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320260" w14:textId="05D4C494" w:rsidR="00073BC1" w:rsidRDefault="009903EA" w:rsidP="00CE68B3">
      <w:pPr>
        <w:jc w:val="center"/>
        <w:rPr>
          <w:rFonts w:ascii="Garamond" w:hAnsi="Garamond"/>
          <w:b/>
          <w:bCs/>
          <w:sz w:val="28"/>
          <w:szCs w:val="28"/>
          <w:lang w:val="en-GB"/>
        </w:rPr>
      </w:pPr>
      <w:bookmarkStart w:id="0" w:name="_Hlk41161382"/>
      <w:r w:rsidRPr="00CE68B3">
        <w:rPr>
          <w:rFonts w:ascii="Garamond" w:hAnsi="Garamond"/>
          <w:b/>
          <w:bCs/>
          <w:sz w:val="28"/>
          <w:szCs w:val="28"/>
          <w:lang w:val="en-GB"/>
        </w:rPr>
        <w:t>Sara Sucena – HPCA7008 – Assignment 1</w:t>
      </w:r>
    </w:p>
    <w:p w14:paraId="10AB0D1F" w14:textId="77777777" w:rsidR="00966A5A" w:rsidRPr="003A4D4C" w:rsidRDefault="00966A5A" w:rsidP="007B06C5">
      <w:pPr>
        <w:rPr>
          <w:rFonts w:ascii="Arial Narrow" w:hAnsi="Arial Narrow"/>
          <w:b/>
          <w:bCs/>
          <w:sz w:val="24"/>
          <w:szCs w:val="24"/>
          <w:lang w:val="en-GB"/>
        </w:rPr>
      </w:pPr>
    </w:p>
    <w:tbl>
      <w:tblPr>
        <w:tblStyle w:val="TabelacomGrelha"/>
        <w:tblW w:w="9350" w:type="dxa"/>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71"/>
        <w:gridCol w:w="4179"/>
      </w:tblGrid>
      <w:tr w:rsidR="009C0B8B" w:rsidRPr="00DF683F" w14:paraId="357FA520" w14:textId="77777777" w:rsidTr="00214C80">
        <w:trPr>
          <w:trHeight w:val="3947"/>
        </w:trPr>
        <w:tc>
          <w:tcPr>
            <w:tcW w:w="4887" w:type="dxa"/>
          </w:tcPr>
          <w:p w14:paraId="56920792" w14:textId="77777777" w:rsidR="009C0B8B" w:rsidRPr="00831D29" w:rsidRDefault="009C0B8B" w:rsidP="005B7D2A">
            <w:pPr>
              <w:keepNext/>
              <w:jc w:val="center"/>
              <w:rPr>
                <w:color w:val="44546A"/>
              </w:rPr>
            </w:pPr>
            <w:bookmarkStart w:id="1" w:name="_Hlk34595216"/>
            <w:bookmarkEnd w:id="0"/>
            <w:r>
              <w:rPr>
                <w:noProof/>
                <w:color w:val="44546A"/>
                <w:lang w:val="en-GB" w:eastAsia="en-GB"/>
              </w:rPr>
              <w:drawing>
                <wp:inline distT="0" distB="0" distL="0" distR="0" wp14:anchorId="173A62CE" wp14:editId="398B0B6B">
                  <wp:extent cx="3146628" cy="2160000"/>
                  <wp:effectExtent l="0" t="0" r="0" b="0"/>
                  <wp:docPr id="2"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__6.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46628" cy="2160000"/>
                          </a:xfrm>
                          <a:prstGeom prst="rect">
                            <a:avLst/>
                          </a:prstGeom>
                        </pic:spPr>
                      </pic:pic>
                    </a:graphicData>
                  </a:graphic>
                </wp:inline>
              </w:drawing>
            </w:r>
          </w:p>
          <w:p w14:paraId="3B395F0E" w14:textId="77777777" w:rsidR="009C0B8B" w:rsidRPr="00831D29" w:rsidRDefault="009C0B8B" w:rsidP="005B7D2A">
            <w:pPr>
              <w:pStyle w:val="Legenda"/>
              <w:jc w:val="center"/>
              <w:rPr>
                <w:rStyle w:val="fontstyle21"/>
                <w:rFonts w:ascii="Swis721 Cn BT" w:eastAsia="Times New Roman" w:hAnsi="Swis721 Cn BT" w:cs="Times New Roman"/>
                <w:color w:val="44546A"/>
                <w:sz w:val="16"/>
                <w:szCs w:val="16"/>
                <w:lang w:val="en-GB" w:eastAsia="pt-PT"/>
              </w:rPr>
            </w:pPr>
            <w:r w:rsidRPr="00831D29">
              <w:rPr>
                <w:rFonts w:ascii="Swis721 Cn BT" w:hAnsi="Swis721 Cn BT"/>
                <w:color w:val="44546A"/>
                <w:sz w:val="16"/>
                <w:szCs w:val="16"/>
                <w:lang w:val="en-GB"/>
              </w:rPr>
              <w:t xml:space="preserve">Figure </w:t>
            </w:r>
            <w:r w:rsidRPr="00831D29">
              <w:rPr>
                <w:rFonts w:ascii="Swis721 Cn BT" w:hAnsi="Swis721 Cn BT"/>
                <w:color w:val="44546A"/>
                <w:sz w:val="16"/>
                <w:szCs w:val="16"/>
              </w:rPr>
              <w:fldChar w:fldCharType="begin"/>
            </w:r>
            <w:r w:rsidRPr="00831D29">
              <w:rPr>
                <w:rFonts w:ascii="Swis721 Cn BT" w:hAnsi="Swis721 Cn BT"/>
                <w:color w:val="44546A"/>
                <w:sz w:val="16"/>
                <w:szCs w:val="16"/>
                <w:lang w:val="en-GB"/>
              </w:rPr>
              <w:instrText xml:space="preserve"> SEQ Figure \* ARABIC </w:instrText>
            </w:r>
            <w:r w:rsidRPr="00831D29">
              <w:rPr>
                <w:rFonts w:ascii="Swis721 Cn BT" w:hAnsi="Swis721 Cn BT"/>
                <w:color w:val="44546A"/>
                <w:sz w:val="16"/>
                <w:szCs w:val="16"/>
              </w:rPr>
              <w:fldChar w:fldCharType="separate"/>
            </w:r>
            <w:r w:rsidR="00C81020">
              <w:rPr>
                <w:rFonts w:ascii="Swis721 Cn BT" w:hAnsi="Swis721 Cn BT"/>
                <w:noProof/>
                <w:color w:val="44546A"/>
                <w:sz w:val="16"/>
                <w:szCs w:val="16"/>
                <w:lang w:val="en-GB"/>
              </w:rPr>
              <w:t>1</w:t>
            </w:r>
            <w:r w:rsidRPr="00831D29">
              <w:rPr>
                <w:rFonts w:ascii="Swis721 Cn BT" w:hAnsi="Swis721 Cn BT"/>
                <w:color w:val="44546A"/>
                <w:sz w:val="16"/>
                <w:szCs w:val="16"/>
              </w:rPr>
              <w:fldChar w:fldCharType="end"/>
            </w:r>
            <w:r w:rsidRPr="00831D29">
              <w:rPr>
                <w:rFonts w:ascii="Swis721 Cn BT" w:hAnsi="Swis721 Cn BT"/>
                <w:color w:val="44546A"/>
                <w:sz w:val="16"/>
                <w:szCs w:val="16"/>
                <w:lang w:val="en-GB"/>
              </w:rPr>
              <w:t xml:space="preserve">. </w:t>
            </w:r>
            <w:r w:rsidRPr="00831D29">
              <w:rPr>
                <w:rFonts w:ascii="Swis721 Cn BT" w:eastAsia="Times New Roman" w:hAnsi="Swis721 Cn BT" w:cs="Times New Roman"/>
                <w:color w:val="44546A"/>
                <w:sz w:val="16"/>
                <w:szCs w:val="16"/>
                <w:lang w:val="en-GB" w:eastAsia="pt-PT"/>
              </w:rPr>
              <w:t>The Little Prince, inside front cover image, written and illustrated by Antoine Saint-</w:t>
            </w:r>
            <w:proofErr w:type="spellStart"/>
            <w:r w:rsidRPr="00831D29">
              <w:rPr>
                <w:rFonts w:ascii="Swis721 Cn BT" w:eastAsia="Times New Roman" w:hAnsi="Swis721 Cn BT" w:cs="Times New Roman"/>
                <w:color w:val="44546A"/>
                <w:sz w:val="16"/>
                <w:szCs w:val="16"/>
                <w:lang w:val="en-GB" w:eastAsia="pt-PT"/>
              </w:rPr>
              <w:t>Exupéry</w:t>
            </w:r>
            <w:proofErr w:type="spellEnd"/>
            <w:r w:rsidRPr="00831D29">
              <w:rPr>
                <w:rFonts w:ascii="Swis721 Cn BT" w:eastAsia="Times New Roman" w:hAnsi="Swis721 Cn BT" w:cs="Times New Roman"/>
                <w:color w:val="44546A"/>
                <w:sz w:val="16"/>
                <w:szCs w:val="16"/>
                <w:lang w:val="en-GB" w:eastAsia="pt-PT"/>
              </w:rPr>
              <w:t xml:space="preserve">, </w:t>
            </w:r>
            <w:proofErr w:type="spellStart"/>
            <w:r w:rsidRPr="00831D29">
              <w:rPr>
                <w:rFonts w:ascii="Swis721 Cn BT" w:eastAsia="Times New Roman" w:hAnsi="Swis721 Cn BT" w:cs="Times New Roman"/>
                <w:color w:val="44546A"/>
                <w:sz w:val="16"/>
                <w:szCs w:val="16"/>
                <w:bdr w:val="none" w:sz="0" w:space="0" w:color="auto" w:frame="1"/>
                <w:lang w:val="en-GB" w:eastAsia="pt-PT"/>
              </w:rPr>
              <w:t>Reynal</w:t>
            </w:r>
            <w:proofErr w:type="spellEnd"/>
            <w:r w:rsidRPr="00831D29">
              <w:rPr>
                <w:rFonts w:ascii="Swis721 Cn BT" w:eastAsia="Times New Roman" w:hAnsi="Swis721 Cn BT" w:cs="Times New Roman"/>
                <w:color w:val="44546A"/>
                <w:sz w:val="16"/>
                <w:szCs w:val="16"/>
                <w:bdr w:val="none" w:sz="0" w:space="0" w:color="auto" w:frame="1"/>
                <w:lang w:val="en-GB" w:eastAsia="pt-PT"/>
              </w:rPr>
              <w:t xml:space="preserve"> &amp; Hitchcock, New York,</w:t>
            </w:r>
            <w:r w:rsidRPr="00831D29">
              <w:rPr>
                <w:rFonts w:ascii="Swis721 Cn BT" w:eastAsia="Times New Roman" w:hAnsi="Swis721 Cn BT" w:cs="Times New Roman"/>
                <w:color w:val="44546A"/>
                <w:sz w:val="16"/>
                <w:szCs w:val="16"/>
                <w:lang w:val="en-GB" w:eastAsia="pt-PT"/>
              </w:rPr>
              <w:t xml:space="preserve"> 1943.</w:t>
            </w:r>
          </w:p>
        </w:tc>
        <w:tc>
          <w:tcPr>
            <w:tcW w:w="4463" w:type="dxa"/>
          </w:tcPr>
          <w:p w14:paraId="23006EF5" w14:textId="77777777" w:rsidR="009C0B8B" w:rsidRDefault="009C0B8B" w:rsidP="009C0B8B">
            <w:pPr>
              <w:keepNext/>
              <w:jc w:val="center"/>
            </w:pPr>
            <w:r>
              <w:rPr>
                <w:noProof/>
                <w:lang w:val="en-GB" w:eastAsia="en-GB"/>
              </w:rPr>
              <w:drawing>
                <wp:inline distT="0" distB="0" distL="0" distR="0" wp14:anchorId="6745652C" wp14:editId="6C4730FC">
                  <wp:extent cx="1513747" cy="2160000"/>
                  <wp:effectExtent l="0" t="0" r="0" b="0"/>
                  <wp:docPr id="5"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66D8BB8A-E4E8-4422-9242-603110084545_4186484F-A7D1-46D6-A98C-329CA26FFA87_2020-3-25-T17-18-25.jpg"/>
                          <pic:cNvPicPr/>
                        </pic:nvPicPr>
                        <pic:blipFill>
                          <a:blip r:embed="rId8">
                            <a:extLst>
                              <a:ext uri="{28A0092B-C50C-407E-A947-70E740481C1C}">
                                <a14:useLocalDpi xmlns:a14="http://schemas.microsoft.com/office/drawing/2010/main" val="0"/>
                              </a:ext>
                            </a:extLst>
                          </a:blip>
                          <a:stretch>
                            <a:fillRect/>
                          </a:stretch>
                        </pic:blipFill>
                        <pic:spPr>
                          <a:xfrm>
                            <a:off x="0" y="0"/>
                            <a:ext cx="1513747" cy="2160000"/>
                          </a:xfrm>
                          <a:prstGeom prst="rect">
                            <a:avLst/>
                          </a:prstGeom>
                        </pic:spPr>
                      </pic:pic>
                    </a:graphicData>
                  </a:graphic>
                </wp:inline>
              </w:drawing>
            </w:r>
          </w:p>
          <w:p w14:paraId="62AD82CC" w14:textId="77777777" w:rsidR="009C0B8B" w:rsidRPr="00777E5A" w:rsidRDefault="009C0B8B" w:rsidP="005B7D2A">
            <w:pPr>
              <w:pStyle w:val="Legenda"/>
              <w:jc w:val="center"/>
              <w:rPr>
                <w:rStyle w:val="fontstyle21"/>
                <w:rFonts w:ascii="Swis721 Cn BT" w:hAnsi="Swis721 Cn BT"/>
                <w:sz w:val="16"/>
                <w:szCs w:val="16"/>
                <w:lang w:val="en-GB"/>
              </w:rPr>
            </w:pPr>
            <w:r w:rsidRPr="00831D29">
              <w:rPr>
                <w:rFonts w:ascii="Swis721 Cn BT" w:hAnsi="Swis721 Cn BT"/>
                <w:sz w:val="16"/>
                <w:szCs w:val="16"/>
                <w:lang w:val="en-GB"/>
              </w:rPr>
              <w:t xml:space="preserve">Figure </w:t>
            </w:r>
            <w:r w:rsidRPr="00777E5A">
              <w:rPr>
                <w:rFonts w:ascii="Swis721 Cn BT" w:hAnsi="Swis721 Cn BT"/>
                <w:sz w:val="16"/>
                <w:szCs w:val="16"/>
              </w:rPr>
              <w:fldChar w:fldCharType="begin"/>
            </w:r>
            <w:r w:rsidRPr="00831D29">
              <w:rPr>
                <w:rFonts w:ascii="Swis721 Cn BT" w:hAnsi="Swis721 Cn BT"/>
                <w:sz w:val="16"/>
                <w:szCs w:val="16"/>
                <w:lang w:val="en-GB"/>
              </w:rPr>
              <w:instrText xml:space="preserve"> SEQ Figure \* ARABIC </w:instrText>
            </w:r>
            <w:r w:rsidRPr="00777E5A">
              <w:rPr>
                <w:rFonts w:ascii="Swis721 Cn BT" w:hAnsi="Swis721 Cn BT"/>
                <w:sz w:val="16"/>
                <w:szCs w:val="16"/>
              </w:rPr>
              <w:fldChar w:fldCharType="separate"/>
            </w:r>
            <w:r w:rsidR="00C81020">
              <w:rPr>
                <w:rFonts w:ascii="Swis721 Cn BT" w:hAnsi="Swis721 Cn BT"/>
                <w:noProof/>
                <w:sz w:val="16"/>
                <w:szCs w:val="16"/>
                <w:lang w:val="en-GB"/>
              </w:rPr>
              <w:t>2</w:t>
            </w:r>
            <w:r w:rsidRPr="00777E5A">
              <w:rPr>
                <w:rFonts w:ascii="Swis721 Cn BT" w:hAnsi="Swis721 Cn BT"/>
                <w:sz w:val="16"/>
                <w:szCs w:val="16"/>
              </w:rPr>
              <w:fldChar w:fldCharType="end"/>
            </w:r>
            <w:r w:rsidRPr="00831D29">
              <w:rPr>
                <w:rFonts w:ascii="Swis721 Cn BT" w:hAnsi="Swis721 Cn BT"/>
                <w:sz w:val="16"/>
                <w:szCs w:val="16"/>
                <w:lang w:val="en-GB"/>
              </w:rPr>
              <w:t>. Frame from the film Mary Poppins,</w:t>
            </w:r>
            <w:r w:rsidR="00930CE4">
              <w:rPr>
                <w:rFonts w:ascii="Swis721 Cn BT" w:hAnsi="Swis721 Cn BT"/>
                <w:sz w:val="16"/>
                <w:szCs w:val="16"/>
                <w:lang w:val="en-GB"/>
              </w:rPr>
              <w:t xml:space="preserve"> </w:t>
            </w:r>
            <w:r w:rsidRPr="00831D29">
              <w:rPr>
                <w:rFonts w:ascii="Swis721 Cn BT" w:hAnsi="Swis721 Cn BT"/>
                <w:sz w:val="16"/>
                <w:szCs w:val="16"/>
                <w:lang w:val="en-GB"/>
              </w:rPr>
              <w:t xml:space="preserve">1964, showing </w:t>
            </w:r>
            <w:r>
              <w:rPr>
                <w:rFonts w:ascii="Swis721 Cn BT" w:hAnsi="Swis721 Cn BT"/>
                <w:sz w:val="16"/>
                <w:szCs w:val="16"/>
                <w:lang w:val="en-GB"/>
              </w:rPr>
              <w:t>Julie Andrews</w:t>
            </w:r>
            <w:r w:rsidRPr="00831D29">
              <w:rPr>
                <w:rFonts w:ascii="Swis721 Cn BT" w:hAnsi="Swis721 Cn BT"/>
                <w:color w:val="44546A"/>
                <w:sz w:val="16"/>
                <w:szCs w:val="16"/>
                <w:lang w:val="en-GB"/>
              </w:rPr>
              <w:t xml:space="preserve"> floating above</w:t>
            </w:r>
            <w:r w:rsidRPr="00831D29">
              <w:rPr>
                <w:rFonts w:ascii="Swis721 Cn BT" w:hAnsi="Swis721 Cn BT"/>
                <w:sz w:val="16"/>
                <w:szCs w:val="16"/>
                <w:lang w:val="en-GB"/>
              </w:rPr>
              <w:t xml:space="preserve"> the city of London. Film directed by </w:t>
            </w:r>
            <w:r w:rsidRPr="00831D29">
              <w:rPr>
                <w:rFonts w:ascii="Swis721 Cn BT" w:hAnsi="Swis721 Cn BT" w:cs="Arial"/>
                <w:color w:val="44546A"/>
                <w:sz w:val="16"/>
                <w:szCs w:val="16"/>
                <w:lang w:val="en-GB"/>
              </w:rPr>
              <w:t>Robert Stevenson</w:t>
            </w:r>
            <w:r w:rsidRPr="00831D29">
              <w:rPr>
                <w:rFonts w:ascii="Swis721 Cn BT" w:hAnsi="Swis721 Cn BT"/>
                <w:color w:val="44546A"/>
                <w:sz w:val="16"/>
                <w:szCs w:val="16"/>
                <w:lang w:val="en-GB"/>
              </w:rPr>
              <w:t xml:space="preserve"> and </w:t>
            </w:r>
            <w:r w:rsidRPr="00831D29">
              <w:rPr>
                <w:rFonts w:ascii="Swis721 Cn BT" w:hAnsi="Swis721 Cn BT"/>
                <w:sz w:val="16"/>
                <w:szCs w:val="16"/>
                <w:lang w:val="en-GB"/>
              </w:rPr>
              <w:t>produced by</w:t>
            </w:r>
            <w:r w:rsidRPr="00831D29">
              <w:rPr>
                <w:rFonts w:ascii="Swis721 Cn BT" w:hAnsi="Swis721 Cn BT" w:cs="Arial"/>
                <w:sz w:val="16"/>
                <w:szCs w:val="16"/>
                <w:lang w:val="en-GB"/>
              </w:rPr>
              <w:t xml:space="preserve"> Buena Vista Pictures, USA</w:t>
            </w:r>
            <w:r w:rsidRPr="00831D29">
              <w:rPr>
                <w:rFonts w:ascii="Swis721 Cn BT" w:hAnsi="Swis721 Cn BT"/>
                <w:sz w:val="16"/>
                <w:szCs w:val="16"/>
                <w:lang w:val="en-GB"/>
              </w:rPr>
              <w:t>.</w:t>
            </w:r>
          </w:p>
        </w:tc>
      </w:tr>
    </w:tbl>
    <w:p w14:paraId="7CEE8E5E" w14:textId="77777777" w:rsidR="006B3C06" w:rsidRPr="006B3C06" w:rsidRDefault="006B3C06" w:rsidP="003C4292">
      <w:pPr>
        <w:spacing w:after="120"/>
        <w:rPr>
          <w:rStyle w:val="fontstyle21"/>
          <w:rFonts w:ascii="Garamond" w:hAnsi="Garamond"/>
          <w:b/>
          <w:bCs/>
          <w:color w:val="auto"/>
          <w:lang w:val="en-GB"/>
        </w:rPr>
      </w:pPr>
      <w:r w:rsidRPr="006B3C06">
        <w:rPr>
          <w:rStyle w:val="fontstyle21"/>
          <w:rFonts w:ascii="Garamond" w:hAnsi="Garamond"/>
          <w:b/>
          <w:bCs/>
          <w:color w:val="auto"/>
          <w:lang w:val="en-GB"/>
        </w:rPr>
        <w:t>Introduction</w:t>
      </w:r>
    </w:p>
    <w:p w14:paraId="66D8B2DE" w14:textId="6D864C94" w:rsidR="00FB5D5D" w:rsidRPr="000306D6" w:rsidRDefault="00FB5D5D" w:rsidP="003C4292">
      <w:pPr>
        <w:spacing w:after="120"/>
        <w:rPr>
          <w:rFonts w:ascii="Garamond" w:hAnsi="Garamond" w:cs="Arial"/>
          <w:sz w:val="21"/>
          <w:szCs w:val="21"/>
          <w:lang w:val="en-GB"/>
        </w:rPr>
      </w:pPr>
      <w:r w:rsidRPr="000306D6">
        <w:rPr>
          <w:rStyle w:val="fontstyle21"/>
          <w:rFonts w:ascii="Garamond" w:hAnsi="Garamond"/>
          <w:color w:val="auto"/>
          <w:sz w:val="21"/>
          <w:szCs w:val="21"/>
          <w:lang w:val="en-GB"/>
        </w:rPr>
        <w:t>This essay critically compares and contrasts</w:t>
      </w:r>
      <w:r w:rsidRPr="000306D6">
        <w:rPr>
          <w:rFonts w:ascii="Garamond" w:hAnsi="Garamond" w:cs="Arial"/>
          <w:sz w:val="21"/>
          <w:szCs w:val="21"/>
          <w:lang w:val="en-GB"/>
        </w:rPr>
        <w:t xml:space="preserve"> the expression of the sky in two different </w:t>
      </w:r>
      <w:r w:rsidR="00637C0D" w:rsidRPr="000306D6">
        <w:rPr>
          <w:rFonts w:ascii="Garamond" w:hAnsi="Garamond" w:cs="Arial"/>
          <w:sz w:val="21"/>
          <w:szCs w:val="21"/>
          <w:lang w:val="en-GB"/>
        </w:rPr>
        <w:t xml:space="preserve">types </w:t>
      </w:r>
      <w:r w:rsidRPr="000306D6">
        <w:rPr>
          <w:rFonts w:ascii="Garamond" w:hAnsi="Garamond" w:cs="Arial"/>
          <w:sz w:val="21"/>
          <w:szCs w:val="21"/>
          <w:lang w:val="en-GB"/>
        </w:rPr>
        <w:t xml:space="preserve">of work, one </w:t>
      </w:r>
      <w:r w:rsidR="00637C0D" w:rsidRPr="000306D6">
        <w:rPr>
          <w:rFonts w:ascii="Garamond" w:hAnsi="Garamond" w:cs="Arial"/>
          <w:sz w:val="21"/>
          <w:szCs w:val="21"/>
          <w:lang w:val="en-GB"/>
        </w:rPr>
        <w:t>being</w:t>
      </w:r>
      <w:r w:rsidRPr="000306D6">
        <w:rPr>
          <w:rFonts w:ascii="Garamond" w:hAnsi="Garamond" w:cs="Arial"/>
          <w:sz w:val="21"/>
          <w:szCs w:val="21"/>
          <w:lang w:val="en-GB"/>
        </w:rPr>
        <w:t xml:space="preserve"> illustration</w:t>
      </w:r>
      <w:r w:rsidR="00637C0D" w:rsidRPr="000306D6">
        <w:rPr>
          <w:rFonts w:ascii="Garamond" w:hAnsi="Garamond" w:cs="Arial"/>
          <w:sz w:val="21"/>
          <w:szCs w:val="21"/>
          <w:lang w:val="en-GB"/>
        </w:rPr>
        <w:t>,</w:t>
      </w:r>
      <w:r w:rsidRPr="000306D6">
        <w:rPr>
          <w:rFonts w:ascii="Garamond" w:hAnsi="Garamond" w:cs="Arial"/>
          <w:sz w:val="21"/>
          <w:szCs w:val="21"/>
          <w:lang w:val="en-GB"/>
        </w:rPr>
        <w:t xml:space="preserve"> and the other film. Both originated in literature, Fig.1 is </w:t>
      </w:r>
      <w:r w:rsidR="008C577C" w:rsidRPr="000306D6">
        <w:rPr>
          <w:rFonts w:ascii="Garamond" w:hAnsi="Garamond" w:cs="Arial"/>
          <w:sz w:val="21"/>
          <w:szCs w:val="21"/>
          <w:lang w:val="en-GB"/>
        </w:rPr>
        <w:t>the</w:t>
      </w:r>
      <w:r w:rsidRPr="000306D6">
        <w:rPr>
          <w:rFonts w:ascii="Garamond" w:hAnsi="Garamond" w:cs="Arial"/>
          <w:sz w:val="21"/>
          <w:szCs w:val="21"/>
          <w:lang w:val="en-GB"/>
        </w:rPr>
        <w:t xml:space="preserve"> </w:t>
      </w:r>
      <w:r w:rsidR="003A5E79" w:rsidRPr="000306D6">
        <w:rPr>
          <w:rFonts w:ascii="Garamond" w:hAnsi="Garamond" w:cs="Arial"/>
          <w:sz w:val="21"/>
          <w:szCs w:val="21"/>
          <w:lang w:val="en-GB"/>
        </w:rPr>
        <w:t xml:space="preserve">drawing </w:t>
      </w:r>
      <w:r w:rsidR="008C577C" w:rsidRPr="000306D6">
        <w:rPr>
          <w:rFonts w:ascii="Garamond" w:hAnsi="Garamond" w:cs="Arial"/>
          <w:sz w:val="21"/>
          <w:szCs w:val="21"/>
          <w:lang w:val="en-GB"/>
        </w:rPr>
        <w:t xml:space="preserve">on the inside front cover </w:t>
      </w:r>
      <w:r w:rsidRPr="000306D6">
        <w:rPr>
          <w:rFonts w:ascii="Garamond" w:hAnsi="Garamond" w:cs="Arial"/>
          <w:sz w:val="21"/>
          <w:szCs w:val="21"/>
          <w:lang w:val="en-GB"/>
        </w:rPr>
        <w:t xml:space="preserve">of </w:t>
      </w:r>
      <w:r w:rsidR="005A7AB9" w:rsidRPr="000306D6">
        <w:rPr>
          <w:rFonts w:ascii="Garamond" w:hAnsi="Garamond" w:cs="Arial"/>
          <w:sz w:val="21"/>
          <w:szCs w:val="21"/>
          <w:lang w:val="en-GB"/>
        </w:rPr>
        <w:t>The</w:t>
      </w:r>
      <w:r w:rsidR="008C577C" w:rsidRPr="000306D6">
        <w:rPr>
          <w:rFonts w:ascii="Garamond" w:hAnsi="Garamond" w:cs="Arial"/>
          <w:sz w:val="21"/>
          <w:szCs w:val="21"/>
          <w:lang w:val="en-GB"/>
        </w:rPr>
        <w:t xml:space="preserve"> </w:t>
      </w:r>
      <w:r w:rsidR="005A7AB9" w:rsidRPr="000306D6">
        <w:rPr>
          <w:rFonts w:ascii="Garamond" w:hAnsi="Garamond" w:cs="Arial"/>
          <w:sz w:val="21"/>
          <w:szCs w:val="21"/>
          <w:lang w:val="en-GB"/>
        </w:rPr>
        <w:t>Little</w:t>
      </w:r>
      <w:r w:rsidR="008C577C" w:rsidRPr="000306D6">
        <w:rPr>
          <w:rFonts w:ascii="Garamond" w:hAnsi="Garamond" w:cs="Arial"/>
          <w:sz w:val="21"/>
          <w:szCs w:val="21"/>
          <w:lang w:val="en-GB"/>
        </w:rPr>
        <w:t xml:space="preserve"> </w:t>
      </w:r>
      <w:r w:rsidR="005A7AB9" w:rsidRPr="000306D6">
        <w:rPr>
          <w:rFonts w:ascii="Garamond" w:hAnsi="Garamond" w:cs="Arial"/>
          <w:sz w:val="21"/>
          <w:szCs w:val="21"/>
          <w:lang w:val="en-GB"/>
        </w:rPr>
        <w:t>Prince</w:t>
      </w:r>
      <w:r w:rsidRPr="000306D6">
        <w:rPr>
          <w:rFonts w:ascii="Garamond" w:hAnsi="Garamond" w:cs="Arial"/>
          <w:sz w:val="21"/>
          <w:szCs w:val="21"/>
          <w:lang w:val="en-GB"/>
        </w:rPr>
        <w:t>, written and illustrated by Antoine de Saint-</w:t>
      </w:r>
      <w:proofErr w:type="spellStart"/>
      <w:r w:rsidRPr="000306D6">
        <w:rPr>
          <w:rFonts w:ascii="Garamond" w:hAnsi="Garamond" w:cs="Arial"/>
          <w:sz w:val="21"/>
          <w:szCs w:val="21"/>
          <w:lang w:val="en-GB"/>
        </w:rPr>
        <w:t>Exupéry</w:t>
      </w:r>
      <w:proofErr w:type="spellEnd"/>
      <w:r w:rsidRPr="000306D6">
        <w:rPr>
          <w:rFonts w:ascii="Garamond" w:hAnsi="Garamond" w:cs="Arial"/>
          <w:sz w:val="21"/>
          <w:szCs w:val="21"/>
          <w:lang w:val="en-GB"/>
        </w:rPr>
        <w:t xml:space="preserve">, </w:t>
      </w:r>
      <w:r w:rsidRPr="000306D6">
        <w:rPr>
          <w:rStyle w:val="fontstyle01"/>
          <w:rFonts w:ascii="Garamond" w:hAnsi="Garamond"/>
          <w:color w:val="auto"/>
          <w:sz w:val="21"/>
          <w:szCs w:val="21"/>
          <w:lang w:val="en-GB"/>
        </w:rPr>
        <w:t xml:space="preserve">first published </w:t>
      </w:r>
      <w:r w:rsidRPr="000306D6">
        <w:rPr>
          <w:rFonts w:ascii="Garamond" w:hAnsi="Garamond" w:cs="Arial"/>
          <w:sz w:val="21"/>
          <w:szCs w:val="21"/>
          <w:lang w:val="en-GB"/>
        </w:rPr>
        <w:t xml:space="preserve">in 1943; and Fig.2 </w:t>
      </w:r>
      <w:r w:rsidR="004376EC" w:rsidRPr="000306D6">
        <w:rPr>
          <w:rFonts w:ascii="Garamond" w:hAnsi="Garamond" w:cs="Arial"/>
          <w:sz w:val="21"/>
          <w:szCs w:val="21"/>
          <w:lang w:val="en-GB"/>
        </w:rPr>
        <w:t>is</w:t>
      </w:r>
      <w:r w:rsidRPr="000306D6">
        <w:rPr>
          <w:rFonts w:ascii="Garamond" w:hAnsi="Garamond" w:cs="Arial"/>
          <w:sz w:val="21"/>
          <w:szCs w:val="21"/>
          <w:lang w:val="en-GB"/>
        </w:rPr>
        <w:t xml:space="preserve"> a frame from </w:t>
      </w:r>
      <w:r w:rsidR="004376EC" w:rsidRPr="000306D6">
        <w:rPr>
          <w:rFonts w:ascii="Garamond" w:hAnsi="Garamond" w:cs="Arial"/>
          <w:sz w:val="21"/>
          <w:szCs w:val="21"/>
          <w:lang w:val="en-GB"/>
        </w:rPr>
        <w:t>the</w:t>
      </w:r>
      <w:r w:rsidRPr="000306D6">
        <w:rPr>
          <w:rFonts w:ascii="Garamond" w:hAnsi="Garamond" w:cs="Arial"/>
          <w:sz w:val="21"/>
          <w:szCs w:val="21"/>
          <w:lang w:val="en-GB"/>
        </w:rPr>
        <w:t xml:space="preserve"> 1964 </w:t>
      </w:r>
      <w:r w:rsidR="004376EC" w:rsidRPr="000306D6">
        <w:rPr>
          <w:rFonts w:ascii="Garamond" w:hAnsi="Garamond" w:cs="Arial"/>
          <w:sz w:val="21"/>
          <w:szCs w:val="21"/>
          <w:lang w:val="en-GB"/>
        </w:rPr>
        <w:t xml:space="preserve">film </w:t>
      </w:r>
      <w:r w:rsidRPr="000306D6">
        <w:rPr>
          <w:rFonts w:ascii="Garamond" w:hAnsi="Garamond" w:cs="Arial"/>
          <w:sz w:val="21"/>
          <w:szCs w:val="21"/>
          <w:lang w:val="en-GB"/>
        </w:rPr>
        <w:t xml:space="preserve">version of </w:t>
      </w:r>
      <w:r w:rsidR="005A7AB9" w:rsidRPr="000306D6">
        <w:rPr>
          <w:rFonts w:ascii="Garamond" w:hAnsi="Garamond" w:cs="Arial"/>
          <w:sz w:val="21"/>
          <w:szCs w:val="21"/>
          <w:lang w:val="en-GB"/>
        </w:rPr>
        <w:t>Mary-Poppins</w:t>
      </w:r>
      <w:r w:rsidRPr="000306D6">
        <w:rPr>
          <w:rFonts w:ascii="Garamond" w:hAnsi="Garamond" w:cs="Arial"/>
          <w:sz w:val="21"/>
          <w:szCs w:val="21"/>
          <w:lang w:val="en-GB"/>
        </w:rPr>
        <w:t>, a short stories</w:t>
      </w:r>
      <w:r w:rsidR="007E1EB5" w:rsidRPr="000306D6">
        <w:rPr>
          <w:rFonts w:ascii="Garamond" w:hAnsi="Garamond" w:cs="Arial"/>
          <w:sz w:val="21"/>
          <w:szCs w:val="21"/>
          <w:lang w:val="en-GB"/>
        </w:rPr>
        <w:t>’</w:t>
      </w:r>
      <w:r w:rsidRPr="000306D6">
        <w:rPr>
          <w:rFonts w:ascii="Garamond" w:hAnsi="Garamond" w:cs="Arial"/>
          <w:sz w:val="21"/>
          <w:szCs w:val="21"/>
          <w:lang w:val="en-GB"/>
        </w:rPr>
        <w:t xml:space="preserve"> </w:t>
      </w:r>
      <w:r w:rsidR="007E1EB5" w:rsidRPr="000306D6">
        <w:rPr>
          <w:rFonts w:ascii="Garamond" w:hAnsi="Garamond" w:cs="Arial"/>
          <w:sz w:val="21"/>
          <w:szCs w:val="21"/>
          <w:lang w:val="en-GB"/>
        </w:rPr>
        <w:t xml:space="preserve">collection </w:t>
      </w:r>
      <w:r w:rsidRPr="000306D6">
        <w:rPr>
          <w:rFonts w:ascii="Garamond" w:hAnsi="Garamond" w:cs="Arial"/>
          <w:sz w:val="21"/>
          <w:szCs w:val="21"/>
          <w:lang w:val="en-GB"/>
        </w:rPr>
        <w:t>written by P.L. Travers</w:t>
      </w:r>
      <w:r w:rsidR="000348C2" w:rsidRPr="000306D6">
        <w:rPr>
          <w:rFonts w:ascii="Garamond" w:hAnsi="Garamond" w:cs="Arial"/>
          <w:sz w:val="21"/>
          <w:szCs w:val="21"/>
          <w:lang w:val="en-GB"/>
        </w:rPr>
        <w:t>,</w:t>
      </w:r>
      <w:r w:rsidRPr="000306D6">
        <w:rPr>
          <w:rFonts w:ascii="Garamond" w:hAnsi="Garamond" w:cs="Arial"/>
          <w:sz w:val="21"/>
          <w:szCs w:val="21"/>
          <w:lang w:val="en-GB"/>
        </w:rPr>
        <w:t xml:space="preserve"> </w:t>
      </w:r>
      <w:r w:rsidRPr="000306D6">
        <w:rPr>
          <w:rStyle w:val="fontstyle01"/>
          <w:rFonts w:ascii="Garamond" w:hAnsi="Garamond"/>
          <w:color w:val="auto"/>
          <w:sz w:val="21"/>
          <w:szCs w:val="21"/>
          <w:lang w:val="en-GB"/>
        </w:rPr>
        <w:t xml:space="preserve">first published in 1934, </w:t>
      </w:r>
      <w:r w:rsidR="000348C2" w:rsidRPr="000306D6">
        <w:rPr>
          <w:rStyle w:val="fontstyle01"/>
          <w:rFonts w:ascii="Garamond" w:hAnsi="Garamond"/>
          <w:color w:val="auto"/>
          <w:sz w:val="21"/>
          <w:szCs w:val="21"/>
          <w:lang w:val="en-GB"/>
        </w:rPr>
        <w:t xml:space="preserve">and </w:t>
      </w:r>
      <w:r w:rsidR="008C577C" w:rsidRPr="000306D6">
        <w:rPr>
          <w:rStyle w:val="fontstyle01"/>
          <w:rFonts w:ascii="Garamond" w:hAnsi="Garamond"/>
          <w:color w:val="auto"/>
          <w:sz w:val="21"/>
          <w:szCs w:val="21"/>
          <w:lang w:val="en-GB"/>
        </w:rPr>
        <w:t xml:space="preserve">adapted </w:t>
      </w:r>
      <w:r w:rsidR="000348C2" w:rsidRPr="000306D6">
        <w:rPr>
          <w:rStyle w:val="fontstyle01"/>
          <w:rFonts w:ascii="Garamond" w:hAnsi="Garamond"/>
          <w:color w:val="auto"/>
          <w:sz w:val="21"/>
          <w:szCs w:val="21"/>
          <w:lang w:val="en-GB"/>
        </w:rPr>
        <w:t xml:space="preserve">to </w:t>
      </w:r>
      <w:r w:rsidR="008C577C" w:rsidRPr="000306D6">
        <w:rPr>
          <w:rStyle w:val="fontstyle01"/>
          <w:rFonts w:ascii="Garamond" w:hAnsi="Garamond"/>
          <w:color w:val="auto"/>
          <w:sz w:val="21"/>
          <w:szCs w:val="21"/>
          <w:lang w:val="en-GB"/>
        </w:rPr>
        <w:t xml:space="preserve">screenplay </w:t>
      </w:r>
      <w:r w:rsidR="000348C2" w:rsidRPr="000306D6">
        <w:rPr>
          <w:rStyle w:val="fontstyle01"/>
          <w:rFonts w:ascii="Garamond" w:hAnsi="Garamond"/>
          <w:color w:val="auto"/>
          <w:sz w:val="21"/>
          <w:szCs w:val="21"/>
          <w:lang w:val="en-GB"/>
        </w:rPr>
        <w:t>‘under the auspices of Walt Disney’</w:t>
      </w:r>
      <w:r w:rsidRPr="000306D6">
        <w:rPr>
          <w:rFonts w:ascii="Garamond" w:hAnsi="Garamond" w:cs="Arial"/>
          <w:sz w:val="21"/>
          <w:szCs w:val="21"/>
          <w:lang w:val="en-GB"/>
        </w:rPr>
        <w:t>.</w:t>
      </w:r>
      <w:r w:rsidR="000348C2" w:rsidRPr="000306D6">
        <w:rPr>
          <w:rStyle w:val="Refdenotaderodap"/>
          <w:rFonts w:ascii="Garamond" w:hAnsi="Garamond" w:cs="Arial"/>
          <w:sz w:val="21"/>
          <w:szCs w:val="21"/>
          <w:lang w:val="en-GB"/>
        </w:rPr>
        <w:footnoteReference w:id="1"/>
      </w:r>
    </w:p>
    <w:p w14:paraId="2252DF45" w14:textId="5250BE05" w:rsidR="00E20F40" w:rsidRPr="000306D6" w:rsidRDefault="00FB5D5D" w:rsidP="003C4292">
      <w:pPr>
        <w:spacing w:after="120"/>
        <w:rPr>
          <w:rFonts w:ascii="Garamond" w:hAnsi="Garamond" w:cs="Arial"/>
          <w:sz w:val="21"/>
          <w:szCs w:val="21"/>
          <w:lang w:val="en-GB"/>
        </w:rPr>
      </w:pPr>
      <w:r w:rsidRPr="000306D6">
        <w:rPr>
          <w:rFonts w:ascii="Garamond" w:hAnsi="Garamond" w:cs="Arial"/>
          <w:sz w:val="21"/>
          <w:szCs w:val="21"/>
          <w:lang w:val="en-GB"/>
        </w:rPr>
        <w:t xml:space="preserve">Both these images, although </w:t>
      </w:r>
      <w:r w:rsidR="00946B47" w:rsidRPr="000306D6">
        <w:rPr>
          <w:rFonts w:ascii="Garamond" w:hAnsi="Garamond" w:cs="Arial"/>
          <w:sz w:val="21"/>
          <w:szCs w:val="21"/>
          <w:lang w:val="en-GB"/>
        </w:rPr>
        <w:t>isolated</w:t>
      </w:r>
      <w:r w:rsidR="001D6CE4" w:rsidRPr="000306D6">
        <w:rPr>
          <w:rFonts w:ascii="Garamond" w:hAnsi="Garamond" w:cs="Arial"/>
          <w:sz w:val="21"/>
          <w:szCs w:val="21"/>
          <w:lang w:val="en-GB"/>
        </w:rPr>
        <w:t xml:space="preserve"> </w:t>
      </w:r>
      <w:r w:rsidRPr="000306D6">
        <w:rPr>
          <w:rFonts w:ascii="Garamond" w:hAnsi="Garamond" w:cs="Arial"/>
          <w:sz w:val="21"/>
          <w:szCs w:val="21"/>
          <w:lang w:val="en-GB"/>
        </w:rPr>
        <w:t xml:space="preserve">frames </w:t>
      </w:r>
      <w:r w:rsidR="001D6CE4" w:rsidRPr="000306D6">
        <w:rPr>
          <w:rFonts w:ascii="Garamond" w:hAnsi="Garamond" w:cs="Arial"/>
          <w:sz w:val="21"/>
          <w:szCs w:val="21"/>
          <w:lang w:val="en-GB"/>
        </w:rPr>
        <w:t>from</w:t>
      </w:r>
      <w:r w:rsidRPr="000306D6">
        <w:rPr>
          <w:rFonts w:ascii="Garamond" w:hAnsi="Garamond" w:cs="Arial"/>
          <w:sz w:val="21"/>
          <w:szCs w:val="21"/>
          <w:lang w:val="en-GB"/>
        </w:rPr>
        <w:t xml:space="preserve"> </w:t>
      </w:r>
      <w:r w:rsidR="00AB7B41" w:rsidRPr="000306D6">
        <w:rPr>
          <w:rFonts w:ascii="Garamond" w:hAnsi="Garamond" w:cs="Arial"/>
          <w:sz w:val="21"/>
          <w:szCs w:val="21"/>
          <w:lang w:val="en-GB"/>
        </w:rPr>
        <w:t xml:space="preserve">the </w:t>
      </w:r>
      <w:r w:rsidRPr="000306D6">
        <w:rPr>
          <w:rFonts w:ascii="Garamond" w:hAnsi="Garamond" w:cs="Arial"/>
          <w:sz w:val="21"/>
          <w:szCs w:val="21"/>
          <w:lang w:val="en-GB"/>
        </w:rPr>
        <w:t>literary and film narrative</w:t>
      </w:r>
      <w:r w:rsidR="00946B47" w:rsidRPr="000306D6">
        <w:rPr>
          <w:rFonts w:ascii="Garamond" w:hAnsi="Garamond" w:cs="Arial"/>
          <w:sz w:val="21"/>
          <w:szCs w:val="21"/>
          <w:lang w:val="en-GB"/>
        </w:rPr>
        <w:t>s’ sequence</w:t>
      </w:r>
      <w:r w:rsidRPr="000306D6">
        <w:rPr>
          <w:rFonts w:ascii="Garamond" w:hAnsi="Garamond" w:cs="Arial"/>
          <w:sz w:val="21"/>
          <w:szCs w:val="21"/>
          <w:lang w:val="en-GB"/>
        </w:rPr>
        <w:t xml:space="preserve">, will </w:t>
      </w:r>
      <w:r w:rsidR="00E20F40" w:rsidRPr="000306D6">
        <w:rPr>
          <w:rFonts w:ascii="Garamond" w:hAnsi="Garamond" w:cs="Arial"/>
          <w:sz w:val="21"/>
          <w:szCs w:val="21"/>
          <w:lang w:val="en-GB"/>
        </w:rPr>
        <w:t>be analysed</w:t>
      </w:r>
      <w:r w:rsidRPr="000306D6">
        <w:rPr>
          <w:rFonts w:ascii="Garamond" w:hAnsi="Garamond" w:cs="Arial"/>
          <w:sz w:val="21"/>
          <w:szCs w:val="21"/>
          <w:lang w:val="en-GB"/>
        </w:rPr>
        <w:t xml:space="preserve"> and referred </w:t>
      </w:r>
      <w:r w:rsidR="00637C0D" w:rsidRPr="000306D6">
        <w:rPr>
          <w:rFonts w:ascii="Garamond" w:hAnsi="Garamond" w:cs="Arial"/>
          <w:sz w:val="21"/>
          <w:szCs w:val="21"/>
          <w:lang w:val="en-GB"/>
        </w:rPr>
        <w:t>within the contextual</w:t>
      </w:r>
      <w:r w:rsidRPr="000306D6">
        <w:rPr>
          <w:rFonts w:ascii="Garamond" w:hAnsi="Garamond" w:cs="Arial"/>
          <w:sz w:val="21"/>
          <w:szCs w:val="21"/>
          <w:lang w:val="en-GB"/>
        </w:rPr>
        <w:t xml:space="preserve"> necessary </w:t>
      </w:r>
      <w:r w:rsidR="00F7242B" w:rsidRPr="000306D6">
        <w:rPr>
          <w:rFonts w:ascii="Garamond" w:hAnsi="Garamond" w:cs="Arial"/>
          <w:sz w:val="21"/>
          <w:szCs w:val="21"/>
          <w:lang w:val="en-GB"/>
        </w:rPr>
        <w:t xml:space="preserve">background </w:t>
      </w:r>
      <w:r w:rsidRPr="000306D6">
        <w:rPr>
          <w:rFonts w:ascii="Garamond" w:hAnsi="Garamond" w:cs="Arial"/>
          <w:sz w:val="21"/>
          <w:szCs w:val="21"/>
          <w:lang w:val="en-GB"/>
        </w:rPr>
        <w:t>a</w:t>
      </w:r>
      <w:r w:rsidR="00637C0D" w:rsidRPr="000306D6">
        <w:rPr>
          <w:rFonts w:ascii="Garamond" w:hAnsi="Garamond" w:cs="Arial"/>
          <w:sz w:val="21"/>
          <w:szCs w:val="21"/>
          <w:lang w:val="en-GB"/>
        </w:rPr>
        <w:t>s well as for supporting the development of the argument(s)</w:t>
      </w:r>
      <w:r w:rsidRPr="000306D6">
        <w:rPr>
          <w:rFonts w:ascii="Garamond" w:hAnsi="Garamond" w:cs="Arial"/>
          <w:sz w:val="21"/>
          <w:szCs w:val="21"/>
          <w:lang w:val="en-GB"/>
        </w:rPr>
        <w:t xml:space="preserve">. </w:t>
      </w:r>
      <w:r w:rsidR="00E20F40" w:rsidRPr="000306D6">
        <w:rPr>
          <w:rFonts w:ascii="Garamond" w:hAnsi="Garamond" w:cs="Arial"/>
          <w:sz w:val="21"/>
          <w:szCs w:val="21"/>
          <w:lang w:val="en-GB"/>
        </w:rPr>
        <w:t>Within this context</w:t>
      </w:r>
      <w:r w:rsidR="006B5FE0" w:rsidRPr="000306D6">
        <w:rPr>
          <w:rFonts w:ascii="Garamond" w:hAnsi="Garamond" w:cs="Arial"/>
          <w:sz w:val="21"/>
          <w:szCs w:val="21"/>
          <w:lang w:val="en-GB"/>
        </w:rPr>
        <w:t xml:space="preserve">, </w:t>
      </w:r>
      <w:r w:rsidR="00E20F40" w:rsidRPr="000306D6">
        <w:rPr>
          <w:rFonts w:ascii="Garamond" w:hAnsi="Garamond" w:cs="Arial"/>
          <w:sz w:val="21"/>
          <w:szCs w:val="21"/>
          <w:lang w:val="en-GB"/>
        </w:rPr>
        <w:t xml:space="preserve">the images, the </w:t>
      </w:r>
      <w:r w:rsidR="00AB7B41" w:rsidRPr="000306D6">
        <w:rPr>
          <w:rFonts w:ascii="Garamond" w:hAnsi="Garamond" w:cs="Arial"/>
          <w:sz w:val="21"/>
          <w:szCs w:val="21"/>
          <w:lang w:val="en-GB"/>
        </w:rPr>
        <w:t xml:space="preserve">story </w:t>
      </w:r>
      <w:r w:rsidR="00E20F40" w:rsidRPr="000306D6">
        <w:rPr>
          <w:rFonts w:ascii="Garamond" w:hAnsi="Garamond" w:cs="Arial"/>
          <w:sz w:val="21"/>
          <w:szCs w:val="21"/>
          <w:lang w:val="en-GB"/>
        </w:rPr>
        <w:t>book</w:t>
      </w:r>
      <w:r w:rsidR="00AB7B41" w:rsidRPr="000306D6">
        <w:rPr>
          <w:rFonts w:ascii="Garamond" w:hAnsi="Garamond" w:cs="Arial"/>
          <w:sz w:val="21"/>
          <w:szCs w:val="21"/>
          <w:lang w:val="en-GB"/>
        </w:rPr>
        <w:t>s</w:t>
      </w:r>
      <w:r w:rsidR="00E20F40" w:rsidRPr="000306D6">
        <w:rPr>
          <w:rFonts w:ascii="Garamond" w:hAnsi="Garamond" w:cs="Arial"/>
          <w:sz w:val="21"/>
          <w:szCs w:val="21"/>
          <w:lang w:val="en-GB"/>
        </w:rPr>
        <w:t xml:space="preserve"> that inspired them, as well as the film, in the case of Mary</w:t>
      </w:r>
      <w:r w:rsidR="005A7AB9" w:rsidRPr="000306D6">
        <w:rPr>
          <w:rFonts w:ascii="Garamond" w:hAnsi="Garamond" w:cs="Arial"/>
          <w:sz w:val="21"/>
          <w:szCs w:val="21"/>
          <w:lang w:val="en-GB"/>
        </w:rPr>
        <w:t>-</w:t>
      </w:r>
      <w:r w:rsidR="00E20F40" w:rsidRPr="000306D6">
        <w:rPr>
          <w:rFonts w:ascii="Garamond" w:hAnsi="Garamond" w:cs="Arial"/>
          <w:sz w:val="21"/>
          <w:szCs w:val="21"/>
          <w:lang w:val="en-GB"/>
        </w:rPr>
        <w:t xml:space="preserve">Poppins, </w:t>
      </w:r>
      <w:r w:rsidR="006B5FE0" w:rsidRPr="000306D6">
        <w:rPr>
          <w:rFonts w:ascii="Garamond" w:hAnsi="Garamond" w:cs="Arial"/>
          <w:sz w:val="21"/>
          <w:szCs w:val="21"/>
          <w:lang w:val="en-GB"/>
        </w:rPr>
        <w:t>are h</w:t>
      </w:r>
      <w:r w:rsidR="00946B47" w:rsidRPr="000306D6">
        <w:rPr>
          <w:rFonts w:ascii="Garamond" w:hAnsi="Garamond" w:cs="Arial"/>
          <w:sz w:val="21"/>
          <w:szCs w:val="21"/>
          <w:lang w:val="en-GB"/>
        </w:rPr>
        <w:t>e</w:t>
      </w:r>
      <w:r w:rsidR="006B5FE0" w:rsidRPr="000306D6">
        <w:rPr>
          <w:rFonts w:ascii="Garamond" w:hAnsi="Garamond" w:cs="Arial"/>
          <w:sz w:val="21"/>
          <w:szCs w:val="21"/>
          <w:lang w:val="en-GB"/>
        </w:rPr>
        <w:t xml:space="preserve">ld as </w:t>
      </w:r>
      <w:r w:rsidR="00E20F40" w:rsidRPr="000306D6">
        <w:rPr>
          <w:rFonts w:ascii="Garamond" w:hAnsi="Garamond" w:cs="Arial"/>
          <w:sz w:val="21"/>
          <w:szCs w:val="21"/>
          <w:lang w:val="en-GB"/>
        </w:rPr>
        <w:t xml:space="preserve">primary sources. </w:t>
      </w:r>
      <w:r w:rsidR="006B5FE0" w:rsidRPr="000306D6">
        <w:rPr>
          <w:rFonts w:ascii="Garamond" w:hAnsi="Garamond" w:cs="Arial"/>
          <w:sz w:val="21"/>
          <w:szCs w:val="21"/>
          <w:lang w:val="en-GB"/>
        </w:rPr>
        <w:t xml:space="preserve">A set of secondary </w:t>
      </w:r>
      <w:r w:rsidR="00AB7B41" w:rsidRPr="000306D6">
        <w:rPr>
          <w:rFonts w:ascii="Garamond" w:hAnsi="Garamond" w:cs="Arial"/>
          <w:sz w:val="21"/>
          <w:szCs w:val="21"/>
          <w:lang w:val="en-GB"/>
        </w:rPr>
        <w:t>ones</w:t>
      </w:r>
      <w:r w:rsidR="006B5FE0" w:rsidRPr="000306D6">
        <w:rPr>
          <w:rFonts w:ascii="Garamond" w:hAnsi="Garamond" w:cs="Arial"/>
          <w:sz w:val="21"/>
          <w:szCs w:val="21"/>
          <w:lang w:val="en-GB"/>
        </w:rPr>
        <w:t xml:space="preserve"> bring </w:t>
      </w:r>
      <w:r w:rsidR="00F06796" w:rsidRPr="000306D6">
        <w:rPr>
          <w:rFonts w:ascii="Garamond" w:hAnsi="Garamond" w:cs="Arial"/>
          <w:sz w:val="21"/>
          <w:szCs w:val="21"/>
          <w:lang w:val="en-GB"/>
        </w:rPr>
        <w:t xml:space="preserve">additional </w:t>
      </w:r>
      <w:r w:rsidR="00637C0D" w:rsidRPr="000306D6">
        <w:rPr>
          <w:rFonts w:ascii="Garamond" w:hAnsi="Garamond" w:cs="Arial"/>
          <w:sz w:val="21"/>
          <w:szCs w:val="21"/>
          <w:lang w:val="en-GB"/>
        </w:rPr>
        <w:t xml:space="preserve">depth </w:t>
      </w:r>
      <w:r w:rsidR="00F7242B" w:rsidRPr="000306D6">
        <w:rPr>
          <w:rFonts w:ascii="Garamond" w:hAnsi="Garamond" w:cs="Arial"/>
          <w:sz w:val="21"/>
          <w:szCs w:val="21"/>
          <w:lang w:val="en-GB"/>
        </w:rPr>
        <w:t>to the discussion</w:t>
      </w:r>
      <w:r w:rsidR="00F06796" w:rsidRPr="000306D6">
        <w:rPr>
          <w:rFonts w:ascii="Garamond" w:hAnsi="Garamond" w:cs="Arial"/>
          <w:sz w:val="21"/>
          <w:szCs w:val="21"/>
          <w:lang w:val="en-GB"/>
        </w:rPr>
        <w:t xml:space="preserve">, </w:t>
      </w:r>
      <w:r w:rsidR="00635A85" w:rsidRPr="000306D6">
        <w:rPr>
          <w:rFonts w:ascii="Garamond" w:hAnsi="Garamond" w:cs="Arial"/>
          <w:sz w:val="21"/>
          <w:szCs w:val="21"/>
          <w:lang w:val="en-GB"/>
        </w:rPr>
        <w:t>namely</w:t>
      </w:r>
      <w:r w:rsidR="00F06796" w:rsidRPr="000306D6">
        <w:rPr>
          <w:rFonts w:ascii="Garamond" w:hAnsi="Garamond" w:cs="Arial"/>
          <w:sz w:val="21"/>
          <w:szCs w:val="21"/>
          <w:lang w:val="en-GB"/>
        </w:rPr>
        <w:t xml:space="preserve"> </w:t>
      </w:r>
      <w:r w:rsidR="004376EC" w:rsidRPr="000306D6">
        <w:rPr>
          <w:rFonts w:ascii="Garamond" w:hAnsi="Garamond" w:cs="Arial"/>
          <w:sz w:val="21"/>
          <w:szCs w:val="21"/>
          <w:lang w:val="en-GB"/>
        </w:rPr>
        <w:t xml:space="preserve">aiming at the wider </w:t>
      </w:r>
      <w:r w:rsidR="00AB7B41" w:rsidRPr="000306D6">
        <w:rPr>
          <w:rFonts w:ascii="Garamond" w:hAnsi="Garamond" w:cs="Arial"/>
          <w:sz w:val="21"/>
          <w:szCs w:val="21"/>
          <w:lang w:val="en-GB"/>
        </w:rPr>
        <w:t>iconograph</w:t>
      </w:r>
      <w:r w:rsidR="004376EC" w:rsidRPr="000306D6">
        <w:rPr>
          <w:rFonts w:ascii="Garamond" w:hAnsi="Garamond" w:cs="Arial"/>
          <w:sz w:val="21"/>
          <w:szCs w:val="21"/>
          <w:lang w:val="en-GB"/>
        </w:rPr>
        <w:t xml:space="preserve">y </w:t>
      </w:r>
      <w:r w:rsidR="009B26BF" w:rsidRPr="000306D6">
        <w:rPr>
          <w:rFonts w:ascii="Garamond" w:hAnsi="Garamond" w:cs="Arial"/>
          <w:sz w:val="21"/>
          <w:szCs w:val="21"/>
          <w:lang w:val="en-GB"/>
        </w:rPr>
        <w:t>that help</w:t>
      </w:r>
      <w:r w:rsidR="00635A85" w:rsidRPr="000306D6">
        <w:rPr>
          <w:rFonts w:ascii="Garamond" w:hAnsi="Garamond" w:cs="Arial"/>
          <w:sz w:val="21"/>
          <w:szCs w:val="21"/>
          <w:lang w:val="en-GB"/>
        </w:rPr>
        <w:t>s</w:t>
      </w:r>
      <w:r w:rsidR="009B26BF" w:rsidRPr="000306D6">
        <w:rPr>
          <w:rFonts w:ascii="Garamond" w:hAnsi="Garamond" w:cs="Arial"/>
          <w:sz w:val="21"/>
          <w:szCs w:val="21"/>
          <w:lang w:val="en-GB"/>
        </w:rPr>
        <w:t xml:space="preserve"> decoding the images and place them within the</w:t>
      </w:r>
      <w:r w:rsidR="007A4180" w:rsidRPr="000306D6">
        <w:rPr>
          <w:rFonts w:ascii="Garamond" w:hAnsi="Garamond" w:cs="Arial"/>
          <w:sz w:val="21"/>
          <w:szCs w:val="21"/>
          <w:lang w:val="en-GB"/>
        </w:rPr>
        <w:t xml:space="preserve"> debate</w:t>
      </w:r>
      <w:r w:rsidR="009B26BF" w:rsidRPr="000306D6">
        <w:rPr>
          <w:rFonts w:ascii="Garamond" w:hAnsi="Garamond" w:cs="Arial"/>
          <w:sz w:val="21"/>
          <w:szCs w:val="21"/>
          <w:lang w:val="en-GB"/>
        </w:rPr>
        <w:t>.</w:t>
      </w:r>
    </w:p>
    <w:p w14:paraId="604C0DC4" w14:textId="77777777" w:rsidR="00824232" w:rsidRPr="000306D6" w:rsidRDefault="00824232" w:rsidP="003C4292">
      <w:pPr>
        <w:spacing w:after="120"/>
        <w:rPr>
          <w:rFonts w:ascii="Garamond" w:hAnsi="Garamond" w:cs="Arial"/>
          <w:sz w:val="21"/>
          <w:szCs w:val="21"/>
          <w:lang w:val="en-GB"/>
        </w:rPr>
      </w:pPr>
    </w:p>
    <w:p w14:paraId="60B8FEC7" w14:textId="77777777" w:rsidR="006B3C06" w:rsidRPr="000306D6" w:rsidRDefault="006B3C06" w:rsidP="003C4292">
      <w:pPr>
        <w:spacing w:after="120"/>
        <w:rPr>
          <w:rStyle w:val="fontstyle21"/>
          <w:rFonts w:ascii="Garamond" w:hAnsi="Garamond"/>
          <w:b/>
          <w:bCs/>
          <w:color w:val="auto"/>
          <w:lang w:val="en-GB"/>
        </w:rPr>
      </w:pPr>
      <w:r w:rsidRPr="000306D6">
        <w:rPr>
          <w:rStyle w:val="fontstyle21"/>
          <w:rFonts w:ascii="Garamond" w:hAnsi="Garamond"/>
          <w:b/>
          <w:bCs/>
          <w:color w:val="auto"/>
          <w:lang w:val="en-GB"/>
        </w:rPr>
        <w:t>The images</w:t>
      </w:r>
      <w:r w:rsidR="00440255" w:rsidRPr="000306D6">
        <w:rPr>
          <w:rStyle w:val="fontstyle21"/>
          <w:rFonts w:ascii="Garamond" w:hAnsi="Garamond"/>
          <w:b/>
          <w:bCs/>
          <w:color w:val="auto"/>
          <w:lang w:val="en-GB"/>
        </w:rPr>
        <w:t xml:space="preserve"> and the sky</w:t>
      </w:r>
    </w:p>
    <w:p w14:paraId="34130BAF" w14:textId="49EAF8DA" w:rsidR="009708CA" w:rsidRPr="000306D6" w:rsidRDefault="00A77D4E" w:rsidP="003C4292">
      <w:pPr>
        <w:spacing w:after="120"/>
        <w:rPr>
          <w:rStyle w:val="fontstyle21"/>
          <w:rFonts w:ascii="Garamond" w:hAnsi="Garamond"/>
          <w:color w:val="auto"/>
          <w:sz w:val="21"/>
          <w:szCs w:val="21"/>
          <w:lang w:val="en-GB"/>
        </w:rPr>
      </w:pPr>
      <w:r w:rsidRPr="000306D6">
        <w:rPr>
          <w:rFonts w:ascii="Garamond" w:hAnsi="Garamond" w:cs="Arial"/>
          <w:sz w:val="21"/>
          <w:szCs w:val="21"/>
          <w:lang w:val="en-GB"/>
        </w:rPr>
        <w:t xml:space="preserve">The place and time </w:t>
      </w:r>
      <w:r w:rsidR="00F8455C" w:rsidRPr="000306D6">
        <w:rPr>
          <w:rFonts w:ascii="Garamond" w:hAnsi="Garamond" w:cs="Arial"/>
          <w:sz w:val="21"/>
          <w:szCs w:val="21"/>
          <w:lang w:val="en-GB"/>
        </w:rPr>
        <w:t xml:space="preserve">in which </w:t>
      </w:r>
      <w:r w:rsidRPr="000306D6">
        <w:rPr>
          <w:rFonts w:ascii="Garamond" w:hAnsi="Garamond" w:cs="Arial"/>
          <w:sz w:val="21"/>
          <w:szCs w:val="21"/>
          <w:lang w:val="en-GB"/>
        </w:rPr>
        <w:t xml:space="preserve">both narratives develop are important to the </w:t>
      </w:r>
      <w:proofErr w:type="gramStart"/>
      <w:r w:rsidRPr="000306D6">
        <w:rPr>
          <w:rFonts w:ascii="Garamond" w:hAnsi="Garamond" w:cs="Arial"/>
          <w:sz w:val="21"/>
          <w:szCs w:val="21"/>
          <w:lang w:val="en-GB"/>
        </w:rPr>
        <w:t>images</w:t>
      </w:r>
      <w:proofErr w:type="gramEnd"/>
      <w:r w:rsidRPr="000306D6">
        <w:rPr>
          <w:rFonts w:ascii="Garamond" w:hAnsi="Garamond" w:cs="Arial"/>
          <w:sz w:val="21"/>
          <w:szCs w:val="21"/>
          <w:lang w:val="en-GB"/>
        </w:rPr>
        <w:t xml:space="preserve"> interpretation. Despite s</w:t>
      </w:r>
      <w:r w:rsidR="0069137D" w:rsidRPr="000306D6">
        <w:rPr>
          <w:rFonts w:ascii="Garamond" w:hAnsi="Garamond" w:cs="Arial"/>
          <w:sz w:val="21"/>
          <w:szCs w:val="21"/>
          <w:lang w:val="en-GB"/>
        </w:rPr>
        <w:t xml:space="preserve">et in very different </w:t>
      </w:r>
      <w:r w:rsidR="008F2648" w:rsidRPr="000306D6">
        <w:rPr>
          <w:rFonts w:ascii="Garamond" w:hAnsi="Garamond" w:cs="Arial"/>
          <w:sz w:val="21"/>
          <w:szCs w:val="21"/>
          <w:lang w:val="en-GB"/>
        </w:rPr>
        <w:t xml:space="preserve">geographic </w:t>
      </w:r>
      <w:r w:rsidR="0069137D" w:rsidRPr="000306D6">
        <w:rPr>
          <w:rFonts w:ascii="Garamond" w:hAnsi="Garamond" w:cs="Arial"/>
          <w:sz w:val="21"/>
          <w:szCs w:val="21"/>
          <w:lang w:val="en-GB"/>
        </w:rPr>
        <w:t xml:space="preserve">contexts, Fig.1 </w:t>
      </w:r>
      <w:r w:rsidR="008F2648" w:rsidRPr="000306D6">
        <w:rPr>
          <w:rFonts w:ascii="Garamond" w:hAnsi="Garamond" w:cs="Arial"/>
          <w:sz w:val="21"/>
          <w:szCs w:val="21"/>
          <w:lang w:val="en-GB"/>
        </w:rPr>
        <w:t xml:space="preserve">and Fig.2 </w:t>
      </w:r>
      <w:r w:rsidR="000D1C7F" w:rsidRPr="000306D6">
        <w:rPr>
          <w:rFonts w:ascii="Garamond" w:hAnsi="Garamond" w:cs="Arial"/>
          <w:sz w:val="21"/>
          <w:szCs w:val="21"/>
          <w:lang w:val="en-GB"/>
        </w:rPr>
        <w:t>are</w:t>
      </w:r>
      <w:r w:rsidR="00F8455C" w:rsidRPr="000306D6">
        <w:rPr>
          <w:rFonts w:ascii="Garamond" w:hAnsi="Garamond" w:cs="Arial"/>
          <w:sz w:val="21"/>
          <w:szCs w:val="21"/>
          <w:lang w:val="en-GB"/>
        </w:rPr>
        <w:t>,</w:t>
      </w:r>
      <w:r w:rsidR="000D1C7F" w:rsidRPr="000306D6">
        <w:rPr>
          <w:rFonts w:ascii="Garamond" w:hAnsi="Garamond" w:cs="Arial"/>
          <w:sz w:val="21"/>
          <w:szCs w:val="21"/>
          <w:lang w:val="en-GB"/>
        </w:rPr>
        <w:t xml:space="preserve"> </w:t>
      </w:r>
      <w:r w:rsidR="00FD339D" w:rsidRPr="000306D6">
        <w:rPr>
          <w:rFonts w:ascii="Garamond" w:hAnsi="Garamond" w:cs="Arial"/>
          <w:sz w:val="21"/>
          <w:szCs w:val="21"/>
          <w:lang w:val="en-GB"/>
        </w:rPr>
        <w:t>however</w:t>
      </w:r>
      <w:r w:rsidR="00F8455C" w:rsidRPr="000306D6">
        <w:rPr>
          <w:rFonts w:ascii="Garamond" w:hAnsi="Garamond" w:cs="Arial"/>
          <w:sz w:val="21"/>
          <w:szCs w:val="21"/>
          <w:lang w:val="en-GB"/>
        </w:rPr>
        <w:t>,</w:t>
      </w:r>
      <w:r w:rsidR="00FD339D" w:rsidRPr="000306D6">
        <w:rPr>
          <w:rFonts w:ascii="Garamond" w:hAnsi="Garamond" w:cs="Arial"/>
          <w:sz w:val="21"/>
          <w:szCs w:val="21"/>
          <w:lang w:val="en-GB"/>
        </w:rPr>
        <w:t xml:space="preserve"> </w:t>
      </w:r>
      <w:r w:rsidRPr="000306D6">
        <w:rPr>
          <w:rFonts w:ascii="Garamond" w:hAnsi="Garamond" w:cs="Arial"/>
          <w:sz w:val="21"/>
          <w:szCs w:val="21"/>
          <w:lang w:val="en-GB"/>
        </w:rPr>
        <w:t>frame</w:t>
      </w:r>
      <w:r w:rsidR="000D1C7F" w:rsidRPr="000306D6">
        <w:rPr>
          <w:rFonts w:ascii="Garamond" w:hAnsi="Garamond" w:cs="Arial"/>
          <w:sz w:val="21"/>
          <w:szCs w:val="21"/>
          <w:lang w:val="en-GB"/>
        </w:rPr>
        <w:t>d</w:t>
      </w:r>
      <w:r w:rsidRPr="000306D6">
        <w:rPr>
          <w:rFonts w:ascii="Garamond" w:hAnsi="Garamond" w:cs="Arial"/>
          <w:sz w:val="21"/>
          <w:szCs w:val="21"/>
          <w:lang w:val="en-GB"/>
        </w:rPr>
        <w:t xml:space="preserve"> within</w:t>
      </w:r>
      <w:r w:rsidR="008F2648" w:rsidRPr="000306D6">
        <w:rPr>
          <w:rFonts w:ascii="Garamond" w:hAnsi="Garamond" w:cs="Arial"/>
          <w:sz w:val="21"/>
          <w:szCs w:val="21"/>
          <w:lang w:val="en-GB"/>
        </w:rPr>
        <w:t xml:space="preserve"> relatively close tim</w:t>
      </w:r>
      <w:r w:rsidR="00637C0D" w:rsidRPr="000306D6">
        <w:rPr>
          <w:rFonts w:ascii="Garamond" w:hAnsi="Garamond" w:cs="Arial"/>
          <w:sz w:val="21"/>
          <w:szCs w:val="21"/>
          <w:lang w:val="en-GB"/>
        </w:rPr>
        <w:t>ings</w:t>
      </w:r>
      <w:r w:rsidR="008F2648" w:rsidRPr="000306D6">
        <w:rPr>
          <w:rFonts w:ascii="Garamond" w:hAnsi="Garamond" w:cs="Arial"/>
          <w:sz w:val="21"/>
          <w:szCs w:val="21"/>
          <w:lang w:val="en-GB"/>
        </w:rPr>
        <w:t xml:space="preserve">, both in the first half of the </w:t>
      </w:r>
      <w:r w:rsidR="0069137D" w:rsidRPr="000306D6">
        <w:rPr>
          <w:rFonts w:ascii="Garamond" w:hAnsi="Garamond" w:cs="Arial"/>
          <w:sz w:val="21"/>
          <w:szCs w:val="21"/>
          <w:lang w:val="en-GB"/>
        </w:rPr>
        <w:t>20</w:t>
      </w:r>
      <w:r w:rsidR="0069137D" w:rsidRPr="000306D6">
        <w:rPr>
          <w:rFonts w:ascii="Garamond" w:hAnsi="Garamond" w:cs="Arial"/>
          <w:sz w:val="21"/>
          <w:szCs w:val="21"/>
          <w:vertAlign w:val="superscript"/>
          <w:lang w:val="en-GB"/>
        </w:rPr>
        <w:t>th</w:t>
      </w:r>
      <w:r w:rsidR="0069137D" w:rsidRPr="000306D6">
        <w:rPr>
          <w:rFonts w:ascii="Garamond" w:hAnsi="Garamond" w:cs="Arial"/>
          <w:sz w:val="21"/>
          <w:szCs w:val="21"/>
          <w:lang w:val="en-GB"/>
        </w:rPr>
        <w:t xml:space="preserve"> century</w:t>
      </w:r>
      <w:r w:rsidR="00637C0D" w:rsidRPr="000306D6">
        <w:rPr>
          <w:rFonts w:ascii="Garamond" w:hAnsi="Garamond" w:cs="Arial"/>
          <w:sz w:val="21"/>
          <w:szCs w:val="21"/>
          <w:lang w:val="en-GB"/>
        </w:rPr>
        <w:t>.</w:t>
      </w:r>
      <w:r w:rsidR="000D1C7F" w:rsidRPr="000306D6">
        <w:rPr>
          <w:rFonts w:ascii="Garamond" w:hAnsi="Garamond" w:cs="Arial"/>
          <w:sz w:val="21"/>
          <w:szCs w:val="21"/>
          <w:lang w:val="en-GB"/>
        </w:rPr>
        <w:t xml:space="preserve"> </w:t>
      </w:r>
      <w:r w:rsidR="005A7AB9" w:rsidRPr="000306D6">
        <w:rPr>
          <w:rFonts w:ascii="Garamond" w:hAnsi="Garamond" w:cs="Arial"/>
          <w:sz w:val="21"/>
          <w:szCs w:val="21"/>
          <w:lang w:val="en-GB"/>
        </w:rPr>
        <w:t>The-Little-Prince</w:t>
      </w:r>
      <w:r w:rsidR="008F2648" w:rsidRPr="000306D6">
        <w:rPr>
          <w:rFonts w:ascii="Garamond" w:hAnsi="Garamond" w:cs="Arial"/>
          <w:sz w:val="21"/>
          <w:szCs w:val="21"/>
          <w:lang w:val="en-GB"/>
        </w:rPr>
        <w:t xml:space="preserve"> is</w:t>
      </w:r>
      <w:r w:rsidR="0069137D" w:rsidRPr="000306D6">
        <w:rPr>
          <w:rFonts w:ascii="Garamond" w:hAnsi="Garamond" w:cs="Arial"/>
          <w:sz w:val="21"/>
          <w:szCs w:val="21"/>
          <w:lang w:val="en-GB"/>
        </w:rPr>
        <w:t xml:space="preserve"> most likely contemporary to </w:t>
      </w:r>
      <w:r w:rsidR="00637C0D" w:rsidRPr="000306D6">
        <w:rPr>
          <w:rFonts w:ascii="Garamond" w:hAnsi="Garamond" w:cs="Arial"/>
          <w:sz w:val="21"/>
          <w:szCs w:val="21"/>
          <w:lang w:val="en-GB"/>
        </w:rPr>
        <w:t>its</w:t>
      </w:r>
      <w:r w:rsidR="0069137D" w:rsidRPr="000306D6">
        <w:rPr>
          <w:rFonts w:ascii="Garamond" w:hAnsi="Garamond" w:cs="Arial"/>
          <w:sz w:val="21"/>
          <w:szCs w:val="21"/>
          <w:lang w:val="en-GB"/>
        </w:rPr>
        <w:t xml:space="preserve"> </w:t>
      </w:r>
      <w:r w:rsidR="00561E2D" w:rsidRPr="000306D6">
        <w:rPr>
          <w:rFonts w:ascii="Garamond" w:hAnsi="Garamond" w:cs="Arial"/>
          <w:sz w:val="21"/>
          <w:szCs w:val="21"/>
          <w:lang w:val="en-GB"/>
        </w:rPr>
        <w:t xml:space="preserve">publishing </w:t>
      </w:r>
      <w:r w:rsidR="00637C0D" w:rsidRPr="000306D6">
        <w:rPr>
          <w:rFonts w:ascii="Garamond" w:hAnsi="Garamond" w:cs="Arial"/>
          <w:sz w:val="21"/>
          <w:szCs w:val="21"/>
          <w:lang w:val="en-GB"/>
        </w:rPr>
        <w:t>date</w:t>
      </w:r>
      <w:r w:rsidR="00561E2D" w:rsidRPr="000306D6">
        <w:rPr>
          <w:rFonts w:ascii="Garamond" w:hAnsi="Garamond" w:cs="Arial"/>
          <w:sz w:val="21"/>
          <w:szCs w:val="21"/>
          <w:lang w:val="en-GB"/>
        </w:rPr>
        <w:t xml:space="preserve">, </w:t>
      </w:r>
      <w:r w:rsidR="00D01DCA" w:rsidRPr="000306D6">
        <w:rPr>
          <w:rFonts w:ascii="Garamond" w:hAnsi="Garamond" w:cs="Arial"/>
          <w:sz w:val="21"/>
          <w:szCs w:val="21"/>
          <w:lang w:val="en-GB"/>
        </w:rPr>
        <w:t>with</w:t>
      </w:r>
      <w:r w:rsidR="0069137D" w:rsidRPr="000306D6">
        <w:rPr>
          <w:rFonts w:ascii="Garamond" w:hAnsi="Garamond" w:cs="Arial"/>
          <w:sz w:val="21"/>
          <w:szCs w:val="21"/>
          <w:lang w:val="en-GB"/>
        </w:rPr>
        <w:t xml:space="preserve"> </w:t>
      </w:r>
      <w:r w:rsidR="00D01DCA" w:rsidRPr="000306D6">
        <w:rPr>
          <w:rFonts w:ascii="Garamond" w:hAnsi="Garamond" w:cs="Arial"/>
          <w:sz w:val="21"/>
          <w:szCs w:val="21"/>
          <w:lang w:val="en-GB"/>
        </w:rPr>
        <w:t>scholars noting</w:t>
      </w:r>
      <w:r w:rsidR="0069137D" w:rsidRPr="000306D6">
        <w:rPr>
          <w:rFonts w:ascii="Garamond" w:hAnsi="Garamond" w:cs="Arial"/>
          <w:sz w:val="21"/>
          <w:szCs w:val="21"/>
          <w:lang w:val="en-GB"/>
        </w:rPr>
        <w:t xml:space="preserve"> that one of the characters – the pilot – </w:t>
      </w:r>
      <w:r w:rsidRPr="000306D6">
        <w:rPr>
          <w:rFonts w:ascii="Garamond" w:hAnsi="Garamond" w:cs="Arial"/>
          <w:sz w:val="21"/>
          <w:szCs w:val="21"/>
          <w:lang w:val="en-GB"/>
        </w:rPr>
        <w:t>portrays</w:t>
      </w:r>
      <w:r w:rsidR="0069137D" w:rsidRPr="000306D6">
        <w:rPr>
          <w:rFonts w:ascii="Garamond" w:hAnsi="Garamond" w:cs="Arial"/>
          <w:sz w:val="21"/>
          <w:szCs w:val="21"/>
          <w:lang w:val="en-GB"/>
        </w:rPr>
        <w:t xml:space="preserve"> Saint-</w:t>
      </w:r>
      <w:proofErr w:type="spellStart"/>
      <w:r w:rsidR="0069137D" w:rsidRPr="000306D6">
        <w:rPr>
          <w:rFonts w:ascii="Garamond" w:hAnsi="Garamond" w:cs="Arial"/>
          <w:sz w:val="21"/>
          <w:szCs w:val="21"/>
          <w:lang w:val="en-GB"/>
        </w:rPr>
        <w:t>Exupéry</w:t>
      </w:r>
      <w:proofErr w:type="spellEnd"/>
      <w:r w:rsidR="0069137D" w:rsidRPr="000306D6">
        <w:rPr>
          <w:rFonts w:ascii="Garamond" w:hAnsi="Garamond" w:cs="Arial"/>
          <w:sz w:val="21"/>
          <w:szCs w:val="21"/>
          <w:lang w:val="en-GB"/>
        </w:rPr>
        <w:t xml:space="preserve"> himself</w:t>
      </w:r>
      <w:r w:rsidR="00683ECF" w:rsidRPr="000306D6">
        <w:rPr>
          <w:rFonts w:ascii="Garamond" w:hAnsi="Garamond" w:cs="Arial"/>
          <w:sz w:val="21"/>
          <w:szCs w:val="21"/>
          <w:lang w:val="en-GB"/>
        </w:rPr>
        <w:t xml:space="preserve"> </w:t>
      </w:r>
      <w:r w:rsidR="00561E2D" w:rsidRPr="000306D6">
        <w:rPr>
          <w:rFonts w:ascii="Garamond" w:hAnsi="Garamond" w:cs="Arial"/>
          <w:sz w:val="21"/>
          <w:szCs w:val="21"/>
          <w:lang w:val="en-GB"/>
        </w:rPr>
        <w:t>within</w:t>
      </w:r>
      <w:r w:rsidR="00683ECF" w:rsidRPr="000306D6">
        <w:rPr>
          <w:rFonts w:ascii="Garamond" w:hAnsi="Garamond" w:cs="Arial"/>
          <w:sz w:val="21"/>
          <w:szCs w:val="21"/>
          <w:lang w:val="en-GB"/>
        </w:rPr>
        <w:t xml:space="preserve"> </w:t>
      </w:r>
      <w:r w:rsidR="00561E2D" w:rsidRPr="000306D6">
        <w:rPr>
          <w:rFonts w:ascii="Garamond" w:hAnsi="Garamond" w:cs="Arial"/>
          <w:sz w:val="21"/>
          <w:szCs w:val="21"/>
          <w:lang w:val="en-GB"/>
        </w:rPr>
        <w:t xml:space="preserve">autobiographic </w:t>
      </w:r>
      <w:r w:rsidR="00683ECF" w:rsidRPr="000306D6">
        <w:rPr>
          <w:rFonts w:ascii="Garamond" w:hAnsi="Garamond" w:cs="Arial"/>
          <w:sz w:val="21"/>
          <w:szCs w:val="21"/>
          <w:lang w:val="en-GB"/>
        </w:rPr>
        <w:t>traits</w:t>
      </w:r>
      <w:r w:rsidR="00561E2D" w:rsidRPr="000306D6">
        <w:rPr>
          <w:rFonts w:ascii="Garamond" w:hAnsi="Garamond" w:cs="Arial"/>
          <w:sz w:val="21"/>
          <w:szCs w:val="21"/>
          <w:lang w:val="en-GB"/>
        </w:rPr>
        <w:t>,</w:t>
      </w:r>
      <w:r w:rsidR="00561E2D" w:rsidRPr="000306D6">
        <w:rPr>
          <w:rStyle w:val="Refdenotaderodap"/>
          <w:rFonts w:ascii="Garamond" w:hAnsi="Garamond" w:cs="Arial"/>
          <w:sz w:val="21"/>
          <w:szCs w:val="21"/>
          <w:lang w:val="en-GB"/>
        </w:rPr>
        <w:footnoteReference w:id="2"/>
      </w:r>
      <w:r w:rsidR="0069137D" w:rsidRPr="000306D6">
        <w:rPr>
          <w:rFonts w:ascii="Garamond" w:hAnsi="Garamond" w:cs="Arial"/>
          <w:sz w:val="21"/>
          <w:szCs w:val="21"/>
          <w:lang w:val="en-GB"/>
        </w:rPr>
        <w:t xml:space="preserve"> </w:t>
      </w:r>
      <w:r w:rsidR="00D01DCA" w:rsidRPr="000306D6">
        <w:rPr>
          <w:rFonts w:ascii="Garamond" w:hAnsi="Garamond" w:cs="Arial"/>
          <w:sz w:val="21"/>
          <w:szCs w:val="21"/>
          <w:lang w:val="en-GB"/>
        </w:rPr>
        <w:t xml:space="preserve">while </w:t>
      </w:r>
      <w:r w:rsidR="005A7AB9" w:rsidRPr="000306D6">
        <w:rPr>
          <w:rFonts w:ascii="Garamond" w:hAnsi="Garamond" w:cs="Arial"/>
          <w:sz w:val="21"/>
          <w:szCs w:val="21"/>
          <w:lang w:val="en-GB"/>
        </w:rPr>
        <w:t>Mary-Poppins</w:t>
      </w:r>
      <w:r w:rsidR="000D1C7F" w:rsidRPr="000306D6">
        <w:rPr>
          <w:rStyle w:val="fontstyle21"/>
          <w:rFonts w:ascii="Garamond" w:hAnsi="Garamond"/>
          <w:color w:val="auto"/>
          <w:sz w:val="21"/>
          <w:szCs w:val="21"/>
          <w:lang w:val="en-GB"/>
        </w:rPr>
        <w:t>, w</w:t>
      </w:r>
      <w:r w:rsidR="00D01DCA" w:rsidRPr="000306D6">
        <w:rPr>
          <w:rStyle w:val="fontstyle21"/>
          <w:rFonts w:ascii="Garamond" w:hAnsi="Garamond"/>
          <w:color w:val="auto"/>
          <w:sz w:val="21"/>
          <w:szCs w:val="21"/>
          <w:lang w:val="en-GB"/>
        </w:rPr>
        <w:t>hich has</w:t>
      </w:r>
      <w:r w:rsidR="000D1C7F" w:rsidRPr="000306D6">
        <w:rPr>
          <w:rStyle w:val="fontstyle21"/>
          <w:rFonts w:ascii="Garamond" w:hAnsi="Garamond"/>
          <w:color w:val="auto"/>
          <w:sz w:val="21"/>
          <w:szCs w:val="21"/>
          <w:lang w:val="en-GB"/>
        </w:rPr>
        <w:t xml:space="preserve"> no </w:t>
      </w:r>
      <w:r w:rsidR="00D01DCA" w:rsidRPr="000306D6">
        <w:rPr>
          <w:rStyle w:val="fontstyle21"/>
          <w:rFonts w:ascii="Garamond" w:hAnsi="Garamond"/>
          <w:color w:val="auto"/>
          <w:sz w:val="21"/>
          <w:szCs w:val="21"/>
          <w:lang w:val="en-GB"/>
        </w:rPr>
        <w:t>defined</w:t>
      </w:r>
      <w:r w:rsidR="000D1C7F" w:rsidRPr="000306D6">
        <w:rPr>
          <w:rStyle w:val="fontstyle21"/>
          <w:rFonts w:ascii="Garamond" w:hAnsi="Garamond"/>
          <w:color w:val="auto"/>
          <w:sz w:val="21"/>
          <w:szCs w:val="21"/>
          <w:lang w:val="en-GB"/>
        </w:rPr>
        <w:t xml:space="preserve"> time in </w:t>
      </w:r>
      <w:r w:rsidR="000D1C7F" w:rsidRPr="000306D6">
        <w:rPr>
          <w:rFonts w:ascii="Garamond" w:hAnsi="Garamond" w:cs="Arial"/>
          <w:sz w:val="21"/>
          <w:szCs w:val="21"/>
          <w:lang w:val="en-GB"/>
        </w:rPr>
        <w:t>Travers’</w:t>
      </w:r>
      <w:r w:rsidR="000D1C7F" w:rsidRPr="000306D6">
        <w:rPr>
          <w:rStyle w:val="fontstyle21"/>
          <w:rFonts w:ascii="Garamond" w:hAnsi="Garamond"/>
          <w:color w:val="auto"/>
          <w:sz w:val="21"/>
          <w:szCs w:val="21"/>
          <w:lang w:val="en-GB"/>
        </w:rPr>
        <w:t xml:space="preserve"> book, </w:t>
      </w:r>
      <w:r w:rsidR="00D01DCA" w:rsidRPr="000306D6">
        <w:rPr>
          <w:rStyle w:val="fontstyle21"/>
          <w:rFonts w:ascii="Garamond" w:hAnsi="Garamond"/>
          <w:color w:val="auto"/>
          <w:sz w:val="21"/>
          <w:szCs w:val="21"/>
          <w:lang w:val="en-GB"/>
        </w:rPr>
        <w:t>is</w:t>
      </w:r>
      <w:r w:rsidR="00683ECF" w:rsidRPr="000306D6">
        <w:rPr>
          <w:rStyle w:val="fontstyle21"/>
          <w:rFonts w:ascii="Garamond" w:hAnsi="Garamond"/>
          <w:color w:val="auto"/>
          <w:sz w:val="21"/>
          <w:szCs w:val="21"/>
          <w:lang w:val="en-GB"/>
        </w:rPr>
        <w:t xml:space="preserve"> nevertheless set in 1910</w:t>
      </w:r>
      <w:r w:rsidR="00FD339D" w:rsidRPr="000306D6">
        <w:rPr>
          <w:rStyle w:val="fontstyle21"/>
          <w:rFonts w:ascii="Garamond" w:hAnsi="Garamond"/>
          <w:color w:val="auto"/>
          <w:sz w:val="21"/>
          <w:szCs w:val="21"/>
          <w:lang w:val="en-GB"/>
        </w:rPr>
        <w:t xml:space="preserve"> </w:t>
      </w:r>
      <w:r w:rsidR="00683ECF" w:rsidRPr="000306D6">
        <w:rPr>
          <w:rStyle w:val="fontstyle21"/>
          <w:rFonts w:ascii="Garamond" w:hAnsi="Garamond"/>
          <w:color w:val="auto"/>
          <w:sz w:val="21"/>
          <w:szCs w:val="21"/>
          <w:lang w:val="en-GB"/>
        </w:rPr>
        <w:t>by the Walt Disney plot</w:t>
      </w:r>
      <w:r w:rsidR="00561E2D" w:rsidRPr="000306D6">
        <w:rPr>
          <w:rStyle w:val="fontstyle21"/>
          <w:rFonts w:ascii="Garamond" w:hAnsi="Garamond"/>
          <w:color w:val="auto"/>
          <w:sz w:val="21"/>
          <w:szCs w:val="21"/>
          <w:lang w:val="en-GB"/>
        </w:rPr>
        <w:t>.</w:t>
      </w:r>
      <w:r w:rsidR="00561E2D" w:rsidRPr="000306D6">
        <w:rPr>
          <w:rStyle w:val="Refdenotaderodap"/>
          <w:rFonts w:ascii="Garamond" w:hAnsi="Garamond"/>
          <w:sz w:val="21"/>
          <w:szCs w:val="21"/>
          <w:lang w:val="en-GB"/>
        </w:rPr>
        <w:footnoteReference w:id="3"/>
      </w:r>
      <w:r w:rsidR="000D1C7F" w:rsidRPr="000306D6">
        <w:rPr>
          <w:rStyle w:val="fontstyle21"/>
          <w:rFonts w:ascii="Garamond" w:hAnsi="Garamond"/>
          <w:color w:val="auto"/>
          <w:sz w:val="21"/>
          <w:szCs w:val="21"/>
          <w:lang w:val="en-GB"/>
        </w:rPr>
        <w:t xml:space="preserve"> </w:t>
      </w:r>
    </w:p>
    <w:p w14:paraId="59B407EC" w14:textId="540FC792" w:rsidR="004E19A4" w:rsidRPr="000306D6" w:rsidRDefault="00D24030" w:rsidP="003C4292">
      <w:pPr>
        <w:spacing w:after="120"/>
        <w:rPr>
          <w:rFonts w:ascii="Garamond" w:hAnsi="Garamond" w:cs="Arial"/>
          <w:sz w:val="21"/>
          <w:szCs w:val="21"/>
          <w:lang w:val="en-GB"/>
        </w:rPr>
      </w:pPr>
      <w:r w:rsidRPr="000306D6">
        <w:rPr>
          <w:rFonts w:ascii="Garamond" w:hAnsi="Garamond" w:cs="Arial"/>
          <w:sz w:val="21"/>
          <w:szCs w:val="21"/>
          <w:lang w:val="en-GB"/>
        </w:rPr>
        <w:t>Regarding the geographic set</w:t>
      </w:r>
      <w:r w:rsidR="00D01DCA" w:rsidRPr="000306D6">
        <w:rPr>
          <w:rFonts w:ascii="Garamond" w:hAnsi="Garamond" w:cs="Arial"/>
          <w:sz w:val="21"/>
          <w:szCs w:val="21"/>
          <w:lang w:val="en-GB"/>
        </w:rPr>
        <w:t>ting</w:t>
      </w:r>
      <w:r w:rsidRPr="000306D6">
        <w:rPr>
          <w:rFonts w:ascii="Garamond" w:hAnsi="Garamond" w:cs="Arial"/>
          <w:sz w:val="21"/>
          <w:szCs w:val="21"/>
          <w:lang w:val="en-GB"/>
        </w:rPr>
        <w:t>, Fig.1</w:t>
      </w:r>
      <w:r w:rsidR="00683ECF" w:rsidRPr="000306D6">
        <w:rPr>
          <w:rFonts w:ascii="Garamond" w:hAnsi="Garamond" w:cs="Arial"/>
          <w:sz w:val="21"/>
          <w:szCs w:val="21"/>
          <w:lang w:val="en-GB"/>
        </w:rPr>
        <w:t xml:space="preserve"> </w:t>
      </w:r>
      <w:r w:rsidR="002D15C9" w:rsidRPr="000306D6">
        <w:rPr>
          <w:rStyle w:val="fontstyle21"/>
          <w:rFonts w:ascii="Garamond" w:hAnsi="Garamond"/>
          <w:color w:val="auto"/>
          <w:sz w:val="21"/>
          <w:szCs w:val="21"/>
          <w:lang w:val="en-GB"/>
        </w:rPr>
        <w:t xml:space="preserve">freezes the moment </w:t>
      </w:r>
      <w:r w:rsidR="00D01DCA" w:rsidRPr="000306D6">
        <w:rPr>
          <w:rStyle w:val="fontstyle21"/>
          <w:rFonts w:ascii="Garamond" w:hAnsi="Garamond"/>
          <w:color w:val="auto"/>
          <w:sz w:val="21"/>
          <w:szCs w:val="21"/>
          <w:lang w:val="en-GB"/>
        </w:rPr>
        <w:t>in ‘the asteroid known as B-612’ –,</w:t>
      </w:r>
      <w:r w:rsidR="00D01DCA" w:rsidRPr="000306D6">
        <w:rPr>
          <w:rStyle w:val="Refdenotaderodap"/>
          <w:rFonts w:ascii="Garamond" w:hAnsi="Garamond"/>
          <w:sz w:val="21"/>
          <w:szCs w:val="21"/>
          <w:lang w:val="en-GB"/>
        </w:rPr>
        <w:footnoteReference w:id="4"/>
      </w:r>
      <w:r w:rsidR="00D01DCA" w:rsidRPr="000306D6">
        <w:rPr>
          <w:rStyle w:val="fontstyle21"/>
          <w:rFonts w:ascii="Garamond" w:hAnsi="Garamond"/>
          <w:color w:val="auto"/>
          <w:sz w:val="21"/>
          <w:szCs w:val="21"/>
          <w:lang w:val="en-GB"/>
        </w:rPr>
        <w:t xml:space="preserve"> </w:t>
      </w:r>
      <w:r w:rsidR="002D15C9" w:rsidRPr="000306D6">
        <w:rPr>
          <w:rStyle w:val="fontstyle21"/>
          <w:rFonts w:ascii="Garamond" w:hAnsi="Garamond"/>
          <w:color w:val="auto"/>
          <w:sz w:val="21"/>
          <w:szCs w:val="21"/>
          <w:lang w:val="en-GB"/>
        </w:rPr>
        <w:t>where</w:t>
      </w:r>
      <w:r w:rsidR="007A4180" w:rsidRPr="000306D6">
        <w:rPr>
          <w:rStyle w:val="fontstyle21"/>
          <w:rFonts w:ascii="Garamond" w:hAnsi="Garamond"/>
          <w:color w:val="auto"/>
          <w:sz w:val="21"/>
          <w:szCs w:val="21"/>
          <w:lang w:val="en-GB"/>
        </w:rPr>
        <w:t>, somewhere in the skies,</w:t>
      </w:r>
      <w:r w:rsidR="002D15C9" w:rsidRPr="000306D6">
        <w:rPr>
          <w:rStyle w:val="fontstyle21"/>
          <w:rFonts w:ascii="Garamond" w:hAnsi="Garamond"/>
          <w:color w:val="auto"/>
          <w:sz w:val="21"/>
          <w:szCs w:val="21"/>
          <w:lang w:val="en-GB"/>
        </w:rPr>
        <w:t xml:space="preserve"> </w:t>
      </w:r>
      <w:r w:rsidR="005A7AB9" w:rsidRPr="000306D6">
        <w:rPr>
          <w:rStyle w:val="fontstyle21"/>
          <w:rFonts w:ascii="Garamond" w:hAnsi="Garamond"/>
          <w:color w:val="auto"/>
          <w:sz w:val="21"/>
          <w:szCs w:val="21"/>
          <w:lang w:val="en-GB"/>
        </w:rPr>
        <w:t>The-Little-Prince</w:t>
      </w:r>
      <w:r w:rsidR="002D15C9" w:rsidRPr="000306D6">
        <w:rPr>
          <w:rStyle w:val="fontstyle21"/>
          <w:rFonts w:ascii="Garamond" w:hAnsi="Garamond"/>
          <w:color w:val="auto"/>
          <w:sz w:val="21"/>
          <w:szCs w:val="21"/>
          <w:lang w:val="en-GB"/>
        </w:rPr>
        <w:t xml:space="preserve"> is </w:t>
      </w:r>
      <w:r w:rsidR="00D01DCA" w:rsidRPr="000306D6">
        <w:rPr>
          <w:rStyle w:val="fontstyle21"/>
          <w:rFonts w:ascii="Garamond" w:hAnsi="Garamond"/>
          <w:color w:val="auto"/>
          <w:sz w:val="21"/>
          <w:szCs w:val="21"/>
          <w:lang w:val="en-GB"/>
        </w:rPr>
        <w:t xml:space="preserve">departing </w:t>
      </w:r>
      <w:r w:rsidR="002D15C9" w:rsidRPr="000306D6">
        <w:rPr>
          <w:rStyle w:val="fontstyle21"/>
          <w:rFonts w:ascii="Garamond" w:hAnsi="Garamond"/>
          <w:color w:val="auto"/>
          <w:sz w:val="21"/>
          <w:szCs w:val="21"/>
          <w:lang w:val="en-GB"/>
        </w:rPr>
        <w:t>from his home –</w:t>
      </w:r>
      <w:r w:rsidR="00D01DCA" w:rsidRPr="000306D6">
        <w:rPr>
          <w:rStyle w:val="fontstyle21"/>
          <w:rFonts w:ascii="Garamond" w:hAnsi="Garamond"/>
          <w:color w:val="auto"/>
          <w:sz w:val="21"/>
          <w:szCs w:val="21"/>
          <w:lang w:val="en-GB"/>
        </w:rPr>
        <w:t xml:space="preserve"> </w:t>
      </w:r>
      <w:r w:rsidR="00FD339D" w:rsidRPr="000306D6">
        <w:rPr>
          <w:rStyle w:val="fontstyle21"/>
          <w:rFonts w:ascii="Garamond" w:hAnsi="Garamond"/>
          <w:color w:val="auto"/>
          <w:sz w:val="21"/>
          <w:szCs w:val="21"/>
          <w:lang w:val="en-GB"/>
        </w:rPr>
        <w:t>broken-hearted</w:t>
      </w:r>
      <w:r w:rsidR="002D15C9" w:rsidRPr="000306D6">
        <w:rPr>
          <w:rStyle w:val="fontstyle21"/>
          <w:rFonts w:ascii="Garamond" w:hAnsi="Garamond"/>
          <w:color w:val="auto"/>
          <w:sz w:val="21"/>
          <w:szCs w:val="21"/>
          <w:lang w:val="en-GB"/>
        </w:rPr>
        <w:t xml:space="preserve"> for the first time in his life, after falling in love with </w:t>
      </w:r>
      <w:r w:rsidR="00D01DCA" w:rsidRPr="000306D6">
        <w:rPr>
          <w:rStyle w:val="fontstyle21"/>
          <w:rFonts w:ascii="Garamond" w:hAnsi="Garamond"/>
          <w:color w:val="auto"/>
          <w:sz w:val="21"/>
          <w:szCs w:val="21"/>
          <w:lang w:val="en-GB"/>
        </w:rPr>
        <w:t>the only</w:t>
      </w:r>
      <w:r w:rsidR="002D15C9" w:rsidRPr="000306D6">
        <w:rPr>
          <w:rStyle w:val="fontstyle21"/>
          <w:rFonts w:ascii="Garamond" w:hAnsi="Garamond"/>
          <w:color w:val="auto"/>
          <w:sz w:val="21"/>
          <w:szCs w:val="21"/>
          <w:lang w:val="en-GB"/>
        </w:rPr>
        <w:t xml:space="preserve"> rose in his planet</w:t>
      </w:r>
      <w:r w:rsidR="00FD339D" w:rsidRPr="000306D6">
        <w:rPr>
          <w:rStyle w:val="fontstyle21"/>
          <w:rFonts w:ascii="Garamond" w:hAnsi="Garamond"/>
          <w:color w:val="auto"/>
          <w:sz w:val="21"/>
          <w:szCs w:val="21"/>
          <w:lang w:val="en-GB"/>
        </w:rPr>
        <w:t xml:space="preserve">, </w:t>
      </w:r>
      <w:r w:rsidR="00D01DCA" w:rsidRPr="000306D6">
        <w:rPr>
          <w:rStyle w:val="fontstyle21"/>
          <w:rFonts w:ascii="Garamond" w:hAnsi="Garamond"/>
          <w:color w:val="auto"/>
          <w:sz w:val="21"/>
          <w:szCs w:val="21"/>
          <w:lang w:val="en-GB"/>
        </w:rPr>
        <w:t>joining</w:t>
      </w:r>
      <w:r w:rsidR="002D15C9" w:rsidRPr="000306D6">
        <w:rPr>
          <w:rStyle w:val="fontstyle21"/>
          <w:rFonts w:ascii="Garamond" w:hAnsi="Garamond"/>
          <w:color w:val="auto"/>
          <w:sz w:val="21"/>
          <w:szCs w:val="21"/>
          <w:lang w:val="en-GB"/>
        </w:rPr>
        <w:t xml:space="preserve"> </w:t>
      </w:r>
      <w:r w:rsidR="00D01DCA" w:rsidRPr="000306D6">
        <w:rPr>
          <w:rStyle w:val="fontstyle21"/>
          <w:rFonts w:ascii="Garamond" w:hAnsi="Garamond"/>
          <w:color w:val="auto"/>
          <w:sz w:val="21"/>
          <w:szCs w:val="21"/>
          <w:lang w:val="en-GB"/>
        </w:rPr>
        <w:t>‘</w:t>
      </w:r>
      <w:r w:rsidR="002D15C9" w:rsidRPr="000306D6">
        <w:rPr>
          <w:rStyle w:val="fontstyle21"/>
          <w:rFonts w:ascii="Garamond" w:hAnsi="Garamond"/>
          <w:color w:val="auto"/>
          <w:sz w:val="21"/>
          <w:szCs w:val="21"/>
          <w:lang w:val="en-GB"/>
        </w:rPr>
        <w:t>the migration of a flock of wild birds’</w:t>
      </w:r>
      <w:r w:rsidR="00AF6687" w:rsidRPr="000306D6">
        <w:rPr>
          <w:rStyle w:val="fontstyle21"/>
          <w:rFonts w:ascii="Garamond" w:hAnsi="Garamond"/>
          <w:color w:val="auto"/>
          <w:sz w:val="21"/>
          <w:szCs w:val="21"/>
          <w:lang w:val="en-GB"/>
        </w:rPr>
        <w:t>.</w:t>
      </w:r>
      <w:r w:rsidR="00AD2C39" w:rsidRPr="000306D6">
        <w:rPr>
          <w:rStyle w:val="Refdenotaderodap"/>
          <w:rFonts w:ascii="Garamond" w:hAnsi="Garamond"/>
          <w:sz w:val="21"/>
          <w:szCs w:val="21"/>
          <w:lang w:val="en-GB"/>
        </w:rPr>
        <w:footnoteReference w:id="5"/>
      </w:r>
      <w:r w:rsidR="00CC3AA3" w:rsidRPr="000306D6">
        <w:rPr>
          <w:rStyle w:val="fontstyle21"/>
          <w:rFonts w:ascii="Garamond" w:hAnsi="Garamond"/>
          <w:color w:val="auto"/>
          <w:sz w:val="21"/>
          <w:szCs w:val="21"/>
          <w:lang w:val="en-GB"/>
        </w:rPr>
        <w:t xml:space="preserve"> </w:t>
      </w:r>
      <w:r w:rsidR="00D01DCA" w:rsidRPr="000306D6">
        <w:rPr>
          <w:rStyle w:val="fontstyle21"/>
          <w:rFonts w:ascii="Garamond" w:hAnsi="Garamond"/>
          <w:color w:val="auto"/>
          <w:sz w:val="21"/>
          <w:szCs w:val="21"/>
          <w:lang w:val="en-GB"/>
        </w:rPr>
        <w:t xml:space="preserve">Contrastingly, </w:t>
      </w:r>
      <w:r w:rsidR="00CC3AA3" w:rsidRPr="000306D6">
        <w:rPr>
          <w:rStyle w:val="fontstyle21"/>
          <w:rFonts w:ascii="Garamond" w:hAnsi="Garamond"/>
          <w:color w:val="auto"/>
          <w:sz w:val="21"/>
          <w:szCs w:val="21"/>
          <w:lang w:val="en-GB"/>
        </w:rPr>
        <w:t xml:space="preserve"> Fig.2frames </w:t>
      </w:r>
      <w:r w:rsidR="00F8455C" w:rsidRPr="000306D6">
        <w:rPr>
          <w:rStyle w:val="fontstyle21"/>
          <w:rFonts w:ascii="Garamond" w:hAnsi="Garamond"/>
          <w:color w:val="auto"/>
          <w:sz w:val="21"/>
          <w:szCs w:val="21"/>
          <w:lang w:val="en-GB"/>
        </w:rPr>
        <w:t xml:space="preserve">an arrival, i.e. </w:t>
      </w:r>
      <w:r w:rsidR="00CC3AA3" w:rsidRPr="000306D6">
        <w:rPr>
          <w:rStyle w:val="fontstyle21"/>
          <w:rFonts w:ascii="Garamond" w:hAnsi="Garamond"/>
          <w:color w:val="auto"/>
          <w:sz w:val="21"/>
          <w:szCs w:val="21"/>
          <w:lang w:val="en-GB"/>
        </w:rPr>
        <w:t xml:space="preserve">the moment when </w:t>
      </w:r>
      <w:r w:rsidR="005A7AB9" w:rsidRPr="000306D6">
        <w:rPr>
          <w:rStyle w:val="fontstyle21"/>
          <w:rFonts w:ascii="Garamond" w:hAnsi="Garamond"/>
          <w:color w:val="auto"/>
          <w:sz w:val="21"/>
          <w:szCs w:val="21"/>
          <w:lang w:val="en-GB"/>
        </w:rPr>
        <w:t>Mary-Poppins</w:t>
      </w:r>
      <w:r w:rsidR="00CC3AA3" w:rsidRPr="000306D6">
        <w:rPr>
          <w:rStyle w:val="fontstyle21"/>
          <w:rFonts w:ascii="Garamond" w:hAnsi="Garamond"/>
          <w:color w:val="auto"/>
          <w:sz w:val="21"/>
          <w:szCs w:val="21"/>
          <w:lang w:val="en-GB"/>
        </w:rPr>
        <w:t xml:space="preserve"> fl</w:t>
      </w:r>
      <w:r w:rsidR="00CD635A" w:rsidRPr="000306D6">
        <w:rPr>
          <w:rStyle w:val="fontstyle21"/>
          <w:rFonts w:ascii="Garamond" w:hAnsi="Garamond"/>
          <w:color w:val="auto"/>
          <w:sz w:val="21"/>
          <w:szCs w:val="21"/>
          <w:lang w:val="en-GB"/>
        </w:rPr>
        <w:t>oats</w:t>
      </w:r>
      <w:r w:rsidR="00CC3AA3" w:rsidRPr="000306D6">
        <w:rPr>
          <w:rStyle w:val="fontstyle21"/>
          <w:rFonts w:ascii="Garamond" w:hAnsi="Garamond"/>
          <w:color w:val="auto"/>
          <w:sz w:val="21"/>
          <w:szCs w:val="21"/>
          <w:lang w:val="en-GB"/>
        </w:rPr>
        <w:t xml:space="preserve"> over London</w:t>
      </w:r>
      <w:r w:rsidR="00FD339D" w:rsidRPr="000306D6">
        <w:rPr>
          <w:rStyle w:val="fontstyle21"/>
          <w:rFonts w:ascii="Garamond" w:hAnsi="Garamond"/>
          <w:color w:val="auto"/>
          <w:sz w:val="21"/>
          <w:szCs w:val="21"/>
          <w:lang w:val="en-GB"/>
        </w:rPr>
        <w:t>,</w:t>
      </w:r>
      <w:r w:rsidR="00CC3AA3" w:rsidRPr="000306D6">
        <w:rPr>
          <w:rStyle w:val="fontstyle21"/>
          <w:rFonts w:ascii="Garamond" w:hAnsi="Garamond"/>
          <w:color w:val="auto"/>
          <w:sz w:val="21"/>
          <w:szCs w:val="21"/>
          <w:lang w:val="en-GB"/>
        </w:rPr>
        <w:t xml:space="preserve"> on her way to </w:t>
      </w:r>
      <w:r w:rsidR="007A4180" w:rsidRPr="000306D6">
        <w:rPr>
          <w:rStyle w:val="fontstyle21"/>
          <w:rFonts w:ascii="Garamond" w:hAnsi="Garamond"/>
          <w:color w:val="auto"/>
          <w:sz w:val="21"/>
          <w:szCs w:val="21"/>
          <w:lang w:val="en-GB"/>
        </w:rPr>
        <w:t xml:space="preserve">Cherry-Tree-Lane, </w:t>
      </w:r>
      <w:r w:rsidR="00CC3AA3" w:rsidRPr="000306D6">
        <w:rPr>
          <w:rStyle w:val="fontstyle21"/>
          <w:rFonts w:ascii="Garamond" w:hAnsi="Garamond"/>
          <w:color w:val="auto"/>
          <w:sz w:val="21"/>
          <w:szCs w:val="21"/>
          <w:lang w:val="en-GB"/>
        </w:rPr>
        <w:t>Number</w:t>
      </w:r>
      <w:r w:rsidR="00561E2D" w:rsidRPr="000306D6">
        <w:rPr>
          <w:rStyle w:val="fontstyle21"/>
          <w:rFonts w:ascii="Garamond" w:hAnsi="Garamond"/>
          <w:color w:val="auto"/>
          <w:sz w:val="21"/>
          <w:szCs w:val="21"/>
          <w:lang w:val="en-GB"/>
        </w:rPr>
        <w:t>-</w:t>
      </w:r>
      <w:r w:rsidR="00CC3AA3" w:rsidRPr="000306D6">
        <w:rPr>
          <w:rStyle w:val="fontstyle21"/>
          <w:rFonts w:ascii="Garamond" w:hAnsi="Garamond"/>
          <w:color w:val="auto"/>
          <w:sz w:val="21"/>
          <w:szCs w:val="21"/>
          <w:lang w:val="en-GB"/>
        </w:rPr>
        <w:t xml:space="preserve">Seventeen, where she will apply </w:t>
      </w:r>
      <w:r w:rsidR="00FD339D" w:rsidRPr="000306D6">
        <w:rPr>
          <w:rStyle w:val="fontstyle21"/>
          <w:rFonts w:ascii="Garamond" w:hAnsi="Garamond"/>
          <w:color w:val="auto"/>
          <w:sz w:val="21"/>
          <w:szCs w:val="21"/>
          <w:lang w:val="en-GB"/>
        </w:rPr>
        <w:t>for a</w:t>
      </w:r>
      <w:r w:rsidR="00CC3AA3" w:rsidRPr="000306D6">
        <w:rPr>
          <w:rStyle w:val="fontstyle21"/>
          <w:rFonts w:ascii="Garamond" w:hAnsi="Garamond"/>
          <w:color w:val="auto"/>
          <w:sz w:val="21"/>
          <w:szCs w:val="21"/>
          <w:lang w:val="en-GB"/>
        </w:rPr>
        <w:t xml:space="preserve"> Nannie </w:t>
      </w:r>
      <w:r w:rsidR="00FD339D" w:rsidRPr="000306D6">
        <w:rPr>
          <w:rStyle w:val="fontstyle21"/>
          <w:rFonts w:ascii="Garamond" w:hAnsi="Garamond"/>
          <w:color w:val="auto"/>
          <w:sz w:val="21"/>
          <w:szCs w:val="21"/>
          <w:lang w:val="en-GB"/>
        </w:rPr>
        <w:t xml:space="preserve">position within </w:t>
      </w:r>
      <w:r w:rsidR="00CC3AA3" w:rsidRPr="000306D6">
        <w:rPr>
          <w:rStyle w:val="fontstyle21"/>
          <w:rFonts w:ascii="Garamond" w:hAnsi="Garamond"/>
          <w:color w:val="auto"/>
          <w:sz w:val="21"/>
          <w:szCs w:val="21"/>
          <w:lang w:val="en-GB"/>
        </w:rPr>
        <w:t>the Bank’s family.</w:t>
      </w:r>
      <w:r w:rsidR="00AD2C39" w:rsidRPr="000306D6">
        <w:rPr>
          <w:rStyle w:val="Refdenotaderodap"/>
          <w:rFonts w:ascii="Garamond" w:hAnsi="Garamond"/>
          <w:sz w:val="21"/>
          <w:szCs w:val="21"/>
          <w:lang w:val="en-GB"/>
        </w:rPr>
        <w:footnoteReference w:id="6"/>
      </w:r>
      <w:r w:rsidR="004E19A4" w:rsidRPr="000306D6">
        <w:rPr>
          <w:rFonts w:ascii="Garamond" w:hAnsi="Garamond" w:cs="Arial"/>
          <w:sz w:val="21"/>
          <w:szCs w:val="21"/>
          <w:lang w:val="en-GB"/>
        </w:rPr>
        <w:t xml:space="preserve"> </w:t>
      </w:r>
    </w:p>
    <w:p w14:paraId="6AA0D048" w14:textId="05DFE096" w:rsidR="007A4180" w:rsidRPr="000306D6" w:rsidRDefault="004E19A4" w:rsidP="007A4180">
      <w:pPr>
        <w:spacing w:after="120"/>
        <w:rPr>
          <w:rFonts w:ascii="Garamond" w:hAnsi="Garamond" w:cs="Arial"/>
          <w:sz w:val="21"/>
          <w:szCs w:val="21"/>
          <w:lang w:val="en-GB"/>
        </w:rPr>
      </w:pPr>
      <w:r w:rsidRPr="000306D6">
        <w:rPr>
          <w:rStyle w:val="fontstyle21"/>
          <w:rFonts w:ascii="Garamond" w:hAnsi="Garamond"/>
          <w:color w:val="auto"/>
          <w:sz w:val="21"/>
          <w:szCs w:val="21"/>
          <w:lang w:val="en-GB"/>
        </w:rPr>
        <w:t>As to the way the sky is pictured</w:t>
      </w:r>
      <w:r w:rsidR="006C08BA" w:rsidRPr="000306D6">
        <w:rPr>
          <w:rStyle w:val="fontstyle21"/>
          <w:rFonts w:ascii="Garamond" w:hAnsi="Garamond"/>
          <w:color w:val="auto"/>
          <w:sz w:val="21"/>
          <w:szCs w:val="21"/>
          <w:lang w:val="en-GB"/>
        </w:rPr>
        <w:t>, there is stark contrast in</w:t>
      </w:r>
      <w:r w:rsidR="003A5CE9" w:rsidRPr="000306D6">
        <w:rPr>
          <w:rStyle w:val="fontstyle21"/>
          <w:rFonts w:ascii="Garamond" w:hAnsi="Garamond"/>
          <w:color w:val="auto"/>
          <w:sz w:val="21"/>
          <w:szCs w:val="21"/>
          <w:lang w:val="en-GB"/>
        </w:rPr>
        <w:t xml:space="preserve"> </w:t>
      </w:r>
      <w:r w:rsidRPr="000306D6">
        <w:rPr>
          <w:rFonts w:ascii="Garamond" w:hAnsi="Garamond" w:cs="Arial"/>
          <w:sz w:val="21"/>
          <w:szCs w:val="21"/>
          <w:lang w:val="en-GB"/>
        </w:rPr>
        <w:t>light vs dark</w:t>
      </w:r>
      <w:r w:rsidR="000042FA" w:rsidRPr="000306D6">
        <w:rPr>
          <w:rFonts w:ascii="Garamond" w:hAnsi="Garamond" w:cs="Arial"/>
          <w:sz w:val="21"/>
          <w:szCs w:val="21"/>
          <w:lang w:val="en-GB"/>
        </w:rPr>
        <w:t>/thickness</w:t>
      </w:r>
      <w:r w:rsidRPr="000306D6">
        <w:rPr>
          <w:rFonts w:ascii="Garamond" w:hAnsi="Garamond" w:cs="Arial"/>
          <w:sz w:val="21"/>
          <w:szCs w:val="21"/>
          <w:lang w:val="en-GB"/>
        </w:rPr>
        <w:t>, neutral vs coloured, full vs emptied (of “objects”), to which I will return below –</w:t>
      </w:r>
      <w:r w:rsidR="007A4180" w:rsidRPr="000306D6">
        <w:rPr>
          <w:rFonts w:ascii="Garamond" w:hAnsi="Garamond" w:cs="Arial"/>
          <w:sz w:val="21"/>
          <w:szCs w:val="21"/>
          <w:lang w:val="en-GB"/>
        </w:rPr>
        <w:t xml:space="preserve">, </w:t>
      </w:r>
      <w:r w:rsidR="006C08BA" w:rsidRPr="000306D6">
        <w:rPr>
          <w:rFonts w:ascii="Garamond" w:hAnsi="Garamond" w:cs="Arial"/>
          <w:sz w:val="21"/>
          <w:szCs w:val="21"/>
          <w:lang w:val="en-GB"/>
        </w:rPr>
        <w:t xml:space="preserve">but most importantly, </w:t>
      </w:r>
      <w:r w:rsidR="00B826F7" w:rsidRPr="000306D6">
        <w:rPr>
          <w:rStyle w:val="fontstyle21"/>
          <w:rFonts w:ascii="Garamond" w:hAnsi="Garamond"/>
          <w:color w:val="auto"/>
          <w:sz w:val="21"/>
          <w:szCs w:val="21"/>
          <w:lang w:val="en-GB"/>
        </w:rPr>
        <w:t xml:space="preserve">the </w:t>
      </w:r>
      <w:r w:rsidR="000D3779" w:rsidRPr="000306D6">
        <w:rPr>
          <w:rStyle w:val="fontstyle21"/>
          <w:rFonts w:ascii="Garamond" w:hAnsi="Garamond"/>
          <w:color w:val="auto"/>
          <w:sz w:val="21"/>
          <w:szCs w:val="21"/>
          <w:lang w:val="en-GB"/>
        </w:rPr>
        <w:t xml:space="preserve">images show </w:t>
      </w:r>
      <w:r w:rsidR="007A4180" w:rsidRPr="000306D6">
        <w:rPr>
          <w:rStyle w:val="fontstyle21"/>
          <w:rFonts w:ascii="Garamond" w:hAnsi="Garamond"/>
          <w:color w:val="auto"/>
          <w:sz w:val="21"/>
          <w:szCs w:val="21"/>
          <w:lang w:val="en-GB"/>
        </w:rPr>
        <w:t>dissimilar</w:t>
      </w:r>
      <w:r w:rsidR="000D3779" w:rsidRPr="000306D6">
        <w:rPr>
          <w:rStyle w:val="fontstyle21"/>
          <w:rFonts w:ascii="Garamond" w:hAnsi="Garamond"/>
          <w:color w:val="auto"/>
          <w:sz w:val="21"/>
          <w:szCs w:val="21"/>
          <w:lang w:val="en-GB"/>
        </w:rPr>
        <w:t xml:space="preserve"> </w:t>
      </w:r>
      <w:r w:rsidR="00B826F7" w:rsidRPr="000306D6">
        <w:rPr>
          <w:rStyle w:val="fontstyle21"/>
          <w:rFonts w:ascii="Garamond" w:hAnsi="Garamond"/>
          <w:color w:val="auto"/>
          <w:sz w:val="21"/>
          <w:szCs w:val="21"/>
          <w:lang w:val="en-GB"/>
        </w:rPr>
        <w:t>approach</w:t>
      </w:r>
      <w:r w:rsidR="000D3779" w:rsidRPr="000306D6">
        <w:rPr>
          <w:rStyle w:val="fontstyle21"/>
          <w:rFonts w:ascii="Garamond" w:hAnsi="Garamond"/>
          <w:color w:val="auto"/>
          <w:sz w:val="21"/>
          <w:szCs w:val="21"/>
          <w:lang w:val="en-GB"/>
        </w:rPr>
        <w:t>es</w:t>
      </w:r>
      <w:r w:rsidR="001F73CA" w:rsidRPr="000306D6">
        <w:rPr>
          <w:rStyle w:val="fontstyle21"/>
          <w:rFonts w:ascii="Garamond" w:hAnsi="Garamond"/>
          <w:color w:val="auto"/>
          <w:sz w:val="21"/>
          <w:szCs w:val="21"/>
          <w:lang w:val="en-GB"/>
        </w:rPr>
        <w:t xml:space="preserve"> within</w:t>
      </w:r>
      <w:r w:rsidR="00B826F7" w:rsidRPr="000306D6">
        <w:rPr>
          <w:rFonts w:ascii="Garamond" w:hAnsi="Garamond" w:cs="Arial"/>
          <w:sz w:val="21"/>
          <w:szCs w:val="21"/>
          <w:lang w:val="en-GB"/>
        </w:rPr>
        <w:t xml:space="preserve"> a </w:t>
      </w:r>
      <w:r w:rsidR="00B826F7" w:rsidRPr="000306D6">
        <w:rPr>
          <w:rFonts w:ascii="Garamond" w:hAnsi="Garamond" w:cs="Arial"/>
          <w:i/>
          <w:iCs/>
          <w:sz w:val="21"/>
          <w:szCs w:val="21"/>
          <w:lang w:val="en-GB"/>
        </w:rPr>
        <w:t xml:space="preserve">dual </w:t>
      </w:r>
      <w:r w:rsidR="002A6206" w:rsidRPr="000306D6">
        <w:rPr>
          <w:rFonts w:ascii="Garamond" w:hAnsi="Garamond" w:cs="Arial"/>
          <w:i/>
          <w:iCs/>
          <w:sz w:val="21"/>
          <w:szCs w:val="21"/>
          <w:lang w:val="en-GB"/>
        </w:rPr>
        <w:t xml:space="preserve">sky </w:t>
      </w:r>
      <w:r w:rsidR="00B826F7" w:rsidRPr="000306D6">
        <w:rPr>
          <w:rFonts w:ascii="Garamond" w:hAnsi="Garamond" w:cs="Arial"/>
          <w:i/>
          <w:iCs/>
          <w:sz w:val="21"/>
          <w:szCs w:val="21"/>
          <w:lang w:val="en-GB"/>
        </w:rPr>
        <w:t>model</w:t>
      </w:r>
      <w:r w:rsidR="00B826F7" w:rsidRPr="000306D6">
        <w:rPr>
          <w:rFonts w:ascii="Garamond" w:hAnsi="Garamond" w:cs="Arial"/>
          <w:sz w:val="21"/>
          <w:szCs w:val="21"/>
          <w:lang w:val="en-GB"/>
        </w:rPr>
        <w:t xml:space="preserve"> of perception</w:t>
      </w:r>
      <w:r w:rsidR="006C08BA" w:rsidRPr="000306D6">
        <w:rPr>
          <w:rFonts w:ascii="Garamond" w:hAnsi="Garamond" w:cs="Arial"/>
          <w:sz w:val="21"/>
          <w:szCs w:val="21"/>
          <w:lang w:val="en-GB"/>
        </w:rPr>
        <w:t xml:space="preserve">, which resonates </w:t>
      </w:r>
      <w:r w:rsidR="000306D6" w:rsidRPr="000306D6">
        <w:rPr>
          <w:rFonts w:ascii="Garamond" w:hAnsi="Garamond" w:cs="Arial"/>
          <w:sz w:val="21"/>
          <w:szCs w:val="21"/>
          <w:lang w:val="en-GB"/>
        </w:rPr>
        <w:t>with the</w:t>
      </w:r>
      <w:r w:rsidR="000D3779" w:rsidRPr="000306D6">
        <w:rPr>
          <w:rFonts w:ascii="Garamond" w:hAnsi="Garamond" w:cs="Arial"/>
          <w:sz w:val="21"/>
          <w:szCs w:val="21"/>
          <w:lang w:val="en-GB"/>
        </w:rPr>
        <w:t xml:space="preserve"> ‘dual earth model’ </w:t>
      </w:r>
      <w:r w:rsidR="006B3C06" w:rsidRPr="000306D6">
        <w:rPr>
          <w:rFonts w:ascii="Garamond" w:hAnsi="Garamond" w:cs="Arial"/>
          <w:sz w:val="21"/>
          <w:szCs w:val="21"/>
          <w:lang w:val="en-GB"/>
        </w:rPr>
        <w:t xml:space="preserve">discussed by </w:t>
      </w:r>
      <w:r w:rsidR="000D3779" w:rsidRPr="000306D6">
        <w:rPr>
          <w:rFonts w:ascii="Garamond" w:hAnsi="Garamond" w:cs="Arial"/>
          <w:sz w:val="21"/>
          <w:szCs w:val="21"/>
          <w:lang w:val="en-GB"/>
        </w:rPr>
        <w:t>Tim Ingold</w:t>
      </w:r>
      <w:r w:rsidR="007A4180" w:rsidRPr="000306D6">
        <w:rPr>
          <w:rFonts w:ascii="Garamond" w:hAnsi="Garamond" w:cs="Arial"/>
          <w:sz w:val="21"/>
          <w:szCs w:val="21"/>
          <w:lang w:val="en-GB"/>
        </w:rPr>
        <w:t>,</w:t>
      </w:r>
      <w:r w:rsidR="000D3779" w:rsidRPr="000306D6">
        <w:rPr>
          <w:rFonts w:ascii="Garamond" w:hAnsi="Garamond" w:cs="Arial"/>
          <w:sz w:val="21"/>
          <w:szCs w:val="21"/>
          <w:lang w:val="en-GB"/>
        </w:rPr>
        <w:t xml:space="preserve"> </w:t>
      </w:r>
      <w:r w:rsidR="00F82C22" w:rsidRPr="000306D6">
        <w:rPr>
          <w:rFonts w:ascii="Garamond" w:hAnsi="Garamond" w:cs="Arial"/>
          <w:sz w:val="21"/>
          <w:szCs w:val="21"/>
          <w:lang w:val="en-GB"/>
        </w:rPr>
        <w:t>in which</w:t>
      </w:r>
      <w:r w:rsidR="006B3C06" w:rsidRPr="000306D6">
        <w:rPr>
          <w:rFonts w:ascii="Garamond" w:hAnsi="Garamond" w:cs="Arial"/>
          <w:sz w:val="21"/>
          <w:szCs w:val="21"/>
          <w:lang w:val="en-GB"/>
        </w:rPr>
        <w:t xml:space="preserve"> </w:t>
      </w:r>
      <w:r w:rsidR="00F82C22" w:rsidRPr="000306D6">
        <w:rPr>
          <w:rFonts w:ascii="Garamond" w:hAnsi="Garamond" w:cs="Arial"/>
          <w:sz w:val="21"/>
          <w:szCs w:val="21"/>
          <w:lang w:val="en-GB"/>
        </w:rPr>
        <w:t xml:space="preserve">‘there are </w:t>
      </w:r>
      <w:r w:rsidR="00F82C22" w:rsidRPr="000306D6">
        <w:rPr>
          <w:rFonts w:ascii="Garamond" w:hAnsi="Garamond" w:cs="Arial"/>
          <w:sz w:val="21"/>
          <w:szCs w:val="21"/>
          <w:lang w:val="en-GB"/>
        </w:rPr>
        <w:lastRenderedPageBreak/>
        <w:t xml:space="preserve">two earths: a round one which is up in the sky and a flat </w:t>
      </w:r>
      <w:r w:rsidR="006B3C06" w:rsidRPr="000306D6">
        <w:rPr>
          <w:rFonts w:ascii="Garamond" w:hAnsi="Garamond" w:cs="Arial"/>
          <w:sz w:val="21"/>
          <w:szCs w:val="21"/>
          <w:lang w:val="en-GB"/>
        </w:rPr>
        <w:t>one where people live’</w:t>
      </w:r>
      <w:r w:rsidR="00440255" w:rsidRPr="000306D6">
        <w:rPr>
          <w:rStyle w:val="Refdenotaderodap"/>
          <w:rFonts w:ascii="Garamond" w:hAnsi="Garamond" w:cs="Arial"/>
          <w:sz w:val="21"/>
          <w:szCs w:val="21"/>
          <w:lang w:val="en-GB"/>
        </w:rPr>
        <w:footnoteReference w:id="7"/>
      </w:r>
      <w:r w:rsidR="006C08BA" w:rsidRPr="000306D6">
        <w:rPr>
          <w:rFonts w:ascii="Garamond" w:hAnsi="Garamond" w:cs="Arial"/>
          <w:sz w:val="21"/>
          <w:szCs w:val="21"/>
          <w:lang w:val="en-GB"/>
        </w:rPr>
        <w:t xml:space="preserve">. </w:t>
      </w:r>
      <w:r w:rsidR="006B3C06" w:rsidRPr="000306D6">
        <w:rPr>
          <w:rFonts w:ascii="Garamond" w:hAnsi="Garamond" w:cs="Arial"/>
          <w:sz w:val="21"/>
          <w:szCs w:val="21"/>
          <w:lang w:val="en-GB"/>
        </w:rPr>
        <w:t xml:space="preserve"> </w:t>
      </w:r>
      <w:r w:rsidR="007A4180" w:rsidRPr="000306D6">
        <w:rPr>
          <w:rFonts w:ascii="Garamond" w:hAnsi="Garamond" w:cs="Arial"/>
          <w:sz w:val="21"/>
          <w:szCs w:val="21"/>
          <w:lang w:val="en-GB"/>
        </w:rPr>
        <w:t xml:space="preserve">Fig.2 places the observer </w:t>
      </w:r>
      <w:r w:rsidR="006C08BA" w:rsidRPr="000306D6">
        <w:rPr>
          <w:rFonts w:ascii="Garamond" w:hAnsi="Garamond" w:cs="Arial"/>
          <w:sz w:val="21"/>
          <w:szCs w:val="21"/>
          <w:lang w:val="en-GB"/>
        </w:rPr>
        <w:t xml:space="preserve">away from the sky, </w:t>
      </w:r>
      <w:r w:rsidR="007A4180" w:rsidRPr="000306D6">
        <w:rPr>
          <w:rFonts w:ascii="Garamond" w:hAnsi="Garamond" w:cs="Arial"/>
          <w:sz w:val="21"/>
          <w:szCs w:val="21"/>
          <w:lang w:val="en-GB"/>
        </w:rPr>
        <w:t>below the atmosphere surrounding the Earth</w:t>
      </w:r>
      <w:r w:rsidR="006C08BA" w:rsidRPr="000306D6">
        <w:rPr>
          <w:rFonts w:ascii="Garamond" w:hAnsi="Garamond" w:cs="Arial"/>
          <w:sz w:val="21"/>
          <w:szCs w:val="21"/>
          <w:lang w:val="en-GB"/>
        </w:rPr>
        <w:t xml:space="preserve">, but </w:t>
      </w:r>
      <w:r w:rsidR="000306D6" w:rsidRPr="000306D6">
        <w:rPr>
          <w:rFonts w:ascii="Garamond" w:hAnsi="Garamond" w:cs="Arial"/>
          <w:sz w:val="21"/>
          <w:szCs w:val="21"/>
          <w:lang w:val="en-GB"/>
        </w:rPr>
        <w:t>still above</w:t>
      </w:r>
      <w:r w:rsidR="007A4180" w:rsidRPr="000306D6">
        <w:rPr>
          <w:rFonts w:ascii="Garamond" w:hAnsi="Garamond" w:cs="Arial"/>
          <w:sz w:val="21"/>
          <w:szCs w:val="21"/>
          <w:lang w:val="en-GB"/>
        </w:rPr>
        <w:t xml:space="preserve"> the flat ground, still overflying Westminster</w:t>
      </w:r>
      <w:r w:rsidR="006C08BA" w:rsidRPr="000306D6">
        <w:rPr>
          <w:rFonts w:ascii="Garamond" w:hAnsi="Garamond" w:cs="Arial"/>
          <w:sz w:val="21"/>
          <w:szCs w:val="21"/>
          <w:lang w:val="en-GB"/>
        </w:rPr>
        <w:t>.</w:t>
      </w:r>
      <w:r w:rsidR="000306D6" w:rsidRPr="000306D6">
        <w:rPr>
          <w:rFonts w:ascii="Garamond" w:hAnsi="Garamond" w:cs="Arial"/>
          <w:sz w:val="21"/>
          <w:szCs w:val="21"/>
          <w:lang w:val="en-GB"/>
        </w:rPr>
        <w:t xml:space="preserve"> </w:t>
      </w:r>
      <w:r w:rsidR="007A4180" w:rsidRPr="000306D6">
        <w:rPr>
          <w:rFonts w:ascii="Garamond" w:hAnsi="Garamond" w:cs="Arial"/>
          <w:sz w:val="21"/>
          <w:szCs w:val="21"/>
          <w:lang w:val="en-GB"/>
        </w:rPr>
        <w:t xml:space="preserve">In contrast, Fig.1 locates the observer in the skies, </w:t>
      </w:r>
      <w:r w:rsidR="00836B1E" w:rsidRPr="000306D6">
        <w:rPr>
          <w:rFonts w:ascii="Garamond" w:hAnsi="Garamond" w:cs="Arial"/>
          <w:sz w:val="21"/>
          <w:szCs w:val="21"/>
          <w:lang w:val="en-GB"/>
        </w:rPr>
        <w:t xml:space="preserve">though in a paradoxical way, an insider </w:t>
      </w:r>
      <w:r w:rsidR="007A4180" w:rsidRPr="000306D6">
        <w:rPr>
          <w:rFonts w:ascii="Garamond" w:hAnsi="Garamond" w:cs="Arial"/>
          <w:sz w:val="21"/>
          <w:szCs w:val="21"/>
          <w:lang w:val="en-GB"/>
        </w:rPr>
        <w:t>but also an outsider</w:t>
      </w:r>
      <w:r w:rsidR="006C08BA" w:rsidRPr="000306D6">
        <w:rPr>
          <w:rFonts w:ascii="Garamond" w:hAnsi="Garamond" w:cs="Arial"/>
          <w:sz w:val="21"/>
          <w:szCs w:val="21"/>
          <w:lang w:val="en-GB"/>
        </w:rPr>
        <w:t>, aided by</w:t>
      </w:r>
      <w:r w:rsidR="007A4180" w:rsidRPr="000306D6">
        <w:rPr>
          <w:rFonts w:ascii="Garamond" w:hAnsi="Garamond" w:cs="Arial"/>
          <w:sz w:val="21"/>
          <w:szCs w:val="21"/>
          <w:lang w:val="en-GB"/>
        </w:rPr>
        <w:t xml:space="preserve"> the outlines of the celestial </w:t>
      </w:r>
      <w:r w:rsidR="00D05025" w:rsidRPr="000306D6">
        <w:rPr>
          <w:rFonts w:ascii="Garamond" w:hAnsi="Garamond" w:cs="Arial"/>
          <w:sz w:val="21"/>
          <w:szCs w:val="21"/>
          <w:lang w:val="en-GB"/>
        </w:rPr>
        <w:t>“</w:t>
      </w:r>
      <w:r w:rsidR="007A4180" w:rsidRPr="000306D6">
        <w:rPr>
          <w:rFonts w:ascii="Garamond" w:hAnsi="Garamond" w:cs="Arial"/>
          <w:sz w:val="21"/>
          <w:szCs w:val="21"/>
          <w:lang w:val="en-GB"/>
        </w:rPr>
        <w:t>objects</w:t>
      </w:r>
      <w:r w:rsidR="00D05025" w:rsidRPr="000306D6">
        <w:rPr>
          <w:rFonts w:ascii="Garamond" w:hAnsi="Garamond" w:cs="Arial"/>
          <w:sz w:val="21"/>
          <w:szCs w:val="21"/>
          <w:lang w:val="en-GB"/>
        </w:rPr>
        <w:t>”</w:t>
      </w:r>
      <w:r w:rsidR="00836B1E" w:rsidRPr="000306D6">
        <w:rPr>
          <w:rFonts w:ascii="Garamond" w:hAnsi="Garamond" w:cs="Arial"/>
          <w:sz w:val="21"/>
          <w:szCs w:val="21"/>
          <w:lang w:val="en-GB"/>
        </w:rPr>
        <w:t xml:space="preserve"> at a distance</w:t>
      </w:r>
      <w:r w:rsidR="007A4180" w:rsidRPr="000306D6">
        <w:rPr>
          <w:rFonts w:ascii="Garamond" w:hAnsi="Garamond" w:cs="Arial"/>
          <w:sz w:val="21"/>
          <w:szCs w:val="21"/>
          <w:lang w:val="en-GB"/>
        </w:rPr>
        <w:t xml:space="preserve">, </w:t>
      </w:r>
      <w:r w:rsidR="00836B1E" w:rsidRPr="000306D6">
        <w:rPr>
          <w:rFonts w:ascii="Garamond" w:hAnsi="Garamond" w:cs="Arial"/>
          <w:sz w:val="21"/>
          <w:szCs w:val="21"/>
          <w:lang w:val="en-GB"/>
        </w:rPr>
        <w:t xml:space="preserve">from the </w:t>
      </w:r>
      <w:r w:rsidR="00836B1E" w:rsidRPr="000306D6">
        <w:rPr>
          <w:rFonts w:ascii="Garamond" w:hAnsi="Garamond" w:cs="Arial"/>
          <w:i/>
          <w:iCs/>
          <w:sz w:val="21"/>
          <w:szCs w:val="21"/>
          <w:lang w:val="en-GB"/>
        </w:rPr>
        <w:t>ether</w:t>
      </w:r>
      <w:r w:rsidR="00836B1E" w:rsidRPr="000306D6">
        <w:rPr>
          <w:rFonts w:ascii="Garamond" w:hAnsi="Garamond" w:cs="Arial"/>
          <w:sz w:val="21"/>
          <w:szCs w:val="21"/>
          <w:lang w:val="en-GB"/>
        </w:rPr>
        <w:t xml:space="preserve"> – </w:t>
      </w:r>
      <w:r w:rsidR="007A4180" w:rsidRPr="000306D6">
        <w:rPr>
          <w:rFonts w:ascii="Garamond" w:hAnsi="Garamond" w:cs="Arial"/>
          <w:sz w:val="21"/>
          <w:szCs w:val="21"/>
          <w:lang w:val="en-GB"/>
        </w:rPr>
        <w:t xml:space="preserve">the round planets and the pentagonal star’s shape. </w:t>
      </w:r>
    </w:p>
    <w:p w14:paraId="36635B69" w14:textId="07C5D02D" w:rsidR="009F334E" w:rsidRPr="000306D6" w:rsidRDefault="003C4292" w:rsidP="00D32562">
      <w:pPr>
        <w:spacing w:after="120"/>
        <w:rPr>
          <w:rFonts w:ascii="Garamond" w:hAnsi="Garamond" w:cs="Arial"/>
          <w:sz w:val="21"/>
          <w:szCs w:val="21"/>
          <w:shd w:val="clear" w:color="auto" w:fill="FEFEFE"/>
          <w:lang w:val="en-GB"/>
        </w:rPr>
      </w:pPr>
      <w:r w:rsidRPr="000306D6">
        <w:rPr>
          <w:rFonts w:ascii="Garamond" w:hAnsi="Garamond" w:cs="Arial"/>
          <w:sz w:val="21"/>
          <w:szCs w:val="21"/>
          <w:lang w:val="en-GB"/>
        </w:rPr>
        <w:t>The f</w:t>
      </w:r>
      <w:r w:rsidR="009B26BF" w:rsidRPr="000306D6">
        <w:rPr>
          <w:rFonts w:ascii="Garamond" w:hAnsi="Garamond" w:cs="Arial"/>
          <w:sz w:val="21"/>
          <w:szCs w:val="21"/>
          <w:lang w:val="en-GB"/>
        </w:rPr>
        <w:t>ocus on the sky</w:t>
      </w:r>
      <w:r w:rsidR="00255A02" w:rsidRPr="000306D6">
        <w:rPr>
          <w:rFonts w:ascii="Garamond" w:hAnsi="Garamond" w:cs="Arial"/>
          <w:sz w:val="21"/>
          <w:szCs w:val="21"/>
          <w:lang w:val="en-GB"/>
        </w:rPr>
        <w:t xml:space="preserve"> </w:t>
      </w:r>
      <w:r w:rsidRPr="000306D6">
        <w:rPr>
          <w:rFonts w:ascii="Garamond" w:hAnsi="Garamond" w:cs="Arial"/>
          <w:sz w:val="21"/>
          <w:szCs w:val="21"/>
          <w:lang w:val="en-GB"/>
        </w:rPr>
        <w:t xml:space="preserve">within the </w:t>
      </w:r>
      <w:r w:rsidR="00CD635A" w:rsidRPr="000306D6">
        <w:rPr>
          <w:rFonts w:ascii="Garamond" w:hAnsi="Garamond" w:cs="Arial"/>
          <w:sz w:val="21"/>
          <w:szCs w:val="21"/>
          <w:lang w:val="en-GB"/>
        </w:rPr>
        <w:t xml:space="preserve">images’ </w:t>
      </w:r>
      <w:r w:rsidRPr="000306D6">
        <w:rPr>
          <w:rFonts w:ascii="Garamond" w:hAnsi="Garamond" w:cs="Arial"/>
          <w:sz w:val="21"/>
          <w:szCs w:val="21"/>
          <w:lang w:val="en-GB"/>
        </w:rPr>
        <w:t xml:space="preserve">general </w:t>
      </w:r>
      <w:r w:rsidR="00836B1E" w:rsidRPr="000306D6">
        <w:rPr>
          <w:rFonts w:ascii="Garamond" w:hAnsi="Garamond" w:cs="Arial"/>
          <w:sz w:val="21"/>
          <w:szCs w:val="21"/>
          <w:lang w:val="en-GB"/>
        </w:rPr>
        <w:t>layout</w:t>
      </w:r>
      <w:r w:rsidRPr="000306D6">
        <w:rPr>
          <w:rFonts w:ascii="Garamond" w:hAnsi="Garamond" w:cs="Arial"/>
          <w:sz w:val="21"/>
          <w:szCs w:val="21"/>
          <w:lang w:val="en-GB"/>
        </w:rPr>
        <w:t xml:space="preserve"> </w:t>
      </w:r>
      <w:r w:rsidR="006307C7" w:rsidRPr="000306D6">
        <w:rPr>
          <w:rFonts w:ascii="Garamond" w:hAnsi="Garamond" w:cs="Arial"/>
          <w:sz w:val="21"/>
          <w:szCs w:val="21"/>
          <w:lang w:val="en-GB"/>
        </w:rPr>
        <w:t>bring</w:t>
      </w:r>
      <w:r w:rsidRPr="000306D6">
        <w:rPr>
          <w:rFonts w:ascii="Garamond" w:hAnsi="Garamond" w:cs="Arial"/>
          <w:sz w:val="21"/>
          <w:szCs w:val="21"/>
          <w:lang w:val="en-GB"/>
        </w:rPr>
        <w:t>s</w:t>
      </w:r>
      <w:r w:rsidR="006307C7" w:rsidRPr="000306D6">
        <w:rPr>
          <w:rFonts w:ascii="Garamond" w:hAnsi="Garamond" w:cs="Arial"/>
          <w:sz w:val="21"/>
          <w:szCs w:val="21"/>
          <w:lang w:val="en-GB"/>
        </w:rPr>
        <w:t xml:space="preserve"> forth</w:t>
      </w:r>
      <w:r w:rsidR="00F7242B" w:rsidRPr="000306D6">
        <w:rPr>
          <w:rFonts w:ascii="Garamond" w:hAnsi="Garamond" w:cs="Arial"/>
          <w:sz w:val="21"/>
          <w:szCs w:val="21"/>
          <w:lang w:val="en-GB"/>
        </w:rPr>
        <w:t xml:space="preserve"> two </w:t>
      </w:r>
      <w:r w:rsidR="005E30B2" w:rsidRPr="000306D6">
        <w:rPr>
          <w:rFonts w:ascii="Garamond" w:hAnsi="Garamond" w:cs="Arial"/>
          <w:sz w:val="21"/>
          <w:szCs w:val="21"/>
          <w:lang w:val="en-GB"/>
        </w:rPr>
        <w:t xml:space="preserve">debating </w:t>
      </w:r>
      <w:r w:rsidR="00F7242B" w:rsidRPr="000306D6">
        <w:rPr>
          <w:rFonts w:ascii="Garamond" w:hAnsi="Garamond" w:cs="Arial"/>
          <w:sz w:val="21"/>
          <w:szCs w:val="21"/>
          <w:lang w:val="en-GB"/>
        </w:rPr>
        <w:t>themes</w:t>
      </w:r>
      <w:r w:rsidR="009B26BF" w:rsidRPr="000306D6">
        <w:rPr>
          <w:rFonts w:ascii="Garamond" w:hAnsi="Garamond" w:cs="Arial"/>
          <w:sz w:val="21"/>
          <w:szCs w:val="21"/>
          <w:lang w:val="en-GB"/>
        </w:rPr>
        <w:t xml:space="preserve">: </w:t>
      </w:r>
      <w:r w:rsidR="00255A02" w:rsidRPr="000306D6">
        <w:rPr>
          <w:rFonts w:ascii="Garamond" w:hAnsi="Garamond" w:cs="Arial"/>
          <w:sz w:val="21"/>
          <w:szCs w:val="21"/>
          <w:lang w:val="en-GB"/>
        </w:rPr>
        <w:t xml:space="preserve">the </w:t>
      </w:r>
      <w:r w:rsidR="005E30B2" w:rsidRPr="000306D6">
        <w:rPr>
          <w:rFonts w:ascii="Garamond" w:hAnsi="Garamond" w:cs="Arial"/>
          <w:sz w:val="21"/>
          <w:szCs w:val="21"/>
          <w:lang w:val="en-GB"/>
        </w:rPr>
        <w:t>main</w:t>
      </w:r>
      <w:r w:rsidR="00255A02" w:rsidRPr="000306D6">
        <w:rPr>
          <w:rFonts w:ascii="Garamond" w:hAnsi="Garamond" w:cs="Arial"/>
          <w:sz w:val="21"/>
          <w:szCs w:val="21"/>
          <w:lang w:val="en-GB"/>
        </w:rPr>
        <w:t xml:space="preserve"> one,</w:t>
      </w:r>
      <w:r w:rsidR="009B26BF" w:rsidRPr="000306D6">
        <w:rPr>
          <w:rFonts w:ascii="Garamond" w:hAnsi="Garamond" w:cs="Arial"/>
          <w:sz w:val="21"/>
          <w:szCs w:val="21"/>
          <w:lang w:val="en-GB"/>
        </w:rPr>
        <w:t xml:space="preserve"> </w:t>
      </w:r>
      <w:r w:rsidR="00AB7B41" w:rsidRPr="000306D6">
        <w:rPr>
          <w:rFonts w:ascii="Garamond" w:hAnsi="Garamond" w:cs="Arial"/>
          <w:sz w:val="21"/>
          <w:szCs w:val="21"/>
          <w:lang w:val="en-GB"/>
        </w:rPr>
        <w:t xml:space="preserve">the </w:t>
      </w:r>
      <w:r w:rsidR="00396F7D" w:rsidRPr="000306D6">
        <w:rPr>
          <w:rFonts w:ascii="Garamond" w:hAnsi="Garamond" w:cs="Arial"/>
          <w:sz w:val="21"/>
          <w:szCs w:val="21"/>
          <w:lang w:val="en-GB"/>
        </w:rPr>
        <w:t>smoke/</w:t>
      </w:r>
      <w:r w:rsidR="009B26BF" w:rsidRPr="000306D6">
        <w:rPr>
          <w:rFonts w:ascii="Garamond" w:hAnsi="Garamond" w:cs="Arial"/>
          <w:sz w:val="21"/>
          <w:szCs w:val="21"/>
          <w:lang w:val="en-GB"/>
        </w:rPr>
        <w:t>light pollution and the difficulty to clearly observe the sky</w:t>
      </w:r>
      <w:r w:rsidR="00CD635A" w:rsidRPr="000306D6">
        <w:rPr>
          <w:rFonts w:ascii="Garamond" w:hAnsi="Garamond" w:cs="Arial"/>
          <w:sz w:val="21"/>
          <w:szCs w:val="21"/>
          <w:lang w:val="en-GB"/>
        </w:rPr>
        <w:t>/skies</w:t>
      </w:r>
      <w:r w:rsidR="009B26BF" w:rsidRPr="000306D6">
        <w:rPr>
          <w:rFonts w:ascii="Garamond" w:hAnsi="Garamond" w:cs="Arial"/>
          <w:sz w:val="21"/>
          <w:szCs w:val="21"/>
          <w:lang w:val="en-GB"/>
        </w:rPr>
        <w:t>, and</w:t>
      </w:r>
      <w:r w:rsidR="005E30B2" w:rsidRPr="000306D6">
        <w:rPr>
          <w:rFonts w:ascii="Garamond" w:hAnsi="Garamond" w:cs="Arial"/>
          <w:sz w:val="21"/>
          <w:szCs w:val="21"/>
          <w:lang w:val="en-GB"/>
        </w:rPr>
        <w:t xml:space="preserve"> </w:t>
      </w:r>
      <w:r w:rsidR="00255A02" w:rsidRPr="000306D6">
        <w:rPr>
          <w:rFonts w:ascii="Garamond" w:hAnsi="Garamond" w:cs="Arial"/>
          <w:sz w:val="21"/>
          <w:szCs w:val="21"/>
          <w:lang w:val="en-GB"/>
        </w:rPr>
        <w:t xml:space="preserve">the </w:t>
      </w:r>
      <w:r w:rsidR="00DA2855" w:rsidRPr="000306D6">
        <w:rPr>
          <w:rFonts w:ascii="Garamond" w:hAnsi="Garamond" w:cs="Arial"/>
          <w:sz w:val="21"/>
          <w:szCs w:val="21"/>
          <w:lang w:val="en-GB"/>
        </w:rPr>
        <w:t>second</w:t>
      </w:r>
      <w:r w:rsidR="005E30B2" w:rsidRPr="000306D6">
        <w:rPr>
          <w:rFonts w:ascii="Garamond" w:hAnsi="Garamond" w:cs="Arial"/>
          <w:sz w:val="21"/>
          <w:szCs w:val="21"/>
          <w:lang w:val="en-GB"/>
        </w:rPr>
        <w:t>ary</w:t>
      </w:r>
      <w:r w:rsidR="009B26BF" w:rsidRPr="000306D6">
        <w:rPr>
          <w:rFonts w:ascii="Garamond" w:hAnsi="Garamond" w:cs="Arial"/>
          <w:sz w:val="21"/>
          <w:szCs w:val="21"/>
          <w:lang w:val="en-GB"/>
        </w:rPr>
        <w:t xml:space="preserve"> </w:t>
      </w:r>
      <w:r w:rsidR="00255A02" w:rsidRPr="000306D6">
        <w:rPr>
          <w:rFonts w:ascii="Garamond" w:hAnsi="Garamond" w:cs="Arial"/>
          <w:sz w:val="21"/>
          <w:szCs w:val="21"/>
          <w:lang w:val="en-GB"/>
        </w:rPr>
        <w:t xml:space="preserve">one, </w:t>
      </w:r>
      <w:r w:rsidR="009B26BF" w:rsidRPr="000306D6">
        <w:rPr>
          <w:rFonts w:ascii="Garamond" w:hAnsi="Garamond" w:cs="Arial"/>
          <w:sz w:val="21"/>
          <w:szCs w:val="21"/>
          <w:lang w:val="en-GB"/>
        </w:rPr>
        <w:t>the relation</w:t>
      </w:r>
      <w:r w:rsidR="006C08BA" w:rsidRPr="000306D6">
        <w:rPr>
          <w:rFonts w:ascii="Garamond" w:hAnsi="Garamond" w:cs="Arial"/>
          <w:sz w:val="21"/>
          <w:szCs w:val="21"/>
          <w:lang w:val="en-GB"/>
        </w:rPr>
        <w:t>ship</w:t>
      </w:r>
      <w:r w:rsidR="009B26BF" w:rsidRPr="000306D6">
        <w:rPr>
          <w:rFonts w:ascii="Garamond" w:hAnsi="Garamond" w:cs="Arial"/>
          <w:sz w:val="21"/>
          <w:szCs w:val="21"/>
          <w:lang w:val="en-GB"/>
        </w:rPr>
        <w:t xml:space="preserve"> between the weather and the sky’s </w:t>
      </w:r>
      <w:r w:rsidR="00AB7B41" w:rsidRPr="000306D6">
        <w:rPr>
          <w:rFonts w:ascii="Garamond" w:hAnsi="Garamond" w:cs="Arial"/>
          <w:sz w:val="21"/>
          <w:szCs w:val="21"/>
          <w:lang w:val="en-GB"/>
        </w:rPr>
        <w:t>visual</w:t>
      </w:r>
      <w:r w:rsidR="007753FE" w:rsidRPr="000306D6">
        <w:rPr>
          <w:rFonts w:ascii="Garamond" w:hAnsi="Garamond" w:cs="Arial"/>
          <w:sz w:val="21"/>
          <w:szCs w:val="21"/>
          <w:lang w:val="en-GB"/>
        </w:rPr>
        <w:t xml:space="preserve"> </w:t>
      </w:r>
      <w:r w:rsidR="006C08BA" w:rsidRPr="000306D6">
        <w:rPr>
          <w:rFonts w:ascii="Garamond" w:hAnsi="Garamond" w:cs="Arial"/>
          <w:sz w:val="21"/>
          <w:szCs w:val="21"/>
          <w:lang w:val="en-GB"/>
        </w:rPr>
        <w:t xml:space="preserve">environmental </w:t>
      </w:r>
      <w:r w:rsidR="003A5CE9" w:rsidRPr="000306D6">
        <w:rPr>
          <w:rFonts w:ascii="Garamond" w:hAnsi="Garamond" w:cs="Arial"/>
          <w:sz w:val="21"/>
          <w:szCs w:val="21"/>
          <w:lang w:val="en-GB"/>
        </w:rPr>
        <w:t>representation.</w:t>
      </w:r>
      <w:r w:rsidR="00DA2855" w:rsidRPr="000306D6">
        <w:rPr>
          <w:rFonts w:ascii="Garamond" w:hAnsi="Garamond" w:cs="Arial"/>
          <w:sz w:val="21"/>
          <w:szCs w:val="21"/>
          <w:lang w:val="en-GB"/>
        </w:rPr>
        <w:t xml:space="preserve"> </w:t>
      </w:r>
      <w:r w:rsidR="007753FE" w:rsidRPr="000306D6">
        <w:rPr>
          <w:rFonts w:ascii="Garamond" w:hAnsi="Garamond" w:cs="Arial"/>
          <w:sz w:val="21"/>
          <w:szCs w:val="21"/>
          <w:lang w:val="en-GB"/>
        </w:rPr>
        <w:t>Both topics are stemmed by Mary</w:t>
      </w:r>
      <w:r w:rsidR="005A7AB9" w:rsidRPr="000306D6">
        <w:rPr>
          <w:rFonts w:ascii="Garamond" w:hAnsi="Garamond" w:cs="Arial"/>
          <w:sz w:val="21"/>
          <w:szCs w:val="21"/>
          <w:lang w:val="en-GB"/>
        </w:rPr>
        <w:t>-</w:t>
      </w:r>
      <w:r w:rsidR="007753FE" w:rsidRPr="000306D6">
        <w:rPr>
          <w:rFonts w:ascii="Garamond" w:hAnsi="Garamond" w:cs="Arial"/>
          <w:sz w:val="21"/>
          <w:szCs w:val="21"/>
          <w:lang w:val="en-GB"/>
        </w:rPr>
        <w:t>Poppins’ image</w:t>
      </w:r>
      <w:r w:rsidR="00B069D8" w:rsidRPr="000306D6">
        <w:rPr>
          <w:rFonts w:ascii="Garamond" w:hAnsi="Garamond" w:cs="Arial"/>
          <w:sz w:val="21"/>
          <w:szCs w:val="21"/>
          <w:lang w:val="en-GB"/>
        </w:rPr>
        <w:t xml:space="preserve"> (Fig.2)</w:t>
      </w:r>
      <w:r w:rsidR="007753FE" w:rsidRPr="000306D6">
        <w:rPr>
          <w:rFonts w:ascii="Garamond" w:hAnsi="Garamond" w:cs="Arial"/>
          <w:sz w:val="21"/>
          <w:szCs w:val="21"/>
          <w:lang w:val="en-GB"/>
        </w:rPr>
        <w:t xml:space="preserve"> and sustained by </w:t>
      </w:r>
      <w:r w:rsidRPr="000306D6">
        <w:rPr>
          <w:rFonts w:ascii="Garamond" w:hAnsi="Garamond" w:cs="Arial"/>
          <w:sz w:val="21"/>
          <w:szCs w:val="21"/>
          <w:lang w:val="en-GB"/>
        </w:rPr>
        <w:t>its general</w:t>
      </w:r>
      <w:r w:rsidR="001B407A" w:rsidRPr="000306D6">
        <w:rPr>
          <w:rFonts w:ascii="Garamond" w:hAnsi="Garamond" w:cs="Arial"/>
          <w:sz w:val="21"/>
          <w:szCs w:val="21"/>
          <w:lang w:val="en-GB"/>
        </w:rPr>
        <w:t xml:space="preserve"> heaviness in strong contrast with</w:t>
      </w:r>
      <w:r w:rsidR="007753FE" w:rsidRPr="000306D6">
        <w:rPr>
          <w:rFonts w:ascii="Garamond" w:hAnsi="Garamond" w:cs="Arial"/>
          <w:sz w:val="21"/>
          <w:szCs w:val="21"/>
          <w:lang w:val="en-GB"/>
        </w:rPr>
        <w:t xml:space="preserve"> the </w:t>
      </w:r>
      <w:r w:rsidR="00B069D8" w:rsidRPr="000306D6">
        <w:rPr>
          <w:rFonts w:ascii="Garamond" w:hAnsi="Garamond" w:cs="Arial"/>
          <w:sz w:val="21"/>
          <w:szCs w:val="21"/>
          <w:lang w:val="en-GB"/>
        </w:rPr>
        <w:t>“</w:t>
      </w:r>
      <w:r w:rsidR="007753FE" w:rsidRPr="000306D6">
        <w:rPr>
          <w:rFonts w:ascii="Garamond" w:hAnsi="Garamond" w:cs="Arial"/>
          <w:sz w:val="21"/>
          <w:szCs w:val="21"/>
          <w:lang w:val="en-GB"/>
        </w:rPr>
        <w:t>clean</w:t>
      </w:r>
      <w:r w:rsidR="00B069D8" w:rsidRPr="000306D6">
        <w:rPr>
          <w:rFonts w:ascii="Garamond" w:hAnsi="Garamond" w:cs="Arial"/>
          <w:sz w:val="21"/>
          <w:szCs w:val="21"/>
          <w:lang w:val="en-GB"/>
        </w:rPr>
        <w:t>”</w:t>
      </w:r>
      <w:r w:rsidR="007753FE" w:rsidRPr="000306D6">
        <w:rPr>
          <w:rFonts w:ascii="Garamond" w:hAnsi="Garamond" w:cs="Arial"/>
          <w:sz w:val="21"/>
          <w:szCs w:val="21"/>
          <w:lang w:val="en-GB"/>
        </w:rPr>
        <w:t xml:space="preserve"> skies </w:t>
      </w:r>
      <w:r w:rsidR="001B407A" w:rsidRPr="000306D6">
        <w:rPr>
          <w:rFonts w:ascii="Garamond" w:hAnsi="Garamond" w:cs="Arial"/>
          <w:sz w:val="21"/>
          <w:szCs w:val="21"/>
          <w:lang w:val="en-GB"/>
        </w:rPr>
        <w:t xml:space="preserve">and light </w:t>
      </w:r>
      <w:r w:rsidR="001E6386" w:rsidRPr="000306D6">
        <w:rPr>
          <w:rFonts w:ascii="Garamond" w:hAnsi="Garamond" w:cs="Arial"/>
          <w:sz w:val="21"/>
          <w:szCs w:val="21"/>
          <w:lang w:val="en-GB"/>
        </w:rPr>
        <w:t xml:space="preserve">environment </w:t>
      </w:r>
      <w:r w:rsidR="007753FE" w:rsidRPr="000306D6">
        <w:rPr>
          <w:rFonts w:ascii="Garamond" w:hAnsi="Garamond" w:cs="Arial"/>
          <w:sz w:val="21"/>
          <w:szCs w:val="21"/>
          <w:lang w:val="en-GB"/>
        </w:rPr>
        <w:t xml:space="preserve">surrounding </w:t>
      </w:r>
      <w:r w:rsidR="005A7AB9" w:rsidRPr="000306D6">
        <w:rPr>
          <w:rFonts w:ascii="Garamond" w:hAnsi="Garamond" w:cs="Arial"/>
          <w:sz w:val="21"/>
          <w:szCs w:val="21"/>
          <w:lang w:val="en-GB"/>
        </w:rPr>
        <w:t>The-Little-Prince</w:t>
      </w:r>
      <w:r w:rsidR="00B069D8" w:rsidRPr="000306D6">
        <w:rPr>
          <w:rFonts w:ascii="Garamond" w:hAnsi="Garamond" w:cs="Arial"/>
          <w:sz w:val="21"/>
          <w:szCs w:val="21"/>
          <w:lang w:val="en-GB"/>
        </w:rPr>
        <w:t>’s (Fig.1)</w:t>
      </w:r>
      <w:r w:rsidR="001B407A" w:rsidRPr="000306D6">
        <w:rPr>
          <w:rFonts w:ascii="Garamond" w:hAnsi="Garamond" w:cs="Arial"/>
          <w:sz w:val="21"/>
          <w:szCs w:val="21"/>
          <w:lang w:val="en-GB"/>
        </w:rPr>
        <w:t>. T</w:t>
      </w:r>
      <w:r w:rsidR="007753FE" w:rsidRPr="000306D6">
        <w:rPr>
          <w:rFonts w:ascii="Garamond" w:hAnsi="Garamond" w:cs="Arial"/>
          <w:sz w:val="21"/>
          <w:szCs w:val="21"/>
          <w:lang w:val="en-GB"/>
        </w:rPr>
        <w:t>he</w:t>
      </w:r>
      <w:r w:rsidR="006C5BE7" w:rsidRPr="000306D6">
        <w:rPr>
          <w:rFonts w:ascii="Garamond" w:hAnsi="Garamond" w:cs="Arial"/>
          <w:sz w:val="21"/>
          <w:szCs w:val="21"/>
          <w:lang w:val="en-GB"/>
        </w:rPr>
        <w:t xml:space="preserve"> </w:t>
      </w:r>
      <w:r w:rsidR="006C08BA" w:rsidRPr="000306D6">
        <w:rPr>
          <w:rFonts w:ascii="Garamond" w:hAnsi="Garamond" w:cs="Arial"/>
          <w:sz w:val="21"/>
          <w:szCs w:val="21"/>
          <w:lang w:val="en-GB"/>
        </w:rPr>
        <w:t>main theme</w:t>
      </w:r>
      <w:r w:rsidR="006C5BE7" w:rsidRPr="000306D6">
        <w:rPr>
          <w:rFonts w:ascii="Garamond" w:hAnsi="Garamond" w:cs="Arial"/>
          <w:sz w:val="21"/>
          <w:szCs w:val="21"/>
          <w:lang w:val="en-GB"/>
        </w:rPr>
        <w:t xml:space="preserve"> </w:t>
      </w:r>
      <w:r w:rsidR="007753FE" w:rsidRPr="000306D6">
        <w:rPr>
          <w:rFonts w:ascii="Garamond" w:hAnsi="Garamond" w:cs="Arial"/>
          <w:sz w:val="21"/>
          <w:szCs w:val="21"/>
          <w:lang w:val="en-GB"/>
        </w:rPr>
        <w:t xml:space="preserve">stems from Poppins’ </w:t>
      </w:r>
      <w:r w:rsidR="004E08FC" w:rsidRPr="000306D6">
        <w:rPr>
          <w:rFonts w:ascii="Garamond" w:hAnsi="Garamond" w:cs="Arial"/>
          <w:sz w:val="21"/>
          <w:szCs w:val="21"/>
          <w:lang w:val="en-GB"/>
        </w:rPr>
        <w:t xml:space="preserve">background against a </w:t>
      </w:r>
      <w:r w:rsidR="00635A85" w:rsidRPr="000306D6">
        <w:rPr>
          <w:rFonts w:ascii="Garamond" w:hAnsi="Garamond" w:cs="Arial"/>
          <w:sz w:val="21"/>
          <w:szCs w:val="21"/>
          <w:lang w:val="en-GB"/>
        </w:rPr>
        <w:t xml:space="preserve">thick, almost impenetrable </w:t>
      </w:r>
      <w:r w:rsidR="004E08FC" w:rsidRPr="000306D6">
        <w:rPr>
          <w:rFonts w:ascii="Garamond" w:hAnsi="Garamond" w:cs="Arial"/>
          <w:sz w:val="21"/>
          <w:szCs w:val="21"/>
          <w:lang w:val="en-GB"/>
        </w:rPr>
        <w:t>sky and a</w:t>
      </w:r>
      <w:r w:rsidR="00635A85" w:rsidRPr="000306D6">
        <w:rPr>
          <w:rFonts w:ascii="Garamond" w:hAnsi="Garamond" w:cs="Arial"/>
          <w:sz w:val="21"/>
          <w:szCs w:val="21"/>
          <w:lang w:val="en-GB"/>
        </w:rPr>
        <w:t xml:space="preserve"> diffuse</w:t>
      </w:r>
      <w:r w:rsidR="001B407A" w:rsidRPr="000306D6">
        <w:rPr>
          <w:rFonts w:ascii="Garamond" w:hAnsi="Garamond" w:cs="Arial"/>
          <w:sz w:val="21"/>
          <w:szCs w:val="21"/>
          <w:lang w:val="en-GB"/>
        </w:rPr>
        <w:t xml:space="preserve"> </w:t>
      </w:r>
      <w:r w:rsidR="00D7694D" w:rsidRPr="000306D6">
        <w:rPr>
          <w:rFonts w:ascii="Garamond" w:hAnsi="Garamond" w:cs="Arial"/>
          <w:sz w:val="21"/>
          <w:szCs w:val="21"/>
          <w:lang w:val="en-GB"/>
        </w:rPr>
        <w:t xml:space="preserve">dimmed </w:t>
      </w:r>
      <w:r w:rsidR="004E08FC" w:rsidRPr="000306D6">
        <w:rPr>
          <w:rFonts w:ascii="Garamond" w:hAnsi="Garamond" w:cs="Arial"/>
          <w:sz w:val="21"/>
          <w:szCs w:val="21"/>
          <w:lang w:val="en-GB"/>
        </w:rPr>
        <w:t xml:space="preserve">view of </w:t>
      </w:r>
      <w:r w:rsidR="007F752E" w:rsidRPr="000306D6">
        <w:rPr>
          <w:rFonts w:ascii="Garamond" w:hAnsi="Garamond" w:cs="Arial"/>
          <w:sz w:val="21"/>
          <w:szCs w:val="21"/>
          <w:lang w:val="en-GB"/>
        </w:rPr>
        <w:t>Edwardian</w:t>
      </w:r>
      <w:r w:rsidR="004E08FC" w:rsidRPr="000306D6">
        <w:rPr>
          <w:rFonts w:ascii="Garamond" w:hAnsi="Garamond" w:cs="Arial"/>
          <w:sz w:val="21"/>
          <w:szCs w:val="21"/>
          <w:lang w:val="en-GB"/>
        </w:rPr>
        <w:t xml:space="preserve"> London</w:t>
      </w:r>
      <w:r w:rsidR="001B407A" w:rsidRPr="000306D6">
        <w:rPr>
          <w:rFonts w:ascii="Garamond" w:hAnsi="Garamond" w:cs="Arial"/>
          <w:sz w:val="21"/>
          <w:szCs w:val="21"/>
          <w:lang w:val="en-GB"/>
        </w:rPr>
        <w:t>.</w:t>
      </w:r>
      <w:r w:rsidR="004E08FC" w:rsidRPr="000306D6">
        <w:rPr>
          <w:rFonts w:ascii="Garamond" w:hAnsi="Garamond" w:cs="Arial"/>
          <w:sz w:val="21"/>
          <w:szCs w:val="21"/>
          <w:lang w:val="en-GB"/>
        </w:rPr>
        <w:t xml:space="preserve"> </w:t>
      </w:r>
      <w:r w:rsidR="00D7694D" w:rsidRPr="000306D6">
        <w:rPr>
          <w:rFonts w:ascii="Garamond" w:hAnsi="Garamond" w:cs="Arial"/>
          <w:sz w:val="21"/>
          <w:szCs w:val="21"/>
          <w:lang w:val="en-GB"/>
        </w:rPr>
        <w:t>The secondary</w:t>
      </w:r>
      <w:r w:rsidR="005D4F8F" w:rsidRPr="000306D6">
        <w:rPr>
          <w:rFonts w:ascii="Garamond" w:hAnsi="Garamond" w:cs="Arial"/>
          <w:sz w:val="21"/>
          <w:szCs w:val="21"/>
          <w:lang w:val="en-GB"/>
        </w:rPr>
        <w:t xml:space="preserve"> theme</w:t>
      </w:r>
      <w:r w:rsidR="00760F84" w:rsidRPr="000306D6">
        <w:rPr>
          <w:rFonts w:ascii="Garamond" w:hAnsi="Garamond" w:cs="Arial"/>
          <w:sz w:val="21"/>
          <w:szCs w:val="21"/>
          <w:lang w:val="en-GB"/>
        </w:rPr>
        <w:t xml:space="preserve"> </w:t>
      </w:r>
      <w:r w:rsidR="005D4F8F" w:rsidRPr="000306D6">
        <w:rPr>
          <w:rFonts w:ascii="Garamond" w:hAnsi="Garamond" w:cs="Arial"/>
          <w:sz w:val="21"/>
          <w:szCs w:val="21"/>
          <w:lang w:val="en-GB"/>
        </w:rPr>
        <w:t>is trigger</w:t>
      </w:r>
      <w:r w:rsidR="007753FE" w:rsidRPr="000306D6">
        <w:rPr>
          <w:rFonts w:ascii="Garamond" w:hAnsi="Garamond" w:cs="Arial"/>
          <w:sz w:val="21"/>
          <w:szCs w:val="21"/>
          <w:lang w:val="en-GB"/>
        </w:rPr>
        <w:t>ed by</w:t>
      </w:r>
      <w:r w:rsidR="006A0F20" w:rsidRPr="000306D6">
        <w:rPr>
          <w:rFonts w:ascii="Garamond" w:hAnsi="Garamond" w:cs="Arial"/>
          <w:sz w:val="21"/>
          <w:szCs w:val="21"/>
          <w:lang w:val="en-GB"/>
        </w:rPr>
        <w:t xml:space="preserve"> </w:t>
      </w:r>
      <w:r w:rsidR="00836B1E" w:rsidRPr="000306D6">
        <w:rPr>
          <w:rFonts w:ascii="Garamond" w:hAnsi="Garamond" w:cs="Arial"/>
          <w:sz w:val="21"/>
          <w:szCs w:val="21"/>
          <w:lang w:val="en-GB"/>
        </w:rPr>
        <w:t xml:space="preserve">the foggy </w:t>
      </w:r>
      <w:r w:rsidR="001E6386" w:rsidRPr="000306D6">
        <w:rPr>
          <w:rFonts w:ascii="Garamond" w:hAnsi="Garamond" w:cs="Arial"/>
          <w:sz w:val="21"/>
          <w:szCs w:val="21"/>
          <w:lang w:val="en-GB"/>
        </w:rPr>
        <w:t xml:space="preserve">atmosphere </w:t>
      </w:r>
      <w:r w:rsidR="00836B1E" w:rsidRPr="000306D6">
        <w:rPr>
          <w:rFonts w:ascii="Garamond" w:hAnsi="Garamond" w:cs="Arial"/>
          <w:sz w:val="21"/>
          <w:szCs w:val="21"/>
          <w:lang w:val="en-GB"/>
        </w:rPr>
        <w:t>as</w:t>
      </w:r>
      <w:r w:rsidR="00635A85" w:rsidRPr="000306D6">
        <w:rPr>
          <w:rFonts w:ascii="Garamond" w:hAnsi="Garamond" w:cs="Arial"/>
          <w:sz w:val="21"/>
          <w:szCs w:val="21"/>
          <w:lang w:val="en-GB"/>
        </w:rPr>
        <w:t xml:space="preserve"> well as</w:t>
      </w:r>
      <w:r w:rsidR="00836B1E" w:rsidRPr="000306D6">
        <w:rPr>
          <w:rFonts w:ascii="Garamond" w:hAnsi="Garamond" w:cs="Arial"/>
          <w:sz w:val="21"/>
          <w:szCs w:val="21"/>
          <w:lang w:val="en-GB"/>
        </w:rPr>
        <w:t xml:space="preserve"> by </w:t>
      </w:r>
      <w:r w:rsidR="007753FE" w:rsidRPr="000306D6">
        <w:rPr>
          <w:rFonts w:ascii="Garamond" w:hAnsi="Garamond" w:cs="Arial"/>
          <w:sz w:val="21"/>
          <w:szCs w:val="21"/>
          <w:lang w:val="en-GB"/>
        </w:rPr>
        <w:t>Poppins’</w:t>
      </w:r>
      <w:r w:rsidR="005D4F8F" w:rsidRPr="000306D6">
        <w:rPr>
          <w:rFonts w:ascii="Garamond" w:hAnsi="Garamond" w:cs="Arial"/>
          <w:sz w:val="21"/>
          <w:szCs w:val="21"/>
          <w:lang w:val="en-GB"/>
        </w:rPr>
        <w:t xml:space="preserve"> </w:t>
      </w:r>
      <w:r w:rsidR="00D7694D" w:rsidRPr="000306D6">
        <w:rPr>
          <w:rFonts w:ascii="Garamond" w:hAnsi="Garamond" w:cs="Arial"/>
          <w:sz w:val="21"/>
          <w:szCs w:val="21"/>
          <w:lang w:val="en-GB"/>
        </w:rPr>
        <w:t xml:space="preserve">dual significance </w:t>
      </w:r>
      <w:r w:rsidR="005D4F8F" w:rsidRPr="000306D6">
        <w:rPr>
          <w:rFonts w:ascii="Garamond" w:hAnsi="Garamond" w:cs="Arial"/>
          <w:sz w:val="21"/>
          <w:szCs w:val="21"/>
          <w:lang w:val="en-GB"/>
        </w:rPr>
        <w:t>umbrella</w:t>
      </w:r>
      <w:r w:rsidR="00836B1E" w:rsidRPr="000306D6">
        <w:rPr>
          <w:rFonts w:ascii="Garamond" w:hAnsi="Garamond" w:cs="Arial"/>
          <w:sz w:val="21"/>
          <w:szCs w:val="21"/>
          <w:lang w:val="en-GB"/>
        </w:rPr>
        <w:t xml:space="preserve">, </w:t>
      </w:r>
      <w:r w:rsidR="006A0F20" w:rsidRPr="000306D6">
        <w:rPr>
          <w:rFonts w:ascii="Garamond" w:hAnsi="Garamond" w:cs="Arial"/>
          <w:sz w:val="21"/>
          <w:szCs w:val="21"/>
          <w:lang w:val="en-GB"/>
        </w:rPr>
        <w:t xml:space="preserve">i.e. </w:t>
      </w:r>
      <w:r w:rsidR="00D7694D" w:rsidRPr="000306D6">
        <w:rPr>
          <w:rFonts w:ascii="Garamond" w:hAnsi="Garamond" w:cs="Arial"/>
          <w:sz w:val="21"/>
          <w:szCs w:val="21"/>
          <w:lang w:val="en-GB"/>
        </w:rPr>
        <w:t xml:space="preserve">an object reminder of </w:t>
      </w:r>
      <w:r w:rsidR="006A0F20" w:rsidRPr="000306D6">
        <w:rPr>
          <w:rFonts w:ascii="Garamond" w:hAnsi="Garamond" w:cs="Arial"/>
          <w:sz w:val="21"/>
          <w:szCs w:val="21"/>
          <w:lang w:val="en-GB"/>
        </w:rPr>
        <w:t>rainy London,</w:t>
      </w:r>
      <w:r w:rsidR="005D4F8F" w:rsidRPr="000306D6">
        <w:rPr>
          <w:rFonts w:ascii="Garamond" w:hAnsi="Garamond" w:cs="Arial"/>
          <w:sz w:val="21"/>
          <w:szCs w:val="21"/>
          <w:lang w:val="en-GB"/>
        </w:rPr>
        <w:t xml:space="preserve"> </w:t>
      </w:r>
      <w:r w:rsidR="00165338" w:rsidRPr="000306D6">
        <w:rPr>
          <w:rFonts w:ascii="Garamond" w:hAnsi="Garamond" w:cs="Arial"/>
          <w:sz w:val="21"/>
          <w:szCs w:val="21"/>
          <w:lang w:val="en-GB"/>
        </w:rPr>
        <w:t>and</w:t>
      </w:r>
      <w:r w:rsidR="005D4F8F" w:rsidRPr="000306D6">
        <w:rPr>
          <w:rFonts w:ascii="Garamond" w:hAnsi="Garamond" w:cs="Arial"/>
          <w:sz w:val="21"/>
          <w:szCs w:val="21"/>
          <w:lang w:val="en-GB"/>
        </w:rPr>
        <w:t xml:space="preserve"> </w:t>
      </w:r>
      <w:r w:rsidR="00DA2855" w:rsidRPr="000306D6">
        <w:rPr>
          <w:rFonts w:ascii="Garamond" w:hAnsi="Garamond" w:cs="Arial"/>
          <w:sz w:val="21"/>
          <w:szCs w:val="21"/>
          <w:lang w:val="en-GB"/>
        </w:rPr>
        <w:t>a</w:t>
      </w:r>
      <w:r w:rsidR="005D4F8F" w:rsidRPr="000306D6">
        <w:rPr>
          <w:rFonts w:ascii="Garamond" w:hAnsi="Garamond" w:cs="Arial"/>
          <w:sz w:val="21"/>
          <w:szCs w:val="21"/>
          <w:lang w:val="en-GB"/>
        </w:rPr>
        <w:t xml:space="preserve"> </w:t>
      </w:r>
      <w:r w:rsidR="00C861C6" w:rsidRPr="000306D6">
        <w:rPr>
          <w:rFonts w:ascii="Garamond" w:hAnsi="Garamond" w:cs="Arial"/>
          <w:sz w:val="21"/>
          <w:szCs w:val="21"/>
          <w:lang w:val="en-GB"/>
        </w:rPr>
        <w:t xml:space="preserve">wind controlling </w:t>
      </w:r>
      <w:r w:rsidR="001B407A" w:rsidRPr="000306D6">
        <w:rPr>
          <w:rFonts w:ascii="Garamond" w:hAnsi="Garamond" w:cs="Arial"/>
          <w:sz w:val="21"/>
          <w:szCs w:val="21"/>
          <w:lang w:val="en-GB"/>
        </w:rPr>
        <w:t>“</w:t>
      </w:r>
      <w:r w:rsidR="005D4F8F" w:rsidRPr="000306D6">
        <w:rPr>
          <w:rFonts w:ascii="Garamond" w:hAnsi="Garamond" w:cs="Arial"/>
          <w:sz w:val="21"/>
          <w:szCs w:val="21"/>
          <w:lang w:val="en-GB"/>
        </w:rPr>
        <w:t>device</w:t>
      </w:r>
      <w:r w:rsidR="001B407A" w:rsidRPr="000306D6">
        <w:rPr>
          <w:rFonts w:ascii="Garamond" w:hAnsi="Garamond" w:cs="Arial"/>
          <w:sz w:val="21"/>
          <w:szCs w:val="21"/>
          <w:lang w:val="en-GB"/>
        </w:rPr>
        <w:t>”</w:t>
      </w:r>
      <w:r w:rsidR="005D4F8F" w:rsidRPr="000306D6">
        <w:rPr>
          <w:rFonts w:ascii="Garamond" w:hAnsi="Garamond" w:cs="Arial"/>
          <w:sz w:val="21"/>
          <w:szCs w:val="21"/>
          <w:lang w:val="en-GB"/>
        </w:rPr>
        <w:t xml:space="preserve"> that allow</w:t>
      </w:r>
      <w:r w:rsidR="00255A02" w:rsidRPr="000306D6">
        <w:rPr>
          <w:rFonts w:ascii="Garamond" w:hAnsi="Garamond" w:cs="Arial"/>
          <w:sz w:val="21"/>
          <w:szCs w:val="21"/>
          <w:lang w:val="en-GB"/>
        </w:rPr>
        <w:t>s</w:t>
      </w:r>
      <w:r w:rsidR="00C861C6" w:rsidRPr="000306D6">
        <w:rPr>
          <w:rFonts w:ascii="Garamond" w:hAnsi="Garamond" w:cs="Arial"/>
          <w:sz w:val="21"/>
          <w:szCs w:val="21"/>
          <w:lang w:val="en-GB"/>
        </w:rPr>
        <w:t xml:space="preserve"> her </w:t>
      </w:r>
      <w:r w:rsidR="001B407A" w:rsidRPr="000306D6">
        <w:rPr>
          <w:rFonts w:ascii="Garamond" w:hAnsi="Garamond" w:cs="Arial"/>
          <w:sz w:val="21"/>
          <w:szCs w:val="21"/>
          <w:lang w:val="en-GB"/>
        </w:rPr>
        <w:t>“</w:t>
      </w:r>
      <w:r w:rsidR="00C861C6" w:rsidRPr="000306D6">
        <w:rPr>
          <w:rFonts w:ascii="Garamond" w:hAnsi="Garamond" w:cs="Arial"/>
          <w:sz w:val="21"/>
          <w:szCs w:val="21"/>
          <w:lang w:val="en-GB"/>
        </w:rPr>
        <w:t>landing</w:t>
      </w:r>
      <w:r w:rsidR="001B407A" w:rsidRPr="000306D6">
        <w:rPr>
          <w:rFonts w:ascii="Garamond" w:hAnsi="Garamond" w:cs="Arial"/>
          <w:sz w:val="21"/>
          <w:szCs w:val="21"/>
          <w:lang w:val="en-GB"/>
        </w:rPr>
        <w:t>”</w:t>
      </w:r>
      <w:r w:rsidR="00C861C6" w:rsidRPr="000306D6">
        <w:rPr>
          <w:rFonts w:ascii="Garamond" w:hAnsi="Garamond" w:cs="Arial"/>
          <w:sz w:val="21"/>
          <w:szCs w:val="21"/>
          <w:lang w:val="en-GB"/>
        </w:rPr>
        <w:t xml:space="preserve"> at</w:t>
      </w:r>
      <w:r w:rsidR="005D4F8F" w:rsidRPr="000306D6">
        <w:rPr>
          <w:rFonts w:ascii="Garamond" w:hAnsi="Garamond" w:cs="Arial"/>
          <w:sz w:val="21"/>
          <w:szCs w:val="21"/>
          <w:lang w:val="en-GB"/>
        </w:rPr>
        <w:t xml:space="preserve"> </w:t>
      </w:r>
      <w:r w:rsidR="005D4F8F" w:rsidRPr="000306D6">
        <w:rPr>
          <w:rFonts w:ascii="Garamond" w:hAnsi="Garamond" w:cs="Arial"/>
          <w:sz w:val="21"/>
          <w:szCs w:val="21"/>
          <w:shd w:val="clear" w:color="auto" w:fill="FEFEFE"/>
          <w:lang w:val="en-GB"/>
        </w:rPr>
        <w:t>Cherry</w:t>
      </w:r>
      <w:r w:rsidR="005A7AB9" w:rsidRPr="000306D6">
        <w:rPr>
          <w:rFonts w:ascii="Garamond" w:hAnsi="Garamond" w:cs="Arial"/>
          <w:sz w:val="21"/>
          <w:szCs w:val="21"/>
          <w:shd w:val="clear" w:color="auto" w:fill="FEFEFE"/>
          <w:lang w:val="en-GB"/>
        </w:rPr>
        <w:t>-</w:t>
      </w:r>
      <w:r w:rsidR="005D4F8F" w:rsidRPr="000306D6">
        <w:rPr>
          <w:rFonts w:ascii="Garamond" w:hAnsi="Garamond" w:cs="Arial"/>
          <w:sz w:val="21"/>
          <w:szCs w:val="21"/>
          <w:shd w:val="clear" w:color="auto" w:fill="FEFEFE"/>
          <w:lang w:val="en-GB"/>
        </w:rPr>
        <w:t>Tree</w:t>
      </w:r>
      <w:r w:rsidR="005A7AB9" w:rsidRPr="000306D6">
        <w:rPr>
          <w:rFonts w:ascii="Garamond" w:hAnsi="Garamond" w:cs="Arial"/>
          <w:sz w:val="21"/>
          <w:szCs w:val="21"/>
          <w:shd w:val="clear" w:color="auto" w:fill="FEFEFE"/>
          <w:lang w:val="en-GB"/>
        </w:rPr>
        <w:t>-</w:t>
      </w:r>
      <w:r w:rsidR="005D4F8F" w:rsidRPr="000306D6">
        <w:rPr>
          <w:rFonts w:ascii="Garamond" w:hAnsi="Garamond" w:cs="Arial"/>
          <w:sz w:val="21"/>
          <w:szCs w:val="21"/>
          <w:shd w:val="clear" w:color="auto" w:fill="FEFEFE"/>
          <w:lang w:val="en-GB"/>
        </w:rPr>
        <w:t>Lane</w:t>
      </w:r>
      <w:r w:rsidR="00165338" w:rsidRPr="000306D6">
        <w:rPr>
          <w:rFonts w:ascii="Garamond" w:hAnsi="Garamond" w:cs="Arial"/>
          <w:sz w:val="21"/>
          <w:szCs w:val="21"/>
          <w:shd w:val="clear" w:color="auto" w:fill="FEFEFE"/>
          <w:lang w:val="en-GB"/>
        </w:rPr>
        <w:t>.</w:t>
      </w:r>
    </w:p>
    <w:p w14:paraId="1CB68B49" w14:textId="77777777" w:rsidR="00824232" w:rsidRPr="000306D6" w:rsidRDefault="00824232" w:rsidP="00D32562">
      <w:pPr>
        <w:spacing w:after="120"/>
        <w:rPr>
          <w:rFonts w:ascii="Garamond" w:hAnsi="Garamond" w:cs="Arial"/>
          <w:sz w:val="21"/>
          <w:szCs w:val="21"/>
          <w:lang w:val="en-GB"/>
        </w:rPr>
      </w:pPr>
    </w:p>
    <w:p w14:paraId="220A3594" w14:textId="1723AA30" w:rsidR="00760F84" w:rsidRPr="000306D6" w:rsidRDefault="00401AE7" w:rsidP="00D32562">
      <w:pPr>
        <w:spacing w:after="120"/>
        <w:rPr>
          <w:rFonts w:ascii="Garamond" w:hAnsi="Garamond" w:cs="Arial"/>
          <w:b/>
          <w:bCs/>
          <w:sz w:val="24"/>
          <w:szCs w:val="24"/>
          <w:lang w:val="en-GB"/>
        </w:rPr>
      </w:pPr>
      <w:r w:rsidRPr="000306D6">
        <w:rPr>
          <w:rFonts w:ascii="Garamond" w:hAnsi="Garamond" w:cs="Arial"/>
          <w:b/>
          <w:bCs/>
          <w:sz w:val="24"/>
          <w:szCs w:val="24"/>
          <w:lang w:val="en-GB"/>
        </w:rPr>
        <w:t>1</w:t>
      </w:r>
      <w:r w:rsidR="006B3C06" w:rsidRPr="000306D6">
        <w:rPr>
          <w:rFonts w:ascii="Garamond" w:hAnsi="Garamond" w:cs="Arial"/>
          <w:b/>
          <w:bCs/>
          <w:sz w:val="24"/>
          <w:szCs w:val="24"/>
          <w:lang w:val="en-GB"/>
        </w:rPr>
        <w:t>.</w:t>
      </w:r>
      <w:r w:rsidR="00760F84" w:rsidRPr="000306D6">
        <w:rPr>
          <w:rFonts w:ascii="Garamond" w:hAnsi="Garamond" w:cs="Arial"/>
          <w:b/>
          <w:bCs/>
          <w:sz w:val="24"/>
          <w:szCs w:val="24"/>
          <w:lang w:val="en-GB"/>
        </w:rPr>
        <w:t xml:space="preserve"> </w:t>
      </w:r>
      <w:r w:rsidR="003A5CE9" w:rsidRPr="000306D6">
        <w:rPr>
          <w:rFonts w:ascii="Garamond" w:hAnsi="Garamond" w:cs="Arial"/>
          <w:b/>
          <w:bCs/>
          <w:sz w:val="24"/>
          <w:szCs w:val="24"/>
          <w:lang w:val="en-GB"/>
        </w:rPr>
        <w:t>Lightness and visibility of the sky</w:t>
      </w:r>
    </w:p>
    <w:p w14:paraId="7CB6423B" w14:textId="0798DFE5" w:rsidR="00914828" w:rsidRPr="000306D6" w:rsidRDefault="003A5CE9" w:rsidP="00D32562">
      <w:pPr>
        <w:spacing w:after="120"/>
        <w:rPr>
          <w:rFonts w:ascii="Garamond" w:hAnsi="Garamond" w:cs="Arial"/>
          <w:sz w:val="21"/>
          <w:szCs w:val="21"/>
          <w:lang w:val="en-GB"/>
        </w:rPr>
      </w:pPr>
      <w:r w:rsidRPr="000306D6">
        <w:rPr>
          <w:rFonts w:ascii="Garamond" w:hAnsi="Garamond" w:cs="Arial"/>
          <w:sz w:val="21"/>
          <w:szCs w:val="21"/>
          <w:lang w:val="en-GB"/>
        </w:rPr>
        <w:t xml:space="preserve">This </w:t>
      </w:r>
      <w:r w:rsidR="00213F2E" w:rsidRPr="000306D6">
        <w:rPr>
          <w:rFonts w:ascii="Garamond" w:hAnsi="Garamond" w:cs="Arial"/>
          <w:sz w:val="21"/>
          <w:szCs w:val="21"/>
          <w:lang w:val="en-GB"/>
        </w:rPr>
        <w:t xml:space="preserve">section </w:t>
      </w:r>
      <w:r w:rsidRPr="000306D6">
        <w:rPr>
          <w:rFonts w:ascii="Garamond" w:hAnsi="Garamond" w:cs="Arial"/>
          <w:sz w:val="21"/>
          <w:szCs w:val="21"/>
          <w:lang w:val="en-GB"/>
        </w:rPr>
        <w:t>concentrates</w:t>
      </w:r>
      <w:r w:rsidR="00213F2E" w:rsidRPr="000306D6">
        <w:rPr>
          <w:rFonts w:ascii="Garamond" w:hAnsi="Garamond" w:cs="Arial"/>
          <w:sz w:val="21"/>
          <w:szCs w:val="21"/>
          <w:lang w:val="en-GB"/>
        </w:rPr>
        <w:t xml:space="preserve"> on lightness and</w:t>
      </w:r>
      <w:r w:rsidR="00522992" w:rsidRPr="000306D6">
        <w:rPr>
          <w:rFonts w:ascii="Garamond" w:hAnsi="Garamond" w:cs="Arial"/>
          <w:sz w:val="21"/>
          <w:szCs w:val="21"/>
          <w:lang w:val="en-GB"/>
        </w:rPr>
        <w:t xml:space="preserve"> visibility </w:t>
      </w:r>
      <w:r w:rsidR="00213F2E" w:rsidRPr="000306D6">
        <w:rPr>
          <w:rFonts w:ascii="Garamond" w:hAnsi="Garamond" w:cs="Arial"/>
          <w:sz w:val="21"/>
          <w:szCs w:val="21"/>
          <w:lang w:val="en-GB"/>
        </w:rPr>
        <w:t>of</w:t>
      </w:r>
      <w:r w:rsidR="00522992" w:rsidRPr="000306D6">
        <w:rPr>
          <w:rFonts w:ascii="Garamond" w:hAnsi="Garamond" w:cs="Arial"/>
          <w:sz w:val="21"/>
          <w:szCs w:val="21"/>
          <w:lang w:val="en-GB"/>
        </w:rPr>
        <w:t xml:space="preserve"> the sky, </w:t>
      </w:r>
      <w:r w:rsidR="002E0967" w:rsidRPr="000306D6">
        <w:rPr>
          <w:rFonts w:ascii="Garamond" w:hAnsi="Garamond" w:cs="Arial"/>
          <w:sz w:val="21"/>
          <w:szCs w:val="21"/>
          <w:lang w:val="en-GB"/>
        </w:rPr>
        <w:t>as a resource</w:t>
      </w:r>
      <w:r w:rsidR="000348C2" w:rsidRPr="000306D6">
        <w:rPr>
          <w:rFonts w:ascii="Garamond" w:hAnsi="Garamond" w:cs="Arial"/>
          <w:sz w:val="21"/>
          <w:szCs w:val="21"/>
          <w:lang w:val="en-GB"/>
        </w:rPr>
        <w:t xml:space="preserve"> </w:t>
      </w:r>
      <w:r w:rsidR="00522992" w:rsidRPr="000306D6">
        <w:rPr>
          <w:rFonts w:ascii="Garamond" w:hAnsi="Garamond" w:cs="Arial"/>
          <w:sz w:val="21"/>
          <w:szCs w:val="21"/>
          <w:lang w:val="en-GB"/>
        </w:rPr>
        <w:t xml:space="preserve">for </w:t>
      </w:r>
      <w:r w:rsidR="00F54E2F" w:rsidRPr="000306D6">
        <w:rPr>
          <w:rFonts w:ascii="Garamond" w:hAnsi="Garamond" w:cs="Arial"/>
          <w:sz w:val="21"/>
          <w:szCs w:val="21"/>
          <w:lang w:val="en-GB"/>
        </w:rPr>
        <w:t xml:space="preserve">learning, for imagination, for </w:t>
      </w:r>
      <w:r w:rsidR="00522992" w:rsidRPr="000306D6">
        <w:rPr>
          <w:rFonts w:ascii="Garamond" w:hAnsi="Garamond" w:cs="Arial"/>
          <w:i/>
          <w:iCs/>
          <w:sz w:val="21"/>
          <w:szCs w:val="21"/>
          <w:lang w:val="en-GB"/>
        </w:rPr>
        <w:t>magic</w:t>
      </w:r>
      <w:r w:rsidR="00522992" w:rsidRPr="000306D6">
        <w:rPr>
          <w:rFonts w:ascii="Garamond" w:hAnsi="Garamond" w:cs="Arial"/>
          <w:sz w:val="21"/>
          <w:szCs w:val="21"/>
          <w:lang w:val="en-GB"/>
        </w:rPr>
        <w:t xml:space="preserve"> to take place</w:t>
      </w:r>
      <w:r w:rsidR="00836B1E" w:rsidRPr="000306D6">
        <w:rPr>
          <w:rFonts w:ascii="Garamond" w:hAnsi="Garamond" w:cs="Arial"/>
          <w:sz w:val="21"/>
          <w:szCs w:val="21"/>
          <w:lang w:val="en-GB"/>
        </w:rPr>
        <w:t xml:space="preserve">. </w:t>
      </w:r>
      <w:r w:rsidR="00914828" w:rsidRPr="000306D6">
        <w:rPr>
          <w:rStyle w:val="fontstyle21"/>
          <w:rFonts w:ascii="Garamond" w:hAnsi="Garamond"/>
          <w:color w:val="auto"/>
          <w:sz w:val="21"/>
          <w:szCs w:val="21"/>
          <w:lang w:val="en-GB"/>
        </w:rPr>
        <w:t xml:space="preserve">Fig.1 shows </w:t>
      </w:r>
      <w:r w:rsidR="00E36886" w:rsidRPr="000306D6">
        <w:rPr>
          <w:rStyle w:val="fontstyle21"/>
          <w:rFonts w:ascii="Garamond" w:hAnsi="Garamond"/>
          <w:color w:val="auto"/>
          <w:sz w:val="21"/>
          <w:szCs w:val="21"/>
          <w:lang w:val="en-GB"/>
        </w:rPr>
        <w:t xml:space="preserve">with great distinctiveness </w:t>
      </w:r>
      <w:r w:rsidR="00914828" w:rsidRPr="000306D6">
        <w:rPr>
          <w:rStyle w:val="fontstyle21"/>
          <w:rFonts w:ascii="Garamond" w:hAnsi="Garamond"/>
          <w:color w:val="auto"/>
          <w:sz w:val="21"/>
          <w:szCs w:val="21"/>
          <w:lang w:val="en-GB"/>
        </w:rPr>
        <w:t xml:space="preserve">every </w:t>
      </w:r>
      <w:r w:rsidR="00B069D8" w:rsidRPr="000306D6">
        <w:rPr>
          <w:rStyle w:val="fontstyle21"/>
          <w:rFonts w:ascii="Garamond" w:hAnsi="Garamond"/>
          <w:color w:val="auto"/>
          <w:sz w:val="21"/>
          <w:szCs w:val="21"/>
          <w:lang w:val="en-GB"/>
        </w:rPr>
        <w:t>“</w:t>
      </w:r>
      <w:r w:rsidR="00914828" w:rsidRPr="000306D6">
        <w:rPr>
          <w:rStyle w:val="fontstyle21"/>
          <w:rFonts w:ascii="Garamond" w:hAnsi="Garamond"/>
          <w:color w:val="auto"/>
          <w:sz w:val="21"/>
          <w:szCs w:val="21"/>
          <w:lang w:val="en-GB"/>
        </w:rPr>
        <w:t>object</w:t>
      </w:r>
      <w:r w:rsidR="00B069D8" w:rsidRPr="000306D6">
        <w:rPr>
          <w:rStyle w:val="fontstyle21"/>
          <w:rFonts w:ascii="Garamond" w:hAnsi="Garamond"/>
          <w:color w:val="auto"/>
          <w:sz w:val="21"/>
          <w:szCs w:val="21"/>
          <w:lang w:val="en-GB"/>
        </w:rPr>
        <w:t>”</w:t>
      </w:r>
      <w:r w:rsidR="00E36886" w:rsidRPr="000306D6">
        <w:rPr>
          <w:rStyle w:val="fontstyle21"/>
          <w:rFonts w:ascii="Garamond" w:hAnsi="Garamond"/>
          <w:color w:val="auto"/>
          <w:sz w:val="21"/>
          <w:szCs w:val="21"/>
          <w:lang w:val="en-GB"/>
        </w:rPr>
        <w:t xml:space="preserve"> in the sky within </w:t>
      </w:r>
      <w:r w:rsidR="00914828" w:rsidRPr="000306D6">
        <w:rPr>
          <w:rFonts w:ascii="Garamond" w:hAnsi="Garamond" w:cs="Arial"/>
          <w:sz w:val="21"/>
          <w:szCs w:val="21"/>
          <w:lang w:val="en-GB"/>
        </w:rPr>
        <w:t>a</w:t>
      </w:r>
      <w:r w:rsidRPr="000306D6">
        <w:rPr>
          <w:rFonts w:ascii="Garamond" w:hAnsi="Garamond" w:cs="Arial"/>
          <w:sz w:val="21"/>
          <w:szCs w:val="21"/>
          <w:lang w:val="en-GB"/>
        </w:rPr>
        <w:t xml:space="preserve"> bright</w:t>
      </w:r>
      <w:r w:rsidR="00914828" w:rsidRPr="000306D6">
        <w:rPr>
          <w:rFonts w:ascii="Garamond" w:hAnsi="Garamond" w:cs="Arial"/>
          <w:sz w:val="21"/>
          <w:szCs w:val="21"/>
          <w:lang w:val="en-GB"/>
        </w:rPr>
        <w:t xml:space="preserve"> </w:t>
      </w:r>
      <w:r w:rsidR="00E36886" w:rsidRPr="000306D6">
        <w:rPr>
          <w:rFonts w:ascii="Garamond" w:hAnsi="Garamond" w:cs="Arial"/>
          <w:sz w:val="21"/>
          <w:szCs w:val="21"/>
          <w:lang w:val="en-GB"/>
        </w:rPr>
        <w:t>environment</w:t>
      </w:r>
      <w:r w:rsidR="00914828" w:rsidRPr="000306D6">
        <w:rPr>
          <w:rFonts w:ascii="Garamond" w:hAnsi="Garamond" w:cs="Arial"/>
          <w:sz w:val="21"/>
          <w:szCs w:val="21"/>
          <w:lang w:val="en-GB"/>
        </w:rPr>
        <w:t xml:space="preserve">, </w:t>
      </w:r>
      <w:r w:rsidR="00836B1E" w:rsidRPr="000306D6">
        <w:rPr>
          <w:rFonts w:ascii="Garamond" w:hAnsi="Garamond" w:cs="Arial"/>
          <w:sz w:val="21"/>
          <w:szCs w:val="21"/>
          <w:lang w:val="en-GB"/>
        </w:rPr>
        <w:t>with no shadows. M</w:t>
      </w:r>
      <w:r w:rsidR="00914828" w:rsidRPr="000306D6">
        <w:rPr>
          <w:rFonts w:ascii="Garamond" w:hAnsi="Garamond" w:cs="Arial"/>
          <w:sz w:val="21"/>
          <w:szCs w:val="21"/>
          <w:lang w:val="en-GB"/>
        </w:rPr>
        <w:t xml:space="preserve">ost likely coming from the stars, </w:t>
      </w:r>
      <w:r w:rsidR="000042FA" w:rsidRPr="000306D6">
        <w:rPr>
          <w:rFonts w:ascii="Garamond" w:hAnsi="Garamond" w:cs="Arial"/>
          <w:sz w:val="21"/>
          <w:szCs w:val="21"/>
          <w:lang w:val="en-GB"/>
        </w:rPr>
        <w:t>the</w:t>
      </w:r>
      <w:r w:rsidR="00914828" w:rsidRPr="000306D6">
        <w:rPr>
          <w:rFonts w:ascii="Garamond" w:hAnsi="Garamond" w:cs="Arial"/>
          <w:sz w:val="21"/>
          <w:szCs w:val="21"/>
          <w:lang w:val="en-GB"/>
        </w:rPr>
        <w:t xml:space="preserve"> light</w:t>
      </w:r>
      <w:r w:rsidR="00E36886" w:rsidRPr="000306D6">
        <w:rPr>
          <w:rFonts w:ascii="Garamond" w:hAnsi="Garamond" w:cs="Arial"/>
          <w:sz w:val="21"/>
          <w:szCs w:val="21"/>
          <w:lang w:val="en-GB"/>
        </w:rPr>
        <w:t xml:space="preserve"> does not dazzle and </w:t>
      </w:r>
      <w:r w:rsidR="00213F2E" w:rsidRPr="000306D6">
        <w:rPr>
          <w:rFonts w:ascii="Garamond" w:hAnsi="Garamond" w:cs="Arial"/>
          <w:sz w:val="21"/>
          <w:szCs w:val="21"/>
          <w:lang w:val="en-GB"/>
        </w:rPr>
        <w:t xml:space="preserve">it </w:t>
      </w:r>
      <w:r w:rsidR="00914828" w:rsidRPr="000306D6">
        <w:rPr>
          <w:rFonts w:ascii="Garamond" w:hAnsi="Garamond" w:cs="Arial"/>
          <w:sz w:val="21"/>
          <w:szCs w:val="21"/>
          <w:lang w:val="en-GB"/>
        </w:rPr>
        <w:t>spreads evenly</w:t>
      </w:r>
      <w:r w:rsidR="000B6735" w:rsidRPr="000306D6">
        <w:rPr>
          <w:rFonts w:ascii="Garamond" w:hAnsi="Garamond" w:cs="Arial"/>
          <w:sz w:val="21"/>
          <w:szCs w:val="21"/>
          <w:lang w:val="en-GB"/>
        </w:rPr>
        <w:t>,</w:t>
      </w:r>
      <w:r w:rsidR="00914828" w:rsidRPr="000306D6">
        <w:rPr>
          <w:rFonts w:ascii="Garamond" w:hAnsi="Garamond" w:cs="Arial"/>
          <w:sz w:val="21"/>
          <w:szCs w:val="21"/>
          <w:lang w:val="en-GB"/>
        </w:rPr>
        <w:t xml:space="preserve"> allowing to clearly depict and name all the objects that inhabit and punctuate the sky scene – the stars and the planets, The-Little-Prince and the birds</w:t>
      </w:r>
      <w:r w:rsidR="00E36886" w:rsidRPr="000306D6">
        <w:rPr>
          <w:rFonts w:ascii="Garamond" w:hAnsi="Garamond" w:cs="Arial"/>
          <w:sz w:val="21"/>
          <w:szCs w:val="21"/>
          <w:lang w:val="en-GB"/>
        </w:rPr>
        <w:t xml:space="preserve"> on a string</w:t>
      </w:r>
      <w:r w:rsidR="00914828" w:rsidRPr="000306D6">
        <w:rPr>
          <w:rFonts w:ascii="Garamond" w:hAnsi="Garamond" w:cs="Arial"/>
          <w:sz w:val="21"/>
          <w:szCs w:val="21"/>
          <w:lang w:val="en-GB"/>
        </w:rPr>
        <w:t>.</w:t>
      </w:r>
    </w:p>
    <w:p w14:paraId="7717DEF8" w14:textId="7297B1B7" w:rsidR="00C81020" w:rsidRPr="000306D6" w:rsidRDefault="00213F2E" w:rsidP="00CE68B3">
      <w:pPr>
        <w:spacing w:after="240"/>
        <w:rPr>
          <w:rFonts w:ascii="Garamond" w:hAnsi="Garamond" w:cs="Arial"/>
          <w:sz w:val="21"/>
          <w:szCs w:val="21"/>
          <w:lang w:val="en-GB"/>
        </w:rPr>
      </w:pPr>
      <w:r w:rsidRPr="000306D6">
        <w:rPr>
          <w:rFonts w:ascii="Garamond" w:hAnsi="Garamond" w:cs="Arial"/>
          <w:sz w:val="21"/>
          <w:szCs w:val="21"/>
          <w:lang w:val="en-GB"/>
        </w:rPr>
        <w:t>In contrast</w:t>
      </w:r>
      <w:r w:rsidR="004E19A4" w:rsidRPr="000306D6">
        <w:rPr>
          <w:rFonts w:ascii="Garamond" w:hAnsi="Garamond" w:cs="Arial"/>
          <w:sz w:val="21"/>
          <w:szCs w:val="21"/>
          <w:lang w:val="en-GB"/>
        </w:rPr>
        <w:t>, within a</w:t>
      </w:r>
      <w:r w:rsidR="00836B1E" w:rsidRPr="000306D6">
        <w:rPr>
          <w:rFonts w:ascii="Garamond" w:hAnsi="Garamond" w:cs="Arial"/>
          <w:sz w:val="21"/>
          <w:szCs w:val="21"/>
          <w:lang w:val="en-GB"/>
        </w:rPr>
        <w:t xml:space="preserve"> sheer opaque blue</w:t>
      </w:r>
      <w:r w:rsidR="004E19A4" w:rsidRPr="000306D6">
        <w:rPr>
          <w:rFonts w:ascii="Garamond" w:hAnsi="Garamond" w:cs="Arial"/>
          <w:sz w:val="21"/>
          <w:szCs w:val="21"/>
          <w:lang w:val="en-GB"/>
        </w:rPr>
        <w:t xml:space="preserve">, </w:t>
      </w:r>
      <w:r w:rsidR="009C0B8B" w:rsidRPr="000306D6">
        <w:rPr>
          <w:rFonts w:ascii="Garamond" w:hAnsi="Garamond" w:cs="Arial"/>
          <w:sz w:val="21"/>
          <w:szCs w:val="21"/>
          <w:lang w:val="en-GB"/>
        </w:rPr>
        <w:t xml:space="preserve">Fig.2 </w:t>
      </w:r>
      <w:r w:rsidR="00E36886" w:rsidRPr="000306D6">
        <w:rPr>
          <w:rFonts w:ascii="Garamond" w:hAnsi="Garamond" w:cs="Arial"/>
          <w:sz w:val="21"/>
          <w:szCs w:val="21"/>
          <w:lang w:val="en-GB"/>
        </w:rPr>
        <w:t xml:space="preserve">shows </w:t>
      </w:r>
      <w:r w:rsidR="004E19A4" w:rsidRPr="000306D6">
        <w:rPr>
          <w:rFonts w:ascii="Garamond" w:hAnsi="Garamond" w:cs="Arial"/>
          <w:sz w:val="21"/>
          <w:szCs w:val="21"/>
          <w:lang w:val="en-GB"/>
        </w:rPr>
        <w:t>no object in the sky</w:t>
      </w:r>
      <w:r w:rsidR="009C0B8B" w:rsidRPr="000306D6">
        <w:rPr>
          <w:rFonts w:ascii="Garamond" w:hAnsi="Garamond" w:cs="Arial"/>
          <w:sz w:val="21"/>
          <w:szCs w:val="21"/>
          <w:lang w:val="en-GB"/>
        </w:rPr>
        <w:t xml:space="preserve">. </w:t>
      </w:r>
      <w:r w:rsidR="00836B1E" w:rsidRPr="000306D6">
        <w:rPr>
          <w:rFonts w:ascii="Garamond" w:hAnsi="Garamond" w:cs="Arial"/>
          <w:sz w:val="21"/>
          <w:szCs w:val="21"/>
          <w:lang w:val="en-GB"/>
        </w:rPr>
        <w:t xml:space="preserve">On the ground, under a fogged </w:t>
      </w:r>
      <w:r w:rsidR="003D5464" w:rsidRPr="000306D6">
        <w:rPr>
          <w:rFonts w:ascii="Garamond" w:hAnsi="Garamond" w:cs="Arial"/>
          <w:sz w:val="21"/>
          <w:szCs w:val="21"/>
          <w:lang w:val="en-GB"/>
        </w:rPr>
        <w:t>a</w:t>
      </w:r>
      <w:r w:rsidR="00836B1E" w:rsidRPr="000306D6">
        <w:rPr>
          <w:rFonts w:ascii="Garamond" w:hAnsi="Garamond" w:cs="Arial"/>
          <w:sz w:val="21"/>
          <w:szCs w:val="21"/>
          <w:lang w:val="en-GB"/>
        </w:rPr>
        <w:t>tmosphere,</w:t>
      </w:r>
      <w:r w:rsidR="000B6735" w:rsidRPr="000306D6">
        <w:rPr>
          <w:rFonts w:ascii="Garamond" w:hAnsi="Garamond" w:cs="Arial"/>
          <w:sz w:val="21"/>
          <w:szCs w:val="21"/>
          <w:lang w:val="en-GB"/>
        </w:rPr>
        <w:t xml:space="preserve"> sparse</w:t>
      </w:r>
      <w:r w:rsidR="00836B1E" w:rsidRPr="000306D6">
        <w:rPr>
          <w:rFonts w:ascii="Garamond" w:hAnsi="Garamond" w:cs="Arial"/>
          <w:sz w:val="21"/>
          <w:szCs w:val="21"/>
          <w:lang w:val="en-GB"/>
        </w:rPr>
        <w:t xml:space="preserve"> light</w:t>
      </w:r>
      <w:r w:rsidR="000B6735" w:rsidRPr="000306D6">
        <w:rPr>
          <w:rFonts w:ascii="Garamond" w:hAnsi="Garamond" w:cs="Arial"/>
          <w:sz w:val="21"/>
          <w:szCs w:val="21"/>
          <w:lang w:val="en-GB"/>
        </w:rPr>
        <w:t xml:space="preserve"> </w:t>
      </w:r>
      <w:r w:rsidR="00836B1E" w:rsidRPr="000306D6">
        <w:rPr>
          <w:rFonts w:ascii="Garamond" w:hAnsi="Garamond" w:cs="Arial"/>
          <w:sz w:val="21"/>
          <w:szCs w:val="21"/>
          <w:lang w:val="en-GB"/>
        </w:rPr>
        <w:t>dots place some buildings and streets alongside</w:t>
      </w:r>
      <w:r w:rsidR="000B6735" w:rsidRPr="000306D6">
        <w:rPr>
          <w:rFonts w:ascii="Garamond" w:hAnsi="Garamond" w:cs="Arial"/>
          <w:sz w:val="21"/>
          <w:szCs w:val="21"/>
          <w:lang w:val="en-GB"/>
        </w:rPr>
        <w:t xml:space="preserve"> </w:t>
      </w:r>
      <w:r w:rsidR="003A7DCB" w:rsidRPr="000306D6">
        <w:rPr>
          <w:rFonts w:ascii="Garamond" w:hAnsi="Garamond" w:cs="Arial"/>
          <w:sz w:val="21"/>
          <w:szCs w:val="21"/>
          <w:lang w:val="en-GB"/>
        </w:rPr>
        <w:t>a blurry</w:t>
      </w:r>
      <w:r w:rsidR="00886719" w:rsidRPr="000306D6">
        <w:rPr>
          <w:rFonts w:ascii="Garamond" w:hAnsi="Garamond" w:cs="Arial"/>
          <w:sz w:val="21"/>
          <w:szCs w:val="21"/>
          <w:lang w:val="en-GB"/>
        </w:rPr>
        <w:t xml:space="preserve"> </w:t>
      </w:r>
      <w:r w:rsidR="00836B1E" w:rsidRPr="000306D6">
        <w:rPr>
          <w:rFonts w:ascii="Garamond" w:hAnsi="Garamond" w:cs="Arial"/>
          <w:sz w:val="21"/>
          <w:szCs w:val="21"/>
          <w:lang w:val="en-GB"/>
        </w:rPr>
        <w:t>Thames river</w:t>
      </w:r>
      <w:r w:rsidR="004F1BE6" w:rsidRPr="000306D6">
        <w:rPr>
          <w:rFonts w:ascii="Garamond" w:hAnsi="Garamond" w:cs="Arial"/>
          <w:sz w:val="21"/>
          <w:szCs w:val="21"/>
          <w:lang w:val="en-GB"/>
        </w:rPr>
        <w:t xml:space="preserve">. </w:t>
      </w:r>
      <w:r w:rsidR="007A5646" w:rsidRPr="000306D6">
        <w:rPr>
          <w:rFonts w:ascii="Garamond" w:hAnsi="Garamond" w:cs="Arial"/>
          <w:sz w:val="21"/>
          <w:szCs w:val="21"/>
          <w:lang w:val="en-GB"/>
        </w:rPr>
        <w:t>‘London has always been susceptible to mist and murk’ is the opening sentence of chapter one in Christine Colton’s book dedicated to the biography of London fog and the one that sets the tone to understand Mary-Poppins’ image (Fig.2).</w:t>
      </w:r>
      <w:r w:rsidR="007A5646" w:rsidRPr="000306D6">
        <w:rPr>
          <w:rStyle w:val="Refdenotaderodap"/>
          <w:rFonts w:ascii="Garamond" w:hAnsi="Garamond" w:cs="Arial"/>
          <w:sz w:val="21"/>
          <w:szCs w:val="21"/>
          <w:lang w:val="en-GB"/>
        </w:rPr>
        <w:footnoteReference w:id="8"/>
      </w:r>
      <w:r w:rsidR="007A5646" w:rsidRPr="000306D6">
        <w:rPr>
          <w:rFonts w:ascii="Garamond" w:hAnsi="Garamond" w:cs="Arial"/>
          <w:sz w:val="21"/>
          <w:szCs w:val="21"/>
          <w:lang w:val="en-GB"/>
        </w:rPr>
        <w:t xml:space="preserve"> </w:t>
      </w:r>
      <w:r w:rsidR="00C81020" w:rsidRPr="000306D6">
        <w:rPr>
          <w:rFonts w:ascii="Garamond" w:hAnsi="Garamond" w:cs="Arial"/>
          <w:sz w:val="21"/>
          <w:szCs w:val="21"/>
          <w:lang w:val="en-GB"/>
        </w:rPr>
        <w:t>The starting images of the Mary-Poppins film</w:t>
      </w:r>
      <w:r w:rsidR="00984B8D" w:rsidRPr="000306D6">
        <w:rPr>
          <w:rFonts w:ascii="Garamond" w:hAnsi="Garamond" w:cs="Arial"/>
          <w:sz w:val="21"/>
          <w:szCs w:val="21"/>
          <w:lang w:val="en-GB"/>
        </w:rPr>
        <w:t xml:space="preserve"> (of which Fig.3 is a frame) </w:t>
      </w:r>
      <w:r w:rsidR="00122B8C" w:rsidRPr="000306D6">
        <w:rPr>
          <w:rFonts w:ascii="Garamond" w:hAnsi="Garamond" w:cs="Arial"/>
          <w:sz w:val="21"/>
          <w:szCs w:val="21"/>
          <w:lang w:val="en-GB"/>
        </w:rPr>
        <w:t>tak</w:t>
      </w:r>
      <w:r w:rsidR="00984B8D" w:rsidRPr="000306D6">
        <w:rPr>
          <w:rFonts w:ascii="Garamond" w:hAnsi="Garamond" w:cs="Arial"/>
          <w:sz w:val="21"/>
          <w:szCs w:val="21"/>
          <w:lang w:val="en-GB"/>
        </w:rPr>
        <w:t xml:space="preserve">e </w:t>
      </w:r>
      <w:r w:rsidR="00122B8C" w:rsidRPr="000306D6">
        <w:rPr>
          <w:rFonts w:ascii="Garamond" w:hAnsi="Garamond" w:cs="Arial"/>
          <w:sz w:val="21"/>
          <w:szCs w:val="21"/>
          <w:lang w:val="en-GB"/>
        </w:rPr>
        <w:t>the audience deeper into th</w:t>
      </w:r>
      <w:r w:rsidR="007A5646" w:rsidRPr="000306D6">
        <w:rPr>
          <w:rFonts w:ascii="Garamond" w:hAnsi="Garamond" w:cs="Arial"/>
          <w:sz w:val="21"/>
          <w:szCs w:val="21"/>
          <w:lang w:val="en-GB"/>
        </w:rPr>
        <w:t>is</w:t>
      </w:r>
      <w:r w:rsidR="00122B8C" w:rsidRPr="000306D6">
        <w:rPr>
          <w:rFonts w:ascii="Garamond" w:hAnsi="Garamond" w:cs="Arial"/>
          <w:sz w:val="21"/>
          <w:szCs w:val="21"/>
          <w:lang w:val="en-GB"/>
        </w:rPr>
        <w:t xml:space="preserve"> skyscape, s</w:t>
      </w:r>
      <w:r w:rsidR="00AB286F" w:rsidRPr="000306D6">
        <w:rPr>
          <w:rFonts w:ascii="Garamond" w:hAnsi="Garamond" w:cs="Arial"/>
          <w:sz w:val="21"/>
          <w:szCs w:val="21"/>
          <w:lang w:val="en-GB"/>
        </w:rPr>
        <w:t>how</w:t>
      </w:r>
      <w:r w:rsidR="00984B8D" w:rsidRPr="000306D6">
        <w:rPr>
          <w:rFonts w:ascii="Garamond" w:hAnsi="Garamond" w:cs="Arial"/>
          <w:sz w:val="21"/>
          <w:szCs w:val="21"/>
          <w:lang w:val="en-GB"/>
        </w:rPr>
        <w:t>ing</w:t>
      </w:r>
      <w:r w:rsidR="00AB286F" w:rsidRPr="000306D6">
        <w:rPr>
          <w:rFonts w:ascii="Garamond" w:hAnsi="Garamond" w:cs="Arial"/>
          <w:sz w:val="21"/>
          <w:szCs w:val="21"/>
          <w:lang w:val="en-GB"/>
        </w:rPr>
        <w:t xml:space="preserve"> the city within its nebula, a mix of natural phenomenon and smog, </w:t>
      </w:r>
      <w:r w:rsidR="00984B8D" w:rsidRPr="000306D6">
        <w:rPr>
          <w:rFonts w:ascii="Garamond" w:hAnsi="Garamond" w:cs="Arial"/>
          <w:sz w:val="21"/>
          <w:szCs w:val="21"/>
          <w:lang w:val="en-GB"/>
        </w:rPr>
        <w:t>the ‘reddish-yellow’ clouds stating for its ‘high sulphur content.’</w:t>
      </w:r>
      <w:r w:rsidR="003D5464" w:rsidRPr="000306D6">
        <w:rPr>
          <w:rStyle w:val="Refdenotaderodap"/>
          <w:rFonts w:ascii="Garamond" w:hAnsi="Garamond" w:cs="Arial"/>
          <w:sz w:val="21"/>
          <w:szCs w:val="21"/>
          <w:lang w:val="en-GB"/>
        </w:rPr>
        <w:footnoteReference w:id="9"/>
      </w:r>
    </w:p>
    <w:p w14:paraId="69D1D4F0" w14:textId="77777777" w:rsidR="00C81020" w:rsidRPr="000306D6" w:rsidRDefault="00C81020" w:rsidP="003D5464">
      <w:pPr>
        <w:keepNext/>
        <w:spacing w:after="120"/>
        <w:jc w:val="center"/>
      </w:pPr>
      <w:r w:rsidRPr="000306D6">
        <w:rPr>
          <w:noProof/>
          <w:lang w:val="en-GB" w:eastAsia="en-GB"/>
        </w:rPr>
        <w:drawing>
          <wp:inline distT="0" distB="0" distL="0" distR="0" wp14:anchorId="022F11E3" wp14:editId="62CDD8F3">
            <wp:extent cx="5473148" cy="3077297"/>
            <wp:effectExtent l="0" t="0" r="0" b="8890"/>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90520" cy="3087064"/>
                    </a:xfrm>
                    <a:prstGeom prst="rect">
                      <a:avLst/>
                    </a:prstGeom>
                  </pic:spPr>
                </pic:pic>
              </a:graphicData>
            </a:graphic>
          </wp:inline>
        </w:drawing>
      </w:r>
    </w:p>
    <w:p w14:paraId="31E2FD57" w14:textId="77777777" w:rsidR="00C81020" w:rsidRPr="000306D6" w:rsidRDefault="00C81020" w:rsidP="000306D6">
      <w:pPr>
        <w:pStyle w:val="Legenda"/>
        <w:jc w:val="center"/>
        <w:rPr>
          <w:rFonts w:ascii="Swis721 Cn BT" w:hAnsi="Swis721 Cn BT" w:cs="Arial"/>
          <w:color w:val="auto"/>
          <w:sz w:val="16"/>
          <w:szCs w:val="16"/>
          <w:lang w:val="en-GB"/>
        </w:rPr>
      </w:pPr>
      <w:r w:rsidRPr="000306D6">
        <w:rPr>
          <w:rFonts w:ascii="Swis721 Cn BT" w:hAnsi="Swis721 Cn BT"/>
          <w:color w:val="auto"/>
          <w:sz w:val="16"/>
          <w:szCs w:val="16"/>
          <w:lang w:val="en-GB"/>
        </w:rPr>
        <w:t xml:space="preserve">Figure </w:t>
      </w:r>
      <w:r w:rsidRPr="000306D6">
        <w:rPr>
          <w:rFonts w:ascii="Swis721 Cn BT" w:hAnsi="Swis721 Cn BT"/>
          <w:color w:val="auto"/>
          <w:sz w:val="16"/>
          <w:szCs w:val="16"/>
        </w:rPr>
        <w:fldChar w:fldCharType="begin"/>
      </w:r>
      <w:r w:rsidRPr="000306D6">
        <w:rPr>
          <w:rFonts w:ascii="Swis721 Cn BT" w:hAnsi="Swis721 Cn BT"/>
          <w:color w:val="auto"/>
          <w:sz w:val="16"/>
          <w:szCs w:val="16"/>
          <w:lang w:val="en-GB"/>
        </w:rPr>
        <w:instrText xml:space="preserve"> SEQ Figure \* ARABIC </w:instrText>
      </w:r>
      <w:r w:rsidRPr="000306D6">
        <w:rPr>
          <w:rFonts w:ascii="Swis721 Cn BT" w:hAnsi="Swis721 Cn BT"/>
          <w:color w:val="auto"/>
          <w:sz w:val="16"/>
          <w:szCs w:val="16"/>
        </w:rPr>
        <w:fldChar w:fldCharType="separate"/>
      </w:r>
      <w:r w:rsidRPr="000306D6">
        <w:rPr>
          <w:rFonts w:ascii="Swis721 Cn BT" w:hAnsi="Swis721 Cn BT"/>
          <w:noProof/>
          <w:color w:val="auto"/>
          <w:sz w:val="16"/>
          <w:szCs w:val="16"/>
          <w:lang w:val="en-GB"/>
        </w:rPr>
        <w:t>3</w:t>
      </w:r>
      <w:r w:rsidRPr="000306D6">
        <w:rPr>
          <w:rFonts w:ascii="Swis721 Cn BT" w:hAnsi="Swis721 Cn BT"/>
          <w:color w:val="auto"/>
          <w:sz w:val="16"/>
          <w:szCs w:val="16"/>
        </w:rPr>
        <w:fldChar w:fldCharType="end"/>
      </w:r>
      <w:r w:rsidR="003D5464" w:rsidRPr="000306D6">
        <w:rPr>
          <w:rFonts w:ascii="Swis721 Cn BT" w:hAnsi="Swis721 Cn BT"/>
          <w:color w:val="auto"/>
          <w:sz w:val="16"/>
          <w:szCs w:val="16"/>
          <w:lang w:val="en-GB"/>
        </w:rPr>
        <w:t xml:space="preserve">. Frame from the film Mary Poppins, 1964, showing a view of the city of London. Film directed by </w:t>
      </w:r>
      <w:r w:rsidR="003D5464" w:rsidRPr="000306D6">
        <w:rPr>
          <w:rFonts w:ascii="Swis721 Cn BT" w:hAnsi="Swis721 Cn BT" w:cs="Arial"/>
          <w:color w:val="auto"/>
          <w:sz w:val="16"/>
          <w:szCs w:val="16"/>
          <w:lang w:val="en-GB"/>
        </w:rPr>
        <w:t>Robert Stevenson</w:t>
      </w:r>
      <w:r w:rsidR="003D5464" w:rsidRPr="000306D6">
        <w:rPr>
          <w:rFonts w:ascii="Swis721 Cn BT" w:hAnsi="Swis721 Cn BT"/>
          <w:color w:val="auto"/>
          <w:sz w:val="16"/>
          <w:szCs w:val="16"/>
          <w:lang w:val="en-GB"/>
        </w:rPr>
        <w:t xml:space="preserve"> and produced by</w:t>
      </w:r>
      <w:r w:rsidR="003D5464" w:rsidRPr="000306D6">
        <w:rPr>
          <w:rFonts w:ascii="Swis721 Cn BT" w:hAnsi="Swis721 Cn BT" w:cs="Arial"/>
          <w:color w:val="auto"/>
          <w:sz w:val="16"/>
          <w:szCs w:val="16"/>
          <w:lang w:val="en-GB"/>
        </w:rPr>
        <w:t xml:space="preserve"> Buena Vista Pictures, USA</w:t>
      </w:r>
      <w:r w:rsidR="003D5464" w:rsidRPr="000306D6">
        <w:rPr>
          <w:rFonts w:ascii="Swis721 Cn BT" w:hAnsi="Swis721 Cn BT"/>
          <w:color w:val="auto"/>
          <w:sz w:val="16"/>
          <w:szCs w:val="16"/>
          <w:lang w:val="en-GB"/>
        </w:rPr>
        <w:t>.</w:t>
      </w:r>
    </w:p>
    <w:p w14:paraId="6C1DB9A3" w14:textId="77777777" w:rsidR="00122B8C" w:rsidRPr="000306D6" w:rsidRDefault="00122B8C" w:rsidP="00CE68B3">
      <w:pPr>
        <w:spacing w:before="240" w:after="120"/>
        <w:rPr>
          <w:rFonts w:ascii="Garamond" w:hAnsi="Garamond" w:cs="Arial"/>
          <w:sz w:val="21"/>
          <w:szCs w:val="21"/>
          <w:lang w:val="en-GB"/>
        </w:rPr>
      </w:pPr>
      <w:r w:rsidRPr="000306D6">
        <w:rPr>
          <w:rFonts w:ascii="Garamond" w:hAnsi="Garamond" w:cs="Arial"/>
          <w:sz w:val="21"/>
          <w:szCs w:val="21"/>
          <w:lang w:val="en-GB"/>
        </w:rPr>
        <w:t xml:space="preserve">However, it is Albert Russel, almost contemporary to the 1910 plot, that more clearly accounts for the impact of this feature as nuanced and nuisance, framing the London fog under ‘four classes, in the order of their density and danger’. </w:t>
      </w:r>
      <w:r w:rsidRPr="000306D6">
        <w:rPr>
          <w:rFonts w:ascii="Garamond" w:hAnsi="Garamond" w:cs="Arial"/>
          <w:sz w:val="21"/>
          <w:szCs w:val="21"/>
          <w:lang w:val="en-GB"/>
        </w:rPr>
        <w:lastRenderedPageBreak/>
        <w:t>Class 3, defined as ‘Dense fog (…) extending usually some hundreds of feet (200 to 750) in height, (…) the most frequent, the most widespread, and most persistent’,</w:t>
      </w:r>
      <w:r w:rsidRPr="000306D6">
        <w:rPr>
          <w:rStyle w:val="Refdenotaderodap"/>
          <w:rFonts w:ascii="Garamond" w:hAnsi="Garamond" w:cs="Arial"/>
          <w:sz w:val="21"/>
          <w:szCs w:val="21"/>
          <w:lang w:val="en-GB"/>
        </w:rPr>
        <w:footnoteReference w:id="10"/>
      </w:r>
      <w:r w:rsidRPr="000306D6">
        <w:rPr>
          <w:rFonts w:ascii="Garamond" w:hAnsi="Garamond" w:cs="Arial"/>
          <w:sz w:val="21"/>
          <w:szCs w:val="21"/>
          <w:lang w:val="en-GB"/>
        </w:rPr>
        <w:t xml:space="preserve"> is presumably the one accounted by M.H. </w:t>
      </w:r>
      <w:proofErr w:type="spellStart"/>
      <w:r w:rsidRPr="000306D6">
        <w:rPr>
          <w:rFonts w:ascii="Garamond" w:hAnsi="Garamond" w:cs="Arial"/>
          <w:sz w:val="21"/>
          <w:szCs w:val="21"/>
          <w:lang w:val="en-GB"/>
        </w:rPr>
        <w:t>Dziewicki</w:t>
      </w:r>
      <w:proofErr w:type="spellEnd"/>
      <w:r w:rsidRPr="000306D6">
        <w:rPr>
          <w:rFonts w:ascii="Garamond" w:hAnsi="Garamond" w:cs="Arial"/>
          <w:sz w:val="21"/>
          <w:szCs w:val="21"/>
          <w:lang w:val="en-GB"/>
        </w:rPr>
        <w:t xml:space="preserve"> as ‘crossing the narrow bridge for foot-passengers (…) by the side of the Charing Cross railway bridge’:</w:t>
      </w:r>
    </w:p>
    <w:p w14:paraId="4B67838C" w14:textId="77777777" w:rsidR="00C81020" w:rsidRPr="000306D6" w:rsidRDefault="00122B8C" w:rsidP="00122B8C">
      <w:pPr>
        <w:spacing w:after="120"/>
        <w:ind w:left="567"/>
        <w:rPr>
          <w:rFonts w:ascii="Garamond" w:hAnsi="Garamond" w:cs="Arial"/>
          <w:sz w:val="21"/>
          <w:szCs w:val="21"/>
          <w:lang w:val="en-GB"/>
        </w:rPr>
      </w:pPr>
      <w:r w:rsidRPr="000306D6">
        <w:rPr>
          <w:rFonts w:ascii="Garamond" w:hAnsi="Garamond" w:cs="Arial"/>
          <w:sz w:val="21"/>
          <w:szCs w:val="21"/>
          <w:lang w:val="en-GB"/>
        </w:rPr>
        <w:t>It was broad daylight – that is, as broad daylight as we got all that day. And yet I could see neither whence I came nor whither I was going. Men and women, like shadows (…).</w:t>
      </w:r>
      <w:r w:rsidRPr="000306D6">
        <w:rPr>
          <w:rStyle w:val="Refdenotaderodap"/>
          <w:rFonts w:ascii="Garamond" w:hAnsi="Garamond" w:cs="Arial"/>
          <w:sz w:val="21"/>
          <w:szCs w:val="21"/>
          <w:lang w:val="en-GB"/>
        </w:rPr>
        <w:footnoteReference w:id="11"/>
      </w:r>
    </w:p>
    <w:p w14:paraId="5D2E69E6" w14:textId="65A9DA39" w:rsidR="002E691F" w:rsidRPr="000306D6" w:rsidRDefault="002E691F" w:rsidP="002E691F">
      <w:pPr>
        <w:spacing w:after="120"/>
        <w:rPr>
          <w:rFonts w:ascii="Garamond" w:hAnsi="Garamond" w:cs="Arial"/>
          <w:sz w:val="21"/>
          <w:szCs w:val="21"/>
          <w:lang w:val="en-GB"/>
        </w:rPr>
      </w:pPr>
      <w:r w:rsidRPr="000306D6">
        <w:rPr>
          <w:rFonts w:ascii="Garamond" w:hAnsi="Garamond" w:cs="Arial"/>
          <w:sz w:val="21"/>
          <w:szCs w:val="21"/>
          <w:lang w:val="en-GB"/>
        </w:rPr>
        <w:t>Th</w:t>
      </w:r>
      <w:r w:rsidR="00413A43" w:rsidRPr="000306D6">
        <w:rPr>
          <w:rFonts w:ascii="Garamond" w:hAnsi="Garamond" w:cs="Arial"/>
          <w:sz w:val="21"/>
          <w:szCs w:val="21"/>
          <w:lang w:val="en-GB"/>
        </w:rPr>
        <w:t>is</w:t>
      </w:r>
      <w:r w:rsidRPr="000306D6">
        <w:rPr>
          <w:rFonts w:ascii="Garamond" w:hAnsi="Garamond" w:cs="Arial"/>
          <w:sz w:val="21"/>
          <w:szCs w:val="21"/>
          <w:lang w:val="en-GB"/>
        </w:rPr>
        <w:t xml:space="preserve"> difficulty in distinguishing day from night as London was immersed in fogs did not halt activities</w:t>
      </w:r>
      <w:r w:rsidR="00DE41DC" w:rsidRPr="000306D6">
        <w:rPr>
          <w:rFonts w:ascii="Garamond" w:hAnsi="Garamond" w:cs="Arial"/>
          <w:sz w:val="21"/>
          <w:szCs w:val="21"/>
          <w:lang w:val="en-GB"/>
        </w:rPr>
        <w:t>,</w:t>
      </w:r>
      <w:r w:rsidRPr="000306D6">
        <w:rPr>
          <w:rFonts w:ascii="Garamond" w:hAnsi="Garamond" w:cs="Arial"/>
          <w:sz w:val="21"/>
          <w:szCs w:val="21"/>
          <w:lang w:val="en-GB"/>
        </w:rPr>
        <w:t xml:space="preserve"> which were dependent on artificial light to develop, both inside and outside the buildings</w:t>
      </w:r>
      <w:r w:rsidR="004C5961" w:rsidRPr="000306D6">
        <w:rPr>
          <w:rFonts w:ascii="Garamond" w:hAnsi="Garamond" w:cs="Arial"/>
          <w:sz w:val="21"/>
          <w:szCs w:val="21"/>
          <w:lang w:val="en-GB"/>
        </w:rPr>
        <w:t>.</w:t>
      </w:r>
      <w:r w:rsidR="00DE41DC" w:rsidRPr="000306D6">
        <w:rPr>
          <w:rStyle w:val="Refdenotaderodap"/>
          <w:rFonts w:ascii="Garamond" w:hAnsi="Garamond" w:cs="Arial"/>
          <w:sz w:val="21"/>
          <w:szCs w:val="21"/>
          <w:lang w:val="en-GB"/>
        </w:rPr>
        <w:footnoteReference w:id="12"/>
      </w:r>
      <w:r w:rsidR="004C5961" w:rsidRPr="000306D6">
        <w:rPr>
          <w:rFonts w:ascii="Garamond" w:hAnsi="Garamond" w:cs="Arial"/>
          <w:sz w:val="21"/>
          <w:szCs w:val="21"/>
          <w:lang w:val="en-GB"/>
        </w:rPr>
        <w:t xml:space="preserve"> </w:t>
      </w:r>
      <w:r w:rsidRPr="000306D6">
        <w:rPr>
          <w:rFonts w:ascii="Garamond" w:hAnsi="Garamond" w:cs="Arial"/>
          <w:sz w:val="21"/>
          <w:szCs w:val="21"/>
          <w:lang w:val="en-GB"/>
        </w:rPr>
        <w:t xml:space="preserve">Street </w:t>
      </w:r>
      <w:r w:rsidR="0019287C" w:rsidRPr="000306D6">
        <w:rPr>
          <w:rFonts w:ascii="Garamond" w:hAnsi="Garamond" w:cs="Arial"/>
          <w:sz w:val="21"/>
          <w:szCs w:val="21"/>
          <w:lang w:val="en-GB"/>
        </w:rPr>
        <w:t xml:space="preserve">lighting </w:t>
      </w:r>
      <w:r w:rsidR="00A330DB" w:rsidRPr="000306D6">
        <w:rPr>
          <w:rFonts w:ascii="Garamond" w:hAnsi="Garamond" w:cs="Arial"/>
          <w:sz w:val="21"/>
          <w:szCs w:val="21"/>
          <w:lang w:val="en-GB"/>
        </w:rPr>
        <w:t xml:space="preserve"> </w:t>
      </w:r>
      <w:r w:rsidR="004C5961" w:rsidRPr="000306D6">
        <w:rPr>
          <w:rFonts w:ascii="Garamond" w:hAnsi="Garamond" w:cs="Arial"/>
          <w:sz w:val="21"/>
          <w:szCs w:val="21"/>
          <w:lang w:val="en-GB"/>
        </w:rPr>
        <w:t>became core, namely for safety reasons</w:t>
      </w:r>
      <w:r w:rsidR="00DE41DC" w:rsidRPr="000306D6">
        <w:rPr>
          <w:rFonts w:ascii="Garamond" w:hAnsi="Garamond" w:cs="Arial"/>
          <w:sz w:val="21"/>
          <w:szCs w:val="21"/>
          <w:lang w:val="en-GB"/>
        </w:rPr>
        <w:t>,</w:t>
      </w:r>
      <w:r w:rsidR="004C5961" w:rsidRPr="000306D6">
        <w:rPr>
          <w:rFonts w:ascii="Garamond" w:hAnsi="Garamond" w:cs="Arial"/>
          <w:sz w:val="21"/>
          <w:szCs w:val="21"/>
          <w:lang w:val="en-GB"/>
        </w:rPr>
        <w:t xml:space="preserve"> </w:t>
      </w:r>
      <w:r w:rsidRPr="000306D6">
        <w:rPr>
          <w:rFonts w:ascii="Garamond" w:hAnsi="Garamond" w:cs="Arial"/>
          <w:sz w:val="21"/>
          <w:szCs w:val="21"/>
          <w:lang w:val="en-GB"/>
        </w:rPr>
        <w:t>substantially improved in the second-half of the 18</w:t>
      </w:r>
      <w:r w:rsidRPr="000306D6">
        <w:rPr>
          <w:rFonts w:ascii="Garamond" w:hAnsi="Garamond" w:cs="Arial"/>
          <w:sz w:val="21"/>
          <w:szCs w:val="21"/>
          <w:vertAlign w:val="superscript"/>
          <w:lang w:val="en-GB"/>
        </w:rPr>
        <w:t>th</w:t>
      </w:r>
      <w:r w:rsidRPr="000306D6">
        <w:rPr>
          <w:rFonts w:ascii="Garamond" w:hAnsi="Garamond" w:cs="Arial"/>
          <w:sz w:val="21"/>
          <w:szCs w:val="21"/>
          <w:lang w:val="en-GB"/>
        </w:rPr>
        <w:t xml:space="preserve"> century as gas </w:t>
      </w:r>
      <w:r w:rsidR="0019287C" w:rsidRPr="000306D6">
        <w:rPr>
          <w:rFonts w:ascii="Garamond" w:hAnsi="Garamond" w:cs="Arial"/>
          <w:sz w:val="21"/>
          <w:szCs w:val="21"/>
          <w:lang w:val="en-GB"/>
        </w:rPr>
        <w:t>lighting</w:t>
      </w:r>
      <w:r w:rsidRPr="000306D6">
        <w:rPr>
          <w:rFonts w:ascii="Garamond" w:hAnsi="Garamond" w:cs="Arial"/>
          <w:sz w:val="21"/>
          <w:szCs w:val="21"/>
          <w:lang w:val="en-GB"/>
        </w:rPr>
        <w:t xml:space="preserve"> became increasingly popular</w:t>
      </w:r>
      <w:r w:rsidR="00A330DB" w:rsidRPr="000306D6">
        <w:rPr>
          <w:rFonts w:ascii="Garamond" w:hAnsi="Garamond" w:cs="Arial"/>
          <w:sz w:val="21"/>
          <w:szCs w:val="21"/>
          <w:lang w:val="en-GB"/>
        </w:rPr>
        <w:t>.</w:t>
      </w:r>
      <w:r w:rsidR="00A330DB" w:rsidRPr="000306D6">
        <w:rPr>
          <w:rStyle w:val="Refdenotaderodap"/>
          <w:rFonts w:ascii="Garamond" w:hAnsi="Garamond" w:cs="Arial"/>
          <w:sz w:val="21"/>
          <w:szCs w:val="21"/>
          <w:lang w:val="en-GB"/>
        </w:rPr>
        <w:footnoteReference w:id="13"/>
      </w:r>
      <w:r w:rsidR="004C5961" w:rsidRPr="000306D6">
        <w:rPr>
          <w:rFonts w:ascii="Garamond" w:hAnsi="Garamond" w:cs="Arial"/>
          <w:sz w:val="21"/>
          <w:szCs w:val="21"/>
          <w:lang w:val="en-GB"/>
        </w:rPr>
        <w:t xml:space="preserve"> Indeed</w:t>
      </w:r>
      <w:r w:rsidR="00A330DB" w:rsidRPr="000306D6">
        <w:rPr>
          <w:rFonts w:ascii="Garamond" w:hAnsi="Garamond" w:cs="Arial"/>
          <w:sz w:val="21"/>
          <w:szCs w:val="21"/>
          <w:lang w:val="en-GB"/>
        </w:rPr>
        <w:t xml:space="preserve">, </w:t>
      </w:r>
      <w:r w:rsidRPr="000306D6">
        <w:rPr>
          <w:rFonts w:ascii="Garamond" w:hAnsi="Garamond" w:cs="Arial"/>
          <w:sz w:val="21"/>
          <w:szCs w:val="21"/>
          <w:lang w:val="en-GB"/>
        </w:rPr>
        <w:t>by 1840’s, ‘gas lighting had been set up in most of London’s main streets’,</w:t>
      </w:r>
      <w:r w:rsidR="00A330DB" w:rsidRPr="000306D6">
        <w:rPr>
          <w:rStyle w:val="Refdenotaderodap"/>
          <w:rFonts w:ascii="Garamond" w:hAnsi="Garamond" w:cs="Arial"/>
          <w:sz w:val="21"/>
          <w:szCs w:val="21"/>
          <w:lang w:val="en-GB"/>
        </w:rPr>
        <w:footnoteReference w:id="14"/>
      </w:r>
      <w:r w:rsidRPr="000306D6">
        <w:rPr>
          <w:rFonts w:ascii="Garamond" w:hAnsi="Garamond" w:cs="Arial"/>
          <w:sz w:val="21"/>
          <w:szCs w:val="21"/>
          <w:lang w:val="en-GB"/>
        </w:rPr>
        <w:t xml:space="preserve"> as </w:t>
      </w:r>
      <w:proofErr w:type="spellStart"/>
      <w:r w:rsidRPr="000306D6">
        <w:rPr>
          <w:rFonts w:ascii="Garamond" w:hAnsi="Garamond" w:cs="Arial"/>
          <w:sz w:val="21"/>
          <w:szCs w:val="21"/>
          <w:lang w:val="en-GB"/>
        </w:rPr>
        <w:t>Dziewicki</w:t>
      </w:r>
      <w:proofErr w:type="spellEnd"/>
      <w:r w:rsidRPr="000306D6">
        <w:rPr>
          <w:rFonts w:ascii="Garamond" w:hAnsi="Garamond" w:cs="Arial"/>
          <w:sz w:val="21"/>
          <w:szCs w:val="21"/>
          <w:lang w:val="en-GB"/>
        </w:rPr>
        <w:t xml:space="preserve"> bears witness</w:t>
      </w:r>
      <w:r w:rsidR="00125B35" w:rsidRPr="000306D6">
        <w:rPr>
          <w:rFonts w:ascii="Garamond" w:hAnsi="Garamond" w:cs="Arial"/>
          <w:sz w:val="21"/>
          <w:szCs w:val="21"/>
          <w:lang w:val="en-GB"/>
        </w:rPr>
        <w:t xml:space="preserve"> </w:t>
      </w:r>
      <w:r w:rsidR="00413A43" w:rsidRPr="000306D6">
        <w:rPr>
          <w:rFonts w:ascii="Garamond" w:hAnsi="Garamond" w:cs="Arial"/>
          <w:sz w:val="21"/>
          <w:szCs w:val="21"/>
          <w:lang w:val="en-GB"/>
        </w:rPr>
        <w:t xml:space="preserve">when, </w:t>
      </w:r>
      <w:r w:rsidRPr="000306D6">
        <w:rPr>
          <w:rFonts w:ascii="Garamond" w:hAnsi="Garamond" w:cs="Arial"/>
          <w:sz w:val="21"/>
          <w:szCs w:val="21"/>
          <w:lang w:val="en-GB"/>
        </w:rPr>
        <w:t>standing ‘upon Westminster Bridge’</w:t>
      </w:r>
      <w:r w:rsidR="00413A43" w:rsidRPr="000306D6">
        <w:rPr>
          <w:rFonts w:ascii="Garamond" w:hAnsi="Garamond" w:cs="Arial"/>
          <w:sz w:val="21"/>
          <w:szCs w:val="21"/>
          <w:lang w:val="en-GB"/>
        </w:rPr>
        <w:t>,</w:t>
      </w:r>
      <w:r w:rsidRPr="000306D6">
        <w:rPr>
          <w:rFonts w:ascii="Garamond" w:hAnsi="Garamond" w:cs="Arial"/>
          <w:sz w:val="21"/>
          <w:szCs w:val="21"/>
          <w:lang w:val="en-GB"/>
        </w:rPr>
        <w:t xml:space="preserve"> </w:t>
      </w:r>
      <w:r w:rsidR="00A330DB" w:rsidRPr="000306D6">
        <w:rPr>
          <w:rFonts w:ascii="Garamond" w:hAnsi="Garamond" w:cs="Arial"/>
          <w:sz w:val="21"/>
          <w:szCs w:val="21"/>
          <w:lang w:val="en-GB"/>
        </w:rPr>
        <w:t>he</w:t>
      </w:r>
      <w:r w:rsidRPr="000306D6">
        <w:rPr>
          <w:rFonts w:ascii="Garamond" w:hAnsi="Garamond" w:cs="Arial"/>
          <w:sz w:val="21"/>
          <w:szCs w:val="21"/>
          <w:lang w:val="en-GB"/>
        </w:rPr>
        <w:t xml:space="preserve"> gazes at ‘the avenues of gas lights and rows of illuminating windows (…).</w:t>
      </w:r>
      <w:r w:rsidR="00A330DB" w:rsidRPr="000306D6">
        <w:rPr>
          <w:rStyle w:val="Refdenotaderodap"/>
          <w:rFonts w:ascii="Garamond" w:hAnsi="Garamond" w:cs="Arial"/>
          <w:sz w:val="21"/>
          <w:szCs w:val="21"/>
          <w:lang w:val="en-GB"/>
        </w:rPr>
        <w:footnoteReference w:id="15"/>
      </w:r>
      <w:r w:rsidRPr="000306D6">
        <w:rPr>
          <w:rFonts w:ascii="Garamond" w:hAnsi="Garamond" w:cs="Arial"/>
          <w:sz w:val="21"/>
          <w:szCs w:val="21"/>
          <w:lang w:val="en-GB"/>
        </w:rPr>
        <w:t xml:space="preserve"> </w:t>
      </w:r>
    </w:p>
    <w:p w14:paraId="58A186CD" w14:textId="042A0DD3" w:rsidR="00433251" w:rsidRPr="000306D6" w:rsidRDefault="0000269F" w:rsidP="001E218C">
      <w:pPr>
        <w:spacing w:after="120"/>
        <w:rPr>
          <w:rFonts w:ascii="Garamond" w:hAnsi="Garamond" w:cs="Arial"/>
          <w:sz w:val="21"/>
          <w:szCs w:val="21"/>
          <w:lang w:val="en-GB"/>
        </w:rPr>
      </w:pPr>
      <w:r w:rsidRPr="000306D6">
        <w:rPr>
          <w:rFonts w:ascii="Garamond" w:hAnsi="Garamond" w:cs="Arial"/>
          <w:sz w:val="21"/>
          <w:szCs w:val="21"/>
          <w:lang w:val="en-GB"/>
        </w:rPr>
        <w:t>Mary-Poppins</w:t>
      </w:r>
      <w:r w:rsidR="001E218C" w:rsidRPr="000306D6">
        <w:rPr>
          <w:rFonts w:ascii="Garamond" w:hAnsi="Garamond" w:cs="Arial"/>
          <w:sz w:val="21"/>
          <w:szCs w:val="21"/>
          <w:lang w:val="en-GB"/>
        </w:rPr>
        <w:t>’</w:t>
      </w:r>
      <w:r w:rsidRPr="000306D6">
        <w:rPr>
          <w:rFonts w:ascii="Garamond" w:hAnsi="Garamond" w:cs="Arial"/>
          <w:sz w:val="21"/>
          <w:szCs w:val="21"/>
          <w:lang w:val="en-GB"/>
        </w:rPr>
        <w:t xml:space="preserve"> legend</w:t>
      </w:r>
      <w:r w:rsidR="004F1BE6" w:rsidRPr="000306D6">
        <w:rPr>
          <w:rFonts w:ascii="Garamond" w:hAnsi="Garamond" w:cs="Arial"/>
          <w:sz w:val="21"/>
          <w:szCs w:val="21"/>
          <w:lang w:val="en-GB"/>
        </w:rPr>
        <w:t xml:space="preserve">, </w:t>
      </w:r>
      <w:r w:rsidRPr="000306D6">
        <w:rPr>
          <w:rFonts w:ascii="Garamond" w:hAnsi="Garamond" w:cs="Arial"/>
          <w:sz w:val="21"/>
          <w:szCs w:val="21"/>
          <w:lang w:val="en-GB"/>
        </w:rPr>
        <w:t>tak</w:t>
      </w:r>
      <w:r w:rsidR="004F1BE6" w:rsidRPr="000306D6">
        <w:rPr>
          <w:rFonts w:ascii="Garamond" w:hAnsi="Garamond" w:cs="Arial"/>
          <w:sz w:val="21"/>
          <w:szCs w:val="21"/>
          <w:lang w:val="en-GB"/>
        </w:rPr>
        <w:t>ing</w:t>
      </w:r>
      <w:r w:rsidRPr="000306D6">
        <w:rPr>
          <w:rFonts w:ascii="Garamond" w:hAnsi="Garamond" w:cs="Arial"/>
          <w:sz w:val="21"/>
          <w:szCs w:val="21"/>
          <w:lang w:val="en-GB"/>
        </w:rPr>
        <w:t xml:space="preserve"> place in 1910,</w:t>
      </w:r>
      <w:r w:rsidR="00413A43" w:rsidRPr="000306D6">
        <w:rPr>
          <w:rFonts w:ascii="Garamond" w:hAnsi="Garamond" w:cs="Arial"/>
          <w:sz w:val="21"/>
          <w:szCs w:val="21"/>
          <w:lang w:val="en-GB"/>
        </w:rPr>
        <w:t xml:space="preserve"> </w:t>
      </w:r>
      <w:r w:rsidRPr="000306D6">
        <w:rPr>
          <w:rFonts w:ascii="Garamond" w:hAnsi="Garamond" w:cs="Arial"/>
          <w:sz w:val="21"/>
          <w:szCs w:val="21"/>
          <w:lang w:val="en-GB"/>
        </w:rPr>
        <w:t xml:space="preserve">three decades </w:t>
      </w:r>
      <w:r w:rsidR="00BB3378" w:rsidRPr="000306D6">
        <w:rPr>
          <w:rFonts w:ascii="Garamond" w:hAnsi="Garamond" w:cs="Arial"/>
          <w:sz w:val="21"/>
          <w:szCs w:val="21"/>
          <w:lang w:val="en-GB"/>
        </w:rPr>
        <w:t>after</w:t>
      </w:r>
      <w:r w:rsidRPr="000306D6">
        <w:rPr>
          <w:rFonts w:ascii="Garamond" w:hAnsi="Garamond" w:cs="Arial"/>
          <w:sz w:val="21"/>
          <w:szCs w:val="21"/>
          <w:lang w:val="en-GB"/>
        </w:rPr>
        <w:t xml:space="preserve"> the </w:t>
      </w:r>
      <w:r w:rsidR="00BB3378" w:rsidRPr="000306D6">
        <w:rPr>
          <w:rFonts w:ascii="Garamond" w:hAnsi="Garamond" w:cs="Arial"/>
          <w:sz w:val="21"/>
          <w:szCs w:val="21"/>
          <w:lang w:val="en-GB"/>
        </w:rPr>
        <w:t xml:space="preserve">1880s </w:t>
      </w:r>
      <w:r w:rsidR="001E218C" w:rsidRPr="000306D6">
        <w:rPr>
          <w:rFonts w:ascii="Garamond" w:hAnsi="Garamond" w:cs="Arial"/>
          <w:sz w:val="21"/>
          <w:szCs w:val="21"/>
          <w:lang w:val="en-GB"/>
        </w:rPr>
        <w:t xml:space="preserve">London fogs’ </w:t>
      </w:r>
      <w:r w:rsidRPr="000306D6">
        <w:rPr>
          <w:rFonts w:ascii="Garamond" w:hAnsi="Garamond" w:cs="Arial"/>
          <w:sz w:val="21"/>
          <w:szCs w:val="21"/>
          <w:lang w:val="en-GB"/>
        </w:rPr>
        <w:t>mature period</w:t>
      </w:r>
      <w:r w:rsidR="001E218C" w:rsidRPr="000306D6">
        <w:rPr>
          <w:rFonts w:ascii="Garamond" w:hAnsi="Garamond" w:cs="Arial"/>
          <w:sz w:val="21"/>
          <w:szCs w:val="21"/>
          <w:lang w:val="en-GB"/>
        </w:rPr>
        <w:t xml:space="preserve"> </w:t>
      </w:r>
      <w:r w:rsidR="00413A43" w:rsidRPr="000306D6">
        <w:rPr>
          <w:rFonts w:ascii="Garamond" w:hAnsi="Garamond" w:cs="Arial"/>
          <w:sz w:val="21"/>
          <w:szCs w:val="21"/>
          <w:lang w:val="en-GB"/>
        </w:rPr>
        <w:t xml:space="preserve">but still far from its </w:t>
      </w:r>
      <w:r w:rsidR="005747C5" w:rsidRPr="000306D6">
        <w:rPr>
          <w:rFonts w:ascii="Garamond" w:hAnsi="Garamond" w:cs="Arial"/>
          <w:sz w:val="21"/>
          <w:szCs w:val="21"/>
          <w:lang w:val="en-GB"/>
        </w:rPr>
        <w:t>de</w:t>
      </w:r>
      <w:r w:rsidR="00BB3378" w:rsidRPr="000306D6">
        <w:rPr>
          <w:rFonts w:ascii="Garamond" w:hAnsi="Garamond" w:cs="Arial"/>
          <w:sz w:val="21"/>
          <w:szCs w:val="21"/>
          <w:lang w:val="en-GB"/>
        </w:rPr>
        <w:t>mise</w:t>
      </w:r>
      <w:r w:rsidR="005747C5" w:rsidRPr="000306D6">
        <w:rPr>
          <w:rFonts w:ascii="Garamond" w:hAnsi="Garamond" w:cs="Arial"/>
          <w:sz w:val="21"/>
          <w:szCs w:val="21"/>
          <w:lang w:val="en-GB"/>
        </w:rPr>
        <w:t>,</w:t>
      </w:r>
      <w:r w:rsidR="00413A43" w:rsidRPr="000306D6">
        <w:rPr>
          <w:rFonts w:ascii="Garamond" w:hAnsi="Garamond" w:cs="Arial"/>
          <w:sz w:val="21"/>
          <w:szCs w:val="21"/>
          <w:lang w:val="en-GB"/>
        </w:rPr>
        <w:t xml:space="preserve"> in 1962,</w:t>
      </w:r>
      <w:r w:rsidR="001E218C" w:rsidRPr="000306D6">
        <w:rPr>
          <w:rStyle w:val="Refdenotaderodap"/>
          <w:rFonts w:ascii="Garamond" w:hAnsi="Garamond" w:cs="Arial"/>
          <w:sz w:val="21"/>
          <w:szCs w:val="21"/>
          <w:lang w:val="en-GB"/>
        </w:rPr>
        <w:footnoteReference w:id="16"/>
      </w:r>
      <w:r w:rsidR="00CD7D5A" w:rsidRPr="000306D6">
        <w:rPr>
          <w:rFonts w:ascii="Garamond" w:hAnsi="Garamond" w:cs="Arial"/>
          <w:sz w:val="21"/>
          <w:szCs w:val="21"/>
          <w:lang w:val="en-GB"/>
        </w:rPr>
        <w:t xml:space="preserve"> </w:t>
      </w:r>
      <w:r w:rsidR="004F1BE6" w:rsidRPr="000306D6">
        <w:rPr>
          <w:rFonts w:ascii="Garamond" w:hAnsi="Garamond" w:cs="Arial"/>
          <w:sz w:val="21"/>
          <w:szCs w:val="21"/>
          <w:lang w:val="en-GB"/>
        </w:rPr>
        <w:t xml:space="preserve">thus </w:t>
      </w:r>
      <w:r w:rsidR="005747C5" w:rsidRPr="000306D6">
        <w:rPr>
          <w:rFonts w:ascii="Garamond" w:hAnsi="Garamond" w:cs="Arial"/>
          <w:sz w:val="21"/>
          <w:szCs w:val="21"/>
          <w:lang w:val="en-GB"/>
        </w:rPr>
        <w:t>show</w:t>
      </w:r>
      <w:r w:rsidR="00BB3378" w:rsidRPr="000306D6">
        <w:rPr>
          <w:rFonts w:ascii="Garamond" w:hAnsi="Garamond" w:cs="Arial"/>
          <w:sz w:val="21"/>
          <w:szCs w:val="21"/>
          <w:lang w:val="en-GB"/>
        </w:rPr>
        <w:t>ing that</w:t>
      </w:r>
      <w:r w:rsidR="005747C5" w:rsidRPr="000306D6">
        <w:rPr>
          <w:rFonts w:ascii="Garamond" w:hAnsi="Garamond" w:cs="Arial"/>
          <w:sz w:val="21"/>
          <w:szCs w:val="21"/>
          <w:lang w:val="en-GB"/>
        </w:rPr>
        <w:t xml:space="preserve"> </w:t>
      </w:r>
      <w:r w:rsidR="0019287C" w:rsidRPr="000306D6">
        <w:rPr>
          <w:rFonts w:ascii="Garamond" w:hAnsi="Garamond" w:cs="Arial"/>
          <w:sz w:val="21"/>
          <w:szCs w:val="21"/>
          <w:lang w:val="en-GB"/>
        </w:rPr>
        <w:t xml:space="preserve">increasing, longer and denser </w:t>
      </w:r>
      <w:r w:rsidR="005747C5" w:rsidRPr="000306D6">
        <w:rPr>
          <w:rFonts w:ascii="Garamond" w:hAnsi="Garamond" w:cs="Arial"/>
          <w:sz w:val="21"/>
          <w:szCs w:val="21"/>
          <w:lang w:val="en-GB"/>
        </w:rPr>
        <w:t xml:space="preserve">fogs </w:t>
      </w:r>
      <w:r w:rsidR="00BB3378" w:rsidRPr="000306D6">
        <w:rPr>
          <w:rFonts w:ascii="Garamond" w:hAnsi="Garamond" w:cs="Arial"/>
          <w:sz w:val="21"/>
          <w:szCs w:val="21"/>
          <w:lang w:val="en-GB"/>
        </w:rPr>
        <w:t>were</w:t>
      </w:r>
      <w:r w:rsidR="005747C5" w:rsidRPr="000306D6">
        <w:rPr>
          <w:rFonts w:ascii="Garamond" w:hAnsi="Garamond" w:cs="Arial"/>
          <w:sz w:val="21"/>
          <w:szCs w:val="21"/>
          <w:lang w:val="en-GB"/>
        </w:rPr>
        <w:t xml:space="preserve"> threaten</w:t>
      </w:r>
      <w:r w:rsidR="00AE3E6E" w:rsidRPr="000306D6">
        <w:rPr>
          <w:rFonts w:ascii="Garamond" w:hAnsi="Garamond" w:cs="Arial"/>
          <w:sz w:val="21"/>
          <w:szCs w:val="21"/>
          <w:lang w:val="en-GB"/>
        </w:rPr>
        <w:t>ing</w:t>
      </w:r>
      <w:r w:rsidR="004F1BE6" w:rsidRPr="000306D6">
        <w:rPr>
          <w:rFonts w:ascii="Garamond" w:hAnsi="Garamond" w:cs="Arial"/>
          <w:sz w:val="21"/>
          <w:szCs w:val="21"/>
          <w:lang w:val="en-GB"/>
        </w:rPr>
        <w:t xml:space="preserve"> to</w:t>
      </w:r>
      <w:r w:rsidR="005747C5" w:rsidRPr="000306D6">
        <w:rPr>
          <w:rFonts w:ascii="Garamond" w:hAnsi="Garamond" w:cs="Arial"/>
          <w:sz w:val="21"/>
          <w:szCs w:val="21"/>
          <w:lang w:val="en-GB"/>
        </w:rPr>
        <w:t xml:space="preserve"> </w:t>
      </w:r>
      <w:r w:rsidR="00CD7D5A" w:rsidRPr="000306D6">
        <w:rPr>
          <w:rFonts w:ascii="Garamond" w:hAnsi="Garamond" w:cs="Arial"/>
          <w:sz w:val="21"/>
          <w:szCs w:val="21"/>
          <w:lang w:val="en-GB"/>
        </w:rPr>
        <w:t>one of the most enduring aspect</w:t>
      </w:r>
      <w:r w:rsidR="005747C5" w:rsidRPr="000306D6">
        <w:rPr>
          <w:rFonts w:ascii="Garamond" w:hAnsi="Garamond" w:cs="Arial"/>
          <w:sz w:val="21"/>
          <w:szCs w:val="21"/>
          <w:lang w:val="en-GB"/>
        </w:rPr>
        <w:t>s</w:t>
      </w:r>
      <w:r w:rsidR="00CD7D5A" w:rsidRPr="000306D6">
        <w:rPr>
          <w:rFonts w:ascii="Garamond" w:hAnsi="Garamond" w:cs="Arial"/>
          <w:sz w:val="21"/>
          <w:szCs w:val="21"/>
          <w:lang w:val="en-GB"/>
        </w:rPr>
        <w:t xml:space="preserve"> of the relation</w:t>
      </w:r>
      <w:r w:rsidR="00BB3378" w:rsidRPr="000306D6">
        <w:rPr>
          <w:rFonts w:ascii="Garamond" w:hAnsi="Garamond" w:cs="Arial"/>
          <w:sz w:val="21"/>
          <w:szCs w:val="21"/>
          <w:lang w:val="en-GB"/>
        </w:rPr>
        <w:t>ship</w:t>
      </w:r>
      <w:r w:rsidR="00CD7D5A" w:rsidRPr="000306D6">
        <w:rPr>
          <w:rFonts w:ascii="Garamond" w:hAnsi="Garamond" w:cs="Arial"/>
          <w:sz w:val="21"/>
          <w:szCs w:val="21"/>
          <w:lang w:val="en-GB"/>
        </w:rPr>
        <w:t xml:space="preserve"> between human</w:t>
      </w:r>
      <w:r w:rsidR="00202010" w:rsidRPr="000306D6">
        <w:rPr>
          <w:rFonts w:ascii="Garamond" w:hAnsi="Garamond" w:cs="Arial"/>
          <w:sz w:val="21"/>
          <w:szCs w:val="21"/>
          <w:lang w:val="en-GB"/>
        </w:rPr>
        <w:t>s</w:t>
      </w:r>
      <w:r w:rsidR="00A437BD" w:rsidRPr="000306D6">
        <w:rPr>
          <w:rFonts w:ascii="Garamond" w:hAnsi="Garamond" w:cs="Arial"/>
          <w:sz w:val="21"/>
          <w:szCs w:val="21"/>
          <w:lang w:val="en-GB"/>
        </w:rPr>
        <w:t xml:space="preserve"> </w:t>
      </w:r>
      <w:r w:rsidR="00CD7D5A" w:rsidRPr="000306D6">
        <w:rPr>
          <w:rFonts w:ascii="Garamond" w:hAnsi="Garamond" w:cs="Arial"/>
          <w:sz w:val="21"/>
          <w:szCs w:val="21"/>
          <w:lang w:val="en-GB"/>
        </w:rPr>
        <w:t xml:space="preserve">and the </w:t>
      </w:r>
      <w:r w:rsidR="00A97CF0" w:rsidRPr="000306D6">
        <w:rPr>
          <w:rFonts w:ascii="Garamond" w:hAnsi="Garamond" w:cs="Arial"/>
          <w:sz w:val="21"/>
          <w:szCs w:val="21"/>
          <w:lang w:val="en-GB"/>
        </w:rPr>
        <w:t xml:space="preserve">skies – that of </w:t>
      </w:r>
      <w:r w:rsidR="00CD7D5A" w:rsidRPr="000306D6">
        <w:rPr>
          <w:rFonts w:ascii="Garamond" w:hAnsi="Garamond" w:cs="Arial"/>
          <w:sz w:val="21"/>
          <w:szCs w:val="21"/>
          <w:lang w:val="en-GB"/>
        </w:rPr>
        <w:t>guidance</w:t>
      </w:r>
      <w:r w:rsidR="00A97CF0" w:rsidRPr="000306D6">
        <w:rPr>
          <w:rFonts w:ascii="Garamond" w:hAnsi="Garamond" w:cs="Arial"/>
          <w:sz w:val="21"/>
          <w:szCs w:val="21"/>
          <w:lang w:val="en-GB"/>
        </w:rPr>
        <w:t>, not only within space but within time</w:t>
      </w:r>
      <w:r w:rsidR="00CD7D5A" w:rsidRPr="000306D6">
        <w:rPr>
          <w:rFonts w:ascii="Garamond" w:hAnsi="Garamond" w:cs="Arial"/>
          <w:sz w:val="21"/>
          <w:szCs w:val="21"/>
          <w:lang w:val="en-GB"/>
        </w:rPr>
        <w:t>.</w:t>
      </w:r>
      <w:r w:rsidR="00CD7D5A" w:rsidRPr="000306D6">
        <w:rPr>
          <w:rStyle w:val="Refdenotaderodap"/>
          <w:rFonts w:ascii="Garamond" w:hAnsi="Garamond" w:cs="Arial"/>
          <w:sz w:val="21"/>
          <w:szCs w:val="21"/>
          <w:lang w:val="en-GB"/>
        </w:rPr>
        <w:footnoteReference w:id="17"/>
      </w:r>
      <w:r w:rsidR="00A437BD" w:rsidRPr="000306D6">
        <w:rPr>
          <w:rFonts w:ascii="Garamond" w:hAnsi="Garamond" w:cs="Arial"/>
          <w:sz w:val="21"/>
          <w:szCs w:val="21"/>
          <w:lang w:val="en-GB"/>
        </w:rPr>
        <w:t xml:space="preserve"> </w:t>
      </w:r>
      <w:r w:rsidR="00202010" w:rsidRPr="000306D6">
        <w:rPr>
          <w:rFonts w:ascii="Garamond" w:hAnsi="Garamond" w:cs="Arial"/>
          <w:sz w:val="21"/>
          <w:szCs w:val="21"/>
          <w:lang w:val="en-GB"/>
        </w:rPr>
        <w:t>The Fig. 1 and 2 either suggest c</w:t>
      </w:r>
      <w:r w:rsidR="001E218C" w:rsidRPr="000306D6">
        <w:rPr>
          <w:rFonts w:ascii="Garamond" w:hAnsi="Garamond" w:cs="Arial"/>
          <w:sz w:val="21"/>
          <w:szCs w:val="21"/>
          <w:lang w:val="en-GB"/>
        </w:rPr>
        <w:t xml:space="preserve">lean </w:t>
      </w:r>
      <w:r w:rsidR="00F1269E" w:rsidRPr="000306D6">
        <w:rPr>
          <w:rFonts w:ascii="Garamond" w:hAnsi="Garamond" w:cs="Arial"/>
          <w:sz w:val="21"/>
          <w:szCs w:val="21"/>
          <w:lang w:val="en-GB"/>
        </w:rPr>
        <w:t xml:space="preserve">and contrasting </w:t>
      </w:r>
      <w:r w:rsidR="001E218C" w:rsidRPr="000306D6">
        <w:rPr>
          <w:rFonts w:ascii="Garamond" w:hAnsi="Garamond" w:cs="Arial"/>
          <w:sz w:val="21"/>
          <w:szCs w:val="21"/>
          <w:lang w:val="en-GB"/>
        </w:rPr>
        <w:t>skies</w:t>
      </w:r>
      <w:r w:rsidR="00A437BD" w:rsidRPr="000306D6">
        <w:rPr>
          <w:rFonts w:ascii="Garamond" w:hAnsi="Garamond" w:cs="Arial"/>
          <w:sz w:val="21"/>
          <w:szCs w:val="21"/>
          <w:lang w:val="en-GB"/>
        </w:rPr>
        <w:t>,</w:t>
      </w:r>
      <w:r w:rsidR="001E218C" w:rsidRPr="000306D6">
        <w:rPr>
          <w:rFonts w:ascii="Garamond" w:hAnsi="Garamond" w:cs="Arial"/>
          <w:sz w:val="21"/>
          <w:szCs w:val="21"/>
          <w:lang w:val="en-GB"/>
        </w:rPr>
        <w:t xml:space="preserve"> where celestial object</w:t>
      </w:r>
      <w:r w:rsidR="00165E5D" w:rsidRPr="000306D6">
        <w:rPr>
          <w:rFonts w:ascii="Garamond" w:hAnsi="Garamond" w:cs="Arial"/>
          <w:sz w:val="21"/>
          <w:szCs w:val="21"/>
          <w:lang w:val="en-GB"/>
        </w:rPr>
        <w:t>s are</w:t>
      </w:r>
      <w:r w:rsidR="001E218C" w:rsidRPr="000306D6">
        <w:rPr>
          <w:rFonts w:ascii="Garamond" w:hAnsi="Garamond" w:cs="Arial"/>
          <w:sz w:val="21"/>
          <w:szCs w:val="21"/>
          <w:lang w:val="en-GB"/>
        </w:rPr>
        <w:t xml:space="preserve"> clearly seen</w:t>
      </w:r>
      <w:r w:rsidR="00A437BD" w:rsidRPr="000306D6">
        <w:rPr>
          <w:rFonts w:ascii="Garamond" w:hAnsi="Garamond" w:cs="Arial"/>
          <w:sz w:val="21"/>
          <w:szCs w:val="21"/>
          <w:lang w:val="en-GB"/>
        </w:rPr>
        <w:t>,</w:t>
      </w:r>
      <w:r w:rsidR="001E218C" w:rsidRPr="000306D6">
        <w:rPr>
          <w:rFonts w:ascii="Garamond" w:hAnsi="Garamond" w:cs="Arial"/>
          <w:sz w:val="21"/>
          <w:szCs w:val="21"/>
          <w:lang w:val="en-GB"/>
        </w:rPr>
        <w:t xml:space="preserve"> vs the polluted </w:t>
      </w:r>
      <w:r w:rsidR="00202010" w:rsidRPr="000306D6">
        <w:rPr>
          <w:rFonts w:ascii="Garamond" w:hAnsi="Garamond" w:cs="Arial"/>
          <w:sz w:val="21"/>
          <w:szCs w:val="21"/>
          <w:lang w:val="en-GB"/>
        </w:rPr>
        <w:t>skies</w:t>
      </w:r>
      <w:r w:rsidR="001E218C" w:rsidRPr="000306D6">
        <w:rPr>
          <w:rFonts w:ascii="Garamond" w:hAnsi="Garamond" w:cs="Arial"/>
          <w:sz w:val="21"/>
          <w:szCs w:val="21"/>
          <w:lang w:val="en-GB"/>
        </w:rPr>
        <w:t xml:space="preserve"> that </w:t>
      </w:r>
      <w:r w:rsidR="00202010" w:rsidRPr="000306D6">
        <w:rPr>
          <w:rFonts w:ascii="Garamond" w:hAnsi="Garamond" w:cs="Arial"/>
          <w:sz w:val="21"/>
          <w:szCs w:val="21"/>
          <w:lang w:val="en-GB"/>
        </w:rPr>
        <w:t xml:space="preserve">hide </w:t>
      </w:r>
      <w:r w:rsidR="001E218C" w:rsidRPr="000306D6">
        <w:rPr>
          <w:rFonts w:ascii="Garamond" w:hAnsi="Garamond" w:cs="Arial"/>
          <w:sz w:val="21"/>
          <w:szCs w:val="21"/>
          <w:lang w:val="en-GB"/>
        </w:rPr>
        <w:t xml:space="preserve">or </w:t>
      </w:r>
      <w:r w:rsidR="00202010" w:rsidRPr="000306D6">
        <w:rPr>
          <w:rFonts w:ascii="Garamond" w:hAnsi="Garamond" w:cs="Arial"/>
          <w:sz w:val="21"/>
          <w:szCs w:val="21"/>
          <w:lang w:val="en-GB"/>
        </w:rPr>
        <w:t>blur</w:t>
      </w:r>
      <w:r w:rsidR="00A437BD" w:rsidRPr="000306D6">
        <w:rPr>
          <w:rFonts w:ascii="Garamond" w:hAnsi="Garamond" w:cs="Arial"/>
          <w:sz w:val="21"/>
          <w:szCs w:val="21"/>
          <w:lang w:val="en-GB"/>
        </w:rPr>
        <w:t xml:space="preserve"> objects</w:t>
      </w:r>
      <w:r w:rsidR="001E218C" w:rsidRPr="000306D6">
        <w:rPr>
          <w:rFonts w:ascii="Garamond" w:hAnsi="Garamond" w:cs="Arial"/>
          <w:sz w:val="21"/>
          <w:szCs w:val="21"/>
          <w:lang w:val="en-GB"/>
        </w:rPr>
        <w:t xml:space="preserve">, </w:t>
      </w:r>
      <w:r w:rsidR="00A437BD" w:rsidRPr="000306D6">
        <w:rPr>
          <w:rFonts w:ascii="Garamond" w:hAnsi="Garamond" w:cs="Arial"/>
          <w:sz w:val="21"/>
          <w:szCs w:val="21"/>
          <w:lang w:val="en-GB"/>
        </w:rPr>
        <w:t>whether b</w:t>
      </w:r>
      <w:r w:rsidR="0019287C" w:rsidRPr="000306D6">
        <w:rPr>
          <w:rFonts w:ascii="Garamond" w:hAnsi="Garamond" w:cs="Arial"/>
          <w:sz w:val="21"/>
          <w:szCs w:val="21"/>
          <w:lang w:val="en-GB"/>
        </w:rPr>
        <w:t>ecause of</w:t>
      </w:r>
      <w:r w:rsidR="00A437BD" w:rsidRPr="000306D6">
        <w:rPr>
          <w:rFonts w:ascii="Garamond" w:hAnsi="Garamond" w:cs="Arial"/>
          <w:sz w:val="21"/>
          <w:szCs w:val="21"/>
          <w:lang w:val="en-GB"/>
        </w:rPr>
        <w:t xml:space="preserve"> fog</w:t>
      </w:r>
      <w:r w:rsidR="0019287C" w:rsidRPr="000306D6">
        <w:rPr>
          <w:rFonts w:ascii="Garamond" w:hAnsi="Garamond" w:cs="Arial"/>
          <w:sz w:val="21"/>
          <w:szCs w:val="21"/>
          <w:lang w:val="en-GB"/>
        </w:rPr>
        <w:t>s</w:t>
      </w:r>
      <w:r w:rsidR="00A437BD" w:rsidRPr="000306D6">
        <w:rPr>
          <w:rFonts w:ascii="Garamond" w:hAnsi="Garamond" w:cs="Arial"/>
          <w:sz w:val="21"/>
          <w:szCs w:val="21"/>
          <w:lang w:val="en-GB"/>
        </w:rPr>
        <w:t xml:space="preserve"> or artificial li</w:t>
      </w:r>
      <w:r w:rsidR="004F3585" w:rsidRPr="000306D6">
        <w:rPr>
          <w:rFonts w:ascii="Garamond" w:hAnsi="Garamond" w:cs="Arial"/>
          <w:sz w:val="21"/>
          <w:szCs w:val="21"/>
          <w:lang w:val="en-GB"/>
        </w:rPr>
        <w:t>ght</w:t>
      </w:r>
      <w:r w:rsidR="0019287C" w:rsidRPr="000306D6">
        <w:rPr>
          <w:rFonts w:ascii="Garamond" w:hAnsi="Garamond" w:cs="Arial"/>
          <w:sz w:val="21"/>
          <w:szCs w:val="21"/>
          <w:lang w:val="en-GB"/>
        </w:rPr>
        <w:t>i</w:t>
      </w:r>
      <w:r w:rsidR="004F3585" w:rsidRPr="000306D6">
        <w:rPr>
          <w:rFonts w:ascii="Garamond" w:hAnsi="Garamond" w:cs="Arial"/>
          <w:sz w:val="21"/>
          <w:szCs w:val="21"/>
          <w:lang w:val="en-GB"/>
        </w:rPr>
        <w:t>ng</w:t>
      </w:r>
      <w:r w:rsidR="005747C5" w:rsidRPr="000306D6">
        <w:rPr>
          <w:rFonts w:ascii="Garamond" w:hAnsi="Garamond" w:cs="Arial"/>
          <w:sz w:val="21"/>
          <w:szCs w:val="21"/>
          <w:lang w:val="en-GB"/>
        </w:rPr>
        <w:t xml:space="preserve"> and its glare</w:t>
      </w:r>
      <w:r w:rsidR="004F3585" w:rsidRPr="000306D6">
        <w:rPr>
          <w:rFonts w:ascii="Garamond" w:hAnsi="Garamond" w:cs="Arial"/>
          <w:sz w:val="21"/>
          <w:szCs w:val="21"/>
          <w:lang w:val="en-GB"/>
        </w:rPr>
        <w:t xml:space="preserve">, </w:t>
      </w:r>
      <w:r w:rsidR="00433251" w:rsidRPr="000306D6">
        <w:rPr>
          <w:rFonts w:ascii="Garamond" w:hAnsi="Garamond" w:cs="Arial"/>
          <w:sz w:val="21"/>
          <w:szCs w:val="21"/>
          <w:lang w:val="en-GB"/>
        </w:rPr>
        <w:t>challeng</w:t>
      </w:r>
      <w:r w:rsidR="00202010" w:rsidRPr="000306D6">
        <w:rPr>
          <w:rFonts w:ascii="Garamond" w:hAnsi="Garamond" w:cs="Arial"/>
          <w:sz w:val="21"/>
          <w:szCs w:val="21"/>
          <w:lang w:val="en-GB"/>
        </w:rPr>
        <w:t>ing the parameters for</w:t>
      </w:r>
      <w:r w:rsidR="00AE3E6E" w:rsidRPr="000306D6">
        <w:rPr>
          <w:rFonts w:ascii="Garamond" w:hAnsi="Garamond" w:cs="Arial"/>
          <w:sz w:val="21"/>
          <w:szCs w:val="21"/>
          <w:lang w:val="en-GB"/>
        </w:rPr>
        <w:t xml:space="preserve"> </w:t>
      </w:r>
      <w:r w:rsidR="00F1269E" w:rsidRPr="000306D6">
        <w:rPr>
          <w:rFonts w:ascii="Garamond" w:hAnsi="Garamond" w:cs="Arial"/>
          <w:sz w:val="21"/>
          <w:szCs w:val="21"/>
          <w:lang w:val="en-GB"/>
        </w:rPr>
        <w:t>communication.</w:t>
      </w:r>
      <w:r w:rsidR="00433251" w:rsidRPr="000306D6">
        <w:rPr>
          <w:rStyle w:val="Refdenotaderodap"/>
          <w:rFonts w:ascii="Garamond" w:hAnsi="Garamond" w:cs="Arial"/>
          <w:sz w:val="21"/>
          <w:szCs w:val="21"/>
          <w:lang w:val="en-GB"/>
        </w:rPr>
        <w:footnoteReference w:id="18"/>
      </w:r>
    </w:p>
    <w:p w14:paraId="47BD560A" w14:textId="0F50EA42" w:rsidR="008062CD" w:rsidRPr="000306D6" w:rsidRDefault="00246EC1" w:rsidP="001E218C">
      <w:pPr>
        <w:spacing w:after="120"/>
        <w:rPr>
          <w:rFonts w:ascii="Garamond" w:hAnsi="Garamond" w:cs="Arial"/>
          <w:sz w:val="21"/>
          <w:szCs w:val="21"/>
          <w:lang w:val="en-GB"/>
        </w:rPr>
      </w:pPr>
      <w:r w:rsidRPr="000306D6">
        <w:rPr>
          <w:rFonts w:ascii="Garamond" w:hAnsi="Garamond" w:cs="Arial"/>
          <w:sz w:val="21"/>
          <w:szCs w:val="21"/>
          <w:lang w:val="en-GB"/>
        </w:rPr>
        <w:t>Visible skies from the ground, to a greater or lesser extent</w:t>
      </w:r>
      <w:r w:rsidR="008062CD" w:rsidRPr="000306D6">
        <w:rPr>
          <w:rFonts w:ascii="Garamond" w:hAnsi="Garamond" w:cs="Arial"/>
          <w:sz w:val="21"/>
          <w:szCs w:val="21"/>
          <w:lang w:val="en-GB"/>
        </w:rPr>
        <w:t>,</w:t>
      </w:r>
      <w:r w:rsidRPr="000306D6">
        <w:rPr>
          <w:rFonts w:ascii="Garamond" w:hAnsi="Garamond" w:cs="Arial"/>
          <w:sz w:val="21"/>
          <w:szCs w:val="21"/>
          <w:lang w:val="en-GB"/>
        </w:rPr>
        <w:t xml:space="preserve"> are core t</w:t>
      </w:r>
      <w:r w:rsidR="001E218C" w:rsidRPr="000306D6">
        <w:rPr>
          <w:rFonts w:ascii="Garamond" w:hAnsi="Garamond" w:cs="Arial"/>
          <w:sz w:val="21"/>
          <w:szCs w:val="21"/>
          <w:lang w:val="en-GB"/>
        </w:rPr>
        <w:t xml:space="preserve">o both narratives, </w:t>
      </w:r>
      <w:r w:rsidRPr="000306D6">
        <w:rPr>
          <w:rFonts w:ascii="Garamond" w:hAnsi="Garamond" w:cs="Arial"/>
          <w:sz w:val="21"/>
          <w:szCs w:val="21"/>
          <w:lang w:val="en-GB"/>
        </w:rPr>
        <w:t>as they are</w:t>
      </w:r>
      <w:r w:rsidR="009805C9" w:rsidRPr="000306D6">
        <w:rPr>
          <w:rFonts w:ascii="Garamond" w:hAnsi="Garamond" w:cs="Arial"/>
          <w:sz w:val="21"/>
          <w:szCs w:val="21"/>
          <w:lang w:val="en-GB"/>
        </w:rPr>
        <w:t xml:space="preserve"> not only</w:t>
      </w:r>
      <w:r w:rsidR="001E218C" w:rsidRPr="000306D6">
        <w:rPr>
          <w:rFonts w:ascii="Garamond" w:hAnsi="Garamond" w:cs="Arial"/>
          <w:sz w:val="21"/>
          <w:szCs w:val="21"/>
          <w:lang w:val="en-GB"/>
        </w:rPr>
        <w:t xml:space="preserve"> the </w:t>
      </w:r>
      <w:r w:rsidR="001E218C" w:rsidRPr="000306D6">
        <w:rPr>
          <w:rFonts w:ascii="Garamond" w:hAnsi="Garamond" w:cs="Arial"/>
          <w:i/>
          <w:iCs/>
          <w:sz w:val="21"/>
          <w:szCs w:val="21"/>
          <w:lang w:val="en-GB"/>
        </w:rPr>
        <w:t>place</w:t>
      </w:r>
      <w:r w:rsidR="001E218C" w:rsidRPr="000306D6">
        <w:rPr>
          <w:rFonts w:ascii="Garamond" w:hAnsi="Garamond" w:cs="Arial"/>
          <w:sz w:val="21"/>
          <w:szCs w:val="21"/>
          <w:lang w:val="en-GB"/>
        </w:rPr>
        <w:t xml:space="preserve"> where</w:t>
      </w:r>
      <w:r w:rsidR="00F1269E" w:rsidRPr="000306D6">
        <w:rPr>
          <w:rFonts w:ascii="Garamond" w:hAnsi="Garamond" w:cs="Arial"/>
          <w:sz w:val="21"/>
          <w:szCs w:val="21"/>
          <w:lang w:val="en-GB"/>
        </w:rPr>
        <w:t xml:space="preserve"> </w:t>
      </w:r>
      <w:r w:rsidR="00B10071" w:rsidRPr="000306D6">
        <w:rPr>
          <w:rFonts w:ascii="Garamond" w:hAnsi="Garamond" w:cs="Arial"/>
          <w:sz w:val="21"/>
          <w:szCs w:val="21"/>
          <w:lang w:val="en-GB"/>
        </w:rPr>
        <w:t xml:space="preserve">the physical and pragmatic effect of </w:t>
      </w:r>
      <w:r w:rsidR="00F1269E" w:rsidRPr="000306D6">
        <w:rPr>
          <w:rFonts w:ascii="Garamond" w:hAnsi="Garamond" w:cs="Arial"/>
          <w:sz w:val="21"/>
          <w:szCs w:val="21"/>
          <w:lang w:val="en-GB"/>
        </w:rPr>
        <w:t xml:space="preserve">the </w:t>
      </w:r>
      <w:r w:rsidR="00B10071" w:rsidRPr="000306D6">
        <w:rPr>
          <w:rFonts w:ascii="Garamond" w:hAnsi="Garamond" w:cs="Arial"/>
          <w:sz w:val="21"/>
          <w:szCs w:val="21"/>
          <w:lang w:val="en-GB"/>
        </w:rPr>
        <w:t>sun/moon/star light</w:t>
      </w:r>
      <w:r w:rsidR="009805C9" w:rsidRPr="000306D6">
        <w:rPr>
          <w:rFonts w:ascii="Garamond" w:hAnsi="Garamond" w:cs="Arial"/>
          <w:sz w:val="21"/>
          <w:szCs w:val="21"/>
          <w:lang w:val="en-GB"/>
        </w:rPr>
        <w:t xml:space="preserve"> comes from</w:t>
      </w:r>
      <w:r w:rsidR="00B10071" w:rsidRPr="000306D6">
        <w:rPr>
          <w:rFonts w:ascii="Garamond" w:hAnsi="Garamond" w:cs="Arial"/>
          <w:sz w:val="21"/>
          <w:szCs w:val="21"/>
          <w:lang w:val="en-GB"/>
        </w:rPr>
        <w:t xml:space="preserve">, but </w:t>
      </w:r>
      <w:r w:rsidR="00F1269E" w:rsidRPr="000306D6">
        <w:rPr>
          <w:rFonts w:ascii="Garamond" w:hAnsi="Garamond" w:cs="Arial"/>
          <w:sz w:val="21"/>
          <w:szCs w:val="21"/>
          <w:lang w:val="en-GB"/>
        </w:rPr>
        <w:t xml:space="preserve">also </w:t>
      </w:r>
      <w:r w:rsidR="00B10071" w:rsidRPr="000306D6">
        <w:rPr>
          <w:rFonts w:ascii="Garamond" w:hAnsi="Garamond" w:cs="Arial"/>
          <w:sz w:val="21"/>
          <w:szCs w:val="21"/>
          <w:lang w:val="en-GB"/>
        </w:rPr>
        <w:t>from where</w:t>
      </w:r>
      <w:r w:rsidR="001E218C" w:rsidRPr="000306D6">
        <w:rPr>
          <w:rFonts w:ascii="Garamond" w:hAnsi="Garamond" w:cs="Arial"/>
          <w:sz w:val="21"/>
          <w:szCs w:val="21"/>
          <w:lang w:val="en-GB"/>
        </w:rPr>
        <w:t xml:space="preserve"> </w:t>
      </w:r>
      <w:r w:rsidR="001E218C" w:rsidRPr="000306D6">
        <w:rPr>
          <w:rFonts w:ascii="Garamond" w:hAnsi="Garamond" w:cs="Arial"/>
          <w:i/>
          <w:iCs/>
          <w:sz w:val="21"/>
          <w:szCs w:val="21"/>
          <w:lang w:val="en-GB"/>
        </w:rPr>
        <w:t>magic</w:t>
      </w:r>
      <w:r w:rsidR="00CB3C49" w:rsidRPr="000306D6">
        <w:rPr>
          <w:rFonts w:ascii="Garamond" w:hAnsi="Garamond" w:cs="Arial"/>
          <w:i/>
          <w:iCs/>
          <w:sz w:val="21"/>
          <w:szCs w:val="21"/>
          <w:lang w:val="en-GB"/>
        </w:rPr>
        <w:t>/enchantment</w:t>
      </w:r>
      <w:r w:rsidR="001E218C" w:rsidRPr="000306D6">
        <w:rPr>
          <w:rFonts w:ascii="Garamond" w:hAnsi="Garamond" w:cs="Arial"/>
          <w:sz w:val="21"/>
          <w:szCs w:val="21"/>
          <w:lang w:val="en-GB"/>
        </w:rPr>
        <w:t xml:space="preserve"> comes to </w:t>
      </w:r>
      <w:r w:rsidR="001C2CB2" w:rsidRPr="000306D6">
        <w:rPr>
          <w:rFonts w:ascii="Garamond" w:hAnsi="Garamond" w:cs="Arial"/>
          <w:sz w:val="21"/>
          <w:szCs w:val="21"/>
          <w:lang w:val="en-GB"/>
        </w:rPr>
        <w:t xml:space="preserve">Earth and where </w:t>
      </w:r>
      <w:r w:rsidR="00CB3C49" w:rsidRPr="000306D6">
        <w:rPr>
          <w:rFonts w:ascii="Garamond" w:hAnsi="Garamond" w:cs="Arial"/>
          <w:i/>
          <w:iCs/>
          <w:sz w:val="21"/>
          <w:szCs w:val="21"/>
          <w:lang w:val="en-GB"/>
        </w:rPr>
        <w:t>magic/enchantment</w:t>
      </w:r>
      <w:r w:rsidR="00CB3C49" w:rsidRPr="000306D6">
        <w:rPr>
          <w:rFonts w:ascii="Garamond" w:hAnsi="Garamond" w:cs="Arial"/>
          <w:sz w:val="21"/>
          <w:szCs w:val="21"/>
          <w:lang w:val="en-GB"/>
        </w:rPr>
        <w:t xml:space="preserve"> </w:t>
      </w:r>
      <w:r w:rsidR="001C2CB2" w:rsidRPr="000306D6">
        <w:rPr>
          <w:rFonts w:ascii="Garamond" w:hAnsi="Garamond" w:cs="Arial"/>
          <w:sz w:val="21"/>
          <w:szCs w:val="21"/>
          <w:lang w:val="en-GB"/>
        </w:rPr>
        <w:t>happens</w:t>
      </w:r>
      <w:r w:rsidR="004F1BE6" w:rsidRPr="000306D6">
        <w:rPr>
          <w:rFonts w:ascii="Garamond" w:hAnsi="Garamond" w:cs="Arial"/>
          <w:sz w:val="21"/>
          <w:szCs w:val="21"/>
          <w:lang w:val="en-GB"/>
        </w:rPr>
        <w:t xml:space="preserve"> as seen from the Earth</w:t>
      </w:r>
      <w:r w:rsidR="001C2CB2" w:rsidRPr="000306D6">
        <w:rPr>
          <w:rFonts w:ascii="Garamond" w:hAnsi="Garamond" w:cs="Arial"/>
          <w:sz w:val="21"/>
          <w:szCs w:val="21"/>
          <w:lang w:val="en-GB"/>
        </w:rPr>
        <w:t xml:space="preserve">. </w:t>
      </w:r>
      <w:r w:rsidR="00866CA4" w:rsidRPr="000306D6">
        <w:rPr>
          <w:rFonts w:ascii="Garamond" w:hAnsi="Garamond" w:cs="Arial"/>
          <w:sz w:val="21"/>
          <w:szCs w:val="21"/>
          <w:lang w:val="en-GB"/>
        </w:rPr>
        <w:t>T</w:t>
      </w:r>
      <w:r w:rsidR="001C2CB2" w:rsidRPr="000306D6">
        <w:rPr>
          <w:rFonts w:ascii="Garamond" w:hAnsi="Garamond" w:cs="Arial"/>
          <w:sz w:val="21"/>
          <w:szCs w:val="21"/>
          <w:lang w:val="en-GB"/>
        </w:rPr>
        <w:t>hough within a compromised sky visibility, the</w:t>
      </w:r>
      <w:r w:rsidR="00F1269E" w:rsidRPr="000306D6">
        <w:rPr>
          <w:rFonts w:ascii="Garamond" w:hAnsi="Garamond" w:cs="Arial"/>
          <w:sz w:val="21"/>
          <w:szCs w:val="21"/>
          <w:lang w:val="en-GB"/>
        </w:rPr>
        <w:t xml:space="preserve"> </w:t>
      </w:r>
      <w:r w:rsidR="001C2CB2" w:rsidRPr="000306D6">
        <w:rPr>
          <w:rFonts w:ascii="Garamond" w:hAnsi="Garamond" w:cs="Arial"/>
          <w:sz w:val="21"/>
          <w:szCs w:val="21"/>
          <w:lang w:val="en-GB"/>
        </w:rPr>
        <w:t>Mary-Poppins’ film has one of its most memorable/enchanted seconds in Poppins’ arrival to Cherry-Tree-Lane, a small dot that grows bigger</w:t>
      </w:r>
      <w:r w:rsidR="00B2095F" w:rsidRPr="000306D6">
        <w:rPr>
          <w:rFonts w:ascii="Garamond" w:hAnsi="Garamond" w:cs="Arial"/>
          <w:sz w:val="21"/>
          <w:szCs w:val="21"/>
          <w:lang w:val="en-GB"/>
        </w:rPr>
        <w:t xml:space="preserve"> to be</w:t>
      </w:r>
      <w:r w:rsidR="00165E5D" w:rsidRPr="000306D6">
        <w:rPr>
          <w:rFonts w:ascii="Garamond" w:hAnsi="Garamond" w:cs="Arial"/>
          <w:sz w:val="21"/>
          <w:szCs w:val="21"/>
          <w:lang w:val="en-GB"/>
        </w:rPr>
        <w:t>come</w:t>
      </w:r>
      <w:r w:rsidR="00B2095F" w:rsidRPr="000306D6">
        <w:rPr>
          <w:rFonts w:ascii="Garamond" w:hAnsi="Garamond" w:cs="Arial"/>
          <w:sz w:val="21"/>
          <w:szCs w:val="21"/>
          <w:lang w:val="en-GB"/>
        </w:rPr>
        <w:t xml:space="preserve"> a person</w:t>
      </w:r>
      <w:r w:rsidR="001C2CB2" w:rsidRPr="000306D6">
        <w:rPr>
          <w:rFonts w:ascii="Garamond" w:hAnsi="Garamond" w:cs="Arial"/>
          <w:sz w:val="21"/>
          <w:szCs w:val="21"/>
          <w:lang w:val="en-GB"/>
        </w:rPr>
        <w:t xml:space="preserve"> in the cloudy/foggy sky, as perceived by the two </w:t>
      </w:r>
      <w:r w:rsidR="00165E5D" w:rsidRPr="000306D6">
        <w:rPr>
          <w:rFonts w:ascii="Garamond" w:hAnsi="Garamond" w:cs="Arial"/>
          <w:sz w:val="21"/>
          <w:szCs w:val="21"/>
          <w:lang w:val="en-GB"/>
        </w:rPr>
        <w:t xml:space="preserve">Bank </w:t>
      </w:r>
      <w:r w:rsidR="001C2CB2" w:rsidRPr="000306D6">
        <w:rPr>
          <w:rFonts w:ascii="Garamond" w:hAnsi="Garamond" w:cs="Arial"/>
          <w:sz w:val="21"/>
          <w:szCs w:val="21"/>
          <w:lang w:val="en-GB"/>
        </w:rPr>
        <w:t>brothers at the window</w:t>
      </w:r>
      <w:r w:rsidR="00866CA4" w:rsidRPr="000306D6">
        <w:rPr>
          <w:rFonts w:ascii="Garamond" w:hAnsi="Garamond" w:cs="Arial"/>
          <w:sz w:val="21"/>
          <w:szCs w:val="21"/>
          <w:lang w:val="en-GB"/>
        </w:rPr>
        <w:t xml:space="preserve"> when</w:t>
      </w:r>
      <w:r w:rsidR="001C2CB2" w:rsidRPr="000306D6">
        <w:rPr>
          <w:rFonts w:ascii="Garamond" w:hAnsi="Garamond" w:cs="Arial"/>
          <w:sz w:val="21"/>
          <w:szCs w:val="21"/>
          <w:lang w:val="en-GB"/>
        </w:rPr>
        <w:t xml:space="preserve"> observing ‘the fair queue of nannies outside’.</w:t>
      </w:r>
      <w:r w:rsidR="001C2CB2" w:rsidRPr="000306D6">
        <w:rPr>
          <w:rStyle w:val="Refdenotaderodap"/>
          <w:rFonts w:ascii="Garamond" w:hAnsi="Garamond" w:cs="Arial"/>
          <w:sz w:val="21"/>
          <w:szCs w:val="21"/>
          <w:lang w:val="en-GB"/>
        </w:rPr>
        <w:footnoteReference w:id="19"/>
      </w:r>
      <w:r w:rsidR="008062CD" w:rsidRPr="000306D6">
        <w:rPr>
          <w:rFonts w:ascii="Garamond" w:hAnsi="Garamond" w:cs="Arial"/>
          <w:sz w:val="21"/>
          <w:szCs w:val="21"/>
          <w:lang w:val="en-GB"/>
        </w:rPr>
        <w:t xml:space="preserve"> </w:t>
      </w:r>
    </w:p>
    <w:p w14:paraId="459AA93B" w14:textId="323DA069" w:rsidR="001E218C" w:rsidRPr="000306D6" w:rsidRDefault="00B2095F" w:rsidP="001E218C">
      <w:pPr>
        <w:spacing w:after="120"/>
        <w:rPr>
          <w:rFonts w:ascii="Garamond" w:hAnsi="Garamond" w:cs="Arial"/>
          <w:sz w:val="21"/>
          <w:szCs w:val="21"/>
          <w:lang w:val="en-GB"/>
        </w:rPr>
      </w:pPr>
      <w:r w:rsidRPr="000306D6">
        <w:rPr>
          <w:rFonts w:ascii="Garamond" w:hAnsi="Garamond" w:cs="Arial"/>
          <w:sz w:val="21"/>
          <w:szCs w:val="21"/>
          <w:lang w:val="en-GB"/>
        </w:rPr>
        <w:t xml:space="preserve">As to </w:t>
      </w:r>
      <w:r w:rsidR="00246EC1" w:rsidRPr="000306D6">
        <w:rPr>
          <w:rFonts w:ascii="Garamond" w:hAnsi="Garamond" w:cs="Arial"/>
          <w:sz w:val="21"/>
          <w:szCs w:val="21"/>
          <w:lang w:val="en-GB"/>
        </w:rPr>
        <w:t>The-Little-Prince</w:t>
      </w:r>
      <w:r w:rsidR="004F1BE6" w:rsidRPr="000306D6">
        <w:rPr>
          <w:rFonts w:ascii="Garamond" w:hAnsi="Garamond" w:cs="Arial"/>
          <w:sz w:val="21"/>
          <w:szCs w:val="21"/>
          <w:lang w:val="en-GB"/>
        </w:rPr>
        <w:t>’s</w:t>
      </w:r>
      <w:r w:rsidR="00082DA2" w:rsidRPr="000306D6">
        <w:rPr>
          <w:rFonts w:ascii="Garamond" w:hAnsi="Garamond" w:cs="Arial"/>
          <w:sz w:val="21"/>
          <w:szCs w:val="21"/>
          <w:lang w:val="en-GB"/>
        </w:rPr>
        <w:t xml:space="preserve"> tale</w:t>
      </w:r>
      <w:r w:rsidR="00961C84" w:rsidRPr="000306D6">
        <w:rPr>
          <w:rFonts w:ascii="Garamond" w:hAnsi="Garamond" w:cs="Arial"/>
          <w:sz w:val="21"/>
          <w:szCs w:val="21"/>
          <w:lang w:val="en-GB"/>
        </w:rPr>
        <w:t>, it</w:t>
      </w:r>
      <w:r w:rsidR="002F26F5" w:rsidRPr="000306D6">
        <w:rPr>
          <w:rFonts w:ascii="Garamond" w:hAnsi="Garamond" w:cs="Arial"/>
          <w:sz w:val="21"/>
          <w:szCs w:val="21"/>
          <w:lang w:val="en-GB"/>
        </w:rPr>
        <w:t xml:space="preserve"> is</w:t>
      </w:r>
      <w:r w:rsidR="00866CA4" w:rsidRPr="000306D6">
        <w:rPr>
          <w:rFonts w:ascii="Garamond" w:hAnsi="Garamond" w:cs="Arial"/>
          <w:sz w:val="21"/>
          <w:szCs w:val="21"/>
          <w:lang w:val="en-GB"/>
        </w:rPr>
        <w:t xml:space="preserve"> structure</w:t>
      </w:r>
      <w:r w:rsidR="002F26F5" w:rsidRPr="000306D6">
        <w:rPr>
          <w:rFonts w:ascii="Garamond" w:hAnsi="Garamond" w:cs="Arial"/>
          <w:sz w:val="21"/>
          <w:szCs w:val="21"/>
          <w:lang w:val="en-GB"/>
        </w:rPr>
        <w:t>d</w:t>
      </w:r>
      <w:r w:rsidR="00866CA4" w:rsidRPr="000306D6">
        <w:rPr>
          <w:rFonts w:ascii="Garamond" w:hAnsi="Garamond" w:cs="Arial"/>
          <w:sz w:val="21"/>
          <w:szCs w:val="21"/>
          <w:lang w:val="en-GB"/>
        </w:rPr>
        <w:t xml:space="preserve"> around the skies and confides </w:t>
      </w:r>
      <w:r w:rsidR="005D106A" w:rsidRPr="000306D6">
        <w:rPr>
          <w:rFonts w:ascii="Garamond" w:hAnsi="Garamond" w:cs="Arial"/>
          <w:sz w:val="21"/>
          <w:szCs w:val="21"/>
          <w:lang w:val="en-GB"/>
        </w:rPr>
        <w:t xml:space="preserve">to </w:t>
      </w:r>
      <w:r w:rsidR="00082DA2" w:rsidRPr="000306D6">
        <w:rPr>
          <w:rFonts w:ascii="Garamond" w:hAnsi="Garamond" w:cs="Arial"/>
          <w:sz w:val="21"/>
          <w:szCs w:val="21"/>
          <w:lang w:val="en-GB"/>
        </w:rPr>
        <w:t>them</w:t>
      </w:r>
      <w:r w:rsidR="005D106A" w:rsidRPr="000306D6">
        <w:rPr>
          <w:rFonts w:ascii="Garamond" w:hAnsi="Garamond" w:cs="Arial"/>
          <w:sz w:val="21"/>
          <w:szCs w:val="21"/>
          <w:lang w:val="en-GB"/>
        </w:rPr>
        <w:t xml:space="preserve"> many of its key</w:t>
      </w:r>
      <w:r w:rsidR="00082DA2" w:rsidRPr="000306D6">
        <w:rPr>
          <w:rFonts w:ascii="Garamond" w:hAnsi="Garamond" w:cs="Arial"/>
          <w:sz w:val="21"/>
          <w:szCs w:val="21"/>
          <w:lang w:val="en-GB"/>
        </w:rPr>
        <w:t>-</w:t>
      </w:r>
      <w:r w:rsidR="005D106A" w:rsidRPr="000306D6">
        <w:rPr>
          <w:rFonts w:ascii="Garamond" w:hAnsi="Garamond" w:cs="Arial"/>
          <w:sz w:val="21"/>
          <w:szCs w:val="21"/>
          <w:lang w:val="en-GB"/>
        </w:rPr>
        <w:t xml:space="preserve">moments, such as when </w:t>
      </w:r>
      <w:r w:rsidR="00961C84" w:rsidRPr="000306D6">
        <w:rPr>
          <w:rFonts w:ascii="Garamond" w:hAnsi="Garamond" w:cs="Arial"/>
          <w:sz w:val="21"/>
          <w:szCs w:val="21"/>
          <w:lang w:val="en-GB"/>
        </w:rPr>
        <w:t>the child</w:t>
      </w:r>
      <w:r w:rsidRPr="000306D6">
        <w:rPr>
          <w:rFonts w:ascii="Garamond" w:hAnsi="Garamond" w:cs="Arial"/>
          <w:sz w:val="21"/>
          <w:szCs w:val="21"/>
          <w:lang w:val="en-GB"/>
        </w:rPr>
        <w:t>, who loved sunsets, shares</w:t>
      </w:r>
      <w:r w:rsidR="00082DA2" w:rsidRPr="000306D6">
        <w:rPr>
          <w:rFonts w:ascii="Garamond" w:hAnsi="Garamond" w:cs="Arial"/>
          <w:sz w:val="21"/>
          <w:szCs w:val="21"/>
          <w:lang w:val="en-GB"/>
        </w:rPr>
        <w:t xml:space="preserve"> with the pilot</w:t>
      </w:r>
      <w:r w:rsidRPr="000306D6">
        <w:rPr>
          <w:rFonts w:ascii="Garamond" w:hAnsi="Garamond" w:cs="Arial"/>
          <w:sz w:val="21"/>
          <w:szCs w:val="21"/>
          <w:lang w:val="en-GB"/>
        </w:rPr>
        <w:t>: ‘One day (…) I saw the sunset forty</w:t>
      </w:r>
      <w:r w:rsidR="00363F85" w:rsidRPr="000306D6">
        <w:rPr>
          <w:rFonts w:ascii="Garamond" w:hAnsi="Garamond" w:cs="Arial"/>
          <w:sz w:val="21"/>
          <w:szCs w:val="21"/>
          <w:lang w:val="en-GB"/>
        </w:rPr>
        <w:t>-</w:t>
      </w:r>
      <w:r w:rsidRPr="000306D6">
        <w:rPr>
          <w:rFonts w:ascii="Garamond" w:hAnsi="Garamond" w:cs="Arial"/>
          <w:sz w:val="21"/>
          <w:szCs w:val="21"/>
          <w:lang w:val="en-GB"/>
        </w:rPr>
        <w:t>four times!’</w:t>
      </w:r>
      <w:r w:rsidR="00165E5D" w:rsidRPr="000306D6">
        <w:rPr>
          <w:rFonts w:ascii="Garamond" w:hAnsi="Garamond" w:cs="Arial"/>
          <w:sz w:val="21"/>
          <w:szCs w:val="21"/>
          <w:lang w:val="en-GB"/>
        </w:rPr>
        <w:t>,</w:t>
      </w:r>
      <w:r w:rsidRPr="000306D6">
        <w:rPr>
          <w:rFonts w:ascii="Garamond" w:hAnsi="Garamond" w:cs="Arial"/>
          <w:sz w:val="21"/>
          <w:szCs w:val="21"/>
          <w:lang w:val="en-GB"/>
        </w:rPr>
        <w:t xml:space="preserve"> and that just by moving his ‘chair a few steps’ he could ‘see the day end and the twilight falling whenever’ he felt like it.</w:t>
      </w:r>
      <w:r w:rsidR="00371BAC" w:rsidRPr="000306D6">
        <w:rPr>
          <w:rStyle w:val="Refdenotaderodap"/>
          <w:rFonts w:ascii="Garamond" w:hAnsi="Garamond" w:cs="Arial"/>
          <w:sz w:val="21"/>
          <w:szCs w:val="21"/>
          <w:lang w:val="en-GB"/>
        </w:rPr>
        <w:footnoteReference w:id="20"/>
      </w:r>
      <w:r w:rsidRPr="000306D6">
        <w:rPr>
          <w:rFonts w:ascii="Garamond" w:hAnsi="Garamond" w:cs="Arial"/>
          <w:sz w:val="21"/>
          <w:szCs w:val="21"/>
          <w:lang w:val="en-GB"/>
        </w:rPr>
        <w:t xml:space="preserve"> </w:t>
      </w:r>
      <w:r w:rsidR="00371BAC" w:rsidRPr="000306D6">
        <w:rPr>
          <w:rFonts w:ascii="Garamond" w:hAnsi="Garamond" w:cs="Arial"/>
          <w:sz w:val="21"/>
          <w:szCs w:val="21"/>
          <w:lang w:val="en-GB"/>
        </w:rPr>
        <w:t xml:space="preserve">Or when </w:t>
      </w:r>
      <w:r w:rsidR="00082DA2" w:rsidRPr="000306D6">
        <w:rPr>
          <w:rFonts w:ascii="Garamond" w:hAnsi="Garamond" w:cs="Arial"/>
          <w:sz w:val="21"/>
          <w:szCs w:val="21"/>
          <w:lang w:val="en-GB"/>
        </w:rPr>
        <w:t xml:space="preserve">he seeks for knowledge by visiting the neighbouring asteroids, before grounding on the Earth, traveling between them under clear skies and plain visibility – as shown in </w:t>
      </w:r>
      <w:r w:rsidR="00CB3C49" w:rsidRPr="000306D6">
        <w:rPr>
          <w:rFonts w:ascii="Garamond" w:hAnsi="Garamond" w:cs="Arial"/>
          <w:sz w:val="21"/>
          <w:szCs w:val="21"/>
          <w:lang w:val="en-GB"/>
        </w:rPr>
        <w:t>Fig.1</w:t>
      </w:r>
      <w:r w:rsidR="00082DA2" w:rsidRPr="000306D6">
        <w:rPr>
          <w:rFonts w:ascii="Garamond" w:hAnsi="Garamond" w:cs="Arial"/>
          <w:sz w:val="21"/>
          <w:szCs w:val="21"/>
          <w:lang w:val="en-GB"/>
        </w:rPr>
        <w:t>.</w:t>
      </w:r>
      <w:r w:rsidR="00165E5D" w:rsidRPr="000306D6">
        <w:rPr>
          <w:rStyle w:val="Refdenotaderodap"/>
          <w:rFonts w:ascii="Garamond" w:hAnsi="Garamond" w:cs="Arial"/>
          <w:sz w:val="21"/>
          <w:szCs w:val="21"/>
          <w:lang w:val="en-GB"/>
        </w:rPr>
        <w:footnoteReference w:id="21"/>
      </w:r>
      <w:r w:rsidR="00082DA2" w:rsidRPr="000306D6">
        <w:rPr>
          <w:rFonts w:ascii="Garamond" w:hAnsi="Garamond" w:cs="Arial"/>
          <w:sz w:val="21"/>
          <w:szCs w:val="21"/>
          <w:lang w:val="en-GB"/>
        </w:rPr>
        <w:t xml:space="preserve"> </w:t>
      </w:r>
      <w:r w:rsidR="00371BAC" w:rsidRPr="000306D6">
        <w:rPr>
          <w:rFonts w:ascii="Garamond" w:hAnsi="Garamond" w:cs="Arial"/>
          <w:sz w:val="21"/>
          <w:szCs w:val="21"/>
          <w:lang w:val="en-GB"/>
        </w:rPr>
        <w:t>B</w:t>
      </w:r>
      <w:r w:rsidR="001E218C" w:rsidRPr="000306D6">
        <w:rPr>
          <w:rFonts w:ascii="Garamond" w:hAnsi="Garamond" w:cs="Arial"/>
          <w:sz w:val="21"/>
          <w:szCs w:val="21"/>
          <w:lang w:val="en-GB"/>
        </w:rPr>
        <w:t>ut the skies are also the place where</w:t>
      </w:r>
      <w:r w:rsidR="00371BAC" w:rsidRPr="000306D6">
        <w:rPr>
          <w:rFonts w:ascii="Garamond" w:hAnsi="Garamond" w:cs="Arial"/>
          <w:sz w:val="21"/>
          <w:szCs w:val="21"/>
          <w:lang w:val="en-GB"/>
        </w:rPr>
        <w:t xml:space="preserve"> </w:t>
      </w:r>
      <w:r w:rsidR="00CB3C49" w:rsidRPr="000306D6">
        <w:rPr>
          <w:rFonts w:ascii="Garamond" w:hAnsi="Garamond" w:cs="Arial"/>
          <w:i/>
          <w:iCs/>
          <w:sz w:val="21"/>
          <w:szCs w:val="21"/>
          <w:lang w:val="en-GB"/>
        </w:rPr>
        <w:t>magic/enchantment</w:t>
      </w:r>
      <w:r w:rsidR="00CB3C49" w:rsidRPr="000306D6">
        <w:rPr>
          <w:rFonts w:ascii="Garamond" w:hAnsi="Garamond" w:cs="Arial"/>
          <w:sz w:val="21"/>
          <w:szCs w:val="21"/>
          <w:lang w:val="en-GB"/>
        </w:rPr>
        <w:t xml:space="preserve"> </w:t>
      </w:r>
      <w:r w:rsidR="001E218C" w:rsidRPr="000306D6">
        <w:rPr>
          <w:rFonts w:ascii="Garamond" w:hAnsi="Garamond" w:cs="Arial"/>
          <w:sz w:val="21"/>
          <w:szCs w:val="21"/>
          <w:lang w:val="en-GB"/>
        </w:rPr>
        <w:t>takes place</w:t>
      </w:r>
      <w:r w:rsidR="00371BAC" w:rsidRPr="000306D6">
        <w:rPr>
          <w:rFonts w:ascii="Garamond" w:hAnsi="Garamond" w:cs="Arial"/>
          <w:sz w:val="21"/>
          <w:szCs w:val="21"/>
          <w:lang w:val="en-GB"/>
        </w:rPr>
        <w:t xml:space="preserve"> as one of the most significant moments </w:t>
      </w:r>
      <w:r w:rsidR="00082DA2" w:rsidRPr="000306D6">
        <w:rPr>
          <w:rFonts w:ascii="Garamond" w:hAnsi="Garamond" w:cs="Arial"/>
          <w:sz w:val="21"/>
          <w:szCs w:val="21"/>
          <w:lang w:val="en-GB"/>
        </w:rPr>
        <w:t xml:space="preserve">of the narrative, </w:t>
      </w:r>
      <w:r w:rsidR="002F26F5" w:rsidRPr="000306D6">
        <w:rPr>
          <w:rFonts w:ascii="Garamond" w:hAnsi="Garamond" w:cs="Arial"/>
          <w:sz w:val="21"/>
          <w:szCs w:val="21"/>
          <w:lang w:val="en-GB"/>
        </w:rPr>
        <w:t>as evidenced in its</w:t>
      </w:r>
      <w:r w:rsidR="00371BAC" w:rsidRPr="000306D6">
        <w:rPr>
          <w:rFonts w:ascii="Garamond" w:hAnsi="Garamond" w:cs="Arial"/>
          <w:sz w:val="21"/>
          <w:szCs w:val="21"/>
          <w:lang w:val="en-GB"/>
        </w:rPr>
        <w:t xml:space="preserve"> end</w:t>
      </w:r>
      <w:r w:rsidR="00082DA2" w:rsidRPr="000306D6">
        <w:rPr>
          <w:rFonts w:ascii="Garamond" w:hAnsi="Garamond" w:cs="Arial"/>
          <w:sz w:val="21"/>
          <w:szCs w:val="21"/>
          <w:lang w:val="en-GB"/>
        </w:rPr>
        <w:t>ing,</w:t>
      </w:r>
      <w:r w:rsidR="00371BAC" w:rsidRPr="000306D6">
        <w:rPr>
          <w:rFonts w:ascii="Garamond" w:hAnsi="Garamond" w:cs="Arial"/>
          <w:sz w:val="21"/>
          <w:szCs w:val="21"/>
          <w:lang w:val="en-GB"/>
        </w:rPr>
        <w:t xml:space="preserve"> </w:t>
      </w:r>
      <w:r w:rsidR="002F26F5" w:rsidRPr="000306D6">
        <w:rPr>
          <w:rFonts w:ascii="Garamond" w:hAnsi="Garamond" w:cs="Arial"/>
          <w:sz w:val="21"/>
          <w:szCs w:val="21"/>
          <w:lang w:val="en-GB"/>
        </w:rPr>
        <w:t>where</w:t>
      </w:r>
      <w:r w:rsidR="00371BAC" w:rsidRPr="000306D6">
        <w:rPr>
          <w:rFonts w:ascii="Garamond" w:hAnsi="Garamond" w:cs="Arial"/>
          <w:sz w:val="21"/>
          <w:szCs w:val="21"/>
          <w:lang w:val="en-GB"/>
        </w:rPr>
        <w:t xml:space="preserve"> </w:t>
      </w:r>
      <w:r w:rsidR="001E218C" w:rsidRPr="000306D6">
        <w:rPr>
          <w:rFonts w:ascii="Garamond" w:hAnsi="Garamond" w:cs="Arial"/>
          <w:sz w:val="21"/>
          <w:szCs w:val="21"/>
          <w:lang w:val="en-GB"/>
        </w:rPr>
        <w:t>looking at the sky</w:t>
      </w:r>
      <w:r w:rsidR="00961C84" w:rsidRPr="000306D6">
        <w:rPr>
          <w:rFonts w:ascii="Garamond" w:hAnsi="Garamond" w:cs="Arial"/>
          <w:sz w:val="21"/>
          <w:szCs w:val="21"/>
          <w:lang w:val="en-GB"/>
        </w:rPr>
        <w:t xml:space="preserve"> </w:t>
      </w:r>
      <w:r w:rsidR="002F26F5" w:rsidRPr="000306D6">
        <w:rPr>
          <w:rFonts w:ascii="Garamond" w:hAnsi="Garamond" w:cs="Arial"/>
          <w:sz w:val="21"/>
          <w:szCs w:val="21"/>
          <w:lang w:val="en-GB"/>
        </w:rPr>
        <w:t>is</w:t>
      </w:r>
      <w:r w:rsidR="00961C84" w:rsidRPr="000306D6">
        <w:rPr>
          <w:rFonts w:ascii="Garamond" w:hAnsi="Garamond" w:cs="Arial"/>
          <w:sz w:val="21"/>
          <w:szCs w:val="21"/>
          <w:lang w:val="en-GB"/>
        </w:rPr>
        <w:t xml:space="preserve"> </w:t>
      </w:r>
      <w:r w:rsidR="00371BAC" w:rsidRPr="000306D6">
        <w:rPr>
          <w:rFonts w:ascii="Garamond" w:hAnsi="Garamond" w:cs="Arial"/>
          <w:sz w:val="21"/>
          <w:szCs w:val="21"/>
          <w:lang w:val="en-GB"/>
        </w:rPr>
        <w:t>key to</w:t>
      </w:r>
      <w:r w:rsidR="001E218C" w:rsidRPr="000306D6">
        <w:rPr>
          <w:rFonts w:ascii="Garamond" w:hAnsi="Garamond" w:cs="Arial"/>
          <w:sz w:val="21"/>
          <w:szCs w:val="21"/>
          <w:lang w:val="en-GB"/>
        </w:rPr>
        <w:t xml:space="preserve"> the enduring relation</w:t>
      </w:r>
      <w:r w:rsidR="00CB3C49" w:rsidRPr="000306D6">
        <w:rPr>
          <w:rFonts w:ascii="Garamond" w:hAnsi="Garamond" w:cs="Arial"/>
          <w:sz w:val="21"/>
          <w:szCs w:val="21"/>
          <w:lang w:val="en-GB"/>
        </w:rPr>
        <w:t>ship</w:t>
      </w:r>
      <w:r w:rsidR="001E218C" w:rsidRPr="000306D6">
        <w:rPr>
          <w:rFonts w:ascii="Garamond" w:hAnsi="Garamond" w:cs="Arial"/>
          <w:sz w:val="21"/>
          <w:szCs w:val="21"/>
          <w:lang w:val="en-GB"/>
        </w:rPr>
        <w:t xml:space="preserve"> between </w:t>
      </w:r>
      <w:r w:rsidR="00961C84" w:rsidRPr="000306D6">
        <w:rPr>
          <w:rFonts w:ascii="Garamond" w:hAnsi="Garamond" w:cs="Arial"/>
          <w:sz w:val="21"/>
          <w:szCs w:val="21"/>
          <w:lang w:val="en-GB"/>
        </w:rPr>
        <w:t xml:space="preserve">The-Little-Prince </w:t>
      </w:r>
      <w:r w:rsidR="001E218C" w:rsidRPr="000306D6">
        <w:rPr>
          <w:rFonts w:ascii="Garamond" w:hAnsi="Garamond" w:cs="Arial"/>
          <w:sz w:val="21"/>
          <w:szCs w:val="21"/>
          <w:lang w:val="en-GB"/>
        </w:rPr>
        <w:t>and the pilot:</w:t>
      </w:r>
    </w:p>
    <w:p w14:paraId="595B0FFA" w14:textId="77777777" w:rsidR="001E218C" w:rsidRPr="000306D6" w:rsidRDefault="001E218C" w:rsidP="001E218C">
      <w:pPr>
        <w:spacing w:after="120"/>
        <w:ind w:left="567"/>
        <w:rPr>
          <w:rFonts w:ascii="Garamond" w:hAnsi="Garamond" w:cs="Arial"/>
          <w:sz w:val="21"/>
          <w:szCs w:val="21"/>
          <w:lang w:val="en-GB"/>
        </w:rPr>
      </w:pPr>
      <w:r w:rsidRPr="000306D6">
        <w:rPr>
          <w:rFonts w:ascii="Garamond" w:hAnsi="Garamond" w:cs="Arial"/>
          <w:sz w:val="21"/>
          <w:szCs w:val="21"/>
          <w:lang w:val="en-GB"/>
        </w:rPr>
        <w:t xml:space="preserve">And at night you will look up at the stars. Where I live everything is so small that I cannot show you where my star is to be found. </w:t>
      </w:r>
      <w:r w:rsidR="00082DA2" w:rsidRPr="000306D6">
        <w:rPr>
          <w:rFonts w:ascii="Garamond" w:hAnsi="Garamond" w:cs="Arial"/>
          <w:sz w:val="21"/>
          <w:szCs w:val="21"/>
          <w:lang w:val="en-GB"/>
        </w:rPr>
        <w:t>(…)</w:t>
      </w:r>
      <w:r w:rsidRPr="000306D6">
        <w:rPr>
          <w:rFonts w:ascii="Garamond" w:hAnsi="Garamond" w:cs="Arial"/>
          <w:sz w:val="21"/>
          <w:szCs w:val="21"/>
          <w:lang w:val="en-GB"/>
        </w:rPr>
        <w:t xml:space="preserve"> My star will just be one of the stars, for you. And </w:t>
      </w:r>
      <w:proofErr w:type="gramStart"/>
      <w:r w:rsidRPr="000306D6">
        <w:rPr>
          <w:rFonts w:ascii="Garamond" w:hAnsi="Garamond" w:cs="Arial"/>
          <w:sz w:val="21"/>
          <w:szCs w:val="21"/>
          <w:lang w:val="en-GB"/>
        </w:rPr>
        <w:t>so</w:t>
      </w:r>
      <w:proofErr w:type="gramEnd"/>
      <w:r w:rsidRPr="000306D6">
        <w:rPr>
          <w:rFonts w:ascii="Garamond" w:hAnsi="Garamond" w:cs="Arial"/>
          <w:sz w:val="21"/>
          <w:szCs w:val="21"/>
          <w:lang w:val="en-GB"/>
        </w:rPr>
        <w:t xml:space="preserve"> you will love to watch all the stars in the heavens... they will all be your friends.</w:t>
      </w:r>
      <w:r w:rsidR="00371BAC" w:rsidRPr="000306D6">
        <w:rPr>
          <w:rStyle w:val="Refdenotaderodap"/>
          <w:rFonts w:ascii="Garamond" w:hAnsi="Garamond" w:cs="Arial"/>
          <w:sz w:val="21"/>
          <w:szCs w:val="21"/>
          <w:lang w:val="en-GB"/>
        </w:rPr>
        <w:footnoteReference w:id="22"/>
      </w:r>
      <w:r w:rsidRPr="000306D6">
        <w:rPr>
          <w:rFonts w:ascii="Garamond" w:hAnsi="Garamond" w:cs="Arial"/>
          <w:sz w:val="21"/>
          <w:szCs w:val="21"/>
          <w:lang w:val="en-GB"/>
        </w:rPr>
        <w:t xml:space="preserve"> </w:t>
      </w:r>
    </w:p>
    <w:p w14:paraId="1580D7F8" w14:textId="4025A7A1" w:rsidR="001E218C" w:rsidRPr="000306D6" w:rsidRDefault="001E218C" w:rsidP="001E218C">
      <w:pPr>
        <w:spacing w:after="120"/>
        <w:rPr>
          <w:rFonts w:ascii="Garamond" w:hAnsi="Garamond" w:cs="Arial"/>
          <w:sz w:val="21"/>
          <w:szCs w:val="21"/>
          <w:lang w:val="en-GB"/>
        </w:rPr>
      </w:pPr>
      <w:r w:rsidRPr="000306D6">
        <w:rPr>
          <w:rFonts w:ascii="Garamond" w:hAnsi="Garamond" w:cs="Arial"/>
          <w:sz w:val="21"/>
          <w:szCs w:val="21"/>
          <w:lang w:val="en-GB"/>
        </w:rPr>
        <w:t>For these magic</w:t>
      </w:r>
      <w:r w:rsidR="00CB3C49" w:rsidRPr="000306D6">
        <w:rPr>
          <w:rFonts w:ascii="Garamond" w:hAnsi="Garamond" w:cs="Arial"/>
          <w:sz w:val="21"/>
          <w:szCs w:val="21"/>
          <w:lang w:val="en-GB"/>
        </w:rPr>
        <w:t>/enchanted</w:t>
      </w:r>
      <w:r w:rsidRPr="000306D6">
        <w:rPr>
          <w:rFonts w:ascii="Garamond" w:hAnsi="Garamond" w:cs="Arial"/>
          <w:sz w:val="21"/>
          <w:szCs w:val="21"/>
          <w:lang w:val="en-GB"/>
        </w:rPr>
        <w:t xml:space="preserve"> moments to happen a plain visibility must exist </w:t>
      </w:r>
      <w:r w:rsidR="002F26F5" w:rsidRPr="000306D6">
        <w:rPr>
          <w:rFonts w:ascii="Garamond" w:hAnsi="Garamond" w:cs="Arial"/>
          <w:sz w:val="21"/>
          <w:szCs w:val="21"/>
          <w:lang w:val="en-GB"/>
        </w:rPr>
        <w:t>which is enhanced by</w:t>
      </w:r>
      <w:r w:rsidRPr="000306D6">
        <w:rPr>
          <w:rFonts w:ascii="Garamond" w:hAnsi="Garamond" w:cs="Arial"/>
          <w:sz w:val="21"/>
          <w:szCs w:val="21"/>
          <w:lang w:val="en-GB"/>
        </w:rPr>
        <w:t xml:space="preserve"> a far-distant dark sky</w:t>
      </w:r>
      <w:r w:rsidR="002F26F5" w:rsidRPr="000306D6">
        <w:rPr>
          <w:rFonts w:ascii="Garamond" w:hAnsi="Garamond" w:cs="Arial"/>
          <w:sz w:val="21"/>
          <w:szCs w:val="21"/>
          <w:lang w:val="en-GB"/>
        </w:rPr>
        <w:t>.</w:t>
      </w:r>
    </w:p>
    <w:p w14:paraId="0AE9F906" w14:textId="77777777" w:rsidR="009F334E" w:rsidRPr="000306D6" w:rsidRDefault="009F334E" w:rsidP="00D32562">
      <w:pPr>
        <w:spacing w:after="120"/>
        <w:rPr>
          <w:rFonts w:ascii="Garamond" w:hAnsi="Garamond" w:cs="Arial"/>
          <w:sz w:val="21"/>
          <w:szCs w:val="21"/>
          <w:lang w:val="en-GB"/>
        </w:rPr>
      </w:pPr>
    </w:p>
    <w:p w14:paraId="4D0309EF" w14:textId="77777777" w:rsidR="009F334E" w:rsidRPr="000306D6" w:rsidRDefault="009F334E" w:rsidP="009F334E">
      <w:pPr>
        <w:rPr>
          <w:rFonts w:ascii="Garamond" w:hAnsi="Garamond" w:cs="Arial"/>
          <w:b/>
          <w:bCs/>
          <w:sz w:val="24"/>
          <w:szCs w:val="24"/>
          <w:lang w:val="en-GB"/>
        </w:rPr>
      </w:pPr>
      <w:r w:rsidRPr="000306D6">
        <w:rPr>
          <w:rFonts w:ascii="Garamond" w:hAnsi="Garamond" w:cs="Arial"/>
          <w:b/>
          <w:bCs/>
          <w:sz w:val="24"/>
          <w:szCs w:val="24"/>
          <w:lang w:val="en-GB"/>
        </w:rPr>
        <w:t>2</w:t>
      </w:r>
      <w:r w:rsidR="00396F7D" w:rsidRPr="000306D6">
        <w:rPr>
          <w:rFonts w:ascii="Garamond" w:hAnsi="Garamond" w:cs="Arial"/>
          <w:b/>
          <w:bCs/>
          <w:sz w:val="24"/>
          <w:szCs w:val="24"/>
          <w:lang w:val="en-GB"/>
        </w:rPr>
        <w:t>.</w:t>
      </w:r>
      <w:r w:rsidRPr="000306D6">
        <w:rPr>
          <w:rFonts w:ascii="Garamond" w:hAnsi="Garamond" w:cs="Arial"/>
          <w:b/>
          <w:bCs/>
          <w:sz w:val="24"/>
          <w:szCs w:val="24"/>
          <w:lang w:val="en-GB"/>
        </w:rPr>
        <w:t xml:space="preserve"> </w:t>
      </w:r>
      <w:r w:rsidR="00ED793B" w:rsidRPr="000306D6">
        <w:rPr>
          <w:rFonts w:ascii="Garamond" w:hAnsi="Garamond" w:cs="Arial"/>
          <w:b/>
          <w:bCs/>
          <w:sz w:val="24"/>
          <w:szCs w:val="24"/>
          <w:lang w:val="en-GB"/>
        </w:rPr>
        <w:t>W</w:t>
      </w:r>
      <w:r w:rsidRPr="000306D6">
        <w:rPr>
          <w:rFonts w:ascii="Garamond" w:hAnsi="Garamond" w:cs="Arial"/>
          <w:b/>
          <w:bCs/>
          <w:sz w:val="24"/>
          <w:szCs w:val="24"/>
          <w:lang w:val="en-GB"/>
        </w:rPr>
        <w:t>eather and sky’s visual representation</w:t>
      </w:r>
      <w:r w:rsidR="00396F7D" w:rsidRPr="000306D6">
        <w:rPr>
          <w:rFonts w:ascii="Garamond" w:hAnsi="Garamond" w:cs="Arial"/>
          <w:b/>
          <w:bCs/>
          <w:sz w:val="24"/>
          <w:szCs w:val="24"/>
          <w:lang w:val="en-GB"/>
        </w:rPr>
        <w:t>:</w:t>
      </w:r>
      <w:r w:rsidRPr="000306D6">
        <w:rPr>
          <w:rFonts w:ascii="Garamond" w:hAnsi="Garamond" w:cs="Arial"/>
          <w:b/>
          <w:bCs/>
          <w:sz w:val="24"/>
          <w:szCs w:val="24"/>
          <w:lang w:val="en-GB"/>
        </w:rPr>
        <w:t xml:space="preserve"> the setting of a</w:t>
      </w:r>
      <w:r w:rsidR="00396F7D" w:rsidRPr="000306D6">
        <w:rPr>
          <w:rFonts w:ascii="Garamond" w:hAnsi="Garamond" w:cs="Arial"/>
          <w:b/>
          <w:bCs/>
          <w:sz w:val="24"/>
          <w:szCs w:val="24"/>
          <w:lang w:val="en-GB"/>
        </w:rPr>
        <w:t>n</w:t>
      </w:r>
      <w:r w:rsidRPr="000306D6">
        <w:rPr>
          <w:rFonts w:ascii="Garamond" w:hAnsi="Garamond" w:cs="Arial"/>
          <w:b/>
          <w:bCs/>
          <w:sz w:val="24"/>
          <w:szCs w:val="24"/>
          <w:lang w:val="en-GB"/>
        </w:rPr>
        <w:t xml:space="preserve"> ambience</w:t>
      </w:r>
    </w:p>
    <w:p w14:paraId="08A0FCDB" w14:textId="2B1718DF" w:rsidR="00ED793B" w:rsidRPr="000306D6" w:rsidRDefault="00920C4F" w:rsidP="00DF76C6">
      <w:pPr>
        <w:spacing w:after="120"/>
        <w:rPr>
          <w:rFonts w:ascii="Garamond" w:hAnsi="Garamond" w:cs="Arial"/>
          <w:sz w:val="21"/>
          <w:szCs w:val="21"/>
          <w:lang w:val="en-GB"/>
        </w:rPr>
      </w:pPr>
      <w:r w:rsidRPr="000306D6">
        <w:rPr>
          <w:rFonts w:ascii="Garamond" w:hAnsi="Garamond" w:cs="Arial"/>
          <w:sz w:val="21"/>
          <w:szCs w:val="21"/>
          <w:lang w:val="en-GB"/>
        </w:rPr>
        <w:t>Just as ‘the way we see things is affected by what we know or what we believe’,</w:t>
      </w:r>
      <w:r w:rsidR="00FA45C6" w:rsidRPr="000306D6">
        <w:rPr>
          <w:rStyle w:val="Refdenotaderodap"/>
          <w:rFonts w:ascii="Garamond" w:hAnsi="Garamond" w:cs="Arial"/>
          <w:sz w:val="21"/>
          <w:szCs w:val="21"/>
          <w:lang w:val="en-GB"/>
        </w:rPr>
        <w:footnoteReference w:id="23"/>
      </w:r>
      <w:r w:rsidRPr="000306D6">
        <w:rPr>
          <w:rFonts w:ascii="Garamond" w:hAnsi="Garamond" w:cs="Arial"/>
          <w:sz w:val="21"/>
          <w:szCs w:val="21"/>
          <w:lang w:val="en-GB"/>
        </w:rPr>
        <w:t xml:space="preserve"> t</w:t>
      </w:r>
      <w:r w:rsidR="00216E8B" w:rsidRPr="000306D6">
        <w:rPr>
          <w:rFonts w:ascii="Garamond" w:hAnsi="Garamond" w:cs="Arial"/>
          <w:sz w:val="21"/>
          <w:szCs w:val="21"/>
          <w:lang w:val="en-GB"/>
        </w:rPr>
        <w:t xml:space="preserve">he </w:t>
      </w:r>
      <w:r w:rsidRPr="000306D6">
        <w:rPr>
          <w:rFonts w:ascii="Garamond" w:hAnsi="Garamond" w:cs="Arial"/>
          <w:sz w:val="21"/>
          <w:szCs w:val="21"/>
          <w:lang w:val="en-GB"/>
        </w:rPr>
        <w:t>same happens when we interpret how</w:t>
      </w:r>
      <w:r w:rsidR="00221441" w:rsidRPr="000306D6">
        <w:rPr>
          <w:rFonts w:ascii="Garamond" w:hAnsi="Garamond" w:cs="Arial"/>
          <w:sz w:val="21"/>
          <w:szCs w:val="21"/>
          <w:lang w:val="en-GB"/>
        </w:rPr>
        <w:t xml:space="preserve"> the sky looks in a picture</w:t>
      </w:r>
      <w:r w:rsidRPr="000306D6">
        <w:rPr>
          <w:rFonts w:ascii="Garamond" w:hAnsi="Garamond" w:cs="Arial"/>
          <w:sz w:val="21"/>
          <w:szCs w:val="21"/>
          <w:lang w:val="en-GB"/>
        </w:rPr>
        <w:t>,</w:t>
      </w:r>
      <w:r w:rsidR="00221441" w:rsidRPr="000306D6">
        <w:rPr>
          <w:rFonts w:ascii="Garamond" w:hAnsi="Garamond" w:cs="Arial"/>
          <w:sz w:val="21"/>
          <w:szCs w:val="21"/>
          <w:lang w:val="en-GB"/>
        </w:rPr>
        <w:t xml:space="preserve"> </w:t>
      </w:r>
      <w:r w:rsidR="002F26F5" w:rsidRPr="000306D6">
        <w:rPr>
          <w:rFonts w:ascii="Garamond" w:hAnsi="Garamond" w:cs="Arial"/>
          <w:sz w:val="21"/>
          <w:szCs w:val="21"/>
          <w:lang w:val="en-GB"/>
        </w:rPr>
        <w:t>more so</w:t>
      </w:r>
      <w:r w:rsidRPr="000306D6">
        <w:rPr>
          <w:rFonts w:ascii="Garamond" w:hAnsi="Garamond" w:cs="Arial"/>
          <w:sz w:val="21"/>
          <w:szCs w:val="21"/>
          <w:lang w:val="en-GB"/>
        </w:rPr>
        <w:t xml:space="preserve"> when the interaction between the sky and the earth surfaces is represented, </w:t>
      </w:r>
      <w:r w:rsidR="00216E8B" w:rsidRPr="000306D6">
        <w:rPr>
          <w:rFonts w:ascii="Garamond" w:hAnsi="Garamond" w:cs="Arial"/>
          <w:sz w:val="21"/>
          <w:szCs w:val="21"/>
          <w:lang w:val="en-GB"/>
        </w:rPr>
        <w:t>impact</w:t>
      </w:r>
      <w:r w:rsidRPr="000306D6">
        <w:rPr>
          <w:rFonts w:ascii="Garamond" w:hAnsi="Garamond" w:cs="Arial"/>
          <w:sz w:val="21"/>
          <w:szCs w:val="21"/>
          <w:lang w:val="en-GB"/>
        </w:rPr>
        <w:t>ing</w:t>
      </w:r>
      <w:r w:rsidR="00221441" w:rsidRPr="000306D6">
        <w:rPr>
          <w:rFonts w:ascii="Garamond" w:hAnsi="Garamond" w:cs="Arial"/>
          <w:sz w:val="21"/>
          <w:szCs w:val="21"/>
          <w:lang w:val="en-GB"/>
        </w:rPr>
        <w:t xml:space="preserve"> </w:t>
      </w:r>
      <w:r w:rsidR="00FA45C6" w:rsidRPr="000306D6">
        <w:rPr>
          <w:rFonts w:ascii="Garamond" w:hAnsi="Garamond" w:cs="Arial"/>
          <w:sz w:val="21"/>
          <w:szCs w:val="21"/>
          <w:lang w:val="en-GB"/>
        </w:rPr>
        <w:t xml:space="preserve">on us </w:t>
      </w:r>
      <w:r w:rsidR="00216E8B" w:rsidRPr="000306D6">
        <w:rPr>
          <w:rFonts w:ascii="Garamond" w:hAnsi="Garamond" w:cs="Arial"/>
          <w:sz w:val="21"/>
          <w:szCs w:val="21"/>
          <w:lang w:val="en-GB"/>
        </w:rPr>
        <w:t>certain feeling(s)</w:t>
      </w:r>
      <w:r w:rsidR="00FA45C6" w:rsidRPr="000306D6">
        <w:rPr>
          <w:rFonts w:ascii="Garamond" w:hAnsi="Garamond" w:cs="Arial"/>
          <w:sz w:val="21"/>
          <w:szCs w:val="21"/>
          <w:lang w:val="en-GB"/>
        </w:rPr>
        <w:t xml:space="preserve"> </w:t>
      </w:r>
      <w:r w:rsidR="00216E8B" w:rsidRPr="000306D6">
        <w:rPr>
          <w:rFonts w:ascii="Garamond" w:hAnsi="Garamond" w:cs="Arial"/>
          <w:sz w:val="21"/>
          <w:szCs w:val="21"/>
          <w:lang w:val="en-GB"/>
        </w:rPr>
        <w:t>of ‘</w:t>
      </w:r>
      <w:r w:rsidR="00FA45C6" w:rsidRPr="000306D6">
        <w:rPr>
          <w:rFonts w:ascii="Garamond" w:hAnsi="Garamond" w:cs="Arial"/>
          <w:sz w:val="21"/>
          <w:szCs w:val="21"/>
          <w:lang w:val="en-GB"/>
        </w:rPr>
        <w:t>[o]</w:t>
      </w:r>
      <w:proofErr w:type="spellStart"/>
      <w:r w:rsidR="00FA45C6" w:rsidRPr="000306D6">
        <w:rPr>
          <w:rFonts w:ascii="Garamond" w:hAnsi="Garamond" w:cs="Arial"/>
          <w:sz w:val="21"/>
          <w:szCs w:val="21"/>
          <w:lang w:val="en-GB"/>
        </w:rPr>
        <w:t>ur</w:t>
      </w:r>
      <w:proofErr w:type="spellEnd"/>
      <w:r w:rsidR="00FA45C6" w:rsidRPr="000306D6">
        <w:rPr>
          <w:rFonts w:ascii="Garamond" w:hAnsi="Garamond" w:cs="Arial"/>
          <w:sz w:val="21"/>
          <w:szCs w:val="21"/>
          <w:lang w:val="en-GB"/>
        </w:rPr>
        <w:t xml:space="preserve"> </w:t>
      </w:r>
      <w:r w:rsidR="00216E8B" w:rsidRPr="000306D6">
        <w:rPr>
          <w:rFonts w:ascii="Garamond" w:hAnsi="Garamond" w:cs="Arial"/>
          <w:sz w:val="21"/>
          <w:szCs w:val="21"/>
          <w:lang w:val="en-GB"/>
        </w:rPr>
        <w:t>weather (…) made up of personal memories and moods.’</w:t>
      </w:r>
      <w:r w:rsidR="00216E8B" w:rsidRPr="000306D6">
        <w:rPr>
          <w:rStyle w:val="Refdenotaderodap"/>
          <w:rFonts w:ascii="Garamond" w:hAnsi="Garamond" w:cs="Arial"/>
          <w:sz w:val="21"/>
          <w:szCs w:val="21"/>
          <w:lang w:val="en-GB"/>
        </w:rPr>
        <w:footnoteReference w:id="24"/>
      </w:r>
      <w:r w:rsidR="00ED793B" w:rsidRPr="000306D6">
        <w:rPr>
          <w:rFonts w:ascii="Garamond" w:hAnsi="Garamond" w:cs="Arial"/>
          <w:sz w:val="21"/>
          <w:szCs w:val="21"/>
          <w:lang w:val="en-GB"/>
        </w:rPr>
        <w:t xml:space="preserve"> </w:t>
      </w:r>
    </w:p>
    <w:p w14:paraId="231107AC" w14:textId="3021E18A" w:rsidR="00ED793B" w:rsidRPr="000306D6" w:rsidRDefault="00BE3EDC" w:rsidP="00DF76C6">
      <w:pPr>
        <w:spacing w:after="120"/>
        <w:rPr>
          <w:rFonts w:ascii="Garamond" w:hAnsi="Garamond" w:cs="Arial"/>
          <w:sz w:val="21"/>
          <w:szCs w:val="21"/>
          <w:lang w:val="en-GB"/>
        </w:rPr>
      </w:pPr>
      <w:r w:rsidRPr="000306D6">
        <w:rPr>
          <w:rFonts w:ascii="Garamond" w:hAnsi="Garamond" w:cs="Arial"/>
          <w:sz w:val="21"/>
          <w:szCs w:val="21"/>
          <w:lang w:val="en-GB"/>
        </w:rPr>
        <w:lastRenderedPageBreak/>
        <w:t>Two main aspects</w:t>
      </w:r>
      <w:r w:rsidR="00D15A26" w:rsidRPr="000306D6">
        <w:rPr>
          <w:rFonts w:ascii="Garamond" w:hAnsi="Garamond" w:cs="Arial"/>
          <w:sz w:val="21"/>
          <w:szCs w:val="21"/>
          <w:lang w:val="en-GB"/>
        </w:rPr>
        <w:t xml:space="preserve"> </w:t>
      </w:r>
      <w:r w:rsidR="007E3148" w:rsidRPr="000306D6">
        <w:rPr>
          <w:rFonts w:ascii="Garamond" w:hAnsi="Garamond" w:cs="Arial"/>
          <w:sz w:val="21"/>
          <w:szCs w:val="21"/>
          <w:lang w:val="en-GB"/>
        </w:rPr>
        <w:t>stand out</w:t>
      </w:r>
      <w:r w:rsidR="00FA45C6" w:rsidRPr="000306D6">
        <w:rPr>
          <w:rFonts w:ascii="Garamond" w:hAnsi="Garamond" w:cs="Arial"/>
          <w:sz w:val="21"/>
          <w:szCs w:val="21"/>
          <w:lang w:val="en-GB"/>
        </w:rPr>
        <w:t xml:space="preserve"> from </w:t>
      </w:r>
      <w:r w:rsidRPr="000306D6">
        <w:rPr>
          <w:rFonts w:ascii="Garamond" w:hAnsi="Garamond" w:cs="Arial"/>
          <w:sz w:val="21"/>
          <w:szCs w:val="21"/>
          <w:lang w:val="en-GB"/>
        </w:rPr>
        <w:t>focusing o</w:t>
      </w:r>
      <w:r w:rsidR="00886719" w:rsidRPr="000306D6">
        <w:rPr>
          <w:rFonts w:ascii="Garamond" w:hAnsi="Garamond" w:cs="Arial"/>
          <w:sz w:val="21"/>
          <w:szCs w:val="21"/>
          <w:lang w:val="en-GB"/>
        </w:rPr>
        <w:t>n</w:t>
      </w:r>
      <w:r w:rsidRPr="000306D6">
        <w:rPr>
          <w:rFonts w:ascii="Garamond" w:hAnsi="Garamond" w:cs="Arial"/>
          <w:sz w:val="21"/>
          <w:szCs w:val="21"/>
          <w:lang w:val="en-GB"/>
        </w:rPr>
        <w:t xml:space="preserve"> the</w:t>
      </w:r>
      <w:r w:rsidR="00FA45C6" w:rsidRPr="000306D6">
        <w:rPr>
          <w:rFonts w:ascii="Garamond" w:hAnsi="Garamond" w:cs="Arial"/>
          <w:sz w:val="21"/>
          <w:szCs w:val="21"/>
          <w:lang w:val="en-GB"/>
        </w:rPr>
        <w:t xml:space="preserve"> </w:t>
      </w:r>
      <w:r w:rsidR="002F26F5" w:rsidRPr="000306D6">
        <w:rPr>
          <w:rFonts w:ascii="Garamond" w:hAnsi="Garamond" w:cs="Arial"/>
          <w:sz w:val="21"/>
          <w:szCs w:val="21"/>
          <w:lang w:val="en-GB"/>
        </w:rPr>
        <w:t xml:space="preserve">dual </w:t>
      </w:r>
      <w:r w:rsidR="00FA45C6" w:rsidRPr="000306D6">
        <w:rPr>
          <w:rFonts w:ascii="Garamond" w:hAnsi="Garamond" w:cs="Arial"/>
          <w:sz w:val="21"/>
          <w:szCs w:val="21"/>
          <w:lang w:val="en-GB"/>
        </w:rPr>
        <w:t>sky</w:t>
      </w:r>
      <w:r w:rsidRPr="000306D6">
        <w:rPr>
          <w:rFonts w:ascii="Garamond" w:hAnsi="Garamond" w:cs="Arial"/>
          <w:sz w:val="21"/>
          <w:szCs w:val="21"/>
          <w:lang w:val="en-GB"/>
        </w:rPr>
        <w:t>-weather in both images:</w:t>
      </w:r>
      <w:r w:rsidR="00FA45C6" w:rsidRPr="000306D6">
        <w:rPr>
          <w:rFonts w:ascii="Garamond" w:hAnsi="Garamond" w:cs="Arial"/>
          <w:sz w:val="21"/>
          <w:szCs w:val="21"/>
          <w:lang w:val="en-GB"/>
        </w:rPr>
        <w:t xml:space="preserve"> colours and wind</w:t>
      </w:r>
      <w:r w:rsidR="00D15A26" w:rsidRPr="000306D6">
        <w:rPr>
          <w:rFonts w:ascii="Garamond" w:hAnsi="Garamond" w:cs="Arial"/>
          <w:sz w:val="21"/>
          <w:szCs w:val="21"/>
          <w:lang w:val="en-GB"/>
        </w:rPr>
        <w:t xml:space="preserve">; in Fig.2, however, these mix with two other weather features: its imbricating within cultural identity and its </w:t>
      </w:r>
      <w:r w:rsidR="001C4E07" w:rsidRPr="000306D6">
        <w:rPr>
          <w:rFonts w:ascii="Garamond" w:hAnsi="Garamond" w:cs="Arial"/>
          <w:sz w:val="21"/>
          <w:szCs w:val="21"/>
          <w:lang w:val="en-GB"/>
        </w:rPr>
        <w:t>mobility</w:t>
      </w:r>
      <w:r w:rsidR="00D15A26" w:rsidRPr="000306D6">
        <w:rPr>
          <w:rFonts w:ascii="Garamond" w:hAnsi="Garamond" w:cs="Arial"/>
          <w:sz w:val="21"/>
          <w:szCs w:val="21"/>
          <w:lang w:val="en-GB"/>
        </w:rPr>
        <w:t>.</w:t>
      </w:r>
      <w:r w:rsidR="00875FB2" w:rsidRPr="000306D6">
        <w:rPr>
          <w:rStyle w:val="Refdenotaderodap"/>
          <w:rFonts w:ascii="Garamond" w:hAnsi="Garamond" w:cs="Arial"/>
          <w:sz w:val="21"/>
          <w:szCs w:val="21"/>
          <w:lang w:val="en-GB"/>
        </w:rPr>
        <w:footnoteReference w:id="25"/>
      </w:r>
    </w:p>
    <w:p w14:paraId="5F60081B" w14:textId="7F9CAD0B" w:rsidR="00665066" w:rsidRPr="000306D6" w:rsidRDefault="007E3148" w:rsidP="00DF76C6">
      <w:pPr>
        <w:spacing w:after="120"/>
        <w:rPr>
          <w:rFonts w:ascii="Garamond" w:hAnsi="Garamond" w:cs="Arial"/>
          <w:sz w:val="21"/>
          <w:szCs w:val="21"/>
          <w:lang w:val="en-GB"/>
        </w:rPr>
      </w:pPr>
      <w:r w:rsidRPr="000306D6">
        <w:rPr>
          <w:rFonts w:ascii="Garamond" w:hAnsi="Garamond" w:cs="Arial"/>
          <w:sz w:val="21"/>
          <w:szCs w:val="21"/>
          <w:lang w:val="en-GB"/>
        </w:rPr>
        <w:t xml:space="preserve">Fig.1, within its clean and plain colourless background atmosphere from where the orangish </w:t>
      </w:r>
      <w:r w:rsidR="001C4E07" w:rsidRPr="000306D6">
        <w:rPr>
          <w:rFonts w:ascii="Garamond" w:hAnsi="Garamond" w:cs="Arial"/>
          <w:sz w:val="21"/>
          <w:szCs w:val="21"/>
          <w:lang w:val="en-GB"/>
        </w:rPr>
        <w:t xml:space="preserve">contoured </w:t>
      </w:r>
      <w:r w:rsidRPr="000306D6">
        <w:rPr>
          <w:rFonts w:ascii="Garamond" w:hAnsi="Garamond" w:cs="Arial"/>
          <w:sz w:val="21"/>
          <w:szCs w:val="21"/>
          <w:lang w:val="en-GB"/>
        </w:rPr>
        <w:t xml:space="preserve">shapes </w:t>
      </w:r>
      <w:r w:rsidR="002F26F5" w:rsidRPr="000306D6">
        <w:rPr>
          <w:rFonts w:ascii="Garamond" w:hAnsi="Garamond" w:cs="Arial"/>
          <w:sz w:val="21"/>
          <w:szCs w:val="21"/>
          <w:lang w:val="en-GB"/>
        </w:rPr>
        <w:t>stand out</w:t>
      </w:r>
      <w:r w:rsidRPr="000306D6">
        <w:rPr>
          <w:rFonts w:ascii="Garamond" w:hAnsi="Garamond" w:cs="Arial"/>
          <w:sz w:val="21"/>
          <w:szCs w:val="21"/>
          <w:lang w:val="en-GB"/>
        </w:rPr>
        <w:t>, inspire</w:t>
      </w:r>
      <w:r w:rsidR="000306D6" w:rsidRPr="000306D6">
        <w:rPr>
          <w:rFonts w:ascii="Garamond" w:hAnsi="Garamond" w:cs="Arial"/>
          <w:sz w:val="21"/>
          <w:szCs w:val="21"/>
          <w:lang w:val="en-GB"/>
        </w:rPr>
        <w:t xml:space="preserve"> </w:t>
      </w:r>
      <w:r w:rsidR="002F26F5" w:rsidRPr="000306D6">
        <w:rPr>
          <w:rFonts w:ascii="Garamond" w:hAnsi="Garamond" w:cs="Arial"/>
          <w:sz w:val="21"/>
          <w:szCs w:val="21"/>
          <w:lang w:val="en-GB"/>
        </w:rPr>
        <w:t xml:space="preserve">not only </w:t>
      </w:r>
      <w:r w:rsidRPr="000306D6">
        <w:rPr>
          <w:rFonts w:ascii="Garamond" w:hAnsi="Garamond" w:cs="Arial"/>
          <w:sz w:val="21"/>
          <w:szCs w:val="21"/>
          <w:lang w:val="en-GB"/>
        </w:rPr>
        <w:t>warmness</w:t>
      </w:r>
      <w:r w:rsidR="002F26F5" w:rsidRPr="000306D6">
        <w:rPr>
          <w:rFonts w:ascii="Garamond" w:hAnsi="Garamond" w:cs="Arial"/>
          <w:sz w:val="21"/>
          <w:szCs w:val="21"/>
          <w:lang w:val="en-GB"/>
        </w:rPr>
        <w:t xml:space="preserve">, </w:t>
      </w:r>
      <w:r w:rsidR="00082DA2" w:rsidRPr="000306D6">
        <w:rPr>
          <w:rFonts w:ascii="Garamond" w:hAnsi="Garamond" w:cs="Arial"/>
          <w:sz w:val="21"/>
          <w:szCs w:val="21"/>
          <w:lang w:val="en-GB"/>
        </w:rPr>
        <w:t xml:space="preserve">but </w:t>
      </w:r>
      <w:r w:rsidR="00ED793B" w:rsidRPr="000306D6">
        <w:rPr>
          <w:rFonts w:ascii="Garamond" w:hAnsi="Garamond" w:cs="Arial"/>
          <w:sz w:val="21"/>
          <w:szCs w:val="21"/>
          <w:lang w:val="en-GB"/>
        </w:rPr>
        <w:t>also,</w:t>
      </w:r>
      <w:r w:rsidR="00082DA2" w:rsidRPr="000306D6">
        <w:rPr>
          <w:rFonts w:ascii="Garamond" w:hAnsi="Garamond" w:cs="Arial"/>
          <w:sz w:val="21"/>
          <w:szCs w:val="21"/>
          <w:lang w:val="en-GB"/>
        </w:rPr>
        <w:t xml:space="preserve"> a s</w:t>
      </w:r>
      <w:r w:rsidRPr="000306D6">
        <w:rPr>
          <w:rFonts w:ascii="Garamond" w:hAnsi="Garamond" w:cs="Arial"/>
          <w:sz w:val="21"/>
          <w:szCs w:val="21"/>
          <w:lang w:val="en-GB"/>
        </w:rPr>
        <w:t>trange</w:t>
      </w:r>
      <w:r w:rsidR="00082DA2" w:rsidRPr="000306D6">
        <w:rPr>
          <w:rFonts w:ascii="Garamond" w:hAnsi="Garamond" w:cs="Arial"/>
          <w:sz w:val="21"/>
          <w:szCs w:val="21"/>
          <w:lang w:val="en-GB"/>
        </w:rPr>
        <w:t xml:space="preserve"> ether</w:t>
      </w:r>
      <w:r w:rsidR="00ED793B" w:rsidRPr="000306D6">
        <w:rPr>
          <w:rFonts w:ascii="Garamond" w:hAnsi="Garamond" w:cs="Arial"/>
          <w:sz w:val="21"/>
          <w:szCs w:val="21"/>
          <w:lang w:val="en-GB"/>
        </w:rPr>
        <w:t>eal</w:t>
      </w:r>
      <w:r w:rsidR="00E1181C" w:rsidRPr="000306D6">
        <w:rPr>
          <w:rFonts w:ascii="Garamond" w:hAnsi="Garamond" w:cs="Arial"/>
          <w:sz w:val="21"/>
          <w:szCs w:val="21"/>
          <w:lang w:val="en-GB"/>
        </w:rPr>
        <w:t>, non-earthly character</w:t>
      </w:r>
      <w:r w:rsidR="001C4E07" w:rsidRPr="000306D6">
        <w:rPr>
          <w:rFonts w:ascii="Garamond" w:hAnsi="Garamond" w:cs="Arial"/>
          <w:sz w:val="21"/>
          <w:szCs w:val="21"/>
          <w:lang w:val="en-GB"/>
        </w:rPr>
        <w:t xml:space="preserve"> as one can hardly imagine how does it feel to be in outer-</w:t>
      </w:r>
      <w:r w:rsidR="00875FB2" w:rsidRPr="000306D6">
        <w:rPr>
          <w:rFonts w:ascii="Garamond" w:hAnsi="Garamond" w:cs="Arial"/>
          <w:sz w:val="21"/>
          <w:szCs w:val="21"/>
          <w:lang w:val="en-GB"/>
        </w:rPr>
        <w:t>space.</w:t>
      </w:r>
      <w:r w:rsidR="00082DA2" w:rsidRPr="000306D6">
        <w:rPr>
          <w:rFonts w:ascii="Garamond" w:hAnsi="Garamond" w:cs="Arial"/>
          <w:sz w:val="21"/>
          <w:szCs w:val="21"/>
          <w:lang w:val="en-GB"/>
        </w:rPr>
        <w:t xml:space="preserve"> On the other hand, </w:t>
      </w:r>
      <w:r w:rsidR="00E1181C" w:rsidRPr="000306D6">
        <w:rPr>
          <w:rFonts w:ascii="Garamond" w:hAnsi="Garamond" w:cs="Arial"/>
          <w:sz w:val="21"/>
          <w:szCs w:val="21"/>
          <w:lang w:val="en-GB"/>
        </w:rPr>
        <w:t>a</w:t>
      </w:r>
      <w:r w:rsidR="00082DA2" w:rsidRPr="000306D6">
        <w:rPr>
          <w:rFonts w:ascii="Garamond" w:hAnsi="Garamond" w:cs="Arial"/>
          <w:sz w:val="21"/>
          <w:szCs w:val="21"/>
          <w:lang w:val="en-GB"/>
        </w:rPr>
        <w:t xml:space="preserve"> </w:t>
      </w:r>
      <w:r w:rsidR="00E1181C" w:rsidRPr="000306D6">
        <w:rPr>
          <w:rFonts w:ascii="Garamond" w:hAnsi="Garamond" w:cs="Arial"/>
          <w:sz w:val="21"/>
          <w:szCs w:val="21"/>
          <w:lang w:val="en-GB"/>
        </w:rPr>
        <w:t xml:space="preserve">worldly </w:t>
      </w:r>
      <w:r w:rsidR="002D3D26" w:rsidRPr="000306D6">
        <w:rPr>
          <w:rFonts w:ascii="Garamond" w:hAnsi="Garamond" w:cs="Arial"/>
          <w:sz w:val="21"/>
          <w:szCs w:val="21"/>
          <w:lang w:val="en-GB"/>
        </w:rPr>
        <w:t xml:space="preserve">Autumn </w:t>
      </w:r>
      <w:r w:rsidR="00E1181C" w:rsidRPr="000306D6">
        <w:rPr>
          <w:rFonts w:ascii="Garamond" w:hAnsi="Garamond" w:cs="Arial"/>
          <w:sz w:val="21"/>
          <w:szCs w:val="21"/>
          <w:lang w:val="en-GB"/>
        </w:rPr>
        <w:t xml:space="preserve">presence </w:t>
      </w:r>
      <w:r w:rsidR="002D3D26" w:rsidRPr="000306D6">
        <w:rPr>
          <w:rFonts w:ascii="Garamond" w:hAnsi="Garamond" w:cs="Arial"/>
          <w:sz w:val="21"/>
          <w:szCs w:val="21"/>
          <w:lang w:val="en-GB"/>
        </w:rPr>
        <w:t xml:space="preserve">comes to mind stemmed by the migrating flock of purplish </w:t>
      </w:r>
      <w:r w:rsidR="00DF76C6" w:rsidRPr="000306D6">
        <w:rPr>
          <w:rFonts w:ascii="Garamond" w:hAnsi="Garamond" w:cs="Arial"/>
          <w:sz w:val="21"/>
          <w:szCs w:val="21"/>
          <w:lang w:val="en-GB"/>
        </w:rPr>
        <w:t xml:space="preserve">wild </w:t>
      </w:r>
      <w:r w:rsidR="002D3D26" w:rsidRPr="000306D6">
        <w:rPr>
          <w:rFonts w:ascii="Garamond" w:hAnsi="Garamond" w:cs="Arial"/>
          <w:sz w:val="21"/>
          <w:szCs w:val="21"/>
          <w:lang w:val="en-GB"/>
        </w:rPr>
        <w:t>birds</w:t>
      </w:r>
      <w:r w:rsidR="00E1181C" w:rsidRPr="000306D6">
        <w:rPr>
          <w:rFonts w:ascii="Garamond" w:hAnsi="Garamond" w:cs="Arial"/>
          <w:sz w:val="21"/>
          <w:szCs w:val="21"/>
          <w:lang w:val="en-GB"/>
        </w:rPr>
        <w:t>,</w:t>
      </w:r>
      <w:r w:rsidR="002D3D26" w:rsidRPr="000306D6">
        <w:rPr>
          <w:rFonts w:ascii="Garamond" w:hAnsi="Garamond" w:cs="Arial"/>
          <w:sz w:val="21"/>
          <w:szCs w:val="21"/>
          <w:lang w:val="en-GB"/>
        </w:rPr>
        <w:t xml:space="preserve"> and with it</w:t>
      </w:r>
      <w:r w:rsidR="00E1181C" w:rsidRPr="000306D6">
        <w:rPr>
          <w:rFonts w:ascii="Garamond" w:hAnsi="Garamond" w:cs="Arial"/>
          <w:sz w:val="21"/>
          <w:szCs w:val="21"/>
          <w:lang w:val="en-GB"/>
        </w:rPr>
        <w:t>,</w:t>
      </w:r>
      <w:r w:rsidR="002D3D26" w:rsidRPr="000306D6">
        <w:rPr>
          <w:rFonts w:ascii="Garamond" w:hAnsi="Garamond" w:cs="Arial"/>
          <w:sz w:val="21"/>
          <w:szCs w:val="21"/>
          <w:lang w:val="en-GB"/>
        </w:rPr>
        <w:t xml:space="preserve"> the cooling from a soft breeze</w:t>
      </w:r>
      <w:r w:rsidR="00DF76C6" w:rsidRPr="000306D6">
        <w:rPr>
          <w:rFonts w:ascii="Garamond" w:hAnsi="Garamond" w:cs="Arial"/>
          <w:sz w:val="21"/>
          <w:szCs w:val="21"/>
          <w:lang w:val="en-GB"/>
        </w:rPr>
        <w:t xml:space="preserve"> as </w:t>
      </w:r>
      <w:r w:rsidR="00875FB2" w:rsidRPr="000306D6">
        <w:rPr>
          <w:rFonts w:ascii="Garamond" w:hAnsi="Garamond" w:cs="Arial"/>
          <w:sz w:val="21"/>
          <w:szCs w:val="21"/>
          <w:lang w:val="en-GB"/>
        </w:rPr>
        <w:t>T</w:t>
      </w:r>
      <w:r w:rsidR="00DF76C6" w:rsidRPr="000306D6">
        <w:rPr>
          <w:rFonts w:ascii="Garamond" w:hAnsi="Garamond" w:cs="Arial"/>
          <w:sz w:val="21"/>
          <w:szCs w:val="21"/>
          <w:lang w:val="en-GB"/>
        </w:rPr>
        <w:t>he</w:t>
      </w:r>
      <w:r w:rsidR="00875FB2" w:rsidRPr="000306D6">
        <w:rPr>
          <w:rFonts w:ascii="Garamond" w:hAnsi="Garamond" w:cs="Arial"/>
          <w:sz w:val="21"/>
          <w:szCs w:val="21"/>
          <w:lang w:val="en-GB"/>
        </w:rPr>
        <w:t>-Little-Prince</w:t>
      </w:r>
      <w:r w:rsidR="002B6A8C" w:rsidRPr="000306D6">
        <w:rPr>
          <w:rFonts w:ascii="Garamond" w:hAnsi="Garamond" w:cs="Arial"/>
          <w:sz w:val="21"/>
          <w:szCs w:val="21"/>
          <w:lang w:val="en-GB"/>
        </w:rPr>
        <w:t xml:space="preserve"> – his body and clothes fluttering –</w:t>
      </w:r>
      <w:r w:rsidR="00DF76C6" w:rsidRPr="000306D6">
        <w:rPr>
          <w:rFonts w:ascii="Garamond" w:hAnsi="Garamond" w:cs="Arial"/>
          <w:sz w:val="21"/>
          <w:szCs w:val="21"/>
          <w:lang w:val="en-GB"/>
        </w:rPr>
        <w:t xml:space="preserve"> </w:t>
      </w:r>
      <w:r w:rsidR="00875FB2" w:rsidRPr="000306D6">
        <w:rPr>
          <w:rFonts w:ascii="Garamond" w:hAnsi="Garamond" w:cs="Arial"/>
          <w:sz w:val="21"/>
          <w:szCs w:val="21"/>
          <w:lang w:val="en-GB"/>
        </w:rPr>
        <w:t>strings to</w:t>
      </w:r>
      <w:r w:rsidR="00DF76C6" w:rsidRPr="000306D6">
        <w:rPr>
          <w:rFonts w:ascii="Garamond" w:hAnsi="Garamond" w:cs="Arial"/>
          <w:sz w:val="21"/>
          <w:szCs w:val="21"/>
          <w:lang w:val="en-GB"/>
        </w:rPr>
        <w:t xml:space="preserve"> them</w:t>
      </w:r>
      <w:r w:rsidR="00E1181C" w:rsidRPr="000306D6">
        <w:rPr>
          <w:rFonts w:ascii="Garamond" w:hAnsi="Garamond" w:cs="Arial"/>
          <w:sz w:val="21"/>
          <w:szCs w:val="21"/>
          <w:lang w:val="en-GB"/>
        </w:rPr>
        <w:t xml:space="preserve"> while</w:t>
      </w:r>
      <w:r w:rsidR="00DF76C6" w:rsidRPr="000306D6">
        <w:rPr>
          <w:rFonts w:ascii="Garamond" w:hAnsi="Garamond" w:cs="Arial"/>
          <w:sz w:val="21"/>
          <w:szCs w:val="21"/>
          <w:lang w:val="en-GB"/>
        </w:rPr>
        <w:t xml:space="preserve"> escaping from his planet.</w:t>
      </w:r>
      <w:r w:rsidR="00DF76C6" w:rsidRPr="000306D6">
        <w:rPr>
          <w:rStyle w:val="Refdenotaderodap"/>
          <w:rFonts w:ascii="Garamond" w:hAnsi="Garamond" w:cs="Arial"/>
          <w:sz w:val="21"/>
          <w:szCs w:val="21"/>
          <w:lang w:val="en-GB"/>
        </w:rPr>
        <w:footnoteReference w:id="26"/>
      </w:r>
      <w:r w:rsidR="002D3D26" w:rsidRPr="000306D6">
        <w:rPr>
          <w:rFonts w:ascii="Garamond" w:hAnsi="Garamond" w:cs="Arial"/>
          <w:sz w:val="21"/>
          <w:szCs w:val="21"/>
          <w:lang w:val="en-GB"/>
        </w:rPr>
        <w:t xml:space="preserve"> </w:t>
      </w:r>
    </w:p>
    <w:p w14:paraId="0223DD9D" w14:textId="77777777" w:rsidR="00402680" w:rsidRPr="000306D6" w:rsidRDefault="00520AD0" w:rsidP="00920C4F">
      <w:pPr>
        <w:spacing w:after="120"/>
        <w:rPr>
          <w:rFonts w:ascii="Garamond" w:hAnsi="Garamond" w:cs="Arial"/>
          <w:sz w:val="21"/>
          <w:szCs w:val="21"/>
          <w:lang w:val="en-GB"/>
        </w:rPr>
      </w:pPr>
      <w:r w:rsidRPr="000306D6">
        <w:rPr>
          <w:rFonts w:ascii="Garamond" w:hAnsi="Garamond" w:cs="Arial"/>
          <w:sz w:val="21"/>
          <w:szCs w:val="21"/>
          <w:lang w:val="en-GB"/>
        </w:rPr>
        <w:t xml:space="preserve">Fig.2, </w:t>
      </w:r>
      <w:r w:rsidR="00E1181C" w:rsidRPr="000306D6">
        <w:rPr>
          <w:rFonts w:ascii="Garamond" w:hAnsi="Garamond" w:cs="Arial"/>
          <w:sz w:val="21"/>
          <w:szCs w:val="21"/>
          <w:lang w:val="en-GB"/>
        </w:rPr>
        <w:t>i</w:t>
      </w:r>
      <w:r w:rsidRPr="000306D6">
        <w:rPr>
          <w:rFonts w:ascii="Garamond" w:hAnsi="Garamond" w:cs="Arial"/>
          <w:sz w:val="21"/>
          <w:szCs w:val="21"/>
          <w:lang w:val="en-GB"/>
        </w:rPr>
        <w:t>n contra</w:t>
      </w:r>
      <w:r w:rsidR="00E1181C" w:rsidRPr="000306D6">
        <w:rPr>
          <w:rFonts w:ascii="Garamond" w:hAnsi="Garamond" w:cs="Arial"/>
          <w:sz w:val="21"/>
          <w:szCs w:val="21"/>
          <w:lang w:val="en-GB"/>
        </w:rPr>
        <w:t>st</w:t>
      </w:r>
      <w:r w:rsidRPr="000306D6">
        <w:rPr>
          <w:rFonts w:ascii="Garamond" w:hAnsi="Garamond" w:cs="Arial"/>
          <w:sz w:val="21"/>
          <w:szCs w:val="21"/>
          <w:lang w:val="en-GB"/>
        </w:rPr>
        <w:t xml:space="preserve">, </w:t>
      </w:r>
      <w:r w:rsidR="00930CE4" w:rsidRPr="000306D6">
        <w:rPr>
          <w:rFonts w:ascii="Garamond" w:hAnsi="Garamond" w:cs="Arial"/>
          <w:sz w:val="21"/>
          <w:szCs w:val="21"/>
          <w:lang w:val="en-GB"/>
        </w:rPr>
        <w:t xml:space="preserve">strikes by the heavy character of the skies, </w:t>
      </w:r>
      <w:r w:rsidRPr="000306D6">
        <w:rPr>
          <w:rFonts w:ascii="Garamond" w:hAnsi="Garamond" w:cs="Arial"/>
          <w:sz w:val="21"/>
          <w:szCs w:val="21"/>
          <w:lang w:val="en-GB"/>
        </w:rPr>
        <w:t xml:space="preserve">cerulean blue shades all over, </w:t>
      </w:r>
      <w:r w:rsidR="00930CE4" w:rsidRPr="000306D6">
        <w:rPr>
          <w:rFonts w:ascii="Garamond" w:hAnsi="Garamond" w:cs="Arial"/>
          <w:sz w:val="21"/>
          <w:szCs w:val="21"/>
          <w:lang w:val="en-GB"/>
        </w:rPr>
        <w:t xml:space="preserve">though </w:t>
      </w:r>
      <w:r w:rsidRPr="000306D6">
        <w:rPr>
          <w:rFonts w:ascii="Garamond" w:hAnsi="Garamond" w:cs="Arial"/>
          <w:sz w:val="21"/>
          <w:szCs w:val="21"/>
          <w:lang w:val="en-GB"/>
        </w:rPr>
        <w:t xml:space="preserve">permeable enough to let see over Westminster </w:t>
      </w:r>
      <w:r w:rsidR="00363F85" w:rsidRPr="000306D6">
        <w:rPr>
          <w:rFonts w:ascii="Garamond" w:hAnsi="Garamond" w:cs="Arial"/>
          <w:sz w:val="21"/>
          <w:szCs w:val="21"/>
          <w:lang w:val="en-GB"/>
        </w:rPr>
        <w:t>to</w:t>
      </w:r>
      <w:r w:rsidRPr="000306D6">
        <w:rPr>
          <w:rFonts w:ascii="Garamond" w:hAnsi="Garamond" w:cs="Arial"/>
          <w:sz w:val="21"/>
          <w:szCs w:val="21"/>
          <w:lang w:val="en-GB"/>
        </w:rPr>
        <w:t xml:space="preserve"> the Big-Ben</w:t>
      </w:r>
      <w:r w:rsidR="00402680" w:rsidRPr="000306D6">
        <w:rPr>
          <w:rFonts w:ascii="Garamond" w:hAnsi="Garamond" w:cs="Arial"/>
          <w:sz w:val="21"/>
          <w:szCs w:val="21"/>
          <w:lang w:val="en-GB"/>
        </w:rPr>
        <w:t>. Here</w:t>
      </w:r>
      <w:r w:rsidR="00665066" w:rsidRPr="000306D6">
        <w:rPr>
          <w:rFonts w:ascii="Garamond" w:hAnsi="Garamond" w:cs="Arial"/>
          <w:sz w:val="21"/>
          <w:szCs w:val="21"/>
          <w:lang w:val="en-GB"/>
        </w:rPr>
        <w:t>,</w:t>
      </w:r>
      <w:r w:rsidR="00402680" w:rsidRPr="000306D6">
        <w:rPr>
          <w:rFonts w:ascii="Garamond" w:hAnsi="Garamond" w:cs="Arial"/>
          <w:sz w:val="21"/>
          <w:szCs w:val="21"/>
          <w:lang w:val="en-GB"/>
        </w:rPr>
        <w:t xml:space="preserve"> ‘culture’ as shared ‘weather feelings’</w:t>
      </w:r>
      <w:r w:rsidR="003E3E80" w:rsidRPr="000306D6">
        <w:rPr>
          <w:rFonts w:ascii="Garamond" w:hAnsi="Garamond" w:cs="Arial"/>
          <w:sz w:val="21"/>
          <w:szCs w:val="21"/>
          <w:lang w:val="en-GB"/>
        </w:rPr>
        <w:t>,</w:t>
      </w:r>
      <w:r w:rsidR="00402680" w:rsidRPr="000306D6">
        <w:rPr>
          <w:rFonts w:ascii="Garamond" w:hAnsi="Garamond" w:cs="Arial"/>
          <w:sz w:val="21"/>
          <w:szCs w:val="21"/>
          <w:lang w:val="en-GB"/>
        </w:rPr>
        <w:t xml:space="preserve"> such as </w:t>
      </w:r>
      <w:r w:rsidR="00930CE4" w:rsidRPr="000306D6">
        <w:rPr>
          <w:rFonts w:ascii="Garamond" w:hAnsi="Garamond" w:cs="Arial"/>
          <w:sz w:val="21"/>
          <w:szCs w:val="21"/>
          <w:lang w:val="en-GB"/>
        </w:rPr>
        <w:t>accounted</w:t>
      </w:r>
      <w:r w:rsidR="00402680" w:rsidRPr="000306D6">
        <w:rPr>
          <w:rFonts w:ascii="Garamond" w:hAnsi="Garamond" w:cs="Arial"/>
          <w:sz w:val="21"/>
          <w:szCs w:val="21"/>
          <w:lang w:val="en-GB"/>
        </w:rPr>
        <w:t xml:space="preserve"> below</w:t>
      </w:r>
      <w:r w:rsidR="00930CE4" w:rsidRPr="000306D6">
        <w:rPr>
          <w:rFonts w:ascii="Garamond" w:hAnsi="Garamond" w:cs="Arial"/>
          <w:sz w:val="21"/>
          <w:szCs w:val="21"/>
          <w:lang w:val="en-GB"/>
        </w:rPr>
        <w:t>,</w:t>
      </w:r>
      <w:r w:rsidR="00665066" w:rsidRPr="000306D6">
        <w:rPr>
          <w:rFonts w:ascii="Garamond" w:hAnsi="Garamond" w:cs="Arial"/>
          <w:sz w:val="21"/>
          <w:szCs w:val="21"/>
          <w:lang w:val="en-GB"/>
        </w:rPr>
        <w:t xml:space="preserve"> brings the </w:t>
      </w:r>
      <w:r w:rsidR="00886719" w:rsidRPr="000306D6">
        <w:rPr>
          <w:rFonts w:ascii="Garamond" w:hAnsi="Garamond" w:cs="Arial"/>
          <w:i/>
          <w:iCs/>
          <w:sz w:val="21"/>
          <w:szCs w:val="21"/>
          <w:lang w:val="en-GB"/>
        </w:rPr>
        <w:t>identity</w:t>
      </w:r>
      <w:r w:rsidR="00886719" w:rsidRPr="000306D6">
        <w:rPr>
          <w:rFonts w:ascii="Garamond" w:hAnsi="Garamond" w:cs="Arial"/>
          <w:sz w:val="21"/>
          <w:szCs w:val="21"/>
          <w:lang w:val="en-GB"/>
        </w:rPr>
        <w:t xml:space="preserve"> of </w:t>
      </w:r>
      <w:r w:rsidR="00665066" w:rsidRPr="000306D6">
        <w:rPr>
          <w:rFonts w:ascii="Garamond" w:hAnsi="Garamond" w:cs="Arial"/>
          <w:sz w:val="21"/>
          <w:szCs w:val="21"/>
          <w:lang w:val="en-GB"/>
        </w:rPr>
        <w:t>London fog</w:t>
      </w:r>
      <w:r w:rsidR="00363F85" w:rsidRPr="000306D6">
        <w:rPr>
          <w:rFonts w:ascii="Garamond" w:hAnsi="Garamond" w:cs="Arial"/>
          <w:sz w:val="21"/>
          <w:szCs w:val="21"/>
          <w:lang w:val="en-GB"/>
        </w:rPr>
        <w:t>s</w:t>
      </w:r>
      <w:r w:rsidR="00665066" w:rsidRPr="000306D6">
        <w:rPr>
          <w:rFonts w:ascii="Garamond" w:hAnsi="Garamond" w:cs="Arial"/>
          <w:sz w:val="21"/>
          <w:szCs w:val="21"/>
          <w:lang w:val="en-GB"/>
        </w:rPr>
        <w:t xml:space="preserve"> to the image</w:t>
      </w:r>
      <w:r w:rsidR="00402680" w:rsidRPr="000306D6">
        <w:rPr>
          <w:rFonts w:ascii="Garamond" w:hAnsi="Garamond" w:cs="Arial"/>
          <w:sz w:val="21"/>
          <w:szCs w:val="21"/>
          <w:lang w:val="en-GB"/>
        </w:rPr>
        <w:t>:</w:t>
      </w:r>
      <w:r w:rsidR="003E3E80" w:rsidRPr="000306D6">
        <w:rPr>
          <w:rStyle w:val="Refdenotaderodap"/>
          <w:rFonts w:ascii="Garamond" w:hAnsi="Garamond" w:cs="Arial"/>
          <w:sz w:val="21"/>
          <w:szCs w:val="21"/>
          <w:lang w:val="en-GB"/>
        </w:rPr>
        <w:footnoteReference w:id="27"/>
      </w:r>
    </w:p>
    <w:p w14:paraId="34F96F6E" w14:textId="77777777" w:rsidR="00665066" w:rsidRPr="000306D6" w:rsidRDefault="00665066" w:rsidP="00665066">
      <w:pPr>
        <w:spacing w:after="120"/>
        <w:ind w:left="567"/>
        <w:rPr>
          <w:rFonts w:ascii="Garamond" w:hAnsi="Garamond" w:cs="Arial"/>
          <w:sz w:val="21"/>
          <w:szCs w:val="21"/>
          <w:lang w:val="en-GB"/>
        </w:rPr>
      </w:pPr>
      <w:r w:rsidRPr="000306D6">
        <w:rPr>
          <w:rFonts w:ascii="Garamond" w:hAnsi="Garamond" w:cs="Arial"/>
          <w:sz w:val="21"/>
          <w:szCs w:val="21"/>
          <w:lang w:val="en-GB"/>
        </w:rPr>
        <w:t>I looked upwards: a faint, hazy, bluish tint told me that there was a sky overhead. But (…) I could not tell where the dark-brown hue of the Thames melted into the pale azure of the firmament.</w:t>
      </w:r>
      <w:r w:rsidRPr="000306D6">
        <w:rPr>
          <w:rStyle w:val="Refdenotaderodap"/>
          <w:rFonts w:ascii="Garamond" w:hAnsi="Garamond" w:cs="Arial"/>
          <w:sz w:val="21"/>
          <w:szCs w:val="21"/>
          <w:lang w:val="en-GB"/>
        </w:rPr>
        <w:footnoteReference w:id="28"/>
      </w:r>
    </w:p>
    <w:p w14:paraId="6034ACEC" w14:textId="77777777" w:rsidR="0029455C" w:rsidRPr="000306D6" w:rsidRDefault="00665066" w:rsidP="00920C4F">
      <w:pPr>
        <w:spacing w:after="120"/>
        <w:rPr>
          <w:rFonts w:ascii="Garamond" w:hAnsi="Garamond" w:cs="Arial"/>
          <w:sz w:val="21"/>
          <w:szCs w:val="21"/>
          <w:shd w:val="clear" w:color="auto" w:fill="FFFFFF"/>
          <w:lang w:val="en-GB"/>
        </w:rPr>
      </w:pPr>
      <w:r w:rsidRPr="000306D6">
        <w:rPr>
          <w:rFonts w:ascii="Garamond" w:hAnsi="Garamond" w:cs="Arial"/>
          <w:sz w:val="21"/>
          <w:szCs w:val="21"/>
          <w:lang w:val="en-GB"/>
        </w:rPr>
        <w:t>A</w:t>
      </w:r>
      <w:r w:rsidR="00F2392E" w:rsidRPr="000306D6">
        <w:rPr>
          <w:rFonts w:ascii="Garamond" w:hAnsi="Garamond" w:cs="Arial"/>
          <w:sz w:val="21"/>
          <w:szCs w:val="21"/>
          <w:lang w:val="en-GB"/>
        </w:rPr>
        <w:t xml:space="preserve">nd the same </w:t>
      </w:r>
      <w:r w:rsidRPr="000306D6">
        <w:rPr>
          <w:rFonts w:ascii="Garamond" w:hAnsi="Garamond" w:cs="Arial"/>
          <w:sz w:val="21"/>
          <w:szCs w:val="21"/>
          <w:lang w:val="en-GB"/>
        </w:rPr>
        <w:t>does Bert’s singing in Mary-Poppins</w:t>
      </w:r>
      <w:r w:rsidR="0029455C" w:rsidRPr="000306D6">
        <w:rPr>
          <w:rFonts w:ascii="Garamond" w:hAnsi="Garamond" w:cs="Arial"/>
          <w:sz w:val="21"/>
          <w:szCs w:val="21"/>
          <w:lang w:val="en-GB"/>
        </w:rPr>
        <w:t>’</w:t>
      </w:r>
      <w:r w:rsidR="00363F85" w:rsidRPr="000306D6">
        <w:rPr>
          <w:rFonts w:ascii="Garamond" w:hAnsi="Garamond" w:cs="Arial"/>
          <w:sz w:val="21"/>
          <w:szCs w:val="21"/>
          <w:lang w:val="en-GB"/>
        </w:rPr>
        <w:t xml:space="preserve"> musical:</w:t>
      </w:r>
      <w:r w:rsidRPr="000306D6">
        <w:rPr>
          <w:rFonts w:ascii="Garamond" w:hAnsi="Garamond" w:cs="Arial"/>
          <w:sz w:val="21"/>
          <w:szCs w:val="21"/>
          <w:lang w:val="en-GB"/>
        </w:rPr>
        <w:t xml:space="preserve"> ‘</w:t>
      </w:r>
      <w:r w:rsidRPr="000306D6">
        <w:rPr>
          <w:rFonts w:ascii="Garamond" w:hAnsi="Garamond" w:cs="Arial"/>
          <w:sz w:val="21"/>
          <w:szCs w:val="21"/>
          <w:shd w:val="clear" w:color="auto" w:fill="FFFFFF"/>
          <w:lang w:val="en-GB"/>
        </w:rPr>
        <w:t>Winds in the east, mist coming in’</w:t>
      </w:r>
      <w:r w:rsidR="00F2392E" w:rsidRPr="000306D6">
        <w:rPr>
          <w:rFonts w:ascii="Garamond" w:hAnsi="Garamond" w:cs="Arial"/>
          <w:sz w:val="21"/>
          <w:szCs w:val="21"/>
          <w:shd w:val="clear" w:color="auto" w:fill="FFFFFF"/>
          <w:lang w:val="en-GB"/>
        </w:rPr>
        <w:t>, a</w:t>
      </w:r>
      <w:r w:rsidR="00930CE4" w:rsidRPr="000306D6">
        <w:rPr>
          <w:rFonts w:ascii="Garamond" w:hAnsi="Garamond" w:cs="Arial"/>
          <w:sz w:val="21"/>
          <w:szCs w:val="21"/>
          <w:shd w:val="clear" w:color="auto" w:fill="FFFFFF"/>
          <w:lang w:val="en-GB"/>
        </w:rPr>
        <w:t xml:space="preserve"> prologue for her</w:t>
      </w:r>
      <w:r w:rsidRPr="000306D6">
        <w:rPr>
          <w:rFonts w:ascii="Garamond" w:hAnsi="Garamond" w:cs="Arial"/>
          <w:sz w:val="21"/>
          <w:szCs w:val="21"/>
          <w:shd w:val="clear" w:color="auto" w:fill="FFFFFF"/>
          <w:lang w:val="en-GB"/>
        </w:rPr>
        <w:t xml:space="preserve"> cross</w:t>
      </w:r>
      <w:r w:rsidR="00930CE4" w:rsidRPr="000306D6">
        <w:rPr>
          <w:rFonts w:ascii="Garamond" w:hAnsi="Garamond" w:cs="Arial"/>
          <w:sz w:val="21"/>
          <w:szCs w:val="21"/>
          <w:shd w:val="clear" w:color="auto" w:fill="FFFFFF"/>
          <w:lang w:val="en-GB"/>
        </w:rPr>
        <w:t>ing</w:t>
      </w:r>
      <w:r w:rsidRPr="000306D6">
        <w:rPr>
          <w:rFonts w:ascii="Garamond" w:hAnsi="Garamond" w:cs="Arial"/>
          <w:sz w:val="21"/>
          <w:szCs w:val="21"/>
          <w:shd w:val="clear" w:color="auto" w:fill="FFFFFF"/>
          <w:lang w:val="en-GB"/>
        </w:rPr>
        <w:t xml:space="preserve"> the skies pushed by the East wind.</w:t>
      </w:r>
      <w:r w:rsidR="00F2392E" w:rsidRPr="000306D6">
        <w:rPr>
          <w:rStyle w:val="Refdenotaderodap"/>
          <w:rFonts w:ascii="Garamond" w:hAnsi="Garamond" w:cs="Arial"/>
          <w:sz w:val="21"/>
          <w:szCs w:val="21"/>
          <w:shd w:val="clear" w:color="auto" w:fill="FFFFFF"/>
          <w:lang w:val="en-GB"/>
        </w:rPr>
        <w:footnoteReference w:id="29"/>
      </w:r>
      <w:r w:rsidRPr="000306D6">
        <w:rPr>
          <w:rFonts w:ascii="Garamond" w:hAnsi="Garamond" w:cs="Arial"/>
          <w:sz w:val="21"/>
          <w:szCs w:val="21"/>
          <w:shd w:val="clear" w:color="auto" w:fill="FFFFFF"/>
          <w:lang w:val="en-GB"/>
        </w:rPr>
        <w:t xml:space="preserve"> </w:t>
      </w:r>
      <w:r w:rsidR="00F2392E" w:rsidRPr="000306D6">
        <w:rPr>
          <w:rFonts w:ascii="Garamond" w:hAnsi="Garamond" w:cs="Arial"/>
          <w:sz w:val="21"/>
          <w:szCs w:val="21"/>
          <w:shd w:val="clear" w:color="auto" w:fill="FFFFFF"/>
          <w:lang w:val="en-GB"/>
        </w:rPr>
        <w:t>As to the weather mood</w:t>
      </w:r>
      <w:r w:rsidR="003E3E80" w:rsidRPr="000306D6">
        <w:rPr>
          <w:rFonts w:ascii="Garamond" w:hAnsi="Garamond" w:cs="Arial"/>
          <w:sz w:val="21"/>
          <w:szCs w:val="21"/>
          <w:shd w:val="clear" w:color="auto" w:fill="FFFFFF"/>
          <w:lang w:val="en-GB"/>
        </w:rPr>
        <w:t xml:space="preserve"> yield by the image</w:t>
      </w:r>
      <w:r w:rsidR="00F2392E" w:rsidRPr="000306D6">
        <w:rPr>
          <w:rFonts w:ascii="Garamond" w:hAnsi="Garamond" w:cs="Arial"/>
          <w:sz w:val="21"/>
          <w:szCs w:val="21"/>
          <w:shd w:val="clear" w:color="auto" w:fill="FFFFFF"/>
          <w:lang w:val="en-GB"/>
        </w:rPr>
        <w:t>, I feel cold, wet, and chilly as the wind blows; and a little blue</w:t>
      </w:r>
      <w:r w:rsidR="00363F85" w:rsidRPr="000306D6">
        <w:rPr>
          <w:rFonts w:ascii="Garamond" w:hAnsi="Garamond" w:cs="Arial"/>
          <w:sz w:val="21"/>
          <w:szCs w:val="21"/>
          <w:shd w:val="clear" w:color="auto" w:fill="FFFFFF"/>
          <w:lang w:val="en-GB"/>
        </w:rPr>
        <w:t>,</w:t>
      </w:r>
      <w:r w:rsidR="00F2392E" w:rsidRPr="000306D6">
        <w:rPr>
          <w:rFonts w:ascii="Garamond" w:hAnsi="Garamond" w:cs="Arial"/>
          <w:sz w:val="21"/>
          <w:szCs w:val="21"/>
          <w:shd w:val="clear" w:color="auto" w:fill="FFFFFF"/>
          <w:lang w:val="en-GB"/>
        </w:rPr>
        <w:t xml:space="preserve"> despite Mary-Poppins cheerful face.</w:t>
      </w:r>
    </w:p>
    <w:p w14:paraId="5FDAC208" w14:textId="49703FC2" w:rsidR="009A25D7" w:rsidRPr="000306D6" w:rsidRDefault="009A25D7" w:rsidP="00920C4F">
      <w:pPr>
        <w:spacing w:after="120"/>
        <w:rPr>
          <w:rFonts w:ascii="Garamond" w:hAnsi="Garamond" w:cs="Arial"/>
          <w:sz w:val="21"/>
          <w:szCs w:val="21"/>
          <w:shd w:val="clear" w:color="auto" w:fill="FFFFFF"/>
          <w:lang w:val="en-GB"/>
        </w:rPr>
      </w:pPr>
      <w:r w:rsidRPr="000306D6">
        <w:rPr>
          <w:rFonts w:ascii="Garamond" w:hAnsi="Garamond" w:cs="Arial"/>
          <w:sz w:val="21"/>
          <w:szCs w:val="21"/>
          <w:shd w:val="clear" w:color="auto" w:fill="FFFFFF"/>
          <w:lang w:val="en-GB"/>
        </w:rPr>
        <w:t xml:space="preserve">Poppins film </w:t>
      </w:r>
      <w:r w:rsidR="002F26F5" w:rsidRPr="000306D6">
        <w:rPr>
          <w:rFonts w:ascii="Garamond" w:hAnsi="Garamond" w:cs="Arial"/>
          <w:sz w:val="21"/>
          <w:szCs w:val="21"/>
          <w:shd w:val="clear" w:color="auto" w:fill="FFFFFF"/>
          <w:lang w:val="en-GB"/>
        </w:rPr>
        <w:t>also</w:t>
      </w:r>
      <w:r w:rsidRPr="000306D6">
        <w:rPr>
          <w:rFonts w:ascii="Garamond" w:hAnsi="Garamond" w:cs="Arial"/>
          <w:sz w:val="21"/>
          <w:szCs w:val="21"/>
          <w:shd w:val="clear" w:color="auto" w:fill="FFFFFF"/>
          <w:lang w:val="en-GB"/>
        </w:rPr>
        <w:t xml:space="preserve"> highlight</w:t>
      </w:r>
      <w:r w:rsidR="002F26F5" w:rsidRPr="000306D6">
        <w:rPr>
          <w:rFonts w:ascii="Garamond" w:hAnsi="Garamond" w:cs="Arial"/>
          <w:sz w:val="21"/>
          <w:szCs w:val="21"/>
          <w:shd w:val="clear" w:color="auto" w:fill="FFFFFF"/>
          <w:lang w:val="en-GB"/>
        </w:rPr>
        <w:t>s</w:t>
      </w:r>
      <w:r w:rsidRPr="000306D6">
        <w:rPr>
          <w:rFonts w:ascii="Garamond" w:hAnsi="Garamond" w:cs="Arial"/>
          <w:sz w:val="21"/>
          <w:szCs w:val="21"/>
          <w:shd w:val="clear" w:color="auto" w:fill="FFFFFF"/>
          <w:lang w:val="en-GB"/>
        </w:rPr>
        <w:t xml:space="preserve"> </w:t>
      </w:r>
      <w:r w:rsidR="002F26F5" w:rsidRPr="000306D6">
        <w:rPr>
          <w:rFonts w:ascii="Garamond" w:hAnsi="Garamond" w:cs="Arial"/>
          <w:sz w:val="21"/>
          <w:szCs w:val="21"/>
          <w:shd w:val="clear" w:color="auto" w:fill="FFFFFF"/>
          <w:lang w:val="en-GB"/>
        </w:rPr>
        <w:t xml:space="preserve">one </w:t>
      </w:r>
      <w:r w:rsidRPr="000306D6">
        <w:rPr>
          <w:rFonts w:ascii="Garamond" w:hAnsi="Garamond" w:cs="Arial"/>
          <w:sz w:val="21"/>
          <w:szCs w:val="21"/>
          <w:shd w:val="clear" w:color="auto" w:fill="FFFFFF"/>
          <w:lang w:val="en-GB"/>
        </w:rPr>
        <w:t xml:space="preserve">other weather’s features – </w:t>
      </w:r>
      <w:r w:rsidR="00BD0A6A" w:rsidRPr="000306D6">
        <w:rPr>
          <w:rFonts w:ascii="Garamond" w:hAnsi="Garamond" w:cs="Arial"/>
          <w:sz w:val="21"/>
          <w:szCs w:val="21"/>
          <w:shd w:val="clear" w:color="auto" w:fill="FFFFFF"/>
          <w:lang w:val="en-GB"/>
        </w:rPr>
        <w:t>its</w:t>
      </w:r>
      <w:r w:rsidRPr="000306D6">
        <w:rPr>
          <w:rFonts w:ascii="Garamond" w:hAnsi="Garamond" w:cs="Arial"/>
          <w:sz w:val="21"/>
          <w:szCs w:val="21"/>
          <w:shd w:val="clear" w:color="auto" w:fill="FFFFFF"/>
          <w:lang w:val="en-GB"/>
        </w:rPr>
        <w:t xml:space="preserve"> </w:t>
      </w:r>
      <w:r w:rsidRPr="000306D6">
        <w:rPr>
          <w:rFonts w:ascii="Garamond" w:hAnsi="Garamond" w:cs="Arial"/>
          <w:i/>
          <w:sz w:val="21"/>
          <w:szCs w:val="21"/>
          <w:shd w:val="clear" w:color="auto" w:fill="FFFFFF"/>
          <w:lang w:val="en-GB"/>
        </w:rPr>
        <w:t>mobility</w:t>
      </w:r>
      <w:r w:rsidR="00BD0A6A" w:rsidRPr="000306D6">
        <w:rPr>
          <w:rFonts w:ascii="Garamond" w:hAnsi="Garamond" w:cs="Arial"/>
          <w:sz w:val="21"/>
          <w:szCs w:val="21"/>
          <w:shd w:val="clear" w:color="auto" w:fill="FFFFFF"/>
          <w:lang w:val="en-GB"/>
        </w:rPr>
        <w:t xml:space="preserve"> –</w:t>
      </w:r>
      <w:r w:rsidRPr="000306D6">
        <w:rPr>
          <w:rFonts w:ascii="Garamond" w:hAnsi="Garamond" w:cs="Arial"/>
          <w:sz w:val="21"/>
          <w:szCs w:val="21"/>
          <w:shd w:val="clear" w:color="auto" w:fill="FFFFFF"/>
          <w:lang w:val="en-GB"/>
        </w:rPr>
        <w:t>, as</w:t>
      </w:r>
      <w:r w:rsidR="00BD0A6A" w:rsidRPr="000306D6">
        <w:rPr>
          <w:rFonts w:ascii="Garamond" w:hAnsi="Garamond" w:cs="Arial"/>
          <w:sz w:val="21"/>
          <w:szCs w:val="21"/>
          <w:shd w:val="clear" w:color="auto" w:fill="FFFFFF"/>
          <w:lang w:val="en-GB"/>
        </w:rPr>
        <w:t xml:space="preserve"> fog, that sometimes is just haz</w:t>
      </w:r>
      <w:r w:rsidR="006D0F61" w:rsidRPr="000306D6">
        <w:rPr>
          <w:rFonts w:ascii="Garamond" w:hAnsi="Garamond" w:cs="Arial"/>
          <w:sz w:val="21"/>
          <w:szCs w:val="21"/>
          <w:shd w:val="clear" w:color="auto" w:fill="FFFFFF"/>
          <w:lang w:val="en-GB"/>
        </w:rPr>
        <w:t>e</w:t>
      </w:r>
      <w:r w:rsidR="00BD0A6A" w:rsidRPr="000306D6">
        <w:rPr>
          <w:rFonts w:ascii="Garamond" w:hAnsi="Garamond" w:cs="Arial"/>
          <w:sz w:val="21"/>
          <w:szCs w:val="21"/>
          <w:shd w:val="clear" w:color="auto" w:fill="FFFFFF"/>
          <w:lang w:val="en-GB"/>
        </w:rPr>
        <w:t>, may change within hours, eventually dissipatin</w:t>
      </w:r>
      <w:r w:rsidR="00E71BFF" w:rsidRPr="000306D6">
        <w:rPr>
          <w:rFonts w:ascii="Garamond" w:hAnsi="Garamond" w:cs="Arial"/>
          <w:sz w:val="21"/>
          <w:szCs w:val="21"/>
          <w:shd w:val="clear" w:color="auto" w:fill="FFFFFF"/>
          <w:lang w:val="en-GB"/>
        </w:rPr>
        <w:t>g or thinning</w:t>
      </w:r>
      <w:r w:rsidR="00BD0A6A" w:rsidRPr="000306D6">
        <w:rPr>
          <w:rFonts w:ascii="Garamond" w:hAnsi="Garamond" w:cs="Arial"/>
          <w:sz w:val="21"/>
          <w:szCs w:val="21"/>
          <w:shd w:val="clear" w:color="auto" w:fill="FFFFFF"/>
          <w:lang w:val="en-GB"/>
        </w:rPr>
        <w:t xml:space="preserve"> with temperature/wind variations. This </w:t>
      </w:r>
      <w:r w:rsidR="0029455C" w:rsidRPr="000306D6">
        <w:rPr>
          <w:rFonts w:ascii="Garamond" w:hAnsi="Garamond" w:cs="Arial"/>
          <w:sz w:val="21"/>
          <w:szCs w:val="21"/>
          <w:shd w:val="clear" w:color="auto" w:fill="FFFFFF"/>
          <w:lang w:val="en-GB"/>
        </w:rPr>
        <w:t>may</w:t>
      </w:r>
      <w:r w:rsidR="00BD0A6A" w:rsidRPr="000306D6">
        <w:rPr>
          <w:rFonts w:ascii="Garamond" w:hAnsi="Garamond" w:cs="Arial"/>
          <w:sz w:val="21"/>
          <w:szCs w:val="21"/>
          <w:shd w:val="clear" w:color="auto" w:fill="FFFFFF"/>
          <w:lang w:val="en-GB"/>
        </w:rPr>
        <w:t xml:space="preserve"> explain</w:t>
      </w:r>
      <w:r w:rsidR="00E71BFF" w:rsidRPr="000306D6">
        <w:rPr>
          <w:rFonts w:ascii="Garamond" w:hAnsi="Garamond" w:cs="Arial"/>
          <w:sz w:val="21"/>
          <w:szCs w:val="21"/>
          <w:shd w:val="clear" w:color="auto" w:fill="FFFFFF"/>
          <w:lang w:val="en-GB"/>
        </w:rPr>
        <w:t xml:space="preserve"> the discernible arrival of Mary-Poppins from the skies at a distance, despite the</w:t>
      </w:r>
      <w:r w:rsidR="006D0F61" w:rsidRPr="000306D6">
        <w:rPr>
          <w:rFonts w:ascii="Garamond" w:hAnsi="Garamond" w:cs="Arial"/>
          <w:sz w:val="21"/>
          <w:szCs w:val="21"/>
          <w:shd w:val="clear" w:color="auto" w:fill="FFFFFF"/>
          <w:lang w:val="en-GB"/>
        </w:rPr>
        <w:t xml:space="preserve"> impenetrable</w:t>
      </w:r>
      <w:r w:rsidR="00E71BFF" w:rsidRPr="000306D6">
        <w:rPr>
          <w:rFonts w:ascii="Garamond" w:hAnsi="Garamond" w:cs="Arial"/>
          <w:sz w:val="21"/>
          <w:szCs w:val="21"/>
          <w:shd w:val="clear" w:color="auto" w:fill="FFFFFF"/>
          <w:lang w:val="en-GB"/>
        </w:rPr>
        <w:t xml:space="preserve"> dense fog </w:t>
      </w:r>
      <w:r w:rsidR="00875FB2" w:rsidRPr="000306D6">
        <w:rPr>
          <w:rFonts w:ascii="Garamond" w:hAnsi="Garamond" w:cs="Arial"/>
          <w:sz w:val="21"/>
          <w:szCs w:val="21"/>
          <w:shd w:val="clear" w:color="auto" w:fill="FFFFFF"/>
          <w:lang w:val="en-GB"/>
        </w:rPr>
        <w:t xml:space="preserve">pictured in </w:t>
      </w:r>
      <w:r w:rsidR="00E71BFF" w:rsidRPr="000306D6">
        <w:rPr>
          <w:rFonts w:ascii="Garamond" w:hAnsi="Garamond" w:cs="Arial"/>
          <w:sz w:val="21"/>
          <w:szCs w:val="21"/>
          <w:shd w:val="clear" w:color="auto" w:fill="FFFFFF"/>
          <w:lang w:val="en-GB"/>
        </w:rPr>
        <w:t>Fig.2</w:t>
      </w:r>
      <w:r w:rsidR="006D0F61" w:rsidRPr="000306D6">
        <w:rPr>
          <w:rFonts w:ascii="Garamond" w:hAnsi="Garamond" w:cs="Arial"/>
          <w:sz w:val="21"/>
          <w:szCs w:val="21"/>
          <w:shd w:val="clear" w:color="auto" w:fill="FFFFFF"/>
          <w:lang w:val="en-GB"/>
        </w:rPr>
        <w:t>.</w:t>
      </w:r>
    </w:p>
    <w:p w14:paraId="6652A71D" w14:textId="77777777" w:rsidR="00635A85" w:rsidRPr="000306D6" w:rsidRDefault="00635A85" w:rsidP="00920C4F">
      <w:pPr>
        <w:spacing w:after="120"/>
        <w:rPr>
          <w:rFonts w:ascii="Garamond" w:hAnsi="Garamond" w:cs="Arial"/>
          <w:sz w:val="21"/>
          <w:szCs w:val="21"/>
          <w:lang w:val="en-GB"/>
        </w:rPr>
      </w:pPr>
    </w:p>
    <w:p w14:paraId="0BE1E731" w14:textId="77777777" w:rsidR="00851FC8" w:rsidRPr="000306D6" w:rsidRDefault="00C15D45" w:rsidP="00787845">
      <w:pPr>
        <w:rPr>
          <w:rFonts w:ascii="Garamond" w:hAnsi="Garamond" w:cs="Arial"/>
          <w:b/>
          <w:bCs/>
          <w:sz w:val="24"/>
          <w:szCs w:val="24"/>
          <w:lang w:val="en-GB"/>
        </w:rPr>
      </w:pPr>
      <w:r w:rsidRPr="000306D6">
        <w:rPr>
          <w:rFonts w:ascii="Garamond" w:hAnsi="Garamond" w:cs="Arial"/>
          <w:b/>
          <w:bCs/>
          <w:sz w:val="24"/>
          <w:szCs w:val="24"/>
          <w:lang w:val="en-GB"/>
        </w:rPr>
        <w:t>Final Remarks</w:t>
      </w:r>
    </w:p>
    <w:p w14:paraId="746F0C9A" w14:textId="70AA8797" w:rsidR="00AF511F" w:rsidRPr="000306D6" w:rsidRDefault="00635A89" w:rsidP="00824232">
      <w:pPr>
        <w:rPr>
          <w:rFonts w:ascii="Garamond" w:hAnsi="Garamond" w:cs="Arial"/>
          <w:sz w:val="21"/>
          <w:szCs w:val="21"/>
          <w:lang w:val="en-GB"/>
        </w:rPr>
      </w:pPr>
      <w:r w:rsidRPr="000306D6">
        <w:rPr>
          <w:rFonts w:ascii="Garamond" w:hAnsi="Garamond" w:cs="Arial"/>
          <w:sz w:val="21"/>
          <w:szCs w:val="21"/>
          <w:lang w:val="en-GB"/>
        </w:rPr>
        <w:t>Images act upon observer</w:t>
      </w:r>
      <w:r w:rsidR="001D4BA3" w:rsidRPr="000306D6">
        <w:rPr>
          <w:rFonts w:ascii="Garamond" w:hAnsi="Garamond" w:cs="Arial"/>
          <w:sz w:val="21"/>
          <w:szCs w:val="21"/>
          <w:lang w:val="en-GB"/>
        </w:rPr>
        <w:t>s</w:t>
      </w:r>
      <w:r w:rsidRPr="000306D6">
        <w:rPr>
          <w:rFonts w:ascii="Garamond" w:hAnsi="Garamond" w:cs="Arial"/>
          <w:sz w:val="21"/>
          <w:szCs w:val="21"/>
          <w:lang w:val="en-GB"/>
        </w:rPr>
        <w:t xml:space="preserve"> in different ways, pulling </w:t>
      </w:r>
      <w:r w:rsidR="001D4BA3" w:rsidRPr="000306D6">
        <w:rPr>
          <w:rFonts w:ascii="Garamond" w:hAnsi="Garamond" w:cs="Arial"/>
          <w:sz w:val="21"/>
          <w:szCs w:val="21"/>
          <w:lang w:val="en-GB"/>
        </w:rPr>
        <w:t>them</w:t>
      </w:r>
      <w:r w:rsidRPr="000306D6">
        <w:rPr>
          <w:rFonts w:ascii="Garamond" w:hAnsi="Garamond" w:cs="Arial"/>
          <w:sz w:val="21"/>
          <w:szCs w:val="21"/>
          <w:lang w:val="en-GB"/>
        </w:rPr>
        <w:t xml:space="preserve"> inside</w:t>
      </w:r>
      <w:r w:rsidR="001D4BA3" w:rsidRPr="000306D6">
        <w:rPr>
          <w:rFonts w:ascii="Garamond" w:hAnsi="Garamond" w:cs="Arial"/>
          <w:sz w:val="21"/>
          <w:szCs w:val="21"/>
          <w:lang w:val="en-GB"/>
        </w:rPr>
        <w:t xml:space="preserve">, </w:t>
      </w:r>
      <w:r w:rsidRPr="000306D6">
        <w:rPr>
          <w:rFonts w:ascii="Garamond" w:hAnsi="Garamond" w:cs="Arial"/>
          <w:sz w:val="21"/>
          <w:szCs w:val="21"/>
          <w:lang w:val="en-GB"/>
        </w:rPr>
        <w:t xml:space="preserve">to feel </w:t>
      </w:r>
      <w:r w:rsidR="00875FB2" w:rsidRPr="000306D6">
        <w:rPr>
          <w:rFonts w:ascii="Garamond" w:hAnsi="Garamond" w:cs="Arial"/>
          <w:sz w:val="21"/>
          <w:szCs w:val="21"/>
          <w:lang w:val="en-GB"/>
        </w:rPr>
        <w:t xml:space="preserve">and mingle within </w:t>
      </w:r>
      <w:r w:rsidRPr="000306D6">
        <w:rPr>
          <w:rFonts w:ascii="Garamond" w:hAnsi="Garamond" w:cs="Arial"/>
          <w:sz w:val="21"/>
          <w:szCs w:val="21"/>
          <w:lang w:val="en-GB"/>
        </w:rPr>
        <w:t>the ambience they suggest. It is a personal experience.</w:t>
      </w:r>
    </w:p>
    <w:p w14:paraId="63436CED" w14:textId="36407A4F" w:rsidR="002F6329" w:rsidRPr="000306D6" w:rsidRDefault="009A25D7" w:rsidP="002F6329">
      <w:pPr>
        <w:rPr>
          <w:rFonts w:ascii="Garamond" w:hAnsi="Garamond" w:cs="Arial"/>
          <w:sz w:val="21"/>
          <w:szCs w:val="21"/>
          <w:lang w:val="en-GB"/>
        </w:rPr>
      </w:pPr>
      <w:r w:rsidRPr="000306D6">
        <w:rPr>
          <w:rFonts w:ascii="Garamond" w:hAnsi="Garamond" w:cs="Arial"/>
          <w:sz w:val="21"/>
          <w:szCs w:val="21"/>
          <w:lang w:val="en-GB"/>
        </w:rPr>
        <w:t>Observed with</w:t>
      </w:r>
      <w:r w:rsidR="00C15D45" w:rsidRPr="000306D6">
        <w:rPr>
          <w:rFonts w:ascii="Garamond" w:hAnsi="Garamond" w:cs="Arial"/>
          <w:sz w:val="21"/>
          <w:szCs w:val="21"/>
          <w:lang w:val="en-GB"/>
        </w:rPr>
        <w:t xml:space="preserve"> </w:t>
      </w:r>
      <w:r w:rsidRPr="000306D6">
        <w:rPr>
          <w:rFonts w:ascii="Garamond" w:hAnsi="Garamond" w:cs="Arial"/>
          <w:sz w:val="21"/>
          <w:szCs w:val="21"/>
          <w:lang w:val="en-GB"/>
        </w:rPr>
        <w:t>the f</w:t>
      </w:r>
      <w:r w:rsidR="00635A89" w:rsidRPr="000306D6">
        <w:rPr>
          <w:rFonts w:ascii="Garamond" w:hAnsi="Garamond" w:cs="Arial"/>
          <w:sz w:val="21"/>
          <w:szCs w:val="21"/>
          <w:lang w:val="en-GB"/>
        </w:rPr>
        <w:t>ocus on the sky</w:t>
      </w:r>
      <w:r w:rsidR="00707D29" w:rsidRPr="000306D6">
        <w:rPr>
          <w:rFonts w:ascii="Garamond" w:hAnsi="Garamond" w:cs="Arial"/>
          <w:sz w:val="21"/>
          <w:szCs w:val="21"/>
          <w:lang w:val="en-GB"/>
        </w:rPr>
        <w:t xml:space="preserve">, The-Little-Prince and Mary-Poppins’ images </w:t>
      </w:r>
      <w:r w:rsidR="001D4BA3" w:rsidRPr="000306D6">
        <w:rPr>
          <w:rFonts w:ascii="Garamond" w:hAnsi="Garamond" w:cs="Arial"/>
          <w:sz w:val="21"/>
          <w:szCs w:val="21"/>
          <w:lang w:val="en-GB"/>
        </w:rPr>
        <w:t xml:space="preserve">propose </w:t>
      </w:r>
      <w:r w:rsidR="00AF511F" w:rsidRPr="000306D6">
        <w:rPr>
          <w:rFonts w:ascii="Garamond" w:hAnsi="Garamond" w:cs="Arial"/>
          <w:sz w:val="21"/>
          <w:szCs w:val="21"/>
          <w:lang w:val="en-GB"/>
        </w:rPr>
        <w:t xml:space="preserve">different </w:t>
      </w:r>
      <w:r w:rsidR="008750EE" w:rsidRPr="000306D6">
        <w:rPr>
          <w:rFonts w:ascii="Garamond" w:hAnsi="Garamond" w:cs="Arial"/>
          <w:sz w:val="21"/>
          <w:szCs w:val="21"/>
          <w:lang w:val="en-GB"/>
        </w:rPr>
        <w:t xml:space="preserve">ways of </w:t>
      </w:r>
      <w:r w:rsidR="00707D29" w:rsidRPr="000306D6">
        <w:rPr>
          <w:rFonts w:ascii="Garamond" w:hAnsi="Garamond" w:cs="Arial"/>
          <w:sz w:val="21"/>
          <w:szCs w:val="21"/>
          <w:lang w:val="en-GB"/>
        </w:rPr>
        <w:t>experienc</w:t>
      </w:r>
      <w:r w:rsidR="001D4BA3" w:rsidRPr="000306D6">
        <w:rPr>
          <w:rFonts w:ascii="Garamond" w:hAnsi="Garamond" w:cs="Arial"/>
          <w:sz w:val="21"/>
          <w:szCs w:val="21"/>
          <w:lang w:val="en-GB"/>
        </w:rPr>
        <w:t>ing</w:t>
      </w:r>
      <w:r w:rsidR="008750EE" w:rsidRPr="000306D6">
        <w:rPr>
          <w:rFonts w:ascii="Garamond" w:hAnsi="Garamond" w:cs="Arial"/>
          <w:sz w:val="21"/>
          <w:szCs w:val="21"/>
          <w:lang w:val="en-GB"/>
        </w:rPr>
        <w:t xml:space="preserve"> </w:t>
      </w:r>
      <w:r w:rsidR="00707D29" w:rsidRPr="000306D6">
        <w:rPr>
          <w:rFonts w:ascii="Garamond" w:hAnsi="Garamond" w:cs="Arial"/>
          <w:sz w:val="21"/>
          <w:szCs w:val="21"/>
          <w:lang w:val="en-GB"/>
        </w:rPr>
        <w:t>visibility to and within the skies,</w:t>
      </w:r>
      <w:r w:rsidR="008750EE" w:rsidRPr="000306D6">
        <w:rPr>
          <w:rFonts w:ascii="Garamond" w:hAnsi="Garamond" w:cs="Arial"/>
          <w:sz w:val="21"/>
          <w:szCs w:val="21"/>
          <w:lang w:val="en-GB"/>
        </w:rPr>
        <w:t xml:space="preserve"> </w:t>
      </w:r>
      <w:r w:rsidR="00AF511F" w:rsidRPr="000306D6">
        <w:rPr>
          <w:rFonts w:ascii="Garamond" w:hAnsi="Garamond" w:cs="Arial"/>
          <w:sz w:val="21"/>
          <w:szCs w:val="21"/>
          <w:lang w:val="en-GB"/>
        </w:rPr>
        <w:t xml:space="preserve">the open and clean view from the former </w:t>
      </w:r>
      <w:r w:rsidR="0029455C" w:rsidRPr="000306D6">
        <w:rPr>
          <w:rFonts w:ascii="Garamond" w:hAnsi="Garamond" w:cs="Arial"/>
          <w:sz w:val="21"/>
          <w:szCs w:val="21"/>
          <w:lang w:val="en-GB"/>
        </w:rPr>
        <w:t>(</w:t>
      </w:r>
      <w:r w:rsidR="00012F3A" w:rsidRPr="000306D6">
        <w:rPr>
          <w:rFonts w:ascii="Garamond" w:hAnsi="Garamond" w:cs="Arial"/>
          <w:sz w:val="21"/>
          <w:szCs w:val="21"/>
          <w:lang w:val="en-GB"/>
        </w:rPr>
        <w:t xml:space="preserve">Fig.1) </w:t>
      </w:r>
      <w:r w:rsidR="00AF511F" w:rsidRPr="000306D6">
        <w:rPr>
          <w:rFonts w:ascii="Garamond" w:hAnsi="Garamond" w:cs="Arial"/>
          <w:sz w:val="21"/>
          <w:szCs w:val="21"/>
          <w:lang w:val="en-GB"/>
        </w:rPr>
        <w:t>contrasting with the thick, almost impenetrable, London fog from the latter</w:t>
      </w:r>
      <w:r w:rsidR="00012F3A" w:rsidRPr="000306D6">
        <w:rPr>
          <w:rFonts w:ascii="Garamond" w:hAnsi="Garamond" w:cs="Arial"/>
          <w:sz w:val="21"/>
          <w:szCs w:val="21"/>
          <w:lang w:val="en-GB"/>
        </w:rPr>
        <w:t xml:space="preserve"> (Fig.2)</w:t>
      </w:r>
      <w:r w:rsidR="00AF511F" w:rsidRPr="000306D6">
        <w:rPr>
          <w:rFonts w:ascii="Garamond" w:hAnsi="Garamond" w:cs="Arial"/>
          <w:sz w:val="21"/>
          <w:szCs w:val="21"/>
          <w:lang w:val="en-GB"/>
        </w:rPr>
        <w:t xml:space="preserve">. </w:t>
      </w:r>
      <w:r w:rsidR="001D4BA3" w:rsidRPr="000306D6">
        <w:rPr>
          <w:rFonts w:ascii="Garamond" w:hAnsi="Garamond" w:cs="Arial"/>
          <w:sz w:val="21"/>
          <w:szCs w:val="21"/>
          <w:lang w:val="en-GB"/>
        </w:rPr>
        <w:t xml:space="preserve">Nonetheless, </w:t>
      </w:r>
      <w:r w:rsidR="005E30B2" w:rsidRPr="000306D6">
        <w:rPr>
          <w:rFonts w:ascii="Garamond" w:hAnsi="Garamond" w:cs="Arial"/>
          <w:sz w:val="21"/>
          <w:szCs w:val="21"/>
          <w:lang w:val="en-GB"/>
        </w:rPr>
        <w:t>the outcome is</w:t>
      </w:r>
      <w:r w:rsidR="003A5CE9" w:rsidRPr="000306D6">
        <w:rPr>
          <w:rFonts w:ascii="Garamond" w:hAnsi="Garamond" w:cs="Arial"/>
          <w:sz w:val="21"/>
          <w:szCs w:val="21"/>
          <w:lang w:val="en-GB"/>
        </w:rPr>
        <w:t xml:space="preserve"> the same</w:t>
      </w:r>
      <w:r w:rsidR="005E30B2" w:rsidRPr="000306D6">
        <w:rPr>
          <w:rFonts w:ascii="Garamond" w:hAnsi="Garamond" w:cs="Arial"/>
          <w:sz w:val="21"/>
          <w:szCs w:val="21"/>
          <w:lang w:val="en-GB"/>
        </w:rPr>
        <w:t>, that</w:t>
      </w:r>
      <w:r w:rsidR="00C43568" w:rsidRPr="000306D6">
        <w:rPr>
          <w:rFonts w:ascii="Garamond" w:hAnsi="Garamond" w:cs="Arial"/>
          <w:sz w:val="21"/>
          <w:szCs w:val="21"/>
          <w:lang w:val="en-GB"/>
        </w:rPr>
        <w:t xml:space="preserve"> some</w:t>
      </w:r>
      <w:r w:rsidR="005E30B2" w:rsidRPr="000306D6">
        <w:rPr>
          <w:rFonts w:ascii="Garamond" w:hAnsi="Garamond" w:cs="Arial"/>
          <w:sz w:val="21"/>
          <w:szCs w:val="21"/>
          <w:lang w:val="en-GB"/>
        </w:rPr>
        <w:t xml:space="preserve"> </w:t>
      </w:r>
      <w:r w:rsidR="005E30B2" w:rsidRPr="000306D6">
        <w:rPr>
          <w:rFonts w:ascii="Garamond" w:hAnsi="Garamond" w:cs="Arial"/>
          <w:i/>
          <w:iCs/>
          <w:sz w:val="21"/>
          <w:szCs w:val="21"/>
          <w:lang w:val="en-GB"/>
        </w:rPr>
        <w:t>magic</w:t>
      </w:r>
      <w:r w:rsidR="005E30B2" w:rsidRPr="000306D6">
        <w:rPr>
          <w:rFonts w:ascii="Garamond" w:hAnsi="Garamond" w:cs="Arial"/>
          <w:sz w:val="21"/>
          <w:szCs w:val="21"/>
          <w:lang w:val="en-GB"/>
        </w:rPr>
        <w:t xml:space="preserve"> moments between the reader/viewer and the starring characters within </w:t>
      </w:r>
      <w:r w:rsidR="000F3E5C" w:rsidRPr="000306D6">
        <w:rPr>
          <w:rFonts w:ascii="Garamond" w:hAnsi="Garamond" w:cs="Arial"/>
          <w:sz w:val="21"/>
          <w:szCs w:val="21"/>
          <w:lang w:val="en-GB"/>
        </w:rPr>
        <w:t>both</w:t>
      </w:r>
      <w:r w:rsidR="005E30B2" w:rsidRPr="000306D6">
        <w:rPr>
          <w:rFonts w:ascii="Garamond" w:hAnsi="Garamond" w:cs="Arial"/>
          <w:sz w:val="21"/>
          <w:szCs w:val="21"/>
          <w:lang w:val="en-GB"/>
        </w:rPr>
        <w:t xml:space="preserve"> narratives would not have happened unless a clear sky view existed.</w:t>
      </w:r>
      <w:r w:rsidR="001E6386" w:rsidRPr="000306D6">
        <w:rPr>
          <w:rFonts w:ascii="Garamond" w:hAnsi="Garamond" w:cs="Arial"/>
          <w:sz w:val="21"/>
          <w:szCs w:val="21"/>
          <w:lang w:val="en-GB"/>
        </w:rPr>
        <w:t xml:space="preserve"> </w:t>
      </w:r>
      <w:r w:rsidR="000F3E5C" w:rsidRPr="000306D6">
        <w:rPr>
          <w:rFonts w:ascii="Garamond" w:hAnsi="Garamond" w:cs="Arial"/>
          <w:sz w:val="21"/>
          <w:szCs w:val="21"/>
          <w:lang w:val="en-GB"/>
        </w:rPr>
        <w:t xml:space="preserve">The imprint of the weather within the sky depiction as to yield the right </w:t>
      </w:r>
      <w:r w:rsidR="001E6386" w:rsidRPr="000306D6">
        <w:rPr>
          <w:rFonts w:ascii="Garamond" w:hAnsi="Garamond" w:cs="Arial"/>
          <w:sz w:val="21"/>
          <w:szCs w:val="21"/>
          <w:lang w:val="en-GB"/>
        </w:rPr>
        <w:t xml:space="preserve">environment </w:t>
      </w:r>
      <w:r w:rsidR="000F3E5C" w:rsidRPr="000306D6">
        <w:rPr>
          <w:rFonts w:ascii="Garamond" w:hAnsi="Garamond" w:cs="Arial"/>
          <w:sz w:val="21"/>
          <w:szCs w:val="21"/>
          <w:lang w:val="en-GB"/>
        </w:rPr>
        <w:t>is also important to the stories. Background colours,</w:t>
      </w:r>
      <w:r w:rsidR="006C73EF" w:rsidRPr="000306D6">
        <w:rPr>
          <w:rFonts w:ascii="Garamond" w:hAnsi="Garamond" w:cs="Arial"/>
          <w:sz w:val="21"/>
          <w:szCs w:val="21"/>
          <w:lang w:val="en-GB"/>
        </w:rPr>
        <w:t xml:space="preserve"> bodies in motion or </w:t>
      </w:r>
      <w:r w:rsidR="00D71601" w:rsidRPr="000306D6">
        <w:rPr>
          <w:rFonts w:ascii="Garamond" w:hAnsi="Garamond" w:cs="Arial"/>
          <w:sz w:val="21"/>
          <w:szCs w:val="21"/>
          <w:lang w:val="en-GB"/>
        </w:rPr>
        <w:t>motionless</w:t>
      </w:r>
      <w:r w:rsidR="006C73EF" w:rsidRPr="000306D6">
        <w:rPr>
          <w:rFonts w:ascii="Garamond" w:hAnsi="Garamond" w:cs="Arial"/>
          <w:sz w:val="21"/>
          <w:szCs w:val="21"/>
          <w:lang w:val="en-GB"/>
        </w:rPr>
        <w:t xml:space="preserve"> against them, and the agency of atmospheric elements, light effect included, create specific moods on the reader/viewer. Contrasting </w:t>
      </w:r>
      <w:r w:rsidR="00CD5121" w:rsidRPr="000306D6">
        <w:rPr>
          <w:rFonts w:ascii="Garamond" w:hAnsi="Garamond" w:cs="Arial"/>
          <w:sz w:val="21"/>
          <w:szCs w:val="21"/>
          <w:lang w:val="en-GB"/>
        </w:rPr>
        <w:t xml:space="preserve">the </w:t>
      </w:r>
      <w:r w:rsidR="00CD5121" w:rsidRPr="000306D6">
        <w:rPr>
          <w:rFonts w:ascii="Garamond" w:hAnsi="Garamond" w:cs="Arial"/>
          <w:i/>
          <w:iCs/>
          <w:sz w:val="21"/>
          <w:szCs w:val="21"/>
          <w:lang w:val="en-GB"/>
        </w:rPr>
        <w:t>how</w:t>
      </w:r>
      <w:r w:rsidR="00CD5121" w:rsidRPr="000306D6">
        <w:rPr>
          <w:rFonts w:ascii="Garamond" w:hAnsi="Garamond" w:cs="Arial"/>
          <w:sz w:val="21"/>
          <w:szCs w:val="21"/>
          <w:lang w:val="en-GB"/>
        </w:rPr>
        <w:t xml:space="preserve"> </w:t>
      </w:r>
      <w:r w:rsidR="006C73EF" w:rsidRPr="000306D6">
        <w:rPr>
          <w:rFonts w:ascii="Garamond" w:hAnsi="Garamond" w:cs="Arial"/>
          <w:sz w:val="21"/>
          <w:szCs w:val="21"/>
          <w:lang w:val="en-GB"/>
        </w:rPr>
        <w:t xml:space="preserve">but sharing </w:t>
      </w:r>
      <w:r w:rsidR="00E02739" w:rsidRPr="000306D6">
        <w:rPr>
          <w:rFonts w:ascii="Garamond" w:hAnsi="Garamond" w:cs="Arial"/>
          <w:sz w:val="21"/>
          <w:szCs w:val="21"/>
          <w:lang w:val="en-GB"/>
        </w:rPr>
        <w:t xml:space="preserve">the </w:t>
      </w:r>
      <w:r w:rsidR="00CD5121" w:rsidRPr="000306D6">
        <w:rPr>
          <w:rFonts w:ascii="Garamond" w:hAnsi="Garamond" w:cs="Arial"/>
          <w:i/>
          <w:iCs/>
          <w:sz w:val="21"/>
          <w:szCs w:val="21"/>
          <w:lang w:val="en-GB"/>
        </w:rPr>
        <w:t>why</w:t>
      </w:r>
      <w:r w:rsidR="00012F3A" w:rsidRPr="000306D6">
        <w:rPr>
          <w:rFonts w:ascii="Garamond" w:hAnsi="Garamond" w:cs="Arial"/>
          <w:sz w:val="21"/>
          <w:szCs w:val="21"/>
          <w:lang w:val="en-GB"/>
        </w:rPr>
        <w:t xml:space="preserve"> it is done</w:t>
      </w:r>
      <w:r w:rsidR="006C73EF" w:rsidRPr="000306D6">
        <w:rPr>
          <w:rFonts w:ascii="Garamond" w:hAnsi="Garamond" w:cs="Arial"/>
          <w:sz w:val="21"/>
          <w:szCs w:val="21"/>
          <w:lang w:val="en-GB"/>
        </w:rPr>
        <w:t xml:space="preserve">, </w:t>
      </w:r>
      <w:r w:rsidR="00012F3A" w:rsidRPr="000306D6">
        <w:rPr>
          <w:rFonts w:ascii="Garamond" w:hAnsi="Garamond" w:cs="Arial"/>
          <w:sz w:val="21"/>
          <w:szCs w:val="21"/>
          <w:lang w:val="en-GB"/>
        </w:rPr>
        <w:t xml:space="preserve">both </w:t>
      </w:r>
      <w:r w:rsidR="001E6386" w:rsidRPr="000306D6">
        <w:rPr>
          <w:rFonts w:ascii="Garamond" w:hAnsi="Garamond" w:cs="Arial"/>
          <w:sz w:val="21"/>
          <w:szCs w:val="21"/>
          <w:lang w:val="en-GB"/>
        </w:rPr>
        <w:t xml:space="preserve">images </w:t>
      </w:r>
      <w:r w:rsidR="00C43568" w:rsidRPr="000306D6">
        <w:rPr>
          <w:rFonts w:ascii="Garamond" w:hAnsi="Garamond" w:cs="Arial"/>
          <w:sz w:val="21"/>
          <w:szCs w:val="21"/>
          <w:lang w:val="en-GB"/>
        </w:rPr>
        <w:t>undertake it</w:t>
      </w:r>
      <w:r w:rsidR="001E6386" w:rsidRPr="000306D6">
        <w:rPr>
          <w:rFonts w:ascii="Garamond" w:hAnsi="Garamond" w:cs="Arial"/>
          <w:sz w:val="21"/>
          <w:szCs w:val="21"/>
          <w:lang w:val="en-GB"/>
        </w:rPr>
        <w:t xml:space="preserve"> </w:t>
      </w:r>
      <w:r w:rsidR="00012F3A" w:rsidRPr="000306D6">
        <w:rPr>
          <w:rFonts w:ascii="Garamond" w:hAnsi="Garamond" w:cs="Arial"/>
          <w:sz w:val="21"/>
          <w:szCs w:val="21"/>
          <w:lang w:val="en-GB"/>
        </w:rPr>
        <w:t>effective</w:t>
      </w:r>
      <w:r w:rsidR="00C43568" w:rsidRPr="000306D6">
        <w:rPr>
          <w:rFonts w:ascii="Garamond" w:hAnsi="Garamond" w:cs="Arial"/>
          <w:sz w:val="21"/>
          <w:szCs w:val="21"/>
          <w:lang w:val="en-GB"/>
        </w:rPr>
        <w:t>ly</w:t>
      </w:r>
      <w:r w:rsidR="00012F3A" w:rsidRPr="000306D6">
        <w:rPr>
          <w:rFonts w:ascii="Garamond" w:hAnsi="Garamond" w:cs="Arial"/>
          <w:sz w:val="21"/>
          <w:szCs w:val="21"/>
          <w:lang w:val="en-GB"/>
        </w:rPr>
        <w:t xml:space="preserve">: </w:t>
      </w:r>
      <w:r w:rsidR="006C73EF" w:rsidRPr="000306D6">
        <w:rPr>
          <w:rFonts w:ascii="Garamond" w:hAnsi="Garamond" w:cs="Arial"/>
          <w:sz w:val="21"/>
          <w:szCs w:val="21"/>
          <w:lang w:val="en-GB"/>
        </w:rPr>
        <w:t>Fig.1</w:t>
      </w:r>
      <w:r w:rsidR="00E02739" w:rsidRPr="000306D6">
        <w:rPr>
          <w:rFonts w:ascii="Garamond" w:hAnsi="Garamond" w:cs="Arial"/>
          <w:sz w:val="21"/>
          <w:szCs w:val="21"/>
          <w:lang w:val="en-GB"/>
        </w:rPr>
        <w:t xml:space="preserve"> </w:t>
      </w:r>
      <w:r w:rsidR="00AD4188" w:rsidRPr="000306D6">
        <w:rPr>
          <w:rFonts w:ascii="Garamond" w:hAnsi="Garamond" w:cs="Arial"/>
          <w:sz w:val="21"/>
          <w:szCs w:val="21"/>
          <w:lang w:val="en-GB"/>
        </w:rPr>
        <w:t xml:space="preserve">takes </w:t>
      </w:r>
      <w:r w:rsidR="00D71601" w:rsidRPr="000306D6">
        <w:rPr>
          <w:rFonts w:ascii="Garamond" w:hAnsi="Garamond" w:cs="Arial"/>
          <w:sz w:val="21"/>
          <w:szCs w:val="21"/>
          <w:lang w:val="en-GB"/>
        </w:rPr>
        <w:t>me</w:t>
      </w:r>
      <w:r w:rsidR="00AD4188" w:rsidRPr="000306D6">
        <w:rPr>
          <w:rFonts w:ascii="Garamond" w:hAnsi="Garamond" w:cs="Arial"/>
          <w:sz w:val="21"/>
          <w:szCs w:val="21"/>
          <w:lang w:val="en-GB"/>
        </w:rPr>
        <w:t xml:space="preserve"> up</w:t>
      </w:r>
      <w:r w:rsidR="003A7DCB" w:rsidRPr="000306D6">
        <w:rPr>
          <w:rFonts w:ascii="Garamond" w:hAnsi="Garamond" w:cs="Arial"/>
          <w:sz w:val="21"/>
          <w:szCs w:val="21"/>
          <w:lang w:val="en-GB"/>
        </w:rPr>
        <w:t>wards</w:t>
      </w:r>
      <w:r w:rsidR="00AD4188" w:rsidRPr="000306D6">
        <w:rPr>
          <w:rFonts w:ascii="Garamond" w:hAnsi="Garamond" w:cs="Arial"/>
          <w:sz w:val="21"/>
          <w:szCs w:val="21"/>
          <w:lang w:val="en-GB"/>
        </w:rPr>
        <w:t xml:space="preserve"> to</w:t>
      </w:r>
      <w:r w:rsidR="00E02739" w:rsidRPr="000306D6">
        <w:rPr>
          <w:rFonts w:ascii="Garamond" w:hAnsi="Garamond" w:cs="Arial"/>
          <w:sz w:val="21"/>
          <w:szCs w:val="21"/>
          <w:lang w:val="en-GB"/>
        </w:rPr>
        <w:t xml:space="preserve"> the ethereal </w:t>
      </w:r>
      <w:r w:rsidR="00AD4188" w:rsidRPr="000306D6">
        <w:rPr>
          <w:rFonts w:ascii="Garamond" w:hAnsi="Garamond" w:cs="Arial"/>
          <w:sz w:val="21"/>
          <w:szCs w:val="21"/>
          <w:lang w:val="en-GB"/>
        </w:rPr>
        <w:t>outer-space</w:t>
      </w:r>
      <w:r w:rsidR="003A7DCB" w:rsidRPr="000306D6">
        <w:rPr>
          <w:rFonts w:ascii="Garamond" w:hAnsi="Garamond" w:cs="Arial"/>
          <w:sz w:val="21"/>
          <w:szCs w:val="21"/>
          <w:lang w:val="en-GB"/>
        </w:rPr>
        <w:t xml:space="preserve"> to meet The-Little-Prince</w:t>
      </w:r>
      <w:r w:rsidR="00AD4188" w:rsidRPr="000306D6">
        <w:rPr>
          <w:rFonts w:ascii="Garamond" w:hAnsi="Garamond" w:cs="Arial"/>
          <w:sz w:val="21"/>
          <w:szCs w:val="21"/>
          <w:lang w:val="en-GB"/>
        </w:rPr>
        <w:t>, Fig.2 pull</w:t>
      </w:r>
      <w:r w:rsidR="00D71601" w:rsidRPr="000306D6">
        <w:rPr>
          <w:rFonts w:ascii="Garamond" w:hAnsi="Garamond" w:cs="Arial"/>
          <w:sz w:val="21"/>
          <w:szCs w:val="21"/>
          <w:lang w:val="en-GB"/>
        </w:rPr>
        <w:t>s</w:t>
      </w:r>
      <w:r w:rsidR="00AD4188" w:rsidRPr="000306D6">
        <w:rPr>
          <w:rFonts w:ascii="Garamond" w:hAnsi="Garamond" w:cs="Arial"/>
          <w:sz w:val="21"/>
          <w:szCs w:val="21"/>
          <w:lang w:val="en-GB"/>
        </w:rPr>
        <w:t xml:space="preserve"> </w:t>
      </w:r>
      <w:r w:rsidR="00D71601" w:rsidRPr="000306D6">
        <w:rPr>
          <w:rFonts w:ascii="Garamond" w:hAnsi="Garamond" w:cs="Arial"/>
          <w:sz w:val="21"/>
          <w:szCs w:val="21"/>
          <w:lang w:val="en-GB"/>
        </w:rPr>
        <w:t xml:space="preserve">me </w:t>
      </w:r>
      <w:r w:rsidR="00AD4188" w:rsidRPr="000306D6">
        <w:rPr>
          <w:rFonts w:ascii="Garamond" w:hAnsi="Garamond" w:cs="Arial"/>
          <w:sz w:val="21"/>
          <w:szCs w:val="21"/>
          <w:lang w:val="en-GB"/>
        </w:rPr>
        <w:t xml:space="preserve">down to the </w:t>
      </w:r>
      <w:r w:rsidR="001A4CCB" w:rsidRPr="000306D6">
        <w:rPr>
          <w:rFonts w:ascii="Garamond" w:hAnsi="Garamond" w:cs="Arial"/>
          <w:sz w:val="21"/>
          <w:szCs w:val="21"/>
          <w:lang w:val="en-GB"/>
        </w:rPr>
        <w:t>foggy, rainy and windy modern London from the early 20</w:t>
      </w:r>
      <w:r w:rsidR="001A4CCB" w:rsidRPr="000306D6">
        <w:rPr>
          <w:rFonts w:ascii="Garamond" w:hAnsi="Garamond" w:cs="Arial"/>
          <w:sz w:val="21"/>
          <w:szCs w:val="21"/>
          <w:vertAlign w:val="superscript"/>
          <w:lang w:val="en-GB"/>
        </w:rPr>
        <w:t>th</w:t>
      </w:r>
      <w:r w:rsidR="001A4CCB" w:rsidRPr="000306D6">
        <w:rPr>
          <w:rFonts w:ascii="Garamond" w:hAnsi="Garamond" w:cs="Arial"/>
          <w:sz w:val="21"/>
          <w:szCs w:val="21"/>
          <w:lang w:val="en-GB"/>
        </w:rPr>
        <w:t xml:space="preserve"> century</w:t>
      </w:r>
      <w:r w:rsidR="003A7DCB" w:rsidRPr="000306D6">
        <w:rPr>
          <w:rFonts w:ascii="Garamond" w:hAnsi="Garamond" w:cs="Arial"/>
          <w:sz w:val="21"/>
          <w:szCs w:val="21"/>
          <w:lang w:val="en-GB"/>
        </w:rPr>
        <w:t xml:space="preserve"> to enco</w:t>
      </w:r>
      <w:r w:rsidR="002F6329" w:rsidRPr="000306D6">
        <w:rPr>
          <w:rFonts w:ascii="Garamond" w:hAnsi="Garamond" w:cs="Arial"/>
          <w:sz w:val="21"/>
          <w:szCs w:val="21"/>
          <w:lang w:val="en-GB"/>
        </w:rPr>
        <w:t>unter Mary-Poppins.</w:t>
      </w:r>
    </w:p>
    <w:p w14:paraId="2CB6990A" w14:textId="77777777" w:rsidR="00F32196" w:rsidRPr="000306D6" w:rsidRDefault="00F32196" w:rsidP="001E6386">
      <w:pPr>
        <w:rPr>
          <w:rFonts w:ascii="Garamond" w:hAnsi="Garamond" w:cs="Arial"/>
          <w:b/>
          <w:bCs/>
          <w:sz w:val="21"/>
          <w:szCs w:val="21"/>
          <w:lang w:val="en-GB"/>
        </w:rPr>
      </w:pPr>
    </w:p>
    <w:p w14:paraId="1F9CA3A0" w14:textId="77777777" w:rsidR="001E6386" w:rsidRPr="000306D6" w:rsidRDefault="001E6386" w:rsidP="001E6386">
      <w:pPr>
        <w:rPr>
          <w:rFonts w:ascii="Garamond" w:hAnsi="Garamond" w:cs="Arial"/>
          <w:sz w:val="21"/>
          <w:szCs w:val="21"/>
          <w:lang w:val="en-GB"/>
        </w:rPr>
      </w:pPr>
    </w:p>
    <w:p w14:paraId="573DFAEE" w14:textId="600F17A8" w:rsidR="00A84205" w:rsidRDefault="00A84205" w:rsidP="00255A02">
      <w:pPr>
        <w:rPr>
          <w:rFonts w:ascii="Swis721 Cn BT" w:hAnsi="Swis721 Cn BT" w:cs="Arial"/>
          <w:sz w:val="20"/>
          <w:szCs w:val="20"/>
          <w:lang w:val="en-GB"/>
        </w:rPr>
      </w:pPr>
    </w:p>
    <w:p w14:paraId="3E0B6FCF" w14:textId="57CD21A1" w:rsidR="00861788" w:rsidRDefault="00861788" w:rsidP="00255A02">
      <w:pPr>
        <w:rPr>
          <w:rFonts w:ascii="Swis721 Cn BT" w:hAnsi="Swis721 Cn BT" w:cs="Arial"/>
          <w:sz w:val="20"/>
          <w:szCs w:val="20"/>
          <w:lang w:val="en-GB"/>
        </w:rPr>
      </w:pPr>
    </w:p>
    <w:p w14:paraId="738FF7A0" w14:textId="751BA2AB" w:rsidR="00861788" w:rsidRDefault="00861788" w:rsidP="00255A02">
      <w:pPr>
        <w:rPr>
          <w:rFonts w:ascii="Swis721 Cn BT" w:hAnsi="Swis721 Cn BT" w:cs="Arial"/>
          <w:sz w:val="20"/>
          <w:szCs w:val="20"/>
          <w:lang w:val="en-GB"/>
        </w:rPr>
      </w:pPr>
    </w:p>
    <w:p w14:paraId="403C698A" w14:textId="68A9B0DE" w:rsidR="00861788" w:rsidRDefault="00861788" w:rsidP="00255A02">
      <w:pPr>
        <w:rPr>
          <w:rFonts w:ascii="Swis721 Cn BT" w:hAnsi="Swis721 Cn BT" w:cs="Arial"/>
          <w:sz w:val="20"/>
          <w:szCs w:val="20"/>
          <w:lang w:val="en-GB"/>
        </w:rPr>
      </w:pPr>
    </w:p>
    <w:p w14:paraId="50F31767" w14:textId="18D5B3B2" w:rsidR="00861788" w:rsidRDefault="00861788" w:rsidP="00255A02">
      <w:pPr>
        <w:rPr>
          <w:rFonts w:ascii="Swis721 Cn BT" w:hAnsi="Swis721 Cn BT" w:cs="Arial"/>
          <w:sz w:val="20"/>
          <w:szCs w:val="20"/>
          <w:lang w:val="en-GB"/>
        </w:rPr>
      </w:pPr>
    </w:p>
    <w:p w14:paraId="595B6F02" w14:textId="23BE742C" w:rsidR="00861788" w:rsidRDefault="00861788" w:rsidP="00255A02">
      <w:pPr>
        <w:rPr>
          <w:rFonts w:ascii="Swis721 Cn BT" w:hAnsi="Swis721 Cn BT" w:cs="Arial"/>
          <w:sz w:val="20"/>
          <w:szCs w:val="20"/>
          <w:lang w:val="en-GB"/>
        </w:rPr>
      </w:pPr>
    </w:p>
    <w:p w14:paraId="5C7B8AA8" w14:textId="0A834499" w:rsidR="00861788" w:rsidRDefault="00861788" w:rsidP="00255A02">
      <w:pPr>
        <w:rPr>
          <w:rFonts w:ascii="Swis721 Cn BT" w:hAnsi="Swis721 Cn BT" w:cs="Arial"/>
          <w:sz w:val="20"/>
          <w:szCs w:val="20"/>
          <w:lang w:val="en-GB"/>
        </w:rPr>
      </w:pPr>
    </w:p>
    <w:p w14:paraId="68EB54D5" w14:textId="27225283" w:rsidR="00861788" w:rsidRDefault="00861788" w:rsidP="00255A02">
      <w:pPr>
        <w:rPr>
          <w:rFonts w:ascii="Swis721 Cn BT" w:hAnsi="Swis721 Cn BT" w:cs="Arial"/>
          <w:sz w:val="20"/>
          <w:szCs w:val="20"/>
          <w:lang w:val="en-GB"/>
        </w:rPr>
      </w:pPr>
    </w:p>
    <w:p w14:paraId="2E57E368" w14:textId="04B77882" w:rsidR="00FA08F3" w:rsidRPr="003A5CE9" w:rsidRDefault="003A5CE9" w:rsidP="00787845">
      <w:pPr>
        <w:rPr>
          <w:rFonts w:ascii="Garamond" w:hAnsi="Garamond" w:cs="Arial"/>
          <w:sz w:val="20"/>
          <w:szCs w:val="20"/>
          <w:lang w:val="en-GB"/>
        </w:rPr>
      </w:pPr>
      <w:r w:rsidRPr="003A5CE9">
        <w:rPr>
          <w:rFonts w:ascii="Garamond" w:hAnsi="Garamond" w:cs="Arial"/>
          <w:b/>
          <w:bCs/>
          <w:sz w:val="24"/>
          <w:szCs w:val="24"/>
          <w:lang w:val="en-GB"/>
        </w:rPr>
        <w:lastRenderedPageBreak/>
        <w:t xml:space="preserve">References </w:t>
      </w:r>
    </w:p>
    <w:p w14:paraId="7B2E5CDF" w14:textId="77777777" w:rsidR="0086429F" w:rsidRPr="003922D4" w:rsidRDefault="0086429F" w:rsidP="00CE68B3">
      <w:pPr>
        <w:pStyle w:val="Textodenotaderodap"/>
        <w:spacing w:after="120"/>
        <w:rPr>
          <w:rFonts w:ascii="Garamond" w:hAnsi="Garamond"/>
          <w:lang w:val="en-GB"/>
        </w:rPr>
      </w:pPr>
      <w:bookmarkStart w:id="13" w:name="_Hlk42543908"/>
      <w:bookmarkEnd w:id="1"/>
      <w:r w:rsidRPr="003922D4">
        <w:rPr>
          <w:rFonts w:ascii="Garamond" w:hAnsi="Garamond"/>
          <w:lang w:val="en-GB"/>
        </w:rPr>
        <w:t xml:space="preserve">Berger, John, </w:t>
      </w:r>
      <w:r w:rsidRPr="003922D4">
        <w:rPr>
          <w:rFonts w:ascii="Garamond" w:hAnsi="Garamond"/>
          <w:i/>
          <w:iCs/>
          <w:lang w:val="en-GB"/>
        </w:rPr>
        <w:t>Ways of Seeing</w:t>
      </w:r>
      <w:r w:rsidRPr="003922D4">
        <w:rPr>
          <w:rFonts w:ascii="Garamond" w:hAnsi="Garamond"/>
          <w:lang w:val="en-GB"/>
        </w:rPr>
        <w:t xml:space="preserve"> (London: British Broadcasting Corporation and Penguin Books Ltd, 1972).</w:t>
      </w:r>
    </w:p>
    <w:bookmarkEnd w:id="13"/>
    <w:p w14:paraId="3CADC54F" w14:textId="77777777" w:rsidR="0086429F" w:rsidRPr="003922D4" w:rsidRDefault="0086429F" w:rsidP="00CE68B3">
      <w:pPr>
        <w:spacing w:after="120" w:line="240" w:lineRule="auto"/>
        <w:rPr>
          <w:rFonts w:ascii="Garamond" w:hAnsi="Garamond" w:cs="Arial"/>
          <w:color w:val="333333"/>
          <w:sz w:val="20"/>
          <w:szCs w:val="20"/>
          <w:shd w:val="clear" w:color="auto" w:fill="FFFFFF"/>
          <w:lang w:val="en-GB"/>
        </w:rPr>
      </w:pPr>
      <w:proofErr w:type="spellStart"/>
      <w:r w:rsidRPr="003922D4">
        <w:rPr>
          <w:rFonts w:ascii="Garamond" w:hAnsi="Garamond" w:cs="Arial"/>
          <w:color w:val="333333"/>
          <w:sz w:val="20"/>
          <w:szCs w:val="20"/>
          <w:lang w:val="en-GB"/>
        </w:rPr>
        <w:t>Corton</w:t>
      </w:r>
      <w:proofErr w:type="spellEnd"/>
      <w:r w:rsidRPr="003922D4">
        <w:rPr>
          <w:rFonts w:ascii="Garamond" w:hAnsi="Garamond" w:cs="Arial"/>
          <w:color w:val="333333"/>
          <w:sz w:val="20"/>
          <w:szCs w:val="20"/>
          <w:lang w:val="en-GB"/>
        </w:rPr>
        <w:t xml:space="preserve">, Christine L., ‘The Birth of London Fog’, in </w:t>
      </w:r>
      <w:r w:rsidRPr="003922D4">
        <w:rPr>
          <w:rFonts w:ascii="Garamond" w:hAnsi="Garamond" w:cs="Arial"/>
          <w:i/>
          <w:iCs/>
          <w:color w:val="333333"/>
          <w:sz w:val="20"/>
          <w:szCs w:val="20"/>
          <w:lang w:val="en-GB"/>
        </w:rPr>
        <w:t>London Fog: The Biography</w:t>
      </w:r>
      <w:r w:rsidRPr="003922D4">
        <w:rPr>
          <w:rFonts w:ascii="Garamond" w:hAnsi="Garamond" w:cs="Arial"/>
          <w:color w:val="333333"/>
          <w:sz w:val="20"/>
          <w:szCs w:val="20"/>
          <w:lang w:val="en-GB"/>
        </w:rPr>
        <w:t>, (Cambridge, Massachusetts; London, England: Harvard University Press, 2015</w:t>
      </w:r>
      <w:r w:rsidRPr="003922D4">
        <w:rPr>
          <w:rFonts w:ascii="Garamond" w:hAnsi="Garamond" w:cs="Arial"/>
          <w:color w:val="333333"/>
          <w:sz w:val="20"/>
          <w:szCs w:val="20"/>
          <w:shd w:val="clear" w:color="auto" w:fill="FFFFFF"/>
          <w:lang w:val="en-GB"/>
        </w:rPr>
        <w:t>), pp. 1-36.</w:t>
      </w:r>
    </w:p>
    <w:p w14:paraId="7177298F" w14:textId="77777777" w:rsidR="0086429F" w:rsidRPr="003922D4" w:rsidRDefault="0086429F" w:rsidP="00CE68B3">
      <w:pPr>
        <w:spacing w:after="120" w:line="240" w:lineRule="auto"/>
        <w:rPr>
          <w:rFonts w:ascii="Garamond" w:hAnsi="Garamond"/>
          <w:sz w:val="20"/>
          <w:szCs w:val="20"/>
          <w:lang w:val="fr-FR"/>
        </w:rPr>
      </w:pPr>
      <w:proofErr w:type="spellStart"/>
      <w:r w:rsidRPr="003922D4">
        <w:rPr>
          <w:rFonts w:ascii="Garamond" w:hAnsi="Garamond"/>
          <w:sz w:val="20"/>
          <w:szCs w:val="20"/>
          <w:lang w:val="fr-FR"/>
        </w:rPr>
        <w:t>Chauvy</w:t>
      </w:r>
      <w:proofErr w:type="spellEnd"/>
      <w:r w:rsidRPr="003922D4">
        <w:rPr>
          <w:rFonts w:ascii="Garamond" w:hAnsi="Garamond"/>
          <w:sz w:val="20"/>
          <w:szCs w:val="20"/>
          <w:lang w:val="fr-FR"/>
        </w:rPr>
        <w:t>, Gérard, ‘Antoine de Saint-</w:t>
      </w:r>
      <w:proofErr w:type="gramStart"/>
      <w:r w:rsidRPr="003922D4">
        <w:rPr>
          <w:rFonts w:ascii="Garamond" w:hAnsi="Garamond"/>
          <w:sz w:val="20"/>
          <w:szCs w:val="20"/>
          <w:lang w:val="fr-FR"/>
        </w:rPr>
        <w:t>Exupéry:</w:t>
      </w:r>
      <w:proofErr w:type="gramEnd"/>
      <w:r w:rsidRPr="003922D4">
        <w:rPr>
          <w:rFonts w:ascii="Garamond" w:hAnsi="Garamond"/>
          <w:sz w:val="20"/>
          <w:szCs w:val="20"/>
          <w:lang w:val="fr-FR"/>
        </w:rPr>
        <w:t xml:space="preserve"> 1900-1944, Le poète… L’écrivain… L’aviateur’, Le Progrès, 21 June 2000, </w:t>
      </w:r>
      <w:hyperlink r:id="rId10" w:history="1">
        <w:r w:rsidRPr="003922D4">
          <w:rPr>
            <w:rStyle w:val="Hiperligao"/>
            <w:rFonts w:ascii="Garamond" w:hAnsi="Garamond"/>
            <w:sz w:val="20"/>
            <w:szCs w:val="20"/>
            <w:lang w:val="fr-FR"/>
          </w:rPr>
          <w:t>https://petit-prince-collection.com/PDF/news/news_0049.pdf</w:t>
        </w:r>
      </w:hyperlink>
      <w:r w:rsidRPr="003922D4">
        <w:rPr>
          <w:rFonts w:ascii="Garamond" w:hAnsi="Garamond"/>
          <w:sz w:val="20"/>
          <w:szCs w:val="20"/>
          <w:lang w:val="fr-FR"/>
        </w:rPr>
        <w:t xml:space="preserve"> [</w:t>
      </w:r>
      <w:proofErr w:type="spellStart"/>
      <w:r w:rsidRPr="003922D4">
        <w:rPr>
          <w:rFonts w:ascii="Garamond" w:hAnsi="Garamond"/>
          <w:color w:val="000000"/>
          <w:sz w:val="20"/>
          <w:szCs w:val="20"/>
          <w:lang w:val="fr-FR"/>
        </w:rPr>
        <w:t>accessed</w:t>
      </w:r>
      <w:proofErr w:type="spellEnd"/>
      <w:r w:rsidRPr="003922D4">
        <w:rPr>
          <w:rFonts w:ascii="Garamond" w:hAnsi="Garamond"/>
          <w:sz w:val="20"/>
          <w:szCs w:val="20"/>
          <w:lang w:val="fr-FR"/>
        </w:rPr>
        <w:t xml:space="preserve"> 23 May 2020]</w:t>
      </w:r>
    </w:p>
    <w:p w14:paraId="03824631" w14:textId="77777777" w:rsidR="0086429F" w:rsidRPr="003922D4" w:rsidRDefault="0086429F" w:rsidP="00CE68B3">
      <w:pPr>
        <w:spacing w:after="120" w:line="240" w:lineRule="auto"/>
        <w:rPr>
          <w:rFonts w:ascii="Garamond" w:hAnsi="Garamond" w:cs="Arial"/>
          <w:sz w:val="20"/>
          <w:szCs w:val="20"/>
          <w:lang w:val="en-GB"/>
        </w:rPr>
      </w:pPr>
      <w:bookmarkStart w:id="14" w:name="_Hlk42542006"/>
      <w:proofErr w:type="spellStart"/>
      <w:r w:rsidRPr="003922D4">
        <w:rPr>
          <w:rFonts w:ascii="Garamond" w:hAnsi="Garamond" w:cs="Arial"/>
          <w:sz w:val="20"/>
          <w:szCs w:val="20"/>
          <w:lang w:val="en-GB"/>
        </w:rPr>
        <w:t>Dziewicki</w:t>
      </w:r>
      <w:proofErr w:type="spellEnd"/>
      <w:r w:rsidRPr="003922D4">
        <w:rPr>
          <w:rFonts w:ascii="Garamond" w:hAnsi="Garamond" w:cs="Arial"/>
          <w:sz w:val="20"/>
          <w:szCs w:val="20"/>
          <w:lang w:val="en-GB"/>
        </w:rPr>
        <w:t xml:space="preserve">, M. H. ‘In Praise of London Fog’, </w:t>
      </w:r>
      <w:r w:rsidRPr="003922D4">
        <w:rPr>
          <w:rFonts w:ascii="Garamond" w:hAnsi="Garamond" w:cs="Arial"/>
          <w:i/>
          <w:iCs/>
          <w:sz w:val="20"/>
          <w:szCs w:val="20"/>
          <w:lang w:val="en-GB"/>
        </w:rPr>
        <w:t>The Nineteenth century: a monthly review</w:t>
      </w:r>
      <w:r w:rsidRPr="003922D4">
        <w:rPr>
          <w:rFonts w:ascii="Garamond" w:hAnsi="Garamond" w:cs="Arial"/>
          <w:sz w:val="20"/>
          <w:szCs w:val="20"/>
          <w:lang w:val="en-GB"/>
        </w:rPr>
        <w:t>, 26, (154) (12) (1889), pp. 1047-1055.</w:t>
      </w:r>
    </w:p>
    <w:bookmarkEnd w:id="14"/>
    <w:p w14:paraId="37CB875D" w14:textId="77777777" w:rsidR="0086429F" w:rsidRPr="003922D4" w:rsidRDefault="0086429F" w:rsidP="00CE68B3">
      <w:pPr>
        <w:spacing w:after="120" w:line="240" w:lineRule="auto"/>
        <w:rPr>
          <w:rFonts w:ascii="Garamond" w:hAnsi="Garamond" w:cs="Arial"/>
          <w:sz w:val="20"/>
          <w:szCs w:val="20"/>
          <w:lang w:val="en-GB"/>
        </w:rPr>
      </w:pPr>
      <w:r w:rsidRPr="003922D4">
        <w:rPr>
          <w:rFonts w:ascii="Garamond" w:hAnsi="Garamond" w:cs="Arial"/>
          <w:sz w:val="20"/>
          <w:szCs w:val="20"/>
          <w:lang w:val="en-GB"/>
        </w:rPr>
        <w:t xml:space="preserve">Fouquet, Roger and Peter J.G. Pearson, ‘Seven Centuries of Energy Services: The Price and Use of Light in the United Kingdom (1300-2000), </w:t>
      </w:r>
      <w:r w:rsidRPr="003922D4">
        <w:rPr>
          <w:rFonts w:ascii="Garamond" w:hAnsi="Garamond" w:cs="Arial"/>
          <w:i/>
          <w:iCs/>
          <w:sz w:val="20"/>
          <w:szCs w:val="20"/>
          <w:lang w:val="en-GB"/>
        </w:rPr>
        <w:t>The Energy Journal</w:t>
      </w:r>
      <w:r w:rsidRPr="003922D4">
        <w:rPr>
          <w:rFonts w:ascii="Garamond" w:hAnsi="Garamond" w:cs="Arial"/>
          <w:sz w:val="20"/>
          <w:szCs w:val="20"/>
          <w:lang w:val="en-GB"/>
        </w:rPr>
        <w:t>, Vol. 27, no 1 (2006), pp. 139-77.</w:t>
      </w:r>
    </w:p>
    <w:p w14:paraId="1614D228" w14:textId="77777777" w:rsidR="0086429F" w:rsidRPr="003922D4" w:rsidRDefault="0086429F" w:rsidP="00CE68B3">
      <w:pPr>
        <w:spacing w:after="120" w:line="240" w:lineRule="auto"/>
        <w:rPr>
          <w:rFonts w:ascii="Garamond" w:hAnsi="Garamond" w:cs="Arial"/>
          <w:sz w:val="20"/>
          <w:szCs w:val="20"/>
          <w:lang w:val="en-GB"/>
        </w:rPr>
      </w:pPr>
      <w:r w:rsidRPr="003922D4">
        <w:rPr>
          <w:rFonts w:ascii="Garamond" w:hAnsi="Garamond" w:cs="Arial"/>
          <w:sz w:val="20"/>
          <w:szCs w:val="20"/>
          <w:lang w:val="en-GB"/>
        </w:rPr>
        <w:t>Harris, Alexandra, ‘A Mirror in the sky’</w:t>
      </w:r>
      <w:r w:rsidRPr="003922D4">
        <w:rPr>
          <w:rFonts w:ascii="Garamond" w:hAnsi="Garamond"/>
          <w:sz w:val="20"/>
          <w:szCs w:val="20"/>
          <w:lang w:val="en-GB"/>
        </w:rPr>
        <w:t>, introduction to</w:t>
      </w:r>
      <w:r w:rsidRPr="003922D4">
        <w:rPr>
          <w:rFonts w:ascii="Garamond" w:hAnsi="Garamond" w:cs="Arial"/>
          <w:sz w:val="20"/>
          <w:szCs w:val="20"/>
          <w:lang w:val="en-GB"/>
        </w:rPr>
        <w:t xml:space="preserve"> </w:t>
      </w:r>
      <w:proofErr w:type="spellStart"/>
      <w:r w:rsidRPr="003922D4">
        <w:rPr>
          <w:rFonts w:ascii="Garamond" w:hAnsi="Garamond" w:cs="Arial"/>
          <w:i/>
          <w:iCs/>
          <w:sz w:val="20"/>
          <w:szCs w:val="20"/>
          <w:lang w:val="en-GB"/>
        </w:rPr>
        <w:t>Weatherland</w:t>
      </w:r>
      <w:proofErr w:type="spellEnd"/>
      <w:r w:rsidRPr="003922D4">
        <w:rPr>
          <w:rFonts w:ascii="Garamond" w:hAnsi="Garamond" w:cs="Arial"/>
          <w:i/>
          <w:iCs/>
          <w:sz w:val="20"/>
          <w:szCs w:val="20"/>
          <w:lang w:val="en-GB"/>
        </w:rPr>
        <w:t>; Writers and Artists under English Skies</w:t>
      </w:r>
      <w:r w:rsidRPr="003922D4">
        <w:rPr>
          <w:rFonts w:ascii="Garamond" w:hAnsi="Garamond" w:cs="Arial"/>
          <w:sz w:val="20"/>
          <w:szCs w:val="20"/>
          <w:lang w:val="en-GB"/>
        </w:rPr>
        <w:t xml:space="preserve"> (London Thames &amp; Hudson, 2015), pp. 7-17.</w:t>
      </w:r>
    </w:p>
    <w:p w14:paraId="37CEF411" w14:textId="77777777" w:rsidR="0086429F" w:rsidRPr="003922D4" w:rsidRDefault="0086429F" w:rsidP="00CE68B3">
      <w:pPr>
        <w:spacing w:after="120" w:line="240" w:lineRule="auto"/>
        <w:rPr>
          <w:rFonts w:ascii="Garamond" w:hAnsi="Garamond"/>
          <w:sz w:val="20"/>
          <w:szCs w:val="20"/>
          <w:lang w:val="en-GB"/>
        </w:rPr>
      </w:pPr>
      <w:r w:rsidRPr="003922D4">
        <w:rPr>
          <w:rFonts w:ascii="Garamond" w:hAnsi="Garamond"/>
          <w:sz w:val="20"/>
          <w:szCs w:val="20"/>
          <w:lang w:val="en-GB"/>
        </w:rPr>
        <w:t>Ingold</w:t>
      </w:r>
      <w:r>
        <w:rPr>
          <w:rFonts w:ascii="Garamond" w:hAnsi="Garamond"/>
          <w:sz w:val="20"/>
          <w:szCs w:val="20"/>
          <w:lang w:val="en-GB"/>
        </w:rPr>
        <w:t>,</w:t>
      </w:r>
      <w:r w:rsidRPr="003922D4">
        <w:rPr>
          <w:rFonts w:ascii="Garamond" w:hAnsi="Garamond"/>
          <w:sz w:val="20"/>
          <w:szCs w:val="20"/>
          <w:lang w:val="en-GB"/>
        </w:rPr>
        <w:t xml:space="preserve"> Tim, ‘Earth, Sky, Wind, and Weather’, </w:t>
      </w:r>
      <w:r w:rsidRPr="003922D4">
        <w:rPr>
          <w:rFonts w:ascii="Garamond" w:hAnsi="Garamond"/>
          <w:i/>
          <w:iCs/>
          <w:sz w:val="20"/>
          <w:szCs w:val="20"/>
          <w:lang w:val="en-GB"/>
        </w:rPr>
        <w:t>The Journal of the Royal Anthropological Institute</w:t>
      </w:r>
      <w:r w:rsidRPr="003922D4">
        <w:rPr>
          <w:rFonts w:ascii="Garamond" w:hAnsi="Garamond"/>
          <w:sz w:val="20"/>
          <w:szCs w:val="20"/>
          <w:lang w:val="en-GB"/>
        </w:rPr>
        <w:t>, 13 (2007), pp. S19-38.</w:t>
      </w:r>
    </w:p>
    <w:p w14:paraId="1975F81C" w14:textId="77777777" w:rsidR="0086429F" w:rsidRPr="003922D4" w:rsidRDefault="0086429F" w:rsidP="00CE68B3">
      <w:pPr>
        <w:spacing w:after="120" w:line="240" w:lineRule="auto"/>
        <w:rPr>
          <w:rFonts w:ascii="Garamond" w:hAnsi="Garamond" w:cs="Arial"/>
          <w:sz w:val="20"/>
          <w:szCs w:val="20"/>
          <w:lang w:val="en-GB"/>
        </w:rPr>
      </w:pPr>
      <w:proofErr w:type="spellStart"/>
      <w:r w:rsidRPr="003922D4">
        <w:rPr>
          <w:rFonts w:ascii="Garamond" w:hAnsi="Garamond" w:cs="Arial"/>
          <w:color w:val="333333"/>
          <w:sz w:val="20"/>
          <w:szCs w:val="20"/>
          <w:lang w:val="en-GB"/>
        </w:rPr>
        <w:t>Nordgren</w:t>
      </w:r>
      <w:proofErr w:type="spellEnd"/>
      <w:r w:rsidRPr="003922D4">
        <w:rPr>
          <w:rFonts w:ascii="Garamond" w:hAnsi="Garamond" w:cs="Arial"/>
          <w:color w:val="333333"/>
          <w:sz w:val="20"/>
          <w:szCs w:val="20"/>
          <w:lang w:val="en-GB"/>
        </w:rPr>
        <w:t>, Tyler, ‘At night’s end’</w:t>
      </w:r>
      <w:r w:rsidRPr="003922D4">
        <w:rPr>
          <w:rFonts w:ascii="Garamond" w:hAnsi="Garamond" w:cs="Arial"/>
          <w:color w:val="333333"/>
          <w:sz w:val="20"/>
          <w:szCs w:val="20"/>
          <w:shd w:val="clear" w:color="auto" w:fill="FFFFFF"/>
          <w:lang w:val="en-GB"/>
        </w:rPr>
        <w:t xml:space="preserve">, in </w:t>
      </w:r>
      <w:r w:rsidRPr="003922D4">
        <w:rPr>
          <w:rFonts w:ascii="Garamond" w:hAnsi="Garamond" w:cs="Arial"/>
          <w:i/>
          <w:iCs/>
          <w:sz w:val="20"/>
          <w:szCs w:val="20"/>
          <w:lang w:val="en-GB"/>
        </w:rPr>
        <w:t>The Imagined Sky</w:t>
      </w:r>
      <w:r w:rsidRPr="003922D4">
        <w:rPr>
          <w:rFonts w:ascii="Garamond" w:hAnsi="Garamond" w:cs="Arial"/>
          <w:sz w:val="20"/>
          <w:szCs w:val="20"/>
          <w:lang w:val="en-GB"/>
        </w:rPr>
        <w:t xml:space="preserve">, ed. by </w:t>
      </w:r>
      <w:proofErr w:type="spellStart"/>
      <w:r w:rsidRPr="003922D4">
        <w:rPr>
          <w:rFonts w:ascii="Garamond" w:hAnsi="Garamond" w:cs="Arial"/>
          <w:sz w:val="20"/>
          <w:szCs w:val="20"/>
          <w:lang w:val="en-GB"/>
        </w:rPr>
        <w:t>Darrelyn</w:t>
      </w:r>
      <w:proofErr w:type="spellEnd"/>
      <w:r w:rsidRPr="003922D4">
        <w:rPr>
          <w:rFonts w:ascii="Garamond" w:hAnsi="Garamond" w:cs="Arial"/>
          <w:sz w:val="20"/>
          <w:szCs w:val="20"/>
          <w:lang w:val="en-GB"/>
        </w:rPr>
        <w:t xml:space="preserve"> </w:t>
      </w:r>
      <w:proofErr w:type="spellStart"/>
      <w:r w:rsidRPr="003922D4">
        <w:rPr>
          <w:rFonts w:ascii="Garamond" w:hAnsi="Garamond" w:cs="Arial"/>
          <w:sz w:val="20"/>
          <w:szCs w:val="20"/>
          <w:lang w:val="en-GB"/>
        </w:rPr>
        <w:t>Gunzburg</w:t>
      </w:r>
      <w:proofErr w:type="spellEnd"/>
      <w:r w:rsidRPr="003922D4">
        <w:rPr>
          <w:rFonts w:ascii="Garamond" w:hAnsi="Garamond" w:cs="Arial"/>
          <w:sz w:val="20"/>
          <w:szCs w:val="20"/>
          <w:lang w:val="en-GB"/>
        </w:rPr>
        <w:t xml:space="preserve"> (Sheffield Equinox Publications, 2016), pp.</w:t>
      </w:r>
      <w:r>
        <w:rPr>
          <w:rFonts w:ascii="Garamond" w:hAnsi="Garamond" w:cs="Arial"/>
          <w:sz w:val="20"/>
          <w:szCs w:val="20"/>
          <w:lang w:val="en-GB"/>
        </w:rPr>
        <w:t xml:space="preserve"> </w:t>
      </w:r>
      <w:r w:rsidRPr="003922D4">
        <w:rPr>
          <w:rFonts w:ascii="Garamond" w:hAnsi="Garamond" w:cs="Arial"/>
          <w:sz w:val="20"/>
          <w:szCs w:val="20"/>
          <w:lang w:val="en-GB"/>
        </w:rPr>
        <w:t>191-214.</w:t>
      </w:r>
    </w:p>
    <w:p w14:paraId="5DBC0C08" w14:textId="77777777" w:rsidR="0086429F" w:rsidRPr="003922D4" w:rsidRDefault="0086429F" w:rsidP="00CE68B3">
      <w:pPr>
        <w:spacing w:after="120" w:line="240" w:lineRule="auto"/>
        <w:rPr>
          <w:rFonts w:ascii="Garamond" w:hAnsi="Garamond" w:cs="Arial"/>
          <w:color w:val="333333"/>
          <w:sz w:val="20"/>
          <w:szCs w:val="20"/>
          <w:shd w:val="clear" w:color="auto" w:fill="FFFFFF"/>
          <w:lang w:val="en-GB"/>
        </w:rPr>
      </w:pPr>
      <w:bookmarkStart w:id="15" w:name="_Hlk42541764"/>
      <w:r w:rsidRPr="003922D4">
        <w:rPr>
          <w:rFonts w:ascii="Garamond" w:hAnsi="Garamond" w:cs="Arial"/>
          <w:color w:val="333333"/>
          <w:sz w:val="20"/>
          <w:szCs w:val="20"/>
          <w:shd w:val="clear" w:color="auto" w:fill="FFFFFF"/>
          <w:lang w:val="en-GB"/>
        </w:rPr>
        <w:t>Russell,</w:t>
      </w:r>
      <w:r w:rsidRPr="003922D4">
        <w:rPr>
          <w:rFonts w:ascii="Garamond" w:hAnsi="Garamond" w:cs="Arial"/>
          <w:color w:val="333333"/>
          <w:sz w:val="20"/>
          <w:szCs w:val="20"/>
          <w:lang w:val="en-GB"/>
        </w:rPr>
        <w:t xml:space="preserve"> Francis Albert Rollo</w:t>
      </w:r>
      <w:r w:rsidRPr="003922D4">
        <w:rPr>
          <w:rFonts w:ascii="Garamond" w:hAnsi="Garamond" w:cs="Arial"/>
          <w:color w:val="333333"/>
          <w:sz w:val="20"/>
          <w:szCs w:val="20"/>
          <w:shd w:val="clear" w:color="auto" w:fill="FFFFFF"/>
          <w:lang w:val="en-GB"/>
        </w:rPr>
        <w:t xml:space="preserve">, </w:t>
      </w:r>
      <w:r w:rsidRPr="003922D4">
        <w:rPr>
          <w:rFonts w:ascii="Garamond" w:hAnsi="Garamond" w:cs="Arial"/>
          <w:i/>
          <w:iCs/>
          <w:color w:val="333333"/>
          <w:sz w:val="20"/>
          <w:szCs w:val="20"/>
          <w:shd w:val="clear" w:color="auto" w:fill="FFFFFF"/>
          <w:lang w:val="en-GB"/>
        </w:rPr>
        <w:t>London Fogs</w:t>
      </w:r>
      <w:r w:rsidRPr="003922D4">
        <w:rPr>
          <w:rFonts w:ascii="Garamond" w:hAnsi="Garamond" w:cs="Arial"/>
          <w:color w:val="333333"/>
          <w:sz w:val="20"/>
          <w:szCs w:val="20"/>
          <w:shd w:val="clear" w:color="auto" w:fill="FFFFFF"/>
          <w:lang w:val="en-GB"/>
        </w:rPr>
        <w:t xml:space="preserve"> (London: Edward Stanford, 1880).</w:t>
      </w:r>
    </w:p>
    <w:p w14:paraId="12268226" w14:textId="77777777" w:rsidR="0086429F" w:rsidRPr="003922D4" w:rsidRDefault="0086429F" w:rsidP="00CE68B3">
      <w:pPr>
        <w:pStyle w:val="Textodenotaderodap"/>
        <w:spacing w:after="120"/>
        <w:rPr>
          <w:rFonts w:ascii="Garamond" w:hAnsi="Garamond"/>
          <w:lang w:val="en-GB"/>
        </w:rPr>
      </w:pPr>
      <w:r w:rsidRPr="003922D4">
        <w:rPr>
          <w:rFonts w:ascii="Garamond" w:hAnsi="Garamond"/>
          <w:lang w:val="en-GB"/>
        </w:rPr>
        <w:t>Russell, Rollo, ‘The Reduction</w:t>
      </w:r>
      <w:r w:rsidRPr="003922D4">
        <w:rPr>
          <w:rFonts w:ascii="Garamond" w:hAnsi="Garamond"/>
          <w:shd w:val="clear" w:color="auto" w:fill="FFFFFF"/>
          <w:lang w:val="en-GB"/>
        </w:rPr>
        <w:t xml:space="preserve"> of Town Fogs’, </w:t>
      </w:r>
      <w:r w:rsidRPr="003922D4">
        <w:rPr>
          <w:rFonts w:ascii="Garamond" w:hAnsi="Garamond"/>
          <w:i/>
          <w:iCs/>
          <w:shd w:val="clear" w:color="auto" w:fill="FFFFFF"/>
          <w:lang w:val="en-GB"/>
        </w:rPr>
        <w:t xml:space="preserve">The Nineteenth Century and after: A Monthly Review, </w:t>
      </w:r>
      <w:r w:rsidRPr="003922D4">
        <w:rPr>
          <w:rFonts w:ascii="Garamond" w:hAnsi="Garamond"/>
          <w:shd w:val="clear" w:color="auto" w:fill="FFFFFF"/>
          <w:lang w:val="en-GB"/>
        </w:rPr>
        <w:t xml:space="preserve">51.299 (1902), pp. 131-43. </w:t>
      </w:r>
      <w:r w:rsidRPr="003922D4">
        <w:rPr>
          <w:rFonts w:ascii="Garamond" w:hAnsi="Garamond"/>
          <w:lang w:val="en-GB"/>
        </w:rPr>
        <w:t>P.136</w:t>
      </w:r>
    </w:p>
    <w:bookmarkEnd w:id="15"/>
    <w:p w14:paraId="6A5BAD37" w14:textId="77777777" w:rsidR="0086429F" w:rsidRPr="003922D4" w:rsidRDefault="0086429F" w:rsidP="00CE68B3">
      <w:pPr>
        <w:spacing w:after="120" w:line="240" w:lineRule="auto"/>
        <w:rPr>
          <w:rFonts w:ascii="Garamond" w:hAnsi="Garamond"/>
          <w:sz w:val="20"/>
          <w:szCs w:val="20"/>
          <w:lang w:val="en-GB"/>
        </w:rPr>
      </w:pPr>
      <w:r w:rsidRPr="003922D4">
        <w:rPr>
          <w:rFonts w:ascii="Garamond" w:eastAsia="Times New Roman" w:hAnsi="Garamond" w:cs="Times New Roman"/>
          <w:sz w:val="20"/>
          <w:szCs w:val="20"/>
          <w:lang w:val="en-GB" w:eastAsia="pt-PT"/>
        </w:rPr>
        <w:t>Saint-</w:t>
      </w:r>
      <w:proofErr w:type="spellStart"/>
      <w:r w:rsidRPr="003922D4">
        <w:rPr>
          <w:rFonts w:ascii="Garamond" w:eastAsia="Times New Roman" w:hAnsi="Garamond" w:cs="Times New Roman"/>
          <w:sz w:val="20"/>
          <w:szCs w:val="20"/>
          <w:lang w:val="en-GB" w:eastAsia="pt-PT"/>
        </w:rPr>
        <w:t>Exupéry</w:t>
      </w:r>
      <w:proofErr w:type="spellEnd"/>
      <w:r w:rsidRPr="003922D4">
        <w:rPr>
          <w:rFonts w:ascii="Garamond" w:eastAsia="Times New Roman" w:hAnsi="Garamond" w:cs="Times New Roman"/>
          <w:sz w:val="20"/>
          <w:szCs w:val="20"/>
          <w:lang w:val="en-GB" w:eastAsia="pt-PT"/>
        </w:rPr>
        <w:t>, Antoine</w:t>
      </w:r>
      <w:r w:rsidRPr="003922D4">
        <w:rPr>
          <w:rFonts w:ascii="Garamond" w:hAnsi="Garamond"/>
          <w:sz w:val="20"/>
          <w:szCs w:val="20"/>
          <w:lang w:val="en-GB"/>
        </w:rPr>
        <w:t xml:space="preserve">, The Little Prince, </w:t>
      </w:r>
      <w:r w:rsidRPr="003922D4">
        <w:rPr>
          <w:rStyle w:val="fontstyle21"/>
          <w:rFonts w:ascii="Garamond" w:hAnsi="Garamond"/>
          <w:color w:val="auto"/>
          <w:sz w:val="20"/>
          <w:szCs w:val="20"/>
          <w:lang w:val="en-GB"/>
        </w:rPr>
        <w:t xml:space="preserve">trans. by </w:t>
      </w:r>
      <w:r w:rsidRPr="003922D4">
        <w:rPr>
          <w:rFonts w:ascii="Garamond" w:hAnsi="Garamond"/>
          <w:sz w:val="20"/>
          <w:szCs w:val="20"/>
          <w:lang w:val="en-GB"/>
        </w:rPr>
        <w:t xml:space="preserve">Richard Howard (London: </w:t>
      </w:r>
      <w:r w:rsidRPr="003922D4">
        <w:rPr>
          <w:rFonts w:ascii="Garamond" w:hAnsi="Garamond"/>
          <w:color w:val="333333"/>
          <w:sz w:val="20"/>
          <w:szCs w:val="20"/>
          <w:shd w:val="clear" w:color="auto" w:fill="FFFFFF"/>
          <w:lang w:val="en-GB"/>
        </w:rPr>
        <w:t>Egmont Books, 2004)</w:t>
      </w:r>
      <w:r w:rsidRPr="003922D4">
        <w:rPr>
          <w:rFonts w:ascii="Garamond" w:hAnsi="Garamond"/>
          <w:sz w:val="20"/>
          <w:szCs w:val="20"/>
          <w:lang w:val="en-GB"/>
        </w:rPr>
        <w:t>.</w:t>
      </w:r>
    </w:p>
    <w:p w14:paraId="5A1106C6" w14:textId="77777777" w:rsidR="0086429F" w:rsidRPr="003922D4" w:rsidRDefault="0086429F" w:rsidP="00CE68B3">
      <w:pPr>
        <w:spacing w:after="120" w:line="240" w:lineRule="auto"/>
        <w:rPr>
          <w:rFonts w:ascii="Garamond" w:hAnsi="Garamond" w:cs="Arial"/>
          <w:sz w:val="20"/>
          <w:szCs w:val="20"/>
          <w:lang w:val="en-GB"/>
        </w:rPr>
      </w:pPr>
      <w:r w:rsidRPr="003922D4">
        <w:rPr>
          <w:rFonts w:ascii="Garamond" w:eastAsia="Times New Roman" w:hAnsi="Garamond" w:cs="Times New Roman"/>
          <w:sz w:val="20"/>
          <w:szCs w:val="20"/>
          <w:lang w:val="en-GB" w:eastAsia="pt-PT"/>
        </w:rPr>
        <w:t>Saint-</w:t>
      </w:r>
      <w:proofErr w:type="spellStart"/>
      <w:r w:rsidRPr="003922D4">
        <w:rPr>
          <w:rFonts w:ascii="Garamond" w:eastAsia="Times New Roman" w:hAnsi="Garamond" w:cs="Times New Roman"/>
          <w:sz w:val="20"/>
          <w:szCs w:val="20"/>
          <w:lang w:val="en-GB" w:eastAsia="pt-PT"/>
        </w:rPr>
        <w:t>Exupéry</w:t>
      </w:r>
      <w:proofErr w:type="spellEnd"/>
      <w:r w:rsidRPr="003922D4">
        <w:rPr>
          <w:rFonts w:ascii="Garamond" w:eastAsia="Times New Roman" w:hAnsi="Garamond" w:cs="Times New Roman"/>
          <w:sz w:val="20"/>
          <w:szCs w:val="20"/>
          <w:lang w:val="en-GB" w:eastAsia="pt-PT"/>
        </w:rPr>
        <w:t xml:space="preserve">, Antoine, </w:t>
      </w:r>
      <w:r w:rsidRPr="003922D4">
        <w:rPr>
          <w:rFonts w:ascii="Garamond" w:eastAsia="Times New Roman" w:hAnsi="Garamond" w:cs="Times New Roman"/>
          <w:i/>
          <w:iCs/>
          <w:sz w:val="20"/>
          <w:szCs w:val="20"/>
          <w:lang w:val="en-GB" w:eastAsia="pt-PT"/>
        </w:rPr>
        <w:t>The Little Prince</w:t>
      </w:r>
      <w:r w:rsidRPr="003922D4">
        <w:rPr>
          <w:rFonts w:ascii="Garamond" w:eastAsia="Times New Roman" w:hAnsi="Garamond" w:cs="Times New Roman"/>
          <w:sz w:val="20"/>
          <w:szCs w:val="20"/>
          <w:lang w:val="en-GB" w:eastAsia="pt-PT"/>
        </w:rPr>
        <w:t xml:space="preserve"> (</w:t>
      </w:r>
      <w:proofErr w:type="spellStart"/>
      <w:r w:rsidRPr="003922D4">
        <w:rPr>
          <w:rFonts w:ascii="Garamond" w:eastAsia="Times New Roman" w:hAnsi="Garamond" w:cs="Times New Roman"/>
          <w:sz w:val="20"/>
          <w:szCs w:val="20"/>
          <w:bdr w:val="none" w:sz="0" w:space="0" w:color="auto" w:frame="1"/>
          <w:lang w:val="en-GB" w:eastAsia="pt-PT"/>
        </w:rPr>
        <w:t>Reynal</w:t>
      </w:r>
      <w:proofErr w:type="spellEnd"/>
      <w:r w:rsidRPr="003922D4">
        <w:rPr>
          <w:rFonts w:ascii="Garamond" w:eastAsia="Times New Roman" w:hAnsi="Garamond" w:cs="Times New Roman"/>
          <w:sz w:val="20"/>
          <w:szCs w:val="20"/>
          <w:bdr w:val="none" w:sz="0" w:space="0" w:color="auto" w:frame="1"/>
          <w:lang w:val="en-GB" w:eastAsia="pt-PT"/>
        </w:rPr>
        <w:t xml:space="preserve"> &amp; Hitchcock, New York,</w:t>
      </w:r>
      <w:r w:rsidRPr="003922D4">
        <w:rPr>
          <w:rFonts w:ascii="Garamond" w:eastAsia="Times New Roman" w:hAnsi="Garamond" w:cs="Times New Roman"/>
          <w:sz w:val="20"/>
          <w:szCs w:val="20"/>
          <w:lang w:val="en-GB" w:eastAsia="pt-PT"/>
        </w:rPr>
        <w:t xml:space="preserve"> 1943), inside front cover image. </w:t>
      </w:r>
    </w:p>
    <w:p w14:paraId="5A3DB411" w14:textId="77777777" w:rsidR="0086429F" w:rsidRPr="003922D4" w:rsidRDefault="0086429F" w:rsidP="00CE68B3">
      <w:pPr>
        <w:pStyle w:val="Textodenotaderodap"/>
        <w:spacing w:after="120"/>
        <w:rPr>
          <w:rFonts w:ascii="Garamond" w:hAnsi="Garamond"/>
          <w:lang w:val="en-GB"/>
        </w:rPr>
      </w:pPr>
      <w:r w:rsidRPr="003922D4">
        <w:rPr>
          <w:rFonts w:ascii="Garamond" w:hAnsi="Garamond"/>
          <w:lang w:val="en-GB"/>
        </w:rPr>
        <w:t xml:space="preserve">Smith, Rosemary, ‘Walt Disney's Mary Poppins’, </w:t>
      </w:r>
      <w:r w:rsidRPr="003922D4">
        <w:rPr>
          <w:rFonts w:ascii="Garamond" w:hAnsi="Garamond"/>
          <w:i/>
          <w:iCs/>
          <w:lang w:val="en-GB"/>
        </w:rPr>
        <w:t>Elementary English</w:t>
      </w:r>
      <w:r w:rsidRPr="003922D4">
        <w:rPr>
          <w:rFonts w:ascii="Garamond" w:hAnsi="Garamond"/>
          <w:lang w:val="en-GB"/>
        </w:rPr>
        <w:t>. 44, no. 1 (1967), 29-31.</w:t>
      </w:r>
    </w:p>
    <w:p w14:paraId="0C31DDB9" w14:textId="77777777" w:rsidR="0086429F" w:rsidRPr="003922D4" w:rsidRDefault="0086429F" w:rsidP="00CE68B3">
      <w:pPr>
        <w:pStyle w:val="Textodenotaderodap"/>
        <w:spacing w:after="120"/>
        <w:rPr>
          <w:rStyle w:val="fontstyle21"/>
          <w:rFonts w:ascii="Garamond" w:hAnsi="Garamond"/>
          <w:sz w:val="20"/>
          <w:szCs w:val="20"/>
          <w:lang w:val="en-GB"/>
        </w:rPr>
      </w:pPr>
      <w:proofErr w:type="spellStart"/>
      <w:r w:rsidRPr="003922D4">
        <w:rPr>
          <w:rFonts w:ascii="Garamond" w:hAnsi="Garamond"/>
          <w:lang w:val="en-GB"/>
        </w:rPr>
        <w:t>Terron</w:t>
      </w:r>
      <w:proofErr w:type="spellEnd"/>
      <w:r w:rsidRPr="003922D4">
        <w:rPr>
          <w:rFonts w:ascii="Garamond" w:hAnsi="Garamond"/>
          <w:lang w:val="en-GB"/>
        </w:rPr>
        <w:t xml:space="preserve">, </w:t>
      </w:r>
      <w:proofErr w:type="spellStart"/>
      <w:r w:rsidRPr="003922D4">
        <w:rPr>
          <w:rFonts w:ascii="Garamond" w:hAnsi="Garamond"/>
          <w:lang w:val="en-GB"/>
        </w:rPr>
        <w:t>Joca</w:t>
      </w:r>
      <w:proofErr w:type="spellEnd"/>
      <w:r w:rsidRPr="003922D4">
        <w:rPr>
          <w:rFonts w:ascii="Garamond" w:hAnsi="Garamond"/>
          <w:lang w:val="en-GB"/>
        </w:rPr>
        <w:t xml:space="preserve"> </w:t>
      </w:r>
      <w:proofErr w:type="spellStart"/>
      <w:r w:rsidRPr="003922D4">
        <w:rPr>
          <w:rFonts w:ascii="Garamond" w:hAnsi="Garamond"/>
          <w:lang w:val="en-GB"/>
        </w:rPr>
        <w:t>Reiners</w:t>
      </w:r>
      <w:proofErr w:type="spellEnd"/>
      <w:r w:rsidRPr="003922D4">
        <w:rPr>
          <w:rFonts w:ascii="Garamond" w:hAnsi="Garamond"/>
          <w:lang w:val="en-GB"/>
        </w:rPr>
        <w:t xml:space="preserve">, ‘A </w:t>
      </w:r>
      <w:proofErr w:type="spellStart"/>
      <w:r w:rsidRPr="003922D4">
        <w:rPr>
          <w:rFonts w:ascii="Garamond" w:hAnsi="Garamond"/>
          <w:lang w:val="en-GB"/>
        </w:rPr>
        <w:t>vida</w:t>
      </w:r>
      <w:proofErr w:type="spellEnd"/>
      <w:r w:rsidRPr="003922D4">
        <w:rPr>
          <w:rFonts w:ascii="Garamond" w:hAnsi="Garamond"/>
          <w:lang w:val="en-GB"/>
        </w:rPr>
        <w:t xml:space="preserve"> secreta de Mary Poppins’, introduction to </w:t>
      </w:r>
      <w:r w:rsidRPr="003922D4">
        <w:rPr>
          <w:rFonts w:ascii="Garamond" w:hAnsi="Garamond"/>
          <w:i/>
          <w:iCs/>
          <w:lang w:val="en-GB"/>
        </w:rPr>
        <w:t>Mary Poppins</w:t>
      </w:r>
      <w:r w:rsidRPr="003922D4">
        <w:rPr>
          <w:rStyle w:val="fontstyle21"/>
          <w:rFonts w:ascii="Garamond" w:hAnsi="Garamond"/>
          <w:color w:val="auto"/>
          <w:sz w:val="20"/>
          <w:szCs w:val="20"/>
          <w:lang w:val="en-GB"/>
        </w:rPr>
        <w:t xml:space="preserve">, by </w:t>
      </w:r>
      <w:proofErr w:type="spellStart"/>
      <w:r w:rsidRPr="003922D4">
        <w:rPr>
          <w:rStyle w:val="fontstyle21"/>
          <w:rFonts w:ascii="Garamond" w:hAnsi="Garamond"/>
          <w:color w:val="auto"/>
          <w:sz w:val="20"/>
          <w:szCs w:val="20"/>
          <w:lang w:val="en-GB"/>
        </w:rPr>
        <w:t>P.</w:t>
      </w:r>
      <w:proofErr w:type="gramStart"/>
      <w:r w:rsidRPr="003922D4">
        <w:rPr>
          <w:rStyle w:val="fontstyle21"/>
          <w:rFonts w:ascii="Garamond" w:hAnsi="Garamond"/>
          <w:color w:val="auto"/>
          <w:sz w:val="20"/>
          <w:szCs w:val="20"/>
          <w:lang w:val="en-GB"/>
        </w:rPr>
        <w:t>L.Travers</w:t>
      </w:r>
      <w:proofErr w:type="spellEnd"/>
      <w:proofErr w:type="gramEnd"/>
      <w:r w:rsidRPr="003922D4">
        <w:rPr>
          <w:rStyle w:val="fontstyle21"/>
          <w:rFonts w:ascii="Garamond" w:hAnsi="Garamond"/>
          <w:color w:val="auto"/>
          <w:sz w:val="20"/>
          <w:szCs w:val="20"/>
          <w:lang w:val="en-GB"/>
        </w:rPr>
        <w:t xml:space="preserve">, trans. by </w:t>
      </w:r>
      <w:proofErr w:type="spellStart"/>
      <w:r w:rsidRPr="003922D4">
        <w:rPr>
          <w:rFonts w:ascii="Garamond" w:hAnsi="Garamond"/>
          <w:lang w:val="en-GB"/>
        </w:rPr>
        <w:t>Joca</w:t>
      </w:r>
      <w:proofErr w:type="spellEnd"/>
      <w:r w:rsidRPr="003922D4">
        <w:rPr>
          <w:rFonts w:ascii="Garamond" w:hAnsi="Garamond"/>
          <w:lang w:val="en-GB"/>
        </w:rPr>
        <w:t xml:space="preserve"> </w:t>
      </w:r>
      <w:proofErr w:type="spellStart"/>
      <w:r w:rsidRPr="003922D4">
        <w:rPr>
          <w:rFonts w:ascii="Garamond" w:hAnsi="Garamond"/>
          <w:lang w:val="en-GB"/>
        </w:rPr>
        <w:t>Reiners</w:t>
      </w:r>
      <w:proofErr w:type="spellEnd"/>
      <w:r w:rsidRPr="003922D4">
        <w:rPr>
          <w:rFonts w:ascii="Garamond" w:hAnsi="Garamond"/>
          <w:lang w:val="en-GB"/>
        </w:rPr>
        <w:t xml:space="preserve"> </w:t>
      </w:r>
      <w:proofErr w:type="spellStart"/>
      <w:r w:rsidRPr="003922D4">
        <w:rPr>
          <w:rFonts w:ascii="Garamond" w:hAnsi="Garamond"/>
          <w:lang w:val="en-GB"/>
        </w:rPr>
        <w:t>Terron</w:t>
      </w:r>
      <w:proofErr w:type="spellEnd"/>
      <w:r w:rsidRPr="003922D4">
        <w:rPr>
          <w:rStyle w:val="fontstyle21"/>
          <w:rFonts w:ascii="Garamond" w:hAnsi="Garamond"/>
          <w:color w:val="auto"/>
          <w:sz w:val="20"/>
          <w:szCs w:val="20"/>
          <w:lang w:val="en-GB"/>
        </w:rPr>
        <w:t xml:space="preserve"> (Rio de Janeiro, </w:t>
      </w:r>
      <w:proofErr w:type="spellStart"/>
      <w:r w:rsidRPr="003922D4">
        <w:rPr>
          <w:rStyle w:val="fontstyle21"/>
          <w:rFonts w:ascii="Garamond" w:hAnsi="Garamond"/>
          <w:color w:val="auto"/>
          <w:sz w:val="20"/>
          <w:szCs w:val="20"/>
          <w:lang w:val="en-GB"/>
        </w:rPr>
        <w:t>Brasil</w:t>
      </w:r>
      <w:proofErr w:type="spellEnd"/>
      <w:r w:rsidRPr="003922D4">
        <w:rPr>
          <w:rStyle w:val="fontstyle21"/>
          <w:rFonts w:ascii="Garamond" w:hAnsi="Garamond"/>
          <w:color w:val="auto"/>
          <w:sz w:val="20"/>
          <w:szCs w:val="20"/>
          <w:lang w:val="en-GB"/>
        </w:rPr>
        <w:t xml:space="preserve">: </w:t>
      </w:r>
      <w:proofErr w:type="spellStart"/>
      <w:r w:rsidRPr="003922D4">
        <w:rPr>
          <w:rStyle w:val="fontstyle21"/>
          <w:rFonts w:ascii="Garamond" w:hAnsi="Garamond"/>
          <w:color w:val="auto"/>
          <w:sz w:val="20"/>
          <w:szCs w:val="20"/>
          <w:lang w:val="en-GB"/>
        </w:rPr>
        <w:t>Zahar</w:t>
      </w:r>
      <w:proofErr w:type="spellEnd"/>
      <w:r w:rsidRPr="003922D4">
        <w:rPr>
          <w:rStyle w:val="fontstyle21"/>
          <w:rFonts w:ascii="Garamond" w:hAnsi="Garamond"/>
          <w:color w:val="auto"/>
          <w:sz w:val="20"/>
          <w:szCs w:val="20"/>
          <w:lang w:val="en-GB"/>
        </w:rPr>
        <w:t>, 2017), p</w:t>
      </w:r>
      <w:r>
        <w:rPr>
          <w:rStyle w:val="fontstyle21"/>
          <w:rFonts w:ascii="Garamond" w:hAnsi="Garamond"/>
          <w:lang w:val="en-GB"/>
        </w:rPr>
        <w:t>p</w:t>
      </w:r>
      <w:r w:rsidRPr="003922D4">
        <w:rPr>
          <w:rStyle w:val="fontstyle21"/>
          <w:rFonts w:ascii="Garamond" w:hAnsi="Garamond"/>
          <w:color w:val="auto"/>
          <w:sz w:val="20"/>
          <w:szCs w:val="20"/>
          <w:lang w:val="en-GB"/>
        </w:rPr>
        <w:t>.</w:t>
      </w:r>
      <w:r>
        <w:rPr>
          <w:rStyle w:val="fontstyle21"/>
          <w:rFonts w:ascii="Garamond" w:hAnsi="Garamond"/>
          <w:lang w:val="en-GB"/>
        </w:rPr>
        <w:t xml:space="preserve"> 6-16</w:t>
      </w:r>
      <w:r w:rsidRPr="003922D4">
        <w:rPr>
          <w:rStyle w:val="fontstyle21"/>
          <w:rFonts w:ascii="Garamond" w:hAnsi="Garamond"/>
          <w:color w:val="auto"/>
          <w:sz w:val="20"/>
          <w:szCs w:val="20"/>
          <w:lang w:val="en-GB"/>
        </w:rPr>
        <w:t>.</w:t>
      </w:r>
    </w:p>
    <w:p w14:paraId="7013CB1C" w14:textId="77777777" w:rsidR="0086429F" w:rsidRPr="003922D4" w:rsidRDefault="0086429F" w:rsidP="00CE68B3">
      <w:pPr>
        <w:spacing w:after="120" w:line="240" w:lineRule="auto"/>
        <w:rPr>
          <w:rFonts w:ascii="Garamond" w:hAnsi="Garamond" w:cs="Arial"/>
          <w:sz w:val="20"/>
          <w:szCs w:val="20"/>
          <w:lang w:val="en-GB"/>
        </w:rPr>
      </w:pPr>
      <w:r w:rsidRPr="003922D4">
        <w:rPr>
          <w:rFonts w:ascii="Garamond" w:hAnsi="Garamond" w:cs="Arial"/>
          <w:sz w:val="20"/>
          <w:szCs w:val="20"/>
          <w:lang w:val="en-GB"/>
        </w:rPr>
        <w:t xml:space="preserve">Travers, P.L., ‘East Wind’, in </w:t>
      </w:r>
      <w:r w:rsidRPr="003922D4">
        <w:rPr>
          <w:rFonts w:ascii="Garamond" w:hAnsi="Garamond" w:cs="Arial"/>
          <w:i/>
          <w:iCs/>
          <w:sz w:val="20"/>
          <w:szCs w:val="20"/>
          <w:lang w:val="en-GB"/>
        </w:rPr>
        <w:t>Mary Poppins</w:t>
      </w:r>
      <w:r w:rsidRPr="003922D4">
        <w:rPr>
          <w:rFonts w:ascii="Garamond" w:hAnsi="Garamond" w:cs="Arial"/>
          <w:sz w:val="20"/>
          <w:szCs w:val="20"/>
          <w:lang w:val="en-GB"/>
        </w:rPr>
        <w:t xml:space="preserve"> (Glasgow:</w:t>
      </w:r>
      <w:r w:rsidRPr="003922D4">
        <w:rPr>
          <w:rFonts w:ascii="Garamond" w:hAnsi="Garamond"/>
          <w:sz w:val="20"/>
          <w:szCs w:val="20"/>
          <w:lang w:val="en-GB"/>
        </w:rPr>
        <w:t xml:space="preserve"> </w:t>
      </w:r>
      <w:r w:rsidRPr="003922D4">
        <w:rPr>
          <w:rFonts w:ascii="Garamond" w:hAnsi="Garamond" w:cs="Arial"/>
          <w:sz w:val="20"/>
          <w:szCs w:val="20"/>
          <w:lang w:val="en-GB"/>
        </w:rPr>
        <w:t>Omnia Books Limited, 1998), pp. 4-9.</w:t>
      </w:r>
    </w:p>
    <w:p w14:paraId="4263E742" w14:textId="77777777" w:rsidR="0086429F" w:rsidRPr="00CE68B3" w:rsidRDefault="0086429F" w:rsidP="00CE68B3">
      <w:pPr>
        <w:spacing w:after="120" w:line="240" w:lineRule="auto"/>
        <w:rPr>
          <w:rFonts w:ascii="Garamond" w:hAnsi="Garamond"/>
          <w:b/>
          <w:bCs/>
          <w:sz w:val="21"/>
          <w:szCs w:val="21"/>
          <w:lang w:val="en-GB"/>
        </w:rPr>
      </w:pPr>
      <w:r w:rsidRPr="00CE68B3">
        <w:rPr>
          <w:rFonts w:ascii="Garamond" w:hAnsi="Garamond"/>
          <w:b/>
          <w:bCs/>
          <w:sz w:val="21"/>
          <w:szCs w:val="21"/>
          <w:lang w:val="en-GB"/>
        </w:rPr>
        <w:t>Film &amp; Music</w:t>
      </w:r>
    </w:p>
    <w:p w14:paraId="0DABB302" w14:textId="77777777" w:rsidR="0086429F" w:rsidRPr="003922D4" w:rsidRDefault="0086429F" w:rsidP="00CE68B3">
      <w:pPr>
        <w:spacing w:after="120" w:line="240" w:lineRule="auto"/>
        <w:rPr>
          <w:rFonts w:ascii="Garamond" w:hAnsi="Garamond" w:cs="Arial"/>
          <w:sz w:val="20"/>
          <w:szCs w:val="20"/>
          <w:lang w:val="en-GB"/>
        </w:rPr>
      </w:pPr>
      <w:bookmarkStart w:id="16" w:name="_Hlk42544921"/>
      <w:r w:rsidRPr="003922D4">
        <w:rPr>
          <w:rFonts w:ascii="Garamond" w:hAnsi="Garamond"/>
          <w:i/>
          <w:iCs/>
          <w:sz w:val="20"/>
          <w:szCs w:val="20"/>
          <w:lang w:val="en-GB"/>
        </w:rPr>
        <w:t>Mary Poppins</w:t>
      </w:r>
      <w:r w:rsidRPr="003922D4">
        <w:rPr>
          <w:rFonts w:ascii="Garamond" w:hAnsi="Garamond"/>
          <w:sz w:val="20"/>
          <w:szCs w:val="20"/>
          <w:lang w:val="en-GB"/>
        </w:rPr>
        <w:t xml:space="preserve">, dir. by </w:t>
      </w:r>
      <w:r w:rsidRPr="003922D4">
        <w:rPr>
          <w:rFonts w:ascii="Garamond" w:hAnsi="Garamond" w:cs="Arial"/>
          <w:sz w:val="20"/>
          <w:szCs w:val="20"/>
          <w:lang w:val="en-GB"/>
        </w:rPr>
        <w:t>Robert Stevenson</w:t>
      </w:r>
      <w:r w:rsidRPr="003922D4">
        <w:rPr>
          <w:rFonts w:ascii="Garamond" w:hAnsi="Garamond"/>
          <w:sz w:val="20"/>
          <w:szCs w:val="20"/>
          <w:lang w:val="en-GB"/>
        </w:rPr>
        <w:t xml:space="preserve"> (</w:t>
      </w:r>
      <w:r w:rsidRPr="003922D4">
        <w:rPr>
          <w:rFonts w:ascii="Garamond" w:hAnsi="Garamond" w:cs="Arial"/>
          <w:sz w:val="20"/>
          <w:szCs w:val="20"/>
          <w:lang w:val="en-GB"/>
        </w:rPr>
        <w:t xml:space="preserve">Buena Vista Pictures, USA, </w:t>
      </w:r>
      <w:r w:rsidRPr="003922D4">
        <w:rPr>
          <w:rFonts w:ascii="Garamond" w:hAnsi="Garamond"/>
          <w:sz w:val="20"/>
          <w:szCs w:val="20"/>
          <w:lang w:val="en-GB"/>
        </w:rPr>
        <w:t>1964)</w:t>
      </w:r>
      <w:r w:rsidRPr="003922D4">
        <w:rPr>
          <w:rFonts w:ascii="Garamond" w:hAnsi="Garamond" w:cs="Arial"/>
          <w:sz w:val="20"/>
          <w:szCs w:val="20"/>
          <w:lang w:val="en-GB"/>
        </w:rPr>
        <w:t>.</w:t>
      </w:r>
    </w:p>
    <w:p w14:paraId="0EFF1A03" w14:textId="77777777" w:rsidR="0086429F" w:rsidRPr="003922D4" w:rsidRDefault="0086429F" w:rsidP="00CE68B3">
      <w:pPr>
        <w:pStyle w:val="Textodenotaderodap"/>
        <w:spacing w:after="120"/>
        <w:rPr>
          <w:rFonts w:ascii="Garamond" w:hAnsi="Garamond"/>
          <w:lang w:val="en-GB"/>
        </w:rPr>
      </w:pPr>
      <w:r w:rsidRPr="003922D4">
        <w:rPr>
          <w:rFonts w:ascii="Garamond" w:hAnsi="Garamond"/>
          <w:lang w:val="en-GB"/>
        </w:rPr>
        <w:t>Richard M. Sherman and Robert B. Sherman, ‘</w:t>
      </w:r>
      <w:proofErr w:type="spellStart"/>
      <w:r w:rsidRPr="003922D4">
        <w:rPr>
          <w:rFonts w:ascii="Garamond" w:hAnsi="Garamond" w:cs="Arial"/>
          <w:color w:val="111111"/>
          <w:shd w:val="clear" w:color="auto" w:fill="FFFFFF"/>
          <w:lang w:val="en-GB"/>
        </w:rPr>
        <w:t>Chim</w:t>
      </w:r>
      <w:proofErr w:type="spellEnd"/>
      <w:r w:rsidRPr="003922D4">
        <w:rPr>
          <w:rFonts w:ascii="Garamond" w:hAnsi="Garamond" w:cs="Arial"/>
          <w:color w:val="111111"/>
          <w:shd w:val="clear" w:color="auto" w:fill="FFFFFF"/>
          <w:lang w:val="en-GB"/>
        </w:rPr>
        <w:t xml:space="preserve"> </w:t>
      </w:r>
      <w:proofErr w:type="spellStart"/>
      <w:r w:rsidRPr="003922D4">
        <w:rPr>
          <w:rFonts w:ascii="Garamond" w:hAnsi="Garamond" w:cs="Arial"/>
          <w:color w:val="111111"/>
          <w:shd w:val="clear" w:color="auto" w:fill="FFFFFF"/>
          <w:lang w:val="en-GB"/>
        </w:rPr>
        <w:t>Chim</w:t>
      </w:r>
      <w:proofErr w:type="spellEnd"/>
      <w:r w:rsidRPr="003922D4">
        <w:rPr>
          <w:rFonts w:ascii="Garamond" w:hAnsi="Garamond" w:cs="Arial"/>
          <w:color w:val="111111"/>
          <w:shd w:val="clear" w:color="auto" w:fill="FFFFFF"/>
          <w:lang w:val="en-GB"/>
        </w:rPr>
        <w:t xml:space="preserve"> Cher-</w:t>
      </w:r>
      <w:proofErr w:type="spellStart"/>
      <w:r w:rsidRPr="003922D4">
        <w:rPr>
          <w:rFonts w:ascii="Garamond" w:hAnsi="Garamond" w:cs="Arial"/>
          <w:color w:val="111111"/>
          <w:shd w:val="clear" w:color="auto" w:fill="FFFFFF"/>
          <w:lang w:val="en-GB"/>
        </w:rPr>
        <w:t>ee</w:t>
      </w:r>
      <w:proofErr w:type="spellEnd"/>
      <w:r w:rsidRPr="003922D4">
        <w:rPr>
          <w:rFonts w:ascii="Garamond" w:hAnsi="Garamond"/>
          <w:lang w:val="en-GB"/>
        </w:rPr>
        <w:t xml:space="preserve">’ [Recorded by </w:t>
      </w:r>
      <w:r w:rsidRPr="003922D4">
        <w:rPr>
          <w:rFonts w:ascii="Garamond" w:hAnsi="Garamond" w:cs="Arial"/>
          <w:color w:val="202122"/>
          <w:lang w:val="en-GB"/>
        </w:rPr>
        <w:t>Dick Van Dyke et al] on</w:t>
      </w:r>
      <w:r w:rsidRPr="003922D4">
        <w:rPr>
          <w:rFonts w:ascii="Garamond" w:hAnsi="Garamond" w:cs="Arial"/>
          <w:color w:val="202122"/>
          <w:shd w:val="clear" w:color="auto" w:fill="F7F7F7"/>
          <w:lang w:val="en-GB"/>
        </w:rPr>
        <w:t xml:space="preserve"> </w:t>
      </w:r>
      <w:r w:rsidRPr="003922D4">
        <w:rPr>
          <w:rFonts w:ascii="Garamond" w:hAnsi="Garamond" w:cs="Arial"/>
          <w:i/>
          <w:iCs/>
          <w:color w:val="202122"/>
          <w:shd w:val="clear" w:color="auto" w:fill="FFFFFF"/>
          <w:lang w:val="en-GB"/>
        </w:rPr>
        <w:t xml:space="preserve">Mary Poppins: Original Cast Soundtrack </w:t>
      </w:r>
      <w:r w:rsidRPr="003922D4">
        <w:rPr>
          <w:rFonts w:ascii="Garamond" w:hAnsi="Garamond" w:cs="Arial"/>
          <w:color w:val="202122"/>
          <w:shd w:val="clear" w:color="auto" w:fill="FFFFFF"/>
          <w:lang w:val="en-GB"/>
        </w:rPr>
        <w:t>[LP] (Burbank, USA, Buena Vista, 1964).</w:t>
      </w:r>
    </w:p>
    <w:p w14:paraId="6B95A719" w14:textId="77777777" w:rsidR="0086429F" w:rsidRPr="00CE68B3" w:rsidRDefault="0086429F" w:rsidP="00CE68B3">
      <w:pPr>
        <w:spacing w:after="120" w:line="240" w:lineRule="auto"/>
        <w:rPr>
          <w:rFonts w:ascii="Garamond" w:hAnsi="Garamond"/>
          <w:b/>
          <w:bCs/>
          <w:sz w:val="21"/>
          <w:szCs w:val="21"/>
          <w:lang w:val="en-GB"/>
        </w:rPr>
      </w:pPr>
      <w:r w:rsidRPr="00CE68B3">
        <w:rPr>
          <w:rFonts w:ascii="Garamond" w:hAnsi="Garamond"/>
          <w:b/>
          <w:bCs/>
          <w:sz w:val="21"/>
          <w:szCs w:val="21"/>
          <w:lang w:val="en-GB"/>
        </w:rPr>
        <w:t>On-line material</w:t>
      </w:r>
    </w:p>
    <w:p w14:paraId="67386B42" w14:textId="77777777" w:rsidR="0086429F" w:rsidRPr="00DF683F" w:rsidRDefault="0086429F" w:rsidP="00CE68B3">
      <w:pPr>
        <w:spacing w:after="120" w:line="240" w:lineRule="auto"/>
        <w:rPr>
          <w:rFonts w:ascii="Garamond" w:hAnsi="Garamond"/>
          <w:sz w:val="20"/>
          <w:szCs w:val="20"/>
          <w:lang w:val="en-GB"/>
        </w:rPr>
      </w:pPr>
      <w:r w:rsidRPr="00DF683F">
        <w:rPr>
          <w:rFonts w:ascii="Garamond" w:hAnsi="Garamond"/>
          <w:i/>
          <w:iCs/>
          <w:sz w:val="20"/>
          <w:szCs w:val="20"/>
          <w:lang w:val="en-GB"/>
        </w:rPr>
        <w:t>Mary Poppins Flying Nanny Scene</w:t>
      </w:r>
      <w:r w:rsidRPr="00DF683F">
        <w:rPr>
          <w:rFonts w:ascii="Garamond" w:hAnsi="Garamond"/>
          <w:sz w:val="20"/>
          <w:szCs w:val="20"/>
          <w:lang w:val="en-GB"/>
        </w:rPr>
        <w:t xml:space="preserve">, </w:t>
      </w:r>
      <w:r w:rsidRPr="00DF683F">
        <w:rPr>
          <w:rFonts w:ascii="Garamond" w:hAnsi="Garamond" w:cs="Helvetica"/>
          <w:color w:val="000000"/>
          <w:sz w:val="20"/>
          <w:szCs w:val="20"/>
          <w:lang w:val="en-GB"/>
        </w:rPr>
        <w:t xml:space="preserve">online, YouTube, 22 July 2012 </w:t>
      </w:r>
      <w:hyperlink r:id="rId11" w:history="1">
        <w:r w:rsidRPr="00DF683F">
          <w:rPr>
            <w:rStyle w:val="Hiperligao"/>
            <w:rFonts w:ascii="Garamond" w:hAnsi="Garamond"/>
            <w:sz w:val="20"/>
            <w:szCs w:val="20"/>
            <w:lang w:val="en-GB"/>
          </w:rPr>
          <w:t>https://www.youtube.com/watch?v=5BHoDW9f7vY</w:t>
        </w:r>
      </w:hyperlink>
      <w:r w:rsidRPr="00DF683F">
        <w:rPr>
          <w:rFonts w:ascii="Garamond" w:hAnsi="Garamond"/>
          <w:sz w:val="20"/>
          <w:szCs w:val="20"/>
          <w:lang w:val="en-GB"/>
        </w:rPr>
        <w:t xml:space="preserve"> [accessed 25 May 2020].</w:t>
      </w:r>
      <w:bookmarkEnd w:id="16"/>
    </w:p>
    <w:p w14:paraId="7A77A282" w14:textId="45D6191C" w:rsidR="0086429F" w:rsidRPr="00DF683F" w:rsidRDefault="0086429F" w:rsidP="00CE68B3">
      <w:pPr>
        <w:spacing w:after="120" w:line="240" w:lineRule="auto"/>
        <w:rPr>
          <w:rFonts w:ascii="Garamond" w:hAnsi="Garamond"/>
          <w:sz w:val="20"/>
          <w:szCs w:val="20"/>
          <w:lang w:val="en-GB"/>
        </w:rPr>
      </w:pPr>
      <w:r w:rsidRPr="00DF683F">
        <w:rPr>
          <w:rFonts w:ascii="Garamond" w:eastAsia="Times New Roman" w:hAnsi="Garamond" w:cs="Arial"/>
          <w:i/>
          <w:iCs/>
          <w:kern w:val="36"/>
          <w:sz w:val="20"/>
          <w:szCs w:val="20"/>
          <w:lang w:val="en-GB" w:eastAsia="pt-PT"/>
        </w:rPr>
        <w:t>Mary Poppins (1964) new full movie HD</w:t>
      </w:r>
      <w:r w:rsidRPr="00DF683F">
        <w:rPr>
          <w:rFonts w:ascii="Garamond" w:eastAsia="Times New Roman" w:hAnsi="Garamond" w:cs="Arial"/>
          <w:kern w:val="36"/>
          <w:sz w:val="20"/>
          <w:szCs w:val="20"/>
          <w:lang w:val="en-GB" w:eastAsia="pt-PT"/>
        </w:rPr>
        <w:t xml:space="preserve">, </w:t>
      </w:r>
      <w:r w:rsidRPr="00DF683F">
        <w:rPr>
          <w:rFonts w:ascii="Garamond" w:hAnsi="Garamond" w:cs="Helvetica"/>
          <w:color w:val="000000"/>
          <w:sz w:val="20"/>
          <w:szCs w:val="20"/>
          <w:lang w:val="en-GB"/>
        </w:rPr>
        <w:t xml:space="preserve">online, YouTube, </w:t>
      </w:r>
      <w:r w:rsidRPr="00DF683F">
        <w:rPr>
          <w:rFonts w:ascii="Garamond" w:hAnsi="Garamond"/>
          <w:sz w:val="20"/>
          <w:szCs w:val="20"/>
          <w:lang w:val="en-GB"/>
        </w:rPr>
        <w:t xml:space="preserve">15 May 2020 </w:t>
      </w:r>
      <w:hyperlink r:id="rId12" w:history="1">
        <w:r w:rsidR="00DF683F" w:rsidRPr="00DF683F">
          <w:rPr>
            <w:rStyle w:val="Hiperligao"/>
            <w:rFonts w:ascii="Garamond" w:hAnsi="Garamond"/>
            <w:sz w:val="20"/>
            <w:szCs w:val="20"/>
            <w:lang w:val="en-GB"/>
          </w:rPr>
          <w:t>https://www.youtube.com/watch?v=zXrZUOTl9a8</w:t>
        </w:r>
      </w:hyperlink>
      <w:r w:rsidRPr="00DF683F">
        <w:rPr>
          <w:rFonts w:ascii="Garamond" w:hAnsi="Garamond"/>
          <w:sz w:val="20"/>
          <w:szCs w:val="20"/>
          <w:lang w:val="en-GB"/>
        </w:rPr>
        <w:t xml:space="preserve"> [accessed 25 May 2020].</w:t>
      </w:r>
      <w:bookmarkStart w:id="17" w:name="_GoBack"/>
      <w:bookmarkEnd w:id="17"/>
    </w:p>
    <w:p w14:paraId="29ED7F53" w14:textId="77777777" w:rsidR="00FA08F3" w:rsidRDefault="00FA08F3" w:rsidP="00CE68B3">
      <w:pPr>
        <w:spacing w:after="120" w:line="240" w:lineRule="auto"/>
        <w:rPr>
          <w:rFonts w:ascii="Swis721 Cn BT" w:hAnsi="Swis721 Cn BT" w:cs="Arial"/>
          <w:sz w:val="20"/>
          <w:szCs w:val="20"/>
          <w:lang w:val="en-GB"/>
        </w:rPr>
      </w:pPr>
    </w:p>
    <w:sectPr w:rsidR="00FA08F3" w:rsidSect="0018271F">
      <w:pgSz w:w="11906" w:h="16838"/>
      <w:pgMar w:top="851" w:right="1134" w:bottom="851"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C5234A" w14:textId="77777777" w:rsidR="00FD2865" w:rsidRDefault="00FD2865" w:rsidP="002E482D">
      <w:pPr>
        <w:spacing w:after="0" w:line="240" w:lineRule="auto"/>
      </w:pPr>
      <w:r>
        <w:separator/>
      </w:r>
    </w:p>
  </w:endnote>
  <w:endnote w:type="continuationSeparator" w:id="0">
    <w:p w14:paraId="70924268" w14:textId="77777777" w:rsidR="00FD2865" w:rsidRDefault="00FD2865" w:rsidP="002E4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wis721 Cn BT">
    <w:panose1 w:val="020B0506020202030204"/>
    <w:charset w:val="00"/>
    <w:family w:val="swiss"/>
    <w:pitch w:val="variable"/>
    <w:sig w:usb0="00000087" w:usb1="00000000" w:usb2="00000000" w:usb3="00000000" w:csb0="0000001B"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Helvetica-Oblique">
    <w:altName w:val="Arial"/>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48BEDA" w14:textId="77777777" w:rsidR="00FD2865" w:rsidRDefault="00FD2865" w:rsidP="002E482D">
      <w:pPr>
        <w:spacing w:after="0" w:line="240" w:lineRule="auto"/>
      </w:pPr>
      <w:r>
        <w:separator/>
      </w:r>
    </w:p>
  </w:footnote>
  <w:footnote w:type="continuationSeparator" w:id="0">
    <w:p w14:paraId="4B316482" w14:textId="77777777" w:rsidR="00FD2865" w:rsidRDefault="00FD2865" w:rsidP="002E482D">
      <w:pPr>
        <w:spacing w:after="0" w:line="240" w:lineRule="auto"/>
      </w:pPr>
      <w:r>
        <w:continuationSeparator/>
      </w:r>
    </w:p>
  </w:footnote>
  <w:footnote w:id="1">
    <w:p w14:paraId="1E36BD80" w14:textId="27413B2B" w:rsidR="003A4D4C" w:rsidRPr="0086429F" w:rsidRDefault="003A4D4C">
      <w:pPr>
        <w:pStyle w:val="Textodenotaderodap"/>
        <w:rPr>
          <w:rFonts w:ascii="Garamond" w:hAnsi="Garamond"/>
          <w:sz w:val="17"/>
          <w:szCs w:val="17"/>
          <w:lang w:val="fr-FR"/>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bookmarkStart w:id="2" w:name="_Hlk42523338"/>
      <w:r w:rsidRPr="0086429F">
        <w:rPr>
          <w:rFonts w:ascii="Garamond" w:hAnsi="Garamond"/>
          <w:sz w:val="17"/>
          <w:szCs w:val="17"/>
          <w:lang w:val="en-GB"/>
        </w:rPr>
        <w:t xml:space="preserve">Rosemary Smith, </w:t>
      </w:r>
      <w:bookmarkStart w:id="3" w:name="_Hlk42523027"/>
      <w:r w:rsidRPr="0086429F">
        <w:rPr>
          <w:rFonts w:ascii="Garamond" w:hAnsi="Garamond"/>
          <w:sz w:val="17"/>
          <w:szCs w:val="17"/>
          <w:lang w:val="en-GB"/>
        </w:rPr>
        <w:t xml:space="preserve">‘Walt Disney's Mary Poppins’, </w:t>
      </w:r>
      <w:r w:rsidRPr="0086429F">
        <w:rPr>
          <w:rFonts w:ascii="Garamond" w:hAnsi="Garamond"/>
          <w:i/>
          <w:iCs/>
          <w:sz w:val="17"/>
          <w:szCs w:val="17"/>
          <w:lang w:val="en-GB"/>
        </w:rPr>
        <w:t>Elementary English</w:t>
      </w:r>
      <w:r w:rsidRPr="0086429F">
        <w:rPr>
          <w:rFonts w:ascii="Garamond" w:hAnsi="Garamond"/>
          <w:sz w:val="17"/>
          <w:szCs w:val="17"/>
          <w:lang w:val="en-GB"/>
        </w:rPr>
        <w:t xml:space="preserve">. </w:t>
      </w:r>
      <w:r w:rsidRPr="0086429F">
        <w:rPr>
          <w:rFonts w:ascii="Garamond" w:hAnsi="Garamond"/>
          <w:sz w:val="17"/>
          <w:szCs w:val="17"/>
          <w:lang w:val="fr-FR"/>
        </w:rPr>
        <w:t>44, no. 1 (1967), p. 29.</w:t>
      </w:r>
      <w:bookmarkEnd w:id="2"/>
      <w:bookmarkEnd w:id="3"/>
    </w:p>
  </w:footnote>
  <w:footnote w:id="2">
    <w:p w14:paraId="3510ACD8" w14:textId="711636EA" w:rsidR="003A4D4C" w:rsidRPr="0086429F" w:rsidRDefault="003A4D4C" w:rsidP="00561E2D">
      <w:pPr>
        <w:spacing w:after="0" w:line="240" w:lineRule="auto"/>
        <w:rPr>
          <w:rFonts w:ascii="Garamond" w:hAnsi="Garamond"/>
          <w:sz w:val="17"/>
          <w:szCs w:val="17"/>
          <w:lang w:val="fr-FR"/>
        </w:rPr>
      </w:pPr>
      <w:r w:rsidRPr="0086429F">
        <w:rPr>
          <w:rStyle w:val="Refdenotaderodap"/>
          <w:rFonts w:ascii="Garamond" w:hAnsi="Garamond"/>
          <w:sz w:val="17"/>
          <w:szCs w:val="17"/>
        </w:rPr>
        <w:footnoteRef/>
      </w:r>
      <w:r w:rsidRPr="0086429F">
        <w:rPr>
          <w:rFonts w:ascii="Garamond" w:hAnsi="Garamond"/>
          <w:sz w:val="17"/>
          <w:szCs w:val="17"/>
          <w:lang w:val="fr-FR"/>
        </w:rPr>
        <w:t xml:space="preserve"> Gérard </w:t>
      </w:r>
      <w:proofErr w:type="spellStart"/>
      <w:r w:rsidRPr="0086429F">
        <w:rPr>
          <w:rFonts w:ascii="Garamond" w:hAnsi="Garamond"/>
          <w:sz w:val="17"/>
          <w:szCs w:val="17"/>
          <w:lang w:val="fr-FR"/>
        </w:rPr>
        <w:t>Chauvy</w:t>
      </w:r>
      <w:proofErr w:type="spellEnd"/>
      <w:r w:rsidRPr="0086429F">
        <w:rPr>
          <w:rFonts w:ascii="Garamond" w:hAnsi="Garamond"/>
          <w:sz w:val="17"/>
          <w:szCs w:val="17"/>
          <w:lang w:val="fr-FR"/>
        </w:rPr>
        <w:t>, ‘Antoine de Saint-</w:t>
      </w:r>
      <w:proofErr w:type="gramStart"/>
      <w:r w:rsidRPr="0086429F">
        <w:rPr>
          <w:rFonts w:ascii="Garamond" w:hAnsi="Garamond"/>
          <w:sz w:val="17"/>
          <w:szCs w:val="17"/>
          <w:lang w:val="fr-FR"/>
        </w:rPr>
        <w:t>Exupéry:</w:t>
      </w:r>
      <w:proofErr w:type="gramEnd"/>
      <w:r w:rsidRPr="0086429F">
        <w:rPr>
          <w:rFonts w:ascii="Garamond" w:hAnsi="Garamond"/>
          <w:sz w:val="17"/>
          <w:szCs w:val="17"/>
          <w:lang w:val="fr-FR"/>
        </w:rPr>
        <w:t xml:space="preserve"> 1900-1944, Le poète… L’écrivain… L’aviateur’, Le Progrès, 21 June 2000, </w:t>
      </w:r>
      <w:r w:rsidR="00FD2865">
        <w:fldChar w:fldCharType="begin"/>
      </w:r>
      <w:r w:rsidR="00FD2865" w:rsidRPr="00DF683F">
        <w:rPr>
          <w:lang w:val="fr-FR"/>
        </w:rPr>
        <w:instrText xml:space="preserve"> HYPERLINK "https://petit-prince-collection.com/PDF/news/news_0049.pdf" </w:instrText>
      </w:r>
      <w:r w:rsidR="00FD2865">
        <w:fldChar w:fldCharType="separate"/>
      </w:r>
      <w:r w:rsidRPr="0086429F">
        <w:rPr>
          <w:rStyle w:val="Hiperligao"/>
          <w:rFonts w:ascii="Garamond" w:hAnsi="Garamond"/>
          <w:sz w:val="17"/>
          <w:szCs w:val="17"/>
          <w:lang w:val="fr-FR"/>
        </w:rPr>
        <w:t>https://petit-prince-collection.com/PDF/news/news_0049.pdf</w:t>
      </w:r>
      <w:r w:rsidR="00FD2865">
        <w:rPr>
          <w:rStyle w:val="Hiperligao"/>
          <w:rFonts w:ascii="Garamond" w:hAnsi="Garamond"/>
          <w:sz w:val="17"/>
          <w:szCs w:val="17"/>
          <w:lang w:val="fr-FR"/>
        </w:rPr>
        <w:fldChar w:fldCharType="end"/>
      </w:r>
      <w:r w:rsidRPr="0086429F">
        <w:rPr>
          <w:rFonts w:ascii="Garamond" w:hAnsi="Garamond"/>
          <w:sz w:val="17"/>
          <w:szCs w:val="17"/>
          <w:lang w:val="fr-FR"/>
        </w:rPr>
        <w:t xml:space="preserve"> [</w:t>
      </w:r>
      <w:proofErr w:type="spellStart"/>
      <w:r w:rsidRPr="0086429F">
        <w:rPr>
          <w:rFonts w:ascii="Garamond" w:hAnsi="Garamond"/>
          <w:color w:val="000000"/>
          <w:sz w:val="17"/>
          <w:szCs w:val="17"/>
          <w:lang w:val="fr-FR"/>
        </w:rPr>
        <w:t>accessed</w:t>
      </w:r>
      <w:proofErr w:type="spellEnd"/>
      <w:r w:rsidRPr="0086429F">
        <w:rPr>
          <w:rFonts w:ascii="Garamond" w:hAnsi="Garamond"/>
          <w:sz w:val="17"/>
          <w:szCs w:val="17"/>
          <w:lang w:val="fr-FR"/>
        </w:rPr>
        <w:t xml:space="preserve"> 23 May 2020]</w:t>
      </w:r>
    </w:p>
  </w:footnote>
  <w:footnote w:id="3">
    <w:p w14:paraId="5BC3B009" w14:textId="5FA7B9FA" w:rsidR="003A4D4C" w:rsidRPr="0086429F" w:rsidRDefault="003A4D4C" w:rsidP="00561E2D">
      <w:pPr>
        <w:pStyle w:val="Textodenotaderodap"/>
        <w:rPr>
          <w:rFonts w:ascii="Garamond" w:hAnsi="Garamond"/>
          <w:sz w:val="17"/>
          <w:szCs w:val="17"/>
          <w:lang w:val="fr-FR"/>
        </w:rPr>
      </w:pPr>
      <w:r w:rsidRPr="0086429F">
        <w:rPr>
          <w:rStyle w:val="Refdenotaderodap"/>
          <w:rFonts w:ascii="Garamond" w:hAnsi="Garamond"/>
          <w:sz w:val="17"/>
          <w:szCs w:val="17"/>
        </w:rPr>
        <w:footnoteRef/>
      </w:r>
      <w:r w:rsidRPr="0086429F">
        <w:rPr>
          <w:rFonts w:ascii="Garamond" w:hAnsi="Garamond"/>
          <w:sz w:val="17"/>
          <w:szCs w:val="17"/>
          <w:lang w:val="fr-FR"/>
        </w:rPr>
        <w:t xml:space="preserve"> </w:t>
      </w:r>
      <w:proofErr w:type="spellStart"/>
      <w:r w:rsidRPr="0086429F">
        <w:rPr>
          <w:rFonts w:ascii="Garamond" w:hAnsi="Garamond"/>
          <w:sz w:val="17"/>
          <w:szCs w:val="17"/>
          <w:lang w:val="fr-FR"/>
        </w:rPr>
        <w:t>Joca</w:t>
      </w:r>
      <w:proofErr w:type="spellEnd"/>
      <w:r w:rsidRPr="0086429F">
        <w:rPr>
          <w:rFonts w:ascii="Garamond" w:hAnsi="Garamond"/>
          <w:sz w:val="17"/>
          <w:szCs w:val="17"/>
          <w:lang w:val="fr-FR"/>
        </w:rPr>
        <w:t xml:space="preserve"> </w:t>
      </w:r>
      <w:proofErr w:type="spellStart"/>
      <w:r w:rsidRPr="0086429F">
        <w:rPr>
          <w:rFonts w:ascii="Garamond" w:hAnsi="Garamond"/>
          <w:sz w:val="17"/>
          <w:szCs w:val="17"/>
          <w:lang w:val="fr-FR"/>
        </w:rPr>
        <w:t>Reiners</w:t>
      </w:r>
      <w:proofErr w:type="spellEnd"/>
      <w:r w:rsidRPr="0086429F">
        <w:rPr>
          <w:rFonts w:ascii="Garamond" w:hAnsi="Garamond"/>
          <w:sz w:val="17"/>
          <w:szCs w:val="17"/>
          <w:lang w:val="fr-FR"/>
        </w:rPr>
        <w:t xml:space="preserve"> </w:t>
      </w:r>
      <w:proofErr w:type="spellStart"/>
      <w:r w:rsidRPr="0086429F">
        <w:rPr>
          <w:rFonts w:ascii="Garamond" w:hAnsi="Garamond"/>
          <w:sz w:val="17"/>
          <w:szCs w:val="17"/>
          <w:lang w:val="fr-FR"/>
        </w:rPr>
        <w:t>Terron</w:t>
      </w:r>
      <w:proofErr w:type="spellEnd"/>
      <w:r w:rsidRPr="0086429F">
        <w:rPr>
          <w:rFonts w:ascii="Garamond" w:hAnsi="Garamond"/>
          <w:sz w:val="17"/>
          <w:szCs w:val="17"/>
          <w:lang w:val="fr-FR"/>
        </w:rPr>
        <w:t xml:space="preserve">, ‘A vida </w:t>
      </w:r>
      <w:proofErr w:type="spellStart"/>
      <w:r w:rsidRPr="0086429F">
        <w:rPr>
          <w:rFonts w:ascii="Garamond" w:hAnsi="Garamond"/>
          <w:sz w:val="17"/>
          <w:szCs w:val="17"/>
          <w:lang w:val="fr-FR"/>
        </w:rPr>
        <w:t>secreta</w:t>
      </w:r>
      <w:proofErr w:type="spellEnd"/>
      <w:r w:rsidRPr="0086429F">
        <w:rPr>
          <w:rFonts w:ascii="Garamond" w:hAnsi="Garamond"/>
          <w:sz w:val="17"/>
          <w:szCs w:val="17"/>
          <w:lang w:val="fr-FR"/>
        </w:rPr>
        <w:t xml:space="preserve"> de Mary Poppins’, introduction to </w:t>
      </w:r>
      <w:r w:rsidRPr="0086429F">
        <w:rPr>
          <w:rFonts w:ascii="Garamond" w:hAnsi="Garamond"/>
          <w:i/>
          <w:iCs/>
          <w:sz w:val="17"/>
          <w:szCs w:val="17"/>
          <w:lang w:val="fr-FR"/>
        </w:rPr>
        <w:t>Mary Poppins</w:t>
      </w:r>
      <w:r w:rsidRPr="0086429F">
        <w:rPr>
          <w:rStyle w:val="fontstyle21"/>
          <w:rFonts w:ascii="Garamond" w:hAnsi="Garamond"/>
          <w:color w:val="auto"/>
          <w:sz w:val="17"/>
          <w:szCs w:val="17"/>
          <w:lang w:val="fr-FR"/>
        </w:rPr>
        <w:t xml:space="preserve">, by </w:t>
      </w:r>
      <w:proofErr w:type="spellStart"/>
      <w:r w:rsidRPr="0086429F">
        <w:rPr>
          <w:rStyle w:val="fontstyle21"/>
          <w:rFonts w:ascii="Garamond" w:hAnsi="Garamond"/>
          <w:color w:val="auto"/>
          <w:sz w:val="17"/>
          <w:szCs w:val="17"/>
          <w:lang w:val="fr-FR"/>
        </w:rPr>
        <w:t>P.</w:t>
      </w:r>
      <w:proofErr w:type="gramStart"/>
      <w:r w:rsidRPr="0086429F">
        <w:rPr>
          <w:rStyle w:val="fontstyle21"/>
          <w:rFonts w:ascii="Garamond" w:hAnsi="Garamond"/>
          <w:color w:val="auto"/>
          <w:sz w:val="17"/>
          <w:szCs w:val="17"/>
          <w:lang w:val="fr-FR"/>
        </w:rPr>
        <w:t>L.Travers</w:t>
      </w:r>
      <w:proofErr w:type="spellEnd"/>
      <w:proofErr w:type="gramEnd"/>
      <w:r w:rsidRPr="0086429F">
        <w:rPr>
          <w:rStyle w:val="fontstyle21"/>
          <w:rFonts w:ascii="Garamond" w:hAnsi="Garamond"/>
          <w:color w:val="auto"/>
          <w:sz w:val="17"/>
          <w:szCs w:val="17"/>
          <w:lang w:val="fr-FR"/>
        </w:rPr>
        <w:t xml:space="preserve">, trans. </w:t>
      </w:r>
      <w:proofErr w:type="gramStart"/>
      <w:r w:rsidRPr="0086429F">
        <w:rPr>
          <w:rStyle w:val="fontstyle21"/>
          <w:rFonts w:ascii="Garamond" w:hAnsi="Garamond"/>
          <w:color w:val="auto"/>
          <w:sz w:val="17"/>
          <w:szCs w:val="17"/>
          <w:lang w:val="fr-FR"/>
        </w:rPr>
        <w:t>by</w:t>
      </w:r>
      <w:proofErr w:type="gramEnd"/>
      <w:r w:rsidRPr="0086429F">
        <w:rPr>
          <w:rStyle w:val="fontstyle21"/>
          <w:rFonts w:ascii="Garamond" w:hAnsi="Garamond"/>
          <w:color w:val="auto"/>
          <w:sz w:val="17"/>
          <w:szCs w:val="17"/>
          <w:lang w:val="fr-FR"/>
        </w:rPr>
        <w:t xml:space="preserve"> </w:t>
      </w:r>
      <w:proofErr w:type="spellStart"/>
      <w:r w:rsidRPr="0086429F">
        <w:rPr>
          <w:rFonts w:ascii="Garamond" w:hAnsi="Garamond"/>
          <w:sz w:val="17"/>
          <w:szCs w:val="17"/>
          <w:lang w:val="fr-FR"/>
        </w:rPr>
        <w:t>Joca</w:t>
      </w:r>
      <w:proofErr w:type="spellEnd"/>
      <w:r w:rsidRPr="0086429F">
        <w:rPr>
          <w:rFonts w:ascii="Garamond" w:hAnsi="Garamond"/>
          <w:sz w:val="17"/>
          <w:szCs w:val="17"/>
          <w:lang w:val="fr-FR"/>
        </w:rPr>
        <w:t xml:space="preserve"> </w:t>
      </w:r>
      <w:proofErr w:type="spellStart"/>
      <w:r w:rsidRPr="0086429F">
        <w:rPr>
          <w:rFonts w:ascii="Garamond" w:hAnsi="Garamond"/>
          <w:sz w:val="17"/>
          <w:szCs w:val="17"/>
          <w:lang w:val="fr-FR"/>
        </w:rPr>
        <w:t>Reiners</w:t>
      </w:r>
      <w:proofErr w:type="spellEnd"/>
      <w:r w:rsidRPr="0086429F">
        <w:rPr>
          <w:rFonts w:ascii="Garamond" w:hAnsi="Garamond"/>
          <w:sz w:val="17"/>
          <w:szCs w:val="17"/>
          <w:lang w:val="fr-FR"/>
        </w:rPr>
        <w:t xml:space="preserve"> </w:t>
      </w:r>
      <w:proofErr w:type="spellStart"/>
      <w:r w:rsidRPr="0086429F">
        <w:rPr>
          <w:rFonts w:ascii="Garamond" w:hAnsi="Garamond"/>
          <w:sz w:val="17"/>
          <w:szCs w:val="17"/>
          <w:lang w:val="fr-FR"/>
        </w:rPr>
        <w:t>Terron</w:t>
      </w:r>
      <w:proofErr w:type="spellEnd"/>
      <w:r w:rsidRPr="0086429F">
        <w:rPr>
          <w:rStyle w:val="fontstyle21"/>
          <w:rFonts w:ascii="Garamond" w:hAnsi="Garamond"/>
          <w:color w:val="auto"/>
          <w:sz w:val="17"/>
          <w:szCs w:val="17"/>
          <w:lang w:val="fr-FR"/>
        </w:rPr>
        <w:t xml:space="preserve"> (Rio de Janeiro, Brasil: </w:t>
      </w:r>
      <w:proofErr w:type="spellStart"/>
      <w:r w:rsidRPr="0086429F">
        <w:rPr>
          <w:rStyle w:val="fontstyle21"/>
          <w:rFonts w:ascii="Garamond" w:hAnsi="Garamond"/>
          <w:color w:val="auto"/>
          <w:sz w:val="17"/>
          <w:szCs w:val="17"/>
          <w:lang w:val="fr-FR"/>
        </w:rPr>
        <w:t>Zahar</w:t>
      </w:r>
      <w:proofErr w:type="spellEnd"/>
      <w:r w:rsidRPr="0086429F">
        <w:rPr>
          <w:rStyle w:val="fontstyle21"/>
          <w:rFonts w:ascii="Garamond" w:hAnsi="Garamond"/>
          <w:color w:val="auto"/>
          <w:sz w:val="17"/>
          <w:szCs w:val="17"/>
          <w:lang w:val="fr-FR"/>
        </w:rPr>
        <w:t>, 2017), p. 11.</w:t>
      </w:r>
    </w:p>
  </w:footnote>
  <w:footnote w:id="4">
    <w:p w14:paraId="7D4533BD" w14:textId="0BF24286" w:rsidR="003A4D4C" w:rsidRPr="0086429F" w:rsidRDefault="003A4D4C" w:rsidP="00D01DCA">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bookmarkStart w:id="4" w:name="_Hlk42525913"/>
      <w:r w:rsidRPr="0086429F">
        <w:rPr>
          <w:rFonts w:ascii="Garamond" w:hAnsi="Garamond"/>
          <w:sz w:val="17"/>
          <w:szCs w:val="17"/>
          <w:lang w:val="en-GB"/>
        </w:rPr>
        <w:t>Antoine de Saint-</w:t>
      </w:r>
      <w:proofErr w:type="spellStart"/>
      <w:r w:rsidRPr="0086429F">
        <w:rPr>
          <w:rFonts w:ascii="Garamond" w:hAnsi="Garamond"/>
          <w:sz w:val="17"/>
          <w:szCs w:val="17"/>
          <w:lang w:val="en-GB"/>
        </w:rPr>
        <w:t>Exupéry</w:t>
      </w:r>
      <w:proofErr w:type="spellEnd"/>
      <w:r w:rsidRPr="0086429F">
        <w:rPr>
          <w:rFonts w:ascii="Garamond" w:hAnsi="Garamond"/>
          <w:sz w:val="17"/>
          <w:szCs w:val="17"/>
          <w:lang w:val="en-GB"/>
        </w:rPr>
        <w:t xml:space="preserve">, </w:t>
      </w:r>
      <w:r w:rsidRPr="0086429F">
        <w:rPr>
          <w:rFonts w:ascii="Garamond" w:hAnsi="Garamond"/>
          <w:i/>
          <w:iCs/>
          <w:sz w:val="17"/>
          <w:szCs w:val="17"/>
          <w:lang w:val="en-GB"/>
        </w:rPr>
        <w:t>The Little Prince</w:t>
      </w:r>
      <w:r w:rsidRPr="0086429F">
        <w:rPr>
          <w:rFonts w:ascii="Garamond" w:hAnsi="Garamond"/>
          <w:sz w:val="17"/>
          <w:szCs w:val="17"/>
          <w:lang w:val="en-GB"/>
        </w:rPr>
        <w:t xml:space="preserve">, </w:t>
      </w:r>
      <w:r w:rsidRPr="0086429F">
        <w:rPr>
          <w:rStyle w:val="fontstyle21"/>
          <w:rFonts w:ascii="Garamond" w:hAnsi="Garamond"/>
          <w:color w:val="auto"/>
          <w:sz w:val="17"/>
          <w:szCs w:val="17"/>
          <w:lang w:val="en-GB"/>
        </w:rPr>
        <w:t xml:space="preserve">trans. by </w:t>
      </w:r>
      <w:r w:rsidRPr="0086429F">
        <w:rPr>
          <w:rFonts w:ascii="Garamond" w:hAnsi="Garamond"/>
          <w:sz w:val="17"/>
          <w:szCs w:val="17"/>
          <w:lang w:val="en-GB"/>
        </w:rPr>
        <w:t xml:space="preserve">Richard Howard (London: </w:t>
      </w:r>
      <w:r w:rsidRPr="0086429F">
        <w:rPr>
          <w:rFonts w:ascii="Garamond" w:hAnsi="Garamond"/>
          <w:color w:val="333333"/>
          <w:sz w:val="17"/>
          <w:szCs w:val="17"/>
          <w:shd w:val="clear" w:color="auto" w:fill="FFFFFF"/>
          <w:lang w:val="en-GB"/>
        </w:rPr>
        <w:t>Egmont Books, 2004)</w:t>
      </w:r>
      <w:r w:rsidRPr="0086429F">
        <w:rPr>
          <w:rFonts w:ascii="Garamond" w:hAnsi="Garamond"/>
          <w:sz w:val="17"/>
          <w:szCs w:val="17"/>
          <w:lang w:val="en-GB"/>
        </w:rPr>
        <w:t>, p. 10.</w:t>
      </w:r>
      <w:bookmarkEnd w:id="4"/>
    </w:p>
  </w:footnote>
  <w:footnote w:id="5">
    <w:p w14:paraId="62DEDE22" w14:textId="5E3BEE2B" w:rsidR="003A4D4C" w:rsidRPr="0086429F" w:rsidRDefault="003A4D4C">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Saint-</w:t>
      </w:r>
      <w:proofErr w:type="spellStart"/>
      <w:r w:rsidRPr="0086429F">
        <w:rPr>
          <w:rFonts w:ascii="Garamond" w:hAnsi="Garamond"/>
          <w:sz w:val="17"/>
          <w:szCs w:val="17"/>
          <w:lang w:val="en-GB"/>
        </w:rPr>
        <w:t>Exupéry</w:t>
      </w:r>
      <w:proofErr w:type="spellEnd"/>
      <w:r w:rsidRPr="0086429F">
        <w:rPr>
          <w:rFonts w:ascii="Garamond" w:hAnsi="Garamond"/>
          <w:sz w:val="17"/>
          <w:szCs w:val="17"/>
          <w:lang w:val="en-GB"/>
        </w:rPr>
        <w:t xml:space="preserve">, </w:t>
      </w:r>
      <w:r w:rsidRPr="0086429F">
        <w:rPr>
          <w:rFonts w:ascii="Garamond" w:hAnsi="Garamond"/>
          <w:i/>
          <w:iCs/>
          <w:sz w:val="17"/>
          <w:szCs w:val="17"/>
          <w:lang w:val="en-GB"/>
        </w:rPr>
        <w:t>The Little Prince</w:t>
      </w:r>
      <w:r w:rsidRPr="0086429F">
        <w:rPr>
          <w:rFonts w:ascii="Garamond" w:hAnsi="Garamond"/>
          <w:sz w:val="17"/>
          <w:szCs w:val="17"/>
          <w:lang w:val="en-GB"/>
        </w:rPr>
        <w:t>, p. 22.</w:t>
      </w:r>
    </w:p>
  </w:footnote>
  <w:footnote w:id="6">
    <w:p w14:paraId="1AFC9D97" w14:textId="4F021C2F" w:rsidR="003A4D4C" w:rsidRPr="0086429F" w:rsidRDefault="003A4D4C">
      <w:pPr>
        <w:pStyle w:val="Textodenotaderodap"/>
        <w:rPr>
          <w:rFonts w:ascii="Swis721 Cn BT" w:hAnsi="Swis721 Cn BT"/>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r w:rsidRPr="0086429F">
        <w:rPr>
          <w:rFonts w:ascii="Garamond" w:hAnsi="Garamond" w:cs="Arial"/>
          <w:sz w:val="17"/>
          <w:szCs w:val="17"/>
          <w:lang w:val="en-GB"/>
        </w:rPr>
        <w:t xml:space="preserve">P.L. Travers, ‘East Wind’, in </w:t>
      </w:r>
      <w:r w:rsidRPr="0086429F">
        <w:rPr>
          <w:rFonts w:ascii="Garamond" w:hAnsi="Garamond" w:cs="Arial"/>
          <w:i/>
          <w:iCs/>
          <w:sz w:val="17"/>
          <w:szCs w:val="17"/>
          <w:lang w:val="en-GB"/>
        </w:rPr>
        <w:t>Mary Poppins</w:t>
      </w:r>
      <w:r w:rsidRPr="0086429F">
        <w:rPr>
          <w:rFonts w:ascii="Garamond" w:hAnsi="Garamond" w:cs="Arial"/>
          <w:sz w:val="17"/>
          <w:szCs w:val="17"/>
          <w:lang w:val="en-GB"/>
        </w:rPr>
        <w:t xml:space="preserve"> (Glasgow:</w:t>
      </w:r>
      <w:r w:rsidRPr="0086429F">
        <w:rPr>
          <w:rFonts w:ascii="Garamond" w:hAnsi="Garamond"/>
          <w:sz w:val="17"/>
          <w:szCs w:val="17"/>
          <w:lang w:val="en-GB"/>
        </w:rPr>
        <w:t xml:space="preserve"> </w:t>
      </w:r>
      <w:r w:rsidRPr="0086429F">
        <w:rPr>
          <w:rFonts w:ascii="Garamond" w:hAnsi="Garamond" w:cs="Arial"/>
          <w:sz w:val="17"/>
          <w:szCs w:val="17"/>
          <w:lang w:val="en-GB"/>
        </w:rPr>
        <w:t>Omnia Books Limited, 1998), pp. 4-9.</w:t>
      </w:r>
    </w:p>
  </w:footnote>
  <w:footnote w:id="7">
    <w:p w14:paraId="1E5605B6" w14:textId="2460F238" w:rsidR="003A4D4C" w:rsidRPr="0086429F" w:rsidRDefault="003A4D4C" w:rsidP="001968FF">
      <w:pPr>
        <w:spacing w:after="0"/>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proofErr w:type="spellStart"/>
      <w:r w:rsidRPr="0086429F">
        <w:rPr>
          <w:rFonts w:ascii="Garamond" w:hAnsi="Garamond"/>
          <w:sz w:val="17"/>
          <w:szCs w:val="17"/>
          <w:lang w:val="en-GB"/>
        </w:rPr>
        <w:t>Vosniadou</w:t>
      </w:r>
      <w:proofErr w:type="spellEnd"/>
      <w:r w:rsidRPr="0086429F">
        <w:rPr>
          <w:rFonts w:ascii="Garamond" w:hAnsi="Garamond"/>
          <w:sz w:val="17"/>
          <w:szCs w:val="17"/>
          <w:lang w:val="en-GB"/>
        </w:rPr>
        <w:t xml:space="preserve">, &amp; W.E Brewer, ‘Mental models of the earth: a study of conceptual change in childhood’, </w:t>
      </w:r>
      <w:r w:rsidRPr="0086429F">
        <w:rPr>
          <w:rFonts w:ascii="Garamond" w:hAnsi="Garamond"/>
          <w:i/>
          <w:iCs/>
          <w:sz w:val="17"/>
          <w:szCs w:val="17"/>
          <w:lang w:val="en-GB"/>
        </w:rPr>
        <w:t>Cognitive Psychology</w:t>
      </w:r>
      <w:r w:rsidRPr="0086429F">
        <w:rPr>
          <w:rFonts w:ascii="Garamond" w:hAnsi="Garamond"/>
          <w:sz w:val="17"/>
          <w:szCs w:val="17"/>
          <w:lang w:val="en-GB"/>
        </w:rPr>
        <w:t xml:space="preserve">, 24 (1992), pp. 535-85 cited in Tim Ingold, ‘Earth, Sky, Wind, and Weather’, </w:t>
      </w:r>
      <w:r w:rsidRPr="0086429F">
        <w:rPr>
          <w:rFonts w:ascii="Garamond" w:hAnsi="Garamond"/>
          <w:i/>
          <w:iCs/>
          <w:sz w:val="17"/>
          <w:szCs w:val="17"/>
          <w:lang w:val="en-GB"/>
        </w:rPr>
        <w:t>The Journal of the Royal Anthropological Institute</w:t>
      </w:r>
      <w:r w:rsidRPr="0086429F">
        <w:rPr>
          <w:rFonts w:ascii="Garamond" w:hAnsi="Garamond"/>
          <w:sz w:val="17"/>
          <w:szCs w:val="17"/>
          <w:lang w:val="en-GB"/>
        </w:rPr>
        <w:t>, 13 (2007), p. S24.</w:t>
      </w:r>
    </w:p>
  </w:footnote>
  <w:footnote w:id="8">
    <w:p w14:paraId="07E1007A" w14:textId="2FC399E4" w:rsidR="003A4D4C" w:rsidRPr="0086429F" w:rsidRDefault="003A4D4C" w:rsidP="00982A1D">
      <w:pPr>
        <w:spacing w:after="0" w:line="240" w:lineRule="auto"/>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cs="Arial"/>
          <w:color w:val="333333"/>
          <w:sz w:val="17"/>
          <w:szCs w:val="17"/>
          <w:shd w:val="clear" w:color="auto" w:fill="FFFFFF"/>
          <w:lang w:val="en-GB"/>
        </w:rPr>
        <w:t xml:space="preserve"> </w:t>
      </w:r>
      <w:bookmarkStart w:id="5" w:name="_Hlk42541107"/>
      <w:r w:rsidRPr="0086429F">
        <w:rPr>
          <w:rFonts w:ascii="Garamond" w:hAnsi="Garamond" w:cs="Arial"/>
          <w:color w:val="333333"/>
          <w:sz w:val="17"/>
          <w:szCs w:val="17"/>
          <w:shd w:val="clear" w:color="auto" w:fill="FFFFFF"/>
          <w:lang w:val="en-GB"/>
        </w:rPr>
        <w:t xml:space="preserve">Christine L. </w:t>
      </w:r>
      <w:proofErr w:type="spellStart"/>
      <w:r w:rsidRPr="0086429F">
        <w:rPr>
          <w:rFonts w:ascii="Garamond" w:hAnsi="Garamond" w:cs="Arial"/>
          <w:color w:val="333333"/>
          <w:sz w:val="17"/>
          <w:szCs w:val="17"/>
          <w:shd w:val="clear" w:color="auto" w:fill="FFFFFF"/>
          <w:lang w:val="en-GB"/>
        </w:rPr>
        <w:t>Corton</w:t>
      </w:r>
      <w:proofErr w:type="spellEnd"/>
      <w:r w:rsidRPr="0086429F">
        <w:rPr>
          <w:rFonts w:ascii="Garamond" w:hAnsi="Garamond" w:cs="Arial"/>
          <w:color w:val="333333"/>
          <w:sz w:val="17"/>
          <w:szCs w:val="17"/>
          <w:shd w:val="clear" w:color="auto" w:fill="FFFFFF"/>
          <w:lang w:val="en-GB"/>
        </w:rPr>
        <w:t xml:space="preserve">, ‘The Birth of London Fog’, in </w:t>
      </w:r>
      <w:r w:rsidRPr="0086429F">
        <w:rPr>
          <w:rFonts w:ascii="Garamond" w:hAnsi="Garamond" w:cs="Arial"/>
          <w:i/>
          <w:iCs/>
          <w:color w:val="333333"/>
          <w:sz w:val="17"/>
          <w:szCs w:val="17"/>
          <w:shd w:val="clear" w:color="auto" w:fill="FFFFFF"/>
          <w:lang w:val="en-GB"/>
        </w:rPr>
        <w:t>London Fog: The Biography</w:t>
      </w:r>
      <w:r w:rsidRPr="0086429F">
        <w:rPr>
          <w:rFonts w:ascii="Garamond" w:hAnsi="Garamond" w:cs="Arial"/>
          <w:color w:val="333333"/>
          <w:sz w:val="17"/>
          <w:szCs w:val="17"/>
          <w:shd w:val="clear" w:color="auto" w:fill="FFFFFF"/>
          <w:lang w:val="en-GB"/>
        </w:rPr>
        <w:t>, (Cambridge, Massachusetts; London, England: Harvard University Press, 2015), p. 1.</w:t>
      </w:r>
    </w:p>
    <w:bookmarkEnd w:id="5"/>
  </w:footnote>
  <w:footnote w:id="9">
    <w:p w14:paraId="5DDC0B28" w14:textId="182BAA96" w:rsidR="003A4D4C" w:rsidRPr="0086429F" w:rsidRDefault="003A4D4C" w:rsidP="001968FF">
      <w:pPr>
        <w:pStyle w:val="Textodenotaderodap"/>
        <w:rPr>
          <w:rFonts w:ascii="Swis721 Cn BT" w:hAnsi="Swis721 Cn BT"/>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bookmarkStart w:id="6" w:name="_Hlk42541512"/>
      <w:r w:rsidRPr="0086429F">
        <w:rPr>
          <w:rFonts w:ascii="Garamond" w:hAnsi="Garamond" w:cs="Arial"/>
          <w:color w:val="333333"/>
          <w:sz w:val="17"/>
          <w:szCs w:val="17"/>
          <w:shd w:val="clear" w:color="auto" w:fill="FFFFFF"/>
          <w:lang w:val="en-GB"/>
        </w:rPr>
        <w:t xml:space="preserve">Francis Albert Rollo Russell, </w:t>
      </w:r>
      <w:r w:rsidRPr="0086429F">
        <w:rPr>
          <w:rFonts w:ascii="Garamond" w:hAnsi="Garamond" w:cs="Arial"/>
          <w:i/>
          <w:iCs/>
          <w:color w:val="333333"/>
          <w:sz w:val="17"/>
          <w:szCs w:val="17"/>
          <w:shd w:val="clear" w:color="auto" w:fill="FFFFFF"/>
          <w:lang w:val="en-GB"/>
        </w:rPr>
        <w:t>London Fogs</w:t>
      </w:r>
      <w:r w:rsidRPr="0086429F">
        <w:rPr>
          <w:rFonts w:ascii="Garamond" w:hAnsi="Garamond" w:cs="Arial"/>
          <w:color w:val="333333"/>
          <w:sz w:val="17"/>
          <w:szCs w:val="17"/>
          <w:shd w:val="clear" w:color="auto" w:fill="FFFFFF"/>
          <w:lang w:val="en-GB"/>
        </w:rPr>
        <w:t xml:space="preserve"> (London: Edward Stanford, 1880), p.6</w:t>
      </w:r>
      <w:bookmarkEnd w:id="6"/>
      <w:r w:rsidRPr="0086429F">
        <w:rPr>
          <w:rFonts w:ascii="Garamond" w:hAnsi="Garamond" w:cs="Arial"/>
          <w:sz w:val="17"/>
          <w:szCs w:val="17"/>
          <w:lang w:val="en-GB"/>
        </w:rPr>
        <w:t>. &amp;</w:t>
      </w:r>
      <w:r w:rsidRPr="0086429F">
        <w:rPr>
          <w:rFonts w:ascii="Garamond" w:hAnsi="Garamond" w:cs="Arial"/>
          <w:color w:val="333333"/>
          <w:sz w:val="17"/>
          <w:szCs w:val="17"/>
          <w:shd w:val="clear" w:color="auto" w:fill="FFFFFF"/>
          <w:lang w:val="en-GB"/>
        </w:rPr>
        <w:t xml:space="preserve"> </w:t>
      </w:r>
      <w:proofErr w:type="spellStart"/>
      <w:r w:rsidRPr="0086429F">
        <w:rPr>
          <w:rFonts w:ascii="Garamond" w:hAnsi="Garamond" w:cs="Arial"/>
          <w:color w:val="333333"/>
          <w:sz w:val="17"/>
          <w:szCs w:val="17"/>
          <w:shd w:val="clear" w:color="auto" w:fill="FFFFFF"/>
          <w:lang w:val="en-GB"/>
        </w:rPr>
        <w:t>Corton</w:t>
      </w:r>
      <w:proofErr w:type="spellEnd"/>
      <w:r w:rsidRPr="0086429F">
        <w:rPr>
          <w:rFonts w:ascii="Garamond" w:hAnsi="Garamond" w:cs="Arial"/>
          <w:color w:val="333333"/>
          <w:sz w:val="17"/>
          <w:szCs w:val="17"/>
          <w:shd w:val="clear" w:color="auto" w:fill="FFFFFF"/>
          <w:lang w:val="en-GB"/>
        </w:rPr>
        <w:t>, ‘The Birth of London Fog’, p. 16.</w:t>
      </w:r>
    </w:p>
  </w:footnote>
  <w:footnote w:id="10">
    <w:p w14:paraId="5DA4D845" w14:textId="3220BA11" w:rsidR="003A4D4C" w:rsidRPr="0086429F" w:rsidRDefault="003A4D4C" w:rsidP="00122B8C">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bookmarkStart w:id="7" w:name="_Hlk42541699"/>
      <w:r w:rsidRPr="0086429F">
        <w:rPr>
          <w:rFonts w:ascii="Garamond" w:hAnsi="Garamond"/>
          <w:sz w:val="17"/>
          <w:szCs w:val="17"/>
          <w:shd w:val="clear" w:color="auto" w:fill="FFFFFF"/>
          <w:lang w:val="en-GB"/>
        </w:rPr>
        <w:t xml:space="preserve">Rollo Russell, ‘The Reduction of Town Fogs’, </w:t>
      </w:r>
      <w:r w:rsidRPr="0086429F">
        <w:rPr>
          <w:rFonts w:ascii="Garamond" w:hAnsi="Garamond"/>
          <w:i/>
          <w:iCs/>
          <w:sz w:val="17"/>
          <w:szCs w:val="17"/>
          <w:shd w:val="clear" w:color="auto" w:fill="FFFFFF"/>
          <w:lang w:val="en-GB"/>
        </w:rPr>
        <w:t xml:space="preserve">The Nineteenth Century and after: A Monthly Review, </w:t>
      </w:r>
      <w:r w:rsidRPr="0086429F">
        <w:rPr>
          <w:rFonts w:ascii="Garamond" w:hAnsi="Garamond"/>
          <w:sz w:val="17"/>
          <w:szCs w:val="17"/>
          <w:shd w:val="clear" w:color="auto" w:fill="FFFFFF"/>
          <w:lang w:val="en-GB"/>
        </w:rPr>
        <w:t>51.299 (1902), p. 13</w:t>
      </w:r>
      <w:r w:rsidRPr="0086429F">
        <w:rPr>
          <w:rFonts w:ascii="Garamond" w:hAnsi="Garamond"/>
          <w:sz w:val="17"/>
          <w:szCs w:val="17"/>
          <w:lang w:val="en-GB"/>
        </w:rPr>
        <w:t>6.</w:t>
      </w:r>
    </w:p>
    <w:bookmarkEnd w:id="7"/>
  </w:footnote>
  <w:footnote w:id="11">
    <w:p w14:paraId="1809A7A2" w14:textId="1946D1DC" w:rsidR="003A4D4C" w:rsidRPr="0086429F" w:rsidRDefault="003A4D4C" w:rsidP="00122B8C">
      <w:pPr>
        <w:spacing w:after="0" w:line="240" w:lineRule="auto"/>
        <w:rPr>
          <w:rFonts w:ascii="Garamond" w:hAnsi="Garamond" w:cs="Arial"/>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r w:rsidRPr="0086429F">
        <w:rPr>
          <w:rFonts w:ascii="Garamond" w:hAnsi="Garamond" w:cs="Arial"/>
          <w:sz w:val="17"/>
          <w:szCs w:val="17"/>
          <w:lang w:val="en-GB"/>
        </w:rPr>
        <w:t xml:space="preserve">M.H. </w:t>
      </w:r>
      <w:proofErr w:type="spellStart"/>
      <w:r w:rsidRPr="0086429F">
        <w:rPr>
          <w:rFonts w:ascii="Garamond" w:hAnsi="Garamond" w:cs="Arial"/>
          <w:sz w:val="17"/>
          <w:szCs w:val="17"/>
          <w:lang w:val="en-GB"/>
        </w:rPr>
        <w:t>Dziewicki</w:t>
      </w:r>
      <w:proofErr w:type="spellEnd"/>
      <w:r w:rsidRPr="0086429F">
        <w:rPr>
          <w:rFonts w:ascii="Garamond" w:hAnsi="Garamond" w:cs="Arial"/>
          <w:sz w:val="17"/>
          <w:szCs w:val="17"/>
          <w:lang w:val="en-GB"/>
        </w:rPr>
        <w:t xml:space="preserve">, ‘In Praise of London Fog’, </w:t>
      </w:r>
      <w:r w:rsidRPr="0086429F">
        <w:rPr>
          <w:rFonts w:ascii="Garamond" w:hAnsi="Garamond" w:cs="Arial"/>
          <w:i/>
          <w:iCs/>
          <w:sz w:val="17"/>
          <w:szCs w:val="17"/>
          <w:lang w:val="en-GB"/>
        </w:rPr>
        <w:t>The Nineteenth century: a monthly review</w:t>
      </w:r>
      <w:r w:rsidRPr="0086429F">
        <w:rPr>
          <w:rFonts w:ascii="Garamond" w:hAnsi="Garamond" w:cs="Arial"/>
          <w:sz w:val="17"/>
          <w:szCs w:val="17"/>
          <w:lang w:val="en-GB"/>
        </w:rPr>
        <w:t>, 26, (154) (12) (1889), p. 1052.</w:t>
      </w:r>
    </w:p>
  </w:footnote>
  <w:footnote w:id="12">
    <w:p w14:paraId="4570C027" w14:textId="6B3E2D13" w:rsidR="003A4D4C" w:rsidRPr="0086429F" w:rsidRDefault="003A4D4C" w:rsidP="00DE41DC">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proofErr w:type="spellStart"/>
      <w:r w:rsidRPr="0086429F">
        <w:rPr>
          <w:rFonts w:ascii="Garamond" w:hAnsi="Garamond" w:cs="Arial"/>
          <w:color w:val="333333"/>
          <w:sz w:val="17"/>
          <w:szCs w:val="17"/>
          <w:shd w:val="clear" w:color="auto" w:fill="FFFFFF"/>
          <w:lang w:val="en-GB"/>
        </w:rPr>
        <w:t>Corton</w:t>
      </w:r>
      <w:proofErr w:type="spellEnd"/>
      <w:r w:rsidRPr="0086429F">
        <w:rPr>
          <w:rFonts w:ascii="Garamond" w:hAnsi="Garamond" w:cs="Arial"/>
          <w:color w:val="333333"/>
          <w:sz w:val="17"/>
          <w:szCs w:val="17"/>
          <w:shd w:val="clear" w:color="auto" w:fill="FFFFFF"/>
          <w:lang w:val="en-GB"/>
        </w:rPr>
        <w:t>, ‘The Birth of London Fog’, pp.</w:t>
      </w:r>
      <w:r w:rsidRPr="0086429F">
        <w:rPr>
          <w:rFonts w:ascii="Garamond" w:hAnsi="Garamond" w:cs="Arial"/>
          <w:sz w:val="17"/>
          <w:szCs w:val="17"/>
          <w:lang w:val="en-GB"/>
        </w:rPr>
        <w:t xml:space="preserve"> 9, 11, 28, 29.</w:t>
      </w:r>
    </w:p>
  </w:footnote>
  <w:footnote w:id="13">
    <w:p w14:paraId="11886AE4" w14:textId="2D679DC2" w:rsidR="003A4D4C" w:rsidRPr="0086429F" w:rsidRDefault="003A4D4C">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bookmarkStart w:id="8" w:name="_Hlk42542670"/>
      <w:r w:rsidRPr="0086429F">
        <w:rPr>
          <w:rFonts w:ascii="Garamond" w:hAnsi="Garamond" w:cs="Arial"/>
          <w:sz w:val="17"/>
          <w:szCs w:val="17"/>
          <w:lang w:val="en-GB"/>
        </w:rPr>
        <w:t xml:space="preserve">Roger Fouquet and Peter J.G. Pearson, ‘Seven Centuries of Energy Services: The Price and Use of Light in the United Kingdom (1300-2000), </w:t>
      </w:r>
      <w:r w:rsidRPr="0086429F">
        <w:rPr>
          <w:rFonts w:ascii="Garamond" w:hAnsi="Garamond" w:cs="Arial"/>
          <w:i/>
          <w:iCs/>
          <w:sz w:val="17"/>
          <w:szCs w:val="17"/>
          <w:lang w:val="en-GB"/>
        </w:rPr>
        <w:t>The Energy Journal</w:t>
      </w:r>
      <w:r w:rsidRPr="0086429F">
        <w:rPr>
          <w:rFonts w:ascii="Garamond" w:hAnsi="Garamond" w:cs="Arial"/>
          <w:sz w:val="17"/>
          <w:szCs w:val="17"/>
          <w:lang w:val="en-GB"/>
        </w:rPr>
        <w:t>, Vol. 27, no 1 (2006), pp. 154-64.</w:t>
      </w:r>
      <w:bookmarkEnd w:id="8"/>
    </w:p>
  </w:footnote>
  <w:footnote w:id="14">
    <w:p w14:paraId="397974AF" w14:textId="4F09D1A2" w:rsidR="003A4D4C" w:rsidRPr="0086429F" w:rsidRDefault="003A4D4C">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proofErr w:type="spellStart"/>
      <w:r w:rsidRPr="0086429F">
        <w:rPr>
          <w:rFonts w:ascii="Garamond" w:hAnsi="Garamond" w:cs="Arial"/>
          <w:color w:val="333333"/>
          <w:sz w:val="17"/>
          <w:szCs w:val="17"/>
          <w:shd w:val="clear" w:color="auto" w:fill="FFFFFF"/>
          <w:lang w:val="en-GB"/>
        </w:rPr>
        <w:t>Corton</w:t>
      </w:r>
      <w:proofErr w:type="spellEnd"/>
      <w:r w:rsidRPr="0086429F">
        <w:rPr>
          <w:rFonts w:ascii="Garamond" w:hAnsi="Garamond" w:cs="Arial"/>
          <w:color w:val="333333"/>
          <w:sz w:val="17"/>
          <w:szCs w:val="17"/>
          <w:shd w:val="clear" w:color="auto" w:fill="FFFFFF"/>
          <w:lang w:val="en-GB"/>
        </w:rPr>
        <w:t>, ‘The Birth of London Fog’, p. 2</w:t>
      </w:r>
      <w:r w:rsidRPr="0086429F">
        <w:rPr>
          <w:rFonts w:ascii="Garamond" w:hAnsi="Garamond" w:cs="Arial"/>
          <w:sz w:val="17"/>
          <w:szCs w:val="17"/>
          <w:lang w:val="en-GB"/>
        </w:rPr>
        <w:t xml:space="preserve">9. </w:t>
      </w:r>
    </w:p>
  </w:footnote>
  <w:footnote w:id="15">
    <w:p w14:paraId="037E3ED6" w14:textId="25D18980" w:rsidR="003A4D4C" w:rsidRPr="0086429F" w:rsidRDefault="003A4D4C">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r w:rsidRPr="0086429F">
        <w:rPr>
          <w:rFonts w:ascii="Garamond" w:hAnsi="Garamond" w:cs="Arial"/>
          <w:sz w:val="17"/>
          <w:szCs w:val="17"/>
          <w:lang w:val="en-GB"/>
        </w:rPr>
        <w:t xml:space="preserve">M.H. </w:t>
      </w:r>
      <w:proofErr w:type="spellStart"/>
      <w:r w:rsidRPr="0086429F">
        <w:rPr>
          <w:rFonts w:ascii="Garamond" w:hAnsi="Garamond" w:cs="Arial"/>
          <w:sz w:val="17"/>
          <w:szCs w:val="17"/>
          <w:lang w:val="en-GB"/>
        </w:rPr>
        <w:t>Dziewicki</w:t>
      </w:r>
      <w:proofErr w:type="spellEnd"/>
      <w:r w:rsidRPr="0086429F">
        <w:rPr>
          <w:rFonts w:ascii="Garamond" w:hAnsi="Garamond" w:cs="Arial"/>
          <w:sz w:val="17"/>
          <w:szCs w:val="17"/>
          <w:lang w:val="en-GB"/>
        </w:rPr>
        <w:t>, ‘In Praise of London Fog’, p. 1048.</w:t>
      </w:r>
    </w:p>
  </w:footnote>
  <w:footnote w:id="16">
    <w:p w14:paraId="1D3D4261" w14:textId="7F0E08D0" w:rsidR="003A4D4C" w:rsidRPr="0086429F" w:rsidRDefault="003A4D4C">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proofErr w:type="spellStart"/>
      <w:r w:rsidRPr="0086429F">
        <w:rPr>
          <w:rFonts w:ascii="Garamond" w:hAnsi="Garamond" w:cs="Arial"/>
          <w:color w:val="333333"/>
          <w:sz w:val="17"/>
          <w:szCs w:val="17"/>
          <w:shd w:val="clear" w:color="auto" w:fill="FFFFFF"/>
          <w:lang w:val="en-GB"/>
        </w:rPr>
        <w:t>Corton</w:t>
      </w:r>
      <w:proofErr w:type="spellEnd"/>
      <w:r w:rsidRPr="0086429F">
        <w:rPr>
          <w:rFonts w:ascii="Garamond" w:hAnsi="Garamond" w:cs="Arial"/>
          <w:color w:val="333333"/>
          <w:sz w:val="17"/>
          <w:szCs w:val="17"/>
          <w:shd w:val="clear" w:color="auto" w:fill="FFFFFF"/>
          <w:lang w:val="en-GB"/>
        </w:rPr>
        <w:t>, ‘The Birth of London Fog’, p. 1.</w:t>
      </w:r>
    </w:p>
  </w:footnote>
  <w:footnote w:id="17">
    <w:p w14:paraId="52284446" w14:textId="67A4F98B" w:rsidR="003A4D4C" w:rsidRPr="0086429F" w:rsidRDefault="003A4D4C" w:rsidP="00C2126D">
      <w:pPr>
        <w:spacing w:after="0" w:line="240" w:lineRule="auto"/>
        <w:rPr>
          <w:rFonts w:ascii="Garamond" w:hAnsi="Garamond" w:cs="Arial"/>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bookmarkStart w:id="9" w:name="_Hlk42543282"/>
      <w:r w:rsidRPr="0086429F">
        <w:rPr>
          <w:rFonts w:ascii="Garamond" w:hAnsi="Garamond" w:cs="Arial"/>
          <w:color w:val="333333"/>
          <w:sz w:val="17"/>
          <w:szCs w:val="17"/>
          <w:shd w:val="clear" w:color="auto" w:fill="FFFFFF"/>
          <w:lang w:val="en-GB"/>
        </w:rPr>
        <w:t xml:space="preserve">Tyler </w:t>
      </w:r>
      <w:proofErr w:type="spellStart"/>
      <w:r w:rsidRPr="0086429F">
        <w:rPr>
          <w:rFonts w:ascii="Garamond" w:hAnsi="Garamond" w:cs="Arial"/>
          <w:color w:val="333333"/>
          <w:sz w:val="17"/>
          <w:szCs w:val="17"/>
          <w:shd w:val="clear" w:color="auto" w:fill="FFFFFF"/>
          <w:lang w:val="en-GB"/>
        </w:rPr>
        <w:t>Nordgren</w:t>
      </w:r>
      <w:proofErr w:type="spellEnd"/>
      <w:r w:rsidRPr="0086429F">
        <w:rPr>
          <w:rFonts w:ascii="Garamond" w:hAnsi="Garamond" w:cs="Arial"/>
          <w:color w:val="333333"/>
          <w:sz w:val="17"/>
          <w:szCs w:val="17"/>
          <w:shd w:val="clear" w:color="auto" w:fill="FFFFFF"/>
          <w:lang w:val="en-GB"/>
        </w:rPr>
        <w:t xml:space="preserve">, ‘At night’s end’, in </w:t>
      </w:r>
      <w:r w:rsidRPr="0086429F">
        <w:rPr>
          <w:rFonts w:ascii="Garamond" w:hAnsi="Garamond" w:cs="Arial"/>
          <w:i/>
          <w:iCs/>
          <w:sz w:val="17"/>
          <w:szCs w:val="17"/>
          <w:lang w:val="en-GB"/>
        </w:rPr>
        <w:t>The Imagined Sky</w:t>
      </w:r>
      <w:r w:rsidRPr="0086429F">
        <w:rPr>
          <w:rFonts w:ascii="Garamond" w:hAnsi="Garamond" w:cs="Arial"/>
          <w:sz w:val="17"/>
          <w:szCs w:val="17"/>
          <w:lang w:val="en-GB"/>
        </w:rPr>
        <w:t xml:space="preserve">, ed. by </w:t>
      </w:r>
      <w:proofErr w:type="spellStart"/>
      <w:r w:rsidRPr="0086429F">
        <w:rPr>
          <w:rFonts w:ascii="Garamond" w:hAnsi="Garamond" w:cs="Arial"/>
          <w:sz w:val="17"/>
          <w:szCs w:val="17"/>
          <w:lang w:val="en-GB"/>
        </w:rPr>
        <w:t>Darrelyn</w:t>
      </w:r>
      <w:proofErr w:type="spellEnd"/>
      <w:r w:rsidRPr="0086429F">
        <w:rPr>
          <w:rFonts w:ascii="Garamond" w:hAnsi="Garamond" w:cs="Arial"/>
          <w:sz w:val="17"/>
          <w:szCs w:val="17"/>
          <w:lang w:val="en-GB"/>
        </w:rPr>
        <w:t xml:space="preserve"> </w:t>
      </w:r>
      <w:proofErr w:type="spellStart"/>
      <w:r w:rsidRPr="0086429F">
        <w:rPr>
          <w:rFonts w:ascii="Garamond" w:hAnsi="Garamond" w:cs="Arial"/>
          <w:sz w:val="17"/>
          <w:szCs w:val="17"/>
          <w:lang w:val="en-GB"/>
        </w:rPr>
        <w:t>Gunzburg</w:t>
      </w:r>
      <w:proofErr w:type="spellEnd"/>
      <w:r w:rsidRPr="0086429F">
        <w:rPr>
          <w:rFonts w:ascii="Garamond" w:hAnsi="Garamond" w:cs="Arial"/>
          <w:sz w:val="17"/>
          <w:szCs w:val="17"/>
          <w:lang w:val="en-GB"/>
        </w:rPr>
        <w:t xml:space="preserve"> (Sheffield Equinox Publications, 2016), p. 195.</w:t>
      </w:r>
      <w:bookmarkEnd w:id="9"/>
    </w:p>
  </w:footnote>
  <w:footnote w:id="18">
    <w:p w14:paraId="6DD024BE" w14:textId="27AC74B0" w:rsidR="003A4D4C" w:rsidRPr="0086429F" w:rsidRDefault="003A4D4C">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r w:rsidRPr="0086429F">
        <w:rPr>
          <w:rFonts w:ascii="Garamond" w:hAnsi="Garamond" w:cs="Arial"/>
          <w:color w:val="333333"/>
          <w:sz w:val="17"/>
          <w:szCs w:val="17"/>
          <w:shd w:val="clear" w:color="auto" w:fill="FFFFFF"/>
          <w:lang w:val="en-GB"/>
        </w:rPr>
        <w:t xml:space="preserve">Tyler </w:t>
      </w:r>
      <w:proofErr w:type="spellStart"/>
      <w:r w:rsidRPr="0086429F">
        <w:rPr>
          <w:rFonts w:ascii="Garamond" w:hAnsi="Garamond" w:cs="Arial"/>
          <w:color w:val="333333"/>
          <w:sz w:val="17"/>
          <w:szCs w:val="17"/>
          <w:shd w:val="clear" w:color="auto" w:fill="FFFFFF"/>
          <w:lang w:val="en-GB"/>
        </w:rPr>
        <w:t>Nordgren</w:t>
      </w:r>
      <w:proofErr w:type="spellEnd"/>
      <w:r w:rsidRPr="0086429F">
        <w:rPr>
          <w:rFonts w:ascii="Garamond" w:hAnsi="Garamond" w:cs="Arial"/>
          <w:color w:val="333333"/>
          <w:sz w:val="17"/>
          <w:szCs w:val="17"/>
          <w:shd w:val="clear" w:color="auto" w:fill="FFFFFF"/>
          <w:lang w:val="en-GB"/>
        </w:rPr>
        <w:t>, ‘At night’s end’</w:t>
      </w:r>
      <w:r w:rsidRPr="0086429F">
        <w:rPr>
          <w:rFonts w:ascii="Garamond" w:hAnsi="Garamond" w:cs="Arial"/>
          <w:sz w:val="17"/>
          <w:szCs w:val="17"/>
          <w:lang w:val="en-GB"/>
        </w:rPr>
        <w:t>, p. 198.</w:t>
      </w:r>
    </w:p>
  </w:footnote>
  <w:footnote w:id="19">
    <w:p w14:paraId="651E7BC4" w14:textId="2044D1C7" w:rsidR="003A4D4C" w:rsidRPr="0086429F" w:rsidRDefault="003A4D4C" w:rsidP="001C2CB2">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r w:rsidRPr="0086429F">
        <w:rPr>
          <w:rFonts w:ascii="Garamond" w:hAnsi="Garamond"/>
          <w:i/>
          <w:iCs/>
          <w:sz w:val="17"/>
          <w:szCs w:val="17"/>
          <w:lang w:val="en-GB"/>
        </w:rPr>
        <w:t>Mary Poppins Flying Nanny Scene</w:t>
      </w:r>
      <w:r w:rsidRPr="0086429F">
        <w:rPr>
          <w:rFonts w:ascii="Garamond" w:hAnsi="Garamond"/>
          <w:sz w:val="17"/>
          <w:szCs w:val="17"/>
          <w:lang w:val="en-GB"/>
        </w:rPr>
        <w:t xml:space="preserve">, </w:t>
      </w:r>
      <w:r w:rsidRPr="0086429F">
        <w:rPr>
          <w:rFonts w:ascii="Garamond" w:hAnsi="Garamond" w:cs="Helvetica"/>
          <w:color w:val="000000"/>
          <w:sz w:val="17"/>
          <w:szCs w:val="17"/>
          <w:lang w:val="en-GB"/>
        </w:rPr>
        <w:t xml:space="preserve">online, YouTube, 22 July 2012 </w:t>
      </w:r>
      <w:hyperlink r:id="rId1" w:history="1">
        <w:r w:rsidRPr="0086429F">
          <w:rPr>
            <w:rStyle w:val="Hiperligao"/>
            <w:rFonts w:ascii="Garamond" w:hAnsi="Garamond"/>
            <w:sz w:val="17"/>
            <w:szCs w:val="17"/>
            <w:lang w:val="en-GB"/>
          </w:rPr>
          <w:t>https://www.youtube.com/watch?v=5BHoDW9f7vY</w:t>
        </w:r>
      </w:hyperlink>
      <w:r w:rsidRPr="0086429F">
        <w:rPr>
          <w:rFonts w:ascii="Garamond" w:hAnsi="Garamond"/>
          <w:sz w:val="17"/>
          <w:szCs w:val="17"/>
          <w:lang w:val="en-GB"/>
        </w:rPr>
        <w:t xml:space="preserve"> [accessed 25 May 2020].</w:t>
      </w:r>
    </w:p>
  </w:footnote>
  <w:footnote w:id="20">
    <w:p w14:paraId="5D7EFA06" w14:textId="7E80BBBB" w:rsidR="003A4D4C" w:rsidRPr="0086429F" w:rsidRDefault="003A4D4C">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Saint-</w:t>
      </w:r>
      <w:proofErr w:type="spellStart"/>
      <w:r w:rsidRPr="0086429F">
        <w:rPr>
          <w:rFonts w:ascii="Garamond" w:hAnsi="Garamond"/>
          <w:sz w:val="17"/>
          <w:szCs w:val="17"/>
          <w:lang w:val="en-GB"/>
        </w:rPr>
        <w:t>Exupéry</w:t>
      </w:r>
      <w:proofErr w:type="spellEnd"/>
      <w:r w:rsidRPr="0086429F">
        <w:rPr>
          <w:rFonts w:ascii="Garamond" w:hAnsi="Garamond"/>
          <w:sz w:val="17"/>
          <w:szCs w:val="17"/>
          <w:lang w:val="en-GB"/>
        </w:rPr>
        <w:t xml:space="preserve">, </w:t>
      </w:r>
      <w:r w:rsidRPr="0086429F">
        <w:rPr>
          <w:rFonts w:ascii="Garamond" w:hAnsi="Garamond"/>
          <w:i/>
          <w:iCs/>
          <w:sz w:val="17"/>
          <w:szCs w:val="17"/>
          <w:lang w:val="en-GB"/>
        </w:rPr>
        <w:t>The Little Prince</w:t>
      </w:r>
      <w:r w:rsidRPr="0086429F">
        <w:rPr>
          <w:rFonts w:ascii="Garamond" w:hAnsi="Garamond"/>
          <w:sz w:val="17"/>
          <w:szCs w:val="17"/>
          <w:lang w:val="en-GB"/>
        </w:rPr>
        <w:t>, p. 15.</w:t>
      </w:r>
    </w:p>
  </w:footnote>
  <w:footnote w:id="21">
    <w:p w14:paraId="6B4AA0A1" w14:textId="3610FB26" w:rsidR="003A4D4C" w:rsidRPr="0086429F" w:rsidRDefault="003A4D4C" w:rsidP="00165E5D">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Saint-</w:t>
      </w:r>
      <w:proofErr w:type="spellStart"/>
      <w:r w:rsidRPr="0086429F">
        <w:rPr>
          <w:rFonts w:ascii="Garamond" w:hAnsi="Garamond"/>
          <w:sz w:val="17"/>
          <w:szCs w:val="17"/>
          <w:lang w:val="en-GB"/>
        </w:rPr>
        <w:t>Exupéry</w:t>
      </w:r>
      <w:proofErr w:type="spellEnd"/>
      <w:r w:rsidRPr="0086429F">
        <w:rPr>
          <w:rFonts w:ascii="Garamond" w:hAnsi="Garamond"/>
          <w:sz w:val="17"/>
          <w:szCs w:val="17"/>
          <w:lang w:val="en-GB"/>
        </w:rPr>
        <w:t xml:space="preserve">, </w:t>
      </w:r>
      <w:r w:rsidRPr="0086429F">
        <w:rPr>
          <w:rFonts w:ascii="Garamond" w:hAnsi="Garamond"/>
          <w:i/>
          <w:iCs/>
          <w:sz w:val="17"/>
          <w:szCs w:val="17"/>
          <w:lang w:val="en-GB"/>
        </w:rPr>
        <w:t>The Little Prince</w:t>
      </w:r>
      <w:r w:rsidRPr="0086429F">
        <w:rPr>
          <w:rFonts w:ascii="Garamond" w:hAnsi="Garamond"/>
          <w:sz w:val="17"/>
          <w:szCs w:val="17"/>
          <w:lang w:val="en-GB"/>
        </w:rPr>
        <w:t>, p. 24.</w:t>
      </w:r>
    </w:p>
  </w:footnote>
  <w:footnote w:id="22">
    <w:p w14:paraId="29012245" w14:textId="5A4221A1" w:rsidR="003A4D4C" w:rsidRPr="0086429F" w:rsidRDefault="003A4D4C">
      <w:pPr>
        <w:pStyle w:val="Textodenotaderodap"/>
        <w:rPr>
          <w:rFonts w:ascii="Swis721 Cn BT" w:hAnsi="Swis721 Cn BT"/>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Saint-</w:t>
      </w:r>
      <w:proofErr w:type="spellStart"/>
      <w:r w:rsidRPr="0086429F">
        <w:rPr>
          <w:rFonts w:ascii="Garamond" w:hAnsi="Garamond"/>
          <w:sz w:val="17"/>
          <w:szCs w:val="17"/>
          <w:lang w:val="en-GB"/>
        </w:rPr>
        <w:t>Exupéry</w:t>
      </w:r>
      <w:proofErr w:type="spellEnd"/>
      <w:r w:rsidRPr="0086429F">
        <w:rPr>
          <w:rFonts w:ascii="Garamond" w:hAnsi="Garamond"/>
          <w:sz w:val="17"/>
          <w:szCs w:val="17"/>
          <w:lang w:val="en-GB"/>
        </w:rPr>
        <w:t xml:space="preserve">, </w:t>
      </w:r>
      <w:r w:rsidRPr="0086429F">
        <w:rPr>
          <w:rFonts w:ascii="Garamond" w:hAnsi="Garamond"/>
          <w:i/>
          <w:iCs/>
          <w:sz w:val="17"/>
          <w:szCs w:val="17"/>
          <w:lang w:val="en-GB"/>
        </w:rPr>
        <w:t>The Little Prince</w:t>
      </w:r>
      <w:r w:rsidRPr="0086429F">
        <w:rPr>
          <w:rFonts w:ascii="Garamond" w:hAnsi="Garamond"/>
          <w:sz w:val="17"/>
          <w:szCs w:val="17"/>
          <w:lang w:val="en-GB"/>
        </w:rPr>
        <w:t>, p. 60.</w:t>
      </w:r>
    </w:p>
  </w:footnote>
  <w:footnote w:id="23">
    <w:p w14:paraId="2B8C8C8E" w14:textId="0FFEDD18" w:rsidR="003A4D4C" w:rsidRPr="0086429F" w:rsidRDefault="003A4D4C">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bookmarkStart w:id="10" w:name="_Hlk42543785"/>
      <w:r w:rsidRPr="0086429F">
        <w:rPr>
          <w:rFonts w:ascii="Garamond" w:hAnsi="Garamond"/>
          <w:sz w:val="17"/>
          <w:szCs w:val="17"/>
          <w:lang w:val="en-GB"/>
        </w:rPr>
        <w:t xml:space="preserve">John Berger, </w:t>
      </w:r>
      <w:r w:rsidRPr="0086429F">
        <w:rPr>
          <w:rFonts w:ascii="Garamond" w:hAnsi="Garamond"/>
          <w:i/>
          <w:iCs/>
          <w:sz w:val="17"/>
          <w:szCs w:val="17"/>
          <w:lang w:val="en-GB"/>
        </w:rPr>
        <w:t>Ways of Seeing</w:t>
      </w:r>
      <w:r w:rsidRPr="0086429F">
        <w:rPr>
          <w:rFonts w:ascii="Garamond" w:hAnsi="Garamond"/>
          <w:sz w:val="17"/>
          <w:szCs w:val="17"/>
          <w:lang w:val="en-GB"/>
        </w:rPr>
        <w:t xml:space="preserve"> (London: British Broadcasting Corporation and Penguin Books Ltd, 1972), p. 8.</w:t>
      </w:r>
    </w:p>
    <w:bookmarkEnd w:id="10"/>
  </w:footnote>
  <w:footnote w:id="24">
    <w:p w14:paraId="49F8F51C" w14:textId="6322CFF1" w:rsidR="003A4D4C" w:rsidRPr="0086429F" w:rsidRDefault="003A4D4C" w:rsidP="00DF10E5">
      <w:pPr>
        <w:spacing w:after="0" w:line="240" w:lineRule="auto"/>
        <w:rPr>
          <w:rFonts w:ascii="Garamond" w:hAnsi="Garamond" w:cs="Arial"/>
          <w:sz w:val="18"/>
          <w:szCs w:val="18"/>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Alexandra Harris, </w:t>
      </w:r>
      <w:r w:rsidRPr="0086429F">
        <w:rPr>
          <w:rFonts w:ascii="Garamond" w:hAnsi="Garamond" w:cs="Arial"/>
          <w:sz w:val="17"/>
          <w:szCs w:val="17"/>
          <w:lang w:val="en-GB"/>
        </w:rPr>
        <w:t>Harris, Alexandra, ‘A Mirror in the sky’</w:t>
      </w:r>
      <w:r w:rsidRPr="0086429F">
        <w:rPr>
          <w:rFonts w:ascii="Garamond" w:hAnsi="Garamond"/>
          <w:sz w:val="17"/>
          <w:szCs w:val="17"/>
          <w:lang w:val="en-GB"/>
        </w:rPr>
        <w:t>, introduction to</w:t>
      </w:r>
      <w:r w:rsidRPr="0086429F">
        <w:rPr>
          <w:rFonts w:ascii="Garamond" w:hAnsi="Garamond" w:cs="Arial"/>
          <w:sz w:val="17"/>
          <w:szCs w:val="17"/>
          <w:lang w:val="en-GB"/>
        </w:rPr>
        <w:t xml:space="preserve"> </w:t>
      </w:r>
      <w:proofErr w:type="spellStart"/>
      <w:r w:rsidRPr="0086429F">
        <w:rPr>
          <w:rFonts w:ascii="Garamond" w:hAnsi="Garamond" w:cs="Arial"/>
          <w:i/>
          <w:iCs/>
          <w:sz w:val="17"/>
          <w:szCs w:val="17"/>
          <w:lang w:val="en-GB"/>
        </w:rPr>
        <w:t>Weatherland</w:t>
      </w:r>
      <w:proofErr w:type="spellEnd"/>
      <w:r w:rsidRPr="0086429F">
        <w:rPr>
          <w:rFonts w:ascii="Garamond" w:hAnsi="Garamond" w:cs="Arial"/>
          <w:i/>
          <w:iCs/>
          <w:sz w:val="17"/>
          <w:szCs w:val="17"/>
          <w:lang w:val="en-GB"/>
        </w:rPr>
        <w:t>; Writers and Artists under English Skies</w:t>
      </w:r>
      <w:r w:rsidRPr="0086429F">
        <w:rPr>
          <w:rFonts w:ascii="Garamond" w:hAnsi="Garamond" w:cs="Arial"/>
          <w:sz w:val="17"/>
          <w:szCs w:val="17"/>
          <w:lang w:val="en-GB"/>
        </w:rPr>
        <w:t xml:space="preserve"> (London Thames &amp; Hudson, 2015), p. 13.</w:t>
      </w:r>
    </w:p>
  </w:footnote>
  <w:footnote w:id="25">
    <w:p w14:paraId="6EDFFE9F" w14:textId="702832C0" w:rsidR="003A4D4C" w:rsidRPr="0086429F" w:rsidRDefault="003A4D4C">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Harris, ‘A mirror in the sky’, pp. 7-17.</w:t>
      </w:r>
    </w:p>
  </w:footnote>
  <w:footnote w:id="26">
    <w:p w14:paraId="22381698" w14:textId="0CC757B9" w:rsidR="003A4D4C" w:rsidRPr="0086429F" w:rsidRDefault="003A4D4C">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Saint-</w:t>
      </w:r>
      <w:proofErr w:type="spellStart"/>
      <w:r w:rsidRPr="0086429F">
        <w:rPr>
          <w:rFonts w:ascii="Garamond" w:hAnsi="Garamond"/>
          <w:sz w:val="17"/>
          <w:szCs w:val="17"/>
          <w:lang w:val="en-GB"/>
        </w:rPr>
        <w:t>Exupéry</w:t>
      </w:r>
      <w:proofErr w:type="spellEnd"/>
      <w:r w:rsidRPr="0086429F">
        <w:rPr>
          <w:rFonts w:ascii="Garamond" w:hAnsi="Garamond"/>
          <w:sz w:val="17"/>
          <w:szCs w:val="17"/>
          <w:lang w:val="en-GB"/>
        </w:rPr>
        <w:t xml:space="preserve">, </w:t>
      </w:r>
      <w:r w:rsidRPr="0086429F">
        <w:rPr>
          <w:rFonts w:ascii="Garamond" w:hAnsi="Garamond"/>
          <w:i/>
          <w:iCs/>
          <w:sz w:val="17"/>
          <w:szCs w:val="17"/>
          <w:lang w:val="en-GB"/>
        </w:rPr>
        <w:t>The Little Prince</w:t>
      </w:r>
      <w:r w:rsidRPr="0086429F">
        <w:rPr>
          <w:rFonts w:ascii="Garamond" w:hAnsi="Garamond"/>
          <w:sz w:val="17"/>
          <w:szCs w:val="17"/>
          <w:lang w:val="en-GB"/>
        </w:rPr>
        <w:t>, p. 22.</w:t>
      </w:r>
    </w:p>
  </w:footnote>
  <w:footnote w:id="27">
    <w:p w14:paraId="5CC7905F" w14:textId="751B2886" w:rsidR="003A4D4C" w:rsidRPr="0086429F" w:rsidRDefault="003A4D4C" w:rsidP="003E3E80">
      <w:pPr>
        <w:pStyle w:val="Textodenotaderodap"/>
        <w:rPr>
          <w:rFonts w:ascii="Garamond" w:hAnsi="Garamond"/>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Harris, ‘A mirror in the sky’, p. 13.</w:t>
      </w:r>
    </w:p>
  </w:footnote>
  <w:footnote w:id="28">
    <w:p w14:paraId="6EFA6D77" w14:textId="10019FF4" w:rsidR="003A4D4C" w:rsidRPr="0086429F" w:rsidRDefault="003A4D4C" w:rsidP="00665066">
      <w:pPr>
        <w:spacing w:after="0" w:line="240" w:lineRule="auto"/>
        <w:rPr>
          <w:rFonts w:ascii="Garamond" w:hAnsi="Garamond" w:cs="Arial"/>
          <w:sz w:val="17"/>
          <w:szCs w:val="17"/>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r w:rsidRPr="0086429F">
        <w:rPr>
          <w:rFonts w:ascii="Garamond" w:hAnsi="Garamond" w:cs="Arial"/>
          <w:sz w:val="17"/>
          <w:szCs w:val="17"/>
          <w:lang w:val="en-GB"/>
        </w:rPr>
        <w:t xml:space="preserve">M.H. </w:t>
      </w:r>
      <w:proofErr w:type="spellStart"/>
      <w:r w:rsidRPr="0086429F">
        <w:rPr>
          <w:rFonts w:ascii="Garamond" w:hAnsi="Garamond" w:cs="Arial"/>
          <w:sz w:val="17"/>
          <w:szCs w:val="17"/>
          <w:lang w:val="en-GB"/>
        </w:rPr>
        <w:t>Dziewicki</w:t>
      </w:r>
      <w:proofErr w:type="spellEnd"/>
      <w:r w:rsidRPr="0086429F">
        <w:rPr>
          <w:rFonts w:ascii="Garamond" w:hAnsi="Garamond" w:cs="Arial"/>
          <w:sz w:val="17"/>
          <w:szCs w:val="17"/>
          <w:lang w:val="en-GB"/>
        </w:rPr>
        <w:t>, ‘In Praise of London Fog’, p. 1052.</w:t>
      </w:r>
    </w:p>
  </w:footnote>
  <w:footnote w:id="29">
    <w:p w14:paraId="18467015" w14:textId="7E90CA18" w:rsidR="003A4D4C" w:rsidRPr="0086429F" w:rsidRDefault="003A4D4C">
      <w:pPr>
        <w:pStyle w:val="Textodenotaderodap"/>
        <w:rPr>
          <w:rFonts w:ascii="Garamond" w:hAnsi="Garamond"/>
          <w:sz w:val="18"/>
          <w:szCs w:val="18"/>
          <w:lang w:val="en-GB"/>
        </w:rPr>
      </w:pPr>
      <w:r w:rsidRPr="0086429F">
        <w:rPr>
          <w:rStyle w:val="Refdenotaderodap"/>
          <w:rFonts w:ascii="Garamond" w:hAnsi="Garamond"/>
          <w:sz w:val="17"/>
          <w:szCs w:val="17"/>
        </w:rPr>
        <w:footnoteRef/>
      </w:r>
      <w:r w:rsidRPr="0086429F">
        <w:rPr>
          <w:rFonts w:ascii="Garamond" w:hAnsi="Garamond"/>
          <w:sz w:val="17"/>
          <w:szCs w:val="17"/>
          <w:lang w:val="en-GB"/>
        </w:rPr>
        <w:t xml:space="preserve"> </w:t>
      </w:r>
      <w:bookmarkStart w:id="11" w:name="_Hlk42544391"/>
      <w:bookmarkStart w:id="12" w:name="_Hlk42544392"/>
      <w:r w:rsidRPr="0086429F">
        <w:rPr>
          <w:rFonts w:ascii="Garamond" w:hAnsi="Garamond"/>
          <w:sz w:val="17"/>
          <w:szCs w:val="17"/>
          <w:lang w:val="en-GB"/>
        </w:rPr>
        <w:t>Richard M. Sherman and Robert B. Sherman, ‘</w:t>
      </w:r>
      <w:proofErr w:type="spellStart"/>
      <w:r w:rsidRPr="0086429F">
        <w:rPr>
          <w:rFonts w:ascii="Garamond" w:hAnsi="Garamond" w:cs="Arial"/>
          <w:color w:val="111111"/>
          <w:sz w:val="17"/>
          <w:szCs w:val="17"/>
          <w:shd w:val="clear" w:color="auto" w:fill="FFFFFF"/>
          <w:lang w:val="en-GB"/>
        </w:rPr>
        <w:t>Chim</w:t>
      </w:r>
      <w:proofErr w:type="spellEnd"/>
      <w:r w:rsidRPr="0086429F">
        <w:rPr>
          <w:rFonts w:ascii="Garamond" w:hAnsi="Garamond" w:cs="Arial"/>
          <w:color w:val="111111"/>
          <w:sz w:val="17"/>
          <w:szCs w:val="17"/>
          <w:shd w:val="clear" w:color="auto" w:fill="FFFFFF"/>
          <w:lang w:val="en-GB"/>
        </w:rPr>
        <w:t xml:space="preserve"> </w:t>
      </w:r>
      <w:proofErr w:type="spellStart"/>
      <w:r w:rsidRPr="0086429F">
        <w:rPr>
          <w:rFonts w:ascii="Garamond" w:hAnsi="Garamond" w:cs="Arial"/>
          <w:color w:val="111111"/>
          <w:sz w:val="17"/>
          <w:szCs w:val="17"/>
          <w:shd w:val="clear" w:color="auto" w:fill="FFFFFF"/>
          <w:lang w:val="en-GB"/>
        </w:rPr>
        <w:t>Chim</w:t>
      </w:r>
      <w:proofErr w:type="spellEnd"/>
      <w:r w:rsidRPr="0086429F">
        <w:rPr>
          <w:rFonts w:ascii="Garamond" w:hAnsi="Garamond" w:cs="Arial"/>
          <w:color w:val="111111"/>
          <w:sz w:val="17"/>
          <w:szCs w:val="17"/>
          <w:shd w:val="clear" w:color="auto" w:fill="FFFFFF"/>
          <w:lang w:val="en-GB"/>
        </w:rPr>
        <w:t xml:space="preserve"> Cher-</w:t>
      </w:r>
      <w:proofErr w:type="spellStart"/>
      <w:r w:rsidRPr="0086429F">
        <w:rPr>
          <w:rFonts w:ascii="Garamond" w:hAnsi="Garamond" w:cs="Arial"/>
          <w:color w:val="111111"/>
          <w:sz w:val="17"/>
          <w:szCs w:val="17"/>
          <w:shd w:val="clear" w:color="auto" w:fill="FFFFFF"/>
          <w:lang w:val="en-GB"/>
        </w:rPr>
        <w:t>ee</w:t>
      </w:r>
      <w:proofErr w:type="spellEnd"/>
      <w:r w:rsidRPr="0086429F">
        <w:rPr>
          <w:rFonts w:ascii="Garamond" w:hAnsi="Garamond"/>
          <w:sz w:val="17"/>
          <w:szCs w:val="17"/>
          <w:lang w:val="en-GB"/>
        </w:rPr>
        <w:t xml:space="preserve">’ [Recorded by </w:t>
      </w:r>
      <w:r w:rsidRPr="0086429F">
        <w:rPr>
          <w:rFonts w:ascii="Garamond" w:hAnsi="Garamond" w:cs="Arial"/>
          <w:color w:val="202122"/>
          <w:sz w:val="17"/>
          <w:szCs w:val="17"/>
          <w:lang w:val="en-GB"/>
        </w:rPr>
        <w:t>Dick Van Dyke et al] on</w:t>
      </w:r>
      <w:r w:rsidRPr="0086429F">
        <w:rPr>
          <w:rFonts w:ascii="Garamond" w:hAnsi="Garamond" w:cs="Arial"/>
          <w:color w:val="202122"/>
          <w:sz w:val="17"/>
          <w:szCs w:val="17"/>
          <w:shd w:val="clear" w:color="auto" w:fill="F7F7F7"/>
          <w:lang w:val="en-GB"/>
        </w:rPr>
        <w:t xml:space="preserve"> </w:t>
      </w:r>
      <w:r w:rsidRPr="0086429F">
        <w:rPr>
          <w:rFonts w:ascii="Garamond" w:hAnsi="Garamond" w:cs="Arial"/>
          <w:i/>
          <w:iCs/>
          <w:color w:val="202122"/>
          <w:sz w:val="17"/>
          <w:szCs w:val="17"/>
          <w:shd w:val="clear" w:color="auto" w:fill="FFFFFF"/>
          <w:lang w:val="en-GB"/>
        </w:rPr>
        <w:t xml:space="preserve">Mary Poppins: Original Cast Soundtrack </w:t>
      </w:r>
      <w:r w:rsidRPr="0086429F">
        <w:rPr>
          <w:rFonts w:ascii="Garamond" w:hAnsi="Garamond" w:cs="Arial"/>
          <w:color w:val="202122"/>
          <w:sz w:val="17"/>
          <w:szCs w:val="17"/>
          <w:shd w:val="clear" w:color="auto" w:fill="FFFFFF"/>
          <w:lang w:val="en-GB"/>
        </w:rPr>
        <w:t>[LP] (Burbank, USA, Buena Vista, 1964).</w:t>
      </w:r>
      <w:bookmarkEnd w:id="11"/>
      <w:bookmarkEnd w:id="12"/>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C30D6"/>
    <w:multiLevelType w:val="hybridMultilevel"/>
    <w:tmpl w:val="4F1E9AC0"/>
    <w:lvl w:ilvl="0" w:tplc="0816000F">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 w15:restartNumberingAfterBreak="0">
    <w:nsid w:val="2AB356C7"/>
    <w:multiLevelType w:val="hybridMultilevel"/>
    <w:tmpl w:val="0588A532"/>
    <w:lvl w:ilvl="0" w:tplc="2826C034">
      <w:start w:val="1"/>
      <w:numFmt w:val="bullet"/>
      <w:lvlText w:val="-"/>
      <w:lvlJc w:val="left"/>
      <w:pPr>
        <w:ind w:left="720" w:hanging="360"/>
      </w:pPr>
      <w:rPr>
        <w:rFonts w:ascii="Swis721 Cn BT" w:eastAsiaTheme="minorHAnsi" w:hAnsi="Swis721 Cn BT" w:cstheme="minorBidi" w:hint="default"/>
        <w:color w:val="373A3C"/>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786E7110"/>
    <w:multiLevelType w:val="hybridMultilevel"/>
    <w:tmpl w:val="26B68F32"/>
    <w:lvl w:ilvl="0" w:tplc="CB0AF882">
      <w:numFmt w:val="bullet"/>
      <w:lvlText w:val="-"/>
      <w:lvlJc w:val="left"/>
      <w:pPr>
        <w:ind w:left="720" w:hanging="360"/>
      </w:pPr>
      <w:rPr>
        <w:rFonts w:ascii="Swis721 Cn BT" w:eastAsiaTheme="minorHAnsi" w:hAnsi="Swis721 Cn BT"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removePersonalInformation/>
  <w:removeDateAndTime/>
  <w:activeWritingStyle w:appName="MSWord" w:lang="fr-FR" w:vendorID="64" w:dllVersion="6" w:nlCheck="1" w:checkStyle="0"/>
  <w:activeWritingStyle w:appName="MSWord" w:lang="en-GB" w:vendorID="64" w:dllVersion="6" w:nlCheck="1" w:checkStyle="1"/>
  <w:activeWritingStyle w:appName="MSWord" w:lang="es-ES" w:vendorID="64" w:dllVersion="6" w:nlCheck="1" w:checkStyle="0"/>
  <w:activeWritingStyle w:appName="MSWord" w:lang="en-GB" w:vendorID="64" w:dllVersion="4096" w:nlCheck="1" w:checkStyle="0"/>
  <w:activeWritingStyle w:appName="MSWord" w:lang="fr-FR" w:vendorID="64" w:dllVersion="4096" w:nlCheck="1" w:checkStyle="0"/>
  <w:activeWritingStyle w:appName="MSWord" w:lang="pt-PT" w:vendorID="64" w:dllVersion="4096" w:nlCheck="1" w:checkStyle="0"/>
  <w:proofState w:spelling="clean" w:grammar="clean"/>
  <w:defaultTabStop w:val="708"/>
  <w:hyphenationZone w:val="425"/>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76FB"/>
    <w:rsid w:val="0000269F"/>
    <w:rsid w:val="000042FA"/>
    <w:rsid w:val="00012F3A"/>
    <w:rsid w:val="000145E1"/>
    <w:rsid w:val="0001777F"/>
    <w:rsid w:val="00026FA3"/>
    <w:rsid w:val="000306D6"/>
    <w:rsid w:val="000307C1"/>
    <w:rsid w:val="0003123E"/>
    <w:rsid w:val="000318F9"/>
    <w:rsid w:val="00033D94"/>
    <w:rsid w:val="000348C2"/>
    <w:rsid w:val="0004043C"/>
    <w:rsid w:val="00065429"/>
    <w:rsid w:val="00067B62"/>
    <w:rsid w:val="00073BC1"/>
    <w:rsid w:val="00075733"/>
    <w:rsid w:val="000758FA"/>
    <w:rsid w:val="00075B4F"/>
    <w:rsid w:val="00082DA2"/>
    <w:rsid w:val="00082F97"/>
    <w:rsid w:val="000A09A4"/>
    <w:rsid w:val="000A2091"/>
    <w:rsid w:val="000A4842"/>
    <w:rsid w:val="000A5B5F"/>
    <w:rsid w:val="000B4A70"/>
    <w:rsid w:val="000B6735"/>
    <w:rsid w:val="000C0B42"/>
    <w:rsid w:val="000C1939"/>
    <w:rsid w:val="000C6978"/>
    <w:rsid w:val="000D1C7F"/>
    <w:rsid w:val="000D3779"/>
    <w:rsid w:val="000E11B9"/>
    <w:rsid w:val="000E5890"/>
    <w:rsid w:val="000E76FB"/>
    <w:rsid w:val="000F264B"/>
    <w:rsid w:val="000F3E5C"/>
    <w:rsid w:val="00104C5B"/>
    <w:rsid w:val="001074A9"/>
    <w:rsid w:val="00107743"/>
    <w:rsid w:val="00117061"/>
    <w:rsid w:val="00122B8C"/>
    <w:rsid w:val="00125B35"/>
    <w:rsid w:val="0012798D"/>
    <w:rsid w:val="001345A8"/>
    <w:rsid w:val="00137596"/>
    <w:rsid w:val="001426BE"/>
    <w:rsid w:val="00142985"/>
    <w:rsid w:val="0015020D"/>
    <w:rsid w:val="0015456E"/>
    <w:rsid w:val="00155FED"/>
    <w:rsid w:val="00165338"/>
    <w:rsid w:val="00165E5D"/>
    <w:rsid w:val="001664A0"/>
    <w:rsid w:val="00176318"/>
    <w:rsid w:val="0018271F"/>
    <w:rsid w:val="00186591"/>
    <w:rsid w:val="0019287C"/>
    <w:rsid w:val="001968FF"/>
    <w:rsid w:val="001A3F17"/>
    <w:rsid w:val="001A4CCB"/>
    <w:rsid w:val="001A7EAB"/>
    <w:rsid w:val="001A7F23"/>
    <w:rsid w:val="001B2293"/>
    <w:rsid w:val="001B407A"/>
    <w:rsid w:val="001B535C"/>
    <w:rsid w:val="001B56C6"/>
    <w:rsid w:val="001B5909"/>
    <w:rsid w:val="001C2CB2"/>
    <w:rsid w:val="001C3692"/>
    <w:rsid w:val="001C4E07"/>
    <w:rsid w:val="001C7960"/>
    <w:rsid w:val="001D4BA3"/>
    <w:rsid w:val="001D6CE4"/>
    <w:rsid w:val="001E218C"/>
    <w:rsid w:val="001E6386"/>
    <w:rsid w:val="001F6305"/>
    <w:rsid w:val="001F67B4"/>
    <w:rsid w:val="001F73CA"/>
    <w:rsid w:val="00202010"/>
    <w:rsid w:val="00202699"/>
    <w:rsid w:val="002030C4"/>
    <w:rsid w:val="0021394E"/>
    <w:rsid w:val="00213F2E"/>
    <w:rsid w:val="00214C80"/>
    <w:rsid w:val="00216E8B"/>
    <w:rsid w:val="0021752A"/>
    <w:rsid w:val="00217CCB"/>
    <w:rsid w:val="00221441"/>
    <w:rsid w:val="00221C0A"/>
    <w:rsid w:val="00234E3F"/>
    <w:rsid w:val="00244EC1"/>
    <w:rsid w:val="00246EC1"/>
    <w:rsid w:val="00255A02"/>
    <w:rsid w:val="00272EA7"/>
    <w:rsid w:val="00274741"/>
    <w:rsid w:val="002814E0"/>
    <w:rsid w:val="00291FCC"/>
    <w:rsid w:val="00293852"/>
    <w:rsid w:val="0029455C"/>
    <w:rsid w:val="002A22F9"/>
    <w:rsid w:val="002A3889"/>
    <w:rsid w:val="002A6110"/>
    <w:rsid w:val="002A6206"/>
    <w:rsid w:val="002A70E0"/>
    <w:rsid w:val="002B6A8C"/>
    <w:rsid w:val="002C343E"/>
    <w:rsid w:val="002C7EE5"/>
    <w:rsid w:val="002D15C9"/>
    <w:rsid w:val="002D3D26"/>
    <w:rsid w:val="002D4716"/>
    <w:rsid w:val="002D5DBC"/>
    <w:rsid w:val="002E0967"/>
    <w:rsid w:val="002E4388"/>
    <w:rsid w:val="002E482D"/>
    <w:rsid w:val="002E691F"/>
    <w:rsid w:val="002F26F5"/>
    <w:rsid w:val="002F6329"/>
    <w:rsid w:val="002F6958"/>
    <w:rsid w:val="00300377"/>
    <w:rsid w:val="00300BD2"/>
    <w:rsid w:val="00307143"/>
    <w:rsid w:val="003109B2"/>
    <w:rsid w:val="00316775"/>
    <w:rsid w:val="00323856"/>
    <w:rsid w:val="003366D1"/>
    <w:rsid w:val="00350710"/>
    <w:rsid w:val="0035127F"/>
    <w:rsid w:val="0035556D"/>
    <w:rsid w:val="00363F85"/>
    <w:rsid w:val="00371BAC"/>
    <w:rsid w:val="00373433"/>
    <w:rsid w:val="00376D04"/>
    <w:rsid w:val="0037718A"/>
    <w:rsid w:val="00383E0C"/>
    <w:rsid w:val="00396F7D"/>
    <w:rsid w:val="003A4D4C"/>
    <w:rsid w:val="003A4EBD"/>
    <w:rsid w:val="003A5CE9"/>
    <w:rsid w:val="003A5E79"/>
    <w:rsid w:val="003A7164"/>
    <w:rsid w:val="003A74CE"/>
    <w:rsid w:val="003A7DCB"/>
    <w:rsid w:val="003B30E4"/>
    <w:rsid w:val="003B40F8"/>
    <w:rsid w:val="003C0EDA"/>
    <w:rsid w:val="003C34E2"/>
    <w:rsid w:val="003C4292"/>
    <w:rsid w:val="003D03C1"/>
    <w:rsid w:val="003D1582"/>
    <w:rsid w:val="003D385B"/>
    <w:rsid w:val="003D5464"/>
    <w:rsid w:val="003E07C8"/>
    <w:rsid w:val="003E086D"/>
    <w:rsid w:val="003E2548"/>
    <w:rsid w:val="003E3E80"/>
    <w:rsid w:val="003E73B5"/>
    <w:rsid w:val="003F2D41"/>
    <w:rsid w:val="003F4770"/>
    <w:rsid w:val="00401AE7"/>
    <w:rsid w:val="00402680"/>
    <w:rsid w:val="00413684"/>
    <w:rsid w:val="00413A43"/>
    <w:rsid w:val="0043271B"/>
    <w:rsid w:val="004327FB"/>
    <w:rsid w:val="00433251"/>
    <w:rsid w:val="00436BCE"/>
    <w:rsid w:val="004376EC"/>
    <w:rsid w:val="00440255"/>
    <w:rsid w:val="0044688C"/>
    <w:rsid w:val="00451272"/>
    <w:rsid w:val="00454723"/>
    <w:rsid w:val="00462C05"/>
    <w:rsid w:val="004700C1"/>
    <w:rsid w:val="00472E32"/>
    <w:rsid w:val="00474241"/>
    <w:rsid w:val="00480EE0"/>
    <w:rsid w:val="004932AA"/>
    <w:rsid w:val="004B01DB"/>
    <w:rsid w:val="004B408D"/>
    <w:rsid w:val="004C281E"/>
    <w:rsid w:val="004C5961"/>
    <w:rsid w:val="004E08FC"/>
    <w:rsid w:val="004E19A4"/>
    <w:rsid w:val="004F1BE6"/>
    <w:rsid w:val="004F3585"/>
    <w:rsid w:val="004F7090"/>
    <w:rsid w:val="005013DE"/>
    <w:rsid w:val="00511B2C"/>
    <w:rsid w:val="005144C8"/>
    <w:rsid w:val="00520AD0"/>
    <w:rsid w:val="00522992"/>
    <w:rsid w:val="005300DC"/>
    <w:rsid w:val="00532E1C"/>
    <w:rsid w:val="00540CC0"/>
    <w:rsid w:val="00541524"/>
    <w:rsid w:val="00543ADE"/>
    <w:rsid w:val="005445F4"/>
    <w:rsid w:val="005577FA"/>
    <w:rsid w:val="00561E2D"/>
    <w:rsid w:val="0057091A"/>
    <w:rsid w:val="005737AA"/>
    <w:rsid w:val="005747C5"/>
    <w:rsid w:val="005818A1"/>
    <w:rsid w:val="00582B9B"/>
    <w:rsid w:val="005949EE"/>
    <w:rsid w:val="005A7AB9"/>
    <w:rsid w:val="005B5D4C"/>
    <w:rsid w:val="005B623C"/>
    <w:rsid w:val="005B628C"/>
    <w:rsid w:val="005B7D2A"/>
    <w:rsid w:val="005C1181"/>
    <w:rsid w:val="005C781B"/>
    <w:rsid w:val="005D106A"/>
    <w:rsid w:val="005D4F8F"/>
    <w:rsid w:val="005E30B2"/>
    <w:rsid w:val="005F088F"/>
    <w:rsid w:val="005F644A"/>
    <w:rsid w:val="00613514"/>
    <w:rsid w:val="00626EFB"/>
    <w:rsid w:val="006307C7"/>
    <w:rsid w:val="00635A85"/>
    <w:rsid w:val="00635A89"/>
    <w:rsid w:val="00636545"/>
    <w:rsid w:val="00637C0D"/>
    <w:rsid w:val="00637DFF"/>
    <w:rsid w:val="00644648"/>
    <w:rsid w:val="00665066"/>
    <w:rsid w:val="00680831"/>
    <w:rsid w:val="00681623"/>
    <w:rsid w:val="00683ECF"/>
    <w:rsid w:val="0069137D"/>
    <w:rsid w:val="00692DD9"/>
    <w:rsid w:val="006A0F20"/>
    <w:rsid w:val="006B2466"/>
    <w:rsid w:val="006B3C06"/>
    <w:rsid w:val="006B5FE0"/>
    <w:rsid w:val="006C08BA"/>
    <w:rsid w:val="006C1787"/>
    <w:rsid w:val="006C2149"/>
    <w:rsid w:val="006C46FF"/>
    <w:rsid w:val="006C5BE7"/>
    <w:rsid w:val="006C5F11"/>
    <w:rsid w:val="006C73EF"/>
    <w:rsid w:val="006D0F61"/>
    <w:rsid w:val="006E5D1E"/>
    <w:rsid w:val="006E6718"/>
    <w:rsid w:val="006E7486"/>
    <w:rsid w:val="006F5852"/>
    <w:rsid w:val="00707D29"/>
    <w:rsid w:val="00710874"/>
    <w:rsid w:val="00736108"/>
    <w:rsid w:val="007370B5"/>
    <w:rsid w:val="00760B1E"/>
    <w:rsid w:val="00760F84"/>
    <w:rsid w:val="007670A1"/>
    <w:rsid w:val="0077228C"/>
    <w:rsid w:val="007753FE"/>
    <w:rsid w:val="00777E5A"/>
    <w:rsid w:val="00781136"/>
    <w:rsid w:val="00781A4C"/>
    <w:rsid w:val="00787845"/>
    <w:rsid w:val="007A37FC"/>
    <w:rsid w:val="007A4180"/>
    <w:rsid w:val="007A5646"/>
    <w:rsid w:val="007A6E58"/>
    <w:rsid w:val="007B06C5"/>
    <w:rsid w:val="007B288A"/>
    <w:rsid w:val="007B29F3"/>
    <w:rsid w:val="007B3927"/>
    <w:rsid w:val="007B4F4D"/>
    <w:rsid w:val="007B60F7"/>
    <w:rsid w:val="007B78D7"/>
    <w:rsid w:val="007C5459"/>
    <w:rsid w:val="007C746D"/>
    <w:rsid w:val="007D0015"/>
    <w:rsid w:val="007D01A1"/>
    <w:rsid w:val="007D3DA3"/>
    <w:rsid w:val="007D4502"/>
    <w:rsid w:val="007E1EB5"/>
    <w:rsid w:val="007E3148"/>
    <w:rsid w:val="007F24DE"/>
    <w:rsid w:val="007F752E"/>
    <w:rsid w:val="008046C7"/>
    <w:rsid w:val="008062CD"/>
    <w:rsid w:val="008144AA"/>
    <w:rsid w:val="00824232"/>
    <w:rsid w:val="00831D29"/>
    <w:rsid w:val="00832C5F"/>
    <w:rsid w:val="00836B1E"/>
    <w:rsid w:val="00851FC8"/>
    <w:rsid w:val="0085311C"/>
    <w:rsid w:val="00861788"/>
    <w:rsid w:val="0086429F"/>
    <w:rsid w:val="00866CA4"/>
    <w:rsid w:val="008750EE"/>
    <w:rsid w:val="008759D1"/>
    <w:rsid w:val="00875CF7"/>
    <w:rsid w:val="00875FB2"/>
    <w:rsid w:val="008821F5"/>
    <w:rsid w:val="00886719"/>
    <w:rsid w:val="008872F3"/>
    <w:rsid w:val="00894173"/>
    <w:rsid w:val="00897DFE"/>
    <w:rsid w:val="008A5B46"/>
    <w:rsid w:val="008A69C7"/>
    <w:rsid w:val="008C577C"/>
    <w:rsid w:val="008D01DA"/>
    <w:rsid w:val="008D38BF"/>
    <w:rsid w:val="008E44B5"/>
    <w:rsid w:val="008F2648"/>
    <w:rsid w:val="008F52A5"/>
    <w:rsid w:val="008F7253"/>
    <w:rsid w:val="00900866"/>
    <w:rsid w:val="0091466F"/>
    <w:rsid w:val="00914828"/>
    <w:rsid w:val="00920C4F"/>
    <w:rsid w:val="009255A7"/>
    <w:rsid w:val="00926C19"/>
    <w:rsid w:val="00930CE4"/>
    <w:rsid w:val="00946B47"/>
    <w:rsid w:val="00955111"/>
    <w:rsid w:val="00961C84"/>
    <w:rsid w:val="00962380"/>
    <w:rsid w:val="00966863"/>
    <w:rsid w:val="00966A5A"/>
    <w:rsid w:val="009708CA"/>
    <w:rsid w:val="009805C9"/>
    <w:rsid w:val="00982A1D"/>
    <w:rsid w:val="00984B8D"/>
    <w:rsid w:val="00985A38"/>
    <w:rsid w:val="009903EA"/>
    <w:rsid w:val="009A25D7"/>
    <w:rsid w:val="009B1BB9"/>
    <w:rsid w:val="009B2446"/>
    <w:rsid w:val="009B26BF"/>
    <w:rsid w:val="009B6010"/>
    <w:rsid w:val="009C0B8B"/>
    <w:rsid w:val="009C610F"/>
    <w:rsid w:val="009D54E2"/>
    <w:rsid w:val="009E3B14"/>
    <w:rsid w:val="009E509A"/>
    <w:rsid w:val="009E72CD"/>
    <w:rsid w:val="009F334E"/>
    <w:rsid w:val="009F5B3D"/>
    <w:rsid w:val="009F7EC0"/>
    <w:rsid w:val="00A0082B"/>
    <w:rsid w:val="00A01FDF"/>
    <w:rsid w:val="00A027A9"/>
    <w:rsid w:val="00A02941"/>
    <w:rsid w:val="00A05664"/>
    <w:rsid w:val="00A0712A"/>
    <w:rsid w:val="00A11540"/>
    <w:rsid w:val="00A14255"/>
    <w:rsid w:val="00A155A2"/>
    <w:rsid w:val="00A2773B"/>
    <w:rsid w:val="00A31D5E"/>
    <w:rsid w:val="00A330DB"/>
    <w:rsid w:val="00A35D81"/>
    <w:rsid w:val="00A36AA4"/>
    <w:rsid w:val="00A437BD"/>
    <w:rsid w:val="00A449AD"/>
    <w:rsid w:val="00A54BE7"/>
    <w:rsid w:val="00A7230A"/>
    <w:rsid w:val="00A77D4E"/>
    <w:rsid w:val="00A81752"/>
    <w:rsid w:val="00A84205"/>
    <w:rsid w:val="00A85A25"/>
    <w:rsid w:val="00A97CF0"/>
    <w:rsid w:val="00AA1C2E"/>
    <w:rsid w:val="00AA257C"/>
    <w:rsid w:val="00AA2902"/>
    <w:rsid w:val="00AA2E03"/>
    <w:rsid w:val="00AA7504"/>
    <w:rsid w:val="00AB0842"/>
    <w:rsid w:val="00AB286F"/>
    <w:rsid w:val="00AB7B41"/>
    <w:rsid w:val="00AC06FF"/>
    <w:rsid w:val="00AD2C39"/>
    <w:rsid w:val="00AD4188"/>
    <w:rsid w:val="00AD7FE3"/>
    <w:rsid w:val="00AE3E6E"/>
    <w:rsid w:val="00AF511F"/>
    <w:rsid w:val="00AF5339"/>
    <w:rsid w:val="00AF6687"/>
    <w:rsid w:val="00B00391"/>
    <w:rsid w:val="00B05D40"/>
    <w:rsid w:val="00B069D8"/>
    <w:rsid w:val="00B10071"/>
    <w:rsid w:val="00B10D85"/>
    <w:rsid w:val="00B11DEF"/>
    <w:rsid w:val="00B130AF"/>
    <w:rsid w:val="00B2095F"/>
    <w:rsid w:val="00B210E8"/>
    <w:rsid w:val="00B37E1F"/>
    <w:rsid w:val="00B5146C"/>
    <w:rsid w:val="00B64268"/>
    <w:rsid w:val="00B77065"/>
    <w:rsid w:val="00B826F7"/>
    <w:rsid w:val="00B87B67"/>
    <w:rsid w:val="00B93664"/>
    <w:rsid w:val="00BB3378"/>
    <w:rsid w:val="00BB37E8"/>
    <w:rsid w:val="00BC1880"/>
    <w:rsid w:val="00BD0A6A"/>
    <w:rsid w:val="00BE1E11"/>
    <w:rsid w:val="00BE2539"/>
    <w:rsid w:val="00BE3EDC"/>
    <w:rsid w:val="00C00B4E"/>
    <w:rsid w:val="00C114F7"/>
    <w:rsid w:val="00C12E5F"/>
    <w:rsid w:val="00C15D45"/>
    <w:rsid w:val="00C16EDE"/>
    <w:rsid w:val="00C2126D"/>
    <w:rsid w:val="00C256FF"/>
    <w:rsid w:val="00C27D97"/>
    <w:rsid w:val="00C34DE3"/>
    <w:rsid w:val="00C43568"/>
    <w:rsid w:val="00C53768"/>
    <w:rsid w:val="00C679FE"/>
    <w:rsid w:val="00C76D32"/>
    <w:rsid w:val="00C81020"/>
    <w:rsid w:val="00C81942"/>
    <w:rsid w:val="00C82652"/>
    <w:rsid w:val="00C83877"/>
    <w:rsid w:val="00C8593B"/>
    <w:rsid w:val="00C861C6"/>
    <w:rsid w:val="00C90AC8"/>
    <w:rsid w:val="00C957CB"/>
    <w:rsid w:val="00CB3C49"/>
    <w:rsid w:val="00CB6342"/>
    <w:rsid w:val="00CC3AA3"/>
    <w:rsid w:val="00CC7612"/>
    <w:rsid w:val="00CD5121"/>
    <w:rsid w:val="00CD635A"/>
    <w:rsid w:val="00CD7D5A"/>
    <w:rsid w:val="00CD7F87"/>
    <w:rsid w:val="00CE1ACC"/>
    <w:rsid w:val="00CE2179"/>
    <w:rsid w:val="00CE479E"/>
    <w:rsid w:val="00CE4D8D"/>
    <w:rsid w:val="00CE68B3"/>
    <w:rsid w:val="00D00B1A"/>
    <w:rsid w:val="00D01DCA"/>
    <w:rsid w:val="00D05025"/>
    <w:rsid w:val="00D12B7E"/>
    <w:rsid w:val="00D15A26"/>
    <w:rsid w:val="00D17375"/>
    <w:rsid w:val="00D221AB"/>
    <w:rsid w:val="00D24030"/>
    <w:rsid w:val="00D30B7C"/>
    <w:rsid w:val="00D32562"/>
    <w:rsid w:val="00D32F25"/>
    <w:rsid w:val="00D5122D"/>
    <w:rsid w:val="00D51EF9"/>
    <w:rsid w:val="00D57171"/>
    <w:rsid w:val="00D67F9C"/>
    <w:rsid w:val="00D71601"/>
    <w:rsid w:val="00D745B0"/>
    <w:rsid w:val="00D7694D"/>
    <w:rsid w:val="00D80869"/>
    <w:rsid w:val="00D869F9"/>
    <w:rsid w:val="00D93C99"/>
    <w:rsid w:val="00D93E0B"/>
    <w:rsid w:val="00DA2855"/>
    <w:rsid w:val="00DA5CE7"/>
    <w:rsid w:val="00DA7690"/>
    <w:rsid w:val="00DB0676"/>
    <w:rsid w:val="00DB076B"/>
    <w:rsid w:val="00DB1777"/>
    <w:rsid w:val="00DB1CF4"/>
    <w:rsid w:val="00DC5F5C"/>
    <w:rsid w:val="00DE01CB"/>
    <w:rsid w:val="00DE41DC"/>
    <w:rsid w:val="00DF10E5"/>
    <w:rsid w:val="00DF2FD4"/>
    <w:rsid w:val="00DF67FA"/>
    <w:rsid w:val="00DF683F"/>
    <w:rsid w:val="00DF76C6"/>
    <w:rsid w:val="00E02739"/>
    <w:rsid w:val="00E054A6"/>
    <w:rsid w:val="00E0682B"/>
    <w:rsid w:val="00E1058D"/>
    <w:rsid w:val="00E1181C"/>
    <w:rsid w:val="00E20F40"/>
    <w:rsid w:val="00E331B9"/>
    <w:rsid w:val="00E36886"/>
    <w:rsid w:val="00E4198F"/>
    <w:rsid w:val="00E46A12"/>
    <w:rsid w:val="00E50461"/>
    <w:rsid w:val="00E52FD2"/>
    <w:rsid w:val="00E6074C"/>
    <w:rsid w:val="00E62F3B"/>
    <w:rsid w:val="00E63332"/>
    <w:rsid w:val="00E716CF"/>
    <w:rsid w:val="00E71BFF"/>
    <w:rsid w:val="00E818DE"/>
    <w:rsid w:val="00E8305D"/>
    <w:rsid w:val="00E85E24"/>
    <w:rsid w:val="00E96E8E"/>
    <w:rsid w:val="00E970A4"/>
    <w:rsid w:val="00EA6B41"/>
    <w:rsid w:val="00EA7225"/>
    <w:rsid w:val="00EB6E12"/>
    <w:rsid w:val="00ED793B"/>
    <w:rsid w:val="00EE3AF8"/>
    <w:rsid w:val="00EE5F62"/>
    <w:rsid w:val="00EF46AA"/>
    <w:rsid w:val="00F06796"/>
    <w:rsid w:val="00F1269E"/>
    <w:rsid w:val="00F12AF9"/>
    <w:rsid w:val="00F2187E"/>
    <w:rsid w:val="00F2392E"/>
    <w:rsid w:val="00F247D1"/>
    <w:rsid w:val="00F31ADE"/>
    <w:rsid w:val="00F32196"/>
    <w:rsid w:val="00F33194"/>
    <w:rsid w:val="00F35EE8"/>
    <w:rsid w:val="00F364E0"/>
    <w:rsid w:val="00F4704E"/>
    <w:rsid w:val="00F54E2F"/>
    <w:rsid w:val="00F655BC"/>
    <w:rsid w:val="00F65F17"/>
    <w:rsid w:val="00F67667"/>
    <w:rsid w:val="00F67867"/>
    <w:rsid w:val="00F7242B"/>
    <w:rsid w:val="00F7632C"/>
    <w:rsid w:val="00F82C22"/>
    <w:rsid w:val="00F8455C"/>
    <w:rsid w:val="00F92F0A"/>
    <w:rsid w:val="00F9680F"/>
    <w:rsid w:val="00FA08F3"/>
    <w:rsid w:val="00FA1254"/>
    <w:rsid w:val="00FA45C6"/>
    <w:rsid w:val="00FB03F7"/>
    <w:rsid w:val="00FB3ACC"/>
    <w:rsid w:val="00FB5D5D"/>
    <w:rsid w:val="00FB68F2"/>
    <w:rsid w:val="00FC1DDD"/>
    <w:rsid w:val="00FC32AA"/>
    <w:rsid w:val="00FD1E21"/>
    <w:rsid w:val="00FD2865"/>
    <w:rsid w:val="00FD339D"/>
    <w:rsid w:val="00FD3BD6"/>
    <w:rsid w:val="00FD5D65"/>
    <w:rsid w:val="00FE0A0C"/>
    <w:rsid w:val="00FE37C8"/>
    <w:rsid w:val="00FE6002"/>
    <w:rsid w:val="00FF41CA"/>
    <w:rsid w:val="00FF5CA1"/>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D6F4D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Ttulo1">
    <w:name w:val="heading 1"/>
    <w:basedOn w:val="Normal"/>
    <w:link w:val="Ttulo1Carter"/>
    <w:uiPriority w:val="9"/>
    <w:qFormat/>
    <w:rsid w:val="00CD7F8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pt-PT"/>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styleId="Hiperligao">
    <w:name w:val="Hyperlink"/>
    <w:basedOn w:val="Tipodeletrapredefinidodopargrafo"/>
    <w:uiPriority w:val="99"/>
    <w:unhideWhenUsed/>
    <w:rsid w:val="001B535C"/>
    <w:rPr>
      <w:color w:val="0000FF"/>
      <w:u w:val="single"/>
    </w:rPr>
  </w:style>
  <w:style w:type="paragraph" w:styleId="Textodenotaderodap">
    <w:name w:val="footnote text"/>
    <w:basedOn w:val="Normal"/>
    <w:link w:val="TextodenotaderodapCarter"/>
    <w:uiPriority w:val="99"/>
    <w:semiHidden/>
    <w:unhideWhenUsed/>
    <w:rsid w:val="002E482D"/>
    <w:pPr>
      <w:spacing w:after="0" w:line="240" w:lineRule="auto"/>
    </w:pPr>
    <w:rPr>
      <w:sz w:val="20"/>
      <w:szCs w:val="20"/>
    </w:rPr>
  </w:style>
  <w:style w:type="character" w:customStyle="1" w:styleId="TextodenotaderodapCarter">
    <w:name w:val="Texto de nota de rodapé Caráter"/>
    <w:basedOn w:val="Tipodeletrapredefinidodopargrafo"/>
    <w:link w:val="Textodenotaderodap"/>
    <w:uiPriority w:val="99"/>
    <w:semiHidden/>
    <w:rsid w:val="002E482D"/>
    <w:rPr>
      <w:sz w:val="20"/>
      <w:szCs w:val="20"/>
    </w:rPr>
  </w:style>
  <w:style w:type="character" w:styleId="Refdenotaderodap">
    <w:name w:val="footnote reference"/>
    <w:basedOn w:val="Tipodeletrapredefinidodopargrafo"/>
    <w:uiPriority w:val="99"/>
    <w:semiHidden/>
    <w:unhideWhenUsed/>
    <w:rsid w:val="002E482D"/>
    <w:rPr>
      <w:vertAlign w:val="superscript"/>
    </w:rPr>
  </w:style>
  <w:style w:type="paragraph" w:styleId="PargrafodaLista">
    <w:name w:val="List Paragraph"/>
    <w:basedOn w:val="Normal"/>
    <w:uiPriority w:val="34"/>
    <w:qFormat/>
    <w:rsid w:val="004C281E"/>
    <w:pPr>
      <w:ind w:left="720"/>
      <w:contextualSpacing/>
    </w:pPr>
  </w:style>
  <w:style w:type="character" w:customStyle="1" w:styleId="fontstyle21">
    <w:name w:val="fontstyle21"/>
    <w:basedOn w:val="Tipodeletrapredefinidodopargrafo"/>
    <w:rsid w:val="00073BC1"/>
    <w:rPr>
      <w:rFonts w:ascii="Helvetica" w:hAnsi="Helvetica" w:hint="default"/>
      <w:b w:val="0"/>
      <w:bCs w:val="0"/>
      <w:i w:val="0"/>
      <w:iCs w:val="0"/>
      <w:color w:val="000000"/>
      <w:sz w:val="24"/>
      <w:szCs w:val="24"/>
    </w:rPr>
  </w:style>
  <w:style w:type="character" w:customStyle="1" w:styleId="fontstyle31">
    <w:name w:val="fontstyle31"/>
    <w:basedOn w:val="Tipodeletrapredefinidodopargrafo"/>
    <w:rsid w:val="00B10D85"/>
    <w:rPr>
      <w:rFonts w:ascii="Helvetica-Oblique" w:hAnsi="Helvetica-Oblique" w:hint="default"/>
      <w:b w:val="0"/>
      <w:bCs w:val="0"/>
      <w:i/>
      <w:iCs/>
      <w:color w:val="000000"/>
      <w:sz w:val="24"/>
      <w:szCs w:val="24"/>
    </w:rPr>
  </w:style>
  <w:style w:type="table" w:styleId="TabelacomGrelha">
    <w:name w:val="Table Grid"/>
    <w:basedOn w:val="Tabelanormal"/>
    <w:uiPriority w:val="39"/>
    <w:rsid w:val="009903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F5CA1"/>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MenoNoResolvida1">
    <w:name w:val="Menção Não Resolvida1"/>
    <w:basedOn w:val="Tipodeletrapredefinidodopargrafo"/>
    <w:uiPriority w:val="99"/>
    <w:semiHidden/>
    <w:unhideWhenUsed/>
    <w:rsid w:val="00FF5CA1"/>
    <w:rPr>
      <w:color w:val="605E5C"/>
      <w:shd w:val="clear" w:color="auto" w:fill="E1DFDD"/>
    </w:rPr>
  </w:style>
  <w:style w:type="character" w:customStyle="1" w:styleId="Ttulo1Carter">
    <w:name w:val="Título 1 Caráter"/>
    <w:basedOn w:val="Tipodeletrapredefinidodopargrafo"/>
    <w:link w:val="Ttulo1"/>
    <w:uiPriority w:val="9"/>
    <w:rsid w:val="00CD7F87"/>
    <w:rPr>
      <w:rFonts w:ascii="Times New Roman" w:eastAsia="Times New Roman" w:hAnsi="Times New Roman" w:cs="Times New Roman"/>
      <w:b/>
      <w:bCs/>
      <w:kern w:val="36"/>
      <w:sz w:val="48"/>
      <w:szCs w:val="48"/>
      <w:lang w:eastAsia="pt-PT"/>
    </w:rPr>
  </w:style>
  <w:style w:type="character" w:customStyle="1" w:styleId="fontstyle01">
    <w:name w:val="fontstyle01"/>
    <w:basedOn w:val="Tipodeletrapredefinidodopargrafo"/>
    <w:rsid w:val="007F24DE"/>
    <w:rPr>
      <w:rFonts w:ascii="TimesNewRomanPSMT" w:hAnsi="TimesNewRomanPSMT" w:hint="default"/>
      <w:b w:val="0"/>
      <w:bCs w:val="0"/>
      <w:i w:val="0"/>
      <w:iCs w:val="0"/>
      <w:color w:val="000000"/>
      <w:sz w:val="24"/>
      <w:szCs w:val="24"/>
    </w:rPr>
  </w:style>
  <w:style w:type="character" w:customStyle="1" w:styleId="highlight">
    <w:name w:val="highlight"/>
    <w:basedOn w:val="Tipodeletrapredefinidodopargrafo"/>
    <w:rsid w:val="00BC1880"/>
  </w:style>
  <w:style w:type="paragraph" w:styleId="Legenda">
    <w:name w:val="caption"/>
    <w:basedOn w:val="Normal"/>
    <w:next w:val="Normal"/>
    <w:uiPriority w:val="35"/>
    <w:unhideWhenUsed/>
    <w:qFormat/>
    <w:rsid w:val="00777E5A"/>
    <w:pPr>
      <w:spacing w:after="200" w:line="240" w:lineRule="auto"/>
    </w:pPr>
    <w:rPr>
      <w:i/>
      <w:iCs/>
      <w:color w:val="44546A" w:themeColor="text2"/>
      <w:sz w:val="18"/>
      <w:szCs w:val="18"/>
    </w:rPr>
  </w:style>
  <w:style w:type="paragraph" w:styleId="Textodebalo">
    <w:name w:val="Balloon Text"/>
    <w:basedOn w:val="Normal"/>
    <w:link w:val="TextodebaloCarter"/>
    <w:uiPriority w:val="99"/>
    <w:semiHidden/>
    <w:unhideWhenUsed/>
    <w:rsid w:val="00831D29"/>
    <w:pPr>
      <w:spacing w:after="0" w:line="240" w:lineRule="auto"/>
    </w:pPr>
    <w:rPr>
      <w:rFonts w:ascii="Segoe UI" w:hAnsi="Segoe UI" w:cs="Segoe UI"/>
      <w:sz w:val="18"/>
      <w:szCs w:val="18"/>
    </w:rPr>
  </w:style>
  <w:style w:type="character" w:customStyle="1" w:styleId="TextodebaloCarter">
    <w:name w:val="Texto de balão Caráter"/>
    <w:basedOn w:val="Tipodeletrapredefinidodopargrafo"/>
    <w:link w:val="Textodebalo"/>
    <w:uiPriority w:val="99"/>
    <w:semiHidden/>
    <w:rsid w:val="00831D29"/>
    <w:rPr>
      <w:rFonts w:ascii="Segoe UI" w:hAnsi="Segoe UI" w:cs="Segoe UI"/>
      <w:sz w:val="18"/>
      <w:szCs w:val="18"/>
    </w:rPr>
  </w:style>
  <w:style w:type="paragraph" w:styleId="Textodenotadefim">
    <w:name w:val="endnote text"/>
    <w:basedOn w:val="Normal"/>
    <w:link w:val="TextodenotadefimCarter"/>
    <w:uiPriority w:val="99"/>
    <w:semiHidden/>
    <w:unhideWhenUsed/>
    <w:rsid w:val="003D5464"/>
    <w:pPr>
      <w:spacing w:after="0" w:line="240" w:lineRule="auto"/>
    </w:pPr>
    <w:rPr>
      <w:sz w:val="20"/>
      <w:szCs w:val="20"/>
    </w:rPr>
  </w:style>
  <w:style w:type="character" w:customStyle="1" w:styleId="TextodenotadefimCarter">
    <w:name w:val="Texto de nota de fim Caráter"/>
    <w:basedOn w:val="Tipodeletrapredefinidodopargrafo"/>
    <w:link w:val="Textodenotadefim"/>
    <w:uiPriority w:val="99"/>
    <w:semiHidden/>
    <w:rsid w:val="003D5464"/>
    <w:rPr>
      <w:sz w:val="20"/>
      <w:szCs w:val="20"/>
    </w:rPr>
  </w:style>
  <w:style w:type="character" w:styleId="Refdenotadefim">
    <w:name w:val="endnote reference"/>
    <w:basedOn w:val="Tipodeletrapredefinidodopargrafo"/>
    <w:uiPriority w:val="99"/>
    <w:semiHidden/>
    <w:unhideWhenUsed/>
    <w:rsid w:val="003D5464"/>
    <w:rPr>
      <w:vertAlign w:val="superscript"/>
    </w:rPr>
  </w:style>
  <w:style w:type="character" w:styleId="Refdecomentrio">
    <w:name w:val="annotation reference"/>
    <w:basedOn w:val="Tipodeletrapredefinidodopargrafo"/>
    <w:uiPriority w:val="99"/>
    <w:semiHidden/>
    <w:unhideWhenUsed/>
    <w:rsid w:val="00D01DCA"/>
    <w:rPr>
      <w:sz w:val="16"/>
      <w:szCs w:val="16"/>
    </w:rPr>
  </w:style>
  <w:style w:type="paragraph" w:styleId="Textodecomentrio">
    <w:name w:val="annotation text"/>
    <w:basedOn w:val="Normal"/>
    <w:link w:val="TextodecomentrioCarter"/>
    <w:uiPriority w:val="99"/>
    <w:semiHidden/>
    <w:unhideWhenUsed/>
    <w:rsid w:val="00D01DCA"/>
    <w:pPr>
      <w:spacing w:line="240" w:lineRule="auto"/>
    </w:pPr>
    <w:rPr>
      <w:sz w:val="20"/>
      <w:szCs w:val="20"/>
    </w:rPr>
  </w:style>
  <w:style w:type="character" w:customStyle="1" w:styleId="TextodecomentrioCarter">
    <w:name w:val="Texto de comentário Caráter"/>
    <w:basedOn w:val="Tipodeletrapredefinidodopargrafo"/>
    <w:link w:val="Textodecomentrio"/>
    <w:uiPriority w:val="99"/>
    <w:semiHidden/>
    <w:rsid w:val="00D01DCA"/>
    <w:rPr>
      <w:sz w:val="20"/>
      <w:szCs w:val="20"/>
    </w:rPr>
  </w:style>
  <w:style w:type="paragraph" w:styleId="Assuntodecomentrio">
    <w:name w:val="annotation subject"/>
    <w:basedOn w:val="Textodecomentrio"/>
    <w:next w:val="Textodecomentrio"/>
    <w:link w:val="AssuntodecomentrioCarter"/>
    <w:uiPriority w:val="99"/>
    <w:semiHidden/>
    <w:unhideWhenUsed/>
    <w:rsid w:val="00D01DCA"/>
    <w:rPr>
      <w:b/>
      <w:bCs/>
    </w:rPr>
  </w:style>
  <w:style w:type="character" w:customStyle="1" w:styleId="AssuntodecomentrioCarter">
    <w:name w:val="Assunto de comentário Caráter"/>
    <w:basedOn w:val="TextodecomentrioCarter"/>
    <w:link w:val="Assuntodecomentrio"/>
    <w:uiPriority w:val="99"/>
    <w:semiHidden/>
    <w:rsid w:val="00D01DCA"/>
    <w:rPr>
      <w:b/>
      <w:bCs/>
      <w:sz w:val="20"/>
      <w:szCs w:val="20"/>
    </w:rPr>
  </w:style>
  <w:style w:type="paragraph" w:styleId="Cabealho">
    <w:name w:val="header"/>
    <w:basedOn w:val="Normal"/>
    <w:link w:val="CabealhoCarter"/>
    <w:uiPriority w:val="99"/>
    <w:unhideWhenUsed/>
    <w:rsid w:val="00480EE0"/>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480EE0"/>
  </w:style>
  <w:style w:type="paragraph" w:styleId="Rodap">
    <w:name w:val="footer"/>
    <w:basedOn w:val="Normal"/>
    <w:link w:val="RodapCarter"/>
    <w:uiPriority w:val="99"/>
    <w:unhideWhenUsed/>
    <w:rsid w:val="00480EE0"/>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480E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275290">
      <w:bodyDiv w:val="1"/>
      <w:marLeft w:val="0"/>
      <w:marRight w:val="0"/>
      <w:marTop w:val="0"/>
      <w:marBottom w:val="0"/>
      <w:divBdr>
        <w:top w:val="none" w:sz="0" w:space="0" w:color="auto"/>
        <w:left w:val="none" w:sz="0" w:space="0" w:color="auto"/>
        <w:bottom w:val="none" w:sz="0" w:space="0" w:color="auto"/>
        <w:right w:val="none" w:sz="0" w:space="0" w:color="auto"/>
      </w:divBdr>
    </w:div>
    <w:div w:id="756949935">
      <w:bodyDiv w:val="1"/>
      <w:marLeft w:val="0"/>
      <w:marRight w:val="0"/>
      <w:marTop w:val="0"/>
      <w:marBottom w:val="0"/>
      <w:divBdr>
        <w:top w:val="none" w:sz="0" w:space="0" w:color="auto"/>
        <w:left w:val="none" w:sz="0" w:space="0" w:color="auto"/>
        <w:bottom w:val="none" w:sz="0" w:space="0" w:color="auto"/>
        <w:right w:val="none" w:sz="0" w:space="0" w:color="auto"/>
      </w:divBdr>
    </w:div>
    <w:div w:id="790779373">
      <w:bodyDiv w:val="1"/>
      <w:marLeft w:val="0"/>
      <w:marRight w:val="0"/>
      <w:marTop w:val="0"/>
      <w:marBottom w:val="0"/>
      <w:divBdr>
        <w:top w:val="none" w:sz="0" w:space="0" w:color="auto"/>
        <w:left w:val="none" w:sz="0" w:space="0" w:color="auto"/>
        <w:bottom w:val="none" w:sz="0" w:space="0" w:color="auto"/>
        <w:right w:val="none" w:sz="0" w:space="0" w:color="auto"/>
      </w:divBdr>
    </w:div>
    <w:div w:id="951715026">
      <w:bodyDiv w:val="1"/>
      <w:marLeft w:val="0"/>
      <w:marRight w:val="0"/>
      <w:marTop w:val="0"/>
      <w:marBottom w:val="0"/>
      <w:divBdr>
        <w:top w:val="none" w:sz="0" w:space="0" w:color="auto"/>
        <w:left w:val="none" w:sz="0" w:space="0" w:color="auto"/>
        <w:bottom w:val="none" w:sz="0" w:space="0" w:color="auto"/>
        <w:right w:val="none" w:sz="0" w:space="0" w:color="auto"/>
      </w:divBdr>
    </w:div>
    <w:div w:id="1386762503">
      <w:bodyDiv w:val="1"/>
      <w:marLeft w:val="0"/>
      <w:marRight w:val="0"/>
      <w:marTop w:val="0"/>
      <w:marBottom w:val="0"/>
      <w:divBdr>
        <w:top w:val="none" w:sz="0" w:space="0" w:color="auto"/>
        <w:left w:val="none" w:sz="0" w:space="0" w:color="auto"/>
        <w:bottom w:val="none" w:sz="0" w:space="0" w:color="auto"/>
        <w:right w:val="none" w:sz="0" w:space="0" w:color="auto"/>
      </w:divBdr>
      <w:divsChild>
        <w:div w:id="1338270549">
          <w:marLeft w:val="0"/>
          <w:marRight w:val="0"/>
          <w:marTop w:val="0"/>
          <w:marBottom w:val="225"/>
          <w:divBdr>
            <w:top w:val="none" w:sz="0" w:space="0" w:color="auto"/>
            <w:left w:val="none" w:sz="0" w:space="0" w:color="auto"/>
            <w:bottom w:val="none" w:sz="0" w:space="0" w:color="auto"/>
            <w:right w:val="none" w:sz="0" w:space="0" w:color="auto"/>
          </w:divBdr>
        </w:div>
      </w:divsChild>
    </w:div>
    <w:div w:id="1975062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youtube.com/watch?v=zXrZUOTl9a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5BHoDW9f7vY" TargetMode="External"/><Relationship Id="rId5" Type="http://schemas.openxmlformats.org/officeDocument/2006/relationships/footnotes" Target="footnotes.xml"/><Relationship Id="rId10" Type="http://schemas.openxmlformats.org/officeDocument/2006/relationships/hyperlink" Target="https://petit-prince-collection.com/PDF/news/news_0049.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5BHoDW9f7vY"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2471</Words>
  <Characters>13344</Characters>
  <Application>Microsoft Office Word</Application>
  <DocSecurity>0</DocSecurity>
  <Lines>111</Lines>
  <Paragraphs>31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2020-06-08T21:14:00Z</dcterms:created>
  <dcterms:modified xsi:type="dcterms:W3CDTF">2020-06-08T21:24:00Z</dcterms:modified>
</cp:coreProperties>
</file>