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381A1F6F" w:rsidR="00571C83" w:rsidRPr="00CD4983" w:rsidRDefault="00882264" w:rsidP="00CD4983">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72"/>
          <w:szCs w:val="72"/>
        </w:rPr>
        <w:t xml:space="preserve"> </w:t>
      </w:r>
      <w:r w:rsidRPr="00CD4983">
        <w:rPr>
          <w:rFonts w:ascii="Times New Roman" w:eastAsia="Times New Roman" w:hAnsi="Times New Roman" w:cs="Times New Roman"/>
          <w:b/>
          <w:sz w:val="72"/>
          <w:szCs w:val="72"/>
        </w:rPr>
        <w:br/>
        <w:t>Palliative Care within the National Healthcare Service (NHS) Wales.</w:t>
      </w:r>
      <w:r w:rsidRPr="00CD4983">
        <w:rPr>
          <w:rFonts w:ascii="Times New Roman" w:eastAsia="Times New Roman" w:hAnsi="Times New Roman" w:cs="Times New Roman"/>
          <w:b/>
          <w:sz w:val="72"/>
          <w:szCs w:val="72"/>
        </w:rPr>
        <w:br/>
      </w:r>
      <w:r w:rsidRPr="00CD4983">
        <w:rPr>
          <w:rFonts w:ascii="Times New Roman" w:eastAsia="Times New Roman" w:hAnsi="Times New Roman" w:cs="Times New Roman"/>
          <w:b/>
          <w:sz w:val="72"/>
          <w:szCs w:val="72"/>
        </w:rPr>
        <w:br/>
      </w:r>
      <w:r w:rsidRPr="00CD4983">
        <w:rPr>
          <w:rFonts w:ascii="Times New Roman" w:eastAsia="Times New Roman" w:hAnsi="Times New Roman" w:cs="Times New Roman"/>
          <w:b/>
          <w:sz w:val="72"/>
          <w:szCs w:val="72"/>
        </w:rPr>
        <w:br/>
        <w:t xml:space="preserve">By </w:t>
      </w:r>
      <w:r w:rsidRPr="00CD4983">
        <w:rPr>
          <w:rFonts w:ascii="Times New Roman" w:eastAsia="Times New Roman" w:hAnsi="Times New Roman" w:cs="Times New Roman"/>
          <w:b/>
          <w:sz w:val="72"/>
          <w:szCs w:val="72"/>
        </w:rPr>
        <w:br/>
        <w:t>Zoe Thomas</w:t>
      </w:r>
      <w:r w:rsidRPr="00CD4983">
        <w:rPr>
          <w:rFonts w:ascii="Times New Roman" w:eastAsia="Times New Roman" w:hAnsi="Times New Roman" w:cs="Times New Roman"/>
          <w:b/>
          <w:sz w:val="72"/>
          <w:szCs w:val="72"/>
        </w:rPr>
        <w:br/>
        <w:t>(1707905)</w:t>
      </w:r>
      <w:r w:rsidRPr="00CD4983">
        <w:rPr>
          <w:rFonts w:ascii="Times New Roman" w:eastAsia="Times New Roman" w:hAnsi="Times New Roman" w:cs="Times New Roman"/>
          <w:b/>
          <w:sz w:val="72"/>
          <w:szCs w:val="72"/>
        </w:rPr>
        <w:br/>
      </w:r>
      <w:r w:rsidRPr="00CD4983">
        <w:rPr>
          <w:rFonts w:ascii="Times New Roman" w:eastAsia="Times New Roman" w:hAnsi="Times New Roman" w:cs="Times New Roman"/>
          <w:b/>
          <w:sz w:val="36"/>
          <w:szCs w:val="36"/>
        </w:rPr>
        <w:t>Ben Duxbury</w:t>
      </w:r>
      <w:r w:rsidRPr="00CD4983">
        <w:rPr>
          <w:rFonts w:ascii="Times New Roman" w:eastAsia="Times New Roman" w:hAnsi="Times New Roman" w:cs="Times New Roman"/>
          <w:b/>
          <w:sz w:val="48"/>
          <w:szCs w:val="48"/>
        </w:rPr>
        <w:br/>
      </w:r>
      <w:r w:rsidR="00CD4983" w:rsidRPr="00CD4983">
        <w:rPr>
          <w:rFonts w:ascii="Times New Roman" w:eastAsia="Times New Roman" w:hAnsi="Times New Roman" w:cs="Times New Roman"/>
          <w:b/>
          <w:sz w:val="24"/>
          <w:szCs w:val="24"/>
          <w:u w:val="single"/>
        </w:rPr>
        <w:br/>
      </w:r>
      <w:r w:rsidR="00CD4983"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rPr>
        <w:lastRenderedPageBreak/>
        <w:t>Abstract</w:t>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sz w:val="24"/>
          <w:szCs w:val="24"/>
        </w:rPr>
        <w:t xml:space="preserve">This assignment will be conducting a case study on the health department of palliative care within the National Health Service, and </w:t>
      </w:r>
      <w:proofErr w:type="spellStart"/>
      <w:r w:rsidRPr="00CD4983">
        <w:rPr>
          <w:rFonts w:ascii="Times New Roman" w:eastAsia="Times New Roman" w:hAnsi="Times New Roman" w:cs="Times New Roman"/>
          <w:sz w:val="24"/>
          <w:szCs w:val="24"/>
        </w:rPr>
        <w:t>organisations</w:t>
      </w:r>
      <w:proofErr w:type="spellEnd"/>
      <w:r w:rsidRPr="00CD4983">
        <w:rPr>
          <w:rFonts w:ascii="Times New Roman" w:eastAsia="Times New Roman" w:hAnsi="Times New Roman" w:cs="Times New Roman"/>
          <w:sz w:val="24"/>
          <w:szCs w:val="24"/>
        </w:rPr>
        <w:t xml:space="preserve"> who work in partnership with the services. With great emphasis on the cancer sector within the department, it </w:t>
      </w:r>
      <w:r w:rsidRPr="00CD4983">
        <w:rPr>
          <w:rFonts w:ascii="Times New Roman" w:eastAsia="Times New Roman" w:hAnsi="Times New Roman" w:cs="Times New Roman"/>
          <w:sz w:val="24"/>
          <w:szCs w:val="24"/>
        </w:rPr>
        <w:t xml:space="preserve">will </w:t>
      </w:r>
      <w:proofErr w:type="spellStart"/>
      <w:r w:rsidRPr="00CD4983">
        <w:rPr>
          <w:rFonts w:ascii="Times New Roman" w:eastAsia="Times New Roman" w:hAnsi="Times New Roman" w:cs="Times New Roman"/>
          <w:sz w:val="24"/>
          <w:szCs w:val="24"/>
        </w:rPr>
        <w:t>analyse</w:t>
      </w:r>
      <w:proofErr w:type="spellEnd"/>
      <w:r w:rsidRPr="00CD4983">
        <w:rPr>
          <w:rFonts w:ascii="Times New Roman" w:eastAsia="Times New Roman" w:hAnsi="Times New Roman" w:cs="Times New Roman"/>
          <w:sz w:val="24"/>
          <w:szCs w:val="24"/>
        </w:rPr>
        <w:t xml:space="preserve"> and evaluate the relevant principles of support, practi</w:t>
      </w:r>
      <w:r w:rsidR="00CD4983" w:rsidRPr="00CD4983">
        <w:rPr>
          <w:rFonts w:ascii="Times New Roman" w:eastAsia="Times New Roman" w:hAnsi="Times New Roman" w:cs="Times New Roman"/>
          <w:sz w:val="24"/>
          <w:szCs w:val="24"/>
        </w:rPr>
        <w:t>c</w:t>
      </w:r>
      <w:r w:rsidRPr="00CD4983">
        <w:rPr>
          <w:rFonts w:ascii="Times New Roman" w:eastAsia="Times New Roman" w:hAnsi="Times New Roman" w:cs="Times New Roman"/>
          <w:sz w:val="24"/>
          <w:szCs w:val="24"/>
        </w:rPr>
        <w:t>e and policy. As well as this is will be looking into the impact the service has on terminally ill patients.</w:t>
      </w:r>
      <w:r w:rsidRPr="00CD4983">
        <w:rPr>
          <w:rFonts w:ascii="Times New Roman" w:eastAsia="Times New Roman" w:hAnsi="Times New Roman" w:cs="Times New Roman"/>
          <w:sz w:val="24"/>
          <w:szCs w:val="24"/>
        </w:rPr>
        <w:br/>
        <w:t xml:space="preserve">It will cover the background and history of the palliative care department in </w:t>
      </w:r>
      <w:r w:rsidRPr="00CD4983">
        <w:rPr>
          <w:rFonts w:ascii="Times New Roman" w:eastAsia="Times New Roman" w:hAnsi="Times New Roman" w:cs="Times New Roman"/>
          <w:sz w:val="24"/>
          <w:szCs w:val="24"/>
        </w:rPr>
        <w:t xml:space="preserve">Wales and will </w:t>
      </w:r>
      <w:proofErr w:type="spellStart"/>
      <w:r w:rsidRPr="00CD4983">
        <w:rPr>
          <w:rFonts w:ascii="Times New Roman" w:eastAsia="Times New Roman" w:hAnsi="Times New Roman" w:cs="Times New Roman"/>
          <w:sz w:val="24"/>
          <w:szCs w:val="24"/>
        </w:rPr>
        <w:t>analyse</w:t>
      </w:r>
      <w:proofErr w:type="spellEnd"/>
      <w:r w:rsidRPr="00CD4983">
        <w:rPr>
          <w:rFonts w:ascii="Times New Roman" w:eastAsia="Times New Roman" w:hAnsi="Times New Roman" w:cs="Times New Roman"/>
          <w:sz w:val="24"/>
          <w:szCs w:val="24"/>
        </w:rPr>
        <w:t xml:space="preserve"> a brief comparison to other countries development in palliative care services. The assignment will then go on to examine the end of life hospice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and how they work collaboratively with other health care services. </w:t>
      </w:r>
      <w:r w:rsidR="00CD4983" w:rsidRPr="00CD4983">
        <w:rPr>
          <w:rFonts w:ascii="Times New Roman" w:eastAsia="Times New Roman" w:hAnsi="Times New Roman" w:cs="Times New Roman"/>
          <w:sz w:val="24"/>
          <w:szCs w:val="24"/>
        </w:rPr>
        <w:t>Finally,</w:t>
      </w:r>
      <w:r w:rsidRPr="00CD4983">
        <w:rPr>
          <w:rFonts w:ascii="Times New Roman" w:eastAsia="Times New Roman" w:hAnsi="Times New Roman" w:cs="Times New Roman"/>
          <w:sz w:val="24"/>
          <w:szCs w:val="24"/>
        </w:rPr>
        <w:t xml:space="preserve"> the </w:t>
      </w:r>
      <w:r w:rsidRPr="00CD4983">
        <w:rPr>
          <w:rFonts w:ascii="Times New Roman" w:eastAsia="Times New Roman" w:hAnsi="Times New Roman" w:cs="Times New Roman"/>
          <w:sz w:val="24"/>
          <w:szCs w:val="24"/>
        </w:rPr>
        <w:t>assignment will assess possible improvements that could be adapted to increase the quality of care being provided.</w:t>
      </w:r>
      <w:r w:rsidRPr="00CD4983">
        <w:rPr>
          <w:rFonts w:ascii="Times New Roman" w:eastAsia="Times New Roman" w:hAnsi="Times New Roman" w:cs="Times New Roman"/>
          <w:sz w:val="24"/>
          <w:szCs w:val="24"/>
        </w:rPr>
        <w:br/>
        <w:t>The case study will source information from a variety of academic approved resources.</w:t>
      </w:r>
    </w:p>
    <w:p w14:paraId="00000002" w14:textId="77777777" w:rsidR="00571C83" w:rsidRPr="00CD4983" w:rsidRDefault="00571C83" w:rsidP="00CD4983">
      <w:pPr>
        <w:spacing w:line="360" w:lineRule="auto"/>
        <w:rPr>
          <w:rFonts w:ascii="Times New Roman" w:eastAsia="Times New Roman" w:hAnsi="Times New Roman" w:cs="Times New Roman"/>
          <w:sz w:val="24"/>
          <w:szCs w:val="24"/>
        </w:rPr>
      </w:pPr>
    </w:p>
    <w:p w14:paraId="00000003" w14:textId="77777777" w:rsidR="00571C83" w:rsidRPr="00CD4983" w:rsidRDefault="00571C83" w:rsidP="00CD4983">
      <w:pPr>
        <w:spacing w:line="360" w:lineRule="auto"/>
        <w:rPr>
          <w:rFonts w:ascii="Times New Roman" w:eastAsia="Times New Roman" w:hAnsi="Times New Roman" w:cs="Times New Roman"/>
          <w:sz w:val="24"/>
          <w:szCs w:val="24"/>
        </w:rPr>
      </w:pPr>
    </w:p>
    <w:p w14:paraId="00000004" w14:textId="190F6298" w:rsidR="00571C83" w:rsidRPr="00CD4983" w:rsidRDefault="00882264" w:rsidP="00CD4983">
      <w:pPr>
        <w:spacing w:line="360" w:lineRule="auto"/>
        <w:rPr>
          <w:rFonts w:ascii="Times New Roman" w:eastAsia="Times New Roman" w:hAnsi="Times New Roman" w:cs="Times New Roman"/>
          <w:sz w:val="24"/>
          <w:szCs w:val="24"/>
        </w:rPr>
      </w:pP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00CD4983" w:rsidRPr="00CD4983">
        <w:rPr>
          <w:rFonts w:ascii="Times New Roman" w:eastAsia="Times New Roman" w:hAnsi="Times New Roman" w:cs="Times New Roman"/>
          <w:b/>
          <w:sz w:val="24"/>
          <w:szCs w:val="24"/>
          <w:u w:val="single"/>
        </w:rPr>
        <w:br/>
      </w:r>
      <w:r w:rsidR="00CD4983"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rPr>
        <w:lastRenderedPageBreak/>
        <w:t>Contents</w:t>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sz w:val="24"/>
          <w:szCs w:val="24"/>
        </w:rPr>
        <w:t>Page 1 - Abstract</w:t>
      </w:r>
      <w:r w:rsidRPr="00CD4983">
        <w:rPr>
          <w:rFonts w:ascii="Times New Roman" w:eastAsia="Times New Roman" w:hAnsi="Times New Roman" w:cs="Times New Roman"/>
          <w:sz w:val="24"/>
          <w:szCs w:val="24"/>
        </w:rPr>
        <w:br/>
        <w:t>Page 2 - Co</w:t>
      </w:r>
      <w:r w:rsidRPr="00CD4983">
        <w:rPr>
          <w:rFonts w:ascii="Times New Roman" w:eastAsia="Times New Roman" w:hAnsi="Times New Roman" w:cs="Times New Roman"/>
          <w:sz w:val="24"/>
          <w:szCs w:val="24"/>
        </w:rPr>
        <w:t>ntents Page</w:t>
      </w:r>
      <w:r w:rsidRPr="00CD4983">
        <w:rPr>
          <w:rFonts w:ascii="Times New Roman" w:eastAsia="Times New Roman" w:hAnsi="Times New Roman" w:cs="Times New Roman"/>
          <w:sz w:val="24"/>
          <w:szCs w:val="24"/>
        </w:rPr>
        <w:br/>
        <w:t>Page 3 - Introduction</w:t>
      </w:r>
      <w:r w:rsidRPr="00CD4983">
        <w:rPr>
          <w:rFonts w:ascii="Times New Roman" w:eastAsia="Times New Roman" w:hAnsi="Times New Roman" w:cs="Times New Roman"/>
          <w:sz w:val="24"/>
          <w:szCs w:val="24"/>
        </w:rPr>
        <w:br/>
        <w:t>Page 4 - What is a Case Study</w:t>
      </w:r>
      <w:r w:rsidRPr="00CD4983">
        <w:rPr>
          <w:rFonts w:ascii="Times New Roman" w:eastAsia="Times New Roman" w:hAnsi="Times New Roman" w:cs="Times New Roman"/>
          <w:sz w:val="24"/>
          <w:szCs w:val="24"/>
        </w:rPr>
        <w:br/>
        <w:t>Page 5 - What is Palliative Care</w:t>
      </w:r>
      <w:r w:rsidRPr="00CD4983">
        <w:rPr>
          <w:rFonts w:ascii="Times New Roman" w:eastAsia="Times New Roman" w:hAnsi="Times New Roman" w:cs="Times New Roman"/>
          <w:sz w:val="24"/>
          <w:szCs w:val="24"/>
        </w:rPr>
        <w:br/>
        <w:t>Page 6 - What is Palliative Care (continued)</w:t>
      </w:r>
      <w:r w:rsidRPr="00CD4983">
        <w:rPr>
          <w:rFonts w:ascii="Times New Roman" w:eastAsia="Times New Roman" w:hAnsi="Times New Roman" w:cs="Times New Roman"/>
          <w:sz w:val="24"/>
          <w:szCs w:val="24"/>
        </w:rPr>
        <w:br/>
        <w:t>Page 7 - How Palliative Care Provides Service for those with Cancer</w:t>
      </w:r>
      <w:r w:rsidRPr="00CD4983">
        <w:rPr>
          <w:rFonts w:ascii="Times New Roman" w:eastAsia="Times New Roman" w:hAnsi="Times New Roman" w:cs="Times New Roman"/>
          <w:sz w:val="24"/>
          <w:szCs w:val="24"/>
        </w:rPr>
        <w:br/>
        <w:t>Page 8 - Palliative Care in Wales</w:t>
      </w:r>
      <w:r w:rsidRPr="00CD4983">
        <w:rPr>
          <w:rFonts w:ascii="Times New Roman" w:eastAsia="Times New Roman" w:hAnsi="Times New Roman" w:cs="Times New Roman"/>
          <w:sz w:val="24"/>
          <w:szCs w:val="24"/>
        </w:rPr>
        <w:br/>
        <w:t>Page 9 - Pal</w:t>
      </w:r>
      <w:r w:rsidRPr="00CD4983">
        <w:rPr>
          <w:rFonts w:ascii="Times New Roman" w:eastAsia="Times New Roman" w:hAnsi="Times New Roman" w:cs="Times New Roman"/>
          <w:sz w:val="24"/>
          <w:szCs w:val="24"/>
        </w:rPr>
        <w:t>liative Care Policies and Statistics in the United Kingdom and Comparisons to other Countries around the World</w:t>
      </w:r>
      <w:r w:rsidRPr="00CD4983">
        <w:rPr>
          <w:rFonts w:ascii="Times New Roman" w:eastAsia="Times New Roman" w:hAnsi="Times New Roman" w:cs="Times New Roman"/>
          <w:sz w:val="24"/>
          <w:szCs w:val="24"/>
        </w:rPr>
        <w:br/>
        <w:t xml:space="preserve">Page 10 -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Palliative Care Hospice</w:t>
      </w:r>
      <w:r w:rsidRPr="00CD4983">
        <w:rPr>
          <w:rFonts w:ascii="Times New Roman" w:eastAsia="Times New Roman" w:hAnsi="Times New Roman" w:cs="Times New Roman"/>
          <w:sz w:val="24"/>
          <w:szCs w:val="24"/>
        </w:rPr>
        <w:br/>
        <w:t>Page 11 - Barriers to the development of Palliative Care</w:t>
      </w:r>
      <w:r w:rsidRPr="00CD4983">
        <w:rPr>
          <w:rFonts w:ascii="Times New Roman" w:eastAsia="Times New Roman" w:hAnsi="Times New Roman" w:cs="Times New Roman"/>
          <w:sz w:val="24"/>
          <w:szCs w:val="24"/>
        </w:rPr>
        <w:br/>
        <w:t>Page 12 - Barriers to the development of Pall</w:t>
      </w:r>
      <w:r w:rsidRPr="00CD4983">
        <w:rPr>
          <w:rFonts w:ascii="Times New Roman" w:eastAsia="Times New Roman" w:hAnsi="Times New Roman" w:cs="Times New Roman"/>
          <w:sz w:val="24"/>
          <w:szCs w:val="24"/>
        </w:rPr>
        <w:t>iative Care (continued)</w:t>
      </w:r>
      <w:r w:rsidRPr="00CD4983">
        <w:rPr>
          <w:rFonts w:ascii="Times New Roman" w:eastAsia="Times New Roman" w:hAnsi="Times New Roman" w:cs="Times New Roman"/>
          <w:sz w:val="24"/>
          <w:szCs w:val="24"/>
        </w:rPr>
        <w:br/>
        <w:t>Page 13 - Recommendations and Conclusions</w:t>
      </w:r>
      <w:r w:rsidRPr="00CD4983">
        <w:rPr>
          <w:rFonts w:ascii="Times New Roman" w:eastAsia="Times New Roman" w:hAnsi="Times New Roman" w:cs="Times New Roman"/>
          <w:sz w:val="24"/>
          <w:szCs w:val="24"/>
        </w:rPr>
        <w:br/>
        <w:t>Page 14 - Reference List</w:t>
      </w:r>
      <w:r w:rsidRPr="00CD4983">
        <w:rPr>
          <w:rFonts w:ascii="Times New Roman" w:eastAsia="Times New Roman" w:hAnsi="Times New Roman" w:cs="Times New Roman"/>
          <w:sz w:val="24"/>
          <w:szCs w:val="24"/>
        </w:rPr>
        <w:br/>
        <w:t>Page 15 - Reference List</w:t>
      </w:r>
      <w:r w:rsidRPr="00CD4983">
        <w:rPr>
          <w:rFonts w:ascii="Times New Roman" w:eastAsia="Times New Roman" w:hAnsi="Times New Roman" w:cs="Times New Roman"/>
          <w:sz w:val="24"/>
          <w:szCs w:val="24"/>
        </w:rPr>
        <w:br/>
        <w:t>Page 16 - Reference List</w:t>
      </w:r>
      <w:r w:rsidRPr="00CD4983">
        <w:rPr>
          <w:rFonts w:ascii="Times New Roman" w:eastAsia="Times New Roman" w:hAnsi="Times New Roman" w:cs="Times New Roman"/>
          <w:sz w:val="24"/>
          <w:szCs w:val="24"/>
        </w:rPr>
        <w:br/>
        <w:t>Page 17 - Reference List</w:t>
      </w:r>
      <w:r w:rsidRPr="00CD4983">
        <w:rPr>
          <w:rFonts w:ascii="Times New Roman" w:eastAsia="Times New Roman" w:hAnsi="Times New Roman" w:cs="Times New Roman"/>
          <w:sz w:val="24"/>
          <w:szCs w:val="24"/>
        </w:rPr>
        <w:br/>
        <w:t>Page 18 - Reference List</w:t>
      </w:r>
      <w:r w:rsidRPr="00CD4983">
        <w:rPr>
          <w:rFonts w:ascii="Times New Roman" w:eastAsia="Times New Roman" w:hAnsi="Times New Roman" w:cs="Times New Roman"/>
          <w:sz w:val="24"/>
          <w:szCs w:val="24"/>
        </w:rPr>
        <w:br/>
      </w:r>
      <w:bookmarkStart w:id="0" w:name="_GoBack"/>
      <w:bookmarkEnd w:id="0"/>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00CD4983" w:rsidRPr="00CD4983">
        <w:rPr>
          <w:rFonts w:ascii="Times New Roman" w:eastAsia="Times New Roman" w:hAnsi="Times New Roman" w:cs="Times New Roman"/>
          <w:b/>
          <w:sz w:val="24"/>
          <w:szCs w:val="24"/>
          <w:u w:val="single"/>
        </w:rPr>
        <w:br/>
      </w:r>
      <w:r w:rsidR="00CD4983"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b/>
          <w:sz w:val="24"/>
          <w:szCs w:val="24"/>
        </w:rPr>
        <w:lastRenderedPageBreak/>
        <w:t>Introduction</w:t>
      </w:r>
      <w:r w:rsidRPr="00CD4983">
        <w:rPr>
          <w:rFonts w:ascii="Times New Roman" w:eastAsia="Times New Roman" w:hAnsi="Times New Roman" w:cs="Times New Roman"/>
          <w:sz w:val="24"/>
          <w:szCs w:val="24"/>
        </w:rPr>
        <w:br/>
        <w:t>This assignment will</w:t>
      </w:r>
      <w:r w:rsidRPr="00CD4983">
        <w:rPr>
          <w:rFonts w:ascii="Times New Roman" w:eastAsia="Times New Roman" w:hAnsi="Times New Roman" w:cs="Times New Roman"/>
          <w:sz w:val="24"/>
          <w:szCs w:val="24"/>
        </w:rPr>
        <w:t xml:space="preserve"> be focusing on the palliative care department within the National Health Service (NHS) in Wales, and conduct a case study which will describe, </w:t>
      </w:r>
      <w:proofErr w:type="spellStart"/>
      <w:r w:rsidRPr="00CD4983">
        <w:rPr>
          <w:rFonts w:ascii="Times New Roman" w:eastAsia="Times New Roman" w:hAnsi="Times New Roman" w:cs="Times New Roman"/>
          <w:sz w:val="24"/>
          <w:szCs w:val="24"/>
        </w:rPr>
        <w:t>analyse</w:t>
      </w:r>
      <w:proofErr w:type="spellEnd"/>
      <w:r w:rsidRPr="00CD4983">
        <w:rPr>
          <w:rFonts w:ascii="Times New Roman" w:eastAsia="Times New Roman" w:hAnsi="Times New Roman" w:cs="Times New Roman"/>
          <w:sz w:val="24"/>
          <w:szCs w:val="24"/>
        </w:rPr>
        <w:t xml:space="preserve"> and evaluate the relevant principles of practice, support and policy.</w:t>
      </w:r>
      <w:r w:rsidRPr="00CD4983">
        <w:rPr>
          <w:rFonts w:ascii="Times New Roman" w:eastAsia="Times New Roman" w:hAnsi="Times New Roman" w:cs="Times New Roman"/>
          <w:sz w:val="24"/>
          <w:szCs w:val="24"/>
        </w:rPr>
        <w:br/>
        <w:t>To start, the assignment will brie</w:t>
      </w:r>
      <w:r w:rsidRPr="00CD4983">
        <w:rPr>
          <w:rFonts w:ascii="Times New Roman" w:eastAsia="Times New Roman" w:hAnsi="Times New Roman" w:cs="Times New Roman"/>
          <w:sz w:val="24"/>
          <w:szCs w:val="24"/>
        </w:rPr>
        <w:t xml:space="preserve">fly cover what palliative care is and its purpose within the health services, supported with statistics from reputable sources. It will then </w:t>
      </w:r>
      <w:proofErr w:type="gramStart"/>
      <w:r w:rsidRPr="00CD4983">
        <w:rPr>
          <w:rFonts w:ascii="Times New Roman" w:eastAsia="Times New Roman" w:hAnsi="Times New Roman" w:cs="Times New Roman"/>
          <w:sz w:val="24"/>
          <w:szCs w:val="24"/>
        </w:rPr>
        <w:t>look into</w:t>
      </w:r>
      <w:proofErr w:type="gramEnd"/>
      <w:r w:rsidRPr="00CD4983">
        <w:rPr>
          <w:rFonts w:ascii="Times New Roman" w:eastAsia="Times New Roman" w:hAnsi="Times New Roman" w:cs="Times New Roman"/>
          <w:sz w:val="24"/>
          <w:szCs w:val="24"/>
        </w:rPr>
        <w:t xml:space="preserve"> the background and history of the palliative care department in Wales with a strong focus on the cancer s</w:t>
      </w:r>
      <w:r w:rsidRPr="00CD4983">
        <w:rPr>
          <w:rFonts w:ascii="Times New Roman" w:eastAsia="Times New Roman" w:hAnsi="Times New Roman" w:cs="Times New Roman"/>
          <w:sz w:val="24"/>
          <w:szCs w:val="24"/>
        </w:rPr>
        <w:t xml:space="preserve">ector, as well as the importance of the service within the NHS and what impact it has on those who are terminally ill.  It will then go on to explain how the palliative care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works collaboratively with the NHS and other local health </w:t>
      </w:r>
      <w:proofErr w:type="spellStart"/>
      <w:r w:rsidRPr="00CD4983">
        <w:rPr>
          <w:rFonts w:ascii="Times New Roman" w:eastAsia="Times New Roman" w:hAnsi="Times New Roman" w:cs="Times New Roman"/>
          <w:sz w:val="24"/>
          <w:szCs w:val="24"/>
        </w:rPr>
        <w:t>organisations</w:t>
      </w:r>
      <w:proofErr w:type="spellEnd"/>
      <w:r w:rsidRPr="00CD4983">
        <w:rPr>
          <w:rFonts w:ascii="Times New Roman" w:eastAsia="Times New Roman" w:hAnsi="Times New Roman" w:cs="Times New Roman"/>
          <w:sz w:val="24"/>
          <w:szCs w:val="24"/>
        </w:rPr>
        <w:t xml:space="preserve"> in order to provide the best service for patients. </w:t>
      </w:r>
      <w:r w:rsidR="00CD4983" w:rsidRPr="00CD4983">
        <w:rPr>
          <w:rFonts w:ascii="Times New Roman" w:eastAsia="Times New Roman" w:hAnsi="Times New Roman" w:cs="Times New Roman"/>
          <w:sz w:val="24"/>
          <w:szCs w:val="24"/>
        </w:rPr>
        <w:t>Finally,</w:t>
      </w:r>
      <w:r w:rsidRPr="00CD4983">
        <w:rPr>
          <w:rFonts w:ascii="Times New Roman" w:eastAsia="Times New Roman" w:hAnsi="Times New Roman" w:cs="Times New Roman"/>
          <w:sz w:val="24"/>
          <w:szCs w:val="24"/>
        </w:rPr>
        <w:t xml:space="preserve"> it will assess and evaluate possible improvements that could be made along with recommendations. Research will be carried out via a variety of sources such as books, articles, and onl</w:t>
      </w:r>
      <w:r w:rsidRPr="00CD4983">
        <w:rPr>
          <w:rFonts w:ascii="Times New Roman" w:eastAsia="Times New Roman" w:hAnsi="Times New Roman" w:cs="Times New Roman"/>
          <w:sz w:val="24"/>
          <w:szCs w:val="24"/>
        </w:rPr>
        <w:t>ine resources such as official Government documentation. Throughout the assignment it will refer to statistics and compare the service in Wales to other United Kingdom (UK) nations such as England, Scotland and Ireland, as well as to locations around the w</w:t>
      </w:r>
      <w:r w:rsidRPr="00CD4983">
        <w:rPr>
          <w:rFonts w:ascii="Times New Roman" w:eastAsia="Times New Roman" w:hAnsi="Times New Roman" w:cs="Times New Roman"/>
          <w:sz w:val="24"/>
          <w:szCs w:val="24"/>
        </w:rPr>
        <w:t>orld such as South Africa and the Middle East.</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b/>
          <w:sz w:val="24"/>
          <w:szCs w:val="24"/>
        </w:rPr>
        <w:t>What is a Case Study</w:t>
      </w:r>
      <w:r w:rsidRPr="00CD4983">
        <w:rPr>
          <w:rFonts w:ascii="Times New Roman" w:eastAsia="Times New Roman" w:hAnsi="Times New Roman" w:cs="Times New Roman"/>
          <w:b/>
          <w:sz w:val="24"/>
          <w:szCs w:val="24"/>
        </w:rPr>
        <w:br/>
      </w:r>
      <w:r w:rsidRPr="00CD4983">
        <w:rPr>
          <w:rFonts w:ascii="Times New Roman" w:eastAsia="Times New Roman" w:hAnsi="Times New Roman" w:cs="Times New Roman"/>
          <w:sz w:val="24"/>
          <w:szCs w:val="24"/>
        </w:rPr>
        <w:t xml:space="preserve">A case study is a type of design frame for research where one focuses on one particular element or a factor of something, and looks at it in extensive detail (Thomas, 2016). </w:t>
      </w:r>
      <w:proofErr w:type="spellStart"/>
      <w:r w:rsidRPr="00CD4983">
        <w:rPr>
          <w:rFonts w:ascii="Times New Roman" w:eastAsia="Times New Roman" w:hAnsi="Times New Roman" w:cs="Times New Roman"/>
          <w:sz w:val="24"/>
          <w:szCs w:val="24"/>
        </w:rPr>
        <w:t>H</w:t>
      </w:r>
      <w:r w:rsidRPr="00CD4983">
        <w:rPr>
          <w:rFonts w:ascii="Times New Roman" w:eastAsia="Times New Roman" w:hAnsi="Times New Roman" w:cs="Times New Roman"/>
          <w:sz w:val="24"/>
          <w:szCs w:val="24"/>
        </w:rPr>
        <w:t>eale</w:t>
      </w:r>
      <w:proofErr w:type="spellEnd"/>
      <w:r w:rsidRPr="00CD4983">
        <w:rPr>
          <w:rFonts w:ascii="Times New Roman" w:eastAsia="Times New Roman" w:hAnsi="Times New Roman" w:cs="Times New Roman"/>
          <w:sz w:val="24"/>
          <w:szCs w:val="24"/>
        </w:rPr>
        <w:t xml:space="preserve"> and Twycross (2018) proclaim however that the term case study itself does not have a single definition due to the broad scale that the research methodology is used.</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b/>
          <w:sz w:val="24"/>
          <w:szCs w:val="24"/>
        </w:rPr>
        <w:t>What is Palliative Care</w:t>
      </w:r>
      <w:r w:rsidRPr="00CD4983">
        <w:rPr>
          <w:rFonts w:ascii="Times New Roman" w:eastAsia="Times New Roman" w:hAnsi="Times New Roman" w:cs="Times New Roman"/>
          <w:sz w:val="24"/>
          <w:szCs w:val="24"/>
        </w:rPr>
        <w:br/>
        <w:t>The National Health Service was introd</w:t>
      </w:r>
      <w:r w:rsidRPr="00CD4983">
        <w:rPr>
          <w:rFonts w:ascii="Times New Roman" w:eastAsia="Times New Roman" w:hAnsi="Times New Roman" w:cs="Times New Roman"/>
          <w:sz w:val="24"/>
          <w:szCs w:val="24"/>
        </w:rPr>
        <w:t xml:space="preserve">uced in 1948 in Wales, England, Scotland and Northern Ireland with the ideal that all should have good healthcare regardless of status and wealth (National Health Service, 2019a). The National Health Service in Wales is a </w:t>
      </w:r>
      <w:r w:rsidR="00CD4983" w:rsidRPr="00CD4983">
        <w:rPr>
          <w:rFonts w:ascii="Times New Roman" w:eastAsia="Times New Roman" w:hAnsi="Times New Roman" w:cs="Times New Roman"/>
          <w:sz w:val="24"/>
          <w:szCs w:val="24"/>
        </w:rPr>
        <w:t>publicly</w:t>
      </w:r>
      <w:r w:rsidRPr="00CD4983">
        <w:rPr>
          <w:rFonts w:ascii="Times New Roman" w:eastAsia="Times New Roman" w:hAnsi="Times New Roman" w:cs="Times New Roman"/>
          <w:sz w:val="24"/>
          <w:szCs w:val="24"/>
        </w:rPr>
        <w:t xml:space="preserve"> funded health service m</w:t>
      </w:r>
      <w:r w:rsidRPr="00CD4983">
        <w:rPr>
          <w:rFonts w:ascii="Times New Roman" w:eastAsia="Times New Roman" w:hAnsi="Times New Roman" w:cs="Times New Roman"/>
          <w:sz w:val="24"/>
          <w:szCs w:val="24"/>
        </w:rPr>
        <w:t xml:space="preserve">ade up by </w:t>
      </w:r>
      <w:proofErr w:type="gramStart"/>
      <w:r w:rsidRPr="00CD4983">
        <w:rPr>
          <w:rFonts w:ascii="Times New Roman" w:eastAsia="Times New Roman" w:hAnsi="Times New Roman" w:cs="Times New Roman"/>
          <w:sz w:val="24"/>
          <w:szCs w:val="24"/>
        </w:rPr>
        <w:t>a number of</w:t>
      </w:r>
      <w:proofErr w:type="gramEnd"/>
      <w:r w:rsidRPr="00CD4983">
        <w:rPr>
          <w:rFonts w:ascii="Times New Roman" w:eastAsia="Times New Roman" w:hAnsi="Times New Roman" w:cs="Times New Roman"/>
          <w:sz w:val="24"/>
          <w:szCs w:val="24"/>
        </w:rPr>
        <w:t xml:space="preserve"> different health boards throughout the country (National Health Service Wales, 2019a). Palliative Care is considered as end of life care within the NHS (National Health Service Wales, 2019b), which can last anything from a few months </w:t>
      </w:r>
      <w:r w:rsidRPr="00CD4983">
        <w:rPr>
          <w:rFonts w:ascii="Times New Roman" w:eastAsia="Times New Roman" w:hAnsi="Times New Roman" w:cs="Times New Roman"/>
          <w:sz w:val="24"/>
          <w:szCs w:val="24"/>
        </w:rPr>
        <w:t>to even years (Williams, Perry, and Watkins, 2019).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Palliative care is </w:t>
      </w:r>
      <w:proofErr w:type="spellStart"/>
      <w:r w:rsidRPr="00CD4983">
        <w:rPr>
          <w:rFonts w:ascii="Times New Roman" w:eastAsia="Times New Roman" w:hAnsi="Times New Roman" w:cs="Times New Roman"/>
          <w:sz w:val="24"/>
          <w:szCs w:val="24"/>
        </w:rPr>
        <w:t>specialised</w:t>
      </w:r>
      <w:proofErr w:type="spellEnd"/>
      <w:r w:rsidRPr="00CD4983">
        <w:rPr>
          <w:rFonts w:ascii="Times New Roman" w:eastAsia="Times New Roman" w:hAnsi="Times New Roman" w:cs="Times New Roman"/>
          <w:sz w:val="24"/>
          <w:szCs w:val="24"/>
        </w:rPr>
        <w:t xml:space="preserve"> medical care which focuses on providing relief from the symptoms and pain, as well as the stress of </w:t>
      </w:r>
      <w:proofErr w:type="spellStart"/>
      <w:r w:rsidRPr="00CD4983">
        <w:rPr>
          <w:rFonts w:ascii="Times New Roman" w:eastAsia="Times New Roman" w:hAnsi="Times New Roman" w:cs="Times New Roman"/>
          <w:sz w:val="24"/>
          <w:szCs w:val="24"/>
        </w:rPr>
        <w:t>a</w:t>
      </w:r>
      <w:proofErr w:type="spellEnd"/>
      <w:r w:rsidRPr="00CD4983">
        <w:rPr>
          <w:rFonts w:ascii="Times New Roman" w:eastAsia="Times New Roman" w:hAnsi="Times New Roman" w:cs="Times New Roman"/>
          <w:sz w:val="24"/>
          <w:szCs w:val="24"/>
        </w:rPr>
        <w:t xml:space="preserve"> illness for those with long term illnesses (Wittenberg et al, 2016). A</w:t>
      </w:r>
      <w:r w:rsidRPr="00CD4983">
        <w:rPr>
          <w:rFonts w:ascii="Times New Roman" w:eastAsia="Times New Roman" w:hAnsi="Times New Roman" w:cs="Times New Roman"/>
          <w:sz w:val="24"/>
          <w:szCs w:val="24"/>
        </w:rPr>
        <w:t>ccording to National Health Service Wales (2019b) there are two types of palliative care, the first being general palliative care which is delivered by health professionals in a standard health setting, and the second being specialist palliative care which</w:t>
      </w:r>
      <w:r w:rsidRPr="00CD4983">
        <w:rPr>
          <w:rFonts w:ascii="Times New Roman" w:eastAsia="Times New Roman" w:hAnsi="Times New Roman" w:cs="Times New Roman"/>
          <w:sz w:val="24"/>
          <w:szCs w:val="24"/>
        </w:rPr>
        <w:t xml:space="preserve"> is delivered by a specialist multidisciplinary team dedicated to palliative care. This type of care is delivered in a variety of settings including at home, in hospices, in hospitals, in residential and nursing homes, and in local community </w:t>
      </w:r>
      <w:proofErr w:type="spellStart"/>
      <w:r w:rsidRPr="00CD4983">
        <w:rPr>
          <w:rFonts w:ascii="Times New Roman" w:eastAsia="Times New Roman" w:hAnsi="Times New Roman" w:cs="Times New Roman"/>
          <w:sz w:val="24"/>
          <w:szCs w:val="24"/>
        </w:rPr>
        <w:t>centres</w:t>
      </w:r>
      <w:proofErr w:type="spellEnd"/>
      <w:r w:rsidRPr="00CD4983">
        <w:rPr>
          <w:rFonts w:ascii="Times New Roman" w:eastAsia="Times New Roman" w:hAnsi="Times New Roman" w:cs="Times New Roman"/>
          <w:sz w:val="24"/>
          <w:szCs w:val="24"/>
        </w:rPr>
        <w:t xml:space="preserve"> (Squir</w:t>
      </w:r>
      <w:r w:rsidRPr="00CD4983">
        <w:rPr>
          <w:rFonts w:ascii="Times New Roman" w:eastAsia="Times New Roman" w:hAnsi="Times New Roman" w:cs="Times New Roman"/>
          <w:sz w:val="24"/>
          <w:szCs w:val="24"/>
        </w:rPr>
        <w:t xml:space="preserve">es and Hastings, 2002). The main goal of palliative care is to improve the quality of life for both the patient and the family (Samaritan Health Care and Hospice, 2019). When death approaches, patients can sometimes find that their symptoms require a more </w:t>
      </w:r>
      <w:r w:rsidRPr="00CD4983">
        <w:rPr>
          <w:rFonts w:ascii="Times New Roman" w:eastAsia="Times New Roman" w:hAnsi="Times New Roman" w:cs="Times New Roman"/>
          <w:sz w:val="24"/>
          <w:szCs w:val="24"/>
        </w:rPr>
        <w:t xml:space="preserve">direct focused palliation, as well as the family’s support being intensified during the sensitive period (Rome et al, 2011). Palliative care </w:t>
      </w:r>
      <w:proofErr w:type="gramStart"/>
      <w:r w:rsidRPr="00CD4983">
        <w:rPr>
          <w:rFonts w:ascii="Times New Roman" w:eastAsia="Times New Roman" w:hAnsi="Times New Roman" w:cs="Times New Roman"/>
          <w:sz w:val="24"/>
          <w:szCs w:val="24"/>
        </w:rPr>
        <w:t>as a whole focuses</w:t>
      </w:r>
      <w:proofErr w:type="gramEnd"/>
      <w:r w:rsidRPr="00CD4983">
        <w:rPr>
          <w:rFonts w:ascii="Times New Roman" w:eastAsia="Times New Roman" w:hAnsi="Times New Roman" w:cs="Times New Roman"/>
          <w:sz w:val="24"/>
          <w:szCs w:val="24"/>
        </w:rPr>
        <w:t xml:space="preserve"> more on psychosocial support and intensive symptom management, while helping patients and their </w:t>
      </w:r>
      <w:r w:rsidRPr="00CD4983">
        <w:rPr>
          <w:rFonts w:ascii="Times New Roman" w:eastAsia="Times New Roman" w:hAnsi="Times New Roman" w:cs="Times New Roman"/>
          <w:sz w:val="24"/>
          <w:szCs w:val="24"/>
        </w:rPr>
        <w:t>families understand the nature of the illness (Rome et al, 2011). After a patient’s death the palliative care then primarily focuses to support the family and their bereavement (Rome et al, 2011). Hospitals and other health care services within the statuto</w:t>
      </w:r>
      <w:r w:rsidRPr="00CD4983">
        <w:rPr>
          <w:rFonts w:ascii="Times New Roman" w:eastAsia="Times New Roman" w:hAnsi="Times New Roman" w:cs="Times New Roman"/>
          <w:sz w:val="24"/>
          <w:szCs w:val="24"/>
        </w:rPr>
        <w:t xml:space="preserve">ry system refer patients to palliative and end of life care </w:t>
      </w:r>
      <w:proofErr w:type="spellStart"/>
      <w:r w:rsidRPr="00CD4983">
        <w:rPr>
          <w:rFonts w:ascii="Times New Roman" w:eastAsia="Times New Roman" w:hAnsi="Times New Roman" w:cs="Times New Roman"/>
          <w:sz w:val="24"/>
          <w:szCs w:val="24"/>
        </w:rPr>
        <w:t>organisations</w:t>
      </w:r>
      <w:proofErr w:type="spellEnd"/>
      <w:r w:rsidRPr="00CD4983">
        <w:rPr>
          <w:rFonts w:ascii="Times New Roman" w:eastAsia="Times New Roman" w:hAnsi="Times New Roman" w:cs="Times New Roman"/>
          <w:sz w:val="24"/>
          <w:szCs w:val="24"/>
        </w:rPr>
        <w:t xml:space="preserve"> and services using a referral process</w:t>
      </w:r>
      <w:r w:rsidRPr="00CD4983">
        <w:rPr>
          <w:rFonts w:ascii="Times New Roman" w:eastAsia="Times New Roman" w:hAnsi="Times New Roman" w:cs="Times New Roman"/>
          <w:b/>
          <w:sz w:val="24"/>
          <w:szCs w:val="24"/>
        </w:rPr>
        <w:t xml:space="preserve"> </w:t>
      </w:r>
      <w:r w:rsidRPr="00CD4983">
        <w:rPr>
          <w:rFonts w:ascii="Times New Roman" w:eastAsia="Times New Roman" w:hAnsi="Times New Roman" w:cs="Times New Roman"/>
          <w:sz w:val="24"/>
          <w:szCs w:val="24"/>
        </w:rPr>
        <w:t xml:space="preserve">(Worldwide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2014).</w:t>
      </w:r>
      <w:r w:rsidRPr="00CD4983">
        <w:rPr>
          <w:rFonts w:ascii="Times New Roman" w:eastAsia="Times New Roman" w:hAnsi="Times New Roman" w:cs="Times New Roman"/>
          <w:b/>
          <w:sz w:val="24"/>
          <w:szCs w:val="24"/>
        </w:rPr>
        <w:br/>
      </w:r>
      <w:r w:rsidRPr="00CD4983">
        <w:rPr>
          <w:rFonts w:ascii="Times New Roman" w:eastAsia="Times New Roman" w:hAnsi="Times New Roman" w:cs="Times New Roman"/>
          <w:sz w:val="24"/>
          <w:szCs w:val="24"/>
        </w:rPr>
        <w:t>According to Marie Curie (2016), in the last 60 years the amount of de</w:t>
      </w:r>
      <w:r w:rsidRPr="00CD4983">
        <w:rPr>
          <w:rFonts w:ascii="Times New Roman" w:eastAsia="Times New Roman" w:hAnsi="Times New Roman" w:cs="Times New Roman"/>
          <w:sz w:val="24"/>
          <w:szCs w:val="24"/>
        </w:rPr>
        <w:t xml:space="preserve">aths of individuals who required palliative care has increased from 63% to a minimum of 74% with the likelihood of it continuing to grow. It is also highlighted by Marie Curie (2016) that one in four of individuals </w:t>
      </w:r>
      <w:r w:rsidRPr="00CD4983">
        <w:rPr>
          <w:rFonts w:ascii="Times New Roman" w:eastAsia="Times New Roman" w:hAnsi="Times New Roman" w:cs="Times New Roman"/>
          <w:sz w:val="24"/>
          <w:szCs w:val="24"/>
        </w:rPr>
        <w:lastRenderedPageBreak/>
        <w:t xml:space="preserve">who require this </w:t>
      </w:r>
      <w:proofErr w:type="spellStart"/>
      <w:r w:rsidRPr="00CD4983">
        <w:rPr>
          <w:rFonts w:ascii="Times New Roman" w:eastAsia="Times New Roman" w:hAnsi="Times New Roman" w:cs="Times New Roman"/>
          <w:sz w:val="24"/>
          <w:szCs w:val="24"/>
        </w:rPr>
        <w:t>specialised</w:t>
      </w:r>
      <w:proofErr w:type="spellEnd"/>
      <w:r w:rsidRPr="00CD4983">
        <w:rPr>
          <w:rFonts w:ascii="Times New Roman" w:eastAsia="Times New Roman" w:hAnsi="Times New Roman" w:cs="Times New Roman"/>
          <w:sz w:val="24"/>
          <w:szCs w:val="24"/>
        </w:rPr>
        <w:t xml:space="preserve"> care do not </w:t>
      </w:r>
      <w:r w:rsidRPr="00CD4983">
        <w:rPr>
          <w:rFonts w:ascii="Times New Roman" w:eastAsia="Times New Roman" w:hAnsi="Times New Roman" w:cs="Times New Roman"/>
          <w:sz w:val="24"/>
          <w:szCs w:val="24"/>
        </w:rPr>
        <w:t>receive it.</w:t>
      </w:r>
      <w:r w:rsidRPr="00CD4983">
        <w:rPr>
          <w:rFonts w:ascii="Times New Roman" w:eastAsia="Times New Roman" w:hAnsi="Times New Roman" w:cs="Times New Roman"/>
          <w:sz w:val="24"/>
          <w:szCs w:val="24"/>
        </w:rPr>
        <w:br/>
        <w:t>One of the implications of this is that because individuals who require palliative care and are not receiving it, risk their quality of life decreasing and the chances of them being depressed increasing (</w:t>
      </w:r>
      <w:proofErr w:type="spellStart"/>
      <w:r w:rsidRPr="00CD4983">
        <w:rPr>
          <w:rFonts w:ascii="Times New Roman" w:eastAsia="Times New Roman" w:hAnsi="Times New Roman" w:cs="Times New Roman"/>
          <w:sz w:val="24"/>
          <w:szCs w:val="24"/>
        </w:rPr>
        <w:t>Hockman</w:t>
      </w:r>
      <w:proofErr w:type="spellEnd"/>
      <w:r w:rsidRPr="00CD4983">
        <w:rPr>
          <w:rFonts w:ascii="Times New Roman" w:eastAsia="Times New Roman" w:hAnsi="Times New Roman" w:cs="Times New Roman"/>
          <w:sz w:val="24"/>
          <w:szCs w:val="24"/>
        </w:rPr>
        <w:t>, 2014). Another implication of t</w:t>
      </w:r>
      <w:r w:rsidRPr="00CD4983">
        <w:rPr>
          <w:rFonts w:ascii="Times New Roman" w:eastAsia="Times New Roman" w:hAnsi="Times New Roman" w:cs="Times New Roman"/>
          <w:sz w:val="24"/>
          <w:szCs w:val="24"/>
        </w:rPr>
        <w:t>his is that people with terminal illnesses could risk their chance of survival reduced (</w:t>
      </w:r>
      <w:proofErr w:type="spellStart"/>
      <w:r w:rsidRPr="00CD4983">
        <w:rPr>
          <w:rFonts w:ascii="Times New Roman" w:eastAsia="Times New Roman" w:hAnsi="Times New Roman" w:cs="Times New Roman"/>
          <w:sz w:val="24"/>
          <w:szCs w:val="24"/>
        </w:rPr>
        <w:t>Hockman</w:t>
      </w:r>
      <w:proofErr w:type="spellEnd"/>
      <w:r w:rsidRPr="00CD4983">
        <w:rPr>
          <w:rFonts w:ascii="Times New Roman" w:eastAsia="Times New Roman" w:hAnsi="Times New Roman" w:cs="Times New Roman"/>
          <w:sz w:val="24"/>
          <w:szCs w:val="24"/>
        </w:rPr>
        <w:t>, 2014).</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b/>
          <w:sz w:val="24"/>
          <w:szCs w:val="24"/>
        </w:rPr>
        <w:t>How Palliative Care Provides Service for those with Cancer</w:t>
      </w:r>
      <w:r w:rsidRPr="00CD4983">
        <w:rPr>
          <w:rFonts w:ascii="Times New Roman" w:eastAsia="Times New Roman" w:hAnsi="Times New Roman" w:cs="Times New Roman"/>
          <w:sz w:val="24"/>
          <w:szCs w:val="24"/>
        </w:rPr>
        <w:br/>
        <w:t xml:space="preserve">As stated by Worldwide Palliative Care Alliance and World Health </w:t>
      </w:r>
      <w:proofErr w:type="spellStart"/>
      <w:r w:rsidRPr="00CD4983">
        <w:rPr>
          <w:rFonts w:ascii="Times New Roman" w:eastAsia="Times New Roman" w:hAnsi="Times New Roman" w:cs="Times New Roman"/>
          <w:sz w:val="24"/>
          <w:szCs w:val="24"/>
        </w:rPr>
        <w:t>Org</w:t>
      </w:r>
      <w:r w:rsidRPr="00CD4983">
        <w:rPr>
          <w:rFonts w:ascii="Times New Roman" w:eastAsia="Times New Roman" w:hAnsi="Times New Roman" w:cs="Times New Roman"/>
          <w:sz w:val="24"/>
          <w:szCs w:val="24"/>
        </w:rPr>
        <w:t>anisation</w:t>
      </w:r>
      <w:proofErr w:type="spellEnd"/>
      <w:r w:rsidRPr="00CD4983">
        <w:rPr>
          <w:rFonts w:ascii="Times New Roman" w:eastAsia="Times New Roman" w:hAnsi="Times New Roman" w:cs="Times New Roman"/>
          <w:sz w:val="24"/>
          <w:szCs w:val="24"/>
        </w:rPr>
        <w:t xml:space="preserve"> (2014), cancer and cardiovascular diseases are the top two most common diseases that patients have when they require palliative care, with cancer having a percentage of 34.01%, and cardiovascular disease having a percentage of 38.47%. Cancer is a</w:t>
      </w:r>
      <w:r w:rsidRPr="00CD4983">
        <w:rPr>
          <w:rFonts w:ascii="Times New Roman" w:eastAsia="Times New Roman" w:hAnsi="Times New Roman" w:cs="Times New Roman"/>
          <w:sz w:val="24"/>
          <w:szCs w:val="24"/>
        </w:rPr>
        <w:t xml:space="preserve">lso the second leading cause of death globally, </w:t>
      </w:r>
      <w:r w:rsidRPr="00CD4983">
        <w:rPr>
          <w:rFonts w:ascii="Times New Roman" w:eastAsia="Times New Roman" w:hAnsi="Times New Roman" w:cs="Times New Roman"/>
          <w:sz w:val="24"/>
          <w:szCs w:val="24"/>
          <w:highlight w:val="white"/>
        </w:rPr>
        <w:t xml:space="preserve">with it being estimated of causing 9.6 million deaths in 2018 alone (World Health </w:t>
      </w:r>
      <w:proofErr w:type="spellStart"/>
      <w:r w:rsidRPr="00CD4983">
        <w:rPr>
          <w:rFonts w:ascii="Times New Roman" w:eastAsia="Times New Roman" w:hAnsi="Times New Roman" w:cs="Times New Roman"/>
          <w:sz w:val="24"/>
          <w:szCs w:val="24"/>
          <w:highlight w:val="white"/>
        </w:rPr>
        <w:t>Organisation</w:t>
      </w:r>
      <w:proofErr w:type="spellEnd"/>
      <w:r w:rsidRPr="00CD4983">
        <w:rPr>
          <w:rFonts w:ascii="Times New Roman" w:eastAsia="Times New Roman" w:hAnsi="Times New Roman" w:cs="Times New Roman"/>
          <w:sz w:val="24"/>
          <w:szCs w:val="24"/>
          <w:highlight w:val="white"/>
        </w:rPr>
        <w:t>, 2018)</w:t>
      </w:r>
      <w:r w:rsidRPr="00CD4983">
        <w:rPr>
          <w:rFonts w:ascii="Times New Roman" w:eastAsia="Times New Roman" w:hAnsi="Times New Roman" w:cs="Times New Roman"/>
          <w:sz w:val="24"/>
          <w:szCs w:val="24"/>
        </w:rPr>
        <w:t>. According to Jones (2015), in 2015 the chances of an individual developing cancer had increased with a ch</w:t>
      </w:r>
      <w:r w:rsidRPr="00CD4983">
        <w:rPr>
          <w:rFonts w:ascii="Times New Roman" w:eastAsia="Times New Roman" w:hAnsi="Times New Roman" w:cs="Times New Roman"/>
          <w:sz w:val="24"/>
          <w:szCs w:val="24"/>
        </w:rPr>
        <w:t>ance of one in two developing the disease at some point in their life. The increased risk of developing cancer is due to the people living longer, with over three-quarters of those diagnosed with cancer in the United Kingdom being over the age of sixty (Jo</w:t>
      </w:r>
      <w:r w:rsidRPr="00CD4983">
        <w:rPr>
          <w:rFonts w:ascii="Times New Roman" w:eastAsia="Times New Roman" w:hAnsi="Times New Roman" w:cs="Times New Roman"/>
          <w:sz w:val="24"/>
          <w:szCs w:val="24"/>
        </w:rPr>
        <w:t>nes, 2015). As highlighted by Jones (2015), half of people with cancer will survive for more than ten years.</w:t>
      </w:r>
      <w:r w:rsidRPr="00CD4983">
        <w:rPr>
          <w:rFonts w:ascii="Times New Roman" w:eastAsia="Times New Roman" w:hAnsi="Times New Roman" w:cs="Times New Roman"/>
          <w:sz w:val="24"/>
          <w:szCs w:val="24"/>
        </w:rPr>
        <w:br/>
        <w:t>According to Hospice UK (2018) in Wales 90% of people who were cared for in a hospice inpatient palliative care setting had cancer, with 76% of peo</w:t>
      </w:r>
      <w:r w:rsidRPr="00CD4983">
        <w:rPr>
          <w:rFonts w:ascii="Times New Roman" w:eastAsia="Times New Roman" w:hAnsi="Times New Roman" w:cs="Times New Roman"/>
          <w:sz w:val="24"/>
          <w:szCs w:val="24"/>
        </w:rPr>
        <w:t>ple who were cared for by at home hospice services.</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Palliative care is showed to improve health-related quality of life factors within cancer patients, such as symptoms like nausea, pain and fatigue, as well as improvements in psychological and physical f</w:t>
      </w:r>
      <w:r w:rsidRPr="00CD4983">
        <w:rPr>
          <w:rFonts w:ascii="Times New Roman" w:eastAsia="Times New Roman" w:hAnsi="Times New Roman" w:cs="Times New Roman"/>
          <w:sz w:val="24"/>
          <w:szCs w:val="24"/>
        </w:rPr>
        <w:t xml:space="preserve">unctioning according to </w:t>
      </w:r>
      <w:proofErr w:type="spellStart"/>
      <w:r w:rsidRPr="00CD4983">
        <w:rPr>
          <w:rFonts w:ascii="Times New Roman" w:eastAsia="Times New Roman" w:hAnsi="Times New Roman" w:cs="Times New Roman"/>
          <w:sz w:val="24"/>
          <w:szCs w:val="24"/>
        </w:rPr>
        <w:t>Kassianos</w:t>
      </w:r>
      <w:proofErr w:type="spellEnd"/>
      <w:r w:rsidRPr="00CD4983">
        <w:rPr>
          <w:rFonts w:ascii="Times New Roman" w:eastAsia="Times New Roman" w:hAnsi="Times New Roman" w:cs="Times New Roman"/>
          <w:sz w:val="24"/>
          <w:szCs w:val="24"/>
        </w:rPr>
        <w:t xml:space="preserve"> et al (2017). </w:t>
      </w:r>
      <w:proofErr w:type="spellStart"/>
      <w:r w:rsidRPr="00CD4983">
        <w:rPr>
          <w:rFonts w:ascii="Times New Roman" w:eastAsia="Times New Roman" w:hAnsi="Times New Roman" w:cs="Times New Roman"/>
          <w:sz w:val="24"/>
          <w:szCs w:val="24"/>
        </w:rPr>
        <w:t>Kassianos</w:t>
      </w:r>
      <w:proofErr w:type="spellEnd"/>
      <w:r w:rsidRPr="00CD4983">
        <w:rPr>
          <w:rFonts w:ascii="Times New Roman" w:eastAsia="Times New Roman" w:hAnsi="Times New Roman" w:cs="Times New Roman"/>
          <w:sz w:val="24"/>
          <w:szCs w:val="24"/>
        </w:rPr>
        <w:t xml:space="preserve"> et al (2017) study also found that neither the duration of a patient’s treatment nor their age had any impact on the effectiveness of specialist palliative care, showing that it was the specialist p</w:t>
      </w:r>
      <w:r w:rsidRPr="00CD4983">
        <w:rPr>
          <w:rFonts w:ascii="Times New Roman" w:eastAsia="Times New Roman" w:hAnsi="Times New Roman" w:cs="Times New Roman"/>
          <w:sz w:val="24"/>
          <w:szCs w:val="24"/>
        </w:rPr>
        <w:t xml:space="preserve">alliative care alone which made the difference to an </w:t>
      </w:r>
      <w:r w:rsidR="00CD4983" w:rsidRPr="00CD4983">
        <w:rPr>
          <w:rFonts w:ascii="Times New Roman" w:eastAsia="Times New Roman" w:hAnsi="Times New Roman" w:cs="Times New Roman"/>
          <w:sz w:val="24"/>
          <w:szCs w:val="24"/>
        </w:rPr>
        <w:t>individual’s</w:t>
      </w:r>
      <w:r w:rsidRPr="00CD4983">
        <w:rPr>
          <w:rFonts w:ascii="Times New Roman" w:eastAsia="Times New Roman" w:hAnsi="Times New Roman" w:cs="Times New Roman"/>
          <w:sz w:val="24"/>
          <w:szCs w:val="24"/>
        </w:rPr>
        <w:t xml:space="preserve"> quality of life.</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b/>
          <w:sz w:val="24"/>
          <w:szCs w:val="24"/>
        </w:rPr>
        <w:t>Palliative Care in Wales</w:t>
      </w:r>
      <w:r w:rsidRPr="00CD4983">
        <w:rPr>
          <w:rFonts w:ascii="Times New Roman" w:eastAsia="Times New Roman" w:hAnsi="Times New Roman" w:cs="Times New Roman"/>
          <w:sz w:val="24"/>
          <w:szCs w:val="24"/>
        </w:rPr>
        <w:br/>
        <w:t xml:space="preserve">In Wales palliative care first started from a voluntary sector being solely funded via fundraising efforts, with government funding not being </w:t>
      </w:r>
      <w:r w:rsidRPr="00CD4983">
        <w:rPr>
          <w:rFonts w:ascii="Times New Roman" w:eastAsia="Times New Roman" w:hAnsi="Times New Roman" w:cs="Times New Roman"/>
          <w:sz w:val="24"/>
          <w:szCs w:val="24"/>
        </w:rPr>
        <w:t xml:space="preserve">distributed to support hospices and palliative care </w:t>
      </w:r>
      <w:proofErr w:type="spellStart"/>
      <w:r w:rsidRPr="00CD4983">
        <w:rPr>
          <w:rFonts w:ascii="Times New Roman" w:eastAsia="Times New Roman" w:hAnsi="Times New Roman" w:cs="Times New Roman"/>
          <w:sz w:val="24"/>
          <w:szCs w:val="24"/>
        </w:rPr>
        <w:t>organisations</w:t>
      </w:r>
      <w:proofErr w:type="spellEnd"/>
      <w:r w:rsidRPr="00CD4983">
        <w:rPr>
          <w:rFonts w:ascii="Times New Roman" w:eastAsia="Times New Roman" w:hAnsi="Times New Roman" w:cs="Times New Roman"/>
          <w:sz w:val="24"/>
          <w:szCs w:val="24"/>
        </w:rPr>
        <w:t xml:space="preserve"> until the late 1970’s (Twycross, 2003). According to the Welsh Government (2017a), palliative care research has been identified as a priority in Wales as well as Worldwide Palliative Care Al</w:t>
      </w:r>
      <w:r w:rsidRPr="00CD4983">
        <w:rPr>
          <w:rFonts w:ascii="Times New Roman" w:eastAsia="Times New Roman" w:hAnsi="Times New Roman" w:cs="Times New Roman"/>
          <w:sz w:val="24"/>
          <w:szCs w:val="24"/>
        </w:rPr>
        <w:t xml:space="preserve">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(2014) stating that palliative care </w:t>
      </w:r>
      <w:proofErr w:type="gramStart"/>
      <w:r w:rsidRPr="00CD4983">
        <w:rPr>
          <w:rFonts w:ascii="Times New Roman" w:eastAsia="Times New Roman" w:hAnsi="Times New Roman" w:cs="Times New Roman"/>
          <w:sz w:val="24"/>
          <w:szCs w:val="24"/>
        </w:rPr>
        <w:t>as a whole is</w:t>
      </w:r>
      <w:proofErr w:type="gramEnd"/>
      <w:r w:rsidRPr="00CD4983">
        <w:rPr>
          <w:rFonts w:ascii="Times New Roman" w:eastAsia="Times New Roman" w:hAnsi="Times New Roman" w:cs="Times New Roman"/>
          <w:sz w:val="24"/>
          <w:szCs w:val="24"/>
        </w:rPr>
        <w:t xml:space="preserve"> now part of a national strategy throughout the UK. The care has been identified as a priority due to </w:t>
      </w:r>
      <w:proofErr w:type="gramStart"/>
      <w:r w:rsidRPr="00CD4983">
        <w:rPr>
          <w:rFonts w:ascii="Times New Roman" w:eastAsia="Times New Roman" w:hAnsi="Times New Roman" w:cs="Times New Roman"/>
          <w:sz w:val="24"/>
          <w:szCs w:val="24"/>
        </w:rPr>
        <w:t>a number of</w:t>
      </w:r>
      <w:proofErr w:type="gramEnd"/>
      <w:r w:rsidRPr="00CD4983">
        <w:rPr>
          <w:rFonts w:ascii="Times New Roman" w:eastAsia="Times New Roman" w:hAnsi="Times New Roman" w:cs="Times New Roman"/>
          <w:sz w:val="24"/>
          <w:szCs w:val="24"/>
        </w:rPr>
        <w:t xml:space="preserve"> reasons, some of these being the inequality of service p</w:t>
      </w:r>
      <w:r w:rsidRPr="00CD4983">
        <w:rPr>
          <w:rFonts w:ascii="Times New Roman" w:eastAsia="Times New Roman" w:hAnsi="Times New Roman" w:cs="Times New Roman"/>
          <w:sz w:val="24"/>
          <w:szCs w:val="24"/>
        </w:rPr>
        <w:t xml:space="preserve">rovision and the quality of care (Ashton and </w:t>
      </w:r>
      <w:proofErr w:type="spellStart"/>
      <w:r w:rsidRPr="00CD4983">
        <w:rPr>
          <w:rFonts w:ascii="Times New Roman" w:eastAsia="Times New Roman" w:hAnsi="Times New Roman" w:cs="Times New Roman"/>
          <w:sz w:val="24"/>
          <w:szCs w:val="24"/>
        </w:rPr>
        <w:t>Addicott</w:t>
      </w:r>
      <w:proofErr w:type="spellEnd"/>
      <w:r w:rsidRPr="00CD4983">
        <w:rPr>
          <w:rFonts w:ascii="Times New Roman" w:eastAsia="Times New Roman" w:hAnsi="Times New Roman" w:cs="Times New Roman"/>
          <w:sz w:val="24"/>
          <w:szCs w:val="24"/>
        </w:rPr>
        <w:t xml:space="preserve">, 2010). According to (Ashton and </w:t>
      </w:r>
      <w:proofErr w:type="spellStart"/>
      <w:r w:rsidRPr="00CD4983">
        <w:rPr>
          <w:rFonts w:ascii="Times New Roman" w:eastAsia="Times New Roman" w:hAnsi="Times New Roman" w:cs="Times New Roman"/>
          <w:sz w:val="24"/>
          <w:szCs w:val="24"/>
        </w:rPr>
        <w:t>Addicott</w:t>
      </w:r>
      <w:proofErr w:type="spellEnd"/>
      <w:r w:rsidRPr="00CD4983">
        <w:rPr>
          <w:rFonts w:ascii="Times New Roman" w:eastAsia="Times New Roman" w:hAnsi="Times New Roman" w:cs="Times New Roman"/>
          <w:sz w:val="24"/>
          <w:szCs w:val="24"/>
        </w:rPr>
        <w:t xml:space="preserve">, 2010) the number of deaths in Wales and England will also rise substantially over the next 20 years especially among the older generations. This is due to the </w:t>
      </w:r>
      <w:r w:rsidRPr="00CD4983">
        <w:rPr>
          <w:rFonts w:ascii="Times New Roman" w:eastAsia="Times New Roman" w:hAnsi="Times New Roman" w:cs="Times New Roman"/>
          <w:sz w:val="24"/>
          <w:szCs w:val="24"/>
        </w:rPr>
        <w:t xml:space="preserve">number of ageing baby boomers, meaning the challenge of supporting this generation in end of life care is “rapidly” growing larger, therefore making the improvement in this care a priority (Nuffield Trust, 2012). The term baby boomers </w:t>
      </w:r>
      <w:proofErr w:type="gramStart"/>
      <w:r w:rsidRPr="00CD4983">
        <w:rPr>
          <w:rFonts w:ascii="Times New Roman" w:eastAsia="Times New Roman" w:hAnsi="Times New Roman" w:cs="Times New Roman"/>
          <w:sz w:val="24"/>
          <w:szCs w:val="24"/>
        </w:rPr>
        <w:t>is</w:t>
      </w:r>
      <w:proofErr w:type="gramEnd"/>
      <w:r w:rsidRPr="00CD4983">
        <w:rPr>
          <w:rFonts w:ascii="Times New Roman" w:eastAsia="Times New Roman" w:hAnsi="Times New Roman" w:cs="Times New Roman"/>
          <w:sz w:val="24"/>
          <w:szCs w:val="24"/>
        </w:rPr>
        <w:t xml:space="preserve"> given to the gener</w:t>
      </w:r>
      <w:r w:rsidRPr="00CD4983">
        <w:rPr>
          <w:rFonts w:ascii="Times New Roman" w:eastAsia="Times New Roman" w:hAnsi="Times New Roman" w:cs="Times New Roman"/>
          <w:sz w:val="24"/>
          <w:szCs w:val="24"/>
        </w:rPr>
        <w:t>ation born between the dates of 1945 and 1965 (Joseph Rowntree Foundation, 2013).</w:t>
      </w:r>
    </w:p>
    <w:p w14:paraId="00000005" w14:textId="33073A5B" w:rsidR="00571C83" w:rsidRPr="00CD4983" w:rsidRDefault="00882264" w:rsidP="00CD4983">
      <w:pPr>
        <w:spacing w:line="360" w:lineRule="auto"/>
        <w:rPr>
          <w:rFonts w:ascii="Times New Roman" w:eastAsia="Times New Roman" w:hAnsi="Times New Roman" w:cs="Times New Roman"/>
          <w:sz w:val="24"/>
          <w:szCs w:val="24"/>
        </w:rPr>
      </w:pPr>
      <w:r w:rsidRPr="00CD4983">
        <w:rPr>
          <w:rFonts w:ascii="Times New Roman" w:eastAsia="Times New Roman" w:hAnsi="Times New Roman" w:cs="Times New Roman"/>
          <w:sz w:val="24"/>
          <w:szCs w:val="24"/>
        </w:rPr>
        <w:br/>
        <w:t>More recent policies within the UK have focused their attention on converting palliative care into the community and on patient choice (</w:t>
      </w:r>
      <w:proofErr w:type="spellStart"/>
      <w:r w:rsidRPr="00CD4983">
        <w:rPr>
          <w:rFonts w:ascii="Times New Roman" w:eastAsia="Times New Roman" w:hAnsi="Times New Roman" w:cs="Times New Roman"/>
          <w:sz w:val="24"/>
          <w:szCs w:val="24"/>
        </w:rPr>
        <w:t>Addicott</w:t>
      </w:r>
      <w:proofErr w:type="spellEnd"/>
      <w:r w:rsidRPr="00CD4983">
        <w:rPr>
          <w:rFonts w:ascii="Times New Roman" w:eastAsia="Times New Roman" w:hAnsi="Times New Roman" w:cs="Times New Roman"/>
          <w:sz w:val="24"/>
          <w:szCs w:val="24"/>
        </w:rPr>
        <w:t xml:space="preserve">, 2010). According to </w:t>
      </w:r>
      <w:proofErr w:type="spellStart"/>
      <w:r w:rsidRPr="00CD4983">
        <w:rPr>
          <w:rFonts w:ascii="Times New Roman" w:eastAsia="Times New Roman" w:hAnsi="Times New Roman" w:cs="Times New Roman"/>
          <w:sz w:val="24"/>
          <w:szCs w:val="24"/>
        </w:rPr>
        <w:t>Addicot</w:t>
      </w:r>
      <w:r w:rsidRPr="00CD4983">
        <w:rPr>
          <w:rFonts w:ascii="Times New Roman" w:eastAsia="Times New Roman" w:hAnsi="Times New Roman" w:cs="Times New Roman"/>
          <w:sz w:val="24"/>
          <w:szCs w:val="24"/>
        </w:rPr>
        <w:t>t</w:t>
      </w:r>
      <w:proofErr w:type="spellEnd"/>
      <w:r w:rsidRPr="00CD4983">
        <w:rPr>
          <w:rFonts w:ascii="Times New Roman" w:eastAsia="Times New Roman" w:hAnsi="Times New Roman" w:cs="Times New Roman"/>
          <w:sz w:val="24"/>
          <w:szCs w:val="24"/>
        </w:rPr>
        <w:t xml:space="preserve"> (2010) the aim to convert the care into the community is implied significantly to the role of a general practitioner and other community care providers in order to increase the quality of the service and ensure more patients have access to professionals </w:t>
      </w:r>
      <w:r w:rsidRPr="00CD4983">
        <w:rPr>
          <w:rFonts w:ascii="Times New Roman" w:eastAsia="Times New Roman" w:hAnsi="Times New Roman" w:cs="Times New Roman"/>
          <w:sz w:val="24"/>
          <w:szCs w:val="24"/>
        </w:rPr>
        <w:t xml:space="preserve">who are trained in end of life care services. The </w:t>
      </w:r>
      <w:proofErr w:type="spellStart"/>
      <w:r w:rsidRPr="00CD4983">
        <w:rPr>
          <w:rFonts w:ascii="Times New Roman" w:eastAsia="Times New Roman" w:hAnsi="Times New Roman" w:cs="Times New Roman"/>
          <w:sz w:val="24"/>
          <w:szCs w:val="24"/>
        </w:rPr>
        <w:t>Calman</w:t>
      </w:r>
      <w:proofErr w:type="spellEnd"/>
      <w:r w:rsidRPr="00CD4983">
        <w:rPr>
          <w:rFonts w:ascii="Times New Roman" w:eastAsia="Times New Roman" w:hAnsi="Times New Roman" w:cs="Times New Roman"/>
          <w:sz w:val="24"/>
          <w:szCs w:val="24"/>
        </w:rPr>
        <w:t>-Hine report written by the Expert Advisory Group on Cancer to the Chief Medical Officers of England and Wales (1995), set out a policy framework for cancer services which further highlighted the need</w:t>
      </w:r>
      <w:r w:rsidRPr="00CD4983">
        <w:rPr>
          <w:rFonts w:ascii="Times New Roman" w:eastAsia="Times New Roman" w:hAnsi="Times New Roman" w:cs="Times New Roman"/>
          <w:sz w:val="24"/>
          <w:szCs w:val="24"/>
        </w:rPr>
        <w:t xml:space="preserve"> for palliative care for patients with any progressive life-limiting disease including motor neuron disease or AIDS. The Expert Advisory Group on Cancer to the Chief Medical Officers of England and Wales (1995) also </w:t>
      </w:r>
      <w:proofErr w:type="spellStart"/>
      <w:r w:rsidRPr="00CD4983">
        <w:rPr>
          <w:rFonts w:ascii="Times New Roman" w:eastAsia="Times New Roman" w:hAnsi="Times New Roman" w:cs="Times New Roman"/>
          <w:sz w:val="24"/>
          <w:szCs w:val="24"/>
        </w:rPr>
        <w:t>recognised</w:t>
      </w:r>
      <w:proofErr w:type="spellEnd"/>
      <w:r w:rsidRPr="00CD4983">
        <w:rPr>
          <w:rFonts w:ascii="Times New Roman" w:eastAsia="Times New Roman" w:hAnsi="Times New Roman" w:cs="Times New Roman"/>
          <w:sz w:val="24"/>
          <w:szCs w:val="24"/>
        </w:rPr>
        <w:t xml:space="preserve"> and declared skills in a spec</w:t>
      </w:r>
      <w:r w:rsidRPr="00CD4983">
        <w:rPr>
          <w:rFonts w:ascii="Times New Roman" w:eastAsia="Times New Roman" w:hAnsi="Times New Roman" w:cs="Times New Roman"/>
          <w:sz w:val="24"/>
          <w:szCs w:val="24"/>
        </w:rPr>
        <w:t>ialist palliative care approach to be a key requirement of all health professionals. Wales was the first of only two nations within the UK to have a current plan for palliative care and an overarching delivery plan for the services (Welsh Government, 2017a</w:t>
      </w:r>
      <w:r w:rsidRPr="00CD4983">
        <w:rPr>
          <w:rFonts w:ascii="Times New Roman" w:eastAsia="Times New Roman" w:hAnsi="Times New Roman" w:cs="Times New Roman"/>
          <w:sz w:val="24"/>
          <w:szCs w:val="24"/>
        </w:rPr>
        <w:t>).</w:t>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b/>
          <w:sz w:val="24"/>
          <w:szCs w:val="24"/>
        </w:rPr>
        <w:t>Palliative Care Policies and Statistics in the United Kingdom and Comparisons to other Countries around the World</w:t>
      </w:r>
      <w:r w:rsidRPr="00CD4983">
        <w:rPr>
          <w:rFonts w:ascii="Times New Roman" w:eastAsia="Times New Roman" w:hAnsi="Times New Roman" w:cs="Times New Roman"/>
          <w:sz w:val="24"/>
          <w:szCs w:val="24"/>
        </w:rPr>
        <w:br/>
        <w:t>The UK’s nations approach to policy documents is likely to impact the regional and local implementation of palliative care services as Wale</w:t>
      </w:r>
      <w:r w:rsidRPr="00CD4983">
        <w:rPr>
          <w:rFonts w:ascii="Times New Roman" w:eastAsia="Times New Roman" w:hAnsi="Times New Roman" w:cs="Times New Roman"/>
          <w:sz w:val="24"/>
          <w:szCs w:val="24"/>
        </w:rPr>
        <w:t>s alone only has nine government documents which constitute a nation’s approach to terminal illness, with England having seventy six, Ireland having twelve and Scotland having twenty five (Marie Curie, 2016). Despite Marie Curie (2016) highlighting that th</w:t>
      </w:r>
      <w:r w:rsidRPr="00CD4983">
        <w:rPr>
          <w:rFonts w:ascii="Times New Roman" w:eastAsia="Times New Roman" w:hAnsi="Times New Roman" w:cs="Times New Roman"/>
          <w:sz w:val="24"/>
          <w:szCs w:val="24"/>
        </w:rPr>
        <w:t>is mirrors how England and Scotland have a larger population hence the increased amount of information, as the amount of documents will increase over time it will become difficult to identify what has been added, what remains the same and what has been rem</w:t>
      </w:r>
      <w:r w:rsidRPr="00CD4983">
        <w:rPr>
          <w:rFonts w:ascii="Times New Roman" w:eastAsia="Times New Roman" w:hAnsi="Times New Roman" w:cs="Times New Roman"/>
          <w:sz w:val="24"/>
          <w:szCs w:val="24"/>
        </w:rPr>
        <w:t>oved.</w:t>
      </w:r>
      <w:r w:rsidRPr="00CD4983">
        <w:rPr>
          <w:rFonts w:ascii="Times New Roman" w:eastAsia="Times New Roman" w:hAnsi="Times New Roman" w:cs="Times New Roman"/>
          <w:sz w:val="24"/>
          <w:szCs w:val="24"/>
        </w:rPr>
        <w:br/>
        <w:t xml:space="preserve">In 2016 the National Health Service (NHS) and the Welsh Government planned a new </w:t>
      </w:r>
      <w:proofErr w:type="spellStart"/>
      <w:r w:rsidRPr="00CD4983">
        <w:rPr>
          <w:rFonts w:ascii="Times New Roman" w:eastAsia="Times New Roman" w:hAnsi="Times New Roman" w:cs="Times New Roman"/>
          <w:sz w:val="24"/>
          <w:szCs w:val="24"/>
        </w:rPr>
        <w:t>programme</w:t>
      </w:r>
      <w:proofErr w:type="spellEnd"/>
      <w:r w:rsidRPr="00CD4983">
        <w:rPr>
          <w:rFonts w:ascii="Times New Roman" w:eastAsia="Times New Roman" w:hAnsi="Times New Roman" w:cs="Times New Roman"/>
          <w:sz w:val="24"/>
          <w:szCs w:val="24"/>
        </w:rPr>
        <w:t xml:space="preserve"> for improving the healthcare services and staff performance across the entire NHS, as well as citizens mental health, wellbeing, and physical health in an effo</w:t>
      </w:r>
      <w:r w:rsidRPr="00CD4983">
        <w:rPr>
          <w:rFonts w:ascii="Times New Roman" w:eastAsia="Times New Roman" w:hAnsi="Times New Roman" w:cs="Times New Roman"/>
          <w:sz w:val="24"/>
          <w:szCs w:val="24"/>
        </w:rPr>
        <w:t>rt to improve the health care system as a whole in Wales (Welsh Government, 2017a). Included in this was palliative care services, where there was an emphasis on the need for further development of the end of life services (Welsh Government, 2017a).</w:t>
      </w:r>
      <w:r w:rsidRPr="00CD4983">
        <w:rPr>
          <w:rFonts w:ascii="Times New Roman" w:eastAsia="Times New Roman" w:hAnsi="Times New Roman" w:cs="Times New Roman"/>
          <w:sz w:val="24"/>
          <w:szCs w:val="24"/>
        </w:rPr>
        <w:br/>
      </w:r>
    </w:p>
    <w:p w14:paraId="00000006" w14:textId="658CD73A" w:rsidR="00571C83" w:rsidRPr="00CD4983" w:rsidRDefault="00882264" w:rsidP="00CD4983">
      <w:pPr>
        <w:spacing w:line="360" w:lineRule="auto"/>
        <w:rPr>
          <w:rFonts w:ascii="Times New Roman" w:eastAsia="Times New Roman" w:hAnsi="Times New Roman" w:cs="Times New Roman"/>
          <w:sz w:val="24"/>
          <w:szCs w:val="24"/>
        </w:rPr>
      </w:pPr>
      <w:r w:rsidRPr="00CD4983">
        <w:rPr>
          <w:rFonts w:ascii="Times New Roman" w:eastAsia="Times New Roman" w:hAnsi="Times New Roman" w:cs="Times New Roman"/>
          <w:sz w:val="24"/>
          <w:szCs w:val="24"/>
          <w:highlight w:val="white"/>
        </w:rPr>
        <w:t>In co</w:t>
      </w:r>
      <w:r w:rsidRPr="00CD4983">
        <w:rPr>
          <w:rFonts w:ascii="Times New Roman" w:eastAsia="Times New Roman" w:hAnsi="Times New Roman" w:cs="Times New Roman"/>
          <w:sz w:val="24"/>
          <w:szCs w:val="24"/>
          <w:highlight w:val="white"/>
        </w:rPr>
        <w:t xml:space="preserve">mparison to Wales and the </w:t>
      </w:r>
      <w:proofErr w:type="gramStart"/>
      <w:r w:rsidRPr="00CD4983">
        <w:rPr>
          <w:rFonts w:ascii="Times New Roman" w:eastAsia="Times New Roman" w:hAnsi="Times New Roman" w:cs="Times New Roman"/>
          <w:sz w:val="24"/>
          <w:szCs w:val="24"/>
          <w:highlight w:val="white"/>
        </w:rPr>
        <w:t>UK as a whole, many</w:t>
      </w:r>
      <w:proofErr w:type="gramEnd"/>
      <w:r w:rsidRPr="00CD4983">
        <w:rPr>
          <w:rFonts w:ascii="Times New Roman" w:eastAsia="Times New Roman" w:hAnsi="Times New Roman" w:cs="Times New Roman"/>
          <w:sz w:val="24"/>
          <w:szCs w:val="24"/>
          <w:highlight w:val="white"/>
        </w:rPr>
        <w:t xml:space="preserve"> countries were much later developing a palliative care service with the Middle East for example who developed the Cancer Consortium in 1996 with the goal of promoting palliative care (Silbermann et al, 2012). S</w:t>
      </w:r>
      <w:r w:rsidRPr="00CD4983">
        <w:rPr>
          <w:rFonts w:ascii="Times New Roman" w:eastAsia="Times New Roman" w:hAnsi="Times New Roman" w:cs="Times New Roman"/>
          <w:sz w:val="24"/>
          <w:szCs w:val="24"/>
          <w:highlight w:val="white"/>
        </w:rPr>
        <w:t xml:space="preserve">audi Arabia on the other hand began taking steps for palliative care in 1991 in the King Faisal Specialist Hospital and Research Centre in Riyadh (Silbermann et al, 2012). In contrast to these two statements, South Africa started providing palliative much </w:t>
      </w:r>
      <w:r w:rsidRPr="00CD4983">
        <w:rPr>
          <w:rFonts w:ascii="Times New Roman" w:eastAsia="Times New Roman" w:hAnsi="Times New Roman" w:cs="Times New Roman"/>
          <w:sz w:val="24"/>
          <w:szCs w:val="24"/>
          <w:highlight w:val="white"/>
        </w:rPr>
        <w:t xml:space="preserve">earlier in 1982 (Marston, Nkosi, and </w:t>
      </w:r>
      <w:proofErr w:type="spellStart"/>
      <w:r w:rsidRPr="00CD4983">
        <w:rPr>
          <w:rFonts w:ascii="Times New Roman" w:eastAsia="Times New Roman" w:hAnsi="Times New Roman" w:cs="Times New Roman"/>
          <w:sz w:val="24"/>
          <w:szCs w:val="24"/>
          <w:highlight w:val="white"/>
        </w:rPr>
        <w:t>Bothma</w:t>
      </w:r>
      <w:proofErr w:type="spellEnd"/>
      <w:r w:rsidRPr="00CD4983">
        <w:rPr>
          <w:rFonts w:ascii="Times New Roman" w:eastAsia="Times New Roman" w:hAnsi="Times New Roman" w:cs="Times New Roman"/>
          <w:sz w:val="24"/>
          <w:szCs w:val="24"/>
          <w:highlight w:val="white"/>
        </w:rPr>
        <w:t>, 2012).</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proofErr w:type="spellStart"/>
      <w:r w:rsidRPr="00CD4983">
        <w:rPr>
          <w:rFonts w:ascii="Times New Roman" w:eastAsia="Times New Roman" w:hAnsi="Times New Roman" w:cs="Times New Roman"/>
          <w:b/>
          <w:sz w:val="24"/>
          <w:szCs w:val="24"/>
        </w:rPr>
        <w:t>Tŷ</w:t>
      </w:r>
      <w:proofErr w:type="spellEnd"/>
      <w:r w:rsidRPr="00CD4983">
        <w:rPr>
          <w:rFonts w:ascii="Times New Roman" w:eastAsia="Times New Roman" w:hAnsi="Times New Roman" w:cs="Times New Roman"/>
          <w:b/>
          <w:sz w:val="24"/>
          <w:szCs w:val="24"/>
        </w:rPr>
        <w:t xml:space="preserve"> Olwen Palliative Care Hospice</w:t>
      </w:r>
      <w:r w:rsidRPr="00CD4983">
        <w:rPr>
          <w:rFonts w:ascii="Times New Roman" w:eastAsia="Times New Roman" w:hAnsi="Times New Roman" w:cs="Times New Roman"/>
          <w:sz w:val="24"/>
          <w:szCs w:val="24"/>
          <w:highlight w:val="magenta"/>
        </w:rPr>
        <w:br/>
      </w:r>
      <w:r w:rsidRPr="00CD4983">
        <w:rPr>
          <w:rFonts w:ascii="Times New Roman" w:eastAsia="Times New Roman" w:hAnsi="Times New Roman" w:cs="Times New Roman"/>
          <w:sz w:val="24"/>
          <w:szCs w:val="24"/>
        </w:rPr>
        <w:t xml:space="preserve">In Wales,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Hospice is a specialist palliative care unit within the Cancer department of the Abertawe Bro </w:t>
      </w:r>
      <w:proofErr w:type="spellStart"/>
      <w:r w:rsidRPr="00CD4983">
        <w:rPr>
          <w:rFonts w:ascii="Times New Roman" w:eastAsia="Times New Roman" w:hAnsi="Times New Roman" w:cs="Times New Roman"/>
          <w:sz w:val="24"/>
          <w:szCs w:val="24"/>
        </w:rPr>
        <w:t>Morganwg</w:t>
      </w:r>
      <w:proofErr w:type="spellEnd"/>
      <w:r w:rsidRPr="00CD4983">
        <w:rPr>
          <w:rFonts w:ascii="Times New Roman" w:eastAsia="Times New Roman" w:hAnsi="Times New Roman" w:cs="Times New Roman"/>
          <w:sz w:val="24"/>
          <w:szCs w:val="24"/>
        </w:rPr>
        <w:t xml:space="preserve"> University Health Board which opened in 1982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Trust, 2019). The unit has 25 beds that provide accommodation for assessment and symptom </w:t>
      </w:r>
      <w:r w:rsidRPr="00CD4983">
        <w:rPr>
          <w:rFonts w:ascii="Times New Roman" w:eastAsia="Times New Roman" w:hAnsi="Times New Roman" w:cs="Times New Roman"/>
          <w:sz w:val="24"/>
          <w:szCs w:val="24"/>
        </w:rPr>
        <w:t xml:space="preserve">control, respite care, rehabilitation and terminal care (Wales Cancer Network, 2019).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is funded by the NHS to fund the day to day running of the service, however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Trust was developed to raise additional funds to support the home care servi</w:t>
      </w:r>
      <w:r w:rsidRPr="00CD4983">
        <w:rPr>
          <w:rFonts w:ascii="Times New Roman" w:eastAsia="Times New Roman" w:hAnsi="Times New Roman" w:cs="Times New Roman"/>
          <w:sz w:val="24"/>
          <w:szCs w:val="24"/>
        </w:rPr>
        <w:t>ces, day care facilities and hospital based services, as they believe in exceeding the level of care patients and families deserve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Trust, 2019).</w:t>
      </w:r>
      <w:r w:rsidRPr="00CD4983">
        <w:rPr>
          <w:rFonts w:ascii="Times New Roman" w:eastAsia="Times New Roman" w:hAnsi="Times New Roman" w:cs="Times New Roman"/>
          <w:sz w:val="24"/>
          <w:szCs w:val="24"/>
        </w:rPr>
        <w:br/>
        <w:t xml:space="preserve">Anecdotal evidence suggests that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has a positive impact on their patients, their family membe</w:t>
      </w:r>
      <w:r w:rsidRPr="00CD4983">
        <w:rPr>
          <w:rFonts w:ascii="Times New Roman" w:eastAsia="Times New Roman" w:hAnsi="Times New Roman" w:cs="Times New Roman"/>
          <w:sz w:val="24"/>
          <w:szCs w:val="24"/>
        </w:rPr>
        <w:t xml:space="preserve">rs and friends as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Trust (2018) have </w:t>
      </w:r>
      <w:proofErr w:type="spellStart"/>
      <w:r w:rsidRPr="00CD4983">
        <w:rPr>
          <w:rFonts w:ascii="Times New Roman" w:eastAsia="Times New Roman" w:hAnsi="Times New Roman" w:cs="Times New Roman"/>
          <w:sz w:val="24"/>
          <w:szCs w:val="24"/>
        </w:rPr>
        <w:t>recognised</w:t>
      </w:r>
      <w:proofErr w:type="spellEnd"/>
      <w:r w:rsidRPr="00CD4983">
        <w:rPr>
          <w:rFonts w:ascii="Times New Roman" w:eastAsia="Times New Roman" w:hAnsi="Times New Roman" w:cs="Times New Roman"/>
          <w:sz w:val="24"/>
          <w:szCs w:val="24"/>
        </w:rPr>
        <w:t xml:space="preserve"> various efforts by individuals who went out of their way to raise large amounts for the charity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Trust due to the “incredible” service the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provided to people close to them receivi</w:t>
      </w:r>
      <w:r w:rsidRPr="00CD4983">
        <w:rPr>
          <w:rFonts w:ascii="Times New Roman" w:eastAsia="Times New Roman" w:hAnsi="Times New Roman" w:cs="Times New Roman"/>
          <w:sz w:val="24"/>
          <w:szCs w:val="24"/>
        </w:rPr>
        <w:t>ng end of life care.</w:t>
      </w:r>
      <w:r w:rsidRPr="00CD4983">
        <w:rPr>
          <w:rFonts w:ascii="Times New Roman" w:eastAsia="Times New Roman" w:hAnsi="Times New Roman" w:cs="Times New Roman"/>
          <w:sz w:val="24"/>
          <w:szCs w:val="24"/>
        </w:rPr>
        <w:br/>
        <w:t>In addition to the impact palliative care has on it</w:t>
      </w:r>
      <w:r w:rsidRPr="00CD4983">
        <w:rPr>
          <w:rFonts w:ascii="Times New Roman" w:eastAsia="Times New Roman" w:hAnsi="Times New Roman" w:cs="Times New Roman"/>
          <w:sz w:val="24"/>
          <w:szCs w:val="24"/>
        </w:rPr>
        <w:t>s patients, it has also had an impact in the percentage of individuals who have died in hospital with it dropping from 60% to 55% between 2010 and 2017 (Welsh Government, 2017b). This</w:t>
      </w:r>
      <w:r w:rsidRPr="00CD4983">
        <w:rPr>
          <w:rFonts w:ascii="Times New Roman" w:eastAsia="Times New Roman" w:hAnsi="Times New Roman" w:cs="Times New Roman"/>
          <w:sz w:val="24"/>
          <w:szCs w:val="24"/>
        </w:rPr>
        <w:t xml:space="preserve"> is because people with long term illnesses receiving palliative care are able to die in a place of their choice whether that would be at their home or in a care home, rather than in a hospital bed (Welsh Government, 2017b).</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When comparing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to oth</w:t>
      </w:r>
      <w:r w:rsidRPr="00CD4983">
        <w:rPr>
          <w:rFonts w:ascii="Times New Roman" w:eastAsia="Times New Roman" w:hAnsi="Times New Roman" w:cs="Times New Roman"/>
          <w:sz w:val="24"/>
          <w:szCs w:val="24"/>
        </w:rPr>
        <w:t xml:space="preserve">er UK hospices and end of life care, St. Giles Hospice a England based palliative care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stood out due to its similarity to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despite being a much larger </w:t>
      </w:r>
      <w:r w:rsidRPr="00CD4983">
        <w:rPr>
          <w:rFonts w:ascii="Times New Roman" w:eastAsia="Times New Roman" w:hAnsi="Times New Roman" w:cs="Times New Roman"/>
          <w:sz w:val="24"/>
          <w:szCs w:val="24"/>
          <w:highlight w:val="white"/>
        </w:rPr>
        <w:t xml:space="preserve">independent voluntary sector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based </w:t>
      </w:r>
      <w:r w:rsidRPr="00CD4983">
        <w:rPr>
          <w:rFonts w:ascii="Times New Roman" w:eastAsia="Times New Roman" w:hAnsi="Times New Roman" w:cs="Times New Roman"/>
          <w:sz w:val="24"/>
          <w:szCs w:val="24"/>
          <w:highlight w:val="white"/>
        </w:rPr>
        <w:t>in numerous hospices around England</w:t>
      </w:r>
      <w:r w:rsidRPr="00CD4983">
        <w:rPr>
          <w:rFonts w:ascii="Times New Roman" w:eastAsia="Times New Roman" w:hAnsi="Times New Roman" w:cs="Times New Roman"/>
          <w:sz w:val="24"/>
          <w:szCs w:val="24"/>
          <w:highlight w:val="white"/>
        </w:rPr>
        <w:t xml:space="preserve"> (</w:t>
      </w:r>
      <w:r w:rsidRPr="00CD4983">
        <w:rPr>
          <w:rFonts w:ascii="Times New Roman" w:eastAsia="Times New Roman" w:hAnsi="Times New Roman" w:cs="Times New Roman"/>
          <w:sz w:val="24"/>
          <w:szCs w:val="24"/>
        </w:rPr>
        <w:t xml:space="preserve">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2014). Just like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St. Giles Hospice provides an end of life care services in the hospice, patients home, therapy </w:t>
      </w:r>
      <w:proofErr w:type="spellStart"/>
      <w:r w:rsidRPr="00CD4983">
        <w:rPr>
          <w:rFonts w:ascii="Times New Roman" w:eastAsia="Times New Roman" w:hAnsi="Times New Roman" w:cs="Times New Roman"/>
          <w:sz w:val="24"/>
          <w:szCs w:val="24"/>
        </w:rPr>
        <w:t>centres</w:t>
      </w:r>
      <w:proofErr w:type="spellEnd"/>
      <w:r w:rsidRPr="00CD4983">
        <w:rPr>
          <w:rFonts w:ascii="Times New Roman" w:eastAsia="Times New Roman" w:hAnsi="Times New Roman" w:cs="Times New Roman"/>
          <w:sz w:val="24"/>
          <w:szCs w:val="24"/>
        </w:rPr>
        <w:t xml:space="preserve"> and clinics, with them receiving support from the National</w:t>
      </w:r>
      <w:r w:rsidRPr="00CD4983">
        <w:rPr>
          <w:rFonts w:ascii="Times New Roman" w:eastAsia="Times New Roman" w:hAnsi="Times New Roman" w:cs="Times New Roman"/>
          <w:sz w:val="24"/>
          <w:szCs w:val="24"/>
        </w:rPr>
        <w:t xml:space="preserve"> Health Service (NHS) and grants making up to 40% of their funding and the remaining 60% of funding coming from charities and the local community </w:t>
      </w:r>
      <w:r w:rsidRPr="00CD4983">
        <w:rPr>
          <w:rFonts w:ascii="Times New Roman" w:eastAsia="Times New Roman" w:hAnsi="Times New Roman" w:cs="Times New Roman"/>
          <w:sz w:val="24"/>
          <w:szCs w:val="24"/>
          <w:highlight w:val="white"/>
        </w:rPr>
        <w:t>(</w:t>
      </w:r>
      <w:r w:rsidRPr="00CD4983">
        <w:rPr>
          <w:rFonts w:ascii="Times New Roman" w:eastAsia="Times New Roman" w:hAnsi="Times New Roman" w:cs="Times New Roman"/>
          <w:sz w:val="24"/>
          <w:szCs w:val="24"/>
        </w:rPr>
        <w:t xml:space="preserve">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2014).</w:t>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lastRenderedPageBreak/>
        <w:br/>
      </w:r>
    </w:p>
    <w:p w14:paraId="00000007" w14:textId="6F2C921B" w:rsidR="00571C83" w:rsidRPr="00CD4983" w:rsidRDefault="00882264" w:rsidP="00CD4983">
      <w:pPr>
        <w:spacing w:line="360" w:lineRule="auto"/>
        <w:rPr>
          <w:rFonts w:ascii="Times New Roman" w:eastAsia="Times New Roman" w:hAnsi="Times New Roman" w:cs="Times New Roman"/>
          <w:b/>
          <w:sz w:val="24"/>
          <w:szCs w:val="24"/>
        </w:rPr>
      </w:pPr>
      <w:r w:rsidRPr="00CD4983">
        <w:rPr>
          <w:rFonts w:ascii="Times New Roman" w:eastAsia="Times New Roman" w:hAnsi="Times New Roman" w:cs="Times New Roman"/>
          <w:b/>
          <w:sz w:val="24"/>
          <w:szCs w:val="24"/>
        </w:rPr>
        <w:t>Barriers to the development of Pall</w:t>
      </w:r>
      <w:r w:rsidRPr="00CD4983">
        <w:rPr>
          <w:rFonts w:ascii="Times New Roman" w:eastAsia="Times New Roman" w:hAnsi="Times New Roman" w:cs="Times New Roman"/>
          <w:b/>
          <w:sz w:val="24"/>
          <w:szCs w:val="24"/>
        </w:rPr>
        <w:t>iative Care</w:t>
      </w:r>
      <w:r w:rsidRPr="00CD4983">
        <w:rPr>
          <w:rFonts w:ascii="Times New Roman" w:eastAsia="Times New Roman" w:hAnsi="Times New Roman" w:cs="Times New Roman"/>
          <w:sz w:val="24"/>
          <w:szCs w:val="24"/>
        </w:rPr>
        <w:br/>
        <w:t>In order for palliative care services to successfully develop further in the future there needs to be emphasis on policies, implementation process</w:t>
      </w:r>
      <w:r w:rsidRPr="00CD4983">
        <w:rPr>
          <w:rFonts w:ascii="Times New Roman" w:eastAsia="Times New Roman" w:hAnsi="Times New Roman" w:cs="Times New Roman"/>
          <w:sz w:val="24"/>
          <w:szCs w:val="24"/>
        </w:rPr>
        <w:t xml:space="preserve"> and education, however there are many barriers preventing these components being achieved (World</w:t>
      </w:r>
      <w:r w:rsidRPr="00CD4983">
        <w:rPr>
          <w:rFonts w:ascii="Times New Roman" w:eastAsia="Times New Roman" w:hAnsi="Times New Roman" w:cs="Times New Roman"/>
          <w:sz w:val="24"/>
          <w:szCs w:val="24"/>
        </w:rPr>
        <w:t xml:space="preserve">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2014). One of the main barriers stopping palliative care from developing would be the lack of clear policies that support the provision of the service as without policies it is more difficult for</w:t>
      </w:r>
      <w:r w:rsidRPr="00CD4983">
        <w:rPr>
          <w:rFonts w:ascii="Times New Roman" w:eastAsia="Times New Roman" w:hAnsi="Times New Roman" w:cs="Times New Roman"/>
          <w:sz w:val="24"/>
          <w:szCs w:val="24"/>
        </w:rPr>
        <w:t xml:space="preserve"> the service to develop and it is seen as a fundamental component (Worldwide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2014). However this is mainly a barrier for less developed countries as there is no, or very minimum, government support fo</w:t>
      </w:r>
      <w:r w:rsidRPr="00CD4983">
        <w:rPr>
          <w:rFonts w:ascii="Times New Roman" w:eastAsia="Times New Roman" w:hAnsi="Times New Roman" w:cs="Times New Roman"/>
          <w:sz w:val="24"/>
          <w:szCs w:val="24"/>
        </w:rPr>
        <w:t xml:space="preserve">r palliative care (Worldwide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2014).</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Another barrier to the development of the palliative care services is the lack of educational </w:t>
      </w:r>
      <w:proofErr w:type="spellStart"/>
      <w:r w:rsidRPr="00CD4983">
        <w:rPr>
          <w:rFonts w:ascii="Times New Roman" w:eastAsia="Times New Roman" w:hAnsi="Times New Roman" w:cs="Times New Roman"/>
          <w:sz w:val="24"/>
          <w:szCs w:val="24"/>
        </w:rPr>
        <w:t>programmes</w:t>
      </w:r>
      <w:proofErr w:type="spellEnd"/>
      <w:r w:rsidRPr="00CD4983">
        <w:rPr>
          <w:rFonts w:ascii="Times New Roman" w:eastAsia="Times New Roman" w:hAnsi="Times New Roman" w:cs="Times New Roman"/>
          <w:sz w:val="24"/>
          <w:szCs w:val="24"/>
        </w:rPr>
        <w:t xml:space="preserve"> to teach palliative care as the vast majority of health pr</w:t>
      </w:r>
      <w:r w:rsidRPr="00CD4983">
        <w:rPr>
          <w:rFonts w:ascii="Times New Roman" w:eastAsia="Times New Roman" w:hAnsi="Times New Roman" w:cs="Times New Roman"/>
          <w:sz w:val="24"/>
          <w:szCs w:val="24"/>
        </w:rPr>
        <w:t xml:space="preserve">ofessionals, worldwide, have very little or no knowledge of the practices and principles of palliative care (Worldwide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2014). According to Worldwide Palliative Care Alliance and World Health </w:t>
      </w:r>
      <w:proofErr w:type="spellStart"/>
      <w:r w:rsidRPr="00CD4983">
        <w:rPr>
          <w:rFonts w:ascii="Times New Roman" w:eastAsia="Times New Roman" w:hAnsi="Times New Roman" w:cs="Times New Roman"/>
          <w:sz w:val="24"/>
          <w:szCs w:val="24"/>
        </w:rPr>
        <w:t>Organisat</w:t>
      </w:r>
      <w:r w:rsidRPr="00CD4983">
        <w:rPr>
          <w:rFonts w:ascii="Times New Roman" w:eastAsia="Times New Roman" w:hAnsi="Times New Roman" w:cs="Times New Roman"/>
          <w:sz w:val="24"/>
          <w:szCs w:val="24"/>
        </w:rPr>
        <w:t>ion</w:t>
      </w:r>
      <w:proofErr w:type="spellEnd"/>
      <w:r w:rsidRPr="00CD4983">
        <w:rPr>
          <w:rFonts w:ascii="Times New Roman" w:eastAsia="Times New Roman" w:hAnsi="Times New Roman" w:cs="Times New Roman"/>
          <w:sz w:val="24"/>
          <w:szCs w:val="24"/>
        </w:rPr>
        <w:t xml:space="preserve"> (2014) training for health professionals should come in three forms, basic palliative care training for all health professionals, intermediate training for those whose work with patients with life-threatening illnesses on a day to day basis, and specia</w:t>
      </w:r>
      <w:r w:rsidRPr="00CD4983">
        <w:rPr>
          <w:rFonts w:ascii="Times New Roman" w:eastAsia="Times New Roman" w:hAnsi="Times New Roman" w:cs="Times New Roman"/>
          <w:sz w:val="24"/>
          <w:szCs w:val="24"/>
        </w:rPr>
        <w:t>list palliative care training for professionals working with patients with more than routine symptom management needs. The Welsh Government’s (2017a) statement would therefore support the above comments as they highlighted how good palliative care services</w:t>
      </w:r>
      <w:r w:rsidRPr="00CD4983">
        <w:rPr>
          <w:rFonts w:ascii="Times New Roman" w:eastAsia="Times New Roman" w:hAnsi="Times New Roman" w:cs="Times New Roman"/>
          <w:sz w:val="24"/>
          <w:szCs w:val="24"/>
        </w:rPr>
        <w:t xml:space="preserve"> are delivered best by a team of professionals who are well trained and couples with good </w:t>
      </w:r>
      <w:proofErr w:type="spellStart"/>
      <w:r w:rsidRPr="00CD4983">
        <w:rPr>
          <w:rFonts w:ascii="Times New Roman" w:eastAsia="Times New Roman" w:hAnsi="Times New Roman" w:cs="Times New Roman"/>
          <w:sz w:val="24"/>
          <w:szCs w:val="24"/>
        </w:rPr>
        <w:t>carer</w:t>
      </w:r>
      <w:proofErr w:type="spellEnd"/>
      <w:r w:rsidRPr="00CD4983">
        <w:rPr>
          <w:rFonts w:ascii="Times New Roman" w:eastAsia="Times New Roman" w:hAnsi="Times New Roman" w:cs="Times New Roman"/>
          <w:sz w:val="24"/>
          <w:szCs w:val="24"/>
        </w:rPr>
        <w:t xml:space="preserve"> and social support.</w:t>
      </w:r>
      <w:r w:rsidRPr="00CD4983">
        <w:rPr>
          <w:rFonts w:ascii="Times New Roman" w:eastAsia="Times New Roman" w:hAnsi="Times New Roman" w:cs="Times New Roman"/>
          <w:sz w:val="24"/>
          <w:szCs w:val="24"/>
        </w:rPr>
        <w:br/>
        <w:t>The type of professionals that work in palliative care setting or work collaboratively with those who work in palliative care range from nur</w:t>
      </w:r>
      <w:r w:rsidRPr="00CD4983">
        <w:rPr>
          <w:rFonts w:ascii="Times New Roman" w:eastAsia="Times New Roman" w:hAnsi="Times New Roman" w:cs="Times New Roman"/>
          <w:sz w:val="24"/>
          <w:szCs w:val="24"/>
        </w:rPr>
        <w:t xml:space="preserve">ses, specialist care nurses, palliative care doctors, physiotherapists, dietitians, bereavements counsellors, social workers and volunteers (McLean </w:t>
      </w:r>
      <w:proofErr w:type="spellStart"/>
      <w:r w:rsidRPr="00CD4983">
        <w:rPr>
          <w:rFonts w:ascii="Times New Roman" w:eastAsia="Times New Roman" w:hAnsi="Times New Roman" w:cs="Times New Roman"/>
          <w:sz w:val="24"/>
          <w:szCs w:val="24"/>
        </w:rPr>
        <w:t>Heltkemper</w:t>
      </w:r>
      <w:proofErr w:type="spellEnd"/>
      <w:r w:rsidRPr="00CD4983">
        <w:rPr>
          <w:rFonts w:ascii="Times New Roman" w:eastAsia="Times New Roman" w:hAnsi="Times New Roman" w:cs="Times New Roman"/>
          <w:sz w:val="24"/>
          <w:szCs w:val="24"/>
        </w:rPr>
        <w:t>, Harrington, and Broadbent, 2012).</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t>According to Macmillan (2017) data shows in 2017, 180 individ</w:t>
      </w:r>
      <w:r w:rsidRPr="00CD4983">
        <w:rPr>
          <w:rFonts w:ascii="Times New Roman" w:eastAsia="Times New Roman" w:hAnsi="Times New Roman" w:cs="Times New Roman"/>
          <w:sz w:val="24"/>
          <w:szCs w:val="24"/>
        </w:rPr>
        <w:t>ual posts for specialist palliative care nurses work within the cancer department in Wales, including staff that practice in hospices, are funded by hospices or are based in primary care. Within palliative care services, 34% of specialist palliative nurses</w:t>
      </w:r>
      <w:r w:rsidRPr="00CD4983">
        <w:rPr>
          <w:rFonts w:ascii="Times New Roman" w:eastAsia="Times New Roman" w:hAnsi="Times New Roman" w:cs="Times New Roman"/>
          <w:sz w:val="24"/>
          <w:szCs w:val="24"/>
        </w:rPr>
        <w:t xml:space="preserve"> are from the Macmillan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which joins with the cancer workforce through funding and partnership (Macmillan, 2017).</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b/>
          <w:sz w:val="24"/>
          <w:szCs w:val="24"/>
        </w:rPr>
        <w:t>Recommendations and Conclusions</w:t>
      </w:r>
    </w:p>
    <w:p w14:paraId="00000008" w14:textId="5BC06853" w:rsidR="00571C83" w:rsidRPr="00CD4983" w:rsidRDefault="00882264" w:rsidP="00CD4983">
      <w:pPr>
        <w:spacing w:line="360" w:lineRule="auto"/>
        <w:rPr>
          <w:rFonts w:ascii="Times New Roman" w:eastAsia="Times New Roman" w:hAnsi="Times New Roman" w:cs="Times New Roman"/>
          <w:sz w:val="24"/>
          <w:szCs w:val="24"/>
        </w:rPr>
      </w:pPr>
      <w:r w:rsidRPr="00CD4983">
        <w:rPr>
          <w:rFonts w:ascii="Times New Roman" w:eastAsia="Times New Roman" w:hAnsi="Times New Roman" w:cs="Times New Roman"/>
          <w:sz w:val="24"/>
          <w:szCs w:val="24"/>
        </w:rPr>
        <w:t xml:space="preserve">It is recommended that in the coming years hospices and palliative care </w:t>
      </w:r>
      <w:r w:rsidRPr="00CD4983">
        <w:rPr>
          <w:rFonts w:ascii="Times New Roman" w:eastAsia="Times New Roman" w:hAnsi="Times New Roman" w:cs="Times New Roman"/>
          <w:sz w:val="24"/>
          <w:szCs w:val="24"/>
        </w:rPr>
        <w:t xml:space="preserve">based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need to further integrate into the main National Health Services such as hospitals to prove their value to the overall health care system in order to increase their sustainability in the future in regards of funding (Worldwide Palliative</w:t>
      </w:r>
      <w:r w:rsidRPr="00CD4983">
        <w:rPr>
          <w:rFonts w:ascii="Times New Roman" w:eastAsia="Times New Roman" w:hAnsi="Times New Roman" w:cs="Times New Roman"/>
          <w:sz w:val="24"/>
          <w:szCs w:val="24"/>
        </w:rPr>
        <w:t xml:space="preser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2014).</w:t>
      </w:r>
      <w:r w:rsidRPr="00CD4983">
        <w:rPr>
          <w:rFonts w:ascii="Times New Roman" w:eastAsia="Times New Roman" w:hAnsi="Times New Roman" w:cs="Times New Roman"/>
          <w:b/>
          <w:sz w:val="24"/>
          <w:szCs w:val="24"/>
        </w:rPr>
        <w:t xml:space="preserve"> </w:t>
      </w:r>
      <w:r w:rsidRPr="00CD4983">
        <w:rPr>
          <w:rFonts w:ascii="Times New Roman" w:eastAsia="Times New Roman" w:hAnsi="Times New Roman" w:cs="Times New Roman"/>
          <w:sz w:val="24"/>
          <w:szCs w:val="24"/>
        </w:rPr>
        <w:t xml:space="preserve">Not only do palliative care </w:t>
      </w:r>
      <w:proofErr w:type="spellStart"/>
      <w:r w:rsidRPr="00CD4983">
        <w:rPr>
          <w:rFonts w:ascii="Times New Roman" w:eastAsia="Times New Roman" w:hAnsi="Times New Roman" w:cs="Times New Roman"/>
          <w:sz w:val="24"/>
          <w:szCs w:val="24"/>
        </w:rPr>
        <w:t>organisations</w:t>
      </w:r>
      <w:proofErr w:type="spellEnd"/>
      <w:r w:rsidRPr="00CD4983">
        <w:rPr>
          <w:rFonts w:ascii="Times New Roman" w:eastAsia="Times New Roman" w:hAnsi="Times New Roman" w:cs="Times New Roman"/>
          <w:sz w:val="24"/>
          <w:szCs w:val="24"/>
        </w:rPr>
        <w:t xml:space="preserve"> need to further integrate into the main health system, but according to Marie Curie (2016) it is essential for all United Kingdom nations to have strategies in p</w:t>
      </w:r>
      <w:r w:rsidRPr="00CD4983">
        <w:rPr>
          <w:rFonts w:ascii="Times New Roman" w:eastAsia="Times New Roman" w:hAnsi="Times New Roman" w:cs="Times New Roman"/>
          <w:sz w:val="24"/>
          <w:szCs w:val="24"/>
        </w:rPr>
        <w:t>lace to ensure everyone who requires palliative care has the access to the holistic support and specialist care.</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shd w:val="clear" w:color="auto" w:fill="F5D3FF"/>
        </w:rPr>
        <w:br/>
      </w:r>
      <w:r w:rsidRPr="00CD4983">
        <w:rPr>
          <w:rFonts w:ascii="Times New Roman" w:eastAsia="Times New Roman" w:hAnsi="Times New Roman" w:cs="Times New Roman"/>
          <w:sz w:val="24"/>
          <w:szCs w:val="24"/>
        </w:rPr>
        <w:t>To conclude palliative care has a vital need within all communities and as people continue to live longer the need for end of life care will o</w:t>
      </w:r>
      <w:r w:rsidRPr="00CD4983">
        <w:rPr>
          <w:rFonts w:ascii="Times New Roman" w:eastAsia="Times New Roman" w:hAnsi="Times New Roman" w:cs="Times New Roman"/>
          <w:sz w:val="24"/>
          <w:szCs w:val="24"/>
        </w:rPr>
        <w:t>nly grow. The service has numerous benefits to both patients as well as family and friends, improving the quality of life and reducing symptoms despite the lack of policy behind the care.</w:t>
      </w:r>
      <w:r w:rsidRPr="00CD4983">
        <w:rPr>
          <w:rFonts w:ascii="Times New Roman" w:eastAsia="Times New Roman" w:hAnsi="Times New Roman" w:cs="Times New Roman"/>
          <w:sz w:val="24"/>
          <w:szCs w:val="24"/>
        </w:rPr>
        <w:br/>
        <w:t>With the extended research proving the validity of the service and t</w:t>
      </w:r>
      <w:r w:rsidRPr="00CD4983">
        <w:rPr>
          <w:rFonts w:ascii="Times New Roman" w:eastAsia="Times New Roman" w:hAnsi="Times New Roman" w:cs="Times New Roman"/>
          <w:sz w:val="24"/>
          <w:szCs w:val="24"/>
        </w:rPr>
        <w:t>he high demand, it is important that Wales continues to consider the care service as a priority in future developments as if not the end of life care service could find itself lost within the health care sector, receiving minimum if no funds. There is clea</w:t>
      </w:r>
      <w:r w:rsidRPr="00CD4983">
        <w:rPr>
          <w:rFonts w:ascii="Times New Roman" w:eastAsia="Times New Roman" w:hAnsi="Times New Roman" w:cs="Times New Roman"/>
          <w:sz w:val="24"/>
          <w:szCs w:val="24"/>
        </w:rPr>
        <w:t>r process that still needs to be made in Wales, but as a nation the UK is much further along in terms of development of the service when compared to other countries. The United Kingdom needs to focus on reducing barriers such as ensuring all those who requ</w:t>
      </w:r>
      <w:r w:rsidRPr="00CD4983">
        <w:rPr>
          <w:rFonts w:ascii="Times New Roman" w:eastAsia="Times New Roman" w:hAnsi="Times New Roman" w:cs="Times New Roman"/>
          <w:sz w:val="24"/>
          <w:szCs w:val="24"/>
        </w:rPr>
        <w:t>ire end of life care have access to it as well as all health professionals being trained in palliative care in order to give the best possible outcome to all patients receiving healthcare.</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00CD4983"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r>
      <w:r w:rsidRPr="00CD4983">
        <w:rPr>
          <w:rFonts w:ascii="Times New Roman" w:eastAsia="Times New Roman" w:hAnsi="Times New Roman" w:cs="Times New Roman"/>
          <w:b/>
          <w:sz w:val="24"/>
          <w:szCs w:val="24"/>
          <w:u w:val="single"/>
        </w:rPr>
        <w:t>References</w:t>
      </w:r>
      <w:r w:rsidRPr="00CD4983">
        <w:rPr>
          <w:rFonts w:ascii="Times New Roman" w:eastAsia="Times New Roman" w:hAnsi="Times New Roman" w:cs="Times New Roman"/>
          <w:b/>
          <w:sz w:val="24"/>
          <w:szCs w:val="24"/>
          <w:u w:val="single"/>
        </w:rPr>
        <w:br/>
      </w:r>
      <w:r w:rsidRPr="00CD4983">
        <w:rPr>
          <w:rFonts w:ascii="Times New Roman" w:eastAsia="Times New Roman" w:hAnsi="Times New Roman" w:cs="Times New Roman"/>
          <w:sz w:val="24"/>
          <w:szCs w:val="24"/>
        </w:rPr>
        <w:br/>
        <w:t xml:space="preserve">- </w:t>
      </w:r>
      <w:proofErr w:type="spellStart"/>
      <w:r w:rsidRPr="00CD4983">
        <w:rPr>
          <w:rFonts w:ascii="Times New Roman" w:eastAsia="Times New Roman" w:hAnsi="Times New Roman" w:cs="Times New Roman"/>
          <w:sz w:val="24"/>
          <w:szCs w:val="24"/>
        </w:rPr>
        <w:t>Addicott</w:t>
      </w:r>
      <w:proofErr w:type="spellEnd"/>
      <w:r w:rsidRPr="00CD4983">
        <w:rPr>
          <w:rFonts w:ascii="Times New Roman" w:eastAsia="Times New Roman" w:hAnsi="Times New Roman" w:cs="Times New Roman"/>
          <w:sz w:val="24"/>
          <w:szCs w:val="24"/>
        </w:rPr>
        <w:t xml:space="preserve">, R. (2010) </w:t>
      </w:r>
      <w:r w:rsidRPr="00CD4983">
        <w:rPr>
          <w:rFonts w:ascii="Times New Roman" w:eastAsia="Times New Roman" w:hAnsi="Times New Roman" w:cs="Times New Roman"/>
          <w:i/>
          <w:sz w:val="24"/>
          <w:szCs w:val="24"/>
        </w:rPr>
        <w:t>End of Life Care</w:t>
      </w:r>
      <w:r w:rsidRPr="00CD4983">
        <w:rPr>
          <w:rFonts w:ascii="Times New Roman" w:eastAsia="Times New Roman" w:hAnsi="Times New Roman" w:cs="Times New Roman"/>
          <w:sz w:val="24"/>
          <w:szCs w:val="24"/>
        </w:rPr>
        <w:t>. Online res</w:t>
      </w:r>
      <w:r w:rsidRPr="00CD4983">
        <w:rPr>
          <w:rFonts w:ascii="Times New Roman" w:eastAsia="Times New Roman" w:hAnsi="Times New Roman" w:cs="Times New Roman"/>
          <w:sz w:val="24"/>
          <w:szCs w:val="24"/>
        </w:rPr>
        <w:t>earch paper available at https://www.kingsfund.org.uk/sites/default/files/field/field_document/end-of-life-care-gp-inquiry-research-paper-mar11.pdf [Accessed on 20/03/19]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Ashton, R. and </w:t>
      </w:r>
      <w:proofErr w:type="spellStart"/>
      <w:r w:rsidRPr="00CD4983">
        <w:rPr>
          <w:rFonts w:ascii="Times New Roman" w:eastAsia="Times New Roman" w:hAnsi="Times New Roman" w:cs="Times New Roman"/>
          <w:sz w:val="24"/>
          <w:szCs w:val="24"/>
        </w:rPr>
        <w:t>Addicott</w:t>
      </w:r>
      <w:proofErr w:type="spellEnd"/>
      <w:r w:rsidRPr="00CD4983">
        <w:rPr>
          <w:rFonts w:ascii="Times New Roman" w:eastAsia="Times New Roman" w:hAnsi="Times New Roman" w:cs="Times New Roman"/>
          <w:sz w:val="24"/>
          <w:szCs w:val="24"/>
        </w:rPr>
        <w:t>, R. (2010).</w:t>
      </w:r>
      <w:r w:rsidRPr="00CD4983">
        <w:rPr>
          <w:rFonts w:ascii="Times New Roman" w:eastAsia="Times New Roman" w:hAnsi="Times New Roman" w:cs="Times New Roman"/>
          <w:i/>
          <w:sz w:val="24"/>
          <w:szCs w:val="24"/>
        </w:rPr>
        <w:t xml:space="preserve"> Delivering Better Care at End of Life</w:t>
      </w:r>
      <w:r w:rsidRPr="00CD4983">
        <w:rPr>
          <w:rFonts w:ascii="Times New Roman" w:eastAsia="Times New Roman" w:hAnsi="Times New Roman" w:cs="Times New Roman"/>
          <w:sz w:val="24"/>
          <w:szCs w:val="24"/>
        </w:rPr>
        <w:t>. London,</w:t>
      </w:r>
      <w:r w:rsidRPr="00CD4983">
        <w:rPr>
          <w:rFonts w:ascii="Times New Roman" w:eastAsia="Times New Roman" w:hAnsi="Times New Roman" w:cs="Times New Roman"/>
          <w:sz w:val="24"/>
          <w:szCs w:val="24"/>
        </w:rPr>
        <w:t xml:space="preserve"> The Kings Fund.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1 - 30.</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t>
      </w:r>
      <w:proofErr w:type="spellStart"/>
      <w:r w:rsidRPr="00CD4983">
        <w:rPr>
          <w:rFonts w:ascii="Times New Roman" w:eastAsia="Times New Roman" w:hAnsi="Times New Roman" w:cs="Times New Roman"/>
          <w:sz w:val="24"/>
          <w:szCs w:val="24"/>
        </w:rPr>
        <w:t>Heale</w:t>
      </w:r>
      <w:proofErr w:type="spellEnd"/>
      <w:r w:rsidRPr="00CD4983">
        <w:rPr>
          <w:rFonts w:ascii="Times New Roman" w:eastAsia="Times New Roman" w:hAnsi="Times New Roman" w:cs="Times New Roman"/>
          <w:sz w:val="24"/>
          <w:szCs w:val="24"/>
        </w:rPr>
        <w:t xml:space="preserve">, R., and Twycross, A. (2016) </w:t>
      </w:r>
      <w:r w:rsidRPr="00CD4983">
        <w:rPr>
          <w:rFonts w:ascii="Times New Roman" w:eastAsia="Times New Roman" w:hAnsi="Times New Roman" w:cs="Times New Roman"/>
          <w:i/>
          <w:sz w:val="24"/>
          <w:szCs w:val="24"/>
        </w:rPr>
        <w:t>What is a Case Study</w:t>
      </w:r>
      <w:r w:rsidRPr="00CD4983">
        <w:rPr>
          <w:rFonts w:ascii="Times New Roman" w:eastAsia="Times New Roman" w:hAnsi="Times New Roman" w:cs="Times New Roman"/>
          <w:sz w:val="24"/>
          <w:szCs w:val="24"/>
        </w:rPr>
        <w:t xml:space="preserve">. Evidence Based Nursing. 21(7).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7-8.</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t>
      </w:r>
      <w:proofErr w:type="spellStart"/>
      <w:r w:rsidRPr="00CD4983">
        <w:rPr>
          <w:rFonts w:ascii="Times New Roman" w:eastAsia="Times New Roman" w:hAnsi="Times New Roman" w:cs="Times New Roman"/>
          <w:sz w:val="24"/>
          <w:szCs w:val="24"/>
        </w:rPr>
        <w:t>Hockman</w:t>
      </w:r>
      <w:proofErr w:type="spellEnd"/>
      <w:r w:rsidRPr="00CD4983">
        <w:rPr>
          <w:rFonts w:ascii="Times New Roman" w:eastAsia="Times New Roman" w:hAnsi="Times New Roman" w:cs="Times New Roman"/>
          <w:sz w:val="24"/>
          <w:szCs w:val="24"/>
        </w:rPr>
        <w:t xml:space="preserve">, M.E. (2014). </w:t>
      </w:r>
      <w:r w:rsidRPr="00CD4983">
        <w:rPr>
          <w:rFonts w:ascii="Times New Roman" w:eastAsia="Times New Roman" w:hAnsi="Times New Roman" w:cs="Times New Roman"/>
          <w:i/>
          <w:sz w:val="24"/>
          <w:szCs w:val="24"/>
        </w:rPr>
        <w:t xml:space="preserve">50 </w:t>
      </w:r>
      <w:r w:rsidRPr="00CD4983">
        <w:rPr>
          <w:rFonts w:ascii="Times New Roman" w:eastAsia="Times New Roman" w:hAnsi="Times New Roman" w:cs="Times New Roman"/>
          <w:i/>
          <w:sz w:val="24"/>
          <w:szCs w:val="24"/>
        </w:rPr>
        <w:t>Studies Every Doctor Should Know: The Key Studies that Form the Foundation of Evidence Based Medicine</w:t>
      </w:r>
      <w:r w:rsidRPr="00CD4983">
        <w:rPr>
          <w:rFonts w:ascii="Times New Roman" w:eastAsia="Times New Roman" w:hAnsi="Times New Roman" w:cs="Times New Roman"/>
          <w:sz w:val="24"/>
          <w:szCs w:val="24"/>
        </w:rPr>
        <w:t xml:space="preserve">. New York, Oxford University Press.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289 - 290.</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Hospice UK. (2018). </w:t>
      </w:r>
      <w:r w:rsidRPr="00CD4983">
        <w:rPr>
          <w:rFonts w:ascii="Times New Roman" w:eastAsia="Times New Roman" w:hAnsi="Times New Roman" w:cs="Times New Roman"/>
          <w:i/>
          <w:sz w:val="24"/>
          <w:szCs w:val="24"/>
        </w:rPr>
        <w:t>Hospice Care in Wales 2018</w:t>
      </w:r>
      <w:r w:rsidRPr="00CD4983">
        <w:rPr>
          <w:rFonts w:ascii="Times New Roman" w:eastAsia="Times New Roman" w:hAnsi="Times New Roman" w:cs="Times New Roman"/>
          <w:sz w:val="24"/>
          <w:szCs w:val="24"/>
        </w:rPr>
        <w:t xml:space="preserve">. London, Hospice UK.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1 - 3. Online PDF </w:t>
      </w:r>
      <w:r w:rsidRPr="00CD4983">
        <w:rPr>
          <w:rFonts w:ascii="Times New Roman" w:eastAsia="Times New Roman" w:hAnsi="Times New Roman" w:cs="Times New Roman"/>
          <w:sz w:val="24"/>
          <w:szCs w:val="24"/>
        </w:rPr>
        <w:t xml:space="preserve">available at </w:t>
      </w:r>
      <w:r w:rsidRPr="00CD4983">
        <w:rPr>
          <w:rFonts w:ascii="Times New Roman" w:eastAsia="Times New Roman" w:hAnsi="Times New Roman" w:cs="Times New Roman"/>
          <w:sz w:val="24"/>
          <w:szCs w:val="24"/>
        </w:rPr>
        <w:t>https://www.hospiceuk.org/docs/default-source/Policy-and-Campai</w:t>
      </w:r>
      <w:r w:rsidRPr="00CD4983">
        <w:rPr>
          <w:rFonts w:ascii="Times New Roman" w:eastAsia="Times New Roman" w:hAnsi="Times New Roman" w:cs="Times New Roman"/>
          <w:sz w:val="24"/>
          <w:szCs w:val="24"/>
        </w:rPr>
        <w:t>gns/briefings-and-consultations-documents-and-files/hospice-care-in-wales-report-2018-(english)_web.pdf?sfvrsn=2</w:t>
      </w:r>
      <w:r w:rsidRPr="00CD4983">
        <w:rPr>
          <w:rFonts w:ascii="Times New Roman" w:eastAsia="Times New Roman" w:hAnsi="Times New Roman" w:cs="Times New Roman"/>
          <w:sz w:val="24"/>
          <w:szCs w:val="24"/>
        </w:rPr>
        <w:t xml:space="preserve"> [A</w:t>
      </w:r>
      <w:r w:rsidRPr="00CD4983">
        <w:rPr>
          <w:rFonts w:ascii="Times New Roman" w:eastAsia="Times New Roman" w:hAnsi="Times New Roman" w:cs="Times New Roman"/>
          <w:sz w:val="24"/>
          <w:szCs w:val="24"/>
        </w:rPr>
        <w:t>ccessed on 20/03/19]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Jones, G. (2015).</w:t>
      </w:r>
      <w:r w:rsidRPr="00CD4983">
        <w:rPr>
          <w:rFonts w:ascii="Times New Roman" w:eastAsia="Times New Roman" w:hAnsi="Times New Roman" w:cs="Times New Roman"/>
          <w:i/>
          <w:sz w:val="24"/>
          <w:szCs w:val="24"/>
        </w:rPr>
        <w:t xml:space="preserve"> Why are Cancer Rates Increasing</w:t>
      </w:r>
      <w:r w:rsidRPr="00CD4983">
        <w:rPr>
          <w:rFonts w:ascii="Times New Roman" w:eastAsia="Times New Roman" w:hAnsi="Times New Roman" w:cs="Times New Roman"/>
          <w:sz w:val="24"/>
          <w:szCs w:val="24"/>
        </w:rPr>
        <w:t xml:space="preserve">. Available online </w:t>
      </w:r>
      <w:r w:rsidR="00CD4983" w:rsidRPr="00CD4983">
        <w:rPr>
          <w:rFonts w:ascii="Times New Roman" w:eastAsia="Times New Roman" w:hAnsi="Times New Roman" w:cs="Times New Roman"/>
          <w:sz w:val="24"/>
          <w:szCs w:val="24"/>
        </w:rPr>
        <w:t>at https://scienceblog.cancerresearchuk.org/2015/02/04/why-are-cancer-rates-increasing/</w:t>
      </w:r>
      <w:r w:rsidRPr="00CD4983">
        <w:rPr>
          <w:rFonts w:ascii="Times New Roman" w:eastAsia="Times New Roman" w:hAnsi="Times New Roman" w:cs="Times New Roman"/>
          <w:sz w:val="24"/>
          <w:szCs w:val="24"/>
        </w:rPr>
        <w:t xml:space="preserve"> [Accessed 12/02/19]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Joseph </w:t>
      </w:r>
      <w:r w:rsidRPr="00CD4983">
        <w:rPr>
          <w:rFonts w:ascii="Times New Roman" w:eastAsia="Times New Roman" w:hAnsi="Times New Roman" w:cs="Times New Roman"/>
          <w:sz w:val="24"/>
          <w:szCs w:val="24"/>
        </w:rPr>
        <w:t xml:space="preserve">Rowntree Foundation. (2013). </w:t>
      </w:r>
      <w:r w:rsidRPr="00CD4983">
        <w:rPr>
          <w:rFonts w:ascii="Times New Roman" w:eastAsia="Times New Roman" w:hAnsi="Times New Roman" w:cs="Times New Roman"/>
          <w:i/>
          <w:sz w:val="24"/>
          <w:szCs w:val="24"/>
        </w:rPr>
        <w:t>Attitudes of Different Generations to the Welfare System</w:t>
      </w:r>
      <w:r w:rsidRPr="00CD4983">
        <w:rPr>
          <w:rFonts w:ascii="Times New Roman" w:eastAsia="Times New Roman" w:hAnsi="Times New Roman" w:cs="Times New Roman"/>
          <w:sz w:val="24"/>
          <w:szCs w:val="24"/>
        </w:rPr>
        <w:t xml:space="preserve">. Available online at </w:t>
      </w:r>
      <w:r w:rsidRPr="00CD4983">
        <w:rPr>
          <w:rFonts w:ascii="Times New Roman" w:eastAsia="Times New Roman" w:hAnsi="Times New Roman" w:cs="Times New Roman"/>
          <w:sz w:val="24"/>
          <w:szCs w:val="24"/>
        </w:rPr>
        <w:t>https://www.jrf.org.uk/report/attitudes-different-generations-welfare-system</w:t>
      </w:r>
      <w:r w:rsidRPr="00CD4983">
        <w:rPr>
          <w:rFonts w:ascii="Times New Roman" w:eastAsia="Times New Roman" w:hAnsi="Times New Roman" w:cs="Times New Roman"/>
          <w:sz w:val="24"/>
          <w:szCs w:val="24"/>
        </w:rPr>
        <w:t xml:space="preserve"> [Accessed on 20/03/19]</w:t>
      </w:r>
    </w:p>
    <w:p w14:paraId="00000009" w14:textId="4286F821" w:rsidR="00571C83" w:rsidRPr="00CD4983" w:rsidRDefault="00882264" w:rsidP="00CD4983">
      <w:pPr>
        <w:spacing w:line="360" w:lineRule="auto"/>
        <w:rPr>
          <w:rFonts w:ascii="Times New Roman" w:eastAsia="Times New Roman" w:hAnsi="Times New Roman" w:cs="Times New Roman"/>
          <w:sz w:val="24"/>
          <w:szCs w:val="24"/>
        </w:rPr>
      </w:pPr>
      <w:r w:rsidRPr="00CD4983">
        <w:rPr>
          <w:rFonts w:ascii="Times New Roman" w:eastAsia="Times New Roman" w:hAnsi="Times New Roman" w:cs="Times New Roman"/>
          <w:sz w:val="24"/>
          <w:szCs w:val="24"/>
        </w:rPr>
        <w:br/>
        <w:t xml:space="preserve">- </w:t>
      </w:r>
      <w:proofErr w:type="spellStart"/>
      <w:r w:rsidRPr="00CD4983">
        <w:rPr>
          <w:rFonts w:ascii="Times New Roman" w:eastAsia="Times New Roman" w:hAnsi="Times New Roman" w:cs="Times New Roman"/>
          <w:sz w:val="24"/>
          <w:szCs w:val="24"/>
        </w:rPr>
        <w:t>Kassianos</w:t>
      </w:r>
      <w:proofErr w:type="spellEnd"/>
      <w:r w:rsidRPr="00CD4983">
        <w:rPr>
          <w:rFonts w:ascii="Times New Roman" w:eastAsia="Times New Roman" w:hAnsi="Times New Roman" w:cs="Times New Roman"/>
          <w:sz w:val="24"/>
          <w:szCs w:val="24"/>
        </w:rPr>
        <w:t xml:space="preserve">, P., </w:t>
      </w:r>
      <w:proofErr w:type="spellStart"/>
      <w:r w:rsidRPr="00CD4983">
        <w:rPr>
          <w:rFonts w:ascii="Times New Roman" w:eastAsia="Times New Roman" w:hAnsi="Times New Roman" w:cs="Times New Roman"/>
          <w:sz w:val="24"/>
          <w:szCs w:val="24"/>
        </w:rPr>
        <w:t>Loannou</w:t>
      </w:r>
      <w:proofErr w:type="spellEnd"/>
      <w:r w:rsidRPr="00CD4983">
        <w:rPr>
          <w:rFonts w:ascii="Times New Roman" w:eastAsia="Times New Roman" w:hAnsi="Times New Roman" w:cs="Times New Roman"/>
          <w:sz w:val="24"/>
          <w:szCs w:val="24"/>
        </w:rPr>
        <w:t xml:space="preserve">, M., </w:t>
      </w:r>
      <w:proofErr w:type="spellStart"/>
      <w:r w:rsidRPr="00CD4983">
        <w:rPr>
          <w:rFonts w:ascii="Times New Roman" w:eastAsia="Times New Roman" w:hAnsi="Times New Roman" w:cs="Times New Roman"/>
          <w:sz w:val="24"/>
          <w:szCs w:val="24"/>
        </w:rPr>
        <w:t>Koutsantoni</w:t>
      </w:r>
      <w:proofErr w:type="spellEnd"/>
      <w:r w:rsidRPr="00CD4983">
        <w:rPr>
          <w:rFonts w:ascii="Times New Roman" w:eastAsia="Times New Roman" w:hAnsi="Times New Roman" w:cs="Times New Roman"/>
          <w:sz w:val="24"/>
          <w:szCs w:val="24"/>
        </w:rPr>
        <w:t xml:space="preserve">, M., and Charalambous, H. (2017). </w:t>
      </w:r>
      <w:r w:rsidRPr="00CD4983">
        <w:rPr>
          <w:rFonts w:ascii="Times New Roman" w:eastAsia="Times New Roman" w:hAnsi="Times New Roman" w:cs="Times New Roman"/>
          <w:i/>
          <w:sz w:val="24"/>
          <w:szCs w:val="24"/>
        </w:rPr>
        <w:t xml:space="preserve">The impact of specialized palliative care on cancer patients’ </w:t>
      </w:r>
      <w:r w:rsidRPr="00CD4983">
        <w:rPr>
          <w:rFonts w:ascii="Times New Roman" w:eastAsia="Times New Roman" w:hAnsi="Times New Roman" w:cs="Times New Roman"/>
          <w:i/>
          <w:sz w:val="24"/>
          <w:szCs w:val="24"/>
        </w:rPr>
        <w:t xml:space="preserve">health-related quality of life: a systematic review </w:t>
      </w:r>
      <w:r w:rsidRPr="00CD4983">
        <w:rPr>
          <w:rFonts w:ascii="Times New Roman" w:eastAsia="Times New Roman" w:hAnsi="Times New Roman" w:cs="Times New Roman"/>
          <w:i/>
          <w:sz w:val="24"/>
          <w:szCs w:val="24"/>
        </w:rPr>
        <w:lastRenderedPageBreak/>
        <w:t>and meta-analysis</w:t>
      </w:r>
      <w:r w:rsidRPr="00CD4983">
        <w:rPr>
          <w:rFonts w:ascii="Times New Roman" w:eastAsia="Times New Roman" w:hAnsi="Times New Roman" w:cs="Times New Roman"/>
          <w:sz w:val="24"/>
          <w:szCs w:val="24"/>
        </w:rPr>
        <w:t xml:space="preserve">.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1 - 17. Online Article Available at https://www.researchgate.net/profile/Angelos_Kassianos/publication/319941871_The_impact_of_specialized_palliative_care_on_cancer_patients'_health-</w:t>
      </w:r>
      <w:r w:rsidRPr="00CD4983">
        <w:rPr>
          <w:rFonts w:ascii="Times New Roman" w:eastAsia="Times New Roman" w:hAnsi="Times New Roman" w:cs="Times New Roman"/>
          <w:sz w:val="24"/>
          <w:szCs w:val="24"/>
        </w:rPr>
        <w:t>related_quality_of_life_a_systematic_review_and_meta-analysis/links/59c7a8cda6fdccc71923db00/The-impact-of-specialized-palliative-care-on-cancer-patients-health-related-quality-of-life-a-systematic-review-and-meta-analysis.pdf [Accessed on 02/02/19]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Mac</w:t>
      </w:r>
      <w:r w:rsidRPr="00CD4983">
        <w:rPr>
          <w:rFonts w:ascii="Times New Roman" w:eastAsia="Times New Roman" w:hAnsi="Times New Roman" w:cs="Times New Roman"/>
          <w:sz w:val="24"/>
          <w:szCs w:val="24"/>
        </w:rPr>
        <w:t xml:space="preserve">millan. (2017). </w:t>
      </w:r>
      <w:r w:rsidRPr="00CD4983">
        <w:rPr>
          <w:rFonts w:ascii="Times New Roman" w:eastAsia="Times New Roman" w:hAnsi="Times New Roman" w:cs="Times New Roman"/>
          <w:i/>
          <w:sz w:val="24"/>
          <w:szCs w:val="24"/>
        </w:rPr>
        <w:t>Cancer Workforce in Wales 2017</w:t>
      </w:r>
      <w:r w:rsidRPr="00CD4983">
        <w:rPr>
          <w:rFonts w:ascii="Times New Roman" w:eastAsia="Times New Roman" w:hAnsi="Times New Roman" w:cs="Times New Roman"/>
          <w:sz w:val="24"/>
          <w:szCs w:val="24"/>
        </w:rPr>
        <w:t>. Online PDF available at https://www.macmillan.org.uk/_images/cancer-workforce-in-wales-census-of-cancer-palliative-and-chemotheraphy-speciality-nurses-and-support-workers-2017_tcm9-326409.pdf [Accessed on 20/</w:t>
      </w:r>
      <w:r w:rsidRPr="00CD4983">
        <w:rPr>
          <w:rFonts w:ascii="Times New Roman" w:eastAsia="Times New Roman" w:hAnsi="Times New Roman" w:cs="Times New Roman"/>
          <w:sz w:val="24"/>
          <w:szCs w:val="24"/>
        </w:rPr>
        <w:t>03/19]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t>
      </w:r>
      <w:r w:rsidRPr="00CD4983">
        <w:rPr>
          <w:rFonts w:ascii="Times New Roman" w:eastAsia="Times New Roman" w:hAnsi="Times New Roman" w:cs="Times New Roman"/>
          <w:sz w:val="24"/>
          <w:szCs w:val="24"/>
        </w:rPr>
        <w:t xml:space="preserve">Marie Curie. (2016). </w:t>
      </w:r>
      <w:r w:rsidRPr="00CD4983">
        <w:rPr>
          <w:rFonts w:ascii="Times New Roman" w:eastAsia="Times New Roman" w:hAnsi="Times New Roman" w:cs="Times New Roman"/>
          <w:i/>
          <w:sz w:val="24"/>
          <w:szCs w:val="24"/>
        </w:rPr>
        <w:t>Palliative Care and the UK Nations</w:t>
      </w:r>
      <w:r w:rsidRPr="00CD4983">
        <w:rPr>
          <w:rFonts w:ascii="Times New Roman" w:eastAsia="Times New Roman" w:hAnsi="Times New Roman" w:cs="Times New Roman"/>
          <w:sz w:val="24"/>
          <w:szCs w:val="24"/>
        </w:rPr>
        <w:t xml:space="preserve">. Online PDF available </w:t>
      </w:r>
      <w:r w:rsidR="00CD4983" w:rsidRPr="00CD4983">
        <w:rPr>
          <w:rFonts w:ascii="Times New Roman" w:eastAsia="Times New Roman" w:hAnsi="Times New Roman" w:cs="Times New Roman"/>
          <w:sz w:val="24"/>
          <w:szCs w:val="24"/>
        </w:rPr>
        <w:t>at https://www.mariecurie.org.uk/globalassets/media/documents/policy/marie-curie-reports/state-of-the-nations-mariecurie-report-england.pdf</w:t>
      </w:r>
      <w:r w:rsidRPr="00CD4983">
        <w:rPr>
          <w:rFonts w:ascii="Times New Roman" w:eastAsia="Times New Roman" w:hAnsi="Times New Roman" w:cs="Times New Roman"/>
          <w:sz w:val="24"/>
          <w:szCs w:val="24"/>
        </w:rPr>
        <w:t xml:space="preserve">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highlight w:val="white"/>
        </w:rPr>
        <w:br/>
        <w:t>- M</w:t>
      </w:r>
      <w:r w:rsidRPr="00CD4983">
        <w:rPr>
          <w:rFonts w:ascii="Times New Roman" w:eastAsia="Times New Roman" w:hAnsi="Times New Roman" w:cs="Times New Roman"/>
          <w:sz w:val="24"/>
          <w:szCs w:val="24"/>
          <w:highlight w:val="white"/>
        </w:rPr>
        <w:t xml:space="preserve">arston, J., Nkosi, B., and </w:t>
      </w:r>
      <w:proofErr w:type="spellStart"/>
      <w:r w:rsidRPr="00CD4983">
        <w:rPr>
          <w:rFonts w:ascii="Times New Roman" w:eastAsia="Times New Roman" w:hAnsi="Times New Roman" w:cs="Times New Roman"/>
          <w:sz w:val="24"/>
          <w:szCs w:val="24"/>
          <w:highlight w:val="white"/>
        </w:rPr>
        <w:t>Bothma</w:t>
      </w:r>
      <w:proofErr w:type="spellEnd"/>
      <w:r w:rsidRPr="00CD4983">
        <w:rPr>
          <w:rFonts w:ascii="Times New Roman" w:eastAsia="Times New Roman" w:hAnsi="Times New Roman" w:cs="Times New Roman"/>
          <w:sz w:val="24"/>
          <w:szCs w:val="24"/>
          <w:highlight w:val="white"/>
        </w:rPr>
        <w:t xml:space="preserve">, A. (2012). </w:t>
      </w:r>
      <w:proofErr w:type="spellStart"/>
      <w:r w:rsidRPr="00CD4983">
        <w:rPr>
          <w:rFonts w:ascii="Times New Roman" w:eastAsia="Times New Roman" w:hAnsi="Times New Roman" w:cs="Times New Roman"/>
          <w:sz w:val="24"/>
          <w:szCs w:val="24"/>
          <w:highlight w:val="white"/>
        </w:rPr>
        <w:t>Paediatric</w:t>
      </w:r>
      <w:proofErr w:type="spellEnd"/>
      <w:r w:rsidRPr="00CD4983">
        <w:rPr>
          <w:rFonts w:ascii="Times New Roman" w:eastAsia="Times New Roman" w:hAnsi="Times New Roman" w:cs="Times New Roman"/>
          <w:sz w:val="24"/>
          <w:szCs w:val="24"/>
          <w:highlight w:val="white"/>
        </w:rPr>
        <w:t xml:space="preserve"> Palliative Care in South Africa. In Knapp, C. Madden, V. and Fowler-Kerry, S. </w:t>
      </w:r>
      <w:proofErr w:type="spellStart"/>
      <w:r w:rsidRPr="00CD4983">
        <w:rPr>
          <w:rFonts w:ascii="Times New Roman" w:eastAsia="Times New Roman" w:hAnsi="Times New Roman" w:cs="Times New Roman"/>
          <w:i/>
          <w:sz w:val="24"/>
          <w:szCs w:val="24"/>
          <w:highlight w:val="white"/>
        </w:rPr>
        <w:t>Paediatric</w:t>
      </w:r>
      <w:proofErr w:type="spellEnd"/>
      <w:r w:rsidRPr="00CD4983">
        <w:rPr>
          <w:rFonts w:ascii="Times New Roman" w:eastAsia="Times New Roman" w:hAnsi="Times New Roman" w:cs="Times New Roman"/>
          <w:i/>
          <w:sz w:val="24"/>
          <w:szCs w:val="24"/>
          <w:highlight w:val="white"/>
        </w:rPr>
        <w:t xml:space="preserve"> Palliative Care: Global Perspectives</w:t>
      </w:r>
      <w:r w:rsidRPr="00CD4983">
        <w:rPr>
          <w:rFonts w:ascii="Times New Roman" w:eastAsia="Times New Roman" w:hAnsi="Times New Roman" w:cs="Times New Roman"/>
          <w:sz w:val="24"/>
          <w:szCs w:val="24"/>
          <w:highlight w:val="white"/>
        </w:rPr>
        <w:t xml:space="preserve">. New York, Springer. </w:t>
      </w:r>
      <w:proofErr w:type="spellStart"/>
      <w:r w:rsidRPr="00CD4983">
        <w:rPr>
          <w:rFonts w:ascii="Times New Roman" w:eastAsia="Times New Roman" w:hAnsi="Times New Roman" w:cs="Times New Roman"/>
          <w:sz w:val="24"/>
          <w:szCs w:val="24"/>
          <w:highlight w:val="white"/>
        </w:rPr>
        <w:t>Pg</w:t>
      </w:r>
      <w:proofErr w:type="spellEnd"/>
      <w:r w:rsidRPr="00CD4983">
        <w:rPr>
          <w:rFonts w:ascii="Times New Roman" w:eastAsia="Times New Roman" w:hAnsi="Times New Roman" w:cs="Times New Roman"/>
          <w:sz w:val="24"/>
          <w:szCs w:val="24"/>
          <w:highlight w:val="white"/>
        </w:rPr>
        <w:t xml:space="preserve"> 6.</w:t>
      </w:r>
      <w:r w:rsidRPr="00CD4983">
        <w:rPr>
          <w:rFonts w:ascii="Times New Roman" w:eastAsia="Times New Roman" w:hAnsi="Times New Roman" w:cs="Times New Roman"/>
          <w:sz w:val="24"/>
          <w:szCs w:val="24"/>
          <w:highlight w:val="white"/>
        </w:rPr>
        <w:br/>
      </w:r>
      <w:r w:rsidRPr="00CD4983">
        <w:rPr>
          <w:rFonts w:ascii="Times New Roman" w:eastAsia="Times New Roman" w:hAnsi="Times New Roman" w:cs="Times New Roman"/>
          <w:sz w:val="24"/>
          <w:szCs w:val="24"/>
        </w:rPr>
        <w:br/>
        <w:t xml:space="preserve">- McLean </w:t>
      </w:r>
      <w:proofErr w:type="spellStart"/>
      <w:r w:rsidRPr="00CD4983">
        <w:rPr>
          <w:rFonts w:ascii="Times New Roman" w:eastAsia="Times New Roman" w:hAnsi="Times New Roman" w:cs="Times New Roman"/>
          <w:sz w:val="24"/>
          <w:szCs w:val="24"/>
        </w:rPr>
        <w:t>Heltkemper</w:t>
      </w:r>
      <w:proofErr w:type="spellEnd"/>
      <w:r w:rsidRPr="00CD4983">
        <w:rPr>
          <w:rFonts w:ascii="Times New Roman" w:eastAsia="Times New Roman" w:hAnsi="Times New Roman" w:cs="Times New Roman"/>
          <w:sz w:val="24"/>
          <w:szCs w:val="24"/>
        </w:rPr>
        <w:t xml:space="preserve">, M., Harrington, A., and </w:t>
      </w:r>
      <w:r w:rsidRPr="00CD4983">
        <w:rPr>
          <w:rFonts w:ascii="Times New Roman" w:eastAsia="Times New Roman" w:hAnsi="Times New Roman" w:cs="Times New Roman"/>
          <w:sz w:val="24"/>
          <w:szCs w:val="24"/>
        </w:rPr>
        <w:t xml:space="preserve">Broadbent, H. (2012). Chapter 5: Palliative Care. In Brown, D., Edwards, H., Seaton, L., and Buckley, T.  </w:t>
      </w:r>
      <w:r w:rsidRPr="00CD4983">
        <w:rPr>
          <w:rFonts w:ascii="Times New Roman" w:eastAsia="Times New Roman" w:hAnsi="Times New Roman" w:cs="Times New Roman"/>
          <w:i/>
          <w:sz w:val="24"/>
          <w:szCs w:val="24"/>
        </w:rPr>
        <w:t>Lewis's Medical-Surgical Nursing</w:t>
      </w:r>
      <w:r w:rsidRPr="00CD4983">
        <w:rPr>
          <w:rFonts w:ascii="Times New Roman" w:eastAsia="Times New Roman" w:hAnsi="Times New Roman" w:cs="Times New Roman"/>
          <w:sz w:val="24"/>
          <w:szCs w:val="24"/>
        </w:rPr>
        <w:t xml:space="preserve">. 4th Ed. Australia, Elsevier.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83.</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National Health Service. (2019a). </w:t>
      </w:r>
      <w:r w:rsidRPr="00CD4983">
        <w:rPr>
          <w:rFonts w:ascii="Times New Roman" w:eastAsia="Times New Roman" w:hAnsi="Times New Roman" w:cs="Times New Roman"/>
          <w:i/>
          <w:sz w:val="24"/>
          <w:szCs w:val="24"/>
        </w:rPr>
        <w:t>About the NHS</w:t>
      </w:r>
      <w:r w:rsidRPr="00CD4983">
        <w:rPr>
          <w:rFonts w:ascii="Times New Roman" w:eastAsia="Times New Roman" w:hAnsi="Times New Roman" w:cs="Times New Roman"/>
          <w:sz w:val="24"/>
          <w:szCs w:val="24"/>
        </w:rPr>
        <w:t xml:space="preserve">. Available online </w:t>
      </w:r>
      <w:r w:rsidR="00CD4983" w:rsidRPr="00CD4983">
        <w:rPr>
          <w:rFonts w:ascii="Times New Roman" w:eastAsia="Times New Roman" w:hAnsi="Times New Roman" w:cs="Times New Roman"/>
          <w:sz w:val="24"/>
          <w:szCs w:val="24"/>
        </w:rPr>
        <w:t>at https://www.nhs.uk/using-the-nhs/about-the-nhs/the-nhs/</w:t>
      </w:r>
      <w:r w:rsidRPr="00CD4983">
        <w:rPr>
          <w:rFonts w:ascii="Times New Roman" w:eastAsia="Times New Roman" w:hAnsi="Times New Roman" w:cs="Times New Roman"/>
          <w:sz w:val="24"/>
          <w:szCs w:val="24"/>
        </w:rPr>
        <w:t xml:space="preserve">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National Health Service. (2019b). </w:t>
      </w:r>
      <w:r w:rsidRPr="00CD4983">
        <w:rPr>
          <w:rFonts w:ascii="Times New Roman" w:eastAsia="Times New Roman" w:hAnsi="Times New Roman" w:cs="Times New Roman"/>
          <w:i/>
          <w:sz w:val="24"/>
          <w:szCs w:val="24"/>
        </w:rPr>
        <w:t>End of Life Care</w:t>
      </w:r>
      <w:r w:rsidRPr="00CD4983">
        <w:rPr>
          <w:rFonts w:ascii="Times New Roman" w:eastAsia="Times New Roman" w:hAnsi="Times New Roman" w:cs="Times New Roman"/>
          <w:sz w:val="24"/>
          <w:szCs w:val="24"/>
        </w:rPr>
        <w:t>. Available online at https://www.nhs.uk/conditions/end-of-life-care/what-it-involves-and-when-it-starts/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lastRenderedPageBreak/>
        <w:br/>
        <w:t>-</w:t>
      </w:r>
      <w:r w:rsidRPr="00CD4983">
        <w:rPr>
          <w:rFonts w:ascii="Times New Roman" w:eastAsia="Times New Roman" w:hAnsi="Times New Roman" w:cs="Times New Roman"/>
          <w:sz w:val="24"/>
          <w:szCs w:val="24"/>
        </w:rPr>
        <w:t xml:space="preserve"> National Health Service Wales. (2019a). </w:t>
      </w:r>
      <w:r w:rsidRPr="00CD4983">
        <w:rPr>
          <w:rFonts w:ascii="Times New Roman" w:eastAsia="Times New Roman" w:hAnsi="Times New Roman" w:cs="Times New Roman"/>
          <w:i/>
          <w:sz w:val="24"/>
          <w:szCs w:val="24"/>
        </w:rPr>
        <w:t>NHS Wales - About Us</w:t>
      </w:r>
      <w:r w:rsidRPr="00CD4983">
        <w:rPr>
          <w:rFonts w:ascii="Times New Roman" w:eastAsia="Times New Roman" w:hAnsi="Times New Roman" w:cs="Times New Roman"/>
          <w:sz w:val="24"/>
          <w:szCs w:val="24"/>
        </w:rPr>
        <w:t>. Available online at http://www.wales.nhs.uk/nhswalesaboutus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National Health Service Wales. (2019b). </w:t>
      </w:r>
      <w:r w:rsidRPr="00CD4983">
        <w:rPr>
          <w:rFonts w:ascii="Times New Roman" w:eastAsia="Times New Roman" w:hAnsi="Times New Roman" w:cs="Times New Roman"/>
          <w:i/>
          <w:sz w:val="24"/>
          <w:szCs w:val="24"/>
        </w:rPr>
        <w:t>Palliative Care</w:t>
      </w:r>
      <w:r w:rsidRPr="00CD4983">
        <w:rPr>
          <w:rFonts w:ascii="Times New Roman" w:eastAsia="Times New Roman" w:hAnsi="Times New Roman" w:cs="Times New Roman"/>
          <w:sz w:val="24"/>
          <w:szCs w:val="24"/>
        </w:rPr>
        <w:t xml:space="preserve">. Available online at </w:t>
      </w:r>
      <w:r w:rsidRPr="00CD4983">
        <w:rPr>
          <w:rFonts w:ascii="Times New Roman" w:eastAsia="Times New Roman" w:hAnsi="Times New Roman" w:cs="Times New Roman"/>
          <w:sz w:val="24"/>
          <w:szCs w:val="24"/>
        </w:rPr>
        <w:t>http://www.wales.nhs.uk/palliativecare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Nuffield Trust. (2012). </w:t>
      </w:r>
      <w:r w:rsidRPr="00CD4983">
        <w:rPr>
          <w:rFonts w:ascii="Times New Roman" w:eastAsia="Times New Roman" w:hAnsi="Times New Roman" w:cs="Times New Roman"/>
          <w:i/>
          <w:sz w:val="24"/>
          <w:szCs w:val="24"/>
        </w:rPr>
        <w:t>Nuffield Trust responds to the publication of the social care White Paper</w:t>
      </w:r>
      <w:r w:rsidRPr="00CD4983">
        <w:rPr>
          <w:rFonts w:ascii="Times New Roman" w:eastAsia="Times New Roman" w:hAnsi="Times New Roman" w:cs="Times New Roman"/>
          <w:sz w:val="24"/>
          <w:szCs w:val="24"/>
        </w:rPr>
        <w:t xml:space="preserve">. </w:t>
      </w:r>
      <w:r w:rsidRPr="00CD4983">
        <w:rPr>
          <w:rFonts w:ascii="Times New Roman" w:eastAsia="Times New Roman" w:hAnsi="Times New Roman" w:cs="Times New Roman"/>
          <w:sz w:val="24"/>
          <w:szCs w:val="24"/>
        </w:rPr>
        <w:t xml:space="preserve">Available online at </w:t>
      </w:r>
      <w:r w:rsidRPr="00CD4983">
        <w:rPr>
          <w:rFonts w:ascii="Times New Roman" w:eastAsia="Times New Roman" w:hAnsi="Times New Roman" w:cs="Times New Roman"/>
          <w:sz w:val="24"/>
          <w:szCs w:val="24"/>
        </w:rPr>
        <w:t>https://www.nuffieldtrust.org.uk/news-item/nuffield-trust-responds-to-the-publication-of-the-social-care-white-paper</w:t>
      </w:r>
      <w:r w:rsidRPr="00CD4983">
        <w:rPr>
          <w:rFonts w:ascii="Times New Roman" w:eastAsia="Times New Roman" w:hAnsi="Times New Roman" w:cs="Times New Roman"/>
          <w:sz w:val="24"/>
          <w:szCs w:val="24"/>
        </w:rPr>
        <w:t xml:space="preserve"> [Accessed</w:t>
      </w:r>
      <w:r w:rsidRPr="00CD4983">
        <w:rPr>
          <w:rFonts w:ascii="Times New Roman" w:eastAsia="Times New Roman" w:hAnsi="Times New Roman" w:cs="Times New Roman"/>
          <w:sz w:val="24"/>
          <w:szCs w:val="24"/>
        </w:rPr>
        <w:t xml:space="preserve"> on 20/03/19] </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highlight w:val="white"/>
        </w:rPr>
        <w:t xml:space="preserve">- Rome, R. B. </w:t>
      </w:r>
      <w:proofErr w:type="spellStart"/>
      <w:r w:rsidRPr="00CD4983">
        <w:rPr>
          <w:rFonts w:ascii="Times New Roman" w:eastAsia="Times New Roman" w:hAnsi="Times New Roman" w:cs="Times New Roman"/>
          <w:sz w:val="24"/>
          <w:szCs w:val="24"/>
          <w:highlight w:val="white"/>
        </w:rPr>
        <w:t>Luminais</w:t>
      </w:r>
      <w:proofErr w:type="spellEnd"/>
      <w:r w:rsidRPr="00CD4983">
        <w:rPr>
          <w:rFonts w:ascii="Times New Roman" w:eastAsia="Times New Roman" w:hAnsi="Times New Roman" w:cs="Times New Roman"/>
          <w:sz w:val="24"/>
          <w:szCs w:val="24"/>
          <w:highlight w:val="white"/>
        </w:rPr>
        <w:t xml:space="preserve">, H. H. Bourgeois, D. A. &amp; </w:t>
      </w:r>
      <w:proofErr w:type="spellStart"/>
      <w:r w:rsidRPr="00CD4983">
        <w:rPr>
          <w:rFonts w:ascii="Times New Roman" w:eastAsia="Times New Roman" w:hAnsi="Times New Roman" w:cs="Times New Roman"/>
          <w:sz w:val="24"/>
          <w:szCs w:val="24"/>
          <w:highlight w:val="white"/>
        </w:rPr>
        <w:t>B</w:t>
      </w:r>
      <w:r w:rsidRPr="00CD4983">
        <w:rPr>
          <w:rFonts w:ascii="Times New Roman" w:eastAsia="Times New Roman" w:hAnsi="Times New Roman" w:cs="Times New Roman"/>
          <w:sz w:val="24"/>
          <w:szCs w:val="24"/>
          <w:highlight w:val="white"/>
        </w:rPr>
        <w:t>lais</w:t>
      </w:r>
      <w:proofErr w:type="spellEnd"/>
      <w:r w:rsidRPr="00CD4983">
        <w:rPr>
          <w:rFonts w:ascii="Times New Roman" w:eastAsia="Times New Roman" w:hAnsi="Times New Roman" w:cs="Times New Roman"/>
          <w:sz w:val="24"/>
          <w:szCs w:val="24"/>
          <w:highlight w:val="white"/>
        </w:rPr>
        <w:t>, C. M. (2011). T</w:t>
      </w:r>
      <w:r w:rsidRPr="00CD4983">
        <w:rPr>
          <w:rFonts w:ascii="Times New Roman" w:eastAsia="Times New Roman" w:hAnsi="Times New Roman" w:cs="Times New Roman"/>
          <w:i/>
          <w:sz w:val="24"/>
          <w:szCs w:val="24"/>
          <w:highlight w:val="white"/>
        </w:rPr>
        <w:t>he role of Palliative Care at the End of Life</w:t>
      </w:r>
      <w:r w:rsidRPr="00CD4983">
        <w:rPr>
          <w:rFonts w:ascii="Times New Roman" w:eastAsia="Times New Roman" w:hAnsi="Times New Roman" w:cs="Times New Roman"/>
          <w:sz w:val="24"/>
          <w:szCs w:val="24"/>
          <w:highlight w:val="white"/>
        </w:rPr>
        <w:t xml:space="preserve">. </w:t>
      </w:r>
      <w:r w:rsidRPr="00CD4983">
        <w:rPr>
          <w:rFonts w:ascii="Times New Roman" w:eastAsia="Times New Roman" w:hAnsi="Times New Roman" w:cs="Times New Roman"/>
          <w:i/>
          <w:sz w:val="24"/>
          <w:szCs w:val="24"/>
          <w:highlight w:val="white"/>
        </w:rPr>
        <w:t>The Ochsner journal</w:t>
      </w:r>
      <w:r w:rsidRPr="00CD4983">
        <w:rPr>
          <w:rFonts w:ascii="Times New Roman" w:eastAsia="Times New Roman" w:hAnsi="Times New Roman" w:cs="Times New Roman"/>
          <w:sz w:val="24"/>
          <w:szCs w:val="24"/>
          <w:highlight w:val="white"/>
        </w:rPr>
        <w:t xml:space="preserve">, </w:t>
      </w:r>
      <w:r w:rsidRPr="00CD4983">
        <w:rPr>
          <w:rFonts w:ascii="Times New Roman" w:eastAsia="Times New Roman" w:hAnsi="Times New Roman" w:cs="Times New Roman"/>
          <w:i/>
          <w:sz w:val="24"/>
          <w:szCs w:val="24"/>
          <w:highlight w:val="white"/>
        </w:rPr>
        <w:t>11</w:t>
      </w:r>
      <w:r w:rsidRPr="00CD4983">
        <w:rPr>
          <w:rFonts w:ascii="Times New Roman" w:eastAsia="Times New Roman" w:hAnsi="Times New Roman" w:cs="Times New Roman"/>
          <w:sz w:val="24"/>
          <w:szCs w:val="24"/>
          <w:highlight w:val="white"/>
        </w:rPr>
        <w:t xml:space="preserve">(4), </w:t>
      </w:r>
      <w:proofErr w:type="spellStart"/>
      <w:r w:rsidRPr="00CD4983">
        <w:rPr>
          <w:rFonts w:ascii="Times New Roman" w:eastAsia="Times New Roman" w:hAnsi="Times New Roman" w:cs="Times New Roman"/>
          <w:sz w:val="24"/>
          <w:szCs w:val="24"/>
          <w:highlight w:val="white"/>
        </w:rPr>
        <w:t>Pg</w:t>
      </w:r>
      <w:proofErr w:type="spellEnd"/>
      <w:r w:rsidRPr="00CD4983">
        <w:rPr>
          <w:rFonts w:ascii="Times New Roman" w:eastAsia="Times New Roman" w:hAnsi="Times New Roman" w:cs="Times New Roman"/>
          <w:sz w:val="24"/>
          <w:szCs w:val="24"/>
          <w:highlight w:val="white"/>
        </w:rPr>
        <w:t xml:space="preserve"> 348-52.</w:t>
      </w:r>
      <w:r w:rsidRPr="00CD4983">
        <w:rPr>
          <w:rFonts w:ascii="Times New Roman" w:eastAsia="Times New Roman" w:hAnsi="Times New Roman" w:cs="Times New Roman"/>
          <w:sz w:val="24"/>
          <w:szCs w:val="24"/>
          <w:highlight w:val="white"/>
        </w:rPr>
        <w:br/>
      </w:r>
      <w:r w:rsidRPr="00CD4983">
        <w:rPr>
          <w:rFonts w:ascii="Times New Roman" w:eastAsia="Times New Roman" w:hAnsi="Times New Roman" w:cs="Times New Roman"/>
          <w:sz w:val="24"/>
          <w:szCs w:val="24"/>
        </w:rPr>
        <w:br/>
        <w:t xml:space="preserve">- Samaritan Health Care and Hospice. (2019). </w:t>
      </w:r>
      <w:r w:rsidRPr="00CD4983">
        <w:rPr>
          <w:rFonts w:ascii="Times New Roman" w:eastAsia="Times New Roman" w:hAnsi="Times New Roman" w:cs="Times New Roman"/>
          <w:i/>
          <w:sz w:val="24"/>
          <w:szCs w:val="24"/>
        </w:rPr>
        <w:t>Does Palliative Care Mean Dying</w:t>
      </w:r>
      <w:r w:rsidRPr="00CD4983">
        <w:rPr>
          <w:rFonts w:ascii="Times New Roman" w:eastAsia="Times New Roman" w:hAnsi="Times New Roman" w:cs="Times New Roman"/>
          <w:sz w:val="24"/>
          <w:szCs w:val="24"/>
        </w:rPr>
        <w:t>. Online Blog available at https://samaritannj.org/hospice-blog-and-even</w:t>
      </w:r>
      <w:r w:rsidRPr="00CD4983">
        <w:rPr>
          <w:rFonts w:ascii="Times New Roman" w:eastAsia="Times New Roman" w:hAnsi="Times New Roman" w:cs="Times New Roman"/>
          <w:sz w:val="24"/>
          <w:szCs w:val="24"/>
        </w:rPr>
        <w:t>ts/hospice-palliative-care-blog/palliative-care-mean-dying/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highlight w:val="white"/>
        </w:rPr>
        <w:br/>
        <w:t xml:space="preserve">- Silbermann, M., Arnaout, M., Rahman Sayed, H. A., </w:t>
      </w:r>
      <w:proofErr w:type="spellStart"/>
      <w:r w:rsidRPr="00CD4983">
        <w:rPr>
          <w:rFonts w:ascii="Times New Roman" w:eastAsia="Times New Roman" w:hAnsi="Times New Roman" w:cs="Times New Roman"/>
          <w:sz w:val="24"/>
          <w:szCs w:val="24"/>
          <w:highlight w:val="white"/>
        </w:rPr>
        <w:t>Sedky</w:t>
      </w:r>
      <w:proofErr w:type="spellEnd"/>
      <w:r w:rsidRPr="00CD4983">
        <w:rPr>
          <w:rFonts w:ascii="Times New Roman" w:eastAsia="Times New Roman" w:hAnsi="Times New Roman" w:cs="Times New Roman"/>
          <w:sz w:val="24"/>
          <w:szCs w:val="24"/>
          <w:highlight w:val="white"/>
        </w:rPr>
        <w:t>, M., El-</w:t>
      </w:r>
      <w:proofErr w:type="spellStart"/>
      <w:r w:rsidRPr="00CD4983">
        <w:rPr>
          <w:rFonts w:ascii="Times New Roman" w:eastAsia="Times New Roman" w:hAnsi="Times New Roman" w:cs="Times New Roman"/>
          <w:sz w:val="24"/>
          <w:szCs w:val="24"/>
          <w:highlight w:val="white"/>
        </w:rPr>
        <w:t>Shami</w:t>
      </w:r>
      <w:proofErr w:type="spellEnd"/>
      <w:r w:rsidRPr="00CD4983">
        <w:rPr>
          <w:rFonts w:ascii="Times New Roman" w:eastAsia="Times New Roman" w:hAnsi="Times New Roman" w:cs="Times New Roman"/>
          <w:sz w:val="24"/>
          <w:szCs w:val="24"/>
          <w:highlight w:val="white"/>
        </w:rPr>
        <w:t>, M., Ben-</w:t>
      </w:r>
      <w:proofErr w:type="spellStart"/>
      <w:r w:rsidRPr="00CD4983">
        <w:rPr>
          <w:rFonts w:ascii="Times New Roman" w:eastAsia="Times New Roman" w:hAnsi="Times New Roman" w:cs="Times New Roman"/>
          <w:sz w:val="24"/>
          <w:szCs w:val="24"/>
          <w:highlight w:val="white"/>
        </w:rPr>
        <w:t>Arush</w:t>
      </w:r>
      <w:proofErr w:type="spellEnd"/>
      <w:r w:rsidRPr="00CD4983">
        <w:rPr>
          <w:rFonts w:ascii="Times New Roman" w:eastAsia="Times New Roman" w:hAnsi="Times New Roman" w:cs="Times New Roman"/>
          <w:sz w:val="24"/>
          <w:szCs w:val="24"/>
          <w:highlight w:val="white"/>
        </w:rPr>
        <w:t>, M., Al-</w:t>
      </w:r>
      <w:proofErr w:type="spellStart"/>
      <w:r w:rsidRPr="00CD4983">
        <w:rPr>
          <w:rFonts w:ascii="Times New Roman" w:eastAsia="Times New Roman" w:hAnsi="Times New Roman" w:cs="Times New Roman"/>
          <w:sz w:val="24"/>
          <w:szCs w:val="24"/>
          <w:highlight w:val="white"/>
        </w:rPr>
        <w:t>Hadad</w:t>
      </w:r>
      <w:proofErr w:type="spellEnd"/>
      <w:r w:rsidRPr="00CD4983">
        <w:rPr>
          <w:rFonts w:ascii="Times New Roman" w:eastAsia="Times New Roman" w:hAnsi="Times New Roman" w:cs="Times New Roman"/>
          <w:sz w:val="24"/>
          <w:szCs w:val="24"/>
          <w:highlight w:val="white"/>
        </w:rPr>
        <w:t xml:space="preserve">, S., Abu-Saad </w:t>
      </w:r>
      <w:proofErr w:type="spellStart"/>
      <w:r w:rsidRPr="00CD4983">
        <w:rPr>
          <w:rFonts w:ascii="Times New Roman" w:eastAsia="Times New Roman" w:hAnsi="Times New Roman" w:cs="Times New Roman"/>
          <w:sz w:val="24"/>
          <w:szCs w:val="24"/>
          <w:highlight w:val="white"/>
        </w:rPr>
        <w:t>Huijer</w:t>
      </w:r>
      <w:proofErr w:type="spellEnd"/>
      <w:r w:rsidRPr="00CD4983">
        <w:rPr>
          <w:rFonts w:ascii="Times New Roman" w:eastAsia="Times New Roman" w:hAnsi="Times New Roman" w:cs="Times New Roman"/>
          <w:sz w:val="24"/>
          <w:szCs w:val="24"/>
          <w:highlight w:val="white"/>
        </w:rPr>
        <w:t xml:space="preserve">, H., </w:t>
      </w:r>
      <w:proofErr w:type="spellStart"/>
      <w:r w:rsidRPr="00CD4983">
        <w:rPr>
          <w:rFonts w:ascii="Times New Roman" w:eastAsia="Times New Roman" w:hAnsi="Times New Roman" w:cs="Times New Roman"/>
          <w:sz w:val="24"/>
          <w:szCs w:val="24"/>
          <w:highlight w:val="white"/>
        </w:rPr>
        <w:t>Pitsilides</w:t>
      </w:r>
      <w:proofErr w:type="spellEnd"/>
      <w:r w:rsidRPr="00CD4983">
        <w:rPr>
          <w:rFonts w:ascii="Times New Roman" w:eastAsia="Times New Roman" w:hAnsi="Times New Roman" w:cs="Times New Roman"/>
          <w:sz w:val="24"/>
          <w:szCs w:val="24"/>
          <w:highlight w:val="white"/>
        </w:rPr>
        <w:t xml:space="preserve">, B., </w:t>
      </w:r>
      <w:proofErr w:type="spellStart"/>
      <w:r w:rsidRPr="00CD4983">
        <w:rPr>
          <w:rFonts w:ascii="Times New Roman" w:eastAsia="Times New Roman" w:hAnsi="Times New Roman" w:cs="Times New Roman"/>
          <w:sz w:val="24"/>
          <w:szCs w:val="24"/>
          <w:highlight w:val="white"/>
        </w:rPr>
        <w:t>Tacyildiz</w:t>
      </w:r>
      <w:proofErr w:type="spellEnd"/>
      <w:r w:rsidRPr="00CD4983">
        <w:rPr>
          <w:rFonts w:ascii="Times New Roman" w:eastAsia="Times New Roman" w:hAnsi="Times New Roman" w:cs="Times New Roman"/>
          <w:sz w:val="24"/>
          <w:szCs w:val="24"/>
          <w:highlight w:val="white"/>
        </w:rPr>
        <w:t xml:space="preserve">, N., Shad, A., </w:t>
      </w:r>
      <w:proofErr w:type="spellStart"/>
      <w:r w:rsidRPr="00CD4983">
        <w:rPr>
          <w:rFonts w:ascii="Times New Roman" w:eastAsia="Times New Roman" w:hAnsi="Times New Roman" w:cs="Times New Roman"/>
          <w:sz w:val="24"/>
          <w:szCs w:val="24"/>
          <w:highlight w:val="white"/>
        </w:rPr>
        <w:t>Rizk</w:t>
      </w:r>
      <w:r w:rsidRPr="00CD4983">
        <w:rPr>
          <w:rFonts w:ascii="Times New Roman" w:eastAsia="Times New Roman" w:hAnsi="Times New Roman" w:cs="Times New Roman"/>
          <w:sz w:val="24"/>
          <w:szCs w:val="24"/>
          <w:highlight w:val="white"/>
        </w:rPr>
        <w:t>allah</w:t>
      </w:r>
      <w:proofErr w:type="spellEnd"/>
      <w:r w:rsidRPr="00CD4983">
        <w:rPr>
          <w:rFonts w:ascii="Times New Roman" w:eastAsia="Times New Roman" w:hAnsi="Times New Roman" w:cs="Times New Roman"/>
          <w:sz w:val="24"/>
          <w:szCs w:val="24"/>
          <w:highlight w:val="white"/>
        </w:rPr>
        <w:t xml:space="preserve">, R., and Ashraf, S. (2012). </w:t>
      </w:r>
      <w:proofErr w:type="spellStart"/>
      <w:r w:rsidRPr="00CD4983">
        <w:rPr>
          <w:rFonts w:ascii="Times New Roman" w:eastAsia="Times New Roman" w:hAnsi="Times New Roman" w:cs="Times New Roman"/>
          <w:sz w:val="24"/>
          <w:szCs w:val="24"/>
          <w:highlight w:val="white"/>
        </w:rPr>
        <w:t>Paediatric</w:t>
      </w:r>
      <w:proofErr w:type="spellEnd"/>
      <w:r w:rsidRPr="00CD4983">
        <w:rPr>
          <w:rFonts w:ascii="Times New Roman" w:eastAsia="Times New Roman" w:hAnsi="Times New Roman" w:cs="Times New Roman"/>
          <w:sz w:val="24"/>
          <w:szCs w:val="24"/>
          <w:highlight w:val="white"/>
        </w:rPr>
        <w:t xml:space="preserve"> Palliative Care in the Middle East. In Knapp, C. Madden, V. and Fowler-Kerry, S. </w:t>
      </w:r>
      <w:proofErr w:type="spellStart"/>
      <w:r w:rsidRPr="00CD4983">
        <w:rPr>
          <w:rFonts w:ascii="Times New Roman" w:eastAsia="Times New Roman" w:hAnsi="Times New Roman" w:cs="Times New Roman"/>
          <w:i/>
          <w:sz w:val="24"/>
          <w:szCs w:val="24"/>
          <w:highlight w:val="white"/>
        </w:rPr>
        <w:t>Paediatric</w:t>
      </w:r>
      <w:proofErr w:type="spellEnd"/>
      <w:r w:rsidRPr="00CD4983">
        <w:rPr>
          <w:rFonts w:ascii="Times New Roman" w:eastAsia="Times New Roman" w:hAnsi="Times New Roman" w:cs="Times New Roman"/>
          <w:i/>
          <w:sz w:val="24"/>
          <w:szCs w:val="24"/>
          <w:highlight w:val="white"/>
        </w:rPr>
        <w:t xml:space="preserve"> Palliative Care: Global Perspectives</w:t>
      </w:r>
      <w:r w:rsidRPr="00CD4983">
        <w:rPr>
          <w:rFonts w:ascii="Times New Roman" w:eastAsia="Times New Roman" w:hAnsi="Times New Roman" w:cs="Times New Roman"/>
          <w:sz w:val="24"/>
          <w:szCs w:val="24"/>
          <w:highlight w:val="white"/>
        </w:rPr>
        <w:t xml:space="preserve">. New York, Springer. </w:t>
      </w:r>
      <w:proofErr w:type="spellStart"/>
      <w:r w:rsidRPr="00CD4983">
        <w:rPr>
          <w:rFonts w:ascii="Times New Roman" w:eastAsia="Times New Roman" w:hAnsi="Times New Roman" w:cs="Times New Roman"/>
          <w:sz w:val="24"/>
          <w:szCs w:val="24"/>
          <w:highlight w:val="white"/>
        </w:rPr>
        <w:t>Pg</w:t>
      </w:r>
      <w:proofErr w:type="spellEnd"/>
      <w:r w:rsidRPr="00CD4983">
        <w:rPr>
          <w:rFonts w:ascii="Times New Roman" w:eastAsia="Times New Roman" w:hAnsi="Times New Roman" w:cs="Times New Roman"/>
          <w:sz w:val="24"/>
          <w:szCs w:val="24"/>
          <w:highlight w:val="white"/>
        </w:rPr>
        <w:t xml:space="preserve"> 8.</w:t>
      </w:r>
      <w:r w:rsidRPr="00CD4983">
        <w:rPr>
          <w:rFonts w:ascii="Times New Roman" w:eastAsia="Times New Roman" w:hAnsi="Times New Roman" w:cs="Times New Roman"/>
          <w:sz w:val="24"/>
          <w:szCs w:val="24"/>
          <w:highlight w:val="white"/>
        </w:rPr>
        <w:br/>
      </w:r>
      <w:r w:rsidRPr="00CD4983">
        <w:rPr>
          <w:rFonts w:ascii="Times New Roman" w:eastAsia="Times New Roman" w:hAnsi="Times New Roman" w:cs="Times New Roman"/>
          <w:sz w:val="24"/>
          <w:szCs w:val="24"/>
        </w:rPr>
        <w:br/>
        <w:t xml:space="preserve">- Squires, A., and Hastings, M. (2002). </w:t>
      </w:r>
      <w:r w:rsidRPr="00CD4983">
        <w:rPr>
          <w:rFonts w:ascii="Times New Roman" w:eastAsia="Times New Roman" w:hAnsi="Times New Roman" w:cs="Times New Roman"/>
          <w:i/>
          <w:sz w:val="24"/>
          <w:szCs w:val="24"/>
        </w:rPr>
        <w:t>Rehabilitation</w:t>
      </w:r>
      <w:r w:rsidRPr="00CD4983">
        <w:rPr>
          <w:rFonts w:ascii="Times New Roman" w:eastAsia="Times New Roman" w:hAnsi="Times New Roman" w:cs="Times New Roman"/>
          <w:i/>
          <w:sz w:val="24"/>
          <w:szCs w:val="24"/>
        </w:rPr>
        <w:t xml:space="preserve"> of the Older Person</w:t>
      </w:r>
      <w:r w:rsidRPr="00CD4983">
        <w:rPr>
          <w:rFonts w:ascii="Times New Roman" w:eastAsia="Times New Roman" w:hAnsi="Times New Roman" w:cs="Times New Roman"/>
          <w:sz w:val="24"/>
          <w:szCs w:val="24"/>
        </w:rPr>
        <w:t xml:space="preserve">. 3rd Ed. Cheltenham, Nelson Thornes Ltd.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160 - 164.</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The Expert Advisory Group on Cancer to the Chief Medical Officers of England and Wales. (1995). </w:t>
      </w:r>
      <w:r w:rsidRPr="00CD4983">
        <w:rPr>
          <w:rFonts w:ascii="Times New Roman" w:eastAsia="Times New Roman" w:hAnsi="Times New Roman" w:cs="Times New Roman"/>
          <w:i/>
          <w:sz w:val="24"/>
          <w:szCs w:val="24"/>
        </w:rPr>
        <w:t xml:space="preserve">A policy framework for commissioning cancer </w:t>
      </w:r>
      <w:r w:rsidR="00CD4983" w:rsidRPr="00CD4983">
        <w:rPr>
          <w:rFonts w:ascii="Times New Roman" w:eastAsia="Times New Roman" w:hAnsi="Times New Roman" w:cs="Times New Roman"/>
          <w:i/>
          <w:sz w:val="24"/>
          <w:szCs w:val="24"/>
        </w:rPr>
        <w:t>services:</w:t>
      </w:r>
      <w:r w:rsidRPr="00CD4983">
        <w:rPr>
          <w:rFonts w:ascii="Times New Roman" w:eastAsia="Times New Roman" w:hAnsi="Times New Roman" w:cs="Times New Roman"/>
          <w:i/>
          <w:sz w:val="24"/>
          <w:szCs w:val="24"/>
        </w:rPr>
        <w:t xml:space="preserve"> A report by the Expert Adv</w:t>
      </w:r>
      <w:r w:rsidRPr="00CD4983">
        <w:rPr>
          <w:rFonts w:ascii="Times New Roman" w:eastAsia="Times New Roman" w:hAnsi="Times New Roman" w:cs="Times New Roman"/>
          <w:i/>
          <w:sz w:val="24"/>
          <w:szCs w:val="24"/>
        </w:rPr>
        <w:t>isory Group on Cancer to the Chief Medical Officers of England and Wales</w:t>
      </w:r>
      <w:r w:rsidRPr="00CD4983">
        <w:rPr>
          <w:rFonts w:ascii="Times New Roman" w:eastAsia="Times New Roman" w:hAnsi="Times New Roman" w:cs="Times New Roman"/>
          <w:sz w:val="24"/>
          <w:szCs w:val="24"/>
        </w:rPr>
        <w:t>. Available online via the National Archives https://webarchive.nationalarchives.gov.uk/20130123204024/http://www.dh.gov.uk/en/Publicati</w:t>
      </w:r>
      <w:r w:rsidRPr="00CD4983">
        <w:rPr>
          <w:rFonts w:ascii="Times New Roman" w:eastAsia="Times New Roman" w:hAnsi="Times New Roman" w:cs="Times New Roman"/>
          <w:sz w:val="24"/>
          <w:szCs w:val="24"/>
        </w:rPr>
        <w:lastRenderedPageBreak/>
        <w:t>onsandstatistics/Publications/PublicationsPolicy</w:t>
      </w:r>
      <w:r w:rsidRPr="00CD4983">
        <w:rPr>
          <w:rFonts w:ascii="Times New Roman" w:eastAsia="Times New Roman" w:hAnsi="Times New Roman" w:cs="Times New Roman"/>
          <w:sz w:val="24"/>
          <w:szCs w:val="24"/>
        </w:rPr>
        <w:t>AndGuidance/DH_4071083 [Accessed on 28/02/19]</w:t>
      </w:r>
    </w:p>
    <w:p w14:paraId="0000000A" w14:textId="77777777" w:rsidR="00571C83" w:rsidRPr="00CD4983" w:rsidRDefault="00882264" w:rsidP="00CD4983">
      <w:pPr>
        <w:spacing w:line="360" w:lineRule="auto"/>
        <w:rPr>
          <w:rFonts w:ascii="Times New Roman" w:eastAsia="Times New Roman" w:hAnsi="Times New Roman" w:cs="Times New Roman"/>
          <w:sz w:val="24"/>
          <w:szCs w:val="24"/>
        </w:rPr>
      </w:pPr>
      <w:r w:rsidRPr="00CD4983">
        <w:rPr>
          <w:rFonts w:ascii="Times New Roman" w:eastAsia="Times New Roman" w:hAnsi="Times New Roman" w:cs="Times New Roman"/>
          <w:sz w:val="24"/>
          <w:szCs w:val="24"/>
        </w:rPr>
        <w:br/>
        <w:t xml:space="preserve">- Thomas, G. (2016). </w:t>
      </w:r>
      <w:r w:rsidRPr="00CD4983">
        <w:rPr>
          <w:rFonts w:ascii="Times New Roman" w:eastAsia="Times New Roman" w:hAnsi="Times New Roman" w:cs="Times New Roman"/>
          <w:i/>
          <w:sz w:val="24"/>
          <w:szCs w:val="24"/>
        </w:rPr>
        <w:t>How to do Your Case Study</w:t>
      </w:r>
      <w:r w:rsidRPr="00CD4983">
        <w:rPr>
          <w:rFonts w:ascii="Times New Roman" w:eastAsia="Times New Roman" w:hAnsi="Times New Roman" w:cs="Times New Roman"/>
          <w:sz w:val="24"/>
          <w:szCs w:val="24"/>
        </w:rPr>
        <w:t xml:space="preserve">. 2nd Ed. London, SAGE Publications.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1 - 17.</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Twycross, R. (2003). </w:t>
      </w:r>
      <w:r w:rsidRPr="00CD4983">
        <w:rPr>
          <w:rFonts w:ascii="Times New Roman" w:eastAsia="Times New Roman" w:hAnsi="Times New Roman" w:cs="Times New Roman"/>
          <w:i/>
          <w:sz w:val="24"/>
          <w:szCs w:val="24"/>
        </w:rPr>
        <w:t>Introducing Palliative Care</w:t>
      </w:r>
      <w:r w:rsidRPr="00CD4983">
        <w:rPr>
          <w:rFonts w:ascii="Times New Roman" w:eastAsia="Times New Roman" w:hAnsi="Times New Roman" w:cs="Times New Roman"/>
          <w:sz w:val="24"/>
          <w:szCs w:val="24"/>
        </w:rPr>
        <w:t xml:space="preserve">. 4th Ed. Oxon, Radcliffe Medical Press Ltd.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6 - 7.</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w:t>
      </w:r>
      <w:r w:rsidRPr="00CD4983">
        <w:rPr>
          <w:rFonts w:ascii="Times New Roman" w:eastAsia="Times New Roman" w:hAnsi="Times New Roman" w:cs="Times New Roman"/>
          <w:sz w:val="24"/>
          <w:szCs w:val="24"/>
        </w:rPr>
        <w:t xml:space="preserve">en Trust. (2019) </w:t>
      </w:r>
      <w:r w:rsidRPr="00CD4983">
        <w:rPr>
          <w:rFonts w:ascii="Times New Roman" w:eastAsia="Times New Roman" w:hAnsi="Times New Roman" w:cs="Times New Roman"/>
          <w:i/>
          <w:sz w:val="24"/>
          <w:szCs w:val="24"/>
        </w:rPr>
        <w:t xml:space="preserve">Welcome to the </w:t>
      </w:r>
      <w:proofErr w:type="spellStart"/>
      <w:r w:rsidRPr="00CD4983">
        <w:rPr>
          <w:rFonts w:ascii="Times New Roman" w:eastAsia="Times New Roman" w:hAnsi="Times New Roman" w:cs="Times New Roman"/>
          <w:i/>
          <w:sz w:val="24"/>
          <w:szCs w:val="24"/>
        </w:rPr>
        <w:t>T</w:t>
      </w:r>
      <w:r w:rsidRPr="00CD4983">
        <w:rPr>
          <w:rFonts w:ascii="Times New Roman" w:eastAsia="Times New Roman" w:hAnsi="Times New Roman" w:cs="Times New Roman"/>
          <w:sz w:val="24"/>
          <w:szCs w:val="24"/>
        </w:rPr>
        <w:t>ŷ</w:t>
      </w:r>
      <w:proofErr w:type="spellEnd"/>
      <w:r w:rsidRPr="00CD4983">
        <w:rPr>
          <w:rFonts w:ascii="Times New Roman" w:eastAsia="Times New Roman" w:hAnsi="Times New Roman" w:cs="Times New Roman"/>
          <w:i/>
          <w:sz w:val="24"/>
          <w:szCs w:val="24"/>
        </w:rPr>
        <w:t xml:space="preserve"> Olwen Trust</w:t>
      </w:r>
      <w:r w:rsidRPr="00CD4983">
        <w:rPr>
          <w:rFonts w:ascii="Times New Roman" w:eastAsia="Times New Roman" w:hAnsi="Times New Roman" w:cs="Times New Roman"/>
          <w:sz w:val="24"/>
          <w:szCs w:val="24"/>
        </w:rPr>
        <w:t>. Available online at http://www.tyolwen.org/ [Accessed on 10/02/19]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t>
      </w:r>
      <w:proofErr w:type="spellStart"/>
      <w:r w:rsidRPr="00CD4983">
        <w:rPr>
          <w:rFonts w:ascii="Times New Roman" w:eastAsia="Times New Roman" w:hAnsi="Times New Roman" w:cs="Times New Roman"/>
          <w:sz w:val="24"/>
          <w:szCs w:val="24"/>
        </w:rPr>
        <w:t>Tŷ</w:t>
      </w:r>
      <w:proofErr w:type="spellEnd"/>
      <w:r w:rsidRPr="00CD4983">
        <w:rPr>
          <w:rFonts w:ascii="Times New Roman" w:eastAsia="Times New Roman" w:hAnsi="Times New Roman" w:cs="Times New Roman"/>
          <w:sz w:val="24"/>
          <w:szCs w:val="24"/>
        </w:rPr>
        <w:t xml:space="preserve"> Olwen Trust. (2018). </w:t>
      </w:r>
      <w:r w:rsidRPr="00CD4983">
        <w:rPr>
          <w:rFonts w:ascii="Times New Roman" w:eastAsia="Times New Roman" w:hAnsi="Times New Roman" w:cs="Times New Roman"/>
          <w:i/>
          <w:sz w:val="24"/>
          <w:szCs w:val="24"/>
        </w:rPr>
        <w:t>THE LATEST NEWS STORIES</w:t>
      </w:r>
      <w:r w:rsidRPr="00CD4983">
        <w:rPr>
          <w:rFonts w:ascii="Times New Roman" w:eastAsia="Times New Roman" w:hAnsi="Times New Roman" w:cs="Times New Roman"/>
          <w:sz w:val="24"/>
          <w:szCs w:val="24"/>
        </w:rPr>
        <w:t>. Available online at http://www.tyolwen.org/news/page/6/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Wales C</w:t>
      </w:r>
      <w:r w:rsidRPr="00CD4983">
        <w:rPr>
          <w:rFonts w:ascii="Times New Roman" w:eastAsia="Times New Roman" w:hAnsi="Times New Roman" w:cs="Times New Roman"/>
          <w:sz w:val="24"/>
          <w:szCs w:val="24"/>
        </w:rPr>
        <w:t xml:space="preserve">ancer Network. (2019). </w:t>
      </w:r>
      <w:r w:rsidRPr="00CD4983">
        <w:rPr>
          <w:rFonts w:ascii="Times New Roman" w:eastAsia="Times New Roman" w:hAnsi="Times New Roman" w:cs="Times New Roman"/>
          <w:i/>
          <w:sz w:val="24"/>
          <w:szCs w:val="24"/>
        </w:rPr>
        <w:t>Palliative Care Services</w:t>
      </w:r>
      <w:r w:rsidRPr="00CD4983">
        <w:rPr>
          <w:rFonts w:ascii="Times New Roman" w:eastAsia="Times New Roman" w:hAnsi="Times New Roman" w:cs="Times New Roman"/>
          <w:sz w:val="24"/>
          <w:szCs w:val="24"/>
        </w:rPr>
        <w:t>. Available online at http://www.cancerservicesdirectory.wales.nhs.uk/palliative-care-services [Accessed on 10/02/19]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Welsh Government. (2017a). </w:t>
      </w:r>
      <w:r w:rsidRPr="00CD4983">
        <w:rPr>
          <w:rFonts w:ascii="Times New Roman" w:eastAsia="Times New Roman" w:hAnsi="Times New Roman" w:cs="Times New Roman"/>
          <w:i/>
          <w:sz w:val="24"/>
          <w:szCs w:val="24"/>
        </w:rPr>
        <w:t>Palliative and End of Life Care Delivery Plan</w:t>
      </w:r>
      <w:r w:rsidRPr="00CD4983">
        <w:rPr>
          <w:rFonts w:ascii="Times New Roman" w:eastAsia="Times New Roman" w:hAnsi="Times New Roman" w:cs="Times New Roman"/>
          <w:sz w:val="24"/>
          <w:szCs w:val="24"/>
        </w:rPr>
        <w:t>. Online Government Publication available at https://gov.wales/docs/dhss/publications/170327end-of-lifeen.pdf [Accessed on 28/02/19]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Welsh Government. (2017b).</w:t>
      </w:r>
      <w:r w:rsidRPr="00CD4983">
        <w:rPr>
          <w:rFonts w:ascii="Times New Roman" w:eastAsia="Times New Roman" w:hAnsi="Times New Roman" w:cs="Times New Roman"/>
          <w:i/>
          <w:sz w:val="24"/>
          <w:szCs w:val="24"/>
        </w:rPr>
        <w:t xml:space="preserve"> Wales leading the way for End of Life Care</w:t>
      </w:r>
      <w:r w:rsidRPr="00CD4983">
        <w:rPr>
          <w:rFonts w:ascii="Times New Roman" w:eastAsia="Times New Roman" w:hAnsi="Times New Roman" w:cs="Times New Roman"/>
          <w:sz w:val="24"/>
          <w:szCs w:val="24"/>
        </w:rPr>
        <w:t>. Available online at https://gov.wales/newsroom/he</w:t>
      </w:r>
      <w:r w:rsidRPr="00CD4983">
        <w:rPr>
          <w:rFonts w:ascii="Times New Roman" w:eastAsia="Times New Roman" w:hAnsi="Times New Roman" w:cs="Times New Roman"/>
          <w:sz w:val="24"/>
          <w:szCs w:val="24"/>
        </w:rPr>
        <w:t>alth-and-social-services/2017/leading-the-way/?lang=en [Accessed on 18/03/19]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Williams, J., Perry. L., and Watkins, C. (2019) </w:t>
      </w:r>
      <w:r w:rsidRPr="00CD4983">
        <w:rPr>
          <w:rFonts w:ascii="Times New Roman" w:eastAsia="Times New Roman" w:hAnsi="Times New Roman" w:cs="Times New Roman"/>
          <w:i/>
          <w:sz w:val="24"/>
          <w:szCs w:val="24"/>
        </w:rPr>
        <w:t>Stroke Nursing</w:t>
      </w:r>
      <w:r w:rsidRPr="00CD4983">
        <w:rPr>
          <w:rFonts w:ascii="Times New Roman" w:eastAsia="Times New Roman" w:hAnsi="Times New Roman" w:cs="Times New Roman"/>
          <w:sz w:val="24"/>
          <w:szCs w:val="24"/>
        </w:rPr>
        <w:t xml:space="preserve">. 2nd Ed. West Sussex, John Wiley &amp; Sons Ltd.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282 - 283. </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Wittenberg, E., Ferrell, B.R., Goldsmith, J., Smi</w:t>
      </w:r>
      <w:r w:rsidRPr="00CD4983">
        <w:rPr>
          <w:rFonts w:ascii="Times New Roman" w:eastAsia="Times New Roman" w:hAnsi="Times New Roman" w:cs="Times New Roman"/>
          <w:sz w:val="24"/>
          <w:szCs w:val="24"/>
        </w:rPr>
        <w:t xml:space="preserve">th, T., Ragan, S.L., </w:t>
      </w:r>
      <w:proofErr w:type="spellStart"/>
      <w:r w:rsidRPr="00CD4983">
        <w:rPr>
          <w:rFonts w:ascii="Times New Roman" w:eastAsia="Times New Roman" w:hAnsi="Times New Roman" w:cs="Times New Roman"/>
          <w:sz w:val="24"/>
          <w:szCs w:val="24"/>
        </w:rPr>
        <w:t>Glajchen</w:t>
      </w:r>
      <w:proofErr w:type="spellEnd"/>
      <w:r w:rsidRPr="00CD4983">
        <w:rPr>
          <w:rFonts w:ascii="Times New Roman" w:eastAsia="Times New Roman" w:hAnsi="Times New Roman" w:cs="Times New Roman"/>
          <w:sz w:val="24"/>
          <w:szCs w:val="24"/>
        </w:rPr>
        <w:t xml:space="preserve">, M., and </w:t>
      </w:r>
      <w:proofErr w:type="spellStart"/>
      <w:r w:rsidRPr="00CD4983">
        <w:rPr>
          <w:rFonts w:ascii="Times New Roman" w:eastAsia="Times New Roman" w:hAnsi="Times New Roman" w:cs="Times New Roman"/>
          <w:sz w:val="24"/>
          <w:szCs w:val="24"/>
        </w:rPr>
        <w:t>Handzo</w:t>
      </w:r>
      <w:proofErr w:type="spellEnd"/>
      <w:r w:rsidRPr="00CD4983">
        <w:rPr>
          <w:rFonts w:ascii="Times New Roman" w:eastAsia="Times New Roman" w:hAnsi="Times New Roman" w:cs="Times New Roman"/>
          <w:sz w:val="24"/>
          <w:szCs w:val="24"/>
        </w:rPr>
        <w:t>, G. (2016).</w:t>
      </w:r>
      <w:r w:rsidRPr="00CD4983">
        <w:rPr>
          <w:rFonts w:ascii="Times New Roman" w:eastAsia="Times New Roman" w:hAnsi="Times New Roman" w:cs="Times New Roman"/>
          <w:i/>
          <w:sz w:val="24"/>
          <w:szCs w:val="24"/>
        </w:rPr>
        <w:t xml:space="preserve"> Textbook of Palliative Care Communication</w:t>
      </w:r>
      <w:r w:rsidRPr="00CD4983">
        <w:rPr>
          <w:rFonts w:ascii="Times New Roman" w:eastAsia="Times New Roman" w:hAnsi="Times New Roman" w:cs="Times New Roman"/>
          <w:sz w:val="24"/>
          <w:szCs w:val="24"/>
        </w:rPr>
        <w:t xml:space="preserve">. New York, Oxford University Press. </w:t>
      </w:r>
      <w:proofErr w:type="spellStart"/>
      <w:r w:rsidRPr="00CD4983">
        <w:rPr>
          <w:rFonts w:ascii="Times New Roman" w:eastAsia="Times New Roman" w:hAnsi="Times New Roman" w:cs="Times New Roman"/>
          <w:sz w:val="24"/>
          <w:szCs w:val="24"/>
        </w:rPr>
        <w:t>Pg</w:t>
      </w:r>
      <w:proofErr w:type="spellEnd"/>
      <w:r w:rsidRPr="00CD4983">
        <w:rPr>
          <w:rFonts w:ascii="Times New Roman" w:eastAsia="Times New Roman" w:hAnsi="Times New Roman" w:cs="Times New Roman"/>
          <w:sz w:val="24"/>
          <w:szCs w:val="24"/>
        </w:rPr>
        <w:t xml:space="preserve"> </w:t>
      </w:r>
      <w:r w:rsidRPr="00CD4983">
        <w:rPr>
          <w:rFonts w:ascii="Times New Roman" w:eastAsia="Times New Roman" w:hAnsi="Times New Roman" w:cs="Times New Roman"/>
          <w:sz w:val="24"/>
          <w:szCs w:val="24"/>
        </w:rPr>
        <w:lastRenderedPageBreak/>
        <w:t>22 - 24.</w:t>
      </w:r>
      <w:r w:rsidRPr="00CD4983">
        <w:rPr>
          <w:rFonts w:ascii="Times New Roman" w:eastAsia="Times New Roman" w:hAnsi="Times New Roman" w:cs="Times New Roman"/>
          <w:sz w:val="24"/>
          <w:szCs w:val="24"/>
        </w:rPr>
        <w:br/>
        <w:t xml:space="preserve">-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(2018). </w:t>
      </w:r>
      <w:r w:rsidRPr="00CD4983">
        <w:rPr>
          <w:rFonts w:ascii="Times New Roman" w:eastAsia="Times New Roman" w:hAnsi="Times New Roman" w:cs="Times New Roman"/>
          <w:i/>
          <w:sz w:val="24"/>
          <w:szCs w:val="24"/>
        </w:rPr>
        <w:t>Cancer</w:t>
      </w:r>
      <w:r w:rsidRPr="00CD4983">
        <w:rPr>
          <w:rFonts w:ascii="Times New Roman" w:eastAsia="Times New Roman" w:hAnsi="Times New Roman" w:cs="Times New Roman"/>
          <w:sz w:val="24"/>
          <w:szCs w:val="24"/>
        </w:rPr>
        <w:t>. Available online at https://www.who.int/news-room/fact-sheets/d</w:t>
      </w:r>
      <w:r w:rsidRPr="00CD4983">
        <w:rPr>
          <w:rFonts w:ascii="Times New Roman" w:eastAsia="Times New Roman" w:hAnsi="Times New Roman" w:cs="Times New Roman"/>
          <w:sz w:val="24"/>
          <w:szCs w:val="24"/>
        </w:rPr>
        <w:t>etail/cancer [Accessed on 02/02/19]</w:t>
      </w:r>
      <w:r w:rsidRPr="00CD4983">
        <w:rPr>
          <w:rFonts w:ascii="Times New Roman" w:eastAsia="Times New Roman" w:hAnsi="Times New Roman" w:cs="Times New Roman"/>
          <w:sz w:val="24"/>
          <w:szCs w:val="24"/>
        </w:rPr>
        <w:br/>
      </w:r>
      <w:r w:rsidRPr="00CD4983">
        <w:rPr>
          <w:rFonts w:ascii="Times New Roman" w:eastAsia="Times New Roman" w:hAnsi="Times New Roman" w:cs="Times New Roman"/>
          <w:sz w:val="24"/>
          <w:szCs w:val="24"/>
        </w:rPr>
        <w:br/>
        <w:t xml:space="preserve">- Worldwide Palliative Care Alliance. and World Health </w:t>
      </w:r>
      <w:proofErr w:type="spellStart"/>
      <w:r w:rsidRPr="00CD4983">
        <w:rPr>
          <w:rFonts w:ascii="Times New Roman" w:eastAsia="Times New Roman" w:hAnsi="Times New Roman" w:cs="Times New Roman"/>
          <w:sz w:val="24"/>
          <w:szCs w:val="24"/>
        </w:rPr>
        <w:t>Organisation</w:t>
      </w:r>
      <w:proofErr w:type="spellEnd"/>
      <w:r w:rsidRPr="00CD4983">
        <w:rPr>
          <w:rFonts w:ascii="Times New Roman" w:eastAsia="Times New Roman" w:hAnsi="Times New Roman" w:cs="Times New Roman"/>
          <w:sz w:val="24"/>
          <w:szCs w:val="24"/>
        </w:rPr>
        <w:t xml:space="preserve">. (2014). </w:t>
      </w:r>
      <w:r w:rsidRPr="00CD4983">
        <w:rPr>
          <w:rFonts w:ascii="Times New Roman" w:eastAsia="Times New Roman" w:hAnsi="Times New Roman" w:cs="Times New Roman"/>
          <w:i/>
          <w:sz w:val="24"/>
          <w:szCs w:val="24"/>
        </w:rPr>
        <w:t>Global Atlas of Palliative Care at the End of Life</w:t>
      </w:r>
      <w:r w:rsidRPr="00CD4983">
        <w:rPr>
          <w:rFonts w:ascii="Times New Roman" w:eastAsia="Times New Roman" w:hAnsi="Times New Roman" w:cs="Times New Roman"/>
          <w:sz w:val="24"/>
          <w:szCs w:val="24"/>
        </w:rPr>
        <w:t>. Online PDF available at http://www.thewhpca.org/resources/global-atlas-on-end-of-life-care</w:t>
      </w:r>
      <w:r w:rsidRPr="00CD4983">
        <w:rPr>
          <w:rFonts w:ascii="Times New Roman" w:eastAsia="Times New Roman" w:hAnsi="Times New Roman" w:cs="Times New Roman"/>
          <w:sz w:val="24"/>
          <w:szCs w:val="24"/>
        </w:rPr>
        <w:t xml:space="preserve"> [Accessed on 28/02/19]</w:t>
      </w:r>
    </w:p>
    <w:sectPr w:rsidR="00571C83" w:rsidRPr="00CD4983">
      <w:footerReference w:type="default" r:id="rId6"/>
      <w:footerReference w:type="first" r:id="rId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E2026" w14:textId="77777777" w:rsidR="00882264" w:rsidRDefault="00882264">
      <w:pPr>
        <w:spacing w:line="240" w:lineRule="auto"/>
      </w:pPr>
      <w:r>
        <w:separator/>
      </w:r>
    </w:p>
  </w:endnote>
  <w:endnote w:type="continuationSeparator" w:id="0">
    <w:p w14:paraId="44D1F7EB" w14:textId="77777777" w:rsidR="00882264" w:rsidRDefault="008822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0C" w14:textId="6B885E26" w:rsidR="00571C83" w:rsidRDefault="00882264">
    <w:pPr>
      <w:jc w:val="right"/>
    </w:pPr>
    <w:r>
      <w:fldChar w:fldCharType="begin"/>
    </w:r>
    <w:r>
      <w:instrText>PAGE</w:instrText>
    </w:r>
    <w:r w:rsidR="00CD4983">
      <w:fldChar w:fldCharType="separate"/>
    </w:r>
    <w:r w:rsidR="00CD498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0B" w14:textId="77777777" w:rsidR="00571C83" w:rsidRDefault="00571C8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3355B" w14:textId="77777777" w:rsidR="00882264" w:rsidRDefault="00882264">
      <w:pPr>
        <w:spacing w:line="240" w:lineRule="auto"/>
      </w:pPr>
      <w:r>
        <w:separator/>
      </w:r>
    </w:p>
  </w:footnote>
  <w:footnote w:type="continuationSeparator" w:id="0">
    <w:p w14:paraId="7B9ADA42" w14:textId="77777777" w:rsidR="00882264" w:rsidRDefault="008822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71C83"/>
    <w:rsid w:val="00571C83"/>
    <w:rsid w:val="00882264"/>
    <w:rsid w:val="00C05CDF"/>
    <w:rsid w:val="00CD4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8CB53"/>
  <w15:docId w15:val="{82921589-B361-40C0-AD6A-C68F0A9BA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19</Pages>
  <Words>3963</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Zoé Thomas Kift</dc:creator>
  <cp:lastModifiedBy>Zoé Thomas Kift</cp:lastModifiedBy>
  <cp:revision>3</cp:revision>
  <dcterms:created xsi:type="dcterms:W3CDTF">2019-03-26T21:47:00Z</dcterms:created>
  <dcterms:modified xsi:type="dcterms:W3CDTF">2019-03-26T21:52:00Z</dcterms:modified>
</cp:coreProperties>
</file>