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D95E10" w14:textId="77777777" w:rsidR="003D51C6" w:rsidRPr="001E4D30" w:rsidRDefault="003D51C6" w:rsidP="001E4D30">
      <w:pPr>
        <w:spacing w:line="360" w:lineRule="auto"/>
        <w:jc w:val="both"/>
        <w:rPr>
          <w:rFonts w:ascii="Arial" w:hAnsi="Arial" w:cs="Arial"/>
        </w:rPr>
      </w:pPr>
    </w:p>
    <w:p w14:paraId="1CFA6D4C" w14:textId="77777777" w:rsidR="00DE6FEC" w:rsidRPr="001E4D30" w:rsidRDefault="00DE6FEC" w:rsidP="001E4D30">
      <w:pPr>
        <w:spacing w:line="360" w:lineRule="auto"/>
        <w:jc w:val="center"/>
        <w:rPr>
          <w:rFonts w:ascii="Arial" w:hAnsi="Arial" w:cs="Arial"/>
          <w:b/>
          <w:sz w:val="28"/>
          <w:u w:val="single"/>
        </w:rPr>
      </w:pPr>
      <w:r w:rsidRPr="001E4D30">
        <w:rPr>
          <w:rFonts w:ascii="Arial" w:hAnsi="Arial" w:cs="Arial"/>
          <w:b/>
          <w:sz w:val="28"/>
          <w:u w:val="single"/>
        </w:rPr>
        <w:t>Play portfolio</w:t>
      </w:r>
    </w:p>
    <w:p w14:paraId="4E3FBC26" w14:textId="77777777" w:rsidR="00DE6FEC" w:rsidRPr="001E4D30" w:rsidRDefault="00DE6FEC" w:rsidP="001E4D30">
      <w:pPr>
        <w:spacing w:line="360" w:lineRule="auto"/>
        <w:jc w:val="both"/>
        <w:rPr>
          <w:rFonts w:ascii="Arial" w:hAnsi="Arial" w:cs="Arial"/>
          <w:b/>
          <w:u w:val="single"/>
        </w:rPr>
      </w:pPr>
    </w:p>
    <w:p w14:paraId="7388A48B" w14:textId="573636D2" w:rsidR="00DE6FEC" w:rsidRPr="001E4D30" w:rsidRDefault="00DE6FEC" w:rsidP="001E4D30">
      <w:pPr>
        <w:spacing w:line="360" w:lineRule="auto"/>
        <w:jc w:val="both"/>
        <w:rPr>
          <w:rFonts w:ascii="Arial" w:hAnsi="Arial" w:cs="Arial"/>
          <w:b/>
          <w:u w:val="single"/>
        </w:rPr>
      </w:pPr>
      <w:r w:rsidRPr="001E4D30">
        <w:rPr>
          <w:rFonts w:ascii="Arial" w:hAnsi="Arial" w:cs="Arial"/>
          <w:b/>
          <w:u w:val="single"/>
        </w:rPr>
        <w:t>Section 1</w:t>
      </w:r>
    </w:p>
    <w:p w14:paraId="5C1D4CD3" w14:textId="651AC786" w:rsidR="00DE6FEC" w:rsidRDefault="00DE6FEC" w:rsidP="00584D6C">
      <w:pPr>
        <w:spacing w:line="360" w:lineRule="auto"/>
        <w:jc w:val="both"/>
        <w:rPr>
          <w:rFonts w:ascii="Arial" w:hAnsi="Arial" w:cs="Arial"/>
          <w:b/>
          <w:u w:val="single"/>
        </w:rPr>
      </w:pPr>
      <w:r w:rsidRPr="001E4D30">
        <w:rPr>
          <w:rFonts w:ascii="Arial" w:hAnsi="Arial" w:cs="Arial"/>
        </w:rPr>
        <w:t>Play allows children to imagine and be whoever they want to be</w:t>
      </w:r>
      <w:r w:rsidR="00FA1ABF" w:rsidRPr="001E4D30">
        <w:rPr>
          <w:rFonts w:ascii="Arial" w:hAnsi="Arial" w:cs="Arial"/>
        </w:rPr>
        <w:t>. W</w:t>
      </w:r>
      <w:r w:rsidRPr="001E4D30">
        <w:rPr>
          <w:rFonts w:ascii="Arial" w:hAnsi="Arial" w:cs="Arial"/>
        </w:rPr>
        <w:t xml:space="preserve">hether that be a doctor or a witch. It is </w:t>
      </w:r>
      <w:r w:rsidR="00377A8E" w:rsidRPr="001E4D30">
        <w:rPr>
          <w:rFonts w:ascii="Arial" w:hAnsi="Arial" w:cs="Arial"/>
        </w:rPr>
        <w:t>a way</w:t>
      </w:r>
      <w:r w:rsidR="00403E71" w:rsidRPr="001E4D30">
        <w:rPr>
          <w:rFonts w:ascii="Arial" w:hAnsi="Arial" w:cs="Arial"/>
        </w:rPr>
        <w:t xml:space="preserve"> for</w:t>
      </w:r>
      <w:r w:rsidRPr="001E4D30">
        <w:rPr>
          <w:rFonts w:ascii="Arial" w:hAnsi="Arial" w:cs="Arial"/>
        </w:rPr>
        <w:t xml:space="preserve"> children </w:t>
      </w:r>
      <w:r w:rsidR="00403E71" w:rsidRPr="001E4D30">
        <w:rPr>
          <w:rFonts w:ascii="Arial" w:hAnsi="Arial" w:cs="Arial"/>
        </w:rPr>
        <w:t xml:space="preserve">to </w:t>
      </w:r>
      <w:r w:rsidRPr="001E4D30">
        <w:rPr>
          <w:rFonts w:ascii="Arial" w:hAnsi="Arial" w:cs="Arial"/>
        </w:rPr>
        <w:t>explo</w:t>
      </w:r>
      <w:r w:rsidR="00403E71" w:rsidRPr="001E4D30">
        <w:rPr>
          <w:rFonts w:ascii="Arial" w:hAnsi="Arial" w:cs="Arial"/>
        </w:rPr>
        <w:t xml:space="preserve">re </w:t>
      </w:r>
      <w:r w:rsidRPr="001E4D30">
        <w:rPr>
          <w:rFonts w:ascii="Arial" w:hAnsi="Arial" w:cs="Arial"/>
        </w:rPr>
        <w:t>themselves</w:t>
      </w:r>
      <w:r w:rsidR="002125B2" w:rsidRPr="001E4D30">
        <w:rPr>
          <w:rFonts w:ascii="Arial" w:hAnsi="Arial" w:cs="Arial"/>
        </w:rPr>
        <w:t xml:space="preserve"> as a</w:t>
      </w:r>
      <w:r w:rsidR="00B863C7" w:rsidRPr="001E4D30">
        <w:rPr>
          <w:rFonts w:ascii="Arial" w:hAnsi="Arial" w:cs="Arial"/>
        </w:rPr>
        <w:t>n individual</w:t>
      </w:r>
      <w:r w:rsidR="00FA1ABF" w:rsidRPr="001E4D30">
        <w:rPr>
          <w:rFonts w:ascii="Arial" w:hAnsi="Arial" w:cs="Arial"/>
        </w:rPr>
        <w:t>,</w:t>
      </w:r>
      <w:r w:rsidR="002125B2" w:rsidRPr="001E4D30">
        <w:rPr>
          <w:rFonts w:ascii="Arial" w:hAnsi="Arial" w:cs="Arial"/>
        </w:rPr>
        <w:t xml:space="preserve"> </w:t>
      </w:r>
      <w:r w:rsidR="00B863C7" w:rsidRPr="001E4D30">
        <w:rPr>
          <w:rFonts w:ascii="Arial" w:hAnsi="Arial" w:cs="Arial"/>
        </w:rPr>
        <w:t>discovering t</w:t>
      </w:r>
      <w:r w:rsidR="002125B2" w:rsidRPr="001E4D30">
        <w:rPr>
          <w:rFonts w:ascii="Arial" w:hAnsi="Arial" w:cs="Arial"/>
        </w:rPr>
        <w:t>heir likes and dislikes</w:t>
      </w:r>
      <w:r w:rsidRPr="001E4D30">
        <w:rPr>
          <w:rFonts w:ascii="Arial" w:hAnsi="Arial" w:cs="Arial"/>
        </w:rPr>
        <w:t>,</w:t>
      </w:r>
      <w:r w:rsidR="002125B2" w:rsidRPr="001E4D30">
        <w:rPr>
          <w:rFonts w:ascii="Arial" w:hAnsi="Arial" w:cs="Arial"/>
        </w:rPr>
        <w:t xml:space="preserve"> and becoming aware of </w:t>
      </w:r>
      <w:r w:rsidRPr="001E4D30">
        <w:rPr>
          <w:rFonts w:ascii="Arial" w:hAnsi="Arial" w:cs="Arial"/>
        </w:rPr>
        <w:t>the</w:t>
      </w:r>
      <w:r w:rsidR="00B863C7" w:rsidRPr="001E4D30">
        <w:rPr>
          <w:rFonts w:ascii="Arial" w:hAnsi="Arial" w:cs="Arial"/>
        </w:rPr>
        <w:t xml:space="preserve">ir </w:t>
      </w:r>
      <w:r w:rsidRPr="001E4D30">
        <w:rPr>
          <w:rFonts w:ascii="Arial" w:hAnsi="Arial" w:cs="Arial"/>
        </w:rPr>
        <w:t>environment</w:t>
      </w:r>
      <w:r w:rsidR="00FA1ABF" w:rsidRPr="001E4D30">
        <w:rPr>
          <w:rFonts w:ascii="Arial" w:hAnsi="Arial" w:cs="Arial"/>
        </w:rPr>
        <w:t xml:space="preserve">, </w:t>
      </w:r>
      <w:r w:rsidRPr="001E4D30">
        <w:rPr>
          <w:rFonts w:ascii="Arial" w:hAnsi="Arial" w:cs="Arial"/>
        </w:rPr>
        <w:t>and the people around them.</w:t>
      </w:r>
      <w:r w:rsidR="00475D4D" w:rsidRPr="001E4D30">
        <w:rPr>
          <w:rFonts w:ascii="Arial" w:hAnsi="Arial" w:cs="Arial"/>
        </w:rPr>
        <w:t xml:space="preserve"> </w:t>
      </w:r>
      <w:r w:rsidR="00377A8E" w:rsidRPr="001E4D30">
        <w:rPr>
          <w:rFonts w:ascii="Arial" w:hAnsi="Arial" w:cs="Arial"/>
        </w:rPr>
        <w:t>Play is integral for the growth of a child, as it allows them to improve upon multiple abilities that will strengthen their skills in language, feelings, imagination and social abilities</w:t>
      </w:r>
      <w:r w:rsidR="00001F27" w:rsidRPr="001E4D30">
        <w:rPr>
          <w:rFonts w:ascii="Arial" w:hAnsi="Arial" w:cs="Arial"/>
        </w:rPr>
        <w:t xml:space="preserve"> </w:t>
      </w:r>
      <w:r w:rsidR="00001F27" w:rsidRPr="001E4D30">
        <w:rPr>
          <w:rFonts w:ascii="Arial" w:hAnsi="Arial" w:cs="Arial"/>
          <w:b/>
        </w:rPr>
        <w:t>(</w:t>
      </w:r>
      <w:r w:rsidR="005F1D08" w:rsidRPr="001E4D30">
        <w:rPr>
          <w:rFonts w:ascii="Arial" w:hAnsi="Arial" w:cs="Arial"/>
          <w:b/>
        </w:rPr>
        <w:t>Ginsburg,2007</w:t>
      </w:r>
      <w:r w:rsidR="00BE2273" w:rsidRPr="001E4D30">
        <w:rPr>
          <w:rFonts w:ascii="Arial" w:hAnsi="Arial" w:cs="Arial"/>
          <w:b/>
        </w:rPr>
        <w:t>).</w:t>
      </w:r>
      <w:r w:rsidR="00BE2273" w:rsidRPr="001E4D30">
        <w:rPr>
          <w:rFonts w:ascii="Arial" w:hAnsi="Arial" w:cs="Arial"/>
        </w:rPr>
        <w:t xml:space="preserve"> While</w:t>
      </w:r>
      <w:r w:rsidR="000F1716" w:rsidRPr="001E4D30">
        <w:rPr>
          <w:rFonts w:ascii="Arial" w:hAnsi="Arial" w:cs="Arial"/>
        </w:rPr>
        <w:t xml:space="preserve"> play refers to a child’s enjoyment it can have a number of positive benefits for them such as</w:t>
      </w:r>
      <w:r w:rsidR="004F290C" w:rsidRPr="001E4D30">
        <w:rPr>
          <w:rFonts w:ascii="Arial" w:hAnsi="Arial" w:cs="Arial"/>
        </w:rPr>
        <w:t xml:space="preserve"> building</w:t>
      </w:r>
      <w:r w:rsidR="000F1716" w:rsidRPr="001E4D30">
        <w:rPr>
          <w:rFonts w:ascii="Arial" w:hAnsi="Arial" w:cs="Arial"/>
        </w:rPr>
        <w:t xml:space="preserve"> their self-</w:t>
      </w:r>
      <w:r w:rsidR="00CB70C3" w:rsidRPr="001E4D30">
        <w:rPr>
          <w:rFonts w:ascii="Arial" w:hAnsi="Arial" w:cs="Arial"/>
        </w:rPr>
        <w:t xml:space="preserve"> confidence</w:t>
      </w:r>
      <w:r w:rsidR="000F1716" w:rsidRPr="001E4D30">
        <w:rPr>
          <w:rFonts w:ascii="Arial" w:hAnsi="Arial" w:cs="Arial"/>
        </w:rPr>
        <w:t xml:space="preserve">, self- actualization and their overall </w:t>
      </w:r>
      <w:r w:rsidR="0064084B" w:rsidRPr="001E4D30">
        <w:rPr>
          <w:rFonts w:ascii="Arial" w:hAnsi="Arial" w:cs="Arial"/>
        </w:rPr>
        <w:t xml:space="preserve">view of themselves as a person </w:t>
      </w:r>
      <w:r w:rsidR="0064084B" w:rsidRPr="001E4D30">
        <w:rPr>
          <w:rFonts w:ascii="Arial" w:hAnsi="Arial" w:cs="Arial"/>
          <w:b/>
        </w:rPr>
        <w:t>(Andrews,2010).</w:t>
      </w:r>
      <w:r w:rsidR="00920AD1" w:rsidRPr="001E4D30">
        <w:rPr>
          <w:rFonts w:ascii="Arial" w:hAnsi="Arial" w:cs="Arial"/>
          <w:b/>
          <w:u w:val="single"/>
        </w:rPr>
        <w:t xml:space="preserve"> </w:t>
      </w:r>
    </w:p>
    <w:p w14:paraId="599FFF49" w14:textId="1E81A207" w:rsidR="00C234C3" w:rsidRPr="00FC2522" w:rsidRDefault="00A74D99" w:rsidP="00C234C3">
      <w:pPr>
        <w:spacing w:line="360" w:lineRule="auto"/>
        <w:jc w:val="both"/>
        <w:rPr>
          <w:rFonts w:ascii="Arial" w:hAnsi="Arial" w:cs="Arial"/>
          <w:b/>
          <w:color w:val="000000"/>
          <w:shd w:val="clear" w:color="auto" w:fill="FFFFFF"/>
        </w:rPr>
      </w:pPr>
      <w:r>
        <w:rPr>
          <w:rFonts w:ascii="Arial" w:hAnsi="Arial" w:cs="Arial"/>
        </w:rPr>
        <w:t xml:space="preserve">   </w:t>
      </w:r>
      <w:r w:rsidRPr="006D67E0">
        <w:rPr>
          <w:rFonts w:ascii="Arial" w:hAnsi="Arial" w:cs="Arial"/>
        </w:rPr>
        <w:t xml:space="preserve">Article 31 of the United Nations Convention of the Rights of the Child (UNCRC) specifies </w:t>
      </w:r>
      <w:r w:rsidRPr="00C2363F">
        <w:rPr>
          <w:rFonts w:ascii="Arial" w:hAnsi="Arial" w:cs="Arial"/>
        </w:rPr>
        <w:t xml:space="preserve">the </w:t>
      </w:r>
      <w:r w:rsidR="008F73B3" w:rsidRPr="00C2363F">
        <w:rPr>
          <w:rFonts w:ascii="Arial" w:hAnsi="Arial" w:cs="Arial"/>
        </w:rPr>
        <w:t>fundamentals of</w:t>
      </w:r>
      <w:r w:rsidRPr="00C2363F">
        <w:rPr>
          <w:rFonts w:ascii="Arial" w:hAnsi="Arial" w:cs="Arial"/>
        </w:rPr>
        <w:t xml:space="preserve"> a child being</w:t>
      </w:r>
      <w:r w:rsidR="008F73B3" w:rsidRPr="00C2363F">
        <w:rPr>
          <w:rFonts w:ascii="Arial" w:hAnsi="Arial" w:cs="Arial"/>
        </w:rPr>
        <w:t xml:space="preserve"> given opportunities</w:t>
      </w:r>
      <w:r w:rsidRPr="00C2363F">
        <w:rPr>
          <w:rFonts w:ascii="Arial" w:hAnsi="Arial" w:cs="Arial"/>
        </w:rPr>
        <w:t xml:space="preserve"> to play</w:t>
      </w:r>
      <w:r w:rsidR="008F73B3" w:rsidRPr="00C2363F">
        <w:rPr>
          <w:rFonts w:ascii="Arial" w:hAnsi="Arial" w:cs="Arial"/>
        </w:rPr>
        <w:t xml:space="preserve"> as it is vital for their holistic development </w:t>
      </w:r>
      <w:r w:rsidR="006D67E0" w:rsidRPr="00C2363F">
        <w:rPr>
          <w:rFonts w:ascii="Arial" w:hAnsi="Arial" w:cs="Arial"/>
          <w:b/>
          <w:color w:val="000000"/>
          <w:shd w:val="clear" w:color="auto" w:fill="FFFFFF"/>
        </w:rPr>
        <w:t>(MIUK, 2019).</w:t>
      </w:r>
      <w:r w:rsidR="00C234C3">
        <w:rPr>
          <w:rFonts w:ascii="Arial" w:hAnsi="Arial" w:cs="Arial"/>
          <w:b/>
          <w:color w:val="000000"/>
          <w:shd w:val="clear" w:color="auto" w:fill="FFFFFF"/>
        </w:rPr>
        <w:t xml:space="preserve"> </w:t>
      </w:r>
      <w:r w:rsidR="00C234C3">
        <w:rPr>
          <w:rFonts w:ascii="Arial" w:hAnsi="Arial" w:cs="Arial"/>
          <w:color w:val="000000"/>
          <w:shd w:val="clear" w:color="auto" w:fill="FFFFFF"/>
        </w:rPr>
        <w:t xml:space="preserve">The welsh </w:t>
      </w:r>
      <w:r w:rsidR="00822421">
        <w:rPr>
          <w:rFonts w:ascii="Arial" w:hAnsi="Arial" w:cs="Arial"/>
          <w:color w:val="000000"/>
          <w:shd w:val="clear" w:color="auto" w:fill="FFFFFF"/>
        </w:rPr>
        <w:t>government felt</w:t>
      </w:r>
      <w:r w:rsidR="00C234C3">
        <w:rPr>
          <w:rFonts w:ascii="Arial" w:hAnsi="Arial" w:cs="Arial"/>
          <w:color w:val="000000"/>
          <w:shd w:val="clear" w:color="auto" w:fill="FFFFFF"/>
        </w:rPr>
        <w:t xml:space="preserve"> the rights of the child to access play were so important that in </w:t>
      </w:r>
      <w:r w:rsidR="003C12DC">
        <w:rPr>
          <w:rFonts w:ascii="Arial" w:hAnsi="Arial" w:cs="Arial"/>
          <w:color w:val="000000"/>
          <w:shd w:val="clear" w:color="auto" w:fill="FFFFFF"/>
        </w:rPr>
        <w:t>2010, they</w:t>
      </w:r>
      <w:r w:rsidR="00C234C3">
        <w:rPr>
          <w:rFonts w:ascii="Arial" w:hAnsi="Arial" w:cs="Arial"/>
          <w:color w:val="000000"/>
          <w:shd w:val="clear" w:color="auto" w:fill="FFFFFF"/>
        </w:rPr>
        <w:t xml:space="preserve"> became the first country in the world to legislate </w:t>
      </w:r>
      <w:r w:rsidR="00FC2522">
        <w:rPr>
          <w:rFonts w:ascii="Arial" w:hAnsi="Arial" w:cs="Arial"/>
          <w:color w:val="000000"/>
          <w:shd w:val="clear" w:color="auto" w:fill="FFFFFF"/>
        </w:rPr>
        <w:t xml:space="preserve">these three principles, </w:t>
      </w:r>
      <w:r w:rsidR="003C12DC">
        <w:rPr>
          <w:rFonts w:ascii="Arial" w:hAnsi="Arial" w:cs="Arial"/>
          <w:color w:val="000000"/>
          <w:shd w:val="clear" w:color="auto" w:fill="FFFFFF"/>
        </w:rPr>
        <w:t>provision</w:t>
      </w:r>
      <w:r w:rsidR="00FC2522">
        <w:rPr>
          <w:rFonts w:ascii="Arial" w:hAnsi="Arial" w:cs="Arial"/>
          <w:color w:val="000000"/>
          <w:shd w:val="clear" w:color="auto" w:fill="FFFFFF"/>
        </w:rPr>
        <w:t xml:space="preserve">, protection and participation </w:t>
      </w:r>
      <w:r w:rsidR="00FC2522">
        <w:rPr>
          <w:rFonts w:ascii="Arial" w:hAnsi="Arial" w:cs="Arial"/>
          <w:b/>
          <w:color w:val="000000"/>
          <w:shd w:val="clear" w:color="auto" w:fill="FFFFFF"/>
        </w:rPr>
        <w:t>(GOV.WALES,2019).</w:t>
      </w:r>
    </w:p>
    <w:p w14:paraId="5925F4D4" w14:textId="77777777" w:rsidR="00A76660" w:rsidRPr="00A74D99" w:rsidRDefault="00A76660" w:rsidP="00584D6C">
      <w:pPr>
        <w:spacing w:line="360" w:lineRule="auto"/>
        <w:jc w:val="both"/>
        <w:rPr>
          <w:rFonts w:ascii="Arial" w:hAnsi="Arial" w:cs="Arial"/>
        </w:rPr>
      </w:pPr>
    </w:p>
    <w:p w14:paraId="1A5B0A0F" w14:textId="2E93047A" w:rsidR="001D7DD3" w:rsidRPr="00B54577" w:rsidRDefault="001D7DD3" w:rsidP="00B54577">
      <w:pPr>
        <w:spacing w:line="360" w:lineRule="auto"/>
        <w:jc w:val="both"/>
      </w:pPr>
      <w:r w:rsidRPr="001E4D30">
        <w:rPr>
          <w:rFonts w:ascii="Arial" w:hAnsi="Arial" w:cs="Arial"/>
        </w:rPr>
        <w:t xml:space="preserve">Opportunities for young children to be completely free and independent of adult intervention are few. </w:t>
      </w:r>
      <w:r w:rsidR="003225A6" w:rsidRPr="001E4D30">
        <w:rPr>
          <w:rFonts w:ascii="Arial" w:hAnsi="Arial" w:cs="Arial"/>
        </w:rPr>
        <w:t xml:space="preserve">They have to listen to parents and teaching staff with the majority of their day planned by </w:t>
      </w:r>
      <w:r w:rsidR="008443E2" w:rsidRPr="001E4D30">
        <w:rPr>
          <w:rFonts w:ascii="Arial" w:hAnsi="Arial" w:cs="Arial"/>
        </w:rPr>
        <w:t>others</w:t>
      </w:r>
      <w:r w:rsidR="006D378C" w:rsidRPr="001E4D30">
        <w:rPr>
          <w:rFonts w:ascii="Arial" w:hAnsi="Arial" w:cs="Arial"/>
        </w:rPr>
        <w:t>. There are now schools that are developing and adapting their practice in order for children to</w:t>
      </w:r>
      <w:r w:rsidR="007669A4" w:rsidRPr="001E4D30">
        <w:rPr>
          <w:rFonts w:ascii="Arial" w:hAnsi="Arial" w:cs="Arial"/>
        </w:rPr>
        <w:t xml:space="preserve"> </w:t>
      </w:r>
      <w:r w:rsidR="00D07341" w:rsidRPr="001E4D30">
        <w:rPr>
          <w:rFonts w:ascii="Arial" w:hAnsi="Arial" w:cs="Arial"/>
        </w:rPr>
        <w:t>be given</w:t>
      </w:r>
      <w:r w:rsidR="006D378C" w:rsidRPr="001E4D30">
        <w:rPr>
          <w:rFonts w:ascii="Arial" w:hAnsi="Arial" w:cs="Arial"/>
        </w:rPr>
        <w:t xml:space="preserve"> extra choices to </w:t>
      </w:r>
      <w:r w:rsidR="00D07341" w:rsidRPr="001E4D30">
        <w:rPr>
          <w:rFonts w:ascii="Arial" w:hAnsi="Arial" w:cs="Arial"/>
        </w:rPr>
        <w:t>determine their</w:t>
      </w:r>
      <w:r w:rsidR="006D378C" w:rsidRPr="001E4D30">
        <w:rPr>
          <w:rFonts w:ascii="Arial" w:hAnsi="Arial" w:cs="Arial"/>
        </w:rPr>
        <w:t xml:space="preserve"> own learning. </w:t>
      </w:r>
      <w:r w:rsidR="007669A4" w:rsidRPr="001E4D30">
        <w:rPr>
          <w:rFonts w:ascii="Arial" w:hAnsi="Arial" w:cs="Arial"/>
        </w:rPr>
        <w:t>The Montessori educational approach allows the growth of a child to be the main focus, rather than setting targets for then to achieve.</w:t>
      </w:r>
      <w:r w:rsidR="00B54577">
        <w:rPr>
          <w:rFonts w:ascii="Arial" w:hAnsi="Arial" w:cs="Arial"/>
        </w:rPr>
        <w:t xml:space="preserve"> </w:t>
      </w:r>
      <w:r w:rsidR="00B54577" w:rsidRPr="00B54577">
        <w:rPr>
          <w:rFonts w:ascii="Arial" w:hAnsi="Arial" w:cs="Arial"/>
          <w:b/>
          <w:color w:val="000000"/>
          <w:shd w:val="clear" w:color="auto" w:fill="FFFFFF"/>
        </w:rPr>
        <w:t>(Learning Theories, 2016)</w:t>
      </w:r>
      <w:r w:rsidR="00B54577">
        <w:rPr>
          <w:rFonts w:ascii="Arial" w:hAnsi="Arial" w:cs="Arial"/>
          <w:b/>
          <w:color w:val="000000"/>
          <w:shd w:val="clear" w:color="auto" w:fill="FFFFFF"/>
        </w:rPr>
        <w:t>.</w:t>
      </w:r>
      <w:r w:rsidR="00B54577">
        <w:t xml:space="preserve"> </w:t>
      </w:r>
      <w:r w:rsidR="007669A4" w:rsidRPr="001E4D30">
        <w:rPr>
          <w:rFonts w:ascii="Arial" w:hAnsi="Arial" w:cs="Arial"/>
        </w:rPr>
        <w:t>This method was developed by Maria Montessori (1907).</w:t>
      </w:r>
      <w:r w:rsidR="009937EE" w:rsidRPr="001E4D30">
        <w:rPr>
          <w:rFonts w:ascii="Arial" w:hAnsi="Arial" w:cs="Arial"/>
        </w:rPr>
        <w:t xml:space="preserve"> This approach encourages children to</w:t>
      </w:r>
      <w:r w:rsidR="00DC354F" w:rsidRPr="001E4D30">
        <w:rPr>
          <w:rFonts w:ascii="Arial" w:hAnsi="Arial" w:cs="Arial"/>
        </w:rPr>
        <w:t xml:space="preserve"> choose </w:t>
      </w:r>
      <w:r w:rsidR="00D07341" w:rsidRPr="001E4D30">
        <w:rPr>
          <w:rFonts w:ascii="Arial" w:hAnsi="Arial" w:cs="Arial"/>
        </w:rPr>
        <w:t>their learning method</w:t>
      </w:r>
      <w:r w:rsidR="00DC354F" w:rsidRPr="001E4D30">
        <w:rPr>
          <w:rFonts w:ascii="Arial" w:hAnsi="Arial" w:cs="Arial"/>
        </w:rPr>
        <w:t xml:space="preserve"> </w:t>
      </w:r>
      <w:r w:rsidR="009937EE" w:rsidRPr="001E4D30">
        <w:rPr>
          <w:rFonts w:ascii="Arial" w:hAnsi="Arial" w:cs="Arial"/>
        </w:rPr>
        <w:t>within specified parameters</w:t>
      </w:r>
      <w:r w:rsidR="00DC354F" w:rsidRPr="001E4D30">
        <w:rPr>
          <w:rFonts w:ascii="Arial" w:hAnsi="Arial" w:cs="Arial"/>
        </w:rPr>
        <w:t>,</w:t>
      </w:r>
      <w:r w:rsidR="009937EE" w:rsidRPr="001E4D30">
        <w:rPr>
          <w:rFonts w:ascii="Arial" w:hAnsi="Arial" w:cs="Arial"/>
        </w:rPr>
        <w:t xml:space="preserve"> with teachers facilitating this. </w:t>
      </w:r>
      <w:r w:rsidR="00DC354F" w:rsidRPr="001E4D30">
        <w:rPr>
          <w:rFonts w:ascii="Arial" w:hAnsi="Arial" w:cs="Arial"/>
        </w:rPr>
        <w:t xml:space="preserve"> Children educated in this manner were more socially and ethically aware and, confident in makin</w:t>
      </w:r>
      <w:r w:rsidR="00754EE9" w:rsidRPr="001E4D30">
        <w:rPr>
          <w:rFonts w:ascii="Arial" w:hAnsi="Arial" w:cs="Arial"/>
        </w:rPr>
        <w:t>g decisions</w:t>
      </w:r>
      <w:r w:rsidR="008B0E14" w:rsidRPr="001E4D30">
        <w:rPr>
          <w:rFonts w:ascii="Arial" w:hAnsi="Arial" w:cs="Arial"/>
        </w:rPr>
        <w:t xml:space="preserve"> </w:t>
      </w:r>
      <w:r w:rsidR="00754EE9" w:rsidRPr="001E4D30">
        <w:rPr>
          <w:rFonts w:ascii="Arial" w:hAnsi="Arial" w:cs="Arial"/>
          <w:b/>
        </w:rPr>
        <w:t>(</w:t>
      </w:r>
      <w:r w:rsidR="008B0E14" w:rsidRPr="001E4D30">
        <w:rPr>
          <w:rFonts w:ascii="Arial" w:hAnsi="Arial" w:cs="Arial"/>
          <w:b/>
        </w:rPr>
        <w:t>Borgen,2016).</w:t>
      </w:r>
    </w:p>
    <w:p w14:paraId="32E8164B" w14:textId="4797592F" w:rsidR="001846A8" w:rsidRPr="001E4D30" w:rsidRDefault="00AA1015" w:rsidP="00C33738">
      <w:pPr>
        <w:spacing w:line="360" w:lineRule="auto"/>
        <w:jc w:val="both"/>
        <w:rPr>
          <w:rFonts w:ascii="Arial" w:hAnsi="Arial" w:cs="Arial"/>
        </w:rPr>
      </w:pPr>
      <w:r w:rsidRPr="001E4D30">
        <w:rPr>
          <w:rFonts w:ascii="Arial" w:hAnsi="Arial" w:cs="Arial"/>
        </w:rPr>
        <w:t xml:space="preserve"> </w:t>
      </w:r>
      <w:r w:rsidR="008B0E14" w:rsidRPr="001E4D30">
        <w:rPr>
          <w:rFonts w:ascii="Arial" w:hAnsi="Arial" w:cs="Arial"/>
        </w:rPr>
        <w:t>There are sixteen different types of play,</w:t>
      </w:r>
      <w:r w:rsidR="005508DA" w:rsidRPr="001E4D30">
        <w:rPr>
          <w:rFonts w:ascii="Arial" w:hAnsi="Arial" w:cs="Arial"/>
        </w:rPr>
        <w:t xml:space="preserve"> for example, Imaginative play draws out a child’s creativity. Sticks can become swords and a sheet a den. When children play in </w:t>
      </w:r>
      <w:r w:rsidR="005508DA" w:rsidRPr="001E4D30">
        <w:rPr>
          <w:rFonts w:ascii="Arial" w:hAnsi="Arial" w:cs="Arial"/>
        </w:rPr>
        <w:lastRenderedPageBreak/>
        <w:t>groups they learn to collaborate to determine the nature of their game and the rules, and roles within it. Although there are different types of play</w:t>
      </w:r>
      <w:r w:rsidR="007961C6" w:rsidRPr="001E4D30">
        <w:rPr>
          <w:rFonts w:ascii="Arial" w:hAnsi="Arial" w:cs="Arial"/>
        </w:rPr>
        <w:t>,</w:t>
      </w:r>
      <w:r w:rsidR="008B0E14" w:rsidRPr="001E4D30">
        <w:rPr>
          <w:rFonts w:ascii="Arial" w:hAnsi="Arial" w:cs="Arial"/>
        </w:rPr>
        <w:t xml:space="preserve"> </w:t>
      </w:r>
      <w:r w:rsidRPr="001E4D30">
        <w:rPr>
          <w:rFonts w:ascii="Arial" w:hAnsi="Arial" w:cs="Arial"/>
        </w:rPr>
        <w:t xml:space="preserve">every </w:t>
      </w:r>
      <w:r w:rsidR="008B0E14" w:rsidRPr="001E4D30">
        <w:rPr>
          <w:rFonts w:ascii="Arial" w:hAnsi="Arial" w:cs="Arial"/>
        </w:rPr>
        <w:t>chil</w:t>
      </w:r>
      <w:r w:rsidRPr="001E4D30">
        <w:rPr>
          <w:rFonts w:ascii="Arial" w:hAnsi="Arial" w:cs="Arial"/>
        </w:rPr>
        <w:t xml:space="preserve">d is </w:t>
      </w:r>
      <w:r w:rsidR="00BE2273" w:rsidRPr="001E4D30">
        <w:rPr>
          <w:rFonts w:ascii="Arial" w:hAnsi="Arial" w:cs="Arial"/>
        </w:rPr>
        <w:t>unique, with</w:t>
      </w:r>
      <w:r w:rsidR="006E110D" w:rsidRPr="001E4D30">
        <w:rPr>
          <w:rFonts w:ascii="Arial" w:hAnsi="Arial" w:cs="Arial"/>
        </w:rPr>
        <w:t xml:space="preserve"> </w:t>
      </w:r>
      <w:r w:rsidRPr="001E4D30">
        <w:rPr>
          <w:rFonts w:ascii="Arial" w:hAnsi="Arial" w:cs="Arial"/>
        </w:rPr>
        <w:t xml:space="preserve">their own </w:t>
      </w:r>
      <w:r w:rsidR="008B0E14" w:rsidRPr="001E4D30">
        <w:rPr>
          <w:rFonts w:ascii="Arial" w:hAnsi="Arial" w:cs="Arial"/>
        </w:rPr>
        <w:t xml:space="preserve">views on what play </w:t>
      </w:r>
      <w:r w:rsidR="004F290C" w:rsidRPr="001E4D30">
        <w:rPr>
          <w:rFonts w:ascii="Arial" w:hAnsi="Arial" w:cs="Arial"/>
        </w:rPr>
        <w:t>entails</w:t>
      </w:r>
      <w:r w:rsidR="0016742C" w:rsidRPr="001E4D30">
        <w:rPr>
          <w:rFonts w:ascii="Arial" w:hAnsi="Arial" w:cs="Arial"/>
        </w:rPr>
        <w:t xml:space="preserve"> </w:t>
      </w:r>
      <w:r w:rsidR="0016742C" w:rsidRPr="001E4D30">
        <w:rPr>
          <w:rFonts w:ascii="Arial" w:hAnsi="Arial" w:cs="Arial"/>
          <w:b/>
        </w:rPr>
        <w:t>(Play and social skills- encourage play,2014).</w:t>
      </w:r>
      <w:r w:rsidR="006E110D" w:rsidRPr="001E4D30">
        <w:rPr>
          <w:rFonts w:ascii="Arial" w:hAnsi="Arial" w:cs="Arial"/>
        </w:rPr>
        <w:t xml:space="preserve"> Adults can facilitate self-directed play by</w:t>
      </w:r>
      <w:r w:rsidR="005B1236" w:rsidRPr="001E4D30">
        <w:rPr>
          <w:rFonts w:ascii="Arial" w:hAnsi="Arial" w:cs="Arial"/>
        </w:rPr>
        <w:t xml:space="preserve"> observing</w:t>
      </w:r>
      <w:r w:rsidR="00191312" w:rsidRPr="001E4D30">
        <w:rPr>
          <w:rFonts w:ascii="Arial" w:hAnsi="Arial" w:cs="Arial"/>
        </w:rPr>
        <w:t>,</w:t>
      </w:r>
      <w:r w:rsidR="005B1236" w:rsidRPr="001E4D30">
        <w:rPr>
          <w:rFonts w:ascii="Arial" w:hAnsi="Arial" w:cs="Arial"/>
        </w:rPr>
        <w:t xml:space="preserve"> and</w:t>
      </w:r>
      <w:r w:rsidR="00191312" w:rsidRPr="001E4D30">
        <w:rPr>
          <w:rFonts w:ascii="Arial" w:hAnsi="Arial" w:cs="Arial"/>
        </w:rPr>
        <w:t xml:space="preserve"> then drawing on those observations to create play opportunities that are child specific and holistic.</w:t>
      </w:r>
      <w:r w:rsidR="001846A8" w:rsidRPr="001E4D30">
        <w:rPr>
          <w:rFonts w:ascii="Arial" w:hAnsi="Arial" w:cs="Arial"/>
        </w:rPr>
        <w:t xml:space="preserve"> A child who is unable to communicate verbally or physically can experience play through an eye-gaze. This supports </w:t>
      </w:r>
      <w:r w:rsidR="00BE2273" w:rsidRPr="001E4D30">
        <w:rPr>
          <w:rFonts w:ascii="Arial" w:hAnsi="Arial" w:cs="Arial"/>
        </w:rPr>
        <w:t>a child’s</w:t>
      </w:r>
      <w:r w:rsidR="001846A8" w:rsidRPr="001E4D30">
        <w:rPr>
          <w:rFonts w:ascii="Arial" w:hAnsi="Arial" w:cs="Arial"/>
        </w:rPr>
        <w:t xml:space="preserve"> inclusion to the most basic needs and enjoyment of childhood.</w:t>
      </w:r>
      <w:r w:rsidR="00FE72B3" w:rsidRPr="001E4D30">
        <w:rPr>
          <w:rFonts w:ascii="Arial" w:hAnsi="Arial" w:cs="Arial"/>
        </w:rPr>
        <w:t xml:space="preserve"> Self-directed play is based on the role of the adult, and the opportunities they provide for a </w:t>
      </w:r>
      <w:r w:rsidR="00BE2273" w:rsidRPr="001E4D30">
        <w:rPr>
          <w:rFonts w:ascii="Arial" w:hAnsi="Arial" w:cs="Arial"/>
        </w:rPr>
        <w:t>child to</w:t>
      </w:r>
      <w:r w:rsidR="00FE72B3" w:rsidRPr="001E4D30">
        <w:rPr>
          <w:rFonts w:ascii="Arial" w:hAnsi="Arial" w:cs="Arial"/>
        </w:rPr>
        <w:t xml:space="preserve"> make their own decisions and lead their own education. Practitioners need to be able to offer a range of activities involving many different materials such as sand, water and paint </w:t>
      </w:r>
      <w:r w:rsidR="00FE72B3" w:rsidRPr="001E4D30">
        <w:rPr>
          <w:rFonts w:ascii="Arial" w:hAnsi="Arial" w:cs="Arial"/>
          <w:b/>
        </w:rPr>
        <w:t>(Kelly,2015).</w:t>
      </w:r>
      <w:r w:rsidR="001846A8" w:rsidRPr="001E4D30">
        <w:rPr>
          <w:rFonts w:ascii="Arial" w:hAnsi="Arial" w:cs="Arial"/>
          <w:b/>
        </w:rPr>
        <w:t xml:space="preserve"> </w:t>
      </w:r>
      <w:r w:rsidR="001846A8" w:rsidRPr="001E4D30">
        <w:rPr>
          <w:rFonts w:ascii="Arial" w:hAnsi="Arial" w:cs="Arial"/>
        </w:rPr>
        <w:t xml:space="preserve">Positions of self-directive play are that children often express themselves through their bodies, their play and their complete selves </w:t>
      </w:r>
      <w:r w:rsidR="001846A8" w:rsidRPr="001E4D30">
        <w:rPr>
          <w:rFonts w:ascii="Arial" w:hAnsi="Arial" w:cs="Arial"/>
          <w:b/>
        </w:rPr>
        <w:t>(</w:t>
      </w:r>
      <w:r w:rsidR="00A21130" w:rsidRPr="001E4D30">
        <w:rPr>
          <w:rFonts w:ascii="Arial" w:hAnsi="Arial" w:cs="Arial"/>
          <w:b/>
        </w:rPr>
        <w:t>Lim-Yang, 2015</w:t>
      </w:r>
      <w:r w:rsidR="001846A8" w:rsidRPr="001E4D30">
        <w:rPr>
          <w:rFonts w:ascii="Arial" w:hAnsi="Arial" w:cs="Arial"/>
          <w:b/>
        </w:rPr>
        <w:t xml:space="preserve">). </w:t>
      </w:r>
      <w:r w:rsidR="001846A8" w:rsidRPr="001E4D30">
        <w:rPr>
          <w:rFonts w:ascii="Arial" w:hAnsi="Arial" w:cs="Arial"/>
        </w:rPr>
        <w:t>It is the notion of encouraging children to play without adult intervention and an enforced structure. By the children being able to determine and influence their own play it allows them to develop their own thoughts and interests</w:t>
      </w:r>
      <w:r w:rsidR="001846A8" w:rsidRPr="001E4D30">
        <w:rPr>
          <w:rFonts w:ascii="Arial" w:hAnsi="Arial" w:cs="Arial"/>
          <w:b/>
        </w:rPr>
        <w:t xml:space="preserve"> (Playadventures,2019). </w:t>
      </w:r>
      <w:r w:rsidR="001846A8" w:rsidRPr="001E4D30">
        <w:rPr>
          <w:rFonts w:ascii="Arial" w:hAnsi="Arial" w:cs="Arial"/>
        </w:rPr>
        <w:t xml:space="preserve">According to </w:t>
      </w:r>
      <w:r w:rsidR="00EE417C" w:rsidRPr="001E4D30">
        <w:rPr>
          <w:rFonts w:ascii="Arial" w:hAnsi="Arial" w:cs="Arial"/>
        </w:rPr>
        <w:t>Reggio</w:t>
      </w:r>
      <w:r w:rsidR="00EE417C">
        <w:rPr>
          <w:rFonts w:ascii="Arial" w:hAnsi="Arial" w:cs="Arial"/>
        </w:rPr>
        <w:t xml:space="preserve"> (</w:t>
      </w:r>
      <w:r w:rsidR="00925585">
        <w:rPr>
          <w:rFonts w:ascii="Arial" w:hAnsi="Arial" w:cs="Arial"/>
        </w:rPr>
        <w:t>1940)</w:t>
      </w:r>
      <w:r w:rsidR="001846A8" w:rsidRPr="001E4D30">
        <w:rPr>
          <w:rFonts w:ascii="Arial" w:hAnsi="Arial" w:cs="Arial"/>
        </w:rPr>
        <w:t xml:space="preserve"> the child’s perspective should be entirely valued and encouragement given to pursue their own direction of education and lead their own learning. Reggio believed that a child’s curiosity, along with their inherent potential, will foster an interest in learning </w:t>
      </w:r>
      <w:r w:rsidR="001846A8" w:rsidRPr="001E4D30">
        <w:rPr>
          <w:rFonts w:ascii="Arial" w:hAnsi="Arial" w:cs="Arial"/>
          <w:b/>
        </w:rPr>
        <w:t xml:space="preserve">(Rock,2020).  </w:t>
      </w:r>
    </w:p>
    <w:p w14:paraId="7E5DA64D" w14:textId="3D506B29" w:rsidR="00C33738" w:rsidRPr="00C33738" w:rsidRDefault="00FE72B3" w:rsidP="00C33738">
      <w:pPr>
        <w:spacing w:line="360" w:lineRule="auto"/>
        <w:jc w:val="both"/>
      </w:pPr>
      <w:r w:rsidRPr="001E4D30">
        <w:rPr>
          <w:rFonts w:ascii="Arial" w:hAnsi="Arial" w:cs="Arial"/>
        </w:rPr>
        <w:t xml:space="preserve">Real life events are replicated </w:t>
      </w:r>
      <w:r w:rsidR="00AC1D75" w:rsidRPr="001E4D30">
        <w:rPr>
          <w:rFonts w:ascii="Arial" w:hAnsi="Arial" w:cs="Arial"/>
        </w:rPr>
        <w:t xml:space="preserve">through role play. </w:t>
      </w:r>
      <w:r w:rsidR="009A65CC" w:rsidRPr="001E4D30">
        <w:rPr>
          <w:rFonts w:ascii="Arial" w:hAnsi="Arial" w:cs="Arial"/>
        </w:rPr>
        <w:t>Children</w:t>
      </w:r>
      <w:r w:rsidR="00AC1D75" w:rsidRPr="001E4D30">
        <w:rPr>
          <w:rFonts w:ascii="Arial" w:hAnsi="Arial" w:cs="Arial"/>
        </w:rPr>
        <w:t xml:space="preserve"> may play with dolls, re-creating the care they see their mother giving. This</w:t>
      </w:r>
      <w:r w:rsidR="001846A8" w:rsidRPr="001E4D30">
        <w:rPr>
          <w:rFonts w:ascii="Arial" w:hAnsi="Arial" w:cs="Arial"/>
        </w:rPr>
        <w:t>,</w:t>
      </w:r>
      <w:r w:rsidR="00AC1D75" w:rsidRPr="001E4D30">
        <w:rPr>
          <w:rFonts w:ascii="Arial" w:hAnsi="Arial" w:cs="Arial"/>
        </w:rPr>
        <w:t xml:space="preserve"> as well as developing their </w:t>
      </w:r>
      <w:r w:rsidR="00AC1D75" w:rsidRPr="00404F35">
        <w:rPr>
          <w:rFonts w:ascii="Arial" w:hAnsi="Arial" w:cs="Arial"/>
        </w:rPr>
        <w:t xml:space="preserve">emotional and </w:t>
      </w:r>
      <w:r w:rsidR="008443E2" w:rsidRPr="00404F35">
        <w:rPr>
          <w:rFonts w:ascii="Arial" w:hAnsi="Arial" w:cs="Arial"/>
        </w:rPr>
        <w:t>nurturing</w:t>
      </w:r>
      <w:r w:rsidR="00AC1D75" w:rsidRPr="00404F35">
        <w:rPr>
          <w:rFonts w:ascii="Arial" w:hAnsi="Arial" w:cs="Arial"/>
        </w:rPr>
        <w:t xml:space="preserve"> character embeds practical life skills</w:t>
      </w:r>
      <w:r w:rsidR="00AD370D" w:rsidRPr="00404F35">
        <w:rPr>
          <w:rFonts w:ascii="Arial" w:hAnsi="Arial" w:cs="Arial"/>
        </w:rPr>
        <w:t xml:space="preserve">. </w:t>
      </w:r>
      <w:r w:rsidR="00EE417C" w:rsidRPr="00404F35">
        <w:rPr>
          <w:rFonts w:ascii="Arial" w:hAnsi="Arial" w:cs="Arial"/>
        </w:rPr>
        <w:t>Bandura (</w:t>
      </w:r>
      <w:r w:rsidR="00AD370D" w:rsidRPr="00404F35">
        <w:rPr>
          <w:rFonts w:ascii="Arial" w:hAnsi="Arial" w:cs="Arial"/>
        </w:rPr>
        <w:t xml:space="preserve">1960) a social </w:t>
      </w:r>
      <w:r w:rsidR="00EE417C" w:rsidRPr="00404F35">
        <w:rPr>
          <w:rFonts w:ascii="Arial" w:hAnsi="Arial" w:cs="Arial"/>
        </w:rPr>
        <w:t>cognitive</w:t>
      </w:r>
      <w:r w:rsidR="00AD370D" w:rsidRPr="00404F35">
        <w:rPr>
          <w:rFonts w:ascii="Arial" w:hAnsi="Arial" w:cs="Arial"/>
        </w:rPr>
        <w:t xml:space="preserve"> </w:t>
      </w:r>
      <w:r w:rsidR="00EE417C" w:rsidRPr="00404F35">
        <w:rPr>
          <w:rFonts w:ascii="Arial" w:hAnsi="Arial" w:cs="Arial"/>
        </w:rPr>
        <w:t>psychologist, advocates</w:t>
      </w:r>
      <w:r w:rsidR="00AD370D" w:rsidRPr="00404F35">
        <w:rPr>
          <w:rFonts w:ascii="Arial" w:hAnsi="Arial" w:cs="Arial"/>
        </w:rPr>
        <w:t xml:space="preserve"> that children model </w:t>
      </w:r>
      <w:r w:rsidR="00EE417C" w:rsidRPr="00404F35">
        <w:rPr>
          <w:rFonts w:ascii="Arial" w:hAnsi="Arial" w:cs="Arial"/>
        </w:rPr>
        <w:t>behaviour they</w:t>
      </w:r>
      <w:r w:rsidR="00AD370D" w:rsidRPr="00404F35">
        <w:rPr>
          <w:rFonts w:ascii="Arial" w:hAnsi="Arial" w:cs="Arial"/>
        </w:rPr>
        <w:t xml:space="preserve"> have seen from the individuals around them. Children </w:t>
      </w:r>
      <w:r w:rsidR="00A66B2C" w:rsidRPr="00404F35">
        <w:rPr>
          <w:rFonts w:ascii="Arial" w:hAnsi="Arial" w:cs="Arial"/>
        </w:rPr>
        <w:t>i</w:t>
      </w:r>
      <w:r w:rsidR="00EE417C" w:rsidRPr="00404F35">
        <w:rPr>
          <w:rFonts w:ascii="Arial" w:hAnsi="Arial" w:cs="Arial"/>
        </w:rPr>
        <w:t>nterpretive</w:t>
      </w:r>
      <w:r w:rsidR="00AD370D" w:rsidRPr="00404F35">
        <w:rPr>
          <w:rFonts w:ascii="Arial" w:hAnsi="Arial" w:cs="Arial"/>
        </w:rPr>
        <w:t xml:space="preserve"> what they have seen in</w:t>
      </w:r>
      <w:r w:rsidR="00404F35" w:rsidRPr="00404F35">
        <w:rPr>
          <w:rFonts w:ascii="Arial" w:hAnsi="Arial" w:cs="Arial"/>
        </w:rPr>
        <w:t xml:space="preserve"> </w:t>
      </w:r>
      <w:r w:rsidR="000331B2" w:rsidRPr="00404F35">
        <w:rPr>
          <w:rFonts w:ascii="Arial" w:hAnsi="Arial" w:cs="Arial"/>
        </w:rPr>
        <w:t>a variety of</w:t>
      </w:r>
      <w:r w:rsidR="00AD370D" w:rsidRPr="00404F35">
        <w:rPr>
          <w:rFonts w:ascii="Arial" w:hAnsi="Arial" w:cs="Arial"/>
        </w:rPr>
        <w:t xml:space="preserve"> ways, this is shown within Bandura’s Bobo doll experiment </w:t>
      </w:r>
      <w:r w:rsidR="00AD370D" w:rsidRPr="00C33738">
        <w:rPr>
          <w:rFonts w:ascii="Arial" w:hAnsi="Arial" w:cs="Arial"/>
          <w:b/>
        </w:rPr>
        <w:t>(Mcleod,2008).</w:t>
      </w:r>
      <w:r w:rsidR="00AD370D" w:rsidRPr="00404F35">
        <w:rPr>
          <w:rFonts w:ascii="Arial" w:hAnsi="Arial" w:cs="Arial"/>
        </w:rPr>
        <w:t xml:space="preserve"> </w:t>
      </w:r>
      <w:r w:rsidR="00EE417C" w:rsidRPr="00404F35">
        <w:rPr>
          <w:rFonts w:ascii="Arial" w:hAnsi="Arial" w:cs="Arial"/>
        </w:rPr>
        <w:t>Children will often act out the many interactions they have seen within the roleplay area. It is important that practitioners observe children in the roleplay corner in order to help a child with their emotions, as often children will not come to you to talk about the issues that impact the</w:t>
      </w:r>
      <w:r w:rsidR="00404F35" w:rsidRPr="00404F35">
        <w:rPr>
          <w:rFonts w:ascii="Arial" w:hAnsi="Arial" w:cs="Arial"/>
        </w:rPr>
        <w:t>m,</w:t>
      </w:r>
      <w:r w:rsidR="00EE417C" w:rsidRPr="00404F35">
        <w:rPr>
          <w:rFonts w:ascii="Arial" w:hAnsi="Arial" w:cs="Arial"/>
        </w:rPr>
        <w:t xml:space="preserve"> due to them not knowing how to start the conv</w:t>
      </w:r>
      <w:r w:rsidR="00404F35" w:rsidRPr="00404F35">
        <w:rPr>
          <w:rFonts w:ascii="Arial" w:hAnsi="Arial" w:cs="Arial"/>
        </w:rPr>
        <w:t>ersation.</w:t>
      </w:r>
      <w:r w:rsidR="00EE417C" w:rsidRPr="00404F35">
        <w:rPr>
          <w:rFonts w:ascii="Arial" w:hAnsi="Arial" w:cs="Arial"/>
        </w:rPr>
        <w:t xml:space="preserve"> Children and young people use roleplay as a</w:t>
      </w:r>
      <w:r w:rsidR="00571CEB" w:rsidRPr="00404F35">
        <w:rPr>
          <w:rFonts w:ascii="Arial" w:hAnsi="Arial" w:cs="Arial"/>
        </w:rPr>
        <w:t xml:space="preserve"> </w:t>
      </w:r>
      <w:r w:rsidR="00EE417C" w:rsidRPr="00404F35">
        <w:rPr>
          <w:rFonts w:ascii="Arial" w:hAnsi="Arial" w:cs="Arial"/>
        </w:rPr>
        <w:t xml:space="preserve">way to </w:t>
      </w:r>
      <w:r w:rsidR="00571CEB" w:rsidRPr="00404F35">
        <w:rPr>
          <w:rFonts w:ascii="Arial" w:hAnsi="Arial" w:cs="Arial"/>
        </w:rPr>
        <w:t xml:space="preserve">make sense of the situations that are happening within their lives, as it can </w:t>
      </w:r>
      <w:r w:rsidR="000331B2" w:rsidRPr="00404F35">
        <w:rPr>
          <w:rFonts w:ascii="Arial" w:hAnsi="Arial" w:cs="Arial"/>
        </w:rPr>
        <w:t>help them</w:t>
      </w:r>
      <w:r w:rsidR="00571CEB" w:rsidRPr="00404F35">
        <w:rPr>
          <w:rFonts w:ascii="Arial" w:hAnsi="Arial" w:cs="Arial"/>
        </w:rPr>
        <w:t xml:space="preserve"> to work through their feelings. </w:t>
      </w:r>
      <w:r w:rsidR="00A25E63">
        <w:rPr>
          <w:rFonts w:ascii="Arial" w:hAnsi="Arial" w:cs="Arial"/>
        </w:rPr>
        <w:t>This links with p</w:t>
      </w:r>
      <w:r w:rsidR="00404F35" w:rsidRPr="00404F35">
        <w:rPr>
          <w:rFonts w:ascii="Arial" w:hAnsi="Arial" w:cs="Arial"/>
        </w:rPr>
        <w:t xml:space="preserve">lay </w:t>
      </w:r>
      <w:r w:rsidR="00404F35" w:rsidRPr="00404F35">
        <w:rPr>
          <w:rFonts w:ascii="Arial" w:hAnsi="Arial" w:cs="Arial"/>
        </w:rPr>
        <w:lastRenderedPageBreak/>
        <w:t>therapy</w:t>
      </w:r>
      <w:r w:rsidR="00C33738">
        <w:rPr>
          <w:rFonts w:ascii="Arial" w:hAnsi="Arial" w:cs="Arial"/>
        </w:rPr>
        <w:t>, which is where a play therapist will provide a child with a selection of different types of play such as, art, music, dance or sand play. This provi</w:t>
      </w:r>
      <w:r w:rsidR="0044669B">
        <w:rPr>
          <w:rFonts w:ascii="Arial" w:hAnsi="Arial" w:cs="Arial"/>
        </w:rPr>
        <w:t>sion of a safe space</w:t>
      </w:r>
      <w:r w:rsidR="00EC02D7">
        <w:rPr>
          <w:rFonts w:ascii="Arial" w:hAnsi="Arial" w:cs="Arial"/>
        </w:rPr>
        <w:t xml:space="preserve"> and objects to facilitate expression of thoughts and feelings, enables the creation of a rapport between therapist and child.</w:t>
      </w:r>
      <w:r w:rsidR="00AD2C01">
        <w:rPr>
          <w:rFonts w:ascii="Arial" w:hAnsi="Arial" w:cs="Arial"/>
        </w:rPr>
        <w:t xml:space="preserve"> This </w:t>
      </w:r>
      <w:r w:rsidR="00EB63C6">
        <w:rPr>
          <w:rFonts w:ascii="Arial" w:hAnsi="Arial" w:cs="Arial"/>
        </w:rPr>
        <w:t>creates opportunities</w:t>
      </w:r>
      <w:r w:rsidR="00C33738">
        <w:rPr>
          <w:rFonts w:ascii="Arial" w:hAnsi="Arial" w:cs="Arial"/>
        </w:rPr>
        <w:t xml:space="preserve"> for the therapist to </w:t>
      </w:r>
      <w:r w:rsidR="00AD2C01">
        <w:rPr>
          <w:rFonts w:ascii="Arial" w:hAnsi="Arial" w:cs="Arial"/>
        </w:rPr>
        <w:t xml:space="preserve">listen </w:t>
      </w:r>
      <w:r w:rsidR="00EB63C6">
        <w:rPr>
          <w:rFonts w:ascii="Arial" w:hAnsi="Arial" w:cs="Arial"/>
        </w:rPr>
        <w:t>to, and</w:t>
      </w:r>
      <w:r w:rsidR="00AD2C01">
        <w:rPr>
          <w:rFonts w:ascii="Arial" w:hAnsi="Arial" w:cs="Arial"/>
        </w:rPr>
        <w:t xml:space="preserve"> reflect </w:t>
      </w:r>
      <w:r w:rsidR="00EB63C6">
        <w:rPr>
          <w:rFonts w:ascii="Arial" w:hAnsi="Arial" w:cs="Arial"/>
        </w:rPr>
        <w:t>back, what</w:t>
      </w:r>
      <w:r w:rsidR="00AD2C01">
        <w:rPr>
          <w:rFonts w:ascii="Arial" w:hAnsi="Arial" w:cs="Arial"/>
        </w:rPr>
        <w:t xml:space="preserve"> a child says. </w:t>
      </w:r>
      <w:r w:rsidR="00C33738" w:rsidRPr="00C33738">
        <w:rPr>
          <w:rFonts w:ascii="Arial" w:hAnsi="Arial" w:cs="Arial"/>
          <w:b/>
          <w:color w:val="000000"/>
          <w:shd w:val="clear" w:color="auto" w:fill="FFFFFF"/>
        </w:rPr>
        <w:t>(Playtherapy.org.uk, 2021)</w:t>
      </w:r>
    </w:p>
    <w:p w14:paraId="6281455D" w14:textId="6DD9672A" w:rsidR="00C33738" w:rsidRDefault="00C33738" w:rsidP="000331B2">
      <w:pPr>
        <w:spacing w:line="360" w:lineRule="auto"/>
        <w:jc w:val="both"/>
        <w:rPr>
          <w:rFonts w:ascii="Arial" w:hAnsi="Arial" w:cs="Arial"/>
        </w:rPr>
      </w:pPr>
    </w:p>
    <w:p w14:paraId="4824B206" w14:textId="0E4CADD8" w:rsidR="0044172E" w:rsidRPr="0044172E" w:rsidRDefault="00404F35" w:rsidP="000331B2">
      <w:pPr>
        <w:spacing w:line="360" w:lineRule="auto"/>
        <w:jc w:val="both"/>
      </w:pPr>
      <w:r w:rsidRPr="00404F35">
        <w:rPr>
          <w:rFonts w:ascii="Arial" w:hAnsi="Arial" w:cs="Arial"/>
        </w:rPr>
        <w:t xml:space="preserve"> </w:t>
      </w:r>
      <w:r w:rsidR="00C33738">
        <w:rPr>
          <w:rFonts w:ascii="Arial" w:hAnsi="Arial" w:cs="Arial"/>
        </w:rPr>
        <w:t xml:space="preserve">Play therapy </w:t>
      </w:r>
      <w:r w:rsidRPr="00404F35">
        <w:rPr>
          <w:rFonts w:ascii="Arial" w:hAnsi="Arial" w:cs="Arial"/>
        </w:rPr>
        <w:t xml:space="preserve">can provide a child with the ability </w:t>
      </w:r>
      <w:r w:rsidR="000331B2" w:rsidRPr="00404F35">
        <w:rPr>
          <w:rFonts w:ascii="Arial" w:hAnsi="Arial" w:cs="Arial"/>
        </w:rPr>
        <w:t>to control</w:t>
      </w:r>
      <w:r>
        <w:rPr>
          <w:rFonts w:ascii="Arial" w:hAnsi="Arial" w:cs="Arial"/>
        </w:rPr>
        <w:t xml:space="preserve"> their emotions and be able to </w:t>
      </w:r>
      <w:r w:rsidR="0044172E">
        <w:rPr>
          <w:rFonts w:ascii="Arial" w:hAnsi="Arial" w:cs="Arial"/>
        </w:rPr>
        <w:t>communicate</w:t>
      </w:r>
      <w:r>
        <w:rPr>
          <w:rFonts w:ascii="Arial" w:hAnsi="Arial" w:cs="Arial"/>
        </w:rPr>
        <w:t xml:space="preserve"> them openly in order to process what has happened</w:t>
      </w:r>
      <w:r w:rsidR="0044172E">
        <w:rPr>
          <w:rFonts w:ascii="Arial" w:hAnsi="Arial" w:cs="Arial"/>
        </w:rPr>
        <w:t xml:space="preserve"> </w:t>
      </w:r>
      <w:r w:rsidR="0044669B">
        <w:rPr>
          <w:rFonts w:ascii="Arial" w:hAnsi="Arial" w:cs="Arial"/>
        </w:rPr>
        <w:t xml:space="preserve">such as trauma or toxic stress. </w:t>
      </w:r>
      <w:r w:rsidR="0044172E" w:rsidRPr="0044172E">
        <w:rPr>
          <w:rFonts w:ascii="Arial" w:hAnsi="Arial" w:cs="Arial"/>
          <w:b/>
          <w:color w:val="000000"/>
          <w:shd w:val="clear" w:color="auto" w:fill="FFFFFF"/>
        </w:rPr>
        <w:t>(Pietrangelo, 2019)</w:t>
      </w:r>
      <w:r w:rsidR="0044172E">
        <w:rPr>
          <w:rFonts w:ascii="Arial" w:hAnsi="Arial" w:cs="Arial"/>
          <w:b/>
          <w:color w:val="000000"/>
          <w:shd w:val="clear" w:color="auto" w:fill="FFFFFF"/>
        </w:rPr>
        <w:t>.</w:t>
      </w:r>
    </w:p>
    <w:p w14:paraId="72AB434C" w14:textId="4688978A" w:rsidR="004C414E" w:rsidRDefault="00404F35" w:rsidP="006A3A0A">
      <w:pPr>
        <w:spacing w:line="360" w:lineRule="auto"/>
        <w:jc w:val="both"/>
        <w:rPr>
          <w:rFonts w:ascii="Arial" w:hAnsi="Arial" w:cs="Arial"/>
        </w:rPr>
      </w:pPr>
      <w:r w:rsidRPr="00F35A71">
        <w:rPr>
          <w:rFonts w:ascii="Arial" w:hAnsi="Arial" w:cs="Arial"/>
        </w:rPr>
        <w:t xml:space="preserve"> Many children need support, whether this be </w:t>
      </w:r>
      <w:r w:rsidR="0044172E" w:rsidRPr="00F35A71">
        <w:rPr>
          <w:rFonts w:ascii="Arial" w:hAnsi="Arial" w:cs="Arial"/>
        </w:rPr>
        <w:t>emotional support, behavioural or mental health</w:t>
      </w:r>
      <w:r w:rsidR="00F35A71" w:rsidRPr="00F35A71">
        <w:rPr>
          <w:rFonts w:ascii="Arial" w:hAnsi="Arial" w:cs="Arial"/>
        </w:rPr>
        <w:t>. P</w:t>
      </w:r>
      <w:r w:rsidR="0044172E" w:rsidRPr="00F35A71">
        <w:rPr>
          <w:rFonts w:ascii="Arial" w:hAnsi="Arial" w:cs="Arial"/>
        </w:rPr>
        <w:t>lay therapy</w:t>
      </w:r>
      <w:r w:rsidR="00F35A71" w:rsidRPr="00F35A71">
        <w:rPr>
          <w:rFonts w:ascii="Arial" w:hAnsi="Arial" w:cs="Arial"/>
        </w:rPr>
        <w:t xml:space="preserve"> can be </w:t>
      </w:r>
      <w:r w:rsidR="000331B2" w:rsidRPr="00F35A71">
        <w:rPr>
          <w:rFonts w:ascii="Arial" w:hAnsi="Arial" w:cs="Arial"/>
        </w:rPr>
        <w:t>beneficial</w:t>
      </w:r>
      <w:r w:rsidR="00F35A71" w:rsidRPr="00F35A71">
        <w:rPr>
          <w:rFonts w:ascii="Arial" w:hAnsi="Arial" w:cs="Arial"/>
        </w:rPr>
        <w:t xml:space="preserve"> to many children as it enables the child to develop successful </w:t>
      </w:r>
      <w:r w:rsidR="000331B2" w:rsidRPr="00F35A71">
        <w:rPr>
          <w:rFonts w:ascii="Arial" w:hAnsi="Arial" w:cs="Arial"/>
        </w:rPr>
        <w:t>st</w:t>
      </w:r>
      <w:r w:rsidR="000331B2">
        <w:rPr>
          <w:rFonts w:ascii="Arial" w:hAnsi="Arial" w:cs="Arial"/>
        </w:rPr>
        <w:t>rategies</w:t>
      </w:r>
      <w:r w:rsidR="00F35A71" w:rsidRPr="00F35A71">
        <w:rPr>
          <w:rFonts w:ascii="Arial" w:hAnsi="Arial" w:cs="Arial"/>
        </w:rPr>
        <w:t xml:space="preserve"> to cope with their emotions, which will support them through </w:t>
      </w:r>
      <w:r w:rsidR="000331B2" w:rsidRPr="00F35A71">
        <w:rPr>
          <w:rFonts w:ascii="Arial" w:hAnsi="Arial" w:cs="Arial"/>
        </w:rPr>
        <w:t>everyday</w:t>
      </w:r>
      <w:r w:rsidR="00F35A71" w:rsidRPr="00F35A71">
        <w:rPr>
          <w:rFonts w:ascii="Arial" w:hAnsi="Arial" w:cs="Arial"/>
        </w:rPr>
        <w:t xml:space="preserve"> life </w:t>
      </w:r>
      <w:r w:rsidR="00F35A71" w:rsidRPr="00F35A71">
        <w:rPr>
          <w:rFonts w:ascii="Arial" w:hAnsi="Arial" w:cs="Arial"/>
          <w:b/>
          <w:color w:val="000000"/>
          <w:shd w:val="clear" w:color="auto" w:fill="FFFFFF"/>
        </w:rPr>
        <w:t>(Angus Whyte, 2020).</w:t>
      </w:r>
    </w:p>
    <w:p w14:paraId="5079AE8E" w14:textId="3EB22177" w:rsidR="00A21ECF" w:rsidRPr="00A21ECF" w:rsidRDefault="00D07341" w:rsidP="006A3A0A">
      <w:pPr>
        <w:spacing w:line="360" w:lineRule="auto"/>
        <w:jc w:val="both"/>
        <w:rPr>
          <w:rFonts w:ascii="Arial" w:hAnsi="Arial" w:cs="Arial"/>
        </w:rPr>
      </w:pPr>
      <w:r w:rsidRPr="001E4D30">
        <w:rPr>
          <w:rFonts w:ascii="Arial" w:hAnsi="Arial" w:cs="Arial"/>
        </w:rPr>
        <w:t>For the optimum development of children, play is essential</w:t>
      </w:r>
      <w:r w:rsidR="00404F35">
        <w:rPr>
          <w:rFonts w:ascii="Arial" w:hAnsi="Arial" w:cs="Arial"/>
        </w:rPr>
        <w:t>,</w:t>
      </w:r>
      <w:r w:rsidRPr="001E4D30">
        <w:rPr>
          <w:rFonts w:ascii="Arial" w:hAnsi="Arial" w:cs="Arial"/>
        </w:rPr>
        <w:t xml:space="preserve"> and has also been identified as a fundamental right of every child by the United </w:t>
      </w:r>
      <w:r w:rsidR="001846A8" w:rsidRPr="001E4D30">
        <w:rPr>
          <w:rFonts w:ascii="Arial" w:hAnsi="Arial" w:cs="Arial"/>
        </w:rPr>
        <w:t>N</w:t>
      </w:r>
      <w:r w:rsidRPr="001E4D30">
        <w:rPr>
          <w:rFonts w:ascii="Arial" w:hAnsi="Arial" w:cs="Arial"/>
        </w:rPr>
        <w:t xml:space="preserve">ations convention </w:t>
      </w:r>
      <w:r w:rsidRPr="001E4D30">
        <w:rPr>
          <w:rFonts w:ascii="Arial" w:hAnsi="Arial" w:cs="Arial"/>
          <w:b/>
        </w:rPr>
        <w:t>(</w:t>
      </w:r>
      <w:r w:rsidR="00FE72B3" w:rsidRPr="001E4D30">
        <w:rPr>
          <w:rFonts w:ascii="Arial" w:hAnsi="Arial" w:cs="Arial"/>
          <w:b/>
        </w:rPr>
        <w:t>L</w:t>
      </w:r>
      <w:r w:rsidRPr="001E4D30">
        <w:rPr>
          <w:rFonts w:ascii="Arial" w:hAnsi="Arial" w:cs="Arial"/>
          <w:b/>
        </w:rPr>
        <w:t>annelli 2020).</w:t>
      </w:r>
      <w:r w:rsidR="00DD7BCD" w:rsidRPr="001E4D30">
        <w:rPr>
          <w:rFonts w:ascii="Arial" w:hAnsi="Arial" w:cs="Arial"/>
          <w:b/>
        </w:rPr>
        <w:t xml:space="preserve"> </w:t>
      </w:r>
      <w:r w:rsidR="00DD7BCD" w:rsidRPr="001E4D30">
        <w:rPr>
          <w:rFonts w:ascii="Arial" w:hAnsi="Arial" w:cs="Arial"/>
        </w:rPr>
        <w:t>According to</w:t>
      </w:r>
      <w:r w:rsidR="00F8203A" w:rsidRPr="001E4D30">
        <w:rPr>
          <w:rFonts w:ascii="Arial" w:hAnsi="Arial" w:cs="Arial"/>
        </w:rPr>
        <w:t xml:space="preserve"> </w:t>
      </w:r>
      <w:r w:rsidR="00B710B8" w:rsidRPr="001E4D30">
        <w:rPr>
          <w:rFonts w:ascii="Arial" w:hAnsi="Arial" w:cs="Arial"/>
        </w:rPr>
        <w:t>Vygotsky (</w:t>
      </w:r>
      <w:r w:rsidR="00256571" w:rsidRPr="001E4D30">
        <w:rPr>
          <w:rFonts w:ascii="Arial" w:hAnsi="Arial" w:cs="Arial"/>
        </w:rPr>
        <w:t>1929)</w:t>
      </w:r>
      <w:r w:rsidR="00F8203A" w:rsidRPr="001E4D30">
        <w:rPr>
          <w:rFonts w:ascii="Arial" w:hAnsi="Arial" w:cs="Arial"/>
        </w:rPr>
        <w:t xml:space="preserve"> </w:t>
      </w:r>
      <w:r w:rsidR="00256571" w:rsidRPr="001E4D30">
        <w:rPr>
          <w:rFonts w:ascii="Arial" w:hAnsi="Arial" w:cs="Arial"/>
        </w:rPr>
        <w:t xml:space="preserve">play </w:t>
      </w:r>
      <w:r w:rsidR="00BE2273" w:rsidRPr="001E4D30">
        <w:rPr>
          <w:rFonts w:ascii="Arial" w:hAnsi="Arial" w:cs="Arial"/>
        </w:rPr>
        <w:t>provides a</w:t>
      </w:r>
      <w:r w:rsidR="00256571" w:rsidRPr="001E4D30">
        <w:rPr>
          <w:rFonts w:ascii="Arial" w:hAnsi="Arial" w:cs="Arial"/>
        </w:rPr>
        <w:t xml:space="preserve"> vital role in stimulating the growth of the brain. </w:t>
      </w:r>
      <w:r w:rsidR="00B710B8" w:rsidRPr="001E4D30">
        <w:rPr>
          <w:rFonts w:ascii="Arial" w:hAnsi="Arial" w:cs="Arial"/>
        </w:rPr>
        <w:t>Vygotsky</w:t>
      </w:r>
      <w:r w:rsidR="00256571" w:rsidRPr="001E4D30">
        <w:rPr>
          <w:rFonts w:ascii="Arial" w:hAnsi="Arial" w:cs="Arial"/>
        </w:rPr>
        <w:t xml:space="preserve"> </w:t>
      </w:r>
      <w:r w:rsidR="00B710B8" w:rsidRPr="001E4D30">
        <w:rPr>
          <w:rFonts w:ascii="Arial" w:hAnsi="Arial" w:cs="Arial"/>
        </w:rPr>
        <w:t>claimed</w:t>
      </w:r>
      <w:r w:rsidR="00256571" w:rsidRPr="001E4D30">
        <w:rPr>
          <w:rFonts w:ascii="Arial" w:hAnsi="Arial" w:cs="Arial"/>
        </w:rPr>
        <w:t xml:space="preserve"> that though play</w:t>
      </w:r>
      <w:r w:rsidR="00FE72B3" w:rsidRPr="001E4D30">
        <w:rPr>
          <w:rFonts w:ascii="Arial" w:hAnsi="Arial" w:cs="Arial"/>
        </w:rPr>
        <w:t>,</w:t>
      </w:r>
      <w:r w:rsidR="00256571" w:rsidRPr="001E4D30">
        <w:rPr>
          <w:rFonts w:ascii="Arial" w:hAnsi="Arial" w:cs="Arial"/>
        </w:rPr>
        <w:t xml:space="preserve"> children’s skills and talents could be put into </w:t>
      </w:r>
      <w:r w:rsidR="00FE72B3" w:rsidRPr="001E4D30">
        <w:rPr>
          <w:rFonts w:ascii="Arial" w:hAnsi="Arial" w:cs="Arial"/>
        </w:rPr>
        <w:t xml:space="preserve">practice </w:t>
      </w:r>
      <w:r w:rsidR="00256571" w:rsidRPr="001E4D30">
        <w:rPr>
          <w:rFonts w:ascii="Arial" w:hAnsi="Arial" w:cs="Arial"/>
        </w:rPr>
        <w:t xml:space="preserve">and mastered without the children realising </w:t>
      </w:r>
      <w:r w:rsidR="00256571" w:rsidRPr="001E4D30">
        <w:rPr>
          <w:rFonts w:ascii="Arial" w:hAnsi="Arial" w:cs="Arial"/>
          <w:b/>
        </w:rPr>
        <w:t>(You are mom,2019).</w:t>
      </w:r>
      <w:r w:rsidR="00256571" w:rsidRPr="001E4D30">
        <w:rPr>
          <w:rFonts w:ascii="Arial" w:hAnsi="Arial" w:cs="Arial"/>
        </w:rPr>
        <w:t xml:space="preserve"> </w:t>
      </w:r>
    </w:p>
    <w:p w14:paraId="2943D77C" w14:textId="77777777" w:rsidR="00B629E9" w:rsidRPr="001E4D30" w:rsidRDefault="00AC1D75" w:rsidP="006A3A0A">
      <w:pPr>
        <w:spacing w:line="360" w:lineRule="auto"/>
        <w:jc w:val="both"/>
        <w:rPr>
          <w:rFonts w:ascii="Arial" w:hAnsi="Arial" w:cs="Arial"/>
        </w:rPr>
      </w:pPr>
      <w:r w:rsidRPr="001E4D30">
        <w:rPr>
          <w:rFonts w:ascii="Arial" w:hAnsi="Arial" w:cs="Arial"/>
        </w:rPr>
        <w:t xml:space="preserve">Children use play as a way to </w:t>
      </w:r>
      <w:r w:rsidR="00B629E9" w:rsidRPr="001E4D30">
        <w:rPr>
          <w:rFonts w:ascii="Arial" w:hAnsi="Arial" w:cs="Arial"/>
        </w:rPr>
        <w:t>convey</w:t>
      </w:r>
      <w:r w:rsidRPr="001E4D30">
        <w:rPr>
          <w:rFonts w:ascii="Arial" w:hAnsi="Arial" w:cs="Arial"/>
        </w:rPr>
        <w:t xml:space="preserve"> thoughts and feelings they may not be able to vocalise. Throwing and catching a ball will improve hand and eye</w:t>
      </w:r>
      <w:r w:rsidR="00AA1015" w:rsidRPr="001E4D30">
        <w:rPr>
          <w:rFonts w:ascii="Arial" w:hAnsi="Arial" w:cs="Arial"/>
        </w:rPr>
        <w:t xml:space="preserve"> </w:t>
      </w:r>
      <w:r w:rsidRPr="001E4D30">
        <w:rPr>
          <w:rFonts w:ascii="Arial" w:hAnsi="Arial" w:cs="Arial"/>
        </w:rPr>
        <w:t xml:space="preserve">co-ordination and </w:t>
      </w:r>
      <w:r w:rsidR="008443E2" w:rsidRPr="001E4D30">
        <w:rPr>
          <w:rFonts w:ascii="Arial" w:hAnsi="Arial" w:cs="Arial"/>
        </w:rPr>
        <w:t>re</w:t>
      </w:r>
      <w:r w:rsidR="00AA1015" w:rsidRPr="001E4D30">
        <w:rPr>
          <w:rFonts w:ascii="Arial" w:hAnsi="Arial" w:cs="Arial"/>
        </w:rPr>
        <w:t>lease</w:t>
      </w:r>
      <w:r w:rsidRPr="001E4D30">
        <w:rPr>
          <w:rFonts w:ascii="Arial" w:hAnsi="Arial" w:cs="Arial"/>
        </w:rPr>
        <w:t xml:space="preserve"> feel good endorphins.</w:t>
      </w:r>
      <w:r w:rsidR="00B629E9" w:rsidRPr="001E4D30">
        <w:rPr>
          <w:rFonts w:ascii="Arial" w:hAnsi="Arial" w:cs="Arial"/>
        </w:rPr>
        <w:t xml:space="preserve"> </w:t>
      </w:r>
    </w:p>
    <w:p w14:paraId="422C6C74" w14:textId="12B03E24" w:rsidR="00ED1288" w:rsidRDefault="00A703DD" w:rsidP="006A3A0A">
      <w:pPr>
        <w:spacing w:line="360" w:lineRule="auto"/>
        <w:jc w:val="both"/>
        <w:rPr>
          <w:rFonts w:ascii="Arial" w:hAnsi="Arial" w:cs="Arial"/>
          <w:b/>
        </w:rPr>
      </w:pPr>
      <w:r w:rsidRPr="001E4D30">
        <w:rPr>
          <w:rFonts w:ascii="Arial" w:hAnsi="Arial" w:cs="Arial"/>
        </w:rPr>
        <w:t xml:space="preserve">  By a practitioner creating an environment a child feels safe in</w:t>
      </w:r>
      <w:r w:rsidR="003A1903">
        <w:rPr>
          <w:rFonts w:ascii="Arial" w:hAnsi="Arial" w:cs="Arial"/>
        </w:rPr>
        <w:t>,</w:t>
      </w:r>
      <w:r w:rsidRPr="001E4D30">
        <w:rPr>
          <w:rFonts w:ascii="Arial" w:hAnsi="Arial" w:cs="Arial"/>
        </w:rPr>
        <w:t xml:space="preserve"> they enable the child to build upon their interests, resilience and ability to form their own opinions and make their own choices </w:t>
      </w:r>
      <w:r w:rsidRPr="001E4D30">
        <w:rPr>
          <w:rFonts w:ascii="Arial" w:hAnsi="Arial" w:cs="Arial"/>
          <w:b/>
        </w:rPr>
        <w:t>(Thornton,2015).</w:t>
      </w:r>
      <w:r w:rsidR="00A56656" w:rsidRPr="001E4D30">
        <w:rPr>
          <w:rFonts w:ascii="Arial" w:hAnsi="Arial" w:cs="Arial"/>
          <w:b/>
        </w:rPr>
        <w:t xml:space="preserve"> </w:t>
      </w:r>
      <w:r w:rsidR="00313A3F">
        <w:rPr>
          <w:rFonts w:ascii="Arial" w:hAnsi="Arial" w:cs="Arial"/>
        </w:rPr>
        <w:t>This</w:t>
      </w:r>
      <w:r w:rsidR="004F290C" w:rsidRPr="001E4D30">
        <w:rPr>
          <w:rFonts w:ascii="Arial" w:hAnsi="Arial" w:cs="Arial"/>
        </w:rPr>
        <w:t xml:space="preserve"> environment enables the </w:t>
      </w:r>
      <w:r w:rsidR="003C12DC" w:rsidRPr="001E4D30">
        <w:rPr>
          <w:rFonts w:ascii="Arial" w:hAnsi="Arial" w:cs="Arial"/>
        </w:rPr>
        <w:t>child</w:t>
      </w:r>
      <w:r w:rsidR="003C12DC">
        <w:rPr>
          <w:rFonts w:ascii="Arial" w:hAnsi="Arial" w:cs="Arial"/>
        </w:rPr>
        <w:t xml:space="preserve"> </w:t>
      </w:r>
      <w:r w:rsidR="003C12DC" w:rsidRPr="001E4D30">
        <w:rPr>
          <w:rFonts w:ascii="Arial" w:hAnsi="Arial" w:cs="Arial"/>
        </w:rPr>
        <w:t>to</w:t>
      </w:r>
      <w:r w:rsidR="004F290C" w:rsidRPr="001E4D30">
        <w:rPr>
          <w:rFonts w:ascii="Arial" w:hAnsi="Arial" w:cs="Arial"/>
        </w:rPr>
        <w:t xml:space="preserve"> be able </w:t>
      </w:r>
      <w:r w:rsidR="003A1903">
        <w:rPr>
          <w:rFonts w:ascii="Arial" w:hAnsi="Arial" w:cs="Arial"/>
        </w:rPr>
        <w:t xml:space="preserve">to </w:t>
      </w:r>
      <w:r w:rsidR="004F290C" w:rsidRPr="001E4D30">
        <w:rPr>
          <w:rFonts w:ascii="Arial" w:hAnsi="Arial" w:cs="Arial"/>
        </w:rPr>
        <w:t xml:space="preserve">make sense </w:t>
      </w:r>
      <w:r w:rsidR="000947BD" w:rsidRPr="001E4D30">
        <w:rPr>
          <w:rFonts w:ascii="Arial" w:hAnsi="Arial" w:cs="Arial"/>
        </w:rPr>
        <w:t>of what</w:t>
      </w:r>
      <w:r w:rsidR="004F290C" w:rsidRPr="001E4D30">
        <w:rPr>
          <w:rFonts w:ascii="Arial" w:hAnsi="Arial" w:cs="Arial"/>
        </w:rPr>
        <w:t xml:space="preserve"> they are learning, process conflicts they have witnessed and understand the world around them</w:t>
      </w:r>
      <w:r w:rsidR="004F290C" w:rsidRPr="001E4D30">
        <w:rPr>
          <w:rFonts w:ascii="Arial" w:hAnsi="Arial" w:cs="Arial"/>
          <w:b/>
        </w:rPr>
        <w:t xml:space="preserve">. </w:t>
      </w:r>
      <w:r w:rsidR="00A56656" w:rsidRPr="001E4D30">
        <w:rPr>
          <w:rFonts w:ascii="Arial" w:hAnsi="Arial" w:cs="Arial"/>
        </w:rPr>
        <w:t>Pursuant to Bronfenbrenner</w:t>
      </w:r>
      <w:r w:rsidR="009C67E0" w:rsidRPr="001E4D30">
        <w:rPr>
          <w:rFonts w:ascii="Arial" w:hAnsi="Arial" w:cs="Arial"/>
        </w:rPr>
        <w:t>’s</w:t>
      </w:r>
      <w:r w:rsidR="00A56656" w:rsidRPr="001E4D30">
        <w:rPr>
          <w:rFonts w:ascii="Arial" w:hAnsi="Arial" w:cs="Arial"/>
        </w:rPr>
        <w:t xml:space="preserve"> (1974) </w:t>
      </w:r>
      <w:r w:rsidR="009C67E0" w:rsidRPr="001E4D30">
        <w:rPr>
          <w:rFonts w:ascii="Arial" w:hAnsi="Arial" w:cs="Arial"/>
        </w:rPr>
        <w:t xml:space="preserve">ecological system the </w:t>
      </w:r>
      <w:r w:rsidR="00A56656" w:rsidRPr="001E4D30">
        <w:rPr>
          <w:rFonts w:ascii="Arial" w:hAnsi="Arial" w:cs="Arial"/>
        </w:rPr>
        <w:t>social conditions</w:t>
      </w:r>
      <w:r w:rsidR="009C67E0" w:rsidRPr="001E4D30">
        <w:rPr>
          <w:rFonts w:ascii="Arial" w:hAnsi="Arial" w:cs="Arial"/>
        </w:rPr>
        <w:t xml:space="preserve"> a child is exposed </w:t>
      </w:r>
      <w:r w:rsidR="000947BD" w:rsidRPr="001E4D30">
        <w:rPr>
          <w:rFonts w:ascii="Arial" w:hAnsi="Arial" w:cs="Arial"/>
        </w:rPr>
        <w:t>to</w:t>
      </w:r>
      <w:r w:rsidR="00404F35">
        <w:rPr>
          <w:rFonts w:ascii="Arial" w:hAnsi="Arial" w:cs="Arial"/>
        </w:rPr>
        <w:t>,</w:t>
      </w:r>
      <w:r w:rsidR="000947BD" w:rsidRPr="001E4D30">
        <w:rPr>
          <w:rFonts w:ascii="Arial" w:hAnsi="Arial" w:cs="Arial"/>
        </w:rPr>
        <w:t xml:space="preserve"> can</w:t>
      </w:r>
      <w:r w:rsidR="009C67E0" w:rsidRPr="001E4D30">
        <w:rPr>
          <w:rFonts w:ascii="Arial" w:hAnsi="Arial" w:cs="Arial"/>
        </w:rPr>
        <w:t xml:space="preserve"> have an impact </w:t>
      </w:r>
      <w:r w:rsidR="000947BD" w:rsidRPr="001E4D30">
        <w:rPr>
          <w:rFonts w:ascii="Arial" w:hAnsi="Arial" w:cs="Arial"/>
        </w:rPr>
        <w:t>on their</w:t>
      </w:r>
      <w:r w:rsidR="009C67E0" w:rsidRPr="001E4D30">
        <w:rPr>
          <w:rFonts w:ascii="Arial" w:hAnsi="Arial" w:cs="Arial"/>
        </w:rPr>
        <w:t xml:space="preserve"> </w:t>
      </w:r>
      <w:r w:rsidR="00A56656" w:rsidRPr="001E4D30">
        <w:rPr>
          <w:rFonts w:ascii="Arial" w:hAnsi="Arial" w:cs="Arial"/>
        </w:rPr>
        <w:t>human development</w:t>
      </w:r>
      <w:r w:rsidR="009C67E0" w:rsidRPr="001E4D30">
        <w:rPr>
          <w:rFonts w:ascii="Arial" w:hAnsi="Arial" w:cs="Arial"/>
        </w:rPr>
        <w:t xml:space="preserve">. </w:t>
      </w:r>
      <w:r w:rsidR="00A5100E" w:rsidRPr="001E4D30">
        <w:rPr>
          <w:rFonts w:ascii="Arial" w:hAnsi="Arial" w:cs="Arial"/>
        </w:rPr>
        <w:t xml:space="preserve">A child’s microsystem will have the greatest influence on all aspects of early years development as the world of a young child comprises of home and school </w:t>
      </w:r>
      <w:r w:rsidR="00A5100E" w:rsidRPr="001E4D30">
        <w:rPr>
          <w:rFonts w:ascii="Arial" w:hAnsi="Arial" w:cs="Arial"/>
          <w:b/>
        </w:rPr>
        <w:t>(Exploring you mind,2019).</w:t>
      </w:r>
    </w:p>
    <w:p w14:paraId="11B8754E" w14:textId="519881E7" w:rsidR="00B31704" w:rsidRPr="00FE2672" w:rsidRDefault="00ED1288" w:rsidP="006A3A0A">
      <w:pPr>
        <w:spacing w:line="360" w:lineRule="auto"/>
        <w:jc w:val="both"/>
        <w:rPr>
          <w:rFonts w:ascii="Arial" w:hAnsi="Arial" w:cs="Arial"/>
          <w:b/>
        </w:rPr>
      </w:pPr>
      <w:r w:rsidRPr="007C3354">
        <w:rPr>
          <w:rFonts w:ascii="Arial" w:hAnsi="Arial" w:cs="Arial"/>
          <w:b/>
          <w:highlight w:val="yellow"/>
        </w:rPr>
        <w:t xml:space="preserve">Word count: </w:t>
      </w:r>
      <w:r w:rsidR="00B70C6C">
        <w:rPr>
          <w:rFonts w:ascii="Arial" w:hAnsi="Arial" w:cs="Arial"/>
          <w:b/>
          <w:highlight w:val="yellow"/>
        </w:rPr>
        <w:t>10</w:t>
      </w:r>
      <w:r w:rsidR="00A81E71">
        <w:rPr>
          <w:rFonts w:ascii="Arial" w:hAnsi="Arial" w:cs="Arial"/>
          <w:b/>
          <w:highlight w:val="yellow"/>
        </w:rPr>
        <w:t>89</w:t>
      </w:r>
    </w:p>
    <w:p w14:paraId="02877B1C" w14:textId="77777777" w:rsidR="00DE6FEC" w:rsidRPr="001E4D30" w:rsidRDefault="00DE6FEC" w:rsidP="006A3A0A">
      <w:pPr>
        <w:spacing w:line="360" w:lineRule="auto"/>
        <w:jc w:val="both"/>
        <w:rPr>
          <w:rFonts w:ascii="Arial" w:hAnsi="Arial" w:cs="Arial"/>
          <w:b/>
          <w:u w:val="single"/>
        </w:rPr>
      </w:pPr>
      <w:r w:rsidRPr="001E4D30">
        <w:rPr>
          <w:rFonts w:ascii="Arial" w:hAnsi="Arial" w:cs="Arial"/>
          <w:b/>
          <w:u w:val="single"/>
        </w:rPr>
        <w:lastRenderedPageBreak/>
        <w:t>Section 2</w:t>
      </w:r>
    </w:p>
    <w:p w14:paraId="26E06A1D" w14:textId="7330F1E4" w:rsidR="00D05536" w:rsidRPr="00584D6C" w:rsidRDefault="00D05536" w:rsidP="006A3A0A">
      <w:pPr>
        <w:spacing w:line="360" w:lineRule="auto"/>
        <w:jc w:val="both"/>
        <w:rPr>
          <w:rFonts w:ascii="Arial" w:hAnsi="Arial" w:cs="Arial"/>
        </w:rPr>
      </w:pPr>
      <w:r w:rsidRPr="00584D6C">
        <w:rPr>
          <w:rFonts w:ascii="Arial" w:hAnsi="Arial" w:cs="Arial"/>
        </w:rPr>
        <w:t xml:space="preserve">Practitioners need to be able to attain </w:t>
      </w:r>
      <w:r w:rsidR="001E4D30" w:rsidRPr="00584D6C">
        <w:rPr>
          <w:rFonts w:ascii="Arial" w:hAnsi="Arial" w:cs="Arial"/>
        </w:rPr>
        <w:t>an</w:t>
      </w:r>
      <w:r w:rsidRPr="00584D6C">
        <w:rPr>
          <w:rFonts w:ascii="Arial" w:hAnsi="Arial" w:cs="Arial"/>
        </w:rPr>
        <w:t xml:space="preserve"> equal balance between protecting the children from risk but also allowing the child to experience risk in a safe environment. </w:t>
      </w:r>
    </w:p>
    <w:p w14:paraId="491211D4" w14:textId="5542D6CB" w:rsidR="00D05536" w:rsidRPr="00584D6C" w:rsidRDefault="00D05536" w:rsidP="006A3A0A">
      <w:pPr>
        <w:spacing w:line="360" w:lineRule="auto"/>
        <w:jc w:val="both"/>
        <w:rPr>
          <w:rFonts w:ascii="Arial" w:hAnsi="Arial" w:cs="Arial"/>
        </w:rPr>
      </w:pPr>
    </w:p>
    <w:p w14:paraId="55F6E037" w14:textId="79CC40E6" w:rsidR="00415BA5" w:rsidRPr="00584D6C" w:rsidRDefault="00D05536" w:rsidP="006A3A0A">
      <w:pPr>
        <w:spacing w:line="360" w:lineRule="auto"/>
        <w:jc w:val="both"/>
        <w:rPr>
          <w:rFonts w:ascii="Arial" w:hAnsi="Arial" w:cs="Arial"/>
          <w:b/>
          <w:color w:val="000000"/>
          <w:shd w:val="clear" w:color="auto" w:fill="FFFFFF"/>
        </w:rPr>
      </w:pPr>
      <w:r w:rsidRPr="00584D6C">
        <w:rPr>
          <w:rFonts w:ascii="Arial" w:hAnsi="Arial" w:cs="Arial"/>
        </w:rPr>
        <w:t xml:space="preserve">By allowing children to take risks in a safe environment they are able to develop a variety of skills such as resilience, self-confidence and an understanding of what risks </w:t>
      </w:r>
      <w:r w:rsidR="001A63DE" w:rsidRPr="00584D6C">
        <w:rPr>
          <w:rFonts w:ascii="Arial" w:hAnsi="Arial" w:cs="Arial"/>
        </w:rPr>
        <w:t>can be taken in a considered way</w:t>
      </w:r>
      <w:r w:rsidR="001B2220" w:rsidRPr="00584D6C">
        <w:rPr>
          <w:rFonts w:ascii="Arial" w:hAnsi="Arial" w:cs="Arial"/>
        </w:rPr>
        <w:t xml:space="preserve">, </w:t>
      </w:r>
      <w:r w:rsidRPr="00584D6C">
        <w:rPr>
          <w:rFonts w:ascii="Arial" w:hAnsi="Arial" w:cs="Arial"/>
        </w:rPr>
        <w:t>and which ones could cause harm to themselves and others.</w:t>
      </w:r>
      <w:r w:rsidR="001A63DE" w:rsidRPr="00584D6C">
        <w:rPr>
          <w:rFonts w:ascii="Arial" w:hAnsi="Arial" w:cs="Arial"/>
        </w:rPr>
        <w:t xml:space="preserve">  When a </w:t>
      </w:r>
      <w:r w:rsidR="00415BA5" w:rsidRPr="00584D6C">
        <w:rPr>
          <w:rFonts w:ascii="Arial" w:hAnsi="Arial" w:cs="Arial"/>
        </w:rPr>
        <w:t>child</w:t>
      </w:r>
      <w:r w:rsidR="001A63DE" w:rsidRPr="00584D6C">
        <w:rPr>
          <w:rFonts w:ascii="Arial" w:hAnsi="Arial" w:cs="Arial"/>
        </w:rPr>
        <w:t xml:space="preserve"> is </w:t>
      </w:r>
      <w:r w:rsidR="00415BA5" w:rsidRPr="00584D6C">
        <w:rPr>
          <w:rFonts w:ascii="Arial" w:hAnsi="Arial" w:cs="Arial"/>
        </w:rPr>
        <w:t>guarded</w:t>
      </w:r>
      <w:r w:rsidR="001A63DE" w:rsidRPr="00584D6C">
        <w:rPr>
          <w:rFonts w:ascii="Arial" w:hAnsi="Arial" w:cs="Arial"/>
        </w:rPr>
        <w:t xml:space="preserve"> </w:t>
      </w:r>
      <w:r w:rsidR="00415BA5" w:rsidRPr="00584D6C">
        <w:rPr>
          <w:rFonts w:ascii="Arial" w:hAnsi="Arial" w:cs="Arial"/>
        </w:rPr>
        <w:t>from risk</w:t>
      </w:r>
      <w:r w:rsidR="001A63DE" w:rsidRPr="00584D6C">
        <w:rPr>
          <w:rFonts w:ascii="Arial" w:hAnsi="Arial" w:cs="Arial"/>
        </w:rPr>
        <w:t xml:space="preserve"> </w:t>
      </w:r>
      <w:r w:rsidR="001E4D30" w:rsidRPr="00584D6C">
        <w:rPr>
          <w:rFonts w:ascii="Arial" w:hAnsi="Arial" w:cs="Arial"/>
        </w:rPr>
        <w:t>it can</w:t>
      </w:r>
      <w:r w:rsidR="00415BA5" w:rsidRPr="00584D6C">
        <w:rPr>
          <w:rFonts w:ascii="Arial" w:hAnsi="Arial" w:cs="Arial"/>
        </w:rPr>
        <w:t xml:space="preserve"> have detrimental effects on their development</w:t>
      </w:r>
      <w:r w:rsidR="0071120F" w:rsidRPr="00584D6C">
        <w:rPr>
          <w:rFonts w:ascii="Arial" w:hAnsi="Arial" w:cs="Arial"/>
        </w:rPr>
        <w:t xml:space="preserve"> </w:t>
      </w:r>
      <w:r w:rsidR="00415BA5" w:rsidRPr="00584D6C">
        <w:rPr>
          <w:rFonts w:ascii="Arial" w:hAnsi="Arial" w:cs="Arial"/>
          <w:b/>
          <w:color w:val="000000"/>
          <w:shd w:val="clear" w:color="auto" w:fill="FFFFFF"/>
        </w:rPr>
        <w:t>(Childcare.co.uk, 2014)</w:t>
      </w:r>
      <w:r w:rsidR="009826C6" w:rsidRPr="00584D6C">
        <w:rPr>
          <w:rFonts w:ascii="Arial" w:hAnsi="Arial" w:cs="Arial"/>
          <w:b/>
          <w:color w:val="000000"/>
          <w:shd w:val="clear" w:color="auto" w:fill="FFFFFF"/>
        </w:rPr>
        <w:t>.</w:t>
      </w:r>
    </w:p>
    <w:p w14:paraId="23F98F06" w14:textId="70C8518A" w:rsidR="001B2220" w:rsidRPr="00584D6C" w:rsidRDefault="00616C41" w:rsidP="006A3A0A">
      <w:pPr>
        <w:spacing w:line="360" w:lineRule="auto"/>
        <w:jc w:val="both"/>
        <w:rPr>
          <w:rFonts w:ascii="Arial" w:hAnsi="Arial" w:cs="Arial"/>
          <w:b/>
        </w:rPr>
      </w:pPr>
      <w:r w:rsidRPr="00584D6C">
        <w:rPr>
          <w:rFonts w:ascii="Arial" w:hAnsi="Arial" w:cs="Arial"/>
        </w:rPr>
        <w:t xml:space="preserve">  According to</w:t>
      </w:r>
      <w:r w:rsidR="00141407" w:rsidRPr="00584D6C">
        <w:rPr>
          <w:rFonts w:ascii="Arial" w:hAnsi="Arial" w:cs="Arial"/>
        </w:rPr>
        <w:t xml:space="preserve"> E</w:t>
      </w:r>
      <w:r w:rsidR="0071120F" w:rsidRPr="00584D6C">
        <w:rPr>
          <w:rFonts w:ascii="Arial" w:hAnsi="Arial" w:cs="Arial"/>
        </w:rPr>
        <w:t>rikson</w:t>
      </w:r>
      <w:r w:rsidR="000B6F19" w:rsidRPr="00584D6C">
        <w:rPr>
          <w:rFonts w:ascii="Arial" w:hAnsi="Arial" w:cs="Arial"/>
        </w:rPr>
        <w:t xml:space="preserve"> (1950</w:t>
      </w:r>
      <w:r w:rsidR="001E4D30" w:rsidRPr="00584D6C">
        <w:rPr>
          <w:rFonts w:ascii="Arial" w:hAnsi="Arial" w:cs="Arial"/>
        </w:rPr>
        <w:t>) mastering</w:t>
      </w:r>
      <w:r w:rsidR="0071120F" w:rsidRPr="00584D6C">
        <w:rPr>
          <w:rFonts w:ascii="Arial" w:hAnsi="Arial" w:cs="Arial"/>
        </w:rPr>
        <w:t xml:space="preserve"> skills and performing tasks well develops a child’s perception of capability. </w:t>
      </w:r>
      <w:r w:rsidR="001E4D30" w:rsidRPr="00584D6C">
        <w:rPr>
          <w:rFonts w:ascii="Arial" w:hAnsi="Arial" w:cs="Arial"/>
        </w:rPr>
        <w:t>Creating either</w:t>
      </w:r>
      <w:r w:rsidR="0071120F" w:rsidRPr="00584D6C">
        <w:rPr>
          <w:rFonts w:ascii="Arial" w:hAnsi="Arial" w:cs="Arial"/>
        </w:rPr>
        <w:t xml:space="preserve"> a positive or negative view of themselves in relation to that task which, will forever remain with them</w:t>
      </w:r>
      <w:r w:rsidR="00AC2BEE" w:rsidRPr="00584D6C">
        <w:rPr>
          <w:rFonts w:ascii="Arial" w:hAnsi="Arial" w:cs="Arial"/>
        </w:rPr>
        <w:t xml:space="preserve"> </w:t>
      </w:r>
      <w:r w:rsidR="00AC2BEE" w:rsidRPr="00584D6C">
        <w:rPr>
          <w:rFonts w:ascii="Arial" w:hAnsi="Arial" w:cs="Arial"/>
          <w:b/>
        </w:rPr>
        <w:t>(Williams, 2017)</w:t>
      </w:r>
      <w:r w:rsidR="000B6F19" w:rsidRPr="00584D6C">
        <w:rPr>
          <w:rFonts w:ascii="Arial" w:hAnsi="Arial" w:cs="Arial"/>
          <w:b/>
        </w:rPr>
        <w:t>.</w:t>
      </w:r>
      <w:r w:rsidR="008E7C96" w:rsidRPr="00584D6C">
        <w:rPr>
          <w:rFonts w:ascii="Arial" w:hAnsi="Arial" w:cs="Arial"/>
          <w:b/>
        </w:rPr>
        <w:t xml:space="preserve"> </w:t>
      </w:r>
    </w:p>
    <w:p w14:paraId="3046AC51" w14:textId="5194DB02" w:rsidR="001E4D30" w:rsidRPr="00584D6C" w:rsidRDefault="00190AEF" w:rsidP="006A3A0A">
      <w:pPr>
        <w:spacing w:line="360" w:lineRule="auto"/>
        <w:jc w:val="both"/>
        <w:rPr>
          <w:rFonts w:ascii="Arial" w:hAnsi="Arial" w:cs="Arial"/>
          <w:b/>
          <w:color w:val="000000"/>
          <w:shd w:val="clear" w:color="auto" w:fill="FFFFFF"/>
        </w:rPr>
      </w:pPr>
      <w:r w:rsidRPr="00584D6C">
        <w:rPr>
          <w:rFonts w:ascii="Arial" w:hAnsi="Arial" w:cs="Arial"/>
        </w:rPr>
        <w:t xml:space="preserve">  Sandseter</w:t>
      </w:r>
      <w:r w:rsidR="001E4D30" w:rsidRPr="00584D6C">
        <w:rPr>
          <w:rFonts w:ascii="Arial" w:hAnsi="Arial" w:cs="Arial"/>
        </w:rPr>
        <w:t xml:space="preserve"> (1947) </w:t>
      </w:r>
      <w:r w:rsidRPr="00584D6C">
        <w:rPr>
          <w:rFonts w:ascii="Arial" w:hAnsi="Arial" w:cs="Arial"/>
        </w:rPr>
        <w:t>asserted that children learn about what is safe and not safe in their world through play. Risky play enables children to test out their physical,</w:t>
      </w:r>
      <w:r w:rsidR="001E4D30" w:rsidRPr="00584D6C">
        <w:rPr>
          <w:rFonts w:ascii="Arial" w:hAnsi="Arial" w:cs="Arial"/>
        </w:rPr>
        <w:t xml:space="preserve"> </w:t>
      </w:r>
      <w:r w:rsidRPr="00584D6C">
        <w:rPr>
          <w:rFonts w:ascii="Arial" w:hAnsi="Arial" w:cs="Arial"/>
        </w:rPr>
        <w:t xml:space="preserve">mental and social reactions to real life challenges. This rehearsal builds </w:t>
      </w:r>
      <w:r w:rsidR="001E4D30" w:rsidRPr="00584D6C">
        <w:rPr>
          <w:rFonts w:ascii="Arial" w:hAnsi="Arial" w:cs="Arial"/>
        </w:rPr>
        <w:t>up a</w:t>
      </w:r>
      <w:r w:rsidRPr="00584D6C">
        <w:rPr>
          <w:rFonts w:ascii="Arial" w:hAnsi="Arial" w:cs="Arial"/>
        </w:rPr>
        <w:t xml:space="preserve"> child’s resilience, creating a positive self confidence in their ability to solve </w:t>
      </w:r>
      <w:r w:rsidR="001E4D30" w:rsidRPr="00584D6C">
        <w:rPr>
          <w:rFonts w:ascii="Arial" w:hAnsi="Arial" w:cs="Arial"/>
        </w:rPr>
        <w:t xml:space="preserve">issues without adult intervention </w:t>
      </w:r>
      <w:r w:rsidR="001E4D30" w:rsidRPr="00584D6C">
        <w:rPr>
          <w:rFonts w:ascii="Arial" w:hAnsi="Arial" w:cs="Arial"/>
          <w:b/>
        </w:rPr>
        <w:t>(</w:t>
      </w:r>
      <w:r w:rsidR="001E4D30" w:rsidRPr="00584D6C">
        <w:rPr>
          <w:rFonts w:ascii="Arial" w:hAnsi="Arial" w:cs="Arial"/>
          <w:b/>
          <w:color w:val="000000"/>
          <w:shd w:val="clear" w:color="auto" w:fill="FFFFFF"/>
        </w:rPr>
        <w:t>Firstfiveyears.org.au, 2019).</w:t>
      </w:r>
    </w:p>
    <w:p w14:paraId="7DD9AAE4" w14:textId="177BD706" w:rsidR="008706F5" w:rsidRPr="008706F5" w:rsidRDefault="00416043" w:rsidP="008706F5">
      <w:pPr>
        <w:spacing w:line="360" w:lineRule="auto"/>
        <w:jc w:val="both"/>
      </w:pPr>
      <w:r w:rsidRPr="00584D6C">
        <w:rPr>
          <w:rFonts w:ascii="Arial" w:hAnsi="Arial" w:cs="Arial"/>
        </w:rPr>
        <w:t>If CYP’s are shielded from risk they will be unable to learn how to keep themselves safe</w:t>
      </w:r>
      <w:r w:rsidR="005E6714" w:rsidRPr="00584D6C">
        <w:rPr>
          <w:rFonts w:ascii="Arial" w:hAnsi="Arial" w:cs="Arial"/>
        </w:rPr>
        <w:t xml:space="preserve"> It is important</w:t>
      </w:r>
      <w:r w:rsidRPr="00584D6C">
        <w:rPr>
          <w:rFonts w:ascii="Arial" w:hAnsi="Arial" w:cs="Arial"/>
        </w:rPr>
        <w:t xml:space="preserve"> </w:t>
      </w:r>
      <w:r w:rsidR="005E6714" w:rsidRPr="00584D6C">
        <w:rPr>
          <w:rFonts w:ascii="Arial" w:hAnsi="Arial" w:cs="Arial"/>
        </w:rPr>
        <w:t xml:space="preserve">for children to understand that fear is normal. </w:t>
      </w:r>
      <w:r w:rsidR="008706F5">
        <w:rPr>
          <w:rFonts w:ascii="Arial" w:hAnsi="Arial" w:cs="Arial"/>
        </w:rPr>
        <w:t xml:space="preserve">It teaches the children the importance </w:t>
      </w:r>
      <w:r w:rsidR="005933D2">
        <w:rPr>
          <w:rFonts w:ascii="Arial" w:hAnsi="Arial" w:cs="Arial"/>
        </w:rPr>
        <w:t xml:space="preserve">of </w:t>
      </w:r>
      <w:r w:rsidR="005933D2" w:rsidRPr="00584D6C">
        <w:rPr>
          <w:rFonts w:ascii="Arial" w:hAnsi="Arial" w:cs="Arial"/>
        </w:rPr>
        <w:t>problem</w:t>
      </w:r>
      <w:r w:rsidR="005E6714" w:rsidRPr="00584D6C">
        <w:rPr>
          <w:rFonts w:ascii="Arial" w:hAnsi="Arial" w:cs="Arial"/>
        </w:rPr>
        <w:t xml:space="preserve"> </w:t>
      </w:r>
      <w:r w:rsidR="001239D2" w:rsidRPr="00584D6C">
        <w:rPr>
          <w:rFonts w:ascii="Arial" w:hAnsi="Arial" w:cs="Arial"/>
        </w:rPr>
        <w:t>solv</w:t>
      </w:r>
      <w:r w:rsidR="008706F5">
        <w:rPr>
          <w:rFonts w:ascii="Arial" w:hAnsi="Arial" w:cs="Arial"/>
        </w:rPr>
        <w:t>ing, and understanding that their actions will have impacts, whether that be positive or negative</w:t>
      </w:r>
      <w:r w:rsidR="008706F5" w:rsidRPr="008706F5">
        <w:rPr>
          <w:color w:val="000000"/>
          <w:shd w:val="clear" w:color="auto" w:fill="FFFFFF"/>
        </w:rPr>
        <w:t xml:space="preserve"> </w:t>
      </w:r>
      <w:r w:rsidR="008706F5" w:rsidRPr="008706F5">
        <w:rPr>
          <w:rFonts w:ascii="Arial" w:hAnsi="Arial" w:cs="Arial"/>
          <w:b/>
          <w:color w:val="000000"/>
          <w:shd w:val="clear" w:color="auto" w:fill="FFFFFF"/>
        </w:rPr>
        <w:t>(Mindtools.com, 2017)</w:t>
      </w:r>
      <w:r w:rsidR="008706F5">
        <w:rPr>
          <w:rFonts w:ascii="Arial" w:hAnsi="Arial" w:cs="Arial"/>
          <w:b/>
          <w:color w:val="000000"/>
          <w:shd w:val="clear" w:color="auto" w:fill="FFFFFF"/>
        </w:rPr>
        <w:t>.</w:t>
      </w:r>
    </w:p>
    <w:p w14:paraId="5D15D7C5" w14:textId="1CA3D473" w:rsidR="00BB0C2B" w:rsidRPr="00584D6C" w:rsidRDefault="001239D2" w:rsidP="00584D6C">
      <w:pPr>
        <w:spacing w:line="360" w:lineRule="auto"/>
        <w:jc w:val="both"/>
        <w:rPr>
          <w:rFonts w:ascii="Arial" w:hAnsi="Arial" w:cs="Arial"/>
        </w:rPr>
      </w:pPr>
      <w:r w:rsidRPr="00584D6C">
        <w:rPr>
          <w:rFonts w:ascii="Arial" w:hAnsi="Arial" w:cs="Arial"/>
        </w:rPr>
        <w:t xml:space="preserve"> We</w:t>
      </w:r>
      <w:r w:rsidR="00416043" w:rsidRPr="00584D6C">
        <w:rPr>
          <w:rFonts w:ascii="Arial" w:hAnsi="Arial" w:cs="Arial"/>
        </w:rPr>
        <w:t xml:space="preserve"> learn by observing and then replicating what we have seen. When a child takes a risk, and the outcome is good, feel good endorphins flood their body. This incredible boost of confidence in their bravery and ability prompts a readiness to try other things they were previously too scared to try. Jumping from a height, the heart beat quickens</w:t>
      </w:r>
      <w:r w:rsidR="005E6714" w:rsidRPr="00584D6C">
        <w:rPr>
          <w:rFonts w:ascii="Arial" w:hAnsi="Arial" w:cs="Arial"/>
        </w:rPr>
        <w:t xml:space="preserve"> and you know you have conquered a fear</w:t>
      </w:r>
      <w:r w:rsidR="00BB0C2B" w:rsidRPr="00584D6C">
        <w:rPr>
          <w:rFonts w:ascii="Arial" w:hAnsi="Arial" w:cs="Arial"/>
        </w:rPr>
        <w:t xml:space="preserve"> </w:t>
      </w:r>
      <w:r w:rsidR="00BB0C2B" w:rsidRPr="00584D6C">
        <w:rPr>
          <w:rFonts w:ascii="Arial" w:hAnsi="Arial" w:cs="Arial"/>
          <w:b/>
          <w:color w:val="000000"/>
          <w:shd w:val="clear" w:color="auto" w:fill="FFFFFF"/>
        </w:rPr>
        <w:t>(Parentingscience, 2014).</w:t>
      </w:r>
    </w:p>
    <w:p w14:paraId="56A2C2AD" w14:textId="64706605" w:rsidR="00416043" w:rsidRPr="00584D6C" w:rsidRDefault="00416043" w:rsidP="00584D6C">
      <w:pPr>
        <w:spacing w:line="360" w:lineRule="auto"/>
        <w:jc w:val="both"/>
        <w:rPr>
          <w:rFonts w:ascii="Arial" w:hAnsi="Arial" w:cs="Arial"/>
        </w:rPr>
      </w:pPr>
    </w:p>
    <w:p w14:paraId="5CC4ACF6" w14:textId="04DB1D6D" w:rsidR="005E6714" w:rsidRPr="00584D6C" w:rsidRDefault="005E6714" w:rsidP="00584D6C">
      <w:pPr>
        <w:spacing w:line="360" w:lineRule="auto"/>
        <w:jc w:val="both"/>
        <w:rPr>
          <w:rFonts w:ascii="Arial" w:hAnsi="Arial" w:cs="Arial"/>
        </w:rPr>
      </w:pPr>
      <w:r w:rsidRPr="00584D6C">
        <w:rPr>
          <w:rFonts w:ascii="Arial" w:hAnsi="Arial" w:cs="Arial"/>
        </w:rPr>
        <w:t xml:space="preserve">When a child puts up their hand to answer a question, tries to make a new friend or shares a secret they are </w:t>
      </w:r>
      <w:r w:rsidR="00A22C46" w:rsidRPr="00584D6C">
        <w:rPr>
          <w:rFonts w:ascii="Arial" w:hAnsi="Arial" w:cs="Arial"/>
        </w:rPr>
        <w:t xml:space="preserve">taking an emotional risk. They risk being laughed at, rejected or betrayed. School is where children learn how to get along with others and, realise the effect their behaviour can have on those around them. </w:t>
      </w:r>
    </w:p>
    <w:p w14:paraId="7D48320E" w14:textId="63D96838" w:rsidR="00BC6543" w:rsidRPr="00584D6C" w:rsidRDefault="00A22C46" w:rsidP="00584D6C">
      <w:pPr>
        <w:spacing w:line="360" w:lineRule="auto"/>
        <w:jc w:val="both"/>
        <w:rPr>
          <w:rFonts w:ascii="Arial" w:hAnsi="Arial" w:cs="Arial"/>
          <w:b/>
          <w:color w:val="000000"/>
          <w:shd w:val="clear" w:color="auto" w:fill="FFFFFF"/>
        </w:rPr>
      </w:pPr>
      <w:r w:rsidRPr="00584D6C">
        <w:rPr>
          <w:rFonts w:ascii="Arial" w:hAnsi="Arial" w:cs="Arial"/>
        </w:rPr>
        <w:lastRenderedPageBreak/>
        <w:t xml:space="preserve">Practitioners can help children to be emotionally brave by mirroring this in their own behaviours </w:t>
      </w:r>
      <w:r w:rsidRPr="00584D6C">
        <w:rPr>
          <w:rFonts w:ascii="Arial" w:hAnsi="Arial" w:cs="Arial"/>
          <w:b/>
        </w:rPr>
        <w:t>(</w:t>
      </w:r>
      <w:r w:rsidRPr="00584D6C">
        <w:rPr>
          <w:rFonts w:ascii="Arial" w:hAnsi="Arial" w:cs="Arial"/>
          <w:b/>
          <w:color w:val="000000"/>
          <w:shd w:val="clear" w:color="auto" w:fill="FFFFFF"/>
        </w:rPr>
        <w:t>Sandseter and Kennair, 2011)</w:t>
      </w:r>
      <w:r w:rsidR="009826C6" w:rsidRPr="00584D6C">
        <w:rPr>
          <w:rFonts w:ascii="Arial" w:hAnsi="Arial" w:cs="Arial"/>
          <w:b/>
          <w:color w:val="000000"/>
          <w:shd w:val="clear" w:color="auto" w:fill="FFFFFF"/>
        </w:rPr>
        <w:t>.</w:t>
      </w:r>
    </w:p>
    <w:p w14:paraId="74EEAED5" w14:textId="3E6D20AA" w:rsidR="00BC6543" w:rsidRPr="00584D6C" w:rsidRDefault="00BB0C2B" w:rsidP="00584D6C">
      <w:pPr>
        <w:spacing w:line="360" w:lineRule="auto"/>
        <w:jc w:val="both"/>
        <w:rPr>
          <w:rFonts w:ascii="Arial" w:hAnsi="Arial" w:cs="Arial"/>
        </w:rPr>
      </w:pPr>
      <w:r w:rsidRPr="00584D6C">
        <w:rPr>
          <w:rFonts w:ascii="Arial" w:hAnsi="Arial" w:cs="Arial"/>
        </w:rPr>
        <w:t>The Health and Safety Executiv</w:t>
      </w:r>
      <w:r w:rsidR="000C1152" w:rsidRPr="00584D6C">
        <w:rPr>
          <w:rFonts w:ascii="Arial" w:hAnsi="Arial" w:cs="Arial"/>
        </w:rPr>
        <w:t>e (HSE)</w:t>
      </w:r>
      <w:r w:rsidRPr="00584D6C">
        <w:rPr>
          <w:rFonts w:ascii="Arial" w:hAnsi="Arial" w:cs="Arial"/>
        </w:rPr>
        <w:t xml:space="preserve"> recognises the importance of </w:t>
      </w:r>
      <w:r w:rsidR="001239D2" w:rsidRPr="00584D6C">
        <w:rPr>
          <w:rFonts w:ascii="Arial" w:hAnsi="Arial" w:cs="Arial"/>
        </w:rPr>
        <w:t>an</w:t>
      </w:r>
      <w:r w:rsidRPr="00584D6C">
        <w:rPr>
          <w:rFonts w:ascii="Arial" w:hAnsi="Arial" w:cs="Arial"/>
        </w:rPr>
        <w:t xml:space="preserve"> element of risk to a child’s play. Stating that children will not learn about risk if they are</w:t>
      </w:r>
      <w:r w:rsidR="003E3668">
        <w:rPr>
          <w:rFonts w:ascii="Arial" w:hAnsi="Arial" w:cs="Arial"/>
        </w:rPr>
        <w:t xml:space="preserve"> protected from everything.</w:t>
      </w:r>
      <w:r w:rsidRPr="00584D6C">
        <w:rPr>
          <w:rFonts w:ascii="Arial" w:hAnsi="Arial" w:cs="Arial"/>
        </w:rPr>
        <w:t xml:space="preserve"> Their goal being </w:t>
      </w:r>
      <w:r w:rsidR="002B4F84" w:rsidRPr="00584D6C">
        <w:rPr>
          <w:rFonts w:ascii="Arial" w:hAnsi="Arial" w:cs="Arial"/>
        </w:rPr>
        <w:t>not to eliminate risk but, to balance risks against benefits. The Children’s Play and Leisure guidance imbues Practitioners with the authority to employ their expertise to calculate risk versus benefit and, to not be discouraged from promoting risky play for fear of legislation</w:t>
      </w:r>
      <w:r w:rsidR="00176AF8" w:rsidRPr="00584D6C">
        <w:rPr>
          <w:rFonts w:ascii="Arial" w:hAnsi="Arial" w:cs="Arial"/>
        </w:rPr>
        <w:t xml:space="preserve"> </w:t>
      </w:r>
      <w:r w:rsidR="00BC6543" w:rsidRPr="00584D6C">
        <w:rPr>
          <w:rFonts w:ascii="Arial" w:hAnsi="Arial" w:cs="Arial"/>
          <w:b/>
          <w:color w:val="000000"/>
          <w:shd w:val="clear" w:color="auto" w:fill="FFFFFF"/>
        </w:rPr>
        <w:t>(Hekupu, 2019).</w:t>
      </w:r>
    </w:p>
    <w:p w14:paraId="5F25C7EB" w14:textId="731C6F3F" w:rsidR="00176AF8" w:rsidRPr="00584D6C" w:rsidRDefault="00176AF8" w:rsidP="00822421">
      <w:pPr>
        <w:spacing w:line="360" w:lineRule="auto"/>
        <w:jc w:val="both"/>
        <w:rPr>
          <w:rFonts w:ascii="Arial" w:hAnsi="Arial" w:cs="Arial"/>
        </w:rPr>
      </w:pPr>
      <w:r w:rsidRPr="00584D6C">
        <w:rPr>
          <w:rFonts w:ascii="Arial" w:hAnsi="Arial" w:cs="Arial"/>
        </w:rPr>
        <w:t xml:space="preserve">echo’s the emerging opinion that risk is necessary to encourage resilience and to aid learning. Outdoor play allowed for a greater freedom outside of the classroom. </w:t>
      </w:r>
      <w:r w:rsidRPr="0052774C">
        <w:rPr>
          <w:rFonts w:ascii="Arial" w:hAnsi="Arial" w:cs="Arial"/>
        </w:rPr>
        <w:t>Expending energy and displaying individual personalities and characters</w:t>
      </w:r>
      <w:r w:rsidR="0052774C" w:rsidRPr="0052774C">
        <w:rPr>
          <w:rFonts w:ascii="Arial" w:hAnsi="Arial" w:cs="Arial"/>
        </w:rPr>
        <w:t xml:space="preserve"> </w:t>
      </w:r>
      <w:r w:rsidR="0052774C" w:rsidRPr="0052774C">
        <w:rPr>
          <w:rFonts w:ascii="Arial" w:hAnsi="Arial" w:cs="Arial"/>
          <w:b/>
          <w:color w:val="000000"/>
          <w:shd w:val="clear" w:color="auto" w:fill="FFFFFF"/>
        </w:rPr>
        <w:t>(Bento and Dias, 2017).</w:t>
      </w:r>
    </w:p>
    <w:p w14:paraId="280F6042" w14:textId="7A541E70" w:rsidR="007A2CE6" w:rsidRPr="00CA4571" w:rsidRDefault="00B35CF2" w:rsidP="00584D6C">
      <w:pPr>
        <w:spacing w:line="360" w:lineRule="auto"/>
        <w:jc w:val="both"/>
      </w:pPr>
      <w:r>
        <w:rPr>
          <w:rFonts w:ascii="Arial" w:hAnsi="Arial" w:cs="Arial"/>
        </w:rPr>
        <w:t xml:space="preserve">  Forest schools are a perfect way for children to </w:t>
      </w:r>
      <w:r w:rsidR="00AA0AE0">
        <w:rPr>
          <w:rFonts w:ascii="Arial" w:hAnsi="Arial" w:cs="Arial"/>
        </w:rPr>
        <w:t xml:space="preserve">explore their own limits and manage risks. They are given the freedom to discover and investigate their </w:t>
      </w:r>
      <w:r w:rsidR="00822421">
        <w:rPr>
          <w:rFonts w:ascii="Arial" w:hAnsi="Arial" w:cs="Arial"/>
        </w:rPr>
        <w:t>surroundings</w:t>
      </w:r>
      <w:r w:rsidR="00AA0AE0">
        <w:rPr>
          <w:rFonts w:ascii="Arial" w:hAnsi="Arial" w:cs="Arial"/>
        </w:rPr>
        <w:t xml:space="preserve"> within a set area. </w:t>
      </w:r>
      <w:r w:rsidR="00822421">
        <w:rPr>
          <w:rFonts w:ascii="Arial" w:hAnsi="Arial" w:cs="Arial"/>
        </w:rPr>
        <w:t>Froebel</w:t>
      </w:r>
      <w:r w:rsidR="006E474C">
        <w:rPr>
          <w:rFonts w:ascii="Arial" w:hAnsi="Arial" w:cs="Arial"/>
        </w:rPr>
        <w:t xml:space="preserve"> (1782) who was a </w:t>
      </w:r>
      <w:r w:rsidR="00822421">
        <w:rPr>
          <w:rFonts w:ascii="Arial" w:hAnsi="Arial" w:cs="Arial"/>
        </w:rPr>
        <w:t>German</w:t>
      </w:r>
      <w:r w:rsidR="006E474C">
        <w:rPr>
          <w:rFonts w:ascii="Arial" w:hAnsi="Arial" w:cs="Arial"/>
        </w:rPr>
        <w:t xml:space="preserve"> educator believed that children should be </w:t>
      </w:r>
      <w:r w:rsidR="00822421">
        <w:rPr>
          <w:rFonts w:ascii="Arial" w:hAnsi="Arial" w:cs="Arial"/>
        </w:rPr>
        <w:t>primarily</w:t>
      </w:r>
      <w:r w:rsidR="006E474C">
        <w:rPr>
          <w:rFonts w:ascii="Arial" w:hAnsi="Arial" w:cs="Arial"/>
        </w:rPr>
        <w:t xml:space="preserve"> taught outdoors </w:t>
      </w:r>
      <w:r w:rsidR="006E474C">
        <w:rPr>
          <w:rFonts w:ascii="Arial" w:hAnsi="Arial" w:cs="Arial"/>
          <w:b/>
        </w:rPr>
        <w:t>(Early-education,2020).</w:t>
      </w:r>
      <w:r w:rsidR="00617B22">
        <w:rPr>
          <w:rFonts w:ascii="Arial" w:hAnsi="Arial" w:cs="Arial"/>
          <w:b/>
        </w:rPr>
        <w:t xml:space="preserve"> </w:t>
      </w:r>
      <w:r w:rsidR="00617B22" w:rsidRPr="00617B22">
        <w:rPr>
          <w:rFonts w:ascii="Arial" w:hAnsi="Arial" w:cs="Arial"/>
        </w:rPr>
        <w:t xml:space="preserve">Froebel’s theory promotes a </w:t>
      </w:r>
      <w:r w:rsidR="005933D2" w:rsidRPr="00617B22">
        <w:rPr>
          <w:rFonts w:ascii="Arial" w:hAnsi="Arial" w:cs="Arial"/>
        </w:rPr>
        <w:t>hands-on</w:t>
      </w:r>
      <w:r w:rsidR="00617B22" w:rsidRPr="00617B22">
        <w:rPr>
          <w:rFonts w:ascii="Arial" w:hAnsi="Arial" w:cs="Arial"/>
        </w:rPr>
        <w:t xml:space="preserve"> experience </w:t>
      </w:r>
      <w:r w:rsidR="000D3F16">
        <w:rPr>
          <w:rFonts w:ascii="Arial" w:hAnsi="Arial" w:cs="Arial"/>
        </w:rPr>
        <w:t>within nature</w:t>
      </w:r>
      <w:r w:rsidR="00D37431">
        <w:rPr>
          <w:rFonts w:ascii="Arial" w:hAnsi="Arial" w:cs="Arial"/>
        </w:rPr>
        <w:t xml:space="preserve"> rather than being </w:t>
      </w:r>
      <w:r w:rsidR="005933D2">
        <w:rPr>
          <w:rFonts w:ascii="Arial" w:hAnsi="Arial" w:cs="Arial"/>
        </w:rPr>
        <w:t>confined within</w:t>
      </w:r>
      <w:r w:rsidR="000D3F16">
        <w:rPr>
          <w:rFonts w:ascii="Arial" w:hAnsi="Arial" w:cs="Arial"/>
        </w:rPr>
        <w:t xml:space="preserve"> four walls </w:t>
      </w:r>
      <w:r w:rsidR="00D37431">
        <w:rPr>
          <w:rFonts w:ascii="Arial" w:hAnsi="Arial" w:cs="Arial"/>
        </w:rPr>
        <w:t>in a classroom. The outdoors can introduce the children to new materials and textures</w:t>
      </w:r>
      <w:r w:rsidR="000D3F16">
        <w:rPr>
          <w:rFonts w:ascii="Arial" w:hAnsi="Arial" w:cs="Arial"/>
        </w:rPr>
        <w:t xml:space="preserve"> and improves a child’s physical and mental wellbeing </w:t>
      </w:r>
      <w:r w:rsidR="000D3F16" w:rsidRPr="000D3F16">
        <w:rPr>
          <w:rFonts w:ascii="Arial" w:hAnsi="Arial" w:cs="Arial"/>
          <w:b/>
        </w:rPr>
        <w:t>(</w:t>
      </w:r>
      <w:r w:rsidR="000D3F16" w:rsidRPr="000D3F16">
        <w:rPr>
          <w:rFonts w:ascii="Arial" w:hAnsi="Arial" w:cs="Arial"/>
          <w:b/>
          <w:color w:val="000000"/>
          <w:shd w:val="clear" w:color="auto" w:fill="FFFFFF"/>
        </w:rPr>
        <w:t>Gear Hungry, 2018)</w:t>
      </w:r>
      <w:r w:rsidR="000D3F16">
        <w:rPr>
          <w:rFonts w:ascii="Arial" w:hAnsi="Arial" w:cs="Arial"/>
          <w:b/>
          <w:color w:val="000000"/>
          <w:shd w:val="clear" w:color="auto" w:fill="FFFFFF"/>
        </w:rPr>
        <w:t>.</w:t>
      </w:r>
    </w:p>
    <w:p w14:paraId="757218E7" w14:textId="53BB5194" w:rsidR="00D37431" w:rsidRDefault="00D37431" w:rsidP="00584D6C">
      <w:pPr>
        <w:spacing w:line="360" w:lineRule="auto"/>
        <w:jc w:val="both"/>
        <w:rPr>
          <w:rFonts w:ascii="Arial" w:hAnsi="Arial" w:cs="Arial"/>
          <w:b/>
        </w:rPr>
      </w:pPr>
      <w:r>
        <w:rPr>
          <w:rFonts w:ascii="Arial" w:hAnsi="Arial" w:cs="Arial"/>
        </w:rPr>
        <w:t xml:space="preserve">  In Scandinavia their education systems approach is that children should be taught outdoors as it promotes </w:t>
      </w:r>
      <w:r w:rsidR="005933D2">
        <w:rPr>
          <w:rFonts w:ascii="Arial" w:hAnsi="Arial" w:cs="Arial"/>
        </w:rPr>
        <w:t>fewer</w:t>
      </w:r>
      <w:r>
        <w:rPr>
          <w:rFonts w:ascii="Arial" w:hAnsi="Arial" w:cs="Arial"/>
        </w:rPr>
        <w:t xml:space="preserve"> sick days </w:t>
      </w:r>
      <w:r w:rsidR="005933D2">
        <w:rPr>
          <w:rFonts w:ascii="Arial" w:hAnsi="Arial" w:cs="Arial"/>
        </w:rPr>
        <w:t>and increased</w:t>
      </w:r>
      <w:r>
        <w:rPr>
          <w:rFonts w:ascii="Arial" w:hAnsi="Arial" w:cs="Arial"/>
        </w:rPr>
        <w:t xml:space="preserve"> motor skills. A </w:t>
      </w:r>
      <w:r w:rsidR="00F3026A">
        <w:rPr>
          <w:rFonts w:ascii="Arial" w:hAnsi="Arial" w:cs="Arial"/>
        </w:rPr>
        <w:t>common saying in Scandinavia is that “</w:t>
      </w:r>
      <w:r w:rsidR="009D0FA9">
        <w:rPr>
          <w:rFonts w:ascii="Arial" w:hAnsi="Arial" w:cs="Arial"/>
        </w:rPr>
        <w:t>T</w:t>
      </w:r>
      <w:r w:rsidR="00F3026A">
        <w:rPr>
          <w:rFonts w:ascii="Arial" w:hAnsi="Arial" w:cs="Arial"/>
        </w:rPr>
        <w:t>here</w:t>
      </w:r>
      <w:r w:rsidR="009D0FA9">
        <w:rPr>
          <w:rFonts w:ascii="Arial" w:hAnsi="Arial" w:cs="Arial"/>
        </w:rPr>
        <w:t>’s</w:t>
      </w:r>
      <w:r w:rsidR="00F3026A">
        <w:rPr>
          <w:rFonts w:ascii="Arial" w:hAnsi="Arial" w:cs="Arial"/>
        </w:rPr>
        <w:t xml:space="preserve"> is no such thing as bad weather, only bad clothes” </w:t>
      </w:r>
      <w:r w:rsidR="00F3026A">
        <w:rPr>
          <w:rFonts w:ascii="Arial" w:hAnsi="Arial" w:cs="Arial"/>
          <w:b/>
        </w:rPr>
        <w:t>(Treehugger,2018).</w:t>
      </w:r>
      <w:r w:rsidR="00CA4571">
        <w:rPr>
          <w:rFonts w:ascii="Arial" w:hAnsi="Arial" w:cs="Arial"/>
          <w:b/>
        </w:rPr>
        <w:t xml:space="preserve"> </w:t>
      </w:r>
      <w:r w:rsidR="00CA4571" w:rsidRPr="00CA4571">
        <w:rPr>
          <w:rFonts w:ascii="Arial" w:hAnsi="Arial" w:cs="Arial"/>
        </w:rPr>
        <w:t xml:space="preserve">Outdoors children are able to use the same materials to </w:t>
      </w:r>
      <w:r w:rsidR="000863B2">
        <w:rPr>
          <w:rFonts w:ascii="Arial" w:hAnsi="Arial" w:cs="Arial"/>
        </w:rPr>
        <w:t xml:space="preserve">make whatever they want, a log as a balancing beam at a </w:t>
      </w:r>
      <w:r w:rsidR="005933D2">
        <w:rPr>
          <w:rFonts w:ascii="Arial" w:hAnsi="Arial" w:cs="Arial"/>
        </w:rPr>
        <w:t>circus, a</w:t>
      </w:r>
      <w:r w:rsidR="000863B2">
        <w:rPr>
          <w:rFonts w:ascii="Arial" w:hAnsi="Arial" w:cs="Arial"/>
        </w:rPr>
        <w:t xml:space="preserve"> den using sticks or a part of a pirate ship. Children have a wide imagination they are able to view objects as something completely different and be transformed into a different world. </w:t>
      </w:r>
    </w:p>
    <w:p w14:paraId="19C4F759" w14:textId="77777777" w:rsidR="005933D2" w:rsidRPr="006E474C" w:rsidRDefault="005933D2" w:rsidP="00584D6C">
      <w:pPr>
        <w:spacing w:line="360" w:lineRule="auto"/>
        <w:jc w:val="both"/>
        <w:rPr>
          <w:rFonts w:ascii="Arial" w:hAnsi="Arial" w:cs="Arial"/>
          <w:b/>
        </w:rPr>
      </w:pPr>
    </w:p>
    <w:p w14:paraId="7FB4D66C" w14:textId="559965C7" w:rsidR="003E3668" w:rsidRPr="003E3668" w:rsidRDefault="002B4F84" w:rsidP="003E3668">
      <w:pPr>
        <w:spacing w:line="360" w:lineRule="auto"/>
        <w:jc w:val="both"/>
      </w:pPr>
      <w:r w:rsidRPr="00584D6C">
        <w:rPr>
          <w:rFonts w:ascii="Arial" w:hAnsi="Arial" w:cs="Arial"/>
        </w:rPr>
        <w:t xml:space="preserve">Practitioners are mindful that they have a duty of care to Children. Making on the spot decisions on emerging events. </w:t>
      </w:r>
      <w:r w:rsidR="007A2CE6" w:rsidRPr="00584D6C">
        <w:rPr>
          <w:rFonts w:ascii="Arial" w:hAnsi="Arial" w:cs="Arial"/>
        </w:rPr>
        <w:t>Having an open and honest line of communication with care givers is a secure foundation on which to encourage a child’s growth</w:t>
      </w:r>
      <w:r w:rsidR="003E3668">
        <w:rPr>
          <w:rFonts w:ascii="Arial" w:hAnsi="Arial" w:cs="Arial"/>
        </w:rPr>
        <w:t xml:space="preserve"> </w:t>
      </w:r>
      <w:r w:rsidR="003E3668" w:rsidRPr="003E3668">
        <w:rPr>
          <w:rFonts w:ascii="Arial" w:hAnsi="Arial" w:cs="Arial"/>
          <w:b/>
          <w:color w:val="000000"/>
          <w:shd w:val="clear" w:color="auto" w:fill="FFFFFF"/>
        </w:rPr>
        <w:t>(</w:t>
      </w:r>
      <w:r w:rsidR="003E3668">
        <w:rPr>
          <w:rFonts w:ascii="Arial" w:hAnsi="Arial" w:cs="Arial"/>
          <w:b/>
          <w:color w:val="000000"/>
          <w:shd w:val="clear" w:color="auto" w:fill="FFFFFF"/>
        </w:rPr>
        <w:t>Dsdweb,2021</w:t>
      </w:r>
      <w:r w:rsidR="003E3668" w:rsidRPr="003E3668">
        <w:rPr>
          <w:rFonts w:ascii="Arial" w:hAnsi="Arial" w:cs="Arial"/>
          <w:b/>
          <w:color w:val="000000"/>
          <w:shd w:val="clear" w:color="auto" w:fill="FFFFFF"/>
        </w:rPr>
        <w:t>).</w:t>
      </w:r>
    </w:p>
    <w:p w14:paraId="3A28357D" w14:textId="73886EB1" w:rsidR="00A50B50" w:rsidRPr="00A50B50" w:rsidRDefault="007A2CE6" w:rsidP="00A50B50">
      <w:pPr>
        <w:spacing w:line="360" w:lineRule="auto"/>
        <w:jc w:val="both"/>
      </w:pPr>
      <w:r w:rsidRPr="00584D6C">
        <w:rPr>
          <w:rFonts w:ascii="Arial" w:hAnsi="Arial" w:cs="Arial"/>
        </w:rPr>
        <w:lastRenderedPageBreak/>
        <w:t xml:space="preserve"> If a child sustains an injury at school. Prompt care, communication and documentation is mandatory and, will demonstrate to a parent the school’s commitment to child protection </w:t>
      </w:r>
      <w:r w:rsidR="009826C6" w:rsidRPr="00584D6C">
        <w:rPr>
          <w:rFonts w:ascii="Arial" w:hAnsi="Arial" w:cs="Arial"/>
          <w:b/>
          <w:color w:val="000000"/>
          <w:shd w:val="clear" w:color="auto" w:fill="FFFFFF"/>
        </w:rPr>
        <w:t>(Tameside 2020)</w:t>
      </w:r>
      <w:r w:rsidR="004A3F4E" w:rsidRPr="00584D6C">
        <w:rPr>
          <w:rFonts w:ascii="Arial" w:hAnsi="Arial" w:cs="Arial"/>
          <w:b/>
          <w:color w:val="000000"/>
          <w:shd w:val="clear" w:color="auto" w:fill="FFFFFF"/>
        </w:rPr>
        <w:t>.</w:t>
      </w:r>
      <w:r w:rsidR="00A607F9">
        <w:rPr>
          <w:rFonts w:ascii="Arial" w:hAnsi="Arial" w:cs="Arial"/>
          <w:b/>
          <w:color w:val="000000"/>
          <w:shd w:val="clear" w:color="auto" w:fill="FFFFFF"/>
        </w:rPr>
        <w:t xml:space="preserve"> </w:t>
      </w:r>
      <w:r w:rsidR="00A50B50" w:rsidRPr="006A2DA7">
        <w:rPr>
          <w:rFonts w:ascii="Arial" w:hAnsi="Arial" w:cs="Arial"/>
          <w:color w:val="000000"/>
          <w:shd w:val="clear" w:color="auto" w:fill="FFFFFF"/>
        </w:rPr>
        <w:t xml:space="preserve">Teachers have a role within a childcare setting they must ensure that they assess the risks using </w:t>
      </w:r>
      <w:r w:rsidR="00EB63C6" w:rsidRPr="006A2DA7">
        <w:rPr>
          <w:rFonts w:ascii="Arial" w:hAnsi="Arial" w:cs="Arial"/>
          <w:color w:val="000000"/>
          <w:shd w:val="clear" w:color="auto" w:fill="FFFFFF"/>
        </w:rPr>
        <w:t>a</w:t>
      </w:r>
      <w:r w:rsidR="00A50B50" w:rsidRPr="006A2DA7">
        <w:rPr>
          <w:rFonts w:ascii="Arial" w:hAnsi="Arial" w:cs="Arial"/>
          <w:color w:val="000000"/>
          <w:shd w:val="clear" w:color="auto" w:fill="FFFFFF"/>
        </w:rPr>
        <w:t xml:space="preserve"> </w:t>
      </w:r>
      <w:r w:rsidR="00EB63C6" w:rsidRPr="006A2DA7">
        <w:rPr>
          <w:rFonts w:ascii="Arial" w:hAnsi="Arial" w:cs="Arial"/>
          <w:color w:val="000000"/>
          <w:shd w:val="clear" w:color="auto" w:fill="FFFFFF"/>
        </w:rPr>
        <w:t>risk assessment</w:t>
      </w:r>
      <w:r w:rsidR="00A50B50" w:rsidRPr="006A2DA7">
        <w:rPr>
          <w:rFonts w:ascii="Arial" w:hAnsi="Arial" w:cs="Arial"/>
          <w:color w:val="000000"/>
          <w:shd w:val="clear" w:color="auto" w:fill="FFFFFF"/>
        </w:rPr>
        <w:t xml:space="preserve"> to minimise the hazards, whilst also allowing children to be able to experiment with risk and gain the ability to understand what risks are worth taking or not</w:t>
      </w:r>
      <w:r w:rsidR="00A50B50">
        <w:rPr>
          <w:rFonts w:ascii="Arial" w:hAnsi="Arial" w:cs="Arial"/>
          <w:b/>
          <w:color w:val="000000"/>
          <w:shd w:val="clear" w:color="auto" w:fill="FFFFFF"/>
        </w:rPr>
        <w:t xml:space="preserve"> </w:t>
      </w:r>
      <w:r w:rsidR="00A50B50" w:rsidRPr="00A50B50">
        <w:rPr>
          <w:rFonts w:ascii="Arial" w:hAnsi="Arial" w:cs="Arial"/>
          <w:b/>
          <w:color w:val="000000"/>
          <w:shd w:val="clear" w:color="auto" w:fill="FFFFFF"/>
        </w:rPr>
        <w:t>(Department for Education, 2020)</w:t>
      </w:r>
      <w:r w:rsidR="00A50B50">
        <w:rPr>
          <w:rFonts w:ascii="Arial" w:hAnsi="Arial" w:cs="Arial"/>
          <w:b/>
          <w:color w:val="000000"/>
          <w:shd w:val="clear" w:color="auto" w:fill="FFFFFF"/>
        </w:rPr>
        <w:t>.</w:t>
      </w:r>
    </w:p>
    <w:p w14:paraId="48EAE460" w14:textId="753E720A" w:rsidR="009826C6" w:rsidRDefault="009826C6" w:rsidP="00584D6C">
      <w:pPr>
        <w:spacing w:line="360" w:lineRule="auto"/>
        <w:jc w:val="both"/>
        <w:rPr>
          <w:rFonts w:ascii="Arial" w:hAnsi="Arial" w:cs="Arial"/>
          <w:b/>
          <w:color w:val="000000"/>
          <w:shd w:val="clear" w:color="auto" w:fill="FFFFFF"/>
        </w:rPr>
      </w:pPr>
    </w:p>
    <w:p w14:paraId="3C18FF23" w14:textId="77777777" w:rsidR="00185A40" w:rsidRPr="00584D6C" w:rsidRDefault="00185A40" w:rsidP="00584D6C">
      <w:pPr>
        <w:spacing w:line="360" w:lineRule="auto"/>
        <w:jc w:val="both"/>
        <w:rPr>
          <w:rFonts w:ascii="Arial" w:hAnsi="Arial" w:cs="Arial"/>
          <w:b/>
          <w:color w:val="000000"/>
          <w:shd w:val="clear" w:color="auto" w:fill="FFFFFF"/>
        </w:rPr>
      </w:pPr>
    </w:p>
    <w:p w14:paraId="087A1B5A" w14:textId="6AC6BF3D" w:rsidR="00D05536" w:rsidRPr="001E4D30" w:rsidRDefault="00D0538E" w:rsidP="001E4D30">
      <w:pPr>
        <w:spacing w:line="360" w:lineRule="auto"/>
        <w:jc w:val="both"/>
        <w:rPr>
          <w:rFonts w:ascii="Arial" w:hAnsi="Arial" w:cs="Arial"/>
        </w:rPr>
      </w:pPr>
      <w:r w:rsidRPr="009632DD">
        <w:rPr>
          <w:rFonts w:ascii="Arial" w:hAnsi="Arial" w:cs="Arial"/>
          <w:highlight w:val="yellow"/>
        </w:rPr>
        <w:t>Word count</w:t>
      </w:r>
      <w:r w:rsidR="00185A40">
        <w:rPr>
          <w:rFonts w:ascii="Arial" w:hAnsi="Arial" w:cs="Arial"/>
          <w:highlight w:val="yellow"/>
        </w:rPr>
        <w:t>: 7</w:t>
      </w:r>
      <w:r w:rsidR="00C77D85">
        <w:rPr>
          <w:rFonts w:ascii="Arial" w:hAnsi="Arial" w:cs="Arial"/>
          <w:highlight w:val="yellow"/>
        </w:rPr>
        <w:t>82</w:t>
      </w:r>
    </w:p>
    <w:p w14:paraId="228A8943" w14:textId="48F98141" w:rsidR="00DE6FEC" w:rsidRPr="006A2DA7" w:rsidRDefault="00F90C9F" w:rsidP="001E4D30">
      <w:pPr>
        <w:spacing w:line="360" w:lineRule="auto"/>
        <w:jc w:val="both"/>
        <w:rPr>
          <w:rFonts w:ascii="Arial" w:hAnsi="Arial" w:cs="Arial"/>
          <w:b/>
          <w:highlight w:val="magenta"/>
          <w:u w:val="single"/>
        </w:rPr>
      </w:pPr>
      <w:r w:rsidRPr="006A2DA7">
        <w:rPr>
          <w:rFonts w:ascii="Arial" w:hAnsi="Arial" w:cs="Arial"/>
          <w:b/>
          <w:highlight w:val="magenta"/>
          <w:u w:val="single"/>
        </w:rPr>
        <w:t xml:space="preserve">Physical and </w:t>
      </w:r>
      <w:r w:rsidR="001A1227" w:rsidRPr="006A2DA7">
        <w:rPr>
          <w:rFonts w:ascii="Arial" w:hAnsi="Arial" w:cs="Arial"/>
          <w:b/>
          <w:highlight w:val="magenta"/>
          <w:u w:val="single"/>
        </w:rPr>
        <w:t>emotion</w:t>
      </w:r>
      <w:r w:rsidR="00C06729" w:rsidRPr="006A2DA7">
        <w:rPr>
          <w:rFonts w:ascii="Arial" w:hAnsi="Arial" w:cs="Arial"/>
          <w:b/>
          <w:highlight w:val="magenta"/>
          <w:u w:val="single"/>
        </w:rPr>
        <w:t>al</w:t>
      </w:r>
      <w:r w:rsidRPr="006A2DA7">
        <w:rPr>
          <w:rFonts w:ascii="Arial" w:hAnsi="Arial" w:cs="Arial"/>
          <w:b/>
          <w:highlight w:val="magenta"/>
          <w:u w:val="single"/>
        </w:rPr>
        <w:t xml:space="preserve"> risk</w:t>
      </w:r>
    </w:p>
    <w:p w14:paraId="0AC61344" w14:textId="7EAFF675" w:rsidR="00415BA5" w:rsidRPr="006A2DA7" w:rsidRDefault="00F90C9F" w:rsidP="001E4D30">
      <w:pPr>
        <w:spacing w:line="360" w:lineRule="auto"/>
        <w:jc w:val="both"/>
        <w:rPr>
          <w:rFonts w:ascii="Arial" w:hAnsi="Arial" w:cs="Arial"/>
          <w:b/>
          <w:highlight w:val="magenta"/>
          <w:u w:val="single"/>
        </w:rPr>
      </w:pPr>
      <w:r w:rsidRPr="006A2DA7">
        <w:rPr>
          <w:rFonts w:ascii="Arial" w:hAnsi="Arial" w:cs="Arial"/>
          <w:b/>
          <w:highlight w:val="magenta"/>
          <w:u w:val="single"/>
        </w:rPr>
        <w:t xml:space="preserve">Current health and </w:t>
      </w:r>
    </w:p>
    <w:p w14:paraId="28619F47" w14:textId="67D4516C" w:rsidR="00F90C9F" w:rsidRPr="006A2DA7" w:rsidRDefault="00F90C9F" w:rsidP="001E4D30">
      <w:pPr>
        <w:spacing w:line="360" w:lineRule="auto"/>
        <w:jc w:val="both"/>
        <w:rPr>
          <w:rFonts w:ascii="Arial" w:hAnsi="Arial" w:cs="Arial"/>
          <w:b/>
          <w:highlight w:val="magenta"/>
          <w:u w:val="single"/>
        </w:rPr>
      </w:pPr>
      <w:r w:rsidRPr="006A2DA7">
        <w:rPr>
          <w:rFonts w:ascii="Arial" w:hAnsi="Arial" w:cs="Arial"/>
          <w:b/>
          <w:highlight w:val="magenta"/>
          <w:u w:val="single"/>
        </w:rPr>
        <w:t>safety guidelines</w:t>
      </w:r>
    </w:p>
    <w:p w14:paraId="57448DF9" w14:textId="7B74A7BB" w:rsidR="00F90C9F" w:rsidRPr="001E4D30" w:rsidRDefault="00F90C9F" w:rsidP="001E4D30">
      <w:pPr>
        <w:spacing w:line="360" w:lineRule="auto"/>
        <w:jc w:val="both"/>
        <w:rPr>
          <w:rFonts w:ascii="Arial" w:hAnsi="Arial" w:cs="Arial"/>
          <w:b/>
          <w:u w:val="single"/>
        </w:rPr>
      </w:pPr>
      <w:r w:rsidRPr="006A2DA7">
        <w:rPr>
          <w:rFonts w:ascii="Arial" w:hAnsi="Arial" w:cs="Arial"/>
          <w:b/>
          <w:highlight w:val="magenta"/>
          <w:u w:val="single"/>
        </w:rPr>
        <w:t xml:space="preserve">How do we balance </w:t>
      </w:r>
      <w:r w:rsidR="001A1227" w:rsidRPr="006A2DA7">
        <w:rPr>
          <w:rFonts w:ascii="Arial" w:hAnsi="Arial" w:cs="Arial"/>
          <w:b/>
          <w:highlight w:val="magenta"/>
          <w:u w:val="single"/>
        </w:rPr>
        <w:t>exposing</w:t>
      </w:r>
      <w:r w:rsidRPr="006A2DA7">
        <w:rPr>
          <w:rFonts w:ascii="Arial" w:hAnsi="Arial" w:cs="Arial"/>
          <w:b/>
          <w:highlight w:val="magenta"/>
          <w:u w:val="single"/>
        </w:rPr>
        <w:t xml:space="preserve"> cyp to risk whilst keeping them </w:t>
      </w:r>
      <w:r w:rsidR="001A1227" w:rsidRPr="006A2DA7">
        <w:rPr>
          <w:rFonts w:ascii="Arial" w:hAnsi="Arial" w:cs="Arial"/>
          <w:b/>
          <w:highlight w:val="magenta"/>
          <w:u w:val="single"/>
        </w:rPr>
        <w:t>safe?</w:t>
      </w:r>
      <w:r w:rsidRPr="001E4D30">
        <w:rPr>
          <w:rFonts w:ascii="Arial" w:hAnsi="Arial" w:cs="Arial"/>
          <w:b/>
          <w:u w:val="single"/>
        </w:rPr>
        <w:t xml:space="preserve"> </w:t>
      </w:r>
    </w:p>
    <w:p w14:paraId="4CA20556" w14:textId="05DA403E" w:rsidR="00415BA5" w:rsidRDefault="00415BA5" w:rsidP="001E4D30">
      <w:pPr>
        <w:spacing w:line="360" w:lineRule="auto"/>
        <w:jc w:val="both"/>
        <w:rPr>
          <w:rFonts w:ascii="Arial" w:hAnsi="Arial" w:cs="Arial"/>
          <w:b/>
          <w:u w:val="single"/>
        </w:rPr>
      </w:pPr>
    </w:p>
    <w:p w14:paraId="20DF4A97" w14:textId="313D41F2" w:rsidR="00185A40" w:rsidRDefault="00185A40" w:rsidP="001E4D30">
      <w:pPr>
        <w:spacing w:line="360" w:lineRule="auto"/>
        <w:jc w:val="both"/>
        <w:rPr>
          <w:rFonts w:ascii="Arial" w:hAnsi="Arial" w:cs="Arial"/>
          <w:b/>
          <w:u w:val="single"/>
        </w:rPr>
      </w:pPr>
    </w:p>
    <w:p w14:paraId="1617B882" w14:textId="62CDEB16" w:rsidR="00185A40" w:rsidRDefault="00185A40" w:rsidP="001E4D30">
      <w:pPr>
        <w:spacing w:line="360" w:lineRule="auto"/>
        <w:jc w:val="both"/>
        <w:rPr>
          <w:rFonts w:ascii="Arial" w:hAnsi="Arial" w:cs="Arial"/>
          <w:b/>
          <w:u w:val="single"/>
        </w:rPr>
      </w:pPr>
    </w:p>
    <w:p w14:paraId="10C096BE" w14:textId="4763B224" w:rsidR="006A3A0A" w:rsidRDefault="006A3A0A" w:rsidP="001E4D30">
      <w:pPr>
        <w:spacing w:line="360" w:lineRule="auto"/>
        <w:jc w:val="both"/>
        <w:rPr>
          <w:rFonts w:ascii="Arial" w:hAnsi="Arial" w:cs="Arial"/>
          <w:b/>
          <w:u w:val="single"/>
        </w:rPr>
      </w:pPr>
    </w:p>
    <w:p w14:paraId="56B5F4FB" w14:textId="1D841C39" w:rsidR="006A3A0A" w:rsidRDefault="006A3A0A" w:rsidP="001E4D30">
      <w:pPr>
        <w:spacing w:line="360" w:lineRule="auto"/>
        <w:jc w:val="both"/>
        <w:rPr>
          <w:rFonts w:ascii="Arial" w:hAnsi="Arial" w:cs="Arial"/>
          <w:b/>
          <w:u w:val="single"/>
        </w:rPr>
      </w:pPr>
    </w:p>
    <w:p w14:paraId="703B84C8" w14:textId="3661D0D6" w:rsidR="006A3A0A" w:rsidRDefault="006A3A0A" w:rsidP="001E4D30">
      <w:pPr>
        <w:spacing w:line="360" w:lineRule="auto"/>
        <w:jc w:val="both"/>
        <w:rPr>
          <w:rFonts w:ascii="Arial" w:hAnsi="Arial" w:cs="Arial"/>
          <w:b/>
          <w:u w:val="single"/>
        </w:rPr>
      </w:pPr>
    </w:p>
    <w:p w14:paraId="61957609" w14:textId="3DDE1E5F" w:rsidR="006A3A0A" w:rsidRDefault="006A3A0A" w:rsidP="001E4D30">
      <w:pPr>
        <w:spacing w:line="360" w:lineRule="auto"/>
        <w:jc w:val="both"/>
        <w:rPr>
          <w:rFonts w:ascii="Arial" w:hAnsi="Arial" w:cs="Arial"/>
          <w:b/>
          <w:u w:val="single"/>
        </w:rPr>
      </w:pPr>
    </w:p>
    <w:p w14:paraId="0D3FF9F5" w14:textId="6A64DE81" w:rsidR="006A3A0A" w:rsidRDefault="006A3A0A" w:rsidP="001E4D30">
      <w:pPr>
        <w:spacing w:line="360" w:lineRule="auto"/>
        <w:jc w:val="both"/>
        <w:rPr>
          <w:rFonts w:ascii="Arial" w:hAnsi="Arial" w:cs="Arial"/>
          <w:b/>
          <w:u w:val="single"/>
        </w:rPr>
      </w:pPr>
    </w:p>
    <w:p w14:paraId="3AB8E50A" w14:textId="02BD1D75" w:rsidR="006A3A0A" w:rsidRDefault="006A3A0A" w:rsidP="001E4D30">
      <w:pPr>
        <w:spacing w:line="360" w:lineRule="auto"/>
        <w:jc w:val="both"/>
        <w:rPr>
          <w:rFonts w:ascii="Arial" w:hAnsi="Arial" w:cs="Arial"/>
          <w:b/>
          <w:u w:val="single"/>
        </w:rPr>
      </w:pPr>
    </w:p>
    <w:p w14:paraId="2C1FBF10" w14:textId="58F18D13" w:rsidR="00CA58F5" w:rsidRDefault="00CA58F5" w:rsidP="001E4D30">
      <w:pPr>
        <w:spacing w:line="360" w:lineRule="auto"/>
        <w:jc w:val="both"/>
        <w:rPr>
          <w:rFonts w:ascii="Arial" w:hAnsi="Arial" w:cs="Arial"/>
          <w:b/>
          <w:u w:val="single"/>
        </w:rPr>
      </w:pPr>
    </w:p>
    <w:p w14:paraId="45BDEE97" w14:textId="2276E4C8" w:rsidR="00CA58F5" w:rsidRDefault="00CA58F5" w:rsidP="001E4D30">
      <w:pPr>
        <w:spacing w:line="360" w:lineRule="auto"/>
        <w:jc w:val="both"/>
        <w:rPr>
          <w:rFonts w:ascii="Arial" w:hAnsi="Arial" w:cs="Arial"/>
          <w:b/>
          <w:u w:val="single"/>
        </w:rPr>
      </w:pPr>
    </w:p>
    <w:p w14:paraId="4633A2E6" w14:textId="45FD2E04" w:rsidR="00CA58F5" w:rsidRDefault="00CA58F5" w:rsidP="001E4D30">
      <w:pPr>
        <w:spacing w:line="360" w:lineRule="auto"/>
        <w:jc w:val="both"/>
        <w:rPr>
          <w:rFonts w:ascii="Arial" w:hAnsi="Arial" w:cs="Arial"/>
          <w:b/>
          <w:u w:val="single"/>
        </w:rPr>
      </w:pPr>
    </w:p>
    <w:p w14:paraId="1CDB2ED7" w14:textId="1FA0AA5A" w:rsidR="00CA58F5" w:rsidRDefault="00CA58F5" w:rsidP="001E4D30">
      <w:pPr>
        <w:spacing w:line="360" w:lineRule="auto"/>
        <w:jc w:val="both"/>
        <w:rPr>
          <w:rFonts w:ascii="Arial" w:hAnsi="Arial" w:cs="Arial"/>
          <w:b/>
          <w:u w:val="single"/>
        </w:rPr>
      </w:pPr>
    </w:p>
    <w:p w14:paraId="71B3F3AB" w14:textId="1F97D112" w:rsidR="00CA58F5" w:rsidRDefault="00CA58F5" w:rsidP="001E4D30">
      <w:pPr>
        <w:spacing w:line="360" w:lineRule="auto"/>
        <w:jc w:val="both"/>
        <w:rPr>
          <w:rFonts w:ascii="Arial" w:hAnsi="Arial" w:cs="Arial"/>
          <w:b/>
          <w:u w:val="single"/>
        </w:rPr>
      </w:pPr>
    </w:p>
    <w:p w14:paraId="1E3C7363" w14:textId="10235A42" w:rsidR="00CA58F5" w:rsidRDefault="00CA58F5" w:rsidP="001E4D30">
      <w:pPr>
        <w:spacing w:line="360" w:lineRule="auto"/>
        <w:jc w:val="both"/>
        <w:rPr>
          <w:rFonts w:ascii="Arial" w:hAnsi="Arial" w:cs="Arial"/>
          <w:b/>
          <w:u w:val="single"/>
        </w:rPr>
      </w:pPr>
    </w:p>
    <w:p w14:paraId="374A5FC8" w14:textId="3B495246" w:rsidR="00CA58F5" w:rsidRDefault="00CA58F5" w:rsidP="001E4D30">
      <w:pPr>
        <w:spacing w:line="360" w:lineRule="auto"/>
        <w:jc w:val="both"/>
        <w:rPr>
          <w:rFonts w:ascii="Arial" w:hAnsi="Arial" w:cs="Arial"/>
          <w:b/>
          <w:u w:val="single"/>
        </w:rPr>
      </w:pPr>
    </w:p>
    <w:p w14:paraId="06E62060" w14:textId="1D207B33" w:rsidR="00CA58F5" w:rsidRDefault="00CA58F5" w:rsidP="001E4D30">
      <w:pPr>
        <w:spacing w:line="360" w:lineRule="auto"/>
        <w:jc w:val="both"/>
        <w:rPr>
          <w:rFonts w:ascii="Arial" w:hAnsi="Arial" w:cs="Arial"/>
          <w:b/>
          <w:u w:val="single"/>
        </w:rPr>
      </w:pPr>
    </w:p>
    <w:p w14:paraId="5D0E1D6A" w14:textId="2561ED66" w:rsidR="00BF1C44" w:rsidRDefault="00BF1C44" w:rsidP="001E4D30">
      <w:pPr>
        <w:spacing w:line="360" w:lineRule="auto"/>
        <w:jc w:val="both"/>
        <w:rPr>
          <w:rFonts w:ascii="Arial" w:hAnsi="Arial" w:cs="Arial"/>
          <w:b/>
          <w:u w:val="single"/>
        </w:rPr>
      </w:pPr>
    </w:p>
    <w:p w14:paraId="38DD2AE3" w14:textId="77777777" w:rsidR="006A2DA7" w:rsidRPr="001E4D30" w:rsidRDefault="006A2DA7" w:rsidP="001E4D30">
      <w:pPr>
        <w:spacing w:line="360" w:lineRule="auto"/>
        <w:jc w:val="both"/>
        <w:rPr>
          <w:rFonts w:ascii="Arial" w:hAnsi="Arial" w:cs="Arial"/>
          <w:b/>
          <w:u w:val="single"/>
        </w:rPr>
      </w:pPr>
    </w:p>
    <w:p w14:paraId="21F8AC52" w14:textId="77777777" w:rsidR="00DE6FEC" w:rsidRPr="001E4D30" w:rsidRDefault="00DE6FEC" w:rsidP="001E4D30">
      <w:pPr>
        <w:spacing w:line="360" w:lineRule="auto"/>
        <w:jc w:val="both"/>
        <w:rPr>
          <w:rFonts w:ascii="Arial" w:hAnsi="Arial" w:cs="Arial"/>
          <w:b/>
          <w:u w:val="single"/>
        </w:rPr>
      </w:pPr>
      <w:r w:rsidRPr="001E4D30">
        <w:rPr>
          <w:rFonts w:ascii="Arial" w:hAnsi="Arial" w:cs="Arial"/>
          <w:b/>
          <w:u w:val="single"/>
        </w:rPr>
        <w:lastRenderedPageBreak/>
        <w:t>Section 3</w:t>
      </w:r>
    </w:p>
    <w:p w14:paraId="07C580D5" w14:textId="4A6F5C15" w:rsidR="00826842" w:rsidRPr="00826842" w:rsidRDefault="00A76660" w:rsidP="00826842">
      <w:pPr>
        <w:rPr>
          <w:color w:val="000000"/>
          <w:shd w:val="clear" w:color="auto" w:fill="FFFFFF"/>
        </w:rPr>
      </w:pPr>
      <w:r w:rsidRPr="00A76660">
        <w:rPr>
          <w:rFonts w:ascii="Arial" w:hAnsi="Arial" w:cs="Arial"/>
        </w:rPr>
        <w:t>Obser</w:t>
      </w:r>
      <w:r>
        <w:rPr>
          <w:rFonts w:ascii="Arial" w:hAnsi="Arial" w:cs="Arial"/>
        </w:rPr>
        <w:t>vations are vital in a childcare setting, it allows the practitioners to plan lessons around the children</w:t>
      </w:r>
      <w:r w:rsidR="00280E4D">
        <w:rPr>
          <w:rFonts w:ascii="Arial" w:hAnsi="Arial" w:cs="Arial"/>
        </w:rPr>
        <w:t>,</w:t>
      </w:r>
      <w:r>
        <w:rPr>
          <w:rFonts w:ascii="Arial" w:hAnsi="Arial" w:cs="Arial"/>
        </w:rPr>
        <w:t xml:space="preserve"> as they are able to see them each as an individual</w:t>
      </w:r>
      <w:r w:rsidR="008751C2">
        <w:rPr>
          <w:rFonts w:ascii="Arial" w:hAnsi="Arial" w:cs="Arial"/>
        </w:rPr>
        <w:t>,</w:t>
      </w:r>
      <w:r>
        <w:rPr>
          <w:rFonts w:ascii="Arial" w:hAnsi="Arial" w:cs="Arial"/>
        </w:rPr>
        <w:t xml:space="preserve"> with different likes and dislikes. </w:t>
      </w:r>
      <w:r w:rsidR="008751C2">
        <w:rPr>
          <w:rFonts w:ascii="Arial" w:hAnsi="Arial" w:cs="Arial"/>
        </w:rPr>
        <w:t>C</w:t>
      </w:r>
      <w:r>
        <w:rPr>
          <w:rFonts w:ascii="Arial" w:hAnsi="Arial" w:cs="Arial"/>
        </w:rPr>
        <w:t>entring a lesson plan around</w:t>
      </w:r>
      <w:r w:rsidR="008751C2">
        <w:rPr>
          <w:rFonts w:ascii="Arial" w:hAnsi="Arial" w:cs="Arial"/>
        </w:rPr>
        <w:t xml:space="preserve"> a</w:t>
      </w:r>
      <w:r>
        <w:rPr>
          <w:rFonts w:ascii="Arial" w:hAnsi="Arial" w:cs="Arial"/>
        </w:rPr>
        <w:t xml:space="preserve"> child</w:t>
      </w:r>
      <w:r w:rsidR="008751C2">
        <w:rPr>
          <w:rFonts w:ascii="Arial" w:hAnsi="Arial" w:cs="Arial"/>
        </w:rPr>
        <w:t xml:space="preserve">’s interests </w:t>
      </w:r>
      <w:r w:rsidR="005933D2">
        <w:rPr>
          <w:rFonts w:ascii="Arial" w:hAnsi="Arial" w:cs="Arial"/>
        </w:rPr>
        <w:t>means they</w:t>
      </w:r>
      <w:r>
        <w:rPr>
          <w:rFonts w:ascii="Arial" w:hAnsi="Arial" w:cs="Arial"/>
        </w:rPr>
        <w:t xml:space="preserve"> are more likely to want to take part as the activity intrigues them and is catered to what they </w:t>
      </w:r>
      <w:r w:rsidRPr="000E27D2">
        <w:rPr>
          <w:rFonts w:ascii="Arial" w:hAnsi="Arial" w:cs="Arial"/>
        </w:rPr>
        <w:t>enjoy</w:t>
      </w:r>
      <w:r w:rsidR="000E27D2" w:rsidRPr="000E27D2">
        <w:rPr>
          <w:rFonts w:ascii="Arial" w:hAnsi="Arial" w:cs="Arial"/>
        </w:rPr>
        <w:t xml:space="preserve"> </w:t>
      </w:r>
      <w:r w:rsidR="000E27D2" w:rsidRPr="000E27D2">
        <w:rPr>
          <w:rFonts w:ascii="Arial" w:hAnsi="Arial" w:cs="Arial"/>
          <w:b/>
          <w:color w:val="000000"/>
          <w:shd w:val="clear" w:color="auto" w:fill="FFFFFF"/>
        </w:rPr>
        <w:t>(Educatall, 2018)</w:t>
      </w:r>
      <w:r w:rsidR="00476A1B">
        <w:rPr>
          <w:rFonts w:ascii="Arial" w:hAnsi="Arial" w:cs="Arial"/>
          <w:b/>
          <w:color w:val="000000"/>
          <w:shd w:val="clear" w:color="auto" w:fill="FFFFFF"/>
        </w:rPr>
        <w:t xml:space="preserve">. </w:t>
      </w:r>
      <w:r w:rsidR="00476A1B" w:rsidRPr="00476A1B">
        <w:rPr>
          <w:rFonts w:ascii="Arial" w:hAnsi="Arial" w:cs="Arial"/>
          <w:color w:val="000000"/>
          <w:shd w:val="clear" w:color="auto" w:fill="FFFFFF"/>
        </w:rPr>
        <w:t>Bandura emphasis that observations are vital in order to assess a child’s capabilities.</w:t>
      </w:r>
      <w:r w:rsidR="00476A1B">
        <w:rPr>
          <w:rFonts w:ascii="Arial" w:hAnsi="Arial" w:cs="Arial"/>
          <w:color w:val="000000"/>
          <w:shd w:val="clear" w:color="auto" w:fill="FFFFFF"/>
        </w:rPr>
        <w:t xml:space="preserve"> Practitioners should observe positive and negative behaviours and assess the environment as bandura strongly believed that children and young </w:t>
      </w:r>
      <w:r w:rsidR="00352176">
        <w:rPr>
          <w:rFonts w:ascii="Arial" w:hAnsi="Arial" w:cs="Arial"/>
          <w:color w:val="000000"/>
          <w:shd w:val="clear" w:color="auto" w:fill="FFFFFF"/>
        </w:rPr>
        <w:t>people</w:t>
      </w:r>
      <w:r w:rsidR="00476A1B">
        <w:rPr>
          <w:rFonts w:ascii="Arial" w:hAnsi="Arial" w:cs="Arial"/>
          <w:color w:val="000000"/>
          <w:shd w:val="clear" w:color="auto" w:fill="FFFFFF"/>
        </w:rPr>
        <w:t xml:space="preserve"> </w:t>
      </w:r>
      <w:r w:rsidR="00352176">
        <w:rPr>
          <w:rFonts w:ascii="Arial" w:hAnsi="Arial" w:cs="Arial"/>
          <w:color w:val="000000"/>
          <w:shd w:val="clear" w:color="auto" w:fill="FFFFFF"/>
        </w:rPr>
        <w:t>behave differently in varying environments. Within bandura’s theory he developed four areas that were vital when observing children, attention, retention, reproduction and motivation</w:t>
      </w:r>
      <w:r w:rsidR="00826842">
        <w:rPr>
          <w:rFonts w:ascii="Arial" w:hAnsi="Arial" w:cs="Arial"/>
          <w:color w:val="000000"/>
          <w:shd w:val="clear" w:color="auto" w:fill="FFFFFF"/>
        </w:rPr>
        <w:t xml:space="preserve"> </w:t>
      </w:r>
      <w:r w:rsidR="00826842" w:rsidRPr="00826842">
        <w:rPr>
          <w:rFonts w:ascii="Arial" w:hAnsi="Arial" w:cs="Arial"/>
          <w:b/>
          <w:color w:val="000000"/>
          <w:shd w:val="clear" w:color="auto" w:fill="FFFFFF"/>
        </w:rPr>
        <w:t>(Britannica, 2021).</w:t>
      </w:r>
    </w:p>
    <w:p w14:paraId="7E231865" w14:textId="7EAB295F" w:rsidR="000E27D2" w:rsidRPr="000E27D2" w:rsidRDefault="000E27D2" w:rsidP="009B2EE9">
      <w:pPr>
        <w:spacing w:line="360" w:lineRule="auto"/>
        <w:jc w:val="both"/>
      </w:pPr>
    </w:p>
    <w:p w14:paraId="1DD09B13" w14:textId="458BB1E2" w:rsidR="004A3F4E" w:rsidRDefault="004A3F4E" w:rsidP="00CD3550">
      <w:pPr>
        <w:spacing w:line="360" w:lineRule="auto"/>
        <w:jc w:val="both"/>
        <w:rPr>
          <w:rFonts w:ascii="Arial" w:hAnsi="Arial" w:cs="Arial"/>
          <w:highlight w:val="yellow"/>
        </w:rPr>
      </w:pPr>
    </w:p>
    <w:p w14:paraId="7033D58D" w14:textId="16D63A7E" w:rsidR="00CD3550" w:rsidRPr="00CD3550" w:rsidRDefault="005A5A1E" w:rsidP="00CD3550">
      <w:pPr>
        <w:spacing w:line="360" w:lineRule="auto"/>
        <w:jc w:val="both"/>
      </w:pPr>
      <w:r>
        <w:rPr>
          <w:rFonts w:ascii="Arial" w:hAnsi="Arial" w:cs="Arial"/>
        </w:rPr>
        <w:t xml:space="preserve"> The foundation phase compact profile </w:t>
      </w:r>
      <w:r w:rsidRPr="005A5A1E">
        <w:rPr>
          <w:rFonts w:ascii="Arial" w:hAnsi="Arial" w:cs="Arial"/>
          <w:b/>
        </w:rPr>
        <w:t>(Welsh government, 2015).</w:t>
      </w:r>
      <w:r>
        <w:rPr>
          <w:rFonts w:ascii="Arial" w:hAnsi="Arial" w:cs="Arial"/>
        </w:rPr>
        <w:t xml:space="preserve"> Is a </w:t>
      </w:r>
      <w:r w:rsidR="005933D2">
        <w:rPr>
          <w:rFonts w:ascii="Arial" w:hAnsi="Arial" w:cs="Arial"/>
        </w:rPr>
        <w:t xml:space="preserve">text intended </w:t>
      </w:r>
      <w:r>
        <w:rPr>
          <w:rFonts w:ascii="Arial" w:hAnsi="Arial" w:cs="Arial"/>
        </w:rPr>
        <w:t xml:space="preserve">to </w:t>
      </w:r>
      <w:r w:rsidR="005933D2">
        <w:rPr>
          <w:rFonts w:ascii="Arial" w:hAnsi="Arial" w:cs="Arial"/>
        </w:rPr>
        <w:t xml:space="preserve">promote the growth of </w:t>
      </w:r>
      <w:r>
        <w:rPr>
          <w:rFonts w:ascii="Arial" w:hAnsi="Arial" w:cs="Arial"/>
        </w:rPr>
        <w:t xml:space="preserve">children and young people’s </w:t>
      </w:r>
      <w:r w:rsidR="005933D2">
        <w:rPr>
          <w:rFonts w:ascii="Arial" w:hAnsi="Arial" w:cs="Arial"/>
        </w:rPr>
        <w:t>development.</w:t>
      </w:r>
      <w:r w:rsidR="00CD3550">
        <w:rPr>
          <w:rFonts w:ascii="Arial" w:hAnsi="Arial" w:cs="Arial"/>
        </w:rPr>
        <w:t xml:space="preserve"> Practitioners are required to use it as a baseline when a child is five and then again six weeks after they start reception. It is then done again at the end of key stage two in order to see the improvement and compare results</w:t>
      </w:r>
      <w:r w:rsidR="000C657A">
        <w:rPr>
          <w:rFonts w:ascii="Arial" w:hAnsi="Arial" w:cs="Arial"/>
        </w:rPr>
        <w:t>.</w:t>
      </w:r>
    </w:p>
    <w:p w14:paraId="3B37BAEF" w14:textId="583DB046" w:rsidR="000F4692" w:rsidRDefault="005933D2" w:rsidP="001E4D30">
      <w:pPr>
        <w:spacing w:line="360" w:lineRule="auto"/>
        <w:jc w:val="both"/>
        <w:rPr>
          <w:rFonts w:ascii="Arial" w:hAnsi="Arial" w:cs="Arial"/>
          <w:b/>
          <w:color w:val="000000"/>
          <w:shd w:val="clear" w:color="auto" w:fill="FFFFFF"/>
        </w:rPr>
      </w:pPr>
      <w:r>
        <w:rPr>
          <w:rFonts w:ascii="Arial" w:hAnsi="Arial" w:cs="Arial"/>
        </w:rPr>
        <w:t xml:space="preserve"> This allows practitioners to be able to assess the success of children</w:t>
      </w:r>
      <w:r w:rsidR="00F91614">
        <w:rPr>
          <w:rFonts w:ascii="Arial" w:hAnsi="Arial" w:cs="Arial"/>
        </w:rPr>
        <w:t>,</w:t>
      </w:r>
      <w:r>
        <w:rPr>
          <w:rFonts w:ascii="Arial" w:hAnsi="Arial" w:cs="Arial"/>
        </w:rPr>
        <w:t xml:space="preserve"> and prepare lessons to </w:t>
      </w:r>
      <w:r w:rsidR="003460AB">
        <w:rPr>
          <w:rFonts w:ascii="Arial" w:hAnsi="Arial" w:cs="Arial"/>
        </w:rPr>
        <w:t xml:space="preserve">address what needs to be </w:t>
      </w:r>
      <w:r w:rsidR="006A3A0A">
        <w:rPr>
          <w:rFonts w:ascii="Arial" w:hAnsi="Arial" w:cs="Arial"/>
        </w:rPr>
        <w:t>improved upon</w:t>
      </w:r>
      <w:r w:rsidR="003460AB">
        <w:rPr>
          <w:rFonts w:ascii="Arial" w:hAnsi="Arial" w:cs="Arial"/>
        </w:rPr>
        <w:t xml:space="preserve">. </w:t>
      </w:r>
      <w:r w:rsidR="005A5A1E">
        <w:rPr>
          <w:rFonts w:ascii="Arial" w:hAnsi="Arial" w:cs="Arial"/>
        </w:rPr>
        <w:t xml:space="preserve">It consists of four </w:t>
      </w:r>
      <w:r w:rsidR="003460AB">
        <w:rPr>
          <w:rFonts w:ascii="Arial" w:hAnsi="Arial" w:cs="Arial"/>
        </w:rPr>
        <w:t>d</w:t>
      </w:r>
      <w:r>
        <w:rPr>
          <w:rFonts w:ascii="Arial" w:hAnsi="Arial" w:cs="Arial"/>
        </w:rPr>
        <w:t xml:space="preserve">istinct </w:t>
      </w:r>
      <w:r w:rsidR="005A5A1E">
        <w:rPr>
          <w:rFonts w:ascii="Arial" w:hAnsi="Arial" w:cs="Arial"/>
        </w:rPr>
        <w:t xml:space="preserve">areas including, personal and social, </w:t>
      </w:r>
      <w:r>
        <w:rPr>
          <w:rFonts w:ascii="Arial" w:hAnsi="Arial" w:cs="Arial"/>
        </w:rPr>
        <w:t>language, literacy</w:t>
      </w:r>
      <w:r w:rsidR="005A5A1E">
        <w:rPr>
          <w:rFonts w:ascii="Arial" w:hAnsi="Arial" w:cs="Arial"/>
        </w:rPr>
        <w:t xml:space="preserve">, mathematical and physical development </w:t>
      </w:r>
      <w:r w:rsidR="005A5A1E" w:rsidRPr="005A5A1E">
        <w:rPr>
          <w:rFonts w:ascii="Arial" w:hAnsi="Arial" w:cs="Arial"/>
          <w:b/>
          <w:color w:val="000000"/>
          <w:shd w:val="clear" w:color="auto" w:fill="FFFFFF"/>
        </w:rPr>
        <w:t>(Foundation Phase Profile Handbook, n.d.)</w:t>
      </w:r>
      <w:r w:rsidR="005A5A1E">
        <w:rPr>
          <w:rFonts w:ascii="Arial" w:hAnsi="Arial" w:cs="Arial"/>
          <w:b/>
          <w:color w:val="000000"/>
          <w:shd w:val="clear" w:color="auto" w:fill="FFFFFF"/>
        </w:rPr>
        <w:t xml:space="preserve">. </w:t>
      </w:r>
    </w:p>
    <w:p w14:paraId="5E232D49" w14:textId="77777777" w:rsidR="00F5486C" w:rsidRDefault="000F4692" w:rsidP="00835778">
      <w:pPr>
        <w:spacing w:line="360" w:lineRule="auto"/>
        <w:jc w:val="both"/>
        <w:rPr>
          <w:rFonts w:ascii="Arial" w:hAnsi="Arial" w:cs="Arial"/>
        </w:rPr>
      </w:pPr>
      <w:r>
        <w:rPr>
          <w:rFonts w:ascii="Arial" w:hAnsi="Arial" w:cs="Arial"/>
        </w:rPr>
        <w:t xml:space="preserve">   </w:t>
      </w:r>
      <w:r w:rsidR="005933D2" w:rsidRPr="000F4692">
        <w:rPr>
          <w:rFonts w:ascii="Arial" w:hAnsi="Arial" w:cs="Arial"/>
        </w:rPr>
        <w:t xml:space="preserve">This document requires the practitioners to be </w:t>
      </w:r>
      <w:r>
        <w:rPr>
          <w:rFonts w:ascii="Arial" w:hAnsi="Arial" w:cs="Arial"/>
        </w:rPr>
        <w:t xml:space="preserve">completely </w:t>
      </w:r>
      <w:r w:rsidR="005933D2" w:rsidRPr="000F4692">
        <w:rPr>
          <w:rFonts w:ascii="Arial" w:hAnsi="Arial" w:cs="Arial"/>
        </w:rPr>
        <w:t xml:space="preserve">focused on the child they are </w:t>
      </w:r>
      <w:r w:rsidRPr="000F4692">
        <w:rPr>
          <w:rFonts w:ascii="Arial" w:hAnsi="Arial" w:cs="Arial"/>
        </w:rPr>
        <w:t>reviewing</w:t>
      </w:r>
      <w:r w:rsidR="005933D2" w:rsidRPr="000F4692">
        <w:rPr>
          <w:rFonts w:ascii="Arial" w:hAnsi="Arial" w:cs="Arial"/>
        </w:rPr>
        <w:t>, with a class of possibly thir</w:t>
      </w:r>
      <w:r w:rsidRPr="000F4692">
        <w:rPr>
          <w:rFonts w:ascii="Arial" w:hAnsi="Arial" w:cs="Arial"/>
        </w:rPr>
        <w:t>t</w:t>
      </w:r>
      <w:r w:rsidR="005933D2" w:rsidRPr="000F4692">
        <w:rPr>
          <w:rFonts w:ascii="Arial" w:hAnsi="Arial" w:cs="Arial"/>
        </w:rPr>
        <w:t>y plus children this can be difficult</w:t>
      </w:r>
      <w:r w:rsidR="003460AB">
        <w:rPr>
          <w:rFonts w:ascii="Arial" w:hAnsi="Arial" w:cs="Arial"/>
        </w:rPr>
        <w:t>,</w:t>
      </w:r>
      <w:r w:rsidR="005933D2" w:rsidRPr="000F4692">
        <w:rPr>
          <w:rFonts w:ascii="Arial" w:hAnsi="Arial" w:cs="Arial"/>
        </w:rPr>
        <w:t xml:space="preserve"> </w:t>
      </w:r>
      <w:r w:rsidRPr="000F4692">
        <w:rPr>
          <w:rFonts w:ascii="Arial" w:hAnsi="Arial" w:cs="Arial"/>
        </w:rPr>
        <w:t xml:space="preserve">as other children may distract </w:t>
      </w:r>
      <w:r w:rsidR="003460AB">
        <w:rPr>
          <w:rFonts w:ascii="Arial" w:hAnsi="Arial" w:cs="Arial"/>
        </w:rPr>
        <w:t>the practitioner,</w:t>
      </w:r>
      <w:r w:rsidRPr="000F4692">
        <w:rPr>
          <w:rFonts w:ascii="Arial" w:hAnsi="Arial" w:cs="Arial"/>
        </w:rPr>
        <w:t xml:space="preserve"> </w:t>
      </w:r>
      <w:r w:rsidR="003460AB">
        <w:rPr>
          <w:rFonts w:ascii="Arial" w:hAnsi="Arial" w:cs="Arial"/>
        </w:rPr>
        <w:t>creating t</w:t>
      </w:r>
      <w:r>
        <w:rPr>
          <w:rFonts w:ascii="Arial" w:hAnsi="Arial" w:cs="Arial"/>
        </w:rPr>
        <w:t xml:space="preserve">he </w:t>
      </w:r>
      <w:r w:rsidR="006A3A0A" w:rsidRPr="000F4692">
        <w:rPr>
          <w:rFonts w:ascii="Arial" w:hAnsi="Arial" w:cs="Arial"/>
        </w:rPr>
        <w:t>possibi</w:t>
      </w:r>
      <w:r w:rsidR="006A3A0A">
        <w:rPr>
          <w:rFonts w:ascii="Arial" w:hAnsi="Arial" w:cs="Arial"/>
        </w:rPr>
        <w:t>lity</w:t>
      </w:r>
      <w:r>
        <w:rPr>
          <w:rFonts w:ascii="Arial" w:hAnsi="Arial" w:cs="Arial"/>
        </w:rPr>
        <w:t xml:space="preserve"> of missing</w:t>
      </w:r>
      <w:r w:rsidRPr="000F4692">
        <w:rPr>
          <w:rFonts w:ascii="Arial" w:hAnsi="Arial" w:cs="Arial"/>
        </w:rPr>
        <w:t xml:space="preserve"> vital information</w:t>
      </w:r>
      <w:r w:rsidR="001F6BCD">
        <w:rPr>
          <w:rFonts w:ascii="Arial" w:hAnsi="Arial" w:cs="Arial"/>
        </w:rPr>
        <w:t xml:space="preserve">. </w:t>
      </w:r>
    </w:p>
    <w:p w14:paraId="708986F8" w14:textId="77777777" w:rsidR="00F5486C" w:rsidRDefault="00F5486C" w:rsidP="00835778">
      <w:pPr>
        <w:spacing w:line="360" w:lineRule="auto"/>
        <w:jc w:val="both"/>
        <w:rPr>
          <w:rFonts w:ascii="Arial" w:hAnsi="Arial" w:cs="Arial"/>
        </w:rPr>
      </w:pPr>
    </w:p>
    <w:p w14:paraId="2A1E71B3" w14:textId="0A565D6D" w:rsidR="00F5486C" w:rsidRPr="00F5486C" w:rsidRDefault="001F6BCD" w:rsidP="00F5486C">
      <w:pPr>
        <w:spacing w:line="360" w:lineRule="auto"/>
        <w:jc w:val="both"/>
      </w:pPr>
      <w:r>
        <w:rPr>
          <w:rFonts w:ascii="Arial" w:hAnsi="Arial" w:cs="Arial"/>
        </w:rPr>
        <w:t xml:space="preserve">Research has shown that smaller class sizes means there is more </w:t>
      </w:r>
      <w:r w:rsidR="00835778">
        <w:rPr>
          <w:rFonts w:ascii="Arial" w:hAnsi="Arial" w:cs="Arial"/>
        </w:rPr>
        <w:t>chances</w:t>
      </w:r>
      <w:r>
        <w:rPr>
          <w:rFonts w:ascii="Arial" w:hAnsi="Arial" w:cs="Arial"/>
        </w:rPr>
        <w:t xml:space="preserve"> for the teachers and students to communicate individually. </w:t>
      </w:r>
      <w:r w:rsidR="00835778">
        <w:rPr>
          <w:rFonts w:ascii="Arial" w:hAnsi="Arial" w:cs="Arial"/>
        </w:rPr>
        <w:t xml:space="preserve">It also allows the teachers </w:t>
      </w:r>
      <w:r w:rsidR="00F5486C">
        <w:rPr>
          <w:rFonts w:ascii="Arial" w:hAnsi="Arial" w:cs="Arial"/>
        </w:rPr>
        <w:t xml:space="preserve">to have a smaller workload and plan lessons for individual children.  </w:t>
      </w:r>
      <w:r w:rsidR="00F5486C" w:rsidRPr="00F5486C">
        <w:rPr>
          <w:rFonts w:ascii="Arial" w:hAnsi="Arial" w:cs="Arial"/>
          <w:b/>
          <w:color w:val="000000"/>
          <w:shd w:val="clear" w:color="auto" w:fill="FFFFFF"/>
        </w:rPr>
        <w:t>(Bored Teachers, 2018)</w:t>
      </w:r>
      <w:r w:rsidR="00F5486C">
        <w:rPr>
          <w:rFonts w:ascii="Arial" w:hAnsi="Arial" w:cs="Arial"/>
          <w:b/>
          <w:color w:val="000000"/>
          <w:shd w:val="clear" w:color="auto" w:fill="FFFFFF"/>
        </w:rPr>
        <w:t>.</w:t>
      </w:r>
    </w:p>
    <w:p w14:paraId="5FBC589F" w14:textId="7DE6EDAD" w:rsidR="00835778" w:rsidRPr="00835778" w:rsidRDefault="00835778" w:rsidP="00835778">
      <w:pPr>
        <w:spacing w:line="360" w:lineRule="auto"/>
        <w:jc w:val="both"/>
      </w:pPr>
      <w:r>
        <w:rPr>
          <w:rFonts w:ascii="Arial" w:hAnsi="Arial" w:cs="Arial"/>
        </w:rPr>
        <w:t xml:space="preserve"> </w:t>
      </w:r>
      <w:r w:rsidRPr="00835778">
        <w:rPr>
          <w:rFonts w:ascii="Arial" w:hAnsi="Arial" w:cs="Arial"/>
        </w:rPr>
        <w:t xml:space="preserve">It also allows for practitioners to </w:t>
      </w:r>
      <w:r>
        <w:rPr>
          <w:rFonts w:ascii="Arial" w:hAnsi="Arial" w:cs="Arial"/>
        </w:rPr>
        <w:t>focus more on each individual child and especially in early year</w:t>
      </w:r>
      <w:r w:rsidR="00857F9B">
        <w:rPr>
          <w:rFonts w:ascii="Arial" w:hAnsi="Arial" w:cs="Arial"/>
        </w:rPr>
        <w:t>s</w:t>
      </w:r>
      <w:r>
        <w:rPr>
          <w:rFonts w:ascii="Arial" w:hAnsi="Arial" w:cs="Arial"/>
        </w:rPr>
        <w:t xml:space="preserve"> decreases the disturbances within the room</w:t>
      </w:r>
      <w:r w:rsidR="00857F9B">
        <w:rPr>
          <w:rFonts w:ascii="Arial" w:hAnsi="Arial" w:cs="Arial"/>
        </w:rPr>
        <w:t>,</w:t>
      </w:r>
      <w:r>
        <w:rPr>
          <w:rFonts w:ascii="Arial" w:hAnsi="Arial" w:cs="Arial"/>
        </w:rPr>
        <w:t xml:space="preserve"> providing more time for the teacher to</w:t>
      </w:r>
      <w:r w:rsidR="00857F9B">
        <w:rPr>
          <w:rFonts w:ascii="Arial" w:hAnsi="Arial" w:cs="Arial"/>
        </w:rPr>
        <w:t xml:space="preserve"> </w:t>
      </w:r>
      <w:r w:rsidR="00352176">
        <w:rPr>
          <w:rFonts w:ascii="Arial" w:hAnsi="Arial" w:cs="Arial"/>
        </w:rPr>
        <w:t>dedicate time</w:t>
      </w:r>
      <w:r>
        <w:rPr>
          <w:rFonts w:ascii="Arial" w:hAnsi="Arial" w:cs="Arial"/>
        </w:rPr>
        <w:t xml:space="preserve"> to each pupil </w:t>
      </w:r>
      <w:r w:rsidRPr="00835778">
        <w:rPr>
          <w:rFonts w:ascii="Arial" w:hAnsi="Arial" w:cs="Arial"/>
          <w:b/>
          <w:color w:val="000000"/>
          <w:shd w:val="clear" w:color="auto" w:fill="FFFFFF"/>
        </w:rPr>
        <w:t>(GreatSchools Staff, 2012).</w:t>
      </w:r>
    </w:p>
    <w:p w14:paraId="4DCF28F2" w14:textId="0BAD68B3" w:rsidR="005D08A0" w:rsidRDefault="005D08A0" w:rsidP="001E4D30">
      <w:pPr>
        <w:spacing w:line="360" w:lineRule="auto"/>
        <w:jc w:val="both"/>
        <w:rPr>
          <w:rFonts w:ascii="Arial" w:hAnsi="Arial" w:cs="Arial"/>
        </w:rPr>
      </w:pPr>
    </w:p>
    <w:p w14:paraId="649E76FB" w14:textId="6314BCA3" w:rsidR="00BD4570" w:rsidRPr="001E7A87" w:rsidRDefault="000F4692" w:rsidP="001E7A87">
      <w:pPr>
        <w:spacing w:line="360" w:lineRule="auto"/>
        <w:jc w:val="both"/>
        <w:rPr>
          <w:rFonts w:ascii="Arial" w:hAnsi="Arial" w:cs="Arial"/>
        </w:rPr>
      </w:pPr>
      <w:r>
        <w:rPr>
          <w:rFonts w:ascii="Arial" w:hAnsi="Arial" w:cs="Arial"/>
        </w:rPr>
        <w:t>This document can become very time consuming as childcare practitioners need to observe a child</w:t>
      </w:r>
      <w:r w:rsidR="00857F9B">
        <w:rPr>
          <w:rFonts w:ascii="Arial" w:hAnsi="Arial" w:cs="Arial"/>
        </w:rPr>
        <w:t xml:space="preserve"> </w:t>
      </w:r>
      <w:r w:rsidR="00352176">
        <w:rPr>
          <w:rFonts w:ascii="Arial" w:hAnsi="Arial" w:cs="Arial"/>
        </w:rPr>
        <w:t>performing an</w:t>
      </w:r>
      <w:r>
        <w:rPr>
          <w:rFonts w:ascii="Arial" w:hAnsi="Arial" w:cs="Arial"/>
        </w:rPr>
        <w:t xml:space="preserve"> action at-least twice to ensure accuracy. </w:t>
      </w:r>
      <w:r w:rsidR="005D08A0">
        <w:rPr>
          <w:rFonts w:ascii="Arial" w:hAnsi="Arial" w:cs="Arial"/>
        </w:rPr>
        <w:t>C</w:t>
      </w:r>
      <w:r>
        <w:rPr>
          <w:rFonts w:ascii="Arial" w:hAnsi="Arial" w:cs="Arial"/>
        </w:rPr>
        <w:t xml:space="preserve">hildcare </w:t>
      </w:r>
      <w:r>
        <w:rPr>
          <w:rFonts w:ascii="Arial" w:hAnsi="Arial" w:cs="Arial"/>
        </w:rPr>
        <w:lastRenderedPageBreak/>
        <w:t>practitioners may over evaluate the child therefore</w:t>
      </w:r>
      <w:r w:rsidR="00BD4570">
        <w:rPr>
          <w:rFonts w:ascii="Arial" w:hAnsi="Arial" w:cs="Arial"/>
        </w:rPr>
        <w:t>,</w:t>
      </w:r>
      <w:r>
        <w:rPr>
          <w:rFonts w:ascii="Arial" w:hAnsi="Arial" w:cs="Arial"/>
        </w:rPr>
        <w:t xml:space="preserve"> when they are reassessed it can look like the child has regressed in their development. </w:t>
      </w:r>
    </w:p>
    <w:p w14:paraId="2A86B46A" w14:textId="230B4689" w:rsidR="001E7A87" w:rsidRDefault="00BD4570" w:rsidP="001E7A87">
      <w:pPr>
        <w:spacing w:line="360" w:lineRule="auto"/>
        <w:jc w:val="both"/>
        <w:rPr>
          <w:rFonts w:ascii="Arial" w:hAnsi="Arial" w:cs="Arial"/>
          <w:color w:val="000000"/>
          <w:highlight w:val="red"/>
          <w:shd w:val="clear" w:color="auto" w:fill="FFFFFF"/>
        </w:rPr>
      </w:pPr>
      <w:r w:rsidRPr="001E7A87">
        <w:rPr>
          <w:rFonts w:ascii="Arial" w:hAnsi="Arial" w:cs="Arial"/>
        </w:rPr>
        <w:t xml:space="preserve"> The foundation phase compact profile gives a holistic view of the child</w:t>
      </w:r>
      <w:r w:rsidR="003460AB" w:rsidRPr="001E7A87">
        <w:rPr>
          <w:rFonts w:ascii="Arial" w:hAnsi="Arial" w:cs="Arial"/>
        </w:rPr>
        <w:t>,</w:t>
      </w:r>
      <w:r w:rsidRPr="001E7A87">
        <w:rPr>
          <w:rFonts w:ascii="Arial" w:hAnsi="Arial" w:cs="Arial"/>
        </w:rPr>
        <w:t xml:space="preserve"> as the practitioner writes everything they see the child do. This way practitioners can have a clear view of the child’s development</w:t>
      </w:r>
      <w:r w:rsidR="00857F9B">
        <w:rPr>
          <w:rFonts w:ascii="Arial" w:hAnsi="Arial" w:cs="Arial"/>
        </w:rPr>
        <w:t>,</w:t>
      </w:r>
      <w:r w:rsidRPr="001E7A87">
        <w:rPr>
          <w:rFonts w:ascii="Arial" w:hAnsi="Arial" w:cs="Arial"/>
        </w:rPr>
        <w:t xml:space="preserve"> and discover the missing areas that may need extra support </w:t>
      </w:r>
      <w:r w:rsidR="006A3A0A" w:rsidRPr="001E7A87">
        <w:rPr>
          <w:rFonts w:ascii="Arial" w:hAnsi="Arial" w:cs="Arial"/>
        </w:rPr>
        <w:t>in, so</w:t>
      </w:r>
      <w:r w:rsidR="003460AB" w:rsidRPr="001E7A87">
        <w:rPr>
          <w:rFonts w:ascii="Arial" w:hAnsi="Arial" w:cs="Arial"/>
        </w:rPr>
        <w:t xml:space="preserve"> </w:t>
      </w:r>
      <w:r w:rsidRPr="001E7A87">
        <w:rPr>
          <w:rFonts w:ascii="Arial" w:hAnsi="Arial" w:cs="Arial"/>
        </w:rPr>
        <w:t xml:space="preserve">specific activities </w:t>
      </w:r>
      <w:r w:rsidR="003460AB" w:rsidRPr="001E7A87">
        <w:rPr>
          <w:rFonts w:ascii="Arial" w:hAnsi="Arial" w:cs="Arial"/>
        </w:rPr>
        <w:t>can be tailored to meet those areas</w:t>
      </w:r>
      <w:r w:rsidR="001E7A87" w:rsidRPr="001E7A87">
        <w:rPr>
          <w:rFonts w:ascii="Arial" w:hAnsi="Arial" w:cs="Arial"/>
        </w:rPr>
        <w:t xml:space="preserve"> </w:t>
      </w:r>
      <w:r w:rsidR="001E7A87" w:rsidRPr="001E7A87">
        <w:rPr>
          <w:rFonts w:ascii="Arial" w:hAnsi="Arial" w:cs="Arial"/>
          <w:b/>
          <w:color w:val="000000"/>
          <w:shd w:val="clear" w:color="auto" w:fill="FFFFFF"/>
        </w:rPr>
        <w:t>(Gareth Evans, 2015)</w:t>
      </w:r>
      <w:r w:rsidR="001E7A87">
        <w:rPr>
          <w:rFonts w:ascii="Arial" w:hAnsi="Arial" w:cs="Arial"/>
          <w:b/>
          <w:color w:val="000000"/>
          <w:shd w:val="clear" w:color="auto" w:fill="FFFFFF"/>
        </w:rPr>
        <w:t>.</w:t>
      </w:r>
      <w:r w:rsidR="00A81E71">
        <w:rPr>
          <w:rFonts w:ascii="Arial" w:hAnsi="Arial" w:cs="Arial"/>
          <w:b/>
          <w:color w:val="000000"/>
          <w:shd w:val="clear" w:color="auto" w:fill="FFFFFF"/>
        </w:rPr>
        <w:t xml:space="preserve"> </w:t>
      </w:r>
      <w:r w:rsidR="00A81E71" w:rsidRPr="00A81E71">
        <w:rPr>
          <w:rFonts w:ascii="Arial" w:hAnsi="Arial" w:cs="Arial"/>
          <w:color w:val="000000"/>
          <w:shd w:val="clear" w:color="auto" w:fill="FFFFFF"/>
        </w:rPr>
        <w:t>This profile requires the practitioners to know the child they are assessing</w:t>
      </w:r>
      <w:r w:rsidR="00857F9B">
        <w:rPr>
          <w:rFonts w:ascii="Arial" w:hAnsi="Arial" w:cs="Arial"/>
          <w:color w:val="000000"/>
          <w:shd w:val="clear" w:color="auto" w:fill="FFFFFF"/>
        </w:rPr>
        <w:t>,</w:t>
      </w:r>
      <w:r w:rsidR="00A81E71" w:rsidRPr="00A81E71">
        <w:rPr>
          <w:rFonts w:ascii="Arial" w:hAnsi="Arial" w:cs="Arial"/>
          <w:color w:val="000000"/>
          <w:shd w:val="clear" w:color="auto" w:fill="FFFFFF"/>
        </w:rPr>
        <w:t xml:space="preserve"> to truly have a clear view of the child</w:t>
      </w:r>
      <w:r w:rsidR="00A81E71">
        <w:rPr>
          <w:rFonts w:ascii="Arial" w:hAnsi="Arial" w:cs="Arial"/>
          <w:color w:val="000000"/>
          <w:shd w:val="clear" w:color="auto" w:fill="FFFFFF"/>
        </w:rPr>
        <w:t xml:space="preserve">, </w:t>
      </w:r>
      <w:r w:rsidR="00A81E71" w:rsidRPr="00A81E71">
        <w:rPr>
          <w:rFonts w:ascii="Arial" w:hAnsi="Arial" w:cs="Arial"/>
          <w:color w:val="000000"/>
          <w:shd w:val="clear" w:color="auto" w:fill="FFFFFF"/>
        </w:rPr>
        <w:t xml:space="preserve">making the observation </w:t>
      </w:r>
      <w:r w:rsidR="00EA37B6" w:rsidRPr="00A81E71">
        <w:rPr>
          <w:rFonts w:ascii="Arial" w:hAnsi="Arial" w:cs="Arial"/>
          <w:color w:val="000000"/>
          <w:shd w:val="clear" w:color="auto" w:fill="FFFFFF"/>
        </w:rPr>
        <w:t>accurate.</w:t>
      </w:r>
      <w:r w:rsidR="00EA37B6" w:rsidRPr="00A81E71">
        <w:rPr>
          <w:rFonts w:ascii="Arial" w:hAnsi="Arial" w:cs="Arial"/>
          <w:color w:val="000000"/>
          <w:highlight w:val="red"/>
          <w:shd w:val="clear" w:color="auto" w:fill="FFFFFF"/>
        </w:rPr>
        <w:t xml:space="preserve"> </w:t>
      </w:r>
    </w:p>
    <w:p w14:paraId="029DA8A6" w14:textId="77777777" w:rsidR="00476A1B" w:rsidRPr="001E7A87" w:rsidRDefault="00476A1B" w:rsidP="001E7A87">
      <w:pPr>
        <w:spacing w:line="360" w:lineRule="auto"/>
        <w:jc w:val="both"/>
        <w:rPr>
          <w:rFonts w:ascii="Arial" w:hAnsi="Arial" w:cs="Arial"/>
          <w:b/>
        </w:rPr>
      </w:pPr>
    </w:p>
    <w:p w14:paraId="660186FF" w14:textId="2944ED96" w:rsidR="00D1178E" w:rsidRDefault="00E35590" w:rsidP="00D1178E">
      <w:pPr>
        <w:spacing w:line="360" w:lineRule="auto"/>
        <w:jc w:val="both"/>
      </w:pPr>
      <w:r>
        <w:rPr>
          <w:rFonts w:ascii="Arial" w:hAnsi="Arial" w:cs="Arial"/>
        </w:rPr>
        <w:t xml:space="preserve"> The foundation phase compact profile helps practitioners to prepare, plan and support children through their learning development. It shows a clear view </w:t>
      </w:r>
      <w:r w:rsidR="00352176">
        <w:rPr>
          <w:rFonts w:ascii="Arial" w:hAnsi="Arial" w:cs="Arial"/>
        </w:rPr>
        <w:t>if the</w:t>
      </w:r>
      <w:r>
        <w:rPr>
          <w:rFonts w:ascii="Arial" w:hAnsi="Arial" w:cs="Arial"/>
        </w:rPr>
        <w:t xml:space="preserve"> child has missing building blocks, which allows practitioners to know what lessons they need to </w:t>
      </w:r>
      <w:r w:rsidR="00352176">
        <w:rPr>
          <w:rFonts w:ascii="Arial" w:hAnsi="Arial" w:cs="Arial"/>
        </w:rPr>
        <w:t>plan, in</w:t>
      </w:r>
      <w:r>
        <w:rPr>
          <w:rFonts w:ascii="Arial" w:hAnsi="Arial" w:cs="Arial"/>
        </w:rPr>
        <w:t xml:space="preserve"> order to build upon the child’s </w:t>
      </w:r>
      <w:r w:rsidR="00352176">
        <w:rPr>
          <w:rFonts w:ascii="Arial" w:hAnsi="Arial" w:cs="Arial"/>
        </w:rPr>
        <w:t>strengths, in</w:t>
      </w:r>
      <w:r>
        <w:rPr>
          <w:rFonts w:ascii="Arial" w:hAnsi="Arial" w:cs="Arial"/>
        </w:rPr>
        <w:t xml:space="preserve"> order to work through their weaknesses to </w:t>
      </w:r>
      <w:r w:rsidR="00C6722D">
        <w:rPr>
          <w:rFonts w:ascii="Arial" w:hAnsi="Arial" w:cs="Arial"/>
        </w:rPr>
        <w:t xml:space="preserve">reach their fullest potential.  This observation tool is </w:t>
      </w:r>
      <w:r w:rsidR="00EB63C6">
        <w:rPr>
          <w:rFonts w:ascii="Arial" w:hAnsi="Arial" w:cs="Arial"/>
        </w:rPr>
        <w:t>beneficial</w:t>
      </w:r>
      <w:r w:rsidR="00C6722D">
        <w:rPr>
          <w:rFonts w:ascii="Arial" w:hAnsi="Arial" w:cs="Arial"/>
        </w:rPr>
        <w:t xml:space="preserve"> as it allows children to play whilst being assessed, which provides the practitioners with a true representation of the child</w:t>
      </w:r>
      <w:r w:rsidR="00D1178E">
        <w:rPr>
          <w:rFonts w:ascii="Arial" w:hAnsi="Arial" w:cs="Arial"/>
        </w:rPr>
        <w:t xml:space="preserve"> </w:t>
      </w:r>
      <w:r w:rsidR="00D1178E" w:rsidRPr="00D1178E">
        <w:rPr>
          <w:rFonts w:ascii="Arial" w:hAnsi="Arial" w:cs="Arial"/>
          <w:b/>
          <w:color w:val="000000"/>
          <w:shd w:val="clear" w:color="auto" w:fill="FFFFFF"/>
        </w:rPr>
        <w:t>(Foundation Phase Profile Handbook, n.d.).</w:t>
      </w:r>
    </w:p>
    <w:p w14:paraId="4E2F2580" w14:textId="12300000" w:rsidR="00FC32E0" w:rsidRDefault="00FC32E0" w:rsidP="001E4D30">
      <w:pPr>
        <w:spacing w:line="360" w:lineRule="auto"/>
        <w:jc w:val="both"/>
        <w:rPr>
          <w:rFonts w:ascii="Arial" w:hAnsi="Arial" w:cs="Arial"/>
        </w:rPr>
      </w:pPr>
    </w:p>
    <w:p w14:paraId="6FD783CF" w14:textId="7123C0CB" w:rsidR="00EA37B6" w:rsidRPr="00EA37B6" w:rsidRDefault="00FC32E0" w:rsidP="003A0F92">
      <w:pPr>
        <w:spacing w:line="360" w:lineRule="auto"/>
        <w:jc w:val="both"/>
      </w:pPr>
      <w:r>
        <w:rPr>
          <w:rFonts w:ascii="Arial" w:hAnsi="Arial" w:cs="Arial"/>
        </w:rPr>
        <w:t xml:space="preserve">   The foundation phase compact profile develops opportunities for the practitioner to have a clear plan of what the child needs to achieve in order to reach their fullest potential. This links with </w:t>
      </w:r>
      <w:r w:rsidR="007065BE">
        <w:rPr>
          <w:rFonts w:ascii="Arial" w:hAnsi="Arial" w:cs="Arial"/>
        </w:rPr>
        <w:t>Bruner’s (1966) scaffolding theory, within this theory</w:t>
      </w:r>
      <w:r w:rsidR="00D1178E">
        <w:rPr>
          <w:rFonts w:ascii="Arial" w:hAnsi="Arial" w:cs="Arial"/>
        </w:rPr>
        <w:t xml:space="preserve">, Bruner states that </w:t>
      </w:r>
      <w:r w:rsidR="00352176">
        <w:rPr>
          <w:rFonts w:ascii="Arial" w:hAnsi="Arial" w:cs="Arial"/>
        </w:rPr>
        <w:t>practitioners should</w:t>
      </w:r>
      <w:r w:rsidR="00D1178E">
        <w:rPr>
          <w:rFonts w:ascii="Arial" w:hAnsi="Arial" w:cs="Arial"/>
        </w:rPr>
        <w:t xml:space="preserve"> conduct </w:t>
      </w:r>
      <w:r w:rsidR="00EA37B6">
        <w:rPr>
          <w:rFonts w:ascii="Arial" w:hAnsi="Arial" w:cs="Arial"/>
        </w:rPr>
        <w:t>a series</w:t>
      </w:r>
      <w:r w:rsidR="00D1178E">
        <w:rPr>
          <w:rFonts w:ascii="Arial" w:hAnsi="Arial" w:cs="Arial"/>
        </w:rPr>
        <w:t xml:space="preserve"> of directing and encouraging </w:t>
      </w:r>
      <w:r w:rsidR="00352176">
        <w:rPr>
          <w:rFonts w:ascii="Arial" w:hAnsi="Arial" w:cs="Arial"/>
        </w:rPr>
        <w:t>interactions, to</w:t>
      </w:r>
      <w:r w:rsidR="00D1178E">
        <w:rPr>
          <w:rFonts w:ascii="Arial" w:hAnsi="Arial" w:cs="Arial"/>
        </w:rPr>
        <w:t xml:space="preserve"> help the child coordinate their </w:t>
      </w:r>
      <w:r w:rsidR="00352176">
        <w:rPr>
          <w:rFonts w:ascii="Arial" w:hAnsi="Arial" w:cs="Arial"/>
        </w:rPr>
        <w:t>actions, in</w:t>
      </w:r>
      <w:r w:rsidR="00D1178E">
        <w:rPr>
          <w:rFonts w:ascii="Arial" w:hAnsi="Arial" w:cs="Arial"/>
        </w:rPr>
        <w:t xml:space="preserve"> order to problem solve and accomplish what they could not have done before </w:t>
      </w:r>
      <w:r w:rsidR="00D1178E" w:rsidRPr="00D1178E">
        <w:rPr>
          <w:rFonts w:ascii="Arial" w:hAnsi="Arial" w:cs="Arial"/>
          <w:b/>
          <w:color w:val="000000"/>
          <w:shd w:val="clear" w:color="auto" w:fill="FFFFFF"/>
        </w:rPr>
        <w:t>(Envision your Evolution, 2019).</w:t>
      </w:r>
      <w:r w:rsidR="004F2A89">
        <w:rPr>
          <w:rFonts w:ascii="Arial" w:hAnsi="Arial" w:cs="Arial"/>
          <w:b/>
          <w:color w:val="000000"/>
          <w:shd w:val="clear" w:color="auto" w:fill="FFFFFF"/>
        </w:rPr>
        <w:t xml:space="preserve"> </w:t>
      </w:r>
      <w:r w:rsidR="004F2A89" w:rsidRPr="00EA37B6">
        <w:rPr>
          <w:rFonts w:ascii="Arial" w:hAnsi="Arial" w:cs="Arial"/>
          <w:color w:val="000000"/>
          <w:shd w:val="clear" w:color="auto" w:fill="FFFFFF"/>
        </w:rPr>
        <w:t xml:space="preserve">Bruner’s scaffolding theory consists of the belief that </w:t>
      </w:r>
      <w:r w:rsidR="00EA37B6" w:rsidRPr="00EA37B6">
        <w:rPr>
          <w:rFonts w:ascii="Arial" w:hAnsi="Arial" w:cs="Arial"/>
          <w:color w:val="000000"/>
          <w:shd w:val="clear" w:color="auto" w:fill="FFFFFF"/>
        </w:rPr>
        <w:t>a</w:t>
      </w:r>
      <w:r w:rsidR="004F2A89" w:rsidRPr="00EA37B6">
        <w:rPr>
          <w:rFonts w:ascii="Arial" w:hAnsi="Arial" w:cs="Arial"/>
          <w:color w:val="000000"/>
          <w:shd w:val="clear" w:color="auto" w:fill="FFFFFF"/>
        </w:rPr>
        <w:t xml:space="preserve"> child’s </w:t>
      </w:r>
      <w:r w:rsidR="00EA37B6" w:rsidRPr="00EA37B6">
        <w:rPr>
          <w:rFonts w:ascii="Arial" w:hAnsi="Arial" w:cs="Arial"/>
          <w:color w:val="000000"/>
          <w:shd w:val="clear" w:color="auto" w:fill="FFFFFF"/>
        </w:rPr>
        <w:t>intellectual</w:t>
      </w:r>
      <w:r w:rsidR="004F2A89" w:rsidRPr="00EA37B6">
        <w:rPr>
          <w:rFonts w:ascii="Arial" w:hAnsi="Arial" w:cs="Arial"/>
          <w:color w:val="000000"/>
          <w:shd w:val="clear" w:color="auto" w:fill="FFFFFF"/>
        </w:rPr>
        <w:t xml:space="preserve"> growth occurs through three stages of </w:t>
      </w:r>
      <w:r w:rsidR="00EA37B6" w:rsidRPr="00EA37B6">
        <w:rPr>
          <w:rFonts w:ascii="Arial" w:hAnsi="Arial" w:cs="Arial"/>
          <w:color w:val="000000"/>
          <w:shd w:val="clear" w:color="auto" w:fill="FFFFFF"/>
        </w:rPr>
        <w:t>procreation,</w:t>
      </w:r>
      <w:r w:rsidR="004F2A89" w:rsidRPr="00EA37B6">
        <w:rPr>
          <w:rFonts w:ascii="Arial" w:hAnsi="Arial" w:cs="Arial"/>
          <w:color w:val="000000"/>
          <w:shd w:val="clear" w:color="auto" w:fill="FFFFFF"/>
        </w:rPr>
        <w:t xml:space="preserve"> the first stage is enactive where the child learns best through a </w:t>
      </w:r>
      <w:r w:rsidR="00EA37B6" w:rsidRPr="00EA37B6">
        <w:rPr>
          <w:rFonts w:ascii="Arial" w:hAnsi="Arial" w:cs="Arial"/>
          <w:color w:val="000000"/>
          <w:shd w:val="clear" w:color="auto" w:fill="FFFFFF"/>
        </w:rPr>
        <w:t>hands-on</w:t>
      </w:r>
      <w:r w:rsidR="004F2A89" w:rsidRPr="00EA37B6">
        <w:rPr>
          <w:rFonts w:ascii="Arial" w:hAnsi="Arial" w:cs="Arial"/>
          <w:color w:val="000000"/>
          <w:shd w:val="clear" w:color="auto" w:fill="FFFFFF"/>
        </w:rPr>
        <w:t xml:space="preserve"> experience, the second stage </w:t>
      </w:r>
      <w:r w:rsidR="00EA37B6" w:rsidRPr="00EA37B6">
        <w:rPr>
          <w:rFonts w:ascii="Arial" w:hAnsi="Arial" w:cs="Arial"/>
          <w:color w:val="000000"/>
          <w:shd w:val="clear" w:color="auto" w:fill="FFFFFF"/>
        </w:rPr>
        <w:t>is iconic</w:t>
      </w:r>
      <w:r w:rsidR="004F2A89" w:rsidRPr="00EA37B6">
        <w:rPr>
          <w:rFonts w:ascii="Arial" w:hAnsi="Arial" w:cs="Arial"/>
          <w:color w:val="000000"/>
          <w:shd w:val="clear" w:color="auto" w:fill="FFFFFF"/>
        </w:rPr>
        <w:t xml:space="preserve"> where the child learns through visuals such as graphs, tables, diagrams and pictures, finally the last one is symbolic which is where the child learns best when working with words and numbers</w:t>
      </w:r>
      <w:r w:rsidR="00EA37B6" w:rsidRPr="00EA37B6">
        <w:rPr>
          <w:rFonts w:ascii="Arial" w:hAnsi="Arial" w:cs="Arial"/>
          <w:color w:val="000000"/>
          <w:shd w:val="clear" w:color="auto" w:fill="FFFFFF"/>
        </w:rPr>
        <w:t xml:space="preserve"> </w:t>
      </w:r>
      <w:r w:rsidR="00EA37B6" w:rsidRPr="00EA37B6">
        <w:rPr>
          <w:rFonts w:ascii="Arial" w:hAnsi="Arial" w:cs="Arial"/>
          <w:b/>
          <w:color w:val="000000"/>
          <w:shd w:val="clear" w:color="auto" w:fill="FFFFFF"/>
        </w:rPr>
        <w:t>(Ardana, Wisna Ariawan and Hendra Divayana, 2017)</w:t>
      </w:r>
      <w:r w:rsidR="00EA37B6">
        <w:rPr>
          <w:rFonts w:ascii="Arial" w:hAnsi="Arial" w:cs="Arial"/>
          <w:b/>
          <w:color w:val="000000"/>
          <w:shd w:val="clear" w:color="auto" w:fill="FFFFFF"/>
        </w:rPr>
        <w:t>.</w:t>
      </w:r>
    </w:p>
    <w:p w14:paraId="4FFA3E06" w14:textId="2A0EF72E" w:rsidR="005D08A0" w:rsidRPr="00583DD2" w:rsidRDefault="00583DD2" w:rsidP="001E4D30">
      <w:pPr>
        <w:spacing w:line="360" w:lineRule="auto"/>
        <w:jc w:val="both"/>
        <w:rPr>
          <w:rFonts w:ascii="Arial" w:hAnsi="Arial" w:cs="Arial"/>
          <w:b/>
          <w:color w:val="000000" w:themeColor="text1"/>
          <w:u w:val="single"/>
        </w:rPr>
      </w:pPr>
      <w:r w:rsidRPr="00583DD2">
        <w:rPr>
          <w:rFonts w:ascii="Arial" w:hAnsi="Arial" w:cs="Arial"/>
          <w:b/>
          <w:color w:val="000000" w:themeColor="text1"/>
          <w:highlight w:val="yellow"/>
          <w:u w:val="single"/>
        </w:rPr>
        <w:t xml:space="preserve">Word count: </w:t>
      </w:r>
      <w:r w:rsidR="00C433A8">
        <w:rPr>
          <w:rFonts w:ascii="Arial" w:hAnsi="Arial" w:cs="Arial"/>
          <w:b/>
          <w:color w:val="000000" w:themeColor="text1"/>
          <w:highlight w:val="yellow"/>
          <w:u w:val="single"/>
        </w:rPr>
        <w:t>631</w:t>
      </w:r>
    </w:p>
    <w:p w14:paraId="4A1A1977" w14:textId="5E3A2C36" w:rsidR="005D08A0" w:rsidRDefault="005D08A0" w:rsidP="001E4D30">
      <w:pPr>
        <w:spacing w:line="360" w:lineRule="auto"/>
        <w:jc w:val="both"/>
        <w:rPr>
          <w:rFonts w:ascii="Arial" w:hAnsi="Arial" w:cs="Arial"/>
          <w:b/>
          <w:u w:val="single"/>
        </w:rPr>
      </w:pPr>
    </w:p>
    <w:p w14:paraId="0E702522" w14:textId="1D230195" w:rsidR="00093E54" w:rsidRDefault="00093E54" w:rsidP="001E4D30">
      <w:pPr>
        <w:spacing w:line="360" w:lineRule="auto"/>
        <w:jc w:val="both"/>
        <w:rPr>
          <w:rFonts w:ascii="Arial" w:hAnsi="Arial" w:cs="Arial"/>
          <w:b/>
          <w:u w:val="single"/>
        </w:rPr>
      </w:pPr>
    </w:p>
    <w:p w14:paraId="22D2623E" w14:textId="4574A74A" w:rsidR="0071236F" w:rsidRDefault="0071236F" w:rsidP="001E4D30">
      <w:pPr>
        <w:spacing w:line="360" w:lineRule="auto"/>
        <w:jc w:val="both"/>
        <w:rPr>
          <w:rFonts w:ascii="Arial" w:hAnsi="Arial" w:cs="Arial"/>
          <w:b/>
          <w:u w:val="single"/>
        </w:rPr>
      </w:pPr>
    </w:p>
    <w:p w14:paraId="2742A65D" w14:textId="77777777" w:rsidR="00CA58F5" w:rsidRPr="001E4D30" w:rsidRDefault="00CA58F5" w:rsidP="001E4D30">
      <w:pPr>
        <w:spacing w:line="360" w:lineRule="auto"/>
        <w:jc w:val="both"/>
        <w:rPr>
          <w:rFonts w:ascii="Arial" w:hAnsi="Arial" w:cs="Arial"/>
          <w:b/>
          <w:u w:val="single"/>
        </w:rPr>
      </w:pPr>
    </w:p>
    <w:p w14:paraId="51E820DE" w14:textId="737A942C" w:rsidR="00DF6786" w:rsidRPr="001E4D30" w:rsidRDefault="00DE6FEC" w:rsidP="001E4D30">
      <w:pPr>
        <w:spacing w:line="360" w:lineRule="auto"/>
        <w:jc w:val="both"/>
        <w:rPr>
          <w:rFonts w:ascii="Arial" w:hAnsi="Arial" w:cs="Arial"/>
          <w:b/>
          <w:u w:val="single"/>
        </w:rPr>
      </w:pPr>
      <w:r w:rsidRPr="001E4D30">
        <w:rPr>
          <w:rFonts w:ascii="Arial" w:hAnsi="Arial" w:cs="Arial"/>
          <w:b/>
          <w:u w:val="single"/>
        </w:rPr>
        <w:t>Section 4</w:t>
      </w:r>
    </w:p>
    <w:p w14:paraId="17DDB9F1" w14:textId="6ED2304B" w:rsidR="0085148D" w:rsidRPr="005B508C" w:rsidRDefault="00BE2273" w:rsidP="001E4D30">
      <w:pPr>
        <w:spacing w:line="360" w:lineRule="auto"/>
        <w:jc w:val="both"/>
        <w:rPr>
          <w:rFonts w:ascii="Arial" w:hAnsi="Arial" w:cs="Arial"/>
          <w:b/>
          <w:color w:val="000000"/>
          <w:shd w:val="clear" w:color="auto" w:fill="FFFFFF"/>
        </w:rPr>
      </w:pPr>
      <w:r w:rsidRPr="001E4D30">
        <w:rPr>
          <w:rFonts w:ascii="Arial" w:hAnsi="Arial" w:cs="Arial"/>
        </w:rPr>
        <w:t>Play is the language of young children in particular.</w:t>
      </w:r>
      <w:r w:rsidR="007C289F">
        <w:rPr>
          <w:rFonts w:ascii="Arial" w:hAnsi="Arial" w:cs="Arial"/>
        </w:rPr>
        <w:t xml:space="preserve"> It is a medium in which </w:t>
      </w:r>
      <w:r w:rsidRPr="001E4D30">
        <w:rPr>
          <w:rFonts w:ascii="Arial" w:hAnsi="Arial" w:cs="Arial"/>
        </w:rPr>
        <w:t xml:space="preserve">they </w:t>
      </w:r>
      <w:r w:rsidR="007C289F">
        <w:rPr>
          <w:rFonts w:ascii="Arial" w:hAnsi="Arial" w:cs="Arial"/>
        </w:rPr>
        <w:t xml:space="preserve">can </w:t>
      </w:r>
      <w:r w:rsidRPr="001E4D30">
        <w:rPr>
          <w:rFonts w:ascii="Arial" w:hAnsi="Arial" w:cs="Arial"/>
        </w:rPr>
        <w:t>express</w:t>
      </w:r>
      <w:r w:rsidR="007C289F">
        <w:rPr>
          <w:rFonts w:ascii="Arial" w:hAnsi="Arial" w:cs="Arial"/>
        </w:rPr>
        <w:t xml:space="preserve"> themselves, communicating </w:t>
      </w:r>
      <w:r w:rsidRPr="001E4D30">
        <w:rPr>
          <w:rFonts w:ascii="Arial" w:hAnsi="Arial" w:cs="Arial"/>
        </w:rPr>
        <w:t>their individual thoughts and desires. They can choose what they want to play with</w:t>
      </w:r>
      <w:r w:rsidR="007C289F">
        <w:rPr>
          <w:rFonts w:ascii="Arial" w:hAnsi="Arial" w:cs="Arial"/>
        </w:rPr>
        <w:t>,</w:t>
      </w:r>
      <w:r w:rsidRPr="001E4D30">
        <w:rPr>
          <w:rFonts w:ascii="Arial" w:hAnsi="Arial" w:cs="Arial"/>
        </w:rPr>
        <w:t xml:space="preserve"> and if that play is to be solitary or within a group</w:t>
      </w:r>
      <w:r w:rsidR="005B508C">
        <w:rPr>
          <w:rFonts w:ascii="Arial" w:hAnsi="Arial" w:cs="Arial"/>
        </w:rPr>
        <w:t xml:space="preserve"> (</w:t>
      </w:r>
      <w:r w:rsidRPr="001E4D30">
        <w:rPr>
          <w:rFonts w:ascii="Arial" w:hAnsi="Arial" w:cs="Arial"/>
          <w:b/>
          <w:color w:val="000000"/>
          <w:shd w:val="clear" w:color="auto" w:fill="FFFFFF"/>
        </w:rPr>
        <w:t>Play and the Learning Environment</w:t>
      </w:r>
      <w:r w:rsidR="0044146F">
        <w:rPr>
          <w:rFonts w:ascii="Arial" w:hAnsi="Arial" w:cs="Arial"/>
          <w:b/>
          <w:color w:val="000000"/>
          <w:shd w:val="clear" w:color="auto" w:fill="FFFFFF"/>
        </w:rPr>
        <w:t xml:space="preserve">, </w:t>
      </w:r>
      <w:r w:rsidRPr="001E4D30">
        <w:rPr>
          <w:rFonts w:ascii="Arial" w:hAnsi="Arial" w:cs="Arial"/>
          <w:b/>
          <w:color w:val="000000"/>
          <w:shd w:val="clear" w:color="auto" w:fill="FFFFFF"/>
        </w:rPr>
        <w:t>2013)</w:t>
      </w:r>
      <w:r w:rsidR="005B508C">
        <w:rPr>
          <w:rFonts w:ascii="Arial" w:hAnsi="Arial" w:cs="Arial"/>
          <w:b/>
          <w:color w:val="000000"/>
          <w:shd w:val="clear" w:color="auto" w:fill="FFFFFF"/>
        </w:rPr>
        <w:t>.</w:t>
      </w:r>
      <w:r w:rsidR="005B508C">
        <w:rPr>
          <w:rFonts w:ascii="Arial" w:hAnsi="Arial" w:cs="Arial"/>
          <w:b/>
          <w:color w:val="000000"/>
          <w:shd w:val="clear" w:color="auto" w:fill="FFFFFF"/>
        </w:rPr>
        <w:tab/>
      </w:r>
    </w:p>
    <w:p w14:paraId="2B664F31" w14:textId="186CD83B" w:rsidR="00F72047" w:rsidRPr="00F72047" w:rsidRDefault="00BE2273" w:rsidP="00F72047">
      <w:pPr>
        <w:spacing w:line="360" w:lineRule="auto"/>
        <w:jc w:val="both"/>
      </w:pPr>
      <w:r w:rsidRPr="001E4D30">
        <w:rPr>
          <w:rFonts w:ascii="Arial" w:hAnsi="Arial" w:cs="Arial"/>
        </w:rPr>
        <w:t xml:space="preserve">  </w:t>
      </w:r>
      <w:r w:rsidR="00E32A3B">
        <w:rPr>
          <w:rFonts w:ascii="Arial" w:hAnsi="Arial" w:cs="Arial"/>
        </w:rPr>
        <w:t xml:space="preserve"> </w:t>
      </w:r>
      <w:r w:rsidRPr="001E4D30">
        <w:rPr>
          <w:rFonts w:ascii="Arial" w:hAnsi="Arial" w:cs="Arial"/>
        </w:rPr>
        <w:t>This provision of choice</w:t>
      </w:r>
      <w:r w:rsidR="007C289F">
        <w:rPr>
          <w:rFonts w:ascii="Arial" w:hAnsi="Arial" w:cs="Arial"/>
        </w:rPr>
        <w:t xml:space="preserve"> </w:t>
      </w:r>
      <w:r w:rsidR="003C12DC">
        <w:rPr>
          <w:rFonts w:ascii="Arial" w:hAnsi="Arial" w:cs="Arial"/>
        </w:rPr>
        <w:t xml:space="preserve">promotes </w:t>
      </w:r>
      <w:r w:rsidR="003C12DC" w:rsidRPr="001E4D30">
        <w:rPr>
          <w:rFonts w:ascii="Arial" w:hAnsi="Arial" w:cs="Arial"/>
        </w:rPr>
        <w:t>a</w:t>
      </w:r>
      <w:r w:rsidRPr="001E4D30">
        <w:rPr>
          <w:rFonts w:ascii="Arial" w:hAnsi="Arial" w:cs="Arial"/>
        </w:rPr>
        <w:t xml:space="preserve"> child’s positive regard for themselves, by teaching them they are trusted to make decisions</w:t>
      </w:r>
      <w:r w:rsidR="007C289F">
        <w:rPr>
          <w:rFonts w:ascii="Arial" w:hAnsi="Arial" w:cs="Arial"/>
        </w:rPr>
        <w:t xml:space="preserve">. </w:t>
      </w:r>
      <w:r w:rsidR="00B6016D">
        <w:rPr>
          <w:rFonts w:ascii="Arial" w:hAnsi="Arial" w:cs="Arial"/>
        </w:rPr>
        <w:t>This fosters</w:t>
      </w:r>
      <w:r w:rsidR="006F446F">
        <w:rPr>
          <w:rFonts w:ascii="Arial" w:hAnsi="Arial" w:cs="Arial"/>
        </w:rPr>
        <w:t xml:space="preserve"> a child’s positive perception of themselves, increasing confidence and self-esteem.</w:t>
      </w:r>
      <w:r w:rsidR="007C289F">
        <w:rPr>
          <w:rFonts w:ascii="Arial" w:hAnsi="Arial" w:cs="Arial"/>
        </w:rPr>
        <w:t xml:space="preserve"> This </w:t>
      </w:r>
      <w:r w:rsidR="006F446F">
        <w:rPr>
          <w:rFonts w:ascii="Arial" w:hAnsi="Arial" w:cs="Arial"/>
        </w:rPr>
        <w:t>emotional well-</w:t>
      </w:r>
      <w:r w:rsidR="003C12DC">
        <w:rPr>
          <w:rFonts w:ascii="Arial" w:hAnsi="Arial" w:cs="Arial"/>
        </w:rPr>
        <w:t>being is</w:t>
      </w:r>
      <w:r w:rsidR="007C289F">
        <w:rPr>
          <w:rFonts w:ascii="Arial" w:hAnsi="Arial" w:cs="Arial"/>
        </w:rPr>
        <w:t xml:space="preserve"> detailed in the research of </w:t>
      </w:r>
      <w:r w:rsidR="00557D84" w:rsidRPr="00557D84">
        <w:rPr>
          <w:rFonts w:ascii="Arial" w:hAnsi="Arial" w:cs="Arial"/>
          <w:b/>
        </w:rPr>
        <w:t>(Howard and McInnes</w:t>
      </w:r>
      <w:r w:rsidR="00557D84">
        <w:rPr>
          <w:rFonts w:ascii="Arial" w:hAnsi="Arial" w:cs="Arial"/>
          <w:b/>
        </w:rPr>
        <w:t>,2012</w:t>
      </w:r>
      <w:r w:rsidR="00557D84" w:rsidRPr="00557D84">
        <w:rPr>
          <w:rFonts w:ascii="Arial" w:hAnsi="Arial" w:cs="Arial"/>
          <w:b/>
        </w:rPr>
        <w:t>)</w:t>
      </w:r>
      <w:r w:rsidR="00557D84">
        <w:rPr>
          <w:rFonts w:ascii="Arial" w:hAnsi="Arial" w:cs="Arial"/>
          <w:b/>
        </w:rPr>
        <w:t>.</w:t>
      </w:r>
      <w:r w:rsidR="00557D84">
        <w:rPr>
          <w:rFonts w:ascii="Arial" w:hAnsi="Arial" w:cs="Arial"/>
        </w:rPr>
        <w:t xml:space="preserve"> </w:t>
      </w:r>
      <w:r w:rsidR="007C289F">
        <w:rPr>
          <w:rFonts w:ascii="Arial" w:hAnsi="Arial" w:cs="Arial"/>
        </w:rPr>
        <w:t xml:space="preserve"> Their m</w:t>
      </w:r>
      <w:r w:rsidR="003141B9">
        <w:rPr>
          <w:rFonts w:ascii="Arial" w:hAnsi="Arial" w:cs="Arial"/>
        </w:rPr>
        <w:t xml:space="preserve">ain points </w:t>
      </w:r>
      <w:r w:rsidR="007C289F">
        <w:rPr>
          <w:rFonts w:ascii="Arial" w:hAnsi="Arial" w:cs="Arial"/>
        </w:rPr>
        <w:t xml:space="preserve">were </w:t>
      </w:r>
      <w:r w:rsidR="003141B9">
        <w:rPr>
          <w:rFonts w:ascii="Arial" w:hAnsi="Arial" w:cs="Arial"/>
        </w:rPr>
        <w:t>that a child’s emotional well-being</w:t>
      </w:r>
      <w:r w:rsidR="007C289F">
        <w:rPr>
          <w:rFonts w:ascii="Arial" w:hAnsi="Arial" w:cs="Arial"/>
        </w:rPr>
        <w:t xml:space="preserve"> </w:t>
      </w:r>
      <w:r w:rsidR="003C12DC">
        <w:rPr>
          <w:rFonts w:ascii="Arial" w:hAnsi="Arial" w:cs="Arial"/>
        </w:rPr>
        <w:t>was integral</w:t>
      </w:r>
      <w:r w:rsidR="003141B9">
        <w:rPr>
          <w:rFonts w:ascii="Arial" w:hAnsi="Arial" w:cs="Arial"/>
        </w:rPr>
        <w:t xml:space="preserve"> to their access to self-directed </w:t>
      </w:r>
      <w:r w:rsidR="00020B8C">
        <w:rPr>
          <w:rFonts w:ascii="Arial" w:hAnsi="Arial" w:cs="Arial"/>
        </w:rPr>
        <w:t xml:space="preserve">play </w:t>
      </w:r>
      <w:r w:rsidR="003C12DC">
        <w:rPr>
          <w:rFonts w:ascii="Arial" w:hAnsi="Arial" w:cs="Arial"/>
        </w:rPr>
        <w:t>and that</w:t>
      </w:r>
      <w:r w:rsidR="007C289F">
        <w:rPr>
          <w:rFonts w:ascii="Arial" w:hAnsi="Arial" w:cs="Arial"/>
        </w:rPr>
        <w:t xml:space="preserve"> </w:t>
      </w:r>
      <w:r w:rsidR="003141B9">
        <w:rPr>
          <w:rFonts w:ascii="Arial" w:hAnsi="Arial" w:cs="Arial"/>
        </w:rPr>
        <w:t>Children performed better at tasks when they perceived them as ‘Play’ as opposed to ‘Not Play.</w:t>
      </w:r>
      <w:r w:rsidR="007C289F">
        <w:rPr>
          <w:rFonts w:ascii="Arial" w:hAnsi="Arial" w:cs="Arial"/>
        </w:rPr>
        <w:t>’</w:t>
      </w:r>
      <w:r w:rsidR="003141B9">
        <w:rPr>
          <w:rFonts w:ascii="Arial" w:hAnsi="Arial" w:cs="Arial"/>
        </w:rPr>
        <w:t xml:space="preserve"> </w:t>
      </w:r>
      <w:r w:rsidR="007C289F">
        <w:rPr>
          <w:rFonts w:ascii="Arial" w:hAnsi="Arial" w:cs="Arial"/>
        </w:rPr>
        <w:t>Supporting this theory</w:t>
      </w:r>
      <w:r w:rsidR="000A128B">
        <w:rPr>
          <w:rFonts w:ascii="Arial" w:hAnsi="Arial" w:cs="Arial"/>
        </w:rPr>
        <w:t xml:space="preserve"> was </w:t>
      </w:r>
      <w:r w:rsidR="000A128B" w:rsidRPr="000A128B">
        <w:rPr>
          <w:rFonts w:ascii="Arial" w:hAnsi="Arial" w:cs="Arial"/>
          <w:b/>
        </w:rPr>
        <w:t>(Laevers,2008)</w:t>
      </w:r>
      <w:r w:rsidR="000A128B">
        <w:rPr>
          <w:rFonts w:ascii="Arial" w:hAnsi="Arial" w:cs="Arial"/>
        </w:rPr>
        <w:t xml:space="preserve"> He </w:t>
      </w:r>
      <w:r w:rsidR="00020B8C" w:rsidRPr="001E4D30">
        <w:rPr>
          <w:rFonts w:ascii="Arial" w:hAnsi="Arial" w:cs="Arial"/>
        </w:rPr>
        <w:t>determined</w:t>
      </w:r>
      <w:r w:rsidR="00933640" w:rsidRPr="001E4D30">
        <w:rPr>
          <w:rFonts w:ascii="Arial" w:hAnsi="Arial" w:cs="Arial"/>
        </w:rPr>
        <w:t xml:space="preserve"> that a child’s performance in a task was enhanced if they considered the activity to be part of their play</w:t>
      </w:r>
      <w:r w:rsidR="000A128B">
        <w:rPr>
          <w:rFonts w:ascii="Arial" w:hAnsi="Arial" w:cs="Arial"/>
        </w:rPr>
        <w:t xml:space="preserve">. </w:t>
      </w:r>
    </w:p>
    <w:p w14:paraId="6F6B7270" w14:textId="5E90328E" w:rsidR="000A1094" w:rsidRPr="001E4D30" w:rsidRDefault="00241B1D" w:rsidP="001E4D30">
      <w:pPr>
        <w:spacing w:line="360" w:lineRule="auto"/>
        <w:jc w:val="both"/>
        <w:rPr>
          <w:rFonts w:ascii="Arial" w:hAnsi="Arial" w:cs="Arial"/>
          <w:b/>
        </w:rPr>
      </w:pPr>
      <w:r>
        <w:rPr>
          <w:rFonts w:ascii="Arial" w:hAnsi="Arial" w:cs="Arial"/>
          <w:b/>
          <w:color w:val="000000"/>
          <w:shd w:val="clear" w:color="auto" w:fill="FFFFFF"/>
        </w:rPr>
        <w:t xml:space="preserve"> </w:t>
      </w:r>
      <w:r w:rsidR="00933640" w:rsidRPr="001E4D30">
        <w:rPr>
          <w:rFonts w:ascii="Arial" w:hAnsi="Arial" w:cs="Arial"/>
        </w:rPr>
        <w:t>Important deciding factors</w:t>
      </w:r>
      <w:r w:rsidR="00BB3FF6" w:rsidRPr="001E4D30">
        <w:rPr>
          <w:rFonts w:ascii="Arial" w:hAnsi="Arial" w:cs="Arial"/>
        </w:rPr>
        <w:t xml:space="preserve"> for the child</w:t>
      </w:r>
      <w:r w:rsidR="00933640" w:rsidRPr="001E4D30">
        <w:rPr>
          <w:rFonts w:ascii="Arial" w:hAnsi="Arial" w:cs="Arial"/>
        </w:rPr>
        <w:t xml:space="preserve"> in what constituted play</w:t>
      </w:r>
      <w:r w:rsidR="00B77317" w:rsidRPr="001E4D30">
        <w:rPr>
          <w:rFonts w:ascii="Arial" w:hAnsi="Arial" w:cs="Arial"/>
        </w:rPr>
        <w:t xml:space="preserve"> were</w:t>
      </w:r>
      <w:r w:rsidR="000A128B">
        <w:rPr>
          <w:rFonts w:ascii="Arial" w:hAnsi="Arial" w:cs="Arial"/>
        </w:rPr>
        <w:t>,</w:t>
      </w:r>
      <w:r w:rsidR="00B77317" w:rsidRPr="001E4D30">
        <w:rPr>
          <w:rFonts w:ascii="Arial" w:hAnsi="Arial" w:cs="Arial"/>
        </w:rPr>
        <w:t xml:space="preserve"> how much </w:t>
      </w:r>
      <w:r w:rsidR="002A2356" w:rsidRPr="001E4D30">
        <w:rPr>
          <w:rFonts w:ascii="Arial" w:hAnsi="Arial" w:cs="Arial"/>
        </w:rPr>
        <w:t>involvement</w:t>
      </w:r>
      <w:r w:rsidR="00B77317" w:rsidRPr="001E4D30">
        <w:rPr>
          <w:rFonts w:ascii="Arial" w:hAnsi="Arial" w:cs="Arial"/>
        </w:rPr>
        <w:t xml:space="preserve"> the adult had in the play, the child’s ability to decide if they wanted to play or not</w:t>
      </w:r>
      <w:r w:rsidR="000A128B">
        <w:rPr>
          <w:rFonts w:ascii="Arial" w:hAnsi="Arial" w:cs="Arial"/>
        </w:rPr>
        <w:t>,</w:t>
      </w:r>
      <w:r w:rsidR="00B77317" w:rsidRPr="001E4D30">
        <w:rPr>
          <w:rFonts w:ascii="Arial" w:hAnsi="Arial" w:cs="Arial"/>
        </w:rPr>
        <w:t xml:space="preserve"> and where play took place, either on the floor or more structured, at a table</w:t>
      </w:r>
      <w:r w:rsidR="00022620">
        <w:rPr>
          <w:rFonts w:ascii="Arial" w:hAnsi="Arial" w:cs="Arial"/>
        </w:rPr>
        <w:t xml:space="preserve"> </w:t>
      </w:r>
      <w:r w:rsidR="00022620">
        <w:rPr>
          <w:rFonts w:ascii="Arial" w:hAnsi="Arial" w:cs="Arial"/>
          <w:b/>
          <w:color w:val="000000"/>
          <w:shd w:val="clear" w:color="auto" w:fill="FFFFFF"/>
        </w:rPr>
        <w:t>(Howard and McInnes,2012).</w:t>
      </w:r>
    </w:p>
    <w:p w14:paraId="33BCA6B6" w14:textId="7D1999F4" w:rsidR="0085148D" w:rsidRDefault="00232502" w:rsidP="00232502">
      <w:pPr>
        <w:pStyle w:val="NormalWeb"/>
        <w:spacing w:before="0" w:beforeAutospacing="0" w:after="240" w:afterAutospacing="0" w:line="360" w:lineRule="auto"/>
        <w:jc w:val="both"/>
        <w:rPr>
          <w:rFonts w:ascii="Arial" w:hAnsi="Arial" w:cs="Arial"/>
          <w:b/>
          <w:color w:val="000000"/>
          <w:shd w:val="clear" w:color="auto" w:fill="FFFFFF"/>
        </w:rPr>
      </w:pPr>
      <w:r>
        <w:rPr>
          <w:rFonts w:ascii="Arial" w:hAnsi="Arial" w:cs="Arial"/>
        </w:rPr>
        <w:t xml:space="preserve">  Vygotsky agreed that children should be able to progress within their development and individual skills through play and work without a clear objective </w:t>
      </w:r>
      <w:r w:rsidRPr="00CC2DD9">
        <w:rPr>
          <w:rFonts w:ascii="Arial" w:hAnsi="Arial" w:cs="Arial"/>
          <w:b/>
          <w:color w:val="000000"/>
          <w:shd w:val="clear" w:color="auto" w:fill="FFFFFF"/>
        </w:rPr>
        <w:t>(You are Mom, 2019)</w:t>
      </w:r>
      <w:r>
        <w:rPr>
          <w:rFonts w:ascii="Arial" w:hAnsi="Arial" w:cs="Arial"/>
          <w:b/>
          <w:color w:val="000000"/>
          <w:shd w:val="clear" w:color="auto" w:fill="FFFFFF"/>
        </w:rPr>
        <w:t xml:space="preserve">. </w:t>
      </w:r>
      <w:r>
        <w:rPr>
          <w:rFonts w:ascii="Arial" w:hAnsi="Arial" w:cs="Arial"/>
        </w:rPr>
        <w:t xml:space="preserve">Vygotsky’s theory was that children learnt best when not </w:t>
      </w:r>
      <w:r w:rsidR="00D01840">
        <w:rPr>
          <w:rFonts w:ascii="Arial" w:hAnsi="Arial" w:cs="Arial"/>
        </w:rPr>
        <w:t>confined</w:t>
      </w:r>
      <w:r>
        <w:rPr>
          <w:rFonts w:ascii="Arial" w:hAnsi="Arial" w:cs="Arial"/>
        </w:rPr>
        <w:t xml:space="preserve"> to a desk, instead a child should be allowed to have their </w:t>
      </w:r>
      <w:r w:rsidR="00020B8C">
        <w:rPr>
          <w:rFonts w:ascii="Arial" w:hAnsi="Arial" w:cs="Arial"/>
        </w:rPr>
        <w:t>imaginative skills</w:t>
      </w:r>
      <w:r>
        <w:rPr>
          <w:rFonts w:ascii="Arial" w:hAnsi="Arial" w:cs="Arial"/>
        </w:rPr>
        <w:t xml:space="preserve"> built </w:t>
      </w:r>
      <w:r w:rsidR="00FA3256">
        <w:rPr>
          <w:rFonts w:ascii="Arial" w:hAnsi="Arial" w:cs="Arial"/>
        </w:rPr>
        <w:t xml:space="preserve">upon, as this skill is </w:t>
      </w:r>
      <w:r w:rsidRPr="004B6033">
        <w:rPr>
          <w:rFonts w:ascii="Arial" w:hAnsi="Arial" w:cs="Arial"/>
          <w:color w:val="000000"/>
        </w:rPr>
        <w:t>vital to their overall development especially their cogniti</w:t>
      </w:r>
      <w:r w:rsidR="005B508C">
        <w:rPr>
          <w:rFonts w:ascii="Arial" w:hAnsi="Arial" w:cs="Arial"/>
          <w:color w:val="000000"/>
        </w:rPr>
        <w:t xml:space="preserve">on </w:t>
      </w:r>
      <w:r w:rsidRPr="00FA3256">
        <w:rPr>
          <w:rFonts w:ascii="Arial" w:hAnsi="Arial" w:cs="Arial"/>
          <w:b/>
          <w:color w:val="000000"/>
          <w:shd w:val="clear" w:color="auto" w:fill="FFFFFF"/>
        </w:rPr>
        <w:t>(Farahanynia, 2015)</w:t>
      </w:r>
      <w:r w:rsidR="00FA3256" w:rsidRPr="00FA3256">
        <w:rPr>
          <w:rFonts w:ascii="Arial" w:hAnsi="Arial" w:cs="Arial"/>
          <w:b/>
          <w:color w:val="000000"/>
          <w:shd w:val="clear" w:color="auto" w:fill="FFFFFF"/>
        </w:rPr>
        <w:t>.</w:t>
      </w:r>
      <w:r w:rsidR="00FA3256">
        <w:rPr>
          <w:rFonts w:ascii="Arial" w:hAnsi="Arial" w:cs="Arial"/>
          <w:b/>
          <w:color w:val="000000"/>
          <w:shd w:val="clear" w:color="auto" w:fill="FFFFFF"/>
        </w:rPr>
        <w:t xml:space="preserve"> </w:t>
      </w:r>
    </w:p>
    <w:p w14:paraId="620CBEFA" w14:textId="5432CCEB" w:rsidR="00B8711A" w:rsidRPr="007F5146" w:rsidRDefault="00E50240" w:rsidP="00B8711A">
      <w:pPr>
        <w:spacing w:line="360" w:lineRule="auto"/>
        <w:jc w:val="both"/>
        <w:rPr>
          <w:rFonts w:ascii="Arial" w:hAnsi="Arial" w:cs="Arial"/>
          <w:b/>
          <w:color w:val="000000"/>
          <w:shd w:val="clear" w:color="auto" w:fill="FFFFFF"/>
        </w:rPr>
      </w:pPr>
      <w:r>
        <w:rPr>
          <w:rFonts w:ascii="Arial" w:hAnsi="Arial" w:cs="Arial"/>
          <w:color w:val="000000"/>
          <w:shd w:val="clear" w:color="auto" w:fill="FFFFFF"/>
        </w:rPr>
        <w:t xml:space="preserve">  When a practitioner needs </w:t>
      </w:r>
      <w:r w:rsidR="00D01840">
        <w:rPr>
          <w:rFonts w:ascii="Arial" w:hAnsi="Arial" w:cs="Arial"/>
          <w:color w:val="000000"/>
          <w:shd w:val="clear" w:color="auto" w:fill="FFFFFF"/>
        </w:rPr>
        <w:t>to observe</w:t>
      </w:r>
      <w:r>
        <w:rPr>
          <w:rFonts w:ascii="Arial" w:hAnsi="Arial" w:cs="Arial"/>
          <w:color w:val="000000"/>
          <w:shd w:val="clear" w:color="auto" w:fill="FFFFFF"/>
        </w:rPr>
        <w:t xml:space="preserve"> a </w:t>
      </w:r>
      <w:r w:rsidR="00D01840">
        <w:rPr>
          <w:rFonts w:ascii="Arial" w:hAnsi="Arial" w:cs="Arial"/>
          <w:color w:val="000000"/>
          <w:shd w:val="clear" w:color="auto" w:fill="FFFFFF"/>
        </w:rPr>
        <w:t>child,</w:t>
      </w:r>
      <w:r>
        <w:rPr>
          <w:rFonts w:ascii="Arial" w:hAnsi="Arial" w:cs="Arial"/>
          <w:color w:val="000000"/>
          <w:shd w:val="clear" w:color="auto" w:fill="FFFFFF"/>
        </w:rPr>
        <w:t xml:space="preserve"> it is important that they do not </w:t>
      </w:r>
      <w:r w:rsidRPr="00E50240">
        <w:rPr>
          <w:rFonts w:ascii="Arial" w:hAnsi="Arial" w:cs="Arial"/>
          <w:color w:val="000000"/>
          <w:shd w:val="clear" w:color="auto" w:fill="FFFFFF"/>
        </w:rPr>
        <w:t>interrupt</w:t>
      </w:r>
      <w:r>
        <w:rPr>
          <w:rFonts w:ascii="Arial" w:hAnsi="Arial" w:cs="Arial"/>
          <w:color w:val="000000"/>
          <w:shd w:val="clear" w:color="auto" w:fill="FFFFFF"/>
        </w:rPr>
        <w:t xml:space="preserve"> the child</w:t>
      </w:r>
      <w:r w:rsidR="004C4270">
        <w:rPr>
          <w:rFonts w:ascii="Arial" w:hAnsi="Arial" w:cs="Arial"/>
          <w:color w:val="000000"/>
          <w:shd w:val="clear" w:color="auto" w:fill="FFFFFF"/>
        </w:rPr>
        <w:t xml:space="preserve"> when they are engaged </w:t>
      </w:r>
      <w:r w:rsidR="00D01840">
        <w:rPr>
          <w:rFonts w:ascii="Arial" w:hAnsi="Arial" w:cs="Arial"/>
          <w:color w:val="000000"/>
          <w:shd w:val="clear" w:color="auto" w:fill="FFFFFF"/>
        </w:rPr>
        <w:t>in another</w:t>
      </w:r>
      <w:r>
        <w:rPr>
          <w:rFonts w:ascii="Arial" w:hAnsi="Arial" w:cs="Arial"/>
          <w:color w:val="000000"/>
          <w:shd w:val="clear" w:color="auto" w:fill="FFFFFF"/>
        </w:rPr>
        <w:t xml:space="preserve"> activity that they enjoy as this could cause the child to rush the activity, and </w:t>
      </w:r>
      <w:r w:rsidR="00D01840">
        <w:rPr>
          <w:rFonts w:ascii="Arial" w:hAnsi="Arial" w:cs="Arial"/>
          <w:color w:val="000000"/>
          <w:shd w:val="clear" w:color="auto" w:fill="FFFFFF"/>
        </w:rPr>
        <w:t>prevent a</w:t>
      </w:r>
      <w:r>
        <w:rPr>
          <w:rFonts w:ascii="Arial" w:hAnsi="Arial" w:cs="Arial"/>
          <w:color w:val="000000"/>
          <w:shd w:val="clear" w:color="auto" w:fill="FFFFFF"/>
        </w:rPr>
        <w:t xml:space="preserve"> true representation of what they are capable of</w:t>
      </w:r>
      <w:r w:rsidR="00B8711A">
        <w:rPr>
          <w:rFonts w:ascii="Arial" w:hAnsi="Arial" w:cs="Arial"/>
          <w:color w:val="000000"/>
          <w:shd w:val="clear" w:color="auto" w:fill="FFFFFF"/>
        </w:rPr>
        <w:t xml:space="preserve"> </w:t>
      </w:r>
      <w:r w:rsidR="00B8711A" w:rsidRPr="00B8711A">
        <w:rPr>
          <w:rFonts w:ascii="Arial" w:hAnsi="Arial" w:cs="Arial"/>
          <w:b/>
          <w:color w:val="000000"/>
          <w:shd w:val="clear" w:color="auto" w:fill="FFFFFF"/>
        </w:rPr>
        <w:t>(Azilotraining, 2020)</w:t>
      </w:r>
      <w:r w:rsidR="00B8711A">
        <w:rPr>
          <w:rFonts w:ascii="Arial" w:hAnsi="Arial" w:cs="Arial"/>
          <w:b/>
          <w:color w:val="000000"/>
          <w:shd w:val="clear" w:color="auto" w:fill="FFFFFF"/>
        </w:rPr>
        <w:t>.</w:t>
      </w:r>
    </w:p>
    <w:p w14:paraId="33A7BDE8" w14:textId="2E2EF686" w:rsidR="00B8711A" w:rsidRDefault="004C4270" w:rsidP="00B8711A">
      <w:pPr>
        <w:spacing w:line="360" w:lineRule="auto"/>
        <w:jc w:val="both"/>
        <w:rPr>
          <w:rFonts w:ascii="Arial" w:hAnsi="Arial" w:cs="Arial"/>
          <w:b/>
          <w:color w:val="000000"/>
          <w:shd w:val="clear" w:color="auto" w:fill="FFFFFF"/>
        </w:rPr>
      </w:pPr>
      <w:r>
        <w:rPr>
          <w:rFonts w:ascii="Arial" w:hAnsi="Arial" w:cs="Arial"/>
          <w:color w:val="000000"/>
          <w:shd w:val="clear" w:color="auto" w:fill="FFFFFF"/>
        </w:rPr>
        <w:t xml:space="preserve"> A practitioner should have the </w:t>
      </w:r>
      <w:r w:rsidR="00D01840">
        <w:rPr>
          <w:rFonts w:ascii="Arial" w:hAnsi="Arial" w:cs="Arial"/>
          <w:color w:val="000000"/>
          <w:shd w:val="clear" w:color="auto" w:fill="FFFFFF"/>
        </w:rPr>
        <w:t xml:space="preserve">flexibility </w:t>
      </w:r>
      <w:r>
        <w:rPr>
          <w:rFonts w:ascii="Arial" w:hAnsi="Arial" w:cs="Arial"/>
          <w:color w:val="000000"/>
          <w:shd w:val="clear" w:color="auto" w:fill="FFFFFF"/>
        </w:rPr>
        <w:t xml:space="preserve">and </w:t>
      </w:r>
      <w:r w:rsidR="00D01840">
        <w:rPr>
          <w:rFonts w:ascii="Arial" w:hAnsi="Arial" w:cs="Arial"/>
          <w:color w:val="000000"/>
          <w:shd w:val="clear" w:color="auto" w:fill="FFFFFF"/>
        </w:rPr>
        <w:t>initiative</w:t>
      </w:r>
      <w:r>
        <w:rPr>
          <w:rFonts w:ascii="Arial" w:hAnsi="Arial" w:cs="Arial"/>
          <w:color w:val="000000"/>
          <w:shd w:val="clear" w:color="auto" w:fill="FFFFFF"/>
        </w:rPr>
        <w:t xml:space="preserve"> </w:t>
      </w:r>
      <w:r w:rsidR="00D01840">
        <w:rPr>
          <w:rFonts w:ascii="Arial" w:hAnsi="Arial" w:cs="Arial"/>
          <w:color w:val="000000"/>
          <w:shd w:val="clear" w:color="auto" w:fill="FFFFFF"/>
        </w:rPr>
        <w:t>to adapt</w:t>
      </w:r>
      <w:r>
        <w:rPr>
          <w:rFonts w:ascii="Arial" w:hAnsi="Arial" w:cs="Arial"/>
          <w:color w:val="000000"/>
          <w:shd w:val="clear" w:color="auto" w:fill="FFFFFF"/>
        </w:rPr>
        <w:t xml:space="preserve"> their practice and knowledge in the moment, </w:t>
      </w:r>
      <w:r w:rsidR="00D01840">
        <w:rPr>
          <w:rFonts w:ascii="Arial" w:hAnsi="Arial" w:cs="Arial"/>
          <w:color w:val="000000"/>
          <w:shd w:val="clear" w:color="auto" w:fill="FFFFFF"/>
        </w:rPr>
        <w:t>recognising when</w:t>
      </w:r>
      <w:r>
        <w:rPr>
          <w:rFonts w:ascii="Arial" w:hAnsi="Arial" w:cs="Arial"/>
          <w:color w:val="000000"/>
          <w:shd w:val="clear" w:color="auto" w:fill="FFFFFF"/>
        </w:rPr>
        <w:t xml:space="preserve"> a child is developing a skill rather than </w:t>
      </w:r>
      <w:r>
        <w:rPr>
          <w:rFonts w:ascii="Arial" w:hAnsi="Arial" w:cs="Arial"/>
          <w:color w:val="000000"/>
          <w:shd w:val="clear" w:color="auto" w:fill="FFFFFF"/>
        </w:rPr>
        <w:lastRenderedPageBreak/>
        <w:t xml:space="preserve">drawing them away to participate in </w:t>
      </w:r>
      <w:r w:rsidR="00D01840">
        <w:rPr>
          <w:rFonts w:ascii="Arial" w:hAnsi="Arial" w:cs="Arial"/>
          <w:color w:val="000000"/>
          <w:shd w:val="clear" w:color="auto" w:fill="FFFFFF"/>
        </w:rPr>
        <w:t>a pre</w:t>
      </w:r>
      <w:r>
        <w:rPr>
          <w:rFonts w:ascii="Arial" w:hAnsi="Arial" w:cs="Arial"/>
          <w:color w:val="000000"/>
          <w:shd w:val="clear" w:color="auto" w:fill="FFFFFF"/>
        </w:rPr>
        <w:t>-</w:t>
      </w:r>
      <w:r w:rsidR="00D01840">
        <w:rPr>
          <w:rFonts w:ascii="Arial" w:hAnsi="Arial" w:cs="Arial"/>
          <w:color w:val="000000"/>
          <w:shd w:val="clear" w:color="auto" w:fill="FFFFFF"/>
        </w:rPr>
        <w:t>planned activity</w:t>
      </w:r>
      <w:r w:rsidR="000A128B">
        <w:rPr>
          <w:rFonts w:ascii="Arial" w:hAnsi="Arial" w:cs="Arial"/>
          <w:color w:val="000000"/>
          <w:shd w:val="clear" w:color="auto" w:fill="FFFFFF"/>
        </w:rPr>
        <w:t xml:space="preserve">, </w:t>
      </w:r>
      <w:r w:rsidR="00D01840">
        <w:rPr>
          <w:rFonts w:ascii="Arial" w:hAnsi="Arial" w:cs="Arial"/>
          <w:color w:val="000000"/>
          <w:shd w:val="clear" w:color="auto" w:fill="FFFFFF"/>
        </w:rPr>
        <w:t>to assess a developmental goal</w:t>
      </w:r>
      <w:r w:rsidR="00B8711A">
        <w:rPr>
          <w:rFonts w:ascii="Arial" w:hAnsi="Arial" w:cs="Arial"/>
          <w:color w:val="000000"/>
          <w:shd w:val="clear" w:color="auto" w:fill="FFFFFF"/>
        </w:rPr>
        <w:t xml:space="preserve"> </w:t>
      </w:r>
      <w:r w:rsidR="00B8711A" w:rsidRPr="00B8711A">
        <w:rPr>
          <w:rFonts w:ascii="Arial" w:hAnsi="Arial" w:cs="Arial"/>
          <w:b/>
          <w:color w:val="000000"/>
          <w:shd w:val="clear" w:color="auto" w:fill="FFFFFF"/>
        </w:rPr>
        <w:t>(Dsdweb 2020).</w:t>
      </w:r>
    </w:p>
    <w:p w14:paraId="4ADAD244" w14:textId="43B950E3" w:rsidR="005D08A0" w:rsidRPr="00A76660" w:rsidRDefault="007F5146" w:rsidP="005D08A0">
      <w:pPr>
        <w:spacing w:line="360" w:lineRule="auto"/>
        <w:jc w:val="both"/>
        <w:rPr>
          <w:rFonts w:ascii="Arial" w:hAnsi="Arial" w:cs="Arial"/>
        </w:rPr>
      </w:pPr>
      <w:r>
        <w:rPr>
          <w:rFonts w:ascii="Arial" w:hAnsi="Arial" w:cs="Arial"/>
          <w:color w:val="000000"/>
          <w:shd w:val="clear" w:color="auto" w:fill="FFFFFF"/>
        </w:rPr>
        <w:t xml:space="preserve">  Ob</w:t>
      </w:r>
      <w:r w:rsidR="007E17A5">
        <w:rPr>
          <w:rFonts w:ascii="Arial" w:hAnsi="Arial" w:cs="Arial"/>
          <w:color w:val="000000"/>
          <w:shd w:val="clear" w:color="auto" w:fill="FFFFFF"/>
        </w:rPr>
        <w:t xml:space="preserve">serving </w:t>
      </w:r>
      <w:r>
        <w:rPr>
          <w:rFonts w:ascii="Arial" w:hAnsi="Arial" w:cs="Arial"/>
          <w:color w:val="000000"/>
          <w:shd w:val="clear" w:color="auto" w:fill="FFFFFF"/>
        </w:rPr>
        <w:t>a child</w:t>
      </w:r>
      <w:r w:rsidR="007E17A5">
        <w:rPr>
          <w:rFonts w:ascii="Arial" w:hAnsi="Arial" w:cs="Arial"/>
          <w:color w:val="000000"/>
          <w:shd w:val="clear" w:color="auto" w:fill="FFFFFF"/>
        </w:rPr>
        <w:t xml:space="preserve"> at </w:t>
      </w:r>
      <w:r w:rsidR="00B873D3">
        <w:rPr>
          <w:rFonts w:ascii="Arial" w:hAnsi="Arial" w:cs="Arial"/>
          <w:color w:val="000000"/>
          <w:shd w:val="clear" w:color="auto" w:fill="FFFFFF"/>
        </w:rPr>
        <w:t>play is</w:t>
      </w:r>
      <w:r>
        <w:rPr>
          <w:rFonts w:ascii="Arial" w:hAnsi="Arial" w:cs="Arial"/>
          <w:color w:val="000000"/>
          <w:shd w:val="clear" w:color="auto" w:fill="FFFFFF"/>
        </w:rPr>
        <w:t xml:space="preserve"> vital</w:t>
      </w:r>
      <w:r w:rsidR="007E7F23">
        <w:rPr>
          <w:rFonts w:ascii="Arial" w:hAnsi="Arial" w:cs="Arial"/>
          <w:color w:val="000000"/>
          <w:shd w:val="clear" w:color="auto" w:fill="FFFFFF"/>
        </w:rPr>
        <w:t>,</w:t>
      </w:r>
      <w:r w:rsidR="007E17A5">
        <w:rPr>
          <w:rFonts w:ascii="Arial" w:hAnsi="Arial" w:cs="Arial"/>
          <w:color w:val="000000"/>
          <w:shd w:val="clear" w:color="auto" w:fill="FFFFFF"/>
        </w:rPr>
        <w:t xml:space="preserve"> as</w:t>
      </w:r>
      <w:r>
        <w:rPr>
          <w:rFonts w:ascii="Arial" w:hAnsi="Arial" w:cs="Arial"/>
          <w:color w:val="000000"/>
          <w:shd w:val="clear" w:color="auto" w:fill="FFFFFF"/>
        </w:rPr>
        <w:t xml:space="preserve"> it allows practitioners to gain an insight on how the child views and interacts with others and the</w:t>
      </w:r>
      <w:r w:rsidR="007E17A5">
        <w:rPr>
          <w:rFonts w:ascii="Arial" w:hAnsi="Arial" w:cs="Arial"/>
          <w:color w:val="000000"/>
          <w:shd w:val="clear" w:color="auto" w:fill="FFFFFF"/>
        </w:rPr>
        <w:t>ir</w:t>
      </w:r>
      <w:r>
        <w:rPr>
          <w:rFonts w:ascii="Arial" w:hAnsi="Arial" w:cs="Arial"/>
          <w:color w:val="000000"/>
          <w:shd w:val="clear" w:color="auto" w:fill="FFFFFF"/>
        </w:rPr>
        <w:t xml:space="preserve"> surroundings</w:t>
      </w:r>
      <w:r w:rsidR="007E17A5">
        <w:rPr>
          <w:rFonts w:ascii="Arial" w:hAnsi="Arial" w:cs="Arial"/>
          <w:color w:val="000000"/>
          <w:shd w:val="clear" w:color="auto" w:fill="FFFFFF"/>
        </w:rPr>
        <w:t xml:space="preserve"> when they are being their natural self</w:t>
      </w:r>
      <w:r w:rsidR="00060FEA">
        <w:rPr>
          <w:rFonts w:ascii="Arial" w:hAnsi="Arial" w:cs="Arial"/>
          <w:color w:val="000000"/>
          <w:shd w:val="clear" w:color="auto" w:fill="FFFFFF"/>
        </w:rPr>
        <w:t xml:space="preserve"> </w:t>
      </w:r>
      <w:r w:rsidR="00060FEA" w:rsidRPr="00060FEA">
        <w:rPr>
          <w:rFonts w:ascii="Arial" w:hAnsi="Arial" w:cs="Arial"/>
          <w:b/>
          <w:color w:val="000000"/>
          <w:shd w:val="clear" w:color="auto" w:fill="FFFFFF"/>
        </w:rPr>
        <w:t>(Drake, 2006)</w:t>
      </w:r>
      <w:r w:rsidR="00060FEA">
        <w:rPr>
          <w:rFonts w:ascii="Arial" w:hAnsi="Arial" w:cs="Arial"/>
          <w:b/>
          <w:color w:val="000000"/>
          <w:shd w:val="clear" w:color="auto" w:fill="FFFFFF"/>
        </w:rPr>
        <w:t>.</w:t>
      </w:r>
      <w:r w:rsidR="005D08A0">
        <w:rPr>
          <w:rFonts w:ascii="Arial" w:hAnsi="Arial" w:cs="Arial"/>
        </w:rPr>
        <w:t xml:space="preserve">  They must ensure that they observe from afar, to ensure that they do not disrupt the play, as this could cause them to lose vital information. A child who is in free play without knowing they are being observed, are able to show a true representation of what they are like. </w:t>
      </w:r>
    </w:p>
    <w:p w14:paraId="42C248AE" w14:textId="326B0AED" w:rsidR="00060FEA" w:rsidRPr="00060FEA" w:rsidRDefault="00060FEA" w:rsidP="00060FEA">
      <w:pPr>
        <w:spacing w:line="360" w:lineRule="auto"/>
        <w:jc w:val="both"/>
      </w:pPr>
    </w:p>
    <w:p w14:paraId="5EE81D71" w14:textId="17C30F39" w:rsidR="007E7F23" w:rsidRDefault="007E17A5" w:rsidP="007E17A5">
      <w:pPr>
        <w:spacing w:line="360" w:lineRule="auto"/>
        <w:jc w:val="both"/>
        <w:rPr>
          <w:rFonts w:ascii="Arial" w:hAnsi="Arial" w:cs="Arial"/>
          <w:b/>
          <w:color w:val="000000"/>
          <w:shd w:val="clear" w:color="auto" w:fill="FFFFFF"/>
        </w:rPr>
      </w:pPr>
      <w:r>
        <w:rPr>
          <w:rFonts w:ascii="Arial" w:hAnsi="Arial" w:cs="Arial"/>
          <w:color w:val="000000"/>
          <w:shd w:val="clear" w:color="auto" w:fill="FFFFFF"/>
        </w:rPr>
        <w:t xml:space="preserve"> Free play facilitates a child’s</w:t>
      </w:r>
      <w:r w:rsidR="007F5146">
        <w:rPr>
          <w:rFonts w:ascii="Arial" w:hAnsi="Arial" w:cs="Arial"/>
          <w:color w:val="000000"/>
          <w:shd w:val="clear" w:color="auto" w:fill="FFFFFF"/>
        </w:rPr>
        <w:t xml:space="preserve"> ability to develop their own understanding of the world, exploring and learning through a </w:t>
      </w:r>
      <w:r w:rsidR="00B873D3">
        <w:rPr>
          <w:rFonts w:ascii="Arial" w:hAnsi="Arial" w:cs="Arial"/>
          <w:color w:val="000000"/>
          <w:shd w:val="clear" w:color="auto" w:fill="FFFFFF"/>
        </w:rPr>
        <w:t>hands-on</w:t>
      </w:r>
      <w:r w:rsidR="007F5146">
        <w:rPr>
          <w:rFonts w:ascii="Arial" w:hAnsi="Arial" w:cs="Arial"/>
          <w:color w:val="000000"/>
          <w:shd w:val="clear" w:color="auto" w:fill="FFFFFF"/>
        </w:rPr>
        <w:t xml:space="preserve"> experience</w:t>
      </w:r>
      <w:r w:rsidR="000A128B">
        <w:rPr>
          <w:rFonts w:ascii="Arial" w:hAnsi="Arial" w:cs="Arial"/>
          <w:color w:val="000000"/>
          <w:shd w:val="clear" w:color="auto" w:fill="FFFFFF"/>
        </w:rPr>
        <w:t xml:space="preserve"> utilising </w:t>
      </w:r>
      <w:r w:rsidR="007F5146">
        <w:rPr>
          <w:rFonts w:ascii="Arial" w:hAnsi="Arial" w:cs="Arial"/>
          <w:color w:val="000000"/>
          <w:shd w:val="clear" w:color="auto" w:fill="FFFFFF"/>
        </w:rPr>
        <w:t xml:space="preserve">their </w:t>
      </w:r>
      <w:r w:rsidR="00B873D3">
        <w:rPr>
          <w:rFonts w:ascii="Arial" w:hAnsi="Arial" w:cs="Arial"/>
          <w:color w:val="000000"/>
          <w:shd w:val="clear" w:color="auto" w:fill="FFFFFF"/>
        </w:rPr>
        <w:t>interactions and</w:t>
      </w:r>
      <w:r w:rsidR="007F5146">
        <w:rPr>
          <w:rFonts w:ascii="Arial" w:hAnsi="Arial" w:cs="Arial"/>
          <w:color w:val="000000"/>
          <w:shd w:val="clear" w:color="auto" w:fill="FFFFFF"/>
        </w:rPr>
        <w:t xml:space="preserve"> own personal feelings.</w:t>
      </w:r>
      <w:r w:rsidR="006A2DA7">
        <w:rPr>
          <w:rFonts w:ascii="Arial" w:hAnsi="Arial" w:cs="Arial"/>
          <w:color w:val="000000"/>
          <w:shd w:val="clear" w:color="auto" w:fill="FFFFFF"/>
        </w:rPr>
        <w:t xml:space="preserve"> </w:t>
      </w:r>
      <w:r w:rsidR="007E7F23">
        <w:rPr>
          <w:rFonts w:ascii="Arial" w:hAnsi="Arial" w:cs="Arial"/>
          <w:color w:val="000000"/>
          <w:shd w:val="clear" w:color="auto" w:fill="FFFFFF"/>
        </w:rPr>
        <w:t>O</w:t>
      </w:r>
      <w:r w:rsidR="007F5146">
        <w:rPr>
          <w:rFonts w:ascii="Arial" w:hAnsi="Arial" w:cs="Arial"/>
          <w:color w:val="000000"/>
          <w:shd w:val="clear" w:color="auto" w:fill="FFFFFF"/>
        </w:rPr>
        <w:t>bserving a child</w:t>
      </w:r>
      <w:r w:rsidR="007E7F23">
        <w:rPr>
          <w:rFonts w:ascii="Arial" w:hAnsi="Arial" w:cs="Arial"/>
          <w:color w:val="000000"/>
          <w:shd w:val="clear" w:color="auto" w:fill="FFFFFF"/>
        </w:rPr>
        <w:t xml:space="preserve"> at play</w:t>
      </w:r>
      <w:r w:rsidR="007F5146">
        <w:rPr>
          <w:rFonts w:ascii="Arial" w:hAnsi="Arial" w:cs="Arial"/>
          <w:color w:val="000000"/>
          <w:shd w:val="clear" w:color="auto" w:fill="FFFFFF"/>
        </w:rPr>
        <w:t xml:space="preserve"> </w:t>
      </w:r>
      <w:r w:rsidR="007E7F23">
        <w:rPr>
          <w:rFonts w:ascii="Arial" w:hAnsi="Arial" w:cs="Arial"/>
          <w:color w:val="000000"/>
          <w:shd w:val="clear" w:color="auto" w:fill="FFFFFF"/>
        </w:rPr>
        <w:t xml:space="preserve">enables </w:t>
      </w:r>
      <w:r w:rsidR="00020B8C">
        <w:rPr>
          <w:rFonts w:ascii="Arial" w:hAnsi="Arial" w:cs="Arial"/>
          <w:color w:val="000000"/>
          <w:shd w:val="clear" w:color="auto" w:fill="FFFFFF"/>
        </w:rPr>
        <w:t>a</w:t>
      </w:r>
      <w:r w:rsidR="007E7F23">
        <w:rPr>
          <w:rFonts w:ascii="Arial" w:hAnsi="Arial" w:cs="Arial"/>
          <w:color w:val="000000"/>
          <w:shd w:val="clear" w:color="auto" w:fill="FFFFFF"/>
        </w:rPr>
        <w:t xml:space="preserve"> practitioner to plan</w:t>
      </w:r>
      <w:r w:rsidR="007F5146">
        <w:rPr>
          <w:rFonts w:ascii="Arial" w:hAnsi="Arial" w:cs="Arial"/>
          <w:color w:val="000000"/>
          <w:shd w:val="clear" w:color="auto" w:fill="FFFFFF"/>
        </w:rPr>
        <w:t xml:space="preserve"> individual activities that will match a child’s developmental ability</w:t>
      </w:r>
      <w:r>
        <w:rPr>
          <w:rFonts w:ascii="Arial" w:hAnsi="Arial" w:cs="Arial"/>
          <w:color w:val="000000"/>
          <w:shd w:val="clear" w:color="auto" w:fill="FFFFFF"/>
        </w:rPr>
        <w:t xml:space="preserve"> </w:t>
      </w:r>
      <w:r w:rsidRPr="007E17A5">
        <w:rPr>
          <w:rFonts w:ascii="Arial" w:hAnsi="Arial" w:cs="Arial"/>
          <w:b/>
          <w:color w:val="000000"/>
          <w:shd w:val="clear" w:color="auto" w:fill="FFFFFF"/>
        </w:rPr>
        <w:t>(Kelly, 2016).</w:t>
      </w:r>
    </w:p>
    <w:p w14:paraId="32B223B2" w14:textId="2CA2924C" w:rsidR="007E7F23" w:rsidRPr="00971F38" w:rsidRDefault="007E7F23" w:rsidP="007E17A5">
      <w:pPr>
        <w:spacing w:line="360" w:lineRule="auto"/>
        <w:jc w:val="both"/>
        <w:rPr>
          <w:rFonts w:ascii="Arial" w:hAnsi="Arial" w:cs="Arial"/>
          <w:color w:val="000000"/>
          <w:shd w:val="clear" w:color="auto" w:fill="FFFFFF"/>
        </w:rPr>
      </w:pPr>
      <w:r w:rsidRPr="00971F38">
        <w:rPr>
          <w:rFonts w:ascii="Arial" w:hAnsi="Arial" w:cs="Arial"/>
          <w:color w:val="000000"/>
          <w:shd w:val="clear" w:color="auto" w:fill="FFFFFF"/>
        </w:rPr>
        <w:t>A child’s perception of a task as ‘Play’ or</w:t>
      </w:r>
      <w:r w:rsidR="000A128B">
        <w:rPr>
          <w:rFonts w:ascii="Arial" w:hAnsi="Arial" w:cs="Arial"/>
          <w:color w:val="000000"/>
          <w:shd w:val="clear" w:color="auto" w:fill="FFFFFF"/>
        </w:rPr>
        <w:t xml:space="preserve"> ‘N</w:t>
      </w:r>
      <w:r w:rsidRPr="00971F38">
        <w:rPr>
          <w:rFonts w:ascii="Arial" w:hAnsi="Arial" w:cs="Arial"/>
          <w:color w:val="000000"/>
          <w:shd w:val="clear" w:color="auto" w:fill="FFFFFF"/>
        </w:rPr>
        <w:t xml:space="preserve">ot ‘Play’ will dictate their level of participation, concentration, and enjoyment. Tasks viewed as ‘Play’ will engender </w:t>
      </w:r>
      <w:r w:rsidR="00B6016D" w:rsidRPr="00971F38">
        <w:rPr>
          <w:rFonts w:ascii="Arial" w:hAnsi="Arial" w:cs="Arial"/>
          <w:color w:val="000000"/>
          <w:shd w:val="clear" w:color="auto" w:fill="FFFFFF"/>
        </w:rPr>
        <w:t>an increased engagemen</w:t>
      </w:r>
      <w:r w:rsidR="000A128B">
        <w:rPr>
          <w:rFonts w:ascii="Arial" w:hAnsi="Arial" w:cs="Arial"/>
          <w:color w:val="000000"/>
          <w:shd w:val="clear" w:color="auto" w:fill="FFFFFF"/>
        </w:rPr>
        <w:t>t</w:t>
      </w:r>
      <w:r w:rsidR="00B6016D" w:rsidRPr="00971F38">
        <w:rPr>
          <w:rFonts w:ascii="Arial" w:hAnsi="Arial" w:cs="Arial"/>
          <w:color w:val="000000"/>
          <w:shd w:val="clear" w:color="auto" w:fill="FFFFFF"/>
        </w:rPr>
        <w:t xml:space="preserve"> and in turn an enhanced result</w:t>
      </w:r>
      <w:r w:rsidR="00B6016D" w:rsidRPr="00971F38">
        <w:rPr>
          <w:rFonts w:ascii="Arial" w:hAnsi="Arial" w:cs="Arial"/>
          <w:b/>
          <w:color w:val="000000"/>
          <w:shd w:val="clear" w:color="auto" w:fill="FFFFFF"/>
        </w:rPr>
        <w:t xml:space="preserve"> </w:t>
      </w:r>
      <w:r w:rsidR="006F446F" w:rsidRPr="00971F38">
        <w:rPr>
          <w:rFonts w:ascii="Arial" w:hAnsi="Arial" w:cs="Arial"/>
          <w:b/>
          <w:color w:val="000000"/>
          <w:shd w:val="clear" w:color="auto" w:fill="FFFFFF"/>
        </w:rPr>
        <w:t>(Thomas et al.</w:t>
      </w:r>
      <w:r w:rsidR="00020B8C" w:rsidRPr="00971F38">
        <w:rPr>
          <w:rFonts w:ascii="Arial" w:hAnsi="Arial" w:cs="Arial"/>
          <w:b/>
          <w:color w:val="000000"/>
          <w:shd w:val="clear" w:color="auto" w:fill="FFFFFF"/>
        </w:rPr>
        <w:t>2006; McInnes</w:t>
      </w:r>
      <w:r w:rsidR="00557D84" w:rsidRPr="00971F38">
        <w:rPr>
          <w:rFonts w:ascii="Arial" w:hAnsi="Arial" w:cs="Arial"/>
          <w:b/>
          <w:color w:val="000000"/>
          <w:shd w:val="clear" w:color="auto" w:fill="FFFFFF"/>
        </w:rPr>
        <w:t xml:space="preserve"> et al.</w:t>
      </w:r>
      <w:r w:rsidR="00020B8C" w:rsidRPr="00971F38">
        <w:rPr>
          <w:rFonts w:ascii="Arial" w:hAnsi="Arial" w:cs="Arial"/>
          <w:b/>
          <w:color w:val="000000"/>
          <w:shd w:val="clear" w:color="auto" w:fill="FFFFFF"/>
        </w:rPr>
        <w:t>2009; Whitebread</w:t>
      </w:r>
      <w:r w:rsidR="00557D84" w:rsidRPr="00971F38">
        <w:rPr>
          <w:rFonts w:ascii="Arial" w:hAnsi="Arial" w:cs="Arial"/>
          <w:b/>
          <w:color w:val="000000"/>
          <w:shd w:val="clear" w:color="auto" w:fill="FFFFFF"/>
        </w:rPr>
        <w:t xml:space="preserve"> 2010)</w:t>
      </w:r>
      <w:r w:rsidR="00971F38">
        <w:rPr>
          <w:rFonts w:ascii="Arial" w:hAnsi="Arial" w:cs="Arial"/>
          <w:b/>
          <w:color w:val="000000"/>
          <w:shd w:val="clear" w:color="auto" w:fill="FFFFFF"/>
        </w:rPr>
        <w:t>.</w:t>
      </w:r>
    </w:p>
    <w:p w14:paraId="5D86A7B2" w14:textId="6A89ED5F" w:rsidR="007F5146" w:rsidRPr="00F74D30" w:rsidRDefault="007F5146" w:rsidP="00F74D30">
      <w:pPr>
        <w:pStyle w:val="NormalWeb"/>
        <w:spacing w:line="360" w:lineRule="auto"/>
        <w:jc w:val="both"/>
        <w:rPr>
          <w:b/>
        </w:rPr>
      </w:pPr>
      <w:r>
        <w:rPr>
          <w:rFonts w:ascii="Arial" w:hAnsi="Arial" w:cs="Arial"/>
          <w:color w:val="000000"/>
          <w:shd w:val="clear" w:color="auto" w:fill="FFFFFF"/>
        </w:rPr>
        <w:t xml:space="preserve">  A practitioner who witnesses and observes a child in free play can gain knowledge about that child, their likes and dislikes</w:t>
      </w:r>
      <w:r w:rsidR="007E17A5">
        <w:rPr>
          <w:rFonts w:ascii="Arial" w:hAnsi="Arial" w:cs="Arial"/>
          <w:color w:val="000000"/>
          <w:shd w:val="clear" w:color="auto" w:fill="FFFFFF"/>
        </w:rPr>
        <w:t xml:space="preserve">, their strengths and abilities and whether that child is able to share, take turns and show empathy towards other children in their </w:t>
      </w:r>
      <w:r w:rsidR="007E17A5" w:rsidRPr="000A128B">
        <w:rPr>
          <w:rFonts w:ascii="Arial" w:hAnsi="Arial" w:cs="Arial"/>
          <w:color w:val="000000"/>
          <w:shd w:val="clear" w:color="auto" w:fill="FFFFFF"/>
        </w:rPr>
        <w:t>class</w:t>
      </w:r>
      <w:r w:rsidR="000A128B" w:rsidRPr="000A128B">
        <w:rPr>
          <w:rFonts w:ascii="Arial" w:hAnsi="Arial" w:cs="Arial"/>
          <w:color w:val="000000"/>
          <w:shd w:val="clear" w:color="auto" w:fill="FFFFFF"/>
        </w:rPr>
        <w:t xml:space="preserve"> </w:t>
      </w:r>
      <w:r w:rsidR="000A128B" w:rsidRPr="000A128B">
        <w:rPr>
          <w:rFonts w:ascii="Arial" w:hAnsi="Arial" w:cs="Arial"/>
          <w:b/>
        </w:rPr>
        <w:t>(Powell &amp; Wellard 2008).</w:t>
      </w:r>
      <w:r w:rsidR="000A128B" w:rsidRPr="000A128B">
        <w:rPr>
          <w:rFonts w:ascii="Minion" w:hAnsi="Minion"/>
          <w:b/>
          <w:sz w:val="18"/>
          <w:szCs w:val="18"/>
        </w:rPr>
        <w:t xml:space="preserve"> </w:t>
      </w:r>
      <w:r w:rsidR="00B844ED">
        <w:rPr>
          <w:rFonts w:ascii="Arial" w:hAnsi="Arial" w:cs="Arial"/>
          <w:color w:val="000000"/>
          <w:shd w:val="clear" w:color="auto" w:fill="FFFFFF"/>
        </w:rPr>
        <w:t xml:space="preserve">When a child engages in what they perceive as ‘Play’ they show their authentic self through unconscious facial expressions, posture, </w:t>
      </w:r>
      <w:r w:rsidR="00020B8C">
        <w:rPr>
          <w:rFonts w:ascii="Arial" w:hAnsi="Arial" w:cs="Arial"/>
          <w:color w:val="000000"/>
          <w:shd w:val="clear" w:color="auto" w:fill="FFFFFF"/>
        </w:rPr>
        <w:t>enthusiasm</w:t>
      </w:r>
      <w:r w:rsidR="00B844ED">
        <w:rPr>
          <w:rFonts w:ascii="Arial" w:hAnsi="Arial" w:cs="Arial"/>
          <w:color w:val="000000"/>
          <w:shd w:val="clear" w:color="auto" w:fill="FFFFFF"/>
        </w:rPr>
        <w:t xml:space="preserve"> and positive </w:t>
      </w:r>
      <w:r w:rsidR="00020B8C">
        <w:rPr>
          <w:rFonts w:ascii="Arial" w:hAnsi="Arial" w:cs="Arial"/>
          <w:color w:val="000000"/>
          <w:shd w:val="clear" w:color="auto" w:fill="FFFFFF"/>
        </w:rPr>
        <w:t>vocabulary</w:t>
      </w:r>
      <w:r w:rsidR="00AF3FD0">
        <w:rPr>
          <w:rFonts w:ascii="Arial" w:hAnsi="Arial" w:cs="Arial"/>
          <w:color w:val="000000"/>
          <w:shd w:val="clear" w:color="auto" w:fill="FFFFFF"/>
        </w:rPr>
        <w:t xml:space="preserve"> </w:t>
      </w:r>
      <w:r w:rsidR="00020B8C" w:rsidRPr="00AF3FD0">
        <w:rPr>
          <w:rFonts w:ascii="Arial" w:hAnsi="Arial" w:cs="Arial"/>
          <w:b/>
          <w:color w:val="000000"/>
          <w:shd w:val="clear" w:color="auto" w:fill="FFFFFF"/>
        </w:rPr>
        <w:t>(</w:t>
      </w:r>
      <w:r w:rsidR="00557D84" w:rsidRPr="00AF3FD0">
        <w:rPr>
          <w:rFonts w:ascii="Arial" w:hAnsi="Arial" w:cs="Arial"/>
          <w:b/>
          <w:color w:val="000000"/>
          <w:shd w:val="clear" w:color="auto" w:fill="FFFFFF"/>
        </w:rPr>
        <w:t>Canning</w:t>
      </w:r>
      <w:r w:rsidR="00E444D7">
        <w:rPr>
          <w:rFonts w:ascii="Arial" w:hAnsi="Arial" w:cs="Arial"/>
          <w:b/>
          <w:color w:val="000000"/>
          <w:shd w:val="clear" w:color="auto" w:fill="FFFFFF"/>
        </w:rPr>
        <w:t xml:space="preserve"> </w:t>
      </w:r>
      <w:r w:rsidR="00020B8C" w:rsidRPr="00AF3FD0">
        <w:rPr>
          <w:rFonts w:ascii="Arial" w:hAnsi="Arial" w:cs="Arial"/>
          <w:b/>
          <w:color w:val="000000"/>
          <w:shd w:val="clear" w:color="auto" w:fill="FFFFFF"/>
        </w:rPr>
        <w:t>2007; Payler</w:t>
      </w:r>
      <w:r w:rsidR="00557D84" w:rsidRPr="00AF3FD0">
        <w:rPr>
          <w:rFonts w:ascii="Arial" w:hAnsi="Arial" w:cs="Arial"/>
          <w:b/>
          <w:color w:val="000000"/>
          <w:shd w:val="clear" w:color="auto" w:fill="FFFFFF"/>
        </w:rPr>
        <w:t xml:space="preserve"> </w:t>
      </w:r>
      <w:r w:rsidR="00020B8C" w:rsidRPr="00AF3FD0">
        <w:rPr>
          <w:rFonts w:ascii="Arial" w:hAnsi="Arial" w:cs="Arial"/>
          <w:b/>
          <w:color w:val="000000"/>
          <w:shd w:val="clear" w:color="auto" w:fill="FFFFFF"/>
        </w:rPr>
        <w:t>2007; Mc</w:t>
      </w:r>
      <w:r w:rsidR="00557D84" w:rsidRPr="00AF3FD0">
        <w:rPr>
          <w:rFonts w:ascii="Arial" w:hAnsi="Arial" w:cs="Arial"/>
          <w:b/>
          <w:color w:val="000000"/>
          <w:shd w:val="clear" w:color="auto" w:fill="FFFFFF"/>
        </w:rPr>
        <w:t xml:space="preserve"> Innes et al. 2011)</w:t>
      </w:r>
      <w:r w:rsidR="00AF3FD0">
        <w:rPr>
          <w:rFonts w:ascii="Arial" w:hAnsi="Arial" w:cs="Arial"/>
          <w:b/>
          <w:color w:val="000000"/>
          <w:shd w:val="clear" w:color="auto" w:fill="FFFFFF"/>
        </w:rPr>
        <w:t>.</w:t>
      </w:r>
    </w:p>
    <w:p w14:paraId="2BB2E738" w14:textId="095D17E1" w:rsidR="00F74D30" w:rsidRPr="00F74D30" w:rsidRDefault="005436B9" w:rsidP="00F74D30">
      <w:pPr>
        <w:spacing w:line="360" w:lineRule="auto"/>
        <w:jc w:val="both"/>
      </w:pPr>
      <w:r>
        <w:rPr>
          <w:rFonts w:ascii="Arial" w:hAnsi="Arial" w:cs="Arial"/>
          <w:color w:val="000000"/>
          <w:shd w:val="clear" w:color="auto" w:fill="FFFFFF"/>
        </w:rPr>
        <w:t>Practitioners can support a child’s physical and emotional development by creating an environment in which a child</w:t>
      </w:r>
      <w:r w:rsidR="004832C3">
        <w:rPr>
          <w:rFonts w:ascii="Arial" w:hAnsi="Arial" w:cs="Arial"/>
          <w:color w:val="000000"/>
          <w:shd w:val="clear" w:color="auto" w:fill="FFFFFF"/>
        </w:rPr>
        <w:t>’s choice is encouraged. Their opinions sought and actively listened to.</w:t>
      </w:r>
      <w:r w:rsidR="00131236">
        <w:rPr>
          <w:rFonts w:ascii="Arial" w:hAnsi="Arial" w:cs="Arial"/>
          <w:color w:val="000000"/>
          <w:shd w:val="clear" w:color="auto" w:fill="FFFFFF"/>
        </w:rPr>
        <w:t xml:space="preserve"> </w:t>
      </w:r>
      <w:r w:rsidR="00F74D30" w:rsidRPr="00F74D30">
        <w:rPr>
          <w:rFonts w:ascii="Arial" w:hAnsi="Arial" w:cs="Arial"/>
          <w:b/>
          <w:color w:val="000000"/>
          <w:shd w:val="clear" w:color="auto" w:fill="FFFFFF"/>
        </w:rPr>
        <w:t>(Optimus-education.com, 2016).</w:t>
      </w:r>
    </w:p>
    <w:p w14:paraId="769B340F" w14:textId="5F00BF56" w:rsidR="00EC3BBC" w:rsidRPr="00EC3BBC" w:rsidRDefault="00131236" w:rsidP="00EC3BBC">
      <w:pPr>
        <w:spacing w:line="360" w:lineRule="auto"/>
        <w:jc w:val="both"/>
      </w:pPr>
      <w:r>
        <w:rPr>
          <w:rFonts w:ascii="Arial" w:hAnsi="Arial" w:cs="Arial"/>
          <w:color w:val="000000"/>
          <w:shd w:val="clear" w:color="auto" w:fill="FFFFFF"/>
        </w:rPr>
        <w:t xml:space="preserve">Providing a </w:t>
      </w:r>
      <w:r w:rsidR="004832C3">
        <w:rPr>
          <w:rFonts w:ascii="Arial" w:hAnsi="Arial" w:cs="Arial"/>
          <w:color w:val="000000"/>
          <w:shd w:val="clear" w:color="auto" w:fill="FFFFFF"/>
        </w:rPr>
        <w:t xml:space="preserve">child </w:t>
      </w:r>
      <w:r w:rsidR="00020B8C">
        <w:rPr>
          <w:rFonts w:ascii="Arial" w:hAnsi="Arial" w:cs="Arial"/>
          <w:color w:val="000000"/>
          <w:shd w:val="clear" w:color="auto" w:fill="FFFFFF"/>
        </w:rPr>
        <w:t>with the</w:t>
      </w:r>
      <w:r w:rsidR="004832C3">
        <w:rPr>
          <w:rFonts w:ascii="Arial" w:hAnsi="Arial" w:cs="Arial"/>
          <w:color w:val="000000"/>
          <w:shd w:val="clear" w:color="auto" w:fill="FFFFFF"/>
        </w:rPr>
        <w:t xml:space="preserve"> freedom to test out their emotions in a safe space and, the responsibility to decide </w:t>
      </w:r>
      <w:r>
        <w:rPr>
          <w:rFonts w:ascii="Arial" w:hAnsi="Arial" w:cs="Arial"/>
          <w:color w:val="000000"/>
          <w:shd w:val="clear" w:color="auto" w:fill="FFFFFF"/>
        </w:rPr>
        <w:t xml:space="preserve">upon their actions will foster a positive, can do attitude that will colour their future relationships and life choices. </w:t>
      </w:r>
      <w:r w:rsidR="00FC69A4">
        <w:rPr>
          <w:rFonts w:ascii="Arial" w:hAnsi="Arial" w:cs="Arial"/>
          <w:color w:val="000000"/>
          <w:shd w:val="clear" w:color="auto" w:fill="FFFFFF"/>
        </w:rPr>
        <w:t>This relates to Montessori’s (1907</w:t>
      </w:r>
      <w:r w:rsidR="008F73B3">
        <w:rPr>
          <w:rFonts w:ascii="Arial" w:hAnsi="Arial" w:cs="Arial"/>
          <w:color w:val="000000"/>
          <w:shd w:val="clear" w:color="auto" w:fill="FFFFFF"/>
        </w:rPr>
        <w:t>) theory</w:t>
      </w:r>
      <w:r w:rsidR="00FC69A4">
        <w:rPr>
          <w:rFonts w:ascii="Arial" w:hAnsi="Arial" w:cs="Arial"/>
          <w:color w:val="000000"/>
          <w:shd w:val="clear" w:color="auto" w:fill="FFFFFF"/>
        </w:rPr>
        <w:t xml:space="preserve"> and findings. Within her approach her aim was to allow children to </w:t>
      </w:r>
      <w:r w:rsidR="00FC69A4">
        <w:rPr>
          <w:rFonts w:ascii="Arial" w:hAnsi="Arial" w:cs="Arial"/>
          <w:color w:val="000000"/>
          <w:shd w:val="clear" w:color="auto" w:fill="FFFFFF"/>
        </w:rPr>
        <w:lastRenderedPageBreak/>
        <w:t>indepen</w:t>
      </w:r>
      <w:r w:rsidR="00EC3BBC">
        <w:rPr>
          <w:rFonts w:ascii="Arial" w:hAnsi="Arial" w:cs="Arial"/>
          <w:color w:val="000000"/>
          <w:shd w:val="clear" w:color="auto" w:fill="FFFFFF"/>
        </w:rPr>
        <w:t>dently</w:t>
      </w:r>
      <w:r w:rsidR="00FC69A4">
        <w:rPr>
          <w:rFonts w:ascii="Arial" w:hAnsi="Arial" w:cs="Arial"/>
          <w:color w:val="000000"/>
          <w:shd w:val="clear" w:color="auto" w:fill="FFFFFF"/>
        </w:rPr>
        <w:t xml:space="preserve"> access all available materials that are within the classroom</w:t>
      </w:r>
      <w:r w:rsidR="00EC3BBC">
        <w:rPr>
          <w:rFonts w:ascii="Arial" w:hAnsi="Arial" w:cs="Arial"/>
          <w:color w:val="000000"/>
          <w:shd w:val="clear" w:color="auto" w:fill="FFFFFF"/>
        </w:rPr>
        <w:t xml:space="preserve"> </w:t>
      </w:r>
      <w:r w:rsidR="00EC3BBC" w:rsidRPr="00EC3BBC">
        <w:rPr>
          <w:rFonts w:ascii="Arial" w:hAnsi="Arial" w:cs="Arial"/>
          <w:b/>
          <w:color w:val="000000"/>
          <w:shd w:val="clear" w:color="auto" w:fill="FFFFFF"/>
        </w:rPr>
        <w:t>(Cambridgekindergartens.com, 2021)</w:t>
      </w:r>
      <w:r w:rsidR="00EC3BBC">
        <w:rPr>
          <w:rFonts w:ascii="Arial" w:hAnsi="Arial" w:cs="Arial"/>
          <w:b/>
          <w:color w:val="000000"/>
          <w:shd w:val="clear" w:color="auto" w:fill="FFFFFF"/>
        </w:rPr>
        <w:t>.</w:t>
      </w:r>
    </w:p>
    <w:p w14:paraId="5D3CC7C8" w14:textId="6F1C27DD" w:rsidR="00EC3BBC" w:rsidRDefault="00FC69A4" w:rsidP="00EC3BBC">
      <w:pPr>
        <w:spacing w:line="360" w:lineRule="auto"/>
        <w:jc w:val="both"/>
        <w:rPr>
          <w:rFonts w:ascii="Arial" w:hAnsi="Arial" w:cs="Arial"/>
          <w:b/>
          <w:color w:val="000000"/>
          <w:shd w:val="clear" w:color="auto" w:fill="FFFFFF"/>
        </w:rPr>
      </w:pPr>
      <w:r>
        <w:rPr>
          <w:rFonts w:ascii="Arial" w:hAnsi="Arial" w:cs="Arial"/>
          <w:color w:val="000000"/>
          <w:shd w:val="clear" w:color="auto" w:fill="FFFFFF"/>
        </w:rPr>
        <w:t>This child-led layout enabled the children to use their own opinions and thoughts to create a range of choices.</w:t>
      </w:r>
      <w:r w:rsidR="00EC3BBC">
        <w:rPr>
          <w:rFonts w:ascii="Arial" w:hAnsi="Arial" w:cs="Arial"/>
          <w:color w:val="000000"/>
          <w:shd w:val="clear" w:color="auto" w:fill="FFFFFF"/>
        </w:rPr>
        <w:t xml:space="preserve"> The Montessori classrooms are based and focused on. The children, and how the classroom can enable the child’s learning and development in order for them to reach their fullest potential. This approach enables children to gain confidence when making choices and understanding the risks they may be encountered from their choice </w:t>
      </w:r>
      <w:r w:rsidR="00EC3BBC" w:rsidRPr="00EC3BBC">
        <w:rPr>
          <w:rFonts w:ascii="Arial" w:hAnsi="Arial" w:cs="Arial"/>
          <w:b/>
          <w:color w:val="000000"/>
          <w:shd w:val="clear" w:color="auto" w:fill="FFFFFF"/>
        </w:rPr>
        <w:t>(Learning Theories, 2016).</w:t>
      </w:r>
    </w:p>
    <w:p w14:paraId="4EC7D8AB" w14:textId="2D176503" w:rsidR="003C7A7B" w:rsidRPr="003A0F92" w:rsidRDefault="003C7A7B" w:rsidP="00501C0E">
      <w:pPr>
        <w:spacing w:line="360" w:lineRule="auto"/>
        <w:jc w:val="both"/>
      </w:pPr>
      <w:r w:rsidRPr="003A0F92">
        <w:rPr>
          <w:rFonts w:ascii="Arial" w:hAnsi="Arial" w:cs="Arial"/>
          <w:color w:val="000000"/>
          <w:shd w:val="clear" w:color="auto" w:fill="FFFFFF"/>
        </w:rPr>
        <w:t xml:space="preserve">  According to </w:t>
      </w:r>
      <w:r w:rsidR="00501C0E" w:rsidRPr="003A0F92">
        <w:rPr>
          <w:rFonts w:ascii="Arial" w:hAnsi="Arial" w:cs="Arial"/>
          <w:color w:val="000000"/>
          <w:shd w:val="clear" w:color="auto" w:fill="FFFFFF"/>
        </w:rPr>
        <w:t>P</w:t>
      </w:r>
      <w:r w:rsidRPr="003A0F92">
        <w:rPr>
          <w:rFonts w:ascii="Arial" w:hAnsi="Arial" w:cs="Arial"/>
          <w:color w:val="000000"/>
          <w:shd w:val="clear" w:color="auto" w:fill="FFFFFF"/>
        </w:rPr>
        <w:t>lay wales,</w:t>
      </w:r>
      <w:r w:rsidR="00501C0E" w:rsidRPr="003A0F92">
        <w:rPr>
          <w:rFonts w:ascii="Arial" w:hAnsi="Arial" w:cs="Arial"/>
          <w:color w:val="000000"/>
          <w:shd w:val="clear" w:color="auto" w:fill="FFFFFF"/>
        </w:rPr>
        <w:t xml:space="preserve"> </w:t>
      </w:r>
      <w:r w:rsidRPr="003A0F92">
        <w:rPr>
          <w:rFonts w:ascii="Arial" w:hAnsi="Arial" w:cs="Arial"/>
          <w:color w:val="000000"/>
          <w:shd w:val="clear" w:color="auto" w:fill="FFFFFF"/>
        </w:rPr>
        <w:t xml:space="preserve">(2016) children need risk in order to </w:t>
      </w:r>
      <w:r w:rsidR="00501C0E" w:rsidRPr="003A0F92">
        <w:rPr>
          <w:rFonts w:ascii="Arial" w:hAnsi="Arial" w:cs="Arial"/>
          <w:color w:val="000000"/>
          <w:shd w:val="clear" w:color="auto" w:fill="FFFFFF"/>
        </w:rPr>
        <w:t>develop,</w:t>
      </w:r>
      <w:r w:rsidRPr="003A0F92">
        <w:rPr>
          <w:rFonts w:ascii="Arial" w:hAnsi="Arial" w:cs="Arial"/>
          <w:color w:val="000000"/>
          <w:shd w:val="clear" w:color="auto" w:fill="FFFFFF"/>
        </w:rPr>
        <w:t xml:space="preserve"> resilience, </w:t>
      </w:r>
      <w:r w:rsidR="00501C0E" w:rsidRPr="003A0F92">
        <w:rPr>
          <w:rFonts w:ascii="Arial" w:hAnsi="Arial" w:cs="Arial"/>
          <w:color w:val="000000"/>
          <w:shd w:val="clear" w:color="auto" w:fill="FFFFFF"/>
        </w:rPr>
        <w:t>imagination</w:t>
      </w:r>
      <w:r w:rsidRPr="003A0F92">
        <w:rPr>
          <w:rFonts w:ascii="Arial" w:hAnsi="Arial" w:cs="Arial"/>
          <w:color w:val="000000"/>
          <w:shd w:val="clear" w:color="auto" w:fill="FFFFFF"/>
        </w:rPr>
        <w:t xml:space="preserve">, </w:t>
      </w:r>
      <w:r w:rsidR="00501C0E" w:rsidRPr="003A0F92">
        <w:rPr>
          <w:rFonts w:ascii="Arial" w:hAnsi="Arial" w:cs="Arial"/>
          <w:color w:val="000000"/>
          <w:shd w:val="clear" w:color="auto" w:fill="FFFFFF"/>
        </w:rPr>
        <w:t>teamwork</w:t>
      </w:r>
      <w:r w:rsidRPr="003A0F92">
        <w:rPr>
          <w:rFonts w:ascii="Arial" w:hAnsi="Arial" w:cs="Arial"/>
          <w:color w:val="000000"/>
          <w:shd w:val="clear" w:color="auto" w:fill="FFFFFF"/>
        </w:rPr>
        <w:t xml:space="preserve"> and their self</w:t>
      </w:r>
      <w:r w:rsidR="00501C0E" w:rsidRPr="003A0F92">
        <w:rPr>
          <w:rFonts w:ascii="Arial" w:hAnsi="Arial" w:cs="Arial"/>
          <w:color w:val="000000"/>
          <w:shd w:val="clear" w:color="auto" w:fill="FFFFFF"/>
        </w:rPr>
        <w:t xml:space="preserve">-actualization. </w:t>
      </w:r>
    </w:p>
    <w:p w14:paraId="112B022E" w14:textId="77777777" w:rsidR="00584D6C" w:rsidRPr="00415BA5" w:rsidRDefault="00584D6C" w:rsidP="00584D6C">
      <w:pPr>
        <w:spacing w:line="360" w:lineRule="auto"/>
        <w:rPr>
          <w:rFonts w:ascii="Arial" w:hAnsi="Arial" w:cs="Arial"/>
          <w:b/>
          <w:sz w:val="22"/>
          <w:highlight w:val="yellow"/>
          <w:u w:val="single"/>
        </w:rPr>
      </w:pPr>
    </w:p>
    <w:p w14:paraId="194D0C6F" w14:textId="4D1EE067" w:rsidR="005436B9" w:rsidRPr="00FA3256" w:rsidRDefault="00D66B85" w:rsidP="007E17A5">
      <w:pPr>
        <w:pStyle w:val="NormalWeb"/>
        <w:spacing w:before="0" w:beforeAutospacing="0" w:after="240" w:afterAutospacing="0" w:line="360" w:lineRule="auto"/>
        <w:jc w:val="both"/>
        <w:rPr>
          <w:rFonts w:ascii="Arial" w:hAnsi="Arial" w:cs="Arial"/>
          <w:color w:val="000000"/>
          <w:shd w:val="clear" w:color="auto" w:fill="FFFFFF"/>
        </w:rPr>
      </w:pPr>
      <w:r w:rsidRPr="00D66B85">
        <w:rPr>
          <w:rFonts w:ascii="Arial" w:hAnsi="Arial" w:cs="Arial"/>
          <w:color w:val="000000"/>
          <w:highlight w:val="yellow"/>
          <w:shd w:val="clear" w:color="auto" w:fill="FFFFFF"/>
        </w:rPr>
        <w:t>Word count:745</w:t>
      </w:r>
    </w:p>
    <w:p w14:paraId="373DB8AE" w14:textId="77777777" w:rsidR="0085148D" w:rsidRPr="00415BA5" w:rsidRDefault="0085148D" w:rsidP="00DE6FEC">
      <w:pPr>
        <w:spacing w:line="360" w:lineRule="auto"/>
        <w:rPr>
          <w:rFonts w:ascii="Arial" w:hAnsi="Arial" w:cs="Arial"/>
          <w:b/>
          <w:sz w:val="22"/>
          <w:highlight w:val="yellow"/>
          <w:u w:val="single"/>
        </w:rPr>
      </w:pPr>
    </w:p>
    <w:p w14:paraId="20CD7932" w14:textId="78D8FBB8" w:rsidR="00DE6FEC" w:rsidRPr="006A2DA7" w:rsidRDefault="001A1227" w:rsidP="00DE6FEC">
      <w:pPr>
        <w:spacing w:line="360" w:lineRule="auto"/>
        <w:rPr>
          <w:rFonts w:ascii="Arial" w:hAnsi="Arial" w:cs="Arial"/>
          <w:b/>
          <w:sz w:val="22"/>
          <w:highlight w:val="magenta"/>
          <w:u w:val="single"/>
        </w:rPr>
      </w:pPr>
      <w:r w:rsidRPr="006A2DA7">
        <w:rPr>
          <w:rFonts w:ascii="Arial" w:hAnsi="Arial" w:cs="Arial"/>
          <w:b/>
          <w:sz w:val="22"/>
          <w:highlight w:val="magenta"/>
          <w:u w:val="single"/>
        </w:rPr>
        <w:t>Demonstrate an understanding of the role of play when understanding observations and assessments of cyp and consider how this affects the child’s engagement and the accuracy of the observations</w:t>
      </w:r>
    </w:p>
    <w:p w14:paraId="21EAB526" w14:textId="44342A2D" w:rsidR="00F90C9F" w:rsidRPr="006A2DA7" w:rsidRDefault="00F90C9F" w:rsidP="00DE6FEC">
      <w:pPr>
        <w:spacing w:line="360" w:lineRule="auto"/>
        <w:rPr>
          <w:rFonts w:ascii="Arial" w:hAnsi="Arial" w:cs="Arial"/>
          <w:b/>
          <w:sz w:val="22"/>
          <w:highlight w:val="magenta"/>
          <w:u w:val="single"/>
        </w:rPr>
      </w:pPr>
    </w:p>
    <w:p w14:paraId="2042E31B" w14:textId="029DE340" w:rsidR="00F90C9F" w:rsidRPr="006A2DA7" w:rsidRDefault="00F90C9F" w:rsidP="00DE6FEC">
      <w:pPr>
        <w:spacing w:line="360" w:lineRule="auto"/>
        <w:rPr>
          <w:rFonts w:ascii="Arial" w:hAnsi="Arial" w:cs="Arial"/>
          <w:b/>
          <w:sz w:val="22"/>
          <w:highlight w:val="magenta"/>
          <w:u w:val="single"/>
        </w:rPr>
      </w:pPr>
      <w:r w:rsidRPr="006A2DA7">
        <w:rPr>
          <w:rFonts w:ascii="Arial" w:hAnsi="Arial" w:cs="Arial"/>
          <w:b/>
          <w:sz w:val="22"/>
          <w:highlight w:val="magenta"/>
          <w:u w:val="single"/>
        </w:rPr>
        <w:t xml:space="preserve">When observing cyp </w:t>
      </w:r>
      <w:r w:rsidR="001846A8" w:rsidRPr="006A2DA7">
        <w:rPr>
          <w:rFonts w:ascii="Arial" w:hAnsi="Arial" w:cs="Arial"/>
          <w:b/>
          <w:sz w:val="22"/>
          <w:highlight w:val="magenta"/>
          <w:u w:val="single"/>
        </w:rPr>
        <w:t>playing</w:t>
      </w:r>
      <w:r w:rsidRPr="006A2DA7">
        <w:rPr>
          <w:rFonts w:ascii="Arial" w:hAnsi="Arial" w:cs="Arial"/>
          <w:b/>
          <w:sz w:val="22"/>
          <w:highlight w:val="magenta"/>
          <w:u w:val="single"/>
        </w:rPr>
        <w:t xml:space="preserve"> important</w:t>
      </w:r>
    </w:p>
    <w:p w14:paraId="6468F9A8" w14:textId="6486877A" w:rsidR="00F90C9F" w:rsidRPr="006A2DA7" w:rsidRDefault="00F90C9F" w:rsidP="00DE6FEC">
      <w:pPr>
        <w:spacing w:line="360" w:lineRule="auto"/>
        <w:rPr>
          <w:rFonts w:ascii="Arial" w:hAnsi="Arial" w:cs="Arial"/>
          <w:b/>
          <w:sz w:val="22"/>
          <w:highlight w:val="magenta"/>
          <w:u w:val="single"/>
        </w:rPr>
      </w:pPr>
      <w:r w:rsidRPr="006A2DA7">
        <w:rPr>
          <w:rFonts w:ascii="Arial" w:hAnsi="Arial" w:cs="Arial"/>
          <w:b/>
          <w:sz w:val="22"/>
          <w:highlight w:val="magenta"/>
          <w:u w:val="single"/>
        </w:rPr>
        <w:t>Does observing cyp in play give us a more accurate reflection of where they are in their development? How do we know this?</w:t>
      </w:r>
    </w:p>
    <w:p w14:paraId="180843DE" w14:textId="21581EE5" w:rsidR="00F90C9F" w:rsidRPr="006A2DA7" w:rsidRDefault="00F90C9F" w:rsidP="00DE6FEC">
      <w:pPr>
        <w:spacing w:line="360" w:lineRule="auto"/>
        <w:rPr>
          <w:rFonts w:ascii="Arial" w:hAnsi="Arial" w:cs="Arial"/>
          <w:b/>
          <w:sz w:val="22"/>
          <w:highlight w:val="magenta"/>
          <w:u w:val="single"/>
        </w:rPr>
      </w:pPr>
      <w:r w:rsidRPr="006A2DA7">
        <w:rPr>
          <w:rFonts w:ascii="Arial" w:hAnsi="Arial" w:cs="Arial"/>
          <w:b/>
          <w:sz w:val="22"/>
          <w:highlight w:val="magenta"/>
          <w:u w:val="single"/>
        </w:rPr>
        <w:t xml:space="preserve">How can adults support </w:t>
      </w:r>
      <w:r w:rsidR="00D01840" w:rsidRPr="006A2DA7">
        <w:rPr>
          <w:rFonts w:ascii="Arial" w:hAnsi="Arial" w:cs="Arial"/>
          <w:b/>
          <w:sz w:val="22"/>
          <w:highlight w:val="magenta"/>
          <w:u w:val="single"/>
        </w:rPr>
        <w:t>the?</w:t>
      </w:r>
    </w:p>
    <w:p w14:paraId="7795F11B" w14:textId="5B6F1F49" w:rsidR="00EF0B04" w:rsidRPr="006A2DA7" w:rsidRDefault="00EF0B04" w:rsidP="00EF0B04">
      <w:pPr>
        <w:spacing w:line="360" w:lineRule="auto"/>
        <w:jc w:val="both"/>
        <w:rPr>
          <w:rFonts w:ascii="Arial" w:hAnsi="Arial" w:cs="Arial"/>
          <w:b/>
          <w:highlight w:val="magenta"/>
          <w:u w:val="single"/>
        </w:rPr>
      </w:pPr>
      <w:r w:rsidRPr="006A2DA7">
        <w:rPr>
          <w:rFonts w:ascii="Arial" w:hAnsi="Arial" w:cs="Arial"/>
          <w:b/>
          <w:highlight w:val="magenta"/>
          <w:u w:val="single"/>
        </w:rPr>
        <w:t xml:space="preserve">Play sufficiency duty- assessments, secure play, play opportunities, sufficient play </w:t>
      </w:r>
    </w:p>
    <w:p w14:paraId="51101C91" w14:textId="2D42104B" w:rsidR="00EF0B04" w:rsidRPr="006A2DA7" w:rsidRDefault="008F73B3" w:rsidP="00EF0B04">
      <w:pPr>
        <w:spacing w:line="360" w:lineRule="auto"/>
        <w:jc w:val="both"/>
        <w:rPr>
          <w:rFonts w:ascii="Arial" w:hAnsi="Arial" w:cs="Arial"/>
          <w:b/>
          <w:highlight w:val="magenta"/>
          <w:u w:val="single"/>
        </w:rPr>
      </w:pPr>
      <w:r w:rsidRPr="006A2DA7">
        <w:rPr>
          <w:rFonts w:ascii="Arial" w:hAnsi="Arial" w:cs="Arial"/>
          <w:b/>
          <w:highlight w:val="magenta"/>
          <w:u w:val="single"/>
        </w:rPr>
        <w:t>Providing open ended play</w:t>
      </w:r>
    </w:p>
    <w:p w14:paraId="5A77CB23" w14:textId="0399E6C3" w:rsidR="008F73B3" w:rsidRPr="006A2DA7" w:rsidRDefault="008F73B3" w:rsidP="00EF0B04">
      <w:pPr>
        <w:spacing w:line="360" w:lineRule="auto"/>
        <w:jc w:val="both"/>
        <w:rPr>
          <w:rFonts w:ascii="Arial" w:hAnsi="Arial" w:cs="Arial"/>
          <w:b/>
          <w:highlight w:val="magenta"/>
          <w:u w:val="single"/>
        </w:rPr>
      </w:pPr>
      <w:r w:rsidRPr="006A2DA7">
        <w:rPr>
          <w:rFonts w:ascii="Arial" w:hAnsi="Arial" w:cs="Arial"/>
          <w:b/>
          <w:highlight w:val="magenta"/>
          <w:u w:val="single"/>
        </w:rPr>
        <w:t>Forest schools?</w:t>
      </w:r>
    </w:p>
    <w:p w14:paraId="0AC5EDEB" w14:textId="24C584C7" w:rsidR="00EF0B04" w:rsidRPr="006A2DA7" w:rsidRDefault="00EF0B04" w:rsidP="00EF0B04">
      <w:pPr>
        <w:spacing w:line="360" w:lineRule="auto"/>
        <w:jc w:val="both"/>
        <w:rPr>
          <w:rFonts w:ascii="Arial" w:hAnsi="Arial" w:cs="Arial"/>
          <w:b/>
          <w:highlight w:val="magenta"/>
          <w:u w:val="single"/>
        </w:rPr>
      </w:pPr>
      <w:r w:rsidRPr="006A2DA7">
        <w:rPr>
          <w:rFonts w:ascii="Arial" w:hAnsi="Arial" w:cs="Arial"/>
          <w:b/>
          <w:highlight w:val="magenta"/>
          <w:u w:val="single"/>
        </w:rPr>
        <w:t xml:space="preserve">Foundation phase?? </w:t>
      </w:r>
    </w:p>
    <w:p w14:paraId="48838DA0" w14:textId="15490B67" w:rsidR="00EF0B04" w:rsidRPr="006A2DA7" w:rsidRDefault="00EF0B04" w:rsidP="00EF0B04">
      <w:pPr>
        <w:spacing w:line="360" w:lineRule="auto"/>
        <w:jc w:val="both"/>
        <w:rPr>
          <w:rFonts w:ascii="Arial" w:hAnsi="Arial" w:cs="Arial"/>
          <w:b/>
          <w:highlight w:val="magenta"/>
          <w:u w:val="single"/>
        </w:rPr>
      </w:pPr>
      <w:r w:rsidRPr="006A2DA7">
        <w:rPr>
          <w:rFonts w:ascii="Arial" w:hAnsi="Arial" w:cs="Arial"/>
          <w:b/>
          <w:highlight w:val="magenta"/>
          <w:u w:val="single"/>
        </w:rPr>
        <w:t>Learn through play, planning for purposeful play, play based curriculum, the learning environment (Bronfenbrenner), Holistic development and play</w:t>
      </w:r>
    </w:p>
    <w:p w14:paraId="21FCBAC6" w14:textId="77777777" w:rsidR="00EF0B04" w:rsidRPr="00415BA5" w:rsidRDefault="00EF0B04" w:rsidP="00DE6FEC">
      <w:pPr>
        <w:spacing w:line="360" w:lineRule="auto"/>
        <w:rPr>
          <w:rFonts w:ascii="Arial" w:hAnsi="Arial" w:cs="Arial"/>
          <w:b/>
          <w:sz w:val="22"/>
          <w:highlight w:val="yellow"/>
          <w:u w:val="single"/>
        </w:rPr>
      </w:pPr>
    </w:p>
    <w:p w14:paraId="46D9235F" w14:textId="132EC171" w:rsidR="00F90C9F" w:rsidRPr="00415BA5" w:rsidRDefault="00F90C9F" w:rsidP="00DE6FEC">
      <w:pPr>
        <w:spacing w:line="360" w:lineRule="auto"/>
        <w:rPr>
          <w:rFonts w:ascii="Arial" w:hAnsi="Arial" w:cs="Arial"/>
          <w:b/>
          <w:sz w:val="22"/>
          <w:highlight w:val="yellow"/>
          <w:u w:val="single"/>
        </w:rPr>
      </w:pPr>
    </w:p>
    <w:p w14:paraId="7D15F6EC" w14:textId="4EAEA888" w:rsidR="00D0538E" w:rsidRDefault="00D0538E" w:rsidP="00DE6FEC">
      <w:pPr>
        <w:spacing w:line="360" w:lineRule="auto"/>
        <w:rPr>
          <w:rFonts w:ascii="Arial" w:hAnsi="Arial" w:cs="Arial"/>
          <w:b/>
          <w:sz w:val="22"/>
          <w:u w:val="single"/>
        </w:rPr>
      </w:pPr>
    </w:p>
    <w:p w14:paraId="1D84395B" w14:textId="74992AA0" w:rsidR="00D0538E" w:rsidRDefault="00D0538E" w:rsidP="00DE6FEC">
      <w:pPr>
        <w:spacing w:line="360" w:lineRule="auto"/>
        <w:rPr>
          <w:rFonts w:ascii="Arial" w:hAnsi="Arial" w:cs="Arial"/>
          <w:b/>
          <w:sz w:val="22"/>
          <w:u w:val="single"/>
        </w:rPr>
      </w:pPr>
    </w:p>
    <w:p w14:paraId="28DB791D" w14:textId="6E8CD078" w:rsidR="00DE6FEC" w:rsidRDefault="00DE6FEC" w:rsidP="00BE2273">
      <w:pPr>
        <w:spacing w:line="360" w:lineRule="auto"/>
        <w:jc w:val="both"/>
        <w:rPr>
          <w:rFonts w:ascii="Arial" w:hAnsi="Arial" w:cs="Arial"/>
          <w:b/>
          <w:u w:val="single"/>
        </w:rPr>
      </w:pPr>
      <w:r w:rsidRPr="00BE2273">
        <w:rPr>
          <w:rFonts w:ascii="Arial" w:hAnsi="Arial" w:cs="Arial"/>
          <w:b/>
          <w:u w:val="single"/>
        </w:rPr>
        <w:t>Reference list:</w:t>
      </w:r>
    </w:p>
    <w:p w14:paraId="000344FE" w14:textId="20184B54" w:rsidR="00EA37B6" w:rsidRPr="00EA37B6" w:rsidRDefault="00EA37B6" w:rsidP="00EA37B6">
      <w:pPr>
        <w:spacing w:after="240" w:line="360" w:lineRule="atLeast"/>
        <w:rPr>
          <w:rFonts w:ascii="Arial" w:hAnsi="Arial" w:cs="Arial"/>
          <w:color w:val="000000"/>
        </w:rPr>
      </w:pPr>
      <w:r w:rsidRPr="00EA37B6">
        <w:rPr>
          <w:rFonts w:ascii="Arial" w:hAnsi="Arial" w:cs="Arial"/>
          <w:color w:val="000000"/>
        </w:rPr>
        <w:lastRenderedPageBreak/>
        <w:t>Ardana, I.M., Wisna Ariawan, I.P. and Hendra Divayana, D.G. (2017). Measuring the Effectiveness of BLCS Model (Bruner, Local Culture, Scaffolding) in Mathematics Teaching by using Expert System-Based CSE-UCLA. </w:t>
      </w:r>
      <w:r w:rsidRPr="00EA37B6">
        <w:rPr>
          <w:rFonts w:ascii="Arial" w:hAnsi="Arial" w:cs="Arial"/>
          <w:i/>
          <w:iCs/>
          <w:color w:val="000000"/>
        </w:rPr>
        <w:t>International Journal of Education and Management Engineering</w:t>
      </w:r>
      <w:r w:rsidRPr="00EA37B6">
        <w:rPr>
          <w:rFonts w:ascii="Arial" w:hAnsi="Arial" w:cs="Arial"/>
          <w:color w:val="000000"/>
        </w:rPr>
        <w:t>, 7(4), pp.1–12.</w:t>
      </w:r>
      <w:r>
        <w:rPr>
          <w:rFonts w:ascii="Arial" w:hAnsi="Arial" w:cs="Arial"/>
          <w:color w:val="000000"/>
        </w:rPr>
        <w:t xml:space="preserve"> [Accessed 14</w:t>
      </w:r>
      <w:r w:rsidRPr="00EA37B6">
        <w:rPr>
          <w:rFonts w:ascii="Arial" w:hAnsi="Arial" w:cs="Arial"/>
          <w:color w:val="000000"/>
          <w:vertAlign w:val="superscript"/>
        </w:rPr>
        <w:t>th</w:t>
      </w:r>
      <w:r>
        <w:rPr>
          <w:rFonts w:ascii="Arial" w:hAnsi="Arial" w:cs="Arial"/>
          <w:color w:val="000000"/>
        </w:rPr>
        <w:t xml:space="preserve"> Jan 20201]</w:t>
      </w:r>
    </w:p>
    <w:p w14:paraId="6A07534A" w14:textId="5F0E9C65" w:rsidR="00F35A71" w:rsidRPr="00EA37B6" w:rsidRDefault="00EA37B6" w:rsidP="00EA37B6">
      <w:pPr>
        <w:spacing w:before="100" w:beforeAutospacing="1" w:after="100" w:afterAutospacing="1"/>
        <w:rPr>
          <w:color w:val="000000"/>
        </w:rPr>
      </w:pPr>
      <w:r w:rsidRPr="00EA37B6">
        <w:rPr>
          <w:color w:val="000000"/>
        </w:rPr>
        <w:t>‌</w:t>
      </w:r>
      <w:r w:rsidR="00F35A71" w:rsidRPr="00F35A71">
        <w:rPr>
          <w:rFonts w:ascii="Arial" w:hAnsi="Arial" w:cs="Arial"/>
          <w:color w:val="000000"/>
        </w:rPr>
        <w:t>Angus Whyte (2020). </w:t>
      </w:r>
      <w:r w:rsidR="00F35A71" w:rsidRPr="00F35A71">
        <w:rPr>
          <w:rFonts w:ascii="Arial" w:hAnsi="Arial" w:cs="Arial"/>
          <w:i/>
          <w:iCs/>
          <w:color w:val="000000"/>
        </w:rPr>
        <w:t>The Benefits of Play Therapy for Young Children and Adolescents</w:t>
      </w:r>
      <w:r w:rsidR="00F35A71" w:rsidRPr="00F35A71">
        <w:rPr>
          <w:rFonts w:ascii="Arial" w:hAnsi="Arial" w:cs="Arial"/>
          <w:color w:val="000000"/>
        </w:rPr>
        <w:t xml:space="preserve">. [online] Evolve Treatment </w:t>
      </w:r>
      <w:r w:rsidR="000331B2" w:rsidRPr="00F35A71">
        <w:rPr>
          <w:rFonts w:ascii="Arial" w:hAnsi="Arial" w:cs="Arial"/>
          <w:color w:val="000000"/>
        </w:rPr>
        <w:t>Centres</w:t>
      </w:r>
      <w:r w:rsidR="00F35A71" w:rsidRPr="00F35A71">
        <w:rPr>
          <w:rFonts w:ascii="Arial" w:hAnsi="Arial" w:cs="Arial"/>
          <w:color w:val="000000"/>
        </w:rPr>
        <w:t xml:space="preserve">. Available at: </w:t>
      </w:r>
      <w:hyperlink r:id="rId8" w:history="1">
        <w:r w:rsidR="00F35A71" w:rsidRPr="00106324">
          <w:rPr>
            <w:rStyle w:val="Hyperlink"/>
            <w:rFonts w:ascii="Arial" w:hAnsi="Arial" w:cs="Arial"/>
          </w:rPr>
          <w:t>https://evolvetreatment.com/blog/play-therapy-benefits/</w:t>
        </w:r>
      </w:hyperlink>
      <w:r w:rsidR="00F35A71">
        <w:rPr>
          <w:rFonts w:ascii="Arial" w:hAnsi="Arial" w:cs="Arial"/>
          <w:color w:val="000000"/>
        </w:rPr>
        <w:t xml:space="preserve"> </w:t>
      </w:r>
      <w:r w:rsidR="00F35A71" w:rsidRPr="00F35A71">
        <w:rPr>
          <w:rFonts w:ascii="Arial" w:hAnsi="Arial" w:cs="Arial"/>
          <w:color w:val="000000"/>
        </w:rPr>
        <w:t xml:space="preserve"> [Accessed 12 Jan. 2021].</w:t>
      </w:r>
    </w:p>
    <w:p w14:paraId="775B4F1A" w14:textId="27CB2EA7" w:rsidR="00415BA5" w:rsidRDefault="0064084B" w:rsidP="00BE2273">
      <w:pPr>
        <w:spacing w:after="240" w:line="360" w:lineRule="atLeast"/>
        <w:jc w:val="both"/>
        <w:rPr>
          <w:rFonts w:ascii="Arial" w:hAnsi="Arial" w:cs="Arial"/>
          <w:color w:val="000000"/>
        </w:rPr>
      </w:pPr>
      <w:r w:rsidRPr="00BE2273">
        <w:rPr>
          <w:rFonts w:ascii="Arial" w:hAnsi="Arial" w:cs="Arial"/>
          <w:color w:val="000000"/>
        </w:rPr>
        <w:t>Andrews, C. (2010). </w:t>
      </w:r>
      <w:r w:rsidRPr="00BE2273">
        <w:rPr>
          <w:rFonts w:ascii="Arial" w:hAnsi="Arial" w:cs="Arial"/>
          <w:i/>
          <w:iCs/>
          <w:color w:val="000000"/>
        </w:rPr>
        <w:t>Who directs the play and why? an exploratory study of directive Who directs the play and why? an exploratory study of directive versus nondirective play therapy versus nondirective play therapy</w:t>
      </w:r>
      <w:r w:rsidRPr="00BE2273">
        <w:rPr>
          <w:rFonts w:ascii="Arial" w:hAnsi="Arial" w:cs="Arial"/>
          <w:color w:val="000000"/>
        </w:rPr>
        <w:t xml:space="preserve">. [online] Available at: </w:t>
      </w:r>
      <w:hyperlink r:id="rId9" w:history="1">
        <w:r w:rsidRPr="00BE2273">
          <w:rPr>
            <w:rStyle w:val="Hyperlink"/>
            <w:rFonts w:ascii="Arial" w:hAnsi="Arial" w:cs="Arial"/>
          </w:rPr>
          <w:t>https://scholarworks.smith.edu/cgi/viewcontent.cgi?article=2246&amp;context=theses</w:t>
        </w:r>
      </w:hyperlink>
      <w:r w:rsidRPr="00BE2273">
        <w:rPr>
          <w:rFonts w:ascii="Arial" w:hAnsi="Arial" w:cs="Arial"/>
          <w:color w:val="000000"/>
        </w:rPr>
        <w:t xml:space="preserve">  [Accessed 8</w:t>
      </w:r>
      <w:r w:rsidR="008F73B3" w:rsidRPr="00743B33">
        <w:rPr>
          <w:rFonts w:ascii="Arial" w:hAnsi="Arial" w:cs="Arial"/>
          <w:color w:val="000000"/>
          <w:vertAlign w:val="superscript"/>
        </w:rPr>
        <w:t>th</w:t>
      </w:r>
      <w:r w:rsidR="008F73B3">
        <w:rPr>
          <w:rFonts w:ascii="Arial" w:hAnsi="Arial" w:cs="Arial"/>
          <w:color w:val="000000"/>
        </w:rPr>
        <w:t xml:space="preserve"> </w:t>
      </w:r>
      <w:r w:rsidR="008F73B3" w:rsidRPr="00BE2273">
        <w:rPr>
          <w:rFonts w:ascii="Arial" w:hAnsi="Arial" w:cs="Arial"/>
          <w:color w:val="000000"/>
        </w:rPr>
        <w:t>Dec.</w:t>
      </w:r>
      <w:r w:rsidRPr="00BE2273">
        <w:rPr>
          <w:rFonts w:ascii="Arial" w:hAnsi="Arial" w:cs="Arial"/>
          <w:color w:val="000000"/>
        </w:rPr>
        <w:t xml:space="preserve"> 2020].</w:t>
      </w:r>
    </w:p>
    <w:p w14:paraId="5395FB72" w14:textId="28379EAD" w:rsidR="00B8711A" w:rsidRDefault="00B8711A" w:rsidP="00B8711A">
      <w:pPr>
        <w:spacing w:after="240" w:line="360" w:lineRule="atLeast"/>
        <w:rPr>
          <w:rFonts w:ascii="Arial" w:hAnsi="Arial" w:cs="Arial"/>
          <w:color w:val="000000"/>
        </w:rPr>
      </w:pPr>
      <w:r w:rsidRPr="00795F1C">
        <w:rPr>
          <w:rFonts w:ascii="Arial" w:hAnsi="Arial" w:cs="Arial"/>
          <w:color w:val="000000"/>
        </w:rPr>
        <w:t>Azilotraining (2020). </w:t>
      </w:r>
      <w:r w:rsidRPr="00795F1C">
        <w:rPr>
          <w:rFonts w:ascii="Arial" w:hAnsi="Arial" w:cs="Arial"/>
          <w:i/>
          <w:iCs/>
          <w:color w:val="000000"/>
        </w:rPr>
        <w:t>The Importance of Observation in Childcare Settings</w:t>
      </w:r>
      <w:r w:rsidRPr="00795F1C">
        <w:rPr>
          <w:rFonts w:ascii="Arial" w:hAnsi="Arial" w:cs="Arial"/>
          <w:color w:val="000000"/>
        </w:rPr>
        <w:t xml:space="preserve">. [online] Available at: </w:t>
      </w:r>
      <w:hyperlink r:id="rId10" w:history="1">
        <w:r w:rsidRPr="00795F1C">
          <w:rPr>
            <w:rStyle w:val="Hyperlink"/>
            <w:rFonts w:ascii="Arial" w:hAnsi="Arial" w:cs="Arial"/>
          </w:rPr>
          <w:t>https://azilotraining.com/2019/08/16/the-importance-of-observation-in-childcare-settings.html</w:t>
        </w:r>
      </w:hyperlink>
      <w:r w:rsidRPr="00795F1C">
        <w:rPr>
          <w:rFonts w:ascii="Arial" w:hAnsi="Arial" w:cs="Arial"/>
          <w:color w:val="000000"/>
        </w:rPr>
        <w:t xml:space="preserve">  [Accessed 29</w:t>
      </w:r>
      <w:r w:rsidR="00743B33" w:rsidRPr="00743B33">
        <w:rPr>
          <w:rFonts w:ascii="Arial" w:hAnsi="Arial" w:cs="Arial"/>
          <w:color w:val="000000"/>
          <w:vertAlign w:val="superscript"/>
        </w:rPr>
        <w:t>th</w:t>
      </w:r>
      <w:r w:rsidR="00743B33">
        <w:rPr>
          <w:rFonts w:ascii="Arial" w:hAnsi="Arial" w:cs="Arial"/>
          <w:color w:val="000000"/>
        </w:rPr>
        <w:t xml:space="preserve"> </w:t>
      </w:r>
      <w:r w:rsidRPr="00795F1C">
        <w:rPr>
          <w:rFonts w:ascii="Arial" w:hAnsi="Arial" w:cs="Arial"/>
          <w:color w:val="000000"/>
        </w:rPr>
        <w:t xml:space="preserve"> Dec. 2020].</w:t>
      </w:r>
    </w:p>
    <w:p w14:paraId="0943DC99" w14:textId="62E1DC3B" w:rsidR="0052774C" w:rsidRPr="0052774C" w:rsidRDefault="0052774C" w:rsidP="0052774C">
      <w:pPr>
        <w:spacing w:after="240" w:line="360" w:lineRule="atLeast"/>
        <w:rPr>
          <w:rFonts w:ascii="Arial" w:hAnsi="Arial" w:cs="Arial"/>
          <w:color w:val="000000"/>
        </w:rPr>
      </w:pPr>
      <w:r w:rsidRPr="0052774C">
        <w:rPr>
          <w:rFonts w:ascii="Arial" w:hAnsi="Arial" w:cs="Arial"/>
          <w:color w:val="000000"/>
        </w:rPr>
        <w:t xml:space="preserve">Bento, G. and Dias, G. (2017). The importance of outdoor play for young </w:t>
      </w:r>
      <w:r w:rsidR="00822421" w:rsidRPr="0052774C">
        <w:rPr>
          <w:rFonts w:ascii="Arial" w:hAnsi="Arial" w:cs="Arial"/>
          <w:color w:val="000000"/>
        </w:rPr>
        <w:t>children’s</w:t>
      </w:r>
      <w:r w:rsidRPr="0052774C">
        <w:rPr>
          <w:rFonts w:ascii="Arial" w:hAnsi="Arial" w:cs="Arial"/>
          <w:color w:val="000000"/>
        </w:rPr>
        <w:t xml:space="preserve"> healthy development. </w:t>
      </w:r>
      <w:r w:rsidRPr="0052774C">
        <w:rPr>
          <w:rFonts w:ascii="Arial" w:hAnsi="Arial" w:cs="Arial"/>
          <w:i/>
          <w:iCs/>
          <w:color w:val="000000"/>
        </w:rPr>
        <w:t>Porto Biomedical Journal</w:t>
      </w:r>
      <w:r w:rsidRPr="0052774C">
        <w:rPr>
          <w:rFonts w:ascii="Arial" w:hAnsi="Arial" w:cs="Arial"/>
          <w:color w:val="000000"/>
        </w:rPr>
        <w:t xml:space="preserve">, [online] 2(5), pp.157–160. Available at: </w:t>
      </w:r>
      <w:hyperlink r:id="rId11" w:history="1">
        <w:r w:rsidRPr="00106324">
          <w:rPr>
            <w:rStyle w:val="Hyperlink"/>
            <w:rFonts w:ascii="Arial" w:hAnsi="Arial" w:cs="Arial"/>
          </w:rPr>
          <w:t>https://www.sciencedirect.com/science/article/pii/S2444866416301234</w:t>
        </w:r>
      </w:hyperlink>
      <w:r>
        <w:rPr>
          <w:rFonts w:ascii="Arial" w:hAnsi="Arial" w:cs="Arial"/>
          <w:color w:val="000000"/>
        </w:rPr>
        <w:t xml:space="preserve"> </w:t>
      </w:r>
      <w:r w:rsidRPr="0052774C">
        <w:rPr>
          <w:rFonts w:ascii="Arial" w:hAnsi="Arial" w:cs="Arial"/>
          <w:color w:val="000000"/>
        </w:rPr>
        <w:t xml:space="preserve"> [Accessed 9 Jan. 2021].</w:t>
      </w:r>
    </w:p>
    <w:p w14:paraId="084B8536" w14:textId="2E4ADEE3" w:rsidR="00BE2273" w:rsidRDefault="0052774C" w:rsidP="0052774C">
      <w:pPr>
        <w:spacing w:before="100" w:beforeAutospacing="1" w:after="100" w:afterAutospacing="1"/>
        <w:rPr>
          <w:rFonts w:ascii="Arial" w:hAnsi="Arial" w:cs="Arial"/>
          <w:color w:val="000000"/>
        </w:rPr>
      </w:pPr>
      <w:r w:rsidRPr="0052774C">
        <w:rPr>
          <w:color w:val="000000"/>
        </w:rPr>
        <w:t>‌</w:t>
      </w:r>
      <w:r w:rsidR="00BE2273" w:rsidRPr="00BE2273">
        <w:rPr>
          <w:rFonts w:ascii="Arial" w:hAnsi="Arial" w:cs="Arial"/>
          <w:color w:val="000000"/>
        </w:rPr>
        <w:t>Borgen, C. (2016). </w:t>
      </w:r>
      <w:r w:rsidR="00BE2273" w:rsidRPr="00BE2273">
        <w:rPr>
          <w:rFonts w:ascii="Arial" w:hAnsi="Arial" w:cs="Arial"/>
          <w:i/>
          <w:iCs/>
          <w:color w:val="000000"/>
        </w:rPr>
        <w:t>The Importance of Montessori Education</w:t>
      </w:r>
      <w:r w:rsidR="00BE2273" w:rsidRPr="00BE2273">
        <w:rPr>
          <w:rFonts w:ascii="Arial" w:hAnsi="Arial" w:cs="Arial"/>
          <w:color w:val="000000"/>
        </w:rPr>
        <w:t xml:space="preserve">. [online] The Borgen Project. Available at: </w:t>
      </w:r>
      <w:hyperlink r:id="rId12" w:history="1">
        <w:r w:rsidR="00BE2273" w:rsidRPr="00BE2273">
          <w:rPr>
            <w:rStyle w:val="Hyperlink"/>
            <w:rFonts w:ascii="Arial" w:hAnsi="Arial" w:cs="Arial"/>
          </w:rPr>
          <w:t>https://borgenproject.org/montessori-education/</w:t>
        </w:r>
      </w:hyperlink>
      <w:r w:rsidR="00BE2273" w:rsidRPr="00BE2273">
        <w:rPr>
          <w:rFonts w:ascii="Arial" w:hAnsi="Arial" w:cs="Arial"/>
          <w:color w:val="000000"/>
        </w:rPr>
        <w:t xml:space="preserve">  [Accessed 8</w:t>
      </w:r>
      <w:r w:rsidR="008F73B3" w:rsidRPr="00743B33">
        <w:rPr>
          <w:rFonts w:ascii="Arial" w:hAnsi="Arial" w:cs="Arial"/>
          <w:color w:val="000000"/>
          <w:vertAlign w:val="superscript"/>
        </w:rPr>
        <w:t>th</w:t>
      </w:r>
      <w:r w:rsidR="008F73B3">
        <w:rPr>
          <w:rFonts w:ascii="Arial" w:hAnsi="Arial" w:cs="Arial"/>
          <w:color w:val="000000"/>
        </w:rPr>
        <w:t xml:space="preserve"> </w:t>
      </w:r>
      <w:r w:rsidR="008F73B3" w:rsidRPr="00BE2273">
        <w:rPr>
          <w:rFonts w:ascii="Arial" w:hAnsi="Arial" w:cs="Arial"/>
          <w:color w:val="000000"/>
        </w:rPr>
        <w:t>Dec.</w:t>
      </w:r>
      <w:r w:rsidR="00BE2273" w:rsidRPr="00BE2273">
        <w:rPr>
          <w:rFonts w:ascii="Arial" w:hAnsi="Arial" w:cs="Arial"/>
          <w:color w:val="000000"/>
        </w:rPr>
        <w:t xml:space="preserve"> 2020].</w:t>
      </w:r>
    </w:p>
    <w:p w14:paraId="4E9A0A48" w14:textId="2D2C6566" w:rsidR="00F5486C" w:rsidRDefault="00F5486C" w:rsidP="00F5486C">
      <w:pPr>
        <w:spacing w:after="240" w:line="360" w:lineRule="atLeast"/>
        <w:rPr>
          <w:rFonts w:ascii="Arial" w:hAnsi="Arial" w:cs="Arial"/>
          <w:color w:val="000000"/>
        </w:rPr>
      </w:pPr>
      <w:r w:rsidRPr="00F5486C">
        <w:rPr>
          <w:rFonts w:ascii="Arial" w:hAnsi="Arial" w:cs="Arial"/>
          <w:color w:val="000000"/>
        </w:rPr>
        <w:t>Bored Teachers (2018). </w:t>
      </w:r>
      <w:r w:rsidRPr="00F5486C">
        <w:rPr>
          <w:rFonts w:ascii="Arial" w:hAnsi="Arial" w:cs="Arial"/>
          <w:i/>
          <w:iCs/>
          <w:color w:val="000000"/>
        </w:rPr>
        <w:t>10 Reasons Why Smaller Class Size Is So Important in Education</w:t>
      </w:r>
      <w:r w:rsidRPr="00F5486C">
        <w:rPr>
          <w:rFonts w:ascii="Arial" w:hAnsi="Arial" w:cs="Arial"/>
          <w:color w:val="000000"/>
        </w:rPr>
        <w:t xml:space="preserve">. [online] Bored Teachers. Available at: </w:t>
      </w:r>
      <w:hyperlink r:id="rId13" w:history="1">
        <w:r w:rsidRPr="00F5486C">
          <w:rPr>
            <w:rStyle w:val="Hyperlink"/>
            <w:rFonts w:ascii="Arial" w:hAnsi="Arial" w:cs="Arial"/>
          </w:rPr>
          <w:t>https://www.boredteachers.com/classroom-management/smaller-class-size-important-in-education</w:t>
        </w:r>
      </w:hyperlink>
      <w:r w:rsidRPr="00F5486C">
        <w:rPr>
          <w:rFonts w:ascii="Arial" w:hAnsi="Arial" w:cs="Arial"/>
          <w:color w:val="000000"/>
        </w:rPr>
        <w:t xml:space="preserve">  [Accessed 14 Jan. 2021].</w:t>
      </w:r>
    </w:p>
    <w:p w14:paraId="00FAE546" w14:textId="39414C24" w:rsidR="00826842" w:rsidRPr="00826842" w:rsidRDefault="00826842" w:rsidP="00826842">
      <w:pPr>
        <w:spacing w:after="240" w:line="360" w:lineRule="atLeast"/>
        <w:rPr>
          <w:color w:val="000000"/>
        </w:rPr>
      </w:pPr>
      <w:r w:rsidRPr="00826842">
        <w:rPr>
          <w:color w:val="000000"/>
        </w:rPr>
        <w:t>Britannica. (2021). In: </w:t>
      </w:r>
      <w:proofErr w:type="spellStart"/>
      <w:r w:rsidRPr="00826842">
        <w:rPr>
          <w:i/>
          <w:iCs/>
          <w:color w:val="000000"/>
        </w:rPr>
        <w:t>Encyclopædia</w:t>
      </w:r>
      <w:proofErr w:type="spellEnd"/>
      <w:r w:rsidRPr="00826842">
        <w:rPr>
          <w:i/>
          <w:iCs/>
          <w:color w:val="000000"/>
        </w:rPr>
        <w:t xml:space="preserve"> Britannica</w:t>
      </w:r>
      <w:r w:rsidRPr="00826842">
        <w:rPr>
          <w:color w:val="000000"/>
        </w:rPr>
        <w:t xml:space="preserve">. [online] Available at: </w:t>
      </w:r>
      <w:hyperlink r:id="rId14" w:history="1">
        <w:r w:rsidRPr="00106324">
          <w:rPr>
            <w:rStyle w:val="Hyperlink"/>
          </w:rPr>
          <w:t>https://www.britannica.com/science/observational-learning</w:t>
        </w:r>
      </w:hyperlink>
      <w:r>
        <w:rPr>
          <w:color w:val="000000"/>
        </w:rPr>
        <w:t xml:space="preserve"> </w:t>
      </w:r>
      <w:r w:rsidRPr="00826842">
        <w:rPr>
          <w:color w:val="000000"/>
        </w:rPr>
        <w:t xml:space="preserve"> [Accessed 14 Jan. 2021].</w:t>
      </w:r>
    </w:p>
    <w:p w14:paraId="31FE047C" w14:textId="2CF2A2D4" w:rsidR="00EC3BBC" w:rsidRPr="00F5486C" w:rsidRDefault="00EC3BBC" w:rsidP="00F5486C">
      <w:pPr>
        <w:spacing w:before="100" w:beforeAutospacing="1" w:after="100" w:afterAutospacing="1"/>
        <w:rPr>
          <w:color w:val="000000"/>
        </w:rPr>
      </w:pPr>
      <w:bookmarkStart w:id="0" w:name="_GoBack"/>
      <w:bookmarkEnd w:id="0"/>
      <w:r w:rsidRPr="00EC3BBC">
        <w:rPr>
          <w:rFonts w:ascii="Arial" w:hAnsi="Arial" w:cs="Arial"/>
          <w:color w:val="000000"/>
        </w:rPr>
        <w:t>Cambridgekindergartens.com. (2021). </w:t>
      </w:r>
      <w:r>
        <w:rPr>
          <w:rFonts w:ascii="Arial" w:hAnsi="Arial" w:cs="Arial"/>
          <w:i/>
          <w:iCs/>
          <w:color w:val="000000"/>
        </w:rPr>
        <w:t>All about Montessori schools</w:t>
      </w:r>
      <w:r w:rsidRPr="00EC3BBC">
        <w:rPr>
          <w:rFonts w:ascii="Arial" w:hAnsi="Arial" w:cs="Arial"/>
          <w:color w:val="000000"/>
        </w:rPr>
        <w:t xml:space="preserve"> [online] Available at: </w:t>
      </w:r>
      <w:hyperlink r:id="rId15" w:history="1">
        <w:r w:rsidRPr="00641462">
          <w:rPr>
            <w:rStyle w:val="Hyperlink"/>
            <w:rFonts w:ascii="Arial" w:hAnsi="Arial" w:cs="Arial"/>
          </w:rPr>
          <w:t>http://cambridgekindergartens.com/allaboutmontessorischools.html</w:t>
        </w:r>
      </w:hyperlink>
      <w:r>
        <w:rPr>
          <w:rFonts w:ascii="Arial" w:hAnsi="Arial" w:cs="Arial"/>
          <w:color w:val="000000"/>
        </w:rPr>
        <w:t xml:space="preserve"> </w:t>
      </w:r>
      <w:r w:rsidRPr="00EC3BBC">
        <w:rPr>
          <w:rFonts w:ascii="Arial" w:hAnsi="Arial" w:cs="Arial"/>
          <w:color w:val="000000"/>
        </w:rPr>
        <w:t xml:space="preserve"> [Accessed 3</w:t>
      </w:r>
      <w:r w:rsidR="008F73B3" w:rsidRPr="00EC3BBC">
        <w:rPr>
          <w:rFonts w:ascii="Arial" w:hAnsi="Arial" w:cs="Arial"/>
          <w:color w:val="000000"/>
          <w:vertAlign w:val="superscript"/>
        </w:rPr>
        <w:t>rd</w:t>
      </w:r>
      <w:r w:rsidR="008F73B3">
        <w:rPr>
          <w:rFonts w:ascii="Arial" w:hAnsi="Arial" w:cs="Arial"/>
          <w:color w:val="000000"/>
        </w:rPr>
        <w:t xml:space="preserve"> </w:t>
      </w:r>
      <w:r w:rsidR="008F73B3" w:rsidRPr="00EC3BBC">
        <w:rPr>
          <w:rFonts w:ascii="Arial" w:hAnsi="Arial" w:cs="Arial"/>
          <w:color w:val="000000"/>
        </w:rPr>
        <w:t>Jan.</w:t>
      </w:r>
      <w:r w:rsidRPr="00EC3BBC">
        <w:rPr>
          <w:rFonts w:ascii="Arial" w:hAnsi="Arial" w:cs="Arial"/>
          <w:color w:val="000000"/>
        </w:rPr>
        <w:t xml:space="preserve"> 2021].</w:t>
      </w:r>
    </w:p>
    <w:p w14:paraId="5FB788B3" w14:textId="0FFC2D83" w:rsidR="00E444D7" w:rsidRPr="00EC3BBC" w:rsidRDefault="00EC3BBC" w:rsidP="00E444D7">
      <w:pPr>
        <w:spacing w:before="100" w:beforeAutospacing="1" w:after="100" w:afterAutospacing="1"/>
        <w:rPr>
          <w:color w:val="000000"/>
        </w:rPr>
      </w:pPr>
      <w:r w:rsidRPr="00EC3BBC">
        <w:rPr>
          <w:color w:val="000000"/>
        </w:rPr>
        <w:t>‌</w:t>
      </w:r>
      <w:r w:rsidR="00E444D7" w:rsidRPr="00E444D7">
        <w:rPr>
          <w:rFonts w:ascii="Arial" w:hAnsi="Arial" w:cs="Arial"/>
        </w:rPr>
        <w:t xml:space="preserve">Canning, N. (2007) Children’s empowerment in play. </w:t>
      </w:r>
      <w:r w:rsidR="00E444D7" w:rsidRPr="00E444D7">
        <w:rPr>
          <w:rFonts w:ascii="Arial" w:hAnsi="Arial" w:cs="Arial"/>
          <w:i/>
          <w:iCs/>
        </w:rPr>
        <w:t>European Early Childhood Education Research Journal</w:t>
      </w:r>
      <w:r w:rsidR="00E444D7" w:rsidRPr="00E444D7">
        <w:rPr>
          <w:rFonts w:ascii="Arial" w:hAnsi="Arial" w:cs="Arial"/>
        </w:rPr>
        <w:t xml:space="preserve">, </w:t>
      </w:r>
      <w:r w:rsidR="00E444D7" w:rsidRPr="00E444D7">
        <w:rPr>
          <w:rFonts w:ascii="Arial" w:hAnsi="Arial" w:cs="Arial"/>
          <w:b/>
          <w:bCs/>
        </w:rPr>
        <w:t>15</w:t>
      </w:r>
      <w:r w:rsidR="00E444D7" w:rsidRPr="00E444D7">
        <w:rPr>
          <w:rFonts w:ascii="Arial" w:hAnsi="Arial" w:cs="Arial"/>
        </w:rPr>
        <w:t xml:space="preserve">, 227–236. </w:t>
      </w:r>
      <w:r w:rsidR="00E444D7">
        <w:rPr>
          <w:rFonts w:ascii="Arial" w:hAnsi="Arial" w:cs="Arial"/>
        </w:rPr>
        <w:t>[Accessed 16</w:t>
      </w:r>
      <w:r w:rsidR="00E444D7" w:rsidRPr="00E444D7">
        <w:rPr>
          <w:rFonts w:ascii="Arial" w:hAnsi="Arial" w:cs="Arial"/>
          <w:vertAlign w:val="superscript"/>
        </w:rPr>
        <w:t>th</w:t>
      </w:r>
      <w:r w:rsidR="00E444D7">
        <w:rPr>
          <w:rFonts w:ascii="Arial" w:hAnsi="Arial" w:cs="Arial"/>
        </w:rPr>
        <w:t xml:space="preserve"> Dec 2020].</w:t>
      </w:r>
    </w:p>
    <w:p w14:paraId="7FD62C9B" w14:textId="677539EE" w:rsidR="00060FEA" w:rsidRDefault="00415BA5" w:rsidP="00060FEA">
      <w:pPr>
        <w:spacing w:after="240" w:line="360" w:lineRule="atLeast"/>
        <w:rPr>
          <w:color w:val="000000"/>
        </w:rPr>
      </w:pPr>
      <w:r w:rsidRPr="00415BA5">
        <w:rPr>
          <w:rFonts w:ascii="Arial" w:hAnsi="Arial" w:cs="Arial"/>
          <w:color w:val="000000"/>
        </w:rPr>
        <w:lastRenderedPageBreak/>
        <w:t>Childcare.co.uk. (2014). </w:t>
      </w:r>
      <w:r w:rsidRPr="00415BA5">
        <w:rPr>
          <w:rFonts w:ascii="Arial" w:hAnsi="Arial" w:cs="Arial"/>
          <w:i/>
          <w:iCs/>
          <w:color w:val="000000"/>
        </w:rPr>
        <w:t>Enabling Children to Manage Risk</w:t>
      </w:r>
      <w:r w:rsidRPr="00415BA5">
        <w:rPr>
          <w:rFonts w:ascii="Arial" w:hAnsi="Arial" w:cs="Arial"/>
          <w:color w:val="000000"/>
        </w:rPr>
        <w:t xml:space="preserve">. [online] Available at: </w:t>
      </w:r>
      <w:hyperlink r:id="rId16" w:history="1">
        <w:r w:rsidRPr="000D4C56">
          <w:rPr>
            <w:rStyle w:val="Hyperlink"/>
            <w:rFonts w:ascii="Arial" w:hAnsi="Arial" w:cs="Arial"/>
          </w:rPr>
          <w:t>https://www.childcare.co.uk/information/enabling-children-to-manage-risk</w:t>
        </w:r>
      </w:hyperlink>
      <w:r w:rsidR="001E4D30">
        <w:rPr>
          <w:rFonts w:ascii="Arial" w:hAnsi="Arial" w:cs="Arial"/>
          <w:color w:val="000000"/>
        </w:rPr>
        <w:t xml:space="preserve"> </w:t>
      </w:r>
      <w:r w:rsidR="001E4D30" w:rsidRPr="00415BA5">
        <w:rPr>
          <w:rFonts w:ascii="Arial" w:hAnsi="Arial" w:cs="Arial"/>
          <w:color w:val="000000"/>
        </w:rPr>
        <w:t xml:space="preserve"> </w:t>
      </w:r>
      <w:r w:rsidR="001E4D30">
        <w:rPr>
          <w:rFonts w:ascii="Arial" w:hAnsi="Arial" w:cs="Arial"/>
          <w:color w:val="000000"/>
        </w:rPr>
        <w:t>[</w:t>
      </w:r>
      <w:r w:rsidRPr="00415BA5">
        <w:rPr>
          <w:rFonts w:ascii="Arial" w:hAnsi="Arial" w:cs="Arial"/>
          <w:color w:val="000000"/>
        </w:rPr>
        <w:t>Accessed 18</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415BA5">
        <w:rPr>
          <w:rFonts w:ascii="Arial" w:hAnsi="Arial" w:cs="Arial"/>
          <w:color w:val="000000"/>
        </w:rPr>
        <w:t>Dec.</w:t>
      </w:r>
      <w:r w:rsidRPr="00415BA5">
        <w:rPr>
          <w:rFonts w:ascii="Arial" w:hAnsi="Arial" w:cs="Arial"/>
          <w:color w:val="000000"/>
        </w:rPr>
        <w:t xml:space="preserve"> 2020].</w:t>
      </w:r>
      <w:r w:rsidR="00060FEA" w:rsidRPr="00060FEA">
        <w:rPr>
          <w:color w:val="000000"/>
        </w:rPr>
        <w:t xml:space="preserve"> </w:t>
      </w:r>
    </w:p>
    <w:p w14:paraId="2DAB77DF" w14:textId="45BE36DE" w:rsidR="00415BA5" w:rsidRDefault="00060FEA" w:rsidP="00415BA5">
      <w:pPr>
        <w:spacing w:after="240" w:line="360" w:lineRule="atLeast"/>
        <w:rPr>
          <w:rFonts w:ascii="Arial" w:hAnsi="Arial" w:cs="Arial"/>
          <w:color w:val="000000"/>
        </w:rPr>
      </w:pPr>
      <w:r w:rsidRPr="00060FEA">
        <w:rPr>
          <w:rFonts w:ascii="Arial" w:hAnsi="Arial" w:cs="Arial"/>
          <w:color w:val="000000"/>
        </w:rPr>
        <w:t>Drake, J. (2006). </w:t>
      </w:r>
      <w:r w:rsidRPr="00060FEA">
        <w:rPr>
          <w:rFonts w:ascii="Arial" w:hAnsi="Arial" w:cs="Arial"/>
          <w:i/>
          <w:iCs/>
          <w:color w:val="000000"/>
        </w:rPr>
        <w:t>Observing children</w:t>
      </w:r>
      <w:r w:rsidRPr="00060FEA">
        <w:rPr>
          <w:rFonts w:ascii="Arial" w:hAnsi="Arial" w:cs="Arial"/>
          <w:color w:val="000000"/>
        </w:rPr>
        <w:t xml:space="preserve">. [online] Nursery World. Available at: </w:t>
      </w:r>
      <w:hyperlink r:id="rId17" w:history="1">
        <w:r w:rsidRPr="00641462">
          <w:rPr>
            <w:rStyle w:val="Hyperlink"/>
            <w:rFonts w:ascii="Arial" w:hAnsi="Arial" w:cs="Arial"/>
          </w:rPr>
          <w:t>https://www.nurseryworld.co.uk/news/article/observing-children</w:t>
        </w:r>
      </w:hyperlink>
      <w:r>
        <w:rPr>
          <w:rFonts w:ascii="Arial" w:hAnsi="Arial" w:cs="Arial"/>
          <w:color w:val="000000"/>
        </w:rPr>
        <w:t xml:space="preserve"> </w:t>
      </w:r>
      <w:r w:rsidRPr="00060FEA">
        <w:rPr>
          <w:rFonts w:ascii="Arial" w:hAnsi="Arial" w:cs="Arial"/>
          <w:color w:val="000000"/>
        </w:rPr>
        <w:t xml:space="preserve"> [Accessed </w:t>
      </w:r>
      <w:r>
        <w:rPr>
          <w:rFonts w:ascii="Arial" w:hAnsi="Arial" w:cs="Arial"/>
          <w:color w:val="000000"/>
        </w:rPr>
        <w:t>16</w:t>
      </w:r>
      <w:r w:rsidRPr="00060FEA">
        <w:rPr>
          <w:rFonts w:ascii="Arial" w:hAnsi="Arial" w:cs="Arial"/>
          <w:color w:val="000000"/>
          <w:vertAlign w:val="superscript"/>
        </w:rPr>
        <w:t>th</w:t>
      </w:r>
      <w:r>
        <w:rPr>
          <w:rFonts w:ascii="Arial" w:hAnsi="Arial" w:cs="Arial"/>
          <w:color w:val="000000"/>
        </w:rPr>
        <w:t xml:space="preserve"> Dec</w:t>
      </w:r>
      <w:r w:rsidRPr="00060FEA">
        <w:rPr>
          <w:rFonts w:ascii="Arial" w:hAnsi="Arial" w:cs="Arial"/>
          <w:color w:val="000000"/>
        </w:rPr>
        <w:t xml:space="preserve"> 20</w:t>
      </w:r>
      <w:r>
        <w:rPr>
          <w:rFonts w:ascii="Arial" w:hAnsi="Arial" w:cs="Arial"/>
          <w:color w:val="000000"/>
        </w:rPr>
        <w:t>20</w:t>
      </w:r>
      <w:r w:rsidRPr="00060FEA">
        <w:rPr>
          <w:rFonts w:ascii="Arial" w:hAnsi="Arial" w:cs="Arial"/>
          <w:color w:val="000000"/>
        </w:rPr>
        <w:t>].</w:t>
      </w:r>
    </w:p>
    <w:p w14:paraId="7BA7BFD2" w14:textId="6B568AED" w:rsidR="00A50B50" w:rsidRPr="00A50B50" w:rsidRDefault="00A50B50" w:rsidP="00A50B50">
      <w:pPr>
        <w:spacing w:after="240" w:line="360" w:lineRule="atLeast"/>
        <w:rPr>
          <w:rFonts w:ascii="Arial" w:hAnsi="Arial" w:cs="Arial"/>
          <w:color w:val="000000"/>
        </w:rPr>
      </w:pPr>
      <w:r w:rsidRPr="00A50B50">
        <w:rPr>
          <w:rFonts w:ascii="Arial" w:hAnsi="Arial" w:cs="Arial"/>
          <w:color w:val="000000"/>
        </w:rPr>
        <w:t>Department for Education (2020). </w:t>
      </w:r>
      <w:r w:rsidRPr="00A50B50">
        <w:rPr>
          <w:rFonts w:ascii="Arial" w:hAnsi="Arial" w:cs="Arial"/>
          <w:i/>
          <w:iCs/>
          <w:color w:val="000000"/>
        </w:rPr>
        <w:t>Actions for early years and childcare providers during the coronavirus (COVID-19) outbreak</w:t>
      </w:r>
      <w:r w:rsidRPr="00A50B50">
        <w:rPr>
          <w:rFonts w:ascii="Arial" w:hAnsi="Arial" w:cs="Arial"/>
          <w:color w:val="000000"/>
        </w:rPr>
        <w:t xml:space="preserve">. [online] GOV.UK. Available at: </w:t>
      </w:r>
      <w:hyperlink r:id="rId18" w:history="1">
        <w:r w:rsidRPr="00106324">
          <w:rPr>
            <w:rStyle w:val="Hyperlink"/>
            <w:rFonts w:ascii="Arial" w:hAnsi="Arial" w:cs="Arial"/>
          </w:rPr>
          <w:t>https://www.gov.uk/government/publications/coronavirus-covid-19-early-years-and-childcare-closures/coronavirus-covid-19-early-years-and-childcare-closures</w:t>
        </w:r>
      </w:hyperlink>
      <w:r>
        <w:rPr>
          <w:rFonts w:ascii="Arial" w:hAnsi="Arial" w:cs="Arial"/>
          <w:color w:val="000000"/>
        </w:rPr>
        <w:t xml:space="preserve"> </w:t>
      </w:r>
      <w:r w:rsidRPr="00A50B50">
        <w:rPr>
          <w:rFonts w:ascii="Arial" w:hAnsi="Arial" w:cs="Arial"/>
          <w:color w:val="000000"/>
        </w:rPr>
        <w:t xml:space="preserve"> [Accessed 13 Jan. 2021].</w:t>
      </w:r>
    </w:p>
    <w:p w14:paraId="6C08AA7B" w14:textId="1A2D65DC" w:rsidR="003E3668" w:rsidRPr="003E3668" w:rsidRDefault="003E3668" w:rsidP="003E3668">
      <w:pPr>
        <w:spacing w:after="240" w:line="360" w:lineRule="atLeast"/>
        <w:rPr>
          <w:rFonts w:ascii="Arial" w:hAnsi="Arial" w:cs="Arial"/>
          <w:color w:val="000000"/>
        </w:rPr>
      </w:pPr>
      <w:r w:rsidRPr="003E3668">
        <w:rPr>
          <w:rFonts w:ascii="Arial" w:hAnsi="Arial" w:cs="Arial"/>
          <w:color w:val="000000"/>
        </w:rPr>
        <w:t>Dsdweb.co.uk. (2021). </w:t>
      </w:r>
      <w:r w:rsidRPr="003E3668">
        <w:rPr>
          <w:rFonts w:ascii="Arial" w:hAnsi="Arial" w:cs="Arial"/>
          <w:i/>
          <w:iCs/>
          <w:color w:val="000000"/>
        </w:rPr>
        <w:t>Describe how to support an individual to question or challenge decisions concerning them that are made by others – ANSWERS FOR HEALTH AND SOCIAL CARE</w:t>
      </w:r>
      <w:r w:rsidRPr="003E3668">
        <w:rPr>
          <w:rFonts w:ascii="Arial" w:hAnsi="Arial" w:cs="Arial"/>
          <w:color w:val="000000"/>
        </w:rPr>
        <w:t xml:space="preserve">. [online] Available at: </w:t>
      </w:r>
      <w:hyperlink r:id="rId19" w:history="1">
        <w:r w:rsidRPr="00106324">
          <w:rPr>
            <w:rStyle w:val="Hyperlink"/>
            <w:rFonts w:ascii="Arial" w:hAnsi="Arial" w:cs="Arial"/>
          </w:rPr>
          <w:t>https://dsdweb.co.uk/level-2-diploma-in-care/implement-person-centred-approaches-in-care-settings/describe-how-to-support-an-individual-to-question-or-challenge-decisions-concerning-them-that-are-made-by-others/</w:t>
        </w:r>
      </w:hyperlink>
      <w:r>
        <w:rPr>
          <w:rFonts w:ascii="Arial" w:hAnsi="Arial" w:cs="Arial"/>
          <w:color w:val="000000"/>
        </w:rPr>
        <w:t xml:space="preserve"> </w:t>
      </w:r>
      <w:r w:rsidRPr="003E3668">
        <w:rPr>
          <w:rFonts w:ascii="Arial" w:hAnsi="Arial" w:cs="Arial"/>
          <w:color w:val="000000"/>
        </w:rPr>
        <w:t xml:space="preserve"> [Accessed 13 Jan. 2021].</w:t>
      </w:r>
    </w:p>
    <w:p w14:paraId="48A21E6F" w14:textId="4DFA3D5C" w:rsidR="00B8711A" w:rsidRDefault="00B8711A" w:rsidP="00F72047">
      <w:pPr>
        <w:spacing w:after="240" w:line="360" w:lineRule="atLeast"/>
        <w:rPr>
          <w:rFonts w:ascii="Arial" w:hAnsi="Arial" w:cs="Arial"/>
          <w:color w:val="000000"/>
        </w:rPr>
      </w:pPr>
      <w:r w:rsidRPr="00B8711A">
        <w:rPr>
          <w:rFonts w:ascii="Arial" w:hAnsi="Arial" w:cs="Arial"/>
          <w:color w:val="000000"/>
        </w:rPr>
        <w:t>Dsdweb. (2020). </w:t>
      </w:r>
      <w:r w:rsidRPr="00B8711A">
        <w:rPr>
          <w:rFonts w:ascii="Arial" w:hAnsi="Arial" w:cs="Arial"/>
          <w:i/>
          <w:iCs/>
          <w:color w:val="000000"/>
        </w:rPr>
        <w:t>Adapt own practice to meet the needs of an individual – ANSWERS FOR HEALTH AND SOCIAL CARE</w:t>
      </w:r>
      <w:r w:rsidRPr="00B8711A">
        <w:rPr>
          <w:rFonts w:ascii="Arial" w:hAnsi="Arial" w:cs="Arial"/>
          <w:color w:val="000000"/>
        </w:rPr>
        <w:t xml:space="preserve">. [online] Available at: </w:t>
      </w:r>
      <w:hyperlink r:id="rId20" w:history="1">
        <w:r w:rsidRPr="00B8711A">
          <w:rPr>
            <w:rStyle w:val="Hyperlink"/>
            <w:rFonts w:ascii="Arial" w:hAnsi="Arial" w:cs="Arial"/>
          </w:rPr>
          <w:t>https://dsdweb.co.uk/level-2-diploma-in-care/optional-units/multiple-conditions/adapt-own-practice-to-meet-the-needs-of-an-individual/</w:t>
        </w:r>
      </w:hyperlink>
      <w:r w:rsidRPr="00B8711A">
        <w:rPr>
          <w:rFonts w:ascii="Arial" w:hAnsi="Arial" w:cs="Arial"/>
          <w:color w:val="000000"/>
        </w:rPr>
        <w:t xml:space="preserve">  [Accessed 29</w:t>
      </w:r>
      <w:r w:rsidR="00743B33" w:rsidRPr="00743B33">
        <w:rPr>
          <w:rFonts w:ascii="Arial" w:hAnsi="Arial" w:cs="Arial"/>
          <w:color w:val="000000"/>
          <w:vertAlign w:val="superscript"/>
        </w:rPr>
        <w:t>th</w:t>
      </w:r>
      <w:r w:rsidR="00743B33">
        <w:rPr>
          <w:rFonts w:ascii="Arial" w:hAnsi="Arial" w:cs="Arial"/>
          <w:color w:val="000000"/>
        </w:rPr>
        <w:t xml:space="preserve"> </w:t>
      </w:r>
      <w:r w:rsidRPr="00B8711A">
        <w:rPr>
          <w:rFonts w:ascii="Arial" w:hAnsi="Arial" w:cs="Arial"/>
          <w:color w:val="000000"/>
        </w:rPr>
        <w:t xml:space="preserve"> Dec. 2020].</w:t>
      </w:r>
    </w:p>
    <w:p w14:paraId="30BA7485" w14:textId="1F52F177" w:rsidR="006E474C" w:rsidRPr="006E474C" w:rsidRDefault="006E474C" w:rsidP="006E474C">
      <w:pPr>
        <w:spacing w:after="240" w:line="360" w:lineRule="atLeast"/>
        <w:rPr>
          <w:rFonts w:ascii="Arial" w:hAnsi="Arial" w:cs="Arial"/>
          <w:color w:val="000000"/>
        </w:rPr>
      </w:pPr>
      <w:r w:rsidRPr="006E474C">
        <w:rPr>
          <w:rFonts w:ascii="Arial" w:hAnsi="Arial" w:cs="Arial"/>
          <w:color w:val="000000"/>
        </w:rPr>
        <w:t>Early-education.org.uk. (2020). </w:t>
      </w:r>
      <w:r w:rsidRPr="006E474C">
        <w:rPr>
          <w:rFonts w:ascii="Arial" w:hAnsi="Arial" w:cs="Arial"/>
          <w:i/>
          <w:iCs/>
          <w:color w:val="000000"/>
        </w:rPr>
        <w:t>Friedrich Froebel | Early Education</w:t>
      </w:r>
      <w:r w:rsidRPr="006E474C">
        <w:rPr>
          <w:rFonts w:ascii="Arial" w:hAnsi="Arial" w:cs="Arial"/>
          <w:color w:val="000000"/>
        </w:rPr>
        <w:t xml:space="preserve">. [online] Available at: </w:t>
      </w:r>
      <w:hyperlink r:id="rId21" w:history="1">
        <w:r w:rsidRPr="00106324">
          <w:rPr>
            <w:rStyle w:val="Hyperlink"/>
            <w:rFonts w:ascii="Arial" w:hAnsi="Arial" w:cs="Arial"/>
          </w:rPr>
          <w:t>https://www.early-education.org.uk/about-froebel</w:t>
        </w:r>
      </w:hyperlink>
      <w:r>
        <w:rPr>
          <w:rFonts w:ascii="Arial" w:hAnsi="Arial" w:cs="Arial"/>
          <w:color w:val="000000"/>
        </w:rPr>
        <w:t xml:space="preserve"> </w:t>
      </w:r>
      <w:r w:rsidRPr="006E474C">
        <w:rPr>
          <w:rFonts w:ascii="Arial" w:hAnsi="Arial" w:cs="Arial"/>
          <w:color w:val="000000"/>
        </w:rPr>
        <w:t xml:space="preserve"> [Accessed 9 Jan. 2021].</w:t>
      </w:r>
    </w:p>
    <w:p w14:paraId="4F7CCB3E" w14:textId="4C8DE476" w:rsidR="000E27D2" w:rsidRDefault="000E27D2" w:rsidP="000E27D2">
      <w:pPr>
        <w:spacing w:after="240" w:line="360" w:lineRule="atLeast"/>
        <w:rPr>
          <w:rFonts w:ascii="Arial" w:hAnsi="Arial" w:cs="Arial"/>
          <w:color w:val="000000"/>
        </w:rPr>
      </w:pPr>
      <w:r w:rsidRPr="000E27D2">
        <w:rPr>
          <w:rFonts w:ascii="Arial" w:hAnsi="Arial" w:cs="Arial"/>
          <w:color w:val="000000"/>
        </w:rPr>
        <w:t>Educatall (2018). </w:t>
      </w:r>
      <w:r w:rsidRPr="000E27D2">
        <w:rPr>
          <w:rFonts w:ascii="Arial" w:hAnsi="Arial" w:cs="Arial"/>
          <w:i/>
          <w:iCs/>
          <w:color w:val="000000"/>
        </w:rPr>
        <w:t>Using children’s interests as a starting point for activity planning</w:t>
      </w:r>
      <w:r w:rsidRPr="000E27D2">
        <w:rPr>
          <w:rFonts w:ascii="Arial" w:hAnsi="Arial" w:cs="Arial"/>
          <w:color w:val="000000"/>
        </w:rPr>
        <w:t xml:space="preserve">. [online] Educatall. Available at: </w:t>
      </w:r>
      <w:hyperlink r:id="rId22" w:history="1">
        <w:r w:rsidRPr="00106324">
          <w:rPr>
            <w:rStyle w:val="Hyperlink"/>
            <w:rFonts w:ascii="Arial" w:hAnsi="Arial" w:cs="Arial"/>
          </w:rPr>
          <w:t>https://www.educatall.com/page/1391/Using-children-s-interests-as-a-starting-point-for-activity-planning.html</w:t>
        </w:r>
      </w:hyperlink>
      <w:r>
        <w:rPr>
          <w:rFonts w:ascii="Arial" w:hAnsi="Arial" w:cs="Arial"/>
          <w:color w:val="000000"/>
        </w:rPr>
        <w:t xml:space="preserve"> </w:t>
      </w:r>
      <w:r w:rsidRPr="000E27D2">
        <w:rPr>
          <w:rFonts w:ascii="Arial" w:hAnsi="Arial" w:cs="Arial"/>
          <w:color w:val="000000"/>
        </w:rPr>
        <w:t xml:space="preserve"> [Accessed 10 Jan. 2021].</w:t>
      </w:r>
    </w:p>
    <w:p w14:paraId="4335233E" w14:textId="6A33A7D6" w:rsidR="00D1178E" w:rsidRPr="00D1178E" w:rsidRDefault="00D1178E" w:rsidP="00D1178E">
      <w:pPr>
        <w:spacing w:after="240" w:line="360" w:lineRule="atLeast"/>
        <w:rPr>
          <w:rFonts w:ascii="Arial" w:hAnsi="Arial" w:cs="Arial"/>
          <w:color w:val="000000"/>
        </w:rPr>
      </w:pPr>
      <w:r w:rsidRPr="00D1178E">
        <w:rPr>
          <w:rFonts w:ascii="Arial" w:hAnsi="Arial" w:cs="Arial"/>
          <w:color w:val="000000"/>
        </w:rPr>
        <w:t>Envision your Evolution. (2019). </w:t>
      </w:r>
      <w:r w:rsidRPr="00D1178E">
        <w:rPr>
          <w:rFonts w:ascii="Arial" w:hAnsi="Arial" w:cs="Arial"/>
          <w:i/>
          <w:iCs/>
          <w:color w:val="000000"/>
        </w:rPr>
        <w:t>Jerome Bruner’s Constructivist Theory of Development</w:t>
      </w:r>
      <w:r w:rsidRPr="00D1178E">
        <w:rPr>
          <w:rFonts w:ascii="Arial" w:hAnsi="Arial" w:cs="Arial"/>
          <w:color w:val="000000"/>
        </w:rPr>
        <w:t xml:space="preserve">. [online] Available at: </w:t>
      </w:r>
      <w:hyperlink r:id="rId23" w:history="1">
        <w:r w:rsidRPr="00106324">
          <w:rPr>
            <w:rStyle w:val="Hyperlink"/>
            <w:rFonts w:ascii="Arial" w:hAnsi="Arial" w:cs="Arial"/>
          </w:rPr>
          <w:t>https://www.envisionyourevolution.com/child-development/jerome-bruner-a-constructivist-theory-of-development/4513/</w:t>
        </w:r>
      </w:hyperlink>
      <w:r>
        <w:rPr>
          <w:rFonts w:ascii="Arial" w:hAnsi="Arial" w:cs="Arial"/>
          <w:color w:val="000000"/>
        </w:rPr>
        <w:t xml:space="preserve"> </w:t>
      </w:r>
      <w:r w:rsidRPr="00D1178E">
        <w:rPr>
          <w:rFonts w:ascii="Arial" w:hAnsi="Arial" w:cs="Arial"/>
          <w:color w:val="000000"/>
        </w:rPr>
        <w:t xml:space="preserve"> [Accessed 14 Jan. 2021].</w:t>
      </w:r>
    </w:p>
    <w:p w14:paraId="4526768C" w14:textId="5ABABCDE" w:rsidR="005A5A1E" w:rsidRPr="00D1178E" w:rsidRDefault="00D1178E" w:rsidP="00795F1C">
      <w:pPr>
        <w:spacing w:before="100" w:beforeAutospacing="1" w:after="100" w:afterAutospacing="1"/>
        <w:rPr>
          <w:color w:val="000000"/>
        </w:rPr>
      </w:pPr>
      <w:r w:rsidRPr="00D1178E">
        <w:rPr>
          <w:color w:val="000000"/>
        </w:rPr>
        <w:t>‌</w:t>
      </w:r>
      <w:r w:rsidR="000863B2" w:rsidRPr="000A1094">
        <w:rPr>
          <w:rFonts w:ascii="Arial" w:hAnsi="Arial" w:cs="Arial"/>
          <w:color w:val="000000"/>
        </w:rPr>
        <w:t>Encyclopaedia</w:t>
      </w:r>
      <w:r w:rsidR="000A1094" w:rsidRPr="000A1094">
        <w:rPr>
          <w:rFonts w:ascii="Arial" w:hAnsi="Arial" w:cs="Arial"/>
          <w:color w:val="000000"/>
        </w:rPr>
        <w:t xml:space="preserve"> on Early Childhood Development. (2011). </w:t>
      </w:r>
      <w:r w:rsidR="000A1094" w:rsidRPr="000A1094">
        <w:rPr>
          <w:rFonts w:ascii="Arial" w:hAnsi="Arial" w:cs="Arial"/>
          <w:i/>
          <w:iCs/>
          <w:color w:val="000000"/>
        </w:rPr>
        <w:t xml:space="preserve">Child care – Early childhood education and care | Experiential Education: Making Care and Education </w:t>
      </w:r>
      <w:r w:rsidR="000A1094" w:rsidRPr="000A1094">
        <w:rPr>
          <w:rFonts w:ascii="Arial" w:hAnsi="Arial" w:cs="Arial"/>
          <w:i/>
          <w:iCs/>
          <w:color w:val="000000"/>
        </w:rPr>
        <w:lastRenderedPageBreak/>
        <w:t>More Effective Through Well-Being and Involvement | Encyclopedia on Early Childhood Development</w:t>
      </w:r>
      <w:r w:rsidR="000A1094" w:rsidRPr="000A1094">
        <w:rPr>
          <w:rFonts w:ascii="Arial" w:hAnsi="Arial" w:cs="Arial"/>
          <w:color w:val="000000"/>
        </w:rPr>
        <w:t xml:space="preserve">. [online] Available at: </w:t>
      </w:r>
      <w:hyperlink r:id="rId24" w:history="1">
        <w:r w:rsidR="000A1094" w:rsidRPr="000D4C56">
          <w:rPr>
            <w:rStyle w:val="Hyperlink"/>
            <w:rFonts w:ascii="Arial" w:hAnsi="Arial" w:cs="Arial"/>
          </w:rPr>
          <w:t>http://www.child-encyclopedia.com/child-care-early-childhood-education-and-care/according-experts/experiential-education-making-care</w:t>
        </w:r>
      </w:hyperlink>
      <w:r w:rsidR="000A1094">
        <w:rPr>
          <w:rFonts w:ascii="Arial" w:hAnsi="Arial" w:cs="Arial"/>
          <w:color w:val="000000"/>
        </w:rPr>
        <w:t xml:space="preserve"> </w:t>
      </w:r>
      <w:r w:rsidR="000A1094" w:rsidRPr="000A1094">
        <w:rPr>
          <w:rFonts w:ascii="Arial" w:hAnsi="Arial" w:cs="Arial"/>
          <w:color w:val="000000"/>
        </w:rPr>
        <w:t xml:space="preserve"> [Accessed 16</w:t>
      </w:r>
      <w:r w:rsidR="00743B33" w:rsidRPr="00743B33">
        <w:rPr>
          <w:rFonts w:ascii="Arial" w:hAnsi="Arial" w:cs="Arial"/>
          <w:color w:val="000000"/>
          <w:vertAlign w:val="superscript"/>
        </w:rPr>
        <w:t>th</w:t>
      </w:r>
      <w:r w:rsidR="00743B33">
        <w:rPr>
          <w:rFonts w:ascii="Arial" w:hAnsi="Arial" w:cs="Arial"/>
          <w:color w:val="000000"/>
        </w:rPr>
        <w:t xml:space="preserve"> </w:t>
      </w:r>
      <w:r w:rsidR="000A1094" w:rsidRPr="000A1094">
        <w:rPr>
          <w:rFonts w:ascii="Arial" w:hAnsi="Arial" w:cs="Arial"/>
          <w:color w:val="000000"/>
        </w:rPr>
        <w:t xml:space="preserve"> Dec. 2020].</w:t>
      </w:r>
    </w:p>
    <w:p w14:paraId="6CD81867" w14:textId="134671F6" w:rsidR="00795F1C" w:rsidRDefault="00A5100E" w:rsidP="00795F1C">
      <w:pPr>
        <w:pStyle w:val="NormalWeb"/>
        <w:spacing w:before="0" w:beforeAutospacing="0" w:after="240" w:afterAutospacing="0" w:line="360" w:lineRule="atLeast"/>
        <w:rPr>
          <w:rFonts w:ascii="Arial" w:hAnsi="Arial" w:cs="Arial"/>
          <w:color w:val="000000"/>
        </w:rPr>
      </w:pPr>
      <w:r w:rsidRPr="00BE2273">
        <w:rPr>
          <w:rFonts w:ascii="Arial" w:hAnsi="Arial" w:cs="Arial"/>
          <w:color w:val="000000"/>
        </w:rPr>
        <w:t>Exploring your mind. (2019). </w:t>
      </w:r>
      <w:r w:rsidRPr="00BE2273">
        <w:rPr>
          <w:rFonts w:ascii="Arial" w:hAnsi="Arial" w:cs="Arial"/>
          <w:i/>
          <w:iCs/>
          <w:color w:val="000000"/>
        </w:rPr>
        <w:t>The link between Bronfenbrenner’s Ecological Theory and Human Development</w:t>
      </w:r>
      <w:r w:rsidRPr="00BE2273">
        <w:rPr>
          <w:rFonts w:ascii="Arial" w:hAnsi="Arial" w:cs="Arial"/>
          <w:color w:val="000000"/>
        </w:rPr>
        <w:t xml:space="preserve">. [online] Available at: </w:t>
      </w:r>
      <w:hyperlink r:id="rId25" w:history="1">
        <w:r w:rsidRPr="00BE2273">
          <w:rPr>
            <w:rStyle w:val="Hyperlink"/>
            <w:rFonts w:ascii="Arial" w:hAnsi="Arial" w:cs="Arial"/>
          </w:rPr>
          <w:t>https://exploringyourmind.com/bronfenbrenners-ecological-systems-theory/</w:t>
        </w:r>
      </w:hyperlink>
      <w:r w:rsidRPr="00BE2273">
        <w:rPr>
          <w:rFonts w:ascii="Arial" w:hAnsi="Arial" w:cs="Arial"/>
          <w:color w:val="000000"/>
        </w:rPr>
        <w:t xml:space="preserve">  [Accessed </w:t>
      </w:r>
      <w:r w:rsidR="00743B33">
        <w:rPr>
          <w:rFonts w:ascii="Arial" w:hAnsi="Arial" w:cs="Arial"/>
          <w:color w:val="000000"/>
        </w:rPr>
        <w:t>13</w:t>
      </w:r>
      <w:r w:rsidR="00743B33" w:rsidRPr="00743B33">
        <w:rPr>
          <w:rFonts w:ascii="Arial" w:hAnsi="Arial" w:cs="Arial"/>
          <w:color w:val="000000"/>
          <w:vertAlign w:val="superscript"/>
        </w:rPr>
        <w:t>th</w:t>
      </w:r>
      <w:r w:rsidR="00743B33">
        <w:rPr>
          <w:rFonts w:ascii="Arial" w:hAnsi="Arial" w:cs="Arial"/>
          <w:color w:val="000000"/>
        </w:rPr>
        <w:t xml:space="preserve"> D</w:t>
      </w:r>
      <w:r w:rsidRPr="00BE2273">
        <w:rPr>
          <w:rFonts w:ascii="Arial" w:hAnsi="Arial" w:cs="Arial"/>
          <w:color w:val="000000"/>
        </w:rPr>
        <w:t>ec. 2020].</w:t>
      </w:r>
      <w:r w:rsidR="00795F1C" w:rsidRPr="00795F1C">
        <w:rPr>
          <w:rFonts w:ascii="Arial" w:hAnsi="Arial" w:cs="Arial"/>
          <w:color w:val="000000"/>
        </w:rPr>
        <w:t xml:space="preserve"> </w:t>
      </w:r>
    </w:p>
    <w:p w14:paraId="22F2A472" w14:textId="0EF1A703" w:rsidR="005A5A1E" w:rsidRDefault="00795F1C" w:rsidP="00795F1C">
      <w:pPr>
        <w:pStyle w:val="NormalWeb"/>
        <w:spacing w:before="0" w:beforeAutospacing="0" w:after="240" w:afterAutospacing="0" w:line="360" w:lineRule="atLeast"/>
        <w:rPr>
          <w:rFonts w:ascii="Arial" w:hAnsi="Arial" w:cs="Arial"/>
          <w:color w:val="000000"/>
        </w:rPr>
      </w:pPr>
      <w:r w:rsidRPr="00FA3256">
        <w:rPr>
          <w:rFonts w:ascii="Arial" w:hAnsi="Arial" w:cs="Arial"/>
          <w:color w:val="000000"/>
        </w:rPr>
        <w:t>Farahanynia, M (2015). </w:t>
      </w:r>
      <w:r w:rsidRPr="00FA3256">
        <w:rPr>
          <w:rFonts w:ascii="Arial" w:hAnsi="Arial" w:cs="Arial"/>
          <w:i/>
          <w:iCs/>
          <w:color w:val="000000"/>
        </w:rPr>
        <w:t>Cognitive Approaches to Learning: Socio-cultural theory by Lev Vygotsky…</w:t>
      </w:r>
      <w:r w:rsidRPr="00FA3256">
        <w:rPr>
          <w:rFonts w:ascii="Arial" w:hAnsi="Arial" w:cs="Arial"/>
          <w:color w:val="000000"/>
        </w:rPr>
        <w:t>. [online] Slideshare.net. Available at:</w:t>
      </w:r>
      <w:r w:rsidR="00743B33">
        <w:rPr>
          <w:rFonts w:ascii="Arial" w:hAnsi="Arial" w:cs="Arial"/>
          <w:color w:val="000000"/>
        </w:rPr>
        <w:t xml:space="preserve"> </w:t>
      </w:r>
      <w:hyperlink r:id="rId26" w:history="1">
        <w:r w:rsidR="0078488D" w:rsidRPr="00641462">
          <w:rPr>
            <w:rStyle w:val="Hyperlink"/>
            <w:rFonts w:ascii="Arial" w:hAnsi="Arial" w:cs="Arial"/>
          </w:rPr>
          <w:t>https://www.slideshare.net/mfarahanynia85/cognitive-approaches-to-learningsociocultural-theory-by-lev-vygotsky</w:t>
        </w:r>
      </w:hyperlink>
      <w:r>
        <w:rPr>
          <w:rFonts w:ascii="Arial" w:hAnsi="Arial" w:cs="Arial"/>
          <w:color w:val="000000"/>
        </w:rPr>
        <w:t xml:space="preserve"> </w:t>
      </w:r>
      <w:r w:rsidRPr="00FA3256">
        <w:rPr>
          <w:rFonts w:ascii="Arial" w:hAnsi="Arial" w:cs="Arial"/>
          <w:color w:val="000000"/>
        </w:rPr>
        <w:t xml:space="preserve"> [Accessed 3</w:t>
      </w:r>
      <w:r w:rsidR="005A5A1E" w:rsidRPr="005A5A1E">
        <w:rPr>
          <w:rFonts w:ascii="Arial" w:hAnsi="Arial" w:cs="Arial"/>
          <w:color w:val="000000"/>
          <w:vertAlign w:val="superscript"/>
        </w:rPr>
        <w:t>rd</w:t>
      </w:r>
      <w:r w:rsidR="005A5A1E">
        <w:rPr>
          <w:rFonts w:ascii="Arial" w:hAnsi="Arial" w:cs="Arial"/>
          <w:color w:val="000000"/>
        </w:rPr>
        <w:t xml:space="preserve"> </w:t>
      </w:r>
      <w:r w:rsidRPr="00FA3256">
        <w:rPr>
          <w:rFonts w:ascii="Arial" w:hAnsi="Arial" w:cs="Arial"/>
          <w:color w:val="000000"/>
        </w:rPr>
        <w:t xml:space="preserve"> Dec. 2020].</w:t>
      </w:r>
    </w:p>
    <w:p w14:paraId="52DA7A00" w14:textId="6E1A7C28" w:rsidR="005A5A1E" w:rsidRPr="005A5A1E" w:rsidRDefault="005A5A1E" w:rsidP="005A5A1E">
      <w:pPr>
        <w:spacing w:after="240" w:line="360" w:lineRule="atLeast"/>
        <w:rPr>
          <w:rFonts w:ascii="Arial" w:hAnsi="Arial" w:cs="Arial"/>
          <w:color w:val="000000"/>
        </w:rPr>
      </w:pPr>
      <w:r w:rsidRPr="005A5A1E">
        <w:rPr>
          <w:rFonts w:ascii="Arial" w:hAnsi="Arial" w:cs="Arial"/>
          <w:color w:val="000000"/>
        </w:rPr>
        <w:t xml:space="preserve">Foundation Phase Profile Handbook. (n.d.). [online] Available at: </w:t>
      </w:r>
      <w:hyperlink r:id="rId27" w:history="1">
        <w:r w:rsidRPr="00106324">
          <w:rPr>
            <w:rStyle w:val="Hyperlink"/>
            <w:rFonts w:ascii="Arial" w:hAnsi="Arial" w:cs="Arial"/>
          </w:rPr>
          <w:t>https://hwb.gov.wales/api/storage/f9d85dba-85a4-4e87-bb58-a24730ad7e57/foundation-phase-profile-handbook-revised-september-2017.pdf</w:t>
        </w:r>
      </w:hyperlink>
      <w:r>
        <w:rPr>
          <w:rFonts w:ascii="Arial" w:hAnsi="Arial" w:cs="Arial"/>
          <w:color w:val="000000"/>
        </w:rPr>
        <w:t xml:space="preserve"> [Accessed 10th Jan 2021].</w:t>
      </w:r>
    </w:p>
    <w:p w14:paraId="0E2639F1" w14:textId="0DF6E7BD" w:rsidR="00C33738" w:rsidRDefault="001E4D30" w:rsidP="001E4D30">
      <w:pPr>
        <w:spacing w:after="240" w:line="360" w:lineRule="atLeast"/>
        <w:rPr>
          <w:rFonts w:ascii="Arial" w:hAnsi="Arial" w:cs="Arial"/>
          <w:color w:val="000000"/>
        </w:rPr>
      </w:pPr>
      <w:r w:rsidRPr="001E4D30">
        <w:rPr>
          <w:rFonts w:ascii="Arial" w:hAnsi="Arial" w:cs="Arial"/>
          <w:color w:val="000000"/>
        </w:rPr>
        <w:t>Firstfiveyears.org.au. (2019). </w:t>
      </w:r>
      <w:r w:rsidRPr="001E4D30">
        <w:rPr>
          <w:rFonts w:ascii="Arial" w:hAnsi="Arial" w:cs="Arial"/>
          <w:i/>
          <w:iCs/>
          <w:color w:val="000000"/>
        </w:rPr>
        <w:t xml:space="preserve">Adventurous play: Why children </w:t>
      </w:r>
      <w:r w:rsidR="006A3A0A" w:rsidRPr="001E4D30">
        <w:rPr>
          <w:rFonts w:ascii="Arial" w:hAnsi="Arial" w:cs="Arial"/>
          <w:i/>
          <w:iCs/>
          <w:color w:val="000000"/>
        </w:rPr>
        <w:t>needs</w:t>
      </w:r>
      <w:r w:rsidRPr="001E4D30">
        <w:rPr>
          <w:rFonts w:ascii="Arial" w:hAnsi="Arial" w:cs="Arial"/>
          <w:i/>
          <w:iCs/>
          <w:color w:val="000000"/>
        </w:rPr>
        <w:t xml:space="preserve"> risk</w:t>
      </w:r>
      <w:r w:rsidRPr="001E4D30">
        <w:rPr>
          <w:rFonts w:ascii="Arial" w:hAnsi="Arial" w:cs="Arial"/>
          <w:color w:val="000000"/>
        </w:rPr>
        <w:t xml:space="preserve">. [online] Available at: </w:t>
      </w:r>
      <w:hyperlink r:id="rId28" w:history="1">
        <w:r w:rsidRPr="002910EA">
          <w:rPr>
            <w:rStyle w:val="Hyperlink"/>
            <w:rFonts w:ascii="Arial" w:hAnsi="Arial" w:cs="Arial"/>
          </w:rPr>
          <w:t>https://www.firstfiveyears.org.au/early-learning/adventurous-play-why-children-need-risk</w:t>
        </w:r>
      </w:hyperlink>
      <w:r>
        <w:rPr>
          <w:rFonts w:ascii="Arial" w:hAnsi="Arial" w:cs="Arial"/>
          <w:color w:val="000000"/>
        </w:rPr>
        <w:t xml:space="preserve"> </w:t>
      </w:r>
      <w:r w:rsidRPr="001E4D30">
        <w:rPr>
          <w:rFonts w:ascii="Arial" w:hAnsi="Arial" w:cs="Arial"/>
          <w:color w:val="000000"/>
        </w:rPr>
        <w:t xml:space="preserve"> [Accessed 27</w:t>
      </w:r>
      <w:r w:rsidR="00743B33" w:rsidRPr="00743B33">
        <w:rPr>
          <w:rFonts w:ascii="Arial" w:hAnsi="Arial" w:cs="Arial"/>
          <w:color w:val="000000"/>
          <w:vertAlign w:val="superscript"/>
        </w:rPr>
        <w:t>th</w:t>
      </w:r>
      <w:r w:rsidR="00743B33">
        <w:rPr>
          <w:rFonts w:ascii="Arial" w:hAnsi="Arial" w:cs="Arial"/>
          <w:color w:val="000000"/>
        </w:rPr>
        <w:t xml:space="preserve"> </w:t>
      </w:r>
      <w:r w:rsidRPr="001E4D30">
        <w:rPr>
          <w:rFonts w:ascii="Arial" w:hAnsi="Arial" w:cs="Arial"/>
          <w:color w:val="000000"/>
        </w:rPr>
        <w:t>Dec. 2020].</w:t>
      </w:r>
    </w:p>
    <w:p w14:paraId="68BE8E44" w14:textId="77777777" w:rsidR="00835778" w:rsidRDefault="00CD3550" w:rsidP="00835778">
      <w:pPr>
        <w:spacing w:after="240" w:line="360" w:lineRule="atLeast"/>
        <w:rPr>
          <w:rFonts w:ascii="Arial" w:hAnsi="Arial" w:cs="Arial"/>
          <w:color w:val="000000"/>
        </w:rPr>
      </w:pPr>
      <w:r w:rsidRPr="00CD3550">
        <w:rPr>
          <w:rFonts w:ascii="Arial" w:hAnsi="Arial" w:cs="Arial"/>
          <w:color w:val="000000"/>
        </w:rPr>
        <w:t xml:space="preserve">Foundation Phase Profile Handbook. (n.d.). [online] Available at: </w:t>
      </w:r>
      <w:hyperlink r:id="rId29" w:history="1">
        <w:r w:rsidRPr="00106324">
          <w:rPr>
            <w:rStyle w:val="Hyperlink"/>
            <w:rFonts w:ascii="Arial" w:hAnsi="Arial" w:cs="Arial"/>
          </w:rPr>
          <w:t>https://gov.wales/sites/default/files/publications/2018-03/foundation-phase-profile-handbook-revised-september-2017.pdf</w:t>
        </w:r>
      </w:hyperlink>
      <w:r>
        <w:rPr>
          <w:rFonts w:ascii="Arial" w:hAnsi="Arial" w:cs="Arial"/>
          <w:color w:val="000000"/>
        </w:rPr>
        <w:t xml:space="preserve"> [Accessed:13th Jan 2021]</w:t>
      </w:r>
      <w:r w:rsidR="00835778" w:rsidRPr="00835778">
        <w:rPr>
          <w:rFonts w:ascii="Arial" w:hAnsi="Arial" w:cs="Arial"/>
          <w:color w:val="000000"/>
        </w:rPr>
        <w:t xml:space="preserve"> </w:t>
      </w:r>
    </w:p>
    <w:p w14:paraId="0CE915EF" w14:textId="0C2DB795" w:rsidR="00835778" w:rsidRDefault="00835778" w:rsidP="00835778">
      <w:pPr>
        <w:spacing w:after="240" w:line="360" w:lineRule="atLeast"/>
        <w:rPr>
          <w:rFonts w:ascii="Arial" w:hAnsi="Arial" w:cs="Arial"/>
          <w:color w:val="000000"/>
        </w:rPr>
      </w:pPr>
      <w:r w:rsidRPr="001E7A87">
        <w:rPr>
          <w:rFonts w:ascii="Arial" w:hAnsi="Arial" w:cs="Arial"/>
          <w:color w:val="000000"/>
        </w:rPr>
        <w:t>Gareth Evans (2015). </w:t>
      </w:r>
      <w:r w:rsidRPr="001E7A87">
        <w:rPr>
          <w:rFonts w:ascii="Arial" w:hAnsi="Arial" w:cs="Arial"/>
          <w:i/>
          <w:iCs/>
          <w:color w:val="000000"/>
        </w:rPr>
        <w:t>What is the Foundation Phase Profile? A teacher’s guide</w:t>
      </w:r>
      <w:r w:rsidRPr="001E7A87">
        <w:rPr>
          <w:rFonts w:ascii="Arial" w:hAnsi="Arial" w:cs="Arial"/>
          <w:color w:val="000000"/>
        </w:rPr>
        <w:t>. [online]WalesOnline.Available</w:t>
      </w:r>
      <w:r>
        <w:rPr>
          <w:rFonts w:ascii="Arial" w:hAnsi="Arial" w:cs="Arial"/>
          <w:color w:val="000000"/>
        </w:rPr>
        <w:t xml:space="preserve"> </w:t>
      </w:r>
      <w:r w:rsidRPr="001E7A87">
        <w:rPr>
          <w:rFonts w:ascii="Arial" w:hAnsi="Arial" w:cs="Arial"/>
          <w:color w:val="000000"/>
        </w:rPr>
        <w:t xml:space="preserve">at: </w:t>
      </w:r>
      <w:hyperlink r:id="rId30" w:history="1">
        <w:r w:rsidRPr="00106324">
          <w:rPr>
            <w:rStyle w:val="Hyperlink"/>
            <w:rFonts w:ascii="Arial" w:hAnsi="Arial" w:cs="Arial"/>
          </w:rPr>
          <w:t>https://www.walesonline.co.uk/news/education/what-foundation-phase-profile-teachers-9984664</w:t>
        </w:r>
      </w:hyperlink>
      <w:r>
        <w:rPr>
          <w:rFonts w:ascii="Arial" w:hAnsi="Arial" w:cs="Arial"/>
          <w:color w:val="000000"/>
        </w:rPr>
        <w:t xml:space="preserve"> </w:t>
      </w:r>
      <w:r w:rsidRPr="001E7A87">
        <w:rPr>
          <w:rFonts w:ascii="Arial" w:hAnsi="Arial" w:cs="Arial"/>
          <w:color w:val="000000"/>
        </w:rPr>
        <w:t xml:space="preserve"> [Accessed 13 Jan. 2021].</w:t>
      </w:r>
      <w:r w:rsidRPr="00835778">
        <w:rPr>
          <w:color w:val="000000"/>
        </w:rPr>
        <w:t xml:space="preserve"> ‌</w:t>
      </w:r>
      <w:r w:rsidRPr="00835778">
        <w:rPr>
          <w:rFonts w:ascii="Arial" w:hAnsi="Arial" w:cs="Arial"/>
          <w:color w:val="000000"/>
        </w:rPr>
        <w:t xml:space="preserve"> </w:t>
      </w:r>
    </w:p>
    <w:p w14:paraId="5C5E96DC" w14:textId="10BF1082" w:rsidR="00835778" w:rsidRDefault="00835778" w:rsidP="00835778">
      <w:pPr>
        <w:spacing w:after="240" w:line="360" w:lineRule="atLeast"/>
        <w:jc w:val="both"/>
        <w:rPr>
          <w:rFonts w:ascii="Arial" w:hAnsi="Arial" w:cs="Arial"/>
          <w:color w:val="000000"/>
        </w:rPr>
      </w:pPr>
      <w:r w:rsidRPr="000D3F16">
        <w:rPr>
          <w:rFonts w:ascii="Arial" w:hAnsi="Arial" w:cs="Arial"/>
          <w:color w:val="000000"/>
        </w:rPr>
        <w:t>Gear Hungry. (2018). </w:t>
      </w:r>
      <w:r w:rsidRPr="000D3F16">
        <w:rPr>
          <w:rFonts w:ascii="Arial" w:hAnsi="Arial" w:cs="Arial"/>
          <w:i/>
          <w:iCs/>
          <w:color w:val="000000"/>
        </w:rPr>
        <w:t>15 Mental &amp; Physical Benefits of Being Outside - Gear Hungry</w:t>
      </w:r>
      <w:r w:rsidRPr="000D3F16">
        <w:rPr>
          <w:rFonts w:ascii="Arial" w:hAnsi="Arial" w:cs="Arial"/>
          <w:color w:val="000000"/>
        </w:rPr>
        <w:t xml:space="preserve">. [online] Available at: </w:t>
      </w:r>
      <w:hyperlink r:id="rId31" w:history="1">
        <w:r w:rsidRPr="00106324">
          <w:rPr>
            <w:rStyle w:val="Hyperlink"/>
            <w:rFonts w:ascii="Arial" w:hAnsi="Arial" w:cs="Arial"/>
          </w:rPr>
          <w:t>https://www.gearhungry.com/benefits-of-being-outside/</w:t>
        </w:r>
      </w:hyperlink>
      <w:r>
        <w:rPr>
          <w:rFonts w:ascii="Arial" w:hAnsi="Arial" w:cs="Arial"/>
          <w:color w:val="000000"/>
        </w:rPr>
        <w:t xml:space="preserve"> </w:t>
      </w:r>
      <w:r w:rsidRPr="000D3F16">
        <w:rPr>
          <w:rFonts w:ascii="Arial" w:hAnsi="Arial" w:cs="Arial"/>
          <w:color w:val="000000"/>
        </w:rPr>
        <w:t xml:space="preserve"> [Accessed 9 Jan. 2021].</w:t>
      </w:r>
    </w:p>
    <w:p w14:paraId="77646864" w14:textId="77777777" w:rsidR="00835778" w:rsidRDefault="00835778" w:rsidP="00835778">
      <w:pPr>
        <w:spacing w:after="240" w:line="360" w:lineRule="atLeast"/>
        <w:rPr>
          <w:rFonts w:ascii="Arial" w:hAnsi="Arial" w:cs="Arial"/>
          <w:color w:val="000000"/>
        </w:rPr>
      </w:pPr>
      <w:r w:rsidRPr="00BE2273">
        <w:rPr>
          <w:rFonts w:ascii="Arial" w:hAnsi="Arial" w:cs="Arial"/>
          <w:color w:val="000000"/>
        </w:rPr>
        <w:t>Ginsburg, K.R. (2007). The Importance of Play in Promoting Healthy Child Development and Maintaining Strong Parent-Child Bonds. </w:t>
      </w:r>
      <w:r w:rsidRPr="00BE2273">
        <w:rPr>
          <w:rFonts w:ascii="Arial" w:hAnsi="Arial" w:cs="Arial"/>
          <w:i/>
          <w:iCs/>
          <w:color w:val="000000"/>
        </w:rPr>
        <w:t>Pediatrics</w:t>
      </w:r>
      <w:r w:rsidRPr="00BE2273">
        <w:rPr>
          <w:rFonts w:ascii="Arial" w:hAnsi="Arial" w:cs="Arial"/>
          <w:color w:val="000000"/>
        </w:rPr>
        <w:t xml:space="preserve">, [online] 119(1), </w:t>
      </w:r>
      <w:r w:rsidRPr="00BE2273">
        <w:rPr>
          <w:rFonts w:ascii="Arial" w:hAnsi="Arial" w:cs="Arial"/>
          <w:color w:val="000000"/>
        </w:rPr>
        <w:lastRenderedPageBreak/>
        <w:t xml:space="preserve">pp.182–191. Available at: </w:t>
      </w:r>
      <w:hyperlink r:id="rId32" w:history="1">
        <w:r w:rsidRPr="00BE2273">
          <w:rPr>
            <w:rStyle w:val="Hyperlink"/>
            <w:rFonts w:ascii="Arial" w:hAnsi="Arial" w:cs="Arial"/>
          </w:rPr>
          <w:t>https://pediatrics.aappublications.org/content/119/1/182</w:t>
        </w:r>
      </w:hyperlink>
      <w:r w:rsidRPr="00BE2273">
        <w:rPr>
          <w:rFonts w:ascii="Arial" w:hAnsi="Arial" w:cs="Arial"/>
          <w:color w:val="000000"/>
        </w:rPr>
        <w:t xml:space="preserve">  [Accessed 2</w:t>
      </w:r>
      <w:r w:rsidRPr="00743B33">
        <w:rPr>
          <w:rFonts w:ascii="Arial" w:hAnsi="Arial" w:cs="Arial"/>
          <w:color w:val="000000"/>
          <w:vertAlign w:val="superscript"/>
        </w:rPr>
        <w:t>nd</w:t>
      </w:r>
      <w:r>
        <w:rPr>
          <w:rFonts w:ascii="Arial" w:hAnsi="Arial" w:cs="Arial"/>
          <w:color w:val="000000"/>
        </w:rPr>
        <w:t xml:space="preserve"> </w:t>
      </w:r>
      <w:r w:rsidRPr="00BE2273">
        <w:rPr>
          <w:rFonts w:ascii="Arial" w:hAnsi="Arial" w:cs="Arial"/>
          <w:color w:val="000000"/>
        </w:rPr>
        <w:t>Dec. 2020].</w:t>
      </w:r>
    </w:p>
    <w:p w14:paraId="07096204" w14:textId="0E01D566" w:rsidR="00835778" w:rsidRPr="00CA2CBD" w:rsidRDefault="00835778" w:rsidP="00835778">
      <w:pPr>
        <w:spacing w:after="240" w:line="360" w:lineRule="atLeast"/>
        <w:rPr>
          <w:rFonts w:ascii="Arial" w:hAnsi="Arial" w:cs="Arial"/>
          <w:color w:val="000000"/>
        </w:rPr>
      </w:pPr>
      <w:r w:rsidRPr="003E3668">
        <w:rPr>
          <w:rFonts w:ascii="Arial" w:hAnsi="Arial" w:cs="Arial"/>
          <w:color w:val="000000"/>
        </w:rPr>
        <w:t xml:space="preserve"> </w:t>
      </w:r>
      <w:r w:rsidRPr="00FC2522">
        <w:rPr>
          <w:rFonts w:ascii="Arial" w:hAnsi="Arial" w:cs="Arial"/>
          <w:color w:val="000000"/>
        </w:rPr>
        <w:t>GOV.WALES. (2019). </w:t>
      </w:r>
      <w:r w:rsidRPr="00FC2522">
        <w:rPr>
          <w:rFonts w:ascii="Arial" w:hAnsi="Arial" w:cs="Arial"/>
          <w:i/>
          <w:iCs/>
          <w:color w:val="000000"/>
        </w:rPr>
        <w:t>Children’s rights in Wales | GOV.WALES</w:t>
      </w:r>
      <w:r w:rsidRPr="00FC2522">
        <w:rPr>
          <w:rFonts w:ascii="Arial" w:hAnsi="Arial" w:cs="Arial"/>
          <w:color w:val="000000"/>
        </w:rPr>
        <w:t xml:space="preserve">. [online] Available at: </w:t>
      </w:r>
      <w:hyperlink r:id="rId33" w:history="1">
        <w:r w:rsidRPr="00CA2CBD">
          <w:rPr>
            <w:rStyle w:val="Hyperlink"/>
            <w:rFonts w:ascii="Arial" w:hAnsi="Arial" w:cs="Arial"/>
          </w:rPr>
          <w:t>https://gov.wales/childrens-rights-in-wales</w:t>
        </w:r>
      </w:hyperlink>
      <w:r w:rsidRPr="00CA2CBD">
        <w:rPr>
          <w:rFonts w:ascii="Arial" w:hAnsi="Arial" w:cs="Arial"/>
          <w:color w:val="000000"/>
        </w:rPr>
        <w:t xml:space="preserve"> </w:t>
      </w:r>
      <w:r w:rsidRPr="00FC2522">
        <w:rPr>
          <w:rFonts w:ascii="Arial" w:hAnsi="Arial" w:cs="Arial"/>
          <w:color w:val="000000"/>
        </w:rPr>
        <w:t xml:space="preserve"> [Accessed 9 Jan. 2021].</w:t>
      </w:r>
    </w:p>
    <w:p w14:paraId="5289BC0D" w14:textId="16B4DEFA" w:rsidR="00835778" w:rsidRPr="00835778" w:rsidRDefault="00835778" w:rsidP="00835778">
      <w:pPr>
        <w:spacing w:after="240" w:line="360" w:lineRule="atLeast"/>
        <w:rPr>
          <w:rFonts w:ascii="Arial" w:hAnsi="Arial" w:cs="Arial"/>
          <w:color w:val="000000"/>
        </w:rPr>
      </w:pPr>
      <w:r w:rsidRPr="00835778">
        <w:rPr>
          <w:rFonts w:ascii="Arial" w:hAnsi="Arial" w:cs="Arial"/>
          <w:color w:val="000000"/>
        </w:rPr>
        <w:t>GreatSchools Staff (2012). </w:t>
      </w:r>
      <w:r w:rsidRPr="00835778">
        <w:rPr>
          <w:rFonts w:ascii="Arial" w:hAnsi="Arial" w:cs="Arial"/>
          <w:i/>
          <w:iCs/>
          <w:color w:val="000000"/>
        </w:rPr>
        <w:t>How important is class size?</w:t>
      </w:r>
      <w:r w:rsidRPr="00835778">
        <w:rPr>
          <w:rFonts w:ascii="Arial" w:hAnsi="Arial" w:cs="Arial"/>
          <w:color w:val="000000"/>
        </w:rPr>
        <w:t xml:space="preserve"> [online] Parenting. Available at: </w:t>
      </w:r>
      <w:hyperlink r:id="rId34" w:history="1">
        <w:r w:rsidRPr="00106324">
          <w:rPr>
            <w:rStyle w:val="Hyperlink"/>
            <w:rFonts w:ascii="Arial" w:hAnsi="Arial" w:cs="Arial"/>
          </w:rPr>
          <w:t>https://www.greatschools.org/gk/articles/class-size/</w:t>
        </w:r>
      </w:hyperlink>
      <w:r>
        <w:rPr>
          <w:rFonts w:ascii="Arial" w:hAnsi="Arial" w:cs="Arial"/>
          <w:color w:val="000000"/>
        </w:rPr>
        <w:t xml:space="preserve"> </w:t>
      </w:r>
      <w:r w:rsidRPr="00835778">
        <w:rPr>
          <w:rFonts w:ascii="Arial" w:hAnsi="Arial" w:cs="Arial"/>
          <w:color w:val="000000"/>
        </w:rPr>
        <w:t xml:space="preserve"> [Accessed 14 Jan. 2021].</w:t>
      </w:r>
      <w:r>
        <w:rPr>
          <w:rFonts w:ascii="Arial" w:hAnsi="Arial" w:cs="Arial"/>
          <w:color w:val="000000"/>
        </w:rPr>
        <w:t xml:space="preserve"> </w:t>
      </w:r>
    </w:p>
    <w:p w14:paraId="059CED5C" w14:textId="7615C501" w:rsidR="00795F1C" w:rsidRDefault="00BC6543" w:rsidP="00795F1C">
      <w:pPr>
        <w:spacing w:before="100" w:beforeAutospacing="1" w:after="100" w:afterAutospacing="1"/>
        <w:rPr>
          <w:color w:val="000000"/>
        </w:rPr>
      </w:pPr>
      <w:r w:rsidRPr="00BC6543">
        <w:rPr>
          <w:rFonts w:ascii="Arial" w:hAnsi="Arial" w:cs="Arial"/>
          <w:color w:val="000000"/>
        </w:rPr>
        <w:t>Hekupu. (2019). </w:t>
      </w:r>
      <w:r w:rsidRPr="00BC6543">
        <w:rPr>
          <w:rFonts w:ascii="Arial" w:hAnsi="Arial" w:cs="Arial"/>
          <w:i/>
          <w:iCs/>
          <w:color w:val="000000"/>
        </w:rPr>
        <w:t>Playing safe: Factors that enable, or challenge teachers to support safe risk-taking for young children as they transition into, or within an early childhood setting | Hekupu</w:t>
      </w:r>
      <w:r w:rsidRPr="00BC6543">
        <w:rPr>
          <w:rFonts w:ascii="Arial" w:hAnsi="Arial" w:cs="Arial"/>
          <w:color w:val="000000"/>
        </w:rPr>
        <w:t xml:space="preserve">. [online] Available at: </w:t>
      </w:r>
      <w:hyperlink r:id="rId35" w:history="1">
        <w:r w:rsidRPr="00BC6543">
          <w:rPr>
            <w:rStyle w:val="Hyperlink"/>
            <w:rFonts w:ascii="Arial" w:hAnsi="Arial" w:cs="Arial"/>
          </w:rPr>
          <w:t>https://www.hekupu.ac.nz/article/playing-safe-factors-enable-or-challenge-teachers-support-safe-risk-taking-young-children</w:t>
        </w:r>
      </w:hyperlink>
      <w:r w:rsidRPr="00BC6543">
        <w:rPr>
          <w:rFonts w:ascii="Arial" w:hAnsi="Arial" w:cs="Arial"/>
          <w:color w:val="000000"/>
        </w:rPr>
        <w:t xml:space="preserve">   [Accessed 27</w:t>
      </w:r>
      <w:r w:rsidR="00743B33" w:rsidRPr="00743B33">
        <w:rPr>
          <w:rFonts w:ascii="Arial" w:hAnsi="Arial" w:cs="Arial"/>
          <w:color w:val="000000"/>
          <w:vertAlign w:val="superscript"/>
        </w:rPr>
        <w:t>th</w:t>
      </w:r>
      <w:r w:rsidR="00743B33">
        <w:rPr>
          <w:rFonts w:ascii="Arial" w:hAnsi="Arial" w:cs="Arial"/>
          <w:color w:val="000000"/>
        </w:rPr>
        <w:t xml:space="preserve"> </w:t>
      </w:r>
      <w:r w:rsidRPr="00BC6543">
        <w:rPr>
          <w:rFonts w:ascii="Arial" w:hAnsi="Arial" w:cs="Arial"/>
          <w:color w:val="000000"/>
        </w:rPr>
        <w:t xml:space="preserve"> Dec. 2020].</w:t>
      </w:r>
      <w:r w:rsidR="00795F1C" w:rsidRPr="00795F1C">
        <w:rPr>
          <w:color w:val="000000"/>
        </w:rPr>
        <w:t xml:space="preserve"> </w:t>
      </w:r>
      <w:r w:rsidR="00795F1C" w:rsidRPr="00BC6543">
        <w:rPr>
          <w:color w:val="000000"/>
        </w:rPr>
        <w:t>‌</w:t>
      </w:r>
    </w:p>
    <w:p w14:paraId="5D65C7CD" w14:textId="6D2CA7DE" w:rsidR="00795F1C" w:rsidRDefault="00795F1C" w:rsidP="00795F1C">
      <w:pPr>
        <w:spacing w:after="240" w:line="360" w:lineRule="atLeast"/>
        <w:rPr>
          <w:rFonts w:ascii="Arial" w:hAnsi="Arial" w:cs="Arial"/>
          <w:color w:val="000000"/>
        </w:rPr>
      </w:pPr>
      <w:r w:rsidRPr="00BE2273">
        <w:rPr>
          <w:rFonts w:ascii="Arial" w:hAnsi="Arial" w:cs="Arial"/>
          <w:color w:val="000000"/>
        </w:rPr>
        <w:t>Kelly (2015). </w:t>
      </w:r>
      <w:r w:rsidRPr="00BE2273">
        <w:rPr>
          <w:rFonts w:ascii="Arial" w:hAnsi="Arial" w:cs="Arial"/>
          <w:i/>
          <w:iCs/>
          <w:color w:val="000000"/>
        </w:rPr>
        <w:t>The Importance of a professional Early Years Practitioner</w:t>
      </w:r>
      <w:r w:rsidRPr="00BE2273">
        <w:rPr>
          <w:rFonts w:ascii="Arial" w:hAnsi="Arial" w:cs="Arial"/>
          <w:color w:val="000000"/>
        </w:rPr>
        <w:t>. [online]</w:t>
      </w:r>
      <w:r w:rsidR="000D3F16">
        <w:rPr>
          <w:rFonts w:ascii="Arial" w:hAnsi="Arial" w:cs="Arial"/>
          <w:color w:val="000000"/>
        </w:rPr>
        <w:t xml:space="preserve"> </w:t>
      </w:r>
      <w:r w:rsidRPr="00BE2273">
        <w:rPr>
          <w:rFonts w:ascii="Arial" w:hAnsi="Arial" w:cs="Arial"/>
          <w:color w:val="000000"/>
        </w:rPr>
        <w:t xml:space="preserve">Earlyyearscareers.com. Available at: </w:t>
      </w:r>
      <w:hyperlink r:id="rId36" w:history="1">
        <w:r w:rsidRPr="00BE2273">
          <w:rPr>
            <w:rStyle w:val="Hyperlink"/>
            <w:rFonts w:ascii="Arial" w:hAnsi="Arial" w:cs="Arial"/>
          </w:rPr>
          <w:t>https://www.earlyyearscareers.com/eyc/latest-news/the-importance-of-a-professional-early-years-practitioner/</w:t>
        </w:r>
      </w:hyperlink>
      <w:r w:rsidRPr="00BE2273">
        <w:rPr>
          <w:rFonts w:ascii="Arial" w:hAnsi="Arial" w:cs="Arial"/>
          <w:color w:val="000000"/>
        </w:rPr>
        <w:t xml:space="preserve">  [Accessed 13</w:t>
      </w:r>
      <w:r w:rsidR="00743B33" w:rsidRPr="00743B33">
        <w:rPr>
          <w:rFonts w:ascii="Arial" w:hAnsi="Arial" w:cs="Arial"/>
          <w:color w:val="000000"/>
          <w:vertAlign w:val="superscript"/>
        </w:rPr>
        <w:t>th</w:t>
      </w:r>
      <w:r w:rsidR="00743B33">
        <w:rPr>
          <w:rFonts w:ascii="Arial" w:hAnsi="Arial" w:cs="Arial"/>
          <w:color w:val="000000"/>
        </w:rPr>
        <w:t xml:space="preserve"> </w:t>
      </w:r>
      <w:r w:rsidRPr="00BE2273">
        <w:rPr>
          <w:rFonts w:ascii="Arial" w:hAnsi="Arial" w:cs="Arial"/>
          <w:color w:val="000000"/>
        </w:rPr>
        <w:t xml:space="preserve"> Dec. 2020].</w:t>
      </w:r>
      <w:r w:rsidRPr="00795F1C">
        <w:rPr>
          <w:rFonts w:ascii="Arial" w:hAnsi="Arial" w:cs="Arial"/>
          <w:color w:val="000000"/>
        </w:rPr>
        <w:t xml:space="preserve"> </w:t>
      </w:r>
    </w:p>
    <w:p w14:paraId="3EFE1BFE" w14:textId="355AB631" w:rsidR="00795F1C" w:rsidRDefault="00795F1C" w:rsidP="00795F1C">
      <w:pPr>
        <w:pStyle w:val="NormalWeb"/>
        <w:rPr>
          <w:rFonts w:ascii="Arial" w:hAnsi="Arial" w:cs="Arial"/>
        </w:rPr>
      </w:pPr>
      <w:r w:rsidRPr="007E17A5">
        <w:rPr>
          <w:rFonts w:ascii="Arial" w:hAnsi="Arial" w:cs="Arial"/>
          <w:color w:val="000000"/>
        </w:rPr>
        <w:t>Kelly (2016). </w:t>
      </w:r>
      <w:r w:rsidRPr="007E17A5">
        <w:rPr>
          <w:rFonts w:ascii="Arial" w:hAnsi="Arial" w:cs="Arial"/>
          <w:i/>
          <w:iCs/>
          <w:color w:val="000000"/>
        </w:rPr>
        <w:t>Observing children’s play</w:t>
      </w:r>
      <w:r w:rsidRPr="007E17A5">
        <w:rPr>
          <w:rFonts w:ascii="Arial" w:hAnsi="Arial" w:cs="Arial"/>
          <w:color w:val="000000"/>
        </w:rPr>
        <w:t xml:space="preserve">. [online] Earlyyearscareers.com. Available at: </w:t>
      </w:r>
      <w:hyperlink r:id="rId37" w:history="1">
        <w:r w:rsidRPr="003157A8">
          <w:rPr>
            <w:rStyle w:val="Hyperlink"/>
            <w:rFonts w:ascii="Arial" w:hAnsi="Arial" w:cs="Arial"/>
          </w:rPr>
          <w:t>http://www.earlyyearscareers.com/eyc/latest-news/observing-childrens-play/</w:t>
        </w:r>
      </w:hyperlink>
      <w:r>
        <w:rPr>
          <w:rFonts w:ascii="Arial" w:hAnsi="Arial" w:cs="Arial"/>
          <w:color w:val="000000"/>
        </w:rPr>
        <w:t xml:space="preserve"> </w:t>
      </w:r>
      <w:r w:rsidRPr="007E17A5">
        <w:rPr>
          <w:rFonts w:ascii="Arial" w:hAnsi="Arial" w:cs="Arial"/>
          <w:color w:val="000000"/>
        </w:rPr>
        <w:t xml:space="preserve"> [Accessed 29</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7E17A5">
        <w:rPr>
          <w:rFonts w:ascii="Arial" w:hAnsi="Arial" w:cs="Arial"/>
          <w:color w:val="000000"/>
        </w:rPr>
        <w:t>Dec.</w:t>
      </w:r>
      <w:r w:rsidRPr="007E17A5">
        <w:rPr>
          <w:rFonts w:ascii="Arial" w:hAnsi="Arial" w:cs="Arial"/>
          <w:color w:val="000000"/>
        </w:rPr>
        <w:t xml:space="preserve"> 2020].</w:t>
      </w:r>
      <w:r w:rsidRPr="00795F1C">
        <w:rPr>
          <w:rFonts w:ascii="Arial" w:hAnsi="Arial" w:cs="Arial"/>
        </w:rPr>
        <w:t xml:space="preserve"> </w:t>
      </w:r>
    </w:p>
    <w:p w14:paraId="7EDC389E" w14:textId="73ABBD6B" w:rsidR="00795F1C" w:rsidRPr="00557D84" w:rsidRDefault="00795F1C" w:rsidP="00795F1C">
      <w:pPr>
        <w:pStyle w:val="NormalWeb"/>
        <w:rPr>
          <w:rFonts w:ascii="Arial" w:hAnsi="Arial" w:cs="Arial"/>
        </w:rPr>
      </w:pPr>
      <w:r w:rsidRPr="00557D84">
        <w:rPr>
          <w:rFonts w:ascii="Arial" w:hAnsi="Arial" w:cs="Arial"/>
        </w:rPr>
        <w:t xml:space="preserve">Laevers, F. (2008) </w:t>
      </w:r>
      <w:r w:rsidRPr="0054236F">
        <w:rPr>
          <w:rFonts w:ascii="Arial" w:hAnsi="Arial" w:cs="Arial"/>
          <w:i/>
        </w:rPr>
        <w:t xml:space="preserve">The project Experiential Education: concepts and experiences at the level of context, process and outcome. </w:t>
      </w:r>
      <w:r w:rsidRPr="0054236F">
        <w:rPr>
          <w:rFonts w:ascii="Arial" w:hAnsi="Arial" w:cs="Arial"/>
          <w:i/>
          <w:iCs/>
        </w:rPr>
        <w:t>Journal</w:t>
      </w:r>
      <w:r w:rsidRPr="0054236F">
        <w:rPr>
          <w:rFonts w:ascii="Arial" w:hAnsi="Arial" w:cs="Arial"/>
          <w:i/>
        </w:rPr>
        <w:t>.</w:t>
      </w:r>
      <w:r w:rsidRPr="00557D84">
        <w:rPr>
          <w:rFonts w:ascii="Arial" w:hAnsi="Arial" w:cs="Arial"/>
        </w:rPr>
        <w:t xml:space="preserve"> Available at:</w:t>
      </w:r>
      <w:r>
        <w:rPr>
          <w:rFonts w:ascii="Arial" w:hAnsi="Arial" w:cs="Arial"/>
        </w:rPr>
        <w:t xml:space="preserve"> </w:t>
      </w:r>
      <w:r w:rsidRPr="00557D84">
        <w:rPr>
          <w:rFonts w:ascii="Arial" w:hAnsi="Arial" w:cs="Arial"/>
          <w:color w:val="2F5496" w:themeColor="accent1" w:themeShade="BF"/>
          <w:u w:val="single"/>
        </w:rPr>
        <w:t>http://european-agency.org/agency-projects/ assessment-resource-guide/documents/2008/11/Laevers.pdf/view [</w:t>
      </w:r>
      <w:r>
        <w:rPr>
          <w:rFonts w:ascii="Arial" w:hAnsi="Arial" w:cs="Arial"/>
        </w:rPr>
        <w:t>A</w:t>
      </w:r>
      <w:r w:rsidRPr="00557D84">
        <w:rPr>
          <w:rFonts w:ascii="Arial" w:hAnsi="Arial" w:cs="Arial"/>
        </w:rPr>
        <w:t xml:space="preserve">ccessed </w:t>
      </w:r>
      <w:r>
        <w:rPr>
          <w:rFonts w:ascii="Arial" w:hAnsi="Arial" w:cs="Arial"/>
        </w:rPr>
        <w:t>16</w:t>
      </w:r>
      <w:r w:rsidR="003C12DC" w:rsidRPr="00743B33">
        <w:rPr>
          <w:rFonts w:ascii="Arial" w:hAnsi="Arial" w:cs="Arial"/>
          <w:vertAlign w:val="superscript"/>
        </w:rPr>
        <w:t>th</w:t>
      </w:r>
      <w:r w:rsidR="003C12DC">
        <w:rPr>
          <w:rFonts w:ascii="Arial" w:hAnsi="Arial" w:cs="Arial"/>
        </w:rPr>
        <w:t xml:space="preserve"> </w:t>
      </w:r>
      <w:r w:rsidR="003C12DC" w:rsidRPr="00557D84">
        <w:rPr>
          <w:rFonts w:ascii="Arial" w:hAnsi="Arial" w:cs="Arial"/>
        </w:rPr>
        <w:t>Dec</w:t>
      </w:r>
      <w:r w:rsidRPr="00557D84">
        <w:rPr>
          <w:rFonts w:ascii="Arial" w:hAnsi="Arial" w:cs="Arial"/>
        </w:rPr>
        <w:t xml:space="preserve"> 20</w:t>
      </w:r>
      <w:r>
        <w:rPr>
          <w:rFonts w:ascii="Arial" w:hAnsi="Arial" w:cs="Arial"/>
        </w:rPr>
        <w:t>20]</w:t>
      </w:r>
      <w:r w:rsidRPr="00557D84">
        <w:rPr>
          <w:rFonts w:ascii="Arial" w:hAnsi="Arial" w:cs="Arial"/>
        </w:rPr>
        <w:t xml:space="preserve">. </w:t>
      </w:r>
    </w:p>
    <w:p w14:paraId="0DD8EE15" w14:textId="0DC6257A" w:rsidR="00795F1C" w:rsidRDefault="00795F1C" w:rsidP="00795F1C">
      <w:pPr>
        <w:spacing w:after="240" w:line="360" w:lineRule="atLeast"/>
        <w:rPr>
          <w:rFonts w:ascii="Arial" w:hAnsi="Arial" w:cs="Arial"/>
          <w:color w:val="000000"/>
        </w:rPr>
      </w:pPr>
      <w:r>
        <w:rPr>
          <w:rFonts w:ascii="Arial" w:hAnsi="Arial" w:cs="Arial"/>
          <w:color w:val="000000"/>
        </w:rPr>
        <w:t>L</w:t>
      </w:r>
      <w:r w:rsidRPr="00A21130">
        <w:rPr>
          <w:rFonts w:ascii="Arial" w:hAnsi="Arial" w:cs="Arial"/>
          <w:color w:val="000000"/>
        </w:rPr>
        <w:t>annelli, V (2020). </w:t>
      </w:r>
      <w:r w:rsidRPr="00A21130">
        <w:rPr>
          <w:rFonts w:ascii="Arial" w:hAnsi="Arial" w:cs="Arial"/>
          <w:i/>
          <w:iCs/>
          <w:color w:val="000000"/>
        </w:rPr>
        <w:t>Why Free Play Is Important for Your Over-scheduled Child</w:t>
      </w:r>
      <w:r w:rsidRPr="00A21130">
        <w:rPr>
          <w:rFonts w:ascii="Arial" w:hAnsi="Arial" w:cs="Arial"/>
          <w:color w:val="000000"/>
        </w:rPr>
        <w:t xml:space="preserve">. [online] Verywell Family. Available at: </w:t>
      </w:r>
      <w:hyperlink r:id="rId38" w:history="1">
        <w:r w:rsidRPr="00A21130">
          <w:rPr>
            <w:rStyle w:val="Hyperlink"/>
            <w:rFonts w:ascii="Arial" w:hAnsi="Arial" w:cs="Arial"/>
          </w:rPr>
          <w:t>https://www.verywellfamily.com/the-importance-of-free-play-2633113</w:t>
        </w:r>
      </w:hyperlink>
      <w:r w:rsidRPr="00A21130">
        <w:rPr>
          <w:rFonts w:ascii="Arial" w:hAnsi="Arial" w:cs="Arial"/>
          <w:color w:val="000000"/>
        </w:rPr>
        <w:t xml:space="preserve">  [Accessed 9</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A21130">
        <w:rPr>
          <w:rFonts w:ascii="Arial" w:hAnsi="Arial" w:cs="Arial"/>
          <w:color w:val="000000"/>
        </w:rPr>
        <w:t>Dec.</w:t>
      </w:r>
      <w:r w:rsidRPr="00A21130">
        <w:rPr>
          <w:rFonts w:ascii="Arial" w:hAnsi="Arial" w:cs="Arial"/>
          <w:color w:val="000000"/>
        </w:rPr>
        <w:t xml:space="preserve"> 2020].</w:t>
      </w:r>
    </w:p>
    <w:p w14:paraId="686DB8B0" w14:textId="4BC48ABA" w:rsidR="003E3668" w:rsidRPr="00EC3BBC" w:rsidRDefault="00EC3BBC" w:rsidP="00EC3BBC">
      <w:pPr>
        <w:spacing w:after="240" w:line="360" w:lineRule="atLeast"/>
        <w:rPr>
          <w:rFonts w:ascii="Arial" w:hAnsi="Arial" w:cs="Arial"/>
          <w:color w:val="000000"/>
        </w:rPr>
      </w:pPr>
      <w:r w:rsidRPr="00EC3BBC">
        <w:rPr>
          <w:rFonts w:ascii="Arial" w:hAnsi="Arial" w:cs="Arial"/>
          <w:color w:val="000000"/>
        </w:rPr>
        <w:t>Learning Theories. (2016). </w:t>
      </w:r>
      <w:r w:rsidRPr="00EC3BBC">
        <w:rPr>
          <w:rFonts w:ascii="Arial" w:hAnsi="Arial" w:cs="Arial"/>
          <w:i/>
          <w:iCs/>
          <w:color w:val="000000"/>
        </w:rPr>
        <w:t>Montessori Method (Montessori) - Learning Theories</w:t>
      </w:r>
      <w:r w:rsidRPr="00EC3BBC">
        <w:rPr>
          <w:rFonts w:ascii="Arial" w:hAnsi="Arial" w:cs="Arial"/>
          <w:color w:val="000000"/>
        </w:rPr>
        <w:t xml:space="preserve">. [online] Available at: </w:t>
      </w:r>
      <w:hyperlink r:id="rId39" w:history="1">
        <w:r w:rsidRPr="00641462">
          <w:rPr>
            <w:rStyle w:val="Hyperlink"/>
            <w:rFonts w:ascii="Arial" w:hAnsi="Arial" w:cs="Arial"/>
          </w:rPr>
          <w:t>https://www.learning-theories.com/Montessori-method-Montessori.html</w:t>
        </w:r>
      </w:hyperlink>
      <w:r>
        <w:rPr>
          <w:rFonts w:ascii="Arial" w:hAnsi="Arial" w:cs="Arial"/>
          <w:color w:val="000000"/>
        </w:rPr>
        <w:t xml:space="preserve"> </w:t>
      </w:r>
      <w:r w:rsidRPr="00EC3BBC">
        <w:rPr>
          <w:rFonts w:ascii="Arial" w:hAnsi="Arial" w:cs="Arial"/>
          <w:color w:val="000000"/>
        </w:rPr>
        <w:t xml:space="preserve"> [Accessed 3</w:t>
      </w:r>
      <w:r w:rsidR="003C12DC" w:rsidRPr="00EC3BBC">
        <w:rPr>
          <w:rFonts w:ascii="Arial" w:hAnsi="Arial" w:cs="Arial"/>
          <w:color w:val="000000"/>
          <w:vertAlign w:val="superscript"/>
        </w:rPr>
        <w:t>rd</w:t>
      </w:r>
      <w:r w:rsidR="003C12DC">
        <w:rPr>
          <w:rFonts w:ascii="Arial" w:hAnsi="Arial" w:cs="Arial"/>
          <w:color w:val="000000"/>
        </w:rPr>
        <w:t xml:space="preserve"> </w:t>
      </w:r>
      <w:r w:rsidR="003C12DC" w:rsidRPr="00EC3BBC">
        <w:rPr>
          <w:rFonts w:ascii="Arial" w:hAnsi="Arial" w:cs="Arial"/>
          <w:color w:val="000000"/>
        </w:rPr>
        <w:t>Jan.</w:t>
      </w:r>
      <w:r w:rsidRPr="00EC3BBC">
        <w:rPr>
          <w:rFonts w:ascii="Arial" w:hAnsi="Arial" w:cs="Arial"/>
          <w:color w:val="000000"/>
        </w:rPr>
        <w:t xml:space="preserve"> 2021].</w:t>
      </w:r>
    </w:p>
    <w:p w14:paraId="6838A663" w14:textId="56DB73DA" w:rsidR="00BC6543" w:rsidRDefault="00795F1C" w:rsidP="00BC6543">
      <w:pPr>
        <w:spacing w:after="240" w:line="360" w:lineRule="atLeast"/>
        <w:rPr>
          <w:rFonts w:ascii="Arial" w:hAnsi="Arial" w:cs="Arial"/>
          <w:color w:val="000000"/>
        </w:rPr>
      </w:pPr>
      <w:r w:rsidRPr="00A21130">
        <w:rPr>
          <w:rFonts w:ascii="Arial" w:hAnsi="Arial" w:cs="Arial"/>
          <w:color w:val="000000"/>
        </w:rPr>
        <w:t>Lim-Yang, R. (2015). </w:t>
      </w:r>
      <w:r w:rsidRPr="00A21130">
        <w:rPr>
          <w:rFonts w:ascii="Arial" w:hAnsi="Arial" w:cs="Arial"/>
          <w:i/>
          <w:iCs/>
          <w:color w:val="000000"/>
        </w:rPr>
        <w:t>Child-Directed Play: The importance of play in child development</w:t>
      </w:r>
      <w:r w:rsidRPr="00A21130">
        <w:rPr>
          <w:rFonts w:ascii="Arial" w:hAnsi="Arial" w:cs="Arial"/>
          <w:color w:val="000000"/>
        </w:rPr>
        <w:t xml:space="preserve">. [online] theAsianparent - Your Guide to Pregnancy, Baby &amp; Raising Kids. Available at: </w:t>
      </w:r>
      <w:hyperlink r:id="rId40" w:history="1">
        <w:r w:rsidRPr="000D4C56">
          <w:rPr>
            <w:rStyle w:val="Hyperlink"/>
            <w:rFonts w:ascii="Arial" w:hAnsi="Arial" w:cs="Arial"/>
          </w:rPr>
          <w:t>https://sg.theasianparent.com/child-directed-play</w:t>
        </w:r>
      </w:hyperlink>
      <w:r>
        <w:rPr>
          <w:rFonts w:ascii="Arial" w:hAnsi="Arial" w:cs="Arial"/>
          <w:color w:val="000000"/>
        </w:rPr>
        <w:t xml:space="preserve"> </w:t>
      </w:r>
      <w:r w:rsidRPr="00A21130">
        <w:rPr>
          <w:rFonts w:ascii="Arial" w:hAnsi="Arial" w:cs="Arial"/>
          <w:color w:val="000000"/>
        </w:rPr>
        <w:t xml:space="preserve"> [Accessed 16</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A21130">
        <w:rPr>
          <w:rFonts w:ascii="Arial" w:hAnsi="Arial" w:cs="Arial"/>
          <w:color w:val="000000"/>
        </w:rPr>
        <w:t>Dec.</w:t>
      </w:r>
      <w:r w:rsidRPr="00A21130">
        <w:rPr>
          <w:rFonts w:ascii="Arial" w:hAnsi="Arial" w:cs="Arial"/>
          <w:color w:val="000000"/>
        </w:rPr>
        <w:t xml:space="preserve"> 2020].</w:t>
      </w:r>
    </w:p>
    <w:p w14:paraId="18C7DBE4" w14:textId="77777777" w:rsidR="00835778" w:rsidRDefault="00AD370D" w:rsidP="00835778">
      <w:pPr>
        <w:spacing w:before="100" w:beforeAutospacing="1" w:after="100" w:afterAutospacing="1"/>
        <w:rPr>
          <w:rFonts w:ascii="Arial" w:hAnsi="Arial" w:cs="Arial"/>
        </w:rPr>
      </w:pPr>
      <w:r w:rsidRPr="00AD370D">
        <w:rPr>
          <w:rFonts w:ascii="Arial" w:hAnsi="Arial" w:cs="Arial"/>
          <w:color w:val="000000"/>
        </w:rPr>
        <w:lastRenderedPageBreak/>
        <w:t>Mcleod, S. (2008). </w:t>
      </w:r>
      <w:r w:rsidRPr="00AD370D">
        <w:rPr>
          <w:rFonts w:ascii="Arial" w:hAnsi="Arial" w:cs="Arial"/>
          <w:i/>
          <w:iCs/>
          <w:color w:val="000000"/>
        </w:rPr>
        <w:t>Social Learning Theory</w:t>
      </w:r>
      <w:r w:rsidRPr="00AD370D">
        <w:rPr>
          <w:rFonts w:ascii="Arial" w:hAnsi="Arial" w:cs="Arial"/>
          <w:color w:val="000000"/>
        </w:rPr>
        <w:t xml:space="preserve">. [online] Simplypsychology.org. Available at: </w:t>
      </w:r>
      <w:hyperlink r:id="rId41" w:history="1">
        <w:r w:rsidRPr="00106324">
          <w:rPr>
            <w:rStyle w:val="Hyperlink"/>
            <w:rFonts w:ascii="Arial" w:hAnsi="Arial" w:cs="Arial"/>
          </w:rPr>
          <w:t>https://www.simplypsychology.org/bandura.html</w:t>
        </w:r>
      </w:hyperlink>
      <w:r>
        <w:rPr>
          <w:rFonts w:ascii="Arial" w:hAnsi="Arial" w:cs="Arial"/>
          <w:color w:val="000000"/>
        </w:rPr>
        <w:t xml:space="preserve"> </w:t>
      </w:r>
      <w:r w:rsidRPr="00AD370D">
        <w:rPr>
          <w:rFonts w:ascii="Arial" w:hAnsi="Arial" w:cs="Arial"/>
          <w:color w:val="000000"/>
        </w:rPr>
        <w:t>[Accessed 11 Jan. 2021].</w:t>
      </w:r>
      <w:r w:rsidR="00835778" w:rsidRPr="00835778">
        <w:rPr>
          <w:rFonts w:ascii="Arial" w:hAnsi="Arial" w:cs="Arial"/>
        </w:rPr>
        <w:t xml:space="preserve"> </w:t>
      </w:r>
    </w:p>
    <w:p w14:paraId="6CCACE0C" w14:textId="7816ABC0" w:rsidR="00835778" w:rsidRDefault="00835778" w:rsidP="00835778">
      <w:pPr>
        <w:spacing w:before="100" w:beforeAutospacing="1" w:after="100" w:afterAutospacing="1"/>
        <w:rPr>
          <w:rFonts w:ascii="Arial" w:hAnsi="Arial" w:cs="Arial"/>
        </w:rPr>
      </w:pPr>
      <w:r w:rsidRPr="0054236F">
        <w:rPr>
          <w:rFonts w:ascii="Arial" w:hAnsi="Arial" w:cs="Arial"/>
        </w:rPr>
        <w:t xml:space="preserve">McInnes, K., Howard, J., Miles, G. &amp; Crowley, K. (2011) </w:t>
      </w:r>
      <w:r w:rsidRPr="0054236F">
        <w:rPr>
          <w:rFonts w:ascii="Arial" w:hAnsi="Arial" w:cs="Arial"/>
          <w:i/>
        </w:rPr>
        <w:t>Differences in practitioners’ understanding of play and how</w:t>
      </w:r>
      <w:r>
        <w:rPr>
          <w:rFonts w:ascii="Arial" w:hAnsi="Arial" w:cs="Arial"/>
          <w:i/>
        </w:rPr>
        <w:t xml:space="preserve"> </w:t>
      </w:r>
      <w:r w:rsidRPr="0054236F">
        <w:rPr>
          <w:rFonts w:ascii="Arial" w:hAnsi="Arial" w:cs="Arial"/>
          <w:i/>
        </w:rPr>
        <w:t>this influences pedagogy and children’s perceptions of play</w:t>
      </w:r>
      <w:r w:rsidRPr="0054236F">
        <w:rPr>
          <w:rFonts w:ascii="Arial" w:hAnsi="Arial" w:cs="Arial"/>
        </w:rPr>
        <w:t xml:space="preserve">. </w:t>
      </w:r>
      <w:r w:rsidRPr="0054236F">
        <w:rPr>
          <w:rFonts w:ascii="Arial" w:hAnsi="Arial" w:cs="Arial"/>
          <w:i/>
          <w:iCs/>
        </w:rPr>
        <w:t>Early Years</w:t>
      </w:r>
      <w:r w:rsidRPr="0054236F">
        <w:rPr>
          <w:rFonts w:ascii="Arial" w:hAnsi="Arial" w:cs="Arial"/>
        </w:rPr>
        <w:t xml:space="preserve">, </w:t>
      </w:r>
      <w:r w:rsidRPr="0054236F">
        <w:rPr>
          <w:rFonts w:ascii="Arial" w:hAnsi="Arial" w:cs="Arial"/>
          <w:b/>
          <w:bCs/>
        </w:rPr>
        <w:t>31</w:t>
      </w:r>
      <w:r w:rsidRPr="0054236F">
        <w:rPr>
          <w:rFonts w:ascii="Arial" w:hAnsi="Arial" w:cs="Arial"/>
        </w:rPr>
        <w:t>, 121–133.</w:t>
      </w:r>
      <w:r>
        <w:rPr>
          <w:rFonts w:ascii="Arial" w:hAnsi="Arial" w:cs="Arial"/>
        </w:rPr>
        <w:t xml:space="preserve"> [Accessed 16</w:t>
      </w:r>
      <w:r w:rsidRPr="0054236F">
        <w:rPr>
          <w:rFonts w:ascii="Arial" w:hAnsi="Arial" w:cs="Arial"/>
          <w:vertAlign w:val="superscript"/>
        </w:rPr>
        <w:t>th</w:t>
      </w:r>
      <w:r>
        <w:rPr>
          <w:rFonts w:ascii="Arial" w:hAnsi="Arial" w:cs="Arial"/>
        </w:rPr>
        <w:t xml:space="preserve"> December 2020].</w:t>
      </w:r>
    </w:p>
    <w:p w14:paraId="093DB430" w14:textId="3EAF54EC" w:rsidR="008706F5" w:rsidRPr="008706F5" w:rsidRDefault="008706F5" w:rsidP="008706F5">
      <w:pPr>
        <w:spacing w:after="240" w:line="360" w:lineRule="atLeast"/>
        <w:rPr>
          <w:rFonts w:ascii="Arial" w:hAnsi="Arial" w:cs="Arial"/>
          <w:color w:val="000000"/>
        </w:rPr>
      </w:pPr>
      <w:r w:rsidRPr="008706F5">
        <w:rPr>
          <w:rFonts w:ascii="Arial" w:hAnsi="Arial" w:cs="Arial"/>
          <w:color w:val="000000"/>
        </w:rPr>
        <w:t>Mindtools.com. (2017). </w:t>
      </w:r>
      <w:r w:rsidRPr="008706F5">
        <w:rPr>
          <w:rFonts w:ascii="Arial" w:hAnsi="Arial" w:cs="Arial"/>
          <w:i/>
          <w:iCs/>
          <w:color w:val="000000"/>
        </w:rPr>
        <w:t>Risk Analysis and Risk Management: Evaluating and Managing Risks</w:t>
      </w:r>
      <w:r w:rsidRPr="008706F5">
        <w:rPr>
          <w:rFonts w:ascii="Arial" w:hAnsi="Arial" w:cs="Arial"/>
          <w:color w:val="000000"/>
        </w:rPr>
        <w:t xml:space="preserve">. [online] Available at: </w:t>
      </w:r>
      <w:hyperlink r:id="rId42" w:history="1">
        <w:r w:rsidRPr="00106324">
          <w:rPr>
            <w:rStyle w:val="Hyperlink"/>
            <w:rFonts w:ascii="Arial" w:hAnsi="Arial" w:cs="Arial"/>
          </w:rPr>
          <w:t>https://www.mindtools.com/pages/article/newTMC_07.htm</w:t>
        </w:r>
      </w:hyperlink>
      <w:r>
        <w:rPr>
          <w:rFonts w:ascii="Arial" w:hAnsi="Arial" w:cs="Arial"/>
          <w:color w:val="000000"/>
        </w:rPr>
        <w:t xml:space="preserve"> </w:t>
      </w:r>
      <w:r w:rsidRPr="008706F5">
        <w:rPr>
          <w:rFonts w:ascii="Arial" w:hAnsi="Arial" w:cs="Arial"/>
          <w:color w:val="000000"/>
        </w:rPr>
        <w:t xml:space="preserve"> [Accessed 9 Jan. 2021]</w:t>
      </w:r>
    </w:p>
    <w:p w14:paraId="754481D8" w14:textId="0B853A22" w:rsidR="006D67E0" w:rsidRDefault="006D67E0" w:rsidP="006D67E0">
      <w:pPr>
        <w:spacing w:after="240" w:line="360" w:lineRule="auto"/>
        <w:jc w:val="both"/>
        <w:rPr>
          <w:rFonts w:ascii="Arial" w:hAnsi="Arial" w:cs="Arial"/>
          <w:color w:val="000000"/>
        </w:rPr>
      </w:pPr>
      <w:r w:rsidRPr="006D67E0">
        <w:rPr>
          <w:rFonts w:ascii="Arial" w:hAnsi="Arial" w:cs="Arial"/>
          <w:color w:val="000000"/>
        </w:rPr>
        <w:t>MIUK (2019). </w:t>
      </w:r>
      <w:r w:rsidRPr="006D67E0">
        <w:rPr>
          <w:rFonts w:ascii="Arial" w:hAnsi="Arial" w:cs="Arial"/>
          <w:i/>
          <w:iCs/>
          <w:color w:val="000000"/>
        </w:rPr>
        <w:t xml:space="preserve">Child’s Right </w:t>
      </w:r>
      <w:r w:rsidR="00443945" w:rsidRPr="006D67E0">
        <w:rPr>
          <w:rFonts w:ascii="Arial" w:hAnsi="Arial" w:cs="Arial"/>
          <w:i/>
          <w:iCs/>
          <w:color w:val="000000"/>
        </w:rPr>
        <w:t>to</w:t>
      </w:r>
      <w:r w:rsidRPr="006D67E0">
        <w:rPr>
          <w:rFonts w:ascii="Arial" w:hAnsi="Arial" w:cs="Arial"/>
          <w:i/>
          <w:iCs/>
          <w:color w:val="000000"/>
        </w:rPr>
        <w:t xml:space="preserve"> Play - </w:t>
      </w:r>
      <w:r w:rsidR="00443945" w:rsidRPr="006D67E0">
        <w:rPr>
          <w:rFonts w:ascii="Arial" w:hAnsi="Arial" w:cs="Arial"/>
          <w:i/>
          <w:iCs/>
          <w:color w:val="000000"/>
        </w:rPr>
        <w:t>Playboard</w:t>
      </w:r>
      <w:r w:rsidRPr="006D67E0">
        <w:rPr>
          <w:rFonts w:ascii="Arial" w:hAnsi="Arial" w:cs="Arial"/>
          <w:i/>
          <w:iCs/>
          <w:color w:val="000000"/>
        </w:rPr>
        <w:t xml:space="preserve"> NI - Leading </w:t>
      </w:r>
      <w:r w:rsidR="00443945" w:rsidRPr="006D67E0">
        <w:rPr>
          <w:rFonts w:ascii="Arial" w:hAnsi="Arial" w:cs="Arial"/>
          <w:i/>
          <w:iCs/>
          <w:color w:val="000000"/>
        </w:rPr>
        <w:t>the</w:t>
      </w:r>
      <w:r w:rsidRPr="006D67E0">
        <w:rPr>
          <w:rFonts w:ascii="Arial" w:hAnsi="Arial" w:cs="Arial"/>
          <w:i/>
          <w:iCs/>
          <w:color w:val="000000"/>
        </w:rPr>
        <w:t xml:space="preserve"> Play Agenda</w:t>
      </w:r>
      <w:r w:rsidRPr="006D67E0">
        <w:rPr>
          <w:rFonts w:ascii="Arial" w:hAnsi="Arial" w:cs="Arial"/>
          <w:color w:val="000000"/>
        </w:rPr>
        <w:t xml:space="preserve">. [online] </w:t>
      </w:r>
      <w:r w:rsidR="00443945" w:rsidRPr="006D67E0">
        <w:rPr>
          <w:rFonts w:ascii="Arial" w:hAnsi="Arial" w:cs="Arial"/>
          <w:color w:val="000000"/>
        </w:rPr>
        <w:t>Playboard</w:t>
      </w:r>
      <w:r w:rsidRPr="006D67E0">
        <w:rPr>
          <w:rFonts w:ascii="Arial" w:hAnsi="Arial" w:cs="Arial"/>
          <w:color w:val="000000"/>
        </w:rPr>
        <w:t xml:space="preserve"> NI. Available at: </w:t>
      </w:r>
      <w:hyperlink r:id="rId43" w:history="1">
        <w:r w:rsidR="005A5A1E" w:rsidRPr="00106324">
          <w:rPr>
            <w:rStyle w:val="Hyperlink"/>
            <w:rFonts w:ascii="Arial" w:hAnsi="Arial" w:cs="Arial"/>
          </w:rPr>
          <w:t>https://www.playboard.org/why-play/childs-right-to-play/</w:t>
        </w:r>
      </w:hyperlink>
      <w:r w:rsidR="005A5A1E">
        <w:rPr>
          <w:rFonts w:ascii="Arial" w:hAnsi="Arial" w:cs="Arial"/>
          <w:color w:val="000000"/>
        </w:rPr>
        <w:t xml:space="preserve"> </w:t>
      </w:r>
      <w:r w:rsidRPr="006D67E0">
        <w:rPr>
          <w:rFonts w:ascii="Arial" w:hAnsi="Arial" w:cs="Arial"/>
          <w:color w:val="000000"/>
        </w:rPr>
        <w:t xml:space="preserve"> [Accessed </w:t>
      </w:r>
      <w:r>
        <w:rPr>
          <w:rFonts w:ascii="Arial" w:hAnsi="Arial" w:cs="Arial"/>
          <w:color w:val="000000"/>
        </w:rPr>
        <w:t>15</w:t>
      </w:r>
      <w:r w:rsidRPr="006D67E0">
        <w:rPr>
          <w:rFonts w:ascii="Arial" w:hAnsi="Arial" w:cs="Arial"/>
          <w:color w:val="000000"/>
          <w:vertAlign w:val="superscript"/>
        </w:rPr>
        <w:t>th</w:t>
      </w:r>
      <w:r>
        <w:rPr>
          <w:rFonts w:ascii="Arial" w:hAnsi="Arial" w:cs="Arial"/>
          <w:color w:val="000000"/>
        </w:rPr>
        <w:t xml:space="preserve"> Dec</w:t>
      </w:r>
      <w:r w:rsidRPr="006D67E0">
        <w:rPr>
          <w:rFonts w:ascii="Arial" w:hAnsi="Arial" w:cs="Arial"/>
          <w:color w:val="000000"/>
        </w:rPr>
        <w:t>. 202</w:t>
      </w:r>
      <w:r>
        <w:rPr>
          <w:rFonts w:ascii="Arial" w:hAnsi="Arial" w:cs="Arial"/>
          <w:color w:val="000000"/>
        </w:rPr>
        <w:t>0</w:t>
      </w:r>
      <w:r w:rsidRPr="006D67E0">
        <w:rPr>
          <w:rFonts w:ascii="Arial" w:hAnsi="Arial" w:cs="Arial"/>
          <w:color w:val="000000"/>
        </w:rPr>
        <w:t>].</w:t>
      </w:r>
    </w:p>
    <w:p w14:paraId="2D155F7D" w14:textId="6071AD44" w:rsidR="00F74D30" w:rsidRPr="00F74D30" w:rsidRDefault="00F74D30" w:rsidP="00F74D30">
      <w:pPr>
        <w:spacing w:after="240" w:line="360" w:lineRule="atLeast"/>
        <w:rPr>
          <w:rFonts w:ascii="Arial" w:hAnsi="Arial" w:cs="Arial"/>
          <w:color w:val="000000"/>
        </w:rPr>
      </w:pPr>
      <w:r w:rsidRPr="00F74D30">
        <w:rPr>
          <w:rFonts w:ascii="Arial" w:hAnsi="Arial" w:cs="Arial"/>
          <w:color w:val="000000"/>
        </w:rPr>
        <w:t>Optimus-education.com. (2016). </w:t>
      </w:r>
      <w:r w:rsidRPr="00F74D30">
        <w:rPr>
          <w:rFonts w:ascii="Arial" w:hAnsi="Arial" w:cs="Arial"/>
          <w:i/>
          <w:iCs/>
          <w:color w:val="000000"/>
        </w:rPr>
        <w:t>How to support personal, social and emotional development for the under-threes | Optimus Education Blog</w:t>
      </w:r>
      <w:r w:rsidRPr="00F74D30">
        <w:rPr>
          <w:rFonts w:ascii="Arial" w:hAnsi="Arial" w:cs="Arial"/>
          <w:color w:val="000000"/>
        </w:rPr>
        <w:t xml:space="preserve">. [online] Available at: </w:t>
      </w:r>
      <w:hyperlink r:id="rId44" w:history="1">
        <w:r w:rsidRPr="00106324">
          <w:rPr>
            <w:rStyle w:val="Hyperlink"/>
            <w:rFonts w:ascii="Arial" w:hAnsi="Arial" w:cs="Arial"/>
          </w:rPr>
          <w:t>https://blog.optimus-education.com/how-support-personal-social-and-emotional-development-under-threes</w:t>
        </w:r>
      </w:hyperlink>
      <w:r>
        <w:rPr>
          <w:rFonts w:ascii="Arial" w:hAnsi="Arial" w:cs="Arial"/>
          <w:color w:val="000000"/>
        </w:rPr>
        <w:t xml:space="preserve"> </w:t>
      </w:r>
      <w:r w:rsidRPr="00F74D30">
        <w:rPr>
          <w:rFonts w:ascii="Arial" w:hAnsi="Arial" w:cs="Arial"/>
          <w:color w:val="000000"/>
        </w:rPr>
        <w:t xml:space="preserve"> [Accessed 14 Jan. 2021].</w:t>
      </w:r>
    </w:p>
    <w:p w14:paraId="55089B4D" w14:textId="1B8AE868" w:rsidR="00A21130" w:rsidRPr="00F74D30" w:rsidRDefault="00F74D30" w:rsidP="00443945">
      <w:pPr>
        <w:spacing w:before="100" w:beforeAutospacing="1" w:after="100" w:afterAutospacing="1"/>
        <w:rPr>
          <w:color w:val="000000"/>
        </w:rPr>
      </w:pPr>
      <w:r w:rsidRPr="00F74D30">
        <w:rPr>
          <w:color w:val="000000"/>
        </w:rPr>
        <w:t>‌</w:t>
      </w:r>
      <w:r w:rsidR="00795F1C" w:rsidRPr="00BB0C2B">
        <w:rPr>
          <w:rFonts w:ascii="Arial" w:hAnsi="Arial" w:cs="Arial"/>
          <w:color w:val="000000"/>
        </w:rPr>
        <w:t>Parentingscience (2014). </w:t>
      </w:r>
      <w:r w:rsidR="00795F1C" w:rsidRPr="00BB0C2B">
        <w:rPr>
          <w:rFonts w:ascii="Arial" w:hAnsi="Arial" w:cs="Arial"/>
          <w:i/>
          <w:iCs/>
          <w:color w:val="000000"/>
        </w:rPr>
        <w:t>The cognitive benefits of play: Effects on the learning brain</w:t>
      </w:r>
      <w:r w:rsidR="00795F1C" w:rsidRPr="00BB0C2B">
        <w:rPr>
          <w:rFonts w:ascii="Arial" w:hAnsi="Arial" w:cs="Arial"/>
          <w:color w:val="000000"/>
        </w:rPr>
        <w:t xml:space="preserve">. [online] Available at: </w:t>
      </w:r>
      <w:hyperlink r:id="rId45" w:history="1">
        <w:r w:rsidR="00795F1C" w:rsidRPr="002910EA">
          <w:rPr>
            <w:rStyle w:val="Hyperlink"/>
            <w:rFonts w:ascii="Arial" w:hAnsi="Arial" w:cs="Arial"/>
          </w:rPr>
          <w:t>https://www.parentingscience.com/benefits-of-play.html</w:t>
        </w:r>
      </w:hyperlink>
      <w:r w:rsidR="00795F1C">
        <w:rPr>
          <w:rFonts w:ascii="Arial" w:hAnsi="Arial" w:cs="Arial"/>
          <w:color w:val="000000"/>
        </w:rPr>
        <w:t xml:space="preserve"> </w:t>
      </w:r>
      <w:r w:rsidR="00795F1C" w:rsidRPr="00BB0C2B">
        <w:rPr>
          <w:rFonts w:ascii="Arial" w:hAnsi="Arial" w:cs="Arial"/>
          <w:color w:val="000000"/>
        </w:rPr>
        <w:t xml:space="preserve">[Accessed </w:t>
      </w:r>
      <w:r w:rsidR="00743B33">
        <w:rPr>
          <w:rFonts w:ascii="Arial" w:hAnsi="Arial" w:cs="Arial"/>
          <w:color w:val="000000"/>
        </w:rPr>
        <w:t xml:space="preserve">27th </w:t>
      </w:r>
      <w:r w:rsidR="00795F1C" w:rsidRPr="00BB0C2B">
        <w:rPr>
          <w:rFonts w:ascii="Arial" w:hAnsi="Arial" w:cs="Arial"/>
          <w:color w:val="000000"/>
        </w:rPr>
        <w:t>Dec. 2020].</w:t>
      </w:r>
    </w:p>
    <w:p w14:paraId="56FC2783" w14:textId="66E92B0A" w:rsidR="00C33738" w:rsidRPr="00C33738" w:rsidRDefault="00C33738" w:rsidP="00C33738">
      <w:pPr>
        <w:spacing w:after="240" w:line="360" w:lineRule="atLeast"/>
        <w:rPr>
          <w:rFonts w:ascii="Arial" w:hAnsi="Arial" w:cs="Arial"/>
          <w:color w:val="000000"/>
        </w:rPr>
      </w:pPr>
      <w:r w:rsidRPr="00C33738">
        <w:rPr>
          <w:rFonts w:ascii="Arial" w:hAnsi="Arial" w:cs="Arial"/>
          <w:color w:val="000000"/>
        </w:rPr>
        <w:t>Playtherapy.org.uk. (2021). </w:t>
      </w:r>
      <w:r w:rsidRPr="00C33738">
        <w:rPr>
          <w:rFonts w:ascii="Arial" w:hAnsi="Arial" w:cs="Arial"/>
          <w:i/>
          <w:iCs/>
          <w:color w:val="000000"/>
        </w:rPr>
        <w:t>Play Therapy - A Definition</w:t>
      </w:r>
      <w:r w:rsidRPr="00C33738">
        <w:rPr>
          <w:rFonts w:ascii="Arial" w:hAnsi="Arial" w:cs="Arial"/>
          <w:color w:val="000000"/>
        </w:rPr>
        <w:t xml:space="preserve">. [online] Available at: </w:t>
      </w:r>
      <w:hyperlink r:id="rId46" w:history="1">
        <w:r w:rsidRPr="00106324">
          <w:rPr>
            <w:rStyle w:val="Hyperlink"/>
            <w:rFonts w:ascii="Arial" w:hAnsi="Arial" w:cs="Arial"/>
          </w:rPr>
          <w:t>https://playtherapy.org.uk/ChildrensEmotionalWellBeing/AboutPlayTherapy/MainPrinciples/PlayTherapyDefinition</w:t>
        </w:r>
      </w:hyperlink>
      <w:r>
        <w:rPr>
          <w:rFonts w:ascii="Arial" w:hAnsi="Arial" w:cs="Arial"/>
          <w:color w:val="000000"/>
        </w:rPr>
        <w:t xml:space="preserve"> </w:t>
      </w:r>
      <w:r w:rsidRPr="00C33738">
        <w:rPr>
          <w:rFonts w:ascii="Arial" w:hAnsi="Arial" w:cs="Arial"/>
          <w:color w:val="000000"/>
        </w:rPr>
        <w:t xml:space="preserve"> [Accessed 12 Jan. 2021].</w:t>
      </w:r>
    </w:p>
    <w:p w14:paraId="63E10A5D" w14:textId="4E819F78" w:rsidR="0044172E" w:rsidRPr="0044172E" w:rsidRDefault="0044172E" w:rsidP="0044172E">
      <w:pPr>
        <w:spacing w:after="240" w:line="360" w:lineRule="atLeast"/>
        <w:rPr>
          <w:rFonts w:ascii="Arial" w:hAnsi="Arial" w:cs="Arial"/>
          <w:color w:val="000000"/>
        </w:rPr>
      </w:pPr>
      <w:r w:rsidRPr="0044172E">
        <w:rPr>
          <w:rFonts w:ascii="Arial" w:hAnsi="Arial" w:cs="Arial"/>
          <w:color w:val="000000"/>
        </w:rPr>
        <w:t>Pietrangelo, A. (2019). </w:t>
      </w:r>
      <w:r w:rsidRPr="0044172E">
        <w:rPr>
          <w:rFonts w:ascii="Arial" w:hAnsi="Arial" w:cs="Arial"/>
          <w:i/>
          <w:iCs/>
          <w:color w:val="000000"/>
        </w:rPr>
        <w:t>How Play Therapy Treats and Benefits Children and Some Adults</w:t>
      </w:r>
      <w:r w:rsidRPr="0044172E">
        <w:rPr>
          <w:rFonts w:ascii="Arial" w:hAnsi="Arial" w:cs="Arial"/>
          <w:color w:val="000000"/>
        </w:rPr>
        <w:t xml:space="preserve">. [online] Healthline. Available at: </w:t>
      </w:r>
      <w:hyperlink r:id="rId47" w:anchor="overview" w:history="1">
        <w:r w:rsidRPr="00106324">
          <w:rPr>
            <w:rStyle w:val="Hyperlink"/>
            <w:rFonts w:ascii="Arial" w:hAnsi="Arial" w:cs="Arial"/>
          </w:rPr>
          <w:t>https://www.healthline.com/health/play-therapy#overview</w:t>
        </w:r>
      </w:hyperlink>
      <w:r>
        <w:rPr>
          <w:rFonts w:ascii="Arial" w:hAnsi="Arial" w:cs="Arial"/>
          <w:color w:val="000000"/>
        </w:rPr>
        <w:t xml:space="preserve"> </w:t>
      </w:r>
      <w:r w:rsidRPr="0044172E">
        <w:rPr>
          <w:rFonts w:ascii="Arial" w:hAnsi="Arial" w:cs="Arial"/>
          <w:color w:val="000000"/>
        </w:rPr>
        <w:t xml:space="preserve"> [Accessed 12 Jan. 2021].</w:t>
      </w:r>
    </w:p>
    <w:p w14:paraId="1CAECBCB" w14:textId="015F5D42" w:rsidR="00C802FE" w:rsidRPr="00BE2273" w:rsidRDefault="0044172E" w:rsidP="0044172E">
      <w:pPr>
        <w:spacing w:before="100" w:beforeAutospacing="1" w:after="100" w:afterAutospacing="1"/>
        <w:rPr>
          <w:rFonts w:ascii="Arial" w:hAnsi="Arial" w:cs="Arial"/>
          <w:color w:val="000000"/>
        </w:rPr>
      </w:pPr>
      <w:r w:rsidRPr="0044172E">
        <w:rPr>
          <w:rFonts w:ascii="Arial" w:hAnsi="Arial" w:cs="Arial"/>
          <w:color w:val="000000"/>
        </w:rPr>
        <w:t>‌</w:t>
      </w:r>
      <w:r w:rsidR="00C802FE" w:rsidRPr="00BE2273">
        <w:rPr>
          <w:rFonts w:ascii="Arial" w:hAnsi="Arial" w:cs="Arial"/>
          <w:color w:val="000000"/>
        </w:rPr>
        <w:t xml:space="preserve"> PlayAdventures. (2019). </w:t>
      </w:r>
      <w:r w:rsidR="00B710B8" w:rsidRPr="00BE2273">
        <w:rPr>
          <w:rFonts w:ascii="Arial" w:hAnsi="Arial" w:cs="Arial"/>
          <w:i/>
          <w:iCs/>
          <w:color w:val="000000"/>
        </w:rPr>
        <w:t>Self-Directed</w:t>
      </w:r>
      <w:r w:rsidR="00C802FE" w:rsidRPr="00BE2273">
        <w:rPr>
          <w:rFonts w:ascii="Arial" w:hAnsi="Arial" w:cs="Arial"/>
          <w:i/>
          <w:iCs/>
          <w:color w:val="000000"/>
        </w:rPr>
        <w:t xml:space="preserve"> Play | </w:t>
      </w:r>
      <w:r w:rsidR="00B710B8" w:rsidRPr="00BE2273">
        <w:rPr>
          <w:rFonts w:ascii="Arial" w:hAnsi="Arial" w:cs="Arial"/>
          <w:i/>
          <w:iCs/>
          <w:color w:val="000000"/>
        </w:rPr>
        <w:t>Play Adventures</w:t>
      </w:r>
      <w:r w:rsidR="00C802FE" w:rsidRPr="00BE2273">
        <w:rPr>
          <w:rFonts w:ascii="Arial" w:hAnsi="Arial" w:cs="Arial"/>
          <w:color w:val="000000"/>
        </w:rPr>
        <w:t xml:space="preserve">. [online] Available at: </w:t>
      </w:r>
      <w:hyperlink r:id="rId48" w:anchor=":~:text=Self%20Directed%20Play%20is%20the%20concept%20of%20allowing,by%20following%20their%20own%20instincts%2C%20ideas%20and%20interests" w:history="1">
        <w:r w:rsidR="00C802FE" w:rsidRPr="00BE2273">
          <w:rPr>
            <w:rStyle w:val="Hyperlink"/>
            <w:rFonts w:ascii="Arial" w:hAnsi="Arial" w:cs="Arial"/>
          </w:rPr>
          <w:t>https://www.playadventures.org/self-directed-play#:~:text=Self%20Directed%20Play%20is%20the%20concept%20of%20allowing,by%20following%20their%20own%20instincts%2C%20ideas%20and%20interests</w:t>
        </w:r>
      </w:hyperlink>
      <w:r w:rsidR="00C802FE" w:rsidRPr="00BE2273">
        <w:rPr>
          <w:rFonts w:ascii="Arial" w:hAnsi="Arial" w:cs="Arial"/>
          <w:color w:val="000000"/>
        </w:rPr>
        <w:t xml:space="preserve"> [Accessed 9</w:t>
      </w:r>
      <w:r w:rsidR="00743B33" w:rsidRPr="00743B33">
        <w:rPr>
          <w:rFonts w:ascii="Arial" w:hAnsi="Arial" w:cs="Arial"/>
          <w:color w:val="000000"/>
          <w:vertAlign w:val="superscript"/>
        </w:rPr>
        <w:t>th</w:t>
      </w:r>
      <w:r w:rsidR="00743B33">
        <w:rPr>
          <w:rFonts w:ascii="Arial" w:hAnsi="Arial" w:cs="Arial"/>
          <w:color w:val="000000"/>
        </w:rPr>
        <w:t xml:space="preserve"> </w:t>
      </w:r>
      <w:r w:rsidR="00C802FE" w:rsidRPr="00BE2273">
        <w:rPr>
          <w:rFonts w:ascii="Arial" w:hAnsi="Arial" w:cs="Arial"/>
          <w:color w:val="000000"/>
        </w:rPr>
        <w:t xml:space="preserve"> Dec. 2020].</w:t>
      </w:r>
    </w:p>
    <w:p w14:paraId="59C74538" w14:textId="14802F70" w:rsidR="00BE2273" w:rsidRDefault="00BE2273" w:rsidP="00BE2273">
      <w:pPr>
        <w:spacing w:after="240" w:line="360" w:lineRule="atLeast"/>
        <w:jc w:val="both"/>
        <w:rPr>
          <w:rFonts w:ascii="Arial" w:hAnsi="Arial" w:cs="Arial"/>
          <w:color w:val="000000"/>
        </w:rPr>
      </w:pPr>
      <w:r w:rsidRPr="00BE2273">
        <w:rPr>
          <w:rFonts w:ascii="Arial" w:hAnsi="Arial" w:cs="Arial"/>
          <w:color w:val="000000"/>
        </w:rPr>
        <w:t xml:space="preserve">Play and the Learning Environment 10 CHAPTER. (2013). [online] Available at: </w:t>
      </w:r>
      <w:hyperlink r:id="rId49" w:history="1">
        <w:r w:rsidRPr="00BE2273">
          <w:rPr>
            <w:rStyle w:val="Hyperlink"/>
            <w:rFonts w:ascii="Arial" w:hAnsi="Arial" w:cs="Arial"/>
          </w:rPr>
          <w:t>https://www.sagepub.com/sites/default/files/upm-binaries/53567_ch_10.pdf</w:t>
        </w:r>
      </w:hyperlink>
      <w:r w:rsidRPr="00BE2273">
        <w:rPr>
          <w:rFonts w:ascii="Arial" w:hAnsi="Arial" w:cs="Arial"/>
          <w:color w:val="000000"/>
        </w:rPr>
        <w:t>. [Accessed 16</w:t>
      </w:r>
      <w:r w:rsidRPr="00BE2273">
        <w:rPr>
          <w:rFonts w:ascii="Arial" w:hAnsi="Arial" w:cs="Arial"/>
          <w:color w:val="000000"/>
          <w:vertAlign w:val="superscript"/>
        </w:rPr>
        <w:t>th</w:t>
      </w:r>
      <w:r w:rsidRPr="00BE2273">
        <w:rPr>
          <w:rFonts w:ascii="Arial" w:hAnsi="Arial" w:cs="Arial"/>
          <w:color w:val="000000"/>
        </w:rPr>
        <w:t xml:space="preserve"> </w:t>
      </w:r>
      <w:r>
        <w:rPr>
          <w:rFonts w:ascii="Arial" w:hAnsi="Arial" w:cs="Arial"/>
          <w:color w:val="000000"/>
        </w:rPr>
        <w:t>D</w:t>
      </w:r>
      <w:r w:rsidRPr="00BE2273">
        <w:rPr>
          <w:rFonts w:ascii="Arial" w:hAnsi="Arial" w:cs="Arial"/>
          <w:color w:val="000000"/>
        </w:rPr>
        <w:t>ec. 2020]</w:t>
      </w:r>
    </w:p>
    <w:p w14:paraId="14A89769" w14:textId="46C91E77" w:rsidR="000A128B" w:rsidRPr="000A128B" w:rsidRDefault="000A128B" w:rsidP="000A128B">
      <w:pPr>
        <w:spacing w:before="100" w:beforeAutospacing="1" w:after="100" w:afterAutospacing="1"/>
        <w:rPr>
          <w:rFonts w:ascii="Arial" w:hAnsi="Arial" w:cs="Arial"/>
        </w:rPr>
      </w:pPr>
      <w:r w:rsidRPr="000A128B">
        <w:rPr>
          <w:rFonts w:ascii="Arial" w:hAnsi="Arial" w:cs="Arial"/>
        </w:rPr>
        <w:lastRenderedPageBreak/>
        <w:t xml:space="preserve">Powell, S. &amp; Wellard, I. (2008) </w:t>
      </w:r>
      <w:r w:rsidRPr="000A128B">
        <w:rPr>
          <w:rFonts w:ascii="Arial" w:hAnsi="Arial" w:cs="Arial"/>
          <w:i/>
          <w:iCs/>
        </w:rPr>
        <w:t>Policies and Play: The Impact of National Policies on Opportunities for Children’s Play</w:t>
      </w:r>
      <w:r w:rsidRPr="000A128B">
        <w:rPr>
          <w:rFonts w:ascii="Arial" w:hAnsi="Arial" w:cs="Arial"/>
        </w:rPr>
        <w:t xml:space="preserve">. National Children’s Bureau, London, UK. </w:t>
      </w:r>
      <w:r>
        <w:rPr>
          <w:rFonts w:ascii="Arial" w:hAnsi="Arial" w:cs="Arial"/>
        </w:rPr>
        <w:t>[Accessed 3</w:t>
      </w:r>
      <w:r w:rsidRPr="000A128B">
        <w:rPr>
          <w:rFonts w:ascii="Arial" w:hAnsi="Arial" w:cs="Arial"/>
          <w:vertAlign w:val="superscript"/>
        </w:rPr>
        <w:t>rd</w:t>
      </w:r>
      <w:r>
        <w:rPr>
          <w:rFonts w:ascii="Arial" w:hAnsi="Arial" w:cs="Arial"/>
        </w:rPr>
        <w:t xml:space="preserve"> Jan 2021].</w:t>
      </w:r>
    </w:p>
    <w:p w14:paraId="297F3878" w14:textId="5369BF9F" w:rsidR="00BE2273" w:rsidRDefault="00BB0C2B" w:rsidP="00BB0C2B">
      <w:pPr>
        <w:spacing w:before="100" w:beforeAutospacing="1" w:after="100" w:afterAutospacing="1"/>
        <w:rPr>
          <w:rFonts w:ascii="Arial" w:hAnsi="Arial" w:cs="Arial"/>
          <w:color w:val="000000"/>
        </w:rPr>
      </w:pPr>
      <w:r w:rsidRPr="00BB0C2B">
        <w:rPr>
          <w:color w:val="000000"/>
        </w:rPr>
        <w:t>‌</w:t>
      </w:r>
      <w:r w:rsidR="00D46BE5" w:rsidRPr="00BE2273">
        <w:rPr>
          <w:rFonts w:ascii="Arial" w:hAnsi="Arial" w:cs="Arial"/>
          <w:color w:val="000000"/>
        </w:rPr>
        <w:t xml:space="preserve">Rock, </w:t>
      </w:r>
      <w:r w:rsidR="00B710B8" w:rsidRPr="00BE2273">
        <w:rPr>
          <w:rFonts w:ascii="Arial" w:hAnsi="Arial" w:cs="Arial"/>
          <w:color w:val="000000"/>
        </w:rPr>
        <w:t>A (</w:t>
      </w:r>
      <w:r w:rsidR="00D46BE5" w:rsidRPr="00BE2273">
        <w:rPr>
          <w:rFonts w:ascii="Arial" w:hAnsi="Arial" w:cs="Arial"/>
          <w:color w:val="000000"/>
        </w:rPr>
        <w:t>2020). </w:t>
      </w:r>
      <w:r w:rsidR="00D46BE5" w:rsidRPr="00BE2273">
        <w:rPr>
          <w:rFonts w:ascii="Arial" w:hAnsi="Arial" w:cs="Arial"/>
          <w:i/>
          <w:iCs/>
          <w:color w:val="000000"/>
        </w:rPr>
        <w:t>Reggio Emilia Is a More Child-Directed Approach to Preschool</w:t>
      </w:r>
      <w:r w:rsidR="00D46BE5" w:rsidRPr="00BE2273">
        <w:rPr>
          <w:rFonts w:ascii="Arial" w:hAnsi="Arial" w:cs="Arial"/>
          <w:color w:val="000000"/>
        </w:rPr>
        <w:t xml:space="preserve">. [online] </w:t>
      </w:r>
      <w:r w:rsidR="00B710B8" w:rsidRPr="00BE2273">
        <w:rPr>
          <w:rFonts w:ascii="Arial" w:hAnsi="Arial" w:cs="Arial"/>
          <w:color w:val="000000"/>
        </w:rPr>
        <w:t>Very well</w:t>
      </w:r>
      <w:r w:rsidR="00D46BE5" w:rsidRPr="00BE2273">
        <w:rPr>
          <w:rFonts w:ascii="Arial" w:hAnsi="Arial" w:cs="Arial"/>
          <w:color w:val="000000"/>
        </w:rPr>
        <w:t xml:space="preserve"> Family. Available at: </w:t>
      </w:r>
      <w:hyperlink r:id="rId50" w:history="1">
        <w:r w:rsidR="00D46BE5" w:rsidRPr="00BE2273">
          <w:rPr>
            <w:rStyle w:val="Hyperlink"/>
            <w:rFonts w:ascii="Arial" w:hAnsi="Arial" w:cs="Arial"/>
          </w:rPr>
          <w:t>https://www.verywellfamily.com/reggio-emilia-approach-2764968</w:t>
        </w:r>
      </w:hyperlink>
      <w:r w:rsidR="00D46BE5" w:rsidRPr="00BE2273">
        <w:rPr>
          <w:rFonts w:ascii="Arial" w:hAnsi="Arial" w:cs="Arial"/>
          <w:color w:val="000000"/>
        </w:rPr>
        <w:t xml:space="preserve">  [Accessed 9</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BE2273">
        <w:rPr>
          <w:rFonts w:ascii="Arial" w:hAnsi="Arial" w:cs="Arial"/>
          <w:color w:val="000000"/>
        </w:rPr>
        <w:t>Dec.</w:t>
      </w:r>
      <w:r w:rsidR="00D46BE5" w:rsidRPr="00BE2273">
        <w:rPr>
          <w:rFonts w:ascii="Arial" w:hAnsi="Arial" w:cs="Arial"/>
          <w:color w:val="000000"/>
        </w:rPr>
        <w:t xml:space="preserve"> 2020].</w:t>
      </w:r>
    </w:p>
    <w:p w14:paraId="1AE90909" w14:textId="790C62AD" w:rsidR="00F74D30" w:rsidRDefault="00F74D30" w:rsidP="00BB0C2B">
      <w:pPr>
        <w:spacing w:before="100" w:beforeAutospacing="1" w:after="100" w:afterAutospacing="1"/>
        <w:rPr>
          <w:color w:val="000000"/>
        </w:rPr>
      </w:pPr>
    </w:p>
    <w:p w14:paraId="6B3280D4" w14:textId="77777777" w:rsidR="00F74D30" w:rsidRPr="00BB0C2B" w:rsidRDefault="00F74D30" w:rsidP="00BB0C2B">
      <w:pPr>
        <w:spacing w:before="100" w:beforeAutospacing="1" w:after="100" w:afterAutospacing="1"/>
        <w:rPr>
          <w:color w:val="000000"/>
        </w:rPr>
      </w:pPr>
    </w:p>
    <w:p w14:paraId="69651C86" w14:textId="03359365" w:rsidR="0054236F" w:rsidRDefault="00A22C46" w:rsidP="00A22C46">
      <w:pPr>
        <w:spacing w:after="240" w:line="360" w:lineRule="atLeast"/>
        <w:rPr>
          <w:rFonts w:ascii="Arial" w:hAnsi="Arial" w:cs="Arial"/>
          <w:color w:val="000000"/>
        </w:rPr>
      </w:pPr>
      <w:r w:rsidRPr="00A22C46">
        <w:rPr>
          <w:rFonts w:ascii="Arial" w:hAnsi="Arial" w:cs="Arial"/>
          <w:color w:val="000000"/>
        </w:rPr>
        <w:t xml:space="preserve">Sandseter, E.B.H. and Kennair, L.E.O. (2011). </w:t>
      </w:r>
      <w:r w:rsidRPr="0054236F">
        <w:rPr>
          <w:rFonts w:ascii="Arial" w:hAnsi="Arial" w:cs="Arial"/>
          <w:i/>
          <w:color w:val="000000"/>
        </w:rPr>
        <w:t>Children’s Risky Play from an Evolutionary Perspective: The Anti-Phobic Effects of Thrilling Experiences. </w:t>
      </w:r>
      <w:r w:rsidRPr="0054236F">
        <w:rPr>
          <w:rFonts w:ascii="Arial" w:hAnsi="Arial" w:cs="Arial"/>
          <w:i/>
          <w:iCs/>
          <w:color w:val="000000"/>
        </w:rPr>
        <w:t>Evolutionary Psychology</w:t>
      </w:r>
      <w:r w:rsidRPr="0054236F">
        <w:rPr>
          <w:rFonts w:ascii="Arial" w:hAnsi="Arial" w:cs="Arial"/>
          <w:i/>
          <w:color w:val="000000"/>
        </w:rPr>
        <w:t xml:space="preserve">, </w:t>
      </w:r>
      <w:r w:rsidRPr="00A22C46">
        <w:rPr>
          <w:rFonts w:ascii="Arial" w:hAnsi="Arial" w:cs="Arial"/>
          <w:color w:val="000000"/>
        </w:rPr>
        <w:t xml:space="preserve">[online] 9(2), p.147470491100900. Available at: </w:t>
      </w:r>
      <w:hyperlink r:id="rId51" w:history="1">
        <w:r w:rsidRPr="002910EA">
          <w:rPr>
            <w:rStyle w:val="Hyperlink"/>
            <w:rFonts w:ascii="Arial" w:hAnsi="Arial" w:cs="Arial"/>
          </w:rPr>
          <w:t>https://journals.sagepub.com/doi/full/10.1177/147470491100900212</w:t>
        </w:r>
      </w:hyperlink>
      <w:r>
        <w:rPr>
          <w:rFonts w:ascii="Arial" w:hAnsi="Arial" w:cs="Arial"/>
          <w:color w:val="000000"/>
        </w:rPr>
        <w:t xml:space="preserve"> </w:t>
      </w:r>
      <w:r w:rsidRPr="00A22C46">
        <w:rPr>
          <w:rFonts w:ascii="Arial" w:hAnsi="Arial" w:cs="Arial"/>
          <w:color w:val="000000"/>
        </w:rPr>
        <w:t xml:space="preserve"> [Accessed 27</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A22C46">
        <w:rPr>
          <w:rFonts w:ascii="Arial" w:hAnsi="Arial" w:cs="Arial"/>
          <w:color w:val="000000"/>
        </w:rPr>
        <w:t>Dec.</w:t>
      </w:r>
      <w:r w:rsidRPr="00A22C46">
        <w:rPr>
          <w:rFonts w:ascii="Arial" w:hAnsi="Arial" w:cs="Arial"/>
          <w:color w:val="000000"/>
        </w:rPr>
        <w:t xml:space="preserve"> 2020].</w:t>
      </w:r>
    </w:p>
    <w:p w14:paraId="5F5BFD7F" w14:textId="0A8AF78D" w:rsidR="009826C6" w:rsidRDefault="009826C6" w:rsidP="009826C6">
      <w:pPr>
        <w:spacing w:after="240" w:line="360" w:lineRule="atLeast"/>
        <w:rPr>
          <w:rFonts w:ascii="Arial" w:hAnsi="Arial" w:cs="Arial"/>
          <w:color w:val="000000"/>
        </w:rPr>
      </w:pPr>
      <w:r w:rsidRPr="009826C6">
        <w:rPr>
          <w:rFonts w:ascii="Arial" w:hAnsi="Arial" w:cs="Arial"/>
          <w:color w:val="000000"/>
        </w:rPr>
        <w:t>Tameside.gov.uk. (2020). </w:t>
      </w:r>
      <w:r w:rsidRPr="009826C6">
        <w:rPr>
          <w:rFonts w:ascii="Arial" w:hAnsi="Arial" w:cs="Arial"/>
          <w:i/>
          <w:iCs/>
          <w:color w:val="000000"/>
        </w:rPr>
        <w:t>Guidance for adults who work with children and young people: Page 1</w:t>
      </w:r>
      <w:r w:rsidRPr="009826C6">
        <w:rPr>
          <w:rFonts w:ascii="Arial" w:hAnsi="Arial" w:cs="Arial"/>
          <w:color w:val="000000"/>
        </w:rPr>
        <w:t xml:space="preserve">. [online] Available at: </w:t>
      </w:r>
      <w:hyperlink r:id="rId52" w:history="1">
        <w:r w:rsidR="00971F38" w:rsidRPr="00641462">
          <w:rPr>
            <w:rStyle w:val="Hyperlink"/>
            <w:rFonts w:ascii="Arial" w:hAnsi="Arial" w:cs="Arial"/>
          </w:rPr>
          <w:t>https://www.tameside.gov.uk/ChildProtection/Guidance-for-adults-who-work-with-children-and-you</w:t>
        </w:r>
      </w:hyperlink>
      <w:r>
        <w:rPr>
          <w:rFonts w:ascii="Arial" w:hAnsi="Arial" w:cs="Arial"/>
          <w:color w:val="000000"/>
        </w:rPr>
        <w:t xml:space="preserve"> </w:t>
      </w:r>
      <w:r w:rsidRPr="009826C6">
        <w:rPr>
          <w:rFonts w:ascii="Arial" w:hAnsi="Arial" w:cs="Arial"/>
          <w:color w:val="000000"/>
        </w:rPr>
        <w:t xml:space="preserve"> [Accessed 27</w:t>
      </w:r>
      <w:r w:rsidR="00743B33" w:rsidRPr="00743B33">
        <w:rPr>
          <w:rFonts w:ascii="Arial" w:hAnsi="Arial" w:cs="Arial"/>
          <w:color w:val="000000"/>
          <w:vertAlign w:val="superscript"/>
        </w:rPr>
        <w:t>th</w:t>
      </w:r>
      <w:r w:rsidR="00743B33">
        <w:rPr>
          <w:rFonts w:ascii="Arial" w:hAnsi="Arial" w:cs="Arial"/>
          <w:color w:val="000000"/>
        </w:rPr>
        <w:t xml:space="preserve"> </w:t>
      </w:r>
      <w:r w:rsidRPr="009826C6">
        <w:rPr>
          <w:rFonts w:ascii="Arial" w:hAnsi="Arial" w:cs="Arial"/>
          <w:color w:val="000000"/>
        </w:rPr>
        <w:t xml:space="preserve"> Dec. 2020].</w:t>
      </w:r>
    </w:p>
    <w:p w14:paraId="2BCFA90D" w14:textId="0E67DF03" w:rsidR="00456594" w:rsidRPr="00971F38" w:rsidRDefault="00971F38" w:rsidP="00971F38">
      <w:pPr>
        <w:spacing w:before="100" w:beforeAutospacing="1" w:after="100" w:afterAutospacing="1"/>
        <w:rPr>
          <w:rFonts w:ascii="Arial" w:hAnsi="Arial" w:cs="Arial"/>
        </w:rPr>
      </w:pPr>
      <w:r w:rsidRPr="00971F38">
        <w:rPr>
          <w:rFonts w:ascii="Arial" w:hAnsi="Arial" w:cs="Arial"/>
        </w:rPr>
        <w:t xml:space="preserve">Thomas, L., Howard, J. &amp; Miles, G (2006) </w:t>
      </w:r>
      <w:r w:rsidRPr="00971F38">
        <w:rPr>
          <w:rFonts w:ascii="Arial" w:hAnsi="Arial" w:cs="Arial"/>
          <w:i/>
        </w:rPr>
        <w:t xml:space="preserve">The effectiveness of playful practice for learning in the early years. </w:t>
      </w:r>
      <w:r w:rsidRPr="00971F38">
        <w:rPr>
          <w:rFonts w:ascii="Arial" w:hAnsi="Arial" w:cs="Arial"/>
          <w:i/>
          <w:iCs/>
        </w:rPr>
        <w:t>The Psychology of Education Review</w:t>
      </w:r>
      <w:r w:rsidRPr="00971F38">
        <w:rPr>
          <w:rFonts w:ascii="Arial" w:hAnsi="Arial" w:cs="Arial"/>
          <w:i/>
        </w:rPr>
        <w:t xml:space="preserve">, </w:t>
      </w:r>
      <w:r w:rsidRPr="00971F38">
        <w:rPr>
          <w:rFonts w:ascii="Arial" w:hAnsi="Arial" w:cs="Arial"/>
          <w:b/>
          <w:bCs/>
        </w:rPr>
        <w:t>30</w:t>
      </w:r>
      <w:r w:rsidRPr="00971F38">
        <w:rPr>
          <w:rFonts w:ascii="Arial" w:hAnsi="Arial" w:cs="Arial"/>
        </w:rPr>
        <w:t>, 52–58.</w:t>
      </w:r>
      <w:r>
        <w:rPr>
          <w:rFonts w:ascii="Arial" w:hAnsi="Arial" w:cs="Arial"/>
        </w:rPr>
        <w:t xml:space="preserve"> [Accessed 18</w:t>
      </w:r>
      <w:r w:rsidRPr="00971F38">
        <w:rPr>
          <w:rFonts w:ascii="Arial" w:hAnsi="Arial" w:cs="Arial"/>
          <w:vertAlign w:val="superscript"/>
        </w:rPr>
        <w:t>th</w:t>
      </w:r>
      <w:r>
        <w:rPr>
          <w:rFonts w:ascii="Arial" w:hAnsi="Arial" w:cs="Arial"/>
        </w:rPr>
        <w:t xml:space="preserve"> Dec 2020].</w:t>
      </w:r>
    </w:p>
    <w:p w14:paraId="5E578C3B" w14:textId="4E28FE30" w:rsidR="00795F1C" w:rsidRDefault="009826C6" w:rsidP="00795F1C">
      <w:pPr>
        <w:pStyle w:val="NormalWeb"/>
        <w:spacing w:before="0" w:beforeAutospacing="0" w:after="240" w:afterAutospacing="0" w:line="360" w:lineRule="atLeast"/>
        <w:rPr>
          <w:rFonts w:ascii="Arial" w:hAnsi="Arial" w:cs="Arial"/>
          <w:color w:val="000000"/>
        </w:rPr>
      </w:pPr>
      <w:r w:rsidRPr="009826C6">
        <w:rPr>
          <w:rFonts w:ascii="Arial" w:hAnsi="Arial" w:cs="Arial"/>
          <w:color w:val="000000"/>
        </w:rPr>
        <w:t>‌</w:t>
      </w:r>
      <w:r w:rsidR="00A703DD" w:rsidRPr="009826C6">
        <w:rPr>
          <w:rFonts w:ascii="Arial" w:hAnsi="Arial" w:cs="Arial"/>
          <w:color w:val="000000"/>
        </w:rPr>
        <w:t>Thornton, L (2015). </w:t>
      </w:r>
      <w:r w:rsidR="00A703DD" w:rsidRPr="009826C6">
        <w:rPr>
          <w:rFonts w:ascii="Arial" w:hAnsi="Arial" w:cs="Arial"/>
          <w:i/>
          <w:iCs/>
          <w:color w:val="000000"/>
        </w:rPr>
        <w:t>Getting the right balance between adult-led and child-initiated learning | Optimus Education Blog</w:t>
      </w:r>
      <w:r w:rsidR="00A703DD" w:rsidRPr="009826C6">
        <w:rPr>
          <w:rFonts w:ascii="Arial" w:hAnsi="Arial" w:cs="Arial"/>
          <w:color w:val="000000"/>
        </w:rPr>
        <w:t xml:space="preserve">. [online] Available at: </w:t>
      </w:r>
      <w:hyperlink r:id="rId53" w:history="1">
        <w:r w:rsidR="00BE2273" w:rsidRPr="009826C6">
          <w:rPr>
            <w:rStyle w:val="Hyperlink"/>
            <w:rFonts w:ascii="Arial" w:hAnsi="Arial" w:cs="Arial"/>
          </w:rPr>
          <w:t>https://blog.optimus-education.com/getting-right-balance-between-adult-led-and-child-initiated-learning</w:t>
        </w:r>
      </w:hyperlink>
      <w:r w:rsidR="00BE2273" w:rsidRPr="009826C6">
        <w:rPr>
          <w:rFonts w:ascii="Arial" w:hAnsi="Arial" w:cs="Arial"/>
          <w:color w:val="000000"/>
        </w:rPr>
        <w:t xml:space="preserve"> </w:t>
      </w:r>
      <w:r w:rsidR="00A703DD" w:rsidRPr="009826C6">
        <w:rPr>
          <w:rFonts w:ascii="Arial" w:hAnsi="Arial" w:cs="Arial"/>
          <w:color w:val="000000"/>
        </w:rPr>
        <w:t xml:space="preserve"> [Accessed </w:t>
      </w:r>
      <w:r w:rsidR="00743B33">
        <w:rPr>
          <w:rFonts w:ascii="Arial" w:hAnsi="Arial" w:cs="Arial"/>
          <w:color w:val="000000"/>
        </w:rPr>
        <w:t>13</w:t>
      </w:r>
      <w:r w:rsidR="00743B33" w:rsidRPr="00743B33">
        <w:rPr>
          <w:rFonts w:ascii="Arial" w:hAnsi="Arial" w:cs="Arial"/>
          <w:color w:val="000000"/>
          <w:vertAlign w:val="superscript"/>
        </w:rPr>
        <w:t>th</w:t>
      </w:r>
      <w:r w:rsidR="00743B33">
        <w:rPr>
          <w:rFonts w:ascii="Arial" w:hAnsi="Arial" w:cs="Arial"/>
          <w:color w:val="000000"/>
        </w:rPr>
        <w:t xml:space="preserve"> </w:t>
      </w:r>
      <w:r w:rsidR="00A703DD" w:rsidRPr="009826C6">
        <w:rPr>
          <w:rFonts w:ascii="Arial" w:hAnsi="Arial" w:cs="Arial"/>
          <w:color w:val="000000"/>
        </w:rPr>
        <w:t xml:space="preserve"> Dec. 2020].</w:t>
      </w:r>
      <w:r w:rsidR="00795F1C" w:rsidRPr="00795F1C">
        <w:rPr>
          <w:rFonts w:ascii="Arial" w:hAnsi="Arial" w:cs="Arial"/>
          <w:color w:val="000000"/>
        </w:rPr>
        <w:t xml:space="preserve"> </w:t>
      </w:r>
    </w:p>
    <w:p w14:paraId="11B2C295" w14:textId="591F8347" w:rsidR="00F3026A" w:rsidRPr="00F3026A" w:rsidRDefault="00F3026A" w:rsidP="00F3026A">
      <w:pPr>
        <w:spacing w:after="240" w:line="360" w:lineRule="atLeast"/>
        <w:rPr>
          <w:rFonts w:ascii="Arial" w:hAnsi="Arial" w:cs="Arial"/>
          <w:color w:val="000000"/>
        </w:rPr>
      </w:pPr>
      <w:r w:rsidRPr="00F3026A">
        <w:rPr>
          <w:rFonts w:ascii="Arial" w:hAnsi="Arial" w:cs="Arial"/>
          <w:color w:val="000000"/>
        </w:rPr>
        <w:t>Treehugger (2018). </w:t>
      </w:r>
      <w:r w:rsidRPr="00F3026A">
        <w:rPr>
          <w:rFonts w:ascii="Arial" w:hAnsi="Arial" w:cs="Arial"/>
          <w:i/>
          <w:iCs/>
          <w:color w:val="000000"/>
        </w:rPr>
        <w:t>“There’s No Such Thing as Bad Weather” Is a Scandinavian Mom’s Guide to Raising Kids</w:t>
      </w:r>
      <w:r w:rsidRPr="00F3026A">
        <w:rPr>
          <w:rFonts w:ascii="Arial" w:hAnsi="Arial" w:cs="Arial"/>
          <w:color w:val="000000"/>
        </w:rPr>
        <w:t xml:space="preserve">. [online] Treehugger. Available at: </w:t>
      </w:r>
      <w:hyperlink r:id="rId54" w:history="1">
        <w:r w:rsidRPr="00106324">
          <w:rPr>
            <w:rStyle w:val="Hyperlink"/>
            <w:rFonts w:ascii="Arial" w:hAnsi="Arial" w:cs="Arial"/>
          </w:rPr>
          <w:t>https://www.treehugger.com/theres-no-such-thing-bad-weather-scandinavian-moms-guide-raising-kids-book-review-4857921</w:t>
        </w:r>
      </w:hyperlink>
      <w:r>
        <w:rPr>
          <w:rFonts w:ascii="Arial" w:hAnsi="Arial" w:cs="Arial"/>
          <w:color w:val="000000"/>
        </w:rPr>
        <w:t xml:space="preserve"> </w:t>
      </w:r>
      <w:r w:rsidRPr="00F3026A">
        <w:rPr>
          <w:rFonts w:ascii="Arial" w:hAnsi="Arial" w:cs="Arial"/>
          <w:color w:val="000000"/>
        </w:rPr>
        <w:t xml:space="preserve"> [Accessed 9 Jan. 2021].</w:t>
      </w:r>
    </w:p>
    <w:p w14:paraId="32F79D4C" w14:textId="68736971" w:rsidR="00A703DD" w:rsidRPr="009826C6" w:rsidRDefault="00795F1C" w:rsidP="00795F1C">
      <w:pPr>
        <w:pStyle w:val="NormalWeb"/>
        <w:spacing w:before="0" w:beforeAutospacing="0" w:after="240" w:afterAutospacing="0" w:line="360" w:lineRule="atLeast"/>
        <w:rPr>
          <w:rFonts w:ascii="Arial" w:hAnsi="Arial" w:cs="Arial"/>
          <w:color w:val="000000"/>
        </w:rPr>
      </w:pPr>
      <w:r w:rsidRPr="00AC2BEE">
        <w:rPr>
          <w:rFonts w:ascii="Arial" w:hAnsi="Arial" w:cs="Arial"/>
          <w:color w:val="000000"/>
        </w:rPr>
        <w:t>Williams, D. (2017). </w:t>
      </w:r>
      <w:r w:rsidRPr="00AC2BEE">
        <w:rPr>
          <w:rFonts w:ascii="Arial" w:hAnsi="Arial" w:cs="Arial"/>
          <w:i/>
          <w:iCs/>
          <w:color w:val="000000"/>
        </w:rPr>
        <w:t>Child Development Theories: Erik Erikson</w:t>
      </w:r>
      <w:r w:rsidRPr="00AC2BEE">
        <w:rPr>
          <w:rFonts w:ascii="Arial" w:hAnsi="Arial" w:cs="Arial"/>
          <w:color w:val="000000"/>
        </w:rPr>
        <w:t xml:space="preserve">. [online] First Discoverers. Available at: </w:t>
      </w:r>
      <w:hyperlink r:id="rId55" w:history="1">
        <w:r w:rsidRPr="002910EA">
          <w:rPr>
            <w:rStyle w:val="Hyperlink"/>
            <w:rFonts w:ascii="Arial" w:hAnsi="Arial" w:cs="Arial"/>
          </w:rPr>
          <w:t>https://www.firstdiscoverers.co.uk/erik-erikson-childcare-development-theories/</w:t>
        </w:r>
      </w:hyperlink>
      <w:r>
        <w:rPr>
          <w:rFonts w:ascii="Arial" w:hAnsi="Arial" w:cs="Arial"/>
          <w:color w:val="000000"/>
        </w:rPr>
        <w:t xml:space="preserve"> </w:t>
      </w:r>
      <w:r w:rsidRPr="00AC2BEE">
        <w:rPr>
          <w:rFonts w:ascii="Arial" w:hAnsi="Arial" w:cs="Arial"/>
          <w:color w:val="000000"/>
        </w:rPr>
        <w:t xml:space="preserve"> [Accessed 27</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AC2BEE">
        <w:rPr>
          <w:rFonts w:ascii="Arial" w:hAnsi="Arial" w:cs="Arial"/>
          <w:color w:val="000000"/>
        </w:rPr>
        <w:t>Dec.</w:t>
      </w:r>
      <w:r w:rsidRPr="00AC2BEE">
        <w:rPr>
          <w:rFonts w:ascii="Arial" w:hAnsi="Arial" w:cs="Arial"/>
          <w:color w:val="000000"/>
        </w:rPr>
        <w:t xml:space="preserve"> 2020].</w:t>
      </w:r>
    </w:p>
    <w:p w14:paraId="02D53B3B" w14:textId="4D35CA0D" w:rsidR="00256571" w:rsidRPr="00256571" w:rsidRDefault="00A703DD" w:rsidP="00A703DD">
      <w:pPr>
        <w:spacing w:before="100" w:beforeAutospacing="1" w:after="100" w:afterAutospacing="1"/>
        <w:rPr>
          <w:rFonts w:ascii="Arial" w:hAnsi="Arial" w:cs="Arial"/>
          <w:color w:val="000000"/>
        </w:rPr>
      </w:pPr>
      <w:r w:rsidRPr="00A703DD">
        <w:rPr>
          <w:color w:val="000000"/>
        </w:rPr>
        <w:lastRenderedPageBreak/>
        <w:t>‌</w:t>
      </w:r>
      <w:r w:rsidR="00256571" w:rsidRPr="00256571">
        <w:rPr>
          <w:rFonts w:ascii="Arial" w:hAnsi="Arial" w:cs="Arial"/>
          <w:color w:val="000000"/>
        </w:rPr>
        <w:t xml:space="preserve"> You are Mom. (2019). </w:t>
      </w:r>
      <w:r w:rsidR="00256571" w:rsidRPr="00256571">
        <w:rPr>
          <w:rFonts w:ascii="Arial" w:hAnsi="Arial" w:cs="Arial"/>
          <w:i/>
          <w:iCs/>
          <w:color w:val="000000"/>
        </w:rPr>
        <w:t>Vygotsky and the Psychology of Play - You are Mom</w:t>
      </w:r>
      <w:r w:rsidR="00256571" w:rsidRPr="00256571">
        <w:rPr>
          <w:rFonts w:ascii="Arial" w:hAnsi="Arial" w:cs="Arial"/>
          <w:color w:val="000000"/>
        </w:rPr>
        <w:t xml:space="preserve">. [online] Available at: </w:t>
      </w:r>
      <w:hyperlink r:id="rId56" w:history="1">
        <w:r w:rsidR="00BE2273" w:rsidRPr="000D4C56">
          <w:rPr>
            <w:rStyle w:val="Hyperlink"/>
            <w:rFonts w:ascii="Arial" w:hAnsi="Arial" w:cs="Arial"/>
          </w:rPr>
          <w:t>https://youaremom.com/health/psychology/childhood-psychology/vygotsky/</w:t>
        </w:r>
      </w:hyperlink>
      <w:r w:rsidR="00BE2273">
        <w:rPr>
          <w:rFonts w:ascii="Arial" w:hAnsi="Arial" w:cs="Arial"/>
          <w:color w:val="000000"/>
        </w:rPr>
        <w:t xml:space="preserve"> </w:t>
      </w:r>
      <w:r w:rsidR="00256571" w:rsidRPr="00256571">
        <w:rPr>
          <w:rFonts w:ascii="Arial" w:hAnsi="Arial" w:cs="Arial"/>
          <w:color w:val="000000"/>
        </w:rPr>
        <w:t xml:space="preserve"> [Accessed 12</w:t>
      </w:r>
      <w:r w:rsidR="003C12DC" w:rsidRPr="00743B33">
        <w:rPr>
          <w:rFonts w:ascii="Arial" w:hAnsi="Arial" w:cs="Arial"/>
          <w:color w:val="000000"/>
          <w:vertAlign w:val="superscript"/>
        </w:rPr>
        <w:t>th</w:t>
      </w:r>
      <w:r w:rsidR="003C12DC">
        <w:rPr>
          <w:rFonts w:ascii="Arial" w:hAnsi="Arial" w:cs="Arial"/>
          <w:color w:val="000000"/>
        </w:rPr>
        <w:t xml:space="preserve"> </w:t>
      </w:r>
      <w:r w:rsidR="003C12DC" w:rsidRPr="00256571">
        <w:rPr>
          <w:rFonts w:ascii="Arial" w:hAnsi="Arial" w:cs="Arial"/>
          <w:color w:val="000000"/>
        </w:rPr>
        <w:t>Dec.</w:t>
      </w:r>
      <w:r w:rsidR="00256571" w:rsidRPr="00256571">
        <w:rPr>
          <w:rFonts w:ascii="Arial" w:hAnsi="Arial" w:cs="Arial"/>
          <w:color w:val="000000"/>
        </w:rPr>
        <w:t xml:space="preserve"> 2020].</w:t>
      </w:r>
    </w:p>
    <w:p w14:paraId="174E53A6" w14:textId="74DCEA80" w:rsidR="007E17A5" w:rsidRPr="007E17A5" w:rsidRDefault="00AC2BEE" w:rsidP="007E17A5">
      <w:pPr>
        <w:spacing w:before="100" w:beforeAutospacing="1" w:after="100" w:afterAutospacing="1"/>
        <w:rPr>
          <w:color w:val="000000"/>
        </w:rPr>
      </w:pPr>
      <w:r w:rsidRPr="00AC2BEE">
        <w:rPr>
          <w:color w:val="000000"/>
        </w:rPr>
        <w:t>‌</w:t>
      </w:r>
    </w:p>
    <w:p w14:paraId="32EBD5C1" w14:textId="77777777" w:rsidR="007E17A5" w:rsidRPr="007E17A5" w:rsidRDefault="007E17A5" w:rsidP="007E17A5">
      <w:pPr>
        <w:spacing w:before="100" w:beforeAutospacing="1" w:after="100" w:afterAutospacing="1"/>
        <w:rPr>
          <w:color w:val="000000"/>
        </w:rPr>
      </w:pPr>
      <w:r w:rsidRPr="007E17A5">
        <w:rPr>
          <w:color w:val="000000"/>
        </w:rPr>
        <w:t>‌</w:t>
      </w:r>
    </w:p>
    <w:p w14:paraId="50714189" w14:textId="1C22A8B3" w:rsidR="00B77317" w:rsidRPr="00B77317" w:rsidRDefault="00B77317" w:rsidP="00B77317">
      <w:pPr>
        <w:spacing w:before="100" w:beforeAutospacing="1" w:after="100" w:afterAutospacing="1"/>
        <w:rPr>
          <w:color w:val="000000"/>
        </w:rPr>
      </w:pPr>
    </w:p>
    <w:p w14:paraId="494DED3F" w14:textId="77777777" w:rsidR="00256571" w:rsidRPr="00256571" w:rsidRDefault="00256571" w:rsidP="00256571">
      <w:pPr>
        <w:spacing w:before="100" w:beforeAutospacing="1" w:after="100" w:afterAutospacing="1"/>
        <w:rPr>
          <w:color w:val="000000"/>
        </w:rPr>
      </w:pPr>
    </w:p>
    <w:p w14:paraId="78CCE1D1" w14:textId="3203BD62" w:rsidR="00C802FE" w:rsidRPr="00C802FE" w:rsidRDefault="00C802FE" w:rsidP="00C802FE">
      <w:pPr>
        <w:spacing w:before="100" w:beforeAutospacing="1" w:after="100" w:afterAutospacing="1"/>
        <w:rPr>
          <w:color w:val="000000"/>
        </w:rPr>
      </w:pPr>
    </w:p>
    <w:p w14:paraId="5AEA5674" w14:textId="04D8DDB0" w:rsidR="00197792" w:rsidRPr="00C802FE" w:rsidRDefault="00197792" w:rsidP="00C802FE">
      <w:pPr>
        <w:spacing w:before="100" w:beforeAutospacing="1" w:after="100" w:afterAutospacing="1"/>
        <w:rPr>
          <w:color w:val="000000"/>
        </w:rPr>
      </w:pPr>
    </w:p>
    <w:sectPr w:rsidR="00197792" w:rsidRPr="00C802FE" w:rsidSect="00796B13">
      <w:headerReference w:type="default" r:id="rId5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807BBA" w14:textId="77777777" w:rsidR="000E4965" w:rsidRDefault="000E4965" w:rsidP="00DE6FEC">
      <w:r>
        <w:separator/>
      </w:r>
    </w:p>
  </w:endnote>
  <w:endnote w:type="continuationSeparator" w:id="0">
    <w:p w14:paraId="11EFE913" w14:textId="77777777" w:rsidR="000E4965" w:rsidRDefault="000E4965" w:rsidP="00DE6F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Minion">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E56B6" w14:textId="77777777" w:rsidR="000E4965" w:rsidRDefault="000E4965" w:rsidP="00DE6FEC">
      <w:r>
        <w:separator/>
      </w:r>
    </w:p>
  </w:footnote>
  <w:footnote w:type="continuationSeparator" w:id="0">
    <w:p w14:paraId="136CB56F" w14:textId="77777777" w:rsidR="000E4965" w:rsidRDefault="000E4965" w:rsidP="00DE6F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30AFD5" w14:textId="77777777" w:rsidR="00DE6FEC" w:rsidRPr="00DE6FEC" w:rsidRDefault="00DE6FEC" w:rsidP="00DE6FEC">
    <w:pPr>
      <w:pStyle w:val="Header"/>
      <w:spacing w:line="360" w:lineRule="auto"/>
      <w:jc w:val="both"/>
      <w:rPr>
        <w:rFonts w:ascii="Arial" w:hAnsi="Arial" w:cs="Arial"/>
        <w:b/>
      </w:rPr>
    </w:pPr>
    <w:r w:rsidRPr="00DE6FEC">
      <w:rPr>
        <w:rFonts w:ascii="Arial" w:hAnsi="Arial" w:cs="Arial"/>
        <w:b/>
      </w:rPr>
      <w:t>EAEE4004</w:t>
    </w:r>
  </w:p>
  <w:p w14:paraId="16D67EE2" w14:textId="77777777" w:rsidR="00DE6FEC" w:rsidRPr="00DE6FEC" w:rsidRDefault="00DE6FEC" w:rsidP="00DE6FEC">
    <w:pPr>
      <w:pStyle w:val="Header"/>
      <w:spacing w:line="360" w:lineRule="auto"/>
      <w:jc w:val="both"/>
      <w:rPr>
        <w:rFonts w:ascii="Arial" w:hAnsi="Arial" w:cs="Arial"/>
        <w:b/>
      </w:rPr>
    </w:pPr>
    <w:r w:rsidRPr="00DE6FEC">
      <w:rPr>
        <w:rFonts w:ascii="Arial" w:hAnsi="Arial" w:cs="Arial"/>
        <w:b/>
      </w:rPr>
      <w:t>2004488</w:t>
    </w:r>
  </w:p>
  <w:p w14:paraId="3DCE6B5C" w14:textId="77777777" w:rsidR="00DE6FEC" w:rsidRPr="00DE6FEC" w:rsidRDefault="00DE6FEC" w:rsidP="00DE6FEC">
    <w:pPr>
      <w:pStyle w:val="Header"/>
      <w:spacing w:line="360" w:lineRule="auto"/>
      <w:jc w:val="both"/>
      <w:rPr>
        <w:rFonts w:ascii="Arial" w:hAnsi="Arial" w:cs="Arial"/>
        <w:b/>
      </w:rPr>
    </w:pPr>
    <w:r w:rsidRPr="00DE6FEC">
      <w:rPr>
        <w:rFonts w:ascii="Arial" w:hAnsi="Arial" w:cs="Arial"/>
        <w:b/>
      </w:rP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A1306A"/>
    <w:multiLevelType w:val="hybridMultilevel"/>
    <w:tmpl w:val="1662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CA6343"/>
    <w:multiLevelType w:val="hybridMultilevel"/>
    <w:tmpl w:val="058AF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E43557"/>
    <w:multiLevelType w:val="hybridMultilevel"/>
    <w:tmpl w:val="F13893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FEC"/>
    <w:rsid w:val="00001F27"/>
    <w:rsid w:val="00020B8C"/>
    <w:rsid w:val="00022620"/>
    <w:rsid w:val="000331B2"/>
    <w:rsid w:val="0004512C"/>
    <w:rsid w:val="00060FEA"/>
    <w:rsid w:val="000863B2"/>
    <w:rsid w:val="00093E54"/>
    <w:rsid w:val="000947BD"/>
    <w:rsid w:val="000A0DD1"/>
    <w:rsid w:val="000A1094"/>
    <w:rsid w:val="000A128B"/>
    <w:rsid w:val="000A5001"/>
    <w:rsid w:val="000B6F19"/>
    <w:rsid w:val="000C1152"/>
    <w:rsid w:val="000C657A"/>
    <w:rsid w:val="000D3F16"/>
    <w:rsid w:val="000E27D2"/>
    <w:rsid w:val="000E4965"/>
    <w:rsid w:val="000F0AB7"/>
    <w:rsid w:val="000F1716"/>
    <w:rsid w:val="000F4692"/>
    <w:rsid w:val="001059AC"/>
    <w:rsid w:val="001239D2"/>
    <w:rsid w:val="00131236"/>
    <w:rsid w:val="00141407"/>
    <w:rsid w:val="00144838"/>
    <w:rsid w:val="00152050"/>
    <w:rsid w:val="0016742C"/>
    <w:rsid w:val="00176AF8"/>
    <w:rsid w:val="001846A8"/>
    <w:rsid w:val="0018557F"/>
    <w:rsid w:val="00185A40"/>
    <w:rsid w:val="00190AEF"/>
    <w:rsid w:val="00191312"/>
    <w:rsid w:val="00197792"/>
    <w:rsid w:val="001A1227"/>
    <w:rsid w:val="001A63DE"/>
    <w:rsid w:val="001B2220"/>
    <w:rsid w:val="001C381E"/>
    <w:rsid w:val="001D7DD3"/>
    <w:rsid w:val="001E3D70"/>
    <w:rsid w:val="001E4D30"/>
    <w:rsid w:val="001E7A87"/>
    <w:rsid w:val="001F2641"/>
    <w:rsid w:val="001F6BCD"/>
    <w:rsid w:val="002125B2"/>
    <w:rsid w:val="00224BEC"/>
    <w:rsid w:val="00232502"/>
    <w:rsid w:val="00241B1D"/>
    <w:rsid w:val="00251D7B"/>
    <w:rsid w:val="00256571"/>
    <w:rsid w:val="00270E24"/>
    <w:rsid w:val="00280E4D"/>
    <w:rsid w:val="002A2356"/>
    <w:rsid w:val="002B4F84"/>
    <w:rsid w:val="002D2D72"/>
    <w:rsid w:val="003011F8"/>
    <w:rsid w:val="00313A3F"/>
    <w:rsid w:val="003141B9"/>
    <w:rsid w:val="003216B5"/>
    <w:rsid w:val="003225A6"/>
    <w:rsid w:val="00344AA5"/>
    <w:rsid w:val="003460AB"/>
    <w:rsid w:val="00352176"/>
    <w:rsid w:val="0036710D"/>
    <w:rsid w:val="00375C78"/>
    <w:rsid w:val="00377A8E"/>
    <w:rsid w:val="00397118"/>
    <w:rsid w:val="003A0F92"/>
    <w:rsid w:val="003A1903"/>
    <w:rsid w:val="003C12DC"/>
    <w:rsid w:val="003C7A7B"/>
    <w:rsid w:val="003D0B44"/>
    <w:rsid w:val="003D51C6"/>
    <w:rsid w:val="003E3668"/>
    <w:rsid w:val="00403E71"/>
    <w:rsid w:val="00404F35"/>
    <w:rsid w:val="00415BA5"/>
    <w:rsid w:val="00416043"/>
    <w:rsid w:val="0044146F"/>
    <w:rsid w:val="0044172E"/>
    <w:rsid w:val="00443945"/>
    <w:rsid w:val="0044669B"/>
    <w:rsid w:val="00456594"/>
    <w:rsid w:val="0045705A"/>
    <w:rsid w:val="00462221"/>
    <w:rsid w:val="00475D4D"/>
    <w:rsid w:val="00476A1B"/>
    <w:rsid w:val="00481DC6"/>
    <w:rsid w:val="00482EF9"/>
    <w:rsid w:val="004832C3"/>
    <w:rsid w:val="004A0E65"/>
    <w:rsid w:val="004A3F4E"/>
    <w:rsid w:val="004B483D"/>
    <w:rsid w:val="004C414E"/>
    <w:rsid w:val="004C4270"/>
    <w:rsid w:val="004C4A85"/>
    <w:rsid w:val="004D7F64"/>
    <w:rsid w:val="004E1C8F"/>
    <w:rsid w:val="004F290C"/>
    <w:rsid w:val="004F2A89"/>
    <w:rsid w:val="00501C0E"/>
    <w:rsid w:val="00504640"/>
    <w:rsid w:val="0052774C"/>
    <w:rsid w:val="0054236F"/>
    <w:rsid w:val="005436B9"/>
    <w:rsid w:val="005508DA"/>
    <w:rsid w:val="005525A3"/>
    <w:rsid w:val="00557D84"/>
    <w:rsid w:val="00571CEB"/>
    <w:rsid w:val="00574D66"/>
    <w:rsid w:val="00583DD2"/>
    <w:rsid w:val="0058454F"/>
    <w:rsid w:val="00584D6C"/>
    <w:rsid w:val="005933D2"/>
    <w:rsid w:val="005A5A1E"/>
    <w:rsid w:val="005B1236"/>
    <w:rsid w:val="005B2A53"/>
    <w:rsid w:val="005B508C"/>
    <w:rsid w:val="005B6A3A"/>
    <w:rsid w:val="005D08A0"/>
    <w:rsid w:val="005D2D07"/>
    <w:rsid w:val="005E553C"/>
    <w:rsid w:val="005E6714"/>
    <w:rsid w:val="005F0D9F"/>
    <w:rsid w:val="005F1D08"/>
    <w:rsid w:val="005F1E5C"/>
    <w:rsid w:val="005F54CC"/>
    <w:rsid w:val="00616C41"/>
    <w:rsid w:val="00616E93"/>
    <w:rsid w:val="00617B22"/>
    <w:rsid w:val="00627757"/>
    <w:rsid w:val="0064084B"/>
    <w:rsid w:val="00672077"/>
    <w:rsid w:val="006A2DA7"/>
    <w:rsid w:val="006A3A0A"/>
    <w:rsid w:val="006D378C"/>
    <w:rsid w:val="006D67E0"/>
    <w:rsid w:val="006E110D"/>
    <w:rsid w:val="006E474C"/>
    <w:rsid w:val="006F0512"/>
    <w:rsid w:val="006F446F"/>
    <w:rsid w:val="007065BE"/>
    <w:rsid w:val="0071120F"/>
    <w:rsid w:val="0071236F"/>
    <w:rsid w:val="00731971"/>
    <w:rsid w:val="00731A4F"/>
    <w:rsid w:val="007412FA"/>
    <w:rsid w:val="00743B33"/>
    <w:rsid w:val="00750CA0"/>
    <w:rsid w:val="00754EE9"/>
    <w:rsid w:val="007669A4"/>
    <w:rsid w:val="007835C5"/>
    <w:rsid w:val="0078488D"/>
    <w:rsid w:val="00786F3C"/>
    <w:rsid w:val="00790A03"/>
    <w:rsid w:val="00795F1C"/>
    <w:rsid w:val="007961C6"/>
    <w:rsid w:val="00796B13"/>
    <w:rsid w:val="007A2CE6"/>
    <w:rsid w:val="007C289F"/>
    <w:rsid w:val="007C3354"/>
    <w:rsid w:val="007E17A5"/>
    <w:rsid w:val="007E7F23"/>
    <w:rsid w:val="007F5146"/>
    <w:rsid w:val="00803B7C"/>
    <w:rsid w:val="00822421"/>
    <w:rsid w:val="00826842"/>
    <w:rsid w:val="00827718"/>
    <w:rsid w:val="00835058"/>
    <w:rsid w:val="00835778"/>
    <w:rsid w:val="00843507"/>
    <w:rsid w:val="008443E2"/>
    <w:rsid w:val="0085148D"/>
    <w:rsid w:val="00857F9B"/>
    <w:rsid w:val="008706F5"/>
    <w:rsid w:val="008751C2"/>
    <w:rsid w:val="0087647A"/>
    <w:rsid w:val="00876736"/>
    <w:rsid w:val="008B0E14"/>
    <w:rsid w:val="008B5FF3"/>
    <w:rsid w:val="008E7C96"/>
    <w:rsid w:val="008F0990"/>
    <w:rsid w:val="008F73B3"/>
    <w:rsid w:val="00920AD1"/>
    <w:rsid w:val="00925585"/>
    <w:rsid w:val="00933640"/>
    <w:rsid w:val="009368E9"/>
    <w:rsid w:val="00953B99"/>
    <w:rsid w:val="009632DD"/>
    <w:rsid w:val="00971F38"/>
    <w:rsid w:val="009826C6"/>
    <w:rsid w:val="009876E8"/>
    <w:rsid w:val="009937EE"/>
    <w:rsid w:val="009A65CC"/>
    <w:rsid w:val="009B2EE9"/>
    <w:rsid w:val="009C67E0"/>
    <w:rsid w:val="009D00EC"/>
    <w:rsid w:val="009D0FA9"/>
    <w:rsid w:val="00A14A56"/>
    <w:rsid w:val="00A21130"/>
    <w:rsid w:val="00A21ECF"/>
    <w:rsid w:val="00A22C46"/>
    <w:rsid w:val="00A23145"/>
    <w:rsid w:val="00A240CA"/>
    <w:rsid w:val="00A25E63"/>
    <w:rsid w:val="00A27B32"/>
    <w:rsid w:val="00A31C2C"/>
    <w:rsid w:val="00A36893"/>
    <w:rsid w:val="00A50B50"/>
    <w:rsid w:val="00A5100E"/>
    <w:rsid w:val="00A56656"/>
    <w:rsid w:val="00A607F9"/>
    <w:rsid w:val="00A63F73"/>
    <w:rsid w:val="00A66B2C"/>
    <w:rsid w:val="00A703DD"/>
    <w:rsid w:val="00A74D99"/>
    <w:rsid w:val="00A76660"/>
    <w:rsid w:val="00A81E71"/>
    <w:rsid w:val="00AA0AE0"/>
    <w:rsid w:val="00AA1015"/>
    <w:rsid w:val="00AC1D75"/>
    <w:rsid w:val="00AC2BEE"/>
    <w:rsid w:val="00AD2C01"/>
    <w:rsid w:val="00AD370D"/>
    <w:rsid w:val="00AE602B"/>
    <w:rsid w:val="00AF3FD0"/>
    <w:rsid w:val="00B02EB7"/>
    <w:rsid w:val="00B057A5"/>
    <w:rsid w:val="00B141FC"/>
    <w:rsid w:val="00B17B98"/>
    <w:rsid w:val="00B31704"/>
    <w:rsid w:val="00B35CF2"/>
    <w:rsid w:val="00B4229C"/>
    <w:rsid w:val="00B43EDB"/>
    <w:rsid w:val="00B46B2F"/>
    <w:rsid w:val="00B54577"/>
    <w:rsid w:val="00B6016D"/>
    <w:rsid w:val="00B629E9"/>
    <w:rsid w:val="00B70C6C"/>
    <w:rsid w:val="00B710B8"/>
    <w:rsid w:val="00B77317"/>
    <w:rsid w:val="00B844ED"/>
    <w:rsid w:val="00B863C7"/>
    <w:rsid w:val="00B8711A"/>
    <w:rsid w:val="00B873D3"/>
    <w:rsid w:val="00BA6033"/>
    <w:rsid w:val="00BA78B1"/>
    <w:rsid w:val="00BB0C2B"/>
    <w:rsid w:val="00BB3FF6"/>
    <w:rsid w:val="00BB65BF"/>
    <w:rsid w:val="00BC6543"/>
    <w:rsid w:val="00BD4570"/>
    <w:rsid w:val="00BE2273"/>
    <w:rsid w:val="00BF1C44"/>
    <w:rsid w:val="00C034FF"/>
    <w:rsid w:val="00C06729"/>
    <w:rsid w:val="00C234C3"/>
    <w:rsid w:val="00C2363F"/>
    <w:rsid w:val="00C33738"/>
    <w:rsid w:val="00C433A8"/>
    <w:rsid w:val="00C617B0"/>
    <w:rsid w:val="00C6722D"/>
    <w:rsid w:val="00C77D85"/>
    <w:rsid w:val="00C802FE"/>
    <w:rsid w:val="00C872C8"/>
    <w:rsid w:val="00CA2CBD"/>
    <w:rsid w:val="00CA4571"/>
    <w:rsid w:val="00CA58F5"/>
    <w:rsid w:val="00CB70C3"/>
    <w:rsid w:val="00CD3550"/>
    <w:rsid w:val="00D01840"/>
    <w:rsid w:val="00D0538E"/>
    <w:rsid w:val="00D05536"/>
    <w:rsid w:val="00D07341"/>
    <w:rsid w:val="00D1178E"/>
    <w:rsid w:val="00D37431"/>
    <w:rsid w:val="00D46BE5"/>
    <w:rsid w:val="00D66B85"/>
    <w:rsid w:val="00D7510C"/>
    <w:rsid w:val="00D8387C"/>
    <w:rsid w:val="00D84DF8"/>
    <w:rsid w:val="00DA3BB0"/>
    <w:rsid w:val="00DC354F"/>
    <w:rsid w:val="00DD7BCD"/>
    <w:rsid w:val="00DE6FEC"/>
    <w:rsid w:val="00DF6786"/>
    <w:rsid w:val="00E06B76"/>
    <w:rsid w:val="00E13935"/>
    <w:rsid w:val="00E22645"/>
    <w:rsid w:val="00E32A3B"/>
    <w:rsid w:val="00E35590"/>
    <w:rsid w:val="00E444D7"/>
    <w:rsid w:val="00E45F55"/>
    <w:rsid w:val="00E50240"/>
    <w:rsid w:val="00EA37B6"/>
    <w:rsid w:val="00EA41BD"/>
    <w:rsid w:val="00EA7329"/>
    <w:rsid w:val="00EB62DF"/>
    <w:rsid w:val="00EB63C6"/>
    <w:rsid w:val="00EC02D7"/>
    <w:rsid w:val="00EC3BBC"/>
    <w:rsid w:val="00ED1288"/>
    <w:rsid w:val="00ED72D8"/>
    <w:rsid w:val="00EE0A34"/>
    <w:rsid w:val="00EE417C"/>
    <w:rsid w:val="00EF0B04"/>
    <w:rsid w:val="00EF1E8A"/>
    <w:rsid w:val="00F12A20"/>
    <w:rsid w:val="00F3026A"/>
    <w:rsid w:val="00F35A71"/>
    <w:rsid w:val="00F5486C"/>
    <w:rsid w:val="00F55FE4"/>
    <w:rsid w:val="00F606C3"/>
    <w:rsid w:val="00F72047"/>
    <w:rsid w:val="00F74D30"/>
    <w:rsid w:val="00F77A94"/>
    <w:rsid w:val="00F8203A"/>
    <w:rsid w:val="00F90C9F"/>
    <w:rsid w:val="00F91614"/>
    <w:rsid w:val="00FA1ABF"/>
    <w:rsid w:val="00FA3256"/>
    <w:rsid w:val="00FC2522"/>
    <w:rsid w:val="00FC32E0"/>
    <w:rsid w:val="00FC69A4"/>
    <w:rsid w:val="00FD608B"/>
    <w:rsid w:val="00FE0170"/>
    <w:rsid w:val="00FE2672"/>
    <w:rsid w:val="00FE4757"/>
    <w:rsid w:val="00FE7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6473F2"/>
  <w15:chartTrackingRefBased/>
  <w15:docId w15:val="{6A676E6C-AAF3-3544-88FD-968729A04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178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6FEC"/>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DE6FEC"/>
  </w:style>
  <w:style w:type="paragraph" w:styleId="Footer">
    <w:name w:val="footer"/>
    <w:basedOn w:val="Normal"/>
    <w:link w:val="FooterChar"/>
    <w:uiPriority w:val="99"/>
    <w:unhideWhenUsed/>
    <w:rsid w:val="00DE6FEC"/>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DE6FEC"/>
  </w:style>
  <w:style w:type="paragraph" w:styleId="NormalWeb">
    <w:name w:val="Normal (Web)"/>
    <w:basedOn w:val="Normal"/>
    <w:uiPriority w:val="99"/>
    <w:unhideWhenUsed/>
    <w:rsid w:val="005F1D08"/>
    <w:pPr>
      <w:spacing w:before="100" w:beforeAutospacing="1" w:after="100" w:afterAutospacing="1"/>
    </w:pPr>
  </w:style>
  <w:style w:type="character" w:styleId="Hyperlink">
    <w:name w:val="Hyperlink"/>
    <w:basedOn w:val="DefaultParagraphFont"/>
    <w:uiPriority w:val="99"/>
    <w:unhideWhenUsed/>
    <w:rsid w:val="005F1D08"/>
    <w:rPr>
      <w:color w:val="0563C1" w:themeColor="hyperlink"/>
      <w:u w:val="single"/>
    </w:rPr>
  </w:style>
  <w:style w:type="character" w:styleId="UnresolvedMention">
    <w:name w:val="Unresolved Mention"/>
    <w:basedOn w:val="DefaultParagraphFont"/>
    <w:uiPriority w:val="99"/>
    <w:semiHidden/>
    <w:unhideWhenUsed/>
    <w:rsid w:val="005F1D08"/>
    <w:rPr>
      <w:color w:val="605E5C"/>
      <w:shd w:val="clear" w:color="auto" w:fill="E1DFDD"/>
    </w:rPr>
  </w:style>
  <w:style w:type="paragraph" w:styleId="ListParagraph">
    <w:name w:val="List Paragraph"/>
    <w:basedOn w:val="Normal"/>
    <w:uiPriority w:val="34"/>
    <w:qFormat/>
    <w:rsid w:val="00D05536"/>
    <w:pPr>
      <w:ind w:left="720"/>
      <w:contextualSpacing/>
    </w:pPr>
    <w:rPr>
      <w:rFonts w:asciiTheme="minorHAnsi" w:eastAsiaTheme="minorHAnsi" w:hAnsiTheme="minorHAnsi" w:cstheme="minorBidi"/>
    </w:rPr>
  </w:style>
  <w:style w:type="character" w:styleId="FollowedHyperlink">
    <w:name w:val="FollowedHyperlink"/>
    <w:basedOn w:val="DefaultParagraphFont"/>
    <w:uiPriority w:val="99"/>
    <w:semiHidden/>
    <w:unhideWhenUsed/>
    <w:rsid w:val="00B871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71539">
      <w:bodyDiv w:val="1"/>
      <w:marLeft w:val="0"/>
      <w:marRight w:val="0"/>
      <w:marTop w:val="0"/>
      <w:marBottom w:val="0"/>
      <w:divBdr>
        <w:top w:val="none" w:sz="0" w:space="0" w:color="auto"/>
        <w:left w:val="none" w:sz="0" w:space="0" w:color="auto"/>
        <w:bottom w:val="none" w:sz="0" w:space="0" w:color="auto"/>
        <w:right w:val="none" w:sz="0" w:space="0" w:color="auto"/>
      </w:divBdr>
    </w:div>
    <w:div w:id="74137248">
      <w:bodyDiv w:val="1"/>
      <w:marLeft w:val="0"/>
      <w:marRight w:val="0"/>
      <w:marTop w:val="0"/>
      <w:marBottom w:val="0"/>
      <w:divBdr>
        <w:top w:val="none" w:sz="0" w:space="0" w:color="auto"/>
        <w:left w:val="none" w:sz="0" w:space="0" w:color="auto"/>
        <w:bottom w:val="none" w:sz="0" w:space="0" w:color="auto"/>
        <w:right w:val="none" w:sz="0" w:space="0" w:color="auto"/>
      </w:divBdr>
    </w:div>
    <w:div w:id="79836960">
      <w:bodyDiv w:val="1"/>
      <w:marLeft w:val="0"/>
      <w:marRight w:val="0"/>
      <w:marTop w:val="0"/>
      <w:marBottom w:val="0"/>
      <w:divBdr>
        <w:top w:val="none" w:sz="0" w:space="0" w:color="auto"/>
        <w:left w:val="none" w:sz="0" w:space="0" w:color="auto"/>
        <w:bottom w:val="none" w:sz="0" w:space="0" w:color="auto"/>
        <w:right w:val="none" w:sz="0" w:space="0" w:color="auto"/>
      </w:divBdr>
    </w:div>
    <w:div w:id="81341618">
      <w:bodyDiv w:val="1"/>
      <w:marLeft w:val="0"/>
      <w:marRight w:val="0"/>
      <w:marTop w:val="0"/>
      <w:marBottom w:val="0"/>
      <w:divBdr>
        <w:top w:val="none" w:sz="0" w:space="0" w:color="auto"/>
        <w:left w:val="none" w:sz="0" w:space="0" w:color="auto"/>
        <w:bottom w:val="none" w:sz="0" w:space="0" w:color="auto"/>
        <w:right w:val="none" w:sz="0" w:space="0" w:color="auto"/>
      </w:divBdr>
    </w:div>
    <w:div w:id="95295366">
      <w:bodyDiv w:val="1"/>
      <w:marLeft w:val="0"/>
      <w:marRight w:val="0"/>
      <w:marTop w:val="0"/>
      <w:marBottom w:val="0"/>
      <w:divBdr>
        <w:top w:val="none" w:sz="0" w:space="0" w:color="auto"/>
        <w:left w:val="none" w:sz="0" w:space="0" w:color="auto"/>
        <w:bottom w:val="none" w:sz="0" w:space="0" w:color="auto"/>
        <w:right w:val="none" w:sz="0" w:space="0" w:color="auto"/>
      </w:divBdr>
    </w:div>
    <w:div w:id="95365245">
      <w:bodyDiv w:val="1"/>
      <w:marLeft w:val="0"/>
      <w:marRight w:val="0"/>
      <w:marTop w:val="0"/>
      <w:marBottom w:val="0"/>
      <w:divBdr>
        <w:top w:val="none" w:sz="0" w:space="0" w:color="auto"/>
        <w:left w:val="none" w:sz="0" w:space="0" w:color="auto"/>
        <w:bottom w:val="none" w:sz="0" w:space="0" w:color="auto"/>
        <w:right w:val="none" w:sz="0" w:space="0" w:color="auto"/>
      </w:divBdr>
      <w:divsChild>
        <w:div w:id="356465985">
          <w:marLeft w:val="0"/>
          <w:marRight w:val="0"/>
          <w:marTop w:val="0"/>
          <w:marBottom w:val="0"/>
          <w:divBdr>
            <w:top w:val="none" w:sz="0" w:space="0" w:color="auto"/>
            <w:left w:val="none" w:sz="0" w:space="0" w:color="auto"/>
            <w:bottom w:val="none" w:sz="0" w:space="0" w:color="auto"/>
            <w:right w:val="none" w:sz="0" w:space="0" w:color="auto"/>
          </w:divBdr>
          <w:divsChild>
            <w:div w:id="72625125">
              <w:marLeft w:val="0"/>
              <w:marRight w:val="0"/>
              <w:marTop w:val="0"/>
              <w:marBottom w:val="0"/>
              <w:divBdr>
                <w:top w:val="none" w:sz="0" w:space="0" w:color="auto"/>
                <w:left w:val="none" w:sz="0" w:space="0" w:color="auto"/>
                <w:bottom w:val="none" w:sz="0" w:space="0" w:color="auto"/>
                <w:right w:val="none" w:sz="0" w:space="0" w:color="auto"/>
              </w:divBdr>
              <w:divsChild>
                <w:div w:id="81357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08264">
      <w:bodyDiv w:val="1"/>
      <w:marLeft w:val="0"/>
      <w:marRight w:val="0"/>
      <w:marTop w:val="0"/>
      <w:marBottom w:val="0"/>
      <w:divBdr>
        <w:top w:val="none" w:sz="0" w:space="0" w:color="auto"/>
        <w:left w:val="none" w:sz="0" w:space="0" w:color="auto"/>
        <w:bottom w:val="none" w:sz="0" w:space="0" w:color="auto"/>
        <w:right w:val="none" w:sz="0" w:space="0" w:color="auto"/>
      </w:divBdr>
    </w:div>
    <w:div w:id="121578271">
      <w:bodyDiv w:val="1"/>
      <w:marLeft w:val="0"/>
      <w:marRight w:val="0"/>
      <w:marTop w:val="0"/>
      <w:marBottom w:val="0"/>
      <w:divBdr>
        <w:top w:val="none" w:sz="0" w:space="0" w:color="auto"/>
        <w:left w:val="none" w:sz="0" w:space="0" w:color="auto"/>
        <w:bottom w:val="none" w:sz="0" w:space="0" w:color="auto"/>
        <w:right w:val="none" w:sz="0" w:space="0" w:color="auto"/>
      </w:divBdr>
    </w:div>
    <w:div w:id="124391908">
      <w:bodyDiv w:val="1"/>
      <w:marLeft w:val="0"/>
      <w:marRight w:val="0"/>
      <w:marTop w:val="0"/>
      <w:marBottom w:val="0"/>
      <w:divBdr>
        <w:top w:val="none" w:sz="0" w:space="0" w:color="auto"/>
        <w:left w:val="none" w:sz="0" w:space="0" w:color="auto"/>
        <w:bottom w:val="none" w:sz="0" w:space="0" w:color="auto"/>
        <w:right w:val="none" w:sz="0" w:space="0" w:color="auto"/>
      </w:divBdr>
    </w:div>
    <w:div w:id="131141054">
      <w:bodyDiv w:val="1"/>
      <w:marLeft w:val="0"/>
      <w:marRight w:val="0"/>
      <w:marTop w:val="0"/>
      <w:marBottom w:val="0"/>
      <w:divBdr>
        <w:top w:val="none" w:sz="0" w:space="0" w:color="auto"/>
        <w:left w:val="none" w:sz="0" w:space="0" w:color="auto"/>
        <w:bottom w:val="none" w:sz="0" w:space="0" w:color="auto"/>
        <w:right w:val="none" w:sz="0" w:space="0" w:color="auto"/>
      </w:divBdr>
    </w:div>
    <w:div w:id="135806128">
      <w:bodyDiv w:val="1"/>
      <w:marLeft w:val="0"/>
      <w:marRight w:val="0"/>
      <w:marTop w:val="0"/>
      <w:marBottom w:val="0"/>
      <w:divBdr>
        <w:top w:val="none" w:sz="0" w:space="0" w:color="auto"/>
        <w:left w:val="none" w:sz="0" w:space="0" w:color="auto"/>
        <w:bottom w:val="none" w:sz="0" w:space="0" w:color="auto"/>
        <w:right w:val="none" w:sz="0" w:space="0" w:color="auto"/>
      </w:divBdr>
    </w:div>
    <w:div w:id="154876647">
      <w:bodyDiv w:val="1"/>
      <w:marLeft w:val="0"/>
      <w:marRight w:val="0"/>
      <w:marTop w:val="0"/>
      <w:marBottom w:val="0"/>
      <w:divBdr>
        <w:top w:val="none" w:sz="0" w:space="0" w:color="auto"/>
        <w:left w:val="none" w:sz="0" w:space="0" w:color="auto"/>
        <w:bottom w:val="none" w:sz="0" w:space="0" w:color="auto"/>
        <w:right w:val="none" w:sz="0" w:space="0" w:color="auto"/>
      </w:divBdr>
    </w:div>
    <w:div w:id="171796017">
      <w:bodyDiv w:val="1"/>
      <w:marLeft w:val="0"/>
      <w:marRight w:val="0"/>
      <w:marTop w:val="0"/>
      <w:marBottom w:val="0"/>
      <w:divBdr>
        <w:top w:val="none" w:sz="0" w:space="0" w:color="auto"/>
        <w:left w:val="none" w:sz="0" w:space="0" w:color="auto"/>
        <w:bottom w:val="none" w:sz="0" w:space="0" w:color="auto"/>
        <w:right w:val="none" w:sz="0" w:space="0" w:color="auto"/>
      </w:divBdr>
    </w:div>
    <w:div w:id="174618172">
      <w:bodyDiv w:val="1"/>
      <w:marLeft w:val="0"/>
      <w:marRight w:val="0"/>
      <w:marTop w:val="0"/>
      <w:marBottom w:val="0"/>
      <w:divBdr>
        <w:top w:val="none" w:sz="0" w:space="0" w:color="auto"/>
        <w:left w:val="none" w:sz="0" w:space="0" w:color="auto"/>
        <w:bottom w:val="none" w:sz="0" w:space="0" w:color="auto"/>
        <w:right w:val="none" w:sz="0" w:space="0" w:color="auto"/>
      </w:divBdr>
    </w:div>
    <w:div w:id="191965923">
      <w:bodyDiv w:val="1"/>
      <w:marLeft w:val="0"/>
      <w:marRight w:val="0"/>
      <w:marTop w:val="0"/>
      <w:marBottom w:val="0"/>
      <w:divBdr>
        <w:top w:val="none" w:sz="0" w:space="0" w:color="auto"/>
        <w:left w:val="none" w:sz="0" w:space="0" w:color="auto"/>
        <w:bottom w:val="none" w:sz="0" w:space="0" w:color="auto"/>
        <w:right w:val="none" w:sz="0" w:space="0" w:color="auto"/>
      </w:divBdr>
    </w:div>
    <w:div w:id="210845457">
      <w:bodyDiv w:val="1"/>
      <w:marLeft w:val="0"/>
      <w:marRight w:val="0"/>
      <w:marTop w:val="0"/>
      <w:marBottom w:val="0"/>
      <w:divBdr>
        <w:top w:val="none" w:sz="0" w:space="0" w:color="auto"/>
        <w:left w:val="none" w:sz="0" w:space="0" w:color="auto"/>
        <w:bottom w:val="none" w:sz="0" w:space="0" w:color="auto"/>
        <w:right w:val="none" w:sz="0" w:space="0" w:color="auto"/>
      </w:divBdr>
    </w:div>
    <w:div w:id="216864274">
      <w:bodyDiv w:val="1"/>
      <w:marLeft w:val="0"/>
      <w:marRight w:val="0"/>
      <w:marTop w:val="0"/>
      <w:marBottom w:val="0"/>
      <w:divBdr>
        <w:top w:val="none" w:sz="0" w:space="0" w:color="auto"/>
        <w:left w:val="none" w:sz="0" w:space="0" w:color="auto"/>
        <w:bottom w:val="none" w:sz="0" w:space="0" w:color="auto"/>
        <w:right w:val="none" w:sz="0" w:space="0" w:color="auto"/>
      </w:divBdr>
    </w:div>
    <w:div w:id="241181289">
      <w:bodyDiv w:val="1"/>
      <w:marLeft w:val="0"/>
      <w:marRight w:val="0"/>
      <w:marTop w:val="0"/>
      <w:marBottom w:val="0"/>
      <w:divBdr>
        <w:top w:val="none" w:sz="0" w:space="0" w:color="auto"/>
        <w:left w:val="none" w:sz="0" w:space="0" w:color="auto"/>
        <w:bottom w:val="none" w:sz="0" w:space="0" w:color="auto"/>
        <w:right w:val="none" w:sz="0" w:space="0" w:color="auto"/>
      </w:divBdr>
    </w:div>
    <w:div w:id="258683780">
      <w:bodyDiv w:val="1"/>
      <w:marLeft w:val="0"/>
      <w:marRight w:val="0"/>
      <w:marTop w:val="0"/>
      <w:marBottom w:val="0"/>
      <w:divBdr>
        <w:top w:val="none" w:sz="0" w:space="0" w:color="auto"/>
        <w:left w:val="none" w:sz="0" w:space="0" w:color="auto"/>
        <w:bottom w:val="none" w:sz="0" w:space="0" w:color="auto"/>
        <w:right w:val="none" w:sz="0" w:space="0" w:color="auto"/>
      </w:divBdr>
    </w:div>
    <w:div w:id="271285741">
      <w:bodyDiv w:val="1"/>
      <w:marLeft w:val="0"/>
      <w:marRight w:val="0"/>
      <w:marTop w:val="0"/>
      <w:marBottom w:val="0"/>
      <w:divBdr>
        <w:top w:val="none" w:sz="0" w:space="0" w:color="auto"/>
        <w:left w:val="none" w:sz="0" w:space="0" w:color="auto"/>
        <w:bottom w:val="none" w:sz="0" w:space="0" w:color="auto"/>
        <w:right w:val="none" w:sz="0" w:space="0" w:color="auto"/>
      </w:divBdr>
    </w:div>
    <w:div w:id="275140196">
      <w:bodyDiv w:val="1"/>
      <w:marLeft w:val="0"/>
      <w:marRight w:val="0"/>
      <w:marTop w:val="0"/>
      <w:marBottom w:val="0"/>
      <w:divBdr>
        <w:top w:val="none" w:sz="0" w:space="0" w:color="auto"/>
        <w:left w:val="none" w:sz="0" w:space="0" w:color="auto"/>
        <w:bottom w:val="none" w:sz="0" w:space="0" w:color="auto"/>
        <w:right w:val="none" w:sz="0" w:space="0" w:color="auto"/>
      </w:divBdr>
    </w:div>
    <w:div w:id="278224103">
      <w:bodyDiv w:val="1"/>
      <w:marLeft w:val="0"/>
      <w:marRight w:val="0"/>
      <w:marTop w:val="0"/>
      <w:marBottom w:val="0"/>
      <w:divBdr>
        <w:top w:val="none" w:sz="0" w:space="0" w:color="auto"/>
        <w:left w:val="none" w:sz="0" w:space="0" w:color="auto"/>
        <w:bottom w:val="none" w:sz="0" w:space="0" w:color="auto"/>
        <w:right w:val="none" w:sz="0" w:space="0" w:color="auto"/>
      </w:divBdr>
    </w:div>
    <w:div w:id="278268011">
      <w:bodyDiv w:val="1"/>
      <w:marLeft w:val="0"/>
      <w:marRight w:val="0"/>
      <w:marTop w:val="0"/>
      <w:marBottom w:val="0"/>
      <w:divBdr>
        <w:top w:val="none" w:sz="0" w:space="0" w:color="auto"/>
        <w:left w:val="none" w:sz="0" w:space="0" w:color="auto"/>
        <w:bottom w:val="none" w:sz="0" w:space="0" w:color="auto"/>
        <w:right w:val="none" w:sz="0" w:space="0" w:color="auto"/>
      </w:divBdr>
    </w:div>
    <w:div w:id="332534459">
      <w:bodyDiv w:val="1"/>
      <w:marLeft w:val="0"/>
      <w:marRight w:val="0"/>
      <w:marTop w:val="0"/>
      <w:marBottom w:val="0"/>
      <w:divBdr>
        <w:top w:val="none" w:sz="0" w:space="0" w:color="auto"/>
        <w:left w:val="none" w:sz="0" w:space="0" w:color="auto"/>
        <w:bottom w:val="none" w:sz="0" w:space="0" w:color="auto"/>
        <w:right w:val="none" w:sz="0" w:space="0" w:color="auto"/>
      </w:divBdr>
    </w:div>
    <w:div w:id="350956938">
      <w:bodyDiv w:val="1"/>
      <w:marLeft w:val="0"/>
      <w:marRight w:val="0"/>
      <w:marTop w:val="0"/>
      <w:marBottom w:val="0"/>
      <w:divBdr>
        <w:top w:val="none" w:sz="0" w:space="0" w:color="auto"/>
        <w:left w:val="none" w:sz="0" w:space="0" w:color="auto"/>
        <w:bottom w:val="none" w:sz="0" w:space="0" w:color="auto"/>
        <w:right w:val="none" w:sz="0" w:space="0" w:color="auto"/>
      </w:divBdr>
    </w:div>
    <w:div w:id="367800939">
      <w:bodyDiv w:val="1"/>
      <w:marLeft w:val="0"/>
      <w:marRight w:val="0"/>
      <w:marTop w:val="0"/>
      <w:marBottom w:val="0"/>
      <w:divBdr>
        <w:top w:val="none" w:sz="0" w:space="0" w:color="auto"/>
        <w:left w:val="none" w:sz="0" w:space="0" w:color="auto"/>
        <w:bottom w:val="none" w:sz="0" w:space="0" w:color="auto"/>
        <w:right w:val="none" w:sz="0" w:space="0" w:color="auto"/>
      </w:divBdr>
    </w:div>
    <w:div w:id="373162530">
      <w:bodyDiv w:val="1"/>
      <w:marLeft w:val="0"/>
      <w:marRight w:val="0"/>
      <w:marTop w:val="0"/>
      <w:marBottom w:val="0"/>
      <w:divBdr>
        <w:top w:val="none" w:sz="0" w:space="0" w:color="auto"/>
        <w:left w:val="none" w:sz="0" w:space="0" w:color="auto"/>
        <w:bottom w:val="none" w:sz="0" w:space="0" w:color="auto"/>
        <w:right w:val="none" w:sz="0" w:space="0" w:color="auto"/>
      </w:divBdr>
    </w:div>
    <w:div w:id="412288651">
      <w:bodyDiv w:val="1"/>
      <w:marLeft w:val="0"/>
      <w:marRight w:val="0"/>
      <w:marTop w:val="0"/>
      <w:marBottom w:val="0"/>
      <w:divBdr>
        <w:top w:val="none" w:sz="0" w:space="0" w:color="auto"/>
        <w:left w:val="none" w:sz="0" w:space="0" w:color="auto"/>
        <w:bottom w:val="none" w:sz="0" w:space="0" w:color="auto"/>
        <w:right w:val="none" w:sz="0" w:space="0" w:color="auto"/>
      </w:divBdr>
    </w:div>
    <w:div w:id="486478228">
      <w:bodyDiv w:val="1"/>
      <w:marLeft w:val="0"/>
      <w:marRight w:val="0"/>
      <w:marTop w:val="0"/>
      <w:marBottom w:val="0"/>
      <w:divBdr>
        <w:top w:val="none" w:sz="0" w:space="0" w:color="auto"/>
        <w:left w:val="none" w:sz="0" w:space="0" w:color="auto"/>
        <w:bottom w:val="none" w:sz="0" w:space="0" w:color="auto"/>
        <w:right w:val="none" w:sz="0" w:space="0" w:color="auto"/>
      </w:divBdr>
    </w:div>
    <w:div w:id="532040139">
      <w:bodyDiv w:val="1"/>
      <w:marLeft w:val="0"/>
      <w:marRight w:val="0"/>
      <w:marTop w:val="0"/>
      <w:marBottom w:val="0"/>
      <w:divBdr>
        <w:top w:val="none" w:sz="0" w:space="0" w:color="auto"/>
        <w:left w:val="none" w:sz="0" w:space="0" w:color="auto"/>
        <w:bottom w:val="none" w:sz="0" w:space="0" w:color="auto"/>
        <w:right w:val="none" w:sz="0" w:space="0" w:color="auto"/>
      </w:divBdr>
    </w:div>
    <w:div w:id="545215114">
      <w:bodyDiv w:val="1"/>
      <w:marLeft w:val="0"/>
      <w:marRight w:val="0"/>
      <w:marTop w:val="0"/>
      <w:marBottom w:val="0"/>
      <w:divBdr>
        <w:top w:val="none" w:sz="0" w:space="0" w:color="auto"/>
        <w:left w:val="none" w:sz="0" w:space="0" w:color="auto"/>
        <w:bottom w:val="none" w:sz="0" w:space="0" w:color="auto"/>
        <w:right w:val="none" w:sz="0" w:space="0" w:color="auto"/>
      </w:divBdr>
    </w:div>
    <w:div w:id="573322411">
      <w:bodyDiv w:val="1"/>
      <w:marLeft w:val="0"/>
      <w:marRight w:val="0"/>
      <w:marTop w:val="0"/>
      <w:marBottom w:val="0"/>
      <w:divBdr>
        <w:top w:val="none" w:sz="0" w:space="0" w:color="auto"/>
        <w:left w:val="none" w:sz="0" w:space="0" w:color="auto"/>
        <w:bottom w:val="none" w:sz="0" w:space="0" w:color="auto"/>
        <w:right w:val="none" w:sz="0" w:space="0" w:color="auto"/>
      </w:divBdr>
      <w:divsChild>
        <w:div w:id="531462237">
          <w:marLeft w:val="0"/>
          <w:marRight w:val="0"/>
          <w:marTop w:val="0"/>
          <w:marBottom w:val="0"/>
          <w:divBdr>
            <w:top w:val="none" w:sz="0" w:space="0" w:color="auto"/>
            <w:left w:val="none" w:sz="0" w:space="0" w:color="auto"/>
            <w:bottom w:val="none" w:sz="0" w:space="0" w:color="auto"/>
            <w:right w:val="none" w:sz="0" w:space="0" w:color="auto"/>
          </w:divBdr>
          <w:divsChild>
            <w:div w:id="1527210071">
              <w:marLeft w:val="0"/>
              <w:marRight w:val="0"/>
              <w:marTop w:val="0"/>
              <w:marBottom w:val="0"/>
              <w:divBdr>
                <w:top w:val="none" w:sz="0" w:space="0" w:color="auto"/>
                <w:left w:val="none" w:sz="0" w:space="0" w:color="auto"/>
                <w:bottom w:val="none" w:sz="0" w:space="0" w:color="auto"/>
                <w:right w:val="none" w:sz="0" w:space="0" w:color="auto"/>
              </w:divBdr>
              <w:divsChild>
                <w:div w:id="133746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090009">
      <w:bodyDiv w:val="1"/>
      <w:marLeft w:val="0"/>
      <w:marRight w:val="0"/>
      <w:marTop w:val="0"/>
      <w:marBottom w:val="0"/>
      <w:divBdr>
        <w:top w:val="none" w:sz="0" w:space="0" w:color="auto"/>
        <w:left w:val="none" w:sz="0" w:space="0" w:color="auto"/>
        <w:bottom w:val="none" w:sz="0" w:space="0" w:color="auto"/>
        <w:right w:val="none" w:sz="0" w:space="0" w:color="auto"/>
      </w:divBdr>
    </w:div>
    <w:div w:id="603003747">
      <w:bodyDiv w:val="1"/>
      <w:marLeft w:val="0"/>
      <w:marRight w:val="0"/>
      <w:marTop w:val="0"/>
      <w:marBottom w:val="0"/>
      <w:divBdr>
        <w:top w:val="none" w:sz="0" w:space="0" w:color="auto"/>
        <w:left w:val="none" w:sz="0" w:space="0" w:color="auto"/>
        <w:bottom w:val="none" w:sz="0" w:space="0" w:color="auto"/>
        <w:right w:val="none" w:sz="0" w:space="0" w:color="auto"/>
      </w:divBdr>
    </w:div>
    <w:div w:id="640111970">
      <w:bodyDiv w:val="1"/>
      <w:marLeft w:val="0"/>
      <w:marRight w:val="0"/>
      <w:marTop w:val="0"/>
      <w:marBottom w:val="0"/>
      <w:divBdr>
        <w:top w:val="none" w:sz="0" w:space="0" w:color="auto"/>
        <w:left w:val="none" w:sz="0" w:space="0" w:color="auto"/>
        <w:bottom w:val="none" w:sz="0" w:space="0" w:color="auto"/>
        <w:right w:val="none" w:sz="0" w:space="0" w:color="auto"/>
      </w:divBdr>
    </w:div>
    <w:div w:id="674117257">
      <w:bodyDiv w:val="1"/>
      <w:marLeft w:val="0"/>
      <w:marRight w:val="0"/>
      <w:marTop w:val="0"/>
      <w:marBottom w:val="0"/>
      <w:divBdr>
        <w:top w:val="none" w:sz="0" w:space="0" w:color="auto"/>
        <w:left w:val="none" w:sz="0" w:space="0" w:color="auto"/>
        <w:bottom w:val="none" w:sz="0" w:space="0" w:color="auto"/>
        <w:right w:val="none" w:sz="0" w:space="0" w:color="auto"/>
      </w:divBdr>
    </w:div>
    <w:div w:id="746264879">
      <w:bodyDiv w:val="1"/>
      <w:marLeft w:val="0"/>
      <w:marRight w:val="0"/>
      <w:marTop w:val="0"/>
      <w:marBottom w:val="0"/>
      <w:divBdr>
        <w:top w:val="none" w:sz="0" w:space="0" w:color="auto"/>
        <w:left w:val="none" w:sz="0" w:space="0" w:color="auto"/>
        <w:bottom w:val="none" w:sz="0" w:space="0" w:color="auto"/>
        <w:right w:val="none" w:sz="0" w:space="0" w:color="auto"/>
      </w:divBdr>
    </w:div>
    <w:div w:id="760486397">
      <w:bodyDiv w:val="1"/>
      <w:marLeft w:val="0"/>
      <w:marRight w:val="0"/>
      <w:marTop w:val="0"/>
      <w:marBottom w:val="0"/>
      <w:divBdr>
        <w:top w:val="none" w:sz="0" w:space="0" w:color="auto"/>
        <w:left w:val="none" w:sz="0" w:space="0" w:color="auto"/>
        <w:bottom w:val="none" w:sz="0" w:space="0" w:color="auto"/>
        <w:right w:val="none" w:sz="0" w:space="0" w:color="auto"/>
      </w:divBdr>
    </w:div>
    <w:div w:id="786581350">
      <w:bodyDiv w:val="1"/>
      <w:marLeft w:val="0"/>
      <w:marRight w:val="0"/>
      <w:marTop w:val="0"/>
      <w:marBottom w:val="0"/>
      <w:divBdr>
        <w:top w:val="none" w:sz="0" w:space="0" w:color="auto"/>
        <w:left w:val="none" w:sz="0" w:space="0" w:color="auto"/>
        <w:bottom w:val="none" w:sz="0" w:space="0" w:color="auto"/>
        <w:right w:val="none" w:sz="0" w:space="0" w:color="auto"/>
      </w:divBdr>
    </w:div>
    <w:div w:id="796799956">
      <w:bodyDiv w:val="1"/>
      <w:marLeft w:val="0"/>
      <w:marRight w:val="0"/>
      <w:marTop w:val="0"/>
      <w:marBottom w:val="0"/>
      <w:divBdr>
        <w:top w:val="none" w:sz="0" w:space="0" w:color="auto"/>
        <w:left w:val="none" w:sz="0" w:space="0" w:color="auto"/>
        <w:bottom w:val="none" w:sz="0" w:space="0" w:color="auto"/>
        <w:right w:val="none" w:sz="0" w:space="0" w:color="auto"/>
      </w:divBdr>
    </w:div>
    <w:div w:id="838233313">
      <w:bodyDiv w:val="1"/>
      <w:marLeft w:val="0"/>
      <w:marRight w:val="0"/>
      <w:marTop w:val="0"/>
      <w:marBottom w:val="0"/>
      <w:divBdr>
        <w:top w:val="none" w:sz="0" w:space="0" w:color="auto"/>
        <w:left w:val="none" w:sz="0" w:space="0" w:color="auto"/>
        <w:bottom w:val="none" w:sz="0" w:space="0" w:color="auto"/>
        <w:right w:val="none" w:sz="0" w:space="0" w:color="auto"/>
      </w:divBdr>
    </w:div>
    <w:div w:id="850142333">
      <w:bodyDiv w:val="1"/>
      <w:marLeft w:val="0"/>
      <w:marRight w:val="0"/>
      <w:marTop w:val="0"/>
      <w:marBottom w:val="0"/>
      <w:divBdr>
        <w:top w:val="none" w:sz="0" w:space="0" w:color="auto"/>
        <w:left w:val="none" w:sz="0" w:space="0" w:color="auto"/>
        <w:bottom w:val="none" w:sz="0" w:space="0" w:color="auto"/>
        <w:right w:val="none" w:sz="0" w:space="0" w:color="auto"/>
      </w:divBdr>
    </w:div>
    <w:div w:id="854616476">
      <w:bodyDiv w:val="1"/>
      <w:marLeft w:val="0"/>
      <w:marRight w:val="0"/>
      <w:marTop w:val="0"/>
      <w:marBottom w:val="0"/>
      <w:divBdr>
        <w:top w:val="none" w:sz="0" w:space="0" w:color="auto"/>
        <w:left w:val="none" w:sz="0" w:space="0" w:color="auto"/>
        <w:bottom w:val="none" w:sz="0" w:space="0" w:color="auto"/>
        <w:right w:val="none" w:sz="0" w:space="0" w:color="auto"/>
      </w:divBdr>
    </w:div>
    <w:div w:id="867790667">
      <w:bodyDiv w:val="1"/>
      <w:marLeft w:val="0"/>
      <w:marRight w:val="0"/>
      <w:marTop w:val="0"/>
      <w:marBottom w:val="0"/>
      <w:divBdr>
        <w:top w:val="none" w:sz="0" w:space="0" w:color="auto"/>
        <w:left w:val="none" w:sz="0" w:space="0" w:color="auto"/>
        <w:bottom w:val="none" w:sz="0" w:space="0" w:color="auto"/>
        <w:right w:val="none" w:sz="0" w:space="0" w:color="auto"/>
      </w:divBdr>
    </w:div>
    <w:div w:id="920796662">
      <w:bodyDiv w:val="1"/>
      <w:marLeft w:val="0"/>
      <w:marRight w:val="0"/>
      <w:marTop w:val="0"/>
      <w:marBottom w:val="0"/>
      <w:divBdr>
        <w:top w:val="none" w:sz="0" w:space="0" w:color="auto"/>
        <w:left w:val="none" w:sz="0" w:space="0" w:color="auto"/>
        <w:bottom w:val="none" w:sz="0" w:space="0" w:color="auto"/>
        <w:right w:val="none" w:sz="0" w:space="0" w:color="auto"/>
      </w:divBdr>
    </w:div>
    <w:div w:id="948509763">
      <w:bodyDiv w:val="1"/>
      <w:marLeft w:val="0"/>
      <w:marRight w:val="0"/>
      <w:marTop w:val="0"/>
      <w:marBottom w:val="0"/>
      <w:divBdr>
        <w:top w:val="none" w:sz="0" w:space="0" w:color="auto"/>
        <w:left w:val="none" w:sz="0" w:space="0" w:color="auto"/>
        <w:bottom w:val="none" w:sz="0" w:space="0" w:color="auto"/>
        <w:right w:val="none" w:sz="0" w:space="0" w:color="auto"/>
      </w:divBdr>
      <w:divsChild>
        <w:div w:id="22248064">
          <w:marLeft w:val="0"/>
          <w:marRight w:val="0"/>
          <w:marTop w:val="0"/>
          <w:marBottom w:val="0"/>
          <w:divBdr>
            <w:top w:val="none" w:sz="0" w:space="0" w:color="auto"/>
            <w:left w:val="none" w:sz="0" w:space="0" w:color="auto"/>
            <w:bottom w:val="none" w:sz="0" w:space="0" w:color="auto"/>
            <w:right w:val="none" w:sz="0" w:space="0" w:color="auto"/>
          </w:divBdr>
          <w:divsChild>
            <w:div w:id="2115589339">
              <w:marLeft w:val="0"/>
              <w:marRight w:val="0"/>
              <w:marTop w:val="0"/>
              <w:marBottom w:val="0"/>
              <w:divBdr>
                <w:top w:val="none" w:sz="0" w:space="0" w:color="auto"/>
                <w:left w:val="none" w:sz="0" w:space="0" w:color="auto"/>
                <w:bottom w:val="none" w:sz="0" w:space="0" w:color="auto"/>
                <w:right w:val="none" w:sz="0" w:space="0" w:color="auto"/>
              </w:divBdr>
              <w:divsChild>
                <w:div w:id="1822502074">
                  <w:marLeft w:val="0"/>
                  <w:marRight w:val="0"/>
                  <w:marTop w:val="0"/>
                  <w:marBottom w:val="0"/>
                  <w:divBdr>
                    <w:top w:val="none" w:sz="0" w:space="0" w:color="auto"/>
                    <w:left w:val="none" w:sz="0" w:space="0" w:color="auto"/>
                    <w:bottom w:val="none" w:sz="0" w:space="0" w:color="auto"/>
                    <w:right w:val="none" w:sz="0" w:space="0" w:color="auto"/>
                  </w:divBdr>
                  <w:divsChild>
                    <w:div w:id="123839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5184523">
      <w:bodyDiv w:val="1"/>
      <w:marLeft w:val="0"/>
      <w:marRight w:val="0"/>
      <w:marTop w:val="0"/>
      <w:marBottom w:val="0"/>
      <w:divBdr>
        <w:top w:val="none" w:sz="0" w:space="0" w:color="auto"/>
        <w:left w:val="none" w:sz="0" w:space="0" w:color="auto"/>
        <w:bottom w:val="none" w:sz="0" w:space="0" w:color="auto"/>
        <w:right w:val="none" w:sz="0" w:space="0" w:color="auto"/>
      </w:divBdr>
    </w:div>
    <w:div w:id="978922418">
      <w:bodyDiv w:val="1"/>
      <w:marLeft w:val="0"/>
      <w:marRight w:val="0"/>
      <w:marTop w:val="0"/>
      <w:marBottom w:val="0"/>
      <w:divBdr>
        <w:top w:val="none" w:sz="0" w:space="0" w:color="auto"/>
        <w:left w:val="none" w:sz="0" w:space="0" w:color="auto"/>
        <w:bottom w:val="none" w:sz="0" w:space="0" w:color="auto"/>
        <w:right w:val="none" w:sz="0" w:space="0" w:color="auto"/>
      </w:divBdr>
      <w:divsChild>
        <w:div w:id="551231111">
          <w:marLeft w:val="0"/>
          <w:marRight w:val="0"/>
          <w:marTop w:val="0"/>
          <w:marBottom w:val="0"/>
          <w:divBdr>
            <w:top w:val="none" w:sz="0" w:space="0" w:color="auto"/>
            <w:left w:val="none" w:sz="0" w:space="0" w:color="auto"/>
            <w:bottom w:val="none" w:sz="0" w:space="0" w:color="auto"/>
            <w:right w:val="none" w:sz="0" w:space="0" w:color="auto"/>
          </w:divBdr>
          <w:divsChild>
            <w:div w:id="1731422423">
              <w:marLeft w:val="0"/>
              <w:marRight w:val="0"/>
              <w:marTop w:val="0"/>
              <w:marBottom w:val="0"/>
              <w:divBdr>
                <w:top w:val="none" w:sz="0" w:space="0" w:color="auto"/>
                <w:left w:val="none" w:sz="0" w:space="0" w:color="auto"/>
                <w:bottom w:val="none" w:sz="0" w:space="0" w:color="auto"/>
                <w:right w:val="none" w:sz="0" w:space="0" w:color="auto"/>
              </w:divBdr>
              <w:divsChild>
                <w:div w:id="64154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763861">
      <w:bodyDiv w:val="1"/>
      <w:marLeft w:val="0"/>
      <w:marRight w:val="0"/>
      <w:marTop w:val="0"/>
      <w:marBottom w:val="0"/>
      <w:divBdr>
        <w:top w:val="none" w:sz="0" w:space="0" w:color="auto"/>
        <w:left w:val="none" w:sz="0" w:space="0" w:color="auto"/>
        <w:bottom w:val="none" w:sz="0" w:space="0" w:color="auto"/>
        <w:right w:val="none" w:sz="0" w:space="0" w:color="auto"/>
      </w:divBdr>
    </w:div>
    <w:div w:id="1025130037">
      <w:bodyDiv w:val="1"/>
      <w:marLeft w:val="0"/>
      <w:marRight w:val="0"/>
      <w:marTop w:val="0"/>
      <w:marBottom w:val="0"/>
      <w:divBdr>
        <w:top w:val="none" w:sz="0" w:space="0" w:color="auto"/>
        <w:left w:val="none" w:sz="0" w:space="0" w:color="auto"/>
        <w:bottom w:val="none" w:sz="0" w:space="0" w:color="auto"/>
        <w:right w:val="none" w:sz="0" w:space="0" w:color="auto"/>
      </w:divBdr>
    </w:div>
    <w:div w:id="1031417481">
      <w:bodyDiv w:val="1"/>
      <w:marLeft w:val="0"/>
      <w:marRight w:val="0"/>
      <w:marTop w:val="0"/>
      <w:marBottom w:val="0"/>
      <w:divBdr>
        <w:top w:val="none" w:sz="0" w:space="0" w:color="auto"/>
        <w:left w:val="none" w:sz="0" w:space="0" w:color="auto"/>
        <w:bottom w:val="none" w:sz="0" w:space="0" w:color="auto"/>
        <w:right w:val="none" w:sz="0" w:space="0" w:color="auto"/>
      </w:divBdr>
    </w:div>
    <w:div w:id="1083801093">
      <w:bodyDiv w:val="1"/>
      <w:marLeft w:val="0"/>
      <w:marRight w:val="0"/>
      <w:marTop w:val="0"/>
      <w:marBottom w:val="0"/>
      <w:divBdr>
        <w:top w:val="none" w:sz="0" w:space="0" w:color="auto"/>
        <w:left w:val="none" w:sz="0" w:space="0" w:color="auto"/>
        <w:bottom w:val="none" w:sz="0" w:space="0" w:color="auto"/>
        <w:right w:val="none" w:sz="0" w:space="0" w:color="auto"/>
      </w:divBdr>
    </w:div>
    <w:div w:id="1090666017">
      <w:bodyDiv w:val="1"/>
      <w:marLeft w:val="0"/>
      <w:marRight w:val="0"/>
      <w:marTop w:val="0"/>
      <w:marBottom w:val="0"/>
      <w:divBdr>
        <w:top w:val="none" w:sz="0" w:space="0" w:color="auto"/>
        <w:left w:val="none" w:sz="0" w:space="0" w:color="auto"/>
        <w:bottom w:val="none" w:sz="0" w:space="0" w:color="auto"/>
        <w:right w:val="none" w:sz="0" w:space="0" w:color="auto"/>
      </w:divBdr>
    </w:div>
    <w:div w:id="1098060340">
      <w:bodyDiv w:val="1"/>
      <w:marLeft w:val="0"/>
      <w:marRight w:val="0"/>
      <w:marTop w:val="0"/>
      <w:marBottom w:val="0"/>
      <w:divBdr>
        <w:top w:val="none" w:sz="0" w:space="0" w:color="auto"/>
        <w:left w:val="none" w:sz="0" w:space="0" w:color="auto"/>
        <w:bottom w:val="none" w:sz="0" w:space="0" w:color="auto"/>
        <w:right w:val="none" w:sz="0" w:space="0" w:color="auto"/>
      </w:divBdr>
    </w:div>
    <w:div w:id="1102610155">
      <w:bodyDiv w:val="1"/>
      <w:marLeft w:val="0"/>
      <w:marRight w:val="0"/>
      <w:marTop w:val="0"/>
      <w:marBottom w:val="0"/>
      <w:divBdr>
        <w:top w:val="none" w:sz="0" w:space="0" w:color="auto"/>
        <w:left w:val="none" w:sz="0" w:space="0" w:color="auto"/>
        <w:bottom w:val="none" w:sz="0" w:space="0" w:color="auto"/>
        <w:right w:val="none" w:sz="0" w:space="0" w:color="auto"/>
      </w:divBdr>
      <w:divsChild>
        <w:div w:id="1357926808">
          <w:marLeft w:val="0"/>
          <w:marRight w:val="0"/>
          <w:marTop w:val="0"/>
          <w:marBottom w:val="0"/>
          <w:divBdr>
            <w:top w:val="none" w:sz="0" w:space="0" w:color="auto"/>
            <w:left w:val="none" w:sz="0" w:space="0" w:color="auto"/>
            <w:bottom w:val="none" w:sz="0" w:space="0" w:color="auto"/>
            <w:right w:val="none" w:sz="0" w:space="0" w:color="auto"/>
          </w:divBdr>
          <w:divsChild>
            <w:div w:id="1180392630">
              <w:marLeft w:val="0"/>
              <w:marRight w:val="0"/>
              <w:marTop w:val="0"/>
              <w:marBottom w:val="0"/>
              <w:divBdr>
                <w:top w:val="none" w:sz="0" w:space="0" w:color="auto"/>
                <w:left w:val="none" w:sz="0" w:space="0" w:color="auto"/>
                <w:bottom w:val="none" w:sz="0" w:space="0" w:color="auto"/>
                <w:right w:val="none" w:sz="0" w:space="0" w:color="auto"/>
              </w:divBdr>
              <w:divsChild>
                <w:div w:id="76134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488885">
      <w:bodyDiv w:val="1"/>
      <w:marLeft w:val="0"/>
      <w:marRight w:val="0"/>
      <w:marTop w:val="0"/>
      <w:marBottom w:val="0"/>
      <w:divBdr>
        <w:top w:val="none" w:sz="0" w:space="0" w:color="auto"/>
        <w:left w:val="none" w:sz="0" w:space="0" w:color="auto"/>
        <w:bottom w:val="none" w:sz="0" w:space="0" w:color="auto"/>
        <w:right w:val="none" w:sz="0" w:space="0" w:color="auto"/>
      </w:divBdr>
    </w:div>
    <w:div w:id="1148014906">
      <w:bodyDiv w:val="1"/>
      <w:marLeft w:val="0"/>
      <w:marRight w:val="0"/>
      <w:marTop w:val="0"/>
      <w:marBottom w:val="0"/>
      <w:divBdr>
        <w:top w:val="none" w:sz="0" w:space="0" w:color="auto"/>
        <w:left w:val="none" w:sz="0" w:space="0" w:color="auto"/>
        <w:bottom w:val="none" w:sz="0" w:space="0" w:color="auto"/>
        <w:right w:val="none" w:sz="0" w:space="0" w:color="auto"/>
      </w:divBdr>
    </w:div>
    <w:div w:id="1154491244">
      <w:bodyDiv w:val="1"/>
      <w:marLeft w:val="0"/>
      <w:marRight w:val="0"/>
      <w:marTop w:val="0"/>
      <w:marBottom w:val="0"/>
      <w:divBdr>
        <w:top w:val="none" w:sz="0" w:space="0" w:color="auto"/>
        <w:left w:val="none" w:sz="0" w:space="0" w:color="auto"/>
        <w:bottom w:val="none" w:sz="0" w:space="0" w:color="auto"/>
        <w:right w:val="none" w:sz="0" w:space="0" w:color="auto"/>
      </w:divBdr>
    </w:div>
    <w:div w:id="1189104298">
      <w:bodyDiv w:val="1"/>
      <w:marLeft w:val="0"/>
      <w:marRight w:val="0"/>
      <w:marTop w:val="0"/>
      <w:marBottom w:val="0"/>
      <w:divBdr>
        <w:top w:val="none" w:sz="0" w:space="0" w:color="auto"/>
        <w:left w:val="none" w:sz="0" w:space="0" w:color="auto"/>
        <w:bottom w:val="none" w:sz="0" w:space="0" w:color="auto"/>
        <w:right w:val="none" w:sz="0" w:space="0" w:color="auto"/>
      </w:divBdr>
    </w:div>
    <w:div w:id="1190921288">
      <w:bodyDiv w:val="1"/>
      <w:marLeft w:val="0"/>
      <w:marRight w:val="0"/>
      <w:marTop w:val="0"/>
      <w:marBottom w:val="0"/>
      <w:divBdr>
        <w:top w:val="none" w:sz="0" w:space="0" w:color="auto"/>
        <w:left w:val="none" w:sz="0" w:space="0" w:color="auto"/>
        <w:bottom w:val="none" w:sz="0" w:space="0" w:color="auto"/>
        <w:right w:val="none" w:sz="0" w:space="0" w:color="auto"/>
      </w:divBdr>
    </w:div>
    <w:div w:id="1234051787">
      <w:bodyDiv w:val="1"/>
      <w:marLeft w:val="0"/>
      <w:marRight w:val="0"/>
      <w:marTop w:val="0"/>
      <w:marBottom w:val="0"/>
      <w:divBdr>
        <w:top w:val="none" w:sz="0" w:space="0" w:color="auto"/>
        <w:left w:val="none" w:sz="0" w:space="0" w:color="auto"/>
        <w:bottom w:val="none" w:sz="0" w:space="0" w:color="auto"/>
        <w:right w:val="none" w:sz="0" w:space="0" w:color="auto"/>
      </w:divBdr>
    </w:div>
    <w:div w:id="1314019213">
      <w:bodyDiv w:val="1"/>
      <w:marLeft w:val="0"/>
      <w:marRight w:val="0"/>
      <w:marTop w:val="0"/>
      <w:marBottom w:val="0"/>
      <w:divBdr>
        <w:top w:val="none" w:sz="0" w:space="0" w:color="auto"/>
        <w:left w:val="none" w:sz="0" w:space="0" w:color="auto"/>
        <w:bottom w:val="none" w:sz="0" w:space="0" w:color="auto"/>
        <w:right w:val="none" w:sz="0" w:space="0" w:color="auto"/>
      </w:divBdr>
      <w:divsChild>
        <w:div w:id="442308138">
          <w:marLeft w:val="0"/>
          <w:marRight w:val="0"/>
          <w:marTop w:val="0"/>
          <w:marBottom w:val="0"/>
          <w:divBdr>
            <w:top w:val="none" w:sz="0" w:space="0" w:color="auto"/>
            <w:left w:val="none" w:sz="0" w:space="0" w:color="auto"/>
            <w:bottom w:val="none" w:sz="0" w:space="0" w:color="auto"/>
            <w:right w:val="none" w:sz="0" w:space="0" w:color="auto"/>
          </w:divBdr>
          <w:divsChild>
            <w:div w:id="1464540069">
              <w:marLeft w:val="0"/>
              <w:marRight w:val="0"/>
              <w:marTop w:val="0"/>
              <w:marBottom w:val="0"/>
              <w:divBdr>
                <w:top w:val="none" w:sz="0" w:space="0" w:color="auto"/>
                <w:left w:val="none" w:sz="0" w:space="0" w:color="auto"/>
                <w:bottom w:val="none" w:sz="0" w:space="0" w:color="auto"/>
                <w:right w:val="none" w:sz="0" w:space="0" w:color="auto"/>
              </w:divBdr>
              <w:divsChild>
                <w:div w:id="4367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112046">
      <w:bodyDiv w:val="1"/>
      <w:marLeft w:val="0"/>
      <w:marRight w:val="0"/>
      <w:marTop w:val="0"/>
      <w:marBottom w:val="0"/>
      <w:divBdr>
        <w:top w:val="none" w:sz="0" w:space="0" w:color="auto"/>
        <w:left w:val="none" w:sz="0" w:space="0" w:color="auto"/>
        <w:bottom w:val="none" w:sz="0" w:space="0" w:color="auto"/>
        <w:right w:val="none" w:sz="0" w:space="0" w:color="auto"/>
      </w:divBdr>
    </w:div>
    <w:div w:id="1347564201">
      <w:bodyDiv w:val="1"/>
      <w:marLeft w:val="0"/>
      <w:marRight w:val="0"/>
      <w:marTop w:val="0"/>
      <w:marBottom w:val="0"/>
      <w:divBdr>
        <w:top w:val="none" w:sz="0" w:space="0" w:color="auto"/>
        <w:left w:val="none" w:sz="0" w:space="0" w:color="auto"/>
        <w:bottom w:val="none" w:sz="0" w:space="0" w:color="auto"/>
        <w:right w:val="none" w:sz="0" w:space="0" w:color="auto"/>
      </w:divBdr>
    </w:div>
    <w:div w:id="1382897444">
      <w:bodyDiv w:val="1"/>
      <w:marLeft w:val="0"/>
      <w:marRight w:val="0"/>
      <w:marTop w:val="0"/>
      <w:marBottom w:val="0"/>
      <w:divBdr>
        <w:top w:val="none" w:sz="0" w:space="0" w:color="auto"/>
        <w:left w:val="none" w:sz="0" w:space="0" w:color="auto"/>
        <w:bottom w:val="none" w:sz="0" w:space="0" w:color="auto"/>
        <w:right w:val="none" w:sz="0" w:space="0" w:color="auto"/>
      </w:divBdr>
    </w:div>
    <w:div w:id="1408529143">
      <w:bodyDiv w:val="1"/>
      <w:marLeft w:val="0"/>
      <w:marRight w:val="0"/>
      <w:marTop w:val="0"/>
      <w:marBottom w:val="0"/>
      <w:divBdr>
        <w:top w:val="none" w:sz="0" w:space="0" w:color="auto"/>
        <w:left w:val="none" w:sz="0" w:space="0" w:color="auto"/>
        <w:bottom w:val="none" w:sz="0" w:space="0" w:color="auto"/>
        <w:right w:val="none" w:sz="0" w:space="0" w:color="auto"/>
      </w:divBdr>
    </w:div>
    <w:div w:id="1428966484">
      <w:bodyDiv w:val="1"/>
      <w:marLeft w:val="0"/>
      <w:marRight w:val="0"/>
      <w:marTop w:val="0"/>
      <w:marBottom w:val="0"/>
      <w:divBdr>
        <w:top w:val="none" w:sz="0" w:space="0" w:color="auto"/>
        <w:left w:val="none" w:sz="0" w:space="0" w:color="auto"/>
        <w:bottom w:val="none" w:sz="0" w:space="0" w:color="auto"/>
        <w:right w:val="none" w:sz="0" w:space="0" w:color="auto"/>
      </w:divBdr>
    </w:div>
    <w:div w:id="1431507960">
      <w:bodyDiv w:val="1"/>
      <w:marLeft w:val="0"/>
      <w:marRight w:val="0"/>
      <w:marTop w:val="0"/>
      <w:marBottom w:val="0"/>
      <w:divBdr>
        <w:top w:val="none" w:sz="0" w:space="0" w:color="auto"/>
        <w:left w:val="none" w:sz="0" w:space="0" w:color="auto"/>
        <w:bottom w:val="none" w:sz="0" w:space="0" w:color="auto"/>
        <w:right w:val="none" w:sz="0" w:space="0" w:color="auto"/>
      </w:divBdr>
    </w:div>
    <w:div w:id="1432318839">
      <w:bodyDiv w:val="1"/>
      <w:marLeft w:val="0"/>
      <w:marRight w:val="0"/>
      <w:marTop w:val="0"/>
      <w:marBottom w:val="0"/>
      <w:divBdr>
        <w:top w:val="none" w:sz="0" w:space="0" w:color="auto"/>
        <w:left w:val="none" w:sz="0" w:space="0" w:color="auto"/>
        <w:bottom w:val="none" w:sz="0" w:space="0" w:color="auto"/>
        <w:right w:val="none" w:sz="0" w:space="0" w:color="auto"/>
      </w:divBdr>
    </w:div>
    <w:div w:id="1434201628">
      <w:bodyDiv w:val="1"/>
      <w:marLeft w:val="0"/>
      <w:marRight w:val="0"/>
      <w:marTop w:val="0"/>
      <w:marBottom w:val="0"/>
      <w:divBdr>
        <w:top w:val="none" w:sz="0" w:space="0" w:color="auto"/>
        <w:left w:val="none" w:sz="0" w:space="0" w:color="auto"/>
        <w:bottom w:val="none" w:sz="0" w:space="0" w:color="auto"/>
        <w:right w:val="none" w:sz="0" w:space="0" w:color="auto"/>
      </w:divBdr>
    </w:div>
    <w:div w:id="1460148331">
      <w:bodyDiv w:val="1"/>
      <w:marLeft w:val="0"/>
      <w:marRight w:val="0"/>
      <w:marTop w:val="0"/>
      <w:marBottom w:val="0"/>
      <w:divBdr>
        <w:top w:val="none" w:sz="0" w:space="0" w:color="auto"/>
        <w:left w:val="none" w:sz="0" w:space="0" w:color="auto"/>
        <w:bottom w:val="none" w:sz="0" w:space="0" w:color="auto"/>
        <w:right w:val="none" w:sz="0" w:space="0" w:color="auto"/>
      </w:divBdr>
    </w:div>
    <w:div w:id="1462461207">
      <w:bodyDiv w:val="1"/>
      <w:marLeft w:val="0"/>
      <w:marRight w:val="0"/>
      <w:marTop w:val="0"/>
      <w:marBottom w:val="0"/>
      <w:divBdr>
        <w:top w:val="none" w:sz="0" w:space="0" w:color="auto"/>
        <w:left w:val="none" w:sz="0" w:space="0" w:color="auto"/>
        <w:bottom w:val="none" w:sz="0" w:space="0" w:color="auto"/>
        <w:right w:val="none" w:sz="0" w:space="0" w:color="auto"/>
      </w:divBdr>
    </w:div>
    <w:div w:id="1475834069">
      <w:bodyDiv w:val="1"/>
      <w:marLeft w:val="0"/>
      <w:marRight w:val="0"/>
      <w:marTop w:val="0"/>
      <w:marBottom w:val="0"/>
      <w:divBdr>
        <w:top w:val="none" w:sz="0" w:space="0" w:color="auto"/>
        <w:left w:val="none" w:sz="0" w:space="0" w:color="auto"/>
        <w:bottom w:val="none" w:sz="0" w:space="0" w:color="auto"/>
        <w:right w:val="none" w:sz="0" w:space="0" w:color="auto"/>
      </w:divBdr>
    </w:div>
    <w:div w:id="1481266724">
      <w:bodyDiv w:val="1"/>
      <w:marLeft w:val="0"/>
      <w:marRight w:val="0"/>
      <w:marTop w:val="0"/>
      <w:marBottom w:val="0"/>
      <w:divBdr>
        <w:top w:val="none" w:sz="0" w:space="0" w:color="auto"/>
        <w:left w:val="none" w:sz="0" w:space="0" w:color="auto"/>
        <w:bottom w:val="none" w:sz="0" w:space="0" w:color="auto"/>
        <w:right w:val="none" w:sz="0" w:space="0" w:color="auto"/>
      </w:divBdr>
    </w:div>
    <w:div w:id="1501042313">
      <w:bodyDiv w:val="1"/>
      <w:marLeft w:val="0"/>
      <w:marRight w:val="0"/>
      <w:marTop w:val="0"/>
      <w:marBottom w:val="0"/>
      <w:divBdr>
        <w:top w:val="none" w:sz="0" w:space="0" w:color="auto"/>
        <w:left w:val="none" w:sz="0" w:space="0" w:color="auto"/>
        <w:bottom w:val="none" w:sz="0" w:space="0" w:color="auto"/>
        <w:right w:val="none" w:sz="0" w:space="0" w:color="auto"/>
      </w:divBdr>
    </w:div>
    <w:div w:id="1540237484">
      <w:bodyDiv w:val="1"/>
      <w:marLeft w:val="0"/>
      <w:marRight w:val="0"/>
      <w:marTop w:val="0"/>
      <w:marBottom w:val="0"/>
      <w:divBdr>
        <w:top w:val="none" w:sz="0" w:space="0" w:color="auto"/>
        <w:left w:val="none" w:sz="0" w:space="0" w:color="auto"/>
        <w:bottom w:val="none" w:sz="0" w:space="0" w:color="auto"/>
        <w:right w:val="none" w:sz="0" w:space="0" w:color="auto"/>
      </w:divBdr>
    </w:div>
    <w:div w:id="1574192589">
      <w:bodyDiv w:val="1"/>
      <w:marLeft w:val="0"/>
      <w:marRight w:val="0"/>
      <w:marTop w:val="0"/>
      <w:marBottom w:val="0"/>
      <w:divBdr>
        <w:top w:val="none" w:sz="0" w:space="0" w:color="auto"/>
        <w:left w:val="none" w:sz="0" w:space="0" w:color="auto"/>
        <w:bottom w:val="none" w:sz="0" w:space="0" w:color="auto"/>
        <w:right w:val="none" w:sz="0" w:space="0" w:color="auto"/>
      </w:divBdr>
    </w:div>
    <w:div w:id="1588999002">
      <w:bodyDiv w:val="1"/>
      <w:marLeft w:val="0"/>
      <w:marRight w:val="0"/>
      <w:marTop w:val="0"/>
      <w:marBottom w:val="0"/>
      <w:divBdr>
        <w:top w:val="none" w:sz="0" w:space="0" w:color="auto"/>
        <w:left w:val="none" w:sz="0" w:space="0" w:color="auto"/>
        <w:bottom w:val="none" w:sz="0" w:space="0" w:color="auto"/>
        <w:right w:val="none" w:sz="0" w:space="0" w:color="auto"/>
      </w:divBdr>
    </w:div>
    <w:div w:id="1595089198">
      <w:bodyDiv w:val="1"/>
      <w:marLeft w:val="0"/>
      <w:marRight w:val="0"/>
      <w:marTop w:val="0"/>
      <w:marBottom w:val="0"/>
      <w:divBdr>
        <w:top w:val="none" w:sz="0" w:space="0" w:color="auto"/>
        <w:left w:val="none" w:sz="0" w:space="0" w:color="auto"/>
        <w:bottom w:val="none" w:sz="0" w:space="0" w:color="auto"/>
        <w:right w:val="none" w:sz="0" w:space="0" w:color="auto"/>
      </w:divBdr>
    </w:div>
    <w:div w:id="1606384918">
      <w:bodyDiv w:val="1"/>
      <w:marLeft w:val="0"/>
      <w:marRight w:val="0"/>
      <w:marTop w:val="0"/>
      <w:marBottom w:val="0"/>
      <w:divBdr>
        <w:top w:val="none" w:sz="0" w:space="0" w:color="auto"/>
        <w:left w:val="none" w:sz="0" w:space="0" w:color="auto"/>
        <w:bottom w:val="none" w:sz="0" w:space="0" w:color="auto"/>
        <w:right w:val="none" w:sz="0" w:space="0" w:color="auto"/>
      </w:divBdr>
    </w:div>
    <w:div w:id="1639144240">
      <w:bodyDiv w:val="1"/>
      <w:marLeft w:val="0"/>
      <w:marRight w:val="0"/>
      <w:marTop w:val="0"/>
      <w:marBottom w:val="0"/>
      <w:divBdr>
        <w:top w:val="none" w:sz="0" w:space="0" w:color="auto"/>
        <w:left w:val="none" w:sz="0" w:space="0" w:color="auto"/>
        <w:bottom w:val="none" w:sz="0" w:space="0" w:color="auto"/>
        <w:right w:val="none" w:sz="0" w:space="0" w:color="auto"/>
      </w:divBdr>
    </w:div>
    <w:div w:id="1648247159">
      <w:bodyDiv w:val="1"/>
      <w:marLeft w:val="0"/>
      <w:marRight w:val="0"/>
      <w:marTop w:val="0"/>
      <w:marBottom w:val="0"/>
      <w:divBdr>
        <w:top w:val="none" w:sz="0" w:space="0" w:color="auto"/>
        <w:left w:val="none" w:sz="0" w:space="0" w:color="auto"/>
        <w:bottom w:val="none" w:sz="0" w:space="0" w:color="auto"/>
        <w:right w:val="none" w:sz="0" w:space="0" w:color="auto"/>
      </w:divBdr>
    </w:div>
    <w:div w:id="1697929876">
      <w:bodyDiv w:val="1"/>
      <w:marLeft w:val="0"/>
      <w:marRight w:val="0"/>
      <w:marTop w:val="0"/>
      <w:marBottom w:val="0"/>
      <w:divBdr>
        <w:top w:val="none" w:sz="0" w:space="0" w:color="auto"/>
        <w:left w:val="none" w:sz="0" w:space="0" w:color="auto"/>
        <w:bottom w:val="none" w:sz="0" w:space="0" w:color="auto"/>
        <w:right w:val="none" w:sz="0" w:space="0" w:color="auto"/>
      </w:divBdr>
    </w:div>
    <w:div w:id="1712994470">
      <w:bodyDiv w:val="1"/>
      <w:marLeft w:val="0"/>
      <w:marRight w:val="0"/>
      <w:marTop w:val="0"/>
      <w:marBottom w:val="0"/>
      <w:divBdr>
        <w:top w:val="none" w:sz="0" w:space="0" w:color="auto"/>
        <w:left w:val="none" w:sz="0" w:space="0" w:color="auto"/>
        <w:bottom w:val="none" w:sz="0" w:space="0" w:color="auto"/>
        <w:right w:val="none" w:sz="0" w:space="0" w:color="auto"/>
      </w:divBdr>
    </w:div>
    <w:div w:id="1736048990">
      <w:bodyDiv w:val="1"/>
      <w:marLeft w:val="0"/>
      <w:marRight w:val="0"/>
      <w:marTop w:val="0"/>
      <w:marBottom w:val="0"/>
      <w:divBdr>
        <w:top w:val="none" w:sz="0" w:space="0" w:color="auto"/>
        <w:left w:val="none" w:sz="0" w:space="0" w:color="auto"/>
        <w:bottom w:val="none" w:sz="0" w:space="0" w:color="auto"/>
        <w:right w:val="none" w:sz="0" w:space="0" w:color="auto"/>
      </w:divBdr>
    </w:div>
    <w:div w:id="1739325441">
      <w:bodyDiv w:val="1"/>
      <w:marLeft w:val="0"/>
      <w:marRight w:val="0"/>
      <w:marTop w:val="0"/>
      <w:marBottom w:val="0"/>
      <w:divBdr>
        <w:top w:val="none" w:sz="0" w:space="0" w:color="auto"/>
        <w:left w:val="none" w:sz="0" w:space="0" w:color="auto"/>
        <w:bottom w:val="none" w:sz="0" w:space="0" w:color="auto"/>
        <w:right w:val="none" w:sz="0" w:space="0" w:color="auto"/>
      </w:divBdr>
    </w:div>
    <w:div w:id="1763379088">
      <w:bodyDiv w:val="1"/>
      <w:marLeft w:val="0"/>
      <w:marRight w:val="0"/>
      <w:marTop w:val="0"/>
      <w:marBottom w:val="0"/>
      <w:divBdr>
        <w:top w:val="none" w:sz="0" w:space="0" w:color="auto"/>
        <w:left w:val="none" w:sz="0" w:space="0" w:color="auto"/>
        <w:bottom w:val="none" w:sz="0" w:space="0" w:color="auto"/>
        <w:right w:val="none" w:sz="0" w:space="0" w:color="auto"/>
      </w:divBdr>
    </w:div>
    <w:div w:id="1850951753">
      <w:bodyDiv w:val="1"/>
      <w:marLeft w:val="0"/>
      <w:marRight w:val="0"/>
      <w:marTop w:val="0"/>
      <w:marBottom w:val="0"/>
      <w:divBdr>
        <w:top w:val="none" w:sz="0" w:space="0" w:color="auto"/>
        <w:left w:val="none" w:sz="0" w:space="0" w:color="auto"/>
        <w:bottom w:val="none" w:sz="0" w:space="0" w:color="auto"/>
        <w:right w:val="none" w:sz="0" w:space="0" w:color="auto"/>
      </w:divBdr>
    </w:div>
    <w:div w:id="1852866411">
      <w:bodyDiv w:val="1"/>
      <w:marLeft w:val="0"/>
      <w:marRight w:val="0"/>
      <w:marTop w:val="0"/>
      <w:marBottom w:val="0"/>
      <w:divBdr>
        <w:top w:val="none" w:sz="0" w:space="0" w:color="auto"/>
        <w:left w:val="none" w:sz="0" w:space="0" w:color="auto"/>
        <w:bottom w:val="none" w:sz="0" w:space="0" w:color="auto"/>
        <w:right w:val="none" w:sz="0" w:space="0" w:color="auto"/>
      </w:divBdr>
    </w:div>
    <w:div w:id="1867013714">
      <w:bodyDiv w:val="1"/>
      <w:marLeft w:val="0"/>
      <w:marRight w:val="0"/>
      <w:marTop w:val="0"/>
      <w:marBottom w:val="0"/>
      <w:divBdr>
        <w:top w:val="none" w:sz="0" w:space="0" w:color="auto"/>
        <w:left w:val="none" w:sz="0" w:space="0" w:color="auto"/>
        <w:bottom w:val="none" w:sz="0" w:space="0" w:color="auto"/>
        <w:right w:val="none" w:sz="0" w:space="0" w:color="auto"/>
      </w:divBdr>
    </w:div>
    <w:div w:id="1882087993">
      <w:bodyDiv w:val="1"/>
      <w:marLeft w:val="0"/>
      <w:marRight w:val="0"/>
      <w:marTop w:val="0"/>
      <w:marBottom w:val="0"/>
      <w:divBdr>
        <w:top w:val="none" w:sz="0" w:space="0" w:color="auto"/>
        <w:left w:val="none" w:sz="0" w:space="0" w:color="auto"/>
        <w:bottom w:val="none" w:sz="0" w:space="0" w:color="auto"/>
        <w:right w:val="none" w:sz="0" w:space="0" w:color="auto"/>
      </w:divBdr>
    </w:div>
    <w:div w:id="1902518379">
      <w:bodyDiv w:val="1"/>
      <w:marLeft w:val="0"/>
      <w:marRight w:val="0"/>
      <w:marTop w:val="0"/>
      <w:marBottom w:val="0"/>
      <w:divBdr>
        <w:top w:val="none" w:sz="0" w:space="0" w:color="auto"/>
        <w:left w:val="none" w:sz="0" w:space="0" w:color="auto"/>
        <w:bottom w:val="none" w:sz="0" w:space="0" w:color="auto"/>
        <w:right w:val="none" w:sz="0" w:space="0" w:color="auto"/>
      </w:divBdr>
    </w:div>
    <w:div w:id="1951937951">
      <w:bodyDiv w:val="1"/>
      <w:marLeft w:val="0"/>
      <w:marRight w:val="0"/>
      <w:marTop w:val="0"/>
      <w:marBottom w:val="0"/>
      <w:divBdr>
        <w:top w:val="none" w:sz="0" w:space="0" w:color="auto"/>
        <w:left w:val="none" w:sz="0" w:space="0" w:color="auto"/>
        <w:bottom w:val="none" w:sz="0" w:space="0" w:color="auto"/>
        <w:right w:val="none" w:sz="0" w:space="0" w:color="auto"/>
      </w:divBdr>
    </w:div>
    <w:div w:id="2006855388">
      <w:bodyDiv w:val="1"/>
      <w:marLeft w:val="0"/>
      <w:marRight w:val="0"/>
      <w:marTop w:val="0"/>
      <w:marBottom w:val="0"/>
      <w:divBdr>
        <w:top w:val="none" w:sz="0" w:space="0" w:color="auto"/>
        <w:left w:val="none" w:sz="0" w:space="0" w:color="auto"/>
        <w:bottom w:val="none" w:sz="0" w:space="0" w:color="auto"/>
        <w:right w:val="none" w:sz="0" w:space="0" w:color="auto"/>
      </w:divBdr>
    </w:div>
    <w:div w:id="2054965615">
      <w:bodyDiv w:val="1"/>
      <w:marLeft w:val="0"/>
      <w:marRight w:val="0"/>
      <w:marTop w:val="0"/>
      <w:marBottom w:val="0"/>
      <w:divBdr>
        <w:top w:val="none" w:sz="0" w:space="0" w:color="auto"/>
        <w:left w:val="none" w:sz="0" w:space="0" w:color="auto"/>
        <w:bottom w:val="none" w:sz="0" w:space="0" w:color="auto"/>
        <w:right w:val="none" w:sz="0" w:space="0" w:color="auto"/>
      </w:divBdr>
    </w:div>
    <w:div w:id="2068524768">
      <w:bodyDiv w:val="1"/>
      <w:marLeft w:val="0"/>
      <w:marRight w:val="0"/>
      <w:marTop w:val="0"/>
      <w:marBottom w:val="0"/>
      <w:divBdr>
        <w:top w:val="none" w:sz="0" w:space="0" w:color="auto"/>
        <w:left w:val="none" w:sz="0" w:space="0" w:color="auto"/>
        <w:bottom w:val="none" w:sz="0" w:space="0" w:color="auto"/>
        <w:right w:val="none" w:sz="0" w:space="0" w:color="auto"/>
      </w:divBdr>
      <w:divsChild>
        <w:div w:id="52193073">
          <w:marLeft w:val="0"/>
          <w:marRight w:val="0"/>
          <w:marTop w:val="0"/>
          <w:marBottom w:val="0"/>
          <w:divBdr>
            <w:top w:val="none" w:sz="0" w:space="0" w:color="auto"/>
            <w:left w:val="none" w:sz="0" w:space="0" w:color="auto"/>
            <w:bottom w:val="none" w:sz="0" w:space="0" w:color="auto"/>
            <w:right w:val="none" w:sz="0" w:space="0" w:color="auto"/>
          </w:divBdr>
          <w:divsChild>
            <w:div w:id="559941586">
              <w:marLeft w:val="0"/>
              <w:marRight w:val="0"/>
              <w:marTop w:val="0"/>
              <w:marBottom w:val="0"/>
              <w:divBdr>
                <w:top w:val="none" w:sz="0" w:space="0" w:color="auto"/>
                <w:left w:val="none" w:sz="0" w:space="0" w:color="auto"/>
                <w:bottom w:val="none" w:sz="0" w:space="0" w:color="auto"/>
                <w:right w:val="none" w:sz="0" w:space="0" w:color="auto"/>
              </w:divBdr>
              <w:divsChild>
                <w:div w:id="125011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732119">
      <w:bodyDiv w:val="1"/>
      <w:marLeft w:val="0"/>
      <w:marRight w:val="0"/>
      <w:marTop w:val="0"/>
      <w:marBottom w:val="0"/>
      <w:divBdr>
        <w:top w:val="none" w:sz="0" w:space="0" w:color="auto"/>
        <w:left w:val="none" w:sz="0" w:space="0" w:color="auto"/>
        <w:bottom w:val="none" w:sz="0" w:space="0" w:color="auto"/>
        <w:right w:val="none" w:sz="0" w:space="0" w:color="auto"/>
      </w:divBdr>
    </w:div>
    <w:div w:id="2094541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oredteachers.com/classroom-management/smaller-class-size-important-in-education" TargetMode="External"/><Relationship Id="rId18" Type="http://schemas.openxmlformats.org/officeDocument/2006/relationships/hyperlink" Target="https://www.gov.uk/government/publications/coronavirus-covid-19-early-years-and-childcare-closures/coronavirus-covid-19-early-years-and-childcare-closures" TargetMode="External"/><Relationship Id="rId26" Type="http://schemas.openxmlformats.org/officeDocument/2006/relationships/hyperlink" Target="https://www.slideshare.net/mfarahanynia85/cognitive-approaches-to-learningsociocultural-theory-by-lev-vygotsky" TargetMode="External"/><Relationship Id="rId39" Type="http://schemas.openxmlformats.org/officeDocument/2006/relationships/hyperlink" Target="https://www.learning-theories.com/Montessori-method-Montessori.html" TargetMode="External"/><Relationship Id="rId21" Type="http://schemas.openxmlformats.org/officeDocument/2006/relationships/hyperlink" Target="https://www.early-education.org.uk/about-froebel" TargetMode="External"/><Relationship Id="rId34" Type="http://schemas.openxmlformats.org/officeDocument/2006/relationships/hyperlink" Target="https://www.greatschools.org/gk/articles/class-size/" TargetMode="External"/><Relationship Id="rId42" Type="http://schemas.openxmlformats.org/officeDocument/2006/relationships/hyperlink" Target="https://www.mindtools.com/pages/article/newTMC_07.htm" TargetMode="External"/><Relationship Id="rId47" Type="http://schemas.openxmlformats.org/officeDocument/2006/relationships/hyperlink" Target="https://www.healthline.com/health/play-therapy" TargetMode="External"/><Relationship Id="rId50" Type="http://schemas.openxmlformats.org/officeDocument/2006/relationships/hyperlink" Target="https://www.verywellfamily.com/reggio-emilia-approach-2764968" TargetMode="External"/><Relationship Id="rId55" Type="http://schemas.openxmlformats.org/officeDocument/2006/relationships/hyperlink" Target="https://www.firstdiscoverers.co.uk/erik-erikson-childcare-development-theori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hildcare.co.uk/information/enabling-children-to-manage-risk" TargetMode="External"/><Relationship Id="rId29" Type="http://schemas.openxmlformats.org/officeDocument/2006/relationships/hyperlink" Target="https://gov.wales/sites/default/files/publications/2018-03/foundation-phase-profile-handbook-revised-september-2017.pdf" TargetMode="External"/><Relationship Id="rId11" Type="http://schemas.openxmlformats.org/officeDocument/2006/relationships/hyperlink" Target="https://www.sciencedirect.com/science/article/pii/S2444866416301234" TargetMode="External"/><Relationship Id="rId24" Type="http://schemas.openxmlformats.org/officeDocument/2006/relationships/hyperlink" Target="http://www.child-encyclopedia.com/child-care-early-childhood-education-and-care/according-experts/experiential-education-making-care" TargetMode="External"/><Relationship Id="rId32" Type="http://schemas.openxmlformats.org/officeDocument/2006/relationships/hyperlink" Target="https://pediatrics.aappublications.org/content/119/1/182" TargetMode="External"/><Relationship Id="rId37" Type="http://schemas.openxmlformats.org/officeDocument/2006/relationships/hyperlink" Target="http://www.earlyyearscareers.com/eyc/latest-news/observing-childrens-play/" TargetMode="External"/><Relationship Id="rId40" Type="http://schemas.openxmlformats.org/officeDocument/2006/relationships/hyperlink" Target="https://sg.theasianparent.com/child-directed-play" TargetMode="External"/><Relationship Id="rId45" Type="http://schemas.openxmlformats.org/officeDocument/2006/relationships/hyperlink" Target="https://www.parentingscience.com/benefits-of-play.html" TargetMode="External"/><Relationship Id="rId53" Type="http://schemas.openxmlformats.org/officeDocument/2006/relationships/hyperlink" Target="https://blog.optimus-education.com/getting-right-balance-between-adult-led-and-child-initiated-learning"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dsdweb.co.uk/level-2-diploma-in-care/implement-person-centred-approaches-in-care-settings/describe-how-to-support-an-individual-to-question-or-challenge-decisions-concerning-them-that-are-made-by-others/" TargetMode="External"/><Relationship Id="rId4" Type="http://schemas.openxmlformats.org/officeDocument/2006/relationships/settings" Target="settings.xml"/><Relationship Id="rId9" Type="http://schemas.openxmlformats.org/officeDocument/2006/relationships/hyperlink" Target="https://scholarworks.smith.edu/cgi/viewcontent.cgi?article=2246&amp;context=theses" TargetMode="External"/><Relationship Id="rId14" Type="http://schemas.openxmlformats.org/officeDocument/2006/relationships/hyperlink" Target="https://www.britannica.com/science/observational-learning" TargetMode="External"/><Relationship Id="rId22" Type="http://schemas.openxmlformats.org/officeDocument/2006/relationships/hyperlink" Target="https://www.educatall.com/page/1391/Using-children-s-interests-as-a-starting-point-for-activity-planning.html" TargetMode="External"/><Relationship Id="rId27" Type="http://schemas.openxmlformats.org/officeDocument/2006/relationships/hyperlink" Target="https://hwb.gov.wales/api/storage/f9d85dba-85a4-4e87-bb58-a24730ad7e57/foundation-phase-profile-handbook-revised-september-2017.pdf" TargetMode="External"/><Relationship Id="rId30" Type="http://schemas.openxmlformats.org/officeDocument/2006/relationships/hyperlink" Target="https://www.walesonline.co.uk/news/education/what-foundation-phase-profile-teachers-9984664" TargetMode="External"/><Relationship Id="rId35" Type="http://schemas.openxmlformats.org/officeDocument/2006/relationships/hyperlink" Target="https://www.hekupu.ac.nz/article/playing-safe-factors-enable-or-challenge-teachers-support-safe-risk-taking-young-children" TargetMode="External"/><Relationship Id="rId43" Type="http://schemas.openxmlformats.org/officeDocument/2006/relationships/hyperlink" Target="https://www.playboard.org/why-play/childs-right-to-play/" TargetMode="External"/><Relationship Id="rId48" Type="http://schemas.openxmlformats.org/officeDocument/2006/relationships/hyperlink" Target="https://www.playadventures.org/self-directed-play" TargetMode="External"/><Relationship Id="rId56" Type="http://schemas.openxmlformats.org/officeDocument/2006/relationships/hyperlink" Target="https://youaremom.com/health/psychology/childhood-psychology/vygotsky/" TargetMode="External"/><Relationship Id="rId8" Type="http://schemas.openxmlformats.org/officeDocument/2006/relationships/hyperlink" Target="https://evolvetreatment.com/blog/play-therapy-benefits/" TargetMode="External"/><Relationship Id="rId51" Type="http://schemas.openxmlformats.org/officeDocument/2006/relationships/hyperlink" Target="https://journals.sagepub.com/doi/full/10.1177/147470491100900212" TargetMode="External"/><Relationship Id="rId3" Type="http://schemas.openxmlformats.org/officeDocument/2006/relationships/styles" Target="styles.xml"/><Relationship Id="rId12" Type="http://schemas.openxmlformats.org/officeDocument/2006/relationships/hyperlink" Target="https://borgenproject.org/montessori-education/" TargetMode="External"/><Relationship Id="rId17" Type="http://schemas.openxmlformats.org/officeDocument/2006/relationships/hyperlink" Target="https://www.nurseryworld.co.uk/news/article/observing-children" TargetMode="External"/><Relationship Id="rId25" Type="http://schemas.openxmlformats.org/officeDocument/2006/relationships/hyperlink" Target="https://exploringyourmind.com/bronfenbrenners-ecological-systems-theory/" TargetMode="External"/><Relationship Id="rId33" Type="http://schemas.openxmlformats.org/officeDocument/2006/relationships/hyperlink" Target="https://gov.wales/childrens-rights-in-wales" TargetMode="External"/><Relationship Id="rId38" Type="http://schemas.openxmlformats.org/officeDocument/2006/relationships/hyperlink" Target="https://www.verywellfamily.com/the-importance-of-free-play-2633113" TargetMode="External"/><Relationship Id="rId46" Type="http://schemas.openxmlformats.org/officeDocument/2006/relationships/hyperlink" Target="https://playtherapy.org.uk/ChildrensEmotionalWellBeing/AboutPlayTherapy/MainPrinciples/PlayTherapyDefinition" TargetMode="External"/><Relationship Id="rId59" Type="http://schemas.openxmlformats.org/officeDocument/2006/relationships/theme" Target="theme/theme1.xml"/><Relationship Id="rId20" Type="http://schemas.openxmlformats.org/officeDocument/2006/relationships/hyperlink" Target="https://dsdweb.co.uk/level-2-diploma-in-care/optional-units/multiple-conditions/adapt-own-practice-to-meet-the-needs-of-an-individual/" TargetMode="External"/><Relationship Id="rId41" Type="http://schemas.openxmlformats.org/officeDocument/2006/relationships/hyperlink" Target="https://www.simplypsychology.org/bandura.html" TargetMode="External"/><Relationship Id="rId54" Type="http://schemas.openxmlformats.org/officeDocument/2006/relationships/hyperlink" Target="https://www.treehugger.com/theres-no-such-thing-bad-weather-scandinavian-moms-guide-raising-kids-book-review-485792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cambridgekindergartens.com/allaboutmontessorischools.html" TargetMode="External"/><Relationship Id="rId23" Type="http://schemas.openxmlformats.org/officeDocument/2006/relationships/hyperlink" Target="https://www.envisionyourevolution.com/child-development/jerome-bruner-a-constructivist-theory-of-development/4513/" TargetMode="External"/><Relationship Id="rId28" Type="http://schemas.openxmlformats.org/officeDocument/2006/relationships/hyperlink" Target="https://www.firstfiveyears.org.au/early-learning/adventurous-play-why-children-need-risk" TargetMode="External"/><Relationship Id="rId36" Type="http://schemas.openxmlformats.org/officeDocument/2006/relationships/hyperlink" Target="https://www.earlyyearscareers.com/eyc/latest-news/the-importance-of-a-professional-early-years-practitioner/" TargetMode="External"/><Relationship Id="rId49" Type="http://schemas.openxmlformats.org/officeDocument/2006/relationships/hyperlink" Target="https://www.sagepub.com/sites/default/files/upm-binaries/53567_ch_10.pdf" TargetMode="External"/><Relationship Id="rId57" Type="http://schemas.openxmlformats.org/officeDocument/2006/relationships/header" Target="header1.xml"/><Relationship Id="rId10" Type="http://schemas.openxmlformats.org/officeDocument/2006/relationships/hyperlink" Target="https://azilotraining.com/2019/08/16/the-importance-of-observation-in-childcare-settings.html" TargetMode="External"/><Relationship Id="rId31" Type="http://schemas.openxmlformats.org/officeDocument/2006/relationships/hyperlink" Target="https://www.gearhungry.com/benefits-of-being-outside/" TargetMode="External"/><Relationship Id="rId44" Type="http://schemas.openxmlformats.org/officeDocument/2006/relationships/hyperlink" Target="https://blog.optimus-education.com/how-support-personal-social-and-emotional-development-under-threes" TargetMode="External"/><Relationship Id="rId52" Type="http://schemas.openxmlformats.org/officeDocument/2006/relationships/hyperlink" Target="https://www.tameside.gov.uk/ChildProtection/Guidance-for-adults-who-work-with-children-and-yo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82AB5-A322-5C4B-B599-7D2AE8834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233</TotalTime>
  <Pages>18</Pages>
  <Words>6120</Words>
  <Characters>34890</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Howell (2004488)</dc:creator>
  <cp:keywords/>
  <dc:description/>
  <cp:lastModifiedBy>Ellie Howell (2004488)</cp:lastModifiedBy>
  <cp:revision>98</cp:revision>
  <dcterms:created xsi:type="dcterms:W3CDTF">2021-01-11T08:48:00Z</dcterms:created>
  <dcterms:modified xsi:type="dcterms:W3CDTF">2021-01-14T12:19:00Z</dcterms:modified>
</cp:coreProperties>
</file>