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14F7C" w14:textId="77777777" w:rsidR="00C50318" w:rsidRPr="005003EA" w:rsidRDefault="00C50318" w:rsidP="00C50318">
      <w:pPr>
        <w:spacing w:line="360" w:lineRule="auto"/>
        <w:jc w:val="center"/>
        <w:rPr>
          <w:rFonts w:ascii="Arial" w:hAnsi="Arial" w:cs="Arial"/>
          <w:b/>
          <w:bCs/>
          <w:sz w:val="24"/>
          <w:szCs w:val="24"/>
        </w:rPr>
      </w:pPr>
      <w:r w:rsidRPr="005003EA">
        <w:rPr>
          <w:rFonts w:ascii="Arial" w:hAnsi="Arial" w:cs="Arial"/>
          <w:b/>
          <w:bCs/>
          <w:sz w:val="28"/>
          <w:szCs w:val="28"/>
        </w:rPr>
        <w:t>University of Wales Trinity Saint David</w:t>
      </w:r>
    </w:p>
    <w:p w14:paraId="07E3276F" w14:textId="77777777" w:rsidR="00C50318" w:rsidRPr="005003EA" w:rsidRDefault="00C50318" w:rsidP="00C50318">
      <w:pPr>
        <w:spacing w:line="360" w:lineRule="auto"/>
        <w:jc w:val="center"/>
        <w:rPr>
          <w:rFonts w:ascii="Arial" w:hAnsi="Arial" w:cs="Arial"/>
          <w:b/>
          <w:bCs/>
          <w:sz w:val="24"/>
          <w:szCs w:val="24"/>
        </w:rPr>
      </w:pPr>
      <w:r w:rsidRPr="005003EA">
        <w:rPr>
          <w:rFonts w:ascii="Arial" w:hAnsi="Arial" w:cs="Arial"/>
          <w:b/>
          <w:noProof/>
          <w:sz w:val="24"/>
          <w:szCs w:val="24"/>
        </w:rPr>
        <w:drawing>
          <wp:inline distT="0" distB="0" distL="0" distR="0" wp14:anchorId="5B8C596D" wp14:editId="324F9B11">
            <wp:extent cx="1150620" cy="777240"/>
            <wp:effectExtent l="0" t="0" r="0" b="381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50620" cy="777240"/>
                    </a:xfrm>
                    <a:prstGeom prst="rect">
                      <a:avLst/>
                    </a:prstGeom>
                    <a:noFill/>
                    <a:ln>
                      <a:noFill/>
                    </a:ln>
                  </pic:spPr>
                </pic:pic>
              </a:graphicData>
            </a:graphic>
          </wp:inline>
        </w:drawing>
      </w:r>
    </w:p>
    <w:p w14:paraId="730FD1D7" w14:textId="77777777" w:rsidR="001D0A8D" w:rsidRDefault="00C50318" w:rsidP="00C50318">
      <w:pPr>
        <w:spacing w:line="360" w:lineRule="auto"/>
        <w:jc w:val="center"/>
        <w:rPr>
          <w:rFonts w:ascii="Arial" w:hAnsi="Arial" w:cs="Arial"/>
          <w:b/>
          <w:bCs/>
          <w:sz w:val="28"/>
          <w:szCs w:val="28"/>
        </w:rPr>
      </w:pPr>
      <w:r>
        <w:rPr>
          <w:rFonts w:ascii="Arial" w:hAnsi="Arial" w:cs="Arial"/>
          <w:b/>
          <w:bCs/>
          <w:sz w:val="28"/>
          <w:szCs w:val="28"/>
        </w:rPr>
        <w:t xml:space="preserve">LEADERSHIP </w:t>
      </w:r>
      <w:r w:rsidR="002670AD">
        <w:rPr>
          <w:rFonts w:ascii="Arial" w:hAnsi="Arial" w:cs="Arial"/>
          <w:b/>
          <w:bCs/>
          <w:sz w:val="28"/>
          <w:szCs w:val="28"/>
        </w:rPr>
        <w:t xml:space="preserve">AND MANAGEMENT </w:t>
      </w:r>
      <w:r w:rsidR="001D0A8D">
        <w:rPr>
          <w:rFonts w:ascii="Arial" w:hAnsi="Arial" w:cs="Arial"/>
          <w:b/>
          <w:bCs/>
          <w:sz w:val="28"/>
          <w:szCs w:val="28"/>
        </w:rPr>
        <w:t>THEORY AND PRACTICE.</w:t>
      </w:r>
    </w:p>
    <w:p w14:paraId="4EE65B03" w14:textId="47E69144" w:rsidR="00C50318" w:rsidRPr="005003EA" w:rsidRDefault="00C50318" w:rsidP="00C50318">
      <w:pPr>
        <w:spacing w:line="360" w:lineRule="auto"/>
        <w:jc w:val="center"/>
        <w:rPr>
          <w:rFonts w:ascii="Arial" w:hAnsi="Arial" w:cs="Arial"/>
          <w:b/>
          <w:bCs/>
          <w:sz w:val="28"/>
          <w:szCs w:val="28"/>
        </w:rPr>
      </w:pPr>
      <w:r w:rsidRPr="005003EA">
        <w:rPr>
          <w:rFonts w:ascii="Arial" w:hAnsi="Arial" w:cs="Arial"/>
          <w:b/>
          <w:bCs/>
          <w:sz w:val="28"/>
          <w:szCs w:val="28"/>
        </w:rPr>
        <w:t xml:space="preserve">Topic </w:t>
      </w:r>
      <w:r w:rsidR="00CE7BC7" w:rsidRPr="005003EA">
        <w:rPr>
          <w:rFonts w:ascii="Arial" w:hAnsi="Arial" w:cs="Arial"/>
          <w:b/>
          <w:bCs/>
          <w:sz w:val="28"/>
          <w:szCs w:val="28"/>
        </w:rPr>
        <w:t xml:space="preserve">– </w:t>
      </w:r>
      <w:r w:rsidR="00D8011B">
        <w:rPr>
          <w:rFonts w:ascii="Arial" w:hAnsi="Arial" w:cs="Arial"/>
          <w:b/>
          <w:bCs/>
          <w:sz w:val="28"/>
          <w:szCs w:val="28"/>
        </w:rPr>
        <w:t>MANAGEMENT AND LEADERSHIP</w:t>
      </w:r>
    </w:p>
    <w:p w14:paraId="763E6C09" w14:textId="7FC13DA7" w:rsidR="00C50318" w:rsidRPr="005003EA" w:rsidRDefault="00C50318" w:rsidP="00C50318">
      <w:pPr>
        <w:spacing w:line="360" w:lineRule="auto"/>
        <w:jc w:val="center"/>
        <w:rPr>
          <w:rFonts w:ascii="Arial" w:hAnsi="Arial" w:cs="Arial"/>
          <w:b/>
          <w:bCs/>
          <w:sz w:val="28"/>
          <w:szCs w:val="28"/>
        </w:rPr>
      </w:pPr>
      <w:r w:rsidRPr="005003EA">
        <w:rPr>
          <w:rFonts w:ascii="Arial" w:hAnsi="Arial" w:cs="Arial"/>
          <w:b/>
          <w:bCs/>
          <w:sz w:val="28"/>
          <w:szCs w:val="28"/>
        </w:rPr>
        <w:t xml:space="preserve">Submission date: </w:t>
      </w:r>
    </w:p>
    <w:p w14:paraId="53C38F54" w14:textId="5D2371D0" w:rsidR="00C50318" w:rsidRPr="005003EA" w:rsidRDefault="00C50318" w:rsidP="00C50318">
      <w:pPr>
        <w:spacing w:line="360" w:lineRule="auto"/>
        <w:jc w:val="center"/>
        <w:rPr>
          <w:rFonts w:ascii="Arial" w:hAnsi="Arial" w:cs="Arial"/>
          <w:b/>
          <w:bCs/>
          <w:sz w:val="28"/>
          <w:szCs w:val="28"/>
        </w:rPr>
      </w:pPr>
      <w:r w:rsidRPr="005003EA">
        <w:rPr>
          <w:rFonts w:ascii="Arial" w:hAnsi="Arial" w:cs="Arial"/>
          <w:b/>
          <w:bCs/>
          <w:sz w:val="28"/>
          <w:szCs w:val="28"/>
        </w:rPr>
        <w:t xml:space="preserve">Word count: </w:t>
      </w:r>
    </w:p>
    <w:p w14:paraId="105E5F50" w14:textId="6683E5C9" w:rsidR="00C50318" w:rsidRPr="005003EA" w:rsidRDefault="00C50318" w:rsidP="00C50318">
      <w:pPr>
        <w:spacing w:line="360" w:lineRule="auto"/>
        <w:jc w:val="center"/>
        <w:rPr>
          <w:rFonts w:ascii="Arial" w:hAnsi="Arial" w:cs="Arial"/>
          <w:b/>
          <w:bCs/>
          <w:sz w:val="28"/>
          <w:szCs w:val="28"/>
        </w:rPr>
      </w:pPr>
      <w:r w:rsidRPr="005003EA">
        <w:rPr>
          <w:rFonts w:ascii="Arial" w:hAnsi="Arial" w:cs="Arial"/>
          <w:b/>
          <w:bCs/>
          <w:sz w:val="28"/>
          <w:szCs w:val="28"/>
        </w:rPr>
        <w:t xml:space="preserve">Module code: </w:t>
      </w:r>
      <w:r>
        <w:rPr>
          <w:rFonts w:ascii="Arial" w:hAnsi="Arial" w:cs="Arial"/>
          <w:b/>
          <w:bCs/>
          <w:sz w:val="28"/>
          <w:szCs w:val="28"/>
        </w:rPr>
        <w:t>LCBB</w:t>
      </w:r>
      <w:r w:rsidR="001D0A8D">
        <w:rPr>
          <w:rFonts w:ascii="Arial" w:hAnsi="Arial" w:cs="Arial"/>
          <w:b/>
          <w:bCs/>
          <w:sz w:val="28"/>
          <w:szCs w:val="28"/>
        </w:rPr>
        <w:t>6003</w:t>
      </w:r>
    </w:p>
    <w:p w14:paraId="0F7B32B8" w14:textId="77777777" w:rsidR="00C50318" w:rsidRPr="005003EA" w:rsidRDefault="00C50318" w:rsidP="00C50318">
      <w:pPr>
        <w:spacing w:line="360" w:lineRule="auto"/>
        <w:jc w:val="center"/>
        <w:rPr>
          <w:rFonts w:ascii="Arial" w:hAnsi="Arial" w:cs="Arial"/>
          <w:b/>
          <w:bCs/>
          <w:sz w:val="28"/>
          <w:szCs w:val="28"/>
        </w:rPr>
      </w:pPr>
      <w:r w:rsidRPr="005003EA">
        <w:rPr>
          <w:rFonts w:ascii="Arial" w:hAnsi="Arial" w:cs="Arial"/>
          <w:b/>
          <w:bCs/>
          <w:sz w:val="28"/>
          <w:szCs w:val="28"/>
        </w:rPr>
        <w:t>Student name: Elena Diana Bengulescu</w:t>
      </w:r>
    </w:p>
    <w:p w14:paraId="0455683B" w14:textId="77777777" w:rsidR="00C50318" w:rsidRDefault="00C50318" w:rsidP="00C50318">
      <w:pPr>
        <w:spacing w:line="360" w:lineRule="auto"/>
        <w:jc w:val="center"/>
        <w:rPr>
          <w:rFonts w:ascii="Arial" w:hAnsi="Arial" w:cs="Arial"/>
          <w:b/>
          <w:bCs/>
          <w:sz w:val="28"/>
          <w:szCs w:val="28"/>
        </w:rPr>
      </w:pPr>
      <w:r w:rsidRPr="005003EA">
        <w:rPr>
          <w:rFonts w:ascii="Arial" w:hAnsi="Arial" w:cs="Arial"/>
          <w:b/>
          <w:bCs/>
          <w:sz w:val="28"/>
          <w:szCs w:val="28"/>
        </w:rPr>
        <w:t>Student id: 2023255</w:t>
      </w:r>
    </w:p>
    <w:p w14:paraId="6B0FD334" w14:textId="77777777" w:rsidR="00CE7BC7" w:rsidRDefault="00CE7BC7" w:rsidP="00C50318">
      <w:pPr>
        <w:spacing w:line="360" w:lineRule="auto"/>
        <w:jc w:val="center"/>
        <w:rPr>
          <w:rFonts w:ascii="Arial" w:hAnsi="Arial" w:cs="Arial"/>
          <w:b/>
          <w:bCs/>
          <w:sz w:val="28"/>
          <w:szCs w:val="28"/>
        </w:rPr>
      </w:pPr>
    </w:p>
    <w:p w14:paraId="31C8E1EB" w14:textId="77777777" w:rsidR="00CE7BC7" w:rsidRDefault="00CE7BC7" w:rsidP="00C50318">
      <w:pPr>
        <w:spacing w:line="360" w:lineRule="auto"/>
        <w:jc w:val="center"/>
        <w:rPr>
          <w:rFonts w:ascii="Arial" w:hAnsi="Arial" w:cs="Arial"/>
          <w:b/>
          <w:bCs/>
          <w:sz w:val="28"/>
          <w:szCs w:val="28"/>
        </w:rPr>
      </w:pPr>
    </w:p>
    <w:p w14:paraId="5E1E0ADF" w14:textId="77777777" w:rsidR="00CE7BC7" w:rsidRDefault="00CE7BC7" w:rsidP="00C50318">
      <w:pPr>
        <w:spacing w:line="360" w:lineRule="auto"/>
        <w:jc w:val="center"/>
        <w:rPr>
          <w:rFonts w:ascii="Arial" w:hAnsi="Arial" w:cs="Arial"/>
          <w:b/>
          <w:bCs/>
          <w:sz w:val="28"/>
          <w:szCs w:val="28"/>
        </w:rPr>
      </w:pPr>
    </w:p>
    <w:p w14:paraId="6322F553" w14:textId="77777777" w:rsidR="00CE7BC7" w:rsidRDefault="00CE7BC7" w:rsidP="00C50318">
      <w:pPr>
        <w:spacing w:line="360" w:lineRule="auto"/>
        <w:jc w:val="center"/>
        <w:rPr>
          <w:rFonts w:ascii="Arial" w:hAnsi="Arial" w:cs="Arial"/>
          <w:b/>
          <w:bCs/>
          <w:sz w:val="28"/>
          <w:szCs w:val="28"/>
        </w:rPr>
      </w:pPr>
    </w:p>
    <w:p w14:paraId="26746DF6" w14:textId="77777777" w:rsidR="00CE7BC7" w:rsidRDefault="00CE7BC7" w:rsidP="00C50318">
      <w:pPr>
        <w:spacing w:line="360" w:lineRule="auto"/>
        <w:jc w:val="center"/>
        <w:rPr>
          <w:rFonts w:ascii="Arial" w:hAnsi="Arial" w:cs="Arial"/>
          <w:b/>
          <w:bCs/>
          <w:sz w:val="28"/>
          <w:szCs w:val="28"/>
        </w:rPr>
      </w:pPr>
    </w:p>
    <w:p w14:paraId="549E6508" w14:textId="77777777" w:rsidR="00CE7BC7" w:rsidRDefault="00CE7BC7" w:rsidP="00C50318">
      <w:pPr>
        <w:spacing w:line="360" w:lineRule="auto"/>
        <w:jc w:val="center"/>
        <w:rPr>
          <w:rFonts w:ascii="Arial" w:hAnsi="Arial" w:cs="Arial"/>
          <w:b/>
          <w:bCs/>
          <w:sz w:val="28"/>
          <w:szCs w:val="28"/>
        </w:rPr>
      </w:pPr>
    </w:p>
    <w:p w14:paraId="41225840" w14:textId="77777777" w:rsidR="00CE7BC7" w:rsidRDefault="00CE7BC7" w:rsidP="00C50318">
      <w:pPr>
        <w:spacing w:line="360" w:lineRule="auto"/>
        <w:jc w:val="center"/>
        <w:rPr>
          <w:rFonts w:ascii="Arial" w:hAnsi="Arial" w:cs="Arial"/>
          <w:b/>
          <w:bCs/>
          <w:sz w:val="28"/>
          <w:szCs w:val="28"/>
        </w:rPr>
      </w:pPr>
    </w:p>
    <w:p w14:paraId="28B922EB" w14:textId="77777777" w:rsidR="00AA1B16" w:rsidRDefault="00AA1B16" w:rsidP="00C50318">
      <w:pPr>
        <w:spacing w:line="360" w:lineRule="auto"/>
        <w:jc w:val="center"/>
        <w:rPr>
          <w:rFonts w:ascii="Arial" w:hAnsi="Arial" w:cs="Arial"/>
          <w:b/>
          <w:bCs/>
          <w:sz w:val="28"/>
          <w:szCs w:val="28"/>
        </w:rPr>
      </w:pPr>
    </w:p>
    <w:p w14:paraId="23308C2C" w14:textId="77777777" w:rsidR="00AA1B16" w:rsidRDefault="00AA1B16" w:rsidP="00C50318">
      <w:pPr>
        <w:spacing w:line="360" w:lineRule="auto"/>
        <w:jc w:val="center"/>
        <w:rPr>
          <w:rFonts w:ascii="Arial" w:hAnsi="Arial" w:cs="Arial"/>
          <w:b/>
          <w:bCs/>
          <w:sz w:val="28"/>
          <w:szCs w:val="28"/>
        </w:rPr>
      </w:pPr>
    </w:p>
    <w:p w14:paraId="3BF31D93" w14:textId="77777777" w:rsidR="00AA1B16" w:rsidRDefault="00AA1B16" w:rsidP="00C50318">
      <w:pPr>
        <w:spacing w:line="360" w:lineRule="auto"/>
        <w:jc w:val="center"/>
        <w:rPr>
          <w:rFonts w:ascii="Arial" w:hAnsi="Arial" w:cs="Arial"/>
          <w:b/>
          <w:bCs/>
          <w:sz w:val="28"/>
          <w:szCs w:val="28"/>
        </w:rPr>
      </w:pPr>
    </w:p>
    <w:p w14:paraId="51EC06CE" w14:textId="77777777" w:rsidR="00AA1B16" w:rsidRDefault="00AA1B16" w:rsidP="00C50318">
      <w:pPr>
        <w:spacing w:line="360" w:lineRule="auto"/>
        <w:jc w:val="center"/>
        <w:rPr>
          <w:rFonts w:ascii="Arial" w:hAnsi="Arial" w:cs="Arial"/>
          <w:b/>
          <w:bCs/>
          <w:sz w:val="28"/>
          <w:szCs w:val="28"/>
        </w:rPr>
      </w:pPr>
    </w:p>
    <w:p w14:paraId="02795F26" w14:textId="4EB9E3B9" w:rsidR="00AA1B16" w:rsidRDefault="00AA1B16" w:rsidP="00AA1B16">
      <w:pPr>
        <w:spacing w:line="360" w:lineRule="auto"/>
        <w:rPr>
          <w:rFonts w:ascii="Arial" w:hAnsi="Arial" w:cs="Arial"/>
          <w:b/>
          <w:bCs/>
        </w:rPr>
      </w:pPr>
      <w:r>
        <w:rPr>
          <w:rFonts w:ascii="Arial" w:hAnsi="Arial" w:cs="Arial"/>
          <w:b/>
          <w:bCs/>
        </w:rPr>
        <w:lastRenderedPageBreak/>
        <w:t xml:space="preserve">Table of Contents </w:t>
      </w:r>
    </w:p>
    <w:p w14:paraId="68CEF887" w14:textId="7F68D00D" w:rsidR="00AA1B16" w:rsidRDefault="00AA1B16" w:rsidP="00AA1B16">
      <w:pPr>
        <w:pStyle w:val="ListParagraph"/>
        <w:numPr>
          <w:ilvl w:val="0"/>
          <w:numId w:val="1"/>
        </w:numPr>
        <w:spacing w:line="360" w:lineRule="auto"/>
        <w:rPr>
          <w:rFonts w:ascii="Arial" w:hAnsi="Arial" w:cs="Arial"/>
          <w:b/>
          <w:bCs/>
        </w:rPr>
      </w:pPr>
      <w:r>
        <w:rPr>
          <w:rFonts w:ascii="Arial" w:hAnsi="Arial" w:cs="Arial"/>
          <w:b/>
          <w:bCs/>
        </w:rPr>
        <w:t>Introduction</w:t>
      </w:r>
      <w:r w:rsidR="00915975">
        <w:rPr>
          <w:rFonts w:ascii="Arial" w:hAnsi="Arial" w:cs="Arial"/>
          <w:b/>
          <w:bCs/>
        </w:rPr>
        <w:t>……………………………………………………………</w:t>
      </w:r>
      <w:r w:rsidR="000C4B18">
        <w:rPr>
          <w:rFonts w:ascii="Arial" w:hAnsi="Arial" w:cs="Arial"/>
          <w:b/>
          <w:bCs/>
        </w:rPr>
        <w:t>…</w:t>
      </w:r>
      <w:r w:rsidR="00915975">
        <w:rPr>
          <w:rFonts w:ascii="Arial" w:hAnsi="Arial" w:cs="Arial"/>
          <w:b/>
          <w:bCs/>
        </w:rPr>
        <w:t>…</w:t>
      </w:r>
      <w:r w:rsidR="000C4B18">
        <w:rPr>
          <w:rFonts w:ascii="Arial" w:hAnsi="Arial" w:cs="Arial"/>
          <w:b/>
          <w:bCs/>
        </w:rPr>
        <w:t>3</w:t>
      </w:r>
    </w:p>
    <w:p w14:paraId="2BEEE478" w14:textId="730271FD" w:rsidR="00862CF8" w:rsidRDefault="00862CF8" w:rsidP="00AA1B16">
      <w:pPr>
        <w:pStyle w:val="ListParagraph"/>
        <w:numPr>
          <w:ilvl w:val="0"/>
          <w:numId w:val="1"/>
        </w:numPr>
        <w:spacing w:line="360" w:lineRule="auto"/>
        <w:rPr>
          <w:rFonts w:ascii="Arial" w:hAnsi="Arial" w:cs="Arial"/>
          <w:b/>
          <w:bCs/>
        </w:rPr>
      </w:pPr>
      <w:r>
        <w:rPr>
          <w:rFonts w:ascii="Arial" w:hAnsi="Arial" w:cs="Arial"/>
          <w:b/>
          <w:bCs/>
        </w:rPr>
        <w:t>Leader and/or manager</w:t>
      </w:r>
      <w:r w:rsidR="00915975">
        <w:rPr>
          <w:rFonts w:ascii="Arial" w:hAnsi="Arial" w:cs="Arial"/>
          <w:b/>
          <w:bCs/>
        </w:rPr>
        <w:t>……………………………………………</w:t>
      </w:r>
      <w:r w:rsidR="000C4B18">
        <w:rPr>
          <w:rFonts w:ascii="Arial" w:hAnsi="Arial" w:cs="Arial"/>
          <w:b/>
          <w:bCs/>
        </w:rPr>
        <w:t>.</w:t>
      </w:r>
      <w:r w:rsidR="00915975">
        <w:rPr>
          <w:rFonts w:ascii="Arial" w:hAnsi="Arial" w:cs="Arial"/>
          <w:b/>
          <w:bCs/>
        </w:rPr>
        <w:t>…</w:t>
      </w:r>
      <w:proofErr w:type="gramStart"/>
      <w:r w:rsidR="00915975">
        <w:rPr>
          <w:rFonts w:ascii="Arial" w:hAnsi="Arial" w:cs="Arial"/>
          <w:b/>
          <w:bCs/>
        </w:rPr>
        <w:t>…..</w:t>
      </w:r>
      <w:proofErr w:type="gramEnd"/>
      <w:r w:rsidR="000C4B18">
        <w:rPr>
          <w:rFonts w:ascii="Arial" w:hAnsi="Arial" w:cs="Arial"/>
          <w:b/>
          <w:bCs/>
        </w:rPr>
        <w:t>3</w:t>
      </w:r>
    </w:p>
    <w:p w14:paraId="590F0E53" w14:textId="7322B69C" w:rsidR="00862CF8" w:rsidRDefault="00862CF8" w:rsidP="00AA1B16">
      <w:pPr>
        <w:pStyle w:val="ListParagraph"/>
        <w:numPr>
          <w:ilvl w:val="0"/>
          <w:numId w:val="1"/>
        </w:numPr>
        <w:spacing w:line="360" w:lineRule="auto"/>
        <w:rPr>
          <w:rFonts w:ascii="Arial" w:hAnsi="Arial" w:cs="Arial"/>
          <w:b/>
          <w:bCs/>
        </w:rPr>
      </w:pPr>
      <w:r>
        <w:rPr>
          <w:rFonts w:ascii="Arial" w:hAnsi="Arial" w:cs="Arial"/>
          <w:b/>
          <w:bCs/>
        </w:rPr>
        <w:t>Management skills</w:t>
      </w:r>
      <w:r w:rsidR="00915975">
        <w:rPr>
          <w:rFonts w:ascii="Arial" w:hAnsi="Arial" w:cs="Arial"/>
          <w:b/>
          <w:bCs/>
        </w:rPr>
        <w:t xml:space="preserve"> and leadership skills…………………</w:t>
      </w:r>
      <w:r w:rsidR="000C4B18">
        <w:rPr>
          <w:rFonts w:ascii="Arial" w:hAnsi="Arial" w:cs="Arial"/>
          <w:b/>
          <w:bCs/>
        </w:rPr>
        <w:t>.</w:t>
      </w:r>
      <w:r w:rsidR="00915975">
        <w:rPr>
          <w:rFonts w:ascii="Arial" w:hAnsi="Arial" w:cs="Arial"/>
          <w:b/>
          <w:bCs/>
        </w:rPr>
        <w:t>………</w:t>
      </w:r>
      <w:proofErr w:type="gramStart"/>
      <w:r w:rsidR="00915975">
        <w:rPr>
          <w:rFonts w:ascii="Arial" w:hAnsi="Arial" w:cs="Arial"/>
          <w:b/>
          <w:bCs/>
        </w:rPr>
        <w:t>…..</w:t>
      </w:r>
      <w:proofErr w:type="gramEnd"/>
      <w:r w:rsidR="000C4B18">
        <w:rPr>
          <w:rFonts w:ascii="Arial" w:hAnsi="Arial" w:cs="Arial"/>
          <w:b/>
          <w:bCs/>
        </w:rPr>
        <w:t>5</w:t>
      </w:r>
    </w:p>
    <w:p w14:paraId="6777C59D" w14:textId="2BC325E3" w:rsidR="00915975" w:rsidRDefault="00915975" w:rsidP="00AA1B16">
      <w:pPr>
        <w:pStyle w:val="ListParagraph"/>
        <w:numPr>
          <w:ilvl w:val="0"/>
          <w:numId w:val="1"/>
        </w:numPr>
        <w:spacing w:line="360" w:lineRule="auto"/>
        <w:rPr>
          <w:rFonts w:ascii="Arial" w:hAnsi="Arial" w:cs="Arial"/>
          <w:b/>
          <w:bCs/>
        </w:rPr>
      </w:pPr>
      <w:r>
        <w:rPr>
          <w:rFonts w:ascii="Arial" w:hAnsi="Arial" w:cs="Arial"/>
          <w:b/>
          <w:bCs/>
        </w:rPr>
        <w:t>Conclusion……………………………………………………………</w:t>
      </w:r>
      <w:r w:rsidR="000C4B18">
        <w:rPr>
          <w:rFonts w:ascii="Arial" w:hAnsi="Arial" w:cs="Arial"/>
          <w:b/>
          <w:bCs/>
        </w:rPr>
        <w:t>.</w:t>
      </w:r>
      <w:r>
        <w:rPr>
          <w:rFonts w:ascii="Arial" w:hAnsi="Arial" w:cs="Arial"/>
          <w:b/>
          <w:bCs/>
        </w:rPr>
        <w:t>……</w:t>
      </w:r>
      <w:r w:rsidR="000C4B18">
        <w:rPr>
          <w:rFonts w:ascii="Arial" w:hAnsi="Arial" w:cs="Arial"/>
          <w:b/>
          <w:bCs/>
        </w:rPr>
        <w:t>6</w:t>
      </w:r>
    </w:p>
    <w:p w14:paraId="308F4EE1" w14:textId="78914D21" w:rsidR="00915975" w:rsidRPr="00AA1B16" w:rsidRDefault="00915975" w:rsidP="00AA1B16">
      <w:pPr>
        <w:pStyle w:val="ListParagraph"/>
        <w:numPr>
          <w:ilvl w:val="0"/>
          <w:numId w:val="1"/>
        </w:numPr>
        <w:spacing w:line="360" w:lineRule="auto"/>
        <w:rPr>
          <w:rFonts w:ascii="Arial" w:hAnsi="Arial" w:cs="Arial"/>
          <w:b/>
          <w:bCs/>
        </w:rPr>
      </w:pPr>
      <w:r>
        <w:rPr>
          <w:rFonts w:ascii="Arial" w:hAnsi="Arial" w:cs="Arial"/>
          <w:b/>
          <w:bCs/>
        </w:rPr>
        <w:t>References………………………………………………………………….</w:t>
      </w:r>
      <w:r w:rsidR="000C4B18">
        <w:rPr>
          <w:rFonts w:ascii="Arial" w:hAnsi="Arial" w:cs="Arial"/>
          <w:b/>
          <w:bCs/>
        </w:rPr>
        <w:t>7</w:t>
      </w:r>
    </w:p>
    <w:p w14:paraId="2A630B9C" w14:textId="77777777" w:rsidR="00CC2790" w:rsidRDefault="00CC2790"/>
    <w:p w14:paraId="7F48C52F" w14:textId="77777777" w:rsidR="00755DA1" w:rsidRDefault="00755DA1"/>
    <w:p w14:paraId="11D127E2" w14:textId="77777777" w:rsidR="00755DA1" w:rsidRDefault="00755DA1"/>
    <w:p w14:paraId="6470ED1E" w14:textId="77777777" w:rsidR="00755DA1" w:rsidRDefault="00755DA1"/>
    <w:p w14:paraId="145F77DC" w14:textId="77777777" w:rsidR="00755DA1" w:rsidRDefault="00755DA1"/>
    <w:p w14:paraId="03E4D43E" w14:textId="77777777" w:rsidR="00755DA1" w:rsidRDefault="00755DA1"/>
    <w:p w14:paraId="5E54898B" w14:textId="77777777" w:rsidR="00755DA1" w:rsidRDefault="00755DA1"/>
    <w:p w14:paraId="2B4EC6A2" w14:textId="77777777" w:rsidR="00755DA1" w:rsidRDefault="00755DA1"/>
    <w:p w14:paraId="5BE47F8F" w14:textId="77777777" w:rsidR="00755DA1" w:rsidRDefault="00755DA1"/>
    <w:p w14:paraId="29C3317C" w14:textId="77777777" w:rsidR="00755DA1" w:rsidRDefault="00755DA1"/>
    <w:p w14:paraId="0F48FF98" w14:textId="77777777" w:rsidR="00755DA1" w:rsidRDefault="00755DA1"/>
    <w:p w14:paraId="63D92362" w14:textId="77777777" w:rsidR="00755DA1" w:rsidRDefault="00755DA1"/>
    <w:p w14:paraId="5C7FF872" w14:textId="77777777" w:rsidR="00755DA1" w:rsidRDefault="00755DA1"/>
    <w:p w14:paraId="09A8D2CA" w14:textId="77777777" w:rsidR="00755DA1" w:rsidRDefault="00755DA1"/>
    <w:p w14:paraId="3FCC53A1" w14:textId="77777777" w:rsidR="00755DA1" w:rsidRDefault="00755DA1"/>
    <w:p w14:paraId="541E90C1" w14:textId="77777777" w:rsidR="00755DA1" w:rsidRDefault="00755DA1"/>
    <w:p w14:paraId="39020247" w14:textId="77777777" w:rsidR="00755DA1" w:rsidRDefault="00755DA1"/>
    <w:p w14:paraId="2C06CAFD" w14:textId="77777777" w:rsidR="00755DA1" w:rsidRDefault="00755DA1"/>
    <w:p w14:paraId="4F6D8F25" w14:textId="77777777" w:rsidR="00755DA1" w:rsidRDefault="00755DA1"/>
    <w:p w14:paraId="1FA9ADCF" w14:textId="77777777" w:rsidR="00755DA1" w:rsidRDefault="00755DA1"/>
    <w:p w14:paraId="2DA0509F" w14:textId="77777777" w:rsidR="00755DA1" w:rsidRDefault="00755DA1"/>
    <w:p w14:paraId="45086628" w14:textId="77777777" w:rsidR="00755DA1" w:rsidRDefault="00755DA1"/>
    <w:p w14:paraId="1E728029" w14:textId="77777777" w:rsidR="00755DA1" w:rsidRDefault="00755DA1"/>
    <w:p w14:paraId="291F964A" w14:textId="77777777" w:rsidR="00CF5E6B" w:rsidRDefault="00CF5E6B"/>
    <w:p w14:paraId="6E81DE27" w14:textId="77777777" w:rsidR="00755DA1" w:rsidRDefault="00755DA1"/>
    <w:p w14:paraId="2C68FF7C" w14:textId="77777777" w:rsidR="00755DA1" w:rsidRDefault="00755DA1"/>
    <w:p w14:paraId="2DADA541" w14:textId="082757D4" w:rsidR="00CE5D7E" w:rsidRDefault="00CE5D7E" w:rsidP="00CE5D7E">
      <w:pPr>
        <w:pStyle w:val="ListParagraph"/>
        <w:numPr>
          <w:ilvl w:val="0"/>
          <w:numId w:val="3"/>
        </w:numPr>
        <w:rPr>
          <w:rFonts w:ascii="Arial" w:hAnsi="Arial" w:cs="Arial"/>
          <w:b/>
          <w:bCs/>
        </w:rPr>
      </w:pPr>
      <w:r>
        <w:rPr>
          <w:rFonts w:ascii="Arial" w:hAnsi="Arial" w:cs="Arial"/>
          <w:b/>
          <w:bCs/>
        </w:rPr>
        <w:t>Introduction</w:t>
      </w:r>
    </w:p>
    <w:p w14:paraId="6F217B59" w14:textId="1772FA34" w:rsidR="00CE5D7E" w:rsidRDefault="00B4429E" w:rsidP="00CE5D7E">
      <w:pPr>
        <w:rPr>
          <w:rFonts w:ascii="Arial" w:hAnsi="Arial" w:cs="Arial"/>
        </w:rPr>
      </w:pPr>
      <w:r w:rsidRPr="00B4429E">
        <w:rPr>
          <w:rFonts w:ascii="Arial" w:hAnsi="Arial" w:cs="Arial"/>
        </w:rPr>
        <w:t>Management is the process of completing the job or activity necessary to help an organisation reach its objectives in an effective and efficient way. The management functions are implied by the process. Specifically, staffing, arranging, directing, and regulating.</w:t>
      </w:r>
      <w:r>
        <w:rPr>
          <w:rFonts w:ascii="Arial" w:hAnsi="Arial" w:cs="Arial"/>
        </w:rPr>
        <w:t xml:space="preserve"> </w:t>
      </w:r>
      <w:r w:rsidR="00D17941" w:rsidRPr="00D17941">
        <w:rPr>
          <w:rFonts w:ascii="Arial" w:hAnsi="Arial" w:cs="Arial"/>
        </w:rPr>
        <w:t>An individual who is responsible for overseeing a certain subset of duties inside an organisation and ensuring that the goals are met within a predetermined timeframe is known as a manager.</w:t>
      </w:r>
      <w:r w:rsidR="00150B7B">
        <w:rPr>
          <w:rFonts w:ascii="Arial" w:hAnsi="Arial" w:cs="Arial"/>
        </w:rPr>
        <w:t xml:space="preserve"> </w:t>
      </w:r>
      <w:r w:rsidR="00E239E0" w:rsidRPr="00E239E0">
        <w:rPr>
          <w:rFonts w:ascii="Arial" w:hAnsi="Arial" w:cs="Arial"/>
        </w:rPr>
        <w:t xml:space="preserve">Production cannot occur without the effective administration of its resources, which include labour, equipment, materials, and capital. So, handling every facet of an organization's operations falls within the crucial role of management. Group activity requires management </w:t>
      </w:r>
      <w:r w:rsidR="00252C0A" w:rsidRPr="00E239E0">
        <w:rPr>
          <w:rFonts w:ascii="Arial" w:hAnsi="Arial" w:cs="Arial"/>
        </w:rPr>
        <w:t>to</w:t>
      </w:r>
      <w:r w:rsidR="00E239E0" w:rsidRPr="00E239E0">
        <w:rPr>
          <w:rFonts w:ascii="Arial" w:hAnsi="Arial" w:cs="Arial"/>
        </w:rPr>
        <w:t xml:space="preserve"> achieve desired </w:t>
      </w:r>
      <w:r w:rsidR="00E239E0" w:rsidRPr="003A409A">
        <w:rPr>
          <w:rFonts w:ascii="Arial" w:hAnsi="Arial" w:cs="Arial"/>
        </w:rPr>
        <w:t>results</w:t>
      </w:r>
      <w:r w:rsidR="004936B8" w:rsidRPr="003A409A">
        <w:rPr>
          <w:rFonts w:ascii="Arial" w:hAnsi="Arial" w:cs="Arial"/>
        </w:rPr>
        <w:t xml:space="preserve"> </w:t>
      </w:r>
      <w:r w:rsidR="009F2109">
        <w:rPr>
          <w:rFonts w:ascii="Arial" w:hAnsi="Arial" w:cs="Arial"/>
        </w:rPr>
        <w:t>(Robbins, S. P., Coulter, M.</w:t>
      </w:r>
      <w:r w:rsidR="00736D31">
        <w:rPr>
          <w:rFonts w:ascii="Arial" w:hAnsi="Arial" w:cs="Arial"/>
        </w:rPr>
        <w:t xml:space="preserve"> K., &amp; Randel, A., 2021).</w:t>
      </w:r>
    </w:p>
    <w:p w14:paraId="4414A8CC" w14:textId="42912A37" w:rsidR="00D17941" w:rsidRDefault="00E15F25" w:rsidP="00E15F25">
      <w:pPr>
        <w:pStyle w:val="ListParagraph"/>
        <w:numPr>
          <w:ilvl w:val="0"/>
          <w:numId w:val="3"/>
        </w:numPr>
        <w:rPr>
          <w:rFonts w:ascii="Arial" w:hAnsi="Arial" w:cs="Arial"/>
          <w:b/>
          <w:bCs/>
        </w:rPr>
      </w:pPr>
      <w:r>
        <w:rPr>
          <w:rFonts w:ascii="Arial" w:hAnsi="Arial" w:cs="Arial"/>
          <w:b/>
          <w:bCs/>
        </w:rPr>
        <w:t>Leader and</w:t>
      </w:r>
      <w:r w:rsidR="002F52A4">
        <w:rPr>
          <w:rFonts w:ascii="Arial" w:hAnsi="Arial" w:cs="Arial"/>
          <w:b/>
          <w:bCs/>
        </w:rPr>
        <w:t>/or</w:t>
      </w:r>
      <w:r>
        <w:rPr>
          <w:rFonts w:ascii="Arial" w:hAnsi="Arial" w:cs="Arial"/>
          <w:b/>
          <w:bCs/>
        </w:rPr>
        <w:t xml:space="preserve"> manager</w:t>
      </w:r>
    </w:p>
    <w:p w14:paraId="0C65CEB4" w14:textId="669FB630" w:rsidR="00252C0A" w:rsidRDefault="00252C0A" w:rsidP="00E15F25">
      <w:pPr>
        <w:rPr>
          <w:rFonts w:ascii="Arial" w:hAnsi="Arial" w:cs="Arial"/>
        </w:rPr>
      </w:pPr>
      <w:r w:rsidRPr="00252C0A">
        <w:rPr>
          <w:rFonts w:ascii="Arial" w:hAnsi="Arial" w:cs="Arial"/>
        </w:rPr>
        <w:t>Leadership is not a given just because you work as a manager. A leader inspires others to follow them and share their vision for the firm, whereas managers assign responsibilities to their employees. This is the primary distinction between a manager and a leader.</w:t>
      </w:r>
      <w:r w:rsidR="000B5CFA">
        <w:rPr>
          <w:rFonts w:ascii="Arial" w:hAnsi="Arial" w:cs="Arial"/>
        </w:rPr>
        <w:t xml:space="preserve"> </w:t>
      </w:r>
      <w:r w:rsidR="007D3312" w:rsidRPr="000B5CFA">
        <w:rPr>
          <w:rFonts w:ascii="Arial" w:hAnsi="Arial" w:cs="Arial"/>
        </w:rPr>
        <w:t>Most</w:t>
      </w:r>
      <w:r w:rsidR="000B5CFA" w:rsidRPr="000B5CFA">
        <w:rPr>
          <w:rFonts w:ascii="Arial" w:hAnsi="Arial" w:cs="Arial"/>
        </w:rPr>
        <w:t xml:space="preserve"> managers also </w:t>
      </w:r>
      <w:r w:rsidR="007D3312" w:rsidRPr="000B5CFA">
        <w:rPr>
          <w:rFonts w:ascii="Arial" w:hAnsi="Arial" w:cs="Arial"/>
        </w:rPr>
        <w:t>tend to</w:t>
      </w:r>
      <w:r w:rsidR="000B5CFA" w:rsidRPr="000B5CFA">
        <w:rPr>
          <w:rFonts w:ascii="Arial" w:hAnsi="Arial" w:cs="Arial"/>
        </w:rPr>
        <w:t xml:space="preserve"> be leaders, but only IF they </w:t>
      </w:r>
      <w:r w:rsidR="007D3312" w:rsidRPr="000B5CFA">
        <w:rPr>
          <w:rFonts w:ascii="Arial" w:hAnsi="Arial" w:cs="Arial"/>
        </w:rPr>
        <w:t>can</w:t>
      </w:r>
      <w:r w:rsidR="000B5CFA" w:rsidRPr="000B5CFA">
        <w:rPr>
          <w:rFonts w:ascii="Arial" w:hAnsi="Arial" w:cs="Arial"/>
        </w:rPr>
        <w:t xml:space="preserve"> effectively fulfil the leadership duties of management, which include inspiring and guiding others, engaging in communication, and pushing staff members to reach new heights of productivity. Regretfully, not every manager possesses leadership skills.</w:t>
      </w:r>
      <w:r w:rsidR="007D3312">
        <w:rPr>
          <w:rFonts w:ascii="Arial" w:hAnsi="Arial" w:cs="Arial"/>
        </w:rPr>
        <w:t xml:space="preserve"> </w:t>
      </w:r>
      <w:r w:rsidR="003A21D9">
        <w:rPr>
          <w:rFonts w:ascii="Arial" w:hAnsi="Arial" w:cs="Arial"/>
        </w:rPr>
        <w:t>(</w:t>
      </w:r>
      <w:r w:rsidR="00255B2C">
        <w:rPr>
          <w:rFonts w:ascii="Arial" w:hAnsi="Arial" w:cs="Arial"/>
        </w:rPr>
        <w:t>Farrier, S., &amp; Connolly, T. (Eds.), 2021</w:t>
      </w:r>
      <w:r w:rsidR="00792648">
        <w:rPr>
          <w:rFonts w:ascii="Arial" w:hAnsi="Arial" w:cs="Arial"/>
        </w:rPr>
        <w:t>).</w:t>
      </w:r>
    </w:p>
    <w:p w14:paraId="7C6C8952" w14:textId="0BF7764D" w:rsidR="00E15F25" w:rsidRDefault="00E15F25" w:rsidP="00E15F25">
      <w:pPr>
        <w:rPr>
          <w:rFonts w:ascii="Arial" w:hAnsi="Arial" w:cs="Arial"/>
        </w:rPr>
      </w:pPr>
      <w:r w:rsidRPr="00E15F25">
        <w:rPr>
          <w:rFonts w:ascii="Arial" w:hAnsi="Arial" w:cs="Arial"/>
        </w:rPr>
        <w:t xml:space="preserve">Though they both commonly refer to "the person in charge," there are a few key distinctions between the phrases manager and leader, notwithstanding their frequent interchangeability. A genuine leader is someone who directs and influences their subordinates without using force or coercion, yet even a competent manager can possess these qualities. While leaders are big-picture visionaries who can inspire people behind a goal, managers may </w:t>
      </w:r>
      <w:r w:rsidR="002262FE" w:rsidRPr="00E15F25">
        <w:rPr>
          <w:rFonts w:ascii="Arial" w:hAnsi="Arial" w:cs="Arial"/>
        </w:rPr>
        <w:t>tend to</w:t>
      </w:r>
      <w:r w:rsidRPr="00E15F25">
        <w:rPr>
          <w:rFonts w:ascii="Arial" w:hAnsi="Arial" w:cs="Arial"/>
        </w:rPr>
        <w:t xml:space="preserve"> focus on the specifics of day-to-day activities.</w:t>
      </w:r>
      <w:r>
        <w:rPr>
          <w:rFonts w:ascii="Arial" w:hAnsi="Arial" w:cs="Arial"/>
        </w:rPr>
        <w:t xml:space="preserve"> </w:t>
      </w:r>
      <w:r w:rsidR="008A16AE" w:rsidRPr="008A16AE">
        <w:rPr>
          <w:rFonts w:ascii="Arial" w:hAnsi="Arial" w:cs="Arial"/>
        </w:rPr>
        <w:t>A business's capacity to effectively identify, distribute, and manage its resources is critical to its success. Provide employees direction and guidance: Managers should be able to communicate well with their staff, providing them with regular updates on what is expected of them and a feeling of direction.</w:t>
      </w:r>
      <w:r w:rsidR="008A16AE">
        <w:rPr>
          <w:rFonts w:ascii="Arial" w:hAnsi="Arial" w:cs="Arial"/>
        </w:rPr>
        <w:t xml:space="preserve"> </w:t>
      </w:r>
    </w:p>
    <w:p w14:paraId="27AF38B4" w14:textId="0750BEFC" w:rsidR="00552AF4" w:rsidRDefault="001B27BD" w:rsidP="002262FE">
      <w:pPr>
        <w:rPr>
          <w:rFonts w:ascii="Arial" w:hAnsi="Arial" w:cs="Arial"/>
        </w:rPr>
      </w:pPr>
      <w:r w:rsidRPr="001B27BD">
        <w:rPr>
          <w:rFonts w:ascii="Arial" w:hAnsi="Arial" w:cs="Arial"/>
        </w:rPr>
        <w:t xml:space="preserve">Netflix is a wonderful illustration of a company that completely altered its business plan to thrive in the face of changing trends. In 1997, when they were first introduced, some thought they could replace actual video rental stores. Alternatively, you could walk into a Blockbuster and pick out a DVD, then order one via Netflix and mail it back after you were done. Nevertheless, Netflix had to change as streaming become increasingly popular. </w:t>
      </w:r>
      <w:r w:rsidR="00B067CB" w:rsidRPr="00B067CB">
        <w:rPr>
          <w:rFonts w:ascii="Arial" w:hAnsi="Arial" w:cs="Arial"/>
        </w:rPr>
        <w:t xml:space="preserve">They introduced a streaming service with success in 2007. They were able to predict that the future of entertainment will lie in streaming. </w:t>
      </w:r>
      <w:r w:rsidR="00873AFE" w:rsidRPr="00873AFE">
        <w:rPr>
          <w:rFonts w:ascii="Arial" w:hAnsi="Arial" w:cs="Arial"/>
        </w:rPr>
        <w:t xml:space="preserve">Adapting their business plan and executing it almost perfectly helped them become one of the world's most successful subscription businesses. Netflix has demonstrated that business can expand and alter to meet the demands of the digital era by being flexible. </w:t>
      </w:r>
      <w:r w:rsidR="006B09E6" w:rsidRPr="00873AFE">
        <w:rPr>
          <w:rFonts w:ascii="Arial" w:hAnsi="Arial" w:cs="Arial"/>
        </w:rPr>
        <w:t>An</w:t>
      </w:r>
      <w:r w:rsidR="00873AFE" w:rsidRPr="00873AFE">
        <w:rPr>
          <w:rFonts w:ascii="Arial" w:hAnsi="Arial" w:cs="Arial"/>
        </w:rPr>
        <w:t xml:space="preserve"> entire generation of users who viewed the platform as more than simply a place to receive pleasure were drawn to it by their </w:t>
      </w:r>
      <w:r w:rsidR="006B09E6" w:rsidRPr="00873AFE">
        <w:rPr>
          <w:rFonts w:ascii="Arial" w:hAnsi="Arial" w:cs="Arial"/>
        </w:rPr>
        <w:t>skilful</w:t>
      </w:r>
      <w:r w:rsidR="00873AFE" w:rsidRPr="00873AFE">
        <w:rPr>
          <w:rFonts w:ascii="Arial" w:hAnsi="Arial" w:cs="Arial"/>
        </w:rPr>
        <w:t xml:space="preserve"> use of change management</w:t>
      </w:r>
      <w:r w:rsidR="006B09E6">
        <w:rPr>
          <w:rFonts w:ascii="Arial" w:hAnsi="Arial" w:cs="Arial"/>
        </w:rPr>
        <w:t xml:space="preserve">. </w:t>
      </w:r>
      <w:r w:rsidR="00B0483D">
        <w:rPr>
          <w:rFonts w:ascii="Arial" w:hAnsi="Arial" w:cs="Arial"/>
        </w:rPr>
        <w:t>(</w:t>
      </w:r>
      <w:proofErr w:type="spellStart"/>
      <w:r w:rsidR="00B0483D">
        <w:rPr>
          <w:rFonts w:ascii="Arial" w:hAnsi="Arial" w:cs="Arial"/>
        </w:rPr>
        <w:t>Kobiruzzaman</w:t>
      </w:r>
      <w:proofErr w:type="spellEnd"/>
      <w:r w:rsidR="00B0483D">
        <w:rPr>
          <w:rFonts w:ascii="Arial" w:hAnsi="Arial" w:cs="Arial"/>
        </w:rPr>
        <w:t>, M. M.</w:t>
      </w:r>
      <w:r w:rsidR="00796CC1">
        <w:rPr>
          <w:rFonts w:ascii="Arial" w:hAnsi="Arial" w:cs="Arial"/>
        </w:rPr>
        <w:t>, 2022, January 08).</w:t>
      </w:r>
      <w:r w:rsidR="006B09E6">
        <w:rPr>
          <w:rFonts w:ascii="Arial" w:hAnsi="Arial" w:cs="Arial"/>
        </w:rPr>
        <w:t xml:space="preserve"> </w:t>
      </w:r>
    </w:p>
    <w:p w14:paraId="229497B5" w14:textId="2FF05993" w:rsidR="004C2EAA" w:rsidRDefault="00187462" w:rsidP="002262FE">
      <w:pPr>
        <w:rPr>
          <w:rFonts w:ascii="Arial" w:hAnsi="Arial" w:cs="Arial"/>
        </w:rPr>
      </w:pPr>
      <w:r w:rsidRPr="00187462">
        <w:rPr>
          <w:rFonts w:ascii="Arial" w:hAnsi="Arial" w:cs="Arial"/>
        </w:rPr>
        <w:t>Two publicly listed corporations that have had success in restructuring, growing their client base, and changing the items they provide are IBM and Tesco. In addition, both businesses have managed to improve efficiency while maintaining growth despite the downturn in the economy. Fast feedback loops allowed Tesco, the biggest and oldest retailer in the UK, to respond swiftly to opportunities and challenges, generating $238 billion in sales.</w:t>
      </w:r>
      <w:r>
        <w:rPr>
          <w:rFonts w:ascii="Arial" w:hAnsi="Arial" w:cs="Arial"/>
        </w:rPr>
        <w:t xml:space="preserve"> </w:t>
      </w:r>
    </w:p>
    <w:p w14:paraId="1D42C059" w14:textId="2E8BEF85" w:rsidR="00187462" w:rsidRDefault="00C87F1E" w:rsidP="002262FE">
      <w:pPr>
        <w:rPr>
          <w:rFonts w:ascii="Arial" w:hAnsi="Arial" w:cs="Arial"/>
        </w:rPr>
      </w:pPr>
      <w:r w:rsidRPr="00C87F1E">
        <w:rPr>
          <w:rFonts w:ascii="Arial" w:hAnsi="Arial" w:cs="Arial"/>
        </w:rPr>
        <w:lastRenderedPageBreak/>
        <w:t>Digital technologies provide automation, which saves a tonne of effort and labour hours. Walmart, JD.com, Sephora, and IKEA are a few real-world companies that have found success with digital transformation. Walmart has created a virtual reality and augmented reality experience with its products. The shopping carts on JD.com are completely automated.  Walmart expedites supply chain replenishment by establishing connections between its US merchants and their private supplier plants in China. Sephora employed advanced face recognition technology to provide accurate product recommendations. To provide a virtual product tour, IKEA also uses augmented reality.</w:t>
      </w:r>
      <w:r>
        <w:rPr>
          <w:rFonts w:ascii="Arial" w:hAnsi="Arial" w:cs="Arial"/>
        </w:rPr>
        <w:t xml:space="preserve"> </w:t>
      </w:r>
    </w:p>
    <w:p w14:paraId="38EE0D35" w14:textId="06845103" w:rsidR="00C87F1E" w:rsidRDefault="00960A88" w:rsidP="002262FE">
      <w:pPr>
        <w:rPr>
          <w:rFonts w:ascii="Arial" w:hAnsi="Arial" w:cs="Arial"/>
        </w:rPr>
      </w:pPr>
      <w:r w:rsidRPr="00960A88">
        <w:rPr>
          <w:rFonts w:ascii="Arial" w:hAnsi="Arial" w:cs="Arial"/>
        </w:rPr>
        <w:t>Regarding disruptive brands, Tesla stands apart from the rest because of its unique qualities. It has opened our eyes to a new way of looking at how we can empower people with technology.  Among Tesla's biggest accomplishments include the electric vehicle, space exploration, and open-source patents. In addition, the business emphasises sustainability, which is urgently needed. Because of how drastically it altered conventions, it is now regarded as a cult brand that people will always trust and appreciate.</w:t>
      </w:r>
      <w:r>
        <w:rPr>
          <w:rFonts w:ascii="Arial" w:hAnsi="Arial" w:cs="Arial"/>
        </w:rPr>
        <w:t xml:space="preserve"> </w:t>
      </w:r>
    </w:p>
    <w:p w14:paraId="1CA5F139" w14:textId="277DD7CD" w:rsidR="00960A88" w:rsidRDefault="00E72258" w:rsidP="002262FE">
      <w:pPr>
        <w:rPr>
          <w:rFonts w:ascii="Arial" w:hAnsi="Arial" w:cs="Arial"/>
        </w:rPr>
      </w:pPr>
      <w:r w:rsidRPr="00E72258">
        <w:rPr>
          <w:rFonts w:ascii="Arial" w:hAnsi="Arial" w:cs="Arial"/>
        </w:rPr>
        <w:t xml:space="preserve">After working his way up through the ranks, engineer Fayol managed the Compagnie de </w:t>
      </w:r>
      <w:proofErr w:type="spellStart"/>
      <w:r w:rsidRPr="00E72258">
        <w:rPr>
          <w:rFonts w:ascii="Arial" w:hAnsi="Arial" w:cs="Arial"/>
        </w:rPr>
        <w:t>Commentry-Fourchambault-Decazeville</w:t>
      </w:r>
      <w:proofErr w:type="spellEnd"/>
      <w:r w:rsidRPr="00E72258">
        <w:rPr>
          <w:rFonts w:ascii="Arial" w:hAnsi="Arial" w:cs="Arial"/>
        </w:rPr>
        <w:t xml:space="preserve"> mining company in France at the end of the industrial revolution. Under his direction, the struggling firm prospered. Fayol's 14 Principles of Management outlined the skills needed for efficient management. They were not only a major source of inspiration for modern management theory, but they also offered guidance that you could still use in your organisation. Fayol created a list of the five primary functions of management in addition to the </w:t>
      </w:r>
      <w:r w:rsidR="004E31A3">
        <w:rPr>
          <w:rFonts w:ascii="Arial" w:hAnsi="Arial" w:cs="Arial"/>
        </w:rPr>
        <w:t>p</w:t>
      </w:r>
      <w:r w:rsidRPr="00E72258">
        <w:rPr>
          <w:rFonts w:ascii="Arial" w:hAnsi="Arial" w:cs="Arial"/>
        </w:rPr>
        <w:t xml:space="preserve">rinciples. </w:t>
      </w:r>
      <w:r w:rsidR="00F006B5" w:rsidRPr="00F006B5">
        <w:rPr>
          <w:rFonts w:ascii="Arial" w:hAnsi="Arial" w:cs="Arial"/>
        </w:rPr>
        <w:t xml:space="preserve">"Administrative functions" is what Fayol called talent management. In his 1916 book "Administration </w:t>
      </w:r>
      <w:proofErr w:type="spellStart"/>
      <w:r w:rsidR="00F006B5" w:rsidRPr="00F006B5">
        <w:rPr>
          <w:rFonts w:ascii="Arial" w:hAnsi="Arial" w:cs="Arial"/>
        </w:rPr>
        <w:t>Industrielle</w:t>
      </w:r>
      <w:proofErr w:type="spellEnd"/>
      <w:r w:rsidR="00F006B5" w:rsidRPr="00F006B5">
        <w:rPr>
          <w:rFonts w:ascii="Arial" w:hAnsi="Arial" w:cs="Arial"/>
        </w:rPr>
        <w:t xml:space="preserve"> et Générale," he talked about his experiences managing a workforce. The evolution of administrative theory was aided by Fayol's book's 14 Principles of Management. It presents an overview of the business from the top down and outlines how managers may optimise employee performance and run a successful business. </w:t>
      </w:r>
      <w:r w:rsidR="009A55C8">
        <w:rPr>
          <w:rFonts w:ascii="Arial" w:hAnsi="Arial" w:cs="Arial"/>
        </w:rPr>
        <w:t>(</w:t>
      </w:r>
      <w:r w:rsidR="009A55C8" w:rsidRPr="009A55C8">
        <w:rPr>
          <w:rFonts w:ascii="Arial" w:hAnsi="Arial" w:cs="Arial"/>
        </w:rPr>
        <w:t>Fayol, H.</w:t>
      </w:r>
      <w:r w:rsidR="009A734B">
        <w:rPr>
          <w:rFonts w:ascii="Arial" w:hAnsi="Arial" w:cs="Arial"/>
        </w:rPr>
        <w:t xml:space="preserve">, </w:t>
      </w:r>
      <w:r w:rsidR="009A55C8" w:rsidRPr="009A55C8">
        <w:rPr>
          <w:rFonts w:ascii="Arial" w:hAnsi="Arial" w:cs="Arial"/>
        </w:rPr>
        <w:t>2013)</w:t>
      </w:r>
      <w:r w:rsidR="009A734B">
        <w:rPr>
          <w:rFonts w:ascii="Arial" w:hAnsi="Arial" w:cs="Arial"/>
        </w:rPr>
        <w:t>.</w:t>
      </w:r>
      <w:r w:rsidR="00F006B5">
        <w:rPr>
          <w:rFonts w:ascii="Arial" w:hAnsi="Arial" w:cs="Arial"/>
        </w:rPr>
        <w:t xml:space="preserve"> </w:t>
      </w:r>
    </w:p>
    <w:p w14:paraId="15ADEB22" w14:textId="6C58FB94" w:rsidR="00117E9D" w:rsidRDefault="00117E9D" w:rsidP="002262FE">
      <w:pPr>
        <w:rPr>
          <w:rFonts w:ascii="Arial" w:hAnsi="Arial" w:cs="Arial"/>
        </w:rPr>
      </w:pPr>
      <w:r w:rsidRPr="00117E9D">
        <w:rPr>
          <w:rFonts w:ascii="Arial" w:hAnsi="Arial" w:cs="Arial"/>
        </w:rPr>
        <w:t xml:space="preserve">The </w:t>
      </w:r>
      <w:r w:rsidR="00945899" w:rsidRPr="00117E9D">
        <w:rPr>
          <w:rFonts w:ascii="Arial" w:hAnsi="Arial" w:cs="Arial"/>
        </w:rPr>
        <w:t>principles</w:t>
      </w:r>
      <w:r w:rsidRPr="00117E9D">
        <w:rPr>
          <w:rFonts w:ascii="Arial" w:hAnsi="Arial" w:cs="Arial"/>
        </w:rPr>
        <w:t xml:space="preserve"> are among the first to regard management as a profession, emphasising administrative over technical abilities</w:t>
      </w:r>
      <w:r>
        <w:rPr>
          <w:rFonts w:ascii="Arial" w:hAnsi="Arial" w:cs="Arial"/>
        </w:rPr>
        <w:t xml:space="preserve">, as following: </w:t>
      </w:r>
    </w:p>
    <w:p w14:paraId="34F388F3" w14:textId="45686F77" w:rsidR="00945899" w:rsidRDefault="003C3A7F" w:rsidP="00945899">
      <w:pPr>
        <w:pStyle w:val="ListParagraph"/>
        <w:numPr>
          <w:ilvl w:val="0"/>
          <w:numId w:val="5"/>
        </w:numPr>
        <w:rPr>
          <w:rFonts w:ascii="Arial" w:hAnsi="Arial" w:cs="Arial"/>
        </w:rPr>
      </w:pPr>
      <w:r>
        <w:rPr>
          <w:rFonts w:ascii="Arial" w:hAnsi="Arial" w:cs="Arial"/>
        </w:rPr>
        <w:t>Division of Work.</w:t>
      </w:r>
      <w:r w:rsidR="00B651A5">
        <w:rPr>
          <w:rFonts w:ascii="Arial" w:hAnsi="Arial" w:cs="Arial"/>
        </w:rPr>
        <w:t xml:space="preserve"> </w:t>
      </w:r>
      <w:r w:rsidR="00B651A5" w:rsidRPr="00B651A5">
        <w:rPr>
          <w:rFonts w:ascii="Arial" w:hAnsi="Arial" w:cs="Arial"/>
        </w:rPr>
        <w:t>Every worker should be given a task that they can learn to do well. When workers gain confidence, skill, and efficiency, productivity rises. Multitasking is still discouraged by experts nowadays</w:t>
      </w:r>
      <w:r w:rsidR="003F57C1">
        <w:rPr>
          <w:rFonts w:ascii="Arial" w:hAnsi="Arial" w:cs="Arial"/>
        </w:rPr>
        <w:t xml:space="preserve"> (</w:t>
      </w:r>
      <w:r w:rsidR="003F57C1" w:rsidRPr="009A55C8">
        <w:rPr>
          <w:rFonts w:ascii="Arial" w:hAnsi="Arial" w:cs="Arial"/>
        </w:rPr>
        <w:t>Fayol, H.</w:t>
      </w:r>
      <w:r w:rsidR="003F57C1">
        <w:rPr>
          <w:rFonts w:ascii="Arial" w:hAnsi="Arial" w:cs="Arial"/>
        </w:rPr>
        <w:t xml:space="preserve">, </w:t>
      </w:r>
      <w:r w:rsidR="003F57C1" w:rsidRPr="009A55C8">
        <w:rPr>
          <w:rFonts w:ascii="Arial" w:hAnsi="Arial" w:cs="Arial"/>
        </w:rPr>
        <w:t>2013)</w:t>
      </w:r>
      <w:r w:rsidR="003F57C1">
        <w:rPr>
          <w:rFonts w:ascii="Arial" w:hAnsi="Arial" w:cs="Arial"/>
        </w:rPr>
        <w:t>.</w:t>
      </w:r>
    </w:p>
    <w:p w14:paraId="21FE699B" w14:textId="27A1C9A5" w:rsidR="003C3A7F" w:rsidRDefault="002114CB" w:rsidP="00945899">
      <w:pPr>
        <w:pStyle w:val="ListParagraph"/>
        <w:numPr>
          <w:ilvl w:val="0"/>
          <w:numId w:val="5"/>
        </w:numPr>
        <w:rPr>
          <w:rFonts w:ascii="Arial" w:hAnsi="Arial" w:cs="Arial"/>
        </w:rPr>
      </w:pPr>
      <w:r>
        <w:rPr>
          <w:rFonts w:ascii="Arial" w:hAnsi="Arial" w:cs="Arial"/>
        </w:rPr>
        <w:t>Authority.</w:t>
      </w:r>
      <w:r w:rsidR="0006358D">
        <w:rPr>
          <w:rFonts w:ascii="Arial" w:hAnsi="Arial" w:cs="Arial"/>
        </w:rPr>
        <w:t xml:space="preserve"> </w:t>
      </w:r>
      <w:r w:rsidR="0006358D" w:rsidRPr="0006358D">
        <w:rPr>
          <w:rFonts w:ascii="Arial" w:hAnsi="Arial" w:cs="Arial"/>
        </w:rPr>
        <w:t>It is important for managers to have the power to issue directives and understand that this power carries accountability. In addition to status, Fayol contends that a manager need</w:t>
      </w:r>
      <w:r w:rsidR="002723B6">
        <w:rPr>
          <w:rFonts w:ascii="Arial" w:hAnsi="Arial" w:cs="Arial"/>
        </w:rPr>
        <w:t>s</w:t>
      </w:r>
      <w:r w:rsidR="0006358D" w:rsidRPr="0006358D">
        <w:rPr>
          <w:rFonts w:ascii="Arial" w:hAnsi="Arial" w:cs="Arial"/>
        </w:rPr>
        <w:t xml:space="preserve"> to be respected for their knowledge, expertise, and morals</w:t>
      </w:r>
      <w:r w:rsidR="003F57C1">
        <w:rPr>
          <w:rFonts w:ascii="Arial" w:hAnsi="Arial" w:cs="Arial"/>
        </w:rPr>
        <w:t xml:space="preserve"> (</w:t>
      </w:r>
      <w:r w:rsidR="003F57C1" w:rsidRPr="009A55C8">
        <w:rPr>
          <w:rFonts w:ascii="Arial" w:hAnsi="Arial" w:cs="Arial"/>
        </w:rPr>
        <w:t>Fayol, H.</w:t>
      </w:r>
      <w:r w:rsidR="003F57C1">
        <w:rPr>
          <w:rFonts w:ascii="Arial" w:hAnsi="Arial" w:cs="Arial"/>
        </w:rPr>
        <w:t xml:space="preserve">, </w:t>
      </w:r>
      <w:r w:rsidR="003F57C1" w:rsidRPr="009A55C8">
        <w:rPr>
          <w:rFonts w:ascii="Arial" w:hAnsi="Arial" w:cs="Arial"/>
        </w:rPr>
        <w:t>2013)</w:t>
      </w:r>
      <w:r w:rsidR="003F57C1">
        <w:rPr>
          <w:rFonts w:ascii="Arial" w:hAnsi="Arial" w:cs="Arial"/>
        </w:rPr>
        <w:t>.</w:t>
      </w:r>
    </w:p>
    <w:p w14:paraId="657A206B" w14:textId="1D2A5F0D" w:rsidR="002114CB" w:rsidRDefault="002114CB" w:rsidP="00945899">
      <w:pPr>
        <w:pStyle w:val="ListParagraph"/>
        <w:numPr>
          <w:ilvl w:val="0"/>
          <w:numId w:val="5"/>
        </w:numPr>
        <w:rPr>
          <w:rFonts w:ascii="Arial" w:hAnsi="Arial" w:cs="Arial"/>
        </w:rPr>
      </w:pPr>
      <w:r>
        <w:rPr>
          <w:rFonts w:ascii="Arial" w:hAnsi="Arial" w:cs="Arial"/>
        </w:rPr>
        <w:t>Discipline.</w:t>
      </w:r>
      <w:r w:rsidR="0006358D">
        <w:rPr>
          <w:rFonts w:ascii="Arial" w:hAnsi="Arial" w:cs="Arial"/>
        </w:rPr>
        <w:t xml:space="preserve"> </w:t>
      </w:r>
      <w:r w:rsidR="006734AE" w:rsidRPr="006734AE">
        <w:rPr>
          <w:rFonts w:ascii="Arial" w:hAnsi="Arial" w:cs="Arial"/>
        </w:rPr>
        <w:t>It is expected of everyone to abide by the rules. You may assist by making any agreements between the company and its employees visible</w:t>
      </w:r>
      <w:r w:rsidR="00E510AC">
        <w:rPr>
          <w:rFonts w:ascii="Arial" w:hAnsi="Arial" w:cs="Arial"/>
        </w:rPr>
        <w:t xml:space="preserve"> </w:t>
      </w:r>
      <w:r w:rsidR="00A9775E">
        <w:rPr>
          <w:rFonts w:ascii="Arial" w:hAnsi="Arial" w:cs="Arial"/>
        </w:rPr>
        <w:t>(</w:t>
      </w:r>
      <w:r w:rsidR="00E510AC" w:rsidRPr="00E510AC">
        <w:rPr>
          <w:rFonts w:ascii="Arial" w:hAnsi="Arial" w:cs="Arial"/>
          <w:spacing w:val="8"/>
        </w:rPr>
        <w:t>Yoo, J-W., Lemak, David J., &amp; Choi. Y.</w:t>
      </w:r>
      <w:r w:rsidR="00A9775E">
        <w:rPr>
          <w:rFonts w:ascii="Arial" w:hAnsi="Arial" w:cs="Arial"/>
          <w:spacing w:val="8"/>
        </w:rPr>
        <w:t xml:space="preserve">, </w:t>
      </w:r>
      <w:r w:rsidR="00E510AC" w:rsidRPr="00E510AC">
        <w:rPr>
          <w:rFonts w:ascii="Arial" w:hAnsi="Arial" w:cs="Arial"/>
          <w:spacing w:val="8"/>
        </w:rPr>
        <w:t>2006)</w:t>
      </w:r>
      <w:r w:rsidR="00A9775E">
        <w:rPr>
          <w:rFonts w:ascii="Arial" w:hAnsi="Arial" w:cs="Arial"/>
          <w:spacing w:val="8"/>
        </w:rPr>
        <w:t>.</w:t>
      </w:r>
    </w:p>
    <w:p w14:paraId="1D5766AD" w14:textId="01DD85AF" w:rsidR="002114CB" w:rsidRDefault="002114CB" w:rsidP="00945899">
      <w:pPr>
        <w:pStyle w:val="ListParagraph"/>
        <w:numPr>
          <w:ilvl w:val="0"/>
          <w:numId w:val="5"/>
        </w:numPr>
        <w:rPr>
          <w:rFonts w:ascii="Arial" w:hAnsi="Arial" w:cs="Arial"/>
        </w:rPr>
      </w:pPr>
      <w:r>
        <w:rPr>
          <w:rFonts w:ascii="Arial" w:hAnsi="Arial" w:cs="Arial"/>
        </w:rPr>
        <w:t>Unity of Command.</w:t>
      </w:r>
      <w:r w:rsidR="006734AE">
        <w:rPr>
          <w:rFonts w:ascii="Arial" w:hAnsi="Arial" w:cs="Arial"/>
        </w:rPr>
        <w:t xml:space="preserve"> </w:t>
      </w:r>
      <w:r w:rsidR="00931ABE" w:rsidRPr="00931ABE">
        <w:rPr>
          <w:rFonts w:ascii="Arial" w:hAnsi="Arial" w:cs="Arial"/>
        </w:rPr>
        <w:t>"An employee should receive orders from one supervisor only," according to Fayol. If not, stability, order, discipline, and authority are at jeopardy</w:t>
      </w:r>
      <w:r w:rsidR="00CD3CC6">
        <w:rPr>
          <w:rFonts w:ascii="Arial" w:hAnsi="Arial" w:cs="Arial"/>
        </w:rPr>
        <w:t xml:space="preserve"> (</w:t>
      </w:r>
      <w:r w:rsidR="00CD3CC6" w:rsidRPr="009A55C8">
        <w:rPr>
          <w:rFonts w:ascii="Arial" w:hAnsi="Arial" w:cs="Arial"/>
        </w:rPr>
        <w:t>Fayol, H.</w:t>
      </w:r>
      <w:r w:rsidR="00CD3CC6">
        <w:rPr>
          <w:rFonts w:ascii="Arial" w:hAnsi="Arial" w:cs="Arial"/>
        </w:rPr>
        <w:t xml:space="preserve">, </w:t>
      </w:r>
      <w:r w:rsidR="00CD3CC6" w:rsidRPr="009A55C8">
        <w:rPr>
          <w:rFonts w:ascii="Arial" w:hAnsi="Arial" w:cs="Arial"/>
        </w:rPr>
        <w:t>2013)</w:t>
      </w:r>
      <w:r w:rsidR="00CD3CC6">
        <w:rPr>
          <w:rFonts w:ascii="Arial" w:hAnsi="Arial" w:cs="Arial"/>
        </w:rPr>
        <w:t>.</w:t>
      </w:r>
    </w:p>
    <w:p w14:paraId="10650BAC" w14:textId="5C681971" w:rsidR="002114CB" w:rsidRDefault="002114CB" w:rsidP="00945899">
      <w:pPr>
        <w:pStyle w:val="ListParagraph"/>
        <w:numPr>
          <w:ilvl w:val="0"/>
          <w:numId w:val="5"/>
        </w:numPr>
        <w:rPr>
          <w:rFonts w:ascii="Arial" w:hAnsi="Arial" w:cs="Arial"/>
        </w:rPr>
      </w:pPr>
      <w:r>
        <w:rPr>
          <w:rFonts w:ascii="Arial" w:hAnsi="Arial" w:cs="Arial"/>
        </w:rPr>
        <w:t>Unity of Direction.</w:t>
      </w:r>
      <w:r w:rsidR="00931ABE">
        <w:rPr>
          <w:rFonts w:ascii="Arial" w:hAnsi="Arial" w:cs="Arial"/>
        </w:rPr>
        <w:t xml:space="preserve"> </w:t>
      </w:r>
      <w:r w:rsidR="00EC2A5D" w:rsidRPr="00EC2A5D">
        <w:rPr>
          <w:rFonts w:ascii="Arial" w:hAnsi="Arial" w:cs="Arial"/>
        </w:rPr>
        <w:t>Teams pursuing the same goal ought to operate under one manager's supervision and with a single strategy. This, according to Fayol, "is the condition essential to unity of action, coordination of strength and focusing of effort."</w:t>
      </w:r>
      <w:r w:rsidR="00EC2A5D">
        <w:rPr>
          <w:rFonts w:ascii="Arial" w:hAnsi="Arial" w:cs="Arial"/>
        </w:rPr>
        <w:t xml:space="preserve"> </w:t>
      </w:r>
      <w:r w:rsidR="000B32DF">
        <w:rPr>
          <w:rFonts w:ascii="Arial" w:hAnsi="Arial" w:cs="Arial"/>
        </w:rPr>
        <w:t>(</w:t>
      </w:r>
      <w:r w:rsidR="000B32DF" w:rsidRPr="009A55C8">
        <w:rPr>
          <w:rFonts w:ascii="Arial" w:hAnsi="Arial" w:cs="Arial"/>
        </w:rPr>
        <w:t>Fayol, H.</w:t>
      </w:r>
      <w:r w:rsidR="000B32DF">
        <w:rPr>
          <w:rFonts w:ascii="Arial" w:hAnsi="Arial" w:cs="Arial"/>
        </w:rPr>
        <w:t xml:space="preserve">, </w:t>
      </w:r>
      <w:r w:rsidR="000B32DF" w:rsidRPr="009A55C8">
        <w:rPr>
          <w:rFonts w:ascii="Arial" w:hAnsi="Arial" w:cs="Arial"/>
        </w:rPr>
        <w:t>2013)</w:t>
      </w:r>
      <w:r w:rsidR="000B32DF">
        <w:rPr>
          <w:rFonts w:ascii="Arial" w:hAnsi="Arial" w:cs="Arial"/>
        </w:rPr>
        <w:t>.</w:t>
      </w:r>
    </w:p>
    <w:p w14:paraId="6808EED1" w14:textId="2FE0D592" w:rsidR="002114CB" w:rsidRDefault="00261AC1" w:rsidP="00945899">
      <w:pPr>
        <w:pStyle w:val="ListParagraph"/>
        <w:numPr>
          <w:ilvl w:val="0"/>
          <w:numId w:val="5"/>
        </w:numPr>
        <w:rPr>
          <w:rFonts w:ascii="Arial" w:hAnsi="Arial" w:cs="Arial"/>
        </w:rPr>
      </w:pPr>
      <w:r>
        <w:rPr>
          <w:rFonts w:ascii="Arial" w:hAnsi="Arial" w:cs="Arial"/>
        </w:rPr>
        <w:t>Collective Interest Over Individual Interest.</w:t>
      </w:r>
      <w:r w:rsidR="00EC2A5D">
        <w:rPr>
          <w:rFonts w:ascii="Arial" w:hAnsi="Arial" w:cs="Arial"/>
        </w:rPr>
        <w:t xml:space="preserve"> </w:t>
      </w:r>
      <w:r w:rsidR="00EE294F" w:rsidRPr="00EE294F">
        <w:rPr>
          <w:rFonts w:ascii="Arial" w:hAnsi="Arial" w:cs="Arial"/>
        </w:rPr>
        <w:t>Everyone, particularly managers, should prioritise the interests of the team over their own</w:t>
      </w:r>
      <w:r w:rsidR="000B32DF">
        <w:rPr>
          <w:rFonts w:ascii="Arial" w:hAnsi="Arial" w:cs="Arial"/>
        </w:rPr>
        <w:t xml:space="preserve"> (</w:t>
      </w:r>
      <w:r w:rsidR="000B32DF" w:rsidRPr="009A55C8">
        <w:rPr>
          <w:rFonts w:ascii="Arial" w:hAnsi="Arial" w:cs="Arial"/>
        </w:rPr>
        <w:t>Fayol, H.</w:t>
      </w:r>
      <w:r w:rsidR="000B32DF">
        <w:rPr>
          <w:rFonts w:ascii="Arial" w:hAnsi="Arial" w:cs="Arial"/>
        </w:rPr>
        <w:t xml:space="preserve">, </w:t>
      </w:r>
      <w:r w:rsidR="000B32DF" w:rsidRPr="009A55C8">
        <w:rPr>
          <w:rFonts w:ascii="Arial" w:hAnsi="Arial" w:cs="Arial"/>
        </w:rPr>
        <w:t>2013)</w:t>
      </w:r>
      <w:r w:rsidR="000B32DF">
        <w:rPr>
          <w:rFonts w:ascii="Arial" w:hAnsi="Arial" w:cs="Arial"/>
        </w:rPr>
        <w:t>.</w:t>
      </w:r>
    </w:p>
    <w:p w14:paraId="0C71A5C7" w14:textId="5F6E1668" w:rsidR="00261AC1" w:rsidRDefault="00261AC1" w:rsidP="00945899">
      <w:pPr>
        <w:pStyle w:val="ListParagraph"/>
        <w:numPr>
          <w:ilvl w:val="0"/>
          <w:numId w:val="5"/>
        </w:numPr>
        <w:rPr>
          <w:rFonts w:ascii="Arial" w:hAnsi="Arial" w:cs="Arial"/>
        </w:rPr>
      </w:pPr>
      <w:r>
        <w:rPr>
          <w:rFonts w:ascii="Arial" w:hAnsi="Arial" w:cs="Arial"/>
        </w:rPr>
        <w:lastRenderedPageBreak/>
        <w:t>Remuneration.</w:t>
      </w:r>
      <w:r w:rsidR="00EE294F">
        <w:rPr>
          <w:rFonts w:ascii="Arial" w:hAnsi="Arial" w:cs="Arial"/>
        </w:rPr>
        <w:t xml:space="preserve"> </w:t>
      </w:r>
      <w:r w:rsidR="0083004D" w:rsidRPr="0083004D">
        <w:rPr>
          <w:rFonts w:ascii="Arial" w:hAnsi="Arial" w:cs="Arial"/>
        </w:rPr>
        <w:t>Fair compensation, both financial and non-financial, is essential to employee happiness. According to Fayol, compensation must be just and ought to recognise "well-directed effort."</w:t>
      </w:r>
      <w:r w:rsidR="0083004D">
        <w:rPr>
          <w:rFonts w:ascii="Arial" w:hAnsi="Arial" w:cs="Arial"/>
        </w:rPr>
        <w:t xml:space="preserve"> </w:t>
      </w:r>
      <w:r w:rsidR="000B32DF">
        <w:rPr>
          <w:rFonts w:ascii="Arial" w:hAnsi="Arial" w:cs="Arial"/>
        </w:rPr>
        <w:t>(</w:t>
      </w:r>
      <w:r w:rsidR="000B32DF" w:rsidRPr="009A55C8">
        <w:rPr>
          <w:rFonts w:ascii="Arial" w:hAnsi="Arial" w:cs="Arial"/>
        </w:rPr>
        <w:t>Fayol, H.</w:t>
      </w:r>
      <w:r w:rsidR="000B32DF">
        <w:rPr>
          <w:rFonts w:ascii="Arial" w:hAnsi="Arial" w:cs="Arial"/>
        </w:rPr>
        <w:t xml:space="preserve">, </w:t>
      </w:r>
      <w:r w:rsidR="000B32DF" w:rsidRPr="009A55C8">
        <w:rPr>
          <w:rFonts w:ascii="Arial" w:hAnsi="Arial" w:cs="Arial"/>
        </w:rPr>
        <w:t>2013)</w:t>
      </w:r>
      <w:r w:rsidR="000B32DF">
        <w:rPr>
          <w:rFonts w:ascii="Arial" w:hAnsi="Arial" w:cs="Arial"/>
        </w:rPr>
        <w:t>.</w:t>
      </w:r>
    </w:p>
    <w:p w14:paraId="7B805310" w14:textId="1D5E81DA" w:rsidR="00261AC1" w:rsidRDefault="00261AC1" w:rsidP="00945899">
      <w:pPr>
        <w:pStyle w:val="ListParagraph"/>
        <w:numPr>
          <w:ilvl w:val="0"/>
          <w:numId w:val="5"/>
        </w:numPr>
        <w:rPr>
          <w:rFonts w:ascii="Arial" w:hAnsi="Arial" w:cs="Arial"/>
        </w:rPr>
      </w:pPr>
      <w:r>
        <w:rPr>
          <w:rFonts w:ascii="Arial" w:hAnsi="Arial" w:cs="Arial"/>
        </w:rPr>
        <w:t>Centralization.</w:t>
      </w:r>
      <w:r w:rsidR="0083004D">
        <w:rPr>
          <w:rFonts w:ascii="Arial" w:hAnsi="Arial" w:cs="Arial"/>
        </w:rPr>
        <w:t xml:space="preserve"> </w:t>
      </w:r>
      <w:r w:rsidR="00E31A5F">
        <w:rPr>
          <w:rFonts w:ascii="Arial" w:hAnsi="Arial" w:cs="Arial"/>
        </w:rPr>
        <w:t>S</w:t>
      </w:r>
      <w:r w:rsidR="00E31A5F" w:rsidRPr="00E31A5F">
        <w:rPr>
          <w:rFonts w:ascii="Arial" w:hAnsi="Arial" w:cs="Arial"/>
        </w:rPr>
        <w:t>triking a balance between allowing people to make decisions and centralised decision-making (from the top). Put another way, as Fayol put it, "A place for everyone and everyone in his place."</w:t>
      </w:r>
      <w:r w:rsidR="00E31A5F">
        <w:rPr>
          <w:rFonts w:ascii="Arial" w:hAnsi="Arial" w:cs="Arial"/>
        </w:rPr>
        <w:t xml:space="preserve"> </w:t>
      </w:r>
      <w:r w:rsidR="000B32DF">
        <w:rPr>
          <w:rFonts w:ascii="Arial" w:hAnsi="Arial" w:cs="Arial"/>
        </w:rPr>
        <w:t>(</w:t>
      </w:r>
      <w:r w:rsidR="000B32DF" w:rsidRPr="009A55C8">
        <w:rPr>
          <w:rFonts w:ascii="Arial" w:hAnsi="Arial" w:cs="Arial"/>
        </w:rPr>
        <w:t>Fayol, H.</w:t>
      </w:r>
      <w:r w:rsidR="000B32DF">
        <w:rPr>
          <w:rFonts w:ascii="Arial" w:hAnsi="Arial" w:cs="Arial"/>
        </w:rPr>
        <w:t xml:space="preserve">, </w:t>
      </w:r>
      <w:r w:rsidR="000B32DF" w:rsidRPr="009A55C8">
        <w:rPr>
          <w:rFonts w:ascii="Arial" w:hAnsi="Arial" w:cs="Arial"/>
        </w:rPr>
        <w:t>2013)</w:t>
      </w:r>
      <w:r w:rsidR="000B32DF">
        <w:rPr>
          <w:rFonts w:ascii="Arial" w:hAnsi="Arial" w:cs="Arial"/>
        </w:rPr>
        <w:t>.</w:t>
      </w:r>
    </w:p>
    <w:p w14:paraId="7514045E" w14:textId="19DC0F53" w:rsidR="00261AC1" w:rsidRDefault="00261AC1" w:rsidP="00945899">
      <w:pPr>
        <w:pStyle w:val="ListParagraph"/>
        <w:numPr>
          <w:ilvl w:val="0"/>
          <w:numId w:val="5"/>
        </w:numPr>
        <w:rPr>
          <w:rFonts w:ascii="Arial" w:hAnsi="Arial" w:cs="Arial"/>
        </w:rPr>
      </w:pPr>
      <w:r>
        <w:rPr>
          <w:rFonts w:ascii="Arial" w:hAnsi="Arial" w:cs="Arial"/>
        </w:rPr>
        <w:t>Scalar Chain.</w:t>
      </w:r>
      <w:r w:rsidR="00E31A5F">
        <w:rPr>
          <w:rFonts w:ascii="Arial" w:hAnsi="Arial" w:cs="Arial"/>
        </w:rPr>
        <w:t xml:space="preserve"> </w:t>
      </w:r>
      <w:r w:rsidR="00C97A9F" w:rsidRPr="00C97A9F">
        <w:rPr>
          <w:rFonts w:ascii="Arial" w:hAnsi="Arial" w:cs="Arial"/>
        </w:rPr>
        <w:t>Workers should be aware of their position in the organisational structure and the people to contact in each chain of command. To help staff members understand this structure, Fayol proposed using the well-known organisation chart</w:t>
      </w:r>
      <w:r w:rsidR="00FE03EE">
        <w:rPr>
          <w:rFonts w:ascii="Arial" w:hAnsi="Arial" w:cs="Arial"/>
        </w:rPr>
        <w:t xml:space="preserve"> </w:t>
      </w:r>
      <w:r w:rsidR="00FE03EE" w:rsidRPr="00FE03EE">
        <w:rPr>
          <w:rFonts w:ascii="Arial" w:hAnsi="Arial" w:cs="Arial"/>
        </w:rPr>
        <w:t>(</w:t>
      </w:r>
      <w:r w:rsidR="00FE03EE" w:rsidRPr="00FE03EE">
        <w:rPr>
          <w:rFonts w:ascii="Arial" w:hAnsi="Arial" w:cs="Arial"/>
          <w:spacing w:val="8"/>
        </w:rPr>
        <w:t>Lunenburg, F.C. &amp; Ornstein, A., 2021).</w:t>
      </w:r>
    </w:p>
    <w:p w14:paraId="2C0E4A56" w14:textId="672EEF3D" w:rsidR="00261AC1" w:rsidRDefault="00261AC1" w:rsidP="00945899">
      <w:pPr>
        <w:pStyle w:val="ListParagraph"/>
        <w:numPr>
          <w:ilvl w:val="0"/>
          <w:numId w:val="5"/>
        </w:numPr>
        <w:rPr>
          <w:rFonts w:ascii="Arial" w:hAnsi="Arial" w:cs="Arial"/>
        </w:rPr>
      </w:pPr>
      <w:r>
        <w:rPr>
          <w:rFonts w:ascii="Arial" w:hAnsi="Arial" w:cs="Arial"/>
        </w:rPr>
        <w:t>Order.</w:t>
      </w:r>
      <w:r w:rsidR="00C97A9F">
        <w:rPr>
          <w:rFonts w:ascii="Arial" w:hAnsi="Arial" w:cs="Arial"/>
        </w:rPr>
        <w:t xml:space="preserve"> </w:t>
      </w:r>
      <w:r w:rsidR="00364B48" w:rsidRPr="00364B48">
        <w:rPr>
          <w:rFonts w:ascii="Arial" w:hAnsi="Arial" w:cs="Arial"/>
        </w:rPr>
        <w:t>According to Fayol, "The right man in the right place" creates a functional social structure. The same adage, "right one, right place," applied to materials as well. Scholars point out that this idea came before the Just in Time (JIT) approach to productive manufacturing</w:t>
      </w:r>
      <w:r w:rsidR="00B5335D">
        <w:rPr>
          <w:rFonts w:ascii="Arial" w:hAnsi="Arial" w:cs="Arial"/>
        </w:rPr>
        <w:t xml:space="preserve"> (</w:t>
      </w:r>
      <w:r w:rsidR="00B5335D" w:rsidRPr="003A05B9">
        <w:rPr>
          <w:rFonts w:ascii="Arial" w:hAnsi="Arial" w:cs="Arial"/>
          <w:spacing w:val="8"/>
        </w:rPr>
        <w:t>Fells, M.J.</w:t>
      </w:r>
      <w:r w:rsidR="003A05B9" w:rsidRPr="003A05B9">
        <w:rPr>
          <w:rFonts w:ascii="Arial" w:hAnsi="Arial" w:cs="Arial"/>
          <w:spacing w:val="8"/>
        </w:rPr>
        <w:t xml:space="preserve">, </w:t>
      </w:r>
      <w:r w:rsidR="00B5335D" w:rsidRPr="003A05B9">
        <w:rPr>
          <w:rFonts w:ascii="Arial" w:hAnsi="Arial" w:cs="Arial"/>
          <w:spacing w:val="8"/>
        </w:rPr>
        <w:t>2000)</w:t>
      </w:r>
      <w:r w:rsidR="003A05B9" w:rsidRPr="003A05B9">
        <w:rPr>
          <w:rFonts w:ascii="Arial" w:hAnsi="Arial" w:cs="Arial"/>
          <w:spacing w:val="8"/>
        </w:rPr>
        <w:t>.</w:t>
      </w:r>
    </w:p>
    <w:p w14:paraId="1A76A8E4" w14:textId="433AE32B" w:rsidR="00261AC1" w:rsidRDefault="00261AC1" w:rsidP="00945899">
      <w:pPr>
        <w:pStyle w:val="ListParagraph"/>
        <w:numPr>
          <w:ilvl w:val="0"/>
          <w:numId w:val="5"/>
        </w:numPr>
        <w:rPr>
          <w:rFonts w:ascii="Arial" w:hAnsi="Arial" w:cs="Arial"/>
        </w:rPr>
      </w:pPr>
      <w:r>
        <w:rPr>
          <w:rFonts w:ascii="Arial" w:hAnsi="Arial" w:cs="Arial"/>
        </w:rPr>
        <w:t>Equity.</w:t>
      </w:r>
      <w:r w:rsidR="00364B48">
        <w:rPr>
          <w:rFonts w:ascii="Arial" w:hAnsi="Arial" w:cs="Arial"/>
        </w:rPr>
        <w:t xml:space="preserve"> </w:t>
      </w:r>
      <w:r w:rsidR="0032506D" w:rsidRPr="0032506D">
        <w:rPr>
          <w:rFonts w:ascii="Arial" w:hAnsi="Arial" w:cs="Arial"/>
        </w:rPr>
        <w:t>By using a "combination of kindness and justice," managers should treat every employee fairly. That's when the squad will truly "carry out its duties with... devotion and loyalty."</w:t>
      </w:r>
      <w:r w:rsidR="0032506D">
        <w:rPr>
          <w:rFonts w:ascii="Arial" w:hAnsi="Arial" w:cs="Arial"/>
        </w:rPr>
        <w:t xml:space="preserve"> </w:t>
      </w:r>
      <w:r w:rsidR="006C04BC">
        <w:rPr>
          <w:rFonts w:ascii="Arial" w:hAnsi="Arial" w:cs="Arial"/>
        </w:rPr>
        <w:t>(</w:t>
      </w:r>
      <w:r w:rsidR="006C04BC" w:rsidRPr="009A55C8">
        <w:rPr>
          <w:rFonts w:ascii="Arial" w:hAnsi="Arial" w:cs="Arial"/>
        </w:rPr>
        <w:t>Fayol, H.</w:t>
      </w:r>
      <w:r w:rsidR="006C04BC">
        <w:rPr>
          <w:rFonts w:ascii="Arial" w:hAnsi="Arial" w:cs="Arial"/>
        </w:rPr>
        <w:t xml:space="preserve">, </w:t>
      </w:r>
      <w:r w:rsidR="006C04BC" w:rsidRPr="009A55C8">
        <w:rPr>
          <w:rFonts w:ascii="Arial" w:hAnsi="Arial" w:cs="Arial"/>
        </w:rPr>
        <w:t>2013)</w:t>
      </w:r>
      <w:r w:rsidR="006C04BC">
        <w:rPr>
          <w:rFonts w:ascii="Arial" w:hAnsi="Arial" w:cs="Arial"/>
        </w:rPr>
        <w:t>.</w:t>
      </w:r>
    </w:p>
    <w:p w14:paraId="25E5DAA3" w14:textId="2524A068" w:rsidR="00261AC1" w:rsidRDefault="00261AC1" w:rsidP="00945899">
      <w:pPr>
        <w:pStyle w:val="ListParagraph"/>
        <w:numPr>
          <w:ilvl w:val="0"/>
          <w:numId w:val="5"/>
        </w:numPr>
        <w:rPr>
          <w:rFonts w:ascii="Arial" w:hAnsi="Arial" w:cs="Arial"/>
        </w:rPr>
      </w:pPr>
      <w:r>
        <w:rPr>
          <w:rFonts w:ascii="Arial" w:hAnsi="Arial" w:cs="Arial"/>
        </w:rPr>
        <w:t>Stability of Tenure of Personnel.</w:t>
      </w:r>
      <w:r w:rsidR="0032506D">
        <w:rPr>
          <w:rFonts w:ascii="Arial" w:hAnsi="Arial" w:cs="Arial"/>
        </w:rPr>
        <w:t xml:space="preserve"> </w:t>
      </w:r>
      <w:r w:rsidR="004D5B24" w:rsidRPr="004D5B24">
        <w:rPr>
          <w:rFonts w:ascii="Arial" w:hAnsi="Arial" w:cs="Arial"/>
        </w:rPr>
        <w:t>To maximise efficiency, organisations should minimise worker turnover and role changes. Individuals who feel confident and competent in their work tend to be happier and more productive</w:t>
      </w:r>
      <w:r w:rsidR="006C04BC">
        <w:rPr>
          <w:rFonts w:ascii="Arial" w:hAnsi="Arial" w:cs="Arial"/>
        </w:rPr>
        <w:t xml:space="preserve"> (</w:t>
      </w:r>
      <w:r w:rsidR="006C04BC" w:rsidRPr="009A55C8">
        <w:rPr>
          <w:rFonts w:ascii="Arial" w:hAnsi="Arial" w:cs="Arial"/>
        </w:rPr>
        <w:t>Fayol, H.</w:t>
      </w:r>
      <w:r w:rsidR="006C04BC">
        <w:rPr>
          <w:rFonts w:ascii="Arial" w:hAnsi="Arial" w:cs="Arial"/>
        </w:rPr>
        <w:t xml:space="preserve">, </w:t>
      </w:r>
      <w:r w:rsidR="006C04BC" w:rsidRPr="009A55C8">
        <w:rPr>
          <w:rFonts w:ascii="Arial" w:hAnsi="Arial" w:cs="Arial"/>
        </w:rPr>
        <w:t>2013)</w:t>
      </w:r>
      <w:r w:rsidR="006C04BC">
        <w:rPr>
          <w:rFonts w:ascii="Arial" w:hAnsi="Arial" w:cs="Arial"/>
        </w:rPr>
        <w:t>.</w:t>
      </w:r>
    </w:p>
    <w:p w14:paraId="1E1977D8" w14:textId="092A6A76" w:rsidR="00261AC1" w:rsidRDefault="00261AC1" w:rsidP="00945899">
      <w:pPr>
        <w:pStyle w:val="ListParagraph"/>
        <w:numPr>
          <w:ilvl w:val="0"/>
          <w:numId w:val="5"/>
        </w:numPr>
        <w:rPr>
          <w:rFonts w:ascii="Arial" w:hAnsi="Arial" w:cs="Arial"/>
        </w:rPr>
      </w:pPr>
      <w:r>
        <w:rPr>
          <w:rFonts w:ascii="Arial" w:hAnsi="Arial" w:cs="Arial"/>
        </w:rPr>
        <w:t>Initiative.</w:t>
      </w:r>
      <w:r w:rsidR="004D5B24">
        <w:rPr>
          <w:rFonts w:ascii="Arial" w:hAnsi="Arial" w:cs="Arial"/>
        </w:rPr>
        <w:t xml:space="preserve"> </w:t>
      </w:r>
      <w:r w:rsidR="003A7F40" w:rsidRPr="003A7F40">
        <w:rPr>
          <w:rFonts w:ascii="Arial" w:hAnsi="Arial" w:cs="Arial"/>
        </w:rPr>
        <w:t>Planning and executing improvement projects should be encouraged for staff members. As Fayol stated, "At all levels of the organisational ladder, zeal and energy on the part of employees are augmented by initiative."</w:t>
      </w:r>
      <w:r w:rsidR="003A7F40">
        <w:rPr>
          <w:rFonts w:ascii="Arial" w:hAnsi="Arial" w:cs="Arial"/>
        </w:rPr>
        <w:t xml:space="preserve"> </w:t>
      </w:r>
      <w:r w:rsidR="006C04BC">
        <w:rPr>
          <w:rFonts w:ascii="Arial" w:hAnsi="Arial" w:cs="Arial"/>
        </w:rPr>
        <w:t>(</w:t>
      </w:r>
      <w:r w:rsidR="006C04BC" w:rsidRPr="009A55C8">
        <w:rPr>
          <w:rFonts w:ascii="Arial" w:hAnsi="Arial" w:cs="Arial"/>
        </w:rPr>
        <w:t>Fayol, H.</w:t>
      </w:r>
      <w:r w:rsidR="006C04BC">
        <w:rPr>
          <w:rFonts w:ascii="Arial" w:hAnsi="Arial" w:cs="Arial"/>
        </w:rPr>
        <w:t xml:space="preserve">, </w:t>
      </w:r>
      <w:r w:rsidR="006C04BC" w:rsidRPr="009A55C8">
        <w:rPr>
          <w:rFonts w:ascii="Arial" w:hAnsi="Arial" w:cs="Arial"/>
        </w:rPr>
        <w:t>2013)</w:t>
      </w:r>
      <w:r w:rsidR="006C04BC">
        <w:rPr>
          <w:rFonts w:ascii="Arial" w:hAnsi="Arial" w:cs="Arial"/>
        </w:rPr>
        <w:t>.</w:t>
      </w:r>
    </w:p>
    <w:p w14:paraId="31F0EF02" w14:textId="518D87E0" w:rsidR="00552AF4" w:rsidRDefault="00261AC1" w:rsidP="002262FE">
      <w:pPr>
        <w:pStyle w:val="ListParagraph"/>
        <w:numPr>
          <w:ilvl w:val="0"/>
          <w:numId w:val="5"/>
        </w:numPr>
        <w:rPr>
          <w:rFonts w:ascii="Arial" w:hAnsi="Arial" w:cs="Arial"/>
        </w:rPr>
      </w:pPr>
      <w:r>
        <w:rPr>
          <w:rFonts w:ascii="Arial" w:hAnsi="Arial" w:cs="Arial"/>
        </w:rPr>
        <w:t xml:space="preserve">Esprit de </w:t>
      </w:r>
      <w:r w:rsidR="007529A4">
        <w:rPr>
          <w:rFonts w:ascii="Arial" w:hAnsi="Arial" w:cs="Arial"/>
        </w:rPr>
        <w:t xml:space="preserve">Corps. </w:t>
      </w:r>
      <w:r w:rsidR="0005334B" w:rsidRPr="0005334B">
        <w:rPr>
          <w:rFonts w:ascii="Arial" w:hAnsi="Arial" w:cs="Arial"/>
        </w:rPr>
        <w:t>Teamwork, harmony, and morale are things that organisations should work to foster</w:t>
      </w:r>
      <w:r w:rsidR="006C04BC">
        <w:rPr>
          <w:rFonts w:ascii="Arial" w:hAnsi="Arial" w:cs="Arial"/>
        </w:rPr>
        <w:t xml:space="preserve"> (</w:t>
      </w:r>
      <w:r w:rsidR="006C04BC" w:rsidRPr="009A55C8">
        <w:rPr>
          <w:rFonts w:ascii="Arial" w:hAnsi="Arial" w:cs="Arial"/>
        </w:rPr>
        <w:t>Fayol, H.</w:t>
      </w:r>
      <w:r w:rsidR="006C04BC">
        <w:rPr>
          <w:rFonts w:ascii="Arial" w:hAnsi="Arial" w:cs="Arial"/>
        </w:rPr>
        <w:t xml:space="preserve">, </w:t>
      </w:r>
      <w:r w:rsidR="006C04BC" w:rsidRPr="009A55C8">
        <w:rPr>
          <w:rFonts w:ascii="Arial" w:hAnsi="Arial" w:cs="Arial"/>
        </w:rPr>
        <w:t>2013)</w:t>
      </w:r>
      <w:r w:rsidR="006C04BC">
        <w:rPr>
          <w:rFonts w:ascii="Arial" w:hAnsi="Arial" w:cs="Arial"/>
        </w:rPr>
        <w:t>.</w:t>
      </w:r>
    </w:p>
    <w:p w14:paraId="1C9DEDA8" w14:textId="77777777" w:rsidR="006F0728" w:rsidRPr="006F0728" w:rsidRDefault="006F0728" w:rsidP="006F0728">
      <w:pPr>
        <w:rPr>
          <w:rFonts w:ascii="Arial" w:hAnsi="Arial" w:cs="Arial"/>
        </w:rPr>
      </w:pPr>
    </w:p>
    <w:p w14:paraId="4594563E" w14:textId="7D4B68B8" w:rsidR="00552AF4" w:rsidRPr="00295750" w:rsidRDefault="00295750" w:rsidP="00295750">
      <w:pPr>
        <w:pStyle w:val="ListParagraph"/>
        <w:numPr>
          <w:ilvl w:val="0"/>
          <w:numId w:val="3"/>
        </w:numPr>
        <w:rPr>
          <w:rFonts w:ascii="Arial" w:hAnsi="Arial" w:cs="Arial"/>
          <w:b/>
          <w:bCs/>
        </w:rPr>
      </w:pPr>
      <w:r>
        <w:rPr>
          <w:rFonts w:ascii="Arial" w:hAnsi="Arial" w:cs="Arial"/>
          <w:b/>
          <w:bCs/>
        </w:rPr>
        <w:t>Management skills</w:t>
      </w:r>
    </w:p>
    <w:p w14:paraId="5CEFCF42" w14:textId="480AB8A8" w:rsidR="00E47DA5" w:rsidRDefault="00E47DA5" w:rsidP="002262FE">
      <w:pPr>
        <w:rPr>
          <w:rFonts w:ascii="Arial" w:hAnsi="Arial" w:cs="Arial"/>
        </w:rPr>
      </w:pPr>
      <w:r w:rsidRPr="00E47DA5">
        <w:rPr>
          <w:rFonts w:ascii="Arial" w:hAnsi="Arial" w:cs="Arial"/>
        </w:rPr>
        <w:t>A manager that is effective is always a competent delegator. In addition to making sure that their own time is effectively allocated to management concerns and critical activities, they can assign assignments to their team. Workers who are motivated to perform well are in a better position to reach their full potential and are treated with trust.</w:t>
      </w:r>
      <w:r>
        <w:rPr>
          <w:rFonts w:ascii="Arial" w:hAnsi="Arial" w:cs="Arial"/>
        </w:rPr>
        <w:t xml:space="preserve"> </w:t>
      </w:r>
      <w:r w:rsidR="00BE5591" w:rsidRPr="00BE5591">
        <w:rPr>
          <w:rFonts w:ascii="Arial" w:hAnsi="Arial" w:cs="Arial"/>
        </w:rPr>
        <w:t>Continuous learning is essential to becoming a competent manager. Both you and those who report to you should take this into consideration. Since each person is unique, you should always be trying to improve your communication abilities, your methods of inspiring others, and the connections that you build both inside and outside of your team. In addition to ensuring sure everyone on your team feels like they are doing a good job and managing people effectively, it is critical to devote time to the personal growth and development of your team members. By effectively using performance evaluations, you can make sure that each member of your team continues to grow in accordance with their professional goals.</w:t>
      </w:r>
      <w:r w:rsidR="00BE5591">
        <w:rPr>
          <w:rFonts w:ascii="Arial" w:hAnsi="Arial" w:cs="Arial"/>
        </w:rPr>
        <w:t xml:space="preserve"> </w:t>
      </w:r>
      <w:r w:rsidR="00C212AD">
        <w:rPr>
          <w:rFonts w:ascii="Arial" w:hAnsi="Arial" w:cs="Arial"/>
        </w:rPr>
        <w:t xml:space="preserve">(Hoffman, M., </w:t>
      </w:r>
      <w:r w:rsidR="004F0859">
        <w:rPr>
          <w:rFonts w:ascii="Arial" w:hAnsi="Arial" w:cs="Arial"/>
        </w:rPr>
        <w:t xml:space="preserve">&amp; </w:t>
      </w:r>
      <w:proofErr w:type="spellStart"/>
      <w:r w:rsidR="004F0859">
        <w:rPr>
          <w:rFonts w:ascii="Arial" w:hAnsi="Arial" w:cs="Arial"/>
        </w:rPr>
        <w:t>Tadelis</w:t>
      </w:r>
      <w:proofErr w:type="spellEnd"/>
      <w:r w:rsidR="004F0859">
        <w:rPr>
          <w:rFonts w:ascii="Arial" w:hAnsi="Arial" w:cs="Arial"/>
        </w:rPr>
        <w:t xml:space="preserve">, S., 2021). </w:t>
      </w:r>
    </w:p>
    <w:p w14:paraId="3833D59E" w14:textId="63189A5A" w:rsidR="008520E4" w:rsidRDefault="008520E4" w:rsidP="002262FE">
      <w:pPr>
        <w:rPr>
          <w:rFonts w:ascii="Arial" w:hAnsi="Arial" w:cs="Arial"/>
        </w:rPr>
      </w:pPr>
      <w:r>
        <w:rPr>
          <w:rFonts w:ascii="Arial" w:hAnsi="Arial" w:cs="Arial"/>
        </w:rPr>
        <w:t>Skills for an effective ma</w:t>
      </w:r>
      <w:r w:rsidR="00B14CE6">
        <w:rPr>
          <w:rFonts w:ascii="Arial" w:hAnsi="Arial" w:cs="Arial"/>
        </w:rPr>
        <w:t xml:space="preserve">nager: </w:t>
      </w:r>
    </w:p>
    <w:p w14:paraId="3BD271EC" w14:textId="7C0E8B1A" w:rsidR="00B14CE6" w:rsidRDefault="00B14CE6" w:rsidP="00B14CE6">
      <w:pPr>
        <w:pStyle w:val="ListParagraph"/>
        <w:numPr>
          <w:ilvl w:val="0"/>
          <w:numId w:val="6"/>
        </w:numPr>
        <w:rPr>
          <w:rFonts w:ascii="Arial" w:hAnsi="Arial" w:cs="Arial"/>
        </w:rPr>
      </w:pPr>
      <w:r>
        <w:rPr>
          <w:rFonts w:ascii="Arial" w:hAnsi="Arial" w:cs="Arial"/>
        </w:rPr>
        <w:t>Inter</w:t>
      </w:r>
      <w:r w:rsidR="00E7061A">
        <w:rPr>
          <w:rFonts w:ascii="Arial" w:hAnsi="Arial" w:cs="Arial"/>
        </w:rPr>
        <w:t>personal skills.</w:t>
      </w:r>
    </w:p>
    <w:p w14:paraId="48F28144" w14:textId="64CBC6EF" w:rsidR="00E7061A" w:rsidRDefault="00E7061A" w:rsidP="00B14CE6">
      <w:pPr>
        <w:pStyle w:val="ListParagraph"/>
        <w:numPr>
          <w:ilvl w:val="0"/>
          <w:numId w:val="6"/>
        </w:numPr>
        <w:rPr>
          <w:rFonts w:ascii="Arial" w:hAnsi="Arial" w:cs="Arial"/>
        </w:rPr>
      </w:pPr>
      <w:r>
        <w:rPr>
          <w:rFonts w:ascii="Arial" w:hAnsi="Arial" w:cs="Arial"/>
        </w:rPr>
        <w:t>Communication and motivation.</w:t>
      </w:r>
    </w:p>
    <w:p w14:paraId="07D45A0D" w14:textId="56376994" w:rsidR="00E7061A" w:rsidRDefault="00E7061A" w:rsidP="00B14CE6">
      <w:pPr>
        <w:pStyle w:val="ListParagraph"/>
        <w:numPr>
          <w:ilvl w:val="0"/>
          <w:numId w:val="6"/>
        </w:numPr>
        <w:rPr>
          <w:rFonts w:ascii="Arial" w:hAnsi="Arial" w:cs="Arial"/>
        </w:rPr>
      </w:pPr>
      <w:r>
        <w:rPr>
          <w:rFonts w:ascii="Arial" w:hAnsi="Arial" w:cs="Arial"/>
        </w:rPr>
        <w:t>Organisation and delegation.</w:t>
      </w:r>
    </w:p>
    <w:p w14:paraId="1A361043" w14:textId="74C79A36" w:rsidR="00E7061A" w:rsidRDefault="00E7061A" w:rsidP="00B14CE6">
      <w:pPr>
        <w:pStyle w:val="ListParagraph"/>
        <w:numPr>
          <w:ilvl w:val="0"/>
          <w:numId w:val="6"/>
        </w:numPr>
        <w:rPr>
          <w:rFonts w:ascii="Arial" w:hAnsi="Arial" w:cs="Arial"/>
        </w:rPr>
      </w:pPr>
      <w:r>
        <w:rPr>
          <w:rFonts w:ascii="Arial" w:hAnsi="Arial" w:cs="Arial"/>
        </w:rPr>
        <w:t>Forward planning and strategic thinking.</w:t>
      </w:r>
    </w:p>
    <w:p w14:paraId="053C7F64" w14:textId="5F81E13E" w:rsidR="00E7061A" w:rsidRDefault="00651C30" w:rsidP="00B14CE6">
      <w:pPr>
        <w:pStyle w:val="ListParagraph"/>
        <w:numPr>
          <w:ilvl w:val="0"/>
          <w:numId w:val="6"/>
        </w:numPr>
        <w:rPr>
          <w:rFonts w:ascii="Arial" w:hAnsi="Arial" w:cs="Arial"/>
        </w:rPr>
      </w:pPr>
      <w:r>
        <w:rPr>
          <w:rFonts w:ascii="Arial" w:hAnsi="Arial" w:cs="Arial"/>
        </w:rPr>
        <w:t>Problem solving and decision making.</w:t>
      </w:r>
    </w:p>
    <w:p w14:paraId="7F57479F" w14:textId="11126AC5" w:rsidR="00651C30" w:rsidRDefault="00651C30" w:rsidP="00B14CE6">
      <w:pPr>
        <w:pStyle w:val="ListParagraph"/>
        <w:numPr>
          <w:ilvl w:val="0"/>
          <w:numId w:val="6"/>
        </w:numPr>
        <w:rPr>
          <w:rFonts w:ascii="Arial" w:hAnsi="Arial" w:cs="Arial"/>
        </w:rPr>
      </w:pPr>
      <w:r>
        <w:rPr>
          <w:rFonts w:ascii="Arial" w:hAnsi="Arial" w:cs="Arial"/>
        </w:rPr>
        <w:t>Commercial awareness.</w:t>
      </w:r>
    </w:p>
    <w:p w14:paraId="5694C402" w14:textId="71702E53" w:rsidR="00651C30" w:rsidRDefault="00651C30" w:rsidP="00B14CE6">
      <w:pPr>
        <w:pStyle w:val="ListParagraph"/>
        <w:numPr>
          <w:ilvl w:val="0"/>
          <w:numId w:val="6"/>
        </w:numPr>
        <w:rPr>
          <w:rFonts w:ascii="Arial" w:hAnsi="Arial" w:cs="Arial"/>
        </w:rPr>
      </w:pPr>
      <w:r>
        <w:rPr>
          <w:rFonts w:ascii="Arial" w:hAnsi="Arial" w:cs="Arial"/>
        </w:rPr>
        <w:t>Mentoring.</w:t>
      </w:r>
    </w:p>
    <w:p w14:paraId="6B6A6C30" w14:textId="6300AE02" w:rsidR="00651C30" w:rsidRDefault="00B36523" w:rsidP="00651C30">
      <w:pPr>
        <w:rPr>
          <w:rFonts w:ascii="Arial" w:hAnsi="Arial" w:cs="Arial"/>
        </w:rPr>
      </w:pPr>
      <w:r w:rsidRPr="00B36523">
        <w:rPr>
          <w:rFonts w:ascii="Arial" w:hAnsi="Arial" w:cs="Arial"/>
        </w:rPr>
        <w:lastRenderedPageBreak/>
        <w:t>Companies are made up of individuals with a variety of ages, backgrounds, and work styles. This implies that distinct teams within your company will have varying motivations and will function best in specific ways</w:t>
      </w:r>
      <w:r w:rsidR="00DD1AF8">
        <w:rPr>
          <w:rFonts w:ascii="Arial" w:hAnsi="Arial" w:cs="Arial"/>
        </w:rPr>
        <w:t xml:space="preserve">. </w:t>
      </w:r>
      <w:r w:rsidR="00DD1AF8" w:rsidRPr="00DD1AF8">
        <w:rPr>
          <w:rFonts w:ascii="Arial" w:hAnsi="Arial" w:cs="Arial"/>
        </w:rPr>
        <w:t>To ensure that every team member reaches their greatest potential, managers must acquire a toolkit of people management techniques. This is essential to decrease stress and offer support during times of change, turmoil, or uncertainty in addition to motivating coworkers, enhancing productivity, and elevating employee morale. Since all of this must be done while juggling personal career aspirations with the objectives of the organisation, having a broad range of people management skills that can be applied to different people and circumstances is the only realistic way to do this. The manager-employee relationship is often improved by having strong people management skills.</w:t>
      </w:r>
      <w:r w:rsidR="00973D80" w:rsidRPr="00973D80">
        <w:rPr>
          <w:rFonts w:ascii="Arial" w:hAnsi="Arial" w:cs="Arial"/>
        </w:rPr>
        <w:t xml:space="preserve"> You may provide your reports with the encouragement and support they require to work hard, grow, and take on new tasks by using and honing these abilities.</w:t>
      </w:r>
      <w:r w:rsidR="00973D80">
        <w:rPr>
          <w:rFonts w:ascii="Arial" w:hAnsi="Arial" w:cs="Arial"/>
        </w:rPr>
        <w:t xml:space="preserve"> </w:t>
      </w:r>
    </w:p>
    <w:p w14:paraId="65051D87" w14:textId="15DE03E1" w:rsidR="005329B4" w:rsidRDefault="005329B4" w:rsidP="00651C30">
      <w:pPr>
        <w:rPr>
          <w:rFonts w:ascii="Arial" w:hAnsi="Arial" w:cs="Arial"/>
        </w:rPr>
      </w:pPr>
      <w:r>
        <w:rPr>
          <w:rFonts w:ascii="Arial" w:hAnsi="Arial" w:cs="Arial"/>
        </w:rPr>
        <w:t>Some of the people management skills are as following:</w:t>
      </w:r>
    </w:p>
    <w:p w14:paraId="3312BED9" w14:textId="0CF86BDA" w:rsidR="005329B4" w:rsidRDefault="005329B4" w:rsidP="005329B4">
      <w:pPr>
        <w:pStyle w:val="ListParagraph"/>
        <w:numPr>
          <w:ilvl w:val="0"/>
          <w:numId w:val="7"/>
        </w:numPr>
        <w:rPr>
          <w:rFonts w:ascii="Arial" w:hAnsi="Arial" w:cs="Arial"/>
        </w:rPr>
      </w:pPr>
      <w:r>
        <w:rPr>
          <w:rFonts w:ascii="Arial" w:hAnsi="Arial" w:cs="Arial"/>
        </w:rPr>
        <w:t>Trust.</w:t>
      </w:r>
    </w:p>
    <w:p w14:paraId="24108518" w14:textId="064F3CA9" w:rsidR="005329B4" w:rsidRDefault="005329B4" w:rsidP="005329B4">
      <w:pPr>
        <w:pStyle w:val="ListParagraph"/>
        <w:numPr>
          <w:ilvl w:val="0"/>
          <w:numId w:val="7"/>
        </w:numPr>
        <w:rPr>
          <w:rFonts w:ascii="Arial" w:hAnsi="Arial" w:cs="Arial"/>
        </w:rPr>
      </w:pPr>
      <w:r>
        <w:rPr>
          <w:rFonts w:ascii="Arial" w:hAnsi="Arial" w:cs="Arial"/>
        </w:rPr>
        <w:t>Good communication.</w:t>
      </w:r>
    </w:p>
    <w:p w14:paraId="560B13AC" w14:textId="7D82C411" w:rsidR="005329B4" w:rsidRDefault="002A1921" w:rsidP="005329B4">
      <w:pPr>
        <w:pStyle w:val="ListParagraph"/>
        <w:numPr>
          <w:ilvl w:val="0"/>
          <w:numId w:val="7"/>
        </w:numPr>
        <w:rPr>
          <w:rFonts w:ascii="Arial" w:hAnsi="Arial" w:cs="Arial"/>
        </w:rPr>
      </w:pPr>
      <w:r>
        <w:rPr>
          <w:rFonts w:ascii="Arial" w:hAnsi="Arial" w:cs="Arial"/>
        </w:rPr>
        <w:t>Ability to motivate.</w:t>
      </w:r>
    </w:p>
    <w:p w14:paraId="10060521" w14:textId="23C94256" w:rsidR="002A1921" w:rsidRDefault="002A1921" w:rsidP="005329B4">
      <w:pPr>
        <w:pStyle w:val="ListParagraph"/>
        <w:numPr>
          <w:ilvl w:val="0"/>
          <w:numId w:val="7"/>
        </w:numPr>
        <w:rPr>
          <w:rFonts w:ascii="Arial" w:hAnsi="Arial" w:cs="Arial"/>
        </w:rPr>
      </w:pPr>
      <w:r>
        <w:rPr>
          <w:rFonts w:ascii="Arial" w:hAnsi="Arial" w:cs="Arial"/>
        </w:rPr>
        <w:t>Patience.</w:t>
      </w:r>
    </w:p>
    <w:p w14:paraId="2E3CE015" w14:textId="4925FDC0" w:rsidR="002A1921" w:rsidRDefault="002A1921" w:rsidP="005329B4">
      <w:pPr>
        <w:pStyle w:val="ListParagraph"/>
        <w:numPr>
          <w:ilvl w:val="0"/>
          <w:numId w:val="7"/>
        </w:numPr>
        <w:rPr>
          <w:rFonts w:ascii="Arial" w:hAnsi="Arial" w:cs="Arial"/>
        </w:rPr>
      </w:pPr>
      <w:r>
        <w:rPr>
          <w:rFonts w:ascii="Arial" w:hAnsi="Arial" w:cs="Arial"/>
        </w:rPr>
        <w:t>Ability to give credit where credit is due.</w:t>
      </w:r>
    </w:p>
    <w:p w14:paraId="62F4CBFC" w14:textId="067C9D17" w:rsidR="002A1921" w:rsidRDefault="001F09BF" w:rsidP="005329B4">
      <w:pPr>
        <w:pStyle w:val="ListParagraph"/>
        <w:numPr>
          <w:ilvl w:val="0"/>
          <w:numId w:val="7"/>
        </w:numPr>
        <w:rPr>
          <w:rFonts w:ascii="Arial" w:hAnsi="Arial" w:cs="Arial"/>
        </w:rPr>
      </w:pPr>
      <w:r>
        <w:rPr>
          <w:rFonts w:ascii="Arial" w:hAnsi="Arial" w:cs="Arial"/>
        </w:rPr>
        <w:t>Problem-solving skills.</w:t>
      </w:r>
    </w:p>
    <w:p w14:paraId="0EFDF8EC" w14:textId="68214DAE" w:rsidR="001F09BF" w:rsidRDefault="001F09BF" w:rsidP="005329B4">
      <w:pPr>
        <w:pStyle w:val="ListParagraph"/>
        <w:numPr>
          <w:ilvl w:val="0"/>
          <w:numId w:val="7"/>
        </w:numPr>
        <w:rPr>
          <w:rFonts w:ascii="Arial" w:hAnsi="Arial" w:cs="Arial"/>
        </w:rPr>
      </w:pPr>
      <w:r>
        <w:rPr>
          <w:rFonts w:ascii="Arial" w:hAnsi="Arial" w:cs="Arial"/>
        </w:rPr>
        <w:t>Accountability.</w:t>
      </w:r>
    </w:p>
    <w:p w14:paraId="0E1F6734" w14:textId="431504F0" w:rsidR="001F09BF" w:rsidRDefault="001F09BF" w:rsidP="005329B4">
      <w:pPr>
        <w:pStyle w:val="ListParagraph"/>
        <w:numPr>
          <w:ilvl w:val="0"/>
          <w:numId w:val="7"/>
        </w:numPr>
        <w:rPr>
          <w:rFonts w:ascii="Arial" w:hAnsi="Arial" w:cs="Arial"/>
        </w:rPr>
      </w:pPr>
      <w:r>
        <w:rPr>
          <w:rFonts w:ascii="Arial" w:hAnsi="Arial" w:cs="Arial"/>
        </w:rPr>
        <w:t>Positivity.</w:t>
      </w:r>
    </w:p>
    <w:p w14:paraId="66DF283B" w14:textId="16ABF363" w:rsidR="001F09BF" w:rsidRDefault="001F09BF" w:rsidP="005329B4">
      <w:pPr>
        <w:pStyle w:val="ListParagraph"/>
        <w:numPr>
          <w:ilvl w:val="0"/>
          <w:numId w:val="7"/>
        </w:numPr>
        <w:rPr>
          <w:rFonts w:ascii="Arial" w:hAnsi="Arial" w:cs="Arial"/>
        </w:rPr>
      </w:pPr>
      <w:r>
        <w:rPr>
          <w:rFonts w:ascii="Arial" w:hAnsi="Arial" w:cs="Arial"/>
        </w:rPr>
        <w:t>Honesty.</w:t>
      </w:r>
    </w:p>
    <w:p w14:paraId="1AE8222B" w14:textId="2414EDF9" w:rsidR="001F09BF" w:rsidRPr="001F09BF" w:rsidRDefault="002F7DED" w:rsidP="001F09BF">
      <w:pPr>
        <w:rPr>
          <w:rFonts w:ascii="Arial" w:hAnsi="Arial" w:cs="Arial"/>
        </w:rPr>
      </w:pPr>
      <w:r w:rsidRPr="002F7DED">
        <w:rPr>
          <w:rFonts w:ascii="Arial" w:hAnsi="Arial" w:cs="Arial"/>
        </w:rPr>
        <w:t>The ability to interact with coworkers and effectively manage subordinates is a talent that helps the manager facilitate the smooth operation of the business. Any organisation needs effective managers to ensure that its aims and objectives are met.</w:t>
      </w:r>
      <w:r>
        <w:rPr>
          <w:rFonts w:ascii="Arial" w:hAnsi="Arial" w:cs="Arial"/>
        </w:rPr>
        <w:t xml:space="preserve"> </w:t>
      </w:r>
      <w:r w:rsidR="00CF5E6B" w:rsidRPr="00CF5E6B">
        <w:rPr>
          <w:rFonts w:ascii="Arial" w:hAnsi="Arial" w:cs="Arial"/>
        </w:rPr>
        <w:t>Analysing workers' knowledge and abilities is another way that the organisation recognises the value of people management. Professional productivity may be impacted by an organization's ability to evaluate these factors and determine each person's strengths and limitations, investing in ways to enhance this.</w:t>
      </w:r>
      <w:r w:rsidR="00CF5E6B">
        <w:rPr>
          <w:rFonts w:ascii="Arial" w:hAnsi="Arial" w:cs="Arial"/>
        </w:rPr>
        <w:t xml:space="preserve"> </w:t>
      </w:r>
      <w:r w:rsidR="00C67353">
        <w:rPr>
          <w:rFonts w:ascii="Arial" w:hAnsi="Arial" w:cs="Arial"/>
        </w:rPr>
        <w:t xml:space="preserve">(N. </w:t>
      </w:r>
      <w:r w:rsidR="0017108D">
        <w:rPr>
          <w:rFonts w:ascii="Arial" w:hAnsi="Arial" w:cs="Arial"/>
        </w:rPr>
        <w:t xml:space="preserve">HRYNCHAK, O. IVASHCHENKO, T. BULAKH, &amp; R. </w:t>
      </w:r>
      <w:r w:rsidR="00942547">
        <w:rPr>
          <w:rFonts w:ascii="Arial" w:hAnsi="Arial" w:cs="Arial"/>
        </w:rPr>
        <w:t xml:space="preserve">DISHLEVIY, 2022). </w:t>
      </w:r>
    </w:p>
    <w:p w14:paraId="6E457881" w14:textId="78892A13" w:rsidR="002262FE" w:rsidRPr="002262FE" w:rsidRDefault="00CF5E6B" w:rsidP="002262FE">
      <w:pPr>
        <w:rPr>
          <w:rFonts w:ascii="Arial" w:hAnsi="Arial" w:cs="Arial"/>
        </w:rPr>
      </w:pPr>
      <w:r>
        <w:rPr>
          <w:rFonts w:ascii="Arial" w:hAnsi="Arial" w:cs="Arial"/>
        </w:rPr>
        <w:t>S</w:t>
      </w:r>
      <w:r w:rsidR="002262FE" w:rsidRPr="002262FE">
        <w:rPr>
          <w:rFonts w:ascii="Arial" w:hAnsi="Arial" w:cs="Arial"/>
        </w:rPr>
        <w:t>ome of the most important distinctions between managing and leading in the workplace are as follows:</w:t>
      </w:r>
    </w:p>
    <w:p w14:paraId="29448EDA" w14:textId="77777777" w:rsidR="002262FE" w:rsidRPr="002262FE" w:rsidRDefault="002262FE" w:rsidP="002262FE">
      <w:pPr>
        <w:pStyle w:val="ListParagraph"/>
        <w:numPr>
          <w:ilvl w:val="0"/>
          <w:numId w:val="4"/>
        </w:numPr>
        <w:rPr>
          <w:rFonts w:ascii="Arial" w:hAnsi="Arial" w:cs="Arial"/>
        </w:rPr>
      </w:pPr>
      <w:r w:rsidRPr="002262FE">
        <w:rPr>
          <w:rFonts w:ascii="Arial" w:hAnsi="Arial" w:cs="Arial"/>
        </w:rPr>
        <w:t>Managers are usually focused on completing a certain job, but leaders are often driven by a mission.</w:t>
      </w:r>
    </w:p>
    <w:p w14:paraId="2F9D955C" w14:textId="77777777" w:rsidR="002262FE" w:rsidRPr="00D21EE3" w:rsidRDefault="002262FE" w:rsidP="00D21EE3">
      <w:pPr>
        <w:pStyle w:val="ListParagraph"/>
        <w:numPr>
          <w:ilvl w:val="0"/>
          <w:numId w:val="4"/>
        </w:numPr>
        <w:rPr>
          <w:rFonts w:ascii="Arial" w:hAnsi="Arial" w:cs="Arial"/>
        </w:rPr>
      </w:pPr>
      <w:r w:rsidRPr="00D21EE3">
        <w:rPr>
          <w:rFonts w:ascii="Arial" w:hAnsi="Arial" w:cs="Arial"/>
        </w:rPr>
        <w:t>While leadership frequently calls for originality and ingenuity, management also means strictly adhering to the norms.</w:t>
      </w:r>
    </w:p>
    <w:p w14:paraId="3231A5D2" w14:textId="1F7D4D58" w:rsidR="002262FE" w:rsidRPr="00D21EE3" w:rsidRDefault="002262FE" w:rsidP="002262FE">
      <w:pPr>
        <w:pStyle w:val="ListParagraph"/>
        <w:numPr>
          <w:ilvl w:val="0"/>
          <w:numId w:val="4"/>
        </w:numPr>
        <w:rPr>
          <w:rFonts w:ascii="Arial" w:hAnsi="Arial" w:cs="Arial"/>
        </w:rPr>
      </w:pPr>
      <w:r w:rsidRPr="00D21EE3">
        <w:rPr>
          <w:rFonts w:ascii="Arial" w:hAnsi="Arial" w:cs="Arial"/>
        </w:rPr>
        <w:t>Leadership often revolves around encouraging individuals to think creatively, whereas management is primarily concerned with managing people and results.</w:t>
      </w:r>
    </w:p>
    <w:p w14:paraId="364BDB61" w14:textId="06E0B734" w:rsidR="002262FE" w:rsidRPr="00D21EE3" w:rsidRDefault="002262FE" w:rsidP="002262FE">
      <w:pPr>
        <w:pStyle w:val="ListParagraph"/>
        <w:numPr>
          <w:ilvl w:val="0"/>
          <w:numId w:val="4"/>
        </w:numPr>
        <w:rPr>
          <w:rFonts w:ascii="Arial" w:hAnsi="Arial" w:cs="Arial"/>
        </w:rPr>
      </w:pPr>
      <w:r w:rsidRPr="002262FE">
        <w:rPr>
          <w:rFonts w:ascii="Arial" w:hAnsi="Arial" w:cs="Arial"/>
        </w:rPr>
        <w:t>Leadership focuses on improving a team as a whole, whereas management concentrates on improving how a process is carried out.</w:t>
      </w:r>
    </w:p>
    <w:p w14:paraId="4906AD7C" w14:textId="0FD162C2" w:rsidR="002262FE" w:rsidRDefault="002262FE" w:rsidP="002262FE">
      <w:pPr>
        <w:pStyle w:val="ListParagraph"/>
        <w:numPr>
          <w:ilvl w:val="0"/>
          <w:numId w:val="4"/>
        </w:numPr>
        <w:rPr>
          <w:rFonts w:ascii="Arial" w:hAnsi="Arial" w:cs="Arial"/>
        </w:rPr>
      </w:pPr>
      <w:r w:rsidRPr="002262FE">
        <w:rPr>
          <w:rFonts w:ascii="Arial" w:hAnsi="Arial" w:cs="Arial"/>
        </w:rPr>
        <w:t>Leadership is a more qualitative trait than management's.</w:t>
      </w:r>
      <w:r w:rsidR="002058A2">
        <w:rPr>
          <w:rFonts w:ascii="Arial" w:hAnsi="Arial" w:cs="Arial"/>
        </w:rPr>
        <w:t xml:space="preserve"> (</w:t>
      </w:r>
      <w:r w:rsidR="00DE585F">
        <w:rPr>
          <w:rFonts w:ascii="Arial" w:hAnsi="Arial" w:cs="Arial"/>
        </w:rPr>
        <w:t>Reeder, R., 2023).</w:t>
      </w:r>
    </w:p>
    <w:p w14:paraId="571C5767" w14:textId="77777777" w:rsidR="002F52A4" w:rsidRPr="002F52A4" w:rsidRDefault="002F52A4" w:rsidP="002F52A4">
      <w:pPr>
        <w:rPr>
          <w:rFonts w:ascii="Arial" w:hAnsi="Arial" w:cs="Arial"/>
        </w:rPr>
      </w:pPr>
    </w:p>
    <w:p w14:paraId="6B6D5C59" w14:textId="242EFE84" w:rsidR="002262FE" w:rsidRDefault="003A05B9" w:rsidP="003A05B9">
      <w:pPr>
        <w:pStyle w:val="ListParagraph"/>
        <w:numPr>
          <w:ilvl w:val="0"/>
          <w:numId w:val="3"/>
        </w:numPr>
        <w:rPr>
          <w:rFonts w:ascii="Arial" w:hAnsi="Arial" w:cs="Arial"/>
          <w:b/>
          <w:bCs/>
        </w:rPr>
      </w:pPr>
      <w:r>
        <w:rPr>
          <w:rFonts w:ascii="Arial" w:hAnsi="Arial" w:cs="Arial"/>
          <w:b/>
          <w:bCs/>
        </w:rPr>
        <w:t>Conclusion</w:t>
      </w:r>
    </w:p>
    <w:p w14:paraId="4C98710E" w14:textId="6BF4FED0" w:rsidR="006F0728" w:rsidRPr="001D46F2" w:rsidRDefault="001D46F2" w:rsidP="003B448C">
      <w:pPr>
        <w:rPr>
          <w:rFonts w:ascii="Arial" w:hAnsi="Arial" w:cs="Arial"/>
        </w:rPr>
      </w:pPr>
      <w:r w:rsidRPr="001D46F2">
        <w:rPr>
          <w:rFonts w:ascii="Arial" w:hAnsi="Arial" w:cs="Arial"/>
        </w:rPr>
        <w:t xml:space="preserve">All things considered, the functions of management and leadership might alter yet remain the same while an organisation is being developed. Without leadership, which serves as the </w:t>
      </w:r>
      <w:r w:rsidRPr="001D46F2">
        <w:rPr>
          <w:rFonts w:ascii="Arial" w:hAnsi="Arial" w:cs="Arial"/>
        </w:rPr>
        <w:lastRenderedPageBreak/>
        <w:t>foundation for ideas, management would not exist. Without leadership, leadership is nothing in the construction of a systems-based management structure.</w:t>
      </w:r>
    </w:p>
    <w:p w14:paraId="65917F61" w14:textId="774F83D7" w:rsidR="003A05B9" w:rsidRDefault="003A05B9" w:rsidP="003A05B9">
      <w:pPr>
        <w:pStyle w:val="ListParagraph"/>
        <w:numPr>
          <w:ilvl w:val="0"/>
          <w:numId w:val="3"/>
        </w:numPr>
        <w:rPr>
          <w:rFonts w:ascii="Arial" w:hAnsi="Arial" w:cs="Arial"/>
          <w:b/>
          <w:bCs/>
        </w:rPr>
      </w:pPr>
      <w:r>
        <w:rPr>
          <w:rFonts w:ascii="Arial" w:hAnsi="Arial" w:cs="Arial"/>
          <w:b/>
          <w:bCs/>
        </w:rPr>
        <w:t>References</w:t>
      </w:r>
    </w:p>
    <w:p w14:paraId="4F4E379F" w14:textId="34F99A7C" w:rsidR="003A05B9" w:rsidRPr="00BC4004" w:rsidRDefault="00754B1F" w:rsidP="003A05B9">
      <w:pPr>
        <w:rPr>
          <w:rFonts w:ascii="Arial" w:hAnsi="Arial" w:cs="Arial"/>
          <w:spacing w:val="8"/>
        </w:rPr>
      </w:pPr>
      <w:r w:rsidRPr="00BC4004">
        <w:rPr>
          <w:rFonts w:ascii="Arial" w:hAnsi="Arial" w:cs="Arial"/>
          <w:spacing w:val="8"/>
        </w:rPr>
        <w:t>Fayol, H. (2013). '</w:t>
      </w:r>
      <w:hyperlink r:id="rId8" w:tgtFrame="_blank" w:history="1">
        <w:r w:rsidRPr="00BC4004">
          <w:rPr>
            <w:rStyle w:val="Hyperlink"/>
            <w:rFonts w:ascii="Arial" w:hAnsi="Arial" w:cs="Arial"/>
            <w:color w:val="0070BD"/>
            <w:spacing w:val="8"/>
          </w:rPr>
          <w:t xml:space="preserve">Administration </w:t>
        </w:r>
        <w:proofErr w:type="spellStart"/>
        <w:r w:rsidRPr="00BC4004">
          <w:rPr>
            <w:rStyle w:val="Hyperlink"/>
            <w:rFonts w:ascii="Arial" w:hAnsi="Arial" w:cs="Arial"/>
            <w:color w:val="0070BD"/>
            <w:spacing w:val="8"/>
          </w:rPr>
          <w:t>Industrielle</w:t>
        </w:r>
        <w:proofErr w:type="spellEnd"/>
        <w:r w:rsidRPr="00BC4004">
          <w:rPr>
            <w:rStyle w:val="Hyperlink"/>
            <w:rFonts w:ascii="Arial" w:hAnsi="Arial" w:cs="Arial"/>
            <w:color w:val="0070BD"/>
            <w:spacing w:val="8"/>
          </w:rPr>
          <w:t xml:space="preserve"> et Générale (General and Industrial Management)</w:t>
        </w:r>
      </w:hyperlink>
      <w:r w:rsidRPr="00BC4004">
        <w:rPr>
          <w:rFonts w:ascii="Arial" w:hAnsi="Arial" w:cs="Arial"/>
          <w:spacing w:val="8"/>
        </w:rPr>
        <w:t>,' Eastford, CT: Martino Fine Books.</w:t>
      </w:r>
    </w:p>
    <w:p w14:paraId="0808F469" w14:textId="19268E9F" w:rsidR="00754B1F" w:rsidRPr="00BC4004" w:rsidRDefault="008B5DCC" w:rsidP="003A05B9">
      <w:pPr>
        <w:rPr>
          <w:rFonts w:ascii="Arial" w:hAnsi="Arial" w:cs="Arial"/>
          <w:spacing w:val="8"/>
        </w:rPr>
      </w:pPr>
      <w:r w:rsidRPr="00BC4004">
        <w:rPr>
          <w:rFonts w:ascii="Arial" w:hAnsi="Arial" w:cs="Arial"/>
          <w:spacing w:val="8"/>
        </w:rPr>
        <w:t>Yoo, J-W., Lemak, David J., &amp; Choi. Y. (2006). 'Principles of Management and Competitive Strategies: Using Fayol to Implement Porter,'</w:t>
      </w:r>
      <w:r w:rsidRPr="00BC4004">
        <w:rPr>
          <w:rFonts w:ascii="Arial" w:hAnsi="Arial" w:cs="Arial"/>
          <w:i/>
          <w:iCs/>
          <w:spacing w:val="8"/>
        </w:rPr>
        <w:t> Journal of Management History</w:t>
      </w:r>
      <w:r w:rsidRPr="00BC4004">
        <w:rPr>
          <w:rFonts w:ascii="Arial" w:hAnsi="Arial" w:cs="Arial"/>
          <w:spacing w:val="8"/>
        </w:rPr>
        <w:t>. </w:t>
      </w:r>
    </w:p>
    <w:p w14:paraId="430951CD" w14:textId="5CA2DEF6" w:rsidR="00F36629" w:rsidRPr="00BC4004" w:rsidRDefault="00F36629" w:rsidP="003A05B9">
      <w:pPr>
        <w:rPr>
          <w:rFonts w:ascii="Arial" w:hAnsi="Arial" w:cs="Arial"/>
          <w:spacing w:val="8"/>
        </w:rPr>
      </w:pPr>
      <w:r w:rsidRPr="00BC4004">
        <w:rPr>
          <w:rFonts w:ascii="Arial" w:hAnsi="Arial" w:cs="Arial"/>
          <w:spacing w:val="8"/>
        </w:rPr>
        <w:t>Lunenburg, F.C. &amp; Ornstein, A. (2021). '</w:t>
      </w:r>
      <w:hyperlink r:id="rId9" w:tgtFrame="_blank" w:history="1">
        <w:r w:rsidRPr="00BC4004">
          <w:rPr>
            <w:rStyle w:val="Hyperlink"/>
            <w:rFonts w:ascii="Arial" w:hAnsi="Arial" w:cs="Arial"/>
            <w:color w:val="0070BD"/>
            <w:spacing w:val="8"/>
          </w:rPr>
          <w:t>Educational Administration Concepts and Practices</w:t>
        </w:r>
      </w:hyperlink>
      <w:r w:rsidRPr="00BC4004">
        <w:rPr>
          <w:rFonts w:ascii="Arial" w:hAnsi="Arial" w:cs="Arial"/>
          <w:spacing w:val="8"/>
        </w:rPr>
        <w:t>,' New York: Sage Publishing.</w:t>
      </w:r>
    </w:p>
    <w:p w14:paraId="738DC733" w14:textId="65368302" w:rsidR="00F36629" w:rsidRPr="00BC4004" w:rsidRDefault="003B448C" w:rsidP="003A05B9">
      <w:pPr>
        <w:rPr>
          <w:rFonts w:ascii="Arial" w:hAnsi="Arial" w:cs="Arial"/>
          <w:spacing w:val="8"/>
        </w:rPr>
      </w:pPr>
      <w:r w:rsidRPr="00BC4004">
        <w:rPr>
          <w:rFonts w:ascii="Arial" w:hAnsi="Arial" w:cs="Arial"/>
          <w:spacing w:val="8"/>
        </w:rPr>
        <w:t>Fells, M.J. (2000). 'Fayol Stands the Test of Time,' </w:t>
      </w:r>
      <w:r w:rsidRPr="00BC4004">
        <w:rPr>
          <w:rFonts w:ascii="Arial" w:hAnsi="Arial" w:cs="Arial"/>
          <w:i/>
          <w:iCs/>
          <w:spacing w:val="8"/>
        </w:rPr>
        <w:t>Journal of Management History (Archive)</w:t>
      </w:r>
      <w:r w:rsidRPr="00BC4004">
        <w:rPr>
          <w:rFonts w:ascii="Arial" w:hAnsi="Arial" w:cs="Arial"/>
          <w:spacing w:val="8"/>
        </w:rPr>
        <w:t>. </w:t>
      </w:r>
    </w:p>
    <w:p w14:paraId="1577AEE5" w14:textId="01457A83" w:rsidR="00736D31" w:rsidRDefault="00BC4004" w:rsidP="003A05B9">
      <w:pPr>
        <w:rPr>
          <w:rFonts w:ascii="Arial" w:hAnsi="Arial" w:cs="Arial"/>
          <w:color w:val="3A3A3A"/>
          <w:shd w:val="clear" w:color="auto" w:fill="FFFFFF"/>
        </w:rPr>
      </w:pPr>
      <w:r w:rsidRPr="00BC4004">
        <w:rPr>
          <w:rFonts w:ascii="Arial" w:hAnsi="Arial" w:cs="Arial"/>
          <w:color w:val="3A3A3A"/>
          <w:shd w:val="clear" w:color="auto" w:fill="FFFFFF"/>
        </w:rPr>
        <w:t>Robbins, S. P., Coulter, M. K., &amp; Randel, A. (2021). </w:t>
      </w:r>
      <w:r w:rsidRPr="00BC4004">
        <w:rPr>
          <w:rFonts w:ascii="Arial" w:hAnsi="Arial" w:cs="Arial"/>
          <w:i/>
          <w:iCs/>
          <w:color w:val="3A3A3A"/>
          <w:shd w:val="clear" w:color="auto" w:fill="FFFFFF"/>
        </w:rPr>
        <w:t>Management</w:t>
      </w:r>
      <w:r w:rsidRPr="00BC4004">
        <w:rPr>
          <w:rFonts w:ascii="Arial" w:hAnsi="Arial" w:cs="Arial"/>
          <w:color w:val="3A3A3A"/>
          <w:shd w:val="clear" w:color="auto" w:fill="FFFFFF"/>
        </w:rPr>
        <w:t> (Global edition.). Pearson Ed</w:t>
      </w:r>
      <w:r w:rsidR="00950ED1">
        <w:rPr>
          <w:rFonts w:ascii="Arial" w:hAnsi="Arial" w:cs="Arial"/>
          <w:color w:val="3A3A3A"/>
          <w:shd w:val="clear" w:color="auto" w:fill="FFFFFF"/>
        </w:rPr>
        <w:t xml:space="preserve">ucation. </w:t>
      </w:r>
    </w:p>
    <w:p w14:paraId="15864C45" w14:textId="0AB8AF53" w:rsidR="00950ED1" w:rsidRDefault="00105D7D" w:rsidP="003A05B9">
      <w:pPr>
        <w:rPr>
          <w:rFonts w:ascii="Arial" w:hAnsi="Arial" w:cs="Arial"/>
          <w:color w:val="3A3A3A"/>
          <w:shd w:val="clear" w:color="auto" w:fill="FFFFFF"/>
        </w:rPr>
      </w:pPr>
      <w:r w:rsidRPr="00105D7D">
        <w:rPr>
          <w:rFonts w:ascii="Arial" w:hAnsi="Arial" w:cs="Arial"/>
          <w:color w:val="3A3A3A"/>
          <w:shd w:val="clear" w:color="auto" w:fill="FFFFFF"/>
        </w:rPr>
        <w:t>Khosrow-Pour, M. (Ed.). (2019). </w:t>
      </w:r>
      <w:r w:rsidRPr="00105D7D">
        <w:rPr>
          <w:rFonts w:ascii="Arial" w:hAnsi="Arial" w:cs="Arial"/>
          <w:i/>
          <w:iCs/>
          <w:color w:val="3A3A3A"/>
          <w:shd w:val="clear" w:color="auto" w:fill="FFFFFF"/>
        </w:rPr>
        <w:t xml:space="preserve">Waste </w:t>
      </w:r>
      <w:proofErr w:type="gramStart"/>
      <w:r w:rsidRPr="00105D7D">
        <w:rPr>
          <w:rFonts w:ascii="Arial" w:hAnsi="Arial" w:cs="Arial"/>
          <w:i/>
          <w:iCs/>
          <w:color w:val="3A3A3A"/>
          <w:shd w:val="clear" w:color="auto" w:fill="FFFFFF"/>
        </w:rPr>
        <w:t>management :</w:t>
      </w:r>
      <w:proofErr w:type="gramEnd"/>
      <w:r w:rsidRPr="00105D7D">
        <w:rPr>
          <w:rFonts w:ascii="Arial" w:hAnsi="Arial" w:cs="Arial"/>
          <w:i/>
          <w:iCs/>
          <w:color w:val="3A3A3A"/>
          <w:shd w:val="clear" w:color="auto" w:fill="FFFFFF"/>
        </w:rPr>
        <w:t xml:space="preserve"> concepts, methodologies, tools, and applications</w:t>
      </w:r>
      <w:r w:rsidRPr="00105D7D">
        <w:rPr>
          <w:rFonts w:ascii="Arial" w:hAnsi="Arial" w:cs="Arial"/>
          <w:color w:val="3A3A3A"/>
          <w:shd w:val="clear" w:color="auto" w:fill="FFFFFF"/>
        </w:rPr>
        <w:t xml:space="preserve">. IGI Global. Available at:  </w:t>
      </w:r>
      <w:hyperlink r:id="rId10" w:history="1">
        <w:r w:rsidRPr="00105D7D">
          <w:rPr>
            <w:rStyle w:val="Hyperlink"/>
            <w:rFonts w:ascii="Arial" w:hAnsi="Arial" w:cs="Arial"/>
            <w:shd w:val="clear" w:color="auto" w:fill="FFFFFF"/>
          </w:rPr>
          <w:t>https://doi.org/10.4018/978-1-7998-1210-4</w:t>
        </w:r>
      </w:hyperlink>
      <w:r w:rsidRPr="00105D7D">
        <w:rPr>
          <w:rFonts w:ascii="Arial" w:hAnsi="Arial" w:cs="Arial"/>
          <w:color w:val="3A3A3A"/>
          <w:shd w:val="clear" w:color="auto" w:fill="FFFFFF"/>
        </w:rPr>
        <w:t xml:space="preserve"> </w:t>
      </w:r>
    </w:p>
    <w:p w14:paraId="062E1353" w14:textId="03A0F132" w:rsidR="00105D7D" w:rsidRDefault="00792648" w:rsidP="003A05B9">
      <w:pPr>
        <w:rPr>
          <w:rFonts w:ascii="Arial" w:hAnsi="Arial" w:cs="Arial"/>
          <w:color w:val="3A3A3A"/>
          <w:shd w:val="clear" w:color="auto" w:fill="FFFFFF"/>
        </w:rPr>
      </w:pPr>
      <w:r w:rsidRPr="00792648">
        <w:rPr>
          <w:rFonts w:ascii="Arial" w:hAnsi="Arial" w:cs="Arial"/>
          <w:color w:val="3A3A3A"/>
          <w:shd w:val="clear" w:color="auto" w:fill="FFFFFF"/>
        </w:rPr>
        <w:t>Farrier, S., &amp; Connolly, T. (Eds.). (2021). </w:t>
      </w:r>
      <w:r w:rsidRPr="00792648">
        <w:rPr>
          <w:rFonts w:ascii="Arial" w:hAnsi="Arial" w:cs="Arial"/>
          <w:i/>
          <w:iCs/>
          <w:color w:val="3A3A3A"/>
          <w:shd w:val="clear" w:color="auto" w:fill="FFFFFF"/>
        </w:rPr>
        <w:t>Leadership and management strategies for creating agile universities</w:t>
      </w:r>
      <w:r w:rsidRPr="00792648">
        <w:rPr>
          <w:rFonts w:ascii="Arial" w:hAnsi="Arial" w:cs="Arial"/>
          <w:color w:val="3A3A3A"/>
          <w:shd w:val="clear" w:color="auto" w:fill="FFFFFF"/>
        </w:rPr>
        <w:t xml:space="preserve">. IGI Global. Available at: </w:t>
      </w:r>
      <w:hyperlink r:id="rId11" w:history="1">
        <w:r w:rsidRPr="00792648">
          <w:rPr>
            <w:rStyle w:val="Hyperlink"/>
            <w:rFonts w:ascii="Arial" w:hAnsi="Arial" w:cs="Arial"/>
            <w:shd w:val="clear" w:color="auto" w:fill="FFFFFF"/>
          </w:rPr>
          <w:t>https://doi.org/10.4018/978-1-7998-8213-8</w:t>
        </w:r>
      </w:hyperlink>
      <w:r w:rsidRPr="00792648">
        <w:rPr>
          <w:rFonts w:ascii="Arial" w:hAnsi="Arial" w:cs="Arial"/>
          <w:color w:val="3A3A3A"/>
          <w:shd w:val="clear" w:color="auto" w:fill="FFFFFF"/>
        </w:rPr>
        <w:t xml:space="preserve"> </w:t>
      </w:r>
    </w:p>
    <w:p w14:paraId="7E9046A1" w14:textId="7ACF8450" w:rsidR="00AE2E1E" w:rsidRDefault="00AE2E1E" w:rsidP="003A05B9">
      <w:pPr>
        <w:rPr>
          <w:rFonts w:ascii="Arial" w:hAnsi="Arial" w:cs="Arial"/>
        </w:rPr>
      </w:pPr>
      <w:proofErr w:type="spellStart"/>
      <w:r w:rsidRPr="00AE2E1E">
        <w:rPr>
          <w:rFonts w:ascii="Arial" w:hAnsi="Arial" w:cs="Arial"/>
        </w:rPr>
        <w:t>Kobiruzzaman</w:t>
      </w:r>
      <w:proofErr w:type="spellEnd"/>
      <w:r w:rsidRPr="00AE2E1E">
        <w:rPr>
          <w:rFonts w:ascii="Arial" w:hAnsi="Arial" w:cs="Arial"/>
        </w:rPr>
        <w:t xml:space="preserve">, M. M. (2022, January 08). Netflix Organizational Change &amp; Structure Case Study 2022. </w:t>
      </w:r>
      <w:proofErr w:type="spellStart"/>
      <w:r w:rsidRPr="00AE2E1E">
        <w:rPr>
          <w:rFonts w:ascii="Arial" w:hAnsi="Arial" w:cs="Arial"/>
        </w:rPr>
        <w:t>Newsmoor</w:t>
      </w:r>
      <w:proofErr w:type="spellEnd"/>
      <w:r w:rsidRPr="00AE2E1E">
        <w:rPr>
          <w:rFonts w:ascii="Arial" w:hAnsi="Arial" w:cs="Arial"/>
        </w:rPr>
        <w:t xml:space="preserve">- Best Online Learning Platform. Available at: </w:t>
      </w:r>
      <w:hyperlink r:id="rId12" w:history="1">
        <w:r w:rsidRPr="00AE2E1E">
          <w:rPr>
            <w:rStyle w:val="Hyperlink"/>
            <w:rFonts w:ascii="Arial" w:hAnsi="Arial" w:cs="Arial"/>
          </w:rPr>
          <w:t>https://newsmoor.com/netflix-organizational-change-organizational-managementchange-examples/</w:t>
        </w:r>
      </w:hyperlink>
      <w:r w:rsidRPr="00AE2E1E">
        <w:rPr>
          <w:rFonts w:ascii="Arial" w:hAnsi="Arial" w:cs="Arial"/>
        </w:rPr>
        <w:t xml:space="preserve"> </w:t>
      </w:r>
    </w:p>
    <w:p w14:paraId="428698A1" w14:textId="0D90C92E" w:rsidR="00AE2E1E" w:rsidRDefault="004F0859" w:rsidP="003A05B9">
      <w:pPr>
        <w:rPr>
          <w:rFonts w:ascii="Arial" w:hAnsi="Arial" w:cs="Arial"/>
          <w:color w:val="3A3A3A"/>
          <w:shd w:val="clear" w:color="auto" w:fill="FFFFFF"/>
        </w:rPr>
      </w:pPr>
      <w:r w:rsidRPr="004F0859">
        <w:rPr>
          <w:rFonts w:ascii="Arial" w:hAnsi="Arial" w:cs="Arial"/>
          <w:color w:val="3A3A3A"/>
          <w:shd w:val="clear" w:color="auto" w:fill="FFFFFF"/>
        </w:rPr>
        <w:t xml:space="preserve">Hoffman, M., &amp; </w:t>
      </w:r>
      <w:proofErr w:type="spellStart"/>
      <w:r w:rsidRPr="004F0859">
        <w:rPr>
          <w:rFonts w:ascii="Arial" w:hAnsi="Arial" w:cs="Arial"/>
          <w:color w:val="3A3A3A"/>
          <w:shd w:val="clear" w:color="auto" w:fill="FFFFFF"/>
        </w:rPr>
        <w:t>Tadelis</w:t>
      </w:r>
      <w:proofErr w:type="spellEnd"/>
      <w:r w:rsidRPr="004F0859">
        <w:rPr>
          <w:rFonts w:ascii="Arial" w:hAnsi="Arial" w:cs="Arial"/>
          <w:color w:val="3A3A3A"/>
          <w:shd w:val="clear" w:color="auto" w:fill="FFFFFF"/>
        </w:rPr>
        <w:t>, S. (2021). People Management Skills, Employee Attrition, and Manager Rewards: An Empirical Analysis. </w:t>
      </w:r>
      <w:r w:rsidRPr="004F0859">
        <w:rPr>
          <w:rFonts w:ascii="Arial" w:hAnsi="Arial" w:cs="Arial"/>
          <w:i/>
          <w:iCs/>
          <w:color w:val="3A3A3A"/>
          <w:shd w:val="clear" w:color="auto" w:fill="FFFFFF"/>
        </w:rPr>
        <w:t>The Journal of Political Economy</w:t>
      </w:r>
      <w:r w:rsidRPr="004F0859">
        <w:rPr>
          <w:rFonts w:ascii="Arial" w:hAnsi="Arial" w:cs="Arial"/>
          <w:color w:val="3A3A3A"/>
          <w:shd w:val="clear" w:color="auto" w:fill="FFFFFF"/>
        </w:rPr>
        <w:t>, </w:t>
      </w:r>
      <w:r w:rsidRPr="004F0859">
        <w:rPr>
          <w:rFonts w:ascii="Arial" w:hAnsi="Arial" w:cs="Arial"/>
          <w:i/>
          <w:iCs/>
          <w:color w:val="3A3A3A"/>
          <w:shd w:val="clear" w:color="auto" w:fill="FFFFFF"/>
        </w:rPr>
        <w:t>129</w:t>
      </w:r>
      <w:r w:rsidRPr="004F0859">
        <w:rPr>
          <w:rFonts w:ascii="Arial" w:hAnsi="Arial" w:cs="Arial"/>
          <w:color w:val="3A3A3A"/>
          <w:shd w:val="clear" w:color="auto" w:fill="FFFFFF"/>
        </w:rPr>
        <w:t xml:space="preserve">(1), 243–285. Available at: </w:t>
      </w:r>
      <w:hyperlink r:id="rId13" w:history="1">
        <w:r w:rsidRPr="004F0859">
          <w:rPr>
            <w:rStyle w:val="Hyperlink"/>
            <w:rFonts w:ascii="Arial" w:hAnsi="Arial" w:cs="Arial"/>
            <w:shd w:val="clear" w:color="auto" w:fill="FFFFFF"/>
          </w:rPr>
          <w:t>https://doi.org/10.1086/711409</w:t>
        </w:r>
      </w:hyperlink>
      <w:r w:rsidRPr="004F0859">
        <w:rPr>
          <w:rFonts w:ascii="Arial" w:hAnsi="Arial" w:cs="Arial"/>
          <w:color w:val="3A3A3A"/>
          <w:shd w:val="clear" w:color="auto" w:fill="FFFFFF"/>
        </w:rPr>
        <w:t xml:space="preserve"> </w:t>
      </w:r>
    </w:p>
    <w:p w14:paraId="60BFED36" w14:textId="4E501C90" w:rsidR="004F0859" w:rsidRDefault="00942547" w:rsidP="003A05B9">
      <w:pPr>
        <w:rPr>
          <w:rFonts w:ascii="Arial" w:hAnsi="Arial" w:cs="Arial"/>
          <w:color w:val="3A3A3A"/>
          <w:shd w:val="clear" w:color="auto" w:fill="FFFFFF"/>
        </w:rPr>
      </w:pPr>
      <w:r w:rsidRPr="00942547">
        <w:rPr>
          <w:rFonts w:ascii="Arial" w:hAnsi="Arial" w:cs="Arial"/>
          <w:color w:val="3A3A3A"/>
          <w:shd w:val="clear" w:color="auto" w:fill="FFFFFF"/>
        </w:rPr>
        <w:t>N. HRYNCHAK, О. IVASHCHENKO, Т. BULAKH, &amp; R. DISHLEVIY. (2022). Competencies of Effective Managers in the Era of Fourth Industrial Revolution. </w:t>
      </w:r>
      <w:r w:rsidRPr="00942547">
        <w:rPr>
          <w:rFonts w:ascii="Arial" w:hAnsi="Arial" w:cs="Arial"/>
          <w:i/>
          <w:iCs/>
          <w:color w:val="3A3A3A"/>
          <w:shd w:val="clear" w:color="auto" w:fill="FFFFFF"/>
        </w:rPr>
        <w:t xml:space="preserve">Naukovij </w:t>
      </w:r>
      <w:proofErr w:type="spellStart"/>
      <w:r w:rsidRPr="00942547">
        <w:rPr>
          <w:rFonts w:ascii="Arial" w:hAnsi="Arial" w:cs="Arial"/>
          <w:i/>
          <w:iCs/>
          <w:color w:val="3A3A3A"/>
          <w:shd w:val="clear" w:color="auto" w:fill="FFFFFF"/>
        </w:rPr>
        <w:t>Vìsnik</w:t>
      </w:r>
      <w:proofErr w:type="spellEnd"/>
      <w:r w:rsidRPr="00942547">
        <w:rPr>
          <w:rFonts w:ascii="Arial" w:hAnsi="Arial" w:cs="Arial"/>
          <w:i/>
          <w:iCs/>
          <w:color w:val="3A3A3A"/>
          <w:shd w:val="clear" w:color="auto" w:fill="FFFFFF"/>
        </w:rPr>
        <w:t xml:space="preserve"> </w:t>
      </w:r>
      <w:proofErr w:type="spellStart"/>
      <w:r w:rsidRPr="00942547">
        <w:rPr>
          <w:rFonts w:ascii="Arial" w:hAnsi="Arial" w:cs="Arial"/>
          <w:i/>
          <w:iCs/>
          <w:color w:val="3A3A3A"/>
          <w:shd w:val="clear" w:color="auto" w:fill="FFFFFF"/>
        </w:rPr>
        <w:t>Nacìonalʹnoï</w:t>
      </w:r>
      <w:proofErr w:type="spellEnd"/>
      <w:r w:rsidRPr="00942547">
        <w:rPr>
          <w:rFonts w:ascii="Arial" w:hAnsi="Arial" w:cs="Arial"/>
          <w:i/>
          <w:iCs/>
          <w:color w:val="3A3A3A"/>
          <w:shd w:val="clear" w:color="auto" w:fill="FFFFFF"/>
        </w:rPr>
        <w:t xml:space="preserve"> </w:t>
      </w:r>
      <w:proofErr w:type="spellStart"/>
      <w:r w:rsidRPr="00942547">
        <w:rPr>
          <w:rFonts w:ascii="Arial" w:hAnsi="Arial" w:cs="Arial"/>
          <w:i/>
          <w:iCs/>
          <w:color w:val="3A3A3A"/>
          <w:shd w:val="clear" w:color="auto" w:fill="FFFFFF"/>
        </w:rPr>
        <w:t>Akademìï</w:t>
      </w:r>
      <w:proofErr w:type="spellEnd"/>
      <w:r w:rsidRPr="00942547">
        <w:rPr>
          <w:rFonts w:ascii="Arial" w:hAnsi="Arial" w:cs="Arial"/>
          <w:i/>
          <w:iCs/>
          <w:color w:val="3A3A3A"/>
          <w:shd w:val="clear" w:color="auto" w:fill="FFFFFF"/>
        </w:rPr>
        <w:t xml:space="preserve"> </w:t>
      </w:r>
      <w:proofErr w:type="spellStart"/>
      <w:r w:rsidRPr="00942547">
        <w:rPr>
          <w:rFonts w:ascii="Arial" w:hAnsi="Arial" w:cs="Arial"/>
          <w:i/>
          <w:iCs/>
          <w:color w:val="3A3A3A"/>
          <w:shd w:val="clear" w:color="auto" w:fill="FFFFFF"/>
        </w:rPr>
        <w:t>Statistiki</w:t>
      </w:r>
      <w:proofErr w:type="spellEnd"/>
      <w:r w:rsidRPr="00942547">
        <w:rPr>
          <w:rFonts w:ascii="Arial" w:hAnsi="Arial" w:cs="Arial"/>
          <w:i/>
          <w:iCs/>
          <w:color w:val="3A3A3A"/>
          <w:shd w:val="clear" w:color="auto" w:fill="FFFFFF"/>
        </w:rPr>
        <w:t xml:space="preserve">, </w:t>
      </w:r>
      <w:proofErr w:type="spellStart"/>
      <w:r w:rsidRPr="00942547">
        <w:rPr>
          <w:rFonts w:ascii="Arial" w:hAnsi="Arial" w:cs="Arial"/>
          <w:i/>
          <w:iCs/>
          <w:color w:val="3A3A3A"/>
          <w:shd w:val="clear" w:color="auto" w:fill="FFFFFF"/>
        </w:rPr>
        <w:t>Oblìku</w:t>
      </w:r>
      <w:proofErr w:type="spellEnd"/>
      <w:r w:rsidRPr="00942547">
        <w:rPr>
          <w:rFonts w:ascii="Arial" w:hAnsi="Arial" w:cs="Arial"/>
          <w:i/>
          <w:iCs/>
          <w:color w:val="3A3A3A"/>
          <w:shd w:val="clear" w:color="auto" w:fill="FFFFFF"/>
        </w:rPr>
        <w:t xml:space="preserve"> ta </w:t>
      </w:r>
      <w:proofErr w:type="spellStart"/>
      <w:r w:rsidRPr="00942547">
        <w:rPr>
          <w:rFonts w:ascii="Arial" w:hAnsi="Arial" w:cs="Arial"/>
          <w:i/>
          <w:iCs/>
          <w:color w:val="3A3A3A"/>
          <w:shd w:val="clear" w:color="auto" w:fill="FFFFFF"/>
        </w:rPr>
        <w:t>Auditu</w:t>
      </w:r>
      <w:proofErr w:type="spellEnd"/>
      <w:r w:rsidRPr="00942547">
        <w:rPr>
          <w:rFonts w:ascii="Arial" w:hAnsi="Arial" w:cs="Arial"/>
          <w:color w:val="3A3A3A"/>
          <w:shd w:val="clear" w:color="auto" w:fill="FFFFFF"/>
        </w:rPr>
        <w:t>, </w:t>
      </w:r>
      <w:r w:rsidRPr="00942547">
        <w:rPr>
          <w:rFonts w:ascii="Arial" w:hAnsi="Arial" w:cs="Arial"/>
          <w:i/>
          <w:iCs/>
          <w:color w:val="3A3A3A"/>
          <w:shd w:val="clear" w:color="auto" w:fill="FFFFFF"/>
        </w:rPr>
        <w:t>1–2</w:t>
      </w:r>
      <w:r w:rsidRPr="00942547">
        <w:rPr>
          <w:rFonts w:ascii="Arial" w:hAnsi="Arial" w:cs="Arial"/>
          <w:color w:val="3A3A3A"/>
          <w:shd w:val="clear" w:color="auto" w:fill="FFFFFF"/>
        </w:rPr>
        <w:t xml:space="preserve">, 20–28. Available at: </w:t>
      </w:r>
      <w:hyperlink r:id="rId14" w:history="1">
        <w:r w:rsidRPr="00942547">
          <w:rPr>
            <w:rStyle w:val="Hyperlink"/>
            <w:rFonts w:ascii="Arial" w:hAnsi="Arial" w:cs="Arial"/>
            <w:shd w:val="clear" w:color="auto" w:fill="FFFFFF"/>
          </w:rPr>
          <w:t>https://doi.org/10.31767/nasoa.1-2-2021.03</w:t>
        </w:r>
      </w:hyperlink>
      <w:r w:rsidRPr="00942547">
        <w:rPr>
          <w:rFonts w:ascii="Arial" w:hAnsi="Arial" w:cs="Arial"/>
          <w:color w:val="3A3A3A"/>
          <w:shd w:val="clear" w:color="auto" w:fill="FFFFFF"/>
        </w:rPr>
        <w:t xml:space="preserve"> </w:t>
      </w:r>
    </w:p>
    <w:p w14:paraId="0FAF7346" w14:textId="459F6E3B" w:rsidR="00896463" w:rsidRPr="00896463" w:rsidRDefault="00896463" w:rsidP="003A05B9">
      <w:pPr>
        <w:rPr>
          <w:rFonts w:ascii="Arial" w:hAnsi="Arial" w:cs="Arial"/>
          <w:color w:val="3A3A3A"/>
          <w:shd w:val="clear" w:color="auto" w:fill="FFFFFF"/>
        </w:rPr>
      </w:pPr>
      <w:r w:rsidRPr="00896463">
        <w:rPr>
          <w:rFonts w:ascii="Arial" w:hAnsi="Arial" w:cs="Arial"/>
          <w:color w:val="3A3A3A"/>
          <w:shd w:val="clear" w:color="auto" w:fill="FFFFFF"/>
        </w:rPr>
        <w:t xml:space="preserve">Reeder, R. (2023). Manager Or Leader: Recognizing The Difference </w:t>
      </w:r>
      <w:proofErr w:type="gramStart"/>
      <w:r w:rsidRPr="00896463">
        <w:rPr>
          <w:rFonts w:ascii="Arial" w:hAnsi="Arial" w:cs="Arial"/>
          <w:color w:val="3A3A3A"/>
          <w:shd w:val="clear" w:color="auto" w:fill="FFFFFF"/>
        </w:rPr>
        <w:t>And</w:t>
      </w:r>
      <w:proofErr w:type="gramEnd"/>
      <w:r w:rsidRPr="00896463">
        <w:rPr>
          <w:rFonts w:ascii="Arial" w:hAnsi="Arial" w:cs="Arial"/>
          <w:color w:val="3A3A3A"/>
          <w:shd w:val="clear" w:color="auto" w:fill="FFFFFF"/>
        </w:rPr>
        <w:t xml:space="preserve"> Harnessing The Power. </w:t>
      </w:r>
      <w:r w:rsidRPr="00896463">
        <w:rPr>
          <w:rFonts w:ascii="Arial" w:hAnsi="Arial" w:cs="Arial"/>
          <w:i/>
          <w:iCs/>
          <w:color w:val="3A3A3A"/>
          <w:shd w:val="clear" w:color="auto" w:fill="FFFFFF"/>
        </w:rPr>
        <w:t>Leadership Excellence</w:t>
      </w:r>
      <w:r w:rsidRPr="00896463">
        <w:rPr>
          <w:rFonts w:ascii="Arial" w:hAnsi="Arial" w:cs="Arial"/>
          <w:color w:val="3A3A3A"/>
          <w:shd w:val="clear" w:color="auto" w:fill="FFFFFF"/>
        </w:rPr>
        <w:t>, </w:t>
      </w:r>
      <w:r w:rsidRPr="00896463">
        <w:rPr>
          <w:rFonts w:ascii="Arial" w:hAnsi="Arial" w:cs="Arial"/>
          <w:i/>
          <w:iCs/>
          <w:color w:val="3A3A3A"/>
          <w:shd w:val="clear" w:color="auto" w:fill="FFFFFF"/>
        </w:rPr>
        <w:t>40</w:t>
      </w:r>
      <w:r w:rsidRPr="00896463">
        <w:rPr>
          <w:rFonts w:ascii="Arial" w:hAnsi="Arial" w:cs="Arial"/>
          <w:color w:val="3A3A3A"/>
          <w:shd w:val="clear" w:color="auto" w:fill="FFFFFF"/>
        </w:rPr>
        <w:t>(8), 13E-17E.</w:t>
      </w:r>
    </w:p>
    <w:sectPr w:rsidR="00896463" w:rsidRPr="00896463">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7D952" w14:textId="77777777" w:rsidR="00B3651B" w:rsidRDefault="00B3651B" w:rsidP="007F3987">
      <w:pPr>
        <w:spacing w:after="0" w:line="240" w:lineRule="auto"/>
      </w:pPr>
      <w:r>
        <w:separator/>
      </w:r>
    </w:p>
  </w:endnote>
  <w:endnote w:type="continuationSeparator" w:id="0">
    <w:p w14:paraId="79691261" w14:textId="77777777" w:rsidR="00B3651B" w:rsidRDefault="00B3651B" w:rsidP="007F3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15A11" w14:textId="77777777" w:rsidR="007F3987" w:rsidRDefault="007F39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7057915"/>
      <w:docPartObj>
        <w:docPartGallery w:val="Page Numbers (Bottom of Page)"/>
        <w:docPartUnique/>
      </w:docPartObj>
    </w:sdtPr>
    <w:sdtEndPr>
      <w:rPr>
        <w:noProof/>
      </w:rPr>
    </w:sdtEndPr>
    <w:sdtContent>
      <w:p w14:paraId="50DDD11C" w14:textId="40A6808B" w:rsidR="007F3987" w:rsidRDefault="007F39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88D030" w14:textId="77777777" w:rsidR="007F3987" w:rsidRDefault="007F39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9BB28" w14:textId="77777777" w:rsidR="007F3987" w:rsidRDefault="007F39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32495" w14:textId="77777777" w:rsidR="00B3651B" w:rsidRDefault="00B3651B" w:rsidP="007F3987">
      <w:pPr>
        <w:spacing w:after="0" w:line="240" w:lineRule="auto"/>
      </w:pPr>
      <w:r>
        <w:separator/>
      </w:r>
    </w:p>
  </w:footnote>
  <w:footnote w:type="continuationSeparator" w:id="0">
    <w:p w14:paraId="0AB205D6" w14:textId="77777777" w:rsidR="00B3651B" w:rsidRDefault="00B3651B" w:rsidP="007F39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C7650" w14:textId="77777777" w:rsidR="007F3987" w:rsidRDefault="007F39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FFF1A" w14:textId="77777777" w:rsidR="007F3987" w:rsidRDefault="007F39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E2F33" w14:textId="77777777" w:rsidR="007F3987" w:rsidRDefault="007F39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C4067"/>
    <w:multiLevelType w:val="hybridMultilevel"/>
    <w:tmpl w:val="C084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F62AB0"/>
    <w:multiLevelType w:val="hybridMultilevel"/>
    <w:tmpl w:val="FACAAD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BB4EB8"/>
    <w:multiLevelType w:val="hybridMultilevel"/>
    <w:tmpl w:val="CE4CF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3E31C8"/>
    <w:multiLevelType w:val="hybridMultilevel"/>
    <w:tmpl w:val="0CE88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676898"/>
    <w:multiLevelType w:val="hybridMultilevel"/>
    <w:tmpl w:val="94389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D567CA"/>
    <w:multiLevelType w:val="hybridMultilevel"/>
    <w:tmpl w:val="0136EB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AD92825"/>
    <w:multiLevelType w:val="hybridMultilevel"/>
    <w:tmpl w:val="629EA6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0665331">
    <w:abstractNumId w:val="5"/>
  </w:num>
  <w:num w:numId="2" w16cid:durableId="1176966404">
    <w:abstractNumId w:val="1"/>
  </w:num>
  <w:num w:numId="3" w16cid:durableId="351034131">
    <w:abstractNumId w:val="6"/>
  </w:num>
  <w:num w:numId="4" w16cid:durableId="256406876">
    <w:abstractNumId w:val="2"/>
  </w:num>
  <w:num w:numId="5" w16cid:durableId="514076412">
    <w:abstractNumId w:val="3"/>
  </w:num>
  <w:num w:numId="6" w16cid:durableId="639188893">
    <w:abstractNumId w:val="4"/>
  </w:num>
  <w:num w:numId="7" w16cid:durableId="645771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FFB"/>
    <w:rsid w:val="0005334B"/>
    <w:rsid w:val="0006358D"/>
    <w:rsid w:val="000B32DF"/>
    <w:rsid w:val="000B5CFA"/>
    <w:rsid w:val="000C4B18"/>
    <w:rsid w:val="00105D7D"/>
    <w:rsid w:val="00117E9D"/>
    <w:rsid w:val="00150B7B"/>
    <w:rsid w:val="0017108D"/>
    <w:rsid w:val="00187462"/>
    <w:rsid w:val="001B27BD"/>
    <w:rsid w:val="001B29E8"/>
    <w:rsid w:val="001D0A8D"/>
    <w:rsid w:val="001D46F2"/>
    <w:rsid w:val="001F09BF"/>
    <w:rsid w:val="002058A2"/>
    <w:rsid w:val="002114CB"/>
    <w:rsid w:val="002143D9"/>
    <w:rsid w:val="002262FE"/>
    <w:rsid w:val="00252C0A"/>
    <w:rsid w:val="00255B2C"/>
    <w:rsid w:val="00261AC1"/>
    <w:rsid w:val="002670AD"/>
    <w:rsid w:val="002723B6"/>
    <w:rsid w:val="00295750"/>
    <w:rsid w:val="002A1921"/>
    <w:rsid w:val="002F52A4"/>
    <w:rsid w:val="002F7DED"/>
    <w:rsid w:val="0032506D"/>
    <w:rsid w:val="00364B48"/>
    <w:rsid w:val="003A05B9"/>
    <w:rsid w:val="003A21D9"/>
    <w:rsid w:val="003A409A"/>
    <w:rsid w:val="003A7F40"/>
    <w:rsid w:val="003B448C"/>
    <w:rsid w:val="003C3A7F"/>
    <w:rsid w:val="003F57C1"/>
    <w:rsid w:val="0046239A"/>
    <w:rsid w:val="00476B98"/>
    <w:rsid w:val="004936B8"/>
    <w:rsid w:val="004C2EAA"/>
    <w:rsid w:val="004D5B24"/>
    <w:rsid w:val="004E31A3"/>
    <w:rsid w:val="004F0859"/>
    <w:rsid w:val="00526BC9"/>
    <w:rsid w:val="005329B4"/>
    <w:rsid w:val="00552AF4"/>
    <w:rsid w:val="00651C30"/>
    <w:rsid w:val="006734AE"/>
    <w:rsid w:val="006B09E6"/>
    <w:rsid w:val="006C04BC"/>
    <w:rsid w:val="006D411E"/>
    <w:rsid w:val="006F0728"/>
    <w:rsid w:val="00712CBE"/>
    <w:rsid w:val="00736D31"/>
    <w:rsid w:val="007529A4"/>
    <w:rsid w:val="00754B1F"/>
    <w:rsid w:val="00755DA1"/>
    <w:rsid w:val="00792648"/>
    <w:rsid w:val="00796CC1"/>
    <w:rsid w:val="007D3312"/>
    <w:rsid w:val="007F3987"/>
    <w:rsid w:val="00817078"/>
    <w:rsid w:val="0083004D"/>
    <w:rsid w:val="00841BF8"/>
    <w:rsid w:val="008520E4"/>
    <w:rsid w:val="00862CF8"/>
    <w:rsid w:val="00873AFE"/>
    <w:rsid w:val="00896463"/>
    <w:rsid w:val="008A16AE"/>
    <w:rsid w:val="008B5DCC"/>
    <w:rsid w:val="00915975"/>
    <w:rsid w:val="00931ABE"/>
    <w:rsid w:val="00942547"/>
    <w:rsid w:val="00945899"/>
    <w:rsid w:val="00950ED1"/>
    <w:rsid w:val="00960A88"/>
    <w:rsid w:val="00973D80"/>
    <w:rsid w:val="009A55C8"/>
    <w:rsid w:val="009A734B"/>
    <w:rsid w:val="009F2109"/>
    <w:rsid w:val="00A9775E"/>
    <w:rsid w:val="00AA1B16"/>
    <w:rsid w:val="00AA4228"/>
    <w:rsid w:val="00AE2E1E"/>
    <w:rsid w:val="00AE622E"/>
    <w:rsid w:val="00B0483D"/>
    <w:rsid w:val="00B067CB"/>
    <w:rsid w:val="00B14CE6"/>
    <w:rsid w:val="00B3651B"/>
    <w:rsid w:val="00B36523"/>
    <w:rsid w:val="00B4429E"/>
    <w:rsid w:val="00B5335D"/>
    <w:rsid w:val="00B651A5"/>
    <w:rsid w:val="00BC4004"/>
    <w:rsid w:val="00BE5591"/>
    <w:rsid w:val="00C06FFB"/>
    <w:rsid w:val="00C212AD"/>
    <w:rsid w:val="00C50318"/>
    <w:rsid w:val="00C67353"/>
    <w:rsid w:val="00C87F1E"/>
    <w:rsid w:val="00C97A9F"/>
    <w:rsid w:val="00CC2790"/>
    <w:rsid w:val="00CD3CC6"/>
    <w:rsid w:val="00CE5D7E"/>
    <w:rsid w:val="00CE7BC7"/>
    <w:rsid w:val="00CF5E6B"/>
    <w:rsid w:val="00D17941"/>
    <w:rsid w:val="00D21EE3"/>
    <w:rsid w:val="00D8011B"/>
    <w:rsid w:val="00DD1AF8"/>
    <w:rsid w:val="00DE585F"/>
    <w:rsid w:val="00E15F25"/>
    <w:rsid w:val="00E239E0"/>
    <w:rsid w:val="00E31A5F"/>
    <w:rsid w:val="00E47DA5"/>
    <w:rsid w:val="00E510AC"/>
    <w:rsid w:val="00E7061A"/>
    <w:rsid w:val="00E72258"/>
    <w:rsid w:val="00EC2A5D"/>
    <w:rsid w:val="00EE00DD"/>
    <w:rsid w:val="00EE294F"/>
    <w:rsid w:val="00F006B5"/>
    <w:rsid w:val="00F36629"/>
    <w:rsid w:val="00FE03EE"/>
    <w:rsid w:val="00FE0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E7CCC"/>
  <w15:chartTrackingRefBased/>
  <w15:docId w15:val="{DBC9F147-471C-43FE-BD1F-66D21F902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318"/>
    <w:pPr>
      <w:spacing w:line="254"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1B16"/>
    <w:pPr>
      <w:ind w:left="720"/>
      <w:contextualSpacing/>
    </w:pPr>
  </w:style>
  <w:style w:type="paragraph" w:styleId="Header">
    <w:name w:val="header"/>
    <w:basedOn w:val="Normal"/>
    <w:link w:val="HeaderChar"/>
    <w:uiPriority w:val="99"/>
    <w:unhideWhenUsed/>
    <w:rsid w:val="007F39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987"/>
    <w:rPr>
      <w:kern w:val="0"/>
      <w14:ligatures w14:val="none"/>
    </w:rPr>
  </w:style>
  <w:style w:type="paragraph" w:styleId="Footer">
    <w:name w:val="footer"/>
    <w:basedOn w:val="Normal"/>
    <w:link w:val="FooterChar"/>
    <w:uiPriority w:val="99"/>
    <w:unhideWhenUsed/>
    <w:rsid w:val="007F39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3987"/>
    <w:rPr>
      <w:kern w:val="0"/>
      <w14:ligatures w14:val="none"/>
    </w:rPr>
  </w:style>
  <w:style w:type="character" w:styleId="Hyperlink">
    <w:name w:val="Hyperlink"/>
    <w:basedOn w:val="DefaultParagraphFont"/>
    <w:uiPriority w:val="99"/>
    <w:unhideWhenUsed/>
    <w:rsid w:val="00754B1F"/>
    <w:rPr>
      <w:color w:val="0000FF"/>
      <w:u w:val="single"/>
    </w:rPr>
  </w:style>
  <w:style w:type="character" w:styleId="UnresolvedMention">
    <w:name w:val="Unresolved Mention"/>
    <w:basedOn w:val="DefaultParagraphFont"/>
    <w:uiPriority w:val="99"/>
    <w:semiHidden/>
    <w:unhideWhenUsed/>
    <w:rsid w:val="00105D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948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book.to/HenriFayol" TargetMode="External"/><Relationship Id="rId13" Type="http://schemas.openxmlformats.org/officeDocument/2006/relationships/hyperlink" Target="https://doi.org/10.1086/711409"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newsmoor.com/netflix-organizational-change-organizational-managementchange-example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4018/978-1-7998-8213-8"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oi.org/10.4018/978-1-7998-1210-4"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google.co.uk/books/edition/Educational_Administration/ZwEWEAAAQBAJ?hl=en&amp;gbpv=0" TargetMode="External"/><Relationship Id="rId14" Type="http://schemas.openxmlformats.org/officeDocument/2006/relationships/hyperlink" Target="https://doi.org/10.31767/nasoa.1-2-2021.0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TotalTime>
  <Pages>7</Pages>
  <Words>2447</Words>
  <Characters>13948</Characters>
  <Application>Microsoft Office Word</Application>
  <DocSecurity>0</DocSecurity>
  <Lines>116</Lines>
  <Paragraphs>32</Paragraphs>
  <ScaleCrop>false</ScaleCrop>
  <Company/>
  <LinksUpToDate>false</LinksUpToDate>
  <CharactersWithSpaces>16363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Bengulescu</dc:creator>
  <cp:keywords/>
  <dc:description/>
  <cp:lastModifiedBy>Elena Bengulescu</cp:lastModifiedBy>
  <cp:revision>122</cp:revision>
  <dcterms:created xsi:type="dcterms:W3CDTF">2023-11-28T10:07:00Z</dcterms:created>
  <dcterms:modified xsi:type="dcterms:W3CDTF">2023-12-05T15:06:00Z</dcterms:modified>
</cp:coreProperties>
</file>