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D6AA6" w14:textId="77777777" w:rsidR="00FB3368" w:rsidRDefault="00FB3368" w:rsidP="00801348">
      <w:pPr>
        <w:pStyle w:val="Title"/>
        <w:jc w:val="center"/>
        <w:rPr>
          <w:lang w:val="en-IN"/>
        </w:rPr>
      </w:pPr>
      <w:r>
        <w:rPr>
          <w:lang w:val="en-IN"/>
        </w:rPr>
        <w:t xml:space="preserve">Task 2: </w:t>
      </w:r>
    </w:p>
    <w:p w14:paraId="1483BC7E" w14:textId="0BE095BF" w:rsidR="00CB11BF" w:rsidRDefault="00801348" w:rsidP="00801348">
      <w:pPr>
        <w:pStyle w:val="Title"/>
        <w:jc w:val="center"/>
        <w:rPr>
          <w:lang w:val="en-IN"/>
        </w:rPr>
      </w:pPr>
      <w:r>
        <w:rPr>
          <w:lang w:val="en-IN"/>
        </w:rPr>
        <w:t>BMSW4001: Academic and Employability Skills (ACE)</w:t>
      </w:r>
    </w:p>
    <w:p w14:paraId="4AB979F3" w14:textId="77777777" w:rsidR="00CB11BF" w:rsidRDefault="00CB11BF">
      <w:pPr>
        <w:spacing w:before="0" w:after="200" w:line="276" w:lineRule="auto"/>
        <w:jc w:val="left"/>
        <w:rPr>
          <w:rFonts w:asciiTheme="majorHAnsi" w:eastAsiaTheme="majorEastAsia" w:hAnsiTheme="majorHAnsi" w:cstheme="majorBidi"/>
          <w:color w:val="17365D" w:themeColor="text2" w:themeShade="BF"/>
          <w:spacing w:val="5"/>
          <w:kern w:val="28"/>
          <w:sz w:val="52"/>
          <w:szCs w:val="52"/>
          <w:lang w:val="en-IN"/>
        </w:rPr>
      </w:pPr>
      <w:r>
        <w:rPr>
          <w:lang w:val="en-IN"/>
        </w:rPr>
        <w:br w:type="page"/>
      </w:r>
    </w:p>
    <w:sdt>
      <w:sdtPr>
        <w:rPr>
          <w:rFonts w:ascii="Times New Roman" w:eastAsia="Times New Roman" w:hAnsi="Times New Roman" w:cs="Times New Roman"/>
          <w:color w:val="auto"/>
          <w:sz w:val="24"/>
          <w:szCs w:val="24"/>
          <w:lang w:val="en-GB"/>
        </w:rPr>
        <w:id w:val="383613158"/>
        <w:docPartObj>
          <w:docPartGallery w:val="Table of Contents"/>
          <w:docPartUnique/>
        </w:docPartObj>
      </w:sdtPr>
      <w:sdtEndPr>
        <w:rPr>
          <w:b/>
          <w:bCs/>
          <w:noProof/>
        </w:rPr>
      </w:sdtEndPr>
      <w:sdtContent>
        <w:p w14:paraId="769EC000" w14:textId="4E1B6142" w:rsidR="00CB11BF" w:rsidRDefault="00CB11BF">
          <w:pPr>
            <w:pStyle w:val="TOCHeading"/>
          </w:pPr>
          <w:r>
            <w:t>Table of Contents</w:t>
          </w:r>
        </w:p>
        <w:p w14:paraId="1690C38E" w14:textId="7A9AD511" w:rsidR="00CB11BF" w:rsidRDefault="00CB11BF">
          <w:pPr>
            <w:pStyle w:val="TOC1"/>
            <w:tabs>
              <w:tab w:val="right" w:leader="dot" w:pos="9017"/>
            </w:tabs>
            <w:rPr>
              <w:noProof/>
            </w:rPr>
          </w:pPr>
          <w:r>
            <w:fldChar w:fldCharType="begin"/>
          </w:r>
          <w:r>
            <w:instrText xml:space="preserve"> TOC \o "1-3" \h \z \u </w:instrText>
          </w:r>
          <w:r>
            <w:fldChar w:fldCharType="separate"/>
          </w:r>
          <w:hyperlink w:anchor="_Toc100664951" w:history="1">
            <w:r w:rsidRPr="00BD40A7">
              <w:rPr>
                <w:rStyle w:val="Hyperlink"/>
                <w:noProof/>
                <w:lang w:val="en-IN"/>
              </w:rPr>
              <w:t>Introduction</w:t>
            </w:r>
            <w:r>
              <w:rPr>
                <w:noProof/>
                <w:webHidden/>
              </w:rPr>
              <w:tab/>
            </w:r>
            <w:r>
              <w:rPr>
                <w:noProof/>
                <w:webHidden/>
              </w:rPr>
              <w:fldChar w:fldCharType="begin"/>
            </w:r>
            <w:r>
              <w:rPr>
                <w:noProof/>
                <w:webHidden/>
              </w:rPr>
              <w:instrText xml:space="preserve"> PAGEREF _Toc100664951 \h </w:instrText>
            </w:r>
            <w:r>
              <w:rPr>
                <w:noProof/>
                <w:webHidden/>
              </w:rPr>
            </w:r>
            <w:r>
              <w:rPr>
                <w:noProof/>
                <w:webHidden/>
              </w:rPr>
              <w:fldChar w:fldCharType="separate"/>
            </w:r>
            <w:r>
              <w:rPr>
                <w:noProof/>
                <w:webHidden/>
              </w:rPr>
              <w:t>3</w:t>
            </w:r>
            <w:r>
              <w:rPr>
                <w:noProof/>
                <w:webHidden/>
              </w:rPr>
              <w:fldChar w:fldCharType="end"/>
            </w:r>
          </w:hyperlink>
        </w:p>
        <w:p w14:paraId="4AAACC5E" w14:textId="55CB3775" w:rsidR="00CB11BF" w:rsidRDefault="00AB5A7A">
          <w:pPr>
            <w:pStyle w:val="TOC1"/>
            <w:tabs>
              <w:tab w:val="right" w:leader="dot" w:pos="9017"/>
            </w:tabs>
            <w:rPr>
              <w:noProof/>
            </w:rPr>
          </w:pPr>
          <w:hyperlink w:anchor="_Toc100664952" w:history="1">
            <w:r w:rsidR="00CB11BF" w:rsidRPr="00BD40A7">
              <w:rPr>
                <w:rStyle w:val="Hyperlink"/>
                <w:noProof/>
                <w:lang w:val="en-IN"/>
              </w:rPr>
              <w:t>Main body</w:t>
            </w:r>
            <w:r w:rsidR="00CB11BF">
              <w:rPr>
                <w:noProof/>
                <w:webHidden/>
              </w:rPr>
              <w:tab/>
            </w:r>
            <w:r w:rsidR="00CB11BF">
              <w:rPr>
                <w:noProof/>
                <w:webHidden/>
              </w:rPr>
              <w:fldChar w:fldCharType="begin"/>
            </w:r>
            <w:r w:rsidR="00CB11BF">
              <w:rPr>
                <w:noProof/>
                <w:webHidden/>
              </w:rPr>
              <w:instrText xml:space="preserve"> PAGEREF _Toc100664952 \h </w:instrText>
            </w:r>
            <w:r w:rsidR="00CB11BF">
              <w:rPr>
                <w:noProof/>
                <w:webHidden/>
              </w:rPr>
            </w:r>
            <w:r w:rsidR="00CB11BF">
              <w:rPr>
                <w:noProof/>
                <w:webHidden/>
              </w:rPr>
              <w:fldChar w:fldCharType="separate"/>
            </w:r>
            <w:r w:rsidR="00CB11BF">
              <w:rPr>
                <w:noProof/>
                <w:webHidden/>
              </w:rPr>
              <w:t>3</w:t>
            </w:r>
            <w:r w:rsidR="00CB11BF">
              <w:rPr>
                <w:noProof/>
                <w:webHidden/>
              </w:rPr>
              <w:fldChar w:fldCharType="end"/>
            </w:r>
          </w:hyperlink>
        </w:p>
        <w:p w14:paraId="156F0B51" w14:textId="1568462C" w:rsidR="00CB11BF" w:rsidRDefault="00AB5A7A">
          <w:pPr>
            <w:pStyle w:val="TOC2"/>
            <w:tabs>
              <w:tab w:val="right" w:leader="dot" w:pos="9017"/>
            </w:tabs>
            <w:rPr>
              <w:noProof/>
            </w:rPr>
          </w:pPr>
          <w:hyperlink w:anchor="_Toc100664953" w:history="1">
            <w:r w:rsidR="00CB11BF" w:rsidRPr="00BD40A7">
              <w:rPr>
                <w:rStyle w:val="Hyperlink"/>
                <w:noProof/>
                <w:lang w:val="en-IN"/>
              </w:rPr>
              <w:t>Time management</w:t>
            </w:r>
            <w:r w:rsidR="00CB11BF">
              <w:rPr>
                <w:noProof/>
                <w:webHidden/>
              </w:rPr>
              <w:tab/>
            </w:r>
            <w:r w:rsidR="00CB11BF">
              <w:rPr>
                <w:noProof/>
                <w:webHidden/>
              </w:rPr>
              <w:fldChar w:fldCharType="begin"/>
            </w:r>
            <w:r w:rsidR="00CB11BF">
              <w:rPr>
                <w:noProof/>
                <w:webHidden/>
              </w:rPr>
              <w:instrText xml:space="preserve"> PAGEREF _Toc100664953 \h </w:instrText>
            </w:r>
            <w:r w:rsidR="00CB11BF">
              <w:rPr>
                <w:noProof/>
                <w:webHidden/>
              </w:rPr>
            </w:r>
            <w:r w:rsidR="00CB11BF">
              <w:rPr>
                <w:noProof/>
                <w:webHidden/>
              </w:rPr>
              <w:fldChar w:fldCharType="separate"/>
            </w:r>
            <w:r w:rsidR="00CB11BF">
              <w:rPr>
                <w:noProof/>
                <w:webHidden/>
              </w:rPr>
              <w:t>3</w:t>
            </w:r>
            <w:r w:rsidR="00CB11BF">
              <w:rPr>
                <w:noProof/>
                <w:webHidden/>
              </w:rPr>
              <w:fldChar w:fldCharType="end"/>
            </w:r>
          </w:hyperlink>
        </w:p>
        <w:p w14:paraId="6011DBBF" w14:textId="4948B523" w:rsidR="00CB11BF" w:rsidRDefault="00AB5A7A">
          <w:pPr>
            <w:pStyle w:val="TOC2"/>
            <w:tabs>
              <w:tab w:val="right" w:leader="dot" w:pos="9017"/>
            </w:tabs>
            <w:rPr>
              <w:noProof/>
            </w:rPr>
          </w:pPr>
          <w:hyperlink w:anchor="_Toc100664954" w:history="1">
            <w:r w:rsidR="00CB11BF" w:rsidRPr="00BD40A7">
              <w:rPr>
                <w:rStyle w:val="Hyperlink"/>
                <w:noProof/>
                <w:lang w:val="en-IN"/>
              </w:rPr>
              <w:t>Academic Writing</w:t>
            </w:r>
            <w:r w:rsidR="00CB11BF">
              <w:rPr>
                <w:noProof/>
                <w:webHidden/>
              </w:rPr>
              <w:tab/>
            </w:r>
            <w:r w:rsidR="00CB11BF">
              <w:rPr>
                <w:noProof/>
                <w:webHidden/>
              </w:rPr>
              <w:fldChar w:fldCharType="begin"/>
            </w:r>
            <w:r w:rsidR="00CB11BF">
              <w:rPr>
                <w:noProof/>
                <w:webHidden/>
              </w:rPr>
              <w:instrText xml:space="preserve"> PAGEREF _Toc100664954 \h </w:instrText>
            </w:r>
            <w:r w:rsidR="00CB11BF">
              <w:rPr>
                <w:noProof/>
                <w:webHidden/>
              </w:rPr>
            </w:r>
            <w:r w:rsidR="00CB11BF">
              <w:rPr>
                <w:noProof/>
                <w:webHidden/>
              </w:rPr>
              <w:fldChar w:fldCharType="separate"/>
            </w:r>
            <w:r w:rsidR="00CB11BF">
              <w:rPr>
                <w:noProof/>
                <w:webHidden/>
              </w:rPr>
              <w:t>4</w:t>
            </w:r>
            <w:r w:rsidR="00CB11BF">
              <w:rPr>
                <w:noProof/>
                <w:webHidden/>
              </w:rPr>
              <w:fldChar w:fldCharType="end"/>
            </w:r>
          </w:hyperlink>
        </w:p>
        <w:p w14:paraId="28280681" w14:textId="2B61CD8F" w:rsidR="00CB11BF" w:rsidRDefault="00AB5A7A">
          <w:pPr>
            <w:pStyle w:val="TOC2"/>
            <w:tabs>
              <w:tab w:val="right" w:leader="dot" w:pos="9017"/>
            </w:tabs>
            <w:rPr>
              <w:noProof/>
            </w:rPr>
          </w:pPr>
          <w:hyperlink w:anchor="_Toc100664955" w:history="1">
            <w:r w:rsidR="00CB11BF" w:rsidRPr="00BD40A7">
              <w:rPr>
                <w:rStyle w:val="Hyperlink"/>
                <w:noProof/>
                <w:lang w:val="en-IN"/>
              </w:rPr>
              <w:t>Organising Study</w:t>
            </w:r>
            <w:r w:rsidR="00CB11BF">
              <w:rPr>
                <w:noProof/>
                <w:webHidden/>
              </w:rPr>
              <w:tab/>
            </w:r>
            <w:r w:rsidR="00CB11BF">
              <w:rPr>
                <w:noProof/>
                <w:webHidden/>
              </w:rPr>
              <w:fldChar w:fldCharType="begin"/>
            </w:r>
            <w:r w:rsidR="00CB11BF">
              <w:rPr>
                <w:noProof/>
                <w:webHidden/>
              </w:rPr>
              <w:instrText xml:space="preserve"> PAGEREF _Toc100664955 \h </w:instrText>
            </w:r>
            <w:r w:rsidR="00CB11BF">
              <w:rPr>
                <w:noProof/>
                <w:webHidden/>
              </w:rPr>
            </w:r>
            <w:r w:rsidR="00CB11BF">
              <w:rPr>
                <w:noProof/>
                <w:webHidden/>
              </w:rPr>
              <w:fldChar w:fldCharType="separate"/>
            </w:r>
            <w:r w:rsidR="00CB11BF">
              <w:rPr>
                <w:noProof/>
                <w:webHidden/>
              </w:rPr>
              <w:t>5</w:t>
            </w:r>
            <w:r w:rsidR="00CB11BF">
              <w:rPr>
                <w:noProof/>
                <w:webHidden/>
              </w:rPr>
              <w:fldChar w:fldCharType="end"/>
            </w:r>
          </w:hyperlink>
        </w:p>
        <w:p w14:paraId="228E4DB8" w14:textId="07AF5D97" w:rsidR="00CB11BF" w:rsidRDefault="00AB5A7A">
          <w:pPr>
            <w:pStyle w:val="TOC2"/>
            <w:tabs>
              <w:tab w:val="right" w:leader="dot" w:pos="9017"/>
            </w:tabs>
            <w:rPr>
              <w:noProof/>
            </w:rPr>
          </w:pPr>
          <w:hyperlink w:anchor="_Toc100664956" w:history="1">
            <w:r w:rsidR="00CB11BF" w:rsidRPr="00BD40A7">
              <w:rPr>
                <w:rStyle w:val="Hyperlink"/>
                <w:noProof/>
                <w:lang w:val="en-IN"/>
              </w:rPr>
              <w:t>Public speaking and giving presentations</w:t>
            </w:r>
            <w:r w:rsidR="00CB11BF">
              <w:rPr>
                <w:noProof/>
                <w:webHidden/>
              </w:rPr>
              <w:tab/>
            </w:r>
            <w:r w:rsidR="00CB11BF">
              <w:rPr>
                <w:noProof/>
                <w:webHidden/>
              </w:rPr>
              <w:fldChar w:fldCharType="begin"/>
            </w:r>
            <w:r w:rsidR="00CB11BF">
              <w:rPr>
                <w:noProof/>
                <w:webHidden/>
              </w:rPr>
              <w:instrText xml:space="preserve"> PAGEREF _Toc100664956 \h </w:instrText>
            </w:r>
            <w:r w:rsidR="00CB11BF">
              <w:rPr>
                <w:noProof/>
                <w:webHidden/>
              </w:rPr>
            </w:r>
            <w:r w:rsidR="00CB11BF">
              <w:rPr>
                <w:noProof/>
                <w:webHidden/>
              </w:rPr>
              <w:fldChar w:fldCharType="separate"/>
            </w:r>
            <w:r w:rsidR="00CB11BF">
              <w:rPr>
                <w:noProof/>
                <w:webHidden/>
              </w:rPr>
              <w:t>6</w:t>
            </w:r>
            <w:r w:rsidR="00CB11BF">
              <w:rPr>
                <w:noProof/>
                <w:webHidden/>
              </w:rPr>
              <w:fldChar w:fldCharType="end"/>
            </w:r>
          </w:hyperlink>
        </w:p>
        <w:p w14:paraId="484850ED" w14:textId="40E6BD55" w:rsidR="00CB11BF" w:rsidRDefault="00AB5A7A">
          <w:pPr>
            <w:pStyle w:val="TOC1"/>
            <w:tabs>
              <w:tab w:val="right" w:leader="dot" w:pos="9017"/>
            </w:tabs>
            <w:rPr>
              <w:noProof/>
            </w:rPr>
          </w:pPr>
          <w:hyperlink w:anchor="_Toc100664957" w:history="1">
            <w:r w:rsidR="00CB11BF" w:rsidRPr="00BD40A7">
              <w:rPr>
                <w:rStyle w:val="Hyperlink"/>
                <w:noProof/>
                <w:lang w:val="en-IN"/>
              </w:rPr>
              <w:t>Conclusion</w:t>
            </w:r>
            <w:r w:rsidR="00CB11BF">
              <w:rPr>
                <w:noProof/>
                <w:webHidden/>
              </w:rPr>
              <w:tab/>
            </w:r>
            <w:r w:rsidR="00CB11BF">
              <w:rPr>
                <w:noProof/>
                <w:webHidden/>
              </w:rPr>
              <w:fldChar w:fldCharType="begin"/>
            </w:r>
            <w:r w:rsidR="00CB11BF">
              <w:rPr>
                <w:noProof/>
                <w:webHidden/>
              </w:rPr>
              <w:instrText xml:space="preserve"> PAGEREF _Toc100664957 \h </w:instrText>
            </w:r>
            <w:r w:rsidR="00CB11BF">
              <w:rPr>
                <w:noProof/>
                <w:webHidden/>
              </w:rPr>
            </w:r>
            <w:r w:rsidR="00CB11BF">
              <w:rPr>
                <w:noProof/>
                <w:webHidden/>
              </w:rPr>
              <w:fldChar w:fldCharType="separate"/>
            </w:r>
            <w:r w:rsidR="00CB11BF">
              <w:rPr>
                <w:noProof/>
                <w:webHidden/>
              </w:rPr>
              <w:t>7</w:t>
            </w:r>
            <w:r w:rsidR="00CB11BF">
              <w:rPr>
                <w:noProof/>
                <w:webHidden/>
              </w:rPr>
              <w:fldChar w:fldCharType="end"/>
            </w:r>
          </w:hyperlink>
        </w:p>
        <w:p w14:paraId="19558012" w14:textId="0884E9AB" w:rsidR="00CB11BF" w:rsidRDefault="00AB5A7A">
          <w:pPr>
            <w:pStyle w:val="TOC1"/>
            <w:tabs>
              <w:tab w:val="right" w:leader="dot" w:pos="9017"/>
            </w:tabs>
            <w:rPr>
              <w:noProof/>
            </w:rPr>
          </w:pPr>
          <w:hyperlink w:anchor="_Toc100664958" w:history="1">
            <w:r w:rsidR="00CB11BF" w:rsidRPr="00BD40A7">
              <w:rPr>
                <w:rStyle w:val="Hyperlink"/>
                <w:noProof/>
              </w:rPr>
              <w:t>References</w:t>
            </w:r>
            <w:r w:rsidR="00CB11BF">
              <w:rPr>
                <w:noProof/>
                <w:webHidden/>
              </w:rPr>
              <w:tab/>
            </w:r>
            <w:r w:rsidR="00CB11BF">
              <w:rPr>
                <w:noProof/>
                <w:webHidden/>
              </w:rPr>
              <w:fldChar w:fldCharType="begin"/>
            </w:r>
            <w:r w:rsidR="00CB11BF">
              <w:rPr>
                <w:noProof/>
                <w:webHidden/>
              </w:rPr>
              <w:instrText xml:space="preserve"> PAGEREF _Toc100664958 \h </w:instrText>
            </w:r>
            <w:r w:rsidR="00CB11BF">
              <w:rPr>
                <w:noProof/>
                <w:webHidden/>
              </w:rPr>
            </w:r>
            <w:r w:rsidR="00CB11BF">
              <w:rPr>
                <w:noProof/>
                <w:webHidden/>
              </w:rPr>
              <w:fldChar w:fldCharType="separate"/>
            </w:r>
            <w:r w:rsidR="00CB11BF">
              <w:rPr>
                <w:noProof/>
                <w:webHidden/>
              </w:rPr>
              <w:t>8</w:t>
            </w:r>
            <w:r w:rsidR="00CB11BF">
              <w:rPr>
                <w:noProof/>
                <w:webHidden/>
              </w:rPr>
              <w:fldChar w:fldCharType="end"/>
            </w:r>
          </w:hyperlink>
        </w:p>
        <w:p w14:paraId="4338B8A2" w14:textId="6E04ED95" w:rsidR="00CB11BF" w:rsidRDefault="00CB11BF">
          <w:r>
            <w:rPr>
              <w:b/>
              <w:bCs/>
              <w:noProof/>
            </w:rPr>
            <w:fldChar w:fldCharType="end"/>
          </w:r>
        </w:p>
      </w:sdtContent>
    </w:sdt>
    <w:p w14:paraId="3FA46982" w14:textId="1CE2FABA" w:rsidR="00801348" w:rsidRDefault="00801348" w:rsidP="00801348">
      <w:pPr>
        <w:pStyle w:val="Title"/>
        <w:jc w:val="center"/>
        <w:rPr>
          <w:color w:val="365F91" w:themeColor="accent1" w:themeShade="BF"/>
          <w:sz w:val="28"/>
          <w:szCs w:val="28"/>
          <w:lang w:val="en-IN"/>
        </w:rPr>
      </w:pPr>
      <w:r>
        <w:rPr>
          <w:lang w:val="en-IN"/>
        </w:rPr>
        <w:br w:type="page"/>
      </w:r>
    </w:p>
    <w:p w14:paraId="7A06DF79" w14:textId="77777777" w:rsidR="00174CA9" w:rsidRDefault="00174CA9" w:rsidP="00174CA9">
      <w:pPr>
        <w:pStyle w:val="Heading1"/>
        <w:rPr>
          <w:lang w:val="en-IN"/>
        </w:rPr>
      </w:pPr>
      <w:bookmarkStart w:id="0" w:name="_Toc100664951"/>
      <w:r>
        <w:rPr>
          <w:lang w:val="en-IN"/>
        </w:rPr>
        <w:t>Introduction</w:t>
      </w:r>
      <w:bookmarkEnd w:id="0"/>
      <w:r>
        <w:rPr>
          <w:lang w:val="en-IN"/>
        </w:rPr>
        <w:t xml:space="preserve"> </w:t>
      </w:r>
    </w:p>
    <w:p w14:paraId="74B80C81" w14:textId="709896A2" w:rsidR="00174CA9" w:rsidRPr="00255F7D" w:rsidRDefault="00174CA9" w:rsidP="00174CA9">
      <w:pPr>
        <w:rPr>
          <w:lang w:val="en-IN"/>
        </w:rPr>
      </w:pPr>
      <w:r>
        <w:rPr>
          <w:lang w:val="en-IN"/>
        </w:rPr>
        <w:t>Employability is referred to the attributes of individuals that increase the abilities to gain and maintain employment</w:t>
      </w:r>
      <w:sdt>
        <w:sdtPr>
          <w:rPr>
            <w:lang w:val="en-IN"/>
          </w:rPr>
          <w:id w:val="923376733"/>
          <w:citation/>
        </w:sdtPr>
        <w:sdtEndPr/>
        <w:sdtContent>
          <w:r w:rsidR="00F71B49">
            <w:rPr>
              <w:lang w:val="en-IN"/>
            </w:rPr>
            <w:fldChar w:fldCharType="begin"/>
          </w:r>
          <w:r w:rsidR="00F71B49">
            <w:rPr>
              <w:lang w:val="en-US"/>
            </w:rPr>
            <w:instrText xml:space="preserve"> CITATION Mat191 \l 1033 </w:instrText>
          </w:r>
          <w:r w:rsidR="00F71B49">
            <w:rPr>
              <w:lang w:val="en-IN"/>
            </w:rPr>
            <w:fldChar w:fldCharType="separate"/>
          </w:r>
          <w:r w:rsidR="00BE198B">
            <w:rPr>
              <w:noProof/>
              <w:lang w:val="en-US"/>
            </w:rPr>
            <w:t xml:space="preserve"> </w:t>
          </w:r>
          <w:r w:rsidR="00BE198B" w:rsidRPr="00BE198B">
            <w:rPr>
              <w:noProof/>
              <w:lang w:val="en-US"/>
            </w:rPr>
            <w:t>(Matherly &amp; Tillman, 2019)</w:t>
          </w:r>
          <w:r w:rsidR="00F71B49">
            <w:rPr>
              <w:lang w:val="en-IN"/>
            </w:rPr>
            <w:fldChar w:fldCharType="end"/>
          </w:r>
        </w:sdtContent>
      </w:sdt>
      <w:r>
        <w:rPr>
          <w:lang w:val="en-IN"/>
        </w:rPr>
        <w:t>. It depends on individuals</w:t>
      </w:r>
      <w:r w:rsidR="00FB3368">
        <w:rPr>
          <w:lang w:val="en-IN"/>
        </w:rPr>
        <w:t>’</w:t>
      </w:r>
      <w:r>
        <w:rPr>
          <w:lang w:val="en-IN"/>
        </w:rPr>
        <w:t xml:space="preserve"> skills, knowledge, and expertise from their education and practical experiences. In this report, the skills and expertise required to increase my employability have been discussed. Moreover, the skills that have been selected that are discussed in the module also help in my academics. The selected four skills are time management, academic writing, organising the study, and public speaking and presentation. This individual report also contains my likes and dislikes about the sessions following the Gibbs reflective model. </w:t>
      </w:r>
    </w:p>
    <w:p w14:paraId="53C4B243" w14:textId="77777777" w:rsidR="00174CA9" w:rsidRDefault="00174CA9" w:rsidP="00174CA9">
      <w:pPr>
        <w:pStyle w:val="Heading1"/>
        <w:rPr>
          <w:lang w:val="en-IN"/>
        </w:rPr>
      </w:pPr>
      <w:bookmarkStart w:id="1" w:name="_Toc100664952"/>
      <w:r>
        <w:rPr>
          <w:lang w:val="en-IN"/>
        </w:rPr>
        <w:t>Main body</w:t>
      </w:r>
      <w:bookmarkEnd w:id="1"/>
    </w:p>
    <w:p w14:paraId="3BF7A8DB" w14:textId="77777777" w:rsidR="00174CA9" w:rsidRDefault="00174CA9" w:rsidP="00174CA9">
      <w:pPr>
        <w:pStyle w:val="Heading2"/>
        <w:rPr>
          <w:lang w:val="en-IN"/>
        </w:rPr>
      </w:pPr>
      <w:bookmarkStart w:id="2" w:name="_Toc100664953"/>
      <w:r>
        <w:rPr>
          <w:lang w:val="en-IN"/>
        </w:rPr>
        <w:t>Time management</w:t>
      </w:r>
      <w:bookmarkEnd w:id="2"/>
      <w:r>
        <w:rPr>
          <w:lang w:val="en-IN"/>
        </w:rPr>
        <w:t xml:space="preserve"> </w:t>
      </w:r>
    </w:p>
    <w:p w14:paraId="27159E58" w14:textId="2F05BFC6" w:rsidR="00174CA9" w:rsidRPr="00374C92" w:rsidRDefault="00174CA9" w:rsidP="00174CA9">
      <w:pPr>
        <w:rPr>
          <w:lang w:val="en-IN"/>
        </w:rPr>
      </w:pPr>
      <w:r>
        <w:rPr>
          <w:lang w:val="en-IN"/>
        </w:rPr>
        <w:t xml:space="preserve">Time management skills are referred to </w:t>
      </w:r>
      <w:r w:rsidR="00FB3368">
        <w:rPr>
          <w:lang w:val="en-IN"/>
        </w:rPr>
        <w:t xml:space="preserve">as </w:t>
      </w:r>
      <w:r>
        <w:rPr>
          <w:lang w:val="en-IN"/>
        </w:rPr>
        <w:t xml:space="preserve">the method of organising and planning of dividing time to accomplish tasks before the deadline </w:t>
      </w:r>
      <w:sdt>
        <w:sdtPr>
          <w:rPr>
            <w:lang w:val="en-IN"/>
          </w:rPr>
          <w:id w:val="880934503"/>
          <w:citation/>
        </w:sdtPr>
        <w:sdtEndPr/>
        <w:sdtContent>
          <w:r>
            <w:rPr>
              <w:lang w:val="en-IN"/>
            </w:rPr>
            <w:fldChar w:fldCharType="begin"/>
          </w:r>
          <w:r>
            <w:rPr>
              <w:lang w:val="en-IN"/>
            </w:rPr>
            <w:instrText xml:space="preserve"> CITATION Cir18 \l 16393 </w:instrText>
          </w:r>
          <w:r>
            <w:rPr>
              <w:lang w:val="en-IN"/>
            </w:rPr>
            <w:fldChar w:fldCharType="separate"/>
          </w:r>
          <w:r w:rsidR="00BE198B" w:rsidRPr="00BE198B">
            <w:rPr>
              <w:noProof/>
              <w:lang w:val="en-IN"/>
            </w:rPr>
            <w:t>(Cirillo, 2018)</w:t>
          </w:r>
          <w:r>
            <w:rPr>
              <w:lang w:val="en-IN"/>
            </w:rPr>
            <w:fldChar w:fldCharType="end"/>
          </w:r>
        </w:sdtContent>
      </w:sdt>
      <w:r>
        <w:rPr>
          <w:lang w:val="en-IN"/>
        </w:rPr>
        <w:t xml:space="preserve">. It helps individuals to work in a smarter way and provides efficiency in accomplishing tasks. Participation in this module has helped me to change my perspectives on time management skills, as previously, I did not know about the importance of time management and how it works. I had the thinking that time management only helps in accomplishing activities or tasks before time. But after attending the classes of this module, I got to know that time management also brings efficiency to work as it allows individuals to recheck the accomplished tasks and find out the faulty areas that bring efficiency. However, I have liked the class of this module, where my abilities of mine in time management have been found during module activities. According to Gibbs Reflective model, in this module, I thought that this class regarding time management has the ability to increase my employability along with increasing my performance in my academics </w:t>
      </w:r>
      <w:sdt>
        <w:sdtPr>
          <w:rPr>
            <w:lang w:val="en-IN"/>
          </w:rPr>
          <w:id w:val="880934504"/>
          <w:citation/>
        </w:sdtPr>
        <w:sdtEndPr/>
        <w:sdtContent>
          <w:r>
            <w:rPr>
              <w:lang w:val="en-IN"/>
            </w:rPr>
            <w:fldChar w:fldCharType="begin"/>
          </w:r>
          <w:r>
            <w:rPr>
              <w:lang w:val="en-IN"/>
            </w:rPr>
            <w:instrText xml:space="preserve"> CITATION Bea22 \l 16393 </w:instrText>
          </w:r>
          <w:r>
            <w:rPr>
              <w:lang w:val="en-IN"/>
            </w:rPr>
            <w:fldChar w:fldCharType="separate"/>
          </w:r>
          <w:r w:rsidR="00BE198B" w:rsidRPr="00BE198B">
            <w:rPr>
              <w:noProof/>
              <w:lang w:val="en-IN"/>
            </w:rPr>
            <w:t>(Beausoleil, 2022)</w:t>
          </w:r>
          <w:r>
            <w:rPr>
              <w:lang w:val="en-IN"/>
            </w:rPr>
            <w:fldChar w:fldCharType="end"/>
          </w:r>
        </w:sdtContent>
      </w:sdt>
      <w:r>
        <w:rPr>
          <w:lang w:val="en-IN"/>
        </w:rPr>
        <w:t>. Moreover, in the feeling context of the model, this module has encouraged me to work on my capabilities to succeed in my professional career. On the other side, in the context of evaluation, the module helped me to understand the factors of time management and the ways like scheduling each task and making checklists etc., to manage time for efficiency and accomplishing the tasks. Moreover, I particularly liked the discussion of the ways of managing time and bringing efficiency in the completion of the tasks. On the other side, this class module has helped me to gather information about the issues that might take place due to inefficiency in managing time. I also understood how to increase my abilities in managing time to tackle any risks that might occur during the working period. However, I also understood that time management also helps in bringing innovation while working in a team. Moreover, time management is necessary for a student to have progression in a professional career through teamwork, scheduling and checklists. Moreover, I found this session of the module very inspiring as it helped me to increase my interest in gathering knowledge with practical experiences. For example, during this module session, I was assigned to accomplish a presentation with my team members, for which I maintained the checklist factors for managing time which helped to accomplish the task before the deadline. Furthermore, I have identified that my time management skills need improvement. So as per the Gibbs reflective model</w:t>
      </w:r>
      <w:r w:rsidR="00FB3368">
        <w:rPr>
          <w:lang w:val="en-IN"/>
        </w:rPr>
        <w:t>’</w:t>
      </w:r>
      <w:r>
        <w:rPr>
          <w:lang w:val="en-IN"/>
        </w:rPr>
        <w:t xml:space="preserve">s action plan stage, I plan to engage in the practical based tasks to improve my skills in time management, following the ways like scheduling and making checklists. </w:t>
      </w:r>
    </w:p>
    <w:p w14:paraId="03686612" w14:textId="77777777" w:rsidR="00174CA9" w:rsidRDefault="00174CA9" w:rsidP="00174CA9">
      <w:pPr>
        <w:pStyle w:val="Heading2"/>
        <w:rPr>
          <w:lang w:val="en-IN"/>
        </w:rPr>
      </w:pPr>
      <w:bookmarkStart w:id="3" w:name="_Toc100664954"/>
      <w:r>
        <w:rPr>
          <w:lang w:val="en-IN"/>
        </w:rPr>
        <w:t>Academic Writing</w:t>
      </w:r>
      <w:bookmarkEnd w:id="3"/>
      <w:r>
        <w:rPr>
          <w:lang w:val="en-IN"/>
        </w:rPr>
        <w:t xml:space="preserve"> </w:t>
      </w:r>
    </w:p>
    <w:p w14:paraId="515D0EA0" w14:textId="3ABF9169" w:rsidR="00174CA9" w:rsidRDefault="00174CA9" w:rsidP="00174CA9">
      <w:pPr>
        <w:rPr>
          <w:lang w:val="en-IN"/>
        </w:rPr>
      </w:pPr>
      <w:r>
        <w:rPr>
          <w:lang w:val="en-IN"/>
        </w:rPr>
        <w:t xml:space="preserve">Academic writing is referred to the evidence based formal writing skills that follow a particular structure, clear and concise </w:t>
      </w:r>
      <w:sdt>
        <w:sdtPr>
          <w:rPr>
            <w:lang w:val="en-IN"/>
          </w:rPr>
          <w:id w:val="880934501"/>
          <w:citation/>
        </w:sdtPr>
        <w:sdtEndPr/>
        <w:sdtContent>
          <w:r>
            <w:rPr>
              <w:lang w:val="en-IN"/>
            </w:rPr>
            <w:fldChar w:fldCharType="begin"/>
          </w:r>
          <w:r>
            <w:rPr>
              <w:lang w:val="en-IN"/>
            </w:rPr>
            <w:instrText xml:space="preserve"> CITATION Kor21 \l 16393 </w:instrText>
          </w:r>
          <w:r>
            <w:rPr>
              <w:lang w:val="en-IN"/>
            </w:rPr>
            <w:fldChar w:fldCharType="separate"/>
          </w:r>
          <w:r w:rsidR="00BE198B" w:rsidRPr="00BE198B">
            <w:rPr>
              <w:noProof/>
              <w:lang w:val="en-IN"/>
            </w:rPr>
            <w:t>(Korotkina, 2021)</w:t>
          </w:r>
          <w:r>
            <w:rPr>
              <w:lang w:val="en-IN"/>
            </w:rPr>
            <w:fldChar w:fldCharType="end"/>
          </w:r>
        </w:sdtContent>
      </w:sdt>
      <w:r>
        <w:rPr>
          <w:lang w:val="en-IN"/>
        </w:rPr>
        <w:t>. It has a formal tone and style and is not written in a complex manner that helps the readers to understand easily. The skills in academic writing help individuals in conducting effective communication through reports, projects and events without requiring additional time for clarification of questions with target audiences. Before this class module, I had a thought that academic writing is only a sort of writing which is used in journals or books. But after the module</w:t>
      </w:r>
      <w:r w:rsidR="00FB3368">
        <w:rPr>
          <w:lang w:val="en-IN"/>
        </w:rPr>
        <w:t>’</w:t>
      </w:r>
      <w:r>
        <w:rPr>
          <w:lang w:val="en-IN"/>
        </w:rPr>
        <w:t>s session, my perspectives regarding academic have changed as I got to know that academic writing is considered one of the most important styles of writing as it helps in communicating with the target audience and do not even need any clarification. According to Gibbs</w:t>
      </w:r>
      <w:r w:rsidR="00FB3368">
        <w:rPr>
          <w:lang w:val="en-IN"/>
        </w:rPr>
        <w:t>’</w:t>
      </w:r>
      <w:r>
        <w:rPr>
          <w:lang w:val="en-IN"/>
        </w:rPr>
        <w:t xml:space="preserve">s reflective model, in the context of feeling, during the session of academic writing, I felt like my skills in academic writing required to be improved as I had poor knowledge about the structure of sentences and grammar </w:t>
      </w:r>
      <w:sdt>
        <w:sdtPr>
          <w:rPr>
            <w:lang w:val="en-IN"/>
          </w:rPr>
          <w:id w:val="880934502"/>
          <w:citation/>
        </w:sdtPr>
        <w:sdtEndPr/>
        <w:sdtContent>
          <w:r>
            <w:rPr>
              <w:lang w:val="en-IN"/>
            </w:rPr>
            <w:fldChar w:fldCharType="begin"/>
          </w:r>
          <w:r>
            <w:rPr>
              <w:lang w:val="en-IN"/>
            </w:rPr>
            <w:instrText xml:space="preserve"> CITATION Bea22 \l 16393 </w:instrText>
          </w:r>
          <w:r>
            <w:rPr>
              <w:lang w:val="en-IN"/>
            </w:rPr>
            <w:fldChar w:fldCharType="separate"/>
          </w:r>
          <w:r w:rsidR="00BE198B" w:rsidRPr="00BE198B">
            <w:rPr>
              <w:noProof/>
              <w:lang w:val="en-IN"/>
            </w:rPr>
            <w:t>(Beausoleil, 2022)</w:t>
          </w:r>
          <w:r>
            <w:rPr>
              <w:lang w:val="en-IN"/>
            </w:rPr>
            <w:fldChar w:fldCharType="end"/>
          </w:r>
        </w:sdtContent>
      </w:sdt>
      <w:r>
        <w:rPr>
          <w:lang w:val="en-IN"/>
        </w:rPr>
        <w:t xml:space="preserve">. Moreover, when the tutor taught about the whole structure of the formal style of writing, I was able to understand that it has the ability to make effective communication and to market the ideas and organisation efficiently. Moreover, in the evaluation stage of the Gibbs reflective model, I found out that academic writing has the ability to attract customers for organisations as it follows a specific structure of writing which makes it attractive. On the other side, during this module session, I was also able to identify the effectiveness of academic writing to get the progression in the profession in academic fields. Moreover, from this module, I gathered the knowledge about the specific criteria of writing in formal style efficiently, such as good sense of grammar, fact-checking, editing, better communication and then writing the whole idea following the factors. However, writing skill also helps in making an effective and attractive resume, mail, improving oral presentation and writing cover letters that attract employers. On the other side, efficiency in academic writing also gives voice to the ideas, which contributes to the progression of a career. Furthermore, in the action plan stage of the Gibbs reflective model, as I have identified that my academic writing skill is poor so I plan to improve my skills by reading books, journals and newspapers and will implement it in my own writing following the grammar and structure. However, I will also ask my mentor to provide feedback about my writing and guidance to develop the skills. Therefore, this module was helpful for me to identify disabilities and abilities in terms of skills that need to be improved for further achievements in my professional career. </w:t>
      </w:r>
    </w:p>
    <w:p w14:paraId="3258B8AD" w14:textId="05E8DC6E" w:rsidR="00F02026" w:rsidRDefault="00F02026" w:rsidP="00F02026">
      <w:pPr>
        <w:pStyle w:val="Heading2"/>
        <w:rPr>
          <w:lang w:val="en-IN"/>
        </w:rPr>
      </w:pPr>
      <w:bookmarkStart w:id="4" w:name="_Toc100664955"/>
      <w:r>
        <w:rPr>
          <w:lang w:val="en-IN"/>
        </w:rPr>
        <w:t>Organising Study</w:t>
      </w:r>
      <w:bookmarkEnd w:id="4"/>
      <w:r w:rsidR="00801348">
        <w:rPr>
          <w:lang w:val="en-IN"/>
        </w:rPr>
        <w:t xml:space="preserve"> </w:t>
      </w:r>
    </w:p>
    <w:p w14:paraId="092725F3" w14:textId="12BC75C7" w:rsidR="00637475" w:rsidRDefault="00BF0A6C" w:rsidP="00B440EB">
      <w:pPr>
        <w:rPr>
          <w:lang w:val="en-IN"/>
        </w:rPr>
      </w:pPr>
      <w:r>
        <w:rPr>
          <w:lang w:val="en-IN"/>
        </w:rPr>
        <w:t xml:space="preserve">As per the description factor of the Gibbs reflective model, </w:t>
      </w:r>
      <w:r w:rsidR="00FB3368">
        <w:rPr>
          <w:lang w:val="en-IN"/>
        </w:rPr>
        <w:t xml:space="preserve">the </w:t>
      </w:r>
      <w:r>
        <w:rPr>
          <w:lang w:val="en-IN"/>
        </w:rPr>
        <w:t xml:space="preserve">organising </w:t>
      </w:r>
      <w:r w:rsidR="00B440EB">
        <w:rPr>
          <w:lang w:val="en-IN"/>
        </w:rPr>
        <w:t>study i</w:t>
      </w:r>
      <w:r w:rsidR="00C2158F">
        <w:rPr>
          <w:lang w:val="en-IN"/>
        </w:rPr>
        <w:t>ncludes</w:t>
      </w:r>
      <w:r w:rsidR="00D66610">
        <w:rPr>
          <w:lang w:val="en-IN"/>
        </w:rPr>
        <w:t xml:space="preserve"> the involvement in the major activities like homework, assignments, quizzes, test and exams that helps in growing </w:t>
      </w:r>
      <w:r>
        <w:rPr>
          <w:lang w:val="en-IN"/>
        </w:rPr>
        <w:t>my skills and knowledge</w:t>
      </w:r>
      <w:sdt>
        <w:sdtPr>
          <w:rPr>
            <w:lang w:val="en-IN"/>
          </w:rPr>
          <w:id w:val="1590425790"/>
          <w:citation/>
        </w:sdtPr>
        <w:sdtEndPr/>
        <w:sdtContent>
          <w:r w:rsidR="007A77DC">
            <w:rPr>
              <w:lang w:val="en-IN"/>
            </w:rPr>
            <w:fldChar w:fldCharType="begin"/>
          </w:r>
          <w:r w:rsidR="007A77DC">
            <w:rPr>
              <w:lang w:val="en-US"/>
            </w:rPr>
            <w:instrText xml:space="preserve"> CITATION Por22 \l 1033 </w:instrText>
          </w:r>
          <w:r w:rsidR="007A77DC">
            <w:rPr>
              <w:lang w:val="en-IN"/>
            </w:rPr>
            <w:fldChar w:fldCharType="separate"/>
          </w:r>
          <w:r w:rsidR="00BE198B">
            <w:rPr>
              <w:noProof/>
              <w:lang w:val="en-US"/>
            </w:rPr>
            <w:t xml:space="preserve"> </w:t>
          </w:r>
          <w:r w:rsidR="00BE198B" w:rsidRPr="00BE198B">
            <w:rPr>
              <w:noProof/>
              <w:lang w:val="en-US"/>
            </w:rPr>
            <w:t>(Port, 2022)</w:t>
          </w:r>
          <w:r w:rsidR="007A77DC">
            <w:rPr>
              <w:lang w:val="en-IN"/>
            </w:rPr>
            <w:fldChar w:fldCharType="end"/>
          </w:r>
        </w:sdtContent>
      </w:sdt>
      <w:r>
        <w:rPr>
          <w:lang w:val="en-IN"/>
        </w:rPr>
        <w:t xml:space="preserve">. </w:t>
      </w:r>
      <w:r w:rsidR="00F958CD">
        <w:rPr>
          <w:lang w:val="en-IN"/>
        </w:rPr>
        <w:t>Before participati</w:t>
      </w:r>
      <w:r w:rsidR="00FB3368">
        <w:rPr>
          <w:lang w:val="en-IN"/>
        </w:rPr>
        <w:t>ng</w:t>
      </w:r>
      <w:r w:rsidR="00F958CD">
        <w:rPr>
          <w:lang w:val="en-IN"/>
        </w:rPr>
        <w:t xml:space="preserve"> </w:t>
      </w:r>
      <w:r w:rsidR="00FB3368">
        <w:rPr>
          <w:lang w:val="en-IN"/>
        </w:rPr>
        <w:t>in</w:t>
      </w:r>
      <w:r w:rsidR="00F958CD">
        <w:rPr>
          <w:lang w:val="en-IN"/>
        </w:rPr>
        <w:t xml:space="preserve"> this class, I have </w:t>
      </w:r>
      <w:r w:rsidR="00C06B6E">
        <w:rPr>
          <w:lang w:val="en-IN"/>
        </w:rPr>
        <w:t xml:space="preserve">limited knowledge </w:t>
      </w:r>
      <w:r w:rsidR="00D033BE">
        <w:rPr>
          <w:lang w:val="en-IN"/>
        </w:rPr>
        <w:t xml:space="preserve">about </w:t>
      </w:r>
      <w:r w:rsidR="00AD5A6E">
        <w:rPr>
          <w:lang w:val="en-IN"/>
        </w:rPr>
        <w:t>organising stud</w:t>
      </w:r>
      <w:r w:rsidR="00FB3368">
        <w:rPr>
          <w:lang w:val="en-IN"/>
        </w:rPr>
        <w:t>ies</w:t>
      </w:r>
      <w:r w:rsidR="00AD5A6E">
        <w:rPr>
          <w:lang w:val="en-IN"/>
        </w:rPr>
        <w:t xml:space="preserve"> like participation </w:t>
      </w:r>
      <w:r w:rsidR="00241589">
        <w:rPr>
          <w:lang w:val="en-IN"/>
        </w:rPr>
        <w:t>in group assignment session</w:t>
      </w:r>
      <w:r w:rsidR="00FB3368">
        <w:rPr>
          <w:lang w:val="en-IN"/>
        </w:rPr>
        <w:t>s</w:t>
      </w:r>
      <w:r w:rsidR="00241589">
        <w:rPr>
          <w:lang w:val="en-IN"/>
        </w:rPr>
        <w:t xml:space="preserve">. </w:t>
      </w:r>
      <w:r w:rsidR="00EC52EF">
        <w:rPr>
          <w:lang w:val="en-IN"/>
        </w:rPr>
        <w:t>Moreover, before participati</w:t>
      </w:r>
      <w:r w:rsidR="00FB3368">
        <w:rPr>
          <w:lang w:val="en-IN"/>
        </w:rPr>
        <w:t>ng</w:t>
      </w:r>
      <w:r w:rsidR="00EC52EF">
        <w:rPr>
          <w:lang w:val="en-IN"/>
        </w:rPr>
        <w:t xml:space="preserve"> </w:t>
      </w:r>
      <w:r w:rsidR="00FB3368">
        <w:rPr>
          <w:lang w:val="en-IN"/>
        </w:rPr>
        <w:t>in</w:t>
      </w:r>
      <w:r w:rsidR="00EC52EF">
        <w:rPr>
          <w:lang w:val="en-IN"/>
        </w:rPr>
        <w:t xml:space="preserve"> this class, I have knowledge about participation </w:t>
      </w:r>
      <w:r w:rsidR="00FB3368">
        <w:rPr>
          <w:lang w:val="en-IN"/>
        </w:rPr>
        <w:t>in</w:t>
      </w:r>
      <w:r w:rsidR="00EC52EF">
        <w:rPr>
          <w:lang w:val="en-IN"/>
        </w:rPr>
        <w:t xml:space="preserve"> the quiz that </w:t>
      </w:r>
      <w:r w:rsidR="00550C16">
        <w:rPr>
          <w:lang w:val="en-IN"/>
        </w:rPr>
        <w:t xml:space="preserve">improves my public speaking ability. </w:t>
      </w:r>
      <w:r w:rsidR="00FA6578">
        <w:rPr>
          <w:lang w:val="en-IN"/>
        </w:rPr>
        <w:t xml:space="preserve">As per the feelings factor of Gibbs reflective model, I like to participate in the class where the organising study topic have discussed because </w:t>
      </w:r>
      <w:r w:rsidR="007A77DC">
        <w:rPr>
          <w:lang w:val="en-IN"/>
        </w:rPr>
        <w:t>it</w:t>
      </w:r>
      <w:r w:rsidR="00FA6578">
        <w:rPr>
          <w:lang w:val="en-IN"/>
        </w:rPr>
        <w:t xml:space="preserve"> improv</w:t>
      </w:r>
      <w:r w:rsidR="00FB3368">
        <w:rPr>
          <w:lang w:val="en-IN"/>
        </w:rPr>
        <w:t>e</w:t>
      </w:r>
      <w:r w:rsidR="00FA6578">
        <w:rPr>
          <w:lang w:val="en-IN"/>
        </w:rPr>
        <w:t>s my idea to grow my communication, knowledge sharing skills and ability.</w:t>
      </w:r>
      <w:r w:rsidR="00406EE0">
        <w:rPr>
          <w:lang w:val="en-IN"/>
        </w:rPr>
        <w:t xml:space="preserve"> Moreover, I have realised that </w:t>
      </w:r>
      <w:r w:rsidR="00FB3368">
        <w:rPr>
          <w:lang w:val="en-IN"/>
        </w:rPr>
        <w:t xml:space="preserve">the </w:t>
      </w:r>
      <w:r w:rsidR="00C91294">
        <w:rPr>
          <w:lang w:val="en-IN"/>
        </w:rPr>
        <w:t>topic is about the differen</w:t>
      </w:r>
      <w:r w:rsidR="00FB3368">
        <w:rPr>
          <w:lang w:val="en-IN"/>
        </w:rPr>
        <w:t>ce</w:t>
      </w:r>
      <w:r w:rsidR="00C91294">
        <w:rPr>
          <w:lang w:val="en-IN"/>
        </w:rPr>
        <w:t xml:space="preserve"> </w:t>
      </w:r>
      <w:r w:rsidR="00FB3368">
        <w:rPr>
          <w:lang w:val="en-IN"/>
        </w:rPr>
        <w:t>in</w:t>
      </w:r>
      <w:r w:rsidR="00C91294">
        <w:rPr>
          <w:lang w:val="en-IN"/>
        </w:rPr>
        <w:t xml:space="preserve"> educational activities that helps in improving knowledge and skills. I understand that participation in assessment test</w:t>
      </w:r>
      <w:r w:rsidR="00FB3368">
        <w:rPr>
          <w:lang w:val="en-IN"/>
        </w:rPr>
        <w:t>s</w:t>
      </w:r>
      <w:r w:rsidR="00C91294">
        <w:rPr>
          <w:lang w:val="en-IN"/>
        </w:rPr>
        <w:t xml:space="preserve"> like </w:t>
      </w:r>
      <w:r w:rsidR="00A339BD">
        <w:rPr>
          <w:lang w:val="en-IN"/>
        </w:rPr>
        <w:t>group assignment</w:t>
      </w:r>
      <w:r w:rsidR="00FB3368">
        <w:rPr>
          <w:lang w:val="en-IN"/>
        </w:rPr>
        <w:t>s</w:t>
      </w:r>
      <w:r w:rsidR="00A339BD">
        <w:rPr>
          <w:lang w:val="en-IN"/>
        </w:rPr>
        <w:t xml:space="preserve"> </w:t>
      </w:r>
      <w:r w:rsidR="00FB3368">
        <w:rPr>
          <w:lang w:val="en-IN"/>
        </w:rPr>
        <w:t xml:space="preserve">and the </w:t>
      </w:r>
      <w:r w:rsidR="006F2705">
        <w:rPr>
          <w:lang w:val="en-IN"/>
        </w:rPr>
        <w:t xml:space="preserve">quiz helps in assessing my </w:t>
      </w:r>
      <w:r w:rsidR="004C72A5">
        <w:rPr>
          <w:lang w:val="en-IN"/>
        </w:rPr>
        <w:t>learning in the class session. My learning in</w:t>
      </w:r>
      <w:r w:rsidR="00FB3368">
        <w:rPr>
          <w:lang w:val="en-IN"/>
        </w:rPr>
        <w:t>-</w:t>
      </w:r>
      <w:r w:rsidR="004C72A5">
        <w:rPr>
          <w:lang w:val="en-IN"/>
        </w:rPr>
        <w:t xml:space="preserve">class session is important for achieving academic excellence. </w:t>
      </w:r>
      <w:r w:rsidR="00525B34">
        <w:rPr>
          <w:lang w:val="en-IN"/>
        </w:rPr>
        <w:t>Based on the evaluation factor</w:t>
      </w:r>
      <w:r w:rsidR="00737D3A">
        <w:rPr>
          <w:lang w:val="en-IN"/>
        </w:rPr>
        <w:t xml:space="preserve"> of </w:t>
      </w:r>
      <w:r w:rsidR="00FB3368">
        <w:rPr>
          <w:lang w:val="en-IN"/>
        </w:rPr>
        <w:t xml:space="preserve">the </w:t>
      </w:r>
      <w:r w:rsidR="00737D3A">
        <w:rPr>
          <w:lang w:val="en-IN"/>
        </w:rPr>
        <w:t xml:space="preserve">Gibbs reflective model, </w:t>
      </w:r>
      <w:r w:rsidR="00E54CC4">
        <w:rPr>
          <w:lang w:val="en-IN"/>
        </w:rPr>
        <w:t>I gain</w:t>
      </w:r>
      <w:r w:rsidR="00FB3368">
        <w:rPr>
          <w:lang w:val="en-IN"/>
        </w:rPr>
        <w:t>ed</w:t>
      </w:r>
      <w:r w:rsidR="00E54CC4">
        <w:rPr>
          <w:lang w:val="en-IN"/>
        </w:rPr>
        <w:t xml:space="preserve"> </w:t>
      </w:r>
      <w:r w:rsidR="00FB3368">
        <w:rPr>
          <w:lang w:val="en-IN"/>
        </w:rPr>
        <w:t xml:space="preserve">an </w:t>
      </w:r>
      <w:r w:rsidR="00E54CC4">
        <w:rPr>
          <w:lang w:val="en-IN"/>
        </w:rPr>
        <w:t xml:space="preserve">understanding </w:t>
      </w:r>
      <w:r w:rsidR="00FB3368">
        <w:rPr>
          <w:lang w:val="en-IN"/>
        </w:rPr>
        <w:t>of</w:t>
      </w:r>
      <w:r w:rsidR="00E54CC4">
        <w:rPr>
          <w:lang w:val="en-IN"/>
        </w:rPr>
        <w:t xml:space="preserve"> the </w:t>
      </w:r>
      <w:r w:rsidR="00DE0926">
        <w:rPr>
          <w:lang w:val="en-IN"/>
        </w:rPr>
        <w:t xml:space="preserve">academic and employability skills due to participation in the topic discussion session of organising study. </w:t>
      </w:r>
    </w:p>
    <w:p w14:paraId="64A60314" w14:textId="3FB8B24C" w:rsidR="00B440EB" w:rsidRPr="00B440EB" w:rsidRDefault="00965CC3" w:rsidP="00B440EB">
      <w:pPr>
        <w:rPr>
          <w:lang w:val="en-IN"/>
        </w:rPr>
      </w:pPr>
      <w:r>
        <w:rPr>
          <w:lang w:val="en-IN"/>
        </w:rPr>
        <w:t xml:space="preserve">In this classroom session, the learning and techniques about time management </w:t>
      </w:r>
      <w:r w:rsidR="00FB3368">
        <w:rPr>
          <w:lang w:val="en-IN"/>
        </w:rPr>
        <w:t>are</w:t>
      </w:r>
      <w:r>
        <w:rPr>
          <w:lang w:val="en-IN"/>
        </w:rPr>
        <w:t xml:space="preserve"> delivered. Time management is a process </w:t>
      </w:r>
      <w:r w:rsidR="006718A7">
        <w:rPr>
          <w:lang w:val="en-IN"/>
        </w:rPr>
        <w:t>that helps in organising daily activities to meet objectives</w:t>
      </w:r>
      <w:sdt>
        <w:sdtPr>
          <w:rPr>
            <w:lang w:val="en-IN"/>
          </w:rPr>
          <w:id w:val="-1079821857"/>
          <w:citation/>
        </w:sdtPr>
        <w:sdtEndPr/>
        <w:sdtContent>
          <w:r w:rsidR="007A77DC">
            <w:rPr>
              <w:lang w:val="en-IN"/>
            </w:rPr>
            <w:fldChar w:fldCharType="begin"/>
          </w:r>
          <w:r w:rsidR="007A77DC">
            <w:rPr>
              <w:lang w:val="en-US"/>
            </w:rPr>
            <w:instrText xml:space="preserve"> CITATION For221 \l 1033 </w:instrText>
          </w:r>
          <w:r w:rsidR="007A77DC">
            <w:rPr>
              <w:lang w:val="en-IN"/>
            </w:rPr>
            <w:fldChar w:fldCharType="separate"/>
          </w:r>
          <w:r w:rsidR="00BE198B">
            <w:rPr>
              <w:noProof/>
              <w:lang w:val="en-US"/>
            </w:rPr>
            <w:t xml:space="preserve"> </w:t>
          </w:r>
          <w:r w:rsidR="00BE198B" w:rsidRPr="00BE198B">
            <w:rPr>
              <w:noProof/>
              <w:lang w:val="en-US"/>
            </w:rPr>
            <w:t>(Forbes, 2022)</w:t>
          </w:r>
          <w:r w:rsidR="007A77DC">
            <w:rPr>
              <w:lang w:val="en-IN"/>
            </w:rPr>
            <w:fldChar w:fldCharType="end"/>
          </w:r>
        </w:sdtContent>
      </w:sdt>
      <w:r w:rsidR="006718A7">
        <w:rPr>
          <w:lang w:val="en-IN"/>
        </w:rPr>
        <w:t xml:space="preserve">. </w:t>
      </w:r>
      <w:r w:rsidR="0026478D">
        <w:rPr>
          <w:lang w:val="en-IN"/>
        </w:rPr>
        <w:t xml:space="preserve">From </w:t>
      </w:r>
      <w:r w:rsidR="006323D6">
        <w:rPr>
          <w:lang w:val="en-IN"/>
        </w:rPr>
        <w:t xml:space="preserve">the classroom session, I have </w:t>
      </w:r>
      <w:r w:rsidR="00B45F33">
        <w:rPr>
          <w:lang w:val="en-IN"/>
        </w:rPr>
        <w:t>understood</w:t>
      </w:r>
      <w:r w:rsidR="006323D6">
        <w:rPr>
          <w:lang w:val="en-IN"/>
        </w:rPr>
        <w:t xml:space="preserve"> that </w:t>
      </w:r>
      <w:r w:rsidR="0026478D">
        <w:rPr>
          <w:lang w:val="en-IN"/>
        </w:rPr>
        <w:t>time management i</w:t>
      </w:r>
      <w:r w:rsidR="006C4F4A">
        <w:rPr>
          <w:lang w:val="en-IN"/>
        </w:rPr>
        <w:t xml:space="preserve">s important for organising the study session. The organising study session is important for improving the </w:t>
      </w:r>
      <w:r w:rsidR="000F0332">
        <w:rPr>
          <w:lang w:val="en-IN"/>
        </w:rPr>
        <w:t xml:space="preserve">performance of the group assessment session and assignment project by submitting within the allocated time along with </w:t>
      </w:r>
      <w:r w:rsidR="00FB3368">
        <w:rPr>
          <w:lang w:val="en-IN"/>
        </w:rPr>
        <w:t xml:space="preserve">the </w:t>
      </w:r>
      <w:r w:rsidR="000F0332">
        <w:rPr>
          <w:lang w:val="en-IN"/>
        </w:rPr>
        <w:t xml:space="preserve">fulfilment of the </w:t>
      </w:r>
      <w:r w:rsidR="00B45F33">
        <w:rPr>
          <w:lang w:val="en-IN"/>
        </w:rPr>
        <w:t>criteria</w:t>
      </w:r>
      <w:r w:rsidR="00D6591C">
        <w:rPr>
          <w:lang w:val="en-IN"/>
        </w:rPr>
        <w:t>.</w:t>
      </w:r>
      <w:r w:rsidR="00EC74E6">
        <w:rPr>
          <w:lang w:val="en-IN"/>
        </w:rPr>
        <w:t xml:space="preserve"> For example, after participation in this class, I have </w:t>
      </w:r>
      <w:r w:rsidR="00321D50">
        <w:rPr>
          <w:lang w:val="en-IN"/>
        </w:rPr>
        <w:t xml:space="preserve">developed a schedule </w:t>
      </w:r>
      <w:r w:rsidR="00155D3F">
        <w:rPr>
          <w:lang w:val="en-IN"/>
        </w:rPr>
        <w:t xml:space="preserve">for my study classes </w:t>
      </w:r>
      <w:r w:rsidR="00B57A51">
        <w:rPr>
          <w:lang w:val="en-IN"/>
        </w:rPr>
        <w:t>and group assignment sessions. It facilitates me to manage the time for classroom session</w:t>
      </w:r>
      <w:r w:rsidR="00FB3368">
        <w:rPr>
          <w:lang w:val="en-IN"/>
        </w:rPr>
        <w:t>s</w:t>
      </w:r>
      <w:r w:rsidR="00B57A51">
        <w:rPr>
          <w:lang w:val="en-IN"/>
        </w:rPr>
        <w:t xml:space="preserve"> and assignment works to </w:t>
      </w:r>
      <w:r w:rsidR="00C06D5C">
        <w:rPr>
          <w:lang w:val="en-IN"/>
        </w:rPr>
        <w:t>organise the study session.</w:t>
      </w:r>
      <w:r w:rsidR="00B45F33">
        <w:rPr>
          <w:lang w:val="en-IN"/>
        </w:rPr>
        <w:t xml:space="preserve"> </w:t>
      </w:r>
      <w:r w:rsidR="00C90C92">
        <w:rPr>
          <w:lang w:val="en-IN"/>
        </w:rPr>
        <w:t xml:space="preserve">As per the evaluation factor of </w:t>
      </w:r>
      <w:r w:rsidR="00FB3368">
        <w:rPr>
          <w:lang w:val="en-IN"/>
        </w:rPr>
        <w:t xml:space="preserve">the </w:t>
      </w:r>
      <w:r w:rsidR="00C90C92">
        <w:rPr>
          <w:lang w:val="en-IN"/>
        </w:rPr>
        <w:t xml:space="preserve">Gibbs reflective model, </w:t>
      </w:r>
      <w:r w:rsidR="00334555">
        <w:rPr>
          <w:lang w:val="en-IN"/>
        </w:rPr>
        <w:t xml:space="preserve">I particularly like knowing about the techniques </w:t>
      </w:r>
      <w:r w:rsidR="00FB3368">
        <w:rPr>
          <w:lang w:val="en-IN"/>
        </w:rPr>
        <w:t>for</w:t>
      </w:r>
      <w:r w:rsidR="007E5DD7">
        <w:rPr>
          <w:lang w:val="en-IN"/>
        </w:rPr>
        <w:t xml:space="preserve"> organising my study time and schedule that facilitates for improv</w:t>
      </w:r>
      <w:r w:rsidR="00FB3368">
        <w:rPr>
          <w:lang w:val="en-IN"/>
        </w:rPr>
        <w:t>ement</w:t>
      </w:r>
      <w:r w:rsidR="007E5DD7">
        <w:rPr>
          <w:lang w:val="en-IN"/>
        </w:rPr>
        <w:t xml:space="preserve"> </w:t>
      </w:r>
      <w:r w:rsidR="00FB3368">
        <w:rPr>
          <w:lang w:val="en-IN"/>
        </w:rPr>
        <w:t xml:space="preserve">of </w:t>
      </w:r>
      <w:r w:rsidR="007E5DD7">
        <w:rPr>
          <w:lang w:val="en-IN"/>
        </w:rPr>
        <w:t xml:space="preserve">my academic performance. </w:t>
      </w:r>
      <w:r w:rsidR="00A024DB">
        <w:rPr>
          <w:lang w:val="en-IN"/>
        </w:rPr>
        <w:t>However, I dislike the class is that I cannot predict the process to participate in the group assignment session. This hindrance create</w:t>
      </w:r>
      <w:r w:rsidR="00FB3368">
        <w:rPr>
          <w:lang w:val="en-IN"/>
        </w:rPr>
        <w:t>s</w:t>
      </w:r>
      <w:r w:rsidR="00A024DB">
        <w:rPr>
          <w:lang w:val="en-IN"/>
        </w:rPr>
        <w:t xml:space="preserve"> </w:t>
      </w:r>
      <w:r w:rsidR="00FB3368">
        <w:rPr>
          <w:lang w:val="en-IN"/>
        </w:rPr>
        <w:t xml:space="preserve">an </w:t>
      </w:r>
      <w:r w:rsidR="00A024DB">
        <w:rPr>
          <w:lang w:val="en-IN"/>
        </w:rPr>
        <w:t xml:space="preserve">obstacle </w:t>
      </w:r>
      <w:r w:rsidR="00955E97">
        <w:rPr>
          <w:lang w:val="en-IN"/>
        </w:rPr>
        <w:t xml:space="preserve">in organising my study session and managing </w:t>
      </w:r>
      <w:r w:rsidR="00FB3368">
        <w:rPr>
          <w:lang w:val="en-IN"/>
        </w:rPr>
        <w:t xml:space="preserve">the </w:t>
      </w:r>
      <w:r w:rsidR="00955E97">
        <w:rPr>
          <w:lang w:val="en-IN"/>
        </w:rPr>
        <w:t xml:space="preserve">time that eliminates the chances for </w:t>
      </w:r>
      <w:r w:rsidR="007B311F">
        <w:rPr>
          <w:lang w:val="en-IN"/>
        </w:rPr>
        <w:t xml:space="preserve">improving </w:t>
      </w:r>
      <w:r w:rsidR="003E2700">
        <w:rPr>
          <w:lang w:val="en-IN"/>
        </w:rPr>
        <w:t xml:space="preserve">my academic performance. </w:t>
      </w:r>
      <w:r w:rsidR="0052179B">
        <w:rPr>
          <w:lang w:val="en-IN"/>
        </w:rPr>
        <w:t xml:space="preserve">As per the conclusion factor of the Gibbs reflective model, </w:t>
      </w:r>
      <w:r w:rsidR="009C4936">
        <w:rPr>
          <w:lang w:val="en-IN"/>
        </w:rPr>
        <w:t xml:space="preserve">the classroom session </w:t>
      </w:r>
      <w:r w:rsidR="00FB3368">
        <w:rPr>
          <w:lang w:val="en-IN"/>
        </w:rPr>
        <w:t xml:space="preserve">was </w:t>
      </w:r>
      <w:r w:rsidR="009C4936">
        <w:rPr>
          <w:lang w:val="en-IN"/>
        </w:rPr>
        <w:t xml:space="preserve">inspiring in terms of identifying the </w:t>
      </w:r>
      <w:r w:rsidR="002E2B68">
        <w:rPr>
          <w:lang w:val="en-IN"/>
        </w:rPr>
        <w:t xml:space="preserve">process </w:t>
      </w:r>
      <w:r w:rsidR="00FB3368">
        <w:rPr>
          <w:lang w:val="en-IN"/>
        </w:rPr>
        <w:t>of</w:t>
      </w:r>
      <w:r w:rsidR="002E2B68">
        <w:rPr>
          <w:lang w:val="en-IN"/>
        </w:rPr>
        <w:t xml:space="preserve"> organising the study session. </w:t>
      </w:r>
      <w:r w:rsidR="00585978">
        <w:rPr>
          <w:lang w:val="en-IN"/>
        </w:rPr>
        <w:t xml:space="preserve">For example, </w:t>
      </w:r>
      <w:r w:rsidR="00701AFC">
        <w:rPr>
          <w:lang w:val="en-IN"/>
        </w:rPr>
        <w:t xml:space="preserve">based </w:t>
      </w:r>
      <w:r w:rsidR="00585978">
        <w:rPr>
          <w:lang w:val="en-IN"/>
        </w:rPr>
        <w:t xml:space="preserve">on inspiration, </w:t>
      </w:r>
      <w:r w:rsidR="00701AFC">
        <w:rPr>
          <w:lang w:val="en-IN"/>
        </w:rPr>
        <w:t>I participated in multiple quiz</w:t>
      </w:r>
      <w:r w:rsidR="00FB3368">
        <w:rPr>
          <w:lang w:val="en-IN"/>
        </w:rPr>
        <w:t>zes</w:t>
      </w:r>
      <w:r w:rsidR="00701AFC">
        <w:rPr>
          <w:lang w:val="en-IN"/>
        </w:rPr>
        <w:t xml:space="preserve">, </w:t>
      </w:r>
      <w:r w:rsidR="004A530B">
        <w:rPr>
          <w:lang w:val="en-IN"/>
        </w:rPr>
        <w:t>assignment</w:t>
      </w:r>
      <w:r w:rsidR="00FB3368">
        <w:rPr>
          <w:lang w:val="en-IN"/>
        </w:rPr>
        <w:t>s</w:t>
      </w:r>
      <w:r w:rsidR="004A530B">
        <w:rPr>
          <w:lang w:val="en-IN"/>
        </w:rPr>
        <w:t xml:space="preserve"> and group assessment session</w:t>
      </w:r>
      <w:r w:rsidR="00FB3368">
        <w:rPr>
          <w:lang w:val="en-IN"/>
        </w:rPr>
        <w:t>s</w:t>
      </w:r>
      <w:r w:rsidR="004A530B">
        <w:rPr>
          <w:lang w:val="en-IN"/>
        </w:rPr>
        <w:t xml:space="preserve"> that </w:t>
      </w:r>
      <w:r w:rsidR="00F436D0">
        <w:rPr>
          <w:lang w:val="en-IN"/>
        </w:rPr>
        <w:t>facilitate</w:t>
      </w:r>
      <w:r w:rsidR="00FB3368">
        <w:rPr>
          <w:lang w:val="en-IN"/>
        </w:rPr>
        <w:t>d</w:t>
      </w:r>
      <w:r w:rsidR="00F436D0">
        <w:rPr>
          <w:lang w:val="en-IN"/>
        </w:rPr>
        <w:t xml:space="preserve"> me to </w:t>
      </w:r>
      <w:r w:rsidR="00C62885">
        <w:rPr>
          <w:lang w:val="en-IN"/>
        </w:rPr>
        <w:t xml:space="preserve">improve my </w:t>
      </w:r>
      <w:r w:rsidR="00D1344B">
        <w:rPr>
          <w:lang w:val="en-IN"/>
        </w:rPr>
        <w:t xml:space="preserve">learning and understanding </w:t>
      </w:r>
      <w:r w:rsidR="00FB3368">
        <w:rPr>
          <w:lang w:val="en-IN"/>
        </w:rPr>
        <w:t>of</w:t>
      </w:r>
      <w:r w:rsidR="00D1344B">
        <w:rPr>
          <w:lang w:val="en-IN"/>
        </w:rPr>
        <w:t xml:space="preserve"> my course subject. The improvement of learning and understanding </w:t>
      </w:r>
      <w:r w:rsidR="00FB3368">
        <w:rPr>
          <w:lang w:val="en-IN"/>
        </w:rPr>
        <w:t>of</w:t>
      </w:r>
      <w:r w:rsidR="00D1344B">
        <w:rPr>
          <w:lang w:val="en-IN"/>
        </w:rPr>
        <w:t xml:space="preserve"> the course session helps me to    </w:t>
      </w:r>
      <w:r w:rsidR="00F436D0">
        <w:rPr>
          <w:lang w:val="en-IN"/>
        </w:rPr>
        <w:t xml:space="preserve"> </w:t>
      </w:r>
      <w:r w:rsidR="00701AFC">
        <w:rPr>
          <w:lang w:val="en-IN"/>
        </w:rPr>
        <w:t xml:space="preserve">  </w:t>
      </w:r>
      <w:r w:rsidR="00585978">
        <w:rPr>
          <w:lang w:val="en-IN"/>
        </w:rPr>
        <w:t xml:space="preserve">                                  </w:t>
      </w:r>
    </w:p>
    <w:p w14:paraId="10B191A7" w14:textId="3533283A" w:rsidR="00F02026" w:rsidRDefault="00F02026" w:rsidP="00F02026">
      <w:pPr>
        <w:pStyle w:val="Heading2"/>
        <w:rPr>
          <w:lang w:val="en-IN"/>
        </w:rPr>
      </w:pPr>
      <w:bookmarkStart w:id="5" w:name="_Toc100664956"/>
      <w:r>
        <w:rPr>
          <w:lang w:val="en-IN"/>
        </w:rPr>
        <w:t>Public speaking and giving presentations</w:t>
      </w:r>
      <w:bookmarkEnd w:id="5"/>
      <w:r w:rsidR="00801348">
        <w:rPr>
          <w:lang w:val="en-IN"/>
        </w:rPr>
        <w:t xml:space="preserve"> </w:t>
      </w:r>
    </w:p>
    <w:p w14:paraId="10ACC6CA" w14:textId="2733CAA3" w:rsidR="00A47A72" w:rsidRDefault="00637475" w:rsidP="00637475">
      <w:pPr>
        <w:rPr>
          <w:lang w:val="en-IN"/>
        </w:rPr>
      </w:pPr>
      <w:r>
        <w:rPr>
          <w:lang w:val="en-IN"/>
        </w:rPr>
        <w:t xml:space="preserve">Public speaking and giving presentation </w:t>
      </w:r>
      <w:r w:rsidR="002A36E0">
        <w:rPr>
          <w:lang w:val="en-IN"/>
        </w:rPr>
        <w:t>are</w:t>
      </w:r>
      <w:r>
        <w:rPr>
          <w:lang w:val="en-IN"/>
        </w:rPr>
        <w:t xml:space="preserve"> identified as interacti</w:t>
      </w:r>
      <w:r w:rsidR="00FB3368">
        <w:rPr>
          <w:lang w:val="en-IN"/>
        </w:rPr>
        <w:t>ng</w:t>
      </w:r>
      <w:r>
        <w:rPr>
          <w:lang w:val="en-IN"/>
        </w:rPr>
        <w:t xml:space="preserve"> with the audience and sharing ideas </w:t>
      </w:r>
      <w:r w:rsidR="00FB3368">
        <w:rPr>
          <w:lang w:val="en-IN"/>
        </w:rPr>
        <w:t>with</w:t>
      </w:r>
      <w:r>
        <w:rPr>
          <w:lang w:val="en-IN"/>
        </w:rPr>
        <w:t xml:space="preserve"> them</w:t>
      </w:r>
      <w:sdt>
        <w:sdtPr>
          <w:rPr>
            <w:lang w:val="en-IN"/>
          </w:rPr>
          <w:id w:val="209772316"/>
          <w:citation/>
        </w:sdtPr>
        <w:sdtEndPr/>
        <w:sdtContent>
          <w:r w:rsidR="007A77DC">
            <w:rPr>
              <w:lang w:val="en-IN"/>
            </w:rPr>
            <w:fldChar w:fldCharType="begin"/>
          </w:r>
          <w:r w:rsidR="007A77DC">
            <w:rPr>
              <w:lang w:val="en-US"/>
            </w:rPr>
            <w:instrText xml:space="preserve"> CITATION Moh191 \l 1033 </w:instrText>
          </w:r>
          <w:r w:rsidR="007A77DC">
            <w:rPr>
              <w:lang w:val="en-IN"/>
            </w:rPr>
            <w:fldChar w:fldCharType="separate"/>
          </w:r>
          <w:r w:rsidR="00BE198B">
            <w:rPr>
              <w:noProof/>
              <w:lang w:val="en-US"/>
            </w:rPr>
            <w:t xml:space="preserve"> </w:t>
          </w:r>
          <w:r w:rsidR="00BE198B" w:rsidRPr="00BE198B">
            <w:rPr>
              <w:noProof/>
              <w:lang w:val="en-US"/>
            </w:rPr>
            <w:t>(Mohan, 2019)</w:t>
          </w:r>
          <w:r w:rsidR="007A77DC">
            <w:rPr>
              <w:lang w:val="en-IN"/>
            </w:rPr>
            <w:fldChar w:fldCharType="end"/>
          </w:r>
        </w:sdtContent>
      </w:sdt>
      <w:r>
        <w:rPr>
          <w:lang w:val="en-IN"/>
        </w:rPr>
        <w:t xml:space="preserve">. </w:t>
      </w:r>
      <w:r w:rsidR="00DB093B">
        <w:rPr>
          <w:lang w:val="en-IN"/>
        </w:rPr>
        <w:t xml:space="preserve">As per the </w:t>
      </w:r>
      <w:r w:rsidR="002A36E0">
        <w:rPr>
          <w:lang w:val="en-IN"/>
        </w:rPr>
        <w:t>description factor of the Gibbs</w:t>
      </w:r>
      <w:r w:rsidR="00DB093B">
        <w:rPr>
          <w:lang w:val="en-IN"/>
        </w:rPr>
        <w:t xml:space="preserve"> reflective model, </w:t>
      </w:r>
      <w:r w:rsidR="00C270CA">
        <w:rPr>
          <w:lang w:val="en-IN"/>
        </w:rPr>
        <w:t xml:space="preserve">I participated in the </w:t>
      </w:r>
      <w:r w:rsidR="007D3D41">
        <w:rPr>
          <w:lang w:val="en-IN"/>
        </w:rPr>
        <w:t xml:space="preserve">presentation session where I delivered a speech to the audience regarding a research topic. I </w:t>
      </w:r>
      <w:r w:rsidR="00FB3368">
        <w:rPr>
          <w:lang w:val="en-IN"/>
        </w:rPr>
        <w:t>have</w:t>
      </w:r>
      <w:r w:rsidR="007D3D41">
        <w:rPr>
          <w:lang w:val="en-IN"/>
        </w:rPr>
        <w:t xml:space="preserve"> also participated i</w:t>
      </w:r>
      <w:r w:rsidR="0078394B">
        <w:rPr>
          <w:lang w:val="en-IN"/>
        </w:rPr>
        <w:t xml:space="preserve">n the </w:t>
      </w:r>
      <w:r w:rsidR="00E6111C">
        <w:rPr>
          <w:lang w:val="en-IN"/>
        </w:rPr>
        <w:t>question-and-answer</w:t>
      </w:r>
      <w:r w:rsidR="0078394B">
        <w:rPr>
          <w:lang w:val="en-IN"/>
        </w:rPr>
        <w:t xml:space="preserve"> session after </w:t>
      </w:r>
      <w:r w:rsidR="00FB3368">
        <w:rPr>
          <w:lang w:val="en-IN"/>
        </w:rPr>
        <w:t xml:space="preserve">the </w:t>
      </w:r>
      <w:r w:rsidR="0078394B">
        <w:rPr>
          <w:lang w:val="en-IN"/>
        </w:rPr>
        <w:t>presentation session</w:t>
      </w:r>
      <w:r w:rsidR="00FB3368">
        <w:rPr>
          <w:lang w:val="en-IN"/>
        </w:rPr>
        <w:t>,</w:t>
      </w:r>
      <w:r w:rsidR="0078394B">
        <w:rPr>
          <w:lang w:val="en-IN"/>
        </w:rPr>
        <w:t xml:space="preserve"> </w:t>
      </w:r>
      <w:r w:rsidR="00FB3368">
        <w:rPr>
          <w:lang w:val="en-IN"/>
        </w:rPr>
        <w:t>which</w:t>
      </w:r>
      <w:r w:rsidR="0078394B">
        <w:rPr>
          <w:lang w:val="en-IN"/>
        </w:rPr>
        <w:t xml:space="preserve"> </w:t>
      </w:r>
      <w:r w:rsidR="0053102B">
        <w:rPr>
          <w:lang w:val="en-IN"/>
        </w:rPr>
        <w:t xml:space="preserve">gives me an opportunity to participate in a public speaking </w:t>
      </w:r>
      <w:r w:rsidR="00E6111C">
        <w:rPr>
          <w:lang w:val="en-IN"/>
        </w:rPr>
        <w:t xml:space="preserve">session. </w:t>
      </w:r>
      <w:r w:rsidR="00622D43">
        <w:rPr>
          <w:lang w:val="en-IN"/>
        </w:rPr>
        <w:t>L</w:t>
      </w:r>
      <w:r w:rsidR="00767696">
        <w:rPr>
          <w:lang w:val="en-IN"/>
        </w:rPr>
        <w:t xml:space="preserve">earning </w:t>
      </w:r>
      <w:r w:rsidR="00622D43">
        <w:rPr>
          <w:lang w:val="en-IN"/>
        </w:rPr>
        <w:t>about</w:t>
      </w:r>
      <w:r w:rsidR="00767696">
        <w:rPr>
          <w:lang w:val="en-IN"/>
        </w:rPr>
        <w:t xml:space="preserve"> public speaking and giving </w:t>
      </w:r>
      <w:r w:rsidR="00FB3368">
        <w:rPr>
          <w:lang w:val="en-IN"/>
        </w:rPr>
        <w:t xml:space="preserve">a </w:t>
      </w:r>
      <w:r w:rsidR="00767696">
        <w:rPr>
          <w:lang w:val="en-IN"/>
        </w:rPr>
        <w:t xml:space="preserve">presentation is important for developing communication skills and </w:t>
      </w:r>
      <w:r w:rsidR="00FB3368">
        <w:rPr>
          <w:lang w:val="en-IN"/>
        </w:rPr>
        <w:t xml:space="preserve">the </w:t>
      </w:r>
      <w:r w:rsidR="00767696">
        <w:rPr>
          <w:lang w:val="en-IN"/>
        </w:rPr>
        <w:t>ability to share ideas</w:t>
      </w:r>
      <w:sdt>
        <w:sdtPr>
          <w:rPr>
            <w:lang w:val="en-IN"/>
          </w:rPr>
          <w:id w:val="684631601"/>
          <w:citation/>
        </w:sdtPr>
        <w:sdtEndPr/>
        <w:sdtContent>
          <w:r w:rsidR="004C3A81">
            <w:rPr>
              <w:lang w:val="en-IN"/>
            </w:rPr>
            <w:fldChar w:fldCharType="begin"/>
          </w:r>
          <w:r w:rsidR="004C3A81">
            <w:rPr>
              <w:lang w:val="en-US"/>
            </w:rPr>
            <w:instrText xml:space="preserve"> CITATION Kei18 \l 1033 </w:instrText>
          </w:r>
          <w:r w:rsidR="004C3A81">
            <w:rPr>
              <w:lang w:val="en-IN"/>
            </w:rPr>
            <w:fldChar w:fldCharType="separate"/>
          </w:r>
          <w:r w:rsidR="00BE198B">
            <w:rPr>
              <w:noProof/>
              <w:lang w:val="en-US"/>
            </w:rPr>
            <w:t xml:space="preserve"> </w:t>
          </w:r>
          <w:r w:rsidR="00BE198B" w:rsidRPr="00BE198B">
            <w:rPr>
              <w:noProof/>
              <w:lang w:val="en-US"/>
            </w:rPr>
            <w:t>(Keith, 2018)</w:t>
          </w:r>
          <w:r w:rsidR="004C3A81">
            <w:rPr>
              <w:lang w:val="en-IN"/>
            </w:rPr>
            <w:fldChar w:fldCharType="end"/>
          </w:r>
        </w:sdtContent>
      </w:sdt>
      <w:r w:rsidR="00767696">
        <w:rPr>
          <w:lang w:val="en-IN"/>
        </w:rPr>
        <w:t xml:space="preserve">. Moreover, </w:t>
      </w:r>
      <w:r w:rsidR="00FB3368">
        <w:rPr>
          <w:lang w:val="en-IN"/>
        </w:rPr>
        <w:t xml:space="preserve">regarding </w:t>
      </w:r>
      <w:r w:rsidR="00767696">
        <w:rPr>
          <w:lang w:val="en-IN"/>
        </w:rPr>
        <w:t xml:space="preserve">the feelings factor of the Gibbs model, </w:t>
      </w:r>
      <w:r w:rsidR="00620851">
        <w:rPr>
          <w:lang w:val="en-IN"/>
        </w:rPr>
        <w:t xml:space="preserve">from the lecture session, I got advice regarding maintaining eye contact with the audience during the presentation session. </w:t>
      </w:r>
    </w:p>
    <w:p w14:paraId="1130B3A7" w14:textId="5C45D6A5" w:rsidR="00A47A72" w:rsidRDefault="00622D43" w:rsidP="00637475">
      <w:pPr>
        <w:rPr>
          <w:lang w:val="en-IN"/>
        </w:rPr>
      </w:pPr>
      <w:r>
        <w:rPr>
          <w:lang w:val="en-IN"/>
        </w:rPr>
        <w:t>M</w:t>
      </w:r>
      <w:r w:rsidR="00620851">
        <w:rPr>
          <w:lang w:val="en-IN"/>
        </w:rPr>
        <w:t xml:space="preserve">aintaining eye contact while delivering the presentation session is important for </w:t>
      </w:r>
      <w:r w:rsidR="007F417B">
        <w:rPr>
          <w:lang w:val="en-IN"/>
        </w:rPr>
        <w:t xml:space="preserve">understanding </w:t>
      </w:r>
      <w:r w:rsidR="00E93361">
        <w:rPr>
          <w:lang w:val="en-IN"/>
        </w:rPr>
        <w:t>the message from the audience</w:t>
      </w:r>
      <w:r>
        <w:rPr>
          <w:lang w:val="en-IN"/>
        </w:rPr>
        <w:t>,</w:t>
      </w:r>
      <w:r w:rsidR="00E93361">
        <w:rPr>
          <w:lang w:val="en-IN"/>
        </w:rPr>
        <w:t xml:space="preserve"> </w:t>
      </w:r>
      <w:r>
        <w:rPr>
          <w:lang w:val="en-IN"/>
        </w:rPr>
        <w:t>which</w:t>
      </w:r>
      <w:r w:rsidR="00E93361">
        <w:rPr>
          <w:lang w:val="en-IN"/>
        </w:rPr>
        <w:t xml:space="preserve"> gives an opportunity to </w:t>
      </w:r>
      <w:r w:rsidR="004719E2">
        <w:rPr>
          <w:lang w:val="en-IN"/>
        </w:rPr>
        <w:t xml:space="preserve">improve my communication skills. For example, </w:t>
      </w:r>
      <w:r w:rsidR="00FA4D66">
        <w:rPr>
          <w:lang w:val="en-IN"/>
        </w:rPr>
        <w:t xml:space="preserve">I have implemented this advice in terms of delivering </w:t>
      </w:r>
      <w:r>
        <w:rPr>
          <w:lang w:val="en-IN"/>
        </w:rPr>
        <w:t xml:space="preserve">a </w:t>
      </w:r>
      <w:r w:rsidR="00FA4D66">
        <w:rPr>
          <w:lang w:val="en-IN"/>
        </w:rPr>
        <w:t>mid-term presentation that helps to get involve</w:t>
      </w:r>
      <w:r>
        <w:rPr>
          <w:lang w:val="en-IN"/>
        </w:rPr>
        <w:t>d</w:t>
      </w:r>
      <w:r w:rsidR="00FA4D66">
        <w:rPr>
          <w:lang w:val="en-IN"/>
        </w:rPr>
        <w:t xml:space="preserve"> in the presentation session. Moreover, it also helps me to improve my understanding </w:t>
      </w:r>
      <w:r>
        <w:rPr>
          <w:lang w:val="en-IN"/>
        </w:rPr>
        <w:t xml:space="preserve">of </w:t>
      </w:r>
      <w:r w:rsidR="00073985">
        <w:rPr>
          <w:lang w:val="en-IN"/>
        </w:rPr>
        <w:t>the message from the audience</w:t>
      </w:r>
      <w:r>
        <w:rPr>
          <w:lang w:val="en-IN"/>
        </w:rPr>
        <w:t>,</w:t>
      </w:r>
      <w:r w:rsidR="00073985">
        <w:rPr>
          <w:lang w:val="en-IN"/>
        </w:rPr>
        <w:t xml:space="preserve"> </w:t>
      </w:r>
      <w:r>
        <w:rPr>
          <w:lang w:val="en-IN"/>
        </w:rPr>
        <w:t>which</w:t>
      </w:r>
      <w:r w:rsidR="00073985">
        <w:rPr>
          <w:lang w:val="en-IN"/>
        </w:rPr>
        <w:t xml:space="preserve"> helps to </w:t>
      </w:r>
      <w:r w:rsidR="00112027">
        <w:rPr>
          <w:lang w:val="en-IN"/>
        </w:rPr>
        <w:t xml:space="preserve">achieve distinctive performance in delivering the presentation. </w:t>
      </w:r>
      <w:r w:rsidR="00B83042">
        <w:rPr>
          <w:lang w:val="en-IN"/>
        </w:rPr>
        <w:t xml:space="preserve">As per the feelings factor of Gibbs reflective cycle, I </w:t>
      </w:r>
      <w:r w:rsidR="00595B3E">
        <w:rPr>
          <w:lang w:val="en-IN"/>
        </w:rPr>
        <w:t xml:space="preserve">have limited knowledge about public speaking before participating in this classroom session. </w:t>
      </w:r>
      <w:r w:rsidR="008A779B">
        <w:rPr>
          <w:lang w:val="en-IN"/>
        </w:rPr>
        <w:t xml:space="preserve">However, I have good knowledge in terms of delivering the presentation. </w:t>
      </w:r>
      <w:r w:rsidR="00CF59FD">
        <w:rPr>
          <w:lang w:val="en-IN"/>
        </w:rPr>
        <w:t xml:space="preserve">As per the valuation factor of </w:t>
      </w:r>
      <w:r>
        <w:rPr>
          <w:lang w:val="en-IN"/>
        </w:rPr>
        <w:t xml:space="preserve">the </w:t>
      </w:r>
      <w:r w:rsidR="00CF59FD">
        <w:rPr>
          <w:lang w:val="en-IN"/>
        </w:rPr>
        <w:t xml:space="preserve">Gibbs Model, </w:t>
      </w:r>
      <w:r w:rsidR="007E3514">
        <w:rPr>
          <w:lang w:val="en-IN"/>
        </w:rPr>
        <w:t xml:space="preserve">I like the discussion about the </w:t>
      </w:r>
      <w:r w:rsidR="00007319">
        <w:rPr>
          <w:lang w:val="en-IN"/>
        </w:rPr>
        <w:t>presentation</w:t>
      </w:r>
      <w:r w:rsidR="007E3514">
        <w:rPr>
          <w:lang w:val="en-IN"/>
        </w:rPr>
        <w:t xml:space="preserve"> skills and public speaking ability because it delivers facts like body language and gesture that needs to use for </w:t>
      </w:r>
      <w:r w:rsidR="00BC4135">
        <w:rPr>
          <w:lang w:val="en-IN"/>
        </w:rPr>
        <w:t xml:space="preserve">improving the performance in the presentation session. </w:t>
      </w:r>
      <w:r w:rsidR="00007319">
        <w:rPr>
          <w:lang w:val="en-IN"/>
        </w:rPr>
        <w:t xml:space="preserve">Moreover, I understood </w:t>
      </w:r>
      <w:r w:rsidR="00B3116F">
        <w:rPr>
          <w:lang w:val="en-IN"/>
        </w:rPr>
        <w:t>the topic related to public speaking and giving presentation</w:t>
      </w:r>
      <w:r>
        <w:rPr>
          <w:lang w:val="en-IN"/>
        </w:rPr>
        <w:t>s,</w:t>
      </w:r>
      <w:r w:rsidR="00B3116F">
        <w:rPr>
          <w:lang w:val="en-IN"/>
        </w:rPr>
        <w:t xml:space="preserve"> including understanding the facts like gesture</w:t>
      </w:r>
      <w:r>
        <w:rPr>
          <w:lang w:val="en-IN"/>
        </w:rPr>
        <w:t>s</w:t>
      </w:r>
      <w:r w:rsidR="00B3116F">
        <w:rPr>
          <w:lang w:val="en-IN"/>
        </w:rPr>
        <w:t xml:space="preserve"> and language that </w:t>
      </w:r>
      <w:r>
        <w:rPr>
          <w:lang w:val="en-IN"/>
        </w:rPr>
        <w:t xml:space="preserve">are </w:t>
      </w:r>
      <w:r w:rsidR="00B3116F">
        <w:rPr>
          <w:lang w:val="en-IN"/>
        </w:rPr>
        <w:t>used in delivering the presentation and attract</w:t>
      </w:r>
      <w:r>
        <w:rPr>
          <w:lang w:val="en-IN"/>
        </w:rPr>
        <w:t>ing</w:t>
      </w:r>
      <w:r w:rsidR="00B3116F">
        <w:rPr>
          <w:lang w:val="en-IN"/>
        </w:rPr>
        <w:t xml:space="preserve"> the targeted audiences. </w:t>
      </w:r>
    </w:p>
    <w:p w14:paraId="3D663574" w14:textId="20A56EF4" w:rsidR="00A47A72" w:rsidRDefault="00622D43" w:rsidP="00637475">
      <w:pPr>
        <w:rPr>
          <w:lang w:val="en-IN"/>
        </w:rPr>
      </w:pPr>
      <w:r>
        <w:rPr>
          <w:lang w:val="en-IN"/>
        </w:rPr>
        <w:t xml:space="preserve">What </w:t>
      </w:r>
      <w:r w:rsidR="00CF59FD">
        <w:rPr>
          <w:lang w:val="en-IN"/>
        </w:rPr>
        <w:t xml:space="preserve">I dislike most about the absence of </w:t>
      </w:r>
      <w:r>
        <w:rPr>
          <w:lang w:val="en-IN"/>
        </w:rPr>
        <w:t>a</w:t>
      </w:r>
      <w:r w:rsidR="00CF59FD">
        <w:rPr>
          <w:lang w:val="en-IN"/>
        </w:rPr>
        <w:t xml:space="preserve"> practical demonstration on the topic of the public speaking and giving presentation</w:t>
      </w:r>
      <w:r>
        <w:rPr>
          <w:lang w:val="en-IN"/>
        </w:rPr>
        <w:t>s</w:t>
      </w:r>
      <w:r w:rsidR="00CF59FD">
        <w:rPr>
          <w:lang w:val="en-IN"/>
        </w:rPr>
        <w:t xml:space="preserve"> topic. Moreover, the absence of the assessment session </w:t>
      </w:r>
      <w:r w:rsidR="00C06BB3">
        <w:rPr>
          <w:lang w:val="en-IN"/>
        </w:rPr>
        <w:t xml:space="preserve">after the class session is </w:t>
      </w:r>
      <w:r>
        <w:rPr>
          <w:lang w:val="en-IN"/>
        </w:rPr>
        <w:t xml:space="preserve">a </w:t>
      </w:r>
      <w:r w:rsidR="00C06BB3">
        <w:rPr>
          <w:lang w:val="en-IN"/>
        </w:rPr>
        <w:t xml:space="preserve">drawback of this lecture session. The presence of this drawback eliminates the </w:t>
      </w:r>
      <w:r w:rsidR="00181A54">
        <w:rPr>
          <w:lang w:val="en-IN"/>
        </w:rPr>
        <w:t xml:space="preserve">opportunity </w:t>
      </w:r>
      <w:r>
        <w:rPr>
          <w:lang w:val="en-IN"/>
        </w:rPr>
        <w:t xml:space="preserve">to </w:t>
      </w:r>
      <w:r w:rsidR="00CE2C93">
        <w:rPr>
          <w:lang w:val="en-IN"/>
        </w:rPr>
        <w:t xml:space="preserve">assess my </w:t>
      </w:r>
      <w:r w:rsidR="009F35CD">
        <w:rPr>
          <w:lang w:val="en-IN"/>
        </w:rPr>
        <w:t xml:space="preserve">presentation and communication skills. </w:t>
      </w:r>
      <w:r w:rsidR="00947E0F">
        <w:rPr>
          <w:lang w:val="en-IN"/>
        </w:rPr>
        <w:t xml:space="preserve">As per the conclusion factor of the Gibbs reflective model, this lecture session is inspiring and useful in terms of improving my presentation and public speaking ability. </w:t>
      </w:r>
    </w:p>
    <w:p w14:paraId="4084BA36" w14:textId="581E3D77" w:rsidR="00EB65DE" w:rsidRDefault="00947E0F" w:rsidP="00637475">
      <w:pPr>
        <w:rPr>
          <w:lang w:val="en-IN"/>
        </w:rPr>
      </w:pPr>
      <w:r>
        <w:rPr>
          <w:lang w:val="en-IN"/>
        </w:rPr>
        <w:t xml:space="preserve">The development of </w:t>
      </w:r>
      <w:r w:rsidR="00622D43">
        <w:rPr>
          <w:lang w:val="en-IN"/>
        </w:rPr>
        <w:t>my</w:t>
      </w:r>
      <w:r>
        <w:rPr>
          <w:lang w:val="en-IN"/>
        </w:rPr>
        <w:t xml:space="preserve"> public speaking ability helps me to share knowledge and experience </w:t>
      </w:r>
      <w:r w:rsidR="00622D43">
        <w:rPr>
          <w:lang w:val="en-IN"/>
        </w:rPr>
        <w:t>with</w:t>
      </w:r>
      <w:r>
        <w:rPr>
          <w:lang w:val="en-IN"/>
        </w:rPr>
        <w:t xml:space="preserve"> the targeted audiences. </w:t>
      </w:r>
      <w:r w:rsidR="00622D43">
        <w:rPr>
          <w:lang w:val="en-IN"/>
        </w:rPr>
        <w:t>S</w:t>
      </w:r>
      <w:r>
        <w:rPr>
          <w:lang w:val="en-IN"/>
        </w:rPr>
        <w:t xml:space="preserve">haring knowledge </w:t>
      </w:r>
      <w:r w:rsidR="00622D43">
        <w:rPr>
          <w:lang w:val="en-IN"/>
        </w:rPr>
        <w:t>with</w:t>
      </w:r>
      <w:r>
        <w:rPr>
          <w:lang w:val="en-IN"/>
        </w:rPr>
        <w:t xml:space="preserve"> the target audiences </w:t>
      </w:r>
      <w:r w:rsidR="009D31A6">
        <w:rPr>
          <w:lang w:val="en-IN"/>
        </w:rPr>
        <w:t xml:space="preserve">through the presentation session helps in </w:t>
      </w:r>
      <w:r w:rsidR="00622D43">
        <w:rPr>
          <w:lang w:val="en-IN"/>
        </w:rPr>
        <w:t xml:space="preserve">the </w:t>
      </w:r>
      <w:r w:rsidR="009D31A6">
        <w:rPr>
          <w:lang w:val="en-IN"/>
        </w:rPr>
        <w:t xml:space="preserve">development of </w:t>
      </w:r>
      <w:r w:rsidR="00BB1CAE">
        <w:rPr>
          <w:lang w:val="en-IN"/>
        </w:rPr>
        <w:t xml:space="preserve">my communication skills and ability. </w:t>
      </w:r>
      <w:r w:rsidR="006D438A">
        <w:rPr>
          <w:lang w:val="en-IN"/>
        </w:rPr>
        <w:t xml:space="preserve">The lecture session </w:t>
      </w:r>
      <w:r w:rsidR="00622D43">
        <w:rPr>
          <w:lang w:val="en-IN"/>
        </w:rPr>
        <w:t>wa</w:t>
      </w:r>
      <w:r w:rsidR="006D438A">
        <w:rPr>
          <w:lang w:val="en-IN"/>
        </w:rPr>
        <w:t xml:space="preserve">s inspiring because </w:t>
      </w:r>
      <w:r w:rsidR="00B67230">
        <w:rPr>
          <w:lang w:val="en-IN"/>
        </w:rPr>
        <w:t>it deliver</w:t>
      </w:r>
      <w:r w:rsidR="00622D43">
        <w:rPr>
          <w:lang w:val="en-IN"/>
        </w:rPr>
        <w:t>ed</w:t>
      </w:r>
      <w:r w:rsidR="00B67230">
        <w:rPr>
          <w:lang w:val="en-IN"/>
        </w:rPr>
        <w:t xml:space="preserve"> idea</w:t>
      </w:r>
      <w:r w:rsidR="00622D43">
        <w:rPr>
          <w:lang w:val="en-IN"/>
        </w:rPr>
        <w:t>s</w:t>
      </w:r>
      <w:r w:rsidR="00B67230">
        <w:rPr>
          <w:lang w:val="en-IN"/>
        </w:rPr>
        <w:t xml:space="preserve"> about </w:t>
      </w:r>
      <w:r w:rsidR="00622D43">
        <w:rPr>
          <w:lang w:val="en-IN"/>
        </w:rPr>
        <w:t>developing</w:t>
      </w:r>
      <w:r w:rsidR="00B67230">
        <w:rPr>
          <w:lang w:val="en-IN"/>
        </w:rPr>
        <w:t xml:space="preserve"> </w:t>
      </w:r>
      <w:r w:rsidR="00622D43">
        <w:rPr>
          <w:lang w:val="en-IN"/>
        </w:rPr>
        <w:t>an</w:t>
      </w:r>
      <w:r w:rsidR="00B67230">
        <w:rPr>
          <w:lang w:val="en-IN"/>
        </w:rPr>
        <w:t xml:space="preserve"> attractive presentation with infographics that help</w:t>
      </w:r>
      <w:r w:rsidR="00622D43">
        <w:rPr>
          <w:lang w:val="en-IN"/>
        </w:rPr>
        <w:t>ed</w:t>
      </w:r>
      <w:r w:rsidR="00B67230">
        <w:rPr>
          <w:lang w:val="en-IN"/>
        </w:rPr>
        <w:t xml:space="preserve"> to develop my academic score by delivering </w:t>
      </w:r>
      <w:r w:rsidR="00622D43">
        <w:rPr>
          <w:lang w:val="en-IN"/>
        </w:rPr>
        <w:t xml:space="preserve">an </w:t>
      </w:r>
      <w:r w:rsidR="00B67230">
        <w:rPr>
          <w:lang w:val="en-IN"/>
        </w:rPr>
        <w:t xml:space="preserve">attractive presentation. The improvement of </w:t>
      </w:r>
      <w:r w:rsidR="00622D43">
        <w:rPr>
          <w:lang w:val="en-IN"/>
        </w:rPr>
        <w:t>my</w:t>
      </w:r>
      <w:r w:rsidR="00B67230">
        <w:rPr>
          <w:lang w:val="en-IN"/>
        </w:rPr>
        <w:t xml:space="preserve"> presentation and public speaking ability by involving in this lecture class session helps</w:t>
      </w:r>
      <w:r w:rsidR="009D31A6">
        <w:rPr>
          <w:lang w:val="en-IN"/>
        </w:rPr>
        <w:t xml:space="preserve"> </w:t>
      </w:r>
      <w:r w:rsidR="00B67230">
        <w:rPr>
          <w:lang w:val="en-IN"/>
        </w:rPr>
        <w:t xml:space="preserve">me to improve my employability skills and ability that facilitate me to </w:t>
      </w:r>
      <w:r w:rsidR="009A4056">
        <w:rPr>
          <w:lang w:val="en-IN"/>
        </w:rPr>
        <w:t xml:space="preserve">get achievement from the leaders of my future organisation. </w:t>
      </w:r>
      <w:r w:rsidR="00622D43">
        <w:rPr>
          <w:lang w:val="en-IN"/>
        </w:rPr>
        <w:t>My</w:t>
      </w:r>
      <w:r w:rsidR="009A4056">
        <w:rPr>
          <w:lang w:val="en-IN"/>
        </w:rPr>
        <w:t xml:space="preserve"> public speaking skills </w:t>
      </w:r>
      <w:r w:rsidR="00622D43">
        <w:rPr>
          <w:lang w:val="en-IN"/>
        </w:rPr>
        <w:t xml:space="preserve">are </w:t>
      </w:r>
      <w:r w:rsidR="009A4056">
        <w:rPr>
          <w:lang w:val="en-IN"/>
        </w:rPr>
        <w:t>also responsible for delivering the ideas to the audience</w:t>
      </w:r>
      <w:r w:rsidR="00622D43">
        <w:rPr>
          <w:lang w:val="en-IN"/>
        </w:rPr>
        <w:t>,</w:t>
      </w:r>
      <w:r w:rsidR="009A4056">
        <w:rPr>
          <w:lang w:val="en-IN"/>
        </w:rPr>
        <w:t xml:space="preserve"> </w:t>
      </w:r>
      <w:r w:rsidR="00622D43">
        <w:rPr>
          <w:lang w:val="en-IN"/>
        </w:rPr>
        <w:t>which</w:t>
      </w:r>
      <w:r w:rsidR="009A4056">
        <w:rPr>
          <w:lang w:val="en-IN"/>
        </w:rPr>
        <w:t xml:space="preserve"> improves my leadership ability to direct my team in future. </w:t>
      </w:r>
      <w:r w:rsidR="00B67230">
        <w:rPr>
          <w:lang w:val="en-IN"/>
        </w:rPr>
        <w:t xml:space="preserve"> </w:t>
      </w:r>
      <w:r>
        <w:rPr>
          <w:lang w:val="en-IN"/>
        </w:rPr>
        <w:t xml:space="preserve">   </w:t>
      </w:r>
    </w:p>
    <w:p w14:paraId="3EE88D0C" w14:textId="77777777" w:rsidR="00EB65DE" w:rsidRDefault="00EB65DE" w:rsidP="00EB65DE">
      <w:pPr>
        <w:pStyle w:val="Heading1"/>
        <w:rPr>
          <w:lang w:val="en-IN"/>
        </w:rPr>
      </w:pPr>
      <w:bookmarkStart w:id="6" w:name="_Toc100664957"/>
      <w:r>
        <w:rPr>
          <w:lang w:val="en-IN"/>
        </w:rPr>
        <w:t>Conclusion</w:t>
      </w:r>
      <w:bookmarkEnd w:id="6"/>
      <w:r>
        <w:rPr>
          <w:lang w:val="en-IN"/>
        </w:rPr>
        <w:t xml:space="preserve"> </w:t>
      </w:r>
    </w:p>
    <w:p w14:paraId="7A77E09E" w14:textId="711164BE" w:rsidR="00EB65DE" w:rsidRPr="00035699" w:rsidRDefault="00EB65DE" w:rsidP="00EB65DE">
      <w:pPr>
        <w:rPr>
          <w:lang w:val="en-IN"/>
        </w:rPr>
      </w:pPr>
      <w:r>
        <w:rPr>
          <w:lang w:val="en-IN"/>
        </w:rPr>
        <w:t>In this individual report, I have discussed the required skills and expertise to increase employability in this current job market. However, participation in this module has helped me to identify the important skills and knowledge that help in career progression. Moreover, the selected skills are time management, academic writing, and organising study and presentation skills. These identified skills also help in providing effective performance in the academics of individuals. Moreover, Gibbs</w:t>
      </w:r>
      <w:r w:rsidR="00FB3368">
        <w:rPr>
          <w:lang w:val="en-IN"/>
        </w:rPr>
        <w:t>’</w:t>
      </w:r>
      <w:r>
        <w:rPr>
          <w:lang w:val="en-IN"/>
        </w:rPr>
        <w:t xml:space="preserve">s reflective model has been chosen to reflect my feelings, evaluation, action plan and description of the classes of the module. </w:t>
      </w:r>
    </w:p>
    <w:p w14:paraId="0CC5B395" w14:textId="77777777" w:rsidR="00A75DA1" w:rsidRDefault="00A75DA1" w:rsidP="00A75DA1">
      <w:pPr>
        <w:pStyle w:val="Heading1"/>
      </w:pPr>
      <w:bookmarkStart w:id="7" w:name="_Toc100664958"/>
      <w:r>
        <w:t>References</w:t>
      </w:r>
      <w:bookmarkEnd w:id="7"/>
    </w:p>
    <w:p w14:paraId="35C0D575" w14:textId="77777777" w:rsidR="00A75DA1" w:rsidRDefault="00A75DA1" w:rsidP="00A75DA1">
      <w:r>
        <w:t xml:space="preserve"> </w:t>
      </w:r>
      <w:proofErr w:type="spellStart"/>
      <w:r>
        <w:t>Beausoleil</w:t>
      </w:r>
      <w:proofErr w:type="spellEnd"/>
      <w:r>
        <w:t>, A. (2022). Reflective Practice and Design. In Business Design Thinking and Doing. England: Palgrave Macmillan, Cham.</w:t>
      </w:r>
    </w:p>
    <w:p w14:paraId="41C9C9A3" w14:textId="77777777" w:rsidR="00A75DA1" w:rsidRDefault="00A75DA1" w:rsidP="00A75DA1">
      <w:r>
        <w:t>Cirillo, F. (2018). The Pomodoro technique: The life-changing time-management system. USA: Random House.</w:t>
      </w:r>
    </w:p>
    <w:p w14:paraId="75494DC6" w14:textId="5EAD0781" w:rsidR="00A75DA1" w:rsidRDefault="00A75DA1" w:rsidP="00A75DA1">
      <w:r>
        <w:t xml:space="preserve">Forbes. (2022). </w:t>
      </w:r>
      <w:r w:rsidR="00FB3368">
        <w:t>“</w:t>
      </w:r>
      <w:r>
        <w:t>Soft</w:t>
      </w:r>
      <w:r w:rsidR="00FB3368">
        <w:t>”</w:t>
      </w:r>
      <w:r>
        <w:t xml:space="preserve"> Is An Understatement: The Importance Of Transferable Skills. Retrieved April 12, 2022, from Forbes: https://www.forbes.com/sites/forbeshumanresourcescouncil/2019/04/26/soft-is-an-understatement-the-importance-of-transferable-skills/?sh=7a81814d5ea9</w:t>
      </w:r>
    </w:p>
    <w:p w14:paraId="1839A3C9" w14:textId="77777777" w:rsidR="00A75DA1" w:rsidRDefault="00A75DA1" w:rsidP="00A75DA1">
      <w:r>
        <w:t>Keith, W. (2018). Understanding the ecology of the public speaking course. London : Routledge, ISBN: 9781315271927.</w:t>
      </w:r>
    </w:p>
    <w:p w14:paraId="764D1D6C" w14:textId="77777777" w:rsidR="00A75DA1" w:rsidRDefault="00A75DA1" w:rsidP="00A75DA1">
      <w:proofErr w:type="spellStart"/>
      <w:r>
        <w:t>Korotkina</w:t>
      </w:r>
      <w:proofErr w:type="spellEnd"/>
      <w:r>
        <w:t>, I. (2021). Academic Writing in Russia Beyond Zero Point. . USA: he WAC Clearinghouse.</w:t>
      </w:r>
    </w:p>
    <w:p w14:paraId="076EBC69" w14:textId="77777777" w:rsidR="00A75DA1" w:rsidRDefault="00A75DA1" w:rsidP="00A75DA1">
      <w:proofErr w:type="spellStart"/>
      <w:r>
        <w:t>Matherly</w:t>
      </w:r>
      <w:proofErr w:type="spellEnd"/>
      <w:r>
        <w:t>, C., &amp; Tillman, M. (2019). Linking learning abroad and employability. London : Routledge, ISBN: 9781351254885.</w:t>
      </w:r>
    </w:p>
    <w:p w14:paraId="3E3ECB81" w14:textId="77777777" w:rsidR="00A75DA1" w:rsidRDefault="00A75DA1" w:rsidP="00A75DA1">
      <w:r>
        <w:t>Mohan, B. (2019). Understanding Public Speaking: A Learner’s Guide to Persuasive Oratory. London : Routledge, ISBN: 9780429274176.</w:t>
      </w:r>
    </w:p>
    <w:p w14:paraId="0A11F905" w14:textId="77777777" w:rsidR="00A75DA1" w:rsidRDefault="00A75DA1" w:rsidP="00A75DA1">
      <w:r>
        <w:t>Port. (2022). REFLECTIVE WRITING. Retrieved April 12, 2022, from Port: https://www.port.ac.uk/student-life/help-and-advice/study-skills/written-assignments/reflective-writing-introduction</w:t>
      </w:r>
    </w:p>
    <w:p w14:paraId="5CFE6061" w14:textId="6E8AF088" w:rsidR="00F71B49" w:rsidRDefault="00F71B49" w:rsidP="00A75DA1"/>
    <w:p w14:paraId="77B84FA5" w14:textId="66BECB28" w:rsidR="00637475" w:rsidRPr="00637475" w:rsidRDefault="00CE2C93" w:rsidP="00637475">
      <w:pPr>
        <w:rPr>
          <w:lang w:val="en-IN"/>
        </w:rPr>
      </w:pPr>
      <w:r>
        <w:rPr>
          <w:lang w:val="en-IN"/>
        </w:rPr>
        <w:t xml:space="preserve"> </w:t>
      </w:r>
      <w:r w:rsidR="00CF59FD">
        <w:rPr>
          <w:lang w:val="en-IN"/>
        </w:rPr>
        <w:t xml:space="preserve"> </w:t>
      </w:r>
      <w:r w:rsidR="00007319">
        <w:rPr>
          <w:lang w:val="en-IN"/>
        </w:rPr>
        <w:t xml:space="preserve">  </w:t>
      </w:r>
      <w:r w:rsidR="00BC4135">
        <w:rPr>
          <w:lang w:val="en-IN"/>
        </w:rPr>
        <w:t xml:space="preserve"> </w:t>
      </w:r>
      <w:r w:rsidR="008A779B">
        <w:rPr>
          <w:lang w:val="en-IN"/>
        </w:rPr>
        <w:t xml:space="preserve"> </w:t>
      </w:r>
      <w:r w:rsidR="00595B3E">
        <w:rPr>
          <w:lang w:val="en-IN"/>
        </w:rPr>
        <w:t xml:space="preserve">  </w:t>
      </w:r>
      <w:r w:rsidR="00B83042">
        <w:rPr>
          <w:lang w:val="en-IN"/>
        </w:rPr>
        <w:t xml:space="preserve"> </w:t>
      </w:r>
      <w:r w:rsidR="00073985">
        <w:rPr>
          <w:lang w:val="en-IN"/>
        </w:rPr>
        <w:t xml:space="preserve">  </w:t>
      </w:r>
      <w:r w:rsidR="004719E2">
        <w:rPr>
          <w:lang w:val="en-IN"/>
        </w:rPr>
        <w:t xml:space="preserve">      </w:t>
      </w:r>
    </w:p>
    <w:p w14:paraId="74E61C15" w14:textId="3D06A1CC" w:rsidR="00E3706B" w:rsidRPr="00E3706B" w:rsidRDefault="00E3706B" w:rsidP="005E6506">
      <w:pPr>
        <w:pStyle w:val="Heading1"/>
        <w:rPr>
          <w:lang w:val="en-IN"/>
        </w:rPr>
      </w:pPr>
    </w:p>
    <w:sectPr w:rsidR="00E3706B" w:rsidRPr="00E3706B" w:rsidSect="00033213">
      <w:footerReference w:type="default" r:id="rId7"/>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CF37D" w14:textId="77777777" w:rsidR="00DF1842" w:rsidRDefault="00DF1842" w:rsidP="00F71B49">
      <w:pPr>
        <w:spacing w:before="0" w:after="0" w:line="240" w:lineRule="auto"/>
      </w:pPr>
      <w:r>
        <w:separator/>
      </w:r>
    </w:p>
  </w:endnote>
  <w:endnote w:type="continuationSeparator" w:id="0">
    <w:p w14:paraId="36DB272D" w14:textId="77777777" w:rsidR="00DF1842" w:rsidRDefault="00DF1842" w:rsidP="00F71B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903957"/>
      <w:docPartObj>
        <w:docPartGallery w:val="Page Numbers (Bottom of Page)"/>
        <w:docPartUnique/>
      </w:docPartObj>
    </w:sdtPr>
    <w:sdtEndPr>
      <w:rPr>
        <w:noProof/>
      </w:rPr>
    </w:sdtEndPr>
    <w:sdtContent>
      <w:p w14:paraId="361BDA2A" w14:textId="770BD184" w:rsidR="00F71B49" w:rsidRDefault="00F71B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F0E801" w14:textId="77777777" w:rsidR="00F71B49" w:rsidRDefault="00F71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508A5" w14:textId="77777777" w:rsidR="00DF1842" w:rsidRDefault="00DF1842" w:rsidP="00F71B49">
      <w:pPr>
        <w:spacing w:before="0" w:after="0" w:line="240" w:lineRule="auto"/>
      </w:pPr>
      <w:r>
        <w:separator/>
      </w:r>
    </w:p>
  </w:footnote>
  <w:footnote w:type="continuationSeparator" w:id="0">
    <w:p w14:paraId="5CE6710D" w14:textId="77777777" w:rsidR="00DF1842" w:rsidRDefault="00DF1842" w:rsidP="00F71B4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yNDWzsDC2tLC0NDNU0lEKTi0uzszPAykwqgUASXDDMywAAAA="/>
  </w:docVars>
  <w:rsids>
    <w:rsidRoot w:val="008436F2"/>
    <w:rsid w:val="00007319"/>
    <w:rsid w:val="00033213"/>
    <w:rsid w:val="00073985"/>
    <w:rsid w:val="0007438F"/>
    <w:rsid w:val="000D4D47"/>
    <w:rsid w:val="000F0332"/>
    <w:rsid w:val="00112027"/>
    <w:rsid w:val="00155D3F"/>
    <w:rsid w:val="00163EDC"/>
    <w:rsid w:val="00174CA9"/>
    <w:rsid w:val="00181A54"/>
    <w:rsid w:val="0018500C"/>
    <w:rsid w:val="00196879"/>
    <w:rsid w:val="0021422E"/>
    <w:rsid w:val="00241589"/>
    <w:rsid w:val="0026478D"/>
    <w:rsid w:val="002A36E0"/>
    <w:rsid w:val="002E2B68"/>
    <w:rsid w:val="00321D50"/>
    <w:rsid w:val="00334555"/>
    <w:rsid w:val="003A1A82"/>
    <w:rsid w:val="003E2700"/>
    <w:rsid w:val="00406EE0"/>
    <w:rsid w:val="0045241F"/>
    <w:rsid w:val="004719E2"/>
    <w:rsid w:val="004A530B"/>
    <w:rsid w:val="004C3A81"/>
    <w:rsid w:val="004C72A5"/>
    <w:rsid w:val="0052179B"/>
    <w:rsid w:val="00525B34"/>
    <w:rsid w:val="0053102B"/>
    <w:rsid w:val="00550C16"/>
    <w:rsid w:val="00585978"/>
    <w:rsid w:val="00595B3E"/>
    <w:rsid w:val="005E6506"/>
    <w:rsid w:val="00620851"/>
    <w:rsid w:val="00622D43"/>
    <w:rsid w:val="006323D6"/>
    <w:rsid w:val="00637475"/>
    <w:rsid w:val="006718A7"/>
    <w:rsid w:val="006C4F4A"/>
    <w:rsid w:val="006D438A"/>
    <w:rsid w:val="006F2705"/>
    <w:rsid w:val="00701AFC"/>
    <w:rsid w:val="00737D3A"/>
    <w:rsid w:val="00767696"/>
    <w:rsid w:val="0078394B"/>
    <w:rsid w:val="007A77DC"/>
    <w:rsid w:val="007B311F"/>
    <w:rsid w:val="007D3D41"/>
    <w:rsid w:val="007E3514"/>
    <w:rsid w:val="007E5DD7"/>
    <w:rsid w:val="007F417B"/>
    <w:rsid w:val="00801348"/>
    <w:rsid w:val="008436F2"/>
    <w:rsid w:val="008615A3"/>
    <w:rsid w:val="008A779B"/>
    <w:rsid w:val="00931180"/>
    <w:rsid w:val="00947E0F"/>
    <w:rsid w:val="00955E97"/>
    <w:rsid w:val="00965CC3"/>
    <w:rsid w:val="0099059D"/>
    <w:rsid w:val="009A4056"/>
    <w:rsid w:val="009C4936"/>
    <w:rsid w:val="009D31A6"/>
    <w:rsid w:val="009E561A"/>
    <w:rsid w:val="009F35CD"/>
    <w:rsid w:val="00A024DB"/>
    <w:rsid w:val="00A339BD"/>
    <w:rsid w:val="00A47A72"/>
    <w:rsid w:val="00A75DA1"/>
    <w:rsid w:val="00AB5A7A"/>
    <w:rsid w:val="00AD5A6E"/>
    <w:rsid w:val="00B3116F"/>
    <w:rsid w:val="00B440EB"/>
    <w:rsid w:val="00B45F33"/>
    <w:rsid w:val="00B57A51"/>
    <w:rsid w:val="00B67230"/>
    <w:rsid w:val="00B83042"/>
    <w:rsid w:val="00BB1CAE"/>
    <w:rsid w:val="00BC4135"/>
    <w:rsid w:val="00BD033C"/>
    <w:rsid w:val="00BE198B"/>
    <w:rsid w:val="00BF0A6C"/>
    <w:rsid w:val="00C06B6E"/>
    <w:rsid w:val="00C06BB3"/>
    <w:rsid w:val="00C06D5C"/>
    <w:rsid w:val="00C2158F"/>
    <w:rsid w:val="00C270CA"/>
    <w:rsid w:val="00C32AC4"/>
    <w:rsid w:val="00C62885"/>
    <w:rsid w:val="00C90C92"/>
    <w:rsid w:val="00C91294"/>
    <w:rsid w:val="00CB11BF"/>
    <w:rsid w:val="00CE2C93"/>
    <w:rsid w:val="00CF59FD"/>
    <w:rsid w:val="00D033BE"/>
    <w:rsid w:val="00D1344B"/>
    <w:rsid w:val="00D6591C"/>
    <w:rsid w:val="00D66610"/>
    <w:rsid w:val="00DB093B"/>
    <w:rsid w:val="00DE0926"/>
    <w:rsid w:val="00DE3FA7"/>
    <w:rsid w:val="00DF1842"/>
    <w:rsid w:val="00E132AD"/>
    <w:rsid w:val="00E3706B"/>
    <w:rsid w:val="00E54CC4"/>
    <w:rsid w:val="00E6111C"/>
    <w:rsid w:val="00E93361"/>
    <w:rsid w:val="00EB65DE"/>
    <w:rsid w:val="00EC52EF"/>
    <w:rsid w:val="00EC74E6"/>
    <w:rsid w:val="00F02026"/>
    <w:rsid w:val="00F20266"/>
    <w:rsid w:val="00F436D0"/>
    <w:rsid w:val="00F71B49"/>
    <w:rsid w:val="00F958CD"/>
    <w:rsid w:val="00FA4D66"/>
    <w:rsid w:val="00FA6578"/>
    <w:rsid w:val="00FB3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D4A54"/>
  <w15:docId w15:val="{2D6D40C1-F0A6-4BBB-AF50-DB6AC22FF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AC4"/>
    <w:pPr>
      <w:spacing w:before="240" w:after="24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E370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65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06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5E6506"/>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801348"/>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01348"/>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unhideWhenUsed/>
    <w:rsid w:val="00F71B4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71B49"/>
    <w:rPr>
      <w:rFonts w:ascii="Times New Roman" w:hAnsi="Times New Roman" w:cs="Times New Roman"/>
      <w:sz w:val="24"/>
      <w:szCs w:val="24"/>
      <w:lang w:val="en-GB"/>
    </w:rPr>
  </w:style>
  <w:style w:type="paragraph" w:styleId="Footer">
    <w:name w:val="footer"/>
    <w:basedOn w:val="Normal"/>
    <w:link w:val="FooterChar"/>
    <w:uiPriority w:val="99"/>
    <w:unhideWhenUsed/>
    <w:rsid w:val="00F71B4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71B49"/>
    <w:rPr>
      <w:rFonts w:ascii="Times New Roman" w:hAnsi="Times New Roman" w:cs="Times New Roman"/>
      <w:sz w:val="24"/>
      <w:szCs w:val="24"/>
      <w:lang w:val="en-GB"/>
    </w:rPr>
  </w:style>
  <w:style w:type="paragraph" w:styleId="Bibliography">
    <w:name w:val="Bibliography"/>
    <w:basedOn w:val="Normal"/>
    <w:next w:val="Normal"/>
    <w:uiPriority w:val="37"/>
    <w:unhideWhenUsed/>
    <w:rsid w:val="00F71B49"/>
  </w:style>
  <w:style w:type="paragraph" w:styleId="TOCHeading">
    <w:name w:val="TOC Heading"/>
    <w:basedOn w:val="Heading1"/>
    <w:next w:val="Normal"/>
    <w:uiPriority w:val="39"/>
    <w:unhideWhenUsed/>
    <w:qFormat/>
    <w:rsid w:val="00CB11BF"/>
    <w:pPr>
      <w:spacing w:before="240" w:line="259" w:lineRule="auto"/>
      <w:jc w:val="left"/>
      <w:outlineLvl w:val="9"/>
    </w:pPr>
    <w:rPr>
      <w:b w:val="0"/>
      <w:bCs w:val="0"/>
      <w:sz w:val="32"/>
      <w:szCs w:val="32"/>
      <w:lang w:val="en-US"/>
    </w:rPr>
  </w:style>
  <w:style w:type="paragraph" w:styleId="TOC1">
    <w:name w:val="toc 1"/>
    <w:basedOn w:val="Normal"/>
    <w:next w:val="Normal"/>
    <w:autoRedefine/>
    <w:uiPriority w:val="39"/>
    <w:unhideWhenUsed/>
    <w:rsid w:val="00CB11BF"/>
    <w:pPr>
      <w:spacing w:after="100"/>
    </w:pPr>
  </w:style>
  <w:style w:type="paragraph" w:styleId="TOC2">
    <w:name w:val="toc 2"/>
    <w:basedOn w:val="Normal"/>
    <w:next w:val="Normal"/>
    <w:autoRedefine/>
    <w:uiPriority w:val="39"/>
    <w:unhideWhenUsed/>
    <w:rsid w:val="00CB11BF"/>
    <w:pPr>
      <w:spacing w:after="100"/>
      <w:ind w:left="240"/>
    </w:pPr>
  </w:style>
  <w:style w:type="character" w:styleId="Hyperlink">
    <w:name w:val="Hyperlink"/>
    <w:basedOn w:val="DefaultParagraphFont"/>
    <w:uiPriority w:val="99"/>
    <w:unhideWhenUsed/>
    <w:rsid w:val="00CB11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57153">
      <w:bodyDiv w:val="1"/>
      <w:marLeft w:val="0"/>
      <w:marRight w:val="0"/>
      <w:marTop w:val="0"/>
      <w:marBottom w:val="0"/>
      <w:divBdr>
        <w:top w:val="none" w:sz="0" w:space="0" w:color="auto"/>
        <w:left w:val="none" w:sz="0" w:space="0" w:color="auto"/>
        <w:bottom w:val="none" w:sz="0" w:space="0" w:color="auto"/>
        <w:right w:val="none" w:sz="0" w:space="0" w:color="auto"/>
      </w:divBdr>
    </w:div>
    <w:div w:id="322468722">
      <w:bodyDiv w:val="1"/>
      <w:marLeft w:val="0"/>
      <w:marRight w:val="0"/>
      <w:marTop w:val="0"/>
      <w:marBottom w:val="0"/>
      <w:divBdr>
        <w:top w:val="none" w:sz="0" w:space="0" w:color="auto"/>
        <w:left w:val="none" w:sz="0" w:space="0" w:color="auto"/>
        <w:bottom w:val="none" w:sz="0" w:space="0" w:color="auto"/>
        <w:right w:val="none" w:sz="0" w:space="0" w:color="auto"/>
      </w:divBdr>
    </w:div>
    <w:div w:id="335420567">
      <w:bodyDiv w:val="1"/>
      <w:marLeft w:val="0"/>
      <w:marRight w:val="0"/>
      <w:marTop w:val="0"/>
      <w:marBottom w:val="0"/>
      <w:divBdr>
        <w:top w:val="none" w:sz="0" w:space="0" w:color="auto"/>
        <w:left w:val="none" w:sz="0" w:space="0" w:color="auto"/>
        <w:bottom w:val="none" w:sz="0" w:space="0" w:color="auto"/>
        <w:right w:val="none" w:sz="0" w:space="0" w:color="auto"/>
      </w:divBdr>
    </w:div>
    <w:div w:id="444422183">
      <w:bodyDiv w:val="1"/>
      <w:marLeft w:val="0"/>
      <w:marRight w:val="0"/>
      <w:marTop w:val="0"/>
      <w:marBottom w:val="0"/>
      <w:divBdr>
        <w:top w:val="none" w:sz="0" w:space="0" w:color="auto"/>
        <w:left w:val="none" w:sz="0" w:space="0" w:color="auto"/>
        <w:bottom w:val="none" w:sz="0" w:space="0" w:color="auto"/>
        <w:right w:val="none" w:sz="0" w:space="0" w:color="auto"/>
      </w:divBdr>
    </w:div>
    <w:div w:id="506795173">
      <w:bodyDiv w:val="1"/>
      <w:marLeft w:val="0"/>
      <w:marRight w:val="0"/>
      <w:marTop w:val="0"/>
      <w:marBottom w:val="0"/>
      <w:divBdr>
        <w:top w:val="none" w:sz="0" w:space="0" w:color="auto"/>
        <w:left w:val="none" w:sz="0" w:space="0" w:color="auto"/>
        <w:bottom w:val="none" w:sz="0" w:space="0" w:color="auto"/>
        <w:right w:val="none" w:sz="0" w:space="0" w:color="auto"/>
      </w:divBdr>
    </w:div>
    <w:div w:id="570191825">
      <w:bodyDiv w:val="1"/>
      <w:marLeft w:val="0"/>
      <w:marRight w:val="0"/>
      <w:marTop w:val="0"/>
      <w:marBottom w:val="0"/>
      <w:divBdr>
        <w:top w:val="none" w:sz="0" w:space="0" w:color="auto"/>
        <w:left w:val="none" w:sz="0" w:space="0" w:color="auto"/>
        <w:bottom w:val="none" w:sz="0" w:space="0" w:color="auto"/>
        <w:right w:val="none" w:sz="0" w:space="0" w:color="auto"/>
      </w:divBdr>
    </w:div>
    <w:div w:id="633632523">
      <w:bodyDiv w:val="1"/>
      <w:marLeft w:val="0"/>
      <w:marRight w:val="0"/>
      <w:marTop w:val="0"/>
      <w:marBottom w:val="0"/>
      <w:divBdr>
        <w:top w:val="none" w:sz="0" w:space="0" w:color="auto"/>
        <w:left w:val="none" w:sz="0" w:space="0" w:color="auto"/>
        <w:bottom w:val="none" w:sz="0" w:space="0" w:color="auto"/>
        <w:right w:val="none" w:sz="0" w:space="0" w:color="auto"/>
      </w:divBdr>
    </w:div>
    <w:div w:id="714428448">
      <w:bodyDiv w:val="1"/>
      <w:marLeft w:val="0"/>
      <w:marRight w:val="0"/>
      <w:marTop w:val="0"/>
      <w:marBottom w:val="0"/>
      <w:divBdr>
        <w:top w:val="none" w:sz="0" w:space="0" w:color="auto"/>
        <w:left w:val="none" w:sz="0" w:space="0" w:color="auto"/>
        <w:bottom w:val="none" w:sz="0" w:space="0" w:color="auto"/>
        <w:right w:val="none" w:sz="0" w:space="0" w:color="auto"/>
      </w:divBdr>
    </w:div>
    <w:div w:id="795872779">
      <w:bodyDiv w:val="1"/>
      <w:marLeft w:val="0"/>
      <w:marRight w:val="0"/>
      <w:marTop w:val="0"/>
      <w:marBottom w:val="0"/>
      <w:divBdr>
        <w:top w:val="none" w:sz="0" w:space="0" w:color="auto"/>
        <w:left w:val="none" w:sz="0" w:space="0" w:color="auto"/>
        <w:bottom w:val="none" w:sz="0" w:space="0" w:color="auto"/>
        <w:right w:val="none" w:sz="0" w:space="0" w:color="auto"/>
      </w:divBdr>
    </w:div>
    <w:div w:id="798498672">
      <w:bodyDiv w:val="1"/>
      <w:marLeft w:val="0"/>
      <w:marRight w:val="0"/>
      <w:marTop w:val="0"/>
      <w:marBottom w:val="0"/>
      <w:divBdr>
        <w:top w:val="none" w:sz="0" w:space="0" w:color="auto"/>
        <w:left w:val="none" w:sz="0" w:space="0" w:color="auto"/>
        <w:bottom w:val="none" w:sz="0" w:space="0" w:color="auto"/>
        <w:right w:val="none" w:sz="0" w:space="0" w:color="auto"/>
      </w:divBdr>
    </w:div>
    <w:div w:id="828450271">
      <w:bodyDiv w:val="1"/>
      <w:marLeft w:val="0"/>
      <w:marRight w:val="0"/>
      <w:marTop w:val="0"/>
      <w:marBottom w:val="0"/>
      <w:divBdr>
        <w:top w:val="none" w:sz="0" w:space="0" w:color="auto"/>
        <w:left w:val="none" w:sz="0" w:space="0" w:color="auto"/>
        <w:bottom w:val="none" w:sz="0" w:space="0" w:color="auto"/>
        <w:right w:val="none" w:sz="0" w:space="0" w:color="auto"/>
      </w:divBdr>
    </w:div>
    <w:div w:id="855388788">
      <w:bodyDiv w:val="1"/>
      <w:marLeft w:val="0"/>
      <w:marRight w:val="0"/>
      <w:marTop w:val="0"/>
      <w:marBottom w:val="0"/>
      <w:divBdr>
        <w:top w:val="none" w:sz="0" w:space="0" w:color="auto"/>
        <w:left w:val="none" w:sz="0" w:space="0" w:color="auto"/>
        <w:bottom w:val="none" w:sz="0" w:space="0" w:color="auto"/>
        <w:right w:val="none" w:sz="0" w:space="0" w:color="auto"/>
      </w:divBdr>
    </w:div>
    <w:div w:id="1102798586">
      <w:bodyDiv w:val="1"/>
      <w:marLeft w:val="0"/>
      <w:marRight w:val="0"/>
      <w:marTop w:val="0"/>
      <w:marBottom w:val="0"/>
      <w:divBdr>
        <w:top w:val="none" w:sz="0" w:space="0" w:color="auto"/>
        <w:left w:val="none" w:sz="0" w:space="0" w:color="auto"/>
        <w:bottom w:val="none" w:sz="0" w:space="0" w:color="auto"/>
        <w:right w:val="none" w:sz="0" w:space="0" w:color="auto"/>
      </w:divBdr>
    </w:div>
    <w:div w:id="1105156451">
      <w:bodyDiv w:val="1"/>
      <w:marLeft w:val="0"/>
      <w:marRight w:val="0"/>
      <w:marTop w:val="0"/>
      <w:marBottom w:val="0"/>
      <w:divBdr>
        <w:top w:val="none" w:sz="0" w:space="0" w:color="auto"/>
        <w:left w:val="none" w:sz="0" w:space="0" w:color="auto"/>
        <w:bottom w:val="none" w:sz="0" w:space="0" w:color="auto"/>
        <w:right w:val="none" w:sz="0" w:space="0" w:color="auto"/>
      </w:divBdr>
    </w:div>
    <w:div w:id="1135558664">
      <w:bodyDiv w:val="1"/>
      <w:marLeft w:val="0"/>
      <w:marRight w:val="0"/>
      <w:marTop w:val="0"/>
      <w:marBottom w:val="0"/>
      <w:divBdr>
        <w:top w:val="none" w:sz="0" w:space="0" w:color="auto"/>
        <w:left w:val="none" w:sz="0" w:space="0" w:color="auto"/>
        <w:bottom w:val="none" w:sz="0" w:space="0" w:color="auto"/>
        <w:right w:val="none" w:sz="0" w:space="0" w:color="auto"/>
      </w:divBdr>
    </w:div>
    <w:div w:id="1338145749">
      <w:bodyDiv w:val="1"/>
      <w:marLeft w:val="0"/>
      <w:marRight w:val="0"/>
      <w:marTop w:val="0"/>
      <w:marBottom w:val="0"/>
      <w:divBdr>
        <w:top w:val="none" w:sz="0" w:space="0" w:color="auto"/>
        <w:left w:val="none" w:sz="0" w:space="0" w:color="auto"/>
        <w:bottom w:val="none" w:sz="0" w:space="0" w:color="auto"/>
        <w:right w:val="none" w:sz="0" w:space="0" w:color="auto"/>
      </w:divBdr>
    </w:div>
    <w:div w:id="1405907789">
      <w:bodyDiv w:val="1"/>
      <w:marLeft w:val="0"/>
      <w:marRight w:val="0"/>
      <w:marTop w:val="0"/>
      <w:marBottom w:val="0"/>
      <w:divBdr>
        <w:top w:val="none" w:sz="0" w:space="0" w:color="auto"/>
        <w:left w:val="none" w:sz="0" w:space="0" w:color="auto"/>
        <w:bottom w:val="none" w:sz="0" w:space="0" w:color="auto"/>
        <w:right w:val="none" w:sz="0" w:space="0" w:color="auto"/>
      </w:divBdr>
    </w:div>
    <w:div w:id="1473210388">
      <w:bodyDiv w:val="1"/>
      <w:marLeft w:val="0"/>
      <w:marRight w:val="0"/>
      <w:marTop w:val="0"/>
      <w:marBottom w:val="0"/>
      <w:divBdr>
        <w:top w:val="none" w:sz="0" w:space="0" w:color="auto"/>
        <w:left w:val="none" w:sz="0" w:space="0" w:color="auto"/>
        <w:bottom w:val="none" w:sz="0" w:space="0" w:color="auto"/>
        <w:right w:val="none" w:sz="0" w:space="0" w:color="auto"/>
      </w:divBdr>
    </w:div>
    <w:div w:id="1591234843">
      <w:bodyDiv w:val="1"/>
      <w:marLeft w:val="0"/>
      <w:marRight w:val="0"/>
      <w:marTop w:val="0"/>
      <w:marBottom w:val="0"/>
      <w:divBdr>
        <w:top w:val="none" w:sz="0" w:space="0" w:color="auto"/>
        <w:left w:val="none" w:sz="0" w:space="0" w:color="auto"/>
        <w:bottom w:val="none" w:sz="0" w:space="0" w:color="auto"/>
        <w:right w:val="none" w:sz="0" w:space="0" w:color="auto"/>
      </w:divBdr>
    </w:div>
    <w:div w:id="1707101186">
      <w:bodyDiv w:val="1"/>
      <w:marLeft w:val="0"/>
      <w:marRight w:val="0"/>
      <w:marTop w:val="0"/>
      <w:marBottom w:val="0"/>
      <w:divBdr>
        <w:top w:val="none" w:sz="0" w:space="0" w:color="auto"/>
        <w:left w:val="none" w:sz="0" w:space="0" w:color="auto"/>
        <w:bottom w:val="none" w:sz="0" w:space="0" w:color="auto"/>
        <w:right w:val="none" w:sz="0" w:space="0" w:color="auto"/>
      </w:divBdr>
    </w:div>
    <w:div w:id="1720588225">
      <w:bodyDiv w:val="1"/>
      <w:marLeft w:val="0"/>
      <w:marRight w:val="0"/>
      <w:marTop w:val="0"/>
      <w:marBottom w:val="0"/>
      <w:divBdr>
        <w:top w:val="none" w:sz="0" w:space="0" w:color="auto"/>
        <w:left w:val="none" w:sz="0" w:space="0" w:color="auto"/>
        <w:bottom w:val="none" w:sz="0" w:space="0" w:color="auto"/>
        <w:right w:val="none" w:sz="0" w:space="0" w:color="auto"/>
      </w:divBdr>
    </w:div>
    <w:div w:id="1816753473">
      <w:bodyDiv w:val="1"/>
      <w:marLeft w:val="0"/>
      <w:marRight w:val="0"/>
      <w:marTop w:val="0"/>
      <w:marBottom w:val="0"/>
      <w:divBdr>
        <w:top w:val="none" w:sz="0" w:space="0" w:color="auto"/>
        <w:left w:val="none" w:sz="0" w:space="0" w:color="auto"/>
        <w:bottom w:val="none" w:sz="0" w:space="0" w:color="auto"/>
        <w:right w:val="none" w:sz="0" w:space="0" w:color="auto"/>
      </w:divBdr>
    </w:div>
    <w:div w:id="1853177866">
      <w:bodyDiv w:val="1"/>
      <w:marLeft w:val="0"/>
      <w:marRight w:val="0"/>
      <w:marTop w:val="0"/>
      <w:marBottom w:val="0"/>
      <w:divBdr>
        <w:top w:val="none" w:sz="0" w:space="0" w:color="auto"/>
        <w:left w:val="none" w:sz="0" w:space="0" w:color="auto"/>
        <w:bottom w:val="none" w:sz="0" w:space="0" w:color="auto"/>
        <w:right w:val="none" w:sz="0" w:space="0" w:color="auto"/>
      </w:divBdr>
    </w:div>
    <w:div w:id="1976325019">
      <w:bodyDiv w:val="1"/>
      <w:marLeft w:val="0"/>
      <w:marRight w:val="0"/>
      <w:marTop w:val="0"/>
      <w:marBottom w:val="0"/>
      <w:divBdr>
        <w:top w:val="none" w:sz="0" w:space="0" w:color="auto"/>
        <w:left w:val="none" w:sz="0" w:space="0" w:color="auto"/>
        <w:bottom w:val="none" w:sz="0" w:space="0" w:color="auto"/>
        <w:right w:val="none" w:sz="0" w:space="0" w:color="auto"/>
      </w:divBdr>
    </w:div>
    <w:div w:id="1979525818">
      <w:bodyDiv w:val="1"/>
      <w:marLeft w:val="0"/>
      <w:marRight w:val="0"/>
      <w:marTop w:val="0"/>
      <w:marBottom w:val="0"/>
      <w:divBdr>
        <w:top w:val="none" w:sz="0" w:space="0" w:color="auto"/>
        <w:left w:val="none" w:sz="0" w:space="0" w:color="auto"/>
        <w:bottom w:val="none" w:sz="0" w:space="0" w:color="auto"/>
        <w:right w:val="none" w:sz="0" w:space="0" w:color="auto"/>
      </w:divBdr>
    </w:div>
    <w:div w:id="206143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Por22</b:Tag>
    <b:SourceType>InternetSite</b:SourceType>
    <b:Guid>{1612624E-8EDC-4BA2-BFF9-E430B684AF1F}</b:Guid>
    <b:Title>REFLECTIVE WRITING</b:Title>
    <b:Year>2022</b:Year>
    <b:Author>
      <b:Author>
        <b:Corporate>Port</b:Corporate>
      </b:Author>
    </b:Author>
    <b:YearAccessed>2022</b:YearAccessed>
    <b:MonthAccessed>April </b:MonthAccessed>
    <b:DayAccessed>12</b:DayAccessed>
    <b:URL>https://www.port.ac.uk/student-life/help-and-advice/study-skills/written-assignments/reflective-writing-introduction</b:URL>
    <b:InternetSiteTitle>Port</b:InternetSiteTitle>
    <b:RefOrder>5</b:RefOrder>
  </b:Source>
  <b:Source>
    <b:Tag>For221</b:Tag>
    <b:SourceType>InternetSite</b:SourceType>
    <b:Guid>{DBA0B13A-B6FB-408C-BA02-7A4EF50A6FAB}</b:Guid>
    <b:Author>
      <b:Author>
        <b:Corporate>Forbes</b:Corporate>
      </b:Author>
    </b:Author>
    <b:Title>"Soft" Is An Understatement: The Importance Of Transferable Skills</b:Title>
    <b:InternetSiteTitle>Forbes</b:InternetSiteTitle>
    <b:Year>2022</b:Year>
    <b:URL>https://www.forbes.com/sites/forbeshumanresourcescouncil/2019/04/26/soft-is-an-understatement-the-importance-of-transferable-skills/?sh=7a81814d5ea9</b:URL>
    <b:YearAccessed>2022</b:YearAccessed>
    <b:MonthAccessed>April </b:MonthAccessed>
    <b:DayAccessed>12</b:DayAccessed>
    <b:RefOrder>6</b:RefOrder>
  </b:Source>
  <b:Source>
    <b:Tag>Moh191</b:Tag>
    <b:SourceType>Book</b:SourceType>
    <b:Guid>{22F04A66-09D4-4E74-8792-DAAC16FCC1F6}</b:Guid>
    <b:Title>Understanding Public Speaking: A Learner’s Guide to Persuasive Oratory</b:Title>
    <b:Year>2019</b:Year>
    <b:Author>
      <b:Author>
        <b:NameList>
          <b:Person>
            <b:Last>Mohan</b:Last>
            <b:First>B</b:First>
          </b:Person>
        </b:NameList>
      </b:Author>
    </b:Author>
    <b:City>London </b:City>
    <b:Publisher>Routledge, ISBN: 9780429274176</b:Publisher>
    <b:RefOrder>7</b:RefOrder>
  </b:Source>
  <b:Source>
    <b:Tag>Kei18</b:Tag>
    <b:SourceType>Book</b:SourceType>
    <b:Guid>{85D83717-2E7D-41EA-A74A-F4136A926F5B}</b:Guid>
    <b:Author>
      <b:Author>
        <b:NameList>
          <b:Person>
            <b:Last>Keith</b:Last>
            <b:First>W</b:First>
          </b:Person>
        </b:NameList>
      </b:Author>
    </b:Author>
    <b:Title>Understanding the ecology of the public speaking course</b:Title>
    <b:Year>2018</b:Year>
    <b:City>London </b:City>
    <b:Publisher>Routledge, ISBN: 9781315271927</b:Publisher>
    <b:RefOrder>8</b:RefOrder>
  </b:Source>
  <b:Source>
    <b:Tag>Cir18</b:Tag>
    <b:SourceType>Book</b:SourceType>
    <b:Guid>{F4E75C54-145D-4BCB-85FD-1C5419A3CBB6}</b:Guid>
    <b:Author>
      <b:Author>
        <b:NameList>
          <b:Person>
            <b:Last>Cirillo</b:Last>
            <b:First>F.</b:First>
          </b:Person>
        </b:NameList>
      </b:Author>
    </b:Author>
    <b:Title>The Pomodoro technique: The life-changing time-management system</b:Title>
    <b:Year>2018</b:Year>
    <b:City>USA</b:City>
    <b:Publisher>Random House.</b:Publisher>
    <b:Pages>120-125</b:Pages>
    <b:RefOrder>2</b:RefOrder>
  </b:Source>
  <b:Source>
    <b:Tag>Bea22</b:Tag>
    <b:SourceType>Book</b:SourceType>
    <b:Guid>{2551F2A3-D893-4A2A-96F7-58B702FD683A}</b:Guid>
    <b:Author>
      <b:Author>
        <b:NameList>
          <b:Person>
            <b:Last>Beausoleil</b:Last>
            <b:First>A.M.</b:First>
          </b:Person>
        </b:NameList>
      </b:Author>
    </b:Author>
    <b:Title>Reflective Practice and Design. In Business Design Thinking and Doing</b:Title>
    <b:Year>2022</b:Year>
    <b:City>England</b:City>
    <b:Publisher>Palgrave Macmillan, Cham.</b:Publisher>
    <b:StandardNumber>978-3-030-86488-0</b:StandardNumber>
    <b:RefOrder>3</b:RefOrder>
  </b:Source>
  <b:Source>
    <b:Tag>Kor21</b:Tag>
    <b:SourceType>Book</b:SourceType>
    <b:Guid>{ACA8C8E1-D221-4562-BF31-69A40786573A}</b:Guid>
    <b:Author>
      <b:Author>
        <b:NameList>
          <b:Person>
            <b:Last>Korotkina</b:Last>
            <b:First>I.</b:First>
          </b:Person>
        </b:NameList>
      </b:Author>
    </b:Author>
    <b:Title>Academic Writing in Russia Beyond Zero Point. </b:Title>
    <b:Year>2021</b:Year>
    <b:City>USA</b:City>
    <b:Publisher>he WAC Clearinghouse</b:Publisher>
    <b:Pages>17-50</b:Pages>
    <b:RefOrder>4</b:RefOrder>
  </b:Source>
  <b:Source>
    <b:Tag>Mat191</b:Tag>
    <b:SourceType>Book</b:SourceType>
    <b:Guid>{4E26C95B-AF88-40E2-B667-D469674200F7}</b:Guid>
    <b:Author>
      <b:Author>
        <b:NameList>
          <b:Person>
            <b:Last>Matherly</b:Last>
            <b:First>C.</b:First>
          </b:Person>
          <b:Person>
            <b:Last>Tillman</b:Last>
            <b:First>M</b:First>
          </b:Person>
        </b:NameList>
      </b:Author>
    </b:Author>
    <b:Title>Linking learning abroad and employability</b:Title>
    <b:Year>2019</b:Year>
    <b:City>London </b:City>
    <b:Publisher>Routledge, ISBN: 9781351254885</b:Publisher>
    <b:RefOrder>1</b:RefOrder>
  </b:Source>
</b:Sources>
</file>

<file path=customXml/itemProps1.xml><?xml version="1.0" encoding="utf-8"?>
<ds:datastoreItem xmlns:ds="http://schemas.openxmlformats.org/officeDocument/2006/customXml" ds:itemID="{33E0F798-267D-4C42-9C80-8393FE85F1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Maqsood Maqsood</cp:lastModifiedBy>
  <cp:revision>2</cp:revision>
  <dcterms:created xsi:type="dcterms:W3CDTF">2022-04-12T09:29:00Z</dcterms:created>
  <dcterms:modified xsi:type="dcterms:W3CDTF">2022-04-12T09:29:00Z</dcterms:modified>
</cp:coreProperties>
</file>