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131BEB" w14:textId="77777777" w:rsidR="00AC0C49" w:rsidRPr="008D5686" w:rsidRDefault="00AC0C49" w:rsidP="008D5686">
      <w:pPr>
        <w:spacing w:before="240" w:after="240"/>
        <w:rPr>
          <w:b/>
          <w:bCs/>
          <w:i/>
          <w:sz w:val="24"/>
          <w:szCs w:val="24"/>
        </w:rPr>
      </w:pPr>
      <w:r w:rsidRPr="008D5686">
        <w:rPr>
          <w:b/>
          <w:bCs/>
          <w:i/>
          <w:sz w:val="24"/>
          <w:szCs w:val="24"/>
        </w:rPr>
        <w:t>Sustainable Hospitality &amp; Tourism Management</w:t>
      </w:r>
      <w:r w:rsidRPr="008D5686">
        <w:rPr>
          <w:b/>
          <w:sz w:val="24"/>
          <w:szCs w:val="24"/>
        </w:rPr>
        <w:t>- BMIH5006</w:t>
      </w:r>
    </w:p>
    <w:p w14:paraId="1122F68B" w14:textId="77777777" w:rsidR="00AC0C49" w:rsidRPr="008D5686" w:rsidRDefault="00AC0C49" w:rsidP="008D5686">
      <w:pPr>
        <w:spacing w:before="240" w:after="240"/>
        <w:rPr>
          <w:b/>
          <w:sz w:val="24"/>
          <w:szCs w:val="24"/>
        </w:rPr>
      </w:pPr>
      <w:r w:rsidRPr="008D5686">
        <w:rPr>
          <w:b/>
          <w:sz w:val="24"/>
          <w:szCs w:val="24"/>
        </w:rPr>
        <w:t>Student name: Elena Daniela Gavril</w:t>
      </w:r>
    </w:p>
    <w:p w14:paraId="0558E2D4" w14:textId="77777777" w:rsidR="00AC0C49" w:rsidRPr="008D5686" w:rsidRDefault="00AC0C49" w:rsidP="008D5686">
      <w:pPr>
        <w:spacing w:before="240" w:after="240"/>
        <w:rPr>
          <w:b/>
          <w:sz w:val="24"/>
          <w:szCs w:val="24"/>
        </w:rPr>
      </w:pPr>
      <w:r w:rsidRPr="008D5686">
        <w:rPr>
          <w:b/>
          <w:sz w:val="24"/>
          <w:szCs w:val="24"/>
        </w:rPr>
        <w:t>Student ID: 2207241</w:t>
      </w:r>
    </w:p>
    <w:p w14:paraId="3E029890" w14:textId="77777777" w:rsidR="00AC0C49" w:rsidRPr="008D5686" w:rsidRDefault="00AC0C49" w:rsidP="008D5686">
      <w:pPr>
        <w:spacing w:before="240" w:after="240"/>
        <w:rPr>
          <w:b/>
          <w:sz w:val="24"/>
          <w:szCs w:val="24"/>
        </w:rPr>
      </w:pPr>
      <w:r w:rsidRPr="008D5686">
        <w:rPr>
          <w:b/>
          <w:sz w:val="24"/>
          <w:szCs w:val="24"/>
        </w:rPr>
        <w:t xml:space="preserve">Tutor: Lisa Marie Bassler </w:t>
      </w:r>
    </w:p>
    <w:p w14:paraId="0000000A" w14:textId="77777777" w:rsidR="009264D9" w:rsidRPr="008D5686" w:rsidRDefault="009264D9" w:rsidP="008D5686">
      <w:pPr>
        <w:spacing w:before="240" w:after="240"/>
        <w:rPr>
          <w:b/>
          <w:sz w:val="24"/>
          <w:szCs w:val="24"/>
        </w:rPr>
      </w:pPr>
    </w:p>
    <w:p w14:paraId="0000000B" w14:textId="77777777" w:rsidR="009264D9" w:rsidRPr="008D5686" w:rsidRDefault="009264D9" w:rsidP="008D5686">
      <w:pPr>
        <w:spacing w:before="240" w:after="240"/>
        <w:rPr>
          <w:b/>
          <w:sz w:val="24"/>
          <w:szCs w:val="24"/>
        </w:rPr>
      </w:pPr>
    </w:p>
    <w:p w14:paraId="0000000C" w14:textId="77777777" w:rsidR="009264D9" w:rsidRPr="008D5686" w:rsidRDefault="009264D9" w:rsidP="008D5686">
      <w:pPr>
        <w:spacing w:before="240" w:after="240"/>
        <w:rPr>
          <w:b/>
          <w:sz w:val="24"/>
          <w:szCs w:val="24"/>
        </w:rPr>
      </w:pPr>
    </w:p>
    <w:p w14:paraId="0000000D" w14:textId="77777777" w:rsidR="009264D9" w:rsidRPr="008D5686" w:rsidRDefault="009264D9" w:rsidP="008D5686">
      <w:pPr>
        <w:spacing w:before="240" w:after="240"/>
        <w:rPr>
          <w:b/>
          <w:sz w:val="24"/>
          <w:szCs w:val="24"/>
        </w:rPr>
      </w:pPr>
    </w:p>
    <w:p w14:paraId="0000000E" w14:textId="77777777" w:rsidR="009264D9" w:rsidRPr="008D5686" w:rsidRDefault="009264D9" w:rsidP="008D5686">
      <w:pPr>
        <w:spacing w:before="240" w:after="240"/>
        <w:rPr>
          <w:b/>
          <w:sz w:val="24"/>
          <w:szCs w:val="24"/>
        </w:rPr>
      </w:pPr>
    </w:p>
    <w:p w14:paraId="0000000F" w14:textId="77777777" w:rsidR="009264D9" w:rsidRPr="008D5686" w:rsidRDefault="009264D9" w:rsidP="008D5686">
      <w:pPr>
        <w:spacing w:before="240" w:after="240"/>
        <w:rPr>
          <w:b/>
          <w:sz w:val="24"/>
          <w:szCs w:val="24"/>
        </w:rPr>
      </w:pPr>
    </w:p>
    <w:p w14:paraId="00000010" w14:textId="77777777" w:rsidR="009264D9" w:rsidRPr="008D5686" w:rsidRDefault="009264D9" w:rsidP="008D5686">
      <w:pPr>
        <w:spacing w:before="240" w:after="240"/>
        <w:rPr>
          <w:b/>
          <w:sz w:val="24"/>
          <w:szCs w:val="24"/>
        </w:rPr>
      </w:pPr>
    </w:p>
    <w:p w14:paraId="00000011" w14:textId="77777777" w:rsidR="009264D9" w:rsidRPr="008D5686" w:rsidRDefault="009264D9" w:rsidP="008D5686">
      <w:pPr>
        <w:spacing w:before="240" w:after="240"/>
        <w:rPr>
          <w:b/>
          <w:sz w:val="24"/>
          <w:szCs w:val="24"/>
        </w:rPr>
      </w:pPr>
    </w:p>
    <w:p w14:paraId="45627372" w14:textId="77777777" w:rsidR="00AC0C49" w:rsidRPr="008D5686" w:rsidRDefault="00AC0C49" w:rsidP="008D5686">
      <w:pPr>
        <w:spacing w:before="240" w:after="240"/>
        <w:rPr>
          <w:b/>
          <w:sz w:val="24"/>
          <w:szCs w:val="24"/>
        </w:rPr>
      </w:pPr>
    </w:p>
    <w:p w14:paraId="5B72FAFE" w14:textId="77777777" w:rsidR="00AC0C49" w:rsidRPr="008D5686" w:rsidRDefault="00AC0C49" w:rsidP="008D5686">
      <w:pPr>
        <w:spacing w:before="240" w:after="240"/>
        <w:rPr>
          <w:b/>
          <w:sz w:val="24"/>
          <w:szCs w:val="24"/>
        </w:rPr>
      </w:pPr>
    </w:p>
    <w:p w14:paraId="434C5D60" w14:textId="77777777" w:rsidR="00AC0C49" w:rsidRPr="008D5686" w:rsidRDefault="00AC0C49" w:rsidP="008D5686">
      <w:pPr>
        <w:spacing w:before="240" w:after="240"/>
        <w:rPr>
          <w:b/>
          <w:sz w:val="24"/>
          <w:szCs w:val="24"/>
        </w:rPr>
      </w:pPr>
    </w:p>
    <w:p w14:paraId="1BA9B71A" w14:textId="77777777" w:rsidR="00AC0C49" w:rsidRDefault="00AC0C49" w:rsidP="008D5686">
      <w:pPr>
        <w:spacing w:before="240" w:after="240"/>
        <w:rPr>
          <w:b/>
          <w:sz w:val="24"/>
          <w:szCs w:val="24"/>
        </w:rPr>
      </w:pPr>
    </w:p>
    <w:p w14:paraId="1D99D4CC" w14:textId="77777777" w:rsidR="008D5686" w:rsidRDefault="008D5686" w:rsidP="008D5686">
      <w:pPr>
        <w:spacing w:before="240" w:after="240"/>
        <w:rPr>
          <w:b/>
          <w:sz w:val="24"/>
          <w:szCs w:val="24"/>
        </w:rPr>
      </w:pPr>
    </w:p>
    <w:p w14:paraId="663E994B" w14:textId="77777777" w:rsidR="008D5686" w:rsidRDefault="008D5686" w:rsidP="008D5686">
      <w:pPr>
        <w:spacing w:before="240" w:after="240"/>
        <w:rPr>
          <w:b/>
          <w:sz w:val="24"/>
          <w:szCs w:val="24"/>
        </w:rPr>
      </w:pPr>
    </w:p>
    <w:p w14:paraId="2EAE3320" w14:textId="77777777" w:rsidR="008D5686" w:rsidRDefault="008D5686" w:rsidP="008D5686">
      <w:pPr>
        <w:spacing w:before="240" w:after="240"/>
        <w:rPr>
          <w:b/>
          <w:sz w:val="24"/>
          <w:szCs w:val="24"/>
        </w:rPr>
      </w:pPr>
    </w:p>
    <w:p w14:paraId="5E502474" w14:textId="77777777" w:rsidR="008D5686" w:rsidRPr="008D5686" w:rsidRDefault="008D5686" w:rsidP="008D5686">
      <w:pPr>
        <w:spacing w:before="240" w:after="240"/>
        <w:rPr>
          <w:b/>
          <w:sz w:val="24"/>
          <w:szCs w:val="24"/>
        </w:rPr>
      </w:pPr>
    </w:p>
    <w:p w14:paraId="00000012" w14:textId="77777777" w:rsidR="009264D9" w:rsidRPr="008D5686" w:rsidRDefault="000F170E" w:rsidP="008D5686">
      <w:pPr>
        <w:spacing w:before="240" w:after="240"/>
        <w:rPr>
          <w:b/>
          <w:color w:val="000000" w:themeColor="text1"/>
          <w:sz w:val="24"/>
          <w:szCs w:val="24"/>
        </w:rPr>
      </w:pPr>
      <w:r w:rsidRPr="008D5686">
        <w:rPr>
          <w:b/>
          <w:color w:val="000000" w:themeColor="text1"/>
          <w:sz w:val="24"/>
          <w:szCs w:val="24"/>
        </w:rPr>
        <w:lastRenderedPageBreak/>
        <w:t xml:space="preserve">Executive summary </w:t>
      </w:r>
    </w:p>
    <w:p w14:paraId="00000013" w14:textId="7861A2B6" w:rsidR="009264D9" w:rsidRPr="008D5686" w:rsidRDefault="000F170E" w:rsidP="008D5686">
      <w:pPr>
        <w:spacing w:before="240" w:after="240"/>
        <w:rPr>
          <w:color w:val="000000" w:themeColor="text1"/>
          <w:sz w:val="24"/>
          <w:szCs w:val="24"/>
        </w:rPr>
      </w:pPr>
      <w:r w:rsidRPr="008D5686">
        <w:rPr>
          <w:color w:val="000000" w:themeColor="text1"/>
          <w:sz w:val="24"/>
          <w:szCs w:val="24"/>
        </w:rPr>
        <w:t>In this report</w:t>
      </w:r>
      <w:r w:rsidR="00C64C52" w:rsidRPr="008D5686">
        <w:rPr>
          <w:color w:val="000000" w:themeColor="text1"/>
          <w:sz w:val="24"/>
          <w:szCs w:val="24"/>
        </w:rPr>
        <w:t>,</w:t>
      </w:r>
      <w:r w:rsidRPr="008D5686">
        <w:rPr>
          <w:color w:val="000000" w:themeColor="text1"/>
          <w:sz w:val="24"/>
          <w:szCs w:val="24"/>
        </w:rPr>
        <w:t xml:space="preserve"> there will be a discussion about the sustainability practices in the hospitality and tourism sector. The focus of the study will be on how hotels can apply green practices to reduce their environmental impact. The importance of green accreditation certificates and types will also be mentioned. The greening of business and steps will also be discussed along with </w:t>
      </w:r>
      <w:r w:rsidR="00C64C52" w:rsidRPr="008D5686">
        <w:rPr>
          <w:color w:val="000000" w:themeColor="text1"/>
          <w:sz w:val="24"/>
          <w:szCs w:val="24"/>
        </w:rPr>
        <w:t>country-specific</w:t>
      </w:r>
      <w:r w:rsidRPr="008D5686">
        <w:rPr>
          <w:color w:val="000000" w:themeColor="text1"/>
          <w:sz w:val="24"/>
          <w:szCs w:val="24"/>
        </w:rPr>
        <w:t xml:space="preserve"> examples to substantiate </w:t>
      </w:r>
      <w:r w:rsidR="00C64C52" w:rsidRPr="008D5686">
        <w:rPr>
          <w:color w:val="000000" w:themeColor="text1"/>
          <w:sz w:val="24"/>
          <w:szCs w:val="24"/>
        </w:rPr>
        <w:t>its importance.</w:t>
      </w:r>
      <w:r w:rsidRPr="008D5686">
        <w:rPr>
          <w:color w:val="000000" w:themeColor="text1"/>
          <w:sz w:val="24"/>
          <w:szCs w:val="24"/>
        </w:rPr>
        <w:t xml:space="preserve"> A description of the benefits and challenges will give an overview </w:t>
      </w:r>
      <w:r w:rsidR="00C64C52" w:rsidRPr="008D5686">
        <w:rPr>
          <w:color w:val="000000" w:themeColor="text1"/>
          <w:sz w:val="24"/>
          <w:szCs w:val="24"/>
        </w:rPr>
        <w:t>of</w:t>
      </w:r>
      <w:r w:rsidRPr="008D5686">
        <w:rPr>
          <w:color w:val="000000" w:themeColor="text1"/>
          <w:sz w:val="24"/>
          <w:szCs w:val="24"/>
        </w:rPr>
        <w:t xml:space="preserve"> the hurdles that the hotel business can face in applying sustainable practices followed by a discussion about the future of the sector regarding sustainability. </w:t>
      </w:r>
    </w:p>
    <w:p w14:paraId="00000014" w14:textId="77777777" w:rsidR="009264D9" w:rsidRPr="008D5686" w:rsidRDefault="000F170E" w:rsidP="008D5686">
      <w:pPr>
        <w:spacing w:before="240" w:after="240"/>
        <w:rPr>
          <w:b/>
          <w:sz w:val="24"/>
          <w:szCs w:val="24"/>
        </w:rPr>
      </w:pPr>
      <w:r w:rsidRPr="008D5686">
        <w:rPr>
          <w:sz w:val="24"/>
          <w:szCs w:val="24"/>
        </w:rPr>
        <w:br w:type="page"/>
      </w:r>
    </w:p>
    <w:p w14:paraId="00000015" w14:textId="6634850F" w:rsidR="009264D9" w:rsidRPr="008D5686" w:rsidRDefault="009264D9" w:rsidP="008D5686">
      <w:pPr>
        <w:spacing w:before="240" w:after="240"/>
        <w:rPr>
          <w:b/>
          <w:sz w:val="24"/>
          <w:szCs w:val="24"/>
        </w:rPr>
      </w:pPr>
    </w:p>
    <w:p w14:paraId="00000016" w14:textId="77777777" w:rsidR="009264D9" w:rsidRPr="008D5686" w:rsidRDefault="000F170E" w:rsidP="008D5686">
      <w:pPr>
        <w:spacing w:before="240" w:after="240"/>
        <w:rPr>
          <w:b/>
          <w:sz w:val="24"/>
          <w:szCs w:val="24"/>
        </w:rPr>
      </w:pPr>
      <w:r w:rsidRPr="008D5686">
        <w:rPr>
          <w:b/>
          <w:sz w:val="24"/>
          <w:szCs w:val="24"/>
        </w:rPr>
        <w:t xml:space="preserve">                                                   Table of contents</w:t>
      </w:r>
    </w:p>
    <w:sdt>
      <w:sdtPr>
        <w:rPr>
          <w:rFonts w:ascii="Arial" w:eastAsia="Arial" w:hAnsi="Arial" w:cs="Arial"/>
          <w:sz w:val="24"/>
          <w:szCs w:val="24"/>
          <w:lang w:val="en-IN" w:eastAsia="en-IN"/>
        </w:rPr>
        <w:id w:val="1180086001"/>
        <w:docPartObj>
          <w:docPartGallery w:val="Table of Contents"/>
          <w:docPartUnique/>
        </w:docPartObj>
      </w:sdtPr>
      <w:sdtContent>
        <w:p w14:paraId="43C7AE4F" w14:textId="744AEB4D" w:rsidR="00AC0C49" w:rsidRPr="008D5686" w:rsidRDefault="000F170E" w:rsidP="008D5686">
          <w:pPr>
            <w:pStyle w:val="TOC1"/>
            <w:rPr>
              <w:rStyle w:val="Hyperlink"/>
              <w:rFonts w:ascii="Arial" w:hAnsi="Arial" w:cs="Arial"/>
              <w:noProof/>
              <w:sz w:val="24"/>
              <w:szCs w:val="24"/>
            </w:rPr>
          </w:pPr>
          <w:r w:rsidRPr="008D5686">
            <w:rPr>
              <w:rFonts w:ascii="Arial" w:hAnsi="Arial" w:cs="Arial"/>
              <w:sz w:val="24"/>
              <w:szCs w:val="24"/>
            </w:rPr>
            <w:fldChar w:fldCharType="begin"/>
          </w:r>
          <w:r w:rsidRPr="008D5686">
            <w:rPr>
              <w:rFonts w:ascii="Arial" w:hAnsi="Arial" w:cs="Arial"/>
              <w:sz w:val="24"/>
              <w:szCs w:val="24"/>
            </w:rPr>
            <w:instrText xml:space="preserve"> TOC \h \u \z \t "Heading 1,1,Heading 2,2,Heading 3,3,Heading 4,4,Heading 5,5,Heading 6,6,"</w:instrText>
          </w:r>
          <w:r w:rsidRPr="008D5686">
            <w:rPr>
              <w:rFonts w:ascii="Arial" w:hAnsi="Arial" w:cs="Arial"/>
              <w:sz w:val="24"/>
              <w:szCs w:val="24"/>
            </w:rPr>
            <w:fldChar w:fldCharType="separate"/>
          </w:r>
          <w:hyperlink w:anchor="_Toc167773963" w:history="1">
            <w:r w:rsidR="00AC0C49" w:rsidRPr="008D5686">
              <w:rPr>
                <w:rStyle w:val="Hyperlink"/>
                <w:rFonts w:ascii="Arial" w:hAnsi="Arial" w:cs="Arial"/>
                <w:noProof/>
                <w:sz w:val="24"/>
                <w:szCs w:val="24"/>
              </w:rPr>
              <w:t>1. Introduction</w:t>
            </w:r>
            <w:r w:rsidR="00172288" w:rsidRPr="008D5686">
              <w:rPr>
                <w:rFonts w:ascii="Arial" w:hAnsi="Arial" w:cs="Arial"/>
                <w:noProof/>
                <w:webHidden/>
                <w:sz w:val="24"/>
                <w:szCs w:val="24"/>
              </w:rPr>
              <w:t xml:space="preserve">                                                                                                                  </w:t>
            </w:r>
            <w:r w:rsidR="00AC0C49" w:rsidRPr="008D5686">
              <w:rPr>
                <w:rFonts w:ascii="Arial" w:hAnsi="Arial" w:cs="Arial"/>
                <w:noProof/>
                <w:webHidden/>
                <w:sz w:val="24"/>
                <w:szCs w:val="24"/>
              </w:rPr>
              <w:fldChar w:fldCharType="begin"/>
            </w:r>
            <w:r w:rsidR="00AC0C49" w:rsidRPr="008D5686">
              <w:rPr>
                <w:rFonts w:ascii="Arial" w:hAnsi="Arial" w:cs="Arial"/>
                <w:noProof/>
                <w:webHidden/>
                <w:sz w:val="24"/>
                <w:szCs w:val="24"/>
              </w:rPr>
              <w:instrText xml:space="preserve"> PAGEREF _Toc167773963 \h </w:instrText>
            </w:r>
            <w:r w:rsidR="00AC0C49" w:rsidRPr="008D5686">
              <w:rPr>
                <w:rFonts w:ascii="Arial" w:hAnsi="Arial" w:cs="Arial"/>
                <w:noProof/>
                <w:webHidden/>
                <w:sz w:val="24"/>
                <w:szCs w:val="24"/>
              </w:rPr>
            </w:r>
            <w:r w:rsidR="00AC0C49" w:rsidRPr="008D5686">
              <w:rPr>
                <w:rFonts w:ascii="Arial" w:hAnsi="Arial" w:cs="Arial"/>
                <w:noProof/>
                <w:webHidden/>
                <w:sz w:val="24"/>
                <w:szCs w:val="24"/>
              </w:rPr>
              <w:fldChar w:fldCharType="separate"/>
            </w:r>
            <w:r w:rsidR="004E33F2" w:rsidRPr="008D5686">
              <w:rPr>
                <w:rFonts w:ascii="Arial" w:hAnsi="Arial" w:cs="Arial"/>
                <w:noProof/>
                <w:webHidden/>
                <w:sz w:val="24"/>
                <w:szCs w:val="24"/>
              </w:rPr>
              <w:t>4</w:t>
            </w:r>
            <w:r w:rsidR="00AC0C49" w:rsidRPr="008D5686">
              <w:rPr>
                <w:rFonts w:ascii="Arial" w:hAnsi="Arial" w:cs="Arial"/>
                <w:noProof/>
                <w:webHidden/>
                <w:sz w:val="24"/>
                <w:szCs w:val="24"/>
              </w:rPr>
              <w:fldChar w:fldCharType="end"/>
            </w:r>
          </w:hyperlink>
        </w:p>
        <w:p w14:paraId="5E76E497" w14:textId="0C0486ED" w:rsidR="00AC0C49" w:rsidRPr="008D5686" w:rsidRDefault="0088656D" w:rsidP="00826CC5">
          <w:pPr>
            <w:jc w:val="left"/>
            <w:rPr>
              <w:rStyle w:val="Hyperlink"/>
              <w:noProof/>
              <w:sz w:val="24"/>
              <w:szCs w:val="24"/>
            </w:rPr>
          </w:pPr>
          <w:r w:rsidRPr="008D5686">
            <w:rPr>
              <w:noProof/>
              <w:sz w:val="24"/>
              <w:szCs w:val="24"/>
              <w:lang w:val="en-US" w:eastAsia="en-US"/>
            </w:rPr>
            <w:t>2.</w:t>
          </w:r>
          <w:r w:rsidR="004E33F2" w:rsidRPr="008D5686">
            <w:rPr>
              <w:noProof/>
              <w:sz w:val="24"/>
              <w:szCs w:val="24"/>
              <w:lang w:val="en-US" w:eastAsia="en-US"/>
            </w:rPr>
            <w:t xml:space="preserve"> </w:t>
          </w:r>
          <w:r w:rsidRPr="008D5686">
            <w:rPr>
              <w:noProof/>
              <w:sz w:val="24"/>
              <w:szCs w:val="24"/>
              <w:lang w:val="en-US" w:eastAsia="en-US"/>
            </w:rPr>
            <w:t xml:space="preserve">Main body                                                                                                                 </w:t>
          </w:r>
          <w:r w:rsidR="00172288" w:rsidRPr="008D5686">
            <w:rPr>
              <w:noProof/>
              <w:sz w:val="24"/>
              <w:szCs w:val="24"/>
              <w:lang w:val="en-US" w:eastAsia="en-US"/>
            </w:rPr>
            <w:t xml:space="preserve"> </w:t>
          </w:r>
          <w:r w:rsidRPr="008D5686">
            <w:rPr>
              <w:noProof/>
              <w:sz w:val="24"/>
              <w:szCs w:val="24"/>
              <w:lang w:val="en-US" w:eastAsia="en-US"/>
            </w:rPr>
            <w:t xml:space="preserve"> 4 </w:t>
          </w:r>
          <w:hyperlink w:anchor="_Toc167773964" w:history="1">
            <w:r w:rsidR="00AC0C49" w:rsidRPr="008D5686">
              <w:rPr>
                <w:rStyle w:val="Hyperlink"/>
                <w:noProof/>
                <w:sz w:val="24"/>
                <w:szCs w:val="24"/>
              </w:rPr>
              <w:t>2.1. Tourism and hospitality Sustainability and need for green accreditation</w:t>
            </w:r>
            <w:r w:rsidR="00172288" w:rsidRPr="008D5686">
              <w:rPr>
                <w:rStyle w:val="Hyperlink"/>
                <w:noProof/>
                <w:sz w:val="24"/>
                <w:szCs w:val="24"/>
              </w:rPr>
              <w:t xml:space="preserve">          </w:t>
            </w:r>
            <w:r w:rsidR="00AC0C49" w:rsidRPr="008D5686">
              <w:rPr>
                <w:noProof/>
                <w:webHidden/>
                <w:sz w:val="24"/>
                <w:szCs w:val="24"/>
              </w:rPr>
              <w:tab/>
            </w:r>
            <w:r w:rsidRPr="008D5686">
              <w:rPr>
                <w:noProof/>
                <w:webHidden/>
                <w:sz w:val="24"/>
                <w:szCs w:val="24"/>
              </w:rPr>
              <w:t xml:space="preserve">     </w:t>
            </w:r>
            <w:r w:rsidR="00172288" w:rsidRPr="008D5686">
              <w:rPr>
                <w:noProof/>
                <w:webHidden/>
                <w:sz w:val="24"/>
                <w:szCs w:val="24"/>
              </w:rPr>
              <w:t xml:space="preserve"> </w:t>
            </w:r>
            <w:r w:rsidR="00AC0C49" w:rsidRPr="008D5686">
              <w:rPr>
                <w:noProof/>
                <w:webHidden/>
                <w:sz w:val="24"/>
                <w:szCs w:val="24"/>
              </w:rPr>
              <w:fldChar w:fldCharType="begin"/>
            </w:r>
            <w:r w:rsidR="00AC0C49" w:rsidRPr="008D5686">
              <w:rPr>
                <w:noProof/>
                <w:webHidden/>
                <w:sz w:val="24"/>
                <w:szCs w:val="24"/>
              </w:rPr>
              <w:instrText xml:space="preserve"> PAGEREF _Toc167773964 \h </w:instrText>
            </w:r>
            <w:r w:rsidR="00AC0C49" w:rsidRPr="008D5686">
              <w:rPr>
                <w:noProof/>
                <w:webHidden/>
                <w:sz w:val="24"/>
                <w:szCs w:val="24"/>
              </w:rPr>
            </w:r>
            <w:r w:rsidR="00AC0C49" w:rsidRPr="008D5686">
              <w:rPr>
                <w:noProof/>
                <w:webHidden/>
                <w:sz w:val="24"/>
                <w:szCs w:val="24"/>
              </w:rPr>
              <w:fldChar w:fldCharType="separate"/>
            </w:r>
            <w:r w:rsidR="004E33F2" w:rsidRPr="008D5686">
              <w:rPr>
                <w:noProof/>
                <w:webHidden/>
                <w:sz w:val="24"/>
                <w:szCs w:val="24"/>
              </w:rPr>
              <w:t>4</w:t>
            </w:r>
            <w:r w:rsidR="00AC0C49" w:rsidRPr="008D5686">
              <w:rPr>
                <w:noProof/>
                <w:webHidden/>
                <w:sz w:val="24"/>
                <w:szCs w:val="24"/>
              </w:rPr>
              <w:fldChar w:fldCharType="end"/>
            </w:r>
          </w:hyperlink>
        </w:p>
        <w:p w14:paraId="24D2238D" w14:textId="54C6E3A9" w:rsidR="0088656D" w:rsidRPr="008D5686" w:rsidRDefault="0088656D" w:rsidP="008D5686">
          <w:pPr>
            <w:rPr>
              <w:noProof/>
              <w:sz w:val="24"/>
              <w:szCs w:val="24"/>
              <w:lang w:val="en-US" w:eastAsia="en-US"/>
            </w:rPr>
          </w:pPr>
          <w:r w:rsidRPr="008D5686">
            <w:rPr>
              <w:noProof/>
              <w:sz w:val="24"/>
              <w:szCs w:val="24"/>
              <w:lang w:val="en-US" w:eastAsia="en-US"/>
            </w:rPr>
            <w:t>2.2</w:t>
          </w:r>
          <w:r w:rsidRPr="008D5686">
            <w:rPr>
              <w:b/>
              <w:noProof/>
              <w:sz w:val="24"/>
              <w:szCs w:val="24"/>
            </w:rPr>
            <w:t xml:space="preserve"> </w:t>
          </w:r>
          <w:r w:rsidRPr="008D5686">
            <w:rPr>
              <w:bCs/>
              <w:noProof/>
              <w:sz w:val="24"/>
              <w:szCs w:val="24"/>
            </w:rPr>
            <w:t>UK and Wales Policy on Sustainability                                                                    5</w:t>
          </w:r>
        </w:p>
        <w:p w14:paraId="122C512C" w14:textId="65E9F773" w:rsidR="00AC0C49" w:rsidRPr="008D5686" w:rsidRDefault="00000000" w:rsidP="008D5686">
          <w:pPr>
            <w:pStyle w:val="TOC1"/>
            <w:rPr>
              <w:rFonts w:ascii="Arial" w:hAnsi="Arial" w:cs="Arial"/>
              <w:noProof/>
              <w:kern w:val="2"/>
              <w:sz w:val="24"/>
              <w:szCs w:val="24"/>
              <w:lang w:val="en-GB" w:eastAsia="en-GB"/>
              <w14:ligatures w14:val="standardContextual"/>
            </w:rPr>
          </w:pPr>
          <w:hyperlink w:anchor="_Toc167773965" w:history="1">
            <w:r w:rsidR="00AC0C49" w:rsidRPr="008D5686">
              <w:rPr>
                <w:rStyle w:val="Hyperlink"/>
                <w:rFonts w:ascii="Arial" w:hAnsi="Arial" w:cs="Arial"/>
                <w:noProof/>
                <w:sz w:val="24"/>
                <w:szCs w:val="24"/>
              </w:rPr>
              <w:t xml:space="preserve">2.3. </w:t>
            </w:r>
            <w:r w:rsidR="00AC0C49" w:rsidRPr="008D5686">
              <w:rPr>
                <w:rStyle w:val="Hyperlink"/>
                <w:rFonts w:ascii="Arial" w:hAnsi="Arial" w:cs="Arial"/>
                <w:noProof/>
                <w:sz w:val="24"/>
                <w:szCs w:val="24"/>
                <w:u w:val="none"/>
              </w:rPr>
              <w:t>Benefits and challenges associated with integrating sustainability in Hospitality and</w:t>
            </w:r>
            <w:r w:rsidR="00AC0C49" w:rsidRPr="008D5686">
              <w:rPr>
                <w:rStyle w:val="Hyperlink"/>
                <w:rFonts w:ascii="Arial" w:hAnsi="Arial" w:cs="Arial"/>
                <w:noProof/>
                <w:sz w:val="24"/>
                <w:szCs w:val="24"/>
              </w:rPr>
              <w:t xml:space="preserve"> tourism</w:t>
            </w:r>
            <w:r w:rsidR="00172288" w:rsidRPr="008D5686">
              <w:rPr>
                <w:rStyle w:val="Hyperlink"/>
                <w:rFonts w:ascii="Arial" w:hAnsi="Arial" w:cs="Arial"/>
                <w:noProof/>
                <w:sz w:val="24"/>
                <w:szCs w:val="24"/>
              </w:rPr>
              <w:t xml:space="preserve"> </w:t>
            </w:r>
            <w:r w:rsidR="00AC0C49" w:rsidRPr="008D5686">
              <w:rPr>
                <w:rStyle w:val="Hyperlink"/>
                <w:rFonts w:ascii="Arial" w:hAnsi="Arial" w:cs="Arial"/>
                <w:noProof/>
                <w:sz w:val="24"/>
                <w:szCs w:val="24"/>
              </w:rPr>
              <w:t>operations</w:t>
            </w:r>
            <w:r w:rsidR="0088656D" w:rsidRPr="008D5686">
              <w:rPr>
                <w:rFonts w:ascii="Arial" w:hAnsi="Arial" w:cs="Arial"/>
                <w:noProof/>
                <w:webHidden/>
                <w:sz w:val="24"/>
                <w:szCs w:val="24"/>
              </w:rPr>
              <w:t xml:space="preserve">                                                                                                                                        </w:t>
            </w:r>
            <w:r w:rsidR="00AC0C49" w:rsidRPr="008D5686">
              <w:rPr>
                <w:rFonts w:ascii="Arial" w:hAnsi="Arial" w:cs="Arial"/>
                <w:noProof/>
                <w:webHidden/>
                <w:sz w:val="24"/>
                <w:szCs w:val="24"/>
              </w:rPr>
              <w:fldChar w:fldCharType="begin"/>
            </w:r>
            <w:r w:rsidR="00AC0C49" w:rsidRPr="008D5686">
              <w:rPr>
                <w:rFonts w:ascii="Arial" w:hAnsi="Arial" w:cs="Arial"/>
                <w:noProof/>
                <w:webHidden/>
                <w:sz w:val="24"/>
                <w:szCs w:val="24"/>
              </w:rPr>
              <w:instrText xml:space="preserve"> PAGEREF _Toc167773965 \h </w:instrText>
            </w:r>
            <w:r w:rsidR="00AC0C49" w:rsidRPr="008D5686">
              <w:rPr>
                <w:rFonts w:ascii="Arial" w:hAnsi="Arial" w:cs="Arial"/>
                <w:noProof/>
                <w:webHidden/>
                <w:sz w:val="24"/>
                <w:szCs w:val="24"/>
              </w:rPr>
            </w:r>
            <w:r w:rsidR="00AC0C49" w:rsidRPr="008D5686">
              <w:rPr>
                <w:rFonts w:ascii="Arial" w:hAnsi="Arial" w:cs="Arial"/>
                <w:noProof/>
                <w:webHidden/>
                <w:sz w:val="24"/>
                <w:szCs w:val="24"/>
              </w:rPr>
              <w:fldChar w:fldCharType="separate"/>
            </w:r>
            <w:r w:rsidR="004E33F2" w:rsidRPr="008D5686">
              <w:rPr>
                <w:rFonts w:ascii="Arial" w:hAnsi="Arial" w:cs="Arial"/>
                <w:noProof/>
                <w:webHidden/>
                <w:sz w:val="24"/>
                <w:szCs w:val="24"/>
              </w:rPr>
              <w:t>7</w:t>
            </w:r>
            <w:r w:rsidR="00AC0C49" w:rsidRPr="008D5686">
              <w:rPr>
                <w:rFonts w:ascii="Arial" w:hAnsi="Arial" w:cs="Arial"/>
                <w:noProof/>
                <w:webHidden/>
                <w:sz w:val="24"/>
                <w:szCs w:val="24"/>
              </w:rPr>
              <w:fldChar w:fldCharType="end"/>
            </w:r>
          </w:hyperlink>
        </w:p>
        <w:p w14:paraId="4932B011" w14:textId="783AACAB" w:rsidR="00AC0C49" w:rsidRPr="008D5686" w:rsidRDefault="00000000" w:rsidP="008D5686">
          <w:pPr>
            <w:pStyle w:val="TOC1"/>
            <w:spacing w:after="0"/>
            <w:rPr>
              <w:rStyle w:val="Hyperlink"/>
              <w:rFonts w:ascii="Arial" w:hAnsi="Arial" w:cs="Arial"/>
              <w:noProof/>
              <w:sz w:val="24"/>
              <w:szCs w:val="24"/>
            </w:rPr>
          </w:pPr>
          <w:hyperlink w:anchor="_Toc167773966" w:history="1">
            <w:r w:rsidR="00AC0C49" w:rsidRPr="008D5686">
              <w:rPr>
                <w:rStyle w:val="Hyperlink"/>
                <w:rFonts w:ascii="Arial" w:hAnsi="Arial" w:cs="Arial"/>
                <w:noProof/>
                <w:sz w:val="24"/>
                <w:szCs w:val="24"/>
              </w:rPr>
              <w:t>2.4. Future of the hotel and Hospitality industry</w:t>
            </w:r>
            <w:r w:rsidR="0088656D" w:rsidRPr="008D5686">
              <w:rPr>
                <w:rStyle w:val="Hyperlink"/>
                <w:rFonts w:ascii="Arial" w:hAnsi="Arial" w:cs="Arial"/>
                <w:noProof/>
                <w:sz w:val="24"/>
                <w:szCs w:val="24"/>
              </w:rPr>
              <w:t xml:space="preserve">                                                             </w:t>
            </w:r>
            <w:r w:rsidR="00AC0C49" w:rsidRPr="008D5686">
              <w:rPr>
                <w:rFonts w:ascii="Arial" w:hAnsi="Arial" w:cs="Arial"/>
                <w:noProof/>
                <w:webHidden/>
                <w:sz w:val="24"/>
                <w:szCs w:val="24"/>
              </w:rPr>
              <w:fldChar w:fldCharType="begin"/>
            </w:r>
            <w:r w:rsidR="00AC0C49" w:rsidRPr="008D5686">
              <w:rPr>
                <w:rFonts w:ascii="Arial" w:hAnsi="Arial" w:cs="Arial"/>
                <w:noProof/>
                <w:webHidden/>
                <w:sz w:val="24"/>
                <w:szCs w:val="24"/>
              </w:rPr>
              <w:instrText xml:space="preserve"> PAGEREF _Toc167773966 \h </w:instrText>
            </w:r>
            <w:r w:rsidR="00AC0C49" w:rsidRPr="008D5686">
              <w:rPr>
                <w:rFonts w:ascii="Arial" w:hAnsi="Arial" w:cs="Arial"/>
                <w:noProof/>
                <w:webHidden/>
                <w:sz w:val="24"/>
                <w:szCs w:val="24"/>
              </w:rPr>
            </w:r>
            <w:r w:rsidR="00AC0C49" w:rsidRPr="008D5686">
              <w:rPr>
                <w:rFonts w:ascii="Arial" w:hAnsi="Arial" w:cs="Arial"/>
                <w:noProof/>
                <w:webHidden/>
                <w:sz w:val="24"/>
                <w:szCs w:val="24"/>
              </w:rPr>
              <w:fldChar w:fldCharType="separate"/>
            </w:r>
            <w:r w:rsidR="004E33F2" w:rsidRPr="008D5686">
              <w:rPr>
                <w:rFonts w:ascii="Arial" w:hAnsi="Arial" w:cs="Arial"/>
                <w:noProof/>
                <w:webHidden/>
                <w:sz w:val="24"/>
                <w:szCs w:val="24"/>
              </w:rPr>
              <w:t>9</w:t>
            </w:r>
            <w:r w:rsidR="00AC0C49" w:rsidRPr="008D5686">
              <w:rPr>
                <w:rFonts w:ascii="Arial" w:hAnsi="Arial" w:cs="Arial"/>
                <w:noProof/>
                <w:webHidden/>
                <w:sz w:val="24"/>
                <w:szCs w:val="24"/>
              </w:rPr>
              <w:fldChar w:fldCharType="end"/>
            </w:r>
          </w:hyperlink>
        </w:p>
        <w:p w14:paraId="24C6701C" w14:textId="7E494102" w:rsidR="0088656D" w:rsidRPr="008D5686" w:rsidRDefault="0088656D" w:rsidP="008D5686">
          <w:pPr>
            <w:spacing w:before="240"/>
            <w:rPr>
              <w:noProof/>
              <w:sz w:val="24"/>
              <w:szCs w:val="24"/>
            </w:rPr>
          </w:pPr>
          <w:r w:rsidRPr="008D5686">
            <w:rPr>
              <w:noProof/>
              <w:sz w:val="24"/>
              <w:szCs w:val="24"/>
            </w:rPr>
            <w:t>2.5 Sustainable development an international perspective                                          10</w:t>
          </w:r>
        </w:p>
        <w:p w14:paraId="215AC469" w14:textId="1F85775B" w:rsidR="0088656D" w:rsidRPr="008D5686" w:rsidRDefault="0088656D" w:rsidP="008D5686">
          <w:pPr>
            <w:spacing w:before="240"/>
            <w:rPr>
              <w:noProof/>
              <w:sz w:val="24"/>
              <w:szCs w:val="24"/>
            </w:rPr>
          </w:pPr>
          <w:r w:rsidRPr="008D5686">
            <w:rPr>
              <w:noProof/>
              <w:sz w:val="24"/>
              <w:szCs w:val="24"/>
            </w:rPr>
            <w:t>3. Conclusion                                                                                                                11</w:t>
          </w:r>
        </w:p>
        <w:p w14:paraId="121AAF5E" w14:textId="40EE6E38" w:rsidR="0088656D" w:rsidRPr="008D5686" w:rsidRDefault="00172288" w:rsidP="008D5686">
          <w:pPr>
            <w:spacing w:before="240"/>
            <w:rPr>
              <w:noProof/>
              <w:color w:val="313131"/>
              <w:sz w:val="24"/>
              <w:szCs w:val="24"/>
            </w:rPr>
          </w:pPr>
          <w:r w:rsidRPr="008D5686">
            <w:rPr>
              <w:noProof/>
              <w:color w:val="313131"/>
              <w:sz w:val="24"/>
              <w:szCs w:val="24"/>
            </w:rPr>
            <w:t>4. Recommendations                                                                                                    11</w:t>
          </w:r>
        </w:p>
        <w:p w14:paraId="24F45F49" w14:textId="681E35AF" w:rsidR="00172288" w:rsidRPr="008D5686" w:rsidRDefault="00172288" w:rsidP="008D5686">
          <w:pPr>
            <w:spacing w:before="240"/>
            <w:rPr>
              <w:b/>
              <w:noProof/>
              <w:sz w:val="24"/>
              <w:szCs w:val="24"/>
            </w:rPr>
          </w:pPr>
          <w:r w:rsidRPr="008D5686">
            <w:rPr>
              <w:noProof/>
              <w:color w:val="313131"/>
              <w:sz w:val="24"/>
              <w:szCs w:val="24"/>
            </w:rPr>
            <w:t>5.</w:t>
          </w:r>
          <w:r w:rsidRPr="008D5686">
            <w:rPr>
              <w:noProof/>
              <w:sz w:val="24"/>
              <w:szCs w:val="24"/>
            </w:rPr>
            <w:t xml:space="preserve"> Reference List         </w:t>
          </w:r>
          <w:r w:rsidRPr="008D5686">
            <w:rPr>
              <w:bCs/>
              <w:noProof/>
              <w:sz w:val="24"/>
              <w:szCs w:val="24"/>
            </w:rPr>
            <w:t xml:space="preserve">                                                                                                12</w:t>
          </w:r>
          <w:r w:rsidRPr="008D5686">
            <w:rPr>
              <w:b/>
              <w:noProof/>
              <w:sz w:val="24"/>
              <w:szCs w:val="24"/>
            </w:rPr>
            <w:t xml:space="preserve">  </w:t>
          </w:r>
        </w:p>
        <w:p w14:paraId="0000001D" w14:textId="38996706" w:rsidR="009264D9" w:rsidRPr="008D5686" w:rsidRDefault="000F170E" w:rsidP="008D5686">
          <w:pPr>
            <w:widowControl w:val="0"/>
            <w:tabs>
              <w:tab w:val="right" w:pos="9360"/>
            </w:tabs>
            <w:spacing w:before="60"/>
            <w:rPr>
              <w:color w:val="000000"/>
              <w:sz w:val="24"/>
              <w:szCs w:val="24"/>
            </w:rPr>
          </w:pPr>
          <w:r w:rsidRPr="008D5686">
            <w:rPr>
              <w:sz w:val="24"/>
              <w:szCs w:val="24"/>
            </w:rPr>
            <w:fldChar w:fldCharType="end"/>
          </w:r>
        </w:p>
      </w:sdtContent>
    </w:sdt>
    <w:p w14:paraId="0000001F" w14:textId="6D57F55F" w:rsidR="009264D9" w:rsidRPr="008D5686" w:rsidRDefault="000F170E" w:rsidP="008D5686">
      <w:pPr>
        <w:spacing w:before="240" w:after="240"/>
        <w:rPr>
          <w:b/>
          <w:sz w:val="24"/>
          <w:szCs w:val="24"/>
        </w:rPr>
      </w:pPr>
      <w:r w:rsidRPr="008D5686">
        <w:rPr>
          <w:sz w:val="24"/>
          <w:szCs w:val="24"/>
        </w:rPr>
        <w:br w:type="page"/>
      </w:r>
      <w:bookmarkStart w:id="0" w:name="_heading=h.gjdgxs" w:colFirst="0" w:colLast="0"/>
      <w:bookmarkEnd w:id="0"/>
    </w:p>
    <w:p w14:paraId="00000020" w14:textId="77777777" w:rsidR="009264D9" w:rsidRPr="008D5686" w:rsidRDefault="000F170E" w:rsidP="008D5686">
      <w:pPr>
        <w:pStyle w:val="Heading1"/>
      </w:pPr>
      <w:bookmarkStart w:id="1" w:name="_Toc167773963"/>
      <w:r w:rsidRPr="008D5686">
        <w:lastRenderedPageBreak/>
        <w:t>1. Introduction</w:t>
      </w:r>
      <w:bookmarkEnd w:id="1"/>
      <w:r w:rsidRPr="008D5686">
        <w:t xml:space="preserve"> </w:t>
      </w:r>
    </w:p>
    <w:p w14:paraId="00000021" w14:textId="77777777" w:rsidR="009264D9" w:rsidRPr="008D5686" w:rsidRDefault="000F170E" w:rsidP="008D5686">
      <w:pPr>
        <w:spacing w:before="240" w:after="240"/>
        <w:rPr>
          <w:color w:val="000000" w:themeColor="text1"/>
          <w:sz w:val="24"/>
          <w:szCs w:val="24"/>
        </w:rPr>
      </w:pPr>
      <w:r w:rsidRPr="008D5686">
        <w:rPr>
          <w:color w:val="000000" w:themeColor="text1"/>
          <w:sz w:val="24"/>
          <w:szCs w:val="24"/>
        </w:rPr>
        <w:t xml:space="preserve">According to Nair and Nayar (2020), sustainability is when people use resources judiciously which provides the needs of the present generation </w:t>
      </w:r>
      <w:proofErr w:type="gramStart"/>
      <w:r w:rsidRPr="008D5686">
        <w:rPr>
          <w:color w:val="000000" w:themeColor="text1"/>
          <w:sz w:val="24"/>
          <w:szCs w:val="24"/>
        </w:rPr>
        <w:t>and also</w:t>
      </w:r>
      <w:proofErr w:type="gramEnd"/>
      <w:r w:rsidRPr="008D5686">
        <w:rPr>
          <w:color w:val="000000" w:themeColor="text1"/>
          <w:sz w:val="24"/>
          <w:szCs w:val="24"/>
        </w:rPr>
        <w:t xml:space="preserve"> ensures that the future generation does not have to worry. The concept of sustainability is important for the hospitality and the tourism sector. The tourism sector is responsible for a substantial amount of carbon emissions. However, the sector is also a major contributor to the economy of a nation. This further helps in bringing revenue to the country. The sector also contributes to the GDP of a country and helps in employment generation. This further increases the income level and supports economic development. According to a report, the hotel industry has to reduce carbon emissions by 66 per cent by the year 2030 </w:t>
      </w:r>
      <w:proofErr w:type="gramStart"/>
      <w:r w:rsidRPr="008D5686">
        <w:rPr>
          <w:color w:val="000000" w:themeColor="text1"/>
          <w:sz w:val="24"/>
          <w:szCs w:val="24"/>
        </w:rPr>
        <w:t>( UNFCCC</w:t>
      </w:r>
      <w:proofErr w:type="gramEnd"/>
      <w:r w:rsidRPr="008D5686">
        <w:rPr>
          <w:color w:val="000000" w:themeColor="text1"/>
          <w:sz w:val="24"/>
          <w:szCs w:val="24"/>
        </w:rPr>
        <w:t xml:space="preserve">, 2018). In this report, there will be a discussion on green accreditation, benefits and challenges related to sustainability, and how the future looks like in the tourism and hospitality sector. </w:t>
      </w:r>
    </w:p>
    <w:p w14:paraId="00000022" w14:textId="77777777" w:rsidR="009264D9" w:rsidRPr="008D5686" w:rsidRDefault="000F170E" w:rsidP="008D5686">
      <w:pPr>
        <w:spacing w:before="240" w:after="240"/>
        <w:rPr>
          <w:b/>
          <w:sz w:val="24"/>
          <w:szCs w:val="24"/>
        </w:rPr>
      </w:pPr>
      <w:r w:rsidRPr="008D5686">
        <w:rPr>
          <w:b/>
          <w:sz w:val="24"/>
          <w:szCs w:val="24"/>
        </w:rPr>
        <w:t xml:space="preserve">2. Main Body </w:t>
      </w:r>
    </w:p>
    <w:p w14:paraId="00000023" w14:textId="43935AC5" w:rsidR="009264D9" w:rsidRPr="008D5686" w:rsidRDefault="000F170E" w:rsidP="008D5686">
      <w:pPr>
        <w:pStyle w:val="Heading1"/>
      </w:pPr>
      <w:bookmarkStart w:id="2" w:name="_Toc167773964"/>
      <w:r w:rsidRPr="008D5686">
        <w:t xml:space="preserve">2.1. Tourism and hospitality Sustainability and need for green </w:t>
      </w:r>
      <w:proofErr w:type="gramStart"/>
      <w:r w:rsidRPr="008D5686">
        <w:t>accreditation</w:t>
      </w:r>
      <w:bookmarkEnd w:id="2"/>
      <w:proofErr w:type="gramEnd"/>
    </w:p>
    <w:p w14:paraId="00000024" w14:textId="77777777" w:rsidR="009264D9" w:rsidRPr="008D5686" w:rsidRDefault="000F170E" w:rsidP="008D5686">
      <w:pPr>
        <w:rPr>
          <w:color w:val="000000" w:themeColor="text1"/>
          <w:sz w:val="24"/>
          <w:szCs w:val="24"/>
        </w:rPr>
      </w:pPr>
      <w:r w:rsidRPr="008D5686">
        <w:rPr>
          <w:color w:val="000000" w:themeColor="text1"/>
          <w:sz w:val="24"/>
          <w:szCs w:val="24"/>
        </w:rPr>
        <w:t xml:space="preserve">In the present age, sustainability is the most prominent issue the world is facing. Due to the increasing growth of the tourism industry sustainability has become a matter of debate and discussion. In sustainable tourism, industry growth is accompanied by the protection of the environment. This will further help the hospitality sector in becoming an active participant in the conservation of the environment. The sector consumes a lot of energy and </w:t>
      </w:r>
      <w:proofErr w:type="gramStart"/>
      <w:r w:rsidRPr="008D5686">
        <w:rPr>
          <w:color w:val="000000" w:themeColor="text1"/>
          <w:sz w:val="24"/>
          <w:szCs w:val="24"/>
        </w:rPr>
        <w:t>contributes  60</w:t>
      </w:r>
      <w:proofErr w:type="gramEnd"/>
      <w:r w:rsidRPr="008D5686">
        <w:rPr>
          <w:color w:val="000000" w:themeColor="text1"/>
          <w:sz w:val="24"/>
          <w:szCs w:val="24"/>
        </w:rPr>
        <w:t xml:space="preserve"> to 65% of carbon dioxide emissions (Huang </w:t>
      </w:r>
      <w:r w:rsidRPr="008D5686">
        <w:rPr>
          <w:i/>
          <w:color w:val="000000" w:themeColor="text1"/>
          <w:sz w:val="24"/>
          <w:szCs w:val="24"/>
        </w:rPr>
        <w:t>et al.</w:t>
      </w:r>
      <w:r w:rsidRPr="008D5686">
        <w:rPr>
          <w:color w:val="000000" w:themeColor="text1"/>
          <w:sz w:val="24"/>
          <w:szCs w:val="24"/>
        </w:rPr>
        <w:t xml:space="preserve">, 2021). When hotel infrastructure is </w:t>
      </w:r>
      <w:proofErr w:type="gramStart"/>
      <w:r w:rsidRPr="008D5686">
        <w:rPr>
          <w:color w:val="000000" w:themeColor="text1"/>
          <w:sz w:val="24"/>
          <w:szCs w:val="24"/>
        </w:rPr>
        <w:t>constructed</w:t>
      </w:r>
      <w:proofErr w:type="gramEnd"/>
      <w:r w:rsidRPr="008D5686">
        <w:rPr>
          <w:color w:val="000000" w:themeColor="text1"/>
          <w:sz w:val="24"/>
          <w:szCs w:val="24"/>
        </w:rPr>
        <w:t xml:space="preserve"> it produces polluted materials and also puts pressure on natural resources. This results in water level depletion and deforestation to a large extent. During this process, a lot of waste products are also generated which causes global warming. According to a source, the tourism industry contributes almost 11% to the total world emission of carbon </w:t>
      </w:r>
      <w:proofErr w:type="gramStart"/>
      <w:r w:rsidRPr="008D5686">
        <w:rPr>
          <w:color w:val="000000" w:themeColor="text1"/>
          <w:sz w:val="24"/>
          <w:szCs w:val="24"/>
        </w:rPr>
        <w:t>( Bloomberg</w:t>
      </w:r>
      <w:proofErr w:type="gramEnd"/>
      <w:r w:rsidRPr="008D5686">
        <w:rPr>
          <w:color w:val="000000" w:themeColor="text1"/>
          <w:sz w:val="24"/>
          <w:szCs w:val="24"/>
        </w:rPr>
        <w:t xml:space="preserve">, 2022). It is also observed that problems related to transport and energy consumption will become significant </w:t>
      </w:r>
      <w:proofErr w:type="gramStart"/>
      <w:r w:rsidRPr="008D5686">
        <w:rPr>
          <w:color w:val="000000" w:themeColor="text1"/>
          <w:sz w:val="24"/>
          <w:szCs w:val="24"/>
        </w:rPr>
        <w:t xml:space="preserve">( </w:t>
      </w:r>
      <w:proofErr w:type="spellStart"/>
      <w:r w:rsidRPr="008D5686">
        <w:rPr>
          <w:color w:val="000000" w:themeColor="text1"/>
          <w:sz w:val="24"/>
          <w:szCs w:val="24"/>
        </w:rPr>
        <w:t>Jauhari</w:t>
      </w:r>
      <w:proofErr w:type="spellEnd"/>
      <w:proofErr w:type="gramEnd"/>
      <w:r w:rsidRPr="008D5686">
        <w:rPr>
          <w:color w:val="000000" w:themeColor="text1"/>
          <w:sz w:val="24"/>
          <w:szCs w:val="24"/>
        </w:rPr>
        <w:t xml:space="preserve">, 2021). </w:t>
      </w:r>
      <w:r w:rsidRPr="008D5686">
        <w:rPr>
          <w:sz w:val="24"/>
          <w:szCs w:val="24"/>
        </w:rPr>
        <w:t>So, in the hospitality industry sustainability will gather more importance as this sector consumes 40% of electricity and 60% of fuel as energy (UNWTO,2011</w:t>
      </w:r>
      <w:proofErr w:type="gramStart"/>
      <w:r w:rsidRPr="008D5686">
        <w:rPr>
          <w:sz w:val="24"/>
          <w:szCs w:val="24"/>
        </w:rPr>
        <w:t>).To</w:t>
      </w:r>
      <w:proofErr w:type="gramEnd"/>
      <w:r w:rsidRPr="008D5686">
        <w:rPr>
          <w:sz w:val="24"/>
          <w:szCs w:val="24"/>
        </w:rPr>
        <w:t xml:space="preserve"> mark a business as </w:t>
      </w:r>
      <w:r w:rsidRPr="008D5686">
        <w:rPr>
          <w:sz w:val="24"/>
          <w:szCs w:val="24"/>
        </w:rPr>
        <w:lastRenderedPageBreak/>
        <w:t>sustainable hotels need to acquire green accreditation certificates. Green accreditation is a credit certificate provided to any business or industry for applying eco-friendly measures and practices (Blackburne et al.,2023).</w:t>
      </w:r>
      <w:r w:rsidRPr="008D5686">
        <w:rPr>
          <w:color w:val="FF0000"/>
          <w:sz w:val="24"/>
          <w:szCs w:val="24"/>
        </w:rPr>
        <w:t xml:space="preserve"> </w:t>
      </w:r>
      <w:r w:rsidRPr="008D5686">
        <w:rPr>
          <w:color w:val="000000" w:themeColor="text1"/>
          <w:sz w:val="24"/>
          <w:szCs w:val="24"/>
        </w:rPr>
        <w:t>Green accreditation in the form of Green Key Global, LEED certification, Green Globe Certification, TripAdvisor Green Leaders and so on should be compiled by hotels. It will portray to the world that a particular hotel business is committing itself to reducing environmental impact and hence attract more business and customers.</w:t>
      </w:r>
    </w:p>
    <w:p w14:paraId="00000025" w14:textId="77777777" w:rsidR="009264D9" w:rsidRPr="008D5686" w:rsidRDefault="000F170E" w:rsidP="008D5686">
      <w:pPr>
        <w:spacing w:before="240" w:after="240"/>
        <w:rPr>
          <w:b/>
          <w:sz w:val="24"/>
          <w:szCs w:val="24"/>
        </w:rPr>
      </w:pPr>
      <w:r w:rsidRPr="008D5686">
        <w:rPr>
          <w:b/>
          <w:sz w:val="24"/>
          <w:szCs w:val="24"/>
        </w:rPr>
        <w:t>2.2. UK and Wales Policy on Sustainability</w:t>
      </w:r>
    </w:p>
    <w:p w14:paraId="00000026" w14:textId="77777777" w:rsidR="009264D9" w:rsidRPr="008D5686" w:rsidRDefault="000F170E" w:rsidP="008D5686">
      <w:pPr>
        <w:spacing w:before="240" w:after="240"/>
        <w:rPr>
          <w:color w:val="002A16"/>
          <w:sz w:val="24"/>
          <w:szCs w:val="24"/>
          <w:shd w:val="clear" w:color="auto" w:fill="FBFBFB"/>
        </w:rPr>
      </w:pPr>
      <w:r w:rsidRPr="008D5686">
        <w:rPr>
          <w:color w:val="002A16"/>
          <w:sz w:val="24"/>
          <w:szCs w:val="24"/>
          <w:shd w:val="clear" w:color="auto" w:fill="FBFBFB"/>
        </w:rPr>
        <w:t>Due to the growing concerns about climate change and its impacts countries globally have been introducing rules and regulations to secure commitment towards sustainable practices.</w:t>
      </w:r>
      <w:r w:rsidRPr="008D5686">
        <w:rPr>
          <w:sz w:val="24"/>
          <w:szCs w:val="24"/>
          <w:shd w:val="clear" w:color="auto" w:fill="FBFBFB"/>
        </w:rPr>
        <w:t xml:space="preserve"> The United Kingdom has also introduced the Sustainability Disclosure Requirement (SDR) approach. In this approach, hotels disclose their environmental </w:t>
      </w:r>
      <w:proofErr w:type="gramStart"/>
      <w:r w:rsidRPr="008D5686">
        <w:rPr>
          <w:sz w:val="24"/>
          <w:szCs w:val="24"/>
          <w:shd w:val="clear" w:color="auto" w:fill="FBFBFB"/>
        </w:rPr>
        <w:t>reports(</w:t>
      </w:r>
      <w:proofErr w:type="gramEnd"/>
      <w:r w:rsidRPr="008D5686">
        <w:rPr>
          <w:sz w:val="24"/>
          <w:szCs w:val="24"/>
          <w:shd w:val="clear" w:color="auto" w:fill="FBFBFB"/>
        </w:rPr>
        <w:t xml:space="preserve">Financial Conduct Authority, 2023). It is an official approach that directs the hotels to disclose the positive and negative impacts on the environment. </w:t>
      </w:r>
      <w:r w:rsidRPr="008D5686">
        <w:rPr>
          <w:color w:val="002A16"/>
          <w:sz w:val="24"/>
          <w:szCs w:val="24"/>
          <w:shd w:val="clear" w:color="auto" w:fill="FBFBFB"/>
        </w:rPr>
        <w:t xml:space="preserve">By doing this the hospitality industry can attract more people. The SDR also prevents companies from resorting to greenwashing practices by implementing rules like anti-greenwashing regulations. This will allow the industry to prevent producing false claims about being sustainable. The UK Environment Law 2021 is a law implemented to reduce wastage and move towards a circular economy (UK legislation, 2021). </w:t>
      </w:r>
      <w:proofErr w:type="gramStart"/>
      <w:r w:rsidRPr="008D5686">
        <w:rPr>
          <w:color w:val="002A16"/>
          <w:sz w:val="24"/>
          <w:szCs w:val="24"/>
          <w:shd w:val="clear" w:color="auto" w:fill="FBFBFB"/>
        </w:rPr>
        <w:t>So</w:t>
      </w:r>
      <w:proofErr w:type="gramEnd"/>
      <w:r w:rsidRPr="008D5686">
        <w:rPr>
          <w:color w:val="002A16"/>
          <w:sz w:val="24"/>
          <w:szCs w:val="24"/>
          <w:shd w:val="clear" w:color="auto" w:fill="FBFBFB"/>
        </w:rPr>
        <w:t xml:space="preserve"> under this arrangement, the hospitality sector is required to segregate their food waste from general waste and is directed to collect separately. It will help the industry reduce their carbon footprint. </w:t>
      </w:r>
    </w:p>
    <w:p w14:paraId="00000027" w14:textId="440576FF" w:rsidR="009264D9" w:rsidRPr="008D5686" w:rsidRDefault="000F170E" w:rsidP="008D5686">
      <w:pPr>
        <w:spacing w:before="240" w:after="240"/>
        <w:rPr>
          <w:color w:val="002A16"/>
          <w:sz w:val="24"/>
          <w:szCs w:val="24"/>
          <w:shd w:val="clear" w:color="auto" w:fill="FBFBFB"/>
        </w:rPr>
      </w:pPr>
      <w:r w:rsidRPr="008D5686">
        <w:rPr>
          <w:color w:val="002A16"/>
          <w:sz w:val="24"/>
          <w:szCs w:val="24"/>
          <w:shd w:val="clear" w:color="auto" w:fill="FBFBFB"/>
        </w:rPr>
        <w:t xml:space="preserve">The government in Wales has introduced a program called the Well-Being of Future </w:t>
      </w:r>
      <w:proofErr w:type="gramStart"/>
      <w:r w:rsidRPr="008D5686">
        <w:rPr>
          <w:color w:val="002A16"/>
          <w:sz w:val="24"/>
          <w:szCs w:val="24"/>
          <w:shd w:val="clear" w:color="auto" w:fill="FBFBFB"/>
        </w:rPr>
        <w:t>Generation  Act</w:t>
      </w:r>
      <w:proofErr w:type="gramEnd"/>
      <w:r w:rsidRPr="008D5686">
        <w:rPr>
          <w:color w:val="002A16"/>
          <w:sz w:val="24"/>
          <w:szCs w:val="24"/>
          <w:shd w:val="clear" w:color="auto" w:fill="FBFBFB"/>
        </w:rPr>
        <w:t xml:space="preserve"> 2015. In this act, the government has pledged to apply sustainable practices. It will help to turn the nation into a low-carbon society. The program follows the United Nations Sustainable Development Goals</w:t>
      </w:r>
      <w:r w:rsidRPr="008D5686">
        <w:rPr>
          <w:b/>
          <w:color w:val="002A16"/>
          <w:sz w:val="24"/>
          <w:szCs w:val="24"/>
          <w:shd w:val="clear" w:color="auto" w:fill="FBFBFB"/>
        </w:rPr>
        <w:t>.</w:t>
      </w:r>
      <w:r w:rsidRPr="008D5686">
        <w:rPr>
          <w:color w:val="002A16"/>
          <w:sz w:val="24"/>
          <w:szCs w:val="24"/>
          <w:shd w:val="clear" w:color="auto" w:fill="FBFBFB"/>
        </w:rPr>
        <w:t xml:space="preserve"> Wales as a country applies sustainable approaches. For instance, places like Bangor, and Anglesey are plastic-</w:t>
      </w:r>
      <w:proofErr w:type="gramStart"/>
      <w:r w:rsidRPr="008D5686">
        <w:rPr>
          <w:color w:val="002A16"/>
          <w:sz w:val="24"/>
          <w:szCs w:val="24"/>
          <w:shd w:val="clear" w:color="auto" w:fill="FBFBFB"/>
        </w:rPr>
        <w:t>free</w:t>
      </w:r>
      <w:r w:rsidR="008D5686">
        <w:rPr>
          <w:color w:val="002A16"/>
          <w:sz w:val="24"/>
          <w:szCs w:val="24"/>
          <w:shd w:val="clear" w:color="auto" w:fill="FBFBFB"/>
        </w:rPr>
        <w:t xml:space="preserve"> </w:t>
      </w:r>
      <w:r w:rsidRPr="008D5686">
        <w:rPr>
          <w:color w:val="FF0000"/>
          <w:sz w:val="24"/>
          <w:szCs w:val="24"/>
          <w:shd w:val="clear" w:color="auto" w:fill="FBFBFB"/>
        </w:rPr>
        <w:t xml:space="preserve"> </w:t>
      </w:r>
      <w:r w:rsidR="008D5686" w:rsidRPr="008D5686">
        <w:rPr>
          <w:color w:val="000000" w:themeColor="text1"/>
          <w:sz w:val="24"/>
          <w:szCs w:val="24"/>
          <w:shd w:val="clear" w:color="auto" w:fill="FBFBFB"/>
        </w:rPr>
        <w:t>(</w:t>
      </w:r>
      <w:proofErr w:type="gramEnd"/>
      <w:r w:rsidRPr="008D5686">
        <w:rPr>
          <w:color w:val="000000" w:themeColor="text1"/>
          <w:sz w:val="24"/>
          <w:szCs w:val="24"/>
          <w:shd w:val="clear" w:color="auto" w:fill="FBFBFB"/>
        </w:rPr>
        <w:t>GOV.WALES, 2022).</w:t>
      </w:r>
    </w:p>
    <w:p w14:paraId="00000028" w14:textId="77777777" w:rsidR="009264D9" w:rsidRPr="008D5686" w:rsidRDefault="000F170E" w:rsidP="008D5686">
      <w:pPr>
        <w:spacing w:before="240" w:after="240"/>
        <w:rPr>
          <w:color w:val="1F1F1F"/>
          <w:sz w:val="24"/>
          <w:szCs w:val="24"/>
          <w:highlight w:val="white"/>
        </w:rPr>
      </w:pPr>
      <w:r w:rsidRPr="008D5686">
        <w:rPr>
          <w:color w:val="1F1F1F"/>
          <w:sz w:val="24"/>
          <w:szCs w:val="24"/>
          <w:highlight w:val="white"/>
        </w:rPr>
        <w:lastRenderedPageBreak/>
        <w:t xml:space="preserve">Greening of businesses is defined as a sustainable way to conduct business where there is profit maximisation without having any negative impact on the environment. Steps that can be taken by the hospitality industry to adopt sustainable approaches are- </w:t>
      </w:r>
    </w:p>
    <w:p w14:paraId="00000029" w14:textId="77777777" w:rsidR="009264D9" w:rsidRPr="008D5686" w:rsidRDefault="000F170E" w:rsidP="008D5686">
      <w:pPr>
        <w:numPr>
          <w:ilvl w:val="0"/>
          <w:numId w:val="2"/>
        </w:numPr>
        <w:spacing w:before="240"/>
        <w:rPr>
          <w:color w:val="1F1F1F"/>
          <w:sz w:val="24"/>
          <w:szCs w:val="24"/>
          <w:highlight w:val="white"/>
        </w:rPr>
      </w:pPr>
      <w:r w:rsidRPr="008D5686">
        <w:rPr>
          <w:color w:val="1F1F1F"/>
          <w:sz w:val="24"/>
          <w:szCs w:val="24"/>
          <w:highlight w:val="white"/>
        </w:rPr>
        <w:t xml:space="preserve">To minimise the use of plastic bottles which is a major environmental pollutant, hotels can implant water dispensers or refillable </w:t>
      </w:r>
      <w:proofErr w:type="gramStart"/>
      <w:r w:rsidRPr="008D5686">
        <w:rPr>
          <w:color w:val="1F1F1F"/>
          <w:sz w:val="24"/>
          <w:szCs w:val="24"/>
          <w:highlight w:val="white"/>
        </w:rPr>
        <w:t>bottles</w:t>
      </w:r>
      <w:proofErr w:type="gramEnd"/>
    </w:p>
    <w:p w14:paraId="0000002A" w14:textId="77777777" w:rsidR="009264D9" w:rsidRPr="008D5686" w:rsidRDefault="000F170E" w:rsidP="008D5686">
      <w:pPr>
        <w:numPr>
          <w:ilvl w:val="0"/>
          <w:numId w:val="2"/>
        </w:numPr>
        <w:rPr>
          <w:color w:val="1F1F1F"/>
          <w:sz w:val="24"/>
          <w:szCs w:val="24"/>
          <w:highlight w:val="white"/>
        </w:rPr>
      </w:pPr>
      <w:r w:rsidRPr="008D5686">
        <w:rPr>
          <w:color w:val="1F1F1F"/>
          <w:sz w:val="24"/>
          <w:szCs w:val="24"/>
          <w:highlight w:val="white"/>
        </w:rPr>
        <w:t xml:space="preserve">For travel and sightseeing purposes, hotels can offer 24x7 bus shuttles which will reduce the number of private vehicles on the road. This will reduce carbon emissions. Hotels can also switch to EVs. </w:t>
      </w:r>
    </w:p>
    <w:p w14:paraId="0000002B" w14:textId="77777777" w:rsidR="009264D9" w:rsidRPr="008D5686" w:rsidRDefault="000F170E" w:rsidP="008D5686">
      <w:pPr>
        <w:numPr>
          <w:ilvl w:val="0"/>
          <w:numId w:val="2"/>
        </w:numPr>
        <w:rPr>
          <w:color w:val="1F1F1F"/>
          <w:sz w:val="24"/>
          <w:szCs w:val="24"/>
          <w:highlight w:val="white"/>
        </w:rPr>
      </w:pPr>
      <w:r w:rsidRPr="008D5686">
        <w:rPr>
          <w:color w:val="1F1F1F"/>
          <w:sz w:val="24"/>
          <w:szCs w:val="24"/>
          <w:highlight w:val="white"/>
        </w:rPr>
        <w:t xml:space="preserve">To conserve electricity hotels can go for LED lights instead of traditional bulbs which consume a lot of </w:t>
      </w:r>
      <w:proofErr w:type="gramStart"/>
      <w:r w:rsidRPr="008D5686">
        <w:rPr>
          <w:color w:val="1F1F1F"/>
          <w:sz w:val="24"/>
          <w:szCs w:val="24"/>
          <w:highlight w:val="white"/>
        </w:rPr>
        <w:t>energy</w:t>
      </w:r>
      <w:proofErr w:type="gramEnd"/>
    </w:p>
    <w:p w14:paraId="0000002C" w14:textId="77777777" w:rsidR="009264D9" w:rsidRPr="008D5686" w:rsidRDefault="000F170E" w:rsidP="008D5686">
      <w:pPr>
        <w:numPr>
          <w:ilvl w:val="0"/>
          <w:numId w:val="2"/>
        </w:numPr>
        <w:rPr>
          <w:color w:val="1F1F1F"/>
          <w:sz w:val="24"/>
          <w:szCs w:val="24"/>
          <w:highlight w:val="white"/>
        </w:rPr>
      </w:pPr>
      <w:r w:rsidRPr="008D5686">
        <w:rPr>
          <w:color w:val="1F1F1F"/>
          <w:sz w:val="24"/>
          <w:szCs w:val="24"/>
          <w:highlight w:val="white"/>
        </w:rPr>
        <w:t>To minimise food shortage hotels can go for minimising the portion size or provide limited buffet provisions. The waste food should also be put into composting.</w:t>
      </w:r>
    </w:p>
    <w:p w14:paraId="0000002D" w14:textId="333F91C8" w:rsidR="009264D9" w:rsidRPr="008D5686" w:rsidRDefault="000F170E" w:rsidP="008D5686">
      <w:pPr>
        <w:numPr>
          <w:ilvl w:val="0"/>
          <w:numId w:val="2"/>
        </w:numPr>
        <w:spacing w:after="240"/>
        <w:rPr>
          <w:color w:val="1F1F1F"/>
          <w:sz w:val="24"/>
          <w:szCs w:val="24"/>
          <w:highlight w:val="white"/>
        </w:rPr>
      </w:pPr>
      <w:r w:rsidRPr="008D5686">
        <w:rPr>
          <w:color w:val="1F1F1F"/>
          <w:sz w:val="24"/>
          <w:szCs w:val="24"/>
          <w:highlight w:val="white"/>
        </w:rPr>
        <w:t>Hotels consume a lot of water. To conserve water hotels should provide an alert system whereby guests would be alerted to limit shower time. Hotels can also go for tap fixtures that control the water flow</w:t>
      </w:r>
      <w:r w:rsidR="004E33F2" w:rsidRPr="008D5686">
        <w:rPr>
          <w:color w:val="1F1F1F"/>
          <w:sz w:val="24"/>
          <w:szCs w:val="24"/>
          <w:highlight w:val="white"/>
        </w:rPr>
        <w:t>.</w:t>
      </w:r>
    </w:p>
    <w:p w14:paraId="0000002E" w14:textId="77777777" w:rsidR="009264D9" w:rsidRPr="008D5686" w:rsidRDefault="009264D9" w:rsidP="008D5686">
      <w:pPr>
        <w:spacing w:before="240" w:after="240"/>
        <w:rPr>
          <w:color w:val="002A16"/>
          <w:sz w:val="24"/>
          <w:szCs w:val="24"/>
          <w:shd w:val="clear" w:color="auto" w:fill="FBFBFB"/>
        </w:rPr>
      </w:pPr>
    </w:p>
    <w:p w14:paraId="0000002F" w14:textId="77777777" w:rsidR="009264D9" w:rsidRPr="008D5686" w:rsidRDefault="009264D9" w:rsidP="008D5686">
      <w:pPr>
        <w:spacing w:before="240" w:after="240"/>
        <w:rPr>
          <w:color w:val="002A16"/>
          <w:sz w:val="24"/>
          <w:szCs w:val="24"/>
          <w:shd w:val="clear" w:color="auto" w:fill="FBFBFB"/>
        </w:rPr>
      </w:pPr>
    </w:p>
    <w:p w14:paraId="00000030" w14:textId="77777777" w:rsidR="009264D9" w:rsidRPr="008D5686" w:rsidRDefault="009264D9" w:rsidP="008D5686">
      <w:pPr>
        <w:spacing w:before="240" w:after="240"/>
        <w:rPr>
          <w:sz w:val="24"/>
          <w:szCs w:val="24"/>
        </w:rPr>
      </w:pPr>
    </w:p>
    <w:p w14:paraId="00000031" w14:textId="77777777" w:rsidR="009264D9" w:rsidRPr="008D5686" w:rsidRDefault="009264D9" w:rsidP="008D5686">
      <w:pPr>
        <w:spacing w:before="240" w:after="240"/>
        <w:rPr>
          <w:b/>
          <w:sz w:val="24"/>
          <w:szCs w:val="24"/>
        </w:rPr>
      </w:pPr>
    </w:p>
    <w:p w14:paraId="00000032" w14:textId="77777777" w:rsidR="009264D9" w:rsidRPr="008D5686" w:rsidRDefault="000F170E" w:rsidP="008D5686">
      <w:pPr>
        <w:spacing w:before="240" w:after="240"/>
        <w:rPr>
          <w:b/>
          <w:sz w:val="24"/>
          <w:szCs w:val="24"/>
        </w:rPr>
      </w:pPr>
      <w:r w:rsidRPr="008D5686">
        <w:rPr>
          <w:sz w:val="24"/>
          <w:szCs w:val="24"/>
        </w:rPr>
        <w:br w:type="page"/>
      </w:r>
    </w:p>
    <w:p w14:paraId="00000033" w14:textId="77777777" w:rsidR="009264D9" w:rsidRPr="008D5686" w:rsidRDefault="000F170E" w:rsidP="008D5686">
      <w:pPr>
        <w:pStyle w:val="Heading1"/>
      </w:pPr>
      <w:bookmarkStart w:id="3" w:name="_Toc167773965"/>
      <w:r w:rsidRPr="008D5686">
        <w:lastRenderedPageBreak/>
        <w:t>2.3</w:t>
      </w:r>
      <w:r w:rsidRPr="008D5686">
        <w:rPr>
          <w:color w:val="FF0000"/>
        </w:rPr>
        <w:t xml:space="preserve">. </w:t>
      </w:r>
      <w:r w:rsidRPr="008D5686">
        <w:rPr>
          <w:color w:val="000000" w:themeColor="text1"/>
        </w:rPr>
        <w:t xml:space="preserve">Benefits and challenges associated with integrating sustainability in Hospitality and tourism </w:t>
      </w:r>
      <w:proofErr w:type="gramStart"/>
      <w:r w:rsidRPr="008D5686">
        <w:rPr>
          <w:color w:val="000000" w:themeColor="text1"/>
        </w:rPr>
        <w:t>operations</w:t>
      </w:r>
      <w:bookmarkEnd w:id="3"/>
      <w:proofErr w:type="gramEnd"/>
    </w:p>
    <w:p w14:paraId="00000034" w14:textId="77777777" w:rsidR="009264D9" w:rsidRPr="008D5686" w:rsidRDefault="000F170E" w:rsidP="008D5686">
      <w:pPr>
        <w:spacing w:before="240" w:after="240"/>
        <w:rPr>
          <w:color w:val="000000" w:themeColor="text1"/>
          <w:sz w:val="24"/>
          <w:szCs w:val="24"/>
        </w:rPr>
      </w:pPr>
      <w:r w:rsidRPr="008D5686">
        <w:rPr>
          <w:sz w:val="24"/>
          <w:szCs w:val="24"/>
          <w:highlight w:val="white"/>
        </w:rPr>
        <w:t xml:space="preserve">Hospitality business impacts the environment, and society both positively and negatively. Nowadays most hotel businesses pay attention towards sustainability to manage resources in an economic, social and environmental way. This helps hotels to accrue benefits and at the same time address the needs of the present generation and to protect and raise opportunities for future generations (Sloan, Legrand, Chen, 2009). </w:t>
      </w:r>
      <w:r w:rsidRPr="008D5686">
        <w:rPr>
          <w:sz w:val="24"/>
          <w:szCs w:val="24"/>
        </w:rPr>
        <w:t>There are many benefits and challenges associated with incorporating sustainability in the hospitality sector.</w:t>
      </w:r>
      <w:r w:rsidRPr="008D5686">
        <w:rPr>
          <w:color w:val="FF0000"/>
          <w:sz w:val="24"/>
          <w:szCs w:val="24"/>
        </w:rPr>
        <w:t xml:space="preserve"> </w:t>
      </w:r>
      <w:r w:rsidRPr="008D5686">
        <w:rPr>
          <w:color w:val="000000" w:themeColor="text1"/>
          <w:sz w:val="24"/>
          <w:szCs w:val="24"/>
        </w:rPr>
        <w:t xml:space="preserve">The accommodation providers need to comply with a few practices to achieve green accreditation. It can be done with steps like controlling the food amount, donating the surplus food and so on. Secondly, waste of water will be addressed by installing low-flow fixtures, rainwater harvesting and so on. Thirdly the industry will be able to address the issue of high energy consumption through solar panel installation, LED lighting and so on. These measures will reduce the depletion of renewable resources and help reduce GHG emissions. The challenges associated are- that water is the prime requirement for the hospitality industry. The major challenge arises from the fear of water source depletion. Customers prefer sustainable stays and travel, so hotel businesses that do not comply with environmental standards could fail to attract eco-friendly customers. </w:t>
      </w:r>
    </w:p>
    <w:p w14:paraId="00000035" w14:textId="1A0007BA" w:rsidR="009264D9" w:rsidRPr="008D5686" w:rsidRDefault="000F170E" w:rsidP="008D5686">
      <w:pPr>
        <w:spacing w:before="240" w:after="240"/>
        <w:rPr>
          <w:sz w:val="24"/>
          <w:szCs w:val="24"/>
        </w:rPr>
      </w:pPr>
      <w:r w:rsidRPr="008D5686">
        <w:rPr>
          <w:color w:val="000000" w:themeColor="text1"/>
          <w:sz w:val="24"/>
          <w:szCs w:val="24"/>
        </w:rPr>
        <w:t xml:space="preserve">Today consumers are becoming more informed about environmental </w:t>
      </w:r>
      <w:r w:rsidRPr="008D5686">
        <w:rPr>
          <w:sz w:val="24"/>
          <w:szCs w:val="24"/>
        </w:rPr>
        <w:t xml:space="preserve">issues. So, marketing and sustainability have become two sides of the same coin. Marketing can help enhance a hotel's reputation by efficiently communicating the goals of sustainability. It will help a hotel business to differentiate </w:t>
      </w:r>
      <w:r w:rsidR="004E33F2" w:rsidRPr="008D5686">
        <w:rPr>
          <w:sz w:val="24"/>
          <w:szCs w:val="24"/>
        </w:rPr>
        <w:t xml:space="preserve">itself </w:t>
      </w:r>
      <w:r w:rsidRPr="008D5686">
        <w:rPr>
          <w:sz w:val="24"/>
          <w:szCs w:val="24"/>
        </w:rPr>
        <w:t xml:space="preserve">from others and attract more </w:t>
      </w:r>
      <w:r w:rsidR="004E33F2" w:rsidRPr="008D5686">
        <w:rPr>
          <w:sz w:val="24"/>
          <w:szCs w:val="24"/>
        </w:rPr>
        <w:t>environmentally friendly</w:t>
      </w:r>
      <w:r w:rsidRPr="008D5686">
        <w:rPr>
          <w:sz w:val="24"/>
          <w:szCs w:val="24"/>
        </w:rPr>
        <w:t xml:space="preserve"> people. Through good marketing strategies like storytelling and product labelling the customers can have an idea about the sustainable practices of a hotel and thus help them to make informed decisions. It is important for the business to focus on sustainability as it helps in increasing the marketing effectiveness of the company. </w:t>
      </w:r>
    </w:p>
    <w:p w14:paraId="00000036" w14:textId="4C5C04AD" w:rsidR="009264D9" w:rsidRPr="008D5686" w:rsidRDefault="000F170E" w:rsidP="008D5686">
      <w:pPr>
        <w:spacing w:before="240" w:after="240"/>
        <w:rPr>
          <w:sz w:val="24"/>
          <w:szCs w:val="24"/>
        </w:rPr>
      </w:pPr>
      <w:r w:rsidRPr="008D5686">
        <w:rPr>
          <w:sz w:val="24"/>
          <w:szCs w:val="24"/>
        </w:rPr>
        <w:t xml:space="preserve">Sustainable transport is important as it helps to reduce greenhouse gas </w:t>
      </w:r>
      <w:proofErr w:type="gramStart"/>
      <w:r w:rsidRPr="008D5686">
        <w:rPr>
          <w:sz w:val="24"/>
          <w:szCs w:val="24"/>
        </w:rPr>
        <w:t>emissions, and</w:t>
      </w:r>
      <w:proofErr w:type="gramEnd"/>
      <w:r w:rsidRPr="008D5686">
        <w:rPr>
          <w:sz w:val="24"/>
          <w:szCs w:val="24"/>
        </w:rPr>
        <w:t xml:space="preserve"> helps in improving the air quality. The tourism industry uses a lot of transport vehicles. </w:t>
      </w:r>
      <w:proofErr w:type="gramStart"/>
      <w:r w:rsidRPr="008D5686">
        <w:rPr>
          <w:sz w:val="24"/>
          <w:szCs w:val="24"/>
        </w:rPr>
        <w:t>Therefore</w:t>
      </w:r>
      <w:proofErr w:type="gramEnd"/>
      <w:r w:rsidRPr="008D5686">
        <w:rPr>
          <w:sz w:val="24"/>
          <w:szCs w:val="24"/>
        </w:rPr>
        <w:t xml:space="preserve"> use of sustainable means of transport is considered important. Sustainable </w:t>
      </w:r>
      <w:r w:rsidRPr="008D5686">
        <w:rPr>
          <w:sz w:val="24"/>
          <w:szCs w:val="24"/>
        </w:rPr>
        <w:lastRenderedPageBreak/>
        <w:t>transport includes green vehicles, car sharing and so on. The UK's zero emissions mandate states that by 2030</w:t>
      </w:r>
      <w:r w:rsidR="004E33F2" w:rsidRPr="008D5686">
        <w:rPr>
          <w:sz w:val="24"/>
          <w:szCs w:val="24"/>
        </w:rPr>
        <w:t xml:space="preserve">, </w:t>
      </w:r>
      <w:r w:rsidRPr="008D5686">
        <w:rPr>
          <w:sz w:val="24"/>
          <w:szCs w:val="24"/>
        </w:rPr>
        <w:t xml:space="preserve">80 </w:t>
      </w:r>
      <w:r w:rsidR="004E33F2" w:rsidRPr="008D5686">
        <w:rPr>
          <w:sz w:val="24"/>
          <w:szCs w:val="24"/>
        </w:rPr>
        <w:t>percent</w:t>
      </w:r>
      <w:r w:rsidRPr="008D5686">
        <w:rPr>
          <w:sz w:val="24"/>
          <w:szCs w:val="24"/>
        </w:rPr>
        <w:t xml:space="preserve"> of cars and vans will be electric (GOV.UK,2024). There are many examples of sustainable transport practices in and around the UK. For instance, Liverpool as a city has incorporated next-generation buses with emission standards which have lowered the levels of harmful gases to a significant level. Bristol, a city in the UK, has incorporated car sharing as a sustainable transport alternative. It helps reduce the number of vehicles and GHG emissions. </w:t>
      </w:r>
      <w:proofErr w:type="gramStart"/>
      <w:r w:rsidRPr="008D5686">
        <w:rPr>
          <w:sz w:val="24"/>
          <w:szCs w:val="24"/>
        </w:rPr>
        <w:t>Therefore</w:t>
      </w:r>
      <w:proofErr w:type="gramEnd"/>
      <w:r w:rsidRPr="008D5686">
        <w:rPr>
          <w:sz w:val="24"/>
          <w:szCs w:val="24"/>
        </w:rPr>
        <w:t xml:space="preserve"> statistically within the UK, London is the most sustainable with a score of 55 out of 60 on the sustainability index. </w:t>
      </w:r>
    </w:p>
    <w:p w14:paraId="00000037" w14:textId="77777777" w:rsidR="009264D9" w:rsidRPr="008D5686" w:rsidRDefault="009264D9" w:rsidP="008D5686">
      <w:pPr>
        <w:spacing w:before="240" w:after="240"/>
        <w:rPr>
          <w:sz w:val="24"/>
          <w:szCs w:val="24"/>
        </w:rPr>
      </w:pPr>
    </w:p>
    <w:p w14:paraId="00000038" w14:textId="77777777" w:rsidR="009264D9" w:rsidRPr="008D5686" w:rsidRDefault="009264D9" w:rsidP="008D5686">
      <w:pPr>
        <w:spacing w:before="240" w:after="240"/>
        <w:rPr>
          <w:b/>
          <w:sz w:val="24"/>
          <w:szCs w:val="24"/>
        </w:rPr>
      </w:pPr>
    </w:p>
    <w:p w14:paraId="00000039" w14:textId="77777777" w:rsidR="009264D9" w:rsidRPr="008D5686" w:rsidRDefault="009264D9" w:rsidP="008D5686">
      <w:pPr>
        <w:spacing w:before="240" w:after="240"/>
        <w:rPr>
          <w:b/>
          <w:sz w:val="24"/>
          <w:szCs w:val="24"/>
        </w:rPr>
      </w:pPr>
    </w:p>
    <w:p w14:paraId="0000003A" w14:textId="77777777" w:rsidR="009264D9" w:rsidRPr="008D5686" w:rsidRDefault="000F170E" w:rsidP="008D5686">
      <w:pPr>
        <w:spacing w:before="240" w:after="240"/>
        <w:rPr>
          <w:b/>
          <w:sz w:val="24"/>
          <w:szCs w:val="24"/>
        </w:rPr>
      </w:pPr>
      <w:r w:rsidRPr="008D5686">
        <w:rPr>
          <w:b/>
          <w:sz w:val="24"/>
          <w:szCs w:val="24"/>
        </w:rPr>
        <w:br/>
      </w:r>
      <w:r w:rsidRPr="008D5686">
        <w:rPr>
          <w:sz w:val="24"/>
          <w:szCs w:val="24"/>
        </w:rPr>
        <w:br w:type="page"/>
      </w:r>
    </w:p>
    <w:p w14:paraId="0000003B" w14:textId="1AAF1859" w:rsidR="009264D9" w:rsidRPr="008D5686" w:rsidRDefault="000F170E" w:rsidP="008D5686">
      <w:pPr>
        <w:pStyle w:val="Heading1"/>
        <w:rPr>
          <w:color w:val="000000" w:themeColor="text1"/>
        </w:rPr>
      </w:pPr>
      <w:bookmarkStart w:id="4" w:name="_Toc167773966"/>
      <w:r w:rsidRPr="008D5686">
        <w:rPr>
          <w:color w:val="000000" w:themeColor="text1"/>
        </w:rPr>
        <w:lastRenderedPageBreak/>
        <w:t xml:space="preserve">2.4. Future of </w:t>
      </w:r>
      <w:r w:rsidR="00C64C52" w:rsidRPr="008D5686">
        <w:rPr>
          <w:color w:val="000000" w:themeColor="text1"/>
        </w:rPr>
        <w:t xml:space="preserve">the </w:t>
      </w:r>
      <w:r w:rsidRPr="008D5686">
        <w:rPr>
          <w:color w:val="000000" w:themeColor="text1"/>
        </w:rPr>
        <w:t>hotel and Hospitality industry</w:t>
      </w:r>
      <w:bookmarkEnd w:id="4"/>
    </w:p>
    <w:p w14:paraId="0000003C" w14:textId="77777777" w:rsidR="009264D9" w:rsidRPr="008D5686" w:rsidRDefault="000F170E" w:rsidP="008D5686">
      <w:pPr>
        <w:spacing w:before="240" w:after="240"/>
        <w:rPr>
          <w:sz w:val="24"/>
          <w:szCs w:val="24"/>
        </w:rPr>
      </w:pPr>
      <w:r w:rsidRPr="008D5686">
        <w:rPr>
          <w:sz w:val="24"/>
          <w:szCs w:val="24"/>
        </w:rPr>
        <w:t>Due to the increasing consciousness regarding environmental protection and eco-friendly practices, sustainability is going to be an important issue. The popularity of green hotels is going to be important and hotels with a minimal environmental impact will be able to bring more customers or tourists (</w:t>
      </w:r>
      <w:proofErr w:type="spellStart"/>
      <w:r w:rsidRPr="008D5686">
        <w:rPr>
          <w:color w:val="222222"/>
          <w:sz w:val="24"/>
          <w:szCs w:val="24"/>
          <w:highlight w:val="white"/>
        </w:rPr>
        <w:t>Zdravkovic</w:t>
      </w:r>
      <w:proofErr w:type="spellEnd"/>
      <w:r w:rsidRPr="008D5686">
        <w:rPr>
          <w:color w:val="222222"/>
          <w:sz w:val="24"/>
          <w:szCs w:val="24"/>
          <w:highlight w:val="white"/>
        </w:rPr>
        <w:t xml:space="preserve"> and </w:t>
      </w:r>
      <w:proofErr w:type="spellStart"/>
      <w:r w:rsidRPr="008D5686">
        <w:rPr>
          <w:color w:val="222222"/>
          <w:sz w:val="24"/>
          <w:szCs w:val="24"/>
          <w:highlight w:val="white"/>
        </w:rPr>
        <w:t>Peković</w:t>
      </w:r>
      <w:proofErr w:type="spellEnd"/>
      <w:r w:rsidRPr="008D5686">
        <w:rPr>
          <w:color w:val="222222"/>
          <w:sz w:val="24"/>
          <w:szCs w:val="24"/>
          <w:highlight w:val="white"/>
        </w:rPr>
        <w:t>, 2020).</w:t>
      </w:r>
      <w:r w:rsidRPr="008D5686">
        <w:rPr>
          <w:sz w:val="24"/>
          <w:szCs w:val="24"/>
        </w:rPr>
        <w:t xml:space="preserve"> </w:t>
      </w:r>
      <w:proofErr w:type="gramStart"/>
      <w:r w:rsidRPr="008D5686">
        <w:rPr>
          <w:sz w:val="24"/>
          <w:szCs w:val="24"/>
        </w:rPr>
        <w:t>Therefore</w:t>
      </w:r>
      <w:proofErr w:type="gramEnd"/>
      <w:r w:rsidRPr="008D5686">
        <w:rPr>
          <w:sz w:val="24"/>
          <w:szCs w:val="24"/>
        </w:rPr>
        <w:t xml:space="preserve"> the hospitality industry will be demanded to be socially responsible. In </w:t>
      </w:r>
      <w:proofErr w:type="gramStart"/>
      <w:r w:rsidRPr="008D5686">
        <w:rPr>
          <w:sz w:val="24"/>
          <w:szCs w:val="24"/>
        </w:rPr>
        <w:t>fact</w:t>
      </w:r>
      <w:proofErr w:type="gramEnd"/>
      <w:r w:rsidRPr="008D5686">
        <w:rPr>
          <w:sz w:val="24"/>
          <w:szCs w:val="24"/>
        </w:rPr>
        <w:t xml:space="preserve"> all the major players in the hotel industry like Hilton, Marriott, Accor and so on a regular basis publish their reports on sustainability. </w:t>
      </w:r>
    </w:p>
    <w:p w14:paraId="0000003D" w14:textId="77777777" w:rsidR="009264D9" w:rsidRPr="008D5686" w:rsidRDefault="000F170E" w:rsidP="008D5686">
      <w:pPr>
        <w:spacing w:before="240" w:after="240"/>
        <w:rPr>
          <w:sz w:val="24"/>
          <w:szCs w:val="24"/>
        </w:rPr>
      </w:pPr>
      <w:r w:rsidRPr="008D5686">
        <w:rPr>
          <w:sz w:val="24"/>
          <w:szCs w:val="24"/>
        </w:rPr>
        <w:t xml:space="preserve">Marriott Hotel's climate resiliency serves as an important component of its sustainability strategy. The hotel has a program called Marriott Serve 360 which is a commitment set by it to achieve sustainable goals which is in alignment with the UN sustainable </w:t>
      </w:r>
      <w:proofErr w:type="gramStart"/>
      <w:r w:rsidRPr="008D5686">
        <w:rPr>
          <w:sz w:val="24"/>
          <w:szCs w:val="24"/>
        </w:rPr>
        <w:t>goals( Marriott</w:t>
      </w:r>
      <w:proofErr w:type="gramEnd"/>
      <w:r w:rsidRPr="008D5686">
        <w:rPr>
          <w:sz w:val="24"/>
          <w:szCs w:val="24"/>
        </w:rPr>
        <w:t xml:space="preserve">, 2021). The hotel has promised to reduce its environmental footprint by 15 per cent in the year 2025. The hotel has a department called the Marriott Environmental Sustainability Hub that tracks whether the hotel is following environmental standards across the world. </w:t>
      </w:r>
    </w:p>
    <w:p w14:paraId="0000003E" w14:textId="77777777" w:rsidR="009264D9" w:rsidRPr="008D5686" w:rsidRDefault="000F170E" w:rsidP="008D5686">
      <w:pPr>
        <w:spacing w:before="240" w:after="240"/>
        <w:rPr>
          <w:sz w:val="24"/>
          <w:szCs w:val="24"/>
        </w:rPr>
      </w:pPr>
      <w:r w:rsidRPr="008D5686">
        <w:rPr>
          <w:sz w:val="24"/>
          <w:szCs w:val="24"/>
        </w:rPr>
        <w:t>The company also uses the Marriott Infrastructure Resilience and Adaptation (MIRA) framework to testify to climate-related risks. One notable example of Marriott is the installation of heating systems across its hotels in 2021 to reduce carbon emissions.</w:t>
      </w:r>
    </w:p>
    <w:p w14:paraId="0000003F" w14:textId="77777777" w:rsidR="009264D9" w:rsidRPr="008D5686" w:rsidRDefault="000F170E" w:rsidP="008D5686">
      <w:pPr>
        <w:spacing w:before="240" w:after="240"/>
        <w:rPr>
          <w:sz w:val="24"/>
          <w:szCs w:val="24"/>
        </w:rPr>
      </w:pPr>
      <w:r w:rsidRPr="008D5686">
        <w:rPr>
          <w:sz w:val="24"/>
          <w:szCs w:val="24"/>
        </w:rPr>
        <w:t xml:space="preserve">Marriott Hotels also established a program to speed up the installation and adopting of electric vehicle charging facilities across the world </w:t>
      </w:r>
      <w:proofErr w:type="gramStart"/>
      <w:r w:rsidRPr="008D5686">
        <w:rPr>
          <w:sz w:val="24"/>
          <w:szCs w:val="24"/>
        </w:rPr>
        <w:t>( Marriott</w:t>
      </w:r>
      <w:proofErr w:type="gramEnd"/>
      <w:r w:rsidRPr="008D5686">
        <w:rPr>
          <w:sz w:val="24"/>
          <w:szCs w:val="24"/>
        </w:rPr>
        <w:t xml:space="preserve"> International Newscenter,2023). The program included the creation of the Marriott app and in collaboration with EV charging station providers. Over 5,500 Electric vehicle charging stations have been installed at its properties around the world. The hotel is also exploring its hand on electric mobility options for the vehicles it provides to its customers. </w:t>
      </w:r>
    </w:p>
    <w:p w14:paraId="00000040" w14:textId="77777777" w:rsidR="009264D9" w:rsidRPr="008D5686" w:rsidRDefault="009264D9" w:rsidP="008D5686">
      <w:pPr>
        <w:spacing w:before="240" w:after="240"/>
        <w:rPr>
          <w:sz w:val="24"/>
          <w:szCs w:val="24"/>
        </w:rPr>
      </w:pPr>
    </w:p>
    <w:p w14:paraId="00000041" w14:textId="77777777" w:rsidR="009264D9" w:rsidRPr="008D5686" w:rsidRDefault="009264D9" w:rsidP="008D5686">
      <w:pPr>
        <w:spacing w:before="240" w:after="240"/>
        <w:rPr>
          <w:sz w:val="24"/>
          <w:szCs w:val="24"/>
        </w:rPr>
      </w:pPr>
    </w:p>
    <w:p w14:paraId="50F0C78E" w14:textId="77777777" w:rsidR="00C64C52" w:rsidRPr="008D5686" w:rsidRDefault="00C64C52" w:rsidP="008D5686">
      <w:pPr>
        <w:spacing w:before="240" w:after="240"/>
        <w:rPr>
          <w:b/>
          <w:sz w:val="24"/>
          <w:szCs w:val="24"/>
        </w:rPr>
      </w:pPr>
    </w:p>
    <w:p w14:paraId="00000042" w14:textId="5A8A1F24" w:rsidR="009264D9" w:rsidRPr="008D5686" w:rsidRDefault="000F170E" w:rsidP="008D5686">
      <w:pPr>
        <w:spacing w:before="240" w:after="240"/>
        <w:rPr>
          <w:sz w:val="24"/>
          <w:szCs w:val="24"/>
        </w:rPr>
      </w:pPr>
      <w:r w:rsidRPr="008D5686">
        <w:rPr>
          <w:b/>
          <w:sz w:val="24"/>
          <w:szCs w:val="24"/>
        </w:rPr>
        <w:lastRenderedPageBreak/>
        <w:t>2.5 Sustainable development an international perspective</w:t>
      </w:r>
    </w:p>
    <w:p w14:paraId="00000043" w14:textId="77777777" w:rsidR="009264D9" w:rsidRPr="008D5686" w:rsidRDefault="000F170E" w:rsidP="008D5686">
      <w:pPr>
        <w:spacing w:before="240" w:after="240"/>
        <w:rPr>
          <w:color w:val="252626"/>
          <w:sz w:val="24"/>
          <w:szCs w:val="24"/>
          <w:highlight w:val="white"/>
        </w:rPr>
      </w:pPr>
      <w:r w:rsidRPr="008D5686">
        <w:rPr>
          <w:color w:val="252626"/>
          <w:sz w:val="24"/>
          <w:szCs w:val="24"/>
          <w:highlight w:val="white"/>
        </w:rPr>
        <w:t xml:space="preserve">The hotel industry puts substantial pressure on the environment and is depleting the pool of natural resources drastically. The industry also depends upon the natural environment like landscapes, beaches, waterfalls and so on for attracting tourists </w:t>
      </w:r>
      <w:proofErr w:type="gramStart"/>
      <w:r w:rsidRPr="008D5686">
        <w:rPr>
          <w:color w:val="252626"/>
          <w:sz w:val="24"/>
          <w:szCs w:val="24"/>
          <w:highlight w:val="white"/>
        </w:rPr>
        <w:t xml:space="preserve">( </w:t>
      </w:r>
      <w:r w:rsidRPr="008D5686">
        <w:rPr>
          <w:color w:val="222222"/>
          <w:sz w:val="24"/>
          <w:szCs w:val="24"/>
          <w:highlight w:val="white"/>
        </w:rPr>
        <w:t>Duric</w:t>
      </w:r>
      <w:proofErr w:type="gramEnd"/>
      <w:r w:rsidRPr="008D5686">
        <w:rPr>
          <w:color w:val="222222"/>
          <w:sz w:val="24"/>
          <w:szCs w:val="24"/>
          <w:highlight w:val="white"/>
        </w:rPr>
        <w:t xml:space="preserve"> and Potočnik, 2021) </w:t>
      </w:r>
      <w:r w:rsidRPr="008D5686">
        <w:rPr>
          <w:color w:val="252626"/>
          <w:sz w:val="24"/>
          <w:szCs w:val="24"/>
          <w:highlight w:val="white"/>
        </w:rPr>
        <w:t xml:space="preserve">. That is why there is a great danger that the industry stands at the crossroads of harming the balance of the pristine environment. So good sustainable practices are important to lower the environmental impact as well as to make the hospitality business sustainable in the long run. </w:t>
      </w:r>
    </w:p>
    <w:p w14:paraId="00000044" w14:textId="77777777" w:rsidR="009264D9" w:rsidRPr="008D5686" w:rsidRDefault="000F170E" w:rsidP="008D5686">
      <w:pPr>
        <w:spacing w:before="240" w:after="240"/>
        <w:rPr>
          <w:color w:val="1F1F1F"/>
          <w:sz w:val="24"/>
          <w:szCs w:val="24"/>
          <w:highlight w:val="white"/>
        </w:rPr>
      </w:pPr>
      <w:r w:rsidRPr="008D5686">
        <w:rPr>
          <w:color w:val="252626"/>
          <w:sz w:val="24"/>
          <w:szCs w:val="24"/>
          <w:highlight w:val="white"/>
        </w:rPr>
        <w:t xml:space="preserve">One of the finest examples of adopting sustainable measures is eminent from Wales. </w:t>
      </w:r>
      <w:r w:rsidRPr="008D5686">
        <w:rPr>
          <w:color w:val="1F1F1F"/>
          <w:sz w:val="24"/>
          <w:szCs w:val="24"/>
          <w:highlight w:val="white"/>
        </w:rPr>
        <w:t xml:space="preserve">In the year 2012 Wales became the first country in the globe to create a committed path around their entire coastline (Wales Coast Path, 2022). This path established Wales as an important tourist destination. This trail was established keeping in mind the sustainability of the natural environment. This is a noteworthy initiative as the coast is prone to coastal erosion which can further cause environmental harm. </w:t>
      </w:r>
    </w:p>
    <w:p w14:paraId="00000045" w14:textId="77777777" w:rsidR="009264D9" w:rsidRPr="008D5686" w:rsidRDefault="000F170E" w:rsidP="008D5686">
      <w:pPr>
        <w:spacing w:before="240" w:after="240"/>
        <w:rPr>
          <w:color w:val="111111"/>
          <w:sz w:val="24"/>
          <w:szCs w:val="24"/>
          <w:highlight w:val="white"/>
        </w:rPr>
      </w:pPr>
      <w:r w:rsidRPr="008D5686">
        <w:rPr>
          <w:color w:val="111111"/>
          <w:sz w:val="24"/>
          <w:szCs w:val="24"/>
          <w:highlight w:val="white"/>
        </w:rPr>
        <w:t xml:space="preserve">Another noteworthy example of good sustainable practice is that of </w:t>
      </w:r>
      <w:proofErr w:type="gramStart"/>
      <w:r w:rsidRPr="008D5686">
        <w:rPr>
          <w:color w:val="111111"/>
          <w:sz w:val="24"/>
          <w:szCs w:val="24"/>
          <w:highlight w:val="white"/>
        </w:rPr>
        <w:t>Slovenia,  located</w:t>
      </w:r>
      <w:proofErr w:type="gramEnd"/>
      <w:r w:rsidRPr="008D5686">
        <w:rPr>
          <w:color w:val="111111"/>
          <w:sz w:val="24"/>
          <w:szCs w:val="24"/>
          <w:highlight w:val="white"/>
        </w:rPr>
        <w:t xml:space="preserve"> in Europe. The country is known for its awareness regarding the environment. This has put the nation in good ranks when it comes to sustainability. The Slovenian Tourist Board emphasises sustainable tourism as the appropriate development strategy for the country.</w:t>
      </w:r>
    </w:p>
    <w:p w14:paraId="00000046" w14:textId="77777777" w:rsidR="009264D9" w:rsidRPr="008D5686" w:rsidRDefault="000F170E" w:rsidP="008D5686">
      <w:pPr>
        <w:spacing w:before="240" w:after="240"/>
        <w:rPr>
          <w:color w:val="111111"/>
          <w:sz w:val="24"/>
          <w:szCs w:val="24"/>
          <w:highlight w:val="white"/>
        </w:rPr>
      </w:pPr>
      <w:r w:rsidRPr="008D5686">
        <w:rPr>
          <w:color w:val="111111"/>
          <w:sz w:val="24"/>
          <w:szCs w:val="24"/>
          <w:highlight w:val="white"/>
        </w:rPr>
        <w:t xml:space="preserve">The government is proactive regarding the earmarking of areas as protected. This helps protect natural environment visitors. Hotels in Slovenia also abide by environmental legislation. They put an effort to minimise the consumption of water, fuel and energy to protect the environment and to reduce the cost of operation. The Green Scheme of Slovenian Tourism is a national-level certification programme in Slovenia (Bromm and Day, 2021). It largely focuses on sustainability in the tourism business. This will ensure that the tourism industry abides by the sustainable goals of the country in carrying out its tourist activities. </w:t>
      </w:r>
    </w:p>
    <w:p w14:paraId="53567DE7" w14:textId="77777777" w:rsidR="00C64C52" w:rsidRDefault="00C64C52" w:rsidP="008D5686">
      <w:pPr>
        <w:spacing w:before="240" w:after="240"/>
        <w:rPr>
          <w:b/>
          <w:sz w:val="24"/>
          <w:szCs w:val="24"/>
        </w:rPr>
      </w:pPr>
    </w:p>
    <w:p w14:paraId="0D7BD896" w14:textId="77777777" w:rsidR="008D5686" w:rsidRPr="008D5686" w:rsidRDefault="008D5686" w:rsidP="008D5686">
      <w:pPr>
        <w:spacing w:before="240" w:after="240"/>
        <w:rPr>
          <w:b/>
          <w:sz w:val="24"/>
          <w:szCs w:val="24"/>
        </w:rPr>
      </w:pPr>
    </w:p>
    <w:p w14:paraId="00000047" w14:textId="1528A534" w:rsidR="009264D9" w:rsidRPr="008D5686" w:rsidRDefault="000F170E" w:rsidP="008D5686">
      <w:pPr>
        <w:spacing w:before="240" w:after="240"/>
        <w:rPr>
          <w:b/>
          <w:sz w:val="24"/>
          <w:szCs w:val="24"/>
        </w:rPr>
      </w:pPr>
      <w:r w:rsidRPr="008D5686">
        <w:rPr>
          <w:b/>
          <w:sz w:val="24"/>
          <w:szCs w:val="24"/>
        </w:rPr>
        <w:lastRenderedPageBreak/>
        <w:t xml:space="preserve">3. Conclusion </w:t>
      </w:r>
    </w:p>
    <w:p w14:paraId="00000048" w14:textId="77777777" w:rsidR="009264D9" w:rsidRPr="008D5686" w:rsidRDefault="000F170E" w:rsidP="008D5686">
      <w:pPr>
        <w:spacing w:before="240" w:after="240"/>
        <w:rPr>
          <w:sz w:val="24"/>
          <w:szCs w:val="24"/>
        </w:rPr>
      </w:pPr>
      <w:r w:rsidRPr="008D5686">
        <w:rPr>
          <w:sz w:val="24"/>
          <w:szCs w:val="24"/>
        </w:rPr>
        <w:t xml:space="preserve">Sustainability is going to be an important factor in the success of the hospitality industry in the upcoming years. Eco-friendly practices in the tourism and hospitality industry will become important as they will guide the decision-making of visitors. As the world is increasingly becoming environment-conscious, people are opting for destinations and hotels that efficiently manage their carbon footprint. </w:t>
      </w:r>
      <w:proofErr w:type="gramStart"/>
      <w:r w:rsidRPr="008D5686">
        <w:rPr>
          <w:sz w:val="24"/>
          <w:szCs w:val="24"/>
        </w:rPr>
        <w:t>Thus</w:t>
      </w:r>
      <w:proofErr w:type="gramEnd"/>
      <w:r w:rsidRPr="008D5686">
        <w:rPr>
          <w:sz w:val="24"/>
          <w:szCs w:val="24"/>
        </w:rPr>
        <w:t xml:space="preserve"> the hospitality industry should continuously look for ways to conserve energy and prevent the wastage of resources like water and electricity. The governments of the nations should also implement measures like that of the UK and Slovenia to guide the hospitality business in adopting sustainable practices and abide by environmental rules and regulations. </w:t>
      </w:r>
    </w:p>
    <w:p w14:paraId="00000049" w14:textId="77777777" w:rsidR="009264D9" w:rsidRPr="008D5686" w:rsidRDefault="000F170E" w:rsidP="008D5686">
      <w:pPr>
        <w:spacing w:before="240" w:after="240"/>
        <w:rPr>
          <w:b/>
          <w:color w:val="313131"/>
          <w:sz w:val="24"/>
          <w:szCs w:val="24"/>
        </w:rPr>
      </w:pPr>
      <w:r w:rsidRPr="008D5686">
        <w:rPr>
          <w:b/>
          <w:color w:val="313131"/>
          <w:sz w:val="24"/>
          <w:szCs w:val="24"/>
        </w:rPr>
        <w:t xml:space="preserve"> 4. Recommendations</w:t>
      </w:r>
    </w:p>
    <w:p w14:paraId="0000004A" w14:textId="2162D2D3" w:rsidR="009264D9" w:rsidRPr="008D5686" w:rsidRDefault="000F170E" w:rsidP="008D5686">
      <w:pPr>
        <w:spacing w:before="240" w:after="240"/>
        <w:rPr>
          <w:color w:val="FF0000"/>
          <w:sz w:val="24"/>
          <w:szCs w:val="24"/>
        </w:rPr>
      </w:pPr>
      <w:r w:rsidRPr="008D5686">
        <w:rPr>
          <w:color w:val="000000" w:themeColor="text1"/>
          <w:sz w:val="24"/>
          <w:szCs w:val="24"/>
        </w:rPr>
        <w:t xml:space="preserve">After analysing the </w:t>
      </w:r>
      <w:r w:rsidR="008D5686" w:rsidRPr="008D5686">
        <w:rPr>
          <w:color w:val="000000" w:themeColor="text1"/>
          <w:sz w:val="24"/>
          <w:szCs w:val="24"/>
        </w:rPr>
        <w:t>report,</w:t>
      </w:r>
      <w:r w:rsidRPr="008D5686">
        <w:rPr>
          <w:color w:val="000000" w:themeColor="text1"/>
          <w:sz w:val="24"/>
          <w:szCs w:val="24"/>
        </w:rPr>
        <w:t xml:space="preserve"> it can be recommended that the hospitality and tourism industry should incorporate eco-friendly practices in their business operations. This will include cutting waste generation, water conservation methods and employing technologies which are energy-saving. The workforce should be provided with training to make them efficient in green practices. The guests should also be persuaded to be thoughtful and responsible by providing them with reminders to switch off the lights and electrical appliances.</w:t>
      </w:r>
      <w:r w:rsidR="00C64C52" w:rsidRPr="008D5686">
        <w:rPr>
          <w:color w:val="000000" w:themeColor="text1"/>
          <w:sz w:val="24"/>
          <w:szCs w:val="24"/>
        </w:rPr>
        <w:t xml:space="preserve"> </w:t>
      </w:r>
      <w:r w:rsidRPr="008D5686">
        <w:rPr>
          <w:color w:val="000000" w:themeColor="text1"/>
          <w:sz w:val="24"/>
          <w:szCs w:val="24"/>
        </w:rPr>
        <w:t>The modes of transportation provided by hotels should be changed to EVs so that their carbon footprint is regulated (</w:t>
      </w:r>
      <w:proofErr w:type="spellStart"/>
      <w:r w:rsidRPr="008D5686">
        <w:rPr>
          <w:color w:val="000000" w:themeColor="text1"/>
          <w:sz w:val="24"/>
          <w:szCs w:val="24"/>
        </w:rPr>
        <w:t>Insan</w:t>
      </w:r>
      <w:proofErr w:type="spellEnd"/>
      <w:r w:rsidRPr="008D5686">
        <w:rPr>
          <w:color w:val="000000" w:themeColor="text1"/>
          <w:sz w:val="24"/>
          <w:szCs w:val="24"/>
        </w:rPr>
        <w:t xml:space="preserve"> et al.,2022). Moreover, the industry should avail of green certificates to reduce their harmful </w:t>
      </w:r>
      <w:proofErr w:type="spellStart"/>
      <w:r w:rsidRPr="008D5686">
        <w:rPr>
          <w:color w:val="000000" w:themeColor="text1"/>
          <w:sz w:val="24"/>
          <w:szCs w:val="24"/>
        </w:rPr>
        <w:t>affects</w:t>
      </w:r>
      <w:proofErr w:type="spellEnd"/>
      <w:r w:rsidRPr="008D5686">
        <w:rPr>
          <w:color w:val="000000" w:themeColor="text1"/>
          <w:sz w:val="24"/>
          <w:szCs w:val="24"/>
        </w:rPr>
        <w:t xml:space="preserve"> on the environment. Waste generation should be addressed by applying composting practices and following a circular economy where waste is reduced, reused and recycled. The hospitality sector should also source its food materials from local suppliers who sell environmentally friendly products.</w:t>
      </w:r>
      <w:r w:rsidRPr="008D5686">
        <w:rPr>
          <w:sz w:val="24"/>
          <w:szCs w:val="24"/>
        </w:rPr>
        <w:br w:type="page"/>
      </w:r>
    </w:p>
    <w:p w14:paraId="0000004B" w14:textId="6ADDC5A4" w:rsidR="009264D9" w:rsidRPr="008D5686" w:rsidRDefault="000F170E" w:rsidP="008D5686">
      <w:pPr>
        <w:spacing w:before="240" w:after="240"/>
        <w:rPr>
          <w:b/>
          <w:sz w:val="24"/>
          <w:szCs w:val="24"/>
        </w:rPr>
      </w:pPr>
      <w:r w:rsidRPr="008D5686">
        <w:rPr>
          <w:b/>
          <w:sz w:val="24"/>
          <w:szCs w:val="24"/>
        </w:rPr>
        <w:lastRenderedPageBreak/>
        <w:t>Reference</w:t>
      </w:r>
      <w:r w:rsidR="00172288" w:rsidRPr="008D5686">
        <w:rPr>
          <w:b/>
          <w:sz w:val="24"/>
          <w:szCs w:val="24"/>
        </w:rPr>
        <w:t xml:space="preserve"> List </w:t>
      </w:r>
    </w:p>
    <w:p w14:paraId="0000004C" w14:textId="77777777" w:rsidR="009264D9" w:rsidRPr="008D5686" w:rsidRDefault="000F170E" w:rsidP="008D5686">
      <w:pPr>
        <w:numPr>
          <w:ilvl w:val="0"/>
          <w:numId w:val="1"/>
        </w:numPr>
        <w:spacing w:before="240"/>
        <w:rPr>
          <w:sz w:val="24"/>
          <w:szCs w:val="24"/>
        </w:rPr>
      </w:pPr>
      <w:r w:rsidRPr="008D5686">
        <w:rPr>
          <w:sz w:val="24"/>
          <w:szCs w:val="24"/>
        </w:rPr>
        <w:t xml:space="preserve">Sloan, P., Legrand, W. and Chen, J.S. (2017) Sustainability in the hospitality industry: principles of sustainable operations. 3rd </w:t>
      </w:r>
      <w:proofErr w:type="spellStart"/>
      <w:r w:rsidRPr="008D5686">
        <w:rPr>
          <w:sz w:val="24"/>
          <w:szCs w:val="24"/>
        </w:rPr>
        <w:t>edn</w:t>
      </w:r>
      <w:proofErr w:type="spellEnd"/>
      <w:r w:rsidRPr="008D5686">
        <w:rPr>
          <w:sz w:val="24"/>
          <w:szCs w:val="24"/>
        </w:rPr>
        <w:t>. London: Butterworth-Heinemann.</w:t>
      </w:r>
    </w:p>
    <w:p w14:paraId="0000004D" w14:textId="77777777" w:rsidR="009264D9" w:rsidRPr="008D5686" w:rsidRDefault="000F170E" w:rsidP="008D5686">
      <w:pPr>
        <w:numPr>
          <w:ilvl w:val="0"/>
          <w:numId w:val="1"/>
        </w:numPr>
        <w:rPr>
          <w:sz w:val="24"/>
          <w:szCs w:val="24"/>
        </w:rPr>
      </w:pPr>
      <w:proofErr w:type="spellStart"/>
      <w:r w:rsidRPr="008D5686">
        <w:rPr>
          <w:sz w:val="24"/>
          <w:szCs w:val="24"/>
        </w:rPr>
        <w:t>Jauhari</w:t>
      </w:r>
      <w:proofErr w:type="spellEnd"/>
      <w:r w:rsidRPr="008D5686">
        <w:rPr>
          <w:sz w:val="24"/>
          <w:szCs w:val="24"/>
        </w:rPr>
        <w:t xml:space="preserve">, V (2021) ‘Managing Sustainability in the Hospitality and Tourism </w:t>
      </w:r>
      <w:proofErr w:type="spellStart"/>
      <w:proofErr w:type="gramStart"/>
      <w:r w:rsidRPr="008D5686">
        <w:rPr>
          <w:sz w:val="24"/>
          <w:szCs w:val="24"/>
        </w:rPr>
        <w:t>Industry:Paradigms</w:t>
      </w:r>
      <w:proofErr w:type="spellEnd"/>
      <w:proofErr w:type="gramEnd"/>
      <w:r w:rsidRPr="008D5686">
        <w:rPr>
          <w:sz w:val="24"/>
          <w:szCs w:val="24"/>
        </w:rPr>
        <w:t xml:space="preserve"> and Directions for the Future’9th </w:t>
      </w:r>
      <w:proofErr w:type="spellStart"/>
      <w:r w:rsidRPr="008D5686">
        <w:rPr>
          <w:sz w:val="24"/>
          <w:szCs w:val="24"/>
        </w:rPr>
        <w:t>edn.Oakville</w:t>
      </w:r>
      <w:proofErr w:type="spellEnd"/>
      <w:r w:rsidRPr="008D5686">
        <w:rPr>
          <w:sz w:val="24"/>
          <w:szCs w:val="24"/>
        </w:rPr>
        <w:t xml:space="preserve">: Apple Academic </w:t>
      </w:r>
      <w:proofErr w:type="spellStart"/>
      <w:r w:rsidRPr="008D5686">
        <w:rPr>
          <w:sz w:val="24"/>
          <w:szCs w:val="24"/>
        </w:rPr>
        <w:t>Press.Inc</w:t>
      </w:r>
      <w:proofErr w:type="spellEnd"/>
    </w:p>
    <w:p w14:paraId="0000004E" w14:textId="77777777" w:rsidR="009264D9" w:rsidRPr="008D5686" w:rsidRDefault="000F170E" w:rsidP="008D5686">
      <w:pPr>
        <w:numPr>
          <w:ilvl w:val="0"/>
          <w:numId w:val="1"/>
        </w:numPr>
        <w:rPr>
          <w:sz w:val="24"/>
          <w:szCs w:val="24"/>
        </w:rPr>
      </w:pPr>
      <w:r w:rsidRPr="008D5686">
        <w:rPr>
          <w:sz w:val="24"/>
          <w:szCs w:val="24"/>
        </w:rPr>
        <w:t xml:space="preserve"> Costa, &amp; Costa, C. (2022). Sustainability and competitiveness in the hospitality industry (Costa &amp; C. Costa, Eds.). Business Science Reference.</w:t>
      </w:r>
    </w:p>
    <w:p w14:paraId="0000004F" w14:textId="77777777" w:rsidR="009264D9" w:rsidRPr="008D5686" w:rsidRDefault="000F170E" w:rsidP="008D5686">
      <w:pPr>
        <w:numPr>
          <w:ilvl w:val="0"/>
          <w:numId w:val="1"/>
        </w:numPr>
        <w:rPr>
          <w:sz w:val="24"/>
          <w:szCs w:val="24"/>
        </w:rPr>
      </w:pPr>
      <w:r w:rsidRPr="008D5686">
        <w:rPr>
          <w:sz w:val="24"/>
          <w:szCs w:val="24"/>
        </w:rPr>
        <w:t xml:space="preserve"> Edgell. (2020). Managing sustainable </w:t>
      </w:r>
      <w:proofErr w:type="gramStart"/>
      <w:r w:rsidRPr="008D5686">
        <w:rPr>
          <w:sz w:val="24"/>
          <w:szCs w:val="24"/>
        </w:rPr>
        <w:t>tourism :</w:t>
      </w:r>
      <w:proofErr w:type="gramEnd"/>
      <w:r w:rsidRPr="008D5686">
        <w:rPr>
          <w:sz w:val="24"/>
          <w:szCs w:val="24"/>
        </w:rPr>
        <w:t xml:space="preserve"> a legacy for </w:t>
      </w:r>
      <w:proofErr w:type="spellStart"/>
      <w:r w:rsidRPr="008D5686">
        <w:rPr>
          <w:sz w:val="24"/>
          <w:szCs w:val="24"/>
        </w:rPr>
        <w:t>thefuture</w:t>
      </w:r>
      <w:proofErr w:type="spellEnd"/>
      <w:r w:rsidRPr="008D5686">
        <w:rPr>
          <w:sz w:val="24"/>
          <w:szCs w:val="24"/>
        </w:rPr>
        <w:t xml:space="preserve"> (Third edition). Routledge.</w:t>
      </w:r>
    </w:p>
    <w:p w14:paraId="00000050" w14:textId="77777777" w:rsidR="009264D9" w:rsidRPr="008D5686" w:rsidRDefault="000F170E" w:rsidP="008D5686">
      <w:pPr>
        <w:numPr>
          <w:ilvl w:val="0"/>
          <w:numId w:val="1"/>
        </w:numPr>
        <w:rPr>
          <w:sz w:val="24"/>
          <w:szCs w:val="24"/>
        </w:rPr>
      </w:pPr>
      <w:r w:rsidRPr="008D5686">
        <w:rPr>
          <w:sz w:val="24"/>
          <w:szCs w:val="24"/>
        </w:rPr>
        <w:t xml:space="preserve"> UNWTO (2011). Analysis on Energy Use by European Hotels – Online Survey and Desk Research. </w:t>
      </w:r>
      <w:proofErr w:type="spellStart"/>
      <w:proofErr w:type="gramStart"/>
      <w:r w:rsidRPr="008D5686">
        <w:rPr>
          <w:sz w:val="24"/>
          <w:szCs w:val="24"/>
        </w:rPr>
        <w:t>doi:https</w:t>
      </w:r>
      <w:proofErr w:type="spellEnd"/>
      <w:r w:rsidRPr="008D5686">
        <w:rPr>
          <w:sz w:val="24"/>
          <w:szCs w:val="24"/>
        </w:rPr>
        <w:t>://doi.org/10.18111/9789284414970</w:t>
      </w:r>
      <w:proofErr w:type="gramEnd"/>
      <w:r w:rsidRPr="008D5686">
        <w:rPr>
          <w:sz w:val="24"/>
          <w:szCs w:val="24"/>
        </w:rPr>
        <w:t>.[ Accessed on 22-04-2024]</w:t>
      </w:r>
    </w:p>
    <w:p w14:paraId="00000051" w14:textId="77777777" w:rsidR="009264D9" w:rsidRPr="008D5686" w:rsidRDefault="000F170E" w:rsidP="008D5686">
      <w:pPr>
        <w:numPr>
          <w:ilvl w:val="0"/>
          <w:numId w:val="1"/>
        </w:numPr>
        <w:rPr>
          <w:sz w:val="24"/>
          <w:szCs w:val="24"/>
        </w:rPr>
      </w:pPr>
      <w:r w:rsidRPr="008D5686">
        <w:rPr>
          <w:sz w:val="24"/>
          <w:szCs w:val="24"/>
        </w:rPr>
        <w:t xml:space="preserve"> Sustainability Disclosure Requirements (SDR) and investment labels This relates to. (2023). Available at: https://www.fca.org.uk/publication/policy/ps23-16.pdf [Accessed 22 Apr. 2024].</w:t>
      </w:r>
    </w:p>
    <w:p w14:paraId="00000052" w14:textId="77777777" w:rsidR="009264D9" w:rsidRPr="008D5686" w:rsidRDefault="000F170E" w:rsidP="008D5686">
      <w:pPr>
        <w:numPr>
          <w:ilvl w:val="0"/>
          <w:numId w:val="1"/>
        </w:numPr>
        <w:rPr>
          <w:sz w:val="24"/>
          <w:szCs w:val="24"/>
        </w:rPr>
      </w:pPr>
      <w:r w:rsidRPr="008D5686">
        <w:rPr>
          <w:sz w:val="24"/>
          <w:szCs w:val="24"/>
        </w:rPr>
        <w:t xml:space="preserve">Legislation.gov.uk (2021). </w:t>
      </w:r>
      <w:r w:rsidRPr="008D5686">
        <w:rPr>
          <w:i/>
          <w:sz w:val="24"/>
          <w:szCs w:val="24"/>
        </w:rPr>
        <w:t>Environment Act 2021</w:t>
      </w:r>
      <w:r w:rsidRPr="008D5686">
        <w:rPr>
          <w:sz w:val="24"/>
          <w:szCs w:val="24"/>
        </w:rPr>
        <w:t>. [online] Legislation.gov.uk. Available at: https://www.legislation.gov.uk/ukpga/2021/30/enacted#:~:text=An%20Act%20to%20make%20provision [Accessed 22 Apr. 2024].</w:t>
      </w:r>
    </w:p>
    <w:p w14:paraId="00000053" w14:textId="77777777" w:rsidR="009264D9" w:rsidRPr="008D5686" w:rsidRDefault="000F170E" w:rsidP="008D5686">
      <w:pPr>
        <w:numPr>
          <w:ilvl w:val="0"/>
          <w:numId w:val="1"/>
        </w:numPr>
        <w:rPr>
          <w:sz w:val="24"/>
          <w:szCs w:val="24"/>
        </w:rPr>
      </w:pPr>
      <w:r w:rsidRPr="008D5686">
        <w:rPr>
          <w:sz w:val="24"/>
          <w:szCs w:val="24"/>
        </w:rPr>
        <w:t xml:space="preserve"> Sustainable Hospitality Alliance (2021). </w:t>
      </w:r>
      <w:r w:rsidRPr="008D5686">
        <w:rPr>
          <w:i/>
          <w:sz w:val="24"/>
          <w:szCs w:val="24"/>
        </w:rPr>
        <w:t>Climate action - reducing emissions across the hospitality industry</w:t>
      </w:r>
      <w:r w:rsidRPr="008D5686">
        <w:rPr>
          <w:sz w:val="24"/>
          <w:szCs w:val="24"/>
        </w:rPr>
        <w:t>. [online] Sustainable Hospitality Alliance. Available at: https://sustainablehospitalityalliance.org/our-work/climate-action/ [Accessed 22 Apr. 2024].</w:t>
      </w:r>
    </w:p>
    <w:p w14:paraId="00000054" w14:textId="77777777" w:rsidR="009264D9" w:rsidRPr="008D5686" w:rsidRDefault="000F170E" w:rsidP="008D5686">
      <w:pPr>
        <w:numPr>
          <w:ilvl w:val="0"/>
          <w:numId w:val="1"/>
        </w:numPr>
        <w:spacing w:after="240"/>
        <w:rPr>
          <w:sz w:val="24"/>
          <w:szCs w:val="24"/>
        </w:rPr>
      </w:pPr>
      <w:bookmarkStart w:id="5" w:name="_heading=h.1t3h5sf" w:colFirst="0" w:colLast="0"/>
      <w:bookmarkEnd w:id="5"/>
      <w:r w:rsidRPr="008D5686">
        <w:rPr>
          <w:sz w:val="24"/>
          <w:szCs w:val="24"/>
        </w:rPr>
        <w:t xml:space="preserve">United Nations (1987). </w:t>
      </w:r>
      <w:r w:rsidRPr="008D5686">
        <w:rPr>
          <w:i/>
          <w:sz w:val="24"/>
          <w:szCs w:val="24"/>
        </w:rPr>
        <w:t>Sustainability</w:t>
      </w:r>
      <w:r w:rsidRPr="008D5686">
        <w:rPr>
          <w:sz w:val="24"/>
          <w:szCs w:val="24"/>
        </w:rPr>
        <w:t>. [online] United Nations. Available at: https://www.un.org/en/academicimpact/sustainability#:~:text=In%201987%2C%20the%20United%20Nations [Accessed 22 Apr. 2024].</w:t>
      </w:r>
    </w:p>
    <w:p w14:paraId="00000055" w14:textId="77777777" w:rsidR="009264D9" w:rsidRPr="008D5686" w:rsidRDefault="009264D9" w:rsidP="008D5686">
      <w:pPr>
        <w:spacing w:before="240" w:after="240"/>
        <w:rPr>
          <w:sz w:val="24"/>
          <w:szCs w:val="24"/>
        </w:rPr>
      </w:pPr>
    </w:p>
    <w:p w14:paraId="00000056" w14:textId="77777777" w:rsidR="009264D9" w:rsidRPr="008D5686" w:rsidRDefault="000F170E" w:rsidP="008D5686">
      <w:pPr>
        <w:numPr>
          <w:ilvl w:val="0"/>
          <w:numId w:val="1"/>
        </w:numPr>
        <w:spacing w:before="240"/>
        <w:rPr>
          <w:sz w:val="24"/>
          <w:szCs w:val="24"/>
        </w:rPr>
      </w:pPr>
      <w:r w:rsidRPr="008D5686">
        <w:rPr>
          <w:sz w:val="24"/>
          <w:szCs w:val="24"/>
        </w:rPr>
        <w:lastRenderedPageBreak/>
        <w:t xml:space="preserve">Huang, C., Wang, J.W., Wang, C.M., Cheng, J.H. and Dai, J., 2021. Does tourism industry agglomeration reduce carbon </w:t>
      </w:r>
      <w:proofErr w:type="gramStart"/>
      <w:r w:rsidRPr="008D5686">
        <w:rPr>
          <w:sz w:val="24"/>
          <w:szCs w:val="24"/>
        </w:rPr>
        <w:t>emissions?.</w:t>
      </w:r>
      <w:proofErr w:type="gramEnd"/>
      <w:r w:rsidRPr="008D5686">
        <w:rPr>
          <w:sz w:val="24"/>
          <w:szCs w:val="24"/>
        </w:rPr>
        <w:t xml:space="preserve"> </w:t>
      </w:r>
      <w:r w:rsidRPr="008D5686">
        <w:rPr>
          <w:i/>
          <w:sz w:val="24"/>
          <w:szCs w:val="24"/>
        </w:rPr>
        <w:t>Environmental Science and Pollution Research</w:t>
      </w:r>
      <w:r w:rsidRPr="008D5686">
        <w:rPr>
          <w:sz w:val="24"/>
          <w:szCs w:val="24"/>
        </w:rPr>
        <w:t xml:space="preserve">, </w:t>
      </w:r>
      <w:r w:rsidRPr="008D5686">
        <w:rPr>
          <w:i/>
          <w:sz w:val="24"/>
          <w:szCs w:val="24"/>
        </w:rPr>
        <w:t>28</w:t>
      </w:r>
      <w:r w:rsidRPr="008D5686">
        <w:rPr>
          <w:sz w:val="24"/>
          <w:szCs w:val="24"/>
        </w:rPr>
        <w:t>, pp.30278-30293.</w:t>
      </w:r>
    </w:p>
    <w:p w14:paraId="00000057" w14:textId="77777777" w:rsidR="009264D9" w:rsidRPr="008D5686" w:rsidRDefault="000F170E" w:rsidP="008D5686">
      <w:pPr>
        <w:numPr>
          <w:ilvl w:val="0"/>
          <w:numId w:val="1"/>
        </w:numPr>
        <w:rPr>
          <w:sz w:val="24"/>
          <w:szCs w:val="24"/>
        </w:rPr>
      </w:pPr>
      <w:r w:rsidRPr="008D5686">
        <w:rPr>
          <w:sz w:val="24"/>
          <w:szCs w:val="24"/>
        </w:rPr>
        <w:t xml:space="preserve">Girma, L.L. (2022). This Is How Tourism Must Shift to Actually Address Climate Change. </w:t>
      </w:r>
      <w:r w:rsidRPr="008D5686">
        <w:rPr>
          <w:i/>
          <w:sz w:val="24"/>
          <w:szCs w:val="24"/>
        </w:rPr>
        <w:t>Bloomberg.com</w:t>
      </w:r>
      <w:r w:rsidRPr="008D5686">
        <w:rPr>
          <w:sz w:val="24"/>
          <w:szCs w:val="24"/>
        </w:rPr>
        <w:t>. [online] 14 Nov. Available at: https://www.bloomberg.com/news/articles/2022-11-14/how-tourism-can-hit-net-zero-by-2050-an-unrealistic-but-not-impossible-solution.</w:t>
      </w:r>
    </w:p>
    <w:p w14:paraId="00000058" w14:textId="77777777" w:rsidR="009264D9" w:rsidRPr="008D5686" w:rsidRDefault="000F170E" w:rsidP="008D5686">
      <w:pPr>
        <w:numPr>
          <w:ilvl w:val="0"/>
          <w:numId w:val="1"/>
        </w:numPr>
        <w:rPr>
          <w:sz w:val="24"/>
          <w:szCs w:val="24"/>
        </w:rPr>
      </w:pPr>
      <w:r w:rsidRPr="008D5686">
        <w:rPr>
          <w:sz w:val="24"/>
          <w:szCs w:val="24"/>
        </w:rPr>
        <w:t xml:space="preserve">GOV.WALES. (2022). </w:t>
      </w:r>
      <w:r w:rsidRPr="008D5686">
        <w:rPr>
          <w:i/>
          <w:sz w:val="24"/>
          <w:szCs w:val="24"/>
        </w:rPr>
        <w:t>Innovation strategy for Wales [HTML]</w:t>
      </w:r>
      <w:r w:rsidRPr="008D5686">
        <w:rPr>
          <w:sz w:val="24"/>
          <w:szCs w:val="24"/>
        </w:rPr>
        <w:t>. [online] Available     at: https://www.gov.wales/draft-innovation-strategy-wales-html.</w:t>
      </w:r>
    </w:p>
    <w:p w14:paraId="00000059" w14:textId="77777777" w:rsidR="009264D9" w:rsidRPr="008D5686" w:rsidRDefault="000F170E" w:rsidP="008D5686">
      <w:pPr>
        <w:numPr>
          <w:ilvl w:val="0"/>
          <w:numId w:val="1"/>
        </w:numPr>
        <w:rPr>
          <w:rFonts w:eastAsia="Times New Roman"/>
          <w:color w:val="222222"/>
          <w:sz w:val="24"/>
          <w:szCs w:val="24"/>
          <w:highlight w:val="white"/>
        </w:rPr>
      </w:pPr>
      <w:r w:rsidRPr="008D5686">
        <w:rPr>
          <w:rFonts w:eastAsia="Times New Roman"/>
          <w:color w:val="222222"/>
          <w:sz w:val="24"/>
          <w:szCs w:val="24"/>
          <w:highlight w:val="white"/>
        </w:rPr>
        <w:t>Bromm, H. and Day, J., 2021. Sustainable Tourism Challenges: Systems Change-Slovenia Tourism's Green Scheme.</w:t>
      </w:r>
    </w:p>
    <w:p w14:paraId="0000005A" w14:textId="77777777" w:rsidR="009264D9" w:rsidRPr="008D5686" w:rsidRDefault="000F170E" w:rsidP="008D5686">
      <w:pPr>
        <w:numPr>
          <w:ilvl w:val="0"/>
          <w:numId w:val="1"/>
        </w:numPr>
        <w:rPr>
          <w:rFonts w:eastAsia="Times New Roman"/>
          <w:color w:val="222222"/>
          <w:sz w:val="24"/>
          <w:szCs w:val="24"/>
          <w:highlight w:val="white"/>
        </w:rPr>
      </w:pPr>
      <w:proofErr w:type="spellStart"/>
      <w:r w:rsidRPr="008D5686">
        <w:rPr>
          <w:rFonts w:eastAsia="Times New Roman"/>
          <w:color w:val="222222"/>
          <w:sz w:val="24"/>
          <w:szCs w:val="24"/>
          <w:highlight w:val="white"/>
        </w:rPr>
        <w:t>Insan</w:t>
      </w:r>
      <w:proofErr w:type="spellEnd"/>
      <w:r w:rsidRPr="008D5686">
        <w:rPr>
          <w:rFonts w:eastAsia="Times New Roman"/>
          <w:color w:val="222222"/>
          <w:sz w:val="24"/>
          <w:szCs w:val="24"/>
          <w:highlight w:val="white"/>
        </w:rPr>
        <w:t xml:space="preserve">, D., </w:t>
      </w:r>
      <w:proofErr w:type="spellStart"/>
      <w:r w:rsidRPr="008D5686">
        <w:rPr>
          <w:rFonts w:eastAsia="Times New Roman"/>
          <w:color w:val="222222"/>
          <w:sz w:val="24"/>
          <w:szCs w:val="24"/>
          <w:highlight w:val="white"/>
        </w:rPr>
        <w:t>Rakwichian</w:t>
      </w:r>
      <w:proofErr w:type="spellEnd"/>
      <w:r w:rsidRPr="008D5686">
        <w:rPr>
          <w:rFonts w:eastAsia="Times New Roman"/>
          <w:color w:val="222222"/>
          <w:sz w:val="24"/>
          <w:szCs w:val="24"/>
          <w:highlight w:val="white"/>
        </w:rPr>
        <w:t xml:space="preserve">, W., </w:t>
      </w:r>
      <w:proofErr w:type="spellStart"/>
      <w:r w:rsidRPr="008D5686">
        <w:rPr>
          <w:rFonts w:eastAsia="Times New Roman"/>
          <w:color w:val="222222"/>
          <w:sz w:val="24"/>
          <w:szCs w:val="24"/>
          <w:highlight w:val="white"/>
        </w:rPr>
        <w:t>Rachapradit</w:t>
      </w:r>
      <w:proofErr w:type="spellEnd"/>
      <w:r w:rsidRPr="008D5686">
        <w:rPr>
          <w:rFonts w:eastAsia="Times New Roman"/>
          <w:color w:val="222222"/>
          <w:sz w:val="24"/>
          <w:szCs w:val="24"/>
          <w:highlight w:val="white"/>
        </w:rPr>
        <w:t xml:space="preserve">, P. and </w:t>
      </w:r>
      <w:proofErr w:type="spellStart"/>
      <w:r w:rsidRPr="008D5686">
        <w:rPr>
          <w:rFonts w:eastAsia="Times New Roman"/>
          <w:color w:val="222222"/>
          <w:sz w:val="24"/>
          <w:szCs w:val="24"/>
          <w:highlight w:val="white"/>
        </w:rPr>
        <w:t>Thanarak</w:t>
      </w:r>
      <w:proofErr w:type="spellEnd"/>
      <w:r w:rsidRPr="008D5686">
        <w:rPr>
          <w:rFonts w:eastAsia="Times New Roman"/>
          <w:color w:val="222222"/>
          <w:sz w:val="24"/>
          <w:szCs w:val="24"/>
          <w:highlight w:val="white"/>
        </w:rPr>
        <w:t xml:space="preserve">, P., 2022. The business analysis of electric vehicle charging stations to power environmentally friendly tourism: A case study of the Khao Kho Route in Thailand. </w:t>
      </w:r>
      <w:r w:rsidRPr="008D5686">
        <w:rPr>
          <w:rFonts w:eastAsia="Times New Roman"/>
          <w:i/>
          <w:color w:val="222222"/>
          <w:sz w:val="24"/>
          <w:szCs w:val="24"/>
          <w:highlight w:val="white"/>
        </w:rPr>
        <w:t>International Journal of Energy Economics and Policy</w:t>
      </w:r>
      <w:r w:rsidRPr="008D5686">
        <w:rPr>
          <w:rFonts w:eastAsia="Times New Roman"/>
          <w:color w:val="222222"/>
          <w:sz w:val="24"/>
          <w:szCs w:val="24"/>
          <w:highlight w:val="white"/>
        </w:rPr>
        <w:t xml:space="preserve">, </w:t>
      </w:r>
      <w:r w:rsidRPr="008D5686">
        <w:rPr>
          <w:rFonts w:eastAsia="Times New Roman"/>
          <w:i/>
          <w:color w:val="222222"/>
          <w:sz w:val="24"/>
          <w:szCs w:val="24"/>
          <w:highlight w:val="white"/>
        </w:rPr>
        <w:t>12</w:t>
      </w:r>
      <w:r w:rsidRPr="008D5686">
        <w:rPr>
          <w:rFonts w:eastAsia="Times New Roman"/>
          <w:color w:val="222222"/>
          <w:sz w:val="24"/>
          <w:szCs w:val="24"/>
          <w:highlight w:val="white"/>
        </w:rPr>
        <w:t>(6), pp.102-111.</w:t>
      </w:r>
    </w:p>
    <w:p w14:paraId="0000005B" w14:textId="77777777" w:rsidR="009264D9" w:rsidRPr="008D5686" w:rsidRDefault="000F170E" w:rsidP="008D5686">
      <w:pPr>
        <w:numPr>
          <w:ilvl w:val="0"/>
          <w:numId w:val="1"/>
        </w:numPr>
        <w:rPr>
          <w:rFonts w:eastAsia="Times New Roman"/>
          <w:color w:val="222222"/>
          <w:sz w:val="24"/>
          <w:szCs w:val="24"/>
          <w:highlight w:val="white"/>
        </w:rPr>
      </w:pPr>
      <w:r w:rsidRPr="008D5686">
        <w:rPr>
          <w:rFonts w:eastAsia="Times New Roman"/>
          <w:color w:val="222222"/>
          <w:sz w:val="24"/>
          <w:szCs w:val="24"/>
          <w:highlight w:val="white"/>
        </w:rPr>
        <w:t xml:space="preserve">Wales Coast Path: Record-breaking route celebrates birthday. (2022). </w:t>
      </w:r>
      <w:r w:rsidRPr="008D5686">
        <w:rPr>
          <w:rFonts w:eastAsia="Times New Roman"/>
          <w:i/>
          <w:color w:val="222222"/>
          <w:sz w:val="24"/>
          <w:szCs w:val="24"/>
          <w:highlight w:val="white"/>
        </w:rPr>
        <w:t>www.bbc.com</w:t>
      </w:r>
      <w:r w:rsidRPr="008D5686">
        <w:rPr>
          <w:rFonts w:eastAsia="Times New Roman"/>
          <w:color w:val="222222"/>
          <w:sz w:val="24"/>
          <w:szCs w:val="24"/>
          <w:highlight w:val="white"/>
        </w:rPr>
        <w:t>. [online] 5 May. Available at: https://www.bbc.com/news/uk-wales-61330672 [Accessed 25 May 2024].</w:t>
      </w:r>
    </w:p>
    <w:p w14:paraId="0000005C" w14:textId="77777777" w:rsidR="009264D9" w:rsidRPr="008D5686" w:rsidRDefault="000F170E" w:rsidP="008D5686">
      <w:pPr>
        <w:numPr>
          <w:ilvl w:val="0"/>
          <w:numId w:val="1"/>
        </w:numPr>
        <w:rPr>
          <w:rFonts w:eastAsia="Times New Roman"/>
          <w:color w:val="222222"/>
          <w:sz w:val="24"/>
          <w:szCs w:val="24"/>
          <w:highlight w:val="white"/>
        </w:rPr>
      </w:pPr>
      <w:r w:rsidRPr="008D5686">
        <w:rPr>
          <w:rFonts w:eastAsia="Times New Roman"/>
          <w:color w:val="222222"/>
          <w:sz w:val="24"/>
          <w:szCs w:val="24"/>
          <w:highlight w:val="white"/>
        </w:rPr>
        <w:t xml:space="preserve">Duric, Z. and Potočnik Topler, J., 2021. The role of performance and environmental sustainability indicators in hotel competitiveness. </w:t>
      </w:r>
      <w:r w:rsidRPr="008D5686">
        <w:rPr>
          <w:rFonts w:eastAsia="Times New Roman"/>
          <w:i/>
          <w:color w:val="222222"/>
          <w:sz w:val="24"/>
          <w:szCs w:val="24"/>
          <w:highlight w:val="white"/>
        </w:rPr>
        <w:t>Sustainability</w:t>
      </w:r>
      <w:r w:rsidRPr="008D5686">
        <w:rPr>
          <w:rFonts w:eastAsia="Times New Roman"/>
          <w:color w:val="222222"/>
          <w:sz w:val="24"/>
          <w:szCs w:val="24"/>
          <w:highlight w:val="white"/>
        </w:rPr>
        <w:t xml:space="preserve">, </w:t>
      </w:r>
      <w:r w:rsidRPr="008D5686">
        <w:rPr>
          <w:rFonts w:eastAsia="Times New Roman"/>
          <w:i/>
          <w:color w:val="222222"/>
          <w:sz w:val="24"/>
          <w:szCs w:val="24"/>
          <w:highlight w:val="white"/>
        </w:rPr>
        <w:t>13</w:t>
      </w:r>
      <w:r w:rsidRPr="008D5686">
        <w:rPr>
          <w:rFonts w:eastAsia="Times New Roman"/>
          <w:color w:val="222222"/>
          <w:sz w:val="24"/>
          <w:szCs w:val="24"/>
          <w:highlight w:val="white"/>
        </w:rPr>
        <w:t>(12), p.6574.</w:t>
      </w:r>
    </w:p>
    <w:p w14:paraId="0000005D" w14:textId="77777777" w:rsidR="009264D9" w:rsidRPr="008D5686" w:rsidRDefault="000F170E" w:rsidP="008D5686">
      <w:pPr>
        <w:numPr>
          <w:ilvl w:val="0"/>
          <w:numId w:val="1"/>
        </w:numPr>
        <w:rPr>
          <w:rFonts w:eastAsia="Times New Roman"/>
          <w:color w:val="222222"/>
          <w:sz w:val="24"/>
          <w:szCs w:val="24"/>
          <w:highlight w:val="white"/>
        </w:rPr>
      </w:pPr>
      <w:r w:rsidRPr="008D5686">
        <w:rPr>
          <w:rFonts w:eastAsia="Times New Roman"/>
          <w:color w:val="222222"/>
          <w:sz w:val="24"/>
          <w:szCs w:val="24"/>
          <w:highlight w:val="white"/>
        </w:rPr>
        <w:t xml:space="preserve">Marriott International </w:t>
      </w:r>
      <w:proofErr w:type="spellStart"/>
      <w:r w:rsidRPr="008D5686">
        <w:rPr>
          <w:rFonts w:eastAsia="Times New Roman"/>
          <w:color w:val="222222"/>
          <w:sz w:val="24"/>
          <w:szCs w:val="24"/>
          <w:highlight w:val="white"/>
        </w:rPr>
        <w:t>Newscenter</w:t>
      </w:r>
      <w:proofErr w:type="spellEnd"/>
      <w:r w:rsidRPr="008D5686">
        <w:rPr>
          <w:rFonts w:eastAsia="Times New Roman"/>
          <w:color w:val="222222"/>
          <w:sz w:val="24"/>
          <w:szCs w:val="24"/>
          <w:highlight w:val="white"/>
        </w:rPr>
        <w:t xml:space="preserve"> (US). (2023). </w:t>
      </w:r>
      <w:r w:rsidRPr="008D5686">
        <w:rPr>
          <w:rFonts w:eastAsia="Times New Roman"/>
          <w:i/>
          <w:color w:val="222222"/>
          <w:sz w:val="24"/>
          <w:szCs w:val="24"/>
          <w:highlight w:val="white"/>
        </w:rPr>
        <w:t>Marriott International Releases Annual Serve 360 Report</w:t>
      </w:r>
      <w:r w:rsidRPr="008D5686">
        <w:rPr>
          <w:rFonts w:eastAsia="Times New Roman"/>
          <w:color w:val="222222"/>
          <w:sz w:val="24"/>
          <w:szCs w:val="24"/>
          <w:highlight w:val="white"/>
        </w:rPr>
        <w:t>. [online] Available at: https://news.marriott.com/news/2023/07/12/marriott-international-releases-annual-serve-360-report#:~:text=Developed%20a%20program%20to%20accelerate [Accessed 25 May 2024].</w:t>
      </w:r>
    </w:p>
    <w:p w14:paraId="0000005E" w14:textId="77777777" w:rsidR="009264D9" w:rsidRPr="008D5686" w:rsidRDefault="000F170E" w:rsidP="008D5686">
      <w:pPr>
        <w:numPr>
          <w:ilvl w:val="0"/>
          <w:numId w:val="1"/>
        </w:numPr>
        <w:rPr>
          <w:rFonts w:eastAsia="Times New Roman"/>
          <w:color w:val="222222"/>
          <w:sz w:val="24"/>
          <w:szCs w:val="24"/>
          <w:highlight w:val="white"/>
        </w:rPr>
      </w:pPr>
      <w:proofErr w:type="spellStart"/>
      <w:r w:rsidRPr="008D5686">
        <w:rPr>
          <w:rFonts w:eastAsia="Times New Roman"/>
          <w:color w:val="222222"/>
          <w:sz w:val="24"/>
          <w:szCs w:val="24"/>
          <w:highlight w:val="white"/>
        </w:rPr>
        <w:t>Zdravković</w:t>
      </w:r>
      <w:proofErr w:type="spellEnd"/>
      <w:r w:rsidRPr="008D5686">
        <w:rPr>
          <w:rFonts w:eastAsia="Times New Roman"/>
          <w:color w:val="222222"/>
          <w:sz w:val="24"/>
          <w:szCs w:val="24"/>
          <w:highlight w:val="white"/>
        </w:rPr>
        <w:t xml:space="preserve">, S. and </w:t>
      </w:r>
      <w:proofErr w:type="spellStart"/>
      <w:r w:rsidRPr="008D5686">
        <w:rPr>
          <w:rFonts w:eastAsia="Times New Roman"/>
          <w:color w:val="222222"/>
          <w:sz w:val="24"/>
          <w:szCs w:val="24"/>
          <w:highlight w:val="white"/>
        </w:rPr>
        <w:t>Peković</w:t>
      </w:r>
      <w:proofErr w:type="spellEnd"/>
      <w:r w:rsidRPr="008D5686">
        <w:rPr>
          <w:rFonts w:eastAsia="Times New Roman"/>
          <w:color w:val="222222"/>
          <w:sz w:val="24"/>
          <w:szCs w:val="24"/>
          <w:highlight w:val="white"/>
        </w:rPr>
        <w:t xml:space="preserve">, J., 2020. The analysis of factors influencing tourists’ choice of green hotels. </w:t>
      </w:r>
      <w:proofErr w:type="spellStart"/>
      <w:r w:rsidRPr="008D5686">
        <w:rPr>
          <w:rFonts w:eastAsia="Times New Roman"/>
          <w:i/>
          <w:color w:val="222222"/>
          <w:sz w:val="24"/>
          <w:szCs w:val="24"/>
          <w:highlight w:val="white"/>
        </w:rPr>
        <w:t>Менаџмент</w:t>
      </w:r>
      <w:proofErr w:type="spellEnd"/>
      <w:r w:rsidRPr="008D5686">
        <w:rPr>
          <w:rFonts w:eastAsia="Times New Roman"/>
          <w:i/>
          <w:color w:val="222222"/>
          <w:sz w:val="24"/>
          <w:szCs w:val="24"/>
          <w:highlight w:val="white"/>
        </w:rPr>
        <w:t xml:space="preserve"> у </w:t>
      </w:r>
      <w:proofErr w:type="spellStart"/>
      <w:r w:rsidRPr="008D5686">
        <w:rPr>
          <w:rFonts w:eastAsia="Times New Roman"/>
          <w:i/>
          <w:color w:val="222222"/>
          <w:sz w:val="24"/>
          <w:szCs w:val="24"/>
          <w:highlight w:val="white"/>
        </w:rPr>
        <w:t>хотелијерству</w:t>
      </w:r>
      <w:proofErr w:type="spellEnd"/>
      <w:r w:rsidRPr="008D5686">
        <w:rPr>
          <w:rFonts w:eastAsia="Times New Roman"/>
          <w:i/>
          <w:color w:val="222222"/>
          <w:sz w:val="24"/>
          <w:szCs w:val="24"/>
          <w:highlight w:val="white"/>
        </w:rPr>
        <w:t xml:space="preserve"> и </w:t>
      </w:r>
      <w:proofErr w:type="spellStart"/>
      <w:r w:rsidRPr="008D5686">
        <w:rPr>
          <w:rFonts w:eastAsia="Times New Roman"/>
          <w:i/>
          <w:color w:val="222222"/>
          <w:sz w:val="24"/>
          <w:szCs w:val="24"/>
          <w:highlight w:val="white"/>
        </w:rPr>
        <w:t>туризму</w:t>
      </w:r>
      <w:proofErr w:type="spellEnd"/>
      <w:r w:rsidRPr="008D5686">
        <w:rPr>
          <w:rFonts w:eastAsia="Times New Roman"/>
          <w:color w:val="222222"/>
          <w:sz w:val="24"/>
          <w:szCs w:val="24"/>
          <w:highlight w:val="white"/>
        </w:rPr>
        <w:t xml:space="preserve">, </w:t>
      </w:r>
      <w:r w:rsidRPr="008D5686">
        <w:rPr>
          <w:rFonts w:eastAsia="Times New Roman"/>
          <w:i/>
          <w:color w:val="222222"/>
          <w:sz w:val="24"/>
          <w:szCs w:val="24"/>
          <w:highlight w:val="white"/>
        </w:rPr>
        <w:t>8</w:t>
      </w:r>
      <w:r w:rsidRPr="008D5686">
        <w:rPr>
          <w:rFonts w:eastAsia="Times New Roman"/>
          <w:color w:val="222222"/>
          <w:sz w:val="24"/>
          <w:szCs w:val="24"/>
          <w:highlight w:val="white"/>
        </w:rPr>
        <w:t>(1), pp.69-78.</w:t>
      </w:r>
    </w:p>
    <w:p w14:paraId="0000005F" w14:textId="77777777" w:rsidR="009264D9" w:rsidRPr="008D5686" w:rsidRDefault="000F170E" w:rsidP="008D5686">
      <w:pPr>
        <w:numPr>
          <w:ilvl w:val="0"/>
          <w:numId w:val="1"/>
        </w:numPr>
        <w:rPr>
          <w:rFonts w:eastAsia="Times New Roman"/>
          <w:color w:val="222222"/>
          <w:sz w:val="24"/>
          <w:szCs w:val="24"/>
          <w:highlight w:val="white"/>
        </w:rPr>
      </w:pPr>
      <w:r w:rsidRPr="008D5686">
        <w:rPr>
          <w:rFonts w:eastAsia="Times New Roman"/>
          <w:color w:val="222222"/>
          <w:sz w:val="24"/>
          <w:szCs w:val="24"/>
          <w:highlight w:val="white"/>
        </w:rPr>
        <w:t xml:space="preserve">GOV.UK (2024). </w:t>
      </w:r>
      <w:r w:rsidRPr="008D5686">
        <w:rPr>
          <w:rFonts w:eastAsia="Times New Roman"/>
          <w:i/>
          <w:color w:val="222222"/>
          <w:sz w:val="24"/>
          <w:szCs w:val="24"/>
          <w:highlight w:val="white"/>
        </w:rPr>
        <w:t>Pathway for zero emission vehicle transition by 2035 becomes law</w:t>
      </w:r>
      <w:r w:rsidRPr="008D5686">
        <w:rPr>
          <w:rFonts w:eastAsia="Times New Roman"/>
          <w:color w:val="222222"/>
          <w:sz w:val="24"/>
          <w:szCs w:val="24"/>
          <w:highlight w:val="white"/>
        </w:rPr>
        <w:t xml:space="preserve">. [online] GOV.UK. Available at: </w:t>
      </w:r>
      <w:r w:rsidRPr="008D5686">
        <w:rPr>
          <w:rFonts w:eastAsia="Times New Roman"/>
          <w:color w:val="222222"/>
          <w:sz w:val="24"/>
          <w:szCs w:val="24"/>
          <w:highlight w:val="white"/>
        </w:rPr>
        <w:lastRenderedPageBreak/>
        <w:t>https://www.gov.uk/government/news/pathway-for-zero-emission-vehicle-transition-by-2035-becomes-law#:~:text=80%25%20of%20new%20cars%20and.</w:t>
      </w:r>
    </w:p>
    <w:p w14:paraId="00000060" w14:textId="77777777" w:rsidR="009264D9" w:rsidRPr="008D5686" w:rsidRDefault="000F170E" w:rsidP="008D5686">
      <w:pPr>
        <w:numPr>
          <w:ilvl w:val="0"/>
          <w:numId w:val="1"/>
        </w:numPr>
        <w:spacing w:after="240"/>
        <w:rPr>
          <w:rFonts w:eastAsia="Times New Roman"/>
          <w:color w:val="222222"/>
          <w:sz w:val="24"/>
          <w:szCs w:val="24"/>
          <w:highlight w:val="white"/>
        </w:rPr>
      </w:pPr>
      <w:r w:rsidRPr="008D5686">
        <w:rPr>
          <w:rFonts w:eastAsia="Times New Roman"/>
          <w:color w:val="222222"/>
          <w:sz w:val="24"/>
          <w:szCs w:val="24"/>
          <w:highlight w:val="white"/>
        </w:rPr>
        <w:t xml:space="preserve">Blackburne, L., </w:t>
      </w:r>
      <w:proofErr w:type="spellStart"/>
      <w:r w:rsidRPr="008D5686">
        <w:rPr>
          <w:rFonts w:eastAsia="Times New Roman"/>
          <w:color w:val="222222"/>
          <w:sz w:val="24"/>
          <w:szCs w:val="24"/>
          <w:highlight w:val="white"/>
        </w:rPr>
        <w:t>Gharehbaghi</w:t>
      </w:r>
      <w:proofErr w:type="spellEnd"/>
      <w:r w:rsidRPr="008D5686">
        <w:rPr>
          <w:rFonts w:eastAsia="Times New Roman"/>
          <w:color w:val="222222"/>
          <w:sz w:val="24"/>
          <w:szCs w:val="24"/>
          <w:highlight w:val="white"/>
        </w:rPr>
        <w:t xml:space="preserve">, K., Farnes, K., Moore, O. and Russo, M., 2023. Application of confirmatory factor analysis (CFA) as the basis of the evaluation of the green building certification systems. </w:t>
      </w:r>
      <w:r w:rsidRPr="008D5686">
        <w:rPr>
          <w:rFonts w:eastAsia="Times New Roman"/>
          <w:i/>
          <w:color w:val="222222"/>
          <w:sz w:val="24"/>
          <w:szCs w:val="24"/>
          <w:highlight w:val="white"/>
        </w:rPr>
        <w:t>Journal of Science and Technology Policy Management</w:t>
      </w:r>
      <w:r w:rsidRPr="008D5686">
        <w:rPr>
          <w:rFonts w:eastAsia="Times New Roman"/>
          <w:color w:val="222222"/>
          <w:sz w:val="24"/>
          <w:szCs w:val="24"/>
          <w:highlight w:val="white"/>
        </w:rPr>
        <w:t xml:space="preserve">, </w:t>
      </w:r>
      <w:r w:rsidRPr="008D5686">
        <w:rPr>
          <w:rFonts w:eastAsia="Times New Roman"/>
          <w:i/>
          <w:color w:val="222222"/>
          <w:sz w:val="24"/>
          <w:szCs w:val="24"/>
          <w:highlight w:val="white"/>
        </w:rPr>
        <w:t>14</w:t>
      </w:r>
      <w:r w:rsidRPr="008D5686">
        <w:rPr>
          <w:rFonts w:eastAsia="Times New Roman"/>
          <w:color w:val="222222"/>
          <w:sz w:val="24"/>
          <w:szCs w:val="24"/>
          <w:highlight w:val="white"/>
        </w:rPr>
        <w:t>(4), pp.696-712.</w:t>
      </w:r>
    </w:p>
    <w:p w14:paraId="00000061" w14:textId="77777777" w:rsidR="009264D9" w:rsidRPr="008D5686" w:rsidRDefault="009264D9" w:rsidP="008D5686">
      <w:pPr>
        <w:spacing w:before="240" w:after="240"/>
        <w:rPr>
          <w:rFonts w:eastAsia="Times New Roman"/>
          <w:color w:val="222222"/>
          <w:sz w:val="24"/>
          <w:szCs w:val="24"/>
          <w:highlight w:val="white"/>
        </w:rPr>
      </w:pPr>
    </w:p>
    <w:p w14:paraId="00000062" w14:textId="77777777" w:rsidR="009264D9" w:rsidRPr="008D5686" w:rsidRDefault="009264D9" w:rsidP="008D5686">
      <w:pPr>
        <w:spacing w:before="240" w:after="240"/>
        <w:rPr>
          <w:sz w:val="24"/>
          <w:szCs w:val="24"/>
        </w:rPr>
      </w:pPr>
    </w:p>
    <w:p w14:paraId="00000063" w14:textId="77777777" w:rsidR="009264D9" w:rsidRPr="008D5686" w:rsidRDefault="009264D9" w:rsidP="008D5686">
      <w:pPr>
        <w:spacing w:before="240" w:after="240"/>
        <w:rPr>
          <w:sz w:val="24"/>
          <w:szCs w:val="24"/>
        </w:rPr>
      </w:pPr>
    </w:p>
    <w:p w14:paraId="00000064" w14:textId="77777777" w:rsidR="009264D9" w:rsidRPr="008D5686" w:rsidRDefault="009264D9" w:rsidP="008D5686">
      <w:pPr>
        <w:spacing w:before="240" w:after="240"/>
        <w:rPr>
          <w:sz w:val="24"/>
          <w:szCs w:val="24"/>
        </w:rPr>
      </w:pPr>
    </w:p>
    <w:p w14:paraId="00000065" w14:textId="77777777" w:rsidR="009264D9" w:rsidRPr="008D5686" w:rsidRDefault="009264D9" w:rsidP="008D5686">
      <w:pPr>
        <w:rPr>
          <w:b/>
          <w:sz w:val="24"/>
          <w:szCs w:val="24"/>
        </w:rPr>
      </w:pPr>
    </w:p>
    <w:sectPr w:rsidR="009264D9" w:rsidRPr="008D5686">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28EE6D" w14:textId="77777777" w:rsidR="00B911B7" w:rsidRDefault="00B911B7">
      <w:pPr>
        <w:spacing w:line="240" w:lineRule="auto"/>
      </w:pPr>
      <w:r>
        <w:separator/>
      </w:r>
    </w:p>
  </w:endnote>
  <w:endnote w:type="continuationSeparator" w:id="0">
    <w:p w14:paraId="61319AE0" w14:textId="77777777" w:rsidR="00B911B7" w:rsidRDefault="00B911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66" w14:textId="611963F5" w:rsidR="009264D9" w:rsidRDefault="000F170E">
    <w:pPr>
      <w:jc w:val="right"/>
    </w:pPr>
    <w:r>
      <w:fldChar w:fldCharType="begin"/>
    </w:r>
    <w:r>
      <w:instrText>PAGE</w:instrText>
    </w:r>
    <w:r>
      <w:fldChar w:fldCharType="separate"/>
    </w:r>
    <w:r w:rsidR="00C64C52">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0B5868" w14:textId="77777777" w:rsidR="00B911B7" w:rsidRDefault="00B911B7">
      <w:pPr>
        <w:spacing w:line="240" w:lineRule="auto"/>
      </w:pPr>
      <w:r>
        <w:separator/>
      </w:r>
    </w:p>
  </w:footnote>
  <w:footnote w:type="continuationSeparator" w:id="0">
    <w:p w14:paraId="23BE6ED0" w14:textId="77777777" w:rsidR="00B911B7" w:rsidRDefault="00B911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2C6B64"/>
    <w:multiLevelType w:val="multilevel"/>
    <w:tmpl w:val="38F6B01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0FC192E"/>
    <w:multiLevelType w:val="multilevel"/>
    <w:tmpl w:val="63B0C4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2009794">
    <w:abstractNumId w:val="0"/>
  </w:num>
  <w:num w:numId="2" w16cid:durableId="1089280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4D9"/>
    <w:rsid w:val="000F170E"/>
    <w:rsid w:val="00172288"/>
    <w:rsid w:val="004E33F2"/>
    <w:rsid w:val="00826CC5"/>
    <w:rsid w:val="0088656D"/>
    <w:rsid w:val="008D5686"/>
    <w:rsid w:val="009264D9"/>
    <w:rsid w:val="00A53569"/>
    <w:rsid w:val="00AC0C49"/>
    <w:rsid w:val="00B358E4"/>
    <w:rsid w:val="00B911B7"/>
    <w:rsid w:val="00C33004"/>
    <w:rsid w:val="00C64C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B4488C"/>
  <w15:docId w15:val="{6B3D2284-5406-415F-BC75-F67375BF3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240"/>
      <w:outlineLvl w:val="0"/>
    </w:pPr>
    <w:rPr>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AC0C49"/>
    <w:pPr>
      <w:spacing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AC0C49"/>
    <w:pPr>
      <w:spacing w:after="100" w:line="259" w:lineRule="auto"/>
      <w:ind w:left="220"/>
    </w:pPr>
    <w:rPr>
      <w:rFonts w:asciiTheme="minorHAnsi" w:eastAsiaTheme="minorEastAsia" w:hAnsiTheme="minorHAnsi" w:cs="Times New Roman"/>
      <w:lang w:val="en-US" w:eastAsia="en-US"/>
    </w:rPr>
  </w:style>
  <w:style w:type="paragraph" w:styleId="TOC1">
    <w:name w:val="toc 1"/>
    <w:basedOn w:val="Normal"/>
    <w:next w:val="Normal"/>
    <w:autoRedefine/>
    <w:uiPriority w:val="39"/>
    <w:unhideWhenUsed/>
    <w:rsid w:val="0088656D"/>
    <w:pPr>
      <w:tabs>
        <w:tab w:val="right" w:pos="9350"/>
      </w:tabs>
      <w:spacing w:after="100"/>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AC0C49"/>
    <w:pPr>
      <w:spacing w:after="100" w:line="259" w:lineRule="auto"/>
      <w:ind w:left="440"/>
    </w:pPr>
    <w:rPr>
      <w:rFonts w:asciiTheme="minorHAnsi" w:eastAsiaTheme="minorEastAsia" w:hAnsiTheme="minorHAnsi" w:cs="Times New Roman"/>
      <w:lang w:val="en-US" w:eastAsia="en-US"/>
    </w:rPr>
  </w:style>
  <w:style w:type="character" w:styleId="Hyperlink">
    <w:name w:val="Hyperlink"/>
    <w:basedOn w:val="DefaultParagraphFont"/>
    <w:uiPriority w:val="99"/>
    <w:unhideWhenUsed/>
    <w:rsid w:val="00AC0C4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GtfzynSwfrc7quiKwcnZoNoivA==">CgMxLjAyCGguZ2pkZ3hzMgloLjMwajB6bGwyCWguMWZvYjl0ZTIJaC4zem55c2g3MgloLjJldDkycDAyCGgudHlqY3d0MgloLjNkeTZ2a20yCWguMXQzaDVzZjgAciExOFA5SU50cEUzVUg3UDBKLVdrSFFEak5ESHphZjNQSlc=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71FDF0F-4B2A-4E16-B71C-AE2007887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14</Pages>
  <Words>2836</Words>
  <Characters>17024</Characters>
  <Application>Microsoft Office Word</Application>
  <DocSecurity>0</DocSecurity>
  <Lines>311</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Elena Gavril (2207241)</cp:lastModifiedBy>
  <cp:revision>6</cp:revision>
  <dcterms:created xsi:type="dcterms:W3CDTF">2024-05-25T07:43:00Z</dcterms:created>
  <dcterms:modified xsi:type="dcterms:W3CDTF">2024-05-28T07:13:00Z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703e172136cf3bc34fe01187f212cb7e14816d5bfe94b730ca6e03435b5f858f</vt:lpwstr>
  </property>
</Properties>
</file>