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367E" w:rsidRPr="00451E37" w:rsidRDefault="00B5367E" w:rsidP="00B5367E">
      <w:pPr>
        <w:pStyle w:val="Default"/>
        <w:spacing w:line="360" w:lineRule="auto"/>
        <w:jc w:val="center"/>
        <w:rPr>
          <w:bCs/>
          <w:sz w:val="28"/>
          <w:szCs w:val="28"/>
        </w:rPr>
      </w:pPr>
      <w:proofErr w:type="gramStart"/>
      <w:r w:rsidRPr="00451E37">
        <w:rPr>
          <w:bCs/>
          <w:sz w:val="28"/>
          <w:szCs w:val="28"/>
        </w:rPr>
        <w:t>YOUR</w:t>
      </w:r>
      <w:proofErr w:type="gramEnd"/>
      <w:r w:rsidRPr="00451E37">
        <w:rPr>
          <w:bCs/>
          <w:sz w:val="28"/>
          <w:szCs w:val="28"/>
        </w:rPr>
        <w:t xml:space="preserve"> NAME: Gabor </w:t>
      </w:r>
      <w:proofErr w:type="spellStart"/>
      <w:r w:rsidRPr="00451E37">
        <w:rPr>
          <w:bCs/>
          <w:sz w:val="28"/>
          <w:szCs w:val="28"/>
        </w:rPr>
        <w:t>Virgoncz</w:t>
      </w:r>
      <w:proofErr w:type="spellEnd"/>
    </w:p>
    <w:p w:rsidR="00B5367E" w:rsidRPr="00451E37" w:rsidRDefault="00B5367E" w:rsidP="00B5367E">
      <w:pPr>
        <w:pStyle w:val="Default"/>
        <w:spacing w:line="360" w:lineRule="auto"/>
        <w:jc w:val="center"/>
        <w:rPr>
          <w:rFonts w:ascii="Calibri" w:hAnsi="Calibri" w:cs="Calibri"/>
          <w:sz w:val="22"/>
          <w:szCs w:val="22"/>
        </w:rPr>
      </w:pPr>
      <w:r w:rsidRPr="00451E37">
        <w:rPr>
          <w:bCs/>
          <w:sz w:val="28"/>
          <w:szCs w:val="28"/>
        </w:rPr>
        <w:t>YOUR STUDENT NUMBER: 1916406</w:t>
      </w:r>
      <w:r w:rsidRPr="00451E37">
        <w:rPr>
          <w:bCs/>
          <w:sz w:val="28"/>
          <w:szCs w:val="28"/>
        </w:rPr>
        <w:br/>
        <w:t xml:space="preserve"> YOUR MODULE TITLE:</w:t>
      </w:r>
      <w:r w:rsidRPr="00451E37">
        <w:rPr>
          <w:sz w:val="28"/>
          <w:szCs w:val="28"/>
        </w:rPr>
        <w:t xml:space="preserve"> </w:t>
      </w:r>
      <w:r w:rsidRPr="00451E37">
        <w:rPr>
          <w:bCs/>
          <w:sz w:val="32"/>
          <w:szCs w:val="32"/>
        </w:rPr>
        <w:t>BUSINESS MANAGEMENT</w:t>
      </w:r>
    </w:p>
    <w:p w:rsidR="00B5367E" w:rsidRPr="00451E37" w:rsidRDefault="00B5367E" w:rsidP="00B5367E">
      <w:pPr>
        <w:spacing w:line="259" w:lineRule="auto"/>
        <w:jc w:val="center"/>
        <w:rPr>
          <w:sz w:val="40"/>
          <w:szCs w:val="40"/>
        </w:rPr>
      </w:pPr>
      <w:r w:rsidRPr="00451E37">
        <w:rPr>
          <w:bCs/>
          <w:sz w:val="28"/>
          <w:szCs w:val="28"/>
        </w:rPr>
        <w:t>ASSIGNMENT TITLE AND YOUR MODULE:</w:t>
      </w:r>
      <w:r w:rsidRPr="00451E37">
        <w:rPr>
          <w:bCs/>
        </w:rPr>
        <w:t xml:space="preserve"> </w:t>
      </w:r>
      <w:r w:rsidRPr="00451E37">
        <w:rPr>
          <w:bCs/>
          <w:sz w:val="32"/>
          <w:szCs w:val="32"/>
        </w:rPr>
        <w:t>MARKETING FUNDAMENTALS</w:t>
      </w:r>
    </w:p>
    <w:p w:rsidR="003F6A82" w:rsidRDefault="003F6A82" w:rsidP="00631A01">
      <w:pPr>
        <w:pStyle w:val="Cm"/>
        <w:jc w:val="center"/>
        <w:rPr>
          <w:b/>
        </w:rPr>
      </w:pPr>
    </w:p>
    <w:p w:rsidR="003F6A82" w:rsidRDefault="003F6A82" w:rsidP="00631A01">
      <w:pPr>
        <w:pStyle w:val="Cm"/>
        <w:jc w:val="center"/>
        <w:rPr>
          <w:b/>
        </w:rPr>
      </w:pPr>
    </w:p>
    <w:p w:rsidR="003F6A82" w:rsidRDefault="003F6A82" w:rsidP="00631A01">
      <w:pPr>
        <w:pStyle w:val="Cm"/>
        <w:jc w:val="center"/>
        <w:rPr>
          <w:b/>
        </w:rPr>
      </w:pPr>
    </w:p>
    <w:p w:rsidR="003F6A82" w:rsidRDefault="003F1644" w:rsidP="00631A01">
      <w:pPr>
        <w:pStyle w:val="Cm"/>
        <w:jc w:val="center"/>
        <w:rPr>
          <w:b/>
        </w:rPr>
      </w:pPr>
      <w:r>
        <w:rPr>
          <w:b/>
        </w:rPr>
        <w:t xml:space="preserve">Marketing Fundamentals Analysis and Evaluation </w:t>
      </w:r>
      <w:r w:rsidR="00F95D0D">
        <w:rPr>
          <w:b/>
        </w:rPr>
        <w:t>– Assessment 2</w:t>
      </w:r>
    </w:p>
    <w:p w:rsidR="009A6800" w:rsidRDefault="009A6800" w:rsidP="00EE7C09"/>
    <w:p w:rsidR="009A6800" w:rsidRDefault="009A6800" w:rsidP="00EE7C09"/>
    <w:p w:rsidR="009A6800" w:rsidRDefault="009A6800"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DB29A4" w:rsidRDefault="00DB29A4" w:rsidP="00EE7C09"/>
    <w:p w:rsidR="008819D9" w:rsidRDefault="008819D9" w:rsidP="00EE7C09"/>
    <w:p w:rsidR="00BB6E51" w:rsidRDefault="00BB6E51" w:rsidP="00532A98"/>
    <w:p w:rsidR="009A3650" w:rsidRDefault="009A3650" w:rsidP="00532A98"/>
    <w:p w:rsidR="009A3650" w:rsidRDefault="009A3650" w:rsidP="00532A98"/>
    <w:p w:rsidR="0039523E" w:rsidRDefault="0039523E" w:rsidP="0005561E"/>
    <w:sdt>
      <w:sdtPr>
        <w:rPr>
          <w:rFonts w:ascii="Times New Roman" w:eastAsiaTheme="minorHAnsi" w:hAnsi="Times New Roman" w:cstheme="minorBidi"/>
          <w:b w:val="0"/>
          <w:bCs w:val="0"/>
          <w:color w:val="auto"/>
          <w:sz w:val="24"/>
          <w:szCs w:val="22"/>
        </w:rPr>
        <w:id w:val="30434001"/>
        <w:docPartObj>
          <w:docPartGallery w:val="Table of Contents"/>
          <w:docPartUnique/>
        </w:docPartObj>
      </w:sdtPr>
      <w:sdtContent>
        <w:p w:rsidR="007A08AE" w:rsidRDefault="007A08AE" w:rsidP="007A08AE">
          <w:pPr>
            <w:pStyle w:val="Tartalomjegyzkcmsora"/>
            <w:jc w:val="center"/>
          </w:pPr>
          <w:r w:rsidRPr="007A08AE">
            <w:rPr>
              <w:rFonts w:ascii="Times New Roman" w:hAnsi="Times New Roman" w:cs="Times New Roman"/>
              <w:color w:val="000000" w:themeColor="text1"/>
            </w:rPr>
            <w:t>Table of Contents</w:t>
          </w:r>
        </w:p>
        <w:p w:rsidR="007A08AE" w:rsidRDefault="005742AF">
          <w:pPr>
            <w:pStyle w:val="TJ1"/>
            <w:tabs>
              <w:tab w:val="right" w:leader="dot" w:pos="9350"/>
            </w:tabs>
            <w:rPr>
              <w:rFonts w:asciiTheme="minorHAnsi" w:eastAsiaTheme="minorEastAsia" w:hAnsiTheme="minorHAnsi"/>
              <w:noProof/>
              <w:sz w:val="22"/>
              <w:shd w:val="clear" w:color="auto" w:fill="auto"/>
            </w:rPr>
          </w:pPr>
          <w:r>
            <w:fldChar w:fldCharType="begin"/>
          </w:r>
          <w:r w:rsidR="007A08AE">
            <w:instrText xml:space="preserve"> TOC \o "1-3" \h \z \u </w:instrText>
          </w:r>
          <w:r>
            <w:fldChar w:fldCharType="separate"/>
          </w:r>
          <w:hyperlink w:anchor="_Toc58078512" w:history="1">
            <w:r w:rsidR="007A08AE" w:rsidRPr="00647728">
              <w:rPr>
                <w:rStyle w:val="Hiperhivatkozs"/>
                <w:noProof/>
              </w:rPr>
              <w:t>Introduction</w:t>
            </w:r>
            <w:r w:rsidR="007A08AE">
              <w:rPr>
                <w:noProof/>
                <w:webHidden/>
              </w:rPr>
              <w:tab/>
            </w:r>
            <w:r>
              <w:rPr>
                <w:noProof/>
                <w:webHidden/>
              </w:rPr>
              <w:fldChar w:fldCharType="begin"/>
            </w:r>
            <w:r w:rsidR="007A08AE">
              <w:rPr>
                <w:noProof/>
                <w:webHidden/>
              </w:rPr>
              <w:instrText xml:space="preserve"> PAGEREF _Toc58078512 \h </w:instrText>
            </w:r>
            <w:r>
              <w:rPr>
                <w:noProof/>
                <w:webHidden/>
              </w:rPr>
            </w:r>
            <w:r>
              <w:rPr>
                <w:noProof/>
                <w:webHidden/>
              </w:rPr>
              <w:fldChar w:fldCharType="separate"/>
            </w:r>
            <w:r w:rsidR="007A08AE">
              <w:rPr>
                <w:noProof/>
                <w:webHidden/>
              </w:rPr>
              <w:t>3</w:t>
            </w:r>
            <w:r>
              <w:rPr>
                <w:noProof/>
                <w:webHidden/>
              </w:rPr>
              <w:fldChar w:fldCharType="end"/>
            </w:r>
          </w:hyperlink>
        </w:p>
        <w:p w:rsidR="007A08AE" w:rsidRDefault="005742AF">
          <w:pPr>
            <w:pStyle w:val="TJ1"/>
            <w:tabs>
              <w:tab w:val="right" w:leader="dot" w:pos="9350"/>
            </w:tabs>
            <w:rPr>
              <w:rFonts w:asciiTheme="minorHAnsi" w:eastAsiaTheme="minorEastAsia" w:hAnsiTheme="minorHAnsi"/>
              <w:noProof/>
              <w:sz w:val="22"/>
              <w:shd w:val="clear" w:color="auto" w:fill="auto"/>
            </w:rPr>
          </w:pPr>
          <w:hyperlink w:anchor="_Toc58078513" w:history="1">
            <w:r w:rsidR="007A08AE" w:rsidRPr="00647728">
              <w:rPr>
                <w:rStyle w:val="Hiperhivatkozs"/>
                <w:noProof/>
              </w:rPr>
              <w:t>Main Body</w:t>
            </w:r>
            <w:r w:rsidR="007A08AE">
              <w:rPr>
                <w:noProof/>
                <w:webHidden/>
              </w:rPr>
              <w:tab/>
            </w:r>
            <w:r>
              <w:rPr>
                <w:noProof/>
                <w:webHidden/>
              </w:rPr>
              <w:fldChar w:fldCharType="begin"/>
            </w:r>
            <w:r w:rsidR="007A08AE">
              <w:rPr>
                <w:noProof/>
                <w:webHidden/>
              </w:rPr>
              <w:instrText xml:space="preserve"> PAGEREF _Toc58078513 \h </w:instrText>
            </w:r>
            <w:r>
              <w:rPr>
                <w:noProof/>
                <w:webHidden/>
              </w:rPr>
            </w:r>
            <w:r>
              <w:rPr>
                <w:noProof/>
                <w:webHidden/>
              </w:rPr>
              <w:fldChar w:fldCharType="separate"/>
            </w:r>
            <w:r w:rsidR="007A08AE">
              <w:rPr>
                <w:noProof/>
                <w:webHidden/>
              </w:rPr>
              <w:t>3</w:t>
            </w:r>
            <w:r>
              <w:rPr>
                <w:noProof/>
                <w:webHidden/>
              </w:rPr>
              <w:fldChar w:fldCharType="end"/>
            </w:r>
          </w:hyperlink>
        </w:p>
        <w:p w:rsidR="007A08AE" w:rsidRDefault="005742AF">
          <w:pPr>
            <w:pStyle w:val="TJ2"/>
            <w:tabs>
              <w:tab w:val="right" w:leader="dot" w:pos="9350"/>
            </w:tabs>
            <w:rPr>
              <w:rFonts w:asciiTheme="minorHAnsi" w:eastAsiaTheme="minorEastAsia" w:hAnsiTheme="minorHAnsi"/>
              <w:noProof/>
              <w:sz w:val="22"/>
              <w:shd w:val="clear" w:color="auto" w:fill="auto"/>
            </w:rPr>
          </w:pPr>
          <w:hyperlink w:anchor="_Toc58078514" w:history="1">
            <w:r w:rsidR="007A08AE" w:rsidRPr="00647728">
              <w:rPr>
                <w:rStyle w:val="Hiperhivatkozs"/>
                <w:noProof/>
              </w:rPr>
              <w:t>1. Stages of marketing along with role of marketing mix</w:t>
            </w:r>
            <w:r w:rsidR="007A08AE">
              <w:rPr>
                <w:noProof/>
                <w:webHidden/>
              </w:rPr>
              <w:tab/>
            </w:r>
            <w:r>
              <w:rPr>
                <w:noProof/>
                <w:webHidden/>
              </w:rPr>
              <w:fldChar w:fldCharType="begin"/>
            </w:r>
            <w:r w:rsidR="007A08AE">
              <w:rPr>
                <w:noProof/>
                <w:webHidden/>
              </w:rPr>
              <w:instrText xml:space="preserve"> PAGEREF _Toc58078514 \h </w:instrText>
            </w:r>
            <w:r>
              <w:rPr>
                <w:noProof/>
                <w:webHidden/>
              </w:rPr>
            </w:r>
            <w:r>
              <w:rPr>
                <w:noProof/>
                <w:webHidden/>
              </w:rPr>
              <w:fldChar w:fldCharType="separate"/>
            </w:r>
            <w:r w:rsidR="007A08AE">
              <w:rPr>
                <w:noProof/>
                <w:webHidden/>
              </w:rPr>
              <w:t>3</w:t>
            </w:r>
            <w:r>
              <w:rPr>
                <w:noProof/>
                <w:webHidden/>
              </w:rPr>
              <w:fldChar w:fldCharType="end"/>
            </w:r>
          </w:hyperlink>
        </w:p>
        <w:p w:rsidR="007A08AE" w:rsidRDefault="005742AF">
          <w:pPr>
            <w:pStyle w:val="TJ2"/>
            <w:tabs>
              <w:tab w:val="right" w:leader="dot" w:pos="9350"/>
            </w:tabs>
            <w:rPr>
              <w:rFonts w:asciiTheme="minorHAnsi" w:eastAsiaTheme="minorEastAsia" w:hAnsiTheme="minorHAnsi"/>
              <w:noProof/>
              <w:sz w:val="22"/>
              <w:shd w:val="clear" w:color="auto" w:fill="auto"/>
            </w:rPr>
          </w:pPr>
          <w:hyperlink w:anchor="_Toc58078515" w:history="1">
            <w:r w:rsidR="007A08AE" w:rsidRPr="00647728">
              <w:rPr>
                <w:rStyle w:val="Hiperhivatkozs"/>
                <w:noProof/>
              </w:rPr>
              <w:t>2. Stakeholder engagement</w:t>
            </w:r>
            <w:r w:rsidR="007A08AE">
              <w:rPr>
                <w:noProof/>
                <w:webHidden/>
              </w:rPr>
              <w:tab/>
            </w:r>
            <w:r>
              <w:rPr>
                <w:noProof/>
                <w:webHidden/>
              </w:rPr>
              <w:fldChar w:fldCharType="begin"/>
            </w:r>
            <w:r w:rsidR="007A08AE">
              <w:rPr>
                <w:noProof/>
                <w:webHidden/>
              </w:rPr>
              <w:instrText xml:space="preserve"> PAGEREF _Toc58078515 \h </w:instrText>
            </w:r>
            <w:r>
              <w:rPr>
                <w:noProof/>
                <w:webHidden/>
              </w:rPr>
            </w:r>
            <w:r>
              <w:rPr>
                <w:noProof/>
                <w:webHidden/>
              </w:rPr>
              <w:fldChar w:fldCharType="separate"/>
            </w:r>
            <w:r w:rsidR="007A08AE">
              <w:rPr>
                <w:noProof/>
                <w:webHidden/>
              </w:rPr>
              <w:t>9</w:t>
            </w:r>
            <w:r>
              <w:rPr>
                <w:noProof/>
                <w:webHidden/>
              </w:rPr>
              <w:fldChar w:fldCharType="end"/>
            </w:r>
          </w:hyperlink>
        </w:p>
        <w:p w:rsidR="007A08AE" w:rsidRDefault="005742AF">
          <w:pPr>
            <w:pStyle w:val="TJ1"/>
            <w:tabs>
              <w:tab w:val="right" w:leader="dot" w:pos="9350"/>
            </w:tabs>
            <w:rPr>
              <w:rFonts w:asciiTheme="minorHAnsi" w:eastAsiaTheme="minorEastAsia" w:hAnsiTheme="minorHAnsi"/>
              <w:noProof/>
              <w:sz w:val="22"/>
              <w:shd w:val="clear" w:color="auto" w:fill="auto"/>
            </w:rPr>
          </w:pPr>
          <w:hyperlink w:anchor="_Toc58078516" w:history="1">
            <w:r w:rsidR="007A08AE" w:rsidRPr="00647728">
              <w:rPr>
                <w:rStyle w:val="Hiperhivatkozs"/>
                <w:noProof/>
              </w:rPr>
              <w:t>Conclusion</w:t>
            </w:r>
            <w:r w:rsidR="007A08AE">
              <w:rPr>
                <w:noProof/>
                <w:webHidden/>
              </w:rPr>
              <w:tab/>
            </w:r>
            <w:r>
              <w:rPr>
                <w:noProof/>
                <w:webHidden/>
              </w:rPr>
              <w:fldChar w:fldCharType="begin"/>
            </w:r>
            <w:r w:rsidR="007A08AE">
              <w:rPr>
                <w:noProof/>
                <w:webHidden/>
              </w:rPr>
              <w:instrText xml:space="preserve"> PAGEREF _Toc58078516 \h </w:instrText>
            </w:r>
            <w:r>
              <w:rPr>
                <w:noProof/>
                <w:webHidden/>
              </w:rPr>
            </w:r>
            <w:r>
              <w:rPr>
                <w:noProof/>
                <w:webHidden/>
              </w:rPr>
              <w:fldChar w:fldCharType="separate"/>
            </w:r>
            <w:r w:rsidR="007A08AE">
              <w:rPr>
                <w:noProof/>
                <w:webHidden/>
              </w:rPr>
              <w:t>12</w:t>
            </w:r>
            <w:r>
              <w:rPr>
                <w:noProof/>
                <w:webHidden/>
              </w:rPr>
              <w:fldChar w:fldCharType="end"/>
            </w:r>
          </w:hyperlink>
        </w:p>
        <w:p w:rsidR="007A08AE" w:rsidRDefault="005742AF">
          <w:pPr>
            <w:pStyle w:val="TJ1"/>
            <w:tabs>
              <w:tab w:val="right" w:leader="dot" w:pos="9350"/>
            </w:tabs>
            <w:rPr>
              <w:rFonts w:asciiTheme="minorHAnsi" w:eastAsiaTheme="minorEastAsia" w:hAnsiTheme="minorHAnsi"/>
              <w:noProof/>
              <w:sz w:val="22"/>
              <w:shd w:val="clear" w:color="auto" w:fill="auto"/>
            </w:rPr>
          </w:pPr>
          <w:hyperlink w:anchor="_Toc58078517" w:history="1">
            <w:r w:rsidR="007A08AE" w:rsidRPr="00647728">
              <w:rPr>
                <w:rStyle w:val="Hiperhivatkozs"/>
                <w:noProof/>
              </w:rPr>
              <w:t>References</w:t>
            </w:r>
            <w:r w:rsidR="007A08AE">
              <w:rPr>
                <w:noProof/>
                <w:webHidden/>
              </w:rPr>
              <w:tab/>
            </w:r>
            <w:r>
              <w:rPr>
                <w:noProof/>
                <w:webHidden/>
              </w:rPr>
              <w:fldChar w:fldCharType="begin"/>
            </w:r>
            <w:r w:rsidR="007A08AE">
              <w:rPr>
                <w:noProof/>
                <w:webHidden/>
              </w:rPr>
              <w:instrText xml:space="preserve"> PAGEREF _Toc58078517 \h </w:instrText>
            </w:r>
            <w:r>
              <w:rPr>
                <w:noProof/>
                <w:webHidden/>
              </w:rPr>
            </w:r>
            <w:r>
              <w:rPr>
                <w:noProof/>
                <w:webHidden/>
              </w:rPr>
              <w:fldChar w:fldCharType="separate"/>
            </w:r>
            <w:r w:rsidR="007A08AE">
              <w:rPr>
                <w:noProof/>
                <w:webHidden/>
              </w:rPr>
              <w:t>13</w:t>
            </w:r>
            <w:r>
              <w:rPr>
                <w:noProof/>
                <w:webHidden/>
              </w:rPr>
              <w:fldChar w:fldCharType="end"/>
            </w:r>
          </w:hyperlink>
        </w:p>
        <w:p w:rsidR="007A08AE" w:rsidRDefault="005742AF">
          <w:r>
            <w:fldChar w:fldCharType="end"/>
          </w:r>
        </w:p>
      </w:sdtContent>
    </w:sdt>
    <w:p w:rsidR="007A08AE" w:rsidRDefault="007A08AE">
      <w:pPr>
        <w:spacing w:after="200" w:line="276" w:lineRule="auto"/>
        <w:jc w:val="left"/>
        <w:rPr>
          <w:rFonts w:eastAsiaTheme="majorEastAsia" w:cstheme="majorBidi"/>
          <w:b/>
          <w:bCs/>
          <w:color w:val="000000" w:themeColor="text1"/>
          <w:sz w:val="28"/>
          <w:szCs w:val="28"/>
        </w:rPr>
      </w:pPr>
      <w:r>
        <w:br w:type="page"/>
      </w:r>
    </w:p>
    <w:p w:rsidR="00E21FBE" w:rsidRDefault="00E21FBE" w:rsidP="0073729B">
      <w:pPr>
        <w:pStyle w:val="Cmsor1"/>
      </w:pPr>
      <w:bookmarkStart w:id="0" w:name="_Toc58078512"/>
      <w:r>
        <w:lastRenderedPageBreak/>
        <w:t>Introduction</w:t>
      </w:r>
      <w:bookmarkEnd w:id="0"/>
      <w:r>
        <w:t xml:space="preserve"> </w:t>
      </w:r>
    </w:p>
    <w:p w:rsidR="00F82C84" w:rsidRDefault="00E213D6" w:rsidP="00F82C84">
      <w:r>
        <w:t xml:space="preserve">In the present scenario, </w:t>
      </w:r>
      <w:r w:rsidR="003250D4">
        <w:t xml:space="preserve">marketing is considered as one of the most </w:t>
      </w:r>
      <w:r w:rsidR="0086673C">
        <w:t xml:space="preserve">common </w:t>
      </w:r>
      <w:r w:rsidR="003250D4">
        <w:t xml:space="preserve">activity that is being taken into account </w:t>
      </w:r>
      <w:r w:rsidR="0086673C">
        <w:t xml:space="preserve">by organizations for promoting their products in the market. </w:t>
      </w:r>
      <w:r w:rsidR="001E53FD">
        <w:t xml:space="preserve">In addition to this, the concept of marketing is mainly based on </w:t>
      </w:r>
      <w:r w:rsidR="0030289D">
        <w:t xml:space="preserve">strategies and tactics </w:t>
      </w:r>
      <w:r w:rsidR="008314F6">
        <w:t xml:space="preserve">that </w:t>
      </w:r>
      <w:r w:rsidR="000D15CE">
        <w:t>are</w:t>
      </w:r>
      <w:r w:rsidR="008314F6">
        <w:t xml:space="preserve"> adopted by brand for carry out </w:t>
      </w:r>
      <w:r w:rsidR="00462698">
        <w:t xml:space="preserve">promotional activities. </w:t>
      </w:r>
      <w:r w:rsidR="005D400B">
        <w:t xml:space="preserve">There are mainly five </w:t>
      </w:r>
      <w:r w:rsidR="000D15CE">
        <w:t>concepts</w:t>
      </w:r>
      <w:r w:rsidR="005D400B">
        <w:t xml:space="preserve"> under marketing </w:t>
      </w:r>
      <w:r w:rsidR="001E7675">
        <w:t>productio</w:t>
      </w:r>
      <w:r w:rsidR="00110A2A">
        <w:t>n, selling, marketing, product and societal marketing concept</w:t>
      </w:r>
      <w:r w:rsidR="00AB2C8F">
        <w:t xml:space="preserve"> (</w:t>
      </w:r>
      <w:proofErr w:type="spellStart"/>
      <w:r w:rsidR="00AB2C8F">
        <w:t>Ponomarenko</w:t>
      </w:r>
      <w:proofErr w:type="spellEnd"/>
      <w:r w:rsidR="00AB2C8F">
        <w:t>, 2016)</w:t>
      </w:r>
      <w:r w:rsidR="00110A2A">
        <w:t xml:space="preserve">. </w:t>
      </w:r>
      <w:r w:rsidR="00E735FE">
        <w:t xml:space="preserve">Apart from this, </w:t>
      </w:r>
      <w:r w:rsidR="000F12BD">
        <w:t xml:space="preserve">marketing research is considered as an important </w:t>
      </w:r>
      <w:r w:rsidR="00D84CB4">
        <w:t xml:space="preserve">component </w:t>
      </w:r>
      <w:r w:rsidR="00031BFC">
        <w:t xml:space="preserve">of a marketing plan that supports in gaining larger market share. </w:t>
      </w:r>
      <w:r w:rsidR="00317FE6">
        <w:t xml:space="preserve">It has been determined that </w:t>
      </w:r>
      <w:r w:rsidR="005B7BE6">
        <w:t xml:space="preserve">marketing plan supports in promoting product and service of the company </w:t>
      </w:r>
      <w:r w:rsidR="00D92B21">
        <w:t xml:space="preserve">along with evaluating needs and wants of target market. </w:t>
      </w:r>
    </w:p>
    <w:p w:rsidR="00C46787" w:rsidRPr="00F82C84" w:rsidRDefault="00B336FF" w:rsidP="00F82C84">
      <w:r>
        <w:t xml:space="preserve">The current report reflects on </w:t>
      </w:r>
      <w:r w:rsidR="00C46787">
        <w:t xml:space="preserve">GlaxoSmithKline (GSK). </w:t>
      </w:r>
      <w:r w:rsidR="000E7C7C">
        <w:t xml:space="preserve">It is a multinational pharmaceutical </w:t>
      </w:r>
      <w:r w:rsidR="00224A96">
        <w:t xml:space="preserve">firm </w:t>
      </w:r>
      <w:r w:rsidR="000E1010">
        <w:t xml:space="preserve">based in UK that was established in the year </w:t>
      </w:r>
      <w:r w:rsidR="00351643">
        <w:t>2002 (</w:t>
      </w:r>
      <w:proofErr w:type="spellStart"/>
      <w:r w:rsidR="00351643">
        <w:t>gsk</w:t>
      </w:r>
      <w:proofErr w:type="spellEnd"/>
      <w:r w:rsidR="00351643">
        <w:t>, 2020)</w:t>
      </w:r>
      <w:r w:rsidR="009E01FC">
        <w:t>.</w:t>
      </w:r>
      <w:r w:rsidR="00150BBD">
        <w:t xml:space="preserve"> </w:t>
      </w:r>
      <w:r w:rsidR="003C36FE">
        <w:t xml:space="preserve">It deals in products such as nutritional products, </w:t>
      </w:r>
      <w:r w:rsidR="00CE0D09">
        <w:t xml:space="preserve">vaccines oral healthcare and pharmaceuticals. </w:t>
      </w:r>
      <w:r w:rsidR="0013343A">
        <w:t xml:space="preserve">The report emphasized on </w:t>
      </w:r>
      <w:r w:rsidR="00E53906">
        <w:t xml:space="preserve">role of marketing mix and </w:t>
      </w:r>
      <w:r w:rsidR="00466D91">
        <w:t xml:space="preserve">influence of stakeholder engagement </w:t>
      </w:r>
      <w:r w:rsidR="00FD612F">
        <w:t xml:space="preserve">on the marketing activities of the company. </w:t>
      </w:r>
    </w:p>
    <w:p w:rsidR="00B45B4D" w:rsidRDefault="00B45B4D" w:rsidP="0073729B">
      <w:pPr>
        <w:pStyle w:val="Cmsor1"/>
      </w:pPr>
      <w:bookmarkStart w:id="1" w:name="_Toc58078513"/>
      <w:r>
        <w:t>Main Body</w:t>
      </w:r>
      <w:bookmarkEnd w:id="1"/>
      <w:r>
        <w:t xml:space="preserve"> </w:t>
      </w:r>
    </w:p>
    <w:p w:rsidR="003E2BF3" w:rsidRDefault="00646EF9" w:rsidP="00E50116">
      <w:pPr>
        <w:pStyle w:val="Cmsor2"/>
      </w:pPr>
      <w:bookmarkStart w:id="2" w:name="_Toc58078514"/>
      <w:r>
        <w:t xml:space="preserve">1. </w:t>
      </w:r>
      <w:r w:rsidR="00B83628">
        <w:t>Stages of marketing along with role of marketing mix</w:t>
      </w:r>
      <w:bookmarkEnd w:id="2"/>
      <w:r w:rsidR="00B83628">
        <w:t xml:space="preserve"> </w:t>
      </w:r>
    </w:p>
    <w:p w:rsidR="0077733E" w:rsidRDefault="00AC1ABB" w:rsidP="0077733E">
      <w:r>
        <w:t>According to</w:t>
      </w:r>
      <w:r w:rsidR="00B758EB" w:rsidRPr="00B758EB">
        <w:t xml:space="preserve"> </w:t>
      </w:r>
      <w:proofErr w:type="spellStart"/>
      <w:r w:rsidR="00B758EB">
        <w:t>Dogu</w:t>
      </w:r>
      <w:proofErr w:type="spellEnd"/>
      <w:r w:rsidR="00B758EB">
        <w:t xml:space="preserve"> and </w:t>
      </w:r>
      <w:proofErr w:type="spellStart"/>
      <w:r w:rsidR="00B758EB">
        <w:t>Albayrak</w:t>
      </w:r>
      <w:proofErr w:type="spellEnd"/>
      <w:r w:rsidR="00B758EB">
        <w:t xml:space="preserve">, (2018) </w:t>
      </w:r>
      <w:r>
        <w:t xml:space="preserve">marketing can be defined as </w:t>
      </w:r>
      <w:r w:rsidR="00894CF7">
        <w:t xml:space="preserve">a process </w:t>
      </w:r>
      <w:r w:rsidR="00507708">
        <w:t xml:space="preserve">that is adopted by company for undertaking buying and selling of product or services in the marketplace. </w:t>
      </w:r>
      <w:r w:rsidR="00695F18">
        <w:t xml:space="preserve">It involves </w:t>
      </w:r>
      <w:r w:rsidR="003B455C">
        <w:t xml:space="preserve">various activities such as </w:t>
      </w:r>
      <w:r w:rsidR="007D47E0">
        <w:t xml:space="preserve">delivering products to customers, </w:t>
      </w:r>
      <w:r w:rsidR="002801BB">
        <w:t xml:space="preserve">advertising etc. </w:t>
      </w:r>
      <w:r w:rsidR="00A74667">
        <w:t xml:space="preserve">Marketing supports in analyzing needs and wants of customers </w:t>
      </w:r>
      <w:r w:rsidR="00C914B3">
        <w:t xml:space="preserve">that further helps in providing better satisfaction in the future. </w:t>
      </w:r>
      <w:r w:rsidR="009D4750">
        <w:t xml:space="preserve">It is considered as a continuous process </w:t>
      </w:r>
      <w:r w:rsidR="00C311DA">
        <w:t xml:space="preserve">that is </w:t>
      </w:r>
      <w:r w:rsidR="00421B5A">
        <w:t>taking</w:t>
      </w:r>
      <w:r w:rsidR="00C311DA">
        <w:t xml:space="preserve"> into consideration by many firms for the purpose of </w:t>
      </w:r>
      <w:r w:rsidR="00421B5A">
        <w:t xml:space="preserve">delivering effective services or products to the customers. </w:t>
      </w:r>
      <w:r w:rsidR="00AA28C8">
        <w:t xml:space="preserve">In addition to this, </w:t>
      </w:r>
      <w:r w:rsidR="005523E5">
        <w:t xml:space="preserve">marketing aspect is mainly </w:t>
      </w:r>
      <w:r w:rsidR="002C0024">
        <w:t xml:space="preserve">concerned with customer focus </w:t>
      </w:r>
      <w:r w:rsidR="004475F3">
        <w:t>through w</w:t>
      </w:r>
      <w:r w:rsidR="00B525CD">
        <w:t xml:space="preserve">hich it can be provided </w:t>
      </w:r>
      <w:r w:rsidR="00127BEA">
        <w:t xml:space="preserve">various changes that is necessary for enhancing customer satisfaction. </w:t>
      </w:r>
    </w:p>
    <w:p w:rsidR="00A6290E" w:rsidRDefault="00EA4021" w:rsidP="0077733E">
      <w:r>
        <w:t xml:space="preserve">On the other hand, </w:t>
      </w:r>
      <w:r w:rsidR="00AB2040">
        <w:t>Kimball, (2019)</w:t>
      </w:r>
      <w:r>
        <w:t xml:space="preserve"> stated that marketing process </w:t>
      </w:r>
      <w:r w:rsidR="00080653">
        <w:t xml:space="preserve">includes various stages that supports organizations </w:t>
      </w:r>
      <w:r w:rsidR="002715B9">
        <w:t xml:space="preserve">to determine problems of the customer </w:t>
      </w:r>
      <w:r w:rsidR="00DE12C2">
        <w:t xml:space="preserve">along with analyzing opportunities </w:t>
      </w:r>
      <w:r w:rsidR="009078D6">
        <w:t>in the marketplace</w:t>
      </w:r>
      <w:r w:rsidR="00DE18E8">
        <w:t xml:space="preserve">. </w:t>
      </w:r>
      <w:r w:rsidR="002864BB">
        <w:t xml:space="preserve">In addition to this, </w:t>
      </w:r>
      <w:r w:rsidR="004F70CD">
        <w:t xml:space="preserve">it further helps in creating </w:t>
      </w:r>
      <w:r w:rsidR="00A17DB4">
        <w:t xml:space="preserve">marketing materials </w:t>
      </w:r>
      <w:r w:rsidR="000B440F">
        <w:t xml:space="preserve">through which </w:t>
      </w:r>
      <w:r w:rsidR="00B62E64">
        <w:t>company can be able to</w:t>
      </w:r>
      <w:r w:rsidR="00D756E5">
        <w:t xml:space="preserve"> reach towards desired audience. </w:t>
      </w:r>
      <w:r w:rsidR="009D5B61">
        <w:t xml:space="preserve">It has been observed that marketing is concerned with </w:t>
      </w:r>
      <w:r w:rsidR="001F1B8A">
        <w:t xml:space="preserve">creating value for customers </w:t>
      </w:r>
      <w:r w:rsidR="00FD3A1E">
        <w:t xml:space="preserve">and further build relationship </w:t>
      </w:r>
      <w:r w:rsidR="00FE6237">
        <w:t>wit</w:t>
      </w:r>
      <w:r w:rsidR="00783164">
        <w:t xml:space="preserve">h customers in the marketplace. The process of marketing mainly comprises of </w:t>
      </w:r>
      <w:r w:rsidR="00B43925">
        <w:t xml:space="preserve">four different </w:t>
      </w:r>
      <w:r w:rsidR="00B43925">
        <w:lastRenderedPageBreak/>
        <w:t xml:space="preserve">elements such as marketing mix planning, </w:t>
      </w:r>
      <w:r w:rsidR="00284FA5">
        <w:t xml:space="preserve">strategic marketing analysis, </w:t>
      </w:r>
      <w:r w:rsidR="00710F6B">
        <w:t xml:space="preserve">marketing control and marketing implementation. </w:t>
      </w:r>
      <w:r w:rsidR="00A13D1F">
        <w:t xml:space="preserve">The process of marketing is a static process </w:t>
      </w:r>
      <w:r w:rsidR="000A3C9B">
        <w:t xml:space="preserve">that further helps in determining various aspects for the long run. </w:t>
      </w:r>
    </w:p>
    <w:p w:rsidR="003C0CD9" w:rsidRDefault="003344E7" w:rsidP="0077733E">
      <w:r>
        <w:t>Furthermore, marketing process of GSK can be described as under:</w:t>
      </w:r>
    </w:p>
    <w:p w:rsidR="003344E7" w:rsidRDefault="00762D4A" w:rsidP="0077733E">
      <w:pPr>
        <w:rPr>
          <w:b/>
          <w:i/>
        </w:rPr>
      </w:pPr>
      <w:r w:rsidRPr="00482468">
        <w:rPr>
          <w:b/>
          <w:i/>
        </w:rPr>
        <w:t xml:space="preserve">Mission statement </w:t>
      </w:r>
    </w:p>
    <w:p w:rsidR="00482468" w:rsidRPr="00482468" w:rsidRDefault="00640BCE" w:rsidP="0077733E">
      <w:r>
        <w:t>The mission of GSK</w:t>
      </w:r>
      <w:r w:rsidR="003B1475">
        <w:t xml:space="preserve"> is to </w:t>
      </w:r>
      <w:r w:rsidR="00F36903">
        <w:t xml:space="preserve">help people </w:t>
      </w:r>
      <w:r w:rsidR="00C55679">
        <w:t xml:space="preserve">and provide them better life and living longer. </w:t>
      </w:r>
      <w:r w:rsidR="009B6D15">
        <w:t xml:space="preserve">It includes three strategic priorities of the company that includes increasing growth, </w:t>
      </w:r>
      <w:r w:rsidR="001F5314">
        <w:t xml:space="preserve">reducing risk and improving financial performance for the long term. </w:t>
      </w:r>
    </w:p>
    <w:p w:rsidR="00762D4A" w:rsidRDefault="00762D4A" w:rsidP="0077733E">
      <w:pPr>
        <w:rPr>
          <w:b/>
          <w:i/>
        </w:rPr>
      </w:pPr>
      <w:r w:rsidRPr="00482468">
        <w:rPr>
          <w:b/>
          <w:i/>
        </w:rPr>
        <w:t xml:space="preserve">Situational analysis </w:t>
      </w:r>
    </w:p>
    <w:p w:rsidR="006644E0" w:rsidRPr="006644E0" w:rsidRDefault="003070A5" w:rsidP="0077733E">
      <w:r>
        <w:t xml:space="preserve">In this case, </w:t>
      </w:r>
      <w:r w:rsidR="003516B3">
        <w:t>opportunities are identified by GSK through it can be able t</w:t>
      </w:r>
      <w:r w:rsidR="00860F2B">
        <w:t xml:space="preserve">o enhance customer satisfaction. </w:t>
      </w:r>
      <w:r w:rsidR="00182A2B">
        <w:t xml:space="preserve">In addition to this, </w:t>
      </w:r>
      <w:r w:rsidR="007E1A4D">
        <w:t xml:space="preserve">before determining </w:t>
      </w:r>
      <w:r w:rsidR="009D0EE3">
        <w:t xml:space="preserve">needs of customers </w:t>
      </w:r>
      <w:r w:rsidR="00025324">
        <w:t xml:space="preserve">it </w:t>
      </w:r>
      <w:r w:rsidR="00A277CA">
        <w:t>understands</w:t>
      </w:r>
      <w:r w:rsidR="00025324">
        <w:t xml:space="preserve"> </w:t>
      </w:r>
      <w:r w:rsidR="00640655">
        <w:t>capabilities through which it can be able to satisfy customer needs in the market</w:t>
      </w:r>
      <w:r w:rsidR="004B26B3">
        <w:t xml:space="preserve"> (Gregory, 2020)</w:t>
      </w:r>
      <w:r w:rsidR="00640655">
        <w:t xml:space="preserve">. </w:t>
      </w:r>
      <w:r w:rsidR="004C4236">
        <w:t xml:space="preserve">Apart from this, internal as well as external </w:t>
      </w:r>
      <w:r w:rsidR="0054505E">
        <w:t xml:space="preserve">environment </w:t>
      </w:r>
      <w:r w:rsidR="008F0ADA">
        <w:t xml:space="preserve">is analyzed by the firm. </w:t>
      </w:r>
      <w:r w:rsidR="00E34B80">
        <w:t xml:space="preserve">It has been found that situational analysis </w:t>
      </w:r>
      <w:r w:rsidR="009E62AD">
        <w:t xml:space="preserve">involves </w:t>
      </w:r>
      <w:r w:rsidR="00BE0F2D">
        <w:t xml:space="preserve">past, present and future aspects related with the business. </w:t>
      </w:r>
      <w:r w:rsidR="008C0FBF">
        <w:t xml:space="preserve">On the other side, </w:t>
      </w:r>
      <w:r w:rsidR="001A7CC3">
        <w:t xml:space="preserve">five C analysis is being done </w:t>
      </w:r>
      <w:r w:rsidR="00E84EE2">
        <w:t>that involve different elements such as customers, company and climate based on that business operation is being carried for the longer</w:t>
      </w:r>
      <w:r w:rsidR="00712EE7">
        <w:t xml:space="preserve"> </w:t>
      </w:r>
      <w:r w:rsidR="00E84EE2">
        <w:t xml:space="preserve">period of time. </w:t>
      </w:r>
      <w:r w:rsidR="004C1117">
        <w:t xml:space="preserve">Similarly for determining internal and external </w:t>
      </w:r>
      <w:r w:rsidR="00A75C70">
        <w:t xml:space="preserve">environment pest and </w:t>
      </w:r>
      <w:proofErr w:type="spellStart"/>
      <w:r w:rsidR="00A75C70">
        <w:t>swot</w:t>
      </w:r>
      <w:proofErr w:type="spellEnd"/>
      <w:r w:rsidR="00A75C70">
        <w:t xml:space="preserve"> analysis is being carried out </w:t>
      </w:r>
      <w:r w:rsidR="00A9244E">
        <w:t xml:space="preserve">by the business. </w:t>
      </w:r>
    </w:p>
    <w:p w:rsidR="00762D4A" w:rsidRDefault="00762D4A" w:rsidP="0077733E">
      <w:pPr>
        <w:rPr>
          <w:b/>
          <w:i/>
        </w:rPr>
      </w:pPr>
      <w:r w:rsidRPr="00482468">
        <w:rPr>
          <w:b/>
          <w:i/>
        </w:rPr>
        <w:t xml:space="preserve">Objectives </w:t>
      </w:r>
    </w:p>
    <w:p w:rsidR="00891552" w:rsidRPr="00AC6DF8" w:rsidRDefault="00103B6F" w:rsidP="0077733E">
      <w:r>
        <w:t xml:space="preserve">The main objective of GSK is to </w:t>
      </w:r>
      <w:r w:rsidR="007F12D1">
        <w:t xml:space="preserve">make product affordable </w:t>
      </w:r>
      <w:r w:rsidR="002A33B4">
        <w:t xml:space="preserve">and available </w:t>
      </w:r>
      <w:r w:rsidR="00C44C0D">
        <w:t xml:space="preserve">for consumers through which it supports in improving health </w:t>
      </w:r>
      <w:r w:rsidR="00820D85">
        <w:t xml:space="preserve">of millions of people </w:t>
      </w:r>
      <w:r w:rsidR="00DC12EA">
        <w:t xml:space="preserve">by providing them effective products. </w:t>
      </w:r>
      <w:r w:rsidR="007F5A32">
        <w:t xml:space="preserve">In addition to this, it further aims in </w:t>
      </w:r>
      <w:r w:rsidR="00324398">
        <w:t xml:space="preserve">engaging people </w:t>
      </w:r>
      <w:r w:rsidR="0034062A">
        <w:t xml:space="preserve">for maintaining employee engagement within the workplace. </w:t>
      </w:r>
    </w:p>
    <w:p w:rsidR="00762D4A" w:rsidRDefault="00762D4A" w:rsidP="0077733E">
      <w:pPr>
        <w:rPr>
          <w:b/>
          <w:i/>
        </w:rPr>
      </w:pPr>
      <w:r w:rsidRPr="00482468">
        <w:rPr>
          <w:b/>
          <w:i/>
        </w:rPr>
        <w:t xml:space="preserve">Strategy </w:t>
      </w:r>
    </w:p>
    <w:p w:rsidR="0069238C" w:rsidRPr="0069238C" w:rsidRDefault="002D29C0" w:rsidP="0077733E">
      <w:r>
        <w:t>It has been evaluated that GSK adopts market segmentation strategy in the market for serving better services and products</w:t>
      </w:r>
      <w:r w:rsidR="000E3393">
        <w:t xml:space="preserve"> (</w:t>
      </w:r>
      <w:proofErr w:type="spellStart"/>
      <w:r w:rsidR="000E3393">
        <w:t>Illiashenko</w:t>
      </w:r>
      <w:proofErr w:type="spellEnd"/>
      <w:r w:rsidR="000E3393">
        <w:t xml:space="preserve"> and et. al 2020)</w:t>
      </w:r>
      <w:r>
        <w:t xml:space="preserve">. </w:t>
      </w:r>
      <w:r w:rsidR="00590EA6">
        <w:t xml:space="preserve">It segment customer based on </w:t>
      </w:r>
      <w:r w:rsidR="003D4B7C">
        <w:t xml:space="preserve">demographic aspects </w:t>
      </w:r>
      <w:r w:rsidR="00E0185E">
        <w:t>such as age, gender etc.</w:t>
      </w:r>
      <w:r w:rsidR="00095A38">
        <w:t xml:space="preserve"> through which it can be </w:t>
      </w:r>
      <w:r w:rsidR="00150842">
        <w:t xml:space="preserve">provide effective services or products to the customers in the marketplace. </w:t>
      </w:r>
      <w:r w:rsidR="00A81B87">
        <w:t xml:space="preserve">In this case, </w:t>
      </w:r>
      <w:r w:rsidR="00047C99">
        <w:t xml:space="preserve">company provides vaccination and medicines to customers according to their age so that helps in building trust and loyalty among them with the chosen firm. </w:t>
      </w:r>
    </w:p>
    <w:p w:rsidR="00762D4A" w:rsidRDefault="00762D4A" w:rsidP="0077733E">
      <w:pPr>
        <w:rPr>
          <w:b/>
          <w:i/>
        </w:rPr>
      </w:pPr>
      <w:r w:rsidRPr="00482468">
        <w:rPr>
          <w:b/>
          <w:i/>
        </w:rPr>
        <w:t xml:space="preserve">Implementation and control </w:t>
      </w:r>
    </w:p>
    <w:p w:rsidR="004A45EE" w:rsidRDefault="00A055EE" w:rsidP="0077733E">
      <w:r>
        <w:lastRenderedPageBreak/>
        <w:t xml:space="preserve">In this stage, GSK launched </w:t>
      </w:r>
      <w:r w:rsidR="000B048A">
        <w:t xml:space="preserve">its vaccination or other products in the market </w:t>
      </w:r>
      <w:r w:rsidR="00D959B9">
        <w:t xml:space="preserve">for determining its feasibility. </w:t>
      </w:r>
      <w:r w:rsidR="009C2273">
        <w:t>Implementation is being done for accommodating changes and further involves</w:t>
      </w:r>
      <w:r w:rsidR="0093774B">
        <w:t xml:space="preserve"> </w:t>
      </w:r>
      <w:r w:rsidR="00F2233C">
        <w:t xml:space="preserve">continuous monitoring of </w:t>
      </w:r>
      <w:r w:rsidR="009A1114">
        <w:t xml:space="preserve">process that is needed at the time of </w:t>
      </w:r>
      <w:r w:rsidR="00803CFA">
        <w:t xml:space="preserve">developing product in the marketplace. </w:t>
      </w:r>
      <w:r w:rsidR="00176E0B">
        <w:t xml:space="preserve">This supports in increasing customer satisfaction </w:t>
      </w:r>
      <w:r w:rsidR="00E37723">
        <w:t xml:space="preserve">for the longer period of time. </w:t>
      </w:r>
      <w:r w:rsidR="000648FA">
        <w:t xml:space="preserve">Furthermore, controlling aspects are considered </w:t>
      </w:r>
      <w:r w:rsidR="00C75C02">
        <w:t xml:space="preserve">through which control can be catered on marketing </w:t>
      </w:r>
      <w:r w:rsidR="00B95EFC">
        <w:t>activities for</w:t>
      </w:r>
      <w:r w:rsidR="00C75C02">
        <w:t xml:space="preserve"> the long run. </w:t>
      </w:r>
    </w:p>
    <w:p w:rsidR="001B0659" w:rsidRDefault="001B0659" w:rsidP="001B0659">
      <w:pPr>
        <w:keepNext/>
        <w:jc w:val="center"/>
      </w:pPr>
      <w:r>
        <w:rPr>
          <w:noProof/>
          <w:lang w:val="en-GB" w:eastAsia="en-GB"/>
        </w:rPr>
        <w:drawing>
          <wp:inline distT="0" distB="0" distL="0" distR="0">
            <wp:extent cx="5924550" cy="407670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24550" cy="4076700"/>
                    </a:xfrm>
                    <a:prstGeom prst="rect">
                      <a:avLst/>
                    </a:prstGeom>
                    <a:noFill/>
                    <a:ln w="9525">
                      <a:noFill/>
                      <a:miter lim="800000"/>
                      <a:headEnd/>
                      <a:tailEnd/>
                    </a:ln>
                  </pic:spPr>
                </pic:pic>
              </a:graphicData>
            </a:graphic>
          </wp:inline>
        </w:drawing>
      </w:r>
    </w:p>
    <w:p w:rsidR="001B0659" w:rsidRDefault="001B0659" w:rsidP="001B0659">
      <w:pPr>
        <w:jc w:val="center"/>
        <w:rPr>
          <w:b/>
        </w:rPr>
      </w:pPr>
      <w:r w:rsidRPr="001B0659">
        <w:rPr>
          <w:b/>
        </w:rPr>
        <w:t xml:space="preserve">Figure </w:t>
      </w:r>
      <w:r w:rsidR="005742AF" w:rsidRPr="001B0659">
        <w:rPr>
          <w:b/>
        </w:rPr>
        <w:fldChar w:fldCharType="begin"/>
      </w:r>
      <w:r w:rsidRPr="001B0659">
        <w:rPr>
          <w:b/>
        </w:rPr>
        <w:instrText xml:space="preserve"> SEQ Figure \* ARABIC </w:instrText>
      </w:r>
      <w:r w:rsidR="005742AF" w:rsidRPr="001B0659">
        <w:rPr>
          <w:b/>
        </w:rPr>
        <w:fldChar w:fldCharType="separate"/>
      </w:r>
      <w:r w:rsidRPr="001B0659">
        <w:rPr>
          <w:b/>
          <w:noProof/>
        </w:rPr>
        <w:t>1</w:t>
      </w:r>
      <w:r w:rsidR="005742AF" w:rsidRPr="001B0659">
        <w:rPr>
          <w:b/>
        </w:rPr>
        <w:fldChar w:fldCharType="end"/>
      </w:r>
      <w:r w:rsidRPr="001B0659">
        <w:rPr>
          <w:b/>
        </w:rPr>
        <w:t>: Marketing process</w:t>
      </w:r>
    </w:p>
    <w:p w:rsidR="001B0659" w:rsidRPr="001B0659" w:rsidRDefault="001B0659" w:rsidP="001B0659">
      <w:pPr>
        <w:jc w:val="center"/>
        <w:rPr>
          <w:b/>
        </w:rPr>
      </w:pPr>
      <w:r>
        <w:rPr>
          <w:b/>
        </w:rPr>
        <w:t xml:space="preserve">(Source: </w:t>
      </w:r>
      <w:r w:rsidR="00B83E59">
        <w:rPr>
          <w:b/>
        </w:rPr>
        <w:t>Weller, J., 2020)</w:t>
      </w:r>
    </w:p>
    <w:p w:rsidR="00FC576D" w:rsidRDefault="004B5B32" w:rsidP="0077733E">
      <w:r w:rsidRPr="00DA60B2">
        <w:t xml:space="preserve">On </w:t>
      </w:r>
      <w:r w:rsidR="00DA60B2">
        <w:t>the other hand, for determining</w:t>
      </w:r>
      <w:r w:rsidRPr="00DA60B2">
        <w:t xml:space="preserve"> external business environment </w:t>
      </w:r>
      <w:r w:rsidR="004F6A3C">
        <w:t xml:space="preserve">pestle factors are to be considered by GSK for achieving success for the long term. </w:t>
      </w:r>
      <w:r w:rsidR="00D3595B">
        <w:t xml:space="preserve">The first factor that is to be considered in pestle model is </w:t>
      </w:r>
      <w:r w:rsidR="00D3595B" w:rsidRPr="005731D7">
        <w:rPr>
          <w:b/>
        </w:rPr>
        <w:t>political factor</w:t>
      </w:r>
      <w:r w:rsidR="00D3595B">
        <w:t xml:space="preserve"> </w:t>
      </w:r>
      <w:r w:rsidR="002368E5">
        <w:t xml:space="preserve">as here </w:t>
      </w:r>
      <w:r w:rsidR="00483856">
        <w:t>change in international trade regulations creates</w:t>
      </w:r>
      <w:r w:rsidR="0066539B">
        <w:t xml:space="preserve"> instability in the market so through which it affects business operation of the chosen company</w:t>
      </w:r>
      <w:r w:rsidR="00220CC0">
        <w:t xml:space="preserve"> (</w:t>
      </w:r>
      <w:proofErr w:type="spellStart"/>
      <w:r w:rsidR="00220CC0">
        <w:t>Sengupta</w:t>
      </w:r>
      <w:proofErr w:type="spellEnd"/>
      <w:r w:rsidR="00220CC0">
        <w:t xml:space="preserve"> and </w:t>
      </w:r>
      <w:proofErr w:type="spellStart"/>
      <w:r w:rsidR="00220CC0">
        <w:t>Chaudhuri</w:t>
      </w:r>
      <w:proofErr w:type="spellEnd"/>
      <w:r w:rsidR="00220CC0">
        <w:t>, 2017)</w:t>
      </w:r>
      <w:r w:rsidR="0066539B">
        <w:t xml:space="preserve">. </w:t>
      </w:r>
      <w:r w:rsidR="00483856">
        <w:t xml:space="preserve">It cannot be able to </w:t>
      </w:r>
      <w:r w:rsidR="00304A05">
        <w:t xml:space="preserve">carry out its business activities for the long run. </w:t>
      </w:r>
      <w:r w:rsidR="00761A63">
        <w:t xml:space="preserve">In this case, taxes and trade control also has greater impact on </w:t>
      </w:r>
      <w:r w:rsidR="009A616C">
        <w:t>operational</w:t>
      </w:r>
      <w:r w:rsidR="00761A63">
        <w:t xml:space="preserve"> activity of GSK. </w:t>
      </w:r>
      <w:r w:rsidR="0002516E">
        <w:t xml:space="preserve">In UK </w:t>
      </w:r>
      <w:r w:rsidR="000F767F">
        <w:t xml:space="preserve">due to political </w:t>
      </w:r>
      <w:r w:rsidR="00AF50F5">
        <w:t xml:space="preserve">tension </w:t>
      </w:r>
      <w:r w:rsidR="00586EA3">
        <w:t xml:space="preserve">business cannot be run in an effective manner. </w:t>
      </w:r>
      <w:r w:rsidR="0059346C">
        <w:lastRenderedPageBreak/>
        <w:t xml:space="preserve">This force is </w:t>
      </w:r>
      <w:r w:rsidR="005803CC">
        <w:t>unfavorable</w:t>
      </w:r>
      <w:r w:rsidR="00603855">
        <w:t xml:space="preserve"> </w:t>
      </w:r>
      <w:r w:rsidR="0092498A">
        <w:t xml:space="preserve">for GSK because by considering this situation </w:t>
      </w:r>
      <w:r w:rsidR="008D0053">
        <w:t xml:space="preserve">it cannot be able to </w:t>
      </w:r>
      <w:r w:rsidR="00394497">
        <w:t xml:space="preserve">operate its business in the UK market. </w:t>
      </w:r>
    </w:p>
    <w:p w:rsidR="00A34805" w:rsidRDefault="0059346C" w:rsidP="0077733E">
      <w:r w:rsidRPr="00157045">
        <w:rPr>
          <w:b/>
        </w:rPr>
        <w:t xml:space="preserve"> </w:t>
      </w:r>
      <w:r w:rsidR="00FC576D" w:rsidRPr="00157045">
        <w:rPr>
          <w:b/>
        </w:rPr>
        <w:t xml:space="preserve">Economic factor </w:t>
      </w:r>
      <w:r w:rsidR="00157045">
        <w:t>involve import and export of goods or</w:t>
      </w:r>
      <w:r w:rsidR="002F65AF">
        <w:t xml:space="preserve"> services from other markets. </w:t>
      </w:r>
      <w:r w:rsidR="00055793">
        <w:t xml:space="preserve">It has been determined that </w:t>
      </w:r>
      <w:r w:rsidR="00EA4F68">
        <w:t xml:space="preserve">GDP of UK grows by 2.1% in the year 2020 </w:t>
      </w:r>
      <w:r w:rsidR="005E37B9">
        <w:t xml:space="preserve">that shows that </w:t>
      </w:r>
      <w:r w:rsidR="001C2469">
        <w:t xml:space="preserve">increasing GDP enhance revenue within the </w:t>
      </w:r>
      <w:r w:rsidR="00D229AE">
        <w:t>country</w:t>
      </w:r>
      <w:r w:rsidR="00A23378">
        <w:t xml:space="preserve"> (</w:t>
      </w:r>
      <w:proofErr w:type="spellStart"/>
      <w:r w:rsidR="00A23378">
        <w:t>ons</w:t>
      </w:r>
      <w:proofErr w:type="spellEnd"/>
      <w:r w:rsidR="00A23378">
        <w:t>, 2020)</w:t>
      </w:r>
      <w:r w:rsidR="00D229AE">
        <w:t xml:space="preserve">. </w:t>
      </w:r>
      <w:r w:rsidR="006726AF">
        <w:t xml:space="preserve">This is considered as favorable force for GSK to carry out its business operation in UK due to increasing growth rate in the present scenario. </w:t>
      </w:r>
      <w:r w:rsidR="005B033B">
        <w:t xml:space="preserve">This is favorable force because </w:t>
      </w:r>
      <w:r w:rsidR="00823606">
        <w:t xml:space="preserve">growth in the country is considered as positive aspect for the company to enhance its profit and productivity. </w:t>
      </w:r>
    </w:p>
    <w:p w:rsidR="007E6BE2" w:rsidRDefault="00D61363" w:rsidP="0077733E">
      <w:proofErr w:type="gramStart"/>
      <w:r>
        <w:t xml:space="preserve">By considering </w:t>
      </w:r>
      <w:r w:rsidRPr="00226C0E">
        <w:rPr>
          <w:b/>
        </w:rPr>
        <w:t>social factor</w:t>
      </w:r>
      <w:r>
        <w:t xml:space="preserve"> </w:t>
      </w:r>
      <w:r w:rsidR="00741301">
        <w:t xml:space="preserve">that involve attitude and lifestyle of people </w:t>
      </w:r>
      <w:r w:rsidR="00226C0E">
        <w:t>within the country</w:t>
      </w:r>
      <w:r w:rsidR="00AE2BAD">
        <w:t>.</w:t>
      </w:r>
      <w:proofErr w:type="gramEnd"/>
      <w:r w:rsidR="00AE2BAD">
        <w:t xml:space="preserve"> </w:t>
      </w:r>
      <w:r w:rsidR="007A757E">
        <w:t xml:space="preserve">It has been found that people in the country prioritize </w:t>
      </w:r>
      <w:r w:rsidR="00F151EE">
        <w:t xml:space="preserve">their health </w:t>
      </w:r>
      <w:r w:rsidR="00327DD8">
        <w:t xml:space="preserve">and they want good quality products that supports in keeping them healthy for the long term. </w:t>
      </w:r>
      <w:r w:rsidR="003750B3">
        <w:t xml:space="preserve">This supports in increasing sale of GSK </w:t>
      </w:r>
      <w:r w:rsidR="007A4160">
        <w:t xml:space="preserve">in that region. </w:t>
      </w:r>
      <w:r w:rsidR="00C644E7">
        <w:t xml:space="preserve">Apart from this, there are other factors such as </w:t>
      </w:r>
      <w:r w:rsidR="003115B9">
        <w:t xml:space="preserve">education of people </w:t>
      </w:r>
      <w:r w:rsidR="00345382">
        <w:t xml:space="preserve">that also supports in enhancing sale of the company. </w:t>
      </w:r>
      <w:r w:rsidR="00C839FC">
        <w:t>This is also favorable force for GS</w:t>
      </w:r>
      <w:r w:rsidR="00F801AB">
        <w:t xml:space="preserve">K as it </w:t>
      </w:r>
      <w:r w:rsidR="00C839FC">
        <w:t xml:space="preserve">has positive aspect on the </w:t>
      </w:r>
      <w:r w:rsidR="0065235D">
        <w:t xml:space="preserve">business. </w:t>
      </w:r>
      <w:r w:rsidR="006A3F43">
        <w:t xml:space="preserve">It has been found that </w:t>
      </w:r>
      <w:r w:rsidR="002469C4">
        <w:t xml:space="preserve">GSK supports in the evaluation of various segments that further helps in the implementation of </w:t>
      </w:r>
      <w:r w:rsidR="00A56B48">
        <w:t xml:space="preserve">business objectives for the long run. </w:t>
      </w:r>
    </w:p>
    <w:p w:rsidR="002A1581" w:rsidRDefault="00C141C6" w:rsidP="0077733E">
      <w:r>
        <w:t xml:space="preserve">It has been found that </w:t>
      </w:r>
      <w:r w:rsidR="00B36E3D" w:rsidRPr="006167FF">
        <w:rPr>
          <w:b/>
        </w:rPr>
        <w:t>technological factor</w:t>
      </w:r>
      <w:r w:rsidR="00B36E3D">
        <w:t xml:space="preserve"> involves </w:t>
      </w:r>
      <w:r w:rsidR="00543474">
        <w:t xml:space="preserve">development of technology </w:t>
      </w:r>
      <w:r w:rsidR="00A026A2">
        <w:t xml:space="preserve">that further supports in </w:t>
      </w:r>
      <w:r w:rsidR="001C49C2">
        <w:t xml:space="preserve">carry out research by GSK for providing consistency in their product. </w:t>
      </w:r>
      <w:r w:rsidR="00376C00">
        <w:t xml:space="preserve">In addition to this, chosen </w:t>
      </w:r>
      <w:r w:rsidR="00374305">
        <w:t>business invests</w:t>
      </w:r>
      <w:r w:rsidR="00376C00">
        <w:t xml:space="preserve"> money </w:t>
      </w:r>
      <w:r w:rsidR="002D2684">
        <w:t xml:space="preserve">on research department for providing </w:t>
      </w:r>
      <w:r w:rsidR="001F1827">
        <w:t>consistent quality of product to the customers in the marketplace</w:t>
      </w:r>
      <w:r w:rsidR="00605865">
        <w:t xml:space="preserve"> (Deepak and </w:t>
      </w:r>
      <w:proofErr w:type="spellStart"/>
      <w:r w:rsidR="00605865">
        <w:t>Jeyakumar</w:t>
      </w:r>
      <w:proofErr w:type="spellEnd"/>
      <w:r w:rsidR="00605865">
        <w:t>, 2019)</w:t>
      </w:r>
      <w:r w:rsidR="001F1827">
        <w:t xml:space="preserve">. </w:t>
      </w:r>
      <w:r w:rsidR="004B51F3">
        <w:t xml:space="preserve">On the other side, company </w:t>
      </w:r>
      <w:r w:rsidR="00364305">
        <w:t>currently works</w:t>
      </w:r>
      <w:r w:rsidR="004B51F3">
        <w:t xml:space="preserve"> on building </w:t>
      </w:r>
      <w:proofErr w:type="spellStart"/>
      <w:r w:rsidR="004B51F3">
        <w:t>electroceuticals</w:t>
      </w:r>
      <w:proofErr w:type="spellEnd"/>
      <w:r w:rsidR="004B51F3">
        <w:t xml:space="preserve"> </w:t>
      </w:r>
      <w:r w:rsidR="008255B9">
        <w:t xml:space="preserve">that will help </w:t>
      </w:r>
      <w:r w:rsidR="00632717">
        <w:t xml:space="preserve">in providing treatment against chronic diseases. </w:t>
      </w:r>
      <w:r w:rsidR="00364305">
        <w:t xml:space="preserve">It is </w:t>
      </w:r>
      <w:r w:rsidR="0059294B">
        <w:t xml:space="preserve">a </w:t>
      </w:r>
      <w:r w:rsidR="00364305">
        <w:t xml:space="preserve">favorable source </w:t>
      </w:r>
      <w:r w:rsidR="00CA3ACE">
        <w:t xml:space="preserve">for GSK </w:t>
      </w:r>
      <w:r w:rsidR="006F57E8">
        <w:t xml:space="preserve">that supports in enhancing productivity as well as </w:t>
      </w:r>
      <w:r w:rsidR="003679AF">
        <w:t xml:space="preserve">profits for the long term. </w:t>
      </w:r>
    </w:p>
    <w:p w:rsidR="00980964" w:rsidRDefault="00980964" w:rsidP="0077733E">
      <w:r>
        <w:t xml:space="preserve">Furthermore, </w:t>
      </w:r>
      <w:r w:rsidRPr="00702639">
        <w:rPr>
          <w:b/>
        </w:rPr>
        <w:t xml:space="preserve">legal factor </w:t>
      </w:r>
      <w:r w:rsidR="00702639">
        <w:t xml:space="preserve">involves </w:t>
      </w:r>
      <w:r w:rsidR="00316B72">
        <w:t xml:space="preserve">legal requirement </w:t>
      </w:r>
      <w:r w:rsidR="00407E0C">
        <w:t xml:space="preserve">for carry out business operation in the international markets </w:t>
      </w:r>
      <w:r w:rsidR="00FE2A25">
        <w:t xml:space="preserve">that is considered as important </w:t>
      </w:r>
      <w:r w:rsidR="00F71E16">
        <w:t xml:space="preserve">for chosen business to survive for the long term. </w:t>
      </w:r>
      <w:r w:rsidR="00F41F66">
        <w:t xml:space="preserve">It has been observed that </w:t>
      </w:r>
      <w:r w:rsidR="00464F3F">
        <w:t xml:space="preserve">healthcare segment involve </w:t>
      </w:r>
      <w:r w:rsidR="00F12BB5">
        <w:t xml:space="preserve">various </w:t>
      </w:r>
      <w:r w:rsidR="00194B7C">
        <w:t>perspectives</w:t>
      </w:r>
      <w:r w:rsidR="00F12BB5">
        <w:t xml:space="preserve"> that is necessary for the further implementation of rules at the time of carry out business activities for the long run. </w:t>
      </w:r>
      <w:r w:rsidR="00604E83">
        <w:t xml:space="preserve">This is unfavorable force </w:t>
      </w:r>
      <w:r w:rsidR="009B4305">
        <w:t xml:space="preserve">for </w:t>
      </w:r>
      <w:r w:rsidR="00A667E8">
        <w:t xml:space="preserve">GSK because at the time of started business in new country </w:t>
      </w:r>
      <w:r w:rsidR="00E267FC">
        <w:t>company has</w:t>
      </w:r>
      <w:r w:rsidR="00A667E8">
        <w:t xml:space="preserve"> to consider legal requirements and laws that affect operational activity in the long run. </w:t>
      </w:r>
    </w:p>
    <w:p w:rsidR="004E374D" w:rsidRDefault="004E374D" w:rsidP="0077733E">
      <w:r>
        <w:t xml:space="preserve">Lastly, </w:t>
      </w:r>
      <w:r w:rsidRPr="000A4C92">
        <w:rPr>
          <w:b/>
        </w:rPr>
        <w:t>environmental factor</w:t>
      </w:r>
      <w:r>
        <w:t xml:space="preserve"> </w:t>
      </w:r>
      <w:r w:rsidR="003A785B">
        <w:t xml:space="preserve">constitute change in weather conditions and climate of the country. </w:t>
      </w:r>
      <w:r w:rsidR="00FA20C9">
        <w:t xml:space="preserve">It has been noticed that for carry out business operation by </w:t>
      </w:r>
      <w:r w:rsidR="001C7D8C">
        <w:t xml:space="preserve">chosen business have to </w:t>
      </w:r>
      <w:r w:rsidR="001C7D8C">
        <w:lastRenderedPageBreak/>
        <w:t xml:space="preserve">consider </w:t>
      </w:r>
      <w:r w:rsidR="001F5D26">
        <w:t xml:space="preserve">environmental protection laws. </w:t>
      </w:r>
      <w:r w:rsidR="007F0945">
        <w:t xml:space="preserve">This supports in save the environment </w:t>
      </w:r>
      <w:r w:rsidR="00171B70">
        <w:t xml:space="preserve">and along </w:t>
      </w:r>
      <w:r w:rsidR="00685F17">
        <w:t>with</w:t>
      </w:r>
      <w:r w:rsidR="00171B70">
        <w:t xml:space="preserve"> this good brand image </w:t>
      </w:r>
      <w:r w:rsidR="0091649D">
        <w:t>for the comp</w:t>
      </w:r>
      <w:r w:rsidR="0000559C">
        <w:t>any can be catered</w:t>
      </w:r>
      <w:r w:rsidR="00334142">
        <w:t xml:space="preserve"> (Baines and et. al 2017)</w:t>
      </w:r>
      <w:r w:rsidR="0000559C">
        <w:t xml:space="preserve">. </w:t>
      </w:r>
      <w:r w:rsidR="00DF16B9">
        <w:t xml:space="preserve">It can be said that by take into account this </w:t>
      </w:r>
      <w:r w:rsidR="00B76B95">
        <w:t xml:space="preserve">aspect for GSK it is unfavorable force because at the time of </w:t>
      </w:r>
      <w:r w:rsidR="00F4516B">
        <w:t>starting</w:t>
      </w:r>
      <w:r w:rsidR="00B76B95">
        <w:t xml:space="preserve"> new business in the international market </w:t>
      </w:r>
      <w:r w:rsidR="00DF152E">
        <w:t xml:space="preserve">have to consider laws and regulations related with environment. </w:t>
      </w:r>
      <w:r w:rsidR="00E74856">
        <w:t>This sometimes affects</w:t>
      </w:r>
      <w:r w:rsidR="00C60297">
        <w:t xml:space="preserve"> business operation of the chosen company. </w:t>
      </w:r>
    </w:p>
    <w:p w:rsidR="00313E68" w:rsidRDefault="002C06E0" w:rsidP="0077733E">
      <w:pPr>
        <w:rPr>
          <w:b/>
          <w:i/>
        </w:rPr>
      </w:pPr>
      <w:r w:rsidRPr="00922732">
        <w:rPr>
          <w:b/>
          <w:i/>
        </w:rPr>
        <w:t xml:space="preserve">SWOT model </w:t>
      </w:r>
    </w:p>
    <w:p w:rsidR="00922732" w:rsidRDefault="00096A68" w:rsidP="0077733E">
      <w:r>
        <w:t xml:space="preserve">This model is applied for the purpose of determining internal business environment of the selected organization. </w:t>
      </w:r>
      <w:r w:rsidR="00F43D41">
        <w:t xml:space="preserve">It comprises of four main elements such as strength, weakness, opportunities and threats. </w:t>
      </w:r>
      <w:r w:rsidR="00A350A5">
        <w:t xml:space="preserve">It has been noticed that </w:t>
      </w:r>
      <w:r w:rsidR="00AA476B" w:rsidRPr="007164F8">
        <w:rPr>
          <w:b/>
        </w:rPr>
        <w:t>strength</w:t>
      </w:r>
      <w:r w:rsidR="00AA476B">
        <w:t xml:space="preserve"> of GSK is that it has strong R&amp;D that supports in boosting expansion of business activities for the long run. </w:t>
      </w:r>
      <w:r w:rsidR="00C53919">
        <w:t xml:space="preserve">In addition to this, </w:t>
      </w:r>
      <w:r w:rsidR="008C33B3">
        <w:t xml:space="preserve">it further constitute </w:t>
      </w:r>
      <w:r w:rsidR="007164F8">
        <w:t xml:space="preserve">as string sales and distribution network within the globe. </w:t>
      </w:r>
      <w:r w:rsidR="002221DA">
        <w:t xml:space="preserve">This helps company in </w:t>
      </w:r>
      <w:r w:rsidR="001648B3">
        <w:t xml:space="preserve">increasing ability </w:t>
      </w:r>
      <w:r w:rsidR="004D5D86">
        <w:t xml:space="preserve">for providing new product </w:t>
      </w:r>
      <w:r w:rsidR="009837C6">
        <w:t xml:space="preserve">for the customer in the market. </w:t>
      </w:r>
      <w:r w:rsidR="00A02655">
        <w:t xml:space="preserve">It also has strong global presence </w:t>
      </w:r>
      <w:r w:rsidR="00632DB4">
        <w:t xml:space="preserve">that is also treated as its strength. </w:t>
      </w:r>
    </w:p>
    <w:p w:rsidR="008A7632" w:rsidRDefault="006839A1" w:rsidP="0077733E">
      <w:r w:rsidRPr="0082475B">
        <w:rPr>
          <w:b/>
        </w:rPr>
        <w:t>Weakness</w:t>
      </w:r>
      <w:r>
        <w:t xml:space="preserve"> of GSK is that </w:t>
      </w:r>
      <w:r w:rsidR="003C4086">
        <w:t xml:space="preserve">healthcare fraud </w:t>
      </w:r>
      <w:r w:rsidR="00F97877">
        <w:t xml:space="preserve">allegations influence brand image of the company. </w:t>
      </w:r>
      <w:r w:rsidR="00B67881">
        <w:t>In</w:t>
      </w:r>
      <w:r w:rsidR="00BF0337">
        <w:t xml:space="preserve"> addition to this, </w:t>
      </w:r>
      <w:r w:rsidR="005E317C">
        <w:t xml:space="preserve">GSK </w:t>
      </w:r>
      <w:r w:rsidR="00D83B4D">
        <w:t xml:space="preserve">products and vaccine </w:t>
      </w:r>
      <w:r w:rsidR="0002501F">
        <w:t xml:space="preserve">are exposed to competition </w:t>
      </w:r>
      <w:r w:rsidR="00275CF3">
        <w:t xml:space="preserve">from generic medicines </w:t>
      </w:r>
      <w:r w:rsidR="00470C27">
        <w:t xml:space="preserve">that further involve in </w:t>
      </w:r>
      <w:r w:rsidR="006A5405">
        <w:t xml:space="preserve">affecting </w:t>
      </w:r>
      <w:r w:rsidR="00344BBB">
        <w:t>sale of GSK</w:t>
      </w:r>
      <w:r w:rsidR="006176AA">
        <w:t xml:space="preserve"> (</w:t>
      </w:r>
      <w:proofErr w:type="spellStart"/>
      <w:r w:rsidR="006176AA">
        <w:t>Chautard</w:t>
      </w:r>
      <w:proofErr w:type="spellEnd"/>
      <w:r w:rsidR="006176AA">
        <w:t xml:space="preserve"> and Collin-</w:t>
      </w:r>
      <w:proofErr w:type="spellStart"/>
      <w:r w:rsidR="006176AA">
        <w:t>Lachaud</w:t>
      </w:r>
      <w:proofErr w:type="spellEnd"/>
      <w:r w:rsidR="006176AA">
        <w:t>, 2019)</w:t>
      </w:r>
      <w:r w:rsidR="00344BBB">
        <w:t xml:space="preserve">. </w:t>
      </w:r>
      <w:r w:rsidR="00CC637D">
        <w:t xml:space="preserve">In the past years it also involved on some of legal issues that has greater impact on its brand reputation. </w:t>
      </w:r>
    </w:p>
    <w:p w:rsidR="009A166D" w:rsidRDefault="009A166D" w:rsidP="0077733E">
      <w:r>
        <w:t xml:space="preserve">Expansion in the new market by acquisitions and collaboration is considered as an </w:t>
      </w:r>
      <w:r w:rsidRPr="00D82747">
        <w:rPr>
          <w:b/>
        </w:rPr>
        <w:t xml:space="preserve">opportunity </w:t>
      </w:r>
      <w:r>
        <w:t>for GSK</w:t>
      </w:r>
      <w:r w:rsidR="00D82747">
        <w:t xml:space="preserve"> to sustain in the market for long term. </w:t>
      </w:r>
      <w:r w:rsidR="00D24D08">
        <w:t xml:space="preserve">With the help of acquisition company can be able to enhance </w:t>
      </w:r>
      <w:r w:rsidR="00DE57AE">
        <w:t xml:space="preserve">its market share and further constitute in achieving success. </w:t>
      </w:r>
      <w:r w:rsidR="006A5A2B">
        <w:t xml:space="preserve">Apart from this, increasing demand </w:t>
      </w:r>
      <w:r w:rsidR="00067FAA">
        <w:t xml:space="preserve">and awareness </w:t>
      </w:r>
      <w:r w:rsidR="00116D0A">
        <w:t xml:space="preserve">about quality healthcare </w:t>
      </w:r>
      <w:r w:rsidR="002462FE">
        <w:t xml:space="preserve">helps in gaining success under pharmaceutical companies </w:t>
      </w:r>
      <w:r w:rsidR="002629ED">
        <w:t xml:space="preserve">in the country. </w:t>
      </w:r>
    </w:p>
    <w:p w:rsidR="004A7C60" w:rsidRDefault="004A7C60" w:rsidP="0077733E">
      <w:r w:rsidRPr="00780317">
        <w:rPr>
          <w:b/>
        </w:rPr>
        <w:t xml:space="preserve">Threat </w:t>
      </w:r>
      <w:r>
        <w:t xml:space="preserve">for GSK is intense competition </w:t>
      </w:r>
      <w:r w:rsidR="00AF4805">
        <w:t xml:space="preserve">in the pharmaceutical sector </w:t>
      </w:r>
      <w:r w:rsidR="00934096">
        <w:t xml:space="preserve">that affects business operation for the long run. </w:t>
      </w:r>
      <w:r w:rsidR="002B46EF">
        <w:t xml:space="preserve">This is considered as one of the biggest </w:t>
      </w:r>
      <w:r w:rsidR="002827A3">
        <w:t xml:space="preserve">factor that influence sale and profits of the chosen business. </w:t>
      </w:r>
    </w:p>
    <w:p w:rsidR="00780317" w:rsidRDefault="007405F5" w:rsidP="0077733E">
      <w:r>
        <w:t xml:space="preserve">Advantages of </w:t>
      </w:r>
      <w:proofErr w:type="spellStart"/>
      <w:r>
        <w:t>swot</w:t>
      </w:r>
      <w:proofErr w:type="spellEnd"/>
      <w:r>
        <w:t xml:space="preserve"> model is that through this analysis GSK can be able to </w:t>
      </w:r>
      <w:r w:rsidR="002A4999">
        <w:t xml:space="preserve">gain better understanding about business </w:t>
      </w:r>
      <w:r w:rsidR="000C3A80">
        <w:t>and further supports in addressing weaknesses so that improvement can be done</w:t>
      </w:r>
      <w:r w:rsidR="008C4C0E">
        <w:t xml:space="preserve"> (Basil, 2019)</w:t>
      </w:r>
      <w:r w:rsidR="000C3A80">
        <w:t xml:space="preserve">. </w:t>
      </w:r>
      <w:r w:rsidR="0037311A">
        <w:t xml:space="preserve">In addition to this, </w:t>
      </w:r>
      <w:r w:rsidR="0085356A">
        <w:t xml:space="preserve">it also helps in </w:t>
      </w:r>
      <w:r w:rsidR="00AF5630">
        <w:t xml:space="preserve">developing business goals </w:t>
      </w:r>
      <w:r w:rsidR="009D5FF1">
        <w:t xml:space="preserve">and catered in framing strategies for the future. </w:t>
      </w:r>
      <w:r w:rsidR="00C450B1">
        <w:t xml:space="preserve">Similarly, threats and opportunity can be gained with the help of </w:t>
      </w:r>
      <w:r w:rsidR="005A34C2">
        <w:t xml:space="preserve">this model and further improvement can be done for the longer period of time. </w:t>
      </w:r>
    </w:p>
    <w:p w:rsidR="00267CD3" w:rsidRDefault="00267CD3" w:rsidP="0077733E">
      <w:r>
        <w:lastRenderedPageBreak/>
        <w:t xml:space="preserve">On the other side, </w:t>
      </w:r>
      <w:r w:rsidR="00430EA8">
        <w:t>disadvantages are</w:t>
      </w:r>
      <w:r w:rsidR="00C86C5D">
        <w:t xml:space="preserve"> that it is only one stage that is considered at the time of </w:t>
      </w:r>
      <w:r w:rsidR="004171EE">
        <w:t xml:space="preserve">doing </w:t>
      </w:r>
      <w:r w:rsidR="001946BD">
        <w:t xml:space="preserve">business planning. </w:t>
      </w:r>
      <w:r w:rsidR="00430EA8">
        <w:t xml:space="preserve">Apart from this, </w:t>
      </w:r>
      <w:r w:rsidR="00B67794">
        <w:t xml:space="preserve">in this case information </w:t>
      </w:r>
      <w:r w:rsidR="00616B9A">
        <w:t>gets</w:t>
      </w:r>
      <w:r w:rsidR="00B67794">
        <w:t xml:space="preserve"> overloaded </w:t>
      </w:r>
      <w:r w:rsidR="00FA69CA">
        <w:t xml:space="preserve">that affects results </w:t>
      </w:r>
      <w:r w:rsidR="00EA070D">
        <w:t xml:space="preserve">of the business. </w:t>
      </w:r>
      <w:r w:rsidR="00655C34">
        <w:t xml:space="preserve">Here, structure is maintained </w:t>
      </w:r>
      <w:r w:rsidR="00240A68">
        <w:t xml:space="preserve">that leads in creation of poor decision making </w:t>
      </w:r>
      <w:r w:rsidR="00C36955">
        <w:t xml:space="preserve">within the organization. </w:t>
      </w:r>
    </w:p>
    <w:p w:rsidR="00FA4FF6" w:rsidRDefault="00FA4FF6" w:rsidP="0077733E">
      <w:r>
        <w:t xml:space="preserve">Moreover, </w:t>
      </w:r>
      <w:r w:rsidR="000F18B5">
        <w:t xml:space="preserve">STP strategy is being developed within business for providing quality product to the customer in the marketplace. </w:t>
      </w:r>
      <w:r w:rsidR="00122B5F">
        <w:t xml:space="preserve">It has been analyzed that segmentation is being done by </w:t>
      </w:r>
      <w:r w:rsidR="002C58AD">
        <w:t xml:space="preserve">GSK on the basis of demographic </w:t>
      </w:r>
      <w:r w:rsidR="001F3393">
        <w:t>aspects</w:t>
      </w:r>
      <w:r w:rsidR="003A3C67">
        <w:t xml:space="preserve">. In this case, it provides </w:t>
      </w:r>
      <w:r w:rsidR="008770A6">
        <w:t xml:space="preserve">its product in the market on the basis of </w:t>
      </w:r>
      <w:r w:rsidR="008F5C90">
        <w:t xml:space="preserve">age of customer so through which better service or product can be served to them. </w:t>
      </w:r>
      <w:r w:rsidR="001C1942">
        <w:t xml:space="preserve">Here, GSK involve </w:t>
      </w:r>
      <w:r w:rsidR="00A14130">
        <w:t xml:space="preserve">leading products for group </w:t>
      </w:r>
      <w:r w:rsidR="00C81067">
        <w:t xml:space="preserve">that is selected by </w:t>
      </w:r>
      <w:r w:rsidR="00FD389C">
        <w:t>the firm</w:t>
      </w:r>
      <w:r w:rsidR="00C81067">
        <w:t xml:space="preserve"> for serving its product in the marketplace. </w:t>
      </w:r>
      <w:r w:rsidR="00DD6009">
        <w:t xml:space="preserve">Apart from this, it also offers products by considering income level of customer and then product is served to them. </w:t>
      </w:r>
    </w:p>
    <w:p w:rsidR="00C91BD5" w:rsidRDefault="002B1CA7" w:rsidP="0077733E">
      <w:r>
        <w:t xml:space="preserve">On the other hand, </w:t>
      </w:r>
      <w:r w:rsidR="000548D6">
        <w:t xml:space="preserve">target group of GSK are old age people who remain infected from various diseases. </w:t>
      </w:r>
      <w:r w:rsidR="009855CC">
        <w:t xml:space="preserve">In addition to this, they also focus </w:t>
      </w:r>
      <w:r w:rsidR="00BE76F3">
        <w:t xml:space="preserve">on </w:t>
      </w:r>
      <w:r w:rsidR="00196630">
        <w:t>that customer group</w:t>
      </w:r>
      <w:r w:rsidR="00BE76F3">
        <w:t xml:space="preserve"> who are more conscious about their health. </w:t>
      </w:r>
      <w:r w:rsidR="001B3A4E">
        <w:t>This helps chosen business in gaining competitive advantage and further constitute in the development for the long term</w:t>
      </w:r>
      <w:r w:rsidR="001A6E89">
        <w:t xml:space="preserve"> (Wilson, McCabe and Smith, 2018)</w:t>
      </w:r>
      <w:r w:rsidR="001B3A4E">
        <w:t xml:space="preserve">. </w:t>
      </w:r>
      <w:r w:rsidR="000373AF">
        <w:t xml:space="preserve">This is considered as </w:t>
      </w:r>
      <w:r w:rsidR="00AB39F9">
        <w:t>an important perspective that evolves</w:t>
      </w:r>
      <w:r w:rsidR="000373AF">
        <w:t xml:space="preserve"> in building changes that is necessary for the future. </w:t>
      </w:r>
      <w:r w:rsidR="007D36AF">
        <w:t xml:space="preserve">Furthermore, positioning </w:t>
      </w:r>
      <w:r w:rsidR="00AC5D9F">
        <w:t xml:space="preserve">can be done by GSK </w:t>
      </w:r>
      <w:r w:rsidR="00E042AC">
        <w:t xml:space="preserve">through which it can create value for the business and enhance </w:t>
      </w:r>
      <w:r w:rsidR="005C3DE9">
        <w:t xml:space="preserve">brand reputation in the market. </w:t>
      </w:r>
      <w:r w:rsidR="00424644">
        <w:t xml:space="preserve">The chosen </w:t>
      </w:r>
      <w:r w:rsidR="00B4479F">
        <w:t>business positions</w:t>
      </w:r>
      <w:r w:rsidR="00424644">
        <w:t xml:space="preserve"> its product by offering effective medicines to people through which their loyalty and trust can </w:t>
      </w:r>
      <w:r w:rsidR="00B4479F">
        <w:t>improve</w:t>
      </w:r>
      <w:r w:rsidR="00424644">
        <w:t xml:space="preserve">. </w:t>
      </w:r>
    </w:p>
    <w:p w:rsidR="00DF2673" w:rsidRDefault="00DF2673" w:rsidP="0077733E">
      <w:pPr>
        <w:rPr>
          <w:b/>
          <w:i/>
        </w:rPr>
      </w:pPr>
      <w:r w:rsidRPr="008C6CDC">
        <w:rPr>
          <w:b/>
          <w:i/>
        </w:rPr>
        <w:t xml:space="preserve">Marketing mix </w:t>
      </w:r>
    </w:p>
    <w:p w:rsidR="008C6CDC" w:rsidRDefault="008C6CDC" w:rsidP="0077733E">
      <w:r>
        <w:t xml:space="preserve">The term marketing mix </w:t>
      </w:r>
      <w:r w:rsidR="00224E65">
        <w:t xml:space="preserve">referred as </w:t>
      </w:r>
      <w:r w:rsidR="009740A7">
        <w:t xml:space="preserve">actions or tactics </w:t>
      </w:r>
      <w:r w:rsidR="00006925">
        <w:t xml:space="preserve">that are adopted by the firm for promoting its brand in the market. </w:t>
      </w:r>
      <w:r w:rsidR="004140D4">
        <w:t xml:space="preserve">It typically comprises of four elements such as product, price, place and promotion. </w:t>
      </w:r>
      <w:r w:rsidR="001057F1">
        <w:t xml:space="preserve">This is one of the most common marketing </w:t>
      </w:r>
      <w:r w:rsidR="00684D10">
        <w:t>strategies</w:t>
      </w:r>
      <w:r w:rsidR="001057F1">
        <w:t xml:space="preserve"> </w:t>
      </w:r>
      <w:r w:rsidR="00442BBA">
        <w:t xml:space="preserve">that </w:t>
      </w:r>
      <w:r w:rsidR="000A27F6">
        <w:t>are</w:t>
      </w:r>
      <w:r w:rsidR="00442BBA">
        <w:t xml:space="preserve"> taking into consideration by </w:t>
      </w:r>
      <w:r w:rsidR="00684D10">
        <w:t xml:space="preserve">companies for enhancing their profits. </w:t>
      </w:r>
      <w:r w:rsidR="0005120C">
        <w:t xml:space="preserve">It has been found that GSK also involve this marketing strategy in its business </w:t>
      </w:r>
      <w:r w:rsidR="00CD3860">
        <w:t xml:space="preserve">for gaining larger market share. </w:t>
      </w:r>
      <w:r w:rsidR="003B1CC4">
        <w:t xml:space="preserve">Further, three elements also embedded in this strategy that includes people, physical evidence and process. </w:t>
      </w:r>
    </w:p>
    <w:p w:rsidR="0027407A" w:rsidRPr="00E72D8B" w:rsidRDefault="0027407A" w:rsidP="0077733E">
      <w:r w:rsidRPr="00E72D8B">
        <w:rPr>
          <w:b/>
        </w:rPr>
        <w:t>Product</w:t>
      </w:r>
      <w:r w:rsidR="00047D53">
        <w:rPr>
          <w:b/>
        </w:rPr>
        <w:t>: -</w:t>
      </w:r>
      <w:r w:rsidR="00E72D8B">
        <w:rPr>
          <w:b/>
        </w:rPr>
        <w:t xml:space="preserve"> </w:t>
      </w:r>
      <w:r w:rsidR="00176B19">
        <w:t xml:space="preserve">GSK provides pharmaceutical </w:t>
      </w:r>
      <w:r w:rsidR="00A43568">
        <w:t xml:space="preserve">products </w:t>
      </w:r>
      <w:r w:rsidR="008F6CB9">
        <w:t xml:space="preserve">that supports in fighting against </w:t>
      </w:r>
      <w:r w:rsidR="00CC605C">
        <w:t>diseases</w:t>
      </w:r>
      <w:r w:rsidR="008F6CB9">
        <w:t xml:space="preserve"> such as </w:t>
      </w:r>
      <w:r w:rsidR="00CC605C">
        <w:t xml:space="preserve">infections, </w:t>
      </w:r>
      <w:r w:rsidR="004033FE">
        <w:t xml:space="preserve">diabetes, </w:t>
      </w:r>
      <w:r w:rsidR="00E40303">
        <w:t>asthma etc</w:t>
      </w:r>
      <w:r w:rsidR="005E2C4F">
        <w:t xml:space="preserve"> (Gregory, 2020)</w:t>
      </w:r>
      <w:r w:rsidR="00E40303">
        <w:t xml:space="preserve">. </w:t>
      </w:r>
      <w:r w:rsidR="00047D53">
        <w:t xml:space="preserve">In addition to this, it also includes </w:t>
      </w:r>
      <w:r w:rsidR="00C23A43">
        <w:t>consumer healthcare products that involve</w:t>
      </w:r>
      <w:r w:rsidR="009A1A0B">
        <w:t xml:space="preserve"> </w:t>
      </w:r>
      <w:proofErr w:type="spellStart"/>
      <w:r w:rsidR="0079779B">
        <w:t>Aquafresh</w:t>
      </w:r>
      <w:proofErr w:type="spellEnd"/>
      <w:r w:rsidR="0079779B">
        <w:t xml:space="preserve">, </w:t>
      </w:r>
      <w:proofErr w:type="spellStart"/>
      <w:r w:rsidR="0079779B">
        <w:t>Sensodyne</w:t>
      </w:r>
      <w:proofErr w:type="spellEnd"/>
      <w:r w:rsidR="0079779B">
        <w:t xml:space="preserve"> </w:t>
      </w:r>
      <w:r w:rsidR="00CE7D9A">
        <w:t xml:space="preserve">that are used for providing treatment to customers in the market. </w:t>
      </w:r>
    </w:p>
    <w:p w:rsidR="0027407A" w:rsidRPr="00C23A43" w:rsidRDefault="00C23A43" w:rsidP="0077733E">
      <w:r>
        <w:rPr>
          <w:b/>
        </w:rPr>
        <w:lastRenderedPageBreak/>
        <w:t>Place</w:t>
      </w:r>
      <w:r w:rsidR="00D6065F">
        <w:rPr>
          <w:b/>
        </w:rPr>
        <w:t>: -</w:t>
      </w:r>
      <w:r>
        <w:rPr>
          <w:b/>
        </w:rPr>
        <w:t xml:space="preserve"> </w:t>
      </w:r>
      <w:r>
        <w:t xml:space="preserve">It has been found that GSK has global presence </w:t>
      </w:r>
      <w:r w:rsidR="008A0E39">
        <w:t xml:space="preserve">along with providing </w:t>
      </w:r>
      <w:r w:rsidR="000348D7">
        <w:t xml:space="preserve">effective products to the customers within various countries. </w:t>
      </w:r>
      <w:r w:rsidR="002673DC">
        <w:t xml:space="preserve">Due to string distribution facility </w:t>
      </w:r>
      <w:r w:rsidR="00847979">
        <w:t xml:space="preserve">GSK </w:t>
      </w:r>
      <w:r w:rsidR="0092036F">
        <w:t xml:space="preserve">facilitate in providing product </w:t>
      </w:r>
      <w:r w:rsidR="00113BC5">
        <w:t xml:space="preserve">in supermarkets, </w:t>
      </w:r>
      <w:r w:rsidR="00BF53F2">
        <w:t xml:space="preserve">hypermarkets etc. </w:t>
      </w:r>
      <w:r w:rsidR="00D6065F">
        <w:t xml:space="preserve">In addition to this, </w:t>
      </w:r>
      <w:r w:rsidR="00D079F9">
        <w:t>its product is</w:t>
      </w:r>
      <w:r w:rsidR="00D6065F">
        <w:t xml:space="preserve"> available </w:t>
      </w:r>
      <w:r w:rsidR="00EA19A0">
        <w:t xml:space="preserve">at prescription and medical stores as well. </w:t>
      </w:r>
    </w:p>
    <w:p w:rsidR="007331DF" w:rsidRPr="00E72D8B" w:rsidRDefault="007331DF" w:rsidP="0077733E">
      <w:pPr>
        <w:rPr>
          <w:b/>
        </w:rPr>
      </w:pPr>
      <w:r w:rsidRPr="00E72D8B">
        <w:rPr>
          <w:b/>
        </w:rPr>
        <w:t>Price</w:t>
      </w:r>
      <w:r w:rsidR="00565CE1">
        <w:rPr>
          <w:b/>
        </w:rPr>
        <w:t>: -</w:t>
      </w:r>
      <w:r w:rsidR="004B0C36">
        <w:rPr>
          <w:b/>
        </w:rPr>
        <w:t xml:space="preserve"> </w:t>
      </w:r>
      <w:r w:rsidR="00E2068C">
        <w:t xml:space="preserve">The </w:t>
      </w:r>
      <w:proofErr w:type="gramStart"/>
      <w:r w:rsidR="00505925">
        <w:t>company</w:t>
      </w:r>
      <w:proofErr w:type="gramEnd"/>
      <w:r w:rsidR="00E2068C">
        <w:t xml:space="preserve"> is adopted penetration pricing strategy for serving its product in the market. </w:t>
      </w:r>
      <w:r w:rsidRPr="00E72D8B">
        <w:rPr>
          <w:b/>
        </w:rPr>
        <w:t xml:space="preserve"> </w:t>
      </w:r>
      <w:r w:rsidR="00F56005">
        <w:t>It has been found t</w:t>
      </w:r>
      <w:r w:rsidR="001C2B96">
        <w:t xml:space="preserve">hat it cater in adoption of reasonable pricing policy </w:t>
      </w:r>
      <w:r w:rsidR="00565CE1">
        <w:t xml:space="preserve">so that it is affordable to all the people in the country. </w:t>
      </w:r>
      <w:r w:rsidR="00C22E41">
        <w:t xml:space="preserve">The profit margin of the firm is </w:t>
      </w:r>
      <w:proofErr w:type="gramStart"/>
      <w:r w:rsidR="00C22E41">
        <w:t>minimum</w:t>
      </w:r>
      <w:proofErr w:type="gramEnd"/>
      <w:r w:rsidR="00C22E41">
        <w:t xml:space="preserve"> </w:t>
      </w:r>
      <w:r w:rsidR="00261C37">
        <w:t xml:space="preserve">for the purpose of providing maximum benefits </w:t>
      </w:r>
      <w:r w:rsidR="00E017BA">
        <w:t xml:space="preserve">with the help of rational prices. </w:t>
      </w:r>
    </w:p>
    <w:p w:rsidR="007331DF" w:rsidRDefault="007331DF" w:rsidP="0077733E">
      <w:r w:rsidRPr="00E72D8B">
        <w:rPr>
          <w:b/>
        </w:rPr>
        <w:t>Promotion</w:t>
      </w:r>
      <w:r w:rsidR="00495BA1">
        <w:rPr>
          <w:b/>
        </w:rPr>
        <w:t>: -</w:t>
      </w:r>
      <w:r w:rsidR="009A0FD3">
        <w:rPr>
          <w:b/>
        </w:rPr>
        <w:t xml:space="preserve"> </w:t>
      </w:r>
      <w:r w:rsidR="006E7624">
        <w:t xml:space="preserve">GSK adopt print media as a tool for promoting its product in the market. </w:t>
      </w:r>
      <w:r w:rsidR="00236BC3">
        <w:t xml:space="preserve">In addition </w:t>
      </w:r>
      <w:r w:rsidR="00463563">
        <w:t xml:space="preserve">to this, it provides advertisement </w:t>
      </w:r>
      <w:r w:rsidR="005E0605">
        <w:t xml:space="preserve">through printing </w:t>
      </w:r>
      <w:r w:rsidR="00D17277">
        <w:t>newspape</w:t>
      </w:r>
      <w:r w:rsidR="00C05130">
        <w:t xml:space="preserve">rs and by displaying billboards. </w:t>
      </w:r>
      <w:r w:rsidR="00560B43">
        <w:t xml:space="preserve">Apart from this, </w:t>
      </w:r>
      <w:r w:rsidR="00D536B4">
        <w:t xml:space="preserve">it also adopts </w:t>
      </w:r>
      <w:r w:rsidR="0013372E">
        <w:t xml:space="preserve">celebrity endorsement </w:t>
      </w:r>
      <w:r w:rsidR="00C54903">
        <w:t xml:space="preserve">tactic for promoting its product. </w:t>
      </w:r>
    </w:p>
    <w:p w:rsidR="00B12360" w:rsidRPr="001247E0" w:rsidRDefault="00B12360" w:rsidP="0077733E">
      <w:r w:rsidRPr="00F539EA">
        <w:rPr>
          <w:b/>
        </w:rPr>
        <w:t>People</w:t>
      </w:r>
      <w:proofErr w:type="gramStart"/>
      <w:r w:rsidRPr="00F539EA">
        <w:rPr>
          <w:b/>
        </w:rPr>
        <w:t>:-</w:t>
      </w:r>
      <w:proofErr w:type="gramEnd"/>
      <w:r w:rsidR="001247E0">
        <w:rPr>
          <w:b/>
        </w:rPr>
        <w:t xml:space="preserve"> </w:t>
      </w:r>
      <w:r w:rsidR="001247E0">
        <w:t xml:space="preserve">In GSK employees and manager </w:t>
      </w:r>
      <w:r w:rsidR="00B62BCC">
        <w:t xml:space="preserve">are considered as key people at the time of adopting </w:t>
      </w:r>
      <w:r w:rsidR="00371A61">
        <w:t xml:space="preserve">marketing strategy </w:t>
      </w:r>
      <w:r w:rsidR="00544771">
        <w:t xml:space="preserve">within the business. </w:t>
      </w:r>
      <w:r w:rsidR="00654AC3">
        <w:t xml:space="preserve">They supports in carry out business activities for the long run. </w:t>
      </w:r>
    </w:p>
    <w:p w:rsidR="00B12360" w:rsidRPr="00BF7B79" w:rsidRDefault="00B12360" w:rsidP="0077733E">
      <w:r w:rsidRPr="00F539EA">
        <w:rPr>
          <w:b/>
        </w:rPr>
        <w:t>Physical evidence</w:t>
      </w:r>
      <w:r w:rsidR="00AA3D67" w:rsidRPr="00F539EA">
        <w:rPr>
          <w:b/>
        </w:rPr>
        <w:t>: -</w:t>
      </w:r>
      <w:r w:rsidR="00BF7B79">
        <w:t xml:space="preserve"> </w:t>
      </w:r>
      <w:r w:rsidR="00920D52">
        <w:t xml:space="preserve">GSK has physical presence in the market such as supermarkets, hypermarkets </w:t>
      </w:r>
      <w:r w:rsidR="005C4F2F">
        <w:t>through which it can sell its product in the marketplace</w:t>
      </w:r>
      <w:r w:rsidR="00CC7DAC">
        <w:t xml:space="preserve"> (</w:t>
      </w:r>
      <w:proofErr w:type="spellStart"/>
      <w:r w:rsidR="00CC7DAC">
        <w:t>Dogu</w:t>
      </w:r>
      <w:proofErr w:type="spellEnd"/>
      <w:r w:rsidR="00CC7DAC">
        <w:t xml:space="preserve"> and </w:t>
      </w:r>
      <w:proofErr w:type="spellStart"/>
      <w:r w:rsidR="00CC7DAC">
        <w:t>Albayrak</w:t>
      </w:r>
      <w:proofErr w:type="spellEnd"/>
      <w:r w:rsidR="00CC7DAC">
        <w:t>, 2018)</w:t>
      </w:r>
      <w:r w:rsidR="005C4F2F">
        <w:t xml:space="preserve">. </w:t>
      </w:r>
    </w:p>
    <w:p w:rsidR="00B12360" w:rsidRDefault="00B12360" w:rsidP="0077733E">
      <w:r w:rsidRPr="00F539EA">
        <w:rPr>
          <w:b/>
        </w:rPr>
        <w:t>Process</w:t>
      </w:r>
      <w:r w:rsidR="0093140A" w:rsidRPr="00F539EA">
        <w:rPr>
          <w:b/>
        </w:rPr>
        <w:t>: -</w:t>
      </w:r>
      <w:r w:rsidRPr="00F539EA">
        <w:rPr>
          <w:b/>
        </w:rPr>
        <w:t xml:space="preserve"> </w:t>
      </w:r>
      <w:r w:rsidR="002D5265">
        <w:t xml:space="preserve">The </w:t>
      </w:r>
      <w:proofErr w:type="gramStart"/>
      <w:r w:rsidR="00F23317">
        <w:t>company</w:t>
      </w:r>
      <w:proofErr w:type="gramEnd"/>
      <w:r w:rsidR="00F23317">
        <w:t xml:space="preserve"> takes</w:t>
      </w:r>
      <w:r w:rsidR="002D5265">
        <w:t xml:space="preserve"> into account </w:t>
      </w:r>
      <w:r w:rsidR="00FA6AE0">
        <w:t xml:space="preserve">distribution process as by directly serve to the </w:t>
      </w:r>
      <w:r w:rsidR="002B5FCE">
        <w:t xml:space="preserve">customers as there is no intermediate </w:t>
      </w:r>
      <w:r w:rsidR="00F23317">
        <w:t xml:space="preserve">for distributing product in the market. </w:t>
      </w:r>
    </w:p>
    <w:p w:rsidR="00E74856" w:rsidRPr="0018700D" w:rsidRDefault="00A06692" w:rsidP="0077733E">
      <w:r>
        <w:t xml:space="preserve">It can be concluded from the above research that </w:t>
      </w:r>
      <w:r w:rsidR="00A33C8E">
        <w:t xml:space="preserve">it is necessary for GSK to take into account effective marketing process through which success can be achieved for the longer period of time. </w:t>
      </w:r>
      <w:proofErr w:type="gramStart"/>
      <w:r w:rsidR="002C14D8">
        <w:t xml:space="preserve">In addition to this, internal and external analysis being done by adopting pestle and </w:t>
      </w:r>
      <w:proofErr w:type="spellStart"/>
      <w:r w:rsidR="002C14D8">
        <w:t>swot</w:t>
      </w:r>
      <w:proofErr w:type="spellEnd"/>
      <w:r w:rsidR="002C14D8">
        <w:t xml:space="preserve"> model.</w:t>
      </w:r>
      <w:proofErr w:type="gramEnd"/>
      <w:r w:rsidR="002C14D8">
        <w:t xml:space="preserve"> </w:t>
      </w:r>
      <w:r w:rsidR="00EA02C4">
        <w:t xml:space="preserve">It has been observed that </w:t>
      </w:r>
      <w:r w:rsidR="009A0E47">
        <w:t xml:space="preserve">marketing mix strategy further supports in providing insight about </w:t>
      </w:r>
      <w:r w:rsidR="009E2C6E">
        <w:t xml:space="preserve">various components </w:t>
      </w:r>
      <w:r w:rsidR="005B58B6">
        <w:t xml:space="preserve">that are necessary for carry out business operation. </w:t>
      </w:r>
      <w:r w:rsidR="00B92C6F">
        <w:t xml:space="preserve">It can be recommended that </w:t>
      </w:r>
      <w:r w:rsidR="00DD5854">
        <w:t xml:space="preserve">GSK should adopt various </w:t>
      </w:r>
      <w:r w:rsidR="004420DF">
        <w:t xml:space="preserve">strategies through which it will be able to enhance its operational activity. </w:t>
      </w:r>
      <w:r w:rsidR="00E77D4A">
        <w:t xml:space="preserve">It will also supports in achieving success and formulate in the development of business activities. </w:t>
      </w:r>
    </w:p>
    <w:p w:rsidR="0035673D" w:rsidRDefault="0035673D" w:rsidP="00E50116">
      <w:pPr>
        <w:pStyle w:val="Cmsor2"/>
      </w:pPr>
      <w:bookmarkStart w:id="3" w:name="_Toc58078515"/>
      <w:r>
        <w:t xml:space="preserve">2. </w:t>
      </w:r>
      <w:r w:rsidR="0013115D">
        <w:t>Stakeholder engagement</w:t>
      </w:r>
      <w:bookmarkEnd w:id="3"/>
      <w:r w:rsidR="0013115D">
        <w:t xml:space="preserve"> </w:t>
      </w:r>
    </w:p>
    <w:p w:rsidR="00A9318A" w:rsidRDefault="00A9318A" w:rsidP="00A9318A">
      <w:r>
        <w:t xml:space="preserve">In simpler terms, stakeholders can be defined as the group of people or individuals who are directly or indirectly affected by the operations and activities of an enterprise.  In the modern era, companies are now responsible for carrying out effective management of their stakeholders as it </w:t>
      </w:r>
      <w:r>
        <w:lastRenderedPageBreak/>
        <w:t xml:space="preserve">contributes a lot in the long term growth and development of enterprise. In case of GSK, it can be stated that the management of stakeholders through useful strategies and action plans. </w:t>
      </w:r>
    </w:p>
    <w:p w:rsidR="00A9318A" w:rsidRDefault="00A9318A" w:rsidP="00A9318A">
      <w:r>
        <w:t>Internal stakeholders have been defined as the one which have direct relationship with a company and are directly affected by the strategies and decisions</w:t>
      </w:r>
      <w:r w:rsidR="00A60757">
        <w:t xml:space="preserve"> (</w:t>
      </w:r>
      <w:proofErr w:type="spellStart"/>
      <w:r w:rsidR="00A60757">
        <w:t>Švec</w:t>
      </w:r>
      <w:proofErr w:type="spellEnd"/>
      <w:r w:rsidR="00A60757">
        <w:t xml:space="preserve"> and Selby, 2019)</w:t>
      </w:r>
      <w:r>
        <w:t xml:space="preserve">. The employees and managers along with the owner of GSK can be defined as the internal stakeholder of the business. Moreover, internal stakeholders can be also termed as the parties or people who are present within a business. </w:t>
      </w:r>
    </w:p>
    <w:p w:rsidR="00A9318A" w:rsidRDefault="00A9318A" w:rsidP="00A9318A">
      <w:r>
        <w:t xml:space="preserve">On the other side of this, external stakeholders have been defined as the people who do not have direct contact with a company and are present outside a business enterprise. In case of GSK, suppliers, customers, investors and government can be termed as the main external stakeholders of the brand. The key differences between internal and external stakeholders of GSK have been provided below as: </w:t>
      </w:r>
    </w:p>
    <w:tbl>
      <w:tblPr>
        <w:tblStyle w:val="Rcsostblzat"/>
        <w:tblW w:w="0" w:type="auto"/>
        <w:tblLook w:val="04A0"/>
      </w:tblPr>
      <w:tblGrid>
        <w:gridCol w:w="3081"/>
        <w:gridCol w:w="3081"/>
        <w:gridCol w:w="3081"/>
      </w:tblGrid>
      <w:tr w:rsidR="00A9318A" w:rsidTr="00C310EC">
        <w:tc>
          <w:tcPr>
            <w:tcW w:w="3081" w:type="dxa"/>
          </w:tcPr>
          <w:p w:rsidR="00A9318A" w:rsidRDefault="00A9318A" w:rsidP="00C310EC">
            <w:r>
              <w:t xml:space="preserve">Type and basis of differentiation </w:t>
            </w:r>
          </w:p>
        </w:tc>
        <w:tc>
          <w:tcPr>
            <w:tcW w:w="3081" w:type="dxa"/>
          </w:tcPr>
          <w:p w:rsidR="00A9318A" w:rsidRDefault="00A9318A" w:rsidP="00C310EC">
            <w:r>
              <w:t xml:space="preserve">Internal stakeholders </w:t>
            </w:r>
          </w:p>
        </w:tc>
        <w:tc>
          <w:tcPr>
            <w:tcW w:w="3081" w:type="dxa"/>
          </w:tcPr>
          <w:p w:rsidR="00A9318A" w:rsidRDefault="00A9318A" w:rsidP="00C310EC">
            <w:r>
              <w:t xml:space="preserve">External stakeholders </w:t>
            </w:r>
          </w:p>
        </w:tc>
      </w:tr>
      <w:tr w:rsidR="00A9318A" w:rsidTr="00C310EC">
        <w:tc>
          <w:tcPr>
            <w:tcW w:w="3081" w:type="dxa"/>
          </w:tcPr>
          <w:p w:rsidR="00A9318A" w:rsidRDefault="00A9318A" w:rsidP="00C310EC">
            <w:r>
              <w:t xml:space="preserve">Meaning </w:t>
            </w:r>
          </w:p>
        </w:tc>
        <w:tc>
          <w:tcPr>
            <w:tcW w:w="3081" w:type="dxa"/>
          </w:tcPr>
          <w:p w:rsidR="00A9318A" w:rsidRDefault="00A9318A" w:rsidP="00C310EC">
            <w:r>
              <w:t xml:space="preserve">These are the people and parties who are the part of the organization. </w:t>
            </w:r>
          </w:p>
        </w:tc>
        <w:tc>
          <w:tcPr>
            <w:tcW w:w="3081" w:type="dxa"/>
          </w:tcPr>
          <w:p w:rsidR="00A9318A" w:rsidRDefault="00A9318A" w:rsidP="00C310EC">
            <w:r>
              <w:t xml:space="preserve">These people are not the part of GSK but are affected because of the company’s decisions and strategies. </w:t>
            </w:r>
          </w:p>
        </w:tc>
      </w:tr>
      <w:tr w:rsidR="00A9318A" w:rsidTr="00C310EC">
        <w:tc>
          <w:tcPr>
            <w:tcW w:w="3081" w:type="dxa"/>
          </w:tcPr>
          <w:p w:rsidR="00A9318A" w:rsidRDefault="00A9318A" w:rsidP="00C310EC">
            <w:r>
              <w:t xml:space="preserve">Nature of impact </w:t>
            </w:r>
          </w:p>
        </w:tc>
        <w:tc>
          <w:tcPr>
            <w:tcW w:w="3081" w:type="dxa"/>
          </w:tcPr>
          <w:p w:rsidR="00A9318A" w:rsidRDefault="00A9318A" w:rsidP="00C310EC">
            <w:r>
              <w:t xml:space="preserve">The internal stakeholders are directly affected by a company’s operations and decisions </w:t>
            </w:r>
            <w:r w:rsidR="00F67121">
              <w:t>(</w:t>
            </w:r>
            <w:proofErr w:type="spellStart"/>
            <w:r w:rsidR="00F67121">
              <w:t>Klimanov</w:t>
            </w:r>
            <w:proofErr w:type="spellEnd"/>
            <w:r w:rsidR="00F67121">
              <w:t xml:space="preserve"> and </w:t>
            </w:r>
            <w:proofErr w:type="spellStart"/>
            <w:r w:rsidR="00F67121">
              <w:t>Tretyak</w:t>
            </w:r>
            <w:proofErr w:type="spellEnd"/>
            <w:r w:rsidR="00F67121">
              <w:t>, 2019).</w:t>
            </w:r>
          </w:p>
        </w:tc>
        <w:tc>
          <w:tcPr>
            <w:tcW w:w="3081" w:type="dxa"/>
          </w:tcPr>
          <w:p w:rsidR="00A9318A" w:rsidRDefault="00A9318A" w:rsidP="00C310EC">
            <w:r>
              <w:t xml:space="preserve">The external stakeholders have an indirect impact of the decisions and the key strategies employed. </w:t>
            </w:r>
          </w:p>
        </w:tc>
      </w:tr>
      <w:tr w:rsidR="00A9318A" w:rsidTr="00C310EC">
        <w:tc>
          <w:tcPr>
            <w:tcW w:w="3081" w:type="dxa"/>
          </w:tcPr>
          <w:p w:rsidR="00A9318A" w:rsidRDefault="00A9318A" w:rsidP="00C310EC">
            <w:r>
              <w:t xml:space="preserve">Who are these people </w:t>
            </w:r>
          </w:p>
        </w:tc>
        <w:tc>
          <w:tcPr>
            <w:tcW w:w="3081" w:type="dxa"/>
          </w:tcPr>
          <w:p w:rsidR="00A9318A" w:rsidRDefault="00A9318A" w:rsidP="00C310EC">
            <w:r>
              <w:t xml:space="preserve">These are the people who serve GSK </w:t>
            </w:r>
          </w:p>
        </w:tc>
        <w:tc>
          <w:tcPr>
            <w:tcW w:w="3081" w:type="dxa"/>
          </w:tcPr>
          <w:p w:rsidR="00A9318A" w:rsidRDefault="00A9318A" w:rsidP="00C310EC">
            <w:r>
              <w:t xml:space="preserve">These are the people who are influenced by the company’s work. </w:t>
            </w:r>
          </w:p>
        </w:tc>
      </w:tr>
      <w:tr w:rsidR="00A9318A" w:rsidTr="00C310EC">
        <w:tc>
          <w:tcPr>
            <w:tcW w:w="3081" w:type="dxa"/>
          </w:tcPr>
          <w:p w:rsidR="00A9318A" w:rsidRDefault="00A9318A" w:rsidP="00C310EC">
            <w:r>
              <w:t>Employed by GSK</w:t>
            </w:r>
          </w:p>
        </w:tc>
        <w:tc>
          <w:tcPr>
            <w:tcW w:w="3081" w:type="dxa"/>
          </w:tcPr>
          <w:p w:rsidR="00A9318A" w:rsidRDefault="00A9318A" w:rsidP="00C310EC">
            <w:r>
              <w:t>The internal stakeholders are employed by the selected organization.</w:t>
            </w:r>
          </w:p>
        </w:tc>
        <w:tc>
          <w:tcPr>
            <w:tcW w:w="3081" w:type="dxa"/>
          </w:tcPr>
          <w:p w:rsidR="00A9318A" w:rsidRDefault="00A9318A" w:rsidP="00C310EC">
            <w:r>
              <w:t xml:space="preserve">These people are not employed by GSK. </w:t>
            </w:r>
          </w:p>
        </w:tc>
      </w:tr>
    </w:tbl>
    <w:p w:rsidR="00A9318A" w:rsidRDefault="00A9318A" w:rsidP="00A9318A"/>
    <w:p w:rsidR="00A9318A" w:rsidRDefault="00A9318A" w:rsidP="00A9318A">
      <w:r>
        <w:t xml:space="preserve">It can be stated that stakeholder’s engagement is one of the key strategies which have been employed by GSK with an objective to make sure that effective and appropriate management of </w:t>
      </w:r>
      <w:r>
        <w:lastRenderedPageBreak/>
        <w:t>the internal as well as external stakeholders is carried out in the best possible manner. In case of the selected organization, the management emphasizes a lot on encouraging the views and opinions of the stakeholders before making any kind of decision or formulation of the strategies</w:t>
      </w:r>
      <w:r w:rsidR="00CE30BE">
        <w:t xml:space="preserve"> (</w:t>
      </w:r>
      <w:proofErr w:type="spellStart"/>
      <w:r w:rsidR="00CE30BE">
        <w:t>Grubor</w:t>
      </w:r>
      <w:proofErr w:type="spellEnd"/>
      <w:r w:rsidR="00CE30BE">
        <w:t xml:space="preserve"> and </w:t>
      </w:r>
      <w:proofErr w:type="spellStart"/>
      <w:r w:rsidR="00CE30BE">
        <w:t>Jakša</w:t>
      </w:r>
      <w:proofErr w:type="spellEnd"/>
      <w:r w:rsidR="00CE30BE">
        <w:t>, 2018)</w:t>
      </w:r>
      <w:r>
        <w:t>. The tactic of managing stakeholder has proved to be very effective as it has provided the brand with an opportunity to create high degree of satisfaction among the key stakeholders. On the other side of this, it can be also expressed that prioritizing the stakeholders is also a key strategy which has been employed by the brand to attain the desired outcomes. It has also been analyzed that before making the decisions and strategies, GSK emphasized on prioritizing the stakeholders and determining the ways and extent to which the people are getting affected by the same.  The role of stakeholders on the other hand is to provide adequate and the best possible level of support and assistance to the brand in its growth and development.</w:t>
      </w:r>
    </w:p>
    <w:p w:rsidR="0018700D" w:rsidRDefault="0036748F" w:rsidP="0018700D">
      <w:r>
        <w:t>Moreover</w:t>
      </w:r>
      <w:r w:rsidR="006561EE">
        <w:t>,</w:t>
      </w:r>
      <w:r w:rsidR="00651C6C">
        <w:t xml:space="preserve"> that</w:t>
      </w:r>
      <w:r>
        <w:t xml:space="preserve"> it has been analyzed that </w:t>
      </w:r>
      <w:r w:rsidR="00172723">
        <w:t xml:space="preserve">GSK </w:t>
      </w:r>
      <w:r w:rsidR="008D3FEF">
        <w:t xml:space="preserve">adopt certain strategies at the time of communicating information with stakeholder </w:t>
      </w:r>
      <w:r w:rsidR="00F1454A">
        <w:t xml:space="preserve">as scheduling meeting </w:t>
      </w:r>
      <w:r w:rsidR="00CC2316">
        <w:t xml:space="preserve">is one of the common method. </w:t>
      </w:r>
      <w:r w:rsidR="00F33ADA">
        <w:t xml:space="preserve">With the help of this tactic communication can be enhanced </w:t>
      </w:r>
      <w:r w:rsidR="005C242F">
        <w:t xml:space="preserve">with stakeholders in the firm in a better manner. </w:t>
      </w:r>
      <w:r w:rsidR="00AF4D77">
        <w:t xml:space="preserve">In this case, through PowerPoint or any other software information is communicated to them in the workplace. </w:t>
      </w:r>
      <w:r w:rsidR="009835EA">
        <w:t>On the other hand</w:t>
      </w:r>
      <w:r w:rsidR="00AF4D77">
        <w:t xml:space="preserve"> </w:t>
      </w:r>
      <w:r w:rsidR="006561EE">
        <w:t xml:space="preserve">sending out letter is another tactic through which communication can be carried out with stakeholders of the firm. </w:t>
      </w:r>
      <w:r w:rsidR="00DB635B">
        <w:t xml:space="preserve">It is treated as proactive approach </w:t>
      </w:r>
      <w:r w:rsidR="003C1381">
        <w:t xml:space="preserve">through which information can be communicated through newspaper. </w:t>
      </w:r>
      <w:r w:rsidR="00186B92">
        <w:t xml:space="preserve">Apart from this, </w:t>
      </w:r>
      <w:r w:rsidR="00672EF9">
        <w:t xml:space="preserve">those stakeholders who are </w:t>
      </w:r>
      <w:r w:rsidR="008D5337">
        <w:t xml:space="preserve">not directly involved </w:t>
      </w:r>
      <w:r w:rsidR="00441F1C">
        <w:t xml:space="preserve">with the project are also catered in communicating information within the business. </w:t>
      </w:r>
    </w:p>
    <w:p w:rsidR="001E2FFD" w:rsidRDefault="00F524FE" w:rsidP="0018700D">
      <w:r>
        <w:t xml:space="preserve">It has been analyzed that scheduling a conference call also take into consideration by GSK </w:t>
      </w:r>
      <w:r w:rsidR="007B1CDE">
        <w:t xml:space="preserve">for communication with stakeholders. </w:t>
      </w:r>
      <w:r w:rsidR="00B12B84">
        <w:t>This supports in evaluation of various aspects and deals with issue</w:t>
      </w:r>
      <w:r w:rsidR="00035C54">
        <w:t xml:space="preserve"> that arise in the organization. </w:t>
      </w:r>
      <w:r w:rsidR="001E5ED2">
        <w:t xml:space="preserve">It is also constitute as effective tactic through which communication can be done in a better manner. </w:t>
      </w:r>
      <w:r w:rsidR="00EE27C6">
        <w:t xml:space="preserve">However, </w:t>
      </w:r>
      <w:r w:rsidR="001C32C5">
        <w:t>lunch meetings also help</w:t>
      </w:r>
      <w:r w:rsidR="00E95997">
        <w:t xml:space="preserve"> in cater communication aspects in the business </w:t>
      </w:r>
      <w:r w:rsidR="00B95954">
        <w:t xml:space="preserve">as it provides information to them in that time period through which further success can be gained. </w:t>
      </w:r>
      <w:r w:rsidR="003D0883">
        <w:t xml:space="preserve">This is considered as informal meetings with stakeholders of the chosen company. </w:t>
      </w:r>
    </w:p>
    <w:p w:rsidR="00E15DD4" w:rsidRDefault="00E15DD4" w:rsidP="0018700D">
      <w:r>
        <w:t xml:space="preserve">GSK marketing activities get affected from stakeholders </w:t>
      </w:r>
      <w:r w:rsidR="00656D68">
        <w:t xml:space="preserve">as government </w:t>
      </w:r>
      <w:r w:rsidR="00BA2528">
        <w:t xml:space="preserve">is one of the stakeholder of the company </w:t>
      </w:r>
      <w:r w:rsidR="004C7B72">
        <w:t xml:space="preserve">that has greater impact on </w:t>
      </w:r>
      <w:r w:rsidR="00142045">
        <w:t>the marketing activities</w:t>
      </w:r>
      <w:r w:rsidR="00467C70">
        <w:t xml:space="preserve"> (</w:t>
      </w:r>
      <w:proofErr w:type="spellStart"/>
      <w:r w:rsidR="00467C70">
        <w:t>Bocigas</w:t>
      </w:r>
      <w:proofErr w:type="spellEnd"/>
      <w:r w:rsidR="00467C70">
        <w:t xml:space="preserve"> Solar, </w:t>
      </w:r>
      <w:proofErr w:type="spellStart"/>
      <w:r w:rsidR="00467C70">
        <w:t>Fernández</w:t>
      </w:r>
      <w:proofErr w:type="spellEnd"/>
      <w:r w:rsidR="00467C70">
        <w:t xml:space="preserve"> </w:t>
      </w:r>
      <w:proofErr w:type="gramStart"/>
      <w:r w:rsidR="00467C70">
        <w:t>del</w:t>
      </w:r>
      <w:proofErr w:type="gramEnd"/>
      <w:r w:rsidR="00467C70">
        <w:t xml:space="preserve"> </w:t>
      </w:r>
      <w:proofErr w:type="spellStart"/>
      <w:r w:rsidR="00467C70">
        <w:t>Hoyo</w:t>
      </w:r>
      <w:proofErr w:type="spellEnd"/>
      <w:r w:rsidR="00467C70">
        <w:t xml:space="preserve"> and </w:t>
      </w:r>
      <w:proofErr w:type="spellStart"/>
      <w:r w:rsidR="00467C70">
        <w:t>Martín</w:t>
      </w:r>
      <w:proofErr w:type="spellEnd"/>
      <w:r w:rsidR="00467C70">
        <w:t xml:space="preserve"> </w:t>
      </w:r>
      <w:proofErr w:type="spellStart"/>
      <w:r w:rsidR="00467C70">
        <w:t>García</w:t>
      </w:r>
      <w:proofErr w:type="spellEnd"/>
      <w:r w:rsidR="00467C70">
        <w:t>, 2020)</w:t>
      </w:r>
      <w:r w:rsidR="00142045">
        <w:t xml:space="preserve">. </w:t>
      </w:r>
      <w:r w:rsidR="00FE2542">
        <w:t xml:space="preserve">It has been found that </w:t>
      </w:r>
      <w:r w:rsidR="00B573BE">
        <w:t>government considers</w:t>
      </w:r>
      <w:r w:rsidR="00FE2542">
        <w:t xml:space="preserve"> legal compliance and laws </w:t>
      </w:r>
      <w:r w:rsidR="00597144">
        <w:t xml:space="preserve">that has greater impact on the business operation </w:t>
      </w:r>
      <w:r w:rsidR="008819D3">
        <w:t xml:space="preserve">along with marketing activities for the </w:t>
      </w:r>
      <w:r w:rsidR="008819D3">
        <w:lastRenderedPageBreak/>
        <w:t xml:space="preserve">long run. </w:t>
      </w:r>
      <w:r w:rsidR="00B573BE">
        <w:t xml:space="preserve">Because of </w:t>
      </w:r>
      <w:r w:rsidR="00931E6D">
        <w:t xml:space="preserve">its impact </w:t>
      </w:r>
      <w:r w:rsidR="00D03445">
        <w:t xml:space="preserve">it is necessary to constitute and further cater in the development of </w:t>
      </w:r>
      <w:r w:rsidR="00E73E1A">
        <w:t xml:space="preserve">business activities that is necessary for further influence on marketing activities of the chosen firm. </w:t>
      </w:r>
      <w:r w:rsidR="0052464E">
        <w:t xml:space="preserve">On the other side, suppliers </w:t>
      </w:r>
      <w:r w:rsidR="00413966">
        <w:t xml:space="preserve">also has greater effect </w:t>
      </w:r>
      <w:r w:rsidR="000C7F6D">
        <w:t xml:space="preserve">on the manufacturing </w:t>
      </w:r>
      <w:r w:rsidR="00CB0994">
        <w:t xml:space="preserve">process as if raw material is </w:t>
      </w:r>
      <w:r w:rsidR="0013792B">
        <w:t xml:space="preserve">not </w:t>
      </w:r>
      <w:r w:rsidR="00B62D64">
        <w:t>provide in a proper manner the</w:t>
      </w:r>
      <w:r w:rsidR="002D0464">
        <w:t xml:space="preserve">n it affects business operation. </w:t>
      </w:r>
    </w:p>
    <w:p w:rsidR="00F33DCC" w:rsidRDefault="00F33DCC" w:rsidP="0018700D">
      <w:r>
        <w:t xml:space="preserve">In addition to this, </w:t>
      </w:r>
      <w:r w:rsidR="004D331C">
        <w:t xml:space="preserve">customers </w:t>
      </w:r>
      <w:r w:rsidR="00A12A46">
        <w:t xml:space="preserve">are also considered as stakeholder of </w:t>
      </w:r>
      <w:r w:rsidR="006A0DC3">
        <w:t xml:space="preserve">GSK affect marketing of product or services in the marketplace. </w:t>
      </w:r>
      <w:r w:rsidR="00D95250">
        <w:t xml:space="preserve">If customers are not purchasing product from the company then this affects sale and profitability for the long run. </w:t>
      </w:r>
    </w:p>
    <w:p w:rsidR="00E67D7C" w:rsidRPr="0018700D" w:rsidRDefault="007E3AED" w:rsidP="0018700D">
      <w:r>
        <w:t xml:space="preserve">It can be stated that </w:t>
      </w:r>
      <w:r w:rsidR="005D07B9">
        <w:t>stakeholder engageme</w:t>
      </w:r>
      <w:r w:rsidR="00BA3880">
        <w:t xml:space="preserve">nt is the term that are directly or indirectly involved with the </w:t>
      </w:r>
      <w:r w:rsidR="00372481">
        <w:t xml:space="preserve">organization. </w:t>
      </w:r>
      <w:r w:rsidR="00E54801">
        <w:t xml:space="preserve">It has been found that there are two types of stakeholders that includes internal and external. </w:t>
      </w:r>
      <w:r w:rsidR="00627B08">
        <w:t xml:space="preserve">Internal stakeholder has direct impact while external has indirect influence on the operational activity of the company. </w:t>
      </w:r>
      <w:r w:rsidR="00045FE1">
        <w:t xml:space="preserve">It is suggested that </w:t>
      </w:r>
      <w:r w:rsidR="005F61CE">
        <w:t xml:space="preserve">for minimizing impact of stakeholder on marketing activities GSK should take into account strategies through which it can be able to enhance profits and along with this productivity also get enhanced. </w:t>
      </w:r>
      <w:r w:rsidR="00627B08">
        <w:t xml:space="preserve"> </w:t>
      </w:r>
    </w:p>
    <w:p w:rsidR="00E47705" w:rsidRDefault="00B45B4D" w:rsidP="0073729B">
      <w:pPr>
        <w:pStyle w:val="Cmsor1"/>
      </w:pPr>
      <w:bookmarkStart w:id="4" w:name="_Toc58078516"/>
      <w:r>
        <w:t>Conclusion</w:t>
      </w:r>
      <w:bookmarkEnd w:id="4"/>
    </w:p>
    <w:p w:rsidR="00B45B4D" w:rsidRDefault="002E4AB3" w:rsidP="00630B2D">
      <w:r>
        <w:t xml:space="preserve">It can be </w:t>
      </w:r>
      <w:r w:rsidR="00572706">
        <w:t>presented from</w:t>
      </w:r>
      <w:r w:rsidR="00630B2D">
        <w:t xml:space="preserve"> the above </w:t>
      </w:r>
      <w:r w:rsidR="003239AA">
        <w:t xml:space="preserve">study that </w:t>
      </w:r>
      <w:r w:rsidR="008D66FD">
        <w:t xml:space="preserve">marketing plays a significant role within GSK </w:t>
      </w:r>
      <w:r w:rsidR="0011026E">
        <w:t xml:space="preserve">through which product and services can be sold by adopting different promotional activities. </w:t>
      </w:r>
      <w:r w:rsidR="001C51FA">
        <w:t xml:space="preserve">It has been observed that marketing process involve certain elements such as mission, objective, </w:t>
      </w:r>
      <w:r w:rsidR="00C61DA4">
        <w:t xml:space="preserve">situational analysis etc. </w:t>
      </w:r>
      <w:r w:rsidR="002357CF">
        <w:t xml:space="preserve">On the other hand, for analyzing business environment </w:t>
      </w:r>
      <w:r w:rsidR="006667E6">
        <w:t xml:space="preserve">different models are used that focus on evaluating internal and external </w:t>
      </w:r>
      <w:r w:rsidR="004539C0">
        <w:t xml:space="preserve">business environment of the selected organization. </w:t>
      </w:r>
      <w:r w:rsidR="00E935FA">
        <w:t xml:space="preserve">Further, </w:t>
      </w:r>
      <w:r w:rsidR="00F577EF">
        <w:t>stakeholder</w:t>
      </w:r>
      <w:r w:rsidR="0024254C">
        <w:t xml:space="preserve"> </w:t>
      </w:r>
      <w:r w:rsidR="00955A67">
        <w:t>engagement supports</w:t>
      </w:r>
      <w:r w:rsidR="00474FAD">
        <w:t xml:space="preserve"> in carry out business operation in an effective manner. </w:t>
      </w:r>
    </w:p>
    <w:p w:rsidR="00572706" w:rsidRDefault="00572706">
      <w:pPr>
        <w:spacing w:after="200" w:line="276" w:lineRule="auto"/>
        <w:jc w:val="left"/>
        <w:rPr>
          <w:rFonts w:eastAsiaTheme="majorEastAsia" w:cstheme="majorBidi"/>
          <w:b/>
          <w:bCs/>
          <w:color w:val="000000" w:themeColor="text1"/>
          <w:sz w:val="28"/>
          <w:szCs w:val="28"/>
        </w:rPr>
      </w:pPr>
      <w:r>
        <w:br w:type="page"/>
      </w:r>
    </w:p>
    <w:p w:rsidR="0062331D" w:rsidRDefault="00B45B4D" w:rsidP="0073729B">
      <w:pPr>
        <w:pStyle w:val="Cmsor1"/>
      </w:pPr>
      <w:bookmarkStart w:id="5" w:name="_Toc58078517"/>
      <w:r>
        <w:lastRenderedPageBreak/>
        <w:t>References</w:t>
      </w:r>
      <w:bookmarkEnd w:id="5"/>
      <w:r>
        <w:t xml:space="preserve"> </w:t>
      </w:r>
      <w:r w:rsidR="0062331D">
        <w:t xml:space="preserve"> </w:t>
      </w:r>
    </w:p>
    <w:p w:rsidR="00AB5CED" w:rsidRDefault="00AB5CED" w:rsidP="00AB2C8F">
      <w:r>
        <w:t xml:space="preserve">Baines, P., Fill, C., </w:t>
      </w:r>
      <w:proofErr w:type="spellStart"/>
      <w:r>
        <w:t>Rosengren</w:t>
      </w:r>
      <w:proofErr w:type="spellEnd"/>
      <w:r>
        <w:t xml:space="preserve">, S. and </w:t>
      </w:r>
      <w:proofErr w:type="spellStart"/>
      <w:r>
        <w:t>Antonetti</w:t>
      </w:r>
      <w:proofErr w:type="spellEnd"/>
      <w:r>
        <w:t>, P., 2017. </w:t>
      </w:r>
      <w:proofErr w:type="gramStart"/>
      <w:r>
        <w:rPr>
          <w:i/>
          <w:iCs/>
        </w:rPr>
        <w:t>Fundamentals of marketing</w:t>
      </w:r>
      <w:r>
        <w:t>.</w:t>
      </w:r>
      <w:proofErr w:type="gramEnd"/>
      <w:r>
        <w:t xml:space="preserve"> </w:t>
      </w:r>
      <w:proofErr w:type="gramStart"/>
      <w:r>
        <w:t>Oxford University Press.</w:t>
      </w:r>
      <w:proofErr w:type="gramEnd"/>
    </w:p>
    <w:p w:rsidR="00AB5CED" w:rsidRDefault="00AB5CED" w:rsidP="00AB2C8F">
      <w:r>
        <w:t xml:space="preserve">Basil, D.Z., 2019. </w:t>
      </w:r>
      <w:proofErr w:type="gramStart"/>
      <w:r>
        <w:t>The Fundamentals of Social Marketing.</w:t>
      </w:r>
      <w:proofErr w:type="gramEnd"/>
      <w:r>
        <w:t xml:space="preserve"> </w:t>
      </w:r>
      <w:proofErr w:type="gramStart"/>
      <w:r>
        <w:t>In </w:t>
      </w:r>
      <w:r>
        <w:rPr>
          <w:i/>
          <w:iCs/>
        </w:rPr>
        <w:t>Social Marketing in Action</w:t>
      </w:r>
      <w:r>
        <w:t> (pp. 23-44).</w:t>
      </w:r>
      <w:proofErr w:type="gramEnd"/>
      <w:r>
        <w:t xml:space="preserve"> </w:t>
      </w:r>
      <w:proofErr w:type="gramStart"/>
      <w:r>
        <w:t>Springer, Cham.</w:t>
      </w:r>
      <w:proofErr w:type="gramEnd"/>
    </w:p>
    <w:p w:rsidR="00AB5CED" w:rsidRDefault="00AB5CED" w:rsidP="00AB2C8F">
      <w:proofErr w:type="spellStart"/>
      <w:r>
        <w:t>Bocigas</w:t>
      </w:r>
      <w:proofErr w:type="spellEnd"/>
      <w:r>
        <w:t xml:space="preserve"> Solar, M.O., </w:t>
      </w:r>
      <w:proofErr w:type="spellStart"/>
      <w:r>
        <w:t>Fernández</w:t>
      </w:r>
      <w:proofErr w:type="spellEnd"/>
      <w:r>
        <w:t xml:space="preserve"> </w:t>
      </w:r>
      <w:proofErr w:type="gramStart"/>
      <w:r>
        <w:t>del</w:t>
      </w:r>
      <w:proofErr w:type="gramEnd"/>
      <w:r>
        <w:t xml:space="preserve"> </w:t>
      </w:r>
      <w:proofErr w:type="spellStart"/>
      <w:r>
        <w:t>Hoyo</w:t>
      </w:r>
      <w:proofErr w:type="spellEnd"/>
      <w:r>
        <w:t xml:space="preserve">, A.P. and </w:t>
      </w:r>
      <w:proofErr w:type="spellStart"/>
      <w:r>
        <w:t>Martín</w:t>
      </w:r>
      <w:proofErr w:type="spellEnd"/>
      <w:r>
        <w:t xml:space="preserve"> </w:t>
      </w:r>
      <w:proofErr w:type="spellStart"/>
      <w:r>
        <w:t>García</w:t>
      </w:r>
      <w:proofErr w:type="spellEnd"/>
      <w:r>
        <w:t xml:space="preserve">, D.F., 2020. </w:t>
      </w:r>
      <w:proofErr w:type="spellStart"/>
      <w:proofErr w:type="gramStart"/>
      <w:r>
        <w:t>Fundamentos</w:t>
      </w:r>
      <w:proofErr w:type="spellEnd"/>
      <w:r>
        <w:t xml:space="preserve"> de Marketing/Fundamentals of Marketing.</w:t>
      </w:r>
      <w:proofErr w:type="gramEnd"/>
    </w:p>
    <w:p w:rsidR="00AB5CED" w:rsidRDefault="00AB5CED" w:rsidP="00AB2C8F">
      <w:proofErr w:type="spellStart"/>
      <w:proofErr w:type="gramStart"/>
      <w:r>
        <w:t>Chautard</w:t>
      </w:r>
      <w:proofErr w:type="spellEnd"/>
      <w:r>
        <w:t>, T. and Collin-</w:t>
      </w:r>
      <w:proofErr w:type="spellStart"/>
      <w:r>
        <w:t>Lachaud</w:t>
      </w:r>
      <w:proofErr w:type="spellEnd"/>
      <w:r>
        <w:t>, I., 2019.</w:t>
      </w:r>
      <w:proofErr w:type="gramEnd"/>
      <w:r>
        <w:t xml:space="preserve"> </w:t>
      </w:r>
      <w:proofErr w:type="gramStart"/>
      <w:r>
        <w:t>Introducing the storytelling analysis methodology in marketing: Principles, contributions and implementation.</w:t>
      </w:r>
      <w:proofErr w:type="gramEnd"/>
      <w:r>
        <w:t> </w:t>
      </w:r>
      <w:proofErr w:type="spellStart"/>
      <w:r>
        <w:rPr>
          <w:i/>
          <w:iCs/>
        </w:rPr>
        <w:t>Recherche</w:t>
      </w:r>
      <w:proofErr w:type="spellEnd"/>
      <w:r>
        <w:rPr>
          <w:i/>
          <w:iCs/>
        </w:rPr>
        <w:t xml:space="preserve"> </w:t>
      </w:r>
      <w:proofErr w:type="gramStart"/>
      <w:r>
        <w:rPr>
          <w:i/>
          <w:iCs/>
        </w:rPr>
        <w:t>et</w:t>
      </w:r>
      <w:proofErr w:type="gramEnd"/>
      <w:r>
        <w:rPr>
          <w:i/>
          <w:iCs/>
        </w:rPr>
        <w:t xml:space="preserve"> Applications en Marketing (English Edition)</w:t>
      </w:r>
      <w:r>
        <w:t>, </w:t>
      </w:r>
      <w:r>
        <w:rPr>
          <w:i/>
          <w:iCs/>
        </w:rPr>
        <w:t>34</w:t>
      </w:r>
      <w:r>
        <w:t>(3), pp.27-46.</w:t>
      </w:r>
    </w:p>
    <w:p w:rsidR="00AB5CED" w:rsidRDefault="00AB5CED" w:rsidP="00AB2C8F">
      <w:r>
        <w:t xml:space="preserve">Deepak, R.K.A. and </w:t>
      </w:r>
      <w:proofErr w:type="spellStart"/>
      <w:r>
        <w:t>Jeyakumar</w:t>
      </w:r>
      <w:proofErr w:type="spellEnd"/>
      <w:r>
        <w:t>, S., 2019. </w:t>
      </w:r>
      <w:proofErr w:type="gramStart"/>
      <w:r>
        <w:rPr>
          <w:i/>
          <w:iCs/>
        </w:rPr>
        <w:t>Marketing management</w:t>
      </w:r>
      <w:r>
        <w:t>.</w:t>
      </w:r>
      <w:proofErr w:type="gramEnd"/>
      <w:r>
        <w:t xml:space="preserve"> </w:t>
      </w:r>
      <w:proofErr w:type="spellStart"/>
      <w:r>
        <w:t>Educreation</w:t>
      </w:r>
      <w:proofErr w:type="spellEnd"/>
      <w:r>
        <w:t xml:space="preserve"> Publishing.</w:t>
      </w:r>
    </w:p>
    <w:p w:rsidR="00AB5CED" w:rsidRDefault="00AB5CED" w:rsidP="00AB2C8F">
      <w:proofErr w:type="spellStart"/>
      <w:r>
        <w:t>Dogu</w:t>
      </w:r>
      <w:proofErr w:type="spellEnd"/>
      <w:r>
        <w:t xml:space="preserve">, E. and </w:t>
      </w:r>
      <w:proofErr w:type="spellStart"/>
      <w:r>
        <w:t>Albayrak</w:t>
      </w:r>
      <w:proofErr w:type="spellEnd"/>
      <w:r>
        <w:t xml:space="preserve">, Y.E., 2018. </w:t>
      </w:r>
      <w:proofErr w:type="gramStart"/>
      <w:r>
        <w:t xml:space="preserve">Criteria evaluation for pricing decisions in strategic marketing management using an </w:t>
      </w:r>
      <w:proofErr w:type="spellStart"/>
      <w:r>
        <w:t>intuitionistic</w:t>
      </w:r>
      <w:proofErr w:type="spellEnd"/>
      <w:r>
        <w:t xml:space="preserve"> cognitive map approach.</w:t>
      </w:r>
      <w:proofErr w:type="gramEnd"/>
      <w:r>
        <w:t> </w:t>
      </w:r>
      <w:proofErr w:type="gramStart"/>
      <w:r>
        <w:rPr>
          <w:i/>
          <w:iCs/>
        </w:rPr>
        <w:t>Soft Computing</w:t>
      </w:r>
      <w:r>
        <w:t>, </w:t>
      </w:r>
      <w:r>
        <w:rPr>
          <w:i/>
          <w:iCs/>
        </w:rPr>
        <w:t>22</w:t>
      </w:r>
      <w:r>
        <w:t>(15), pp.4989-5005.</w:t>
      </w:r>
      <w:proofErr w:type="gramEnd"/>
    </w:p>
    <w:p w:rsidR="00AB5CED" w:rsidRDefault="00AB5CED" w:rsidP="00AB2C8F">
      <w:r>
        <w:t xml:space="preserve">Gregory, A., 2020. </w:t>
      </w:r>
      <w:proofErr w:type="gramStart"/>
      <w:r>
        <w:t>The Fundamentals of Measurement and Evaluation of Communication.</w:t>
      </w:r>
      <w:proofErr w:type="gramEnd"/>
      <w:r>
        <w:t> </w:t>
      </w:r>
      <w:proofErr w:type="gramStart"/>
      <w:r>
        <w:rPr>
          <w:i/>
          <w:iCs/>
        </w:rPr>
        <w:t>The Handbook of Public Sector Communication</w:t>
      </w:r>
      <w:r>
        <w:t>, pp.367-382.</w:t>
      </w:r>
      <w:proofErr w:type="gramEnd"/>
    </w:p>
    <w:p w:rsidR="00AB5CED" w:rsidRDefault="00AB5CED" w:rsidP="00AB2C8F">
      <w:proofErr w:type="spellStart"/>
      <w:r>
        <w:t>Grubor</w:t>
      </w:r>
      <w:proofErr w:type="spellEnd"/>
      <w:r>
        <w:t xml:space="preserve">, A. and </w:t>
      </w:r>
      <w:proofErr w:type="spellStart"/>
      <w:r>
        <w:t>Jakša</w:t>
      </w:r>
      <w:proofErr w:type="spellEnd"/>
      <w:r>
        <w:t xml:space="preserve">, O., 2018. </w:t>
      </w:r>
      <w:proofErr w:type="gramStart"/>
      <w:r>
        <w:t>Internet marketing as a business necessity.</w:t>
      </w:r>
      <w:proofErr w:type="gramEnd"/>
      <w:r>
        <w:t> </w:t>
      </w:r>
      <w:proofErr w:type="gramStart"/>
      <w:r>
        <w:rPr>
          <w:i/>
          <w:iCs/>
        </w:rPr>
        <w:t>Interdisciplinary Description of Complex Systems: INDECS</w:t>
      </w:r>
      <w:r>
        <w:t>, </w:t>
      </w:r>
      <w:r>
        <w:rPr>
          <w:i/>
          <w:iCs/>
        </w:rPr>
        <w:t>16</w:t>
      </w:r>
      <w:r>
        <w:t>(2), pp.265-274.</w:t>
      </w:r>
      <w:proofErr w:type="gramEnd"/>
    </w:p>
    <w:p w:rsidR="00AB5CED" w:rsidRDefault="00AB5CED" w:rsidP="00B226ED">
      <w:proofErr w:type="spellStart"/>
      <w:proofErr w:type="gramStart"/>
      <w:r>
        <w:t>gsk</w:t>
      </w:r>
      <w:proofErr w:type="spellEnd"/>
      <w:proofErr w:type="gramEnd"/>
      <w:r>
        <w:t xml:space="preserve">, 2020. </w:t>
      </w:r>
      <w:proofErr w:type="gramStart"/>
      <w:r w:rsidRPr="00564999">
        <w:rPr>
          <w:i/>
        </w:rPr>
        <w:t>About Us.</w:t>
      </w:r>
      <w:proofErr w:type="gramEnd"/>
      <w:r>
        <w:t xml:space="preserve"> </w:t>
      </w:r>
      <w:proofErr w:type="gramStart"/>
      <w:r>
        <w:t>[Online].</w:t>
      </w:r>
      <w:proofErr w:type="gramEnd"/>
      <w:r>
        <w:t xml:space="preserve"> </w:t>
      </w:r>
      <w:proofErr w:type="gramStart"/>
      <w:r>
        <w:t>Available through&lt;</w:t>
      </w:r>
      <w:r w:rsidRPr="00D772CB">
        <w:t xml:space="preserve"> </w:t>
      </w:r>
      <w:hyperlink r:id="rId9" w:history="1">
        <w:r w:rsidRPr="003B4D20">
          <w:rPr>
            <w:rStyle w:val="Hiperhivatkozs"/>
          </w:rPr>
          <w:t>https://www.gsk.com/en-gb/about-us/</w:t>
        </w:r>
      </w:hyperlink>
      <w:r>
        <w:t>&gt;.</w:t>
      </w:r>
      <w:proofErr w:type="gramEnd"/>
      <w:r>
        <w:t xml:space="preserve"> [Accessed on 5</w:t>
      </w:r>
      <w:r w:rsidRPr="00D772CB">
        <w:rPr>
          <w:vertAlign w:val="superscript"/>
        </w:rPr>
        <w:t>th</w:t>
      </w:r>
      <w:r>
        <w:t xml:space="preserve"> Dec, 2020] </w:t>
      </w:r>
    </w:p>
    <w:p w:rsidR="00AB5CED" w:rsidRDefault="00AB5CED" w:rsidP="00AB2C8F">
      <w:proofErr w:type="spellStart"/>
      <w:proofErr w:type="gramStart"/>
      <w:r>
        <w:t>Illiashenko</w:t>
      </w:r>
      <w:proofErr w:type="spellEnd"/>
      <w:r>
        <w:t xml:space="preserve">, S., </w:t>
      </w:r>
      <w:proofErr w:type="spellStart"/>
      <w:r>
        <w:t>Shypulinа</w:t>
      </w:r>
      <w:proofErr w:type="spellEnd"/>
      <w:r>
        <w:t xml:space="preserve">, Y., </w:t>
      </w:r>
      <w:proofErr w:type="spellStart"/>
      <w:r>
        <w:t>Illiashenko</w:t>
      </w:r>
      <w:proofErr w:type="spellEnd"/>
      <w:r>
        <w:t xml:space="preserve">, N., </w:t>
      </w:r>
      <w:proofErr w:type="spellStart"/>
      <w:r>
        <w:t>Gryshchenko</w:t>
      </w:r>
      <w:proofErr w:type="spellEnd"/>
      <w:r>
        <w:t xml:space="preserve">, O. and </w:t>
      </w:r>
      <w:proofErr w:type="spellStart"/>
      <w:r>
        <w:t>Melnyk</w:t>
      </w:r>
      <w:proofErr w:type="spellEnd"/>
      <w:r>
        <w:t>, Y., 2020.</w:t>
      </w:r>
      <w:proofErr w:type="gramEnd"/>
      <w:r>
        <w:t xml:space="preserve"> </w:t>
      </w:r>
      <w:proofErr w:type="gramStart"/>
      <w:r>
        <w:t>Fundamentals of the management mechanism of innovative production commercialization of industrial enterprise.</w:t>
      </w:r>
      <w:proofErr w:type="gramEnd"/>
      <w:r>
        <w:t xml:space="preserve"> Agenda Publishing House Limited, United Kingdom.</w:t>
      </w:r>
    </w:p>
    <w:p w:rsidR="00AB5CED" w:rsidRDefault="00AB5CED" w:rsidP="00AB2C8F">
      <w:r>
        <w:t xml:space="preserve">Kimball, B., 2019. The Enhancement of Learning Outcomes in a Marketing Fundamentals Course </w:t>
      </w:r>
      <w:proofErr w:type="gramStart"/>
      <w:r>
        <w:t>Through</w:t>
      </w:r>
      <w:proofErr w:type="gramEnd"/>
      <w:r>
        <w:t xml:space="preserve"> Innovations in Coursework Content and Delivery Mode. </w:t>
      </w:r>
      <w:r>
        <w:rPr>
          <w:i/>
          <w:iCs/>
        </w:rPr>
        <w:t>Business Education Innovation Journal VOLUME 11 NUMBER</w:t>
      </w:r>
      <w:r>
        <w:t>, p.171.</w:t>
      </w:r>
    </w:p>
    <w:p w:rsidR="00AB5CED" w:rsidRDefault="00AB5CED" w:rsidP="00AB2C8F">
      <w:proofErr w:type="spellStart"/>
      <w:r>
        <w:t>Klimanov</w:t>
      </w:r>
      <w:proofErr w:type="spellEnd"/>
      <w:r>
        <w:t xml:space="preserve">, D. and </w:t>
      </w:r>
      <w:proofErr w:type="spellStart"/>
      <w:r>
        <w:t>Tretyak</w:t>
      </w:r>
      <w:proofErr w:type="spellEnd"/>
      <w:r>
        <w:t>, O., 2019. Linking business model research and marketing: new network-based approach to business model analysis. </w:t>
      </w:r>
      <w:proofErr w:type="gramStart"/>
      <w:r>
        <w:rPr>
          <w:i/>
          <w:iCs/>
        </w:rPr>
        <w:t>Journal of Business &amp; Industrial Marketing</w:t>
      </w:r>
      <w:r>
        <w:t>.</w:t>
      </w:r>
      <w:proofErr w:type="gramEnd"/>
    </w:p>
    <w:p w:rsidR="00AB5CED" w:rsidRDefault="00AB5CED" w:rsidP="00C32E6C">
      <w:proofErr w:type="spellStart"/>
      <w:proofErr w:type="gramStart"/>
      <w:r>
        <w:t>ons</w:t>
      </w:r>
      <w:proofErr w:type="spellEnd"/>
      <w:proofErr w:type="gramEnd"/>
      <w:r>
        <w:t xml:space="preserve">, 2020. </w:t>
      </w:r>
      <w:proofErr w:type="gramStart"/>
      <w:r w:rsidRPr="00B62BCE">
        <w:rPr>
          <w:i/>
        </w:rPr>
        <w:t>Gross domestic product</w:t>
      </w:r>
      <w:r>
        <w:t>.</w:t>
      </w:r>
      <w:proofErr w:type="gramEnd"/>
      <w:r>
        <w:t xml:space="preserve"> </w:t>
      </w:r>
      <w:proofErr w:type="gramStart"/>
      <w:r>
        <w:t>[Online].</w:t>
      </w:r>
      <w:proofErr w:type="gramEnd"/>
      <w:r>
        <w:t xml:space="preserve"> </w:t>
      </w:r>
      <w:proofErr w:type="gramStart"/>
      <w:r>
        <w:t>Available through</w:t>
      </w:r>
      <w:hyperlink r:id="rId10" w:history="1">
        <w:r w:rsidRPr="003B4D20">
          <w:rPr>
            <w:rStyle w:val="Hiperhivatkozs"/>
          </w:rPr>
          <w:t>https://www.ons.gov.uk/economy/grossdomesticproductgdp</w:t>
        </w:r>
      </w:hyperlink>
      <w:r>
        <w:t>.</w:t>
      </w:r>
      <w:proofErr w:type="gramEnd"/>
      <w:r>
        <w:t xml:space="preserve"> [Accessed on 5</w:t>
      </w:r>
      <w:r w:rsidRPr="009D6DE6">
        <w:rPr>
          <w:vertAlign w:val="superscript"/>
        </w:rPr>
        <w:t>th</w:t>
      </w:r>
      <w:r>
        <w:t xml:space="preserve"> Dec, 2020] </w:t>
      </w:r>
    </w:p>
    <w:p w:rsidR="00AB5CED" w:rsidRDefault="00AB5CED" w:rsidP="00AB2C8F">
      <w:proofErr w:type="spellStart"/>
      <w:r>
        <w:lastRenderedPageBreak/>
        <w:t>Ponomarenko</w:t>
      </w:r>
      <w:proofErr w:type="spellEnd"/>
      <w:r>
        <w:t xml:space="preserve">, R., 2016. </w:t>
      </w:r>
      <w:proofErr w:type="gramStart"/>
      <w:r>
        <w:t>The evaluation of marketing asset influence on the effectiveness of international companies.</w:t>
      </w:r>
      <w:proofErr w:type="gramEnd"/>
      <w:r>
        <w:t> </w:t>
      </w:r>
      <w:proofErr w:type="gramStart"/>
      <w:r>
        <w:rPr>
          <w:i/>
          <w:iCs/>
        </w:rPr>
        <w:t>Management Theory and Studies for Rural Business and Infrastructure Development</w:t>
      </w:r>
      <w:r>
        <w:t>, </w:t>
      </w:r>
      <w:r>
        <w:rPr>
          <w:i/>
          <w:iCs/>
        </w:rPr>
        <w:t>38</w:t>
      </w:r>
      <w:r>
        <w:t>(3), pp.281-294.</w:t>
      </w:r>
      <w:proofErr w:type="gramEnd"/>
    </w:p>
    <w:p w:rsidR="00AB5CED" w:rsidRDefault="00AB5CED" w:rsidP="00AB2C8F">
      <w:proofErr w:type="spellStart"/>
      <w:r>
        <w:t>Sengupta</w:t>
      </w:r>
      <w:proofErr w:type="spellEnd"/>
      <w:r>
        <w:t xml:space="preserve">, P. and </w:t>
      </w:r>
      <w:proofErr w:type="spellStart"/>
      <w:r>
        <w:t>Chaudhuri</w:t>
      </w:r>
      <w:proofErr w:type="spellEnd"/>
      <w:r>
        <w:t>, H.R., 2017. An alternative analysis of scale data: A marketing application. </w:t>
      </w:r>
      <w:proofErr w:type="gramStart"/>
      <w:r>
        <w:rPr>
          <w:i/>
          <w:iCs/>
        </w:rPr>
        <w:t>Global Business Review</w:t>
      </w:r>
      <w:r>
        <w:t>, </w:t>
      </w:r>
      <w:r>
        <w:rPr>
          <w:i/>
          <w:iCs/>
        </w:rPr>
        <w:t>18</w:t>
      </w:r>
      <w:r>
        <w:t>(1), pp.163-180.</w:t>
      </w:r>
      <w:proofErr w:type="gramEnd"/>
    </w:p>
    <w:p w:rsidR="00AB5CED" w:rsidRDefault="00AB5CED" w:rsidP="00AB2C8F">
      <w:proofErr w:type="spellStart"/>
      <w:proofErr w:type="gramStart"/>
      <w:r>
        <w:t>Švec</w:t>
      </w:r>
      <w:proofErr w:type="spellEnd"/>
      <w:r>
        <w:t>, V. and Selby, R., 2019.</w:t>
      </w:r>
      <w:proofErr w:type="gramEnd"/>
      <w:r>
        <w:t xml:space="preserve"> Encourage them to learn: Case Study of Fictitious Product and Virtual Market in Marketing Communications Degree Course. </w:t>
      </w:r>
      <w:proofErr w:type="gramStart"/>
      <w:r>
        <w:rPr>
          <w:i/>
          <w:iCs/>
        </w:rPr>
        <w:t>Journal on Efficiency and Responsibility in Education and Science</w:t>
      </w:r>
      <w:r>
        <w:t>, </w:t>
      </w:r>
      <w:r>
        <w:rPr>
          <w:i/>
          <w:iCs/>
        </w:rPr>
        <w:t>12</w:t>
      </w:r>
      <w:r>
        <w:t>(3), pp.66-74.</w:t>
      </w:r>
      <w:proofErr w:type="gramEnd"/>
    </w:p>
    <w:p w:rsidR="00AB5CED" w:rsidRDefault="00AB5CED" w:rsidP="00B226ED">
      <w:r>
        <w:t xml:space="preserve">Weller, J., 2020. </w:t>
      </w:r>
      <w:proofErr w:type="gramStart"/>
      <w:r w:rsidRPr="009201ED">
        <w:rPr>
          <w:i/>
        </w:rPr>
        <w:t>The Definitive Guide to Strategic Marketing Planning</w:t>
      </w:r>
      <w:r>
        <w:t>.</w:t>
      </w:r>
      <w:proofErr w:type="gramEnd"/>
      <w:r>
        <w:t xml:space="preserve"> </w:t>
      </w:r>
      <w:proofErr w:type="gramStart"/>
      <w:r>
        <w:t>[Online].</w:t>
      </w:r>
      <w:proofErr w:type="gramEnd"/>
      <w:r>
        <w:t xml:space="preserve">  </w:t>
      </w:r>
      <w:proofErr w:type="gramStart"/>
      <w:r>
        <w:t>Available through&lt;</w:t>
      </w:r>
      <w:r w:rsidRPr="00106A5D">
        <w:t xml:space="preserve"> </w:t>
      </w:r>
      <w:hyperlink r:id="rId11" w:history="1">
        <w:r w:rsidRPr="003B4D20">
          <w:rPr>
            <w:rStyle w:val="Hiperhivatkozs"/>
          </w:rPr>
          <w:t>https://www.smartsheet.com/strategic-marketing-processes-and-planning</w:t>
        </w:r>
      </w:hyperlink>
      <w:r>
        <w:t>&gt;.</w:t>
      </w:r>
      <w:proofErr w:type="gramEnd"/>
      <w:r>
        <w:t xml:space="preserve"> [Accessed on 5</w:t>
      </w:r>
      <w:r w:rsidRPr="00106A5D">
        <w:rPr>
          <w:vertAlign w:val="superscript"/>
        </w:rPr>
        <w:t>th</w:t>
      </w:r>
      <w:r>
        <w:t xml:space="preserve"> Dec, 2020] </w:t>
      </w:r>
    </w:p>
    <w:p w:rsidR="00AB5CED" w:rsidRDefault="00AB5CED" w:rsidP="00AB2C8F">
      <w:r>
        <w:t xml:space="preserve">Wilson, E.J., McCabe, C. and Smith, R.S., 2018. </w:t>
      </w:r>
      <w:proofErr w:type="gramStart"/>
      <w:r>
        <w:t>Curriculum innovation for marketing analytics.</w:t>
      </w:r>
      <w:proofErr w:type="gramEnd"/>
      <w:r>
        <w:t> </w:t>
      </w:r>
      <w:proofErr w:type="gramStart"/>
      <w:r>
        <w:rPr>
          <w:i/>
          <w:iCs/>
        </w:rPr>
        <w:t>Marketing Education Review</w:t>
      </w:r>
      <w:r>
        <w:t>, </w:t>
      </w:r>
      <w:r>
        <w:rPr>
          <w:i/>
          <w:iCs/>
        </w:rPr>
        <w:t>28</w:t>
      </w:r>
      <w:r>
        <w:t>(1), pp.52-66.</w:t>
      </w:r>
      <w:proofErr w:type="gramEnd"/>
    </w:p>
    <w:p w:rsidR="00294762" w:rsidRDefault="00294762" w:rsidP="00B226ED"/>
    <w:p w:rsidR="00C02F62" w:rsidRPr="00C32E6C" w:rsidRDefault="00C02F62" w:rsidP="00C32E6C"/>
    <w:p w:rsidR="00E766A6" w:rsidRPr="00E766A6" w:rsidRDefault="00E766A6" w:rsidP="00E766A6"/>
    <w:sectPr w:rsidR="00E766A6" w:rsidRPr="00E766A6" w:rsidSect="00833B7B">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B7870" w:rsidRDefault="009B7870" w:rsidP="003A3087">
      <w:r>
        <w:separator/>
      </w:r>
    </w:p>
  </w:endnote>
  <w:endnote w:type="continuationSeparator" w:id="0">
    <w:p w:rsidR="009B7870" w:rsidRDefault="009B7870" w:rsidP="003A308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692" w:rsidRDefault="005742AF" w:rsidP="003A3087">
    <w:pPr>
      <w:pStyle w:val="llb"/>
    </w:pPr>
    <w:fldSimple w:instr=" PAGE   \* MERGEFORMAT ">
      <w:r w:rsidR="00B5367E">
        <w:rPr>
          <w:noProof/>
        </w:rPr>
        <w:t>1</w:t>
      </w:r>
    </w:fldSimple>
  </w:p>
  <w:p w:rsidR="00C12692" w:rsidRDefault="00C12692" w:rsidP="003A3087">
    <w:pPr>
      <w:pStyle w:val="llb"/>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B7870" w:rsidRDefault="009B7870" w:rsidP="003A3087">
      <w:r>
        <w:separator/>
      </w:r>
    </w:p>
  </w:footnote>
  <w:footnote w:type="continuationSeparator" w:id="0">
    <w:p w:rsidR="009B7870" w:rsidRDefault="009B7870" w:rsidP="003A308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40140"/>
    <w:multiLevelType w:val="hybridMultilevel"/>
    <w:tmpl w:val="381C05E0"/>
    <w:lvl w:ilvl="0" w:tplc="0409000F">
      <w:start w:val="1"/>
      <w:numFmt w:val="decimal"/>
      <w:lvlText w:val="%1."/>
      <w:lvlJc w:val="left"/>
      <w:pPr>
        <w:ind w:left="840" w:hanging="360"/>
      </w:p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abstractNum w:abstractNumId="1">
    <w:nsid w:val="01F94992"/>
    <w:multiLevelType w:val="hybridMultilevel"/>
    <w:tmpl w:val="42F8A1E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3906948"/>
    <w:multiLevelType w:val="hybridMultilevel"/>
    <w:tmpl w:val="9B72D634"/>
    <w:lvl w:ilvl="0" w:tplc="5E5A123E">
      <w:start w:val="1"/>
      <w:numFmt w:val="bullet"/>
      <w:lvlText w:val=""/>
      <w:lvlJc w:val="left"/>
      <w:pPr>
        <w:ind w:left="720" w:hanging="360"/>
      </w:pPr>
      <w:rPr>
        <w:rFonts w:ascii="Symbol" w:hAnsi="Symbol" w:hint="default"/>
      </w:rPr>
    </w:lvl>
    <w:lvl w:ilvl="1" w:tplc="3C14283E" w:tentative="1">
      <w:start w:val="1"/>
      <w:numFmt w:val="bullet"/>
      <w:lvlText w:val="o"/>
      <w:lvlJc w:val="left"/>
      <w:pPr>
        <w:ind w:left="1440" w:hanging="360"/>
      </w:pPr>
      <w:rPr>
        <w:rFonts w:ascii="Courier New" w:hAnsi="Courier New" w:cs="Courier New" w:hint="default"/>
      </w:rPr>
    </w:lvl>
    <w:lvl w:ilvl="2" w:tplc="5A2A9166" w:tentative="1">
      <w:start w:val="1"/>
      <w:numFmt w:val="bullet"/>
      <w:lvlText w:val=""/>
      <w:lvlJc w:val="left"/>
      <w:pPr>
        <w:ind w:left="2160" w:hanging="360"/>
      </w:pPr>
      <w:rPr>
        <w:rFonts w:ascii="Wingdings" w:hAnsi="Wingdings" w:hint="default"/>
      </w:rPr>
    </w:lvl>
    <w:lvl w:ilvl="3" w:tplc="71E85330" w:tentative="1">
      <w:start w:val="1"/>
      <w:numFmt w:val="bullet"/>
      <w:lvlText w:val=""/>
      <w:lvlJc w:val="left"/>
      <w:pPr>
        <w:ind w:left="2880" w:hanging="360"/>
      </w:pPr>
      <w:rPr>
        <w:rFonts w:ascii="Symbol" w:hAnsi="Symbol" w:hint="default"/>
      </w:rPr>
    </w:lvl>
    <w:lvl w:ilvl="4" w:tplc="BC4AD29A" w:tentative="1">
      <w:start w:val="1"/>
      <w:numFmt w:val="bullet"/>
      <w:lvlText w:val="o"/>
      <w:lvlJc w:val="left"/>
      <w:pPr>
        <w:ind w:left="3600" w:hanging="360"/>
      </w:pPr>
      <w:rPr>
        <w:rFonts w:ascii="Courier New" w:hAnsi="Courier New" w:cs="Courier New" w:hint="default"/>
      </w:rPr>
    </w:lvl>
    <w:lvl w:ilvl="5" w:tplc="E1C49746" w:tentative="1">
      <w:start w:val="1"/>
      <w:numFmt w:val="bullet"/>
      <w:lvlText w:val=""/>
      <w:lvlJc w:val="left"/>
      <w:pPr>
        <w:ind w:left="4320" w:hanging="360"/>
      </w:pPr>
      <w:rPr>
        <w:rFonts w:ascii="Wingdings" w:hAnsi="Wingdings" w:hint="default"/>
      </w:rPr>
    </w:lvl>
    <w:lvl w:ilvl="6" w:tplc="C6E848E8" w:tentative="1">
      <w:start w:val="1"/>
      <w:numFmt w:val="bullet"/>
      <w:lvlText w:val=""/>
      <w:lvlJc w:val="left"/>
      <w:pPr>
        <w:ind w:left="5040" w:hanging="360"/>
      </w:pPr>
      <w:rPr>
        <w:rFonts w:ascii="Symbol" w:hAnsi="Symbol" w:hint="default"/>
      </w:rPr>
    </w:lvl>
    <w:lvl w:ilvl="7" w:tplc="7B5033E0" w:tentative="1">
      <w:start w:val="1"/>
      <w:numFmt w:val="bullet"/>
      <w:lvlText w:val="o"/>
      <w:lvlJc w:val="left"/>
      <w:pPr>
        <w:ind w:left="5760" w:hanging="360"/>
      </w:pPr>
      <w:rPr>
        <w:rFonts w:ascii="Courier New" w:hAnsi="Courier New" w:cs="Courier New" w:hint="default"/>
      </w:rPr>
    </w:lvl>
    <w:lvl w:ilvl="8" w:tplc="9CB8EB4A" w:tentative="1">
      <w:start w:val="1"/>
      <w:numFmt w:val="bullet"/>
      <w:lvlText w:val=""/>
      <w:lvlJc w:val="left"/>
      <w:pPr>
        <w:ind w:left="6480" w:hanging="360"/>
      </w:pPr>
      <w:rPr>
        <w:rFonts w:ascii="Wingdings" w:hAnsi="Wingdings" w:hint="default"/>
      </w:rPr>
    </w:lvl>
  </w:abstractNum>
  <w:abstractNum w:abstractNumId="3">
    <w:nsid w:val="0AE64A67"/>
    <w:multiLevelType w:val="hybridMultilevel"/>
    <w:tmpl w:val="0EC2794A"/>
    <w:lvl w:ilvl="0" w:tplc="A246DBAE">
      <w:start w:val="1"/>
      <w:numFmt w:val="bullet"/>
      <w:lvlText w:val="•"/>
      <w:lvlJc w:val="left"/>
      <w:pPr>
        <w:tabs>
          <w:tab w:val="num" w:pos="720"/>
        </w:tabs>
        <w:ind w:left="720" w:hanging="360"/>
      </w:pPr>
      <w:rPr>
        <w:rFonts w:ascii="Arial" w:hAnsi="Arial" w:hint="default"/>
      </w:rPr>
    </w:lvl>
    <w:lvl w:ilvl="1" w:tplc="3EEC4D80" w:tentative="1">
      <w:start w:val="1"/>
      <w:numFmt w:val="bullet"/>
      <w:lvlText w:val="•"/>
      <w:lvlJc w:val="left"/>
      <w:pPr>
        <w:tabs>
          <w:tab w:val="num" w:pos="1440"/>
        </w:tabs>
        <w:ind w:left="1440" w:hanging="360"/>
      </w:pPr>
      <w:rPr>
        <w:rFonts w:ascii="Arial" w:hAnsi="Arial" w:hint="default"/>
      </w:rPr>
    </w:lvl>
    <w:lvl w:ilvl="2" w:tplc="78BC46C2" w:tentative="1">
      <w:start w:val="1"/>
      <w:numFmt w:val="bullet"/>
      <w:lvlText w:val="•"/>
      <w:lvlJc w:val="left"/>
      <w:pPr>
        <w:tabs>
          <w:tab w:val="num" w:pos="2160"/>
        </w:tabs>
        <w:ind w:left="2160" w:hanging="360"/>
      </w:pPr>
      <w:rPr>
        <w:rFonts w:ascii="Arial" w:hAnsi="Arial" w:hint="default"/>
      </w:rPr>
    </w:lvl>
    <w:lvl w:ilvl="3" w:tplc="0DE8DB48" w:tentative="1">
      <w:start w:val="1"/>
      <w:numFmt w:val="bullet"/>
      <w:lvlText w:val="•"/>
      <w:lvlJc w:val="left"/>
      <w:pPr>
        <w:tabs>
          <w:tab w:val="num" w:pos="2880"/>
        </w:tabs>
        <w:ind w:left="2880" w:hanging="360"/>
      </w:pPr>
      <w:rPr>
        <w:rFonts w:ascii="Arial" w:hAnsi="Arial" w:hint="default"/>
      </w:rPr>
    </w:lvl>
    <w:lvl w:ilvl="4" w:tplc="D56C0992" w:tentative="1">
      <w:start w:val="1"/>
      <w:numFmt w:val="bullet"/>
      <w:lvlText w:val="•"/>
      <w:lvlJc w:val="left"/>
      <w:pPr>
        <w:tabs>
          <w:tab w:val="num" w:pos="3600"/>
        </w:tabs>
        <w:ind w:left="3600" w:hanging="360"/>
      </w:pPr>
      <w:rPr>
        <w:rFonts w:ascii="Arial" w:hAnsi="Arial" w:hint="default"/>
      </w:rPr>
    </w:lvl>
    <w:lvl w:ilvl="5" w:tplc="60E6BAEC" w:tentative="1">
      <w:start w:val="1"/>
      <w:numFmt w:val="bullet"/>
      <w:lvlText w:val="•"/>
      <w:lvlJc w:val="left"/>
      <w:pPr>
        <w:tabs>
          <w:tab w:val="num" w:pos="4320"/>
        </w:tabs>
        <w:ind w:left="4320" w:hanging="360"/>
      </w:pPr>
      <w:rPr>
        <w:rFonts w:ascii="Arial" w:hAnsi="Arial" w:hint="default"/>
      </w:rPr>
    </w:lvl>
    <w:lvl w:ilvl="6" w:tplc="79541388" w:tentative="1">
      <w:start w:val="1"/>
      <w:numFmt w:val="bullet"/>
      <w:lvlText w:val="•"/>
      <w:lvlJc w:val="left"/>
      <w:pPr>
        <w:tabs>
          <w:tab w:val="num" w:pos="5040"/>
        </w:tabs>
        <w:ind w:left="5040" w:hanging="360"/>
      </w:pPr>
      <w:rPr>
        <w:rFonts w:ascii="Arial" w:hAnsi="Arial" w:hint="default"/>
      </w:rPr>
    </w:lvl>
    <w:lvl w:ilvl="7" w:tplc="9FBC8978" w:tentative="1">
      <w:start w:val="1"/>
      <w:numFmt w:val="bullet"/>
      <w:lvlText w:val="•"/>
      <w:lvlJc w:val="left"/>
      <w:pPr>
        <w:tabs>
          <w:tab w:val="num" w:pos="5760"/>
        </w:tabs>
        <w:ind w:left="5760" w:hanging="360"/>
      </w:pPr>
      <w:rPr>
        <w:rFonts w:ascii="Arial" w:hAnsi="Arial" w:hint="default"/>
      </w:rPr>
    </w:lvl>
    <w:lvl w:ilvl="8" w:tplc="364210FC" w:tentative="1">
      <w:start w:val="1"/>
      <w:numFmt w:val="bullet"/>
      <w:lvlText w:val="•"/>
      <w:lvlJc w:val="left"/>
      <w:pPr>
        <w:tabs>
          <w:tab w:val="num" w:pos="6480"/>
        </w:tabs>
        <w:ind w:left="6480" w:hanging="360"/>
      </w:pPr>
      <w:rPr>
        <w:rFonts w:ascii="Arial" w:hAnsi="Arial" w:hint="default"/>
      </w:rPr>
    </w:lvl>
  </w:abstractNum>
  <w:abstractNum w:abstractNumId="4">
    <w:nsid w:val="0DB3336F"/>
    <w:multiLevelType w:val="hybridMultilevel"/>
    <w:tmpl w:val="E786A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9B560E4"/>
    <w:multiLevelType w:val="hybridMultilevel"/>
    <w:tmpl w:val="A2AC4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F9A01FF"/>
    <w:multiLevelType w:val="hybridMultilevel"/>
    <w:tmpl w:val="6B703D46"/>
    <w:lvl w:ilvl="0" w:tplc="9ACE6360">
      <w:start w:val="1"/>
      <w:numFmt w:val="bullet"/>
      <w:lvlText w:val=""/>
      <w:lvlJc w:val="left"/>
      <w:pPr>
        <w:ind w:left="720" w:hanging="360"/>
      </w:pPr>
      <w:rPr>
        <w:rFonts w:ascii="Symbol" w:hAnsi="Symbol" w:hint="default"/>
      </w:rPr>
    </w:lvl>
    <w:lvl w:ilvl="1" w:tplc="F6EA2730" w:tentative="1">
      <w:start w:val="1"/>
      <w:numFmt w:val="bullet"/>
      <w:lvlText w:val="o"/>
      <w:lvlJc w:val="left"/>
      <w:pPr>
        <w:ind w:left="1440" w:hanging="360"/>
      </w:pPr>
      <w:rPr>
        <w:rFonts w:ascii="Courier New" w:hAnsi="Courier New" w:cs="Courier New" w:hint="default"/>
      </w:rPr>
    </w:lvl>
    <w:lvl w:ilvl="2" w:tplc="B6C65484" w:tentative="1">
      <w:start w:val="1"/>
      <w:numFmt w:val="bullet"/>
      <w:lvlText w:val=""/>
      <w:lvlJc w:val="left"/>
      <w:pPr>
        <w:ind w:left="2160" w:hanging="360"/>
      </w:pPr>
      <w:rPr>
        <w:rFonts w:ascii="Wingdings" w:hAnsi="Wingdings" w:hint="default"/>
      </w:rPr>
    </w:lvl>
    <w:lvl w:ilvl="3" w:tplc="ABF0B654" w:tentative="1">
      <w:start w:val="1"/>
      <w:numFmt w:val="bullet"/>
      <w:lvlText w:val=""/>
      <w:lvlJc w:val="left"/>
      <w:pPr>
        <w:ind w:left="2880" w:hanging="360"/>
      </w:pPr>
      <w:rPr>
        <w:rFonts w:ascii="Symbol" w:hAnsi="Symbol" w:hint="default"/>
      </w:rPr>
    </w:lvl>
    <w:lvl w:ilvl="4" w:tplc="30EE74BE" w:tentative="1">
      <w:start w:val="1"/>
      <w:numFmt w:val="bullet"/>
      <w:lvlText w:val="o"/>
      <w:lvlJc w:val="left"/>
      <w:pPr>
        <w:ind w:left="3600" w:hanging="360"/>
      </w:pPr>
      <w:rPr>
        <w:rFonts w:ascii="Courier New" w:hAnsi="Courier New" w:cs="Courier New" w:hint="default"/>
      </w:rPr>
    </w:lvl>
    <w:lvl w:ilvl="5" w:tplc="3A02AED6" w:tentative="1">
      <w:start w:val="1"/>
      <w:numFmt w:val="bullet"/>
      <w:lvlText w:val=""/>
      <w:lvlJc w:val="left"/>
      <w:pPr>
        <w:ind w:left="4320" w:hanging="360"/>
      </w:pPr>
      <w:rPr>
        <w:rFonts w:ascii="Wingdings" w:hAnsi="Wingdings" w:hint="default"/>
      </w:rPr>
    </w:lvl>
    <w:lvl w:ilvl="6" w:tplc="FC10B2C4" w:tentative="1">
      <w:start w:val="1"/>
      <w:numFmt w:val="bullet"/>
      <w:lvlText w:val=""/>
      <w:lvlJc w:val="left"/>
      <w:pPr>
        <w:ind w:left="5040" w:hanging="360"/>
      </w:pPr>
      <w:rPr>
        <w:rFonts w:ascii="Symbol" w:hAnsi="Symbol" w:hint="default"/>
      </w:rPr>
    </w:lvl>
    <w:lvl w:ilvl="7" w:tplc="A3B8424A" w:tentative="1">
      <w:start w:val="1"/>
      <w:numFmt w:val="bullet"/>
      <w:lvlText w:val="o"/>
      <w:lvlJc w:val="left"/>
      <w:pPr>
        <w:ind w:left="5760" w:hanging="360"/>
      </w:pPr>
      <w:rPr>
        <w:rFonts w:ascii="Courier New" w:hAnsi="Courier New" w:cs="Courier New" w:hint="default"/>
      </w:rPr>
    </w:lvl>
    <w:lvl w:ilvl="8" w:tplc="65DE7018" w:tentative="1">
      <w:start w:val="1"/>
      <w:numFmt w:val="bullet"/>
      <w:lvlText w:val=""/>
      <w:lvlJc w:val="left"/>
      <w:pPr>
        <w:ind w:left="6480" w:hanging="360"/>
      </w:pPr>
      <w:rPr>
        <w:rFonts w:ascii="Wingdings" w:hAnsi="Wingdings" w:hint="default"/>
      </w:rPr>
    </w:lvl>
  </w:abstractNum>
  <w:abstractNum w:abstractNumId="7">
    <w:nsid w:val="21AF7179"/>
    <w:multiLevelType w:val="hybridMultilevel"/>
    <w:tmpl w:val="0A3AA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2095B39"/>
    <w:multiLevelType w:val="hybridMultilevel"/>
    <w:tmpl w:val="E73C8D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28866326"/>
    <w:multiLevelType w:val="hybridMultilevel"/>
    <w:tmpl w:val="CBECAA52"/>
    <w:lvl w:ilvl="0" w:tplc="96A25BB0">
      <w:start w:val="1"/>
      <w:numFmt w:val="bullet"/>
      <w:lvlText w:val=""/>
      <w:lvlJc w:val="left"/>
      <w:pPr>
        <w:tabs>
          <w:tab w:val="num" w:pos="720"/>
        </w:tabs>
        <w:ind w:left="720" w:hanging="360"/>
      </w:pPr>
      <w:rPr>
        <w:rFonts w:ascii="Wingdings 2" w:hAnsi="Wingdings 2" w:hint="default"/>
      </w:rPr>
    </w:lvl>
    <w:lvl w:ilvl="1" w:tplc="C6D4623A" w:tentative="1">
      <w:start w:val="1"/>
      <w:numFmt w:val="bullet"/>
      <w:lvlText w:val=""/>
      <w:lvlJc w:val="left"/>
      <w:pPr>
        <w:tabs>
          <w:tab w:val="num" w:pos="1440"/>
        </w:tabs>
        <w:ind w:left="1440" w:hanging="360"/>
      </w:pPr>
      <w:rPr>
        <w:rFonts w:ascii="Wingdings 2" w:hAnsi="Wingdings 2" w:hint="default"/>
      </w:rPr>
    </w:lvl>
    <w:lvl w:ilvl="2" w:tplc="ADF29DE8" w:tentative="1">
      <w:start w:val="1"/>
      <w:numFmt w:val="bullet"/>
      <w:lvlText w:val=""/>
      <w:lvlJc w:val="left"/>
      <w:pPr>
        <w:tabs>
          <w:tab w:val="num" w:pos="2160"/>
        </w:tabs>
        <w:ind w:left="2160" w:hanging="360"/>
      </w:pPr>
      <w:rPr>
        <w:rFonts w:ascii="Wingdings 2" w:hAnsi="Wingdings 2" w:hint="default"/>
      </w:rPr>
    </w:lvl>
    <w:lvl w:ilvl="3" w:tplc="334085D2" w:tentative="1">
      <w:start w:val="1"/>
      <w:numFmt w:val="bullet"/>
      <w:lvlText w:val=""/>
      <w:lvlJc w:val="left"/>
      <w:pPr>
        <w:tabs>
          <w:tab w:val="num" w:pos="2880"/>
        </w:tabs>
        <w:ind w:left="2880" w:hanging="360"/>
      </w:pPr>
      <w:rPr>
        <w:rFonts w:ascii="Wingdings 2" w:hAnsi="Wingdings 2" w:hint="default"/>
      </w:rPr>
    </w:lvl>
    <w:lvl w:ilvl="4" w:tplc="6EC059D4" w:tentative="1">
      <w:start w:val="1"/>
      <w:numFmt w:val="bullet"/>
      <w:lvlText w:val=""/>
      <w:lvlJc w:val="left"/>
      <w:pPr>
        <w:tabs>
          <w:tab w:val="num" w:pos="3600"/>
        </w:tabs>
        <w:ind w:left="3600" w:hanging="360"/>
      </w:pPr>
      <w:rPr>
        <w:rFonts w:ascii="Wingdings 2" w:hAnsi="Wingdings 2" w:hint="default"/>
      </w:rPr>
    </w:lvl>
    <w:lvl w:ilvl="5" w:tplc="8E607722" w:tentative="1">
      <w:start w:val="1"/>
      <w:numFmt w:val="bullet"/>
      <w:lvlText w:val=""/>
      <w:lvlJc w:val="left"/>
      <w:pPr>
        <w:tabs>
          <w:tab w:val="num" w:pos="4320"/>
        </w:tabs>
        <w:ind w:left="4320" w:hanging="360"/>
      </w:pPr>
      <w:rPr>
        <w:rFonts w:ascii="Wingdings 2" w:hAnsi="Wingdings 2" w:hint="default"/>
      </w:rPr>
    </w:lvl>
    <w:lvl w:ilvl="6" w:tplc="E2486C7C" w:tentative="1">
      <w:start w:val="1"/>
      <w:numFmt w:val="bullet"/>
      <w:lvlText w:val=""/>
      <w:lvlJc w:val="left"/>
      <w:pPr>
        <w:tabs>
          <w:tab w:val="num" w:pos="5040"/>
        </w:tabs>
        <w:ind w:left="5040" w:hanging="360"/>
      </w:pPr>
      <w:rPr>
        <w:rFonts w:ascii="Wingdings 2" w:hAnsi="Wingdings 2" w:hint="default"/>
      </w:rPr>
    </w:lvl>
    <w:lvl w:ilvl="7" w:tplc="32FA25AA" w:tentative="1">
      <w:start w:val="1"/>
      <w:numFmt w:val="bullet"/>
      <w:lvlText w:val=""/>
      <w:lvlJc w:val="left"/>
      <w:pPr>
        <w:tabs>
          <w:tab w:val="num" w:pos="5760"/>
        </w:tabs>
        <w:ind w:left="5760" w:hanging="360"/>
      </w:pPr>
      <w:rPr>
        <w:rFonts w:ascii="Wingdings 2" w:hAnsi="Wingdings 2" w:hint="default"/>
      </w:rPr>
    </w:lvl>
    <w:lvl w:ilvl="8" w:tplc="6E2AD2CC" w:tentative="1">
      <w:start w:val="1"/>
      <w:numFmt w:val="bullet"/>
      <w:lvlText w:val=""/>
      <w:lvlJc w:val="left"/>
      <w:pPr>
        <w:tabs>
          <w:tab w:val="num" w:pos="6480"/>
        </w:tabs>
        <w:ind w:left="6480" w:hanging="360"/>
      </w:pPr>
      <w:rPr>
        <w:rFonts w:ascii="Wingdings 2" w:hAnsi="Wingdings 2" w:hint="default"/>
      </w:rPr>
    </w:lvl>
  </w:abstractNum>
  <w:abstractNum w:abstractNumId="10">
    <w:nsid w:val="2E16328C"/>
    <w:multiLevelType w:val="hybridMultilevel"/>
    <w:tmpl w:val="B5C0F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30E5C41"/>
    <w:multiLevelType w:val="hybridMultilevel"/>
    <w:tmpl w:val="CEEA5B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CC05471"/>
    <w:multiLevelType w:val="hybridMultilevel"/>
    <w:tmpl w:val="70144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D484530"/>
    <w:multiLevelType w:val="hybridMultilevel"/>
    <w:tmpl w:val="0AC455AA"/>
    <w:lvl w:ilvl="0" w:tplc="320083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30B4EEC"/>
    <w:multiLevelType w:val="hybridMultilevel"/>
    <w:tmpl w:val="FB464054"/>
    <w:lvl w:ilvl="0" w:tplc="1F6276B2">
      <w:start w:val="1"/>
      <w:numFmt w:val="bullet"/>
      <w:lvlText w:val=""/>
      <w:lvlJc w:val="left"/>
      <w:pPr>
        <w:ind w:left="720" w:hanging="360"/>
      </w:pPr>
      <w:rPr>
        <w:rFonts w:ascii="Symbol" w:hAnsi="Symbol" w:hint="default"/>
      </w:rPr>
    </w:lvl>
    <w:lvl w:ilvl="1" w:tplc="F3907012" w:tentative="1">
      <w:start w:val="1"/>
      <w:numFmt w:val="bullet"/>
      <w:lvlText w:val="o"/>
      <w:lvlJc w:val="left"/>
      <w:pPr>
        <w:ind w:left="1440" w:hanging="360"/>
      </w:pPr>
      <w:rPr>
        <w:rFonts w:ascii="Courier New" w:hAnsi="Courier New" w:cs="Courier New" w:hint="default"/>
      </w:rPr>
    </w:lvl>
    <w:lvl w:ilvl="2" w:tplc="C3BE019A" w:tentative="1">
      <w:start w:val="1"/>
      <w:numFmt w:val="bullet"/>
      <w:lvlText w:val=""/>
      <w:lvlJc w:val="left"/>
      <w:pPr>
        <w:ind w:left="2160" w:hanging="360"/>
      </w:pPr>
      <w:rPr>
        <w:rFonts w:ascii="Wingdings" w:hAnsi="Wingdings" w:hint="default"/>
      </w:rPr>
    </w:lvl>
    <w:lvl w:ilvl="3" w:tplc="CEDC4FAE" w:tentative="1">
      <w:start w:val="1"/>
      <w:numFmt w:val="bullet"/>
      <w:lvlText w:val=""/>
      <w:lvlJc w:val="left"/>
      <w:pPr>
        <w:ind w:left="2880" w:hanging="360"/>
      </w:pPr>
      <w:rPr>
        <w:rFonts w:ascii="Symbol" w:hAnsi="Symbol" w:hint="default"/>
      </w:rPr>
    </w:lvl>
    <w:lvl w:ilvl="4" w:tplc="482AE5C8" w:tentative="1">
      <w:start w:val="1"/>
      <w:numFmt w:val="bullet"/>
      <w:lvlText w:val="o"/>
      <w:lvlJc w:val="left"/>
      <w:pPr>
        <w:ind w:left="3600" w:hanging="360"/>
      </w:pPr>
      <w:rPr>
        <w:rFonts w:ascii="Courier New" w:hAnsi="Courier New" w:cs="Courier New" w:hint="default"/>
      </w:rPr>
    </w:lvl>
    <w:lvl w:ilvl="5" w:tplc="A7DEA3C8" w:tentative="1">
      <w:start w:val="1"/>
      <w:numFmt w:val="bullet"/>
      <w:lvlText w:val=""/>
      <w:lvlJc w:val="left"/>
      <w:pPr>
        <w:ind w:left="4320" w:hanging="360"/>
      </w:pPr>
      <w:rPr>
        <w:rFonts w:ascii="Wingdings" w:hAnsi="Wingdings" w:hint="default"/>
      </w:rPr>
    </w:lvl>
    <w:lvl w:ilvl="6" w:tplc="AFE69BD4" w:tentative="1">
      <w:start w:val="1"/>
      <w:numFmt w:val="bullet"/>
      <w:lvlText w:val=""/>
      <w:lvlJc w:val="left"/>
      <w:pPr>
        <w:ind w:left="5040" w:hanging="360"/>
      </w:pPr>
      <w:rPr>
        <w:rFonts w:ascii="Symbol" w:hAnsi="Symbol" w:hint="default"/>
      </w:rPr>
    </w:lvl>
    <w:lvl w:ilvl="7" w:tplc="BC84B74C" w:tentative="1">
      <w:start w:val="1"/>
      <w:numFmt w:val="bullet"/>
      <w:lvlText w:val="o"/>
      <w:lvlJc w:val="left"/>
      <w:pPr>
        <w:ind w:left="5760" w:hanging="360"/>
      </w:pPr>
      <w:rPr>
        <w:rFonts w:ascii="Courier New" w:hAnsi="Courier New" w:cs="Courier New" w:hint="default"/>
      </w:rPr>
    </w:lvl>
    <w:lvl w:ilvl="8" w:tplc="509E4D76" w:tentative="1">
      <w:start w:val="1"/>
      <w:numFmt w:val="bullet"/>
      <w:lvlText w:val=""/>
      <w:lvlJc w:val="left"/>
      <w:pPr>
        <w:ind w:left="6480" w:hanging="360"/>
      </w:pPr>
      <w:rPr>
        <w:rFonts w:ascii="Wingdings" w:hAnsi="Wingdings" w:hint="default"/>
      </w:rPr>
    </w:lvl>
  </w:abstractNum>
  <w:abstractNum w:abstractNumId="15">
    <w:nsid w:val="43E67F24"/>
    <w:multiLevelType w:val="hybridMultilevel"/>
    <w:tmpl w:val="9F66BAA0"/>
    <w:lvl w:ilvl="0" w:tplc="BAA61D98">
      <w:start w:val="1"/>
      <w:numFmt w:val="bullet"/>
      <w:lvlText w:val=""/>
      <w:lvlJc w:val="left"/>
      <w:pPr>
        <w:ind w:left="720" w:hanging="360"/>
      </w:pPr>
      <w:rPr>
        <w:rFonts w:ascii="Wingdings" w:hAnsi="Wingdings" w:hint="default"/>
      </w:rPr>
    </w:lvl>
    <w:lvl w:ilvl="1" w:tplc="ACE2CEC4" w:tentative="1">
      <w:start w:val="1"/>
      <w:numFmt w:val="bullet"/>
      <w:lvlText w:val="o"/>
      <w:lvlJc w:val="left"/>
      <w:pPr>
        <w:ind w:left="1440" w:hanging="360"/>
      </w:pPr>
      <w:rPr>
        <w:rFonts w:ascii="Courier New" w:hAnsi="Courier New" w:cs="Courier New" w:hint="default"/>
      </w:rPr>
    </w:lvl>
    <w:lvl w:ilvl="2" w:tplc="D0608E22" w:tentative="1">
      <w:start w:val="1"/>
      <w:numFmt w:val="bullet"/>
      <w:lvlText w:val=""/>
      <w:lvlJc w:val="left"/>
      <w:pPr>
        <w:ind w:left="2160" w:hanging="360"/>
      </w:pPr>
      <w:rPr>
        <w:rFonts w:ascii="Wingdings" w:hAnsi="Wingdings" w:hint="default"/>
      </w:rPr>
    </w:lvl>
    <w:lvl w:ilvl="3" w:tplc="585A0FEE" w:tentative="1">
      <w:start w:val="1"/>
      <w:numFmt w:val="bullet"/>
      <w:lvlText w:val=""/>
      <w:lvlJc w:val="left"/>
      <w:pPr>
        <w:ind w:left="2880" w:hanging="360"/>
      </w:pPr>
      <w:rPr>
        <w:rFonts w:ascii="Symbol" w:hAnsi="Symbol" w:hint="default"/>
      </w:rPr>
    </w:lvl>
    <w:lvl w:ilvl="4" w:tplc="6C489FC8" w:tentative="1">
      <w:start w:val="1"/>
      <w:numFmt w:val="bullet"/>
      <w:lvlText w:val="o"/>
      <w:lvlJc w:val="left"/>
      <w:pPr>
        <w:ind w:left="3600" w:hanging="360"/>
      </w:pPr>
      <w:rPr>
        <w:rFonts w:ascii="Courier New" w:hAnsi="Courier New" w:cs="Courier New" w:hint="default"/>
      </w:rPr>
    </w:lvl>
    <w:lvl w:ilvl="5" w:tplc="4DCC14AE" w:tentative="1">
      <w:start w:val="1"/>
      <w:numFmt w:val="bullet"/>
      <w:lvlText w:val=""/>
      <w:lvlJc w:val="left"/>
      <w:pPr>
        <w:ind w:left="4320" w:hanging="360"/>
      </w:pPr>
      <w:rPr>
        <w:rFonts w:ascii="Wingdings" w:hAnsi="Wingdings" w:hint="default"/>
      </w:rPr>
    </w:lvl>
    <w:lvl w:ilvl="6" w:tplc="ACB64E54" w:tentative="1">
      <w:start w:val="1"/>
      <w:numFmt w:val="bullet"/>
      <w:lvlText w:val=""/>
      <w:lvlJc w:val="left"/>
      <w:pPr>
        <w:ind w:left="5040" w:hanging="360"/>
      </w:pPr>
      <w:rPr>
        <w:rFonts w:ascii="Symbol" w:hAnsi="Symbol" w:hint="default"/>
      </w:rPr>
    </w:lvl>
    <w:lvl w:ilvl="7" w:tplc="847871BC" w:tentative="1">
      <w:start w:val="1"/>
      <w:numFmt w:val="bullet"/>
      <w:lvlText w:val="o"/>
      <w:lvlJc w:val="left"/>
      <w:pPr>
        <w:ind w:left="5760" w:hanging="360"/>
      </w:pPr>
      <w:rPr>
        <w:rFonts w:ascii="Courier New" w:hAnsi="Courier New" w:cs="Courier New" w:hint="default"/>
      </w:rPr>
    </w:lvl>
    <w:lvl w:ilvl="8" w:tplc="B732865C" w:tentative="1">
      <w:start w:val="1"/>
      <w:numFmt w:val="bullet"/>
      <w:lvlText w:val=""/>
      <w:lvlJc w:val="left"/>
      <w:pPr>
        <w:ind w:left="6480" w:hanging="360"/>
      </w:pPr>
      <w:rPr>
        <w:rFonts w:ascii="Wingdings" w:hAnsi="Wingdings" w:hint="default"/>
      </w:rPr>
    </w:lvl>
  </w:abstractNum>
  <w:abstractNum w:abstractNumId="16">
    <w:nsid w:val="463A6737"/>
    <w:multiLevelType w:val="hybridMultilevel"/>
    <w:tmpl w:val="00A89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6F72815"/>
    <w:multiLevelType w:val="hybridMultilevel"/>
    <w:tmpl w:val="C944B86E"/>
    <w:lvl w:ilvl="0" w:tplc="8160D182">
      <w:start w:val="1"/>
      <w:numFmt w:val="bullet"/>
      <w:lvlText w:val=""/>
      <w:lvlJc w:val="left"/>
      <w:pPr>
        <w:ind w:left="720" w:hanging="360"/>
      </w:pPr>
      <w:rPr>
        <w:rFonts w:ascii="Symbol" w:hAnsi="Symbol" w:hint="default"/>
      </w:rPr>
    </w:lvl>
    <w:lvl w:ilvl="1" w:tplc="1278FDFA" w:tentative="1">
      <w:start w:val="1"/>
      <w:numFmt w:val="bullet"/>
      <w:lvlText w:val="o"/>
      <w:lvlJc w:val="left"/>
      <w:pPr>
        <w:ind w:left="1440" w:hanging="360"/>
      </w:pPr>
      <w:rPr>
        <w:rFonts w:ascii="Courier New" w:hAnsi="Courier New" w:cs="Courier New" w:hint="default"/>
      </w:rPr>
    </w:lvl>
    <w:lvl w:ilvl="2" w:tplc="F3EC5020" w:tentative="1">
      <w:start w:val="1"/>
      <w:numFmt w:val="bullet"/>
      <w:lvlText w:val=""/>
      <w:lvlJc w:val="left"/>
      <w:pPr>
        <w:ind w:left="2160" w:hanging="360"/>
      </w:pPr>
      <w:rPr>
        <w:rFonts w:ascii="Wingdings" w:hAnsi="Wingdings" w:hint="default"/>
      </w:rPr>
    </w:lvl>
    <w:lvl w:ilvl="3" w:tplc="756066FA" w:tentative="1">
      <w:start w:val="1"/>
      <w:numFmt w:val="bullet"/>
      <w:lvlText w:val=""/>
      <w:lvlJc w:val="left"/>
      <w:pPr>
        <w:ind w:left="2880" w:hanging="360"/>
      </w:pPr>
      <w:rPr>
        <w:rFonts w:ascii="Symbol" w:hAnsi="Symbol" w:hint="default"/>
      </w:rPr>
    </w:lvl>
    <w:lvl w:ilvl="4" w:tplc="1F72E056" w:tentative="1">
      <w:start w:val="1"/>
      <w:numFmt w:val="bullet"/>
      <w:lvlText w:val="o"/>
      <w:lvlJc w:val="left"/>
      <w:pPr>
        <w:ind w:left="3600" w:hanging="360"/>
      </w:pPr>
      <w:rPr>
        <w:rFonts w:ascii="Courier New" w:hAnsi="Courier New" w:cs="Courier New" w:hint="default"/>
      </w:rPr>
    </w:lvl>
    <w:lvl w:ilvl="5" w:tplc="F73086E0" w:tentative="1">
      <w:start w:val="1"/>
      <w:numFmt w:val="bullet"/>
      <w:lvlText w:val=""/>
      <w:lvlJc w:val="left"/>
      <w:pPr>
        <w:ind w:left="4320" w:hanging="360"/>
      </w:pPr>
      <w:rPr>
        <w:rFonts w:ascii="Wingdings" w:hAnsi="Wingdings" w:hint="default"/>
      </w:rPr>
    </w:lvl>
    <w:lvl w:ilvl="6" w:tplc="C3FC3B38" w:tentative="1">
      <w:start w:val="1"/>
      <w:numFmt w:val="bullet"/>
      <w:lvlText w:val=""/>
      <w:lvlJc w:val="left"/>
      <w:pPr>
        <w:ind w:left="5040" w:hanging="360"/>
      </w:pPr>
      <w:rPr>
        <w:rFonts w:ascii="Symbol" w:hAnsi="Symbol" w:hint="default"/>
      </w:rPr>
    </w:lvl>
    <w:lvl w:ilvl="7" w:tplc="3E442626" w:tentative="1">
      <w:start w:val="1"/>
      <w:numFmt w:val="bullet"/>
      <w:lvlText w:val="o"/>
      <w:lvlJc w:val="left"/>
      <w:pPr>
        <w:ind w:left="5760" w:hanging="360"/>
      </w:pPr>
      <w:rPr>
        <w:rFonts w:ascii="Courier New" w:hAnsi="Courier New" w:cs="Courier New" w:hint="default"/>
      </w:rPr>
    </w:lvl>
    <w:lvl w:ilvl="8" w:tplc="E55A3952" w:tentative="1">
      <w:start w:val="1"/>
      <w:numFmt w:val="bullet"/>
      <w:lvlText w:val=""/>
      <w:lvlJc w:val="left"/>
      <w:pPr>
        <w:ind w:left="6480" w:hanging="360"/>
      </w:pPr>
      <w:rPr>
        <w:rFonts w:ascii="Wingdings" w:hAnsi="Wingdings" w:hint="default"/>
      </w:rPr>
    </w:lvl>
  </w:abstractNum>
  <w:abstractNum w:abstractNumId="18">
    <w:nsid w:val="49BD1ABD"/>
    <w:multiLevelType w:val="hybridMultilevel"/>
    <w:tmpl w:val="DBF4B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D5741F4"/>
    <w:multiLevelType w:val="hybridMultilevel"/>
    <w:tmpl w:val="E3585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1C417CE"/>
    <w:multiLevelType w:val="hybridMultilevel"/>
    <w:tmpl w:val="00B43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3453BB9"/>
    <w:multiLevelType w:val="hybridMultilevel"/>
    <w:tmpl w:val="F2D8D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37A2DC3"/>
    <w:multiLevelType w:val="hybridMultilevel"/>
    <w:tmpl w:val="BEE28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58806FDD"/>
    <w:multiLevelType w:val="hybridMultilevel"/>
    <w:tmpl w:val="8C565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8DC3794"/>
    <w:multiLevelType w:val="hybridMultilevel"/>
    <w:tmpl w:val="CD445E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nsid w:val="5EF8134B"/>
    <w:multiLevelType w:val="hybridMultilevel"/>
    <w:tmpl w:val="9EE8B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0BA052E"/>
    <w:multiLevelType w:val="hybridMultilevel"/>
    <w:tmpl w:val="F1027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3155FB5"/>
    <w:multiLevelType w:val="hybridMultilevel"/>
    <w:tmpl w:val="BB6CA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653209A8"/>
    <w:multiLevelType w:val="hybridMultilevel"/>
    <w:tmpl w:val="31642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9E66802"/>
    <w:multiLevelType w:val="hybridMultilevel"/>
    <w:tmpl w:val="BAFCE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A3E2B73"/>
    <w:multiLevelType w:val="hybridMultilevel"/>
    <w:tmpl w:val="4CBC2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C2525BD"/>
    <w:multiLevelType w:val="hybridMultilevel"/>
    <w:tmpl w:val="0D5CD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6CFE2440"/>
    <w:multiLevelType w:val="hybridMultilevel"/>
    <w:tmpl w:val="A70C1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6DEB0CFE"/>
    <w:multiLevelType w:val="hybridMultilevel"/>
    <w:tmpl w:val="5A6A30A8"/>
    <w:lvl w:ilvl="0" w:tplc="28A493EA">
      <w:start w:val="1"/>
      <w:numFmt w:val="bullet"/>
      <w:lvlText w:val="•"/>
      <w:lvlJc w:val="left"/>
      <w:pPr>
        <w:tabs>
          <w:tab w:val="num" w:pos="720"/>
        </w:tabs>
        <w:ind w:left="720" w:hanging="360"/>
      </w:pPr>
      <w:rPr>
        <w:rFonts w:ascii="Arial" w:hAnsi="Arial" w:hint="default"/>
      </w:rPr>
    </w:lvl>
    <w:lvl w:ilvl="1" w:tplc="15FEF3D8" w:tentative="1">
      <w:start w:val="1"/>
      <w:numFmt w:val="bullet"/>
      <w:lvlText w:val="•"/>
      <w:lvlJc w:val="left"/>
      <w:pPr>
        <w:tabs>
          <w:tab w:val="num" w:pos="1440"/>
        </w:tabs>
        <w:ind w:left="1440" w:hanging="360"/>
      </w:pPr>
      <w:rPr>
        <w:rFonts w:ascii="Arial" w:hAnsi="Arial" w:hint="default"/>
      </w:rPr>
    </w:lvl>
    <w:lvl w:ilvl="2" w:tplc="638E9A4C" w:tentative="1">
      <w:start w:val="1"/>
      <w:numFmt w:val="bullet"/>
      <w:lvlText w:val="•"/>
      <w:lvlJc w:val="left"/>
      <w:pPr>
        <w:tabs>
          <w:tab w:val="num" w:pos="2160"/>
        </w:tabs>
        <w:ind w:left="2160" w:hanging="360"/>
      </w:pPr>
      <w:rPr>
        <w:rFonts w:ascii="Arial" w:hAnsi="Arial" w:hint="default"/>
      </w:rPr>
    </w:lvl>
    <w:lvl w:ilvl="3" w:tplc="CC58F2A2" w:tentative="1">
      <w:start w:val="1"/>
      <w:numFmt w:val="bullet"/>
      <w:lvlText w:val="•"/>
      <w:lvlJc w:val="left"/>
      <w:pPr>
        <w:tabs>
          <w:tab w:val="num" w:pos="2880"/>
        </w:tabs>
        <w:ind w:left="2880" w:hanging="360"/>
      </w:pPr>
      <w:rPr>
        <w:rFonts w:ascii="Arial" w:hAnsi="Arial" w:hint="default"/>
      </w:rPr>
    </w:lvl>
    <w:lvl w:ilvl="4" w:tplc="F0C2E1DA" w:tentative="1">
      <w:start w:val="1"/>
      <w:numFmt w:val="bullet"/>
      <w:lvlText w:val="•"/>
      <w:lvlJc w:val="left"/>
      <w:pPr>
        <w:tabs>
          <w:tab w:val="num" w:pos="3600"/>
        </w:tabs>
        <w:ind w:left="3600" w:hanging="360"/>
      </w:pPr>
      <w:rPr>
        <w:rFonts w:ascii="Arial" w:hAnsi="Arial" w:hint="default"/>
      </w:rPr>
    </w:lvl>
    <w:lvl w:ilvl="5" w:tplc="EDFC884C" w:tentative="1">
      <w:start w:val="1"/>
      <w:numFmt w:val="bullet"/>
      <w:lvlText w:val="•"/>
      <w:lvlJc w:val="left"/>
      <w:pPr>
        <w:tabs>
          <w:tab w:val="num" w:pos="4320"/>
        </w:tabs>
        <w:ind w:left="4320" w:hanging="360"/>
      </w:pPr>
      <w:rPr>
        <w:rFonts w:ascii="Arial" w:hAnsi="Arial" w:hint="default"/>
      </w:rPr>
    </w:lvl>
    <w:lvl w:ilvl="6" w:tplc="402EA342" w:tentative="1">
      <w:start w:val="1"/>
      <w:numFmt w:val="bullet"/>
      <w:lvlText w:val="•"/>
      <w:lvlJc w:val="left"/>
      <w:pPr>
        <w:tabs>
          <w:tab w:val="num" w:pos="5040"/>
        </w:tabs>
        <w:ind w:left="5040" w:hanging="360"/>
      </w:pPr>
      <w:rPr>
        <w:rFonts w:ascii="Arial" w:hAnsi="Arial" w:hint="default"/>
      </w:rPr>
    </w:lvl>
    <w:lvl w:ilvl="7" w:tplc="9800E03C" w:tentative="1">
      <w:start w:val="1"/>
      <w:numFmt w:val="bullet"/>
      <w:lvlText w:val="•"/>
      <w:lvlJc w:val="left"/>
      <w:pPr>
        <w:tabs>
          <w:tab w:val="num" w:pos="5760"/>
        </w:tabs>
        <w:ind w:left="5760" w:hanging="360"/>
      </w:pPr>
      <w:rPr>
        <w:rFonts w:ascii="Arial" w:hAnsi="Arial" w:hint="default"/>
      </w:rPr>
    </w:lvl>
    <w:lvl w:ilvl="8" w:tplc="F0B4EC38" w:tentative="1">
      <w:start w:val="1"/>
      <w:numFmt w:val="bullet"/>
      <w:lvlText w:val="•"/>
      <w:lvlJc w:val="left"/>
      <w:pPr>
        <w:tabs>
          <w:tab w:val="num" w:pos="6480"/>
        </w:tabs>
        <w:ind w:left="6480" w:hanging="360"/>
      </w:pPr>
      <w:rPr>
        <w:rFonts w:ascii="Arial" w:hAnsi="Arial" w:hint="default"/>
      </w:rPr>
    </w:lvl>
  </w:abstractNum>
  <w:abstractNum w:abstractNumId="34">
    <w:nsid w:val="706C2FFB"/>
    <w:multiLevelType w:val="hybridMultilevel"/>
    <w:tmpl w:val="B7F85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7102193A"/>
    <w:multiLevelType w:val="hybridMultilevel"/>
    <w:tmpl w:val="ED243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3112E75"/>
    <w:multiLevelType w:val="hybridMultilevel"/>
    <w:tmpl w:val="D1F64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73B83B25"/>
    <w:multiLevelType w:val="hybridMultilevel"/>
    <w:tmpl w:val="9184F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7A3B0514"/>
    <w:multiLevelType w:val="hybridMultilevel"/>
    <w:tmpl w:val="EF5A0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7AE3266F"/>
    <w:multiLevelType w:val="hybridMultilevel"/>
    <w:tmpl w:val="4AFE889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0">
    <w:nsid w:val="7BC453DB"/>
    <w:multiLevelType w:val="hybridMultilevel"/>
    <w:tmpl w:val="63006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7CDF3C37"/>
    <w:multiLevelType w:val="hybridMultilevel"/>
    <w:tmpl w:val="874269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nsid w:val="7E525650"/>
    <w:multiLevelType w:val="hybridMultilevel"/>
    <w:tmpl w:val="27DC6A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4"/>
  </w:num>
  <w:num w:numId="2">
    <w:abstractNumId w:val="8"/>
  </w:num>
  <w:num w:numId="3">
    <w:abstractNumId w:val="15"/>
  </w:num>
  <w:num w:numId="4">
    <w:abstractNumId w:val="41"/>
  </w:num>
  <w:num w:numId="5">
    <w:abstractNumId w:val="13"/>
  </w:num>
  <w:num w:numId="6">
    <w:abstractNumId w:val="31"/>
  </w:num>
  <w:num w:numId="7">
    <w:abstractNumId w:val="39"/>
  </w:num>
  <w:num w:numId="8">
    <w:abstractNumId w:val="42"/>
  </w:num>
  <w:num w:numId="9">
    <w:abstractNumId w:val="0"/>
  </w:num>
  <w:num w:numId="10">
    <w:abstractNumId w:val="25"/>
  </w:num>
  <w:num w:numId="11">
    <w:abstractNumId w:val="37"/>
  </w:num>
  <w:num w:numId="12">
    <w:abstractNumId w:val="38"/>
  </w:num>
  <w:num w:numId="13">
    <w:abstractNumId w:val="21"/>
  </w:num>
  <w:num w:numId="14">
    <w:abstractNumId w:val="10"/>
  </w:num>
  <w:num w:numId="15">
    <w:abstractNumId w:val="26"/>
  </w:num>
  <w:num w:numId="16">
    <w:abstractNumId w:val="36"/>
  </w:num>
  <w:num w:numId="17">
    <w:abstractNumId w:val="22"/>
  </w:num>
  <w:num w:numId="18">
    <w:abstractNumId w:val="27"/>
  </w:num>
  <w:num w:numId="19">
    <w:abstractNumId w:val="19"/>
  </w:num>
  <w:num w:numId="20">
    <w:abstractNumId w:val="18"/>
  </w:num>
  <w:num w:numId="21">
    <w:abstractNumId w:val="4"/>
  </w:num>
  <w:num w:numId="22">
    <w:abstractNumId w:val="23"/>
  </w:num>
  <w:num w:numId="23">
    <w:abstractNumId w:val="30"/>
  </w:num>
  <w:num w:numId="24">
    <w:abstractNumId w:val="7"/>
  </w:num>
  <w:num w:numId="25">
    <w:abstractNumId w:val="28"/>
  </w:num>
  <w:num w:numId="26">
    <w:abstractNumId w:val="35"/>
  </w:num>
  <w:num w:numId="27">
    <w:abstractNumId w:val="34"/>
  </w:num>
  <w:num w:numId="28">
    <w:abstractNumId w:val="40"/>
  </w:num>
  <w:num w:numId="29">
    <w:abstractNumId w:val="29"/>
  </w:num>
  <w:num w:numId="30">
    <w:abstractNumId w:val="2"/>
  </w:num>
  <w:num w:numId="31">
    <w:abstractNumId w:val="17"/>
  </w:num>
  <w:num w:numId="32">
    <w:abstractNumId w:val="6"/>
  </w:num>
  <w:num w:numId="33">
    <w:abstractNumId w:val="14"/>
  </w:num>
  <w:num w:numId="34">
    <w:abstractNumId w:val="11"/>
  </w:num>
  <w:num w:numId="35">
    <w:abstractNumId w:val="20"/>
  </w:num>
  <w:num w:numId="36">
    <w:abstractNumId w:val="12"/>
  </w:num>
  <w:num w:numId="37">
    <w:abstractNumId w:val="5"/>
  </w:num>
  <w:num w:numId="38">
    <w:abstractNumId w:val="32"/>
  </w:num>
  <w:num w:numId="39">
    <w:abstractNumId w:val="16"/>
  </w:num>
  <w:num w:numId="40">
    <w:abstractNumId w:val="9"/>
  </w:num>
  <w:num w:numId="41">
    <w:abstractNumId w:val="1"/>
  </w:num>
  <w:num w:numId="42">
    <w:abstractNumId w:val="3"/>
  </w:num>
  <w:num w:numId="43">
    <w:abstractNumId w:val="33"/>
  </w:num>
  <w:numIdMacAtCleanup w:val="5"/>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2105346">
      <o:colormenu v:ext="edit" fillcolor="#ffc000" strokecolor="none [3212]"/>
    </o:shapedefaults>
  </w:hdrShapeDefaults>
  <w:footnotePr>
    <w:footnote w:id="-1"/>
    <w:footnote w:id="0"/>
  </w:footnotePr>
  <w:endnotePr>
    <w:endnote w:id="-1"/>
    <w:endnote w:id="0"/>
  </w:endnotePr>
  <w:compat/>
  <w:rsids>
    <w:rsidRoot w:val="00E33317"/>
    <w:rsid w:val="00000918"/>
    <w:rsid w:val="00000C36"/>
    <w:rsid w:val="0000103C"/>
    <w:rsid w:val="0000179B"/>
    <w:rsid w:val="00001C11"/>
    <w:rsid w:val="00002677"/>
    <w:rsid w:val="00002723"/>
    <w:rsid w:val="00002EBD"/>
    <w:rsid w:val="00002EC9"/>
    <w:rsid w:val="00003998"/>
    <w:rsid w:val="00003A0A"/>
    <w:rsid w:val="00003CF2"/>
    <w:rsid w:val="000040E7"/>
    <w:rsid w:val="000040F2"/>
    <w:rsid w:val="00004985"/>
    <w:rsid w:val="00004C7F"/>
    <w:rsid w:val="00004D88"/>
    <w:rsid w:val="00004DB6"/>
    <w:rsid w:val="00004EAA"/>
    <w:rsid w:val="00004F8D"/>
    <w:rsid w:val="000050FE"/>
    <w:rsid w:val="0000559C"/>
    <w:rsid w:val="0000584A"/>
    <w:rsid w:val="000058CB"/>
    <w:rsid w:val="0000599C"/>
    <w:rsid w:val="00005B4D"/>
    <w:rsid w:val="00005D1C"/>
    <w:rsid w:val="00005F53"/>
    <w:rsid w:val="000060C6"/>
    <w:rsid w:val="000060F9"/>
    <w:rsid w:val="000061AB"/>
    <w:rsid w:val="000062C9"/>
    <w:rsid w:val="000063A0"/>
    <w:rsid w:val="000064C6"/>
    <w:rsid w:val="00006925"/>
    <w:rsid w:val="00007013"/>
    <w:rsid w:val="000070BF"/>
    <w:rsid w:val="000073BD"/>
    <w:rsid w:val="000078C6"/>
    <w:rsid w:val="00007940"/>
    <w:rsid w:val="00007DDC"/>
    <w:rsid w:val="00010878"/>
    <w:rsid w:val="00011226"/>
    <w:rsid w:val="00011C9A"/>
    <w:rsid w:val="00011F54"/>
    <w:rsid w:val="00012189"/>
    <w:rsid w:val="0001226D"/>
    <w:rsid w:val="000122A8"/>
    <w:rsid w:val="00012345"/>
    <w:rsid w:val="00012EFD"/>
    <w:rsid w:val="00013524"/>
    <w:rsid w:val="00013888"/>
    <w:rsid w:val="00014049"/>
    <w:rsid w:val="00014337"/>
    <w:rsid w:val="00014B7E"/>
    <w:rsid w:val="00014BD0"/>
    <w:rsid w:val="00014E41"/>
    <w:rsid w:val="00014F88"/>
    <w:rsid w:val="000151B9"/>
    <w:rsid w:val="00015AE6"/>
    <w:rsid w:val="00015B8E"/>
    <w:rsid w:val="00015FE4"/>
    <w:rsid w:val="00015FF4"/>
    <w:rsid w:val="000160E4"/>
    <w:rsid w:val="00016246"/>
    <w:rsid w:val="00016316"/>
    <w:rsid w:val="000166CA"/>
    <w:rsid w:val="00016CBF"/>
    <w:rsid w:val="000173B5"/>
    <w:rsid w:val="00017818"/>
    <w:rsid w:val="00017892"/>
    <w:rsid w:val="00017924"/>
    <w:rsid w:val="000179B8"/>
    <w:rsid w:val="00017A1E"/>
    <w:rsid w:val="00017BE0"/>
    <w:rsid w:val="00017F6F"/>
    <w:rsid w:val="000200F4"/>
    <w:rsid w:val="00020286"/>
    <w:rsid w:val="00020456"/>
    <w:rsid w:val="00020917"/>
    <w:rsid w:val="00020AB5"/>
    <w:rsid w:val="00020ADC"/>
    <w:rsid w:val="00021044"/>
    <w:rsid w:val="00021117"/>
    <w:rsid w:val="00021DF9"/>
    <w:rsid w:val="00021FBD"/>
    <w:rsid w:val="000220A6"/>
    <w:rsid w:val="000224B7"/>
    <w:rsid w:val="0002284B"/>
    <w:rsid w:val="00023098"/>
    <w:rsid w:val="00023640"/>
    <w:rsid w:val="0002384A"/>
    <w:rsid w:val="00023FAB"/>
    <w:rsid w:val="00024689"/>
    <w:rsid w:val="00024D4F"/>
    <w:rsid w:val="0002501F"/>
    <w:rsid w:val="0002516E"/>
    <w:rsid w:val="00025324"/>
    <w:rsid w:val="000254B4"/>
    <w:rsid w:val="0002557C"/>
    <w:rsid w:val="000259F0"/>
    <w:rsid w:val="0002608B"/>
    <w:rsid w:val="000261B0"/>
    <w:rsid w:val="000261D6"/>
    <w:rsid w:val="000263E0"/>
    <w:rsid w:val="0002661B"/>
    <w:rsid w:val="0002681C"/>
    <w:rsid w:val="00026972"/>
    <w:rsid w:val="00026AD2"/>
    <w:rsid w:val="00026AD5"/>
    <w:rsid w:val="00026BD6"/>
    <w:rsid w:val="00026D3A"/>
    <w:rsid w:val="000271AA"/>
    <w:rsid w:val="0002793F"/>
    <w:rsid w:val="00027CBC"/>
    <w:rsid w:val="00027CDF"/>
    <w:rsid w:val="000302B7"/>
    <w:rsid w:val="00030571"/>
    <w:rsid w:val="000305D6"/>
    <w:rsid w:val="00030701"/>
    <w:rsid w:val="000307DF"/>
    <w:rsid w:val="00030A8E"/>
    <w:rsid w:val="00031131"/>
    <w:rsid w:val="00031677"/>
    <w:rsid w:val="00031BFC"/>
    <w:rsid w:val="00031D78"/>
    <w:rsid w:val="00032150"/>
    <w:rsid w:val="000321D5"/>
    <w:rsid w:val="000322FD"/>
    <w:rsid w:val="00032A42"/>
    <w:rsid w:val="000330BC"/>
    <w:rsid w:val="00033430"/>
    <w:rsid w:val="0003360D"/>
    <w:rsid w:val="00033D32"/>
    <w:rsid w:val="00033E99"/>
    <w:rsid w:val="00033EE0"/>
    <w:rsid w:val="00033FF0"/>
    <w:rsid w:val="0003474B"/>
    <w:rsid w:val="000347D2"/>
    <w:rsid w:val="000348D7"/>
    <w:rsid w:val="0003499E"/>
    <w:rsid w:val="00034B44"/>
    <w:rsid w:val="00034D72"/>
    <w:rsid w:val="00035317"/>
    <w:rsid w:val="0003544D"/>
    <w:rsid w:val="00035A69"/>
    <w:rsid w:val="00035C54"/>
    <w:rsid w:val="00035CE6"/>
    <w:rsid w:val="00035E3D"/>
    <w:rsid w:val="00035E7F"/>
    <w:rsid w:val="0003617B"/>
    <w:rsid w:val="000367BC"/>
    <w:rsid w:val="00036981"/>
    <w:rsid w:val="00036A23"/>
    <w:rsid w:val="00036EF0"/>
    <w:rsid w:val="000372E4"/>
    <w:rsid w:val="000373AF"/>
    <w:rsid w:val="000376D1"/>
    <w:rsid w:val="00037A8E"/>
    <w:rsid w:val="00037ADC"/>
    <w:rsid w:val="00037E66"/>
    <w:rsid w:val="000401AC"/>
    <w:rsid w:val="000404F0"/>
    <w:rsid w:val="00040874"/>
    <w:rsid w:val="00040BF2"/>
    <w:rsid w:val="00040EA1"/>
    <w:rsid w:val="00040EC2"/>
    <w:rsid w:val="00040F82"/>
    <w:rsid w:val="000415CF"/>
    <w:rsid w:val="0004183F"/>
    <w:rsid w:val="0004228D"/>
    <w:rsid w:val="0004247A"/>
    <w:rsid w:val="00042AA4"/>
    <w:rsid w:val="00042ACA"/>
    <w:rsid w:val="00042CAC"/>
    <w:rsid w:val="00043532"/>
    <w:rsid w:val="0004385A"/>
    <w:rsid w:val="000447AF"/>
    <w:rsid w:val="00044932"/>
    <w:rsid w:val="00044A77"/>
    <w:rsid w:val="00044C35"/>
    <w:rsid w:val="00044E32"/>
    <w:rsid w:val="00045BE1"/>
    <w:rsid w:val="00045CAE"/>
    <w:rsid w:val="00045FE1"/>
    <w:rsid w:val="00046300"/>
    <w:rsid w:val="00046CC4"/>
    <w:rsid w:val="000471FD"/>
    <w:rsid w:val="00047C99"/>
    <w:rsid w:val="00047CB5"/>
    <w:rsid w:val="00047CE6"/>
    <w:rsid w:val="00047D53"/>
    <w:rsid w:val="00047EC1"/>
    <w:rsid w:val="0005001E"/>
    <w:rsid w:val="00050084"/>
    <w:rsid w:val="000502B7"/>
    <w:rsid w:val="000502FF"/>
    <w:rsid w:val="00050705"/>
    <w:rsid w:val="00051029"/>
    <w:rsid w:val="0005117E"/>
    <w:rsid w:val="0005120C"/>
    <w:rsid w:val="0005149B"/>
    <w:rsid w:val="00051A7D"/>
    <w:rsid w:val="00051CC5"/>
    <w:rsid w:val="0005276A"/>
    <w:rsid w:val="00052AB2"/>
    <w:rsid w:val="0005322E"/>
    <w:rsid w:val="00053789"/>
    <w:rsid w:val="00053A4F"/>
    <w:rsid w:val="00053EAC"/>
    <w:rsid w:val="00054801"/>
    <w:rsid w:val="000548D6"/>
    <w:rsid w:val="00054BE5"/>
    <w:rsid w:val="000551B8"/>
    <w:rsid w:val="00055220"/>
    <w:rsid w:val="0005561E"/>
    <w:rsid w:val="00055793"/>
    <w:rsid w:val="00055C25"/>
    <w:rsid w:val="00055DA9"/>
    <w:rsid w:val="00056156"/>
    <w:rsid w:val="0005698A"/>
    <w:rsid w:val="000569AF"/>
    <w:rsid w:val="00056C38"/>
    <w:rsid w:val="00057124"/>
    <w:rsid w:val="000573D2"/>
    <w:rsid w:val="0005740A"/>
    <w:rsid w:val="000574A7"/>
    <w:rsid w:val="00057812"/>
    <w:rsid w:val="00057CA5"/>
    <w:rsid w:val="00057E1F"/>
    <w:rsid w:val="00060806"/>
    <w:rsid w:val="0006109B"/>
    <w:rsid w:val="00061865"/>
    <w:rsid w:val="0006212B"/>
    <w:rsid w:val="0006229F"/>
    <w:rsid w:val="0006235F"/>
    <w:rsid w:val="0006247E"/>
    <w:rsid w:val="0006249B"/>
    <w:rsid w:val="00062D57"/>
    <w:rsid w:val="00062FA9"/>
    <w:rsid w:val="00063678"/>
    <w:rsid w:val="00063853"/>
    <w:rsid w:val="000639F6"/>
    <w:rsid w:val="00063A70"/>
    <w:rsid w:val="0006464F"/>
    <w:rsid w:val="0006489D"/>
    <w:rsid w:val="000648FA"/>
    <w:rsid w:val="00064A83"/>
    <w:rsid w:val="00064B02"/>
    <w:rsid w:val="00064BD4"/>
    <w:rsid w:val="00064F39"/>
    <w:rsid w:val="00065659"/>
    <w:rsid w:val="000656AF"/>
    <w:rsid w:val="000657C9"/>
    <w:rsid w:val="00065A49"/>
    <w:rsid w:val="00065F3D"/>
    <w:rsid w:val="0006604E"/>
    <w:rsid w:val="0006617B"/>
    <w:rsid w:val="000662DA"/>
    <w:rsid w:val="0006637B"/>
    <w:rsid w:val="000663E5"/>
    <w:rsid w:val="00066BE7"/>
    <w:rsid w:val="00066C72"/>
    <w:rsid w:val="00066E22"/>
    <w:rsid w:val="000673D2"/>
    <w:rsid w:val="000673DC"/>
    <w:rsid w:val="000677CB"/>
    <w:rsid w:val="000677D7"/>
    <w:rsid w:val="00067AAC"/>
    <w:rsid w:val="00067BB7"/>
    <w:rsid w:val="00067FAA"/>
    <w:rsid w:val="00070154"/>
    <w:rsid w:val="0007062F"/>
    <w:rsid w:val="000708B7"/>
    <w:rsid w:val="0007100E"/>
    <w:rsid w:val="00071053"/>
    <w:rsid w:val="000712D5"/>
    <w:rsid w:val="000718FB"/>
    <w:rsid w:val="00071F9A"/>
    <w:rsid w:val="00072064"/>
    <w:rsid w:val="00072197"/>
    <w:rsid w:val="00072A84"/>
    <w:rsid w:val="00073285"/>
    <w:rsid w:val="00073356"/>
    <w:rsid w:val="0007401A"/>
    <w:rsid w:val="000747D5"/>
    <w:rsid w:val="00074B97"/>
    <w:rsid w:val="00074D92"/>
    <w:rsid w:val="00075085"/>
    <w:rsid w:val="000755C1"/>
    <w:rsid w:val="00075A99"/>
    <w:rsid w:val="000764C5"/>
    <w:rsid w:val="0007665F"/>
    <w:rsid w:val="0007675F"/>
    <w:rsid w:val="00076E8B"/>
    <w:rsid w:val="0007700A"/>
    <w:rsid w:val="00077451"/>
    <w:rsid w:val="000774D0"/>
    <w:rsid w:val="000779B1"/>
    <w:rsid w:val="00077CD5"/>
    <w:rsid w:val="000802A8"/>
    <w:rsid w:val="00080439"/>
    <w:rsid w:val="00080653"/>
    <w:rsid w:val="00080A1D"/>
    <w:rsid w:val="00080E57"/>
    <w:rsid w:val="00081232"/>
    <w:rsid w:val="0008159A"/>
    <w:rsid w:val="00081B5D"/>
    <w:rsid w:val="00082023"/>
    <w:rsid w:val="00082B85"/>
    <w:rsid w:val="00083180"/>
    <w:rsid w:val="0008379B"/>
    <w:rsid w:val="00084156"/>
    <w:rsid w:val="00084515"/>
    <w:rsid w:val="000846C2"/>
    <w:rsid w:val="0008485E"/>
    <w:rsid w:val="00084A0D"/>
    <w:rsid w:val="00084FF6"/>
    <w:rsid w:val="000850AE"/>
    <w:rsid w:val="00085736"/>
    <w:rsid w:val="00085B16"/>
    <w:rsid w:val="000861AA"/>
    <w:rsid w:val="000861E1"/>
    <w:rsid w:val="00086812"/>
    <w:rsid w:val="00086993"/>
    <w:rsid w:val="00086A33"/>
    <w:rsid w:val="00086FD7"/>
    <w:rsid w:val="0008714F"/>
    <w:rsid w:val="00087553"/>
    <w:rsid w:val="00087791"/>
    <w:rsid w:val="00087C0F"/>
    <w:rsid w:val="00087F90"/>
    <w:rsid w:val="0009006E"/>
    <w:rsid w:val="000904D4"/>
    <w:rsid w:val="00090625"/>
    <w:rsid w:val="00090898"/>
    <w:rsid w:val="00090A78"/>
    <w:rsid w:val="00090E56"/>
    <w:rsid w:val="00091247"/>
    <w:rsid w:val="00091335"/>
    <w:rsid w:val="0009143E"/>
    <w:rsid w:val="000915EC"/>
    <w:rsid w:val="00091731"/>
    <w:rsid w:val="00091A55"/>
    <w:rsid w:val="00091A6E"/>
    <w:rsid w:val="0009210D"/>
    <w:rsid w:val="0009211C"/>
    <w:rsid w:val="00092367"/>
    <w:rsid w:val="0009240D"/>
    <w:rsid w:val="00092440"/>
    <w:rsid w:val="000928FF"/>
    <w:rsid w:val="00092AA6"/>
    <w:rsid w:val="000933DD"/>
    <w:rsid w:val="0009391E"/>
    <w:rsid w:val="00093A26"/>
    <w:rsid w:val="00093F26"/>
    <w:rsid w:val="00094021"/>
    <w:rsid w:val="000940E7"/>
    <w:rsid w:val="000944B2"/>
    <w:rsid w:val="000946D2"/>
    <w:rsid w:val="00094E30"/>
    <w:rsid w:val="00095294"/>
    <w:rsid w:val="000952D6"/>
    <w:rsid w:val="000958A3"/>
    <w:rsid w:val="000959A5"/>
    <w:rsid w:val="00095A38"/>
    <w:rsid w:val="00095BC3"/>
    <w:rsid w:val="00096496"/>
    <w:rsid w:val="00096714"/>
    <w:rsid w:val="00096A68"/>
    <w:rsid w:val="00096DE2"/>
    <w:rsid w:val="00097557"/>
    <w:rsid w:val="000975F1"/>
    <w:rsid w:val="000979CE"/>
    <w:rsid w:val="00097A2F"/>
    <w:rsid w:val="000A0013"/>
    <w:rsid w:val="000A004D"/>
    <w:rsid w:val="000A0187"/>
    <w:rsid w:val="000A0324"/>
    <w:rsid w:val="000A0C78"/>
    <w:rsid w:val="000A11DC"/>
    <w:rsid w:val="000A129C"/>
    <w:rsid w:val="000A1438"/>
    <w:rsid w:val="000A16C0"/>
    <w:rsid w:val="000A19D0"/>
    <w:rsid w:val="000A1A41"/>
    <w:rsid w:val="000A1ECA"/>
    <w:rsid w:val="000A20F4"/>
    <w:rsid w:val="000A20F7"/>
    <w:rsid w:val="000A2242"/>
    <w:rsid w:val="000A27F6"/>
    <w:rsid w:val="000A2B50"/>
    <w:rsid w:val="000A2E4F"/>
    <w:rsid w:val="000A30D0"/>
    <w:rsid w:val="000A317E"/>
    <w:rsid w:val="000A325A"/>
    <w:rsid w:val="000A369B"/>
    <w:rsid w:val="000A3C9B"/>
    <w:rsid w:val="000A3F87"/>
    <w:rsid w:val="000A42AD"/>
    <w:rsid w:val="000A462F"/>
    <w:rsid w:val="000A481E"/>
    <w:rsid w:val="000A488A"/>
    <w:rsid w:val="000A49CC"/>
    <w:rsid w:val="000A4C92"/>
    <w:rsid w:val="000A4CDF"/>
    <w:rsid w:val="000A5021"/>
    <w:rsid w:val="000A51C6"/>
    <w:rsid w:val="000A540E"/>
    <w:rsid w:val="000A5FAC"/>
    <w:rsid w:val="000A6731"/>
    <w:rsid w:val="000A6A65"/>
    <w:rsid w:val="000A6E0C"/>
    <w:rsid w:val="000A6F7C"/>
    <w:rsid w:val="000A7286"/>
    <w:rsid w:val="000A7601"/>
    <w:rsid w:val="000A79D8"/>
    <w:rsid w:val="000B0036"/>
    <w:rsid w:val="000B0335"/>
    <w:rsid w:val="000B048A"/>
    <w:rsid w:val="000B0591"/>
    <w:rsid w:val="000B1863"/>
    <w:rsid w:val="000B1A2E"/>
    <w:rsid w:val="000B1B55"/>
    <w:rsid w:val="000B1B5D"/>
    <w:rsid w:val="000B1D6D"/>
    <w:rsid w:val="000B257D"/>
    <w:rsid w:val="000B2769"/>
    <w:rsid w:val="000B2C0B"/>
    <w:rsid w:val="000B32DB"/>
    <w:rsid w:val="000B36BA"/>
    <w:rsid w:val="000B37BF"/>
    <w:rsid w:val="000B39F3"/>
    <w:rsid w:val="000B3AC4"/>
    <w:rsid w:val="000B3DED"/>
    <w:rsid w:val="000B4042"/>
    <w:rsid w:val="000B440F"/>
    <w:rsid w:val="000B4CD2"/>
    <w:rsid w:val="000B4E8A"/>
    <w:rsid w:val="000B585E"/>
    <w:rsid w:val="000B594A"/>
    <w:rsid w:val="000B5CA4"/>
    <w:rsid w:val="000B5D2F"/>
    <w:rsid w:val="000B602B"/>
    <w:rsid w:val="000B6082"/>
    <w:rsid w:val="000B62F7"/>
    <w:rsid w:val="000B66B3"/>
    <w:rsid w:val="000B67C8"/>
    <w:rsid w:val="000B717F"/>
    <w:rsid w:val="000B7360"/>
    <w:rsid w:val="000B7EEE"/>
    <w:rsid w:val="000B7F73"/>
    <w:rsid w:val="000C01A3"/>
    <w:rsid w:val="000C01D2"/>
    <w:rsid w:val="000C07DF"/>
    <w:rsid w:val="000C08AC"/>
    <w:rsid w:val="000C08C1"/>
    <w:rsid w:val="000C08DC"/>
    <w:rsid w:val="000C0ACB"/>
    <w:rsid w:val="000C1179"/>
    <w:rsid w:val="000C1E7A"/>
    <w:rsid w:val="000C26EE"/>
    <w:rsid w:val="000C2927"/>
    <w:rsid w:val="000C2ADB"/>
    <w:rsid w:val="000C2F5B"/>
    <w:rsid w:val="000C30B1"/>
    <w:rsid w:val="000C331C"/>
    <w:rsid w:val="000C332F"/>
    <w:rsid w:val="000C3496"/>
    <w:rsid w:val="000C3587"/>
    <w:rsid w:val="000C3787"/>
    <w:rsid w:val="000C3A80"/>
    <w:rsid w:val="000C3C2B"/>
    <w:rsid w:val="000C418C"/>
    <w:rsid w:val="000C44DD"/>
    <w:rsid w:val="000C44F5"/>
    <w:rsid w:val="000C4A94"/>
    <w:rsid w:val="000C4CCA"/>
    <w:rsid w:val="000C58AA"/>
    <w:rsid w:val="000C5AF2"/>
    <w:rsid w:val="000C61CD"/>
    <w:rsid w:val="000C62DE"/>
    <w:rsid w:val="000C6421"/>
    <w:rsid w:val="000C65BA"/>
    <w:rsid w:val="000C661B"/>
    <w:rsid w:val="000C6971"/>
    <w:rsid w:val="000C6C04"/>
    <w:rsid w:val="000C6E97"/>
    <w:rsid w:val="000C753F"/>
    <w:rsid w:val="000C7A6A"/>
    <w:rsid w:val="000C7F6D"/>
    <w:rsid w:val="000D025B"/>
    <w:rsid w:val="000D0399"/>
    <w:rsid w:val="000D052E"/>
    <w:rsid w:val="000D06D4"/>
    <w:rsid w:val="000D0AB9"/>
    <w:rsid w:val="000D0CCA"/>
    <w:rsid w:val="000D0EA6"/>
    <w:rsid w:val="000D0FD7"/>
    <w:rsid w:val="000D1298"/>
    <w:rsid w:val="000D15CE"/>
    <w:rsid w:val="000D16D8"/>
    <w:rsid w:val="000D1A90"/>
    <w:rsid w:val="000D2004"/>
    <w:rsid w:val="000D2197"/>
    <w:rsid w:val="000D2B0C"/>
    <w:rsid w:val="000D2C30"/>
    <w:rsid w:val="000D35D9"/>
    <w:rsid w:val="000D397B"/>
    <w:rsid w:val="000D3A59"/>
    <w:rsid w:val="000D409C"/>
    <w:rsid w:val="000D47E9"/>
    <w:rsid w:val="000D4AA6"/>
    <w:rsid w:val="000D4C2A"/>
    <w:rsid w:val="000D52CA"/>
    <w:rsid w:val="000D53DB"/>
    <w:rsid w:val="000D59F6"/>
    <w:rsid w:val="000D5D8C"/>
    <w:rsid w:val="000D62DE"/>
    <w:rsid w:val="000D64E2"/>
    <w:rsid w:val="000D659A"/>
    <w:rsid w:val="000D69C6"/>
    <w:rsid w:val="000D6B1D"/>
    <w:rsid w:val="000D6B2A"/>
    <w:rsid w:val="000D6F4E"/>
    <w:rsid w:val="000D701A"/>
    <w:rsid w:val="000D7147"/>
    <w:rsid w:val="000D76D4"/>
    <w:rsid w:val="000D7762"/>
    <w:rsid w:val="000D7877"/>
    <w:rsid w:val="000D7D30"/>
    <w:rsid w:val="000D7F3D"/>
    <w:rsid w:val="000E07C6"/>
    <w:rsid w:val="000E0EC3"/>
    <w:rsid w:val="000E1010"/>
    <w:rsid w:val="000E1416"/>
    <w:rsid w:val="000E14C3"/>
    <w:rsid w:val="000E1AFE"/>
    <w:rsid w:val="000E1D1E"/>
    <w:rsid w:val="000E239C"/>
    <w:rsid w:val="000E2711"/>
    <w:rsid w:val="000E30F6"/>
    <w:rsid w:val="000E3393"/>
    <w:rsid w:val="000E33F3"/>
    <w:rsid w:val="000E34E7"/>
    <w:rsid w:val="000E3791"/>
    <w:rsid w:val="000E38E5"/>
    <w:rsid w:val="000E3CAC"/>
    <w:rsid w:val="000E3CD0"/>
    <w:rsid w:val="000E4021"/>
    <w:rsid w:val="000E45FE"/>
    <w:rsid w:val="000E47C3"/>
    <w:rsid w:val="000E49D0"/>
    <w:rsid w:val="000E5093"/>
    <w:rsid w:val="000E57BB"/>
    <w:rsid w:val="000E58D2"/>
    <w:rsid w:val="000E5A7C"/>
    <w:rsid w:val="000E5C0D"/>
    <w:rsid w:val="000E5C6F"/>
    <w:rsid w:val="000E5EE4"/>
    <w:rsid w:val="000E671F"/>
    <w:rsid w:val="000E69B1"/>
    <w:rsid w:val="000E6B8C"/>
    <w:rsid w:val="000E70D8"/>
    <w:rsid w:val="000E7368"/>
    <w:rsid w:val="000E737A"/>
    <w:rsid w:val="000E7495"/>
    <w:rsid w:val="000E74EA"/>
    <w:rsid w:val="000E77BA"/>
    <w:rsid w:val="000E7917"/>
    <w:rsid w:val="000E7C7C"/>
    <w:rsid w:val="000F004F"/>
    <w:rsid w:val="000F01B2"/>
    <w:rsid w:val="000F03C2"/>
    <w:rsid w:val="000F0C6A"/>
    <w:rsid w:val="000F0D85"/>
    <w:rsid w:val="000F0E4E"/>
    <w:rsid w:val="000F12BD"/>
    <w:rsid w:val="000F12DA"/>
    <w:rsid w:val="000F1385"/>
    <w:rsid w:val="000F18B5"/>
    <w:rsid w:val="000F1968"/>
    <w:rsid w:val="000F1A42"/>
    <w:rsid w:val="000F1AA3"/>
    <w:rsid w:val="000F1B8F"/>
    <w:rsid w:val="000F20D3"/>
    <w:rsid w:val="000F228E"/>
    <w:rsid w:val="000F2483"/>
    <w:rsid w:val="000F33C0"/>
    <w:rsid w:val="000F37C7"/>
    <w:rsid w:val="000F3919"/>
    <w:rsid w:val="000F3AD3"/>
    <w:rsid w:val="000F3CEA"/>
    <w:rsid w:val="000F3D08"/>
    <w:rsid w:val="000F3FE2"/>
    <w:rsid w:val="000F4A9C"/>
    <w:rsid w:val="000F4B84"/>
    <w:rsid w:val="000F4F17"/>
    <w:rsid w:val="000F5719"/>
    <w:rsid w:val="000F5F74"/>
    <w:rsid w:val="000F64D5"/>
    <w:rsid w:val="000F6A7D"/>
    <w:rsid w:val="000F6B6A"/>
    <w:rsid w:val="000F6DB7"/>
    <w:rsid w:val="000F713C"/>
    <w:rsid w:val="000F745D"/>
    <w:rsid w:val="000F748D"/>
    <w:rsid w:val="000F767F"/>
    <w:rsid w:val="000F7824"/>
    <w:rsid w:val="000F7871"/>
    <w:rsid w:val="000F78D6"/>
    <w:rsid w:val="000F7C74"/>
    <w:rsid w:val="000F7F03"/>
    <w:rsid w:val="00100413"/>
    <w:rsid w:val="00100702"/>
    <w:rsid w:val="0010076F"/>
    <w:rsid w:val="00100966"/>
    <w:rsid w:val="0010197C"/>
    <w:rsid w:val="0010205D"/>
    <w:rsid w:val="001021C2"/>
    <w:rsid w:val="001027B3"/>
    <w:rsid w:val="001027DE"/>
    <w:rsid w:val="001028F6"/>
    <w:rsid w:val="00102F28"/>
    <w:rsid w:val="00103479"/>
    <w:rsid w:val="00103509"/>
    <w:rsid w:val="001036CC"/>
    <w:rsid w:val="001039C7"/>
    <w:rsid w:val="00103B6F"/>
    <w:rsid w:val="001040D2"/>
    <w:rsid w:val="00104515"/>
    <w:rsid w:val="00104709"/>
    <w:rsid w:val="001049E3"/>
    <w:rsid w:val="0010578F"/>
    <w:rsid w:val="001057F1"/>
    <w:rsid w:val="00105884"/>
    <w:rsid w:val="00105D96"/>
    <w:rsid w:val="00105F53"/>
    <w:rsid w:val="00106252"/>
    <w:rsid w:val="001066F5"/>
    <w:rsid w:val="00106966"/>
    <w:rsid w:val="001069F7"/>
    <w:rsid w:val="00106A5D"/>
    <w:rsid w:val="00106D85"/>
    <w:rsid w:val="00106E73"/>
    <w:rsid w:val="0010774C"/>
    <w:rsid w:val="001077B6"/>
    <w:rsid w:val="0010789A"/>
    <w:rsid w:val="00107B28"/>
    <w:rsid w:val="00107D1C"/>
    <w:rsid w:val="00107DCD"/>
    <w:rsid w:val="0011026E"/>
    <w:rsid w:val="00110A2A"/>
    <w:rsid w:val="00110C7D"/>
    <w:rsid w:val="00110CCD"/>
    <w:rsid w:val="0011110B"/>
    <w:rsid w:val="00111454"/>
    <w:rsid w:val="0011170C"/>
    <w:rsid w:val="00112218"/>
    <w:rsid w:val="0011221D"/>
    <w:rsid w:val="001128DE"/>
    <w:rsid w:val="00112A46"/>
    <w:rsid w:val="00112A6D"/>
    <w:rsid w:val="00112E8E"/>
    <w:rsid w:val="00112EA3"/>
    <w:rsid w:val="00112ECC"/>
    <w:rsid w:val="0011307D"/>
    <w:rsid w:val="001131A4"/>
    <w:rsid w:val="001132AA"/>
    <w:rsid w:val="001134C9"/>
    <w:rsid w:val="001137D4"/>
    <w:rsid w:val="00113843"/>
    <w:rsid w:val="00113BC5"/>
    <w:rsid w:val="00113C2D"/>
    <w:rsid w:val="00113DBE"/>
    <w:rsid w:val="001141EB"/>
    <w:rsid w:val="00114607"/>
    <w:rsid w:val="001147D9"/>
    <w:rsid w:val="00114EFA"/>
    <w:rsid w:val="00115146"/>
    <w:rsid w:val="00115256"/>
    <w:rsid w:val="00115336"/>
    <w:rsid w:val="00115FA4"/>
    <w:rsid w:val="001160A9"/>
    <w:rsid w:val="00116250"/>
    <w:rsid w:val="001164B5"/>
    <w:rsid w:val="001164DC"/>
    <w:rsid w:val="00116707"/>
    <w:rsid w:val="00116B12"/>
    <w:rsid w:val="00116D0A"/>
    <w:rsid w:val="00116FCC"/>
    <w:rsid w:val="00117142"/>
    <w:rsid w:val="00117392"/>
    <w:rsid w:val="00117DF9"/>
    <w:rsid w:val="0012002E"/>
    <w:rsid w:val="0012030A"/>
    <w:rsid w:val="0012035C"/>
    <w:rsid w:val="0012038E"/>
    <w:rsid w:val="00120402"/>
    <w:rsid w:val="00120527"/>
    <w:rsid w:val="001205ED"/>
    <w:rsid w:val="0012066A"/>
    <w:rsid w:val="001209E4"/>
    <w:rsid w:val="00120BCF"/>
    <w:rsid w:val="001211AD"/>
    <w:rsid w:val="00121A2F"/>
    <w:rsid w:val="00121F22"/>
    <w:rsid w:val="0012202D"/>
    <w:rsid w:val="0012237A"/>
    <w:rsid w:val="0012251D"/>
    <w:rsid w:val="001226C2"/>
    <w:rsid w:val="001226E6"/>
    <w:rsid w:val="00122924"/>
    <w:rsid w:val="00122B5F"/>
    <w:rsid w:val="00122CD3"/>
    <w:rsid w:val="00123654"/>
    <w:rsid w:val="00123AC8"/>
    <w:rsid w:val="00123BF7"/>
    <w:rsid w:val="001247E0"/>
    <w:rsid w:val="00124DB4"/>
    <w:rsid w:val="001255F2"/>
    <w:rsid w:val="00125660"/>
    <w:rsid w:val="00125941"/>
    <w:rsid w:val="00126891"/>
    <w:rsid w:val="00126F7A"/>
    <w:rsid w:val="001276ED"/>
    <w:rsid w:val="001278D4"/>
    <w:rsid w:val="00127B0D"/>
    <w:rsid w:val="00127BEA"/>
    <w:rsid w:val="00127FFB"/>
    <w:rsid w:val="00130569"/>
    <w:rsid w:val="001305B9"/>
    <w:rsid w:val="001309E1"/>
    <w:rsid w:val="00130E05"/>
    <w:rsid w:val="00130ECD"/>
    <w:rsid w:val="00130F3B"/>
    <w:rsid w:val="00130F9E"/>
    <w:rsid w:val="0013115D"/>
    <w:rsid w:val="001312CC"/>
    <w:rsid w:val="0013151B"/>
    <w:rsid w:val="00131563"/>
    <w:rsid w:val="00131A1E"/>
    <w:rsid w:val="00131DF4"/>
    <w:rsid w:val="00132280"/>
    <w:rsid w:val="001322EF"/>
    <w:rsid w:val="0013269F"/>
    <w:rsid w:val="001327CE"/>
    <w:rsid w:val="00132C1D"/>
    <w:rsid w:val="0013343A"/>
    <w:rsid w:val="0013372E"/>
    <w:rsid w:val="001339A2"/>
    <w:rsid w:val="00133C86"/>
    <w:rsid w:val="00133D08"/>
    <w:rsid w:val="00134524"/>
    <w:rsid w:val="0013566F"/>
    <w:rsid w:val="0013589D"/>
    <w:rsid w:val="00135DEA"/>
    <w:rsid w:val="00135E36"/>
    <w:rsid w:val="001362A4"/>
    <w:rsid w:val="001363A1"/>
    <w:rsid w:val="001363A8"/>
    <w:rsid w:val="00136E52"/>
    <w:rsid w:val="00136E6C"/>
    <w:rsid w:val="00136FE4"/>
    <w:rsid w:val="00137840"/>
    <w:rsid w:val="0013792B"/>
    <w:rsid w:val="00137A0A"/>
    <w:rsid w:val="00137B7A"/>
    <w:rsid w:val="00137B9E"/>
    <w:rsid w:val="001402ED"/>
    <w:rsid w:val="00140760"/>
    <w:rsid w:val="00140A27"/>
    <w:rsid w:val="00140BFD"/>
    <w:rsid w:val="00140CE5"/>
    <w:rsid w:val="00140E85"/>
    <w:rsid w:val="001410E5"/>
    <w:rsid w:val="00141787"/>
    <w:rsid w:val="00142045"/>
    <w:rsid w:val="001424BA"/>
    <w:rsid w:val="001424E9"/>
    <w:rsid w:val="0014340F"/>
    <w:rsid w:val="00143422"/>
    <w:rsid w:val="001438C4"/>
    <w:rsid w:val="00143BDF"/>
    <w:rsid w:val="001445DD"/>
    <w:rsid w:val="0014465C"/>
    <w:rsid w:val="00144A22"/>
    <w:rsid w:val="00144A7D"/>
    <w:rsid w:val="00144BF6"/>
    <w:rsid w:val="00144F76"/>
    <w:rsid w:val="0014569E"/>
    <w:rsid w:val="0014590E"/>
    <w:rsid w:val="00145AAB"/>
    <w:rsid w:val="00145EDB"/>
    <w:rsid w:val="00145FD2"/>
    <w:rsid w:val="001462BC"/>
    <w:rsid w:val="00146E18"/>
    <w:rsid w:val="0014728D"/>
    <w:rsid w:val="00147BDF"/>
    <w:rsid w:val="00150842"/>
    <w:rsid w:val="00150B12"/>
    <w:rsid w:val="00150BBD"/>
    <w:rsid w:val="00150BC9"/>
    <w:rsid w:val="00150D21"/>
    <w:rsid w:val="00150FB8"/>
    <w:rsid w:val="00151262"/>
    <w:rsid w:val="00151D27"/>
    <w:rsid w:val="00151EC2"/>
    <w:rsid w:val="001520B5"/>
    <w:rsid w:val="00152431"/>
    <w:rsid w:val="0015262E"/>
    <w:rsid w:val="00152EA8"/>
    <w:rsid w:val="00153028"/>
    <w:rsid w:val="001530BC"/>
    <w:rsid w:val="001531E2"/>
    <w:rsid w:val="00153828"/>
    <w:rsid w:val="00153B84"/>
    <w:rsid w:val="00153BF6"/>
    <w:rsid w:val="00154052"/>
    <w:rsid w:val="0015409F"/>
    <w:rsid w:val="00154782"/>
    <w:rsid w:val="00154D4E"/>
    <w:rsid w:val="00154DEE"/>
    <w:rsid w:val="00155191"/>
    <w:rsid w:val="001552C7"/>
    <w:rsid w:val="001556E4"/>
    <w:rsid w:val="0015573F"/>
    <w:rsid w:val="00155E5A"/>
    <w:rsid w:val="0015625D"/>
    <w:rsid w:val="001564A3"/>
    <w:rsid w:val="001566EE"/>
    <w:rsid w:val="00156A7A"/>
    <w:rsid w:val="00157045"/>
    <w:rsid w:val="00157077"/>
    <w:rsid w:val="00157088"/>
    <w:rsid w:val="0015750A"/>
    <w:rsid w:val="001576DA"/>
    <w:rsid w:val="0015790E"/>
    <w:rsid w:val="00157B36"/>
    <w:rsid w:val="00157DD5"/>
    <w:rsid w:val="00157E98"/>
    <w:rsid w:val="0016039C"/>
    <w:rsid w:val="0016081E"/>
    <w:rsid w:val="00160CB7"/>
    <w:rsid w:val="00160FD2"/>
    <w:rsid w:val="00161149"/>
    <w:rsid w:val="00161883"/>
    <w:rsid w:val="00161B6C"/>
    <w:rsid w:val="00162C59"/>
    <w:rsid w:val="001632C1"/>
    <w:rsid w:val="001632FB"/>
    <w:rsid w:val="00163F3C"/>
    <w:rsid w:val="0016448C"/>
    <w:rsid w:val="00164581"/>
    <w:rsid w:val="00164749"/>
    <w:rsid w:val="001648B3"/>
    <w:rsid w:val="00164B26"/>
    <w:rsid w:val="00164C99"/>
    <w:rsid w:val="00164E01"/>
    <w:rsid w:val="00164F9A"/>
    <w:rsid w:val="001659A3"/>
    <w:rsid w:val="00165A9C"/>
    <w:rsid w:val="00165C73"/>
    <w:rsid w:val="00165CC7"/>
    <w:rsid w:val="00165F1B"/>
    <w:rsid w:val="0016641A"/>
    <w:rsid w:val="00166F42"/>
    <w:rsid w:val="001672B7"/>
    <w:rsid w:val="0016779A"/>
    <w:rsid w:val="00167AFA"/>
    <w:rsid w:val="00167BC4"/>
    <w:rsid w:val="00167EA4"/>
    <w:rsid w:val="00167FE1"/>
    <w:rsid w:val="001700E1"/>
    <w:rsid w:val="0017069D"/>
    <w:rsid w:val="00171011"/>
    <w:rsid w:val="0017143D"/>
    <w:rsid w:val="00171611"/>
    <w:rsid w:val="001718CF"/>
    <w:rsid w:val="00171B70"/>
    <w:rsid w:val="00172299"/>
    <w:rsid w:val="00172723"/>
    <w:rsid w:val="001727D0"/>
    <w:rsid w:val="00172A28"/>
    <w:rsid w:val="00172D85"/>
    <w:rsid w:val="0017336C"/>
    <w:rsid w:val="00173500"/>
    <w:rsid w:val="00173532"/>
    <w:rsid w:val="00173735"/>
    <w:rsid w:val="00173B44"/>
    <w:rsid w:val="00173D7F"/>
    <w:rsid w:val="001742E7"/>
    <w:rsid w:val="00174482"/>
    <w:rsid w:val="001746D4"/>
    <w:rsid w:val="00174A5E"/>
    <w:rsid w:val="00174AFA"/>
    <w:rsid w:val="00174BBA"/>
    <w:rsid w:val="00174CA6"/>
    <w:rsid w:val="00174CE4"/>
    <w:rsid w:val="00175B8D"/>
    <w:rsid w:val="00175E22"/>
    <w:rsid w:val="001766EE"/>
    <w:rsid w:val="00176AF2"/>
    <w:rsid w:val="00176B19"/>
    <w:rsid w:val="00176D46"/>
    <w:rsid w:val="00176E0B"/>
    <w:rsid w:val="00176F8C"/>
    <w:rsid w:val="00177B40"/>
    <w:rsid w:val="00177DDA"/>
    <w:rsid w:val="00180AA6"/>
    <w:rsid w:val="001810BF"/>
    <w:rsid w:val="00181227"/>
    <w:rsid w:val="0018132A"/>
    <w:rsid w:val="00181488"/>
    <w:rsid w:val="00181F37"/>
    <w:rsid w:val="00182199"/>
    <w:rsid w:val="001829FB"/>
    <w:rsid w:val="00182A2B"/>
    <w:rsid w:val="001832AD"/>
    <w:rsid w:val="0018369A"/>
    <w:rsid w:val="001837F2"/>
    <w:rsid w:val="00183A2F"/>
    <w:rsid w:val="00183C8B"/>
    <w:rsid w:val="00183F41"/>
    <w:rsid w:val="00184321"/>
    <w:rsid w:val="00184398"/>
    <w:rsid w:val="0018456F"/>
    <w:rsid w:val="00184679"/>
    <w:rsid w:val="001849C6"/>
    <w:rsid w:val="00184AB9"/>
    <w:rsid w:val="00184AFC"/>
    <w:rsid w:val="00184C44"/>
    <w:rsid w:val="00184D2D"/>
    <w:rsid w:val="00185110"/>
    <w:rsid w:val="001852B0"/>
    <w:rsid w:val="0018572A"/>
    <w:rsid w:val="001857B5"/>
    <w:rsid w:val="001860A7"/>
    <w:rsid w:val="001869CC"/>
    <w:rsid w:val="00186B92"/>
    <w:rsid w:val="0018700D"/>
    <w:rsid w:val="0018778D"/>
    <w:rsid w:val="00190A46"/>
    <w:rsid w:val="00190C35"/>
    <w:rsid w:val="00190D4C"/>
    <w:rsid w:val="001910E6"/>
    <w:rsid w:val="00191197"/>
    <w:rsid w:val="00191302"/>
    <w:rsid w:val="001914AB"/>
    <w:rsid w:val="001914E2"/>
    <w:rsid w:val="001916AE"/>
    <w:rsid w:val="00191847"/>
    <w:rsid w:val="00191BFD"/>
    <w:rsid w:val="001926D9"/>
    <w:rsid w:val="00192773"/>
    <w:rsid w:val="00192FA2"/>
    <w:rsid w:val="00192FF3"/>
    <w:rsid w:val="00193549"/>
    <w:rsid w:val="00193645"/>
    <w:rsid w:val="00193690"/>
    <w:rsid w:val="00193C5C"/>
    <w:rsid w:val="00194279"/>
    <w:rsid w:val="001946BD"/>
    <w:rsid w:val="00194701"/>
    <w:rsid w:val="00194A6A"/>
    <w:rsid w:val="00194A99"/>
    <w:rsid w:val="00194ABB"/>
    <w:rsid w:val="00194B2D"/>
    <w:rsid w:val="00194B7C"/>
    <w:rsid w:val="00194CD0"/>
    <w:rsid w:val="00194E26"/>
    <w:rsid w:val="00194F80"/>
    <w:rsid w:val="001955E3"/>
    <w:rsid w:val="0019561D"/>
    <w:rsid w:val="00195881"/>
    <w:rsid w:val="0019597C"/>
    <w:rsid w:val="00195F3C"/>
    <w:rsid w:val="001960D2"/>
    <w:rsid w:val="0019652C"/>
    <w:rsid w:val="00196630"/>
    <w:rsid w:val="00196B22"/>
    <w:rsid w:val="00196B74"/>
    <w:rsid w:val="001971DD"/>
    <w:rsid w:val="001A04EE"/>
    <w:rsid w:val="001A05CB"/>
    <w:rsid w:val="001A16B5"/>
    <w:rsid w:val="001A1747"/>
    <w:rsid w:val="001A2CB4"/>
    <w:rsid w:val="001A32B8"/>
    <w:rsid w:val="001A3319"/>
    <w:rsid w:val="001A3405"/>
    <w:rsid w:val="001A3A35"/>
    <w:rsid w:val="001A3DF3"/>
    <w:rsid w:val="001A3E4D"/>
    <w:rsid w:val="001A3FFA"/>
    <w:rsid w:val="001A4221"/>
    <w:rsid w:val="001A4224"/>
    <w:rsid w:val="001A445E"/>
    <w:rsid w:val="001A473F"/>
    <w:rsid w:val="001A49F9"/>
    <w:rsid w:val="001A4A32"/>
    <w:rsid w:val="001A4BEA"/>
    <w:rsid w:val="001A528B"/>
    <w:rsid w:val="001A5E4D"/>
    <w:rsid w:val="001A6BB3"/>
    <w:rsid w:val="001A6E89"/>
    <w:rsid w:val="001A6E98"/>
    <w:rsid w:val="001A7584"/>
    <w:rsid w:val="001A75FF"/>
    <w:rsid w:val="001A77DB"/>
    <w:rsid w:val="001A7CC3"/>
    <w:rsid w:val="001A7EDA"/>
    <w:rsid w:val="001B0017"/>
    <w:rsid w:val="001B048E"/>
    <w:rsid w:val="001B0659"/>
    <w:rsid w:val="001B075D"/>
    <w:rsid w:val="001B07C7"/>
    <w:rsid w:val="001B099B"/>
    <w:rsid w:val="001B0A51"/>
    <w:rsid w:val="001B127C"/>
    <w:rsid w:val="001B140D"/>
    <w:rsid w:val="001B19CB"/>
    <w:rsid w:val="001B2113"/>
    <w:rsid w:val="001B240B"/>
    <w:rsid w:val="001B3424"/>
    <w:rsid w:val="001B39B5"/>
    <w:rsid w:val="001B3A4E"/>
    <w:rsid w:val="001B3DD2"/>
    <w:rsid w:val="001B3EDD"/>
    <w:rsid w:val="001B4308"/>
    <w:rsid w:val="001B43A5"/>
    <w:rsid w:val="001B4487"/>
    <w:rsid w:val="001B44B9"/>
    <w:rsid w:val="001B4508"/>
    <w:rsid w:val="001B4890"/>
    <w:rsid w:val="001B4B83"/>
    <w:rsid w:val="001B4D5D"/>
    <w:rsid w:val="001B576C"/>
    <w:rsid w:val="001B57AA"/>
    <w:rsid w:val="001B5A32"/>
    <w:rsid w:val="001B5E42"/>
    <w:rsid w:val="001B5E8F"/>
    <w:rsid w:val="001B717E"/>
    <w:rsid w:val="001B7582"/>
    <w:rsid w:val="001B7750"/>
    <w:rsid w:val="001B7C82"/>
    <w:rsid w:val="001C01A5"/>
    <w:rsid w:val="001C1058"/>
    <w:rsid w:val="001C115C"/>
    <w:rsid w:val="001C12A9"/>
    <w:rsid w:val="001C16CF"/>
    <w:rsid w:val="001C1942"/>
    <w:rsid w:val="001C1964"/>
    <w:rsid w:val="001C1C9F"/>
    <w:rsid w:val="001C2162"/>
    <w:rsid w:val="001C2469"/>
    <w:rsid w:val="001C2783"/>
    <w:rsid w:val="001C298B"/>
    <w:rsid w:val="001C2A17"/>
    <w:rsid w:val="001C2B96"/>
    <w:rsid w:val="001C2D1C"/>
    <w:rsid w:val="001C2DE4"/>
    <w:rsid w:val="001C2EBC"/>
    <w:rsid w:val="001C32C5"/>
    <w:rsid w:val="001C35D1"/>
    <w:rsid w:val="001C3723"/>
    <w:rsid w:val="001C38F8"/>
    <w:rsid w:val="001C4712"/>
    <w:rsid w:val="001C484B"/>
    <w:rsid w:val="001C49C2"/>
    <w:rsid w:val="001C4A22"/>
    <w:rsid w:val="001C4D5A"/>
    <w:rsid w:val="001C5174"/>
    <w:rsid w:val="001C51FA"/>
    <w:rsid w:val="001C5270"/>
    <w:rsid w:val="001C55A0"/>
    <w:rsid w:val="001C5FCF"/>
    <w:rsid w:val="001C61E7"/>
    <w:rsid w:val="001C63DF"/>
    <w:rsid w:val="001C642A"/>
    <w:rsid w:val="001C6979"/>
    <w:rsid w:val="001C7030"/>
    <w:rsid w:val="001C70A2"/>
    <w:rsid w:val="001C76B5"/>
    <w:rsid w:val="001C78F9"/>
    <w:rsid w:val="001C7D8C"/>
    <w:rsid w:val="001D0817"/>
    <w:rsid w:val="001D1021"/>
    <w:rsid w:val="001D122A"/>
    <w:rsid w:val="001D1667"/>
    <w:rsid w:val="001D1D4D"/>
    <w:rsid w:val="001D209A"/>
    <w:rsid w:val="001D23AA"/>
    <w:rsid w:val="001D23C1"/>
    <w:rsid w:val="001D248B"/>
    <w:rsid w:val="001D24AD"/>
    <w:rsid w:val="001D2953"/>
    <w:rsid w:val="001D2B03"/>
    <w:rsid w:val="001D300A"/>
    <w:rsid w:val="001D33A7"/>
    <w:rsid w:val="001D34E4"/>
    <w:rsid w:val="001D3591"/>
    <w:rsid w:val="001D35E0"/>
    <w:rsid w:val="001D3704"/>
    <w:rsid w:val="001D3B65"/>
    <w:rsid w:val="001D4256"/>
    <w:rsid w:val="001D4E80"/>
    <w:rsid w:val="001D619A"/>
    <w:rsid w:val="001D664E"/>
    <w:rsid w:val="001D673B"/>
    <w:rsid w:val="001D6CF1"/>
    <w:rsid w:val="001D6F89"/>
    <w:rsid w:val="001D70BA"/>
    <w:rsid w:val="001D77C6"/>
    <w:rsid w:val="001D7AE3"/>
    <w:rsid w:val="001D7B62"/>
    <w:rsid w:val="001D7EB9"/>
    <w:rsid w:val="001E0154"/>
    <w:rsid w:val="001E0B7F"/>
    <w:rsid w:val="001E0E96"/>
    <w:rsid w:val="001E1203"/>
    <w:rsid w:val="001E1248"/>
    <w:rsid w:val="001E15E0"/>
    <w:rsid w:val="001E186C"/>
    <w:rsid w:val="001E1990"/>
    <w:rsid w:val="001E1A38"/>
    <w:rsid w:val="001E1FED"/>
    <w:rsid w:val="001E20B2"/>
    <w:rsid w:val="001E2482"/>
    <w:rsid w:val="001E25A7"/>
    <w:rsid w:val="001E25D4"/>
    <w:rsid w:val="001E2846"/>
    <w:rsid w:val="001E2A2B"/>
    <w:rsid w:val="001E2C3E"/>
    <w:rsid w:val="001E2C92"/>
    <w:rsid w:val="001E2C95"/>
    <w:rsid w:val="001E2DE4"/>
    <w:rsid w:val="001E2FFD"/>
    <w:rsid w:val="001E32F0"/>
    <w:rsid w:val="001E37C4"/>
    <w:rsid w:val="001E3980"/>
    <w:rsid w:val="001E3A5E"/>
    <w:rsid w:val="001E3B48"/>
    <w:rsid w:val="001E3FD1"/>
    <w:rsid w:val="001E424F"/>
    <w:rsid w:val="001E43B3"/>
    <w:rsid w:val="001E4A18"/>
    <w:rsid w:val="001E53FD"/>
    <w:rsid w:val="001E5733"/>
    <w:rsid w:val="001E582F"/>
    <w:rsid w:val="001E5ED2"/>
    <w:rsid w:val="001E6934"/>
    <w:rsid w:val="001E6BEE"/>
    <w:rsid w:val="001E6D4B"/>
    <w:rsid w:val="001E7675"/>
    <w:rsid w:val="001F01A6"/>
    <w:rsid w:val="001F0362"/>
    <w:rsid w:val="001F0449"/>
    <w:rsid w:val="001F068C"/>
    <w:rsid w:val="001F074B"/>
    <w:rsid w:val="001F08A8"/>
    <w:rsid w:val="001F08C0"/>
    <w:rsid w:val="001F151E"/>
    <w:rsid w:val="001F176A"/>
    <w:rsid w:val="001F1827"/>
    <w:rsid w:val="001F1B8A"/>
    <w:rsid w:val="001F203A"/>
    <w:rsid w:val="001F208A"/>
    <w:rsid w:val="001F2194"/>
    <w:rsid w:val="001F2CB0"/>
    <w:rsid w:val="001F3393"/>
    <w:rsid w:val="001F346F"/>
    <w:rsid w:val="001F3684"/>
    <w:rsid w:val="001F3A52"/>
    <w:rsid w:val="001F4135"/>
    <w:rsid w:val="001F414F"/>
    <w:rsid w:val="001F4255"/>
    <w:rsid w:val="001F4739"/>
    <w:rsid w:val="001F48D1"/>
    <w:rsid w:val="001F4D5C"/>
    <w:rsid w:val="001F4ED1"/>
    <w:rsid w:val="001F4ED3"/>
    <w:rsid w:val="001F4F29"/>
    <w:rsid w:val="001F5314"/>
    <w:rsid w:val="001F555A"/>
    <w:rsid w:val="001F5C20"/>
    <w:rsid w:val="001F5CAE"/>
    <w:rsid w:val="001F5D26"/>
    <w:rsid w:val="001F627B"/>
    <w:rsid w:val="001F6634"/>
    <w:rsid w:val="001F6946"/>
    <w:rsid w:val="001F713C"/>
    <w:rsid w:val="001F734F"/>
    <w:rsid w:val="001F76EB"/>
    <w:rsid w:val="001F78F3"/>
    <w:rsid w:val="001F79C6"/>
    <w:rsid w:val="001F7BAC"/>
    <w:rsid w:val="00200133"/>
    <w:rsid w:val="00200F6E"/>
    <w:rsid w:val="00200F70"/>
    <w:rsid w:val="00201142"/>
    <w:rsid w:val="00201199"/>
    <w:rsid w:val="00201359"/>
    <w:rsid w:val="00201733"/>
    <w:rsid w:val="00201780"/>
    <w:rsid w:val="00202204"/>
    <w:rsid w:val="00202495"/>
    <w:rsid w:val="00202513"/>
    <w:rsid w:val="00202AB7"/>
    <w:rsid w:val="00202F90"/>
    <w:rsid w:val="00203268"/>
    <w:rsid w:val="002032C9"/>
    <w:rsid w:val="002033F8"/>
    <w:rsid w:val="00203B45"/>
    <w:rsid w:val="002041B1"/>
    <w:rsid w:val="00204246"/>
    <w:rsid w:val="002042D7"/>
    <w:rsid w:val="00205364"/>
    <w:rsid w:val="002053CD"/>
    <w:rsid w:val="00205931"/>
    <w:rsid w:val="00205D61"/>
    <w:rsid w:val="00205E2F"/>
    <w:rsid w:val="00206038"/>
    <w:rsid w:val="00206237"/>
    <w:rsid w:val="00206281"/>
    <w:rsid w:val="002064F2"/>
    <w:rsid w:val="00206950"/>
    <w:rsid w:val="0020709F"/>
    <w:rsid w:val="002070A2"/>
    <w:rsid w:val="0020744E"/>
    <w:rsid w:val="00207586"/>
    <w:rsid w:val="00207662"/>
    <w:rsid w:val="002076E7"/>
    <w:rsid w:val="00210151"/>
    <w:rsid w:val="002101AC"/>
    <w:rsid w:val="0021061A"/>
    <w:rsid w:val="0021068A"/>
    <w:rsid w:val="00210708"/>
    <w:rsid w:val="00210B7C"/>
    <w:rsid w:val="002110BD"/>
    <w:rsid w:val="002111D2"/>
    <w:rsid w:val="0021127B"/>
    <w:rsid w:val="002115C2"/>
    <w:rsid w:val="00212116"/>
    <w:rsid w:val="002123D4"/>
    <w:rsid w:val="0021256C"/>
    <w:rsid w:val="0021316F"/>
    <w:rsid w:val="0021386E"/>
    <w:rsid w:val="00213A9C"/>
    <w:rsid w:val="00213E4A"/>
    <w:rsid w:val="00213FD8"/>
    <w:rsid w:val="0021403E"/>
    <w:rsid w:val="00214277"/>
    <w:rsid w:val="0021502D"/>
    <w:rsid w:val="00215515"/>
    <w:rsid w:val="00216228"/>
    <w:rsid w:val="00216282"/>
    <w:rsid w:val="00216E58"/>
    <w:rsid w:val="002174C0"/>
    <w:rsid w:val="002174D5"/>
    <w:rsid w:val="0021767C"/>
    <w:rsid w:val="00220393"/>
    <w:rsid w:val="00220BDE"/>
    <w:rsid w:val="00220CC0"/>
    <w:rsid w:val="002210F5"/>
    <w:rsid w:val="00221335"/>
    <w:rsid w:val="00221555"/>
    <w:rsid w:val="002215F1"/>
    <w:rsid w:val="002218CB"/>
    <w:rsid w:val="00221AF3"/>
    <w:rsid w:val="00221CDA"/>
    <w:rsid w:val="002221DA"/>
    <w:rsid w:val="00222347"/>
    <w:rsid w:val="00222371"/>
    <w:rsid w:val="00222844"/>
    <w:rsid w:val="00222AFC"/>
    <w:rsid w:val="00222BAA"/>
    <w:rsid w:val="00222BEC"/>
    <w:rsid w:val="00222EDE"/>
    <w:rsid w:val="00222F2A"/>
    <w:rsid w:val="002230B8"/>
    <w:rsid w:val="00223334"/>
    <w:rsid w:val="002233F3"/>
    <w:rsid w:val="002236F3"/>
    <w:rsid w:val="00224164"/>
    <w:rsid w:val="00224364"/>
    <w:rsid w:val="00224560"/>
    <w:rsid w:val="002245DE"/>
    <w:rsid w:val="0022477D"/>
    <w:rsid w:val="00224899"/>
    <w:rsid w:val="002249D7"/>
    <w:rsid w:val="00224A96"/>
    <w:rsid w:val="00224E65"/>
    <w:rsid w:val="00224EF0"/>
    <w:rsid w:val="00225A33"/>
    <w:rsid w:val="00225E26"/>
    <w:rsid w:val="00226386"/>
    <w:rsid w:val="0022639F"/>
    <w:rsid w:val="002269B7"/>
    <w:rsid w:val="00226C0E"/>
    <w:rsid w:val="00226D5E"/>
    <w:rsid w:val="00230310"/>
    <w:rsid w:val="00230ABB"/>
    <w:rsid w:val="00231382"/>
    <w:rsid w:val="0023185D"/>
    <w:rsid w:val="00231875"/>
    <w:rsid w:val="002319B0"/>
    <w:rsid w:val="002319C5"/>
    <w:rsid w:val="00232588"/>
    <w:rsid w:val="00232640"/>
    <w:rsid w:val="0023265C"/>
    <w:rsid w:val="00232D21"/>
    <w:rsid w:val="00232F90"/>
    <w:rsid w:val="002331D4"/>
    <w:rsid w:val="002337B6"/>
    <w:rsid w:val="0023393E"/>
    <w:rsid w:val="0023393F"/>
    <w:rsid w:val="00233DA0"/>
    <w:rsid w:val="00233DD9"/>
    <w:rsid w:val="002342F4"/>
    <w:rsid w:val="002343F5"/>
    <w:rsid w:val="00234835"/>
    <w:rsid w:val="002348AA"/>
    <w:rsid w:val="002348C4"/>
    <w:rsid w:val="00234C88"/>
    <w:rsid w:val="00234DC5"/>
    <w:rsid w:val="0023512B"/>
    <w:rsid w:val="002351A3"/>
    <w:rsid w:val="002357CF"/>
    <w:rsid w:val="002358D2"/>
    <w:rsid w:val="00235AAC"/>
    <w:rsid w:val="00235B68"/>
    <w:rsid w:val="00235C1B"/>
    <w:rsid w:val="002361B6"/>
    <w:rsid w:val="0023621C"/>
    <w:rsid w:val="00236876"/>
    <w:rsid w:val="002368E5"/>
    <w:rsid w:val="00236BC3"/>
    <w:rsid w:val="00236C8D"/>
    <w:rsid w:val="00236CF5"/>
    <w:rsid w:val="00236D68"/>
    <w:rsid w:val="00236E69"/>
    <w:rsid w:val="00236ECC"/>
    <w:rsid w:val="002372D1"/>
    <w:rsid w:val="00237549"/>
    <w:rsid w:val="00237923"/>
    <w:rsid w:val="00237B66"/>
    <w:rsid w:val="00237F79"/>
    <w:rsid w:val="002400A5"/>
    <w:rsid w:val="0024065E"/>
    <w:rsid w:val="00240828"/>
    <w:rsid w:val="0024083C"/>
    <w:rsid w:val="00240A68"/>
    <w:rsid w:val="00240AAA"/>
    <w:rsid w:val="00240AC6"/>
    <w:rsid w:val="00240D64"/>
    <w:rsid w:val="00240DDC"/>
    <w:rsid w:val="00241121"/>
    <w:rsid w:val="002416D1"/>
    <w:rsid w:val="002418C5"/>
    <w:rsid w:val="002418FF"/>
    <w:rsid w:val="00241BCD"/>
    <w:rsid w:val="00242012"/>
    <w:rsid w:val="002423C5"/>
    <w:rsid w:val="0024254C"/>
    <w:rsid w:val="00242635"/>
    <w:rsid w:val="0024280E"/>
    <w:rsid w:val="00242810"/>
    <w:rsid w:val="0024283C"/>
    <w:rsid w:val="00242C00"/>
    <w:rsid w:val="00243068"/>
    <w:rsid w:val="0024310A"/>
    <w:rsid w:val="002437AC"/>
    <w:rsid w:val="00243CDD"/>
    <w:rsid w:val="002442E8"/>
    <w:rsid w:val="00244961"/>
    <w:rsid w:val="00244964"/>
    <w:rsid w:val="00245445"/>
    <w:rsid w:val="002455D0"/>
    <w:rsid w:val="00245953"/>
    <w:rsid w:val="002462FE"/>
    <w:rsid w:val="002465E2"/>
    <w:rsid w:val="0024665E"/>
    <w:rsid w:val="0024681C"/>
    <w:rsid w:val="0024686E"/>
    <w:rsid w:val="002469C4"/>
    <w:rsid w:val="00246ACB"/>
    <w:rsid w:val="00246DE8"/>
    <w:rsid w:val="00247A47"/>
    <w:rsid w:val="00247B64"/>
    <w:rsid w:val="00247BAA"/>
    <w:rsid w:val="00247F3B"/>
    <w:rsid w:val="00247FAA"/>
    <w:rsid w:val="002506BC"/>
    <w:rsid w:val="0025091A"/>
    <w:rsid w:val="00250D5D"/>
    <w:rsid w:val="0025147A"/>
    <w:rsid w:val="0025191E"/>
    <w:rsid w:val="002519A0"/>
    <w:rsid w:val="00251A3B"/>
    <w:rsid w:val="00252933"/>
    <w:rsid w:val="0025302D"/>
    <w:rsid w:val="00253235"/>
    <w:rsid w:val="0025328C"/>
    <w:rsid w:val="0025397A"/>
    <w:rsid w:val="00253EB2"/>
    <w:rsid w:val="002541FE"/>
    <w:rsid w:val="0025472E"/>
    <w:rsid w:val="0025545E"/>
    <w:rsid w:val="0025577B"/>
    <w:rsid w:val="00255D13"/>
    <w:rsid w:val="00255F6D"/>
    <w:rsid w:val="00256108"/>
    <w:rsid w:val="002564E4"/>
    <w:rsid w:val="00256BE2"/>
    <w:rsid w:val="00256F02"/>
    <w:rsid w:val="002570BE"/>
    <w:rsid w:val="002571B5"/>
    <w:rsid w:val="00257471"/>
    <w:rsid w:val="002576D2"/>
    <w:rsid w:val="002577F1"/>
    <w:rsid w:val="00257849"/>
    <w:rsid w:val="00257A5A"/>
    <w:rsid w:val="00257E05"/>
    <w:rsid w:val="00257E33"/>
    <w:rsid w:val="002602D6"/>
    <w:rsid w:val="00260DAE"/>
    <w:rsid w:val="00260FA4"/>
    <w:rsid w:val="002611BE"/>
    <w:rsid w:val="00261463"/>
    <w:rsid w:val="002616B1"/>
    <w:rsid w:val="002618BF"/>
    <w:rsid w:val="00261C37"/>
    <w:rsid w:val="00261DFC"/>
    <w:rsid w:val="002621D3"/>
    <w:rsid w:val="002625BA"/>
    <w:rsid w:val="00262972"/>
    <w:rsid w:val="002629ED"/>
    <w:rsid w:val="0026315E"/>
    <w:rsid w:val="002631B9"/>
    <w:rsid w:val="00263207"/>
    <w:rsid w:val="00263838"/>
    <w:rsid w:val="002640D5"/>
    <w:rsid w:val="0026433B"/>
    <w:rsid w:val="00264523"/>
    <w:rsid w:val="00264BB4"/>
    <w:rsid w:val="00265738"/>
    <w:rsid w:val="002659EA"/>
    <w:rsid w:val="00265C48"/>
    <w:rsid w:val="002667AC"/>
    <w:rsid w:val="00266871"/>
    <w:rsid w:val="00266B1E"/>
    <w:rsid w:val="002673DC"/>
    <w:rsid w:val="00267B55"/>
    <w:rsid w:val="00267CD3"/>
    <w:rsid w:val="00267E2E"/>
    <w:rsid w:val="00270D03"/>
    <w:rsid w:val="00270D63"/>
    <w:rsid w:val="00271064"/>
    <w:rsid w:val="002710A4"/>
    <w:rsid w:val="002714E3"/>
    <w:rsid w:val="002715B9"/>
    <w:rsid w:val="00272AA0"/>
    <w:rsid w:val="00273207"/>
    <w:rsid w:val="0027322D"/>
    <w:rsid w:val="00273380"/>
    <w:rsid w:val="00273425"/>
    <w:rsid w:val="0027407A"/>
    <w:rsid w:val="002746A2"/>
    <w:rsid w:val="00275008"/>
    <w:rsid w:val="0027516A"/>
    <w:rsid w:val="002754D9"/>
    <w:rsid w:val="0027578E"/>
    <w:rsid w:val="00275CF3"/>
    <w:rsid w:val="00275FFB"/>
    <w:rsid w:val="002760A5"/>
    <w:rsid w:val="002765FD"/>
    <w:rsid w:val="00276831"/>
    <w:rsid w:val="002769D1"/>
    <w:rsid w:val="00277112"/>
    <w:rsid w:val="002772D9"/>
    <w:rsid w:val="002773D6"/>
    <w:rsid w:val="00277521"/>
    <w:rsid w:val="00277665"/>
    <w:rsid w:val="0027783F"/>
    <w:rsid w:val="00277B6A"/>
    <w:rsid w:val="00277CEC"/>
    <w:rsid w:val="00277D58"/>
    <w:rsid w:val="00277F3F"/>
    <w:rsid w:val="00277F48"/>
    <w:rsid w:val="002801BB"/>
    <w:rsid w:val="00280AFF"/>
    <w:rsid w:val="00280C07"/>
    <w:rsid w:val="00281216"/>
    <w:rsid w:val="0028173C"/>
    <w:rsid w:val="00281F99"/>
    <w:rsid w:val="00282273"/>
    <w:rsid w:val="0028264B"/>
    <w:rsid w:val="00282743"/>
    <w:rsid w:val="00282750"/>
    <w:rsid w:val="002827A3"/>
    <w:rsid w:val="00282B65"/>
    <w:rsid w:val="00282EEE"/>
    <w:rsid w:val="00282F3D"/>
    <w:rsid w:val="00282F97"/>
    <w:rsid w:val="002834D7"/>
    <w:rsid w:val="00284162"/>
    <w:rsid w:val="0028442B"/>
    <w:rsid w:val="00284FA5"/>
    <w:rsid w:val="00285168"/>
    <w:rsid w:val="00285348"/>
    <w:rsid w:val="0028542B"/>
    <w:rsid w:val="002859B0"/>
    <w:rsid w:val="00285C6D"/>
    <w:rsid w:val="002863E1"/>
    <w:rsid w:val="002864BB"/>
    <w:rsid w:val="00286885"/>
    <w:rsid w:val="00286C81"/>
    <w:rsid w:val="00287256"/>
    <w:rsid w:val="00287450"/>
    <w:rsid w:val="002877B2"/>
    <w:rsid w:val="00287A33"/>
    <w:rsid w:val="00287DDD"/>
    <w:rsid w:val="002903D8"/>
    <w:rsid w:val="0029081B"/>
    <w:rsid w:val="00290AB8"/>
    <w:rsid w:val="00290DB2"/>
    <w:rsid w:val="00291048"/>
    <w:rsid w:val="002916CD"/>
    <w:rsid w:val="00291710"/>
    <w:rsid w:val="00291730"/>
    <w:rsid w:val="002920C5"/>
    <w:rsid w:val="002921F8"/>
    <w:rsid w:val="002928C3"/>
    <w:rsid w:val="00292D01"/>
    <w:rsid w:val="00293023"/>
    <w:rsid w:val="002933AA"/>
    <w:rsid w:val="00293554"/>
    <w:rsid w:val="0029355F"/>
    <w:rsid w:val="00293903"/>
    <w:rsid w:val="00293EC0"/>
    <w:rsid w:val="00293F27"/>
    <w:rsid w:val="00293FBE"/>
    <w:rsid w:val="0029433B"/>
    <w:rsid w:val="00294762"/>
    <w:rsid w:val="00294F18"/>
    <w:rsid w:val="00295250"/>
    <w:rsid w:val="0029569D"/>
    <w:rsid w:val="002965A2"/>
    <w:rsid w:val="00296949"/>
    <w:rsid w:val="00296C79"/>
    <w:rsid w:val="0029764F"/>
    <w:rsid w:val="002978F3"/>
    <w:rsid w:val="00297BF9"/>
    <w:rsid w:val="00297F35"/>
    <w:rsid w:val="002A03BF"/>
    <w:rsid w:val="002A04FB"/>
    <w:rsid w:val="002A06D4"/>
    <w:rsid w:val="002A0757"/>
    <w:rsid w:val="002A0D53"/>
    <w:rsid w:val="002A0F5F"/>
    <w:rsid w:val="002A1176"/>
    <w:rsid w:val="002A1581"/>
    <w:rsid w:val="002A23B1"/>
    <w:rsid w:val="002A2971"/>
    <w:rsid w:val="002A2E5A"/>
    <w:rsid w:val="002A2EBF"/>
    <w:rsid w:val="002A2FD0"/>
    <w:rsid w:val="002A33B4"/>
    <w:rsid w:val="002A352D"/>
    <w:rsid w:val="002A3697"/>
    <w:rsid w:val="002A3A74"/>
    <w:rsid w:val="002A423B"/>
    <w:rsid w:val="002A43D9"/>
    <w:rsid w:val="002A43E8"/>
    <w:rsid w:val="002A4777"/>
    <w:rsid w:val="002A47C5"/>
    <w:rsid w:val="002A4999"/>
    <w:rsid w:val="002A4B29"/>
    <w:rsid w:val="002A4D9D"/>
    <w:rsid w:val="002A51AE"/>
    <w:rsid w:val="002A5296"/>
    <w:rsid w:val="002A5372"/>
    <w:rsid w:val="002A585A"/>
    <w:rsid w:val="002A59CF"/>
    <w:rsid w:val="002A5CB7"/>
    <w:rsid w:val="002A60D8"/>
    <w:rsid w:val="002A6171"/>
    <w:rsid w:val="002A6272"/>
    <w:rsid w:val="002A6430"/>
    <w:rsid w:val="002A701A"/>
    <w:rsid w:val="002A7307"/>
    <w:rsid w:val="002A7BF0"/>
    <w:rsid w:val="002A7D7A"/>
    <w:rsid w:val="002A7F2A"/>
    <w:rsid w:val="002B0769"/>
    <w:rsid w:val="002B0FEC"/>
    <w:rsid w:val="002B1011"/>
    <w:rsid w:val="002B1501"/>
    <w:rsid w:val="002B1894"/>
    <w:rsid w:val="002B19B9"/>
    <w:rsid w:val="002B1C84"/>
    <w:rsid w:val="002B1CA7"/>
    <w:rsid w:val="002B2386"/>
    <w:rsid w:val="002B2C5E"/>
    <w:rsid w:val="002B342D"/>
    <w:rsid w:val="002B4264"/>
    <w:rsid w:val="002B4557"/>
    <w:rsid w:val="002B46EF"/>
    <w:rsid w:val="002B4940"/>
    <w:rsid w:val="002B4E2C"/>
    <w:rsid w:val="002B5036"/>
    <w:rsid w:val="002B5CCA"/>
    <w:rsid w:val="002B5DC1"/>
    <w:rsid w:val="002B5FCE"/>
    <w:rsid w:val="002B62C5"/>
    <w:rsid w:val="002B62F8"/>
    <w:rsid w:val="002B6362"/>
    <w:rsid w:val="002B6428"/>
    <w:rsid w:val="002B66A6"/>
    <w:rsid w:val="002B6866"/>
    <w:rsid w:val="002B6B49"/>
    <w:rsid w:val="002B6FD8"/>
    <w:rsid w:val="002B712A"/>
    <w:rsid w:val="002B723E"/>
    <w:rsid w:val="002B738B"/>
    <w:rsid w:val="002B7950"/>
    <w:rsid w:val="002B7B64"/>
    <w:rsid w:val="002B7FB6"/>
    <w:rsid w:val="002C0024"/>
    <w:rsid w:val="002C06E0"/>
    <w:rsid w:val="002C0EDD"/>
    <w:rsid w:val="002C0F94"/>
    <w:rsid w:val="002C1264"/>
    <w:rsid w:val="002C133A"/>
    <w:rsid w:val="002C14D8"/>
    <w:rsid w:val="002C1C1A"/>
    <w:rsid w:val="002C1D76"/>
    <w:rsid w:val="002C1F4F"/>
    <w:rsid w:val="002C2C10"/>
    <w:rsid w:val="002C323F"/>
    <w:rsid w:val="002C3621"/>
    <w:rsid w:val="002C3C93"/>
    <w:rsid w:val="002C3E5E"/>
    <w:rsid w:val="002C4494"/>
    <w:rsid w:val="002C44B7"/>
    <w:rsid w:val="002C4952"/>
    <w:rsid w:val="002C4EF2"/>
    <w:rsid w:val="002C5449"/>
    <w:rsid w:val="002C5758"/>
    <w:rsid w:val="002C58AD"/>
    <w:rsid w:val="002C5B16"/>
    <w:rsid w:val="002C6179"/>
    <w:rsid w:val="002C66AA"/>
    <w:rsid w:val="002C66FE"/>
    <w:rsid w:val="002C69BB"/>
    <w:rsid w:val="002C6C0B"/>
    <w:rsid w:val="002C7235"/>
    <w:rsid w:val="002C792F"/>
    <w:rsid w:val="002D0312"/>
    <w:rsid w:val="002D0464"/>
    <w:rsid w:val="002D0744"/>
    <w:rsid w:val="002D0C4C"/>
    <w:rsid w:val="002D0CBC"/>
    <w:rsid w:val="002D0E3C"/>
    <w:rsid w:val="002D0F49"/>
    <w:rsid w:val="002D111F"/>
    <w:rsid w:val="002D1611"/>
    <w:rsid w:val="002D1692"/>
    <w:rsid w:val="002D1F1C"/>
    <w:rsid w:val="002D22A6"/>
    <w:rsid w:val="002D2684"/>
    <w:rsid w:val="002D26BA"/>
    <w:rsid w:val="002D276B"/>
    <w:rsid w:val="002D29C0"/>
    <w:rsid w:val="002D29E6"/>
    <w:rsid w:val="002D2A9C"/>
    <w:rsid w:val="002D2B4E"/>
    <w:rsid w:val="002D2F4D"/>
    <w:rsid w:val="002D2FD3"/>
    <w:rsid w:val="002D2FF6"/>
    <w:rsid w:val="002D40AB"/>
    <w:rsid w:val="002D4699"/>
    <w:rsid w:val="002D490E"/>
    <w:rsid w:val="002D4E3D"/>
    <w:rsid w:val="002D5265"/>
    <w:rsid w:val="002D53B2"/>
    <w:rsid w:val="002D58B9"/>
    <w:rsid w:val="002D5A24"/>
    <w:rsid w:val="002D62C0"/>
    <w:rsid w:val="002D6522"/>
    <w:rsid w:val="002D6574"/>
    <w:rsid w:val="002D657A"/>
    <w:rsid w:val="002D6759"/>
    <w:rsid w:val="002D67FC"/>
    <w:rsid w:val="002D6916"/>
    <w:rsid w:val="002D6917"/>
    <w:rsid w:val="002D7000"/>
    <w:rsid w:val="002D70FB"/>
    <w:rsid w:val="002D740B"/>
    <w:rsid w:val="002D762D"/>
    <w:rsid w:val="002D77E7"/>
    <w:rsid w:val="002E05C9"/>
    <w:rsid w:val="002E05F9"/>
    <w:rsid w:val="002E0971"/>
    <w:rsid w:val="002E0A35"/>
    <w:rsid w:val="002E0B54"/>
    <w:rsid w:val="002E0CAD"/>
    <w:rsid w:val="002E1274"/>
    <w:rsid w:val="002E1A48"/>
    <w:rsid w:val="002E215A"/>
    <w:rsid w:val="002E2383"/>
    <w:rsid w:val="002E247D"/>
    <w:rsid w:val="002E2A55"/>
    <w:rsid w:val="002E2CCB"/>
    <w:rsid w:val="002E2E37"/>
    <w:rsid w:val="002E2FBC"/>
    <w:rsid w:val="002E354F"/>
    <w:rsid w:val="002E3E12"/>
    <w:rsid w:val="002E3FA4"/>
    <w:rsid w:val="002E44B8"/>
    <w:rsid w:val="002E4AB3"/>
    <w:rsid w:val="002E5125"/>
    <w:rsid w:val="002E5F15"/>
    <w:rsid w:val="002E604C"/>
    <w:rsid w:val="002E642D"/>
    <w:rsid w:val="002E675C"/>
    <w:rsid w:val="002E67CE"/>
    <w:rsid w:val="002E69E3"/>
    <w:rsid w:val="002E6B16"/>
    <w:rsid w:val="002E7BDC"/>
    <w:rsid w:val="002E7E9E"/>
    <w:rsid w:val="002E7F8F"/>
    <w:rsid w:val="002E7FAA"/>
    <w:rsid w:val="002F006C"/>
    <w:rsid w:val="002F038D"/>
    <w:rsid w:val="002F04F1"/>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435B"/>
    <w:rsid w:val="002F4484"/>
    <w:rsid w:val="002F4DBA"/>
    <w:rsid w:val="002F51BD"/>
    <w:rsid w:val="002F5288"/>
    <w:rsid w:val="002F5B59"/>
    <w:rsid w:val="002F5D2E"/>
    <w:rsid w:val="002F5F27"/>
    <w:rsid w:val="002F6034"/>
    <w:rsid w:val="002F608B"/>
    <w:rsid w:val="002F6102"/>
    <w:rsid w:val="002F65AF"/>
    <w:rsid w:val="002F6994"/>
    <w:rsid w:val="002F6A3B"/>
    <w:rsid w:val="002F706B"/>
    <w:rsid w:val="002F71D5"/>
    <w:rsid w:val="002F747D"/>
    <w:rsid w:val="002F7B0A"/>
    <w:rsid w:val="003000D9"/>
    <w:rsid w:val="00300550"/>
    <w:rsid w:val="00300AEE"/>
    <w:rsid w:val="00300C5F"/>
    <w:rsid w:val="00300CF8"/>
    <w:rsid w:val="00301599"/>
    <w:rsid w:val="0030182E"/>
    <w:rsid w:val="00301E0D"/>
    <w:rsid w:val="003020A2"/>
    <w:rsid w:val="003022D6"/>
    <w:rsid w:val="00302304"/>
    <w:rsid w:val="00302371"/>
    <w:rsid w:val="003025CC"/>
    <w:rsid w:val="0030289D"/>
    <w:rsid w:val="00302AB6"/>
    <w:rsid w:val="00303481"/>
    <w:rsid w:val="003038E9"/>
    <w:rsid w:val="0030419E"/>
    <w:rsid w:val="00304300"/>
    <w:rsid w:val="003043D8"/>
    <w:rsid w:val="00304A05"/>
    <w:rsid w:val="00304A2F"/>
    <w:rsid w:val="00304CAD"/>
    <w:rsid w:val="003054AA"/>
    <w:rsid w:val="00305B9D"/>
    <w:rsid w:val="00305DB5"/>
    <w:rsid w:val="00305E70"/>
    <w:rsid w:val="00305EC4"/>
    <w:rsid w:val="00306507"/>
    <w:rsid w:val="003065DF"/>
    <w:rsid w:val="003068E8"/>
    <w:rsid w:val="00306920"/>
    <w:rsid w:val="00306C15"/>
    <w:rsid w:val="00306DBA"/>
    <w:rsid w:val="00306E66"/>
    <w:rsid w:val="003070A5"/>
    <w:rsid w:val="00307129"/>
    <w:rsid w:val="00307A55"/>
    <w:rsid w:val="0031041F"/>
    <w:rsid w:val="00310AA6"/>
    <w:rsid w:val="00310AB7"/>
    <w:rsid w:val="00310FBD"/>
    <w:rsid w:val="00310FC2"/>
    <w:rsid w:val="003114FA"/>
    <w:rsid w:val="003115B9"/>
    <w:rsid w:val="00311FDA"/>
    <w:rsid w:val="00312103"/>
    <w:rsid w:val="00312E30"/>
    <w:rsid w:val="003135B2"/>
    <w:rsid w:val="003138B5"/>
    <w:rsid w:val="00313902"/>
    <w:rsid w:val="00313E68"/>
    <w:rsid w:val="0031402B"/>
    <w:rsid w:val="0031506D"/>
    <w:rsid w:val="00315609"/>
    <w:rsid w:val="003157C7"/>
    <w:rsid w:val="00315A95"/>
    <w:rsid w:val="00315AA2"/>
    <w:rsid w:val="00315D40"/>
    <w:rsid w:val="00315E00"/>
    <w:rsid w:val="00315EFB"/>
    <w:rsid w:val="00316082"/>
    <w:rsid w:val="003162B8"/>
    <w:rsid w:val="00316666"/>
    <w:rsid w:val="003168FD"/>
    <w:rsid w:val="003169AC"/>
    <w:rsid w:val="00316A23"/>
    <w:rsid w:val="00316B72"/>
    <w:rsid w:val="00316FAA"/>
    <w:rsid w:val="003174F2"/>
    <w:rsid w:val="003175F8"/>
    <w:rsid w:val="00317E71"/>
    <w:rsid w:val="00317FE6"/>
    <w:rsid w:val="003203FA"/>
    <w:rsid w:val="003206D8"/>
    <w:rsid w:val="003212F5"/>
    <w:rsid w:val="003213B1"/>
    <w:rsid w:val="00321630"/>
    <w:rsid w:val="0032253C"/>
    <w:rsid w:val="0032296C"/>
    <w:rsid w:val="00322B2D"/>
    <w:rsid w:val="00323940"/>
    <w:rsid w:val="003239AA"/>
    <w:rsid w:val="00323DA2"/>
    <w:rsid w:val="0032401D"/>
    <w:rsid w:val="00324398"/>
    <w:rsid w:val="003249AC"/>
    <w:rsid w:val="00324CBF"/>
    <w:rsid w:val="00324D44"/>
    <w:rsid w:val="00324F78"/>
    <w:rsid w:val="003250D4"/>
    <w:rsid w:val="00325961"/>
    <w:rsid w:val="00325ACE"/>
    <w:rsid w:val="003266CA"/>
    <w:rsid w:val="00326D4A"/>
    <w:rsid w:val="00326EFF"/>
    <w:rsid w:val="003270BB"/>
    <w:rsid w:val="0032778B"/>
    <w:rsid w:val="00327A9D"/>
    <w:rsid w:val="00327DD8"/>
    <w:rsid w:val="00327DFC"/>
    <w:rsid w:val="00330347"/>
    <w:rsid w:val="0033035E"/>
    <w:rsid w:val="00330AA7"/>
    <w:rsid w:val="00330B82"/>
    <w:rsid w:val="00330CF4"/>
    <w:rsid w:val="00330FBF"/>
    <w:rsid w:val="00331058"/>
    <w:rsid w:val="00331097"/>
    <w:rsid w:val="0033111E"/>
    <w:rsid w:val="00331292"/>
    <w:rsid w:val="00331734"/>
    <w:rsid w:val="00331DC9"/>
    <w:rsid w:val="00332084"/>
    <w:rsid w:val="0033277E"/>
    <w:rsid w:val="003327EF"/>
    <w:rsid w:val="00332AC4"/>
    <w:rsid w:val="00332EB6"/>
    <w:rsid w:val="00333029"/>
    <w:rsid w:val="003333E0"/>
    <w:rsid w:val="00333423"/>
    <w:rsid w:val="00333A6F"/>
    <w:rsid w:val="00333EEA"/>
    <w:rsid w:val="00334142"/>
    <w:rsid w:val="0033422D"/>
    <w:rsid w:val="003342D5"/>
    <w:rsid w:val="00334416"/>
    <w:rsid w:val="003344E7"/>
    <w:rsid w:val="0033487D"/>
    <w:rsid w:val="003349D8"/>
    <w:rsid w:val="00334A02"/>
    <w:rsid w:val="00334A9F"/>
    <w:rsid w:val="00334AB8"/>
    <w:rsid w:val="003350B4"/>
    <w:rsid w:val="0033549A"/>
    <w:rsid w:val="0033557D"/>
    <w:rsid w:val="00335C2B"/>
    <w:rsid w:val="00335EAD"/>
    <w:rsid w:val="0033615B"/>
    <w:rsid w:val="0033641B"/>
    <w:rsid w:val="00336477"/>
    <w:rsid w:val="00336690"/>
    <w:rsid w:val="0033711E"/>
    <w:rsid w:val="0033714E"/>
    <w:rsid w:val="0033729C"/>
    <w:rsid w:val="00337336"/>
    <w:rsid w:val="00337340"/>
    <w:rsid w:val="003376C6"/>
    <w:rsid w:val="00340160"/>
    <w:rsid w:val="0034020C"/>
    <w:rsid w:val="0034062A"/>
    <w:rsid w:val="0034074B"/>
    <w:rsid w:val="00340F29"/>
    <w:rsid w:val="003410E9"/>
    <w:rsid w:val="003414D1"/>
    <w:rsid w:val="0034157B"/>
    <w:rsid w:val="00341584"/>
    <w:rsid w:val="00341DA0"/>
    <w:rsid w:val="003421A4"/>
    <w:rsid w:val="00342854"/>
    <w:rsid w:val="00342DDD"/>
    <w:rsid w:val="003436F1"/>
    <w:rsid w:val="00343802"/>
    <w:rsid w:val="00343DAE"/>
    <w:rsid w:val="00344095"/>
    <w:rsid w:val="003441FC"/>
    <w:rsid w:val="00344536"/>
    <w:rsid w:val="00344556"/>
    <w:rsid w:val="003448B9"/>
    <w:rsid w:val="00344BA0"/>
    <w:rsid w:val="00344BBB"/>
    <w:rsid w:val="00344C33"/>
    <w:rsid w:val="00344D67"/>
    <w:rsid w:val="00344EDE"/>
    <w:rsid w:val="0034502C"/>
    <w:rsid w:val="00345382"/>
    <w:rsid w:val="00345A91"/>
    <w:rsid w:val="00345CFC"/>
    <w:rsid w:val="00345E46"/>
    <w:rsid w:val="00346021"/>
    <w:rsid w:val="0034613B"/>
    <w:rsid w:val="00346152"/>
    <w:rsid w:val="00346952"/>
    <w:rsid w:val="00346A41"/>
    <w:rsid w:val="00346E2E"/>
    <w:rsid w:val="00347149"/>
    <w:rsid w:val="0034723F"/>
    <w:rsid w:val="00347356"/>
    <w:rsid w:val="003478A0"/>
    <w:rsid w:val="0035005F"/>
    <w:rsid w:val="00350242"/>
    <w:rsid w:val="00350561"/>
    <w:rsid w:val="00350812"/>
    <w:rsid w:val="00350C50"/>
    <w:rsid w:val="003510B7"/>
    <w:rsid w:val="00351104"/>
    <w:rsid w:val="0035139A"/>
    <w:rsid w:val="00351643"/>
    <w:rsid w:val="003516B3"/>
    <w:rsid w:val="00351789"/>
    <w:rsid w:val="00351CD3"/>
    <w:rsid w:val="00351DB6"/>
    <w:rsid w:val="00352134"/>
    <w:rsid w:val="003529D4"/>
    <w:rsid w:val="00352F8A"/>
    <w:rsid w:val="00353234"/>
    <w:rsid w:val="003533F7"/>
    <w:rsid w:val="00353E8D"/>
    <w:rsid w:val="00354022"/>
    <w:rsid w:val="00354918"/>
    <w:rsid w:val="00354A1A"/>
    <w:rsid w:val="00354B4F"/>
    <w:rsid w:val="00354C0A"/>
    <w:rsid w:val="00354E56"/>
    <w:rsid w:val="0035511D"/>
    <w:rsid w:val="003552EF"/>
    <w:rsid w:val="003554EB"/>
    <w:rsid w:val="00355660"/>
    <w:rsid w:val="00355B27"/>
    <w:rsid w:val="00355B56"/>
    <w:rsid w:val="00355F93"/>
    <w:rsid w:val="00356340"/>
    <w:rsid w:val="003564FC"/>
    <w:rsid w:val="00356542"/>
    <w:rsid w:val="0035673D"/>
    <w:rsid w:val="00356872"/>
    <w:rsid w:val="00356BF5"/>
    <w:rsid w:val="00356F18"/>
    <w:rsid w:val="003570B4"/>
    <w:rsid w:val="00357E3C"/>
    <w:rsid w:val="00360550"/>
    <w:rsid w:val="00360658"/>
    <w:rsid w:val="00361065"/>
    <w:rsid w:val="003614D9"/>
    <w:rsid w:val="00361530"/>
    <w:rsid w:val="00361E8C"/>
    <w:rsid w:val="00361F17"/>
    <w:rsid w:val="00362153"/>
    <w:rsid w:val="00362A32"/>
    <w:rsid w:val="00363103"/>
    <w:rsid w:val="0036371E"/>
    <w:rsid w:val="00363C65"/>
    <w:rsid w:val="00363C71"/>
    <w:rsid w:val="003641D0"/>
    <w:rsid w:val="00364305"/>
    <w:rsid w:val="00364828"/>
    <w:rsid w:val="003649AE"/>
    <w:rsid w:val="003649BC"/>
    <w:rsid w:val="00364DA4"/>
    <w:rsid w:val="00365044"/>
    <w:rsid w:val="003650DE"/>
    <w:rsid w:val="0036517D"/>
    <w:rsid w:val="00365191"/>
    <w:rsid w:val="003656E9"/>
    <w:rsid w:val="00365A8B"/>
    <w:rsid w:val="00365A95"/>
    <w:rsid w:val="0036655E"/>
    <w:rsid w:val="003666D5"/>
    <w:rsid w:val="00366704"/>
    <w:rsid w:val="00366CD7"/>
    <w:rsid w:val="00366F25"/>
    <w:rsid w:val="0036748F"/>
    <w:rsid w:val="003679AF"/>
    <w:rsid w:val="00367D9D"/>
    <w:rsid w:val="003706A2"/>
    <w:rsid w:val="00370FF7"/>
    <w:rsid w:val="003710BD"/>
    <w:rsid w:val="00371404"/>
    <w:rsid w:val="00371426"/>
    <w:rsid w:val="003717C2"/>
    <w:rsid w:val="00371A61"/>
    <w:rsid w:val="00371EF0"/>
    <w:rsid w:val="00372275"/>
    <w:rsid w:val="003723E5"/>
    <w:rsid w:val="00372481"/>
    <w:rsid w:val="003728B8"/>
    <w:rsid w:val="0037311A"/>
    <w:rsid w:val="00373126"/>
    <w:rsid w:val="003731D8"/>
    <w:rsid w:val="00373849"/>
    <w:rsid w:val="00373B66"/>
    <w:rsid w:val="00373BC2"/>
    <w:rsid w:val="00373F2F"/>
    <w:rsid w:val="00374305"/>
    <w:rsid w:val="00374DFB"/>
    <w:rsid w:val="003750B3"/>
    <w:rsid w:val="003753C0"/>
    <w:rsid w:val="00375470"/>
    <w:rsid w:val="003754D4"/>
    <w:rsid w:val="00375A0E"/>
    <w:rsid w:val="00375EBB"/>
    <w:rsid w:val="0037626D"/>
    <w:rsid w:val="0037672D"/>
    <w:rsid w:val="00376C00"/>
    <w:rsid w:val="00376C11"/>
    <w:rsid w:val="00376F16"/>
    <w:rsid w:val="00377824"/>
    <w:rsid w:val="00377942"/>
    <w:rsid w:val="00377B7F"/>
    <w:rsid w:val="00377FEA"/>
    <w:rsid w:val="003816C7"/>
    <w:rsid w:val="003816E1"/>
    <w:rsid w:val="003819F9"/>
    <w:rsid w:val="00381ED6"/>
    <w:rsid w:val="00382A1E"/>
    <w:rsid w:val="00382AD9"/>
    <w:rsid w:val="00382AF4"/>
    <w:rsid w:val="00382CA2"/>
    <w:rsid w:val="00383B10"/>
    <w:rsid w:val="00384584"/>
    <w:rsid w:val="00384F65"/>
    <w:rsid w:val="00384F7B"/>
    <w:rsid w:val="0038534F"/>
    <w:rsid w:val="00385836"/>
    <w:rsid w:val="003858DA"/>
    <w:rsid w:val="00385A28"/>
    <w:rsid w:val="00385E14"/>
    <w:rsid w:val="00385F3D"/>
    <w:rsid w:val="003864BD"/>
    <w:rsid w:val="00386BCB"/>
    <w:rsid w:val="00387161"/>
    <w:rsid w:val="00387693"/>
    <w:rsid w:val="00387FED"/>
    <w:rsid w:val="00390246"/>
    <w:rsid w:val="00390376"/>
    <w:rsid w:val="00390383"/>
    <w:rsid w:val="00390A20"/>
    <w:rsid w:val="00390A50"/>
    <w:rsid w:val="00390AA9"/>
    <w:rsid w:val="00391018"/>
    <w:rsid w:val="003911A1"/>
    <w:rsid w:val="003915CF"/>
    <w:rsid w:val="0039179A"/>
    <w:rsid w:val="00391800"/>
    <w:rsid w:val="00391B36"/>
    <w:rsid w:val="003921DC"/>
    <w:rsid w:val="00392ABB"/>
    <w:rsid w:val="00392EC4"/>
    <w:rsid w:val="00393483"/>
    <w:rsid w:val="00393AA6"/>
    <w:rsid w:val="00393ABA"/>
    <w:rsid w:val="00393E15"/>
    <w:rsid w:val="00393F60"/>
    <w:rsid w:val="0039444D"/>
    <w:rsid w:val="0039445F"/>
    <w:rsid w:val="00394497"/>
    <w:rsid w:val="003949AF"/>
    <w:rsid w:val="00394E4A"/>
    <w:rsid w:val="0039523E"/>
    <w:rsid w:val="003953A2"/>
    <w:rsid w:val="00395487"/>
    <w:rsid w:val="00395CC7"/>
    <w:rsid w:val="00395E8A"/>
    <w:rsid w:val="00396AEA"/>
    <w:rsid w:val="00396F9D"/>
    <w:rsid w:val="003972A6"/>
    <w:rsid w:val="003972F4"/>
    <w:rsid w:val="0039747F"/>
    <w:rsid w:val="00397600"/>
    <w:rsid w:val="003976AE"/>
    <w:rsid w:val="00397901"/>
    <w:rsid w:val="003A052F"/>
    <w:rsid w:val="003A0DB6"/>
    <w:rsid w:val="003A15DA"/>
    <w:rsid w:val="003A20E9"/>
    <w:rsid w:val="003A2182"/>
    <w:rsid w:val="003A2D1D"/>
    <w:rsid w:val="003A3087"/>
    <w:rsid w:val="003A3AF1"/>
    <w:rsid w:val="003A3BD6"/>
    <w:rsid w:val="003A3C67"/>
    <w:rsid w:val="003A43B3"/>
    <w:rsid w:val="003A497A"/>
    <w:rsid w:val="003A4993"/>
    <w:rsid w:val="003A4A15"/>
    <w:rsid w:val="003A4A2C"/>
    <w:rsid w:val="003A4C31"/>
    <w:rsid w:val="003A4EA3"/>
    <w:rsid w:val="003A4F68"/>
    <w:rsid w:val="003A513A"/>
    <w:rsid w:val="003A58D0"/>
    <w:rsid w:val="003A5976"/>
    <w:rsid w:val="003A5B06"/>
    <w:rsid w:val="003A5D2E"/>
    <w:rsid w:val="003A5D94"/>
    <w:rsid w:val="003A5DCC"/>
    <w:rsid w:val="003A62C1"/>
    <w:rsid w:val="003A6338"/>
    <w:rsid w:val="003A6375"/>
    <w:rsid w:val="003A6A85"/>
    <w:rsid w:val="003A6B03"/>
    <w:rsid w:val="003A6C6E"/>
    <w:rsid w:val="003A6E9B"/>
    <w:rsid w:val="003A72F0"/>
    <w:rsid w:val="003A77F4"/>
    <w:rsid w:val="003A785B"/>
    <w:rsid w:val="003A7C4B"/>
    <w:rsid w:val="003A7D46"/>
    <w:rsid w:val="003B0B75"/>
    <w:rsid w:val="003B1414"/>
    <w:rsid w:val="003B1475"/>
    <w:rsid w:val="003B1580"/>
    <w:rsid w:val="003B15C7"/>
    <w:rsid w:val="003B1694"/>
    <w:rsid w:val="003B1B06"/>
    <w:rsid w:val="003B1CC4"/>
    <w:rsid w:val="003B1F23"/>
    <w:rsid w:val="003B20DC"/>
    <w:rsid w:val="003B23BA"/>
    <w:rsid w:val="003B23E3"/>
    <w:rsid w:val="003B26DB"/>
    <w:rsid w:val="003B2A85"/>
    <w:rsid w:val="003B2D36"/>
    <w:rsid w:val="003B30BF"/>
    <w:rsid w:val="003B328E"/>
    <w:rsid w:val="003B3294"/>
    <w:rsid w:val="003B354E"/>
    <w:rsid w:val="003B3740"/>
    <w:rsid w:val="003B3818"/>
    <w:rsid w:val="003B3936"/>
    <w:rsid w:val="003B3A5C"/>
    <w:rsid w:val="003B3F27"/>
    <w:rsid w:val="003B4114"/>
    <w:rsid w:val="003B455C"/>
    <w:rsid w:val="003B46D1"/>
    <w:rsid w:val="003B579B"/>
    <w:rsid w:val="003B624A"/>
    <w:rsid w:val="003B62AA"/>
    <w:rsid w:val="003B653B"/>
    <w:rsid w:val="003B674E"/>
    <w:rsid w:val="003B6E39"/>
    <w:rsid w:val="003B7234"/>
    <w:rsid w:val="003B774A"/>
    <w:rsid w:val="003B7CC2"/>
    <w:rsid w:val="003C0131"/>
    <w:rsid w:val="003C0777"/>
    <w:rsid w:val="003C08C5"/>
    <w:rsid w:val="003C0CD9"/>
    <w:rsid w:val="003C1102"/>
    <w:rsid w:val="003C1381"/>
    <w:rsid w:val="003C14B8"/>
    <w:rsid w:val="003C15E8"/>
    <w:rsid w:val="003C16EC"/>
    <w:rsid w:val="003C1D43"/>
    <w:rsid w:val="003C1D48"/>
    <w:rsid w:val="003C2236"/>
    <w:rsid w:val="003C2B95"/>
    <w:rsid w:val="003C2DF2"/>
    <w:rsid w:val="003C3218"/>
    <w:rsid w:val="003C36FE"/>
    <w:rsid w:val="003C3BAB"/>
    <w:rsid w:val="003C3BE4"/>
    <w:rsid w:val="003C3F9F"/>
    <w:rsid w:val="003C4001"/>
    <w:rsid w:val="003C4086"/>
    <w:rsid w:val="003C414F"/>
    <w:rsid w:val="003C41CD"/>
    <w:rsid w:val="003C42B5"/>
    <w:rsid w:val="003C4308"/>
    <w:rsid w:val="003C44F8"/>
    <w:rsid w:val="003C478A"/>
    <w:rsid w:val="003C4917"/>
    <w:rsid w:val="003C4F6F"/>
    <w:rsid w:val="003C5161"/>
    <w:rsid w:val="003C5452"/>
    <w:rsid w:val="003C5794"/>
    <w:rsid w:val="003C5971"/>
    <w:rsid w:val="003C6052"/>
    <w:rsid w:val="003C6285"/>
    <w:rsid w:val="003C6B3E"/>
    <w:rsid w:val="003C70F2"/>
    <w:rsid w:val="003C7256"/>
    <w:rsid w:val="003C7355"/>
    <w:rsid w:val="003C73B0"/>
    <w:rsid w:val="003C7CF6"/>
    <w:rsid w:val="003D0309"/>
    <w:rsid w:val="003D0707"/>
    <w:rsid w:val="003D07F4"/>
    <w:rsid w:val="003D0883"/>
    <w:rsid w:val="003D0A75"/>
    <w:rsid w:val="003D0ADE"/>
    <w:rsid w:val="003D1011"/>
    <w:rsid w:val="003D11F3"/>
    <w:rsid w:val="003D1256"/>
    <w:rsid w:val="003D13BE"/>
    <w:rsid w:val="003D1480"/>
    <w:rsid w:val="003D1950"/>
    <w:rsid w:val="003D2383"/>
    <w:rsid w:val="003D23EC"/>
    <w:rsid w:val="003D263B"/>
    <w:rsid w:val="003D27CA"/>
    <w:rsid w:val="003D2A9A"/>
    <w:rsid w:val="003D2AFA"/>
    <w:rsid w:val="003D2BFA"/>
    <w:rsid w:val="003D2D1D"/>
    <w:rsid w:val="003D2FB7"/>
    <w:rsid w:val="003D3008"/>
    <w:rsid w:val="003D308F"/>
    <w:rsid w:val="003D331C"/>
    <w:rsid w:val="003D3EE3"/>
    <w:rsid w:val="003D414B"/>
    <w:rsid w:val="003D42BD"/>
    <w:rsid w:val="003D4326"/>
    <w:rsid w:val="003D463B"/>
    <w:rsid w:val="003D46EB"/>
    <w:rsid w:val="003D4B7C"/>
    <w:rsid w:val="003D4C99"/>
    <w:rsid w:val="003D558D"/>
    <w:rsid w:val="003D55C5"/>
    <w:rsid w:val="003D5774"/>
    <w:rsid w:val="003D60D4"/>
    <w:rsid w:val="003D61FF"/>
    <w:rsid w:val="003D653C"/>
    <w:rsid w:val="003D6597"/>
    <w:rsid w:val="003D6721"/>
    <w:rsid w:val="003D6DD3"/>
    <w:rsid w:val="003D7288"/>
    <w:rsid w:val="003D752B"/>
    <w:rsid w:val="003D7638"/>
    <w:rsid w:val="003D7C0F"/>
    <w:rsid w:val="003D7EBD"/>
    <w:rsid w:val="003E06AF"/>
    <w:rsid w:val="003E0B09"/>
    <w:rsid w:val="003E1175"/>
    <w:rsid w:val="003E1D90"/>
    <w:rsid w:val="003E2BF3"/>
    <w:rsid w:val="003E2EB7"/>
    <w:rsid w:val="003E3602"/>
    <w:rsid w:val="003E36A9"/>
    <w:rsid w:val="003E443B"/>
    <w:rsid w:val="003E4648"/>
    <w:rsid w:val="003E4B8D"/>
    <w:rsid w:val="003E4BD2"/>
    <w:rsid w:val="003E4E9C"/>
    <w:rsid w:val="003E5455"/>
    <w:rsid w:val="003E61D4"/>
    <w:rsid w:val="003E62EC"/>
    <w:rsid w:val="003E634A"/>
    <w:rsid w:val="003E63DD"/>
    <w:rsid w:val="003E671B"/>
    <w:rsid w:val="003E6858"/>
    <w:rsid w:val="003E6B8D"/>
    <w:rsid w:val="003E7405"/>
    <w:rsid w:val="003E7D0D"/>
    <w:rsid w:val="003F0D45"/>
    <w:rsid w:val="003F1054"/>
    <w:rsid w:val="003F141F"/>
    <w:rsid w:val="003F1599"/>
    <w:rsid w:val="003F1644"/>
    <w:rsid w:val="003F178E"/>
    <w:rsid w:val="003F17C8"/>
    <w:rsid w:val="003F1C9C"/>
    <w:rsid w:val="003F2109"/>
    <w:rsid w:val="003F237B"/>
    <w:rsid w:val="003F24F7"/>
    <w:rsid w:val="003F25FA"/>
    <w:rsid w:val="003F2E99"/>
    <w:rsid w:val="003F2FA5"/>
    <w:rsid w:val="003F3280"/>
    <w:rsid w:val="003F338C"/>
    <w:rsid w:val="003F35D8"/>
    <w:rsid w:val="003F3FCD"/>
    <w:rsid w:val="003F40C3"/>
    <w:rsid w:val="003F45E1"/>
    <w:rsid w:val="003F4A32"/>
    <w:rsid w:val="003F4FA6"/>
    <w:rsid w:val="003F525E"/>
    <w:rsid w:val="003F5926"/>
    <w:rsid w:val="003F65ED"/>
    <w:rsid w:val="003F66BD"/>
    <w:rsid w:val="003F66C0"/>
    <w:rsid w:val="003F6A82"/>
    <w:rsid w:val="003F6B1F"/>
    <w:rsid w:val="003F6EDC"/>
    <w:rsid w:val="003F710F"/>
    <w:rsid w:val="003F74B5"/>
    <w:rsid w:val="003F74DF"/>
    <w:rsid w:val="003F75CB"/>
    <w:rsid w:val="003F7824"/>
    <w:rsid w:val="003F790B"/>
    <w:rsid w:val="003F79D6"/>
    <w:rsid w:val="00400270"/>
    <w:rsid w:val="004005CF"/>
    <w:rsid w:val="004015DC"/>
    <w:rsid w:val="0040184D"/>
    <w:rsid w:val="00401E68"/>
    <w:rsid w:val="00401FA7"/>
    <w:rsid w:val="004024C7"/>
    <w:rsid w:val="0040255B"/>
    <w:rsid w:val="00402DE5"/>
    <w:rsid w:val="00402E23"/>
    <w:rsid w:val="00402F01"/>
    <w:rsid w:val="004033FE"/>
    <w:rsid w:val="0040406B"/>
    <w:rsid w:val="004045AF"/>
    <w:rsid w:val="00405239"/>
    <w:rsid w:val="00405A86"/>
    <w:rsid w:val="00405B20"/>
    <w:rsid w:val="00406886"/>
    <w:rsid w:val="0040734C"/>
    <w:rsid w:val="00407972"/>
    <w:rsid w:val="00407E0C"/>
    <w:rsid w:val="00407E4C"/>
    <w:rsid w:val="004104CD"/>
    <w:rsid w:val="004107CA"/>
    <w:rsid w:val="00410EE0"/>
    <w:rsid w:val="0041160C"/>
    <w:rsid w:val="00411F0E"/>
    <w:rsid w:val="00411F14"/>
    <w:rsid w:val="0041232E"/>
    <w:rsid w:val="0041237E"/>
    <w:rsid w:val="004129F8"/>
    <w:rsid w:val="00412B0D"/>
    <w:rsid w:val="00412E4E"/>
    <w:rsid w:val="0041327F"/>
    <w:rsid w:val="00413387"/>
    <w:rsid w:val="004136D9"/>
    <w:rsid w:val="00413966"/>
    <w:rsid w:val="00413BF2"/>
    <w:rsid w:val="00413C18"/>
    <w:rsid w:val="004140D4"/>
    <w:rsid w:val="00414364"/>
    <w:rsid w:val="004145BE"/>
    <w:rsid w:val="00414793"/>
    <w:rsid w:val="00414F20"/>
    <w:rsid w:val="004158DA"/>
    <w:rsid w:val="00415E0F"/>
    <w:rsid w:val="00416375"/>
    <w:rsid w:val="00416655"/>
    <w:rsid w:val="004168B3"/>
    <w:rsid w:val="00416B28"/>
    <w:rsid w:val="004171EE"/>
    <w:rsid w:val="004177FC"/>
    <w:rsid w:val="00417C9E"/>
    <w:rsid w:val="00417E75"/>
    <w:rsid w:val="004202D4"/>
    <w:rsid w:val="004207F5"/>
    <w:rsid w:val="00420B11"/>
    <w:rsid w:val="00420F89"/>
    <w:rsid w:val="004212F5"/>
    <w:rsid w:val="00421330"/>
    <w:rsid w:val="004218B2"/>
    <w:rsid w:val="00421B5A"/>
    <w:rsid w:val="00421CDA"/>
    <w:rsid w:val="00421F23"/>
    <w:rsid w:val="004222F8"/>
    <w:rsid w:val="00422781"/>
    <w:rsid w:val="004227D1"/>
    <w:rsid w:val="00423410"/>
    <w:rsid w:val="00423702"/>
    <w:rsid w:val="00423BE8"/>
    <w:rsid w:val="00423CD9"/>
    <w:rsid w:val="00423F6F"/>
    <w:rsid w:val="00424644"/>
    <w:rsid w:val="004254E0"/>
    <w:rsid w:val="00425539"/>
    <w:rsid w:val="00425ACD"/>
    <w:rsid w:val="00425B06"/>
    <w:rsid w:val="004261BA"/>
    <w:rsid w:val="004264D5"/>
    <w:rsid w:val="00426670"/>
    <w:rsid w:val="0042675E"/>
    <w:rsid w:val="00426D21"/>
    <w:rsid w:val="00426D38"/>
    <w:rsid w:val="00426EB6"/>
    <w:rsid w:val="004277CD"/>
    <w:rsid w:val="00427AA2"/>
    <w:rsid w:val="00427D26"/>
    <w:rsid w:val="00427EF3"/>
    <w:rsid w:val="00430151"/>
    <w:rsid w:val="00430345"/>
    <w:rsid w:val="00430614"/>
    <w:rsid w:val="00430762"/>
    <w:rsid w:val="004309F7"/>
    <w:rsid w:val="00430EA8"/>
    <w:rsid w:val="00431B7B"/>
    <w:rsid w:val="00431EBB"/>
    <w:rsid w:val="0043226E"/>
    <w:rsid w:val="004324CB"/>
    <w:rsid w:val="0043275B"/>
    <w:rsid w:val="004327DB"/>
    <w:rsid w:val="00432846"/>
    <w:rsid w:val="004328A2"/>
    <w:rsid w:val="00433531"/>
    <w:rsid w:val="00433865"/>
    <w:rsid w:val="00433CD8"/>
    <w:rsid w:val="00434952"/>
    <w:rsid w:val="00434A2B"/>
    <w:rsid w:val="00434B01"/>
    <w:rsid w:val="00434D59"/>
    <w:rsid w:val="0043534E"/>
    <w:rsid w:val="00436215"/>
    <w:rsid w:val="00436252"/>
    <w:rsid w:val="00436660"/>
    <w:rsid w:val="0043683A"/>
    <w:rsid w:val="0043734F"/>
    <w:rsid w:val="00437449"/>
    <w:rsid w:val="004374EB"/>
    <w:rsid w:val="00437A76"/>
    <w:rsid w:val="00437C9D"/>
    <w:rsid w:val="00440308"/>
    <w:rsid w:val="00440436"/>
    <w:rsid w:val="004405A2"/>
    <w:rsid w:val="004405E9"/>
    <w:rsid w:val="00441733"/>
    <w:rsid w:val="004419F0"/>
    <w:rsid w:val="00441A0A"/>
    <w:rsid w:val="00441AEF"/>
    <w:rsid w:val="00441CB3"/>
    <w:rsid w:val="00441F1C"/>
    <w:rsid w:val="004420DF"/>
    <w:rsid w:val="00442BBA"/>
    <w:rsid w:val="00442C50"/>
    <w:rsid w:val="004434B7"/>
    <w:rsid w:val="00443669"/>
    <w:rsid w:val="00443B6F"/>
    <w:rsid w:val="0044428D"/>
    <w:rsid w:val="0044449F"/>
    <w:rsid w:val="004445A3"/>
    <w:rsid w:val="00444FBB"/>
    <w:rsid w:val="004453EB"/>
    <w:rsid w:val="00445798"/>
    <w:rsid w:val="00445D5C"/>
    <w:rsid w:val="00445E80"/>
    <w:rsid w:val="00446176"/>
    <w:rsid w:val="004462E7"/>
    <w:rsid w:val="00447502"/>
    <w:rsid w:val="004475F3"/>
    <w:rsid w:val="0044763E"/>
    <w:rsid w:val="00447B44"/>
    <w:rsid w:val="0045002A"/>
    <w:rsid w:val="0045006F"/>
    <w:rsid w:val="0045052B"/>
    <w:rsid w:val="004508DC"/>
    <w:rsid w:val="00450B23"/>
    <w:rsid w:val="00450FB1"/>
    <w:rsid w:val="00451956"/>
    <w:rsid w:val="00451A5F"/>
    <w:rsid w:val="00451BCB"/>
    <w:rsid w:val="00451C99"/>
    <w:rsid w:val="00451D02"/>
    <w:rsid w:val="00451D7B"/>
    <w:rsid w:val="00451EE6"/>
    <w:rsid w:val="00451F34"/>
    <w:rsid w:val="0045208F"/>
    <w:rsid w:val="0045232C"/>
    <w:rsid w:val="004524B0"/>
    <w:rsid w:val="0045267A"/>
    <w:rsid w:val="00452BD3"/>
    <w:rsid w:val="00452D63"/>
    <w:rsid w:val="00453042"/>
    <w:rsid w:val="004530B9"/>
    <w:rsid w:val="00453257"/>
    <w:rsid w:val="004533CF"/>
    <w:rsid w:val="0045341E"/>
    <w:rsid w:val="00453431"/>
    <w:rsid w:val="004539C0"/>
    <w:rsid w:val="00453BAA"/>
    <w:rsid w:val="00453FC3"/>
    <w:rsid w:val="004540D0"/>
    <w:rsid w:val="00454211"/>
    <w:rsid w:val="004542AE"/>
    <w:rsid w:val="00454475"/>
    <w:rsid w:val="00454729"/>
    <w:rsid w:val="0045482D"/>
    <w:rsid w:val="00454B6D"/>
    <w:rsid w:val="00454FF9"/>
    <w:rsid w:val="004555D6"/>
    <w:rsid w:val="00455A28"/>
    <w:rsid w:val="00455B0C"/>
    <w:rsid w:val="00455DDD"/>
    <w:rsid w:val="0045609B"/>
    <w:rsid w:val="0045616C"/>
    <w:rsid w:val="00456583"/>
    <w:rsid w:val="0045675E"/>
    <w:rsid w:val="0045692B"/>
    <w:rsid w:val="00456E97"/>
    <w:rsid w:val="0045712A"/>
    <w:rsid w:val="0045730B"/>
    <w:rsid w:val="00457C4B"/>
    <w:rsid w:val="00460733"/>
    <w:rsid w:val="004607C0"/>
    <w:rsid w:val="0046081E"/>
    <w:rsid w:val="00460907"/>
    <w:rsid w:val="00461411"/>
    <w:rsid w:val="004618D7"/>
    <w:rsid w:val="004619A4"/>
    <w:rsid w:val="00461D71"/>
    <w:rsid w:val="00462698"/>
    <w:rsid w:val="00462CD8"/>
    <w:rsid w:val="00463386"/>
    <w:rsid w:val="00463563"/>
    <w:rsid w:val="00463E95"/>
    <w:rsid w:val="00464BE1"/>
    <w:rsid w:val="00464D9C"/>
    <w:rsid w:val="00464F3F"/>
    <w:rsid w:val="00464F96"/>
    <w:rsid w:val="004655AB"/>
    <w:rsid w:val="004656A3"/>
    <w:rsid w:val="00465CCF"/>
    <w:rsid w:val="00465F91"/>
    <w:rsid w:val="0046602E"/>
    <w:rsid w:val="00466091"/>
    <w:rsid w:val="0046617D"/>
    <w:rsid w:val="00466248"/>
    <w:rsid w:val="004662F0"/>
    <w:rsid w:val="0046648B"/>
    <w:rsid w:val="004665BB"/>
    <w:rsid w:val="0046668E"/>
    <w:rsid w:val="0046687E"/>
    <w:rsid w:val="0046698C"/>
    <w:rsid w:val="00466D91"/>
    <w:rsid w:val="0046700E"/>
    <w:rsid w:val="00467367"/>
    <w:rsid w:val="00467799"/>
    <w:rsid w:val="004679D6"/>
    <w:rsid w:val="00467C70"/>
    <w:rsid w:val="00470C27"/>
    <w:rsid w:val="00470EE3"/>
    <w:rsid w:val="00470FBE"/>
    <w:rsid w:val="00471803"/>
    <w:rsid w:val="00471B36"/>
    <w:rsid w:val="0047200B"/>
    <w:rsid w:val="004722FF"/>
    <w:rsid w:val="00472A41"/>
    <w:rsid w:val="00472C3D"/>
    <w:rsid w:val="00472C77"/>
    <w:rsid w:val="00472F47"/>
    <w:rsid w:val="00473283"/>
    <w:rsid w:val="004735CC"/>
    <w:rsid w:val="00473A28"/>
    <w:rsid w:val="00473E3B"/>
    <w:rsid w:val="00473E3F"/>
    <w:rsid w:val="00473F23"/>
    <w:rsid w:val="00474387"/>
    <w:rsid w:val="00474597"/>
    <w:rsid w:val="00474BA7"/>
    <w:rsid w:val="00474FAD"/>
    <w:rsid w:val="00475341"/>
    <w:rsid w:val="004757E5"/>
    <w:rsid w:val="004762F8"/>
    <w:rsid w:val="0047632F"/>
    <w:rsid w:val="00476807"/>
    <w:rsid w:val="00476AF8"/>
    <w:rsid w:val="00476EAE"/>
    <w:rsid w:val="00477191"/>
    <w:rsid w:val="004772DE"/>
    <w:rsid w:val="00477337"/>
    <w:rsid w:val="004773F6"/>
    <w:rsid w:val="00477517"/>
    <w:rsid w:val="00480268"/>
    <w:rsid w:val="004803A2"/>
    <w:rsid w:val="00480A10"/>
    <w:rsid w:val="00481E84"/>
    <w:rsid w:val="00482468"/>
    <w:rsid w:val="00482D38"/>
    <w:rsid w:val="00482FC9"/>
    <w:rsid w:val="00483856"/>
    <w:rsid w:val="004840C7"/>
    <w:rsid w:val="00484212"/>
    <w:rsid w:val="00484A90"/>
    <w:rsid w:val="00484E3F"/>
    <w:rsid w:val="00484E88"/>
    <w:rsid w:val="00484EE1"/>
    <w:rsid w:val="0048525E"/>
    <w:rsid w:val="004853FF"/>
    <w:rsid w:val="004855A0"/>
    <w:rsid w:val="00485B11"/>
    <w:rsid w:val="00485EEB"/>
    <w:rsid w:val="004860B7"/>
    <w:rsid w:val="004861D3"/>
    <w:rsid w:val="004861F3"/>
    <w:rsid w:val="00486264"/>
    <w:rsid w:val="0048628A"/>
    <w:rsid w:val="004866A9"/>
    <w:rsid w:val="004867E5"/>
    <w:rsid w:val="00486866"/>
    <w:rsid w:val="00486D22"/>
    <w:rsid w:val="00486E49"/>
    <w:rsid w:val="0048794E"/>
    <w:rsid w:val="004900C4"/>
    <w:rsid w:val="00490191"/>
    <w:rsid w:val="0049092D"/>
    <w:rsid w:val="00490A43"/>
    <w:rsid w:val="0049147C"/>
    <w:rsid w:val="004917E7"/>
    <w:rsid w:val="004919C3"/>
    <w:rsid w:val="00491EA9"/>
    <w:rsid w:val="00491F6B"/>
    <w:rsid w:val="00492DB7"/>
    <w:rsid w:val="0049308B"/>
    <w:rsid w:val="00493FAB"/>
    <w:rsid w:val="004941CA"/>
    <w:rsid w:val="00494244"/>
    <w:rsid w:val="0049427B"/>
    <w:rsid w:val="00494A0D"/>
    <w:rsid w:val="00494B92"/>
    <w:rsid w:val="00494EBB"/>
    <w:rsid w:val="00494ED2"/>
    <w:rsid w:val="00494F8B"/>
    <w:rsid w:val="004950B2"/>
    <w:rsid w:val="00495152"/>
    <w:rsid w:val="0049543E"/>
    <w:rsid w:val="00495B06"/>
    <w:rsid w:val="00495BA1"/>
    <w:rsid w:val="00495DBE"/>
    <w:rsid w:val="00496346"/>
    <w:rsid w:val="00496AB7"/>
    <w:rsid w:val="00496BD9"/>
    <w:rsid w:val="00496CFE"/>
    <w:rsid w:val="0049703A"/>
    <w:rsid w:val="004971A9"/>
    <w:rsid w:val="00497A56"/>
    <w:rsid w:val="00497D11"/>
    <w:rsid w:val="004A04F1"/>
    <w:rsid w:val="004A0E4F"/>
    <w:rsid w:val="004A13C4"/>
    <w:rsid w:val="004A211A"/>
    <w:rsid w:val="004A2AA6"/>
    <w:rsid w:val="004A2D78"/>
    <w:rsid w:val="004A30D7"/>
    <w:rsid w:val="004A3A8E"/>
    <w:rsid w:val="004A45EE"/>
    <w:rsid w:val="004A48F4"/>
    <w:rsid w:val="004A4E90"/>
    <w:rsid w:val="004A4F3A"/>
    <w:rsid w:val="004A5594"/>
    <w:rsid w:val="004A5789"/>
    <w:rsid w:val="004A57D4"/>
    <w:rsid w:val="004A57E8"/>
    <w:rsid w:val="004A5A4B"/>
    <w:rsid w:val="004A5C15"/>
    <w:rsid w:val="004A616C"/>
    <w:rsid w:val="004A649B"/>
    <w:rsid w:val="004A6706"/>
    <w:rsid w:val="004A67D1"/>
    <w:rsid w:val="004A6C27"/>
    <w:rsid w:val="004A6DB0"/>
    <w:rsid w:val="004A785E"/>
    <w:rsid w:val="004A7AED"/>
    <w:rsid w:val="004A7C60"/>
    <w:rsid w:val="004B0345"/>
    <w:rsid w:val="004B0C36"/>
    <w:rsid w:val="004B0E38"/>
    <w:rsid w:val="004B11BC"/>
    <w:rsid w:val="004B1306"/>
    <w:rsid w:val="004B148F"/>
    <w:rsid w:val="004B1CF3"/>
    <w:rsid w:val="004B231B"/>
    <w:rsid w:val="004B263F"/>
    <w:rsid w:val="004B26B3"/>
    <w:rsid w:val="004B2988"/>
    <w:rsid w:val="004B3BCE"/>
    <w:rsid w:val="004B45D4"/>
    <w:rsid w:val="004B468B"/>
    <w:rsid w:val="004B4A84"/>
    <w:rsid w:val="004B5154"/>
    <w:rsid w:val="004B51F3"/>
    <w:rsid w:val="004B5908"/>
    <w:rsid w:val="004B5B32"/>
    <w:rsid w:val="004B5E57"/>
    <w:rsid w:val="004B67E7"/>
    <w:rsid w:val="004B6AAB"/>
    <w:rsid w:val="004B6D40"/>
    <w:rsid w:val="004B7092"/>
    <w:rsid w:val="004B70B0"/>
    <w:rsid w:val="004B72D9"/>
    <w:rsid w:val="004B7514"/>
    <w:rsid w:val="004B7DF2"/>
    <w:rsid w:val="004B7F40"/>
    <w:rsid w:val="004C007A"/>
    <w:rsid w:val="004C02C0"/>
    <w:rsid w:val="004C02E8"/>
    <w:rsid w:val="004C0552"/>
    <w:rsid w:val="004C1117"/>
    <w:rsid w:val="004C1225"/>
    <w:rsid w:val="004C1562"/>
    <w:rsid w:val="004C16EA"/>
    <w:rsid w:val="004C1C2A"/>
    <w:rsid w:val="004C2055"/>
    <w:rsid w:val="004C2077"/>
    <w:rsid w:val="004C213E"/>
    <w:rsid w:val="004C2279"/>
    <w:rsid w:val="004C23C0"/>
    <w:rsid w:val="004C2B13"/>
    <w:rsid w:val="004C2B29"/>
    <w:rsid w:val="004C2B99"/>
    <w:rsid w:val="004C317E"/>
    <w:rsid w:val="004C360D"/>
    <w:rsid w:val="004C3996"/>
    <w:rsid w:val="004C418E"/>
    <w:rsid w:val="004C4236"/>
    <w:rsid w:val="004C4977"/>
    <w:rsid w:val="004C4F8D"/>
    <w:rsid w:val="004C5182"/>
    <w:rsid w:val="004C5367"/>
    <w:rsid w:val="004C6045"/>
    <w:rsid w:val="004C6130"/>
    <w:rsid w:val="004C642E"/>
    <w:rsid w:val="004C665C"/>
    <w:rsid w:val="004C66B4"/>
    <w:rsid w:val="004C671A"/>
    <w:rsid w:val="004C673E"/>
    <w:rsid w:val="004C79FD"/>
    <w:rsid w:val="004C7B13"/>
    <w:rsid w:val="004C7B55"/>
    <w:rsid w:val="004C7B72"/>
    <w:rsid w:val="004C7F50"/>
    <w:rsid w:val="004C7FB0"/>
    <w:rsid w:val="004D00ED"/>
    <w:rsid w:val="004D01BD"/>
    <w:rsid w:val="004D0207"/>
    <w:rsid w:val="004D0AD4"/>
    <w:rsid w:val="004D0C04"/>
    <w:rsid w:val="004D0C51"/>
    <w:rsid w:val="004D1379"/>
    <w:rsid w:val="004D147A"/>
    <w:rsid w:val="004D30EB"/>
    <w:rsid w:val="004D3153"/>
    <w:rsid w:val="004D327B"/>
    <w:rsid w:val="004D331C"/>
    <w:rsid w:val="004D39CC"/>
    <w:rsid w:val="004D3BA6"/>
    <w:rsid w:val="004D3DAD"/>
    <w:rsid w:val="004D4119"/>
    <w:rsid w:val="004D422C"/>
    <w:rsid w:val="004D42B9"/>
    <w:rsid w:val="004D43C6"/>
    <w:rsid w:val="004D496A"/>
    <w:rsid w:val="004D5AE7"/>
    <w:rsid w:val="004D5AEA"/>
    <w:rsid w:val="004D5D86"/>
    <w:rsid w:val="004D607A"/>
    <w:rsid w:val="004D6161"/>
    <w:rsid w:val="004D6229"/>
    <w:rsid w:val="004D6687"/>
    <w:rsid w:val="004D6777"/>
    <w:rsid w:val="004D6C9C"/>
    <w:rsid w:val="004D6FF7"/>
    <w:rsid w:val="004D70D6"/>
    <w:rsid w:val="004D746B"/>
    <w:rsid w:val="004D783B"/>
    <w:rsid w:val="004D7B70"/>
    <w:rsid w:val="004E036C"/>
    <w:rsid w:val="004E038E"/>
    <w:rsid w:val="004E0452"/>
    <w:rsid w:val="004E0921"/>
    <w:rsid w:val="004E0C1F"/>
    <w:rsid w:val="004E0DEA"/>
    <w:rsid w:val="004E0F2B"/>
    <w:rsid w:val="004E1B5F"/>
    <w:rsid w:val="004E1E2E"/>
    <w:rsid w:val="004E1E4A"/>
    <w:rsid w:val="004E2A76"/>
    <w:rsid w:val="004E2DAC"/>
    <w:rsid w:val="004E30BE"/>
    <w:rsid w:val="004E30E7"/>
    <w:rsid w:val="004E3219"/>
    <w:rsid w:val="004E374D"/>
    <w:rsid w:val="004E3F30"/>
    <w:rsid w:val="004E3F3F"/>
    <w:rsid w:val="004E3F72"/>
    <w:rsid w:val="004E4257"/>
    <w:rsid w:val="004E4337"/>
    <w:rsid w:val="004E45E2"/>
    <w:rsid w:val="004E49C4"/>
    <w:rsid w:val="004E49EE"/>
    <w:rsid w:val="004E4A35"/>
    <w:rsid w:val="004E4AD9"/>
    <w:rsid w:val="004E5444"/>
    <w:rsid w:val="004E5AFB"/>
    <w:rsid w:val="004E5B71"/>
    <w:rsid w:val="004E5E57"/>
    <w:rsid w:val="004E612A"/>
    <w:rsid w:val="004E6716"/>
    <w:rsid w:val="004E6A3E"/>
    <w:rsid w:val="004E6AED"/>
    <w:rsid w:val="004E6DD8"/>
    <w:rsid w:val="004E6E90"/>
    <w:rsid w:val="004E730C"/>
    <w:rsid w:val="004E7668"/>
    <w:rsid w:val="004E76D7"/>
    <w:rsid w:val="004E7848"/>
    <w:rsid w:val="004E790D"/>
    <w:rsid w:val="004E7B7E"/>
    <w:rsid w:val="004E7FBD"/>
    <w:rsid w:val="004F0112"/>
    <w:rsid w:val="004F0537"/>
    <w:rsid w:val="004F0597"/>
    <w:rsid w:val="004F10BD"/>
    <w:rsid w:val="004F16AF"/>
    <w:rsid w:val="004F198D"/>
    <w:rsid w:val="004F1BAE"/>
    <w:rsid w:val="004F1F16"/>
    <w:rsid w:val="004F244C"/>
    <w:rsid w:val="004F2A83"/>
    <w:rsid w:val="004F2B61"/>
    <w:rsid w:val="004F2C14"/>
    <w:rsid w:val="004F3746"/>
    <w:rsid w:val="004F392C"/>
    <w:rsid w:val="004F3BFD"/>
    <w:rsid w:val="004F3C5C"/>
    <w:rsid w:val="004F3E61"/>
    <w:rsid w:val="004F3F22"/>
    <w:rsid w:val="004F4047"/>
    <w:rsid w:val="004F4262"/>
    <w:rsid w:val="004F4DB2"/>
    <w:rsid w:val="004F4DC9"/>
    <w:rsid w:val="004F5022"/>
    <w:rsid w:val="004F58B8"/>
    <w:rsid w:val="004F5A7A"/>
    <w:rsid w:val="004F5E47"/>
    <w:rsid w:val="004F5F68"/>
    <w:rsid w:val="004F6046"/>
    <w:rsid w:val="004F628A"/>
    <w:rsid w:val="004F64F8"/>
    <w:rsid w:val="004F66BC"/>
    <w:rsid w:val="004F6A3C"/>
    <w:rsid w:val="004F70CD"/>
    <w:rsid w:val="004F79D8"/>
    <w:rsid w:val="005005DE"/>
    <w:rsid w:val="00500911"/>
    <w:rsid w:val="005009A7"/>
    <w:rsid w:val="00500BC7"/>
    <w:rsid w:val="00500DA1"/>
    <w:rsid w:val="00500E46"/>
    <w:rsid w:val="00501666"/>
    <w:rsid w:val="00501902"/>
    <w:rsid w:val="00501DA2"/>
    <w:rsid w:val="00502066"/>
    <w:rsid w:val="00502300"/>
    <w:rsid w:val="0050241B"/>
    <w:rsid w:val="00502602"/>
    <w:rsid w:val="0050290F"/>
    <w:rsid w:val="00502916"/>
    <w:rsid w:val="0050293B"/>
    <w:rsid w:val="00502D45"/>
    <w:rsid w:val="00503118"/>
    <w:rsid w:val="00503B91"/>
    <w:rsid w:val="00503F90"/>
    <w:rsid w:val="00504074"/>
    <w:rsid w:val="00504358"/>
    <w:rsid w:val="0050450C"/>
    <w:rsid w:val="0050467F"/>
    <w:rsid w:val="00504F6E"/>
    <w:rsid w:val="00505308"/>
    <w:rsid w:val="0050549F"/>
    <w:rsid w:val="005055B5"/>
    <w:rsid w:val="005056C2"/>
    <w:rsid w:val="00505925"/>
    <w:rsid w:val="00505BD5"/>
    <w:rsid w:val="0050619F"/>
    <w:rsid w:val="0050633D"/>
    <w:rsid w:val="0050667B"/>
    <w:rsid w:val="005067D6"/>
    <w:rsid w:val="00506812"/>
    <w:rsid w:val="005068CC"/>
    <w:rsid w:val="005068FD"/>
    <w:rsid w:val="00506FB1"/>
    <w:rsid w:val="00507164"/>
    <w:rsid w:val="005071DE"/>
    <w:rsid w:val="00507708"/>
    <w:rsid w:val="00507F5C"/>
    <w:rsid w:val="00510508"/>
    <w:rsid w:val="0051079C"/>
    <w:rsid w:val="00510A92"/>
    <w:rsid w:val="00510DFB"/>
    <w:rsid w:val="00511C03"/>
    <w:rsid w:val="00511C86"/>
    <w:rsid w:val="00511E03"/>
    <w:rsid w:val="0051248F"/>
    <w:rsid w:val="005124F9"/>
    <w:rsid w:val="00512940"/>
    <w:rsid w:val="00512FFA"/>
    <w:rsid w:val="005130FB"/>
    <w:rsid w:val="005135E8"/>
    <w:rsid w:val="00513AD1"/>
    <w:rsid w:val="00513E1C"/>
    <w:rsid w:val="00513EF9"/>
    <w:rsid w:val="00514699"/>
    <w:rsid w:val="00514DB8"/>
    <w:rsid w:val="00515264"/>
    <w:rsid w:val="005168FF"/>
    <w:rsid w:val="00516CB5"/>
    <w:rsid w:val="005170C2"/>
    <w:rsid w:val="005177BE"/>
    <w:rsid w:val="0051785B"/>
    <w:rsid w:val="00517983"/>
    <w:rsid w:val="00517B01"/>
    <w:rsid w:val="00517CB2"/>
    <w:rsid w:val="005205E4"/>
    <w:rsid w:val="00520C92"/>
    <w:rsid w:val="00520D27"/>
    <w:rsid w:val="00520E0E"/>
    <w:rsid w:val="00521599"/>
    <w:rsid w:val="00521780"/>
    <w:rsid w:val="005219AC"/>
    <w:rsid w:val="00521D44"/>
    <w:rsid w:val="00521DEC"/>
    <w:rsid w:val="0052228F"/>
    <w:rsid w:val="005223ED"/>
    <w:rsid w:val="005225EA"/>
    <w:rsid w:val="00522A21"/>
    <w:rsid w:val="00522D15"/>
    <w:rsid w:val="00522F18"/>
    <w:rsid w:val="00523043"/>
    <w:rsid w:val="00523324"/>
    <w:rsid w:val="00523F1E"/>
    <w:rsid w:val="00524312"/>
    <w:rsid w:val="0052464A"/>
    <w:rsid w:val="0052464E"/>
    <w:rsid w:val="00524C7E"/>
    <w:rsid w:val="00524E57"/>
    <w:rsid w:val="00525514"/>
    <w:rsid w:val="00525791"/>
    <w:rsid w:val="00525840"/>
    <w:rsid w:val="00525A0B"/>
    <w:rsid w:val="005261CC"/>
    <w:rsid w:val="005262AF"/>
    <w:rsid w:val="00526404"/>
    <w:rsid w:val="005267C0"/>
    <w:rsid w:val="005272A0"/>
    <w:rsid w:val="0052746A"/>
    <w:rsid w:val="005278EE"/>
    <w:rsid w:val="005279D3"/>
    <w:rsid w:val="00527B21"/>
    <w:rsid w:val="00527B86"/>
    <w:rsid w:val="00527EFB"/>
    <w:rsid w:val="00530383"/>
    <w:rsid w:val="00530B32"/>
    <w:rsid w:val="00530F72"/>
    <w:rsid w:val="00530FE6"/>
    <w:rsid w:val="00531736"/>
    <w:rsid w:val="00531749"/>
    <w:rsid w:val="00531C15"/>
    <w:rsid w:val="00531DCB"/>
    <w:rsid w:val="00531E4D"/>
    <w:rsid w:val="0053223C"/>
    <w:rsid w:val="00532A98"/>
    <w:rsid w:val="00532B45"/>
    <w:rsid w:val="00533134"/>
    <w:rsid w:val="005335D2"/>
    <w:rsid w:val="00534839"/>
    <w:rsid w:val="00534D2C"/>
    <w:rsid w:val="0053545C"/>
    <w:rsid w:val="00535B65"/>
    <w:rsid w:val="00536109"/>
    <w:rsid w:val="005361AC"/>
    <w:rsid w:val="0053629D"/>
    <w:rsid w:val="00536724"/>
    <w:rsid w:val="00536B7C"/>
    <w:rsid w:val="00536BD8"/>
    <w:rsid w:val="00536D4A"/>
    <w:rsid w:val="00536E00"/>
    <w:rsid w:val="00537054"/>
    <w:rsid w:val="005371FB"/>
    <w:rsid w:val="00537811"/>
    <w:rsid w:val="0053787F"/>
    <w:rsid w:val="00537AC9"/>
    <w:rsid w:val="00537B6F"/>
    <w:rsid w:val="00540219"/>
    <w:rsid w:val="0054027D"/>
    <w:rsid w:val="0054060E"/>
    <w:rsid w:val="00540616"/>
    <w:rsid w:val="00541580"/>
    <w:rsid w:val="005415A2"/>
    <w:rsid w:val="00541D6C"/>
    <w:rsid w:val="00542A8A"/>
    <w:rsid w:val="00542DBF"/>
    <w:rsid w:val="005433B6"/>
    <w:rsid w:val="00543474"/>
    <w:rsid w:val="00543BC6"/>
    <w:rsid w:val="00543E1C"/>
    <w:rsid w:val="00543E9D"/>
    <w:rsid w:val="00543F5F"/>
    <w:rsid w:val="00544467"/>
    <w:rsid w:val="00544508"/>
    <w:rsid w:val="00544771"/>
    <w:rsid w:val="00544804"/>
    <w:rsid w:val="00544A1B"/>
    <w:rsid w:val="00544E42"/>
    <w:rsid w:val="0054505E"/>
    <w:rsid w:val="005457CD"/>
    <w:rsid w:val="00545863"/>
    <w:rsid w:val="00545E0D"/>
    <w:rsid w:val="005461F1"/>
    <w:rsid w:val="00546370"/>
    <w:rsid w:val="00546B4F"/>
    <w:rsid w:val="00546CBF"/>
    <w:rsid w:val="00546D48"/>
    <w:rsid w:val="00546E01"/>
    <w:rsid w:val="0054738C"/>
    <w:rsid w:val="00547FE9"/>
    <w:rsid w:val="005501C9"/>
    <w:rsid w:val="005503E8"/>
    <w:rsid w:val="00550483"/>
    <w:rsid w:val="00550C5D"/>
    <w:rsid w:val="00550D8B"/>
    <w:rsid w:val="0055193D"/>
    <w:rsid w:val="00551F1C"/>
    <w:rsid w:val="00552126"/>
    <w:rsid w:val="005523E5"/>
    <w:rsid w:val="0055244D"/>
    <w:rsid w:val="0055283D"/>
    <w:rsid w:val="0055285D"/>
    <w:rsid w:val="00552E37"/>
    <w:rsid w:val="00552FCC"/>
    <w:rsid w:val="00553193"/>
    <w:rsid w:val="005537F6"/>
    <w:rsid w:val="00553D93"/>
    <w:rsid w:val="0055464B"/>
    <w:rsid w:val="00554A39"/>
    <w:rsid w:val="00554A66"/>
    <w:rsid w:val="00554ED7"/>
    <w:rsid w:val="00555146"/>
    <w:rsid w:val="005553D7"/>
    <w:rsid w:val="005555BA"/>
    <w:rsid w:val="00555A8C"/>
    <w:rsid w:val="00555C89"/>
    <w:rsid w:val="00555F8E"/>
    <w:rsid w:val="0055619D"/>
    <w:rsid w:val="00556451"/>
    <w:rsid w:val="0055655B"/>
    <w:rsid w:val="005568B9"/>
    <w:rsid w:val="00556A6C"/>
    <w:rsid w:val="00557874"/>
    <w:rsid w:val="00560B43"/>
    <w:rsid w:val="00560C40"/>
    <w:rsid w:val="00561323"/>
    <w:rsid w:val="005613B4"/>
    <w:rsid w:val="00561994"/>
    <w:rsid w:val="00561B55"/>
    <w:rsid w:val="0056204A"/>
    <w:rsid w:val="00562A70"/>
    <w:rsid w:val="00562DF5"/>
    <w:rsid w:val="00562E69"/>
    <w:rsid w:val="00563161"/>
    <w:rsid w:val="0056398A"/>
    <w:rsid w:val="00563DA0"/>
    <w:rsid w:val="00563DCB"/>
    <w:rsid w:val="00563E2F"/>
    <w:rsid w:val="0056466C"/>
    <w:rsid w:val="00564999"/>
    <w:rsid w:val="00564A7D"/>
    <w:rsid w:val="00564DE8"/>
    <w:rsid w:val="0056568F"/>
    <w:rsid w:val="005657A8"/>
    <w:rsid w:val="005658BB"/>
    <w:rsid w:val="00565A22"/>
    <w:rsid w:val="00565CE1"/>
    <w:rsid w:val="005665AD"/>
    <w:rsid w:val="005666AC"/>
    <w:rsid w:val="00567285"/>
    <w:rsid w:val="005672CC"/>
    <w:rsid w:val="00567374"/>
    <w:rsid w:val="00567494"/>
    <w:rsid w:val="00567D0E"/>
    <w:rsid w:val="00570030"/>
    <w:rsid w:val="00570461"/>
    <w:rsid w:val="005707E2"/>
    <w:rsid w:val="005708A2"/>
    <w:rsid w:val="00570AEE"/>
    <w:rsid w:val="00570D06"/>
    <w:rsid w:val="00570D51"/>
    <w:rsid w:val="00570DFE"/>
    <w:rsid w:val="00570FB6"/>
    <w:rsid w:val="005711CA"/>
    <w:rsid w:val="0057121C"/>
    <w:rsid w:val="005713AC"/>
    <w:rsid w:val="00571571"/>
    <w:rsid w:val="005716D5"/>
    <w:rsid w:val="0057198B"/>
    <w:rsid w:val="00572706"/>
    <w:rsid w:val="005727C0"/>
    <w:rsid w:val="00572814"/>
    <w:rsid w:val="005728BA"/>
    <w:rsid w:val="005728FE"/>
    <w:rsid w:val="005729BB"/>
    <w:rsid w:val="005731D7"/>
    <w:rsid w:val="0057337E"/>
    <w:rsid w:val="00573538"/>
    <w:rsid w:val="00573728"/>
    <w:rsid w:val="0057398D"/>
    <w:rsid w:val="005739C2"/>
    <w:rsid w:val="005739D2"/>
    <w:rsid w:val="00573B14"/>
    <w:rsid w:val="00573F59"/>
    <w:rsid w:val="0057410C"/>
    <w:rsid w:val="005742AF"/>
    <w:rsid w:val="005743FF"/>
    <w:rsid w:val="005745D5"/>
    <w:rsid w:val="00574AFB"/>
    <w:rsid w:val="0057529B"/>
    <w:rsid w:val="0057551D"/>
    <w:rsid w:val="005757EF"/>
    <w:rsid w:val="005758B1"/>
    <w:rsid w:val="00575AB3"/>
    <w:rsid w:val="00575D52"/>
    <w:rsid w:val="00576256"/>
    <w:rsid w:val="005765DE"/>
    <w:rsid w:val="0057672B"/>
    <w:rsid w:val="005772D5"/>
    <w:rsid w:val="00577B3A"/>
    <w:rsid w:val="00577BCC"/>
    <w:rsid w:val="00577EB1"/>
    <w:rsid w:val="005803CC"/>
    <w:rsid w:val="00580612"/>
    <w:rsid w:val="00580733"/>
    <w:rsid w:val="00580D84"/>
    <w:rsid w:val="00581043"/>
    <w:rsid w:val="0058184C"/>
    <w:rsid w:val="0058199E"/>
    <w:rsid w:val="00581FED"/>
    <w:rsid w:val="00582073"/>
    <w:rsid w:val="00582665"/>
    <w:rsid w:val="00582805"/>
    <w:rsid w:val="00582ADC"/>
    <w:rsid w:val="0058321E"/>
    <w:rsid w:val="00583604"/>
    <w:rsid w:val="00583B27"/>
    <w:rsid w:val="00583D4C"/>
    <w:rsid w:val="00583E3C"/>
    <w:rsid w:val="00584253"/>
    <w:rsid w:val="0058470B"/>
    <w:rsid w:val="00584B13"/>
    <w:rsid w:val="00584D9D"/>
    <w:rsid w:val="00584EE2"/>
    <w:rsid w:val="00584F06"/>
    <w:rsid w:val="00585374"/>
    <w:rsid w:val="00585532"/>
    <w:rsid w:val="00585AA8"/>
    <w:rsid w:val="00585AB4"/>
    <w:rsid w:val="00585BC6"/>
    <w:rsid w:val="00585EF6"/>
    <w:rsid w:val="005860A9"/>
    <w:rsid w:val="0058626D"/>
    <w:rsid w:val="00586431"/>
    <w:rsid w:val="005869BC"/>
    <w:rsid w:val="00586A4F"/>
    <w:rsid w:val="00586A65"/>
    <w:rsid w:val="00586D67"/>
    <w:rsid w:val="00586EA3"/>
    <w:rsid w:val="0058744D"/>
    <w:rsid w:val="0058745D"/>
    <w:rsid w:val="00587563"/>
    <w:rsid w:val="0058761D"/>
    <w:rsid w:val="00587FFC"/>
    <w:rsid w:val="005903A3"/>
    <w:rsid w:val="005906BD"/>
    <w:rsid w:val="00590A2B"/>
    <w:rsid w:val="00590C5D"/>
    <w:rsid w:val="00590E52"/>
    <w:rsid w:val="00590EA6"/>
    <w:rsid w:val="00591467"/>
    <w:rsid w:val="005917D5"/>
    <w:rsid w:val="005921EE"/>
    <w:rsid w:val="00592348"/>
    <w:rsid w:val="0059294B"/>
    <w:rsid w:val="00592FAA"/>
    <w:rsid w:val="0059346C"/>
    <w:rsid w:val="0059356B"/>
    <w:rsid w:val="00593573"/>
    <w:rsid w:val="0059377D"/>
    <w:rsid w:val="00593ACD"/>
    <w:rsid w:val="00593EEB"/>
    <w:rsid w:val="005944D9"/>
    <w:rsid w:val="0059454C"/>
    <w:rsid w:val="00594689"/>
    <w:rsid w:val="0059485E"/>
    <w:rsid w:val="00594891"/>
    <w:rsid w:val="00595246"/>
    <w:rsid w:val="00595838"/>
    <w:rsid w:val="00595CEF"/>
    <w:rsid w:val="00597144"/>
    <w:rsid w:val="005A0024"/>
    <w:rsid w:val="005A040E"/>
    <w:rsid w:val="005A0BFA"/>
    <w:rsid w:val="005A0CFF"/>
    <w:rsid w:val="005A1278"/>
    <w:rsid w:val="005A17A1"/>
    <w:rsid w:val="005A17ED"/>
    <w:rsid w:val="005A1903"/>
    <w:rsid w:val="005A1D0A"/>
    <w:rsid w:val="005A2186"/>
    <w:rsid w:val="005A22CC"/>
    <w:rsid w:val="005A2412"/>
    <w:rsid w:val="005A34C2"/>
    <w:rsid w:val="005A34D8"/>
    <w:rsid w:val="005A3833"/>
    <w:rsid w:val="005A3E9D"/>
    <w:rsid w:val="005A44ED"/>
    <w:rsid w:val="005A46D8"/>
    <w:rsid w:val="005A5302"/>
    <w:rsid w:val="005A551A"/>
    <w:rsid w:val="005A56B3"/>
    <w:rsid w:val="005A5756"/>
    <w:rsid w:val="005A57ED"/>
    <w:rsid w:val="005A5E2C"/>
    <w:rsid w:val="005A65F1"/>
    <w:rsid w:val="005A69A1"/>
    <w:rsid w:val="005A69ED"/>
    <w:rsid w:val="005A6AF5"/>
    <w:rsid w:val="005A6F02"/>
    <w:rsid w:val="005A748B"/>
    <w:rsid w:val="005A76D4"/>
    <w:rsid w:val="005A7BBE"/>
    <w:rsid w:val="005A7C01"/>
    <w:rsid w:val="005A7ECD"/>
    <w:rsid w:val="005B0245"/>
    <w:rsid w:val="005B02F7"/>
    <w:rsid w:val="005B033B"/>
    <w:rsid w:val="005B0632"/>
    <w:rsid w:val="005B0A7F"/>
    <w:rsid w:val="005B0CA2"/>
    <w:rsid w:val="005B1648"/>
    <w:rsid w:val="005B2520"/>
    <w:rsid w:val="005B256D"/>
    <w:rsid w:val="005B262F"/>
    <w:rsid w:val="005B284D"/>
    <w:rsid w:val="005B2A6D"/>
    <w:rsid w:val="005B2C98"/>
    <w:rsid w:val="005B2D7F"/>
    <w:rsid w:val="005B3D93"/>
    <w:rsid w:val="005B3DEF"/>
    <w:rsid w:val="005B3E47"/>
    <w:rsid w:val="005B4CAD"/>
    <w:rsid w:val="005B4F50"/>
    <w:rsid w:val="005B5255"/>
    <w:rsid w:val="005B5265"/>
    <w:rsid w:val="005B56C5"/>
    <w:rsid w:val="005B58B6"/>
    <w:rsid w:val="005B5ACB"/>
    <w:rsid w:val="005B5CE7"/>
    <w:rsid w:val="005B5E14"/>
    <w:rsid w:val="005B61ED"/>
    <w:rsid w:val="005B62ED"/>
    <w:rsid w:val="005B6E13"/>
    <w:rsid w:val="005B74F5"/>
    <w:rsid w:val="005B78EA"/>
    <w:rsid w:val="005B7A69"/>
    <w:rsid w:val="005B7BE6"/>
    <w:rsid w:val="005C029F"/>
    <w:rsid w:val="005C09D8"/>
    <w:rsid w:val="005C0AF0"/>
    <w:rsid w:val="005C1771"/>
    <w:rsid w:val="005C1BF9"/>
    <w:rsid w:val="005C1CF1"/>
    <w:rsid w:val="005C1E2C"/>
    <w:rsid w:val="005C1E7A"/>
    <w:rsid w:val="005C242F"/>
    <w:rsid w:val="005C2575"/>
    <w:rsid w:val="005C296B"/>
    <w:rsid w:val="005C2D01"/>
    <w:rsid w:val="005C2DE8"/>
    <w:rsid w:val="005C3115"/>
    <w:rsid w:val="005C333A"/>
    <w:rsid w:val="005C3879"/>
    <w:rsid w:val="005C3911"/>
    <w:rsid w:val="005C3C15"/>
    <w:rsid w:val="005C3DE9"/>
    <w:rsid w:val="005C4254"/>
    <w:rsid w:val="005C4429"/>
    <w:rsid w:val="005C466F"/>
    <w:rsid w:val="005C4A71"/>
    <w:rsid w:val="005C4F2F"/>
    <w:rsid w:val="005C51A7"/>
    <w:rsid w:val="005C5E5D"/>
    <w:rsid w:val="005C60E1"/>
    <w:rsid w:val="005C6969"/>
    <w:rsid w:val="005C6B3D"/>
    <w:rsid w:val="005C6F98"/>
    <w:rsid w:val="005C7131"/>
    <w:rsid w:val="005C72C1"/>
    <w:rsid w:val="005C72FD"/>
    <w:rsid w:val="005C738F"/>
    <w:rsid w:val="005C78DA"/>
    <w:rsid w:val="005C7CD2"/>
    <w:rsid w:val="005C7FB4"/>
    <w:rsid w:val="005D0064"/>
    <w:rsid w:val="005D0311"/>
    <w:rsid w:val="005D060E"/>
    <w:rsid w:val="005D07B9"/>
    <w:rsid w:val="005D0A18"/>
    <w:rsid w:val="005D0CB8"/>
    <w:rsid w:val="005D0D2B"/>
    <w:rsid w:val="005D0FE5"/>
    <w:rsid w:val="005D17B8"/>
    <w:rsid w:val="005D1828"/>
    <w:rsid w:val="005D1AA6"/>
    <w:rsid w:val="005D1ADA"/>
    <w:rsid w:val="005D1B15"/>
    <w:rsid w:val="005D1E64"/>
    <w:rsid w:val="005D1EBE"/>
    <w:rsid w:val="005D21D1"/>
    <w:rsid w:val="005D22AA"/>
    <w:rsid w:val="005D2688"/>
    <w:rsid w:val="005D2731"/>
    <w:rsid w:val="005D2789"/>
    <w:rsid w:val="005D2898"/>
    <w:rsid w:val="005D2ED1"/>
    <w:rsid w:val="005D33CB"/>
    <w:rsid w:val="005D36E3"/>
    <w:rsid w:val="005D3C6B"/>
    <w:rsid w:val="005D3D4A"/>
    <w:rsid w:val="005D400B"/>
    <w:rsid w:val="005D4262"/>
    <w:rsid w:val="005D439F"/>
    <w:rsid w:val="005D453E"/>
    <w:rsid w:val="005D45AA"/>
    <w:rsid w:val="005D4716"/>
    <w:rsid w:val="005D484B"/>
    <w:rsid w:val="005D4964"/>
    <w:rsid w:val="005D4E60"/>
    <w:rsid w:val="005D5144"/>
    <w:rsid w:val="005D51CB"/>
    <w:rsid w:val="005D526A"/>
    <w:rsid w:val="005D576B"/>
    <w:rsid w:val="005D5A81"/>
    <w:rsid w:val="005D5CF8"/>
    <w:rsid w:val="005D5F2E"/>
    <w:rsid w:val="005D61E3"/>
    <w:rsid w:val="005D6385"/>
    <w:rsid w:val="005D6C11"/>
    <w:rsid w:val="005D7112"/>
    <w:rsid w:val="005D712E"/>
    <w:rsid w:val="005D7E82"/>
    <w:rsid w:val="005E038F"/>
    <w:rsid w:val="005E0605"/>
    <w:rsid w:val="005E0A9D"/>
    <w:rsid w:val="005E1138"/>
    <w:rsid w:val="005E1210"/>
    <w:rsid w:val="005E18DA"/>
    <w:rsid w:val="005E1A19"/>
    <w:rsid w:val="005E1A3D"/>
    <w:rsid w:val="005E1A58"/>
    <w:rsid w:val="005E1BA1"/>
    <w:rsid w:val="005E1D9E"/>
    <w:rsid w:val="005E2489"/>
    <w:rsid w:val="005E2727"/>
    <w:rsid w:val="005E29EC"/>
    <w:rsid w:val="005E2C4F"/>
    <w:rsid w:val="005E2DED"/>
    <w:rsid w:val="005E317C"/>
    <w:rsid w:val="005E338A"/>
    <w:rsid w:val="005E3391"/>
    <w:rsid w:val="005E371E"/>
    <w:rsid w:val="005E374B"/>
    <w:rsid w:val="005E37B9"/>
    <w:rsid w:val="005E4125"/>
    <w:rsid w:val="005E4504"/>
    <w:rsid w:val="005E4B89"/>
    <w:rsid w:val="005E51B7"/>
    <w:rsid w:val="005E5228"/>
    <w:rsid w:val="005E5EB1"/>
    <w:rsid w:val="005E62BA"/>
    <w:rsid w:val="005E62CE"/>
    <w:rsid w:val="005E6748"/>
    <w:rsid w:val="005E75F7"/>
    <w:rsid w:val="005E7A7F"/>
    <w:rsid w:val="005E7AE0"/>
    <w:rsid w:val="005E7EC9"/>
    <w:rsid w:val="005E7EE3"/>
    <w:rsid w:val="005E7FDF"/>
    <w:rsid w:val="005F030B"/>
    <w:rsid w:val="005F05EC"/>
    <w:rsid w:val="005F0A3D"/>
    <w:rsid w:val="005F0A84"/>
    <w:rsid w:val="005F0C12"/>
    <w:rsid w:val="005F1D38"/>
    <w:rsid w:val="005F1D93"/>
    <w:rsid w:val="005F1D99"/>
    <w:rsid w:val="005F26B2"/>
    <w:rsid w:val="005F29EF"/>
    <w:rsid w:val="005F2B37"/>
    <w:rsid w:val="005F2C0B"/>
    <w:rsid w:val="005F2C88"/>
    <w:rsid w:val="005F3119"/>
    <w:rsid w:val="005F3A0D"/>
    <w:rsid w:val="005F3D9F"/>
    <w:rsid w:val="005F3E51"/>
    <w:rsid w:val="005F4E43"/>
    <w:rsid w:val="005F4ED9"/>
    <w:rsid w:val="005F5233"/>
    <w:rsid w:val="005F57C6"/>
    <w:rsid w:val="005F61CE"/>
    <w:rsid w:val="005F66B0"/>
    <w:rsid w:val="005F68FA"/>
    <w:rsid w:val="005F6987"/>
    <w:rsid w:val="005F69E4"/>
    <w:rsid w:val="005F6FF5"/>
    <w:rsid w:val="005F6FF8"/>
    <w:rsid w:val="005F74E5"/>
    <w:rsid w:val="005F760C"/>
    <w:rsid w:val="005F761D"/>
    <w:rsid w:val="005F77A3"/>
    <w:rsid w:val="005F7B18"/>
    <w:rsid w:val="005F7E01"/>
    <w:rsid w:val="0060027C"/>
    <w:rsid w:val="00600AD8"/>
    <w:rsid w:val="00600D1C"/>
    <w:rsid w:val="00600FCF"/>
    <w:rsid w:val="00601251"/>
    <w:rsid w:val="00601BC8"/>
    <w:rsid w:val="00602175"/>
    <w:rsid w:val="0060245C"/>
    <w:rsid w:val="006024AA"/>
    <w:rsid w:val="0060251B"/>
    <w:rsid w:val="0060259A"/>
    <w:rsid w:val="00602686"/>
    <w:rsid w:val="00602753"/>
    <w:rsid w:val="006027B4"/>
    <w:rsid w:val="006033FF"/>
    <w:rsid w:val="00603855"/>
    <w:rsid w:val="00603B02"/>
    <w:rsid w:val="00603C41"/>
    <w:rsid w:val="00603CD8"/>
    <w:rsid w:val="006041C8"/>
    <w:rsid w:val="006042D5"/>
    <w:rsid w:val="00604579"/>
    <w:rsid w:val="00604C26"/>
    <w:rsid w:val="00604E83"/>
    <w:rsid w:val="00605865"/>
    <w:rsid w:val="006059E3"/>
    <w:rsid w:val="00605AC8"/>
    <w:rsid w:val="00605FBD"/>
    <w:rsid w:val="00606093"/>
    <w:rsid w:val="00606138"/>
    <w:rsid w:val="00606350"/>
    <w:rsid w:val="006069F5"/>
    <w:rsid w:val="0060739A"/>
    <w:rsid w:val="00607527"/>
    <w:rsid w:val="006076CE"/>
    <w:rsid w:val="00607DED"/>
    <w:rsid w:val="0061007D"/>
    <w:rsid w:val="00610632"/>
    <w:rsid w:val="006109D2"/>
    <w:rsid w:val="00610C93"/>
    <w:rsid w:val="00610D19"/>
    <w:rsid w:val="00610E03"/>
    <w:rsid w:val="006111FA"/>
    <w:rsid w:val="0061135F"/>
    <w:rsid w:val="00611531"/>
    <w:rsid w:val="00611753"/>
    <w:rsid w:val="00611C48"/>
    <w:rsid w:val="00611C84"/>
    <w:rsid w:val="006121CE"/>
    <w:rsid w:val="0061228C"/>
    <w:rsid w:val="00612303"/>
    <w:rsid w:val="0061245A"/>
    <w:rsid w:val="006125EF"/>
    <w:rsid w:val="00612723"/>
    <w:rsid w:val="00612D5B"/>
    <w:rsid w:val="00613661"/>
    <w:rsid w:val="006136D9"/>
    <w:rsid w:val="00614207"/>
    <w:rsid w:val="00614456"/>
    <w:rsid w:val="00614B0C"/>
    <w:rsid w:val="00614C6E"/>
    <w:rsid w:val="00614DB7"/>
    <w:rsid w:val="006151A1"/>
    <w:rsid w:val="006153E3"/>
    <w:rsid w:val="0061548C"/>
    <w:rsid w:val="00615673"/>
    <w:rsid w:val="006157AD"/>
    <w:rsid w:val="00615EF3"/>
    <w:rsid w:val="006167FF"/>
    <w:rsid w:val="00616B9A"/>
    <w:rsid w:val="00616BFC"/>
    <w:rsid w:val="00616E24"/>
    <w:rsid w:val="006176AA"/>
    <w:rsid w:val="006176B9"/>
    <w:rsid w:val="0061771A"/>
    <w:rsid w:val="00617A55"/>
    <w:rsid w:val="00617D17"/>
    <w:rsid w:val="00617D1C"/>
    <w:rsid w:val="00617F3D"/>
    <w:rsid w:val="00620460"/>
    <w:rsid w:val="00620881"/>
    <w:rsid w:val="00620913"/>
    <w:rsid w:val="006209D4"/>
    <w:rsid w:val="006214C4"/>
    <w:rsid w:val="00621A6F"/>
    <w:rsid w:val="00621E8A"/>
    <w:rsid w:val="006220C5"/>
    <w:rsid w:val="006227CE"/>
    <w:rsid w:val="00622B44"/>
    <w:rsid w:val="00622DC0"/>
    <w:rsid w:val="00622DEB"/>
    <w:rsid w:val="00623165"/>
    <w:rsid w:val="0062325B"/>
    <w:rsid w:val="0062331D"/>
    <w:rsid w:val="00623A02"/>
    <w:rsid w:val="00623A2C"/>
    <w:rsid w:val="00624569"/>
    <w:rsid w:val="006248B5"/>
    <w:rsid w:val="00624AA3"/>
    <w:rsid w:val="00624D74"/>
    <w:rsid w:val="006250C7"/>
    <w:rsid w:val="00625166"/>
    <w:rsid w:val="00625380"/>
    <w:rsid w:val="00625541"/>
    <w:rsid w:val="00626100"/>
    <w:rsid w:val="00626530"/>
    <w:rsid w:val="00626AFD"/>
    <w:rsid w:val="00626E22"/>
    <w:rsid w:val="006272E1"/>
    <w:rsid w:val="006278DE"/>
    <w:rsid w:val="00627B01"/>
    <w:rsid w:val="00627B08"/>
    <w:rsid w:val="00627BAA"/>
    <w:rsid w:val="00630015"/>
    <w:rsid w:val="00630135"/>
    <w:rsid w:val="00630311"/>
    <w:rsid w:val="006303A5"/>
    <w:rsid w:val="006307A1"/>
    <w:rsid w:val="006307F3"/>
    <w:rsid w:val="0063098F"/>
    <w:rsid w:val="00630B2D"/>
    <w:rsid w:val="00631224"/>
    <w:rsid w:val="006317B2"/>
    <w:rsid w:val="006318BD"/>
    <w:rsid w:val="00631966"/>
    <w:rsid w:val="00631995"/>
    <w:rsid w:val="00631A01"/>
    <w:rsid w:val="00631B41"/>
    <w:rsid w:val="0063243C"/>
    <w:rsid w:val="00632717"/>
    <w:rsid w:val="00632823"/>
    <w:rsid w:val="00632960"/>
    <w:rsid w:val="00632CFB"/>
    <w:rsid w:val="00632DB4"/>
    <w:rsid w:val="00632E01"/>
    <w:rsid w:val="0063338E"/>
    <w:rsid w:val="006337F4"/>
    <w:rsid w:val="00633854"/>
    <w:rsid w:val="00633A06"/>
    <w:rsid w:val="00633A79"/>
    <w:rsid w:val="00633AE5"/>
    <w:rsid w:val="00635132"/>
    <w:rsid w:val="0063513E"/>
    <w:rsid w:val="0063520A"/>
    <w:rsid w:val="0063530C"/>
    <w:rsid w:val="00635C78"/>
    <w:rsid w:val="00635DED"/>
    <w:rsid w:val="00635FDC"/>
    <w:rsid w:val="006369A5"/>
    <w:rsid w:val="00636F39"/>
    <w:rsid w:val="0063781E"/>
    <w:rsid w:val="00637DD9"/>
    <w:rsid w:val="00640581"/>
    <w:rsid w:val="006405E0"/>
    <w:rsid w:val="00640655"/>
    <w:rsid w:val="0064070C"/>
    <w:rsid w:val="00640758"/>
    <w:rsid w:val="00640A23"/>
    <w:rsid w:val="00640BCE"/>
    <w:rsid w:val="00640CF5"/>
    <w:rsid w:val="006410F3"/>
    <w:rsid w:val="006413C4"/>
    <w:rsid w:val="006417A5"/>
    <w:rsid w:val="00641836"/>
    <w:rsid w:val="00641B47"/>
    <w:rsid w:val="00642092"/>
    <w:rsid w:val="0064225D"/>
    <w:rsid w:val="006423AA"/>
    <w:rsid w:val="00642C0A"/>
    <w:rsid w:val="00642E8C"/>
    <w:rsid w:val="00642ECE"/>
    <w:rsid w:val="0064305E"/>
    <w:rsid w:val="00643145"/>
    <w:rsid w:val="00643862"/>
    <w:rsid w:val="0064394E"/>
    <w:rsid w:val="00643BC4"/>
    <w:rsid w:val="00643E93"/>
    <w:rsid w:val="00643EFA"/>
    <w:rsid w:val="0064408D"/>
    <w:rsid w:val="006446CA"/>
    <w:rsid w:val="0064481B"/>
    <w:rsid w:val="006452B2"/>
    <w:rsid w:val="0064564E"/>
    <w:rsid w:val="0064636D"/>
    <w:rsid w:val="006463A0"/>
    <w:rsid w:val="006467F8"/>
    <w:rsid w:val="00646A34"/>
    <w:rsid w:val="00646B2A"/>
    <w:rsid w:val="00646EF9"/>
    <w:rsid w:val="00647128"/>
    <w:rsid w:val="00650289"/>
    <w:rsid w:val="00650372"/>
    <w:rsid w:val="006505A5"/>
    <w:rsid w:val="00650976"/>
    <w:rsid w:val="00650BD1"/>
    <w:rsid w:val="0065141A"/>
    <w:rsid w:val="00651C6C"/>
    <w:rsid w:val="00651D94"/>
    <w:rsid w:val="00652001"/>
    <w:rsid w:val="0065235D"/>
    <w:rsid w:val="0065248C"/>
    <w:rsid w:val="006526DB"/>
    <w:rsid w:val="006529B3"/>
    <w:rsid w:val="00652C62"/>
    <w:rsid w:val="00652FAB"/>
    <w:rsid w:val="00653290"/>
    <w:rsid w:val="0065335A"/>
    <w:rsid w:val="006533AC"/>
    <w:rsid w:val="006536D3"/>
    <w:rsid w:val="00653A48"/>
    <w:rsid w:val="00653CAC"/>
    <w:rsid w:val="006542F9"/>
    <w:rsid w:val="00654429"/>
    <w:rsid w:val="00654659"/>
    <w:rsid w:val="00654AC3"/>
    <w:rsid w:val="00654B5D"/>
    <w:rsid w:val="00654C67"/>
    <w:rsid w:val="00654D27"/>
    <w:rsid w:val="0065525D"/>
    <w:rsid w:val="0065592E"/>
    <w:rsid w:val="00655C34"/>
    <w:rsid w:val="00655EFB"/>
    <w:rsid w:val="0065619B"/>
    <w:rsid w:val="006561EE"/>
    <w:rsid w:val="0065650E"/>
    <w:rsid w:val="0065659F"/>
    <w:rsid w:val="00656D68"/>
    <w:rsid w:val="0065705B"/>
    <w:rsid w:val="006571A6"/>
    <w:rsid w:val="006578C5"/>
    <w:rsid w:val="00657C22"/>
    <w:rsid w:val="00657CDB"/>
    <w:rsid w:val="00657F76"/>
    <w:rsid w:val="00657FD5"/>
    <w:rsid w:val="00660751"/>
    <w:rsid w:val="006608BA"/>
    <w:rsid w:val="00660D53"/>
    <w:rsid w:val="006610EC"/>
    <w:rsid w:val="006614F5"/>
    <w:rsid w:val="00661851"/>
    <w:rsid w:val="006622B3"/>
    <w:rsid w:val="006622F0"/>
    <w:rsid w:val="0066240C"/>
    <w:rsid w:val="00662707"/>
    <w:rsid w:val="00662CD5"/>
    <w:rsid w:val="00662E80"/>
    <w:rsid w:val="00663120"/>
    <w:rsid w:val="006635B8"/>
    <w:rsid w:val="00663B49"/>
    <w:rsid w:val="00663FB8"/>
    <w:rsid w:val="00664225"/>
    <w:rsid w:val="0066423A"/>
    <w:rsid w:val="006644E0"/>
    <w:rsid w:val="00664657"/>
    <w:rsid w:val="0066490C"/>
    <w:rsid w:val="00664B88"/>
    <w:rsid w:val="0066539B"/>
    <w:rsid w:val="00665656"/>
    <w:rsid w:val="006662A6"/>
    <w:rsid w:val="0066632C"/>
    <w:rsid w:val="006667E6"/>
    <w:rsid w:val="00666CBE"/>
    <w:rsid w:val="006671AC"/>
    <w:rsid w:val="006674D6"/>
    <w:rsid w:val="006679C4"/>
    <w:rsid w:val="00667E92"/>
    <w:rsid w:val="006700E7"/>
    <w:rsid w:val="00670171"/>
    <w:rsid w:val="006704A0"/>
    <w:rsid w:val="00672365"/>
    <w:rsid w:val="0067237A"/>
    <w:rsid w:val="006726AF"/>
    <w:rsid w:val="006726B7"/>
    <w:rsid w:val="00672899"/>
    <w:rsid w:val="00672AE0"/>
    <w:rsid w:val="00672D9C"/>
    <w:rsid w:val="00672EF9"/>
    <w:rsid w:val="006733E2"/>
    <w:rsid w:val="006734F5"/>
    <w:rsid w:val="00673E15"/>
    <w:rsid w:val="00674339"/>
    <w:rsid w:val="0067530F"/>
    <w:rsid w:val="00675750"/>
    <w:rsid w:val="00675F48"/>
    <w:rsid w:val="00676913"/>
    <w:rsid w:val="00676BC8"/>
    <w:rsid w:val="006771B7"/>
    <w:rsid w:val="006772E1"/>
    <w:rsid w:val="00677515"/>
    <w:rsid w:val="00677B70"/>
    <w:rsid w:val="00677FDD"/>
    <w:rsid w:val="00680767"/>
    <w:rsid w:val="006808EB"/>
    <w:rsid w:val="00680961"/>
    <w:rsid w:val="00680965"/>
    <w:rsid w:val="00681A60"/>
    <w:rsid w:val="00681C43"/>
    <w:rsid w:val="00682B16"/>
    <w:rsid w:val="00683064"/>
    <w:rsid w:val="00683626"/>
    <w:rsid w:val="0068380A"/>
    <w:rsid w:val="00683837"/>
    <w:rsid w:val="006839A1"/>
    <w:rsid w:val="006839FE"/>
    <w:rsid w:val="00683AED"/>
    <w:rsid w:val="0068400E"/>
    <w:rsid w:val="00684A14"/>
    <w:rsid w:val="00684D10"/>
    <w:rsid w:val="006854FA"/>
    <w:rsid w:val="006855A6"/>
    <w:rsid w:val="00685CF7"/>
    <w:rsid w:val="00685EF6"/>
    <w:rsid w:val="00685F17"/>
    <w:rsid w:val="00685F43"/>
    <w:rsid w:val="00685F63"/>
    <w:rsid w:val="006867A2"/>
    <w:rsid w:val="006868DB"/>
    <w:rsid w:val="00686977"/>
    <w:rsid w:val="00686AB1"/>
    <w:rsid w:val="00686AC4"/>
    <w:rsid w:val="00686DD7"/>
    <w:rsid w:val="0068701C"/>
    <w:rsid w:val="006873A9"/>
    <w:rsid w:val="006875B8"/>
    <w:rsid w:val="00687785"/>
    <w:rsid w:val="00687A42"/>
    <w:rsid w:val="00687ACE"/>
    <w:rsid w:val="0069007D"/>
    <w:rsid w:val="00690B2C"/>
    <w:rsid w:val="00690C8A"/>
    <w:rsid w:val="00690F17"/>
    <w:rsid w:val="006913E4"/>
    <w:rsid w:val="006916D9"/>
    <w:rsid w:val="00691A03"/>
    <w:rsid w:val="00691C12"/>
    <w:rsid w:val="0069238C"/>
    <w:rsid w:val="00692B73"/>
    <w:rsid w:val="00692C61"/>
    <w:rsid w:val="00692D11"/>
    <w:rsid w:val="006937F7"/>
    <w:rsid w:val="006938EB"/>
    <w:rsid w:val="00693949"/>
    <w:rsid w:val="00693DEB"/>
    <w:rsid w:val="0069401E"/>
    <w:rsid w:val="006945D5"/>
    <w:rsid w:val="00694743"/>
    <w:rsid w:val="00694941"/>
    <w:rsid w:val="00694A3C"/>
    <w:rsid w:val="00694FBF"/>
    <w:rsid w:val="0069538F"/>
    <w:rsid w:val="00695D2F"/>
    <w:rsid w:val="00695F18"/>
    <w:rsid w:val="0069623A"/>
    <w:rsid w:val="006964C4"/>
    <w:rsid w:val="006969D6"/>
    <w:rsid w:val="00696DAB"/>
    <w:rsid w:val="0069706A"/>
    <w:rsid w:val="006974CB"/>
    <w:rsid w:val="00697DF2"/>
    <w:rsid w:val="00697E84"/>
    <w:rsid w:val="006A00A3"/>
    <w:rsid w:val="006A0DC3"/>
    <w:rsid w:val="006A0FD6"/>
    <w:rsid w:val="006A15C7"/>
    <w:rsid w:val="006A171D"/>
    <w:rsid w:val="006A1D0E"/>
    <w:rsid w:val="006A1D88"/>
    <w:rsid w:val="006A22FA"/>
    <w:rsid w:val="006A23B0"/>
    <w:rsid w:val="006A253F"/>
    <w:rsid w:val="006A25F0"/>
    <w:rsid w:val="006A2A11"/>
    <w:rsid w:val="006A30FC"/>
    <w:rsid w:val="006A3165"/>
    <w:rsid w:val="006A32BF"/>
    <w:rsid w:val="006A375F"/>
    <w:rsid w:val="006A3C7A"/>
    <w:rsid w:val="006A3C81"/>
    <w:rsid w:val="006A3F43"/>
    <w:rsid w:val="006A417A"/>
    <w:rsid w:val="006A4266"/>
    <w:rsid w:val="006A4356"/>
    <w:rsid w:val="006A4377"/>
    <w:rsid w:val="006A501D"/>
    <w:rsid w:val="006A5405"/>
    <w:rsid w:val="006A5A2B"/>
    <w:rsid w:val="006A5B86"/>
    <w:rsid w:val="006A5B98"/>
    <w:rsid w:val="006A5E6E"/>
    <w:rsid w:val="006A62E0"/>
    <w:rsid w:val="006A644C"/>
    <w:rsid w:val="006A656F"/>
    <w:rsid w:val="006A67F9"/>
    <w:rsid w:val="006A6AB5"/>
    <w:rsid w:val="006A6AC3"/>
    <w:rsid w:val="006A6F0C"/>
    <w:rsid w:val="006A708C"/>
    <w:rsid w:val="006A709F"/>
    <w:rsid w:val="006A72F1"/>
    <w:rsid w:val="006A753D"/>
    <w:rsid w:val="006A7620"/>
    <w:rsid w:val="006A777D"/>
    <w:rsid w:val="006A7A17"/>
    <w:rsid w:val="006A7EA0"/>
    <w:rsid w:val="006B01C2"/>
    <w:rsid w:val="006B043F"/>
    <w:rsid w:val="006B04A2"/>
    <w:rsid w:val="006B060A"/>
    <w:rsid w:val="006B0F1D"/>
    <w:rsid w:val="006B0FF4"/>
    <w:rsid w:val="006B10B4"/>
    <w:rsid w:val="006B1462"/>
    <w:rsid w:val="006B1861"/>
    <w:rsid w:val="006B1F32"/>
    <w:rsid w:val="006B20F9"/>
    <w:rsid w:val="006B2A36"/>
    <w:rsid w:val="006B32C6"/>
    <w:rsid w:val="006B3554"/>
    <w:rsid w:val="006B3DCB"/>
    <w:rsid w:val="006B3FDE"/>
    <w:rsid w:val="006B40D6"/>
    <w:rsid w:val="006B41AE"/>
    <w:rsid w:val="006B4953"/>
    <w:rsid w:val="006B4B8F"/>
    <w:rsid w:val="006B4E6A"/>
    <w:rsid w:val="006B570F"/>
    <w:rsid w:val="006B5B3B"/>
    <w:rsid w:val="006B5E37"/>
    <w:rsid w:val="006B5E4E"/>
    <w:rsid w:val="006B63AC"/>
    <w:rsid w:val="006B6428"/>
    <w:rsid w:val="006B6482"/>
    <w:rsid w:val="006B648D"/>
    <w:rsid w:val="006B648E"/>
    <w:rsid w:val="006B6B39"/>
    <w:rsid w:val="006B6FAE"/>
    <w:rsid w:val="006B716A"/>
    <w:rsid w:val="006B71E6"/>
    <w:rsid w:val="006B73ED"/>
    <w:rsid w:val="006B7900"/>
    <w:rsid w:val="006B7B0C"/>
    <w:rsid w:val="006B7CE6"/>
    <w:rsid w:val="006B7F22"/>
    <w:rsid w:val="006C0759"/>
    <w:rsid w:val="006C0899"/>
    <w:rsid w:val="006C09BD"/>
    <w:rsid w:val="006C09FA"/>
    <w:rsid w:val="006C0AE8"/>
    <w:rsid w:val="006C1104"/>
    <w:rsid w:val="006C1206"/>
    <w:rsid w:val="006C1312"/>
    <w:rsid w:val="006C1358"/>
    <w:rsid w:val="006C170C"/>
    <w:rsid w:val="006C1AEA"/>
    <w:rsid w:val="006C27CB"/>
    <w:rsid w:val="006C2862"/>
    <w:rsid w:val="006C2D9A"/>
    <w:rsid w:val="006C3127"/>
    <w:rsid w:val="006C3802"/>
    <w:rsid w:val="006C3A63"/>
    <w:rsid w:val="006C3AC4"/>
    <w:rsid w:val="006C3B26"/>
    <w:rsid w:val="006C409C"/>
    <w:rsid w:val="006C43E2"/>
    <w:rsid w:val="006C464A"/>
    <w:rsid w:val="006C47EF"/>
    <w:rsid w:val="006C4CE9"/>
    <w:rsid w:val="006C4FA7"/>
    <w:rsid w:val="006C5256"/>
    <w:rsid w:val="006C5322"/>
    <w:rsid w:val="006C5499"/>
    <w:rsid w:val="006C56B8"/>
    <w:rsid w:val="006C57C0"/>
    <w:rsid w:val="006C5DE1"/>
    <w:rsid w:val="006C60F0"/>
    <w:rsid w:val="006C63DA"/>
    <w:rsid w:val="006C68B5"/>
    <w:rsid w:val="006C6A5E"/>
    <w:rsid w:val="006C6C72"/>
    <w:rsid w:val="006C6FF0"/>
    <w:rsid w:val="006C784F"/>
    <w:rsid w:val="006D0665"/>
    <w:rsid w:val="006D0676"/>
    <w:rsid w:val="006D09E2"/>
    <w:rsid w:val="006D0C8D"/>
    <w:rsid w:val="006D0E46"/>
    <w:rsid w:val="006D1A29"/>
    <w:rsid w:val="006D2097"/>
    <w:rsid w:val="006D23B2"/>
    <w:rsid w:val="006D365A"/>
    <w:rsid w:val="006D388D"/>
    <w:rsid w:val="006D3CA2"/>
    <w:rsid w:val="006D3EAF"/>
    <w:rsid w:val="006D4DA3"/>
    <w:rsid w:val="006D5123"/>
    <w:rsid w:val="006D6083"/>
    <w:rsid w:val="006D6AC0"/>
    <w:rsid w:val="006D6E22"/>
    <w:rsid w:val="006D7B49"/>
    <w:rsid w:val="006E0053"/>
    <w:rsid w:val="006E0116"/>
    <w:rsid w:val="006E04BB"/>
    <w:rsid w:val="006E069D"/>
    <w:rsid w:val="006E0880"/>
    <w:rsid w:val="006E0F6C"/>
    <w:rsid w:val="006E1536"/>
    <w:rsid w:val="006E1E1E"/>
    <w:rsid w:val="006E21F3"/>
    <w:rsid w:val="006E25E5"/>
    <w:rsid w:val="006E2711"/>
    <w:rsid w:val="006E2A72"/>
    <w:rsid w:val="006E343B"/>
    <w:rsid w:val="006E3598"/>
    <w:rsid w:val="006E3F23"/>
    <w:rsid w:val="006E413C"/>
    <w:rsid w:val="006E4392"/>
    <w:rsid w:val="006E4E1D"/>
    <w:rsid w:val="006E517F"/>
    <w:rsid w:val="006E550B"/>
    <w:rsid w:val="006E5655"/>
    <w:rsid w:val="006E58EB"/>
    <w:rsid w:val="006E65F1"/>
    <w:rsid w:val="006E6617"/>
    <w:rsid w:val="006E66CA"/>
    <w:rsid w:val="006E6AE2"/>
    <w:rsid w:val="006E7589"/>
    <w:rsid w:val="006E7624"/>
    <w:rsid w:val="006E7713"/>
    <w:rsid w:val="006F000F"/>
    <w:rsid w:val="006F00A4"/>
    <w:rsid w:val="006F047F"/>
    <w:rsid w:val="006F0A2F"/>
    <w:rsid w:val="006F0CAE"/>
    <w:rsid w:val="006F10B7"/>
    <w:rsid w:val="006F1DA3"/>
    <w:rsid w:val="006F2121"/>
    <w:rsid w:val="006F227F"/>
    <w:rsid w:val="006F245C"/>
    <w:rsid w:val="006F2F6F"/>
    <w:rsid w:val="006F3488"/>
    <w:rsid w:val="006F37AE"/>
    <w:rsid w:val="006F3A46"/>
    <w:rsid w:val="006F3BFF"/>
    <w:rsid w:val="006F3E9F"/>
    <w:rsid w:val="006F3FDF"/>
    <w:rsid w:val="006F40C1"/>
    <w:rsid w:val="006F430F"/>
    <w:rsid w:val="006F4D0D"/>
    <w:rsid w:val="006F57E8"/>
    <w:rsid w:val="006F5841"/>
    <w:rsid w:val="006F5A49"/>
    <w:rsid w:val="006F5AD2"/>
    <w:rsid w:val="006F5DB2"/>
    <w:rsid w:val="006F6272"/>
    <w:rsid w:val="006F65DE"/>
    <w:rsid w:val="006F6837"/>
    <w:rsid w:val="006F6D78"/>
    <w:rsid w:val="006F6D9E"/>
    <w:rsid w:val="006F749F"/>
    <w:rsid w:val="006F7664"/>
    <w:rsid w:val="006F790E"/>
    <w:rsid w:val="006F7B04"/>
    <w:rsid w:val="006F7C72"/>
    <w:rsid w:val="00700251"/>
    <w:rsid w:val="007004E2"/>
    <w:rsid w:val="007008E4"/>
    <w:rsid w:val="00700A07"/>
    <w:rsid w:val="00700A39"/>
    <w:rsid w:val="00700BE0"/>
    <w:rsid w:val="00700DC5"/>
    <w:rsid w:val="007018F2"/>
    <w:rsid w:val="00701A67"/>
    <w:rsid w:val="00701DA2"/>
    <w:rsid w:val="00702639"/>
    <w:rsid w:val="007026A6"/>
    <w:rsid w:val="007029AA"/>
    <w:rsid w:val="00702D08"/>
    <w:rsid w:val="00703CD3"/>
    <w:rsid w:val="007040BA"/>
    <w:rsid w:val="00704252"/>
    <w:rsid w:val="00704F3C"/>
    <w:rsid w:val="00705550"/>
    <w:rsid w:val="007055BB"/>
    <w:rsid w:val="007056EA"/>
    <w:rsid w:val="00705761"/>
    <w:rsid w:val="007057D2"/>
    <w:rsid w:val="00705A0C"/>
    <w:rsid w:val="00705AB2"/>
    <w:rsid w:val="00705CAA"/>
    <w:rsid w:val="00705D58"/>
    <w:rsid w:val="00705DAF"/>
    <w:rsid w:val="00705F39"/>
    <w:rsid w:val="00705FFC"/>
    <w:rsid w:val="007063D6"/>
    <w:rsid w:val="007067A0"/>
    <w:rsid w:val="00706C06"/>
    <w:rsid w:val="00706FA5"/>
    <w:rsid w:val="0070714A"/>
    <w:rsid w:val="007072E8"/>
    <w:rsid w:val="007076DF"/>
    <w:rsid w:val="0070784F"/>
    <w:rsid w:val="00707CD1"/>
    <w:rsid w:val="00707E59"/>
    <w:rsid w:val="007102E1"/>
    <w:rsid w:val="00710B2F"/>
    <w:rsid w:val="00710C82"/>
    <w:rsid w:val="00710F6B"/>
    <w:rsid w:val="00711131"/>
    <w:rsid w:val="0071151F"/>
    <w:rsid w:val="007115F1"/>
    <w:rsid w:val="007116FB"/>
    <w:rsid w:val="007117BD"/>
    <w:rsid w:val="00711941"/>
    <w:rsid w:val="00711A35"/>
    <w:rsid w:val="00711AA0"/>
    <w:rsid w:val="007122D9"/>
    <w:rsid w:val="007123B2"/>
    <w:rsid w:val="0071256C"/>
    <w:rsid w:val="00712584"/>
    <w:rsid w:val="007128FD"/>
    <w:rsid w:val="00712D3D"/>
    <w:rsid w:val="00712EE7"/>
    <w:rsid w:val="00713381"/>
    <w:rsid w:val="00713696"/>
    <w:rsid w:val="0071370A"/>
    <w:rsid w:val="0071377A"/>
    <w:rsid w:val="007139D8"/>
    <w:rsid w:val="00713C1C"/>
    <w:rsid w:val="00713D23"/>
    <w:rsid w:val="00714979"/>
    <w:rsid w:val="00715063"/>
    <w:rsid w:val="00715288"/>
    <w:rsid w:val="0071532D"/>
    <w:rsid w:val="007161B0"/>
    <w:rsid w:val="007161F3"/>
    <w:rsid w:val="007164F8"/>
    <w:rsid w:val="0071654E"/>
    <w:rsid w:val="007166B8"/>
    <w:rsid w:val="0071674C"/>
    <w:rsid w:val="00716A71"/>
    <w:rsid w:val="007171A3"/>
    <w:rsid w:val="0071721B"/>
    <w:rsid w:val="0071755A"/>
    <w:rsid w:val="0071760F"/>
    <w:rsid w:val="007178EA"/>
    <w:rsid w:val="00720028"/>
    <w:rsid w:val="00720358"/>
    <w:rsid w:val="0072068E"/>
    <w:rsid w:val="00720E7B"/>
    <w:rsid w:val="007215CB"/>
    <w:rsid w:val="00721628"/>
    <w:rsid w:val="0072162A"/>
    <w:rsid w:val="00722A8B"/>
    <w:rsid w:val="00722AF1"/>
    <w:rsid w:val="00722BA6"/>
    <w:rsid w:val="00722C5E"/>
    <w:rsid w:val="00723891"/>
    <w:rsid w:val="00723B10"/>
    <w:rsid w:val="00723B6B"/>
    <w:rsid w:val="00723FF5"/>
    <w:rsid w:val="00724044"/>
    <w:rsid w:val="007240E4"/>
    <w:rsid w:val="0072439B"/>
    <w:rsid w:val="00724896"/>
    <w:rsid w:val="007248C9"/>
    <w:rsid w:val="007249C8"/>
    <w:rsid w:val="007256AD"/>
    <w:rsid w:val="007256F4"/>
    <w:rsid w:val="007258D2"/>
    <w:rsid w:val="00726434"/>
    <w:rsid w:val="007267CA"/>
    <w:rsid w:val="007269BA"/>
    <w:rsid w:val="00726AA7"/>
    <w:rsid w:val="00726B9B"/>
    <w:rsid w:val="00726F5F"/>
    <w:rsid w:val="00727431"/>
    <w:rsid w:val="007277AD"/>
    <w:rsid w:val="00727D26"/>
    <w:rsid w:val="00727DE6"/>
    <w:rsid w:val="007301C8"/>
    <w:rsid w:val="00730378"/>
    <w:rsid w:val="00730434"/>
    <w:rsid w:val="00731671"/>
    <w:rsid w:val="007318A0"/>
    <w:rsid w:val="00731BD0"/>
    <w:rsid w:val="00731ECF"/>
    <w:rsid w:val="0073293C"/>
    <w:rsid w:val="00732B20"/>
    <w:rsid w:val="00732C9A"/>
    <w:rsid w:val="00732D0A"/>
    <w:rsid w:val="00732DA3"/>
    <w:rsid w:val="00732E7E"/>
    <w:rsid w:val="007331DF"/>
    <w:rsid w:val="00733574"/>
    <w:rsid w:val="0073361C"/>
    <w:rsid w:val="00733991"/>
    <w:rsid w:val="00733F20"/>
    <w:rsid w:val="0073423E"/>
    <w:rsid w:val="0073445E"/>
    <w:rsid w:val="00734A3A"/>
    <w:rsid w:val="0073561D"/>
    <w:rsid w:val="007358BB"/>
    <w:rsid w:val="00735B73"/>
    <w:rsid w:val="00735FF4"/>
    <w:rsid w:val="00736144"/>
    <w:rsid w:val="007361F5"/>
    <w:rsid w:val="007365C3"/>
    <w:rsid w:val="0073685D"/>
    <w:rsid w:val="00736941"/>
    <w:rsid w:val="00736A63"/>
    <w:rsid w:val="0073729B"/>
    <w:rsid w:val="007376FC"/>
    <w:rsid w:val="00737D68"/>
    <w:rsid w:val="007405F5"/>
    <w:rsid w:val="00740724"/>
    <w:rsid w:val="00740E4C"/>
    <w:rsid w:val="00741004"/>
    <w:rsid w:val="00741301"/>
    <w:rsid w:val="00741E57"/>
    <w:rsid w:val="00741F30"/>
    <w:rsid w:val="00742133"/>
    <w:rsid w:val="0074368F"/>
    <w:rsid w:val="00743F37"/>
    <w:rsid w:val="00744653"/>
    <w:rsid w:val="0074478D"/>
    <w:rsid w:val="007452A5"/>
    <w:rsid w:val="00745AA5"/>
    <w:rsid w:val="00745B1C"/>
    <w:rsid w:val="00745BD6"/>
    <w:rsid w:val="00745D0B"/>
    <w:rsid w:val="007460FC"/>
    <w:rsid w:val="00746AFA"/>
    <w:rsid w:val="0074738C"/>
    <w:rsid w:val="00747D87"/>
    <w:rsid w:val="00747FAC"/>
    <w:rsid w:val="007503A1"/>
    <w:rsid w:val="0075047F"/>
    <w:rsid w:val="007508DA"/>
    <w:rsid w:val="00750DDA"/>
    <w:rsid w:val="00751158"/>
    <w:rsid w:val="00751676"/>
    <w:rsid w:val="00751E31"/>
    <w:rsid w:val="00751F90"/>
    <w:rsid w:val="0075200E"/>
    <w:rsid w:val="0075204F"/>
    <w:rsid w:val="007520A1"/>
    <w:rsid w:val="00753035"/>
    <w:rsid w:val="00753403"/>
    <w:rsid w:val="007534D1"/>
    <w:rsid w:val="007536B2"/>
    <w:rsid w:val="00753840"/>
    <w:rsid w:val="00753D40"/>
    <w:rsid w:val="00753E5D"/>
    <w:rsid w:val="00754498"/>
    <w:rsid w:val="007545B6"/>
    <w:rsid w:val="00754A69"/>
    <w:rsid w:val="00754AAE"/>
    <w:rsid w:val="00754DA1"/>
    <w:rsid w:val="007553BE"/>
    <w:rsid w:val="0075559E"/>
    <w:rsid w:val="007557EB"/>
    <w:rsid w:val="00755823"/>
    <w:rsid w:val="00755FA3"/>
    <w:rsid w:val="007563D2"/>
    <w:rsid w:val="0075663A"/>
    <w:rsid w:val="007568D2"/>
    <w:rsid w:val="00756C80"/>
    <w:rsid w:val="007575E0"/>
    <w:rsid w:val="007577DB"/>
    <w:rsid w:val="00757F9C"/>
    <w:rsid w:val="007600FA"/>
    <w:rsid w:val="00760635"/>
    <w:rsid w:val="00760777"/>
    <w:rsid w:val="00760CAB"/>
    <w:rsid w:val="00761499"/>
    <w:rsid w:val="00761A40"/>
    <w:rsid w:val="00761A63"/>
    <w:rsid w:val="00761B36"/>
    <w:rsid w:val="00761F45"/>
    <w:rsid w:val="007623C6"/>
    <w:rsid w:val="007626DA"/>
    <w:rsid w:val="00762B58"/>
    <w:rsid w:val="00762D4A"/>
    <w:rsid w:val="00763066"/>
    <w:rsid w:val="007636DD"/>
    <w:rsid w:val="007639C7"/>
    <w:rsid w:val="00763D88"/>
    <w:rsid w:val="007643B5"/>
    <w:rsid w:val="007645AE"/>
    <w:rsid w:val="00764F97"/>
    <w:rsid w:val="007652B9"/>
    <w:rsid w:val="00765326"/>
    <w:rsid w:val="00765565"/>
    <w:rsid w:val="007656A4"/>
    <w:rsid w:val="00766273"/>
    <w:rsid w:val="00766290"/>
    <w:rsid w:val="0076656A"/>
    <w:rsid w:val="007667B6"/>
    <w:rsid w:val="007671E9"/>
    <w:rsid w:val="007673A8"/>
    <w:rsid w:val="0076788C"/>
    <w:rsid w:val="0076792B"/>
    <w:rsid w:val="00767C54"/>
    <w:rsid w:val="00770102"/>
    <w:rsid w:val="00770346"/>
    <w:rsid w:val="007703B2"/>
    <w:rsid w:val="007706E2"/>
    <w:rsid w:val="00770C32"/>
    <w:rsid w:val="00771305"/>
    <w:rsid w:val="0077185C"/>
    <w:rsid w:val="00771BD2"/>
    <w:rsid w:val="007732C7"/>
    <w:rsid w:val="007737A6"/>
    <w:rsid w:val="00774219"/>
    <w:rsid w:val="007742C1"/>
    <w:rsid w:val="0077466A"/>
    <w:rsid w:val="007748B8"/>
    <w:rsid w:val="00775147"/>
    <w:rsid w:val="007751B8"/>
    <w:rsid w:val="007751FF"/>
    <w:rsid w:val="00775A51"/>
    <w:rsid w:val="00775E7E"/>
    <w:rsid w:val="007768A6"/>
    <w:rsid w:val="00776910"/>
    <w:rsid w:val="007770B9"/>
    <w:rsid w:val="007772CA"/>
    <w:rsid w:val="0077733E"/>
    <w:rsid w:val="007775D4"/>
    <w:rsid w:val="007777A3"/>
    <w:rsid w:val="00777817"/>
    <w:rsid w:val="00777ED2"/>
    <w:rsid w:val="00780317"/>
    <w:rsid w:val="00780405"/>
    <w:rsid w:val="007805EF"/>
    <w:rsid w:val="00780D9D"/>
    <w:rsid w:val="0078128F"/>
    <w:rsid w:val="00782044"/>
    <w:rsid w:val="00782859"/>
    <w:rsid w:val="00782AF0"/>
    <w:rsid w:val="00782F94"/>
    <w:rsid w:val="00783164"/>
    <w:rsid w:val="007834D2"/>
    <w:rsid w:val="007834F9"/>
    <w:rsid w:val="007838B2"/>
    <w:rsid w:val="00783D3F"/>
    <w:rsid w:val="007847C6"/>
    <w:rsid w:val="00784AAE"/>
    <w:rsid w:val="00784B97"/>
    <w:rsid w:val="00784EFE"/>
    <w:rsid w:val="00785AB5"/>
    <w:rsid w:val="00785FF0"/>
    <w:rsid w:val="0078607A"/>
    <w:rsid w:val="007864DF"/>
    <w:rsid w:val="0078680C"/>
    <w:rsid w:val="00786A11"/>
    <w:rsid w:val="00786E12"/>
    <w:rsid w:val="00786F0B"/>
    <w:rsid w:val="007870FF"/>
    <w:rsid w:val="0078712E"/>
    <w:rsid w:val="007871B8"/>
    <w:rsid w:val="0078720A"/>
    <w:rsid w:val="007873F8"/>
    <w:rsid w:val="007877B4"/>
    <w:rsid w:val="00787988"/>
    <w:rsid w:val="00787DBC"/>
    <w:rsid w:val="0079011B"/>
    <w:rsid w:val="0079015F"/>
    <w:rsid w:val="00790795"/>
    <w:rsid w:val="00790B00"/>
    <w:rsid w:val="00791728"/>
    <w:rsid w:val="007917D4"/>
    <w:rsid w:val="00791A54"/>
    <w:rsid w:val="0079235F"/>
    <w:rsid w:val="00792576"/>
    <w:rsid w:val="0079281A"/>
    <w:rsid w:val="00792DA9"/>
    <w:rsid w:val="00792F32"/>
    <w:rsid w:val="00792F93"/>
    <w:rsid w:val="0079315C"/>
    <w:rsid w:val="00793790"/>
    <w:rsid w:val="00793A98"/>
    <w:rsid w:val="00793C4B"/>
    <w:rsid w:val="007941D2"/>
    <w:rsid w:val="007941D6"/>
    <w:rsid w:val="0079470B"/>
    <w:rsid w:val="00794AF5"/>
    <w:rsid w:val="00794BB7"/>
    <w:rsid w:val="00794E79"/>
    <w:rsid w:val="00794EC3"/>
    <w:rsid w:val="007964F8"/>
    <w:rsid w:val="007965BD"/>
    <w:rsid w:val="00796C19"/>
    <w:rsid w:val="00796C4B"/>
    <w:rsid w:val="00796D66"/>
    <w:rsid w:val="00796F07"/>
    <w:rsid w:val="007975F0"/>
    <w:rsid w:val="0079779B"/>
    <w:rsid w:val="007978AB"/>
    <w:rsid w:val="007978F4"/>
    <w:rsid w:val="0079793D"/>
    <w:rsid w:val="00797B3F"/>
    <w:rsid w:val="00797E76"/>
    <w:rsid w:val="007A005A"/>
    <w:rsid w:val="007A02BF"/>
    <w:rsid w:val="007A0830"/>
    <w:rsid w:val="007A08AE"/>
    <w:rsid w:val="007A0ACD"/>
    <w:rsid w:val="007A0F63"/>
    <w:rsid w:val="007A0F8A"/>
    <w:rsid w:val="007A11F9"/>
    <w:rsid w:val="007A1255"/>
    <w:rsid w:val="007A1AC1"/>
    <w:rsid w:val="007A1BB1"/>
    <w:rsid w:val="007A1BE7"/>
    <w:rsid w:val="007A2095"/>
    <w:rsid w:val="007A2323"/>
    <w:rsid w:val="007A2F7A"/>
    <w:rsid w:val="007A2FC4"/>
    <w:rsid w:val="007A3059"/>
    <w:rsid w:val="007A3C00"/>
    <w:rsid w:val="007A3C7E"/>
    <w:rsid w:val="007A4099"/>
    <w:rsid w:val="007A4160"/>
    <w:rsid w:val="007A431A"/>
    <w:rsid w:val="007A4454"/>
    <w:rsid w:val="007A4628"/>
    <w:rsid w:val="007A4727"/>
    <w:rsid w:val="007A4D81"/>
    <w:rsid w:val="007A51C8"/>
    <w:rsid w:val="007A56B0"/>
    <w:rsid w:val="007A63D7"/>
    <w:rsid w:val="007A64ED"/>
    <w:rsid w:val="007A6725"/>
    <w:rsid w:val="007A6930"/>
    <w:rsid w:val="007A6D3C"/>
    <w:rsid w:val="007A6D79"/>
    <w:rsid w:val="007A6F21"/>
    <w:rsid w:val="007A7505"/>
    <w:rsid w:val="007A757E"/>
    <w:rsid w:val="007A76F0"/>
    <w:rsid w:val="007A7E65"/>
    <w:rsid w:val="007A7FA2"/>
    <w:rsid w:val="007B00A1"/>
    <w:rsid w:val="007B00C6"/>
    <w:rsid w:val="007B03C2"/>
    <w:rsid w:val="007B0872"/>
    <w:rsid w:val="007B0A70"/>
    <w:rsid w:val="007B0B17"/>
    <w:rsid w:val="007B0E0F"/>
    <w:rsid w:val="007B0F28"/>
    <w:rsid w:val="007B1258"/>
    <w:rsid w:val="007B15DF"/>
    <w:rsid w:val="007B1A55"/>
    <w:rsid w:val="007B1CDE"/>
    <w:rsid w:val="007B1D82"/>
    <w:rsid w:val="007B20C4"/>
    <w:rsid w:val="007B307D"/>
    <w:rsid w:val="007B316C"/>
    <w:rsid w:val="007B3B75"/>
    <w:rsid w:val="007B3CDB"/>
    <w:rsid w:val="007B42D7"/>
    <w:rsid w:val="007B4770"/>
    <w:rsid w:val="007B4AA0"/>
    <w:rsid w:val="007B4DD1"/>
    <w:rsid w:val="007B4FDC"/>
    <w:rsid w:val="007B571B"/>
    <w:rsid w:val="007B7110"/>
    <w:rsid w:val="007B75E3"/>
    <w:rsid w:val="007B7811"/>
    <w:rsid w:val="007B7BD9"/>
    <w:rsid w:val="007C02A0"/>
    <w:rsid w:val="007C0697"/>
    <w:rsid w:val="007C09AD"/>
    <w:rsid w:val="007C0AFD"/>
    <w:rsid w:val="007C0B80"/>
    <w:rsid w:val="007C0EBE"/>
    <w:rsid w:val="007C122A"/>
    <w:rsid w:val="007C14BD"/>
    <w:rsid w:val="007C1659"/>
    <w:rsid w:val="007C1921"/>
    <w:rsid w:val="007C1FA2"/>
    <w:rsid w:val="007C2044"/>
    <w:rsid w:val="007C293B"/>
    <w:rsid w:val="007C2B8F"/>
    <w:rsid w:val="007C2D03"/>
    <w:rsid w:val="007C2EA6"/>
    <w:rsid w:val="007C3494"/>
    <w:rsid w:val="007C363C"/>
    <w:rsid w:val="007C3A33"/>
    <w:rsid w:val="007C3C5B"/>
    <w:rsid w:val="007C3C8B"/>
    <w:rsid w:val="007C4455"/>
    <w:rsid w:val="007C4B33"/>
    <w:rsid w:val="007C4B70"/>
    <w:rsid w:val="007C4BBE"/>
    <w:rsid w:val="007C4BDA"/>
    <w:rsid w:val="007C4E47"/>
    <w:rsid w:val="007C51ED"/>
    <w:rsid w:val="007C535D"/>
    <w:rsid w:val="007C5A17"/>
    <w:rsid w:val="007C5C67"/>
    <w:rsid w:val="007C5F3E"/>
    <w:rsid w:val="007C60D8"/>
    <w:rsid w:val="007C64D5"/>
    <w:rsid w:val="007C6BBB"/>
    <w:rsid w:val="007C6D76"/>
    <w:rsid w:val="007C7293"/>
    <w:rsid w:val="007C7496"/>
    <w:rsid w:val="007C78D5"/>
    <w:rsid w:val="007D0613"/>
    <w:rsid w:val="007D068F"/>
    <w:rsid w:val="007D0746"/>
    <w:rsid w:val="007D0AFA"/>
    <w:rsid w:val="007D0D8C"/>
    <w:rsid w:val="007D1D75"/>
    <w:rsid w:val="007D2557"/>
    <w:rsid w:val="007D26E9"/>
    <w:rsid w:val="007D307E"/>
    <w:rsid w:val="007D30EA"/>
    <w:rsid w:val="007D36AF"/>
    <w:rsid w:val="007D37BA"/>
    <w:rsid w:val="007D3DC6"/>
    <w:rsid w:val="007D4066"/>
    <w:rsid w:val="007D4626"/>
    <w:rsid w:val="007D46D5"/>
    <w:rsid w:val="007D47E0"/>
    <w:rsid w:val="007D4B0E"/>
    <w:rsid w:val="007D5FDB"/>
    <w:rsid w:val="007D611E"/>
    <w:rsid w:val="007D6212"/>
    <w:rsid w:val="007D63A8"/>
    <w:rsid w:val="007D6854"/>
    <w:rsid w:val="007D6AA9"/>
    <w:rsid w:val="007D7007"/>
    <w:rsid w:val="007D7018"/>
    <w:rsid w:val="007D708E"/>
    <w:rsid w:val="007D72F0"/>
    <w:rsid w:val="007D7B91"/>
    <w:rsid w:val="007D7F63"/>
    <w:rsid w:val="007E0018"/>
    <w:rsid w:val="007E0421"/>
    <w:rsid w:val="007E0623"/>
    <w:rsid w:val="007E0649"/>
    <w:rsid w:val="007E0AE8"/>
    <w:rsid w:val="007E0B7D"/>
    <w:rsid w:val="007E0D8E"/>
    <w:rsid w:val="007E0FB2"/>
    <w:rsid w:val="007E106E"/>
    <w:rsid w:val="007E140F"/>
    <w:rsid w:val="007E1533"/>
    <w:rsid w:val="007E15D2"/>
    <w:rsid w:val="007E1769"/>
    <w:rsid w:val="007E1A4D"/>
    <w:rsid w:val="007E1E40"/>
    <w:rsid w:val="007E2523"/>
    <w:rsid w:val="007E2A26"/>
    <w:rsid w:val="007E2D66"/>
    <w:rsid w:val="007E328C"/>
    <w:rsid w:val="007E3476"/>
    <w:rsid w:val="007E3AED"/>
    <w:rsid w:val="007E3D8C"/>
    <w:rsid w:val="007E3F9A"/>
    <w:rsid w:val="007E3FF9"/>
    <w:rsid w:val="007E4ABD"/>
    <w:rsid w:val="007E4C85"/>
    <w:rsid w:val="007E4F81"/>
    <w:rsid w:val="007E4FAB"/>
    <w:rsid w:val="007E5227"/>
    <w:rsid w:val="007E5A75"/>
    <w:rsid w:val="007E5CA1"/>
    <w:rsid w:val="007E5CDD"/>
    <w:rsid w:val="007E6092"/>
    <w:rsid w:val="007E636B"/>
    <w:rsid w:val="007E6412"/>
    <w:rsid w:val="007E66F6"/>
    <w:rsid w:val="007E670F"/>
    <w:rsid w:val="007E694B"/>
    <w:rsid w:val="007E6BE2"/>
    <w:rsid w:val="007E7004"/>
    <w:rsid w:val="007E71A0"/>
    <w:rsid w:val="007E76D6"/>
    <w:rsid w:val="007E7C25"/>
    <w:rsid w:val="007F0021"/>
    <w:rsid w:val="007F00D0"/>
    <w:rsid w:val="007F013D"/>
    <w:rsid w:val="007F018F"/>
    <w:rsid w:val="007F060D"/>
    <w:rsid w:val="007F06C9"/>
    <w:rsid w:val="007F0861"/>
    <w:rsid w:val="007F08CD"/>
    <w:rsid w:val="007F0945"/>
    <w:rsid w:val="007F0C6F"/>
    <w:rsid w:val="007F0D35"/>
    <w:rsid w:val="007F0D59"/>
    <w:rsid w:val="007F12D1"/>
    <w:rsid w:val="007F14DD"/>
    <w:rsid w:val="007F1616"/>
    <w:rsid w:val="007F1C48"/>
    <w:rsid w:val="007F1DE2"/>
    <w:rsid w:val="007F2126"/>
    <w:rsid w:val="007F2210"/>
    <w:rsid w:val="007F23F7"/>
    <w:rsid w:val="007F26B1"/>
    <w:rsid w:val="007F272C"/>
    <w:rsid w:val="007F2887"/>
    <w:rsid w:val="007F28B3"/>
    <w:rsid w:val="007F3428"/>
    <w:rsid w:val="007F35CB"/>
    <w:rsid w:val="007F4286"/>
    <w:rsid w:val="007F436D"/>
    <w:rsid w:val="007F439F"/>
    <w:rsid w:val="007F5049"/>
    <w:rsid w:val="007F59A8"/>
    <w:rsid w:val="007F59D3"/>
    <w:rsid w:val="007F5A32"/>
    <w:rsid w:val="007F5CF7"/>
    <w:rsid w:val="007F5D20"/>
    <w:rsid w:val="007F5F31"/>
    <w:rsid w:val="007F602A"/>
    <w:rsid w:val="007F6790"/>
    <w:rsid w:val="007F67A2"/>
    <w:rsid w:val="007F692B"/>
    <w:rsid w:val="007F6C2B"/>
    <w:rsid w:val="007F6F8A"/>
    <w:rsid w:val="007F6FB9"/>
    <w:rsid w:val="007F71AE"/>
    <w:rsid w:val="007F740E"/>
    <w:rsid w:val="007F742F"/>
    <w:rsid w:val="007F74B0"/>
    <w:rsid w:val="007F74D0"/>
    <w:rsid w:val="007F79AF"/>
    <w:rsid w:val="00800415"/>
    <w:rsid w:val="00800819"/>
    <w:rsid w:val="00800C00"/>
    <w:rsid w:val="00800C27"/>
    <w:rsid w:val="008012E5"/>
    <w:rsid w:val="00801364"/>
    <w:rsid w:val="00801E28"/>
    <w:rsid w:val="00801EE9"/>
    <w:rsid w:val="00802308"/>
    <w:rsid w:val="008027B7"/>
    <w:rsid w:val="00802C4D"/>
    <w:rsid w:val="00802CE6"/>
    <w:rsid w:val="00802E19"/>
    <w:rsid w:val="00802E46"/>
    <w:rsid w:val="00803CFA"/>
    <w:rsid w:val="008040C4"/>
    <w:rsid w:val="00804180"/>
    <w:rsid w:val="008045A9"/>
    <w:rsid w:val="008048B9"/>
    <w:rsid w:val="008049B5"/>
    <w:rsid w:val="00804EB3"/>
    <w:rsid w:val="00805125"/>
    <w:rsid w:val="008056E6"/>
    <w:rsid w:val="008057CB"/>
    <w:rsid w:val="00805CCA"/>
    <w:rsid w:val="008065E5"/>
    <w:rsid w:val="00806897"/>
    <w:rsid w:val="00806A59"/>
    <w:rsid w:val="0080741B"/>
    <w:rsid w:val="00807582"/>
    <w:rsid w:val="00807784"/>
    <w:rsid w:val="008077A0"/>
    <w:rsid w:val="008079AA"/>
    <w:rsid w:val="00807CFC"/>
    <w:rsid w:val="00807DE4"/>
    <w:rsid w:val="00807E0A"/>
    <w:rsid w:val="00807E76"/>
    <w:rsid w:val="0081019C"/>
    <w:rsid w:val="0081024A"/>
    <w:rsid w:val="0081029F"/>
    <w:rsid w:val="00810E40"/>
    <w:rsid w:val="00811251"/>
    <w:rsid w:val="0081192B"/>
    <w:rsid w:val="00811D86"/>
    <w:rsid w:val="0081254D"/>
    <w:rsid w:val="008129FD"/>
    <w:rsid w:val="0081327F"/>
    <w:rsid w:val="008134C5"/>
    <w:rsid w:val="0081353D"/>
    <w:rsid w:val="0081358A"/>
    <w:rsid w:val="00813CDE"/>
    <w:rsid w:val="00813ED3"/>
    <w:rsid w:val="008140A2"/>
    <w:rsid w:val="00814293"/>
    <w:rsid w:val="008143E7"/>
    <w:rsid w:val="008145D8"/>
    <w:rsid w:val="00814916"/>
    <w:rsid w:val="00814B37"/>
    <w:rsid w:val="00814B88"/>
    <w:rsid w:val="00814C76"/>
    <w:rsid w:val="00814CC7"/>
    <w:rsid w:val="00814E0C"/>
    <w:rsid w:val="00815249"/>
    <w:rsid w:val="008152C8"/>
    <w:rsid w:val="00815957"/>
    <w:rsid w:val="00815A7E"/>
    <w:rsid w:val="00815F48"/>
    <w:rsid w:val="00815FA5"/>
    <w:rsid w:val="008160A3"/>
    <w:rsid w:val="008163A5"/>
    <w:rsid w:val="00816482"/>
    <w:rsid w:val="00816543"/>
    <w:rsid w:val="00817070"/>
    <w:rsid w:val="00817987"/>
    <w:rsid w:val="00817A26"/>
    <w:rsid w:val="00817FBA"/>
    <w:rsid w:val="008202AF"/>
    <w:rsid w:val="008206D4"/>
    <w:rsid w:val="008208E5"/>
    <w:rsid w:val="008208F0"/>
    <w:rsid w:val="00820D82"/>
    <w:rsid w:val="00820D85"/>
    <w:rsid w:val="008212C5"/>
    <w:rsid w:val="0082158E"/>
    <w:rsid w:val="00821676"/>
    <w:rsid w:val="00821A88"/>
    <w:rsid w:val="00821B96"/>
    <w:rsid w:val="0082264F"/>
    <w:rsid w:val="008226DF"/>
    <w:rsid w:val="008229A3"/>
    <w:rsid w:val="00822EEF"/>
    <w:rsid w:val="00823606"/>
    <w:rsid w:val="00823686"/>
    <w:rsid w:val="0082439A"/>
    <w:rsid w:val="0082448A"/>
    <w:rsid w:val="00824507"/>
    <w:rsid w:val="008246C8"/>
    <w:rsid w:val="0082475B"/>
    <w:rsid w:val="00824A7D"/>
    <w:rsid w:val="00824D42"/>
    <w:rsid w:val="008254C5"/>
    <w:rsid w:val="00825596"/>
    <w:rsid w:val="008255B9"/>
    <w:rsid w:val="008259D1"/>
    <w:rsid w:val="00825A41"/>
    <w:rsid w:val="00825A7F"/>
    <w:rsid w:val="00825E04"/>
    <w:rsid w:val="00826A44"/>
    <w:rsid w:val="00827A0D"/>
    <w:rsid w:val="00827CE1"/>
    <w:rsid w:val="00830047"/>
    <w:rsid w:val="00830B0B"/>
    <w:rsid w:val="00830C4B"/>
    <w:rsid w:val="00830C67"/>
    <w:rsid w:val="00831394"/>
    <w:rsid w:val="00831438"/>
    <w:rsid w:val="008314B7"/>
    <w:rsid w:val="008314F6"/>
    <w:rsid w:val="00831744"/>
    <w:rsid w:val="0083191D"/>
    <w:rsid w:val="00831ED9"/>
    <w:rsid w:val="008325F4"/>
    <w:rsid w:val="00832FCB"/>
    <w:rsid w:val="00833400"/>
    <w:rsid w:val="00833B7B"/>
    <w:rsid w:val="00833BAA"/>
    <w:rsid w:val="00834186"/>
    <w:rsid w:val="00834257"/>
    <w:rsid w:val="008344A2"/>
    <w:rsid w:val="00834C75"/>
    <w:rsid w:val="00834E65"/>
    <w:rsid w:val="00835338"/>
    <w:rsid w:val="00835A9E"/>
    <w:rsid w:val="00835B8B"/>
    <w:rsid w:val="0083616D"/>
    <w:rsid w:val="008368BE"/>
    <w:rsid w:val="00836A5A"/>
    <w:rsid w:val="00836C33"/>
    <w:rsid w:val="00836D01"/>
    <w:rsid w:val="00836F7A"/>
    <w:rsid w:val="0083737A"/>
    <w:rsid w:val="008373DC"/>
    <w:rsid w:val="00837D22"/>
    <w:rsid w:val="00837D28"/>
    <w:rsid w:val="008400C7"/>
    <w:rsid w:val="008406B8"/>
    <w:rsid w:val="00840967"/>
    <w:rsid w:val="00840CDC"/>
    <w:rsid w:val="00840CFA"/>
    <w:rsid w:val="00841175"/>
    <w:rsid w:val="00841529"/>
    <w:rsid w:val="00841D51"/>
    <w:rsid w:val="00841F10"/>
    <w:rsid w:val="00842482"/>
    <w:rsid w:val="00842D2A"/>
    <w:rsid w:val="0084310D"/>
    <w:rsid w:val="00843438"/>
    <w:rsid w:val="00843856"/>
    <w:rsid w:val="00843DB9"/>
    <w:rsid w:val="00843F97"/>
    <w:rsid w:val="00844090"/>
    <w:rsid w:val="00844266"/>
    <w:rsid w:val="0084489C"/>
    <w:rsid w:val="008448A5"/>
    <w:rsid w:val="00844B4B"/>
    <w:rsid w:val="008461F5"/>
    <w:rsid w:val="008462EC"/>
    <w:rsid w:val="0084635D"/>
    <w:rsid w:val="00846A08"/>
    <w:rsid w:val="00846AAA"/>
    <w:rsid w:val="00846D75"/>
    <w:rsid w:val="00846E90"/>
    <w:rsid w:val="00846ED8"/>
    <w:rsid w:val="00847322"/>
    <w:rsid w:val="008478E9"/>
    <w:rsid w:val="00847979"/>
    <w:rsid w:val="00847A3E"/>
    <w:rsid w:val="00847CF8"/>
    <w:rsid w:val="00847E1B"/>
    <w:rsid w:val="0085016E"/>
    <w:rsid w:val="008502D3"/>
    <w:rsid w:val="008504EF"/>
    <w:rsid w:val="00851049"/>
    <w:rsid w:val="0085147D"/>
    <w:rsid w:val="0085177C"/>
    <w:rsid w:val="00851798"/>
    <w:rsid w:val="00851D0C"/>
    <w:rsid w:val="00851DA3"/>
    <w:rsid w:val="00852370"/>
    <w:rsid w:val="008524F5"/>
    <w:rsid w:val="0085271E"/>
    <w:rsid w:val="0085295E"/>
    <w:rsid w:val="00852D17"/>
    <w:rsid w:val="00852FD8"/>
    <w:rsid w:val="0085356A"/>
    <w:rsid w:val="008536BC"/>
    <w:rsid w:val="008538B7"/>
    <w:rsid w:val="00853A38"/>
    <w:rsid w:val="00853DEB"/>
    <w:rsid w:val="00853E62"/>
    <w:rsid w:val="00853E9C"/>
    <w:rsid w:val="00854940"/>
    <w:rsid w:val="00854BA1"/>
    <w:rsid w:val="00854C94"/>
    <w:rsid w:val="00854DDD"/>
    <w:rsid w:val="00854FF2"/>
    <w:rsid w:val="0085520A"/>
    <w:rsid w:val="008553C2"/>
    <w:rsid w:val="0085560D"/>
    <w:rsid w:val="00855EE8"/>
    <w:rsid w:val="008565F2"/>
    <w:rsid w:val="00856937"/>
    <w:rsid w:val="00856CBF"/>
    <w:rsid w:val="00856CF5"/>
    <w:rsid w:val="00857705"/>
    <w:rsid w:val="0085788D"/>
    <w:rsid w:val="008578D1"/>
    <w:rsid w:val="00857A7A"/>
    <w:rsid w:val="00857ECE"/>
    <w:rsid w:val="00860292"/>
    <w:rsid w:val="0086034A"/>
    <w:rsid w:val="008605AA"/>
    <w:rsid w:val="00860F2B"/>
    <w:rsid w:val="008610FD"/>
    <w:rsid w:val="00861DD0"/>
    <w:rsid w:val="00862B03"/>
    <w:rsid w:val="0086347C"/>
    <w:rsid w:val="00863550"/>
    <w:rsid w:val="00863BCA"/>
    <w:rsid w:val="00864542"/>
    <w:rsid w:val="00864B23"/>
    <w:rsid w:val="008652E6"/>
    <w:rsid w:val="008653C7"/>
    <w:rsid w:val="00865CC6"/>
    <w:rsid w:val="00865DC8"/>
    <w:rsid w:val="00866465"/>
    <w:rsid w:val="0086657A"/>
    <w:rsid w:val="0086673C"/>
    <w:rsid w:val="00866A3E"/>
    <w:rsid w:val="00867957"/>
    <w:rsid w:val="00867AAB"/>
    <w:rsid w:val="00867F01"/>
    <w:rsid w:val="00870057"/>
    <w:rsid w:val="008704A1"/>
    <w:rsid w:val="008704DC"/>
    <w:rsid w:val="008705A6"/>
    <w:rsid w:val="00870746"/>
    <w:rsid w:val="00870964"/>
    <w:rsid w:val="00870E3F"/>
    <w:rsid w:val="0087108F"/>
    <w:rsid w:val="0087116C"/>
    <w:rsid w:val="008718C2"/>
    <w:rsid w:val="00871A2D"/>
    <w:rsid w:val="00871AD6"/>
    <w:rsid w:val="00871E2B"/>
    <w:rsid w:val="00871E46"/>
    <w:rsid w:val="008720FE"/>
    <w:rsid w:val="0087249C"/>
    <w:rsid w:val="008728DD"/>
    <w:rsid w:val="00872C41"/>
    <w:rsid w:val="00873731"/>
    <w:rsid w:val="00873AD3"/>
    <w:rsid w:val="00873CF3"/>
    <w:rsid w:val="00873F2A"/>
    <w:rsid w:val="00874417"/>
    <w:rsid w:val="008744FA"/>
    <w:rsid w:val="00874629"/>
    <w:rsid w:val="008747E1"/>
    <w:rsid w:val="00874A26"/>
    <w:rsid w:val="00874ABA"/>
    <w:rsid w:val="00874E50"/>
    <w:rsid w:val="00875E26"/>
    <w:rsid w:val="008761B5"/>
    <w:rsid w:val="00876482"/>
    <w:rsid w:val="008770A6"/>
    <w:rsid w:val="008774B9"/>
    <w:rsid w:val="00877545"/>
    <w:rsid w:val="008776DE"/>
    <w:rsid w:val="008779A9"/>
    <w:rsid w:val="00877D87"/>
    <w:rsid w:val="00877E49"/>
    <w:rsid w:val="0088004B"/>
    <w:rsid w:val="0088015E"/>
    <w:rsid w:val="0088077B"/>
    <w:rsid w:val="008809D3"/>
    <w:rsid w:val="00880D08"/>
    <w:rsid w:val="008812C1"/>
    <w:rsid w:val="008815B8"/>
    <w:rsid w:val="008819D3"/>
    <w:rsid w:val="008819D9"/>
    <w:rsid w:val="00881FDD"/>
    <w:rsid w:val="008827F5"/>
    <w:rsid w:val="00882C95"/>
    <w:rsid w:val="008830CA"/>
    <w:rsid w:val="00883157"/>
    <w:rsid w:val="008837DA"/>
    <w:rsid w:val="00883967"/>
    <w:rsid w:val="0088399B"/>
    <w:rsid w:val="00883EF8"/>
    <w:rsid w:val="00884392"/>
    <w:rsid w:val="00884AB6"/>
    <w:rsid w:val="00885026"/>
    <w:rsid w:val="008850A1"/>
    <w:rsid w:val="008852B8"/>
    <w:rsid w:val="00885354"/>
    <w:rsid w:val="00885659"/>
    <w:rsid w:val="008856A6"/>
    <w:rsid w:val="008857BB"/>
    <w:rsid w:val="00886A96"/>
    <w:rsid w:val="00886B60"/>
    <w:rsid w:val="00886D7C"/>
    <w:rsid w:val="0088795C"/>
    <w:rsid w:val="00887E82"/>
    <w:rsid w:val="00887F1E"/>
    <w:rsid w:val="00890099"/>
    <w:rsid w:val="008904E3"/>
    <w:rsid w:val="008905B0"/>
    <w:rsid w:val="00890BAF"/>
    <w:rsid w:val="00891552"/>
    <w:rsid w:val="00891649"/>
    <w:rsid w:val="00891721"/>
    <w:rsid w:val="00891B38"/>
    <w:rsid w:val="0089267D"/>
    <w:rsid w:val="008928B7"/>
    <w:rsid w:val="00892A86"/>
    <w:rsid w:val="00892F3A"/>
    <w:rsid w:val="00892F8A"/>
    <w:rsid w:val="00893225"/>
    <w:rsid w:val="008935CD"/>
    <w:rsid w:val="008937B4"/>
    <w:rsid w:val="008938F6"/>
    <w:rsid w:val="00893B71"/>
    <w:rsid w:val="00893D59"/>
    <w:rsid w:val="008940F5"/>
    <w:rsid w:val="0089461F"/>
    <w:rsid w:val="00894C81"/>
    <w:rsid w:val="00894CF7"/>
    <w:rsid w:val="00895473"/>
    <w:rsid w:val="008954B5"/>
    <w:rsid w:val="00895D7E"/>
    <w:rsid w:val="00895F32"/>
    <w:rsid w:val="00896549"/>
    <w:rsid w:val="008967DD"/>
    <w:rsid w:val="00896816"/>
    <w:rsid w:val="00896C09"/>
    <w:rsid w:val="00896DF8"/>
    <w:rsid w:val="00896FB7"/>
    <w:rsid w:val="0089701A"/>
    <w:rsid w:val="008973D7"/>
    <w:rsid w:val="008977D0"/>
    <w:rsid w:val="00897DB0"/>
    <w:rsid w:val="00897DD9"/>
    <w:rsid w:val="008A002B"/>
    <w:rsid w:val="008A0063"/>
    <w:rsid w:val="008A03FD"/>
    <w:rsid w:val="008A095A"/>
    <w:rsid w:val="008A0DEF"/>
    <w:rsid w:val="008A0E39"/>
    <w:rsid w:val="008A114E"/>
    <w:rsid w:val="008A16C9"/>
    <w:rsid w:val="008A19B7"/>
    <w:rsid w:val="008A1FA8"/>
    <w:rsid w:val="008A2014"/>
    <w:rsid w:val="008A22CD"/>
    <w:rsid w:val="008A2779"/>
    <w:rsid w:val="008A282E"/>
    <w:rsid w:val="008A2967"/>
    <w:rsid w:val="008A2BAD"/>
    <w:rsid w:val="008A2BE7"/>
    <w:rsid w:val="008A2F27"/>
    <w:rsid w:val="008A3426"/>
    <w:rsid w:val="008A35C9"/>
    <w:rsid w:val="008A382D"/>
    <w:rsid w:val="008A3DD6"/>
    <w:rsid w:val="008A4427"/>
    <w:rsid w:val="008A4727"/>
    <w:rsid w:val="008A47C0"/>
    <w:rsid w:val="008A4D48"/>
    <w:rsid w:val="008A4E3D"/>
    <w:rsid w:val="008A5417"/>
    <w:rsid w:val="008A585A"/>
    <w:rsid w:val="008A5A59"/>
    <w:rsid w:val="008A5C95"/>
    <w:rsid w:val="008A61AC"/>
    <w:rsid w:val="008A65B5"/>
    <w:rsid w:val="008A660B"/>
    <w:rsid w:val="008A6B43"/>
    <w:rsid w:val="008A6C41"/>
    <w:rsid w:val="008A6CE8"/>
    <w:rsid w:val="008A7631"/>
    <w:rsid w:val="008A7632"/>
    <w:rsid w:val="008A76FA"/>
    <w:rsid w:val="008B0000"/>
    <w:rsid w:val="008B0261"/>
    <w:rsid w:val="008B0322"/>
    <w:rsid w:val="008B0562"/>
    <w:rsid w:val="008B085B"/>
    <w:rsid w:val="008B0AE8"/>
    <w:rsid w:val="008B16E2"/>
    <w:rsid w:val="008B1756"/>
    <w:rsid w:val="008B196E"/>
    <w:rsid w:val="008B1D7F"/>
    <w:rsid w:val="008B2775"/>
    <w:rsid w:val="008B28C0"/>
    <w:rsid w:val="008B2D69"/>
    <w:rsid w:val="008B3A2C"/>
    <w:rsid w:val="008B3AFC"/>
    <w:rsid w:val="008B46D8"/>
    <w:rsid w:val="008B51E6"/>
    <w:rsid w:val="008B5705"/>
    <w:rsid w:val="008B58C8"/>
    <w:rsid w:val="008B5A23"/>
    <w:rsid w:val="008B5AD1"/>
    <w:rsid w:val="008B5EFF"/>
    <w:rsid w:val="008B6005"/>
    <w:rsid w:val="008B66DE"/>
    <w:rsid w:val="008B679E"/>
    <w:rsid w:val="008B6AC6"/>
    <w:rsid w:val="008B6FA4"/>
    <w:rsid w:val="008B705B"/>
    <w:rsid w:val="008B7720"/>
    <w:rsid w:val="008C02C3"/>
    <w:rsid w:val="008C053D"/>
    <w:rsid w:val="008C064C"/>
    <w:rsid w:val="008C07B9"/>
    <w:rsid w:val="008C0978"/>
    <w:rsid w:val="008C09A3"/>
    <w:rsid w:val="008C0A78"/>
    <w:rsid w:val="008C0CF0"/>
    <w:rsid w:val="008C0FBF"/>
    <w:rsid w:val="008C1509"/>
    <w:rsid w:val="008C167D"/>
    <w:rsid w:val="008C1A85"/>
    <w:rsid w:val="008C2641"/>
    <w:rsid w:val="008C2D94"/>
    <w:rsid w:val="008C2F21"/>
    <w:rsid w:val="008C301E"/>
    <w:rsid w:val="008C33B3"/>
    <w:rsid w:val="008C3B00"/>
    <w:rsid w:val="008C3B21"/>
    <w:rsid w:val="008C3BBA"/>
    <w:rsid w:val="008C3D32"/>
    <w:rsid w:val="008C4800"/>
    <w:rsid w:val="008C4810"/>
    <w:rsid w:val="008C4AA1"/>
    <w:rsid w:val="008C4C0E"/>
    <w:rsid w:val="008C4CE6"/>
    <w:rsid w:val="008C4F41"/>
    <w:rsid w:val="008C536A"/>
    <w:rsid w:val="008C5CF9"/>
    <w:rsid w:val="008C669F"/>
    <w:rsid w:val="008C6864"/>
    <w:rsid w:val="008C68F0"/>
    <w:rsid w:val="008C6CDC"/>
    <w:rsid w:val="008C70A1"/>
    <w:rsid w:val="008C74B4"/>
    <w:rsid w:val="008D0053"/>
    <w:rsid w:val="008D0658"/>
    <w:rsid w:val="008D0D85"/>
    <w:rsid w:val="008D0FAF"/>
    <w:rsid w:val="008D16CD"/>
    <w:rsid w:val="008D1AB0"/>
    <w:rsid w:val="008D1C86"/>
    <w:rsid w:val="008D1E28"/>
    <w:rsid w:val="008D20E7"/>
    <w:rsid w:val="008D2675"/>
    <w:rsid w:val="008D34AF"/>
    <w:rsid w:val="008D373E"/>
    <w:rsid w:val="008D3A97"/>
    <w:rsid w:val="008D3FEF"/>
    <w:rsid w:val="008D4258"/>
    <w:rsid w:val="008D4D1C"/>
    <w:rsid w:val="008D4E21"/>
    <w:rsid w:val="008D5337"/>
    <w:rsid w:val="008D5484"/>
    <w:rsid w:val="008D5EF7"/>
    <w:rsid w:val="008D608B"/>
    <w:rsid w:val="008D6562"/>
    <w:rsid w:val="008D65F9"/>
    <w:rsid w:val="008D66FD"/>
    <w:rsid w:val="008D6B0A"/>
    <w:rsid w:val="008D6D30"/>
    <w:rsid w:val="008D7010"/>
    <w:rsid w:val="008D7370"/>
    <w:rsid w:val="008D7450"/>
    <w:rsid w:val="008D773A"/>
    <w:rsid w:val="008D7F53"/>
    <w:rsid w:val="008E03DC"/>
    <w:rsid w:val="008E0754"/>
    <w:rsid w:val="008E085E"/>
    <w:rsid w:val="008E0C00"/>
    <w:rsid w:val="008E1010"/>
    <w:rsid w:val="008E1188"/>
    <w:rsid w:val="008E2DCD"/>
    <w:rsid w:val="008E3411"/>
    <w:rsid w:val="008E363F"/>
    <w:rsid w:val="008E3A1B"/>
    <w:rsid w:val="008E3A69"/>
    <w:rsid w:val="008E3B09"/>
    <w:rsid w:val="008E3CDE"/>
    <w:rsid w:val="008E3F5A"/>
    <w:rsid w:val="008E402C"/>
    <w:rsid w:val="008E426A"/>
    <w:rsid w:val="008E42FB"/>
    <w:rsid w:val="008E479C"/>
    <w:rsid w:val="008E4C77"/>
    <w:rsid w:val="008E4CB6"/>
    <w:rsid w:val="008E509A"/>
    <w:rsid w:val="008E51C3"/>
    <w:rsid w:val="008E550A"/>
    <w:rsid w:val="008E59DA"/>
    <w:rsid w:val="008E5B29"/>
    <w:rsid w:val="008E5E09"/>
    <w:rsid w:val="008E6201"/>
    <w:rsid w:val="008E7341"/>
    <w:rsid w:val="008E7FEB"/>
    <w:rsid w:val="008F05E4"/>
    <w:rsid w:val="008F0ADA"/>
    <w:rsid w:val="008F10CF"/>
    <w:rsid w:val="008F13A7"/>
    <w:rsid w:val="008F19E9"/>
    <w:rsid w:val="008F1D28"/>
    <w:rsid w:val="008F253E"/>
    <w:rsid w:val="008F2E43"/>
    <w:rsid w:val="008F2F16"/>
    <w:rsid w:val="008F30EA"/>
    <w:rsid w:val="008F3830"/>
    <w:rsid w:val="008F39E0"/>
    <w:rsid w:val="008F4369"/>
    <w:rsid w:val="008F486A"/>
    <w:rsid w:val="008F4933"/>
    <w:rsid w:val="008F49FA"/>
    <w:rsid w:val="008F4B73"/>
    <w:rsid w:val="008F514A"/>
    <w:rsid w:val="008F56EB"/>
    <w:rsid w:val="008F5A82"/>
    <w:rsid w:val="008F5AD6"/>
    <w:rsid w:val="008F5B3A"/>
    <w:rsid w:val="008F5C90"/>
    <w:rsid w:val="008F5EFB"/>
    <w:rsid w:val="008F5FD0"/>
    <w:rsid w:val="008F667D"/>
    <w:rsid w:val="008F6790"/>
    <w:rsid w:val="008F67D0"/>
    <w:rsid w:val="008F67D1"/>
    <w:rsid w:val="008F69EA"/>
    <w:rsid w:val="008F6CB9"/>
    <w:rsid w:val="008F72D3"/>
    <w:rsid w:val="008F7A4A"/>
    <w:rsid w:val="009003FF"/>
    <w:rsid w:val="009010AC"/>
    <w:rsid w:val="00901145"/>
    <w:rsid w:val="00901248"/>
    <w:rsid w:val="00901FA8"/>
    <w:rsid w:val="0090236B"/>
    <w:rsid w:val="0090298F"/>
    <w:rsid w:val="00903263"/>
    <w:rsid w:val="009034D9"/>
    <w:rsid w:val="00903621"/>
    <w:rsid w:val="009038CE"/>
    <w:rsid w:val="00903EEA"/>
    <w:rsid w:val="00904436"/>
    <w:rsid w:val="0090484F"/>
    <w:rsid w:val="009048C7"/>
    <w:rsid w:val="00904BB9"/>
    <w:rsid w:val="00904D45"/>
    <w:rsid w:val="00904DD4"/>
    <w:rsid w:val="00905487"/>
    <w:rsid w:val="009055A6"/>
    <w:rsid w:val="009059B5"/>
    <w:rsid w:val="00905DDA"/>
    <w:rsid w:val="00905F03"/>
    <w:rsid w:val="0090611C"/>
    <w:rsid w:val="00906393"/>
    <w:rsid w:val="00906453"/>
    <w:rsid w:val="00907196"/>
    <w:rsid w:val="009078D6"/>
    <w:rsid w:val="00910227"/>
    <w:rsid w:val="00910BDB"/>
    <w:rsid w:val="00911011"/>
    <w:rsid w:val="0091123D"/>
    <w:rsid w:val="0091184F"/>
    <w:rsid w:val="009119A1"/>
    <w:rsid w:val="00911BD5"/>
    <w:rsid w:val="00911E63"/>
    <w:rsid w:val="00911F13"/>
    <w:rsid w:val="00911FC5"/>
    <w:rsid w:val="00912078"/>
    <w:rsid w:val="00912175"/>
    <w:rsid w:val="00912300"/>
    <w:rsid w:val="00912A00"/>
    <w:rsid w:val="00912C5C"/>
    <w:rsid w:val="00912D6F"/>
    <w:rsid w:val="00912F9A"/>
    <w:rsid w:val="00913AE8"/>
    <w:rsid w:val="00913CAB"/>
    <w:rsid w:val="00913D8B"/>
    <w:rsid w:val="009142F7"/>
    <w:rsid w:val="00914D0F"/>
    <w:rsid w:val="00915357"/>
    <w:rsid w:val="009159A0"/>
    <w:rsid w:val="00915B66"/>
    <w:rsid w:val="009160A5"/>
    <w:rsid w:val="0091619C"/>
    <w:rsid w:val="00916415"/>
    <w:rsid w:val="00916470"/>
    <w:rsid w:val="0091649D"/>
    <w:rsid w:val="0091702A"/>
    <w:rsid w:val="00917041"/>
    <w:rsid w:val="00917A6B"/>
    <w:rsid w:val="00917EA3"/>
    <w:rsid w:val="009201ED"/>
    <w:rsid w:val="0092036F"/>
    <w:rsid w:val="009203C8"/>
    <w:rsid w:val="00920D52"/>
    <w:rsid w:val="00920EEB"/>
    <w:rsid w:val="009219BE"/>
    <w:rsid w:val="00921B88"/>
    <w:rsid w:val="00921D74"/>
    <w:rsid w:val="00921ED6"/>
    <w:rsid w:val="009220B3"/>
    <w:rsid w:val="00922413"/>
    <w:rsid w:val="0092245A"/>
    <w:rsid w:val="00922538"/>
    <w:rsid w:val="00922732"/>
    <w:rsid w:val="00922EBE"/>
    <w:rsid w:val="00922FB8"/>
    <w:rsid w:val="00923634"/>
    <w:rsid w:val="00923647"/>
    <w:rsid w:val="00923A54"/>
    <w:rsid w:val="00923C37"/>
    <w:rsid w:val="00923CF8"/>
    <w:rsid w:val="00923DA3"/>
    <w:rsid w:val="009240C1"/>
    <w:rsid w:val="009240F8"/>
    <w:rsid w:val="0092414A"/>
    <w:rsid w:val="009243A8"/>
    <w:rsid w:val="00924406"/>
    <w:rsid w:val="009246FB"/>
    <w:rsid w:val="0092498A"/>
    <w:rsid w:val="00924B96"/>
    <w:rsid w:val="00925129"/>
    <w:rsid w:val="0092516D"/>
    <w:rsid w:val="00925BBE"/>
    <w:rsid w:val="00925BD5"/>
    <w:rsid w:val="00925C6C"/>
    <w:rsid w:val="00925E52"/>
    <w:rsid w:val="0092614A"/>
    <w:rsid w:val="00926368"/>
    <w:rsid w:val="00926AC9"/>
    <w:rsid w:val="00926DF4"/>
    <w:rsid w:val="00926EBF"/>
    <w:rsid w:val="00926EC6"/>
    <w:rsid w:val="00927200"/>
    <w:rsid w:val="00927251"/>
    <w:rsid w:val="00927677"/>
    <w:rsid w:val="00927B59"/>
    <w:rsid w:val="00927F64"/>
    <w:rsid w:val="00930637"/>
    <w:rsid w:val="00930A6C"/>
    <w:rsid w:val="00930CC6"/>
    <w:rsid w:val="00930DE3"/>
    <w:rsid w:val="00930F37"/>
    <w:rsid w:val="009312F2"/>
    <w:rsid w:val="0093140A"/>
    <w:rsid w:val="0093174E"/>
    <w:rsid w:val="00931B90"/>
    <w:rsid w:val="00931D66"/>
    <w:rsid w:val="00931E6D"/>
    <w:rsid w:val="00932FE2"/>
    <w:rsid w:val="009330A9"/>
    <w:rsid w:val="00933CA7"/>
    <w:rsid w:val="00933DEF"/>
    <w:rsid w:val="00934096"/>
    <w:rsid w:val="009349B8"/>
    <w:rsid w:val="00934E1B"/>
    <w:rsid w:val="00935084"/>
    <w:rsid w:val="0093527C"/>
    <w:rsid w:val="00935CFF"/>
    <w:rsid w:val="00935E20"/>
    <w:rsid w:val="009360DF"/>
    <w:rsid w:val="009366A6"/>
    <w:rsid w:val="00936A85"/>
    <w:rsid w:val="00936BA2"/>
    <w:rsid w:val="009371AD"/>
    <w:rsid w:val="00937362"/>
    <w:rsid w:val="0093739C"/>
    <w:rsid w:val="00937683"/>
    <w:rsid w:val="0093774B"/>
    <w:rsid w:val="00937AD5"/>
    <w:rsid w:val="00940500"/>
    <w:rsid w:val="009406BF"/>
    <w:rsid w:val="00940ECE"/>
    <w:rsid w:val="00940F49"/>
    <w:rsid w:val="00940FF4"/>
    <w:rsid w:val="009415DB"/>
    <w:rsid w:val="00941894"/>
    <w:rsid w:val="0094191B"/>
    <w:rsid w:val="009419D8"/>
    <w:rsid w:val="00941AEA"/>
    <w:rsid w:val="00941C9B"/>
    <w:rsid w:val="00942370"/>
    <w:rsid w:val="009423F5"/>
    <w:rsid w:val="00942E30"/>
    <w:rsid w:val="00943279"/>
    <w:rsid w:val="00943ACB"/>
    <w:rsid w:val="00944631"/>
    <w:rsid w:val="009449B0"/>
    <w:rsid w:val="00944BF4"/>
    <w:rsid w:val="00944CA6"/>
    <w:rsid w:val="00944D3D"/>
    <w:rsid w:val="00944DC3"/>
    <w:rsid w:val="0094512A"/>
    <w:rsid w:val="009458E9"/>
    <w:rsid w:val="00945EEF"/>
    <w:rsid w:val="00946043"/>
    <w:rsid w:val="009464C0"/>
    <w:rsid w:val="00946D50"/>
    <w:rsid w:val="00946E04"/>
    <w:rsid w:val="00946E49"/>
    <w:rsid w:val="00946E70"/>
    <w:rsid w:val="009477C1"/>
    <w:rsid w:val="00947BD7"/>
    <w:rsid w:val="00947BFE"/>
    <w:rsid w:val="00950220"/>
    <w:rsid w:val="00950257"/>
    <w:rsid w:val="0095071A"/>
    <w:rsid w:val="0095094F"/>
    <w:rsid w:val="00950D41"/>
    <w:rsid w:val="009510A9"/>
    <w:rsid w:val="009510AF"/>
    <w:rsid w:val="00951241"/>
    <w:rsid w:val="009512FD"/>
    <w:rsid w:val="00951394"/>
    <w:rsid w:val="00951678"/>
    <w:rsid w:val="00951BFD"/>
    <w:rsid w:val="00951D58"/>
    <w:rsid w:val="00952033"/>
    <w:rsid w:val="00952202"/>
    <w:rsid w:val="009523D2"/>
    <w:rsid w:val="0095263D"/>
    <w:rsid w:val="00952888"/>
    <w:rsid w:val="00952DE7"/>
    <w:rsid w:val="009534E4"/>
    <w:rsid w:val="009536CF"/>
    <w:rsid w:val="0095372D"/>
    <w:rsid w:val="009538FF"/>
    <w:rsid w:val="00953F81"/>
    <w:rsid w:val="00955A67"/>
    <w:rsid w:val="00955A95"/>
    <w:rsid w:val="009561E6"/>
    <w:rsid w:val="00956372"/>
    <w:rsid w:val="0095696B"/>
    <w:rsid w:val="00957387"/>
    <w:rsid w:val="00957974"/>
    <w:rsid w:val="00957BAF"/>
    <w:rsid w:val="00957BF5"/>
    <w:rsid w:val="00957E8B"/>
    <w:rsid w:val="009600F3"/>
    <w:rsid w:val="0096045B"/>
    <w:rsid w:val="009604D2"/>
    <w:rsid w:val="0096065A"/>
    <w:rsid w:val="00960795"/>
    <w:rsid w:val="00960B37"/>
    <w:rsid w:val="00960D85"/>
    <w:rsid w:val="00960DE0"/>
    <w:rsid w:val="0096153F"/>
    <w:rsid w:val="0096178E"/>
    <w:rsid w:val="00961963"/>
    <w:rsid w:val="00961D9E"/>
    <w:rsid w:val="00963106"/>
    <w:rsid w:val="00963524"/>
    <w:rsid w:val="00963678"/>
    <w:rsid w:val="009637E7"/>
    <w:rsid w:val="00963E4B"/>
    <w:rsid w:val="009645D4"/>
    <w:rsid w:val="0096462F"/>
    <w:rsid w:val="00964C87"/>
    <w:rsid w:val="00964DC2"/>
    <w:rsid w:val="00964F77"/>
    <w:rsid w:val="00965B14"/>
    <w:rsid w:val="00965BE4"/>
    <w:rsid w:val="009663ED"/>
    <w:rsid w:val="0096640A"/>
    <w:rsid w:val="00966550"/>
    <w:rsid w:val="0096675E"/>
    <w:rsid w:val="009668B7"/>
    <w:rsid w:val="009675B9"/>
    <w:rsid w:val="00967700"/>
    <w:rsid w:val="0096785A"/>
    <w:rsid w:val="00967A73"/>
    <w:rsid w:val="00967AC8"/>
    <w:rsid w:val="00967E0F"/>
    <w:rsid w:val="00967E40"/>
    <w:rsid w:val="0097039B"/>
    <w:rsid w:val="00970701"/>
    <w:rsid w:val="00970B5F"/>
    <w:rsid w:val="00970D49"/>
    <w:rsid w:val="0097115E"/>
    <w:rsid w:val="00971733"/>
    <w:rsid w:val="00971BEE"/>
    <w:rsid w:val="00971F85"/>
    <w:rsid w:val="0097257C"/>
    <w:rsid w:val="00973124"/>
    <w:rsid w:val="009736BB"/>
    <w:rsid w:val="0097373F"/>
    <w:rsid w:val="0097396D"/>
    <w:rsid w:val="00973A05"/>
    <w:rsid w:val="00973E69"/>
    <w:rsid w:val="009740A7"/>
    <w:rsid w:val="009744BD"/>
    <w:rsid w:val="00974B02"/>
    <w:rsid w:val="00974CBD"/>
    <w:rsid w:val="00975692"/>
    <w:rsid w:val="009759E5"/>
    <w:rsid w:val="00975D89"/>
    <w:rsid w:val="00975EF2"/>
    <w:rsid w:val="00976B43"/>
    <w:rsid w:val="00976D52"/>
    <w:rsid w:val="009773B7"/>
    <w:rsid w:val="00977A14"/>
    <w:rsid w:val="00977BED"/>
    <w:rsid w:val="00977F49"/>
    <w:rsid w:val="0098011E"/>
    <w:rsid w:val="009802EF"/>
    <w:rsid w:val="00980383"/>
    <w:rsid w:val="00980964"/>
    <w:rsid w:val="00980A1D"/>
    <w:rsid w:val="00980E42"/>
    <w:rsid w:val="009812CF"/>
    <w:rsid w:val="0098172D"/>
    <w:rsid w:val="00981D96"/>
    <w:rsid w:val="0098205C"/>
    <w:rsid w:val="00982B93"/>
    <w:rsid w:val="00982F65"/>
    <w:rsid w:val="009832E3"/>
    <w:rsid w:val="009835EA"/>
    <w:rsid w:val="009837C6"/>
    <w:rsid w:val="00983970"/>
    <w:rsid w:val="00983F05"/>
    <w:rsid w:val="009842A5"/>
    <w:rsid w:val="00984333"/>
    <w:rsid w:val="00984DF0"/>
    <w:rsid w:val="009850C7"/>
    <w:rsid w:val="009855CC"/>
    <w:rsid w:val="00985687"/>
    <w:rsid w:val="00985981"/>
    <w:rsid w:val="00985990"/>
    <w:rsid w:val="009860EA"/>
    <w:rsid w:val="00986D5D"/>
    <w:rsid w:val="00986EDA"/>
    <w:rsid w:val="00986F5A"/>
    <w:rsid w:val="0098739D"/>
    <w:rsid w:val="00987426"/>
    <w:rsid w:val="0098760A"/>
    <w:rsid w:val="0098775D"/>
    <w:rsid w:val="00987B15"/>
    <w:rsid w:val="00987BE4"/>
    <w:rsid w:val="00987E46"/>
    <w:rsid w:val="0099032B"/>
    <w:rsid w:val="00990388"/>
    <w:rsid w:val="0099197E"/>
    <w:rsid w:val="00991EB6"/>
    <w:rsid w:val="009925ED"/>
    <w:rsid w:val="0099296D"/>
    <w:rsid w:val="00992BB1"/>
    <w:rsid w:val="00992CEA"/>
    <w:rsid w:val="00992D25"/>
    <w:rsid w:val="00992ED7"/>
    <w:rsid w:val="00993C1B"/>
    <w:rsid w:val="00993F3A"/>
    <w:rsid w:val="00994837"/>
    <w:rsid w:val="009948E7"/>
    <w:rsid w:val="00995089"/>
    <w:rsid w:val="009953C1"/>
    <w:rsid w:val="009957A3"/>
    <w:rsid w:val="00995A6E"/>
    <w:rsid w:val="00996140"/>
    <w:rsid w:val="00996737"/>
    <w:rsid w:val="00996976"/>
    <w:rsid w:val="00997EAE"/>
    <w:rsid w:val="00997FA3"/>
    <w:rsid w:val="009A0116"/>
    <w:rsid w:val="009A0372"/>
    <w:rsid w:val="009A0CA5"/>
    <w:rsid w:val="009A0D1B"/>
    <w:rsid w:val="009A0D20"/>
    <w:rsid w:val="009A0DD3"/>
    <w:rsid w:val="009A0E1F"/>
    <w:rsid w:val="009A0E47"/>
    <w:rsid w:val="009A0FD3"/>
    <w:rsid w:val="009A1114"/>
    <w:rsid w:val="009A1293"/>
    <w:rsid w:val="009A140A"/>
    <w:rsid w:val="009A166D"/>
    <w:rsid w:val="009A17C2"/>
    <w:rsid w:val="009A1A0B"/>
    <w:rsid w:val="009A1E34"/>
    <w:rsid w:val="009A1F5E"/>
    <w:rsid w:val="009A2429"/>
    <w:rsid w:val="009A2DF1"/>
    <w:rsid w:val="009A3650"/>
    <w:rsid w:val="009A3B50"/>
    <w:rsid w:val="009A3C42"/>
    <w:rsid w:val="009A4C5E"/>
    <w:rsid w:val="009A51DA"/>
    <w:rsid w:val="009A5B24"/>
    <w:rsid w:val="009A5E96"/>
    <w:rsid w:val="009A616C"/>
    <w:rsid w:val="009A669D"/>
    <w:rsid w:val="009A6800"/>
    <w:rsid w:val="009A6803"/>
    <w:rsid w:val="009A68C8"/>
    <w:rsid w:val="009A6D73"/>
    <w:rsid w:val="009A6F8E"/>
    <w:rsid w:val="009A7375"/>
    <w:rsid w:val="009A772D"/>
    <w:rsid w:val="009A7DFA"/>
    <w:rsid w:val="009B01B2"/>
    <w:rsid w:val="009B034D"/>
    <w:rsid w:val="009B039C"/>
    <w:rsid w:val="009B043D"/>
    <w:rsid w:val="009B0529"/>
    <w:rsid w:val="009B0D09"/>
    <w:rsid w:val="009B0F74"/>
    <w:rsid w:val="009B1465"/>
    <w:rsid w:val="009B18F7"/>
    <w:rsid w:val="009B1E06"/>
    <w:rsid w:val="009B23CC"/>
    <w:rsid w:val="009B27F5"/>
    <w:rsid w:val="009B2B7B"/>
    <w:rsid w:val="009B3180"/>
    <w:rsid w:val="009B3512"/>
    <w:rsid w:val="009B370B"/>
    <w:rsid w:val="009B37F9"/>
    <w:rsid w:val="009B3F79"/>
    <w:rsid w:val="009B4090"/>
    <w:rsid w:val="009B4305"/>
    <w:rsid w:val="009B44D1"/>
    <w:rsid w:val="009B44D5"/>
    <w:rsid w:val="009B4552"/>
    <w:rsid w:val="009B4C8E"/>
    <w:rsid w:val="009B5265"/>
    <w:rsid w:val="009B53A5"/>
    <w:rsid w:val="009B5887"/>
    <w:rsid w:val="009B5B74"/>
    <w:rsid w:val="009B5F21"/>
    <w:rsid w:val="009B6790"/>
    <w:rsid w:val="009B6D15"/>
    <w:rsid w:val="009B6ED9"/>
    <w:rsid w:val="009B7267"/>
    <w:rsid w:val="009B73AF"/>
    <w:rsid w:val="009B7870"/>
    <w:rsid w:val="009B7EE5"/>
    <w:rsid w:val="009C00EE"/>
    <w:rsid w:val="009C0A18"/>
    <w:rsid w:val="009C1322"/>
    <w:rsid w:val="009C1E8D"/>
    <w:rsid w:val="009C21B9"/>
    <w:rsid w:val="009C2237"/>
    <w:rsid w:val="009C2273"/>
    <w:rsid w:val="009C22D6"/>
    <w:rsid w:val="009C2D3C"/>
    <w:rsid w:val="009C3041"/>
    <w:rsid w:val="009C31E8"/>
    <w:rsid w:val="009C4198"/>
    <w:rsid w:val="009C4392"/>
    <w:rsid w:val="009C43F9"/>
    <w:rsid w:val="009C4488"/>
    <w:rsid w:val="009C52E7"/>
    <w:rsid w:val="009C56C7"/>
    <w:rsid w:val="009C578A"/>
    <w:rsid w:val="009C602E"/>
    <w:rsid w:val="009C633D"/>
    <w:rsid w:val="009C69B7"/>
    <w:rsid w:val="009C69EA"/>
    <w:rsid w:val="009C751D"/>
    <w:rsid w:val="009C79CA"/>
    <w:rsid w:val="009C7C31"/>
    <w:rsid w:val="009D0588"/>
    <w:rsid w:val="009D0636"/>
    <w:rsid w:val="009D0EE3"/>
    <w:rsid w:val="009D173A"/>
    <w:rsid w:val="009D1CA9"/>
    <w:rsid w:val="009D2C56"/>
    <w:rsid w:val="009D3328"/>
    <w:rsid w:val="009D3A3C"/>
    <w:rsid w:val="009D4702"/>
    <w:rsid w:val="009D4720"/>
    <w:rsid w:val="009D4750"/>
    <w:rsid w:val="009D48B6"/>
    <w:rsid w:val="009D49A6"/>
    <w:rsid w:val="009D4BFC"/>
    <w:rsid w:val="009D4EA8"/>
    <w:rsid w:val="009D54A5"/>
    <w:rsid w:val="009D5AA2"/>
    <w:rsid w:val="009D5B61"/>
    <w:rsid w:val="009D5EFE"/>
    <w:rsid w:val="009D5FF1"/>
    <w:rsid w:val="009D61D1"/>
    <w:rsid w:val="009D61F3"/>
    <w:rsid w:val="009D667B"/>
    <w:rsid w:val="009D6DE6"/>
    <w:rsid w:val="009D7A2E"/>
    <w:rsid w:val="009E01FC"/>
    <w:rsid w:val="009E02C6"/>
    <w:rsid w:val="009E0CE1"/>
    <w:rsid w:val="009E14A1"/>
    <w:rsid w:val="009E1756"/>
    <w:rsid w:val="009E1C37"/>
    <w:rsid w:val="009E1CC9"/>
    <w:rsid w:val="009E23CE"/>
    <w:rsid w:val="009E287F"/>
    <w:rsid w:val="009E2C6E"/>
    <w:rsid w:val="009E31D2"/>
    <w:rsid w:val="009E36E7"/>
    <w:rsid w:val="009E37BC"/>
    <w:rsid w:val="009E4033"/>
    <w:rsid w:val="009E43F3"/>
    <w:rsid w:val="009E44F6"/>
    <w:rsid w:val="009E490F"/>
    <w:rsid w:val="009E4C5B"/>
    <w:rsid w:val="009E4DE4"/>
    <w:rsid w:val="009E4F0D"/>
    <w:rsid w:val="009E5724"/>
    <w:rsid w:val="009E5C25"/>
    <w:rsid w:val="009E6171"/>
    <w:rsid w:val="009E62AD"/>
    <w:rsid w:val="009E64E0"/>
    <w:rsid w:val="009E6968"/>
    <w:rsid w:val="009E71A8"/>
    <w:rsid w:val="009E763E"/>
    <w:rsid w:val="009E768B"/>
    <w:rsid w:val="009E7767"/>
    <w:rsid w:val="009E783F"/>
    <w:rsid w:val="009E78AA"/>
    <w:rsid w:val="009E7ADA"/>
    <w:rsid w:val="009E7AFD"/>
    <w:rsid w:val="009E7C9D"/>
    <w:rsid w:val="009F032A"/>
    <w:rsid w:val="009F0A32"/>
    <w:rsid w:val="009F123E"/>
    <w:rsid w:val="009F1408"/>
    <w:rsid w:val="009F1BC9"/>
    <w:rsid w:val="009F1E9B"/>
    <w:rsid w:val="009F2076"/>
    <w:rsid w:val="009F309F"/>
    <w:rsid w:val="009F361D"/>
    <w:rsid w:val="009F37B7"/>
    <w:rsid w:val="009F3ACC"/>
    <w:rsid w:val="009F3BCD"/>
    <w:rsid w:val="009F4074"/>
    <w:rsid w:val="009F42AD"/>
    <w:rsid w:val="009F44D2"/>
    <w:rsid w:val="009F4692"/>
    <w:rsid w:val="009F490B"/>
    <w:rsid w:val="009F4960"/>
    <w:rsid w:val="009F4FA2"/>
    <w:rsid w:val="009F5562"/>
    <w:rsid w:val="009F5567"/>
    <w:rsid w:val="009F62FC"/>
    <w:rsid w:val="009F6740"/>
    <w:rsid w:val="009F6B22"/>
    <w:rsid w:val="009F6BF3"/>
    <w:rsid w:val="009F75D6"/>
    <w:rsid w:val="009F76B4"/>
    <w:rsid w:val="009F79F1"/>
    <w:rsid w:val="009F7E8F"/>
    <w:rsid w:val="009F7FB2"/>
    <w:rsid w:val="00A0003B"/>
    <w:rsid w:val="00A000FC"/>
    <w:rsid w:val="00A0013B"/>
    <w:rsid w:val="00A001E5"/>
    <w:rsid w:val="00A00DC3"/>
    <w:rsid w:val="00A0142B"/>
    <w:rsid w:val="00A01451"/>
    <w:rsid w:val="00A01603"/>
    <w:rsid w:val="00A01828"/>
    <w:rsid w:val="00A0186E"/>
    <w:rsid w:val="00A018B9"/>
    <w:rsid w:val="00A01949"/>
    <w:rsid w:val="00A0200F"/>
    <w:rsid w:val="00A02655"/>
    <w:rsid w:val="00A026A2"/>
    <w:rsid w:val="00A03085"/>
    <w:rsid w:val="00A0332C"/>
    <w:rsid w:val="00A038AA"/>
    <w:rsid w:val="00A039F5"/>
    <w:rsid w:val="00A043ED"/>
    <w:rsid w:val="00A0465B"/>
    <w:rsid w:val="00A04744"/>
    <w:rsid w:val="00A04A0B"/>
    <w:rsid w:val="00A04AE1"/>
    <w:rsid w:val="00A05058"/>
    <w:rsid w:val="00A0513A"/>
    <w:rsid w:val="00A05227"/>
    <w:rsid w:val="00A055EE"/>
    <w:rsid w:val="00A057BC"/>
    <w:rsid w:val="00A059B5"/>
    <w:rsid w:val="00A05C94"/>
    <w:rsid w:val="00A05E31"/>
    <w:rsid w:val="00A05EDC"/>
    <w:rsid w:val="00A06112"/>
    <w:rsid w:val="00A06241"/>
    <w:rsid w:val="00A06286"/>
    <w:rsid w:val="00A0630D"/>
    <w:rsid w:val="00A06692"/>
    <w:rsid w:val="00A06A8D"/>
    <w:rsid w:val="00A06CFD"/>
    <w:rsid w:val="00A07018"/>
    <w:rsid w:val="00A07198"/>
    <w:rsid w:val="00A07521"/>
    <w:rsid w:val="00A07682"/>
    <w:rsid w:val="00A07CD1"/>
    <w:rsid w:val="00A07DA8"/>
    <w:rsid w:val="00A100F2"/>
    <w:rsid w:val="00A10307"/>
    <w:rsid w:val="00A104E5"/>
    <w:rsid w:val="00A111BE"/>
    <w:rsid w:val="00A11A04"/>
    <w:rsid w:val="00A11F01"/>
    <w:rsid w:val="00A12250"/>
    <w:rsid w:val="00A122AB"/>
    <w:rsid w:val="00A122F2"/>
    <w:rsid w:val="00A126D6"/>
    <w:rsid w:val="00A128A5"/>
    <w:rsid w:val="00A129F5"/>
    <w:rsid w:val="00A12A46"/>
    <w:rsid w:val="00A12ACD"/>
    <w:rsid w:val="00A12C06"/>
    <w:rsid w:val="00A13481"/>
    <w:rsid w:val="00A1366C"/>
    <w:rsid w:val="00A138BA"/>
    <w:rsid w:val="00A13982"/>
    <w:rsid w:val="00A13D1F"/>
    <w:rsid w:val="00A14038"/>
    <w:rsid w:val="00A14130"/>
    <w:rsid w:val="00A143D6"/>
    <w:rsid w:val="00A14443"/>
    <w:rsid w:val="00A14999"/>
    <w:rsid w:val="00A14B25"/>
    <w:rsid w:val="00A14D90"/>
    <w:rsid w:val="00A153D4"/>
    <w:rsid w:val="00A15D5C"/>
    <w:rsid w:val="00A15E77"/>
    <w:rsid w:val="00A163D9"/>
    <w:rsid w:val="00A164F9"/>
    <w:rsid w:val="00A16915"/>
    <w:rsid w:val="00A16B67"/>
    <w:rsid w:val="00A16E7A"/>
    <w:rsid w:val="00A171BF"/>
    <w:rsid w:val="00A172F6"/>
    <w:rsid w:val="00A1738F"/>
    <w:rsid w:val="00A1768C"/>
    <w:rsid w:val="00A17B74"/>
    <w:rsid w:val="00A17C29"/>
    <w:rsid w:val="00A17DB4"/>
    <w:rsid w:val="00A20A97"/>
    <w:rsid w:val="00A20C7F"/>
    <w:rsid w:val="00A20ECA"/>
    <w:rsid w:val="00A211C3"/>
    <w:rsid w:val="00A22047"/>
    <w:rsid w:val="00A22290"/>
    <w:rsid w:val="00A22354"/>
    <w:rsid w:val="00A2285D"/>
    <w:rsid w:val="00A2293D"/>
    <w:rsid w:val="00A22CDB"/>
    <w:rsid w:val="00A23204"/>
    <w:rsid w:val="00A23281"/>
    <w:rsid w:val="00A23378"/>
    <w:rsid w:val="00A23484"/>
    <w:rsid w:val="00A23632"/>
    <w:rsid w:val="00A23656"/>
    <w:rsid w:val="00A23B72"/>
    <w:rsid w:val="00A23E34"/>
    <w:rsid w:val="00A24447"/>
    <w:rsid w:val="00A24738"/>
    <w:rsid w:val="00A24884"/>
    <w:rsid w:val="00A25442"/>
    <w:rsid w:val="00A258FC"/>
    <w:rsid w:val="00A25E27"/>
    <w:rsid w:val="00A26131"/>
    <w:rsid w:val="00A2627F"/>
    <w:rsid w:val="00A266B4"/>
    <w:rsid w:val="00A277CA"/>
    <w:rsid w:val="00A279CF"/>
    <w:rsid w:val="00A27A40"/>
    <w:rsid w:val="00A27B74"/>
    <w:rsid w:val="00A30315"/>
    <w:rsid w:val="00A303A0"/>
    <w:rsid w:val="00A30833"/>
    <w:rsid w:val="00A3085B"/>
    <w:rsid w:val="00A30A60"/>
    <w:rsid w:val="00A30CE1"/>
    <w:rsid w:val="00A30E5C"/>
    <w:rsid w:val="00A31093"/>
    <w:rsid w:val="00A31145"/>
    <w:rsid w:val="00A31286"/>
    <w:rsid w:val="00A312A4"/>
    <w:rsid w:val="00A314F4"/>
    <w:rsid w:val="00A317C8"/>
    <w:rsid w:val="00A31A1E"/>
    <w:rsid w:val="00A31C74"/>
    <w:rsid w:val="00A31E2D"/>
    <w:rsid w:val="00A32F48"/>
    <w:rsid w:val="00A3362B"/>
    <w:rsid w:val="00A337A8"/>
    <w:rsid w:val="00A33C8E"/>
    <w:rsid w:val="00A33D53"/>
    <w:rsid w:val="00A33F61"/>
    <w:rsid w:val="00A3400A"/>
    <w:rsid w:val="00A340F9"/>
    <w:rsid w:val="00A34265"/>
    <w:rsid w:val="00A34487"/>
    <w:rsid w:val="00A34805"/>
    <w:rsid w:val="00A34827"/>
    <w:rsid w:val="00A34B60"/>
    <w:rsid w:val="00A350A5"/>
    <w:rsid w:val="00A3579E"/>
    <w:rsid w:val="00A357C6"/>
    <w:rsid w:val="00A36503"/>
    <w:rsid w:val="00A369BE"/>
    <w:rsid w:val="00A36AAB"/>
    <w:rsid w:val="00A37885"/>
    <w:rsid w:val="00A37CE8"/>
    <w:rsid w:val="00A37D80"/>
    <w:rsid w:val="00A4097D"/>
    <w:rsid w:val="00A409B5"/>
    <w:rsid w:val="00A41CE3"/>
    <w:rsid w:val="00A4203C"/>
    <w:rsid w:val="00A429DB"/>
    <w:rsid w:val="00A42E2D"/>
    <w:rsid w:val="00A42F37"/>
    <w:rsid w:val="00A4307F"/>
    <w:rsid w:val="00A43568"/>
    <w:rsid w:val="00A43636"/>
    <w:rsid w:val="00A437C7"/>
    <w:rsid w:val="00A43C38"/>
    <w:rsid w:val="00A43C3E"/>
    <w:rsid w:val="00A43EA6"/>
    <w:rsid w:val="00A441F1"/>
    <w:rsid w:val="00A445C8"/>
    <w:rsid w:val="00A44BF0"/>
    <w:rsid w:val="00A45130"/>
    <w:rsid w:val="00A4552B"/>
    <w:rsid w:val="00A45D0B"/>
    <w:rsid w:val="00A45D68"/>
    <w:rsid w:val="00A462AA"/>
    <w:rsid w:val="00A4633E"/>
    <w:rsid w:val="00A46746"/>
    <w:rsid w:val="00A46868"/>
    <w:rsid w:val="00A46DD6"/>
    <w:rsid w:val="00A47174"/>
    <w:rsid w:val="00A50067"/>
    <w:rsid w:val="00A50863"/>
    <w:rsid w:val="00A50A97"/>
    <w:rsid w:val="00A50C76"/>
    <w:rsid w:val="00A5133F"/>
    <w:rsid w:val="00A51709"/>
    <w:rsid w:val="00A51867"/>
    <w:rsid w:val="00A523AE"/>
    <w:rsid w:val="00A52481"/>
    <w:rsid w:val="00A527E7"/>
    <w:rsid w:val="00A52972"/>
    <w:rsid w:val="00A5314F"/>
    <w:rsid w:val="00A543BB"/>
    <w:rsid w:val="00A55240"/>
    <w:rsid w:val="00A56B48"/>
    <w:rsid w:val="00A56EE0"/>
    <w:rsid w:val="00A570AF"/>
    <w:rsid w:val="00A57CBE"/>
    <w:rsid w:val="00A6026A"/>
    <w:rsid w:val="00A60609"/>
    <w:rsid w:val="00A60757"/>
    <w:rsid w:val="00A608E8"/>
    <w:rsid w:val="00A615CB"/>
    <w:rsid w:val="00A61AD7"/>
    <w:rsid w:val="00A61EB5"/>
    <w:rsid w:val="00A61EBD"/>
    <w:rsid w:val="00A6211C"/>
    <w:rsid w:val="00A621D5"/>
    <w:rsid w:val="00A628F5"/>
    <w:rsid w:val="00A6290E"/>
    <w:rsid w:val="00A633A0"/>
    <w:rsid w:val="00A64AE1"/>
    <w:rsid w:val="00A64E42"/>
    <w:rsid w:val="00A64F6C"/>
    <w:rsid w:val="00A65743"/>
    <w:rsid w:val="00A65C1D"/>
    <w:rsid w:val="00A65ECA"/>
    <w:rsid w:val="00A66160"/>
    <w:rsid w:val="00A663A7"/>
    <w:rsid w:val="00A667E8"/>
    <w:rsid w:val="00A6681D"/>
    <w:rsid w:val="00A66B7D"/>
    <w:rsid w:val="00A66FAF"/>
    <w:rsid w:val="00A674BC"/>
    <w:rsid w:val="00A674E2"/>
    <w:rsid w:val="00A67A17"/>
    <w:rsid w:val="00A705C7"/>
    <w:rsid w:val="00A706F2"/>
    <w:rsid w:val="00A71119"/>
    <w:rsid w:val="00A715B9"/>
    <w:rsid w:val="00A71B56"/>
    <w:rsid w:val="00A72132"/>
    <w:rsid w:val="00A721AA"/>
    <w:rsid w:val="00A723A2"/>
    <w:rsid w:val="00A725A9"/>
    <w:rsid w:val="00A728BF"/>
    <w:rsid w:val="00A72C10"/>
    <w:rsid w:val="00A72C98"/>
    <w:rsid w:val="00A72D50"/>
    <w:rsid w:val="00A730F9"/>
    <w:rsid w:val="00A73529"/>
    <w:rsid w:val="00A73665"/>
    <w:rsid w:val="00A73697"/>
    <w:rsid w:val="00A739D7"/>
    <w:rsid w:val="00A73E8C"/>
    <w:rsid w:val="00A74667"/>
    <w:rsid w:val="00A74C9B"/>
    <w:rsid w:val="00A75177"/>
    <w:rsid w:val="00A758E7"/>
    <w:rsid w:val="00A75C70"/>
    <w:rsid w:val="00A7606E"/>
    <w:rsid w:val="00A76816"/>
    <w:rsid w:val="00A76829"/>
    <w:rsid w:val="00A77210"/>
    <w:rsid w:val="00A7734A"/>
    <w:rsid w:val="00A77486"/>
    <w:rsid w:val="00A77647"/>
    <w:rsid w:val="00A77F97"/>
    <w:rsid w:val="00A8073A"/>
    <w:rsid w:val="00A8077E"/>
    <w:rsid w:val="00A8097B"/>
    <w:rsid w:val="00A81250"/>
    <w:rsid w:val="00A813DE"/>
    <w:rsid w:val="00A81568"/>
    <w:rsid w:val="00A81593"/>
    <w:rsid w:val="00A81749"/>
    <w:rsid w:val="00A81B87"/>
    <w:rsid w:val="00A81C0D"/>
    <w:rsid w:val="00A81ED1"/>
    <w:rsid w:val="00A81F41"/>
    <w:rsid w:val="00A82124"/>
    <w:rsid w:val="00A822EC"/>
    <w:rsid w:val="00A8243C"/>
    <w:rsid w:val="00A82CF3"/>
    <w:rsid w:val="00A83350"/>
    <w:rsid w:val="00A83369"/>
    <w:rsid w:val="00A833F8"/>
    <w:rsid w:val="00A835B3"/>
    <w:rsid w:val="00A83F1E"/>
    <w:rsid w:val="00A84414"/>
    <w:rsid w:val="00A8478B"/>
    <w:rsid w:val="00A84819"/>
    <w:rsid w:val="00A84B14"/>
    <w:rsid w:val="00A84E0D"/>
    <w:rsid w:val="00A84EE2"/>
    <w:rsid w:val="00A852F2"/>
    <w:rsid w:val="00A85ABB"/>
    <w:rsid w:val="00A85C1A"/>
    <w:rsid w:val="00A85D5D"/>
    <w:rsid w:val="00A85F33"/>
    <w:rsid w:val="00A86812"/>
    <w:rsid w:val="00A86D1F"/>
    <w:rsid w:val="00A86DBB"/>
    <w:rsid w:val="00A872EC"/>
    <w:rsid w:val="00A875A3"/>
    <w:rsid w:val="00A87732"/>
    <w:rsid w:val="00A904DF"/>
    <w:rsid w:val="00A904FE"/>
    <w:rsid w:val="00A906B1"/>
    <w:rsid w:val="00A90953"/>
    <w:rsid w:val="00A90EEC"/>
    <w:rsid w:val="00A911C0"/>
    <w:rsid w:val="00A92126"/>
    <w:rsid w:val="00A9244E"/>
    <w:rsid w:val="00A9315B"/>
    <w:rsid w:val="00A9318A"/>
    <w:rsid w:val="00A93608"/>
    <w:rsid w:val="00A9385C"/>
    <w:rsid w:val="00A93AE1"/>
    <w:rsid w:val="00A94F8F"/>
    <w:rsid w:val="00A951CB"/>
    <w:rsid w:val="00A95345"/>
    <w:rsid w:val="00A95357"/>
    <w:rsid w:val="00A95459"/>
    <w:rsid w:val="00A954B5"/>
    <w:rsid w:val="00A9604C"/>
    <w:rsid w:val="00A960C7"/>
    <w:rsid w:val="00A9656E"/>
    <w:rsid w:val="00A96BBF"/>
    <w:rsid w:val="00A96FB9"/>
    <w:rsid w:val="00A970B0"/>
    <w:rsid w:val="00A973FF"/>
    <w:rsid w:val="00A97519"/>
    <w:rsid w:val="00A977CF"/>
    <w:rsid w:val="00A97C61"/>
    <w:rsid w:val="00A97DD7"/>
    <w:rsid w:val="00A97DF9"/>
    <w:rsid w:val="00A97F70"/>
    <w:rsid w:val="00A97FF5"/>
    <w:rsid w:val="00AA047C"/>
    <w:rsid w:val="00AA11A3"/>
    <w:rsid w:val="00AA194F"/>
    <w:rsid w:val="00AA19C2"/>
    <w:rsid w:val="00AA1A01"/>
    <w:rsid w:val="00AA2014"/>
    <w:rsid w:val="00AA2426"/>
    <w:rsid w:val="00AA24D1"/>
    <w:rsid w:val="00AA28C8"/>
    <w:rsid w:val="00AA350E"/>
    <w:rsid w:val="00AA3C89"/>
    <w:rsid w:val="00AA3D67"/>
    <w:rsid w:val="00AA4584"/>
    <w:rsid w:val="00AA476B"/>
    <w:rsid w:val="00AA4ACB"/>
    <w:rsid w:val="00AA4E13"/>
    <w:rsid w:val="00AA523C"/>
    <w:rsid w:val="00AA524C"/>
    <w:rsid w:val="00AA5E99"/>
    <w:rsid w:val="00AA704D"/>
    <w:rsid w:val="00AA72CE"/>
    <w:rsid w:val="00AA74AE"/>
    <w:rsid w:val="00AA7F05"/>
    <w:rsid w:val="00AA7F9D"/>
    <w:rsid w:val="00AB01FC"/>
    <w:rsid w:val="00AB02AA"/>
    <w:rsid w:val="00AB0719"/>
    <w:rsid w:val="00AB0A07"/>
    <w:rsid w:val="00AB0E1D"/>
    <w:rsid w:val="00AB0E55"/>
    <w:rsid w:val="00AB0F73"/>
    <w:rsid w:val="00AB110C"/>
    <w:rsid w:val="00AB134C"/>
    <w:rsid w:val="00AB158B"/>
    <w:rsid w:val="00AB15D5"/>
    <w:rsid w:val="00AB1A6A"/>
    <w:rsid w:val="00AB1B68"/>
    <w:rsid w:val="00AB1E4E"/>
    <w:rsid w:val="00AB2040"/>
    <w:rsid w:val="00AB2080"/>
    <w:rsid w:val="00AB215A"/>
    <w:rsid w:val="00AB22D0"/>
    <w:rsid w:val="00AB28CF"/>
    <w:rsid w:val="00AB2AD5"/>
    <w:rsid w:val="00AB2C8F"/>
    <w:rsid w:val="00AB3082"/>
    <w:rsid w:val="00AB3457"/>
    <w:rsid w:val="00AB36A4"/>
    <w:rsid w:val="00AB39F9"/>
    <w:rsid w:val="00AB3FFA"/>
    <w:rsid w:val="00AB4680"/>
    <w:rsid w:val="00AB4872"/>
    <w:rsid w:val="00AB4E78"/>
    <w:rsid w:val="00AB5393"/>
    <w:rsid w:val="00AB578E"/>
    <w:rsid w:val="00AB59B6"/>
    <w:rsid w:val="00AB5CED"/>
    <w:rsid w:val="00AB6121"/>
    <w:rsid w:val="00AB68CB"/>
    <w:rsid w:val="00AB6BB9"/>
    <w:rsid w:val="00AB6C0A"/>
    <w:rsid w:val="00AC0305"/>
    <w:rsid w:val="00AC0BB5"/>
    <w:rsid w:val="00AC0D7A"/>
    <w:rsid w:val="00AC0E6F"/>
    <w:rsid w:val="00AC14BA"/>
    <w:rsid w:val="00AC1ABB"/>
    <w:rsid w:val="00AC1BB5"/>
    <w:rsid w:val="00AC223A"/>
    <w:rsid w:val="00AC2243"/>
    <w:rsid w:val="00AC2252"/>
    <w:rsid w:val="00AC24FA"/>
    <w:rsid w:val="00AC2617"/>
    <w:rsid w:val="00AC2718"/>
    <w:rsid w:val="00AC2754"/>
    <w:rsid w:val="00AC2B30"/>
    <w:rsid w:val="00AC2E25"/>
    <w:rsid w:val="00AC3F4F"/>
    <w:rsid w:val="00AC4188"/>
    <w:rsid w:val="00AC42EA"/>
    <w:rsid w:val="00AC4916"/>
    <w:rsid w:val="00AC4A12"/>
    <w:rsid w:val="00AC4BAF"/>
    <w:rsid w:val="00AC5352"/>
    <w:rsid w:val="00AC5759"/>
    <w:rsid w:val="00AC5D9F"/>
    <w:rsid w:val="00AC5DC0"/>
    <w:rsid w:val="00AC5FE5"/>
    <w:rsid w:val="00AC6B51"/>
    <w:rsid w:val="00AC6BC4"/>
    <w:rsid w:val="00AC6DF8"/>
    <w:rsid w:val="00AC7FD0"/>
    <w:rsid w:val="00AD0288"/>
    <w:rsid w:val="00AD067C"/>
    <w:rsid w:val="00AD103C"/>
    <w:rsid w:val="00AD2ACA"/>
    <w:rsid w:val="00AD2BE6"/>
    <w:rsid w:val="00AD2CA1"/>
    <w:rsid w:val="00AD2E2C"/>
    <w:rsid w:val="00AD2FDE"/>
    <w:rsid w:val="00AD300F"/>
    <w:rsid w:val="00AD3017"/>
    <w:rsid w:val="00AD3271"/>
    <w:rsid w:val="00AD35DD"/>
    <w:rsid w:val="00AD36F7"/>
    <w:rsid w:val="00AD3F8A"/>
    <w:rsid w:val="00AD409C"/>
    <w:rsid w:val="00AD47EC"/>
    <w:rsid w:val="00AD50D0"/>
    <w:rsid w:val="00AD5219"/>
    <w:rsid w:val="00AD52A1"/>
    <w:rsid w:val="00AD5607"/>
    <w:rsid w:val="00AD569F"/>
    <w:rsid w:val="00AD5F0E"/>
    <w:rsid w:val="00AD5F1D"/>
    <w:rsid w:val="00AD6473"/>
    <w:rsid w:val="00AD69AB"/>
    <w:rsid w:val="00AD6C6B"/>
    <w:rsid w:val="00AD6F86"/>
    <w:rsid w:val="00AD76F2"/>
    <w:rsid w:val="00AD7EFC"/>
    <w:rsid w:val="00AE0249"/>
    <w:rsid w:val="00AE044D"/>
    <w:rsid w:val="00AE0A83"/>
    <w:rsid w:val="00AE0AC6"/>
    <w:rsid w:val="00AE0C66"/>
    <w:rsid w:val="00AE0C74"/>
    <w:rsid w:val="00AE16F1"/>
    <w:rsid w:val="00AE1A4B"/>
    <w:rsid w:val="00AE2085"/>
    <w:rsid w:val="00AE2BAD"/>
    <w:rsid w:val="00AE3793"/>
    <w:rsid w:val="00AE394F"/>
    <w:rsid w:val="00AE39DA"/>
    <w:rsid w:val="00AE3AEC"/>
    <w:rsid w:val="00AE3E20"/>
    <w:rsid w:val="00AE3E2C"/>
    <w:rsid w:val="00AE3EE2"/>
    <w:rsid w:val="00AE457F"/>
    <w:rsid w:val="00AE4841"/>
    <w:rsid w:val="00AE4C65"/>
    <w:rsid w:val="00AE4F8E"/>
    <w:rsid w:val="00AE52EB"/>
    <w:rsid w:val="00AE5371"/>
    <w:rsid w:val="00AE56EC"/>
    <w:rsid w:val="00AE5B65"/>
    <w:rsid w:val="00AE5BC1"/>
    <w:rsid w:val="00AE5C11"/>
    <w:rsid w:val="00AE6019"/>
    <w:rsid w:val="00AE6474"/>
    <w:rsid w:val="00AE6779"/>
    <w:rsid w:val="00AE699C"/>
    <w:rsid w:val="00AE6A49"/>
    <w:rsid w:val="00AE6C3D"/>
    <w:rsid w:val="00AE7050"/>
    <w:rsid w:val="00AE7133"/>
    <w:rsid w:val="00AE7664"/>
    <w:rsid w:val="00AE786D"/>
    <w:rsid w:val="00AE7E78"/>
    <w:rsid w:val="00AE7EC6"/>
    <w:rsid w:val="00AF0317"/>
    <w:rsid w:val="00AF03D3"/>
    <w:rsid w:val="00AF06CD"/>
    <w:rsid w:val="00AF0725"/>
    <w:rsid w:val="00AF08AF"/>
    <w:rsid w:val="00AF10C8"/>
    <w:rsid w:val="00AF158D"/>
    <w:rsid w:val="00AF1B11"/>
    <w:rsid w:val="00AF2082"/>
    <w:rsid w:val="00AF20B1"/>
    <w:rsid w:val="00AF21A3"/>
    <w:rsid w:val="00AF2511"/>
    <w:rsid w:val="00AF2560"/>
    <w:rsid w:val="00AF28F1"/>
    <w:rsid w:val="00AF29AB"/>
    <w:rsid w:val="00AF2BBE"/>
    <w:rsid w:val="00AF32C7"/>
    <w:rsid w:val="00AF356D"/>
    <w:rsid w:val="00AF3730"/>
    <w:rsid w:val="00AF3BFA"/>
    <w:rsid w:val="00AF41B2"/>
    <w:rsid w:val="00AF42E1"/>
    <w:rsid w:val="00AF4430"/>
    <w:rsid w:val="00AF452D"/>
    <w:rsid w:val="00AF4805"/>
    <w:rsid w:val="00AF482B"/>
    <w:rsid w:val="00AF494D"/>
    <w:rsid w:val="00AF4959"/>
    <w:rsid w:val="00AF4D77"/>
    <w:rsid w:val="00AF4F89"/>
    <w:rsid w:val="00AF50F5"/>
    <w:rsid w:val="00AF5630"/>
    <w:rsid w:val="00AF587B"/>
    <w:rsid w:val="00AF5AAD"/>
    <w:rsid w:val="00AF5BE4"/>
    <w:rsid w:val="00AF5BEF"/>
    <w:rsid w:val="00AF6261"/>
    <w:rsid w:val="00AF6405"/>
    <w:rsid w:val="00AF65C7"/>
    <w:rsid w:val="00AF68F7"/>
    <w:rsid w:val="00AF6C82"/>
    <w:rsid w:val="00AF6DA8"/>
    <w:rsid w:val="00AF70D9"/>
    <w:rsid w:val="00AF7BFB"/>
    <w:rsid w:val="00B00095"/>
    <w:rsid w:val="00B0036D"/>
    <w:rsid w:val="00B004E5"/>
    <w:rsid w:val="00B00729"/>
    <w:rsid w:val="00B01383"/>
    <w:rsid w:val="00B01A43"/>
    <w:rsid w:val="00B01B25"/>
    <w:rsid w:val="00B01F52"/>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5A9"/>
    <w:rsid w:val="00B05947"/>
    <w:rsid w:val="00B05C36"/>
    <w:rsid w:val="00B06B57"/>
    <w:rsid w:val="00B06E80"/>
    <w:rsid w:val="00B06FA8"/>
    <w:rsid w:val="00B076FA"/>
    <w:rsid w:val="00B07CD8"/>
    <w:rsid w:val="00B105D2"/>
    <w:rsid w:val="00B10850"/>
    <w:rsid w:val="00B10B94"/>
    <w:rsid w:val="00B10EE4"/>
    <w:rsid w:val="00B110EB"/>
    <w:rsid w:val="00B113AF"/>
    <w:rsid w:val="00B116B4"/>
    <w:rsid w:val="00B11AD7"/>
    <w:rsid w:val="00B1217F"/>
    <w:rsid w:val="00B12360"/>
    <w:rsid w:val="00B12741"/>
    <w:rsid w:val="00B1298F"/>
    <w:rsid w:val="00B12B84"/>
    <w:rsid w:val="00B13147"/>
    <w:rsid w:val="00B13A27"/>
    <w:rsid w:val="00B1421A"/>
    <w:rsid w:val="00B14417"/>
    <w:rsid w:val="00B14790"/>
    <w:rsid w:val="00B14B26"/>
    <w:rsid w:val="00B14E58"/>
    <w:rsid w:val="00B14FF0"/>
    <w:rsid w:val="00B1588A"/>
    <w:rsid w:val="00B15AC1"/>
    <w:rsid w:val="00B15CB5"/>
    <w:rsid w:val="00B1658A"/>
    <w:rsid w:val="00B167C0"/>
    <w:rsid w:val="00B167E5"/>
    <w:rsid w:val="00B16A28"/>
    <w:rsid w:val="00B16AC8"/>
    <w:rsid w:val="00B16B56"/>
    <w:rsid w:val="00B16F4B"/>
    <w:rsid w:val="00B1715D"/>
    <w:rsid w:val="00B17226"/>
    <w:rsid w:val="00B173FA"/>
    <w:rsid w:val="00B1747F"/>
    <w:rsid w:val="00B176CC"/>
    <w:rsid w:val="00B17897"/>
    <w:rsid w:val="00B178CA"/>
    <w:rsid w:val="00B17A9C"/>
    <w:rsid w:val="00B20699"/>
    <w:rsid w:val="00B2074F"/>
    <w:rsid w:val="00B20A56"/>
    <w:rsid w:val="00B21000"/>
    <w:rsid w:val="00B2132B"/>
    <w:rsid w:val="00B21B62"/>
    <w:rsid w:val="00B21BC5"/>
    <w:rsid w:val="00B21DA3"/>
    <w:rsid w:val="00B22459"/>
    <w:rsid w:val="00B226ED"/>
    <w:rsid w:val="00B227BE"/>
    <w:rsid w:val="00B2290E"/>
    <w:rsid w:val="00B22C53"/>
    <w:rsid w:val="00B22C59"/>
    <w:rsid w:val="00B22C7E"/>
    <w:rsid w:val="00B2356A"/>
    <w:rsid w:val="00B241FF"/>
    <w:rsid w:val="00B248F2"/>
    <w:rsid w:val="00B24CAB"/>
    <w:rsid w:val="00B24FB4"/>
    <w:rsid w:val="00B25628"/>
    <w:rsid w:val="00B25F03"/>
    <w:rsid w:val="00B26002"/>
    <w:rsid w:val="00B262EB"/>
    <w:rsid w:val="00B267EF"/>
    <w:rsid w:val="00B27210"/>
    <w:rsid w:val="00B2724D"/>
    <w:rsid w:val="00B27425"/>
    <w:rsid w:val="00B277C7"/>
    <w:rsid w:val="00B27EC2"/>
    <w:rsid w:val="00B302DC"/>
    <w:rsid w:val="00B30994"/>
    <w:rsid w:val="00B30A32"/>
    <w:rsid w:val="00B30B6F"/>
    <w:rsid w:val="00B30FF2"/>
    <w:rsid w:val="00B312BC"/>
    <w:rsid w:val="00B31374"/>
    <w:rsid w:val="00B31E4C"/>
    <w:rsid w:val="00B321EB"/>
    <w:rsid w:val="00B3253B"/>
    <w:rsid w:val="00B326F3"/>
    <w:rsid w:val="00B32C26"/>
    <w:rsid w:val="00B32EA1"/>
    <w:rsid w:val="00B336FF"/>
    <w:rsid w:val="00B337E3"/>
    <w:rsid w:val="00B33836"/>
    <w:rsid w:val="00B3387E"/>
    <w:rsid w:val="00B33B12"/>
    <w:rsid w:val="00B33BD8"/>
    <w:rsid w:val="00B3475E"/>
    <w:rsid w:val="00B3476B"/>
    <w:rsid w:val="00B35464"/>
    <w:rsid w:val="00B355E4"/>
    <w:rsid w:val="00B359C1"/>
    <w:rsid w:val="00B3612F"/>
    <w:rsid w:val="00B361A2"/>
    <w:rsid w:val="00B362F7"/>
    <w:rsid w:val="00B362FE"/>
    <w:rsid w:val="00B3646E"/>
    <w:rsid w:val="00B36779"/>
    <w:rsid w:val="00B36E3D"/>
    <w:rsid w:val="00B37100"/>
    <w:rsid w:val="00B37196"/>
    <w:rsid w:val="00B374C5"/>
    <w:rsid w:val="00B37C49"/>
    <w:rsid w:val="00B37C92"/>
    <w:rsid w:val="00B4033F"/>
    <w:rsid w:val="00B40678"/>
    <w:rsid w:val="00B4117D"/>
    <w:rsid w:val="00B41459"/>
    <w:rsid w:val="00B41528"/>
    <w:rsid w:val="00B41988"/>
    <w:rsid w:val="00B419E3"/>
    <w:rsid w:val="00B41D4C"/>
    <w:rsid w:val="00B41FB3"/>
    <w:rsid w:val="00B42BB5"/>
    <w:rsid w:val="00B4361A"/>
    <w:rsid w:val="00B436E4"/>
    <w:rsid w:val="00B4378A"/>
    <w:rsid w:val="00B437AB"/>
    <w:rsid w:val="00B43925"/>
    <w:rsid w:val="00B43AFA"/>
    <w:rsid w:val="00B43B73"/>
    <w:rsid w:val="00B43CBE"/>
    <w:rsid w:val="00B43EE7"/>
    <w:rsid w:val="00B4402B"/>
    <w:rsid w:val="00B44088"/>
    <w:rsid w:val="00B44619"/>
    <w:rsid w:val="00B446EC"/>
    <w:rsid w:val="00B44754"/>
    <w:rsid w:val="00B4476C"/>
    <w:rsid w:val="00B4479F"/>
    <w:rsid w:val="00B44F42"/>
    <w:rsid w:val="00B4580F"/>
    <w:rsid w:val="00B45B4D"/>
    <w:rsid w:val="00B45B6A"/>
    <w:rsid w:val="00B45D94"/>
    <w:rsid w:val="00B460C3"/>
    <w:rsid w:val="00B46142"/>
    <w:rsid w:val="00B46356"/>
    <w:rsid w:val="00B46613"/>
    <w:rsid w:val="00B46896"/>
    <w:rsid w:val="00B46915"/>
    <w:rsid w:val="00B46A72"/>
    <w:rsid w:val="00B46F9A"/>
    <w:rsid w:val="00B47266"/>
    <w:rsid w:val="00B4729C"/>
    <w:rsid w:val="00B472AE"/>
    <w:rsid w:val="00B4747D"/>
    <w:rsid w:val="00B474E7"/>
    <w:rsid w:val="00B475B1"/>
    <w:rsid w:val="00B47D66"/>
    <w:rsid w:val="00B50762"/>
    <w:rsid w:val="00B507CD"/>
    <w:rsid w:val="00B50B5B"/>
    <w:rsid w:val="00B50FBD"/>
    <w:rsid w:val="00B51836"/>
    <w:rsid w:val="00B51953"/>
    <w:rsid w:val="00B51973"/>
    <w:rsid w:val="00B51BB3"/>
    <w:rsid w:val="00B51BCB"/>
    <w:rsid w:val="00B51D0A"/>
    <w:rsid w:val="00B51E41"/>
    <w:rsid w:val="00B52364"/>
    <w:rsid w:val="00B524FB"/>
    <w:rsid w:val="00B525CD"/>
    <w:rsid w:val="00B5284F"/>
    <w:rsid w:val="00B5294A"/>
    <w:rsid w:val="00B52A84"/>
    <w:rsid w:val="00B52E8E"/>
    <w:rsid w:val="00B5304D"/>
    <w:rsid w:val="00B53298"/>
    <w:rsid w:val="00B53413"/>
    <w:rsid w:val="00B5367E"/>
    <w:rsid w:val="00B53865"/>
    <w:rsid w:val="00B53B38"/>
    <w:rsid w:val="00B53EB4"/>
    <w:rsid w:val="00B54549"/>
    <w:rsid w:val="00B54961"/>
    <w:rsid w:val="00B54BA4"/>
    <w:rsid w:val="00B55113"/>
    <w:rsid w:val="00B5519F"/>
    <w:rsid w:val="00B551FA"/>
    <w:rsid w:val="00B553D0"/>
    <w:rsid w:val="00B554BA"/>
    <w:rsid w:val="00B555E6"/>
    <w:rsid w:val="00B55914"/>
    <w:rsid w:val="00B55A7C"/>
    <w:rsid w:val="00B55DAE"/>
    <w:rsid w:val="00B56215"/>
    <w:rsid w:val="00B56971"/>
    <w:rsid w:val="00B56F11"/>
    <w:rsid w:val="00B573BE"/>
    <w:rsid w:val="00B57908"/>
    <w:rsid w:val="00B57C54"/>
    <w:rsid w:val="00B60073"/>
    <w:rsid w:val="00B60D03"/>
    <w:rsid w:val="00B61063"/>
    <w:rsid w:val="00B61DFF"/>
    <w:rsid w:val="00B61FE9"/>
    <w:rsid w:val="00B62136"/>
    <w:rsid w:val="00B624B2"/>
    <w:rsid w:val="00B62863"/>
    <w:rsid w:val="00B62BCC"/>
    <w:rsid w:val="00B62BCE"/>
    <w:rsid w:val="00B62D64"/>
    <w:rsid w:val="00B62E64"/>
    <w:rsid w:val="00B63D0B"/>
    <w:rsid w:val="00B641EC"/>
    <w:rsid w:val="00B64485"/>
    <w:rsid w:val="00B64573"/>
    <w:rsid w:val="00B64609"/>
    <w:rsid w:val="00B647B5"/>
    <w:rsid w:val="00B64CA6"/>
    <w:rsid w:val="00B65561"/>
    <w:rsid w:val="00B65793"/>
    <w:rsid w:val="00B6598B"/>
    <w:rsid w:val="00B659F4"/>
    <w:rsid w:val="00B65E1F"/>
    <w:rsid w:val="00B66466"/>
    <w:rsid w:val="00B66705"/>
    <w:rsid w:val="00B66C5D"/>
    <w:rsid w:val="00B66EB3"/>
    <w:rsid w:val="00B66EC1"/>
    <w:rsid w:val="00B66EFF"/>
    <w:rsid w:val="00B66F25"/>
    <w:rsid w:val="00B671BD"/>
    <w:rsid w:val="00B67794"/>
    <w:rsid w:val="00B67881"/>
    <w:rsid w:val="00B67B34"/>
    <w:rsid w:val="00B67BA9"/>
    <w:rsid w:val="00B67C33"/>
    <w:rsid w:val="00B67D0A"/>
    <w:rsid w:val="00B67EA5"/>
    <w:rsid w:val="00B70277"/>
    <w:rsid w:val="00B702E8"/>
    <w:rsid w:val="00B702EE"/>
    <w:rsid w:val="00B70463"/>
    <w:rsid w:val="00B70517"/>
    <w:rsid w:val="00B7063C"/>
    <w:rsid w:val="00B706B1"/>
    <w:rsid w:val="00B70C54"/>
    <w:rsid w:val="00B7183C"/>
    <w:rsid w:val="00B71B4E"/>
    <w:rsid w:val="00B71F85"/>
    <w:rsid w:val="00B71FCD"/>
    <w:rsid w:val="00B722F1"/>
    <w:rsid w:val="00B728C5"/>
    <w:rsid w:val="00B729B5"/>
    <w:rsid w:val="00B72FAE"/>
    <w:rsid w:val="00B732D7"/>
    <w:rsid w:val="00B735AA"/>
    <w:rsid w:val="00B73927"/>
    <w:rsid w:val="00B7396B"/>
    <w:rsid w:val="00B73AC7"/>
    <w:rsid w:val="00B73E90"/>
    <w:rsid w:val="00B73F56"/>
    <w:rsid w:val="00B74728"/>
    <w:rsid w:val="00B74841"/>
    <w:rsid w:val="00B7493B"/>
    <w:rsid w:val="00B74C6F"/>
    <w:rsid w:val="00B74CDD"/>
    <w:rsid w:val="00B74D49"/>
    <w:rsid w:val="00B74DF8"/>
    <w:rsid w:val="00B75424"/>
    <w:rsid w:val="00B758EB"/>
    <w:rsid w:val="00B75AE9"/>
    <w:rsid w:val="00B7634E"/>
    <w:rsid w:val="00B7646F"/>
    <w:rsid w:val="00B76904"/>
    <w:rsid w:val="00B76A83"/>
    <w:rsid w:val="00B76B95"/>
    <w:rsid w:val="00B775C0"/>
    <w:rsid w:val="00B77A85"/>
    <w:rsid w:val="00B8061D"/>
    <w:rsid w:val="00B80AD0"/>
    <w:rsid w:val="00B80CF3"/>
    <w:rsid w:val="00B81035"/>
    <w:rsid w:val="00B812FA"/>
    <w:rsid w:val="00B81377"/>
    <w:rsid w:val="00B816B1"/>
    <w:rsid w:val="00B819C2"/>
    <w:rsid w:val="00B824B6"/>
    <w:rsid w:val="00B82B05"/>
    <w:rsid w:val="00B82CC5"/>
    <w:rsid w:val="00B83628"/>
    <w:rsid w:val="00B83673"/>
    <w:rsid w:val="00B83732"/>
    <w:rsid w:val="00B839B4"/>
    <w:rsid w:val="00B83E59"/>
    <w:rsid w:val="00B83EF9"/>
    <w:rsid w:val="00B845BA"/>
    <w:rsid w:val="00B84E62"/>
    <w:rsid w:val="00B8579A"/>
    <w:rsid w:val="00B8600F"/>
    <w:rsid w:val="00B86F98"/>
    <w:rsid w:val="00B872D5"/>
    <w:rsid w:val="00B873D0"/>
    <w:rsid w:val="00B87464"/>
    <w:rsid w:val="00B874FD"/>
    <w:rsid w:val="00B87C99"/>
    <w:rsid w:val="00B9050E"/>
    <w:rsid w:val="00B9080A"/>
    <w:rsid w:val="00B91ECA"/>
    <w:rsid w:val="00B9215B"/>
    <w:rsid w:val="00B921D7"/>
    <w:rsid w:val="00B92BD1"/>
    <w:rsid w:val="00B92C6F"/>
    <w:rsid w:val="00B92D7D"/>
    <w:rsid w:val="00B92DA6"/>
    <w:rsid w:val="00B93054"/>
    <w:rsid w:val="00B93262"/>
    <w:rsid w:val="00B935FB"/>
    <w:rsid w:val="00B93646"/>
    <w:rsid w:val="00B93C9D"/>
    <w:rsid w:val="00B940D9"/>
    <w:rsid w:val="00B941B9"/>
    <w:rsid w:val="00B94442"/>
    <w:rsid w:val="00B94A2F"/>
    <w:rsid w:val="00B95156"/>
    <w:rsid w:val="00B95508"/>
    <w:rsid w:val="00B95954"/>
    <w:rsid w:val="00B95D44"/>
    <w:rsid w:val="00B95EA9"/>
    <w:rsid w:val="00B95EFC"/>
    <w:rsid w:val="00B95F48"/>
    <w:rsid w:val="00B96707"/>
    <w:rsid w:val="00B9686C"/>
    <w:rsid w:val="00B96931"/>
    <w:rsid w:val="00B96C6D"/>
    <w:rsid w:val="00B976E0"/>
    <w:rsid w:val="00B979A5"/>
    <w:rsid w:val="00B97F97"/>
    <w:rsid w:val="00BA0675"/>
    <w:rsid w:val="00BA0848"/>
    <w:rsid w:val="00BA0AB1"/>
    <w:rsid w:val="00BA0AF4"/>
    <w:rsid w:val="00BA0F8F"/>
    <w:rsid w:val="00BA1206"/>
    <w:rsid w:val="00BA1209"/>
    <w:rsid w:val="00BA13A3"/>
    <w:rsid w:val="00BA140E"/>
    <w:rsid w:val="00BA16EE"/>
    <w:rsid w:val="00BA1B91"/>
    <w:rsid w:val="00BA1F05"/>
    <w:rsid w:val="00BA2528"/>
    <w:rsid w:val="00BA2746"/>
    <w:rsid w:val="00BA28B9"/>
    <w:rsid w:val="00BA29A6"/>
    <w:rsid w:val="00BA3403"/>
    <w:rsid w:val="00BA3498"/>
    <w:rsid w:val="00BA36C8"/>
    <w:rsid w:val="00BA3880"/>
    <w:rsid w:val="00BA39D7"/>
    <w:rsid w:val="00BA3ADD"/>
    <w:rsid w:val="00BA4150"/>
    <w:rsid w:val="00BA4D37"/>
    <w:rsid w:val="00BA5504"/>
    <w:rsid w:val="00BA5505"/>
    <w:rsid w:val="00BA5634"/>
    <w:rsid w:val="00BA5AD9"/>
    <w:rsid w:val="00BA6A45"/>
    <w:rsid w:val="00BA7616"/>
    <w:rsid w:val="00BA7B15"/>
    <w:rsid w:val="00BA7E0D"/>
    <w:rsid w:val="00BB0130"/>
    <w:rsid w:val="00BB039A"/>
    <w:rsid w:val="00BB08F7"/>
    <w:rsid w:val="00BB0BD7"/>
    <w:rsid w:val="00BB14A0"/>
    <w:rsid w:val="00BB16DC"/>
    <w:rsid w:val="00BB1794"/>
    <w:rsid w:val="00BB205E"/>
    <w:rsid w:val="00BB2182"/>
    <w:rsid w:val="00BB28D0"/>
    <w:rsid w:val="00BB2F2B"/>
    <w:rsid w:val="00BB3216"/>
    <w:rsid w:val="00BB32DB"/>
    <w:rsid w:val="00BB34F4"/>
    <w:rsid w:val="00BB38AB"/>
    <w:rsid w:val="00BB3A68"/>
    <w:rsid w:val="00BB3CB5"/>
    <w:rsid w:val="00BB3D63"/>
    <w:rsid w:val="00BB4BE2"/>
    <w:rsid w:val="00BB5462"/>
    <w:rsid w:val="00BB5569"/>
    <w:rsid w:val="00BB560D"/>
    <w:rsid w:val="00BB5FC5"/>
    <w:rsid w:val="00BB62BD"/>
    <w:rsid w:val="00BB64C9"/>
    <w:rsid w:val="00BB6754"/>
    <w:rsid w:val="00BB6AA5"/>
    <w:rsid w:val="00BB6E51"/>
    <w:rsid w:val="00BB7194"/>
    <w:rsid w:val="00BB71AB"/>
    <w:rsid w:val="00BB776A"/>
    <w:rsid w:val="00BB7CB8"/>
    <w:rsid w:val="00BB7FD6"/>
    <w:rsid w:val="00BC0A0C"/>
    <w:rsid w:val="00BC0B15"/>
    <w:rsid w:val="00BC0E18"/>
    <w:rsid w:val="00BC1157"/>
    <w:rsid w:val="00BC12E9"/>
    <w:rsid w:val="00BC1592"/>
    <w:rsid w:val="00BC1937"/>
    <w:rsid w:val="00BC1BC7"/>
    <w:rsid w:val="00BC1C75"/>
    <w:rsid w:val="00BC1C77"/>
    <w:rsid w:val="00BC1D86"/>
    <w:rsid w:val="00BC1EAA"/>
    <w:rsid w:val="00BC1F6B"/>
    <w:rsid w:val="00BC32F4"/>
    <w:rsid w:val="00BC3309"/>
    <w:rsid w:val="00BC37E2"/>
    <w:rsid w:val="00BC397A"/>
    <w:rsid w:val="00BC3BDD"/>
    <w:rsid w:val="00BC445A"/>
    <w:rsid w:val="00BC4A13"/>
    <w:rsid w:val="00BC4A27"/>
    <w:rsid w:val="00BC4D2B"/>
    <w:rsid w:val="00BC5182"/>
    <w:rsid w:val="00BC57C7"/>
    <w:rsid w:val="00BC62D6"/>
    <w:rsid w:val="00BC6411"/>
    <w:rsid w:val="00BC651E"/>
    <w:rsid w:val="00BC665C"/>
    <w:rsid w:val="00BC66A4"/>
    <w:rsid w:val="00BC67D5"/>
    <w:rsid w:val="00BC6CC7"/>
    <w:rsid w:val="00BC754B"/>
    <w:rsid w:val="00BC7555"/>
    <w:rsid w:val="00BD04A5"/>
    <w:rsid w:val="00BD08FE"/>
    <w:rsid w:val="00BD093F"/>
    <w:rsid w:val="00BD0D63"/>
    <w:rsid w:val="00BD0E56"/>
    <w:rsid w:val="00BD1158"/>
    <w:rsid w:val="00BD116D"/>
    <w:rsid w:val="00BD11F5"/>
    <w:rsid w:val="00BD1283"/>
    <w:rsid w:val="00BD1575"/>
    <w:rsid w:val="00BD1609"/>
    <w:rsid w:val="00BD165A"/>
    <w:rsid w:val="00BD2101"/>
    <w:rsid w:val="00BD27C3"/>
    <w:rsid w:val="00BD27D9"/>
    <w:rsid w:val="00BD28CC"/>
    <w:rsid w:val="00BD29D0"/>
    <w:rsid w:val="00BD3762"/>
    <w:rsid w:val="00BD3AA3"/>
    <w:rsid w:val="00BD3B99"/>
    <w:rsid w:val="00BD4070"/>
    <w:rsid w:val="00BD4C75"/>
    <w:rsid w:val="00BD4CFD"/>
    <w:rsid w:val="00BD535C"/>
    <w:rsid w:val="00BD554D"/>
    <w:rsid w:val="00BD59DD"/>
    <w:rsid w:val="00BD5B47"/>
    <w:rsid w:val="00BD61B6"/>
    <w:rsid w:val="00BD61D3"/>
    <w:rsid w:val="00BD628A"/>
    <w:rsid w:val="00BD665C"/>
    <w:rsid w:val="00BD6CB4"/>
    <w:rsid w:val="00BD7404"/>
    <w:rsid w:val="00BD7710"/>
    <w:rsid w:val="00BD77D7"/>
    <w:rsid w:val="00BD7979"/>
    <w:rsid w:val="00BD79DB"/>
    <w:rsid w:val="00BD7AE4"/>
    <w:rsid w:val="00BE00A6"/>
    <w:rsid w:val="00BE014E"/>
    <w:rsid w:val="00BE0EE2"/>
    <w:rsid w:val="00BE0F2D"/>
    <w:rsid w:val="00BE10B5"/>
    <w:rsid w:val="00BE1504"/>
    <w:rsid w:val="00BE15B8"/>
    <w:rsid w:val="00BE1CE5"/>
    <w:rsid w:val="00BE213A"/>
    <w:rsid w:val="00BE224D"/>
    <w:rsid w:val="00BE22B5"/>
    <w:rsid w:val="00BE2387"/>
    <w:rsid w:val="00BE2D6A"/>
    <w:rsid w:val="00BE2E8A"/>
    <w:rsid w:val="00BE32B6"/>
    <w:rsid w:val="00BE3482"/>
    <w:rsid w:val="00BE34DA"/>
    <w:rsid w:val="00BE3736"/>
    <w:rsid w:val="00BE3F39"/>
    <w:rsid w:val="00BE44CE"/>
    <w:rsid w:val="00BE4A66"/>
    <w:rsid w:val="00BE4FFD"/>
    <w:rsid w:val="00BE520C"/>
    <w:rsid w:val="00BE653B"/>
    <w:rsid w:val="00BE6844"/>
    <w:rsid w:val="00BE6F6A"/>
    <w:rsid w:val="00BE70B2"/>
    <w:rsid w:val="00BE70E1"/>
    <w:rsid w:val="00BE76F3"/>
    <w:rsid w:val="00BE782E"/>
    <w:rsid w:val="00BE7C98"/>
    <w:rsid w:val="00BE7DFD"/>
    <w:rsid w:val="00BF031B"/>
    <w:rsid w:val="00BF0337"/>
    <w:rsid w:val="00BF04F5"/>
    <w:rsid w:val="00BF099D"/>
    <w:rsid w:val="00BF0D5A"/>
    <w:rsid w:val="00BF0E81"/>
    <w:rsid w:val="00BF1215"/>
    <w:rsid w:val="00BF124A"/>
    <w:rsid w:val="00BF1512"/>
    <w:rsid w:val="00BF1526"/>
    <w:rsid w:val="00BF1547"/>
    <w:rsid w:val="00BF1B1B"/>
    <w:rsid w:val="00BF1B7F"/>
    <w:rsid w:val="00BF1C29"/>
    <w:rsid w:val="00BF1F37"/>
    <w:rsid w:val="00BF2067"/>
    <w:rsid w:val="00BF2328"/>
    <w:rsid w:val="00BF2528"/>
    <w:rsid w:val="00BF2529"/>
    <w:rsid w:val="00BF28B6"/>
    <w:rsid w:val="00BF2BDE"/>
    <w:rsid w:val="00BF2BF0"/>
    <w:rsid w:val="00BF3459"/>
    <w:rsid w:val="00BF36A5"/>
    <w:rsid w:val="00BF389B"/>
    <w:rsid w:val="00BF3AF9"/>
    <w:rsid w:val="00BF3B4F"/>
    <w:rsid w:val="00BF3C6B"/>
    <w:rsid w:val="00BF3DB9"/>
    <w:rsid w:val="00BF3EBD"/>
    <w:rsid w:val="00BF3FC0"/>
    <w:rsid w:val="00BF4552"/>
    <w:rsid w:val="00BF4B7C"/>
    <w:rsid w:val="00BF5336"/>
    <w:rsid w:val="00BF5355"/>
    <w:rsid w:val="00BF53F2"/>
    <w:rsid w:val="00BF55CC"/>
    <w:rsid w:val="00BF61C3"/>
    <w:rsid w:val="00BF62D0"/>
    <w:rsid w:val="00BF67E3"/>
    <w:rsid w:val="00BF684A"/>
    <w:rsid w:val="00BF6A40"/>
    <w:rsid w:val="00BF6BF5"/>
    <w:rsid w:val="00BF6D06"/>
    <w:rsid w:val="00BF6DA9"/>
    <w:rsid w:val="00BF729B"/>
    <w:rsid w:val="00BF739E"/>
    <w:rsid w:val="00BF73BF"/>
    <w:rsid w:val="00BF75B2"/>
    <w:rsid w:val="00BF7B79"/>
    <w:rsid w:val="00BF7DD0"/>
    <w:rsid w:val="00C00377"/>
    <w:rsid w:val="00C00A96"/>
    <w:rsid w:val="00C00ACF"/>
    <w:rsid w:val="00C00ED5"/>
    <w:rsid w:val="00C00FD0"/>
    <w:rsid w:val="00C01207"/>
    <w:rsid w:val="00C01328"/>
    <w:rsid w:val="00C0160B"/>
    <w:rsid w:val="00C01751"/>
    <w:rsid w:val="00C0177A"/>
    <w:rsid w:val="00C01837"/>
    <w:rsid w:val="00C018EE"/>
    <w:rsid w:val="00C01A28"/>
    <w:rsid w:val="00C0218F"/>
    <w:rsid w:val="00C02790"/>
    <w:rsid w:val="00C02B5C"/>
    <w:rsid w:val="00C02D89"/>
    <w:rsid w:val="00C02F62"/>
    <w:rsid w:val="00C0324E"/>
    <w:rsid w:val="00C033E1"/>
    <w:rsid w:val="00C03B09"/>
    <w:rsid w:val="00C03B0E"/>
    <w:rsid w:val="00C03F87"/>
    <w:rsid w:val="00C046FE"/>
    <w:rsid w:val="00C04A67"/>
    <w:rsid w:val="00C05130"/>
    <w:rsid w:val="00C05176"/>
    <w:rsid w:val="00C0589C"/>
    <w:rsid w:val="00C05CE3"/>
    <w:rsid w:val="00C060A1"/>
    <w:rsid w:val="00C06200"/>
    <w:rsid w:val="00C066BB"/>
    <w:rsid w:val="00C06CE8"/>
    <w:rsid w:val="00C06D1C"/>
    <w:rsid w:val="00C06E89"/>
    <w:rsid w:val="00C072F4"/>
    <w:rsid w:val="00C07EED"/>
    <w:rsid w:val="00C07F50"/>
    <w:rsid w:val="00C1062A"/>
    <w:rsid w:val="00C10761"/>
    <w:rsid w:val="00C107D0"/>
    <w:rsid w:val="00C1087A"/>
    <w:rsid w:val="00C10DEF"/>
    <w:rsid w:val="00C10F5D"/>
    <w:rsid w:val="00C111E3"/>
    <w:rsid w:val="00C11650"/>
    <w:rsid w:val="00C11CDC"/>
    <w:rsid w:val="00C11D0C"/>
    <w:rsid w:val="00C11F55"/>
    <w:rsid w:val="00C11FF6"/>
    <w:rsid w:val="00C12692"/>
    <w:rsid w:val="00C136FB"/>
    <w:rsid w:val="00C1371A"/>
    <w:rsid w:val="00C13A43"/>
    <w:rsid w:val="00C13B76"/>
    <w:rsid w:val="00C141C6"/>
    <w:rsid w:val="00C145A3"/>
    <w:rsid w:val="00C14714"/>
    <w:rsid w:val="00C149A3"/>
    <w:rsid w:val="00C14DBD"/>
    <w:rsid w:val="00C15212"/>
    <w:rsid w:val="00C1556D"/>
    <w:rsid w:val="00C156BF"/>
    <w:rsid w:val="00C1587D"/>
    <w:rsid w:val="00C15A20"/>
    <w:rsid w:val="00C15B65"/>
    <w:rsid w:val="00C15CF9"/>
    <w:rsid w:val="00C16811"/>
    <w:rsid w:val="00C16EBD"/>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1260"/>
    <w:rsid w:val="00C2162E"/>
    <w:rsid w:val="00C21B09"/>
    <w:rsid w:val="00C21DC0"/>
    <w:rsid w:val="00C21DDF"/>
    <w:rsid w:val="00C21DF8"/>
    <w:rsid w:val="00C2203B"/>
    <w:rsid w:val="00C22E41"/>
    <w:rsid w:val="00C2355D"/>
    <w:rsid w:val="00C235CC"/>
    <w:rsid w:val="00C237CD"/>
    <w:rsid w:val="00C2389F"/>
    <w:rsid w:val="00C2392F"/>
    <w:rsid w:val="00C23A43"/>
    <w:rsid w:val="00C24196"/>
    <w:rsid w:val="00C243F0"/>
    <w:rsid w:val="00C24597"/>
    <w:rsid w:val="00C24AA0"/>
    <w:rsid w:val="00C24DAD"/>
    <w:rsid w:val="00C24DED"/>
    <w:rsid w:val="00C2501B"/>
    <w:rsid w:val="00C258CA"/>
    <w:rsid w:val="00C25F90"/>
    <w:rsid w:val="00C2689D"/>
    <w:rsid w:val="00C26A10"/>
    <w:rsid w:val="00C27866"/>
    <w:rsid w:val="00C27A97"/>
    <w:rsid w:val="00C27AB8"/>
    <w:rsid w:val="00C27D39"/>
    <w:rsid w:val="00C27F54"/>
    <w:rsid w:val="00C3002D"/>
    <w:rsid w:val="00C302A7"/>
    <w:rsid w:val="00C30846"/>
    <w:rsid w:val="00C30A16"/>
    <w:rsid w:val="00C30BB2"/>
    <w:rsid w:val="00C30DEB"/>
    <w:rsid w:val="00C30F2B"/>
    <w:rsid w:val="00C311DA"/>
    <w:rsid w:val="00C312AD"/>
    <w:rsid w:val="00C31365"/>
    <w:rsid w:val="00C315CE"/>
    <w:rsid w:val="00C31855"/>
    <w:rsid w:val="00C31A8F"/>
    <w:rsid w:val="00C31C95"/>
    <w:rsid w:val="00C31F38"/>
    <w:rsid w:val="00C31F93"/>
    <w:rsid w:val="00C325B9"/>
    <w:rsid w:val="00C326A2"/>
    <w:rsid w:val="00C32952"/>
    <w:rsid w:val="00C32E6C"/>
    <w:rsid w:val="00C33548"/>
    <w:rsid w:val="00C337A9"/>
    <w:rsid w:val="00C33B96"/>
    <w:rsid w:val="00C33E96"/>
    <w:rsid w:val="00C34222"/>
    <w:rsid w:val="00C3462E"/>
    <w:rsid w:val="00C35436"/>
    <w:rsid w:val="00C354F3"/>
    <w:rsid w:val="00C358EF"/>
    <w:rsid w:val="00C36196"/>
    <w:rsid w:val="00C361A0"/>
    <w:rsid w:val="00C36579"/>
    <w:rsid w:val="00C36955"/>
    <w:rsid w:val="00C36B41"/>
    <w:rsid w:val="00C36D3B"/>
    <w:rsid w:val="00C37227"/>
    <w:rsid w:val="00C37832"/>
    <w:rsid w:val="00C4007C"/>
    <w:rsid w:val="00C4041B"/>
    <w:rsid w:val="00C40653"/>
    <w:rsid w:val="00C40A7F"/>
    <w:rsid w:val="00C40C4D"/>
    <w:rsid w:val="00C40F20"/>
    <w:rsid w:val="00C419DE"/>
    <w:rsid w:val="00C41E9F"/>
    <w:rsid w:val="00C4216F"/>
    <w:rsid w:val="00C428FC"/>
    <w:rsid w:val="00C42DE3"/>
    <w:rsid w:val="00C434A8"/>
    <w:rsid w:val="00C434AC"/>
    <w:rsid w:val="00C444A8"/>
    <w:rsid w:val="00C44758"/>
    <w:rsid w:val="00C44C0D"/>
    <w:rsid w:val="00C4506F"/>
    <w:rsid w:val="00C450B1"/>
    <w:rsid w:val="00C450D7"/>
    <w:rsid w:val="00C45303"/>
    <w:rsid w:val="00C45316"/>
    <w:rsid w:val="00C454F3"/>
    <w:rsid w:val="00C458FD"/>
    <w:rsid w:val="00C460DF"/>
    <w:rsid w:val="00C46612"/>
    <w:rsid w:val="00C466B7"/>
    <w:rsid w:val="00C46787"/>
    <w:rsid w:val="00C467A3"/>
    <w:rsid w:val="00C47A01"/>
    <w:rsid w:val="00C47B61"/>
    <w:rsid w:val="00C47FCD"/>
    <w:rsid w:val="00C501DB"/>
    <w:rsid w:val="00C507F4"/>
    <w:rsid w:val="00C50E4B"/>
    <w:rsid w:val="00C51189"/>
    <w:rsid w:val="00C5128E"/>
    <w:rsid w:val="00C51339"/>
    <w:rsid w:val="00C5136A"/>
    <w:rsid w:val="00C5184F"/>
    <w:rsid w:val="00C52217"/>
    <w:rsid w:val="00C525F2"/>
    <w:rsid w:val="00C52913"/>
    <w:rsid w:val="00C52C29"/>
    <w:rsid w:val="00C52CDA"/>
    <w:rsid w:val="00C5333A"/>
    <w:rsid w:val="00C537FA"/>
    <w:rsid w:val="00C538D8"/>
    <w:rsid w:val="00C53919"/>
    <w:rsid w:val="00C54268"/>
    <w:rsid w:val="00C542D4"/>
    <w:rsid w:val="00C543CB"/>
    <w:rsid w:val="00C5487F"/>
    <w:rsid w:val="00C54903"/>
    <w:rsid w:val="00C54B63"/>
    <w:rsid w:val="00C55495"/>
    <w:rsid w:val="00C55674"/>
    <w:rsid w:val="00C55679"/>
    <w:rsid w:val="00C55A78"/>
    <w:rsid w:val="00C55DC6"/>
    <w:rsid w:val="00C55F2C"/>
    <w:rsid w:val="00C56746"/>
    <w:rsid w:val="00C56DBB"/>
    <w:rsid w:val="00C5711E"/>
    <w:rsid w:val="00C573E1"/>
    <w:rsid w:val="00C579C6"/>
    <w:rsid w:val="00C57AD9"/>
    <w:rsid w:val="00C57CBB"/>
    <w:rsid w:val="00C57E9B"/>
    <w:rsid w:val="00C57F1F"/>
    <w:rsid w:val="00C60297"/>
    <w:rsid w:val="00C60834"/>
    <w:rsid w:val="00C60E00"/>
    <w:rsid w:val="00C61276"/>
    <w:rsid w:val="00C613DF"/>
    <w:rsid w:val="00C616E0"/>
    <w:rsid w:val="00C61964"/>
    <w:rsid w:val="00C61C67"/>
    <w:rsid w:val="00C61DA4"/>
    <w:rsid w:val="00C62BEC"/>
    <w:rsid w:val="00C62E01"/>
    <w:rsid w:val="00C634A9"/>
    <w:rsid w:val="00C63531"/>
    <w:rsid w:val="00C63901"/>
    <w:rsid w:val="00C6390E"/>
    <w:rsid w:val="00C640BF"/>
    <w:rsid w:val="00C640F9"/>
    <w:rsid w:val="00C644E7"/>
    <w:rsid w:val="00C645D6"/>
    <w:rsid w:val="00C65626"/>
    <w:rsid w:val="00C656B8"/>
    <w:rsid w:val="00C66150"/>
    <w:rsid w:val="00C673E2"/>
    <w:rsid w:val="00C67937"/>
    <w:rsid w:val="00C67B15"/>
    <w:rsid w:val="00C67B57"/>
    <w:rsid w:val="00C67EE5"/>
    <w:rsid w:val="00C70245"/>
    <w:rsid w:val="00C707F7"/>
    <w:rsid w:val="00C70899"/>
    <w:rsid w:val="00C7091B"/>
    <w:rsid w:val="00C70924"/>
    <w:rsid w:val="00C70D8D"/>
    <w:rsid w:val="00C70EEB"/>
    <w:rsid w:val="00C7135F"/>
    <w:rsid w:val="00C7170A"/>
    <w:rsid w:val="00C7186E"/>
    <w:rsid w:val="00C721F3"/>
    <w:rsid w:val="00C72376"/>
    <w:rsid w:val="00C7290D"/>
    <w:rsid w:val="00C72AA0"/>
    <w:rsid w:val="00C72DC9"/>
    <w:rsid w:val="00C72FA9"/>
    <w:rsid w:val="00C73384"/>
    <w:rsid w:val="00C73489"/>
    <w:rsid w:val="00C73507"/>
    <w:rsid w:val="00C73811"/>
    <w:rsid w:val="00C73DE4"/>
    <w:rsid w:val="00C73FDC"/>
    <w:rsid w:val="00C7444A"/>
    <w:rsid w:val="00C74A66"/>
    <w:rsid w:val="00C75103"/>
    <w:rsid w:val="00C752CB"/>
    <w:rsid w:val="00C7549B"/>
    <w:rsid w:val="00C75A26"/>
    <w:rsid w:val="00C75C02"/>
    <w:rsid w:val="00C75C7A"/>
    <w:rsid w:val="00C75E83"/>
    <w:rsid w:val="00C7651A"/>
    <w:rsid w:val="00C76A70"/>
    <w:rsid w:val="00C76B08"/>
    <w:rsid w:val="00C76D4C"/>
    <w:rsid w:val="00C7700D"/>
    <w:rsid w:val="00C771B9"/>
    <w:rsid w:val="00C77865"/>
    <w:rsid w:val="00C7797A"/>
    <w:rsid w:val="00C77E90"/>
    <w:rsid w:val="00C77F82"/>
    <w:rsid w:val="00C80697"/>
    <w:rsid w:val="00C80850"/>
    <w:rsid w:val="00C80EED"/>
    <w:rsid w:val="00C81067"/>
    <w:rsid w:val="00C8123D"/>
    <w:rsid w:val="00C816D6"/>
    <w:rsid w:val="00C81B91"/>
    <w:rsid w:val="00C81E26"/>
    <w:rsid w:val="00C8212A"/>
    <w:rsid w:val="00C82312"/>
    <w:rsid w:val="00C82431"/>
    <w:rsid w:val="00C82C72"/>
    <w:rsid w:val="00C830F8"/>
    <w:rsid w:val="00C8390F"/>
    <w:rsid w:val="00C839FC"/>
    <w:rsid w:val="00C83D58"/>
    <w:rsid w:val="00C83FB0"/>
    <w:rsid w:val="00C8401F"/>
    <w:rsid w:val="00C845E7"/>
    <w:rsid w:val="00C847BF"/>
    <w:rsid w:val="00C84842"/>
    <w:rsid w:val="00C851CF"/>
    <w:rsid w:val="00C8567D"/>
    <w:rsid w:val="00C85FC8"/>
    <w:rsid w:val="00C8623A"/>
    <w:rsid w:val="00C862E0"/>
    <w:rsid w:val="00C86328"/>
    <w:rsid w:val="00C86C5D"/>
    <w:rsid w:val="00C86EC1"/>
    <w:rsid w:val="00C870E4"/>
    <w:rsid w:val="00C870F1"/>
    <w:rsid w:val="00C8721D"/>
    <w:rsid w:val="00C874A7"/>
    <w:rsid w:val="00C875D2"/>
    <w:rsid w:val="00C906D8"/>
    <w:rsid w:val="00C90858"/>
    <w:rsid w:val="00C90AAB"/>
    <w:rsid w:val="00C90CB2"/>
    <w:rsid w:val="00C90E39"/>
    <w:rsid w:val="00C90EC6"/>
    <w:rsid w:val="00C91007"/>
    <w:rsid w:val="00C91115"/>
    <w:rsid w:val="00C914B3"/>
    <w:rsid w:val="00C91BD5"/>
    <w:rsid w:val="00C9235B"/>
    <w:rsid w:val="00C923E3"/>
    <w:rsid w:val="00C92625"/>
    <w:rsid w:val="00C92693"/>
    <w:rsid w:val="00C92936"/>
    <w:rsid w:val="00C93339"/>
    <w:rsid w:val="00C9349F"/>
    <w:rsid w:val="00C93B23"/>
    <w:rsid w:val="00C93E08"/>
    <w:rsid w:val="00C94025"/>
    <w:rsid w:val="00C94042"/>
    <w:rsid w:val="00C94C5C"/>
    <w:rsid w:val="00C95146"/>
    <w:rsid w:val="00C955FE"/>
    <w:rsid w:val="00C95900"/>
    <w:rsid w:val="00C959BB"/>
    <w:rsid w:val="00C95B16"/>
    <w:rsid w:val="00C95B30"/>
    <w:rsid w:val="00C95C24"/>
    <w:rsid w:val="00C961BB"/>
    <w:rsid w:val="00C961F3"/>
    <w:rsid w:val="00C966DF"/>
    <w:rsid w:val="00C970E0"/>
    <w:rsid w:val="00C97606"/>
    <w:rsid w:val="00C97954"/>
    <w:rsid w:val="00C97DE1"/>
    <w:rsid w:val="00CA057D"/>
    <w:rsid w:val="00CA07EB"/>
    <w:rsid w:val="00CA0808"/>
    <w:rsid w:val="00CA0F5C"/>
    <w:rsid w:val="00CA1D10"/>
    <w:rsid w:val="00CA1E9D"/>
    <w:rsid w:val="00CA1F88"/>
    <w:rsid w:val="00CA25A2"/>
    <w:rsid w:val="00CA26BE"/>
    <w:rsid w:val="00CA315E"/>
    <w:rsid w:val="00CA32F6"/>
    <w:rsid w:val="00CA3548"/>
    <w:rsid w:val="00CA361E"/>
    <w:rsid w:val="00CA3934"/>
    <w:rsid w:val="00CA3ACE"/>
    <w:rsid w:val="00CA3C0B"/>
    <w:rsid w:val="00CA3E0B"/>
    <w:rsid w:val="00CA3EEE"/>
    <w:rsid w:val="00CA42AE"/>
    <w:rsid w:val="00CA4F19"/>
    <w:rsid w:val="00CA4F7C"/>
    <w:rsid w:val="00CA4F89"/>
    <w:rsid w:val="00CA5738"/>
    <w:rsid w:val="00CA57C5"/>
    <w:rsid w:val="00CA595E"/>
    <w:rsid w:val="00CA5BE5"/>
    <w:rsid w:val="00CA5C1E"/>
    <w:rsid w:val="00CA5EF5"/>
    <w:rsid w:val="00CA5FFA"/>
    <w:rsid w:val="00CA6CB1"/>
    <w:rsid w:val="00CA6CDF"/>
    <w:rsid w:val="00CA707F"/>
    <w:rsid w:val="00CA7EE2"/>
    <w:rsid w:val="00CB0994"/>
    <w:rsid w:val="00CB1774"/>
    <w:rsid w:val="00CB201D"/>
    <w:rsid w:val="00CB3006"/>
    <w:rsid w:val="00CB3036"/>
    <w:rsid w:val="00CB305F"/>
    <w:rsid w:val="00CB307F"/>
    <w:rsid w:val="00CB333D"/>
    <w:rsid w:val="00CB33D4"/>
    <w:rsid w:val="00CB3937"/>
    <w:rsid w:val="00CB3AA9"/>
    <w:rsid w:val="00CB3AC4"/>
    <w:rsid w:val="00CB3BC0"/>
    <w:rsid w:val="00CB43E9"/>
    <w:rsid w:val="00CB5230"/>
    <w:rsid w:val="00CB58CA"/>
    <w:rsid w:val="00CB5C5C"/>
    <w:rsid w:val="00CB5CDB"/>
    <w:rsid w:val="00CB6130"/>
    <w:rsid w:val="00CB691D"/>
    <w:rsid w:val="00CB6ADB"/>
    <w:rsid w:val="00CB6F28"/>
    <w:rsid w:val="00CB6F4E"/>
    <w:rsid w:val="00CB6FD2"/>
    <w:rsid w:val="00CB74FD"/>
    <w:rsid w:val="00CB7A71"/>
    <w:rsid w:val="00CB7ACA"/>
    <w:rsid w:val="00CB7AFE"/>
    <w:rsid w:val="00CB7CDA"/>
    <w:rsid w:val="00CC01BD"/>
    <w:rsid w:val="00CC0387"/>
    <w:rsid w:val="00CC0566"/>
    <w:rsid w:val="00CC0740"/>
    <w:rsid w:val="00CC08FB"/>
    <w:rsid w:val="00CC0BC7"/>
    <w:rsid w:val="00CC0BEC"/>
    <w:rsid w:val="00CC0FFE"/>
    <w:rsid w:val="00CC1663"/>
    <w:rsid w:val="00CC189E"/>
    <w:rsid w:val="00CC221E"/>
    <w:rsid w:val="00CC2316"/>
    <w:rsid w:val="00CC232A"/>
    <w:rsid w:val="00CC2446"/>
    <w:rsid w:val="00CC256F"/>
    <w:rsid w:val="00CC2F99"/>
    <w:rsid w:val="00CC31F7"/>
    <w:rsid w:val="00CC3223"/>
    <w:rsid w:val="00CC3F65"/>
    <w:rsid w:val="00CC4110"/>
    <w:rsid w:val="00CC4274"/>
    <w:rsid w:val="00CC43DC"/>
    <w:rsid w:val="00CC445E"/>
    <w:rsid w:val="00CC45D6"/>
    <w:rsid w:val="00CC4655"/>
    <w:rsid w:val="00CC4A02"/>
    <w:rsid w:val="00CC513D"/>
    <w:rsid w:val="00CC535A"/>
    <w:rsid w:val="00CC5A16"/>
    <w:rsid w:val="00CC5BDF"/>
    <w:rsid w:val="00CC5EAC"/>
    <w:rsid w:val="00CC605C"/>
    <w:rsid w:val="00CC624B"/>
    <w:rsid w:val="00CC62F3"/>
    <w:rsid w:val="00CC637D"/>
    <w:rsid w:val="00CC67C0"/>
    <w:rsid w:val="00CC7286"/>
    <w:rsid w:val="00CC7301"/>
    <w:rsid w:val="00CC738D"/>
    <w:rsid w:val="00CC7577"/>
    <w:rsid w:val="00CC75D5"/>
    <w:rsid w:val="00CC7AEC"/>
    <w:rsid w:val="00CC7D3C"/>
    <w:rsid w:val="00CC7DAC"/>
    <w:rsid w:val="00CD0212"/>
    <w:rsid w:val="00CD0455"/>
    <w:rsid w:val="00CD0538"/>
    <w:rsid w:val="00CD0639"/>
    <w:rsid w:val="00CD07C4"/>
    <w:rsid w:val="00CD0F3C"/>
    <w:rsid w:val="00CD1283"/>
    <w:rsid w:val="00CD1884"/>
    <w:rsid w:val="00CD23E1"/>
    <w:rsid w:val="00CD263F"/>
    <w:rsid w:val="00CD26A9"/>
    <w:rsid w:val="00CD280D"/>
    <w:rsid w:val="00CD3066"/>
    <w:rsid w:val="00CD3860"/>
    <w:rsid w:val="00CD3C13"/>
    <w:rsid w:val="00CD4116"/>
    <w:rsid w:val="00CD412A"/>
    <w:rsid w:val="00CD4330"/>
    <w:rsid w:val="00CD4B80"/>
    <w:rsid w:val="00CD4EE7"/>
    <w:rsid w:val="00CD50EF"/>
    <w:rsid w:val="00CD51A6"/>
    <w:rsid w:val="00CD520B"/>
    <w:rsid w:val="00CD6B00"/>
    <w:rsid w:val="00CD6D3B"/>
    <w:rsid w:val="00CD6EC5"/>
    <w:rsid w:val="00CD74E0"/>
    <w:rsid w:val="00CD7705"/>
    <w:rsid w:val="00CD77D4"/>
    <w:rsid w:val="00CD799B"/>
    <w:rsid w:val="00CD7ABF"/>
    <w:rsid w:val="00CE03E2"/>
    <w:rsid w:val="00CE07D6"/>
    <w:rsid w:val="00CE09AC"/>
    <w:rsid w:val="00CE0A48"/>
    <w:rsid w:val="00CE0B00"/>
    <w:rsid w:val="00CE0D09"/>
    <w:rsid w:val="00CE1244"/>
    <w:rsid w:val="00CE1AE1"/>
    <w:rsid w:val="00CE1B59"/>
    <w:rsid w:val="00CE1DCD"/>
    <w:rsid w:val="00CE1F81"/>
    <w:rsid w:val="00CE25E9"/>
    <w:rsid w:val="00CE279D"/>
    <w:rsid w:val="00CE28B2"/>
    <w:rsid w:val="00CE2AE1"/>
    <w:rsid w:val="00CE2B3F"/>
    <w:rsid w:val="00CE30BE"/>
    <w:rsid w:val="00CE3844"/>
    <w:rsid w:val="00CE3959"/>
    <w:rsid w:val="00CE3AE9"/>
    <w:rsid w:val="00CE3AF0"/>
    <w:rsid w:val="00CE3B5B"/>
    <w:rsid w:val="00CE3CC3"/>
    <w:rsid w:val="00CE3DCF"/>
    <w:rsid w:val="00CE3E54"/>
    <w:rsid w:val="00CE4601"/>
    <w:rsid w:val="00CE47AD"/>
    <w:rsid w:val="00CE4932"/>
    <w:rsid w:val="00CE4A7A"/>
    <w:rsid w:val="00CE593C"/>
    <w:rsid w:val="00CE5E6B"/>
    <w:rsid w:val="00CE5F42"/>
    <w:rsid w:val="00CE62C7"/>
    <w:rsid w:val="00CE632C"/>
    <w:rsid w:val="00CE6C0E"/>
    <w:rsid w:val="00CE6D9B"/>
    <w:rsid w:val="00CE727C"/>
    <w:rsid w:val="00CE7A8A"/>
    <w:rsid w:val="00CE7D9A"/>
    <w:rsid w:val="00CF0590"/>
    <w:rsid w:val="00CF1557"/>
    <w:rsid w:val="00CF17B1"/>
    <w:rsid w:val="00CF1A29"/>
    <w:rsid w:val="00CF1BB3"/>
    <w:rsid w:val="00CF25E8"/>
    <w:rsid w:val="00CF28ED"/>
    <w:rsid w:val="00CF2EF0"/>
    <w:rsid w:val="00CF418D"/>
    <w:rsid w:val="00CF4209"/>
    <w:rsid w:val="00CF454C"/>
    <w:rsid w:val="00CF4F5A"/>
    <w:rsid w:val="00CF51CD"/>
    <w:rsid w:val="00CF5305"/>
    <w:rsid w:val="00CF54FB"/>
    <w:rsid w:val="00CF5738"/>
    <w:rsid w:val="00CF5F53"/>
    <w:rsid w:val="00CF5FAE"/>
    <w:rsid w:val="00CF64AB"/>
    <w:rsid w:val="00CF66FF"/>
    <w:rsid w:val="00CF6A30"/>
    <w:rsid w:val="00CF6A32"/>
    <w:rsid w:val="00CF70ED"/>
    <w:rsid w:val="00CF7323"/>
    <w:rsid w:val="00CF7E92"/>
    <w:rsid w:val="00D00078"/>
    <w:rsid w:val="00D006F5"/>
    <w:rsid w:val="00D006F8"/>
    <w:rsid w:val="00D0088F"/>
    <w:rsid w:val="00D00B9A"/>
    <w:rsid w:val="00D0166F"/>
    <w:rsid w:val="00D01756"/>
    <w:rsid w:val="00D017D7"/>
    <w:rsid w:val="00D020CF"/>
    <w:rsid w:val="00D0212A"/>
    <w:rsid w:val="00D02607"/>
    <w:rsid w:val="00D0270B"/>
    <w:rsid w:val="00D02822"/>
    <w:rsid w:val="00D02CDB"/>
    <w:rsid w:val="00D02D73"/>
    <w:rsid w:val="00D02E2A"/>
    <w:rsid w:val="00D0334B"/>
    <w:rsid w:val="00D03445"/>
    <w:rsid w:val="00D034F1"/>
    <w:rsid w:val="00D035CB"/>
    <w:rsid w:val="00D04050"/>
    <w:rsid w:val="00D043DD"/>
    <w:rsid w:val="00D050A9"/>
    <w:rsid w:val="00D050B4"/>
    <w:rsid w:val="00D0514B"/>
    <w:rsid w:val="00D05541"/>
    <w:rsid w:val="00D05565"/>
    <w:rsid w:val="00D05669"/>
    <w:rsid w:val="00D0634A"/>
    <w:rsid w:val="00D064FF"/>
    <w:rsid w:val="00D070FD"/>
    <w:rsid w:val="00D076AD"/>
    <w:rsid w:val="00D07870"/>
    <w:rsid w:val="00D078CA"/>
    <w:rsid w:val="00D079F9"/>
    <w:rsid w:val="00D07A8C"/>
    <w:rsid w:val="00D10142"/>
    <w:rsid w:val="00D101FC"/>
    <w:rsid w:val="00D1035B"/>
    <w:rsid w:val="00D103F4"/>
    <w:rsid w:val="00D1058A"/>
    <w:rsid w:val="00D10C47"/>
    <w:rsid w:val="00D10F31"/>
    <w:rsid w:val="00D110D4"/>
    <w:rsid w:val="00D11118"/>
    <w:rsid w:val="00D11648"/>
    <w:rsid w:val="00D11CEB"/>
    <w:rsid w:val="00D1228D"/>
    <w:rsid w:val="00D12360"/>
    <w:rsid w:val="00D1274A"/>
    <w:rsid w:val="00D1290E"/>
    <w:rsid w:val="00D12D36"/>
    <w:rsid w:val="00D12F85"/>
    <w:rsid w:val="00D1329E"/>
    <w:rsid w:val="00D13635"/>
    <w:rsid w:val="00D13AB1"/>
    <w:rsid w:val="00D13D11"/>
    <w:rsid w:val="00D1440E"/>
    <w:rsid w:val="00D1456A"/>
    <w:rsid w:val="00D14AA1"/>
    <w:rsid w:val="00D14D75"/>
    <w:rsid w:val="00D14F32"/>
    <w:rsid w:val="00D14FC2"/>
    <w:rsid w:val="00D15254"/>
    <w:rsid w:val="00D1588C"/>
    <w:rsid w:val="00D15A1E"/>
    <w:rsid w:val="00D15B88"/>
    <w:rsid w:val="00D15C9B"/>
    <w:rsid w:val="00D1624A"/>
    <w:rsid w:val="00D16597"/>
    <w:rsid w:val="00D1671B"/>
    <w:rsid w:val="00D1685B"/>
    <w:rsid w:val="00D16985"/>
    <w:rsid w:val="00D16A1F"/>
    <w:rsid w:val="00D16A28"/>
    <w:rsid w:val="00D16BB5"/>
    <w:rsid w:val="00D16C8E"/>
    <w:rsid w:val="00D16C96"/>
    <w:rsid w:val="00D16CED"/>
    <w:rsid w:val="00D17085"/>
    <w:rsid w:val="00D17277"/>
    <w:rsid w:val="00D17B5D"/>
    <w:rsid w:val="00D17FD2"/>
    <w:rsid w:val="00D2042C"/>
    <w:rsid w:val="00D20FB2"/>
    <w:rsid w:val="00D21425"/>
    <w:rsid w:val="00D21AC6"/>
    <w:rsid w:val="00D21F28"/>
    <w:rsid w:val="00D228C5"/>
    <w:rsid w:val="00D229AE"/>
    <w:rsid w:val="00D22A14"/>
    <w:rsid w:val="00D23090"/>
    <w:rsid w:val="00D232AC"/>
    <w:rsid w:val="00D23BF6"/>
    <w:rsid w:val="00D24038"/>
    <w:rsid w:val="00D24518"/>
    <w:rsid w:val="00D248B1"/>
    <w:rsid w:val="00D24D08"/>
    <w:rsid w:val="00D250A4"/>
    <w:rsid w:val="00D2536C"/>
    <w:rsid w:val="00D258EA"/>
    <w:rsid w:val="00D25EF6"/>
    <w:rsid w:val="00D266AF"/>
    <w:rsid w:val="00D26949"/>
    <w:rsid w:val="00D27703"/>
    <w:rsid w:val="00D27BA4"/>
    <w:rsid w:val="00D27BC8"/>
    <w:rsid w:val="00D30257"/>
    <w:rsid w:val="00D302D0"/>
    <w:rsid w:val="00D30779"/>
    <w:rsid w:val="00D30E6E"/>
    <w:rsid w:val="00D31122"/>
    <w:rsid w:val="00D311BF"/>
    <w:rsid w:val="00D316B3"/>
    <w:rsid w:val="00D3171A"/>
    <w:rsid w:val="00D31778"/>
    <w:rsid w:val="00D317CB"/>
    <w:rsid w:val="00D319A5"/>
    <w:rsid w:val="00D31A41"/>
    <w:rsid w:val="00D31AA6"/>
    <w:rsid w:val="00D31E09"/>
    <w:rsid w:val="00D31E3E"/>
    <w:rsid w:val="00D31E5C"/>
    <w:rsid w:val="00D32076"/>
    <w:rsid w:val="00D329E7"/>
    <w:rsid w:val="00D32CD9"/>
    <w:rsid w:val="00D32FBF"/>
    <w:rsid w:val="00D330EC"/>
    <w:rsid w:val="00D33350"/>
    <w:rsid w:val="00D334AD"/>
    <w:rsid w:val="00D3379B"/>
    <w:rsid w:val="00D33AAC"/>
    <w:rsid w:val="00D33C96"/>
    <w:rsid w:val="00D33EEC"/>
    <w:rsid w:val="00D34109"/>
    <w:rsid w:val="00D346A3"/>
    <w:rsid w:val="00D34A6B"/>
    <w:rsid w:val="00D34E9A"/>
    <w:rsid w:val="00D34EEE"/>
    <w:rsid w:val="00D353AB"/>
    <w:rsid w:val="00D357E7"/>
    <w:rsid w:val="00D3595B"/>
    <w:rsid w:val="00D35FB9"/>
    <w:rsid w:val="00D36C9A"/>
    <w:rsid w:val="00D37129"/>
    <w:rsid w:val="00D371B7"/>
    <w:rsid w:val="00D377C9"/>
    <w:rsid w:val="00D37985"/>
    <w:rsid w:val="00D403CF"/>
    <w:rsid w:val="00D4056F"/>
    <w:rsid w:val="00D4059E"/>
    <w:rsid w:val="00D4109C"/>
    <w:rsid w:val="00D41219"/>
    <w:rsid w:val="00D41401"/>
    <w:rsid w:val="00D42567"/>
    <w:rsid w:val="00D42A19"/>
    <w:rsid w:val="00D42B50"/>
    <w:rsid w:val="00D438C0"/>
    <w:rsid w:val="00D43C79"/>
    <w:rsid w:val="00D440FF"/>
    <w:rsid w:val="00D44307"/>
    <w:rsid w:val="00D44337"/>
    <w:rsid w:val="00D44705"/>
    <w:rsid w:val="00D44A86"/>
    <w:rsid w:val="00D44CC3"/>
    <w:rsid w:val="00D4518A"/>
    <w:rsid w:val="00D45C5C"/>
    <w:rsid w:val="00D4609C"/>
    <w:rsid w:val="00D4682B"/>
    <w:rsid w:val="00D474C0"/>
    <w:rsid w:val="00D475C3"/>
    <w:rsid w:val="00D47906"/>
    <w:rsid w:val="00D50111"/>
    <w:rsid w:val="00D503D3"/>
    <w:rsid w:val="00D50899"/>
    <w:rsid w:val="00D518F0"/>
    <w:rsid w:val="00D51A99"/>
    <w:rsid w:val="00D5239A"/>
    <w:rsid w:val="00D52C30"/>
    <w:rsid w:val="00D536B4"/>
    <w:rsid w:val="00D53803"/>
    <w:rsid w:val="00D53E95"/>
    <w:rsid w:val="00D5486B"/>
    <w:rsid w:val="00D54887"/>
    <w:rsid w:val="00D54BBA"/>
    <w:rsid w:val="00D5541C"/>
    <w:rsid w:val="00D55632"/>
    <w:rsid w:val="00D556AD"/>
    <w:rsid w:val="00D557D9"/>
    <w:rsid w:val="00D55E74"/>
    <w:rsid w:val="00D55F57"/>
    <w:rsid w:val="00D561BA"/>
    <w:rsid w:val="00D56684"/>
    <w:rsid w:val="00D56686"/>
    <w:rsid w:val="00D56935"/>
    <w:rsid w:val="00D56AA3"/>
    <w:rsid w:val="00D56B67"/>
    <w:rsid w:val="00D57036"/>
    <w:rsid w:val="00D57B9E"/>
    <w:rsid w:val="00D57CA3"/>
    <w:rsid w:val="00D6065F"/>
    <w:rsid w:val="00D607B0"/>
    <w:rsid w:val="00D608B7"/>
    <w:rsid w:val="00D60BE3"/>
    <w:rsid w:val="00D60D58"/>
    <w:rsid w:val="00D610A4"/>
    <w:rsid w:val="00D61363"/>
    <w:rsid w:val="00D61476"/>
    <w:rsid w:val="00D61561"/>
    <w:rsid w:val="00D61593"/>
    <w:rsid w:val="00D6176D"/>
    <w:rsid w:val="00D617AC"/>
    <w:rsid w:val="00D61C66"/>
    <w:rsid w:val="00D61CCF"/>
    <w:rsid w:val="00D61FB9"/>
    <w:rsid w:val="00D6243C"/>
    <w:rsid w:val="00D63046"/>
    <w:rsid w:val="00D63085"/>
    <w:rsid w:val="00D637D2"/>
    <w:rsid w:val="00D638DF"/>
    <w:rsid w:val="00D64095"/>
    <w:rsid w:val="00D64143"/>
    <w:rsid w:val="00D64203"/>
    <w:rsid w:val="00D65296"/>
    <w:rsid w:val="00D6571A"/>
    <w:rsid w:val="00D65AA4"/>
    <w:rsid w:val="00D65F46"/>
    <w:rsid w:val="00D6632C"/>
    <w:rsid w:val="00D667DD"/>
    <w:rsid w:val="00D668D8"/>
    <w:rsid w:val="00D66E05"/>
    <w:rsid w:val="00D6718F"/>
    <w:rsid w:val="00D671DA"/>
    <w:rsid w:val="00D67A3E"/>
    <w:rsid w:val="00D7037B"/>
    <w:rsid w:val="00D704BD"/>
    <w:rsid w:val="00D70AE9"/>
    <w:rsid w:val="00D70E10"/>
    <w:rsid w:val="00D712A5"/>
    <w:rsid w:val="00D714B2"/>
    <w:rsid w:val="00D71904"/>
    <w:rsid w:val="00D71951"/>
    <w:rsid w:val="00D71C61"/>
    <w:rsid w:val="00D71F16"/>
    <w:rsid w:val="00D72680"/>
    <w:rsid w:val="00D727E4"/>
    <w:rsid w:val="00D72B62"/>
    <w:rsid w:val="00D72F95"/>
    <w:rsid w:val="00D730FF"/>
    <w:rsid w:val="00D737C9"/>
    <w:rsid w:val="00D73BC7"/>
    <w:rsid w:val="00D73F84"/>
    <w:rsid w:val="00D74809"/>
    <w:rsid w:val="00D74923"/>
    <w:rsid w:val="00D756E5"/>
    <w:rsid w:val="00D75ACB"/>
    <w:rsid w:val="00D75DB2"/>
    <w:rsid w:val="00D76072"/>
    <w:rsid w:val="00D7653A"/>
    <w:rsid w:val="00D76923"/>
    <w:rsid w:val="00D772C7"/>
    <w:rsid w:val="00D772CB"/>
    <w:rsid w:val="00D777B7"/>
    <w:rsid w:val="00D77B17"/>
    <w:rsid w:val="00D77FD5"/>
    <w:rsid w:val="00D801B8"/>
    <w:rsid w:val="00D80211"/>
    <w:rsid w:val="00D80811"/>
    <w:rsid w:val="00D809FC"/>
    <w:rsid w:val="00D80F03"/>
    <w:rsid w:val="00D80F1B"/>
    <w:rsid w:val="00D8170B"/>
    <w:rsid w:val="00D81838"/>
    <w:rsid w:val="00D81A2A"/>
    <w:rsid w:val="00D82032"/>
    <w:rsid w:val="00D82747"/>
    <w:rsid w:val="00D82A85"/>
    <w:rsid w:val="00D83111"/>
    <w:rsid w:val="00D83316"/>
    <w:rsid w:val="00D83691"/>
    <w:rsid w:val="00D83B4D"/>
    <w:rsid w:val="00D84341"/>
    <w:rsid w:val="00D84A43"/>
    <w:rsid w:val="00D84CB4"/>
    <w:rsid w:val="00D84CC4"/>
    <w:rsid w:val="00D852C9"/>
    <w:rsid w:val="00D857CA"/>
    <w:rsid w:val="00D858EF"/>
    <w:rsid w:val="00D85B58"/>
    <w:rsid w:val="00D85B9F"/>
    <w:rsid w:val="00D862D3"/>
    <w:rsid w:val="00D86539"/>
    <w:rsid w:val="00D8673A"/>
    <w:rsid w:val="00D8701D"/>
    <w:rsid w:val="00D878D2"/>
    <w:rsid w:val="00D87AFE"/>
    <w:rsid w:val="00D90497"/>
    <w:rsid w:val="00D90AC8"/>
    <w:rsid w:val="00D91E2D"/>
    <w:rsid w:val="00D92170"/>
    <w:rsid w:val="00D923B0"/>
    <w:rsid w:val="00D9261B"/>
    <w:rsid w:val="00D92B21"/>
    <w:rsid w:val="00D92E0E"/>
    <w:rsid w:val="00D933B3"/>
    <w:rsid w:val="00D93445"/>
    <w:rsid w:val="00D936BF"/>
    <w:rsid w:val="00D9383A"/>
    <w:rsid w:val="00D939F9"/>
    <w:rsid w:val="00D93BE8"/>
    <w:rsid w:val="00D949B1"/>
    <w:rsid w:val="00D94D8D"/>
    <w:rsid w:val="00D94E90"/>
    <w:rsid w:val="00D95250"/>
    <w:rsid w:val="00D95690"/>
    <w:rsid w:val="00D95787"/>
    <w:rsid w:val="00D95789"/>
    <w:rsid w:val="00D959B9"/>
    <w:rsid w:val="00D95E4E"/>
    <w:rsid w:val="00D95FE6"/>
    <w:rsid w:val="00D962F5"/>
    <w:rsid w:val="00D96309"/>
    <w:rsid w:val="00D967DC"/>
    <w:rsid w:val="00D96A46"/>
    <w:rsid w:val="00D96DC2"/>
    <w:rsid w:val="00D97039"/>
    <w:rsid w:val="00D97309"/>
    <w:rsid w:val="00D975DB"/>
    <w:rsid w:val="00D97B9B"/>
    <w:rsid w:val="00D97C73"/>
    <w:rsid w:val="00D97FC6"/>
    <w:rsid w:val="00DA003F"/>
    <w:rsid w:val="00DA01E3"/>
    <w:rsid w:val="00DA046A"/>
    <w:rsid w:val="00DA0768"/>
    <w:rsid w:val="00DA0CC4"/>
    <w:rsid w:val="00DA102D"/>
    <w:rsid w:val="00DA125F"/>
    <w:rsid w:val="00DA16AB"/>
    <w:rsid w:val="00DA1AF3"/>
    <w:rsid w:val="00DA1D45"/>
    <w:rsid w:val="00DA2450"/>
    <w:rsid w:val="00DA24A3"/>
    <w:rsid w:val="00DA283F"/>
    <w:rsid w:val="00DA2BBE"/>
    <w:rsid w:val="00DA2BC2"/>
    <w:rsid w:val="00DA2C61"/>
    <w:rsid w:val="00DA2F8F"/>
    <w:rsid w:val="00DA304C"/>
    <w:rsid w:val="00DA31E8"/>
    <w:rsid w:val="00DA34F9"/>
    <w:rsid w:val="00DA35A4"/>
    <w:rsid w:val="00DA3955"/>
    <w:rsid w:val="00DA3A5E"/>
    <w:rsid w:val="00DA3A98"/>
    <w:rsid w:val="00DA3AC5"/>
    <w:rsid w:val="00DA3C99"/>
    <w:rsid w:val="00DA3E5F"/>
    <w:rsid w:val="00DA4D50"/>
    <w:rsid w:val="00DA5797"/>
    <w:rsid w:val="00DA5BB4"/>
    <w:rsid w:val="00DA5BD4"/>
    <w:rsid w:val="00DA5D9C"/>
    <w:rsid w:val="00DA5FBE"/>
    <w:rsid w:val="00DA60B2"/>
    <w:rsid w:val="00DA65AB"/>
    <w:rsid w:val="00DA69C0"/>
    <w:rsid w:val="00DA6F43"/>
    <w:rsid w:val="00DA6F5A"/>
    <w:rsid w:val="00DA6F6E"/>
    <w:rsid w:val="00DA6FD1"/>
    <w:rsid w:val="00DA7776"/>
    <w:rsid w:val="00DA78EB"/>
    <w:rsid w:val="00DA79D6"/>
    <w:rsid w:val="00DB03EB"/>
    <w:rsid w:val="00DB0507"/>
    <w:rsid w:val="00DB06A8"/>
    <w:rsid w:val="00DB07D5"/>
    <w:rsid w:val="00DB0A9B"/>
    <w:rsid w:val="00DB0E63"/>
    <w:rsid w:val="00DB15AF"/>
    <w:rsid w:val="00DB1783"/>
    <w:rsid w:val="00DB17DA"/>
    <w:rsid w:val="00DB1984"/>
    <w:rsid w:val="00DB27BD"/>
    <w:rsid w:val="00DB29A4"/>
    <w:rsid w:val="00DB2D37"/>
    <w:rsid w:val="00DB2F7A"/>
    <w:rsid w:val="00DB30F2"/>
    <w:rsid w:val="00DB321D"/>
    <w:rsid w:val="00DB32A2"/>
    <w:rsid w:val="00DB331B"/>
    <w:rsid w:val="00DB345A"/>
    <w:rsid w:val="00DB34C6"/>
    <w:rsid w:val="00DB3E84"/>
    <w:rsid w:val="00DB3F49"/>
    <w:rsid w:val="00DB4260"/>
    <w:rsid w:val="00DB4534"/>
    <w:rsid w:val="00DB4CB5"/>
    <w:rsid w:val="00DB5223"/>
    <w:rsid w:val="00DB5F14"/>
    <w:rsid w:val="00DB5FA1"/>
    <w:rsid w:val="00DB5FC6"/>
    <w:rsid w:val="00DB6150"/>
    <w:rsid w:val="00DB635B"/>
    <w:rsid w:val="00DB6C09"/>
    <w:rsid w:val="00DB706F"/>
    <w:rsid w:val="00DB7147"/>
    <w:rsid w:val="00DB765D"/>
    <w:rsid w:val="00DB7AFF"/>
    <w:rsid w:val="00DB7DB3"/>
    <w:rsid w:val="00DC00E3"/>
    <w:rsid w:val="00DC07F9"/>
    <w:rsid w:val="00DC0CFD"/>
    <w:rsid w:val="00DC1237"/>
    <w:rsid w:val="00DC12EA"/>
    <w:rsid w:val="00DC1315"/>
    <w:rsid w:val="00DC176C"/>
    <w:rsid w:val="00DC1D97"/>
    <w:rsid w:val="00DC2134"/>
    <w:rsid w:val="00DC22C3"/>
    <w:rsid w:val="00DC2317"/>
    <w:rsid w:val="00DC2363"/>
    <w:rsid w:val="00DC237D"/>
    <w:rsid w:val="00DC255F"/>
    <w:rsid w:val="00DC2875"/>
    <w:rsid w:val="00DC2BE7"/>
    <w:rsid w:val="00DC2F80"/>
    <w:rsid w:val="00DC30EE"/>
    <w:rsid w:val="00DC3FDD"/>
    <w:rsid w:val="00DC406C"/>
    <w:rsid w:val="00DC4248"/>
    <w:rsid w:val="00DC45E8"/>
    <w:rsid w:val="00DC462E"/>
    <w:rsid w:val="00DC46C3"/>
    <w:rsid w:val="00DC49DF"/>
    <w:rsid w:val="00DC4BEB"/>
    <w:rsid w:val="00DC4F8D"/>
    <w:rsid w:val="00DC5CFB"/>
    <w:rsid w:val="00DC5FB7"/>
    <w:rsid w:val="00DC6E77"/>
    <w:rsid w:val="00DC71BE"/>
    <w:rsid w:val="00DC7279"/>
    <w:rsid w:val="00DC76EF"/>
    <w:rsid w:val="00DC7E3F"/>
    <w:rsid w:val="00DC7F4E"/>
    <w:rsid w:val="00DD0327"/>
    <w:rsid w:val="00DD032E"/>
    <w:rsid w:val="00DD09B5"/>
    <w:rsid w:val="00DD0ABE"/>
    <w:rsid w:val="00DD0D0A"/>
    <w:rsid w:val="00DD15E7"/>
    <w:rsid w:val="00DD1730"/>
    <w:rsid w:val="00DD1AAF"/>
    <w:rsid w:val="00DD2695"/>
    <w:rsid w:val="00DD2AF7"/>
    <w:rsid w:val="00DD31B6"/>
    <w:rsid w:val="00DD406A"/>
    <w:rsid w:val="00DD408C"/>
    <w:rsid w:val="00DD40EB"/>
    <w:rsid w:val="00DD41CB"/>
    <w:rsid w:val="00DD5159"/>
    <w:rsid w:val="00DD51E2"/>
    <w:rsid w:val="00DD5226"/>
    <w:rsid w:val="00DD52EE"/>
    <w:rsid w:val="00DD531E"/>
    <w:rsid w:val="00DD5374"/>
    <w:rsid w:val="00DD56D7"/>
    <w:rsid w:val="00DD56FC"/>
    <w:rsid w:val="00DD5854"/>
    <w:rsid w:val="00DD5BC9"/>
    <w:rsid w:val="00DD5E3E"/>
    <w:rsid w:val="00DD5F98"/>
    <w:rsid w:val="00DD6009"/>
    <w:rsid w:val="00DD62EF"/>
    <w:rsid w:val="00DD635D"/>
    <w:rsid w:val="00DD7670"/>
    <w:rsid w:val="00DE0199"/>
    <w:rsid w:val="00DE01D9"/>
    <w:rsid w:val="00DE0449"/>
    <w:rsid w:val="00DE05BE"/>
    <w:rsid w:val="00DE08BF"/>
    <w:rsid w:val="00DE0C3B"/>
    <w:rsid w:val="00DE0E8C"/>
    <w:rsid w:val="00DE12C2"/>
    <w:rsid w:val="00DE12F4"/>
    <w:rsid w:val="00DE18E8"/>
    <w:rsid w:val="00DE1B7F"/>
    <w:rsid w:val="00DE1BD9"/>
    <w:rsid w:val="00DE1C85"/>
    <w:rsid w:val="00DE2401"/>
    <w:rsid w:val="00DE269A"/>
    <w:rsid w:val="00DE2BAD"/>
    <w:rsid w:val="00DE2CC6"/>
    <w:rsid w:val="00DE2FDB"/>
    <w:rsid w:val="00DE3484"/>
    <w:rsid w:val="00DE3919"/>
    <w:rsid w:val="00DE394F"/>
    <w:rsid w:val="00DE3D82"/>
    <w:rsid w:val="00DE4218"/>
    <w:rsid w:val="00DE4480"/>
    <w:rsid w:val="00DE4569"/>
    <w:rsid w:val="00DE4596"/>
    <w:rsid w:val="00DE4B0A"/>
    <w:rsid w:val="00DE54E2"/>
    <w:rsid w:val="00DE57AE"/>
    <w:rsid w:val="00DE57E6"/>
    <w:rsid w:val="00DE58A0"/>
    <w:rsid w:val="00DE63B1"/>
    <w:rsid w:val="00DE6426"/>
    <w:rsid w:val="00DE66B1"/>
    <w:rsid w:val="00DE6707"/>
    <w:rsid w:val="00DE6D49"/>
    <w:rsid w:val="00DE6D4B"/>
    <w:rsid w:val="00DE6E30"/>
    <w:rsid w:val="00DE70F6"/>
    <w:rsid w:val="00DE749A"/>
    <w:rsid w:val="00DE76E5"/>
    <w:rsid w:val="00DE773D"/>
    <w:rsid w:val="00DE7D9C"/>
    <w:rsid w:val="00DE7E4A"/>
    <w:rsid w:val="00DE7F48"/>
    <w:rsid w:val="00DF050E"/>
    <w:rsid w:val="00DF0E0D"/>
    <w:rsid w:val="00DF152E"/>
    <w:rsid w:val="00DF169A"/>
    <w:rsid w:val="00DF16B9"/>
    <w:rsid w:val="00DF1768"/>
    <w:rsid w:val="00DF1BA6"/>
    <w:rsid w:val="00DF2621"/>
    <w:rsid w:val="00DF2673"/>
    <w:rsid w:val="00DF310C"/>
    <w:rsid w:val="00DF3DDB"/>
    <w:rsid w:val="00DF45B9"/>
    <w:rsid w:val="00DF4798"/>
    <w:rsid w:val="00DF498C"/>
    <w:rsid w:val="00DF5195"/>
    <w:rsid w:val="00DF5455"/>
    <w:rsid w:val="00DF6A19"/>
    <w:rsid w:val="00DF6A51"/>
    <w:rsid w:val="00DF6D24"/>
    <w:rsid w:val="00DF6D46"/>
    <w:rsid w:val="00DF6EEC"/>
    <w:rsid w:val="00DF739C"/>
    <w:rsid w:val="00E004A8"/>
    <w:rsid w:val="00E00BFF"/>
    <w:rsid w:val="00E00C9E"/>
    <w:rsid w:val="00E017BA"/>
    <w:rsid w:val="00E01847"/>
    <w:rsid w:val="00E0185E"/>
    <w:rsid w:val="00E021AB"/>
    <w:rsid w:val="00E02945"/>
    <w:rsid w:val="00E02A0C"/>
    <w:rsid w:val="00E02C5F"/>
    <w:rsid w:val="00E02CCB"/>
    <w:rsid w:val="00E02ECE"/>
    <w:rsid w:val="00E032F5"/>
    <w:rsid w:val="00E036ED"/>
    <w:rsid w:val="00E03870"/>
    <w:rsid w:val="00E03F7E"/>
    <w:rsid w:val="00E042A8"/>
    <w:rsid w:val="00E042AC"/>
    <w:rsid w:val="00E044CA"/>
    <w:rsid w:val="00E045AF"/>
    <w:rsid w:val="00E04F76"/>
    <w:rsid w:val="00E05800"/>
    <w:rsid w:val="00E05E2A"/>
    <w:rsid w:val="00E06A77"/>
    <w:rsid w:val="00E06E6B"/>
    <w:rsid w:val="00E0703F"/>
    <w:rsid w:val="00E0764A"/>
    <w:rsid w:val="00E07708"/>
    <w:rsid w:val="00E0787E"/>
    <w:rsid w:val="00E079D3"/>
    <w:rsid w:val="00E07EA6"/>
    <w:rsid w:val="00E1019F"/>
    <w:rsid w:val="00E1037E"/>
    <w:rsid w:val="00E109E9"/>
    <w:rsid w:val="00E10DC6"/>
    <w:rsid w:val="00E11258"/>
    <w:rsid w:val="00E114C8"/>
    <w:rsid w:val="00E11762"/>
    <w:rsid w:val="00E1201E"/>
    <w:rsid w:val="00E12AEF"/>
    <w:rsid w:val="00E12E98"/>
    <w:rsid w:val="00E1344E"/>
    <w:rsid w:val="00E137C4"/>
    <w:rsid w:val="00E13D6A"/>
    <w:rsid w:val="00E13E84"/>
    <w:rsid w:val="00E1507F"/>
    <w:rsid w:val="00E152CF"/>
    <w:rsid w:val="00E15726"/>
    <w:rsid w:val="00E15A37"/>
    <w:rsid w:val="00E15DD4"/>
    <w:rsid w:val="00E163A7"/>
    <w:rsid w:val="00E1671A"/>
    <w:rsid w:val="00E16F22"/>
    <w:rsid w:val="00E17287"/>
    <w:rsid w:val="00E1728D"/>
    <w:rsid w:val="00E1757F"/>
    <w:rsid w:val="00E20557"/>
    <w:rsid w:val="00E2068C"/>
    <w:rsid w:val="00E2096E"/>
    <w:rsid w:val="00E20B9C"/>
    <w:rsid w:val="00E2102D"/>
    <w:rsid w:val="00E2119E"/>
    <w:rsid w:val="00E2127F"/>
    <w:rsid w:val="00E213D6"/>
    <w:rsid w:val="00E213E9"/>
    <w:rsid w:val="00E214C7"/>
    <w:rsid w:val="00E21651"/>
    <w:rsid w:val="00E21E45"/>
    <w:rsid w:val="00E21FBE"/>
    <w:rsid w:val="00E22196"/>
    <w:rsid w:val="00E22280"/>
    <w:rsid w:val="00E22B74"/>
    <w:rsid w:val="00E22DD9"/>
    <w:rsid w:val="00E230CC"/>
    <w:rsid w:val="00E236C5"/>
    <w:rsid w:val="00E23717"/>
    <w:rsid w:val="00E23A7B"/>
    <w:rsid w:val="00E23B95"/>
    <w:rsid w:val="00E23E77"/>
    <w:rsid w:val="00E24785"/>
    <w:rsid w:val="00E249AB"/>
    <w:rsid w:val="00E250A0"/>
    <w:rsid w:val="00E25687"/>
    <w:rsid w:val="00E2594D"/>
    <w:rsid w:val="00E25A1E"/>
    <w:rsid w:val="00E25A7A"/>
    <w:rsid w:val="00E25EB1"/>
    <w:rsid w:val="00E260A2"/>
    <w:rsid w:val="00E264DB"/>
    <w:rsid w:val="00E26786"/>
    <w:rsid w:val="00E267FC"/>
    <w:rsid w:val="00E26AB5"/>
    <w:rsid w:val="00E26DCB"/>
    <w:rsid w:val="00E27728"/>
    <w:rsid w:val="00E27A40"/>
    <w:rsid w:val="00E302D4"/>
    <w:rsid w:val="00E30446"/>
    <w:rsid w:val="00E3047F"/>
    <w:rsid w:val="00E30627"/>
    <w:rsid w:val="00E30739"/>
    <w:rsid w:val="00E3086E"/>
    <w:rsid w:val="00E30ADF"/>
    <w:rsid w:val="00E30B3A"/>
    <w:rsid w:val="00E30C18"/>
    <w:rsid w:val="00E30CB2"/>
    <w:rsid w:val="00E31244"/>
    <w:rsid w:val="00E31BF9"/>
    <w:rsid w:val="00E31D6F"/>
    <w:rsid w:val="00E31E6E"/>
    <w:rsid w:val="00E31EA9"/>
    <w:rsid w:val="00E325D4"/>
    <w:rsid w:val="00E328A4"/>
    <w:rsid w:val="00E32A2B"/>
    <w:rsid w:val="00E32DCE"/>
    <w:rsid w:val="00E33317"/>
    <w:rsid w:val="00E33E00"/>
    <w:rsid w:val="00E33E40"/>
    <w:rsid w:val="00E34132"/>
    <w:rsid w:val="00E34830"/>
    <w:rsid w:val="00E34AFA"/>
    <w:rsid w:val="00E34B80"/>
    <w:rsid w:val="00E351CC"/>
    <w:rsid w:val="00E3577B"/>
    <w:rsid w:val="00E35ACA"/>
    <w:rsid w:val="00E35AEE"/>
    <w:rsid w:val="00E3625B"/>
    <w:rsid w:val="00E362B5"/>
    <w:rsid w:val="00E362EA"/>
    <w:rsid w:val="00E36B97"/>
    <w:rsid w:val="00E36D91"/>
    <w:rsid w:val="00E36ECF"/>
    <w:rsid w:val="00E37723"/>
    <w:rsid w:val="00E378B9"/>
    <w:rsid w:val="00E401F8"/>
    <w:rsid w:val="00E40303"/>
    <w:rsid w:val="00E40523"/>
    <w:rsid w:val="00E4081A"/>
    <w:rsid w:val="00E40824"/>
    <w:rsid w:val="00E40A89"/>
    <w:rsid w:val="00E40B6D"/>
    <w:rsid w:val="00E40B84"/>
    <w:rsid w:val="00E40D76"/>
    <w:rsid w:val="00E40D7A"/>
    <w:rsid w:val="00E40ED4"/>
    <w:rsid w:val="00E413EC"/>
    <w:rsid w:val="00E418B9"/>
    <w:rsid w:val="00E418D1"/>
    <w:rsid w:val="00E4220F"/>
    <w:rsid w:val="00E4252C"/>
    <w:rsid w:val="00E430E8"/>
    <w:rsid w:val="00E43DD9"/>
    <w:rsid w:val="00E43F7A"/>
    <w:rsid w:val="00E4404F"/>
    <w:rsid w:val="00E443BD"/>
    <w:rsid w:val="00E45493"/>
    <w:rsid w:val="00E45852"/>
    <w:rsid w:val="00E4585F"/>
    <w:rsid w:val="00E45D58"/>
    <w:rsid w:val="00E46683"/>
    <w:rsid w:val="00E467B8"/>
    <w:rsid w:val="00E467BE"/>
    <w:rsid w:val="00E47705"/>
    <w:rsid w:val="00E4770A"/>
    <w:rsid w:val="00E478B7"/>
    <w:rsid w:val="00E47AF8"/>
    <w:rsid w:val="00E47EBF"/>
    <w:rsid w:val="00E50116"/>
    <w:rsid w:val="00E50133"/>
    <w:rsid w:val="00E5089E"/>
    <w:rsid w:val="00E50BC9"/>
    <w:rsid w:val="00E50BE3"/>
    <w:rsid w:val="00E51257"/>
    <w:rsid w:val="00E512FF"/>
    <w:rsid w:val="00E519E7"/>
    <w:rsid w:val="00E51B21"/>
    <w:rsid w:val="00E51B93"/>
    <w:rsid w:val="00E51B98"/>
    <w:rsid w:val="00E526E4"/>
    <w:rsid w:val="00E52EC9"/>
    <w:rsid w:val="00E53906"/>
    <w:rsid w:val="00E54027"/>
    <w:rsid w:val="00E544DC"/>
    <w:rsid w:val="00E54801"/>
    <w:rsid w:val="00E5494F"/>
    <w:rsid w:val="00E54FAF"/>
    <w:rsid w:val="00E55084"/>
    <w:rsid w:val="00E55567"/>
    <w:rsid w:val="00E555A8"/>
    <w:rsid w:val="00E55838"/>
    <w:rsid w:val="00E55CE5"/>
    <w:rsid w:val="00E56550"/>
    <w:rsid w:val="00E565AC"/>
    <w:rsid w:val="00E5666A"/>
    <w:rsid w:val="00E5669A"/>
    <w:rsid w:val="00E56B6F"/>
    <w:rsid w:val="00E57468"/>
    <w:rsid w:val="00E57AAC"/>
    <w:rsid w:val="00E57BF0"/>
    <w:rsid w:val="00E57E4C"/>
    <w:rsid w:val="00E60036"/>
    <w:rsid w:val="00E600FE"/>
    <w:rsid w:val="00E604E1"/>
    <w:rsid w:val="00E6082D"/>
    <w:rsid w:val="00E608D5"/>
    <w:rsid w:val="00E609CD"/>
    <w:rsid w:val="00E60C18"/>
    <w:rsid w:val="00E60FB9"/>
    <w:rsid w:val="00E61539"/>
    <w:rsid w:val="00E61BE2"/>
    <w:rsid w:val="00E62345"/>
    <w:rsid w:val="00E628CC"/>
    <w:rsid w:val="00E62CFA"/>
    <w:rsid w:val="00E62E1E"/>
    <w:rsid w:val="00E63272"/>
    <w:rsid w:val="00E6328E"/>
    <w:rsid w:val="00E637A8"/>
    <w:rsid w:val="00E63D2F"/>
    <w:rsid w:val="00E6402A"/>
    <w:rsid w:val="00E64183"/>
    <w:rsid w:val="00E643DE"/>
    <w:rsid w:val="00E64555"/>
    <w:rsid w:val="00E64AB0"/>
    <w:rsid w:val="00E64DE8"/>
    <w:rsid w:val="00E65190"/>
    <w:rsid w:val="00E65B37"/>
    <w:rsid w:val="00E65FA9"/>
    <w:rsid w:val="00E664F9"/>
    <w:rsid w:val="00E6709B"/>
    <w:rsid w:val="00E67281"/>
    <w:rsid w:val="00E67334"/>
    <w:rsid w:val="00E677DF"/>
    <w:rsid w:val="00E67D7C"/>
    <w:rsid w:val="00E67FCA"/>
    <w:rsid w:val="00E700BA"/>
    <w:rsid w:val="00E70A81"/>
    <w:rsid w:val="00E70CE6"/>
    <w:rsid w:val="00E71388"/>
    <w:rsid w:val="00E71618"/>
    <w:rsid w:val="00E718B8"/>
    <w:rsid w:val="00E71A66"/>
    <w:rsid w:val="00E71A85"/>
    <w:rsid w:val="00E7276A"/>
    <w:rsid w:val="00E727EC"/>
    <w:rsid w:val="00E72D8B"/>
    <w:rsid w:val="00E72DF8"/>
    <w:rsid w:val="00E72F94"/>
    <w:rsid w:val="00E72F98"/>
    <w:rsid w:val="00E73196"/>
    <w:rsid w:val="00E732D2"/>
    <w:rsid w:val="00E73304"/>
    <w:rsid w:val="00E735FE"/>
    <w:rsid w:val="00E739B5"/>
    <w:rsid w:val="00E73E1A"/>
    <w:rsid w:val="00E74054"/>
    <w:rsid w:val="00E742D8"/>
    <w:rsid w:val="00E74530"/>
    <w:rsid w:val="00E74856"/>
    <w:rsid w:val="00E74DF8"/>
    <w:rsid w:val="00E74ECF"/>
    <w:rsid w:val="00E74FE2"/>
    <w:rsid w:val="00E753D4"/>
    <w:rsid w:val="00E75CC9"/>
    <w:rsid w:val="00E75DB4"/>
    <w:rsid w:val="00E7633A"/>
    <w:rsid w:val="00E76682"/>
    <w:rsid w:val="00E766A6"/>
    <w:rsid w:val="00E766F5"/>
    <w:rsid w:val="00E76BBA"/>
    <w:rsid w:val="00E76D97"/>
    <w:rsid w:val="00E772DB"/>
    <w:rsid w:val="00E7747A"/>
    <w:rsid w:val="00E77878"/>
    <w:rsid w:val="00E77D4A"/>
    <w:rsid w:val="00E77F82"/>
    <w:rsid w:val="00E80384"/>
    <w:rsid w:val="00E8041D"/>
    <w:rsid w:val="00E80437"/>
    <w:rsid w:val="00E806F0"/>
    <w:rsid w:val="00E807B4"/>
    <w:rsid w:val="00E80B8A"/>
    <w:rsid w:val="00E80C1E"/>
    <w:rsid w:val="00E80CF9"/>
    <w:rsid w:val="00E8110A"/>
    <w:rsid w:val="00E813C6"/>
    <w:rsid w:val="00E8157D"/>
    <w:rsid w:val="00E81582"/>
    <w:rsid w:val="00E815A2"/>
    <w:rsid w:val="00E81741"/>
    <w:rsid w:val="00E818A2"/>
    <w:rsid w:val="00E81E58"/>
    <w:rsid w:val="00E82934"/>
    <w:rsid w:val="00E82C1B"/>
    <w:rsid w:val="00E82C32"/>
    <w:rsid w:val="00E82D79"/>
    <w:rsid w:val="00E8353A"/>
    <w:rsid w:val="00E83628"/>
    <w:rsid w:val="00E837B5"/>
    <w:rsid w:val="00E8381F"/>
    <w:rsid w:val="00E842EC"/>
    <w:rsid w:val="00E8442C"/>
    <w:rsid w:val="00E84627"/>
    <w:rsid w:val="00E84A19"/>
    <w:rsid w:val="00E84EE2"/>
    <w:rsid w:val="00E852DF"/>
    <w:rsid w:val="00E8577E"/>
    <w:rsid w:val="00E85F90"/>
    <w:rsid w:val="00E867A9"/>
    <w:rsid w:val="00E86A3E"/>
    <w:rsid w:val="00E87A45"/>
    <w:rsid w:val="00E87BAA"/>
    <w:rsid w:val="00E901D1"/>
    <w:rsid w:val="00E90559"/>
    <w:rsid w:val="00E9095B"/>
    <w:rsid w:val="00E912E9"/>
    <w:rsid w:val="00E920E8"/>
    <w:rsid w:val="00E922B3"/>
    <w:rsid w:val="00E92366"/>
    <w:rsid w:val="00E92A4C"/>
    <w:rsid w:val="00E931ED"/>
    <w:rsid w:val="00E935FA"/>
    <w:rsid w:val="00E93A96"/>
    <w:rsid w:val="00E94863"/>
    <w:rsid w:val="00E949EC"/>
    <w:rsid w:val="00E94B73"/>
    <w:rsid w:val="00E953C0"/>
    <w:rsid w:val="00E956EF"/>
    <w:rsid w:val="00E95997"/>
    <w:rsid w:val="00E95C03"/>
    <w:rsid w:val="00E9600B"/>
    <w:rsid w:val="00E96E7F"/>
    <w:rsid w:val="00E971B8"/>
    <w:rsid w:val="00E973DF"/>
    <w:rsid w:val="00E977C8"/>
    <w:rsid w:val="00E97B58"/>
    <w:rsid w:val="00EA018A"/>
    <w:rsid w:val="00EA02C4"/>
    <w:rsid w:val="00EA04FB"/>
    <w:rsid w:val="00EA070D"/>
    <w:rsid w:val="00EA09D5"/>
    <w:rsid w:val="00EA0A5A"/>
    <w:rsid w:val="00EA0B45"/>
    <w:rsid w:val="00EA125B"/>
    <w:rsid w:val="00EA14CA"/>
    <w:rsid w:val="00EA1838"/>
    <w:rsid w:val="00EA18B3"/>
    <w:rsid w:val="00EA18B4"/>
    <w:rsid w:val="00EA19A0"/>
    <w:rsid w:val="00EA1E06"/>
    <w:rsid w:val="00EA2147"/>
    <w:rsid w:val="00EA241B"/>
    <w:rsid w:val="00EA2981"/>
    <w:rsid w:val="00EA3511"/>
    <w:rsid w:val="00EA385E"/>
    <w:rsid w:val="00EA3C1F"/>
    <w:rsid w:val="00EA3E8A"/>
    <w:rsid w:val="00EA4021"/>
    <w:rsid w:val="00EA40CF"/>
    <w:rsid w:val="00EA4506"/>
    <w:rsid w:val="00EA4539"/>
    <w:rsid w:val="00EA470C"/>
    <w:rsid w:val="00EA47E3"/>
    <w:rsid w:val="00EA4872"/>
    <w:rsid w:val="00EA4C74"/>
    <w:rsid w:val="00EA4F68"/>
    <w:rsid w:val="00EA521C"/>
    <w:rsid w:val="00EA53DE"/>
    <w:rsid w:val="00EA5469"/>
    <w:rsid w:val="00EA54FE"/>
    <w:rsid w:val="00EA5AD9"/>
    <w:rsid w:val="00EA5BF7"/>
    <w:rsid w:val="00EA6266"/>
    <w:rsid w:val="00EA6766"/>
    <w:rsid w:val="00EA69EE"/>
    <w:rsid w:val="00EA6AD4"/>
    <w:rsid w:val="00EA6FE7"/>
    <w:rsid w:val="00EA706F"/>
    <w:rsid w:val="00EA74CE"/>
    <w:rsid w:val="00EB076F"/>
    <w:rsid w:val="00EB09C1"/>
    <w:rsid w:val="00EB09F2"/>
    <w:rsid w:val="00EB0DEA"/>
    <w:rsid w:val="00EB0E5A"/>
    <w:rsid w:val="00EB0FC8"/>
    <w:rsid w:val="00EB11F2"/>
    <w:rsid w:val="00EB191B"/>
    <w:rsid w:val="00EB21FE"/>
    <w:rsid w:val="00EB2282"/>
    <w:rsid w:val="00EB23DC"/>
    <w:rsid w:val="00EB2476"/>
    <w:rsid w:val="00EB29A5"/>
    <w:rsid w:val="00EB2CEC"/>
    <w:rsid w:val="00EB3094"/>
    <w:rsid w:val="00EB345B"/>
    <w:rsid w:val="00EB361E"/>
    <w:rsid w:val="00EB3A61"/>
    <w:rsid w:val="00EB3D9C"/>
    <w:rsid w:val="00EB4D74"/>
    <w:rsid w:val="00EB50EA"/>
    <w:rsid w:val="00EB54EF"/>
    <w:rsid w:val="00EB61EA"/>
    <w:rsid w:val="00EB65F2"/>
    <w:rsid w:val="00EB6625"/>
    <w:rsid w:val="00EB6E8A"/>
    <w:rsid w:val="00EB700C"/>
    <w:rsid w:val="00EB73B7"/>
    <w:rsid w:val="00EB7DE0"/>
    <w:rsid w:val="00EB7F5B"/>
    <w:rsid w:val="00EC0878"/>
    <w:rsid w:val="00EC0A83"/>
    <w:rsid w:val="00EC0BA9"/>
    <w:rsid w:val="00EC0E80"/>
    <w:rsid w:val="00EC123C"/>
    <w:rsid w:val="00EC13A3"/>
    <w:rsid w:val="00EC18CA"/>
    <w:rsid w:val="00EC2E49"/>
    <w:rsid w:val="00EC30A8"/>
    <w:rsid w:val="00EC32DC"/>
    <w:rsid w:val="00EC40FF"/>
    <w:rsid w:val="00EC43A5"/>
    <w:rsid w:val="00EC465D"/>
    <w:rsid w:val="00EC4F7A"/>
    <w:rsid w:val="00EC547F"/>
    <w:rsid w:val="00EC61F8"/>
    <w:rsid w:val="00EC62C6"/>
    <w:rsid w:val="00EC670C"/>
    <w:rsid w:val="00EC6AE8"/>
    <w:rsid w:val="00EC6CC3"/>
    <w:rsid w:val="00EC7004"/>
    <w:rsid w:val="00EC743D"/>
    <w:rsid w:val="00EC7559"/>
    <w:rsid w:val="00EC7658"/>
    <w:rsid w:val="00EC7BCD"/>
    <w:rsid w:val="00EC7C41"/>
    <w:rsid w:val="00ED0433"/>
    <w:rsid w:val="00ED04F4"/>
    <w:rsid w:val="00ED058C"/>
    <w:rsid w:val="00ED071D"/>
    <w:rsid w:val="00ED0774"/>
    <w:rsid w:val="00ED104F"/>
    <w:rsid w:val="00ED1234"/>
    <w:rsid w:val="00ED162E"/>
    <w:rsid w:val="00ED1912"/>
    <w:rsid w:val="00ED1B8E"/>
    <w:rsid w:val="00ED1C5E"/>
    <w:rsid w:val="00ED1EAF"/>
    <w:rsid w:val="00ED2AFB"/>
    <w:rsid w:val="00ED2B9A"/>
    <w:rsid w:val="00ED2E3E"/>
    <w:rsid w:val="00ED3261"/>
    <w:rsid w:val="00ED33DE"/>
    <w:rsid w:val="00ED378C"/>
    <w:rsid w:val="00ED38DD"/>
    <w:rsid w:val="00ED40BA"/>
    <w:rsid w:val="00ED4284"/>
    <w:rsid w:val="00ED471C"/>
    <w:rsid w:val="00ED4871"/>
    <w:rsid w:val="00ED5106"/>
    <w:rsid w:val="00ED5807"/>
    <w:rsid w:val="00ED5FBD"/>
    <w:rsid w:val="00ED6217"/>
    <w:rsid w:val="00ED655E"/>
    <w:rsid w:val="00ED67C2"/>
    <w:rsid w:val="00ED6819"/>
    <w:rsid w:val="00ED6A23"/>
    <w:rsid w:val="00ED6C38"/>
    <w:rsid w:val="00ED7367"/>
    <w:rsid w:val="00ED7498"/>
    <w:rsid w:val="00ED759A"/>
    <w:rsid w:val="00ED78FE"/>
    <w:rsid w:val="00ED7EBB"/>
    <w:rsid w:val="00EE031F"/>
    <w:rsid w:val="00EE0344"/>
    <w:rsid w:val="00EE04E0"/>
    <w:rsid w:val="00EE0D01"/>
    <w:rsid w:val="00EE0D21"/>
    <w:rsid w:val="00EE1862"/>
    <w:rsid w:val="00EE193A"/>
    <w:rsid w:val="00EE1E2F"/>
    <w:rsid w:val="00EE1E97"/>
    <w:rsid w:val="00EE20B8"/>
    <w:rsid w:val="00EE25CC"/>
    <w:rsid w:val="00EE27C6"/>
    <w:rsid w:val="00EE2B7C"/>
    <w:rsid w:val="00EE2F93"/>
    <w:rsid w:val="00EE33AC"/>
    <w:rsid w:val="00EE3423"/>
    <w:rsid w:val="00EE352F"/>
    <w:rsid w:val="00EE3784"/>
    <w:rsid w:val="00EE388E"/>
    <w:rsid w:val="00EE448D"/>
    <w:rsid w:val="00EE5956"/>
    <w:rsid w:val="00EE5961"/>
    <w:rsid w:val="00EE5E64"/>
    <w:rsid w:val="00EE6750"/>
    <w:rsid w:val="00EE67E5"/>
    <w:rsid w:val="00EE69C8"/>
    <w:rsid w:val="00EE71D5"/>
    <w:rsid w:val="00EE77A1"/>
    <w:rsid w:val="00EE7AE3"/>
    <w:rsid w:val="00EE7C09"/>
    <w:rsid w:val="00EF09CF"/>
    <w:rsid w:val="00EF09D2"/>
    <w:rsid w:val="00EF137E"/>
    <w:rsid w:val="00EF232C"/>
    <w:rsid w:val="00EF23DA"/>
    <w:rsid w:val="00EF2856"/>
    <w:rsid w:val="00EF2D81"/>
    <w:rsid w:val="00EF2D9E"/>
    <w:rsid w:val="00EF2E13"/>
    <w:rsid w:val="00EF2FB8"/>
    <w:rsid w:val="00EF32F0"/>
    <w:rsid w:val="00EF33BE"/>
    <w:rsid w:val="00EF3E3A"/>
    <w:rsid w:val="00EF486E"/>
    <w:rsid w:val="00EF4930"/>
    <w:rsid w:val="00EF4D42"/>
    <w:rsid w:val="00EF4FF3"/>
    <w:rsid w:val="00EF59F6"/>
    <w:rsid w:val="00EF5DF1"/>
    <w:rsid w:val="00EF6247"/>
    <w:rsid w:val="00EF6384"/>
    <w:rsid w:val="00EF66D8"/>
    <w:rsid w:val="00EF6972"/>
    <w:rsid w:val="00EF6A29"/>
    <w:rsid w:val="00EF6B14"/>
    <w:rsid w:val="00EF7073"/>
    <w:rsid w:val="00EF7431"/>
    <w:rsid w:val="00EF7ACD"/>
    <w:rsid w:val="00EF7B33"/>
    <w:rsid w:val="00EF7E4F"/>
    <w:rsid w:val="00F00BAA"/>
    <w:rsid w:val="00F00E55"/>
    <w:rsid w:val="00F01069"/>
    <w:rsid w:val="00F01244"/>
    <w:rsid w:val="00F01A4D"/>
    <w:rsid w:val="00F01B22"/>
    <w:rsid w:val="00F01B69"/>
    <w:rsid w:val="00F01C0E"/>
    <w:rsid w:val="00F01C93"/>
    <w:rsid w:val="00F02211"/>
    <w:rsid w:val="00F027FA"/>
    <w:rsid w:val="00F02B8B"/>
    <w:rsid w:val="00F0354E"/>
    <w:rsid w:val="00F03D44"/>
    <w:rsid w:val="00F03EF4"/>
    <w:rsid w:val="00F03FA1"/>
    <w:rsid w:val="00F04892"/>
    <w:rsid w:val="00F05608"/>
    <w:rsid w:val="00F05A64"/>
    <w:rsid w:val="00F05B74"/>
    <w:rsid w:val="00F061DE"/>
    <w:rsid w:val="00F0650B"/>
    <w:rsid w:val="00F06749"/>
    <w:rsid w:val="00F06EBB"/>
    <w:rsid w:val="00F071C3"/>
    <w:rsid w:val="00F0765D"/>
    <w:rsid w:val="00F07870"/>
    <w:rsid w:val="00F07976"/>
    <w:rsid w:val="00F07A19"/>
    <w:rsid w:val="00F10507"/>
    <w:rsid w:val="00F10682"/>
    <w:rsid w:val="00F108A7"/>
    <w:rsid w:val="00F10D8F"/>
    <w:rsid w:val="00F111CD"/>
    <w:rsid w:val="00F11652"/>
    <w:rsid w:val="00F11775"/>
    <w:rsid w:val="00F11D35"/>
    <w:rsid w:val="00F12278"/>
    <w:rsid w:val="00F123A0"/>
    <w:rsid w:val="00F12594"/>
    <w:rsid w:val="00F12BB5"/>
    <w:rsid w:val="00F13118"/>
    <w:rsid w:val="00F139EA"/>
    <w:rsid w:val="00F13FBD"/>
    <w:rsid w:val="00F14412"/>
    <w:rsid w:val="00F144C3"/>
    <w:rsid w:val="00F1454A"/>
    <w:rsid w:val="00F14F8E"/>
    <w:rsid w:val="00F151DF"/>
    <w:rsid w:val="00F151EE"/>
    <w:rsid w:val="00F15AFE"/>
    <w:rsid w:val="00F15E44"/>
    <w:rsid w:val="00F15F35"/>
    <w:rsid w:val="00F15FC8"/>
    <w:rsid w:val="00F1626D"/>
    <w:rsid w:val="00F1671C"/>
    <w:rsid w:val="00F173E4"/>
    <w:rsid w:val="00F2042B"/>
    <w:rsid w:val="00F204CF"/>
    <w:rsid w:val="00F2057D"/>
    <w:rsid w:val="00F20ABA"/>
    <w:rsid w:val="00F20F61"/>
    <w:rsid w:val="00F214A2"/>
    <w:rsid w:val="00F21515"/>
    <w:rsid w:val="00F21AA3"/>
    <w:rsid w:val="00F21C5B"/>
    <w:rsid w:val="00F2233C"/>
    <w:rsid w:val="00F2252C"/>
    <w:rsid w:val="00F228BB"/>
    <w:rsid w:val="00F229FC"/>
    <w:rsid w:val="00F23317"/>
    <w:rsid w:val="00F234BE"/>
    <w:rsid w:val="00F23539"/>
    <w:rsid w:val="00F2367F"/>
    <w:rsid w:val="00F2388E"/>
    <w:rsid w:val="00F23A2B"/>
    <w:rsid w:val="00F243B8"/>
    <w:rsid w:val="00F2450E"/>
    <w:rsid w:val="00F24523"/>
    <w:rsid w:val="00F247B2"/>
    <w:rsid w:val="00F24A7A"/>
    <w:rsid w:val="00F24D1E"/>
    <w:rsid w:val="00F24EC1"/>
    <w:rsid w:val="00F255FA"/>
    <w:rsid w:val="00F2575D"/>
    <w:rsid w:val="00F2583D"/>
    <w:rsid w:val="00F25870"/>
    <w:rsid w:val="00F25C0E"/>
    <w:rsid w:val="00F25C3C"/>
    <w:rsid w:val="00F25C92"/>
    <w:rsid w:val="00F25EA5"/>
    <w:rsid w:val="00F25F04"/>
    <w:rsid w:val="00F25FB8"/>
    <w:rsid w:val="00F261A7"/>
    <w:rsid w:val="00F263A3"/>
    <w:rsid w:val="00F266F2"/>
    <w:rsid w:val="00F26CB8"/>
    <w:rsid w:val="00F2764D"/>
    <w:rsid w:val="00F277A6"/>
    <w:rsid w:val="00F27ACA"/>
    <w:rsid w:val="00F27C5E"/>
    <w:rsid w:val="00F27FAB"/>
    <w:rsid w:val="00F30040"/>
    <w:rsid w:val="00F30287"/>
    <w:rsid w:val="00F3028F"/>
    <w:rsid w:val="00F30639"/>
    <w:rsid w:val="00F312C1"/>
    <w:rsid w:val="00F31B4D"/>
    <w:rsid w:val="00F31B9D"/>
    <w:rsid w:val="00F31E1A"/>
    <w:rsid w:val="00F3257B"/>
    <w:rsid w:val="00F32A17"/>
    <w:rsid w:val="00F32B4A"/>
    <w:rsid w:val="00F332DA"/>
    <w:rsid w:val="00F338A4"/>
    <w:rsid w:val="00F33ADA"/>
    <w:rsid w:val="00F33DCC"/>
    <w:rsid w:val="00F34021"/>
    <w:rsid w:val="00F3441C"/>
    <w:rsid w:val="00F34508"/>
    <w:rsid w:val="00F34749"/>
    <w:rsid w:val="00F34A8F"/>
    <w:rsid w:val="00F35053"/>
    <w:rsid w:val="00F359F8"/>
    <w:rsid w:val="00F35CA2"/>
    <w:rsid w:val="00F361F8"/>
    <w:rsid w:val="00F366A1"/>
    <w:rsid w:val="00F36903"/>
    <w:rsid w:val="00F36C3B"/>
    <w:rsid w:val="00F36FBD"/>
    <w:rsid w:val="00F374C0"/>
    <w:rsid w:val="00F37D5D"/>
    <w:rsid w:val="00F37DD6"/>
    <w:rsid w:val="00F404FA"/>
    <w:rsid w:val="00F40974"/>
    <w:rsid w:val="00F40EE4"/>
    <w:rsid w:val="00F41AE5"/>
    <w:rsid w:val="00F41DFC"/>
    <w:rsid w:val="00F41F66"/>
    <w:rsid w:val="00F42005"/>
    <w:rsid w:val="00F4222D"/>
    <w:rsid w:val="00F42722"/>
    <w:rsid w:val="00F428B9"/>
    <w:rsid w:val="00F42B9C"/>
    <w:rsid w:val="00F42D99"/>
    <w:rsid w:val="00F4320C"/>
    <w:rsid w:val="00F4363E"/>
    <w:rsid w:val="00F43A74"/>
    <w:rsid w:val="00F43D25"/>
    <w:rsid w:val="00F43D41"/>
    <w:rsid w:val="00F441BC"/>
    <w:rsid w:val="00F44313"/>
    <w:rsid w:val="00F447F2"/>
    <w:rsid w:val="00F44EAC"/>
    <w:rsid w:val="00F450A2"/>
    <w:rsid w:val="00F4513B"/>
    <w:rsid w:val="00F4516B"/>
    <w:rsid w:val="00F451B4"/>
    <w:rsid w:val="00F454C8"/>
    <w:rsid w:val="00F45A3E"/>
    <w:rsid w:val="00F45BF8"/>
    <w:rsid w:val="00F45D16"/>
    <w:rsid w:val="00F46972"/>
    <w:rsid w:val="00F46973"/>
    <w:rsid w:val="00F46DE0"/>
    <w:rsid w:val="00F474F5"/>
    <w:rsid w:val="00F4766A"/>
    <w:rsid w:val="00F47A31"/>
    <w:rsid w:val="00F47A77"/>
    <w:rsid w:val="00F47CD8"/>
    <w:rsid w:val="00F47FF9"/>
    <w:rsid w:val="00F507A6"/>
    <w:rsid w:val="00F50F62"/>
    <w:rsid w:val="00F51082"/>
    <w:rsid w:val="00F513C2"/>
    <w:rsid w:val="00F52041"/>
    <w:rsid w:val="00F52221"/>
    <w:rsid w:val="00F522E7"/>
    <w:rsid w:val="00F52388"/>
    <w:rsid w:val="00F524FE"/>
    <w:rsid w:val="00F525B9"/>
    <w:rsid w:val="00F526D7"/>
    <w:rsid w:val="00F52C8D"/>
    <w:rsid w:val="00F52D83"/>
    <w:rsid w:val="00F5304F"/>
    <w:rsid w:val="00F53471"/>
    <w:rsid w:val="00F539EA"/>
    <w:rsid w:val="00F53A42"/>
    <w:rsid w:val="00F53AEA"/>
    <w:rsid w:val="00F545BD"/>
    <w:rsid w:val="00F54933"/>
    <w:rsid w:val="00F54B0C"/>
    <w:rsid w:val="00F54F89"/>
    <w:rsid w:val="00F55340"/>
    <w:rsid w:val="00F553CB"/>
    <w:rsid w:val="00F554C9"/>
    <w:rsid w:val="00F55669"/>
    <w:rsid w:val="00F5599E"/>
    <w:rsid w:val="00F55A86"/>
    <w:rsid w:val="00F55C96"/>
    <w:rsid w:val="00F55FD3"/>
    <w:rsid w:val="00F56005"/>
    <w:rsid w:val="00F56EDA"/>
    <w:rsid w:val="00F5770E"/>
    <w:rsid w:val="00F577EF"/>
    <w:rsid w:val="00F57F34"/>
    <w:rsid w:val="00F601AD"/>
    <w:rsid w:val="00F60253"/>
    <w:rsid w:val="00F6057E"/>
    <w:rsid w:val="00F607E0"/>
    <w:rsid w:val="00F611BF"/>
    <w:rsid w:val="00F612FE"/>
    <w:rsid w:val="00F61702"/>
    <w:rsid w:val="00F62169"/>
    <w:rsid w:val="00F62344"/>
    <w:rsid w:val="00F62594"/>
    <w:rsid w:val="00F629C6"/>
    <w:rsid w:val="00F62D16"/>
    <w:rsid w:val="00F62D2F"/>
    <w:rsid w:val="00F62E6A"/>
    <w:rsid w:val="00F63F77"/>
    <w:rsid w:val="00F64223"/>
    <w:rsid w:val="00F64B6F"/>
    <w:rsid w:val="00F64C71"/>
    <w:rsid w:val="00F64E07"/>
    <w:rsid w:val="00F64F2A"/>
    <w:rsid w:val="00F6501A"/>
    <w:rsid w:val="00F65028"/>
    <w:rsid w:val="00F65579"/>
    <w:rsid w:val="00F65737"/>
    <w:rsid w:val="00F65FF7"/>
    <w:rsid w:val="00F6611E"/>
    <w:rsid w:val="00F6659A"/>
    <w:rsid w:val="00F66A57"/>
    <w:rsid w:val="00F66B1F"/>
    <w:rsid w:val="00F66FFD"/>
    <w:rsid w:val="00F67121"/>
    <w:rsid w:val="00F67145"/>
    <w:rsid w:val="00F67CF6"/>
    <w:rsid w:val="00F67FCD"/>
    <w:rsid w:val="00F708F6"/>
    <w:rsid w:val="00F712C9"/>
    <w:rsid w:val="00F7172D"/>
    <w:rsid w:val="00F71BC6"/>
    <w:rsid w:val="00F71C46"/>
    <w:rsid w:val="00F71E16"/>
    <w:rsid w:val="00F724CD"/>
    <w:rsid w:val="00F72FA2"/>
    <w:rsid w:val="00F73181"/>
    <w:rsid w:val="00F731A8"/>
    <w:rsid w:val="00F7333F"/>
    <w:rsid w:val="00F73AE7"/>
    <w:rsid w:val="00F73C34"/>
    <w:rsid w:val="00F73DE9"/>
    <w:rsid w:val="00F744E1"/>
    <w:rsid w:val="00F74705"/>
    <w:rsid w:val="00F74CAB"/>
    <w:rsid w:val="00F759C3"/>
    <w:rsid w:val="00F75CF8"/>
    <w:rsid w:val="00F768C9"/>
    <w:rsid w:val="00F7694E"/>
    <w:rsid w:val="00F76AEC"/>
    <w:rsid w:val="00F76E19"/>
    <w:rsid w:val="00F770C2"/>
    <w:rsid w:val="00F77363"/>
    <w:rsid w:val="00F7745C"/>
    <w:rsid w:val="00F77D43"/>
    <w:rsid w:val="00F77EE9"/>
    <w:rsid w:val="00F801AB"/>
    <w:rsid w:val="00F807BE"/>
    <w:rsid w:val="00F809D2"/>
    <w:rsid w:val="00F809DB"/>
    <w:rsid w:val="00F8151D"/>
    <w:rsid w:val="00F81533"/>
    <w:rsid w:val="00F818CB"/>
    <w:rsid w:val="00F81EDF"/>
    <w:rsid w:val="00F81F96"/>
    <w:rsid w:val="00F8200B"/>
    <w:rsid w:val="00F821F1"/>
    <w:rsid w:val="00F823BA"/>
    <w:rsid w:val="00F82536"/>
    <w:rsid w:val="00F825E6"/>
    <w:rsid w:val="00F8270E"/>
    <w:rsid w:val="00F82C84"/>
    <w:rsid w:val="00F83904"/>
    <w:rsid w:val="00F83BD7"/>
    <w:rsid w:val="00F840E5"/>
    <w:rsid w:val="00F8466E"/>
    <w:rsid w:val="00F8489B"/>
    <w:rsid w:val="00F848EA"/>
    <w:rsid w:val="00F85586"/>
    <w:rsid w:val="00F85A04"/>
    <w:rsid w:val="00F865A0"/>
    <w:rsid w:val="00F86BAC"/>
    <w:rsid w:val="00F86DE9"/>
    <w:rsid w:val="00F8714F"/>
    <w:rsid w:val="00F875D9"/>
    <w:rsid w:val="00F8788C"/>
    <w:rsid w:val="00F878EC"/>
    <w:rsid w:val="00F87BFD"/>
    <w:rsid w:val="00F902EE"/>
    <w:rsid w:val="00F9034C"/>
    <w:rsid w:val="00F90D23"/>
    <w:rsid w:val="00F90FB1"/>
    <w:rsid w:val="00F9110C"/>
    <w:rsid w:val="00F9118C"/>
    <w:rsid w:val="00F91358"/>
    <w:rsid w:val="00F913BD"/>
    <w:rsid w:val="00F918CD"/>
    <w:rsid w:val="00F919CE"/>
    <w:rsid w:val="00F91A05"/>
    <w:rsid w:val="00F91B9F"/>
    <w:rsid w:val="00F923FC"/>
    <w:rsid w:val="00F92483"/>
    <w:rsid w:val="00F92754"/>
    <w:rsid w:val="00F92A43"/>
    <w:rsid w:val="00F92AC2"/>
    <w:rsid w:val="00F933B2"/>
    <w:rsid w:val="00F93847"/>
    <w:rsid w:val="00F93B7C"/>
    <w:rsid w:val="00F93FDF"/>
    <w:rsid w:val="00F94203"/>
    <w:rsid w:val="00F94E97"/>
    <w:rsid w:val="00F94F40"/>
    <w:rsid w:val="00F952B3"/>
    <w:rsid w:val="00F95588"/>
    <w:rsid w:val="00F95D0D"/>
    <w:rsid w:val="00F966D7"/>
    <w:rsid w:val="00F96B3F"/>
    <w:rsid w:val="00F96D32"/>
    <w:rsid w:val="00F97022"/>
    <w:rsid w:val="00F97485"/>
    <w:rsid w:val="00F97877"/>
    <w:rsid w:val="00F97B47"/>
    <w:rsid w:val="00F97C14"/>
    <w:rsid w:val="00F97F1A"/>
    <w:rsid w:val="00FA080D"/>
    <w:rsid w:val="00FA08D4"/>
    <w:rsid w:val="00FA0B24"/>
    <w:rsid w:val="00FA0F5E"/>
    <w:rsid w:val="00FA149F"/>
    <w:rsid w:val="00FA1A1B"/>
    <w:rsid w:val="00FA1B50"/>
    <w:rsid w:val="00FA1F24"/>
    <w:rsid w:val="00FA20C9"/>
    <w:rsid w:val="00FA2423"/>
    <w:rsid w:val="00FA27F1"/>
    <w:rsid w:val="00FA318C"/>
    <w:rsid w:val="00FA3556"/>
    <w:rsid w:val="00FA3AAA"/>
    <w:rsid w:val="00FA3F10"/>
    <w:rsid w:val="00FA4007"/>
    <w:rsid w:val="00FA42B2"/>
    <w:rsid w:val="00FA4613"/>
    <w:rsid w:val="00FA49CC"/>
    <w:rsid w:val="00FA4B6B"/>
    <w:rsid w:val="00FA4FF6"/>
    <w:rsid w:val="00FA5219"/>
    <w:rsid w:val="00FA53A5"/>
    <w:rsid w:val="00FA5CAE"/>
    <w:rsid w:val="00FA5D6A"/>
    <w:rsid w:val="00FA6216"/>
    <w:rsid w:val="00FA62E5"/>
    <w:rsid w:val="00FA67E6"/>
    <w:rsid w:val="00FA69CA"/>
    <w:rsid w:val="00FA69D9"/>
    <w:rsid w:val="00FA6AE0"/>
    <w:rsid w:val="00FA6B18"/>
    <w:rsid w:val="00FA71DC"/>
    <w:rsid w:val="00FA74BE"/>
    <w:rsid w:val="00FA7B26"/>
    <w:rsid w:val="00FA7D30"/>
    <w:rsid w:val="00FA7D8E"/>
    <w:rsid w:val="00FB064C"/>
    <w:rsid w:val="00FB1274"/>
    <w:rsid w:val="00FB1493"/>
    <w:rsid w:val="00FB1604"/>
    <w:rsid w:val="00FB1B28"/>
    <w:rsid w:val="00FB1D91"/>
    <w:rsid w:val="00FB2029"/>
    <w:rsid w:val="00FB2741"/>
    <w:rsid w:val="00FB2816"/>
    <w:rsid w:val="00FB2BB7"/>
    <w:rsid w:val="00FB2DC5"/>
    <w:rsid w:val="00FB2E37"/>
    <w:rsid w:val="00FB2F14"/>
    <w:rsid w:val="00FB2F8A"/>
    <w:rsid w:val="00FB30C9"/>
    <w:rsid w:val="00FB3165"/>
    <w:rsid w:val="00FB3424"/>
    <w:rsid w:val="00FB3551"/>
    <w:rsid w:val="00FB3D19"/>
    <w:rsid w:val="00FB3DD6"/>
    <w:rsid w:val="00FB3F80"/>
    <w:rsid w:val="00FB41AA"/>
    <w:rsid w:val="00FB43CA"/>
    <w:rsid w:val="00FB43F6"/>
    <w:rsid w:val="00FB451C"/>
    <w:rsid w:val="00FB4543"/>
    <w:rsid w:val="00FB5E56"/>
    <w:rsid w:val="00FB63CD"/>
    <w:rsid w:val="00FB71AF"/>
    <w:rsid w:val="00FB725F"/>
    <w:rsid w:val="00FB78D5"/>
    <w:rsid w:val="00FB79C0"/>
    <w:rsid w:val="00FC0CC8"/>
    <w:rsid w:val="00FC0FB1"/>
    <w:rsid w:val="00FC16E6"/>
    <w:rsid w:val="00FC1A26"/>
    <w:rsid w:val="00FC1B97"/>
    <w:rsid w:val="00FC1C87"/>
    <w:rsid w:val="00FC1D68"/>
    <w:rsid w:val="00FC1E18"/>
    <w:rsid w:val="00FC20A6"/>
    <w:rsid w:val="00FC21E8"/>
    <w:rsid w:val="00FC3046"/>
    <w:rsid w:val="00FC3DB6"/>
    <w:rsid w:val="00FC4315"/>
    <w:rsid w:val="00FC4928"/>
    <w:rsid w:val="00FC4C3A"/>
    <w:rsid w:val="00FC4C8E"/>
    <w:rsid w:val="00FC4D8E"/>
    <w:rsid w:val="00FC501C"/>
    <w:rsid w:val="00FC511C"/>
    <w:rsid w:val="00FC560A"/>
    <w:rsid w:val="00FC56AB"/>
    <w:rsid w:val="00FC576D"/>
    <w:rsid w:val="00FC58BF"/>
    <w:rsid w:val="00FC5A6A"/>
    <w:rsid w:val="00FC5F2F"/>
    <w:rsid w:val="00FC604B"/>
    <w:rsid w:val="00FC6352"/>
    <w:rsid w:val="00FC6462"/>
    <w:rsid w:val="00FC679F"/>
    <w:rsid w:val="00FC6C34"/>
    <w:rsid w:val="00FC6FE3"/>
    <w:rsid w:val="00FC794B"/>
    <w:rsid w:val="00FC798C"/>
    <w:rsid w:val="00FC7CE1"/>
    <w:rsid w:val="00FD03E6"/>
    <w:rsid w:val="00FD06E4"/>
    <w:rsid w:val="00FD0A5B"/>
    <w:rsid w:val="00FD0A86"/>
    <w:rsid w:val="00FD16E3"/>
    <w:rsid w:val="00FD176C"/>
    <w:rsid w:val="00FD19D0"/>
    <w:rsid w:val="00FD1C62"/>
    <w:rsid w:val="00FD292B"/>
    <w:rsid w:val="00FD389C"/>
    <w:rsid w:val="00FD3A1E"/>
    <w:rsid w:val="00FD3CCD"/>
    <w:rsid w:val="00FD3E3B"/>
    <w:rsid w:val="00FD425C"/>
    <w:rsid w:val="00FD447D"/>
    <w:rsid w:val="00FD45BF"/>
    <w:rsid w:val="00FD486B"/>
    <w:rsid w:val="00FD4E1D"/>
    <w:rsid w:val="00FD4E86"/>
    <w:rsid w:val="00FD56EB"/>
    <w:rsid w:val="00FD5924"/>
    <w:rsid w:val="00FD5B32"/>
    <w:rsid w:val="00FD5B6E"/>
    <w:rsid w:val="00FD604F"/>
    <w:rsid w:val="00FD612F"/>
    <w:rsid w:val="00FD619C"/>
    <w:rsid w:val="00FD62F3"/>
    <w:rsid w:val="00FD6489"/>
    <w:rsid w:val="00FD6CED"/>
    <w:rsid w:val="00FD6E3D"/>
    <w:rsid w:val="00FD7112"/>
    <w:rsid w:val="00FD72FD"/>
    <w:rsid w:val="00FD7538"/>
    <w:rsid w:val="00FD757D"/>
    <w:rsid w:val="00FD7E97"/>
    <w:rsid w:val="00FE00A1"/>
    <w:rsid w:val="00FE0532"/>
    <w:rsid w:val="00FE06E6"/>
    <w:rsid w:val="00FE07CE"/>
    <w:rsid w:val="00FE0A94"/>
    <w:rsid w:val="00FE0AF4"/>
    <w:rsid w:val="00FE1140"/>
    <w:rsid w:val="00FE1190"/>
    <w:rsid w:val="00FE1323"/>
    <w:rsid w:val="00FE1484"/>
    <w:rsid w:val="00FE1A99"/>
    <w:rsid w:val="00FE1EF8"/>
    <w:rsid w:val="00FE2020"/>
    <w:rsid w:val="00FE2277"/>
    <w:rsid w:val="00FE2542"/>
    <w:rsid w:val="00FE2A25"/>
    <w:rsid w:val="00FE2D73"/>
    <w:rsid w:val="00FE3B87"/>
    <w:rsid w:val="00FE3BBA"/>
    <w:rsid w:val="00FE3BC5"/>
    <w:rsid w:val="00FE3CFD"/>
    <w:rsid w:val="00FE3E57"/>
    <w:rsid w:val="00FE3EAB"/>
    <w:rsid w:val="00FE407F"/>
    <w:rsid w:val="00FE42BC"/>
    <w:rsid w:val="00FE451D"/>
    <w:rsid w:val="00FE51A0"/>
    <w:rsid w:val="00FE59D7"/>
    <w:rsid w:val="00FE5CC8"/>
    <w:rsid w:val="00FE60CA"/>
    <w:rsid w:val="00FE6134"/>
    <w:rsid w:val="00FE6237"/>
    <w:rsid w:val="00FE6259"/>
    <w:rsid w:val="00FE629A"/>
    <w:rsid w:val="00FE6503"/>
    <w:rsid w:val="00FE6E52"/>
    <w:rsid w:val="00FE6EA6"/>
    <w:rsid w:val="00FE7899"/>
    <w:rsid w:val="00FE7BB6"/>
    <w:rsid w:val="00FE7C39"/>
    <w:rsid w:val="00FE7E49"/>
    <w:rsid w:val="00FF02D2"/>
    <w:rsid w:val="00FF148C"/>
    <w:rsid w:val="00FF17A4"/>
    <w:rsid w:val="00FF1873"/>
    <w:rsid w:val="00FF1B56"/>
    <w:rsid w:val="00FF2011"/>
    <w:rsid w:val="00FF2CD0"/>
    <w:rsid w:val="00FF2D66"/>
    <w:rsid w:val="00FF34EB"/>
    <w:rsid w:val="00FF3597"/>
    <w:rsid w:val="00FF3A4B"/>
    <w:rsid w:val="00FF46A7"/>
    <w:rsid w:val="00FF4CB8"/>
    <w:rsid w:val="00FF4CFF"/>
    <w:rsid w:val="00FF504B"/>
    <w:rsid w:val="00FF5A40"/>
    <w:rsid w:val="00FF6084"/>
    <w:rsid w:val="00FF6717"/>
    <w:rsid w:val="00FF6941"/>
    <w:rsid w:val="00FF69EF"/>
    <w:rsid w:val="00FF732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05346">
      <o:colormenu v:ext="edit" fillcolor="#ffc000" strokecolor="none [3212]"/>
    </o:shapedefaults>
    <o:shapelayout v:ext="edit">
      <o:idmap v:ext="edit" data="1"/>
      <o:regrouptable v:ext="edit">
        <o:entry new="1"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3A3087"/>
    <w:pPr>
      <w:spacing w:after="0" w:line="360" w:lineRule="auto"/>
      <w:jc w:val="both"/>
    </w:pPr>
    <w:rPr>
      <w:rFonts w:ascii="Times New Roman" w:hAnsi="Times New Roman"/>
      <w:sz w:val="24"/>
      <w:shd w:val="clear" w:color="auto" w:fill="FFFFFF"/>
    </w:rPr>
  </w:style>
  <w:style w:type="paragraph" w:styleId="Cmsor1">
    <w:name w:val="heading 1"/>
    <w:basedOn w:val="Norml"/>
    <w:next w:val="Norml"/>
    <w:link w:val="Cmsor1Char"/>
    <w:uiPriority w:val="9"/>
    <w:qFormat/>
    <w:rsid w:val="002C66AA"/>
    <w:pPr>
      <w:keepNext/>
      <w:keepLines/>
      <w:outlineLvl w:val="0"/>
    </w:pPr>
    <w:rPr>
      <w:rFonts w:eastAsiaTheme="majorEastAsia" w:cstheme="majorBidi"/>
      <w:b/>
      <w:bCs/>
      <w:color w:val="000000" w:themeColor="text1"/>
      <w:sz w:val="28"/>
      <w:szCs w:val="28"/>
    </w:rPr>
  </w:style>
  <w:style w:type="paragraph" w:styleId="Cmsor2">
    <w:name w:val="heading 2"/>
    <w:basedOn w:val="Norml"/>
    <w:next w:val="Norml"/>
    <w:link w:val="Cmsor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Cmsor3">
    <w:name w:val="heading 3"/>
    <w:basedOn w:val="Norml"/>
    <w:next w:val="Norml"/>
    <w:link w:val="Cmsor3Char"/>
    <w:uiPriority w:val="9"/>
    <w:unhideWhenUsed/>
    <w:qFormat/>
    <w:rsid w:val="00ED1EAF"/>
    <w:pPr>
      <w:keepNext/>
      <w:keepLines/>
      <w:outlineLvl w:val="2"/>
    </w:pPr>
    <w:rPr>
      <w:rFonts w:eastAsiaTheme="majorEastAsia" w:cstheme="majorBidi"/>
      <w:b/>
      <w:bCs/>
      <w:i/>
      <w:color w:val="000000" w:themeColor="text1"/>
    </w:rPr>
  </w:style>
  <w:style w:type="paragraph" w:styleId="Cmsor4">
    <w:name w:val="heading 4"/>
    <w:basedOn w:val="Norml"/>
    <w:next w:val="Norml"/>
    <w:link w:val="Cmsor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Cmsor5">
    <w:name w:val="heading 5"/>
    <w:basedOn w:val="Norml"/>
    <w:next w:val="Norml"/>
    <w:link w:val="Cmsor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Cmsor6">
    <w:name w:val="heading 6"/>
    <w:basedOn w:val="Norml"/>
    <w:next w:val="Norml"/>
    <w:link w:val="Cmsor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m15408485597120198gmail-apple-converted-space">
    <w:name w:val="m_15408485597120198gmail-apple-converted-space"/>
    <w:basedOn w:val="Bekezdsalapbettpusa"/>
    <w:rsid w:val="00FE0A94"/>
  </w:style>
  <w:style w:type="character" w:customStyle="1" w:styleId="Cmsor1Char">
    <w:name w:val="Címsor 1 Char"/>
    <w:basedOn w:val="Bekezdsalapbettpusa"/>
    <w:link w:val="Cmsor1"/>
    <w:uiPriority w:val="9"/>
    <w:rsid w:val="002C66AA"/>
    <w:rPr>
      <w:rFonts w:ascii="Times New Roman" w:eastAsiaTheme="majorEastAsia" w:hAnsi="Times New Roman" w:cstheme="majorBidi"/>
      <w:b/>
      <w:bCs/>
      <w:color w:val="000000" w:themeColor="text1"/>
      <w:sz w:val="28"/>
      <w:szCs w:val="28"/>
    </w:rPr>
  </w:style>
  <w:style w:type="character" w:customStyle="1" w:styleId="Cmsor2Char">
    <w:name w:val="Címsor 2 Char"/>
    <w:basedOn w:val="Bekezdsalapbettpusa"/>
    <w:link w:val="Cmsor2"/>
    <w:uiPriority w:val="9"/>
    <w:rsid w:val="002B2386"/>
    <w:rPr>
      <w:rFonts w:ascii="Times New Roman" w:eastAsiaTheme="majorEastAsia" w:hAnsi="Times New Roman" w:cstheme="majorBidi"/>
      <w:bCs/>
      <w:color w:val="000000" w:themeColor="text1"/>
      <w:sz w:val="24"/>
      <w:szCs w:val="26"/>
      <w:u w:val="single"/>
    </w:rPr>
  </w:style>
  <w:style w:type="paragraph" w:styleId="Listaszerbekezds">
    <w:name w:val="List Paragraph"/>
    <w:basedOn w:val="Norml"/>
    <w:uiPriority w:val="34"/>
    <w:qFormat/>
    <w:rsid w:val="002B2386"/>
    <w:pPr>
      <w:ind w:left="720"/>
      <w:contextualSpacing/>
    </w:pPr>
    <w:rPr>
      <w:lang w:val="ms-MY"/>
    </w:rPr>
  </w:style>
  <w:style w:type="paragraph" w:styleId="Lbjegyzetszveg">
    <w:name w:val="footnote text"/>
    <w:basedOn w:val="Norml"/>
    <w:link w:val="LbjegyzetszvegChar"/>
    <w:uiPriority w:val="99"/>
    <w:semiHidden/>
    <w:unhideWhenUsed/>
    <w:rsid w:val="002B2386"/>
    <w:pPr>
      <w:spacing w:line="240" w:lineRule="auto"/>
    </w:pPr>
    <w:rPr>
      <w:sz w:val="20"/>
      <w:szCs w:val="20"/>
    </w:rPr>
  </w:style>
  <w:style w:type="character" w:customStyle="1" w:styleId="LbjegyzetszvegChar">
    <w:name w:val="Lábjegyzetszöveg Char"/>
    <w:basedOn w:val="Bekezdsalapbettpusa"/>
    <w:link w:val="Lbjegyzetszveg"/>
    <w:uiPriority w:val="99"/>
    <w:semiHidden/>
    <w:rsid w:val="002B2386"/>
    <w:rPr>
      <w:rFonts w:ascii="Times New Roman" w:hAnsi="Times New Roman"/>
      <w:sz w:val="20"/>
      <w:szCs w:val="20"/>
    </w:rPr>
  </w:style>
  <w:style w:type="character" w:styleId="Lbjegyzet-hivatkozs">
    <w:name w:val="footnote reference"/>
    <w:basedOn w:val="Bekezdsalapbettpusa"/>
    <w:uiPriority w:val="99"/>
    <w:semiHidden/>
    <w:unhideWhenUsed/>
    <w:rsid w:val="002B2386"/>
    <w:rPr>
      <w:vertAlign w:val="superscript"/>
    </w:rPr>
  </w:style>
  <w:style w:type="table" w:styleId="Rcsostblzat">
    <w:name w:val="Table Grid"/>
    <w:aliases w:val="ARA Table"/>
    <w:basedOn w:val="Normltblzat"/>
    <w:uiPriority w:val="59"/>
    <w:rsid w:val="00F708F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uborkszveg">
    <w:name w:val="Balloon Text"/>
    <w:basedOn w:val="Norml"/>
    <w:link w:val="BuborkszvegChar"/>
    <w:uiPriority w:val="99"/>
    <w:semiHidden/>
    <w:unhideWhenUsed/>
    <w:rsid w:val="00DE4B0A"/>
    <w:pPr>
      <w:spacing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DE4B0A"/>
    <w:rPr>
      <w:rFonts w:ascii="Tahoma" w:hAnsi="Tahoma" w:cs="Tahoma"/>
      <w:sz w:val="16"/>
      <w:szCs w:val="16"/>
    </w:rPr>
  </w:style>
  <w:style w:type="paragraph" w:styleId="Kpalrs">
    <w:name w:val="caption"/>
    <w:basedOn w:val="Norml"/>
    <w:next w:val="Norml"/>
    <w:uiPriority w:val="35"/>
    <w:unhideWhenUsed/>
    <w:qFormat/>
    <w:rsid w:val="0033641B"/>
    <w:pPr>
      <w:spacing w:after="200" w:line="240" w:lineRule="auto"/>
    </w:pPr>
    <w:rPr>
      <w:b/>
      <w:bCs/>
      <w:color w:val="4F81BD" w:themeColor="accent1"/>
      <w:sz w:val="18"/>
      <w:szCs w:val="18"/>
    </w:rPr>
  </w:style>
  <w:style w:type="paragraph" w:styleId="lfej">
    <w:name w:val="header"/>
    <w:basedOn w:val="Norml"/>
    <w:link w:val="lfejChar"/>
    <w:unhideWhenUsed/>
    <w:rsid w:val="00D3379B"/>
    <w:pPr>
      <w:tabs>
        <w:tab w:val="center" w:pos="4680"/>
        <w:tab w:val="right" w:pos="9360"/>
      </w:tabs>
      <w:spacing w:line="240" w:lineRule="auto"/>
    </w:pPr>
  </w:style>
  <w:style w:type="character" w:customStyle="1" w:styleId="lfejChar">
    <w:name w:val="Élőfej Char"/>
    <w:basedOn w:val="Bekezdsalapbettpusa"/>
    <w:link w:val="lfej"/>
    <w:rsid w:val="00D3379B"/>
    <w:rPr>
      <w:rFonts w:ascii="Times New Roman" w:hAnsi="Times New Roman"/>
      <w:sz w:val="24"/>
    </w:rPr>
  </w:style>
  <w:style w:type="paragraph" w:styleId="llb">
    <w:name w:val="footer"/>
    <w:basedOn w:val="Norml"/>
    <w:link w:val="llbChar"/>
    <w:uiPriority w:val="99"/>
    <w:unhideWhenUsed/>
    <w:rsid w:val="00D3379B"/>
    <w:pPr>
      <w:tabs>
        <w:tab w:val="center" w:pos="4680"/>
        <w:tab w:val="right" w:pos="9360"/>
      </w:tabs>
      <w:spacing w:line="240" w:lineRule="auto"/>
    </w:pPr>
  </w:style>
  <w:style w:type="character" w:customStyle="1" w:styleId="llbChar">
    <w:name w:val="Élőláb Char"/>
    <w:basedOn w:val="Bekezdsalapbettpusa"/>
    <w:link w:val="llb"/>
    <w:uiPriority w:val="99"/>
    <w:rsid w:val="00D3379B"/>
    <w:rPr>
      <w:rFonts w:ascii="Times New Roman" w:hAnsi="Times New Roman"/>
      <w:sz w:val="24"/>
    </w:rPr>
  </w:style>
  <w:style w:type="character" w:styleId="Hiperhivatkozs">
    <w:name w:val="Hyperlink"/>
    <w:basedOn w:val="Bekezdsalapbettpusa"/>
    <w:uiPriority w:val="99"/>
    <w:unhideWhenUsed/>
    <w:rsid w:val="003B23BA"/>
    <w:rPr>
      <w:color w:val="0000FF" w:themeColor="hyperlink"/>
      <w:u w:val="single"/>
    </w:rPr>
  </w:style>
  <w:style w:type="character" w:customStyle="1" w:styleId="aqj">
    <w:name w:val="aqj"/>
    <w:basedOn w:val="Bekezdsalapbettpusa"/>
    <w:rsid w:val="0094191B"/>
  </w:style>
  <w:style w:type="paragraph" w:styleId="Irodalomjegyzk">
    <w:name w:val="Bibliography"/>
    <w:basedOn w:val="Norml"/>
    <w:next w:val="Norml"/>
    <w:uiPriority w:val="37"/>
    <w:unhideWhenUsed/>
    <w:rsid w:val="00293023"/>
  </w:style>
  <w:style w:type="paragraph" w:styleId="Cm">
    <w:name w:val="Title"/>
    <w:basedOn w:val="Norml"/>
    <w:next w:val="Norml"/>
    <w:link w:val="Cm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CmChar">
    <w:name w:val="Cím Char"/>
    <w:basedOn w:val="Bekezdsalapbettpusa"/>
    <w:link w:val="Cm"/>
    <w:uiPriority w:val="10"/>
    <w:rsid w:val="00B14417"/>
    <w:rPr>
      <w:rFonts w:ascii="Times New Roman" w:eastAsiaTheme="majorEastAsia" w:hAnsi="Times New Roman" w:cstheme="majorBidi"/>
      <w:spacing w:val="5"/>
      <w:kern w:val="28"/>
      <w:sz w:val="52"/>
      <w:szCs w:val="52"/>
    </w:rPr>
  </w:style>
  <w:style w:type="character" w:customStyle="1" w:styleId="Cmsor3Char">
    <w:name w:val="Címsor 3 Char"/>
    <w:basedOn w:val="Bekezdsalapbettpusa"/>
    <w:link w:val="Cmsor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l"/>
    <w:rsid w:val="00951678"/>
    <w:pPr>
      <w:spacing w:before="100" w:beforeAutospacing="1" w:after="100" w:afterAutospacing="1" w:line="240" w:lineRule="auto"/>
      <w:jc w:val="left"/>
    </w:pPr>
    <w:rPr>
      <w:rFonts w:eastAsia="Times New Roman" w:cs="Times New Roman"/>
      <w:szCs w:val="24"/>
    </w:rPr>
  </w:style>
  <w:style w:type="character" w:customStyle="1" w:styleId="Cmsor4Char">
    <w:name w:val="Címsor 4 Char"/>
    <w:basedOn w:val="Bekezdsalapbettpusa"/>
    <w:link w:val="Cmsor4"/>
    <w:uiPriority w:val="9"/>
    <w:rsid w:val="00A84819"/>
    <w:rPr>
      <w:rFonts w:asciiTheme="majorHAnsi" w:eastAsiaTheme="majorEastAsia" w:hAnsiTheme="majorHAnsi" w:cstheme="majorBidi"/>
      <w:b/>
      <w:bCs/>
      <w:i/>
      <w:iCs/>
      <w:color w:val="4F81BD" w:themeColor="accent1"/>
      <w:sz w:val="24"/>
    </w:rPr>
  </w:style>
  <w:style w:type="paragraph" w:styleId="Tartalomjegyzkcmsora">
    <w:name w:val="TOC Heading"/>
    <w:basedOn w:val="Cmsor1"/>
    <w:next w:val="Norm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J2">
    <w:name w:val="toc 2"/>
    <w:basedOn w:val="Norml"/>
    <w:next w:val="Norml"/>
    <w:autoRedefine/>
    <w:uiPriority w:val="39"/>
    <w:unhideWhenUsed/>
    <w:rsid w:val="008D6562"/>
    <w:pPr>
      <w:spacing w:after="100"/>
      <w:ind w:left="240"/>
    </w:pPr>
  </w:style>
  <w:style w:type="paragraph" w:styleId="TJ1">
    <w:name w:val="toc 1"/>
    <w:basedOn w:val="Norml"/>
    <w:next w:val="Norml"/>
    <w:autoRedefine/>
    <w:uiPriority w:val="39"/>
    <w:unhideWhenUsed/>
    <w:rsid w:val="008D6562"/>
    <w:pPr>
      <w:spacing w:after="100"/>
    </w:pPr>
  </w:style>
  <w:style w:type="table" w:customStyle="1" w:styleId="LightGrid-Accent11">
    <w:name w:val="Light Grid - Accent 11"/>
    <w:basedOn w:val="Normltblzat"/>
    <w:uiPriority w:val="62"/>
    <w:rsid w:val="002D2FF6"/>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incstrkz">
    <w:name w:val="No Spacing"/>
    <w:uiPriority w:val="1"/>
    <w:qFormat/>
    <w:rsid w:val="0000584A"/>
    <w:pPr>
      <w:spacing w:after="0" w:line="240" w:lineRule="auto"/>
      <w:jc w:val="both"/>
    </w:pPr>
    <w:rPr>
      <w:rFonts w:ascii="Times New Roman" w:hAnsi="Times New Roman"/>
      <w:sz w:val="24"/>
    </w:rPr>
  </w:style>
  <w:style w:type="paragraph" w:styleId="brajegyzk">
    <w:name w:val="table of figures"/>
    <w:basedOn w:val="Norml"/>
    <w:next w:val="Norml"/>
    <w:uiPriority w:val="99"/>
    <w:unhideWhenUsed/>
    <w:rsid w:val="00617D17"/>
  </w:style>
  <w:style w:type="paragraph" w:styleId="NormlWeb">
    <w:name w:val="Normal (Web)"/>
    <w:basedOn w:val="Norm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J3">
    <w:name w:val="toc 3"/>
    <w:basedOn w:val="Norml"/>
    <w:next w:val="Norml"/>
    <w:autoRedefine/>
    <w:uiPriority w:val="39"/>
    <w:unhideWhenUsed/>
    <w:rsid w:val="001C4D5A"/>
    <w:pPr>
      <w:spacing w:after="100"/>
      <w:ind w:left="480"/>
    </w:pPr>
  </w:style>
  <w:style w:type="character" w:styleId="Helyrzszveg">
    <w:name w:val="Placeholder Text"/>
    <w:basedOn w:val="Bekezdsalapbettpusa"/>
    <w:uiPriority w:val="99"/>
    <w:semiHidden/>
    <w:rsid w:val="007B0872"/>
    <w:rPr>
      <w:color w:val="808080"/>
    </w:rPr>
  </w:style>
  <w:style w:type="character" w:styleId="Kiemels2">
    <w:name w:val="Strong"/>
    <w:basedOn w:val="Bekezdsalapbettpusa"/>
    <w:uiPriority w:val="22"/>
    <w:qFormat/>
    <w:rsid w:val="00AD2ACA"/>
    <w:rPr>
      <w:b/>
      <w:bCs/>
    </w:rPr>
  </w:style>
  <w:style w:type="paragraph" w:customStyle="1" w:styleId="m-4188834022657756158gmail-msolistparagraph">
    <w:name w:val="m_-4188834022657756158gmail-msolistparagraph"/>
    <w:basedOn w:val="Norm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Jegyzethivatkozs">
    <w:name w:val="annotation reference"/>
    <w:basedOn w:val="Bekezdsalapbettpusa"/>
    <w:uiPriority w:val="99"/>
    <w:semiHidden/>
    <w:unhideWhenUsed/>
    <w:rsid w:val="00AD2ACA"/>
    <w:rPr>
      <w:sz w:val="16"/>
      <w:szCs w:val="16"/>
    </w:rPr>
  </w:style>
  <w:style w:type="paragraph" w:styleId="Jegyzetszveg">
    <w:name w:val="annotation text"/>
    <w:basedOn w:val="Norml"/>
    <w:link w:val="Jegyzetszveg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JegyzetszvegChar">
    <w:name w:val="Jegyzetszöveg Char"/>
    <w:basedOn w:val="Bekezdsalapbettpusa"/>
    <w:link w:val="Jegyzetszveg"/>
    <w:uiPriority w:val="99"/>
    <w:semiHidden/>
    <w:rsid w:val="00AD2ACA"/>
    <w:rPr>
      <w:rFonts w:ascii="Arial" w:eastAsia="Arial" w:hAnsi="Arial" w:cs="Arial"/>
      <w:sz w:val="20"/>
      <w:szCs w:val="20"/>
    </w:rPr>
  </w:style>
  <w:style w:type="paragraph" w:styleId="Megjegyzstrgya">
    <w:name w:val="annotation subject"/>
    <w:basedOn w:val="Jegyzetszveg"/>
    <w:next w:val="Jegyzetszveg"/>
    <w:link w:val="Megjegyzstrgya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MegjegyzstrgyaChar">
    <w:name w:val="Megjegyzés tárgya Char"/>
    <w:basedOn w:val="JegyzetszvegChar"/>
    <w:link w:val="Megjegyzstrgya"/>
    <w:uiPriority w:val="99"/>
    <w:semiHidden/>
    <w:rsid w:val="00AD2ACA"/>
    <w:rPr>
      <w:rFonts w:ascii="Times New Roman" w:hAnsi="Times New Roman"/>
      <w:b/>
      <w:bCs/>
      <w:color w:val="000000" w:themeColor="text1"/>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Mrltotthiperhivatkozs">
    <w:name w:val="FollowedHyperlink"/>
    <w:basedOn w:val="Bekezdsalapbettpusa"/>
    <w:uiPriority w:val="99"/>
    <w:semiHidden/>
    <w:unhideWhenUsed/>
    <w:rsid w:val="001F346F"/>
    <w:rPr>
      <w:color w:val="800080" w:themeColor="followedHyperlink"/>
      <w:u w:val="single"/>
    </w:rPr>
  </w:style>
  <w:style w:type="character" w:customStyle="1" w:styleId="Cmsor5Char">
    <w:name w:val="Címsor 5 Char"/>
    <w:basedOn w:val="Bekezdsalapbettpusa"/>
    <w:link w:val="Cmsor5"/>
    <w:uiPriority w:val="9"/>
    <w:rsid w:val="00FC794B"/>
    <w:rPr>
      <w:rFonts w:asciiTheme="majorHAnsi" w:eastAsiaTheme="majorEastAsia" w:hAnsiTheme="majorHAnsi" w:cstheme="majorBidi"/>
      <w:color w:val="243F60" w:themeColor="accent1" w:themeShade="7F"/>
      <w:sz w:val="24"/>
    </w:rPr>
  </w:style>
  <w:style w:type="character" w:customStyle="1" w:styleId="Cmsor6Char">
    <w:name w:val="Címsor 6 Char"/>
    <w:basedOn w:val="Bekezdsalapbettpusa"/>
    <w:link w:val="Cmsor6"/>
    <w:uiPriority w:val="9"/>
    <w:rsid w:val="00FC794B"/>
    <w:rPr>
      <w:rFonts w:asciiTheme="majorHAnsi" w:eastAsiaTheme="majorEastAsia" w:hAnsiTheme="majorHAnsi" w:cstheme="majorBidi"/>
      <w:i/>
      <w:iCs/>
      <w:color w:val="243F60" w:themeColor="accent1" w:themeShade="7F"/>
      <w:sz w:val="24"/>
    </w:rPr>
  </w:style>
</w:styles>
</file>

<file path=word/webSettings.xml><?xml version="1.0" encoding="utf-8"?>
<w:webSettings xmlns:r="http://schemas.openxmlformats.org/officeDocument/2006/relationships" xmlns:w="http://schemas.openxmlformats.org/wordprocessingml/2006/main">
  <w:divs>
    <w:div w:id="3867211">
      <w:bodyDiv w:val="1"/>
      <w:marLeft w:val="0"/>
      <w:marRight w:val="0"/>
      <w:marTop w:val="0"/>
      <w:marBottom w:val="0"/>
      <w:divBdr>
        <w:top w:val="none" w:sz="0" w:space="0" w:color="auto"/>
        <w:left w:val="none" w:sz="0" w:space="0" w:color="auto"/>
        <w:bottom w:val="none" w:sz="0" w:space="0" w:color="auto"/>
        <w:right w:val="none" w:sz="0" w:space="0" w:color="auto"/>
      </w:divBdr>
    </w:div>
    <w:div w:id="15040324">
      <w:bodyDiv w:val="1"/>
      <w:marLeft w:val="0"/>
      <w:marRight w:val="0"/>
      <w:marTop w:val="0"/>
      <w:marBottom w:val="0"/>
      <w:divBdr>
        <w:top w:val="none" w:sz="0" w:space="0" w:color="auto"/>
        <w:left w:val="none" w:sz="0" w:space="0" w:color="auto"/>
        <w:bottom w:val="none" w:sz="0" w:space="0" w:color="auto"/>
        <w:right w:val="none" w:sz="0" w:space="0" w:color="auto"/>
      </w:divBdr>
    </w:div>
    <w:div w:id="27418991">
      <w:bodyDiv w:val="1"/>
      <w:marLeft w:val="0"/>
      <w:marRight w:val="0"/>
      <w:marTop w:val="0"/>
      <w:marBottom w:val="0"/>
      <w:divBdr>
        <w:top w:val="none" w:sz="0" w:space="0" w:color="auto"/>
        <w:left w:val="none" w:sz="0" w:space="0" w:color="auto"/>
        <w:bottom w:val="none" w:sz="0" w:space="0" w:color="auto"/>
        <w:right w:val="none" w:sz="0" w:space="0" w:color="auto"/>
      </w:divBdr>
      <w:divsChild>
        <w:div w:id="1655185423">
          <w:marLeft w:val="0"/>
          <w:marRight w:val="0"/>
          <w:marTop w:val="0"/>
          <w:marBottom w:val="0"/>
          <w:divBdr>
            <w:top w:val="none" w:sz="0" w:space="0" w:color="auto"/>
            <w:left w:val="none" w:sz="0" w:space="0" w:color="auto"/>
            <w:bottom w:val="none" w:sz="0" w:space="0" w:color="auto"/>
            <w:right w:val="none" w:sz="0" w:space="0" w:color="auto"/>
          </w:divBdr>
        </w:div>
      </w:divsChild>
    </w:div>
    <w:div w:id="39330338">
      <w:bodyDiv w:val="1"/>
      <w:marLeft w:val="0"/>
      <w:marRight w:val="0"/>
      <w:marTop w:val="0"/>
      <w:marBottom w:val="0"/>
      <w:divBdr>
        <w:top w:val="none" w:sz="0" w:space="0" w:color="auto"/>
        <w:left w:val="none" w:sz="0" w:space="0" w:color="auto"/>
        <w:bottom w:val="none" w:sz="0" w:space="0" w:color="auto"/>
        <w:right w:val="none" w:sz="0" w:space="0" w:color="auto"/>
      </w:divBdr>
    </w:div>
    <w:div w:id="42684363">
      <w:bodyDiv w:val="1"/>
      <w:marLeft w:val="0"/>
      <w:marRight w:val="0"/>
      <w:marTop w:val="0"/>
      <w:marBottom w:val="0"/>
      <w:divBdr>
        <w:top w:val="none" w:sz="0" w:space="0" w:color="auto"/>
        <w:left w:val="none" w:sz="0" w:space="0" w:color="auto"/>
        <w:bottom w:val="none" w:sz="0" w:space="0" w:color="auto"/>
        <w:right w:val="none" w:sz="0" w:space="0" w:color="auto"/>
      </w:divBdr>
    </w:div>
    <w:div w:id="64618648">
      <w:bodyDiv w:val="1"/>
      <w:marLeft w:val="0"/>
      <w:marRight w:val="0"/>
      <w:marTop w:val="0"/>
      <w:marBottom w:val="0"/>
      <w:divBdr>
        <w:top w:val="none" w:sz="0" w:space="0" w:color="auto"/>
        <w:left w:val="none" w:sz="0" w:space="0" w:color="auto"/>
        <w:bottom w:val="none" w:sz="0" w:space="0" w:color="auto"/>
        <w:right w:val="none" w:sz="0" w:space="0" w:color="auto"/>
      </w:divBdr>
    </w:div>
    <w:div w:id="72702464">
      <w:bodyDiv w:val="1"/>
      <w:marLeft w:val="0"/>
      <w:marRight w:val="0"/>
      <w:marTop w:val="0"/>
      <w:marBottom w:val="0"/>
      <w:divBdr>
        <w:top w:val="none" w:sz="0" w:space="0" w:color="auto"/>
        <w:left w:val="none" w:sz="0" w:space="0" w:color="auto"/>
        <w:bottom w:val="none" w:sz="0" w:space="0" w:color="auto"/>
        <w:right w:val="none" w:sz="0" w:space="0" w:color="auto"/>
      </w:divBdr>
    </w:div>
    <w:div w:id="92013381">
      <w:bodyDiv w:val="1"/>
      <w:marLeft w:val="0"/>
      <w:marRight w:val="0"/>
      <w:marTop w:val="0"/>
      <w:marBottom w:val="0"/>
      <w:divBdr>
        <w:top w:val="none" w:sz="0" w:space="0" w:color="auto"/>
        <w:left w:val="none" w:sz="0" w:space="0" w:color="auto"/>
        <w:bottom w:val="none" w:sz="0" w:space="0" w:color="auto"/>
        <w:right w:val="none" w:sz="0" w:space="0" w:color="auto"/>
      </w:divBdr>
      <w:divsChild>
        <w:div w:id="501894167">
          <w:marLeft w:val="0"/>
          <w:marRight w:val="0"/>
          <w:marTop w:val="0"/>
          <w:marBottom w:val="0"/>
          <w:divBdr>
            <w:top w:val="none" w:sz="0" w:space="0" w:color="auto"/>
            <w:left w:val="none" w:sz="0" w:space="0" w:color="auto"/>
            <w:bottom w:val="none" w:sz="0" w:space="0" w:color="auto"/>
            <w:right w:val="none" w:sz="0" w:space="0" w:color="auto"/>
          </w:divBdr>
        </w:div>
      </w:divsChild>
    </w:div>
    <w:div w:id="100148553">
      <w:bodyDiv w:val="1"/>
      <w:marLeft w:val="0"/>
      <w:marRight w:val="0"/>
      <w:marTop w:val="0"/>
      <w:marBottom w:val="0"/>
      <w:divBdr>
        <w:top w:val="none" w:sz="0" w:space="0" w:color="auto"/>
        <w:left w:val="none" w:sz="0" w:space="0" w:color="auto"/>
        <w:bottom w:val="none" w:sz="0" w:space="0" w:color="auto"/>
        <w:right w:val="none" w:sz="0" w:space="0" w:color="auto"/>
      </w:divBdr>
    </w:div>
    <w:div w:id="107236965">
      <w:bodyDiv w:val="1"/>
      <w:marLeft w:val="0"/>
      <w:marRight w:val="0"/>
      <w:marTop w:val="0"/>
      <w:marBottom w:val="0"/>
      <w:divBdr>
        <w:top w:val="none" w:sz="0" w:space="0" w:color="auto"/>
        <w:left w:val="none" w:sz="0" w:space="0" w:color="auto"/>
        <w:bottom w:val="none" w:sz="0" w:space="0" w:color="auto"/>
        <w:right w:val="none" w:sz="0" w:space="0" w:color="auto"/>
      </w:divBdr>
    </w:div>
    <w:div w:id="107312246">
      <w:bodyDiv w:val="1"/>
      <w:marLeft w:val="0"/>
      <w:marRight w:val="0"/>
      <w:marTop w:val="0"/>
      <w:marBottom w:val="0"/>
      <w:divBdr>
        <w:top w:val="none" w:sz="0" w:space="0" w:color="auto"/>
        <w:left w:val="none" w:sz="0" w:space="0" w:color="auto"/>
        <w:bottom w:val="none" w:sz="0" w:space="0" w:color="auto"/>
        <w:right w:val="none" w:sz="0" w:space="0" w:color="auto"/>
      </w:divBdr>
    </w:div>
    <w:div w:id="132143138">
      <w:bodyDiv w:val="1"/>
      <w:marLeft w:val="0"/>
      <w:marRight w:val="0"/>
      <w:marTop w:val="0"/>
      <w:marBottom w:val="0"/>
      <w:divBdr>
        <w:top w:val="none" w:sz="0" w:space="0" w:color="auto"/>
        <w:left w:val="none" w:sz="0" w:space="0" w:color="auto"/>
        <w:bottom w:val="none" w:sz="0" w:space="0" w:color="auto"/>
        <w:right w:val="none" w:sz="0" w:space="0" w:color="auto"/>
      </w:divBdr>
    </w:div>
    <w:div w:id="135032596">
      <w:bodyDiv w:val="1"/>
      <w:marLeft w:val="0"/>
      <w:marRight w:val="0"/>
      <w:marTop w:val="0"/>
      <w:marBottom w:val="0"/>
      <w:divBdr>
        <w:top w:val="none" w:sz="0" w:space="0" w:color="auto"/>
        <w:left w:val="none" w:sz="0" w:space="0" w:color="auto"/>
        <w:bottom w:val="none" w:sz="0" w:space="0" w:color="auto"/>
        <w:right w:val="none" w:sz="0" w:space="0" w:color="auto"/>
      </w:divBdr>
    </w:div>
    <w:div w:id="147524903">
      <w:bodyDiv w:val="1"/>
      <w:marLeft w:val="0"/>
      <w:marRight w:val="0"/>
      <w:marTop w:val="0"/>
      <w:marBottom w:val="0"/>
      <w:divBdr>
        <w:top w:val="none" w:sz="0" w:space="0" w:color="auto"/>
        <w:left w:val="none" w:sz="0" w:space="0" w:color="auto"/>
        <w:bottom w:val="none" w:sz="0" w:space="0" w:color="auto"/>
        <w:right w:val="none" w:sz="0" w:space="0" w:color="auto"/>
      </w:divBdr>
    </w:div>
    <w:div w:id="165438561">
      <w:bodyDiv w:val="1"/>
      <w:marLeft w:val="0"/>
      <w:marRight w:val="0"/>
      <w:marTop w:val="0"/>
      <w:marBottom w:val="0"/>
      <w:divBdr>
        <w:top w:val="none" w:sz="0" w:space="0" w:color="auto"/>
        <w:left w:val="none" w:sz="0" w:space="0" w:color="auto"/>
        <w:bottom w:val="none" w:sz="0" w:space="0" w:color="auto"/>
        <w:right w:val="none" w:sz="0" w:space="0" w:color="auto"/>
      </w:divBdr>
    </w:div>
    <w:div w:id="174392331">
      <w:bodyDiv w:val="1"/>
      <w:marLeft w:val="0"/>
      <w:marRight w:val="0"/>
      <w:marTop w:val="0"/>
      <w:marBottom w:val="0"/>
      <w:divBdr>
        <w:top w:val="none" w:sz="0" w:space="0" w:color="auto"/>
        <w:left w:val="none" w:sz="0" w:space="0" w:color="auto"/>
        <w:bottom w:val="none" w:sz="0" w:space="0" w:color="auto"/>
        <w:right w:val="none" w:sz="0" w:space="0" w:color="auto"/>
      </w:divBdr>
      <w:divsChild>
        <w:div w:id="1759717426">
          <w:marLeft w:val="0"/>
          <w:marRight w:val="0"/>
          <w:marTop w:val="0"/>
          <w:marBottom w:val="0"/>
          <w:divBdr>
            <w:top w:val="none" w:sz="0" w:space="0" w:color="auto"/>
            <w:left w:val="none" w:sz="0" w:space="0" w:color="auto"/>
            <w:bottom w:val="none" w:sz="0" w:space="0" w:color="auto"/>
            <w:right w:val="none" w:sz="0" w:space="0" w:color="auto"/>
          </w:divBdr>
        </w:div>
        <w:div w:id="350958490">
          <w:marLeft w:val="0"/>
          <w:marRight w:val="0"/>
          <w:marTop w:val="0"/>
          <w:marBottom w:val="0"/>
          <w:divBdr>
            <w:top w:val="none" w:sz="0" w:space="0" w:color="auto"/>
            <w:left w:val="none" w:sz="0" w:space="0" w:color="auto"/>
            <w:bottom w:val="none" w:sz="0" w:space="0" w:color="auto"/>
            <w:right w:val="none" w:sz="0" w:space="0" w:color="auto"/>
          </w:divBdr>
        </w:div>
        <w:div w:id="573394443">
          <w:marLeft w:val="0"/>
          <w:marRight w:val="0"/>
          <w:marTop w:val="0"/>
          <w:marBottom w:val="0"/>
          <w:divBdr>
            <w:top w:val="none" w:sz="0" w:space="0" w:color="auto"/>
            <w:left w:val="none" w:sz="0" w:space="0" w:color="auto"/>
            <w:bottom w:val="none" w:sz="0" w:space="0" w:color="auto"/>
            <w:right w:val="none" w:sz="0" w:space="0" w:color="auto"/>
          </w:divBdr>
        </w:div>
        <w:div w:id="138497945">
          <w:marLeft w:val="0"/>
          <w:marRight w:val="0"/>
          <w:marTop w:val="0"/>
          <w:marBottom w:val="0"/>
          <w:divBdr>
            <w:top w:val="none" w:sz="0" w:space="0" w:color="auto"/>
            <w:left w:val="none" w:sz="0" w:space="0" w:color="auto"/>
            <w:bottom w:val="none" w:sz="0" w:space="0" w:color="auto"/>
            <w:right w:val="none" w:sz="0" w:space="0" w:color="auto"/>
          </w:divBdr>
        </w:div>
        <w:div w:id="1344895368">
          <w:marLeft w:val="0"/>
          <w:marRight w:val="0"/>
          <w:marTop w:val="0"/>
          <w:marBottom w:val="0"/>
          <w:divBdr>
            <w:top w:val="none" w:sz="0" w:space="0" w:color="auto"/>
            <w:left w:val="none" w:sz="0" w:space="0" w:color="auto"/>
            <w:bottom w:val="none" w:sz="0" w:space="0" w:color="auto"/>
            <w:right w:val="none" w:sz="0" w:space="0" w:color="auto"/>
          </w:divBdr>
        </w:div>
        <w:div w:id="165630586">
          <w:marLeft w:val="0"/>
          <w:marRight w:val="0"/>
          <w:marTop w:val="0"/>
          <w:marBottom w:val="0"/>
          <w:divBdr>
            <w:top w:val="none" w:sz="0" w:space="0" w:color="auto"/>
            <w:left w:val="none" w:sz="0" w:space="0" w:color="auto"/>
            <w:bottom w:val="none" w:sz="0" w:space="0" w:color="auto"/>
            <w:right w:val="none" w:sz="0" w:space="0" w:color="auto"/>
          </w:divBdr>
        </w:div>
        <w:div w:id="1120802993">
          <w:marLeft w:val="0"/>
          <w:marRight w:val="0"/>
          <w:marTop w:val="0"/>
          <w:marBottom w:val="0"/>
          <w:divBdr>
            <w:top w:val="none" w:sz="0" w:space="0" w:color="auto"/>
            <w:left w:val="none" w:sz="0" w:space="0" w:color="auto"/>
            <w:bottom w:val="none" w:sz="0" w:space="0" w:color="auto"/>
            <w:right w:val="none" w:sz="0" w:space="0" w:color="auto"/>
          </w:divBdr>
        </w:div>
        <w:div w:id="1045829502">
          <w:marLeft w:val="0"/>
          <w:marRight w:val="0"/>
          <w:marTop w:val="0"/>
          <w:marBottom w:val="0"/>
          <w:divBdr>
            <w:top w:val="none" w:sz="0" w:space="0" w:color="auto"/>
            <w:left w:val="none" w:sz="0" w:space="0" w:color="auto"/>
            <w:bottom w:val="none" w:sz="0" w:space="0" w:color="auto"/>
            <w:right w:val="none" w:sz="0" w:space="0" w:color="auto"/>
          </w:divBdr>
        </w:div>
        <w:div w:id="1060058964">
          <w:marLeft w:val="0"/>
          <w:marRight w:val="0"/>
          <w:marTop w:val="0"/>
          <w:marBottom w:val="0"/>
          <w:divBdr>
            <w:top w:val="none" w:sz="0" w:space="0" w:color="auto"/>
            <w:left w:val="none" w:sz="0" w:space="0" w:color="auto"/>
            <w:bottom w:val="none" w:sz="0" w:space="0" w:color="auto"/>
            <w:right w:val="none" w:sz="0" w:space="0" w:color="auto"/>
          </w:divBdr>
        </w:div>
        <w:div w:id="417947945">
          <w:marLeft w:val="0"/>
          <w:marRight w:val="0"/>
          <w:marTop w:val="0"/>
          <w:marBottom w:val="0"/>
          <w:divBdr>
            <w:top w:val="none" w:sz="0" w:space="0" w:color="auto"/>
            <w:left w:val="none" w:sz="0" w:space="0" w:color="auto"/>
            <w:bottom w:val="none" w:sz="0" w:space="0" w:color="auto"/>
            <w:right w:val="none" w:sz="0" w:space="0" w:color="auto"/>
          </w:divBdr>
        </w:div>
      </w:divsChild>
    </w:div>
    <w:div w:id="206378640">
      <w:bodyDiv w:val="1"/>
      <w:marLeft w:val="0"/>
      <w:marRight w:val="0"/>
      <w:marTop w:val="0"/>
      <w:marBottom w:val="0"/>
      <w:divBdr>
        <w:top w:val="none" w:sz="0" w:space="0" w:color="auto"/>
        <w:left w:val="none" w:sz="0" w:space="0" w:color="auto"/>
        <w:bottom w:val="none" w:sz="0" w:space="0" w:color="auto"/>
        <w:right w:val="none" w:sz="0" w:space="0" w:color="auto"/>
      </w:divBdr>
    </w:div>
    <w:div w:id="217323925">
      <w:bodyDiv w:val="1"/>
      <w:marLeft w:val="0"/>
      <w:marRight w:val="0"/>
      <w:marTop w:val="0"/>
      <w:marBottom w:val="0"/>
      <w:divBdr>
        <w:top w:val="none" w:sz="0" w:space="0" w:color="auto"/>
        <w:left w:val="none" w:sz="0" w:space="0" w:color="auto"/>
        <w:bottom w:val="none" w:sz="0" w:space="0" w:color="auto"/>
        <w:right w:val="none" w:sz="0" w:space="0" w:color="auto"/>
      </w:divBdr>
    </w:div>
    <w:div w:id="219753162">
      <w:bodyDiv w:val="1"/>
      <w:marLeft w:val="0"/>
      <w:marRight w:val="0"/>
      <w:marTop w:val="0"/>
      <w:marBottom w:val="0"/>
      <w:divBdr>
        <w:top w:val="none" w:sz="0" w:space="0" w:color="auto"/>
        <w:left w:val="none" w:sz="0" w:space="0" w:color="auto"/>
        <w:bottom w:val="none" w:sz="0" w:space="0" w:color="auto"/>
        <w:right w:val="none" w:sz="0" w:space="0" w:color="auto"/>
      </w:divBdr>
      <w:divsChild>
        <w:div w:id="563880132">
          <w:marLeft w:val="0"/>
          <w:marRight w:val="0"/>
          <w:marTop w:val="0"/>
          <w:marBottom w:val="0"/>
          <w:divBdr>
            <w:top w:val="none" w:sz="0" w:space="0" w:color="auto"/>
            <w:left w:val="none" w:sz="0" w:space="0" w:color="auto"/>
            <w:bottom w:val="none" w:sz="0" w:space="0" w:color="auto"/>
            <w:right w:val="none" w:sz="0" w:space="0" w:color="auto"/>
          </w:divBdr>
          <w:divsChild>
            <w:div w:id="1113326346">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 w:id="219948470">
      <w:bodyDiv w:val="1"/>
      <w:marLeft w:val="0"/>
      <w:marRight w:val="0"/>
      <w:marTop w:val="0"/>
      <w:marBottom w:val="0"/>
      <w:divBdr>
        <w:top w:val="none" w:sz="0" w:space="0" w:color="auto"/>
        <w:left w:val="none" w:sz="0" w:space="0" w:color="auto"/>
        <w:bottom w:val="none" w:sz="0" w:space="0" w:color="auto"/>
        <w:right w:val="none" w:sz="0" w:space="0" w:color="auto"/>
      </w:divBdr>
    </w:div>
    <w:div w:id="224032232">
      <w:bodyDiv w:val="1"/>
      <w:marLeft w:val="0"/>
      <w:marRight w:val="0"/>
      <w:marTop w:val="0"/>
      <w:marBottom w:val="0"/>
      <w:divBdr>
        <w:top w:val="none" w:sz="0" w:space="0" w:color="auto"/>
        <w:left w:val="none" w:sz="0" w:space="0" w:color="auto"/>
        <w:bottom w:val="none" w:sz="0" w:space="0" w:color="auto"/>
        <w:right w:val="none" w:sz="0" w:space="0" w:color="auto"/>
      </w:divBdr>
    </w:div>
    <w:div w:id="226957426">
      <w:bodyDiv w:val="1"/>
      <w:marLeft w:val="0"/>
      <w:marRight w:val="0"/>
      <w:marTop w:val="0"/>
      <w:marBottom w:val="0"/>
      <w:divBdr>
        <w:top w:val="none" w:sz="0" w:space="0" w:color="auto"/>
        <w:left w:val="none" w:sz="0" w:space="0" w:color="auto"/>
        <w:bottom w:val="none" w:sz="0" w:space="0" w:color="auto"/>
        <w:right w:val="none" w:sz="0" w:space="0" w:color="auto"/>
      </w:divBdr>
    </w:div>
    <w:div w:id="231356147">
      <w:bodyDiv w:val="1"/>
      <w:marLeft w:val="0"/>
      <w:marRight w:val="0"/>
      <w:marTop w:val="0"/>
      <w:marBottom w:val="0"/>
      <w:divBdr>
        <w:top w:val="none" w:sz="0" w:space="0" w:color="auto"/>
        <w:left w:val="none" w:sz="0" w:space="0" w:color="auto"/>
        <w:bottom w:val="none" w:sz="0" w:space="0" w:color="auto"/>
        <w:right w:val="none" w:sz="0" w:space="0" w:color="auto"/>
      </w:divBdr>
    </w:div>
    <w:div w:id="240452155">
      <w:bodyDiv w:val="1"/>
      <w:marLeft w:val="0"/>
      <w:marRight w:val="0"/>
      <w:marTop w:val="0"/>
      <w:marBottom w:val="0"/>
      <w:divBdr>
        <w:top w:val="none" w:sz="0" w:space="0" w:color="auto"/>
        <w:left w:val="none" w:sz="0" w:space="0" w:color="auto"/>
        <w:bottom w:val="none" w:sz="0" w:space="0" w:color="auto"/>
        <w:right w:val="none" w:sz="0" w:space="0" w:color="auto"/>
      </w:divBdr>
    </w:div>
    <w:div w:id="242833638">
      <w:bodyDiv w:val="1"/>
      <w:marLeft w:val="0"/>
      <w:marRight w:val="0"/>
      <w:marTop w:val="0"/>
      <w:marBottom w:val="0"/>
      <w:divBdr>
        <w:top w:val="none" w:sz="0" w:space="0" w:color="auto"/>
        <w:left w:val="none" w:sz="0" w:space="0" w:color="auto"/>
        <w:bottom w:val="none" w:sz="0" w:space="0" w:color="auto"/>
        <w:right w:val="none" w:sz="0" w:space="0" w:color="auto"/>
      </w:divBdr>
      <w:divsChild>
        <w:div w:id="1327052389">
          <w:marLeft w:val="0"/>
          <w:marRight w:val="0"/>
          <w:marTop w:val="0"/>
          <w:marBottom w:val="0"/>
          <w:divBdr>
            <w:top w:val="none" w:sz="0" w:space="0" w:color="auto"/>
            <w:left w:val="none" w:sz="0" w:space="0" w:color="auto"/>
            <w:bottom w:val="none" w:sz="0" w:space="0" w:color="auto"/>
            <w:right w:val="none" w:sz="0" w:space="0" w:color="auto"/>
          </w:divBdr>
        </w:div>
        <w:div w:id="2008552910">
          <w:marLeft w:val="0"/>
          <w:marRight w:val="0"/>
          <w:marTop w:val="0"/>
          <w:marBottom w:val="0"/>
          <w:divBdr>
            <w:top w:val="none" w:sz="0" w:space="0" w:color="auto"/>
            <w:left w:val="none" w:sz="0" w:space="0" w:color="auto"/>
            <w:bottom w:val="none" w:sz="0" w:space="0" w:color="auto"/>
            <w:right w:val="none" w:sz="0" w:space="0" w:color="auto"/>
          </w:divBdr>
          <w:divsChild>
            <w:div w:id="1477214119">
              <w:marLeft w:val="0"/>
              <w:marRight w:val="0"/>
              <w:marTop w:val="0"/>
              <w:marBottom w:val="0"/>
              <w:divBdr>
                <w:top w:val="none" w:sz="0" w:space="0" w:color="auto"/>
                <w:left w:val="none" w:sz="0" w:space="0" w:color="auto"/>
                <w:bottom w:val="none" w:sz="0" w:space="0" w:color="auto"/>
                <w:right w:val="none" w:sz="0" w:space="0" w:color="auto"/>
              </w:divBdr>
            </w:div>
            <w:div w:id="1364478934">
              <w:marLeft w:val="0"/>
              <w:marRight w:val="0"/>
              <w:marTop w:val="0"/>
              <w:marBottom w:val="0"/>
              <w:divBdr>
                <w:top w:val="none" w:sz="0" w:space="0" w:color="auto"/>
                <w:left w:val="none" w:sz="0" w:space="0" w:color="auto"/>
                <w:bottom w:val="none" w:sz="0" w:space="0" w:color="auto"/>
                <w:right w:val="none" w:sz="0" w:space="0" w:color="auto"/>
              </w:divBdr>
            </w:div>
            <w:div w:id="1929926456">
              <w:marLeft w:val="0"/>
              <w:marRight w:val="0"/>
              <w:marTop w:val="0"/>
              <w:marBottom w:val="0"/>
              <w:divBdr>
                <w:top w:val="none" w:sz="0" w:space="0" w:color="auto"/>
                <w:left w:val="none" w:sz="0" w:space="0" w:color="auto"/>
                <w:bottom w:val="none" w:sz="0" w:space="0" w:color="auto"/>
                <w:right w:val="none" w:sz="0" w:space="0" w:color="auto"/>
              </w:divBdr>
            </w:div>
            <w:div w:id="434710328">
              <w:marLeft w:val="0"/>
              <w:marRight w:val="0"/>
              <w:marTop w:val="0"/>
              <w:marBottom w:val="0"/>
              <w:divBdr>
                <w:top w:val="none" w:sz="0" w:space="0" w:color="auto"/>
                <w:left w:val="none" w:sz="0" w:space="0" w:color="auto"/>
                <w:bottom w:val="none" w:sz="0" w:space="0" w:color="auto"/>
                <w:right w:val="none" w:sz="0" w:space="0" w:color="auto"/>
              </w:divBdr>
            </w:div>
            <w:div w:id="275455671">
              <w:marLeft w:val="0"/>
              <w:marRight w:val="0"/>
              <w:marTop w:val="0"/>
              <w:marBottom w:val="0"/>
              <w:divBdr>
                <w:top w:val="none" w:sz="0" w:space="0" w:color="auto"/>
                <w:left w:val="none" w:sz="0" w:space="0" w:color="auto"/>
                <w:bottom w:val="none" w:sz="0" w:space="0" w:color="auto"/>
                <w:right w:val="none" w:sz="0" w:space="0" w:color="auto"/>
              </w:divBdr>
            </w:div>
            <w:div w:id="1552181965">
              <w:marLeft w:val="0"/>
              <w:marRight w:val="0"/>
              <w:marTop w:val="0"/>
              <w:marBottom w:val="0"/>
              <w:divBdr>
                <w:top w:val="none" w:sz="0" w:space="0" w:color="auto"/>
                <w:left w:val="none" w:sz="0" w:space="0" w:color="auto"/>
                <w:bottom w:val="none" w:sz="0" w:space="0" w:color="auto"/>
                <w:right w:val="none" w:sz="0" w:space="0" w:color="auto"/>
              </w:divBdr>
            </w:div>
            <w:div w:id="178738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23895">
      <w:bodyDiv w:val="1"/>
      <w:marLeft w:val="0"/>
      <w:marRight w:val="0"/>
      <w:marTop w:val="0"/>
      <w:marBottom w:val="0"/>
      <w:divBdr>
        <w:top w:val="none" w:sz="0" w:space="0" w:color="auto"/>
        <w:left w:val="none" w:sz="0" w:space="0" w:color="auto"/>
        <w:bottom w:val="none" w:sz="0" w:space="0" w:color="auto"/>
        <w:right w:val="none" w:sz="0" w:space="0" w:color="auto"/>
      </w:divBdr>
    </w:div>
    <w:div w:id="308902525">
      <w:bodyDiv w:val="1"/>
      <w:marLeft w:val="0"/>
      <w:marRight w:val="0"/>
      <w:marTop w:val="0"/>
      <w:marBottom w:val="0"/>
      <w:divBdr>
        <w:top w:val="none" w:sz="0" w:space="0" w:color="auto"/>
        <w:left w:val="none" w:sz="0" w:space="0" w:color="auto"/>
        <w:bottom w:val="none" w:sz="0" w:space="0" w:color="auto"/>
        <w:right w:val="none" w:sz="0" w:space="0" w:color="auto"/>
      </w:divBdr>
    </w:div>
    <w:div w:id="315301159">
      <w:bodyDiv w:val="1"/>
      <w:marLeft w:val="0"/>
      <w:marRight w:val="0"/>
      <w:marTop w:val="0"/>
      <w:marBottom w:val="0"/>
      <w:divBdr>
        <w:top w:val="none" w:sz="0" w:space="0" w:color="auto"/>
        <w:left w:val="none" w:sz="0" w:space="0" w:color="auto"/>
        <w:bottom w:val="none" w:sz="0" w:space="0" w:color="auto"/>
        <w:right w:val="none" w:sz="0" w:space="0" w:color="auto"/>
      </w:divBdr>
    </w:div>
    <w:div w:id="321543078">
      <w:bodyDiv w:val="1"/>
      <w:marLeft w:val="0"/>
      <w:marRight w:val="0"/>
      <w:marTop w:val="0"/>
      <w:marBottom w:val="0"/>
      <w:divBdr>
        <w:top w:val="none" w:sz="0" w:space="0" w:color="auto"/>
        <w:left w:val="none" w:sz="0" w:space="0" w:color="auto"/>
        <w:bottom w:val="none" w:sz="0" w:space="0" w:color="auto"/>
        <w:right w:val="none" w:sz="0" w:space="0" w:color="auto"/>
      </w:divBdr>
    </w:div>
    <w:div w:id="327900475">
      <w:bodyDiv w:val="1"/>
      <w:marLeft w:val="0"/>
      <w:marRight w:val="0"/>
      <w:marTop w:val="0"/>
      <w:marBottom w:val="0"/>
      <w:divBdr>
        <w:top w:val="none" w:sz="0" w:space="0" w:color="auto"/>
        <w:left w:val="none" w:sz="0" w:space="0" w:color="auto"/>
        <w:bottom w:val="none" w:sz="0" w:space="0" w:color="auto"/>
        <w:right w:val="none" w:sz="0" w:space="0" w:color="auto"/>
      </w:divBdr>
      <w:divsChild>
        <w:div w:id="1914506965">
          <w:marLeft w:val="432"/>
          <w:marRight w:val="0"/>
          <w:marTop w:val="86"/>
          <w:marBottom w:val="0"/>
          <w:divBdr>
            <w:top w:val="none" w:sz="0" w:space="0" w:color="auto"/>
            <w:left w:val="none" w:sz="0" w:space="0" w:color="auto"/>
            <w:bottom w:val="none" w:sz="0" w:space="0" w:color="auto"/>
            <w:right w:val="none" w:sz="0" w:space="0" w:color="auto"/>
          </w:divBdr>
        </w:div>
        <w:div w:id="536697198">
          <w:marLeft w:val="432"/>
          <w:marRight w:val="0"/>
          <w:marTop w:val="86"/>
          <w:marBottom w:val="0"/>
          <w:divBdr>
            <w:top w:val="none" w:sz="0" w:space="0" w:color="auto"/>
            <w:left w:val="none" w:sz="0" w:space="0" w:color="auto"/>
            <w:bottom w:val="none" w:sz="0" w:space="0" w:color="auto"/>
            <w:right w:val="none" w:sz="0" w:space="0" w:color="auto"/>
          </w:divBdr>
        </w:div>
        <w:div w:id="1776824743">
          <w:marLeft w:val="432"/>
          <w:marRight w:val="0"/>
          <w:marTop w:val="86"/>
          <w:marBottom w:val="0"/>
          <w:divBdr>
            <w:top w:val="none" w:sz="0" w:space="0" w:color="auto"/>
            <w:left w:val="none" w:sz="0" w:space="0" w:color="auto"/>
            <w:bottom w:val="none" w:sz="0" w:space="0" w:color="auto"/>
            <w:right w:val="none" w:sz="0" w:space="0" w:color="auto"/>
          </w:divBdr>
        </w:div>
        <w:div w:id="1944606346">
          <w:marLeft w:val="432"/>
          <w:marRight w:val="0"/>
          <w:marTop w:val="86"/>
          <w:marBottom w:val="0"/>
          <w:divBdr>
            <w:top w:val="none" w:sz="0" w:space="0" w:color="auto"/>
            <w:left w:val="none" w:sz="0" w:space="0" w:color="auto"/>
            <w:bottom w:val="none" w:sz="0" w:space="0" w:color="auto"/>
            <w:right w:val="none" w:sz="0" w:space="0" w:color="auto"/>
          </w:divBdr>
        </w:div>
      </w:divsChild>
    </w:div>
    <w:div w:id="332731904">
      <w:bodyDiv w:val="1"/>
      <w:marLeft w:val="0"/>
      <w:marRight w:val="0"/>
      <w:marTop w:val="0"/>
      <w:marBottom w:val="0"/>
      <w:divBdr>
        <w:top w:val="none" w:sz="0" w:space="0" w:color="auto"/>
        <w:left w:val="none" w:sz="0" w:space="0" w:color="auto"/>
        <w:bottom w:val="none" w:sz="0" w:space="0" w:color="auto"/>
        <w:right w:val="none" w:sz="0" w:space="0" w:color="auto"/>
      </w:divBdr>
      <w:divsChild>
        <w:div w:id="309790728">
          <w:marLeft w:val="0"/>
          <w:marRight w:val="0"/>
          <w:marTop w:val="0"/>
          <w:marBottom w:val="0"/>
          <w:divBdr>
            <w:top w:val="none" w:sz="0" w:space="0" w:color="auto"/>
            <w:left w:val="none" w:sz="0" w:space="0" w:color="auto"/>
            <w:bottom w:val="none" w:sz="0" w:space="0" w:color="auto"/>
            <w:right w:val="none" w:sz="0" w:space="0" w:color="auto"/>
          </w:divBdr>
        </w:div>
        <w:div w:id="565263342">
          <w:marLeft w:val="0"/>
          <w:marRight w:val="0"/>
          <w:marTop w:val="0"/>
          <w:marBottom w:val="0"/>
          <w:divBdr>
            <w:top w:val="none" w:sz="0" w:space="0" w:color="auto"/>
            <w:left w:val="none" w:sz="0" w:space="0" w:color="auto"/>
            <w:bottom w:val="none" w:sz="0" w:space="0" w:color="auto"/>
            <w:right w:val="none" w:sz="0" w:space="0" w:color="auto"/>
          </w:divBdr>
        </w:div>
        <w:div w:id="958756124">
          <w:marLeft w:val="0"/>
          <w:marRight w:val="0"/>
          <w:marTop w:val="0"/>
          <w:marBottom w:val="0"/>
          <w:divBdr>
            <w:top w:val="none" w:sz="0" w:space="0" w:color="auto"/>
            <w:left w:val="none" w:sz="0" w:space="0" w:color="auto"/>
            <w:bottom w:val="none" w:sz="0" w:space="0" w:color="auto"/>
            <w:right w:val="none" w:sz="0" w:space="0" w:color="auto"/>
          </w:divBdr>
        </w:div>
        <w:div w:id="1669400238">
          <w:marLeft w:val="0"/>
          <w:marRight w:val="0"/>
          <w:marTop w:val="0"/>
          <w:marBottom w:val="0"/>
          <w:divBdr>
            <w:top w:val="none" w:sz="0" w:space="0" w:color="auto"/>
            <w:left w:val="none" w:sz="0" w:space="0" w:color="auto"/>
            <w:bottom w:val="none" w:sz="0" w:space="0" w:color="auto"/>
            <w:right w:val="none" w:sz="0" w:space="0" w:color="auto"/>
          </w:divBdr>
        </w:div>
        <w:div w:id="1442454818">
          <w:marLeft w:val="0"/>
          <w:marRight w:val="0"/>
          <w:marTop w:val="0"/>
          <w:marBottom w:val="0"/>
          <w:divBdr>
            <w:top w:val="none" w:sz="0" w:space="0" w:color="auto"/>
            <w:left w:val="none" w:sz="0" w:space="0" w:color="auto"/>
            <w:bottom w:val="none" w:sz="0" w:space="0" w:color="auto"/>
            <w:right w:val="none" w:sz="0" w:space="0" w:color="auto"/>
          </w:divBdr>
        </w:div>
        <w:div w:id="667753256">
          <w:marLeft w:val="0"/>
          <w:marRight w:val="0"/>
          <w:marTop w:val="0"/>
          <w:marBottom w:val="0"/>
          <w:divBdr>
            <w:top w:val="none" w:sz="0" w:space="0" w:color="auto"/>
            <w:left w:val="none" w:sz="0" w:space="0" w:color="auto"/>
            <w:bottom w:val="none" w:sz="0" w:space="0" w:color="auto"/>
            <w:right w:val="none" w:sz="0" w:space="0" w:color="auto"/>
          </w:divBdr>
        </w:div>
        <w:div w:id="1496456839">
          <w:marLeft w:val="0"/>
          <w:marRight w:val="0"/>
          <w:marTop w:val="0"/>
          <w:marBottom w:val="0"/>
          <w:divBdr>
            <w:top w:val="none" w:sz="0" w:space="0" w:color="auto"/>
            <w:left w:val="none" w:sz="0" w:space="0" w:color="auto"/>
            <w:bottom w:val="none" w:sz="0" w:space="0" w:color="auto"/>
            <w:right w:val="none" w:sz="0" w:space="0" w:color="auto"/>
          </w:divBdr>
        </w:div>
        <w:div w:id="531847321">
          <w:marLeft w:val="0"/>
          <w:marRight w:val="0"/>
          <w:marTop w:val="0"/>
          <w:marBottom w:val="0"/>
          <w:divBdr>
            <w:top w:val="none" w:sz="0" w:space="0" w:color="auto"/>
            <w:left w:val="none" w:sz="0" w:space="0" w:color="auto"/>
            <w:bottom w:val="none" w:sz="0" w:space="0" w:color="auto"/>
            <w:right w:val="none" w:sz="0" w:space="0" w:color="auto"/>
          </w:divBdr>
        </w:div>
        <w:div w:id="2138602895">
          <w:marLeft w:val="0"/>
          <w:marRight w:val="0"/>
          <w:marTop w:val="0"/>
          <w:marBottom w:val="0"/>
          <w:divBdr>
            <w:top w:val="none" w:sz="0" w:space="0" w:color="auto"/>
            <w:left w:val="none" w:sz="0" w:space="0" w:color="auto"/>
            <w:bottom w:val="none" w:sz="0" w:space="0" w:color="auto"/>
            <w:right w:val="none" w:sz="0" w:space="0" w:color="auto"/>
          </w:divBdr>
        </w:div>
        <w:div w:id="105540423">
          <w:marLeft w:val="0"/>
          <w:marRight w:val="0"/>
          <w:marTop w:val="0"/>
          <w:marBottom w:val="0"/>
          <w:divBdr>
            <w:top w:val="none" w:sz="0" w:space="0" w:color="auto"/>
            <w:left w:val="none" w:sz="0" w:space="0" w:color="auto"/>
            <w:bottom w:val="none" w:sz="0" w:space="0" w:color="auto"/>
            <w:right w:val="none" w:sz="0" w:space="0" w:color="auto"/>
          </w:divBdr>
        </w:div>
        <w:div w:id="843712550">
          <w:marLeft w:val="0"/>
          <w:marRight w:val="0"/>
          <w:marTop w:val="0"/>
          <w:marBottom w:val="0"/>
          <w:divBdr>
            <w:top w:val="none" w:sz="0" w:space="0" w:color="auto"/>
            <w:left w:val="none" w:sz="0" w:space="0" w:color="auto"/>
            <w:bottom w:val="none" w:sz="0" w:space="0" w:color="auto"/>
            <w:right w:val="none" w:sz="0" w:space="0" w:color="auto"/>
          </w:divBdr>
        </w:div>
      </w:divsChild>
    </w:div>
    <w:div w:id="344944502">
      <w:bodyDiv w:val="1"/>
      <w:marLeft w:val="0"/>
      <w:marRight w:val="0"/>
      <w:marTop w:val="0"/>
      <w:marBottom w:val="0"/>
      <w:divBdr>
        <w:top w:val="none" w:sz="0" w:space="0" w:color="auto"/>
        <w:left w:val="none" w:sz="0" w:space="0" w:color="auto"/>
        <w:bottom w:val="none" w:sz="0" w:space="0" w:color="auto"/>
        <w:right w:val="none" w:sz="0" w:space="0" w:color="auto"/>
      </w:divBdr>
    </w:div>
    <w:div w:id="349071125">
      <w:bodyDiv w:val="1"/>
      <w:marLeft w:val="0"/>
      <w:marRight w:val="0"/>
      <w:marTop w:val="0"/>
      <w:marBottom w:val="0"/>
      <w:divBdr>
        <w:top w:val="none" w:sz="0" w:space="0" w:color="auto"/>
        <w:left w:val="none" w:sz="0" w:space="0" w:color="auto"/>
        <w:bottom w:val="none" w:sz="0" w:space="0" w:color="auto"/>
        <w:right w:val="none" w:sz="0" w:space="0" w:color="auto"/>
      </w:divBdr>
    </w:div>
    <w:div w:id="352804290">
      <w:bodyDiv w:val="1"/>
      <w:marLeft w:val="0"/>
      <w:marRight w:val="0"/>
      <w:marTop w:val="0"/>
      <w:marBottom w:val="0"/>
      <w:divBdr>
        <w:top w:val="none" w:sz="0" w:space="0" w:color="auto"/>
        <w:left w:val="none" w:sz="0" w:space="0" w:color="auto"/>
        <w:bottom w:val="none" w:sz="0" w:space="0" w:color="auto"/>
        <w:right w:val="none" w:sz="0" w:space="0" w:color="auto"/>
      </w:divBdr>
    </w:div>
    <w:div w:id="353115241">
      <w:bodyDiv w:val="1"/>
      <w:marLeft w:val="0"/>
      <w:marRight w:val="0"/>
      <w:marTop w:val="0"/>
      <w:marBottom w:val="0"/>
      <w:divBdr>
        <w:top w:val="none" w:sz="0" w:space="0" w:color="auto"/>
        <w:left w:val="none" w:sz="0" w:space="0" w:color="auto"/>
        <w:bottom w:val="none" w:sz="0" w:space="0" w:color="auto"/>
        <w:right w:val="none" w:sz="0" w:space="0" w:color="auto"/>
      </w:divBdr>
    </w:div>
    <w:div w:id="356081163">
      <w:bodyDiv w:val="1"/>
      <w:marLeft w:val="0"/>
      <w:marRight w:val="0"/>
      <w:marTop w:val="0"/>
      <w:marBottom w:val="0"/>
      <w:divBdr>
        <w:top w:val="none" w:sz="0" w:space="0" w:color="auto"/>
        <w:left w:val="none" w:sz="0" w:space="0" w:color="auto"/>
        <w:bottom w:val="none" w:sz="0" w:space="0" w:color="auto"/>
        <w:right w:val="none" w:sz="0" w:space="0" w:color="auto"/>
      </w:divBdr>
    </w:div>
    <w:div w:id="360210436">
      <w:bodyDiv w:val="1"/>
      <w:marLeft w:val="0"/>
      <w:marRight w:val="0"/>
      <w:marTop w:val="0"/>
      <w:marBottom w:val="0"/>
      <w:divBdr>
        <w:top w:val="none" w:sz="0" w:space="0" w:color="auto"/>
        <w:left w:val="none" w:sz="0" w:space="0" w:color="auto"/>
        <w:bottom w:val="none" w:sz="0" w:space="0" w:color="auto"/>
        <w:right w:val="none" w:sz="0" w:space="0" w:color="auto"/>
      </w:divBdr>
    </w:div>
    <w:div w:id="368530061">
      <w:bodyDiv w:val="1"/>
      <w:marLeft w:val="0"/>
      <w:marRight w:val="0"/>
      <w:marTop w:val="0"/>
      <w:marBottom w:val="0"/>
      <w:divBdr>
        <w:top w:val="none" w:sz="0" w:space="0" w:color="auto"/>
        <w:left w:val="none" w:sz="0" w:space="0" w:color="auto"/>
        <w:bottom w:val="none" w:sz="0" w:space="0" w:color="auto"/>
        <w:right w:val="none" w:sz="0" w:space="0" w:color="auto"/>
      </w:divBdr>
    </w:div>
    <w:div w:id="385252700">
      <w:bodyDiv w:val="1"/>
      <w:marLeft w:val="0"/>
      <w:marRight w:val="0"/>
      <w:marTop w:val="0"/>
      <w:marBottom w:val="0"/>
      <w:divBdr>
        <w:top w:val="none" w:sz="0" w:space="0" w:color="auto"/>
        <w:left w:val="none" w:sz="0" w:space="0" w:color="auto"/>
        <w:bottom w:val="none" w:sz="0" w:space="0" w:color="auto"/>
        <w:right w:val="none" w:sz="0" w:space="0" w:color="auto"/>
      </w:divBdr>
    </w:div>
    <w:div w:id="393740519">
      <w:bodyDiv w:val="1"/>
      <w:marLeft w:val="0"/>
      <w:marRight w:val="0"/>
      <w:marTop w:val="0"/>
      <w:marBottom w:val="0"/>
      <w:divBdr>
        <w:top w:val="none" w:sz="0" w:space="0" w:color="auto"/>
        <w:left w:val="none" w:sz="0" w:space="0" w:color="auto"/>
        <w:bottom w:val="none" w:sz="0" w:space="0" w:color="auto"/>
        <w:right w:val="none" w:sz="0" w:space="0" w:color="auto"/>
      </w:divBdr>
    </w:div>
    <w:div w:id="394820658">
      <w:bodyDiv w:val="1"/>
      <w:marLeft w:val="0"/>
      <w:marRight w:val="0"/>
      <w:marTop w:val="0"/>
      <w:marBottom w:val="0"/>
      <w:divBdr>
        <w:top w:val="none" w:sz="0" w:space="0" w:color="auto"/>
        <w:left w:val="none" w:sz="0" w:space="0" w:color="auto"/>
        <w:bottom w:val="none" w:sz="0" w:space="0" w:color="auto"/>
        <w:right w:val="none" w:sz="0" w:space="0" w:color="auto"/>
      </w:divBdr>
    </w:div>
    <w:div w:id="401563510">
      <w:bodyDiv w:val="1"/>
      <w:marLeft w:val="0"/>
      <w:marRight w:val="0"/>
      <w:marTop w:val="0"/>
      <w:marBottom w:val="0"/>
      <w:divBdr>
        <w:top w:val="none" w:sz="0" w:space="0" w:color="auto"/>
        <w:left w:val="none" w:sz="0" w:space="0" w:color="auto"/>
        <w:bottom w:val="none" w:sz="0" w:space="0" w:color="auto"/>
        <w:right w:val="none" w:sz="0" w:space="0" w:color="auto"/>
      </w:divBdr>
      <w:divsChild>
        <w:div w:id="1929272237">
          <w:marLeft w:val="0"/>
          <w:marRight w:val="0"/>
          <w:marTop w:val="30"/>
          <w:marBottom w:val="0"/>
          <w:divBdr>
            <w:top w:val="none" w:sz="0" w:space="0" w:color="auto"/>
            <w:left w:val="none" w:sz="0" w:space="0" w:color="auto"/>
            <w:bottom w:val="none" w:sz="0" w:space="0" w:color="auto"/>
            <w:right w:val="none" w:sz="0" w:space="0" w:color="auto"/>
          </w:divBdr>
          <w:divsChild>
            <w:div w:id="361442627">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403115006">
      <w:bodyDiv w:val="1"/>
      <w:marLeft w:val="0"/>
      <w:marRight w:val="0"/>
      <w:marTop w:val="0"/>
      <w:marBottom w:val="0"/>
      <w:divBdr>
        <w:top w:val="none" w:sz="0" w:space="0" w:color="auto"/>
        <w:left w:val="none" w:sz="0" w:space="0" w:color="auto"/>
        <w:bottom w:val="none" w:sz="0" w:space="0" w:color="auto"/>
        <w:right w:val="none" w:sz="0" w:space="0" w:color="auto"/>
      </w:divBdr>
    </w:div>
    <w:div w:id="411238837">
      <w:bodyDiv w:val="1"/>
      <w:marLeft w:val="0"/>
      <w:marRight w:val="0"/>
      <w:marTop w:val="0"/>
      <w:marBottom w:val="0"/>
      <w:divBdr>
        <w:top w:val="none" w:sz="0" w:space="0" w:color="auto"/>
        <w:left w:val="none" w:sz="0" w:space="0" w:color="auto"/>
        <w:bottom w:val="none" w:sz="0" w:space="0" w:color="auto"/>
        <w:right w:val="none" w:sz="0" w:space="0" w:color="auto"/>
      </w:divBdr>
    </w:div>
    <w:div w:id="432940555">
      <w:bodyDiv w:val="1"/>
      <w:marLeft w:val="0"/>
      <w:marRight w:val="0"/>
      <w:marTop w:val="0"/>
      <w:marBottom w:val="0"/>
      <w:divBdr>
        <w:top w:val="none" w:sz="0" w:space="0" w:color="auto"/>
        <w:left w:val="none" w:sz="0" w:space="0" w:color="auto"/>
        <w:bottom w:val="none" w:sz="0" w:space="0" w:color="auto"/>
        <w:right w:val="none" w:sz="0" w:space="0" w:color="auto"/>
      </w:divBdr>
    </w:div>
    <w:div w:id="433979454">
      <w:bodyDiv w:val="1"/>
      <w:marLeft w:val="0"/>
      <w:marRight w:val="0"/>
      <w:marTop w:val="0"/>
      <w:marBottom w:val="0"/>
      <w:divBdr>
        <w:top w:val="none" w:sz="0" w:space="0" w:color="auto"/>
        <w:left w:val="none" w:sz="0" w:space="0" w:color="auto"/>
        <w:bottom w:val="none" w:sz="0" w:space="0" w:color="auto"/>
        <w:right w:val="none" w:sz="0" w:space="0" w:color="auto"/>
      </w:divBdr>
    </w:div>
    <w:div w:id="438843568">
      <w:bodyDiv w:val="1"/>
      <w:marLeft w:val="0"/>
      <w:marRight w:val="0"/>
      <w:marTop w:val="0"/>
      <w:marBottom w:val="0"/>
      <w:divBdr>
        <w:top w:val="none" w:sz="0" w:space="0" w:color="auto"/>
        <w:left w:val="none" w:sz="0" w:space="0" w:color="auto"/>
        <w:bottom w:val="none" w:sz="0" w:space="0" w:color="auto"/>
        <w:right w:val="none" w:sz="0" w:space="0" w:color="auto"/>
      </w:divBdr>
    </w:div>
    <w:div w:id="446391092">
      <w:bodyDiv w:val="1"/>
      <w:marLeft w:val="0"/>
      <w:marRight w:val="0"/>
      <w:marTop w:val="0"/>
      <w:marBottom w:val="0"/>
      <w:divBdr>
        <w:top w:val="none" w:sz="0" w:space="0" w:color="auto"/>
        <w:left w:val="none" w:sz="0" w:space="0" w:color="auto"/>
        <w:bottom w:val="none" w:sz="0" w:space="0" w:color="auto"/>
        <w:right w:val="none" w:sz="0" w:space="0" w:color="auto"/>
      </w:divBdr>
    </w:div>
    <w:div w:id="468472603">
      <w:bodyDiv w:val="1"/>
      <w:marLeft w:val="0"/>
      <w:marRight w:val="0"/>
      <w:marTop w:val="0"/>
      <w:marBottom w:val="0"/>
      <w:divBdr>
        <w:top w:val="none" w:sz="0" w:space="0" w:color="auto"/>
        <w:left w:val="none" w:sz="0" w:space="0" w:color="auto"/>
        <w:bottom w:val="none" w:sz="0" w:space="0" w:color="auto"/>
        <w:right w:val="none" w:sz="0" w:space="0" w:color="auto"/>
      </w:divBdr>
    </w:div>
    <w:div w:id="485754144">
      <w:bodyDiv w:val="1"/>
      <w:marLeft w:val="0"/>
      <w:marRight w:val="0"/>
      <w:marTop w:val="0"/>
      <w:marBottom w:val="0"/>
      <w:divBdr>
        <w:top w:val="none" w:sz="0" w:space="0" w:color="auto"/>
        <w:left w:val="none" w:sz="0" w:space="0" w:color="auto"/>
        <w:bottom w:val="none" w:sz="0" w:space="0" w:color="auto"/>
        <w:right w:val="none" w:sz="0" w:space="0" w:color="auto"/>
      </w:divBdr>
    </w:div>
    <w:div w:id="491604026">
      <w:bodyDiv w:val="1"/>
      <w:marLeft w:val="0"/>
      <w:marRight w:val="0"/>
      <w:marTop w:val="0"/>
      <w:marBottom w:val="0"/>
      <w:divBdr>
        <w:top w:val="none" w:sz="0" w:space="0" w:color="auto"/>
        <w:left w:val="none" w:sz="0" w:space="0" w:color="auto"/>
        <w:bottom w:val="none" w:sz="0" w:space="0" w:color="auto"/>
        <w:right w:val="none" w:sz="0" w:space="0" w:color="auto"/>
      </w:divBdr>
    </w:div>
    <w:div w:id="493490855">
      <w:bodyDiv w:val="1"/>
      <w:marLeft w:val="0"/>
      <w:marRight w:val="0"/>
      <w:marTop w:val="0"/>
      <w:marBottom w:val="0"/>
      <w:divBdr>
        <w:top w:val="none" w:sz="0" w:space="0" w:color="auto"/>
        <w:left w:val="none" w:sz="0" w:space="0" w:color="auto"/>
        <w:bottom w:val="none" w:sz="0" w:space="0" w:color="auto"/>
        <w:right w:val="none" w:sz="0" w:space="0" w:color="auto"/>
      </w:divBdr>
    </w:div>
    <w:div w:id="501891292">
      <w:bodyDiv w:val="1"/>
      <w:marLeft w:val="0"/>
      <w:marRight w:val="0"/>
      <w:marTop w:val="0"/>
      <w:marBottom w:val="0"/>
      <w:divBdr>
        <w:top w:val="none" w:sz="0" w:space="0" w:color="auto"/>
        <w:left w:val="none" w:sz="0" w:space="0" w:color="auto"/>
        <w:bottom w:val="none" w:sz="0" w:space="0" w:color="auto"/>
        <w:right w:val="none" w:sz="0" w:space="0" w:color="auto"/>
      </w:divBdr>
    </w:div>
    <w:div w:id="510267392">
      <w:bodyDiv w:val="1"/>
      <w:marLeft w:val="0"/>
      <w:marRight w:val="0"/>
      <w:marTop w:val="0"/>
      <w:marBottom w:val="0"/>
      <w:divBdr>
        <w:top w:val="none" w:sz="0" w:space="0" w:color="auto"/>
        <w:left w:val="none" w:sz="0" w:space="0" w:color="auto"/>
        <w:bottom w:val="none" w:sz="0" w:space="0" w:color="auto"/>
        <w:right w:val="none" w:sz="0" w:space="0" w:color="auto"/>
      </w:divBdr>
    </w:div>
    <w:div w:id="516385519">
      <w:bodyDiv w:val="1"/>
      <w:marLeft w:val="0"/>
      <w:marRight w:val="0"/>
      <w:marTop w:val="0"/>
      <w:marBottom w:val="0"/>
      <w:divBdr>
        <w:top w:val="none" w:sz="0" w:space="0" w:color="auto"/>
        <w:left w:val="none" w:sz="0" w:space="0" w:color="auto"/>
        <w:bottom w:val="none" w:sz="0" w:space="0" w:color="auto"/>
        <w:right w:val="none" w:sz="0" w:space="0" w:color="auto"/>
      </w:divBdr>
      <w:divsChild>
        <w:div w:id="1051071743">
          <w:marLeft w:val="0"/>
          <w:marRight w:val="0"/>
          <w:marTop w:val="0"/>
          <w:marBottom w:val="0"/>
          <w:divBdr>
            <w:top w:val="none" w:sz="0" w:space="0" w:color="auto"/>
            <w:left w:val="none" w:sz="0" w:space="0" w:color="auto"/>
            <w:bottom w:val="none" w:sz="0" w:space="0" w:color="auto"/>
            <w:right w:val="none" w:sz="0" w:space="0" w:color="auto"/>
          </w:divBdr>
        </w:div>
        <w:div w:id="212741946">
          <w:marLeft w:val="0"/>
          <w:marRight w:val="0"/>
          <w:marTop w:val="0"/>
          <w:marBottom w:val="0"/>
          <w:divBdr>
            <w:top w:val="none" w:sz="0" w:space="0" w:color="auto"/>
            <w:left w:val="none" w:sz="0" w:space="0" w:color="auto"/>
            <w:bottom w:val="none" w:sz="0" w:space="0" w:color="auto"/>
            <w:right w:val="none" w:sz="0" w:space="0" w:color="auto"/>
          </w:divBdr>
        </w:div>
        <w:div w:id="1576477709">
          <w:marLeft w:val="0"/>
          <w:marRight w:val="0"/>
          <w:marTop w:val="0"/>
          <w:marBottom w:val="0"/>
          <w:divBdr>
            <w:top w:val="none" w:sz="0" w:space="0" w:color="auto"/>
            <w:left w:val="none" w:sz="0" w:space="0" w:color="auto"/>
            <w:bottom w:val="none" w:sz="0" w:space="0" w:color="auto"/>
            <w:right w:val="none" w:sz="0" w:space="0" w:color="auto"/>
          </w:divBdr>
        </w:div>
        <w:div w:id="193932701">
          <w:marLeft w:val="0"/>
          <w:marRight w:val="0"/>
          <w:marTop w:val="0"/>
          <w:marBottom w:val="0"/>
          <w:divBdr>
            <w:top w:val="none" w:sz="0" w:space="0" w:color="auto"/>
            <w:left w:val="none" w:sz="0" w:space="0" w:color="auto"/>
            <w:bottom w:val="none" w:sz="0" w:space="0" w:color="auto"/>
            <w:right w:val="none" w:sz="0" w:space="0" w:color="auto"/>
          </w:divBdr>
        </w:div>
        <w:div w:id="2084910531">
          <w:marLeft w:val="0"/>
          <w:marRight w:val="0"/>
          <w:marTop w:val="0"/>
          <w:marBottom w:val="0"/>
          <w:divBdr>
            <w:top w:val="none" w:sz="0" w:space="0" w:color="auto"/>
            <w:left w:val="none" w:sz="0" w:space="0" w:color="auto"/>
            <w:bottom w:val="none" w:sz="0" w:space="0" w:color="auto"/>
            <w:right w:val="none" w:sz="0" w:space="0" w:color="auto"/>
          </w:divBdr>
        </w:div>
      </w:divsChild>
    </w:div>
    <w:div w:id="532689528">
      <w:bodyDiv w:val="1"/>
      <w:marLeft w:val="0"/>
      <w:marRight w:val="0"/>
      <w:marTop w:val="0"/>
      <w:marBottom w:val="0"/>
      <w:divBdr>
        <w:top w:val="none" w:sz="0" w:space="0" w:color="auto"/>
        <w:left w:val="none" w:sz="0" w:space="0" w:color="auto"/>
        <w:bottom w:val="none" w:sz="0" w:space="0" w:color="auto"/>
        <w:right w:val="none" w:sz="0" w:space="0" w:color="auto"/>
      </w:divBdr>
    </w:div>
    <w:div w:id="538082361">
      <w:bodyDiv w:val="1"/>
      <w:marLeft w:val="0"/>
      <w:marRight w:val="0"/>
      <w:marTop w:val="0"/>
      <w:marBottom w:val="0"/>
      <w:divBdr>
        <w:top w:val="none" w:sz="0" w:space="0" w:color="auto"/>
        <w:left w:val="none" w:sz="0" w:space="0" w:color="auto"/>
        <w:bottom w:val="none" w:sz="0" w:space="0" w:color="auto"/>
        <w:right w:val="none" w:sz="0" w:space="0" w:color="auto"/>
      </w:divBdr>
    </w:div>
    <w:div w:id="551313731">
      <w:bodyDiv w:val="1"/>
      <w:marLeft w:val="0"/>
      <w:marRight w:val="0"/>
      <w:marTop w:val="0"/>
      <w:marBottom w:val="0"/>
      <w:divBdr>
        <w:top w:val="none" w:sz="0" w:space="0" w:color="auto"/>
        <w:left w:val="none" w:sz="0" w:space="0" w:color="auto"/>
        <w:bottom w:val="none" w:sz="0" w:space="0" w:color="auto"/>
        <w:right w:val="none" w:sz="0" w:space="0" w:color="auto"/>
      </w:divBdr>
    </w:div>
    <w:div w:id="560672959">
      <w:bodyDiv w:val="1"/>
      <w:marLeft w:val="0"/>
      <w:marRight w:val="0"/>
      <w:marTop w:val="0"/>
      <w:marBottom w:val="0"/>
      <w:divBdr>
        <w:top w:val="none" w:sz="0" w:space="0" w:color="auto"/>
        <w:left w:val="none" w:sz="0" w:space="0" w:color="auto"/>
        <w:bottom w:val="none" w:sz="0" w:space="0" w:color="auto"/>
        <w:right w:val="none" w:sz="0" w:space="0" w:color="auto"/>
      </w:divBdr>
    </w:div>
    <w:div w:id="592855343">
      <w:bodyDiv w:val="1"/>
      <w:marLeft w:val="0"/>
      <w:marRight w:val="0"/>
      <w:marTop w:val="0"/>
      <w:marBottom w:val="0"/>
      <w:divBdr>
        <w:top w:val="none" w:sz="0" w:space="0" w:color="auto"/>
        <w:left w:val="none" w:sz="0" w:space="0" w:color="auto"/>
        <w:bottom w:val="none" w:sz="0" w:space="0" w:color="auto"/>
        <w:right w:val="none" w:sz="0" w:space="0" w:color="auto"/>
      </w:divBdr>
    </w:div>
    <w:div w:id="605045006">
      <w:bodyDiv w:val="1"/>
      <w:marLeft w:val="0"/>
      <w:marRight w:val="0"/>
      <w:marTop w:val="0"/>
      <w:marBottom w:val="0"/>
      <w:divBdr>
        <w:top w:val="none" w:sz="0" w:space="0" w:color="auto"/>
        <w:left w:val="none" w:sz="0" w:space="0" w:color="auto"/>
        <w:bottom w:val="none" w:sz="0" w:space="0" w:color="auto"/>
        <w:right w:val="none" w:sz="0" w:space="0" w:color="auto"/>
      </w:divBdr>
    </w:div>
    <w:div w:id="607783674">
      <w:bodyDiv w:val="1"/>
      <w:marLeft w:val="0"/>
      <w:marRight w:val="0"/>
      <w:marTop w:val="0"/>
      <w:marBottom w:val="0"/>
      <w:divBdr>
        <w:top w:val="none" w:sz="0" w:space="0" w:color="auto"/>
        <w:left w:val="none" w:sz="0" w:space="0" w:color="auto"/>
        <w:bottom w:val="none" w:sz="0" w:space="0" w:color="auto"/>
        <w:right w:val="none" w:sz="0" w:space="0" w:color="auto"/>
      </w:divBdr>
    </w:div>
    <w:div w:id="610672172">
      <w:bodyDiv w:val="1"/>
      <w:marLeft w:val="0"/>
      <w:marRight w:val="0"/>
      <w:marTop w:val="0"/>
      <w:marBottom w:val="0"/>
      <w:divBdr>
        <w:top w:val="none" w:sz="0" w:space="0" w:color="auto"/>
        <w:left w:val="none" w:sz="0" w:space="0" w:color="auto"/>
        <w:bottom w:val="none" w:sz="0" w:space="0" w:color="auto"/>
        <w:right w:val="none" w:sz="0" w:space="0" w:color="auto"/>
      </w:divBdr>
    </w:div>
    <w:div w:id="619453639">
      <w:bodyDiv w:val="1"/>
      <w:marLeft w:val="0"/>
      <w:marRight w:val="0"/>
      <w:marTop w:val="0"/>
      <w:marBottom w:val="0"/>
      <w:divBdr>
        <w:top w:val="none" w:sz="0" w:space="0" w:color="auto"/>
        <w:left w:val="none" w:sz="0" w:space="0" w:color="auto"/>
        <w:bottom w:val="none" w:sz="0" w:space="0" w:color="auto"/>
        <w:right w:val="none" w:sz="0" w:space="0" w:color="auto"/>
      </w:divBdr>
    </w:div>
    <w:div w:id="631326786">
      <w:bodyDiv w:val="1"/>
      <w:marLeft w:val="0"/>
      <w:marRight w:val="0"/>
      <w:marTop w:val="0"/>
      <w:marBottom w:val="0"/>
      <w:divBdr>
        <w:top w:val="none" w:sz="0" w:space="0" w:color="auto"/>
        <w:left w:val="none" w:sz="0" w:space="0" w:color="auto"/>
        <w:bottom w:val="none" w:sz="0" w:space="0" w:color="auto"/>
        <w:right w:val="none" w:sz="0" w:space="0" w:color="auto"/>
      </w:divBdr>
    </w:div>
    <w:div w:id="631835366">
      <w:bodyDiv w:val="1"/>
      <w:marLeft w:val="0"/>
      <w:marRight w:val="0"/>
      <w:marTop w:val="0"/>
      <w:marBottom w:val="0"/>
      <w:divBdr>
        <w:top w:val="none" w:sz="0" w:space="0" w:color="auto"/>
        <w:left w:val="none" w:sz="0" w:space="0" w:color="auto"/>
        <w:bottom w:val="none" w:sz="0" w:space="0" w:color="auto"/>
        <w:right w:val="none" w:sz="0" w:space="0" w:color="auto"/>
      </w:divBdr>
    </w:div>
    <w:div w:id="632948568">
      <w:bodyDiv w:val="1"/>
      <w:marLeft w:val="0"/>
      <w:marRight w:val="0"/>
      <w:marTop w:val="0"/>
      <w:marBottom w:val="0"/>
      <w:divBdr>
        <w:top w:val="none" w:sz="0" w:space="0" w:color="auto"/>
        <w:left w:val="none" w:sz="0" w:space="0" w:color="auto"/>
        <w:bottom w:val="none" w:sz="0" w:space="0" w:color="auto"/>
        <w:right w:val="none" w:sz="0" w:space="0" w:color="auto"/>
      </w:divBdr>
    </w:div>
    <w:div w:id="636451732">
      <w:bodyDiv w:val="1"/>
      <w:marLeft w:val="0"/>
      <w:marRight w:val="0"/>
      <w:marTop w:val="0"/>
      <w:marBottom w:val="0"/>
      <w:divBdr>
        <w:top w:val="none" w:sz="0" w:space="0" w:color="auto"/>
        <w:left w:val="none" w:sz="0" w:space="0" w:color="auto"/>
        <w:bottom w:val="none" w:sz="0" w:space="0" w:color="auto"/>
        <w:right w:val="none" w:sz="0" w:space="0" w:color="auto"/>
      </w:divBdr>
    </w:div>
    <w:div w:id="637222730">
      <w:bodyDiv w:val="1"/>
      <w:marLeft w:val="0"/>
      <w:marRight w:val="0"/>
      <w:marTop w:val="0"/>
      <w:marBottom w:val="0"/>
      <w:divBdr>
        <w:top w:val="none" w:sz="0" w:space="0" w:color="auto"/>
        <w:left w:val="none" w:sz="0" w:space="0" w:color="auto"/>
        <w:bottom w:val="none" w:sz="0" w:space="0" w:color="auto"/>
        <w:right w:val="none" w:sz="0" w:space="0" w:color="auto"/>
      </w:divBdr>
    </w:div>
    <w:div w:id="638530793">
      <w:bodyDiv w:val="1"/>
      <w:marLeft w:val="0"/>
      <w:marRight w:val="0"/>
      <w:marTop w:val="0"/>
      <w:marBottom w:val="0"/>
      <w:divBdr>
        <w:top w:val="none" w:sz="0" w:space="0" w:color="auto"/>
        <w:left w:val="none" w:sz="0" w:space="0" w:color="auto"/>
        <w:bottom w:val="none" w:sz="0" w:space="0" w:color="auto"/>
        <w:right w:val="none" w:sz="0" w:space="0" w:color="auto"/>
      </w:divBdr>
    </w:div>
    <w:div w:id="639310501">
      <w:bodyDiv w:val="1"/>
      <w:marLeft w:val="0"/>
      <w:marRight w:val="0"/>
      <w:marTop w:val="0"/>
      <w:marBottom w:val="0"/>
      <w:divBdr>
        <w:top w:val="none" w:sz="0" w:space="0" w:color="auto"/>
        <w:left w:val="none" w:sz="0" w:space="0" w:color="auto"/>
        <w:bottom w:val="none" w:sz="0" w:space="0" w:color="auto"/>
        <w:right w:val="none" w:sz="0" w:space="0" w:color="auto"/>
      </w:divBdr>
    </w:div>
    <w:div w:id="640116577">
      <w:bodyDiv w:val="1"/>
      <w:marLeft w:val="0"/>
      <w:marRight w:val="0"/>
      <w:marTop w:val="0"/>
      <w:marBottom w:val="0"/>
      <w:divBdr>
        <w:top w:val="none" w:sz="0" w:space="0" w:color="auto"/>
        <w:left w:val="none" w:sz="0" w:space="0" w:color="auto"/>
        <w:bottom w:val="none" w:sz="0" w:space="0" w:color="auto"/>
        <w:right w:val="none" w:sz="0" w:space="0" w:color="auto"/>
      </w:divBdr>
    </w:div>
    <w:div w:id="657265526">
      <w:bodyDiv w:val="1"/>
      <w:marLeft w:val="0"/>
      <w:marRight w:val="0"/>
      <w:marTop w:val="0"/>
      <w:marBottom w:val="0"/>
      <w:divBdr>
        <w:top w:val="none" w:sz="0" w:space="0" w:color="auto"/>
        <w:left w:val="none" w:sz="0" w:space="0" w:color="auto"/>
        <w:bottom w:val="none" w:sz="0" w:space="0" w:color="auto"/>
        <w:right w:val="none" w:sz="0" w:space="0" w:color="auto"/>
      </w:divBdr>
      <w:divsChild>
        <w:div w:id="77362489">
          <w:marLeft w:val="0"/>
          <w:marRight w:val="0"/>
          <w:marTop w:val="0"/>
          <w:marBottom w:val="0"/>
          <w:divBdr>
            <w:top w:val="none" w:sz="0" w:space="0" w:color="auto"/>
            <w:left w:val="none" w:sz="0" w:space="0" w:color="auto"/>
            <w:bottom w:val="none" w:sz="0" w:space="0" w:color="auto"/>
            <w:right w:val="none" w:sz="0" w:space="0" w:color="auto"/>
          </w:divBdr>
        </w:div>
      </w:divsChild>
    </w:div>
    <w:div w:id="677197791">
      <w:bodyDiv w:val="1"/>
      <w:marLeft w:val="0"/>
      <w:marRight w:val="0"/>
      <w:marTop w:val="0"/>
      <w:marBottom w:val="0"/>
      <w:divBdr>
        <w:top w:val="none" w:sz="0" w:space="0" w:color="auto"/>
        <w:left w:val="none" w:sz="0" w:space="0" w:color="auto"/>
        <w:bottom w:val="none" w:sz="0" w:space="0" w:color="auto"/>
        <w:right w:val="none" w:sz="0" w:space="0" w:color="auto"/>
      </w:divBdr>
    </w:div>
    <w:div w:id="677852037">
      <w:bodyDiv w:val="1"/>
      <w:marLeft w:val="0"/>
      <w:marRight w:val="0"/>
      <w:marTop w:val="0"/>
      <w:marBottom w:val="0"/>
      <w:divBdr>
        <w:top w:val="none" w:sz="0" w:space="0" w:color="auto"/>
        <w:left w:val="none" w:sz="0" w:space="0" w:color="auto"/>
        <w:bottom w:val="none" w:sz="0" w:space="0" w:color="auto"/>
        <w:right w:val="none" w:sz="0" w:space="0" w:color="auto"/>
      </w:divBdr>
    </w:div>
    <w:div w:id="677927999">
      <w:bodyDiv w:val="1"/>
      <w:marLeft w:val="0"/>
      <w:marRight w:val="0"/>
      <w:marTop w:val="0"/>
      <w:marBottom w:val="0"/>
      <w:divBdr>
        <w:top w:val="none" w:sz="0" w:space="0" w:color="auto"/>
        <w:left w:val="none" w:sz="0" w:space="0" w:color="auto"/>
        <w:bottom w:val="none" w:sz="0" w:space="0" w:color="auto"/>
        <w:right w:val="none" w:sz="0" w:space="0" w:color="auto"/>
      </w:divBdr>
    </w:div>
    <w:div w:id="686248561">
      <w:bodyDiv w:val="1"/>
      <w:marLeft w:val="0"/>
      <w:marRight w:val="0"/>
      <w:marTop w:val="0"/>
      <w:marBottom w:val="0"/>
      <w:divBdr>
        <w:top w:val="none" w:sz="0" w:space="0" w:color="auto"/>
        <w:left w:val="none" w:sz="0" w:space="0" w:color="auto"/>
        <w:bottom w:val="none" w:sz="0" w:space="0" w:color="auto"/>
        <w:right w:val="none" w:sz="0" w:space="0" w:color="auto"/>
      </w:divBdr>
    </w:div>
    <w:div w:id="688919392">
      <w:bodyDiv w:val="1"/>
      <w:marLeft w:val="0"/>
      <w:marRight w:val="0"/>
      <w:marTop w:val="0"/>
      <w:marBottom w:val="0"/>
      <w:divBdr>
        <w:top w:val="none" w:sz="0" w:space="0" w:color="auto"/>
        <w:left w:val="none" w:sz="0" w:space="0" w:color="auto"/>
        <w:bottom w:val="none" w:sz="0" w:space="0" w:color="auto"/>
        <w:right w:val="none" w:sz="0" w:space="0" w:color="auto"/>
      </w:divBdr>
    </w:div>
    <w:div w:id="690108379">
      <w:bodyDiv w:val="1"/>
      <w:marLeft w:val="0"/>
      <w:marRight w:val="0"/>
      <w:marTop w:val="0"/>
      <w:marBottom w:val="0"/>
      <w:divBdr>
        <w:top w:val="none" w:sz="0" w:space="0" w:color="auto"/>
        <w:left w:val="none" w:sz="0" w:space="0" w:color="auto"/>
        <w:bottom w:val="none" w:sz="0" w:space="0" w:color="auto"/>
        <w:right w:val="none" w:sz="0" w:space="0" w:color="auto"/>
      </w:divBdr>
    </w:div>
    <w:div w:id="691952327">
      <w:bodyDiv w:val="1"/>
      <w:marLeft w:val="0"/>
      <w:marRight w:val="0"/>
      <w:marTop w:val="0"/>
      <w:marBottom w:val="0"/>
      <w:divBdr>
        <w:top w:val="none" w:sz="0" w:space="0" w:color="auto"/>
        <w:left w:val="none" w:sz="0" w:space="0" w:color="auto"/>
        <w:bottom w:val="none" w:sz="0" w:space="0" w:color="auto"/>
        <w:right w:val="none" w:sz="0" w:space="0" w:color="auto"/>
      </w:divBdr>
    </w:div>
    <w:div w:id="696977061">
      <w:bodyDiv w:val="1"/>
      <w:marLeft w:val="0"/>
      <w:marRight w:val="0"/>
      <w:marTop w:val="0"/>
      <w:marBottom w:val="0"/>
      <w:divBdr>
        <w:top w:val="none" w:sz="0" w:space="0" w:color="auto"/>
        <w:left w:val="none" w:sz="0" w:space="0" w:color="auto"/>
        <w:bottom w:val="none" w:sz="0" w:space="0" w:color="auto"/>
        <w:right w:val="none" w:sz="0" w:space="0" w:color="auto"/>
      </w:divBdr>
    </w:div>
    <w:div w:id="710954453">
      <w:bodyDiv w:val="1"/>
      <w:marLeft w:val="0"/>
      <w:marRight w:val="0"/>
      <w:marTop w:val="0"/>
      <w:marBottom w:val="0"/>
      <w:divBdr>
        <w:top w:val="none" w:sz="0" w:space="0" w:color="auto"/>
        <w:left w:val="none" w:sz="0" w:space="0" w:color="auto"/>
        <w:bottom w:val="none" w:sz="0" w:space="0" w:color="auto"/>
        <w:right w:val="none" w:sz="0" w:space="0" w:color="auto"/>
      </w:divBdr>
      <w:divsChild>
        <w:div w:id="847014797">
          <w:marLeft w:val="0"/>
          <w:marRight w:val="0"/>
          <w:marTop w:val="150"/>
          <w:marBottom w:val="0"/>
          <w:divBdr>
            <w:top w:val="none" w:sz="0" w:space="0" w:color="auto"/>
            <w:left w:val="none" w:sz="0" w:space="0" w:color="auto"/>
            <w:bottom w:val="none" w:sz="0" w:space="0" w:color="auto"/>
            <w:right w:val="none" w:sz="0" w:space="0" w:color="auto"/>
          </w:divBdr>
        </w:div>
        <w:div w:id="1513229431">
          <w:marLeft w:val="0"/>
          <w:marRight w:val="0"/>
          <w:marTop w:val="300"/>
          <w:marBottom w:val="0"/>
          <w:divBdr>
            <w:top w:val="none" w:sz="0" w:space="0" w:color="auto"/>
            <w:left w:val="none" w:sz="0" w:space="0" w:color="auto"/>
            <w:bottom w:val="none" w:sz="0" w:space="0" w:color="auto"/>
            <w:right w:val="none" w:sz="0" w:space="0" w:color="auto"/>
          </w:divBdr>
          <w:divsChild>
            <w:div w:id="82832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251519">
      <w:bodyDiv w:val="1"/>
      <w:marLeft w:val="0"/>
      <w:marRight w:val="0"/>
      <w:marTop w:val="0"/>
      <w:marBottom w:val="0"/>
      <w:divBdr>
        <w:top w:val="none" w:sz="0" w:space="0" w:color="auto"/>
        <w:left w:val="none" w:sz="0" w:space="0" w:color="auto"/>
        <w:bottom w:val="none" w:sz="0" w:space="0" w:color="auto"/>
        <w:right w:val="none" w:sz="0" w:space="0" w:color="auto"/>
      </w:divBdr>
      <w:divsChild>
        <w:div w:id="1457215237">
          <w:marLeft w:val="0"/>
          <w:marRight w:val="0"/>
          <w:marTop w:val="150"/>
          <w:marBottom w:val="0"/>
          <w:divBdr>
            <w:top w:val="none" w:sz="0" w:space="0" w:color="auto"/>
            <w:left w:val="none" w:sz="0" w:space="0" w:color="auto"/>
            <w:bottom w:val="none" w:sz="0" w:space="0" w:color="auto"/>
            <w:right w:val="none" w:sz="0" w:space="0" w:color="auto"/>
          </w:divBdr>
        </w:div>
        <w:div w:id="1171484054">
          <w:marLeft w:val="0"/>
          <w:marRight w:val="0"/>
          <w:marTop w:val="300"/>
          <w:marBottom w:val="0"/>
          <w:divBdr>
            <w:top w:val="none" w:sz="0" w:space="0" w:color="auto"/>
            <w:left w:val="none" w:sz="0" w:space="0" w:color="auto"/>
            <w:bottom w:val="none" w:sz="0" w:space="0" w:color="auto"/>
            <w:right w:val="none" w:sz="0" w:space="0" w:color="auto"/>
          </w:divBdr>
          <w:divsChild>
            <w:div w:id="2499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640387">
      <w:bodyDiv w:val="1"/>
      <w:marLeft w:val="0"/>
      <w:marRight w:val="0"/>
      <w:marTop w:val="0"/>
      <w:marBottom w:val="0"/>
      <w:divBdr>
        <w:top w:val="none" w:sz="0" w:space="0" w:color="auto"/>
        <w:left w:val="none" w:sz="0" w:space="0" w:color="auto"/>
        <w:bottom w:val="none" w:sz="0" w:space="0" w:color="auto"/>
        <w:right w:val="none" w:sz="0" w:space="0" w:color="auto"/>
      </w:divBdr>
    </w:div>
    <w:div w:id="768046209">
      <w:bodyDiv w:val="1"/>
      <w:marLeft w:val="0"/>
      <w:marRight w:val="0"/>
      <w:marTop w:val="0"/>
      <w:marBottom w:val="0"/>
      <w:divBdr>
        <w:top w:val="none" w:sz="0" w:space="0" w:color="auto"/>
        <w:left w:val="none" w:sz="0" w:space="0" w:color="auto"/>
        <w:bottom w:val="none" w:sz="0" w:space="0" w:color="auto"/>
        <w:right w:val="none" w:sz="0" w:space="0" w:color="auto"/>
      </w:divBdr>
    </w:div>
    <w:div w:id="790514519">
      <w:bodyDiv w:val="1"/>
      <w:marLeft w:val="0"/>
      <w:marRight w:val="0"/>
      <w:marTop w:val="0"/>
      <w:marBottom w:val="0"/>
      <w:divBdr>
        <w:top w:val="none" w:sz="0" w:space="0" w:color="auto"/>
        <w:left w:val="none" w:sz="0" w:space="0" w:color="auto"/>
        <w:bottom w:val="none" w:sz="0" w:space="0" w:color="auto"/>
        <w:right w:val="none" w:sz="0" w:space="0" w:color="auto"/>
      </w:divBdr>
      <w:divsChild>
        <w:div w:id="1661496383">
          <w:marLeft w:val="0"/>
          <w:marRight w:val="0"/>
          <w:marTop w:val="0"/>
          <w:marBottom w:val="0"/>
          <w:divBdr>
            <w:top w:val="none" w:sz="0" w:space="0" w:color="auto"/>
            <w:left w:val="none" w:sz="0" w:space="0" w:color="auto"/>
            <w:bottom w:val="none" w:sz="0" w:space="0" w:color="auto"/>
            <w:right w:val="none" w:sz="0" w:space="0" w:color="auto"/>
          </w:divBdr>
        </w:div>
        <w:div w:id="1593855628">
          <w:marLeft w:val="0"/>
          <w:marRight w:val="0"/>
          <w:marTop w:val="0"/>
          <w:marBottom w:val="0"/>
          <w:divBdr>
            <w:top w:val="none" w:sz="0" w:space="0" w:color="auto"/>
            <w:left w:val="none" w:sz="0" w:space="0" w:color="auto"/>
            <w:bottom w:val="none" w:sz="0" w:space="0" w:color="auto"/>
            <w:right w:val="none" w:sz="0" w:space="0" w:color="auto"/>
          </w:divBdr>
        </w:div>
        <w:div w:id="3754715">
          <w:marLeft w:val="0"/>
          <w:marRight w:val="0"/>
          <w:marTop w:val="0"/>
          <w:marBottom w:val="0"/>
          <w:divBdr>
            <w:top w:val="none" w:sz="0" w:space="0" w:color="auto"/>
            <w:left w:val="none" w:sz="0" w:space="0" w:color="auto"/>
            <w:bottom w:val="none" w:sz="0" w:space="0" w:color="auto"/>
            <w:right w:val="none" w:sz="0" w:space="0" w:color="auto"/>
          </w:divBdr>
        </w:div>
        <w:div w:id="1250044157">
          <w:marLeft w:val="0"/>
          <w:marRight w:val="0"/>
          <w:marTop w:val="0"/>
          <w:marBottom w:val="0"/>
          <w:divBdr>
            <w:top w:val="none" w:sz="0" w:space="0" w:color="auto"/>
            <w:left w:val="none" w:sz="0" w:space="0" w:color="auto"/>
            <w:bottom w:val="none" w:sz="0" w:space="0" w:color="auto"/>
            <w:right w:val="none" w:sz="0" w:space="0" w:color="auto"/>
          </w:divBdr>
        </w:div>
        <w:div w:id="2138133950">
          <w:marLeft w:val="0"/>
          <w:marRight w:val="0"/>
          <w:marTop w:val="0"/>
          <w:marBottom w:val="0"/>
          <w:divBdr>
            <w:top w:val="none" w:sz="0" w:space="0" w:color="auto"/>
            <w:left w:val="none" w:sz="0" w:space="0" w:color="auto"/>
            <w:bottom w:val="none" w:sz="0" w:space="0" w:color="auto"/>
            <w:right w:val="none" w:sz="0" w:space="0" w:color="auto"/>
          </w:divBdr>
        </w:div>
        <w:div w:id="2015103612">
          <w:marLeft w:val="0"/>
          <w:marRight w:val="0"/>
          <w:marTop w:val="0"/>
          <w:marBottom w:val="0"/>
          <w:divBdr>
            <w:top w:val="none" w:sz="0" w:space="0" w:color="auto"/>
            <w:left w:val="none" w:sz="0" w:space="0" w:color="auto"/>
            <w:bottom w:val="none" w:sz="0" w:space="0" w:color="auto"/>
            <w:right w:val="none" w:sz="0" w:space="0" w:color="auto"/>
          </w:divBdr>
        </w:div>
      </w:divsChild>
    </w:div>
    <w:div w:id="818695692">
      <w:bodyDiv w:val="1"/>
      <w:marLeft w:val="0"/>
      <w:marRight w:val="0"/>
      <w:marTop w:val="0"/>
      <w:marBottom w:val="0"/>
      <w:divBdr>
        <w:top w:val="none" w:sz="0" w:space="0" w:color="auto"/>
        <w:left w:val="none" w:sz="0" w:space="0" w:color="auto"/>
        <w:bottom w:val="none" w:sz="0" w:space="0" w:color="auto"/>
        <w:right w:val="none" w:sz="0" w:space="0" w:color="auto"/>
      </w:divBdr>
    </w:div>
    <w:div w:id="822896015">
      <w:bodyDiv w:val="1"/>
      <w:marLeft w:val="0"/>
      <w:marRight w:val="0"/>
      <w:marTop w:val="0"/>
      <w:marBottom w:val="0"/>
      <w:divBdr>
        <w:top w:val="none" w:sz="0" w:space="0" w:color="auto"/>
        <w:left w:val="none" w:sz="0" w:space="0" w:color="auto"/>
        <w:bottom w:val="none" w:sz="0" w:space="0" w:color="auto"/>
        <w:right w:val="none" w:sz="0" w:space="0" w:color="auto"/>
      </w:divBdr>
    </w:div>
    <w:div w:id="833647169">
      <w:bodyDiv w:val="1"/>
      <w:marLeft w:val="0"/>
      <w:marRight w:val="0"/>
      <w:marTop w:val="0"/>
      <w:marBottom w:val="0"/>
      <w:divBdr>
        <w:top w:val="none" w:sz="0" w:space="0" w:color="auto"/>
        <w:left w:val="none" w:sz="0" w:space="0" w:color="auto"/>
        <w:bottom w:val="none" w:sz="0" w:space="0" w:color="auto"/>
        <w:right w:val="none" w:sz="0" w:space="0" w:color="auto"/>
      </w:divBdr>
    </w:div>
    <w:div w:id="837765568">
      <w:bodyDiv w:val="1"/>
      <w:marLeft w:val="0"/>
      <w:marRight w:val="0"/>
      <w:marTop w:val="0"/>
      <w:marBottom w:val="0"/>
      <w:divBdr>
        <w:top w:val="none" w:sz="0" w:space="0" w:color="auto"/>
        <w:left w:val="none" w:sz="0" w:space="0" w:color="auto"/>
        <w:bottom w:val="none" w:sz="0" w:space="0" w:color="auto"/>
        <w:right w:val="none" w:sz="0" w:space="0" w:color="auto"/>
      </w:divBdr>
    </w:div>
    <w:div w:id="838079992">
      <w:bodyDiv w:val="1"/>
      <w:marLeft w:val="0"/>
      <w:marRight w:val="0"/>
      <w:marTop w:val="0"/>
      <w:marBottom w:val="0"/>
      <w:divBdr>
        <w:top w:val="none" w:sz="0" w:space="0" w:color="auto"/>
        <w:left w:val="none" w:sz="0" w:space="0" w:color="auto"/>
        <w:bottom w:val="none" w:sz="0" w:space="0" w:color="auto"/>
        <w:right w:val="none" w:sz="0" w:space="0" w:color="auto"/>
      </w:divBdr>
    </w:div>
    <w:div w:id="843326772">
      <w:bodyDiv w:val="1"/>
      <w:marLeft w:val="0"/>
      <w:marRight w:val="0"/>
      <w:marTop w:val="0"/>
      <w:marBottom w:val="0"/>
      <w:divBdr>
        <w:top w:val="none" w:sz="0" w:space="0" w:color="auto"/>
        <w:left w:val="none" w:sz="0" w:space="0" w:color="auto"/>
        <w:bottom w:val="none" w:sz="0" w:space="0" w:color="auto"/>
        <w:right w:val="none" w:sz="0" w:space="0" w:color="auto"/>
      </w:divBdr>
      <w:divsChild>
        <w:div w:id="1418479249">
          <w:marLeft w:val="432"/>
          <w:marRight w:val="0"/>
          <w:marTop w:val="120"/>
          <w:marBottom w:val="0"/>
          <w:divBdr>
            <w:top w:val="none" w:sz="0" w:space="0" w:color="auto"/>
            <w:left w:val="none" w:sz="0" w:space="0" w:color="auto"/>
            <w:bottom w:val="none" w:sz="0" w:space="0" w:color="auto"/>
            <w:right w:val="none" w:sz="0" w:space="0" w:color="auto"/>
          </w:divBdr>
        </w:div>
        <w:div w:id="1471821709">
          <w:marLeft w:val="432"/>
          <w:marRight w:val="0"/>
          <w:marTop w:val="120"/>
          <w:marBottom w:val="0"/>
          <w:divBdr>
            <w:top w:val="none" w:sz="0" w:space="0" w:color="auto"/>
            <w:left w:val="none" w:sz="0" w:space="0" w:color="auto"/>
            <w:bottom w:val="none" w:sz="0" w:space="0" w:color="auto"/>
            <w:right w:val="none" w:sz="0" w:space="0" w:color="auto"/>
          </w:divBdr>
        </w:div>
        <w:div w:id="1162358594">
          <w:marLeft w:val="432"/>
          <w:marRight w:val="0"/>
          <w:marTop w:val="120"/>
          <w:marBottom w:val="0"/>
          <w:divBdr>
            <w:top w:val="none" w:sz="0" w:space="0" w:color="auto"/>
            <w:left w:val="none" w:sz="0" w:space="0" w:color="auto"/>
            <w:bottom w:val="none" w:sz="0" w:space="0" w:color="auto"/>
            <w:right w:val="none" w:sz="0" w:space="0" w:color="auto"/>
          </w:divBdr>
        </w:div>
        <w:div w:id="142813595">
          <w:marLeft w:val="432"/>
          <w:marRight w:val="0"/>
          <w:marTop w:val="120"/>
          <w:marBottom w:val="0"/>
          <w:divBdr>
            <w:top w:val="none" w:sz="0" w:space="0" w:color="auto"/>
            <w:left w:val="none" w:sz="0" w:space="0" w:color="auto"/>
            <w:bottom w:val="none" w:sz="0" w:space="0" w:color="auto"/>
            <w:right w:val="none" w:sz="0" w:space="0" w:color="auto"/>
          </w:divBdr>
        </w:div>
      </w:divsChild>
    </w:div>
    <w:div w:id="849216806">
      <w:bodyDiv w:val="1"/>
      <w:marLeft w:val="0"/>
      <w:marRight w:val="0"/>
      <w:marTop w:val="0"/>
      <w:marBottom w:val="0"/>
      <w:divBdr>
        <w:top w:val="none" w:sz="0" w:space="0" w:color="auto"/>
        <w:left w:val="none" w:sz="0" w:space="0" w:color="auto"/>
        <w:bottom w:val="none" w:sz="0" w:space="0" w:color="auto"/>
        <w:right w:val="none" w:sz="0" w:space="0" w:color="auto"/>
      </w:divBdr>
    </w:div>
    <w:div w:id="870384348">
      <w:bodyDiv w:val="1"/>
      <w:marLeft w:val="0"/>
      <w:marRight w:val="0"/>
      <w:marTop w:val="0"/>
      <w:marBottom w:val="0"/>
      <w:divBdr>
        <w:top w:val="none" w:sz="0" w:space="0" w:color="auto"/>
        <w:left w:val="none" w:sz="0" w:space="0" w:color="auto"/>
        <w:bottom w:val="none" w:sz="0" w:space="0" w:color="auto"/>
        <w:right w:val="none" w:sz="0" w:space="0" w:color="auto"/>
      </w:divBdr>
    </w:div>
    <w:div w:id="891381653">
      <w:bodyDiv w:val="1"/>
      <w:marLeft w:val="0"/>
      <w:marRight w:val="0"/>
      <w:marTop w:val="0"/>
      <w:marBottom w:val="0"/>
      <w:divBdr>
        <w:top w:val="none" w:sz="0" w:space="0" w:color="auto"/>
        <w:left w:val="none" w:sz="0" w:space="0" w:color="auto"/>
        <w:bottom w:val="none" w:sz="0" w:space="0" w:color="auto"/>
        <w:right w:val="none" w:sz="0" w:space="0" w:color="auto"/>
      </w:divBdr>
      <w:divsChild>
        <w:div w:id="1513685976">
          <w:marLeft w:val="432"/>
          <w:marRight w:val="0"/>
          <w:marTop w:val="120"/>
          <w:marBottom w:val="0"/>
          <w:divBdr>
            <w:top w:val="none" w:sz="0" w:space="0" w:color="auto"/>
            <w:left w:val="none" w:sz="0" w:space="0" w:color="auto"/>
            <w:bottom w:val="none" w:sz="0" w:space="0" w:color="auto"/>
            <w:right w:val="none" w:sz="0" w:space="0" w:color="auto"/>
          </w:divBdr>
        </w:div>
        <w:div w:id="2082289439">
          <w:marLeft w:val="432"/>
          <w:marRight w:val="0"/>
          <w:marTop w:val="120"/>
          <w:marBottom w:val="0"/>
          <w:divBdr>
            <w:top w:val="none" w:sz="0" w:space="0" w:color="auto"/>
            <w:left w:val="none" w:sz="0" w:space="0" w:color="auto"/>
            <w:bottom w:val="none" w:sz="0" w:space="0" w:color="auto"/>
            <w:right w:val="none" w:sz="0" w:space="0" w:color="auto"/>
          </w:divBdr>
        </w:div>
      </w:divsChild>
    </w:div>
    <w:div w:id="902059820">
      <w:bodyDiv w:val="1"/>
      <w:marLeft w:val="0"/>
      <w:marRight w:val="0"/>
      <w:marTop w:val="0"/>
      <w:marBottom w:val="0"/>
      <w:divBdr>
        <w:top w:val="none" w:sz="0" w:space="0" w:color="auto"/>
        <w:left w:val="none" w:sz="0" w:space="0" w:color="auto"/>
        <w:bottom w:val="none" w:sz="0" w:space="0" w:color="auto"/>
        <w:right w:val="none" w:sz="0" w:space="0" w:color="auto"/>
      </w:divBdr>
    </w:div>
    <w:div w:id="906498403">
      <w:bodyDiv w:val="1"/>
      <w:marLeft w:val="0"/>
      <w:marRight w:val="0"/>
      <w:marTop w:val="0"/>
      <w:marBottom w:val="0"/>
      <w:divBdr>
        <w:top w:val="none" w:sz="0" w:space="0" w:color="auto"/>
        <w:left w:val="none" w:sz="0" w:space="0" w:color="auto"/>
        <w:bottom w:val="none" w:sz="0" w:space="0" w:color="auto"/>
        <w:right w:val="none" w:sz="0" w:space="0" w:color="auto"/>
      </w:divBdr>
    </w:div>
    <w:div w:id="922370762">
      <w:bodyDiv w:val="1"/>
      <w:marLeft w:val="0"/>
      <w:marRight w:val="0"/>
      <w:marTop w:val="0"/>
      <w:marBottom w:val="0"/>
      <w:divBdr>
        <w:top w:val="none" w:sz="0" w:space="0" w:color="auto"/>
        <w:left w:val="none" w:sz="0" w:space="0" w:color="auto"/>
        <w:bottom w:val="none" w:sz="0" w:space="0" w:color="auto"/>
        <w:right w:val="none" w:sz="0" w:space="0" w:color="auto"/>
      </w:divBdr>
    </w:div>
    <w:div w:id="932319536">
      <w:bodyDiv w:val="1"/>
      <w:marLeft w:val="0"/>
      <w:marRight w:val="0"/>
      <w:marTop w:val="0"/>
      <w:marBottom w:val="0"/>
      <w:divBdr>
        <w:top w:val="none" w:sz="0" w:space="0" w:color="auto"/>
        <w:left w:val="none" w:sz="0" w:space="0" w:color="auto"/>
        <w:bottom w:val="none" w:sz="0" w:space="0" w:color="auto"/>
        <w:right w:val="none" w:sz="0" w:space="0" w:color="auto"/>
      </w:divBdr>
    </w:div>
    <w:div w:id="935019170">
      <w:bodyDiv w:val="1"/>
      <w:marLeft w:val="0"/>
      <w:marRight w:val="0"/>
      <w:marTop w:val="0"/>
      <w:marBottom w:val="0"/>
      <w:divBdr>
        <w:top w:val="none" w:sz="0" w:space="0" w:color="auto"/>
        <w:left w:val="none" w:sz="0" w:space="0" w:color="auto"/>
        <w:bottom w:val="none" w:sz="0" w:space="0" w:color="auto"/>
        <w:right w:val="none" w:sz="0" w:space="0" w:color="auto"/>
      </w:divBdr>
      <w:divsChild>
        <w:div w:id="496921424">
          <w:marLeft w:val="135"/>
          <w:marRight w:val="135"/>
          <w:marTop w:val="0"/>
          <w:marBottom w:val="90"/>
          <w:divBdr>
            <w:top w:val="none" w:sz="0" w:space="0" w:color="auto"/>
            <w:left w:val="none" w:sz="0" w:space="0" w:color="auto"/>
            <w:bottom w:val="none" w:sz="0" w:space="0" w:color="auto"/>
            <w:right w:val="none" w:sz="0" w:space="0" w:color="auto"/>
          </w:divBdr>
        </w:div>
        <w:div w:id="129252911">
          <w:marLeft w:val="135"/>
          <w:marRight w:val="135"/>
          <w:marTop w:val="0"/>
          <w:marBottom w:val="90"/>
          <w:divBdr>
            <w:top w:val="none" w:sz="0" w:space="0" w:color="auto"/>
            <w:left w:val="none" w:sz="0" w:space="0" w:color="auto"/>
            <w:bottom w:val="none" w:sz="0" w:space="0" w:color="auto"/>
            <w:right w:val="none" w:sz="0" w:space="0" w:color="auto"/>
          </w:divBdr>
        </w:div>
      </w:divsChild>
    </w:div>
    <w:div w:id="944773614">
      <w:bodyDiv w:val="1"/>
      <w:marLeft w:val="0"/>
      <w:marRight w:val="0"/>
      <w:marTop w:val="0"/>
      <w:marBottom w:val="0"/>
      <w:divBdr>
        <w:top w:val="none" w:sz="0" w:space="0" w:color="auto"/>
        <w:left w:val="none" w:sz="0" w:space="0" w:color="auto"/>
        <w:bottom w:val="none" w:sz="0" w:space="0" w:color="auto"/>
        <w:right w:val="none" w:sz="0" w:space="0" w:color="auto"/>
      </w:divBdr>
    </w:div>
    <w:div w:id="955909014">
      <w:bodyDiv w:val="1"/>
      <w:marLeft w:val="0"/>
      <w:marRight w:val="0"/>
      <w:marTop w:val="0"/>
      <w:marBottom w:val="0"/>
      <w:divBdr>
        <w:top w:val="none" w:sz="0" w:space="0" w:color="auto"/>
        <w:left w:val="none" w:sz="0" w:space="0" w:color="auto"/>
        <w:bottom w:val="none" w:sz="0" w:space="0" w:color="auto"/>
        <w:right w:val="none" w:sz="0" w:space="0" w:color="auto"/>
      </w:divBdr>
    </w:div>
    <w:div w:id="972564874">
      <w:bodyDiv w:val="1"/>
      <w:marLeft w:val="0"/>
      <w:marRight w:val="0"/>
      <w:marTop w:val="0"/>
      <w:marBottom w:val="0"/>
      <w:divBdr>
        <w:top w:val="none" w:sz="0" w:space="0" w:color="auto"/>
        <w:left w:val="none" w:sz="0" w:space="0" w:color="auto"/>
        <w:bottom w:val="none" w:sz="0" w:space="0" w:color="auto"/>
        <w:right w:val="none" w:sz="0" w:space="0" w:color="auto"/>
      </w:divBdr>
    </w:div>
    <w:div w:id="974289142">
      <w:bodyDiv w:val="1"/>
      <w:marLeft w:val="0"/>
      <w:marRight w:val="0"/>
      <w:marTop w:val="0"/>
      <w:marBottom w:val="0"/>
      <w:divBdr>
        <w:top w:val="none" w:sz="0" w:space="0" w:color="auto"/>
        <w:left w:val="none" w:sz="0" w:space="0" w:color="auto"/>
        <w:bottom w:val="none" w:sz="0" w:space="0" w:color="auto"/>
        <w:right w:val="none" w:sz="0" w:space="0" w:color="auto"/>
      </w:divBdr>
    </w:div>
    <w:div w:id="979964609">
      <w:bodyDiv w:val="1"/>
      <w:marLeft w:val="0"/>
      <w:marRight w:val="0"/>
      <w:marTop w:val="0"/>
      <w:marBottom w:val="0"/>
      <w:divBdr>
        <w:top w:val="none" w:sz="0" w:space="0" w:color="auto"/>
        <w:left w:val="none" w:sz="0" w:space="0" w:color="auto"/>
        <w:bottom w:val="none" w:sz="0" w:space="0" w:color="auto"/>
        <w:right w:val="none" w:sz="0" w:space="0" w:color="auto"/>
      </w:divBdr>
    </w:div>
    <w:div w:id="991720365">
      <w:bodyDiv w:val="1"/>
      <w:marLeft w:val="0"/>
      <w:marRight w:val="0"/>
      <w:marTop w:val="0"/>
      <w:marBottom w:val="0"/>
      <w:divBdr>
        <w:top w:val="none" w:sz="0" w:space="0" w:color="auto"/>
        <w:left w:val="none" w:sz="0" w:space="0" w:color="auto"/>
        <w:bottom w:val="none" w:sz="0" w:space="0" w:color="auto"/>
        <w:right w:val="none" w:sz="0" w:space="0" w:color="auto"/>
      </w:divBdr>
      <w:divsChild>
        <w:div w:id="499393293">
          <w:marLeft w:val="0"/>
          <w:marRight w:val="0"/>
          <w:marTop w:val="0"/>
          <w:marBottom w:val="0"/>
          <w:divBdr>
            <w:top w:val="none" w:sz="0" w:space="0" w:color="auto"/>
            <w:left w:val="none" w:sz="0" w:space="0" w:color="auto"/>
            <w:bottom w:val="none" w:sz="0" w:space="0" w:color="auto"/>
            <w:right w:val="none" w:sz="0" w:space="0" w:color="auto"/>
          </w:divBdr>
        </w:div>
      </w:divsChild>
    </w:div>
    <w:div w:id="996686872">
      <w:bodyDiv w:val="1"/>
      <w:marLeft w:val="0"/>
      <w:marRight w:val="0"/>
      <w:marTop w:val="0"/>
      <w:marBottom w:val="0"/>
      <w:divBdr>
        <w:top w:val="none" w:sz="0" w:space="0" w:color="auto"/>
        <w:left w:val="none" w:sz="0" w:space="0" w:color="auto"/>
        <w:bottom w:val="none" w:sz="0" w:space="0" w:color="auto"/>
        <w:right w:val="none" w:sz="0" w:space="0" w:color="auto"/>
      </w:divBdr>
    </w:div>
    <w:div w:id="1007099106">
      <w:bodyDiv w:val="1"/>
      <w:marLeft w:val="0"/>
      <w:marRight w:val="0"/>
      <w:marTop w:val="0"/>
      <w:marBottom w:val="0"/>
      <w:divBdr>
        <w:top w:val="none" w:sz="0" w:space="0" w:color="auto"/>
        <w:left w:val="none" w:sz="0" w:space="0" w:color="auto"/>
        <w:bottom w:val="none" w:sz="0" w:space="0" w:color="auto"/>
        <w:right w:val="none" w:sz="0" w:space="0" w:color="auto"/>
      </w:divBdr>
    </w:div>
    <w:div w:id="1045984047">
      <w:bodyDiv w:val="1"/>
      <w:marLeft w:val="0"/>
      <w:marRight w:val="0"/>
      <w:marTop w:val="0"/>
      <w:marBottom w:val="0"/>
      <w:divBdr>
        <w:top w:val="none" w:sz="0" w:space="0" w:color="auto"/>
        <w:left w:val="none" w:sz="0" w:space="0" w:color="auto"/>
        <w:bottom w:val="none" w:sz="0" w:space="0" w:color="auto"/>
        <w:right w:val="none" w:sz="0" w:space="0" w:color="auto"/>
      </w:divBdr>
    </w:div>
    <w:div w:id="1066487213">
      <w:bodyDiv w:val="1"/>
      <w:marLeft w:val="0"/>
      <w:marRight w:val="0"/>
      <w:marTop w:val="0"/>
      <w:marBottom w:val="0"/>
      <w:divBdr>
        <w:top w:val="none" w:sz="0" w:space="0" w:color="auto"/>
        <w:left w:val="none" w:sz="0" w:space="0" w:color="auto"/>
        <w:bottom w:val="none" w:sz="0" w:space="0" w:color="auto"/>
        <w:right w:val="none" w:sz="0" w:space="0" w:color="auto"/>
      </w:divBdr>
    </w:div>
    <w:div w:id="1104305426">
      <w:bodyDiv w:val="1"/>
      <w:marLeft w:val="0"/>
      <w:marRight w:val="0"/>
      <w:marTop w:val="0"/>
      <w:marBottom w:val="0"/>
      <w:divBdr>
        <w:top w:val="none" w:sz="0" w:space="0" w:color="auto"/>
        <w:left w:val="none" w:sz="0" w:space="0" w:color="auto"/>
        <w:bottom w:val="none" w:sz="0" w:space="0" w:color="auto"/>
        <w:right w:val="none" w:sz="0" w:space="0" w:color="auto"/>
      </w:divBdr>
    </w:div>
    <w:div w:id="1122577455">
      <w:bodyDiv w:val="1"/>
      <w:marLeft w:val="0"/>
      <w:marRight w:val="0"/>
      <w:marTop w:val="0"/>
      <w:marBottom w:val="0"/>
      <w:divBdr>
        <w:top w:val="none" w:sz="0" w:space="0" w:color="auto"/>
        <w:left w:val="none" w:sz="0" w:space="0" w:color="auto"/>
        <w:bottom w:val="none" w:sz="0" w:space="0" w:color="auto"/>
        <w:right w:val="none" w:sz="0" w:space="0" w:color="auto"/>
      </w:divBdr>
    </w:div>
    <w:div w:id="1128670835">
      <w:bodyDiv w:val="1"/>
      <w:marLeft w:val="0"/>
      <w:marRight w:val="0"/>
      <w:marTop w:val="0"/>
      <w:marBottom w:val="0"/>
      <w:divBdr>
        <w:top w:val="none" w:sz="0" w:space="0" w:color="auto"/>
        <w:left w:val="none" w:sz="0" w:space="0" w:color="auto"/>
        <w:bottom w:val="none" w:sz="0" w:space="0" w:color="auto"/>
        <w:right w:val="none" w:sz="0" w:space="0" w:color="auto"/>
      </w:divBdr>
    </w:div>
    <w:div w:id="1153526171">
      <w:bodyDiv w:val="1"/>
      <w:marLeft w:val="0"/>
      <w:marRight w:val="0"/>
      <w:marTop w:val="0"/>
      <w:marBottom w:val="0"/>
      <w:divBdr>
        <w:top w:val="none" w:sz="0" w:space="0" w:color="auto"/>
        <w:left w:val="none" w:sz="0" w:space="0" w:color="auto"/>
        <w:bottom w:val="none" w:sz="0" w:space="0" w:color="auto"/>
        <w:right w:val="none" w:sz="0" w:space="0" w:color="auto"/>
      </w:divBdr>
    </w:div>
    <w:div w:id="1155757255">
      <w:bodyDiv w:val="1"/>
      <w:marLeft w:val="0"/>
      <w:marRight w:val="0"/>
      <w:marTop w:val="0"/>
      <w:marBottom w:val="0"/>
      <w:divBdr>
        <w:top w:val="none" w:sz="0" w:space="0" w:color="auto"/>
        <w:left w:val="none" w:sz="0" w:space="0" w:color="auto"/>
        <w:bottom w:val="none" w:sz="0" w:space="0" w:color="auto"/>
        <w:right w:val="none" w:sz="0" w:space="0" w:color="auto"/>
      </w:divBdr>
    </w:div>
    <w:div w:id="1156805261">
      <w:bodyDiv w:val="1"/>
      <w:marLeft w:val="0"/>
      <w:marRight w:val="0"/>
      <w:marTop w:val="0"/>
      <w:marBottom w:val="0"/>
      <w:divBdr>
        <w:top w:val="none" w:sz="0" w:space="0" w:color="auto"/>
        <w:left w:val="none" w:sz="0" w:space="0" w:color="auto"/>
        <w:bottom w:val="none" w:sz="0" w:space="0" w:color="auto"/>
        <w:right w:val="none" w:sz="0" w:space="0" w:color="auto"/>
      </w:divBdr>
    </w:div>
    <w:div w:id="1168326673">
      <w:bodyDiv w:val="1"/>
      <w:marLeft w:val="0"/>
      <w:marRight w:val="0"/>
      <w:marTop w:val="0"/>
      <w:marBottom w:val="0"/>
      <w:divBdr>
        <w:top w:val="none" w:sz="0" w:space="0" w:color="auto"/>
        <w:left w:val="none" w:sz="0" w:space="0" w:color="auto"/>
        <w:bottom w:val="none" w:sz="0" w:space="0" w:color="auto"/>
        <w:right w:val="none" w:sz="0" w:space="0" w:color="auto"/>
      </w:divBdr>
    </w:div>
    <w:div w:id="1188451370">
      <w:bodyDiv w:val="1"/>
      <w:marLeft w:val="0"/>
      <w:marRight w:val="0"/>
      <w:marTop w:val="0"/>
      <w:marBottom w:val="0"/>
      <w:divBdr>
        <w:top w:val="none" w:sz="0" w:space="0" w:color="auto"/>
        <w:left w:val="none" w:sz="0" w:space="0" w:color="auto"/>
        <w:bottom w:val="none" w:sz="0" w:space="0" w:color="auto"/>
        <w:right w:val="none" w:sz="0" w:space="0" w:color="auto"/>
      </w:divBdr>
    </w:div>
    <w:div w:id="1195074865">
      <w:bodyDiv w:val="1"/>
      <w:marLeft w:val="0"/>
      <w:marRight w:val="0"/>
      <w:marTop w:val="0"/>
      <w:marBottom w:val="0"/>
      <w:divBdr>
        <w:top w:val="none" w:sz="0" w:space="0" w:color="auto"/>
        <w:left w:val="none" w:sz="0" w:space="0" w:color="auto"/>
        <w:bottom w:val="none" w:sz="0" w:space="0" w:color="auto"/>
        <w:right w:val="none" w:sz="0" w:space="0" w:color="auto"/>
      </w:divBdr>
    </w:div>
    <w:div w:id="1206333205">
      <w:bodyDiv w:val="1"/>
      <w:marLeft w:val="0"/>
      <w:marRight w:val="0"/>
      <w:marTop w:val="0"/>
      <w:marBottom w:val="0"/>
      <w:divBdr>
        <w:top w:val="none" w:sz="0" w:space="0" w:color="auto"/>
        <w:left w:val="none" w:sz="0" w:space="0" w:color="auto"/>
        <w:bottom w:val="none" w:sz="0" w:space="0" w:color="auto"/>
        <w:right w:val="none" w:sz="0" w:space="0" w:color="auto"/>
      </w:divBdr>
    </w:div>
    <w:div w:id="1219900936">
      <w:bodyDiv w:val="1"/>
      <w:marLeft w:val="0"/>
      <w:marRight w:val="0"/>
      <w:marTop w:val="0"/>
      <w:marBottom w:val="0"/>
      <w:divBdr>
        <w:top w:val="none" w:sz="0" w:space="0" w:color="auto"/>
        <w:left w:val="none" w:sz="0" w:space="0" w:color="auto"/>
        <w:bottom w:val="none" w:sz="0" w:space="0" w:color="auto"/>
        <w:right w:val="none" w:sz="0" w:space="0" w:color="auto"/>
      </w:divBdr>
    </w:div>
    <w:div w:id="1227296855">
      <w:bodyDiv w:val="1"/>
      <w:marLeft w:val="0"/>
      <w:marRight w:val="0"/>
      <w:marTop w:val="0"/>
      <w:marBottom w:val="0"/>
      <w:divBdr>
        <w:top w:val="none" w:sz="0" w:space="0" w:color="auto"/>
        <w:left w:val="none" w:sz="0" w:space="0" w:color="auto"/>
        <w:bottom w:val="none" w:sz="0" w:space="0" w:color="auto"/>
        <w:right w:val="none" w:sz="0" w:space="0" w:color="auto"/>
      </w:divBdr>
    </w:div>
    <w:div w:id="1244147741">
      <w:bodyDiv w:val="1"/>
      <w:marLeft w:val="0"/>
      <w:marRight w:val="0"/>
      <w:marTop w:val="0"/>
      <w:marBottom w:val="0"/>
      <w:divBdr>
        <w:top w:val="none" w:sz="0" w:space="0" w:color="auto"/>
        <w:left w:val="none" w:sz="0" w:space="0" w:color="auto"/>
        <w:bottom w:val="none" w:sz="0" w:space="0" w:color="auto"/>
        <w:right w:val="none" w:sz="0" w:space="0" w:color="auto"/>
      </w:divBdr>
      <w:divsChild>
        <w:div w:id="52432358">
          <w:marLeft w:val="864"/>
          <w:marRight w:val="0"/>
          <w:marTop w:val="115"/>
          <w:marBottom w:val="0"/>
          <w:divBdr>
            <w:top w:val="none" w:sz="0" w:space="0" w:color="auto"/>
            <w:left w:val="none" w:sz="0" w:space="0" w:color="auto"/>
            <w:bottom w:val="none" w:sz="0" w:space="0" w:color="auto"/>
            <w:right w:val="none" w:sz="0" w:space="0" w:color="auto"/>
          </w:divBdr>
        </w:div>
      </w:divsChild>
    </w:div>
    <w:div w:id="1246458581">
      <w:bodyDiv w:val="1"/>
      <w:marLeft w:val="0"/>
      <w:marRight w:val="0"/>
      <w:marTop w:val="0"/>
      <w:marBottom w:val="0"/>
      <w:divBdr>
        <w:top w:val="none" w:sz="0" w:space="0" w:color="auto"/>
        <w:left w:val="none" w:sz="0" w:space="0" w:color="auto"/>
        <w:bottom w:val="none" w:sz="0" w:space="0" w:color="auto"/>
        <w:right w:val="none" w:sz="0" w:space="0" w:color="auto"/>
      </w:divBdr>
    </w:div>
    <w:div w:id="1249583761">
      <w:bodyDiv w:val="1"/>
      <w:marLeft w:val="0"/>
      <w:marRight w:val="0"/>
      <w:marTop w:val="0"/>
      <w:marBottom w:val="0"/>
      <w:divBdr>
        <w:top w:val="none" w:sz="0" w:space="0" w:color="auto"/>
        <w:left w:val="none" w:sz="0" w:space="0" w:color="auto"/>
        <w:bottom w:val="none" w:sz="0" w:space="0" w:color="auto"/>
        <w:right w:val="none" w:sz="0" w:space="0" w:color="auto"/>
      </w:divBdr>
    </w:div>
    <w:div w:id="1262496158">
      <w:bodyDiv w:val="1"/>
      <w:marLeft w:val="0"/>
      <w:marRight w:val="0"/>
      <w:marTop w:val="0"/>
      <w:marBottom w:val="0"/>
      <w:divBdr>
        <w:top w:val="none" w:sz="0" w:space="0" w:color="auto"/>
        <w:left w:val="none" w:sz="0" w:space="0" w:color="auto"/>
        <w:bottom w:val="none" w:sz="0" w:space="0" w:color="auto"/>
        <w:right w:val="none" w:sz="0" w:space="0" w:color="auto"/>
      </w:divBdr>
    </w:div>
    <w:div w:id="1269310387">
      <w:bodyDiv w:val="1"/>
      <w:marLeft w:val="0"/>
      <w:marRight w:val="0"/>
      <w:marTop w:val="0"/>
      <w:marBottom w:val="0"/>
      <w:divBdr>
        <w:top w:val="none" w:sz="0" w:space="0" w:color="auto"/>
        <w:left w:val="none" w:sz="0" w:space="0" w:color="auto"/>
        <w:bottom w:val="none" w:sz="0" w:space="0" w:color="auto"/>
        <w:right w:val="none" w:sz="0" w:space="0" w:color="auto"/>
      </w:divBdr>
    </w:div>
    <w:div w:id="1271205548">
      <w:bodyDiv w:val="1"/>
      <w:marLeft w:val="0"/>
      <w:marRight w:val="0"/>
      <w:marTop w:val="0"/>
      <w:marBottom w:val="0"/>
      <w:divBdr>
        <w:top w:val="none" w:sz="0" w:space="0" w:color="auto"/>
        <w:left w:val="none" w:sz="0" w:space="0" w:color="auto"/>
        <w:bottom w:val="none" w:sz="0" w:space="0" w:color="auto"/>
        <w:right w:val="none" w:sz="0" w:space="0" w:color="auto"/>
      </w:divBdr>
    </w:div>
    <w:div w:id="1294821860">
      <w:bodyDiv w:val="1"/>
      <w:marLeft w:val="0"/>
      <w:marRight w:val="0"/>
      <w:marTop w:val="0"/>
      <w:marBottom w:val="0"/>
      <w:divBdr>
        <w:top w:val="none" w:sz="0" w:space="0" w:color="auto"/>
        <w:left w:val="none" w:sz="0" w:space="0" w:color="auto"/>
        <w:bottom w:val="none" w:sz="0" w:space="0" w:color="auto"/>
        <w:right w:val="none" w:sz="0" w:space="0" w:color="auto"/>
      </w:divBdr>
    </w:div>
    <w:div w:id="1297679687">
      <w:bodyDiv w:val="1"/>
      <w:marLeft w:val="0"/>
      <w:marRight w:val="0"/>
      <w:marTop w:val="0"/>
      <w:marBottom w:val="0"/>
      <w:divBdr>
        <w:top w:val="none" w:sz="0" w:space="0" w:color="auto"/>
        <w:left w:val="none" w:sz="0" w:space="0" w:color="auto"/>
        <w:bottom w:val="none" w:sz="0" w:space="0" w:color="auto"/>
        <w:right w:val="none" w:sz="0" w:space="0" w:color="auto"/>
      </w:divBdr>
      <w:divsChild>
        <w:div w:id="384764052">
          <w:marLeft w:val="0"/>
          <w:marRight w:val="0"/>
          <w:marTop w:val="0"/>
          <w:marBottom w:val="0"/>
          <w:divBdr>
            <w:top w:val="none" w:sz="0" w:space="0" w:color="auto"/>
            <w:left w:val="none" w:sz="0" w:space="0" w:color="auto"/>
            <w:bottom w:val="none" w:sz="0" w:space="0" w:color="auto"/>
            <w:right w:val="none" w:sz="0" w:space="0" w:color="auto"/>
          </w:divBdr>
        </w:div>
        <w:div w:id="567812164">
          <w:marLeft w:val="0"/>
          <w:marRight w:val="0"/>
          <w:marTop w:val="0"/>
          <w:marBottom w:val="0"/>
          <w:divBdr>
            <w:top w:val="none" w:sz="0" w:space="0" w:color="auto"/>
            <w:left w:val="none" w:sz="0" w:space="0" w:color="auto"/>
            <w:bottom w:val="none" w:sz="0" w:space="0" w:color="auto"/>
            <w:right w:val="none" w:sz="0" w:space="0" w:color="auto"/>
          </w:divBdr>
        </w:div>
        <w:div w:id="1630625751">
          <w:marLeft w:val="0"/>
          <w:marRight w:val="0"/>
          <w:marTop w:val="0"/>
          <w:marBottom w:val="0"/>
          <w:divBdr>
            <w:top w:val="none" w:sz="0" w:space="0" w:color="auto"/>
            <w:left w:val="none" w:sz="0" w:space="0" w:color="auto"/>
            <w:bottom w:val="none" w:sz="0" w:space="0" w:color="auto"/>
            <w:right w:val="none" w:sz="0" w:space="0" w:color="auto"/>
          </w:divBdr>
        </w:div>
        <w:div w:id="1796216649">
          <w:marLeft w:val="0"/>
          <w:marRight w:val="0"/>
          <w:marTop w:val="0"/>
          <w:marBottom w:val="0"/>
          <w:divBdr>
            <w:top w:val="none" w:sz="0" w:space="0" w:color="auto"/>
            <w:left w:val="none" w:sz="0" w:space="0" w:color="auto"/>
            <w:bottom w:val="none" w:sz="0" w:space="0" w:color="auto"/>
            <w:right w:val="none" w:sz="0" w:space="0" w:color="auto"/>
          </w:divBdr>
        </w:div>
      </w:divsChild>
    </w:div>
    <w:div w:id="1308783987">
      <w:bodyDiv w:val="1"/>
      <w:marLeft w:val="0"/>
      <w:marRight w:val="0"/>
      <w:marTop w:val="0"/>
      <w:marBottom w:val="0"/>
      <w:divBdr>
        <w:top w:val="none" w:sz="0" w:space="0" w:color="auto"/>
        <w:left w:val="none" w:sz="0" w:space="0" w:color="auto"/>
        <w:bottom w:val="none" w:sz="0" w:space="0" w:color="auto"/>
        <w:right w:val="none" w:sz="0" w:space="0" w:color="auto"/>
      </w:divBdr>
    </w:div>
    <w:div w:id="1320383046">
      <w:bodyDiv w:val="1"/>
      <w:marLeft w:val="0"/>
      <w:marRight w:val="0"/>
      <w:marTop w:val="0"/>
      <w:marBottom w:val="0"/>
      <w:divBdr>
        <w:top w:val="none" w:sz="0" w:space="0" w:color="auto"/>
        <w:left w:val="none" w:sz="0" w:space="0" w:color="auto"/>
        <w:bottom w:val="none" w:sz="0" w:space="0" w:color="auto"/>
        <w:right w:val="none" w:sz="0" w:space="0" w:color="auto"/>
      </w:divBdr>
    </w:div>
    <w:div w:id="1340043813">
      <w:bodyDiv w:val="1"/>
      <w:marLeft w:val="0"/>
      <w:marRight w:val="0"/>
      <w:marTop w:val="0"/>
      <w:marBottom w:val="0"/>
      <w:divBdr>
        <w:top w:val="none" w:sz="0" w:space="0" w:color="auto"/>
        <w:left w:val="none" w:sz="0" w:space="0" w:color="auto"/>
        <w:bottom w:val="none" w:sz="0" w:space="0" w:color="auto"/>
        <w:right w:val="none" w:sz="0" w:space="0" w:color="auto"/>
      </w:divBdr>
    </w:div>
    <w:div w:id="1343580761">
      <w:bodyDiv w:val="1"/>
      <w:marLeft w:val="0"/>
      <w:marRight w:val="0"/>
      <w:marTop w:val="0"/>
      <w:marBottom w:val="0"/>
      <w:divBdr>
        <w:top w:val="none" w:sz="0" w:space="0" w:color="auto"/>
        <w:left w:val="none" w:sz="0" w:space="0" w:color="auto"/>
        <w:bottom w:val="none" w:sz="0" w:space="0" w:color="auto"/>
        <w:right w:val="none" w:sz="0" w:space="0" w:color="auto"/>
      </w:divBdr>
    </w:div>
    <w:div w:id="1357582123">
      <w:bodyDiv w:val="1"/>
      <w:marLeft w:val="0"/>
      <w:marRight w:val="0"/>
      <w:marTop w:val="0"/>
      <w:marBottom w:val="0"/>
      <w:divBdr>
        <w:top w:val="none" w:sz="0" w:space="0" w:color="auto"/>
        <w:left w:val="none" w:sz="0" w:space="0" w:color="auto"/>
        <w:bottom w:val="none" w:sz="0" w:space="0" w:color="auto"/>
        <w:right w:val="none" w:sz="0" w:space="0" w:color="auto"/>
      </w:divBdr>
    </w:div>
    <w:div w:id="1366442980">
      <w:bodyDiv w:val="1"/>
      <w:marLeft w:val="0"/>
      <w:marRight w:val="0"/>
      <w:marTop w:val="0"/>
      <w:marBottom w:val="0"/>
      <w:divBdr>
        <w:top w:val="none" w:sz="0" w:space="0" w:color="auto"/>
        <w:left w:val="none" w:sz="0" w:space="0" w:color="auto"/>
        <w:bottom w:val="none" w:sz="0" w:space="0" w:color="auto"/>
        <w:right w:val="none" w:sz="0" w:space="0" w:color="auto"/>
      </w:divBdr>
    </w:div>
    <w:div w:id="1385176905">
      <w:bodyDiv w:val="1"/>
      <w:marLeft w:val="0"/>
      <w:marRight w:val="0"/>
      <w:marTop w:val="0"/>
      <w:marBottom w:val="0"/>
      <w:divBdr>
        <w:top w:val="none" w:sz="0" w:space="0" w:color="auto"/>
        <w:left w:val="none" w:sz="0" w:space="0" w:color="auto"/>
        <w:bottom w:val="none" w:sz="0" w:space="0" w:color="auto"/>
        <w:right w:val="none" w:sz="0" w:space="0" w:color="auto"/>
      </w:divBdr>
    </w:div>
    <w:div w:id="1401249478">
      <w:bodyDiv w:val="1"/>
      <w:marLeft w:val="0"/>
      <w:marRight w:val="0"/>
      <w:marTop w:val="0"/>
      <w:marBottom w:val="0"/>
      <w:divBdr>
        <w:top w:val="none" w:sz="0" w:space="0" w:color="auto"/>
        <w:left w:val="none" w:sz="0" w:space="0" w:color="auto"/>
        <w:bottom w:val="none" w:sz="0" w:space="0" w:color="auto"/>
        <w:right w:val="none" w:sz="0" w:space="0" w:color="auto"/>
      </w:divBdr>
    </w:div>
    <w:div w:id="1426802656">
      <w:bodyDiv w:val="1"/>
      <w:marLeft w:val="0"/>
      <w:marRight w:val="0"/>
      <w:marTop w:val="0"/>
      <w:marBottom w:val="0"/>
      <w:divBdr>
        <w:top w:val="none" w:sz="0" w:space="0" w:color="auto"/>
        <w:left w:val="none" w:sz="0" w:space="0" w:color="auto"/>
        <w:bottom w:val="none" w:sz="0" w:space="0" w:color="auto"/>
        <w:right w:val="none" w:sz="0" w:space="0" w:color="auto"/>
      </w:divBdr>
    </w:div>
    <w:div w:id="1429043505">
      <w:bodyDiv w:val="1"/>
      <w:marLeft w:val="0"/>
      <w:marRight w:val="0"/>
      <w:marTop w:val="0"/>
      <w:marBottom w:val="0"/>
      <w:divBdr>
        <w:top w:val="none" w:sz="0" w:space="0" w:color="auto"/>
        <w:left w:val="none" w:sz="0" w:space="0" w:color="auto"/>
        <w:bottom w:val="none" w:sz="0" w:space="0" w:color="auto"/>
        <w:right w:val="none" w:sz="0" w:space="0" w:color="auto"/>
      </w:divBdr>
    </w:div>
    <w:div w:id="1434131003">
      <w:bodyDiv w:val="1"/>
      <w:marLeft w:val="0"/>
      <w:marRight w:val="0"/>
      <w:marTop w:val="0"/>
      <w:marBottom w:val="0"/>
      <w:divBdr>
        <w:top w:val="none" w:sz="0" w:space="0" w:color="auto"/>
        <w:left w:val="none" w:sz="0" w:space="0" w:color="auto"/>
        <w:bottom w:val="none" w:sz="0" w:space="0" w:color="auto"/>
        <w:right w:val="none" w:sz="0" w:space="0" w:color="auto"/>
      </w:divBdr>
    </w:div>
    <w:div w:id="1438601062">
      <w:bodyDiv w:val="1"/>
      <w:marLeft w:val="0"/>
      <w:marRight w:val="0"/>
      <w:marTop w:val="0"/>
      <w:marBottom w:val="0"/>
      <w:divBdr>
        <w:top w:val="none" w:sz="0" w:space="0" w:color="auto"/>
        <w:left w:val="none" w:sz="0" w:space="0" w:color="auto"/>
        <w:bottom w:val="none" w:sz="0" w:space="0" w:color="auto"/>
        <w:right w:val="none" w:sz="0" w:space="0" w:color="auto"/>
      </w:divBdr>
    </w:div>
    <w:div w:id="1465200339">
      <w:bodyDiv w:val="1"/>
      <w:marLeft w:val="0"/>
      <w:marRight w:val="0"/>
      <w:marTop w:val="0"/>
      <w:marBottom w:val="0"/>
      <w:divBdr>
        <w:top w:val="none" w:sz="0" w:space="0" w:color="auto"/>
        <w:left w:val="none" w:sz="0" w:space="0" w:color="auto"/>
        <w:bottom w:val="none" w:sz="0" w:space="0" w:color="auto"/>
        <w:right w:val="none" w:sz="0" w:space="0" w:color="auto"/>
      </w:divBdr>
    </w:div>
    <w:div w:id="1470053074">
      <w:bodyDiv w:val="1"/>
      <w:marLeft w:val="0"/>
      <w:marRight w:val="0"/>
      <w:marTop w:val="0"/>
      <w:marBottom w:val="0"/>
      <w:divBdr>
        <w:top w:val="none" w:sz="0" w:space="0" w:color="auto"/>
        <w:left w:val="none" w:sz="0" w:space="0" w:color="auto"/>
        <w:bottom w:val="none" w:sz="0" w:space="0" w:color="auto"/>
        <w:right w:val="none" w:sz="0" w:space="0" w:color="auto"/>
      </w:divBdr>
    </w:div>
    <w:div w:id="1484006372">
      <w:bodyDiv w:val="1"/>
      <w:marLeft w:val="0"/>
      <w:marRight w:val="0"/>
      <w:marTop w:val="0"/>
      <w:marBottom w:val="0"/>
      <w:divBdr>
        <w:top w:val="none" w:sz="0" w:space="0" w:color="auto"/>
        <w:left w:val="none" w:sz="0" w:space="0" w:color="auto"/>
        <w:bottom w:val="none" w:sz="0" w:space="0" w:color="auto"/>
        <w:right w:val="none" w:sz="0" w:space="0" w:color="auto"/>
      </w:divBdr>
    </w:div>
    <w:div w:id="1509368598">
      <w:bodyDiv w:val="1"/>
      <w:marLeft w:val="0"/>
      <w:marRight w:val="0"/>
      <w:marTop w:val="0"/>
      <w:marBottom w:val="0"/>
      <w:divBdr>
        <w:top w:val="none" w:sz="0" w:space="0" w:color="auto"/>
        <w:left w:val="none" w:sz="0" w:space="0" w:color="auto"/>
        <w:bottom w:val="none" w:sz="0" w:space="0" w:color="auto"/>
        <w:right w:val="none" w:sz="0" w:space="0" w:color="auto"/>
      </w:divBdr>
    </w:div>
    <w:div w:id="1510097957">
      <w:bodyDiv w:val="1"/>
      <w:marLeft w:val="0"/>
      <w:marRight w:val="0"/>
      <w:marTop w:val="0"/>
      <w:marBottom w:val="0"/>
      <w:divBdr>
        <w:top w:val="none" w:sz="0" w:space="0" w:color="auto"/>
        <w:left w:val="none" w:sz="0" w:space="0" w:color="auto"/>
        <w:bottom w:val="none" w:sz="0" w:space="0" w:color="auto"/>
        <w:right w:val="none" w:sz="0" w:space="0" w:color="auto"/>
      </w:divBdr>
    </w:div>
    <w:div w:id="1510825017">
      <w:bodyDiv w:val="1"/>
      <w:marLeft w:val="0"/>
      <w:marRight w:val="0"/>
      <w:marTop w:val="0"/>
      <w:marBottom w:val="0"/>
      <w:divBdr>
        <w:top w:val="none" w:sz="0" w:space="0" w:color="auto"/>
        <w:left w:val="none" w:sz="0" w:space="0" w:color="auto"/>
        <w:bottom w:val="none" w:sz="0" w:space="0" w:color="auto"/>
        <w:right w:val="none" w:sz="0" w:space="0" w:color="auto"/>
      </w:divBdr>
    </w:div>
    <w:div w:id="1526822440">
      <w:bodyDiv w:val="1"/>
      <w:marLeft w:val="0"/>
      <w:marRight w:val="0"/>
      <w:marTop w:val="0"/>
      <w:marBottom w:val="0"/>
      <w:divBdr>
        <w:top w:val="none" w:sz="0" w:space="0" w:color="auto"/>
        <w:left w:val="none" w:sz="0" w:space="0" w:color="auto"/>
        <w:bottom w:val="none" w:sz="0" w:space="0" w:color="auto"/>
        <w:right w:val="none" w:sz="0" w:space="0" w:color="auto"/>
      </w:divBdr>
    </w:div>
    <w:div w:id="1530870479">
      <w:bodyDiv w:val="1"/>
      <w:marLeft w:val="0"/>
      <w:marRight w:val="0"/>
      <w:marTop w:val="0"/>
      <w:marBottom w:val="0"/>
      <w:divBdr>
        <w:top w:val="none" w:sz="0" w:space="0" w:color="auto"/>
        <w:left w:val="none" w:sz="0" w:space="0" w:color="auto"/>
        <w:bottom w:val="none" w:sz="0" w:space="0" w:color="auto"/>
        <w:right w:val="none" w:sz="0" w:space="0" w:color="auto"/>
      </w:divBdr>
    </w:div>
    <w:div w:id="1545291706">
      <w:bodyDiv w:val="1"/>
      <w:marLeft w:val="0"/>
      <w:marRight w:val="0"/>
      <w:marTop w:val="0"/>
      <w:marBottom w:val="0"/>
      <w:divBdr>
        <w:top w:val="none" w:sz="0" w:space="0" w:color="auto"/>
        <w:left w:val="none" w:sz="0" w:space="0" w:color="auto"/>
        <w:bottom w:val="none" w:sz="0" w:space="0" w:color="auto"/>
        <w:right w:val="none" w:sz="0" w:space="0" w:color="auto"/>
      </w:divBdr>
      <w:divsChild>
        <w:div w:id="1250193715">
          <w:marLeft w:val="547"/>
          <w:marRight w:val="0"/>
          <w:marTop w:val="0"/>
          <w:marBottom w:val="0"/>
          <w:divBdr>
            <w:top w:val="none" w:sz="0" w:space="0" w:color="auto"/>
            <w:left w:val="none" w:sz="0" w:space="0" w:color="auto"/>
            <w:bottom w:val="none" w:sz="0" w:space="0" w:color="auto"/>
            <w:right w:val="none" w:sz="0" w:space="0" w:color="auto"/>
          </w:divBdr>
        </w:div>
      </w:divsChild>
    </w:div>
    <w:div w:id="1548295199">
      <w:bodyDiv w:val="1"/>
      <w:marLeft w:val="0"/>
      <w:marRight w:val="0"/>
      <w:marTop w:val="0"/>
      <w:marBottom w:val="0"/>
      <w:divBdr>
        <w:top w:val="none" w:sz="0" w:space="0" w:color="auto"/>
        <w:left w:val="none" w:sz="0" w:space="0" w:color="auto"/>
        <w:bottom w:val="none" w:sz="0" w:space="0" w:color="auto"/>
        <w:right w:val="none" w:sz="0" w:space="0" w:color="auto"/>
      </w:divBdr>
    </w:div>
    <w:div w:id="1551577135">
      <w:bodyDiv w:val="1"/>
      <w:marLeft w:val="0"/>
      <w:marRight w:val="0"/>
      <w:marTop w:val="0"/>
      <w:marBottom w:val="0"/>
      <w:divBdr>
        <w:top w:val="none" w:sz="0" w:space="0" w:color="auto"/>
        <w:left w:val="none" w:sz="0" w:space="0" w:color="auto"/>
        <w:bottom w:val="none" w:sz="0" w:space="0" w:color="auto"/>
        <w:right w:val="none" w:sz="0" w:space="0" w:color="auto"/>
      </w:divBdr>
    </w:div>
    <w:div w:id="1565482104">
      <w:bodyDiv w:val="1"/>
      <w:marLeft w:val="0"/>
      <w:marRight w:val="0"/>
      <w:marTop w:val="0"/>
      <w:marBottom w:val="0"/>
      <w:divBdr>
        <w:top w:val="none" w:sz="0" w:space="0" w:color="auto"/>
        <w:left w:val="none" w:sz="0" w:space="0" w:color="auto"/>
        <w:bottom w:val="none" w:sz="0" w:space="0" w:color="auto"/>
        <w:right w:val="none" w:sz="0" w:space="0" w:color="auto"/>
      </w:divBdr>
    </w:div>
    <w:div w:id="1582375178">
      <w:bodyDiv w:val="1"/>
      <w:marLeft w:val="0"/>
      <w:marRight w:val="0"/>
      <w:marTop w:val="0"/>
      <w:marBottom w:val="0"/>
      <w:divBdr>
        <w:top w:val="none" w:sz="0" w:space="0" w:color="auto"/>
        <w:left w:val="none" w:sz="0" w:space="0" w:color="auto"/>
        <w:bottom w:val="none" w:sz="0" w:space="0" w:color="auto"/>
        <w:right w:val="none" w:sz="0" w:space="0" w:color="auto"/>
      </w:divBdr>
    </w:div>
    <w:div w:id="1595212824">
      <w:bodyDiv w:val="1"/>
      <w:marLeft w:val="0"/>
      <w:marRight w:val="0"/>
      <w:marTop w:val="0"/>
      <w:marBottom w:val="0"/>
      <w:divBdr>
        <w:top w:val="none" w:sz="0" w:space="0" w:color="auto"/>
        <w:left w:val="none" w:sz="0" w:space="0" w:color="auto"/>
        <w:bottom w:val="none" w:sz="0" w:space="0" w:color="auto"/>
        <w:right w:val="none" w:sz="0" w:space="0" w:color="auto"/>
      </w:divBdr>
    </w:div>
    <w:div w:id="1599831330">
      <w:bodyDiv w:val="1"/>
      <w:marLeft w:val="0"/>
      <w:marRight w:val="0"/>
      <w:marTop w:val="0"/>
      <w:marBottom w:val="0"/>
      <w:divBdr>
        <w:top w:val="none" w:sz="0" w:space="0" w:color="auto"/>
        <w:left w:val="none" w:sz="0" w:space="0" w:color="auto"/>
        <w:bottom w:val="none" w:sz="0" w:space="0" w:color="auto"/>
        <w:right w:val="none" w:sz="0" w:space="0" w:color="auto"/>
      </w:divBdr>
    </w:div>
    <w:div w:id="1600991035">
      <w:bodyDiv w:val="1"/>
      <w:marLeft w:val="0"/>
      <w:marRight w:val="0"/>
      <w:marTop w:val="0"/>
      <w:marBottom w:val="0"/>
      <w:divBdr>
        <w:top w:val="none" w:sz="0" w:space="0" w:color="auto"/>
        <w:left w:val="none" w:sz="0" w:space="0" w:color="auto"/>
        <w:bottom w:val="none" w:sz="0" w:space="0" w:color="auto"/>
        <w:right w:val="none" w:sz="0" w:space="0" w:color="auto"/>
      </w:divBdr>
    </w:div>
    <w:div w:id="1610502139">
      <w:bodyDiv w:val="1"/>
      <w:marLeft w:val="0"/>
      <w:marRight w:val="0"/>
      <w:marTop w:val="0"/>
      <w:marBottom w:val="0"/>
      <w:divBdr>
        <w:top w:val="none" w:sz="0" w:space="0" w:color="auto"/>
        <w:left w:val="none" w:sz="0" w:space="0" w:color="auto"/>
        <w:bottom w:val="none" w:sz="0" w:space="0" w:color="auto"/>
        <w:right w:val="none" w:sz="0" w:space="0" w:color="auto"/>
      </w:divBdr>
    </w:div>
    <w:div w:id="1620648487">
      <w:bodyDiv w:val="1"/>
      <w:marLeft w:val="0"/>
      <w:marRight w:val="0"/>
      <w:marTop w:val="0"/>
      <w:marBottom w:val="0"/>
      <w:divBdr>
        <w:top w:val="none" w:sz="0" w:space="0" w:color="auto"/>
        <w:left w:val="none" w:sz="0" w:space="0" w:color="auto"/>
        <w:bottom w:val="none" w:sz="0" w:space="0" w:color="auto"/>
        <w:right w:val="none" w:sz="0" w:space="0" w:color="auto"/>
      </w:divBdr>
    </w:div>
    <w:div w:id="1626083833">
      <w:bodyDiv w:val="1"/>
      <w:marLeft w:val="0"/>
      <w:marRight w:val="0"/>
      <w:marTop w:val="0"/>
      <w:marBottom w:val="0"/>
      <w:divBdr>
        <w:top w:val="none" w:sz="0" w:space="0" w:color="auto"/>
        <w:left w:val="none" w:sz="0" w:space="0" w:color="auto"/>
        <w:bottom w:val="none" w:sz="0" w:space="0" w:color="auto"/>
        <w:right w:val="none" w:sz="0" w:space="0" w:color="auto"/>
      </w:divBdr>
    </w:div>
    <w:div w:id="1635451550">
      <w:bodyDiv w:val="1"/>
      <w:marLeft w:val="0"/>
      <w:marRight w:val="0"/>
      <w:marTop w:val="0"/>
      <w:marBottom w:val="0"/>
      <w:divBdr>
        <w:top w:val="none" w:sz="0" w:space="0" w:color="auto"/>
        <w:left w:val="none" w:sz="0" w:space="0" w:color="auto"/>
        <w:bottom w:val="none" w:sz="0" w:space="0" w:color="auto"/>
        <w:right w:val="none" w:sz="0" w:space="0" w:color="auto"/>
      </w:divBdr>
      <w:divsChild>
        <w:div w:id="1170949669">
          <w:marLeft w:val="864"/>
          <w:marRight w:val="0"/>
          <w:marTop w:val="96"/>
          <w:marBottom w:val="0"/>
          <w:divBdr>
            <w:top w:val="none" w:sz="0" w:space="0" w:color="auto"/>
            <w:left w:val="none" w:sz="0" w:space="0" w:color="auto"/>
            <w:bottom w:val="none" w:sz="0" w:space="0" w:color="auto"/>
            <w:right w:val="none" w:sz="0" w:space="0" w:color="auto"/>
          </w:divBdr>
        </w:div>
        <w:div w:id="320892634">
          <w:marLeft w:val="864"/>
          <w:marRight w:val="0"/>
          <w:marTop w:val="96"/>
          <w:marBottom w:val="0"/>
          <w:divBdr>
            <w:top w:val="none" w:sz="0" w:space="0" w:color="auto"/>
            <w:left w:val="none" w:sz="0" w:space="0" w:color="auto"/>
            <w:bottom w:val="none" w:sz="0" w:space="0" w:color="auto"/>
            <w:right w:val="none" w:sz="0" w:space="0" w:color="auto"/>
          </w:divBdr>
        </w:div>
        <w:div w:id="1312322591">
          <w:marLeft w:val="864"/>
          <w:marRight w:val="0"/>
          <w:marTop w:val="96"/>
          <w:marBottom w:val="0"/>
          <w:divBdr>
            <w:top w:val="none" w:sz="0" w:space="0" w:color="auto"/>
            <w:left w:val="none" w:sz="0" w:space="0" w:color="auto"/>
            <w:bottom w:val="none" w:sz="0" w:space="0" w:color="auto"/>
            <w:right w:val="none" w:sz="0" w:space="0" w:color="auto"/>
          </w:divBdr>
        </w:div>
      </w:divsChild>
    </w:div>
    <w:div w:id="1642953400">
      <w:bodyDiv w:val="1"/>
      <w:marLeft w:val="0"/>
      <w:marRight w:val="0"/>
      <w:marTop w:val="0"/>
      <w:marBottom w:val="0"/>
      <w:divBdr>
        <w:top w:val="none" w:sz="0" w:space="0" w:color="auto"/>
        <w:left w:val="none" w:sz="0" w:space="0" w:color="auto"/>
        <w:bottom w:val="none" w:sz="0" w:space="0" w:color="auto"/>
        <w:right w:val="none" w:sz="0" w:space="0" w:color="auto"/>
      </w:divBdr>
    </w:div>
    <w:div w:id="1695225029">
      <w:bodyDiv w:val="1"/>
      <w:marLeft w:val="0"/>
      <w:marRight w:val="0"/>
      <w:marTop w:val="0"/>
      <w:marBottom w:val="0"/>
      <w:divBdr>
        <w:top w:val="none" w:sz="0" w:space="0" w:color="auto"/>
        <w:left w:val="none" w:sz="0" w:space="0" w:color="auto"/>
        <w:bottom w:val="none" w:sz="0" w:space="0" w:color="auto"/>
        <w:right w:val="none" w:sz="0" w:space="0" w:color="auto"/>
      </w:divBdr>
    </w:div>
    <w:div w:id="1703436024">
      <w:bodyDiv w:val="1"/>
      <w:marLeft w:val="0"/>
      <w:marRight w:val="0"/>
      <w:marTop w:val="0"/>
      <w:marBottom w:val="0"/>
      <w:divBdr>
        <w:top w:val="none" w:sz="0" w:space="0" w:color="auto"/>
        <w:left w:val="none" w:sz="0" w:space="0" w:color="auto"/>
        <w:bottom w:val="none" w:sz="0" w:space="0" w:color="auto"/>
        <w:right w:val="none" w:sz="0" w:space="0" w:color="auto"/>
      </w:divBdr>
    </w:div>
    <w:div w:id="1707364566">
      <w:bodyDiv w:val="1"/>
      <w:marLeft w:val="0"/>
      <w:marRight w:val="0"/>
      <w:marTop w:val="0"/>
      <w:marBottom w:val="0"/>
      <w:divBdr>
        <w:top w:val="none" w:sz="0" w:space="0" w:color="auto"/>
        <w:left w:val="none" w:sz="0" w:space="0" w:color="auto"/>
        <w:bottom w:val="none" w:sz="0" w:space="0" w:color="auto"/>
        <w:right w:val="none" w:sz="0" w:space="0" w:color="auto"/>
      </w:divBdr>
    </w:div>
    <w:div w:id="1729380778">
      <w:bodyDiv w:val="1"/>
      <w:marLeft w:val="0"/>
      <w:marRight w:val="0"/>
      <w:marTop w:val="0"/>
      <w:marBottom w:val="0"/>
      <w:divBdr>
        <w:top w:val="none" w:sz="0" w:space="0" w:color="auto"/>
        <w:left w:val="none" w:sz="0" w:space="0" w:color="auto"/>
        <w:bottom w:val="none" w:sz="0" w:space="0" w:color="auto"/>
        <w:right w:val="none" w:sz="0" w:space="0" w:color="auto"/>
      </w:divBdr>
    </w:div>
    <w:div w:id="1740636651">
      <w:bodyDiv w:val="1"/>
      <w:marLeft w:val="0"/>
      <w:marRight w:val="0"/>
      <w:marTop w:val="0"/>
      <w:marBottom w:val="0"/>
      <w:divBdr>
        <w:top w:val="none" w:sz="0" w:space="0" w:color="auto"/>
        <w:left w:val="none" w:sz="0" w:space="0" w:color="auto"/>
        <w:bottom w:val="none" w:sz="0" w:space="0" w:color="auto"/>
        <w:right w:val="none" w:sz="0" w:space="0" w:color="auto"/>
      </w:divBdr>
    </w:div>
    <w:div w:id="1741753797">
      <w:bodyDiv w:val="1"/>
      <w:marLeft w:val="0"/>
      <w:marRight w:val="0"/>
      <w:marTop w:val="0"/>
      <w:marBottom w:val="0"/>
      <w:divBdr>
        <w:top w:val="none" w:sz="0" w:space="0" w:color="auto"/>
        <w:left w:val="none" w:sz="0" w:space="0" w:color="auto"/>
        <w:bottom w:val="none" w:sz="0" w:space="0" w:color="auto"/>
        <w:right w:val="none" w:sz="0" w:space="0" w:color="auto"/>
      </w:divBdr>
      <w:divsChild>
        <w:div w:id="1277247810">
          <w:marLeft w:val="0"/>
          <w:marRight w:val="0"/>
          <w:marTop w:val="0"/>
          <w:marBottom w:val="0"/>
          <w:divBdr>
            <w:top w:val="none" w:sz="0" w:space="0" w:color="auto"/>
            <w:left w:val="none" w:sz="0" w:space="0" w:color="auto"/>
            <w:bottom w:val="none" w:sz="0" w:space="0" w:color="auto"/>
            <w:right w:val="none" w:sz="0" w:space="0" w:color="auto"/>
          </w:divBdr>
        </w:div>
        <w:div w:id="464273945">
          <w:marLeft w:val="0"/>
          <w:marRight w:val="0"/>
          <w:marTop w:val="0"/>
          <w:marBottom w:val="0"/>
          <w:divBdr>
            <w:top w:val="none" w:sz="0" w:space="0" w:color="auto"/>
            <w:left w:val="none" w:sz="0" w:space="0" w:color="auto"/>
            <w:bottom w:val="none" w:sz="0" w:space="0" w:color="auto"/>
            <w:right w:val="none" w:sz="0" w:space="0" w:color="auto"/>
          </w:divBdr>
        </w:div>
      </w:divsChild>
    </w:div>
    <w:div w:id="1746413678">
      <w:bodyDiv w:val="1"/>
      <w:marLeft w:val="0"/>
      <w:marRight w:val="0"/>
      <w:marTop w:val="0"/>
      <w:marBottom w:val="0"/>
      <w:divBdr>
        <w:top w:val="none" w:sz="0" w:space="0" w:color="auto"/>
        <w:left w:val="none" w:sz="0" w:space="0" w:color="auto"/>
        <w:bottom w:val="none" w:sz="0" w:space="0" w:color="auto"/>
        <w:right w:val="none" w:sz="0" w:space="0" w:color="auto"/>
      </w:divBdr>
    </w:div>
    <w:div w:id="1748183435">
      <w:bodyDiv w:val="1"/>
      <w:marLeft w:val="0"/>
      <w:marRight w:val="0"/>
      <w:marTop w:val="0"/>
      <w:marBottom w:val="0"/>
      <w:divBdr>
        <w:top w:val="none" w:sz="0" w:space="0" w:color="auto"/>
        <w:left w:val="none" w:sz="0" w:space="0" w:color="auto"/>
        <w:bottom w:val="none" w:sz="0" w:space="0" w:color="auto"/>
        <w:right w:val="none" w:sz="0" w:space="0" w:color="auto"/>
      </w:divBdr>
    </w:div>
    <w:div w:id="1748261273">
      <w:bodyDiv w:val="1"/>
      <w:marLeft w:val="0"/>
      <w:marRight w:val="0"/>
      <w:marTop w:val="0"/>
      <w:marBottom w:val="0"/>
      <w:divBdr>
        <w:top w:val="none" w:sz="0" w:space="0" w:color="auto"/>
        <w:left w:val="none" w:sz="0" w:space="0" w:color="auto"/>
        <w:bottom w:val="none" w:sz="0" w:space="0" w:color="auto"/>
        <w:right w:val="none" w:sz="0" w:space="0" w:color="auto"/>
      </w:divBdr>
      <w:divsChild>
        <w:div w:id="1590116609">
          <w:marLeft w:val="0"/>
          <w:marRight w:val="0"/>
          <w:marTop w:val="30"/>
          <w:marBottom w:val="0"/>
          <w:divBdr>
            <w:top w:val="none" w:sz="0" w:space="0" w:color="auto"/>
            <w:left w:val="none" w:sz="0" w:space="0" w:color="auto"/>
            <w:bottom w:val="none" w:sz="0" w:space="0" w:color="auto"/>
            <w:right w:val="none" w:sz="0" w:space="0" w:color="auto"/>
          </w:divBdr>
          <w:divsChild>
            <w:div w:id="675616071">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1759129300">
      <w:bodyDiv w:val="1"/>
      <w:marLeft w:val="0"/>
      <w:marRight w:val="0"/>
      <w:marTop w:val="0"/>
      <w:marBottom w:val="0"/>
      <w:divBdr>
        <w:top w:val="none" w:sz="0" w:space="0" w:color="auto"/>
        <w:left w:val="none" w:sz="0" w:space="0" w:color="auto"/>
        <w:bottom w:val="none" w:sz="0" w:space="0" w:color="auto"/>
        <w:right w:val="none" w:sz="0" w:space="0" w:color="auto"/>
      </w:divBdr>
      <w:divsChild>
        <w:div w:id="1915042172">
          <w:marLeft w:val="864"/>
          <w:marRight w:val="0"/>
          <w:marTop w:val="106"/>
          <w:marBottom w:val="0"/>
          <w:divBdr>
            <w:top w:val="none" w:sz="0" w:space="0" w:color="auto"/>
            <w:left w:val="none" w:sz="0" w:space="0" w:color="auto"/>
            <w:bottom w:val="none" w:sz="0" w:space="0" w:color="auto"/>
            <w:right w:val="none" w:sz="0" w:space="0" w:color="auto"/>
          </w:divBdr>
        </w:div>
      </w:divsChild>
    </w:div>
    <w:div w:id="1767116463">
      <w:bodyDiv w:val="1"/>
      <w:marLeft w:val="0"/>
      <w:marRight w:val="0"/>
      <w:marTop w:val="0"/>
      <w:marBottom w:val="0"/>
      <w:divBdr>
        <w:top w:val="none" w:sz="0" w:space="0" w:color="auto"/>
        <w:left w:val="none" w:sz="0" w:space="0" w:color="auto"/>
        <w:bottom w:val="none" w:sz="0" w:space="0" w:color="auto"/>
        <w:right w:val="none" w:sz="0" w:space="0" w:color="auto"/>
      </w:divBdr>
      <w:divsChild>
        <w:div w:id="1573083924">
          <w:marLeft w:val="0"/>
          <w:marRight w:val="0"/>
          <w:marTop w:val="0"/>
          <w:marBottom w:val="0"/>
          <w:divBdr>
            <w:top w:val="none" w:sz="0" w:space="0" w:color="auto"/>
            <w:left w:val="none" w:sz="0" w:space="0" w:color="auto"/>
            <w:bottom w:val="none" w:sz="0" w:space="0" w:color="auto"/>
            <w:right w:val="none" w:sz="0" w:space="0" w:color="auto"/>
          </w:divBdr>
        </w:div>
        <w:div w:id="581452140">
          <w:marLeft w:val="0"/>
          <w:marRight w:val="0"/>
          <w:marTop w:val="0"/>
          <w:marBottom w:val="0"/>
          <w:divBdr>
            <w:top w:val="none" w:sz="0" w:space="0" w:color="auto"/>
            <w:left w:val="none" w:sz="0" w:space="0" w:color="auto"/>
            <w:bottom w:val="none" w:sz="0" w:space="0" w:color="auto"/>
            <w:right w:val="none" w:sz="0" w:space="0" w:color="auto"/>
          </w:divBdr>
        </w:div>
        <w:div w:id="1990093327">
          <w:marLeft w:val="0"/>
          <w:marRight w:val="0"/>
          <w:marTop w:val="0"/>
          <w:marBottom w:val="0"/>
          <w:divBdr>
            <w:top w:val="none" w:sz="0" w:space="0" w:color="auto"/>
            <w:left w:val="none" w:sz="0" w:space="0" w:color="auto"/>
            <w:bottom w:val="none" w:sz="0" w:space="0" w:color="auto"/>
            <w:right w:val="none" w:sz="0" w:space="0" w:color="auto"/>
          </w:divBdr>
        </w:div>
        <w:div w:id="1657683011">
          <w:marLeft w:val="0"/>
          <w:marRight w:val="0"/>
          <w:marTop w:val="0"/>
          <w:marBottom w:val="0"/>
          <w:divBdr>
            <w:top w:val="none" w:sz="0" w:space="0" w:color="auto"/>
            <w:left w:val="none" w:sz="0" w:space="0" w:color="auto"/>
            <w:bottom w:val="none" w:sz="0" w:space="0" w:color="auto"/>
            <w:right w:val="none" w:sz="0" w:space="0" w:color="auto"/>
          </w:divBdr>
        </w:div>
      </w:divsChild>
    </w:div>
    <w:div w:id="1812482869">
      <w:bodyDiv w:val="1"/>
      <w:marLeft w:val="0"/>
      <w:marRight w:val="0"/>
      <w:marTop w:val="0"/>
      <w:marBottom w:val="0"/>
      <w:divBdr>
        <w:top w:val="none" w:sz="0" w:space="0" w:color="auto"/>
        <w:left w:val="none" w:sz="0" w:space="0" w:color="auto"/>
        <w:bottom w:val="none" w:sz="0" w:space="0" w:color="auto"/>
        <w:right w:val="none" w:sz="0" w:space="0" w:color="auto"/>
      </w:divBdr>
    </w:div>
    <w:div w:id="1823691547">
      <w:bodyDiv w:val="1"/>
      <w:marLeft w:val="0"/>
      <w:marRight w:val="0"/>
      <w:marTop w:val="0"/>
      <w:marBottom w:val="0"/>
      <w:divBdr>
        <w:top w:val="none" w:sz="0" w:space="0" w:color="auto"/>
        <w:left w:val="none" w:sz="0" w:space="0" w:color="auto"/>
        <w:bottom w:val="none" w:sz="0" w:space="0" w:color="auto"/>
        <w:right w:val="none" w:sz="0" w:space="0" w:color="auto"/>
      </w:divBdr>
    </w:div>
    <w:div w:id="1841769976">
      <w:bodyDiv w:val="1"/>
      <w:marLeft w:val="0"/>
      <w:marRight w:val="0"/>
      <w:marTop w:val="0"/>
      <w:marBottom w:val="0"/>
      <w:divBdr>
        <w:top w:val="none" w:sz="0" w:space="0" w:color="auto"/>
        <w:left w:val="none" w:sz="0" w:space="0" w:color="auto"/>
        <w:bottom w:val="none" w:sz="0" w:space="0" w:color="auto"/>
        <w:right w:val="none" w:sz="0" w:space="0" w:color="auto"/>
      </w:divBdr>
    </w:div>
    <w:div w:id="1847596768">
      <w:bodyDiv w:val="1"/>
      <w:marLeft w:val="0"/>
      <w:marRight w:val="0"/>
      <w:marTop w:val="0"/>
      <w:marBottom w:val="0"/>
      <w:divBdr>
        <w:top w:val="none" w:sz="0" w:space="0" w:color="auto"/>
        <w:left w:val="none" w:sz="0" w:space="0" w:color="auto"/>
        <w:bottom w:val="none" w:sz="0" w:space="0" w:color="auto"/>
        <w:right w:val="none" w:sz="0" w:space="0" w:color="auto"/>
      </w:divBdr>
    </w:div>
    <w:div w:id="1868063988">
      <w:bodyDiv w:val="1"/>
      <w:marLeft w:val="0"/>
      <w:marRight w:val="0"/>
      <w:marTop w:val="0"/>
      <w:marBottom w:val="0"/>
      <w:divBdr>
        <w:top w:val="none" w:sz="0" w:space="0" w:color="auto"/>
        <w:left w:val="none" w:sz="0" w:space="0" w:color="auto"/>
        <w:bottom w:val="none" w:sz="0" w:space="0" w:color="auto"/>
        <w:right w:val="none" w:sz="0" w:space="0" w:color="auto"/>
      </w:divBdr>
    </w:div>
    <w:div w:id="1870952710">
      <w:bodyDiv w:val="1"/>
      <w:marLeft w:val="0"/>
      <w:marRight w:val="0"/>
      <w:marTop w:val="0"/>
      <w:marBottom w:val="0"/>
      <w:divBdr>
        <w:top w:val="none" w:sz="0" w:space="0" w:color="auto"/>
        <w:left w:val="none" w:sz="0" w:space="0" w:color="auto"/>
        <w:bottom w:val="none" w:sz="0" w:space="0" w:color="auto"/>
        <w:right w:val="none" w:sz="0" w:space="0" w:color="auto"/>
      </w:divBdr>
    </w:div>
    <w:div w:id="1872374496">
      <w:bodyDiv w:val="1"/>
      <w:marLeft w:val="0"/>
      <w:marRight w:val="0"/>
      <w:marTop w:val="0"/>
      <w:marBottom w:val="0"/>
      <w:divBdr>
        <w:top w:val="none" w:sz="0" w:space="0" w:color="auto"/>
        <w:left w:val="none" w:sz="0" w:space="0" w:color="auto"/>
        <w:bottom w:val="none" w:sz="0" w:space="0" w:color="auto"/>
        <w:right w:val="none" w:sz="0" w:space="0" w:color="auto"/>
      </w:divBdr>
    </w:div>
    <w:div w:id="1873885375">
      <w:bodyDiv w:val="1"/>
      <w:marLeft w:val="0"/>
      <w:marRight w:val="0"/>
      <w:marTop w:val="0"/>
      <w:marBottom w:val="0"/>
      <w:divBdr>
        <w:top w:val="none" w:sz="0" w:space="0" w:color="auto"/>
        <w:left w:val="none" w:sz="0" w:space="0" w:color="auto"/>
        <w:bottom w:val="none" w:sz="0" w:space="0" w:color="auto"/>
        <w:right w:val="none" w:sz="0" w:space="0" w:color="auto"/>
      </w:divBdr>
      <w:divsChild>
        <w:div w:id="1823152331">
          <w:marLeft w:val="432"/>
          <w:marRight w:val="0"/>
          <w:marTop w:val="86"/>
          <w:marBottom w:val="0"/>
          <w:divBdr>
            <w:top w:val="none" w:sz="0" w:space="0" w:color="auto"/>
            <w:left w:val="none" w:sz="0" w:space="0" w:color="auto"/>
            <w:bottom w:val="none" w:sz="0" w:space="0" w:color="auto"/>
            <w:right w:val="none" w:sz="0" w:space="0" w:color="auto"/>
          </w:divBdr>
        </w:div>
        <w:div w:id="801508045">
          <w:marLeft w:val="432"/>
          <w:marRight w:val="0"/>
          <w:marTop w:val="86"/>
          <w:marBottom w:val="0"/>
          <w:divBdr>
            <w:top w:val="none" w:sz="0" w:space="0" w:color="auto"/>
            <w:left w:val="none" w:sz="0" w:space="0" w:color="auto"/>
            <w:bottom w:val="none" w:sz="0" w:space="0" w:color="auto"/>
            <w:right w:val="none" w:sz="0" w:space="0" w:color="auto"/>
          </w:divBdr>
        </w:div>
        <w:div w:id="1388913457">
          <w:marLeft w:val="432"/>
          <w:marRight w:val="0"/>
          <w:marTop w:val="86"/>
          <w:marBottom w:val="0"/>
          <w:divBdr>
            <w:top w:val="none" w:sz="0" w:space="0" w:color="auto"/>
            <w:left w:val="none" w:sz="0" w:space="0" w:color="auto"/>
            <w:bottom w:val="none" w:sz="0" w:space="0" w:color="auto"/>
            <w:right w:val="none" w:sz="0" w:space="0" w:color="auto"/>
          </w:divBdr>
        </w:div>
        <w:div w:id="534198776">
          <w:marLeft w:val="432"/>
          <w:marRight w:val="0"/>
          <w:marTop w:val="86"/>
          <w:marBottom w:val="0"/>
          <w:divBdr>
            <w:top w:val="none" w:sz="0" w:space="0" w:color="auto"/>
            <w:left w:val="none" w:sz="0" w:space="0" w:color="auto"/>
            <w:bottom w:val="none" w:sz="0" w:space="0" w:color="auto"/>
            <w:right w:val="none" w:sz="0" w:space="0" w:color="auto"/>
          </w:divBdr>
        </w:div>
      </w:divsChild>
    </w:div>
    <w:div w:id="1917132303">
      <w:bodyDiv w:val="1"/>
      <w:marLeft w:val="0"/>
      <w:marRight w:val="0"/>
      <w:marTop w:val="0"/>
      <w:marBottom w:val="0"/>
      <w:divBdr>
        <w:top w:val="none" w:sz="0" w:space="0" w:color="auto"/>
        <w:left w:val="none" w:sz="0" w:space="0" w:color="auto"/>
        <w:bottom w:val="none" w:sz="0" w:space="0" w:color="auto"/>
        <w:right w:val="none" w:sz="0" w:space="0" w:color="auto"/>
      </w:divBdr>
    </w:div>
    <w:div w:id="1926567615">
      <w:bodyDiv w:val="1"/>
      <w:marLeft w:val="0"/>
      <w:marRight w:val="0"/>
      <w:marTop w:val="0"/>
      <w:marBottom w:val="0"/>
      <w:divBdr>
        <w:top w:val="none" w:sz="0" w:space="0" w:color="auto"/>
        <w:left w:val="none" w:sz="0" w:space="0" w:color="auto"/>
        <w:bottom w:val="none" w:sz="0" w:space="0" w:color="auto"/>
        <w:right w:val="none" w:sz="0" w:space="0" w:color="auto"/>
      </w:divBdr>
    </w:div>
    <w:div w:id="1929267916">
      <w:bodyDiv w:val="1"/>
      <w:marLeft w:val="0"/>
      <w:marRight w:val="0"/>
      <w:marTop w:val="0"/>
      <w:marBottom w:val="0"/>
      <w:divBdr>
        <w:top w:val="none" w:sz="0" w:space="0" w:color="auto"/>
        <w:left w:val="none" w:sz="0" w:space="0" w:color="auto"/>
        <w:bottom w:val="none" w:sz="0" w:space="0" w:color="auto"/>
        <w:right w:val="none" w:sz="0" w:space="0" w:color="auto"/>
      </w:divBdr>
      <w:divsChild>
        <w:div w:id="2002153534">
          <w:marLeft w:val="432"/>
          <w:marRight w:val="0"/>
          <w:marTop w:val="86"/>
          <w:marBottom w:val="0"/>
          <w:divBdr>
            <w:top w:val="none" w:sz="0" w:space="0" w:color="auto"/>
            <w:left w:val="none" w:sz="0" w:space="0" w:color="auto"/>
            <w:bottom w:val="none" w:sz="0" w:space="0" w:color="auto"/>
            <w:right w:val="none" w:sz="0" w:space="0" w:color="auto"/>
          </w:divBdr>
        </w:div>
        <w:div w:id="707336545">
          <w:marLeft w:val="432"/>
          <w:marRight w:val="0"/>
          <w:marTop w:val="86"/>
          <w:marBottom w:val="0"/>
          <w:divBdr>
            <w:top w:val="none" w:sz="0" w:space="0" w:color="auto"/>
            <w:left w:val="none" w:sz="0" w:space="0" w:color="auto"/>
            <w:bottom w:val="none" w:sz="0" w:space="0" w:color="auto"/>
            <w:right w:val="none" w:sz="0" w:space="0" w:color="auto"/>
          </w:divBdr>
        </w:div>
        <w:div w:id="680277427">
          <w:marLeft w:val="432"/>
          <w:marRight w:val="0"/>
          <w:marTop w:val="86"/>
          <w:marBottom w:val="0"/>
          <w:divBdr>
            <w:top w:val="none" w:sz="0" w:space="0" w:color="auto"/>
            <w:left w:val="none" w:sz="0" w:space="0" w:color="auto"/>
            <w:bottom w:val="none" w:sz="0" w:space="0" w:color="auto"/>
            <w:right w:val="none" w:sz="0" w:space="0" w:color="auto"/>
          </w:divBdr>
        </w:div>
        <w:div w:id="972251923">
          <w:marLeft w:val="432"/>
          <w:marRight w:val="0"/>
          <w:marTop w:val="86"/>
          <w:marBottom w:val="0"/>
          <w:divBdr>
            <w:top w:val="none" w:sz="0" w:space="0" w:color="auto"/>
            <w:left w:val="none" w:sz="0" w:space="0" w:color="auto"/>
            <w:bottom w:val="none" w:sz="0" w:space="0" w:color="auto"/>
            <w:right w:val="none" w:sz="0" w:space="0" w:color="auto"/>
          </w:divBdr>
        </w:div>
      </w:divsChild>
    </w:div>
    <w:div w:id="1936204157">
      <w:bodyDiv w:val="1"/>
      <w:marLeft w:val="0"/>
      <w:marRight w:val="0"/>
      <w:marTop w:val="0"/>
      <w:marBottom w:val="0"/>
      <w:divBdr>
        <w:top w:val="none" w:sz="0" w:space="0" w:color="auto"/>
        <w:left w:val="none" w:sz="0" w:space="0" w:color="auto"/>
        <w:bottom w:val="none" w:sz="0" w:space="0" w:color="auto"/>
        <w:right w:val="none" w:sz="0" w:space="0" w:color="auto"/>
      </w:divBdr>
    </w:div>
    <w:div w:id="1936548536">
      <w:bodyDiv w:val="1"/>
      <w:marLeft w:val="0"/>
      <w:marRight w:val="0"/>
      <w:marTop w:val="0"/>
      <w:marBottom w:val="0"/>
      <w:divBdr>
        <w:top w:val="none" w:sz="0" w:space="0" w:color="auto"/>
        <w:left w:val="none" w:sz="0" w:space="0" w:color="auto"/>
        <w:bottom w:val="none" w:sz="0" w:space="0" w:color="auto"/>
        <w:right w:val="none" w:sz="0" w:space="0" w:color="auto"/>
      </w:divBdr>
    </w:div>
    <w:div w:id="1963264539">
      <w:bodyDiv w:val="1"/>
      <w:marLeft w:val="0"/>
      <w:marRight w:val="0"/>
      <w:marTop w:val="0"/>
      <w:marBottom w:val="0"/>
      <w:divBdr>
        <w:top w:val="none" w:sz="0" w:space="0" w:color="auto"/>
        <w:left w:val="none" w:sz="0" w:space="0" w:color="auto"/>
        <w:bottom w:val="none" w:sz="0" w:space="0" w:color="auto"/>
        <w:right w:val="none" w:sz="0" w:space="0" w:color="auto"/>
      </w:divBdr>
    </w:div>
    <w:div w:id="1978801227">
      <w:bodyDiv w:val="1"/>
      <w:marLeft w:val="0"/>
      <w:marRight w:val="0"/>
      <w:marTop w:val="0"/>
      <w:marBottom w:val="0"/>
      <w:divBdr>
        <w:top w:val="none" w:sz="0" w:space="0" w:color="auto"/>
        <w:left w:val="none" w:sz="0" w:space="0" w:color="auto"/>
        <w:bottom w:val="none" w:sz="0" w:space="0" w:color="auto"/>
        <w:right w:val="none" w:sz="0" w:space="0" w:color="auto"/>
      </w:divBdr>
    </w:div>
    <w:div w:id="1998994036">
      <w:bodyDiv w:val="1"/>
      <w:marLeft w:val="0"/>
      <w:marRight w:val="0"/>
      <w:marTop w:val="0"/>
      <w:marBottom w:val="0"/>
      <w:divBdr>
        <w:top w:val="none" w:sz="0" w:space="0" w:color="auto"/>
        <w:left w:val="none" w:sz="0" w:space="0" w:color="auto"/>
        <w:bottom w:val="none" w:sz="0" w:space="0" w:color="auto"/>
        <w:right w:val="none" w:sz="0" w:space="0" w:color="auto"/>
      </w:divBdr>
    </w:div>
    <w:div w:id="2001039555">
      <w:bodyDiv w:val="1"/>
      <w:marLeft w:val="0"/>
      <w:marRight w:val="0"/>
      <w:marTop w:val="0"/>
      <w:marBottom w:val="0"/>
      <w:divBdr>
        <w:top w:val="none" w:sz="0" w:space="0" w:color="auto"/>
        <w:left w:val="none" w:sz="0" w:space="0" w:color="auto"/>
        <w:bottom w:val="none" w:sz="0" w:space="0" w:color="auto"/>
        <w:right w:val="none" w:sz="0" w:space="0" w:color="auto"/>
      </w:divBdr>
      <w:divsChild>
        <w:div w:id="1665627554">
          <w:marLeft w:val="0"/>
          <w:marRight w:val="0"/>
          <w:marTop w:val="0"/>
          <w:marBottom w:val="0"/>
          <w:divBdr>
            <w:top w:val="none" w:sz="0" w:space="0" w:color="auto"/>
            <w:left w:val="none" w:sz="0" w:space="0" w:color="auto"/>
            <w:bottom w:val="none" w:sz="0" w:space="0" w:color="auto"/>
            <w:right w:val="none" w:sz="0" w:space="0" w:color="auto"/>
          </w:divBdr>
        </w:div>
        <w:div w:id="1925062777">
          <w:marLeft w:val="0"/>
          <w:marRight w:val="0"/>
          <w:marTop w:val="0"/>
          <w:marBottom w:val="0"/>
          <w:divBdr>
            <w:top w:val="none" w:sz="0" w:space="0" w:color="auto"/>
            <w:left w:val="none" w:sz="0" w:space="0" w:color="auto"/>
            <w:bottom w:val="none" w:sz="0" w:space="0" w:color="auto"/>
            <w:right w:val="none" w:sz="0" w:space="0" w:color="auto"/>
          </w:divBdr>
        </w:div>
        <w:div w:id="1096942615">
          <w:marLeft w:val="0"/>
          <w:marRight w:val="0"/>
          <w:marTop w:val="0"/>
          <w:marBottom w:val="0"/>
          <w:divBdr>
            <w:top w:val="none" w:sz="0" w:space="0" w:color="auto"/>
            <w:left w:val="none" w:sz="0" w:space="0" w:color="auto"/>
            <w:bottom w:val="none" w:sz="0" w:space="0" w:color="auto"/>
            <w:right w:val="none" w:sz="0" w:space="0" w:color="auto"/>
          </w:divBdr>
        </w:div>
        <w:div w:id="1574045252">
          <w:marLeft w:val="0"/>
          <w:marRight w:val="0"/>
          <w:marTop w:val="0"/>
          <w:marBottom w:val="0"/>
          <w:divBdr>
            <w:top w:val="none" w:sz="0" w:space="0" w:color="auto"/>
            <w:left w:val="none" w:sz="0" w:space="0" w:color="auto"/>
            <w:bottom w:val="none" w:sz="0" w:space="0" w:color="auto"/>
            <w:right w:val="none" w:sz="0" w:space="0" w:color="auto"/>
          </w:divBdr>
        </w:div>
        <w:div w:id="1909999900">
          <w:marLeft w:val="0"/>
          <w:marRight w:val="0"/>
          <w:marTop w:val="0"/>
          <w:marBottom w:val="0"/>
          <w:divBdr>
            <w:top w:val="none" w:sz="0" w:space="0" w:color="auto"/>
            <w:left w:val="none" w:sz="0" w:space="0" w:color="auto"/>
            <w:bottom w:val="none" w:sz="0" w:space="0" w:color="auto"/>
            <w:right w:val="none" w:sz="0" w:space="0" w:color="auto"/>
          </w:divBdr>
        </w:div>
        <w:div w:id="1223365123">
          <w:marLeft w:val="0"/>
          <w:marRight w:val="0"/>
          <w:marTop w:val="0"/>
          <w:marBottom w:val="0"/>
          <w:divBdr>
            <w:top w:val="none" w:sz="0" w:space="0" w:color="auto"/>
            <w:left w:val="none" w:sz="0" w:space="0" w:color="auto"/>
            <w:bottom w:val="none" w:sz="0" w:space="0" w:color="auto"/>
            <w:right w:val="none" w:sz="0" w:space="0" w:color="auto"/>
          </w:divBdr>
        </w:div>
        <w:div w:id="1129410">
          <w:marLeft w:val="0"/>
          <w:marRight w:val="0"/>
          <w:marTop w:val="0"/>
          <w:marBottom w:val="0"/>
          <w:divBdr>
            <w:top w:val="none" w:sz="0" w:space="0" w:color="auto"/>
            <w:left w:val="none" w:sz="0" w:space="0" w:color="auto"/>
            <w:bottom w:val="none" w:sz="0" w:space="0" w:color="auto"/>
            <w:right w:val="none" w:sz="0" w:space="0" w:color="auto"/>
          </w:divBdr>
        </w:div>
        <w:div w:id="638346373">
          <w:marLeft w:val="0"/>
          <w:marRight w:val="0"/>
          <w:marTop w:val="0"/>
          <w:marBottom w:val="0"/>
          <w:divBdr>
            <w:top w:val="none" w:sz="0" w:space="0" w:color="auto"/>
            <w:left w:val="none" w:sz="0" w:space="0" w:color="auto"/>
            <w:bottom w:val="none" w:sz="0" w:space="0" w:color="auto"/>
            <w:right w:val="none" w:sz="0" w:space="0" w:color="auto"/>
          </w:divBdr>
        </w:div>
        <w:div w:id="1756900971">
          <w:marLeft w:val="0"/>
          <w:marRight w:val="0"/>
          <w:marTop w:val="0"/>
          <w:marBottom w:val="0"/>
          <w:divBdr>
            <w:top w:val="none" w:sz="0" w:space="0" w:color="auto"/>
            <w:left w:val="none" w:sz="0" w:space="0" w:color="auto"/>
            <w:bottom w:val="none" w:sz="0" w:space="0" w:color="auto"/>
            <w:right w:val="none" w:sz="0" w:space="0" w:color="auto"/>
          </w:divBdr>
        </w:div>
        <w:div w:id="1719282613">
          <w:marLeft w:val="0"/>
          <w:marRight w:val="0"/>
          <w:marTop w:val="0"/>
          <w:marBottom w:val="0"/>
          <w:divBdr>
            <w:top w:val="none" w:sz="0" w:space="0" w:color="auto"/>
            <w:left w:val="none" w:sz="0" w:space="0" w:color="auto"/>
            <w:bottom w:val="none" w:sz="0" w:space="0" w:color="auto"/>
            <w:right w:val="none" w:sz="0" w:space="0" w:color="auto"/>
          </w:divBdr>
        </w:div>
        <w:div w:id="1113671094">
          <w:marLeft w:val="0"/>
          <w:marRight w:val="0"/>
          <w:marTop w:val="0"/>
          <w:marBottom w:val="0"/>
          <w:divBdr>
            <w:top w:val="none" w:sz="0" w:space="0" w:color="auto"/>
            <w:left w:val="none" w:sz="0" w:space="0" w:color="auto"/>
            <w:bottom w:val="none" w:sz="0" w:space="0" w:color="auto"/>
            <w:right w:val="none" w:sz="0" w:space="0" w:color="auto"/>
          </w:divBdr>
        </w:div>
      </w:divsChild>
    </w:div>
    <w:div w:id="2002854368">
      <w:bodyDiv w:val="1"/>
      <w:marLeft w:val="0"/>
      <w:marRight w:val="0"/>
      <w:marTop w:val="0"/>
      <w:marBottom w:val="0"/>
      <w:divBdr>
        <w:top w:val="none" w:sz="0" w:space="0" w:color="auto"/>
        <w:left w:val="none" w:sz="0" w:space="0" w:color="auto"/>
        <w:bottom w:val="none" w:sz="0" w:space="0" w:color="auto"/>
        <w:right w:val="none" w:sz="0" w:space="0" w:color="auto"/>
      </w:divBdr>
    </w:div>
    <w:div w:id="2007703560">
      <w:bodyDiv w:val="1"/>
      <w:marLeft w:val="0"/>
      <w:marRight w:val="0"/>
      <w:marTop w:val="0"/>
      <w:marBottom w:val="0"/>
      <w:divBdr>
        <w:top w:val="none" w:sz="0" w:space="0" w:color="auto"/>
        <w:left w:val="none" w:sz="0" w:space="0" w:color="auto"/>
        <w:bottom w:val="none" w:sz="0" w:space="0" w:color="auto"/>
        <w:right w:val="none" w:sz="0" w:space="0" w:color="auto"/>
      </w:divBdr>
    </w:div>
    <w:div w:id="2009938669">
      <w:bodyDiv w:val="1"/>
      <w:marLeft w:val="0"/>
      <w:marRight w:val="0"/>
      <w:marTop w:val="0"/>
      <w:marBottom w:val="0"/>
      <w:divBdr>
        <w:top w:val="none" w:sz="0" w:space="0" w:color="auto"/>
        <w:left w:val="none" w:sz="0" w:space="0" w:color="auto"/>
        <w:bottom w:val="none" w:sz="0" w:space="0" w:color="auto"/>
        <w:right w:val="none" w:sz="0" w:space="0" w:color="auto"/>
      </w:divBdr>
    </w:div>
    <w:div w:id="2014187492">
      <w:bodyDiv w:val="1"/>
      <w:marLeft w:val="0"/>
      <w:marRight w:val="0"/>
      <w:marTop w:val="0"/>
      <w:marBottom w:val="0"/>
      <w:divBdr>
        <w:top w:val="none" w:sz="0" w:space="0" w:color="auto"/>
        <w:left w:val="none" w:sz="0" w:space="0" w:color="auto"/>
        <w:bottom w:val="none" w:sz="0" w:space="0" w:color="auto"/>
        <w:right w:val="none" w:sz="0" w:space="0" w:color="auto"/>
      </w:divBdr>
    </w:div>
    <w:div w:id="2019379467">
      <w:bodyDiv w:val="1"/>
      <w:marLeft w:val="0"/>
      <w:marRight w:val="0"/>
      <w:marTop w:val="0"/>
      <w:marBottom w:val="0"/>
      <w:divBdr>
        <w:top w:val="none" w:sz="0" w:space="0" w:color="auto"/>
        <w:left w:val="none" w:sz="0" w:space="0" w:color="auto"/>
        <w:bottom w:val="none" w:sz="0" w:space="0" w:color="auto"/>
        <w:right w:val="none" w:sz="0" w:space="0" w:color="auto"/>
      </w:divBdr>
    </w:div>
    <w:div w:id="2023630303">
      <w:bodyDiv w:val="1"/>
      <w:marLeft w:val="0"/>
      <w:marRight w:val="0"/>
      <w:marTop w:val="0"/>
      <w:marBottom w:val="0"/>
      <w:divBdr>
        <w:top w:val="none" w:sz="0" w:space="0" w:color="auto"/>
        <w:left w:val="none" w:sz="0" w:space="0" w:color="auto"/>
        <w:bottom w:val="none" w:sz="0" w:space="0" w:color="auto"/>
        <w:right w:val="none" w:sz="0" w:space="0" w:color="auto"/>
      </w:divBdr>
    </w:div>
    <w:div w:id="2024622059">
      <w:bodyDiv w:val="1"/>
      <w:marLeft w:val="0"/>
      <w:marRight w:val="0"/>
      <w:marTop w:val="0"/>
      <w:marBottom w:val="0"/>
      <w:divBdr>
        <w:top w:val="none" w:sz="0" w:space="0" w:color="auto"/>
        <w:left w:val="none" w:sz="0" w:space="0" w:color="auto"/>
        <w:bottom w:val="none" w:sz="0" w:space="0" w:color="auto"/>
        <w:right w:val="none" w:sz="0" w:space="0" w:color="auto"/>
      </w:divBdr>
    </w:div>
    <w:div w:id="2037151029">
      <w:bodyDiv w:val="1"/>
      <w:marLeft w:val="0"/>
      <w:marRight w:val="0"/>
      <w:marTop w:val="0"/>
      <w:marBottom w:val="0"/>
      <w:divBdr>
        <w:top w:val="none" w:sz="0" w:space="0" w:color="auto"/>
        <w:left w:val="none" w:sz="0" w:space="0" w:color="auto"/>
        <w:bottom w:val="none" w:sz="0" w:space="0" w:color="auto"/>
        <w:right w:val="none" w:sz="0" w:space="0" w:color="auto"/>
      </w:divBdr>
    </w:div>
    <w:div w:id="2040692156">
      <w:bodyDiv w:val="1"/>
      <w:marLeft w:val="0"/>
      <w:marRight w:val="0"/>
      <w:marTop w:val="0"/>
      <w:marBottom w:val="0"/>
      <w:divBdr>
        <w:top w:val="none" w:sz="0" w:space="0" w:color="auto"/>
        <w:left w:val="none" w:sz="0" w:space="0" w:color="auto"/>
        <w:bottom w:val="none" w:sz="0" w:space="0" w:color="auto"/>
        <w:right w:val="none" w:sz="0" w:space="0" w:color="auto"/>
      </w:divBdr>
    </w:div>
    <w:div w:id="2045059414">
      <w:bodyDiv w:val="1"/>
      <w:marLeft w:val="0"/>
      <w:marRight w:val="0"/>
      <w:marTop w:val="0"/>
      <w:marBottom w:val="0"/>
      <w:divBdr>
        <w:top w:val="none" w:sz="0" w:space="0" w:color="auto"/>
        <w:left w:val="none" w:sz="0" w:space="0" w:color="auto"/>
        <w:bottom w:val="none" w:sz="0" w:space="0" w:color="auto"/>
        <w:right w:val="none" w:sz="0" w:space="0" w:color="auto"/>
      </w:divBdr>
    </w:div>
    <w:div w:id="2047214799">
      <w:bodyDiv w:val="1"/>
      <w:marLeft w:val="0"/>
      <w:marRight w:val="0"/>
      <w:marTop w:val="0"/>
      <w:marBottom w:val="0"/>
      <w:divBdr>
        <w:top w:val="none" w:sz="0" w:space="0" w:color="auto"/>
        <w:left w:val="none" w:sz="0" w:space="0" w:color="auto"/>
        <w:bottom w:val="none" w:sz="0" w:space="0" w:color="auto"/>
        <w:right w:val="none" w:sz="0" w:space="0" w:color="auto"/>
      </w:divBdr>
      <w:divsChild>
        <w:div w:id="306010232">
          <w:marLeft w:val="0"/>
          <w:marRight w:val="0"/>
          <w:marTop w:val="0"/>
          <w:marBottom w:val="0"/>
          <w:divBdr>
            <w:top w:val="none" w:sz="0" w:space="0" w:color="auto"/>
            <w:left w:val="none" w:sz="0" w:space="0" w:color="auto"/>
            <w:bottom w:val="none" w:sz="0" w:space="0" w:color="auto"/>
            <w:right w:val="none" w:sz="0" w:space="0" w:color="auto"/>
          </w:divBdr>
        </w:div>
        <w:div w:id="465660595">
          <w:marLeft w:val="0"/>
          <w:marRight w:val="0"/>
          <w:marTop w:val="0"/>
          <w:marBottom w:val="0"/>
          <w:divBdr>
            <w:top w:val="none" w:sz="0" w:space="0" w:color="auto"/>
            <w:left w:val="none" w:sz="0" w:space="0" w:color="auto"/>
            <w:bottom w:val="none" w:sz="0" w:space="0" w:color="auto"/>
            <w:right w:val="none" w:sz="0" w:space="0" w:color="auto"/>
          </w:divBdr>
        </w:div>
        <w:div w:id="1959876516">
          <w:marLeft w:val="0"/>
          <w:marRight w:val="0"/>
          <w:marTop w:val="0"/>
          <w:marBottom w:val="0"/>
          <w:divBdr>
            <w:top w:val="none" w:sz="0" w:space="0" w:color="auto"/>
            <w:left w:val="none" w:sz="0" w:space="0" w:color="auto"/>
            <w:bottom w:val="none" w:sz="0" w:space="0" w:color="auto"/>
            <w:right w:val="none" w:sz="0" w:space="0" w:color="auto"/>
          </w:divBdr>
        </w:div>
        <w:div w:id="1509563267">
          <w:marLeft w:val="0"/>
          <w:marRight w:val="0"/>
          <w:marTop w:val="0"/>
          <w:marBottom w:val="0"/>
          <w:divBdr>
            <w:top w:val="none" w:sz="0" w:space="0" w:color="auto"/>
            <w:left w:val="none" w:sz="0" w:space="0" w:color="auto"/>
            <w:bottom w:val="none" w:sz="0" w:space="0" w:color="auto"/>
            <w:right w:val="none" w:sz="0" w:space="0" w:color="auto"/>
          </w:divBdr>
        </w:div>
        <w:div w:id="326636937">
          <w:marLeft w:val="0"/>
          <w:marRight w:val="0"/>
          <w:marTop w:val="0"/>
          <w:marBottom w:val="0"/>
          <w:divBdr>
            <w:top w:val="none" w:sz="0" w:space="0" w:color="auto"/>
            <w:left w:val="none" w:sz="0" w:space="0" w:color="auto"/>
            <w:bottom w:val="none" w:sz="0" w:space="0" w:color="auto"/>
            <w:right w:val="none" w:sz="0" w:space="0" w:color="auto"/>
          </w:divBdr>
        </w:div>
        <w:div w:id="908343213">
          <w:marLeft w:val="0"/>
          <w:marRight w:val="0"/>
          <w:marTop w:val="0"/>
          <w:marBottom w:val="0"/>
          <w:divBdr>
            <w:top w:val="none" w:sz="0" w:space="0" w:color="auto"/>
            <w:left w:val="none" w:sz="0" w:space="0" w:color="auto"/>
            <w:bottom w:val="none" w:sz="0" w:space="0" w:color="auto"/>
            <w:right w:val="none" w:sz="0" w:space="0" w:color="auto"/>
          </w:divBdr>
        </w:div>
        <w:div w:id="1970240292">
          <w:marLeft w:val="0"/>
          <w:marRight w:val="0"/>
          <w:marTop w:val="0"/>
          <w:marBottom w:val="0"/>
          <w:divBdr>
            <w:top w:val="none" w:sz="0" w:space="0" w:color="auto"/>
            <w:left w:val="none" w:sz="0" w:space="0" w:color="auto"/>
            <w:bottom w:val="none" w:sz="0" w:space="0" w:color="auto"/>
            <w:right w:val="none" w:sz="0" w:space="0" w:color="auto"/>
          </w:divBdr>
        </w:div>
        <w:div w:id="1360014421">
          <w:marLeft w:val="0"/>
          <w:marRight w:val="0"/>
          <w:marTop w:val="0"/>
          <w:marBottom w:val="0"/>
          <w:divBdr>
            <w:top w:val="none" w:sz="0" w:space="0" w:color="auto"/>
            <w:left w:val="none" w:sz="0" w:space="0" w:color="auto"/>
            <w:bottom w:val="none" w:sz="0" w:space="0" w:color="auto"/>
            <w:right w:val="none" w:sz="0" w:space="0" w:color="auto"/>
          </w:divBdr>
        </w:div>
        <w:div w:id="1460413242">
          <w:marLeft w:val="0"/>
          <w:marRight w:val="0"/>
          <w:marTop w:val="0"/>
          <w:marBottom w:val="0"/>
          <w:divBdr>
            <w:top w:val="none" w:sz="0" w:space="0" w:color="auto"/>
            <w:left w:val="none" w:sz="0" w:space="0" w:color="auto"/>
            <w:bottom w:val="none" w:sz="0" w:space="0" w:color="auto"/>
            <w:right w:val="none" w:sz="0" w:space="0" w:color="auto"/>
          </w:divBdr>
        </w:div>
        <w:div w:id="2146467548">
          <w:marLeft w:val="0"/>
          <w:marRight w:val="0"/>
          <w:marTop w:val="0"/>
          <w:marBottom w:val="0"/>
          <w:divBdr>
            <w:top w:val="none" w:sz="0" w:space="0" w:color="auto"/>
            <w:left w:val="none" w:sz="0" w:space="0" w:color="auto"/>
            <w:bottom w:val="none" w:sz="0" w:space="0" w:color="auto"/>
            <w:right w:val="none" w:sz="0" w:space="0" w:color="auto"/>
          </w:divBdr>
        </w:div>
      </w:divsChild>
    </w:div>
    <w:div w:id="2114663573">
      <w:bodyDiv w:val="1"/>
      <w:marLeft w:val="0"/>
      <w:marRight w:val="0"/>
      <w:marTop w:val="0"/>
      <w:marBottom w:val="0"/>
      <w:divBdr>
        <w:top w:val="none" w:sz="0" w:space="0" w:color="auto"/>
        <w:left w:val="none" w:sz="0" w:space="0" w:color="auto"/>
        <w:bottom w:val="none" w:sz="0" w:space="0" w:color="auto"/>
        <w:right w:val="none" w:sz="0" w:space="0" w:color="auto"/>
      </w:divBdr>
    </w:div>
    <w:div w:id="2123573991">
      <w:bodyDiv w:val="1"/>
      <w:marLeft w:val="0"/>
      <w:marRight w:val="0"/>
      <w:marTop w:val="0"/>
      <w:marBottom w:val="0"/>
      <w:divBdr>
        <w:top w:val="none" w:sz="0" w:space="0" w:color="auto"/>
        <w:left w:val="none" w:sz="0" w:space="0" w:color="auto"/>
        <w:bottom w:val="none" w:sz="0" w:space="0" w:color="auto"/>
        <w:right w:val="none" w:sz="0" w:space="0" w:color="auto"/>
      </w:divBdr>
    </w:div>
    <w:div w:id="212526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rtsheet.com/strategic-marketing-processes-and-planning" TargetMode="External"/><Relationship Id="rId5" Type="http://schemas.openxmlformats.org/officeDocument/2006/relationships/webSettings" Target="webSettings.xml"/><Relationship Id="rId10" Type="http://schemas.openxmlformats.org/officeDocument/2006/relationships/hyperlink" Target="https://www.ons.gov.uk/economy/grossdomesticproductgdp" TargetMode="External"/><Relationship Id="rId4" Type="http://schemas.openxmlformats.org/officeDocument/2006/relationships/settings" Target="settings.xml"/><Relationship Id="rId9" Type="http://schemas.openxmlformats.org/officeDocument/2006/relationships/hyperlink" Target="https://www.gsk.com/en-gb/about-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LCID>0</b:LC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LCID>0</b:LC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LCID>0</b:LC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LCID>0</b:LC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LCID>0</b:LC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LCID>0</b:LC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LCID>0</b:LC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LCID>0</b:LC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LCID>0</b:LC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LCID>0</b:LC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LCID>0</b:LC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LCID>0</b:LC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LCID>0</b:LC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LCID>0</b:LC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LCID>0</b:LC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s>
</file>

<file path=customXml/itemProps1.xml><?xml version="1.0" encoding="utf-8"?>
<ds:datastoreItem xmlns:ds="http://schemas.openxmlformats.org/officeDocument/2006/customXml" ds:itemID="{4F714546-FEDD-49A2-99F6-BF9A2098D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4017</Words>
  <Characters>22897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2</cp:revision>
  <dcterms:created xsi:type="dcterms:W3CDTF">2021-01-03T09:39:00Z</dcterms:created>
  <dcterms:modified xsi:type="dcterms:W3CDTF">2021-01-03T09:39:00Z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http://www.zotero.org/styles/harvard-educational-review</vt:lpwstr>
  </property>
  <property fmtid="{D5CDD505-2E9C-101B-9397-08002B2CF9AE}" pid="13" name="Mendeley Recent Style Name 5_1">
    <vt:lpwstr>Harvard Educational Review</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491cc77e-80c4-362a-b90b-4735051bf006</vt:lpwstr>
  </property>
  <property fmtid="{D5CDD505-2E9C-101B-9397-08002B2CF9AE}" pid="24" name="Mendeley Citation Style_1">
    <vt:lpwstr>http://www.zotero.org/styles/harvard-educational-review</vt:lpwstr>
  </property>
</Properties>
</file>