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47F0C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245D0A">
        <w:rPr>
          <w:rFonts w:ascii="Arial" w:hAnsi="Arial" w:cs="Arial"/>
          <w:sz w:val="24"/>
          <w:szCs w:val="24"/>
        </w:rPr>
        <w:t>Baker,C</w:t>
      </w:r>
      <w:proofErr w:type="spellEnd"/>
      <w:r w:rsidRPr="00245D0A">
        <w:rPr>
          <w:rFonts w:ascii="Arial" w:hAnsi="Arial" w:cs="Arial"/>
          <w:sz w:val="24"/>
          <w:szCs w:val="24"/>
        </w:rPr>
        <w:t>.</w:t>
      </w:r>
      <w:proofErr w:type="gramEnd"/>
      <w:r w:rsidRPr="00245D0A">
        <w:rPr>
          <w:rFonts w:ascii="Arial" w:hAnsi="Arial" w:cs="Arial"/>
          <w:sz w:val="24"/>
          <w:szCs w:val="24"/>
        </w:rPr>
        <w:t xml:space="preserve"> (1989)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Key Issues in Bilingualism and Bilingual Education.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245D0A">
          <w:rPr>
            <w:rStyle w:val="Hyperlink"/>
            <w:rFonts w:ascii="Arial" w:hAnsi="Arial" w:cs="Arial"/>
            <w:sz w:val="24"/>
            <w:szCs w:val="24"/>
          </w:rPr>
          <w:t>Reviews | Applied Linguistics | Oxford Academic (oup.com)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20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05A01391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Bassett, M. (2019)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10 Benefits of Being Bilingual.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7" w:anchor=":~:text=Being%20bilingual%20can%20improve%20a,shopping%20and%20remembering%20people%27s%20names!" w:history="1">
        <w:r w:rsidRPr="00245D0A">
          <w:rPr>
            <w:rStyle w:val="Hyperlink"/>
            <w:rFonts w:ascii="Arial" w:hAnsi="Arial" w:cs="Arial"/>
            <w:sz w:val="24"/>
            <w:szCs w:val="24"/>
          </w:rPr>
          <w:t>10 Benefits of Being Bilingual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 xml:space="preserve">| </w:t>
        </w:r>
        <w:proofErr w:type="spellStart"/>
        <w:r w:rsidRPr="00245D0A">
          <w:rPr>
            <w:rStyle w:val="Hyperlink"/>
            <w:rFonts w:ascii="Arial" w:hAnsi="Arial" w:cs="Arial"/>
            <w:sz w:val="24"/>
            <w:szCs w:val="24"/>
          </w:rPr>
          <w:t>Unuhi</w:t>
        </w:r>
        <w:proofErr w:type="spellEnd"/>
        <w:r w:rsidRPr="00245D0A">
          <w:rPr>
            <w:rStyle w:val="Hyperlink"/>
            <w:rFonts w:ascii="Arial" w:hAnsi="Arial" w:cs="Arial"/>
            <w:sz w:val="24"/>
            <w:szCs w:val="24"/>
          </w:rPr>
          <w:t xml:space="preserve"> Bilingual Books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21</w:t>
      </w:r>
      <w:r w:rsidRPr="00245D0A">
        <w:rPr>
          <w:rFonts w:ascii="Arial" w:hAnsi="Arial" w:cs="Arial"/>
          <w:sz w:val="24"/>
          <w:szCs w:val="24"/>
          <w:vertAlign w:val="superscript"/>
        </w:rPr>
        <w:t>st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40909C2B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BBC. (2017)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Saunders Lewis.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245D0A">
          <w:rPr>
            <w:rStyle w:val="Hyperlink"/>
            <w:rFonts w:ascii="Arial" w:hAnsi="Arial" w:cs="Arial"/>
            <w:sz w:val="24"/>
            <w:szCs w:val="24"/>
          </w:rPr>
          <w:t>BBC - Sau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n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ders Lewis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24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749CF2C1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45D0A">
        <w:rPr>
          <w:rFonts w:ascii="Arial" w:hAnsi="Arial" w:cs="Arial"/>
          <w:sz w:val="24"/>
          <w:szCs w:val="24"/>
        </w:rPr>
        <w:t>Cyngor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 Sir </w:t>
      </w:r>
      <w:proofErr w:type="spellStart"/>
      <w:r w:rsidRPr="00245D0A">
        <w:rPr>
          <w:rFonts w:ascii="Arial" w:hAnsi="Arial" w:cs="Arial"/>
          <w:sz w:val="24"/>
          <w:szCs w:val="24"/>
        </w:rPr>
        <w:t>Gaerfyrdding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. (2021)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Advantages of being bilingual.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245D0A">
          <w:rPr>
            <w:rStyle w:val="Hyperlink"/>
            <w:rFonts w:ascii="Arial" w:hAnsi="Arial" w:cs="Arial"/>
            <w:sz w:val="24"/>
            <w:szCs w:val="24"/>
          </w:rPr>
          <w:t>Advantages of being bilingual (</w:t>
        </w:r>
        <w:proofErr w:type="spellStart"/>
        <w:r w:rsidRPr="00245D0A">
          <w:rPr>
            <w:rStyle w:val="Hyperlink"/>
            <w:rFonts w:ascii="Arial" w:hAnsi="Arial" w:cs="Arial"/>
            <w:sz w:val="24"/>
            <w:szCs w:val="24"/>
          </w:rPr>
          <w:t>g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o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v.wales</w:t>
        </w:r>
        <w:proofErr w:type="spellEnd"/>
        <w:r w:rsidRPr="00245D0A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21</w:t>
      </w:r>
      <w:r w:rsidRPr="00245D0A">
        <w:rPr>
          <w:rFonts w:ascii="Arial" w:hAnsi="Arial" w:cs="Arial"/>
          <w:sz w:val="24"/>
          <w:szCs w:val="24"/>
          <w:vertAlign w:val="superscript"/>
        </w:rPr>
        <w:t>st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5A0CB083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Fox, K. (2011)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Bilingual Brains are </w:t>
      </w:r>
      <w:proofErr w:type="gramStart"/>
      <w:r w:rsidRPr="00245D0A">
        <w:rPr>
          <w:rFonts w:ascii="Arial" w:hAnsi="Arial" w:cs="Arial"/>
          <w:i/>
          <w:iCs/>
          <w:sz w:val="24"/>
          <w:szCs w:val="24"/>
        </w:rPr>
        <w:t>more Healthy</w:t>
      </w:r>
      <w:proofErr w:type="gramEnd"/>
      <w:r w:rsidRPr="00245D0A">
        <w:rPr>
          <w:rFonts w:ascii="Arial" w:hAnsi="Arial" w:cs="Arial"/>
          <w:i/>
          <w:iCs/>
          <w:sz w:val="24"/>
          <w:szCs w:val="24"/>
        </w:rPr>
        <w:t xml:space="preserve">. </w:t>
      </w:r>
      <w:r w:rsidRPr="00245D0A">
        <w:rPr>
          <w:rFonts w:ascii="Arial" w:hAnsi="Arial" w:cs="Arial"/>
          <w:sz w:val="24"/>
          <w:szCs w:val="24"/>
        </w:rPr>
        <w:t>Available at: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0" w:history="1">
        <w:r w:rsidRPr="00245D0A">
          <w:rPr>
            <w:rStyle w:val="Hyperlink"/>
            <w:rFonts w:ascii="Arial" w:hAnsi="Arial" w:cs="Arial"/>
            <w:sz w:val="24"/>
            <w:szCs w:val="24"/>
          </w:rPr>
          <w:t>Bilingual brains are more healthy | Ellen Bialystok | Science | The G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u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ardian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24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39B48F3D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45D0A">
        <w:rPr>
          <w:rFonts w:ascii="Arial" w:hAnsi="Arial" w:cs="Arial"/>
          <w:sz w:val="24"/>
          <w:szCs w:val="24"/>
        </w:rPr>
        <w:t>Llywodraeth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 Cymru. (2021)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hyperlink r:id="rId11" w:history="1">
        <w:r w:rsidRPr="00245D0A">
          <w:rPr>
            <w:rStyle w:val="Hyperlink"/>
            <w:rFonts w:ascii="Arial" w:hAnsi="Arial" w:cs="Arial"/>
            <w:sz w:val="24"/>
            <w:szCs w:val="24"/>
          </w:rPr>
          <w:t>Curriculum for Wales - Hwb (</w:t>
        </w:r>
        <w:proofErr w:type="spellStart"/>
        <w:proofErr w:type="gramStart"/>
        <w:r w:rsidRPr="00245D0A">
          <w:rPr>
            <w:rStyle w:val="Hyperlink"/>
            <w:rFonts w:ascii="Arial" w:hAnsi="Arial" w:cs="Arial"/>
            <w:sz w:val="24"/>
            <w:szCs w:val="24"/>
          </w:rPr>
          <w:t>g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o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v.wales</w:t>
        </w:r>
        <w:proofErr w:type="spellEnd"/>
        <w:proofErr w:type="gramEnd"/>
        <w:r w:rsidRPr="00245D0A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24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0EDF7C6E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My Language. (2021)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Are there any disadvantages to being </w:t>
      </w:r>
      <w:proofErr w:type="gramStart"/>
      <w:r w:rsidRPr="00245D0A">
        <w:rPr>
          <w:rFonts w:ascii="Arial" w:hAnsi="Arial" w:cs="Arial"/>
          <w:i/>
          <w:iCs/>
          <w:sz w:val="24"/>
          <w:szCs w:val="24"/>
        </w:rPr>
        <w:t>bilingual?.</w:t>
      </w:r>
      <w:proofErr w:type="gramEnd"/>
      <w:r w:rsidRPr="00245D0A">
        <w:rPr>
          <w:rFonts w:ascii="Arial" w:hAnsi="Arial" w:cs="Arial"/>
          <w:i/>
          <w:iCs/>
          <w:sz w:val="24"/>
          <w:szCs w:val="24"/>
        </w:rPr>
        <w:t xml:space="preserve">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245D0A">
          <w:rPr>
            <w:rStyle w:val="Hyperlink"/>
            <w:rFonts w:ascii="Arial" w:hAnsi="Arial" w:cs="Arial"/>
            <w:sz w:val="24"/>
            <w:szCs w:val="24"/>
          </w:rPr>
          <w:t>Are There Any Disadvantages to Being Bilingual? – MyLanguageBreak.com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21</w:t>
      </w:r>
      <w:r w:rsidRPr="00245D0A">
        <w:rPr>
          <w:rFonts w:ascii="Arial" w:hAnsi="Arial" w:cs="Arial"/>
          <w:sz w:val="24"/>
          <w:szCs w:val="24"/>
          <w:vertAlign w:val="superscript"/>
        </w:rPr>
        <w:t>st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52313057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Pinterest. (Dim </w:t>
      </w:r>
      <w:proofErr w:type="spellStart"/>
      <w:r w:rsidRPr="00245D0A">
        <w:rPr>
          <w:rFonts w:ascii="Arial" w:hAnsi="Arial" w:cs="Arial"/>
          <w:sz w:val="24"/>
          <w:szCs w:val="24"/>
        </w:rPr>
        <w:t>Dyddiad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245D0A">
        <w:rPr>
          <w:rFonts w:ascii="Arial" w:hAnsi="Arial" w:cs="Arial"/>
          <w:i/>
          <w:iCs/>
          <w:sz w:val="24"/>
          <w:szCs w:val="24"/>
        </w:rPr>
        <w:t>Benfts</w:t>
      </w:r>
      <w:proofErr w:type="spellEnd"/>
      <w:r w:rsidRPr="00245D0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 w:rsidRPr="00245D0A">
        <w:rPr>
          <w:rFonts w:ascii="Arial" w:hAnsi="Arial" w:cs="Arial"/>
          <w:i/>
          <w:iCs/>
          <w:sz w:val="24"/>
          <w:szCs w:val="24"/>
        </w:rPr>
        <w:t>of  a</w:t>
      </w:r>
      <w:proofErr w:type="gramEnd"/>
      <w:r w:rsidRPr="00245D0A">
        <w:rPr>
          <w:rFonts w:ascii="Arial" w:hAnsi="Arial" w:cs="Arial"/>
          <w:i/>
          <w:iCs/>
          <w:sz w:val="24"/>
          <w:szCs w:val="24"/>
        </w:rPr>
        <w:t xml:space="preserve"> Bilingual Brain.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245D0A">
          <w:rPr>
            <w:rStyle w:val="Hyperlink"/>
            <w:rFonts w:ascii="Arial" w:hAnsi="Arial" w:cs="Arial"/>
            <w:sz w:val="24"/>
            <w:szCs w:val="24"/>
          </w:rPr>
          <w:t>[Infographic] Benefits of a bilingual brain | Learn another language, Professional development for teachers, Bilingual (pin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t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erest.com)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22</w:t>
      </w:r>
      <w:r w:rsidRPr="00245D0A">
        <w:rPr>
          <w:rFonts w:ascii="Arial" w:hAnsi="Arial" w:cs="Arial"/>
          <w:sz w:val="24"/>
          <w:szCs w:val="24"/>
          <w:vertAlign w:val="superscript"/>
        </w:rPr>
        <w:t>nd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0D7E2F13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Science and Direct. (2017)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Why you are probably more creative.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14" w:anchor=":~:text=The%20relationships%20between%20abstraction%20and%20creativity&amp;text=The%20concept%20of%20divergent%20thinking,lot%20of%20studies%20investigating%20creativity.&amp;text=The%20Torrance%20Test%20of%20Creative,assess%20divergent%20thinking%20and%20creativity." w:history="1">
        <w:r w:rsidRPr="00245D0A">
          <w:rPr>
            <w:rStyle w:val="Hyperlink"/>
            <w:rFonts w:ascii="Arial" w:hAnsi="Arial" w:cs="Arial"/>
            <w:sz w:val="24"/>
            <w:szCs w:val="24"/>
          </w:rPr>
          <w:t>Divergent Thinking - an overview | Scie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n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ceDirect Topics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24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743B7CDD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Twinkl. (Dim </w:t>
      </w:r>
      <w:proofErr w:type="spellStart"/>
      <w:r w:rsidRPr="00245D0A">
        <w:rPr>
          <w:rFonts w:ascii="Arial" w:hAnsi="Arial" w:cs="Arial"/>
          <w:sz w:val="24"/>
          <w:szCs w:val="24"/>
        </w:rPr>
        <w:t>Dyddiad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EAL (English as an Additional Language).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245D0A">
          <w:rPr>
            <w:rStyle w:val="Hyperlink"/>
            <w:rFonts w:ascii="Arial" w:hAnsi="Arial" w:cs="Arial"/>
            <w:sz w:val="24"/>
            <w:szCs w:val="24"/>
          </w:rPr>
          <w:t>What is EAL (English as an Additional Language)? - Answered -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Twinkl teaching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22</w:t>
      </w:r>
      <w:r w:rsidRPr="00245D0A">
        <w:rPr>
          <w:rFonts w:ascii="Arial" w:hAnsi="Arial" w:cs="Arial"/>
          <w:sz w:val="24"/>
          <w:szCs w:val="24"/>
          <w:vertAlign w:val="superscript"/>
        </w:rPr>
        <w:t>nd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6F1E6A20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hyperlink r:id="rId16" w:anchor=":~:text=In%20actual%20fact%20multilingualism%20is,are%20bi%2Fmultilingual%20and%20heterogeneous.&amp;text=Countries%20e.g.%20Britain%20and%20France,the%20repertoire%20of%20their%20inhabitants." w:history="1">
        <w:r w:rsidRPr="00245D0A">
          <w:rPr>
            <w:rFonts w:ascii="Arial" w:hAnsi="Arial" w:cs="Arial"/>
            <w:sz w:val="24"/>
            <w:szCs w:val="24"/>
          </w:rPr>
          <w:t xml:space="preserve">Verma, M.K. (2016) </w:t>
        </w:r>
        <w:r w:rsidRPr="00245D0A">
          <w:rPr>
            <w:rFonts w:ascii="Arial" w:hAnsi="Arial" w:cs="Arial"/>
            <w:i/>
            <w:iCs/>
            <w:sz w:val="24"/>
            <w:szCs w:val="24"/>
          </w:rPr>
          <w:t xml:space="preserve">Multilingualism. </w:t>
        </w:r>
        <w:r w:rsidRPr="00245D0A">
          <w:rPr>
            <w:rFonts w:ascii="Arial" w:hAnsi="Arial" w:cs="Arial"/>
            <w:sz w:val="24"/>
            <w:szCs w:val="24"/>
          </w:rPr>
          <w:t xml:space="preserve">Available at: 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Multilingualism | LLAS Centre for Languages, Linguist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i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cs and Area Studies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20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7CDA3818" w14:textId="77777777" w:rsidR="00245D0A" w:rsidRPr="00245D0A" w:rsidRDefault="00245D0A" w:rsidP="00245D0A">
      <w:pPr>
        <w:jc w:val="both"/>
        <w:rPr>
          <w:rFonts w:ascii="Arial" w:hAnsi="Arial" w:cs="Arial"/>
          <w:sz w:val="24"/>
          <w:szCs w:val="24"/>
        </w:rPr>
      </w:pPr>
      <w:r w:rsidRPr="00245D0A">
        <w:rPr>
          <w:rFonts w:ascii="Arial" w:hAnsi="Arial" w:cs="Arial"/>
          <w:sz w:val="24"/>
          <w:szCs w:val="24"/>
        </w:rPr>
        <w:t xml:space="preserve">Wrexham History. (Dim </w:t>
      </w:r>
      <w:proofErr w:type="spellStart"/>
      <w:r w:rsidRPr="00245D0A">
        <w:rPr>
          <w:rFonts w:ascii="Arial" w:hAnsi="Arial" w:cs="Arial"/>
          <w:sz w:val="24"/>
          <w:szCs w:val="24"/>
        </w:rPr>
        <w:t>Dyddiad</w:t>
      </w:r>
      <w:proofErr w:type="spellEnd"/>
      <w:r w:rsidRPr="00245D0A">
        <w:rPr>
          <w:rFonts w:ascii="Arial" w:hAnsi="Arial" w:cs="Arial"/>
          <w:sz w:val="24"/>
          <w:szCs w:val="24"/>
        </w:rPr>
        <w:t xml:space="preserve">)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The Welsh Not or Welsh Note Punishment System. </w:t>
      </w:r>
      <w:r w:rsidRPr="00245D0A">
        <w:rPr>
          <w:rFonts w:ascii="Arial" w:hAnsi="Arial" w:cs="Arial"/>
          <w:sz w:val="24"/>
          <w:szCs w:val="24"/>
        </w:rPr>
        <w:t xml:space="preserve">Available at: </w:t>
      </w:r>
      <w:r w:rsidRPr="00245D0A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7" w:history="1">
        <w:r w:rsidRPr="00245D0A">
          <w:rPr>
            <w:rStyle w:val="Hyperlink"/>
            <w:rFonts w:ascii="Arial" w:hAnsi="Arial" w:cs="Arial"/>
            <w:sz w:val="24"/>
            <w:szCs w:val="24"/>
          </w:rPr>
          <w:t>The Welsh Not or Welsh Note punishment system. – Wr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e</w:t>
        </w:r>
        <w:r w:rsidRPr="00245D0A">
          <w:rPr>
            <w:rStyle w:val="Hyperlink"/>
            <w:rFonts w:ascii="Arial" w:hAnsi="Arial" w:cs="Arial"/>
            <w:sz w:val="24"/>
            <w:szCs w:val="24"/>
          </w:rPr>
          <w:t>xham History (wrexham-history.com)</w:t>
        </w:r>
      </w:hyperlink>
      <w:r w:rsidRPr="00245D0A">
        <w:rPr>
          <w:rFonts w:ascii="Arial" w:hAnsi="Arial" w:cs="Arial"/>
          <w:sz w:val="24"/>
          <w:szCs w:val="24"/>
        </w:rPr>
        <w:t xml:space="preserve"> (Accessed 24</w:t>
      </w:r>
      <w:r w:rsidRPr="00245D0A">
        <w:rPr>
          <w:rFonts w:ascii="Arial" w:hAnsi="Arial" w:cs="Arial"/>
          <w:sz w:val="24"/>
          <w:szCs w:val="24"/>
          <w:vertAlign w:val="superscript"/>
        </w:rPr>
        <w:t>th</w:t>
      </w:r>
      <w:r w:rsidRPr="00245D0A">
        <w:rPr>
          <w:rFonts w:ascii="Arial" w:hAnsi="Arial" w:cs="Arial"/>
          <w:sz w:val="24"/>
          <w:szCs w:val="24"/>
        </w:rPr>
        <w:t xml:space="preserve"> of March 2021).</w:t>
      </w:r>
    </w:p>
    <w:p w14:paraId="01BBD6BD" w14:textId="77777777" w:rsidR="000B792C" w:rsidRDefault="000B792C"/>
    <w:sectPr w:rsidR="000B792C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4CBDC" w14:textId="77777777" w:rsidR="00935770" w:rsidRDefault="00935770" w:rsidP="00245D0A">
      <w:pPr>
        <w:spacing w:after="0" w:line="240" w:lineRule="auto"/>
      </w:pPr>
      <w:r>
        <w:separator/>
      </w:r>
    </w:p>
  </w:endnote>
  <w:endnote w:type="continuationSeparator" w:id="0">
    <w:p w14:paraId="4CF8191B" w14:textId="77777777" w:rsidR="00935770" w:rsidRDefault="00935770" w:rsidP="00245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4FC47" w14:textId="77777777" w:rsidR="00935770" w:rsidRDefault="00935770" w:rsidP="00245D0A">
      <w:pPr>
        <w:spacing w:after="0" w:line="240" w:lineRule="auto"/>
      </w:pPr>
      <w:r>
        <w:separator/>
      </w:r>
    </w:p>
  </w:footnote>
  <w:footnote w:type="continuationSeparator" w:id="0">
    <w:p w14:paraId="3911BAB2" w14:textId="77777777" w:rsidR="00935770" w:rsidRDefault="00935770" w:rsidP="00245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250A6" w14:textId="205CF456" w:rsidR="00245D0A" w:rsidRDefault="00245D0A">
    <w:pPr>
      <w:pStyle w:val="Header"/>
    </w:pPr>
    <w:r>
      <w:t>1811640</w:t>
    </w:r>
    <w:r>
      <w:ptab w:relativeTo="margin" w:alignment="center" w:leader="none"/>
    </w:r>
    <w:r>
      <w:t>ECGE4004PC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0A"/>
    <w:rsid w:val="000B792C"/>
    <w:rsid w:val="00245D0A"/>
    <w:rsid w:val="0093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1689A"/>
  <w15:chartTrackingRefBased/>
  <w15:docId w15:val="{43762F7C-1A5E-494F-9744-30794917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D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45D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45D0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5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D0A"/>
  </w:style>
  <w:style w:type="paragraph" w:styleId="Footer">
    <w:name w:val="footer"/>
    <w:basedOn w:val="Normal"/>
    <w:link w:val="FooterChar"/>
    <w:uiPriority w:val="99"/>
    <w:unhideWhenUsed/>
    <w:rsid w:val="00245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wales/arts/sites/saunders-lewis/" TargetMode="External"/><Relationship Id="rId13" Type="http://schemas.openxmlformats.org/officeDocument/2006/relationships/hyperlink" Target="https://www.pinterest.com/pin/82612974392676382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unuhi.com/10-benefits-of-being-bilingual/" TargetMode="External"/><Relationship Id="rId12" Type="http://schemas.openxmlformats.org/officeDocument/2006/relationships/hyperlink" Target="https://mylanguagebreak.com/are-there-any-disadvantages-to-being-bilingual/" TargetMode="External"/><Relationship Id="rId17" Type="http://schemas.openxmlformats.org/officeDocument/2006/relationships/hyperlink" Target="https://www.wrexham-history.com/the-welsh-not-or-welsh-note-punishment-syste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las.ac.uk/resources/gpg/634.htm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cademic.oup.com/applij/article-abstract/10/4/449/201229?redirectedFrom=PDF" TargetMode="External"/><Relationship Id="rId11" Type="http://schemas.openxmlformats.org/officeDocument/2006/relationships/hyperlink" Target="https://hwb.gov.wales/curriculum-for-wale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winkl.co.uk/teaching-wiki/eal-english-as-an-additional-language" TargetMode="External"/><Relationship Id="rId10" Type="http://schemas.openxmlformats.org/officeDocument/2006/relationships/hyperlink" Target="https://www.theguardian.com/technology/2011/jun/12/ellen-bialystok-bilingual-brains-more-healthy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armarthenshire.gov.wales/home/council-services/education-schools/bilingual-education/advantages-of-being-bilingual/" TargetMode="External"/><Relationship Id="rId14" Type="http://schemas.openxmlformats.org/officeDocument/2006/relationships/hyperlink" Target="https://www.sciencedirect.com/topics/psychology/divergent-th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Dhammi Elwynedd</dc:creator>
  <cp:keywords/>
  <dc:description/>
  <cp:lastModifiedBy>Dhammi Elwynedd</cp:lastModifiedBy>
  <cp:revision>1</cp:revision>
  <dcterms:created xsi:type="dcterms:W3CDTF">2021-03-26T18:47:00Z</dcterms:created>
  <dcterms:modified xsi:type="dcterms:W3CDTF">2021-03-26T18:52:00Z</dcterms:modified>
</cp:coreProperties>
</file>