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34178394"/>
        <w:docPartObj>
          <w:docPartGallery w:val="Cover Pages"/>
          <w:docPartUnique/>
        </w:docPartObj>
      </w:sdtPr>
      <w:sdtEndPr>
        <w:rPr>
          <w:rFonts w:ascii="Times New Roman" w:eastAsiaTheme="majorEastAsia" w:hAnsi="Times New Roman"/>
          <w:sz w:val="28"/>
          <w:szCs w:val="28"/>
        </w:rPr>
      </w:sdtEndPr>
      <w:sdtContent>
        <w:p w14:paraId="1B7E2478" w14:textId="1941D0B6" w:rsidR="008E5C88" w:rsidRDefault="008E5C88">
          <w:pPr>
            <w:pStyle w:val="NoSpacing"/>
          </w:pPr>
          <w:r>
            <w:rPr>
              <w:noProof/>
            </w:rPr>
            <mc:AlternateContent>
              <mc:Choice Requires="wpg">
                <w:drawing>
                  <wp:anchor distT="0" distB="0" distL="114300" distR="114300" simplePos="0" relativeHeight="251659264" behindDoc="1" locked="0" layoutInCell="1" allowOverlap="1" wp14:anchorId="5149CAF0" wp14:editId="16FB2DA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2T00:00:00Z">
                                      <w:dateFormat w:val="M/d/yyyy"/>
                                      <w:lid w:val="en-US"/>
                                      <w:storeMappedDataAs w:val="dateTime"/>
                                      <w:calendar w:val="gregorian"/>
                                    </w:date>
                                  </w:sdtPr>
                                  <w:sdtContent>
                                    <w:p w14:paraId="2E298280" w14:textId="7C8DB7C9" w:rsidR="008E5C88" w:rsidRDefault="008E5C88">
                                      <w:pPr>
                                        <w:pStyle w:val="NoSpacing"/>
                                        <w:jc w:val="right"/>
                                        <w:rPr>
                                          <w:color w:val="FFFFFF" w:themeColor="background1"/>
                                          <w:sz w:val="28"/>
                                          <w:szCs w:val="28"/>
                                        </w:rPr>
                                      </w:pPr>
                                      <w:r>
                                        <w:rPr>
                                          <w:color w:val="FFFFFF" w:themeColor="background1"/>
                                          <w:sz w:val="28"/>
                                          <w:szCs w:val="28"/>
                                          <w:lang w:val="en-US"/>
                                        </w:rPr>
                                        <w:t>8/22/2024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149CAF0" id="Group 14"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&#13;&#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&#13;&#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2T00:00:00Z">
                                <w:dateFormat w:val="M/d/yyyy"/>
                                <w:lid w:val="en-US"/>
                                <w:storeMappedDataAs w:val="dateTime"/>
                                <w:calendar w:val="gregorian"/>
                              </w:date>
                            </w:sdtPr>
                            <w:sdtContent>
                              <w:p w14:paraId="2E298280" w14:textId="7C8DB7C9" w:rsidR="008E5C88" w:rsidRDefault="008E5C88">
                                <w:pPr>
                                  <w:pStyle w:val="NoSpacing"/>
                                  <w:jc w:val="right"/>
                                  <w:rPr>
                                    <w:color w:val="FFFFFF" w:themeColor="background1"/>
                                    <w:sz w:val="28"/>
                                    <w:szCs w:val="28"/>
                                  </w:rPr>
                                </w:pPr>
                                <w:r>
                                  <w:rPr>
                                    <w:color w:val="FFFFFF" w:themeColor="background1"/>
                                    <w:sz w:val="28"/>
                                    <w:szCs w:val="28"/>
                                    <w:lang w:val="en-US"/>
                                  </w:rPr>
                                  <w:t>8/22/2024</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D126E87" wp14:editId="0727003F">
                    <wp:simplePos x="0" y="0"/>
                    <mc:AlternateContent>
                      <mc:Choice Requires="wp14">
                        <wp:positionH relativeFrom="page">
                          <wp14:pctPosHOffset>42000</wp14:pctPosHOffset>
                        </wp:positionH>
                      </mc:Choice>
                      <mc:Fallback>
                        <wp:positionH relativeFrom="page">
                          <wp:posOffset>3175635</wp:posOffset>
                        </wp:positionH>
                      </mc:Fallback>
                    </mc:AlternateContent>
                    <mc:AlternateContent>
                      <mc:Choice Requires="wp14">
                        <wp:positionV relativeFrom="page">
                          <wp14:pctPosVOffset>88000</wp14:pctPosVOffset>
                        </wp:positionV>
                      </mc:Choice>
                      <mc:Fallback>
                        <wp:positionV relativeFrom="page">
                          <wp:posOffset>9406255</wp:posOffset>
                        </wp:positionV>
                      </mc:Fallback>
                    </mc:AlternateContent>
                    <wp:extent cx="3657600" cy="365760"/>
                    <wp:effectExtent l="0" t="0" r="0" b="0"/>
                    <wp:wrapNone/>
                    <wp:docPr id="32" name="Text Box 1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0B527" w14:textId="0789AA09" w:rsidR="008E5C88" w:rsidRDefault="008E5C88" w:rsidP="008E5C88">
                                <w:pPr>
                                  <w:pStyle w:val="NoSpacing"/>
                                  <w:rPr>
                                    <w:color w:val="4F81BD" w:themeColor="accent1"/>
                                    <w:sz w:val="26"/>
                                    <w:szCs w:val="26"/>
                                  </w:rPr>
                                </w:pPr>
                                <w:sdt>
                                  <w:sdtPr>
                                    <w:rPr>
                                      <w:rFonts w:ascii="Times New Roman" w:hAnsi="Times New Roman"/>
                                      <w:bCs/>
                                      <w:color w:val="404040" w:themeColor="text1" w:themeTint="BF"/>
                                      <w:szCs w:val="2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8E5C88">
                                      <w:rPr>
                                        <w:rFonts w:ascii="Times New Roman" w:hAnsi="Times New Roman"/>
                                        <w:bCs/>
                                        <w:color w:val="404040" w:themeColor="text1" w:themeTint="BF"/>
                                        <w:szCs w:val="22"/>
                                      </w:rPr>
                                      <w:t>UNIVERSITY OF WALES TRINITY SAINT DAVID</w:t>
                                    </w:r>
                                  </w:sdtContent>
                                </w:sdt>
                              </w:p>
                              <w:p w14:paraId="1CB24813" w14:textId="513945FC" w:rsidR="008E5C88" w:rsidRDefault="008E5C88">
                                <w:pPr>
                                  <w:pStyle w:val="NoSpacing"/>
                                  <w:rPr>
                                    <w:color w:val="595959" w:themeColor="text1" w:themeTint="A6"/>
                                    <w:sz w:val="20"/>
                                  </w:rPr>
                                </w:pPr>
                                <w:sdt>
                                  <w:sdtPr>
                                    <w:rPr>
                                      <w:caps/>
                                      <w:color w:val="595959" w:themeColor="text1" w:themeTint="A6"/>
                                      <w:sz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D126E87" id="_x0000_t202" coordsize="21600,21600" o:spt="202" path="m,l,21600r21600,l21600,xe">
                    <v:stroke joinstyle="miter"/>
                    <v:path gradientshapeok="t" o:connecttype="rect"/>
                  </v:shapetype>
                  <v:shape id="Text Box 15"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1880B527" w14:textId="0789AA09" w:rsidR="008E5C88" w:rsidRDefault="008E5C88" w:rsidP="008E5C88">
                          <w:pPr>
                            <w:pStyle w:val="NoSpacing"/>
                            <w:rPr>
                              <w:color w:val="4F81BD" w:themeColor="accent1"/>
                              <w:sz w:val="26"/>
                              <w:szCs w:val="26"/>
                            </w:rPr>
                          </w:pPr>
                          <w:sdt>
                            <w:sdtPr>
                              <w:rPr>
                                <w:rFonts w:ascii="Times New Roman" w:hAnsi="Times New Roman"/>
                                <w:bCs/>
                                <w:color w:val="404040" w:themeColor="text1" w:themeTint="BF"/>
                                <w:szCs w:val="2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8E5C88">
                                <w:rPr>
                                  <w:rFonts w:ascii="Times New Roman" w:hAnsi="Times New Roman"/>
                                  <w:bCs/>
                                  <w:color w:val="404040" w:themeColor="text1" w:themeTint="BF"/>
                                  <w:szCs w:val="22"/>
                                </w:rPr>
                                <w:t>UNIVERSITY OF WALES TRINITY SAINT DAVID</w:t>
                              </w:r>
                            </w:sdtContent>
                          </w:sdt>
                        </w:p>
                        <w:p w14:paraId="1CB24813" w14:textId="513945FC" w:rsidR="008E5C88" w:rsidRDefault="008E5C88">
                          <w:pPr>
                            <w:pStyle w:val="NoSpacing"/>
                            <w:rPr>
                              <w:color w:val="595959" w:themeColor="text1" w:themeTint="A6"/>
                              <w:sz w:val="20"/>
                            </w:rPr>
                          </w:pPr>
                          <w:sdt>
                            <w:sdtPr>
                              <w:rPr>
                                <w:caps/>
                                <w:color w:val="595959" w:themeColor="text1" w:themeTint="A6"/>
                                <w:sz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E412422" wp14:editId="241435D9">
                    <wp:simplePos x="0" y="0"/>
                    <mc:AlternateContent>
                      <mc:Choice Requires="wp14">
                        <wp:positionH relativeFrom="page">
                          <wp14:pctPosHOffset>42000</wp14:pctPosHOffset>
                        </wp:positionH>
                      </mc:Choice>
                      <mc:Fallback>
                        <wp:positionH relativeFrom="page">
                          <wp:posOffset>3175635</wp:posOffset>
                        </wp:positionH>
                      </mc:Fallback>
                    </mc:AlternateContent>
                    <mc:AlternateContent>
                      <mc:Choice Requires="wp14">
                        <wp:positionV relativeFrom="page">
                          <wp14:pctPosVOffset>17500</wp14:pctPosVOffset>
                        </wp:positionV>
                      </mc:Choice>
                      <mc:Fallback>
                        <wp:positionV relativeFrom="page">
                          <wp:posOffset>1870075</wp:posOffset>
                        </wp:positionV>
                      </mc:Fallback>
                    </mc:AlternateContent>
                    <wp:extent cx="3657600" cy="1069848"/>
                    <wp:effectExtent l="0" t="0" r="7620" b="635"/>
                    <wp:wrapNone/>
                    <wp:docPr id="1" name="Text Box 16"/>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BC5019" w14:textId="29D10312" w:rsidR="008E5C88" w:rsidRDefault="008E5C88">
                                <w:pPr>
                                  <w:pStyle w:val="NoSpacing"/>
                                  <w:rPr>
                                    <w:rFonts w:asciiTheme="majorHAnsi" w:eastAsiaTheme="majorEastAsia" w:hAnsiTheme="majorHAnsi" w:cstheme="majorBidi"/>
                                    <w:color w:val="262626" w:themeColor="text1" w:themeTint="D9"/>
                                    <w:sz w:val="72"/>
                                  </w:rPr>
                                </w:pPr>
                                <w:sdt>
                                  <w:sdtPr>
                                    <w:rPr>
                                      <w:b/>
                                      <w:bCs/>
                                      <w:color w:val="404040" w:themeColor="text1" w:themeTint="BF"/>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E5C88">
                                      <w:rPr>
                                        <w:b/>
                                        <w:bCs/>
                                        <w:color w:val="404040" w:themeColor="text1" w:themeTint="BF"/>
                                        <w:sz w:val="32"/>
                                        <w:szCs w:val="32"/>
                                      </w:rPr>
                                      <w:t>How social and digital media help reach a wider customer base</w:t>
                                    </w:r>
                                  </w:sdtContent>
                                </w:sdt>
                              </w:p>
                              <w:p w14:paraId="50598674" w14:textId="4A6FCCDB" w:rsidR="008E5C88" w:rsidRDefault="008E5C8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E412422" id="Text Box 16"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21BC5019" w14:textId="29D10312" w:rsidR="008E5C88" w:rsidRDefault="008E5C88">
                          <w:pPr>
                            <w:pStyle w:val="NoSpacing"/>
                            <w:rPr>
                              <w:rFonts w:asciiTheme="majorHAnsi" w:eastAsiaTheme="majorEastAsia" w:hAnsiTheme="majorHAnsi" w:cstheme="majorBidi"/>
                              <w:color w:val="262626" w:themeColor="text1" w:themeTint="D9"/>
                              <w:sz w:val="72"/>
                            </w:rPr>
                          </w:pPr>
                          <w:sdt>
                            <w:sdtPr>
                              <w:rPr>
                                <w:b/>
                                <w:bCs/>
                                <w:color w:val="404040" w:themeColor="text1" w:themeTint="BF"/>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E5C88">
                                <w:rPr>
                                  <w:b/>
                                  <w:bCs/>
                                  <w:color w:val="404040" w:themeColor="text1" w:themeTint="BF"/>
                                  <w:sz w:val="32"/>
                                  <w:szCs w:val="32"/>
                                </w:rPr>
                                <w:t>How social and digital media help reach a wider customer base</w:t>
                              </w:r>
                            </w:sdtContent>
                          </w:sdt>
                        </w:p>
                        <w:p w14:paraId="50598674" w14:textId="4A6FCCDB" w:rsidR="008E5C88" w:rsidRDefault="008E5C8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p>
        <w:p w14:paraId="3AC57FF6" w14:textId="59099D05" w:rsidR="008E5C88" w:rsidRDefault="008E5C88">
          <w:pPr>
            <w:rPr>
              <w:rFonts w:eastAsiaTheme="majorEastAsia"/>
              <w:sz w:val="28"/>
              <w:szCs w:val="28"/>
            </w:rPr>
          </w:pPr>
          <w:r>
            <w:rPr>
              <w:rFonts w:eastAsiaTheme="majorEastAsia"/>
              <w:noProof/>
              <w:sz w:val="28"/>
              <w:szCs w:val="28"/>
            </w:rPr>
            <mc:AlternateContent>
              <mc:Choice Requires="wps">
                <w:drawing>
                  <wp:anchor distT="0" distB="0" distL="114300" distR="114300" simplePos="0" relativeHeight="251662336" behindDoc="0" locked="0" layoutInCell="1" allowOverlap="1" wp14:anchorId="60D9B59C" wp14:editId="230CC652">
                    <wp:simplePos x="0" y="0"/>
                    <wp:positionH relativeFrom="column">
                      <wp:posOffset>2260600</wp:posOffset>
                    </wp:positionH>
                    <wp:positionV relativeFrom="paragraph">
                      <wp:posOffset>1920240</wp:posOffset>
                    </wp:positionV>
                    <wp:extent cx="3492500" cy="4948555"/>
                    <wp:effectExtent l="0" t="0" r="0" b="0"/>
                    <wp:wrapNone/>
                    <wp:docPr id="1860150383" name="Text Box 1"/>
                    <wp:cNvGraphicFramePr/>
                    <a:graphic xmlns:a="http://schemas.openxmlformats.org/drawingml/2006/main">
                      <a:graphicData uri="http://schemas.microsoft.com/office/word/2010/wordprocessingShape">
                        <wps:wsp>
                          <wps:cNvSpPr txBox="1"/>
                          <wps:spPr>
                            <a:xfrm>
                              <a:off x="0" y="0"/>
                              <a:ext cx="3492500" cy="4948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F7A42BB" w14:textId="77777777" w:rsidR="008E5C88" w:rsidRPr="00251D4B" w:rsidRDefault="008E5C88" w:rsidP="008E5C88">
                                <w:pPr>
                                  <w:spacing w:before="120"/>
                                  <w:jc w:val="left"/>
                                  <w:rPr>
                                    <w:bCs/>
                                    <w:color w:val="404040" w:themeColor="text1" w:themeTint="BF"/>
                                    <w:sz w:val="28"/>
                                    <w:szCs w:val="28"/>
                                  </w:rPr>
                                </w:pPr>
                                <w:r w:rsidRPr="00251D4B">
                                  <w:rPr>
                                    <w:bCs/>
                                    <w:color w:val="404040" w:themeColor="text1" w:themeTint="BF"/>
                                    <w:sz w:val="28"/>
                                    <w:szCs w:val="28"/>
                                  </w:rPr>
                                  <w:t xml:space="preserve">Module Name: Digital Skills </w:t>
                                </w:r>
                              </w:p>
                              <w:p w14:paraId="705EEB01" w14:textId="77777777" w:rsidR="008E5C88" w:rsidRPr="00251D4B" w:rsidRDefault="008E5C88" w:rsidP="008E5C88">
                                <w:pPr>
                                  <w:spacing w:before="120"/>
                                  <w:jc w:val="left"/>
                                  <w:rPr>
                                    <w:bCs/>
                                    <w:color w:val="404040" w:themeColor="text1" w:themeTint="BF"/>
                                    <w:sz w:val="28"/>
                                    <w:szCs w:val="28"/>
                                  </w:rPr>
                                </w:pPr>
                                <w:r w:rsidRPr="00251D4B">
                                  <w:rPr>
                                    <w:bCs/>
                                    <w:color w:val="404040" w:themeColor="text1" w:themeTint="BF"/>
                                    <w:sz w:val="28"/>
                                    <w:szCs w:val="28"/>
                                  </w:rPr>
                                  <w:t>MODULE CODE: LCLM 4002</w:t>
                                </w:r>
                              </w:p>
                              <w:p w14:paraId="046A74DC" w14:textId="4FA50EA6" w:rsidR="008E5C88" w:rsidRPr="00251D4B" w:rsidRDefault="008E5C88" w:rsidP="008E5C88">
                                <w:pPr>
                                  <w:spacing w:before="120"/>
                                  <w:jc w:val="left"/>
                                  <w:rPr>
                                    <w:bCs/>
                                    <w:color w:val="404040" w:themeColor="text1" w:themeTint="BF"/>
                                    <w:sz w:val="28"/>
                                    <w:szCs w:val="28"/>
                                  </w:rPr>
                                </w:pPr>
                                <w:r w:rsidRPr="00251D4B">
                                  <w:rPr>
                                    <w:bCs/>
                                    <w:color w:val="404040" w:themeColor="text1" w:themeTint="BF"/>
                                    <w:sz w:val="28"/>
                                    <w:szCs w:val="28"/>
                                  </w:rPr>
                                  <w:t>STUDENT’S NAME:</w:t>
                                </w:r>
                                <w:r>
                                  <w:rPr>
                                    <w:bCs/>
                                    <w:color w:val="404040" w:themeColor="text1" w:themeTint="BF"/>
                                    <w:sz w:val="28"/>
                                    <w:szCs w:val="28"/>
                                  </w:rPr>
                                  <w:t xml:space="preserve"> </w:t>
                                </w:r>
                                <w:proofErr w:type="spellStart"/>
                                <w:r>
                                  <w:rPr>
                                    <w:bCs/>
                                    <w:color w:val="404040" w:themeColor="text1" w:themeTint="BF"/>
                                    <w:sz w:val="28"/>
                                    <w:szCs w:val="28"/>
                                  </w:rPr>
                                  <w:t>Jemalyn</w:t>
                                </w:r>
                                <w:proofErr w:type="spellEnd"/>
                                <w:r>
                                  <w:rPr>
                                    <w:bCs/>
                                    <w:color w:val="404040" w:themeColor="text1" w:themeTint="BF"/>
                                    <w:sz w:val="28"/>
                                    <w:szCs w:val="28"/>
                                  </w:rPr>
                                  <w:t xml:space="preserve"> Dela Cruz</w:t>
                                </w:r>
                              </w:p>
                              <w:p w14:paraId="0311DA31" w14:textId="0CC8C11F" w:rsidR="008E5C88" w:rsidRPr="00251D4B" w:rsidRDefault="008E5C88" w:rsidP="008E5C88">
                                <w:pPr>
                                  <w:spacing w:before="120"/>
                                  <w:jc w:val="left"/>
                                  <w:rPr>
                                    <w:bCs/>
                                    <w:color w:val="404040" w:themeColor="text1" w:themeTint="BF"/>
                                    <w:sz w:val="28"/>
                                    <w:szCs w:val="28"/>
                                  </w:rPr>
                                </w:pPr>
                                <w:r w:rsidRPr="00251D4B">
                                  <w:rPr>
                                    <w:bCs/>
                                    <w:color w:val="404040" w:themeColor="text1" w:themeTint="BF"/>
                                    <w:sz w:val="28"/>
                                    <w:szCs w:val="28"/>
                                  </w:rPr>
                                  <w:t>STUDENT’S ID:</w:t>
                                </w:r>
                                <w:r>
                                  <w:rPr>
                                    <w:bCs/>
                                    <w:color w:val="404040" w:themeColor="text1" w:themeTint="BF"/>
                                    <w:sz w:val="28"/>
                                    <w:szCs w:val="28"/>
                                  </w:rPr>
                                  <w:t xml:space="preserve"> 2335247</w:t>
                                </w:r>
                              </w:p>
                              <w:p w14:paraId="5EEC3B1A" w14:textId="43D6377F" w:rsidR="008E5C88" w:rsidRPr="00251D4B" w:rsidRDefault="008E5C88" w:rsidP="008E5C88">
                                <w:pPr>
                                  <w:spacing w:before="120"/>
                                  <w:jc w:val="left"/>
                                  <w:rPr>
                                    <w:bCs/>
                                    <w:color w:val="404040" w:themeColor="text1" w:themeTint="BF"/>
                                    <w:sz w:val="28"/>
                                    <w:szCs w:val="28"/>
                                  </w:rPr>
                                </w:pPr>
                                <w:r w:rsidRPr="00251D4B">
                                  <w:rPr>
                                    <w:bCs/>
                                    <w:color w:val="404040" w:themeColor="text1" w:themeTint="BF"/>
                                    <w:sz w:val="28"/>
                                    <w:szCs w:val="28"/>
                                  </w:rPr>
                                  <w:t>GROUP:</w:t>
                                </w:r>
                                <w:r>
                                  <w:rPr>
                                    <w:bCs/>
                                    <w:color w:val="404040" w:themeColor="text1" w:themeTint="BF"/>
                                    <w:sz w:val="28"/>
                                    <w:szCs w:val="28"/>
                                  </w:rPr>
                                  <w:t xml:space="preserve"> 5</w:t>
                                </w:r>
                              </w:p>
                              <w:p w14:paraId="27A44238" w14:textId="77777777" w:rsidR="008E5C88" w:rsidRPr="00251D4B" w:rsidRDefault="008E5C88" w:rsidP="008E5C88">
                                <w:pPr>
                                  <w:spacing w:before="120"/>
                                  <w:jc w:val="left"/>
                                  <w:rPr>
                                    <w:bCs/>
                                    <w:color w:val="404040" w:themeColor="text1" w:themeTint="BF"/>
                                    <w:szCs w:val="22"/>
                                  </w:rPr>
                                </w:pPr>
                              </w:p>
                              <w:p w14:paraId="638D2CCB" w14:textId="4E85C9C2" w:rsidR="008E5C88" w:rsidRPr="00251D4B" w:rsidRDefault="008E5C88" w:rsidP="008E5C88">
                                <w:pPr>
                                  <w:spacing w:before="120"/>
                                  <w:jc w:val="left"/>
                                  <w:rPr>
                                    <w:bCs/>
                                    <w:color w:val="404040" w:themeColor="text1" w:themeTint="BF"/>
                                    <w:szCs w:val="22"/>
                                  </w:rPr>
                                </w:pPr>
                                <w:r w:rsidRPr="00251D4B">
                                  <w:rPr>
                                    <w:bCs/>
                                    <w:color w:val="404040" w:themeColor="text1" w:themeTint="BF"/>
                                    <w:szCs w:val="22"/>
                                  </w:rPr>
                                  <w:t xml:space="preserve">LECTURER’S NAME: </w:t>
                                </w:r>
                                <w:r w:rsidRPr="008E5C88">
                                  <w:rPr>
                                    <w:bCs/>
                                    <w:color w:val="404040" w:themeColor="text1" w:themeTint="BF"/>
                                    <w:szCs w:val="22"/>
                                  </w:rPr>
                                  <w:t>Amer Kareem</w:t>
                                </w:r>
                              </w:p>
                              <w:p w14:paraId="7463EC2E" w14:textId="77777777" w:rsidR="008E5C88" w:rsidRDefault="008E5C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D9B59C" id="Text Box 1" o:spid="_x0000_s1057" type="#_x0000_t202" style="position:absolute;left:0;text-align:left;margin-left:178pt;margin-top:151.2pt;width:275pt;height:389.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" filled="f" stroked="f">
                    <v:textbox>
                      <w:txbxContent>
                        <w:p w14:paraId="5F7A42BB" w14:textId="77777777" w:rsidR="008E5C88" w:rsidRPr="00251D4B" w:rsidRDefault="008E5C88" w:rsidP="008E5C88">
                          <w:pPr>
                            <w:spacing w:before="120"/>
                            <w:jc w:val="left"/>
                            <w:rPr>
                              <w:bCs/>
                              <w:color w:val="404040" w:themeColor="text1" w:themeTint="BF"/>
                              <w:sz w:val="28"/>
                              <w:szCs w:val="28"/>
                            </w:rPr>
                          </w:pPr>
                          <w:r w:rsidRPr="00251D4B">
                            <w:rPr>
                              <w:bCs/>
                              <w:color w:val="404040" w:themeColor="text1" w:themeTint="BF"/>
                              <w:sz w:val="28"/>
                              <w:szCs w:val="28"/>
                            </w:rPr>
                            <w:t xml:space="preserve">Module Name: Digital Skills </w:t>
                          </w:r>
                        </w:p>
                        <w:p w14:paraId="705EEB01" w14:textId="77777777" w:rsidR="008E5C88" w:rsidRPr="00251D4B" w:rsidRDefault="008E5C88" w:rsidP="008E5C88">
                          <w:pPr>
                            <w:spacing w:before="120"/>
                            <w:jc w:val="left"/>
                            <w:rPr>
                              <w:bCs/>
                              <w:color w:val="404040" w:themeColor="text1" w:themeTint="BF"/>
                              <w:sz w:val="28"/>
                              <w:szCs w:val="28"/>
                            </w:rPr>
                          </w:pPr>
                          <w:r w:rsidRPr="00251D4B">
                            <w:rPr>
                              <w:bCs/>
                              <w:color w:val="404040" w:themeColor="text1" w:themeTint="BF"/>
                              <w:sz w:val="28"/>
                              <w:szCs w:val="28"/>
                            </w:rPr>
                            <w:t>MODULE CODE: LCLM 4002</w:t>
                          </w:r>
                        </w:p>
                        <w:p w14:paraId="046A74DC" w14:textId="4FA50EA6" w:rsidR="008E5C88" w:rsidRPr="00251D4B" w:rsidRDefault="008E5C88" w:rsidP="008E5C88">
                          <w:pPr>
                            <w:spacing w:before="120"/>
                            <w:jc w:val="left"/>
                            <w:rPr>
                              <w:bCs/>
                              <w:color w:val="404040" w:themeColor="text1" w:themeTint="BF"/>
                              <w:sz w:val="28"/>
                              <w:szCs w:val="28"/>
                            </w:rPr>
                          </w:pPr>
                          <w:r w:rsidRPr="00251D4B">
                            <w:rPr>
                              <w:bCs/>
                              <w:color w:val="404040" w:themeColor="text1" w:themeTint="BF"/>
                              <w:sz w:val="28"/>
                              <w:szCs w:val="28"/>
                            </w:rPr>
                            <w:t>STUDENT’S NAME:</w:t>
                          </w:r>
                          <w:r>
                            <w:rPr>
                              <w:bCs/>
                              <w:color w:val="404040" w:themeColor="text1" w:themeTint="BF"/>
                              <w:sz w:val="28"/>
                              <w:szCs w:val="28"/>
                            </w:rPr>
                            <w:t xml:space="preserve"> </w:t>
                          </w:r>
                          <w:proofErr w:type="spellStart"/>
                          <w:r>
                            <w:rPr>
                              <w:bCs/>
                              <w:color w:val="404040" w:themeColor="text1" w:themeTint="BF"/>
                              <w:sz w:val="28"/>
                              <w:szCs w:val="28"/>
                            </w:rPr>
                            <w:t>Jemalyn</w:t>
                          </w:r>
                          <w:proofErr w:type="spellEnd"/>
                          <w:r>
                            <w:rPr>
                              <w:bCs/>
                              <w:color w:val="404040" w:themeColor="text1" w:themeTint="BF"/>
                              <w:sz w:val="28"/>
                              <w:szCs w:val="28"/>
                            </w:rPr>
                            <w:t xml:space="preserve"> Dela Cruz</w:t>
                          </w:r>
                        </w:p>
                        <w:p w14:paraId="0311DA31" w14:textId="0CC8C11F" w:rsidR="008E5C88" w:rsidRPr="00251D4B" w:rsidRDefault="008E5C88" w:rsidP="008E5C88">
                          <w:pPr>
                            <w:spacing w:before="120"/>
                            <w:jc w:val="left"/>
                            <w:rPr>
                              <w:bCs/>
                              <w:color w:val="404040" w:themeColor="text1" w:themeTint="BF"/>
                              <w:sz w:val="28"/>
                              <w:szCs w:val="28"/>
                            </w:rPr>
                          </w:pPr>
                          <w:r w:rsidRPr="00251D4B">
                            <w:rPr>
                              <w:bCs/>
                              <w:color w:val="404040" w:themeColor="text1" w:themeTint="BF"/>
                              <w:sz w:val="28"/>
                              <w:szCs w:val="28"/>
                            </w:rPr>
                            <w:t>STUDENT’S ID:</w:t>
                          </w:r>
                          <w:r>
                            <w:rPr>
                              <w:bCs/>
                              <w:color w:val="404040" w:themeColor="text1" w:themeTint="BF"/>
                              <w:sz w:val="28"/>
                              <w:szCs w:val="28"/>
                            </w:rPr>
                            <w:t xml:space="preserve"> 2335247</w:t>
                          </w:r>
                        </w:p>
                        <w:p w14:paraId="5EEC3B1A" w14:textId="43D6377F" w:rsidR="008E5C88" w:rsidRPr="00251D4B" w:rsidRDefault="008E5C88" w:rsidP="008E5C88">
                          <w:pPr>
                            <w:spacing w:before="120"/>
                            <w:jc w:val="left"/>
                            <w:rPr>
                              <w:bCs/>
                              <w:color w:val="404040" w:themeColor="text1" w:themeTint="BF"/>
                              <w:sz w:val="28"/>
                              <w:szCs w:val="28"/>
                            </w:rPr>
                          </w:pPr>
                          <w:r w:rsidRPr="00251D4B">
                            <w:rPr>
                              <w:bCs/>
                              <w:color w:val="404040" w:themeColor="text1" w:themeTint="BF"/>
                              <w:sz w:val="28"/>
                              <w:szCs w:val="28"/>
                            </w:rPr>
                            <w:t>GROUP:</w:t>
                          </w:r>
                          <w:r>
                            <w:rPr>
                              <w:bCs/>
                              <w:color w:val="404040" w:themeColor="text1" w:themeTint="BF"/>
                              <w:sz w:val="28"/>
                              <w:szCs w:val="28"/>
                            </w:rPr>
                            <w:t xml:space="preserve"> 5</w:t>
                          </w:r>
                        </w:p>
                        <w:p w14:paraId="27A44238" w14:textId="77777777" w:rsidR="008E5C88" w:rsidRPr="00251D4B" w:rsidRDefault="008E5C88" w:rsidP="008E5C88">
                          <w:pPr>
                            <w:spacing w:before="120"/>
                            <w:jc w:val="left"/>
                            <w:rPr>
                              <w:bCs/>
                              <w:color w:val="404040" w:themeColor="text1" w:themeTint="BF"/>
                              <w:szCs w:val="22"/>
                            </w:rPr>
                          </w:pPr>
                        </w:p>
                        <w:p w14:paraId="638D2CCB" w14:textId="4E85C9C2" w:rsidR="008E5C88" w:rsidRPr="00251D4B" w:rsidRDefault="008E5C88" w:rsidP="008E5C88">
                          <w:pPr>
                            <w:spacing w:before="120"/>
                            <w:jc w:val="left"/>
                            <w:rPr>
                              <w:bCs/>
                              <w:color w:val="404040" w:themeColor="text1" w:themeTint="BF"/>
                              <w:szCs w:val="22"/>
                            </w:rPr>
                          </w:pPr>
                          <w:r w:rsidRPr="00251D4B">
                            <w:rPr>
                              <w:bCs/>
                              <w:color w:val="404040" w:themeColor="text1" w:themeTint="BF"/>
                              <w:szCs w:val="22"/>
                            </w:rPr>
                            <w:t xml:space="preserve">LECTURER’S NAME: </w:t>
                          </w:r>
                          <w:r w:rsidRPr="008E5C88">
                            <w:rPr>
                              <w:bCs/>
                              <w:color w:val="404040" w:themeColor="text1" w:themeTint="BF"/>
                              <w:szCs w:val="22"/>
                            </w:rPr>
                            <w:t>Amer Kareem</w:t>
                          </w:r>
                        </w:p>
                        <w:p w14:paraId="7463EC2E" w14:textId="77777777" w:rsidR="008E5C88" w:rsidRDefault="008E5C88"/>
                      </w:txbxContent>
                    </v:textbox>
                  </v:shape>
                </w:pict>
              </mc:Fallback>
            </mc:AlternateContent>
          </w:r>
          <w:r>
            <w:rPr>
              <w:rFonts w:eastAsiaTheme="majorEastAsia"/>
              <w:sz w:val="28"/>
              <w:szCs w:val="28"/>
            </w:rPr>
            <w:br w:type="page"/>
          </w:r>
        </w:p>
      </w:sdtContent>
    </w:sdt>
    <w:p w14:paraId="4181CCAD" w14:textId="77777777" w:rsidR="002E4C47" w:rsidRPr="00251D4B" w:rsidRDefault="002E4C47" w:rsidP="00251D4B">
      <w:pPr>
        <w:jc w:val="center"/>
        <w:rPr>
          <w:rFonts w:eastAsiaTheme="majorEastAsia"/>
          <w:sz w:val="28"/>
          <w:szCs w:val="28"/>
        </w:rPr>
      </w:pPr>
    </w:p>
    <w:sdt>
      <w:sdtPr>
        <w:rPr>
          <w:rFonts w:ascii="Times New Roman" w:eastAsia="Times New Roman" w:hAnsi="Times New Roman" w:cs="Times New Roman"/>
          <w:color w:val="auto"/>
          <w:sz w:val="24"/>
          <w:szCs w:val="24"/>
          <w:lang w:val="en-GB" w:eastAsia="en-GB"/>
        </w:rPr>
        <w:id w:val="160816534"/>
        <w:docPartObj>
          <w:docPartGallery w:val="Table of Contents"/>
          <w:docPartUnique/>
        </w:docPartObj>
      </w:sdtPr>
      <w:sdtEndPr>
        <w:rPr>
          <w:b/>
          <w:bCs/>
          <w:noProof/>
        </w:rPr>
      </w:sdtEndPr>
      <w:sdtContent>
        <w:p w14:paraId="3CD291D8" w14:textId="0459D19A" w:rsidR="00BA4F4C" w:rsidRPr="00BA4F4C" w:rsidRDefault="00BA4F4C" w:rsidP="00BA4F4C">
          <w:pPr>
            <w:pStyle w:val="TOCHeading"/>
            <w:jc w:val="center"/>
            <w:rPr>
              <w:rFonts w:ascii="Times New Roman" w:hAnsi="Times New Roman" w:cs="Times New Roman"/>
            </w:rPr>
          </w:pPr>
          <w:r w:rsidRPr="00BA4F4C">
            <w:rPr>
              <w:rFonts w:ascii="Times New Roman" w:hAnsi="Times New Roman" w:cs="Times New Roman"/>
            </w:rPr>
            <w:t>Table of Contents</w:t>
          </w:r>
        </w:p>
        <w:p w14:paraId="292F81AD" w14:textId="09676C0F" w:rsidR="008E5C88" w:rsidRDefault="00BA4F4C">
          <w:pPr>
            <w:pStyle w:val="TOC1"/>
            <w:tabs>
              <w:tab w:val="right" w:leader="dot" w:pos="9019"/>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75221422" w:history="1">
            <w:r w:rsidR="008E5C88" w:rsidRPr="00AF67ED">
              <w:rPr>
                <w:rStyle w:val="Hyperlink"/>
                <w:noProof/>
              </w:rPr>
              <w:t>Introdu</w:t>
            </w:r>
            <w:r w:rsidR="008E5C88" w:rsidRPr="00AF67ED">
              <w:rPr>
                <w:rStyle w:val="Hyperlink"/>
                <w:noProof/>
              </w:rPr>
              <w:t>c</w:t>
            </w:r>
            <w:r w:rsidR="008E5C88" w:rsidRPr="00AF67ED">
              <w:rPr>
                <w:rStyle w:val="Hyperlink"/>
                <w:noProof/>
              </w:rPr>
              <w:t>tion</w:t>
            </w:r>
            <w:r w:rsidR="008E5C88">
              <w:rPr>
                <w:noProof/>
                <w:webHidden/>
              </w:rPr>
              <w:tab/>
            </w:r>
            <w:r w:rsidR="008E5C88">
              <w:rPr>
                <w:noProof/>
                <w:webHidden/>
              </w:rPr>
              <w:fldChar w:fldCharType="begin"/>
            </w:r>
            <w:r w:rsidR="008E5C88">
              <w:rPr>
                <w:noProof/>
                <w:webHidden/>
              </w:rPr>
              <w:instrText xml:space="preserve"> PAGEREF _Toc175221422 \h </w:instrText>
            </w:r>
            <w:r w:rsidR="008E5C88">
              <w:rPr>
                <w:noProof/>
                <w:webHidden/>
              </w:rPr>
            </w:r>
            <w:r w:rsidR="008E5C88">
              <w:rPr>
                <w:noProof/>
                <w:webHidden/>
              </w:rPr>
              <w:fldChar w:fldCharType="separate"/>
            </w:r>
            <w:r w:rsidR="008E5C88">
              <w:rPr>
                <w:noProof/>
                <w:webHidden/>
              </w:rPr>
              <w:t>2</w:t>
            </w:r>
            <w:r w:rsidR="008E5C88">
              <w:rPr>
                <w:noProof/>
                <w:webHidden/>
              </w:rPr>
              <w:fldChar w:fldCharType="end"/>
            </w:r>
          </w:hyperlink>
        </w:p>
        <w:p w14:paraId="1E8E851E" w14:textId="781E0FE8" w:rsidR="008E5C88" w:rsidRDefault="008E5C88">
          <w:pPr>
            <w:pStyle w:val="TOC1"/>
            <w:tabs>
              <w:tab w:val="right" w:leader="dot" w:pos="9019"/>
            </w:tabs>
            <w:rPr>
              <w:rFonts w:asciiTheme="minorHAnsi" w:eastAsiaTheme="minorEastAsia" w:hAnsiTheme="minorHAnsi" w:cstheme="minorBidi"/>
              <w:noProof/>
              <w:kern w:val="2"/>
              <w14:ligatures w14:val="standardContextual"/>
            </w:rPr>
          </w:pPr>
          <w:hyperlink w:anchor="_Toc175221423" w:history="1">
            <w:r w:rsidRPr="00AF67ED">
              <w:rPr>
                <w:rStyle w:val="Hyperlink"/>
                <w:noProof/>
              </w:rPr>
              <w:t>Social and Digital Media for Customer Base Expansion</w:t>
            </w:r>
            <w:r>
              <w:rPr>
                <w:noProof/>
                <w:webHidden/>
              </w:rPr>
              <w:tab/>
            </w:r>
            <w:r>
              <w:rPr>
                <w:noProof/>
                <w:webHidden/>
              </w:rPr>
              <w:fldChar w:fldCharType="begin"/>
            </w:r>
            <w:r>
              <w:rPr>
                <w:noProof/>
                <w:webHidden/>
              </w:rPr>
              <w:instrText xml:space="preserve"> PAGEREF _Toc175221423 \h </w:instrText>
            </w:r>
            <w:r>
              <w:rPr>
                <w:noProof/>
                <w:webHidden/>
              </w:rPr>
            </w:r>
            <w:r>
              <w:rPr>
                <w:noProof/>
                <w:webHidden/>
              </w:rPr>
              <w:fldChar w:fldCharType="separate"/>
            </w:r>
            <w:r>
              <w:rPr>
                <w:noProof/>
                <w:webHidden/>
              </w:rPr>
              <w:t>2</w:t>
            </w:r>
            <w:r>
              <w:rPr>
                <w:noProof/>
                <w:webHidden/>
              </w:rPr>
              <w:fldChar w:fldCharType="end"/>
            </w:r>
          </w:hyperlink>
        </w:p>
        <w:p w14:paraId="5C959D5F" w14:textId="40F147D1" w:rsidR="008E5C88" w:rsidRDefault="008E5C88">
          <w:pPr>
            <w:pStyle w:val="TOC2"/>
            <w:tabs>
              <w:tab w:val="right" w:leader="dot" w:pos="9019"/>
            </w:tabs>
            <w:rPr>
              <w:rFonts w:asciiTheme="minorHAnsi" w:eastAsiaTheme="minorEastAsia" w:hAnsiTheme="minorHAnsi" w:cstheme="minorBidi"/>
              <w:noProof/>
              <w:kern w:val="2"/>
              <w14:ligatures w14:val="standardContextual"/>
            </w:rPr>
          </w:pPr>
          <w:hyperlink w:anchor="_Toc175221424" w:history="1">
            <w:r w:rsidRPr="00AF67ED">
              <w:rPr>
                <w:rStyle w:val="Hyperlink"/>
                <w:noProof/>
              </w:rPr>
              <w:t>Social Media Sites and Their Characteristics</w:t>
            </w:r>
            <w:r>
              <w:rPr>
                <w:noProof/>
                <w:webHidden/>
              </w:rPr>
              <w:tab/>
            </w:r>
            <w:r>
              <w:rPr>
                <w:noProof/>
                <w:webHidden/>
              </w:rPr>
              <w:fldChar w:fldCharType="begin"/>
            </w:r>
            <w:r>
              <w:rPr>
                <w:noProof/>
                <w:webHidden/>
              </w:rPr>
              <w:instrText xml:space="preserve"> PAGEREF _Toc175221424 \h </w:instrText>
            </w:r>
            <w:r>
              <w:rPr>
                <w:noProof/>
                <w:webHidden/>
              </w:rPr>
            </w:r>
            <w:r>
              <w:rPr>
                <w:noProof/>
                <w:webHidden/>
              </w:rPr>
              <w:fldChar w:fldCharType="separate"/>
            </w:r>
            <w:r>
              <w:rPr>
                <w:noProof/>
                <w:webHidden/>
              </w:rPr>
              <w:t>2</w:t>
            </w:r>
            <w:r>
              <w:rPr>
                <w:noProof/>
                <w:webHidden/>
              </w:rPr>
              <w:fldChar w:fldCharType="end"/>
            </w:r>
          </w:hyperlink>
        </w:p>
        <w:p w14:paraId="72C33EAB" w14:textId="1F067F4D" w:rsidR="008E5C88" w:rsidRDefault="008E5C88">
          <w:pPr>
            <w:pStyle w:val="TOC2"/>
            <w:tabs>
              <w:tab w:val="right" w:leader="dot" w:pos="9019"/>
            </w:tabs>
            <w:rPr>
              <w:rFonts w:asciiTheme="minorHAnsi" w:eastAsiaTheme="minorEastAsia" w:hAnsiTheme="minorHAnsi" w:cstheme="minorBidi"/>
              <w:noProof/>
              <w:kern w:val="2"/>
              <w14:ligatures w14:val="standardContextual"/>
            </w:rPr>
          </w:pPr>
          <w:hyperlink w:anchor="_Toc175221425" w:history="1">
            <w:r w:rsidRPr="00AF67ED">
              <w:rPr>
                <w:rStyle w:val="Hyperlink"/>
                <w:noProof/>
              </w:rPr>
              <w:t>Strategies for engaging customers through digital media</w:t>
            </w:r>
            <w:r>
              <w:rPr>
                <w:noProof/>
                <w:webHidden/>
              </w:rPr>
              <w:tab/>
            </w:r>
            <w:r>
              <w:rPr>
                <w:noProof/>
                <w:webHidden/>
              </w:rPr>
              <w:fldChar w:fldCharType="begin"/>
            </w:r>
            <w:r>
              <w:rPr>
                <w:noProof/>
                <w:webHidden/>
              </w:rPr>
              <w:instrText xml:space="preserve"> PAGEREF _Toc175221425 \h </w:instrText>
            </w:r>
            <w:r>
              <w:rPr>
                <w:noProof/>
                <w:webHidden/>
              </w:rPr>
            </w:r>
            <w:r>
              <w:rPr>
                <w:noProof/>
                <w:webHidden/>
              </w:rPr>
              <w:fldChar w:fldCharType="separate"/>
            </w:r>
            <w:r>
              <w:rPr>
                <w:noProof/>
                <w:webHidden/>
              </w:rPr>
              <w:t>2</w:t>
            </w:r>
            <w:r>
              <w:rPr>
                <w:noProof/>
                <w:webHidden/>
              </w:rPr>
              <w:fldChar w:fldCharType="end"/>
            </w:r>
          </w:hyperlink>
        </w:p>
        <w:p w14:paraId="47481B4F" w14:textId="787763AC" w:rsidR="008E5C88" w:rsidRDefault="008E5C88">
          <w:pPr>
            <w:pStyle w:val="TOC2"/>
            <w:tabs>
              <w:tab w:val="right" w:leader="dot" w:pos="9019"/>
            </w:tabs>
            <w:rPr>
              <w:rFonts w:asciiTheme="minorHAnsi" w:eastAsiaTheme="minorEastAsia" w:hAnsiTheme="minorHAnsi" w:cstheme="minorBidi"/>
              <w:noProof/>
              <w:kern w:val="2"/>
              <w14:ligatures w14:val="standardContextual"/>
            </w:rPr>
          </w:pPr>
          <w:hyperlink w:anchor="_Toc175221426" w:history="1">
            <w:r w:rsidRPr="00AF67ED">
              <w:rPr>
                <w:rStyle w:val="Hyperlink"/>
                <w:noProof/>
              </w:rPr>
              <w:t>Success Stories and Their Applications</w:t>
            </w:r>
            <w:r>
              <w:rPr>
                <w:noProof/>
                <w:webHidden/>
              </w:rPr>
              <w:tab/>
            </w:r>
            <w:r>
              <w:rPr>
                <w:noProof/>
                <w:webHidden/>
              </w:rPr>
              <w:fldChar w:fldCharType="begin"/>
            </w:r>
            <w:r>
              <w:rPr>
                <w:noProof/>
                <w:webHidden/>
              </w:rPr>
              <w:instrText xml:space="preserve"> PAGEREF _Toc175221426 \h </w:instrText>
            </w:r>
            <w:r>
              <w:rPr>
                <w:noProof/>
                <w:webHidden/>
              </w:rPr>
            </w:r>
            <w:r>
              <w:rPr>
                <w:noProof/>
                <w:webHidden/>
              </w:rPr>
              <w:fldChar w:fldCharType="separate"/>
            </w:r>
            <w:r>
              <w:rPr>
                <w:noProof/>
                <w:webHidden/>
              </w:rPr>
              <w:t>3</w:t>
            </w:r>
            <w:r>
              <w:rPr>
                <w:noProof/>
                <w:webHidden/>
              </w:rPr>
              <w:fldChar w:fldCharType="end"/>
            </w:r>
          </w:hyperlink>
        </w:p>
        <w:p w14:paraId="344C82D6" w14:textId="52212757" w:rsidR="008E5C88" w:rsidRDefault="008E5C88">
          <w:pPr>
            <w:pStyle w:val="TOC2"/>
            <w:tabs>
              <w:tab w:val="right" w:leader="dot" w:pos="9019"/>
            </w:tabs>
            <w:rPr>
              <w:rFonts w:asciiTheme="minorHAnsi" w:eastAsiaTheme="minorEastAsia" w:hAnsiTheme="minorHAnsi" w:cstheme="minorBidi"/>
              <w:noProof/>
              <w:kern w:val="2"/>
              <w14:ligatures w14:val="standardContextual"/>
            </w:rPr>
          </w:pPr>
          <w:hyperlink w:anchor="_Toc175221427" w:history="1">
            <w:r w:rsidRPr="00AF67ED">
              <w:rPr>
                <w:rStyle w:val="Hyperlink"/>
                <w:noProof/>
              </w:rPr>
              <w:t>Social Media Utilisation and Impact on Business</w:t>
            </w:r>
            <w:r>
              <w:rPr>
                <w:noProof/>
                <w:webHidden/>
              </w:rPr>
              <w:tab/>
            </w:r>
            <w:r>
              <w:rPr>
                <w:noProof/>
                <w:webHidden/>
              </w:rPr>
              <w:fldChar w:fldCharType="begin"/>
            </w:r>
            <w:r>
              <w:rPr>
                <w:noProof/>
                <w:webHidden/>
              </w:rPr>
              <w:instrText xml:space="preserve"> PAGEREF _Toc175221427 \h </w:instrText>
            </w:r>
            <w:r>
              <w:rPr>
                <w:noProof/>
                <w:webHidden/>
              </w:rPr>
            </w:r>
            <w:r>
              <w:rPr>
                <w:noProof/>
                <w:webHidden/>
              </w:rPr>
              <w:fldChar w:fldCharType="separate"/>
            </w:r>
            <w:r>
              <w:rPr>
                <w:noProof/>
                <w:webHidden/>
              </w:rPr>
              <w:t>3</w:t>
            </w:r>
            <w:r>
              <w:rPr>
                <w:noProof/>
                <w:webHidden/>
              </w:rPr>
              <w:fldChar w:fldCharType="end"/>
            </w:r>
          </w:hyperlink>
        </w:p>
        <w:p w14:paraId="76441D1C" w14:textId="59F01E40" w:rsidR="008E5C88" w:rsidRDefault="008E5C88">
          <w:pPr>
            <w:pStyle w:val="TOC2"/>
            <w:tabs>
              <w:tab w:val="right" w:leader="dot" w:pos="9019"/>
            </w:tabs>
            <w:rPr>
              <w:rFonts w:asciiTheme="minorHAnsi" w:eastAsiaTheme="minorEastAsia" w:hAnsiTheme="minorHAnsi" w:cstheme="minorBidi"/>
              <w:noProof/>
              <w:kern w:val="2"/>
              <w14:ligatures w14:val="standardContextual"/>
            </w:rPr>
          </w:pPr>
          <w:hyperlink w:anchor="_Toc175221428" w:history="1">
            <w:r w:rsidRPr="00AF67ED">
              <w:rPr>
                <w:rStyle w:val="Hyperlink"/>
                <w:noProof/>
              </w:rPr>
              <w:t>Targeting and Segmentation Capabilities</w:t>
            </w:r>
            <w:r>
              <w:rPr>
                <w:noProof/>
                <w:webHidden/>
              </w:rPr>
              <w:tab/>
            </w:r>
            <w:r>
              <w:rPr>
                <w:noProof/>
                <w:webHidden/>
              </w:rPr>
              <w:fldChar w:fldCharType="begin"/>
            </w:r>
            <w:r>
              <w:rPr>
                <w:noProof/>
                <w:webHidden/>
              </w:rPr>
              <w:instrText xml:space="preserve"> PAGEREF _Toc175221428 \h </w:instrText>
            </w:r>
            <w:r>
              <w:rPr>
                <w:noProof/>
                <w:webHidden/>
              </w:rPr>
            </w:r>
            <w:r>
              <w:rPr>
                <w:noProof/>
                <w:webHidden/>
              </w:rPr>
              <w:fldChar w:fldCharType="separate"/>
            </w:r>
            <w:r>
              <w:rPr>
                <w:noProof/>
                <w:webHidden/>
              </w:rPr>
              <w:t>3</w:t>
            </w:r>
            <w:r>
              <w:rPr>
                <w:noProof/>
                <w:webHidden/>
              </w:rPr>
              <w:fldChar w:fldCharType="end"/>
            </w:r>
          </w:hyperlink>
        </w:p>
        <w:p w14:paraId="2E1DC56A" w14:textId="0C68C201" w:rsidR="008E5C88" w:rsidRDefault="008E5C88">
          <w:pPr>
            <w:pStyle w:val="TOC1"/>
            <w:tabs>
              <w:tab w:val="right" w:leader="dot" w:pos="9019"/>
            </w:tabs>
            <w:rPr>
              <w:rFonts w:asciiTheme="minorHAnsi" w:eastAsiaTheme="minorEastAsia" w:hAnsiTheme="minorHAnsi" w:cstheme="minorBidi"/>
              <w:noProof/>
              <w:kern w:val="2"/>
              <w14:ligatures w14:val="standardContextual"/>
            </w:rPr>
          </w:pPr>
          <w:hyperlink w:anchor="_Toc175221429" w:history="1">
            <w:r w:rsidRPr="00AF67ED">
              <w:rPr>
                <w:rStyle w:val="Hyperlink"/>
                <w:noProof/>
              </w:rPr>
              <w:t>Outsourcing social and digital media for the expansion of business</w:t>
            </w:r>
            <w:r>
              <w:rPr>
                <w:noProof/>
                <w:webHidden/>
              </w:rPr>
              <w:tab/>
            </w:r>
            <w:r>
              <w:rPr>
                <w:noProof/>
                <w:webHidden/>
              </w:rPr>
              <w:fldChar w:fldCharType="begin"/>
            </w:r>
            <w:r>
              <w:rPr>
                <w:noProof/>
                <w:webHidden/>
              </w:rPr>
              <w:instrText xml:space="preserve"> PAGEREF _Toc175221429 \h </w:instrText>
            </w:r>
            <w:r>
              <w:rPr>
                <w:noProof/>
                <w:webHidden/>
              </w:rPr>
            </w:r>
            <w:r>
              <w:rPr>
                <w:noProof/>
                <w:webHidden/>
              </w:rPr>
              <w:fldChar w:fldCharType="separate"/>
            </w:r>
            <w:r>
              <w:rPr>
                <w:noProof/>
                <w:webHidden/>
              </w:rPr>
              <w:t>4</w:t>
            </w:r>
            <w:r>
              <w:rPr>
                <w:noProof/>
                <w:webHidden/>
              </w:rPr>
              <w:fldChar w:fldCharType="end"/>
            </w:r>
          </w:hyperlink>
        </w:p>
        <w:p w14:paraId="472B524B" w14:textId="2D2E9242" w:rsidR="008E5C88" w:rsidRDefault="008E5C88">
          <w:pPr>
            <w:pStyle w:val="TOC2"/>
            <w:tabs>
              <w:tab w:val="right" w:leader="dot" w:pos="9019"/>
            </w:tabs>
            <w:rPr>
              <w:rFonts w:asciiTheme="minorHAnsi" w:eastAsiaTheme="minorEastAsia" w:hAnsiTheme="minorHAnsi" w:cstheme="minorBidi"/>
              <w:noProof/>
              <w:kern w:val="2"/>
              <w14:ligatures w14:val="standardContextual"/>
            </w:rPr>
          </w:pPr>
          <w:hyperlink w:anchor="_Toc175221430" w:history="1">
            <w:r w:rsidRPr="00AF67ED">
              <w:rPr>
                <w:rStyle w:val="Hyperlink"/>
                <w:noProof/>
              </w:rPr>
              <w:t>Social and digital media offer several advantages for businesses seeking to expand their customer base:</w:t>
            </w:r>
            <w:r>
              <w:rPr>
                <w:noProof/>
                <w:webHidden/>
              </w:rPr>
              <w:tab/>
            </w:r>
            <w:r>
              <w:rPr>
                <w:noProof/>
                <w:webHidden/>
              </w:rPr>
              <w:fldChar w:fldCharType="begin"/>
            </w:r>
            <w:r>
              <w:rPr>
                <w:noProof/>
                <w:webHidden/>
              </w:rPr>
              <w:instrText xml:space="preserve"> PAGEREF _Toc175221430 \h </w:instrText>
            </w:r>
            <w:r>
              <w:rPr>
                <w:noProof/>
                <w:webHidden/>
              </w:rPr>
            </w:r>
            <w:r>
              <w:rPr>
                <w:noProof/>
                <w:webHidden/>
              </w:rPr>
              <w:fldChar w:fldCharType="separate"/>
            </w:r>
            <w:r>
              <w:rPr>
                <w:noProof/>
                <w:webHidden/>
              </w:rPr>
              <w:t>4</w:t>
            </w:r>
            <w:r>
              <w:rPr>
                <w:noProof/>
                <w:webHidden/>
              </w:rPr>
              <w:fldChar w:fldCharType="end"/>
            </w:r>
          </w:hyperlink>
        </w:p>
        <w:p w14:paraId="6400D877" w14:textId="19C0C6A8" w:rsidR="008E5C88" w:rsidRDefault="008E5C88">
          <w:pPr>
            <w:pStyle w:val="TOC2"/>
            <w:tabs>
              <w:tab w:val="right" w:leader="dot" w:pos="9019"/>
            </w:tabs>
            <w:rPr>
              <w:rFonts w:asciiTheme="minorHAnsi" w:eastAsiaTheme="minorEastAsia" w:hAnsiTheme="minorHAnsi" w:cstheme="minorBidi"/>
              <w:noProof/>
              <w:kern w:val="2"/>
              <w14:ligatures w14:val="standardContextual"/>
            </w:rPr>
          </w:pPr>
          <w:hyperlink w:anchor="_Toc175221431" w:history="1">
            <w:r w:rsidRPr="00AF67ED">
              <w:rPr>
                <w:rStyle w:val="Hyperlink"/>
                <w:noProof/>
              </w:rPr>
              <w:t>Disadvantages and Challenges Despite the benefits, businesses must also co</w:t>
            </w:r>
            <w:r w:rsidRPr="00AF67ED">
              <w:rPr>
                <w:rStyle w:val="Hyperlink"/>
                <w:noProof/>
              </w:rPr>
              <w:t>n</w:t>
            </w:r>
            <w:r w:rsidRPr="00AF67ED">
              <w:rPr>
                <w:rStyle w:val="Hyperlink"/>
                <w:noProof/>
              </w:rPr>
              <w:t>sider potential drawbacks:</w:t>
            </w:r>
            <w:r>
              <w:rPr>
                <w:noProof/>
                <w:webHidden/>
              </w:rPr>
              <w:tab/>
            </w:r>
            <w:r>
              <w:rPr>
                <w:noProof/>
                <w:webHidden/>
              </w:rPr>
              <w:fldChar w:fldCharType="begin"/>
            </w:r>
            <w:r>
              <w:rPr>
                <w:noProof/>
                <w:webHidden/>
              </w:rPr>
              <w:instrText xml:space="preserve"> PAGEREF _Toc175221431 \h </w:instrText>
            </w:r>
            <w:r>
              <w:rPr>
                <w:noProof/>
                <w:webHidden/>
              </w:rPr>
            </w:r>
            <w:r>
              <w:rPr>
                <w:noProof/>
                <w:webHidden/>
              </w:rPr>
              <w:fldChar w:fldCharType="separate"/>
            </w:r>
            <w:r>
              <w:rPr>
                <w:noProof/>
                <w:webHidden/>
              </w:rPr>
              <w:t>4</w:t>
            </w:r>
            <w:r>
              <w:rPr>
                <w:noProof/>
                <w:webHidden/>
              </w:rPr>
              <w:fldChar w:fldCharType="end"/>
            </w:r>
          </w:hyperlink>
        </w:p>
        <w:p w14:paraId="0F7D498A" w14:textId="5B7E24F7" w:rsidR="008E5C88" w:rsidRDefault="008E5C88">
          <w:pPr>
            <w:pStyle w:val="TOC1"/>
            <w:tabs>
              <w:tab w:val="right" w:leader="dot" w:pos="9019"/>
            </w:tabs>
            <w:rPr>
              <w:rFonts w:asciiTheme="minorHAnsi" w:eastAsiaTheme="minorEastAsia" w:hAnsiTheme="minorHAnsi" w:cstheme="minorBidi"/>
              <w:noProof/>
              <w:kern w:val="2"/>
              <w14:ligatures w14:val="standardContextual"/>
            </w:rPr>
          </w:pPr>
          <w:hyperlink w:anchor="_Toc175221432" w:history="1">
            <w:r w:rsidRPr="00AF67ED">
              <w:rPr>
                <w:rStyle w:val="Hyperlink"/>
                <w:noProof/>
              </w:rPr>
              <w:t>Conclusion</w:t>
            </w:r>
            <w:r>
              <w:rPr>
                <w:noProof/>
                <w:webHidden/>
              </w:rPr>
              <w:tab/>
            </w:r>
            <w:r>
              <w:rPr>
                <w:noProof/>
                <w:webHidden/>
              </w:rPr>
              <w:fldChar w:fldCharType="begin"/>
            </w:r>
            <w:r>
              <w:rPr>
                <w:noProof/>
                <w:webHidden/>
              </w:rPr>
              <w:instrText xml:space="preserve"> PAGEREF _Toc175221432 \h </w:instrText>
            </w:r>
            <w:r>
              <w:rPr>
                <w:noProof/>
                <w:webHidden/>
              </w:rPr>
            </w:r>
            <w:r>
              <w:rPr>
                <w:noProof/>
                <w:webHidden/>
              </w:rPr>
              <w:fldChar w:fldCharType="separate"/>
            </w:r>
            <w:r>
              <w:rPr>
                <w:noProof/>
                <w:webHidden/>
              </w:rPr>
              <w:t>5</w:t>
            </w:r>
            <w:r>
              <w:rPr>
                <w:noProof/>
                <w:webHidden/>
              </w:rPr>
              <w:fldChar w:fldCharType="end"/>
            </w:r>
          </w:hyperlink>
        </w:p>
        <w:p w14:paraId="547AF3B8" w14:textId="39BCD0E5" w:rsidR="008E5C88" w:rsidRDefault="008E5C88">
          <w:pPr>
            <w:pStyle w:val="TOC1"/>
            <w:tabs>
              <w:tab w:val="right" w:leader="dot" w:pos="9019"/>
            </w:tabs>
            <w:rPr>
              <w:rFonts w:asciiTheme="minorHAnsi" w:eastAsiaTheme="minorEastAsia" w:hAnsiTheme="minorHAnsi" w:cstheme="minorBidi"/>
              <w:noProof/>
              <w:kern w:val="2"/>
              <w14:ligatures w14:val="standardContextual"/>
            </w:rPr>
          </w:pPr>
          <w:hyperlink w:anchor="_Toc175221433" w:history="1">
            <w:r w:rsidRPr="00AF67ED">
              <w:rPr>
                <w:rStyle w:val="Hyperlink"/>
                <w:noProof/>
              </w:rPr>
              <w:t>References</w:t>
            </w:r>
            <w:r>
              <w:rPr>
                <w:noProof/>
                <w:webHidden/>
              </w:rPr>
              <w:tab/>
            </w:r>
            <w:r>
              <w:rPr>
                <w:noProof/>
                <w:webHidden/>
              </w:rPr>
              <w:fldChar w:fldCharType="begin"/>
            </w:r>
            <w:r>
              <w:rPr>
                <w:noProof/>
                <w:webHidden/>
              </w:rPr>
              <w:instrText xml:space="preserve"> PAGEREF _Toc175221433 \h </w:instrText>
            </w:r>
            <w:r>
              <w:rPr>
                <w:noProof/>
                <w:webHidden/>
              </w:rPr>
            </w:r>
            <w:r>
              <w:rPr>
                <w:noProof/>
                <w:webHidden/>
              </w:rPr>
              <w:fldChar w:fldCharType="separate"/>
            </w:r>
            <w:r>
              <w:rPr>
                <w:noProof/>
                <w:webHidden/>
              </w:rPr>
              <w:t>6</w:t>
            </w:r>
            <w:r>
              <w:rPr>
                <w:noProof/>
                <w:webHidden/>
              </w:rPr>
              <w:fldChar w:fldCharType="end"/>
            </w:r>
          </w:hyperlink>
        </w:p>
        <w:p w14:paraId="7531DAD1" w14:textId="0BE4C9B7" w:rsidR="00BA4F4C" w:rsidRDefault="00BA4F4C">
          <w:r>
            <w:rPr>
              <w:b/>
              <w:bCs/>
              <w:noProof/>
            </w:rPr>
            <w:fldChar w:fldCharType="end"/>
          </w:r>
        </w:p>
      </w:sdtContent>
    </w:sdt>
    <w:p w14:paraId="00000010" w14:textId="77777777" w:rsidR="00F3239C" w:rsidRDefault="00515CAD">
      <w:r>
        <w:br w:type="page"/>
      </w:r>
    </w:p>
    <w:p w14:paraId="00000011" w14:textId="77777777" w:rsidR="00F3239C" w:rsidRDefault="00515CAD">
      <w:pPr>
        <w:pStyle w:val="Heading1"/>
      </w:pPr>
      <w:bookmarkStart w:id="0" w:name="_Toc175221422"/>
      <w:r>
        <w:lastRenderedPageBreak/>
        <w:t>Introduction</w:t>
      </w:r>
      <w:bookmarkEnd w:id="0"/>
    </w:p>
    <w:p w14:paraId="1872E51F" w14:textId="67679FD1" w:rsidR="008E5C88" w:rsidRDefault="00515CAD" w:rsidP="008E5C88">
      <w:r>
        <w:t>One modern trend is that companies seek to attract customers through social and digital media platforms. This paper focuses on identifying ways and methods of increasing the reach of these platforms</w:t>
      </w:r>
      <w:r w:rsidR="00BA4F4C">
        <w:t xml:space="preserve"> </w:t>
      </w:r>
      <w:r w:rsidR="00BA4F4C">
        <w:rPr>
          <w:color w:val="000000"/>
        </w:rPr>
        <w:t>(Chaffey, 2023)</w:t>
      </w:r>
      <w:r>
        <w:t>. It looks at multiple social media platforms, types of media, and the role of digital media in business development. It also discusses the strengths and possibly weaknesses of using this approach to capture the market.</w:t>
      </w:r>
    </w:p>
    <w:p w14:paraId="5D3F2561" w14:textId="77777777" w:rsidR="008E5C88" w:rsidRDefault="008E5C88" w:rsidP="008E5C88"/>
    <w:p w14:paraId="00000013" w14:textId="193EC75C" w:rsidR="00F3239C" w:rsidRDefault="00515CAD">
      <w:pPr>
        <w:pStyle w:val="Heading1"/>
      </w:pPr>
      <w:bookmarkStart w:id="1" w:name="_Toc175221423"/>
      <w:r>
        <w:t>Social and Digital Media for Customer Base Expansion</w:t>
      </w:r>
      <w:bookmarkEnd w:id="1"/>
    </w:p>
    <w:p w14:paraId="00000014" w14:textId="77777777" w:rsidR="00F3239C" w:rsidRDefault="00515CAD" w:rsidP="00515CAD">
      <w:pPr>
        <w:pStyle w:val="Heading2"/>
        <w:rPr>
          <w:b w:val="0"/>
        </w:rPr>
      </w:pPr>
      <w:bookmarkStart w:id="2" w:name="_Toc175221424"/>
      <w:r>
        <w:t>Social Media Sites and Their Characteristics</w:t>
      </w:r>
      <w:bookmarkEnd w:id="2"/>
    </w:p>
    <w:p w14:paraId="00000016" w14:textId="09CD5716" w:rsidR="00F3239C" w:rsidRDefault="00515CAD" w:rsidP="00515CAD">
      <w:r>
        <w:t xml:space="preserve">There is a vast scope of businesses targeting different platforms, and every single social media platform has its pros. Having a population with access to 2 billion people, Facebook is the most populated social media platform. Eight billion monthly active users offer a significant number of impressions and high-quality targeting instruments to advertisers nowadays </w:t>
      </w:r>
      <w:r w:rsidR="00BA4F4C">
        <w:rPr>
          <w:color w:val="000000"/>
        </w:rPr>
        <w:t>(Chaffey, 2023)</w:t>
      </w:r>
      <w:r>
        <w:t xml:space="preserve">. It is specifically famous for visually focused content, which is why it is perfect for businesses in the fashion, food, and lifestyle niches today. LinkedIn focuses itself on employees and jobs, so it presents business-to-business opportunities. Twitter also helps in real-time conversations and trending topics and issues, while </w:t>
      </w:r>
      <w:r w:rsidR="00BA4F4C">
        <w:t>TikTok</w:t>
      </w:r>
      <w:r>
        <w:t xml:space="preserve"> takes the younger audience with short-form videos.</w:t>
      </w:r>
    </w:p>
    <w:p w14:paraId="00000017" w14:textId="77777777" w:rsidR="00F3239C" w:rsidRDefault="00515CAD" w:rsidP="00515CAD">
      <w:pPr>
        <w:pStyle w:val="Heading2"/>
      </w:pPr>
      <w:bookmarkStart w:id="3" w:name="_Toc175221425"/>
      <w:r>
        <w:t>Strategies for engaging customers through digital media</w:t>
      </w:r>
      <w:bookmarkEnd w:id="3"/>
    </w:p>
    <w:p w14:paraId="00000019" w14:textId="17DA0640" w:rsidR="00F3239C" w:rsidRDefault="00515CAD">
      <w:r>
        <w:t xml:space="preserve">Another critical strategy in customer engagement through DM is the ability to post materials that interest the audiences. Blog articles, videos, and infographics allow a brand and a company to become </w:t>
      </w:r>
      <w:r w:rsidR="00BA4F4C">
        <w:t>recognisable</w:t>
      </w:r>
      <w:r>
        <w:t xml:space="preserve"> within the industry. Polls, quizzes, and live streams create flows of active interaction with users and help to evolve multiple communities</w:t>
      </w:r>
      <w:r w:rsidR="00BA4F4C">
        <w:t xml:space="preserve"> </w:t>
      </w:r>
      <w:r w:rsidR="00BA4F4C">
        <w:rPr>
          <w:color w:val="000000"/>
        </w:rPr>
        <w:t>(Lua, 2023)</w:t>
      </w:r>
      <w:r>
        <w:t xml:space="preserve">. Two essential benefits can be viewed as a result of the use of influencer partnerships: The campaign’s reach can grow, and it can gain more authority. Thus, email marketing continues to be effective in managing leads and retaining customers/demands, as </w:t>
      </w:r>
      <w:r w:rsidR="00BA4F4C">
        <w:t>personalised</w:t>
      </w:r>
      <w:r>
        <w:t xml:space="preserve"> campaigns have higher response rates </w:t>
      </w:r>
      <w:r w:rsidR="00BA4F4C">
        <w:rPr>
          <w:color w:val="000000"/>
        </w:rPr>
        <w:t>(Maryam et al., 2022)</w:t>
      </w:r>
      <w:r>
        <w:t>.</w:t>
      </w:r>
    </w:p>
    <w:p w14:paraId="0000001A" w14:textId="77777777" w:rsidR="00F3239C" w:rsidRDefault="00515CAD" w:rsidP="00515CAD">
      <w:pPr>
        <w:pStyle w:val="Heading2"/>
      </w:pPr>
      <w:bookmarkStart w:id="4" w:name="_Toc175221426"/>
      <w:r>
        <w:lastRenderedPageBreak/>
        <w:t>Success Stories and Their Applications</w:t>
      </w:r>
      <w:bookmarkEnd w:id="4"/>
    </w:p>
    <w:p w14:paraId="5DEB6CDB" w14:textId="428EE6A5" w:rsidR="00BA4F4C" w:rsidRDefault="00515CAD">
      <w:r>
        <w:t xml:space="preserve">Many </w:t>
      </w:r>
      <w:r w:rsidR="00BA4F4C">
        <w:t>organisations</w:t>
      </w:r>
      <w:r>
        <w:t xml:space="preserve"> have reported an increase in customers through the proper application of social and digital media tools. For example, Airbnb’s #WeAccept campaign on Twitter and Instagram not only responded to social problems but was also highly effective in improving brand recognition and user interaction on social media platforms </w:t>
      </w:r>
      <w:r w:rsidR="00BA4F4C">
        <w:rPr>
          <w:color w:val="000000"/>
        </w:rPr>
        <w:t>(Ortiz-Ospina, 2019)</w:t>
      </w:r>
      <w:r>
        <w:t xml:space="preserve">. The ad could be seen as most evidenced by Dollar Shave Club’s now-famous YouTube video that accompanied the company’s tremendous growth and further resulted in a billion-dollar sale </w:t>
      </w:r>
      <w:r w:rsidR="00BA4F4C">
        <w:rPr>
          <w:color w:val="000000"/>
        </w:rPr>
        <w:t>(Newberry, 2023)</w:t>
      </w:r>
      <w:r w:rsidR="00BA4F4C">
        <w:t xml:space="preserve">. </w:t>
      </w:r>
      <w:r>
        <w:t>These examples illustrate that the use of creative content and an understanding of the specifics of platforms can significantly affect the company’s presence and performance.</w:t>
      </w:r>
    </w:p>
    <w:p w14:paraId="0000001D" w14:textId="77777777" w:rsidR="00F3239C" w:rsidRDefault="00515CAD" w:rsidP="00515CAD">
      <w:pPr>
        <w:pStyle w:val="Heading2"/>
      </w:pPr>
      <w:bookmarkStart w:id="5" w:name="_Toc175221427"/>
      <w:r>
        <w:t>Social Media Utilisation and Impact on Business</w:t>
      </w:r>
      <w:bookmarkEnd w:id="5"/>
    </w:p>
    <w:p w14:paraId="0000001F" w14:textId="27438818" w:rsidR="00F3239C" w:rsidRDefault="00515CAD">
      <w:r>
        <w:t>New data points to the essential role played by social media in the processes of business development. As estimated by Hootsuite in their report for 2023, 4.48 billion people use social media globally, making it a large customer base. According to the same report, it has been found that 90% of the users on Instagram have interacted with a brand account, stressing the importance of the app in brand awareness</w:t>
      </w:r>
      <w:r w:rsidR="00BA4F4C">
        <w:t xml:space="preserve"> </w:t>
      </w:r>
      <w:r w:rsidR="00BA4F4C">
        <w:rPr>
          <w:color w:val="000000"/>
        </w:rPr>
        <w:t>(Newberry, 2023)</w:t>
      </w:r>
      <w:r>
        <w:t xml:space="preserve">. Furthermore, 54% of social browsers </w:t>
      </w:r>
      <w:r w:rsidR="00BA4F4C">
        <w:t>utilise</w:t>
      </w:r>
      <w:r>
        <w:t xml:space="preserve"> social media as a tool to gather information, which indicates that social media fits in perfectly in the awareness-consideration-intention-purchase paradigm.</w:t>
      </w:r>
    </w:p>
    <w:p w14:paraId="00000020" w14:textId="77777777" w:rsidR="00F3239C" w:rsidRDefault="00515CAD" w:rsidP="00515CAD">
      <w:pPr>
        <w:pStyle w:val="Heading2"/>
      </w:pPr>
      <w:bookmarkStart w:id="6" w:name="_Toc175221428"/>
      <w:r>
        <w:t>Targeting and Segmentation Capabilities</w:t>
      </w:r>
      <w:bookmarkEnd w:id="6"/>
    </w:p>
    <w:p w14:paraId="00000022" w14:textId="2486E0C0" w:rsidR="00F3239C" w:rsidRDefault="00515CAD">
      <w:r>
        <w:t xml:space="preserve">New digital media are one of the most precise in targeting and segmenting. Therefore, through Facebook’s Ads Manager, businesspersons are able to use demographics, interests, </w:t>
      </w:r>
      <w:r w:rsidR="00BA4F4C">
        <w:t>behaviours</w:t>
      </w:r>
      <w:r>
        <w:t>, and even life events to target users. Google Ads offers keyword targeting, giving firms the opportunity to target users who are actively searching for specific products or services</w:t>
      </w:r>
      <w:r w:rsidR="00BA4F4C">
        <w:t xml:space="preserve"> </w:t>
      </w:r>
      <w:r w:rsidR="00BA4F4C">
        <w:rPr>
          <w:color w:val="000000"/>
        </w:rPr>
        <w:t>(Lua, 2023)</w:t>
      </w:r>
      <w:r>
        <w:t>. Retargeting strategies are highly effective in that users who had visited a particular business’s website or downloaded their app can easily be directed back to that site or app – this raises conversion proportions. Such capabilities help to target narrow circles of the population, often making the cost of ads more efficient and providing higher rates of payback.</w:t>
      </w:r>
    </w:p>
    <w:p w14:paraId="6568FBD7" w14:textId="77777777" w:rsidR="00515CAD" w:rsidRDefault="00515CAD"/>
    <w:p w14:paraId="5B9790E0" w14:textId="77777777" w:rsidR="00515CAD" w:rsidRDefault="00515CAD">
      <w:pPr>
        <w:rPr>
          <w:b/>
          <w:color w:val="1C4587"/>
          <w:sz w:val="32"/>
          <w:szCs w:val="36"/>
        </w:rPr>
      </w:pPr>
      <w:r>
        <w:br w:type="page"/>
      </w:r>
    </w:p>
    <w:p w14:paraId="71758769" w14:textId="326158C7" w:rsidR="00515CAD" w:rsidRDefault="00515CAD" w:rsidP="00515CAD">
      <w:pPr>
        <w:pStyle w:val="Heading1"/>
      </w:pPr>
      <w:bookmarkStart w:id="7" w:name="_Toc175221429"/>
      <w:r>
        <w:lastRenderedPageBreak/>
        <w:t>Outsourcing social and digital media for the expansion of business</w:t>
      </w:r>
      <w:bookmarkEnd w:id="7"/>
    </w:p>
    <w:p w14:paraId="00000023" w14:textId="14E006E7" w:rsidR="00F3239C" w:rsidRDefault="00515CAD" w:rsidP="00515CAD">
      <w:pPr>
        <w:pStyle w:val="Heading2"/>
      </w:pPr>
      <w:r>
        <w:br/>
      </w:r>
      <w:bookmarkStart w:id="8" w:name="_Toc175221430"/>
      <w:r>
        <w:t>Social and digital media offer several advantages for businesses seeking to expand their customer base:</w:t>
      </w:r>
      <w:bookmarkEnd w:id="8"/>
    </w:p>
    <w:p w14:paraId="00000024" w14:textId="07005D0B" w:rsidR="00F3239C" w:rsidRDefault="00515CAD">
      <w:pPr>
        <w:numPr>
          <w:ilvl w:val="0"/>
          <w:numId w:val="1"/>
        </w:numPr>
        <w:spacing w:before="240"/>
      </w:pPr>
      <w:r>
        <w:rPr>
          <w:b/>
        </w:rPr>
        <w:t>Cost-effectiveness:</w:t>
      </w:r>
      <w:r>
        <w:t xml:space="preserve"> Digital campaigns today tend to bring an improved return on investment compared to conventional ads</w:t>
      </w:r>
      <w:r w:rsidR="00BA4F4C">
        <w:t xml:space="preserve"> </w:t>
      </w:r>
      <w:r w:rsidR="00BA4F4C">
        <w:rPr>
          <w:color w:val="000000"/>
        </w:rPr>
        <w:t>(Ortiz-Ospina, 2019)</w:t>
      </w:r>
      <w:r>
        <w:t>.</w:t>
      </w:r>
    </w:p>
    <w:p w14:paraId="00000025" w14:textId="7D58878A" w:rsidR="00F3239C" w:rsidRDefault="00515CAD">
      <w:pPr>
        <w:numPr>
          <w:ilvl w:val="0"/>
          <w:numId w:val="1"/>
        </w:numPr>
      </w:pPr>
      <w:r>
        <w:rPr>
          <w:b/>
        </w:rPr>
        <w:t>Global reach:</w:t>
      </w:r>
      <w:r>
        <w:t xml:space="preserve"> The </w:t>
      </w:r>
      <w:r w:rsidR="00BA4F4C">
        <w:t>globalisation</w:t>
      </w:r>
      <w:r>
        <w:t xml:space="preserve"> of markets has paved the way for firms in an </w:t>
      </w:r>
      <w:r w:rsidR="00BA4F4C">
        <w:t>organisation</w:t>
      </w:r>
      <w:r>
        <w:t xml:space="preserve"> to target the international market without extra enhancements in cost.</w:t>
      </w:r>
    </w:p>
    <w:p w14:paraId="00000026" w14:textId="06B1A8B0" w:rsidR="00F3239C" w:rsidRDefault="00515CAD">
      <w:pPr>
        <w:numPr>
          <w:ilvl w:val="0"/>
          <w:numId w:val="1"/>
        </w:numPr>
      </w:pPr>
      <w:r>
        <w:rPr>
          <w:b/>
        </w:rPr>
        <w:t xml:space="preserve">Real-time engagement: </w:t>
      </w:r>
      <w:r>
        <w:t>Instant communication with the customers helps to address issues and build relationships as soon as they occur</w:t>
      </w:r>
      <w:r w:rsidR="00BA4F4C">
        <w:t xml:space="preserve"> </w:t>
      </w:r>
      <w:r w:rsidR="00BA4F4C">
        <w:rPr>
          <w:color w:val="000000"/>
        </w:rPr>
        <w:t>(Geyser, 2023)</w:t>
      </w:r>
      <w:r>
        <w:t>.</w:t>
      </w:r>
    </w:p>
    <w:p w14:paraId="00000027" w14:textId="46E48191" w:rsidR="00F3239C" w:rsidRDefault="00515CAD">
      <w:pPr>
        <w:numPr>
          <w:ilvl w:val="0"/>
          <w:numId w:val="1"/>
        </w:numPr>
      </w:pPr>
      <w:r>
        <w:rPr>
          <w:b/>
        </w:rPr>
        <w:t xml:space="preserve">Measurability: </w:t>
      </w:r>
      <w:r>
        <w:t xml:space="preserve">Modern analytical tools' capabilities let us </w:t>
      </w:r>
      <w:r w:rsidR="00BA4F4C">
        <w:t>glorify</w:t>
      </w:r>
      <w:r>
        <w:t xml:space="preserve"> and track the campaign's effectiveness metrics and clients' activity.</w:t>
      </w:r>
    </w:p>
    <w:p w14:paraId="00000028" w14:textId="2650BC13" w:rsidR="00F3239C" w:rsidRDefault="00515CAD">
      <w:pPr>
        <w:numPr>
          <w:ilvl w:val="0"/>
          <w:numId w:val="1"/>
        </w:numPr>
      </w:pPr>
      <w:r>
        <w:rPr>
          <w:b/>
        </w:rPr>
        <w:t>Flexibility:</w:t>
      </w:r>
      <w:r>
        <w:t xml:space="preserve"> Measurements can be made in </w:t>
      </w:r>
      <w:r w:rsidR="00BA4F4C">
        <w:t>real-time</w:t>
      </w:r>
      <w:r>
        <w:t xml:space="preserve">, </w:t>
      </w:r>
      <w:r w:rsidR="00BA4F4C">
        <w:t>allowing campaigns to be easily adapted</w:t>
      </w:r>
      <w:r>
        <w:t xml:space="preserve"> to data or competitions</w:t>
      </w:r>
      <w:r w:rsidR="00BA4F4C">
        <w:t xml:space="preserve"> </w:t>
      </w:r>
      <w:r w:rsidR="00BA4F4C">
        <w:rPr>
          <w:color w:val="000000"/>
        </w:rPr>
        <w:t>(Maryam et al., 2022)</w:t>
      </w:r>
      <w:r>
        <w:t>.</w:t>
      </w:r>
    </w:p>
    <w:p w14:paraId="00000029" w14:textId="77777777" w:rsidR="00F3239C" w:rsidRDefault="00515CAD">
      <w:pPr>
        <w:numPr>
          <w:ilvl w:val="0"/>
          <w:numId w:val="1"/>
        </w:numPr>
        <w:spacing w:after="240"/>
      </w:pPr>
      <w:r>
        <w:rPr>
          <w:b/>
        </w:rPr>
        <w:t>Enhanced targeting:</w:t>
      </w:r>
      <w:r>
        <w:t xml:space="preserve"> Advertisers and marketers can target a specific demographic, which offers a high chance of conversion.</w:t>
      </w:r>
    </w:p>
    <w:p w14:paraId="0000002A" w14:textId="77777777" w:rsidR="00F3239C" w:rsidRDefault="00515CAD" w:rsidP="00515CAD">
      <w:pPr>
        <w:pStyle w:val="Heading2"/>
      </w:pPr>
      <w:bookmarkStart w:id="9" w:name="_Toc175221431"/>
      <w:r>
        <w:t>Disadvantages and Challenges</w:t>
      </w:r>
      <w:r>
        <w:br/>
      </w:r>
      <w:r w:rsidRPr="00515CAD">
        <w:t>Despite the benefits, businesses must also consider potential drawbacks:</w:t>
      </w:r>
      <w:bookmarkEnd w:id="9"/>
    </w:p>
    <w:p w14:paraId="0000002B" w14:textId="6CD498D6" w:rsidR="00F3239C" w:rsidRDefault="00515CAD">
      <w:pPr>
        <w:numPr>
          <w:ilvl w:val="0"/>
          <w:numId w:val="2"/>
        </w:numPr>
        <w:spacing w:before="240"/>
      </w:pPr>
      <w:r>
        <w:rPr>
          <w:b/>
        </w:rPr>
        <w:t>Reputation management:</w:t>
      </w:r>
      <w:r>
        <w:t xml:space="preserve"> Recent negative comments and reviews may go viral, which </w:t>
      </w:r>
      <w:r w:rsidR="00BA4F4C">
        <w:t>could threaten</w:t>
      </w:r>
      <w:r>
        <w:t xml:space="preserve"> the business’s brand image.</w:t>
      </w:r>
    </w:p>
    <w:p w14:paraId="0000002C" w14:textId="014C819F" w:rsidR="00F3239C" w:rsidRDefault="00515CAD">
      <w:pPr>
        <w:numPr>
          <w:ilvl w:val="0"/>
          <w:numId w:val="2"/>
        </w:numPr>
      </w:pPr>
      <w:r>
        <w:rPr>
          <w:b/>
        </w:rPr>
        <w:t xml:space="preserve">Algorithm changes: </w:t>
      </w:r>
      <w:r>
        <w:t xml:space="preserve">Platform updates can severely affect organic reach, so constant </w:t>
      </w:r>
      <w:r w:rsidR="00BA4F4C">
        <w:t>modifications</w:t>
      </w:r>
      <w:r>
        <w:t xml:space="preserve"> to the strategy are necessary</w:t>
      </w:r>
      <w:r w:rsidR="00BA4F4C">
        <w:t xml:space="preserve"> </w:t>
      </w:r>
      <w:r w:rsidR="00BA4F4C">
        <w:rPr>
          <w:color w:val="000000"/>
        </w:rPr>
        <w:t>(Geyser, 2023)</w:t>
      </w:r>
      <w:r>
        <w:t>.</w:t>
      </w:r>
    </w:p>
    <w:p w14:paraId="0000002D" w14:textId="414E53EF" w:rsidR="00F3239C" w:rsidRDefault="00515CAD">
      <w:pPr>
        <w:numPr>
          <w:ilvl w:val="0"/>
          <w:numId w:val="2"/>
        </w:numPr>
      </w:pPr>
      <w:r>
        <w:rPr>
          <w:b/>
        </w:rPr>
        <w:t xml:space="preserve">Ad fatigue: </w:t>
      </w:r>
      <w:r>
        <w:t>Consumers will undoubtedly get bored with advertisements they see most of the time on social media; thus, this situation results in low click-through rates due to ad blindness</w:t>
      </w:r>
      <w:r w:rsidR="00BA4F4C">
        <w:t xml:space="preserve"> </w:t>
      </w:r>
      <w:r w:rsidR="00BA4F4C">
        <w:rPr>
          <w:color w:val="000000"/>
        </w:rPr>
        <w:t>(Geyser, 2023)</w:t>
      </w:r>
      <w:r>
        <w:t>.</w:t>
      </w:r>
    </w:p>
    <w:p w14:paraId="0000002E" w14:textId="77777777" w:rsidR="00F3239C" w:rsidRDefault="00515CAD">
      <w:pPr>
        <w:numPr>
          <w:ilvl w:val="0"/>
          <w:numId w:val="2"/>
        </w:numPr>
      </w:pPr>
      <w:r>
        <w:rPr>
          <w:b/>
        </w:rPr>
        <w:t xml:space="preserve">Privacy concerns: </w:t>
      </w:r>
      <w:r>
        <w:t>The rise in data protection laws might reduce targeting in the future, as shown below.</w:t>
      </w:r>
    </w:p>
    <w:p w14:paraId="0000002F" w14:textId="77777777" w:rsidR="00F3239C" w:rsidRDefault="00515CAD">
      <w:pPr>
        <w:numPr>
          <w:ilvl w:val="0"/>
          <w:numId w:val="2"/>
        </w:numPr>
      </w:pPr>
      <w:r>
        <w:rPr>
          <w:b/>
        </w:rPr>
        <w:t xml:space="preserve">Resource intensity: </w:t>
      </w:r>
      <w:r>
        <w:t>A business's continuous use of social media calls for constant operational management, which professionals must perform.</w:t>
      </w:r>
    </w:p>
    <w:p w14:paraId="00000030" w14:textId="6C76B108" w:rsidR="00F3239C" w:rsidRDefault="00515CAD">
      <w:pPr>
        <w:numPr>
          <w:ilvl w:val="0"/>
          <w:numId w:val="2"/>
        </w:numPr>
        <w:spacing w:after="240"/>
      </w:pPr>
      <w:r>
        <w:rPr>
          <w:b/>
        </w:rPr>
        <w:lastRenderedPageBreak/>
        <w:t>ROI measurement:</w:t>
      </w:r>
      <w:r>
        <w:t xml:space="preserve"> There is a vast list of KPIs that can be applied, but measuring sales that can solely be credited to social media activities can be rather complex</w:t>
      </w:r>
      <w:r w:rsidR="00BA4F4C">
        <w:t xml:space="preserve"> </w:t>
      </w:r>
      <w:r w:rsidR="00BA4F4C">
        <w:rPr>
          <w:color w:val="000000"/>
        </w:rPr>
        <w:t>(Ortiz-Ospina, 2019)</w:t>
      </w:r>
      <w:r>
        <w:t>.</w:t>
      </w:r>
    </w:p>
    <w:p w14:paraId="00000031" w14:textId="77777777" w:rsidR="00F3239C" w:rsidRDefault="00515CAD">
      <w:pPr>
        <w:spacing w:before="240" w:after="240"/>
      </w:pPr>
      <w:r>
        <w:t>Social and digital media, when used with interesting content approaches and in combination with the unique characteristics of different platform targeting options, can help businesses acquire potential customers. It is shown from the preceding case studies that growth is achievable to a large extent through innovative and effective use of Internet marketing campaigns. However, several issues have to be solved, such as managing the company’s reputation and changing the platform algorithms. Because the use of social media in communicating with customers increases in popularity around the world, its role in customer coverage will become critical for developing various modern business models.</w:t>
      </w:r>
    </w:p>
    <w:p w14:paraId="1F160165" w14:textId="7BE0CB53" w:rsidR="008E5C88" w:rsidRDefault="008E5C88" w:rsidP="008E5C88"/>
    <w:p w14:paraId="00000033" w14:textId="1D60A13A" w:rsidR="00F3239C" w:rsidRDefault="00515CAD">
      <w:pPr>
        <w:pStyle w:val="Heading1"/>
      </w:pPr>
      <w:bookmarkStart w:id="10" w:name="_Toc175221432"/>
      <w:r>
        <w:t>Conclusion</w:t>
      </w:r>
      <w:bookmarkEnd w:id="10"/>
    </w:p>
    <w:p w14:paraId="00000034" w14:textId="77777777" w:rsidR="00F3239C" w:rsidRDefault="00515CAD">
      <w:r>
        <w:t>Social and digital media are two of the most effective ways for businesses to reach out to new customers due to their increased reach and targeting abilities. Despite the presence of these challenges, they have become crucial tools for any contemporary business due to their efficiency in cost, universality in accessing the global market, and real-time operation. While social and digital media are valuable tools for reaching large and diverse audiences, firms must adjust their approach as technology changes.</w:t>
      </w:r>
      <w:r>
        <w:br w:type="page"/>
      </w:r>
    </w:p>
    <w:p w14:paraId="00000035" w14:textId="77777777" w:rsidR="00F3239C" w:rsidRDefault="00515CAD">
      <w:pPr>
        <w:pStyle w:val="Heading1"/>
      </w:pPr>
      <w:bookmarkStart w:id="11" w:name="_Toc175221433"/>
      <w:r>
        <w:lastRenderedPageBreak/>
        <w:t>References</w:t>
      </w:r>
      <w:bookmarkEnd w:id="11"/>
      <w:r>
        <w:t xml:space="preserve"> </w:t>
      </w:r>
    </w:p>
    <w:p w14:paraId="00000036" w14:textId="77777777" w:rsidR="00F3239C" w:rsidRDefault="00515CAD">
      <w:pPr>
        <w:rPr>
          <w:color w:val="1155CC"/>
          <w:u w:val="single"/>
        </w:rPr>
      </w:pPr>
      <w:r>
        <w:t>Chaffey, D. (2023). Global social media statistics research summary 2023. Smart Insights.</w:t>
      </w:r>
      <w:hyperlink r:id="rId6">
        <w:r>
          <w:t xml:space="preserve"> </w:t>
        </w:r>
      </w:hyperlink>
      <w:hyperlink r:id="rId7">
        <w:r>
          <w:rPr>
            <w:color w:val="1155CC"/>
            <w:u w:val="single"/>
          </w:rPr>
          <w:t>https://www.smartinsights.com/social-media-marketing/social-media-strategy/new-global-social-media-research/</w:t>
        </w:r>
      </w:hyperlink>
    </w:p>
    <w:p w14:paraId="00000037" w14:textId="77777777" w:rsidR="00F3239C" w:rsidRDefault="00515CAD">
      <w:pPr>
        <w:rPr>
          <w:color w:val="1155CC"/>
          <w:u w:val="single"/>
        </w:rPr>
      </w:pPr>
      <w:r>
        <w:t>Ortiz-Ospina, E. (2019). The rise of social media. Our World in Data.</w:t>
      </w:r>
      <w:hyperlink r:id="rId8">
        <w:r>
          <w:t xml:space="preserve"> </w:t>
        </w:r>
      </w:hyperlink>
      <w:hyperlink r:id="rId9">
        <w:r>
          <w:rPr>
            <w:color w:val="1155CC"/>
            <w:u w:val="single"/>
          </w:rPr>
          <w:t>https://ourworldindata.org/rise-of-social-media</w:t>
        </w:r>
      </w:hyperlink>
    </w:p>
    <w:p w14:paraId="00000038" w14:textId="77777777" w:rsidR="00F3239C" w:rsidRDefault="00515CAD">
      <w:pPr>
        <w:rPr>
          <w:color w:val="1155CC"/>
          <w:u w:val="single"/>
        </w:rPr>
      </w:pPr>
      <w:r>
        <w:t>Newberry, C. (2023). 47 Facebook Stats That Matter to Marketers in 2023. Hootsuite.</w:t>
      </w:r>
      <w:hyperlink r:id="rId10">
        <w:r>
          <w:t xml:space="preserve"> </w:t>
        </w:r>
      </w:hyperlink>
      <w:hyperlink r:id="rId11">
        <w:r>
          <w:rPr>
            <w:color w:val="1155CC"/>
            <w:u w:val="single"/>
          </w:rPr>
          <w:t>https://blog.hootsuite.com/facebook-statistics/</w:t>
        </w:r>
      </w:hyperlink>
    </w:p>
    <w:p w14:paraId="00000039" w14:textId="77777777" w:rsidR="00F3239C" w:rsidRDefault="00515CAD">
      <w:pPr>
        <w:rPr>
          <w:color w:val="1155CC"/>
          <w:u w:val="single"/>
        </w:rPr>
      </w:pPr>
      <w:r>
        <w:t>Geyser, W. (2023). The State of Influencer Marketing 2023: Benchmark Report. Influencer Marketing Hub.</w:t>
      </w:r>
      <w:hyperlink r:id="rId12">
        <w:r>
          <w:t xml:space="preserve"> </w:t>
        </w:r>
      </w:hyperlink>
      <w:hyperlink r:id="rId13">
        <w:r>
          <w:rPr>
            <w:color w:val="1155CC"/>
            <w:u w:val="single"/>
          </w:rPr>
          <w:t>https://influencermarketinghub.com/influencer-marketing-benchmark-report/</w:t>
        </w:r>
      </w:hyperlink>
    </w:p>
    <w:p w14:paraId="0000003A" w14:textId="77777777" w:rsidR="00F3239C" w:rsidRDefault="00515CAD">
      <w:pPr>
        <w:rPr>
          <w:color w:val="1155CC"/>
          <w:u w:val="single"/>
        </w:rPr>
      </w:pPr>
      <w:r>
        <w:t>Lua, A. (2023). 21 Top Social Media Sites to Consider for Your Brand. Buffer.</w:t>
      </w:r>
      <w:hyperlink r:id="rId14">
        <w:r>
          <w:t xml:space="preserve"> </w:t>
        </w:r>
      </w:hyperlink>
      <w:hyperlink r:id="rId15">
        <w:r>
          <w:rPr>
            <w:color w:val="1155CC"/>
            <w:u w:val="single"/>
          </w:rPr>
          <w:t>https://buffer.com/library/social-media-sites/</w:t>
        </w:r>
      </w:hyperlink>
    </w:p>
    <w:p w14:paraId="0000003B" w14:textId="77777777" w:rsidR="00F3239C" w:rsidRDefault="00515CAD">
      <w:pPr>
        <w:rPr>
          <w:color w:val="1155CC"/>
          <w:u w:val="single"/>
        </w:rPr>
      </w:pPr>
      <w:r>
        <w:t xml:space="preserve">Maryam, F., Rehman, A., &amp; Ashfaq, M. (2022). The impact of social media marketing activities on brand loyalty: Mediating role of brand experience and brand trust. </w:t>
      </w:r>
      <w:r>
        <w:rPr>
          <w:i/>
        </w:rPr>
        <w:t>Journal of Promotion Management, 28</w:t>
      </w:r>
      <w:r>
        <w:t>(5), 665-690.</w:t>
      </w:r>
      <w:hyperlink r:id="rId16">
        <w:r>
          <w:t xml:space="preserve"> </w:t>
        </w:r>
      </w:hyperlink>
      <w:hyperlink r:id="rId17">
        <w:r>
          <w:rPr>
            <w:color w:val="1155CC"/>
            <w:u w:val="single"/>
          </w:rPr>
          <w:t>https://doi.org/10.1080/10496491.2021.1955080</w:t>
        </w:r>
      </w:hyperlink>
    </w:p>
    <w:p w14:paraId="0000003C" w14:textId="77777777" w:rsidR="00F3239C" w:rsidRDefault="00F3239C"/>
    <w:sectPr w:rsidR="00F3239C" w:rsidSect="00EE4AA4">
      <w:pgSz w:w="11909" w:h="16834"/>
      <w:pgMar w:top="1440" w:right="1440" w:bottom="1440" w:left="1440"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646759"/>
    <w:multiLevelType w:val="multilevel"/>
    <w:tmpl w:val="FB80E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B0A1B41"/>
    <w:multiLevelType w:val="multilevel"/>
    <w:tmpl w:val="79EE0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0654211">
    <w:abstractNumId w:val="1"/>
  </w:num>
  <w:num w:numId="2" w16cid:durableId="1754156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39C"/>
    <w:rsid w:val="00251D4B"/>
    <w:rsid w:val="002E4C47"/>
    <w:rsid w:val="00515CAD"/>
    <w:rsid w:val="008E5C88"/>
    <w:rsid w:val="00B52A27"/>
    <w:rsid w:val="00BA4F4C"/>
    <w:rsid w:val="00DE7215"/>
    <w:rsid w:val="00EE4AA4"/>
    <w:rsid w:val="00F32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9C580"/>
  <w15:docId w15:val="{26121BE6-0A30-492E-B0D3-6ADB0BD42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15CAD"/>
    <w:pPr>
      <w:keepNext/>
      <w:keepLines/>
      <w:outlineLvl w:val="0"/>
    </w:pPr>
    <w:rPr>
      <w:b/>
      <w:color w:val="1C4587"/>
      <w:sz w:val="32"/>
      <w:szCs w:val="36"/>
    </w:rPr>
  </w:style>
  <w:style w:type="paragraph" w:styleId="Heading2">
    <w:name w:val="heading 2"/>
    <w:basedOn w:val="Normal"/>
    <w:next w:val="Normal"/>
    <w:uiPriority w:val="9"/>
    <w:unhideWhenUsed/>
    <w:qFormat/>
    <w:rsid w:val="00515CAD"/>
    <w:pPr>
      <w:keepNext/>
      <w:keepLines/>
      <w:spacing w:before="360" w:after="120"/>
      <w:outlineLvl w:val="1"/>
    </w:pPr>
    <w:rPr>
      <w:b/>
      <w:sz w:val="28"/>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BA4F4C"/>
    <w:pPr>
      <w:spacing w:before="24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BA4F4C"/>
    <w:pPr>
      <w:spacing w:after="100"/>
    </w:pPr>
  </w:style>
  <w:style w:type="character" w:styleId="Hyperlink">
    <w:name w:val="Hyperlink"/>
    <w:basedOn w:val="DefaultParagraphFont"/>
    <w:uiPriority w:val="99"/>
    <w:unhideWhenUsed/>
    <w:rsid w:val="00BA4F4C"/>
    <w:rPr>
      <w:color w:val="0000FF" w:themeColor="hyperlink"/>
      <w:u w:val="single"/>
    </w:rPr>
  </w:style>
  <w:style w:type="character" w:customStyle="1" w:styleId="NoSpacingChar">
    <w:name w:val="No Spacing Char"/>
    <w:basedOn w:val="DefaultParagraphFont"/>
    <w:link w:val="NoSpacing"/>
    <w:uiPriority w:val="1"/>
    <w:locked/>
    <w:rsid w:val="002E4C47"/>
    <w:rPr>
      <w:rFonts w:ascii="Arial" w:hAnsi="Arial"/>
      <w:szCs w:val="20"/>
    </w:rPr>
  </w:style>
  <w:style w:type="paragraph" w:styleId="NoSpacing">
    <w:name w:val="No Spacing"/>
    <w:link w:val="NoSpacingChar"/>
    <w:autoRedefine/>
    <w:uiPriority w:val="1"/>
    <w:qFormat/>
    <w:rsid w:val="002E4C47"/>
    <w:pPr>
      <w:spacing w:line="240" w:lineRule="auto"/>
    </w:pPr>
    <w:rPr>
      <w:rFonts w:ascii="Arial" w:hAnsi="Arial"/>
      <w:szCs w:val="20"/>
    </w:rPr>
  </w:style>
  <w:style w:type="paragraph" w:styleId="TOC2">
    <w:name w:val="toc 2"/>
    <w:basedOn w:val="Normal"/>
    <w:next w:val="Normal"/>
    <w:autoRedefine/>
    <w:uiPriority w:val="39"/>
    <w:unhideWhenUsed/>
    <w:rsid w:val="00515CA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93202">
      <w:bodyDiv w:val="1"/>
      <w:marLeft w:val="0"/>
      <w:marRight w:val="0"/>
      <w:marTop w:val="0"/>
      <w:marBottom w:val="0"/>
      <w:divBdr>
        <w:top w:val="none" w:sz="0" w:space="0" w:color="auto"/>
        <w:left w:val="none" w:sz="0" w:space="0" w:color="auto"/>
        <w:bottom w:val="none" w:sz="0" w:space="0" w:color="auto"/>
        <w:right w:val="none" w:sz="0" w:space="0" w:color="auto"/>
      </w:divBdr>
    </w:div>
    <w:div w:id="519513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urworldindata.org/rise-of-social-media" TargetMode="External"/><Relationship Id="rId13" Type="http://schemas.openxmlformats.org/officeDocument/2006/relationships/hyperlink" Target="https://influencermarketinghub.com/influencer-marketing-benchmark-repor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martinsights.com/social-media-marketing/social-media-strategy/new-global-social-media-research/" TargetMode="External"/><Relationship Id="rId12" Type="http://schemas.openxmlformats.org/officeDocument/2006/relationships/hyperlink" Target="https://influencermarketinghub.com/influencer-marketing-benchmark-report/" TargetMode="External"/><Relationship Id="rId17" Type="http://schemas.openxmlformats.org/officeDocument/2006/relationships/hyperlink" Target="https://doi.org/10.1080/10496491.2021.1955080" TargetMode="External"/><Relationship Id="rId2" Type="http://schemas.openxmlformats.org/officeDocument/2006/relationships/numbering" Target="numbering.xml"/><Relationship Id="rId16" Type="http://schemas.openxmlformats.org/officeDocument/2006/relationships/hyperlink" Target="https://doi.org/10.1080/10496491.2021.1955080" TargetMode="External"/><Relationship Id="rId1" Type="http://schemas.openxmlformats.org/officeDocument/2006/relationships/customXml" Target="../customXml/item1.xml"/><Relationship Id="rId6" Type="http://schemas.openxmlformats.org/officeDocument/2006/relationships/hyperlink" Target="https://www.smartinsights.com/social-media-marketing/social-media-strategy/new-global-social-media-research/" TargetMode="External"/><Relationship Id="rId11" Type="http://schemas.openxmlformats.org/officeDocument/2006/relationships/hyperlink" Target="https://blog.hootsuite.com/facebook-statistics/" TargetMode="External"/><Relationship Id="rId5" Type="http://schemas.openxmlformats.org/officeDocument/2006/relationships/webSettings" Target="webSettings.xml"/><Relationship Id="rId15" Type="http://schemas.openxmlformats.org/officeDocument/2006/relationships/hyperlink" Target="https://buffer.com/library/social-media-sites/" TargetMode="External"/><Relationship Id="rId10" Type="http://schemas.openxmlformats.org/officeDocument/2006/relationships/hyperlink" Target="https://blog.hootsuite.com/facebook-statistic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ourworldindata.org/rise-of-social-media" TargetMode="External"/><Relationship Id="rId14" Type="http://schemas.openxmlformats.org/officeDocument/2006/relationships/hyperlink" Target="https://buffer.com/library/social-media-si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2024-08-22T00:00:00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1638</Words>
  <Characters>9343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social and digital media help reach a wider customer base</dc:title>
  <dc:creator>UNIVERSITY OF WALES TRINITY SAINT DAVID</dc:creator>
  <cp:lastModifiedBy>BD TECH PARK</cp:lastModifiedBy>
  <cp:revision>3</cp:revision>
  <dcterms:created xsi:type="dcterms:W3CDTF">2024-08-03T11:06:00Z</dcterms:created>
  <dcterms:modified xsi:type="dcterms:W3CDTF">2024-08-22T11:18:00Z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784d5affef227ecfe3b62045290cf829e23449a87d043c6659ff004ab8c2d258</vt:lpwstr>
  </property>
</Properties>
</file>