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D5A01BF" w14:textId="77777777" w:rsidR="00867FD4" w:rsidRPr="00EB0F59" w:rsidRDefault="001134AA" w:rsidP="00DE1F3D">
      <w:pPr>
        <w:pStyle w:val="Title"/>
        <w:rPr>
          <w:rFonts w:ascii="Calibri" w:hAnsi="Calibri"/>
        </w:rPr>
      </w:pPr>
      <w:r w:rsidRPr="001134AA">
        <w:rPr>
          <w:rFonts w:ascii="Calibri" w:hAnsi="Calibri"/>
          <w:noProof/>
          <w:lang w:eastAsia="en-GB"/>
        </w:rPr>
        <w:drawing>
          <wp:inline distT="0" distB="0" distL="0" distR="0" wp14:anchorId="27DF91F6" wp14:editId="46EF5658">
            <wp:extent cx="1809750" cy="723900"/>
            <wp:effectExtent l="0" t="0" r="0" b="0"/>
            <wp:docPr id="3"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inline>
        </w:drawing>
      </w:r>
    </w:p>
    <w:p w14:paraId="3101F6E5" w14:textId="77777777" w:rsidR="00867FD4" w:rsidRDefault="00867FD4" w:rsidP="00DE1F3D">
      <w:pPr>
        <w:rPr>
          <w:b/>
          <w:noProof/>
        </w:rPr>
      </w:pPr>
    </w:p>
    <w:p w14:paraId="3369886F" w14:textId="77777777" w:rsidR="00867FD4" w:rsidRPr="00EB0F59" w:rsidRDefault="00867FD4" w:rsidP="00DE1F3D"/>
    <w:p w14:paraId="72A3CA9C" w14:textId="77777777" w:rsidR="00867FD4" w:rsidRPr="00EB0F59" w:rsidRDefault="00867FD4" w:rsidP="00DE1F3D"/>
    <w:p w14:paraId="10A0BD08" w14:textId="77777777" w:rsidR="00867FD4" w:rsidRPr="00EB0F59" w:rsidRDefault="00867FD4" w:rsidP="00DE1F3D"/>
    <w:p w14:paraId="0180A737" w14:textId="683777AF" w:rsidR="00867FD4" w:rsidRPr="00860C79" w:rsidRDefault="004C0A1F" w:rsidP="004E1A19">
      <w:pPr>
        <w:jc w:val="center"/>
        <w:rPr>
          <w:rFonts w:ascii="Arial" w:hAnsi="Arial" w:cs="Arial"/>
          <w:b/>
          <w:bCs/>
          <w:sz w:val="56"/>
        </w:rPr>
      </w:pPr>
      <w:r>
        <w:rPr>
          <w:rFonts w:ascii="Arial" w:hAnsi="Arial" w:cs="Arial"/>
          <w:b/>
          <w:bCs/>
          <w:sz w:val="56"/>
        </w:rPr>
        <w:t>BMBM</w:t>
      </w:r>
      <w:r w:rsidR="00204B1E">
        <w:rPr>
          <w:rFonts w:ascii="Arial" w:hAnsi="Arial" w:cs="Arial"/>
          <w:b/>
          <w:bCs/>
          <w:sz w:val="56"/>
        </w:rPr>
        <w:t>4</w:t>
      </w:r>
      <w:r>
        <w:rPr>
          <w:rFonts w:ascii="Arial" w:hAnsi="Arial" w:cs="Arial"/>
          <w:b/>
          <w:bCs/>
          <w:sz w:val="56"/>
        </w:rPr>
        <w:t>000</w:t>
      </w:r>
    </w:p>
    <w:p w14:paraId="3F9B8B26" w14:textId="56F9D536" w:rsidR="00867FD4" w:rsidRPr="00860C79" w:rsidRDefault="004C0A1F" w:rsidP="004E1A19">
      <w:pPr>
        <w:jc w:val="center"/>
        <w:rPr>
          <w:rFonts w:ascii="Arial" w:hAnsi="Arial" w:cs="Arial"/>
          <w:b/>
          <w:bCs/>
          <w:sz w:val="56"/>
        </w:rPr>
      </w:pPr>
      <w:r>
        <w:rPr>
          <w:rFonts w:ascii="Arial" w:hAnsi="Arial" w:cs="Arial"/>
          <w:b/>
          <w:bCs/>
          <w:sz w:val="56"/>
        </w:rPr>
        <w:t xml:space="preserve">Creative </w:t>
      </w:r>
      <w:r w:rsidR="000C787F" w:rsidRPr="00860C79">
        <w:rPr>
          <w:rFonts w:ascii="Arial" w:hAnsi="Arial" w:cs="Arial"/>
          <w:b/>
          <w:bCs/>
          <w:sz w:val="56"/>
        </w:rPr>
        <w:t>Event</w:t>
      </w:r>
      <w:r>
        <w:rPr>
          <w:rFonts w:ascii="Arial" w:hAnsi="Arial" w:cs="Arial"/>
          <w:b/>
          <w:bCs/>
          <w:sz w:val="56"/>
        </w:rPr>
        <w:t>s</w:t>
      </w:r>
      <w:r w:rsidR="000C787F" w:rsidRPr="00860C79">
        <w:rPr>
          <w:rFonts w:ascii="Arial" w:hAnsi="Arial" w:cs="Arial"/>
          <w:b/>
          <w:bCs/>
          <w:sz w:val="56"/>
        </w:rPr>
        <w:t xml:space="preserve"> Design and </w:t>
      </w:r>
      <w:r>
        <w:rPr>
          <w:rFonts w:ascii="Arial" w:hAnsi="Arial" w:cs="Arial"/>
          <w:b/>
          <w:bCs/>
          <w:sz w:val="56"/>
        </w:rPr>
        <w:t>Planning</w:t>
      </w:r>
    </w:p>
    <w:p w14:paraId="4D36040D" w14:textId="77777777" w:rsidR="00867FD4" w:rsidRPr="00860C79" w:rsidRDefault="00867FD4" w:rsidP="004E1A19">
      <w:pPr>
        <w:jc w:val="center"/>
        <w:rPr>
          <w:rFonts w:ascii="Arial" w:hAnsi="Arial" w:cs="Arial"/>
          <w:b/>
          <w:bCs/>
          <w:sz w:val="56"/>
        </w:rPr>
      </w:pPr>
    </w:p>
    <w:p w14:paraId="2C464476" w14:textId="0E9AF1CA" w:rsidR="00867FD4" w:rsidRPr="00860C79" w:rsidRDefault="00867FD4" w:rsidP="004E1A19">
      <w:pPr>
        <w:pStyle w:val="Heading4"/>
        <w:jc w:val="center"/>
        <w:rPr>
          <w:rFonts w:ascii="Arial" w:hAnsi="Arial" w:cs="Arial"/>
          <w:szCs w:val="56"/>
        </w:rPr>
      </w:pPr>
      <w:r w:rsidRPr="00860C79">
        <w:rPr>
          <w:rFonts w:ascii="Arial" w:hAnsi="Arial" w:cs="Arial"/>
          <w:szCs w:val="56"/>
        </w:rPr>
        <w:t xml:space="preserve">Semester </w:t>
      </w:r>
      <w:r w:rsidR="004C0A1F">
        <w:rPr>
          <w:rFonts w:ascii="Arial" w:hAnsi="Arial" w:cs="Arial"/>
          <w:szCs w:val="56"/>
        </w:rPr>
        <w:t>2</w:t>
      </w:r>
    </w:p>
    <w:p w14:paraId="1EBD1F43" w14:textId="735C130D" w:rsidR="00A125CC" w:rsidRPr="004E1A19" w:rsidRDefault="004C0A1F" w:rsidP="004E1A19">
      <w:pPr>
        <w:jc w:val="center"/>
        <w:rPr>
          <w:rFonts w:ascii="Arial" w:hAnsi="Arial" w:cs="Arial"/>
          <w:b/>
          <w:sz w:val="56"/>
          <w:szCs w:val="56"/>
          <w:lang w:val="en-US"/>
        </w:rPr>
      </w:pPr>
      <w:r>
        <w:rPr>
          <w:rFonts w:ascii="Arial" w:hAnsi="Arial" w:cs="Arial"/>
          <w:b/>
          <w:sz w:val="56"/>
          <w:szCs w:val="56"/>
          <w:lang w:val="en-US"/>
        </w:rPr>
        <w:t xml:space="preserve">February </w:t>
      </w:r>
      <w:r w:rsidR="004E1A19" w:rsidRPr="004E1A19">
        <w:rPr>
          <w:rFonts w:ascii="Arial" w:hAnsi="Arial" w:cs="Arial"/>
          <w:b/>
          <w:sz w:val="56"/>
          <w:szCs w:val="56"/>
          <w:lang w:val="en-US"/>
        </w:rPr>
        <w:t>201</w:t>
      </w:r>
      <w:r>
        <w:rPr>
          <w:rFonts w:ascii="Arial" w:hAnsi="Arial" w:cs="Arial"/>
          <w:b/>
          <w:sz w:val="56"/>
          <w:szCs w:val="56"/>
          <w:lang w:val="en-US"/>
        </w:rPr>
        <w:t>9</w:t>
      </w:r>
    </w:p>
    <w:p w14:paraId="58651040" w14:textId="77777777" w:rsidR="00867FD4" w:rsidRPr="00860C79" w:rsidRDefault="00867FD4" w:rsidP="004E1A19">
      <w:pPr>
        <w:jc w:val="center"/>
        <w:rPr>
          <w:rFonts w:ascii="Arial" w:hAnsi="Arial" w:cs="Arial"/>
          <w:b/>
          <w:bCs/>
          <w:sz w:val="40"/>
        </w:rPr>
      </w:pPr>
    </w:p>
    <w:p w14:paraId="382D48F5" w14:textId="77777777" w:rsidR="00867FD4" w:rsidRPr="00860C79" w:rsidRDefault="00867FD4" w:rsidP="004E1A19">
      <w:pPr>
        <w:jc w:val="center"/>
        <w:rPr>
          <w:rFonts w:ascii="Arial" w:hAnsi="Arial" w:cs="Arial"/>
          <w:b/>
          <w:bCs/>
          <w:sz w:val="56"/>
        </w:rPr>
      </w:pPr>
    </w:p>
    <w:p w14:paraId="3C54B373" w14:textId="77777777" w:rsidR="00867FD4" w:rsidRPr="00860C79" w:rsidRDefault="00867FD4" w:rsidP="004E1A19">
      <w:pPr>
        <w:jc w:val="center"/>
        <w:rPr>
          <w:rFonts w:ascii="Arial" w:hAnsi="Arial" w:cs="Arial"/>
          <w:b/>
          <w:bCs/>
          <w:sz w:val="56"/>
        </w:rPr>
      </w:pPr>
    </w:p>
    <w:p w14:paraId="5E2B5E57" w14:textId="756CB89B" w:rsidR="00867FD4" w:rsidRPr="004E1A19" w:rsidRDefault="004E1A19" w:rsidP="004E1A19">
      <w:pPr>
        <w:jc w:val="center"/>
        <w:rPr>
          <w:rFonts w:ascii="Arial" w:hAnsi="Arial" w:cs="Arial"/>
          <w:b/>
          <w:sz w:val="28"/>
          <w:szCs w:val="28"/>
        </w:rPr>
      </w:pPr>
      <w:r>
        <w:rPr>
          <w:rFonts w:ascii="Arial" w:hAnsi="Arial" w:cs="Arial"/>
          <w:b/>
          <w:bCs/>
          <w:sz w:val="36"/>
          <w:szCs w:val="36"/>
        </w:rPr>
        <w:t xml:space="preserve">Module Tutor: </w:t>
      </w:r>
      <w:r w:rsidR="00204B1E">
        <w:rPr>
          <w:rFonts w:ascii="Arial" w:hAnsi="Arial" w:cs="Arial"/>
          <w:b/>
          <w:bCs/>
          <w:sz w:val="36"/>
          <w:szCs w:val="36"/>
        </w:rPr>
        <w:t xml:space="preserve">Davina Evans </w:t>
      </w:r>
      <w:r w:rsidR="00867FD4" w:rsidRPr="00860C79">
        <w:rPr>
          <w:rFonts w:ascii="Arial" w:hAnsi="Arial" w:cs="Arial"/>
          <w:b/>
          <w:bCs/>
          <w:sz w:val="36"/>
          <w:szCs w:val="36"/>
        </w:rPr>
        <w:br w:type="page"/>
      </w:r>
      <w:r w:rsidR="00867FD4" w:rsidRPr="004E1A19">
        <w:rPr>
          <w:rFonts w:ascii="Arial" w:hAnsi="Arial" w:cs="Arial"/>
          <w:b/>
          <w:bCs/>
          <w:sz w:val="28"/>
          <w:szCs w:val="28"/>
        </w:rPr>
        <w:lastRenderedPageBreak/>
        <w:t>Introduction</w:t>
      </w:r>
    </w:p>
    <w:p w14:paraId="40CF0938" w14:textId="77777777" w:rsidR="00BE1FC7" w:rsidRPr="00860C79" w:rsidRDefault="00867FD4" w:rsidP="00BE1FC7">
      <w:pPr>
        <w:jc w:val="both"/>
        <w:rPr>
          <w:rFonts w:ascii="Arial" w:hAnsi="Arial" w:cs="Arial"/>
          <w:b/>
        </w:rPr>
      </w:pPr>
      <w:r w:rsidRPr="00860C79">
        <w:rPr>
          <w:rFonts w:ascii="Arial" w:hAnsi="Arial" w:cs="Arial"/>
        </w:rPr>
        <w:br/>
      </w:r>
      <w:r w:rsidR="002A1D45" w:rsidRPr="00860C79">
        <w:rPr>
          <w:rFonts w:ascii="Arial" w:hAnsi="Arial" w:cs="Arial"/>
          <w:b/>
        </w:rPr>
        <w:t xml:space="preserve">MODULE </w:t>
      </w:r>
      <w:r w:rsidR="00F9233E" w:rsidRPr="00860C79">
        <w:rPr>
          <w:rFonts w:ascii="Arial" w:hAnsi="Arial" w:cs="Arial"/>
          <w:b/>
        </w:rPr>
        <w:t>AIM</w:t>
      </w:r>
    </w:p>
    <w:p w14:paraId="6B41D0B6" w14:textId="09695B86" w:rsidR="004C0A1F" w:rsidRPr="00B1208A" w:rsidRDefault="004C0A1F" w:rsidP="004C0A1F">
      <w:pPr>
        <w:pStyle w:val="bullet"/>
        <w:spacing w:before="240"/>
        <w:ind w:left="0" w:firstLine="0"/>
        <w:rPr>
          <w:rFonts w:ascii="Arial" w:hAnsi="Arial" w:cs="Arial"/>
          <w:b/>
          <w:sz w:val="22"/>
          <w:szCs w:val="22"/>
        </w:rPr>
      </w:pPr>
      <w:r>
        <w:rPr>
          <w:rFonts w:ascii="Arial" w:hAnsi="Arial" w:cs="Arial"/>
          <w:sz w:val="22"/>
          <w:szCs w:val="22"/>
        </w:rPr>
        <w:t xml:space="preserve">This module aims to </w:t>
      </w:r>
      <w:r w:rsidRPr="00860C79">
        <w:rPr>
          <w:rFonts w:ascii="Arial" w:hAnsi="Arial" w:cs="Arial"/>
        </w:rPr>
        <w:t xml:space="preserve">provide students with an introduction to creative event design </w:t>
      </w:r>
      <w:r>
        <w:rPr>
          <w:rFonts w:ascii="Arial" w:hAnsi="Arial" w:cs="Arial"/>
        </w:rPr>
        <w:t xml:space="preserve">and planning, </w:t>
      </w:r>
      <w:r w:rsidRPr="00860C79">
        <w:rPr>
          <w:rFonts w:ascii="Arial" w:hAnsi="Arial" w:cs="Arial"/>
        </w:rPr>
        <w:t>enabling conceptualisation of event themes. It equips the students with the skills to investigate the internal and external factors which influence the creation of new concepts and ideas and the development of new markets. Furthermore, students will be exposed to the diverse design requirements of potential clients and the appreciation and understanding of the requirements and delivery of a client brief. Creativity, innovatio</w:t>
      </w:r>
      <w:r>
        <w:rPr>
          <w:rFonts w:ascii="Arial" w:hAnsi="Arial" w:cs="Arial"/>
        </w:rPr>
        <w:t xml:space="preserve">n, enterprise and </w:t>
      </w:r>
      <w:r w:rsidRPr="00860C79">
        <w:rPr>
          <w:rFonts w:ascii="Arial" w:hAnsi="Arial" w:cs="Arial"/>
        </w:rPr>
        <w:t>market research will be key features which underpin this module.</w:t>
      </w:r>
    </w:p>
    <w:p w14:paraId="7C40F672" w14:textId="77777777" w:rsidR="00860C79" w:rsidRDefault="00860C79" w:rsidP="00BE1FC7">
      <w:pPr>
        <w:pStyle w:val="heading"/>
        <w:jc w:val="both"/>
        <w:rPr>
          <w:rFonts w:ascii="Arial" w:hAnsi="Arial" w:cs="Arial"/>
          <w:sz w:val="22"/>
          <w:szCs w:val="22"/>
        </w:rPr>
      </w:pPr>
    </w:p>
    <w:p w14:paraId="70AA8A37" w14:textId="77777777" w:rsidR="00BE1FC7" w:rsidRPr="00860C79" w:rsidRDefault="00BE1FC7" w:rsidP="00BE1FC7">
      <w:pPr>
        <w:pStyle w:val="heading"/>
        <w:jc w:val="both"/>
        <w:rPr>
          <w:rFonts w:ascii="Arial" w:hAnsi="Arial" w:cs="Arial"/>
          <w:sz w:val="22"/>
          <w:szCs w:val="22"/>
        </w:rPr>
      </w:pPr>
      <w:r w:rsidRPr="00860C79">
        <w:rPr>
          <w:rFonts w:ascii="Arial" w:hAnsi="Arial" w:cs="Arial"/>
          <w:sz w:val="22"/>
          <w:szCs w:val="22"/>
        </w:rPr>
        <w:t>LEARNING OUTCOMES</w:t>
      </w:r>
    </w:p>
    <w:p w14:paraId="59855CA9" w14:textId="77777777" w:rsidR="00BE1FC7" w:rsidRPr="00860C79" w:rsidRDefault="00BE1FC7" w:rsidP="00BE1FC7">
      <w:pPr>
        <w:jc w:val="both"/>
        <w:rPr>
          <w:rFonts w:ascii="Arial" w:hAnsi="Arial" w:cs="Arial"/>
        </w:rPr>
      </w:pPr>
      <w:r w:rsidRPr="00860C79">
        <w:rPr>
          <w:rFonts w:ascii="Arial" w:hAnsi="Arial" w:cs="Arial"/>
        </w:rPr>
        <w:t xml:space="preserve">Upon the successful completion of this module, the student should be able to demonstrate the ability to: </w:t>
      </w:r>
      <w:r w:rsidRPr="00860C79">
        <w:rPr>
          <w:rFonts w:ascii="Arial" w:hAnsi="Arial" w:cs="Arial"/>
        </w:rPr>
        <w:br/>
      </w:r>
    </w:p>
    <w:p w14:paraId="2BD1F781" w14:textId="77777777" w:rsidR="004C0A1F" w:rsidRPr="008C63A6" w:rsidRDefault="004C0A1F" w:rsidP="004C0A1F">
      <w:pPr>
        <w:numPr>
          <w:ilvl w:val="0"/>
          <w:numId w:val="16"/>
        </w:numPr>
        <w:overflowPunct w:val="0"/>
        <w:autoSpaceDE w:val="0"/>
        <w:autoSpaceDN w:val="0"/>
        <w:adjustRightInd w:val="0"/>
        <w:spacing w:after="0" w:line="240" w:lineRule="auto"/>
        <w:contextualSpacing/>
        <w:jc w:val="both"/>
        <w:textAlignment w:val="baseline"/>
        <w:rPr>
          <w:rFonts w:ascii="Arial" w:hAnsi="Arial" w:cs="Arial"/>
        </w:rPr>
      </w:pPr>
      <w:r w:rsidRPr="008C63A6">
        <w:rPr>
          <w:rFonts w:ascii="Arial" w:hAnsi="Arial" w:cs="Arial"/>
        </w:rPr>
        <w:t>Evaluate the needs of a range of event clients and apply creative event design to develop a vision for an event which fulfils event aims and objectives</w:t>
      </w:r>
    </w:p>
    <w:p w14:paraId="3110C7B0" w14:textId="77777777" w:rsidR="004C0A1F" w:rsidRPr="008C63A6" w:rsidRDefault="004C0A1F" w:rsidP="004C0A1F">
      <w:pPr>
        <w:ind w:left="720"/>
        <w:contextualSpacing/>
        <w:rPr>
          <w:rFonts w:ascii="Arial" w:hAnsi="Arial" w:cs="Arial"/>
        </w:rPr>
      </w:pPr>
    </w:p>
    <w:p w14:paraId="6BC96AC6" w14:textId="77777777" w:rsidR="004C0A1F" w:rsidRPr="008C63A6" w:rsidRDefault="004C0A1F" w:rsidP="004C0A1F">
      <w:pPr>
        <w:numPr>
          <w:ilvl w:val="0"/>
          <w:numId w:val="16"/>
        </w:numPr>
        <w:overflowPunct w:val="0"/>
        <w:autoSpaceDE w:val="0"/>
        <w:autoSpaceDN w:val="0"/>
        <w:adjustRightInd w:val="0"/>
        <w:spacing w:after="0" w:line="240" w:lineRule="auto"/>
        <w:contextualSpacing/>
        <w:jc w:val="both"/>
        <w:textAlignment w:val="baseline"/>
        <w:rPr>
          <w:rFonts w:ascii="Arial" w:hAnsi="Arial" w:cs="Arial"/>
        </w:rPr>
      </w:pPr>
      <w:r w:rsidRPr="008C63A6">
        <w:rPr>
          <w:rFonts w:ascii="Arial" w:hAnsi="Arial" w:cs="Arial"/>
        </w:rPr>
        <w:t>Research and review the potential for new event markets and consumers</w:t>
      </w:r>
    </w:p>
    <w:p w14:paraId="291224D8" w14:textId="77777777" w:rsidR="004C0A1F" w:rsidRPr="008C63A6" w:rsidRDefault="004C0A1F" w:rsidP="004C0A1F">
      <w:pPr>
        <w:ind w:left="720"/>
        <w:contextualSpacing/>
        <w:rPr>
          <w:rFonts w:ascii="Arial" w:hAnsi="Arial" w:cs="Arial"/>
        </w:rPr>
      </w:pPr>
    </w:p>
    <w:p w14:paraId="381C3023" w14:textId="77777777" w:rsidR="004C0A1F" w:rsidRPr="008C63A6" w:rsidRDefault="004C0A1F" w:rsidP="004C0A1F">
      <w:pPr>
        <w:numPr>
          <w:ilvl w:val="0"/>
          <w:numId w:val="16"/>
        </w:numPr>
        <w:overflowPunct w:val="0"/>
        <w:autoSpaceDE w:val="0"/>
        <w:autoSpaceDN w:val="0"/>
        <w:adjustRightInd w:val="0"/>
        <w:spacing w:after="0" w:line="240" w:lineRule="auto"/>
        <w:contextualSpacing/>
        <w:jc w:val="both"/>
        <w:textAlignment w:val="baseline"/>
        <w:rPr>
          <w:rFonts w:ascii="Arial" w:hAnsi="Arial" w:cs="Arial"/>
        </w:rPr>
      </w:pPr>
      <w:r w:rsidRPr="008C63A6">
        <w:rPr>
          <w:rFonts w:ascii="Arial" w:hAnsi="Arial" w:cs="Arial"/>
        </w:rPr>
        <w:t>Identify and explain key models of pre-planning and planning for event operations</w:t>
      </w:r>
    </w:p>
    <w:p w14:paraId="633B5E56" w14:textId="77777777" w:rsidR="00860C79" w:rsidRDefault="00860C79" w:rsidP="00BE1FC7">
      <w:pPr>
        <w:tabs>
          <w:tab w:val="left" w:pos="720"/>
          <w:tab w:val="left" w:pos="1440"/>
          <w:tab w:val="left" w:pos="2160"/>
          <w:tab w:val="left" w:pos="2880"/>
        </w:tabs>
        <w:spacing w:before="240" w:after="120"/>
        <w:ind w:left="3600" w:hanging="3600"/>
        <w:rPr>
          <w:rFonts w:ascii="Arial" w:hAnsi="Arial" w:cs="Arial"/>
          <w:b/>
          <w:lang w:eastAsia="en-GB"/>
        </w:rPr>
      </w:pPr>
    </w:p>
    <w:p w14:paraId="11310FB3" w14:textId="77777777" w:rsidR="00BE1FC7" w:rsidRPr="00860C79" w:rsidRDefault="00BE1FC7" w:rsidP="00BE1FC7">
      <w:pPr>
        <w:tabs>
          <w:tab w:val="left" w:pos="720"/>
          <w:tab w:val="left" w:pos="1440"/>
          <w:tab w:val="left" w:pos="2160"/>
          <w:tab w:val="left" w:pos="2880"/>
        </w:tabs>
        <w:spacing w:before="240" w:after="120"/>
        <w:ind w:left="3600" w:hanging="3600"/>
        <w:rPr>
          <w:rFonts w:ascii="Arial" w:hAnsi="Arial" w:cs="Arial"/>
          <w:b/>
          <w:lang w:eastAsia="en-GB"/>
        </w:rPr>
      </w:pPr>
      <w:r w:rsidRPr="00860C79">
        <w:rPr>
          <w:rFonts w:ascii="Arial" w:hAnsi="Arial" w:cs="Arial"/>
          <w:b/>
          <w:lang w:eastAsia="en-GB"/>
        </w:rPr>
        <w:t xml:space="preserve">INDICATIVE CONTENT </w:t>
      </w:r>
    </w:p>
    <w:p w14:paraId="622B33FB" w14:textId="77777777" w:rsidR="00860C79" w:rsidRPr="00860C79" w:rsidRDefault="00860C79" w:rsidP="00860C79">
      <w:pPr>
        <w:tabs>
          <w:tab w:val="left" w:pos="720"/>
          <w:tab w:val="left" w:pos="1440"/>
          <w:tab w:val="left" w:pos="2160"/>
          <w:tab w:val="left" w:pos="2880"/>
        </w:tabs>
        <w:overflowPunct w:val="0"/>
        <w:autoSpaceDE w:val="0"/>
        <w:autoSpaceDN w:val="0"/>
        <w:adjustRightInd w:val="0"/>
        <w:spacing w:after="0" w:line="240" w:lineRule="auto"/>
        <w:textAlignment w:val="baseline"/>
        <w:rPr>
          <w:rFonts w:ascii="Arial" w:eastAsia="Times New Roman" w:hAnsi="Arial" w:cs="Arial"/>
          <w:b/>
          <w:lang w:eastAsia="en-GB"/>
        </w:rPr>
      </w:pPr>
    </w:p>
    <w:p w14:paraId="6F9FF249" w14:textId="77777777" w:rsidR="004C0A1F" w:rsidRDefault="004C0A1F" w:rsidP="004C0A1F">
      <w:pPr>
        <w:numPr>
          <w:ilvl w:val="0"/>
          <w:numId w:val="18"/>
        </w:numPr>
        <w:overflowPunct w:val="0"/>
        <w:autoSpaceDE w:val="0"/>
        <w:autoSpaceDN w:val="0"/>
        <w:adjustRightInd w:val="0"/>
        <w:spacing w:after="0" w:line="240" w:lineRule="auto"/>
        <w:ind w:left="439" w:hanging="76"/>
        <w:contextualSpacing/>
        <w:jc w:val="both"/>
        <w:textAlignment w:val="baseline"/>
        <w:rPr>
          <w:rFonts w:ascii="Arial" w:hAnsi="Arial" w:cs="Arial"/>
        </w:rPr>
      </w:pPr>
      <w:r>
        <w:rPr>
          <w:rFonts w:ascii="Arial" w:hAnsi="Arial" w:cs="Arial"/>
        </w:rPr>
        <w:t>Event a</w:t>
      </w:r>
      <w:r w:rsidRPr="00860C79">
        <w:rPr>
          <w:rFonts w:ascii="Arial" w:hAnsi="Arial" w:cs="Arial"/>
        </w:rPr>
        <w:t>ims and objectives</w:t>
      </w:r>
    </w:p>
    <w:p w14:paraId="661ED613" w14:textId="77777777" w:rsidR="004C0A1F" w:rsidRDefault="004C0A1F" w:rsidP="004C0A1F">
      <w:pPr>
        <w:ind w:left="439"/>
        <w:contextualSpacing/>
        <w:rPr>
          <w:rFonts w:ascii="Arial" w:hAnsi="Arial" w:cs="Arial"/>
        </w:rPr>
      </w:pPr>
    </w:p>
    <w:p w14:paraId="480784F9" w14:textId="77777777" w:rsidR="004C0A1F" w:rsidRPr="00860C79" w:rsidRDefault="004C0A1F" w:rsidP="004C0A1F">
      <w:pPr>
        <w:numPr>
          <w:ilvl w:val="0"/>
          <w:numId w:val="18"/>
        </w:numPr>
        <w:overflowPunct w:val="0"/>
        <w:autoSpaceDE w:val="0"/>
        <w:autoSpaceDN w:val="0"/>
        <w:adjustRightInd w:val="0"/>
        <w:spacing w:after="0" w:line="240" w:lineRule="auto"/>
        <w:ind w:left="439" w:hanging="76"/>
        <w:contextualSpacing/>
        <w:jc w:val="both"/>
        <w:textAlignment w:val="baseline"/>
        <w:rPr>
          <w:rFonts w:ascii="Arial" w:hAnsi="Arial" w:cs="Arial"/>
        </w:rPr>
      </w:pPr>
      <w:r w:rsidRPr="00860C79">
        <w:rPr>
          <w:rFonts w:ascii="Arial" w:hAnsi="Arial" w:cs="Arial"/>
        </w:rPr>
        <w:t>pre-planning, event feasibility</w:t>
      </w:r>
    </w:p>
    <w:p w14:paraId="638517C7" w14:textId="77777777" w:rsidR="004C0A1F" w:rsidRPr="00860C79" w:rsidRDefault="004C0A1F" w:rsidP="004C0A1F">
      <w:pPr>
        <w:contextualSpacing/>
        <w:rPr>
          <w:rFonts w:ascii="Arial" w:hAnsi="Arial" w:cs="Arial"/>
        </w:rPr>
      </w:pPr>
    </w:p>
    <w:p w14:paraId="03EE0689" w14:textId="77777777" w:rsidR="004C0A1F" w:rsidRPr="00860C79" w:rsidRDefault="004C0A1F" w:rsidP="004C0A1F">
      <w:pPr>
        <w:numPr>
          <w:ilvl w:val="0"/>
          <w:numId w:val="18"/>
        </w:numPr>
        <w:overflowPunct w:val="0"/>
        <w:autoSpaceDE w:val="0"/>
        <w:autoSpaceDN w:val="0"/>
        <w:adjustRightInd w:val="0"/>
        <w:spacing w:after="0" w:line="240" w:lineRule="auto"/>
        <w:ind w:left="439" w:hanging="76"/>
        <w:contextualSpacing/>
        <w:jc w:val="both"/>
        <w:textAlignment w:val="baseline"/>
        <w:rPr>
          <w:rFonts w:ascii="Arial" w:hAnsi="Arial" w:cs="Arial"/>
        </w:rPr>
      </w:pPr>
      <w:r w:rsidRPr="00860C79">
        <w:rPr>
          <w:rFonts w:ascii="Arial" w:hAnsi="Arial" w:cs="Arial"/>
        </w:rPr>
        <w:t>Internal and external analysis</w:t>
      </w:r>
    </w:p>
    <w:p w14:paraId="5D7D760E" w14:textId="77777777" w:rsidR="004C0A1F" w:rsidRPr="00860C79" w:rsidRDefault="004C0A1F" w:rsidP="004C0A1F">
      <w:pPr>
        <w:contextualSpacing/>
        <w:rPr>
          <w:rFonts w:ascii="Arial" w:hAnsi="Arial" w:cs="Arial"/>
        </w:rPr>
      </w:pPr>
    </w:p>
    <w:p w14:paraId="3126F172" w14:textId="77777777" w:rsidR="004C0A1F" w:rsidRPr="00860C79" w:rsidRDefault="004C0A1F" w:rsidP="004C0A1F">
      <w:pPr>
        <w:numPr>
          <w:ilvl w:val="0"/>
          <w:numId w:val="18"/>
        </w:numPr>
        <w:overflowPunct w:val="0"/>
        <w:autoSpaceDE w:val="0"/>
        <w:autoSpaceDN w:val="0"/>
        <w:adjustRightInd w:val="0"/>
        <w:spacing w:after="0" w:line="240" w:lineRule="auto"/>
        <w:ind w:left="439" w:hanging="76"/>
        <w:contextualSpacing/>
        <w:jc w:val="both"/>
        <w:textAlignment w:val="baseline"/>
        <w:rPr>
          <w:rFonts w:ascii="Arial" w:hAnsi="Arial" w:cs="Arial"/>
        </w:rPr>
      </w:pPr>
      <w:r w:rsidRPr="00860C79">
        <w:rPr>
          <w:rFonts w:ascii="Arial" w:hAnsi="Arial" w:cs="Arial"/>
        </w:rPr>
        <w:t>Event design, branding and theme. Conceptualising the event idea</w:t>
      </w:r>
    </w:p>
    <w:p w14:paraId="3E096DA4" w14:textId="77777777" w:rsidR="004C0A1F" w:rsidRPr="00860C79" w:rsidRDefault="004C0A1F" w:rsidP="004C0A1F">
      <w:pPr>
        <w:contextualSpacing/>
        <w:rPr>
          <w:rFonts w:ascii="Arial" w:hAnsi="Arial" w:cs="Arial"/>
        </w:rPr>
      </w:pPr>
    </w:p>
    <w:p w14:paraId="0AC01482" w14:textId="77777777" w:rsidR="004C0A1F" w:rsidRPr="00860C79" w:rsidRDefault="004C0A1F" w:rsidP="004C0A1F">
      <w:pPr>
        <w:numPr>
          <w:ilvl w:val="0"/>
          <w:numId w:val="18"/>
        </w:numPr>
        <w:overflowPunct w:val="0"/>
        <w:autoSpaceDE w:val="0"/>
        <w:autoSpaceDN w:val="0"/>
        <w:adjustRightInd w:val="0"/>
        <w:spacing w:after="0" w:line="240" w:lineRule="auto"/>
        <w:ind w:left="439" w:hanging="76"/>
        <w:contextualSpacing/>
        <w:jc w:val="both"/>
        <w:textAlignment w:val="baseline"/>
        <w:rPr>
          <w:rFonts w:ascii="Arial" w:hAnsi="Arial" w:cs="Arial"/>
        </w:rPr>
      </w:pPr>
      <w:r w:rsidRPr="00860C79">
        <w:rPr>
          <w:rFonts w:ascii="Arial" w:hAnsi="Arial" w:cs="Arial"/>
        </w:rPr>
        <w:t>Creativity, innovation and enterprise in events</w:t>
      </w:r>
    </w:p>
    <w:p w14:paraId="05DF703C" w14:textId="77777777" w:rsidR="004C0A1F" w:rsidRPr="00860C79" w:rsidRDefault="004C0A1F" w:rsidP="004C0A1F">
      <w:pPr>
        <w:contextualSpacing/>
        <w:rPr>
          <w:rFonts w:ascii="Arial" w:hAnsi="Arial" w:cs="Arial"/>
        </w:rPr>
      </w:pPr>
    </w:p>
    <w:p w14:paraId="67E15954" w14:textId="77777777" w:rsidR="004C0A1F" w:rsidRPr="00860C79" w:rsidRDefault="004C0A1F" w:rsidP="004C0A1F">
      <w:pPr>
        <w:numPr>
          <w:ilvl w:val="0"/>
          <w:numId w:val="18"/>
        </w:numPr>
        <w:overflowPunct w:val="0"/>
        <w:autoSpaceDE w:val="0"/>
        <w:autoSpaceDN w:val="0"/>
        <w:adjustRightInd w:val="0"/>
        <w:spacing w:after="0" w:line="240" w:lineRule="auto"/>
        <w:ind w:left="709" w:hanging="346"/>
        <w:contextualSpacing/>
        <w:jc w:val="both"/>
        <w:textAlignment w:val="baseline"/>
        <w:rPr>
          <w:rFonts w:ascii="Arial" w:hAnsi="Arial" w:cs="Arial"/>
        </w:rPr>
      </w:pPr>
      <w:r>
        <w:rPr>
          <w:rFonts w:ascii="Arial" w:hAnsi="Arial" w:cs="Arial"/>
        </w:rPr>
        <w:t>D</w:t>
      </w:r>
      <w:r w:rsidRPr="00860C79">
        <w:rPr>
          <w:rFonts w:ascii="Arial" w:hAnsi="Arial" w:cs="Arial"/>
        </w:rPr>
        <w:t>esigning events for a variety of clients, understanding client brief</w:t>
      </w:r>
    </w:p>
    <w:p w14:paraId="4B2CD9CF" w14:textId="77777777" w:rsidR="004C0A1F" w:rsidRPr="00860C79" w:rsidRDefault="004C0A1F" w:rsidP="004C0A1F">
      <w:pPr>
        <w:contextualSpacing/>
        <w:rPr>
          <w:rFonts w:ascii="Arial" w:hAnsi="Arial" w:cs="Arial"/>
        </w:rPr>
      </w:pPr>
    </w:p>
    <w:p w14:paraId="12ACC26D" w14:textId="77777777" w:rsidR="004C0A1F" w:rsidRPr="00860C79" w:rsidRDefault="004C0A1F" w:rsidP="004C0A1F">
      <w:pPr>
        <w:numPr>
          <w:ilvl w:val="0"/>
          <w:numId w:val="18"/>
        </w:numPr>
        <w:overflowPunct w:val="0"/>
        <w:autoSpaceDE w:val="0"/>
        <w:autoSpaceDN w:val="0"/>
        <w:adjustRightInd w:val="0"/>
        <w:spacing w:after="0" w:line="240" w:lineRule="auto"/>
        <w:ind w:left="439" w:hanging="76"/>
        <w:contextualSpacing/>
        <w:jc w:val="both"/>
        <w:textAlignment w:val="baseline"/>
        <w:rPr>
          <w:rFonts w:ascii="Arial" w:hAnsi="Arial" w:cs="Arial"/>
        </w:rPr>
      </w:pPr>
      <w:r w:rsidRPr="00860C79">
        <w:rPr>
          <w:rFonts w:ascii="Arial" w:hAnsi="Arial" w:cs="Arial"/>
        </w:rPr>
        <w:t>Market research, product positioning, identifying gaps in the market</w:t>
      </w:r>
    </w:p>
    <w:p w14:paraId="08AB9C7A" w14:textId="77777777" w:rsidR="004C0A1F" w:rsidRPr="00860C79" w:rsidRDefault="004C0A1F" w:rsidP="004C0A1F">
      <w:pPr>
        <w:contextualSpacing/>
        <w:rPr>
          <w:rFonts w:ascii="Arial" w:hAnsi="Arial" w:cs="Arial"/>
        </w:rPr>
      </w:pPr>
    </w:p>
    <w:p w14:paraId="3A9EB5BC" w14:textId="77777777" w:rsidR="004C0A1F" w:rsidRPr="00860C79" w:rsidRDefault="004C0A1F" w:rsidP="004C0A1F">
      <w:pPr>
        <w:numPr>
          <w:ilvl w:val="0"/>
          <w:numId w:val="18"/>
        </w:numPr>
        <w:overflowPunct w:val="0"/>
        <w:autoSpaceDE w:val="0"/>
        <w:autoSpaceDN w:val="0"/>
        <w:adjustRightInd w:val="0"/>
        <w:spacing w:after="0" w:line="240" w:lineRule="auto"/>
        <w:ind w:left="439" w:hanging="76"/>
        <w:contextualSpacing/>
        <w:jc w:val="both"/>
        <w:textAlignment w:val="baseline"/>
        <w:rPr>
          <w:rFonts w:ascii="Arial" w:hAnsi="Arial" w:cs="Arial"/>
        </w:rPr>
      </w:pPr>
      <w:r w:rsidRPr="00860C79">
        <w:rPr>
          <w:rFonts w:ascii="Arial" w:hAnsi="Arial" w:cs="Arial"/>
        </w:rPr>
        <w:t>Consumer behaviour, visitor profile, new markets, niche products, event USP.</w:t>
      </w:r>
    </w:p>
    <w:p w14:paraId="3D581948" w14:textId="77777777" w:rsidR="00860C79" w:rsidRPr="00860C79" w:rsidRDefault="00860C79" w:rsidP="00F9233E">
      <w:pPr>
        <w:spacing w:before="120"/>
        <w:ind w:left="720"/>
        <w:jc w:val="both"/>
        <w:rPr>
          <w:rFonts w:ascii="Arial" w:hAnsi="Arial" w:cs="Arial"/>
        </w:rPr>
      </w:pPr>
    </w:p>
    <w:p w14:paraId="43B7925E" w14:textId="77777777" w:rsidR="002A1D45" w:rsidRPr="00860C79" w:rsidRDefault="002A1D45" w:rsidP="002A1D45">
      <w:pPr>
        <w:rPr>
          <w:rFonts w:ascii="Arial" w:hAnsi="Arial" w:cs="Arial"/>
        </w:rPr>
      </w:pPr>
      <w:r w:rsidRPr="00860C79">
        <w:rPr>
          <w:rFonts w:ascii="Arial" w:hAnsi="Arial" w:cs="Arial"/>
          <w:b/>
        </w:rPr>
        <w:t>LEARNING AND TEACHING STRATEGY:</w:t>
      </w:r>
    </w:p>
    <w:p w14:paraId="7FC4100A" w14:textId="77777777" w:rsidR="00860C79" w:rsidRPr="00DE408F" w:rsidRDefault="00860C79" w:rsidP="00860C79">
      <w:pPr>
        <w:overflowPunct w:val="0"/>
        <w:autoSpaceDE w:val="0"/>
        <w:autoSpaceDN w:val="0"/>
        <w:adjustRightInd w:val="0"/>
        <w:spacing w:after="0" w:line="240" w:lineRule="auto"/>
        <w:jc w:val="both"/>
        <w:textAlignment w:val="baseline"/>
        <w:rPr>
          <w:rFonts w:ascii="Arial" w:eastAsia="Times New Roman" w:hAnsi="Arial" w:cs="Arial"/>
          <w:lang w:eastAsia="en-GB"/>
        </w:rPr>
      </w:pPr>
      <w:r w:rsidRPr="00DE408F">
        <w:rPr>
          <w:rFonts w:ascii="Arial" w:eastAsia="Times New Roman" w:hAnsi="Arial" w:cs="Arial"/>
          <w:lang w:eastAsia="en-GB"/>
        </w:rPr>
        <w:t>This module includes a mix of a weekly keynote lectures and guest speakers, supported by seminars and tutorials. Presentations from industry experts and field study where appropriate will also be incorporated to assist the development of event management knowledge and application.</w:t>
      </w:r>
    </w:p>
    <w:p w14:paraId="1FA858C1" w14:textId="77777777" w:rsidR="00860C79" w:rsidRPr="00DE408F" w:rsidRDefault="00860C79" w:rsidP="00860C79">
      <w:pPr>
        <w:overflowPunct w:val="0"/>
        <w:autoSpaceDE w:val="0"/>
        <w:autoSpaceDN w:val="0"/>
        <w:adjustRightInd w:val="0"/>
        <w:spacing w:before="120" w:after="0" w:line="240" w:lineRule="auto"/>
        <w:jc w:val="both"/>
        <w:textAlignment w:val="baseline"/>
        <w:rPr>
          <w:rFonts w:ascii="Arial" w:eastAsia="Times New Roman" w:hAnsi="Arial" w:cs="Arial"/>
          <w:lang w:eastAsia="en-GB"/>
        </w:rPr>
      </w:pPr>
      <w:r w:rsidRPr="00DE408F">
        <w:rPr>
          <w:rFonts w:ascii="Arial" w:eastAsia="Times New Roman" w:hAnsi="Arial" w:cs="Arial"/>
          <w:lang w:eastAsia="en-GB"/>
        </w:rPr>
        <w:t>The allocation of teaching to deliver the module is:</w:t>
      </w:r>
    </w:p>
    <w:p w14:paraId="1861A72D" w14:textId="77777777" w:rsidR="00860C79" w:rsidRPr="00C7542A" w:rsidRDefault="00860C79" w:rsidP="00860C79">
      <w:pPr>
        <w:overflowPunct w:val="0"/>
        <w:autoSpaceDE w:val="0"/>
        <w:autoSpaceDN w:val="0"/>
        <w:adjustRightInd w:val="0"/>
        <w:spacing w:after="0" w:line="240" w:lineRule="auto"/>
        <w:jc w:val="both"/>
        <w:textAlignment w:val="baseline"/>
        <w:rPr>
          <w:rFonts w:ascii="Arial" w:eastAsia="Times New Roman" w:hAnsi="Arial" w:cs="Arial"/>
          <w:lang w:eastAsia="en-GB"/>
        </w:rPr>
      </w:pPr>
    </w:p>
    <w:tbl>
      <w:tblPr>
        <w:tblStyle w:val="TableGrid20"/>
        <w:tblW w:w="0" w:type="auto"/>
        <w:tblInd w:w="108" w:type="dxa"/>
        <w:tblLayout w:type="fixed"/>
        <w:tblLook w:val="04A0" w:firstRow="1" w:lastRow="0" w:firstColumn="1" w:lastColumn="0" w:noHBand="0" w:noVBand="1"/>
      </w:tblPr>
      <w:tblGrid>
        <w:gridCol w:w="3969"/>
        <w:gridCol w:w="1701"/>
        <w:gridCol w:w="1843"/>
      </w:tblGrid>
      <w:tr w:rsidR="00860C79" w:rsidRPr="00C7542A" w14:paraId="1510AE9A" w14:textId="77777777" w:rsidTr="006335B0">
        <w:tc>
          <w:tcPr>
            <w:tcW w:w="3969" w:type="dxa"/>
            <w:tcBorders>
              <w:top w:val="single" w:sz="4" w:space="0" w:color="auto"/>
              <w:left w:val="single" w:sz="4" w:space="0" w:color="auto"/>
            </w:tcBorders>
          </w:tcPr>
          <w:p w14:paraId="755732A0" w14:textId="77777777" w:rsidR="00860C79" w:rsidRPr="008A59D8" w:rsidRDefault="00860C79" w:rsidP="006335B0">
            <w:pPr>
              <w:overflowPunct w:val="0"/>
              <w:autoSpaceDE w:val="0"/>
              <w:autoSpaceDN w:val="0"/>
              <w:adjustRightInd w:val="0"/>
              <w:jc w:val="both"/>
              <w:textAlignment w:val="baseline"/>
              <w:rPr>
                <w:rFonts w:ascii="Arial" w:hAnsi="Arial" w:cs="Arial"/>
                <w:b/>
              </w:rPr>
            </w:pPr>
            <w:r w:rsidRPr="00C7542A">
              <w:rPr>
                <w:rFonts w:ascii="Arial" w:hAnsi="Arial" w:cs="Arial"/>
                <w:b/>
              </w:rPr>
              <w:t>Activity type</w:t>
            </w:r>
          </w:p>
        </w:tc>
        <w:tc>
          <w:tcPr>
            <w:tcW w:w="1701" w:type="dxa"/>
            <w:tcBorders>
              <w:top w:val="single" w:sz="4" w:space="0" w:color="auto"/>
            </w:tcBorders>
          </w:tcPr>
          <w:p w14:paraId="2D3E16B1" w14:textId="77777777" w:rsidR="00860C79" w:rsidRPr="008A59D8" w:rsidRDefault="00860C79" w:rsidP="006335B0">
            <w:pPr>
              <w:overflowPunct w:val="0"/>
              <w:autoSpaceDE w:val="0"/>
              <w:autoSpaceDN w:val="0"/>
              <w:adjustRightInd w:val="0"/>
              <w:jc w:val="center"/>
              <w:textAlignment w:val="baseline"/>
              <w:rPr>
                <w:rFonts w:ascii="Arial" w:hAnsi="Arial" w:cs="Arial"/>
                <w:b/>
              </w:rPr>
            </w:pPr>
            <w:r w:rsidRPr="00C7542A">
              <w:rPr>
                <w:rFonts w:ascii="Arial" w:hAnsi="Arial" w:cs="Arial"/>
                <w:b/>
              </w:rPr>
              <w:t>Hours</w:t>
            </w:r>
          </w:p>
        </w:tc>
        <w:tc>
          <w:tcPr>
            <w:tcW w:w="1843" w:type="dxa"/>
            <w:tcBorders>
              <w:top w:val="single" w:sz="4" w:space="0" w:color="auto"/>
            </w:tcBorders>
          </w:tcPr>
          <w:p w14:paraId="41F953CD" w14:textId="77777777" w:rsidR="00860C79" w:rsidRPr="008A59D8" w:rsidRDefault="00860C79" w:rsidP="006335B0">
            <w:pPr>
              <w:overflowPunct w:val="0"/>
              <w:autoSpaceDE w:val="0"/>
              <w:autoSpaceDN w:val="0"/>
              <w:adjustRightInd w:val="0"/>
              <w:jc w:val="center"/>
              <w:textAlignment w:val="baseline"/>
              <w:rPr>
                <w:rFonts w:ascii="Arial" w:hAnsi="Arial" w:cs="Arial"/>
                <w:b/>
              </w:rPr>
            </w:pPr>
            <w:r w:rsidRPr="00C7542A">
              <w:rPr>
                <w:rFonts w:ascii="Arial" w:hAnsi="Arial" w:cs="Arial"/>
                <w:b/>
              </w:rPr>
              <w:t>Percentage</w:t>
            </w:r>
          </w:p>
        </w:tc>
      </w:tr>
      <w:tr w:rsidR="00860C79" w:rsidRPr="00C7542A" w14:paraId="2BB27B52" w14:textId="77777777" w:rsidTr="006335B0">
        <w:tc>
          <w:tcPr>
            <w:tcW w:w="3969" w:type="dxa"/>
          </w:tcPr>
          <w:p w14:paraId="3C06F63A" w14:textId="77777777" w:rsidR="00860C79" w:rsidRPr="008A59D8" w:rsidRDefault="00860C79" w:rsidP="006335B0">
            <w:pPr>
              <w:overflowPunct w:val="0"/>
              <w:autoSpaceDE w:val="0"/>
              <w:autoSpaceDN w:val="0"/>
              <w:adjustRightInd w:val="0"/>
              <w:jc w:val="both"/>
              <w:textAlignment w:val="baseline"/>
              <w:rPr>
                <w:rFonts w:ascii="Arial" w:hAnsi="Arial" w:cs="Arial"/>
              </w:rPr>
            </w:pPr>
            <w:r w:rsidRPr="00C7542A">
              <w:rPr>
                <w:rFonts w:ascii="Arial" w:hAnsi="Arial" w:cs="Arial"/>
              </w:rPr>
              <w:t>Scheduled learning</w:t>
            </w:r>
          </w:p>
        </w:tc>
        <w:tc>
          <w:tcPr>
            <w:tcW w:w="1701" w:type="dxa"/>
          </w:tcPr>
          <w:p w14:paraId="7220F652" w14:textId="77777777" w:rsidR="00860C79" w:rsidRPr="008A59D8" w:rsidRDefault="00860C79" w:rsidP="006335B0">
            <w:pPr>
              <w:overflowPunct w:val="0"/>
              <w:autoSpaceDE w:val="0"/>
              <w:autoSpaceDN w:val="0"/>
              <w:adjustRightInd w:val="0"/>
              <w:jc w:val="center"/>
              <w:textAlignment w:val="baseline"/>
              <w:rPr>
                <w:rFonts w:ascii="Arial" w:hAnsi="Arial" w:cs="Arial"/>
              </w:rPr>
            </w:pPr>
            <w:r w:rsidRPr="00C7542A">
              <w:rPr>
                <w:rFonts w:ascii="Arial" w:hAnsi="Arial" w:cs="Arial"/>
              </w:rPr>
              <w:t>50</w:t>
            </w:r>
          </w:p>
        </w:tc>
        <w:tc>
          <w:tcPr>
            <w:tcW w:w="1843" w:type="dxa"/>
          </w:tcPr>
          <w:p w14:paraId="75968D2A" w14:textId="77777777" w:rsidR="00860C79" w:rsidRPr="008A59D8" w:rsidRDefault="00860C79" w:rsidP="006335B0">
            <w:pPr>
              <w:overflowPunct w:val="0"/>
              <w:autoSpaceDE w:val="0"/>
              <w:autoSpaceDN w:val="0"/>
              <w:adjustRightInd w:val="0"/>
              <w:jc w:val="center"/>
              <w:textAlignment w:val="baseline"/>
              <w:rPr>
                <w:rFonts w:ascii="Arial" w:hAnsi="Arial" w:cs="Arial"/>
              </w:rPr>
            </w:pPr>
            <w:r w:rsidRPr="00C7542A">
              <w:rPr>
                <w:rFonts w:ascii="Arial" w:hAnsi="Arial" w:cs="Arial"/>
              </w:rPr>
              <w:t>25%</w:t>
            </w:r>
          </w:p>
        </w:tc>
      </w:tr>
      <w:tr w:rsidR="00860C79" w:rsidRPr="00C7542A" w14:paraId="54C39A38" w14:textId="77777777" w:rsidTr="006335B0">
        <w:tc>
          <w:tcPr>
            <w:tcW w:w="3969" w:type="dxa"/>
          </w:tcPr>
          <w:p w14:paraId="7931C463" w14:textId="77777777" w:rsidR="00860C79" w:rsidRPr="008A59D8" w:rsidRDefault="00860C79" w:rsidP="006335B0">
            <w:pPr>
              <w:overflowPunct w:val="0"/>
              <w:autoSpaceDE w:val="0"/>
              <w:autoSpaceDN w:val="0"/>
              <w:adjustRightInd w:val="0"/>
              <w:jc w:val="both"/>
              <w:textAlignment w:val="baseline"/>
              <w:rPr>
                <w:rFonts w:ascii="Arial" w:hAnsi="Arial" w:cs="Arial"/>
              </w:rPr>
            </w:pPr>
            <w:r w:rsidRPr="00C7542A">
              <w:rPr>
                <w:rFonts w:ascii="Arial" w:hAnsi="Arial" w:cs="Arial"/>
              </w:rPr>
              <w:t>Independent learning</w:t>
            </w:r>
          </w:p>
        </w:tc>
        <w:tc>
          <w:tcPr>
            <w:tcW w:w="1701" w:type="dxa"/>
          </w:tcPr>
          <w:p w14:paraId="054814BC" w14:textId="77777777" w:rsidR="00860C79" w:rsidRPr="008A59D8" w:rsidRDefault="00860C79" w:rsidP="006335B0">
            <w:pPr>
              <w:overflowPunct w:val="0"/>
              <w:autoSpaceDE w:val="0"/>
              <w:autoSpaceDN w:val="0"/>
              <w:adjustRightInd w:val="0"/>
              <w:jc w:val="center"/>
              <w:textAlignment w:val="baseline"/>
              <w:rPr>
                <w:rFonts w:ascii="Arial" w:hAnsi="Arial" w:cs="Arial"/>
              </w:rPr>
            </w:pPr>
            <w:r w:rsidRPr="00C7542A">
              <w:rPr>
                <w:rFonts w:ascii="Arial" w:hAnsi="Arial" w:cs="Arial"/>
              </w:rPr>
              <w:t>150</w:t>
            </w:r>
          </w:p>
        </w:tc>
        <w:tc>
          <w:tcPr>
            <w:tcW w:w="1843" w:type="dxa"/>
          </w:tcPr>
          <w:p w14:paraId="3950330F" w14:textId="77777777" w:rsidR="00860C79" w:rsidRPr="008A59D8" w:rsidRDefault="00860C79" w:rsidP="006335B0">
            <w:pPr>
              <w:overflowPunct w:val="0"/>
              <w:autoSpaceDE w:val="0"/>
              <w:autoSpaceDN w:val="0"/>
              <w:adjustRightInd w:val="0"/>
              <w:jc w:val="center"/>
              <w:textAlignment w:val="baseline"/>
              <w:rPr>
                <w:rFonts w:ascii="Arial" w:hAnsi="Arial" w:cs="Arial"/>
              </w:rPr>
            </w:pPr>
            <w:r w:rsidRPr="00C7542A">
              <w:rPr>
                <w:rFonts w:ascii="Arial" w:hAnsi="Arial" w:cs="Arial"/>
              </w:rPr>
              <w:t>75%</w:t>
            </w:r>
          </w:p>
        </w:tc>
      </w:tr>
      <w:tr w:rsidR="00860C79" w:rsidRPr="00C7542A" w14:paraId="0EE3CC4D" w14:textId="77777777" w:rsidTr="006335B0">
        <w:tc>
          <w:tcPr>
            <w:tcW w:w="3969" w:type="dxa"/>
          </w:tcPr>
          <w:p w14:paraId="6F003307" w14:textId="77777777" w:rsidR="00860C79" w:rsidRPr="008A59D8" w:rsidRDefault="00860C79" w:rsidP="006335B0">
            <w:pPr>
              <w:overflowPunct w:val="0"/>
              <w:autoSpaceDE w:val="0"/>
              <w:autoSpaceDN w:val="0"/>
              <w:adjustRightInd w:val="0"/>
              <w:jc w:val="both"/>
              <w:textAlignment w:val="baseline"/>
              <w:rPr>
                <w:rFonts w:ascii="Arial" w:hAnsi="Arial" w:cs="Arial"/>
              </w:rPr>
            </w:pPr>
            <w:r w:rsidRPr="00C7542A">
              <w:rPr>
                <w:rFonts w:ascii="Arial" w:hAnsi="Arial" w:cs="Arial"/>
              </w:rPr>
              <w:t>Placement learning</w:t>
            </w:r>
          </w:p>
        </w:tc>
        <w:tc>
          <w:tcPr>
            <w:tcW w:w="1701" w:type="dxa"/>
          </w:tcPr>
          <w:p w14:paraId="75B287D4" w14:textId="77777777" w:rsidR="00860C79" w:rsidRPr="008A59D8" w:rsidRDefault="00860C79" w:rsidP="006335B0">
            <w:pPr>
              <w:overflowPunct w:val="0"/>
              <w:autoSpaceDE w:val="0"/>
              <w:autoSpaceDN w:val="0"/>
              <w:adjustRightInd w:val="0"/>
              <w:jc w:val="center"/>
              <w:textAlignment w:val="baseline"/>
              <w:rPr>
                <w:rFonts w:ascii="Arial" w:hAnsi="Arial" w:cs="Arial"/>
              </w:rPr>
            </w:pPr>
          </w:p>
        </w:tc>
        <w:tc>
          <w:tcPr>
            <w:tcW w:w="1843" w:type="dxa"/>
          </w:tcPr>
          <w:p w14:paraId="5D11CC9F" w14:textId="77777777" w:rsidR="00860C79" w:rsidRPr="008A59D8" w:rsidRDefault="00860C79" w:rsidP="006335B0">
            <w:pPr>
              <w:overflowPunct w:val="0"/>
              <w:autoSpaceDE w:val="0"/>
              <w:autoSpaceDN w:val="0"/>
              <w:adjustRightInd w:val="0"/>
              <w:jc w:val="center"/>
              <w:textAlignment w:val="baseline"/>
              <w:rPr>
                <w:rFonts w:ascii="Arial" w:hAnsi="Arial" w:cs="Arial"/>
              </w:rPr>
            </w:pPr>
          </w:p>
        </w:tc>
      </w:tr>
      <w:tr w:rsidR="00860C79" w:rsidRPr="00C7542A" w14:paraId="4D4724B5" w14:textId="77777777" w:rsidTr="006335B0">
        <w:tc>
          <w:tcPr>
            <w:tcW w:w="3969" w:type="dxa"/>
          </w:tcPr>
          <w:p w14:paraId="542165F6" w14:textId="77777777" w:rsidR="00860C79" w:rsidRPr="008A59D8" w:rsidRDefault="00860C79" w:rsidP="006335B0">
            <w:pPr>
              <w:overflowPunct w:val="0"/>
              <w:autoSpaceDE w:val="0"/>
              <w:autoSpaceDN w:val="0"/>
              <w:adjustRightInd w:val="0"/>
              <w:jc w:val="both"/>
              <w:textAlignment w:val="baseline"/>
              <w:rPr>
                <w:rFonts w:ascii="Arial" w:hAnsi="Arial" w:cs="Arial"/>
              </w:rPr>
            </w:pPr>
            <w:r w:rsidRPr="00C7542A">
              <w:rPr>
                <w:rFonts w:ascii="Arial" w:hAnsi="Arial" w:cs="Arial"/>
                <w:b/>
              </w:rPr>
              <w:t>TOTAL</w:t>
            </w:r>
          </w:p>
        </w:tc>
        <w:tc>
          <w:tcPr>
            <w:tcW w:w="1701" w:type="dxa"/>
          </w:tcPr>
          <w:p w14:paraId="20516CDB" w14:textId="77777777" w:rsidR="00860C79" w:rsidRPr="008A59D8" w:rsidRDefault="00860C79" w:rsidP="006335B0">
            <w:pPr>
              <w:overflowPunct w:val="0"/>
              <w:autoSpaceDE w:val="0"/>
              <w:autoSpaceDN w:val="0"/>
              <w:adjustRightInd w:val="0"/>
              <w:jc w:val="center"/>
              <w:textAlignment w:val="baseline"/>
              <w:rPr>
                <w:rFonts w:ascii="Arial" w:hAnsi="Arial" w:cs="Arial"/>
                <w:b/>
              </w:rPr>
            </w:pPr>
            <w:r w:rsidRPr="00C7542A">
              <w:rPr>
                <w:rFonts w:ascii="Arial" w:hAnsi="Arial" w:cs="Arial"/>
                <w:b/>
              </w:rPr>
              <w:t>[credit x10]</w:t>
            </w:r>
          </w:p>
        </w:tc>
        <w:tc>
          <w:tcPr>
            <w:tcW w:w="1843" w:type="dxa"/>
          </w:tcPr>
          <w:p w14:paraId="6EC9C2E8" w14:textId="77777777" w:rsidR="00860C79" w:rsidRPr="008A59D8" w:rsidRDefault="00860C79" w:rsidP="006335B0">
            <w:pPr>
              <w:overflowPunct w:val="0"/>
              <w:autoSpaceDE w:val="0"/>
              <w:autoSpaceDN w:val="0"/>
              <w:adjustRightInd w:val="0"/>
              <w:jc w:val="center"/>
              <w:textAlignment w:val="baseline"/>
              <w:rPr>
                <w:rFonts w:ascii="Arial" w:hAnsi="Arial" w:cs="Arial"/>
                <w:b/>
              </w:rPr>
            </w:pPr>
            <w:r w:rsidRPr="00C7542A">
              <w:rPr>
                <w:rFonts w:ascii="Arial" w:hAnsi="Arial" w:cs="Arial"/>
                <w:b/>
              </w:rPr>
              <w:t>100%</w:t>
            </w:r>
          </w:p>
        </w:tc>
      </w:tr>
    </w:tbl>
    <w:p w14:paraId="2EFEE5EE" w14:textId="77777777" w:rsidR="002A1D45" w:rsidRPr="00860C79" w:rsidRDefault="002A1D45" w:rsidP="002A1D45">
      <w:pPr>
        <w:rPr>
          <w:rFonts w:ascii="Arial" w:hAnsi="Arial" w:cs="Arial"/>
          <w:b/>
          <w:u w:val="single"/>
        </w:rPr>
      </w:pPr>
    </w:p>
    <w:p w14:paraId="03C794DC" w14:textId="77777777" w:rsidR="002A1D45" w:rsidRPr="00860C79" w:rsidRDefault="002A1D45" w:rsidP="002A1D45">
      <w:pPr>
        <w:rPr>
          <w:rFonts w:ascii="Arial" w:hAnsi="Arial" w:cs="Arial"/>
        </w:rPr>
      </w:pPr>
      <w:r w:rsidRPr="00860C79">
        <w:rPr>
          <w:rFonts w:ascii="Arial" w:hAnsi="Arial" w:cs="Arial"/>
          <w:b/>
        </w:rPr>
        <w:t>ASSESSMENT:</w:t>
      </w:r>
    </w:p>
    <w:p w14:paraId="1AA674A5" w14:textId="38E615A6" w:rsidR="002A1D45" w:rsidRPr="00860C79" w:rsidRDefault="002A1D45" w:rsidP="002A1D45">
      <w:pPr>
        <w:rPr>
          <w:rFonts w:ascii="Arial" w:hAnsi="Arial" w:cs="Arial"/>
        </w:rPr>
      </w:pPr>
      <w:r w:rsidRPr="00860C79">
        <w:rPr>
          <w:rFonts w:ascii="Arial" w:hAnsi="Arial" w:cs="Arial"/>
        </w:rPr>
        <w:t xml:space="preserve">Assignment one – Individual written assignment </w:t>
      </w:r>
      <w:r w:rsidR="004C0A1F">
        <w:rPr>
          <w:rFonts w:ascii="Arial" w:hAnsi="Arial" w:cs="Arial"/>
        </w:rPr>
        <w:t>2000</w:t>
      </w:r>
      <w:r w:rsidRPr="00860C79">
        <w:rPr>
          <w:rFonts w:ascii="Arial" w:hAnsi="Arial" w:cs="Arial"/>
        </w:rPr>
        <w:t xml:space="preserve"> words (</w:t>
      </w:r>
      <w:r w:rsidR="004C0A1F">
        <w:rPr>
          <w:rFonts w:ascii="Arial" w:hAnsi="Arial" w:cs="Arial"/>
        </w:rPr>
        <w:t>50</w:t>
      </w:r>
      <w:r w:rsidRPr="00860C79">
        <w:rPr>
          <w:rFonts w:ascii="Arial" w:hAnsi="Arial" w:cs="Arial"/>
        </w:rPr>
        <w:t>%)</w:t>
      </w:r>
    </w:p>
    <w:p w14:paraId="7ED5A4AC" w14:textId="0F7DF9C4" w:rsidR="002A1D45" w:rsidRPr="00860C79" w:rsidRDefault="002A1D45" w:rsidP="002A1D45">
      <w:pPr>
        <w:rPr>
          <w:rFonts w:ascii="Arial" w:hAnsi="Arial" w:cs="Arial"/>
        </w:rPr>
      </w:pPr>
      <w:r w:rsidRPr="00860C79">
        <w:rPr>
          <w:rFonts w:ascii="Arial" w:hAnsi="Arial" w:cs="Arial"/>
        </w:rPr>
        <w:t xml:space="preserve">Assignment two – </w:t>
      </w:r>
      <w:r w:rsidR="004C0A1F">
        <w:rPr>
          <w:rFonts w:ascii="Arial" w:hAnsi="Arial" w:cs="Arial"/>
        </w:rPr>
        <w:t xml:space="preserve">Event pitch </w:t>
      </w:r>
      <w:r w:rsidRPr="00860C79">
        <w:rPr>
          <w:rFonts w:ascii="Arial" w:hAnsi="Arial" w:cs="Arial"/>
        </w:rPr>
        <w:t>(</w:t>
      </w:r>
      <w:r w:rsidR="004C0A1F">
        <w:rPr>
          <w:rFonts w:ascii="Arial" w:hAnsi="Arial" w:cs="Arial"/>
        </w:rPr>
        <w:t>5</w:t>
      </w:r>
      <w:r w:rsidR="00860C79">
        <w:rPr>
          <w:rFonts w:ascii="Arial" w:hAnsi="Arial" w:cs="Arial"/>
        </w:rPr>
        <w:t>0</w:t>
      </w:r>
      <w:r w:rsidRPr="00860C79">
        <w:rPr>
          <w:rFonts w:ascii="Arial" w:hAnsi="Arial" w:cs="Arial"/>
        </w:rPr>
        <w:t>%)</w:t>
      </w:r>
    </w:p>
    <w:p w14:paraId="651B464E" w14:textId="77777777" w:rsidR="002A1D45" w:rsidRPr="00860C79" w:rsidRDefault="002A1D45" w:rsidP="002A1D45">
      <w:pPr>
        <w:rPr>
          <w:rFonts w:ascii="Arial" w:hAnsi="Arial" w:cs="Arial"/>
        </w:rPr>
      </w:pPr>
      <w:r w:rsidRPr="00860C79">
        <w:rPr>
          <w:rFonts w:ascii="Arial" w:hAnsi="Arial" w:cs="Arial"/>
        </w:rPr>
        <w:t>See separate assignment specification for further details</w:t>
      </w:r>
    </w:p>
    <w:p w14:paraId="3E293ECF" w14:textId="77777777" w:rsidR="00204B1E" w:rsidRDefault="00204B1E" w:rsidP="00204B1E">
      <w:pPr>
        <w:tabs>
          <w:tab w:val="left" w:pos="195"/>
        </w:tabs>
        <w:rPr>
          <w:rFonts w:ascii="Arial" w:hAnsi="Arial" w:cs="Arial"/>
          <w:b/>
          <w:bCs/>
        </w:rPr>
      </w:pPr>
    </w:p>
    <w:p w14:paraId="538DA438" w14:textId="221E20D8" w:rsidR="005B2CA8" w:rsidRPr="00204B1E" w:rsidRDefault="003940F4" w:rsidP="00204B1E">
      <w:pPr>
        <w:tabs>
          <w:tab w:val="left" w:pos="195"/>
        </w:tabs>
        <w:rPr>
          <w:rFonts w:ascii="Arial" w:hAnsi="Arial" w:cs="Arial"/>
        </w:rPr>
      </w:pPr>
      <w:r>
        <w:rPr>
          <w:rFonts w:ascii="Arial" w:hAnsi="Arial" w:cs="Arial"/>
          <w:b/>
          <w:bCs/>
        </w:rPr>
        <w:t xml:space="preserve">INDICATIVE </w:t>
      </w:r>
      <w:bookmarkStart w:id="0" w:name="_GoBack"/>
      <w:bookmarkEnd w:id="0"/>
      <w:r w:rsidR="005B2CA8" w:rsidRPr="00860C79">
        <w:rPr>
          <w:rFonts w:ascii="Arial" w:hAnsi="Arial" w:cs="Arial"/>
          <w:b/>
          <w:bCs/>
        </w:rPr>
        <w:t>LECTURE SCHEDULE</w:t>
      </w:r>
      <w:r w:rsidR="00867FD4" w:rsidRPr="00860C79">
        <w:rPr>
          <w:rFonts w:ascii="Arial" w:hAnsi="Arial" w:cs="Arial"/>
          <w:b/>
          <w:bCs/>
        </w:rPr>
        <w:br/>
      </w:r>
    </w:p>
    <w:p w14:paraId="7BE1EAC2" w14:textId="3AA5F2AB" w:rsidR="005B2CA8" w:rsidRPr="00860C79" w:rsidRDefault="005B2CA8" w:rsidP="005B2CA8">
      <w:pPr>
        <w:rPr>
          <w:rFonts w:ascii="Arial" w:hAnsi="Arial" w:cs="Arial"/>
        </w:rPr>
      </w:pPr>
      <w:r w:rsidRPr="00860C79">
        <w:rPr>
          <w:rFonts w:ascii="Arial" w:hAnsi="Arial" w:cs="Arial"/>
          <w:bCs/>
        </w:rPr>
        <w:t xml:space="preserve">Taught sessions will be held each week on a </w:t>
      </w:r>
      <w:r w:rsidR="00204B1E">
        <w:rPr>
          <w:rFonts w:ascii="Arial" w:hAnsi="Arial" w:cs="Arial"/>
          <w:bCs/>
        </w:rPr>
        <w:t xml:space="preserve">Friday </w:t>
      </w:r>
      <w:r w:rsidR="00944901">
        <w:rPr>
          <w:rFonts w:ascii="Arial" w:hAnsi="Arial" w:cs="Arial"/>
          <w:bCs/>
        </w:rPr>
        <w:t>09</w:t>
      </w:r>
      <w:r w:rsidR="00405033">
        <w:rPr>
          <w:rFonts w:ascii="Arial" w:hAnsi="Arial" w:cs="Arial"/>
          <w:bCs/>
        </w:rPr>
        <w:t>.</w:t>
      </w:r>
      <w:r w:rsidR="00204B1E">
        <w:rPr>
          <w:rFonts w:ascii="Arial" w:hAnsi="Arial" w:cs="Arial"/>
          <w:bCs/>
        </w:rPr>
        <w:t>00</w:t>
      </w:r>
      <w:r w:rsidRPr="00860C79">
        <w:rPr>
          <w:rFonts w:ascii="Arial" w:hAnsi="Arial" w:cs="Arial"/>
          <w:bCs/>
        </w:rPr>
        <w:t>-</w:t>
      </w:r>
      <w:r w:rsidR="00204B1E">
        <w:rPr>
          <w:rFonts w:ascii="Arial" w:hAnsi="Arial" w:cs="Arial"/>
          <w:bCs/>
        </w:rPr>
        <w:t>13.00</w:t>
      </w:r>
      <w:r w:rsidR="004C0A1F">
        <w:rPr>
          <w:rFonts w:ascii="Arial" w:hAnsi="Arial" w:cs="Arial"/>
          <w:bCs/>
        </w:rPr>
        <w:t xml:space="preserve"> (with additional time for planning) </w:t>
      </w:r>
      <w:r w:rsidRPr="00860C79">
        <w:rPr>
          <w:rFonts w:ascii="Arial" w:hAnsi="Arial" w:cs="Arial"/>
          <w:bCs/>
        </w:rPr>
        <w:t xml:space="preserve">normally in room </w:t>
      </w:r>
      <w:r w:rsidR="00944901">
        <w:rPr>
          <w:rFonts w:ascii="Arial" w:hAnsi="Arial" w:cs="Arial"/>
          <w:bCs/>
        </w:rPr>
        <w:t>AS</w:t>
      </w:r>
      <w:r w:rsidR="004C0A1F">
        <w:rPr>
          <w:rFonts w:ascii="Arial" w:hAnsi="Arial" w:cs="Arial"/>
          <w:bCs/>
        </w:rPr>
        <w:t>418</w:t>
      </w:r>
      <w:r w:rsidRPr="00860C79">
        <w:rPr>
          <w:rFonts w:ascii="Arial" w:hAnsi="Arial" w:cs="Arial"/>
          <w:bCs/>
        </w:rPr>
        <w:t xml:space="preserve">. </w:t>
      </w:r>
      <w:r w:rsidRPr="00860C79">
        <w:rPr>
          <w:rFonts w:ascii="Arial" w:hAnsi="Arial" w:cs="Arial"/>
        </w:rPr>
        <w:t>Please be aware that this schedule is subject to change, so regular consultation of the Moodle site is essential.</w:t>
      </w:r>
    </w:p>
    <w:tbl>
      <w:tblPr>
        <w:tblW w:w="9067" w:type="dxa"/>
        <w:tblCellMar>
          <w:left w:w="10" w:type="dxa"/>
          <w:right w:w="10" w:type="dxa"/>
        </w:tblCellMar>
        <w:tblLook w:val="0000" w:firstRow="0" w:lastRow="0" w:firstColumn="0" w:lastColumn="0" w:noHBand="0" w:noVBand="0"/>
      </w:tblPr>
      <w:tblGrid>
        <w:gridCol w:w="846"/>
        <w:gridCol w:w="1559"/>
        <w:gridCol w:w="6662"/>
      </w:tblGrid>
      <w:tr w:rsidR="00204B1E" w:rsidRPr="00204B1E" w14:paraId="22D1E268" w14:textId="77777777" w:rsidTr="00E83785">
        <w:tc>
          <w:tcPr>
            <w:tcW w:w="846"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tcPr>
          <w:p w14:paraId="059C14DB" w14:textId="77777777" w:rsidR="00204B1E" w:rsidRPr="00204B1E" w:rsidRDefault="00204B1E" w:rsidP="00E83785">
            <w:pPr>
              <w:spacing w:after="0" w:line="240" w:lineRule="auto"/>
              <w:jc w:val="center"/>
              <w:rPr>
                <w:rFonts w:ascii="Arial" w:hAnsi="Arial" w:cs="Arial"/>
                <w:b/>
                <w:bCs/>
              </w:rPr>
            </w:pPr>
            <w:r w:rsidRPr="00204B1E">
              <w:rPr>
                <w:rFonts w:ascii="Arial" w:hAnsi="Arial" w:cs="Arial"/>
                <w:b/>
                <w:bCs/>
              </w:rPr>
              <w:t>Week</w:t>
            </w:r>
          </w:p>
        </w:tc>
        <w:tc>
          <w:tcPr>
            <w:tcW w:w="1559"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tcPr>
          <w:p w14:paraId="4FD8C07E" w14:textId="77777777" w:rsidR="00204B1E" w:rsidRPr="00204B1E" w:rsidRDefault="00204B1E" w:rsidP="00E83785">
            <w:pPr>
              <w:spacing w:after="0" w:line="240" w:lineRule="auto"/>
              <w:jc w:val="center"/>
              <w:rPr>
                <w:rFonts w:ascii="Arial" w:hAnsi="Arial" w:cs="Arial"/>
                <w:b/>
                <w:bCs/>
              </w:rPr>
            </w:pPr>
            <w:r w:rsidRPr="00204B1E">
              <w:rPr>
                <w:rFonts w:ascii="Arial" w:hAnsi="Arial" w:cs="Arial"/>
                <w:b/>
                <w:bCs/>
              </w:rPr>
              <w:t>Date</w:t>
            </w:r>
          </w:p>
        </w:tc>
        <w:tc>
          <w:tcPr>
            <w:tcW w:w="6662"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tcPr>
          <w:p w14:paraId="495D7EAF" w14:textId="77777777" w:rsidR="00204B1E" w:rsidRPr="00204B1E" w:rsidRDefault="00204B1E" w:rsidP="00E83785">
            <w:pPr>
              <w:spacing w:after="0" w:line="240" w:lineRule="auto"/>
              <w:jc w:val="center"/>
              <w:rPr>
                <w:rFonts w:ascii="Arial" w:hAnsi="Arial" w:cs="Arial"/>
                <w:b/>
                <w:bCs/>
              </w:rPr>
            </w:pPr>
            <w:r w:rsidRPr="00204B1E">
              <w:rPr>
                <w:rFonts w:ascii="Arial" w:hAnsi="Arial" w:cs="Arial"/>
                <w:b/>
                <w:bCs/>
              </w:rPr>
              <w:t>Activity</w:t>
            </w:r>
          </w:p>
        </w:tc>
      </w:tr>
      <w:tr w:rsidR="00204B1E" w:rsidRPr="00204B1E" w14:paraId="69C56884" w14:textId="77777777" w:rsidTr="00E83785">
        <w:tc>
          <w:tcPr>
            <w:tcW w:w="846"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68E779A9" w14:textId="77777777" w:rsidR="00204B1E" w:rsidRPr="00204B1E" w:rsidRDefault="00204B1E" w:rsidP="00E83785">
            <w:pPr>
              <w:spacing w:after="0" w:line="240" w:lineRule="auto"/>
              <w:rPr>
                <w:rFonts w:ascii="Arial" w:hAnsi="Arial" w:cs="Arial"/>
              </w:rPr>
            </w:pPr>
            <w:r w:rsidRPr="00204B1E">
              <w:rPr>
                <w:rFonts w:ascii="Arial" w:hAnsi="Arial" w:cs="Arial"/>
              </w:rPr>
              <w:t>1</w:t>
            </w:r>
          </w:p>
        </w:tc>
        <w:tc>
          <w:tcPr>
            <w:tcW w:w="1559"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133325FC" w14:textId="77777777" w:rsidR="00204B1E" w:rsidRPr="00204B1E" w:rsidRDefault="00204B1E" w:rsidP="00E83785">
            <w:pPr>
              <w:spacing w:after="0" w:line="240" w:lineRule="auto"/>
              <w:rPr>
                <w:rFonts w:ascii="Arial" w:hAnsi="Arial" w:cs="Arial"/>
              </w:rPr>
            </w:pPr>
            <w:r w:rsidRPr="00204B1E">
              <w:rPr>
                <w:rFonts w:ascii="Arial" w:hAnsi="Arial" w:cs="Arial"/>
              </w:rPr>
              <w:t>31/01/2020</w:t>
            </w:r>
          </w:p>
        </w:tc>
        <w:tc>
          <w:tcPr>
            <w:tcW w:w="6662"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2C44E301" w14:textId="77777777" w:rsidR="00204B1E" w:rsidRPr="00204B1E" w:rsidRDefault="00204B1E" w:rsidP="00E83785">
            <w:pPr>
              <w:spacing w:after="0" w:line="240" w:lineRule="auto"/>
              <w:rPr>
                <w:rFonts w:ascii="Arial" w:hAnsi="Arial" w:cs="Arial"/>
              </w:rPr>
            </w:pPr>
            <w:r w:rsidRPr="00204B1E">
              <w:rPr>
                <w:rFonts w:ascii="Arial" w:hAnsi="Arial" w:cs="Arial"/>
              </w:rPr>
              <w:t>Module Introduction</w:t>
            </w:r>
          </w:p>
        </w:tc>
      </w:tr>
      <w:tr w:rsidR="00204B1E" w:rsidRPr="00204B1E" w14:paraId="3ADBA7D4" w14:textId="77777777" w:rsidTr="00E83785">
        <w:tc>
          <w:tcPr>
            <w:tcW w:w="846"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554770E9" w14:textId="77777777" w:rsidR="00204B1E" w:rsidRPr="00204B1E" w:rsidRDefault="00204B1E" w:rsidP="00E83785">
            <w:pPr>
              <w:spacing w:after="0" w:line="240" w:lineRule="auto"/>
              <w:rPr>
                <w:rFonts w:ascii="Arial" w:hAnsi="Arial" w:cs="Arial"/>
              </w:rPr>
            </w:pPr>
            <w:r w:rsidRPr="00204B1E">
              <w:rPr>
                <w:rFonts w:ascii="Arial" w:hAnsi="Arial" w:cs="Arial"/>
              </w:rPr>
              <w:t>2</w:t>
            </w:r>
          </w:p>
        </w:tc>
        <w:tc>
          <w:tcPr>
            <w:tcW w:w="1559"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30C37622" w14:textId="77777777" w:rsidR="00204B1E" w:rsidRPr="00204B1E" w:rsidRDefault="00204B1E" w:rsidP="00E83785">
            <w:pPr>
              <w:spacing w:after="0" w:line="240" w:lineRule="auto"/>
              <w:rPr>
                <w:rFonts w:ascii="Arial" w:hAnsi="Arial" w:cs="Arial"/>
              </w:rPr>
            </w:pPr>
            <w:r w:rsidRPr="00204B1E">
              <w:rPr>
                <w:rFonts w:ascii="Arial" w:hAnsi="Arial" w:cs="Arial"/>
              </w:rPr>
              <w:t>07/02/2020</w:t>
            </w:r>
          </w:p>
        </w:tc>
        <w:tc>
          <w:tcPr>
            <w:tcW w:w="6662"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5597C7DF" w14:textId="77777777" w:rsidR="00204B1E" w:rsidRPr="00204B1E" w:rsidRDefault="00204B1E" w:rsidP="00E83785">
            <w:pPr>
              <w:spacing w:after="0" w:line="240" w:lineRule="auto"/>
              <w:rPr>
                <w:rFonts w:ascii="Arial" w:hAnsi="Arial" w:cs="Arial"/>
              </w:rPr>
            </w:pPr>
            <w:r w:rsidRPr="00204B1E">
              <w:rPr>
                <w:rFonts w:ascii="Arial" w:hAnsi="Arial" w:cs="Arial"/>
              </w:rPr>
              <w:t>Creativity, Innovation and Entrepreneurship</w:t>
            </w:r>
          </w:p>
        </w:tc>
      </w:tr>
      <w:tr w:rsidR="00204B1E" w:rsidRPr="00204B1E" w14:paraId="1E5A45D5" w14:textId="77777777" w:rsidTr="00E83785">
        <w:tc>
          <w:tcPr>
            <w:tcW w:w="846"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17C2467C" w14:textId="77777777" w:rsidR="00204B1E" w:rsidRPr="00204B1E" w:rsidRDefault="00204B1E" w:rsidP="00E83785">
            <w:pPr>
              <w:spacing w:after="0" w:line="240" w:lineRule="auto"/>
              <w:rPr>
                <w:rFonts w:ascii="Arial" w:hAnsi="Arial" w:cs="Arial"/>
              </w:rPr>
            </w:pPr>
            <w:r w:rsidRPr="00204B1E">
              <w:rPr>
                <w:rFonts w:ascii="Arial" w:hAnsi="Arial" w:cs="Arial"/>
              </w:rPr>
              <w:t>3</w:t>
            </w:r>
          </w:p>
        </w:tc>
        <w:tc>
          <w:tcPr>
            <w:tcW w:w="1559"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1316CE0E" w14:textId="77777777" w:rsidR="00204B1E" w:rsidRPr="00204B1E" w:rsidRDefault="00204B1E" w:rsidP="00E83785">
            <w:pPr>
              <w:spacing w:after="0" w:line="240" w:lineRule="auto"/>
              <w:rPr>
                <w:rFonts w:ascii="Arial" w:hAnsi="Arial" w:cs="Arial"/>
              </w:rPr>
            </w:pPr>
            <w:r w:rsidRPr="00204B1E">
              <w:rPr>
                <w:rFonts w:ascii="Arial" w:hAnsi="Arial" w:cs="Arial"/>
              </w:rPr>
              <w:t>14/02/2020</w:t>
            </w:r>
          </w:p>
        </w:tc>
        <w:tc>
          <w:tcPr>
            <w:tcW w:w="6662"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6CEB9BBE" w14:textId="77777777" w:rsidR="00204B1E" w:rsidRPr="00204B1E" w:rsidRDefault="00204B1E" w:rsidP="00E83785">
            <w:pPr>
              <w:spacing w:after="0" w:line="240" w:lineRule="auto"/>
              <w:rPr>
                <w:rFonts w:ascii="Arial" w:hAnsi="Arial" w:cs="Arial"/>
              </w:rPr>
            </w:pPr>
            <w:r w:rsidRPr="00204B1E">
              <w:rPr>
                <w:rFonts w:ascii="Arial" w:hAnsi="Arial" w:cs="Arial"/>
              </w:rPr>
              <w:t>Visit to Creative Bubble (To Be Confirmed)</w:t>
            </w:r>
          </w:p>
          <w:p w14:paraId="25C2ABC1" w14:textId="77777777" w:rsidR="00204B1E" w:rsidRPr="00204B1E" w:rsidRDefault="00204B1E" w:rsidP="00E83785">
            <w:pPr>
              <w:spacing w:after="0" w:line="240" w:lineRule="auto"/>
              <w:rPr>
                <w:rFonts w:ascii="Arial" w:hAnsi="Arial" w:cs="Arial"/>
              </w:rPr>
            </w:pPr>
          </w:p>
          <w:p w14:paraId="3843DBF6" w14:textId="77777777" w:rsidR="00204B1E" w:rsidRPr="00204B1E" w:rsidRDefault="00204B1E" w:rsidP="00E83785">
            <w:pPr>
              <w:spacing w:after="0" w:line="240" w:lineRule="auto"/>
              <w:rPr>
                <w:rFonts w:ascii="Arial" w:hAnsi="Arial" w:cs="Arial"/>
              </w:rPr>
            </w:pPr>
            <w:r w:rsidRPr="00204B1E">
              <w:rPr>
                <w:rFonts w:ascii="Arial" w:hAnsi="Arial" w:cs="Arial"/>
              </w:rPr>
              <w:t>Event Concept, feasibility, aims and objectives</w:t>
            </w:r>
          </w:p>
        </w:tc>
      </w:tr>
      <w:tr w:rsidR="00204B1E" w:rsidRPr="00204B1E" w14:paraId="7242BE1F" w14:textId="77777777" w:rsidTr="00E83785">
        <w:tc>
          <w:tcPr>
            <w:tcW w:w="846"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0835D193" w14:textId="77777777" w:rsidR="00204B1E" w:rsidRPr="00204B1E" w:rsidRDefault="00204B1E" w:rsidP="00E83785">
            <w:pPr>
              <w:spacing w:after="0" w:line="240" w:lineRule="auto"/>
              <w:rPr>
                <w:rFonts w:ascii="Arial" w:hAnsi="Arial" w:cs="Arial"/>
              </w:rPr>
            </w:pPr>
            <w:r w:rsidRPr="00204B1E">
              <w:rPr>
                <w:rFonts w:ascii="Arial" w:hAnsi="Arial" w:cs="Arial"/>
              </w:rPr>
              <w:t>4</w:t>
            </w:r>
          </w:p>
        </w:tc>
        <w:tc>
          <w:tcPr>
            <w:tcW w:w="1559"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13B5BC09" w14:textId="77777777" w:rsidR="00204B1E" w:rsidRPr="00204B1E" w:rsidRDefault="00204B1E" w:rsidP="00E83785">
            <w:pPr>
              <w:spacing w:after="0" w:line="240" w:lineRule="auto"/>
              <w:rPr>
                <w:rFonts w:ascii="Arial" w:hAnsi="Arial" w:cs="Arial"/>
              </w:rPr>
            </w:pPr>
            <w:r w:rsidRPr="00204B1E">
              <w:rPr>
                <w:rFonts w:ascii="Arial" w:hAnsi="Arial" w:cs="Arial"/>
              </w:rPr>
              <w:t>21/02/2020</w:t>
            </w:r>
          </w:p>
        </w:tc>
        <w:tc>
          <w:tcPr>
            <w:tcW w:w="6662"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3DFB719F" w14:textId="77777777" w:rsidR="00204B1E" w:rsidRPr="00204B1E" w:rsidRDefault="00204B1E" w:rsidP="00E83785">
            <w:pPr>
              <w:spacing w:after="0" w:line="240" w:lineRule="auto"/>
              <w:rPr>
                <w:rFonts w:ascii="Arial" w:hAnsi="Arial" w:cs="Arial"/>
              </w:rPr>
            </w:pPr>
            <w:r w:rsidRPr="00204B1E">
              <w:rPr>
                <w:rFonts w:ascii="Arial" w:hAnsi="Arial" w:cs="Arial"/>
              </w:rPr>
              <w:t xml:space="preserve">The Business and Marketing Environment </w:t>
            </w:r>
          </w:p>
        </w:tc>
      </w:tr>
      <w:tr w:rsidR="00204B1E" w:rsidRPr="00204B1E" w14:paraId="77F090A8" w14:textId="77777777" w:rsidTr="00E83785">
        <w:tc>
          <w:tcPr>
            <w:tcW w:w="846"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0584918B" w14:textId="77777777" w:rsidR="00204B1E" w:rsidRPr="00204B1E" w:rsidRDefault="00204B1E" w:rsidP="00E83785">
            <w:pPr>
              <w:spacing w:after="0" w:line="240" w:lineRule="auto"/>
              <w:rPr>
                <w:rFonts w:ascii="Arial" w:hAnsi="Arial" w:cs="Arial"/>
              </w:rPr>
            </w:pPr>
            <w:r w:rsidRPr="00204B1E">
              <w:rPr>
                <w:rFonts w:ascii="Arial" w:hAnsi="Arial" w:cs="Arial"/>
              </w:rPr>
              <w:t>5</w:t>
            </w:r>
          </w:p>
        </w:tc>
        <w:tc>
          <w:tcPr>
            <w:tcW w:w="1559"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49D032B9" w14:textId="77777777" w:rsidR="00204B1E" w:rsidRPr="00204B1E" w:rsidRDefault="00204B1E" w:rsidP="00E83785">
            <w:pPr>
              <w:spacing w:after="0" w:line="240" w:lineRule="auto"/>
              <w:rPr>
                <w:rFonts w:ascii="Arial" w:hAnsi="Arial" w:cs="Arial"/>
              </w:rPr>
            </w:pPr>
            <w:r w:rsidRPr="00204B1E">
              <w:rPr>
                <w:rFonts w:ascii="Arial" w:hAnsi="Arial" w:cs="Arial"/>
              </w:rPr>
              <w:t>28/02/2020</w:t>
            </w:r>
          </w:p>
        </w:tc>
        <w:tc>
          <w:tcPr>
            <w:tcW w:w="6662"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5336CA02" w14:textId="77777777" w:rsidR="00204B1E" w:rsidRPr="00204B1E" w:rsidRDefault="00204B1E" w:rsidP="00E83785">
            <w:pPr>
              <w:spacing w:after="0" w:line="240" w:lineRule="auto"/>
              <w:rPr>
                <w:rFonts w:ascii="Arial" w:hAnsi="Arial" w:cs="Arial"/>
              </w:rPr>
            </w:pPr>
            <w:r w:rsidRPr="00204B1E">
              <w:rPr>
                <w:rFonts w:ascii="Arial" w:hAnsi="Arial" w:cs="Arial"/>
              </w:rPr>
              <w:t xml:space="preserve">Market Research </w:t>
            </w:r>
          </w:p>
        </w:tc>
      </w:tr>
      <w:tr w:rsidR="00204B1E" w:rsidRPr="00204B1E" w14:paraId="6DADD3B5" w14:textId="77777777" w:rsidTr="00E83785">
        <w:tc>
          <w:tcPr>
            <w:tcW w:w="846"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62EA6661" w14:textId="77777777" w:rsidR="00204B1E" w:rsidRPr="00204B1E" w:rsidRDefault="00204B1E" w:rsidP="00E83785">
            <w:pPr>
              <w:spacing w:after="0" w:line="240" w:lineRule="auto"/>
              <w:rPr>
                <w:rFonts w:ascii="Arial" w:hAnsi="Arial" w:cs="Arial"/>
              </w:rPr>
            </w:pPr>
            <w:r w:rsidRPr="00204B1E">
              <w:rPr>
                <w:rFonts w:ascii="Arial" w:hAnsi="Arial" w:cs="Arial"/>
              </w:rPr>
              <w:t>6</w:t>
            </w:r>
          </w:p>
        </w:tc>
        <w:tc>
          <w:tcPr>
            <w:tcW w:w="1559"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55668010" w14:textId="77777777" w:rsidR="00204B1E" w:rsidRPr="00204B1E" w:rsidRDefault="00204B1E" w:rsidP="00E83785">
            <w:pPr>
              <w:spacing w:after="0" w:line="240" w:lineRule="auto"/>
              <w:rPr>
                <w:rFonts w:ascii="Arial" w:hAnsi="Arial" w:cs="Arial"/>
                <w:b/>
                <w:bCs/>
              </w:rPr>
            </w:pPr>
            <w:r w:rsidRPr="00204B1E">
              <w:rPr>
                <w:rFonts w:ascii="Arial" w:hAnsi="Arial" w:cs="Arial"/>
                <w:b/>
                <w:bCs/>
              </w:rPr>
              <w:t>06/03/2020</w:t>
            </w:r>
          </w:p>
        </w:tc>
        <w:tc>
          <w:tcPr>
            <w:tcW w:w="6662"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584BC412" w14:textId="77777777" w:rsidR="00204B1E" w:rsidRPr="00204B1E" w:rsidRDefault="00204B1E" w:rsidP="00E83785">
            <w:pPr>
              <w:spacing w:after="0" w:line="240" w:lineRule="auto"/>
              <w:rPr>
                <w:rFonts w:ascii="Arial" w:hAnsi="Arial" w:cs="Arial"/>
              </w:rPr>
            </w:pPr>
            <w:r w:rsidRPr="00204B1E">
              <w:rPr>
                <w:rFonts w:ascii="Arial" w:hAnsi="Arial" w:cs="Arial"/>
                <w:b/>
                <w:bCs/>
              </w:rPr>
              <w:t xml:space="preserve">Assignment 1 – Workshop </w:t>
            </w:r>
          </w:p>
        </w:tc>
      </w:tr>
      <w:tr w:rsidR="00204B1E" w:rsidRPr="00204B1E" w14:paraId="57684991" w14:textId="77777777" w:rsidTr="00E83785">
        <w:tc>
          <w:tcPr>
            <w:tcW w:w="846"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409FB98B" w14:textId="77777777" w:rsidR="00204B1E" w:rsidRPr="00204B1E" w:rsidRDefault="00204B1E" w:rsidP="00E83785">
            <w:pPr>
              <w:spacing w:after="0" w:line="240" w:lineRule="auto"/>
              <w:rPr>
                <w:rFonts w:ascii="Arial" w:hAnsi="Arial" w:cs="Arial"/>
              </w:rPr>
            </w:pPr>
            <w:r w:rsidRPr="00204B1E">
              <w:rPr>
                <w:rFonts w:ascii="Arial" w:hAnsi="Arial" w:cs="Arial"/>
              </w:rPr>
              <w:t>7</w:t>
            </w:r>
          </w:p>
        </w:tc>
        <w:tc>
          <w:tcPr>
            <w:tcW w:w="1559"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4A9DEDD3" w14:textId="77777777" w:rsidR="00204B1E" w:rsidRPr="00204B1E" w:rsidRDefault="00204B1E" w:rsidP="00E83785">
            <w:pPr>
              <w:spacing w:after="0" w:line="240" w:lineRule="auto"/>
              <w:rPr>
                <w:rFonts w:ascii="Arial" w:hAnsi="Arial" w:cs="Arial"/>
                <w:b/>
                <w:bCs/>
              </w:rPr>
            </w:pPr>
            <w:r w:rsidRPr="00204B1E">
              <w:rPr>
                <w:rFonts w:ascii="Arial" w:hAnsi="Arial" w:cs="Arial"/>
                <w:b/>
                <w:bCs/>
              </w:rPr>
              <w:t>13/03/2020</w:t>
            </w:r>
          </w:p>
        </w:tc>
        <w:tc>
          <w:tcPr>
            <w:tcW w:w="6662"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27B999CF" w14:textId="77777777" w:rsidR="00204B1E" w:rsidRPr="00204B1E" w:rsidRDefault="00204B1E" w:rsidP="00E83785">
            <w:pPr>
              <w:spacing w:after="0" w:line="240" w:lineRule="auto"/>
              <w:rPr>
                <w:rFonts w:ascii="Arial" w:hAnsi="Arial" w:cs="Arial"/>
                <w:b/>
                <w:bCs/>
              </w:rPr>
            </w:pPr>
            <w:r w:rsidRPr="00204B1E">
              <w:rPr>
                <w:rFonts w:ascii="Arial" w:hAnsi="Arial" w:cs="Arial"/>
                <w:b/>
                <w:bCs/>
              </w:rPr>
              <w:t>Assignment 1 Deadline</w:t>
            </w:r>
          </w:p>
          <w:p w14:paraId="164E7218" w14:textId="77777777" w:rsidR="00204B1E" w:rsidRPr="00204B1E" w:rsidRDefault="00204B1E" w:rsidP="00E83785">
            <w:pPr>
              <w:spacing w:after="0" w:line="240" w:lineRule="auto"/>
              <w:rPr>
                <w:rFonts w:ascii="Arial" w:hAnsi="Arial" w:cs="Arial"/>
                <w:b/>
                <w:bCs/>
              </w:rPr>
            </w:pPr>
          </w:p>
          <w:p w14:paraId="5A7BB8AA" w14:textId="77777777" w:rsidR="00204B1E" w:rsidRPr="00204B1E" w:rsidRDefault="00204B1E" w:rsidP="00E83785">
            <w:pPr>
              <w:spacing w:after="0" w:line="240" w:lineRule="auto"/>
              <w:rPr>
                <w:rFonts w:ascii="Arial" w:hAnsi="Arial" w:cs="Arial"/>
              </w:rPr>
            </w:pPr>
            <w:r w:rsidRPr="00204B1E">
              <w:rPr>
                <w:rFonts w:ascii="Arial" w:hAnsi="Arial" w:cs="Arial"/>
              </w:rPr>
              <w:t xml:space="preserve">Bidding and Pitching Events </w:t>
            </w:r>
          </w:p>
        </w:tc>
      </w:tr>
      <w:tr w:rsidR="00204B1E" w:rsidRPr="00204B1E" w14:paraId="58DAF934" w14:textId="77777777" w:rsidTr="00E83785">
        <w:tc>
          <w:tcPr>
            <w:tcW w:w="846"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56DB2A86" w14:textId="77777777" w:rsidR="00204B1E" w:rsidRPr="00204B1E" w:rsidRDefault="00204B1E" w:rsidP="00E83785">
            <w:pPr>
              <w:spacing w:after="0" w:line="240" w:lineRule="auto"/>
              <w:rPr>
                <w:rFonts w:ascii="Arial" w:hAnsi="Arial" w:cs="Arial"/>
              </w:rPr>
            </w:pPr>
            <w:r w:rsidRPr="00204B1E">
              <w:rPr>
                <w:rFonts w:ascii="Arial" w:hAnsi="Arial" w:cs="Arial"/>
              </w:rPr>
              <w:t>8</w:t>
            </w:r>
          </w:p>
        </w:tc>
        <w:tc>
          <w:tcPr>
            <w:tcW w:w="1559"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30FB3145" w14:textId="77777777" w:rsidR="00204B1E" w:rsidRPr="00204B1E" w:rsidRDefault="00204B1E" w:rsidP="00E83785">
            <w:pPr>
              <w:spacing w:after="0" w:line="240" w:lineRule="auto"/>
              <w:rPr>
                <w:rFonts w:ascii="Arial" w:hAnsi="Arial" w:cs="Arial"/>
              </w:rPr>
            </w:pPr>
            <w:r w:rsidRPr="00204B1E">
              <w:rPr>
                <w:rFonts w:ascii="Arial" w:hAnsi="Arial" w:cs="Arial"/>
              </w:rPr>
              <w:t>20/03/2020</w:t>
            </w:r>
          </w:p>
        </w:tc>
        <w:tc>
          <w:tcPr>
            <w:tcW w:w="6662"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2F9DEEB2" w14:textId="77777777" w:rsidR="00204B1E" w:rsidRPr="00204B1E" w:rsidRDefault="00204B1E" w:rsidP="00E83785">
            <w:pPr>
              <w:spacing w:after="0" w:line="240" w:lineRule="auto"/>
              <w:rPr>
                <w:rFonts w:ascii="Arial" w:hAnsi="Arial" w:cs="Arial"/>
              </w:rPr>
            </w:pPr>
            <w:r w:rsidRPr="00204B1E">
              <w:rPr>
                <w:rFonts w:ascii="Arial" w:hAnsi="Arial" w:cs="Arial"/>
              </w:rPr>
              <w:t xml:space="preserve">Creative Events Project Planning </w:t>
            </w:r>
          </w:p>
        </w:tc>
      </w:tr>
      <w:tr w:rsidR="00204B1E" w:rsidRPr="00204B1E" w14:paraId="0BAF56C8" w14:textId="77777777" w:rsidTr="00E83785">
        <w:tc>
          <w:tcPr>
            <w:tcW w:w="846"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63973839" w14:textId="77777777" w:rsidR="00204B1E" w:rsidRPr="00204B1E" w:rsidRDefault="00204B1E" w:rsidP="00E83785">
            <w:pPr>
              <w:spacing w:after="0" w:line="240" w:lineRule="auto"/>
              <w:rPr>
                <w:rFonts w:ascii="Arial" w:hAnsi="Arial" w:cs="Arial"/>
              </w:rPr>
            </w:pPr>
            <w:r w:rsidRPr="00204B1E">
              <w:rPr>
                <w:rFonts w:ascii="Arial" w:hAnsi="Arial" w:cs="Arial"/>
              </w:rPr>
              <w:t>9</w:t>
            </w:r>
          </w:p>
        </w:tc>
        <w:tc>
          <w:tcPr>
            <w:tcW w:w="1559"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3B54D7F8" w14:textId="77777777" w:rsidR="00204B1E" w:rsidRPr="00204B1E" w:rsidRDefault="00204B1E" w:rsidP="00E83785">
            <w:pPr>
              <w:spacing w:after="0" w:line="240" w:lineRule="auto"/>
              <w:rPr>
                <w:rFonts w:ascii="Arial" w:hAnsi="Arial" w:cs="Arial"/>
              </w:rPr>
            </w:pPr>
            <w:r w:rsidRPr="00204B1E">
              <w:rPr>
                <w:rFonts w:ascii="Arial" w:hAnsi="Arial" w:cs="Arial"/>
              </w:rPr>
              <w:t>27/03/2020</w:t>
            </w:r>
          </w:p>
        </w:tc>
        <w:tc>
          <w:tcPr>
            <w:tcW w:w="6662"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40EE2933" w14:textId="77777777" w:rsidR="00204B1E" w:rsidRPr="00204B1E" w:rsidRDefault="00204B1E" w:rsidP="00E83785">
            <w:pPr>
              <w:spacing w:after="0" w:line="240" w:lineRule="auto"/>
              <w:rPr>
                <w:rFonts w:ascii="Arial" w:hAnsi="Arial" w:cs="Arial"/>
              </w:rPr>
            </w:pPr>
            <w:r w:rsidRPr="00204B1E">
              <w:rPr>
                <w:rFonts w:ascii="Arial" w:hAnsi="Arial" w:cs="Arial"/>
              </w:rPr>
              <w:t>Designing an event</w:t>
            </w:r>
          </w:p>
        </w:tc>
      </w:tr>
      <w:tr w:rsidR="00204B1E" w:rsidRPr="00204B1E" w14:paraId="607C12BF" w14:textId="77777777" w:rsidTr="00E83785">
        <w:tc>
          <w:tcPr>
            <w:tcW w:w="846"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60A0F48C" w14:textId="77777777" w:rsidR="00204B1E" w:rsidRPr="00204B1E" w:rsidRDefault="00204B1E" w:rsidP="00E83785">
            <w:pPr>
              <w:spacing w:after="0" w:line="240" w:lineRule="auto"/>
              <w:rPr>
                <w:rFonts w:ascii="Arial" w:hAnsi="Arial" w:cs="Arial"/>
              </w:rPr>
            </w:pPr>
            <w:r w:rsidRPr="00204B1E">
              <w:rPr>
                <w:rFonts w:ascii="Arial" w:hAnsi="Arial" w:cs="Arial"/>
              </w:rPr>
              <w:t>10</w:t>
            </w:r>
          </w:p>
        </w:tc>
        <w:tc>
          <w:tcPr>
            <w:tcW w:w="1559"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19D27A0D" w14:textId="77777777" w:rsidR="00204B1E" w:rsidRPr="00204B1E" w:rsidRDefault="00204B1E" w:rsidP="00E83785">
            <w:pPr>
              <w:spacing w:after="0" w:line="240" w:lineRule="auto"/>
              <w:rPr>
                <w:rFonts w:ascii="Arial" w:hAnsi="Arial" w:cs="Arial"/>
              </w:rPr>
            </w:pPr>
            <w:r w:rsidRPr="00204B1E">
              <w:rPr>
                <w:rFonts w:ascii="Arial" w:hAnsi="Arial" w:cs="Arial"/>
              </w:rPr>
              <w:t>24/04/2020</w:t>
            </w:r>
          </w:p>
        </w:tc>
        <w:tc>
          <w:tcPr>
            <w:tcW w:w="6662"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3AA0FA5F" w14:textId="77777777" w:rsidR="00204B1E" w:rsidRPr="00204B1E" w:rsidRDefault="00204B1E" w:rsidP="00E83785">
            <w:pPr>
              <w:spacing w:after="0" w:line="240" w:lineRule="auto"/>
              <w:rPr>
                <w:rFonts w:ascii="Arial" w:hAnsi="Arial" w:cs="Arial"/>
              </w:rPr>
            </w:pPr>
            <w:r w:rsidRPr="00204B1E">
              <w:rPr>
                <w:rFonts w:ascii="Arial" w:hAnsi="Arial" w:cs="Arial"/>
              </w:rPr>
              <w:t xml:space="preserve">Understanding a client brief </w:t>
            </w:r>
          </w:p>
          <w:p w14:paraId="4CB1EA73" w14:textId="77777777" w:rsidR="00204B1E" w:rsidRPr="00204B1E" w:rsidRDefault="00204B1E" w:rsidP="00E83785">
            <w:pPr>
              <w:spacing w:after="0" w:line="240" w:lineRule="auto"/>
              <w:rPr>
                <w:rFonts w:ascii="Arial" w:hAnsi="Arial" w:cs="Arial"/>
              </w:rPr>
            </w:pPr>
            <w:r w:rsidRPr="00204B1E">
              <w:rPr>
                <w:rFonts w:ascii="Arial" w:hAnsi="Arial" w:cs="Arial"/>
              </w:rPr>
              <w:t>Conceptualisation</w:t>
            </w:r>
          </w:p>
        </w:tc>
      </w:tr>
      <w:tr w:rsidR="00204B1E" w:rsidRPr="00204B1E" w14:paraId="370D79B5" w14:textId="77777777" w:rsidTr="00E83785">
        <w:tc>
          <w:tcPr>
            <w:tcW w:w="846"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12E8027B" w14:textId="77777777" w:rsidR="00204B1E" w:rsidRPr="00204B1E" w:rsidRDefault="00204B1E" w:rsidP="00E83785">
            <w:pPr>
              <w:spacing w:after="0" w:line="240" w:lineRule="auto"/>
              <w:rPr>
                <w:rFonts w:ascii="Arial" w:hAnsi="Arial" w:cs="Arial"/>
              </w:rPr>
            </w:pPr>
            <w:r w:rsidRPr="00204B1E">
              <w:rPr>
                <w:rFonts w:ascii="Arial" w:hAnsi="Arial" w:cs="Arial"/>
              </w:rPr>
              <w:t>11</w:t>
            </w:r>
          </w:p>
        </w:tc>
        <w:tc>
          <w:tcPr>
            <w:tcW w:w="1559"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69B3DB08" w14:textId="77777777" w:rsidR="00204B1E" w:rsidRPr="00204B1E" w:rsidRDefault="00204B1E" w:rsidP="00E83785">
            <w:pPr>
              <w:spacing w:after="0" w:line="240" w:lineRule="auto"/>
              <w:rPr>
                <w:rFonts w:ascii="Arial" w:hAnsi="Arial" w:cs="Arial"/>
              </w:rPr>
            </w:pPr>
            <w:r w:rsidRPr="00204B1E">
              <w:rPr>
                <w:rFonts w:ascii="Arial" w:hAnsi="Arial" w:cs="Arial"/>
              </w:rPr>
              <w:t>01/05/2020</w:t>
            </w:r>
          </w:p>
        </w:tc>
        <w:tc>
          <w:tcPr>
            <w:tcW w:w="6662"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33E6C482" w14:textId="77777777" w:rsidR="00204B1E" w:rsidRPr="00204B1E" w:rsidRDefault="00204B1E" w:rsidP="00E83785">
            <w:pPr>
              <w:spacing w:after="0" w:line="240" w:lineRule="auto"/>
              <w:rPr>
                <w:rFonts w:ascii="Arial" w:hAnsi="Arial" w:cs="Arial"/>
              </w:rPr>
            </w:pPr>
            <w:r w:rsidRPr="00204B1E">
              <w:rPr>
                <w:rFonts w:ascii="Arial" w:hAnsi="Arial" w:cs="Arial"/>
                <w:b/>
                <w:bCs/>
              </w:rPr>
              <w:t>Assignment 2 – Practice Pitch</w:t>
            </w:r>
          </w:p>
        </w:tc>
      </w:tr>
      <w:tr w:rsidR="00204B1E" w:rsidRPr="00204B1E" w14:paraId="785A95EE" w14:textId="77777777" w:rsidTr="00E83785">
        <w:tc>
          <w:tcPr>
            <w:tcW w:w="846"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1B02DD5D" w14:textId="77777777" w:rsidR="00204B1E" w:rsidRPr="00204B1E" w:rsidRDefault="00204B1E" w:rsidP="00E83785">
            <w:pPr>
              <w:spacing w:after="0" w:line="240" w:lineRule="auto"/>
              <w:rPr>
                <w:rFonts w:ascii="Arial" w:hAnsi="Arial" w:cs="Arial"/>
              </w:rPr>
            </w:pPr>
            <w:r w:rsidRPr="00204B1E">
              <w:rPr>
                <w:rFonts w:ascii="Arial" w:hAnsi="Arial" w:cs="Arial"/>
              </w:rPr>
              <w:t>12</w:t>
            </w:r>
          </w:p>
        </w:tc>
        <w:tc>
          <w:tcPr>
            <w:tcW w:w="1559"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57F2ECA2" w14:textId="77777777" w:rsidR="00204B1E" w:rsidRPr="00204B1E" w:rsidRDefault="00204B1E" w:rsidP="00E83785">
            <w:pPr>
              <w:spacing w:after="0" w:line="240" w:lineRule="auto"/>
              <w:rPr>
                <w:rFonts w:ascii="Arial" w:hAnsi="Arial" w:cs="Arial"/>
                <w:b/>
                <w:bCs/>
              </w:rPr>
            </w:pPr>
            <w:r w:rsidRPr="00204B1E">
              <w:rPr>
                <w:rFonts w:ascii="Arial" w:hAnsi="Arial" w:cs="Arial"/>
                <w:b/>
                <w:bCs/>
              </w:rPr>
              <w:t>15/05/2020</w:t>
            </w:r>
          </w:p>
        </w:tc>
        <w:tc>
          <w:tcPr>
            <w:tcW w:w="6662"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1D6CF75E" w14:textId="77777777" w:rsidR="00204B1E" w:rsidRPr="00204B1E" w:rsidRDefault="00204B1E" w:rsidP="00E83785">
            <w:pPr>
              <w:spacing w:after="0" w:line="240" w:lineRule="auto"/>
              <w:rPr>
                <w:rFonts w:ascii="Arial" w:hAnsi="Arial" w:cs="Arial"/>
                <w:b/>
                <w:bCs/>
              </w:rPr>
            </w:pPr>
            <w:r w:rsidRPr="00204B1E">
              <w:rPr>
                <w:rFonts w:ascii="Arial" w:hAnsi="Arial" w:cs="Arial"/>
                <w:b/>
                <w:bCs/>
              </w:rPr>
              <w:t xml:space="preserve">Assignment 2 – Event Pitch </w:t>
            </w:r>
          </w:p>
        </w:tc>
      </w:tr>
    </w:tbl>
    <w:p w14:paraId="24F7FC54" w14:textId="4F5B6244" w:rsidR="005B2CA8" w:rsidRDefault="005B2CA8" w:rsidP="005B2CA8">
      <w:pPr>
        <w:rPr>
          <w:rFonts w:ascii="Arial" w:hAnsi="Arial" w:cs="Arial"/>
          <w:color w:val="000000"/>
          <w:lang w:eastAsia="x-none"/>
        </w:rPr>
      </w:pPr>
    </w:p>
    <w:p w14:paraId="7FD5A716" w14:textId="4277F5C5" w:rsidR="00204B1E" w:rsidRDefault="00204B1E" w:rsidP="005B2CA8">
      <w:pPr>
        <w:rPr>
          <w:rFonts w:ascii="Arial" w:hAnsi="Arial" w:cs="Arial"/>
          <w:color w:val="000000"/>
          <w:lang w:eastAsia="x-none"/>
        </w:rPr>
      </w:pPr>
    </w:p>
    <w:p w14:paraId="0F1C6D4C" w14:textId="5099B135" w:rsidR="00204B1E" w:rsidRDefault="00204B1E" w:rsidP="005B2CA8">
      <w:pPr>
        <w:rPr>
          <w:rFonts w:ascii="Arial" w:hAnsi="Arial" w:cs="Arial"/>
          <w:color w:val="000000"/>
          <w:lang w:eastAsia="x-none"/>
        </w:rPr>
      </w:pPr>
    </w:p>
    <w:p w14:paraId="33302BBA" w14:textId="5A0A4082" w:rsidR="00204B1E" w:rsidRDefault="00204B1E" w:rsidP="005B2CA8">
      <w:pPr>
        <w:rPr>
          <w:rFonts w:ascii="Arial" w:hAnsi="Arial" w:cs="Arial"/>
          <w:color w:val="000000"/>
          <w:lang w:eastAsia="x-none"/>
        </w:rPr>
      </w:pPr>
    </w:p>
    <w:p w14:paraId="56598F12" w14:textId="44D28932" w:rsidR="00204B1E" w:rsidRDefault="00204B1E" w:rsidP="005B2CA8">
      <w:pPr>
        <w:rPr>
          <w:rFonts w:ascii="Arial" w:hAnsi="Arial" w:cs="Arial"/>
          <w:color w:val="000000"/>
          <w:lang w:eastAsia="x-none"/>
        </w:rPr>
      </w:pPr>
    </w:p>
    <w:p w14:paraId="6B095A8C" w14:textId="77777777" w:rsidR="00204B1E" w:rsidRDefault="00204B1E" w:rsidP="00F102D4">
      <w:pPr>
        <w:rPr>
          <w:rFonts w:ascii="Arial" w:hAnsi="Arial" w:cs="Arial"/>
          <w:color w:val="000000"/>
          <w:lang w:eastAsia="x-none"/>
        </w:rPr>
      </w:pPr>
    </w:p>
    <w:p w14:paraId="17090C4B" w14:textId="77777777" w:rsidR="00204B1E" w:rsidRDefault="00204B1E" w:rsidP="00204B1E">
      <w:pPr>
        <w:spacing w:after="0" w:line="240" w:lineRule="auto"/>
        <w:rPr>
          <w:rFonts w:ascii="Arial" w:hAnsi="Arial" w:cs="Arial"/>
          <w:b/>
        </w:rPr>
      </w:pPr>
    </w:p>
    <w:p w14:paraId="2E703CC4" w14:textId="60E39CF3" w:rsidR="00F102D4" w:rsidRPr="00A74B3E" w:rsidRDefault="00F102D4" w:rsidP="00F102D4">
      <w:pPr>
        <w:rPr>
          <w:rFonts w:ascii="Arial" w:hAnsi="Arial" w:cs="Arial"/>
          <w:b/>
        </w:rPr>
      </w:pPr>
      <w:r w:rsidRPr="00A74B3E">
        <w:rPr>
          <w:rFonts w:ascii="Arial" w:hAnsi="Arial" w:cs="Arial"/>
          <w:b/>
        </w:rPr>
        <w:t>READING LIST</w:t>
      </w:r>
    </w:p>
    <w:tbl>
      <w:tblPr>
        <w:tblStyle w:val="TableGrid"/>
        <w:tblW w:w="0" w:type="auto"/>
        <w:tblLook w:val="04A0" w:firstRow="1" w:lastRow="0" w:firstColumn="1" w:lastColumn="0" w:noHBand="0" w:noVBand="1"/>
      </w:tblPr>
      <w:tblGrid>
        <w:gridCol w:w="1689"/>
        <w:gridCol w:w="5605"/>
        <w:gridCol w:w="1366"/>
      </w:tblGrid>
      <w:tr w:rsidR="00F102D4" w:rsidRPr="00870715" w14:paraId="41111F32" w14:textId="77777777" w:rsidTr="00790CEB">
        <w:tc>
          <w:tcPr>
            <w:tcW w:w="1689" w:type="dxa"/>
            <w:shd w:val="clear" w:color="auto" w:fill="BFBFBF" w:themeFill="background1" w:themeFillShade="BF"/>
          </w:tcPr>
          <w:p w14:paraId="22D80126" w14:textId="77777777" w:rsidR="00F102D4" w:rsidRPr="00870715" w:rsidRDefault="00F102D4" w:rsidP="00790CEB">
            <w:pPr>
              <w:tabs>
                <w:tab w:val="num" w:pos="720"/>
                <w:tab w:val="left" w:pos="1440"/>
              </w:tabs>
              <w:rPr>
                <w:rFonts w:ascii="Arial" w:hAnsi="Arial" w:cs="Arial"/>
                <w:b/>
              </w:rPr>
            </w:pPr>
            <w:r w:rsidRPr="00870715">
              <w:rPr>
                <w:rFonts w:ascii="Arial" w:hAnsi="Arial" w:cs="Arial"/>
                <w:b/>
              </w:rPr>
              <w:t>Module Code</w:t>
            </w:r>
          </w:p>
        </w:tc>
        <w:tc>
          <w:tcPr>
            <w:tcW w:w="6971" w:type="dxa"/>
            <w:gridSpan w:val="2"/>
          </w:tcPr>
          <w:p w14:paraId="53B0CF64" w14:textId="7F94BB9F" w:rsidR="00F102D4" w:rsidRPr="00870715" w:rsidRDefault="00204B1E" w:rsidP="00790CEB">
            <w:pPr>
              <w:tabs>
                <w:tab w:val="num" w:pos="720"/>
                <w:tab w:val="left" w:pos="1440"/>
              </w:tabs>
              <w:rPr>
                <w:rFonts w:ascii="Arial" w:hAnsi="Arial" w:cs="Arial"/>
                <w:b/>
              </w:rPr>
            </w:pPr>
            <w:r>
              <w:rPr>
                <w:rFonts w:ascii="Arial" w:hAnsi="Arial" w:cs="Arial"/>
                <w:b/>
              </w:rPr>
              <w:t>BMBM4000</w:t>
            </w:r>
          </w:p>
        </w:tc>
      </w:tr>
      <w:tr w:rsidR="00F102D4" w:rsidRPr="00870715" w14:paraId="46C11D0E" w14:textId="77777777" w:rsidTr="00790CEB">
        <w:tc>
          <w:tcPr>
            <w:tcW w:w="1689" w:type="dxa"/>
            <w:shd w:val="clear" w:color="auto" w:fill="BFBFBF" w:themeFill="background1" w:themeFillShade="BF"/>
          </w:tcPr>
          <w:p w14:paraId="48E6A245" w14:textId="77777777" w:rsidR="00F102D4" w:rsidRPr="00870715" w:rsidRDefault="00F102D4" w:rsidP="00790CEB">
            <w:pPr>
              <w:tabs>
                <w:tab w:val="num" w:pos="720"/>
                <w:tab w:val="left" w:pos="1440"/>
              </w:tabs>
              <w:rPr>
                <w:rFonts w:ascii="Arial" w:hAnsi="Arial" w:cs="Arial"/>
                <w:b/>
              </w:rPr>
            </w:pPr>
            <w:r w:rsidRPr="00870715">
              <w:rPr>
                <w:rFonts w:ascii="Arial" w:hAnsi="Arial" w:cs="Arial"/>
                <w:b/>
              </w:rPr>
              <w:t>Module Title</w:t>
            </w:r>
          </w:p>
        </w:tc>
        <w:tc>
          <w:tcPr>
            <w:tcW w:w="6971" w:type="dxa"/>
            <w:gridSpan w:val="2"/>
          </w:tcPr>
          <w:p w14:paraId="52EC1A7D" w14:textId="6D36156C" w:rsidR="00F102D4" w:rsidRPr="00204B1E" w:rsidRDefault="00204B1E" w:rsidP="00790CEB">
            <w:pPr>
              <w:tabs>
                <w:tab w:val="num" w:pos="720"/>
                <w:tab w:val="left" w:pos="1440"/>
              </w:tabs>
              <w:rPr>
                <w:rFonts w:ascii="Arial" w:hAnsi="Arial" w:cs="Arial"/>
                <w:b/>
              </w:rPr>
            </w:pPr>
            <w:r w:rsidRPr="00204B1E">
              <w:rPr>
                <w:rFonts w:ascii="Arial" w:hAnsi="Arial" w:cs="Arial"/>
                <w:b/>
                <w:bCs/>
              </w:rPr>
              <w:t>Creative Events Design and Planning</w:t>
            </w:r>
          </w:p>
        </w:tc>
      </w:tr>
      <w:tr w:rsidR="00F102D4" w:rsidRPr="00870715" w14:paraId="1EAACA54" w14:textId="77777777" w:rsidTr="00790CEB">
        <w:tc>
          <w:tcPr>
            <w:tcW w:w="1689" w:type="dxa"/>
            <w:shd w:val="clear" w:color="auto" w:fill="BFBFBF" w:themeFill="background1" w:themeFillShade="BF"/>
          </w:tcPr>
          <w:p w14:paraId="79846E49" w14:textId="77777777" w:rsidR="00F102D4" w:rsidRPr="00870715" w:rsidRDefault="00F102D4" w:rsidP="00790CEB">
            <w:pPr>
              <w:tabs>
                <w:tab w:val="num" w:pos="720"/>
                <w:tab w:val="left" w:pos="1440"/>
              </w:tabs>
              <w:rPr>
                <w:rFonts w:ascii="Arial" w:hAnsi="Arial" w:cs="Arial"/>
                <w:b/>
              </w:rPr>
            </w:pPr>
            <w:r w:rsidRPr="00870715">
              <w:rPr>
                <w:rFonts w:ascii="Arial" w:hAnsi="Arial" w:cs="Arial"/>
                <w:b/>
              </w:rPr>
              <w:t>Classification</w:t>
            </w:r>
          </w:p>
        </w:tc>
        <w:tc>
          <w:tcPr>
            <w:tcW w:w="5605" w:type="dxa"/>
            <w:shd w:val="clear" w:color="auto" w:fill="BFBFBF" w:themeFill="background1" w:themeFillShade="BF"/>
          </w:tcPr>
          <w:p w14:paraId="6887DC4E" w14:textId="77777777" w:rsidR="00F102D4" w:rsidRPr="00870715" w:rsidRDefault="00F102D4" w:rsidP="00790CEB">
            <w:pPr>
              <w:tabs>
                <w:tab w:val="num" w:pos="720"/>
                <w:tab w:val="left" w:pos="1440"/>
              </w:tabs>
              <w:rPr>
                <w:rFonts w:ascii="Arial" w:hAnsi="Arial" w:cs="Arial"/>
                <w:b/>
              </w:rPr>
            </w:pPr>
            <w:r w:rsidRPr="00870715">
              <w:rPr>
                <w:rFonts w:ascii="Arial" w:hAnsi="Arial" w:cs="Arial"/>
                <w:b/>
              </w:rPr>
              <w:t>Reading List entry</w:t>
            </w:r>
          </w:p>
        </w:tc>
        <w:tc>
          <w:tcPr>
            <w:tcW w:w="1366" w:type="dxa"/>
            <w:shd w:val="clear" w:color="auto" w:fill="BFBFBF" w:themeFill="background1" w:themeFillShade="BF"/>
          </w:tcPr>
          <w:p w14:paraId="3F1B8ADB" w14:textId="77777777" w:rsidR="00F102D4" w:rsidRPr="00870715" w:rsidRDefault="00F102D4" w:rsidP="00790CEB">
            <w:pPr>
              <w:tabs>
                <w:tab w:val="num" w:pos="720"/>
                <w:tab w:val="left" w:pos="1440"/>
              </w:tabs>
              <w:rPr>
                <w:rFonts w:ascii="Arial" w:hAnsi="Arial" w:cs="Arial"/>
                <w:b/>
              </w:rPr>
            </w:pPr>
            <w:r w:rsidRPr="00870715">
              <w:rPr>
                <w:rFonts w:ascii="Arial" w:hAnsi="Arial" w:cs="Arial"/>
                <w:b/>
              </w:rPr>
              <w:t>Electronic*</w:t>
            </w:r>
          </w:p>
        </w:tc>
      </w:tr>
      <w:tr w:rsidR="00F102D4" w:rsidRPr="00870715" w14:paraId="42678AD8" w14:textId="77777777" w:rsidTr="00790CEB">
        <w:tc>
          <w:tcPr>
            <w:tcW w:w="1689" w:type="dxa"/>
          </w:tcPr>
          <w:p w14:paraId="1920B908" w14:textId="77777777" w:rsidR="00F102D4" w:rsidRPr="00870715" w:rsidRDefault="00F102D4" w:rsidP="00790CEB">
            <w:pPr>
              <w:tabs>
                <w:tab w:val="num" w:pos="720"/>
                <w:tab w:val="left" w:pos="1440"/>
              </w:tabs>
              <w:rPr>
                <w:rFonts w:ascii="Arial" w:hAnsi="Arial" w:cs="Arial"/>
              </w:rPr>
            </w:pPr>
            <w:r w:rsidRPr="00870715">
              <w:rPr>
                <w:rFonts w:ascii="Arial" w:hAnsi="Arial" w:cs="Arial"/>
              </w:rPr>
              <w:t>Essential</w:t>
            </w:r>
          </w:p>
        </w:tc>
        <w:tc>
          <w:tcPr>
            <w:tcW w:w="5605" w:type="dxa"/>
          </w:tcPr>
          <w:p w14:paraId="17672A72" w14:textId="77777777" w:rsidR="00F102D4" w:rsidRPr="00870715" w:rsidRDefault="00F102D4" w:rsidP="00790CEB">
            <w:pPr>
              <w:tabs>
                <w:tab w:val="num" w:pos="720"/>
                <w:tab w:val="left" w:pos="1440"/>
              </w:tabs>
              <w:rPr>
                <w:rFonts w:ascii="Arial" w:hAnsi="Arial" w:cs="Arial"/>
              </w:rPr>
            </w:pPr>
            <w:proofErr w:type="spellStart"/>
            <w:r w:rsidRPr="00870715">
              <w:rPr>
                <w:rFonts w:ascii="Arial" w:hAnsi="Arial" w:cs="Arial"/>
                <w:color w:val="000000"/>
                <w:shd w:val="clear" w:color="auto" w:fill="FFFFFF"/>
              </w:rPr>
              <w:t>Berridge</w:t>
            </w:r>
            <w:proofErr w:type="spellEnd"/>
            <w:r w:rsidRPr="00870715">
              <w:rPr>
                <w:rFonts w:ascii="Arial" w:hAnsi="Arial" w:cs="Arial"/>
                <w:color w:val="000000"/>
                <w:shd w:val="clear" w:color="auto" w:fill="FFFFFF"/>
              </w:rPr>
              <w:t>, G., (2007). </w:t>
            </w:r>
            <w:r w:rsidRPr="00870715">
              <w:rPr>
                <w:rFonts w:ascii="Arial" w:hAnsi="Arial" w:cs="Arial"/>
                <w:b/>
                <w:i/>
                <w:iCs/>
                <w:color w:val="000000"/>
                <w:bdr w:val="none" w:sz="0" w:space="0" w:color="auto" w:frame="1"/>
                <w:shd w:val="clear" w:color="auto" w:fill="FFFFFF"/>
              </w:rPr>
              <w:t>Events design and experience</w:t>
            </w:r>
            <w:r w:rsidRPr="00870715">
              <w:rPr>
                <w:rFonts w:ascii="Arial" w:hAnsi="Arial" w:cs="Arial"/>
                <w:color w:val="000000"/>
                <w:shd w:val="clear" w:color="auto" w:fill="FFFFFF"/>
              </w:rPr>
              <w:t xml:space="preserve"> 1st ed., </w:t>
            </w:r>
            <w:proofErr w:type="gramStart"/>
            <w:r w:rsidRPr="00870715">
              <w:rPr>
                <w:rFonts w:ascii="Arial" w:hAnsi="Arial" w:cs="Arial"/>
                <w:color w:val="000000"/>
                <w:shd w:val="clear" w:color="auto" w:fill="FFFFFF"/>
              </w:rPr>
              <w:t>Oxford ;</w:t>
            </w:r>
            <w:proofErr w:type="gramEnd"/>
            <w:r w:rsidRPr="00870715">
              <w:rPr>
                <w:rFonts w:ascii="Arial" w:hAnsi="Arial" w:cs="Arial"/>
                <w:color w:val="000000"/>
                <w:shd w:val="clear" w:color="auto" w:fill="FFFFFF"/>
              </w:rPr>
              <w:t xml:space="preserve"> Burlington, MA: Butterworth-Heinemann.</w:t>
            </w:r>
          </w:p>
        </w:tc>
        <w:tc>
          <w:tcPr>
            <w:tcW w:w="1366" w:type="dxa"/>
          </w:tcPr>
          <w:sdt>
            <w:sdtPr>
              <w:rPr>
                <w:rFonts w:ascii="Arial" w:hAnsi="Arial" w:cs="Arial"/>
              </w:rPr>
              <w:id w:val="-2137248614"/>
              <w14:checkbox>
                <w14:checked w14:val="1"/>
                <w14:checkedState w14:val="2612" w14:font="MS Gothic"/>
                <w14:uncheckedState w14:val="2610" w14:font="MS Gothic"/>
              </w14:checkbox>
            </w:sdtPr>
            <w:sdtEndPr/>
            <w:sdtContent>
              <w:p w14:paraId="6BD41647" w14:textId="77777777" w:rsidR="00F102D4" w:rsidRPr="00870715" w:rsidRDefault="00F102D4" w:rsidP="00790CEB">
                <w:pPr>
                  <w:jc w:val="center"/>
                  <w:rPr>
                    <w:rFonts w:ascii="Arial" w:hAnsi="Arial" w:cs="Arial"/>
                  </w:rPr>
                </w:pPr>
                <w:r w:rsidRPr="00870715">
                  <w:rPr>
                    <w:rFonts w:ascii="Segoe UI Symbol" w:eastAsia="MS Gothic" w:hAnsi="Segoe UI Symbol" w:cs="Segoe UI Symbol"/>
                  </w:rPr>
                  <w:t>☒</w:t>
                </w:r>
              </w:p>
            </w:sdtContent>
          </w:sdt>
        </w:tc>
      </w:tr>
      <w:tr w:rsidR="00F102D4" w:rsidRPr="00870715" w14:paraId="76691EB9" w14:textId="77777777" w:rsidTr="00790CEB">
        <w:tc>
          <w:tcPr>
            <w:tcW w:w="1689" w:type="dxa"/>
          </w:tcPr>
          <w:p w14:paraId="19464D6C" w14:textId="77777777" w:rsidR="00F102D4" w:rsidRPr="00870715" w:rsidRDefault="00F102D4" w:rsidP="00790CEB">
            <w:pPr>
              <w:tabs>
                <w:tab w:val="num" w:pos="720"/>
                <w:tab w:val="left" w:pos="1440"/>
              </w:tabs>
              <w:rPr>
                <w:rFonts w:ascii="Arial" w:hAnsi="Arial" w:cs="Arial"/>
              </w:rPr>
            </w:pPr>
            <w:r w:rsidRPr="00870715">
              <w:rPr>
                <w:rFonts w:ascii="Arial" w:hAnsi="Arial" w:cs="Arial"/>
              </w:rPr>
              <w:t>Essential</w:t>
            </w:r>
          </w:p>
        </w:tc>
        <w:tc>
          <w:tcPr>
            <w:tcW w:w="5605" w:type="dxa"/>
          </w:tcPr>
          <w:p w14:paraId="3914F09E" w14:textId="77777777" w:rsidR="00F102D4" w:rsidRPr="00870715" w:rsidRDefault="00F102D4" w:rsidP="00790CEB">
            <w:pPr>
              <w:pStyle w:val="Heading1"/>
              <w:shd w:val="clear" w:color="auto" w:fill="FFFFFF"/>
              <w:spacing w:before="0"/>
              <w:rPr>
                <w:rFonts w:ascii="Arial" w:hAnsi="Arial" w:cs="Arial"/>
                <w:b/>
                <w:color w:val="111111"/>
                <w:sz w:val="22"/>
                <w:szCs w:val="22"/>
              </w:rPr>
            </w:pPr>
            <w:r w:rsidRPr="00870715">
              <w:rPr>
                <w:rFonts w:ascii="Arial" w:hAnsi="Arial" w:cs="Arial"/>
                <w:sz w:val="22"/>
                <w:szCs w:val="22"/>
              </w:rPr>
              <w:t xml:space="preserve">Richards et al., (2017) </w:t>
            </w:r>
            <w:r w:rsidRPr="00870715">
              <w:rPr>
                <w:rFonts w:ascii="Arial" w:hAnsi="Arial" w:cs="Arial"/>
                <w:i/>
                <w:color w:val="111111"/>
                <w:sz w:val="22"/>
                <w:szCs w:val="22"/>
              </w:rPr>
              <w:t>Event Design: Social perspectives and practices</w:t>
            </w:r>
            <w:r w:rsidRPr="00870715">
              <w:rPr>
                <w:rFonts w:ascii="Arial" w:hAnsi="Arial" w:cs="Arial"/>
                <w:color w:val="111111"/>
                <w:sz w:val="22"/>
                <w:szCs w:val="22"/>
              </w:rPr>
              <w:t>. Abingdon: Routledge</w:t>
            </w:r>
          </w:p>
          <w:p w14:paraId="735FA2B4" w14:textId="77777777" w:rsidR="00F102D4" w:rsidRPr="00870715" w:rsidRDefault="00F102D4" w:rsidP="00790CEB">
            <w:pPr>
              <w:tabs>
                <w:tab w:val="num" w:pos="720"/>
                <w:tab w:val="left" w:pos="1440"/>
              </w:tabs>
              <w:rPr>
                <w:rFonts w:ascii="Arial" w:hAnsi="Arial" w:cs="Arial"/>
              </w:rPr>
            </w:pPr>
          </w:p>
        </w:tc>
        <w:tc>
          <w:tcPr>
            <w:tcW w:w="1366" w:type="dxa"/>
          </w:tcPr>
          <w:sdt>
            <w:sdtPr>
              <w:rPr>
                <w:rFonts w:ascii="Arial" w:hAnsi="Arial" w:cs="Arial"/>
              </w:rPr>
              <w:id w:val="415521081"/>
              <w14:checkbox>
                <w14:checked w14:val="0"/>
                <w14:checkedState w14:val="2612" w14:font="MS Gothic"/>
                <w14:uncheckedState w14:val="2610" w14:font="MS Gothic"/>
              </w14:checkbox>
            </w:sdtPr>
            <w:sdtEndPr/>
            <w:sdtContent>
              <w:p w14:paraId="36F1D445" w14:textId="77777777" w:rsidR="00F102D4" w:rsidRPr="00870715" w:rsidRDefault="00F102D4" w:rsidP="00790CEB">
                <w:pPr>
                  <w:jc w:val="center"/>
                  <w:rPr>
                    <w:rFonts w:ascii="Arial" w:hAnsi="Arial" w:cs="Arial"/>
                  </w:rPr>
                </w:pPr>
                <w:r w:rsidRPr="00870715">
                  <w:rPr>
                    <w:rFonts w:ascii="Segoe UI Symbol" w:eastAsia="MS Gothic" w:hAnsi="Segoe UI Symbol" w:cs="Segoe UI Symbol"/>
                  </w:rPr>
                  <w:t>☐</w:t>
                </w:r>
              </w:p>
            </w:sdtContent>
          </w:sdt>
        </w:tc>
      </w:tr>
      <w:tr w:rsidR="00F102D4" w:rsidRPr="00870715" w14:paraId="6DAD53A0" w14:textId="77777777" w:rsidTr="00790CEB">
        <w:tc>
          <w:tcPr>
            <w:tcW w:w="1689" w:type="dxa"/>
          </w:tcPr>
          <w:p w14:paraId="39CCA03C" w14:textId="77777777" w:rsidR="00F102D4" w:rsidRPr="00870715" w:rsidRDefault="00F102D4" w:rsidP="00790CEB">
            <w:pPr>
              <w:tabs>
                <w:tab w:val="num" w:pos="720"/>
                <w:tab w:val="left" w:pos="1440"/>
              </w:tabs>
              <w:rPr>
                <w:rFonts w:ascii="Arial" w:hAnsi="Arial" w:cs="Arial"/>
              </w:rPr>
            </w:pPr>
            <w:r w:rsidRPr="00870715">
              <w:rPr>
                <w:rFonts w:ascii="Arial" w:hAnsi="Arial" w:cs="Arial"/>
              </w:rPr>
              <w:t>Further</w:t>
            </w:r>
          </w:p>
        </w:tc>
        <w:tc>
          <w:tcPr>
            <w:tcW w:w="5605" w:type="dxa"/>
          </w:tcPr>
          <w:p w14:paraId="7A2BEF8A" w14:textId="77777777" w:rsidR="00F102D4" w:rsidRPr="00870715" w:rsidRDefault="00F102D4" w:rsidP="00790CEB">
            <w:pPr>
              <w:rPr>
                <w:rFonts w:ascii="Arial" w:hAnsi="Arial" w:cs="Arial"/>
              </w:rPr>
            </w:pPr>
            <w:r w:rsidRPr="00870715">
              <w:rPr>
                <w:rFonts w:ascii="Arial" w:hAnsi="Arial" w:cs="Arial"/>
              </w:rPr>
              <w:t>Allen J.</w:t>
            </w:r>
            <w:r>
              <w:rPr>
                <w:rFonts w:ascii="Arial" w:hAnsi="Arial" w:cs="Arial"/>
              </w:rPr>
              <w:t xml:space="preserve"> et al</w:t>
            </w:r>
            <w:r w:rsidRPr="00870715">
              <w:rPr>
                <w:rFonts w:ascii="Arial" w:hAnsi="Arial" w:cs="Arial"/>
              </w:rPr>
              <w:t xml:space="preserve">., (2011) </w:t>
            </w:r>
            <w:r w:rsidRPr="00870715">
              <w:rPr>
                <w:rFonts w:ascii="Arial" w:hAnsi="Arial" w:cs="Arial"/>
                <w:b/>
                <w:i/>
              </w:rPr>
              <w:t>Festival and special event management,</w:t>
            </w:r>
            <w:r w:rsidRPr="00870715">
              <w:rPr>
                <w:rFonts w:ascii="Arial" w:hAnsi="Arial" w:cs="Arial"/>
              </w:rPr>
              <w:t xml:space="preserve"> 5</w:t>
            </w:r>
            <w:r w:rsidRPr="00870715">
              <w:rPr>
                <w:rFonts w:ascii="Arial" w:hAnsi="Arial" w:cs="Arial"/>
                <w:vertAlign w:val="superscript"/>
              </w:rPr>
              <w:t>th</w:t>
            </w:r>
            <w:r w:rsidRPr="00870715">
              <w:rPr>
                <w:rFonts w:ascii="Arial" w:hAnsi="Arial" w:cs="Arial"/>
              </w:rPr>
              <w:t xml:space="preserve"> Ed., John Wiley &amp; Sons, Sydney</w:t>
            </w:r>
          </w:p>
          <w:p w14:paraId="029187DC" w14:textId="77777777" w:rsidR="00F102D4" w:rsidRPr="00870715" w:rsidRDefault="00F102D4" w:rsidP="00790CEB">
            <w:pPr>
              <w:rPr>
                <w:rFonts w:ascii="Arial" w:hAnsi="Arial" w:cs="Arial"/>
              </w:rPr>
            </w:pPr>
          </w:p>
        </w:tc>
        <w:tc>
          <w:tcPr>
            <w:tcW w:w="1366" w:type="dxa"/>
          </w:tcPr>
          <w:sdt>
            <w:sdtPr>
              <w:rPr>
                <w:rFonts w:ascii="Arial" w:hAnsi="Arial" w:cs="Arial"/>
              </w:rPr>
              <w:id w:val="2006009536"/>
              <w14:checkbox>
                <w14:checked w14:val="0"/>
                <w14:checkedState w14:val="2612" w14:font="MS Gothic"/>
                <w14:uncheckedState w14:val="2610" w14:font="MS Gothic"/>
              </w14:checkbox>
            </w:sdtPr>
            <w:sdtEndPr/>
            <w:sdtContent>
              <w:p w14:paraId="2415A6D1" w14:textId="77777777" w:rsidR="00F102D4" w:rsidRPr="00870715" w:rsidRDefault="00F102D4" w:rsidP="00790CEB">
                <w:pPr>
                  <w:jc w:val="center"/>
                  <w:rPr>
                    <w:rFonts w:ascii="Arial" w:hAnsi="Arial" w:cs="Arial"/>
                  </w:rPr>
                </w:pPr>
                <w:r w:rsidRPr="00870715">
                  <w:rPr>
                    <w:rFonts w:ascii="Segoe UI Symbol" w:eastAsia="MS Gothic" w:hAnsi="Segoe UI Symbol" w:cs="Segoe UI Symbol"/>
                  </w:rPr>
                  <w:t>☐</w:t>
                </w:r>
              </w:p>
            </w:sdtContent>
          </w:sdt>
        </w:tc>
      </w:tr>
      <w:tr w:rsidR="00F102D4" w:rsidRPr="00870715" w14:paraId="532E9E1A" w14:textId="77777777" w:rsidTr="00790CEB">
        <w:tc>
          <w:tcPr>
            <w:tcW w:w="1689" w:type="dxa"/>
          </w:tcPr>
          <w:p w14:paraId="2D6E1EB5" w14:textId="77777777" w:rsidR="00F102D4" w:rsidRPr="00870715" w:rsidRDefault="00F102D4" w:rsidP="00790CEB">
            <w:pPr>
              <w:tabs>
                <w:tab w:val="num" w:pos="720"/>
                <w:tab w:val="left" w:pos="1440"/>
              </w:tabs>
              <w:rPr>
                <w:rFonts w:ascii="Arial" w:hAnsi="Arial" w:cs="Arial"/>
              </w:rPr>
            </w:pPr>
            <w:r w:rsidRPr="00870715">
              <w:rPr>
                <w:rFonts w:ascii="Arial" w:hAnsi="Arial" w:cs="Arial"/>
              </w:rPr>
              <w:t>Further</w:t>
            </w:r>
          </w:p>
        </w:tc>
        <w:tc>
          <w:tcPr>
            <w:tcW w:w="5605" w:type="dxa"/>
          </w:tcPr>
          <w:p w14:paraId="749CC9B6" w14:textId="77777777" w:rsidR="00F102D4" w:rsidRPr="00870715" w:rsidRDefault="00F102D4" w:rsidP="00790CEB">
            <w:pPr>
              <w:rPr>
                <w:rFonts w:ascii="Arial" w:hAnsi="Arial" w:cs="Arial"/>
              </w:rPr>
            </w:pPr>
            <w:proofErr w:type="spellStart"/>
            <w:r w:rsidRPr="00870715">
              <w:rPr>
                <w:rFonts w:ascii="Arial" w:hAnsi="Arial" w:cs="Arial"/>
              </w:rPr>
              <w:t>Bladen</w:t>
            </w:r>
            <w:proofErr w:type="spellEnd"/>
            <w:r w:rsidRPr="00870715">
              <w:rPr>
                <w:rFonts w:ascii="Arial" w:hAnsi="Arial" w:cs="Arial"/>
              </w:rPr>
              <w:t xml:space="preserve"> C.</w:t>
            </w:r>
            <w:r>
              <w:rPr>
                <w:rFonts w:ascii="Arial" w:hAnsi="Arial" w:cs="Arial"/>
              </w:rPr>
              <w:t xml:space="preserve"> et al.</w:t>
            </w:r>
            <w:r w:rsidRPr="00870715">
              <w:rPr>
                <w:rFonts w:ascii="Arial" w:hAnsi="Arial" w:cs="Arial"/>
              </w:rPr>
              <w:t xml:space="preserve"> (2012) </w:t>
            </w:r>
            <w:r w:rsidRPr="00870715">
              <w:rPr>
                <w:rFonts w:ascii="Arial" w:hAnsi="Arial" w:cs="Arial"/>
                <w:b/>
                <w:i/>
              </w:rPr>
              <w:t>Events Management: An Introduction</w:t>
            </w:r>
            <w:r w:rsidRPr="00870715">
              <w:rPr>
                <w:rFonts w:ascii="Arial" w:hAnsi="Arial" w:cs="Arial"/>
                <w:i/>
              </w:rPr>
              <w:t xml:space="preserve"> </w:t>
            </w:r>
            <w:r w:rsidRPr="00870715">
              <w:rPr>
                <w:rFonts w:ascii="Arial" w:hAnsi="Arial" w:cs="Arial"/>
              </w:rPr>
              <w:t>Routledge: Oxford</w:t>
            </w:r>
          </w:p>
          <w:p w14:paraId="3DF341A7" w14:textId="77777777" w:rsidR="00F102D4" w:rsidRPr="00870715" w:rsidRDefault="00F102D4" w:rsidP="00790CEB">
            <w:pPr>
              <w:keepNext/>
              <w:outlineLvl w:val="1"/>
              <w:rPr>
                <w:rFonts w:ascii="Arial" w:hAnsi="Arial" w:cs="Arial"/>
              </w:rPr>
            </w:pPr>
          </w:p>
        </w:tc>
        <w:tc>
          <w:tcPr>
            <w:tcW w:w="1366" w:type="dxa"/>
          </w:tcPr>
          <w:p w14:paraId="382A8B4B" w14:textId="77777777" w:rsidR="00F102D4" w:rsidRPr="00870715" w:rsidRDefault="00F102D4" w:rsidP="00790CEB">
            <w:pPr>
              <w:jc w:val="center"/>
              <w:rPr>
                <w:rFonts w:ascii="Arial" w:hAnsi="Arial" w:cs="Arial"/>
              </w:rPr>
            </w:pPr>
          </w:p>
        </w:tc>
      </w:tr>
      <w:tr w:rsidR="00F102D4" w:rsidRPr="00870715" w14:paraId="71670682" w14:textId="77777777" w:rsidTr="00790CEB">
        <w:tc>
          <w:tcPr>
            <w:tcW w:w="1689" w:type="dxa"/>
          </w:tcPr>
          <w:p w14:paraId="3E742DD4" w14:textId="77777777" w:rsidR="00F102D4" w:rsidRPr="00870715" w:rsidRDefault="00F102D4" w:rsidP="00790CEB">
            <w:pPr>
              <w:tabs>
                <w:tab w:val="num" w:pos="720"/>
                <w:tab w:val="left" w:pos="1440"/>
              </w:tabs>
              <w:rPr>
                <w:rFonts w:ascii="Arial" w:hAnsi="Arial" w:cs="Arial"/>
              </w:rPr>
            </w:pPr>
            <w:r w:rsidRPr="00870715">
              <w:rPr>
                <w:rFonts w:ascii="Arial" w:hAnsi="Arial" w:cs="Arial"/>
              </w:rPr>
              <w:t>Further</w:t>
            </w:r>
          </w:p>
        </w:tc>
        <w:tc>
          <w:tcPr>
            <w:tcW w:w="5605" w:type="dxa"/>
          </w:tcPr>
          <w:p w14:paraId="0A0EE474" w14:textId="77777777" w:rsidR="00F102D4" w:rsidRPr="00870715" w:rsidRDefault="00F102D4" w:rsidP="00790CEB">
            <w:pPr>
              <w:keepNext/>
              <w:outlineLvl w:val="1"/>
              <w:rPr>
                <w:rFonts w:ascii="Arial" w:hAnsi="Arial" w:cs="Arial"/>
              </w:rPr>
            </w:pPr>
            <w:proofErr w:type="spellStart"/>
            <w:r w:rsidRPr="00870715">
              <w:rPr>
                <w:rFonts w:ascii="Arial" w:hAnsi="Arial" w:cs="Arial"/>
              </w:rPr>
              <w:t>Bowdin</w:t>
            </w:r>
            <w:proofErr w:type="spellEnd"/>
            <w:r w:rsidRPr="00870715">
              <w:rPr>
                <w:rFonts w:ascii="Arial" w:hAnsi="Arial" w:cs="Arial"/>
              </w:rPr>
              <w:t>, G.</w:t>
            </w:r>
            <w:r>
              <w:rPr>
                <w:rFonts w:ascii="Arial" w:hAnsi="Arial" w:cs="Arial"/>
              </w:rPr>
              <w:t xml:space="preserve"> et al</w:t>
            </w:r>
            <w:r w:rsidRPr="00870715">
              <w:rPr>
                <w:rFonts w:ascii="Arial" w:hAnsi="Arial" w:cs="Arial"/>
              </w:rPr>
              <w:t xml:space="preserve"> (2011)</w:t>
            </w:r>
            <w:r w:rsidRPr="00870715">
              <w:rPr>
                <w:rFonts w:ascii="Arial" w:hAnsi="Arial" w:cs="Arial"/>
                <w:i/>
              </w:rPr>
              <w:t xml:space="preserve"> </w:t>
            </w:r>
            <w:r w:rsidRPr="00356B5F">
              <w:rPr>
                <w:rFonts w:ascii="Arial" w:hAnsi="Arial" w:cs="Arial"/>
                <w:b/>
                <w:i/>
              </w:rPr>
              <w:t>Events Management</w:t>
            </w:r>
            <w:r w:rsidRPr="00870715">
              <w:rPr>
                <w:rFonts w:ascii="Arial" w:hAnsi="Arial" w:cs="Arial"/>
              </w:rPr>
              <w:t xml:space="preserve"> </w:t>
            </w:r>
            <w:r w:rsidRPr="00870715">
              <w:rPr>
                <w:rFonts w:ascii="Arial" w:hAnsi="Arial" w:cs="Arial"/>
                <w:i/>
              </w:rPr>
              <w:t>3</w:t>
            </w:r>
            <w:r w:rsidRPr="00870715">
              <w:rPr>
                <w:rFonts w:ascii="Arial" w:hAnsi="Arial" w:cs="Arial"/>
                <w:i/>
                <w:vertAlign w:val="superscript"/>
              </w:rPr>
              <w:t>rd</w:t>
            </w:r>
            <w:r w:rsidRPr="00870715">
              <w:rPr>
                <w:rFonts w:ascii="Arial" w:hAnsi="Arial" w:cs="Arial"/>
                <w:i/>
              </w:rPr>
              <w:t xml:space="preserve"> Edition</w:t>
            </w:r>
            <w:r w:rsidRPr="00870715">
              <w:rPr>
                <w:rFonts w:ascii="Arial" w:hAnsi="Arial" w:cs="Arial"/>
              </w:rPr>
              <w:t xml:space="preserve"> Oxford: Butterworth-Heinemann.</w:t>
            </w:r>
          </w:p>
          <w:p w14:paraId="785EDFB9" w14:textId="77777777" w:rsidR="00F102D4" w:rsidRPr="00870715" w:rsidRDefault="00F102D4" w:rsidP="00790CEB">
            <w:pPr>
              <w:rPr>
                <w:rFonts w:ascii="Arial" w:hAnsi="Arial" w:cs="Arial"/>
              </w:rPr>
            </w:pPr>
          </w:p>
        </w:tc>
        <w:tc>
          <w:tcPr>
            <w:tcW w:w="1366" w:type="dxa"/>
          </w:tcPr>
          <w:p w14:paraId="6AB9B524" w14:textId="77777777" w:rsidR="00F102D4" w:rsidRPr="00870715" w:rsidRDefault="00F102D4" w:rsidP="00790CEB">
            <w:pPr>
              <w:jc w:val="center"/>
              <w:rPr>
                <w:rFonts w:ascii="Arial" w:hAnsi="Arial" w:cs="Arial"/>
              </w:rPr>
            </w:pPr>
          </w:p>
        </w:tc>
      </w:tr>
      <w:tr w:rsidR="00F102D4" w:rsidRPr="00870715" w14:paraId="042115BD" w14:textId="77777777" w:rsidTr="00790CEB">
        <w:tc>
          <w:tcPr>
            <w:tcW w:w="1689" w:type="dxa"/>
          </w:tcPr>
          <w:p w14:paraId="1871A0AA" w14:textId="77777777" w:rsidR="00F102D4" w:rsidRPr="00870715" w:rsidRDefault="00F102D4" w:rsidP="00790CEB">
            <w:pPr>
              <w:tabs>
                <w:tab w:val="num" w:pos="720"/>
                <w:tab w:val="left" w:pos="1440"/>
              </w:tabs>
              <w:rPr>
                <w:rFonts w:ascii="Arial" w:hAnsi="Arial" w:cs="Arial"/>
              </w:rPr>
            </w:pPr>
            <w:r w:rsidRPr="00870715">
              <w:rPr>
                <w:rFonts w:ascii="Arial" w:hAnsi="Arial" w:cs="Arial"/>
              </w:rPr>
              <w:t>Further</w:t>
            </w:r>
          </w:p>
        </w:tc>
        <w:tc>
          <w:tcPr>
            <w:tcW w:w="5605" w:type="dxa"/>
          </w:tcPr>
          <w:p w14:paraId="5A2D61EA" w14:textId="77777777" w:rsidR="00F102D4" w:rsidRPr="00870715" w:rsidRDefault="00F102D4" w:rsidP="00790CEB">
            <w:pPr>
              <w:rPr>
                <w:rFonts w:ascii="Arial" w:hAnsi="Arial" w:cs="Arial"/>
              </w:rPr>
            </w:pPr>
            <w:r w:rsidRPr="00870715">
              <w:rPr>
                <w:rFonts w:ascii="Arial" w:hAnsi="Arial" w:cs="Arial"/>
              </w:rPr>
              <w:t xml:space="preserve">Conway, D. (2009) </w:t>
            </w:r>
            <w:r w:rsidRPr="00356B5F">
              <w:rPr>
                <w:rFonts w:ascii="Arial" w:hAnsi="Arial" w:cs="Arial"/>
                <w:b/>
                <w:i/>
              </w:rPr>
              <w:t xml:space="preserve">The event manager's bible: the complete guide to planning and organising a voluntary or public event </w:t>
            </w:r>
            <w:r w:rsidRPr="00870715">
              <w:rPr>
                <w:rFonts w:ascii="Arial" w:hAnsi="Arial" w:cs="Arial"/>
              </w:rPr>
              <w:t>3</w:t>
            </w:r>
            <w:r w:rsidRPr="00870715">
              <w:rPr>
                <w:rFonts w:ascii="Arial" w:hAnsi="Arial" w:cs="Arial"/>
                <w:vertAlign w:val="superscript"/>
              </w:rPr>
              <w:t>rd</w:t>
            </w:r>
            <w:r w:rsidRPr="00870715">
              <w:rPr>
                <w:rFonts w:ascii="Arial" w:hAnsi="Arial" w:cs="Arial"/>
              </w:rPr>
              <w:t xml:space="preserve"> ed. How to Books, London</w:t>
            </w:r>
          </w:p>
          <w:p w14:paraId="1A1224C7" w14:textId="77777777" w:rsidR="00F102D4" w:rsidRPr="00870715" w:rsidRDefault="00F102D4" w:rsidP="00790CEB">
            <w:pPr>
              <w:rPr>
                <w:rFonts w:ascii="Arial" w:hAnsi="Arial" w:cs="Arial"/>
              </w:rPr>
            </w:pPr>
          </w:p>
        </w:tc>
        <w:tc>
          <w:tcPr>
            <w:tcW w:w="1366" w:type="dxa"/>
          </w:tcPr>
          <w:p w14:paraId="4519A6CE" w14:textId="77777777" w:rsidR="00F102D4" w:rsidRPr="00870715" w:rsidRDefault="00F102D4" w:rsidP="00790CEB">
            <w:pPr>
              <w:jc w:val="center"/>
              <w:rPr>
                <w:rFonts w:ascii="Arial" w:hAnsi="Arial" w:cs="Arial"/>
              </w:rPr>
            </w:pPr>
          </w:p>
        </w:tc>
      </w:tr>
      <w:tr w:rsidR="00F102D4" w:rsidRPr="00870715" w14:paraId="3FB6B75C" w14:textId="77777777" w:rsidTr="00790CEB">
        <w:tc>
          <w:tcPr>
            <w:tcW w:w="1689" w:type="dxa"/>
          </w:tcPr>
          <w:p w14:paraId="044BB287" w14:textId="77777777" w:rsidR="00F102D4" w:rsidRPr="00870715" w:rsidRDefault="00F102D4" w:rsidP="00790CEB">
            <w:pPr>
              <w:tabs>
                <w:tab w:val="num" w:pos="720"/>
                <w:tab w:val="left" w:pos="1440"/>
              </w:tabs>
              <w:rPr>
                <w:rFonts w:ascii="Arial" w:hAnsi="Arial" w:cs="Arial"/>
              </w:rPr>
            </w:pPr>
            <w:r w:rsidRPr="00870715">
              <w:rPr>
                <w:rFonts w:ascii="Arial" w:hAnsi="Arial" w:cs="Arial"/>
              </w:rPr>
              <w:t>Further</w:t>
            </w:r>
          </w:p>
        </w:tc>
        <w:tc>
          <w:tcPr>
            <w:tcW w:w="5605" w:type="dxa"/>
          </w:tcPr>
          <w:p w14:paraId="670CA7BA" w14:textId="77777777" w:rsidR="00F102D4" w:rsidRPr="00870715" w:rsidRDefault="00F102D4" w:rsidP="00790CEB">
            <w:pPr>
              <w:rPr>
                <w:rFonts w:ascii="Arial" w:hAnsi="Arial" w:cs="Arial"/>
              </w:rPr>
            </w:pPr>
            <w:proofErr w:type="spellStart"/>
            <w:r w:rsidRPr="00870715">
              <w:rPr>
                <w:rFonts w:ascii="Arial" w:hAnsi="Arial" w:cs="Arial"/>
              </w:rPr>
              <w:t>Fenich</w:t>
            </w:r>
            <w:proofErr w:type="spellEnd"/>
            <w:r w:rsidRPr="00870715">
              <w:rPr>
                <w:rFonts w:ascii="Arial" w:hAnsi="Arial" w:cs="Arial"/>
              </w:rPr>
              <w:t xml:space="preserve">, G. (2014) </w:t>
            </w:r>
            <w:r w:rsidRPr="00356B5F">
              <w:rPr>
                <w:rFonts w:ascii="Arial" w:hAnsi="Arial" w:cs="Arial"/>
                <w:b/>
                <w:i/>
              </w:rPr>
              <w:t>Meetings, Exhibitions, Events and Conventions.</w:t>
            </w:r>
            <w:r w:rsidRPr="00870715">
              <w:rPr>
                <w:rFonts w:ascii="Arial" w:hAnsi="Arial" w:cs="Arial"/>
              </w:rPr>
              <w:t xml:space="preserve"> Pearson, London</w:t>
            </w:r>
          </w:p>
          <w:p w14:paraId="6B8B7DBC" w14:textId="77777777" w:rsidR="00F102D4" w:rsidRPr="00870715" w:rsidRDefault="00F102D4" w:rsidP="00790CEB">
            <w:pPr>
              <w:tabs>
                <w:tab w:val="num" w:pos="720"/>
                <w:tab w:val="left" w:pos="1440"/>
              </w:tabs>
              <w:rPr>
                <w:rFonts w:ascii="Arial" w:hAnsi="Arial" w:cs="Arial"/>
              </w:rPr>
            </w:pPr>
          </w:p>
        </w:tc>
        <w:tc>
          <w:tcPr>
            <w:tcW w:w="1366" w:type="dxa"/>
          </w:tcPr>
          <w:sdt>
            <w:sdtPr>
              <w:rPr>
                <w:rFonts w:ascii="Arial" w:hAnsi="Arial" w:cs="Arial"/>
              </w:rPr>
              <w:id w:val="-1778786093"/>
              <w14:checkbox>
                <w14:checked w14:val="0"/>
                <w14:checkedState w14:val="2612" w14:font="MS Gothic"/>
                <w14:uncheckedState w14:val="2610" w14:font="MS Gothic"/>
              </w14:checkbox>
            </w:sdtPr>
            <w:sdtEndPr/>
            <w:sdtContent>
              <w:p w14:paraId="6163761A" w14:textId="77777777" w:rsidR="00F102D4" w:rsidRPr="00870715" w:rsidRDefault="00F102D4" w:rsidP="00790CEB">
                <w:pPr>
                  <w:jc w:val="center"/>
                  <w:rPr>
                    <w:rFonts w:ascii="Arial" w:hAnsi="Arial" w:cs="Arial"/>
                  </w:rPr>
                </w:pPr>
                <w:r w:rsidRPr="00870715">
                  <w:rPr>
                    <w:rFonts w:ascii="Segoe UI Symbol" w:eastAsia="MS Gothic" w:hAnsi="Segoe UI Symbol" w:cs="Segoe UI Symbol"/>
                  </w:rPr>
                  <w:t>☐</w:t>
                </w:r>
              </w:p>
            </w:sdtContent>
          </w:sdt>
        </w:tc>
      </w:tr>
      <w:tr w:rsidR="00F102D4" w:rsidRPr="00870715" w14:paraId="508E2107" w14:textId="77777777" w:rsidTr="00790CEB">
        <w:tc>
          <w:tcPr>
            <w:tcW w:w="1689" w:type="dxa"/>
          </w:tcPr>
          <w:p w14:paraId="5FA51E2F" w14:textId="77777777" w:rsidR="00F102D4" w:rsidRPr="00870715" w:rsidRDefault="00F102D4" w:rsidP="00790CEB">
            <w:pPr>
              <w:tabs>
                <w:tab w:val="num" w:pos="720"/>
                <w:tab w:val="left" w:pos="1440"/>
              </w:tabs>
              <w:rPr>
                <w:rFonts w:ascii="Arial" w:hAnsi="Arial" w:cs="Arial"/>
              </w:rPr>
            </w:pPr>
            <w:r w:rsidRPr="00870715">
              <w:rPr>
                <w:rFonts w:ascii="Arial" w:hAnsi="Arial" w:cs="Arial"/>
              </w:rPr>
              <w:t>Further</w:t>
            </w:r>
          </w:p>
        </w:tc>
        <w:tc>
          <w:tcPr>
            <w:tcW w:w="5605" w:type="dxa"/>
          </w:tcPr>
          <w:p w14:paraId="5C83E224" w14:textId="77777777" w:rsidR="00F102D4" w:rsidRDefault="00F102D4" w:rsidP="00790CEB">
            <w:pPr>
              <w:tabs>
                <w:tab w:val="num" w:pos="720"/>
                <w:tab w:val="left" w:pos="1440"/>
              </w:tabs>
              <w:rPr>
                <w:rFonts w:ascii="Arial" w:hAnsi="Arial" w:cs="Arial"/>
              </w:rPr>
            </w:pPr>
            <w:r w:rsidRPr="00870715">
              <w:rPr>
                <w:rFonts w:ascii="Arial" w:hAnsi="Arial" w:cs="Arial"/>
              </w:rPr>
              <w:t xml:space="preserve">Hoyle, L. (2002) </w:t>
            </w:r>
            <w:r w:rsidRPr="00356B5F">
              <w:rPr>
                <w:rFonts w:ascii="Arial" w:hAnsi="Arial" w:cs="Arial"/>
                <w:b/>
                <w:i/>
              </w:rPr>
              <w:t xml:space="preserve">Event </w:t>
            </w:r>
            <w:proofErr w:type="gramStart"/>
            <w:r w:rsidRPr="00356B5F">
              <w:rPr>
                <w:rFonts w:ascii="Arial" w:hAnsi="Arial" w:cs="Arial"/>
                <w:b/>
                <w:i/>
              </w:rPr>
              <w:t>Marketing :</w:t>
            </w:r>
            <w:proofErr w:type="gramEnd"/>
            <w:r w:rsidRPr="00356B5F">
              <w:rPr>
                <w:rFonts w:ascii="Arial" w:hAnsi="Arial" w:cs="Arial"/>
                <w:b/>
                <w:i/>
              </w:rPr>
              <w:t xml:space="preserve"> How to Successfully Promote Events, Festivals, Conventions, and Expositions.</w:t>
            </w:r>
            <w:r w:rsidRPr="00870715">
              <w:rPr>
                <w:rFonts w:ascii="Arial" w:hAnsi="Arial" w:cs="Arial"/>
              </w:rPr>
              <w:t xml:space="preserve"> New York: J. Wiley</w:t>
            </w:r>
          </w:p>
          <w:p w14:paraId="4A875C97" w14:textId="77777777" w:rsidR="00F102D4" w:rsidRPr="00870715" w:rsidRDefault="00F102D4" w:rsidP="00790CEB">
            <w:pPr>
              <w:tabs>
                <w:tab w:val="num" w:pos="720"/>
                <w:tab w:val="left" w:pos="1440"/>
              </w:tabs>
              <w:rPr>
                <w:rFonts w:ascii="Arial" w:hAnsi="Arial" w:cs="Arial"/>
              </w:rPr>
            </w:pPr>
          </w:p>
        </w:tc>
        <w:tc>
          <w:tcPr>
            <w:tcW w:w="1366" w:type="dxa"/>
          </w:tcPr>
          <w:sdt>
            <w:sdtPr>
              <w:rPr>
                <w:rFonts w:ascii="Arial" w:hAnsi="Arial" w:cs="Arial"/>
              </w:rPr>
              <w:id w:val="2078078200"/>
              <w14:checkbox>
                <w14:checked w14:val="0"/>
                <w14:checkedState w14:val="2612" w14:font="MS Gothic"/>
                <w14:uncheckedState w14:val="2610" w14:font="MS Gothic"/>
              </w14:checkbox>
            </w:sdtPr>
            <w:sdtEndPr/>
            <w:sdtContent>
              <w:p w14:paraId="45F7DAB5" w14:textId="77777777" w:rsidR="00F102D4" w:rsidRPr="00870715" w:rsidRDefault="00F102D4" w:rsidP="00790CEB">
                <w:pPr>
                  <w:jc w:val="center"/>
                  <w:rPr>
                    <w:rFonts w:ascii="Arial" w:hAnsi="Arial" w:cs="Arial"/>
                  </w:rPr>
                </w:pPr>
                <w:r w:rsidRPr="00870715">
                  <w:rPr>
                    <w:rFonts w:ascii="Segoe UI Symbol" w:eastAsia="MS Gothic" w:hAnsi="Segoe UI Symbol" w:cs="Segoe UI Symbol"/>
                  </w:rPr>
                  <w:t>☐</w:t>
                </w:r>
              </w:p>
            </w:sdtContent>
          </w:sdt>
        </w:tc>
      </w:tr>
      <w:tr w:rsidR="00F102D4" w:rsidRPr="00870715" w14:paraId="31FB16EB" w14:textId="77777777" w:rsidTr="00790CEB">
        <w:tc>
          <w:tcPr>
            <w:tcW w:w="1689" w:type="dxa"/>
          </w:tcPr>
          <w:p w14:paraId="7795EA1F" w14:textId="77777777" w:rsidR="00F102D4" w:rsidRPr="00870715" w:rsidRDefault="00F102D4" w:rsidP="00790CEB">
            <w:pPr>
              <w:tabs>
                <w:tab w:val="num" w:pos="720"/>
                <w:tab w:val="left" w:pos="1440"/>
              </w:tabs>
              <w:rPr>
                <w:rFonts w:ascii="Arial" w:hAnsi="Arial" w:cs="Arial"/>
              </w:rPr>
            </w:pPr>
            <w:r w:rsidRPr="00870715">
              <w:rPr>
                <w:rFonts w:ascii="Arial" w:hAnsi="Arial" w:cs="Arial"/>
              </w:rPr>
              <w:t>Further</w:t>
            </w:r>
          </w:p>
        </w:tc>
        <w:tc>
          <w:tcPr>
            <w:tcW w:w="5605" w:type="dxa"/>
          </w:tcPr>
          <w:p w14:paraId="4D43ACA2" w14:textId="77777777" w:rsidR="00F102D4" w:rsidRDefault="00F102D4" w:rsidP="00790CEB">
            <w:pPr>
              <w:tabs>
                <w:tab w:val="num" w:pos="720"/>
                <w:tab w:val="left" w:pos="1440"/>
              </w:tabs>
              <w:rPr>
                <w:rFonts w:ascii="Arial" w:hAnsi="Arial" w:cs="Arial"/>
              </w:rPr>
            </w:pPr>
            <w:r w:rsidRPr="00870715">
              <w:rPr>
                <w:rFonts w:ascii="Arial" w:hAnsi="Arial" w:cs="Arial"/>
              </w:rPr>
              <w:t>Loveless, C.</w:t>
            </w:r>
            <w:r>
              <w:rPr>
                <w:rFonts w:ascii="Arial" w:hAnsi="Arial" w:cs="Arial"/>
              </w:rPr>
              <w:t xml:space="preserve"> &amp;</w:t>
            </w:r>
            <w:r w:rsidRPr="00870715">
              <w:rPr>
                <w:rFonts w:ascii="Arial" w:hAnsi="Arial" w:cs="Arial"/>
              </w:rPr>
              <w:t xml:space="preserve"> Daniels, M.</w:t>
            </w:r>
            <w:r>
              <w:rPr>
                <w:rFonts w:ascii="Arial" w:hAnsi="Arial" w:cs="Arial"/>
              </w:rPr>
              <w:t xml:space="preserve"> </w:t>
            </w:r>
            <w:r w:rsidRPr="00870715">
              <w:rPr>
                <w:rFonts w:ascii="Arial" w:hAnsi="Arial" w:cs="Arial"/>
              </w:rPr>
              <w:t xml:space="preserve">(2014) </w:t>
            </w:r>
            <w:r w:rsidRPr="00356B5F">
              <w:rPr>
                <w:rFonts w:ascii="Arial" w:hAnsi="Arial" w:cs="Arial"/>
                <w:b/>
                <w:i/>
              </w:rPr>
              <w:t>Wedding Planning and Management: Consultancy for Diverse Clients</w:t>
            </w:r>
            <w:r w:rsidRPr="00870715">
              <w:rPr>
                <w:rFonts w:ascii="Arial" w:hAnsi="Arial" w:cs="Arial"/>
              </w:rPr>
              <w:t xml:space="preserve"> 2</w:t>
            </w:r>
            <w:r w:rsidRPr="00870715">
              <w:rPr>
                <w:rFonts w:ascii="Arial" w:hAnsi="Arial" w:cs="Arial"/>
                <w:vertAlign w:val="superscript"/>
              </w:rPr>
              <w:t>nd</w:t>
            </w:r>
            <w:r w:rsidRPr="00870715">
              <w:rPr>
                <w:rFonts w:ascii="Arial" w:hAnsi="Arial" w:cs="Arial"/>
              </w:rPr>
              <w:t xml:space="preserve"> Ed. Routledge, London</w:t>
            </w:r>
          </w:p>
          <w:p w14:paraId="3842A8FB" w14:textId="77777777" w:rsidR="00F102D4" w:rsidRPr="00870715" w:rsidRDefault="00F102D4" w:rsidP="00790CEB">
            <w:pPr>
              <w:tabs>
                <w:tab w:val="num" w:pos="720"/>
                <w:tab w:val="left" w:pos="1440"/>
              </w:tabs>
              <w:rPr>
                <w:rFonts w:ascii="Arial" w:hAnsi="Arial" w:cs="Arial"/>
              </w:rPr>
            </w:pPr>
          </w:p>
        </w:tc>
        <w:tc>
          <w:tcPr>
            <w:tcW w:w="1366" w:type="dxa"/>
          </w:tcPr>
          <w:sdt>
            <w:sdtPr>
              <w:rPr>
                <w:rFonts w:ascii="Arial" w:hAnsi="Arial" w:cs="Arial"/>
              </w:rPr>
              <w:id w:val="1080715400"/>
              <w14:checkbox>
                <w14:checked w14:val="0"/>
                <w14:checkedState w14:val="2612" w14:font="MS Gothic"/>
                <w14:uncheckedState w14:val="2610" w14:font="MS Gothic"/>
              </w14:checkbox>
            </w:sdtPr>
            <w:sdtEndPr/>
            <w:sdtContent>
              <w:p w14:paraId="70596EC3" w14:textId="77777777" w:rsidR="00F102D4" w:rsidRPr="00870715" w:rsidRDefault="00F102D4" w:rsidP="00790CEB">
                <w:pPr>
                  <w:jc w:val="center"/>
                  <w:rPr>
                    <w:rFonts w:ascii="Arial" w:hAnsi="Arial" w:cs="Arial"/>
                  </w:rPr>
                </w:pPr>
                <w:r w:rsidRPr="00870715">
                  <w:rPr>
                    <w:rFonts w:ascii="Segoe UI Symbol" w:eastAsia="MS Gothic" w:hAnsi="Segoe UI Symbol" w:cs="Segoe UI Symbol"/>
                  </w:rPr>
                  <w:t>☐</w:t>
                </w:r>
              </w:p>
            </w:sdtContent>
          </w:sdt>
        </w:tc>
      </w:tr>
      <w:tr w:rsidR="00F102D4" w:rsidRPr="00870715" w14:paraId="53ED45AF" w14:textId="77777777" w:rsidTr="00790CEB">
        <w:tc>
          <w:tcPr>
            <w:tcW w:w="1689" w:type="dxa"/>
          </w:tcPr>
          <w:p w14:paraId="08AAF464" w14:textId="77777777" w:rsidR="00F102D4" w:rsidRPr="00870715" w:rsidRDefault="00F102D4" w:rsidP="00790CEB">
            <w:pPr>
              <w:tabs>
                <w:tab w:val="num" w:pos="720"/>
                <w:tab w:val="left" w:pos="1440"/>
              </w:tabs>
              <w:rPr>
                <w:rFonts w:ascii="Arial" w:hAnsi="Arial" w:cs="Arial"/>
              </w:rPr>
            </w:pPr>
            <w:r w:rsidRPr="00870715">
              <w:rPr>
                <w:rFonts w:ascii="Arial" w:hAnsi="Arial" w:cs="Arial"/>
              </w:rPr>
              <w:lastRenderedPageBreak/>
              <w:t>Further</w:t>
            </w:r>
          </w:p>
        </w:tc>
        <w:tc>
          <w:tcPr>
            <w:tcW w:w="5605" w:type="dxa"/>
          </w:tcPr>
          <w:p w14:paraId="216E4A97" w14:textId="77777777" w:rsidR="00F102D4" w:rsidRPr="00870715" w:rsidRDefault="00F102D4" w:rsidP="00790CEB">
            <w:pPr>
              <w:rPr>
                <w:rFonts w:ascii="Arial" w:hAnsi="Arial" w:cs="Arial"/>
              </w:rPr>
            </w:pPr>
            <w:proofErr w:type="spellStart"/>
            <w:r w:rsidRPr="00870715">
              <w:rPr>
                <w:rFonts w:ascii="Arial" w:hAnsi="Arial" w:cs="Arial"/>
              </w:rPr>
              <w:t>Mallen</w:t>
            </w:r>
            <w:proofErr w:type="spellEnd"/>
            <w:r w:rsidRPr="00870715">
              <w:rPr>
                <w:rFonts w:ascii="Arial" w:hAnsi="Arial" w:cs="Arial"/>
              </w:rPr>
              <w:t xml:space="preserve">, C. &amp; Adams, L. (2008) </w:t>
            </w:r>
            <w:r w:rsidRPr="00356B5F">
              <w:rPr>
                <w:rFonts w:ascii="Arial" w:hAnsi="Arial" w:cs="Arial"/>
                <w:b/>
                <w:i/>
              </w:rPr>
              <w:t>Sport, recreation and tourism event management: theoretical and practical dimensions.</w:t>
            </w:r>
            <w:r w:rsidRPr="00870715">
              <w:rPr>
                <w:rFonts w:ascii="Arial" w:hAnsi="Arial" w:cs="Arial"/>
                <w:i/>
              </w:rPr>
              <w:t xml:space="preserve"> </w:t>
            </w:r>
            <w:r w:rsidRPr="00870715">
              <w:rPr>
                <w:rFonts w:ascii="Arial" w:hAnsi="Arial" w:cs="Arial"/>
              </w:rPr>
              <w:t>Oxford: Butterworth-Heinemann.</w:t>
            </w:r>
          </w:p>
          <w:p w14:paraId="1F30476B" w14:textId="77777777" w:rsidR="00F102D4" w:rsidRPr="00870715" w:rsidRDefault="00F102D4" w:rsidP="00790CEB">
            <w:pPr>
              <w:tabs>
                <w:tab w:val="num" w:pos="720"/>
                <w:tab w:val="left" w:pos="1440"/>
              </w:tabs>
              <w:rPr>
                <w:rFonts w:ascii="Arial" w:hAnsi="Arial" w:cs="Arial"/>
              </w:rPr>
            </w:pPr>
          </w:p>
        </w:tc>
        <w:tc>
          <w:tcPr>
            <w:tcW w:w="1366" w:type="dxa"/>
          </w:tcPr>
          <w:sdt>
            <w:sdtPr>
              <w:rPr>
                <w:rFonts w:ascii="Arial" w:hAnsi="Arial" w:cs="Arial"/>
              </w:rPr>
              <w:id w:val="-2006505093"/>
              <w14:checkbox>
                <w14:checked w14:val="0"/>
                <w14:checkedState w14:val="2612" w14:font="MS Gothic"/>
                <w14:uncheckedState w14:val="2610" w14:font="MS Gothic"/>
              </w14:checkbox>
            </w:sdtPr>
            <w:sdtEndPr/>
            <w:sdtContent>
              <w:p w14:paraId="1A308F11" w14:textId="77777777" w:rsidR="00F102D4" w:rsidRPr="00870715" w:rsidRDefault="00F102D4" w:rsidP="00790CEB">
                <w:pPr>
                  <w:jc w:val="center"/>
                  <w:rPr>
                    <w:rFonts w:ascii="Arial" w:hAnsi="Arial" w:cs="Arial"/>
                  </w:rPr>
                </w:pPr>
                <w:r w:rsidRPr="00870715">
                  <w:rPr>
                    <w:rFonts w:ascii="Segoe UI Symbol" w:eastAsia="MS Gothic" w:hAnsi="Segoe UI Symbol" w:cs="Segoe UI Symbol"/>
                  </w:rPr>
                  <w:t>☐</w:t>
                </w:r>
              </w:p>
            </w:sdtContent>
          </w:sdt>
        </w:tc>
      </w:tr>
      <w:tr w:rsidR="00F102D4" w:rsidRPr="00870715" w14:paraId="6B1EDFD8" w14:textId="77777777" w:rsidTr="00790CEB">
        <w:tc>
          <w:tcPr>
            <w:tcW w:w="1689" w:type="dxa"/>
          </w:tcPr>
          <w:p w14:paraId="5097217E" w14:textId="77777777" w:rsidR="00F102D4" w:rsidRPr="00870715" w:rsidRDefault="00F102D4" w:rsidP="00790CEB">
            <w:pPr>
              <w:tabs>
                <w:tab w:val="num" w:pos="720"/>
                <w:tab w:val="left" w:pos="1440"/>
              </w:tabs>
              <w:rPr>
                <w:rFonts w:ascii="Arial" w:hAnsi="Arial" w:cs="Arial"/>
              </w:rPr>
            </w:pPr>
            <w:r w:rsidRPr="00870715">
              <w:rPr>
                <w:rFonts w:ascii="Arial" w:hAnsi="Arial" w:cs="Arial"/>
              </w:rPr>
              <w:t>Further</w:t>
            </w:r>
          </w:p>
        </w:tc>
        <w:tc>
          <w:tcPr>
            <w:tcW w:w="5605" w:type="dxa"/>
          </w:tcPr>
          <w:p w14:paraId="50ECAD39" w14:textId="77777777" w:rsidR="00F102D4" w:rsidRPr="00356B5F" w:rsidRDefault="00F102D4" w:rsidP="00790CEB">
            <w:pPr>
              <w:rPr>
                <w:rFonts w:ascii="Arial" w:hAnsi="Arial" w:cs="Arial"/>
              </w:rPr>
            </w:pPr>
            <w:r w:rsidRPr="00356B5F">
              <w:rPr>
                <w:rFonts w:ascii="Arial" w:hAnsi="Arial" w:cs="Arial"/>
              </w:rPr>
              <w:t xml:space="preserve">Shone, A. and Parry, B., (2010) </w:t>
            </w:r>
            <w:r w:rsidRPr="00356B5F">
              <w:rPr>
                <w:rFonts w:ascii="Arial" w:hAnsi="Arial" w:cs="Arial"/>
                <w:b/>
              </w:rPr>
              <w:t>Successful Event Management: A Practical Handbook.</w:t>
            </w:r>
            <w:r w:rsidRPr="00356B5F">
              <w:rPr>
                <w:rFonts w:ascii="Arial" w:hAnsi="Arial" w:cs="Arial"/>
              </w:rPr>
              <w:t xml:space="preserve"> 3</w:t>
            </w:r>
            <w:r w:rsidRPr="00356B5F">
              <w:rPr>
                <w:rFonts w:ascii="Arial" w:hAnsi="Arial" w:cs="Arial"/>
                <w:vertAlign w:val="superscript"/>
              </w:rPr>
              <w:t>rd</w:t>
            </w:r>
            <w:r w:rsidRPr="00356B5F">
              <w:rPr>
                <w:rFonts w:ascii="Arial" w:hAnsi="Arial" w:cs="Arial"/>
              </w:rPr>
              <w:t xml:space="preserve"> Edition</w:t>
            </w:r>
            <w:r w:rsidRPr="00356B5F">
              <w:rPr>
                <w:rFonts w:ascii="Arial" w:hAnsi="Arial" w:cs="Arial"/>
                <w:color w:val="000000"/>
                <w:shd w:val="clear" w:color="auto" w:fill="FFFFFF"/>
              </w:rPr>
              <w:t xml:space="preserve"> Andover: Cengage Learning.</w:t>
            </w:r>
          </w:p>
          <w:p w14:paraId="22BE445E" w14:textId="77777777" w:rsidR="00F102D4" w:rsidRPr="00356B5F" w:rsidRDefault="00F102D4" w:rsidP="00790CEB">
            <w:pPr>
              <w:tabs>
                <w:tab w:val="num" w:pos="720"/>
                <w:tab w:val="left" w:pos="1440"/>
              </w:tabs>
              <w:rPr>
                <w:rFonts w:ascii="Arial" w:hAnsi="Arial" w:cs="Arial"/>
              </w:rPr>
            </w:pPr>
          </w:p>
        </w:tc>
        <w:tc>
          <w:tcPr>
            <w:tcW w:w="1366" w:type="dxa"/>
          </w:tcPr>
          <w:sdt>
            <w:sdtPr>
              <w:rPr>
                <w:rFonts w:ascii="Arial" w:hAnsi="Arial" w:cs="Arial"/>
              </w:rPr>
              <w:id w:val="-1807772561"/>
              <w14:checkbox>
                <w14:checked w14:val="0"/>
                <w14:checkedState w14:val="2612" w14:font="MS Gothic"/>
                <w14:uncheckedState w14:val="2610" w14:font="MS Gothic"/>
              </w14:checkbox>
            </w:sdtPr>
            <w:sdtEndPr/>
            <w:sdtContent>
              <w:p w14:paraId="785189C2" w14:textId="77777777" w:rsidR="00F102D4" w:rsidRPr="00870715" w:rsidRDefault="00F102D4" w:rsidP="00790CEB">
                <w:pPr>
                  <w:jc w:val="center"/>
                  <w:rPr>
                    <w:rFonts w:ascii="Arial" w:hAnsi="Arial" w:cs="Arial"/>
                  </w:rPr>
                </w:pPr>
                <w:r w:rsidRPr="00870715">
                  <w:rPr>
                    <w:rFonts w:ascii="Segoe UI Symbol" w:eastAsia="MS Gothic" w:hAnsi="Segoe UI Symbol" w:cs="Segoe UI Symbol"/>
                  </w:rPr>
                  <w:t>☐</w:t>
                </w:r>
              </w:p>
            </w:sdtContent>
          </w:sdt>
        </w:tc>
      </w:tr>
      <w:tr w:rsidR="00F102D4" w:rsidRPr="00870715" w14:paraId="4C6DF5D6" w14:textId="77777777" w:rsidTr="00790CEB">
        <w:tc>
          <w:tcPr>
            <w:tcW w:w="1689" w:type="dxa"/>
          </w:tcPr>
          <w:p w14:paraId="1A7E51CA" w14:textId="77777777" w:rsidR="00F102D4" w:rsidRPr="00870715" w:rsidRDefault="00F102D4" w:rsidP="00790CEB">
            <w:pPr>
              <w:tabs>
                <w:tab w:val="num" w:pos="720"/>
                <w:tab w:val="left" w:pos="1440"/>
              </w:tabs>
              <w:rPr>
                <w:rFonts w:ascii="Arial" w:hAnsi="Arial" w:cs="Arial"/>
              </w:rPr>
            </w:pPr>
            <w:r w:rsidRPr="00870715">
              <w:rPr>
                <w:rFonts w:ascii="Arial" w:hAnsi="Arial" w:cs="Arial"/>
              </w:rPr>
              <w:t>Further</w:t>
            </w:r>
          </w:p>
        </w:tc>
        <w:tc>
          <w:tcPr>
            <w:tcW w:w="5605" w:type="dxa"/>
          </w:tcPr>
          <w:p w14:paraId="7B1470A5" w14:textId="77777777" w:rsidR="00F102D4" w:rsidRPr="00870715" w:rsidRDefault="00F102D4" w:rsidP="00790CEB">
            <w:pPr>
              <w:rPr>
                <w:rFonts w:ascii="Arial" w:hAnsi="Arial" w:cs="Arial"/>
              </w:rPr>
            </w:pPr>
            <w:proofErr w:type="spellStart"/>
            <w:r w:rsidRPr="00870715">
              <w:rPr>
                <w:rFonts w:ascii="Arial" w:hAnsi="Arial" w:cs="Arial"/>
              </w:rPr>
              <w:t>Torkildsen</w:t>
            </w:r>
            <w:proofErr w:type="spellEnd"/>
            <w:r w:rsidRPr="00870715">
              <w:rPr>
                <w:rFonts w:ascii="Arial" w:hAnsi="Arial" w:cs="Arial"/>
              </w:rPr>
              <w:t>,</w:t>
            </w:r>
            <w:r>
              <w:rPr>
                <w:rFonts w:ascii="Arial" w:hAnsi="Arial" w:cs="Arial"/>
              </w:rPr>
              <w:t xml:space="preserve"> </w:t>
            </w:r>
            <w:r w:rsidRPr="00870715">
              <w:rPr>
                <w:rFonts w:ascii="Arial" w:hAnsi="Arial" w:cs="Arial"/>
              </w:rPr>
              <w:t xml:space="preserve">G. (2011) </w:t>
            </w:r>
            <w:r w:rsidRPr="00356B5F">
              <w:rPr>
                <w:rFonts w:ascii="Arial" w:hAnsi="Arial" w:cs="Arial"/>
                <w:b/>
                <w:i/>
              </w:rPr>
              <w:t>Leisure and Recreation Management</w:t>
            </w:r>
            <w:r w:rsidRPr="00870715">
              <w:rPr>
                <w:rFonts w:ascii="Arial" w:hAnsi="Arial" w:cs="Arial"/>
                <w:i/>
              </w:rPr>
              <w:t>,</w:t>
            </w:r>
            <w:r w:rsidRPr="00870715">
              <w:rPr>
                <w:rFonts w:ascii="Arial" w:hAnsi="Arial" w:cs="Arial"/>
              </w:rPr>
              <w:t xml:space="preserve"> 6</w:t>
            </w:r>
            <w:r w:rsidRPr="00870715">
              <w:rPr>
                <w:rFonts w:ascii="Arial" w:hAnsi="Arial" w:cs="Arial"/>
                <w:vertAlign w:val="superscript"/>
              </w:rPr>
              <w:t>th</w:t>
            </w:r>
            <w:r w:rsidRPr="00870715">
              <w:rPr>
                <w:rFonts w:ascii="Arial" w:hAnsi="Arial" w:cs="Arial"/>
              </w:rPr>
              <w:t xml:space="preserve"> Ed. London: Routledge</w:t>
            </w:r>
          </w:p>
          <w:p w14:paraId="5A3267F8" w14:textId="77777777" w:rsidR="00F102D4" w:rsidRPr="00870715" w:rsidRDefault="00F102D4" w:rsidP="00790CEB">
            <w:pPr>
              <w:tabs>
                <w:tab w:val="num" w:pos="720"/>
                <w:tab w:val="left" w:pos="1440"/>
              </w:tabs>
              <w:rPr>
                <w:rFonts w:ascii="Arial" w:hAnsi="Arial" w:cs="Arial"/>
              </w:rPr>
            </w:pPr>
          </w:p>
        </w:tc>
        <w:tc>
          <w:tcPr>
            <w:tcW w:w="1366" w:type="dxa"/>
          </w:tcPr>
          <w:sdt>
            <w:sdtPr>
              <w:rPr>
                <w:rFonts w:ascii="Arial" w:hAnsi="Arial" w:cs="Arial"/>
              </w:rPr>
              <w:id w:val="-772477555"/>
              <w14:checkbox>
                <w14:checked w14:val="0"/>
                <w14:checkedState w14:val="2612" w14:font="MS Gothic"/>
                <w14:uncheckedState w14:val="2610" w14:font="MS Gothic"/>
              </w14:checkbox>
            </w:sdtPr>
            <w:sdtEndPr/>
            <w:sdtContent>
              <w:p w14:paraId="5ACB8303" w14:textId="77777777" w:rsidR="00F102D4" w:rsidRPr="00870715" w:rsidRDefault="00F102D4" w:rsidP="00790CEB">
                <w:pPr>
                  <w:jc w:val="center"/>
                  <w:rPr>
                    <w:rFonts w:ascii="Arial" w:eastAsia="MS Gothic" w:hAnsi="Arial" w:cs="Arial"/>
                  </w:rPr>
                </w:pPr>
                <w:r w:rsidRPr="00870715">
                  <w:rPr>
                    <w:rFonts w:ascii="Segoe UI Symbol" w:eastAsia="MS Gothic" w:hAnsi="Segoe UI Symbol" w:cs="Segoe UI Symbol"/>
                  </w:rPr>
                  <w:t>☐</w:t>
                </w:r>
              </w:p>
            </w:sdtContent>
          </w:sdt>
        </w:tc>
      </w:tr>
    </w:tbl>
    <w:p w14:paraId="2AE2CE45" w14:textId="50F23D56" w:rsidR="006335B0" w:rsidRPr="00DE408F" w:rsidRDefault="006335B0" w:rsidP="00F102D4">
      <w:pPr>
        <w:rPr>
          <w:rFonts w:ascii="Arial" w:eastAsia="Times New Roman" w:hAnsi="Arial" w:cs="Arial"/>
          <w:lang w:eastAsia="en-GB"/>
        </w:rPr>
      </w:pPr>
    </w:p>
    <w:sectPr w:rsidR="006335B0" w:rsidRPr="00DE408F" w:rsidSect="006335B0">
      <w:headerReference w:type="default" r:id="rId9"/>
      <w:footerReference w:type="default" r:id="rId10"/>
      <w:pgSz w:w="11894" w:h="16834"/>
      <w:pgMar w:top="720" w:right="720" w:bottom="720" w:left="720" w:header="706" w:footer="454"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B6F8C1A" w14:textId="77777777" w:rsidR="00E27E62" w:rsidRDefault="00E27E62" w:rsidP="00063C1E">
      <w:pPr>
        <w:spacing w:after="0" w:line="240" w:lineRule="auto"/>
      </w:pPr>
      <w:r>
        <w:separator/>
      </w:r>
    </w:p>
  </w:endnote>
  <w:endnote w:type="continuationSeparator" w:id="0">
    <w:p w14:paraId="64C01977" w14:textId="77777777" w:rsidR="00E27E62" w:rsidRDefault="00E27E62" w:rsidP="00063C1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Verdana">
    <w:panose1 w:val="020B0604030504040204"/>
    <w:charset w:val="00"/>
    <w:family w:val="swiss"/>
    <w:pitch w:val="variable"/>
    <w:sig w:usb0="A00006FF" w:usb1="4000205B" w:usb2="00000010" w:usb3="00000000" w:csb0="0000019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Comic Sans MS">
    <w:panose1 w:val="030F0702030302020204"/>
    <w:charset w:val="00"/>
    <w:family w:val="script"/>
    <w:pitch w:val="variable"/>
    <w:sig w:usb0="00000287" w:usb1="00000013" w:usb2="00000000" w:usb3="00000000" w:csb0="0000009F" w:csb1="00000000"/>
  </w:font>
  <w:font w:name="MS Mincho">
    <w:altName w:val="ＭＳ 明朝"/>
    <w:panose1 w:val="02020609040205080304"/>
    <w:charset w:val="80"/>
    <w:family w:val="modern"/>
    <w:pitch w:val="fixed"/>
    <w:sig w:usb0="E00002FF" w:usb1="6AC7FDFB" w:usb2="08000012" w:usb3="00000000" w:csb0="0002009F" w:csb1="00000000"/>
  </w:font>
  <w:font w:name="Arial Unicode MS">
    <w:panose1 w:val="020B0604020202020204"/>
    <w:charset w:val="80"/>
    <w:family w:val="swiss"/>
    <w:pitch w:val="variable"/>
    <w:sig w:usb0="F7FFAFFF" w:usb1="E9DFFFFF" w:usb2="0000003F" w:usb3="00000000" w:csb0="003F01FF" w:csb1="00000000"/>
  </w:font>
  <w:font w:name="Tahoma">
    <w:panose1 w:val="020B0604030504040204"/>
    <w:charset w:val="00"/>
    <w:family w:val="swiss"/>
    <w:pitch w:val="variable"/>
    <w:sig w:usb0="E1002EFF" w:usb1="C000605B" w:usb2="00000029" w:usb3="00000000" w:csb0="000101FF" w:csb1="00000000"/>
  </w:font>
  <w:font w:name="CG Times (WN)">
    <w:panose1 w:val="00000000000000000000"/>
    <w:charset w:val="00"/>
    <w:family w:val="roman"/>
    <w:notTrueType/>
    <w:pitch w:val="variable"/>
    <w:sig w:usb0="00000003" w:usb1="00000000" w:usb2="00000000" w:usb3="00000000" w:csb0="00000001"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5737C61" w14:textId="7FE09D74" w:rsidR="002C4F7F" w:rsidRPr="00BA794C" w:rsidRDefault="002C4F7F" w:rsidP="006333E5">
    <w:pPr>
      <w:pStyle w:val="Footer"/>
      <w:jc w:val="center"/>
      <w:rPr>
        <w:rFonts w:ascii="Calibri" w:hAnsi="Calibri"/>
        <w:szCs w:val="22"/>
      </w:rPr>
    </w:pPr>
    <w:r>
      <w:rPr>
        <w:rFonts w:ascii="Calibri" w:hAnsi="Calibri"/>
        <w:szCs w:val="22"/>
      </w:rPr>
      <w:t xml:space="preserve">Spring 2013                                                                                                                       </w:t>
    </w:r>
    <w:r w:rsidRPr="00221DD0">
      <w:rPr>
        <w:rFonts w:ascii="Calibri" w:hAnsi="Calibri"/>
        <w:szCs w:val="22"/>
      </w:rPr>
      <w:t xml:space="preserve">Page </w:t>
    </w:r>
    <w:r w:rsidRPr="00221DD0">
      <w:rPr>
        <w:rStyle w:val="PageNumber"/>
        <w:rFonts w:ascii="Calibri" w:hAnsi="Calibri"/>
        <w:szCs w:val="22"/>
      </w:rPr>
      <w:fldChar w:fldCharType="begin"/>
    </w:r>
    <w:r w:rsidRPr="00221DD0">
      <w:rPr>
        <w:rStyle w:val="PageNumber"/>
        <w:rFonts w:ascii="Calibri" w:hAnsi="Calibri"/>
        <w:szCs w:val="22"/>
      </w:rPr>
      <w:instrText xml:space="preserve"> PAGE </w:instrText>
    </w:r>
    <w:r w:rsidRPr="00221DD0">
      <w:rPr>
        <w:rStyle w:val="PageNumber"/>
        <w:rFonts w:ascii="Calibri" w:hAnsi="Calibri"/>
        <w:szCs w:val="22"/>
      </w:rPr>
      <w:fldChar w:fldCharType="separate"/>
    </w:r>
    <w:r w:rsidR="00337E91">
      <w:rPr>
        <w:rStyle w:val="PageNumber"/>
        <w:rFonts w:ascii="Calibri" w:hAnsi="Calibri"/>
        <w:noProof/>
        <w:szCs w:val="22"/>
      </w:rPr>
      <w:t>3</w:t>
    </w:r>
    <w:r w:rsidRPr="00221DD0">
      <w:rPr>
        <w:rStyle w:val="PageNumber"/>
        <w:rFonts w:ascii="Calibri" w:hAnsi="Calibri"/>
        <w:szCs w:val="22"/>
      </w:rPr>
      <w:fldChar w:fldCharType="end"/>
    </w:r>
    <w:r w:rsidRPr="00221DD0">
      <w:rPr>
        <w:rStyle w:val="PageNumber"/>
        <w:rFonts w:ascii="Calibri" w:hAnsi="Calibri"/>
        <w:szCs w:val="22"/>
      </w:rPr>
      <w:t xml:space="preserve"> of </w:t>
    </w:r>
    <w:r w:rsidRPr="00221DD0">
      <w:rPr>
        <w:rStyle w:val="PageNumber"/>
        <w:rFonts w:ascii="Calibri" w:hAnsi="Calibri"/>
        <w:szCs w:val="22"/>
      </w:rPr>
      <w:fldChar w:fldCharType="begin"/>
    </w:r>
    <w:r w:rsidRPr="00221DD0">
      <w:rPr>
        <w:rStyle w:val="PageNumber"/>
        <w:rFonts w:ascii="Calibri" w:hAnsi="Calibri"/>
        <w:szCs w:val="22"/>
      </w:rPr>
      <w:instrText xml:space="preserve"> NUMPAGES </w:instrText>
    </w:r>
    <w:r w:rsidRPr="00221DD0">
      <w:rPr>
        <w:rStyle w:val="PageNumber"/>
        <w:rFonts w:ascii="Calibri" w:hAnsi="Calibri"/>
        <w:szCs w:val="22"/>
      </w:rPr>
      <w:fldChar w:fldCharType="separate"/>
    </w:r>
    <w:r w:rsidR="00337E91">
      <w:rPr>
        <w:rStyle w:val="PageNumber"/>
        <w:rFonts w:ascii="Calibri" w:hAnsi="Calibri"/>
        <w:noProof/>
        <w:szCs w:val="22"/>
      </w:rPr>
      <w:t>6</w:t>
    </w:r>
    <w:r w:rsidRPr="00221DD0">
      <w:rPr>
        <w:rStyle w:val="PageNumber"/>
        <w:rFonts w:ascii="Calibri" w:hAnsi="Calibri"/>
        <w:szCs w:val="22"/>
      </w:rPr>
      <w:fldChar w:fldCharType="end"/>
    </w:r>
  </w:p>
  <w:p w14:paraId="6A77881A" w14:textId="77777777" w:rsidR="002C4F7F" w:rsidRPr="006333E5" w:rsidRDefault="002C4F7F" w:rsidP="006333E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696A067" w14:textId="77777777" w:rsidR="00E27E62" w:rsidRDefault="00E27E62" w:rsidP="00063C1E">
      <w:pPr>
        <w:spacing w:after="0" w:line="240" w:lineRule="auto"/>
      </w:pPr>
      <w:r>
        <w:separator/>
      </w:r>
    </w:p>
  </w:footnote>
  <w:footnote w:type="continuationSeparator" w:id="0">
    <w:p w14:paraId="16D36372" w14:textId="77777777" w:rsidR="00E27E62" w:rsidRDefault="00E27E62" w:rsidP="00063C1E">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72D56D3" w14:textId="77777777" w:rsidR="002C4F7F" w:rsidRPr="00DE1F3D" w:rsidRDefault="002C4F7F" w:rsidP="006333E5">
    <w:pPr>
      <w:pStyle w:val="Header"/>
      <w:pBdr>
        <w:bottom w:val="single" w:sz="4" w:space="1" w:color="auto"/>
      </w:pBdr>
      <w:jc w:val="right"/>
      <w:rPr>
        <w:rFonts w:ascii="Calibri" w:hAnsi="Calibri"/>
        <w:lang w:val="en-GB"/>
      </w:rPr>
    </w:pPr>
    <w:r w:rsidRPr="00DE1F3D">
      <w:rPr>
        <w:rFonts w:ascii="Calibri" w:hAnsi="Calibri"/>
        <w:lang w:val="en-GB"/>
      </w:rPr>
      <w:t>Module Number and Title</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FFFFFFFE"/>
    <w:multiLevelType w:val="singleLevel"/>
    <w:tmpl w:val="FFFFFFFF"/>
    <w:lvl w:ilvl="0">
      <w:numFmt w:val="decimal"/>
      <w:lvlText w:val="*"/>
      <w:lvlJc w:val="left"/>
      <w:rPr>
        <w:rFonts w:cs="Times New Roman"/>
      </w:rPr>
    </w:lvl>
  </w:abstractNum>
  <w:abstractNum w:abstractNumId="1" w15:restartNumberingAfterBreak="0">
    <w:nsid w:val="04141846"/>
    <w:multiLevelType w:val="hybridMultilevel"/>
    <w:tmpl w:val="DB26B96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9616C4B"/>
    <w:multiLevelType w:val="hybridMultilevel"/>
    <w:tmpl w:val="B0121414"/>
    <w:lvl w:ilvl="0" w:tplc="9620B85E">
      <w:start w:val="1"/>
      <w:numFmt w:val="decimal"/>
      <w:lvlText w:val="%1."/>
      <w:lvlJc w:val="left"/>
      <w:pPr>
        <w:tabs>
          <w:tab w:val="num" w:pos="357"/>
        </w:tabs>
        <w:ind w:left="357" w:hanging="357"/>
      </w:pPr>
      <w:rPr>
        <w:rFonts w:cs="Times New Roman" w:hint="default"/>
        <w:b w:val="0"/>
        <w:bCs/>
      </w:rPr>
    </w:lvl>
    <w:lvl w:ilvl="1" w:tplc="08090019" w:tentative="1">
      <w:start w:val="1"/>
      <w:numFmt w:val="lowerLetter"/>
      <w:lvlText w:val="%2."/>
      <w:lvlJc w:val="left"/>
      <w:pPr>
        <w:tabs>
          <w:tab w:val="num" w:pos="1440"/>
        </w:tabs>
        <w:ind w:left="1440" w:hanging="360"/>
      </w:pPr>
      <w:rPr>
        <w:rFonts w:cs="Times New Roman"/>
      </w:rPr>
    </w:lvl>
    <w:lvl w:ilvl="2" w:tplc="0809001B" w:tentative="1">
      <w:start w:val="1"/>
      <w:numFmt w:val="lowerRoman"/>
      <w:lvlText w:val="%3."/>
      <w:lvlJc w:val="right"/>
      <w:pPr>
        <w:tabs>
          <w:tab w:val="num" w:pos="2160"/>
        </w:tabs>
        <w:ind w:left="2160" w:hanging="180"/>
      </w:pPr>
      <w:rPr>
        <w:rFonts w:cs="Times New Roman"/>
      </w:rPr>
    </w:lvl>
    <w:lvl w:ilvl="3" w:tplc="0809000F" w:tentative="1">
      <w:start w:val="1"/>
      <w:numFmt w:val="decimal"/>
      <w:lvlText w:val="%4."/>
      <w:lvlJc w:val="left"/>
      <w:pPr>
        <w:tabs>
          <w:tab w:val="num" w:pos="2880"/>
        </w:tabs>
        <w:ind w:left="2880" w:hanging="360"/>
      </w:pPr>
      <w:rPr>
        <w:rFonts w:cs="Times New Roman"/>
      </w:rPr>
    </w:lvl>
    <w:lvl w:ilvl="4" w:tplc="08090019" w:tentative="1">
      <w:start w:val="1"/>
      <w:numFmt w:val="lowerLetter"/>
      <w:lvlText w:val="%5."/>
      <w:lvlJc w:val="left"/>
      <w:pPr>
        <w:tabs>
          <w:tab w:val="num" w:pos="3600"/>
        </w:tabs>
        <w:ind w:left="3600" w:hanging="360"/>
      </w:pPr>
      <w:rPr>
        <w:rFonts w:cs="Times New Roman"/>
      </w:rPr>
    </w:lvl>
    <w:lvl w:ilvl="5" w:tplc="0809001B" w:tentative="1">
      <w:start w:val="1"/>
      <w:numFmt w:val="lowerRoman"/>
      <w:lvlText w:val="%6."/>
      <w:lvlJc w:val="right"/>
      <w:pPr>
        <w:tabs>
          <w:tab w:val="num" w:pos="4320"/>
        </w:tabs>
        <w:ind w:left="4320" w:hanging="180"/>
      </w:pPr>
      <w:rPr>
        <w:rFonts w:cs="Times New Roman"/>
      </w:rPr>
    </w:lvl>
    <w:lvl w:ilvl="6" w:tplc="0809000F" w:tentative="1">
      <w:start w:val="1"/>
      <w:numFmt w:val="decimal"/>
      <w:lvlText w:val="%7."/>
      <w:lvlJc w:val="left"/>
      <w:pPr>
        <w:tabs>
          <w:tab w:val="num" w:pos="5040"/>
        </w:tabs>
        <w:ind w:left="5040" w:hanging="360"/>
      </w:pPr>
      <w:rPr>
        <w:rFonts w:cs="Times New Roman"/>
      </w:rPr>
    </w:lvl>
    <w:lvl w:ilvl="7" w:tplc="08090019" w:tentative="1">
      <w:start w:val="1"/>
      <w:numFmt w:val="lowerLetter"/>
      <w:lvlText w:val="%8."/>
      <w:lvlJc w:val="left"/>
      <w:pPr>
        <w:tabs>
          <w:tab w:val="num" w:pos="5760"/>
        </w:tabs>
        <w:ind w:left="5760" w:hanging="360"/>
      </w:pPr>
      <w:rPr>
        <w:rFonts w:cs="Times New Roman"/>
      </w:rPr>
    </w:lvl>
    <w:lvl w:ilvl="8" w:tplc="0809001B" w:tentative="1">
      <w:start w:val="1"/>
      <w:numFmt w:val="lowerRoman"/>
      <w:lvlText w:val="%9."/>
      <w:lvlJc w:val="right"/>
      <w:pPr>
        <w:tabs>
          <w:tab w:val="num" w:pos="6480"/>
        </w:tabs>
        <w:ind w:left="6480" w:hanging="180"/>
      </w:pPr>
      <w:rPr>
        <w:rFonts w:cs="Times New Roman"/>
      </w:rPr>
    </w:lvl>
  </w:abstractNum>
  <w:abstractNum w:abstractNumId="3" w15:restartNumberingAfterBreak="0">
    <w:nsid w:val="166431EF"/>
    <w:multiLevelType w:val="hybridMultilevel"/>
    <w:tmpl w:val="EB641EA8"/>
    <w:lvl w:ilvl="0" w:tplc="08090015">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9F43398"/>
    <w:multiLevelType w:val="hybridMultilevel"/>
    <w:tmpl w:val="37922320"/>
    <w:lvl w:ilvl="0" w:tplc="FB0CA512">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B4F35B4"/>
    <w:multiLevelType w:val="hybridMultilevel"/>
    <w:tmpl w:val="06BCCA62"/>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6"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rPr>
    </w:lvl>
    <w:lvl w:ilvl="1" w:tplc="04090003" w:tentative="1">
      <w:start w:val="1"/>
      <w:numFmt w:val="bullet"/>
      <w:lvlText w:val="o"/>
      <w:lvlJc w:val="left"/>
      <w:pPr>
        <w:tabs>
          <w:tab w:val="num" w:pos="1440"/>
        </w:tabs>
        <w:ind w:left="1440" w:hanging="360"/>
      </w:pPr>
      <w:rPr>
        <w:rFonts w:ascii="Courier New" w:hAnsi="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7" w15:restartNumberingAfterBreak="0">
    <w:nsid w:val="32866BEA"/>
    <w:multiLevelType w:val="hybridMultilevel"/>
    <w:tmpl w:val="AAE0CEF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36175F02"/>
    <w:multiLevelType w:val="hybridMultilevel"/>
    <w:tmpl w:val="4F947470"/>
    <w:lvl w:ilvl="0" w:tplc="08090001">
      <w:start w:val="1"/>
      <w:numFmt w:val="bullet"/>
      <w:lvlText w:val=""/>
      <w:lvlJc w:val="left"/>
      <w:pPr>
        <w:ind w:left="720" w:hanging="360"/>
      </w:pPr>
      <w:rPr>
        <w:rFonts w:ascii="Symbol" w:hAnsi="Symbol"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0" w15:restartNumberingAfterBreak="0">
    <w:nsid w:val="38BE7F5A"/>
    <w:multiLevelType w:val="hybridMultilevel"/>
    <w:tmpl w:val="DB26B96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EAF0A18"/>
    <w:multiLevelType w:val="hybridMultilevel"/>
    <w:tmpl w:val="F75E961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61CE56BF"/>
    <w:multiLevelType w:val="hybridMultilevel"/>
    <w:tmpl w:val="D48EDEB6"/>
    <w:lvl w:ilvl="0" w:tplc="0809000F">
      <w:start w:val="1"/>
      <w:numFmt w:val="decimal"/>
      <w:lvlText w:val="%1."/>
      <w:lvlJc w:val="left"/>
      <w:pPr>
        <w:ind w:left="720" w:hanging="360"/>
      </w:pPr>
      <w:rPr>
        <w:rFonts w:cs="Times New Roman"/>
      </w:rPr>
    </w:lvl>
    <w:lvl w:ilvl="1" w:tplc="08090019">
      <w:start w:val="1"/>
      <w:numFmt w:val="decimal"/>
      <w:lvlText w:val="%2."/>
      <w:lvlJc w:val="left"/>
      <w:pPr>
        <w:tabs>
          <w:tab w:val="num" w:pos="1440"/>
        </w:tabs>
        <w:ind w:left="1440" w:hanging="360"/>
      </w:pPr>
      <w:rPr>
        <w:rFonts w:cs="Times New Roman"/>
      </w:rPr>
    </w:lvl>
    <w:lvl w:ilvl="2" w:tplc="0809001B">
      <w:start w:val="1"/>
      <w:numFmt w:val="decimal"/>
      <w:lvlText w:val="%3."/>
      <w:lvlJc w:val="left"/>
      <w:pPr>
        <w:tabs>
          <w:tab w:val="num" w:pos="2160"/>
        </w:tabs>
        <w:ind w:left="2160" w:hanging="360"/>
      </w:pPr>
      <w:rPr>
        <w:rFonts w:cs="Times New Roman"/>
      </w:rPr>
    </w:lvl>
    <w:lvl w:ilvl="3" w:tplc="0809000F">
      <w:start w:val="1"/>
      <w:numFmt w:val="decimal"/>
      <w:lvlText w:val="%4."/>
      <w:lvlJc w:val="left"/>
      <w:pPr>
        <w:tabs>
          <w:tab w:val="num" w:pos="2880"/>
        </w:tabs>
        <w:ind w:left="2880" w:hanging="360"/>
      </w:pPr>
      <w:rPr>
        <w:rFonts w:cs="Times New Roman"/>
      </w:rPr>
    </w:lvl>
    <w:lvl w:ilvl="4" w:tplc="08090019">
      <w:start w:val="1"/>
      <w:numFmt w:val="decimal"/>
      <w:lvlText w:val="%5."/>
      <w:lvlJc w:val="left"/>
      <w:pPr>
        <w:tabs>
          <w:tab w:val="num" w:pos="3600"/>
        </w:tabs>
        <w:ind w:left="3600" w:hanging="360"/>
      </w:pPr>
      <w:rPr>
        <w:rFonts w:cs="Times New Roman"/>
      </w:rPr>
    </w:lvl>
    <w:lvl w:ilvl="5" w:tplc="0809001B">
      <w:start w:val="1"/>
      <w:numFmt w:val="decimal"/>
      <w:lvlText w:val="%6."/>
      <w:lvlJc w:val="left"/>
      <w:pPr>
        <w:tabs>
          <w:tab w:val="num" w:pos="4320"/>
        </w:tabs>
        <w:ind w:left="4320" w:hanging="360"/>
      </w:pPr>
      <w:rPr>
        <w:rFonts w:cs="Times New Roman"/>
      </w:rPr>
    </w:lvl>
    <w:lvl w:ilvl="6" w:tplc="0809000F">
      <w:start w:val="1"/>
      <w:numFmt w:val="decimal"/>
      <w:lvlText w:val="%7."/>
      <w:lvlJc w:val="left"/>
      <w:pPr>
        <w:tabs>
          <w:tab w:val="num" w:pos="5040"/>
        </w:tabs>
        <w:ind w:left="5040" w:hanging="360"/>
      </w:pPr>
      <w:rPr>
        <w:rFonts w:cs="Times New Roman"/>
      </w:rPr>
    </w:lvl>
    <w:lvl w:ilvl="7" w:tplc="08090019">
      <w:start w:val="1"/>
      <w:numFmt w:val="decimal"/>
      <w:lvlText w:val="%8."/>
      <w:lvlJc w:val="left"/>
      <w:pPr>
        <w:tabs>
          <w:tab w:val="num" w:pos="5760"/>
        </w:tabs>
        <w:ind w:left="5760" w:hanging="360"/>
      </w:pPr>
      <w:rPr>
        <w:rFonts w:cs="Times New Roman"/>
      </w:rPr>
    </w:lvl>
    <w:lvl w:ilvl="8" w:tplc="0809001B">
      <w:start w:val="1"/>
      <w:numFmt w:val="decimal"/>
      <w:lvlText w:val="%9."/>
      <w:lvlJc w:val="left"/>
      <w:pPr>
        <w:tabs>
          <w:tab w:val="num" w:pos="6480"/>
        </w:tabs>
        <w:ind w:left="6480" w:hanging="360"/>
      </w:pPr>
      <w:rPr>
        <w:rFonts w:cs="Times New Roman"/>
      </w:rPr>
    </w:lvl>
  </w:abstractNum>
  <w:abstractNum w:abstractNumId="13" w15:restartNumberingAfterBreak="0">
    <w:nsid w:val="62EF3A07"/>
    <w:multiLevelType w:val="hybridMultilevel"/>
    <w:tmpl w:val="B610FDEA"/>
    <w:lvl w:ilvl="0" w:tplc="0720D9B6">
      <w:start w:val="1"/>
      <w:numFmt w:val="lowerRoman"/>
      <w:lvlText w:val="%1)"/>
      <w:lvlJc w:val="left"/>
      <w:pPr>
        <w:ind w:left="1080" w:hanging="720"/>
      </w:pPr>
      <w:rPr>
        <w:rFonts w:ascii="Arial" w:hAnsi="Arial" w:cs="Arial"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71E648F7"/>
    <w:multiLevelType w:val="hybridMultilevel"/>
    <w:tmpl w:val="8BC0AF6A"/>
    <w:lvl w:ilvl="0" w:tplc="0809000F">
      <w:start w:val="1"/>
      <w:numFmt w:val="decimal"/>
      <w:lvlText w:val="%1."/>
      <w:lvlJc w:val="left"/>
      <w:pPr>
        <w:ind w:left="360" w:hanging="360"/>
      </w:pPr>
      <w:rPr>
        <w:rFonts w:cs="Times New Roman"/>
      </w:rPr>
    </w:lvl>
    <w:lvl w:ilvl="1" w:tplc="08090019" w:tentative="1">
      <w:start w:val="1"/>
      <w:numFmt w:val="lowerLetter"/>
      <w:lvlText w:val="%2."/>
      <w:lvlJc w:val="left"/>
      <w:pPr>
        <w:ind w:left="1080" w:hanging="360"/>
      </w:pPr>
      <w:rPr>
        <w:rFonts w:cs="Times New Roman"/>
      </w:rPr>
    </w:lvl>
    <w:lvl w:ilvl="2" w:tplc="0809001B" w:tentative="1">
      <w:start w:val="1"/>
      <w:numFmt w:val="lowerRoman"/>
      <w:lvlText w:val="%3."/>
      <w:lvlJc w:val="right"/>
      <w:pPr>
        <w:ind w:left="1800" w:hanging="180"/>
      </w:pPr>
      <w:rPr>
        <w:rFonts w:cs="Times New Roman"/>
      </w:rPr>
    </w:lvl>
    <w:lvl w:ilvl="3" w:tplc="0809000F" w:tentative="1">
      <w:start w:val="1"/>
      <w:numFmt w:val="decimal"/>
      <w:lvlText w:val="%4."/>
      <w:lvlJc w:val="left"/>
      <w:pPr>
        <w:ind w:left="2520" w:hanging="360"/>
      </w:pPr>
      <w:rPr>
        <w:rFonts w:cs="Times New Roman"/>
      </w:rPr>
    </w:lvl>
    <w:lvl w:ilvl="4" w:tplc="08090019" w:tentative="1">
      <w:start w:val="1"/>
      <w:numFmt w:val="lowerLetter"/>
      <w:lvlText w:val="%5."/>
      <w:lvlJc w:val="left"/>
      <w:pPr>
        <w:ind w:left="3240" w:hanging="360"/>
      </w:pPr>
      <w:rPr>
        <w:rFonts w:cs="Times New Roman"/>
      </w:rPr>
    </w:lvl>
    <w:lvl w:ilvl="5" w:tplc="0809001B" w:tentative="1">
      <w:start w:val="1"/>
      <w:numFmt w:val="lowerRoman"/>
      <w:lvlText w:val="%6."/>
      <w:lvlJc w:val="right"/>
      <w:pPr>
        <w:ind w:left="3960" w:hanging="180"/>
      </w:pPr>
      <w:rPr>
        <w:rFonts w:cs="Times New Roman"/>
      </w:rPr>
    </w:lvl>
    <w:lvl w:ilvl="6" w:tplc="0809000F" w:tentative="1">
      <w:start w:val="1"/>
      <w:numFmt w:val="decimal"/>
      <w:lvlText w:val="%7."/>
      <w:lvlJc w:val="left"/>
      <w:pPr>
        <w:ind w:left="4680" w:hanging="360"/>
      </w:pPr>
      <w:rPr>
        <w:rFonts w:cs="Times New Roman"/>
      </w:rPr>
    </w:lvl>
    <w:lvl w:ilvl="7" w:tplc="08090019" w:tentative="1">
      <w:start w:val="1"/>
      <w:numFmt w:val="lowerLetter"/>
      <w:lvlText w:val="%8."/>
      <w:lvlJc w:val="left"/>
      <w:pPr>
        <w:ind w:left="5400" w:hanging="360"/>
      </w:pPr>
      <w:rPr>
        <w:rFonts w:cs="Times New Roman"/>
      </w:rPr>
    </w:lvl>
    <w:lvl w:ilvl="8" w:tplc="0809001B" w:tentative="1">
      <w:start w:val="1"/>
      <w:numFmt w:val="lowerRoman"/>
      <w:lvlText w:val="%9."/>
      <w:lvlJc w:val="right"/>
      <w:pPr>
        <w:ind w:left="6120" w:hanging="180"/>
      </w:pPr>
      <w:rPr>
        <w:rFonts w:cs="Times New Roman"/>
      </w:rPr>
    </w:lvl>
  </w:abstractNum>
  <w:abstractNum w:abstractNumId="15"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16" w15:restartNumberingAfterBreak="0">
    <w:nsid w:val="777210E6"/>
    <w:multiLevelType w:val="hybridMultilevel"/>
    <w:tmpl w:val="E26E2B66"/>
    <w:lvl w:ilvl="0" w:tplc="B0CE75B2">
      <w:start w:val="1"/>
      <w:numFmt w:val="bullet"/>
      <w:lvlText w:val=""/>
      <w:lvlJc w:val="left"/>
      <w:pPr>
        <w:ind w:left="720" w:hanging="360"/>
      </w:pPr>
      <w:rPr>
        <w:rFonts w:ascii="Symbol" w:hAnsi="Symbol" w:hint="default"/>
      </w:rPr>
    </w:lvl>
    <w:lvl w:ilvl="1" w:tplc="8E84C2E8" w:tentative="1">
      <w:start w:val="1"/>
      <w:numFmt w:val="bullet"/>
      <w:lvlText w:val="o"/>
      <w:lvlJc w:val="left"/>
      <w:pPr>
        <w:ind w:left="1440" w:hanging="360"/>
      </w:pPr>
      <w:rPr>
        <w:rFonts w:ascii="Courier New" w:hAnsi="Courier New" w:cs="Courier New" w:hint="default"/>
      </w:rPr>
    </w:lvl>
    <w:lvl w:ilvl="2" w:tplc="B0CADB7C" w:tentative="1">
      <w:start w:val="1"/>
      <w:numFmt w:val="bullet"/>
      <w:lvlText w:val=""/>
      <w:lvlJc w:val="left"/>
      <w:pPr>
        <w:ind w:left="2160" w:hanging="360"/>
      </w:pPr>
      <w:rPr>
        <w:rFonts w:ascii="Wingdings" w:hAnsi="Wingdings" w:hint="default"/>
      </w:rPr>
    </w:lvl>
    <w:lvl w:ilvl="3" w:tplc="BF9A0A02" w:tentative="1">
      <w:start w:val="1"/>
      <w:numFmt w:val="bullet"/>
      <w:lvlText w:val=""/>
      <w:lvlJc w:val="left"/>
      <w:pPr>
        <w:ind w:left="2880" w:hanging="360"/>
      </w:pPr>
      <w:rPr>
        <w:rFonts w:ascii="Symbol" w:hAnsi="Symbol" w:hint="default"/>
      </w:rPr>
    </w:lvl>
    <w:lvl w:ilvl="4" w:tplc="2E26B3C2" w:tentative="1">
      <w:start w:val="1"/>
      <w:numFmt w:val="bullet"/>
      <w:lvlText w:val="o"/>
      <w:lvlJc w:val="left"/>
      <w:pPr>
        <w:ind w:left="3600" w:hanging="360"/>
      </w:pPr>
      <w:rPr>
        <w:rFonts w:ascii="Courier New" w:hAnsi="Courier New" w:cs="Courier New" w:hint="default"/>
      </w:rPr>
    </w:lvl>
    <w:lvl w:ilvl="5" w:tplc="A68E2F36" w:tentative="1">
      <w:start w:val="1"/>
      <w:numFmt w:val="bullet"/>
      <w:lvlText w:val=""/>
      <w:lvlJc w:val="left"/>
      <w:pPr>
        <w:ind w:left="4320" w:hanging="360"/>
      </w:pPr>
      <w:rPr>
        <w:rFonts w:ascii="Wingdings" w:hAnsi="Wingdings" w:hint="default"/>
      </w:rPr>
    </w:lvl>
    <w:lvl w:ilvl="6" w:tplc="99BAEDE0" w:tentative="1">
      <w:start w:val="1"/>
      <w:numFmt w:val="bullet"/>
      <w:lvlText w:val=""/>
      <w:lvlJc w:val="left"/>
      <w:pPr>
        <w:ind w:left="5040" w:hanging="360"/>
      </w:pPr>
      <w:rPr>
        <w:rFonts w:ascii="Symbol" w:hAnsi="Symbol" w:hint="default"/>
      </w:rPr>
    </w:lvl>
    <w:lvl w:ilvl="7" w:tplc="37CCE0E0" w:tentative="1">
      <w:start w:val="1"/>
      <w:numFmt w:val="bullet"/>
      <w:lvlText w:val="o"/>
      <w:lvlJc w:val="left"/>
      <w:pPr>
        <w:ind w:left="5760" w:hanging="360"/>
      </w:pPr>
      <w:rPr>
        <w:rFonts w:ascii="Courier New" w:hAnsi="Courier New" w:cs="Courier New" w:hint="default"/>
      </w:rPr>
    </w:lvl>
    <w:lvl w:ilvl="8" w:tplc="B6FEC694" w:tentative="1">
      <w:start w:val="1"/>
      <w:numFmt w:val="bullet"/>
      <w:lvlText w:val=""/>
      <w:lvlJc w:val="left"/>
      <w:pPr>
        <w:ind w:left="6480" w:hanging="360"/>
      </w:pPr>
      <w:rPr>
        <w:rFonts w:ascii="Wingdings" w:hAnsi="Wingdings" w:hint="default"/>
      </w:rPr>
    </w:lvl>
  </w:abstractNum>
  <w:abstractNum w:abstractNumId="17" w15:restartNumberingAfterBreak="0">
    <w:nsid w:val="7C720198"/>
    <w:multiLevelType w:val="hybridMultilevel"/>
    <w:tmpl w:val="C43E1CA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7CDF4A8E"/>
    <w:multiLevelType w:val="hybridMultilevel"/>
    <w:tmpl w:val="A10A6FC8"/>
    <w:lvl w:ilvl="0" w:tplc="0409000F">
      <w:start w:val="1"/>
      <w:numFmt w:val="decimal"/>
      <w:lvlText w:val="%1."/>
      <w:lvlJc w:val="left"/>
      <w:pPr>
        <w:tabs>
          <w:tab w:val="num" w:pos="720"/>
        </w:tabs>
        <w:ind w:left="720" w:hanging="360"/>
      </w:pPr>
      <w:rPr>
        <w:rFonts w:hint="default"/>
      </w:rPr>
    </w:lvl>
    <w:lvl w:ilvl="1" w:tplc="04090019" w:tentative="1">
      <w:start w:val="1"/>
      <w:numFmt w:val="lowerLetter"/>
      <w:lvlText w:val="%2."/>
      <w:lvlJc w:val="left"/>
      <w:pPr>
        <w:tabs>
          <w:tab w:val="num" w:pos="1440"/>
        </w:tabs>
        <w:ind w:left="1440" w:hanging="360"/>
      </w:pPr>
    </w:lvl>
    <w:lvl w:ilvl="2" w:tplc="0409001B" w:tentative="1">
      <w:start w:val="1"/>
      <w:numFmt w:val="lowerRoman"/>
      <w:lvlText w:val="%3."/>
      <w:lvlJc w:val="right"/>
      <w:pPr>
        <w:tabs>
          <w:tab w:val="num" w:pos="2160"/>
        </w:tabs>
        <w:ind w:left="2160" w:hanging="180"/>
      </w:pPr>
    </w:lvl>
    <w:lvl w:ilvl="3" w:tplc="0409000F" w:tentative="1">
      <w:start w:val="1"/>
      <w:numFmt w:val="decimal"/>
      <w:lvlText w:val="%4."/>
      <w:lvlJc w:val="left"/>
      <w:pPr>
        <w:tabs>
          <w:tab w:val="num" w:pos="2880"/>
        </w:tabs>
        <w:ind w:left="2880" w:hanging="360"/>
      </w:pPr>
    </w:lvl>
    <w:lvl w:ilvl="4" w:tplc="04090019" w:tentative="1">
      <w:start w:val="1"/>
      <w:numFmt w:val="lowerLetter"/>
      <w:lvlText w:val="%5."/>
      <w:lvlJc w:val="left"/>
      <w:pPr>
        <w:tabs>
          <w:tab w:val="num" w:pos="3600"/>
        </w:tabs>
        <w:ind w:left="3600" w:hanging="360"/>
      </w:pPr>
    </w:lvl>
    <w:lvl w:ilvl="5" w:tplc="0409001B" w:tentative="1">
      <w:start w:val="1"/>
      <w:numFmt w:val="lowerRoman"/>
      <w:lvlText w:val="%6."/>
      <w:lvlJc w:val="right"/>
      <w:pPr>
        <w:tabs>
          <w:tab w:val="num" w:pos="4320"/>
        </w:tabs>
        <w:ind w:left="4320" w:hanging="180"/>
      </w:pPr>
    </w:lvl>
    <w:lvl w:ilvl="6" w:tplc="0409000F" w:tentative="1">
      <w:start w:val="1"/>
      <w:numFmt w:val="decimal"/>
      <w:lvlText w:val="%7."/>
      <w:lvlJc w:val="left"/>
      <w:pPr>
        <w:tabs>
          <w:tab w:val="num" w:pos="5040"/>
        </w:tabs>
        <w:ind w:left="5040" w:hanging="360"/>
      </w:pPr>
    </w:lvl>
    <w:lvl w:ilvl="7" w:tplc="04090019" w:tentative="1">
      <w:start w:val="1"/>
      <w:numFmt w:val="lowerLetter"/>
      <w:lvlText w:val="%8."/>
      <w:lvlJc w:val="left"/>
      <w:pPr>
        <w:tabs>
          <w:tab w:val="num" w:pos="5760"/>
        </w:tabs>
        <w:ind w:left="5760" w:hanging="360"/>
      </w:pPr>
    </w:lvl>
    <w:lvl w:ilvl="8" w:tplc="0409001B" w:tentative="1">
      <w:start w:val="1"/>
      <w:numFmt w:val="lowerRoman"/>
      <w:lvlText w:val="%9."/>
      <w:lvlJc w:val="right"/>
      <w:pPr>
        <w:tabs>
          <w:tab w:val="num" w:pos="6480"/>
        </w:tabs>
        <w:ind w:left="6480" w:hanging="180"/>
      </w:pPr>
    </w:lvl>
  </w:abstractNum>
  <w:abstractNum w:abstractNumId="19" w15:restartNumberingAfterBreak="0">
    <w:nsid w:val="7F792010"/>
    <w:multiLevelType w:val="hybridMultilevel"/>
    <w:tmpl w:val="62BC4910"/>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num w:numId="1">
    <w:abstractNumId w:val="0"/>
    <w:lvlOverride w:ilvl="0">
      <w:lvl w:ilvl="0">
        <w:start w:val="1"/>
        <w:numFmt w:val="bullet"/>
        <w:lvlText w:val=""/>
        <w:legacy w:legacy="1" w:legacySpace="0" w:legacyIndent="283"/>
        <w:lvlJc w:val="left"/>
        <w:pPr>
          <w:ind w:left="1003" w:hanging="283"/>
        </w:pPr>
        <w:rPr>
          <w:rFonts w:ascii="Symbol" w:hAnsi="Symbol" w:hint="default"/>
          <w:sz w:val="20"/>
        </w:rPr>
      </w:lvl>
    </w:lvlOverride>
  </w:num>
  <w:num w:numId="2">
    <w:abstractNumId w:val="2"/>
  </w:num>
  <w:num w:numId="3">
    <w:abstractNumId w:val="15"/>
  </w:num>
  <w:num w:numId="4">
    <w:abstractNumId w:val="6"/>
  </w:num>
  <w:num w:numId="5">
    <w:abstractNumId w:val="12"/>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abstractNumId w:val="14"/>
  </w:num>
  <w:num w:numId="7">
    <w:abstractNumId w:val="5"/>
  </w:num>
  <w:num w:numId="8">
    <w:abstractNumId w:val="1"/>
  </w:num>
  <w:num w:numId="9">
    <w:abstractNumId w:val="3"/>
  </w:num>
  <w:num w:numId="10">
    <w:abstractNumId w:val="10"/>
  </w:num>
  <w:num w:numId="11">
    <w:abstractNumId w:val="18"/>
  </w:num>
  <w:num w:numId="12">
    <w:abstractNumId w:val="13"/>
  </w:num>
  <w:num w:numId="13">
    <w:abstractNumId w:val="4"/>
  </w:num>
  <w:num w:numId="14">
    <w:abstractNumId w:val="11"/>
  </w:num>
  <w:num w:numId="15">
    <w:abstractNumId w:val="7"/>
  </w:num>
  <w:num w:numId="16">
    <w:abstractNumId w:val="16"/>
  </w:num>
  <w:num w:numId="17">
    <w:abstractNumId w:val="8"/>
  </w:num>
  <w:num w:numId="18">
    <w:abstractNumId w:val="19"/>
  </w:num>
  <w:num w:numId="19">
    <w:abstractNumId w:val="9"/>
  </w:num>
  <w:num w:numId="20">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drawingGridHorizontalSpacing w:val="110"/>
  <w:displayHorizontalDrawingGridEvery w:val="2"/>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15A6E"/>
    <w:rsid w:val="00015480"/>
    <w:rsid w:val="00022AF8"/>
    <w:rsid w:val="0005312B"/>
    <w:rsid w:val="00063C1E"/>
    <w:rsid w:val="0006686D"/>
    <w:rsid w:val="00076CBF"/>
    <w:rsid w:val="00092C12"/>
    <w:rsid w:val="000A486F"/>
    <w:rsid w:val="000B2D0E"/>
    <w:rsid w:val="000C787F"/>
    <w:rsid w:val="000E3F8D"/>
    <w:rsid w:val="00112675"/>
    <w:rsid w:val="001134AA"/>
    <w:rsid w:val="00117A6A"/>
    <w:rsid w:val="0012544D"/>
    <w:rsid w:val="00133DC5"/>
    <w:rsid w:val="00145524"/>
    <w:rsid w:val="001501E0"/>
    <w:rsid w:val="00165163"/>
    <w:rsid w:val="001933BF"/>
    <w:rsid w:val="001A3527"/>
    <w:rsid w:val="001A523D"/>
    <w:rsid w:val="001B44EB"/>
    <w:rsid w:val="001D684E"/>
    <w:rsid w:val="00204B1E"/>
    <w:rsid w:val="00215A6E"/>
    <w:rsid w:val="00221DD0"/>
    <w:rsid w:val="002560CB"/>
    <w:rsid w:val="00273DC1"/>
    <w:rsid w:val="00286637"/>
    <w:rsid w:val="002A1D45"/>
    <w:rsid w:val="002C4F7F"/>
    <w:rsid w:val="00311948"/>
    <w:rsid w:val="00320161"/>
    <w:rsid w:val="0032065A"/>
    <w:rsid w:val="00337E91"/>
    <w:rsid w:val="00357A12"/>
    <w:rsid w:val="00360CE6"/>
    <w:rsid w:val="003760B9"/>
    <w:rsid w:val="00391E06"/>
    <w:rsid w:val="003940F4"/>
    <w:rsid w:val="003A32F8"/>
    <w:rsid w:val="003C50AA"/>
    <w:rsid w:val="00405033"/>
    <w:rsid w:val="00415612"/>
    <w:rsid w:val="004319A7"/>
    <w:rsid w:val="00435F4C"/>
    <w:rsid w:val="00442391"/>
    <w:rsid w:val="00453754"/>
    <w:rsid w:val="00455807"/>
    <w:rsid w:val="004667C0"/>
    <w:rsid w:val="0047261A"/>
    <w:rsid w:val="004C0A1F"/>
    <w:rsid w:val="004E1A19"/>
    <w:rsid w:val="004E3A7F"/>
    <w:rsid w:val="004F4DB0"/>
    <w:rsid w:val="00546400"/>
    <w:rsid w:val="005856FC"/>
    <w:rsid w:val="00595FBF"/>
    <w:rsid w:val="005B2CA8"/>
    <w:rsid w:val="005B5C37"/>
    <w:rsid w:val="005C3BB6"/>
    <w:rsid w:val="005D1945"/>
    <w:rsid w:val="005E0413"/>
    <w:rsid w:val="005E6889"/>
    <w:rsid w:val="00611003"/>
    <w:rsid w:val="006254C0"/>
    <w:rsid w:val="006275DD"/>
    <w:rsid w:val="00632ECA"/>
    <w:rsid w:val="006333E5"/>
    <w:rsid w:val="006335B0"/>
    <w:rsid w:val="006673D4"/>
    <w:rsid w:val="006713AC"/>
    <w:rsid w:val="00675A43"/>
    <w:rsid w:val="006949DF"/>
    <w:rsid w:val="006C1030"/>
    <w:rsid w:val="006E1F06"/>
    <w:rsid w:val="007119BB"/>
    <w:rsid w:val="007463CE"/>
    <w:rsid w:val="00752763"/>
    <w:rsid w:val="007601B2"/>
    <w:rsid w:val="00771376"/>
    <w:rsid w:val="007930A9"/>
    <w:rsid w:val="007A7563"/>
    <w:rsid w:val="007A7F32"/>
    <w:rsid w:val="007B67D8"/>
    <w:rsid w:val="007D2224"/>
    <w:rsid w:val="007D2BEA"/>
    <w:rsid w:val="007F6919"/>
    <w:rsid w:val="00811B3F"/>
    <w:rsid w:val="00840722"/>
    <w:rsid w:val="0085350F"/>
    <w:rsid w:val="00860C79"/>
    <w:rsid w:val="00863D51"/>
    <w:rsid w:val="00867FD4"/>
    <w:rsid w:val="00870A22"/>
    <w:rsid w:val="008756B0"/>
    <w:rsid w:val="008B3776"/>
    <w:rsid w:val="008C0559"/>
    <w:rsid w:val="008C1B6E"/>
    <w:rsid w:val="008C68B3"/>
    <w:rsid w:val="008C7CA5"/>
    <w:rsid w:val="009371B8"/>
    <w:rsid w:val="00943C10"/>
    <w:rsid w:val="00944901"/>
    <w:rsid w:val="00956B14"/>
    <w:rsid w:val="0097253C"/>
    <w:rsid w:val="009756BF"/>
    <w:rsid w:val="00976707"/>
    <w:rsid w:val="00994970"/>
    <w:rsid w:val="009A7BF0"/>
    <w:rsid w:val="009B1BA3"/>
    <w:rsid w:val="009C3587"/>
    <w:rsid w:val="009D123F"/>
    <w:rsid w:val="009D3CB7"/>
    <w:rsid w:val="009D7CAD"/>
    <w:rsid w:val="009E0D6A"/>
    <w:rsid w:val="00A125CC"/>
    <w:rsid w:val="00A63C00"/>
    <w:rsid w:val="00AA3A47"/>
    <w:rsid w:val="00AB1A95"/>
    <w:rsid w:val="00AB545F"/>
    <w:rsid w:val="00AD5A84"/>
    <w:rsid w:val="00AE367F"/>
    <w:rsid w:val="00B009EF"/>
    <w:rsid w:val="00B3122B"/>
    <w:rsid w:val="00B464AE"/>
    <w:rsid w:val="00B71DAE"/>
    <w:rsid w:val="00B80C57"/>
    <w:rsid w:val="00B81B5D"/>
    <w:rsid w:val="00B85D7C"/>
    <w:rsid w:val="00B85DF9"/>
    <w:rsid w:val="00BA5B2B"/>
    <w:rsid w:val="00BA794C"/>
    <w:rsid w:val="00BE1FC7"/>
    <w:rsid w:val="00BF3808"/>
    <w:rsid w:val="00C46CA6"/>
    <w:rsid w:val="00C542E6"/>
    <w:rsid w:val="00C56505"/>
    <w:rsid w:val="00C571E6"/>
    <w:rsid w:val="00C742BC"/>
    <w:rsid w:val="00C839FE"/>
    <w:rsid w:val="00C8755A"/>
    <w:rsid w:val="00C94002"/>
    <w:rsid w:val="00C97531"/>
    <w:rsid w:val="00C97877"/>
    <w:rsid w:val="00CA0D24"/>
    <w:rsid w:val="00CC6E4F"/>
    <w:rsid w:val="00CD2CBE"/>
    <w:rsid w:val="00CE3F3A"/>
    <w:rsid w:val="00D015E5"/>
    <w:rsid w:val="00D65C67"/>
    <w:rsid w:val="00D7592E"/>
    <w:rsid w:val="00D8031A"/>
    <w:rsid w:val="00D9370A"/>
    <w:rsid w:val="00DD77B8"/>
    <w:rsid w:val="00DE1F3D"/>
    <w:rsid w:val="00DF16F2"/>
    <w:rsid w:val="00E1471B"/>
    <w:rsid w:val="00E27E62"/>
    <w:rsid w:val="00E47CF5"/>
    <w:rsid w:val="00E6467B"/>
    <w:rsid w:val="00E732A1"/>
    <w:rsid w:val="00E96DF0"/>
    <w:rsid w:val="00EA2456"/>
    <w:rsid w:val="00EB0F59"/>
    <w:rsid w:val="00EB1238"/>
    <w:rsid w:val="00EC2031"/>
    <w:rsid w:val="00ED042A"/>
    <w:rsid w:val="00ED33E2"/>
    <w:rsid w:val="00EF7C46"/>
    <w:rsid w:val="00F06935"/>
    <w:rsid w:val="00F102D4"/>
    <w:rsid w:val="00F129C6"/>
    <w:rsid w:val="00F433E0"/>
    <w:rsid w:val="00F62B5E"/>
    <w:rsid w:val="00F6478F"/>
    <w:rsid w:val="00F8391B"/>
    <w:rsid w:val="00F9233E"/>
    <w:rsid w:val="00F97096"/>
    <w:rsid w:val="00FA047D"/>
    <w:rsid w:val="00FD3263"/>
    <w:rsid w:val="00FD467E"/>
    <w:rsid w:val="00FE5398"/>
    <w:rsid w:val="00FF1755"/>
  </w:rsids>
  <m:mathPr>
    <m:mathFont m:val="Cambria Math"/>
    <m:brkBin m:val="before"/>
    <m:brkBinSub m:val="--"/>
    <m:smallFrac/>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59CF593F"/>
  <w15:docId w15:val="{73C633B6-8CC2-4C9A-A4FF-2C4D66BCB0B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Calibri" w:eastAsia="Calibri" w:hAnsi="Calibri" w:cs="Times New Roman"/>
        <w:sz w:val="22"/>
        <w:szCs w:val="22"/>
        <w:lang w:val="en-GB" w:eastAsia="en-GB" w:bidi="ar-SA"/>
      </w:rPr>
    </w:rPrDefault>
    <w:pPrDefault/>
  </w:docDefaults>
  <w:latentStyles w:defLockedState="0" w:defUIPriority="99" w:defSemiHidden="0" w:defUnhideWhenUsed="0" w:defQFormat="0" w:count="375">
    <w:lsdException w:name="Normal" w:locked="1" w:uiPriority="0" w:qFormat="1"/>
    <w:lsdException w:name="heading 1" w:locked="1" w:uiPriority="0" w:qFormat="1"/>
    <w:lsdException w:name="heading 2" w:locked="1" w:uiPriority="0" w:qFormat="1"/>
    <w:lsdException w:name="heading 3" w:locked="1" w:uiPriority="0" w:qFormat="1"/>
    <w:lsdException w:name="heading 4" w:locked="1" w:uiPriority="0" w:qFormat="1"/>
    <w:lsdException w:name="heading 5" w:locked="1" w:semiHidden="1" w:uiPriority="9" w:unhideWhenUsed="1" w:qFormat="1"/>
    <w:lsdException w:name="heading 6" w:locked="1" w:uiPriority="0"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lock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locked="1" w:uiPriority="0"/>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B85D7C"/>
    <w:pPr>
      <w:spacing w:after="200" w:line="276" w:lineRule="auto"/>
    </w:pPr>
    <w:rPr>
      <w:lang w:eastAsia="en-US"/>
    </w:rPr>
  </w:style>
  <w:style w:type="paragraph" w:styleId="Heading1">
    <w:name w:val="heading 1"/>
    <w:basedOn w:val="Normal"/>
    <w:next w:val="Normal"/>
    <w:link w:val="Heading1Char"/>
    <w:qFormat/>
    <w:locked/>
    <w:rsid w:val="00F102D4"/>
    <w:pPr>
      <w:keepNext/>
      <w:keepLines/>
      <w:spacing w:before="240" w:after="0"/>
      <w:outlineLvl w:val="0"/>
    </w:pPr>
    <w:rPr>
      <w:rFonts w:asciiTheme="majorHAnsi" w:eastAsiaTheme="majorEastAsia" w:hAnsiTheme="majorHAnsi" w:cstheme="majorBidi"/>
      <w:color w:val="365F91" w:themeColor="accent1" w:themeShade="BF"/>
      <w:sz w:val="32"/>
      <w:szCs w:val="32"/>
    </w:rPr>
  </w:style>
  <w:style w:type="paragraph" w:styleId="Heading2">
    <w:name w:val="heading 2"/>
    <w:basedOn w:val="Normal"/>
    <w:next w:val="Normal"/>
    <w:link w:val="Heading2Char"/>
    <w:uiPriority w:val="99"/>
    <w:qFormat/>
    <w:locked/>
    <w:rsid w:val="00DE1F3D"/>
    <w:pPr>
      <w:keepNext/>
      <w:spacing w:before="240" w:after="60"/>
      <w:outlineLvl w:val="1"/>
    </w:pPr>
    <w:rPr>
      <w:rFonts w:ascii="Arial" w:hAnsi="Arial" w:cs="Arial"/>
      <w:b/>
      <w:bCs/>
      <w:i/>
      <w:iCs/>
      <w:sz w:val="28"/>
      <w:szCs w:val="28"/>
    </w:rPr>
  </w:style>
  <w:style w:type="paragraph" w:styleId="Heading3">
    <w:name w:val="heading 3"/>
    <w:basedOn w:val="Normal"/>
    <w:next w:val="Normal"/>
    <w:link w:val="Heading3Char"/>
    <w:qFormat/>
    <w:locked/>
    <w:rsid w:val="00DE1F3D"/>
    <w:pPr>
      <w:keepNext/>
      <w:spacing w:before="240" w:after="60"/>
      <w:outlineLvl w:val="2"/>
    </w:pPr>
    <w:rPr>
      <w:rFonts w:ascii="Arial" w:hAnsi="Arial" w:cs="Arial"/>
      <w:b/>
      <w:bCs/>
      <w:sz w:val="26"/>
      <w:szCs w:val="26"/>
    </w:rPr>
  </w:style>
  <w:style w:type="paragraph" w:styleId="Heading4">
    <w:name w:val="heading 4"/>
    <w:basedOn w:val="Normal"/>
    <w:next w:val="Normal"/>
    <w:link w:val="Heading4Char"/>
    <w:uiPriority w:val="99"/>
    <w:qFormat/>
    <w:rsid w:val="00215A6E"/>
    <w:pPr>
      <w:keepNext/>
      <w:overflowPunct w:val="0"/>
      <w:autoSpaceDE w:val="0"/>
      <w:autoSpaceDN w:val="0"/>
      <w:adjustRightInd w:val="0"/>
      <w:spacing w:after="0" w:line="240" w:lineRule="auto"/>
      <w:jc w:val="right"/>
      <w:textAlignment w:val="baseline"/>
      <w:outlineLvl w:val="3"/>
    </w:pPr>
    <w:rPr>
      <w:rFonts w:ascii="Comic Sans MS" w:eastAsia="Times New Roman" w:hAnsi="Comic Sans MS"/>
      <w:b/>
      <w:sz w:val="56"/>
      <w:szCs w:val="20"/>
      <w:lang w:val="en-US"/>
    </w:rPr>
  </w:style>
  <w:style w:type="paragraph" w:styleId="Heading5">
    <w:name w:val="heading 5"/>
    <w:basedOn w:val="Normal"/>
    <w:next w:val="Normal"/>
    <w:link w:val="Heading5Char"/>
    <w:uiPriority w:val="9"/>
    <w:semiHidden/>
    <w:unhideWhenUsed/>
    <w:qFormat/>
    <w:locked/>
    <w:rsid w:val="005B2CA8"/>
    <w:pPr>
      <w:keepNext/>
      <w:keepLines/>
      <w:spacing w:before="200" w:after="0"/>
      <w:outlineLvl w:val="4"/>
    </w:pPr>
    <w:rPr>
      <w:rFonts w:ascii="Cambria" w:eastAsia="Times New Roman" w:hAnsi="Cambria"/>
      <w:color w:val="243F60"/>
      <w:sz w:val="20"/>
      <w:szCs w:val="20"/>
      <w:lang w:val="x-none" w:eastAsia="x-none"/>
    </w:rPr>
  </w:style>
  <w:style w:type="paragraph" w:styleId="Heading6">
    <w:name w:val="heading 6"/>
    <w:basedOn w:val="Normal"/>
    <w:next w:val="Normal"/>
    <w:link w:val="Heading6Char"/>
    <w:uiPriority w:val="99"/>
    <w:qFormat/>
    <w:locked/>
    <w:rsid w:val="00DE1F3D"/>
    <w:pPr>
      <w:spacing w:before="240" w:after="60"/>
      <w:outlineLvl w:val="5"/>
    </w:pPr>
    <w:rPr>
      <w:rFonts w:ascii="Times New Roman" w:hAnsi="Times New Roman"/>
      <w:b/>
      <w:bC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semiHidden/>
    <w:rsid w:val="00570B63"/>
    <w:rPr>
      <w:rFonts w:asciiTheme="majorHAnsi" w:eastAsiaTheme="majorEastAsia" w:hAnsiTheme="majorHAnsi" w:cstheme="majorBidi"/>
      <w:b/>
      <w:bCs/>
      <w:i/>
      <w:iCs/>
      <w:sz w:val="28"/>
      <w:szCs w:val="28"/>
      <w:lang w:eastAsia="en-US"/>
    </w:rPr>
  </w:style>
  <w:style w:type="character" w:customStyle="1" w:styleId="Heading3Char">
    <w:name w:val="Heading 3 Char"/>
    <w:basedOn w:val="DefaultParagraphFont"/>
    <w:link w:val="Heading3"/>
    <w:rsid w:val="00570B63"/>
    <w:rPr>
      <w:rFonts w:asciiTheme="majorHAnsi" w:eastAsiaTheme="majorEastAsia" w:hAnsiTheme="majorHAnsi" w:cstheme="majorBidi"/>
      <w:b/>
      <w:bCs/>
      <w:sz w:val="26"/>
      <w:szCs w:val="26"/>
      <w:lang w:eastAsia="en-US"/>
    </w:rPr>
  </w:style>
  <w:style w:type="character" w:customStyle="1" w:styleId="Heading4Char">
    <w:name w:val="Heading 4 Char"/>
    <w:basedOn w:val="DefaultParagraphFont"/>
    <w:link w:val="Heading4"/>
    <w:uiPriority w:val="99"/>
    <w:locked/>
    <w:rsid w:val="00215A6E"/>
    <w:rPr>
      <w:rFonts w:ascii="Comic Sans MS" w:hAnsi="Comic Sans MS" w:cs="Times New Roman"/>
      <w:b/>
      <w:sz w:val="20"/>
      <w:szCs w:val="20"/>
      <w:lang w:val="en-US"/>
    </w:rPr>
  </w:style>
  <w:style w:type="character" w:customStyle="1" w:styleId="Heading6Char">
    <w:name w:val="Heading 6 Char"/>
    <w:basedOn w:val="DefaultParagraphFont"/>
    <w:link w:val="Heading6"/>
    <w:uiPriority w:val="9"/>
    <w:semiHidden/>
    <w:rsid w:val="00570B63"/>
    <w:rPr>
      <w:rFonts w:asciiTheme="minorHAnsi" w:eastAsiaTheme="minorEastAsia" w:hAnsiTheme="minorHAnsi" w:cstheme="minorBidi"/>
      <w:b/>
      <w:bCs/>
      <w:lang w:eastAsia="en-US"/>
    </w:rPr>
  </w:style>
  <w:style w:type="paragraph" w:styleId="Header">
    <w:name w:val="header"/>
    <w:basedOn w:val="Normal"/>
    <w:link w:val="HeaderChar"/>
    <w:rsid w:val="00215A6E"/>
    <w:pPr>
      <w:tabs>
        <w:tab w:val="center" w:pos="4320"/>
        <w:tab w:val="right" w:pos="8640"/>
      </w:tabs>
      <w:spacing w:after="0" w:line="240" w:lineRule="auto"/>
    </w:pPr>
    <w:rPr>
      <w:rFonts w:ascii="Arial" w:eastAsia="Times New Roman" w:hAnsi="Arial"/>
      <w:szCs w:val="20"/>
      <w:lang w:val="en-US"/>
    </w:rPr>
  </w:style>
  <w:style w:type="character" w:customStyle="1" w:styleId="HeaderChar">
    <w:name w:val="Header Char"/>
    <w:basedOn w:val="DefaultParagraphFont"/>
    <w:link w:val="Header"/>
    <w:locked/>
    <w:rsid w:val="00215A6E"/>
    <w:rPr>
      <w:rFonts w:ascii="Arial" w:hAnsi="Arial" w:cs="Times New Roman"/>
      <w:sz w:val="20"/>
      <w:szCs w:val="20"/>
      <w:lang w:val="en-US"/>
    </w:rPr>
  </w:style>
  <w:style w:type="paragraph" w:styleId="Footer">
    <w:name w:val="footer"/>
    <w:basedOn w:val="Normal"/>
    <w:link w:val="FooterChar"/>
    <w:uiPriority w:val="99"/>
    <w:rsid w:val="00215A6E"/>
    <w:pPr>
      <w:tabs>
        <w:tab w:val="center" w:pos="4320"/>
        <w:tab w:val="right" w:pos="8640"/>
      </w:tabs>
      <w:spacing w:after="0" w:line="240" w:lineRule="auto"/>
    </w:pPr>
    <w:rPr>
      <w:rFonts w:ascii="Arial" w:eastAsia="Times New Roman" w:hAnsi="Arial"/>
      <w:szCs w:val="20"/>
      <w:lang w:val="en-US"/>
    </w:rPr>
  </w:style>
  <w:style w:type="character" w:customStyle="1" w:styleId="FooterChar">
    <w:name w:val="Footer Char"/>
    <w:basedOn w:val="DefaultParagraphFont"/>
    <w:link w:val="Footer"/>
    <w:uiPriority w:val="99"/>
    <w:locked/>
    <w:rsid w:val="00215A6E"/>
    <w:rPr>
      <w:rFonts w:ascii="Arial" w:hAnsi="Arial" w:cs="Times New Roman"/>
      <w:sz w:val="20"/>
      <w:szCs w:val="20"/>
      <w:lang w:val="en-US"/>
    </w:rPr>
  </w:style>
  <w:style w:type="paragraph" w:styleId="BodyText">
    <w:name w:val="Body Text"/>
    <w:basedOn w:val="Normal"/>
    <w:link w:val="BodyTextChar"/>
    <w:uiPriority w:val="99"/>
    <w:rsid w:val="00215A6E"/>
    <w:pPr>
      <w:spacing w:after="0" w:line="240" w:lineRule="auto"/>
    </w:pPr>
    <w:rPr>
      <w:rFonts w:ascii="Arial" w:eastAsia="MS Mincho" w:hAnsi="Arial" w:cs="Arial"/>
      <w:b/>
      <w:bCs/>
      <w:sz w:val="20"/>
      <w:szCs w:val="20"/>
      <w:lang w:val="en-US"/>
    </w:rPr>
  </w:style>
  <w:style w:type="character" w:customStyle="1" w:styleId="BodyTextChar">
    <w:name w:val="Body Text Char"/>
    <w:basedOn w:val="DefaultParagraphFont"/>
    <w:link w:val="BodyText"/>
    <w:uiPriority w:val="99"/>
    <w:locked/>
    <w:rsid w:val="00215A6E"/>
    <w:rPr>
      <w:rFonts w:ascii="Arial" w:eastAsia="MS Mincho" w:hAnsi="Arial" w:cs="Arial"/>
      <w:b/>
      <w:bCs/>
      <w:sz w:val="20"/>
      <w:szCs w:val="20"/>
      <w:lang w:val="en-US"/>
    </w:rPr>
  </w:style>
  <w:style w:type="paragraph" w:styleId="Title">
    <w:name w:val="Title"/>
    <w:basedOn w:val="Normal"/>
    <w:link w:val="TitleChar"/>
    <w:uiPriority w:val="99"/>
    <w:qFormat/>
    <w:rsid w:val="00215A6E"/>
    <w:pPr>
      <w:overflowPunct w:val="0"/>
      <w:autoSpaceDE w:val="0"/>
      <w:autoSpaceDN w:val="0"/>
      <w:adjustRightInd w:val="0"/>
      <w:spacing w:after="0" w:line="240" w:lineRule="auto"/>
      <w:jc w:val="center"/>
      <w:textAlignment w:val="baseline"/>
    </w:pPr>
    <w:rPr>
      <w:rFonts w:ascii="Arial" w:eastAsia="Times New Roman" w:hAnsi="Arial"/>
      <w:b/>
      <w:sz w:val="28"/>
      <w:szCs w:val="20"/>
    </w:rPr>
  </w:style>
  <w:style w:type="character" w:customStyle="1" w:styleId="TitleChar">
    <w:name w:val="Title Char"/>
    <w:basedOn w:val="DefaultParagraphFont"/>
    <w:link w:val="Title"/>
    <w:uiPriority w:val="99"/>
    <w:locked/>
    <w:rsid w:val="00215A6E"/>
    <w:rPr>
      <w:rFonts w:ascii="Arial" w:hAnsi="Arial" w:cs="Times New Roman"/>
      <w:b/>
      <w:sz w:val="20"/>
      <w:szCs w:val="20"/>
    </w:rPr>
  </w:style>
  <w:style w:type="paragraph" w:styleId="NormalWeb">
    <w:name w:val="Normal (Web)"/>
    <w:basedOn w:val="Normal"/>
    <w:uiPriority w:val="99"/>
    <w:rsid w:val="00215A6E"/>
    <w:pPr>
      <w:spacing w:before="100" w:beforeAutospacing="1" w:after="100" w:afterAutospacing="1" w:line="240" w:lineRule="auto"/>
    </w:pPr>
    <w:rPr>
      <w:rFonts w:ascii="Arial Unicode MS" w:hAnsi="Arial Unicode MS" w:cs="Arial Unicode MS"/>
      <w:sz w:val="24"/>
      <w:szCs w:val="24"/>
    </w:rPr>
  </w:style>
  <w:style w:type="paragraph" w:customStyle="1" w:styleId="heading">
    <w:name w:val="heading"/>
    <w:basedOn w:val="fixed"/>
    <w:link w:val="headingChar"/>
    <w:rsid w:val="00215A6E"/>
    <w:pPr>
      <w:spacing w:before="240" w:after="120"/>
    </w:pPr>
  </w:style>
  <w:style w:type="paragraph" w:customStyle="1" w:styleId="fixed">
    <w:name w:val="fixed"/>
    <w:uiPriority w:val="99"/>
    <w:rsid w:val="00215A6E"/>
    <w:pPr>
      <w:tabs>
        <w:tab w:val="left" w:pos="720"/>
        <w:tab w:val="left" w:pos="1440"/>
        <w:tab w:val="left" w:pos="2160"/>
        <w:tab w:val="left" w:pos="2880"/>
      </w:tabs>
      <w:ind w:left="3600" w:hanging="3600"/>
    </w:pPr>
    <w:rPr>
      <w:rFonts w:ascii="Times New Roman" w:eastAsia="Times New Roman" w:hAnsi="Times New Roman"/>
      <w:b/>
      <w:sz w:val="24"/>
      <w:szCs w:val="20"/>
    </w:rPr>
  </w:style>
  <w:style w:type="paragraph" w:customStyle="1" w:styleId="bullet">
    <w:name w:val="bullet"/>
    <w:link w:val="bulletChar"/>
    <w:rsid w:val="00215A6E"/>
    <w:pPr>
      <w:spacing w:before="120"/>
      <w:ind w:left="1004" w:hanging="284"/>
      <w:jc w:val="both"/>
    </w:pPr>
    <w:rPr>
      <w:rFonts w:ascii="Times New Roman" w:eastAsia="Times New Roman" w:hAnsi="Times New Roman"/>
      <w:sz w:val="24"/>
      <w:szCs w:val="20"/>
    </w:rPr>
  </w:style>
  <w:style w:type="character" w:styleId="PageNumber">
    <w:name w:val="page number"/>
    <w:basedOn w:val="DefaultParagraphFont"/>
    <w:uiPriority w:val="99"/>
    <w:rsid w:val="006333E5"/>
    <w:rPr>
      <w:rFonts w:cs="Times New Roman"/>
    </w:rPr>
  </w:style>
  <w:style w:type="character" w:customStyle="1" w:styleId="CharChar2">
    <w:name w:val="Char Char2"/>
    <w:basedOn w:val="DefaultParagraphFont"/>
    <w:uiPriority w:val="99"/>
    <w:rsid w:val="00DE1F3D"/>
    <w:rPr>
      <w:rFonts w:cs="Times New Roman"/>
      <w:sz w:val="24"/>
      <w:szCs w:val="24"/>
      <w:lang w:val="en-GB" w:eastAsia="en-US" w:bidi="ar-SA"/>
    </w:rPr>
  </w:style>
  <w:style w:type="character" w:customStyle="1" w:styleId="CharChar3">
    <w:name w:val="Char Char3"/>
    <w:basedOn w:val="DefaultParagraphFont"/>
    <w:uiPriority w:val="99"/>
    <w:rsid w:val="00DE1F3D"/>
    <w:rPr>
      <w:rFonts w:ascii="Arial" w:hAnsi="Arial" w:cs="Times New Roman"/>
      <w:b/>
      <w:bCs/>
      <w:sz w:val="24"/>
      <w:szCs w:val="24"/>
      <w:lang w:val="en-GB" w:eastAsia="en-US" w:bidi="ar-SA"/>
    </w:rPr>
  </w:style>
  <w:style w:type="character" w:styleId="CommentReference">
    <w:name w:val="annotation reference"/>
    <w:basedOn w:val="DefaultParagraphFont"/>
    <w:uiPriority w:val="99"/>
    <w:semiHidden/>
    <w:rsid w:val="00DE1F3D"/>
    <w:rPr>
      <w:rFonts w:cs="Times New Roman"/>
      <w:sz w:val="16"/>
      <w:szCs w:val="16"/>
    </w:rPr>
  </w:style>
  <w:style w:type="paragraph" w:styleId="CommentText">
    <w:name w:val="annotation text"/>
    <w:basedOn w:val="Normal"/>
    <w:link w:val="CommentTextChar"/>
    <w:uiPriority w:val="99"/>
    <w:semiHidden/>
    <w:rsid w:val="00DE1F3D"/>
    <w:pPr>
      <w:spacing w:after="0" w:line="240" w:lineRule="auto"/>
    </w:pPr>
    <w:rPr>
      <w:rFonts w:ascii="Times New Roman" w:hAnsi="Times New Roman"/>
      <w:sz w:val="20"/>
      <w:szCs w:val="20"/>
    </w:rPr>
  </w:style>
  <w:style w:type="character" w:customStyle="1" w:styleId="CommentTextChar">
    <w:name w:val="Comment Text Char"/>
    <w:basedOn w:val="DefaultParagraphFont"/>
    <w:link w:val="CommentText"/>
    <w:uiPriority w:val="99"/>
    <w:semiHidden/>
    <w:rsid w:val="00570B63"/>
    <w:rPr>
      <w:sz w:val="20"/>
      <w:szCs w:val="20"/>
      <w:lang w:eastAsia="en-US"/>
    </w:rPr>
  </w:style>
  <w:style w:type="paragraph" w:styleId="BalloonText">
    <w:name w:val="Balloon Text"/>
    <w:basedOn w:val="Normal"/>
    <w:link w:val="BalloonTextChar"/>
    <w:uiPriority w:val="99"/>
    <w:semiHidden/>
    <w:rsid w:val="00DE1F3D"/>
    <w:rPr>
      <w:rFonts w:ascii="Tahoma" w:hAnsi="Tahoma" w:cs="Tahoma"/>
      <w:sz w:val="16"/>
      <w:szCs w:val="16"/>
    </w:rPr>
  </w:style>
  <w:style w:type="character" w:customStyle="1" w:styleId="BalloonTextChar">
    <w:name w:val="Balloon Text Char"/>
    <w:basedOn w:val="DefaultParagraphFont"/>
    <w:link w:val="BalloonText"/>
    <w:uiPriority w:val="99"/>
    <w:semiHidden/>
    <w:rsid w:val="00570B63"/>
    <w:rPr>
      <w:rFonts w:ascii="Times New Roman" w:hAnsi="Times New Roman"/>
      <w:sz w:val="0"/>
      <w:szCs w:val="0"/>
      <w:lang w:eastAsia="en-US"/>
    </w:rPr>
  </w:style>
  <w:style w:type="paragraph" w:styleId="CommentSubject">
    <w:name w:val="annotation subject"/>
    <w:basedOn w:val="CommentText"/>
    <w:next w:val="CommentText"/>
    <w:link w:val="CommentSubjectChar"/>
    <w:uiPriority w:val="99"/>
    <w:semiHidden/>
    <w:rsid w:val="00DE1F3D"/>
    <w:pPr>
      <w:spacing w:after="200" w:line="276" w:lineRule="auto"/>
    </w:pPr>
    <w:rPr>
      <w:rFonts w:ascii="Calibri" w:hAnsi="Calibri"/>
      <w:b/>
      <w:bCs/>
    </w:rPr>
  </w:style>
  <w:style w:type="character" w:customStyle="1" w:styleId="CommentSubjectChar">
    <w:name w:val="Comment Subject Char"/>
    <w:basedOn w:val="CommentTextChar"/>
    <w:link w:val="CommentSubject"/>
    <w:uiPriority w:val="99"/>
    <w:semiHidden/>
    <w:rsid w:val="00570B63"/>
    <w:rPr>
      <w:b/>
      <w:bCs/>
      <w:sz w:val="20"/>
      <w:szCs w:val="20"/>
      <w:lang w:eastAsia="en-US"/>
    </w:rPr>
  </w:style>
  <w:style w:type="paragraph" w:styleId="BodyText2">
    <w:name w:val="Body Text 2"/>
    <w:basedOn w:val="Normal"/>
    <w:link w:val="BodyText2Char"/>
    <w:uiPriority w:val="99"/>
    <w:rsid w:val="00DE1F3D"/>
    <w:pPr>
      <w:spacing w:after="120" w:line="480" w:lineRule="auto"/>
    </w:pPr>
  </w:style>
  <w:style w:type="character" w:customStyle="1" w:styleId="BodyText2Char">
    <w:name w:val="Body Text 2 Char"/>
    <w:basedOn w:val="DefaultParagraphFont"/>
    <w:link w:val="BodyText2"/>
    <w:uiPriority w:val="99"/>
    <w:semiHidden/>
    <w:rsid w:val="00570B63"/>
    <w:rPr>
      <w:lang w:eastAsia="en-US"/>
    </w:rPr>
  </w:style>
  <w:style w:type="paragraph" w:customStyle="1" w:styleId="BodyText1">
    <w:name w:val="Body Text1"/>
    <w:basedOn w:val="Normal"/>
    <w:rsid w:val="00DE1F3D"/>
    <w:pPr>
      <w:tabs>
        <w:tab w:val="left" w:pos="720"/>
        <w:tab w:val="left" w:pos="1440"/>
      </w:tabs>
      <w:spacing w:after="0" w:line="240" w:lineRule="auto"/>
    </w:pPr>
    <w:rPr>
      <w:rFonts w:ascii="CG Times (WN)" w:hAnsi="CG Times (WN)"/>
      <w:sz w:val="24"/>
      <w:szCs w:val="20"/>
    </w:rPr>
  </w:style>
  <w:style w:type="character" w:customStyle="1" w:styleId="CharChar1">
    <w:name w:val="Char Char1"/>
    <w:basedOn w:val="DefaultParagraphFont"/>
    <w:uiPriority w:val="99"/>
    <w:rsid w:val="00DE1F3D"/>
    <w:rPr>
      <w:rFonts w:cs="Times New Roman"/>
    </w:rPr>
  </w:style>
  <w:style w:type="paragraph" w:customStyle="1" w:styleId="BulletedList">
    <w:name w:val="Bulleted List"/>
    <w:basedOn w:val="Normal"/>
    <w:rsid w:val="00DE1F3D"/>
    <w:pPr>
      <w:numPr>
        <w:numId w:val="4"/>
      </w:numPr>
      <w:spacing w:before="120" w:after="240" w:line="240" w:lineRule="auto"/>
    </w:pPr>
    <w:rPr>
      <w:rFonts w:ascii="Verdana" w:hAnsi="Verdana"/>
      <w:sz w:val="16"/>
      <w:szCs w:val="24"/>
      <w:lang w:val="en-US"/>
    </w:rPr>
  </w:style>
  <w:style w:type="paragraph" w:styleId="ListParagraph">
    <w:name w:val="List Paragraph"/>
    <w:basedOn w:val="Normal"/>
    <w:uiPriority w:val="34"/>
    <w:qFormat/>
    <w:rsid w:val="00DE1F3D"/>
    <w:pPr>
      <w:spacing w:after="0" w:line="240" w:lineRule="auto"/>
      <w:ind w:left="720"/>
      <w:contextualSpacing/>
    </w:pPr>
    <w:rPr>
      <w:rFonts w:ascii="Times New Roman" w:hAnsi="Times New Roman"/>
      <w:sz w:val="20"/>
      <w:szCs w:val="20"/>
      <w:lang w:eastAsia="en-GB"/>
    </w:rPr>
  </w:style>
  <w:style w:type="paragraph" w:styleId="NoSpacing">
    <w:name w:val="No Spacing"/>
    <w:autoRedefine/>
    <w:uiPriority w:val="99"/>
    <w:qFormat/>
    <w:rsid w:val="00DE1F3D"/>
    <w:pPr>
      <w:jc w:val="both"/>
    </w:pPr>
    <w:rPr>
      <w:rFonts w:ascii="Arial" w:eastAsia="Times New Roman" w:hAnsi="Arial" w:cs="Arial"/>
      <w:b/>
      <w:sz w:val="20"/>
      <w:szCs w:val="20"/>
      <w:lang w:eastAsia="en-US"/>
    </w:rPr>
  </w:style>
  <w:style w:type="character" w:customStyle="1" w:styleId="headingChar">
    <w:name w:val="heading Char"/>
    <w:link w:val="heading"/>
    <w:rsid w:val="00BE1FC7"/>
    <w:rPr>
      <w:rFonts w:ascii="Times New Roman" w:eastAsia="Times New Roman" w:hAnsi="Times New Roman"/>
      <w:b/>
      <w:sz w:val="24"/>
      <w:szCs w:val="20"/>
    </w:rPr>
  </w:style>
  <w:style w:type="character" w:styleId="Hyperlink">
    <w:name w:val="Hyperlink"/>
    <w:uiPriority w:val="99"/>
    <w:rsid w:val="006254C0"/>
    <w:rPr>
      <w:color w:val="0000FF"/>
      <w:u w:val="single"/>
    </w:rPr>
  </w:style>
  <w:style w:type="character" w:customStyle="1" w:styleId="Heading5Char">
    <w:name w:val="Heading 5 Char"/>
    <w:basedOn w:val="DefaultParagraphFont"/>
    <w:link w:val="Heading5"/>
    <w:uiPriority w:val="9"/>
    <w:semiHidden/>
    <w:rsid w:val="005B2CA8"/>
    <w:rPr>
      <w:rFonts w:ascii="Cambria" w:eastAsia="Times New Roman" w:hAnsi="Cambria"/>
      <w:color w:val="243F60"/>
      <w:sz w:val="20"/>
      <w:szCs w:val="20"/>
      <w:lang w:val="x-none" w:eastAsia="x-none"/>
    </w:rPr>
  </w:style>
  <w:style w:type="character" w:customStyle="1" w:styleId="bulletChar">
    <w:name w:val="bullet Char"/>
    <w:link w:val="bullet"/>
    <w:rsid w:val="00453754"/>
    <w:rPr>
      <w:rFonts w:ascii="Times New Roman" w:eastAsia="Times New Roman" w:hAnsi="Times New Roman"/>
      <w:sz w:val="24"/>
      <w:szCs w:val="20"/>
    </w:rPr>
  </w:style>
  <w:style w:type="table" w:customStyle="1" w:styleId="TableGrid20">
    <w:name w:val="Table Grid20"/>
    <w:basedOn w:val="TableNormal"/>
    <w:next w:val="TableGrid"/>
    <w:uiPriority w:val="59"/>
    <w:rsid w:val="00860C79"/>
    <w:rPr>
      <w:rFonts w:ascii="Times New Roman" w:eastAsia="Times New Roman" w:hAnsi="Times New Roman"/>
      <w:sz w:val="20"/>
      <w:szCs w:val="20"/>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TableGrid">
    <w:name w:val="Table Grid"/>
    <w:basedOn w:val="TableNormal"/>
    <w:uiPriority w:val="59"/>
    <w:locked/>
    <w:rsid w:val="00860C79"/>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Revision">
    <w:name w:val="Revision"/>
    <w:hidden/>
    <w:uiPriority w:val="99"/>
    <w:semiHidden/>
    <w:rsid w:val="00860C79"/>
    <w:rPr>
      <w:lang w:eastAsia="en-US"/>
    </w:rPr>
  </w:style>
  <w:style w:type="character" w:customStyle="1" w:styleId="Heading1Char">
    <w:name w:val="Heading 1 Char"/>
    <w:basedOn w:val="DefaultParagraphFont"/>
    <w:link w:val="Heading1"/>
    <w:rsid w:val="00F102D4"/>
    <w:rPr>
      <w:rFonts w:asciiTheme="majorHAnsi" w:eastAsiaTheme="majorEastAsia" w:hAnsiTheme="majorHAnsi" w:cstheme="majorBidi"/>
      <w:color w:val="365F91" w:themeColor="accent1" w:themeShade="BF"/>
      <w:sz w:val="32"/>
      <w:szCs w:val="32"/>
      <w:lang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5</Pages>
  <Words>716</Words>
  <Characters>4087</Characters>
  <Application>Microsoft Office Word</Application>
  <DocSecurity>0</DocSecurity>
  <Lines>34</Lines>
  <Paragraphs>9</Paragraphs>
  <ScaleCrop>false</ScaleCrop>
  <HeadingPairs>
    <vt:vector size="2" baseType="variant">
      <vt:variant>
        <vt:lpstr>Title</vt:lpstr>
      </vt:variant>
      <vt:variant>
        <vt:i4>1</vt:i4>
      </vt:variant>
    </vt:vector>
  </HeadingPairs>
  <TitlesOfParts>
    <vt:vector size="1" baseType="lpstr">
      <vt:lpstr>UNIVERSITY OF WALES: TRINITY SAINT DAVID</vt:lpstr>
    </vt:vector>
  </TitlesOfParts>
  <Company>University of Wales Lampeter</Company>
  <LinksUpToDate>false</LinksUpToDate>
  <CharactersWithSpaces>4794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UNIVERSITY OF WALES: TRINITY SAINT DAVID</dc:title>
  <dc:creator>sb021</dc:creator>
  <cp:lastModifiedBy>Davina Wyn Evans</cp:lastModifiedBy>
  <cp:revision>3</cp:revision>
  <cp:lastPrinted>2014-02-10T11:01:00Z</cp:lastPrinted>
  <dcterms:created xsi:type="dcterms:W3CDTF">2020-02-06T13:09:00Z</dcterms:created>
  <dcterms:modified xsi:type="dcterms:W3CDTF">2020-02-07T08:37:00Z</dcterms:modified>
</cp:coreProperties>
</file>