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6D04" w:rsidRPr="00AE1443" w:rsidRDefault="00BA6D04">
      <w:pPr>
        <w:spacing w:line="360" w:lineRule="auto"/>
        <w:contextualSpacing w:val="0"/>
        <w:jc w:val="center"/>
        <w:rPr>
          <w:b/>
          <w:sz w:val="36"/>
          <w:szCs w:val="36"/>
        </w:rPr>
      </w:pPr>
    </w:p>
    <w:p w:rsidR="00980F8B" w:rsidRDefault="000A57F3" w:rsidP="00980F8B">
      <w:pPr>
        <w:spacing w:line="360" w:lineRule="auto"/>
        <w:contextualSpacing w:val="0"/>
        <w:rPr>
          <w:b/>
          <w:sz w:val="36"/>
          <w:szCs w:val="36"/>
        </w:rPr>
      </w:pPr>
      <w:r w:rsidRPr="00AE1443">
        <w:rPr>
          <w:b/>
          <w:sz w:val="36"/>
          <w:szCs w:val="36"/>
        </w:rPr>
        <w:t>Digital skills and research method</w:t>
      </w:r>
      <w:r w:rsidR="00DA079C">
        <w:rPr>
          <w:b/>
          <w:sz w:val="36"/>
          <w:szCs w:val="36"/>
        </w:rPr>
        <w:t>s</w:t>
      </w:r>
      <w:bookmarkStart w:id="0" w:name="_GoBack"/>
      <w:bookmarkEnd w:id="0"/>
      <w:r w:rsidRPr="00AE1443">
        <w:rPr>
          <w:b/>
          <w:sz w:val="36"/>
          <w:szCs w:val="36"/>
        </w:rPr>
        <w:t xml:space="preserve"> </w:t>
      </w:r>
    </w:p>
    <w:p w:rsidR="004C2756" w:rsidRDefault="004C2756" w:rsidP="00980F8B">
      <w:pPr>
        <w:spacing w:line="360" w:lineRule="auto"/>
        <w:contextualSpacing w:val="0"/>
        <w:rPr>
          <w:b/>
          <w:sz w:val="36"/>
          <w:szCs w:val="36"/>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852"/>
        <w:gridCol w:w="4631"/>
      </w:tblGrid>
      <w:tr w:rsidR="004C2756" w:rsidRPr="004C2756" w:rsidTr="00C90EAA">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C2756" w:rsidRPr="004C2756" w:rsidRDefault="004C2756" w:rsidP="004C2756">
            <w:pPr>
              <w:spacing w:before="90" w:after="90" w:line="240" w:lineRule="auto"/>
              <w:contextualSpacing w:val="0"/>
              <w:jc w:val="left"/>
              <w:rPr>
                <w:rFonts w:ascii="-webkit-standard" w:eastAsiaTheme="minorEastAsia" w:hAnsi="-webkit-standard"/>
                <w:sz w:val="18"/>
                <w:szCs w:val="18"/>
                <w:lang w:eastAsia="en-GB" w:bidi="bn-IN"/>
              </w:rPr>
            </w:pPr>
            <w:r w:rsidRPr="004C2756">
              <w:rPr>
                <w:rFonts w:ascii="Tahoma" w:eastAsiaTheme="minorEastAsia" w:hAnsi="Tahoma" w:cs="Tahoma"/>
                <w:lang w:eastAsia="en-GB" w:bidi="bn-IN"/>
              </w:rPr>
              <w:t>Student Name:</w:t>
            </w:r>
          </w:p>
        </w:tc>
        <w:tc>
          <w:tcPr>
            <w:tcW w:w="0" w:type="auto"/>
            <w:tcBorders>
              <w:top w:val="single" w:sz="6" w:space="0" w:color="000000"/>
              <w:left w:val="single" w:sz="6" w:space="0" w:color="000000"/>
              <w:bottom w:val="single" w:sz="6" w:space="0" w:color="000000"/>
              <w:right w:val="single" w:sz="6" w:space="0" w:color="000000"/>
            </w:tcBorders>
            <w:hideMark/>
          </w:tcPr>
          <w:p w:rsidR="004C2756" w:rsidRPr="004C2756" w:rsidRDefault="003F3C0F" w:rsidP="004C2756">
            <w:pPr>
              <w:spacing w:before="90" w:after="90" w:line="240" w:lineRule="auto"/>
              <w:contextualSpacing w:val="0"/>
              <w:jc w:val="left"/>
              <w:rPr>
                <w:rFonts w:asciiTheme="majorHAnsi" w:eastAsiaTheme="minorEastAsia" w:hAnsiTheme="majorHAnsi"/>
                <w:sz w:val="32"/>
                <w:szCs w:val="32"/>
                <w:lang w:eastAsia="en-GB" w:bidi="bn-IN"/>
              </w:rPr>
            </w:pPr>
            <w:r>
              <w:rPr>
                <w:rFonts w:asciiTheme="majorHAnsi" w:eastAsiaTheme="minorEastAsia" w:hAnsiTheme="majorHAnsi"/>
                <w:sz w:val="32"/>
                <w:szCs w:val="32"/>
                <w:lang w:eastAsia="en-GB" w:bidi="bn-IN"/>
              </w:rPr>
              <w:t>SALENA BEGUM</w:t>
            </w:r>
          </w:p>
        </w:tc>
      </w:tr>
      <w:tr w:rsidR="004C2756" w:rsidRPr="004C2756" w:rsidTr="00C90EAA">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C2756" w:rsidRPr="004C2756" w:rsidRDefault="004C2756" w:rsidP="004C2756">
            <w:pPr>
              <w:spacing w:before="90" w:after="90" w:line="240" w:lineRule="auto"/>
              <w:contextualSpacing w:val="0"/>
              <w:jc w:val="left"/>
              <w:rPr>
                <w:rFonts w:ascii="-webkit-standard" w:eastAsiaTheme="minorEastAsia" w:hAnsi="-webkit-standard"/>
                <w:sz w:val="18"/>
                <w:szCs w:val="18"/>
                <w:lang w:eastAsia="en-GB" w:bidi="bn-IN"/>
              </w:rPr>
            </w:pPr>
            <w:r w:rsidRPr="004C2756">
              <w:rPr>
                <w:rFonts w:ascii="Tahoma" w:eastAsiaTheme="minorEastAsia" w:hAnsi="Tahoma" w:cs="Tahoma"/>
                <w:lang w:eastAsia="en-GB" w:bidi="bn-IN"/>
              </w:rPr>
              <w:t>Student Number:</w:t>
            </w:r>
          </w:p>
        </w:tc>
        <w:tc>
          <w:tcPr>
            <w:tcW w:w="0" w:type="auto"/>
            <w:tcBorders>
              <w:top w:val="single" w:sz="6" w:space="0" w:color="000000"/>
              <w:left w:val="single" w:sz="6" w:space="0" w:color="000000"/>
              <w:bottom w:val="single" w:sz="6" w:space="0" w:color="000000"/>
              <w:right w:val="single" w:sz="6" w:space="0" w:color="000000"/>
            </w:tcBorders>
            <w:hideMark/>
          </w:tcPr>
          <w:p w:rsidR="004C2756" w:rsidRPr="004C2756" w:rsidRDefault="003F3C0F" w:rsidP="004C2756">
            <w:pPr>
              <w:spacing w:before="90" w:after="90" w:line="240" w:lineRule="auto"/>
              <w:contextualSpacing w:val="0"/>
              <w:jc w:val="left"/>
              <w:rPr>
                <w:rFonts w:asciiTheme="majorHAnsi" w:eastAsiaTheme="minorEastAsia" w:hAnsiTheme="majorHAnsi"/>
                <w:sz w:val="32"/>
                <w:szCs w:val="32"/>
                <w:lang w:eastAsia="en-GB" w:bidi="bn-IN"/>
              </w:rPr>
            </w:pPr>
            <w:r>
              <w:rPr>
                <w:rFonts w:asciiTheme="majorHAnsi" w:eastAsiaTheme="minorEastAsia" w:hAnsiTheme="majorHAnsi"/>
                <w:sz w:val="32"/>
                <w:szCs w:val="32"/>
                <w:lang w:eastAsia="en-GB" w:bidi="bn-IN"/>
              </w:rPr>
              <w:t>1712628</w:t>
            </w:r>
          </w:p>
        </w:tc>
      </w:tr>
      <w:tr w:rsidR="004C2756" w:rsidRPr="004C2756" w:rsidTr="00C90EAA">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C2756" w:rsidRPr="004C2756" w:rsidRDefault="004C2756" w:rsidP="004C2756">
            <w:pPr>
              <w:spacing w:before="90" w:after="90" w:line="240" w:lineRule="auto"/>
              <w:contextualSpacing w:val="0"/>
              <w:jc w:val="left"/>
              <w:rPr>
                <w:rFonts w:ascii="-webkit-standard" w:eastAsiaTheme="minorEastAsia" w:hAnsi="-webkit-standard"/>
                <w:sz w:val="18"/>
                <w:szCs w:val="18"/>
                <w:lang w:eastAsia="en-GB" w:bidi="bn-IN"/>
              </w:rPr>
            </w:pPr>
            <w:r w:rsidRPr="004C2756">
              <w:rPr>
                <w:rFonts w:ascii="Tahoma" w:eastAsiaTheme="minorEastAsia" w:hAnsi="Tahoma" w:cs="Tahoma"/>
                <w:lang w:eastAsia="en-GB" w:bidi="bn-IN"/>
              </w:rPr>
              <w:t>Module No:</w:t>
            </w:r>
          </w:p>
        </w:tc>
        <w:tc>
          <w:tcPr>
            <w:tcW w:w="0" w:type="auto"/>
            <w:tcBorders>
              <w:top w:val="single" w:sz="6" w:space="0" w:color="000000"/>
              <w:left w:val="single" w:sz="6" w:space="0" w:color="000000"/>
              <w:bottom w:val="single" w:sz="6" w:space="0" w:color="000000"/>
              <w:right w:val="single" w:sz="6" w:space="0" w:color="000000"/>
            </w:tcBorders>
            <w:hideMark/>
          </w:tcPr>
          <w:p w:rsidR="004C2756" w:rsidRPr="004C2756" w:rsidRDefault="00881730" w:rsidP="004C2756">
            <w:pPr>
              <w:spacing w:before="90" w:after="90" w:line="240" w:lineRule="auto"/>
              <w:contextualSpacing w:val="0"/>
              <w:jc w:val="left"/>
              <w:rPr>
                <w:rFonts w:asciiTheme="majorHAnsi" w:eastAsiaTheme="minorEastAsia" w:hAnsiTheme="majorHAnsi"/>
                <w:sz w:val="32"/>
                <w:szCs w:val="32"/>
                <w:lang w:eastAsia="en-GB" w:bidi="bn-IN"/>
              </w:rPr>
            </w:pPr>
            <w:r>
              <w:rPr>
                <w:rFonts w:asciiTheme="majorHAnsi" w:eastAsiaTheme="minorEastAsia" w:hAnsiTheme="majorHAnsi"/>
                <w:sz w:val="32"/>
                <w:szCs w:val="32"/>
                <w:lang w:eastAsia="en-GB" w:bidi="bn-IN"/>
              </w:rPr>
              <w:t>BMSK4003</w:t>
            </w:r>
            <w:r w:rsidR="008A488B">
              <w:rPr>
                <w:rFonts w:asciiTheme="majorHAnsi" w:eastAsiaTheme="minorEastAsia" w:hAnsiTheme="majorHAnsi"/>
                <w:sz w:val="32"/>
                <w:szCs w:val="32"/>
                <w:lang w:eastAsia="en-GB" w:bidi="bn-IN"/>
              </w:rPr>
              <w:t>_LON</w:t>
            </w:r>
          </w:p>
        </w:tc>
      </w:tr>
      <w:tr w:rsidR="004C2756" w:rsidRPr="004C2756" w:rsidTr="00C90EAA">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C2756" w:rsidRPr="004C2756" w:rsidRDefault="004C2756" w:rsidP="004C2756">
            <w:pPr>
              <w:spacing w:before="90" w:after="90" w:line="240" w:lineRule="auto"/>
              <w:contextualSpacing w:val="0"/>
              <w:jc w:val="left"/>
              <w:rPr>
                <w:rFonts w:ascii="-webkit-standard" w:eastAsiaTheme="minorEastAsia" w:hAnsi="-webkit-standard"/>
                <w:sz w:val="18"/>
                <w:szCs w:val="18"/>
                <w:lang w:eastAsia="en-GB" w:bidi="bn-IN"/>
              </w:rPr>
            </w:pPr>
            <w:r w:rsidRPr="004C2756">
              <w:rPr>
                <w:rFonts w:ascii="Tahoma" w:eastAsiaTheme="minorEastAsia" w:hAnsi="Tahoma" w:cs="Tahoma"/>
                <w:lang w:eastAsia="en-GB" w:bidi="bn-IN"/>
              </w:rPr>
              <w:t>Module Title:</w:t>
            </w:r>
          </w:p>
        </w:tc>
        <w:tc>
          <w:tcPr>
            <w:tcW w:w="0" w:type="auto"/>
            <w:tcBorders>
              <w:top w:val="single" w:sz="6" w:space="0" w:color="000000"/>
              <w:left w:val="single" w:sz="6" w:space="0" w:color="000000"/>
              <w:bottom w:val="single" w:sz="6" w:space="0" w:color="000000"/>
              <w:right w:val="single" w:sz="6" w:space="0" w:color="000000"/>
            </w:tcBorders>
            <w:hideMark/>
          </w:tcPr>
          <w:p w:rsidR="004C2756" w:rsidRPr="004C2756" w:rsidRDefault="00BA7B30" w:rsidP="004C2756">
            <w:pPr>
              <w:spacing w:before="90" w:after="90" w:line="240" w:lineRule="auto"/>
              <w:contextualSpacing w:val="0"/>
              <w:jc w:val="left"/>
              <w:rPr>
                <w:rFonts w:asciiTheme="majorHAnsi" w:eastAsiaTheme="minorEastAsia" w:hAnsiTheme="majorHAnsi"/>
                <w:sz w:val="32"/>
                <w:szCs w:val="32"/>
                <w:lang w:eastAsia="en-GB" w:bidi="bn-IN"/>
              </w:rPr>
            </w:pPr>
            <w:r>
              <w:rPr>
                <w:rFonts w:asciiTheme="majorHAnsi" w:eastAsiaTheme="minorEastAsia" w:hAnsiTheme="majorHAnsi"/>
                <w:sz w:val="32"/>
                <w:szCs w:val="32"/>
                <w:lang w:eastAsia="en-GB" w:bidi="bn-IN"/>
              </w:rPr>
              <w:t>Digital Skills and Research Method</w:t>
            </w:r>
            <w:r w:rsidR="00BA0EF4">
              <w:rPr>
                <w:rFonts w:asciiTheme="majorHAnsi" w:eastAsiaTheme="minorEastAsia" w:hAnsiTheme="majorHAnsi"/>
                <w:sz w:val="32"/>
                <w:szCs w:val="32"/>
                <w:lang w:eastAsia="en-GB" w:bidi="bn-IN"/>
              </w:rPr>
              <w:t>s</w:t>
            </w:r>
          </w:p>
        </w:tc>
      </w:tr>
      <w:tr w:rsidR="004C2756" w:rsidRPr="004C2756" w:rsidTr="00C90EAA">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4C2756" w:rsidRPr="004C2756" w:rsidRDefault="004C2756" w:rsidP="004C2756">
            <w:pPr>
              <w:spacing w:before="90" w:after="90" w:line="240" w:lineRule="auto"/>
              <w:contextualSpacing w:val="0"/>
              <w:jc w:val="left"/>
              <w:rPr>
                <w:rFonts w:ascii="-webkit-standard" w:eastAsiaTheme="minorEastAsia" w:hAnsi="-webkit-standard"/>
                <w:sz w:val="18"/>
                <w:szCs w:val="18"/>
                <w:lang w:eastAsia="en-GB" w:bidi="bn-IN"/>
              </w:rPr>
            </w:pPr>
            <w:r w:rsidRPr="004C2756">
              <w:rPr>
                <w:rFonts w:ascii="Tahoma" w:eastAsiaTheme="minorEastAsia" w:hAnsi="Tahoma" w:cs="Tahoma"/>
                <w:lang w:eastAsia="en-GB" w:bidi="bn-IN"/>
              </w:rPr>
              <w:t>Lecturer:</w:t>
            </w:r>
          </w:p>
        </w:tc>
        <w:tc>
          <w:tcPr>
            <w:tcW w:w="0" w:type="auto"/>
            <w:tcBorders>
              <w:top w:val="single" w:sz="6" w:space="0" w:color="000000"/>
              <w:left w:val="single" w:sz="6" w:space="0" w:color="000000"/>
              <w:bottom w:val="single" w:sz="6" w:space="0" w:color="000000"/>
              <w:right w:val="single" w:sz="6" w:space="0" w:color="000000"/>
            </w:tcBorders>
            <w:hideMark/>
          </w:tcPr>
          <w:p w:rsidR="004C2756" w:rsidRPr="004C2756" w:rsidRDefault="004C2756" w:rsidP="004C2756">
            <w:pPr>
              <w:spacing w:before="90" w:after="90" w:line="240" w:lineRule="auto"/>
              <w:contextualSpacing w:val="0"/>
              <w:jc w:val="left"/>
              <w:rPr>
                <w:rFonts w:asciiTheme="majorHAnsi" w:eastAsiaTheme="minorEastAsia" w:hAnsiTheme="majorHAnsi"/>
                <w:sz w:val="32"/>
                <w:szCs w:val="32"/>
                <w:lang w:eastAsia="en-GB" w:bidi="bn-IN"/>
              </w:rPr>
            </w:pPr>
            <w:r w:rsidRPr="004C2756">
              <w:rPr>
                <w:rFonts w:ascii="-webkit-standard" w:eastAsiaTheme="minorEastAsia" w:hAnsi="-webkit-standard"/>
                <w:sz w:val="18"/>
                <w:szCs w:val="18"/>
                <w:lang w:eastAsia="en-GB" w:bidi="bn-IN"/>
              </w:rPr>
              <w:t> </w:t>
            </w:r>
            <w:r w:rsidR="00300A06">
              <w:rPr>
                <w:rFonts w:asciiTheme="majorHAnsi" w:eastAsiaTheme="minorEastAsia" w:hAnsiTheme="majorHAnsi"/>
                <w:sz w:val="32"/>
                <w:szCs w:val="32"/>
                <w:lang w:eastAsia="en-GB" w:bidi="bn-IN"/>
              </w:rPr>
              <w:t>ZE ZOOK</w:t>
            </w:r>
          </w:p>
        </w:tc>
      </w:tr>
    </w:tbl>
    <w:p w:rsidR="004C2756" w:rsidRPr="004C2756" w:rsidRDefault="004C2756" w:rsidP="004C2756">
      <w:pPr>
        <w:spacing w:before="90" w:after="90" w:line="240" w:lineRule="auto"/>
        <w:contextualSpacing w:val="0"/>
        <w:jc w:val="left"/>
        <w:rPr>
          <w:rFonts w:ascii="-webkit-standard" w:eastAsiaTheme="minorEastAsia" w:hAnsi="-webkit-standard"/>
          <w:color w:val="000000"/>
          <w:sz w:val="27"/>
          <w:szCs w:val="27"/>
          <w:lang w:eastAsia="en-GB" w:bidi="bn-IN"/>
        </w:rPr>
      </w:pPr>
      <w:r w:rsidRPr="004C2756">
        <w:rPr>
          <w:rFonts w:ascii="-webkit-standard" w:eastAsiaTheme="minorEastAsia" w:hAnsi="-webkit-standard"/>
          <w:color w:val="000000"/>
          <w:sz w:val="27"/>
          <w:szCs w:val="27"/>
          <w:lang w:eastAsia="en-GB" w:bidi="bn-IN"/>
        </w:rPr>
        <w:t> </w:t>
      </w:r>
    </w:p>
    <w:p w:rsidR="004C2756" w:rsidRPr="004C2756" w:rsidRDefault="004C2756" w:rsidP="004C2756">
      <w:pPr>
        <w:spacing w:before="90" w:after="90" w:line="240" w:lineRule="auto"/>
        <w:contextualSpacing w:val="0"/>
        <w:jc w:val="left"/>
        <w:rPr>
          <w:rFonts w:ascii="-webkit-standard" w:eastAsiaTheme="minorEastAsia" w:hAnsi="-webkit-standard"/>
          <w:color w:val="000000"/>
          <w:sz w:val="27"/>
          <w:szCs w:val="27"/>
          <w:lang w:eastAsia="en-GB" w:bidi="bn-IN"/>
        </w:rPr>
      </w:pPr>
      <w:r w:rsidRPr="004C2756">
        <w:rPr>
          <w:rFonts w:ascii="Tahoma" w:eastAsiaTheme="minorEastAsia" w:hAnsi="Tahoma" w:cs="Tahoma"/>
          <w:b/>
          <w:bCs/>
          <w:color w:val="000000"/>
          <w:sz w:val="27"/>
          <w:szCs w:val="27"/>
          <w:lang w:eastAsia="en-GB" w:bidi="bn-IN"/>
        </w:rPr>
        <w:t>Statement of Confirmation of Authenticity</w:t>
      </w:r>
    </w:p>
    <w:p w:rsidR="004C2756" w:rsidRPr="004C2756" w:rsidRDefault="004C2756" w:rsidP="004C2756">
      <w:pPr>
        <w:spacing w:before="90" w:after="90" w:line="240" w:lineRule="auto"/>
        <w:contextualSpacing w:val="0"/>
        <w:jc w:val="left"/>
        <w:rPr>
          <w:rFonts w:ascii="-webkit-standard" w:eastAsiaTheme="minorEastAsia" w:hAnsi="-webkit-standard"/>
          <w:color w:val="000000"/>
          <w:sz w:val="27"/>
          <w:szCs w:val="27"/>
          <w:lang w:eastAsia="en-GB" w:bidi="bn-IN"/>
        </w:rPr>
      </w:pPr>
      <w:r w:rsidRPr="004C2756">
        <w:rPr>
          <w:rFonts w:ascii="Tahoma" w:eastAsiaTheme="minorEastAsia" w:hAnsi="Tahoma" w:cs="Tahoma"/>
          <w:color w:val="000000"/>
          <w:sz w:val="27"/>
          <w:szCs w:val="27"/>
          <w:lang w:eastAsia="en-GB" w:bidi="bn-I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C2756" w:rsidRPr="004C2756" w:rsidRDefault="004C2756" w:rsidP="004C2756">
      <w:pPr>
        <w:spacing w:before="90" w:after="90" w:line="240" w:lineRule="auto"/>
        <w:contextualSpacing w:val="0"/>
        <w:jc w:val="left"/>
        <w:rPr>
          <w:rFonts w:ascii="-webkit-standard" w:eastAsiaTheme="minorEastAsia" w:hAnsi="-webkit-standard"/>
          <w:color w:val="000000"/>
          <w:sz w:val="27"/>
          <w:szCs w:val="27"/>
          <w:lang w:eastAsia="en-GB" w:bidi="bn-IN"/>
        </w:rPr>
      </w:pPr>
      <w:r w:rsidRPr="004C2756">
        <w:rPr>
          <w:rFonts w:ascii="Tahoma" w:eastAsiaTheme="minorEastAsia" w:hAnsi="Tahoma" w:cs="Tahoma"/>
          <w:color w:val="000000"/>
          <w:sz w:val="27"/>
          <w:szCs w:val="27"/>
          <w:lang w:eastAsia="en-GB" w:bidi="bn-IN"/>
        </w:rPr>
        <w:t>Attention is drawn to the plagiarism and unfair practice policies of both the University and of ILM.</w:t>
      </w:r>
    </w:p>
    <w:p w:rsidR="004C2756" w:rsidRPr="004C2756" w:rsidRDefault="004C2756" w:rsidP="004C2756">
      <w:pPr>
        <w:spacing w:line="240" w:lineRule="auto"/>
        <w:contextualSpacing w:val="0"/>
        <w:jc w:val="left"/>
        <w:rPr>
          <w:rFonts w:asciiTheme="minorHAnsi" w:eastAsiaTheme="minorEastAsia" w:hAnsiTheme="minorHAnsi" w:cstheme="minorBidi"/>
          <w:sz w:val="22"/>
          <w:szCs w:val="28"/>
          <w:lang w:eastAsia="en-GB" w:bidi="bn-IN"/>
        </w:rPr>
      </w:pPr>
    </w:p>
    <w:p w:rsidR="004C2756" w:rsidRDefault="004C2756" w:rsidP="00980F8B">
      <w:pPr>
        <w:spacing w:line="360" w:lineRule="auto"/>
        <w:contextualSpacing w:val="0"/>
        <w:rPr>
          <w:b/>
          <w:sz w:val="36"/>
          <w:szCs w:val="36"/>
        </w:rPr>
      </w:pPr>
    </w:p>
    <w:p w:rsidR="00BA6D04" w:rsidRPr="00AE1443" w:rsidRDefault="000A57F3" w:rsidP="00980F8B">
      <w:pPr>
        <w:spacing w:line="360" w:lineRule="auto"/>
        <w:contextualSpacing w:val="0"/>
        <w:rPr>
          <w:b/>
        </w:rPr>
      </w:pPr>
      <w:r w:rsidRPr="00AE1443">
        <w:br w:type="page"/>
      </w:r>
    </w:p>
    <w:p w:rsidR="00BA6D04" w:rsidRDefault="00BA6D04" w:rsidP="00642052">
      <w:pPr>
        <w:spacing w:line="360" w:lineRule="auto"/>
        <w:contextualSpacing w:val="0"/>
        <w:jc w:val="center"/>
        <w:rPr>
          <w:b/>
          <w:sz w:val="32"/>
          <w:szCs w:val="32"/>
        </w:rPr>
      </w:pPr>
    </w:p>
    <w:p w:rsidR="00642052" w:rsidRPr="00AE1443" w:rsidRDefault="00642052" w:rsidP="00642052">
      <w:pPr>
        <w:keepNext/>
        <w:keepLines/>
        <w:pBdr>
          <w:top w:val="nil"/>
          <w:left w:val="nil"/>
          <w:bottom w:val="nil"/>
          <w:right w:val="nil"/>
          <w:between w:val="nil"/>
        </w:pBdr>
        <w:spacing w:before="240" w:line="360" w:lineRule="auto"/>
        <w:contextualSpacing w:val="0"/>
        <w:jc w:val="center"/>
        <w:rPr>
          <w:b/>
          <w:color w:val="000000"/>
        </w:rPr>
      </w:pPr>
      <w:r w:rsidRPr="00AE1443">
        <w:rPr>
          <w:b/>
          <w:color w:val="000000"/>
        </w:rPr>
        <w:t>Table of Contents</w:t>
      </w:r>
    </w:p>
    <w:p w:rsidR="00642052" w:rsidRPr="00AE1443" w:rsidRDefault="00642052" w:rsidP="00642052">
      <w:pPr>
        <w:spacing w:line="360" w:lineRule="auto"/>
        <w:contextualSpacing w:val="0"/>
        <w:jc w:val="center"/>
        <w:rPr>
          <w:b/>
          <w:sz w:val="32"/>
          <w:szCs w:val="32"/>
        </w:rPr>
      </w:pPr>
    </w:p>
    <w:p w:rsidR="00642052" w:rsidRDefault="00642052" w:rsidP="00642052">
      <w:pPr>
        <w:pStyle w:val="TOC1"/>
        <w:tabs>
          <w:tab w:val="right" w:leader="dot" w:pos="9350"/>
        </w:tabs>
        <w:spacing w:line="360" w:lineRule="auto"/>
        <w:jc w:val="center"/>
        <w:rPr>
          <w:noProof/>
        </w:rPr>
      </w:pPr>
      <w:r>
        <w:rPr>
          <w:b/>
          <w:color w:val="000000"/>
        </w:rPr>
        <w:fldChar w:fldCharType="begin"/>
      </w:r>
      <w:r>
        <w:rPr>
          <w:b/>
          <w:color w:val="000000"/>
        </w:rPr>
        <w:instrText xml:space="preserve"> TOC \o "1-3" \h \z \u </w:instrText>
      </w:r>
      <w:r>
        <w:rPr>
          <w:b/>
          <w:color w:val="000000"/>
        </w:rPr>
        <w:fldChar w:fldCharType="separate"/>
      </w:r>
      <w:hyperlink w:anchor="_Toc523677546" w:history="1">
        <w:r w:rsidRPr="006B42DF">
          <w:rPr>
            <w:rStyle w:val="Hyperlink"/>
            <w:noProof/>
          </w:rPr>
          <w:t>Introduction</w:t>
        </w:r>
        <w:r>
          <w:rPr>
            <w:noProof/>
            <w:webHidden/>
          </w:rPr>
          <w:tab/>
        </w:r>
        <w:r>
          <w:rPr>
            <w:noProof/>
            <w:webHidden/>
          </w:rPr>
          <w:fldChar w:fldCharType="begin"/>
        </w:r>
        <w:r>
          <w:rPr>
            <w:noProof/>
            <w:webHidden/>
          </w:rPr>
          <w:instrText xml:space="preserve"> PAGEREF _Toc523677546 \h </w:instrText>
        </w:r>
        <w:r>
          <w:rPr>
            <w:noProof/>
            <w:webHidden/>
          </w:rPr>
        </w:r>
        <w:r>
          <w:rPr>
            <w:noProof/>
            <w:webHidden/>
          </w:rPr>
          <w:fldChar w:fldCharType="separate"/>
        </w:r>
        <w:r>
          <w:rPr>
            <w:noProof/>
            <w:webHidden/>
          </w:rPr>
          <w:t>3</w:t>
        </w:r>
        <w:r>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47" w:history="1">
        <w:r w:rsidR="00642052" w:rsidRPr="006B42DF">
          <w:rPr>
            <w:rStyle w:val="Hyperlink"/>
            <w:noProof/>
          </w:rPr>
          <w:t>Benefits of using smart technologies at workplace</w:t>
        </w:r>
        <w:r w:rsidR="00642052">
          <w:rPr>
            <w:noProof/>
            <w:webHidden/>
          </w:rPr>
          <w:tab/>
        </w:r>
        <w:r w:rsidR="00642052">
          <w:rPr>
            <w:noProof/>
            <w:webHidden/>
          </w:rPr>
          <w:fldChar w:fldCharType="begin"/>
        </w:r>
        <w:r w:rsidR="00642052">
          <w:rPr>
            <w:noProof/>
            <w:webHidden/>
          </w:rPr>
          <w:instrText xml:space="preserve"> PAGEREF _Toc523677547 \h </w:instrText>
        </w:r>
        <w:r w:rsidR="00642052">
          <w:rPr>
            <w:noProof/>
            <w:webHidden/>
          </w:rPr>
        </w:r>
        <w:r w:rsidR="00642052">
          <w:rPr>
            <w:noProof/>
            <w:webHidden/>
          </w:rPr>
          <w:fldChar w:fldCharType="separate"/>
        </w:r>
        <w:r w:rsidR="00642052">
          <w:rPr>
            <w:noProof/>
            <w:webHidden/>
          </w:rPr>
          <w:t>3</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48" w:history="1">
        <w:r w:rsidR="00642052" w:rsidRPr="006B42DF">
          <w:rPr>
            <w:rStyle w:val="Hyperlink"/>
            <w:noProof/>
          </w:rPr>
          <w:t>Comparison of two different providers of web based email and cloud storage</w:t>
        </w:r>
        <w:r w:rsidR="00642052">
          <w:rPr>
            <w:noProof/>
            <w:webHidden/>
          </w:rPr>
          <w:tab/>
        </w:r>
        <w:r w:rsidR="00642052">
          <w:rPr>
            <w:noProof/>
            <w:webHidden/>
          </w:rPr>
          <w:fldChar w:fldCharType="begin"/>
        </w:r>
        <w:r w:rsidR="00642052">
          <w:rPr>
            <w:noProof/>
            <w:webHidden/>
          </w:rPr>
          <w:instrText xml:space="preserve"> PAGEREF _Toc523677548 \h </w:instrText>
        </w:r>
        <w:r w:rsidR="00642052">
          <w:rPr>
            <w:noProof/>
            <w:webHidden/>
          </w:rPr>
        </w:r>
        <w:r w:rsidR="00642052">
          <w:rPr>
            <w:noProof/>
            <w:webHidden/>
          </w:rPr>
          <w:fldChar w:fldCharType="separate"/>
        </w:r>
        <w:r w:rsidR="00642052">
          <w:rPr>
            <w:noProof/>
            <w:webHidden/>
          </w:rPr>
          <w:t>4</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49" w:history="1">
        <w:r w:rsidR="00642052" w:rsidRPr="006B42DF">
          <w:rPr>
            <w:rStyle w:val="Hyperlink"/>
            <w:noProof/>
          </w:rPr>
          <w:t>Improving efficiency at workplace by digital technology</w:t>
        </w:r>
        <w:r w:rsidR="00642052">
          <w:rPr>
            <w:noProof/>
            <w:webHidden/>
          </w:rPr>
          <w:tab/>
        </w:r>
        <w:r w:rsidR="00642052">
          <w:rPr>
            <w:noProof/>
            <w:webHidden/>
          </w:rPr>
          <w:fldChar w:fldCharType="begin"/>
        </w:r>
        <w:r w:rsidR="00642052">
          <w:rPr>
            <w:noProof/>
            <w:webHidden/>
          </w:rPr>
          <w:instrText xml:space="preserve"> PAGEREF _Toc523677549 \h </w:instrText>
        </w:r>
        <w:r w:rsidR="00642052">
          <w:rPr>
            <w:noProof/>
            <w:webHidden/>
          </w:rPr>
        </w:r>
        <w:r w:rsidR="00642052">
          <w:rPr>
            <w:noProof/>
            <w:webHidden/>
          </w:rPr>
          <w:fldChar w:fldCharType="separate"/>
        </w:r>
        <w:r w:rsidR="00642052">
          <w:rPr>
            <w:noProof/>
            <w:webHidden/>
          </w:rPr>
          <w:t>5</w:t>
        </w:r>
        <w:r w:rsidR="00642052">
          <w:rPr>
            <w:noProof/>
            <w:webHidden/>
          </w:rPr>
          <w:fldChar w:fldCharType="end"/>
        </w:r>
      </w:hyperlink>
    </w:p>
    <w:p w:rsidR="00642052" w:rsidRDefault="00DA079C" w:rsidP="00642052">
      <w:pPr>
        <w:pStyle w:val="TOC2"/>
        <w:tabs>
          <w:tab w:val="right" w:leader="dot" w:pos="9350"/>
        </w:tabs>
        <w:spacing w:line="360" w:lineRule="auto"/>
        <w:rPr>
          <w:noProof/>
        </w:rPr>
      </w:pPr>
      <w:hyperlink w:anchor="_Toc523677550" w:history="1">
        <w:r w:rsidR="00642052" w:rsidRPr="006B42DF">
          <w:rPr>
            <w:rStyle w:val="Hyperlink"/>
            <w:noProof/>
          </w:rPr>
          <w:t>How these Technologies can be useful for increasing the employability skills of staff members?</w:t>
        </w:r>
        <w:r w:rsidR="00642052">
          <w:rPr>
            <w:noProof/>
            <w:webHidden/>
          </w:rPr>
          <w:tab/>
        </w:r>
        <w:r w:rsidR="00642052">
          <w:rPr>
            <w:noProof/>
            <w:webHidden/>
          </w:rPr>
          <w:fldChar w:fldCharType="begin"/>
        </w:r>
        <w:r w:rsidR="00642052">
          <w:rPr>
            <w:noProof/>
            <w:webHidden/>
          </w:rPr>
          <w:instrText xml:space="preserve"> PAGEREF _Toc523677550 \h </w:instrText>
        </w:r>
        <w:r w:rsidR="00642052">
          <w:rPr>
            <w:noProof/>
            <w:webHidden/>
          </w:rPr>
        </w:r>
        <w:r w:rsidR="00642052">
          <w:rPr>
            <w:noProof/>
            <w:webHidden/>
          </w:rPr>
          <w:fldChar w:fldCharType="separate"/>
        </w:r>
        <w:r w:rsidR="00642052">
          <w:rPr>
            <w:noProof/>
            <w:webHidden/>
          </w:rPr>
          <w:t>6</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51" w:history="1">
        <w:r w:rsidR="00642052" w:rsidRPr="006B42DF">
          <w:rPr>
            <w:rStyle w:val="Hyperlink"/>
            <w:noProof/>
          </w:rPr>
          <w:t>The social network sites and its use in job searching</w:t>
        </w:r>
        <w:r w:rsidR="00642052">
          <w:rPr>
            <w:noProof/>
            <w:webHidden/>
          </w:rPr>
          <w:tab/>
        </w:r>
        <w:r w:rsidR="00642052">
          <w:rPr>
            <w:noProof/>
            <w:webHidden/>
          </w:rPr>
          <w:fldChar w:fldCharType="begin"/>
        </w:r>
        <w:r w:rsidR="00642052">
          <w:rPr>
            <w:noProof/>
            <w:webHidden/>
          </w:rPr>
          <w:instrText xml:space="preserve"> PAGEREF _Toc523677551 \h </w:instrText>
        </w:r>
        <w:r w:rsidR="00642052">
          <w:rPr>
            <w:noProof/>
            <w:webHidden/>
          </w:rPr>
        </w:r>
        <w:r w:rsidR="00642052">
          <w:rPr>
            <w:noProof/>
            <w:webHidden/>
          </w:rPr>
          <w:fldChar w:fldCharType="separate"/>
        </w:r>
        <w:r w:rsidR="00642052">
          <w:rPr>
            <w:noProof/>
            <w:webHidden/>
          </w:rPr>
          <w:t>7</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52" w:history="1">
        <w:r w:rsidR="00642052" w:rsidRPr="006B42DF">
          <w:rPr>
            <w:rStyle w:val="Hyperlink"/>
            <w:noProof/>
          </w:rPr>
          <w:t>Use of each one of the social networking sites in the workplace:</w:t>
        </w:r>
        <w:r w:rsidR="00642052">
          <w:rPr>
            <w:noProof/>
            <w:webHidden/>
          </w:rPr>
          <w:tab/>
        </w:r>
        <w:r w:rsidR="00642052">
          <w:rPr>
            <w:noProof/>
            <w:webHidden/>
          </w:rPr>
          <w:fldChar w:fldCharType="begin"/>
        </w:r>
        <w:r w:rsidR="00642052">
          <w:rPr>
            <w:noProof/>
            <w:webHidden/>
          </w:rPr>
          <w:instrText xml:space="preserve"> PAGEREF _Toc523677552 \h </w:instrText>
        </w:r>
        <w:r w:rsidR="00642052">
          <w:rPr>
            <w:noProof/>
            <w:webHidden/>
          </w:rPr>
        </w:r>
        <w:r w:rsidR="00642052">
          <w:rPr>
            <w:noProof/>
            <w:webHidden/>
          </w:rPr>
          <w:fldChar w:fldCharType="separate"/>
        </w:r>
        <w:r w:rsidR="00642052">
          <w:rPr>
            <w:noProof/>
            <w:webHidden/>
          </w:rPr>
          <w:t>11</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53" w:history="1">
        <w:r w:rsidR="00642052" w:rsidRPr="006B42DF">
          <w:rPr>
            <w:rStyle w:val="Hyperlink"/>
            <w:noProof/>
          </w:rPr>
          <w:t>Advantages that can be achieved by using these networks in the workplace:</w:t>
        </w:r>
        <w:r w:rsidR="00642052">
          <w:rPr>
            <w:noProof/>
            <w:webHidden/>
          </w:rPr>
          <w:tab/>
        </w:r>
        <w:r w:rsidR="00642052">
          <w:rPr>
            <w:noProof/>
            <w:webHidden/>
          </w:rPr>
          <w:fldChar w:fldCharType="begin"/>
        </w:r>
        <w:r w:rsidR="00642052">
          <w:rPr>
            <w:noProof/>
            <w:webHidden/>
          </w:rPr>
          <w:instrText xml:space="preserve"> PAGEREF _Toc523677553 \h </w:instrText>
        </w:r>
        <w:r w:rsidR="00642052">
          <w:rPr>
            <w:noProof/>
            <w:webHidden/>
          </w:rPr>
        </w:r>
        <w:r w:rsidR="00642052">
          <w:rPr>
            <w:noProof/>
            <w:webHidden/>
          </w:rPr>
          <w:fldChar w:fldCharType="separate"/>
        </w:r>
        <w:r w:rsidR="00642052">
          <w:rPr>
            <w:noProof/>
            <w:webHidden/>
          </w:rPr>
          <w:t>11</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54" w:history="1">
        <w:r w:rsidR="00642052" w:rsidRPr="006B42DF">
          <w:rPr>
            <w:rStyle w:val="Hyperlink"/>
            <w:noProof/>
          </w:rPr>
          <w:t>Disadvantages that can be achieved by using these networks in the workplace:</w:t>
        </w:r>
        <w:r w:rsidR="00642052">
          <w:rPr>
            <w:noProof/>
            <w:webHidden/>
          </w:rPr>
          <w:tab/>
        </w:r>
        <w:r w:rsidR="00642052">
          <w:rPr>
            <w:noProof/>
            <w:webHidden/>
          </w:rPr>
          <w:fldChar w:fldCharType="begin"/>
        </w:r>
        <w:r w:rsidR="00642052">
          <w:rPr>
            <w:noProof/>
            <w:webHidden/>
          </w:rPr>
          <w:instrText xml:space="preserve"> PAGEREF _Toc523677554 \h </w:instrText>
        </w:r>
        <w:r w:rsidR="00642052">
          <w:rPr>
            <w:noProof/>
            <w:webHidden/>
          </w:rPr>
        </w:r>
        <w:r w:rsidR="00642052">
          <w:rPr>
            <w:noProof/>
            <w:webHidden/>
          </w:rPr>
          <w:fldChar w:fldCharType="separate"/>
        </w:r>
        <w:r w:rsidR="00642052">
          <w:rPr>
            <w:noProof/>
            <w:webHidden/>
          </w:rPr>
          <w:t>12</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55" w:history="1">
        <w:r w:rsidR="00642052" w:rsidRPr="006B42DF">
          <w:rPr>
            <w:rStyle w:val="Hyperlink"/>
            <w:noProof/>
          </w:rPr>
          <w:t>Implications with regard to personal and professional security:</w:t>
        </w:r>
        <w:r w:rsidR="00642052">
          <w:rPr>
            <w:noProof/>
            <w:webHidden/>
          </w:rPr>
          <w:tab/>
        </w:r>
        <w:r w:rsidR="00642052">
          <w:rPr>
            <w:noProof/>
            <w:webHidden/>
          </w:rPr>
          <w:fldChar w:fldCharType="begin"/>
        </w:r>
        <w:r w:rsidR="00642052">
          <w:rPr>
            <w:noProof/>
            <w:webHidden/>
          </w:rPr>
          <w:instrText xml:space="preserve"> PAGEREF _Toc523677555 \h </w:instrText>
        </w:r>
        <w:r w:rsidR="00642052">
          <w:rPr>
            <w:noProof/>
            <w:webHidden/>
          </w:rPr>
        </w:r>
        <w:r w:rsidR="00642052">
          <w:rPr>
            <w:noProof/>
            <w:webHidden/>
          </w:rPr>
          <w:fldChar w:fldCharType="separate"/>
        </w:r>
        <w:r w:rsidR="00642052">
          <w:rPr>
            <w:noProof/>
            <w:webHidden/>
          </w:rPr>
          <w:t>12</w:t>
        </w:r>
        <w:r w:rsidR="00642052">
          <w:rPr>
            <w:noProof/>
            <w:webHidden/>
          </w:rPr>
          <w:fldChar w:fldCharType="end"/>
        </w:r>
      </w:hyperlink>
    </w:p>
    <w:p w:rsidR="00642052" w:rsidRDefault="00DA079C" w:rsidP="00642052">
      <w:pPr>
        <w:pStyle w:val="TOC2"/>
        <w:tabs>
          <w:tab w:val="right" w:leader="dot" w:pos="9350"/>
        </w:tabs>
        <w:spacing w:line="360" w:lineRule="auto"/>
        <w:jc w:val="center"/>
        <w:rPr>
          <w:noProof/>
        </w:rPr>
      </w:pPr>
      <w:hyperlink w:anchor="_Toc523677556" w:history="1">
        <w:r w:rsidR="00642052" w:rsidRPr="006B42DF">
          <w:rPr>
            <w:rStyle w:val="Hyperlink"/>
            <w:noProof/>
          </w:rPr>
          <w:t>Preference of any single kind of network:</w:t>
        </w:r>
        <w:r w:rsidR="00642052">
          <w:rPr>
            <w:noProof/>
            <w:webHidden/>
          </w:rPr>
          <w:tab/>
        </w:r>
        <w:r w:rsidR="00642052">
          <w:rPr>
            <w:noProof/>
            <w:webHidden/>
          </w:rPr>
          <w:fldChar w:fldCharType="begin"/>
        </w:r>
        <w:r w:rsidR="00642052">
          <w:rPr>
            <w:noProof/>
            <w:webHidden/>
          </w:rPr>
          <w:instrText xml:space="preserve"> PAGEREF _Toc523677556 \h </w:instrText>
        </w:r>
        <w:r w:rsidR="00642052">
          <w:rPr>
            <w:noProof/>
            <w:webHidden/>
          </w:rPr>
        </w:r>
        <w:r w:rsidR="00642052">
          <w:rPr>
            <w:noProof/>
            <w:webHidden/>
          </w:rPr>
          <w:fldChar w:fldCharType="separate"/>
        </w:r>
        <w:r w:rsidR="00642052">
          <w:rPr>
            <w:noProof/>
            <w:webHidden/>
          </w:rPr>
          <w:t>12</w:t>
        </w:r>
        <w:r w:rsidR="00642052">
          <w:rPr>
            <w:noProof/>
            <w:webHidden/>
          </w:rPr>
          <w:fldChar w:fldCharType="end"/>
        </w:r>
      </w:hyperlink>
    </w:p>
    <w:p w:rsidR="00642052" w:rsidRDefault="00DA079C" w:rsidP="00642052">
      <w:pPr>
        <w:pStyle w:val="TOC1"/>
        <w:tabs>
          <w:tab w:val="right" w:leader="dot" w:pos="9350"/>
        </w:tabs>
        <w:spacing w:line="360" w:lineRule="auto"/>
        <w:jc w:val="center"/>
        <w:rPr>
          <w:noProof/>
        </w:rPr>
      </w:pPr>
      <w:hyperlink w:anchor="_Toc523677557" w:history="1">
        <w:r w:rsidR="00642052" w:rsidRPr="006B42DF">
          <w:rPr>
            <w:rStyle w:val="Hyperlink"/>
            <w:noProof/>
          </w:rPr>
          <w:t>Conclusion:</w:t>
        </w:r>
        <w:r w:rsidR="00642052">
          <w:rPr>
            <w:noProof/>
            <w:webHidden/>
          </w:rPr>
          <w:tab/>
        </w:r>
        <w:r w:rsidR="00642052">
          <w:rPr>
            <w:noProof/>
            <w:webHidden/>
          </w:rPr>
          <w:fldChar w:fldCharType="begin"/>
        </w:r>
        <w:r w:rsidR="00642052">
          <w:rPr>
            <w:noProof/>
            <w:webHidden/>
          </w:rPr>
          <w:instrText xml:space="preserve"> PAGEREF _Toc523677557 \h </w:instrText>
        </w:r>
        <w:r w:rsidR="00642052">
          <w:rPr>
            <w:noProof/>
            <w:webHidden/>
          </w:rPr>
        </w:r>
        <w:r w:rsidR="00642052">
          <w:rPr>
            <w:noProof/>
            <w:webHidden/>
          </w:rPr>
          <w:fldChar w:fldCharType="separate"/>
        </w:r>
        <w:r w:rsidR="00642052">
          <w:rPr>
            <w:noProof/>
            <w:webHidden/>
          </w:rPr>
          <w:t>12</w:t>
        </w:r>
        <w:r w:rsidR="00642052">
          <w:rPr>
            <w:noProof/>
            <w:webHidden/>
          </w:rPr>
          <w:fldChar w:fldCharType="end"/>
        </w:r>
      </w:hyperlink>
    </w:p>
    <w:p w:rsidR="00BA6D04" w:rsidRPr="00AE1443" w:rsidRDefault="00642052" w:rsidP="00642052">
      <w:pPr>
        <w:keepNext/>
        <w:keepLines/>
        <w:pBdr>
          <w:top w:val="nil"/>
          <w:left w:val="nil"/>
          <w:bottom w:val="nil"/>
          <w:right w:val="nil"/>
          <w:between w:val="nil"/>
        </w:pBdr>
        <w:spacing w:before="240" w:line="360" w:lineRule="auto"/>
        <w:contextualSpacing w:val="0"/>
        <w:jc w:val="center"/>
        <w:rPr>
          <w:b/>
          <w:color w:val="000000"/>
        </w:rPr>
      </w:pPr>
      <w:r>
        <w:rPr>
          <w:b/>
          <w:color w:val="000000"/>
        </w:rPr>
        <w:fldChar w:fldCharType="end"/>
      </w:r>
    </w:p>
    <w:p w:rsidR="00BA6D04" w:rsidRPr="00AE1443" w:rsidRDefault="000A57F3">
      <w:pPr>
        <w:pStyle w:val="Heading1"/>
        <w:spacing w:line="360" w:lineRule="auto"/>
        <w:contextualSpacing w:val="0"/>
      </w:pPr>
      <w:r w:rsidRPr="00AE1443">
        <w:br w:type="page"/>
      </w:r>
    </w:p>
    <w:p w:rsidR="00BA6D04" w:rsidRPr="00AE1443" w:rsidRDefault="000A57F3" w:rsidP="00CA2850">
      <w:pPr>
        <w:pStyle w:val="Heading1"/>
      </w:pPr>
      <w:bookmarkStart w:id="1" w:name="_snuh1qf9g1da" w:colFirst="0" w:colLast="0"/>
      <w:bookmarkStart w:id="2" w:name="_o9wzfnn508pb" w:colFirst="0" w:colLast="0"/>
      <w:bookmarkStart w:id="3" w:name="_Toc523677546"/>
      <w:bookmarkEnd w:id="1"/>
      <w:bookmarkEnd w:id="2"/>
      <w:r w:rsidRPr="00AE1443">
        <w:lastRenderedPageBreak/>
        <w:t>Introduction</w:t>
      </w:r>
      <w:bookmarkEnd w:id="3"/>
    </w:p>
    <w:p w:rsidR="00BA6D04" w:rsidRPr="00AE1443" w:rsidRDefault="000A57F3">
      <w:pPr>
        <w:spacing w:line="360" w:lineRule="auto"/>
        <w:contextualSpacing w:val="0"/>
      </w:pPr>
      <w:bookmarkStart w:id="4" w:name="_30j0zll" w:colFirst="0" w:colLast="0"/>
      <w:bookmarkEnd w:id="4"/>
      <w:r w:rsidRPr="00AE1443">
        <w:t xml:space="preserve">Crafting of proper workplace environment became quite imperative towards huge workforce productivity required for meeting the strategies to be made at the workplaces. An increasing need for collaboration among the workers and employees can be observed which thereby demands for digitalisation at the workplace and use of smart technology. This part of the report describes two basic smart technologies that can be used at the workplace for inducing greater productivity and also increase the employability skills. </w:t>
      </w:r>
    </w:p>
    <w:p w:rsidR="00BA6D04" w:rsidRPr="00AE1443" w:rsidRDefault="000A57F3" w:rsidP="00CA2850">
      <w:pPr>
        <w:pStyle w:val="Heading2"/>
      </w:pPr>
      <w:bookmarkStart w:id="5" w:name="_Toc523677547"/>
      <w:r w:rsidRPr="00AE1443">
        <w:t>Benefits of using smart technologies at workplace</w:t>
      </w:r>
      <w:bookmarkEnd w:id="5"/>
    </w:p>
    <w:p w:rsidR="00BA6D04" w:rsidRPr="00AE1443" w:rsidRDefault="000A57F3">
      <w:pPr>
        <w:spacing w:line="360" w:lineRule="auto"/>
        <w:contextualSpacing w:val="0"/>
      </w:pPr>
      <w:proofErr w:type="spellStart"/>
      <w:r w:rsidRPr="00AE1443">
        <w:t>Digitalization</w:t>
      </w:r>
      <w:proofErr w:type="spellEnd"/>
      <w:r w:rsidRPr="00AE1443">
        <w:t xml:space="preserve"> in the workplace is highly required for bringing effective communication and interaction among the employees as well as the employer or managers of the organisation (</w:t>
      </w:r>
      <w:r w:rsidRPr="00AE1443">
        <w:rPr>
          <w:color w:val="222222"/>
          <w:highlight w:val="white"/>
        </w:rPr>
        <w:t>Russell, and Price, 2015</w:t>
      </w:r>
      <w:r w:rsidRPr="00AE1443">
        <w:t xml:space="preserve">). The two chosen smart devices whose application is to be shown in the study are web based emailing and cloud file storage. </w:t>
      </w:r>
    </w:p>
    <w:p w:rsidR="00BA6D04" w:rsidRPr="00AE1443" w:rsidRDefault="000A57F3">
      <w:pPr>
        <w:spacing w:line="360" w:lineRule="auto"/>
        <w:contextualSpacing w:val="0"/>
        <w:jc w:val="center"/>
      </w:pPr>
      <w:r w:rsidRPr="00AE1443">
        <w:rPr>
          <w:noProof/>
          <w:lang w:val="en-US"/>
        </w:rPr>
        <w:drawing>
          <wp:inline distT="0" distB="0" distL="0" distR="0" wp14:anchorId="21665255" wp14:editId="6D714B5C">
            <wp:extent cx="2011680" cy="1988820"/>
            <wp:effectExtent l="0" t="0" r="0" b="0"/>
            <wp:docPr id="1" name="image2.jpg" descr="Image result for how digitalisation improve workplace efficiency"/>
            <wp:cNvGraphicFramePr/>
            <a:graphic xmlns:a="http://schemas.openxmlformats.org/drawingml/2006/main">
              <a:graphicData uri="http://schemas.openxmlformats.org/drawingml/2006/picture">
                <pic:pic xmlns:pic="http://schemas.openxmlformats.org/drawingml/2006/picture">
                  <pic:nvPicPr>
                    <pic:cNvPr id="0" name="image2.jpg" descr="Image result for how digitalisation improve workplace efficiency"/>
                    <pic:cNvPicPr preferRelativeResize="0"/>
                  </pic:nvPicPr>
                  <pic:blipFill>
                    <a:blip r:embed="rId7"/>
                    <a:srcRect/>
                    <a:stretch>
                      <a:fillRect/>
                    </a:stretch>
                  </pic:blipFill>
                  <pic:spPr>
                    <a:xfrm>
                      <a:off x="0" y="0"/>
                      <a:ext cx="2011680" cy="1988820"/>
                    </a:xfrm>
                    <a:prstGeom prst="rect">
                      <a:avLst/>
                    </a:prstGeom>
                    <a:ln/>
                  </pic:spPr>
                </pic:pic>
              </a:graphicData>
            </a:graphic>
          </wp:inline>
        </w:drawing>
      </w:r>
    </w:p>
    <w:p w:rsidR="00BA6D04" w:rsidRPr="00AE1443" w:rsidRDefault="000A57F3">
      <w:pPr>
        <w:spacing w:line="360" w:lineRule="auto"/>
        <w:contextualSpacing w:val="0"/>
        <w:jc w:val="center"/>
        <w:rPr>
          <w:b/>
        </w:rPr>
      </w:pPr>
      <w:r w:rsidRPr="00AE1443">
        <w:rPr>
          <w:b/>
        </w:rPr>
        <w:t>Figure 1: Use of digitisation at workplace</w:t>
      </w:r>
    </w:p>
    <w:p w:rsidR="00BA6D04" w:rsidRPr="00AE1443" w:rsidRDefault="000A57F3">
      <w:pPr>
        <w:spacing w:line="360" w:lineRule="auto"/>
        <w:contextualSpacing w:val="0"/>
        <w:jc w:val="center"/>
      </w:pPr>
      <w:r w:rsidRPr="00AE1443">
        <w:t xml:space="preserve">(Source: </w:t>
      </w:r>
      <w:r w:rsidRPr="00AE1443">
        <w:rPr>
          <w:color w:val="222222"/>
          <w:highlight w:val="white"/>
        </w:rPr>
        <w:t xml:space="preserve">Mark </w:t>
      </w:r>
      <w:r w:rsidRPr="00AE1443">
        <w:rPr>
          <w:i/>
          <w:color w:val="222222"/>
          <w:highlight w:val="white"/>
        </w:rPr>
        <w:t>et al.</w:t>
      </w:r>
      <w:r w:rsidRPr="00AE1443">
        <w:rPr>
          <w:color w:val="222222"/>
          <w:highlight w:val="white"/>
        </w:rPr>
        <w:t xml:space="preserve"> 2016</w:t>
      </w:r>
      <w:r w:rsidRPr="00AE1443">
        <w:t>)</w:t>
      </w:r>
    </w:p>
    <w:p w:rsidR="00BA6D04" w:rsidRPr="00AE1443" w:rsidRDefault="000A57F3" w:rsidP="007522AD">
      <w:pPr>
        <w:pStyle w:val="Heading8"/>
      </w:pPr>
      <w:r w:rsidRPr="00AE1443">
        <w:t>Web-based email benefits</w:t>
      </w:r>
    </w:p>
    <w:p w:rsidR="00BA6D04" w:rsidRPr="00AE1443" w:rsidRDefault="000A57F3">
      <w:pPr>
        <w:spacing w:line="360" w:lineRule="auto"/>
        <w:contextualSpacing w:val="0"/>
      </w:pPr>
      <w:r w:rsidRPr="00AE1443">
        <w:t xml:space="preserve">Widespread utilisation of electronic mail and internet has transformed every way in which a business can be conducted in the workplaces. Information regarding any kind of subject as encountered in the regular job task maybe retrieved within seconds from internet by ample search engines. Undoubtedly, email has given the employees new means to escape briefly from the longer </w:t>
      </w:r>
      <w:r w:rsidRPr="00AE1443">
        <w:lastRenderedPageBreak/>
        <w:t>days at office. This is because emails are used on a large basis to inform clients, customers and employees regarding a specific matter (</w:t>
      </w:r>
      <w:r w:rsidRPr="00AE1443">
        <w:rPr>
          <w:color w:val="222222"/>
          <w:highlight w:val="white"/>
        </w:rPr>
        <w:t xml:space="preserve">Mark </w:t>
      </w:r>
      <w:r w:rsidRPr="00AE1443">
        <w:rPr>
          <w:i/>
          <w:color w:val="222222"/>
          <w:highlight w:val="white"/>
        </w:rPr>
        <w:t>et al.</w:t>
      </w:r>
      <w:r w:rsidRPr="00AE1443">
        <w:rPr>
          <w:color w:val="222222"/>
          <w:highlight w:val="white"/>
        </w:rPr>
        <w:t xml:space="preserve"> 2016</w:t>
      </w:r>
      <w:r w:rsidRPr="00AE1443">
        <w:t>). Emails are the fastest channel of communication as at the same time huge amount of data and information can be shared through as well as stored in emails (</w:t>
      </w:r>
      <w:r w:rsidRPr="00AE1443">
        <w:rPr>
          <w:color w:val="222222"/>
          <w:highlight w:val="white"/>
        </w:rPr>
        <w:t xml:space="preserve">Busch </w:t>
      </w:r>
      <w:r w:rsidRPr="00AE1443">
        <w:rPr>
          <w:i/>
          <w:color w:val="222222"/>
          <w:highlight w:val="white"/>
        </w:rPr>
        <w:t>et al.</w:t>
      </w:r>
      <w:r w:rsidRPr="00AE1443">
        <w:rPr>
          <w:color w:val="222222"/>
          <w:highlight w:val="white"/>
        </w:rPr>
        <w:t xml:space="preserve"> 2018</w:t>
      </w:r>
      <w:r w:rsidRPr="00AE1443">
        <w:t xml:space="preserve">).  </w:t>
      </w:r>
    </w:p>
    <w:p w:rsidR="00BA6D04" w:rsidRPr="00AE1443" w:rsidRDefault="000A57F3" w:rsidP="007522AD">
      <w:pPr>
        <w:pStyle w:val="Heading8"/>
      </w:pPr>
      <w:r w:rsidRPr="00AE1443">
        <w:t xml:space="preserve">Cloud file storage </w:t>
      </w:r>
    </w:p>
    <w:p w:rsidR="00BA6D04" w:rsidRPr="00AE1443" w:rsidRDefault="000A57F3">
      <w:pPr>
        <w:spacing w:line="360" w:lineRule="auto"/>
        <w:contextualSpacing w:val="0"/>
      </w:pPr>
      <w:r w:rsidRPr="00AE1443">
        <w:t>Any team which shares the work and space closer together can produce more of the cohesive idea as well as work in a more efficient way. If the workspace becomes communal then the data sharing and software must be as well. If any team works together as a specific unit then they are required to have an easy access to different data which are shared among the members of the team. This is because WUN systems and cloud storage are required (</w:t>
      </w:r>
      <w:proofErr w:type="spellStart"/>
      <w:r w:rsidRPr="00AE1443">
        <w:rPr>
          <w:color w:val="222222"/>
          <w:highlight w:val="white"/>
        </w:rPr>
        <w:t>Timonen</w:t>
      </w:r>
      <w:proofErr w:type="spellEnd"/>
      <w:r w:rsidRPr="00AE1443">
        <w:rPr>
          <w:color w:val="222222"/>
          <w:highlight w:val="white"/>
        </w:rPr>
        <w:t xml:space="preserve">, and </w:t>
      </w:r>
      <w:proofErr w:type="spellStart"/>
      <w:r w:rsidRPr="00AE1443">
        <w:rPr>
          <w:color w:val="222222"/>
          <w:highlight w:val="white"/>
        </w:rPr>
        <w:t>Vuori</w:t>
      </w:r>
      <w:proofErr w:type="spellEnd"/>
      <w:r w:rsidRPr="00AE1443">
        <w:rPr>
          <w:color w:val="222222"/>
          <w:highlight w:val="white"/>
        </w:rPr>
        <w:t>, 2018</w:t>
      </w:r>
      <w:r w:rsidRPr="00AE1443">
        <w:t>). With the help of cloud storage as supported by WUN systems the data and information within the computer systems at the workplaces is safe and secure however being accessible to employer and employees (</w:t>
      </w:r>
      <w:proofErr w:type="spellStart"/>
      <w:r w:rsidRPr="00AE1443">
        <w:rPr>
          <w:color w:val="222222"/>
          <w:highlight w:val="white"/>
        </w:rPr>
        <w:t>Grispos</w:t>
      </w:r>
      <w:proofErr w:type="spellEnd"/>
      <w:r w:rsidRPr="00AE1443">
        <w:rPr>
          <w:color w:val="222222"/>
          <w:highlight w:val="white"/>
        </w:rPr>
        <w:t xml:space="preserve"> </w:t>
      </w:r>
      <w:r w:rsidRPr="00AE1443">
        <w:rPr>
          <w:i/>
          <w:color w:val="222222"/>
          <w:highlight w:val="white"/>
        </w:rPr>
        <w:t>et al.</w:t>
      </w:r>
      <w:r w:rsidRPr="00AE1443">
        <w:rPr>
          <w:color w:val="222222"/>
          <w:highlight w:val="white"/>
        </w:rPr>
        <w:t xml:space="preserve"> 2015</w:t>
      </w:r>
      <w:r w:rsidRPr="00AE1443">
        <w:t xml:space="preserve">). </w:t>
      </w:r>
    </w:p>
    <w:p w:rsidR="00BA6D04" w:rsidRPr="00AE1443" w:rsidRDefault="000A57F3" w:rsidP="00CA2850">
      <w:pPr>
        <w:pStyle w:val="Heading2"/>
      </w:pPr>
      <w:bookmarkStart w:id="6" w:name="_Toc523677548"/>
      <w:r w:rsidRPr="00AE1443">
        <w:t>Comparison of two different providers of web based email and cloud storage</w:t>
      </w:r>
      <w:bookmarkEnd w:id="6"/>
    </w:p>
    <w:p w:rsidR="00BA6D04" w:rsidRPr="00AE1443" w:rsidRDefault="000A57F3" w:rsidP="007522AD">
      <w:pPr>
        <w:pStyle w:val="Heading8"/>
      </w:pPr>
      <w:r w:rsidRPr="00AE1443">
        <w:t>Web based email:</w:t>
      </w:r>
    </w:p>
    <w:p w:rsidR="00DF4DD9" w:rsidRPr="00AE1443" w:rsidRDefault="00DF4DD9" w:rsidP="00DF4DD9">
      <w:pPr>
        <w:spacing w:line="360" w:lineRule="auto"/>
        <w:contextualSpacing w:val="0"/>
        <w:rPr>
          <w:b/>
          <w:i/>
        </w:rPr>
      </w:pPr>
      <w:r w:rsidRPr="00AE1443">
        <w:rPr>
          <w:b/>
          <w:i/>
        </w:rPr>
        <w:t xml:space="preserve">Gmail: </w:t>
      </w:r>
      <w:r w:rsidRPr="00AE1443">
        <w:t xml:space="preserve">It has been recently updated with a version of which came with an improved performance as well as bug fixes however its competitor is only available for the tablet and mobile phones being yahoo7 mail. Gmail offers of free space of storage of about 15 GB which is spread all over the Google drive as well as Google Plus. It also enables for the 25 MB capacity of messaging involving attachments. By the help of Gmail, it is quite possible for sending instant messages. </w:t>
      </w:r>
    </w:p>
    <w:p w:rsidR="00DF4DD9" w:rsidRPr="00AE1443" w:rsidRDefault="00DF4DD9" w:rsidP="00DF4DD9"/>
    <w:p w:rsidR="00BA6D04" w:rsidRPr="00AE1443" w:rsidRDefault="000A57F3">
      <w:pPr>
        <w:spacing w:line="360" w:lineRule="auto"/>
        <w:contextualSpacing w:val="0"/>
        <w:rPr>
          <w:b/>
          <w:i/>
        </w:rPr>
      </w:pPr>
      <w:r w:rsidRPr="00AE1443">
        <w:rPr>
          <w:b/>
          <w:i/>
        </w:rPr>
        <w:t>Yahoo</w:t>
      </w:r>
      <w:r w:rsidR="00DF4DD9" w:rsidRPr="00AE1443">
        <w:rPr>
          <w:b/>
          <w:i/>
        </w:rPr>
        <w:t xml:space="preserve">: </w:t>
      </w:r>
      <w:r w:rsidRPr="00AE1443">
        <w:t xml:space="preserve"> Yahoo Mail is highly used for both professional and personal purposes and it comes with an email storage of about 25 MB with a message in size limit of 10 MB and each message can be sent with the limit of up to 10 files. Yahoo mailing enables capability of instant messaging however IM of Yahoo is not typically integrated with the Yahoo mail and it hampers smooth messaging.</w:t>
      </w:r>
    </w:p>
    <w:p w:rsidR="00BA6D04" w:rsidRPr="00AE1443" w:rsidRDefault="000A57F3" w:rsidP="007522AD">
      <w:pPr>
        <w:pStyle w:val="Heading8"/>
      </w:pPr>
      <w:r w:rsidRPr="00AE1443">
        <w:lastRenderedPageBreak/>
        <w:t>Cloud file storage:</w:t>
      </w:r>
    </w:p>
    <w:p w:rsidR="00BA6D04" w:rsidRPr="00AE1443" w:rsidRDefault="000A57F3">
      <w:pPr>
        <w:spacing w:line="360" w:lineRule="auto"/>
        <w:contextualSpacing w:val="0"/>
      </w:pPr>
      <w:r w:rsidRPr="00AE1443">
        <w:rPr>
          <w:b/>
        </w:rPr>
        <w:t>Google Drive</w:t>
      </w:r>
      <w:r w:rsidRPr="00AE1443">
        <w:t xml:space="preserve"> is one of the cloud file storage is collaboration and synchronisation platform as well as a service which features sheets Google Docs and different slides for document presentation and editing. It is the most famous cloud data storage system all over the world which enables people to store photos documents videos music and others in a unified place. The maximum limit of the storage is 15GB and it syncs the data automatically with computers and mobile devices (</w:t>
      </w:r>
      <w:r w:rsidRPr="00AE1443">
        <w:rPr>
          <w:color w:val="222222"/>
          <w:highlight w:val="white"/>
        </w:rPr>
        <w:t xml:space="preserve">Qin </w:t>
      </w:r>
      <w:r w:rsidRPr="00AE1443">
        <w:rPr>
          <w:i/>
          <w:color w:val="222222"/>
          <w:highlight w:val="white"/>
        </w:rPr>
        <w:t>et al.</w:t>
      </w:r>
      <w:r w:rsidRPr="00AE1443">
        <w:rPr>
          <w:color w:val="222222"/>
          <w:highlight w:val="white"/>
        </w:rPr>
        <w:t xml:space="preserve"> 2016</w:t>
      </w:r>
      <w:r w:rsidRPr="00AE1443">
        <w:t xml:space="preserve">). </w:t>
      </w:r>
    </w:p>
    <w:p w:rsidR="00BA6D04" w:rsidRPr="00AE1443" w:rsidRDefault="000A57F3">
      <w:pPr>
        <w:spacing w:line="360" w:lineRule="auto"/>
        <w:contextualSpacing w:val="0"/>
      </w:pPr>
      <w:r w:rsidRPr="00AE1443">
        <w:rPr>
          <w:b/>
        </w:rPr>
        <w:t>Apple cloud is</w:t>
      </w:r>
      <w:r w:rsidRPr="00AE1443">
        <w:t xml:space="preserve"> another cloud based storage platform which also syncs different files. It is the service where different users can literally save any file they would like to be in cloud and automatically they are synced to different devices as they sign up for services involving Windows PCs and Mac (</w:t>
      </w:r>
      <w:proofErr w:type="spellStart"/>
      <w:r w:rsidRPr="00AE1443">
        <w:rPr>
          <w:color w:val="222222"/>
          <w:highlight w:val="white"/>
        </w:rPr>
        <w:t>Ratten</w:t>
      </w:r>
      <w:proofErr w:type="spellEnd"/>
      <w:r w:rsidRPr="00AE1443">
        <w:rPr>
          <w:color w:val="222222"/>
          <w:highlight w:val="white"/>
        </w:rPr>
        <w:t>, 2016</w:t>
      </w:r>
      <w:r w:rsidRPr="00AE1443">
        <w:t>).</w:t>
      </w:r>
    </w:p>
    <w:p w:rsidR="00BA6D04" w:rsidRPr="00CA2850" w:rsidRDefault="000A57F3" w:rsidP="00CA2850">
      <w:pPr>
        <w:pStyle w:val="Heading2"/>
      </w:pPr>
      <w:bookmarkStart w:id="7" w:name="_Toc523677549"/>
      <w:r w:rsidRPr="00CA2850">
        <w:t>Improving efficiency at workplace</w:t>
      </w:r>
      <w:r w:rsidR="00CA2850" w:rsidRPr="00CA2850">
        <w:t xml:space="preserve"> by digital technology</w:t>
      </w:r>
      <w:bookmarkEnd w:id="7"/>
      <w:r w:rsidR="00CA2850" w:rsidRPr="00CA2850">
        <w:t xml:space="preserve"> </w:t>
      </w:r>
    </w:p>
    <w:p w:rsidR="00BA6D04" w:rsidRPr="00AE1443" w:rsidRDefault="000A57F3" w:rsidP="007522AD">
      <w:pPr>
        <w:pStyle w:val="Heading8"/>
      </w:pPr>
      <w:r w:rsidRPr="00AE1443">
        <w:t>Web based mails:</w:t>
      </w:r>
    </w:p>
    <w:p w:rsidR="00BA6D04" w:rsidRPr="00AE1443" w:rsidRDefault="000A57F3">
      <w:pPr>
        <w:spacing w:line="360" w:lineRule="auto"/>
        <w:contextualSpacing w:val="0"/>
      </w:pPr>
      <w:r w:rsidRPr="00AE1443">
        <w:t>Web-based mailing services offers different customers with the privilege of enormous storage amount as well as ease of transporting mails, required information and data for completing task by employees. Also, managers can evidently track entire progress of a task or project with the help of emails by storing the information regarding it in Google Drive or any other drive. Aggregate work pressure gets reduced up to a tolerable limit through enhancement of production efficiency (</w:t>
      </w:r>
      <w:r w:rsidRPr="00AE1443">
        <w:rPr>
          <w:color w:val="222222"/>
          <w:highlight w:val="white"/>
        </w:rPr>
        <w:t xml:space="preserve">Briscoe </w:t>
      </w:r>
      <w:r w:rsidRPr="00AE1443">
        <w:rPr>
          <w:i/>
          <w:color w:val="222222"/>
          <w:highlight w:val="white"/>
        </w:rPr>
        <w:t>et al.</w:t>
      </w:r>
      <w:r w:rsidRPr="00AE1443">
        <w:rPr>
          <w:color w:val="222222"/>
          <w:highlight w:val="white"/>
        </w:rPr>
        <w:t xml:space="preserve"> 2016</w:t>
      </w:r>
      <w:r w:rsidRPr="00AE1443">
        <w:t>).</w:t>
      </w:r>
    </w:p>
    <w:p w:rsidR="00BA6D04" w:rsidRPr="00AE1443" w:rsidRDefault="000A57F3" w:rsidP="007522AD">
      <w:pPr>
        <w:pStyle w:val="Heading8"/>
      </w:pPr>
      <w:r w:rsidRPr="00AE1443">
        <w:t>Cloud storage:</w:t>
      </w:r>
    </w:p>
    <w:p w:rsidR="00BA6D04" w:rsidRPr="00AE1443" w:rsidRDefault="000A57F3">
      <w:pPr>
        <w:spacing w:line="360" w:lineRule="auto"/>
        <w:contextualSpacing w:val="0"/>
        <w:rPr>
          <w:b/>
        </w:rPr>
      </w:pPr>
      <w:r w:rsidRPr="00AE1443">
        <w:t>With the help of cloud based storage the digital files and documents may not take huge amount of the storage and will ultimately save enough money. If the Windows files are not housed locally, it does not imply that they will be publicly accessible and with the help of this system one can be looking for the security risk (</w:t>
      </w:r>
      <w:proofErr w:type="spellStart"/>
      <w:r w:rsidRPr="00AE1443">
        <w:rPr>
          <w:color w:val="222222"/>
          <w:highlight w:val="white"/>
        </w:rPr>
        <w:t>Grispos</w:t>
      </w:r>
      <w:proofErr w:type="spellEnd"/>
      <w:r w:rsidRPr="00AE1443">
        <w:rPr>
          <w:color w:val="222222"/>
          <w:highlight w:val="white"/>
        </w:rPr>
        <w:t xml:space="preserve"> </w:t>
      </w:r>
      <w:r w:rsidRPr="00AE1443">
        <w:rPr>
          <w:i/>
          <w:color w:val="222222"/>
          <w:highlight w:val="white"/>
        </w:rPr>
        <w:t>et al.</w:t>
      </w:r>
      <w:r w:rsidRPr="00AE1443">
        <w:rPr>
          <w:color w:val="222222"/>
          <w:highlight w:val="white"/>
        </w:rPr>
        <w:t xml:space="preserve"> 2015</w:t>
      </w:r>
      <w:r w:rsidRPr="00AE1443">
        <w:t>). This is because cloud storage can reduce the risks significantly as imposed by the hackers.</w:t>
      </w:r>
    </w:p>
    <w:p w:rsidR="00BA6D04" w:rsidRPr="00AE1443" w:rsidRDefault="000A57F3" w:rsidP="00CA2850">
      <w:pPr>
        <w:pStyle w:val="Heading2"/>
      </w:pPr>
      <w:bookmarkStart w:id="8" w:name="_Toc523677550"/>
      <w:r w:rsidRPr="00AE1443">
        <w:lastRenderedPageBreak/>
        <w:t>How these Technologies can be useful for increasing the employability skills of staff members?</w:t>
      </w:r>
      <w:bookmarkEnd w:id="8"/>
    </w:p>
    <w:p w:rsidR="00BA6D04" w:rsidRPr="00AE1443" w:rsidRDefault="000A57F3">
      <w:pPr>
        <w:spacing w:line="360" w:lineRule="auto"/>
        <w:contextualSpacing w:val="0"/>
      </w:pPr>
      <w:r w:rsidRPr="00AE1443">
        <w:t xml:space="preserve">Different organisations can utilise different smart technologies and techniques which ensure </w:t>
      </w:r>
      <w:proofErr w:type="spellStart"/>
      <w:r w:rsidRPr="00AE1443">
        <w:t>digitalization</w:t>
      </w:r>
      <w:proofErr w:type="spellEnd"/>
      <w:r w:rsidRPr="00AE1443">
        <w:t xml:space="preserve"> and that can increase the staff employability. Greater access ability to sharing and storing information by the help of both </w:t>
      </w:r>
      <w:r w:rsidR="00317BC0" w:rsidRPr="00AE1443">
        <w:t>internets</w:t>
      </w:r>
      <w:r w:rsidRPr="00AE1443">
        <w:t xml:space="preserve"> based mailing services and cloud storages companies can provide several services to their clients through the most convenient way (</w:t>
      </w:r>
      <w:proofErr w:type="spellStart"/>
      <w:r w:rsidRPr="00AE1443">
        <w:rPr>
          <w:color w:val="222222"/>
          <w:highlight w:val="white"/>
        </w:rPr>
        <w:t>Timonen</w:t>
      </w:r>
      <w:proofErr w:type="spellEnd"/>
      <w:r w:rsidRPr="00AE1443">
        <w:rPr>
          <w:color w:val="222222"/>
          <w:highlight w:val="white"/>
        </w:rPr>
        <w:t xml:space="preserve">, and </w:t>
      </w:r>
      <w:proofErr w:type="spellStart"/>
      <w:r w:rsidRPr="00AE1443">
        <w:rPr>
          <w:color w:val="222222"/>
          <w:highlight w:val="white"/>
        </w:rPr>
        <w:t>Vuori</w:t>
      </w:r>
      <w:proofErr w:type="spellEnd"/>
      <w:r w:rsidRPr="00AE1443">
        <w:rPr>
          <w:color w:val="222222"/>
          <w:highlight w:val="white"/>
        </w:rPr>
        <w:t>, 2018</w:t>
      </w:r>
      <w:r w:rsidRPr="00AE1443">
        <w:t>). Few tools such as online portals and mailing services are utilised by them to gain better communication with others (</w:t>
      </w:r>
      <w:r w:rsidRPr="00AE1443">
        <w:rPr>
          <w:color w:val="222222"/>
          <w:highlight w:val="white"/>
        </w:rPr>
        <w:t xml:space="preserve">Busch </w:t>
      </w:r>
      <w:r w:rsidRPr="00AE1443">
        <w:rPr>
          <w:i/>
          <w:color w:val="222222"/>
          <w:highlight w:val="white"/>
        </w:rPr>
        <w:t>et al.</w:t>
      </w:r>
      <w:r w:rsidRPr="00AE1443">
        <w:rPr>
          <w:color w:val="222222"/>
          <w:highlight w:val="white"/>
        </w:rPr>
        <w:t xml:space="preserve"> 2018</w:t>
      </w:r>
      <w:r w:rsidRPr="00AE1443">
        <w:t xml:space="preserve">). </w:t>
      </w:r>
    </w:p>
    <w:p w:rsidR="00BA6D04" w:rsidRPr="00AE1443" w:rsidRDefault="000A57F3">
      <w:pPr>
        <w:spacing w:line="360" w:lineRule="auto"/>
        <w:contextualSpacing w:val="0"/>
      </w:pPr>
      <w:r w:rsidRPr="00AE1443">
        <w:t>Innovation of different Technologies have broad impact over International Labour market and thus, organisations adopt effective technologies in spite of different scope and sizes. This has resulted in evolution of cloud based storage systems all over the world (</w:t>
      </w:r>
      <w:proofErr w:type="spellStart"/>
      <w:r w:rsidRPr="00AE1443">
        <w:rPr>
          <w:color w:val="222222"/>
          <w:highlight w:val="white"/>
        </w:rPr>
        <w:t>Ratten</w:t>
      </w:r>
      <w:proofErr w:type="spellEnd"/>
      <w:r w:rsidRPr="00AE1443">
        <w:rPr>
          <w:color w:val="222222"/>
          <w:highlight w:val="white"/>
        </w:rPr>
        <w:t>, 2016</w:t>
      </w:r>
      <w:r w:rsidRPr="00AE1443">
        <w:t xml:space="preserve">). </w:t>
      </w:r>
    </w:p>
    <w:p w:rsidR="00BA6D04" w:rsidRPr="00AE1443" w:rsidRDefault="000A57F3">
      <w:pPr>
        <w:spacing w:line="360" w:lineRule="auto"/>
        <w:contextualSpacing w:val="0"/>
      </w:pPr>
      <w:r w:rsidRPr="00AE1443">
        <w:br w:type="page"/>
      </w:r>
    </w:p>
    <w:p w:rsidR="00BA6D04" w:rsidRPr="00AE1443" w:rsidRDefault="00BA6D04">
      <w:pPr>
        <w:spacing w:line="360" w:lineRule="auto"/>
        <w:contextualSpacing w:val="0"/>
        <w:rPr>
          <w:b/>
        </w:rPr>
      </w:pPr>
    </w:p>
    <w:p w:rsidR="00BA6D04" w:rsidRPr="00AE1443" w:rsidRDefault="000A57F3" w:rsidP="00CA2850">
      <w:pPr>
        <w:pStyle w:val="Heading2"/>
      </w:pPr>
      <w:bookmarkStart w:id="9" w:name="_Toc523677551"/>
      <w:r w:rsidRPr="00AE1443">
        <w:t xml:space="preserve">The </w:t>
      </w:r>
      <w:r w:rsidR="00AE1443">
        <w:t xml:space="preserve">social </w:t>
      </w:r>
      <w:r w:rsidRPr="00AE1443">
        <w:t>network</w:t>
      </w:r>
      <w:r w:rsidR="00AE1443">
        <w:t xml:space="preserve"> sites and its use in job searching</w:t>
      </w:r>
      <w:bookmarkEnd w:id="9"/>
      <w:r w:rsidR="00AE1443">
        <w:t xml:space="preserve"> </w:t>
      </w:r>
    </w:p>
    <w:p w:rsidR="00DF4DD9" w:rsidRDefault="00DF4DD9" w:rsidP="00DF4DD9">
      <w:pPr>
        <w:spacing w:line="360" w:lineRule="auto"/>
        <w:contextualSpacing w:val="0"/>
      </w:pPr>
      <w:r w:rsidRPr="00AE1443">
        <w:t xml:space="preserve">This part shall deal with the study of the different kind of social networks and how may them help a person in his/her personal life and finding for a job. The advantages and disadvantage of using of these mediums and networks in workplace shall also be pointed out and a basic comparison shall be made between them. </w:t>
      </w:r>
    </w:p>
    <w:p w:rsidR="00DC5A99" w:rsidRPr="00DC5A99" w:rsidRDefault="00DC5A99" w:rsidP="00DC5A99">
      <w:pPr>
        <w:spacing w:line="360" w:lineRule="auto"/>
        <w:contextualSpacing w:val="0"/>
        <w:jc w:val="center"/>
        <w:rPr>
          <w:b/>
        </w:rPr>
      </w:pPr>
      <w:r w:rsidRPr="00DC5A99">
        <w:rPr>
          <w:b/>
          <w:noProof/>
          <w:lang w:val="en-US"/>
        </w:rPr>
        <w:lastRenderedPageBreak/>
        <w:drawing>
          <wp:inline distT="0" distB="0" distL="0" distR="0">
            <wp:extent cx="5943600" cy="6775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826-WA0000.jpg"/>
                    <pic:cNvPicPr/>
                  </pic:nvPicPr>
                  <pic:blipFill>
                    <a:blip r:embed="rId8">
                      <a:extLst>
                        <a:ext uri="{28A0092B-C50C-407E-A947-70E740481C1C}">
                          <a14:useLocalDpi xmlns:a14="http://schemas.microsoft.com/office/drawing/2010/main" val="0"/>
                        </a:ext>
                      </a:extLst>
                    </a:blip>
                    <a:stretch>
                      <a:fillRect/>
                    </a:stretch>
                  </pic:blipFill>
                  <pic:spPr>
                    <a:xfrm>
                      <a:off x="0" y="0"/>
                      <a:ext cx="5943600" cy="6775450"/>
                    </a:xfrm>
                    <a:prstGeom prst="rect">
                      <a:avLst/>
                    </a:prstGeom>
                  </pic:spPr>
                </pic:pic>
              </a:graphicData>
            </a:graphic>
          </wp:inline>
        </w:drawing>
      </w:r>
    </w:p>
    <w:p w:rsidR="00DC5A99" w:rsidRPr="00DC5A99" w:rsidRDefault="00DC5A99" w:rsidP="00DC5A99">
      <w:pPr>
        <w:spacing w:line="360" w:lineRule="auto"/>
        <w:contextualSpacing w:val="0"/>
        <w:jc w:val="center"/>
        <w:rPr>
          <w:b/>
        </w:rPr>
      </w:pPr>
      <w:r w:rsidRPr="00DC5A99">
        <w:rPr>
          <w:b/>
        </w:rPr>
        <w:t>My twitter profile</w:t>
      </w:r>
    </w:p>
    <w:p w:rsidR="00DC5A99" w:rsidRDefault="00DC5A99" w:rsidP="00DC5A99">
      <w:pPr>
        <w:spacing w:line="360" w:lineRule="auto"/>
        <w:contextualSpacing w:val="0"/>
        <w:jc w:val="center"/>
      </w:pPr>
      <w:r>
        <w:rPr>
          <w:noProof/>
          <w:lang w:val="en-US"/>
        </w:rPr>
        <w:lastRenderedPageBreak/>
        <w:drawing>
          <wp:inline distT="0" distB="0" distL="0" distR="0">
            <wp:extent cx="4902835" cy="643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180826-WA0002.jpg"/>
                    <pic:cNvPicPr/>
                  </pic:nvPicPr>
                  <pic:blipFill>
                    <a:blip r:embed="rId9">
                      <a:extLst>
                        <a:ext uri="{28A0092B-C50C-407E-A947-70E740481C1C}">
                          <a14:useLocalDpi xmlns:a14="http://schemas.microsoft.com/office/drawing/2010/main" val="0"/>
                        </a:ext>
                      </a:extLst>
                    </a:blip>
                    <a:stretch>
                      <a:fillRect/>
                    </a:stretch>
                  </pic:blipFill>
                  <pic:spPr>
                    <a:xfrm>
                      <a:off x="0" y="0"/>
                      <a:ext cx="4904956" cy="6441686"/>
                    </a:xfrm>
                    <a:prstGeom prst="rect">
                      <a:avLst/>
                    </a:prstGeom>
                  </pic:spPr>
                </pic:pic>
              </a:graphicData>
            </a:graphic>
          </wp:inline>
        </w:drawing>
      </w:r>
    </w:p>
    <w:p w:rsidR="00DC5A99" w:rsidRDefault="00DC5A99" w:rsidP="00DC5A99">
      <w:pPr>
        <w:spacing w:line="360" w:lineRule="auto"/>
        <w:contextualSpacing w:val="0"/>
        <w:jc w:val="center"/>
      </w:pPr>
      <w:r>
        <w:t>My LinkedIn profile</w:t>
      </w:r>
    </w:p>
    <w:p w:rsidR="00DC5A99" w:rsidRDefault="00DC5A99" w:rsidP="00DC5A99">
      <w:pPr>
        <w:spacing w:line="360" w:lineRule="auto"/>
        <w:contextualSpacing w:val="0"/>
        <w:jc w:val="center"/>
      </w:pPr>
      <w:r>
        <w:rPr>
          <w:noProof/>
          <w:lang w:val="en-US"/>
        </w:rPr>
        <w:lastRenderedPageBreak/>
        <w:drawing>
          <wp:inline distT="0" distB="0" distL="0" distR="0">
            <wp:extent cx="5173980" cy="683895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20180826-WA0003.jpg"/>
                    <pic:cNvPicPr/>
                  </pic:nvPicPr>
                  <pic:blipFill>
                    <a:blip r:embed="rId10">
                      <a:extLst>
                        <a:ext uri="{28A0092B-C50C-407E-A947-70E740481C1C}">
                          <a14:useLocalDpi xmlns:a14="http://schemas.microsoft.com/office/drawing/2010/main" val="0"/>
                        </a:ext>
                      </a:extLst>
                    </a:blip>
                    <a:stretch>
                      <a:fillRect/>
                    </a:stretch>
                  </pic:blipFill>
                  <pic:spPr>
                    <a:xfrm>
                      <a:off x="0" y="0"/>
                      <a:ext cx="5173980" cy="6838950"/>
                    </a:xfrm>
                    <a:prstGeom prst="rect">
                      <a:avLst/>
                    </a:prstGeom>
                  </pic:spPr>
                </pic:pic>
              </a:graphicData>
            </a:graphic>
          </wp:inline>
        </w:drawing>
      </w:r>
    </w:p>
    <w:p w:rsidR="00DC5A99" w:rsidRPr="00AE1443" w:rsidRDefault="00DC5A99" w:rsidP="00DC5A99">
      <w:pPr>
        <w:spacing w:line="360" w:lineRule="auto"/>
        <w:contextualSpacing w:val="0"/>
        <w:jc w:val="center"/>
      </w:pPr>
      <w:r>
        <w:t>Figure: My Facebook account</w:t>
      </w:r>
    </w:p>
    <w:p w:rsidR="00BA6D04" w:rsidRPr="00AE1443" w:rsidRDefault="000A57F3">
      <w:pPr>
        <w:spacing w:line="360" w:lineRule="auto"/>
        <w:contextualSpacing w:val="0"/>
      </w:pPr>
      <w:r w:rsidRPr="00AE1443">
        <w:t xml:space="preserve">It can be said that the most effective social networking site for finding jobs or better work can be said to be </w:t>
      </w:r>
      <w:r w:rsidR="00317BC0" w:rsidRPr="00AE1443">
        <w:t>LinkedIn</w:t>
      </w:r>
      <w:r w:rsidRPr="00AE1443">
        <w:t xml:space="preserve">, then </w:t>
      </w:r>
      <w:r w:rsidR="00317BC0" w:rsidRPr="00AE1443">
        <w:t>Facebook</w:t>
      </w:r>
      <w:r w:rsidRPr="00AE1443">
        <w:t xml:space="preserve"> and Twitter. In </w:t>
      </w:r>
      <w:r w:rsidR="00317BC0" w:rsidRPr="00AE1443">
        <w:t>LinkedIn</w:t>
      </w:r>
      <w:r w:rsidRPr="00AE1443">
        <w:t xml:space="preserve">, different kind of business </w:t>
      </w:r>
      <w:proofErr w:type="spellStart"/>
      <w:r w:rsidRPr="00AE1443">
        <w:t>organization</w:t>
      </w:r>
      <w:proofErr w:type="spellEnd"/>
      <w:r w:rsidRPr="00AE1443">
        <w:t xml:space="preserve"> provide and put up their ads on the work and job advertising pages and portals that are available (</w:t>
      </w:r>
      <w:proofErr w:type="spellStart"/>
      <w:r w:rsidRPr="00AE1443">
        <w:rPr>
          <w:color w:val="222222"/>
          <w:highlight w:val="white"/>
        </w:rPr>
        <w:t>Utz</w:t>
      </w:r>
      <w:proofErr w:type="spellEnd"/>
      <w:r w:rsidRPr="00AE1443">
        <w:rPr>
          <w:color w:val="222222"/>
          <w:highlight w:val="white"/>
        </w:rPr>
        <w:t>, 2016)</w:t>
      </w:r>
      <w:r w:rsidRPr="00AE1443">
        <w:t xml:space="preserve">. Different kind of those jobs registering and information providing pages </w:t>
      </w:r>
      <w:r w:rsidRPr="00AE1443">
        <w:lastRenderedPageBreak/>
        <w:t xml:space="preserve">helps in providing the right kind of jobs. In twitter, the posts of the job providing and information pages can be followed in order to get better information reported to different kind of good jobs. While in twitter, people need to just follow the job information pages in order to get their updated posts and information, plus they can also directly contact with these pages or any company to know about any job or offers. </w:t>
      </w:r>
    </w:p>
    <w:p w:rsidR="00BA6D04" w:rsidRPr="00AE1443" w:rsidRDefault="000A57F3" w:rsidP="00CA2850">
      <w:pPr>
        <w:pStyle w:val="Heading2"/>
      </w:pPr>
      <w:bookmarkStart w:id="10" w:name="_Toc523677552"/>
      <w:r w:rsidRPr="00AE1443">
        <w:t xml:space="preserve">Use of each one of </w:t>
      </w:r>
      <w:r w:rsidR="00CA2850">
        <w:t xml:space="preserve">the social networking </w:t>
      </w:r>
      <w:r w:rsidR="00642052">
        <w:t xml:space="preserve">sites </w:t>
      </w:r>
      <w:r w:rsidR="00642052" w:rsidRPr="00AE1443">
        <w:t>in</w:t>
      </w:r>
      <w:r w:rsidRPr="00AE1443">
        <w:t xml:space="preserve"> the workplace:</w:t>
      </w:r>
      <w:bookmarkEnd w:id="10"/>
      <w:r w:rsidRPr="00AE1443">
        <w:t xml:space="preserve"> </w:t>
      </w:r>
    </w:p>
    <w:p w:rsidR="00BA6D04" w:rsidRPr="00AE1443" w:rsidRDefault="000A57F3">
      <w:pPr>
        <w:spacing w:line="360" w:lineRule="auto"/>
        <w:contextualSpacing w:val="0"/>
      </w:pPr>
      <w:r w:rsidRPr="00AE1443">
        <w:t xml:space="preserve">The main three </w:t>
      </w:r>
      <w:r w:rsidR="00317BC0" w:rsidRPr="00AE1443">
        <w:t>kinds</w:t>
      </w:r>
      <w:r w:rsidRPr="00AE1443">
        <w:t xml:space="preserve"> of the social networking platforms and mediums are used in a various kind of ways at the place of work. It can be said that Facebook and Twitter as a distinct kind of social networking platform helps in connecting and easy exchange of information from one person to another (</w:t>
      </w:r>
      <w:proofErr w:type="spellStart"/>
      <w:r w:rsidRPr="00AE1443">
        <w:rPr>
          <w:color w:val="222222"/>
          <w:highlight w:val="white"/>
        </w:rPr>
        <w:t>Cardon</w:t>
      </w:r>
      <w:proofErr w:type="spellEnd"/>
      <w:r w:rsidRPr="00AE1443">
        <w:rPr>
          <w:color w:val="222222"/>
          <w:highlight w:val="white"/>
        </w:rPr>
        <w:t xml:space="preserve"> and Marshall, 2015)</w:t>
      </w:r>
      <w:r w:rsidRPr="00AE1443">
        <w:t xml:space="preserve">. It is served through personal messages or done through broadcasting in which, the place of work provides with different kind of notice and emergency information over Facebook and twitter. The </w:t>
      </w:r>
      <w:r w:rsidR="00317BC0" w:rsidRPr="00AE1443">
        <w:t>LinkedIn</w:t>
      </w:r>
      <w:r w:rsidRPr="00AE1443">
        <w:t xml:space="preserve"> site also helps in informing about different kind of things that the employer needs to convey to his employees or fellow people in the workplace by information and broadcasting the data on portals and different platforms which are supported over </w:t>
      </w:r>
      <w:r w:rsidR="00317BC0" w:rsidRPr="00AE1443">
        <w:t>LinkedIn</w:t>
      </w:r>
      <w:r w:rsidRPr="00AE1443">
        <w:t xml:space="preserve"> (</w:t>
      </w:r>
      <w:r w:rsidRPr="00AE1443">
        <w:rPr>
          <w:color w:val="222222"/>
          <w:highlight w:val="white"/>
        </w:rPr>
        <w:t>Scott, 2015)</w:t>
      </w:r>
      <w:r w:rsidRPr="00AE1443">
        <w:t xml:space="preserve">. </w:t>
      </w:r>
    </w:p>
    <w:p w:rsidR="00BA6D04" w:rsidRPr="00AE1443" w:rsidRDefault="000A57F3" w:rsidP="00DC5A99">
      <w:pPr>
        <w:pStyle w:val="Heading2"/>
      </w:pPr>
      <w:bookmarkStart w:id="11" w:name="_Toc523677553"/>
      <w:r w:rsidRPr="00AE1443">
        <w:t>Advantages that can be achieved by using these networks in the workplace:</w:t>
      </w:r>
      <w:bookmarkEnd w:id="11"/>
    </w:p>
    <w:p w:rsidR="00BA6D04" w:rsidRPr="00AE1443" w:rsidRDefault="000A57F3">
      <w:pPr>
        <w:spacing w:line="360" w:lineRule="auto"/>
        <w:contextualSpacing w:val="0"/>
      </w:pPr>
      <w:r w:rsidRPr="00AE1443">
        <w:t xml:space="preserve">There are different kind of advantages which can be achieved by making use of the main three kind of networking platforms that have been mentioned here. These kind of social networking platforms helps to easily reach out to different kind of people within no time. information can be broadcasted or sent in personal message form through Facebook, Twitter and </w:t>
      </w:r>
      <w:r w:rsidR="00317BC0" w:rsidRPr="00AE1443">
        <w:t>LinkedIn</w:t>
      </w:r>
      <w:r w:rsidRPr="00AE1443">
        <w:t>. These kind of sites helps to gather good working opportunity and different kind of messages can be transmitted over them (</w:t>
      </w:r>
      <w:proofErr w:type="spellStart"/>
      <w:r w:rsidRPr="00AE1443">
        <w:rPr>
          <w:color w:val="222222"/>
          <w:highlight w:val="white"/>
        </w:rPr>
        <w:t>Aichner</w:t>
      </w:r>
      <w:proofErr w:type="spellEnd"/>
      <w:r w:rsidRPr="00AE1443">
        <w:rPr>
          <w:color w:val="222222"/>
          <w:highlight w:val="white"/>
        </w:rPr>
        <w:t xml:space="preserve"> and Jacob, 2015)</w:t>
      </w:r>
      <w:r w:rsidRPr="00AE1443">
        <w:t xml:space="preserve">. Files such as songs, images, contacts and videos can be shared all over the world through these mediums. In this present age, these social platforms have also </w:t>
      </w:r>
      <w:r w:rsidR="00317BC0" w:rsidRPr="00AE1443">
        <w:t>become</w:t>
      </w:r>
      <w:r w:rsidRPr="00AE1443">
        <w:t xml:space="preserve"> a medium fort protest related to crimes against women that are taking place in the places of work. This helps the victims to get the right kind of justice. Different kind of trade activities can also be conducted over these different of the social networking sites. </w:t>
      </w:r>
    </w:p>
    <w:p w:rsidR="00BA6D04" w:rsidRPr="00AE1443" w:rsidRDefault="000A57F3" w:rsidP="00DC5A99">
      <w:pPr>
        <w:pStyle w:val="Heading2"/>
      </w:pPr>
      <w:bookmarkStart w:id="12" w:name="_Toc523677554"/>
      <w:r w:rsidRPr="00AE1443">
        <w:lastRenderedPageBreak/>
        <w:t>Disadvantages that can be achieved by using these networks in the workplace:</w:t>
      </w:r>
      <w:bookmarkEnd w:id="12"/>
    </w:p>
    <w:p w:rsidR="00BA6D04" w:rsidRPr="00AE1443" w:rsidRDefault="000A57F3">
      <w:pPr>
        <w:spacing w:line="360" w:lineRule="auto"/>
        <w:contextualSpacing w:val="0"/>
      </w:pPr>
      <w:r w:rsidRPr="00AE1443">
        <w:t>The disadvantages that have crept with their use is mainly the wastage of time. People get ample opportunities to waste their time and make overuse of these mediums. This hampers their work and productivity. Further, this also has different kind of negative social impacts and due to this, in this present age rates of depressions and suicidal attempts have also increased to a great extent (</w:t>
      </w:r>
      <w:r w:rsidRPr="00AE1443">
        <w:rPr>
          <w:color w:val="222222"/>
          <w:highlight w:val="white"/>
        </w:rPr>
        <w:t>Scott, 2017)</w:t>
      </w:r>
      <w:r w:rsidRPr="00AE1443">
        <w:t xml:space="preserve">. This has also affected the productivity and efficiency and indulgence towards work for the workers. Further, cases of forgery </w:t>
      </w:r>
      <w:r w:rsidR="00317BC0" w:rsidRPr="00AE1443">
        <w:t>are</w:t>
      </w:r>
      <w:r w:rsidRPr="00AE1443">
        <w:t xml:space="preserve"> also conducted by many people over these social networking sites. </w:t>
      </w:r>
    </w:p>
    <w:p w:rsidR="00BA6D04" w:rsidRPr="00AE1443" w:rsidRDefault="000A57F3" w:rsidP="00DC5A99">
      <w:pPr>
        <w:pStyle w:val="Heading2"/>
      </w:pPr>
      <w:bookmarkStart w:id="13" w:name="_Toc523677555"/>
      <w:r w:rsidRPr="00AE1443">
        <w:t>Implications with regard to personal and professional security:</w:t>
      </w:r>
      <w:bookmarkEnd w:id="13"/>
    </w:p>
    <w:p w:rsidR="00BA6D04" w:rsidRPr="00AE1443" w:rsidRDefault="000A57F3">
      <w:pPr>
        <w:spacing w:line="360" w:lineRule="auto"/>
        <w:contextualSpacing w:val="0"/>
      </w:pPr>
      <w:r w:rsidRPr="00AE1443">
        <w:t>The personal and professional security is very much required in these kind of social networking platforms. Identity and other things comes to take and many a times cases of fraud and forgery can be seen to be happening over these social networking sites (</w:t>
      </w:r>
      <w:proofErr w:type="spellStart"/>
      <w:r w:rsidRPr="00AE1443">
        <w:rPr>
          <w:color w:val="222222"/>
          <w:highlight w:val="white"/>
        </w:rPr>
        <w:t>Ainin</w:t>
      </w:r>
      <w:proofErr w:type="spellEnd"/>
      <w:r w:rsidRPr="00AE1443">
        <w:rPr>
          <w:color w:val="222222"/>
          <w:highlight w:val="white"/>
        </w:rPr>
        <w:t xml:space="preserve"> </w:t>
      </w:r>
      <w:r w:rsidRPr="00AE1443">
        <w:rPr>
          <w:i/>
          <w:color w:val="222222"/>
          <w:highlight w:val="white"/>
        </w:rPr>
        <w:t>et al</w:t>
      </w:r>
      <w:r w:rsidRPr="00AE1443">
        <w:rPr>
          <w:color w:val="222222"/>
          <w:highlight w:val="white"/>
        </w:rPr>
        <w:t>. 2015)</w:t>
      </w:r>
      <w:r w:rsidRPr="00AE1443">
        <w:t xml:space="preserve">. Further, leakage of data due to poor encryption can also be seen many a times which also harms many of the user's economically, personally and socially. </w:t>
      </w:r>
    </w:p>
    <w:p w:rsidR="00BA6D04" w:rsidRPr="00AE1443" w:rsidRDefault="000A57F3" w:rsidP="00DC5A99">
      <w:pPr>
        <w:pStyle w:val="Heading2"/>
      </w:pPr>
      <w:bookmarkStart w:id="14" w:name="_Toc523677556"/>
      <w:r w:rsidRPr="00AE1443">
        <w:t>Preference of any single kind of network:</w:t>
      </w:r>
      <w:bookmarkEnd w:id="14"/>
    </w:p>
    <w:p w:rsidR="00BA6D04" w:rsidRPr="00AE1443" w:rsidRDefault="000A57F3">
      <w:pPr>
        <w:spacing w:line="360" w:lineRule="auto"/>
        <w:contextualSpacing w:val="0"/>
      </w:pPr>
      <w:r w:rsidRPr="00AE1443">
        <w:t>For finding jobs and ot</w:t>
      </w:r>
      <w:r w:rsidR="00317BC0" w:rsidRPr="00AE1443">
        <w:t>her business related work, the bes</w:t>
      </w:r>
      <w:r w:rsidRPr="00AE1443">
        <w:t xml:space="preserve">t networking sites is </w:t>
      </w:r>
      <w:r w:rsidR="00317BC0" w:rsidRPr="00AE1443">
        <w:t>LinkedIn</w:t>
      </w:r>
      <w:r w:rsidRPr="00AE1443">
        <w:t xml:space="preserve">. However, for an overall personal and professional use, the best suited networking site can be said to be Facebook. It allows different kind of interactive approaches to the users and also helps in professional needs of the users. Many of the people use it to finds jobs, carry ion with trade, for learning purposes or carry on with communication or for just mere entertainment purposes. </w:t>
      </w:r>
    </w:p>
    <w:p w:rsidR="00C15EFD" w:rsidRDefault="00C15EFD" w:rsidP="00DC5A99">
      <w:pPr>
        <w:pStyle w:val="Heading1"/>
      </w:pPr>
      <w:bookmarkStart w:id="15" w:name="_Toc523677557"/>
    </w:p>
    <w:p w:rsidR="00C15EFD" w:rsidRDefault="00C15EFD" w:rsidP="00DC5A99">
      <w:pPr>
        <w:pStyle w:val="Heading1"/>
      </w:pPr>
    </w:p>
    <w:p w:rsidR="00BA6D04" w:rsidRPr="00AE1443" w:rsidRDefault="000A57F3" w:rsidP="00DC5A99">
      <w:pPr>
        <w:pStyle w:val="Heading1"/>
      </w:pPr>
      <w:r w:rsidRPr="00AE1443">
        <w:t>Conclusion:</w:t>
      </w:r>
      <w:bookmarkEnd w:id="15"/>
    </w:p>
    <w:p w:rsidR="00BA6D04" w:rsidRPr="00AE1443" w:rsidRDefault="000A57F3">
      <w:pPr>
        <w:spacing w:line="360" w:lineRule="auto"/>
        <w:contextualSpacing w:val="0"/>
      </w:pPr>
      <w:r w:rsidRPr="00AE1443">
        <w:t xml:space="preserve">This part of the study has mainly dealt with the topic of discussion related to the different purposes meant by the different social networking. How each of them helps in finding jobs and what other uses they can be put to has been mentioned here. Their limitations have also been considered and sat the end part, the best suited social networking site has also been mentioned. In order to support the division, solid points of reasoning have also been formed. </w:t>
      </w:r>
      <w:r w:rsidR="004650F4" w:rsidRPr="00AE1443">
        <w:t>From the above study it is there why observed that both web-based and internet based mailing services together with cloud storage systems have helped the Corporations as official purposes can be met as smooth as possible. Leaders of human resource are quite responsible to empower the employees along with appropriate tools for navigation understanding and interacting with the workplace.</w:t>
      </w:r>
    </w:p>
    <w:p w:rsidR="00BA6D04" w:rsidRPr="00AE1443" w:rsidRDefault="00BA6D04">
      <w:pPr>
        <w:spacing w:line="360" w:lineRule="auto"/>
        <w:contextualSpacing w:val="0"/>
        <w:rPr>
          <w:b/>
        </w:rPr>
      </w:pPr>
    </w:p>
    <w:p w:rsidR="00BA6D04" w:rsidRPr="00AE1443" w:rsidRDefault="00BA6D04">
      <w:pPr>
        <w:spacing w:line="360" w:lineRule="auto"/>
        <w:contextualSpacing w:val="0"/>
        <w:rPr>
          <w:b/>
        </w:rPr>
      </w:pPr>
    </w:p>
    <w:p w:rsidR="00BA6D04" w:rsidRPr="00AE1443" w:rsidRDefault="00BA6D04">
      <w:pPr>
        <w:spacing w:line="360" w:lineRule="auto"/>
        <w:contextualSpacing w:val="0"/>
        <w:rPr>
          <w:b/>
        </w:rPr>
      </w:pPr>
    </w:p>
    <w:p w:rsidR="00BA6D04" w:rsidRPr="00AE1443" w:rsidRDefault="00BA6D04">
      <w:pPr>
        <w:spacing w:line="360" w:lineRule="auto"/>
        <w:contextualSpacing w:val="0"/>
        <w:rPr>
          <w:b/>
        </w:rPr>
      </w:pPr>
    </w:p>
    <w:p w:rsidR="00BA6D04" w:rsidRPr="00AE1443" w:rsidRDefault="000A57F3">
      <w:pPr>
        <w:spacing w:line="360" w:lineRule="auto"/>
        <w:contextualSpacing w:val="0"/>
      </w:pPr>
      <w:r w:rsidRPr="00AE1443">
        <w:br w:type="page"/>
      </w:r>
    </w:p>
    <w:p w:rsidR="00BA6D04" w:rsidRPr="00AE1443" w:rsidRDefault="000A57F3" w:rsidP="007522AD">
      <w:pPr>
        <w:pStyle w:val="Heading7"/>
        <w:rPr>
          <w:u w:val="none"/>
        </w:rPr>
      </w:pPr>
      <w:r w:rsidRPr="00AE1443">
        <w:rPr>
          <w:u w:val="none"/>
        </w:rPr>
        <w:lastRenderedPageBreak/>
        <w:t>References</w:t>
      </w:r>
    </w:p>
    <w:p w:rsidR="007522AD" w:rsidRPr="00AE1443" w:rsidRDefault="007522AD">
      <w:pPr>
        <w:spacing w:line="360" w:lineRule="auto"/>
        <w:contextualSpacing w:val="0"/>
        <w:rPr>
          <w:color w:val="222222"/>
          <w:highlight w:val="white"/>
        </w:rPr>
      </w:pPr>
      <w:proofErr w:type="spellStart"/>
      <w:r w:rsidRPr="00AE1443">
        <w:rPr>
          <w:color w:val="222222"/>
          <w:highlight w:val="white"/>
        </w:rPr>
        <w:t>Aichner</w:t>
      </w:r>
      <w:proofErr w:type="spellEnd"/>
      <w:r w:rsidRPr="00AE1443">
        <w:rPr>
          <w:color w:val="222222"/>
          <w:highlight w:val="white"/>
        </w:rPr>
        <w:t xml:space="preserve">, T. and Jacob, F., 2015. Measuring the degree of corporate social media use. </w:t>
      </w:r>
      <w:r w:rsidRPr="00AE1443">
        <w:rPr>
          <w:i/>
          <w:color w:val="222222"/>
          <w:highlight w:val="white"/>
        </w:rPr>
        <w:t>International Journal of Market Research</w:t>
      </w:r>
      <w:r w:rsidRPr="00AE1443">
        <w:rPr>
          <w:color w:val="222222"/>
          <w:highlight w:val="white"/>
        </w:rPr>
        <w:t xml:space="preserve">, </w:t>
      </w:r>
      <w:r w:rsidRPr="00AE1443">
        <w:rPr>
          <w:i/>
          <w:color w:val="222222"/>
          <w:highlight w:val="white"/>
        </w:rPr>
        <w:t>57</w:t>
      </w:r>
      <w:r w:rsidRPr="00AE1443">
        <w:rPr>
          <w:color w:val="222222"/>
          <w:highlight w:val="white"/>
        </w:rPr>
        <w:t>(2), pp.257-276.</w:t>
      </w:r>
    </w:p>
    <w:p w:rsidR="007522AD" w:rsidRPr="00AE1443" w:rsidRDefault="007522AD">
      <w:pPr>
        <w:spacing w:line="360" w:lineRule="auto"/>
        <w:contextualSpacing w:val="0"/>
        <w:rPr>
          <w:color w:val="222222"/>
          <w:highlight w:val="white"/>
        </w:rPr>
      </w:pPr>
      <w:proofErr w:type="spellStart"/>
      <w:r w:rsidRPr="00AE1443">
        <w:rPr>
          <w:color w:val="222222"/>
          <w:highlight w:val="white"/>
        </w:rPr>
        <w:t>Ainin</w:t>
      </w:r>
      <w:proofErr w:type="spellEnd"/>
      <w:r w:rsidRPr="00AE1443">
        <w:rPr>
          <w:color w:val="222222"/>
          <w:highlight w:val="white"/>
        </w:rPr>
        <w:t xml:space="preserve">, S., </w:t>
      </w:r>
      <w:proofErr w:type="spellStart"/>
      <w:r w:rsidRPr="00AE1443">
        <w:rPr>
          <w:color w:val="222222"/>
          <w:highlight w:val="white"/>
        </w:rPr>
        <w:t>Naqshbandi</w:t>
      </w:r>
      <w:proofErr w:type="spellEnd"/>
      <w:r w:rsidRPr="00AE1443">
        <w:rPr>
          <w:color w:val="222222"/>
          <w:highlight w:val="white"/>
        </w:rPr>
        <w:t xml:space="preserve">, M.M., </w:t>
      </w:r>
      <w:proofErr w:type="spellStart"/>
      <w:r w:rsidRPr="00AE1443">
        <w:rPr>
          <w:color w:val="222222"/>
          <w:highlight w:val="white"/>
        </w:rPr>
        <w:t>Moghavvemi</w:t>
      </w:r>
      <w:proofErr w:type="spellEnd"/>
      <w:r w:rsidRPr="00AE1443">
        <w:rPr>
          <w:color w:val="222222"/>
          <w:highlight w:val="white"/>
        </w:rPr>
        <w:t xml:space="preserve">, S. and </w:t>
      </w:r>
      <w:proofErr w:type="spellStart"/>
      <w:r w:rsidRPr="00AE1443">
        <w:rPr>
          <w:color w:val="222222"/>
          <w:highlight w:val="white"/>
        </w:rPr>
        <w:t>Jaafar</w:t>
      </w:r>
      <w:proofErr w:type="spellEnd"/>
      <w:r w:rsidRPr="00AE1443">
        <w:rPr>
          <w:color w:val="222222"/>
          <w:highlight w:val="white"/>
        </w:rPr>
        <w:t xml:space="preserve">, N.I., 2015. Facebook usage, </w:t>
      </w:r>
      <w:proofErr w:type="spellStart"/>
      <w:r w:rsidRPr="00AE1443">
        <w:rPr>
          <w:color w:val="222222"/>
          <w:highlight w:val="white"/>
        </w:rPr>
        <w:t>socialization</w:t>
      </w:r>
      <w:proofErr w:type="spellEnd"/>
      <w:r w:rsidRPr="00AE1443">
        <w:rPr>
          <w:color w:val="222222"/>
          <w:highlight w:val="white"/>
        </w:rPr>
        <w:t xml:space="preserve"> and academic performance. </w:t>
      </w:r>
      <w:r w:rsidRPr="00AE1443">
        <w:rPr>
          <w:i/>
          <w:color w:val="222222"/>
          <w:highlight w:val="white"/>
        </w:rPr>
        <w:t>Computers &amp; Education</w:t>
      </w:r>
      <w:r w:rsidRPr="00AE1443">
        <w:rPr>
          <w:color w:val="222222"/>
          <w:highlight w:val="white"/>
        </w:rPr>
        <w:t xml:space="preserve">, </w:t>
      </w:r>
      <w:r w:rsidRPr="00AE1443">
        <w:rPr>
          <w:i/>
          <w:color w:val="222222"/>
          <w:highlight w:val="white"/>
        </w:rPr>
        <w:t>83</w:t>
      </w:r>
      <w:r w:rsidRPr="00AE1443">
        <w:rPr>
          <w:color w:val="222222"/>
          <w:highlight w:val="white"/>
        </w:rPr>
        <w:t>, pp.64-73.</w:t>
      </w:r>
    </w:p>
    <w:p w:rsidR="007522AD" w:rsidRPr="00AE1443" w:rsidRDefault="007522AD">
      <w:pPr>
        <w:spacing w:line="360" w:lineRule="auto"/>
        <w:contextualSpacing w:val="0"/>
      </w:pPr>
      <w:proofErr w:type="spellStart"/>
      <w:r w:rsidRPr="00AE1443">
        <w:rPr>
          <w:color w:val="222222"/>
          <w:highlight w:val="white"/>
        </w:rPr>
        <w:t>Brisco</w:t>
      </w:r>
      <w:proofErr w:type="spellEnd"/>
      <w:r w:rsidRPr="00AE1443">
        <w:rPr>
          <w:color w:val="222222"/>
          <w:highlight w:val="white"/>
        </w:rPr>
        <w:t xml:space="preserve">, R., Whitfield, R. and </w:t>
      </w:r>
      <w:proofErr w:type="spellStart"/>
      <w:r w:rsidRPr="00AE1443">
        <w:rPr>
          <w:color w:val="222222"/>
          <w:highlight w:val="white"/>
        </w:rPr>
        <w:t>Grierson</w:t>
      </w:r>
      <w:proofErr w:type="spellEnd"/>
      <w:r w:rsidRPr="00AE1443">
        <w:rPr>
          <w:color w:val="222222"/>
          <w:highlight w:val="white"/>
        </w:rPr>
        <w:t>, H., 2016. Recommendations for the use of social network sites and mobile devices in a collaborative engineering design project.</w:t>
      </w:r>
    </w:p>
    <w:p w:rsidR="007522AD" w:rsidRPr="00AE1443" w:rsidRDefault="007522AD">
      <w:pPr>
        <w:spacing w:line="360" w:lineRule="auto"/>
        <w:contextualSpacing w:val="0"/>
        <w:rPr>
          <w:color w:val="222222"/>
          <w:highlight w:val="white"/>
        </w:rPr>
      </w:pPr>
      <w:r w:rsidRPr="00AE1443">
        <w:rPr>
          <w:color w:val="222222"/>
          <w:highlight w:val="white"/>
        </w:rPr>
        <w:t xml:space="preserve">Busch, T., </w:t>
      </w:r>
      <w:proofErr w:type="spellStart"/>
      <w:r w:rsidRPr="00AE1443">
        <w:rPr>
          <w:color w:val="222222"/>
          <w:highlight w:val="white"/>
        </w:rPr>
        <w:t>Schank</w:t>
      </w:r>
      <w:proofErr w:type="spellEnd"/>
      <w:r w:rsidRPr="00AE1443">
        <w:rPr>
          <w:color w:val="222222"/>
          <w:highlight w:val="white"/>
        </w:rPr>
        <w:t xml:space="preserve">, C., </w:t>
      </w:r>
      <w:proofErr w:type="spellStart"/>
      <w:r w:rsidRPr="00AE1443">
        <w:rPr>
          <w:color w:val="222222"/>
          <w:highlight w:val="white"/>
        </w:rPr>
        <w:t>Leicht-Deobald</w:t>
      </w:r>
      <w:proofErr w:type="spellEnd"/>
      <w:r w:rsidRPr="00AE1443">
        <w:rPr>
          <w:color w:val="222222"/>
          <w:highlight w:val="white"/>
        </w:rPr>
        <w:t xml:space="preserve">, U., </w:t>
      </w:r>
      <w:proofErr w:type="spellStart"/>
      <w:r w:rsidRPr="00AE1443">
        <w:rPr>
          <w:color w:val="222222"/>
          <w:highlight w:val="white"/>
        </w:rPr>
        <w:t>Weibel</w:t>
      </w:r>
      <w:proofErr w:type="spellEnd"/>
      <w:r w:rsidRPr="00AE1443">
        <w:rPr>
          <w:color w:val="222222"/>
          <w:highlight w:val="white"/>
        </w:rPr>
        <w:t xml:space="preserve">, A., </w:t>
      </w:r>
      <w:proofErr w:type="spellStart"/>
      <w:r w:rsidRPr="00AE1443">
        <w:rPr>
          <w:color w:val="222222"/>
          <w:highlight w:val="white"/>
        </w:rPr>
        <w:t>Schafheitle</w:t>
      </w:r>
      <w:proofErr w:type="spellEnd"/>
      <w:r w:rsidRPr="00AE1443">
        <w:rPr>
          <w:color w:val="222222"/>
          <w:highlight w:val="white"/>
        </w:rPr>
        <w:t xml:space="preserve">, S., Kasper, G. and </w:t>
      </w:r>
      <w:proofErr w:type="spellStart"/>
      <w:r w:rsidRPr="00AE1443">
        <w:rPr>
          <w:color w:val="222222"/>
          <w:highlight w:val="white"/>
        </w:rPr>
        <w:t>Wildhaber</w:t>
      </w:r>
      <w:proofErr w:type="spellEnd"/>
      <w:r w:rsidRPr="00AE1443">
        <w:rPr>
          <w:color w:val="222222"/>
          <w:highlight w:val="white"/>
        </w:rPr>
        <w:t xml:space="preserve">, I., 2018. Workplace Surveillance and Big Data: </w:t>
      </w:r>
      <w:proofErr w:type="spellStart"/>
      <w:r w:rsidRPr="00AE1443">
        <w:rPr>
          <w:color w:val="222222"/>
          <w:highlight w:val="white"/>
        </w:rPr>
        <w:t>Contextualizing</w:t>
      </w:r>
      <w:proofErr w:type="spellEnd"/>
      <w:r w:rsidRPr="00AE1443">
        <w:rPr>
          <w:color w:val="222222"/>
          <w:highlight w:val="white"/>
        </w:rPr>
        <w:t xml:space="preserve"> Digital Threats to Employees Moral Agency and Integrity. </w:t>
      </w:r>
      <w:r w:rsidRPr="00AE1443">
        <w:rPr>
          <w:i/>
          <w:color w:val="222222"/>
          <w:highlight w:val="white"/>
        </w:rPr>
        <w:t>Academy of Management Global Proceedings</w:t>
      </w:r>
      <w:r w:rsidRPr="00AE1443">
        <w:rPr>
          <w:color w:val="222222"/>
          <w:highlight w:val="white"/>
        </w:rPr>
        <w:t>, (2018), p.129.</w:t>
      </w:r>
    </w:p>
    <w:p w:rsidR="007522AD" w:rsidRPr="00AE1443" w:rsidRDefault="007522AD">
      <w:pPr>
        <w:spacing w:line="360" w:lineRule="auto"/>
        <w:contextualSpacing w:val="0"/>
        <w:rPr>
          <w:color w:val="222222"/>
          <w:highlight w:val="white"/>
        </w:rPr>
      </w:pPr>
      <w:proofErr w:type="spellStart"/>
      <w:r w:rsidRPr="00AE1443">
        <w:rPr>
          <w:color w:val="222222"/>
          <w:highlight w:val="white"/>
        </w:rPr>
        <w:t>Cardon</w:t>
      </w:r>
      <w:proofErr w:type="spellEnd"/>
      <w:r w:rsidRPr="00AE1443">
        <w:rPr>
          <w:color w:val="222222"/>
          <w:highlight w:val="white"/>
        </w:rPr>
        <w:t xml:space="preserve">, P.W. and Marshall, B., 2015. The hype and reality of social media use for work collaboration and team communication. </w:t>
      </w:r>
      <w:r w:rsidRPr="00AE1443">
        <w:rPr>
          <w:i/>
          <w:color w:val="222222"/>
          <w:highlight w:val="white"/>
        </w:rPr>
        <w:t>International Journal of Business Communication</w:t>
      </w:r>
      <w:r w:rsidRPr="00AE1443">
        <w:rPr>
          <w:color w:val="222222"/>
          <w:highlight w:val="white"/>
        </w:rPr>
        <w:t xml:space="preserve">, </w:t>
      </w:r>
      <w:r w:rsidRPr="00AE1443">
        <w:rPr>
          <w:i/>
          <w:color w:val="222222"/>
          <w:highlight w:val="white"/>
        </w:rPr>
        <w:t>52</w:t>
      </w:r>
      <w:r w:rsidRPr="00AE1443">
        <w:rPr>
          <w:color w:val="222222"/>
          <w:highlight w:val="white"/>
        </w:rPr>
        <w:t>(3), pp.273-293.</w:t>
      </w:r>
    </w:p>
    <w:p w:rsidR="007522AD" w:rsidRPr="00AE1443" w:rsidRDefault="007522AD">
      <w:pPr>
        <w:spacing w:line="360" w:lineRule="auto"/>
        <w:contextualSpacing w:val="0"/>
        <w:rPr>
          <w:color w:val="222222"/>
          <w:highlight w:val="white"/>
        </w:rPr>
      </w:pPr>
      <w:proofErr w:type="spellStart"/>
      <w:r w:rsidRPr="00AE1443">
        <w:rPr>
          <w:color w:val="222222"/>
          <w:highlight w:val="white"/>
        </w:rPr>
        <w:t>Grispos</w:t>
      </w:r>
      <w:proofErr w:type="spellEnd"/>
      <w:r w:rsidRPr="00AE1443">
        <w:rPr>
          <w:color w:val="222222"/>
          <w:highlight w:val="white"/>
        </w:rPr>
        <w:t xml:space="preserve">, G., </w:t>
      </w:r>
      <w:proofErr w:type="spellStart"/>
      <w:r w:rsidRPr="00AE1443">
        <w:rPr>
          <w:color w:val="222222"/>
          <w:highlight w:val="white"/>
        </w:rPr>
        <w:t>Glisson</w:t>
      </w:r>
      <w:proofErr w:type="spellEnd"/>
      <w:r w:rsidRPr="00AE1443">
        <w:rPr>
          <w:color w:val="222222"/>
          <w:highlight w:val="white"/>
        </w:rPr>
        <w:t>, W.B. and Storer, T., 2015. Recovering residual forensic data from smartphone interactions with cloud storage providers. </w:t>
      </w:r>
      <w:r w:rsidRPr="00AE1443">
        <w:rPr>
          <w:i/>
          <w:color w:val="222222"/>
          <w:highlight w:val="white"/>
        </w:rPr>
        <w:t>arXiv preprint arXiv:1506.02268</w:t>
      </w:r>
      <w:r w:rsidRPr="00AE1443">
        <w:rPr>
          <w:color w:val="222222"/>
          <w:highlight w:val="white"/>
        </w:rPr>
        <w:t>.</w:t>
      </w:r>
    </w:p>
    <w:p w:rsidR="007522AD" w:rsidRPr="00AE1443" w:rsidRDefault="007522AD">
      <w:pPr>
        <w:spacing w:line="360" w:lineRule="auto"/>
        <w:contextualSpacing w:val="0"/>
        <w:rPr>
          <w:color w:val="222222"/>
          <w:highlight w:val="white"/>
        </w:rPr>
      </w:pPr>
      <w:r w:rsidRPr="00AE1443">
        <w:rPr>
          <w:color w:val="222222"/>
          <w:highlight w:val="white"/>
        </w:rPr>
        <w:t xml:space="preserve">Mark, G., Iqbal, S.T., </w:t>
      </w:r>
      <w:proofErr w:type="spellStart"/>
      <w:r w:rsidRPr="00AE1443">
        <w:rPr>
          <w:color w:val="222222"/>
          <w:highlight w:val="white"/>
        </w:rPr>
        <w:t>Czerwinski</w:t>
      </w:r>
      <w:proofErr w:type="spellEnd"/>
      <w:r w:rsidRPr="00AE1443">
        <w:rPr>
          <w:color w:val="222222"/>
          <w:highlight w:val="white"/>
        </w:rPr>
        <w:t xml:space="preserve">, M., Johns, P., </w:t>
      </w:r>
      <w:proofErr w:type="spellStart"/>
      <w:r w:rsidRPr="00AE1443">
        <w:rPr>
          <w:color w:val="222222"/>
          <w:highlight w:val="white"/>
        </w:rPr>
        <w:t>Sano</w:t>
      </w:r>
      <w:proofErr w:type="spellEnd"/>
      <w:r w:rsidRPr="00AE1443">
        <w:rPr>
          <w:color w:val="222222"/>
          <w:highlight w:val="white"/>
        </w:rPr>
        <w:t xml:space="preserve">, A. and </w:t>
      </w:r>
      <w:proofErr w:type="spellStart"/>
      <w:r w:rsidRPr="00AE1443">
        <w:rPr>
          <w:color w:val="222222"/>
          <w:highlight w:val="white"/>
        </w:rPr>
        <w:t>Lutchyn</w:t>
      </w:r>
      <w:proofErr w:type="spellEnd"/>
      <w:r w:rsidRPr="00AE1443">
        <w:rPr>
          <w:color w:val="222222"/>
          <w:highlight w:val="white"/>
        </w:rPr>
        <w:t>, Y., 2016, May. Email duration, batching and self-interruption: Patterns of email use on productivity and stress. In </w:t>
      </w:r>
      <w:r w:rsidRPr="00AE1443">
        <w:rPr>
          <w:i/>
          <w:color w:val="222222"/>
          <w:highlight w:val="white"/>
        </w:rPr>
        <w:t>Proceedings of the 2016 CHI Conference on Human Factors in Computing Systems</w:t>
      </w:r>
      <w:r w:rsidRPr="00AE1443">
        <w:rPr>
          <w:color w:val="222222"/>
          <w:highlight w:val="white"/>
        </w:rPr>
        <w:t> (pp. 1717-1728). ACM.</w:t>
      </w:r>
    </w:p>
    <w:p w:rsidR="007522AD" w:rsidRPr="00AE1443" w:rsidRDefault="007522AD">
      <w:pPr>
        <w:spacing w:line="360" w:lineRule="auto"/>
        <w:contextualSpacing w:val="0"/>
        <w:rPr>
          <w:color w:val="222222"/>
          <w:highlight w:val="white"/>
        </w:rPr>
      </w:pPr>
      <w:r w:rsidRPr="00AE1443">
        <w:rPr>
          <w:color w:val="222222"/>
          <w:highlight w:val="white"/>
        </w:rPr>
        <w:t xml:space="preserve">Qin, L., </w:t>
      </w:r>
      <w:proofErr w:type="spellStart"/>
      <w:r w:rsidRPr="00AE1443">
        <w:rPr>
          <w:color w:val="222222"/>
          <w:highlight w:val="white"/>
        </w:rPr>
        <w:t>Hsu</w:t>
      </w:r>
      <w:proofErr w:type="spellEnd"/>
      <w:r w:rsidRPr="00AE1443">
        <w:rPr>
          <w:color w:val="222222"/>
          <w:highlight w:val="white"/>
        </w:rPr>
        <w:t>, J. and Stern, M., 2016. Evaluating the usage of cloud-based collaboration services through teamwork. </w:t>
      </w:r>
      <w:r w:rsidRPr="00AE1443">
        <w:rPr>
          <w:i/>
          <w:color w:val="222222"/>
          <w:highlight w:val="white"/>
        </w:rPr>
        <w:t>Journal of Education for Business</w:t>
      </w:r>
      <w:r w:rsidRPr="00AE1443">
        <w:rPr>
          <w:color w:val="222222"/>
          <w:highlight w:val="white"/>
        </w:rPr>
        <w:t>, </w:t>
      </w:r>
      <w:r w:rsidRPr="00AE1443">
        <w:rPr>
          <w:i/>
          <w:color w:val="222222"/>
          <w:highlight w:val="white"/>
        </w:rPr>
        <w:t>91</w:t>
      </w:r>
      <w:r w:rsidRPr="00AE1443">
        <w:rPr>
          <w:color w:val="222222"/>
          <w:highlight w:val="white"/>
        </w:rPr>
        <w:t>(4), pp.227-235.</w:t>
      </w:r>
    </w:p>
    <w:p w:rsidR="007522AD" w:rsidRPr="00AE1443" w:rsidRDefault="007522AD">
      <w:pPr>
        <w:spacing w:line="360" w:lineRule="auto"/>
        <w:contextualSpacing w:val="0"/>
        <w:rPr>
          <w:color w:val="222222"/>
          <w:highlight w:val="white"/>
        </w:rPr>
      </w:pPr>
      <w:proofErr w:type="spellStart"/>
      <w:r w:rsidRPr="00AE1443">
        <w:rPr>
          <w:color w:val="222222"/>
          <w:highlight w:val="white"/>
        </w:rPr>
        <w:t>Ratten</w:t>
      </w:r>
      <w:proofErr w:type="spellEnd"/>
      <w:r w:rsidRPr="00AE1443">
        <w:rPr>
          <w:color w:val="222222"/>
          <w:highlight w:val="white"/>
        </w:rPr>
        <w:t>, V., 2016. Continuance use intention of cloud computing: Innovativeness and creativity perspectives. </w:t>
      </w:r>
      <w:r w:rsidRPr="00AE1443">
        <w:rPr>
          <w:i/>
          <w:color w:val="222222"/>
          <w:highlight w:val="white"/>
        </w:rPr>
        <w:t>Journal of Business Research</w:t>
      </w:r>
      <w:r w:rsidRPr="00AE1443">
        <w:rPr>
          <w:color w:val="222222"/>
          <w:highlight w:val="white"/>
        </w:rPr>
        <w:t>, </w:t>
      </w:r>
      <w:r w:rsidRPr="00AE1443">
        <w:rPr>
          <w:i/>
          <w:color w:val="222222"/>
          <w:highlight w:val="white"/>
        </w:rPr>
        <w:t>69</w:t>
      </w:r>
      <w:r w:rsidRPr="00AE1443">
        <w:rPr>
          <w:color w:val="222222"/>
          <w:highlight w:val="white"/>
        </w:rPr>
        <w:t>(5), pp.1737-1740.</w:t>
      </w:r>
    </w:p>
    <w:p w:rsidR="007522AD" w:rsidRPr="00AE1443" w:rsidRDefault="007522AD">
      <w:pPr>
        <w:spacing w:line="360" w:lineRule="auto"/>
        <w:contextualSpacing w:val="0"/>
        <w:rPr>
          <w:color w:val="222222"/>
          <w:highlight w:val="white"/>
        </w:rPr>
      </w:pPr>
      <w:r w:rsidRPr="00AE1443">
        <w:rPr>
          <w:color w:val="222222"/>
          <w:highlight w:val="white"/>
        </w:rPr>
        <w:t>Russell, E. and Price, A., 2015. Successful strategies for managing email and smartphone addiction in the workplace.</w:t>
      </w:r>
    </w:p>
    <w:p w:rsidR="007522AD" w:rsidRPr="00AE1443" w:rsidRDefault="007522AD">
      <w:pPr>
        <w:spacing w:line="360" w:lineRule="auto"/>
        <w:contextualSpacing w:val="0"/>
        <w:rPr>
          <w:color w:val="222222"/>
          <w:highlight w:val="white"/>
        </w:rPr>
      </w:pPr>
      <w:r w:rsidRPr="00AE1443">
        <w:rPr>
          <w:color w:val="222222"/>
          <w:highlight w:val="white"/>
        </w:rPr>
        <w:t xml:space="preserve">Scott, D.M., 2015. </w:t>
      </w:r>
      <w:r w:rsidRPr="00AE1443">
        <w:rPr>
          <w:i/>
          <w:color w:val="222222"/>
          <w:highlight w:val="white"/>
        </w:rPr>
        <w:t>The new rules of marketing and PR: How to use social media, online video, mobile applications, blogs, news releases, and viral marketing to reach buyers directly</w:t>
      </w:r>
      <w:r w:rsidRPr="00AE1443">
        <w:rPr>
          <w:color w:val="222222"/>
          <w:highlight w:val="white"/>
        </w:rPr>
        <w:t>. John Wiley &amp; Sons.</w:t>
      </w:r>
    </w:p>
    <w:p w:rsidR="007522AD" w:rsidRPr="00AE1443" w:rsidRDefault="007522AD">
      <w:pPr>
        <w:spacing w:line="360" w:lineRule="auto"/>
        <w:contextualSpacing w:val="0"/>
        <w:rPr>
          <w:color w:val="222222"/>
          <w:highlight w:val="white"/>
        </w:rPr>
      </w:pPr>
      <w:r w:rsidRPr="00AE1443">
        <w:rPr>
          <w:color w:val="222222"/>
          <w:highlight w:val="white"/>
        </w:rPr>
        <w:t xml:space="preserve">Scott, J., 2017. </w:t>
      </w:r>
      <w:r w:rsidRPr="00AE1443">
        <w:rPr>
          <w:i/>
          <w:color w:val="222222"/>
          <w:highlight w:val="white"/>
        </w:rPr>
        <w:t>Social network analysis</w:t>
      </w:r>
      <w:r w:rsidRPr="00AE1443">
        <w:rPr>
          <w:color w:val="222222"/>
          <w:highlight w:val="white"/>
        </w:rPr>
        <w:t>. Sage.</w:t>
      </w:r>
    </w:p>
    <w:p w:rsidR="007522AD" w:rsidRPr="00AE1443" w:rsidRDefault="007522AD">
      <w:pPr>
        <w:spacing w:line="360" w:lineRule="auto"/>
        <w:contextualSpacing w:val="0"/>
        <w:rPr>
          <w:color w:val="222222"/>
          <w:highlight w:val="white"/>
        </w:rPr>
      </w:pPr>
      <w:proofErr w:type="spellStart"/>
      <w:r w:rsidRPr="00AE1443">
        <w:rPr>
          <w:color w:val="222222"/>
          <w:highlight w:val="white"/>
        </w:rPr>
        <w:t>Timonen</w:t>
      </w:r>
      <w:proofErr w:type="spellEnd"/>
      <w:r w:rsidRPr="00AE1443">
        <w:rPr>
          <w:color w:val="222222"/>
          <w:highlight w:val="white"/>
        </w:rPr>
        <w:t xml:space="preserve">, H. and </w:t>
      </w:r>
      <w:proofErr w:type="spellStart"/>
      <w:r w:rsidRPr="00AE1443">
        <w:rPr>
          <w:color w:val="222222"/>
          <w:highlight w:val="white"/>
        </w:rPr>
        <w:t>Vuori</w:t>
      </w:r>
      <w:proofErr w:type="spellEnd"/>
      <w:r w:rsidRPr="00AE1443">
        <w:rPr>
          <w:color w:val="222222"/>
          <w:highlight w:val="white"/>
        </w:rPr>
        <w:t xml:space="preserve">, J., 2018, January. Visibility of Work: How </w:t>
      </w:r>
      <w:proofErr w:type="spellStart"/>
      <w:r w:rsidRPr="00AE1443">
        <w:rPr>
          <w:color w:val="222222"/>
          <w:highlight w:val="white"/>
        </w:rPr>
        <w:t>Digitalization</w:t>
      </w:r>
      <w:proofErr w:type="spellEnd"/>
      <w:r w:rsidRPr="00AE1443">
        <w:rPr>
          <w:color w:val="222222"/>
          <w:highlight w:val="white"/>
        </w:rPr>
        <w:t xml:space="preserve"> Changes the Workplace. In </w:t>
      </w:r>
      <w:r w:rsidRPr="00AE1443">
        <w:rPr>
          <w:i/>
          <w:color w:val="222222"/>
          <w:highlight w:val="white"/>
        </w:rPr>
        <w:t>Proceedings of the 51st Hawaii International Conference on System Sciences</w:t>
      </w:r>
      <w:r w:rsidRPr="00AE1443">
        <w:rPr>
          <w:color w:val="222222"/>
          <w:highlight w:val="white"/>
        </w:rPr>
        <w:t>.</w:t>
      </w:r>
    </w:p>
    <w:p w:rsidR="007522AD" w:rsidRPr="00AE1443" w:rsidRDefault="007522AD">
      <w:pPr>
        <w:spacing w:line="360" w:lineRule="auto"/>
        <w:contextualSpacing w:val="0"/>
        <w:rPr>
          <w:color w:val="222222"/>
          <w:highlight w:val="white"/>
        </w:rPr>
      </w:pPr>
      <w:proofErr w:type="spellStart"/>
      <w:r w:rsidRPr="00AE1443">
        <w:rPr>
          <w:color w:val="222222"/>
          <w:highlight w:val="white"/>
        </w:rPr>
        <w:lastRenderedPageBreak/>
        <w:t>Utz</w:t>
      </w:r>
      <w:proofErr w:type="spellEnd"/>
      <w:r w:rsidRPr="00AE1443">
        <w:rPr>
          <w:color w:val="222222"/>
          <w:highlight w:val="white"/>
        </w:rPr>
        <w:t xml:space="preserve">, S., 2016. Is LinkedIn making you more successful? The informational benefits derived from public social media. </w:t>
      </w:r>
      <w:r w:rsidRPr="00AE1443">
        <w:rPr>
          <w:i/>
          <w:color w:val="222222"/>
          <w:highlight w:val="white"/>
        </w:rPr>
        <w:t>New Media &amp; Society</w:t>
      </w:r>
      <w:r w:rsidRPr="00AE1443">
        <w:rPr>
          <w:color w:val="222222"/>
          <w:highlight w:val="white"/>
        </w:rPr>
        <w:t xml:space="preserve">, </w:t>
      </w:r>
      <w:r w:rsidRPr="00AE1443">
        <w:rPr>
          <w:i/>
          <w:color w:val="222222"/>
          <w:highlight w:val="white"/>
        </w:rPr>
        <w:t>18</w:t>
      </w:r>
      <w:r w:rsidRPr="00AE1443">
        <w:rPr>
          <w:color w:val="222222"/>
          <w:highlight w:val="white"/>
        </w:rPr>
        <w:t>(11), pp.2685-2702.</w:t>
      </w:r>
    </w:p>
    <w:sectPr w:rsidR="007522AD" w:rsidRPr="00AE1443">
      <w:headerReference w:type="default" r:id="rId11"/>
      <w:footerReference w:type="default" r:id="rId12"/>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282" w:rsidRDefault="00466282">
      <w:pPr>
        <w:spacing w:line="240" w:lineRule="auto"/>
      </w:pPr>
      <w:r>
        <w:separator/>
      </w:r>
    </w:p>
  </w:endnote>
  <w:endnote w:type="continuationSeparator" w:id="0">
    <w:p w:rsidR="00466282" w:rsidRDefault="004662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6D04" w:rsidRDefault="000A57F3">
    <w:pPr>
      <w:pBdr>
        <w:top w:val="nil"/>
        <w:left w:val="nil"/>
        <w:bottom w:val="nil"/>
        <w:right w:val="nil"/>
        <w:between w:val="nil"/>
      </w:pBdr>
      <w:tabs>
        <w:tab w:val="center" w:pos="4513"/>
        <w:tab w:val="right" w:pos="9026"/>
      </w:tabs>
      <w:spacing w:line="240" w:lineRule="auto"/>
      <w:contextualSpacing w:val="0"/>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5923EA">
      <w:rPr>
        <w:b/>
        <w:noProof/>
        <w:color w:val="000000"/>
      </w:rPr>
      <w:t>6</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5923EA">
      <w:rPr>
        <w:b/>
        <w:noProof/>
        <w:color w:val="000000"/>
      </w:rPr>
      <w:t>15</w:t>
    </w:r>
    <w:r>
      <w:rPr>
        <w:b/>
        <w:color w:val="000000"/>
      </w:rPr>
      <w:fldChar w:fldCharType="end"/>
    </w:r>
  </w:p>
  <w:p w:rsidR="00BA6D04" w:rsidRDefault="00BA6D04">
    <w:pPr>
      <w:pBdr>
        <w:top w:val="nil"/>
        <w:left w:val="nil"/>
        <w:bottom w:val="nil"/>
        <w:right w:val="nil"/>
        <w:between w:val="nil"/>
      </w:pBdr>
      <w:tabs>
        <w:tab w:val="center" w:pos="4513"/>
        <w:tab w:val="right" w:pos="9026"/>
      </w:tabs>
      <w:spacing w:line="240" w:lineRule="auto"/>
      <w:contextualSpacing w:val="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282" w:rsidRDefault="00466282">
      <w:pPr>
        <w:spacing w:line="240" w:lineRule="auto"/>
      </w:pPr>
      <w:r>
        <w:separator/>
      </w:r>
    </w:p>
  </w:footnote>
  <w:footnote w:type="continuationSeparator" w:id="0">
    <w:p w:rsidR="00466282" w:rsidRDefault="004662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6D04" w:rsidRDefault="00BA6D04">
    <w:pPr>
      <w:contextualSpacing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D04"/>
    <w:rsid w:val="000A57F3"/>
    <w:rsid w:val="002975C8"/>
    <w:rsid w:val="00300A06"/>
    <w:rsid w:val="00317BC0"/>
    <w:rsid w:val="003F3C0F"/>
    <w:rsid w:val="004650F4"/>
    <w:rsid w:val="00466282"/>
    <w:rsid w:val="004C2756"/>
    <w:rsid w:val="005923EA"/>
    <w:rsid w:val="00642052"/>
    <w:rsid w:val="007522AD"/>
    <w:rsid w:val="00881730"/>
    <w:rsid w:val="008A488B"/>
    <w:rsid w:val="00980F8B"/>
    <w:rsid w:val="009C263F"/>
    <w:rsid w:val="00AE1443"/>
    <w:rsid w:val="00BA0EF4"/>
    <w:rsid w:val="00BA6D04"/>
    <w:rsid w:val="00BA7B30"/>
    <w:rsid w:val="00C15EFD"/>
    <w:rsid w:val="00CA2850"/>
    <w:rsid w:val="00CF3C17"/>
    <w:rsid w:val="00DA079C"/>
    <w:rsid w:val="00DA1664"/>
    <w:rsid w:val="00DC5A99"/>
    <w:rsid w:val="00DF4DD9"/>
    <w:rsid w:val="00F9245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18AE2"/>
  <w15:docId w15:val="{C1C3917D-F409-4590-BADD-94B2BFDC1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line="480" w:lineRule="auto"/>
        <w:contextualSpacing/>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pacing w:before="360" w:after="120"/>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Heading1"/>
    <w:next w:val="Normal"/>
    <w:link w:val="Heading7Char"/>
    <w:uiPriority w:val="9"/>
    <w:unhideWhenUsed/>
    <w:qFormat/>
    <w:rsid w:val="007522AD"/>
    <w:pPr>
      <w:spacing w:line="360" w:lineRule="auto"/>
      <w:contextualSpacing w:val="0"/>
      <w:outlineLvl w:val="6"/>
    </w:pPr>
    <w:rPr>
      <w:u w:val="single"/>
    </w:rPr>
  </w:style>
  <w:style w:type="paragraph" w:styleId="Heading8">
    <w:name w:val="heading 8"/>
    <w:basedOn w:val="Heading1"/>
    <w:next w:val="Normal"/>
    <w:link w:val="Heading8Char"/>
    <w:uiPriority w:val="9"/>
    <w:unhideWhenUsed/>
    <w:qFormat/>
    <w:rsid w:val="007522AD"/>
    <w:pPr>
      <w:spacing w:line="360" w:lineRule="auto"/>
      <w:contextualSpacing w:val="0"/>
      <w:outlineLvl w:val="7"/>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customStyle="1" w:styleId="Heading7Char">
    <w:name w:val="Heading 7 Char"/>
    <w:basedOn w:val="DefaultParagraphFont"/>
    <w:link w:val="Heading7"/>
    <w:uiPriority w:val="9"/>
    <w:rsid w:val="007522AD"/>
    <w:rPr>
      <w:b/>
      <w:sz w:val="32"/>
      <w:szCs w:val="32"/>
      <w:u w:val="single"/>
    </w:rPr>
  </w:style>
  <w:style w:type="character" w:customStyle="1" w:styleId="Heading8Char">
    <w:name w:val="Heading 8 Char"/>
    <w:basedOn w:val="DefaultParagraphFont"/>
    <w:link w:val="Heading8"/>
    <w:uiPriority w:val="9"/>
    <w:rsid w:val="007522AD"/>
    <w:rPr>
      <w:b/>
    </w:rPr>
  </w:style>
  <w:style w:type="paragraph" w:styleId="TOC7">
    <w:name w:val="toc 7"/>
    <w:basedOn w:val="Normal"/>
    <w:next w:val="Normal"/>
    <w:autoRedefine/>
    <w:uiPriority w:val="39"/>
    <w:unhideWhenUsed/>
    <w:rsid w:val="00CF3C17"/>
    <w:pPr>
      <w:spacing w:after="100"/>
      <w:ind w:left="1440"/>
    </w:pPr>
  </w:style>
  <w:style w:type="paragraph" w:styleId="TOC8">
    <w:name w:val="toc 8"/>
    <w:basedOn w:val="Normal"/>
    <w:next w:val="Normal"/>
    <w:autoRedefine/>
    <w:uiPriority w:val="39"/>
    <w:unhideWhenUsed/>
    <w:rsid w:val="00CF3C17"/>
    <w:pPr>
      <w:spacing w:after="100"/>
      <w:ind w:left="1680"/>
    </w:pPr>
  </w:style>
  <w:style w:type="character" w:styleId="Hyperlink">
    <w:name w:val="Hyperlink"/>
    <w:basedOn w:val="DefaultParagraphFont"/>
    <w:uiPriority w:val="99"/>
    <w:unhideWhenUsed/>
    <w:rsid w:val="00CF3C17"/>
    <w:rPr>
      <w:color w:val="0000FF" w:themeColor="hyperlink"/>
      <w:u w:val="single"/>
    </w:rPr>
  </w:style>
  <w:style w:type="paragraph" w:styleId="TOC1">
    <w:name w:val="toc 1"/>
    <w:basedOn w:val="Normal"/>
    <w:next w:val="Normal"/>
    <w:autoRedefine/>
    <w:uiPriority w:val="39"/>
    <w:unhideWhenUsed/>
    <w:rsid w:val="00642052"/>
    <w:pPr>
      <w:spacing w:after="100"/>
    </w:pPr>
  </w:style>
  <w:style w:type="paragraph" w:styleId="TOC2">
    <w:name w:val="toc 2"/>
    <w:basedOn w:val="Normal"/>
    <w:next w:val="Normal"/>
    <w:autoRedefine/>
    <w:uiPriority w:val="39"/>
    <w:unhideWhenUsed/>
    <w:rsid w:val="006420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6F552-7D9A-B041-97D6-EE80A7E671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selena begum</cp:lastModifiedBy>
  <cp:revision>4</cp:revision>
  <dcterms:created xsi:type="dcterms:W3CDTF">2018-09-04T09:20:00Z</dcterms:created>
  <dcterms:modified xsi:type="dcterms:W3CDTF">2018-09-04T09:20:00Z</dcterms:modified>
</cp:coreProperties>
</file>