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57D2C" w14:textId="77777777" w:rsidR="003431F8" w:rsidRPr="00DE0EAA" w:rsidRDefault="003431F8" w:rsidP="003431F8">
      <w:pPr>
        <w:shd w:val="clear" w:color="auto" w:fill="FFFFFF"/>
        <w:tabs>
          <w:tab w:val="num" w:pos="720"/>
        </w:tabs>
        <w:spacing w:before="100" w:beforeAutospacing="1" w:after="100" w:afterAutospacing="1"/>
        <w:ind w:left="720" w:hanging="360"/>
        <w:rPr>
          <w:b/>
          <w:sz w:val="28"/>
          <w:szCs w:val="28"/>
        </w:rPr>
      </w:pPr>
    </w:p>
    <w:p w14:paraId="07808583" w14:textId="77777777" w:rsidR="00DE0EAA" w:rsidRDefault="003431F8" w:rsidP="003431F8">
      <w:pPr>
        <w:shd w:val="clear" w:color="auto" w:fill="FFFFFF"/>
        <w:spacing w:before="100" w:beforeAutospacing="1" w:after="100" w:afterAutospacing="1"/>
        <w:ind w:left="720"/>
        <w:rPr>
          <w:rFonts w:ascii="Segoe UI" w:eastAsia="Times New Roman" w:hAnsi="Segoe UI" w:cs="Segoe UI"/>
          <w:b/>
          <w:color w:val="201F1E"/>
          <w:sz w:val="28"/>
          <w:szCs w:val="28"/>
        </w:rPr>
      </w:pPr>
      <w:r w:rsidRPr="00DE0EAA">
        <w:rPr>
          <w:rFonts w:ascii="Segoe UI" w:eastAsia="Times New Roman" w:hAnsi="Segoe UI" w:cs="Segoe UI"/>
          <w:b/>
          <w:color w:val="201F1E"/>
          <w:sz w:val="28"/>
          <w:szCs w:val="28"/>
        </w:rPr>
        <w:t>THURSDAY 5</w:t>
      </w:r>
      <w:r w:rsidRPr="00DE0EAA">
        <w:rPr>
          <w:rFonts w:ascii="Segoe UI" w:eastAsia="Times New Roman" w:hAnsi="Segoe UI" w:cs="Segoe UI"/>
          <w:b/>
          <w:color w:val="201F1E"/>
          <w:sz w:val="28"/>
          <w:szCs w:val="28"/>
          <w:vertAlign w:val="superscript"/>
        </w:rPr>
        <w:t>TH</w:t>
      </w:r>
      <w:r w:rsidRPr="00DE0EAA">
        <w:rPr>
          <w:rFonts w:ascii="Segoe UI" w:eastAsia="Times New Roman" w:hAnsi="Segoe UI" w:cs="Segoe UI"/>
          <w:b/>
          <w:color w:val="201F1E"/>
          <w:sz w:val="28"/>
          <w:szCs w:val="28"/>
        </w:rPr>
        <w:t xml:space="preserve"> December –</w:t>
      </w:r>
    </w:p>
    <w:p w14:paraId="4C2FE4A3" w14:textId="0FD61892" w:rsidR="003431F8" w:rsidRPr="00DE0EAA" w:rsidRDefault="003431F8" w:rsidP="003431F8">
      <w:pPr>
        <w:shd w:val="clear" w:color="auto" w:fill="FFFFFF"/>
        <w:spacing w:before="100" w:beforeAutospacing="1" w:after="100" w:afterAutospacing="1"/>
        <w:ind w:left="720"/>
        <w:rPr>
          <w:rFonts w:ascii="Segoe UI" w:eastAsia="Times New Roman" w:hAnsi="Segoe UI" w:cs="Segoe UI"/>
          <w:b/>
          <w:color w:val="201F1E"/>
          <w:sz w:val="28"/>
          <w:szCs w:val="28"/>
        </w:rPr>
      </w:pPr>
      <w:r w:rsidRPr="00DE0EAA">
        <w:rPr>
          <w:rFonts w:ascii="Segoe UI" w:eastAsia="Times New Roman" w:hAnsi="Segoe UI" w:cs="Segoe UI"/>
          <w:b/>
          <w:color w:val="201F1E"/>
          <w:sz w:val="28"/>
          <w:szCs w:val="28"/>
        </w:rPr>
        <w:t xml:space="preserve"> Assessments </w:t>
      </w:r>
      <w:r w:rsidR="00DE0EAA">
        <w:rPr>
          <w:rFonts w:ascii="Segoe UI" w:eastAsia="Times New Roman" w:hAnsi="Segoe UI" w:cs="Segoe UI"/>
          <w:b/>
          <w:color w:val="201F1E"/>
          <w:sz w:val="28"/>
          <w:szCs w:val="28"/>
        </w:rPr>
        <w:t xml:space="preserve">times </w:t>
      </w:r>
      <w:r w:rsidRPr="00DE0EAA">
        <w:rPr>
          <w:rFonts w:ascii="Segoe UI" w:eastAsia="Times New Roman" w:hAnsi="Segoe UI" w:cs="Segoe UI"/>
          <w:b/>
          <w:color w:val="201F1E"/>
          <w:sz w:val="28"/>
          <w:szCs w:val="28"/>
        </w:rPr>
        <w:t>for the Collaborative Dialogues groups</w:t>
      </w:r>
    </w:p>
    <w:p w14:paraId="64633161" w14:textId="63E9F6A2" w:rsidR="003431F8" w:rsidRPr="0064379E" w:rsidRDefault="003431F8" w:rsidP="003431F8">
      <w:pPr>
        <w:shd w:val="clear" w:color="auto" w:fill="FFFFFF"/>
        <w:spacing w:before="100" w:beforeAutospacing="1" w:after="100" w:afterAutospacing="1"/>
        <w:ind w:left="720"/>
        <w:rPr>
          <w:rFonts w:ascii="Segoe UI" w:eastAsia="Times New Roman" w:hAnsi="Segoe UI" w:cs="Segoe UI"/>
          <w:color w:val="201F1E"/>
          <w:sz w:val="23"/>
          <w:szCs w:val="23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0"/>
      </w:tblGrid>
      <w:tr w:rsidR="003431F8" w:rsidRPr="0064379E" w14:paraId="7BE9BAA3" w14:textId="77777777" w:rsidTr="00283C9A">
        <w:tc>
          <w:tcPr>
            <w:tcW w:w="8290" w:type="dxa"/>
          </w:tcPr>
          <w:p w14:paraId="4C6A5338" w14:textId="16B33064" w:rsidR="003431F8" w:rsidRPr="0064379E" w:rsidRDefault="003431F8" w:rsidP="00283C9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9.15-9.45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Assessment,</w:t>
            </w:r>
            <w:r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Sue Evans’ Group – </w:t>
            </w:r>
            <w:r w:rsidRPr="00DE0EAA">
              <w:rPr>
                <w:rFonts w:ascii="Segoe UI" w:eastAsia="Times New Roman" w:hAnsi="Segoe UI" w:cs="Segoe UI"/>
                <w:b/>
                <w:color w:val="000000" w:themeColor="text1"/>
                <w:sz w:val="23"/>
                <w:szCs w:val="23"/>
                <w:highlight w:val="yellow"/>
              </w:rPr>
              <w:t>Floor 7</w:t>
            </w:r>
            <w:r w:rsidRPr="00DE0EAA">
              <w:rPr>
                <w:rFonts w:ascii="Segoe UI" w:eastAsia="Times New Roman" w:hAnsi="Segoe UI" w:cs="Segoe UI"/>
                <w:b/>
                <w:color w:val="000000" w:themeColor="text1"/>
                <w:sz w:val="23"/>
                <w:szCs w:val="23"/>
              </w:rPr>
              <w:t xml:space="preserve">  </w:t>
            </w:r>
          </w:p>
          <w:p w14:paraId="4D882B16" w14:textId="77777777" w:rsidR="003431F8" w:rsidRPr="0064379E" w:rsidRDefault="003431F8" w:rsidP="003431F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:rsidRPr="0064379E" w14:paraId="5FD3B626" w14:textId="77777777" w:rsidTr="00283C9A">
        <w:tc>
          <w:tcPr>
            <w:tcW w:w="8290" w:type="dxa"/>
          </w:tcPr>
          <w:p w14:paraId="5E78EAC7" w14:textId="42D18F51" w:rsidR="003431F8" w:rsidRPr="00DE0EAA" w:rsidRDefault="003431F8" w:rsidP="00DE0EAA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10.00-10.30, G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 xml:space="preserve">roup Assessment, </w:t>
            </w: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Simon </w:t>
            </w:r>
            <w:proofErr w:type="spellStart"/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Kilshaw’s</w:t>
            </w:r>
            <w:proofErr w:type="spellEnd"/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Group – </w:t>
            </w: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Floor7</w:t>
            </w:r>
          </w:p>
        </w:tc>
      </w:tr>
      <w:tr w:rsidR="003431F8" w:rsidRPr="0064379E" w14:paraId="0650FA19" w14:textId="77777777" w:rsidTr="00283C9A">
        <w:tc>
          <w:tcPr>
            <w:tcW w:w="8290" w:type="dxa"/>
          </w:tcPr>
          <w:p w14:paraId="57FFB22F" w14:textId="2ED80B27" w:rsidR="003431F8" w:rsidRPr="0064379E" w:rsidRDefault="003431F8" w:rsidP="00283C9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10.45-11.15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, </w:t>
            </w:r>
            <w:r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Craig Wood’s Group – </w:t>
            </w: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Floor 7</w:t>
            </w:r>
          </w:p>
          <w:p w14:paraId="480F1978" w14:textId="77777777" w:rsidR="003431F8" w:rsidRPr="0064379E" w:rsidRDefault="003431F8" w:rsidP="003431F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:rsidRPr="0064379E" w14:paraId="2A79852E" w14:textId="77777777" w:rsidTr="00283C9A">
        <w:tc>
          <w:tcPr>
            <w:tcW w:w="8290" w:type="dxa"/>
          </w:tcPr>
          <w:p w14:paraId="2179296E" w14:textId="4247B5A0" w:rsidR="003431F8" w:rsidRPr="003431F8" w:rsidRDefault="003431F8" w:rsidP="003431F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11.30-12.00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, </w:t>
            </w:r>
            <w:r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Gavin Kirby’s Group – </w:t>
            </w: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Lecture theatre 1</w:t>
            </w:r>
          </w:p>
          <w:p w14:paraId="4A689DC6" w14:textId="77777777" w:rsidR="003431F8" w:rsidRPr="0064379E" w:rsidRDefault="003431F8" w:rsidP="003431F8">
            <w:pPr>
              <w:pStyle w:val="ListParagraph"/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:rsidRPr="0064379E" w14:paraId="33AAF5B7" w14:textId="77777777" w:rsidTr="00283C9A">
        <w:tc>
          <w:tcPr>
            <w:tcW w:w="8290" w:type="dxa"/>
          </w:tcPr>
          <w:p w14:paraId="12F6FDCC" w14:textId="32624E31" w:rsidR="003431F8" w:rsidRPr="0064379E" w:rsidRDefault="003431F8" w:rsidP="00283C9A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12.15-12.45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, </w:t>
            </w:r>
            <w:r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Paul Morrow’s Group – </w:t>
            </w:r>
            <w:r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Lecture Theatre 1</w:t>
            </w:r>
          </w:p>
          <w:p w14:paraId="5082595C" w14:textId="77777777" w:rsidR="003431F8" w:rsidRPr="0064379E" w:rsidRDefault="003431F8" w:rsidP="003431F8">
            <w:pPr>
              <w:pStyle w:val="ListParagraph"/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:rsidRPr="0064379E" w14:paraId="3DFE4084" w14:textId="77777777" w:rsidTr="00283C9A">
        <w:tc>
          <w:tcPr>
            <w:tcW w:w="8290" w:type="dxa"/>
          </w:tcPr>
          <w:p w14:paraId="2749318A" w14:textId="7827416A" w:rsidR="003431F8" w:rsidRPr="00DE0EAA" w:rsidRDefault="003431F8" w:rsidP="003431F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23"/>
                <w:szCs w:val="23"/>
                <w:highlight w:val="yellow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2.00-2.30- </w:t>
            </w:r>
            <w:r w:rsidR="00DE0EAA"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Shellie </w:t>
            </w:r>
            <w:proofErr w:type="spellStart"/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Holdon</w:t>
            </w:r>
            <w:proofErr w:type="spellEnd"/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/Cath Brown’s Group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, 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 xml:space="preserve">in Installation 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Room p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hotography</w:t>
            </w:r>
            <w:r w:rsidR="00DE0EAA"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  <w:highlight w:val="yellow"/>
              </w:rPr>
              <w:t xml:space="preserve"> </w:t>
            </w:r>
            <w:bookmarkStart w:id="0" w:name="_GoBack"/>
            <w:bookmarkEnd w:id="0"/>
          </w:p>
        </w:tc>
      </w:tr>
      <w:tr w:rsidR="003431F8" w:rsidRPr="0064379E" w14:paraId="1D39043C" w14:textId="77777777" w:rsidTr="00283C9A">
        <w:tc>
          <w:tcPr>
            <w:tcW w:w="8290" w:type="dxa"/>
          </w:tcPr>
          <w:p w14:paraId="5DFDE96F" w14:textId="7FACA232" w:rsidR="003431F8" w:rsidRPr="0064379E" w:rsidRDefault="003431F8" w:rsidP="00283C9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2.45-3.15</w:t>
            </w:r>
            <w:r w:rsidRPr="0064379E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 xml:space="preserve">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,</w:t>
            </w:r>
            <w:r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Jonathan Williams’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Group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Floor 7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</w:p>
          <w:p w14:paraId="4D6B0203" w14:textId="77777777" w:rsidR="003431F8" w:rsidRPr="0064379E" w:rsidRDefault="003431F8" w:rsidP="003431F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:rsidRPr="0064379E" w14:paraId="4EC10FED" w14:textId="77777777" w:rsidTr="00283C9A">
        <w:tc>
          <w:tcPr>
            <w:tcW w:w="8290" w:type="dxa"/>
          </w:tcPr>
          <w:p w14:paraId="2F642ECA" w14:textId="0BD3466B" w:rsidR="003431F8" w:rsidRPr="0064379E" w:rsidRDefault="003431F8" w:rsidP="00283C9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 xml:space="preserve">3.30-4 </w:t>
            </w:r>
            <w:r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Assessment,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  <w:r w:rsidR="00706FC9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Hamish </w:t>
            </w:r>
            <w:proofErr w:type="spellStart"/>
            <w:r w:rsidR="00706FC9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Gane’s</w:t>
            </w:r>
            <w:proofErr w:type="spellEnd"/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 xml:space="preserve"> 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Group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 xml:space="preserve"> 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Floor 7</w:t>
            </w:r>
          </w:p>
          <w:p w14:paraId="41A0BEB5" w14:textId="77777777" w:rsidR="003431F8" w:rsidRPr="0064379E" w:rsidRDefault="003431F8" w:rsidP="003431F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201F1E"/>
                <w:sz w:val="10"/>
                <w:szCs w:val="10"/>
              </w:rPr>
            </w:pPr>
          </w:p>
        </w:tc>
      </w:tr>
      <w:tr w:rsidR="003431F8" w14:paraId="7A212E53" w14:textId="77777777" w:rsidTr="00283C9A">
        <w:tc>
          <w:tcPr>
            <w:tcW w:w="8290" w:type="dxa"/>
          </w:tcPr>
          <w:p w14:paraId="5F8CDFB2" w14:textId="471B733A" w:rsidR="003431F8" w:rsidRPr="0064379E" w:rsidRDefault="003431F8" w:rsidP="00283C9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</w:pP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4.30-5.00- </w:t>
            </w:r>
            <w:r w:rsidR="00DE0EAA" w:rsidRPr="00DE0EAA"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  <w:t>Group Assessment,</w:t>
            </w:r>
            <w:r w:rsidR="00DE0EAA"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Pete Springs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>’</w:t>
            </w:r>
            <w:r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Group</w:t>
            </w:r>
            <w:r w:rsid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, </w:t>
            </w:r>
            <w:r w:rsidR="00DE0EAA" w:rsidRPr="00DE0EAA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  <w:highlight w:val="yellow"/>
              </w:rPr>
              <w:t>Tower Room Alex</w:t>
            </w:r>
            <w:r w:rsidR="00DE0EAA" w:rsidRPr="0064379E">
              <w:rPr>
                <w:rFonts w:ascii="Segoe UI" w:eastAsia="Times New Roman" w:hAnsi="Segoe UI" w:cs="Segoe UI"/>
                <w:b/>
                <w:color w:val="201F1E"/>
                <w:sz w:val="23"/>
                <w:szCs w:val="23"/>
              </w:rPr>
              <w:t xml:space="preserve"> </w:t>
            </w:r>
          </w:p>
          <w:p w14:paraId="36B2883C" w14:textId="358B29A8" w:rsidR="003431F8" w:rsidRPr="004567E9" w:rsidRDefault="003431F8" w:rsidP="00283C9A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201F1E"/>
                <w:sz w:val="23"/>
                <w:szCs w:val="23"/>
              </w:rPr>
            </w:pPr>
          </w:p>
        </w:tc>
      </w:tr>
    </w:tbl>
    <w:p w14:paraId="65FB1FC2" w14:textId="77777777" w:rsidR="003431F8" w:rsidRDefault="003431F8" w:rsidP="003431F8"/>
    <w:p w14:paraId="2BF4EFB7" w14:textId="77777777" w:rsidR="00972007" w:rsidRDefault="00972007"/>
    <w:sectPr w:rsidR="00972007" w:rsidSect="00B413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E2536"/>
    <w:multiLevelType w:val="multilevel"/>
    <w:tmpl w:val="75885DD8"/>
    <w:lvl w:ilvl="0">
      <w:start w:val="2"/>
      <w:numFmt w:val="decimal"/>
      <w:lvlText w:val="%1"/>
      <w:lvlJc w:val="left"/>
      <w:pPr>
        <w:ind w:left="920" w:hanging="92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1160" w:hanging="920"/>
      </w:pPr>
      <w:rPr>
        <w:rFonts w:hint="default"/>
      </w:rPr>
    </w:lvl>
    <w:lvl w:ilvl="2">
      <w:start w:val="3"/>
      <w:numFmt w:val="decimal"/>
      <w:lvlText w:val="%1.%2-%3"/>
      <w:lvlJc w:val="left"/>
      <w:pPr>
        <w:ind w:left="1400" w:hanging="920"/>
      </w:pPr>
      <w:rPr>
        <w:rFonts w:hint="default"/>
      </w:rPr>
    </w:lvl>
    <w:lvl w:ilvl="3">
      <w:start w:val="15"/>
      <w:numFmt w:val="decimal"/>
      <w:lvlText w:val="%1.%2-%3.%4"/>
      <w:lvlJc w:val="left"/>
      <w:pPr>
        <w:ind w:left="1487" w:hanging="9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3720" w:hanging="1800"/>
      </w:pPr>
      <w:rPr>
        <w:rFonts w:hint="default"/>
      </w:rPr>
    </w:lvl>
  </w:abstractNum>
  <w:abstractNum w:abstractNumId="1" w15:restartNumberingAfterBreak="0">
    <w:nsid w:val="6FED2238"/>
    <w:multiLevelType w:val="multilevel"/>
    <w:tmpl w:val="EE664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F8"/>
    <w:rsid w:val="003431F8"/>
    <w:rsid w:val="00706FC9"/>
    <w:rsid w:val="00972007"/>
    <w:rsid w:val="00B41393"/>
    <w:rsid w:val="00DE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6291C"/>
  <w15:chartTrackingRefBased/>
  <w15:docId w15:val="{0A5096F6-F0E7-ED49-9C9F-DD1268DC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1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F8"/>
    <w:pPr>
      <w:ind w:left="720"/>
      <w:contextualSpacing/>
    </w:pPr>
  </w:style>
  <w:style w:type="table" w:styleId="TableGrid">
    <w:name w:val="Table Grid"/>
    <w:basedOn w:val="TableNormal"/>
    <w:uiPriority w:val="39"/>
    <w:rsid w:val="00343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2</cp:revision>
  <dcterms:created xsi:type="dcterms:W3CDTF">2019-12-02T09:40:00Z</dcterms:created>
  <dcterms:modified xsi:type="dcterms:W3CDTF">2019-12-02T11:41:00Z</dcterms:modified>
</cp:coreProperties>
</file>