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ajorHAnsi" w:eastAsiaTheme="majorEastAsia" w:hAnsiTheme="majorHAnsi" w:cstheme="majorBidi"/>
          <w:color w:val="2F5496" w:themeColor="accent1" w:themeShade="BF"/>
          <w:sz w:val="32"/>
          <w:szCs w:val="32"/>
        </w:rPr>
        <w:id w:val="-1451001355"/>
        <w:docPartObj>
          <w:docPartGallery w:val="Cover Pages"/>
          <w:docPartUnique/>
        </w:docPartObj>
      </w:sdtPr>
      <w:sdtEndPr>
        <w:rPr>
          <w:rFonts w:ascii="Arial" w:eastAsiaTheme="minorHAnsi" w:hAnsi="Arial" w:cs="Arial"/>
          <w:color w:val="auto"/>
          <w:sz w:val="22"/>
          <w:szCs w:val="22"/>
        </w:rPr>
      </w:sdtEndPr>
      <w:sdtContent>
        <w:p w14:paraId="0B1D5FEC" w14:textId="06AA77CB" w:rsidR="009D62EB" w:rsidRDefault="009D62EB" w:rsidP="00166FC0">
          <w:pPr>
            <w:spacing w:line="360" w:lineRule="auto"/>
          </w:pPr>
          <w:r>
            <w:rPr>
              <w:noProof/>
            </w:rPr>
            <mc:AlternateContent>
              <mc:Choice Requires="wpg">
                <w:drawing>
                  <wp:anchor distT="0" distB="0" distL="114300" distR="114300" simplePos="0" relativeHeight="251658240" behindDoc="1" locked="0" layoutInCell="1" allowOverlap="1" wp14:anchorId="00F59244" wp14:editId="67F8F0A6">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w:hAnsi="Arial" w:cs="Arial"/>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252C70DE" w14:textId="673F0ECC" w:rsidR="009D62EB" w:rsidRPr="00C34B1E" w:rsidRDefault="009D62EB">
                                      <w:pPr>
                                        <w:pStyle w:val="NoSpacing"/>
                                        <w:rPr>
                                          <w:rFonts w:ascii="Arial" w:hAnsi="Arial" w:cs="Arial"/>
                                          <w:color w:val="FFFFFF" w:themeColor="background1"/>
                                          <w:sz w:val="32"/>
                                          <w:szCs w:val="32"/>
                                        </w:rPr>
                                      </w:pPr>
                                      <w:r w:rsidRPr="00C34B1E">
                                        <w:rPr>
                                          <w:rFonts w:ascii="Arial" w:hAnsi="Arial" w:cs="Arial"/>
                                          <w:color w:val="FFFFFF" w:themeColor="background1"/>
                                          <w:sz w:val="32"/>
                                          <w:szCs w:val="32"/>
                                        </w:rPr>
                                        <w:t>Micheala Lee-2010757</w:t>
                                      </w:r>
                                    </w:p>
                                  </w:sdtContent>
                                </w:sdt>
                                <w:p w14:paraId="34F2B71C" w14:textId="361F7C30" w:rsidR="009D62EB" w:rsidRPr="00C34B1E" w:rsidRDefault="00B972E6">
                                  <w:pPr>
                                    <w:pStyle w:val="NoSpacing"/>
                                    <w:rPr>
                                      <w:rFonts w:ascii="Arial" w:hAnsi="Arial" w:cs="Arial"/>
                                      <w:caps/>
                                      <w:color w:val="FFFFFF" w:themeColor="background1"/>
                                    </w:rPr>
                                  </w:pPr>
                                  <w:sdt>
                                    <w:sdtPr>
                                      <w:rPr>
                                        <w:rFonts w:ascii="Arial" w:hAnsi="Arial" w:cs="Arial"/>
                                        <w:b/>
                                      </w:rPr>
                                      <w:alias w:val="Company"/>
                                      <w:tag w:val=""/>
                                      <w:id w:val="922067218"/>
                                      <w:dataBinding w:prefixMappings="xmlns:ns0='http://schemas.openxmlformats.org/officeDocument/2006/extended-properties' " w:xpath="/ns0:Properties[1]/ns0:Company[1]" w:storeItemID="{6668398D-A668-4E3E-A5EB-62B293D839F1}"/>
                                      <w:text/>
                                    </w:sdtPr>
                                    <w:sdtEndPr/>
                                    <w:sdtContent>
                                      <w:r w:rsidR="009D62EB" w:rsidRPr="00C34B1E">
                                        <w:rPr>
                                          <w:rFonts w:ascii="Arial" w:hAnsi="Arial" w:cs="Arial"/>
                                          <w:b/>
                                        </w:rPr>
                                        <w:t>D</w:t>
                                      </w:r>
                                      <w:r w:rsidR="00C34B1E">
                                        <w:rPr>
                                          <w:rFonts w:ascii="Arial" w:hAnsi="Arial" w:cs="Arial"/>
                                          <w:b/>
                                        </w:rPr>
                                        <w:t>r</w:t>
                                      </w:r>
                                      <w:r w:rsidR="009D62EB" w:rsidRPr="00C34B1E">
                                        <w:rPr>
                                          <w:rFonts w:ascii="Arial" w:hAnsi="Arial" w:cs="Arial"/>
                                          <w:b/>
                                        </w:rPr>
                                        <w:t xml:space="preserve"> </w:t>
                                      </w:r>
                                      <w:proofErr w:type="spellStart"/>
                                      <w:r w:rsidR="009D62EB" w:rsidRPr="00C34B1E">
                                        <w:rPr>
                                          <w:rFonts w:ascii="Arial" w:hAnsi="Arial" w:cs="Arial"/>
                                          <w:b/>
                                        </w:rPr>
                                        <w:t>C</w:t>
                                      </w:r>
                                      <w:r w:rsidR="00C34B1E">
                                        <w:rPr>
                                          <w:rFonts w:ascii="Arial" w:hAnsi="Arial" w:cs="Arial"/>
                                          <w:b/>
                                        </w:rPr>
                                        <w:t>risford</w:t>
                                      </w:r>
                                      <w:proofErr w:type="spellEnd"/>
                                      <w:r w:rsidR="009D62EB" w:rsidRPr="00C34B1E">
                                        <w:rPr>
                                          <w:rFonts w:ascii="Arial" w:hAnsi="Arial" w:cs="Arial"/>
                                          <w:b/>
                                        </w:rPr>
                                        <w:t xml:space="preserve"> </w:t>
                                      </w:r>
                                      <w:proofErr w:type="spellStart"/>
                                      <w:r w:rsidR="009D62EB" w:rsidRPr="00C34B1E">
                                        <w:rPr>
                                          <w:rFonts w:ascii="Arial" w:hAnsi="Arial" w:cs="Arial"/>
                                          <w:b/>
                                        </w:rPr>
                                        <w:t>Chogugudza</w:t>
                                      </w:r>
                                      <w:proofErr w:type="spellEnd"/>
                                    </w:sdtContent>
                                  </w:sdt>
                                  <w:r w:rsidR="009D62EB" w:rsidRPr="00C34B1E">
                                    <w:rPr>
                                      <w:rFonts w:ascii="Arial" w:hAnsi="Arial" w:cs="Arial"/>
                                      <w:caps/>
                                      <w:color w:val="FFFFFF" w:themeColor="background1"/>
                                    </w:rPr>
                                    <w:t xml:space="preserve"> | </w:t>
                                  </w:r>
                                  <w:sdt>
                                    <w:sdtPr>
                                      <w:rPr>
                                        <w:rFonts w:ascii="Arial" w:hAnsi="Arial" w:cs="Arial"/>
                                        <w:b/>
                                      </w:rPr>
                                      <w:alias w:val="Address"/>
                                      <w:tag w:val=""/>
                                      <w:id w:val="2113163453"/>
                                      <w:dataBinding w:prefixMappings="xmlns:ns0='http://schemas.microsoft.com/office/2006/coverPageProps' " w:xpath="/ns0:CoverPageProperties[1]/ns0:CompanyAddress[1]" w:storeItemID="{55AF091B-3C7A-41E3-B477-F2FDAA23CFDA}"/>
                                      <w:text/>
                                    </w:sdtPr>
                                    <w:sdtEndPr/>
                                    <w:sdtContent>
                                      <w:r w:rsidR="009D62EB" w:rsidRPr="00C34B1E">
                                        <w:rPr>
                                          <w:rFonts w:ascii="Arial" w:hAnsi="Arial" w:cs="Arial"/>
                                          <w:b/>
                                        </w:rPr>
                                        <w:t>BMHP5004_BIRM</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455CE822" w14:textId="60F413C4" w:rsidR="009D62EB" w:rsidRDefault="009D62EB">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Essay</w:t>
                                      </w:r>
                                    </w:p>
                                  </w:sdtContent>
                                </w:sdt>
                                <w:sdt>
                                  <w:sdtPr>
                                    <w:rPr>
                                      <w:rFonts w:ascii="Arial" w:hAnsi="Arial" w:cs="Arial"/>
                                      <w:b/>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18422CC8" w14:textId="418A788D" w:rsidR="009D62EB" w:rsidRDefault="009D62EB">
                                      <w:pPr>
                                        <w:pStyle w:val="NoSpacing"/>
                                        <w:spacing w:before="240"/>
                                        <w:rPr>
                                          <w:caps/>
                                          <w:color w:val="44546A" w:themeColor="text2"/>
                                          <w:sz w:val="36"/>
                                          <w:szCs w:val="36"/>
                                        </w:rPr>
                                      </w:pPr>
                                      <w:r w:rsidRPr="009D62EB">
                                        <w:rPr>
                                          <w:rFonts w:ascii="Arial" w:hAnsi="Arial" w:cs="Arial"/>
                                          <w:b/>
                                        </w:rPr>
                                        <w:t>Children, Young People and Families</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0F59244" id="Group 119" o:spid="_x0000_s1026" style="position:absolute;margin-left:0;margin-top:0;width:539.6pt;height:719.9pt;z-index:-251658240;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rFonts w:ascii="Arial" w:hAnsi="Arial" w:cs="Arial"/>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252C70DE" w14:textId="673F0ECC" w:rsidR="009D62EB" w:rsidRPr="00C34B1E" w:rsidRDefault="009D62EB">
                                <w:pPr>
                                  <w:pStyle w:val="NoSpacing"/>
                                  <w:rPr>
                                    <w:rFonts w:ascii="Arial" w:hAnsi="Arial" w:cs="Arial"/>
                                    <w:color w:val="FFFFFF" w:themeColor="background1"/>
                                    <w:sz w:val="32"/>
                                    <w:szCs w:val="32"/>
                                  </w:rPr>
                                </w:pPr>
                                <w:r w:rsidRPr="00C34B1E">
                                  <w:rPr>
                                    <w:rFonts w:ascii="Arial" w:hAnsi="Arial" w:cs="Arial"/>
                                    <w:color w:val="FFFFFF" w:themeColor="background1"/>
                                    <w:sz w:val="32"/>
                                    <w:szCs w:val="32"/>
                                  </w:rPr>
                                  <w:t>Micheala Lee-2010757</w:t>
                                </w:r>
                              </w:p>
                            </w:sdtContent>
                          </w:sdt>
                          <w:p w14:paraId="34F2B71C" w14:textId="361F7C30" w:rsidR="009D62EB" w:rsidRPr="00C34B1E" w:rsidRDefault="00B972E6">
                            <w:pPr>
                              <w:pStyle w:val="NoSpacing"/>
                              <w:rPr>
                                <w:rFonts w:ascii="Arial" w:hAnsi="Arial" w:cs="Arial"/>
                                <w:caps/>
                                <w:color w:val="FFFFFF" w:themeColor="background1"/>
                              </w:rPr>
                            </w:pPr>
                            <w:sdt>
                              <w:sdtPr>
                                <w:rPr>
                                  <w:rFonts w:ascii="Arial" w:hAnsi="Arial" w:cs="Arial"/>
                                  <w:b/>
                                </w:rPr>
                                <w:alias w:val="Company"/>
                                <w:tag w:val=""/>
                                <w:id w:val="922067218"/>
                                <w:dataBinding w:prefixMappings="xmlns:ns0='http://schemas.openxmlformats.org/officeDocument/2006/extended-properties' " w:xpath="/ns0:Properties[1]/ns0:Company[1]" w:storeItemID="{6668398D-A668-4E3E-A5EB-62B293D839F1}"/>
                                <w:text/>
                              </w:sdtPr>
                              <w:sdtEndPr/>
                              <w:sdtContent>
                                <w:r w:rsidR="009D62EB" w:rsidRPr="00C34B1E">
                                  <w:rPr>
                                    <w:rFonts w:ascii="Arial" w:hAnsi="Arial" w:cs="Arial"/>
                                    <w:b/>
                                  </w:rPr>
                                  <w:t>D</w:t>
                                </w:r>
                                <w:r w:rsidR="00C34B1E">
                                  <w:rPr>
                                    <w:rFonts w:ascii="Arial" w:hAnsi="Arial" w:cs="Arial"/>
                                    <w:b/>
                                  </w:rPr>
                                  <w:t>r</w:t>
                                </w:r>
                                <w:r w:rsidR="009D62EB" w:rsidRPr="00C34B1E">
                                  <w:rPr>
                                    <w:rFonts w:ascii="Arial" w:hAnsi="Arial" w:cs="Arial"/>
                                    <w:b/>
                                  </w:rPr>
                                  <w:t xml:space="preserve"> </w:t>
                                </w:r>
                                <w:proofErr w:type="spellStart"/>
                                <w:r w:rsidR="009D62EB" w:rsidRPr="00C34B1E">
                                  <w:rPr>
                                    <w:rFonts w:ascii="Arial" w:hAnsi="Arial" w:cs="Arial"/>
                                    <w:b/>
                                  </w:rPr>
                                  <w:t>C</w:t>
                                </w:r>
                                <w:r w:rsidR="00C34B1E">
                                  <w:rPr>
                                    <w:rFonts w:ascii="Arial" w:hAnsi="Arial" w:cs="Arial"/>
                                    <w:b/>
                                  </w:rPr>
                                  <w:t>risford</w:t>
                                </w:r>
                                <w:proofErr w:type="spellEnd"/>
                                <w:r w:rsidR="009D62EB" w:rsidRPr="00C34B1E">
                                  <w:rPr>
                                    <w:rFonts w:ascii="Arial" w:hAnsi="Arial" w:cs="Arial"/>
                                    <w:b/>
                                  </w:rPr>
                                  <w:t xml:space="preserve"> </w:t>
                                </w:r>
                                <w:proofErr w:type="spellStart"/>
                                <w:r w:rsidR="009D62EB" w:rsidRPr="00C34B1E">
                                  <w:rPr>
                                    <w:rFonts w:ascii="Arial" w:hAnsi="Arial" w:cs="Arial"/>
                                    <w:b/>
                                  </w:rPr>
                                  <w:t>Chogugudza</w:t>
                                </w:r>
                                <w:proofErr w:type="spellEnd"/>
                              </w:sdtContent>
                            </w:sdt>
                            <w:r w:rsidR="009D62EB" w:rsidRPr="00C34B1E">
                              <w:rPr>
                                <w:rFonts w:ascii="Arial" w:hAnsi="Arial" w:cs="Arial"/>
                                <w:caps/>
                                <w:color w:val="FFFFFF" w:themeColor="background1"/>
                              </w:rPr>
                              <w:t xml:space="preserve"> | </w:t>
                            </w:r>
                            <w:sdt>
                              <w:sdtPr>
                                <w:rPr>
                                  <w:rFonts w:ascii="Arial" w:hAnsi="Arial" w:cs="Arial"/>
                                  <w:b/>
                                </w:rPr>
                                <w:alias w:val="Address"/>
                                <w:tag w:val=""/>
                                <w:id w:val="2113163453"/>
                                <w:dataBinding w:prefixMappings="xmlns:ns0='http://schemas.microsoft.com/office/2006/coverPageProps' " w:xpath="/ns0:CoverPageProperties[1]/ns0:CompanyAddress[1]" w:storeItemID="{55AF091B-3C7A-41E3-B477-F2FDAA23CFDA}"/>
                                <w:text/>
                              </w:sdtPr>
                              <w:sdtEndPr/>
                              <w:sdtContent>
                                <w:r w:rsidR="009D62EB" w:rsidRPr="00C34B1E">
                                  <w:rPr>
                                    <w:rFonts w:ascii="Arial" w:hAnsi="Arial" w:cs="Arial"/>
                                    <w:b/>
                                  </w:rPr>
                                  <w:t>BMHP5004_BIRM</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455CE822" w14:textId="60F413C4" w:rsidR="009D62EB" w:rsidRDefault="009D62EB">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Essay</w:t>
                                </w:r>
                              </w:p>
                            </w:sdtContent>
                          </w:sdt>
                          <w:sdt>
                            <w:sdtPr>
                              <w:rPr>
                                <w:rFonts w:ascii="Arial" w:hAnsi="Arial" w:cs="Arial"/>
                                <w:b/>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18422CC8" w14:textId="418A788D" w:rsidR="009D62EB" w:rsidRDefault="009D62EB">
                                <w:pPr>
                                  <w:pStyle w:val="NoSpacing"/>
                                  <w:spacing w:before="240"/>
                                  <w:rPr>
                                    <w:caps/>
                                    <w:color w:val="44546A" w:themeColor="text2"/>
                                    <w:sz w:val="36"/>
                                    <w:szCs w:val="36"/>
                                  </w:rPr>
                                </w:pPr>
                                <w:r w:rsidRPr="009D62EB">
                                  <w:rPr>
                                    <w:rFonts w:ascii="Arial" w:hAnsi="Arial" w:cs="Arial"/>
                                    <w:b/>
                                  </w:rPr>
                                  <w:t>Children, Young People and Families</w:t>
                                </w:r>
                              </w:p>
                            </w:sdtContent>
                          </w:sdt>
                        </w:txbxContent>
                      </v:textbox>
                    </v:shape>
                    <w10:wrap anchorx="page" anchory="page"/>
                  </v:group>
                </w:pict>
              </mc:Fallback>
            </mc:AlternateContent>
          </w:r>
        </w:p>
        <w:p w14:paraId="6E625CEC" w14:textId="77777777" w:rsidR="00C34B1E" w:rsidRDefault="009D62EB" w:rsidP="00166FC0">
          <w:pPr>
            <w:spacing w:line="360" w:lineRule="auto"/>
          </w:pPr>
          <w:r>
            <w:br w:type="page"/>
          </w:r>
        </w:p>
        <w:p w14:paraId="7C540B69" w14:textId="57571D5D" w:rsidR="00842518" w:rsidRPr="005D3AB9" w:rsidRDefault="006135FE" w:rsidP="00166FC0">
          <w:pPr>
            <w:pStyle w:val="Heading1"/>
            <w:spacing w:line="360" w:lineRule="auto"/>
            <w:jc w:val="both"/>
            <w:rPr>
              <w:rFonts w:ascii="Arial" w:hAnsi="Arial" w:cs="Arial"/>
            </w:rPr>
          </w:pPr>
          <w:r w:rsidRPr="005D3AB9">
            <w:rPr>
              <w:rFonts w:ascii="Arial" w:hAnsi="Arial" w:cs="Arial"/>
            </w:rPr>
            <w:lastRenderedPageBreak/>
            <w:t>Introduction</w:t>
          </w:r>
        </w:p>
        <w:p w14:paraId="3906585C" w14:textId="20E981BB" w:rsidR="00C34B1E" w:rsidRPr="005D3AB9" w:rsidRDefault="00B972E6" w:rsidP="00166FC0">
          <w:pPr>
            <w:spacing w:line="360" w:lineRule="auto"/>
            <w:jc w:val="both"/>
            <w:rPr>
              <w:rFonts w:ascii="Arial" w:hAnsi="Arial" w:cs="Arial"/>
            </w:rPr>
          </w:pPr>
        </w:p>
      </w:sdtContent>
    </w:sdt>
    <w:p w14:paraId="6594FB98" w14:textId="7AEC90AF" w:rsidR="00C34B1E" w:rsidRPr="005D3AB9" w:rsidRDefault="005B63A7" w:rsidP="00166FC0">
      <w:pPr>
        <w:pStyle w:val="Heading1"/>
        <w:spacing w:line="360" w:lineRule="auto"/>
        <w:jc w:val="both"/>
        <w:rPr>
          <w:rFonts w:ascii="Arial" w:hAnsi="Arial" w:cs="Arial"/>
          <w:color w:val="auto"/>
          <w:sz w:val="24"/>
          <w:szCs w:val="24"/>
        </w:rPr>
      </w:pPr>
      <w:r w:rsidRPr="005D3AB9">
        <w:rPr>
          <w:rFonts w:ascii="Arial" w:hAnsi="Arial" w:cs="Arial"/>
          <w:color w:val="auto"/>
          <w:sz w:val="24"/>
          <w:szCs w:val="24"/>
        </w:rPr>
        <w:t>T</w:t>
      </w:r>
      <w:r w:rsidR="00C34B1E" w:rsidRPr="005D3AB9">
        <w:rPr>
          <w:rFonts w:ascii="Arial" w:hAnsi="Arial" w:cs="Arial"/>
          <w:color w:val="auto"/>
          <w:sz w:val="24"/>
          <w:szCs w:val="24"/>
        </w:rPr>
        <w:t xml:space="preserve">his essay </w:t>
      </w:r>
      <w:r w:rsidRPr="005D3AB9">
        <w:rPr>
          <w:rFonts w:ascii="Arial" w:hAnsi="Arial" w:cs="Arial"/>
          <w:color w:val="auto"/>
          <w:sz w:val="24"/>
          <w:szCs w:val="24"/>
        </w:rPr>
        <w:t xml:space="preserve">will discuss </w:t>
      </w:r>
      <w:r w:rsidR="00EC610E" w:rsidRPr="005D3AB9">
        <w:rPr>
          <w:rFonts w:ascii="Arial" w:hAnsi="Arial" w:cs="Arial"/>
          <w:color w:val="auto"/>
          <w:sz w:val="24"/>
          <w:szCs w:val="24"/>
        </w:rPr>
        <w:t xml:space="preserve">the main forms of child abuse in England </w:t>
      </w:r>
      <w:r w:rsidR="00F635E2" w:rsidRPr="005D3AB9">
        <w:rPr>
          <w:rFonts w:ascii="Arial" w:hAnsi="Arial" w:cs="Arial"/>
          <w:color w:val="auto"/>
          <w:sz w:val="24"/>
          <w:szCs w:val="24"/>
        </w:rPr>
        <w:t xml:space="preserve">and the </w:t>
      </w:r>
      <w:r w:rsidR="00A47A24" w:rsidRPr="005D3AB9">
        <w:rPr>
          <w:rFonts w:ascii="Arial" w:hAnsi="Arial" w:cs="Arial"/>
          <w:color w:val="auto"/>
          <w:sz w:val="24"/>
          <w:szCs w:val="24"/>
        </w:rPr>
        <w:t xml:space="preserve">effectiveness of the </w:t>
      </w:r>
      <w:r w:rsidR="00F635E2" w:rsidRPr="005D3AB9">
        <w:rPr>
          <w:rFonts w:ascii="Arial" w:hAnsi="Arial" w:cs="Arial"/>
          <w:color w:val="auto"/>
          <w:sz w:val="24"/>
          <w:szCs w:val="24"/>
        </w:rPr>
        <w:t xml:space="preserve">current safeguarding </w:t>
      </w:r>
      <w:r w:rsidR="00215277" w:rsidRPr="005D3AB9">
        <w:rPr>
          <w:rFonts w:ascii="Arial" w:hAnsi="Arial" w:cs="Arial"/>
          <w:color w:val="auto"/>
          <w:sz w:val="24"/>
          <w:szCs w:val="24"/>
        </w:rPr>
        <w:t>children’s</w:t>
      </w:r>
      <w:r w:rsidR="008E0E3B" w:rsidRPr="005D3AB9">
        <w:rPr>
          <w:rFonts w:ascii="Arial" w:hAnsi="Arial" w:cs="Arial"/>
          <w:color w:val="auto"/>
          <w:sz w:val="24"/>
          <w:szCs w:val="24"/>
        </w:rPr>
        <w:t xml:space="preserve"> policies and practices.</w:t>
      </w:r>
      <w:r w:rsidR="009E78E8" w:rsidRPr="005D3AB9">
        <w:rPr>
          <w:rFonts w:ascii="Arial" w:hAnsi="Arial" w:cs="Arial"/>
          <w:color w:val="auto"/>
          <w:sz w:val="24"/>
          <w:szCs w:val="24"/>
        </w:rPr>
        <w:t xml:space="preserve"> </w:t>
      </w:r>
      <w:r w:rsidR="00EF5DC0" w:rsidRPr="005D3AB9">
        <w:rPr>
          <w:rFonts w:ascii="Arial" w:hAnsi="Arial" w:cs="Arial"/>
          <w:color w:val="auto"/>
          <w:sz w:val="24"/>
          <w:szCs w:val="24"/>
        </w:rPr>
        <w:t>Furt</w:t>
      </w:r>
      <w:r w:rsidR="009C078C" w:rsidRPr="005D3AB9">
        <w:rPr>
          <w:rFonts w:ascii="Arial" w:hAnsi="Arial" w:cs="Arial"/>
          <w:color w:val="auto"/>
          <w:sz w:val="24"/>
          <w:szCs w:val="24"/>
        </w:rPr>
        <w:t>h</w:t>
      </w:r>
      <w:r w:rsidR="00EF5DC0" w:rsidRPr="005D3AB9">
        <w:rPr>
          <w:rFonts w:ascii="Arial" w:hAnsi="Arial" w:cs="Arial"/>
          <w:color w:val="auto"/>
          <w:sz w:val="24"/>
          <w:szCs w:val="24"/>
        </w:rPr>
        <w:t>er</w:t>
      </w:r>
      <w:r w:rsidR="00C60C0F" w:rsidRPr="005D3AB9">
        <w:rPr>
          <w:rFonts w:ascii="Arial" w:hAnsi="Arial" w:cs="Arial"/>
          <w:color w:val="auto"/>
          <w:sz w:val="24"/>
          <w:szCs w:val="24"/>
        </w:rPr>
        <w:t xml:space="preserve"> detail</w:t>
      </w:r>
      <w:r w:rsidR="0030169D">
        <w:rPr>
          <w:rFonts w:ascii="Arial" w:hAnsi="Arial" w:cs="Arial"/>
          <w:color w:val="auto"/>
          <w:sz w:val="24"/>
          <w:szCs w:val="24"/>
        </w:rPr>
        <w:t>s</w:t>
      </w:r>
      <w:r w:rsidR="00C60C0F" w:rsidRPr="005D3AB9">
        <w:rPr>
          <w:rFonts w:ascii="Arial" w:hAnsi="Arial" w:cs="Arial"/>
          <w:color w:val="auto"/>
          <w:sz w:val="24"/>
          <w:szCs w:val="24"/>
        </w:rPr>
        <w:t xml:space="preserve"> </w:t>
      </w:r>
      <w:r w:rsidR="00E420CB" w:rsidRPr="005D3AB9">
        <w:rPr>
          <w:rFonts w:ascii="Arial" w:hAnsi="Arial" w:cs="Arial"/>
          <w:color w:val="auto"/>
          <w:sz w:val="24"/>
          <w:szCs w:val="24"/>
        </w:rPr>
        <w:t>of</w:t>
      </w:r>
      <w:r w:rsidR="008B7C79" w:rsidRPr="005D3AB9">
        <w:rPr>
          <w:rFonts w:ascii="Arial" w:hAnsi="Arial" w:cs="Arial"/>
          <w:color w:val="auto"/>
          <w:sz w:val="24"/>
          <w:szCs w:val="24"/>
        </w:rPr>
        <w:t xml:space="preserve"> the </w:t>
      </w:r>
      <w:r w:rsidR="00AA3971" w:rsidRPr="005D3AB9">
        <w:rPr>
          <w:rFonts w:ascii="Arial" w:hAnsi="Arial" w:cs="Arial"/>
          <w:color w:val="auto"/>
          <w:sz w:val="24"/>
          <w:szCs w:val="24"/>
        </w:rPr>
        <w:t xml:space="preserve">4 </w:t>
      </w:r>
      <w:r w:rsidR="008B7C79" w:rsidRPr="005D3AB9">
        <w:rPr>
          <w:rFonts w:ascii="Arial" w:hAnsi="Arial" w:cs="Arial"/>
          <w:color w:val="auto"/>
          <w:sz w:val="24"/>
          <w:szCs w:val="24"/>
        </w:rPr>
        <w:t>main forms of child abuse</w:t>
      </w:r>
      <w:r w:rsidR="009C078C" w:rsidRPr="005D3AB9">
        <w:rPr>
          <w:rFonts w:ascii="Arial" w:hAnsi="Arial" w:cs="Arial"/>
          <w:color w:val="auto"/>
          <w:sz w:val="24"/>
          <w:szCs w:val="24"/>
        </w:rPr>
        <w:t xml:space="preserve"> will be discussed</w:t>
      </w:r>
      <w:r w:rsidR="008B7C79" w:rsidRPr="005D3AB9">
        <w:rPr>
          <w:rFonts w:ascii="Arial" w:hAnsi="Arial" w:cs="Arial"/>
          <w:color w:val="auto"/>
          <w:sz w:val="24"/>
          <w:szCs w:val="24"/>
        </w:rPr>
        <w:t xml:space="preserve"> </w:t>
      </w:r>
      <w:r w:rsidR="006776E1" w:rsidRPr="005D3AB9">
        <w:rPr>
          <w:rFonts w:ascii="Arial" w:hAnsi="Arial" w:cs="Arial"/>
          <w:color w:val="auto"/>
          <w:sz w:val="24"/>
          <w:szCs w:val="24"/>
        </w:rPr>
        <w:t xml:space="preserve">whilst </w:t>
      </w:r>
      <w:r w:rsidR="00910321" w:rsidRPr="005D3AB9">
        <w:rPr>
          <w:rFonts w:ascii="Arial" w:hAnsi="Arial" w:cs="Arial"/>
          <w:color w:val="auto"/>
          <w:sz w:val="24"/>
          <w:szCs w:val="24"/>
        </w:rPr>
        <w:t>critically asse</w:t>
      </w:r>
      <w:r w:rsidR="00EE64B2" w:rsidRPr="005D3AB9">
        <w:rPr>
          <w:rFonts w:ascii="Arial" w:hAnsi="Arial" w:cs="Arial"/>
          <w:color w:val="auto"/>
          <w:sz w:val="24"/>
          <w:szCs w:val="24"/>
        </w:rPr>
        <w:t>s</w:t>
      </w:r>
      <w:r w:rsidR="00910321" w:rsidRPr="005D3AB9">
        <w:rPr>
          <w:rFonts w:ascii="Arial" w:hAnsi="Arial" w:cs="Arial"/>
          <w:color w:val="auto"/>
          <w:sz w:val="24"/>
          <w:szCs w:val="24"/>
        </w:rPr>
        <w:t>s</w:t>
      </w:r>
      <w:r w:rsidR="006B62BA" w:rsidRPr="005D3AB9">
        <w:rPr>
          <w:rFonts w:ascii="Arial" w:hAnsi="Arial" w:cs="Arial"/>
          <w:color w:val="auto"/>
          <w:sz w:val="24"/>
          <w:szCs w:val="24"/>
        </w:rPr>
        <w:t>ing</w:t>
      </w:r>
      <w:r w:rsidR="00910321" w:rsidRPr="005D3AB9">
        <w:rPr>
          <w:rFonts w:ascii="Arial" w:hAnsi="Arial" w:cs="Arial"/>
          <w:color w:val="auto"/>
          <w:sz w:val="24"/>
          <w:szCs w:val="24"/>
        </w:rPr>
        <w:t xml:space="preserve"> their effectiveness</w:t>
      </w:r>
      <w:r w:rsidR="0030169D">
        <w:rPr>
          <w:rFonts w:ascii="Arial" w:hAnsi="Arial" w:cs="Arial"/>
          <w:color w:val="auto"/>
          <w:sz w:val="24"/>
          <w:szCs w:val="24"/>
        </w:rPr>
        <w:t>,</w:t>
      </w:r>
      <w:r w:rsidR="00910321" w:rsidRPr="005D3AB9">
        <w:rPr>
          <w:rFonts w:ascii="Arial" w:hAnsi="Arial" w:cs="Arial"/>
          <w:color w:val="auto"/>
          <w:sz w:val="24"/>
          <w:szCs w:val="24"/>
        </w:rPr>
        <w:t xml:space="preserve"> </w:t>
      </w:r>
      <w:r w:rsidR="00652192" w:rsidRPr="005D3AB9">
        <w:rPr>
          <w:rFonts w:ascii="Arial" w:hAnsi="Arial" w:cs="Arial"/>
          <w:color w:val="auto"/>
          <w:sz w:val="24"/>
          <w:szCs w:val="24"/>
        </w:rPr>
        <w:t xml:space="preserve">looking back over the last 5 years </w:t>
      </w:r>
      <w:r w:rsidR="004C0D58" w:rsidRPr="005D3AB9">
        <w:rPr>
          <w:rFonts w:ascii="Arial" w:hAnsi="Arial" w:cs="Arial"/>
          <w:color w:val="auto"/>
          <w:sz w:val="24"/>
          <w:szCs w:val="24"/>
        </w:rPr>
        <w:t>up to</w:t>
      </w:r>
      <w:r w:rsidR="00652192" w:rsidRPr="005D3AB9">
        <w:rPr>
          <w:rFonts w:ascii="Arial" w:hAnsi="Arial" w:cs="Arial"/>
          <w:color w:val="auto"/>
          <w:sz w:val="24"/>
          <w:szCs w:val="24"/>
        </w:rPr>
        <w:t xml:space="preserve"> the current day.</w:t>
      </w:r>
      <w:r w:rsidR="00344909" w:rsidRPr="005D3AB9">
        <w:rPr>
          <w:rFonts w:ascii="Arial" w:hAnsi="Arial" w:cs="Arial"/>
          <w:color w:val="auto"/>
          <w:sz w:val="24"/>
          <w:szCs w:val="24"/>
        </w:rPr>
        <w:t xml:space="preserve"> </w:t>
      </w:r>
      <w:r w:rsidR="00F954A3" w:rsidRPr="005D3AB9">
        <w:rPr>
          <w:rFonts w:ascii="Arial" w:hAnsi="Arial" w:cs="Arial"/>
          <w:color w:val="auto"/>
          <w:sz w:val="24"/>
          <w:szCs w:val="24"/>
        </w:rPr>
        <w:t>Examining recent c</w:t>
      </w:r>
      <w:r w:rsidR="00344909" w:rsidRPr="005D3AB9">
        <w:rPr>
          <w:rFonts w:ascii="Arial" w:hAnsi="Arial" w:cs="Arial"/>
          <w:color w:val="auto"/>
          <w:sz w:val="24"/>
          <w:szCs w:val="24"/>
        </w:rPr>
        <w:t xml:space="preserve">ase studies </w:t>
      </w:r>
      <w:r w:rsidR="00F954A3" w:rsidRPr="005D3AB9">
        <w:rPr>
          <w:rFonts w:ascii="Arial" w:hAnsi="Arial" w:cs="Arial"/>
          <w:color w:val="auto"/>
          <w:sz w:val="24"/>
          <w:szCs w:val="24"/>
        </w:rPr>
        <w:t>ha</w:t>
      </w:r>
      <w:r w:rsidR="00160A4F" w:rsidRPr="005D3AB9">
        <w:rPr>
          <w:rFonts w:ascii="Arial" w:hAnsi="Arial" w:cs="Arial"/>
          <w:color w:val="auto"/>
          <w:sz w:val="24"/>
          <w:szCs w:val="24"/>
        </w:rPr>
        <w:t>s</w:t>
      </w:r>
      <w:r w:rsidR="00F954A3" w:rsidRPr="005D3AB9">
        <w:rPr>
          <w:rFonts w:ascii="Arial" w:hAnsi="Arial" w:cs="Arial"/>
          <w:color w:val="auto"/>
          <w:sz w:val="24"/>
          <w:szCs w:val="24"/>
        </w:rPr>
        <w:t xml:space="preserve"> </w:t>
      </w:r>
      <w:r w:rsidR="004C0D58" w:rsidRPr="005D3AB9">
        <w:rPr>
          <w:rFonts w:ascii="Arial" w:hAnsi="Arial" w:cs="Arial"/>
          <w:color w:val="auto"/>
          <w:sz w:val="24"/>
          <w:szCs w:val="24"/>
        </w:rPr>
        <w:t>additionally highlighted</w:t>
      </w:r>
      <w:r w:rsidR="00F954A3" w:rsidRPr="005D3AB9">
        <w:rPr>
          <w:rFonts w:ascii="Arial" w:hAnsi="Arial" w:cs="Arial"/>
          <w:color w:val="auto"/>
          <w:sz w:val="24"/>
          <w:szCs w:val="24"/>
        </w:rPr>
        <w:t xml:space="preserve"> </w:t>
      </w:r>
      <w:r w:rsidR="008619B1" w:rsidRPr="005D3AB9">
        <w:rPr>
          <w:rFonts w:ascii="Arial" w:hAnsi="Arial" w:cs="Arial"/>
          <w:color w:val="auto"/>
          <w:sz w:val="24"/>
          <w:szCs w:val="24"/>
        </w:rPr>
        <w:t xml:space="preserve">the impact of </w:t>
      </w:r>
      <w:r w:rsidR="00247124" w:rsidRPr="005D3AB9">
        <w:rPr>
          <w:rFonts w:ascii="Arial" w:hAnsi="Arial" w:cs="Arial"/>
          <w:color w:val="auto"/>
          <w:sz w:val="24"/>
          <w:szCs w:val="24"/>
        </w:rPr>
        <w:t xml:space="preserve">potential safeguarding </w:t>
      </w:r>
      <w:r w:rsidR="00493CED" w:rsidRPr="005D3AB9">
        <w:rPr>
          <w:rFonts w:ascii="Arial" w:hAnsi="Arial" w:cs="Arial"/>
          <w:color w:val="auto"/>
          <w:sz w:val="24"/>
          <w:szCs w:val="24"/>
        </w:rPr>
        <w:t>errors, whether it</w:t>
      </w:r>
      <w:r w:rsidR="00EF36DD" w:rsidRPr="005D3AB9">
        <w:rPr>
          <w:rFonts w:ascii="Arial" w:hAnsi="Arial" w:cs="Arial"/>
          <w:color w:val="auto"/>
          <w:sz w:val="24"/>
          <w:szCs w:val="24"/>
        </w:rPr>
        <w:t xml:space="preserve"> </w:t>
      </w:r>
      <w:r w:rsidR="00493CED" w:rsidRPr="005D3AB9">
        <w:rPr>
          <w:rFonts w:ascii="Arial" w:hAnsi="Arial" w:cs="Arial"/>
          <w:color w:val="auto"/>
          <w:sz w:val="24"/>
          <w:szCs w:val="24"/>
        </w:rPr>
        <w:t>is policy or human error.</w:t>
      </w:r>
      <w:r w:rsidR="00EF36DD" w:rsidRPr="005D3AB9">
        <w:rPr>
          <w:rFonts w:ascii="Arial" w:hAnsi="Arial" w:cs="Arial"/>
          <w:color w:val="auto"/>
          <w:sz w:val="24"/>
          <w:szCs w:val="24"/>
        </w:rPr>
        <w:t xml:space="preserve"> </w:t>
      </w:r>
      <w:r w:rsidR="00EE64B2" w:rsidRPr="005D3AB9">
        <w:rPr>
          <w:rFonts w:ascii="Arial" w:hAnsi="Arial" w:cs="Arial"/>
          <w:color w:val="auto"/>
          <w:sz w:val="24"/>
          <w:szCs w:val="24"/>
        </w:rPr>
        <w:t>The practices and policies in place for child safeguarding at present w</w:t>
      </w:r>
      <w:r w:rsidR="004C0D58" w:rsidRPr="005D3AB9">
        <w:rPr>
          <w:rFonts w:ascii="Arial" w:hAnsi="Arial" w:cs="Arial"/>
          <w:color w:val="auto"/>
          <w:sz w:val="24"/>
          <w:szCs w:val="24"/>
        </w:rPr>
        <w:t>i</w:t>
      </w:r>
      <w:r w:rsidR="00EE64B2" w:rsidRPr="005D3AB9">
        <w:rPr>
          <w:rFonts w:ascii="Arial" w:hAnsi="Arial" w:cs="Arial"/>
          <w:color w:val="auto"/>
          <w:sz w:val="24"/>
          <w:szCs w:val="24"/>
        </w:rPr>
        <w:t>ll also be discussed</w:t>
      </w:r>
      <w:r w:rsidR="004C0D58" w:rsidRPr="005D3AB9">
        <w:rPr>
          <w:rFonts w:ascii="Arial" w:hAnsi="Arial" w:cs="Arial"/>
          <w:color w:val="auto"/>
          <w:sz w:val="24"/>
          <w:szCs w:val="24"/>
        </w:rPr>
        <w:t xml:space="preserve"> in this report</w:t>
      </w:r>
      <w:r w:rsidR="00EE64B2" w:rsidRPr="005D3AB9">
        <w:rPr>
          <w:rFonts w:ascii="Arial" w:hAnsi="Arial" w:cs="Arial"/>
          <w:color w:val="auto"/>
          <w:sz w:val="24"/>
          <w:szCs w:val="24"/>
        </w:rPr>
        <w:t>.</w:t>
      </w:r>
      <w:r w:rsidR="00C34B1E" w:rsidRPr="005D3AB9">
        <w:rPr>
          <w:rFonts w:ascii="Arial" w:hAnsi="Arial" w:cs="Arial"/>
          <w:color w:val="auto"/>
          <w:sz w:val="24"/>
          <w:szCs w:val="24"/>
          <w:bdr w:val="none" w:sz="0" w:space="0" w:color="auto" w:frame="1"/>
        </w:rPr>
        <w:t>  </w:t>
      </w:r>
    </w:p>
    <w:p w14:paraId="1FD1D417" w14:textId="1B5B1001" w:rsidR="00D60882" w:rsidRPr="00D60882" w:rsidRDefault="00D13D55" w:rsidP="00166FC0">
      <w:pPr>
        <w:pStyle w:val="Heading1"/>
        <w:spacing w:line="360" w:lineRule="auto"/>
        <w:jc w:val="both"/>
        <w:rPr>
          <w:rFonts w:ascii="Arial" w:hAnsi="Arial" w:cs="Arial"/>
        </w:rPr>
      </w:pPr>
      <w:r w:rsidRPr="005D3AB9">
        <w:rPr>
          <w:rFonts w:ascii="Arial" w:hAnsi="Arial" w:cs="Arial"/>
        </w:rPr>
        <w:t>The 4 main forms of child abuse in England</w:t>
      </w:r>
    </w:p>
    <w:p w14:paraId="51846F24" w14:textId="4F3265C4" w:rsidR="00AA2F3D" w:rsidRPr="005D3AB9" w:rsidRDefault="00A25891" w:rsidP="00166FC0">
      <w:pPr>
        <w:shd w:val="clear" w:color="auto" w:fill="FFFFFF"/>
        <w:spacing w:line="360" w:lineRule="auto"/>
        <w:jc w:val="both"/>
        <w:rPr>
          <w:rFonts w:ascii="Arial" w:hAnsi="Arial" w:cs="Arial"/>
          <w:sz w:val="24"/>
          <w:szCs w:val="24"/>
        </w:rPr>
      </w:pPr>
      <w:r w:rsidRPr="005D3AB9">
        <w:rPr>
          <w:rFonts w:ascii="Arial" w:hAnsi="Arial" w:cs="Arial"/>
          <w:sz w:val="24"/>
          <w:szCs w:val="24"/>
        </w:rPr>
        <w:t>Ch</w:t>
      </w:r>
      <w:r w:rsidR="00FB6B52" w:rsidRPr="005D3AB9">
        <w:rPr>
          <w:rFonts w:ascii="Arial" w:hAnsi="Arial" w:cs="Arial"/>
          <w:sz w:val="24"/>
          <w:szCs w:val="24"/>
        </w:rPr>
        <w:t xml:space="preserve">ild abuse </w:t>
      </w:r>
      <w:r w:rsidR="00623925" w:rsidRPr="005D3AB9">
        <w:rPr>
          <w:rFonts w:ascii="Arial" w:hAnsi="Arial" w:cs="Arial"/>
          <w:sz w:val="24"/>
          <w:szCs w:val="24"/>
        </w:rPr>
        <w:t xml:space="preserve">in England </w:t>
      </w:r>
      <w:r w:rsidR="0032193C" w:rsidRPr="005D3AB9">
        <w:rPr>
          <w:rFonts w:ascii="Arial" w:hAnsi="Arial" w:cs="Arial"/>
          <w:sz w:val="24"/>
          <w:szCs w:val="24"/>
        </w:rPr>
        <w:t xml:space="preserve">does not have one definition, as there are many </w:t>
      </w:r>
      <w:r w:rsidR="0039735E" w:rsidRPr="005D3AB9">
        <w:rPr>
          <w:rFonts w:ascii="Arial" w:hAnsi="Arial" w:cs="Arial"/>
          <w:sz w:val="24"/>
          <w:szCs w:val="24"/>
        </w:rPr>
        <w:t>different forms</w:t>
      </w:r>
      <w:r w:rsidR="00A84E1F" w:rsidRPr="005D3AB9">
        <w:rPr>
          <w:rFonts w:ascii="Arial" w:hAnsi="Arial" w:cs="Arial"/>
          <w:sz w:val="24"/>
          <w:szCs w:val="24"/>
        </w:rPr>
        <w:t xml:space="preserve"> of child abuse</w:t>
      </w:r>
      <w:r w:rsidR="0039735E" w:rsidRPr="005D3AB9">
        <w:rPr>
          <w:rFonts w:ascii="Arial" w:hAnsi="Arial" w:cs="Arial"/>
          <w:sz w:val="24"/>
          <w:szCs w:val="24"/>
        </w:rPr>
        <w:t>,</w:t>
      </w:r>
      <w:r w:rsidRPr="005D3AB9">
        <w:rPr>
          <w:rFonts w:ascii="Arial" w:hAnsi="Arial" w:cs="Arial"/>
          <w:sz w:val="24"/>
          <w:szCs w:val="24"/>
        </w:rPr>
        <w:t xml:space="preserve"> and e</w:t>
      </w:r>
      <w:r w:rsidR="000C5FC2" w:rsidRPr="005D3AB9">
        <w:rPr>
          <w:rFonts w:ascii="Arial" w:hAnsi="Arial" w:cs="Arial"/>
          <w:sz w:val="24"/>
          <w:szCs w:val="24"/>
        </w:rPr>
        <w:t>ach individual</w:t>
      </w:r>
      <w:r w:rsidRPr="005D3AB9">
        <w:rPr>
          <w:rFonts w:ascii="Arial" w:hAnsi="Arial" w:cs="Arial"/>
          <w:sz w:val="24"/>
          <w:szCs w:val="24"/>
        </w:rPr>
        <w:t xml:space="preserve"> has </w:t>
      </w:r>
      <w:r w:rsidR="0039735E" w:rsidRPr="005D3AB9">
        <w:rPr>
          <w:rFonts w:ascii="Arial" w:hAnsi="Arial" w:cs="Arial"/>
          <w:sz w:val="24"/>
          <w:szCs w:val="24"/>
        </w:rPr>
        <w:t xml:space="preserve">a </w:t>
      </w:r>
      <w:r w:rsidRPr="005D3AB9">
        <w:rPr>
          <w:rFonts w:ascii="Arial" w:hAnsi="Arial" w:cs="Arial"/>
          <w:sz w:val="24"/>
          <w:szCs w:val="24"/>
        </w:rPr>
        <w:t xml:space="preserve">different </w:t>
      </w:r>
      <w:r w:rsidR="00F629B3" w:rsidRPr="005D3AB9">
        <w:rPr>
          <w:rFonts w:ascii="Arial" w:hAnsi="Arial" w:cs="Arial"/>
          <w:sz w:val="24"/>
          <w:szCs w:val="24"/>
        </w:rPr>
        <w:t>opi</w:t>
      </w:r>
      <w:r w:rsidR="00307737" w:rsidRPr="005D3AB9">
        <w:rPr>
          <w:rFonts w:ascii="Arial" w:hAnsi="Arial" w:cs="Arial"/>
          <w:sz w:val="24"/>
          <w:szCs w:val="24"/>
        </w:rPr>
        <w:t>nion of what</w:t>
      </w:r>
      <w:r w:rsidRPr="005D3AB9">
        <w:rPr>
          <w:rFonts w:ascii="Arial" w:hAnsi="Arial" w:cs="Arial"/>
          <w:sz w:val="24"/>
          <w:szCs w:val="24"/>
        </w:rPr>
        <w:t xml:space="preserve"> they </w:t>
      </w:r>
      <w:r w:rsidR="004258DF" w:rsidRPr="005D3AB9">
        <w:rPr>
          <w:rFonts w:ascii="Arial" w:hAnsi="Arial" w:cs="Arial"/>
          <w:sz w:val="24"/>
          <w:szCs w:val="24"/>
        </w:rPr>
        <w:t xml:space="preserve">perceive as </w:t>
      </w:r>
      <w:r w:rsidRPr="005D3AB9">
        <w:rPr>
          <w:rFonts w:ascii="Arial" w:hAnsi="Arial" w:cs="Arial"/>
          <w:sz w:val="24"/>
          <w:szCs w:val="24"/>
        </w:rPr>
        <w:t>child abuse.</w:t>
      </w:r>
      <w:r w:rsidR="000C5FC2" w:rsidRPr="005D3AB9">
        <w:rPr>
          <w:rFonts w:ascii="Arial" w:hAnsi="Arial" w:cs="Arial"/>
          <w:sz w:val="24"/>
          <w:szCs w:val="24"/>
        </w:rPr>
        <w:t xml:space="preserve"> </w:t>
      </w:r>
      <w:r w:rsidR="00CF25F5" w:rsidRPr="005D3AB9">
        <w:rPr>
          <w:rFonts w:ascii="Arial" w:hAnsi="Arial" w:cs="Arial"/>
          <w:sz w:val="24"/>
          <w:szCs w:val="24"/>
        </w:rPr>
        <w:t>As a result of</w:t>
      </w:r>
      <w:r w:rsidR="007A4FD4" w:rsidRPr="005D3AB9">
        <w:rPr>
          <w:rFonts w:ascii="Arial" w:hAnsi="Arial" w:cs="Arial"/>
          <w:sz w:val="24"/>
          <w:szCs w:val="24"/>
        </w:rPr>
        <w:t xml:space="preserve"> this</w:t>
      </w:r>
      <w:r w:rsidR="00547747" w:rsidRPr="005D3AB9">
        <w:rPr>
          <w:rFonts w:ascii="Arial" w:hAnsi="Arial" w:cs="Arial"/>
          <w:sz w:val="24"/>
          <w:szCs w:val="24"/>
        </w:rPr>
        <w:t xml:space="preserve"> </w:t>
      </w:r>
      <w:r w:rsidR="00E17FCA" w:rsidRPr="005D3AB9">
        <w:rPr>
          <w:rFonts w:ascii="Arial" w:hAnsi="Arial" w:cs="Arial"/>
          <w:sz w:val="24"/>
          <w:szCs w:val="24"/>
        </w:rPr>
        <w:t xml:space="preserve">many different </w:t>
      </w:r>
      <w:r w:rsidR="000C5FC2" w:rsidRPr="005D3AB9">
        <w:rPr>
          <w:rFonts w:ascii="Arial" w:hAnsi="Arial" w:cs="Arial"/>
          <w:sz w:val="24"/>
          <w:szCs w:val="24"/>
        </w:rPr>
        <w:t xml:space="preserve">policies and practices </w:t>
      </w:r>
      <w:r w:rsidR="00E17FCA" w:rsidRPr="005D3AB9">
        <w:rPr>
          <w:rFonts w:ascii="Arial" w:hAnsi="Arial" w:cs="Arial"/>
          <w:sz w:val="24"/>
          <w:szCs w:val="24"/>
        </w:rPr>
        <w:t xml:space="preserve">have been </w:t>
      </w:r>
      <w:r w:rsidR="001E2A35" w:rsidRPr="005D3AB9">
        <w:rPr>
          <w:rFonts w:ascii="Arial" w:hAnsi="Arial" w:cs="Arial"/>
          <w:sz w:val="24"/>
          <w:szCs w:val="24"/>
        </w:rPr>
        <w:t xml:space="preserve">put in place </w:t>
      </w:r>
      <w:r w:rsidR="006B336C" w:rsidRPr="005D3AB9">
        <w:rPr>
          <w:rFonts w:ascii="Arial" w:hAnsi="Arial" w:cs="Arial"/>
          <w:sz w:val="24"/>
          <w:szCs w:val="24"/>
        </w:rPr>
        <w:t xml:space="preserve">over the years, </w:t>
      </w:r>
      <w:r w:rsidR="00DD1ED6" w:rsidRPr="005D3AB9">
        <w:rPr>
          <w:rFonts w:ascii="Arial" w:hAnsi="Arial" w:cs="Arial"/>
          <w:sz w:val="24"/>
          <w:szCs w:val="24"/>
        </w:rPr>
        <w:t xml:space="preserve">designed </w:t>
      </w:r>
      <w:r w:rsidR="00CA63C0" w:rsidRPr="005D3AB9">
        <w:rPr>
          <w:rFonts w:ascii="Arial" w:hAnsi="Arial" w:cs="Arial"/>
          <w:sz w:val="24"/>
          <w:szCs w:val="24"/>
        </w:rPr>
        <w:t xml:space="preserve">for all individuals to </w:t>
      </w:r>
      <w:r w:rsidR="0020226F" w:rsidRPr="005D3AB9">
        <w:rPr>
          <w:rFonts w:ascii="Arial" w:hAnsi="Arial" w:cs="Arial"/>
          <w:sz w:val="24"/>
          <w:szCs w:val="24"/>
        </w:rPr>
        <w:t>abide by</w:t>
      </w:r>
      <w:r w:rsidR="00CA63C0" w:rsidRPr="005D3AB9">
        <w:rPr>
          <w:rFonts w:ascii="Arial" w:hAnsi="Arial" w:cs="Arial"/>
          <w:sz w:val="24"/>
          <w:szCs w:val="24"/>
        </w:rPr>
        <w:t xml:space="preserve"> in order </w:t>
      </w:r>
      <w:r w:rsidR="00DD1ED6" w:rsidRPr="005D3AB9">
        <w:rPr>
          <w:rFonts w:ascii="Arial" w:hAnsi="Arial" w:cs="Arial"/>
          <w:sz w:val="24"/>
          <w:szCs w:val="24"/>
        </w:rPr>
        <w:t>to</w:t>
      </w:r>
      <w:r w:rsidR="00853AA4" w:rsidRPr="005D3AB9">
        <w:rPr>
          <w:rFonts w:ascii="Arial" w:hAnsi="Arial" w:cs="Arial"/>
          <w:sz w:val="24"/>
          <w:szCs w:val="24"/>
        </w:rPr>
        <w:t xml:space="preserve"> protect children from</w:t>
      </w:r>
      <w:r w:rsidR="000C5FC2" w:rsidRPr="005D3AB9">
        <w:rPr>
          <w:rFonts w:ascii="Arial" w:hAnsi="Arial" w:cs="Arial"/>
          <w:sz w:val="24"/>
          <w:szCs w:val="24"/>
        </w:rPr>
        <w:t xml:space="preserve"> </w:t>
      </w:r>
      <w:r w:rsidR="001B16FB" w:rsidRPr="005D3AB9">
        <w:rPr>
          <w:rFonts w:ascii="Arial" w:hAnsi="Arial" w:cs="Arial"/>
          <w:sz w:val="24"/>
          <w:szCs w:val="24"/>
        </w:rPr>
        <w:t xml:space="preserve">maltreatment and </w:t>
      </w:r>
      <w:r w:rsidR="0020226F" w:rsidRPr="005D3AB9">
        <w:rPr>
          <w:rFonts w:ascii="Arial" w:hAnsi="Arial" w:cs="Arial"/>
          <w:sz w:val="24"/>
          <w:szCs w:val="24"/>
        </w:rPr>
        <w:t>harm. These</w:t>
      </w:r>
      <w:r w:rsidR="00107B7E" w:rsidRPr="005D3AB9">
        <w:rPr>
          <w:rFonts w:ascii="Arial" w:hAnsi="Arial" w:cs="Arial"/>
          <w:sz w:val="24"/>
          <w:szCs w:val="24"/>
        </w:rPr>
        <w:t xml:space="preserve"> policies and practices have a clear guideline </w:t>
      </w:r>
      <w:r w:rsidR="001021C5" w:rsidRPr="005D3AB9">
        <w:rPr>
          <w:rFonts w:ascii="Arial" w:hAnsi="Arial" w:cs="Arial"/>
          <w:sz w:val="24"/>
          <w:szCs w:val="24"/>
        </w:rPr>
        <w:t>to clar</w:t>
      </w:r>
      <w:r w:rsidR="00084EBC" w:rsidRPr="005D3AB9">
        <w:rPr>
          <w:rFonts w:ascii="Arial" w:hAnsi="Arial" w:cs="Arial"/>
          <w:sz w:val="24"/>
          <w:szCs w:val="24"/>
        </w:rPr>
        <w:t xml:space="preserve">ify </w:t>
      </w:r>
      <w:r w:rsidR="0020226F" w:rsidRPr="005D3AB9">
        <w:rPr>
          <w:rFonts w:ascii="Arial" w:hAnsi="Arial" w:cs="Arial"/>
          <w:sz w:val="24"/>
          <w:szCs w:val="24"/>
        </w:rPr>
        <w:t>what</w:t>
      </w:r>
      <w:r w:rsidR="00977252" w:rsidRPr="005D3AB9">
        <w:rPr>
          <w:rFonts w:ascii="Arial" w:hAnsi="Arial" w:cs="Arial"/>
          <w:sz w:val="24"/>
          <w:szCs w:val="24"/>
        </w:rPr>
        <w:t xml:space="preserve"> is classed as child abuse</w:t>
      </w:r>
      <w:r w:rsidR="00AA2F3D" w:rsidRPr="005D3AB9">
        <w:rPr>
          <w:rFonts w:ascii="Arial" w:hAnsi="Arial" w:cs="Arial"/>
          <w:sz w:val="24"/>
          <w:szCs w:val="24"/>
        </w:rPr>
        <w:t xml:space="preserve"> under a court of law</w:t>
      </w:r>
      <w:r w:rsidR="00977252" w:rsidRPr="005D3AB9">
        <w:rPr>
          <w:rFonts w:ascii="Arial" w:hAnsi="Arial" w:cs="Arial"/>
          <w:sz w:val="24"/>
          <w:szCs w:val="24"/>
        </w:rPr>
        <w:t>.</w:t>
      </w:r>
    </w:p>
    <w:p w14:paraId="6C850FFE" w14:textId="77777777" w:rsidR="00AC2626" w:rsidRPr="005D3AB9" w:rsidRDefault="00AC2626" w:rsidP="00166FC0">
      <w:pPr>
        <w:shd w:val="clear" w:color="auto" w:fill="FFFFFF"/>
        <w:spacing w:line="360" w:lineRule="auto"/>
        <w:jc w:val="both"/>
        <w:rPr>
          <w:rFonts w:ascii="Arial" w:hAnsi="Arial" w:cs="Arial"/>
          <w:sz w:val="24"/>
          <w:szCs w:val="24"/>
        </w:rPr>
      </w:pPr>
      <w:r w:rsidRPr="005D3AB9">
        <w:rPr>
          <w:rFonts w:ascii="Arial" w:hAnsi="Arial" w:cs="Arial"/>
          <w:sz w:val="24"/>
          <w:szCs w:val="24"/>
        </w:rPr>
        <w:t xml:space="preserve">The 4 main forms of child abuse in England are neglect, emotional abuse, sexual </w:t>
      </w:r>
      <w:proofErr w:type="gramStart"/>
      <w:r w:rsidRPr="005D3AB9">
        <w:rPr>
          <w:rFonts w:ascii="Arial" w:hAnsi="Arial" w:cs="Arial"/>
          <w:sz w:val="24"/>
          <w:szCs w:val="24"/>
        </w:rPr>
        <w:t>abuse</w:t>
      </w:r>
      <w:proofErr w:type="gramEnd"/>
      <w:r w:rsidRPr="005D3AB9">
        <w:rPr>
          <w:rFonts w:ascii="Arial" w:hAnsi="Arial" w:cs="Arial"/>
          <w:sz w:val="24"/>
          <w:szCs w:val="24"/>
        </w:rPr>
        <w:t xml:space="preserve"> and physical abuse.</w:t>
      </w:r>
    </w:p>
    <w:p w14:paraId="2E1FA48A" w14:textId="0F81C4F7" w:rsidR="00AC2626" w:rsidRPr="005D3AB9" w:rsidRDefault="00AC2626" w:rsidP="00166FC0">
      <w:pPr>
        <w:spacing w:line="360" w:lineRule="auto"/>
        <w:jc w:val="both"/>
        <w:rPr>
          <w:rFonts w:ascii="Arial" w:hAnsi="Arial" w:cs="Arial"/>
          <w:sz w:val="24"/>
          <w:szCs w:val="24"/>
        </w:rPr>
      </w:pPr>
      <w:r w:rsidRPr="005D3AB9">
        <w:rPr>
          <w:rFonts w:ascii="Arial" w:hAnsi="Arial" w:cs="Arial"/>
          <w:sz w:val="24"/>
          <w:szCs w:val="24"/>
        </w:rPr>
        <w:t xml:space="preserve">The NSPCC (2021) states that the most common form of child abuse is child neglect, neglect is failure to meet a child's basic needs. A child or young adult can be put in danger and also suffer from long term effects on their physical and mental wellbeing if they’re left hungry or dirty, or with no supervision, health care, proper </w:t>
      </w:r>
      <w:proofErr w:type="gramStart"/>
      <w:r w:rsidRPr="005D3AB9">
        <w:rPr>
          <w:rFonts w:ascii="Arial" w:hAnsi="Arial" w:cs="Arial"/>
          <w:sz w:val="24"/>
          <w:szCs w:val="24"/>
        </w:rPr>
        <w:t>clothing</w:t>
      </w:r>
      <w:proofErr w:type="gramEnd"/>
      <w:r w:rsidRPr="005D3AB9">
        <w:rPr>
          <w:rFonts w:ascii="Arial" w:hAnsi="Arial" w:cs="Arial"/>
          <w:sz w:val="24"/>
          <w:szCs w:val="24"/>
        </w:rPr>
        <w:t xml:space="preserve"> or shelter. Child neglect falls into 4 categories</w:t>
      </w:r>
      <w:r w:rsidR="00D60882">
        <w:rPr>
          <w:rFonts w:ascii="Arial" w:hAnsi="Arial" w:cs="Arial"/>
          <w:sz w:val="24"/>
          <w:szCs w:val="24"/>
        </w:rPr>
        <w:t>,</w:t>
      </w:r>
      <w:r w:rsidRPr="005D3AB9">
        <w:rPr>
          <w:rFonts w:ascii="Arial" w:hAnsi="Arial" w:cs="Arial"/>
          <w:sz w:val="24"/>
          <w:szCs w:val="24"/>
        </w:rPr>
        <w:t xml:space="preserve"> physical, educational, </w:t>
      </w:r>
      <w:proofErr w:type="gramStart"/>
      <w:r w:rsidRPr="005D3AB9">
        <w:rPr>
          <w:rFonts w:ascii="Arial" w:hAnsi="Arial" w:cs="Arial"/>
          <w:sz w:val="24"/>
          <w:szCs w:val="24"/>
        </w:rPr>
        <w:t>emotional</w:t>
      </w:r>
      <w:proofErr w:type="gramEnd"/>
      <w:r w:rsidRPr="005D3AB9">
        <w:rPr>
          <w:rFonts w:ascii="Arial" w:hAnsi="Arial" w:cs="Arial"/>
          <w:sz w:val="24"/>
          <w:szCs w:val="24"/>
        </w:rPr>
        <w:t xml:space="preserve"> and medical neglect. </w:t>
      </w:r>
    </w:p>
    <w:p w14:paraId="0EF8190E" w14:textId="44BE845F" w:rsidR="00AC2626" w:rsidRPr="005D3AB9" w:rsidRDefault="00AC2626" w:rsidP="00166FC0">
      <w:pPr>
        <w:spacing w:line="360" w:lineRule="auto"/>
        <w:jc w:val="both"/>
        <w:rPr>
          <w:rFonts w:ascii="Arial" w:hAnsi="Arial" w:cs="Arial"/>
          <w:sz w:val="24"/>
          <w:szCs w:val="24"/>
        </w:rPr>
      </w:pPr>
      <w:r w:rsidRPr="005D3AB9">
        <w:rPr>
          <w:rFonts w:ascii="Arial" w:hAnsi="Arial" w:cs="Arial"/>
          <w:sz w:val="24"/>
          <w:szCs w:val="24"/>
        </w:rPr>
        <w:t xml:space="preserve">According to NSPCC (2021), Physical neglect of a child is failing to properly supervise a child, keep a child safe or meet a child’s basic needs such as food, shelter or clothing. Educational neglect is when parents fail to give their child an education. Emotional neglect is experienced when a child is isolated, ignored, </w:t>
      </w:r>
      <w:proofErr w:type="gramStart"/>
      <w:r w:rsidRPr="005D3AB9">
        <w:rPr>
          <w:rFonts w:ascii="Arial" w:hAnsi="Arial" w:cs="Arial"/>
          <w:sz w:val="24"/>
          <w:szCs w:val="24"/>
        </w:rPr>
        <w:t>intimidated</w:t>
      </w:r>
      <w:proofErr w:type="gramEnd"/>
      <w:r w:rsidRPr="005D3AB9">
        <w:rPr>
          <w:rFonts w:ascii="Arial" w:hAnsi="Arial" w:cs="Arial"/>
          <w:sz w:val="24"/>
          <w:szCs w:val="24"/>
        </w:rPr>
        <w:t xml:space="preserve"> or humiliated</w:t>
      </w:r>
      <w:r w:rsidR="00555A95">
        <w:rPr>
          <w:rFonts w:ascii="Arial" w:hAnsi="Arial" w:cs="Arial"/>
          <w:sz w:val="24"/>
          <w:szCs w:val="24"/>
        </w:rPr>
        <w:t>,</w:t>
      </w:r>
      <w:r w:rsidRPr="005D3AB9">
        <w:rPr>
          <w:rFonts w:ascii="Arial" w:hAnsi="Arial" w:cs="Arial"/>
          <w:sz w:val="24"/>
          <w:szCs w:val="24"/>
        </w:rPr>
        <w:t xml:space="preserve"> resulting in the child not getting the stimulation and nurture they need. Refusing or ignoring medical recommendations and not providing a child with access </w:t>
      </w:r>
      <w:r w:rsidRPr="005D3AB9">
        <w:rPr>
          <w:rFonts w:ascii="Arial" w:hAnsi="Arial" w:cs="Arial"/>
          <w:sz w:val="24"/>
          <w:szCs w:val="24"/>
        </w:rPr>
        <w:lastRenderedPageBreak/>
        <w:t>to dental care is known as medical neglect because the child is not being given proper health care.</w:t>
      </w:r>
    </w:p>
    <w:p w14:paraId="5EE5D62C" w14:textId="77777777" w:rsidR="00AC2626" w:rsidRPr="005D3AB9" w:rsidRDefault="00AC2626" w:rsidP="00166FC0">
      <w:pPr>
        <w:shd w:val="clear" w:color="auto" w:fill="FFFFFF"/>
        <w:spacing w:line="360" w:lineRule="auto"/>
        <w:jc w:val="both"/>
        <w:rPr>
          <w:rFonts w:ascii="Arial" w:hAnsi="Arial" w:cs="Arial"/>
          <w:sz w:val="24"/>
          <w:szCs w:val="24"/>
        </w:rPr>
      </w:pPr>
    </w:p>
    <w:p w14:paraId="21F22B69" w14:textId="77777777" w:rsidR="00393D9E" w:rsidRDefault="00AC2626" w:rsidP="00166FC0">
      <w:pPr>
        <w:shd w:val="clear" w:color="auto" w:fill="FFFFFF"/>
        <w:spacing w:line="360" w:lineRule="auto"/>
        <w:jc w:val="both"/>
        <w:rPr>
          <w:rFonts w:ascii="Arial" w:hAnsi="Arial" w:cs="Arial"/>
          <w:sz w:val="24"/>
          <w:szCs w:val="24"/>
          <w:shd w:val="clear" w:color="auto" w:fill="FFFFFF"/>
        </w:rPr>
      </w:pPr>
      <w:r w:rsidRPr="005D3AB9">
        <w:rPr>
          <w:rFonts w:ascii="Arial" w:hAnsi="Arial" w:cs="Arial"/>
          <w:sz w:val="24"/>
          <w:szCs w:val="24"/>
        </w:rPr>
        <w:t>Emotional abuse</w:t>
      </w:r>
      <w:r w:rsidR="00C5646A" w:rsidRPr="005D3AB9">
        <w:rPr>
          <w:rFonts w:ascii="Arial" w:hAnsi="Arial" w:cs="Arial"/>
          <w:sz w:val="24"/>
          <w:szCs w:val="24"/>
        </w:rPr>
        <w:t xml:space="preserve"> is </w:t>
      </w:r>
      <w:r w:rsidR="00FC5D55" w:rsidRPr="005D3AB9">
        <w:rPr>
          <w:rFonts w:ascii="Arial" w:hAnsi="Arial" w:cs="Arial"/>
          <w:sz w:val="24"/>
          <w:szCs w:val="24"/>
        </w:rPr>
        <w:t xml:space="preserve">the constant </w:t>
      </w:r>
      <w:r w:rsidR="00E74DF8" w:rsidRPr="005D3AB9">
        <w:rPr>
          <w:rFonts w:ascii="Arial" w:hAnsi="Arial" w:cs="Arial"/>
          <w:sz w:val="24"/>
          <w:szCs w:val="24"/>
        </w:rPr>
        <w:t>criticism</w:t>
      </w:r>
      <w:r w:rsidR="00FC5D55" w:rsidRPr="005D3AB9">
        <w:rPr>
          <w:rFonts w:ascii="Arial" w:hAnsi="Arial" w:cs="Arial"/>
          <w:sz w:val="24"/>
          <w:szCs w:val="24"/>
        </w:rPr>
        <w:t xml:space="preserve"> of a child by an adult</w:t>
      </w:r>
      <w:r w:rsidR="009A038E" w:rsidRPr="005D3AB9">
        <w:rPr>
          <w:rFonts w:ascii="Arial" w:hAnsi="Arial" w:cs="Arial"/>
          <w:sz w:val="24"/>
          <w:szCs w:val="24"/>
        </w:rPr>
        <w:t>, silence is al</w:t>
      </w:r>
      <w:r w:rsidR="00C45B14" w:rsidRPr="005D3AB9">
        <w:rPr>
          <w:rFonts w:ascii="Arial" w:hAnsi="Arial" w:cs="Arial"/>
          <w:sz w:val="24"/>
          <w:szCs w:val="24"/>
        </w:rPr>
        <w:t>s</w:t>
      </w:r>
      <w:r w:rsidR="009A038E" w:rsidRPr="005D3AB9">
        <w:rPr>
          <w:rFonts w:ascii="Arial" w:hAnsi="Arial" w:cs="Arial"/>
          <w:sz w:val="24"/>
          <w:szCs w:val="24"/>
        </w:rPr>
        <w:t xml:space="preserve">o a form of emotional child abuse. Emotional abuse is </w:t>
      </w:r>
      <w:r w:rsidR="00C5646A" w:rsidRPr="005D3AB9">
        <w:rPr>
          <w:rFonts w:ascii="Arial" w:hAnsi="Arial" w:cs="Arial"/>
          <w:sz w:val="24"/>
          <w:szCs w:val="24"/>
        </w:rPr>
        <w:t xml:space="preserve">also known as </w:t>
      </w:r>
      <w:r w:rsidR="00C5646A" w:rsidRPr="005D3AB9">
        <w:rPr>
          <w:rFonts w:ascii="Arial" w:hAnsi="Arial" w:cs="Arial"/>
          <w:sz w:val="24"/>
          <w:szCs w:val="24"/>
          <w:shd w:val="clear" w:color="auto" w:fill="FFFFFF"/>
        </w:rPr>
        <w:t>psychological abuse</w:t>
      </w:r>
      <w:r w:rsidR="00555A95">
        <w:rPr>
          <w:rFonts w:ascii="Arial" w:hAnsi="Arial" w:cs="Arial"/>
          <w:sz w:val="24"/>
          <w:szCs w:val="24"/>
          <w:shd w:val="clear" w:color="auto" w:fill="FFFFFF"/>
        </w:rPr>
        <w:t>,</w:t>
      </w:r>
      <w:r w:rsidR="00A83B71" w:rsidRPr="005D3AB9">
        <w:rPr>
          <w:rFonts w:ascii="Arial" w:hAnsi="Arial" w:cs="Arial"/>
          <w:sz w:val="24"/>
          <w:szCs w:val="24"/>
          <w:shd w:val="clear" w:color="auto" w:fill="FFFFFF"/>
        </w:rPr>
        <w:t xml:space="preserve"> </w:t>
      </w:r>
    </w:p>
    <w:p w14:paraId="0FE44CC3" w14:textId="294A497E" w:rsidR="001B5365" w:rsidRPr="005D3AB9" w:rsidRDefault="005D4B33" w:rsidP="00166FC0">
      <w:pPr>
        <w:shd w:val="clear" w:color="auto" w:fill="FFFFFF"/>
        <w:spacing w:line="360" w:lineRule="auto"/>
        <w:ind w:left="720"/>
        <w:jc w:val="both"/>
        <w:rPr>
          <w:rFonts w:ascii="Arial" w:hAnsi="Arial" w:cs="Arial"/>
          <w:sz w:val="24"/>
          <w:szCs w:val="24"/>
        </w:rPr>
      </w:pPr>
      <w:r w:rsidRPr="005D3AB9">
        <w:rPr>
          <w:rFonts w:ascii="Arial" w:hAnsi="Arial" w:cs="Arial"/>
          <w:sz w:val="24"/>
          <w:szCs w:val="24"/>
          <w:shd w:val="clear" w:color="auto" w:fill="FFFFFF"/>
        </w:rPr>
        <w:t>‘</w:t>
      </w:r>
      <w:proofErr w:type="gramStart"/>
      <w:r w:rsidR="00A83B71" w:rsidRPr="005D3AB9">
        <w:rPr>
          <w:rFonts w:ascii="Arial" w:hAnsi="Arial" w:cs="Arial"/>
          <w:sz w:val="24"/>
          <w:szCs w:val="24"/>
          <w:shd w:val="clear" w:color="auto" w:fill="FFFFFF"/>
        </w:rPr>
        <w:t>i</w:t>
      </w:r>
      <w:r w:rsidRPr="005D3AB9">
        <w:rPr>
          <w:rFonts w:ascii="Arial" w:hAnsi="Arial" w:cs="Arial"/>
          <w:sz w:val="24"/>
          <w:szCs w:val="24"/>
          <w:shd w:val="clear" w:color="auto" w:fill="FFFFFF"/>
        </w:rPr>
        <w:t>t</w:t>
      </w:r>
      <w:proofErr w:type="gramEnd"/>
      <w:r w:rsidRPr="005D3AB9">
        <w:rPr>
          <w:rFonts w:ascii="Arial" w:hAnsi="Arial" w:cs="Arial"/>
          <w:sz w:val="24"/>
          <w:szCs w:val="24"/>
          <w:shd w:val="clear" w:color="auto" w:fill="FFFFFF"/>
        </w:rPr>
        <w:t xml:space="preserve"> i</w:t>
      </w:r>
      <w:r w:rsidR="00A83B71" w:rsidRPr="005D3AB9">
        <w:rPr>
          <w:rFonts w:ascii="Arial" w:hAnsi="Arial" w:cs="Arial"/>
          <w:sz w:val="24"/>
          <w:szCs w:val="24"/>
          <w:shd w:val="clear" w:color="auto" w:fill="FFFFFF"/>
        </w:rPr>
        <w:t xml:space="preserve">s a pattern of </w:t>
      </w:r>
      <w:r w:rsidR="000B3882" w:rsidRPr="005D3AB9">
        <w:rPr>
          <w:rFonts w:ascii="Arial" w:hAnsi="Arial" w:cs="Arial"/>
          <w:sz w:val="24"/>
          <w:szCs w:val="24"/>
          <w:shd w:val="clear" w:color="auto" w:fill="FFFFFF"/>
        </w:rPr>
        <w:t>behaviour</w:t>
      </w:r>
      <w:r w:rsidR="00A83B71" w:rsidRPr="005D3AB9">
        <w:rPr>
          <w:rFonts w:ascii="Arial" w:hAnsi="Arial" w:cs="Arial"/>
          <w:sz w:val="24"/>
          <w:szCs w:val="24"/>
          <w:shd w:val="clear" w:color="auto" w:fill="FFFFFF"/>
        </w:rPr>
        <w:t xml:space="preserve"> that damages a child's sense of </w:t>
      </w:r>
      <w:r w:rsidR="009F0707" w:rsidRPr="005D3AB9">
        <w:rPr>
          <w:rFonts w:ascii="Arial" w:hAnsi="Arial" w:cs="Arial"/>
          <w:sz w:val="24"/>
          <w:szCs w:val="24"/>
          <w:shd w:val="clear" w:color="auto" w:fill="FFFFFF"/>
        </w:rPr>
        <w:t>self-worth</w:t>
      </w:r>
      <w:r w:rsidR="00A83B71" w:rsidRPr="005D3AB9">
        <w:rPr>
          <w:rFonts w:ascii="Arial" w:hAnsi="Arial" w:cs="Arial"/>
          <w:sz w:val="24"/>
          <w:szCs w:val="24"/>
          <w:shd w:val="clear" w:color="auto" w:fill="FFFFFF"/>
        </w:rPr>
        <w:t xml:space="preserve"> and negatively impacts their </w:t>
      </w:r>
      <w:hyperlink r:id="rId10" w:history="1">
        <w:r w:rsidR="00A83B71" w:rsidRPr="005D3AB9">
          <w:rPr>
            <w:rStyle w:val="Hyperlink"/>
            <w:rFonts w:ascii="Arial" w:hAnsi="Arial" w:cs="Arial"/>
            <w:color w:val="auto"/>
            <w:sz w:val="24"/>
            <w:szCs w:val="24"/>
            <w:u w:val="none"/>
            <w:shd w:val="clear" w:color="auto" w:fill="FFFFFF"/>
          </w:rPr>
          <w:t>emotional development</w:t>
        </w:r>
      </w:hyperlink>
      <w:r w:rsidR="00A83B71" w:rsidRPr="005D3AB9">
        <w:rPr>
          <w:rFonts w:ascii="Arial" w:hAnsi="Arial" w:cs="Arial"/>
          <w:sz w:val="24"/>
          <w:szCs w:val="24"/>
          <w:shd w:val="clear" w:color="auto" w:fill="FFFFFF"/>
        </w:rPr>
        <w:t>. In addition to withholding love and support, the person emotionally abusing the child also may reject, criticize, threaten, demean, and berate the child. They also may humiliate the child, engage in </w:t>
      </w:r>
      <w:hyperlink r:id="rId11" w:history="1">
        <w:r w:rsidR="00A83B71" w:rsidRPr="005D3AB9">
          <w:rPr>
            <w:rStyle w:val="Hyperlink"/>
            <w:rFonts w:ascii="Arial" w:hAnsi="Arial" w:cs="Arial"/>
            <w:color w:val="auto"/>
            <w:sz w:val="24"/>
            <w:szCs w:val="24"/>
            <w:u w:val="none"/>
            <w:shd w:val="clear" w:color="auto" w:fill="FFFFFF"/>
          </w:rPr>
          <w:t>name-calling</w:t>
        </w:r>
      </w:hyperlink>
      <w:r w:rsidR="00A83B71" w:rsidRPr="005D3AB9">
        <w:rPr>
          <w:rFonts w:ascii="Arial" w:hAnsi="Arial" w:cs="Arial"/>
          <w:sz w:val="24"/>
          <w:szCs w:val="24"/>
          <w:shd w:val="clear" w:color="auto" w:fill="FFFFFF"/>
        </w:rPr>
        <w:t>, and insult them</w:t>
      </w:r>
      <w:r w:rsidR="00393D9E">
        <w:rPr>
          <w:rFonts w:ascii="Arial" w:hAnsi="Arial" w:cs="Arial"/>
          <w:sz w:val="24"/>
          <w:szCs w:val="24"/>
          <w:shd w:val="clear" w:color="auto" w:fill="FFFFFF"/>
        </w:rPr>
        <w:t>’</w:t>
      </w:r>
      <w:r w:rsidR="001B5365" w:rsidRPr="005D3AB9">
        <w:rPr>
          <w:rFonts w:ascii="Arial" w:hAnsi="Arial" w:cs="Arial"/>
          <w:sz w:val="24"/>
          <w:szCs w:val="24"/>
          <w:shd w:val="clear" w:color="auto" w:fill="FFFFFF"/>
        </w:rPr>
        <w:t xml:space="preserve"> (</w:t>
      </w:r>
      <w:r w:rsidR="00146CA6" w:rsidRPr="005D3AB9">
        <w:rPr>
          <w:rFonts w:ascii="Arial" w:hAnsi="Arial" w:cs="Arial"/>
          <w:sz w:val="24"/>
          <w:szCs w:val="24"/>
          <w:shd w:val="clear" w:color="auto" w:fill="FFFFFF"/>
        </w:rPr>
        <w:t>Morin, 2021</w:t>
      </w:r>
      <w:r w:rsidR="001B5365" w:rsidRPr="005D3AB9">
        <w:rPr>
          <w:rFonts w:ascii="Arial" w:hAnsi="Arial" w:cs="Arial"/>
          <w:sz w:val="24"/>
          <w:szCs w:val="24"/>
          <w:shd w:val="clear" w:color="auto" w:fill="FFFFFF"/>
        </w:rPr>
        <w:t>).</w:t>
      </w:r>
      <w:r w:rsidR="00003373" w:rsidRPr="005D3AB9">
        <w:rPr>
          <w:rFonts w:ascii="Arial" w:hAnsi="Arial" w:cs="Arial"/>
          <w:sz w:val="24"/>
          <w:szCs w:val="24"/>
        </w:rPr>
        <w:t xml:space="preserve"> </w:t>
      </w:r>
    </w:p>
    <w:p w14:paraId="325636A5" w14:textId="5021CD9F" w:rsidR="00AC2626" w:rsidRPr="005D3AB9" w:rsidRDefault="0030767C" w:rsidP="00166FC0">
      <w:pPr>
        <w:shd w:val="clear" w:color="auto" w:fill="FFFFFF"/>
        <w:spacing w:line="360" w:lineRule="auto"/>
        <w:jc w:val="both"/>
        <w:rPr>
          <w:rFonts w:ascii="Arial" w:hAnsi="Arial" w:cs="Arial"/>
          <w:shd w:val="clear" w:color="auto" w:fill="FFFFFF"/>
        </w:rPr>
      </w:pPr>
      <w:r w:rsidRPr="005D3AB9">
        <w:rPr>
          <w:rFonts w:ascii="Arial" w:hAnsi="Arial" w:cs="Arial"/>
          <w:sz w:val="24"/>
          <w:szCs w:val="24"/>
        </w:rPr>
        <w:t xml:space="preserve">According to </w:t>
      </w:r>
      <w:r w:rsidR="00285263" w:rsidRPr="005D3AB9">
        <w:rPr>
          <w:rFonts w:ascii="Arial" w:hAnsi="Arial" w:cs="Arial"/>
          <w:sz w:val="24"/>
          <w:szCs w:val="24"/>
        </w:rPr>
        <w:t xml:space="preserve">Morin </w:t>
      </w:r>
      <w:r w:rsidR="007609BE" w:rsidRPr="005D3AB9">
        <w:rPr>
          <w:rFonts w:ascii="Arial" w:hAnsi="Arial" w:cs="Arial"/>
          <w:sz w:val="24"/>
          <w:szCs w:val="24"/>
        </w:rPr>
        <w:t xml:space="preserve">(2021) </w:t>
      </w:r>
      <w:r w:rsidRPr="005D3AB9">
        <w:rPr>
          <w:rFonts w:ascii="Arial" w:hAnsi="Arial" w:cs="Arial"/>
          <w:sz w:val="24"/>
          <w:szCs w:val="24"/>
        </w:rPr>
        <w:t xml:space="preserve">emotional child abuse is about power and control and it </w:t>
      </w:r>
      <w:r w:rsidR="007519C8" w:rsidRPr="005D3AB9">
        <w:rPr>
          <w:rFonts w:ascii="Arial" w:hAnsi="Arial" w:cs="Arial"/>
          <w:sz w:val="24"/>
          <w:szCs w:val="24"/>
        </w:rPr>
        <w:t>isn’t</w:t>
      </w:r>
      <w:r w:rsidRPr="005D3AB9">
        <w:rPr>
          <w:rFonts w:ascii="Arial" w:hAnsi="Arial" w:cs="Arial"/>
          <w:sz w:val="24"/>
          <w:szCs w:val="24"/>
        </w:rPr>
        <w:t xml:space="preserve"> always easy to recognise as most of the time </w:t>
      </w:r>
      <w:r w:rsidR="007519C8" w:rsidRPr="005D3AB9">
        <w:rPr>
          <w:rFonts w:ascii="Arial" w:hAnsi="Arial" w:cs="Arial"/>
          <w:sz w:val="24"/>
          <w:szCs w:val="24"/>
        </w:rPr>
        <w:t>emotional child abuse is</w:t>
      </w:r>
      <w:r w:rsidRPr="005D3AB9">
        <w:rPr>
          <w:rFonts w:ascii="Arial" w:hAnsi="Arial" w:cs="Arial"/>
          <w:sz w:val="24"/>
          <w:szCs w:val="24"/>
        </w:rPr>
        <w:t xml:space="preserve"> subtle and </w:t>
      </w:r>
      <w:r w:rsidR="007519C8" w:rsidRPr="005D3AB9">
        <w:rPr>
          <w:rFonts w:ascii="Arial" w:hAnsi="Arial" w:cs="Arial"/>
          <w:sz w:val="24"/>
          <w:szCs w:val="24"/>
        </w:rPr>
        <w:t xml:space="preserve">it </w:t>
      </w:r>
      <w:r w:rsidR="00D93DFF" w:rsidRPr="005D3AB9">
        <w:rPr>
          <w:rFonts w:ascii="Arial" w:hAnsi="Arial" w:cs="Arial"/>
          <w:sz w:val="24"/>
          <w:szCs w:val="24"/>
        </w:rPr>
        <w:t xml:space="preserve">tends to slowly chip away at the </w:t>
      </w:r>
      <w:r w:rsidR="007519C8" w:rsidRPr="005D3AB9">
        <w:rPr>
          <w:rFonts w:ascii="Arial" w:hAnsi="Arial" w:cs="Arial"/>
          <w:sz w:val="24"/>
          <w:szCs w:val="24"/>
        </w:rPr>
        <w:t>child’s</w:t>
      </w:r>
      <w:r w:rsidR="00D93DFF" w:rsidRPr="005D3AB9">
        <w:rPr>
          <w:rFonts w:ascii="Arial" w:hAnsi="Arial" w:cs="Arial"/>
          <w:sz w:val="24"/>
          <w:szCs w:val="24"/>
        </w:rPr>
        <w:t xml:space="preserve"> </w:t>
      </w:r>
      <w:r w:rsidR="0097585F" w:rsidRPr="005D3AB9">
        <w:rPr>
          <w:rFonts w:ascii="Arial" w:hAnsi="Arial" w:cs="Arial"/>
          <w:sz w:val="24"/>
          <w:szCs w:val="24"/>
        </w:rPr>
        <w:t>self-esteem</w:t>
      </w:r>
      <w:r w:rsidR="00D93DFF" w:rsidRPr="005D3AB9">
        <w:rPr>
          <w:rFonts w:ascii="Arial" w:hAnsi="Arial" w:cs="Arial"/>
          <w:sz w:val="24"/>
          <w:szCs w:val="24"/>
        </w:rPr>
        <w:t>.</w:t>
      </w:r>
      <w:r w:rsidR="000F3DA0" w:rsidRPr="005D3AB9">
        <w:rPr>
          <w:rFonts w:ascii="Arial" w:hAnsi="Arial" w:cs="Arial"/>
          <w:sz w:val="24"/>
          <w:szCs w:val="24"/>
        </w:rPr>
        <w:t xml:space="preserve"> </w:t>
      </w:r>
    </w:p>
    <w:p w14:paraId="53079554" w14:textId="77777777" w:rsidR="00E74DF8" w:rsidRPr="005D3AB9" w:rsidRDefault="00E74DF8" w:rsidP="00166FC0">
      <w:pPr>
        <w:shd w:val="clear" w:color="auto" w:fill="FFFFFF"/>
        <w:spacing w:line="360" w:lineRule="auto"/>
        <w:jc w:val="both"/>
        <w:rPr>
          <w:rFonts w:ascii="Arial" w:hAnsi="Arial" w:cs="Arial"/>
          <w:sz w:val="24"/>
          <w:szCs w:val="24"/>
        </w:rPr>
      </w:pPr>
    </w:p>
    <w:p w14:paraId="7692D2D1" w14:textId="7E0E548E" w:rsidR="00A43836" w:rsidRPr="005D3AB9" w:rsidRDefault="00DE2AF8" w:rsidP="00166FC0">
      <w:pPr>
        <w:shd w:val="clear" w:color="auto" w:fill="FFFFFF"/>
        <w:spacing w:line="360" w:lineRule="auto"/>
        <w:jc w:val="both"/>
        <w:rPr>
          <w:rFonts w:ascii="Arial" w:hAnsi="Arial" w:cs="Arial"/>
          <w:sz w:val="24"/>
          <w:szCs w:val="24"/>
        </w:rPr>
      </w:pPr>
      <w:r w:rsidRPr="005D3AB9">
        <w:rPr>
          <w:rFonts w:ascii="Arial" w:hAnsi="Arial" w:cs="Arial"/>
          <w:sz w:val="24"/>
          <w:szCs w:val="24"/>
        </w:rPr>
        <w:t xml:space="preserve">Child sexual </w:t>
      </w:r>
      <w:r w:rsidR="00FD7242" w:rsidRPr="005D3AB9">
        <w:rPr>
          <w:rFonts w:ascii="Arial" w:hAnsi="Arial" w:cs="Arial"/>
          <w:sz w:val="24"/>
          <w:szCs w:val="24"/>
        </w:rPr>
        <w:t xml:space="preserve">abuse </w:t>
      </w:r>
      <w:r w:rsidR="00E4188D">
        <w:rPr>
          <w:rFonts w:ascii="Arial" w:hAnsi="Arial" w:cs="Arial"/>
          <w:sz w:val="24"/>
          <w:szCs w:val="24"/>
        </w:rPr>
        <w:t xml:space="preserve">and exploitation </w:t>
      </w:r>
      <w:r w:rsidR="00FD7242" w:rsidRPr="005D3AB9">
        <w:rPr>
          <w:rFonts w:ascii="Arial" w:hAnsi="Arial" w:cs="Arial"/>
          <w:sz w:val="24"/>
          <w:szCs w:val="24"/>
        </w:rPr>
        <w:t xml:space="preserve">is sexual </w:t>
      </w:r>
      <w:r w:rsidR="007B55BC" w:rsidRPr="005D3AB9">
        <w:rPr>
          <w:rFonts w:ascii="Arial" w:hAnsi="Arial" w:cs="Arial"/>
          <w:sz w:val="24"/>
          <w:szCs w:val="24"/>
        </w:rPr>
        <w:t>contact</w:t>
      </w:r>
      <w:r w:rsidR="00FD7242" w:rsidRPr="005D3AB9">
        <w:rPr>
          <w:rFonts w:ascii="Arial" w:hAnsi="Arial" w:cs="Arial"/>
          <w:sz w:val="24"/>
          <w:szCs w:val="24"/>
        </w:rPr>
        <w:t xml:space="preserve"> with a minor</w:t>
      </w:r>
      <w:r w:rsidR="00833BEF" w:rsidRPr="005D3AB9">
        <w:rPr>
          <w:rFonts w:ascii="Arial" w:hAnsi="Arial" w:cs="Arial"/>
          <w:sz w:val="24"/>
          <w:szCs w:val="24"/>
        </w:rPr>
        <w:t>, it can be carried out online or in person</w:t>
      </w:r>
      <w:r w:rsidR="00FD7242" w:rsidRPr="005D3AB9">
        <w:rPr>
          <w:rFonts w:ascii="Arial" w:hAnsi="Arial" w:cs="Arial"/>
          <w:sz w:val="24"/>
          <w:szCs w:val="24"/>
        </w:rPr>
        <w:t xml:space="preserve">, </w:t>
      </w:r>
      <w:r w:rsidR="005357DE" w:rsidRPr="005D3AB9">
        <w:rPr>
          <w:rFonts w:ascii="Arial" w:hAnsi="Arial" w:cs="Arial"/>
          <w:sz w:val="24"/>
          <w:szCs w:val="24"/>
        </w:rPr>
        <w:t xml:space="preserve">whether the child is aware </w:t>
      </w:r>
      <w:r w:rsidR="00321417" w:rsidRPr="005D3AB9">
        <w:rPr>
          <w:rFonts w:ascii="Arial" w:hAnsi="Arial" w:cs="Arial"/>
          <w:sz w:val="24"/>
          <w:szCs w:val="24"/>
        </w:rPr>
        <w:t xml:space="preserve">or not aware </w:t>
      </w:r>
      <w:r w:rsidR="006A56B2" w:rsidRPr="005D3AB9">
        <w:rPr>
          <w:rFonts w:ascii="Arial" w:hAnsi="Arial" w:cs="Arial"/>
          <w:sz w:val="24"/>
          <w:szCs w:val="24"/>
        </w:rPr>
        <w:t xml:space="preserve">that the </w:t>
      </w:r>
      <w:r w:rsidR="000D71E8" w:rsidRPr="005D3AB9">
        <w:rPr>
          <w:rFonts w:ascii="Arial" w:hAnsi="Arial" w:cs="Arial"/>
          <w:sz w:val="24"/>
          <w:szCs w:val="24"/>
        </w:rPr>
        <w:t xml:space="preserve">sexual </w:t>
      </w:r>
      <w:r w:rsidR="006A56B2" w:rsidRPr="005D3AB9">
        <w:rPr>
          <w:rFonts w:ascii="Arial" w:hAnsi="Arial" w:cs="Arial"/>
          <w:sz w:val="24"/>
          <w:szCs w:val="24"/>
        </w:rPr>
        <w:t xml:space="preserve">act is wrong </w:t>
      </w:r>
      <w:r w:rsidR="00715644" w:rsidRPr="005D3AB9">
        <w:rPr>
          <w:rFonts w:ascii="Arial" w:hAnsi="Arial" w:cs="Arial"/>
          <w:sz w:val="24"/>
          <w:szCs w:val="24"/>
        </w:rPr>
        <w:t xml:space="preserve">or </w:t>
      </w:r>
      <w:r w:rsidR="00321417" w:rsidRPr="005D3AB9">
        <w:rPr>
          <w:rFonts w:ascii="Arial" w:hAnsi="Arial" w:cs="Arial"/>
          <w:sz w:val="24"/>
          <w:szCs w:val="24"/>
        </w:rPr>
        <w:t>a</w:t>
      </w:r>
      <w:r w:rsidR="000D71E8" w:rsidRPr="005D3AB9">
        <w:rPr>
          <w:rFonts w:ascii="Arial" w:hAnsi="Arial" w:cs="Arial"/>
          <w:sz w:val="24"/>
          <w:szCs w:val="24"/>
        </w:rPr>
        <w:t xml:space="preserve"> form</w:t>
      </w:r>
      <w:r w:rsidR="007531A3" w:rsidRPr="005D3AB9">
        <w:rPr>
          <w:rFonts w:ascii="Arial" w:hAnsi="Arial" w:cs="Arial"/>
          <w:sz w:val="24"/>
          <w:szCs w:val="24"/>
        </w:rPr>
        <w:t xml:space="preserve"> of abuse</w:t>
      </w:r>
      <w:r w:rsidR="006A4E2C" w:rsidRPr="005D3AB9">
        <w:rPr>
          <w:rFonts w:ascii="Arial" w:hAnsi="Arial" w:cs="Arial"/>
          <w:sz w:val="24"/>
          <w:szCs w:val="24"/>
        </w:rPr>
        <w:t xml:space="preserve">, </w:t>
      </w:r>
      <w:r w:rsidR="009C6191" w:rsidRPr="005D3AB9">
        <w:rPr>
          <w:rFonts w:ascii="Arial" w:hAnsi="Arial" w:cs="Arial"/>
          <w:sz w:val="24"/>
          <w:szCs w:val="24"/>
        </w:rPr>
        <w:t xml:space="preserve">the child cannot consent to the act because they are </w:t>
      </w:r>
      <w:r w:rsidR="006A4E2C" w:rsidRPr="005D3AB9">
        <w:rPr>
          <w:rFonts w:ascii="Arial" w:hAnsi="Arial" w:cs="Arial"/>
          <w:sz w:val="24"/>
          <w:szCs w:val="24"/>
        </w:rPr>
        <w:t>under the age of consent</w:t>
      </w:r>
      <w:r w:rsidR="00F0674F" w:rsidRPr="005D3AB9">
        <w:rPr>
          <w:rFonts w:ascii="Arial" w:hAnsi="Arial" w:cs="Arial"/>
          <w:sz w:val="24"/>
          <w:szCs w:val="24"/>
        </w:rPr>
        <w:t>.</w:t>
      </w:r>
      <w:r w:rsidR="00AC0877" w:rsidRPr="005D3AB9">
        <w:rPr>
          <w:rFonts w:ascii="Arial" w:hAnsi="Arial" w:cs="Arial"/>
          <w:sz w:val="24"/>
          <w:szCs w:val="24"/>
        </w:rPr>
        <w:t xml:space="preserve"> The NSPCC (2020) states that child abuse is </w:t>
      </w:r>
      <w:r w:rsidR="00F459E6" w:rsidRPr="005D3AB9">
        <w:rPr>
          <w:rFonts w:ascii="Arial" w:hAnsi="Arial" w:cs="Arial"/>
          <w:sz w:val="24"/>
          <w:szCs w:val="24"/>
        </w:rPr>
        <w:t xml:space="preserve">when a child or young person is forced </w:t>
      </w:r>
      <w:r w:rsidR="00FC7C2F" w:rsidRPr="005D3AB9">
        <w:rPr>
          <w:rFonts w:ascii="Arial" w:hAnsi="Arial" w:cs="Arial"/>
          <w:sz w:val="24"/>
          <w:szCs w:val="24"/>
        </w:rPr>
        <w:t>or tricked in</w:t>
      </w:r>
      <w:r w:rsidR="009E7A8E">
        <w:rPr>
          <w:rFonts w:ascii="Arial" w:hAnsi="Arial" w:cs="Arial"/>
          <w:sz w:val="24"/>
          <w:szCs w:val="24"/>
        </w:rPr>
        <w:t>to</w:t>
      </w:r>
      <w:r w:rsidR="00FC7C2F" w:rsidRPr="005D3AB9">
        <w:rPr>
          <w:rFonts w:ascii="Arial" w:hAnsi="Arial" w:cs="Arial"/>
          <w:sz w:val="24"/>
          <w:szCs w:val="24"/>
        </w:rPr>
        <w:t xml:space="preserve"> sexual activities</w:t>
      </w:r>
      <w:r w:rsidR="006C7EF6" w:rsidRPr="005D3AB9">
        <w:rPr>
          <w:rFonts w:ascii="Arial" w:hAnsi="Arial" w:cs="Arial"/>
          <w:sz w:val="24"/>
          <w:szCs w:val="24"/>
        </w:rPr>
        <w:t>, sexual abuse ca</w:t>
      </w:r>
      <w:r w:rsidR="00B05D7C" w:rsidRPr="005D3AB9">
        <w:rPr>
          <w:rFonts w:ascii="Arial" w:hAnsi="Arial" w:cs="Arial"/>
          <w:sz w:val="24"/>
          <w:szCs w:val="24"/>
        </w:rPr>
        <w:t xml:space="preserve">n </w:t>
      </w:r>
      <w:r w:rsidR="00942A7E" w:rsidRPr="005D3AB9">
        <w:rPr>
          <w:rFonts w:ascii="Arial" w:hAnsi="Arial" w:cs="Arial"/>
          <w:sz w:val="24"/>
          <w:szCs w:val="24"/>
        </w:rPr>
        <w:t>happen anywhere</w:t>
      </w:r>
      <w:r w:rsidR="00B05D7C" w:rsidRPr="005D3AB9">
        <w:rPr>
          <w:rFonts w:ascii="Arial" w:hAnsi="Arial" w:cs="Arial"/>
          <w:sz w:val="24"/>
          <w:szCs w:val="24"/>
        </w:rPr>
        <w:t xml:space="preserve"> and the child might be afrai</w:t>
      </w:r>
      <w:r w:rsidR="004B4178" w:rsidRPr="005D3AB9">
        <w:rPr>
          <w:rFonts w:ascii="Arial" w:hAnsi="Arial" w:cs="Arial"/>
          <w:sz w:val="24"/>
          <w:szCs w:val="24"/>
        </w:rPr>
        <w:t>d to tell someone</w:t>
      </w:r>
      <w:r w:rsidR="00FD01CB" w:rsidRPr="005D3AB9">
        <w:rPr>
          <w:rFonts w:ascii="Arial" w:hAnsi="Arial" w:cs="Arial"/>
          <w:sz w:val="24"/>
          <w:szCs w:val="24"/>
        </w:rPr>
        <w:t xml:space="preserve">, so it is important to let the child know </w:t>
      </w:r>
      <w:r w:rsidR="00A43836" w:rsidRPr="005D3AB9">
        <w:rPr>
          <w:rFonts w:ascii="Arial" w:hAnsi="Arial" w:cs="Arial"/>
          <w:sz w:val="24"/>
          <w:szCs w:val="24"/>
        </w:rPr>
        <w:t>it isn’t their fault.</w:t>
      </w:r>
    </w:p>
    <w:p w14:paraId="2BC4E7BE" w14:textId="2A8885C7" w:rsidR="00DE2AF8" w:rsidRPr="005D3AB9" w:rsidRDefault="00A43836" w:rsidP="00166FC0">
      <w:pPr>
        <w:shd w:val="clear" w:color="auto" w:fill="FFFFFF"/>
        <w:spacing w:line="360" w:lineRule="auto"/>
        <w:jc w:val="both"/>
        <w:rPr>
          <w:rFonts w:ascii="Arial" w:hAnsi="Arial" w:cs="Arial"/>
          <w:sz w:val="24"/>
          <w:szCs w:val="24"/>
        </w:rPr>
      </w:pPr>
      <w:r w:rsidRPr="005D3AB9">
        <w:rPr>
          <w:rFonts w:ascii="Arial" w:hAnsi="Arial" w:cs="Arial"/>
          <w:sz w:val="24"/>
          <w:szCs w:val="24"/>
        </w:rPr>
        <w:t>T</w:t>
      </w:r>
      <w:r w:rsidR="00AC0877" w:rsidRPr="005D3AB9">
        <w:rPr>
          <w:rFonts w:ascii="Arial" w:hAnsi="Arial" w:cs="Arial"/>
          <w:sz w:val="24"/>
          <w:szCs w:val="24"/>
        </w:rPr>
        <w:t>here are two forms of child abuse</w:t>
      </w:r>
      <w:r w:rsidR="00AA4035" w:rsidRPr="005D3AB9">
        <w:rPr>
          <w:rFonts w:ascii="Arial" w:hAnsi="Arial" w:cs="Arial"/>
          <w:sz w:val="24"/>
          <w:szCs w:val="24"/>
        </w:rPr>
        <w:t>, contact and no</w:t>
      </w:r>
      <w:r w:rsidR="009919B6" w:rsidRPr="005D3AB9">
        <w:rPr>
          <w:rFonts w:ascii="Arial" w:hAnsi="Arial" w:cs="Arial"/>
          <w:sz w:val="24"/>
          <w:szCs w:val="24"/>
        </w:rPr>
        <w:t>n- contact abuse</w:t>
      </w:r>
      <w:r w:rsidR="0030605E" w:rsidRPr="005D3AB9">
        <w:rPr>
          <w:rFonts w:ascii="Arial" w:hAnsi="Arial" w:cs="Arial"/>
          <w:sz w:val="24"/>
          <w:szCs w:val="24"/>
        </w:rPr>
        <w:t>,</w:t>
      </w:r>
      <w:r w:rsidR="0067446A" w:rsidRPr="005D3AB9">
        <w:rPr>
          <w:rFonts w:ascii="Arial" w:hAnsi="Arial" w:cs="Arial"/>
          <w:sz w:val="24"/>
          <w:szCs w:val="24"/>
        </w:rPr>
        <w:t xml:space="preserve"> contact abuse involves touching</w:t>
      </w:r>
      <w:r w:rsidR="007C4B21" w:rsidRPr="005D3AB9">
        <w:rPr>
          <w:rFonts w:ascii="Arial" w:hAnsi="Arial" w:cs="Arial"/>
          <w:sz w:val="24"/>
          <w:szCs w:val="24"/>
        </w:rPr>
        <w:t xml:space="preserve">, kissing etc </w:t>
      </w:r>
      <w:r w:rsidR="00942A7E" w:rsidRPr="005D3AB9">
        <w:rPr>
          <w:rFonts w:ascii="Arial" w:hAnsi="Arial" w:cs="Arial"/>
          <w:sz w:val="24"/>
          <w:szCs w:val="24"/>
        </w:rPr>
        <w:t>whereas</w:t>
      </w:r>
      <w:r w:rsidR="007C4B21" w:rsidRPr="005D3AB9">
        <w:rPr>
          <w:rFonts w:ascii="Arial" w:hAnsi="Arial" w:cs="Arial"/>
          <w:sz w:val="24"/>
          <w:szCs w:val="24"/>
        </w:rPr>
        <w:t xml:space="preserve"> non-contact </w:t>
      </w:r>
      <w:r w:rsidR="00141689" w:rsidRPr="005D3AB9">
        <w:rPr>
          <w:rFonts w:ascii="Arial" w:hAnsi="Arial" w:cs="Arial"/>
          <w:sz w:val="24"/>
          <w:szCs w:val="24"/>
        </w:rPr>
        <w:t xml:space="preserve">can be online or face to face and it </w:t>
      </w:r>
      <w:r w:rsidR="00797450" w:rsidRPr="005D3AB9">
        <w:rPr>
          <w:rFonts w:ascii="Arial" w:hAnsi="Arial" w:cs="Arial"/>
          <w:sz w:val="24"/>
          <w:szCs w:val="24"/>
        </w:rPr>
        <w:t xml:space="preserve">involves </w:t>
      </w:r>
      <w:r w:rsidR="00942A7E" w:rsidRPr="005D3AB9">
        <w:rPr>
          <w:rFonts w:ascii="Arial" w:hAnsi="Arial" w:cs="Arial"/>
          <w:sz w:val="24"/>
          <w:szCs w:val="24"/>
        </w:rPr>
        <w:t xml:space="preserve">acts such as </w:t>
      </w:r>
      <w:r w:rsidR="00797450" w:rsidRPr="005D3AB9">
        <w:rPr>
          <w:rFonts w:ascii="Arial" w:hAnsi="Arial" w:cs="Arial"/>
          <w:sz w:val="24"/>
          <w:szCs w:val="24"/>
        </w:rPr>
        <w:t xml:space="preserve">adults exposing themselves </w:t>
      </w:r>
      <w:r w:rsidR="0030605E" w:rsidRPr="005D3AB9">
        <w:rPr>
          <w:rFonts w:ascii="Arial" w:hAnsi="Arial" w:cs="Arial"/>
          <w:sz w:val="24"/>
          <w:szCs w:val="24"/>
        </w:rPr>
        <w:t>to minors</w:t>
      </w:r>
      <w:r w:rsidR="00797450" w:rsidRPr="005D3AB9">
        <w:rPr>
          <w:rFonts w:ascii="Arial" w:hAnsi="Arial" w:cs="Arial"/>
          <w:sz w:val="24"/>
          <w:szCs w:val="24"/>
        </w:rPr>
        <w:t>, pornography</w:t>
      </w:r>
      <w:r w:rsidR="00D72E1A" w:rsidRPr="005D3AB9">
        <w:rPr>
          <w:rFonts w:ascii="Arial" w:hAnsi="Arial" w:cs="Arial"/>
          <w:sz w:val="24"/>
          <w:szCs w:val="24"/>
        </w:rPr>
        <w:t xml:space="preserve">, </w:t>
      </w:r>
      <w:r w:rsidR="00942A7E" w:rsidRPr="005D3AB9">
        <w:rPr>
          <w:rFonts w:ascii="Arial" w:hAnsi="Arial" w:cs="Arial"/>
          <w:sz w:val="24"/>
          <w:szCs w:val="24"/>
        </w:rPr>
        <w:t>etc</w:t>
      </w:r>
      <w:r w:rsidR="009919B6" w:rsidRPr="005D3AB9">
        <w:rPr>
          <w:rFonts w:ascii="Arial" w:hAnsi="Arial" w:cs="Arial"/>
          <w:sz w:val="24"/>
          <w:szCs w:val="24"/>
        </w:rPr>
        <w:t>.</w:t>
      </w:r>
    </w:p>
    <w:p w14:paraId="2FD661F9" w14:textId="477BDB76" w:rsidR="002F5299" w:rsidRPr="005D3AB9" w:rsidRDefault="00843C0C" w:rsidP="00166FC0">
      <w:pPr>
        <w:shd w:val="clear" w:color="auto" w:fill="FFFFFF"/>
        <w:spacing w:line="360" w:lineRule="auto"/>
        <w:jc w:val="both"/>
        <w:rPr>
          <w:rFonts w:ascii="Arial" w:hAnsi="Arial" w:cs="Arial"/>
          <w:sz w:val="24"/>
          <w:szCs w:val="24"/>
        </w:rPr>
      </w:pPr>
      <w:r w:rsidRPr="005D3AB9">
        <w:rPr>
          <w:rFonts w:ascii="Arial" w:hAnsi="Arial" w:cs="Arial"/>
          <w:sz w:val="24"/>
          <w:szCs w:val="24"/>
        </w:rPr>
        <w:t>I</w:t>
      </w:r>
      <w:r w:rsidR="002C7B18" w:rsidRPr="005D3AB9">
        <w:rPr>
          <w:rFonts w:ascii="Arial" w:hAnsi="Arial" w:cs="Arial"/>
          <w:sz w:val="24"/>
          <w:szCs w:val="24"/>
        </w:rPr>
        <w:t xml:space="preserve">n </w:t>
      </w:r>
      <w:r w:rsidR="00940FB9" w:rsidRPr="005D3AB9">
        <w:rPr>
          <w:rFonts w:ascii="Arial" w:hAnsi="Arial" w:cs="Arial"/>
          <w:sz w:val="24"/>
          <w:szCs w:val="24"/>
        </w:rPr>
        <w:t xml:space="preserve">2015 the </w:t>
      </w:r>
      <w:r w:rsidR="00FD0910" w:rsidRPr="005D3AB9">
        <w:rPr>
          <w:rFonts w:ascii="Arial" w:hAnsi="Arial" w:cs="Arial"/>
          <w:sz w:val="24"/>
          <w:szCs w:val="24"/>
        </w:rPr>
        <w:t>Serious Crime Act</w:t>
      </w:r>
      <w:r w:rsidR="00940FB9" w:rsidRPr="005D3AB9">
        <w:rPr>
          <w:rFonts w:ascii="Arial" w:hAnsi="Arial" w:cs="Arial"/>
          <w:sz w:val="24"/>
          <w:szCs w:val="24"/>
        </w:rPr>
        <w:t xml:space="preserve"> </w:t>
      </w:r>
      <w:r w:rsidR="00134E17" w:rsidRPr="005D3AB9">
        <w:rPr>
          <w:rFonts w:ascii="Arial" w:hAnsi="Arial" w:cs="Arial"/>
          <w:sz w:val="24"/>
          <w:szCs w:val="24"/>
        </w:rPr>
        <w:t xml:space="preserve">was introduced and words such as </w:t>
      </w:r>
      <w:r w:rsidR="00D43109" w:rsidRPr="005D3AB9">
        <w:rPr>
          <w:rFonts w:ascii="Arial" w:hAnsi="Arial" w:cs="Arial"/>
          <w:sz w:val="24"/>
          <w:szCs w:val="24"/>
        </w:rPr>
        <w:t>‘child pornography and child prostitu</w:t>
      </w:r>
      <w:r w:rsidR="002F5299" w:rsidRPr="005D3AB9">
        <w:rPr>
          <w:rFonts w:ascii="Arial" w:hAnsi="Arial" w:cs="Arial"/>
          <w:sz w:val="24"/>
          <w:szCs w:val="24"/>
        </w:rPr>
        <w:t>t</w:t>
      </w:r>
      <w:r w:rsidR="00D43109" w:rsidRPr="005D3AB9">
        <w:rPr>
          <w:rFonts w:ascii="Arial" w:hAnsi="Arial" w:cs="Arial"/>
          <w:sz w:val="24"/>
          <w:szCs w:val="24"/>
        </w:rPr>
        <w:t>ion</w:t>
      </w:r>
      <w:r w:rsidR="00DD7764" w:rsidRPr="005D3AB9">
        <w:rPr>
          <w:rFonts w:ascii="Arial" w:hAnsi="Arial" w:cs="Arial"/>
          <w:sz w:val="24"/>
          <w:szCs w:val="24"/>
        </w:rPr>
        <w:t xml:space="preserve">’ were replaced with </w:t>
      </w:r>
      <w:r w:rsidR="00E72663" w:rsidRPr="005D3AB9">
        <w:rPr>
          <w:rFonts w:ascii="Arial" w:hAnsi="Arial" w:cs="Arial"/>
          <w:sz w:val="24"/>
          <w:szCs w:val="24"/>
        </w:rPr>
        <w:t xml:space="preserve">the term </w:t>
      </w:r>
      <w:r w:rsidR="00B76E57" w:rsidRPr="005D3AB9">
        <w:rPr>
          <w:rFonts w:ascii="Arial" w:hAnsi="Arial" w:cs="Arial"/>
          <w:sz w:val="24"/>
          <w:szCs w:val="24"/>
        </w:rPr>
        <w:t xml:space="preserve">Child </w:t>
      </w:r>
      <w:r w:rsidRPr="005D3AB9">
        <w:rPr>
          <w:rFonts w:ascii="Arial" w:hAnsi="Arial" w:cs="Arial"/>
          <w:sz w:val="24"/>
          <w:szCs w:val="24"/>
        </w:rPr>
        <w:t>Sexual</w:t>
      </w:r>
      <w:r w:rsidR="00B76E57" w:rsidRPr="005D3AB9">
        <w:rPr>
          <w:rFonts w:ascii="Arial" w:hAnsi="Arial" w:cs="Arial"/>
          <w:sz w:val="24"/>
          <w:szCs w:val="24"/>
        </w:rPr>
        <w:t xml:space="preserve"> Exploitation (</w:t>
      </w:r>
      <w:r w:rsidRPr="005D3AB9">
        <w:rPr>
          <w:rFonts w:ascii="Arial" w:hAnsi="Arial" w:cs="Arial"/>
          <w:sz w:val="24"/>
          <w:szCs w:val="24"/>
        </w:rPr>
        <w:t>CSE) (</w:t>
      </w:r>
      <w:r w:rsidR="00C6595D" w:rsidRPr="005D3AB9">
        <w:rPr>
          <w:rFonts w:ascii="Arial" w:hAnsi="Arial" w:cs="Arial"/>
          <w:sz w:val="24"/>
          <w:szCs w:val="24"/>
        </w:rPr>
        <w:t>Hayes, 201</w:t>
      </w:r>
      <w:r w:rsidR="00F03B6A" w:rsidRPr="005D3AB9">
        <w:rPr>
          <w:rFonts w:ascii="Arial" w:hAnsi="Arial" w:cs="Arial"/>
          <w:sz w:val="24"/>
          <w:szCs w:val="24"/>
        </w:rPr>
        <w:t>6</w:t>
      </w:r>
      <w:r w:rsidR="00C6595D" w:rsidRPr="005D3AB9">
        <w:rPr>
          <w:rFonts w:ascii="Arial" w:hAnsi="Arial" w:cs="Arial"/>
          <w:sz w:val="24"/>
          <w:szCs w:val="24"/>
        </w:rPr>
        <w:t>)</w:t>
      </w:r>
      <w:r w:rsidR="005D12C8" w:rsidRPr="005D3AB9">
        <w:rPr>
          <w:rFonts w:ascii="Arial" w:hAnsi="Arial" w:cs="Arial"/>
          <w:sz w:val="24"/>
          <w:szCs w:val="24"/>
        </w:rPr>
        <w:t xml:space="preserve">. </w:t>
      </w:r>
    </w:p>
    <w:p w14:paraId="682FC945" w14:textId="369F9B97" w:rsidR="00237B19" w:rsidRPr="005D3AB9" w:rsidRDefault="005D12C8" w:rsidP="00166FC0">
      <w:pPr>
        <w:shd w:val="clear" w:color="auto" w:fill="FFFFFF"/>
        <w:spacing w:line="360" w:lineRule="auto"/>
        <w:jc w:val="both"/>
        <w:rPr>
          <w:rFonts w:ascii="Arial" w:hAnsi="Arial" w:cs="Arial"/>
          <w:sz w:val="24"/>
          <w:szCs w:val="24"/>
        </w:rPr>
      </w:pPr>
      <w:r w:rsidRPr="005D3AB9">
        <w:rPr>
          <w:rFonts w:ascii="Arial" w:hAnsi="Arial" w:cs="Arial"/>
          <w:sz w:val="24"/>
          <w:szCs w:val="24"/>
        </w:rPr>
        <w:t>The CSE Response Unit</w:t>
      </w:r>
      <w:r w:rsidR="00706B4A">
        <w:rPr>
          <w:rFonts w:ascii="Arial" w:hAnsi="Arial" w:cs="Arial"/>
          <w:sz w:val="24"/>
          <w:szCs w:val="24"/>
        </w:rPr>
        <w:t xml:space="preserve"> </w:t>
      </w:r>
      <w:r w:rsidR="00025A4F" w:rsidRPr="005D3AB9">
        <w:rPr>
          <w:rFonts w:ascii="Arial" w:hAnsi="Arial" w:cs="Arial"/>
          <w:sz w:val="24"/>
          <w:szCs w:val="24"/>
        </w:rPr>
        <w:t>2016</w:t>
      </w:r>
      <w:r w:rsidR="00706B4A">
        <w:rPr>
          <w:rFonts w:ascii="Arial" w:hAnsi="Arial" w:cs="Arial"/>
          <w:sz w:val="24"/>
          <w:szCs w:val="24"/>
        </w:rPr>
        <w:t>,</w:t>
      </w:r>
      <w:r w:rsidR="00C9347D" w:rsidRPr="005D3AB9">
        <w:rPr>
          <w:rFonts w:ascii="Arial" w:hAnsi="Arial" w:cs="Arial"/>
          <w:sz w:val="24"/>
          <w:szCs w:val="24"/>
        </w:rPr>
        <w:t xml:space="preserve"> came into effect in 2016, </w:t>
      </w:r>
      <w:r w:rsidR="001B129B" w:rsidRPr="005D3AB9">
        <w:rPr>
          <w:rFonts w:ascii="Arial" w:hAnsi="Arial" w:cs="Arial"/>
          <w:sz w:val="24"/>
          <w:szCs w:val="24"/>
        </w:rPr>
        <w:t xml:space="preserve">according to </w:t>
      </w:r>
      <w:r w:rsidR="00F03B6A" w:rsidRPr="005D3AB9">
        <w:rPr>
          <w:rFonts w:ascii="Arial" w:hAnsi="Arial" w:cs="Arial"/>
          <w:sz w:val="24"/>
          <w:szCs w:val="24"/>
        </w:rPr>
        <w:t>Hayes (2016</w:t>
      </w:r>
      <w:r w:rsidR="002F5299" w:rsidRPr="005D3AB9">
        <w:rPr>
          <w:rFonts w:ascii="Arial" w:hAnsi="Arial" w:cs="Arial"/>
          <w:sz w:val="24"/>
          <w:szCs w:val="24"/>
        </w:rPr>
        <w:t>)</w:t>
      </w:r>
      <w:r w:rsidR="00947BE2" w:rsidRPr="005D3AB9">
        <w:rPr>
          <w:rFonts w:ascii="Arial" w:hAnsi="Arial" w:cs="Arial"/>
          <w:sz w:val="24"/>
          <w:szCs w:val="24"/>
        </w:rPr>
        <w:t xml:space="preserve"> the definition of CSE was updated when the CSE </w:t>
      </w:r>
      <w:r w:rsidR="004C4657" w:rsidRPr="005D3AB9">
        <w:rPr>
          <w:rFonts w:ascii="Arial" w:hAnsi="Arial" w:cs="Arial"/>
          <w:sz w:val="24"/>
          <w:szCs w:val="24"/>
        </w:rPr>
        <w:t xml:space="preserve">Response Unit was </w:t>
      </w:r>
      <w:r w:rsidR="00AB2008" w:rsidRPr="005D3AB9">
        <w:rPr>
          <w:rFonts w:ascii="Arial" w:hAnsi="Arial" w:cs="Arial"/>
          <w:sz w:val="24"/>
          <w:szCs w:val="24"/>
        </w:rPr>
        <w:t xml:space="preserve">introduced. </w:t>
      </w:r>
      <w:r w:rsidR="001B304E" w:rsidRPr="005D3AB9">
        <w:rPr>
          <w:rFonts w:ascii="Arial" w:hAnsi="Arial" w:cs="Arial"/>
          <w:sz w:val="24"/>
          <w:szCs w:val="24"/>
        </w:rPr>
        <w:t xml:space="preserve">In order to </w:t>
      </w:r>
      <w:r w:rsidR="006A04DC" w:rsidRPr="005D3AB9">
        <w:rPr>
          <w:rFonts w:ascii="Arial" w:hAnsi="Arial" w:cs="Arial"/>
          <w:sz w:val="24"/>
          <w:szCs w:val="24"/>
        </w:rPr>
        <w:t xml:space="preserve">help </w:t>
      </w:r>
      <w:r w:rsidR="002448B5" w:rsidRPr="005D3AB9">
        <w:rPr>
          <w:rFonts w:ascii="Arial" w:hAnsi="Arial" w:cs="Arial"/>
          <w:sz w:val="24"/>
          <w:szCs w:val="24"/>
        </w:rPr>
        <w:t>safeguarding</w:t>
      </w:r>
      <w:r w:rsidR="00263E02" w:rsidRPr="005D3AB9">
        <w:rPr>
          <w:rFonts w:ascii="Arial" w:hAnsi="Arial" w:cs="Arial"/>
          <w:sz w:val="24"/>
          <w:szCs w:val="24"/>
        </w:rPr>
        <w:t xml:space="preserve"> services and </w:t>
      </w:r>
      <w:r w:rsidR="002448B5" w:rsidRPr="005D3AB9">
        <w:rPr>
          <w:rFonts w:ascii="Arial" w:hAnsi="Arial" w:cs="Arial"/>
          <w:sz w:val="24"/>
          <w:szCs w:val="24"/>
        </w:rPr>
        <w:t>practitioners</w:t>
      </w:r>
      <w:r w:rsidR="00557183" w:rsidRPr="005D3AB9">
        <w:rPr>
          <w:rFonts w:ascii="Arial" w:hAnsi="Arial" w:cs="Arial"/>
          <w:sz w:val="24"/>
          <w:szCs w:val="24"/>
        </w:rPr>
        <w:t xml:space="preserve"> to protect </w:t>
      </w:r>
      <w:r w:rsidR="00604A19" w:rsidRPr="005D3AB9">
        <w:rPr>
          <w:rFonts w:ascii="Arial" w:hAnsi="Arial" w:cs="Arial"/>
          <w:sz w:val="24"/>
          <w:szCs w:val="24"/>
        </w:rPr>
        <w:t xml:space="preserve">more children from </w:t>
      </w:r>
      <w:r w:rsidR="00604A19" w:rsidRPr="005D3AB9">
        <w:rPr>
          <w:rFonts w:ascii="Arial" w:hAnsi="Arial" w:cs="Arial"/>
          <w:sz w:val="24"/>
          <w:szCs w:val="24"/>
        </w:rPr>
        <w:lastRenderedPageBreak/>
        <w:t xml:space="preserve">abuse in future the CSE </w:t>
      </w:r>
      <w:r w:rsidR="00B143A1" w:rsidRPr="005D3AB9">
        <w:rPr>
          <w:rFonts w:ascii="Arial" w:hAnsi="Arial" w:cs="Arial"/>
          <w:sz w:val="24"/>
          <w:szCs w:val="24"/>
        </w:rPr>
        <w:t>R</w:t>
      </w:r>
      <w:r w:rsidR="00604A19" w:rsidRPr="005D3AB9">
        <w:rPr>
          <w:rFonts w:ascii="Arial" w:hAnsi="Arial" w:cs="Arial"/>
          <w:sz w:val="24"/>
          <w:szCs w:val="24"/>
        </w:rPr>
        <w:t>esponse Unit</w:t>
      </w:r>
      <w:r w:rsidR="00B143A1" w:rsidRPr="005D3AB9">
        <w:rPr>
          <w:rFonts w:ascii="Arial" w:hAnsi="Arial" w:cs="Arial"/>
          <w:sz w:val="24"/>
          <w:szCs w:val="24"/>
        </w:rPr>
        <w:t xml:space="preserve"> publicised</w:t>
      </w:r>
      <w:r w:rsidR="00604A19" w:rsidRPr="005D3AB9">
        <w:rPr>
          <w:rFonts w:ascii="Arial" w:hAnsi="Arial" w:cs="Arial"/>
          <w:sz w:val="24"/>
          <w:szCs w:val="24"/>
        </w:rPr>
        <w:t xml:space="preserve"> the results from the </w:t>
      </w:r>
      <w:r w:rsidR="00447A50" w:rsidRPr="005D3AB9">
        <w:rPr>
          <w:rFonts w:ascii="Arial" w:hAnsi="Arial" w:cs="Arial"/>
          <w:sz w:val="24"/>
          <w:szCs w:val="24"/>
        </w:rPr>
        <w:t xml:space="preserve">6 multi-agency </w:t>
      </w:r>
      <w:r w:rsidR="00237B19" w:rsidRPr="005D3AB9">
        <w:rPr>
          <w:rFonts w:ascii="Arial" w:hAnsi="Arial" w:cs="Arial"/>
          <w:sz w:val="24"/>
          <w:szCs w:val="24"/>
        </w:rPr>
        <w:t>inspections of the local CSE arrangements.</w:t>
      </w:r>
    </w:p>
    <w:p w14:paraId="042C8A06" w14:textId="0032F31D" w:rsidR="00141015" w:rsidRPr="005D3AB9" w:rsidRDefault="001308C8" w:rsidP="00166FC0">
      <w:pPr>
        <w:shd w:val="clear" w:color="auto" w:fill="FFFFFF"/>
        <w:spacing w:line="360" w:lineRule="auto"/>
        <w:jc w:val="both"/>
        <w:rPr>
          <w:rFonts w:ascii="Arial" w:hAnsi="Arial" w:cs="Arial"/>
          <w:sz w:val="24"/>
          <w:szCs w:val="24"/>
        </w:rPr>
      </w:pPr>
      <w:r w:rsidRPr="005D3AB9">
        <w:rPr>
          <w:rFonts w:ascii="Arial" w:hAnsi="Arial" w:cs="Arial"/>
          <w:sz w:val="24"/>
          <w:szCs w:val="24"/>
        </w:rPr>
        <w:t>A</w:t>
      </w:r>
      <w:r w:rsidR="00141015" w:rsidRPr="005D3AB9">
        <w:rPr>
          <w:rFonts w:ascii="Arial" w:hAnsi="Arial" w:cs="Arial"/>
          <w:sz w:val="24"/>
          <w:szCs w:val="24"/>
        </w:rPr>
        <w:t xml:space="preserve">ccording to </w:t>
      </w:r>
      <w:r w:rsidRPr="005D3AB9">
        <w:rPr>
          <w:rFonts w:ascii="Arial" w:hAnsi="Arial" w:cs="Arial"/>
          <w:sz w:val="24"/>
          <w:szCs w:val="24"/>
        </w:rPr>
        <w:t>H</w:t>
      </w:r>
      <w:r w:rsidR="00141015" w:rsidRPr="005D3AB9">
        <w:rPr>
          <w:rFonts w:ascii="Arial" w:hAnsi="Arial" w:cs="Arial"/>
          <w:sz w:val="24"/>
          <w:szCs w:val="24"/>
        </w:rPr>
        <w:t xml:space="preserve">ill (2016) </w:t>
      </w:r>
      <w:r w:rsidR="005D7367" w:rsidRPr="005D3AB9">
        <w:rPr>
          <w:rFonts w:ascii="Arial" w:hAnsi="Arial" w:cs="Arial"/>
          <w:sz w:val="24"/>
          <w:szCs w:val="24"/>
        </w:rPr>
        <w:t xml:space="preserve">identifying </w:t>
      </w:r>
      <w:r w:rsidR="000E5DCB" w:rsidRPr="005D3AB9">
        <w:rPr>
          <w:rFonts w:ascii="Arial" w:hAnsi="Arial" w:cs="Arial"/>
          <w:sz w:val="24"/>
          <w:szCs w:val="24"/>
        </w:rPr>
        <w:t xml:space="preserve">those who are vulnerable to exploitation is no easy undertaking but there are </w:t>
      </w:r>
      <w:r w:rsidR="00D53715" w:rsidRPr="005D3AB9">
        <w:rPr>
          <w:rFonts w:ascii="Arial" w:hAnsi="Arial" w:cs="Arial"/>
          <w:sz w:val="24"/>
          <w:szCs w:val="24"/>
        </w:rPr>
        <w:t>excellent</w:t>
      </w:r>
      <w:r w:rsidR="00375FE7" w:rsidRPr="005D3AB9">
        <w:rPr>
          <w:rFonts w:ascii="Arial" w:hAnsi="Arial" w:cs="Arial"/>
          <w:sz w:val="24"/>
          <w:szCs w:val="24"/>
        </w:rPr>
        <w:t xml:space="preserve"> examples of partnership working</w:t>
      </w:r>
      <w:r w:rsidR="00FA6624" w:rsidRPr="005D3AB9">
        <w:rPr>
          <w:rFonts w:ascii="Arial" w:hAnsi="Arial" w:cs="Arial"/>
          <w:sz w:val="24"/>
          <w:szCs w:val="24"/>
        </w:rPr>
        <w:t xml:space="preserve"> between </w:t>
      </w:r>
      <w:r w:rsidR="00D53715" w:rsidRPr="005D3AB9">
        <w:rPr>
          <w:rFonts w:ascii="Arial" w:hAnsi="Arial" w:cs="Arial"/>
          <w:sz w:val="24"/>
          <w:szCs w:val="24"/>
        </w:rPr>
        <w:t>local</w:t>
      </w:r>
      <w:r w:rsidR="00FA6624" w:rsidRPr="005D3AB9">
        <w:rPr>
          <w:rFonts w:ascii="Arial" w:hAnsi="Arial" w:cs="Arial"/>
          <w:sz w:val="24"/>
          <w:szCs w:val="24"/>
        </w:rPr>
        <w:t xml:space="preserve"> authorities, the police, </w:t>
      </w:r>
      <w:r w:rsidR="00706B4A" w:rsidRPr="005D3AB9">
        <w:rPr>
          <w:rFonts w:ascii="Arial" w:hAnsi="Arial" w:cs="Arial"/>
          <w:sz w:val="24"/>
          <w:szCs w:val="24"/>
        </w:rPr>
        <w:t>schools,</w:t>
      </w:r>
      <w:r w:rsidR="00FA6624" w:rsidRPr="005D3AB9">
        <w:rPr>
          <w:rFonts w:ascii="Arial" w:hAnsi="Arial" w:cs="Arial"/>
          <w:sz w:val="24"/>
          <w:szCs w:val="24"/>
        </w:rPr>
        <w:t xml:space="preserve"> and voluntary organisations </w:t>
      </w:r>
      <w:r w:rsidR="00B8404D" w:rsidRPr="005D3AB9">
        <w:rPr>
          <w:rFonts w:ascii="Arial" w:hAnsi="Arial" w:cs="Arial"/>
          <w:sz w:val="24"/>
          <w:szCs w:val="24"/>
        </w:rPr>
        <w:t xml:space="preserve">to address risky behaviour before </w:t>
      </w:r>
      <w:r w:rsidRPr="005D3AB9">
        <w:rPr>
          <w:rFonts w:ascii="Arial" w:hAnsi="Arial" w:cs="Arial"/>
          <w:sz w:val="24"/>
          <w:szCs w:val="24"/>
        </w:rPr>
        <w:t>destructive</w:t>
      </w:r>
      <w:r w:rsidR="000A21C1" w:rsidRPr="005D3AB9">
        <w:rPr>
          <w:rFonts w:ascii="Arial" w:hAnsi="Arial" w:cs="Arial"/>
          <w:sz w:val="24"/>
          <w:szCs w:val="24"/>
        </w:rPr>
        <w:t xml:space="preserve"> relationships </w:t>
      </w:r>
      <w:r w:rsidR="00B8404D" w:rsidRPr="005D3AB9">
        <w:rPr>
          <w:rFonts w:ascii="Arial" w:hAnsi="Arial" w:cs="Arial"/>
          <w:sz w:val="24"/>
          <w:szCs w:val="24"/>
        </w:rPr>
        <w:t>can form</w:t>
      </w:r>
      <w:r w:rsidR="00BC55D8" w:rsidRPr="005D3AB9">
        <w:rPr>
          <w:rFonts w:ascii="Arial" w:hAnsi="Arial" w:cs="Arial"/>
          <w:sz w:val="24"/>
          <w:szCs w:val="24"/>
        </w:rPr>
        <w:t>.</w:t>
      </w:r>
    </w:p>
    <w:p w14:paraId="0123EE5F" w14:textId="6A1DE959" w:rsidR="008E1568" w:rsidRDefault="00AC2626" w:rsidP="00166FC0">
      <w:pPr>
        <w:pStyle w:val="NormalWeb"/>
        <w:shd w:val="clear" w:color="auto" w:fill="FFFFFF"/>
        <w:spacing w:before="0" w:beforeAutospacing="0" w:after="0" w:afterAutospacing="0" w:line="360" w:lineRule="auto"/>
        <w:jc w:val="both"/>
        <w:textAlignment w:val="baseline"/>
        <w:rPr>
          <w:rFonts w:ascii="Arial" w:hAnsi="Arial" w:cs="Arial"/>
        </w:rPr>
      </w:pPr>
      <w:r w:rsidRPr="005D3AB9">
        <w:rPr>
          <w:rFonts w:ascii="Arial" w:hAnsi="Arial" w:cs="Arial"/>
        </w:rPr>
        <w:t xml:space="preserve">Physical </w:t>
      </w:r>
      <w:r w:rsidR="002B49D1" w:rsidRPr="005D3AB9">
        <w:rPr>
          <w:rFonts w:ascii="Arial" w:hAnsi="Arial" w:cs="Arial"/>
        </w:rPr>
        <w:t xml:space="preserve">child </w:t>
      </w:r>
      <w:r w:rsidRPr="005D3AB9">
        <w:rPr>
          <w:rFonts w:ascii="Arial" w:hAnsi="Arial" w:cs="Arial"/>
        </w:rPr>
        <w:t xml:space="preserve">abuse </w:t>
      </w:r>
      <w:r w:rsidR="000E4E28" w:rsidRPr="005D3AB9">
        <w:rPr>
          <w:rFonts w:ascii="Arial" w:hAnsi="Arial" w:cs="Arial"/>
        </w:rPr>
        <w:t xml:space="preserve">is </w:t>
      </w:r>
      <w:r w:rsidR="002A5935" w:rsidRPr="005D3AB9">
        <w:rPr>
          <w:rFonts w:ascii="Arial" w:hAnsi="Arial" w:cs="Arial"/>
        </w:rPr>
        <w:t>inflicting</w:t>
      </w:r>
      <w:r w:rsidR="002A5935" w:rsidRPr="005D3AB9">
        <w:rPr>
          <w:rFonts w:ascii="Arial" w:hAnsi="Arial" w:cs="Arial"/>
          <w:b/>
          <w:bCs/>
        </w:rPr>
        <w:t xml:space="preserve"> </w:t>
      </w:r>
      <w:r w:rsidR="008E1568" w:rsidRPr="005D3AB9">
        <w:rPr>
          <w:rFonts w:ascii="Arial" w:hAnsi="Arial" w:cs="Arial"/>
        </w:rPr>
        <w:t>deliberate harm to a child which causes bruises, cuts, burns or broken bones. In babies, shaking or hitting them can cause non-accidental head injuries which can have life-altering consequences.</w:t>
      </w:r>
      <w:r w:rsidR="00D51951" w:rsidRPr="005D3AB9">
        <w:rPr>
          <w:rFonts w:ascii="Arial" w:hAnsi="Arial" w:cs="Arial"/>
        </w:rPr>
        <w:t xml:space="preserve"> </w:t>
      </w:r>
      <w:r w:rsidR="008E1568" w:rsidRPr="008E1568">
        <w:rPr>
          <w:rFonts w:ascii="Arial" w:hAnsi="Arial" w:cs="Arial"/>
        </w:rPr>
        <w:t>Any physical abuse can have serious consequences for children as they grow up and can cause long lasting harm</w:t>
      </w:r>
      <w:r w:rsidR="008B6175" w:rsidRPr="005D3AB9">
        <w:rPr>
          <w:rFonts w:ascii="Arial" w:hAnsi="Arial" w:cs="Arial"/>
        </w:rPr>
        <w:t xml:space="preserve"> </w:t>
      </w:r>
      <w:r w:rsidR="009D316C" w:rsidRPr="005D3AB9">
        <w:rPr>
          <w:rFonts w:ascii="Arial" w:hAnsi="Arial" w:cs="Arial"/>
        </w:rPr>
        <w:t>(</w:t>
      </w:r>
      <w:r w:rsidR="00037314" w:rsidRPr="005D3AB9">
        <w:rPr>
          <w:rFonts w:ascii="Arial" w:hAnsi="Arial" w:cs="Arial"/>
          <w:color w:val="000000"/>
          <w:shd w:val="clear" w:color="auto" w:fill="FFFFFF"/>
        </w:rPr>
        <w:t>5 main types of abuse - Safeguarding Association, 2019</w:t>
      </w:r>
      <w:r w:rsidR="008B6175" w:rsidRPr="005D3AB9">
        <w:rPr>
          <w:rFonts w:ascii="Arial" w:hAnsi="Arial" w:cs="Arial"/>
        </w:rPr>
        <w:t>).</w:t>
      </w:r>
    </w:p>
    <w:p w14:paraId="4A68CD7B" w14:textId="77777777" w:rsidR="00706B4A" w:rsidRPr="005D3AB9" w:rsidRDefault="00706B4A" w:rsidP="00166FC0">
      <w:pPr>
        <w:pStyle w:val="NormalWeb"/>
        <w:shd w:val="clear" w:color="auto" w:fill="FFFFFF"/>
        <w:spacing w:before="0" w:beforeAutospacing="0" w:after="0" w:afterAutospacing="0" w:line="360" w:lineRule="auto"/>
        <w:jc w:val="both"/>
        <w:textAlignment w:val="baseline"/>
        <w:rPr>
          <w:rFonts w:ascii="Arial" w:hAnsi="Arial" w:cs="Arial"/>
        </w:rPr>
      </w:pPr>
    </w:p>
    <w:p w14:paraId="4936660D" w14:textId="0BA54EA1" w:rsidR="00B57AF8" w:rsidRPr="005D3AB9" w:rsidRDefault="00CA77DA" w:rsidP="00166FC0">
      <w:pPr>
        <w:shd w:val="clear" w:color="auto" w:fill="FFFFFF"/>
        <w:spacing w:line="360" w:lineRule="auto"/>
        <w:jc w:val="both"/>
        <w:rPr>
          <w:rFonts w:ascii="Arial" w:hAnsi="Arial" w:cs="Arial"/>
          <w:color w:val="000000"/>
          <w:spacing w:val="-1"/>
          <w:sz w:val="24"/>
          <w:szCs w:val="24"/>
          <w:shd w:val="clear" w:color="auto" w:fill="FFFFFF"/>
        </w:rPr>
      </w:pPr>
      <w:r w:rsidRPr="005D3AB9">
        <w:rPr>
          <w:rFonts w:ascii="Arial" w:hAnsi="Arial" w:cs="Arial"/>
          <w:color w:val="000000"/>
          <w:spacing w:val="-1"/>
          <w:sz w:val="24"/>
          <w:szCs w:val="24"/>
          <w:shd w:val="clear" w:color="auto" w:fill="FFFFFF"/>
        </w:rPr>
        <w:t>The law to protect children from physical assault</w:t>
      </w:r>
      <w:r w:rsidR="00366AB7" w:rsidRPr="005D3AB9">
        <w:rPr>
          <w:rFonts w:ascii="Arial" w:hAnsi="Arial" w:cs="Arial"/>
          <w:color w:val="000000"/>
          <w:spacing w:val="-1"/>
          <w:sz w:val="24"/>
          <w:szCs w:val="24"/>
          <w:shd w:val="clear" w:color="auto" w:fill="FFFFFF"/>
        </w:rPr>
        <w:t xml:space="preserve"> </w:t>
      </w:r>
      <w:r w:rsidR="0013659E" w:rsidRPr="005D3AB9">
        <w:rPr>
          <w:rFonts w:ascii="Arial" w:hAnsi="Arial" w:cs="Arial"/>
          <w:color w:val="000000"/>
          <w:spacing w:val="-1"/>
          <w:sz w:val="24"/>
          <w:szCs w:val="24"/>
          <w:shd w:val="clear" w:color="auto" w:fill="FFFFFF"/>
        </w:rPr>
        <w:t xml:space="preserve">is known as the </w:t>
      </w:r>
      <w:hyperlink r:id="rId12" w:tgtFrame="_blank" w:tooltip="Offences Against the Person Act 1861" w:history="1">
        <w:r w:rsidR="00366AB7" w:rsidRPr="005D3AB9">
          <w:rPr>
            <w:rStyle w:val="Hyperlink"/>
            <w:rFonts w:ascii="Arial" w:hAnsi="Arial" w:cs="Arial"/>
            <w:color w:val="auto"/>
            <w:spacing w:val="-1"/>
            <w:sz w:val="24"/>
            <w:szCs w:val="24"/>
            <w:u w:val="none"/>
            <w:shd w:val="clear" w:color="auto" w:fill="FFFFFF"/>
          </w:rPr>
          <w:t>Offences Against the Person Act 1861</w:t>
        </w:r>
      </w:hyperlink>
      <w:r w:rsidR="00366AB7" w:rsidRPr="005D3AB9">
        <w:rPr>
          <w:rFonts w:ascii="Arial" w:hAnsi="Arial" w:cs="Arial"/>
          <w:sz w:val="24"/>
          <w:szCs w:val="24"/>
        </w:rPr>
        <w:t>,</w:t>
      </w:r>
      <w:r w:rsidRPr="005D3AB9">
        <w:rPr>
          <w:rFonts w:ascii="Arial" w:hAnsi="Arial" w:cs="Arial"/>
          <w:color w:val="000000"/>
          <w:spacing w:val="-1"/>
          <w:sz w:val="24"/>
          <w:szCs w:val="24"/>
          <w:shd w:val="clear" w:color="auto" w:fill="FFFFFF"/>
        </w:rPr>
        <w:t xml:space="preserve"> </w:t>
      </w:r>
      <w:r w:rsidR="0013659E" w:rsidRPr="005D3AB9">
        <w:rPr>
          <w:rFonts w:ascii="Arial" w:hAnsi="Arial" w:cs="Arial"/>
          <w:color w:val="000000"/>
          <w:spacing w:val="-1"/>
          <w:sz w:val="24"/>
          <w:szCs w:val="24"/>
          <w:shd w:val="clear" w:color="auto" w:fill="FFFFFF"/>
        </w:rPr>
        <w:t xml:space="preserve">it </w:t>
      </w:r>
      <w:r w:rsidR="00D32559" w:rsidRPr="005D3AB9">
        <w:rPr>
          <w:rFonts w:ascii="Arial" w:hAnsi="Arial" w:cs="Arial"/>
          <w:color w:val="000000"/>
          <w:spacing w:val="-1"/>
          <w:sz w:val="24"/>
          <w:szCs w:val="24"/>
          <w:shd w:val="clear" w:color="auto" w:fill="FFFFFF"/>
        </w:rPr>
        <w:t>was implem</w:t>
      </w:r>
      <w:r w:rsidR="00584D53" w:rsidRPr="005D3AB9">
        <w:rPr>
          <w:rFonts w:ascii="Arial" w:hAnsi="Arial" w:cs="Arial"/>
          <w:color w:val="000000"/>
          <w:spacing w:val="-1"/>
          <w:sz w:val="24"/>
          <w:szCs w:val="24"/>
          <w:shd w:val="clear" w:color="auto" w:fill="FFFFFF"/>
        </w:rPr>
        <w:t>en</w:t>
      </w:r>
      <w:r w:rsidR="00D32559" w:rsidRPr="005D3AB9">
        <w:rPr>
          <w:rFonts w:ascii="Arial" w:hAnsi="Arial" w:cs="Arial"/>
          <w:color w:val="000000"/>
          <w:spacing w:val="-1"/>
          <w:sz w:val="24"/>
          <w:szCs w:val="24"/>
          <w:shd w:val="clear" w:color="auto" w:fill="FFFFFF"/>
        </w:rPr>
        <w:t>ted</w:t>
      </w:r>
      <w:r w:rsidR="00584D53" w:rsidRPr="005D3AB9">
        <w:rPr>
          <w:rFonts w:ascii="Arial" w:hAnsi="Arial" w:cs="Arial"/>
          <w:color w:val="000000"/>
          <w:spacing w:val="-1"/>
          <w:sz w:val="24"/>
          <w:szCs w:val="24"/>
          <w:shd w:val="clear" w:color="auto" w:fill="FFFFFF"/>
        </w:rPr>
        <w:t xml:space="preserve"> in</w:t>
      </w:r>
      <w:r w:rsidRPr="005D3AB9">
        <w:rPr>
          <w:rFonts w:ascii="Arial" w:hAnsi="Arial" w:cs="Arial"/>
          <w:color w:val="000000"/>
          <w:spacing w:val="-1"/>
          <w:sz w:val="24"/>
          <w:szCs w:val="24"/>
          <w:shd w:val="clear" w:color="auto" w:fill="FFFFFF"/>
        </w:rPr>
        <w:t xml:space="preserve"> 186</w:t>
      </w:r>
      <w:r w:rsidR="00FF4B88" w:rsidRPr="005D3AB9">
        <w:rPr>
          <w:rFonts w:ascii="Arial" w:hAnsi="Arial" w:cs="Arial"/>
          <w:color w:val="000000"/>
          <w:spacing w:val="-1"/>
          <w:sz w:val="24"/>
          <w:szCs w:val="24"/>
          <w:shd w:val="clear" w:color="auto" w:fill="FFFFFF"/>
        </w:rPr>
        <w:t>1</w:t>
      </w:r>
      <w:r w:rsidR="00C05F3C" w:rsidRPr="005D3AB9">
        <w:rPr>
          <w:rFonts w:ascii="Arial" w:hAnsi="Arial" w:cs="Arial"/>
          <w:color w:val="000000"/>
          <w:spacing w:val="-1"/>
          <w:sz w:val="24"/>
          <w:szCs w:val="24"/>
          <w:shd w:val="clear" w:color="auto" w:fill="FFFFFF"/>
        </w:rPr>
        <w:t xml:space="preserve"> </w:t>
      </w:r>
      <w:r w:rsidR="000222BB" w:rsidRPr="005D3AB9">
        <w:rPr>
          <w:rFonts w:ascii="Arial" w:hAnsi="Arial" w:cs="Arial"/>
          <w:color w:val="000000"/>
          <w:spacing w:val="-1"/>
          <w:sz w:val="24"/>
          <w:szCs w:val="24"/>
          <w:shd w:val="clear" w:color="auto" w:fill="FFFFFF"/>
        </w:rPr>
        <w:t>(NSPCC learning, 2021</w:t>
      </w:r>
      <w:r w:rsidR="008B46E0" w:rsidRPr="005D3AB9">
        <w:rPr>
          <w:rFonts w:ascii="Arial" w:hAnsi="Arial" w:cs="Arial"/>
          <w:color w:val="000000"/>
          <w:spacing w:val="-1"/>
          <w:sz w:val="24"/>
          <w:szCs w:val="24"/>
          <w:shd w:val="clear" w:color="auto" w:fill="FFFFFF"/>
        </w:rPr>
        <w:t>a</w:t>
      </w:r>
      <w:r w:rsidR="000222BB" w:rsidRPr="005D3AB9">
        <w:rPr>
          <w:rFonts w:ascii="Arial" w:hAnsi="Arial" w:cs="Arial"/>
          <w:color w:val="000000"/>
          <w:spacing w:val="-1"/>
          <w:sz w:val="24"/>
          <w:szCs w:val="24"/>
          <w:shd w:val="clear" w:color="auto" w:fill="FFFFFF"/>
        </w:rPr>
        <w:t>)</w:t>
      </w:r>
      <w:r w:rsidRPr="005D3AB9">
        <w:rPr>
          <w:rFonts w:ascii="Arial" w:hAnsi="Arial" w:cs="Arial"/>
          <w:color w:val="000000"/>
          <w:spacing w:val="-1"/>
          <w:sz w:val="24"/>
          <w:szCs w:val="24"/>
          <w:shd w:val="clear" w:color="auto" w:fill="FFFFFF"/>
        </w:rPr>
        <w:t>.</w:t>
      </w:r>
      <w:r w:rsidR="00156D72" w:rsidRPr="005D3AB9">
        <w:rPr>
          <w:rFonts w:ascii="Arial" w:hAnsi="Arial" w:cs="Arial"/>
          <w:color w:val="000000"/>
          <w:spacing w:val="-1"/>
          <w:sz w:val="24"/>
          <w:szCs w:val="24"/>
          <w:shd w:val="clear" w:color="auto" w:fill="FFFFFF"/>
        </w:rPr>
        <w:t xml:space="preserve"> </w:t>
      </w:r>
      <w:r w:rsidR="003F1331" w:rsidRPr="005D3AB9">
        <w:rPr>
          <w:rFonts w:ascii="Arial" w:hAnsi="Arial" w:cs="Arial"/>
          <w:color w:val="000000"/>
          <w:spacing w:val="-1"/>
          <w:sz w:val="24"/>
          <w:szCs w:val="24"/>
          <w:shd w:val="clear" w:color="auto" w:fill="FFFFFF"/>
        </w:rPr>
        <w:t>The United Nations Convention on the Rights of the Child</w:t>
      </w:r>
      <w:r w:rsidR="000F5D05" w:rsidRPr="005D3AB9">
        <w:rPr>
          <w:rFonts w:ascii="Arial" w:hAnsi="Arial" w:cs="Arial"/>
          <w:color w:val="000000"/>
          <w:spacing w:val="-1"/>
          <w:sz w:val="24"/>
          <w:szCs w:val="24"/>
          <w:shd w:val="clear" w:color="auto" w:fill="FFFFFF"/>
        </w:rPr>
        <w:t xml:space="preserve"> advocates </w:t>
      </w:r>
      <w:r w:rsidR="00605F25" w:rsidRPr="005D3AB9">
        <w:rPr>
          <w:rFonts w:ascii="Arial" w:hAnsi="Arial" w:cs="Arial"/>
          <w:color w:val="000000"/>
          <w:spacing w:val="-1"/>
          <w:sz w:val="24"/>
          <w:szCs w:val="24"/>
          <w:shd w:val="clear" w:color="auto" w:fill="FFFFFF"/>
        </w:rPr>
        <w:t>that children should be protect</w:t>
      </w:r>
      <w:r w:rsidR="00C03CB9">
        <w:rPr>
          <w:rFonts w:ascii="Arial" w:hAnsi="Arial" w:cs="Arial"/>
          <w:color w:val="000000"/>
          <w:spacing w:val="-1"/>
          <w:sz w:val="24"/>
          <w:szCs w:val="24"/>
          <w:shd w:val="clear" w:color="auto" w:fill="FFFFFF"/>
        </w:rPr>
        <w:t>ed</w:t>
      </w:r>
      <w:r w:rsidR="00605F25" w:rsidRPr="005D3AB9">
        <w:rPr>
          <w:rFonts w:ascii="Arial" w:hAnsi="Arial" w:cs="Arial"/>
          <w:color w:val="000000"/>
          <w:spacing w:val="-1"/>
          <w:sz w:val="24"/>
          <w:szCs w:val="24"/>
          <w:shd w:val="clear" w:color="auto" w:fill="FFFFFF"/>
        </w:rPr>
        <w:t xml:space="preserve"> from </w:t>
      </w:r>
      <w:r w:rsidR="00B64D3E" w:rsidRPr="005D3AB9">
        <w:rPr>
          <w:rFonts w:ascii="Arial" w:hAnsi="Arial" w:cs="Arial"/>
          <w:color w:val="000000"/>
          <w:spacing w:val="-1"/>
          <w:sz w:val="24"/>
          <w:szCs w:val="24"/>
          <w:shd w:val="clear" w:color="auto" w:fill="FFFFFF"/>
        </w:rPr>
        <w:t xml:space="preserve">mental and physical </w:t>
      </w:r>
      <w:r w:rsidR="00DA3394" w:rsidRPr="005D3AB9">
        <w:rPr>
          <w:rFonts w:ascii="Arial" w:hAnsi="Arial" w:cs="Arial"/>
          <w:color w:val="000000"/>
          <w:spacing w:val="-1"/>
          <w:sz w:val="24"/>
          <w:szCs w:val="24"/>
          <w:shd w:val="clear" w:color="auto" w:fill="FFFFFF"/>
        </w:rPr>
        <w:t>violence</w:t>
      </w:r>
      <w:r w:rsidR="00B64D3E" w:rsidRPr="005D3AB9">
        <w:rPr>
          <w:rFonts w:ascii="Arial" w:hAnsi="Arial" w:cs="Arial"/>
          <w:color w:val="000000"/>
          <w:spacing w:val="-1"/>
          <w:sz w:val="24"/>
          <w:szCs w:val="24"/>
          <w:shd w:val="clear" w:color="auto" w:fill="FFFFFF"/>
        </w:rPr>
        <w:t xml:space="preserve"> and physical punishment. </w:t>
      </w:r>
      <w:r w:rsidR="003C7397" w:rsidRPr="005D3AB9">
        <w:rPr>
          <w:rFonts w:ascii="Arial" w:hAnsi="Arial" w:cs="Arial"/>
          <w:color w:val="000000"/>
          <w:spacing w:val="-1"/>
          <w:sz w:val="24"/>
          <w:szCs w:val="24"/>
          <w:shd w:val="clear" w:color="auto" w:fill="FFFFFF"/>
        </w:rPr>
        <w:t>At present t</w:t>
      </w:r>
      <w:r w:rsidR="00156D72" w:rsidRPr="005D3AB9">
        <w:rPr>
          <w:rFonts w:ascii="Arial" w:hAnsi="Arial" w:cs="Arial"/>
          <w:color w:val="000000"/>
          <w:spacing w:val="-1"/>
          <w:sz w:val="24"/>
          <w:szCs w:val="24"/>
          <w:shd w:val="clear" w:color="auto" w:fill="FFFFFF"/>
        </w:rPr>
        <w:t xml:space="preserve">here is currently no </w:t>
      </w:r>
      <w:r w:rsidR="00FE6F9A">
        <w:rPr>
          <w:rFonts w:ascii="Arial" w:hAnsi="Arial" w:cs="Arial"/>
          <w:color w:val="000000"/>
          <w:spacing w:val="-1"/>
          <w:sz w:val="24"/>
          <w:szCs w:val="24"/>
          <w:shd w:val="clear" w:color="auto" w:fill="FFFFFF"/>
        </w:rPr>
        <w:t>English</w:t>
      </w:r>
      <w:r w:rsidR="003A17AC">
        <w:rPr>
          <w:rFonts w:ascii="Arial" w:hAnsi="Arial" w:cs="Arial"/>
          <w:color w:val="000000"/>
          <w:spacing w:val="-1"/>
          <w:sz w:val="24"/>
          <w:szCs w:val="24"/>
          <w:shd w:val="clear" w:color="auto" w:fill="FFFFFF"/>
        </w:rPr>
        <w:t xml:space="preserve"> </w:t>
      </w:r>
      <w:r w:rsidR="00156D72" w:rsidRPr="005D3AB9">
        <w:rPr>
          <w:rFonts w:ascii="Arial" w:hAnsi="Arial" w:cs="Arial"/>
          <w:color w:val="000000"/>
          <w:spacing w:val="-1"/>
          <w:sz w:val="24"/>
          <w:szCs w:val="24"/>
          <w:shd w:val="clear" w:color="auto" w:fill="FFFFFF"/>
        </w:rPr>
        <w:t xml:space="preserve">law </w:t>
      </w:r>
      <w:r w:rsidR="00FE6F9A">
        <w:rPr>
          <w:rFonts w:ascii="Arial" w:hAnsi="Arial" w:cs="Arial"/>
          <w:color w:val="000000"/>
          <w:spacing w:val="-1"/>
          <w:sz w:val="24"/>
          <w:szCs w:val="24"/>
          <w:shd w:val="clear" w:color="auto" w:fill="FFFFFF"/>
        </w:rPr>
        <w:t xml:space="preserve">that </w:t>
      </w:r>
      <w:r w:rsidR="00156D72" w:rsidRPr="005D3AB9">
        <w:rPr>
          <w:rFonts w:ascii="Arial" w:hAnsi="Arial" w:cs="Arial"/>
          <w:color w:val="000000"/>
          <w:spacing w:val="-1"/>
          <w:sz w:val="24"/>
          <w:szCs w:val="24"/>
          <w:shd w:val="clear" w:color="auto" w:fill="FFFFFF"/>
        </w:rPr>
        <w:t>protect</w:t>
      </w:r>
      <w:r w:rsidR="00FE6F9A">
        <w:rPr>
          <w:rFonts w:ascii="Arial" w:hAnsi="Arial" w:cs="Arial"/>
          <w:color w:val="000000"/>
          <w:spacing w:val="-1"/>
          <w:sz w:val="24"/>
          <w:szCs w:val="24"/>
          <w:shd w:val="clear" w:color="auto" w:fill="FFFFFF"/>
        </w:rPr>
        <w:t>s</w:t>
      </w:r>
      <w:r w:rsidR="00156D72" w:rsidRPr="005D3AB9">
        <w:rPr>
          <w:rFonts w:ascii="Arial" w:hAnsi="Arial" w:cs="Arial"/>
          <w:color w:val="000000"/>
          <w:spacing w:val="-1"/>
          <w:sz w:val="24"/>
          <w:szCs w:val="24"/>
          <w:shd w:val="clear" w:color="auto" w:fill="FFFFFF"/>
        </w:rPr>
        <w:t xml:space="preserve"> children from physical punishment</w:t>
      </w:r>
      <w:r w:rsidR="00C30271" w:rsidRPr="005D3AB9">
        <w:rPr>
          <w:rFonts w:ascii="Arial" w:hAnsi="Arial" w:cs="Arial"/>
          <w:color w:val="000000"/>
          <w:spacing w:val="-1"/>
          <w:sz w:val="24"/>
          <w:szCs w:val="24"/>
          <w:shd w:val="clear" w:color="auto" w:fill="FFFFFF"/>
        </w:rPr>
        <w:t xml:space="preserve"> in England</w:t>
      </w:r>
      <w:r w:rsidR="00F70476" w:rsidRPr="005D3AB9">
        <w:rPr>
          <w:rFonts w:ascii="Arial" w:hAnsi="Arial" w:cs="Arial"/>
          <w:color w:val="000000"/>
          <w:spacing w:val="-1"/>
          <w:sz w:val="24"/>
          <w:szCs w:val="24"/>
          <w:shd w:val="clear" w:color="auto" w:fill="FFFFFF"/>
        </w:rPr>
        <w:t>.</w:t>
      </w:r>
      <w:r w:rsidR="00A31812" w:rsidRPr="005D3AB9">
        <w:rPr>
          <w:rFonts w:ascii="Arial" w:hAnsi="Arial" w:cs="Arial"/>
          <w:color w:val="000000"/>
          <w:spacing w:val="-1"/>
          <w:sz w:val="24"/>
          <w:szCs w:val="24"/>
          <w:shd w:val="clear" w:color="auto" w:fill="FFFFFF"/>
        </w:rPr>
        <w:t xml:space="preserve"> </w:t>
      </w:r>
    </w:p>
    <w:p w14:paraId="7D438497" w14:textId="3C6D53D8" w:rsidR="00AC2626" w:rsidRPr="005D3AB9" w:rsidRDefault="00B3681E" w:rsidP="00166FC0">
      <w:pPr>
        <w:shd w:val="clear" w:color="auto" w:fill="FFFFFF"/>
        <w:spacing w:line="360" w:lineRule="auto"/>
        <w:jc w:val="both"/>
        <w:rPr>
          <w:rFonts w:ascii="Arial" w:hAnsi="Arial" w:cs="Arial"/>
          <w:sz w:val="24"/>
          <w:szCs w:val="24"/>
        </w:rPr>
      </w:pPr>
      <w:r w:rsidRPr="005D3AB9">
        <w:rPr>
          <w:rFonts w:ascii="Arial" w:hAnsi="Arial" w:cs="Arial"/>
          <w:color w:val="000000"/>
          <w:spacing w:val="-1"/>
          <w:sz w:val="24"/>
          <w:szCs w:val="24"/>
          <w:shd w:val="clear" w:color="auto" w:fill="FFFFFF"/>
        </w:rPr>
        <w:t xml:space="preserve">Experiencing physical abuse as a child can </w:t>
      </w:r>
      <w:r w:rsidR="0033539E" w:rsidRPr="005D3AB9">
        <w:rPr>
          <w:rFonts w:ascii="Arial" w:hAnsi="Arial" w:cs="Arial"/>
          <w:color w:val="000000"/>
          <w:spacing w:val="-1"/>
          <w:sz w:val="24"/>
          <w:szCs w:val="24"/>
          <w:shd w:val="clear" w:color="auto" w:fill="FFFFFF"/>
        </w:rPr>
        <w:t xml:space="preserve">cause trauma and it may </w:t>
      </w:r>
      <w:r w:rsidR="00300647" w:rsidRPr="005D3AB9">
        <w:rPr>
          <w:rFonts w:ascii="Arial" w:hAnsi="Arial" w:cs="Arial"/>
          <w:color w:val="000000"/>
          <w:spacing w:val="-1"/>
          <w:sz w:val="24"/>
          <w:szCs w:val="24"/>
          <w:shd w:val="clear" w:color="auto" w:fill="FFFFFF"/>
        </w:rPr>
        <w:t xml:space="preserve">have </w:t>
      </w:r>
      <w:r w:rsidR="00066F6C" w:rsidRPr="005D3AB9">
        <w:rPr>
          <w:rFonts w:ascii="Arial" w:hAnsi="Arial" w:cs="Arial"/>
          <w:color w:val="000000"/>
          <w:spacing w:val="-1"/>
          <w:sz w:val="24"/>
          <w:szCs w:val="24"/>
          <w:shd w:val="clear" w:color="auto" w:fill="FFFFFF"/>
        </w:rPr>
        <w:t>long-lasting</w:t>
      </w:r>
      <w:r w:rsidR="00F421B6" w:rsidRPr="005D3AB9">
        <w:rPr>
          <w:rFonts w:ascii="Arial" w:hAnsi="Arial" w:cs="Arial"/>
          <w:color w:val="000000"/>
          <w:spacing w:val="-1"/>
          <w:sz w:val="24"/>
          <w:szCs w:val="24"/>
          <w:shd w:val="clear" w:color="auto" w:fill="FFFFFF"/>
        </w:rPr>
        <w:t xml:space="preserve"> </w:t>
      </w:r>
      <w:r w:rsidR="0033539E" w:rsidRPr="005D3AB9">
        <w:rPr>
          <w:rFonts w:ascii="Arial" w:hAnsi="Arial" w:cs="Arial"/>
          <w:color w:val="000000"/>
          <w:spacing w:val="-1"/>
          <w:sz w:val="24"/>
          <w:szCs w:val="24"/>
          <w:shd w:val="clear" w:color="auto" w:fill="FFFFFF"/>
        </w:rPr>
        <w:t>e</w:t>
      </w:r>
      <w:r w:rsidR="00F421B6" w:rsidRPr="005D3AB9">
        <w:rPr>
          <w:rFonts w:ascii="Arial" w:hAnsi="Arial" w:cs="Arial"/>
          <w:color w:val="000000"/>
          <w:spacing w:val="-1"/>
          <w:sz w:val="24"/>
          <w:szCs w:val="24"/>
          <w:shd w:val="clear" w:color="auto" w:fill="FFFFFF"/>
        </w:rPr>
        <w:t>ffect</w:t>
      </w:r>
      <w:r w:rsidR="00E820D6" w:rsidRPr="005D3AB9">
        <w:rPr>
          <w:rFonts w:ascii="Arial" w:hAnsi="Arial" w:cs="Arial"/>
          <w:color w:val="000000"/>
          <w:spacing w:val="-1"/>
          <w:sz w:val="24"/>
          <w:szCs w:val="24"/>
          <w:shd w:val="clear" w:color="auto" w:fill="FFFFFF"/>
        </w:rPr>
        <w:t>s</w:t>
      </w:r>
      <w:r w:rsidR="002E07CB" w:rsidRPr="005D3AB9">
        <w:rPr>
          <w:rFonts w:ascii="Arial" w:hAnsi="Arial" w:cs="Arial"/>
          <w:color w:val="000000"/>
          <w:spacing w:val="-1"/>
          <w:sz w:val="24"/>
          <w:szCs w:val="24"/>
          <w:shd w:val="clear" w:color="auto" w:fill="FFFFFF"/>
        </w:rPr>
        <w:t xml:space="preserve"> on the child</w:t>
      </w:r>
      <w:r w:rsidR="00DA29FC" w:rsidRPr="005D3AB9">
        <w:rPr>
          <w:rFonts w:ascii="Arial" w:hAnsi="Arial" w:cs="Arial"/>
          <w:color w:val="000000"/>
          <w:spacing w:val="-1"/>
          <w:sz w:val="24"/>
          <w:szCs w:val="24"/>
          <w:shd w:val="clear" w:color="auto" w:fill="FFFFFF"/>
        </w:rPr>
        <w:t xml:space="preserve">, </w:t>
      </w:r>
      <w:r w:rsidR="0082656B" w:rsidRPr="005D3AB9">
        <w:rPr>
          <w:rFonts w:ascii="Arial" w:hAnsi="Arial" w:cs="Arial"/>
          <w:color w:val="000000"/>
          <w:spacing w:val="-1"/>
          <w:sz w:val="24"/>
          <w:szCs w:val="24"/>
          <w:shd w:val="clear" w:color="auto" w:fill="FFFFFF"/>
        </w:rPr>
        <w:t xml:space="preserve">which </w:t>
      </w:r>
      <w:r w:rsidR="00DA29FC" w:rsidRPr="005D3AB9">
        <w:rPr>
          <w:rFonts w:ascii="Arial" w:hAnsi="Arial" w:cs="Arial"/>
          <w:color w:val="000000"/>
          <w:spacing w:val="-1"/>
          <w:sz w:val="24"/>
          <w:szCs w:val="24"/>
          <w:shd w:val="clear" w:color="auto" w:fill="FFFFFF"/>
        </w:rPr>
        <w:t>potentially could</w:t>
      </w:r>
      <w:r w:rsidR="00F421B6" w:rsidRPr="005D3AB9">
        <w:rPr>
          <w:rFonts w:ascii="Arial" w:hAnsi="Arial" w:cs="Arial"/>
          <w:color w:val="000000"/>
          <w:spacing w:val="-1"/>
          <w:sz w:val="24"/>
          <w:szCs w:val="24"/>
          <w:shd w:val="clear" w:color="auto" w:fill="FFFFFF"/>
        </w:rPr>
        <w:t xml:space="preserve"> </w:t>
      </w:r>
      <w:r w:rsidRPr="005D3AB9">
        <w:rPr>
          <w:rFonts w:ascii="Arial" w:hAnsi="Arial" w:cs="Arial"/>
          <w:color w:val="000000"/>
          <w:spacing w:val="-1"/>
          <w:sz w:val="24"/>
          <w:szCs w:val="24"/>
          <w:shd w:val="clear" w:color="auto" w:fill="FFFFFF"/>
        </w:rPr>
        <w:t>lead to</w:t>
      </w:r>
      <w:r w:rsidR="00F421B6" w:rsidRPr="005D3AB9">
        <w:rPr>
          <w:rFonts w:ascii="Arial" w:hAnsi="Arial" w:cs="Arial"/>
          <w:color w:val="000000"/>
          <w:spacing w:val="-1"/>
          <w:sz w:val="24"/>
          <w:szCs w:val="24"/>
          <w:shd w:val="clear" w:color="auto" w:fill="FFFFFF"/>
        </w:rPr>
        <w:t xml:space="preserve"> </w:t>
      </w:r>
      <w:r w:rsidR="0082656B" w:rsidRPr="005D3AB9">
        <w:rPr>
          <w:rFonts w:ascii="Arial" w:hAnsi="Arial" w:cs="Arial"/>
          <w:color w:val="000000"/>
          <w:spacing w:val="-1"/>
          <w:sz w:val="24"/>
          <w:szCs w:val="24"/>
          <w:shd w:val="clear" w:color="auto" w:fill="FFFFFF"/>
        </w:rPr>
        <w:t xml:space="preserve">the child experiencing </w:t>
      </w:r>
      <w:r w:rsidR="00F421B6" w:rsidRPr="005D3AB9">
        <w:rPr>
          <w:rFonts w:ascii="Arial" w:hAnsi="Arial" w:cs="Arial"/>
          <w:color w:val="000000"/>
          <w:spacing w:val="-1"/>
          <w:sz w:val="24"/>
          <w:szCs w:val="24"/>
          <w:shd w:val="clear" w:color="auto" w:fill="FFFFFF"/>
        </w:rPr>
        <w:t xml:space="preserve">poor mental or physical health </w:t>
      </w:r>
      <w:r w:rsidR="0096348A" w:rsidRPr="005D3AB9">
        <w:rPr>
          <w:rFonts w:ascii="Arial" w:hAnsi="Arial" w:cs="Arial"/>
          <w:color w:val="000000"/>
          <w:spacing w:val="-1"/>
          <w:sz w:val="24"/>
          <w:szCs w:val="24"/>
          <w:shd w:val="clear" w:color="auto" w:fill="FFFFFF"/>
        </w:rPr>
        <w:t xml:space="preserve">at a </w:t>
      </w:r>
      <w:r w:rsidR="00F421B6" w:rsidRPr="005D3AB9">
        <w:rPr>
          <w:rFonts w:ascii="Arial" w:hAnsi="Arial" w:cs="Arial"/>
          <w:color w:val="000000"/>
          <w:spacing w:val="-1"/>
          <w:sz w:val="24"/>
          <w:szCs w:val="24"/>
          <w:shd w:val="clear" w:color="auto" w:fill="FFFFFF"/>
        </w:rPr>
        <w:t xml:space="preserve">later </w:t>
      </w:r>
      <w:r w:rsidR="0096348A" w:rsidRPr="005D3AB9">
        <w:rPr>
          <w:rFonts w:ascii="Arial" w:hAnsi="Arial" w:cs="Arial"/>
          <w:color w:val="000000"/>
          <w:spacing w:val="-1"/>
          <w:sz w:val="24"/>
          <w:szCs w:val="24"/>
          <w:shd w:val="clear" w:color="auto" w:fill="FFFFFF"/>
        </w:rPr>
        <w:t xml:space="preserve">stage </w:t>
      </w:r>
      <w:r w:rsidR="00F421B6" w:rsidRPr="005D3AB9">
        <w:rPr>
          <w:rFonts w:ascii="Arial" w:hAnsi="Arial" w:cs="Arial"/>
          <w:color w:val="000000"/>
          <w:spacing w:val="-1"/>
          <w:sz w:val="24"/>
          <w:szCs w:val="24"/>
          <w:shd w:val="clear" w:color="auto" w:fill="FFFFFF"/>
        </w:rPr>
        <w:t>in</w:t>
      </w:r>
      <w:r w:rsidR="00766C73" w:rsidRPr="005D3AB9">
        <w:rPr>
          <w:rFonts w:ascii="Arial" w:hAnsi="Arial" w:cs="Arial"/>
          <w:color w:val="000000"/>
          <w:spacing w:val="-1"/>
          <w:sz w:val="24"/>
          <w:szCs w:val="24"/>
          <w:shd w:val="clear" w:color="auto" w:fill="FFFFFF"/>
        </w:rPr>
        <w:t xml:space="preserve"> </w:t>
      </w:r>
      <w:r w:rsidR="00F421B6" w:rsidRPr="005D3AB9">
        <w:rPr>
          <w:rFonts w:ascii="Arial" w:hAnsi="Arial" w:cs="Arial"/>
          <w:color w:val="000000"/>
          <w:spacing w:val="-1"/>
          <w:sz w:val="24"/>
          <w:szCs w:val="24"/>
          <w:shd w:val="clear" w:color="auto" w:fill="FFFFFF"/>
        </w:rPr>
        <w:t>life.</w:t>
      </w:r>
      <w:r w:rsidRPr="005D3AB9">
        <w:rPr>
          <w:rFonts w:ascii="Arial" w:hAnsi="Arial" w:cs="Arial"/>
          <w:color w:val="000000"/>
          <w:spacing w:val="-1"/>
          <w:sz w:val="24"/>
          <w:szCs w:val="24"/>
          <w:shd w:val="clear" w:color="auto" w:fill="FFFFFF"/>
        </w:rPr>
        <w:t xml:space="preserve"> </w:t>
      </w:r>
    </w:p>
    <w:p w14:paraId="485EDBF2" w14:textId="4E5A26B0" w:rsidR="00AC2626" w:rsidRPr="005D3AB9" w:rsidRDefault="004C347F" w:rsidP="00166FC0">
      <w:pPr>
        <w:pStyle w:val="Heading1"/>
        <w:spacing w:line="360" w:lineRule="auto"/>
        <w:jc w:val="both"/>
        <w:rPr>
          <w:rFonts w:ascii="Arial" w:hAnsi="Arial" w:cs="Arial"/>
          <w:bdr w:val="none" w:sz="0" w:space="0" w:color="auto" w:frame="1"/>
        </w:rPr>
      </w:pPr>
      <w:r w:rsidRPr="005D3AB9">
        <w:rPr>
          <w:rFonts w:ascii="Arial" w:hAnsi="Arial" w:cs="Arial"/>
          <w:bdr w:val="none" w:sz="0" w:space="0" w:color="auto" w:frame="1"/>
        </w:rPr>
        <w:t xml:space="preserve">Current safeguarding </w:t>
      </w:r>
      <w:proofErr w:type="gramStart"/>
      <w:r w:rsidRPr="005D3AB9">
        <w:rPr>
          <w:rFonts w:ascii="Arial" w:hAnsi="Arial" w:cs="Arial"/>
          <w:bdr w:val="none" w:sz="0" w:space="0" w:color="auto" w:frame="1"/>
        </w:rPr>
        <w:t>children</w:t>
      </w:r>
      <w:proofErr w:type="gramEnd"/>
      <w:r w:rsidRPr="005D3AB9">
        <w:rPr>
          <w:rFonts w:ascii="Arial" w:hAnsi="Arial" w:cs="Arial"/>
          <w:bdr w:val="none" w:sz="0" w:space="0" w:color="auto" w:frame="1"/>
        </w:rPr>
        <w:t xml:space="preserve"> practices and policies</w:t>
      </w:r>
    </w:p>
    <w:p w14:paraId="5690A7DA" w14:textId="4693E756" w:rsidR="005D2DE1" w:rsidRPr="00B75158" w:rsidRDefault="005B3945" w:rsidP="00166FC0">
      <w:pPr>
        <w:shd w:val="clear" w:color="auto" w:fill="FFFFFF"/>
        <w:spacing w:line="360" w:lineRule="auto"/>
        <w:jc w:val="both"/>
        <w:rPr>
          <w:rFonts w:ascii="Arial" w:hAnsi="Arial" w:cs="Arial"/>
          <w:sz w:val="24"/>
          <w:szCs w:val="24"/>
        </w:rPr>
      </w:pPr>
      <w:r w:rsidRPr="00B75158">
        <w:rPr>
          <w:rFonts w:ascii="Arial" w:hAnsi="Arial" w:cs="Arial"/>
          <w:sz w:val="24"/>
          <w:szCs w:val="24"/>
        </w:rPr>
        <w:t xml:space="preserve">All </w:t>
      </w:r>
      <w:r w:rsidR="00891556" w:rsidRPr="00B75158">
        <w:rPr>
          <w:rFonts w:ascii="Arial" w:hAnsi="Arial" w:cs="Arial"/>
          <w:sz w:val="24"/>
          <w:szCs w:val="24"/>
        </w:rPr>
        <w:t>organisations</w:t>
      </w:r>
      <w:r w:rsidR="006C7BE6" w:rsidRPr="00B75158">
        <w:rPr>
          <w:rFonts w:ascii="Arial" w:hAnsi="Arial" w:cs="Arial"/>
          <w:sz w:val="24"/>
          <w:szCs w:val="24"/>
        </w:rPr>
        <w:t xml:space="preserve"> </w:t>
      </w:r>
      <w:r w:rsidRPr="00B75158">
        <w:rPr>
          <w:rFonts w:ascii="Arial" w:hAnsi="Arial" w:cs="Arial"/>
          <w:sz w:val="24"/>
          <w:szCs w:val="24"/>
        </w:rPr>
        <w:t xml:space="preserve">that </w:t>
      </w:r>
      <w:r w:rsidR="006C7BE6" w:rsidRPr="00B75158">
        <w:rPr>
          <w:rFonts w:ascii="Arial" w:hAnsi="Arial" w:cs="Arial"/>
          <w:sz w:val="24"/>
          <w:szCs w:val="24"/>
        </w:rPr>
        <w:t>work</w:t>
      </w:r>
      <w:r w:rsidRPr="00B75158">
        <w:rPr>
          <w:rFonts w:ascii="Arial" w:hAnsi="Arial" w:cs="Arial"/>
          <w:sz w:val="24"/>
          <w:szCs w:val="24"/>
        </w:rPr>
        <w:t xml:space="preserve"> </w:t>
      </w:r>
      <w:r w:rsidR="006C7BE6" w:rsidRPr="00B75158">
        <w:rPr>
          <w:rFonts w:ascii="Arial" w:hAnsi="Arial" w:cs="Arial"/>
          <w:sz w:val="24"/>
          <w:szCs w:val="24"/>
        </w:rPr>
        <w:t xml:space="preserve">with </w:t>
      </w:r>
      <w:r w:rsidR="00BC6463" w:rsidRPr="00B75158">
        <w:rPr>
          <w:rFonts w:ascii="Arial" w:hAnsi="Arial" w:cs="Arial"/>
          <w:sz w:val="24"/>
          <w:szCs w:val="24"/>
        </w:rPr>
        <w:t>children</w:t>
      </w:r>
      <w:r w:rsidR="006C7BE6" w:rsidRPr="00B75158">
        <w:rPr>
          <w:rFonts w:ascii="Arial" w:hAnsi="Arial" w:cs="Arial"/>
          <w:sz w:val="24"/>
          <w:szCs w:val="24"/>
        </w:rPr>
        <w:t xml:space="preserve"> must </w:t>
      </w:r>
      <w:r w:rsidR="00891556" w:rsidRPr="00B75158">
        <w:rPr>
          <w:rFonts w:ascii="Arial" w:hAnsi="Arial" w:cs="Arial"/>
          <w:sz w:val="24"/>
          <w:szCs w:val="24"/>
        </w:rPr>
        <w:t>commit to pro</w:t>
      </w:r>
      <w:r w:rsidR="00667F29" w:rsidRPr="00B75158">
        <w:rPr>
          <w:rFonts w:ascii="Arial" w:hAnsi="Arial" w:cs="Arial"/>
          <w:sz w:val="24"/>
          <w:szCs w:val="24"/>
        </w:rPr>
        <w:t>tecting</w:t>
      </w:r>
      <w:r w:rsidR="00891556" w:rsidRPr="00B75158">
        <w:rPr>
          <w:rFonts w:ascii="Arial" w:hAnsi="Arial" w:cs="Arial"/>
          <w:sz w:val="24"/>
          <w:szCs w:val="24"/>
        </w:rPr>
        <w:t xml:space="preserve"> the children</w:t>
      </w:r>
      <w:r w:rsidR="0015742D" w:rsidRPr="00B75158">
        <w:rPr>
          <w:rFonts w:ascii="Arial" w:hAnsi="Arial" w:cs="Arial"/>
          <w:sz w:val="24"/>
          <w:szCs w:val="24"/>
        </w:rPr>
        <w:t xml:space="preserve">, they should always </w:t>
      </w:r>
      <w:r w:rsidR="006C7BE6" w:rsidRPr="00B75158">
        <w:rPr>
          <w:rFonts w:ascii="Arial" w:hAnsi="Arial" w:cs="Arial"/>
          <w:sz w:val="24"/>
          <w:szCs w:val="24"/>
        </w:rPr>
        <w:t>have</w:t>
      </w:r>
      <w:r w:rsidR="00DC2F90" w:rsidRPr="00B75158">
        <w:rPr>
          <w:rFonts w:ascii="Arial" w:hAnsi="Arial" w:cs="Arial"/>
          <w:sz w:val="24"/>
          <w:szCs w:val="24"/>
        </w:rPr>
        <w:t xml:space="preserve"> </w:t>
      </w:r>
      <w:r w:rsidR="0074425A" w:rsidRPr="00B75158">
        <w:rPr>
          <w:rFonts w:ascii="Arial" w:hAnsi="Arial" w:cs="Arial"/>
          <w:sz w:val="24"/>
          <w:szCs w:val="24"/>
        </w:rPr>
        <w:t xml:space="preserve">child safeguarding </w:t>
      </w:r>
      <w:r w:rsidR="004B4F29" w:rsidRPr="00B75158">
        <w:rPr>
          <w:rFonts w:ascii="Arial" w:hAnsi="Arial" w:cs="Arial"/>
          <w:sz w:val="24"/>
          <w:szCs w:val="24"/>
        </w:rPr>
        <w:t>policies</w:t>
      </w:r>
      <w:r w:rsidR="00DC2F90" w:rsidRPr="00B75158">
        <w:rPr>
          <w:rFonts w:ascii="Arial" w:hAnsi="Arial" w:cs="Arial"/>
          <w:sz w:val="24"/>
          <w:szCs w:val="24"/>
        </w:rPr>
        <w:t xml:space="preserve"> </w:t>
      </w:r>
      <w:r w:rsidR="009366ED" w:rsidRPr="00B75158">
        <w:rPr>
          <w:rFonts w:ascii="Arial" w:hAnsi="Arial" w:cs="Arial"/>
          <w:sz w:val="24"/>
          <w:szCs w:val="24"/>
        </w:rPr>
        <w:t xml:space="preserve">and practices </w:t>
      </w:r>
      <w:r w:rsidR="00DC2F90" w:rsidRPr="00B75158">
        <w:rPr>
          <w:rFonts w:ascii="Arial" w:hAnsi="Arial" w:cs="Arial"/>
          <w:sz w:val="24"/>
          <w:szCs w:val="24"/>
        </w:rPr>
        <w:t xml:space="preserve">set in place to show how they </w:t>
      </w:r>
      <w:r w:rsidR="001C13FD" w:rsidRPr="00B75158">
        <w:rPr>
          <w:rFonts w:ascii="Arial" w:hAnsi="Arial" w:cs="Arial"/>
          <w:sz w:val="24"/>
          <w:szCs w:val="24"/>
        </w:rPr>
        <w:t>intend</w:t>
      </w:r>
      <w:r w:rsidR="00DC2F90" w:rsidRPr="00B75158">
        <w:rPr>
          <w:rFonts w:ascii="Arial" w:hAnsi="Arial" w:cs="Arial"/>
          <w:sz w:val="24"/>
          <w:szCs w:val="24"/>
        </w:rPr>
        <w:t xml:space="preserve"> to </w:t>
      </w:r>
      <w:r w:rsidR="00C457EE" w:rsidRPr="00B75158">
        <w:rPr>
          <w:rFonts w:ascii="Arial" w:hAnsi="Arial" w:cs="Arial"/>
          <w:sz w:val="24"/>
          <w:szCs w:val="24"/>
        </w:rPr>
        <w:t>keep the child</w:t>
      </w:r>
      <w:r w:rsidR="009F4C81" w:rsidRPr="00B75158">
        <w:rPr>
          <w:rFonts w:ascii="Arial" w:hAnsi="Arial" w:cs="Arial"/>
          <w:sz w:val="24"/>
          <w:szCs w:val="24"/>
        </w:rPr>
        <w:t xml:space="preserve">ren </w:t>
      </w:r>
      <w:r w:rsidR="00C457EE" w:rsidRPr="00B75158">
        <w:rPr>
          <w:rFonts w:ascii="Arial" w:hAnsi="Arial" w:cs="Arial"/>
          <w:sz w:val="24"/>
          <w:szCs w:val="24"/>
        </w:rPr>
        <w:t>saf</w:t>
      </w:r>
      <w:r w:rsidR="009F4C81" w:rsidRPr="00B75158">
        <w:rPr>
          <w:rFonts w:ascii="Arial" w:hAnsi="Arial" w:cs="Arial"/>
          <w:sz w:val="24"/>
          <w:szCs w:val="24"/>
        </w:rPr>
        <w:t xml:space="preserve">e and </w:t>
      </w:r>
      <w:r w:rsidR="00DC2F90" w:rsidRPr="00B75158">
        <w:rPr>
          <w:rFonts w:ascii="Arial" w:hAnsi="Arial" w:cs="Arial"/>
          <w:sz w:val="24"/>
          <w:szCs w:val="24"/>
        </w:rPr>
        <w:t>ca</w:t>
      </w:r>
      <w:r w:rsidR="00684936" w:rsidRPr="00B75158">
        <w:rPr>
          <w:rFonts w:ascii="Arial" w:hAnsi="Arial" w:cs="Arial"/>
          <w:sz w:val="24"/>
          <w:szCs w:val="24"/>
        </w:rPr>
        <w:t xml:space="preserve">re for </w:t>
      </w:r>
      <w:r w:rsidR="001C13FD" w:rsidRPr="00B75158">
        <w:rPr>
          <w:rFonts w:ascii="Arial" w:hAnsi="Arial" w:cs="Arial"/>
          <w:sz w:val="24"/>
          <w:szCs w:val="24"/>
        </w:rPr>
        <w:t xml:space="preserve">the </w:t>
      </w:r>
      <w:r w:rsidR="00927EA4" w:rsidRPr="00B75158">
        <w:rPr>
          <w:rFonts w:ascii="Arial" w:hAnsi="Arial" w:cs="Arial"/>
          <w:sz w:val="24"/>
          <w:szCs w:val="24"/>
        </w:rPr>
        <w:t>children’s</w:t>
      </w:r>
      <w:r w:rsidR="00667F29" w:rsidRPr="00B75158">
        <w:rPr>
          <w:rFonts w:ascii="Arial" w:hAnsi="Arial" w:cs="Arial"/>
          <w:sz w:val="24"/>
          <w:szCs w:val="24"/>
        </w:rPr>
        <w:t xml:space="preserve"> wellbeing</w:t>
      </w:r>
      <w:r w:rsidR="00684936" w:rsidRPr="00B75158">
        <w:rPr>
          <w:rFonts w:ascii="Arial" w:hAnsi="Arial" w:cs="Arial"/>
          <w:sz w:val="24"/>
          <w:szCs w:val="24"/>
        </w:rPr>
        <w:t xml:space="preserve"> </w:t>
      </w:r>
      <w:r w:rsidR="0015742D" w:rsidRPr="00B75158">
        <w:rPr>
          <w:rFonts w:ascii="Arial" w:hAnsi="Arial" w:cs="Arial"/>
          <w:sz w:val="24"/>
          <w:szCs w:val="24"/>
        </w:rPr>
        <w:t xml:space="preserve">whilst </w:t>
      </w:r>
      <w:r w:rsidR="00927EA4" w:rsidRPr="00B75158">
        <w:rPr>
          <w:rFonts w:ascii="Arial" w:hAnsi="Arial" w:cs="Arial"/>
          <w:sz w:val="24"/>
          <w:szCs w:val="24"/>
        </w:rPr>
        <w:t xml:space="preserve">they are </w:t>
      </w:r>
      <w:r w:rsidR="0015742D" w:rsidRPr="00B75158">
        <w:rPr>
          <w:rFonts w:ascii="Arial" w:hAnsi="Arial" w:cs="Arial"/>
          <w:sz w:val="24"/>
          <w:szCs w:val="24"/>
        </w:rPr>
        <w:t>in their care</w:t>
      </w:r>
      <w:r w:rsidR="00684936" w:rsidRPr="00B75158">
        <w:rPr>
          <w:rFonts w:ascii="Arial" w:hAnsi="Arial" w:cs="Arial"/>
          <w:sz w:val="24"/>
          <w:szCs w:val="24"/>
        </w:rPr>
        <w:t>.</w:t>
      </w:r>
      <w:r w:rsidR="006C7BE6" w:rsidRPr="00B75158">
        <w:rPr>
          <w:rFonts w:ascii="Arial" w:hAnsi="Arial" w:cs="Arial"/>
          <w:sz w:val="24"/>
          <w:szCs w:val="24"/>
        </w:rPr>
        <w:t xml:space="preserve"> </w:t>
      </w:r>
      <w:r w:rsidR="009366ED" w:rsidRPr="00B75158">
        <w:rPr>
          <w:rFonts w:ascii="Arial" w:hAnsi="Arial" w:cs="Arial"/>
          <w:sz w:val="24"/>
          <w:szCs w:val="24"/>
        </w:rPr>
        <w:t xml:space="preserve">Safeguarding </w:t>
      </w:r>
      <w:r w:rsidR="00CB20CD" w:rsidRPr="00B75158">
        <w:rPr>
          <w:rFonts w:ascii="Arial" w:hAnsi="Arial" w:cs="Arial"/>
          <w:sz w:val="24"/>
          <w:szCs w:val="24"/>
        </w:rPr>
        <w:t>‘</w:t>
      </w:r>
      <w:r w:rsidR="001A7624" w:rsidRPr="00B75158">
        <w:rPr>
          <w:rFonts w:ascii="Arial" w:hAnsi="Arial" w:cs="Arial"/>
          <w:sz w:val="24"/>
          <w:szCs w:val="24"/>
        </w:rPr>
        <w:t xml:space="preserve">is the action </w:t>
      </w:r>
      <w:r w:rsidR="001608CE" w:rsidRPr="00B75158">
        <w:rPr>
          <w:rFonts w:ascii="Arial" w:hAnsi="Arial" w:cs="Arial"/>
          <w:sz w:val="24"/>
          <w:szCs w:val="24"/>
        </w:rPr>
        <w:t xml:space="preserve">that is </w:t>
      </w:r>
      <w:r w:rsidR="001A7624" w:rsidRPr="00B75158">
        <w:rPr>
          <w:rFonts w:ascii="Arial" w:hAnsi="Arial" w:cs="Arial"/>
          <w:sz w:val="24"/>
          <w:szCs w:val="24"/>
        </w:rPr>
        <w:t>taken to pr</w:t>
      </w:r>
      <w:r w:rsidR="001608CE" w:rsidRPr="00B75158">
        <w:rPr>
          <w:rFonts w:ascii="Arial" w:hAnsi="Arial" w:cs="Arial"/>
          <w:sz w:val="24"/>
          <w:szCs w:val="24"/>
        </w:rPr>
        <w:t xml:space="preserve">omote the welfare </w:t>
      </w:r>
      <w:r w:rsidR="005D2DE1" w:rsidRPr="00B75158">
        <w:rPr>
          <w:rFonts w:ascii="Arial" w:hAnsi="Arial" w:cs="Arial"/>
          <w:sz w:val="24"/>
          <w:szCs w:val="24"/>
        </w:rPr>
        <w:t xml:space="preserve">of </w:t>
      </w:r>
      <w:r w:rsidR="001A7624" w:rsidRPr="00B75158">
        <w:rPr>
          <w:rFonts w:ascii="Arial" w:hAnsi="Arial" w:cs="Arial"/>
          <w:sz w:val="24"/>
          <w:szCs w:val="24"/>
        </w:rPr>
        <w:t xml:space="preserve">children </w:t>
      </w:r>
      <w:r w:rsidR="005D2DE1" w:rsidRPr="00B75158">
        <w:rPr>
          <w:rFonts w:ascii="Arial" w:hAnsi="Arial" w:cs="Arial"/>
          <w:sz w:val="24"/>
          <w:szCs w:val="24"/>
        </w:rPr>
        <w:t xml:space="preserve">and protect them </w:t>
      </w:r>
      <w:r w:rsidR="001A7624" w:rsidRPr="00B75158">
        <w:rPr>
          <w:rFonts w:ascii="Arial" w:hAnsi="Arial" w:cs="Arial"/>
          <w:sz w:val="24"/>
          <w:szCs w:val="24"/>
        </w:rPr>
        <w:t>from harm</w:t>
      </w:r>
      <w:r w:rsidR="00CB20CD" w:rsidRPr="00B75158">
        <w:rPr>
          <w:rFonts w:ascii="Arial" w:hAnsi="Arial" w:cs="Arial"/>
          <w:sz w:val="24"/>
          <w:szCs w:val="24"/>
        </w:rPr>
        <w:t>’</w:t>
      </w:r>
      <w:r w:rsidR="005D2DE1" w:rsidRPr="00B75158">
        <w:rPr>
          <w:rFonts w:ascii="Arial" w:hAnsi="Arial" w:cs="Arial"/>
          <w:sz w:val="24"/>
          <w:szCs w:val="24"/>
        </w:rPr>
        <w:t xml:space="preserve"> (NSPCC</w:t>
      </w:r>
      <w:r w:rsidR="00EA4809" w:rsidRPr="00B75158">
        <w:rPr>
          <w:rFonts w:ascii="Arial" w:hAnsi="Arial" w:cs="Arial"/>
          <w:sz w:val="24"/>
          <w:szCs w:val="24"/>
        </w:rPr>
        <w:t xml:space="preserve"> </w:t>
      </w:r>
      <w:r w:rsidR="00DA2616" w:rsidRPr="00B75158">
        <w:rPr>
          <w:rFonts w:ascii="Arial" w:hAnsi="Arial" w:cs="Arial"/>
          <w:sz w:val="24"/>
          <w:szCs w:val="24"/>
        </w:rPr>
        <w:t>Learning</w:t>
      </w:r>
      <w:r w:rsidR="005D2DE1" w:rsidRPr="00B75158">
        <w:rPr>
          <w:rFonts w:ascii="Arial" w:hAnsi="Arial" w:cs="Arial"/>
          <w:sz w:val="24"/>
          <w:szCs w:val="24"/>
        </w:rPr>
        <w:t>,</w:t>
      </w:r>
      <w:r w:rsidR="00CB20CD" w:rsidRPr="00B75158">
        <w:rPr>
          <w:rFonts w:ascii="Arial" w:hAnsi="Arial" w:cs="Arial"/>
          <w:sz w:val="24"/>
          <w:szCs w:val="24"/>
        </w:rPr>
        <w:t xml:space="preserve"> 2020</w:t>
      </w:r>
      <w:r w:rsidR="008B46E0" w:rsidRPr="00B75158">
        <w:rPr>
          <w:rFonts w:ascii="Arial" w:hAnsi="Arial" w:cs="Arial"/>
          <w:sz w:val="24"/>
          <w:szCs w:val="24"/>
        </w:rPr>
        <w:t>b</w:t>
      </w:r>
      <w:r w:rsidR="005D2DE1" w:rsidRPr="00B75158">
        <w:rPr>
          <w:rFonts w:ascii="Arial" w:hAnsi="Arial" w:cs="Arial"/>
          <w:sz w:val="24"/>
          <w:szCs w:val="24"/>
        </w:rPr>
        <w:t>)</w:t>
      </w:r>
      <w:r w:rsidR="00CB20CD" w:rsidRPr="00B75158">
        <w:rPr>
          <w:rFonts w:ascii="Arial" w:hAnsi="Arial" w:cs="Arial"/>
          <w:sz w:val="24"/>
          <w:szCs w:val="24"/>
        </w:rPr>
        <w:t>.</w:t>
      </w:r>
      <w:r w:rsidR="00DC6730" w:rsidRPr="00B75158">
        <w:rPr>
          <w:rFonts w:ascii="Arial" w:hAnsi="Arial" w:cs="Arial"/>
          <w:sz w:val="24"/>
          <w:szCs w:val="24"/>
        </w:rPr>
        <w:t xml:space="preserve"> </w:t>
      </w:r>
      <w:r w:rsidR="002503F3" w:rsidRPr="00B75158">
        <w:rPr>
          <w:rStyle w:val="claro-line-container"/>
          <w:rFonts w:ascii="Arial" w:hAnsi="Arial" w:cs="Arial"/>
          <w:sz w:val="24"/>
          <w:szCs w:val="24"/>
          <w:shd w:val="clear" w:color="auto" w:fill="FFFFFF"/>
        </w:rPr>
        <w:t xml:space="preserve">Working together to safeguard children </w:t>
      </w:r>
      <w:r w:rsidR="00335745" w:rsidRPr="00B75158">
        <w:rPr>
          <w:rStyle w:val="claro-line-container"/>
          <w:rFonts w:ascii="Arial" w:hAnsi="Arial" w:cs="Arial"/>
          <w:sz w:val="24"/>
          <w:szCs w:val="24"/>
          <w:shd w:val="clear" w:color="auto" w:fill="FFFFFF"/>
        </w:rPr>
        <w:t>2018</w:t>
      </w:r>
      <w:r w:rsidR="00E47A31" w:rsidRPr="00B75158">
        <w:rPr>
          <w:rStyle w:val="claro-line-container"/>
          <w:rFonts w:ascii="Arial" w:hAnsi="Arial" w:cs="Arial"/>
          <w:sz w:val="24"/>
          <w:szCs w:val="24"/>
          <w:shd w:val="clear" w:color="auto" w:fill="FFFFFF"/>
        </w:rPr>
        <w:t xml:space="preserve"> is </w:t>
      </w:r>
      <w:r w:rsidR="007F109B" w:rsidRPr="00B75158">
        <w:rPr>
          <w:rStyle w:val="claro-line-container"/>
          <w:rFonts w:ascii="Arial" w:hAnsi="Arial" w:cs="Arial"/>
          <w:sz w:val="24"/>
          <w:szCs w:val="24"/>
          <w:shd w:val="clear" w:color="auto" w:fill="FFFFFF"/>
        </w:rPr>
        <w:t xml:space="preserve">the </w:t>
      </w:r>
      <w:r w:rsidR="00E47A31" w:rsidRPr="00B75158">
        <w:rPr>
          <w:rStyle w:val="claro-line-container"/>
          <w:rFonts w:ascii="Arial" w:hAnsi="Arial" w:cs="Arial"/>
          <w:sz w:val="24"/>
          <w:szCs w:val="24"/>
          <w:shd w:val="clear" w:color="auto" w:fill="FFFFFF"/>
        </w:rPr>
        <w:t xml:space="preserve">statutory guidance for </w:t>
      </w:r>
      <w:r w:rsidR="00E47A31" w:rsidRPr="00B75158">
        <w:rPr>
          <w:rFonts w:ascii="Arial" w:hAnsi="Arial" w:cs="Arial"/>
          <w:sz w:val="24"/>
          <w:szCs w:val="24"/>
          <w:shd w:val="clear" w:color="auto" w:fill="FFFFFF"/>
        </w:rPr>
        <w:t>inter-agency working</w:t>
      </w:r>
      <w:r w:rsidR="003E54BB" w:rsidRPr="00B75158">
        <w:rPr>
          <w:rFonts w:ascii="Arial" w:hAnsi="Arial" w:cs="Arial"/>
          <w:sz w:val="24"/>
          <w:szCs w:val="24"/>
          <w:shd w:val="clear" w:color="auto" w:fill="FFFFFF"/>
        </w:rPr>
        <w:t>, it was</w:t>
      </w:r>
      <w:r w:rsidR="00E47A31" w:rsidRPr="00B75158">
        <w:rPr>
          <w:rFonts w:ascii="Arial" w:hAnsi="Arial" w:cs="Arial"/>
          <w:sz w:val="24"/>
          <w:szCs w:val="24"/>
          <w:shd w:val="clear" w:color="auto" w:fill="FFFFFF"/>
        </w:rPr>
        <w:t xml:space="preserve"> </w:t>
      </w:r>
      <w:r w:rsidR="000C1A9A" w:rsidRPr="00B75158">
        <w:rPr>
          <w:rFonts w:ascii="Arial" w:hAnsi="Arial" w:cs="Arial"/>
          <w:sz w:val="24"/>
          <w:szCs w:val="24"/>
          <w:shd w:val="clear" w:color="auto" w:fill="FFFFFF"/>
        </w:rPr>
        <w:t xml:space="preserve">introduced </w:t>
      </w:r>
      <w:r w:rsidR="003E54BB" w:rsidRPr="00B75158">
        <w:rPr>
          <w:rFonts w:ascii="Arial" w:hAnsi="Arial" w:cs="Arial"/>
          <w:sz w:val="24"/>
          <w:szCs w:val="24"/>
          <w:shd w:val="clear" w:color="auto" w:fill="FFFFFF"/>
        </w:rPr>
        <w:t>in 2018</w:t>
      </w:r>
      <w:r w:rsidR="003B0420" w:rsidRPr="00B75158">
        <w:rPr>
          <w:rFonts w:ascii="Arial" w:hAnsi="Arial" w:cs="Arial"/>
          <w:sz w:val="24"/>
          <w:szCs w:val="24"/>
          <w:shd w:val="clear" w:color="auto" w:fill="FFFFFF"/>
        </w:rPr>
        <w:t xml:space="preserve"> </w:t>
      </w:r>
      <w:r w:rsidR="000C1A9A" w:rsidRPr="00B75158">
        <w:rPr>
          <w:rFonts w:ascii="Arial" w:hAnsi="Arial" w:cs="Arial"/>
          <w:sz w:val="24"/>
          <w:szCs w:val="24"/>
          <w:shd w:val="clear" w:color="auto" w:fill="FFFFFF"/>
        </w:rPr>
        <w:t xml:space="preserve">by </w:t>
      </w:r>
      <w:r w:rsidR="000C1A9A" w:rsidRPr="00B75158">
        <w:rPr>
          <w:rFonts w:ascii="Arial" w:hAnsi="Arial" w:cs="Arial"/>
          <w:sz w:val="24"/>
          <w:szCs w:val="24"/>
        </w:rPr>
        <w:t xml:space="preserve">The </w:t>
      </w:r>
      <w:r w:rsidR="000C1A9A" w:rsidRPr="00B75158">
        <w:rPr>
          <w:rStyle w:val="claro-line-container"/>
          <w:rFonts w:ascii="Arial" w:hAnsi="Arial" w:cs="Arial"/>
          <w:sz w:val="24"/>
          <w:szCs w:val="24"/>
          <w:shd w:val="clear" w:color="auto" w:fill="FFFFFF"/>
        </w:rPr>
        <w:t>Department for Education (DfE)</w:t>
      </w:r>
      <w:r w:rsidR="003E54BB" w:rsidRPr="00B75158">
        <w:rPr>
          <w:rStyle w:val="claro-line-container"/>
          <w:rFonts w:ascii="Arial" w:hAnsi="Arial" w:cs="Arial"/>
          <w:sz w:val="24"/>
          <w:szCs w:val="24"/>
          <w:shd w:val="clear" w:color="auto" w:fill="FFFFFF"/>
        </w:rPr>
        <w:t xml:space="preserve"> </w:t>
      </w:r>
      <w:r w:rsidR="005A1FBB" w:rsidRPr="00B75158">
        <w:rPr>
          <w:rFonts w:ascii="Arial" w:hAnsi="Arial" w:cs="Arial"/>
          <w:sz w:val="24"/>
          <w:szCs w:val="24"/>
          <w:shd w:val="clear" w:color="auto" w:fill="FFFFFF"/>
        </w:rPr>
        <w:t xml:space="preserve">to provide </w:t>
      </w:r>
      <w:r w:rsidR="00782157" w:rsidRPr="00B75158">
        <w:rPr>
          <w:rFonts w:ascii="Arial" w:hAnsi="Arial" w:cs="Arial"/>
          <w:sz w:val="24"/>
          <w:szCs w:val="24"/>
          <w:shd w:val="clear" w:color="auto" w:fill="FFFFFF"/>
        </w:rPr>
        <w:t xml:space="preserve">guidelines for child </w:t>
      </w:r>
      <w:r w:rsidR="00E14DD6" w:rsidRPr="00B75158">
        <w:rPr>
          <w:rFonts w:ascii="Arial" w:hAnsi="Arial" w:cs="Arial"/>
          <w:sz w:val="24"/>
          <w:szCs w:val="24"/>
          <w:shd w:val="clear" w:color="auto" w:fill="FFFFFF"/>
        </w:rPr>
        <w:t xml:space="preserve">safeguarding </w:t>
      </w:r>
      <w:r w:rsidR="00332838" w:rsidRPr="00B75158">
        <w:rPr>
          <w:rFonts w:ascii="Arial" w:hAnsi="Arial" w:cs="Arial"/>
          <w:sz w:val="24"/>
          <w:szCs w:val="24"/>
          <w:shd w:val="clear" w:color="auto" w:fill="FFFFFF"/>
        </w:rPr>
        <w:t xml:space="preserve">for all organisations and agencies who work </w:t>
      </w:r>
      <w:r w:rsidR="00E47A31" w:rsidRPr="00B75158">
        <w:rPr>
          <w:rFonts w:ascii="Arial" w:hAnsi="Arial" w:cs="Arial"/>
          <w:sz w:val="24"/>
          <w:szCs w:val="24"/>
          <w:shd w:val="clear" w:color="auto" w:fill="FFFFFF"/>
        </w:rPr>
        <w:t>children</w:t>
      </w:r>
      <w:r w:rsidR="003E54BB" w:rsidRPr="00B75158">
        <w:rPr>
          <w:rFonts w:ascii="Arial" w:hAnsi="Arial" w:cs="Arial"/>
          <w:sz w:val="24"/>
          <w:szCs w:val="24"/>
          <w:shd w:val="clear" w:color="auto" w:fill="FFFFFF"/>
        </w:rPr>
        <w:t>.</w:t>
      </w:r>
      <w:r w:rsidR="00E47A31" w:rsidRPr="00B75158">
        <w:rPr>
          <w:rFonts w:ascii="Arial" w:hAnsi="Arial" w:cs="Arial"/>
          <w:sz w:val="24"/>
          <w:szCs w:val="24"/>
        </w:rPr>
        <w:t xml:space="preserve"> </w:t>
      </w:r>
      <w:r w:rsidR="00317740" w:rsidRPr="00B75158">
        <w:rPr>
          <w:rFonts w:ascii="Arial" w:hAnsi="Arial" w:cs="Arial"/>
          <w:sz w:val="24"/>
          <w:szCs w:val="24"/>
        </w:rPr>
        <w:t xml:space="preserve"> </w:t>
      </w:r>
    </w:p>
    <w:p w14:paraId="478CE79D" w14:textId="607DBD86" w:rsidR="00281685" w:rsidRPr="00B75158" w:rsidRDefault="0070046E" w:rsidP="00166FC0">
      <w:pPr>
        <w:shd w:val="clear" w:color="auto" w:fill="FFFFFF"/>
        <w:spacing w:line="360" w:lineRule="auto"/>
        <w:jc w:val="both"/>
        <w:rPr>
          <w:rFonts w:ascii="Arial" w:hAnsi="Arial" w:cs="Arial"/>
          <w:color w:val="000000"/>
          <w:sz w:val="24"/>
          <w:szCs w:val="24"/>
          <w:shd w:val="clear" w:color="auto" w:fill="FFFFFF"/>
        </w:rPr>
      </w:pPr>
      <w:r w:rsidRPr="00B75158">
        <w:rPr>
          <w:rFonts w:ascii="Arial" w:hAnsi="Arial" w:cs="Arial"/>
          <w:sz w:val="24"/>
          <w:szCs w:val="24"/>
        </w:rPr>
        <w:t xml:space="preserve">The </w:t>
      </w:r>
      <w:r w:rsidR="007333B6" w:rsidRPr="00B75158">
        <w:rPr>
          <w:rFonts w:ascii="Arial" w:hAnsi="Arial" w:cs="Arial"/>
          <w:sz w:val="24"/>
          <w:szCs w:val="24"/>
        </w:rPr>
        <w:t>Children</w:t>
      </w:r>
      <w:r w:rsidRPr="00B75158">
        <w:rPr>
          <w:rFonts w:ascii="Arial" w:hAnsi="Arial" w:cs="Arial"/>
          <w:sz w:val="24"/>
          <w:szCs w:val="24"/>
        </w:rPr>
        <w:t xml:space="preserve"> A</w:t>
      </w:r>
      <w:r w:rsidR="007333B6" w:rsidRPr="00B75158">
        <w:rPr>
          <w:rFonts w:ascii="Arial" w:hAnsi="Arial" w:cs="Arial"/>
          <w:sz w:val="24"/>
          <w:szCs w:val="24"/>
        </w:rPr>
        <w:t xml:space="preserve">ct </w:t>
      </w:r>
      <w:r w:rsidR="00C65B9E" w:rsidRPr="00B75158">
        <w:rPr>
          <w:rFonts w:ascii="Arial" w:hAnsi="Arial" w:cs="Arial"/>
          <w:sz w:val="24"/>
          <w:szCs w:val="24"/>
        </w:rPr>
        <w:t>1989</w:t>
      </w:r>
      <w:r w:rsidR="004C31DE" w:rsidRPr="00B75158">
        <w:rPr>
          <w:rFonts w:ascii="Arial" w:hAnsi="Arial" w:cs="Arial"/>
          <w:sz w:val="24"/>
          <w:szCs w:val="24"/>
        </w:rPr>
        <w:t xml:space="preserve"> </w:t>
      </w:r>
      <w:r w:rsidR="00281685" w:rsidRPr="00B75158">
        <w:rPr>
          <w:rFonts w:ascii="Arial" w:hAnsi="Arial" w:cs="Arial"/>
          <w:sz w:val="24"/>
          <w:szCs w:val="24"/>
        </w:rPr>
        <w:t xml:space="preserve">was </w:t>
      </w:r>
      <w:r w:rsidR="00084EBC" w:rsidRPr="00B75158">
        <w:rPr>
          <w:rFonts w:ascii="Arial" w:hAnsi="Arial" w:cs="Arial"/>
          <w:sz w:val="24"/>
          <w:szCs w:val="24"/>
        </w:rPr>
        <w:t>in</w:t>
      </w:r>
      <w:r w:rsidR="004C31DE" w:rsidRPr="00B75158">
        <w:rPr>
          <w:rFonts w:ascii="Arial" w:hAnsi="Arial" w:cs="Arial"/>
          <w:sz w:val="24"/>
          <w:szCs w:val="24"/>
        </w:rPr>
        <w:t xml:space="preserve">troduced in </w:t>
      </w:r>
      <w:r w:rsidR="00F928FD" w:rsidRPr="00B75158">
        <w:rPr>
          <w:rFonts w:ascii="Arial" w:hAnsi="Arial" w:cs="Arial"/>
          <w:sz w:val="24"/>
          <w:szCs w:val="24"/>
        </w:rPr>
        <w:t>October</w:t>
      </w:r>
      <w:r w:rsidR="004C31DE" w:rsidRPr="00B75158">
        <w:rPr>
          <w:rFonts w:ascii="Arial" w:hAnsi="Arial" w:cs="Arial"/>
          <w:sz w:val="24"/>
          <w:szCs w:val="24"/>
        </w:rPr>
        <w:t xml:space="preserve"> </w:t>
      </w:r>
      <w:r w:rsidR="00E671D7" w:rsidRPr="00B75158">
        <w:rPr>
          <w:rFonts w:ascii="Arial" w:hAnsi="Arial" w:cs="Arial"/>
          <w:sz w:val="24"/>
          <w:szCs w:val="24"/>
        </w:rPr>
        <w:t>199</w:t>
      </w:r>
      <w:r w:rsidR="004C31DE" w:rsidRPr="00B75158">
        <w:rPr>
          <w:rFonts w:ascii="Arial" w:hAnsi="Arial" w:cs="Arial"/>
          <w:sz w:val="24"/>
          <w:szCs w:val="24"/>
        </w:rPr>
        <w:t>1</w:t>
      </w:r>
      <w:r w:rsidR="00281685" w:rsidRPr="00B75158">
        <w:rPr>
          <w:rFonts w:ascii="Arial" w:hAnsi="Arial" w:cs="Arial"/>
          <w:sz w:val="24"/>
          <w:szCs w:val="24"/>
        </w:rPr>
        <w:t>, the Children Act 1989 was</w:t>
      </w:r>
      <w:r w:rsidR="0097199D" w:rsidRPr="00B75158">
        <w:rPr>
          <w:rFonts w:ascii="Arial" w:hAnsi="Arial" w:cs="Arial"/>
          <w:sz w:val="24"/>
          <w:szCs w:val="24"/>
        </w:rPr>
        <w:t xml:space="preserve"> </w:t>
      </w:r>
      <w:r w:rsidR="00A07307" w:rsidRPr="00B75158">
        <w:rPr>
          <w:rFonts w:ascii="Arial" w:hAnsi="Arial" w:cs="Arial"/>
          <w:sz w:val="24"/>
          <w:szCs w:val="24"/>
        </w:rPr>
        <w:t>an act to</w:t>
      </w:r>
      <w:r w:rsidR="00E029A5" w:rsidRPr="00B75158">
        <w:rPr>
          <w:rFonts w:ascii="Arial" w:hAnsi="Arial" w:cs="Arial"/>
          <w:sz w:val="24"/>
          <w:szCs w:val="24"/>
        </w:rPr>
        <w:t xml:space="preserve"> reform </w:t>
      </w:r>
      <w:r w:rsidR="008328D0" w:rsidRPr="00B75158">
        <w:rPr>
          <w:rFonts w:ascii="Arial" w:hAnsi="Arial" w:cs="Arial"/>
          <w:sz w:val="24"/>
          <w:szCs w:val="24"/>
        </w:rPr>
        <w:t xml:space="preserve">and amend </w:t>
      </w:r>
      <w:r w:rsidR="00E029A5" w:rsidRPr="00B75158">
        <w:rPr>
          <w:rFonts w:ascii="Arial" w:hAnsi="Arial" w:cs="Arial"/>
          <w:sz w:val="24"/>
          <w:szCs w:val="24"/>
        </w:rPr>
        <w:t xml:space="preserve">the law </w:t>
      </w:r>
      <w:r w:rsidR="001F4F75" w:rsidRPr="00B75158">
        <w:rPr>
          <w:rFonts w:ascii="Arial" w:hAnsi="Arial" w:cs="Arial"/>
          <w:color w:val="000000"/>
          <w:sz w:val="24"/>
          <w:szCs w:val="24"/>
          <w:shd w:val="clear" w:color="auto" w:fill="FFFFFF"/>
        </w:rPr>
        <w:t xml:space="preserve">with respect to children, children’s homes, community </w:t>
      </w:r>
      <w:r w:rsidR="001F4F75" w:rsidRPr="00B75158">
        <w:rPr>
          <w:rFonts w:ascii="Arial" w:hAnsi="Arial" w:cs="Arial"/>
          <w:color w:val="000000"/>
          <w:sz w:val="24"/>
          <w:szCs w:val="24"/>
          <w:shd w:val="clear" w:color="auto" w:fill="FFFFFF"/>
        </w:rPr>
        <w:lastRenderedPageBreak/>
        <w:t xml:space="preserve">homes, voluntary </w:t>
      </w:r>
      <w:proofErr w:type="gramStart"/>
      <w:r w:rsidR="001F4F75" w:rsidRPr="00B75158">
        <w:rPr>
          <w:rFonts w:ascii="Arial" w:hAnsi="Arial" w:cs="Arial"/>
          <w:color w:val="000000"/>
          <w:sz w:val="24"/>
          <w:szCs w:val="24"/>
          <w:shd w:val="clear" w:color="auto" w:fill="FFFFFF"/>
        </w:rPr>
        <w:t>homes</w:t>
      </w:r>
      <w:proofErr w:type="gramEnd"/>
      <w:r w:rsidR="001F4F75" w:rsidRPr="00B75158">
        <w:rPr>
          <w:rFonts w:ascii="Arial" w:hAnsi="Arial" w:cs="Arial"/>
          <w:color w:val="000000"/>
          <w:sz w:val="24"/>
          <w:szCs w:val="24"/>
          <w:shd w:val="clear" w:color="auto" w:fill="FFFFFF"/>
        </w:rPr>
        <w:t xml:space="preserve"> and voluntary organisations</w:t>
      </w:r>
      <w:r w:rsidR="00E671D7" w:rsidRPr="00B75158">
        <w:rPr>
          <w:rFonts w:ascii="Arial" w:hAnsi="Arial" w:cs="Arial"/>
          <w:color w:val="000000"/>
          <w:sz w:val="24"/>
          <w:szCs w:val="24"/>
          <w:shd w:val="clear" w:color="auto" w:fill="FFFFFF"/>
        </w:rPr>
        <w:t>.</w:t>
      </w:r>
      <w:r w:rsidR="001F4F75" w:rsidRPr="00B75158">
        <w:rPr>
          <w:rFonts w:ascii="Arial" w:hAnsi="Arial" w:cs="Arial"/>
          <w:color w:val="000000"/>
          <w:sz w:val="24"/>
          <w:szCs w:val="24"/>
          <w:shd w:val="clear" w:color="auto" w:fill="FFFFFF"/>
        </w:rPr>
        <w:t xml:space="preserve"> </w:t>
      </w:r>
      <w:r w:rsidR="00E671D7" w:rsidRPr="00B75158">
        <w:rPr>
          <w:rFonts w:ascii="Arial" w:hAnsi="Arial" w:cs="Arial"/>
          <w:color w:val="000000"/>
          <w:sz w:val="24"/>
          <w:szCs w:val="24"/>
          <w:shd w:val="clear" w:color="auto" w:fill="FFFFFF"/>
        </w:rPr>
        <w:t>T</w:t>
      </w:r>
      <w:r w:rsidR="00CF0732" w:rsidRPr="00B75158">
        <w:rPr>
          <w:rFonts w:ascii="Arial" w:hAnsi="Arial" w:cs="Arial"/>
          <w:color w:val="000000"/>
          <w:sz w:val="24"/>
          <w:szCs w:val="24"/>
          <w:shd w:val="clear" w:color="auto" w:fill="FFFFFF"/>
        </w:rPr>
        <w:t>he aim of the</w:t>
      </w:r>
      <w:r w:rsidR="00F928FD" w:rsidRPr="00B75158">
        <w:rPr>
          <w:rFonts w:ascii="Arial" w:hAnsi="Arial" w:cs="Arial"/>
          <w:color w:val="000000"/>
          <w:sz w:val="24"/>
          <w:szCs w:val="24"/>
          <w:shd w:val="clear" w:color="auto" w:fill="FFFFFF"/>
        </w:rPr>
        <w:t xml:space="preserve"> Children Act </w:t>
      </w:r>
      <w:r w:rsidR="00F1592C" w:rsidRPr="00B75158">
        <w:rPr>
          <w:rFonts w:ascii="Arial" w:hAnsi="Arial" w:cs="Arial"/>
          <w:color w:val="000000"/>
          <w:sz w:val="24"/>
          <w:szCs w:val="24"/>
          <w:shd w:val="clear" w:color="auto" w:fill="FFFFFF"/>
        </w:rPr>
        <w:t>1989</w:t>
      </w:r>
      <w:r w:rsidR="00CF0732" w:rsidRPr="00B75158">
        <w:rPr>
          <w:rFonts w:ascii="Arial" w:hAnsi="Arial" w:cs="Arial"/>
          <w:color w:val="000000"/>
          <w:sz w:val="24"/>
          <w:szCs w:val="24"/>
          <w:shd w:val="clear" w:color="auto" w:fill="FFFFFF"/>
        </w:rPr>
        <w:t xml:space="preserve"> was to </w:t>
      </w:r>
      <w:r w:rsidR="0097199D" w:rsidRPr="00B75158">
        <w:rPr>
          <w:rFonts w:ascii="Arial" w:hAnsi="Arial" w:cs="Arial"/>
          <w:color w:val="000000"/>
          <w:sz w:val="24"/>
          <w:szCs w:val="24"/>
          <w:shd w:val="clear" w:color="auto" w:fill="FFFFFF"/>
        </w:rPr>
        <w:t xml:space="preserve">provide local authority services for children </w:t>
      </w:r>
      <w:r w:rsidR="00B36776" w:rsidRPr="00B75158">
        <w:rPr>
          <w:rFonts w:ascii="Arial" w:hAnsi="Arial" w:cs="Arial"/>
          <w:color w:val="000000"/>
          <w:sz w:val="24"/>
          <w:szCs w:val="24"/>
          <w:shd w:val="clear" w:color="auto" w:fill="FFFFFF"/>
        </w:rPr>
        <w:t xml:space="preserve">and young people </w:t>
      </w:r>
      <w:r w:rsidR="0097199D" w:rsidRPr="00B75158">
        <w:rPr>
          <w:rFonts w:ascii="Arial" w:hAnsi="Arial" w:cs="Arial"/>
          <w:color w:val="000000"/>
          <w:sz w:val="24"/>
          <w:szCs w:val="24"/>
          <w:shd w:val="clear" w:color="auto" w:fill="FFFFFF"/>
        </w:rPr>
        <w:t xml:space="preserve">in need </w:t>
      </w:r>
      <w:r w:rsidR="00A47A5F" w:rsidRPr="00B75158">
        <w:rPr>
          <w:rFonts w:ascii="Arial" w:hAnsi="Arial" w:cs="Arial"/>
          <w:color w:val="000000"/>
          <w:sz w:val="24"/>
          <w:szCs w:val="24"/>
          <w:shd w:val="clear" w:color="auto" w:fill="FFFFFF"/>
        </w:rPr>
        <w:t xml:space="preserve">and </w:t>
      </w:r>
      <w:r w:rsidR="00E1243A" w:rsidRPr="00B75158">
        <w:rPr>
          <w:rFonts w:ascii="Arial" w:hAnsi="Arial" w:cs="Arial"/>
          <w:color w:val="000000"/>
          <w:sz w:val="24"/>
          <w:szCs w:val="24"/>
          <w:shd w:val="clear" w:color="auto" w:fill="FFFFFF"/>
        </w:rPr>
        <w:t>to make</w:t>
      </w:r>
      <w:r w:rsidR="0097199D" w:rsidRPr="00B75158">
        <w:rPr>
          <w:rFonts w:ascii="Arial" w:hAnsi="Arial" w:cs="Arial"/>
          <w:color w:val="000000"/>
          <w:sz w:val="24"/>
          <w:szCs w:val="24"/>
          <w:shd w:val="clear" w:color="auto" w:fill="FFFFFF"/>
        </w:rPr>
        <w:t xml:space="preserve"> provision with respect to fostering, child minding and day care for young children and adoption</w:t>
      </w:r>
      <w:r w:rsidR="007D2D8D" w:rsidRPr="00B75158">
        <w:rPr>
          <w:rFonts w:ascii="Arial" w:hAnsi="Arial" w:cs="Arial"/>
          <w:color w:val="000000"/>
          <w:sz w:val="24"/>
          <w:szCs w:val="24"/>
          <w:shd w:val="clear" w:color="auto" w:fill="FFFFFF"/>
        </w:rPr>
        <w:t xml:space="preserve">, as stated in chapter </w:t>
      </w:r>
      <w:r w:rsidR="00423ADC" w:rsidRPr="00B75158">
        <w:rPr>
          <w:rFonts w:ascii="Arial" w:hAnsi="Arial" w:cs="Arial"/>
          <w:color w:val="000000"/>
          <w:sz w:val="24"/>
          <w:szCs w:val="24"/>
          <w:shd w:val="clear" w:color="auto" w:fill="FFFFFF"/>
        </w:rPr>
        <w:t xml:space="preserve">41 of the </w:t>
      </w:r>
      <w:r w:rsidR="00763A55" w:rsidRPr="00B75158">
        <w:rPr>
          <w:rFonts w:ascii="Arial" w:hAnsi="Arial" w:cs="Arial"/>
          <w:color w:val="000000"/>
          <w:sz w:val="24"/>
          <w:szCs w:val="24"/>
          <w:shd w:val="clear" w:color="auto" w:fill="FFFFFF"/>
        </w:rPr>
        <w:t xml:space="preserve">Children Act 1989, </w:t>
      </w:r>
      <w:r w:rsidR="000773F0" w:rsidRPr="00B75158">
        <w:rPr>
          <w:rFonts w:ascii="Arial" w:hAnsi="Arial" w:cs="Arial"/>
          <w:color w:val="000000"/>
          <w:sz w:val="24"/>
          <w:szCs w:val="24"/>
          <w:shd w:val="clear" w:color="auto" w:fill="FFFFFF"/>
        </w:rPr>
        <w:t>(</w:t>
      </w:r>
      <w:r w:rsidR="00763A55" w:rsidRPr="00B75158">
        <w:rPr>
          <w:rFonts w:ascii="Arial" w:hAnsi="Arial" w:cs="Arial"/>
          <w:color w:val="000000"/>
          <w:sz w:val="24"/>
          <w:szCs w:val="24"/>
          <w:shd w:val="clear" w:color="auto" w:fill="FFFFFF"/>
        </w:rPr>
        <w:t>2021</w:t>
      </w:r>
      <w:r w:rsidR="000773F0" w:rsidRPr="00B75158">
        <w:rPr>
          <w:rFonts w:ascii="Arial" w:hAnsi="Arial" w:cs="Arial"/>
          <w:color w:val="000000"/>
          <w:sz w:val="24"/>
          <w:szCs w:val="24"/>
          <w:shd w:val="clear" w:color="auto" w:fill="FFFFFF"/>
        </w:rPr>
        <w:t>a</w:t>
      </w:r>
      <w:r w:rsidR="00136B5C" w:rsidRPr="00B75158">
        <w:rPr>
          <w:rFonts w:ascii="Arial" w:hAnsi="Arial" w:cs="Arial"/>
          <w:color w:val="000000"/>
          <w:sz w:val="24"/>
          <w:szCs w:val="24"/>
          <w:shd w:val="clear" w:color="auto" w:fill="FFFFFF"/>
        </w:rPr>
        <w:t>)</w:t>
      </w:r>
      <w:r w:rsidR="00A47A5F" w:rsidRPr="00B75158">
        <w:rPr>
          <w:rFonts w:ascii="Arial" w:hAnsi="Arial" w:cs="Arial"/>
          <w:color w:val="000000"/>
          <w:sz w:val="24"/>
          <w:szCs w:val="24"/>
          <w:shd w:val="clear" w:color="auto" w:fill="FFFFFF"/>
        </w:rPr>
        <w:t>.</w:t>
      </w:r>
    </w:p>
    <w:p w14:paraId="4912A71B" w14:textId="2E8E1FCF" w:rsidR="00985485" w:rsidRPr="00B75158" w:rsidRDefault="00F542DB" w:rsidP="00166FC0">
      <w:pPr>
        <w:pStyle w:val="NoSpacing"/>
        <w:spacing w:line="360" w:lineRule="auto"/>
        <w:jc w:val="both"/>
        <w:rPr>
          <w:rFonts w:ascii="Arial" w:hAnsi="Arial" w:cs="Arial"/>
          <w:sz w:val="24"/>
          <w:szCs w:val="24"/>
          <w:shd w:val="clear" w:color="auto" w:fill="FFFFFF"/>
        </w:rPr>
      </w:pPr>
      <w:r w:rsidRPr="00B75158">
        <w:rPr>
          <w:rFonts w:ascii="Arial" w:hAnsi="Arial" w:cs="Arial"/>
          <w:sz w:val="24"/>
          <w:szCs w:val="24"/>
          <w:shd w:val="clear" w:color="auto" w:fill="FFFFFF"/>
        </w:rPr>
        <w:t xml:space="preserve">The </w:t>
      </w:r>
      <w:r w:rsidR="005B3D4C" w:rsidRPr="00B75158">
        <w:rPr>
          <w:rFonts w:ascii="Arial" w:hAnsi="Arial" w:cs="Arial"/>
          <w:sz w:val="24"/>
          <w:szCs w:val="24"/>
          <w:shd w:val="clear" w:color="auto" w:fill="FFFFFF"/>
        </w:rPr>
        <w:t>main</w:t>
      </w:r>
      <w:r w:rsidRPr="00B75158">
        <w:rPr>
          <w:rFonts w:ascii="Arial" w:hAnsi="Arial" w:cs="Arial"/>
          <w:sz w:val="24"/>
          <w:szCs w:val="24"/>
          <w:shd w:val="clear" w:color="auto" w:fill="FFFFFF"/>
        </w:rPr>
        <w:t xml:space="preserve"> 2 section</w:t>
      </w:r>
      <w:r w:rsidR="005373C1" w:rsidRPr="00B75158">
        <w:rPr>
          <w:rFonts w:ascii="Arial" w:hAnsi="Arial" w:cs="Arial"/>
          <w:sz w:val="24"/>
          <w:szCs w:val="24"/>
          <w:shd w:val="clear" w:color="auto" w:fill="FFFFFF"/>
        </w:rPr>
        <w:t xml:space="preserve">s of the Children Act used are </w:t>
      </w:r>
      <w:r w:rsidR="006577CA" w:rsidRPr="00B75158">
        <w:rPr>
          <w:rFonts w:ascii="Arial" w:hAnsi="Arial" w:cs="Arial"/>
          <w:sz w:val="24"/>
          <w:szCs w:val="24"/>
          <w:shd w:val="clear" w:color="auto" w:fill="FFFFFF"/>
        </w:rPr>
        <w:t xml:space="preserve">section 17 </w:t>
      </w:r>
      <w:r w:rsidR="001E3C40" w:rsidRPr="00B75158">
        <w:rPr>
          <w:rFonts w:ascii="Arial" w:hAnsi="Arial" w:cs="Arial"/>
          <w:sz w:val="24"/>
          <w:szCs w:val="24"/>
          <w:shd w:val="clear" w:color="auto" w:fill="FFFFFF"/>
        </w:rPr>
        <w:t>‘</w:t>
      </w:r>
      <w:r w:rsidR="006577CA" w:rsidRPr="00B75158">
        <w:rPr>
          <w:rFonts w:ascii="Arial" w:hAnsi="Arial" w:cs="Arial"/>
          <w:sz w:val="24"/>
          <w:szCs w:val="24"/>
          <w:shd w:val="clear" w:color="auto" w:fill="FFFFFF"/>
        </w:rPr>
        <w:t>children in need</w:t>
      </w:r>
      <w:r w:rsidR="001E3C40" w:rsidRPr="00B75158">
        <w:rPr>
          <w:rFonts w:ascii="Arial" w:hAnsi="Arial" w:cs="Arial"/>
          <w:sz w:val="24"/>
          <w:szCs w:val="24"/>
          <w:shd w:val="clear" w:color="auto" w:fill="FFFFFF"/>
        </w:rPr>
        <w:t>’</w:t>
      </w:r>
      <w:r w:rsidR="006577CA" w:rsidRPr="00B75158">
        <w:rPr>
          <w:rFonts w:ascii="Arial" w:hAnsi="Arial" w:cs="Arial"/>
          <w:sz w:val="24"/>
          <w:szCs w:val="24"/>
          <w:shd w:val="clear" w:color="auto" w:fill="FFFFFF"/>
        </w:rPr>
        <w:t xml:space="preserve"> a</w:t>
      </w:r>
      <w:r w:rsidR="001E3C40" w:rsidRPr="00B75158">
        <w:rPr>
          <w:rFonts w:ascii="Arial" w:hAnsi="Arial" w:cs="Arial"/>
          <w:sz w:val="24"/>
          <w:szCs w:val="24"/>
          <w:shd w:val="clear" w:color="auto" w:fill="FFFFFF"/>
        </w:rPr>
        <w:t>n</w:t>
      </w:r>
      <w:r w:rsidR="006577CA" w:rsidRPr="00B75158">
        <w:rPr>
          <w:rFonts w:ascii="Arial" w:hAnsi="Arial" w:cs="Arial"/>
          <w:sz w:val="24"/>
          <w:szCs w:val="24"/>
          <w:shd w:val="clear" w:color="auto" w:fill="FFFFFF"/>
        </w:rPr>
        <w:t xml:space="preserve">d section 47 </w:t>
      </w:r>
      <w:r w:rsidR="003B3238" w:rsidRPr="00B75158">
        <w:rPr>
          <w:rFonts w:ascii="Arial" w:hAnsi="Arial" w:cs="Arial"/>
          <w:sz w:val="24"/>
          <w:szCs w:val="24"/>
          <w:shd w:val="clear" w:color="auto" w:fill="FFFFFF"/>
        </w:rPr>
        <w:t>which is ‘D</w:t>
      </w:r>
      <w:r w:rsidR="006577CA" w:rsidRPr="00B75158">
        <w:rPr>
          <w:rFonts w:ascii="Arial" w:hAnsi="Arial" w:cs="Arial"/>
          <w:sz w:val="24"/>
          <w:szCs w:val="24"/>
          <w:shd w:val="clear" w:color="auto" w:fill="FFFFFF"/>
        </w:rPr>
        <w:t xml:space="preserve">uty </w:t>
      </w:r>
      <w:r w:rsidR="003B3238" w:rsidRPr="00B75158">
        <w:rPr>
          <w:rFonts w:ascii="Arial" w:hAnsi="Arial" w:cs="Arial"/>
          <w:sz w:val="24"/>
          <w:szCs w:val="24"/>
          <w:shd w:val="clear" w:color="auto" w:fill="FFFFFF"/>
        </w:rPr>
        <w:t>to investigate significant harm’</w:t>
      </w:r>
      <w:r w:rsidR="006D7970" w:rsidRPr="00B75158">
        <w:rPr>
          <w:rFonts w:ascii="Arial" w:hAnsi="Arial" w:cs="Arial"/>
          <w:sz w:val="24"/>
          <w:szCs w:val="24"/>
          <w:shd w:val="clear" w:color="auto" w:fill="FFFFFF"/>
        </w:rPr>
        <w:t>.</w:t>
      </w:r>
    </w:p>
    <w:p w14:paraId="19580262" w14:textId="77777777" w:rsidR="006D7970" w:rsidRPr="00B75158" w:rsidRDefault="006D7970" w:rsidP="00166FC0">
      <w:pPr>
        <w:pStyle w:val="NoSpacing"/>
        <w:spacing w:line="360" w:lineRule="auto"/>
        <w:jc w:val="both"/>
        <w:rPr>
          <w:rFonts w:ascii="Arial" w:hAnsi="Arial" w:cs="Arial"/>
          <w:sz w:val="24"/>
          <w:szCs w:val="24"/>
        </w:rPr>
      </w:pPr>
    </w:p>
    <w:p w14:paraId="12A9E9CC" w14:textId="10449527" w:rsidR="001124DE" w:rsidRPr="00B75158" w:rsidRDefault="00DD1FDA" w:rsidP="00166FC0">
      <w:pPr>
        <w:pStyle w:val="NoSpacing"/>
        <w:spacing w:line="360" w:lineRule="auto"/>
        <w:jc w:val="both"/>
        <w:rPr>
          <w:rFonts w:ascii="Arial" w:hAnsi="Arial" w:cs="Arial"/>
          <w:sz w:val="24"/>
          <w:szCs w:val="24"/>
        </w:rPr>
      </w:pPr>
      <w:r w:rsidRPr="00B75158">
        <w:rPr>
          <w:rFonts w:ascii="Arial" w:hAnsi="Arial" w:cs="Arial"/>
          <w:sz w:val="24"/>
          <w:szCs w:val="24"/>
        </w:rPr>
        <w:t>S</w:t>
      </w:r>
      <w:r w:rsidR="00B44F97" w:rsidRPr="00B75158">
        <w:rPr>
          <w:rFonts w:ascii="Arial" w:hAnsi="Arial" w:cs="Arial"/>
          <w:sz w:val="24"/>
          <w:szCs w:val="24"/>
        </w:rPr>
        <w:t xml:space="preserve">ection 17 </w:t>
      </w:r>
      <w:r w:rsidR="00607342" w:rsidRPr="00B75158">
        <w:rPr>
          <w:rFonts w:ascii="Arial" w:hAnsi="Arial" w:cs="Arial"/>
          <w:sz w:val="24"/>
          <w:szCs w:val="24"/>
        </w:rPr>
        <w:t xml:space="preserve">of the </w:t>
      </w:r>
      <w:r w:rsidR="00BC1AE2" w:rsidRPr="00B75158">
        <w:rPr>
          <w:rFonts w:ascii="Arial" w:hAnsi="Arial" w:cs="Arial"/>
          <w:sz w:val="24"/>
          <w:szCs w:val="24"/>
        </w:rPr>
        <w:t xml:space="preserve">Children Act 1989 clearly states that </w:t>
      </w:r>
      <w:r w:rsidR="0006401A" w:rsidRPr="00B75158">
        <w:rPr>
          <w:rFonts w:ascii="Arial" w:hAnsi="Arial" w:cs="Arial"/>
          <w:sz w:val="24"/>
          <w:szCs w:val="24"/>
        </w:rPr>
        <w:t xml:space="preserve">the </w:t>
      </w:r>
      <w:r w:rsidR="00BC1AE2" w:rsidRPr="00B75158">
        <w:rPr>
          <w:rFonts w:ascii="Arial" w:hAnsi="Arial" w:cs="Arial"/>
          <w:sz w:val="24"/>
          <w:szCs w:val="24"/>
        </w:rPr>
        <w:t xml:space="preserve">local authority </w:t>
      </w:r>
      <w:r w:rsidR="0048371F" w:rsidRPr="00B75158">
        <w:rPr>
          <w:rFonts w:ascii="Arial" w:hAnsi="Arial" w:cs="Arial"/>
          <w:sz w:val="24"/>
          <w:szCs w:val="24"/>
        </w:rPr>
        <w:t>has</w:t>
      </w:r>
      <w:r w:rsidR="00BC1AE2" w:rsidRPr="00B75158">
        <w:rPr>
          <w:rFonts w:ascii="Arial" w:hAnsi="Arial" w:cs="Arial"/>
          <w:sz w:val="24"/>
          <w:szCs w:val="24"/>
        </w:rPr>
        <w:t xml:space="preserve"> a duty </w:t>
      </w:r>
      <w:r w:rsidR="004E453D" w:rsidRPr="00B75158">
        <w:rPr>
          <w:rFonts w:ascii="Arial" w:hAnsi="Arial" w:cs="Arial"/>
          <w:sz w:val="24"/>
          <w:szCs w:val="24"/>
        </w:rPr>
        <w:t xml:space="preserve">to provide </w:t>
      </w:r>
      <w:r w:rsidR="00C55B16" w:rsidRPr="00B75158">
        <w:rPr>
          <w:rFonts w:ascii="Arial" w:hAnsi="Arial" w:cs="Arial"/>
          <w:sz w:val="24"/>
          <w:szCs w:val="24"/>
        </w:rPr>
        <w:t>a</w:t>
      </w:r>
      <w:r w:rsidR="004E453D" w:rsidRPr="00B75158">
        <w:rPr>
          <w:rFonts w:ascii="Arial" w:hAnsi="Arial" w:cs="Arial"/>
          <w:sz w:val="24"/>
          <w:szCs w:val="24"/>
        </w:rPr>
        <w:t xml:space="preserve"> provision of services for children in need</w:t>
      </w:r>
      <w:r w:rsidR="00C55B16" w:rsidRPr="00B75158">
        <w:rPr>
          <w:rFonts w:ascii="Arial" w:hAnsi="Arial" w:cs="Arial"/>
          <w:sz w:val="24"/>
          <w:szCs w:val="24"/>
        </w:rPr>
        <w:t>, t</w:t>
      </w:r>
      <w:r w:rsidR="00B04C3E" w:rsidRPr="00B75158">
        <w:rPr>
          <w:rFonts w:ascii="Arial" w:hAnsi="Arial" w:cs="Arial"/>
          <w:sz w:val="24"/>
          <w:szCs w:val="24"/>
        </w:rPr>
        <w:t xml:space="preserve">heir </w:t>
      </w:r>
      <w:proofErr w:type="gramStart"/>
      <w:r w:rsidR="00B04C3E" w:rsidRPr="00B75158">
        <w:rPr>
          <w:rFonts w:ascii="Arial" w:hAnsi="Arial" w:cs="Arial"/>
          <w:sz w:val="24"/>
          <w:szCs w:val="24"/>
        </w:rPr>
        <w:t>families</w:t>
      </w:r>
      <w:proofErr w:type="gramEnd"/>
      <w:r w:rsidR="00B04C3E" w:rsidRPr="00B75158">
        <w:rPr>
          <w:rFonts w:ascii="Arial" w:hAnsi="Arial" w:cs="Arial"/>
          <w:sz w:val="24"/>
          <w:szCs w:val="24"/>
        </w:rPr>
        <w:t xml:space="preserve"> and others</w:t>
      </w:r>
      <w:r w:rsidR="0076252D" w:rsidRPr="00B75158">
        <w:rPr>
          <w:rFonts w:ascii="Arial" w:hAnsi="Arial" w:cs="Arial"/>
          <w:sz w:val="24"/>
          <w:szCs w:val="24"/>
        </w:rPr>
        <w:t xml:space="preserve"> </w:t>
      </w:r>
      <w:r w:rsidR="003E312D" w:rsidRPr="00B75158">
        <w:rPr>
          <w:rFonts w:ascii="Arial" w:hAnsi="Arial" w:cs="Arial"/>
          <w:color w:val="000000"/>
          <w:sz w:val="24"/>
          <w:szCs w:val="24"/>
          <w:shd w:val="clear" w:color="auto" w:fill="FFFFFF"/>
        </w:rPr>
        <w:t>(Children Act 1989, 2021</w:t>
      </w:r>
      <w:r w:rsidR="00ED2FBA" w:rsidRPr="00B75158">
        <w:rPr>
          <w:rFonts w:ascii="Arial" w:hAnsi="Arial" w:cs="Arial"/>
          <w:color w:val="000000"/>
          <w:sz w:val="24"/>
          <w:szCs w:val="24"/>
          <w:shd w:val="clear" w:color="auto" w:fill="FFFFFF"/>
        </w:rPr>
        <w:t>b</w:t>
      </w:r>
      <w:r w:rsidR="003E312D" w:rsidRPr="00B75158">
        <w:rPr>
          <w:rFonts w:ascii="Arial" w:hAnsi="Arial" w:cs="Arial"/>
          <w:color w:val="000000"/>
          <w:sz w:val="24"/>
          <w:szCs w:val="24"/>
          <w:shd w:val="clear" w:color="auto" w:fill="FFFFFF"/>
        </w:rPr>
        <w:t>)</w:t>
      </w:r>
      <w:r w:rsidR="0015078A" w:rsidRPr="00B75158">
        <w:rPr>
          <w:rFonts w:ascii="Arial" w:hAnsi="Arial" w:cs="Arial"/>
          <w:color w:val="000000"/>
          <w:sz w:val="24"/>
          <w:szCs w:val="24"/>
          <w:shd w:val="clear" w:color="auto" w:fill="FFFFFF"/>
        </w:rPr>
        <w:t>.</w:t>
      </w:r>
    </w:p>
    <w:p w14:paraId="1E409483" w14:textId="77777777" w:rsidR="006D7970" w:rsidRPr="00B75158" w:rsidRDefault="006D7970" w:rsidP="00166FC0">
      <w:pPr>
        <w:pStyle w:val="NoSpacing"/>
        <w:spacing w:line="360" w:lineRule="auto"/>
        <w:jc w:val="both"/>
        <w:rPr>
          <w:rFonts w:ascii="Arial" w:hAnsi="Arial" w:cs="Arial"/>
          <w:sz w:val="24"/>
          <w:szCs w:val="24"/>
        </w:rPr>
      </w:pPr>
    </w:p>
    <w:p w14:paraId="553CE6B6" w14:textId="0438C0AE" w:rsidR="00B04C3E" w:rsidRPr="00B75158" w:rsidRDefault="00DD1FDA" w:rsidP="00166FC0">
      <w:pPr>
        <w:pStyle w:val="NoSpacing"/>
        <w:spacing w:line="360" w:lineRule="auto"/>
        <w:jc w:val="both"/>
        <w:rPr>
          <w:rFonts w:ascii="Arial" w:hAnsi="Arial" w:cs="Arial"/>
          <w:sz w:val="24"/>
          <w:szCs w:val="24"/>
        </w:rPr>
      </w:pPr>
      <w:r w:rsidRPr="00B75158">
        <w:rPr>
          <w:rFonts w:ascii="Arial" w:hAnsi="Arial" w:cs="Arial"/>
          <w:sz w:val="24"/>
          <w:szCs w:val="24"/>
        </w:rPr>
        <w:t xml:space="preserve">The guidelines for section 47 </w:t>
      </w:r>
      <w:r w:rsidR="001124DE" w:rsidRPr="00B75158">
        <w:rPr>
          <w:rFonts w:ascii="Arial" w:hAnsi="Arial" w:cs="Arial"/>
          <w:sz w:val="24"/>
          <w:szCs w:val="24"/>
        </w:rPr>
        <w:t xml:space="preserve">of the Children Act 1989 </w:t>
      </w:r>
      <w:r w:rsidRPr="00B75158">
        <w:rPr>
          <w:rFonts w:ascii="Arial" w:hAnsi="Arial" w:cs="Arial"/>
          <w:sz w:val="24"/>
          <w:szCs w:val="24"/>
        </w:rPr>
        <w:t>s</w:t>
      </w:r>
      <w:r w:rsidR="00C35993" w:rsidRPr="00B75158">
        <w:rPr>
          <w:rFonts w:ascii="Arial" w:hAnsi="Arial" w:cs="Arial"/>
          <w:sz w:val="24"/>
          <w:szCs w:val="24"/>
        </w:rPr>
        <w:t>tates</w:t>
      </w:r>
      <w:r w:rsidR="0076252D" w:rsidRPr="00B75158">
        <w:rPr>
          <w:rFonts w:ascii="Arial" w:hAnsi="Arial" w:cs="Arial"/>
          <w:sz w:val="24"/>
          <w:szCs w:val="24"/>
        </w:rPr>
        <w:t xml:space="preserve"> that </w:t>
      </w:r>
      <w:r w:rsidR="00D90CF6" w:rsidRPr="00B75158">
        <w:rPr>
          <w:rFonts w:ascii="Arial" w:hAnsi="Arial" w:cs="Arial"/>
          <w:sz w:val="24"/>
          <w:szCs w:val="24"/>
        </w:rPr>
        <w:t>the local authority have a duty to investigate</w:t>
      </w:r>
      <w:r w:rsidR="009577F9" w:rsidRPr="00B75158">
        <w:rPr>
          <w:rFonts w:ascii="Arial" w:hAnsi="Arial" w:cs="Arial"/>
          <w:sz w:val="24"/>
          <w:szCs w:val="24"/>
        </w:rPr>
        <w:t xml:space="preserve"> i</w:t>
      </w:r>
      <w:r w:rsidR="00AA763D" w:rsidRPr="00B75158">
        <w:rPr>
          <w:rFonts w:ascii="Arial" w:hAnsi="Arial" w:cs="Arial"/>
          <w:sz w:val="24"/>
          <w:szCs w:val="24"/>
        </w:rPr>
        <w:t>f they</w:t>
      </w:r>
      <w:r w:rsidR="009577F9" w:rsidRPr="00B75158">
        <w:rPr>
          <w:rFonts w:ascii="Arial" w:hAnsi="Arial" w:cs="Arial"/>
          <w:sz w:val="24"/>
          <w:szCs w:val="24"/>
        </w:rPr>
        <w:t xml:space="preserve"> a</w:t>
      </w:r>
      <w:r w:rsidR="00AA763D" w:rsidRPr="00B75158">
        <w:rPr>
          <w:rFonts w:ascii="Arial" w:hAnsi="Arial" w:cs="Arial"/>
          <w:sz w:val="24"/>
          <w:szCs w:val="24"/>
        </w:rPr>
        <w:t>re</w:t>
      </w:r>
      <w:r w:rsidR="000D3838" w:rsidRPr="00B75158">
        <w:rPr>
          <w:rFonts w:ascii="Arial" w:hAnsi="Arial" w:cs="Arial"/>
          <w:sz w:val="24"/>
          <w:szCs w:val="24"/>
        </w:rPr>
        <w:t xml:space="preserve"> informed of</w:t>
      </w:r>
      <w:r w:rsidR="004D36EE" w:rsidRPr="00B75158">
        <w:rPr>
          <w:rFonts w:ascii="Arial" w:hAnsi="Arial" w:cs="Arial"/>
          <w:sz w:val="24"/>
          <w:szCs w:val="24"/>
        </w:rPr>
        <w:t xml:space="preserve"> or</w:t>
      </w:r>
      <w:r w:rsidR="000D3838" w:rsidRPr="00B75158">
        <w:rPr>
          <w:rFonts w:ascii="Arial" w:hAnsi="Arial" w:cs="Arial"/>
          <w:sz w:val="24"/>
          <w:szCs w:val="24"/>
        </w:rPr>
        <w:t xml:space="preserve"> have reason to </w:t>
      </w:r>
      <w:r w:rsidR="009577F9" w:rsidRPr="00B75158">
        <w:rPr>
          <w:rFonts w:ascii="Arial" w:hAnsi="Arial" w:cs="Arial"/>
          <w:sz w:val="24"/>
          <w:szCs w:val="24"/>
        </w:rPr>
        <w:t>suspect</w:t>
      </w:r>
      <w:r w:rsidR="000D3838" w:rsidRPr="00B75158">
        <w:rPr>
          <w:rFonts w:ascii="Arial" w:hAnsi="Arial" w:cs="Arial"/>
          <w:sz w:val="24"/>
          <w:szCs w:val="24"/>
        </w:rPr>
        <w:t xml:space="preserve"> a child or young person</w:t>
      </w:r>
      <w:r w:rsidR="00095EF5" w:rsidRPr="00B75158">
        <w:rPr>
          <w:rFonts w:ascii="Arial" w:hAnsi="Arial" w:cs="Arial"/>
          <w:sz w:val="24"/>
          <w:szCs w:val="24"/>
        </w:rPr>
        <w:t xml:space="preserve"> </w:t>
      </w:r>
      <w:r w:rsidR="00095EF5" w:rsidRPr="00B75158">
        <w:rPr>
          <w:rStyle w:val="legds"/>
          <w:rFonts w:ascii="Arial" w:eastAsiaTheme="majorEastAsia" w:hAnsi="Arial" w:cs="Arial"/>
          <w:sz w:val="24"/>
          <w:szCs w:val="24"/>
        </w:rPr>
        <w:t xml:space="preserve">who lives, or is found, in their area is </w:t>
      </w:r>
      <w:r w:rsidR="007D0CD7" w:rsidRPr="00B75158">
        <w:rPr>
          <w:rStyle w:val="legds"/>
          <w:rFonts w:ascii="Arial" w:eastAsiaTheme="majorEastAsia" w:hAnsi="Arial" w:cs="Arial"/>
          <w:sz w:val="24"/>
          <w:szCs w:val="24"/>
        </w:rPr>
        <w:t>the subject of an emergency protection order</w:t>
      </w:r>
      <w:r w:rsidR="0056546A" w:rsidRPr="00B75158">
        <w:rPr>
          <w:rStyle w:val="legds"/>
          <w:rFonts w:ascii="Arial" w:eastAsiaTheme="majorEastAsia" w:hAnsi="Arial" w:cs="Arial"/>
          <w:sz w:val="24"/>
          <w:szCs w:val="24"/>
        </w:rPr>
        <w:t xml:space="preserve">, or </w:t>
      </w:r>
      <w:r w:rsidR="00796AD7" w:rsidRPr="00B75158">
        <w:rPr>
          <w:rStyle w:val="legds"/>
          <w:rFonts w:ascii="Arial" w:eastAsiaTheme="majorEastAsia" w:hAnsi="Arial" w:cs="Arial"/>
          <w:sz w:val="24"/>
          <w:szCs w:val="24"/>
        </w:rPr>
        <w:t xml:space="preserve">if the </w:t>
      </w:r>
      <w:r w:rsidR="00796AD7" w:rsidRPr="00B75158">
        <w:rPr>
          <w:rFonts w:ascii="Arial" w:hAnsi="Arial" w:cs="Arial"/>
          <w:sz w:val="24"/>
          <w:szCs w:val="24"/>
        </w:rPr>
        <w:t xml:space="preserve">child or young person </w:t>
      </w:r>
      <w:r w:rsidR="005B3D4C" w:rsidRPr="00B75158">
        <w:rPr>
          <w:rStyle w:val="legds"/>
          <w:rFonts w:ascii="Arial" w:eastAsiaTheme="majorEastAsia" w:hAnsi="Arial" w:cs="Arial"/>
          <w:sz w:val="24"/>
          <w:szCs w:val="24"/>
        </w:rPr>
        <w:t>is</w:t>
      </w:r>
      <w:r w:rsidR="0056546A" w:rsidRPr="00B75158">
        <w:rPr>
          <w:rStyle w:val="legds"/>
          <w:rFonts w:ascii="Arial" w:eastAsiaTheme="majorEastAsia" w:hAnsi="Arial" w:cs="Arial"/>
          <w:sz w:val="24"/>
          <w:szCs w:val="24"/>
        </w:rPr>
        <w:t xml:space="preserve"> </w:t>
      </w:r>
      <w:r w:rsidR="00095EF5" w:rsidRPr="00B75158">
        <w:rPr>
          <w:rStyle w:val="legds"/>
          <w:rFonts w:ascii="Arial" w:eastAsiaTheme="majorEastAsia" w:hAnsi="Arial" w:cs="Arial"/>
          <w:sz w:val="24"/>
          <w:szCs w:val="24"/>
        </w:rPr>
        <w:t>suffering, or is likely to suffer</w:t>
      </w:r>
      <w:r w:rsidR="0056546A" w:rsidRPr="00B75158">
        <w:rPr>
          <w:rStyle w:val="legds"/>
          <w:rFonts w:ascii="Arial" w:eastAsiaTheme="majorEastAsia" w:hAnsi="Arial" w:cs="Arial"/>
          <w:sz w:val="24"/>
          <w:szCs w:val="24"/>
        </w:rPr>
        <w:t xml:space="preserve"> </w:t>
      </w:r>
      <w:r w:rsidR="00095EF5" w:rsidRPr="00B75158">
        <w:rPr>
          <w:rStyle w:val="legds"/>
          <w:rFonts w:ascii="Arial" w:eastAsiaTheme="majorEastAsia" w:hAnsi="Arial" w:cs="Arial"/>
          <w:sz w:val="24"/>
          <w:szCs w:val="24"/>
        </w:rPr>
        <w:t>significant harm</w:t>
      </w:r>
      <w:r w:rsidR="005B3D4C" w:rsidRPr="00B75158">
        <w:rPr>
          <w:rStyle w:val="legds"/>
          <w:rFonts w:ascii="Arial" w:eastAsiaTheme="majorEastAsia" w:hAnsi="Arial" w:cs="Arial"/>
          <w:sz w:val="24"/>
          <w:szCs w:val="24"/>
        </w:rPr>
        <w:t xml:space="preserve"> </w:t>
      </w:r>
      <w:r w:rsidR="0015078A" w:rsidRPr="00B75158">
        <w:rPr>
          <w:rFonts w:ascii="Arial" w:hAnsi="Arial" w:cs="Arial"/>
          <w:color w:val="000000"/>
          <w:sz w:val="24"/>
          <w:szCs w:val="24"/>
          <w:shd w:val="clear" w:color="auto" w:fill="FFFFFF"/>
        </w:rPr>
        <w:t>(Children Act 1989, 2021</w:t>
      </w:r>
      <w:r w:rsidR="00763A55" w:rsidRPr="00B75158">
        <w:rPr>
          <w:rFonts w:ascii="Arial" w:hAnsi="Arial" w:cs="Arial"/>
          <w:color w:val="000000"/>
          <w:sz w:val="24"/>
          <w:szCs w:val="24"/>
          <w:shd w:val="clear" w:color="auto" w:fill="FFFFFF"/>
        </w:rPr>
        <w:t>c</w:t>
      </w:r>
      <w:r w:rsidR="00DF157F" w:rsidRPr="00B75158">
        <w:rPr>
          <w:rFonts w:ascii="Arial" w:hAnsi="Arial" w:cs="Arial"/>
          <w:sz w:val="24"/>
          <w:szCs w:val="24"/>
          <w:shd w:val="clear" w:color="auto" w:fill="FFFFFF"/>
        </w:rPr>
        <w:t>)</w:t>
      </w:r>
      <w:r w:rsidR="00DF05EE" w:rsidRPr="00B75158">
        <w:rPr>
          <w:rFonts w:ascii="Arial" w:hAnsi="Arial" w:cs="Arial"/>
          <w:sz w:val="24"/>
          <w:szCs w:val="24"/>
          <w:shd w:val="clear" w:color="auto" w:fill="FFFFFF"/>
        </w:rPr>
        <w:t>.</w:t>
      </w:r>
    </w:p>
    <w:p w14:paraId="7BC189B0" w14:textId="77777777" w:rsidR="00313586" w:rsidRPr="00B75158" w:rsidRDefault="00313586" w:rsidP="00166FC0">
      <w:pPr>
        <w:shd w:val="clear" w:color="auto" w:fill="FFFFFF"/>
        <w:spacing w:line="360" w:lineRule="auto"/>
        <w:jc w:val="both"/>
        <w:rPr>
          <w:rFonts w:ascii="Arial" w:hAnsi="Arial" w:cs="Arial"/>
          <w:sz w:val="24"/>
          <w:szCs w:val="24"/>
        </w:rPr>
      </w:pPr>
    </w:p>
    <w:p w14:paraId="3F2A4D9C" w14:textId="58E27FEB" w:rsidR="003A7754" w:rsidRPr="00B75158" w:rsidRDefault="006B78B1" w:rsidP="00166FC0">
      <w:pPr>
        <w:shd w:val="clear" w:color="auto" w:fill="FFFFFF"/>
        <w:spacing w:line="360" w:lineRule="auto"/>
        <w:jc w:val="both"/>
        <w:rPr>
          <w:rFonts w:ascii="Arial" w:hAnsi="Arial" w:cs="Arial"/>
          <w:b/>
          <w:bCs/>
          <w:sz w:val="24"/>
          <w:szCs w:val="24"/>
          <w:shd w:val="clear" w:color="auto" w:fill="FFFFFF"/>
        </w:rPr>
      </w:pPr>
      <w:r w:rsidRPr="00B75158">
        <w:rPr>
          <w:rFonts w:ascii="Arial" w:hAnsi="Arial" w:cs="Arial"/>
          <w:sz w:val="24"/>
          <w:szCs w:val="24"/>
        </w:rPr>
        <w:t>I</w:t>
      </w:r>
      <w:r w:rsidR="00571CCD" w:rsidRPr="00B75158">
        <w:rPr>
          <w:rFonts w:ascii="Arial" w:hAnsi="Arial" w:cs="Arial"/>
          <w:sz w:val="24"/>
          <w:szCs w:val="24"/>
        </w:rPr>
        <w:t xml:space="preserve">n </w:t>
      </w:r>
      <w:r w:rsidR="003A7754" w:rsidRPr="00B75158">
        <w:rPr>
          <w:rFonts w:ascii="Arial" w:hAnsi="Arial" w:cs="Arial"/>
          <w:sz w:val="24"/>
          <w:szCs w:val="24"/>
          <w:shd w:val="clear" w:color="auto" w:fill="FFFFFF"/>
        </w:rPr>
        <w:t>2003, the government published the </w:t>
      </w:r>
      <w:hyperlink r:id="rId13" w:history="1">
        <w:r w:rsidR="003A7754" w:rsidRPr="00B75158">
          <w:rPr>
            <w:rStyle w:val="Hyperlink"/>
            <w:rFonts w:ascii="Arial" w:hAnsi="Arial" w:cs="Arial"/>
            <w:color w:val="auto"/>
            <w:sz w:val="24"/>
            <w:szCs w:val="24"/>
            <w:u w:val="none"/>
            <w:shd w:val="clear" w:color="auto" w:fill="FFFFFF"/>
          </w:rPr>
          <w:t>Every child matters green paper</w:t>
        </w:r>
      </w:hyperlink>
      <w:r w:rsidR="003A7754" w:rsidRPr="00B75158">
        <w:rPr>
          <w:rFonts w:ascii="Arial" w:hAnsi="Arial" w:cs="Arial"/>
          <w:sz w:val="24"/>
          <w:szCs w:val="24"/>
          <w:shd w:val="clear" w:color="auto" w:fill="FFFFFF"/>
        </w:rPr>
        <w:t> alongside the formal response to the report into the death of Victoria Climbié. This was followed by the</w:t>
      </w:r>
      <w:r w:rsidR="00E9452A" w:rsidRPr="00B75158">
        <w:rPr>
          <w:rFonts w:ascii="Arial" w:hAnsi="Arial" w:cs="Arial"/>
          <w:sz w:val="24"/>
          <w:szCs w:val="24"/>
          <w:shd w:val="clear" w:color="auto" w:fill="FFFFFF"/>
        </w:rPr>
        <w:t xml:space="preserve"> Children</w:t>
      </w:r>
      <w:r w:rsidR="005145B5" w:rsidRPr="00B75158">
        <w:rPr>
          <w:rFonts w:ascii="Arial" w:hAnsi="Arial" w:cs="Arial"/>
          <w:sz w:val="24"/>
          <w:szCs w:val="24"/>
          <w:shd w:val="clear" w:color="auto" w:fill="FFFFFF"/>
        </w:rPr>
        <w:t xml:space="preserve"> Act 2004 and the Children and Young</w:t>
      </w:r>
      <w:r w:rsidR="00610126" w:rsidRPr="00B75158">
        <w:rPr>
          <w:rFonts w:ascii="Arial" w:hAnsi="Arial" w:cs="Arial"/>
          <w:sz w:val="24"/>
          <w:szCs w:val="24"/>
          <w:shd w:val="clear" w:color="auto" w:fill="FFFFFF"/>
        </w:rPr>
        <w:t xml:space="preserve"> Persons Act 2008 (</w:t>
      </w:r>
      <w:r w:rsidR="000A1EE1" w:rsidRPr="00B75158">
        <w:rPr>
          <w:rFonts w:ascii="Arial" w:hAnsi="Arial" w:cs="Arial"/>
          <w:sz w:val="24"/>
          <w:szCs w:val="24"/>
          <w:shd w:val="clear" w:color="auto" w:fill="FFFFFF"/>
        </w:rPr>
        <w:t>Flatley</w:t>
      </w:r>
      <w:r w:rsidR="00610126" w:rsidRPr="00B75158">
        <w:rPr>
          <w:rFonts w:ascii="Arial" w:hAnsi="Arial" w:cs="Arial"/>
          <w:sz w:val="24"/>
          <w:szCs w:val="24"/>
          <w:shd w:val="clear" w:color="auto" w:fill="FFFFFF"/>
        </w:rPr>
        <w:t>, 2016).</w:t>
      </w:r>
    </w:p>
    <w:p w14:paraId="49B0C081" w14:textId="77777777" w:rsidR="00F10BEB" w:rsidRPr="00B75158" w:rsidRDefault="00F10BEB" w:rsidP="00166FC0">
      <w:pPr>
        <w:shd w:val="clear" w:color="auto" w:fill="FFFFFF"/>
        <w:spacing w:line="360" w:lineRule="auto"/>
        <w:jc w:val="both"/>
        <w:rPr>
          <w:rFonts w:ascii="Arial" w:hAnsi="Arial" w:cs="Arial"/>
          <w:sz w:val="24"/>
          <w:szCs w:val="24"/>
        </w:rPr>
      </w:pPr>
      <w:r w:rsidRPr="00B75158">
        <w:rPr>
          <w:rFonts w:ascii="Arial" w:hAnsi="Arial" w:cs="Arial"/>
          <w:sz w:val="24"/>
          <w:szCs w:val="24"/>
        </w:rPr>
        <w:t>The Children Act 1989 and the Children Act 2004 were amended in 2017 when the Children and Social Workers Act 2017 was introduced (NSPCC, 2020).</w:t>
      </w:r>
    </w:p>
    <w:p w14:paraId="53BDBD62" w14:textId="15BA8C7F" w:rsidR="00B3244F" w:rsidRPr="00B75158" w:rsidRDefault="005504E7" w:rsidP="00166FC0">
      <w:pPr>
        <w:shd w:val="clear" w:color="auto" w:fill="FFFFFF"/>
        <w:spacing w:line="360" w:lineRule="auto"/>
        <w:jc w:val="both"/>
        <w:rPr>
          <w:rFonts w:ascii="Arial" w:hAnsi="Arial" w:cs="Arial"/>
          <w:sz w:val="24"/>
          <w:szCs w:val="24"/>
        </w:rPr>
      </w:pPr>
      <w:r w:rsidRPr="00B75158">
        <w:rPr>
          <w:rFonts w:ascii="Arial" w:hAnsi="Arial" w:cs="Arial"/>
          <w:sz w:val="24"/>
          <w:szCs w:val="24"/>
        </w:rPr>
        <w:t>Another organisation</w:t>
      </w:r>
      <w:r w:rsidR="0005702E" w:rsidRPr="00B75158">
        <w:rPr>
          <w:rFonts w:ascii="Arial" w:hAnsi="Arial" w:cs="Arial"/>
          <w:sz w:val="24"/>
          <w:szCs w:val="24"/>
        </w:rPr>
        <w:t xml:space="preserve"> </w:t>
      </w:r>
      <w:r w:rsidR="00365FF1" w:rsidRPr="00B75158">
        <w:rPr>
          <w:rFonts w:ascii="Arial" w:hAnsi="Arial" w:cs="Arial"/>
          <w:sz w:val="24"/>
          <w:szCs w:val="24"/>
        </w:rPr>
        <w:t>w</w:t>
      </w:r>
      <w:r w:rsidR="0005702E" w:rsidRPr="00B75158">
        <w:rPr>
          <w:rFonts w:ascii="Arial" w:hAnsi="Arial" w:cs="Arial"/>
          <w:sz w:val="24"/>
          <w:szCs w:val="24"/>
        </w:rPr>
        <w:t>hich promotes the welfare</w:t>
      </w:r>
      <w:r w:rsidR="00365FF1" w:rsidRPr="00B75158">
        <w:rPr>
          <w:rFonts w:ascii="Arial" w:hAnsi="Arial" w:cs="Arial"/>
          <w:sz w:val="24"/>
          <w:szCs w:val="24"/>
        </w:rPr>
        <w:t xml:space="preserve">, </w:t>
      </w:r>
      <w:proofErr w:type="gramStart"/>
      <w:r w:rsidR="00CC4D9A" w:rsidRPr="00B75158">
        <w:rPr>
          <w:rFonts w:ascii="Arial" w:hAnsi="Arial" w:cs="Arial"/>
          <w:sz w:val="24"/>
          <w:szCs w:val="24"/>
        </w:rPr>
        <w:t>rights</w:t>
      </w:r>
      <w:proofErr w:type="gramEnd"/>
      <w:r w:rsidR="00CC4D9A" w:rsidRPr="00B75158">
        <w:rPr>
          <w:rFonts w:ascii="Arial" w:hAnsi="Arial" w:cs="Arial"/>
          <w:sz w:val="24"/>
          <w:szCs w:val="24"/>
        </w:rPr>
        <w:t xml:space="preserve"> and wellbeing of children in </w:t>
      </w:r>
      <w:r w:rsidR="009D6873" w:rsidRPr="00B75158">
        <w:rPr>
          <w:rFonts w:ascii="Arial" w:hAnsi="Arial" w:cs="Arial"/>
          <w:sz w:val="24"/>
          <w:szCs w:val="24"/>
        </w:rPr>
        <w:t>England</w:t>
      </w:r>
      <w:r w:rsidR="00CC4D9A" w:rsidRPr="00B75158">
        <w:rPr>
          <w:rFonts w:ascii="Arial" w:hAnsi="Arial" w:cs="Arial"/>
          <w:sz w:val="24"/>
          <w:szCs w:val="24"/>
        </w:rPr>
        <w:t xml:space="preserve"> </w:t>
      </w:r>
      <w:r w:rsidR="00365FF1" w:rsidRPr="00B75158">
        <w:rPr>
          <w:rFonts w:ascii="Arial" w:hAnsi="Arial" w:cs="Arial"/>
          <w:sz w:val="24"/>
          <w:szCs w:val="24"/>
        </w:rPr>
        <w:t xml:space="preserve">is </w:t>
      </w:r>
      <w:r w:rsidR="00CC4D9A" w:rsidRPr="00B75158">
        <w:rPr>
          <w:rFonts w:ascii="Arial" w:hAnsi="Arial" w:cs="Arial"/>
          <w:sz w:val="24"/>
          <w:szCs w:val="24"/>
        </w:rPr>
        <w:t xml:space="preserve">the </w:t>
      </w:r>
      <w:r w:rsidR="00F10BEB" w:rsidRPr="00B75158">
        <w:rPr>
          <w:rFonts w:ascii="Arial" w:hAnsi="Arial" w:cs="Arial"/>
          <w:sz w:val="24"/>
          <w:szCs w:val="24"/>
        </w:rPr>
        <w:t>UNCRC</w:t>
      </w:r>
      <w:r w:rsidR="007B55FB" w:rsidRPr="00B75158">
        <w:rPr>
          <w:rFonts w:ascii="Arial" w:hAnsi="Arial" w:cs="Arial"/>
          <w:sz w:val="24"/>
          <w:szCs w:val="24"/>
        </w:rPr>
        <w:t xml:space="preserve">. </w:t>
      </w:r>
      <w:r w:rsidR="00B3244F" w:rsidRPr="00B75158">
        <w:rPr>
          <w:rFonts w:ascii="Arial" w:hAnsi="Arial" w:cs="Arial"/>
          <w:sz w:val="24"/>
          <w:szCs w:val="24"/>
        </w:rPr>
        <w:t>The United Nation's Convention on the Rights of the Child (UNCRC) is an international rights treat</w:t>
      </w:r>
      <w:r w:rsidR="00F10BEB" w:rsidRPr="00B75158">
        <w:rPr>
          <w:rFonts w:ascii="Arial" w:hAnsi="Arial" w:cs="Arial"/>
          <w:sz w:val="24"/>
          <w:szCs w:val="24"/>
        </w:rPr>
        <w:t xml:space="preserve">y for </w:t>
      </w:r>
      <w:r w:rsidR="00B3244F" w:rsidRPr="00B75158">
        <w:rPr>
          <w:rFonts w:ascii="Arial" w:hAnsi="Arial" w:cs="Arial"/>
          <w:sz w:val="24"/>
          <w:szCs w:val="24"/>
        </w:rPr>
        <w:t>children and young people under</w:t>
      </w:r>
      <w:r w:rsidR="00F10BEB" w:rsidRPr="00B75158">
        <w:rPr>
          <w:rFonts w:ascii="Arial" w:hAnsi="Arial" w:cs="Arial"/>
          <w:sz w:val="24"/>
          <w:szCs w:val="24"/>
        </w:rPr>
        <w:t xml:space="preserve"> the age of</w:t>
      </w:r>
      <w:r w:rsidR="00B3244F" w:rsidRPr="00B75158">
        <w:rPr>
          <w:rFonts w:ascii="Arial" w:hAnsi="Arial" w:cs="Arial"/>
          <w:sz w:val="24"/>
          <w:szCs w:val="24"/>
        </w:rPr>
        <w:t xml:space="preserve"> 18. UNCRC </w:t>
      </w:r>
      <w:r w:rsidR="00F10BEB" w:rsidRPr="00B75158">
        <w:rPr>
          <w:rFonts w:ascii="Arial" w:hAnsi="Arial" w:cs="Arial"/>
          <w:sz w:val="24"/>
          <w:szCs w:val="24"/>
        </w:rPr>
        <w:t xml:space="preserve">aim to </w:t>
      </w:r>
      <w:r w:rsidR="00B3244F" w:rsidRPr="00B75158">
        <w:rPr>
          <w:rFonts w:ascii="Arial" w:hAnsi="Arial" w:cs="Arial"/>
          <w:sz w:val="24"/>
          <w:szCs w:val="24"/>
        </w:rPr>
        <w:t xml:space="preserve">recognise children's rights and ensure that children grow up in the spirit of peace, dignity, tolerance, freedom, </w:t>
      </w:r>
      <w:proofErr w:type="gramStart"/>
      <w:r w:rsidR="00B3244F" w:rsidRPr="00B75158">
        <w:rPr>
          <w:rFonts w:ascii="Arial" w:hAnsi="Arial" w:cs="Arial"/>
          <w:sz w:val="24"/>
          <w:szCs w:val="24"/>
        </w:rPr>
        <w:t>equality</w:t>
      </w:r>
      <w:proofErr w:type="gramEnd"/>
      <w:r w:rsidR="00B3244F" w:rsidRPr="00B75158">
        <w:rPr>
          <w:rFonts w:ascii="Arial" w:hAnsi="Arial" w:cs="Arial"/>
          <w:sz w:val="24"/>
          <w:szCs w:val="24"/>
        </w:rPr>
        <w:t xml:space="preserve"> and solidarity</w:t>
      </w:r>
      <w:r w:rsidR="00F10BEB" w:rsidRPr="00B75158">
        <w:rPr>
          <w:rFonts w:ascii="Arial" w:hAnsi="Arial" w:cs="Arial"/>
          <w:kern w:val="24"/>
          <w:sz w:val="24"/>
          <w:szCs w:val="24"/>
          <w:lang w:eastAsia="en-GB"/>
        </w:rPr>
        <w:t xml:space="preserve"> </w:t>
      </w:r>
      <w:r w:rsidR="00F10BEB" w:rsidRPr="00B75158">
        <w:rPr>
          <w:rFonts w:ascii="Arial" w:hAnsi="Arial" w:cs="Arial"/>
          <w:sz w:val="24"/>
          <w:szCs w:val="24"/>
        </w:rPr>
        <w:t>(Save the Children, 2018). The UNCRC has 54 articles, articles 1-43 are all about children’s rights, whilst articles 44-54 are all about how the children will be awarded these rights by the international organisations and the governments work.</w:t>
      </w:r>
    </w:p>
    <w:p w14:paraId="5E60FC02" w14:textId="1AF4E487" w:rsidR="00F10BEB" w:rsidRPr="00B75158" w:rsidRDefault="00C47BD5" w:rsidP="00166FC0">
      <w:pPr>
        <w:shd w:val="clear" w:color="auto" w:fill="FFFFFF"/>
        <w:spacing w:line="360" w:lineRule="auto"/>
        <w:jc w:val="both"/>
        <w:rPr>
          <w:rFonts w:ascii="Arial" w:hAnsi="Arial" w:cs="Arial"/>
          <w:sz w:val="24"/>
          <w:szCs w:val="24"/>
          <w:shd w:val="clear" w:color="auto" w:fill="FFFFFF"/>
        </w:rPr>
      </w:pPr>
      <w:r w:rsidRPr="00B75158">
        <w:rPr>
          <w:rFonts w:ascii="Arial" w:hAnsi="Arial" w:cs="Arial"/>
          <w:sz w:val="24"/>
          <w:szCs w:val="24"/>
          <w:shd w:val="clear" w:color="auto" w:fill="FFFFFF"/>
        </w:rPr>
        <w:t xml:space="preserve">Over </w:t>
      </w:r>
      <w:r w:rsidR="009A3AB2" w:rsidRPr="00B75158">
        <w:rPr>
          <w:rFonts w:ascii="Arial" w:hAnsi="Arial" w:cs="Arial"/>
          <w:sz w:val="24"/>
          <w:szCs w:val="24"/>
          <w:shd w:val="clear" w:color="auto" w:fill="FFFFFF"/>
        </w:rPr>
        <w:t>the years t</w:t>
      </w:r>
      <w:r w:rsidR="0092776C" w:rsidRPr="00B75158">
        <w:rPr>
          <w:rFonts w:ascii="Arial" w:hAnsi="Arial" w:cs="Arial"/>
          <w:sz w:val="24"/>
          <w:szCs w:val="24"/>
          <w:shd w:val="clear" w:color="auto" w:fill="FFFFFF"/>
        </w:rPr>
        <w:t xml:space="preserve">here </w:t>
      </w:r>
      <w:r w:rsidR="00364AF0" w:rsidRPr="00B75158">
        <w:rPr>
          <w:rFonts w:ascii="Arial" w:hAnsi="Arial" w:cs="Arial"/>
          <w:sz w:val="24"/>
          <w:szCs w:val="24"/>
          <w:shd w:val="clear" w:color="auto" w:fill="FFFFFF"/>
        </w:rPr>
        <w:t>have</w:t>
      </w:r>
      <w:r w:rsidR="0092776C" w:rsidRPr="00B75158">
        <w:rPr>
          <w:rFonts w:ascii="Arial" w:hAnsi="Arial" w:cs="Arial"/>
          <w:sz w:val="24"/>
          <w:szCs w:val="24"/>
          <w:shd w:val="clear" w:color="auto" w:fill="FFFFFF"/>
        </w:rPr>
        <w:t xml:space="preserve"> been </w:t>
      </w:r>
      <w:r w:rsidRPr="00B75158">
        <w:rPr>
          <w:rFonts w:ascii="Arial" w:hAnsi="Arial" w:cs="Arial"/>
          <w:sz w:val="24"/>
          <w:szCs w:val="24"/>
          <w:shd w:val="clear" w:color="auto" w:fill="FFFFFF"/>
        </w:rPr>
        <w:t>a large amount of</w:t>
      </w:r>
      <w:r w:rsidR="0092776C" w:rsidRPr="00B75158">
        <w:rPr>
          <w:rFonts w:ascii="Arial" w:hAnsi="Arial" w:cs="Arial"/>
          <w:sz w:val="24"/>
          <w:szCs w:val="24"/>
          <w:shd w:val="clear" w:color="auto" w:fill="FFFFFF"/>
        </w:rPr>
        <w:t xml:space="preserve"> </w:t>
      </w:r>
      <w:r w:rsidR="002C0D84" w:rsidRPr="00B75158">
        <w:rPr>
          <w:rFonts w:ascii="Arial" w:hAnsi="Arial" w:cs="Arial"/>
          <w:sz w:val="24"/>
          <w:szCs w:val="24"/>
          <w:shd w:val="clear" w:color="auto" w:fill="FFFFFF"/>
        </w:rPr>
        <w:t>child</w:t>
      </w:r>
      <w:r w:rsidR="0092776C" w:rsidRPr="00B75158">
        <w:rPr>
          <w:rFonts w:ascii="Arial" w:hAnsi="Arial" w:cs="Arial"/>
          <w:sz w:val="24"/>
          <w:szCs w:val="24"/>
          <w:shd w:val="clear" w:color="auto" w:fill="FFFFFF"/>
        </w:rPr>
        <w:t xml:space="preserve"> abuse cases in </w:t>
      </w:r>
      <w:r w:rsidR="003B730E" w:rsidRPr="00B75158">
        <w:rPr>
          <w:rFonts w:ascii="Arial" w:hAnsi="Arial" w:cs="Arial"/>
          <w:sz w:val="24"/>
          <w:szCs w:val="24"/>
          <w:shd w:val="clear" w:color="auto" w:fill="FFFFFF"/>
        </w:rPr>
        <w:t>England</w:t>
      </w:r>
      <w:r w:rsidR="0092776C" w:rsidRPr="00B75158">
        <w:rPr>
          <w:rFonts w:ascii="Arial" w:hAnsi="Arial" w:cs="Arial"/>
          <w:sz w:val="24"/>
          <w:szCs w:val="24"/>
          <w:shd w:val="clear" w:color="auto" w:fill="FFFFFF"/>
        </w:rPr>
        <w:t xml:space="preserve"> that have made </w:t>
      </w:r>
      <w:r w:rsidR="0037403B" w:rsidRPr="00B75158">
        <w:rPr>
          <w:rFonts w:ascii="Arial" w:hAnsi="Arial" w:cs="Arial"/>
          <w:sz w:val="24"/>
          <w:szCs w:val="24"/>
          <w:shd w:val="clear" w:color="auto" w:fill="FFFFFF"/>
        </w:rPr>
        <w:t xml:space="preserve">a huge impact on child </w:t>
      </w:r>
      <w:r w:rsidR="00F4068C" w:rsidRPr="00B75158">
        <w:rPr>
          <w:rFonts w:ascii="Arial" w:hAnsi="Arial" w:cs="Arial"/>
          <w:sz w:val="24"/>
          <w:szCs w:val="24"/>
          <w:shd w:val="clear" w:color="auto" w:fill="FFFFFF"/>
        </w:rPr>
        <w:t>protection laws and safeguarding</w:t>
      </w:r>
      <w:r w:rsidR="0037403B" w:rsidRPr="00B75158">
        <w:rPr>
          <w:rFonts w:ascii="Arial" w:hAnsi="Arial" w:cs="Arial"/>
          <w:sz w:val="24"/>
          <w:szCs w:val="24"/>
          <w:shd w:val="clear" w:color="auto" w:fill="FFFFFF"/>
        </w:rPr>
        <w:t xml:space="preserve"> practices and </w:t>
      </w:r>
      <w:r w:rsidR="00226AF0" w:rsidRPr="00B75158">
        <w:rPr>
          <w:rFonts w:ascii="Arial" w:hAnsi="Arial" w:cs="Arial"/>
          <w:sz w:val="24"/>
          <w:szCs w:val="24"/>
          <w:shd w:val="clear" w:color="auto" w:fill="FFFFFF"/>
        </w:rPr>
        <w:lastRenderedPageBreak/>
        <w:t>policies</w:t>
      </w:r>
      <w:r w:rsidR="00EE68EA" w:rsidRPr="00B75158">
        <w:rPr>
          <w:rFonts w:ascii="Arial" w:hAnsi="Arial" w:cs="Arial"/>
          <w:sz w:val="24"/>
          <w:szCs w:val="24"/>
          <w:shd w:val="clear" w:color="auto" w:fill="FFFFFF"/>
        </w:rPr>
        <w:t>. P</w:t>
      </w:r>
      <w:r w:rsidR="00D83E65" w:rsidRPr="00B75158">
        <w:rPr>
          <w:rFonts w:ascii="Arial" w:hAnsi="Arial" w:cs="Arial"/>
          <w:sz w:val="24"/>
          <w:szCs w:val="24"/>
          <w:shd w:val="clear" w:color="auto" w:fill="FFFFFF"/>
        </w:rPr>
        <w:t>revious child abuse cases</w:t>
      </w:r>
      <w:r w:rsidR="00DE77C5" w:rsidRPr="00B75158">
        <w:rPr>
          <w:rFonts w:ascii="Arial" w:hAnsi="Arial" w:cs="Arial"/>
          <w:sz w:val="24"/>
          <w:szCs w:val="24"/>
          <w:shd w:val="clear" w:color="auto" w:fill="FFFFFF"/>
        </w:rPr>
        <w:t xml:space="preserve"> have helped to </w:t>
      </w:r>
      <w:r w:rsidR="00891FF2" w:rsidRPr="00B75158">
        <w:rPr>
          <w:rFonts w:ascii="Arial" w:hAnsi="Arial" w:cs="Arial"/>
          <w:sz w:val="24"/>
          <w:szCs w:val="24"/>
          <w:shd w:val="clear" w:color="auto" w:fill="FFFFFF"/>
        </w:rPr>
        <w:t xml:space="preserve">outline </w:t>
      </w:r>
      <w:r w:rsidR="00E5298D" w:rsidRPr="00B75158">
        <w:rPr>
          <w:rFonts w:ascii="Arial" w:hAnsi="Arial" w:cs="Arial"/>
          <w:sz w:val="24"/>
          <w:szCs w:val="24"/>
          <w:shd w:val="clear" w:color="auto" w:fill="FFFFFF"/>
        </w:rPr>
        <w:t xml:space="preserve">areas where the government </w:t>
      </w:r>
      <w:r w:rsidR="00423D58" w:rsidRPr="00B75158">
        <w:rPr>
          <w:rFonts w:ascii="Arial" w:hAnsi="Arial" w:cs="Arial"/>
          <w:sz w:val="24"/>
          <w:szCs w:val="24"/>
          <w:shd w:val="clear" w:color="auto" w:fill="FFFFFF"/>
        </w:rPr>
        <w:t>ha</w:t>
      </w:r>
      <w:r w:rsidR="00E5298D" w:rsidRPr="00B75158">
        <w:rPr>
          <w:rFonts w:ascii="Arial" w:hAnsi="Arial" w:cs="Arial"/>
          <w:sz w:val="24"/>
          <w:szCs w:val="24"/>
          <w:shd w:val="clear" w:color="auto" w:fill="FFFFFF"/>
        </w:rPr>
        <w:t>s fail</w:t>
      </w:r>
      <w:r w:rsidR="00423D58" w:rsidRPr="00B75158">
        <w:rPr>
          <w:rFonts w:ascii="Arial" w:hAnsi="Arial" w:cs="Arial"/>
          <w:sz w:val="24"/>
          <w:szCs w:val="24"/>
          <w:shd w:val="clear" w:color="auto" w:fill="FFFFFF"/>
        </w:rPr>
        <w:t>ed</w:t>
      </w:r>
      <w:r w:rsidR="00E5298D" w:rsidRPr="00B75158">
        <w:rPr>
          <w:rFonts w:ascii="Arial" w:hAnsi="Arial" w:cs="Arial"/>
          <w:sz w:val="24"/>
          <w:szCs w:val="24"/>
          <w:shd w:val="clear" w:color="auto" w:fill="FFFFFF"/>
        </w:rPr>
        <w:t xml:space="preserve"> these children whilst also highlighting the areas that the government has </w:t>
      </w:r>
      <w:r w:rsidR="007E001B" w:rsidRPr="00B75158">
        <w:rPr>
          <w:rFonts w:ascii="Arial" w:hAnsi="Arial" w:cs="Arial"/>
          <w:sz w:val="24"/>
          <w:szCs w:val="24"/>
          <w:shd w:val="clear" w:color="auto" w:fill="FFFFFF"/>
        </w:rPr>
        <w:t>managed effectively.</w:t>
      </w:r>
    </w:p>
    <w:p w14:paraId="7B4390B4" w14:textId="69107B58" w:rsidR="001B753F" w:rsidRPr="00B75158" w:rsidRDefault="001B753F" w:rsidP="00166FC0">
      <w:pPr>
        <w:pStyle w:val="NoSpacing"/>
        <w:spacing w:line="360" w:lineRule="auto"/>
        <w:jc w:val="both"/>
        <w:rPr>
          <w:rFonts w:ascii="Arial" w:hAnsi="Arial" w:cs="Arial"/>
          <w:sz w:val="24"/>
          <w:szCs w:val="24"/>
        </w:rPr>
      </w:pPr>
      <w:r w:rsidRPr="00B75158">
        <w:rPr>
          <w:rFonts w:ascii="Arial" w:hAnsi="Arial" w:cs="Arial"/>
          <w:sz w:val="24"/>
          <w:szCs w:val="24"/>
        </w:rPr>
        <w:t>In 2003 Lord Laming’s report into the death of child abuse victim Victoria Climbié, finds that health,</w:t>
      </w:r>
      <w:r w:rsidR="00E3714B" w:rsidRPr="00B75158">
        <w:rPr>
          <w:rFonts w:ascii="Arial" w:hAnsi="Arial" w:cs="Arial"/>
          <w:sz w:val="24"/>
          <w:szCs w:val="24"/>
        </w:rPr>
        <w:t xml:space="preserve"> </w:t>
      </w:r>
      <w:proofErr w:type="gramStart"/>
      <w:r w:rsidRPr="00B75158">
        <w:rPr>
          <w:rFonts w:ascii="Arial" w:hAnsi="Arial" w:cs="Arial"/>
          <w:sz w:val="24"/>
          <w:szCs w:val="24"/>
        </w:rPr>
        <w:t>police</w:t>
      </w:r>
      <w:proofErr w:type="gramEnd"/>
      <w:r w:rsidRPr="00B75158">
        <w:rPr>
          <w:rFonts w:ascii="Arial" w:hAnsi="Arial" w:cs="Arial"/>
          <w:sz w:val="24"/>
          <w:szCs w:val="24"/>
        </w:rPr>
        <w:t xml:space="preserve"> and social services missed numerous opportunities to save her. This </w:t>
      </w:r>
      <w:r w:rsidR="001B2FE7" w:rsidRPr="00B75158">
        <w:rPr>
          <w:rFonts w:ascii="Arial" w:hAnsi="Arial" w:cs="Arial"/>
          <w:sz w:val="24"/>
          <w:szCs w:val="24"/>
        </w:rPr>
        <w:t>gave</w:t>
      </w:r>
      <w:r w:rsidRPr="00B75158">
        <w:rPr>
          <w:rFonts w:ascii="Arial" w:hAnsi="Arial" w:cs="Arial"/>
          <w:sz w:val="24"/>
          <w:szCs w:val="24"/>
        </w:rPr>
        <w:t xml:space="preserve"> impetus for the government green paper, Every Child Matters. The paper propose</w:t>
      </w:r>
      <w:r w:rsidR="001B2FE7" w:rsidRPr="00B75158">
        <w:rPr>
          <w:rFonts w:ascii="Arial" w:hAnsi="Arial" w:cs="Arial"/>
          <w:sz w:val="24"/>
          <w:szCs w:val="24"/>
        </w:rPr>
        <w:t>d</w:t>
      </w:r>
      <w:r w:rsidRPr="00B75158">
        <w:rPr>
          <w:rFonts w:ascii="Arial" w:hAnsi="Arial" w:cs="Arial"/>
          <w:sz w:val="24"/>
          <w:szCs w:val="24"/>
        </w:rPr>
        <w:t xml:space="preserve"> an electronic tracking system for England’s children; the creation of 150 children’s trusts to be set up by 2006, amalgamating health, </w:t>
      </w:r>
      <w:proofErr w:type="gramStart"/>
      <w:r w:rsidRPr="00B75158">
        <w:rPr>
          <w:rFonts w:ascii="Arial" w:hAnsi="Arial" w:cs="Arial"/>
          <w:sz w:val="24"/>
          <w:szCs w:val="24"/>
        </w:rPr>
        <w:t>education</w:t>
      </w:r>
      <w:proofErr w:type="gramEnd"/>
      <w:r w:rsidRPr="00B75158">
        <w:rPr>
          <w:rFonts w:ascii="Arial" w:hAnsi="Arial" w:cs="Arial"/>
          <w:sz w:val="24"/>
          <w:szCs w:val="24"/>
        </w:rPr>
        <w:t xml:space="preserve"> and social services; a children’s director to oversee local services; statutory local safeguarding children boards; and a children’s commissioner for England</w:t>
      </w:r>
      <w:r w:rsidR="00A623D2" w:rsidRPr="00B75158">
        <w:rPr>
          <w:rFonts w:ascii="Arial" w:hAnsi="Arial" w:cs="Arial"/>
          <w:sz w:val="24"/>
          <w:szCs w:val="24"/>
        </w:rPr>
        <w:t xml:space="preserve"> </w:t>
      </w:r>
      <w:r w:rsidR="00A623D2" w:rsidRPr="00B75158">
        <w:rPr>
          <w:rFonts w:ascii="Arial" w:hAnsi="Arial" w:cs="Arial"/>
          <w:color w:val="000000"/>
          <w:sz w:val="24"/>
          <w:szCs w:val="24"/>
          <w:shd w:val="clear" w:color="auto" w:fill="FFFFFF"/>
        </w:rPr>
        <w:t>(Edmond and Price, 2021</w:t>
      </w:r>
      <w:r w:rsidRPr="00B75158">
        <w:rPr>
          <w:rFonts w:ascii="Arial" w:hAnsi="Arial" w:cs="Arial"/>
          <w:sz w:val="24"/>
          <w:szCs w:val="24"/>
        </w:rPr>
        <w:t>).</w:t>
      </w:r>
    </w:p>
    <w:p w14:paraId="1174A0E1" w14:textId="77777777" w:rsidR="00BB4FAF" w:rsidRPr="00B75158" w:rsidRDefault="00BB4FAF" w:rsidP="00166FC0">
      <w:pPr>
        <w:pStyle w:val="NoSpacing"/>
        <w:spacing w:line="360" w:lineRule="auto"/>
        <w:jc w:val="both"/>
        <w:rPr>
          <w:rFonts w:ascii="Arial" w:hAnsi="Arial" w:cs="Arial"/>
          <w:sz w:val="24"/>
          <w:szCs w:val="24"/>
        </w:rPr>
      </w:pPr>
    </w:p>
    <w:p w14:paraId="0D041976" w14:textId="56408AED" w:rsidR="005432AD" w:rsidRPr="00B75158" w:rsidRDefault="00AA12F2" w:rsidP="00166FC0">
      <w:pPr>
        <w:spacing w:line="360" w:lineRule="auto"/>
        <w:jc w:val="both"/>
        <w:rPr>
          <w:rFonts w:ascii="Arial" w:hAnsi="Arial" w:cs="Arial"/>
          <w:color w:val="000000"/>
          <w:sz w:val="24"/>
          <w:szCs w:val="24"/>
          <w:shd w:val="clear" w:color="auto" w:fill="FFFFFF"/>
        </w:rPr>
      </w:pPr>
      <w:r w:rsidRPr="00B75158">
        <w:rPr>
          <w:rFonts w:ascii="Arial" w:hAnsi="Arial" w:cs="Arial"/>
          <w:sz w:val="24"/>
          <w:szCs w:val="24"/>
        </w:rPr>
        <w:t xml:space="preserve">Again in </w:t>
      </w:r>
      <w:r w:rsidR="004A5273" w:rsidRPr="00B75158">
        <w:rPr>
          <w:rFonts w:ascii="Arial" w:hAnsi="Arial" w:cs="Arial"/>
          <w:sz w:val="24"/>
          <w:szCs w:val="24"/>
        </w:rPr>
        <w:t>2007</w:t>
      </w:r>
      <w:r w:rsidR="001B2FE7" w:rsidRPr="00B75158">
        <w:rPr>
          <w:rFonts w:ascii="Arial" w:hAnsi="Arial" w:cs="Arial"/>
          <w:sz w:val="24"/>
          <w:szCs w:val="24"/>
        </w:rPr>
        <w:t>,</w:t>
      </w:r>
      <w:r w:rsidR="004A5273" w:rsidRPr="00B75158">
        <w:rPr>
          <w:rFonts w:ascii="Arial" w:hAnsi="Arial" w:cs="Arial"/>
          <w:sz w:val="24"/>
          <w:szCs w:val="24"/>
        </w:rPr>
        <w:t xml:space="preserve"> </w:t>
      </w:r>
      <w:r w:rsidR="0000307D" w:rsidRPr="00B75158">
        <w:rPr>
          <w:rFonts w:ascii="Arial" w:hAnsi="Arial" w:cs="Arial"/>
          <w:sz w:val="24"/>
          <w:szCs w:val="24"/>
        </w:rPr>
        <w:t xml:space="preserve">due to the </w:t>
      </w:r>
      <w:r w:rsidRPr="00B75158">
        <w:rPr>
          <w:rFonts w:ascii="Arial" w:hAnsi="Arial" w:cs="Arial"/>
          <w:sz w:val="24"/>
          <w:szCs w:val="24"/>
        </w:rPr>
        <w:t>incompetence</w:t>
      </w:r>
      <w:r w:rsidR="0000307D" w:rsidRPr="00B75158">
        <w:rPr>
          <w:rFonts w:ascii="Arial" w:hAnsi="Arial" w:cs="Arial"/>
          <w:sz w:val="24"/>
          <w:szCs w:val="24"/>
        </w:rPr>
        <w:t xml:space="preserve"> of </w:t>
      </w:r>
      <w:r w:rsidR="00685347" w:rsidRPr="00B75158">
        <w:rPr>
          <w:rFonts w:ascii="Arial" w:hAnsi="Arial" w:cs="Arial"/>
          <w:sz w:val="24"/>
          <w:szCs w:val="24"/>
        </w:rPr>
        <w:t xml:space="preserve">social workers, doctors, lawyers and </w:t>
      </w:r>
      <w:r w:rsidR="001072BC" w:rsidRPr="00B75158">
        <w:rPr>
          <w:rFonts w:ascii="Arial" w:hAnsi="Arial" w:cs="Arial"/>
          <w:sz w:val="24"/>
          <w:szCs w:val="24"/>
        </w:rPr>
        <w:t xml:space="preserve">the </w:t>
      </w:r>
      <w:r w:rsidR="00685347" w:rsidRPr="00B75158">
        <w:rPr>
          <w:rFonts w:ascii="Arial" w:hAnsi="Arial" w:cs="Arial"/>
          <w:sz w:val="24"/>
          <w:szCs w:val="24"/>
        </w:rPr>
        <w:t xml:space="preserve">police, </w:t>
      </w:r>
      <w:r w:rsidR="005432AD" w:rsidRPr="00B75158">
        <w:rPr>
          <w:rFonts w:ascii="Arial" w:hAnsi="Arial" w:cs="Arial"/>
          <w:sz w:val="24"/>
          <w:szCs w:val="24"/>
        </w:rPr>
        <w:t>Peter Connelly died in August 2007 at home in Haringey, north London, after months of abuse</w:t>
      </w:r>
      <w:r w:rsidR="00B42E04" w:rsidRPr="00B75158">
        <w:rPr>
          <w:rFonts w:ascii="Arial" w:hAnsi="Arial" w:cs="Arial"/>
          <w:sz w:val="24"/>
          <w:szCs w:val="24"/>
        </w:rPr>
        <w:t xml:space="preserve"> </w:t>
      </w:r>
      <w:r w:rsidR="009D5C9A" w:rsidRPr="00B75158">
        <w:rPr>
          <w:rFonts w:ascii="Arial" w:hAnsi="Arial" w:cs="Arial"/>
          <w:color w:val="000000"/>
          <w:sz w:val="24"/>
          <w:szCs w:val="24"/>
          <w:shd w:val="clear" w:color="auto" w:fill="FFFFFF"/>
        </w:rPr>
        <w:t>(</w:t>
      </w:r>
      <w:proofErr w:type="spellStart"/>
      <w:r w:rsidR="009D5C9A" w:rsidRPr="00B75158">
        <w:rPr>
          <w:rFonts w:ascii="Arial" w:hAnsi="Arial" w:cs="Arial"/>
          <w:color w:val="000000"/>
          <w:sz w:val="24"/>
          <w:szCs w:val="24"/>
          <w:shd w:val="clear" w:color="auto" w:fill="FFFFFF"/>
        </w:rPr>
        <w:t>Sellgren</w:t>
      </w:r>
      <w:proofErr w:type="spellEnd"/>
      <w:r w:rsidR="009D5C9A" w:rsidRPr="00B75158">
        <w:rPr>
          <w:rFonts w:ascii="Arial" w:hAnsi="Arial" w:cs="Arial"/>
          <w:color w:val="000000"/>
          <w:sz w:val="24"/>
          <w:szCs w:val="24"/>
          <w:shd w:val="clear" w:color="auto" w:fill="FFFFFF"/>
        </w:rPr>
        <w:t>, 2010)</w:t>
      </w:r>
      <w:r w:rsidR="00683B89" w:rsidRPr="00B75158">
        <w:rPr>
          <w:rFonts w:ascii="Arial" w:hAnsi="Arial" w:cs="Arial"/>
          <w:color w:val="000000"/>
          <w:sz w:val="24"/>
          <w:szCs w:val="24"/>
          <w:shd w:val="clear" w:color="auto" w:fill="FFFFFF"/>
        </w:rPr>
        <w:t>.</w:t>
      </w:r>
      <w:r w:rsidR="00982C34" w:rsidRPr="00B75158">
        <w:rPr>
          <w:rFonts w:ascii="Arial" w:hAnsi="Arial" w:cs="Arial"/>
          <w:color w:val="000000"/>
          <w:sz w:val="24"/>
          <w:szCs w:val="24"/>
          <w:shd w:val="clear" w:color="auto" w:fill="FFFFFF"/>
        </w:rPr>
        <w:t xml:space="preserve"> </w:t>
      </w:r>
      <w:r w:rsidR="00D0536A" w:rsidRPr="00B75158">
        <w:rPr>
          <w:rFonts w:ascii="Arial" w:hAnsi="Arial" w:cs="Arial"/>
          <w:color w:val="000000"/>
          <w:sz w:val="24"/>
          <w:szCs w:val="24"/>
          <w:shd w:val="clear" w:color="auto" w:fill="FFFFFF"/>
        </w:rPr>
        <w:t xml:space="preserve">Peters </w:t>
      </w:r>
      <w:r w:rsidR="00CF52E8" w:rsidRPr="00B75158">
        <w:rPr>
          <w:rFonts w:ascii="Arial" w:hAnsi="Arial" w:cs="Arial"/>
          <w:color w:val="000000"/>
          <w:sz w:val="24"/>
          <w:szCs w:val="24"/>
          <w:shd w:val="clear" w:color="auto" w:fill="FFFFFF"/>
        </w:rPr>
        <w:t>mother</w:t>
      </w:r>
      <w:r w:rsidR="00D0536A" w:rsidRPr="00B75158">
        <w:rPr>
          <w:rFonts w:ascii="Arial" w:hAnsi="Arial" w:cs="Arial"/>
          <w:color w:val="000000"/>
          <w:sz w:val="24"/>
          <w:szCs w:val="24"/>
          <w:shd w:val="clear" w:color="auto" w:fill="FFFFFF"/>
        </w:rPr>
        <w:t xml:space="preserve"> </w:t>
      </w:r>
      <w:r w:rsidR="00406D25" w:rsidRPr="00B75158">
        <w:rPr>
          <w:rFonts w:ascii="Arial" w:hAnsi="Arial" w:cs="Arial"/>
          <w:color w:val="000000"/>
          <w:sz w:val="24"/>
          <w:szCs w:val="24"/>
          <w:shd w:val="clear" w:color="auto" w:fill="FFFFFF"/>
        </w:rPr>
        <w:t xml:space="preserve">Tracey Connelly and her partner and his brother were all </w:t>
      </w:r>
      <w:r w:rsidR="00731AF9" w:rsidRPr="00B75158">
        <w:rPr>
          <w:rFonts w:ascii="Arial" w:hAnsi="Arial" w:cs="Arial"/>
          <w:color w:val="000000"/>
          <w:sz w:val="24"/>
          <w:szCs w:val="24"/>
          <w:shd w:val="clear" w:color="auto" w:fill="FFFFFF"/>
        </w:rPr>
        <w:t xml:space="preserve">convicted </w:t>
      </w:r>
      <w:r w:rsidR="00CF52E8" w:rsidRPr="00B75158">
        <w:rPr>
          <w:rFonts w:ascii="Arial" w:hAnsi="Arial" w:cs="Arial"/>
          <w:color w:val="000000"/>
          <w:sz w:val="24"/>
          <w:szCs w:val="24"/>
          <w:shd w:val="clear" w:color="auto" w:fill="FFFFFF"/>
        </w:rPr>
        <w:t xml:space="preserve">for the death of Peter. </w:t>
      </w:r>
      <w:r w:rsidR="00D31503" w:rsidRPr="00B75158">
        <w:rPr>
          <w:rFonts w:ascii="Arial" w:hAnsi="Arial" w:cs="Arial"/>
          <w:color w:val="000000"/>
          <w:sz w:val="24"/>
          <w:szCs w:val="24"/>
          <w:shd w:val="clear" w:color="auto" w:fill="FFFFFF"/>
        </w:rPr>
        <w:t>Peter</w:t>
      </w:r>
      <w:r w:rsidR="00A40054" w:rsidRPr="00B75158">
        <w:rPr>
          <w:rFonts w:ascii="Arial" w:hAnsi="Arial" w:cs="Arial"/>
          <w:color w:val="000000"/>
          <w:sz w:val="24"/>
          <w:szCs w:val="24"/>
          <w:shd w:val="clear" w:color="auto" w:fill="FFFFFF"/>
        </w:rPr>
        <w:t xml:space="preserve"> </w:t>
      </w:r>
      <w:r w:rsidR="00A40054" w:rsidRPr="00B75158">
        <w:rPr>
          <w:rFonts w:ascii="Arial" w:hAnsi="Arial" w:cs="Arial"/>
          <w:color w:val="000000"/>
          <w:sz w:val="24"/>
          <w:szCs w:val="24"/>
          <w:shd w:val="clear" w:color="auto" w:fill="FFFFFF"/>
        </w:rPr>
        <w:t xml:space="preserve">sadly died at the age of 17 months after </w:t>
      </w:r>
      <w:r w:rsidR="000975F9" w:rsidRPr="00B75158">
        <w:rPr>
          <w:rFonts w:ascii="Arial" w:hAnsi="Arial" w:cs="Arial"/>
          <w:color w:val="000000"/>
          <w:sz w:val="24"/>
          <w:szCs w:val="24"/>
          <w:shd w:val="clear" w:color="auto" w:fill="FFFFFF"/>
        </w:rPr>
        <w:t xml:space="preserve">enduring more than </w:t>
      </w:r>
      <w:r w:rsidR="00BC214C" w:rsidRPr="00B75158">
        <w:rPr>
          <w:rFonts w:ascii="Arial" w:hAnsi="Arial" w:cs="Arial"/>
          <w:color w:val="000000"/>
          <w:sz w:val="24"/>
          <w:szCs w:val="24"/>
          <w:shd w:val="clear" w:color="auto" w:fill="FFFFFF"/>
        </w:rPr>
        <w:t xml:space="preserve">50 injuries </w:t>
      </w:r>
      <w:r w:rsidR="006C7C17" w:rsidRPr="00B75158">
        <w:rPr>
          <w:rFonts w:ascii="Arial" w:hAnsi="Arial" w:cs="Arial"/>
          <w:color w:val="000000"/>
          <w:sz w:val="24"/>
          <w:szCs w:val="24"/>
          <w:shd w:val="clear" w:color="auto" w:fill="FFFFFF"/>
        </w:rPr>
        <w:t>in the space of 8 months</w:t>
      </w:r>
      <w:r w:rsidR="00EB2CD2" w:rsidRPr="00B75158">
        <w:rPr>
          <w:rFonts w:ascii="Arial" w:hAnsi="Arial" w:cs="Arial"/>
          <w:color w:val="000000"/>
          <w:sz w:val="24"/>
          <w:szCs w:val="24"/>
          <w:shd w:val="clear" w:color="auto" w:fill="FFFFFF"/>
        </w:rPr>
        <w:t>.</w:t>
      </w:r>
      <w:r w:rsidR="006C7C17" w:rsidRPr="00B75158">
        <w:rPr>
          <w:rFonts w:ascii="Arial" w:hAnsi="Arial" w:cs="Arial"/>
          <w:color w:val="000000"/>
          <w:sz w:val="24"/>
          <w:szCs w:val="24"/>
          <w:shd w:val="clear" w:color="auto" w:fill="FFFFFF"/>
        </w:rPr>
        <w:t xml:space="preserve"> </w:t>
      </w:r>
    </w:p>
    <w:p w14:paraId="6BEC0C8E" w14:textId="1A6665A7" w:rsidR="000B034E" w:rsidRPr="00B75158" w:rsidRDefault="00CF62B7" w:rsidP="00166FC0">
      <w:pPr>
        <w:shd w:val="clear" w:color="auto" w:fill="FFFFFF"/>
        <w:spacing w:line="360" w:lineRule="auto"/>
        <w:jc w:val="both"/>
        <w:rPr>
          <w:rFonts w:ascii="Arial" w:hAnsi="Arial" w:cs="Arial"/>
          <w:sz w:val="24"/>
          <w:szCs w:val="24"/>
        </w:rPr>
      </w:pPr>
      <w:r w:rsidRPr="00B75158">
        <w:rPr>
          <w:rFonts w:ascii="Arial" w:hAnsi="Arial" w:cs="Arial"/>
          <w:sz w:val="24"/>
          <w:szCs w:val="24"/>
        </w:rPr>
        <w:t>Earlier</w:t>
      </w:r>
      <w:r w:rsidR="008F05D1" w:rsidRPr="00B75158">
        <w:rPr>
          <w:rFonts w:ascii="Arial" w:hAnsi="Arial" w:cs="Arial"/>
          <w:sz w:val="24"/>
          <w:szCs w:val="24"/>
        </w:rPr>
        <w:t xml:space="preserve"> this year</w:t>
      </w:r>
      <w:r w:rsidRPr="00B75158">
        <w:rPr>
          <w:rFonts w:ascii="Arial" w:hAnsi="Arial" w:cs="Arial"/>
          <w:sz w:val="24"/>
          <w:szCs w:val="24"/>
        </w:rPr>
        <w:t xml:space="preserve">, </w:t>
      </w:r>
      <w:r w:rsidR="000B034E" w:rsidRPr="00B75158">
        <w:rPr>
          <w:rFonts w:ascii="Arial" w:hAnsi="Arial" w:cs="Arial"/>
          <w:sz w:val="24"/>
          <w:szCs w:val="24"/>
        </w:rPr>
        <w:t xml:space="preserve">Kaylee-Jayde 3 years old from Solihull Birmingham, was sadly killed in august 2021 by her mum Nicola Priest and her mum’s partner Callum Redfern for interrupting whilst they were having sexual intercourse. Kaylee-Jayde died from abdominal and chest injuries and her mother and partner were both charged with man slaughter. </w:t>
      </w:r>
    </w:p>
    <w:p w14:paraId="216B6781" w14:textId="77777777" w:rsidR="00196316" w:rsidRPr="00B75158" w:rsidRDefault="000B034E" w:rsidP="00166FC0">
      <w:pPr>
        <w:spacing w:line="360" w:lineRule="auto"/>
        <w:jc w:val="both"/>
        <w:rPr>
          <w:rFonts w:ascii="Arial" w:hAnsi="Arial" w:cs="Arial"/>
          <w:sz w:val="24"/>
          <w:szCs w:val="24"/>
        </w:rPr>
      </w:pPr>
      <w:r w:rsidRPr="00B75158">
        <w:rPr>
          <w:rFonts w:ascii="Arial" w:hAnsi="Arial" w:cs="Arial"/>
          <w:sz w:val="24"/>
          <w:szCs w:val="24"/>
        </w:rPr>
        <w:t>Kaylee-Jayde was failed by the social services</w:t>
      </w:r>
      <w:r w:rsidR="00DF1562" w:rsidRPr="00B75158">
        <w:rPr>
          <w:rFonts w:ascii="Arial" w:hAnsi="Arial" w:cs="Arial"/>
          <w:sz w:val="24"/>
          <w:szCs w:val="24"/>
        </w:rPr>
        <w:t>,</w:t>
      </w:r>
      <w:r w:rsidRPr="00B75158">
        <w:rPr>
          <w:rFonts w:ascii="Arial" w:hAnsi="Arial" w:cs="Arial"/>
          <w:sz w:val="24"/>
          <w:szCs w:val="24"/>
        </w:rPr>
        <w:t xml:space="preserve"> ‘it has emerged Priest's own mother Debbie Windmill had been so concerned about Kaylee that she had alerted social services - but it is unclear what if any action was taken’ (</w:t>
      </w:r>
      <w:r w:rsidRPr="00B75158">
        <w:rPr>
          <w:rFonts w:ascii="Arial" w:hAnsi="Arial" w:cs="Arial"/>
          <w:color w:val="000000"/>
          <w:sz w:val="24"/>
          <w:szCs w:val="24"/>
          <w:shd w:val="clear" w:color="auto" w:fill="FFFFFF"/>
        </w:rPr>
        <w:t xml:space="preserve">Oldham and </w:t>
      </w:r>
      <w:proofErr w:type="spellStart"/>
      <w:r w:rsidRPr="00B75158">
        <w:rPr>
          <w:rFonts w:ascii="Arial" w:hAnsi="Arial" w:cs="Arial"/>
          <w:color w:val="000000"/>
          <w:sz w:val="24"/>
          <w:szCs w:val="24"/>
          <w:shd w:val="clear" w:color="auto" w:fill="FFFFFF"/>
        </w:rPr>
        <w:t>Dresch</w:t>
      </w:r>
      <w:proofErr w:type="spellEnd"/>
      <w:r w:rsidRPr="00B75158">
        <w:rPr>
          <w:rFonts w:ascii="Arial" w:hAnsi="Arial" w:cs="Arial"/>
          <w:color w:val="000000"/>
          <w:sz w:val="24"/>
          <w:szCs w:val="24"/>
          <w:shd w:val="clear" w:color="auto" w:fill="FFFFFF"/>
        </w:rPr>
        <w:t>, 2021)</w:t>
      </w:r>
      <w:r w:rsidRPr="00B75158">
        <w:rPr>
          <w:rFonts w:ascii="Arial" w:hAnsi="Arial" w:cs="Arial"/>
          <w:sz w:val="24"/>
          <w:szCs w:val="24"/>
        </w:rPr>
        <w:t xml:space="preserve">. </w:t>
      </w:r>
    </w:p>
    <w:p w14:paraId="59AA94F4" w14:textId="1FB5EDAA" w:rsidR="000B034E" w:rsidRPr="00B75158" w:rsidRDefault="000B034E" w:rsidP="00166FC0">
      <w:pPr>
        <w:spacing w:line="360" w:lineRule="auto"/>
        <w:jc w:val="both"/>
        <w:rPr>
          <w:rFonts w:ascii="Arial" w:hAnsi="Arial" w:cs="Arial"/>
          <w:sz w:val="24"/>
          <w:szCs w:val="24"/>
        </w:rPr>
      </w:pPr>
      <w:r w:rsidRPr="00B75158">
        <w:rPr>
          <w:rFonts w:ascii="Arial" w:hAnsi="Arial" w:cs="Arial"/>
          <w:sz w:val="24"/>
          <w:szCs w:val="24"/>
        </w:rPr>
        <w:t>Organisations such as the police, crown prosecution service, pathologists and the ambulance service were a huge help during the case, the medical examination results along with the pathologist’s post-mortem results proved that Kaylee-Jayde had also ‘suffered historical injuries including broken ribs, lower leg fractures and a broken sternum’ (</w:t>
      </w:r>
      <w:r w:rsidRPr="00B75158">
        <w:rPr>
          <w:rFonts w:ascii="Arial" w:hAnsi="Arial" w:cs="Arial"/>
          <w:color w:val="000000"/>
          <w:sz w:val="24"/>
          <w:szCs w:val="24"/>
          <w:shd w:val="clear" w:color="auto" w:fill="FFFFFF"/>
        </w:rPr>
        <w:t>BBC News, 2021</w:t>
      </w:r>
      <w:r w:rsidRPr="00B75158">
        <w:rPr>
          <w:rFonts w:ascii="Arial" w:hAnsi="Arial" w:cs="Arial"/>
          <w:sz w:val="24"/>
          <w:szCs w:val="24"/>
        </w:rPr>
        <w:t>).</w:t>
      </w:r>
    </w:p>
    <w:p w14:paraId="1504CB80" w14:textId="77777777" w:rsidR="00DF1562" w:rsidRPr="00B75158" w:rsidRDefault="000B034E" w:rsidP="00166FC0">
      <w:pPr>
        <w:spacing w:line="360" w:lineRule="auto"/>
        <w:jc w:val="both"/>
        <w:rPr>
          <w:rFonts w:ascii="Arial" w:hAnsi="Arial" w:cs="Arial"/>
          <w:sz w:val="24"/>
          <w:szCs w:val="24"/>
        </w:rPr>
      </w:pPr>
      <w:r w:rsidRPr="00B75158">
        <w:rPr>
          <w:rFonts w:ascii="Arial" w:hAnsi="Arial" w:cs="Arial"/>
          <w:sz w:val="24"/>
          <w:szCs w:val="24"/>
        </w:rPr>
        <w:lastRenderedPageBreak/>
        <w:t>Frankie Smith</w:t>
      </w:r>
      <w:r w:rsidR="00DF1562" w:rsidRPr="00B75158">
        <w:rPr>
          <w:rFonts w:ascii="Arial" w:hAnsi="Arial" w:cs="Arial"/>
          <w:sz w:val="24"/>
          <w:szCs w:val="24"/>
        </w:rPr>
        <w:t>,</w:t>
      </w:r>
      <w:r w:rsidRPr="00B75158">
        <w:rPr>
          <w:rFonts w:ascii="Arial" w:hAnsi="Arial" w:cs="Arial"/>
          <w:sz w:val="24"/>
          <w:szCs w:val="24"/>
        </w:rPr>
        <w:t xml:space="preserve"> the mother of 16-month-old Star Hobson, (who died in sept 2020), was </w:t>
      </w:r>
      <w:r w:rsidR="00080B0F" w:rsidRPr="00B75158">
        <w:rPr>
          <w:rFonts w:ascii="Arial" w:hAnsi="Arial" w:cs="Arial"/>
          <w:sz w:val="24"/>
          <w:szCs w:val="24"/>
        </w:rPr>
        <w:t xml:space="preserve">the most recent abuser to be </w:t>
      </w:r>
      <w:r w:rsidRPr="00B75158">
        <w:rPr>
          <w:rFonts w:ascii="Arial" w:hAnsi="Arial" w:cs="Arial"/>
          <w:sz w:val="24"/>
          <w:szCs w:val="24"/>
        </w:rPr>
        <w:t xml:space="preserve">convicted of murdering </w:t>
      </w:r>
      <w:r w:rsidR="00080B0F" w:rsidRPr="00B75158">
        <w:rPr>
          <w:rFonts w:ascii="Arial" w:hAnsi="Arial" w:cs="Arial"/>
          <w:sz w:val="24"/>
          <w:szCs w:val="24"/>
        </w:rPr>
        <w:t>an</w:t>
      </w:r>
      <w:r w:rsidRPr="00B75158">
        <w:rPr>
          <w:rFonts w:ascii="Arial" w:hAnsi="Arial" w:cs="Arial"/>
          <w:sz w:val="24"/>
          <w:szCs w:val="24"/>
        </w:rPr>
        <w:t xml:space="preserve"> infant</w:t>
      </w:r>
      <w:r w:rsidR="00DF1562" w:rsidRPr="00B75158">
        <w:rPr>
          <w:rFonts w:ascii="Arial" w:hAnsi="Arial" w:cs="Arial"/>
          <w:sz w:val="24"/>
          <w:szCs w:val="24"/>
        </w:rPr>
        <w:t>,</w:t>
      </w:r>
      <w:r w:rsidRPr="00B75158">
        <w:rPr>
          <w:rFonts w:ascii="Arial" w:hAnsi="Arial" w:cs="Arial"/>
          <w:sz w:val="24"/>
          <w:szCs w:val="24"/>
        </w:rPr>
        <w:t xml:space="preserve"> along with her partner Savannah </w:t>
      </w:r>
      <w:proofErr w:type="spellStart"/>
      <w:r w:rsidRPr="00B75158">
        <w:rPr>
          <w:rFonts w:ascii="Arial" w:hAnsi="Arial" w:cs="Arial"/>
          <w:sz w:val="24"/>
          <w:szCs w:val="24"/>
        </w:rPr>
        <w:t>Brockhill</w:t>
      </w:r>
      <w:proofErr w:type="spellEnd"/>
      <w:r w:rsidRPr="00B75158">
        <w:rPr>
          <w:rFonts w:ascii="Arial" w:hAnsi="Arial" w:cs="Arial"/>
          <w:sz w:val="24"/>
          <w:szCs w:val="24"/>
        </w:rPr>
        <w:t xml:space="preserve">, Star was also failed by incompetent social workers. </w:t>
      </w:r>
    </w:p>
    <w:p w14:paraId="002127BE" w14:textId="68E42FA5" w:rsidR="000B034E" w:rsidRPr="00B75158" w:rsidRDefault="000B034E" w:rsidP="00166FC0">
      <w:pPr>
        <w:spacing w:line="360" w:lineRule="auto"/>
        <w:jc w:val="both"/>
        <w:rPr>
          <w:rFonts w:ascii="Arial" w:hAnsi="Arial" w:cs="Arial"/>
          <w:sz w:val="24"/>
          <w:szCs w:val="24"/>
        </w:rPr>
      </w:pPr>
      <w:r w:rsidRPr="00B75158">
        <w:rPr>
          <w:rFonts w:ascii="Arial" w:hAnsi="Arial" w:cs="Arial"/>
          <w:sz w:val="24"/>
          <w:szCs w:val="24"/>
        </w:rPr>
        <w:t xml:space="preserve">According to </w:t>
      </w:r>
      <w:r w:rsidRPr="00B75158">
        <w:rPr>
          <w:rFonts w:ascii="Arial" w:hAnsi="Arial" w:cs="Arial"/>
          <w:color w:val="000000"/>
          <w:sz w:val="24"/>
          <w:szCs w:val="24"/>
          <w:shd w:val="clear" w:color="auto" w:fill="FFFFFF"/>
        </w:rPr>
        <w:t xml:space="preserve">Farrell </w:t>
      </w:r>
      <w:r w:rsidRPr="00B75158">
        <w:rPr>
          <w:rFonts w:ascii="Arial" w:hAnsi="Arial" w:cs="Arial"/>
          <w:sz w:val="24"/>
          <w:szCs w:val="24"/>
        </w:rPr>
        <w:t xml:space="preserve">(2021) </w:t>
      </w:r>
      <w:hyperlink r:id="rId14" w:tgtFrame="_blank" w:history="1">
        <w:r w:rsidRPr="00B75158">
          <w:rPr>
            <w:rStyle w:val="Hyperlink"/>
            <w:rFonts w:ascii="Arial" w:hAnsi="Arial" w:cs="Arial"/>
            <w:color w:val="auto"/>
            <w:sz w:val="24"/>
            <w:szCs w:val="24"/>
            <w:u w:val="none"/>
          </w:rPr>
          <w:t>five different reports were made to social services from Star’s family and friends</w:t>
        </w:r>
      </w:hyperlink>
      <w:r w:rsidRPr="00B75158">
        <w:rPr>
          <w:rFonts w:ascii="Arial" w:hAnsi="Arial" w:cs="Arial"/>
          <w:sz w:val="24"/>
          <w:szCs w:val="24"/>
        </w:rPr>
        <w:t xml:space="preserve">, each time explanations were given by Smith and </w:t>
      </w:r>
      <w:proofErr w:type="spellStart"/>
      <w:r w:rsidRPr="00B75158">
        <w:rPr>
          <w:rFonts w:ascii="Arial" w:hAnsi="Arial" w:cs="Arial"/>
          <w:sz w:val="24"/>
          <w:szCs w:val="24"/>
        </w:rPr>
        <w:t>Brockhill</w:t>
      </w:r>
      <w:proofErr w:type="spellEnd"/>
      <w:r w:rsidRPr="00B75158">
        <w:rPr>
          <w:rFonts w:ascii="Arial" w:hAnsi="Arial" w:cs="Arial"/>
          <w:sz w:val="24"/>
          <w:szCs w:val="24"/>
        </w:rPr>
        <w:t>. The family members who made the reports were not interviewed and there was little effort to check whether the injuries matched the explanations and at no point were the accounts cross referenced with what the family might have been told.</w:t>
      </w:r>
    </w:p>
    <w:p w14:paraId="1E79E936" w14:textId="5E0568C4" w:rsidR="00300D75" w:rsidRPr="00B75158" w:rsidRDefault="00886AD4" w:rsidP="00166FC0">
      <w:pPr>
        <w:shd w:val="clear" w:color="auto" w:fill="FFFFFF"/>
        <w:spacing w:line="360" w:lineRule="auto"/>
        <w:jc w:val="both"/>
        <w:rPr>
          <w:rFonts w:ascii="Arial" w:hAnsi="Arial" w:cs="Arial"/>
          <w:sz w:val="24"/>
          <w:szCs w:val="24"/>
        </w:rPr>
      </w:pPr>
      <w:r w:rsidRPr="00B75158">
        <w:rPr>
          <w:rFonts w:ascii="Arial" w:hAnsi="Arial" w:cs="Arial"/>
          <w:sz w:val="24"/>
          <w:szCs w:val="24"/>
        </w:rPr>
        <w:t>In 2016 reports</w:t>
      </w:r>
      <w:r w:rsidR="00D47439" w:rsidRPr="00B75158">
        <w:rPr>
          <w:rFonts w:ascii="Arial" w:hAnsi="Arial" w:cs="Arial"/>
          <w:sz w:val="24"/>
          <w:szCs w:val="24"/>
        </w:rPr>
        <w:t xml:space="preserve"> of many</w:t>
      </w:r>
      <w:r w:rsidR="005C30BB" w:rsidRPr="00B75158">
        <w:rPr>
          <w:rFonts w:ascii="Arial" w:hAnsi="Arial" w:cs="Arial"/>
          <w:sz w:val="24"/>
          <w:szCs w:val="24"/>
        </w:rPr>
        <w:t xml:space="preserve"> child sex abuse </w:t>
      </w:r>
      <w:r w:rsidR="006478E6" w:rsidRPr="00B75158">
        <w:rPr>
          <w:rFonts w:ascii="Arial" w:hAnsi="Arial" w:cs="Arial"/>
          <w:sz w:val="24"/>
          <w:szCs w:val="24"/>
        </w:rPr>
        <w:t xml:space="preserve">cases </w:t>
      </w:r>
      <w:r w:rsidR="006B3D60" w:rsidRPr="00B75158">
        <w:rPr>
          <w:rFonts w:ascii="Arial" w:hAnsi="Arial" w:cs="Arial"/>
          <w:sz w:val="24"/>
          <w:szCs w:val="24"/>
        </w:rPr>
        <w:t>began to</w:t>
      </w:r>
      <w:r w:rsidR="006478E6" w:rsidRPr="00B75158">
        <w:rPr>
          <w:rFonts w:ascii="Arial" w:hAnsi="Arial" w:cs="Arial"/>
          <w:sz w:val="24"/>
          <w:szCs w:val="24"/>
        </w:rPr>
        <w:t xml:space="preserve"> a</w:t>
      </w:r>
      <w:r w:rsidR="005C30BB" w:rsidRPr="00B75158">
        <w:rPr>
          <w:rFonts w:ascii="Arial" w:hAnsi="Arial" w:cs="Arial"/>
          <w:sz w:val="24"/>
          <w:szCs w:val="24"/>
        </w:rPr>
        <w:t>rise in institut</w:t>
      </w:r>
      <w:r w:rsidR="00AC4B2C" w:rsidRPr="00B75158">
        <w:rPr>
          <w:rFonts w:ascii="Arial" w:hAnsi="Arial" w:cs="Arial"/>
          <w:sz w:val="24"/>
          <w:szCs w:val="24"/>
        </w:rPr>
        <w:t xml:space="preserve">ions like care homes, hospitals, the </w:t>
      </w:r>
      <w:proofErr w:type="gramStart"/>
      <w:r w:rsidR="00AC4B2C" w:rsidRPr="00B75158">
        <w:rPr>
          <w:rFonts w:ascii="Arial" w:hAnsi="Arial" w:cs="Arial"/>
          <w:sz w:val="24"/>
          <w:szCs w:val="24"/>
        </w:rPr>
        <w:t>BBC</w:t>
      </w:r>
      <w:proofErr w:type="gramEnd"/>
      <w:r w:rsidR="006478E6" w:rsidRPr="00B75158">
        <w:rPr>
          <w:rFonts w:ascii="Arial" w:hAnsi="Arial" w:cs="Arial"/>
          <w:sz w:val="24"/>
          <w:szCs w:val="24"/>
        </w:rPr>
        <w:t xml:space="preserve"> and schools</w:t>
      </w:r>
      <w:r w:rsidR="00D80FEB" w:rsidRPr="00B75158">
        <w:rPr>
          <w:rFonts w:ascii="Arial" w:hAnsi="Arial" w:cs="Arial"/>
          <w:sz w:val="24"/>
          <w:szCs w:val="24"/>
        </w:rPr>
        <w:t xml:space="preserve">, this has made </w:t>
      </w:r>
      <w:r w:rsidR="00BB05F2" w:rsidRPr="00B75158">
        <w:rPr>
          <w:rFonts w:ascii="Arial" w:hAnsi="Arial" w:cs="Arial"/>
          <w:sz w:val="24"/>
          <w:szCs w:val="24"/>
        </w:rPr>
        <w:t xml:space="preserve">many </w:t>
      </w:r>
      <w:r w:rsidR="00D80FEB" w:rsidRPr="00B75158">
        <w:rPr>
          <w:rFonts w:ascii="Arial" w:hAnsi="Arial" w:cs="Arial"/>
          <w:sz w:val="24"/>
          <w:szCs w:val="24"/>
        </w:rPr>
        <w:t>people more aware of child sexual abuse</w:t>
      </w:r>
      <w:r w:rsidR="000E0490" w:rsidRPr="00B75158">
        <w:rPr>
          <w:rFonts w:ascii="Arial" w:hAnsi="Arial" w:cs="Arial"/>
          <w:sz w:val="24"/>
          <w:szCs w:val="24"/>
        </w:rPr>
        <w:t>. A</w:t>
      </w:r>
      <w:r w:rsidR="00CF3855" w:rsidRPr="00B75158">
        <w:rPr>
          <w:rFonts w:ascii="Arial" w:hAnsi="Arial" w:cs="Arial"/>
          <w:sz w:val="24"/>
          <w:szCs w:val="24"/>
        </w:rPr>
        <w:t>ccording to</w:t>
      </w:r>
      <w:r w:rsidR="00EF6C45" w:rsidRPr="00B75158">
        <w:rPr>
          <w:rFonts w:ascii="Arial" w:hAnsi="Arial" w:cs="Arial"/>
          <w:sz w:val="24"/>
          <w:szCs w:val="24"/>
        </w:rPr>
        <w:t xml:space="preserve"> </w:t>
      </w:r>
      <w:r w:rsidR="00BD500A" w:rsidRPr="00B75158">
        <w:rPr>
          <w:rFonts w:ascii="Arial" w:hAnsi="Arial" w:cs="Arial"/>
          <w:sz w:val="24"/>
          <w:szCs w:val="24"/>
        </w:rPr>
        <w:t>Flatley</w:t>
      </w:r>
      <w:r w:rsidR="00EF6C45" w:rsidRPr="00B75158">
        <w:rPr>
          <w:rFonts w:ascii="Arial" w:hAnsi="Arial" w:cs="Arial"/>
          <w:sz w:val="24"/>
          <w:szCs w:val="24"/>
        </w:rPr>
        <w:t xml:space="preserve"> (</w:t>
      </w:r>
      <w:r w:rsidR="00BD500A" w:rsidRPr="00B75158">
        <w:rPr>
          <w:rFonts w:ascii="Arial" w:hAnsi="Arial" w:cs="Arial"/>
          <w:sz w:val="24"/>
          <w:szCs w:val="24"/>
        </w:rPr>
        <w:t xml:space="preserve">2016) </w:t>
      </w:r>
      <w:r w:rsidR="00945AE9" w:rsidRPr="00B75158">
        <w:rPr>
          <w:rFonts w:ascii="Arial" w:hAnsi="Arial" w:cs="Arial"/>
          <w:sz w:val="24"/>
          <w:szCs w:val="24"/>
        </w:rPr>
        <w:t>th</w:t>
      </w:r>
      <w:r w:rsidR="00BB05F2" w:rsidRPr="00B75158">
        <w:rPr>
          <w:rFonts w:ascii="Arial" w:hAnsi="Arial" w:cs="Arial"/>
          <w:sz w:val="24"/>
          <w:szCs w:val="24"/>
        </w:rPr>
        <w:t>ese reports</w:t>
      </w:r>
      <w:r w:rsidR="00945AE9" w:rsidRPr="00B75158">
        <w:rPr>
          <w:rFonts w:ascii="Arial" w:hAnsi="Arial" w:cs="Arial"/>
          <w:sz w:val="24"/>
          <w:szCs w:val="24"/>
        </w:rPr>
        <w:t xml:space="preserve"> also prompted the government to </w:t>
      </w:r>
      <w:r w:rsidR="00FF2E22" w:rsidRPr="00B75158">
        <w:rPr>
          <w:rFonts w:ascii="Arial" w:hAnsi="Arial" w:cs="Arial"/>
          <w:sz w:val="24"/>
          <w:szCs w:val="24"/>
        </w:rPr>
        <w:t>initiate</w:t>
      </w:r>
      <w:r w:rsidR="00F91DEE" w:rsidRPr="00B75158">
        <w:rPr>
          <w:rFonts w:ascii="Arial" w:hAnsi="Arial" w:cs="Arial"/>
          <w:sz w:val="24"/>
          <w:szCs w:val="24"/>
        </w:rPr>
        <w:t xml:space="preserve"> </w:t>
      </w:r>
      <w:r w:rsidR="000B100C" w:rsidRPr="00B75158">
        <w:rPr>
          <w:rFonts w:ascii="Arial" w:hAnsi="Arial" w:cs="Arial"/>
          <w:sz w:val="24"/>
          <w:szCs w:val="24"/>
          <w:shd w:val="clear" w:color="auto" w:fill="FFFFFF"/>
        </w:rPr>
        <w:t>the statutory </w:t>
      </w:r>
      <w:hyperlink r:id="rId15" w:history="1">
        <w:r w:rsidR="000B100C" w:rsidRPr="00B75158">
          <w:rPr>
            <w:rStyle w:val="Hyperlink"/>
            <w:rFonts w:ascii="Arial" w:hAnsi="Arial" w:cs="Arial"/>
            <w:color w:val="auto"/>
            <w:sz w:val="24"/>
            <w:szCs w:val="24"/>
            <w:u w:val="none"/>
            <w:shd w:val="clear" w:color="auto" w:fill="FFFFFF"/>
          </w:rPr>
          <w:t>Independent Inquiry into Child Sexual Abuse</w:t>
        </w:r>
      </w:hyperlink>
      <w:r w:rsidR="000B100C" w:rsidRPr="00B75158">
        <w:rPr>
          <w:rFonts w:ascii="Arial" w:hAnsi="Arial" w:cs="Arial"/>
          <w:sz w:val="24"/>
          <w:szCs w:val="24"/>
          <w:shd w:val="clear" w:color="auto" w:fill="FFFFFF"/>
        </w:rPr>
        <w:t xml:space="preserve"> (The Goddard Inquiry) on 12 March 2015 and </w:t>
      </w:r>
      <w:r w:rsidR="000D0CE9" w:rsidRPr="00B75158">
        <w:rPr>
          <w:rFonts w:ascii="Arial" w:hAnsi="Arial" w:cs="Arial"/>
          <w:sz w:val="24"/>
          <w:szCs w:val="24"/>
          <w:shd w:val="clear" w:color="auto" w:fill="FFFFFF"/>
        </w:rPr>
        <w:t xml:space="preserve">a </w:t>
      </w:r>
      <w:r w:rsidR="0026173E" w:rsidRPr="00B75158">
        <w:rPr>
          <w:rFonts w:ascii="Arial" w:hAnsi="Arial" w:cs="Arial"/>
          <w:sz w:val="24"/>
          <w:szCs w:val="24"/>
          <w:shd w:val="clear" w:color="auto" w:fill="FFFFFF"/>
        </w:rPr>
        <w:t xml:space="preserve">new guidance for people working with children </w:t>
      </w:r>
      <w:r w:rsidR="008132DC" w:rsidRPr="00B75158">
        <w:rPr>
          <w:rFonts w:ascii="Arial" w:hAnsi="Arial" w:cs="Arial"/>
          <w:sz w:val="24"/>
          <w:szCs w:val="24"/>
          <w:shd w:val="clear" w:color="auto" w:fill="FFFFFF"/>
        </w:rPr>
        <w:t xml:space="preserve">called </w:t>
      </w:r>
      <w:hyperlink r:id="rId16" w:history="1">
        <w:r w:rsidR="008132DC" w:rsidRPr="00B75158">
          <w:rPr>
            <w:rStyle w:val="Hyperlink"/>
            <w:rFonts w:ascii="Arial" w:hAnsi="Arial" w:cs="Arial"/>
            <w:color w:val="auto"/>
            <w:sz w:val="24"/>
            <w:szCs w:val="24"/>
            <w:u w:val="none"/>
            <w:shd w:val="clear" w:color="auto" w:fill="FFFFFF"/>
          </w:rPr>
          <w:t>Working together to safeguard children</w:t>
        </w:r>
      </w:hyperlink>
      <w:r w:rsidR="008132DC" w:rsidRPr="00B75158">
        <w:rPr>
          <w:rFonts w:ascii="Arial" w:hAnsi="Arial" w:cs="Arial"/>
          <w:sz w:val="24"/>
          <w:szCs w:val="24"/>
        </w:rPr>
        <w:t xml:space="preserve"> </w:t>
      </w:r>
      <w:r w:rsidR="0026173E" w:rsidRPr="00B75158">
        <w:rPr>
          <w:rFonts w:ascii="Arial" w:hAnsi="Arial" w:cs="Arial"/>
          <w:sz w:val="24"/>
          <w:szCs w:val="24"/>
          <w:shd w:val="clear" w:color="auto" w:fill="FFFFFF"/>
        </w:rPr>
        <w:t>was a</w:t>
      </w:r>
      <w:r w:rsidR="008132DC" w:rsidRPr="00B75158">
        <w:rPr>
          <w:rFonts w:ascii="Arial" w:hAnsi="Arial" w:cs="Arial"/>
          <w:sz w:val="24"/>
          <w:szCs w:val="24"/>
          <w:shd w:val="clear" w:color="auto" w:fill="FFFFFF"/>
        </w:rPr>
        <w:t>lso introduced.</w:t>
      </w:r>
    </w:p>
    <w:p w14:paraId="1F620948" w14:textId="717DE196" w:rsidR="005275F5" w:rsidRPr="00B75158" w:rsidRDefault="005275F5" w:rsidP="00166FC0">
      <w:pPr>
        <w:pStyle w:val="NoSpacing"/>
        <w:spacing w:line="360" w:lineRule="auto"/>
        <w:jc w:val="both"/>
        <w:rPr>
          <w:rFonts w:ascii="Arial" w:hAnsi="Arial" w:cs="Arial"/>
          <w:sz w:val="24"/>
          <w:szCs w:val="24"/>
        </w:rPr>
      </w:pPr>
      <w:r w:rsidRPr="00B75158">
        <w:rPr>
          <w:rFonts w:ascii="Arial" w:hAnsi="Arial" w:cs="Arial"/>
          <w:sz w:val="24"/>
          <w:szCs w:val="24"/>
        </w:rPr>
        <w:t xml:space="preserve">In the year ending March 2019, the </w:t>
      </w:r>
      <w:r w:rsidR="00013ADD" w:rsidRPr="00B75158">
        <w:rPr>
          <w:rFonts w:ascii="Arial" w:hAnsi="Arial" w:cs="Arial"/>
          <w:sz w:val="24"/>
          <w:szCs w:val="24"/>
        </w:rPr>
        <w:t xml:space="preserve">Crime Survey for England </w:t>
      </w:r>
      <w:r w:rsidRPr="00B75158">
        <w:rPr>
          <w:rFonts w:ascii="Arial" w:hAnsi="Arial" w:cs="Arial"/>
          <w:sz w:val="24"/>
          <w:szCs w:val="24"/>
        </w:rPr>
        <w:t>estimated that approximately 8.5 million adults aged 18 to 74 years</w:t>
      </w:r>
      <w:r w:rsidR="00534FA0" w:rsidRPr="00B75158">
        <w:rPr>
          <w:rFonts w:ascii="Arial" w:hAnsi="Arial" w:cs="Arial"/>
          <w:sz w:val="24"/>
          <w:szCs w:val="24"/>
        </w:rPr>
        <w:t xml:space="preserve"> old</w:t>
      </w:r>
      <w:r w:rsidRPr="00B75158">
        <w:rPr>
          <w:rFonts w:ascii="Arial" w:hAnsi="Arial" w:cs="Arial"/>
          <w:sz w:val="24"/>
          <w:szCs w:val="24"/>
        </w:rPr>
        <w:t xml:space="preserve"> experienced abuse before the age of 16 years</w:t>
      </w:r>
      <w:r w:rsidR="00E65AD2" w:rsidRPr="00B75158">
        <w:rPr>
          <w:rFonts w:ascii="Arial" w:hAnsi="Arial" w:cs="Arial"/>
          <w:sz w:val="24"/>
          <w:szCs w:val="24"/>
        </w:rPr>
        <w:t xml:space="preserve"> old</w:t>
      </w:r>
      <w:r w:rsidRPr="00B75158">
        <w:rPr>
          <w:rFonts w:ascii="Arial" w:hAnsi="Arial" w:cs="Arial"/>
          <w:sz w:val="24"/>
          <w:szCs w:val="24"/>
        </w:rPr>
        <w:t>. This is equivalent to 20.7% of the population aged 18 to 74 years</w:t>
      </w:r>
      <w:r w:rsidR="00AC2DFF" w:rsidRPr="00B75158">
        <w:rPr>
          <w:rFonts w:ascii="Arial" w:hAnsi="Arial" w:cs="Arial"/>
          <w:sz w:val="24"/>
          <w:szCs w:val="24"/>
        </w:rPr>
        <w:t xml:space="preserve"> </w:t>
      </w:r>
      <w:r w:rsidR="00787027" w:rsidRPr="00B75158">
        <w:rPr>
          <w:rFonts w:ascii="Arial" w:hAnsi="Arial" w:cs="Arial"/>
          <w:sz w:val="24"/>
          <w:szCs w:val="24"/>
        </w:rPr>
        <w:t xml:space="preserve">old </w:t>
      </w:r>
      <w:r w:rsidR="00AC2DFF" w:rsidRPr="00B75158">
        <w:rPr>
          <w:rFonts w:ascii="Arial" w:hAnsi="Arial" w:cs="Arial"/>
          <w:sz w:val="24"/>
          <w:szCs w:val="24"/>
        </w:rPr>
        <w:t>(</w:t>
      </w:r>
      <w:r w:rsidR="00423292" w:rsidRPr="00B75158">
        <w:rPr>
          <w:rFonts w:ascii="Arial" w:hAnsi="Arial" w:cs="Arial"/>
          <w:color w:val="000000"/>
          <w:sz w:val="24"/>
          <w:szCs w:val="24"/>
          <w:shd w:val="clear" w:color="auto" w:fill="FFFFFF"/>
        </w:rPr>
        <w:t>Elkin, 2020</w:t>
      </w:r>
      <w:r w:rsidR="00D075CC" w:rsidRPr="00B75158">
        <w:rPr>
          <w:rFonts w:ascii="Arial" w:hAnsi="Arial" w:cs="Arial"/>
          <w:sz w:val="24"/>
          <w:szCs w:val="24"/>
        </w:rPr>
        <w:t>)</w:t>
      </w:r>
      <w:r w:rsidRPr="00B75158">
        <w:rPr>
          <w:rFonts w:ascii="Arial" w:hAnsi="Arial" w:cs="Arial"/>
          <w:sz w:val="24"/>
          <w:szCs w:val="24"/>
        </w:rPr>
        <w:t>.</w:t>
      </w:r>
    </w:p>
    <w:p w14:paraId="446491E1" w14:textId="77777777" w:rsidR="004D3EDA" w:rsidRPr="00B75158" w:rsidRDefault="004D3EDA" w:rsidP="00166FC0">
      <w:pPr>
        <w:pStyle w:val="NoSpacing"/>
        <w:spacing w:line="360" w:lineRule="auto"/>
        <w:jc w:val="both"/>
        <w:rPr>
          <w:rFonts w:ascii="Arial" w:hAnsi="Arial" w:cs="Arial"/>
          <w:sz w:val="24"/>
          <w:szCs w:val="24"/>
        </w:rPr>
      </w:pPr>
    </w:p>
    <w:p w14:paraId="1CDC0532" w14:textId="084FD21D" w:rsidR="006F1ABF" w:rsidRPr="00B75158" w:rsidRDefault="006F1ABF" w:rsidP="00166FC0">
      <w:pPr>
        <w:pStyle w:val="NoSpacing"/>
        <w:spacing w:line="360" w:lineRule="auto"/>
        <w:jc w:val="both"/>
        <w:rPr>
          <w:rFonts w:ascii="Arial" w:eastAsia="Times New Roman" w:hAnsi="Arial" w:cs="Arial"/>
          <w:sz w:val="24"/>
          <w:szCs w:val="24"/>
          <w:lang w:eastAsia="en-GB"/>
        </w:rPr>
      </w:pPr>
      <w:r w:rsidRPr="00B75158">
        <w:rPr>
          <w:rFonts w:ascii="Arial" w:hAnsi="Arial" w:cs="Arial"/>
          <w:sz w:val="24"/>
          <w:szCs w:val="24"/>
        </w:rPr>
        <w:t>According to the 2020 key findings from the ‘how safe are our children’ report</w:t>
      </w:r>
      <w:r w:rsidR="00D84A92" w:rsidRPr="00B75158">
        <w:rPr>
          <w:rFonts w:ascii="Arial" w:hAnsi="Arial" w:cs="Arial"/>
          <w:sz w:val="24"/>
          <w:szCs w:val="24"/>
        </w:rPr>
        <w:t>,</w:t>
      </w:r>
      <w:r w:rsidRPr="00B75158">
        <w:rPr>
          <w:rFonts w:ascii="Arial" w:hAnsi="Arial" w:cs="Arial"/>
          <w:sz w:val="24"/>
          <w:szCs w:val="24"/>
        </w:rPr>
        <w:t xml:space="preserve"> the </w:t>
      </w:r>
      <w:r w:rsidRPr="00B75158">
        <w:rPr>
          <w:rFonts w:ascii="Arial" w:eastAsia="Times New Roman" w:hAnsi="Arial" w:cs="Arial"/>
          <w:sz w:val="24"/>
          <w:szCs w:val="24"/>
          <w:lang w:eastAsia="en-GB"/>
        </w:rPr>
        <w:t>rates of younger children subject to a child protection plan or on a child protection register are higher than rates for adolescents (NSPCC, 2021).</w:t>
      </w:r>
    </w:p>
    <w:p w14:paraId="313C2D78" w14:textId="77777777" w:rsidR="00CB253A" w:rsidRPr="00B75158" w:rsidRDefault="00CB253A" w:rsidP="00166FC0">
      <w:pPr>
        <w:shd w:val="clear" w:color="auto" w:fill="FFFFFF"/>
        <w:spacing w:line="360" w:lineRule="auto"/>
        <w:jc w:val="both"/>
        <w:rPr>
          <w:rFonts w:ascii="Arial" w:hAnsi="Arial" w:cs="Arial"/>
          <w:sz w:val="24"/>
          <w:szCs w:val="24"/>
          <w:shd w:val="clear" w:color="auto" w:fill="FFFFFF"/>
        </w:rPr>
      </w:pPr>
    </w:p>
    <w:p w14:paraId="0C181C43" w14:textId="65BF1E65" w:rsidR="00AC3EA2" w:rsidRPr="00B75158" w:rsidRDefault="004D6780" w:rsidP="00166FC0">
      <w:pPr>
        <w:pStyle w:val="NoSpacing"/>
        <w:spacing w:line="360" w:lineRule="auto"/>
        <w:jc w:val="both"/>
        <w:rPr>
          <w:rFonts w:ascii="Arial" w:hAnsi="Arial" w:cs="Arial"/>
          <w:sz w:val="24"/>
          <w:szCs w:val="24"/>
        </w:rPr>
      </w:pPr>
      <w:r w:rsidRPr="00B75158">
        <w:rPr>
          <w:rFonts w:ascii="Arial" w:hAnsi="Arial" w:cs="Arial"/>
          <w:sz w:val="24"/>
          <w:szCs w:val="24"/>
        </w:rPr>
        <w:t>A</w:t>
      </w:r>
      <w:r w:rsidR="00B24C5E" w:rsidRPr="00B75158">
        <w:rPr>
          <w:rFonts w:ascii="Arial" w:hAnsi="Arial" w:cs="Arial"/>
          <w:sz w:val="24"/>
          <w:szCs w:val="24"/>
        </w:rPr>
        <w:t xml:space="preserve">t present </w:t>
      </w:r>
      <w:r w:rsidR="00CB253A" w:rsidRPr="00B75158">
        <w:rPr>
          <w:rFonts w:ascii="Arial" w:hAnsi="Arial" w:cs="Arial"/>
          <w:sz w:val="24"/>
          <w:szCs w:val="24"/>
        </w:rPr>
        <w:t xml:space="preserve">the safeguarding practices </w:t>
      </w:r>
      <w:r w:rsidRPr="00B75158">
        <w:rPr>
          <w:rFonts w:ascii="Arial" w:hAnsi="Arial" w:cs="Arial"/>
          <w:sz w:val="24"/>
          <w:szCs w:val="24"/>
        </w:rPr>
        <w:t>in England ha</w:t>
      </w:r>
      <w:r w:rsidR="00A01F63" w:rsidRPr="00B75158">
        <w:rPr>
          <w:rFonts w:ascii="Arial" w:hAnsi="Arial" w:cs="Arial"/>
          <w:sz w:val="24"/>
          <w:szCs w:val="24"/>
        </w:rPr>
        <w:t>ve</w:t>
      </w:r>
      <w:r w:rsidRPr="00B75158">
        <w:rPr>
          <w:rFonts w:ascii="Arial" w:hAnsi="Arial" w:cs="Arial"/>
          <w:sz w:val="24"/>
          <w:szCs w:val="24"/>
        </w:rPr>
        <w:t xml:space="preserve"> made major improvements </w:t>
      </w:r>
      <w:r w:rsidR="00E1773B" w:rsidRPr="00B75158">
        <w:rPr>
          <w:rFonts w:ascii="Arial" w:hAnsi="Arial" w:cs="Arial"/>
          <w:sz w:val="24"/>
          <w:szCs w:val="24"/>
        </w:rPr>
        <w:t>but</w:t>
      </w:r>
      <w:r w:rsidRPr="00B75158">
        <w:rPr>
          <w:rFonts w:ascii="Arial" w:hAnsi="Arial" w:cs="Arial"/>
          <w:sz w:val="24"/>
          <w:szCs w:val="24"/>
        </w:rPr>
        <w:t xml:space="preserve"> even with </w:t>
      </w:r>
      <w:r w:rsidR="00AE0BE7" w:rsidRPr="00B75158">
        <w:rPr>
          <w:rFonts w:ascii="Arial" w:hAnsi="Arial" w:cs="Arial"/>
          <w:sz w:val="24"/>
          <w:szCs w:val="24"/>
        </w:rPr>
        <w:t xml:space="preserve">all these policies and practices </w:t>
      </w:r>
      <w:r w:rsidR="005964B4" w:rsidRPr="00B75158">
        <w:rPr>
          <w:rFonts w:ascii="Arial" w:hAnsi="Arial" w:cs="Arial"/>
          <w:sz w:val="24"/>
          <w:szCs w:val="24"/>
        </w:rPr>
        <w:t xml:space="preserve">in place </w:t>
      </w:r>
      <w:r w:rsidR="00AE0BE7" w:rsidRPr="00B75158">
        <w:rPr>
          <w:rFonts w:ascii="Arial" w:hAnsi="Arial" w:cs="Arial"/>
          <w:sz w:val="24"/>
          <w:szCs w:val="24"/>
        </w:rPr>
        <w:t xml:space="preserve">and </w:t>
      </w:r>
      <w:r w:rsidR="00E1773B" w:rsidRPr="00B75158">
        <w:rPr>
          <w:rFonts w:ascii="Arial" w:hAnsi="Arial" w:cs="Arial"/>
          <w:sz w:val="24"/>
          <w:szCs w:val="24"/>
        </w:rPr>
        <w:t>multiagency</w:t>
      </w:r>
      <w:r w:rsidRPr="00B75158">
        <w:rPr>
          <w:rFonts w:ascii="Arial" w:hAnsi="Arial" w:cs="Arial"/>
          <w:sz w:val="24"/>
          <w:szCs w:val="24"/>
        </w:rPr>
        <w:t xml:space="preserve"> workin</w:t>
      </w:r>
      <w:r w:rsidR="00E1773B" w:rsidRPr="00B75158">
        <w:rPr>
          <w:rFonts w:ascii="Arial" w:hAnsi="Arial" w:cs="Arial"/>
          <w:sz w:val="24"/>
          <w:szCs w:val="24"/>
        </w:rPr>
        <w:t>g</w:t>
      </w:r>
      <w:r w:rsidR="00787027" w:rsidRPr="00B75158">
        <w:rPr>
          <w:rFonts w:ascii="Arial" w:hAnsi="Arial" w:cs="Arial"/>
          <w:sz w:val="24"/>
          <w:szCs w:val="24"/>
        </w:rPr>
        <w:t>,</w:t>
      </w:r>
      <w:r w:rsidR="00E1773B" w:rsidRPr="00B75158">
        <w:rPr>
          <w:rFonts w:ascii="Arial" w:hAnsi="Arial" w:cs="Arial"/>
          <w:sz w:val="24"/>
          <w:szCs w:val="24"/>
        </w:rPr>
        <w:t xml:space="preserve"> </w:t>
      </w:r>
      <w:r w:rsidR="00831735" w:rsidRPr="00B75158">
        <w:rPr>
          <w:rFonts w:ascii="Arial" w:hAnsi="Arial" w:cs="Arial"/>
          <w:sz w:val="24"/>
          <w:szCs w:val="24"/>
        </w:rPr>
        <w:t>some organisations</w:t>
      </w:r>
      <w:r w:rsidR="001558BE" w:rsidRPr="00B75158">
        <w:rPr>
          <w:rFonts w:ascii="Arial" w:hAnsi="Arial" w:cs="Arial"/>
          <w:sz w:val="24"/>
          <w:szCs w:val="24"/>
        </w:rPr>
        <w:t xml:space="preserve"> are still failing t</w:t>
      </w:r>
      <w:r w:rsidR="004A2E73" w:rsidRPr="00B75158">
        <w:rPr>
          <w:rFonts w:ascii="Arial" w:hAnsi="Arial" w:cs="Arial"/>
          <w:sz w:val="24"/>
          <w:szCs w:val="24"/>
        </w:rPr>
        <w:t xml:space="preserve">o </w:t>
      </w:r>
      <w:r w:rsidR="00A302E5" w:rsidRPr="00B75158">
        <w:rPr>
          <w:rFonts w:ascii="Arial" w:hAnsi="Arial" w:cs="Arial"/>
          <w:sz w:val="24"/>
          <w:szCs w:val="24"/>
        </w:rPr>
        <w:t xml:space="preserve">protect </w:t>
      </w:r>
      <w:r w:rsidR="005F2FD3" w:rsidRPr="00B75158">
        <w:rPr>
          <w:rFonts w:ascii="Arial" w:hAnsi="Arial" w:cs="Arial"/>
          <w:sz w:val="24"/>
          <w:szCs w:val="24"/>
        </w:rPr>
        <w:t xml:space="preserve">the wellbeing of </w:t>
      </w:r>
      <w:r w:rsidR="0038564C" w:rsidRPr="00B75158">
        <w:rPr>
          <w:rFonts w:ascii="Arial" w:hAnsi="Arial" w:cs="Arial"/>
          <w:sz w:val="24"/>
          <w:szCs w:val="24"/>
        </w:rPr>
        <w:t>some children and e</w:t>
      </w:r>
      <w:r w:rsidR="004A2E73" w:rsidRPr="00B75158">
        <w:rPr>
          <w:rFonts w:ascii="Arial" w:hAnsi="Arial" w:cs="Arial"/>
          <w:sz w:val="24"/>
          <w:szCs w:val="24"/>
        </w:rPr>
        <w:t>nsure the</w:t>
      </w:r>
      <w:r w:rsidR="0038564C" w:rsidRPr="00B75158">
        <w:rPr>
          <w:rFonts w:ascii="Arial" w:hAnsi="Arial" w:cs="Arial"/>
          <w:sz w:val="24"/>
          <w:szCs w:val="24"/>
        </w:rPr>
        <w:t>ir</w:t>
      </w:r>
      <w:r w:rsidR="004A2E73" w:rsidRPr="00B75158">
        <w:rPr>
          <w:rFonts w:ascii="Arial" w:hAnsi="Arial" w:cs="Arial"/>
          <w:sz w:val="24"/>
          <w:szCs w:val="24"/>
        </w:rPr>
        <w:t xml:space="preserve"> </w:t>
      </w:r>
      <w:r w:rsidR="00335C56" w:rsidRPr="00B75158">
        <w:rPr>
          <w:rFonts w:ascii="Arial" w:hAnsi="Arial" w:cs="Arial"/>
          <w:sz w:val="24"/>
          <w:szCs w:val="24"/>
        </w:rPr>
        <w:t>needs are met in a safe environment</w:t>
      </w:r>
      <w:r w:rsidR="00F53350" w:rsidRPr="00B75158">
        <w:rPr>
          <w:rFonts w:ascii="Arial" w:hAnsi="Arial" w:cs="Arial"/>
          <w:sz w:val="24"/>
          <w:szCs w:val="24"/>
        </w:rPr>
        <w:t xml:space="preserve">. This may be due to bad </w:t>
      </w:r>
      <w:r w:rsidR="00833398" w:rsidRPr="00B75158">
        <w:rPr>
          <w:rFonts w:ascii="Arial" w:hAnsi="Arial" w:cs="Arial"/>
          <w:sz w:val="24"/>
          <w:szCs w:val="24"/>
        </w:rPr>
        <w:t>or non-communications</w:t>
      </w:r>
      <w:r w:rsidR="000612A2" w:rsidRPr="00B75158">
        <w:rPr>
          <w:rFonts w:ascii="Arial" w:hAnsi="Arial" w:cs="Arial"/>
          <w:sz w:val="24"/>
          <w:szCs w:val="24"/>
        </w:rPr>
        <w:t xml:space="preserve"> between organisations</w:t>
      </w:r>
      <w:r w:rsidR="00F53350" w:rsidRPr="00B75158">
        <w:rPr>
          <w:rFonts w:ascii="Arial" w:hAnsi="Arial" w:cs="Arial"/>
          <w:sz w:val="24"/>
          <w:szCs w:val="24"/>
        </w:rPr>
        <w:t xml:space="preserve">, staff shortages </w:t>
      </w:r>
      <w:r w:rsidR="006F0FB4" w:rsidRPr="00B75158">
        <w:rPr>
          <w:rFonts w:ascii="Arial" w:hAnsi="Arial" w:cs="Arial"/>
          <w:sz w:val="24"/>
          <w:szCs w:val="24"/>
        </w:rPr>
        <w:t xml:space="preserve">or </w:t>
      </w:r>
      <w:r w:rsidR="00833398" w:rsidRPr="00B75158">
        <w:rPr>
          <w:rFonts w:ascii="Arial" w:hAnsi="Arial" w:cs="Arial"/>
          <w:sz w:val="24"/>
          <w:szCs w:val="24"/>
        </w:rPr>
        <w:t xml:space="preserve">in most cases </w:t>
      </w:r>
      <w:r w:rsidR="006F0FB4" w:rsidRPr="00B75158">
        <w:rPr>
          <w:rFonts w:ascii="Arial" w:hAnsi="Arial" w:cs="Arial"/>
          <w:sz w:val="24"/>
          <w:szCs w:val="24"/>
        </w:rPr>
        <w:t xml:space="preserve">not enough investigation </w:t>
      </w:r>
      <w:r w:rsidR="000521EB" w:rsidRPr="00B75158">
        <w:rPr>
          <w:rFonts w:ascii="Arial" w:hAnsi="Arial" w:cs="Arial"/>
          <w:sz w:val="24"/>
          <w:szCs w:val="24"/>
        </w:rPr>
        <w:t xml:space="preserve">is </w:t>
      </w:r>
      <w:r w:rsidR="006F0FB4" w:rsidRPr="00B75158">
        <w:rPr>
          <w:rFonts w:ascii="Arial" w:hAnsi="Arial" w:cs="Arial"/>
          <w:sz w:val="24"/>
          <w:szCs w:val="24"/>
        </w:rPr>
        <w:t>made into each report</w:t>
      </w:r>
      <w:r w:rsidR="000521EB" w:rsidRPr="00B75158">
        <w:rPr>
          <w:rFonts w:ascii="Arial" w:hAnsi="Arial" w:cs="Arial"/>
          <w:sz w:val="24"/>
          <w:szCs w:val="24"/>
        </w:rPr>
        <w:t>.</w:t>
      </w:r>
      <w:r w:rsidR="00E1773B" w:rsidRPr="00B75158">
        <w:rPr>
          <w:rFonts w:ascii="Arial" w:hAnsi="Arial" w:cs="Arial"/>
          <w:sz w:val="24"/>
          <w:szCs w:val="24"/>
        </w:rPr>
        <w:t xml:space="preserve"> </w:t>
      </w:r>
    </w:p>
    <w:p w14:paraId="76729455" w14:textId="77777777" w:rsidR="00D17A08" w:rsidRPr="00B75158" w:rsidRDefault="00D17A08" w:rsidP="00166FC0">
      <w:pPr>
        <w:pStyle w:val="NoSpacing"/>
        <w:spacing w:line="360" w:lineRule="auto"/>
        <w:ind w:left="720"/>
        <w:jc w:val="both"/>
        <w:rPr>
          <w:rFonts w:ascii="Arial" w:hAnsi="Arial" w:cs="Arial"/>
          <w:sz w:val="24"/>
          <w:szCs w:val="24"/>
        </w:rPr>
      </w:pPr>
    </w:p>
    <w:p w14:paraId="1400F489" w14:textId="77777777" w:rsidR="00AC3EA2" w:rsidRPr="00B75158" w:rsidRDefault="00AC3EA2" w:rsidP="00166FC0">
      <w:pPr>
        <w:pStyle w:val="NoSpacing"/>
        <w:spacing w:line="360" w:lineRule="auto"/>
        <w:ind w:left="720"/>
        <w:jc w:val="both"/>
        <w:rPr>
          <w:rFonts w:ascii="Arial" w:hAnsi="Arial" w:cs="Arial"/>
          <w:sz w:val="24"/>
          <w:szCs w:val="24"/>
        </w:rPr>
      </w:pPr>
      <w:r w:rsidRPr="00B75158">
        <w:rPr>
          <w:rFonts w:ascii="Arial" w:hAnsi="Arial" w:cs="Arial"/>
          <w:sz w:val="24"/>
          <w:szCs w:val="24"/>
        </w:rPr>
        <w:t xml:space="preserve">‘Multi-agency working enables different services to join forces </w:t>
      </w:r>
      <w:proofErr w:type="gramStart"/>
      <w:r w:rsidRPr="00B75158">
        <w:rPr>
          <w:rFonts w:ascii="Arial" w:hAnsi="Arial" w:cs="Arial"/>
          <w:sz w:val="24"/>
          <w:szCs w:val="24"/>
        </w:rPr>
        <w:t>in order to</w:t>
      </w:r>
      <w:proofErr w:type="gramEnd"/>
      <w:r w:rsidRPr="00B75158">
        <w:rPr>
          <w:rFonts w:ascii="Arial" w:hAnsi="Arial" w:cs="Arial"/>
          <w:sz w:val="24"/>
          <w:szCs w:val="24"/>
        </w:rPr>
        <w:t xml:space="preserve"> prevent problems occurring in the first place. It is an effective way of supporting </w:t>
      </w:r>
      <w:r w:rsidRPr="00B75158">
        <w:rPr>
          <w:rFonts w:ascii="Arial" w:hAnsi="Arial" w:cs="Arial"/>
          <w:sz w:val="24"/>
          <w:szCs w:val="24"/>
        </w:rPr>
        <w:lastRenderedPageBreak/>
        <w:t>children, young people and families with additional needs and helping to secure improved outcomes’ (integrated working explained, 2008).</w:t>
      </w:r>
    </w:p>
    <w:p w14:paraId="4668E322" w14:textId="03B1D61C" w:rsidR="00D36A62" w:rsidRPr="00B75158" w:rsidRDefault="00D36A62" w:rsidP="00166FC0">
      <w:pPr>
        <w:shd w:val="clear" w:color="auto" w:fill="FFFFFF"/>
        <w:spacing w:line="360" w:lineRule="auto"/>
        <w:jc w:val="both"/>
        <w:rPr>
          <w:rFonts w:ascii="Arial" w:hAnsi="Arial" w:cs="Arial"/>
          <w:sz w:val="24"/>
          <w:szCs w:val="24"/>
        </w:rPr>
      </w:pPr>
    </w:p>
    <w:p w14:paraId="5B047B7F" w14:textId="07FB4DAD" w:rsidR="005C6278" w:rsidRPr="00B75158" w:rsidRDefault="005C6278" w:rsidP="00166FC0">
      <w:pPr>
        <w:pStyle w:val="NoSpacing"/>
        <w:spacing w:line="360" w:lineRule="auto"/>
        <w:jc w:val="both"/>
        <w:rPr>
          <w:rFonts w:ascii="Arial" w:hAnsi="Arial" w:cs="Arial"/>
          <w:sz w:val="24"/>
          <w:szCs w:val="24"/>
          <w:shd w:val="clear" w:color="auto" w:fill="FFFFFF"/>
        </w:rPr>
      </w:pPr>
      <w:r w:rsidRPr="00B75158">
        <w:rPr>
          <w:rFonts w:ascii="Arial" w:hAnsi="Arial" w:cs="Arial"/>
          <w:sz w:val="24"/>
          <w:szCs w:val="24"/>
        </w:rPr>
        <w:t xml:space="preserve">Social worker </w:t>
      </w:r>
      <w:r w:rsidRPr="00B75158">
        <w:rPr>
          <w:rFonts w:ascii="Arial" w:hAnsi="Arial" w:cs="Arial"/>
          <w:sz w:val="24"/>
          <w:szCs w:val="24"/>
          <w:shd w:val="clear" w:color="auto" w:fill="FFFFFF"/>
        </w:rPr>
        <w:t>Vince Pert, stated that ‘social workers have finite time and finite resources in order to address infinite problems, which have been decades and decades in the making’ (</w:t>
      </w:r>
      <w:r w:rsidR="00885191" w:rsidRPr="00B75158">
        <w:rPr>
          <w:rFonts w:ascii="Arial" w:hAnsi="Arial" w:cs="Arial"/>
          <w:sz w:val="24"/>
          <w:szCs w:val="24"/>
          <w:shd w:val="clear" w:color="auto" w:fill="FFFFFF"/>
        </w:rPr>
        <w:t>sky news</w:t>
      </w:r>
      <w:r w:rsidRPr="00B75158">
        <w:rPr>
          <w:rFonts w:ascii="Arial" w:hAnsi="Arial" w:cs="Arial"/>
          <w:sz w:val="24"/>
          <w:szCs w:val="24"/>
          <w:shd w:val="clear" w:color="auto" w:fill="FFFFFF"/>
        </w:rPr>
        <w:t>, 2021).</w:t>
      </w:r>
    </w:p>
    <w:p w14:paraId="66E63E02" w14:textId="77777777" w:rsidR="00787027" w:rsidRPr="005D3AB9" w:rsidRDefault="00787027" w:rsidP="00166FC0">
      <w:pPr>
        <w:pStyle w:val="NoSpacing"/>
        <w:spacing w:line="360" w:lineRule="auto"/>
        <w:jc w:val="both"/>
        <w:rPr>
          <w:rFonts w:ascii="Arial" w:hAnsi="Arial" w:cs="Arial"/>
          <w:sz w:val="24"/>
          <w:szCs w:val="24"/>
        </w:rPr>
      </w:pPr>
    </w:p>
    <w:p w14:paraId="7F2CDC63" w14:textId="14C9BD49" w:rsidR="00C34B1E" w:rsidRPr="005D3AB9" w:rsidRDefault="00C34B1E" w:rsidP="00166FC0">
      <w:pPr>
        <w:pStyle w:val="Heading1"/>
        <w:tabs>
          <w:tab w:val="left" w:pos="3471"/>
        </w:tabs>
        <w:spacing w:line="360" w:lineRule="auto"/>
        <w:jc w:val="both"/>
        <w:rPr>
          <w:rFonts w:ascii="Arial" w:hAnsi="Arial" w:cs="Arial"/>
        </w:rPr>
      </w:pPr>
      <w:r w:rsidRPr="005D3AB9">
        <w:rPr>
          <w:rFonts w:ascii="Arial" w:hAnsi="Arial" w:cs="Arial"/>
        </w:rPr>
        <w:t xml:space="preserve">Conclusion </w:t>
      </w:r>
      <w:r w:rsidR="005F2FF2" w:rsidRPr="005D3AB9">
        <w:rPr>
          <w:rFonts w:ascii="Arial" w:hAnsi="Arial" w:cs="Arial"/>
        </w:rPr>
        <w:tab/>
      </w:r>
    </w:p>
    <w:p w14:paraId="0128E435" w14:textId="77777777" w:rsidR="00FD440F" w:rsidRDefault="00B16542" w:rsidP="00166FC0">
      <w:pPr>
        <w:spacing w:line="360" w:lineRule="auto"/>
        <w:jc w:val="both"/>
        <w:rPr>
          <w:rFonts w:ascii="Arial" w:hAnsi="Arial" w:cs="Arial"/>
          <w:sz w:val="24"/>
          <w:szCs w:val="24"/>
        </w:rPr>
      </w:pPr>
      <w:r w:rsidRPr="005D3AB9">
        <w:rPr>
          <w:rFonts w:ascii="Arial" w:hAnsi="Arial" w:cs="Arial"/>
          <w:sz w:val="24"/>
          <w:szCs w:val="24"/>
        </w:rPr>
        <w:t xml:space="preserve">Child abuse </w:t>
      </w:r>
      <w:r w:rsidR="00933DB6" w:rsidRPr="005D3AB9">
        <w:rPr>
          <w:rFonts w:ascii="Arial" w:hAnsi="Arial" w:cs="Arial"/>
          <w:sz w:val="24"/>
          <w:szCs w:val="24"/>
        </w:rPr>
        <w:t xml:space="preserve">cases are </w:t>
      </w:r>
      <w:r w:rsidR="006A4AAE" w:rsidRPr="005D3AB9">
        <w:rPr>
          <w:rFonts w:ascii="Arial" w:hAnsi="Arial" w:cs="Arial"/>
          <w:sz w:val="24"/>
          <w:szCs w:val="24"/>
        </w:rPr>
        <w:t xml:space="preserve">a big cause of child </w:t>
      </w:r>
      <w:r w:rsidR="00D8083F" w:rsidRPr="005D3AB9">
        <w:rPr>
          <w:rFonts w:ascii="Arial" w:hAnsi="Arial" w:cs="Arial"/>
          <w:sz w:val="24"/>
          <w:szCs w:val="24"/>
        </w:rPr>
        <w:t>homicide</w:t>
      </w:r>
      <w:r w:rsidR="006A4AAE" w:rsidRPr="005D3AB9">
        <w:rPr>
          <w:rFonts w:ascii="Arial" w:hAnsi="Arial" w:cs="Arial"/>
          <w:sz w:val="24"/>
          <w:szCs w:val="24"/>
        </w:rPr>
        <w:t xml:space="preserve"> in </w:t>
      </w:r>
      <w:r w:rsidR="00A066E2" w:rsidRPr="005D3AB9">
        <w:rPr>
          <w:rFonts w:ascii="Arial" w:hAnsi="Arial" w:cs="Arial"/>
          <w:sz w:val="24"/>
          <w:szCs w:val="24"/>
        </w:rPr>
        <w:t>England</w:t>
      </w:r>
      <w:r w:rsidR="00D8083F" w:rsidRPr="005D3AB9">
        <w:rPr>
          <w:rFonts w:ascii="Arial" w:hAnsi="Arial" w:cs="Arial"/>
          <w:sz w:val="24"/>
          <w:szCs w:val="24"/>
        </w:rPr>
        <w:t>, due to bo</w:t>
      </w:r>
      <w:r w:rsidR="00124436" w:rsidRPr="005D3AB9">
        <w:rPr>
          <w:rFonts w:ascii="Arial" w:hAnsi="Arial" w:cs="Arial"/>
          <w:sz w:val="24"/>
          <w:szCs w:val="24"/>
        </w:rPr>
        <w:t>th policy and human error</w:t>
      </w:r>
      <w:r w:rsidR="002D3AAC" w:rsidRPr="005D3AB9">
        <w:rPr>
          <w:rFonts w:ascii="Arial" w:hAnsi="Arial" w:cs="Arial"/>
          <w:sz w:val="24"/>
          <w:szCs w:val="24"/>
        </w:rPr>
        <w:t>.</w:t>
      </w:r>
      <w:r w:rsidR="007D1119" w:rsidRPr="005D3AB9">
        <w:rPr>
          <w:rFonts w:ascii="Arial" w:hAnsi="Arial" w:cs="Arial"/>
          <w:sz w:val="24"/>
          <w:szCs w:val="24"/>
        </w:rPr>
        <w:t xml:space="preserve"> According to NSPCC</w:t>
      </w:r>
      <w:r w:rsidR="00041B6D" w:rsidRPr="005D3AB9">
        <w:rPr>
          <w:rFonts w:ascii="Arial" w:hAnsi="Arial" w:cs="Arial"/>
          <w:sz w:val="24"/>
          <w:szCs w:val="24"/>
        </w:rPr>
        <w:t xml:space="preserve"> Learning</w:t>
      </w:r>
      <w:r w:rsidR="0078190F" w:rsidRPr="005D3AB9">
        <w:rPr>
          <w:rFonts w:ascii="Arial" w:hAnsi="Arial" w:cs="Arial"/>
          <w:sz w:val="24"/>
          <w:szCs w:val="24"/>
        </w:rPr>
        <w:t xml:space="preserve"> (2021</w:t>
      </w:r>
      <w:r w:rsidR="00050EF6" w:rsidRPr="005D3AB9">
        <w:rPr>
          <w:rFonts w:ascii="Arial" w:hAnsi="Arial" w:cs="Arial"/>
          <w:sz w:val="24"/>
          <w:szCs w:val="24"/>
        </w:rPr>
        <w:t>c</w:t>
      </w:r>
      <w:r w:rsidR="0078190F" w:rsidRPr="005D3AB9">
        <w:rPr>
          <w:rFonts w:ascii="Arial" w:hAnsi="Arial" w:cs="Arial"/>
          <w:sz w:val="24"/>
          <w:szCs w:val="24"/>
        </w:rPr>
        <w:t>) on average, at least one child is killed a week in the UK</w:t>
      </w:r>
      <w:r w:rsidR="004A2B22" w:rsidRPr="005D3AB9">
        <w:rPr>
          <w:rFonts w:ascii="Arial" w:hAnsi="Arial" w:cs="Arial"/>
          <w:sz w:val="24"/>
          <w:szCs w:val="24"/>
        </w:rPr>
        <w:t xml:space="preserve"> as a result of abuse or neglect</w:t>
      </w:r>
      <w:r w:rsidR="0078190F" w:rsidRPr="005D3AB9">
        <w:rPr>
          <w:rFonts w:ascii="Arial" w:hAnsi="Arial" w:cs="Arial"/>
          <w:sz w:val="24"/>
          <w:szCs w:val="24"/>
        </w:rPr>
        <w:t>.</w:t>
      </w:r>
      <w:r w:rsidR="002D3AAC" w:rsidRPr="005D3AB9">
        <w:rPr>
          <w:rFonts w:ascii="Arial" w:hAnsi="Arial" w:cs="Arial"/>
          <w:sz w:val="24"/>
          <w:szCs w:val="24"/>
        </w:rPr>
        <w:t xml:space="preserve"> </w:t>
      </w:r>
    </w:p>
    <w:p w14:paraId="34188453" w14:textId="42819B20" w:rsidR="00952C95" w:rsidRPr="005D3AB9" w:rsidRDefault="00B77B71" w:rsidP="00166FC0">
      <w:pPr>
        <w:spacing w:line="360" w:lineRule="auto"/>
        <w:jc w:val="both"/>
        <w:rPr>
          <w:rFonts w:ascii="Arial" w:hAnsi="Arial" w:cs="Arial"/>
          <w:sz w:val="24"/>
          <w:szCs w:val="24"/>
        </w:rPr>
      </w:pPr>
      <w:r w:rsidRPr="005D3AB9">
        <w:rPr>
          <w:rFonts w:ascii="Arial" w:hAnsi="Arial" w:cs="Arial"/>
          <w:sz w:val="24"/>
          <w:szCs w:val="24"/>
        </w:rPr>
        <w:t>The NSPCC</w:t>
      </w:r>
      <w:r w:rsidR="008037B5" w:rsidRPr="005D3AB9">
        <w:rPr>
          <w:rFonts w:ascii="Arial" w:hAnsi="Arial" w:cs="Arial"/>
          <w:sz w:val="24"/>
          <w:szCs w:val="24"/>
        </w:rPr>
        <w:t xml:space="preserve"> </w:t>
      </w:r>
      <w:r w:rsidR="00EE79B4" w:rsidRPr="005D3AB9">
        <w:rPr>
          <w:rFonts w:ascii="Arial" w:hAnsi="Arial" w:cs="Arial"/>
          <w:sz w:val="24"/>
          <w:szCs w:val="24"/>
        </w:rPr>
        <w:t>Lea</w:t>
      </w:r>
      <w:r w:rsidR="005E4600" w:rsidRPr="005D3AB9">
        <w:rPr>
          <w:rFonts w:ascii="Arial" w:hAnsi="Arial" w:cs="Arial"/>
          <w:sz w:val="24"/>
          <w:szCs w:val="24"/>
        </w:rPr>
        <w:t xml:space="preserve">rning </w:t>
      </w:r>
      <w:r w:rsidR="008037B5" w:rsidRPr="005D3AB9">
        <w:rPr>
          <w:rFonts w:ascii="Arial" w:hAnsi="Arial" w:cs="Arial"/>
          <w:sz w:val="24"/>
          <w:szCs w:val="24"/>
        </w:rPr>
        <w:t>(2021</w:t>
      </w:r>
      <w:r w:rsidR="00050EF6" w:rsidRPr="005D3AB9">
        <w:rPr>
          <w:rFonts w:ascii="Arial" w:hAnsi="Arial" w:cs="Arial"/>
          <w:sz w:val="24"/>
          <w:szCs w:val="24"/>
        </w:rPr>
        <w:t>d</w:t>
      </w:r>
      <w:r w:rsidR="008037B5" w:rsidRPr="005D3AB9">
        <w:rPr>
          <w:rFonts w:ascii="Arial" w:hAnsi="Arial" w:cs="Arial"/>
          <w:sz w:val="24"/>
          <w:szCs w:val="24"/>
        </w:rPr>
        <w:t>) child death statistics briefing</w:t>
      </w:r>
      <w:r w:rsidR="00E57458">
        <w:rPr>
          <w:rFonts w:ascii="Arial" w:hAnsi="Arial" w:cs="Arial"/>
          <w:sz w:val="24"/>
          <w:szCs w:val="24"/>
        </w:rPr>
        <w:t>,</w:t>
      </w:r>
      <w:r w:rsidR="008037B5" w:rsidRPr="005D3AB9">
        <w:rPr>
          <w:rFonts w:ascii="Arial" w:hAnsi="Arial" w:cs="Arial"/>
          <w:sz w:val="24"/>
          <w:szCs w:val="24"/>
        </w:rPr>
        <w:t xml:space="preserve"> </w:t>
      </w:r>
      <w:r w:rsidR="005723BA">
        <w:rPr>
          <w:rFonts w:ascii="Arial" w:hAnsi="Arial" w:cs="Arial"/>
          <w:sz w:val="24"/>
          <w:szCs w:val="24"/>
        </w:rPr>
        <w:t xml:space="preserve">shows evidence </w:t>
      </w:r>
      <w:r w:rsidR="00691C19" w:rsidRPr="005D3AB9">
        <w:rPr>
          <w:rFonts w:ascii="Arial" w:hAnsi="Arial" w:cs="Arial"/>
          <w:sz w:val="24"/>
          <w:szCs w:val="24"/>
        </w:rPr>
        <w:t xml:space="preserve">that in the </w:t>
      </w:r>
      <w:r w:rsidR="00A25DA1" w:rsidRPr="005D3AB9">
        <w:rPr>
          <w:rFonts w:ascii="Arial" w:hAnsi="Arial" w:cs="Arial"/>
          <w:sz w:val="24"/>
          <w:szCs w:val="24"/>
        </w:rPr>
        <w:t>last 5 years</w:t>
      </w:r>
      <w:r w:rsidR="00691C19" w:rsidRPr="005D3AB9">
        <w:rPr>
          <w:rFonts w:ascii="Arial" w:hAnsi="Arial" w:cs="Arial"/>
          <w:sz w:val="24"/>
          <w:szCs w:val="24"/>
        </w:rPr>
        <w:t>,</w:t>
      </w:r>
      <w:r w:rsidR="00A25DA1" w:rsidRPr="005D3AB9">
        <w:rPr>
          <w:rFonts w:ascii="Arial" w:hAnsi="Arial" w:cs="Arial"/>
          <w:sz w:val="24"/>
          <w:szCs w:val="24"/>
        </w:rPr>
        <w:t xml:space="preserve"> </w:t>
      </w:r>
      <w:r w:rsidR="0084440B" w:rsidRPr="005D3AB9">
        <w:rPr>
          <w:rFonts w:ascii="Arial" w:hAnsi="Arial" w:cs="Arial"/>
          <w:sz w:val="24"/>
          <w:szCs w:val="24"/>
        </w:rPr>
        <w:t xml:space="preserve">2015-2020 </w:t>
      </w:r>
      <w:r w:rsidR="0084440B" w:rsidRPr="005D3AB9">
        <w:rPr>
          <w:rStyle w:val="claro-line-container"/>
          <w:rFonts w:ascii="Arial" w:hAnsi="Arial" w:cs="Arial"/>
          <w:sz w:val="24"/>
          <w:szCs w:val="24"/>
          <w:shd w:val="clear" w:color="auto" w:fill="FFFFFF"/>
        </w:rPr>
        <w:t>there was an average of 82 child homicides a year in the UK</w:t>
      </w:r>
      <w:r w:rsidR="00C52B1F" w:rsidRPr="005D3AB9">
        <w:rPr>
          <w:rStyle w:val="claro-line-container"/>
          <w:rFonts w:ascii="Arial" w:hAnsi="Arial" w:cs="Arial"/>
          <w:sz w:val="24"/>
          <w:szCs w:val="24"/>
          <w:shd w:val="clear" w:color="auto" w:fill="FFFFFF"/>
        </w:rPr>
        <w:t xml:space="preserve">. </w:t>
      </w:r>
      <w:r w:rsidR="00E83E36" w:rsidRPr="005D3AB9">
        <w:rPr>
          <w:rStyle w:val="claro-line-container"/>
          <w:rFonts w:ascii="Arial" w:hAnsi="Arial" w:cs="Arial"/>
          <w:sz w:val="24"/>
          <w:szCs w:val="24"/>
          <w:shd w:val="clear" w:color="auto" w:fill="FFFFFF"/>
        </w:rPr>
        <w:t xml:space="preserve">The statistics from </w:t>
      </w:r>
      <w:r w:rsidR="00F27662">
        <w:rPr>
          <w:rStyle w:val="claro-line-container"/>
          <w:rFonts w:ascii="Arial" w:hAnsi="Arial" w:cs="Arial"/>
          <w:sz w:val="24"/>
          <w:szCs w:val="24"/>
          <w:shd w:val="clear" w:color="auto" w:fill="FFFFFF"/>
        </w:rPr>
        <w:t>l</w:t>
      </w:r>
      <w:r w:rsidR="00C52B1F" w:rsidRPr="005D3AB9">
        <w:rPr>
          <w:rStyle w:val="claro-line-container"/>
          <w:rFonts w:ascii="Arial" w:hAnsi="Arial" w:cs="Arial"/>
          <w:sz w:val="24"/>
          <w:szCs w:val="24"/>
          <w:shd w:val="clear" w:color="auto" w:fill="FFFFFF"/>
        </w:rPr>
        <w:t>ast year</w:t>
      </w:r>
      <w:r w:rsidR="00F27662">
        <w:rPr>
          <w:rStyle w:val="claro-line-container"/>
          <w:rFonts w:ascii="Arial" w:hAnsi="Arial" w:cs="Arial"/>
          <w:sz w:val="24"/>
          <w:szCs w:val="24"/>
          <w:shd w:val="clear" w:color="auto" w:fill="FFFFFF"/>
        </w:rPr>
        <w:t>,</w:t>
      </w:r>
      <w:r w:rsidR="00C52B1F" w:rsidRPr="005D3AB9">
        <w:rPr>
          <w:rStyle w:val="claro-line-container"/>
          <w:rFonts w:ascii="Arial" w:hAnsi="Arial" w:cs="Arial"/>
          <w:sz w:val="24"/>
          <w:szCs w:val="24"/>
          <w:shd w:val="clear" w:color="auto" w:fill="FFFFFF"/>
        </w:rPr>
        <w:t xml:space="preserve"> 2019-2020 showed </w:t>
      </w:r>
      <w:r w:rsidR="00A849CD" w:rsidRPr="005D3AB9">
        <w:rPr>
          <w:rStyle w:val="claro-line-container"/>
          <w:rFonts w:ascii="Arial" w:hAnsi="Arial" w:cs="Arial"/>
          <w:sz w:val="24"/>
          <w:szCs w:val="24"/>
          <w:shd w:val="clear" w:color="auto" w:fill="FFFFFF"/>
        </w:rPr>
        <w:t>that</w:t>
      </w:r>
      <w:r w:rsidR="009C6A80" w:rsidRPr="005D3AB9">
        <w:rPr>
          <w:rStyle w:val="claro-line-container"/>
          <w:rFonts w:ascii="Arial" w:hAnsi="Arial" w:cs="Arial"/>
          <w:sz w:val="24"/>
          <w:szCs w:val="24"/>
          <w:shd w:val="clear" w:color="auto" w:fill="FFFFFF"/>
        </w:rPr>
        <w:t xml:space="preserve"> there were 68 child (under 18) homicides in the UK</w:t>
      </w:r>
      <w:r w:rsidR="005C3194" w:rsidRPr="005D3AB9">
        <w:rPr>
          <w:rStyle w:val="claro-line-container"/>
          <w:rFonts w:ascii="Arial" w:hAnsi="Arial" w:cs="Arial"/>
          <w:sz w:val="24"/>
          <w:szCs w:val="24"/>
          <w:shd w:val="clear" w:color="auto" w:fill="FFFFFF"/>
        </w:rPr>
        <w:t xml:space="preserve"> and </w:t>
      </w:r>
      <w:r w:rsidR="009C6A80" w:rsidRPr="005D3AB9">
        <w:rPr>
          <w:rStyle w:val="claro-line-container"/>
          <w:rFonts w:ascii="Arial" w:hAnsi="Arial" w:cs="Arial"/>
          <w:sz w:val="24"/>
          <w:szCs w:val="24"/>
          <w:shd w:val="clear" w:color="auto" w:fill="FFFFFF"/>
        </w:rPr>
        <w:t xml:space="preserve">61 </w:t>
      </w:r>
      <w:r w:rsidR="005C3194" w:rsidRPr="005D3AB9">
        <w:rPr>
          <w:rStyle w:val="claro-line-container"/>
          <w:rFonts w:ascii="Arial" w:hAnsi="Arial" w:cs="Arial"/>
          <w:sz w:val="24"/>
          <w:szCs w:val="24"/>
          <w:shd w:val="clear" w:color="auto" w:fill="FFFFFF"/>
        </w:rPr>
        <w:t xml:space="preserve">of them was carried out </w:t>
      </w:r>
      <w:r w:rsidR="009C6A80" w:rsidRPr="005D3AB9">
        <w:rPr>
          <w:rStyle w:val="claro-line-container"/>
          <w:rFonts w:ascii="Arial" w:hAnsi="Arial" w:cs="Arial"/>
          <w:sz w:val="24"/>
          <w:szCs w:val="24"/>
          <w:shd w:val="clear" w:color="auto" w:fill="FFFFFF"/>
        </w:rPr>
        <w:t>in England</w:t>
      </w:r>
      <w:r w:rsidR="00F27662">
        <w:rPr>
          <w:rStyle w:val="claro-line-container"/>
          <w:rFonts w:ascii="Arial" w:hAnsi="Arial" w:cs="Arial"/>
          <w:sz w:val="24"/>
          <w:szCs w:val="24"/>
          <w:shd w:val="clear" w:color="auto" w:fill="FFFFFF"/>
        </w:rPr>
        <w:t xml:space="preserve"> alone</w:t>
      </w:r>
      <w:r w:rsidR="00A849CD" w:rsidRPr="005D3AB9">
        <w:rPr>
          <w:rStyle w:val="claro-line-container"/>
          <w:rFonts w:ascii="Arial" w:hAnsi="Arial" w:cs="Arial"/>
          <w:sz w:val="24"/>
          <w:szCs w:val="24"/>
          <w:shd w:val="clear" w:color="auto" w:fill="FFFFFF"/>
        </w:rPr>
        <w:t>.</w:t>
      </w:r>
      <w:r w:rsidR="001B1C7E" w:rsidRPr="005D3AB9">
        <w:rPr>
          <w:rFonts w:ascii="Arial" w:hAnsi="Arial" w:cs="Arial"/>
          <w:sz w:val="24"/>
          <w:szCs w:val="24"/>
        </w:rPr>
        <w:t xml:space="preserve"> </w:t>
      </w:r>
    </w:p>
    <w:p w14:paraId="0D649111" w14:textId="77777777" w:rsidR="00625822" w:rsidRDefault="002D3AAC" w:rsidP="00166FC0">
      <w:pPr>
        <w:spacing w:line="360" w:lineRule="auto"/>
        <w:jc w:val="both"/>
        <w:rPr>
          <w:rFonts w:ascii="Arial" w:hAnsi="Arial" w:cs="Arial"/>
          <w:sz w:val="24"/>
          <w:szCs w:val="24"/>
        </w:rPr>
      </w:pPr>
      <w:r w:rsidRPr="005D3AB9">
        <w:rPr>
          <w:rFonts w:ascii="Arial" w:hAnsi="Arial" w:cs="Arial"/>
          <w:sz w:val="24"/>
          <w:szCs w:val="24"/>
        </w:rPr>
        <w:t xml:space="preserve">The current safeguarding practices in place </w:t>
      </w:r>
      <w:r w:rsidR="0056691F">
        <w:rPr>
          <w:rFonts w:ascii="Arial" w:hAnsi="Arial" w:cs="Arial"/>
          <w:sz w:val="24"/>
          <w:szCs w:val="24"/>
        </w:rPr>
        <w:t>in E</w:t>
      </w:r>
      <w:r w:rsidR="003467BB">
        <w:rPr>
          <w:rFonts w:ascii="Arial" w:hAnsi="Arial" w:cs="Arial"/>
          <w:sz w:val="24"/>
          <w:szCs w:val="24"/>
        </w:rPr>
        <w:t>ngland a</w:t>
      </w:r>
      <w:r w:rsidRPr="005D3AB9">
        <w:rPr>
          <w:rFonts w:ascii="Arial" w:hAnsi="Arial" w:cs="Arial"/>
          <w:sz w:val="24"/>
          <w:szCs w:val="24"/>
        </w:rPr>
        <w:t xml:space="preserve">re effective </w:t>
      </w:r>
      <w:r w:rsidR="004C58CA" w:rsidRPr="005D3AB9">
        <w:rPr>
          <w:rFonts w:ascii="Arial" w:hAnsi="Arial" w:cs="Arial"/>
          <w:sz w:val="24"/>
          <w:szCs w:val="24"/>
        </w:rPr>
        <w:t>in various ways</w:t>
      </w:r>
      <w:r w:rsidR="003467BB">
        <w:rPr>
          <w:rFonts w:ascii="Arial" w:hAnsi="Arial" w:cs="Arial"/>
          <w:sz w:val="24"/>
          <w:szCs w:val="24"/>
        </w:rPr>
        <w:t>,</w:t>
      </w:r>
      <w:r w:rsidR="004C58CA" w:rsidRPr="005D3AB9">
        <w:rPr>
          <w:rFonts w:ascii="Arial" w:hAnsi="Arial" w:cs="Arial"/>
          <w:sz w:val="24"/>
          <w:szCs w:val="24"/>
        </w:rPr>
        <w:t xml:space="preserve"> </w:t>
      </w:r>
      <w:r w:rsidRPr="005D3AB9">
        <w:rPr>
          <w:rFonts w:ascii="Arial" w:hAnsi="Arial" w:cs="Arial"/>
          <w:sz w:val="24"/>
          <w:szCs w:val="24"/>
        </w:rPr>
        <w:t xml:space="preserve">but more </w:t>
      </w:r>
      <w:r w:rsidR="009A1543" w:rsidRPr="005D3AB9">
        <w:rPr>
          <w:rFonts w:ascii="Arial" w:hAnsi="Arial" w:cs="Arial"/>
          <w:sz w:val="24"/>
          <w:szCs w:val="24"/>
        </w:rPr>
        <w:t>close</w:t>
      </w:r>
      <w:r w:rsidRPr="005D3AB9">
        <w:rPr>
          <w:rFonts w:ascii="Arial" w:hAnsi="Arial" w:cs="Arial"/>
          <w:sz w:val="24"/>
          <w:szCs w:val="24"/>
        </w:rPr>
        <w:t xml:space="preserve"> contact and </w:t>
      </w:r>
      <w:r w:rsidR="000F1755" w:rsidRPr="005D3AB9">
        <w:rPr>
          <w:rFonts w:ascii="Arial" w:hAnsi="Arial" w:cs="Arial"/>
          <w:sz w:val="24"/>
          <w:szCs w:val="24"/>
        </w:rPr>
        <w:t>liaising</w:t>
      </w:r>
      <w:r w:rsidR="00FF4CD6" w:rsidRPr="005D3AB9">
        <w:rPr>
          <w:rFonts w:ascii="Arial" w:hAnsi="Arial" w:cs="Arial"/>
          <w:sz w:val="24"/>
          <w:szCs w:val="24"/>
        </w:rPr>
        <w:t xml:space="preserve"> between organisations </w:t>
      </w:r>
      <w:r w:rsidR="009A1543" w:rsidRPr="005D3AB9">
        <w:rPr>
          <w:rFonts w:ascii="Arial" w:hAnsi="Arial" w:cs="Arial"/>
          <w:sz w:val="24"/>
          <w:szCs w:val="24"/>
        </w:rPr>
        <w:t>is essential</w:t>
      </w:r>
      <w:r w:rsidR="000F1755" w:rsidRPr="005D3AB9">
        <w:rPr>
          <w:rFonts w:ascii="Arial" w:hAnsi="Arial" w:cs="Arial"/>
          <w:sz w:val="24"/>
          <w:szCs w:val="24"/>
        </w:rPr>
        <w:t xml:space="preserve"> </w:t>
      </w:r>
      <w:r w:rsidR="005228F7" w:rsidRPr="005D3AB9">
        <w:rPr>
          <w:rFonts w:ascii="Arial" w:hAnsi="Arial" w:cs="Arial"/>
          <w:sz w:val="24"/>
          <w:szCs w:val="24"/>
        </w:rPr>
        <w:t>in order to reduce the amount of chil</w:t>
      </w:r>
      <w:r w:rsidR="00133BC0" w:rsidRPr="005D3AB9">
        <w:rPr>
          <w:rFonts w:ascii="Arial" w:hAnsi="Arial" w:cs="Arial"/>
          <w:sz w:val="24"/>
          <w:szCs w:val="24"/>
        </w:rPr>
        <w:t xml:space="preserve">d </w:t>
      </w:r>
      <w:r w:rsidR="000A2A9E" w:rsidRPr="005D3AB9">
        <w:rPr>
          <w:rFonts w:ascii="Arial" w:hAnsi="Arial" w:cs="Arial"/>
          <w:sz w:val="24"/>
          <w:szCs w:val="24"/>
        </w:rPr>
        <w:t xml:space="preserve">abuse cases in </w:t>
      </w:r>
      <w:r w:rsidR="002E16CA" w:rsidRPr="005D3AB9">
        <w:rPr>
          <w:rFonts w:ascii="Arial" w:hAnsi="Arial" w:cs="Arial"/>
          <w:sz w:val="24"/>
          <w:szCs w:val="24"/>
        </w:rPr>
        <w:t xml:space="preserve">England. </w:t>
      </w:r>
    </w:p>
    <w:p w14:paraId="28F98CB2" w14:textId="49F31474" w:rsidR="00824BF8" w:rsidRPr="005D3AB9" w:rsidRDefault="002E16CA" w:rsidP="00166FC0">
      <w:pPr>
        <w:spacing w:line="360" w:lineRule="auto"/>
        <w:jc w:val="both"/>
        <w:rPr>
          <w:rFonts w:ascii="Arial" w:hAnsi="Arial" w:cs="Arial"/>
          <w:sz w:val="24"/>
          <w:szCs w:val="24"/>
        </w:rPr>
      </w:pPr>
      <w:r w:rsidRPr="005D3AB9">
        <w:rPr>
          <w:rFonts w:ascii="Arial" w:hAnsi="Arial" w:cs="Arial"/>
          <w:sz w:val="24"/>
          <w:szCs w:val="24"/>
        </w:rPr>
        <w:t xml:space="preserve">Multi-agency working </w:t>
      </w:r>
      <w:r w:rsidR="00FC0EBC" w:rsidRPr="005D3AB9">
        <w:rPr>
          <w:rFonts w:ascii="Arial" w:hAnsi="Arial" w:cs="Arial"/>
          <w:sz w:val="24"/>
          <w:szCs w:val="24"/>
        </w:rPr>
        <w:t>from all organisations involved</w:t>
      </w:r>
      <w:r w:rsidR="0046574D" w:rsidRPr="005D3AB9">
        <w:rPr>
          <w:rFonts w:ascii="Arial" w:hAnsi="Arial" w:cs="Arial"/>
          <w:sz w:val="24"/>
          <w:szCs w:val="24"/>
        </w:rPr>
        <w:t xml:space="preserve"> </w:t>
      </w:r>
      <w:r w:rsidRPr="005D3AB9">
        <w:rPr>
          <w:rFonts w:ascii="Arial" w:hAnsi="Arial" w:cs="Arial"/>
          <w:sz w:val="24"/>
          <w:szCs w:val="24"/>
        </w:rPr>
        <w:t xml:space="preserve">is </w:t>
      </w:r>
      <w:r w:rsidR="00952C95" w:rsidRPr="005D3AB9">
        <w:rPr>
          <w:rFonts w:ascii="Arial" w:hAnsi="Arial" w:cs="Arial"/>
          <w:sz w:val="24"/>
          <w:szCs w:val="24"/>
        </w:rPr>
        <w:t xml:space="preserve">extremely </w:t>
      </w:r>
      <w:r w:rsidRPr="005D3AB9">
        <w:rPr>
          <w:rFonts w:ascii="Arial" w:hAnsi="Arial" w:cs="Arial"/>
          <w:sz w:val="24"/>
          <w:szCs w:val="24"/>
        </w:rPr>
        <w:t xml:space="preserve">important </w:t>
      </w:r>
      <w:r w:rsidR="00842198" w:rsidRPr="005D3AB9">
        <w:rPr>
          <w:rFonts w:ascii="Arial" w:hAnsi="Arial" w:cs="Arial"/>
          <w:sz w:val="24"/>
          <w:szCs w:val="24"/>
        </w:rPr>
        <w:t xml:space="preserve">to help to improve the </w:t>
      </w:r>
      <w:r w:rsidR="00DC1BB6" w:rsidRPr="005D3AB9">
        <w:rPr>
          <w:rFonts w:ascii="Arial" w:hAnsi="Arial" w:cs="Arial"/>
          <w:sz w:val="24"/>
          <w:szCs w:val="24"/>
        </w:rPr>
        <w:t>quality</w:t>
      </w:r>
      <w:r w:rsidR="00A44227" w:rsidRPr="005D3AB9">
        <w:rPr>
          <w:rFonts w:ascii="Arial" w:hAnsi="Arial" w:cs="Arial"/>
          <w:sz w:val="24"/>
          <w:szCs w:val="24"/>
        </w:rPr>
        <w:t xml:space="preserve"> of</w:t>
      </w:r>
      <w:r w:rsidR="000F1755" w:rsidRPr="005D3AB9">
        <w:rPr>
          <w:rFonts w:ascii="Arial" w:hAnsi="Arial" w:cs="Arial"/>
          <w:sz w:val="24"/>
          <w:szCs w:val="24"/>
        </w:rPr>
        <w:t xml:space="preserve"> </w:t>
      </w:r>
      <w:r w:rsidR="00D5349B" w:rsidRPr="005D3AB9">
        <w:rPr>
          <w:rFonts w:ascii="Arial" w:hAnsi="Arial" w:cs="Arial"/>
          <w:sz w:val="24"/>
          <w:szCs w:val="24"/>
        </w:rPr>
        <w:t xml:space="preserve">care and </w:t>
      </w:r>
      <w:r w:rsidR="000F1755" w:rsidRPr="005D3AB9">
        <w:rPr>
          <w:rFonts w:ascii="Arial" w:hAnsi="Arial" w:cs="Arial"/>
          <w:sz w:val="24"/>
          <w:szCs w:val="24"/>
        </w:rPr>
        <w:t xml:space="preserve">protection </w:t>
      </w:r>
      <w:r w:rsidR="00A44227" w:rsidRPr="005D3AB9">
        <w:rPr>
          <w:rFonts w:ascii="Arial" w:hAnsi="Arial" w:cs="Arial"/>
          <w:sz w:val="24"/>
          <w:szCs w:val="24"/>
        </w:rPr>
        <w:t>children a</w:t>
      </w:r>
      <w:r w:rsidR="00D21514" w:rsidRPr="005D3AB9">
        <w:rPr>
          <w:rFonts w:ascii="Arial" w:hAnsi="Arial" w:cs="Arial"/>
          <w:sz w:val="24"/>
          <w:szCs w:val="24"/>
        </w:rPr>
        <w:t xml:space="preserve">re </w:t>
      </w:r>
      <w:r w:rsidR="00F83C95" w:rsidRPr="005D3AB9">
        <w:rPr>
          <w:rFonts w:ascii="Arial" w:hAnsi="Arial" w:cs="Arial"/>
          <w:sz w:val="24"/>
          <w:szCs w:val="24"/>
        </w:rPr>
        <w:t>receiving</w:t>
      </w:r>
      <w:r w:rsidR="006D7C6C">
        <w:rPr>
          <w:rFonts w:ascii="Arial" w:hAnsi="Arial" w:cs="Arial"/>
          <w:sz w:val="24"/>
          <w:szCs w:val="24"/>
        </w:rPr>
        <w:t>,</w:t>
      </w:r>
      <w:r w:rsidR="00F83C95" w:rsidRPr="005D3AB9">
        <w:rPr>
          <w:rFonts w:ascii="Arial" w:hAnsi="Arial" w:cs="Arial"/>
          <w:sz w:val="24"/>
          <w:szCs w:val="24"/>
        </w:rPr>
        <w:t xml:space="preserve"> in</w:t>
      </w:r>
      <w:r w:rsidR="00D21514" w:rsidRPr="005D3AB9">
        <w:rPr>
          <w:rFonts w:ascii="Arial" w:hAnsi="Arial" w:cs="Arial"/>
          <w:sz w:val="24"/>
          <w:szCs w:val="24"/>
        </w:rPr>
        <w:t xml:space="preserve"> the hopes to</w:t>
      </w:r>
      <w:r w:rsidR="00A066E2" w:rsidRPr="005D3AB9">
        <w:rPr>
          <w:rFonts w:ascii="Arial" w:hAnsi="Arial" w:cs="Arial"/>
          <w:sz w:val="24"/>
          <w:szCs w:val="24"/>
        </w:rPr>
        <w:t xml:space="preserve"> improve their</w:t>
      </w:r>
      <w:r w:rsidR="000F1755" w:rsidRPr="005D3AB9">
        <w:rPr>
          <w:rFonts w:ascii="Arial" w:hAnsi="Arial" w:cs="Arial"/>
          <w:sz w:val="24"/>
          <w:szCs w:val="24"/>
        </w:rPr>
        <w:t xml:space="preserve"> </w:t>
      </w:r>
      <w:r w:rsidR="00743B18">
        <w:rPr>
          <w:rFonts w:ascii="Arial" w:hAnsi="Arial" w:cs="Arial"/>
          <w:sz w:val="24"/>
          <w:szCs w:val="24"/>
        </w:rPr>
        <w:t>hea</w:t>
      </w:r>
      <w:r w:rsidR="00E37C36">
        <w:rPr>
          <w:rFonts w:ascii="Arial" w:hAnsi="Arial" w:cs="Arial"/>
          <w:sz w:val="24"/>
          <w:szCs w:val="24"/>
        </w:rPr>
        <w:t>l</w:t>
      </w:r>
      <w:r w:rsidR="00743B18">
        <w:rPr>
          <w:rFonts w:ascii="Arial" w:hAnsi="Arial" w:cs="Arial"/>
          <w:sz w:val="24"/>
          <w:szCs w:val="24"/>
        </w:rPr>
        <w:t xml:space="preserve">th, welfare </w:t>
      </w:r>
      <w:r w:rsidR="00BC3A9F" w:rsidRPr="005D3AB9">
        <w:rPr>
          <w:rFonts w:ascii="Arial" w:hAnsi="Arial" w:cs="Arial"/>
          <w:sz w:val="24"/>
          <w:szCs w:val="24"/>
        </w:rPr>
        <w:t xml:space="preserve">and </w:t>
      </w:r>
      <w:r w:rsidR="000F1755" w:rsidRPr="005D3AB9">
        <w:rPr>
          <w:rFonts w:ascii="Arial" w:hAnsi="Arial" w:cs="Arial"/>
          <w:sz w:val="24"/>
          <w:szCs w:val="24"/>
        </w:rPr>
        <w:t>wellbeing</w:t>
      </w:r>
      <w:r w:rsidR="00A066E2" w:rsidRPr="005D3AB9">
        <w:rPr>
          <w:rFonts w:ascii="Arial" w:hAnsi="Arial" w:cs="Arial"/>
          <w:sz w:val="24"/>
          <w:szCs w:val="24"/>
        </w:rPr>
        <w:t>.</w:t>
      </w:r>
      <w:r w:rsidR="000F5270" w:rsidRPr="005D3AB9">
        <w:rPr>
          <w:rFonts w:ascii="Arial" w:hAnsi="Arial" w:cs="Arial"/>
          <w:sz w:val="24"/>
          <w:szCs w:val="24"/>
        </w:rPr>
        <w:t xml:space="preserve"> </w:t>
      </w:r>
      <w:r w:rsidR="000D3811" w:rsidRPr="005D3AB9">
        <w:rPr>
          <w:rFonts w:ascii="Arial" w:hAnsi="Arial" w:cs="Arial"/>
          <w:sz w:val="24"/>
          <w:szCs w:val="24"/>
        </w:rPr>
        <w:t xml:space="preserve">Organisations have safeguarding </w:t>
      </w:r>
      <w:r w:rsidR="00F25E8D" w:rsidRPr="005D3AB9">
        <w:rPr>
          <w:rFonts w:ascii="Arial" w:hAnsi="Arial" w:cs="Arial"/>
          <w:sz w:val="24"/>
          <w:szCs w:val="24"/>
        </w:rPr>
        <w:t>policies</w:t>
      </w:r>
      <w:r w:rsidR="000D3811" w:rsidRPr="005D3AB9">
        <w:rPr>
          <w:rFonts w:ascii="Arial" w:hAnsi="Arial" w:cs="Arial"/>
          <w:sz w:val="24"/>
          <w:szCs w:val="24"/>
        </w:rPr>
        <w:t xml:space="preserve"> and </w:t>
      </w:r>
      <w:r w:rsidR="00F25E8D" w:rsidRPr="005D3AB9">
        <w:rPr>
          <w:rFonts w:ascii="Arial" w:hAnsi="Arial" w:cs="Arial"/>
          <w:sz w:val="24"/>
          <w:szCs w:val="24"/>
        </w:rPr>
        <w:t>practices</w:t>
      </w:r>
      <w:r w:rsidR="000D3811" w:rsidRPr="005D3AB9">
        <w:rPr>
          <w:rFonts w:ascii="Arial" w:hAnsi="Arial" w:cs="Arial"/>
          <w:sz w:val="24"/>
          <w:szCs w:val="24"/>
        </w:rPr>
        <w:t xml:space="preserve"> set in place to clarify the laws </w:t>
      </w:r>
      <w:r w:rsidR="0046574D" w:rsidRPr="005D3AB9">
        <w:rPr>
          <w:rFonts w:ascii="Arial" w:hAnsi="Arial" w:cs="Arial"/>
          <w:sz w:val="24"/>
          <w:szCs w:val="24"/>
        </w:rPr>
        <w:t xml:space="preserve">they must </w:t>
      </w:r>
      <w:r w:rsidR="0084362A" w:rsidRPr="005D3AB9">
        <w:rPr>
          <w:rFonts w:ascii="Arial" w:hAnsi="Arial" w:cs="Arial"/>
          <w:sz w:val="24"/>
          <w:szCs w:val="24"/>
        </w:rPr>
        <w:t xml:space="preserve">follow </w:t>
      </w:r>
      <w:r w:rsidR="000D3811" w:rsidRPr="005D3AB9">
        <w:rPr>
          <w:rFonts w:ascii="Arial" w:hAnsi="Arial" w:cs="Arial"/>
          <w:sz w:val="24"/>
          <w:szCs w:val="24"/>
        </w:rPr>
        <w:t>when working with and caring for children</w:t>
      </w:r>
      <w:r w:rsidR="00F25E8D" w:rsidRPr="005D3AB9">
        <w:rPr>
          <w:rFonts w:ascii="Arial" w:hAnsi="Arial" w:cs="Arial"/>
          <w:sz w:val="24"/>
          <w:szCs w:val="24"/>
        </w:rPr>
        <w:t>.</w:t>
      </w:r>
      <w:r w:rsidR="000F1755" w:rsidRPr="005D3AB9">
        <w:rPr>
          <w:rFonts w:ascii="Arial" w:hAnsi="Arial" w:cs="Arial"/>
          <w:sz w:val="24"/>
          <w:szCs w:val="24"/>
        </w:rPr>
        <w:t xml:space="preserve"> </w:t>
      </w:r>
    </w:p>
    <w:p w14:paraId="30B976E9" w14:textId="77777777" w:rsidR="00824BF8" w:rsidRDefault="00824BF8" w:rsidP="00166FC0">
      <w:pPr>
        <w:spacing w:line="360" w:lineRule="auto"/>
        <w:rPr>
          <w:rFonts w:ascii="Arial" w:hAnsi="Arial" w:cs="Arial"/>
          <w:sz w:val="24"/>
          <w:szCs w:val="24"/>
        </w:rPr>
      </w:pPr>
    </w:p>
    <w:p w14:paraId="47D7BD0A" w14:textId="77777777" w:rsidR="00824BF8" w:rsidRDefault="00824BF8" w:rsidP="00166FC0">
      <w:pPr>
        <w:spacing w:line="360" w:lineRule="auto"/>
        <w:rPr>
          <w:rFonts w:ascii="Arial" w:hAnsi="Arial" w:cs="Arial"/>
          <w:sz w:val="24"/>
          <w:szCs w:val="24"/>
        </w:rPr>
      </w:pPr>
    </w:p>
    <w:p w14:paraId="6AD5BAC6" w14:textId="77777777" w:rsidR="002E4E26" w:rsidRDefault="002E4E26" w:rsidP="00166FC0">
      <w:pPr>
        <w:pStyle w:val="Heading1"/>
        <w:spacing w:line="360" w:lineRule="auto"/>
      </w:pPr>
    </w:p>
    <w:p w14:paraId="0AD5577C" w14:textId="749BCF42" w:rsidR="00122B46" w:rsidRDefault="00122B46" w:rsidP="00166FC0">
      <w:pPr>
        <w:pStyle w:val="Heading1"/>
        <w:spacing w:line="360" w:lineRule="auto"/>
      </w:pPr>
    </w:p>
    <w:p w14:paraId="5D1AAA63" w14:textId="0095DD96" w:rsidR="00472B20" w:rsidRPr="00472B20" w:rsidRDefault="00472B20" w:rsidP="00166FC0">
      <w:pPr>
        <w:spacing w:line="360" w:lineRule="auto"/>
      </w:pPr>
    </w:p>
    <w:p w14:paraId="2136556E" w14:textId="7CC73053" w:rsidR="00EE623A" w:rsidRPr="00F6350A" w:rsidRDefault="00EE623A" w:rsidP="00EE623A">
      <w:pPr>
        <w:pStyle w:val="Heading1"/>
        <w:rPr>
          <w:rFonts w:ascii="Arial" w:hAnsi="Arial" w:cs="Arial"/>
          <w:b/>
          <w:bCs/>
          <w:color w:val="auto"/>
          <w:sz w:val="22"/>
          <w:szCs w:val="22"/>
        </w:rPr>
      </w:pPr>
      <w:r w:rsidRPr="00F6350A">
        <w:rPr>
          <w:rFonts w:ascii="Arial" w:hAnsi="Arial" w:cs="Arial"/>
        </w:rPr>
        <w:lastRenderedPageBreak/>
        <w:t>References</w:t>
      </w:r>
    </w:p>
    <w:p w14:paraId="7C0859F5" w14:textId="77777777" w:rsidR="00EE623A" w:rsidRDefault="00EE623A" w:rsidP="00EE623A">
      <w:pPr>
        <w:pStyle w:val="ListParagraph"/>
        <w:rPr>
          <w:rFonts w:ascii="Arial" w:hAnsi="Arial" w:cs="Arial"/>
          <w:b/>
          <w:bCs/>
          <w:sz w:val="24"/>
          <w:szCs w:val="24"/>
        </w:rPr>
      </w:pPr>
    </w:p>
    <w:p w14:paraId="40589419" w14:textId="77777777" w:rsidR="00EE623A" w:rsidRPr="00EE623A" w:rsidRDefault="00EE623A" w:rsidP="00EE623A">
      <w:pPr>
        <w:pStyle w:val="ListParagraph"/>
        <w:rPr>
          <w:rFonts w:ascii="Arial" w:hAnsi="Arial" w:cs="Arial"/>
          <w:b/>
          <w:bCs/>
          <w:sz w:val="24"/>
          <w:szCs w:val="24"/>
        </w:rPr>
      </w:pPr>
    </w:p>
    <w:p w14:paraId="33F06944" w14:textId="4AB42550" w:rsidR="004F4F30" w:rsidRPr="007B0AD1" w:rsidRDefault="00B95B3F" w:rsidP="004968D3">
      <w:pPr>
        <w:pStyle w:val="ListParagraph"/>
        <w:numPr>
          <w:ilvl w:val="0"/>
          <w:numId w:val="8"/>
        </w:numPr>
        <w:rPr>
          <w:rFonts w:ascii="Arial" w:hAnsi="Arial" w:cs="Arial"/>
          <w:b/>
          <w:bCs/>
          <w:sz w:val="24"/>
          <w:szCs w:val="24"/>
        </w:rPr>
      </w:pPr>
      <w:r w:rsidRPr="007B0AD1">
        <w:rPr>
          <w:rFonts w:ascii="Arial" w:hAnsi="Arial" w:cs="Arial"/>
          <w:sz w:val="24"/>
          <w:szCs w:val="24"/>
          <w:shd w:val="clear" w:color="auto" w:fill="FFFFFF"/>
        </w:rPr>
        <w:t>BBC News, (2021) </w:t>
      </w:r>
      <w:r w:rsidRPr="007B0AD1">
        <w:rPr>
          <w:rFonts w:ascii="Arial" w:hAnsi="Arial" w:cs="Arial"/>
          <w:i/>
          <w:iCs/>
          <w:sz w:val="24"/>
          <w:szCs w:val="24"/>
          <w:shd w:val="clear" w:color="auto" w:fill="FFFFFF"/>
        </w:rPr>
        <w:t>Kaylee-Jayde Priest: Mother and boyfriend convicted of manslaughter</w:t>
      </w:r>
      <w:r w:rsidRPr="007B0AD1">
        <w:rPr>
          <w:rFonts w:ascii="Arial" w:hAnsi="Arial" w:cs="Arial"/>
          <w:sz w:val="24"/>
          <w:szCs w:val="24"/>
          <w:shd w:val="clear" w:color="auto" w:fill="FFFFFF"/>
        </w:rPr>
        <w:t>. Available at: https://www.bbc.co.uk/news/uk-england-birmingham-58106169 (Accessed 13 December 2021).</w:t>
      </w:r>
    </w:p>
    <w:p w14:paraId="517D3076" w14:textId="77777777" w:rsidR="00335FE6" w:rsidRPr="007B0AD1" w:rsidRDefault="00335FE6" w:rsidP="00335FE6">
      <w:pPr>
        <w:pStyle w:val="ListParagraph"/>
        <w:rPr>
          <w:rFonts w:ascii="Arial" w:hAnsi="Arial" w:cs="Arial"/>
          <w:b/>
          <w:bCs/>
          <w:sz w:val="24"/>
          <w:szCs w:val="24"/>
        </w:rPr>
      </w:pPr>
    </w:p>
    <w:p w14:paraId="341962BF" w14:textId="07827778" w:rsidR="00CE0AE6" w:rsidRPr="007B0AD1" w:rsidRDefault="00CE0AE6" w:rsidP="004968D3">
      <w:pPr>
        <w:pStyle w:val="ListParagraph"/>
        <w:numPr>
          <w:ilvl w:val="0"/>
          <w:numId w:val="8"/>
        </w:numPr>
        <w:rPr>
          <w:rFonts w:ascii="Arial" w:hAnsi="Arial" w:cs="Arial"/>
          <w:b/>
          <w:bCs/>
          <w:sz w:val="24"/>
          <w:szCs w:val="24"/>
        </w:rPr>
      </w:pPr>
      <w:r w:rsidRPr="007B0AD1">
        <w:rPr>
          <w:rFonts w:ascii="Arial" w:hAnsi="Arial" w:cs="Arial"/>
          <w:color w:val="000000"/>
          <w:sz w:val="24"/>
          <w:szCs w:val="24"/>
          <w:shd w:val="clear" w:color="auto" w:fill="FFFFFF"/>
        </w:rPr>
        <w:t xml:space="preserve">Edmond, N. and Price, M., </w:t>
      </w:r>
      <w:r w:rsidR="00B4507D" w:rsidRPr="007B0AD1">
        <w:rPr>
          <w:rFonts w:ascii="Arial" w:hAnsi="Arial" w:cs="Arial"/>
          <w:color w:val="000000"/>
          <w:sz w:val="24"/>
          <w:szCs w:val="24"/>
          <w:shd w:val="clear" w:color="auto" w:fill="FFFFFF"/>
        </w:rPr>
        <w:t>(</w:t>
      </w:r>
      <w:r w:rsidRPr="007B0AD1">
        <w:rPr>
          <w:rFonts w:ascii="Arial" w:hAnsi="Arial" w:cs="Arial"/>
          <w:color w:val="000000"/>
          <w:sz w:val="24"/>
          <w:szCs w:val="24"/>
          <w:shd w:val="clear" w:color="auto" w:fill="FFFFFF"/>
        </w:rPr>
        <w:t>2021</w:t>
      </w:r>
      <w:r w:rsidR="00B4507D" w:rsidRPr="007B0AD1">
        <w:rPr>
          <w:rFonts w:ascii="Arial" w:hAnsi="Arial" w:cs="Arial"/>
          <w:color w:val="000000"/>
          <w:sz w:val="24"/>
          <w:szCs w:val="24"/>
          <w:shd w:val="clear" w:color="auto" w:fill="FFFFFF"/>
        </w:rPr>
        <w:t>)</w:t>
      </w:r>
      <w:r w:rsidRPr="007B0AD1">
        <w:rPr>
          <w:rFonts w:ascii="Arial" w:hAnsi="Arial" w:cs="Arial"/>
          <w:color w:val="000000"/>
          <w:sz w:val="24"/>
          <w:szCs w:val="24"/>
          <w:shd w:val="clear" w:color="auto" w:fill="FFFFFF"/>
        </w:rPr>
        <w:t> </w:t>
      </w:r>
      <w:r w:rsidRPr="007B0AD1">
        <w:rPr>
          <w:rFonts w:ascii="Arial" w:hAnsi="Arial" w:cs="Arial"/>
          <w:i/>
          <w:iCs/>
          <w:color w:val="000000"/>
          <w:sz w:val="24"/>
          <w:szCs w:val="24"/>
          <w:shd w:val="clear" w:color="auto" w:fill="FFFFFF"/>
        </w:rPr>
        <w:t>Integrated Working with Children and Young People: Supporting Development from Birth to Nineteen</w:t>
      </w:r>
      <w:r w:rsidRPr="007B0AD1">
        <w:rPr>
          <w:rFonts w:ascii="Arial" w:hAnsi="Arial" w:cs="Arial"/>
          <w:color w:val="000000"/>
          <w:sz w:val="24"/>
          <w:szCs w:val="24"/>
          <w:shd w:val="clear" w:color="auto" w:fill="FFFFFF"/>
        </w:rPr>
        <w:t xml:space="preserve"> London: SAGE Publications, p.28. Available at: http://ebookcentral.proquest.com/lib/trinity/detail.action?docID=880797</w:t>
      </w:r>
      <w:r w:rsidR="00335FE6" w:rsidRPr="007B0AD1">
        <w:rPr>
          <w:rFonts w:ascii="Arial" w:hAnsi="Arial" w:cs="Arial"/>
          <w:color w:val="000000"/>
          <w:sz w:val="24"/>
          <w:szCs w:val="24"/>
          <w:shd w:val="clear" w:color="auto" w:fill="FFFFFF"/>
        </w:rPr>
        <w:t xml:space="preserve"> (</w:t>
      </w:r>
      <w:r w:rsidRPr="007B0AD1">
        <w:rPr>
          <w:rFonts w:ascii="Arial" w:hAnsi="Arial" w:cs="Arial"/>
          <w:color w:val="000000"/>
          <w:sz w:val="24"/>
          <w:szCs w:val="24"/>
          <w:shd w:val="clear" w:color="auto" w:fill="FFFFFF"/>
        </w:rPr>
        <w:t>Accessed 9 December 2021</w:t>
      </w:r>
      <w:r w:rsidR="00335FE6" w:rsidRPr="007B0AD1">
        <w:rPr>
          <w:rFonts w:ascii="Arial" w:hAnsi="Arial" w:cs="Arial"/>
          <w:color w:val="000000"/>
          <w:sz w:val="24"/>
          <w:szCs w:val="24"/>
          <w:shd w:val="clear" w:color="auto" w:fill="FFFFFF"/>
        </w:rPr>
        <w:t>)</w:t>
      </w:r>
      <w:r w:rsidRPr="007B0AD1">
        <w:rPr>
          <w:rFonts w:ascii="Arial" w:hAnsi="Arial" w:cs="Arial"/>
          <w:color w:val="000000"/>
          <w:sz w:val="24"/>
          <w:szCs w:val="24"/>
          <w:shd w:val="clear" w:color="auto" w:fill="FFFFFF"/>
        </w:rPr>
        <w:t>.</w:t>
      </w:r>
    </w:p>
    <w:p w14:paraId="28B91DB3" w14:textId="77777777" w:rsidR="00D30D6A" w:rsidRPr="007B0AD1" w:rsidRDefault="00D30D6A" w:rsidP="00D30D6A">
      <w:pPr>
        <w:pStyle w:val="ListParagraph"/>
        <w:rPr>
          <w:rFonts w:ascii="Arial" w:hAnsi="Arial" w:cs="Arial"/>
          <w:b/>
          <w:bCs/>
          <w:sz w:val="24"/>
          <w:szCs w:val="24"/>
        </w:rPr>
      </w:pPr>
    </w:p>
    <w:p w14:paraId="125B2BA6" w14:textId="7A927DA6" w:rsidR="00B83D7C" w:rsidRPr="007B0AD1" w:rsidRDefault="00900C4D" w:rsidP="00900C4D">
      <w:pPr>
        <w:pStyle w:val="ListParagraph"/>
        <w:numPr>
          <w:ilvl w:val="0"/>
          <w:numId w:val="8"/>
        </w:numPr>
        <w:rPr>
          <w:rFonts w:ascii="Arial" w:hAnsi="Arial" w:cs="Arial"/>
          <w:sz w:val="24"/>
          <w:szCs w:val="24"/>
        </w:rPr>
      </w:pPr>
      <w:r w:rsidRPr="007B0AD1">
        <w:rPr>
          <w:rFonts w:ascii="Arial" w:hAnsi="Arial" w:cs="Arial"/>
          <w:sz w:val="24"/>
          <w:szCs w:val="24"/>
          <w:shd w:val="clear" w:color="auto" w:fill="FFFFFF"/>
        </w:rPr>
        <w:t>Elkin, M., (2020)</w:t>
      </w:r>
      <w:r w:rsidR="00D22852" w:rsidRPr="007B0AD1">
        <w:rPr>
          <w:rFonts w:ascii="Arial" w:hAnsi="Arial" w:cs="Arial"/>
          <w:sz w:val="24"/>
          <w:szCs w:val="24"/>
          <w:shd w:val="clear" w:color="auto" w:fill="FFFFFF"/>
        </w:rPr>
        <w:t xml:space="preserve"> </w:t>
      </w:r>
      <w:r w:rsidRPr="007B0AD1">
        <w:rPr>
          <w:rFonts w:ascii="Arial" w:hAnsi="Arial" w:cs="Arial"/>
          <w:i/>
          <w:iCs/>
          <w:sz w:val="24"/>
          <w:szCs w:val="24"/>
          <w:shd w:val="clear" w:color="auto" w:fill="FFFFFF"/>
        </w:rPr>
        <w:t>Child abuse in England and Wales: March 2020</w:t>
      </w:r>
      <w:r w:rsidRPr="007B0AD1">
        <w:rPr>
          <w:rFonts w:ascii="Arial" w:hAnsi="Arial" w:cs="Arial"/>
          <w:sz w:val="24"/>
          <w:szCs w:val="24"/>
          <w:shd w:val="clear" w:color="auto" w:fill="FFFFFF"/>
        </w:rPr>
        <w:t>. L</w:t>
      </w:r>
      <w:r w:rsidR="00D22852" w:rsidRPr="007B0AD1">
        <w:rPr>
          <w:rFonts w:ascii="Arial" w:hAnsi="Arial" w:cs="Arial"/>
          <w:sz w:val="24"/>
          <w:szCs w:val="24"/>
          <w:shd w:val="clear" w:color="auto" w:fill="FFFFFF"/>
        </w:rPr>
        <w:t>ondon</w:t>
      </w:r>
      <w:r w:rsidRPr="007B0AD1">
        <w:rPr>
          <w:rFonts w:ascii="Arial" w:hAnsi="Arial" w:cs="Arial"/>
          <w:sz w:val="24"/>
          <w:szCs w:val="24"/>
          <w:shd w:val="clear" w:color="auto" w:fill="FFFFFF"/>
        </w:rPr>
        <w:t>: OGL, p.4. Available at: https://www.ons.gov.uk/peoplepopulationandcommunity/crimeandjustice/bulletins/childabuseinenglandandwales/march2020 (Accessed 16 December 2021).</w:t>
      </w:r>
    </w:p>
    <w:p w14:paraId="4C97D911" w14:textId="77777777" w:rsidR="00283E95" w:rsidRPr="007B0AD1" w:rsidRDefault="00283E95" w:rsidP="00283E95">
      <w:pPr>
        <w:pStyle w:val="ListParagraph"/>
        <w:rPr>
          <w:rFonts w:ascii="Arial" w:hAnsi="Arial" w:cs="Arial"/>
          <w:sz w:val="24"/>
          <w:szCs w:val="24"/>
        </w:rPr>
      </w:pPr>
    </w:p>
    <w:p w14:paraId="18154C4E" w14:textId="3A5F155B" w:rsidR="007605EA" w:rsidRPr="007B0AD1" w:rsidRDefault="007605EA" w:rsidP="007605EA">
      <w:pPr>
        <w:pStyle w:val="ListParagraph"/>
        <w:numPr>
          <w:ilvl w:val="0"/>
          <w:numId w:val="8"/>
        </w:numPr>
        <w:rPr>
          <w:rFonts w:ascii="Arial" w:hAnsi="Arial" w:cs="Arial"/>
          <w:sz w:val="24"/>
          <w:szCs w:val="24"/>
        </w:rPr>
      </w:pPr>
      <w:r w:rsidRPr="007B0AD1">
        <w:rPr>
          <w:rFonts w:ascii="Arial" w:hAnsi="Arial" w:cs="Arial"/>
          <w:sz w:val="24"/>
          <w:szCs w:val="24"/>
          <w:shd w:val="clear" w:color="auto" w:fill="FFFFFF"/>
        </w:rPr>
        <w:t>Farrell, J., 2021 </w:t>
      </w:r>
      <w:r w:rsidRPr="007B0AD1">
        <w:rPr>
          <w:rFonts w:ascii="Arial" w:hAnsi="Arial" w:cs="Arial"/>
          <w:i/>
          <w:iCs/>
          <w:sz w:val="24"/>
          <w:szCs w:val="24"/>
          <w:shd w:val="clear" w:color="auto" w:fill="FFFFFF"/>
        </w:rPr>
        <w:t xml:space="preserve">The chilling parallels between the murders of Star Hobson and Arthur </w:t>
      </w:r>
      <w:proofErr w:type="spellStart"/>
      <w:r w:rsidRPr="007B0AD1">
        <w:rPr>
          <w:rFonts w:ascii="Arial" w:hAnsi="Arial" w:cs="Arial"/>
          <w:i/>
          <w:iCs/>
          <w:sz w:val="24"/>
          <w:szCs w:val="24"/>
          <w:shd w:val="clear" w:color="auto" w:fill="FFFFFF"/>
        </w:rPr>
        <w:t>Labinjo</w:t>
      </w:r>
      <w:proofErr w:type="spellEnd"/>
      <w:r w:rsidRPr="007B0AD1">
        <w:rPr>
          <w:rFonts w:ascii="Arial" w:hAnsi="Arial" w:cs="Arial"/>
          <w:i/>
          <w:iCs/>
          <w:sz w:val="24"/>
          <w:szCs w:val="24"/>
          <w:shd w:val="clear" w:color="auto" w:fill="FFFFFF"/>
        </w:rPr>
        <w:t>-Hughes</w:t>
      </w:r>
      <w:r w:rsidRPr="007B0AD1">
        <w:rPr>
          <w:rFonts w:ascii="Arial" w:hAnsi="Arial" w:cs="Arial"/>
          <w:sz w:val="24"/>
          <w:szCs w:val="24"/>
          <w:shd w:val="clear" w:color="auto" w:fill="FFFFFF"/>
        </w:rPr>
        <w:t xml:space="preserve">. Sky News. Available at: https://news.sky.com/story/the-chilling-parallels-between-the-murders-of-star-hobson-and-arthur-labinjo-hughes-12495643 </w:t>
      </w:r>
      <w:r w:rsidR="00D315AB" w:rsidRPr="007B0AD1">
        <w:rPr>
          <w:rFonts w:ascii="Arial" w:hAnsi="Arial" w:cs="Arial"/>
          <w:sz w:val="24"/>
          <w:szCs w:val="24"/>
          <w:shd w:val="clear" w:color="auto" w:fill="FFFFFF"/>
        </w:rPr>
        <w:t>(</w:t>
      </w:r>
      <w:r w:rsidRPr="007B0AD1">
        <w:rPr>
          <w:rFonts w:ascii="Arial" w:hAnsi="Arial" w:cs="Arial"/>
          <w:sz w:val="24"/>
          <w:szCs w:val="24"/>
          <w:shd w:val="clear" w:color="auto" w:fill="FFFFFF"/>
        </w:rPr>
        <w:t>Accessed 12 December 2021</w:t>
      </w:r>
      <w:r w:rsidR="00D315AB" w:rsidRPr="007B0AD1">
        <w:rPr>
          <w:rFonts w:ascii="Arial" w:hAnsi="Arial" w:cs="Arial"/>
          <w:sz w:val="24"/>
          <w:szCs w:val="24"/>
          <w:shd w:val="clear" w:color="auto" w:fill="FFFFFF"/>
        </w:rPr>
        <w:t>)</w:t>
      </w:r>
      <w:r w:rsidRPr="007B0AD1">
        <w:rPr>
          <w:rFonts w:ascii="Arial" w:hAnsi="Arial" w:cs="Arial"/>
          <w:sz w:val="24"/>
          <w:szCs w:val="24"/>
          <w:shd w:val="clear" w:color="auto" w:fill="FFFFFF"/>
        </w:rPr>
        <w:t>.</w:t>
      </w:r>
    </w:p>
    <w:p w14:paraId="138B373B" w14:textId="77777777" w:rsidR="006A7AEB" w:rsidRPr="007B0AD1" w:rsidRDefault="006A7AEB" w:rsidP="006A7AEB">
      <w:pPr>
        <w:pStyle w:val="ListParagraph"/>
        <w:rPr>
          <w:rFonts w:ascii="Arial" w:hAnsi="Arial" w:cs="Arial"/>
          <w:sz w:val="24"/>
          <w:szCs w:val="24"/>
        </w:rPr>
      </w:pPr>
    </w:p>
    <w:p w14:paraId="33C2E024" w14:textId="7E1D2913" w:rsidR="006A7AEB" w:rsidRPr="007B0AD1" w:rsidRDefault="006A7AEB" w:rsidP="007605EA">
      <w:pPr>
        <w:pStyle w:val="ListParagraph"/>
        <w:numPr>
          <w:ilvl w:val="0"/>
          <w:numId w:val="8"/>
        </w:numPr>
        <w:rPr>
          <w:rFonts w:ascii="Arial" w:hAnsi="Arial" w:cs="Arial"/>
          <w:sz w:val="24"/>
          <w:szCs w:val="24"/>
        </w:rPr>
      </w:pPr>
      <w:r w:rsidRPr="007B0AD1">
        <w:rPr>
          <w:rFonts w:ascii="Arial" w:hAnsi="Arial" w:cs="Arial"/>
          <w:sz w:val="24"/>
          <w:szCs w:val="24"/>
          <w:shd w:val="clear" w:color="auto" w:fill="FFFFFF"/>
        </w:rPr>
        <w:t xml:space="preserve">Flatley, J., </w:t>
      </w:r>
      <w:r w:rsidR="002032A4" w:rsidRPr="007B0AD1">
        <w:rPr>
          <w:rFonts w:ascii="Arial" w:hAnsi="Arial" w:cs="Arial"/>
          <w:sz w:val="24"/>
          <w:szCs w:val="24"/>
          <w:shd w:val="clear" w:color="auto" w:fill="FFFFFF"/>
        </w:rPr>
        <w:t>(</w:t>
      </w:r>
      <w:r w:rsidRPr="007B0AD1">
        <w:rPr>
          <w:rFonts w:ascii="Arial" w:hAnsi="Arial" w:cs="Arial"/>
          <w:sz w:val="24"/>
          <w:szCs w:val="24"/>
          <w:shd w:val="clear" w:color="auto" w:fill="FFFFFF"/>
        </w:rPr>
        <w:t>2016</w:t>
      </w:r>
      <w:r w:rsidR="002032A4" w:rsidRPr="007B0AD1">
        <w:rPr>
          <w:rFonts w:ascii="Arial" w:hAnsi="Arial" w:cs="Arial"/>
          <w:sz w:val="24"/>
          <w:szCs w:val="24"/>
          <w:shd w:val="clear" w:color="auto" w:fill="FFFFFF"/>
        </w:rPr>
        <w:t>)</w:t>
      </w:r>
      <w:r w:rsidRPr="007B0AD1">
        <w:rPr>
          <w:rFonts w:ascii="Arial" w:hAnsi="Arial" w:cs="Arial"/>
          <w:sz w:val="24"/>
          <w:szCs w:val="24"/>
          <w:shd w:val="clear" w:color="auto" w:fill="FFFFFF"/>
        </w:rPr>
        <w:t> </w:t>
      </w:r>
      <w:r w:rsidRPr="007B0AD1">
        <w:rPr>
          <w:rFonts w:ascii="Arial" w:hAnsi="Arial" w:cs="Arial"/>
          <w:i/>
          <w:iCs/>
          <w:sz w:val="24"/>
          <w:szCs w:val="24"/>
          <w:shd w:val="clear" w:color="auto" w:fill="FFFFFF"/>
        </w:rPr>
        <w:t>Abuse during childhood - Office for National Statistics</w:t>
      </w:r>
      <w:r w:rsidRPr="007B0AD1">
        <w:rPr>
          <w:rFonts w:ascii="Arial" w:hAnsi="Arial" w:cs="Arial"/>
          <w:sz w:val="24"/>
          <w:szCs w:val="24"/>
          <w:shd w:val="clear" w:color="auto" w:fill="FFFFFF"/>
        </w:rPr>
        <w:t>. Ons.gov.uk. Available at:</w:t>
      </w:r>
      <w:r w:rsidR="00E35F10" w:rsidRPr="007B0AD1">
        <w:rPr>
          <w:rFonts w:ascii="Arial" w:hAnsi="Arial" w:cs="Arial"/>
          <w:sz w:val="24"/>
          <w:szCs w:val="24"/>
          <w:shd w:val="clear" w:color="auto" w:fill="FFFFFF"/>
        </w:rPr>
        <w:t xml:space="preserve"> </w:t>
      </w:r>
      <w:r w:rsidRPr="007B0AD1">
        <w:rPr>
          <w:rFonts w:ascii="Arial" w:hAnsi="Arial" w:cs="Arial"/>
          <w:sz w:val="24"/>
          <w:szCs w:val="24"/>
          <w:shd w:val="clear" w:color="auto" w:fill="FFFFFF"/>
        </w:rPr>
        <w:t xml:space="preserve">https://www.ons.gov.uk/peoplepopulationandcommunity/crimeandjustice/articles/abuseduringchildhood/findingsfromtheyearendingmarch2016crimesurveyforenglandandwales </w:t>
      </w:r>
      <w:r w:rsidR="002032A4" w:rsidRPr="007B0AD1">
        <w:rPr>
          <w:rFonts w:ascii="Arial" w:hAnsi="Arial" w:cs="Arial"/>
          <w:sz w:val="24"/>
          <w:szCs w:val="24"/>
          <w:shd w:val="clear" w:color="auto" w:fill="FFFFFF"/>
        </w:rPr>
        <w:t>(</w:t>
      </w:r>
      <w:r w:rsidRPr="007B0AD1">
        <w:rPr>
          <w:rFonts w:ascii="Arial" w:hAnsi="Arial" w:cs="Arial"/>
          <w:sz w:val="24"/>
          <w:szCs w:val="24"/>
          <w:shd w:val="clear" w:color="auto" w:fill="FFFFFF"/>
        </w:rPr>
        <w:t>Accessed 13 December 2021).</w:t>
      </w:r>
      <w:r w:rsidR="006C2636" w:rsidRPr="007B0AD1">
        <w:rPr>
          <w:rFonts w:ascii="Arial" w:hAnsi="Arial" w:cs="Arial"/>
          <w:sz w:val="24"/>
          <w:szCs w:val="24"/>
          <w:shd w:val="clear" w:color="auto" w:fill="FFFFFF"/>
        </w:rPr>
        <w:t xml:space="preserve"> </w:t>
      </w:r>
    </w:p>
    <w:p w14:paraId="39587B56" w14:textId="77777777" w:rsidR="0034756E" w:rsidRPr="007B0AD1" w:rsidRDefault="0034756E" w:rsidP="0034756E">
      <w:pPr>
        <w:pStyle w:val="ListParagraph"/>
        <w:rPr>
          <w:rFonts w:ascii="Arial" w:hAnsi="Arial" w:cs="Arial"/>
          <w:sz w:val="24"/>
          <w:szCs w:val="24"/>
        </w:rPr>
      </w:pPr>
    </w:p>
    <w:p w14:paraId="668A78B8" w14:textId="77777777" w:rsidR="0034756E" w:rsidRPr="007B0AD1" w:rsidRDefault="0034756E" w:rsidP="0034756E">
      <w:pPr>
        <w:pStyle w:val="ListParagraph"/>
        <w:numPr>
          <w:ilvl w:val="0"/>
          <w:numId w:val="8"/>
        </w:numPr>
        <w:rPr>
          <w:rFonts w:ascii="Arial" w:hAnsi="Arial" w:cs="Arial"/>
          <w:sz w:val="24"/>
          <w:szCs w:val="24"/>
        </w:rPr>
      </w:pPr>
      <w:r w:rsidRPr="007B0AD1">
        <w:rPr>
          <w:rFonts w:ascii="Arial" w:hAnsi="Arial" w:cs="Arial"/>
          <w:sz w:val="24"/>
          <w:szCs w:val="24"/>
        </w:rPr>
        <w:t xml:space="preserve">Hayes, D., (2016) </w:t>
      </w:r>
      <w:r w:rsidRPr="007B0AD1">
        <w:rPr>
          <w:rFonts w:ascii="Arial" w:hAnsi="Arial" w:cs="Arial"/>
          <w:i/>
          <w:iCs/>
          <w:sz w:val="24"/>
          <w:szCs w:val="24"/>
        </w:rPr>
        <w:t>Child abuse and sexual exploitation</w:t>
      </w:r>
      <w:r w:rsidRPr="007B0AD1">
        <w:rPr>
          <w:rFonts w:ascii="Arial" w:hAnsi="Arial" w:cs="Arial"/>
          <w:sz w:val="24"/>
          <w:szCs w:val="24"/>
        </w:rPr>
        <w:t xml:space="preserve"> </w:t>
      </w:r>
      <w:r w:rsidRPr="007B0AD1">
        <w:rPr>
          <w:rFonts w:ascii="Arial" w:hAnsi="Arial" w:cs="Arial"/>
          <w:i/>
          <w:iCs/>
          <w:sz w:val="24"/>
          <w:szCs w:val="24"/>
        </w:rPr>
        <w:t xml:space="preserve">pdf. </w:t>
      </w:r>
      <w:r w:rsidRPr="007B0AD1">
        <w:rPr>
          <w:rFonts w:ascii="Arial" w:hAnsi="Arial" w:cs="Arial"/>
          <w:sz w:val="24"/>
          <w:szCs w:val="24"/>
        </w:rPr>
        <w:t xml:space="preserve">London: UWTSD week 7 Extra reading </w:t>
      </w:r>
      <w:proofErr w:type="gramStart"/>
      <w:r w:rsidRPr="007B0AD1">
        <w:rPr>
          <w:rFonts w:ascii="Arial" w:hAnsi="Arial" w:cs="Arial"/>
          <w:sz w:val="24"/>
          <w:szCs w:val="24"/>
        </w:rPr>
        <w:t>folder</w:t>
      </w:r>
      <w:proofErr w:type="gramEnd"/>
      <w:r w:rsidRPr="007B0AD1">
        <w:rPr>
          <w:rFonts w:ascii="Arial" w:hAnsi="Arial" w:cs="Arial"/>
          <w:sz w:val="24"/>
          <w:szCs w:val="24"/>
        </w:rPr>
        <w:t xml:space="preserve">. Available at: </w:t>
      </w:r>
      <w:hyperlink r:id="rId17" w:history="1">
        <w:r w:rsidRPr="007B0AD1">
          <w:rPr>
            <w:rStyle w:val="Hyperlink"/>
            <w:rFonts w:ascii="Arial" w:hAnsi="Arial" w:cs="Arial"/>
            <w:color w:val="auto"/>
            <w:sz w:val="24"/>
            <w:szCs w:val="24"/>
            <w:u w:val="none"/>
          </w:rPr>
          <w:t>BMHP5004_BIRM: Extra Reading (uwtsd.ac.uk)</w:t>
        </w:r>
      </w:hyperlink>
      <w:r w:rsidRPr="007B0AD1">
        <w:rPr>
          <w:rFonts w:ascii="Arial" w:hAnsi="Arial" w:cs="Arial"/>
          <w:sz w:val="24"/>
          <w:szCs w:val="24"/>
        </w:rPr>
        <w:t xml:space="preserve"> (Accessed 8 November 2021).</w:t>
      </w:r>
    </w:p>
    <w:p w14:paraId="6946171D" w14:textId="77777777" w:rsidR="0034756E" w:rsidRPr="007B0AD1" w:rsidRDefault="0034756E" w:rsidP="0034756E">
      <w:pPr>
        <w:pStyle w:val="ListParagraph"/>
        <w:rPr>
          <w:rFonts w:ascii="Arial" w:hAnsi="Arial" w:cs="Arial"/>
          <w:sz w:val="24"/>
          <w:szCs w:val="24"/>
        </w:rPr>
      </w:pPr>
    </w:p>
    <w:p w14:paraId="40F19F6F" w14:textId="77777777" w:rsidR="0034756E" w:rsidRPr="007B0AD1" w:rsidRDefault="0034756E" w:rsidP="0034756E">
      <w:pPr>
        <w:pStyle w:val="ListParagraph"/>
        <w:numPr>
          <w:ilvl w:val="0"/>
          <w:numId w:val="8"/>
        </w:numPr>
        <w:rPr>
          <w:rFonts w:ascii="Arial" w:hAnsi="Arial" w:cs="Arial"/>
          <w:sz w:val="24"/>
          <w:szCs w:val="24"/>
        </w:rPr>
      </w:pPr>
      <w:r w:rsidRPr="007B0AD1">
        <w:rPr>
          <w:rFonts w:ascii="Arial" w:hAnsi="Arial" w:cs="Arial"/>
          <w:sz w:val="24"/>
          <w:szCs w:val="24"/>
        </w:rPr>
        <w:t xml:space="preserve">Hill, D., (2016) </w:t>
      </w:r>
      <w:r w:rsidRPr="007B0AD1">
        <w:rPr>
          <w:rFonts w:ascii="Arial" w:hAnsi="Arial" w:cs="Arial"/>
          <w:i/>
          <w:iCs/>
          <w:sz w:val="24"/>
          <w:szCs w:val="24"/>
        </w:rPr>
        <w:t>Child abuse and sexual exploitation pdf</w:t>
      </w:r>
      <w:r w:rsidRPr="007B0AD1">
        <w:rPr>
          <w:rFonts w:ascii="Arial" w:hAnsi="Arial" w:cs="Arial"/>
          <w:sz w:val="24"/>
          <w:szCs w:val="24"/>
        </w:rPr>
        <w:t xml:space="preserve">. London: UWTSD week 7 Extra reading </w:t>
      </w:r>
      <w:proofErr w:type="gramStart"/>
      <w:r w:rsidRPr="007B0AD1">
        <w:rPr>
          <w:rFonts w:ascii="Arial" w:hAnsi="Arial" w:cs="Arial"/>
          <w:sz w:val="24"/>
          <w:szCs w:val="24"/>
        </w:rPr>
        <w:t>folder</w:t>
      </w:r>
      <w:proofErr w:type="gramEnd"/>
      <w:r w:rsidRPr="007B0AD1">
        <w:rPr>
          <w:rFonts w:ascii="Arial" w:hAnsi="Arial" w:cs="Arial"/>
          <w:sz w:val="24"/>
          <w:szCs w:val="24"/>
        </w:rPr>
        <w:t xml:space="preserve">. Available at: </w:t>
      </w:r>
      <w:hyperlink r:id="rId18" w:history="1">
        <w:r w:rsidRPr="007B0AD1">
          <w:rPr>
            <w:rStyle w:val="Hyperlink"/>
            <w:rFonts w:ascii="Arial" w:hAnsi="Arial" w:cs="Arial"/>
            <w:color w:val="auto"/>
            <w:sz w:val="24"/>
            <w:szCs w:val="24"/>
            <w:u w:val="none"/>
          </w:rPr>
          <w:t>BMHP5004_BIRM: Extra Reading (uwtsd.ac.uk)</w:t>
        </w:r>
      </w:hyperlink>
      <w:r w:rsidRPr="007B0AD1">
        <w:rPr>
          <w:rFonts w:ascii="Arial" w:hAnsi="Arial" w:cs="Arial"/>
          <w:sz w:val="24"/>
          <w:szCs w:val="24"/>
        </w:rPr>
        <w:t xml:space="preserve"> (Accessed 8 November 2021).</w:t>
      </w:r>
    </w:p>
    <w:p w14:paraId="15582557" w14:textId="77777777" w:rsidR="0034756E" w:rsidRPr="007B0AD1" w:rsidRDefault="0034756E" w:rsidP="00A710D0">
      <w:pPr>
        <w:pStyle w:val="ListParagraph"/>
        <w:rPr>
          <w:rFonts w:ascii="Arial" w:hAnsi="Arial" w:cs="Arial"/>
          <w:sz w:val="24"/>
          <w:szCs w:val="24"/>
        </w:rPr>
      </w:pPr>
    </w:p>
    <w:p w14:paraId="4BB2D53B" w14:textId="75B60AE9" w:rsidR="007E2556" w:rsidRPr="007B0AD1" w:rsidRDefault="00A43BE6" w:rsidP="005321F8">
      <w:pPr>
        <w:pStyle w:val="ListParagraph"/>
        <w:numPr>
          <w:ilvl w:val="0"/>
          <w:numId w:val="7"/>
        </w:numPr>
        <w:rPr>
          <w:rFonts w:ascii="Arial" w:hAnsi="Arial" w:cs="Arial"/>
          <w:sz w:val="24"/>
          <w:szCs w:val="24"/>
        </w:rPr>
      </w:pPr>
      <w:r w:rsidRPr="007B0AD1">
        <w:rPr>
          <w:rFonts w:ascii="Arial" w:hAnsi="Arial" w:cs="Arial"/>
          <w:sz w:val="24"/>
          <w:szCs w:val="24"/>
          <w:shd w:val="clear" w:color="auto" w:fill="FFFFFF"/>
        </w:rPr>
        <w:t>Integrated working explained</w:t>
      </w:r>
      <w:r w:rsidR="00E80639" w:rsidRPr="007B0AD1">
        <w:rPr>
          <w:rFonts w:ascii="Arial" w:hAnsi="Arial" w:cs="Arial"/>
          <w:sz w:val="24"/>
          <w:szCs w:val="24"/>
          <w:shd w:val="clear" w:color="auto" w:fill="FFFFFF"/>
        </w:rPr>
        <w:t xml:space="preserve">, </w:t>
      </w:r>
      <w:r w:rsidR="006C419F" w:rsidRPr="007B0AD1">
        <w:rPr>
          <w:rFonts w:ascii="Arial" w:hAnsi="Arial" w:cs="Arial"/>
          <w:sz w:val="24"/>
          <w:szCs w:val="24"/>
          <w:shd w:val="clear" w:color="auto" w:fill="FFFFFF"/>
        </w:rPr>
        <w:t>(</w:t>
      </w:r>
      <w:r w:rsidR="007E2556" w:rsidRPr="007B0AD1">
        <w:rPr>
          <w:rFonts w:ascii="Arial" w:hAnsi="Arial" w:cs="Arial"/>
          <w:sz w:val="24"/>
          <w:szCs w:val="24"/>
          <w:shd w:val="clear" w:color="auto" w:fill="FFFFFF"/>
        </w:rPr>
        <w:t>20</w:t>
      </w:r>
      <w:r w:rsidR="006C419F" w:rsidRPr="007B0AD1">
        <w:rPr>
          <w:rFonts w:ascii="Arial" w:hAnsi="Arial" w:cs="Arial"/>
          <w:sz w:val="24"/>
          <w:szCs w:val="24"/>
          <w:shd w:val="clear" w:color="auto" w:fill="FFFFFF"/>
        </w:rPr>
        <w:t>08</w:t>
      </w:r>
      <w:r w:rsidR="00157BB5" w:rsidRPr="007B0AD1">
        <w:rPr>
          <w:rFonts w:ascii="Arial" w:hAnsi="Arial" w:cs="Arial"/>
          <w:sz w:val="24"/>
          <w:szCs w:val="24"/>
          <w:shd w:val="clear" w:color="auto" w:fill="FFFFFF"/>
        </w:rPr>
        <w:t>)</w:t>
      </w:r>
      <w:r w:rsidR="007E2556" w:rsidRPr="007B0AD1">
        <w:rPr>
          <w:rFonts w:ascii="Arial" w:hAnsi="Arial" w:cs="Arial"/>
          <w:sz w:val="24"/>
          <w:szCs w:val="24"/>
          <w:shd w:val="clear" w:color="auto" w:fill="FFFFFF"/>
        </w:rPr>
        <w:t> </w:t>
      </w:r>
      <w:r w:rsidR="007E2556" w:rsidRPr="007B0AD1">
        <w:rPr>
          <w:rFonts w:ascii="Arial" w:hAnsi="Arial" w:cs="Arial"/>
          <w:i/>
          <w:iCs/>
          <w:sz w:val="24"/>
          <w:szCs w:val="24"/>
          <w:shd w:val="clear" w:color="auto" w:fill="FFFFFF"/>
        </w:rPr>
        <w:t>Integrated working explained</w:t>
      </w:r>
      <w:r w:rsidR="007E2556" w:rsidRPr="007B0AD1">
        <w:rPr>
          <w:rFonts w:ascii="Arial" w:hAnsi="Arial" w:cs="Arial"/>
          <w:sz w:val="24"/>
          <w:szCs w:val="24"/>
          <w:shd w:val="clear" w:color="auto" w:fill="FFFFFF"/>
        </w:rPr>
        <w:t xml:space="preserve">. Leeds: Children’s Workforce Development Council 2008, p.5. Available at: </w:t>
      </w:r>
      <w:hyperlink r:id="rId19" w:anchor=":~:text=Multi-agency%20working%20enables%20different%20services%20to%20join%20forces,additional%20needs%20and%20helping%20to%20secure%20improved%20outcomes" w:history="1">
        <w:r w:rsidR="00157BB5" w:rsidRPr="007B0AD1">
          <w:rPr>
            <w:rStyle w:val="Hyperlink"/>
            <w:rFonts w:ascii="Arial" w:hAnsi="Arial" w:cs="Arial"/>
            <w:color w:val="auto"/>
            <w:sz w:val="24"/>
            <w:szCs w:val="24"/>
            <w:u w:val="none"/>
            <w:shd w:val="clear" w:color="auto" w:fill="FFFFFF"/>
          </w:rPr>
          <w:t>https://assets.publishing.service.gov.uk/government/uploads/system/uploads/attachment_data/file/182200/integrated_working_explained.pdf#:~:text=Multi-agency%20working%20enables%20different%20services%20to%20join%20forces,additional%20needs%20and%20helping%20to%20secure%20improved%20outcomes</w:t>
        </w:r>
      </w:hyperlink>
      <w:r w:rsidR="00157BB5" w:rsidRPr="007B0AD1">
        <w:rPr>
          <w:rFonts w:ascii="Arial" w:hAnsi="Arial" w:cs="Arial"/>
          <w:sz w:val="24"/>
          <w:szCs w:val="24"/>
          <w:shd w:val="clear" w:color="auto" w:fill="FFFFFF"/>
        </w:rPr>
        <w:t xml:space="preserve"> (</w:t>
      </w:r>
      <w:r w:rsidR="007E2556" w:rsidRPr="007B0AD1">
        <w:rPr>
          <w:rFonts w:ascii="Arial" w:hAnsi="Arial" w:cs="Arial"/>
          <w:sz w:val="24"/>
          <w:szCs w:val="24"/>
          <w:shd w:val="clear" w:color="auto" w:fill="FFFFFF"/>
        </w:rPr>
        <w:t>Accessed 26 November 2021</w:t>
      </w:r>
      <w:r w:rsidR="00852696" w:rsidRPr="007B0AD1">
        <w:rPr>
          <w:rFonts w:ascii="Arial" w:hAnsi="Arial" w:cs="Arial"/>
          <w:sz w:val="24"/>
          <w:szCs w:val="24"/>
          <w:shd w:val="clear" w:color="auto" w:fill="FFFFFF"/>
        </w:rPr>
        <w:t>)</w:t>
      </w:r>
      <w:r w:rsidR="007E2556" w:rsidRPr="007B0AD1">
        <w:rPr>
          <w:rFonts w:ascii="Arial" w:hAnsi="Arial" w:cs="Arial"/>
          <w:sz w:val="24"/>
          <w:szCs w:val="24"/>
          <w:shd w:val="clear" w:color="auto" w:fill="FFFFFF"/>
        </w:rPr>
        <w:t>.</w:t>
      </w:r>
    </w:p>
    <w:p w14:paraId="6E3B1F24" w14:textId="77777777" w:rsidR="00377106" w:rsidRPr="007B0AD1" w:rsidRDefault="00377106" w:rsidP="005321F8">
      <w:pPr>
        <w:pStyle w:val="ListParagraph"/>
        <w:rPr>
          <w:rFonts w:ascii="Arial" w:hAnsi="Arial" w:cs="Arial"/>
          <w:sz w:val="24"/>
          <w:szCs w:val="24"/>
        </w:rPr>
      </w:pPr>
    </w:p>
    <w:p w14:paraId="006F2DD3" w14:textId="77777777" w:rsidR="0063387B" w:rsidRPr="007B0AD1" w:rsidRDefault="0063387B" w:rsidP="0063387B">
      <w:pPr>
        <w:pStyle w:val="ListParagraph"/>
        <w:rPr>
          <w:rFonts w:ascii="Arial" w:hAnsi="Arial" w:cs="Arial"/>
          <w:sz w:val="24"/>
          <w:szCs w:val="24"/>
        </w:rPr>
      </w:pPr>
    </w:p>
    <w:p w14:paraId="7F17B484" w14:textId="77777777" w:rsidR="00A710D0" w:rsidRPr="007B0AD1" w:rsidRDefault="00A710D0" w:rsidP="00A710D0">
      <w:pPr>
        <w:pStyle w:val="ListParagraph"/>
        <w:ind w:left="927"/>
        <w:rPr>
          <w:rFonts w:ascii="Arial" w:hAnsi="Arial" w:cs="Arial"/>
          <w:sz w:val="24"/>
          <w:szCs w:val="24"/>
        </w:rPr>
      </w:pPr>
    </w:p>
    <w:p w14:paraId="266B0D46" w14:textId="2007E37D" w:rsidR="00ED3C33" w:rsidRPr="007B0AD1" w:rsidRDefault="00ED3C33" w:rsidP="00ED3C33">
      <w:pPr>
        <w:pStyle w:val="ListParagraph"/>
        <w:numPr>
          <w:ilvl w:val="0"/>
          <w:numId w:val="3"/>
        </w:numPr>
        <w:rPr>
          <w:rFonts w:ascii="Arial" w:hAnsi="Arial" w:cs="Arial"/>
          <w:sz w:val="24"/>
          <w:szCs w:val="24"/>
        </w:rPr>
      </w:pPr>
      <w:r w:rsidRPr="007B0AD1">
        <w:rPr>
          <w:rFonts w:ascii="Arial" w:eastAsia="Calibri" w:hAnsi="Arial" w:cs="Arial"/>
          <w:sz w:val="24"/>
          <w:szCs w:val="24"/>
          <w:lang w:val="en-US"/>
        </w:rPr>
        <w:t xml:space="preserve">Legislation.gov.uk, (2021a) </w:t>
      </w:r>
      <w:r w:rsidRPr="007B0AD1">
        <w:rPr>
          <w:rFonts w:ascii="Arial" w:eastAsia="Calibri" w:hAnsi="Arial" w:cs="Arial"/>
          <w:i/>
          <w:iCs/>
          <w:sz w:val="24"/>
          <w:szCs w:val="24"/>
          <w:lang w:val="en-US"/>
        </w:rPr>
        <w:t xml:space="preserve">Children Act 1989 </w:t>
      </w:r>
      <w:r w:rsidRPr="007B0AD1">
        <w:rPr>
          <w:rFonts w:ascii="Arial" w:eastAsia="Calibri" w:hAnsi="Arial" w:cs="Arial"/>
          <w:sz w:val="24"/>
          <w:szCs w:val="24"/>
          <w:lang w:val="en-US"/>
        </w:rPr>
        <w:t xml:space="preserve">Available at </w:t>
      </w:r>
      <w:hyperlink r:id="rId20" w:history="1">
        <w:r w:rsidRPr="007B0AD1">
          <w:rPr>
            <w:rStyle w:val="Hyperlink"/>
            <w:rFonts w:ascii="Arial" w:hAnsi="Arial" w:cs="Arial"/>
            <w:color w:val="auto"/>
            <w:sz w:val="24"/>
            <w:szCs w:val="24"/>
            <w:u w:val="none"/>
          </w:rPr>
          <w:t>https://www.legislation.gov.uk/ukpga/1989/41</w:t>
        </w:r>
      </w:hyperlink>
      <w:r w:rsidRPr="007B0AD1">
        <w:rPr>
          <w:rFonts w:ascii="Arial" w:eastAsia="Calibri" w:hAnsi="Arial" w:cs="Arial"/>
          <w:sz w:val="24"/>
          <w:szCs w:val="24"/>
          <w:lang w:val="en-US"/>
        </w:rPr>
        <w:t xml:space="preserve"> (Accessed: 15 December 2021).</w:t>
      </w:r>
    </w:p>
    <w:p w14:paraId="73E90DA5" w14:textId="77777777" w:rsidR="00ED3C33" w:rsidRPr="007B0AD1" w:rsidRDefault="00ED3C33" w:rsidP="00ED3C33">
      <w:pPr>
        <w:pStyle w:val="ListParagraph"/>
        <w:rPr>
          <w:rFonts w:ascii="Arial" w:hAnsi="Arial" w:cs="Arial"/>
          <w:sz w:val="24"/>
          <w:szCs w:val="24"/>
        </w:rPr>
      </w:pPr>
    </w:p>
    <w:p w14:paraId="4EBD5D44" w14:textId="2B63C63C" w:rsidR="00ED3C33" w:rsidRPr="007B0AD1" w:rsidRDefault="00ED3C33" w:rsidP="00ED3C33">
      <w:pPr>
        <w:pStyle w:val="ListParagraph"/>
        <w:numPr>
          <w:ilvl w:val="0"/>
          <w:numId w:val="3"/>
        </w:numPr>
        <w:rPr>
          <w:rFonts w:ascii="Arial" w:hAnsi="Arial" w:cs="Arial"/>
          <w:sz w:val="24"/>
          <w:szCs w:val="24"/>
        </w:rPr>
      </w:pPr>
      <w:r w:rsidRPr="007B0AD1">
        <w:rPr>
          <w:rFonts w:ascii="Arial" w:eastAsia="Calibri" w:hAnsi="Arial" w:cs="Arial"/>
          <w:sz w:val="24"/>
          <w:szCs w:val="24"/>
          <w:lang w:val="en-US"/>
        </w:rPr>
        <w:t xml:space="preserve">Legislation.gov.uk, (2021b) </w:t>
      </w:r>
      <w:r w:rsidRPr="007B0AD1">
        <w:rPr>
          <w:rFonts w:ascii="Arial" w:eastAsia="Calibri" w:hAnsi="Arial" w:cs="Arial"/>
          <w:i/>
          <w:iCs/>
          <w:sz w:val="24"/>
          <w:szCs w:val="24"/>
          <w:lang w:val="en-US"/>
        </w:rPr>
        <w:t xml:space="preserve">Children Act 1989 </w:t>
      </w:r>
      <w:r w:rsidRPr="007B0AD1">
        <w:rPr>
          <w:rFonts w:ascii="Arial" w:eastAsia="Calibri" w:hAnsi="Arial" w:cs="Arial"/>
          <w:sz w:val="24"/>
          <w:szCs w:val="24"/>
          <w:lang w:val="en-US"/>
        </w:rPr>
        <w:t xml:space="preserve">Available at </w:t>
      </w:r>
      <w:hyperlink r:id="rId21" w:history="1">
        <w:r w:rsidRPr="007B0AD1">
          <w:rPr>
            <w:rStyle w:val="Hyperlink"/>
            <w:rFonts w:ascii="Arial" w:hAnsi="Arial" w:cs="Arial"/>
            <w:color w:val="auto"/>
            <w:sz w:val="24"/>
            <w:szCs w:val="24"/>
            <w:u w:val="none"/>
          </w:rPr>
          <w:t>https://www.legislation.gov.uk/ukpga/1989/41/section/17</w:t>
        </w:r>
      </w:hyperlink>
      <w:r w:rsidRPr="007B0AD1">
        <w:rPr>
          <w:rFonts w:ascii="Arial" w:hAnsi="Arial" w:cs="Arial"/>
          <w:sz w:val="24"/>
          <w:szCs w:val="24"/>
        </w:rPr>
        <w:t xml:space="preserve"> </w:t>
      </w:r>
      <w:r w:rsidRPr="007B0AD1">
        <w:rPr>
          <w:rFonts w:ascii="Arial" w:eastAsia="Calibri" w:hAnsi="Arial" w:cs="Arial"/>
          <w:sz w:val="24"/>
          <w:szCs w:val="24"/>
          <w:lang w:val="en-US"/>
        </w:rPr>
        <w:t>(Accessed: 15 December 2021).</w:t>
      </w:r>
    </w:p>
    <w:p w14:paraId="51AFC9F3" w14:textId="77777777" w:rsidR="00ED3C33" w:rsidRPr="007B0AD1" w:rsidRDefault="00ED3C33" w:rsidP="00ED3C33">
      <w:pPr>
        <w:pStyle w:val="ListParagraph"/>
        <w:rPr>
          <w:rFonts w:ascii="Arial" w:hAnsi="Arial" w:cs="Arial"/>
          <w:b/>
          <w:bCs/>
          <w:sz w:val="24"/>
          <w:szCs w:val="24"/>
        </w:rPr>
      </w:pPr>
    </w:p>
    <w:p w14:paraId="308F5202" w14:textId="65FCF83E" w:rsidR="00ED3C33" w:rsidRPr="007B0AD1" w:rsidRDefault="00ED3C33" w:rsidP="00ED3C33">
      <w:pPr>
        <w:pStyle w:val="ListParagraph"/>
        <w:numPr>
          <w:ilvl w:val="0"/>
          <w:numId w:val="3"/>
        </w:numPr>
        <w:rPr>
          <w:rFonts w:ascii="Arial" w:hAnsi="Arial" w:cs="Arial"/>
          <w:sz w:val="24"/>
          <w:szCs w:val="24"/>
        </w:rPr>
      </w:pPr>
      <w:r w:rsidRPr="007B0AD1">
        <w:rPr>
          <w:rFonts w:ascii="Arial" w:eastAsia="Calibri" w:hAnsi="Arial" w:cs="Arial"/>
          <w:sz w:val="24"/>
          <w:szCs w:val="24"/>
          <w:lang w:val="en-US"/>
        </w:rPr>
        <w:t xml:space="preserve">Legislation.gov.uk, (2021c) </w:t>
      </w:r>
      <w:r w:rsidRPr="007B0AD1">
        <w:rPr>
          <w:rFonts w:ascii="Arial" w:eastAsia="Calibri" w:hAnsi="Arial" w:cs="Arial"/>
          <w:i/>
          <w:iCs/>
          <w:sz w:val="24"/>
          <w:szCs w:val="24"/>
          <w:lang w:val="en-US"/>
        </w:rPr>
        <w:t>Children Act</w:t>
      </w:r>
      <w:r w:rsidR="004B305A" w:rsidRPr="007B0AD1">
        <w:rPr>
          <w:rFonts w:ascii="Arial" w:eastAsia="Calibri" w:hAnsi="Arial" w:cs="Arial"/>
          <w:i/>
          <w:iCs/>
          <w:sz w:val="24"/>
          <w:szCs w:val="24"/>
          <w:lang w:val="en-US"/>
        </w:rPr>
        <w:t xml:space="preserve"> </w:t>
      </w:r>
      <w:r w:rsidRPr="007B0AD1">
        <w:rPr>
          <w:rFonts w:ascii="Arial" w:eastAsia="Calibri" w:hAnsi="Arial" w:cs="Arial"/>
          <w:i/>
          <w:iCs/>
          <w:sz w:val="24"/>
          <w:szCs w:val="24"/>
          <w:lang w:val="en-US"/>
        </w:rPr>
        <w:t xml:space="preserve">1989 </w:t>
      </w:r>
      <w:r w:rsidRPr="007B0AD1">
        <w:rPr>
          <w:rFonts w:ascii="Arial" w:eastAsia="Calibri" w:hAnsi="Arial" w:cs="Arial"/>
          <w:sz w:val="24"/>
          <w:szCs w:val="24"/>
          <w:lang w:val="en-US"/>
        </w:rPr>
        <w:t xml:space="preserve">Available at </w:t>
      </w:r>
      <w:hyperlink r:id="rId22" w:history="1">
        <w:r w:rsidRPr="007B0AD1">
          <w:rPr>
            <w:rStyle w:val="Hyperlink"/>
            <w:rFonts w:ascii="Arial" w:hAnsi="Arial" w:cs="Arial"/>
            <w:color w:val="auto"/>
            <w:sz w:val="24"/>
            <w:szCs w:val="24"/>
            <w:u w:val="none"/>
          </w:rPr>
          <w:t>https://www.legislation.gov.uk/ukpga/1989/41/section/47</w:t>
        </w:r>
      </w:hyperlink>
      <w:r w:rsidRPr="007B0AD1">
        <w:rPr>
          <w:rFonts w:ascii="Arial" w:eastAsia="Calibri" w:hAnsi="Arial" w:cs="Arial"/>
          <w:sz w:val="24"/>
          <w:szCs w:val="24"/>
          <w:lang w:val="en-US"/>
        </w:rPr>
        <w:t xml:space="preserve"> (Accessed: 15 December 2021).</w:t>
      </w:r>
    </w:p>
    <w:p w14:paraId="0F3CB150" w14:textId="77777777" w:rsidR="00ED3C33" w:rsidRPr="007B0AD1" w:rsidRDefault="00ED3C33" w:rsidP="00ED3C33">
      <w:pPr>
        <w:pStyle w:val="ListParagraph"/>
        <w:ind w:left="927"/>
        <w:rPr>
          <w:rFonts w:ascii="Arial" w:hAnsi="Arial" w:cs="Arial"/>
          <w:sz w:val="24"/>
          <w:szCs w:val="24"/>
        </w:rPr>
      </w:pPr>
    </w:p>
    <w:p w14:paraId="0EED1402" w14:textId="36AA3B5D" w:rsidR="004D448E" w:rsidRPr="007B0AD1" w:rsidRDefault="004D448E" w:rsidP="00B20930">
      <w:pPr>
        <w:pStyle w:val="ListParagraph"/>
        <w:numPr>
          <w:ilvl w:val="0"/>
          <w:numId w:val="3"/>
        </w:numPr>
        <w:rPr>
          <w:rFonts w:ascii="Arial" w:hAnsi="Arial" w:cs="Arial"/>
          <w:sz w:val="24"/>
          <w:szCs w:val="24"/>
        </w:rPr>
      </w:pPr>
      <w:r w:rsidRPr="007B0AD1">
        <w:rPr>
          <w:rFonts w:ascii="Arial" w:hAnsi="Arial" w:cs="Arial"/>
          <w:sz w:val="24"/>
          <w:szCs w:val="24"/>
          <w:shd w:val="clear" w:color="auto" w:fill="FFFFFF"/>
        </w:rPr>
        <w:t>Morin, A., 2021 </w:t>
      </w:r>
      <w:r w:rsidRPr="007B0AD1">
        <w:rPr>
          <w:rFonts w:ascii="Arial" w:hAnsi="Arial" w:cs="Arial"/>
          <w:i/>
          <w:iCs/>
          <w:sz w:val="24"/>
          <w:szCs w:val="24"/>
          <w:shd w:val="clear" w:color="auto" w:fill="FFFFFF"/>
        </w:rPr>
        <w:t xml:space="preserve">What Is Emotional Child </w:t>
      </w:r>
      <w:proofErr w:type="gramStart"/>
      <w:r w:rsidRPr="007B0AD1">
        <w:rPr>
          <w:rFonts w:ascii="Arial" w:hAnsi="Arial" w:cs="Arial"/>
          <w:i/>
          <w:iCs/>
          <w:sz w:val="24"/>
          <w:szCs w:val="24"/>
          <w:shd w:val="clear" w:color="auto" w:fill="FFFFFF"/>
        </w:rPr>
        <w:t>Abuse?</w:t>
      </w:r>
      <w:r w:rsidRPr="007B0AD1">
        <w:rPr>
          <w:rFonts w:ascii="Arial" w:hAnsi="Arial" w:cs="Arial"/>
          <w:sz w:val="24"/>
          <w:szCs w:val="24"/>
          <w:shd w:val="clear" w:color="auto" w:fill="FFFFFF"/>
        </w:rPr>
        <w:t>.</w:t>
      </w:r>
      <w:proofErr w:type="gramEnd"/>
      <w:r w:rsidR="000C0127" w:rsidRPr="007B0AD1">
        <w:rPr>
          <w:rFonts w:ascii="Arial" w:hAnsi="Arial" w:cs="Arial"/>
          <w:sz w:val="24"/>
          <w:szCs w:val="24"/>
          <w:shd w:val="clear" w:color="auto" w:fill="FFFFFF"/>
        </w:rPr>
        <w:t xml:space="preserve"> </w:t>
      </w:r>
      <w:proofErr w:type="spellStart"/>
      <w:r w:rsidRPr="007B0AD1">
        <w:rPr>
          <w:rFonts w:ascii="Arial" w:hAnsi="Arial" w:cs="Arial"/>
          <w:sz w:val="24"/>
          <w:szCs w:val="24"/>
          <w:shd w:val="clear" w:color="auto" w:fill="FFFFFF"/>
        </w:rPr>
        <w:t>Verywell</w:t>
      </w:r>
      <w:proofErr w:type="spellEnd"/>
      <w:r w:rsidRPr="007B0AD1">
        <w:rPr>
          <w:rFonts w:ascii="Arial" w:hAnsi="Arial" w:cs="Arial"/>
          <w:sz w:val="24"/>
          <w:szCs w:val="24"/>
          <w:shd w:val="clear" w:color="auto" w:fill="FFFFFF"/>
        </w:rPr>
        <w:t xml:space="preserve"> Family. Available at: https://www.verywellfamily.com/what-is-emotional-child-abuse-4157502 </w:t>
      </w:r>
      <w:r w:rsidR="000C0127" w:rsidRPr="007B0AD1">
        <w:rPr>
          <w:rFonts w:ascii="Arial" w:hAnsi="Arial" w:cs="Arial"/>
          <w:sz w:val="24"/>
          <w:szCs w:val="24"/>
          <w:shd w:val="clear" w:color="auto" w:fill="FFFFFF"/>
        </w:rPr>
        <w:t>(</w:t>
      </w:r>
      <w:r w:rsidRPr="007B0AD1">
        <w:rPr>
          <w:rFonts w:ascii="Arial" w:hAnsi="Arial" w:cs="Arial"/>
          <w:sz w:val="24"/>
          <w:szCs w:val="24"/>
          <w:shd w:val="clear" w:color="auto" w:fill="FFFFFF"/>
        </w:rPr>
        <w:t>Accessed 14 December 2021</w:t>
      </w:r>
      <w:r w:rsidR="000C0127" w:rsidRPr="007B0AD1">
        <w:rPr>
          <w:rFonts w:ascii="Arial" w:hAnsi="Arial" w:cs="Arial"/>
          <w:sz w:val="24"/>
          <w:szCs w:val="24"/>
          <w:shd w:val="clear" w:color="auto" w:fill="FFFFFF"/>
        </w:rPr>
        <w:t>)</w:t>
      </w:r>
      <w:r w:rsidR="00C41E67" w:rsidRPr="007B0AD1">
        <w:rPr>
          <w:rFonts w:ascii="Arial" w:hAnsi="Arial" w:cs="Arial"/>
          <w:sz w:val="24"/>
          <w:szCs w:val="24"/>
          <w:shd w:val="clear" w:color="auto" w:fill="FFFFFF"/>
        </w:rPr>
        <w:t>.</w:t>
      </w:r>
    </w:p>
    <w:p w14:paraId="05B9FE32" w14:textId="77777777" w:rsidR="00432D57" w:rsidRPr="007B0AD1" w:rsidRDefault="00432D57" w:rsidP="00432D57">
      <w:pPr>
        <w:pStyle w:val="ListParagraph"/>
        <w:rPr>
          <w:rFonts w:ascii="Arial" w:hAnsi="Arial" w:cs="Arial"/>
          <w:sz w:val="24"/>
          <w:szCs w:val="24"/>
        </w:rPr>
      </w:pPr>
    </w:p>
    <w:p w14:paraId="726D4765" w14:textId="77777777" w:rsidR="00432D57" w:rsidRPr="007B0AD1" w:rsidRDefault="00432D57" w:rsidP="00432D57">
      <w:pPr>
        <w:pStyle w:val="ListParagraph"/>
        <w:numPr>
          <w:ilvl w:val="0"/>
          <w:numId w:val="3"/>
        </w:numPr>
        <w:rPr>
          <w:rFonts w:ascii="Arial" w:hAnsi="Arial" w:cs="Arial"/>
          <w:sz w:val="24"/>
          <w:szCs w:val="24"/>
        </w:rPr>
      </w:pPr>
      <w:r w:rsidRPr="007B0AD1">
        <w:rPr>
          <w:rFonts w:ascii="Arial" w:hAnsi="Arial" w:cs="Arial"/>
          <w:sz w:val="24"/>
          <w:szCs w:val="24"/>
          <w:shd w:val="clear" w:color="auto" w:fill="FFFFFF"/>
        </w:rPr>
        <w:t xml:space="preserve">NSPCC, (2021) </w:t>
      </w:r>
      <w:r w:rsidRPr="007B0AD1">
        <w:rPr>
          <w:rFonts w:ascii="Arial" w:hAnsi="Arial" w:cs="Arial"/>
          <w:i/>
          <w:iCs/>
          <w:sz w:val="24"/>
          <w:szCs w:val="24"/>
          <w:shd w:val="clear" w:color="auto" w:fill="FFFFFF"/>
        </w:rPr>
        <w:t>Neglect</w:t>
      </w:r>
      <w:r w:rsidRPr="007B0AD1">
        <w:rPr>
          <w:rFonts w:ascii="Arial" w:hAnsi="Arial" w:cs="Arial"/>
          <w:sz w:val="24"/>
          <w:szCs w:val="24"/>
          <w:shd w:val="clear" w:color="auto" w:fill="FFFFFF"/>
        </w:rPr>
        <w:t xml:space="preserve"> Available at: https://www.nspcc.org.uk/what-is-child-abuse/types-of-abuse/neglect/ (Accessed 9 December 2021).</w:t>
      </w:r>
    </w:p>
    <w:p w14:paraId="54135BEA" w14:textId="77777777" w:rsidR="00432D57" w:rsidRPr="007B0AD1" w:rsidRDefault="00432D57" w:rsidP="00432D57">
      <w:pPr>
        <w:pStyle w:val="ListParagraph"/>
        <w:ind w:left="927"/>
        <w:rPr>
          <w:rFonts w:ascii="Arial" w:hAnsi="Arial" w:cs="Arial"/>
          <w:sz w:val="24"/>
          <w:szCs w:val="24"/>
        </w:rPr>
      </w:pPr>
    </w:p>
    <w:p w14:paraId="6D588F86" w14:textId="77777777" w:rsidR="00E0131D" w:rsidRPr="007B0AD1" w:rsidRDefault="00E0131D" w:rsidP="00E0131D">
      <w:pPr>
        <w:pStyle w:val="ListParagraph"/>
        <w:rPr>
          <w:rFonts w:ascii="Arial" w:hAnsi="Arial" w:cs="Arial"/>
          <w:sz w:val="24"/>
          <w:szCs w:val="24"/>
        </w:rPr>
      </w:pPr>
    </w:p>
    <w:p w14:paraId="47ED2CAE" w14:textId="7EC62282" w:rsidR="00E0131D" w:rsidRPr="007B0AD1" w:rsidRDefault="00E0131D" w:rsidP="00E0131D">
      <w:pPr>
        <w:pStyle w:val="ListParagraph"/>
        <w:numPr>
          <w:ilvl w:val="0"/>
          <w:numId w:val="3"/>
        </w:numPr>
        <w:rPr>
          <w:rFonts w:ascii="Arial" w:hAnsi="Arial" w:cs="Arial"/>
          <w:sz w:val="24"/>
          <w:szCs w:val="24"/>
        </w:rPr>
      </w:pPr>
      <w:r w:rsidRPr="007B0AD1">
        <w:rPr>
          <w:rFonts w:ascii="Arial" w:hAnsi="Arial" w:cs="Arial"/>
          <w:sz w:val="24"/>
          <w:szCs w:val="24"/>
          <w:shd w:val="clear" w:color="auto" w:fill="FFFFFF"/>
        </w:rPr>
        <w:t>NSPCC Learning, (2021a) </w:t>
      </w:r>
      <w:r w:rsidRPr="007B0AD1">
        <w:rPr>
          <w:rFonts w:ascii="Arial" w:hAnsi="Arial" w:cs="Arial"/>
          <w:i/>
          <w:iCs/>
          <w:sz w:val="24"/>
          <w:szCs w:val="24"/>
          <w:shd w:val="clear" w:color="auto" w:fill="FFFFFF"/>
        </w:rPr>
        <w:t>Protecting children from physical abuse | NSPCC Learning</w:t>
      </w:r>
      <w:r w:rsidRPr="007B0AD1">
        <w:rPr>
          <w:rFonts w:ascii="Arial" w:hAnsi="Arial" w:cs="Arial"/>
          <w:sz w:val="24"/>
          <w:szCs w:val="24"/>
          <w:shd w:val="clear" w:color="auto" w:fill="FFFFFF"/>
        </w:rPr>
        <w:t xml:space="preserve">. Available at: </w:t>
      </w:r>
      <w:hyperlink r:id="rId23" w:history="1">
        <w:r w:rsidRPr="007B0AD1">
          <w:rPr>
            <w:rStyle w:val="Hyperlink"/>
            <w:rFonts w:ascii="Arial" w:hAnsi="Arial" w:cs="Arial"/>
            <w:color w:val="auto"/>
            <w:sz w:val="24"/>
            <w:szCs w:val="24"/>
            <w:u w:val="none"/>
            <w:shd w:val="clear" w:color="auto" w:fill="FFFFFF"/>
          </w:rPr>
          <w:t>https://learning.nspcc.org.uk/child-abuse-and-neglect/physical-abuse</w:t>
        </w:r>
      </w:hyperlink>
      <w:r w:rsidRPr="007B0AD1">
        <w:rPr>
          <w:rFonts w:ascii="Arial" w:hAnsi="Arial" w:cs="Arial"/>
          <w:sz w:val="24"/>
          <w:szCs w:val="24"/>
          <w:shd w:val="clear" w:color="auto" w:fill="FFFFFF"/>
        </w:rPr>
        <w:t xml:space="preserve"> (Accessed 12 December 2021).</w:t>
      </w:r>
    </w:p>
    <w:p w14:paraId="529E8F9B" w14:textId="77777777" w:rsidR="00C41E67" w:rsidRPr="007B0AD1" w:rsidRDefault="00C41E67" w:rsidP="008231FB">
      <w:pPr>
        <w:pStyle w:val="ListParagraph"/>
        <w:ind w:left="927"/>
        <w:rPr>
          <w:rFonts w:ascii="Arial" w:hAnsi="Arial" w:cs="Arial"/>
          <w:sz w:val="24"/>
          <w:szCs w:val="24"/>
        </w:rPr>
      </w:pPr>
    </w:p>
    <w:p w14:paraId="61BE0A50" w14:textId="09F0922E" w:rsidR="00C41E67" w:rsidRPr="007B0AD1" w:rsidRDefault="00C41E67" w:rsidP="00B20930">
      <w:pPr>
        <w:pStyle w:val="ListParagraph"/>
        <w:numPr>
          <w:ilvl w:val="0"/>
          <w:numId w:val="3"/>
        </w:numPr>
        <w:rPr>
          <w:rFonts w:ascii="Arial" w:hAnsi="Arial" w:cs="Arial"/>
          <w:sz w:val="24"/>
          <w:szCs w:val="24"/>
        </w:rPr>
      </w:pPr>
      <w:r w:rsidRPr="007B0AD1">
        <w:rPr>
          <w:rFonts w:ascii="Arial" w:hAnsi="Arial" w:cs="Arial"/>
          <w:sz w:val="24"/>
          <w:szCs w:val="24"/>
          <w:shd w:val="clear" w:color="auto" w:fill="FFFFFF"/>
        </w:rPr>
        <w:t>NSPCC Learning</w:t>
      </w:r>
      <w:r w:rsidR="00577E69" w:rsidRPr="007B0AD1">
        <w:rPr>
          <w:rFonts w:ascii="Arial" w:hAnsi="Arial" w:cs="Arial"/>
          <w:sz w:val="24"/>
          <w:szCs w:val="24"/>
          <w:shd w:val="clear" w:color="auto" w:fill="FFFFFF"/>
        </w:rPr>
        <w:t>,</w:t>
      </w:r>
      <w:r w:rsidRPr="007B0AD1">
        <w:rPr>
          <w:rFonts w:ascii="Arial" w:hAnsi="Arial" w:cs="Arial"/>
          <w:sz w:val="24"/>
          <w:szCs w:val="24"/>
          <w:shd w:val="clear" w:color="auto" w:fill="FFFFFF"/>
        </w:rPr>
        <w:t xml:space="preserve"> </w:t>
      </w:r>
      <w:r w:rsidR="00577E69" w:rsidRPr="007B0AD1">
        <w:rPr>
          <w:rFonts w:ascii="Arial" w:hAnsi="Arial" w:cs="Arial"/>
          <w:sz w:val="24"/>
          <w:szCs w:val="24"/>
          <w:shd w:val="clear" w:color="auto" w:fill="FFFFFF"/>
        </w:rPr>
        <w:t>(</w:t>
      </w:r>
      <w:r w:rsidRPr="007B0AD1">
        <w:rPr>
          <w:rFonts w:ascii="Arial" w:hAnsi="Arial" w:cs="Arial"/>
          <w:sz w:val="24"/>
          <w:szCs w:val="24"/>
          <w:shd w:val="clear" w:color="auto" w:fill="FFFFFF"/>
        </w:rPr>
        <w:t>2021</w:t>
      </w:r>
      <w:r w:rsidR="00E0131D" w:rsidRPr="007B0AD1">
        <w:rPr>
          <w:rFonts w:ascii="Arial" w:hAnsi="Arial" w:cs="Arial"/>
          <w:sz w:val="24"/>
          <w:szCs w:val="24"/>
          <w:shd w:val="clear" w:color="auto" w:fill="FFFFFF"/>
        </w:rPr>
        <w:t>b</w:t>
      </w:r>
      <w:r w:rsidR="00577E69" w:rsidRPr="007B0AD1">
        <w:rPr>
          <w:rFonts w:ascii="Arial" w:hAnsi="Arial" w:cs="Arial"/>
          <w:sz w:val="24"/>
          <w:szCs w:val="24"/>
          <w:shd w:val="clear" w:color="auto" w:fill="FFFFFF"/>
        </w:rPr>
        <w:t>)</w:t>
      </w:r>
      <w:r w:rsidRPr="007B0AD1">
        <w:rPr>
          <w:rFonts w:ascii="Arial" w:hAnsi="Arial" w:cs="Arial"/>
          <w:sz w:val="24"/>
          <w:szCs w:val="24"/>
          <w:shd w:val="clear" w:color="auto" w:fill="FFFFFF"/>
        </w:rPr>
        <w:t> </w:t>
      </w:r>
      <w:r w:rsidRPr="007B0AD1">
        <w:rPr>
          <w:rFonts w:ascii="Arial" w:hAnsi="Arial" w:cs="Arial"/>
          <w:i/>
          <w:iCs/>
          <w:sz w:val="24"/>
          <w:szCs w:val="24"/>
          <w:shd w:val="clear" w:color="auto" w:fill="FFFFFF"/>
        </w:rPr>
        <w:t>Safeguarding children and child protection | NSPCC Learning</w:t>
      </w:r>
      <w:r w:rsidRPr="007B0AD1">
        <w:rPr>
          <w:rFonts w:ascii="Arial" w:hAnsi="Arial" w:cs="Arial"/>
          <w:sz w:val="24"/>
          <w:szCs w:val="24"/>
          <w:shd w:val="clear" w:color="auto" w:fill="FFFFFF"/>
        </w:rPr>
        <w:t>. Available at: https://learning.nspcc.org.uk/safeguarding-child-protection</w:t>
      </w:r>
      <w:r w:rsidR="00B11AC4" w:rsidRPr="007B0AD1">
        <w:rPr>
          <w:rFonts w:ascii="Arial" w:hAnsi="Arial" w:cs="Arial"/>
          <w:sz w:val="24"/>
          <w:szCs w:val="24"/>
          <w:shd w:val="clear" w:color="auto" w:fill="FFFFFF"/>
        </w:rPr>
        <w:t xml:space="preserve"> (</w:t>
      </w:r>
      <w:r w:rsidRPr="007B0AD1">
        <w:rPr>
          <w:rFonts w:ascii="Arial" w:hAnsi="Arial" w:cs="Arial"/>
          <w:sz w:val="24"/>
          <w:szCs w:val="24"/>
          <w:shd w:val="clear" w:color="auto" w:fill="FFFFFF"/>
        </w:rPr>
        <w:t>Accessed 14 December 2021</w:t>
      </w:r>
      <w:r w:rsidR="00B11AC4" w:rsidRPr="007B0AD1">
        <w:rPr>
          <w:rFonts w:ascii="Arial" w:hAnsi="Arial" w:cs="Arial"/>
          <w:sz w:val="24"/>
          <w:szCs w:val="24"/>
          <w:shd w:val="clear" w:color="auto" w:fill="FFFFFF"/>
        </w:rPr>
        <w:t>)</w:t>
      </w:r>
      <w:r w:rsidRPr="007B0AD1">
        <w:rPr>
          <w:rFonts w:ascii="Arial" w:hAnsi="Arial" w:cs="Arial"/>
          <w:sz w:val="24"/>
          <w:szCs w:val="24"/>
          <w:shd w:val="clear" w:color="auto" w:fill="FFFFFF"/>
        </w:rPr>
        <w:t>.</w:t>
      </w:r>
    </w:p>
    <w:p w14:paraId="1E8BC82A" w14:textId="77777777" w:rsidR="000940F1" w:rsidRPr="007B0AD1" w:rsidRDefault="000940F1" w:rsidP="000940F1">
      <w:pPr>
        <w:pStyle w:val="ListParagraph"/>
        <w:ind w:left="927"/>
        <w:rPr>
          <w:rFonts w:ascii="Arial" w:hAnsi="Arial" w:cs="Arial"/>
          <w:sz w:val="24"/>
          <w:szCs w:val="24"/>
        </w:rPr>
      </w:pPr>
    </w:p>
    <w:p w14:paraId="4651EE70" w14:textId="7928B99D" w:rsidR="009D478C" w:rsidRPr="007B0AD1" w:rsidRDefault="009D478C" w:rsidP="009D478C">
      <w:pPr>
        <w:pStyle w:val="ListParagraph"/>
        <w:numPr>
          <w:ilvl w:val="0"/>
          <w:numId w:val="3"/>
        </w:numPr>
        <w:rPr>
          <w:rFonts w:ascii="Arial" w:hAnsi="Arial" w:cs="Arial"/>
          <w:sz w:val="24"/>
          <w:szCs w:val="24"/>
        </w:rPr>
      </w:pPr>
      <w:r w:rsidRPr="007B0AD1">
        <w:rPr>
          <w:rFonts w:ascii="Arial" w:hAnsi="Arial" w:cs="Arial"/>
          <w:sz w:val="24"/>
          <w:szCs w:val="24"/>
          <w:shd w:val="clear" w:color="auto" w:fill="FFFFFF"/>
        </w:rPr>
        <w:t>NSPCC Learning, (2021</w:t>
      </w:r>
      <w:r w:rsidR="000940F1" w:rsidRPr="007B0AD1">
        <w:rPr>
          <w:rFonts w:ascii="Arial" w:hAnsi="Arial" w:cs="Arial"/>
          <w:sz w:val="24"/>
          <w:szCs w:val="24"/>
          <w:shd w:val="clear" w:color="auto" w:fill="FFFFFF"/>
        </w:rPr>
        <w:t>c</w:t>
      </w:r>
      <w:r w:rsidRPr="007B0AD1">
        <w:rPr>
          <w:rFonts w:ascii="Arial" w:hAnsi="Arial" w:cs="Arial"/>
          <w:sz w:val="24"/>
          <w:szCs w:val="24"/>
          <w:shd w:val="clear" w:color="auto" w:fill="FFFFFF"/>
        </w:rPr>
        <w:t>) </w:t>
      </w:r>
      <w:r w:rsidR="006B3B63" w:rsidRPr="007B0AD1">
        <w:rPr>
          <w:rFonts w:ascii="Arial" w:hAnsi="Arial" w:cs="Arial"/>
          <w:i/>
          <w:iCs/>
          <w:sz w:val="24"/>
          <w:szCs w:val="24"/>
          <w:shd w:val="clear" w:color="auto" w:fill="FFFFFF"/>
        </w:rPr>
        <w:t>Child death due to abuse or neglect</w:t>
      </w:r>
      <w:r w:rsidR="00432D57" w:rsidRPr="007B0AD1">
        <w:rPr>
          <w:rFonts w:ascii="Arial" w:hAnsi="Arial" w:cs="Arial"/>
          <w:i/>
          <w:iCs/>
          <w:sz w:val="24"/>
          <w:szCs w:val="24"/>
          <w:shd w:val="clear" w:color="auto" w:fill="FFFFFF"/>
        </w:rPr>
        <w:t>: statistics briefing</w:t>
      </w:r>
      <w:r w:rsidRPr="007B0AD1">
        <w:rPr>
          <w:rFonts w:ascii="Arial" w:hAnsi="Arial" w:cs="Arial"/>
          <w:i/>
          <w:iCs/>
          <w:sz w:val="24"/>
          <w:szCs w:val="24"/>
          <w:shd w:val="clear" w:color="auto" w:fill="FFFFFF"/>
        </w:rPr>
        <w:t xml:space="preserve"> | NSPCC Learning</w:t>
      </w:r>
      <w:r w:rsidRPr="007B0AD1">
        <w:rPr>
          <w:rFonts w:ascii="Arial" w:hAnsi="Arial" w:cs="Arial"/>
          <w:sz w:val="24"/>
          <w:szCs w:val="24"/>
          <w:shd w:val="clear" w:color="auto" w:fill="FFFFFF"/>
        </w:rPr>
        <w:t xml:space="preserve">. Available at: </w:t>
      </w:r>
      <w:r w:rsidR="00025D55" w:rsidRPr="007B0AD1">
        <w:rPr>
          <w:rFonts w:ascii="Arial" w:hAnsi="Arial" w:cs="Arial"/>
          <w:sz w:val="24"/>
          <w:szCs w:val="24"/>
          <w:shd w:val="clear" w:color="auto" w:fill="FFFFFF"/>
        </w:rPr>
        <w:t xml:space="preserve">https://learning.nspcc.org.uk/research-resources/statistics-briefings/child-deaths-abuse-neglect </w:t>
      </w:r>
      <w:r w:rsidRPr="007B0AD1">
        <w:rPr>
          <w:rFonts w:ascii="Arial" w:hAnsi="Arial" w:cs="Arial"/>
          <w:sz w:val="24"/>
          <w:szCs w:val="24"/>
          <w:shd w:val="clear" w:color="auto" w:fill="FFFFFF"/>
        </w:rPr>
        <w:t>(Accessed 14 December 2021).</w:t>
      </w:r>
    </w:p>
    <w:p w14:paraId="04BADBB5" w14:textId="77777777" w:rsidR="0051553B" w:rsidRPr="007B0AD1" w:rsidRDefault="0051553B" w:rsidP="0051553B">
      <w:pPr>
        <w:pStyle w:val="ListParagraph"/>
        <w:rPr>
          <w:rFonts w:ascii="Arial" w:hAnsi="Arial" w:cs="Arial"/>
          <w:sz w:val="24"/>
          <w:szCs w:val="24"/>
        </w:rPr>
      </w:pPr>
    </w:p>
    <w:p w14:paraId="41376217" w14:textId="74C270F1" w:rsidR="0051553B" w:rsidRPr="007B0AD1" w:rsidRDefault="00407F2A" w:rsidP="004A1B58">
      <w:pPr>
        <w:pStyle w:val="ListParagraph"/>
        <w:numPr>
          <w:ilvl w:val="0"/>
          <w:numId w:val="3"/>
        </w:numPr>
        <w:rPr>
          <w:rFonts w:ascii="Arial" w:hAnsi="Arial" w:cs="Arial"/>
          <w:sz w:val="24"/>
          <w:szCs w:val="24"/>
        </w:rPr>
      </w:pPr>
      <w:r w:rsidRPr="007B0AD1">
        <w:rPr>
          <w:rFonts w:ascii="Arial" w:hAnsi="Arial" w:cs="Arial"/>
          <w:sz w:val="24"/>
          <w:szCs w:val="24"/>
          <w:shd w:val="clear" w:color="auto" w:fill="FFFFFF"/>
        </w:rPr>
        <w:t>N</w:t>
      </w:r>
      <w:r w:rsidR="0051553B" w:rsidRPr="007B0AD1">
        <w:rPr>
          <w:rFonts w:ascii="Arial" w:hAnsi="Arial" w:cs="Arial"/>
          <w:sz w:val="24"/>
          <w:szCs w:val="24"/>
          <w:shd w:val="clear" w:color="auto" w:fill="FFFFFF"/>
        </w:rPr>
        <w:t>SPCC Learning</w:t>
      </w:r>
      <w:r w:rsidRPr="007B0AD1">
        <w:rPr>
          <w:rFonts w:ascii="Arial" w:hAnsi="Arial" w:cs="Arial"/>
          <w:sz w:val="24"/>
          <w:szCs w:val="24"/>
          <w:shd w:val="clear" w:color="auto" w:fill="FFFFFF"/>
        </w:rPr>
        <w:t>, (</w:t>
      </w:r>
      <w:r w:rsidR="0051553B" w:rsidRPr="007B0AD1">
        <w:rPr>
          <w:rFonts w:ascii="Arial" w:hAnsi="Arial" w:cs="Arial"/>
          <w:sz w:val="24"/>
          <w:szCs w:val="24"/>
          <w:shd w:val="clear" w:color="auto" w:fill="FFFFFF"/>
        </w:rPr>
        <w:t>2021</w:t>
      </w:r>
      <w:r w:rsidRPr="007B0AD1">
        <w:rPr>
          <w:rFonts w:ascii="Arial" w:hAnsi="Arial" w:cs="Arial"/>
          <w:sz w:val="24"/>
          <w:szCs w:val="24"/>
          <w:shd w:val="clear" w:color="auto" w:fill="FFFFFF"/>
        </w:rPr>
        <w:t>d)</w:t>
      </w:r>
      <w:r w:rsidR="0051553B" w:rsidRPr="007B0AD1">
        <w:rPr>
          <w:rFonts w:ascii="Arial" w:hAnsi="Arial" w:cs="Arial"/>
          <w:sz w:val="24"/>
          <w:szCs w:val="24"/>
          <w:shd w:val="clear" w:color="auto" w:fill="FFFFFF"/>
        </w:rPr>
        <w:t> </w:t>
      </w:r>
      <w:r w:rsidR="0051553B" w:rsidRPr="007B0AD1">
        <w:rPr>
          <w:rFonts w:ascii="Arial" w:hAnsi="Arial" w:cs="Arial"/>
          <w:i/>
          <w:iCs/>
          <w:sz w:val="24"/>
          <w:szCs w:val="24"/>
          <w:shd w:val="clear" w:color="auto" w:fill="FFFFFF"/>
        </w:rPr>
        <w:t xml:space="preserve">Statistics </w:t>
      </w:r>
      <w:proofErr w:type="gramStart"/>
      <w:r w:rsidR="0051553B" w:rsidRPr="007B0AD1">
        <w:rPr>
          <w:rFonts w:ascii="Arial" w:hAnsi="Arial" w:cs="Arial"/>
          <w:i/>
          <w:iCs/>
          <w:sz w:val="24"/>
          <w:szCs w:val="24"/>
          <w:shd w:val="clear" w:color="auto" w:fill="FFFFFF"/>
        </w:rPr>
        <w:t>briefing:</w:t>
      </w:r>
      <w:proofErr w:type="gramEnd"/>
      <w:r w:rsidR="0051553B" w:rsidRPr="007B0AD1">
        <w:rPr>
          <w:rFonts w:ascii="Arial" w:hAnsi="Arial" w:cs="Arial"/>
          <w:i/>
          <w:iCs/>
          <w:sz w:val="24"/>
          <w:szCs w:val="24"/>
          <w:shd w:val="clear" w:color="auto" w:fill="FFFFFF"/>
        </w:rPr>
        <w:t xml:space="preserve"> child deaths due to abuse or neglect</w:t>
      </w:r>
      <w:r w:rsidRPr="007B0AD1">
        <w:rPr>
          <w:rFonts w:ascii="Arial" w:hAnsi="Arial" w:cs="Arial"/>
          <w:sz w:val="24"/>
          <w:szCs w:val="24"/>
          <w:shd w:val="clear" w:color="auto" w:fill="FFFFFF"/>
        </w:rPr>
        <w:t xml:space="preserve"> </w:t>
      </w:r>
      <w:r w:rsidR="0051553B" w:rsidRPr="007B0AD1">
        <w:rPr>
          <w:rFonts w:ascii="Arial" w:hAnsi="Arial" w:cs="Arial"/>
          <w:sz w:val="24"/>
          <w:szCs w:val="24"/>
          <w:shd w:val="clear" w:color="auto" w:fill="FFFFFF"/>
        </w:rPr>
        <w:t xml:space="preserve">London: NSPCC, pp.4-5. Available at: </w:t>
      </w:r>
      <w:hyperlink r:id="rId24" w:history="1">
        <w:r w:rsidR="004A1B58" w:rsidRPr="007B0AD1">
          <w:rPr>
            <w:rStyle w:val="Hyperlink"/>
            <w:rFonts w:ascii="Arial" w:hAnsi="Arial" w:cs="Arial"/>
            <w:color w:val="auto"/>
            <w:sz w:val="24"/>
            <w:szCs w:val="24"/>
            <w:u w:val="none"/>
            <w:shd w:val="clear" w:color="auto" w:fill="FFFFFF"/>
          </w:rPr>
          <w:t>https://learning.nspcc.org.uk/media/1652/statistics-briefing-child-deaths-abuse-neglect.pdf</w:t>
        </w:r>
      </w:hyperlink>
      <w:r w:rsidR="004A1B58" w:rsidRPr="007B0AD1">
        <w:rPr>
          <w:rFonts w:ascii="Arial" w:hAnsi="Arial" w:cs="Arial"/>
          <w:sz w:val="24"/>
          <w:szCs w:val="24"/>
          <w:shd w:val="clear" w:color="auto" w:fill="FFFFFF"/>
        </w:rPr>
        <w:t xml:space="preserve"> (</w:t>
      </w:r>
      <w:r w:rsidR="0051553B" w:rsidRPr="007B0AD1">
        <w:rPr>
          <w:rFonts w:ascii="Arial" w:hAnsi="Arial" w:cs="Arial"/>
          <w:sz w:val="24"/>
          <w:szCs w:val="24"/>
          <w:shd w:val="clear" w:color="auto" w:fill="FFFFFF"/>
        </w:rPr>
        <w:t>Accessed 11 December 2021</w:t>
      </w:r>
      <w:r w:rsidR="004A1B58" w:rsidRPr="007B0AD1">
        <w:rPr>
          <w:rFonts w:ascii="Arial" w:hAnsi="Arial" w:cs="Arial"/>
          <w:sz w:val="24"/>
          <w:szCs w:val="24"/>
          <w:shd w:val="clear" w:color="auto" w:fill="FFFFFF"/>
        </w:rPr>
        <w:t>)</w:t>
      </w:r>
      <w:r w:rsidR="0051553B" w:rsidRPr="007B0AD1">
        <w:rPr>
          <w:rFonts w:ascii="Arial" w:hAnsi="Arial" w:cs="Arial"/>
          <w:sz w:val="24"/>
          <w:szCs w:val="24"/>
          <w:shd w:val="clear" w:color="auto" w:fill="FFFFFF"/>
        </w:rPr>
        <w:t>.</w:t>
      </w:r>
    </w:p>
    <w:p w14:paraId="3E3A8FB2" w14:textId="77777777" w:rsidR="00C33218" w:rsidRPr="007B0AD1" w:rsidRDefault="00C33218" w:rsidP="00C33218">
      <w:pPr>
        <w:pStyle w:val="ListParagraph"/>
        <w:ind w:left="927"/>
        <w:rPr>
          <w:rFonts w:ascii="Arial" w:hAnsi="Arial" w:cs="Arial"/>
          <w:sz w:val="24"/>
          <w:szCs w:val="24"/>
        </w:rPr>
      </w:pPr>
    </w:p>
    <w:p w14:paraId="4A416B62" w14:textId="56AD47F4" w:rsidR="006843C2" w:rsidRPr="007B0AD1" w:rsidRDefault="00B73C2A" w:rsidP="006843C2">
      <w:pPr>
        <w:pStyle w:val="ListParagraph"/>
        <w:numPr>
          <w:ilvl w:val="0"/>
          <w:numId w:val="3"/>
        </w:numPr>
        <w:rPr>
          <w:rFonts w:ascii="Arial" w:hAnsi="Arial" w:cs="Arial"/>
          <w:sz w:val="24"/>
          <w:szCs w:val="24"/>
        </w:rPr>
      </w:pPr>
      <w:r w:rsidRPr="007B0AD1">
        <w:rPr>
          <w:rFonts w:ascii="Arial" w:hAnsi="Arial" w:cs="Arial"/>
          <w:sz w:val="24"/>
          <w:szCs w:val="24"/>
          <w:shd w:val="clear" w:color="auto" w:fill="FFFFFF"/>
        </w:rPr>
        <w:t xml:space="preserve">Oldham, J. and </w:t>
      </w:r>
      <w:proofErr w:type="spellStart"/>
      <w:r w:rsidRPr="007B0AD1">
        <w:rPr>
          <w:rFonts w:ascii="Arial" w:hAnsi="Arial" w:cs="Arial"/>
          <w:sz w:val="24"/>
          <w:szCs w:val="24"/>
          <w:shd w:val="clear" w:color="auto" w:fill="FFFFFF"/>
        </w:rPr>
        <w:t>Dresch</w:t>
      </w:r>
      <w:proofErr w:type="spellEnd"/>
      <w:r w:rsidRPr="007B0AD1">
        <w:rPr>
          <w:rFonts w:ascii="Arial" w:hAnsi="Arial" w:cs="Arial"/>
          <w:sz w:val="24"/>
          <w:szCs w:val="24"/>
          <w:shd w:val="clear" w:color="auto" w:fill="FFFFFF"/>
        </w:rPr>
        <w:t>, M., (2021) </w:t>
      </w:r>
      <w:r w:rsidRPr="007B0AD1">
        <w:rPr>
          <w:rFonts w:ascii="Arial" w:hAnsi="Arial" w:cs="Arial"/>
          <w:i/>
          <w:iCs/>
          <w:sz w:val="24"/>
          <w:szCs w:val="24"/>
          <w:shd w:val="clear" w:color="auto" w:fill="FFFFFF"/>
        </w:rPr>
        <w:t>Mum of selfie-obsessed killer called social services before death of Kaylee, 3</w:t>
      </w:r>
      <w:r w:rsidRPr="007B0AD1">
        <w:rPr>
          <w:rFonts w:ascii="Arial" w:hAnsi="Arial" w:cs="Arial"/>
          <w:sz w:val="24"/>
          <w:szCs w:val="24"/>
          <w:shd w:val="clear" w:color="auto" w:fill="FFFFFF"/>
        </w:rPr>
        <w:t xml:space="preserve">. mirror. Available at: https://www.mirror.co.uk/news/uk-news/mum-selfie-obsessed-killer-called-24701632 </w:t>
      </w:r>
      <w:r w:rsidR="0023203E" w:rsidRPr="007B0AD1">
        <w:rPr>
          <w:rFonts w:ascii="Arial" w:hAnsi="Arial" w:cs="Arial"/>
          <w:sz w:val="24"/>
          <w:szCs w:val="24"/>
          <w:shd w:val="clear" w:color="auto" w:fill="FFFFFF"/>
        </w:rPr>
        <w:t>(</w:t>
      </w:r>
      <w:r w:rsidRPr="007B0AD1">
        <w:rPr>
          <w:rFonts w:ascii="Arial" w:hAnsi="Arial" w:cs="Arial"/>
          <w:sz w:val="24"/>
          <w:szCs w:val="24"/>
          <w:shd w:val="clear" w:color="auto" w:fill="FFFFFF"/>
        </w:rPr>
        <w:t>Accessed 13 December 2021</w:t>
      </w:r>
      <w:r w:rsidR="0023203E" w:rsidRPr="007B0AD1">
        <w:rPr>
          <w:rFonts w:ascii="Arial" w:hAnsi="Arial" w:cs="Arial"/>
          <w:sz w:val="24"/>
          <w:szCs w:val="24"/>
          <w:shd w:val="clear" w:color="auto" w:fill="FFFFFF"/>
        </w:rPr>
        <w:t>)</w:t>
      </w:r>
      <w:r w:rsidRPr="007B0AD1">
        <w:rPr>
          <w:rFonts w:ascii="Arial" w:hAnsi="Arial" w:cs="Arial"/>
          <w:sz w:val="24"/>
          <w:szCs w:val="24"/>
          <w:shd w:val="clear" w:color="auto" w:fill="FFFFFF"/>
        </w:rPr>
        <w:t>.</w:t>
      </w:r>
    </w:p>
    <w:p w14:paraId="0417C100" w14:textId="77777777" w:rsidR="006843C2" w:rsidRPr="007B0AD1" w:rsidRDefault="006843C2" w:rsidP="006843C2">
      <w:pPr>
        <w:pStyle w:val="ListParagraph"/>
        <w:rPr>
          <w:rFonts w:ascii="Arial" w:hAnsi="Arial" w:cs="Arial"/>
          <w:sz w:val="24"/>
          <w:szCs w:val="24"/>
        </w:rPr>
      </w:pPr>
    </w:p>
    <w:p w14:paraId="46F019BA" w14:textId="77777777" w:rsidR="006843C2" w:rsidRPr="007B0AD1" w:rsidRDefault="006843C2" w:rsidP="006843C2">
      <w:pPr>
        <w:pStyle w:val="ListParagraph"/>
        <w:ind w:left="927"/>
        <w:rPr>
          <w:rFonts w:ascii="Arial" w:hAnsi="Arial" w:cs="Arial"/>
          <w:sz w:val="24"/>
          <w:szCs w:val="24"/>
        </w:rPr>
      </w:pPr>
    </w:p>
    <w:p w14:paraId="62247C41" w14:textId="5923E6C9" w:rsidR="0015015B" w:rsidRPr="007B0AD1" w:rsidRDefault="0015015B" w:rsidP="006843C2">
      <w:pPr>
        <w:pStyle w:val="ListParagraph"/>
        <w:numPr>
          <w:ilvl w:val="0"/>
          <w:numId w:val="3"/>
        </w:numPr>
        <w:rPr>
          <w:rFonts w:ascii="Arial" w:hAnsi="Arial" w:cs="Arial"/>
          <w:sz w:val="24"/>
          <w:szCs w:val="24"/>
        </w:rPr>
      </w:pPr>
      <w:r w:rsidRPr="007B0AD1">
        <w:rPr>
          <w:rFonts w:ascii="Arial" w:hAnsi="Arial" w:cs="Arial"/>
          <w:sz w:val="24"/>
          <w:szCs w:val="24"/>
        </w:rPr>
        <w:lastRenderedPageBreak/>
        <w:t xml:space="preserve">Save the Children (2018) </w:t>
      </w:r>
      <w:r w:rsidRPr="007B0AD1">
        <w:rPr>
          <w:rFonts w:ascii="Arial" w:hAnsi="Arial" w:cs="Arial"/>
          <w:i/>
          <w:iCs/>
          <w:sz w:val="24"/>
          <w:szCs w:val="24"/>
        </w:rPr>
        <w:t>The UN Convention on the Rights of the Child: A global Framework for Justice</w:t>
      </w:r>
      <w:r w:rsidR="00B863F2" w:rsidRPr="007B0AD1">
        <w:rPr>
          <w:rFonts w:ascii="Arial" w:hAnsi="Arial" w:cs="Arial"/>
          <w:sz w:val="24"/>
          <w:szCs w:val="24"/>
        </w:rPr>
        <w:t xml:space="preserve"> </w:t>
      </w:r>
      <w:r w:rsidRPr="007B0AD1">
        <w:rPr>
          <w:rFonts w:ascii="Arial" w:hAnsi="Arial" w:cs="Arial"/>
          <w:sz w:val="24"/>
          <w:szCs w:val="24"/>
        </w:rPr>
        <w:t>Available at: https://www.savethechildren.org.uk/what-we-do/childrens-rights/united-nations-convention-of-the-rights-of-the-child (accessed 17/02/2018)</w:t>
      </w:r>
    </w:p>
    <w:p w14:paraId="3C3B2122" w14:textId="77777777" w:rsidR="00803896" w:rsidRPr="007B0AD1" w:rsidRDefault="00803896" w:rsidP="00803896">
      <w:pPr>
        <w:pStyle w:val="ListParagraph"/>
        <w:rPr>
          <w:rFonts w:ascii="Arial" w:hAnsi="Arial" w:cs="Arial"/>
          <w:sz w:val="24"/>
          <w:szCs w:val="24"/>
        </w:rPr>
      </w:pPr>
    </w:p>
    <w:p w14:paraId="409B7A6B" w14:textId="0D27F1F9" w:rsidR="00BE572E" w:rsidRPr="007B0AD1" w:rsidRDefault="002942A9" w:rsidP="002942A9">
      <w:pPr>
        <w:pStyle w:val="ListParagraph"/>
        <w:numPr>
          <w:ilvl w:val="0"/>
          <w:numId w:val="3"/>
        </w:numPr>
        <w:rPr>
          <w:rFonts w:ascii="Arial" w:hAnsi="Arial" w:cs="Arial"/>
          <w:b/>
          <w:bCs/>
          <w:sz w:val="24"/>
          <w:szCs w:val="24"/>
        </w:rPr>
      </w:pPr>
      <w:r w:rsidRPr="007B0AD1">
        <w:rPr>
          <w:rFonts w:ascii="Arial" w:hAnsi="Arial" w:cs="Arial"/>
          <w:sz w:val="24"/>
          <w:szCs w:val="24"/>
          <w:shd w:val="clear" w:color="auto" w:fill="FFFFFF"/>
        </w:rPr>
        <w:t>Safeguarding Association. 2019. </w:t>
      </w:r>
      <w:r w:rsidRPr="007B0AD1">
        <w:rPr>
          <w:rFonts w:ascii="Arial" w:hAnsi="Arial" w:cs="Arial"/>
          <w:i/>
          <w:iCs/>
          <w:sz w:val="24"/>
          <w:szCs w:val="24"/>
          <w:shd w:val="clear" w:color="auto" w:fill="FFFFFF"/>
        </w:rPr>
        <w:t>5 main types of abuse - Safeguarding Association</w:t>
      </w:r>
      <w:r w:rsidRPr="007B0AD1">
        <w:rPr>
          <w:rFonts w:ascii="Arial" w:hAnsi="Arial" w:cs="Arial"/>
          <w:sz w:val="24"/>
          <w:szCs w:val="24"/>
          <w:shd w:val="clear" w:color="auto" w:fill="FFFFFF"/>
        </w:rPr>
        <w:t xml:space="preserve">. Available at: &lt;https://safeguardingassociation.com/5-main-types-of-abuse/&gt; </w:t>
      </w:r>
      <w:r w:rsidR="004E18F8" w:rsidRPr="007B0AD1">
        <w:rPr>
          <w:rFonts w:ascii="Arial" w:hAnsi="Arial" w:cs="Arial"/>
          <w:sz w:val="24"/>
          <w:szCs w:val="24"/>
          <w:shd w:val="clear" w:color="auto" w:fill="FFFFFF"/>
        </w:rPr>
        <w:t>(</w:t>
      </w:r>
      <w:r w:rsidRPr="007B0AD1">
        <w:rPr>
          <w:rFonts w:ascii="Arial" w:hAnsi="Arial" w:cs="Arial"/>
          <w:sz w:val="24"/>
          <w:szCs w:val="24"/>
          <w:shd w:val="clear" w:color="auto" w:fill="FFFFFF"/>
        </w:rPr>
        <w:t>Accessed 14 December 2021</w:t>
      </w:r>
      <w:r w:rsidR="004E18F8" w:rsidRPr="007B0AD1">
        <w:rPr>
          <w:rFonts w:ascii="Arial" w:hAnsi="Arial" w:cs="Arial"/>
          <w:sz w:val="24"/>
          <w:szCs w:val="24"/>
          <w:shd w:val="clear" w:color="auto" w:fill="FFFFFF"/>
        </w:rPr>
        <w:t>)</w:t>
      </w:r>
      <w:r w:rsidRPr="007B0AD1">
        <w:rPr>
          <w:rFonts w:ascii="Arial" w:hAnsi="Arial" w:cs="Arial"/>
          <w:sz w:val="24"/>
          <w:szCs w:val="24"/>
          <w:shd w:val="clear" w:color="auto" w:fill="FFFFFF"/>
        </w:rPr>
        <w:t>.</w:t>
      </w:r>
    </w:p>
    <w:p w14:paraId="40E02A1C" w14:textId="77777777" w:rsidR="00AA5B63" w:rsidRPr="007B0AD1" w:rsidRDefault="00AA5B63" w:rsidP="00AA5B63">
      <w:pPr>
        <w:pStyle w:val="ListParagraph"/>
        <w:ind w:left="927"/>
        <w:rPr>
          <w:rFonts w:ascii="Arial" w:hAnsi="Arial" w:cs="Arial"/>
          <w:b/>
          <w:bCs/>
          <w:sz w:val="24"/>
          <w:szCs w:val="24"/>
        </w:rPr>
      </w:pPr>
    </w:p>
    <w:p w14:paraId="3A751EB8" w14:textId="0D55E890" w:rsidR="00AA5B63" w:rsidRPr="007B0AD1" w:rsidRDefault="00AA5B63" w:rsidP="002942A9">
      <w:pPr>
        <w:pStyle w:val="ListParagraph"/>
        <w:numPr>
          <w:ilvl w:val="0"/>
          <w:numId w:val="3"/>
        </w:numPr>
        <w:rPr>
          <w:rFonts w:ascii="Arial" w:hAnsi="Arial" w:cs="Arial"/>
          <w:b/>
          <w:bCs/>
          <w:sz w:val="24"/>
          <w:szCs w:val="24"/>
        </w:rPr>
      </w:pPr>
      <w:proofErr w:type="spellStart"/>
      <w:r w:rsidRPr="007B0AD1">
        <w:rPr>
          <w:rFonts w:ascii="Arial" w:hAnsi="Arial" w:cs="Arial"/>
          <w:sz w:val="24"/>
          <w:szCs w:val="24"/>
          <w:shd w:val="clear" w:color="auto" w:fill="FFFFFF"/>
        </w:rPr>
        <w:t>Sellgren</w:t>
      </w:r>
      <w:proofErr w:type="spellEnd"/>
      <w:r w:rsidRPr="007B0AD1">
        <w:rPr>
          <w:rFonts w:ascii="Arial" w:hAnsi="Arial" w:cs="Arial"/>
          <w:sz w:val="24"/>
          <w:szCs w:val="24"/>
          <w:shd w:val="clear" w:color="auto" w:fill="FFFFFF"/>
        </w:rPr>
        <w:t>, K., (2010) </w:t>
      </w:r>
      <w:r w:rsidRPr="007B0AD1">
        <w:rPr>
          <w:rFonts w:ascii="Arial" w:hAnsi="Arial" w:cs="Arial"/>
          <w:i/>
          <w:iCs/>
          <w:sz w:val="24"/>
          <w:szCs w:val="24"/>
          <w:shd w:val="clear" w:color="auto" w:fill="FFFFFF"/>
        </w:rPr>
        <w:t>Baby Peter 'was failed by all agencies'</w:t>
      </w:r>
      <w:r w:rsidRPr="007B0AD1">
        <w:rPr>
          <w:rFonts w:ascii="Arial" w:hAnsi="Arial" w:cs="Arial"/>
          <w:sz w:val="24"/>
          <w:szCs w:val="24"/>
          <w:shd w:val="clear" w:color="auto" w:fill="FFFFFF"/>
        </w:rPr>
        <w:t xml:space="preserve"> BBC News. Available at: https://www.bbc.co.uk/news/education-11621391 (Accessed 10 December 2021).</w:t>
      </w:r>
    </w:p>
    <w:p w14:paraId="0ADF2AF2" w14:textId="77777777" w:rsidR="00B4257D" w:rsidRPr="007B0AD1" w:rsidRDefault="00B4257D" w:rsidP="00B4257D">
      <w:pPr>
        <w:pStyle w:val="ListParagraph"/>
        <w:rPr>
          <w:rFonts w:ascii="Arial" w:hAnsi="Arial" w:cs="Arial"/>
          <w:b/>
          <w:bCs/>
          <w:sz w:val="24"/>
          <w:szCs w:val="24"/>
        </w:rPr>
      </w:pPr>
    </w:p>
    <w:p w14:paraId="6DBB3296" w14:textId="77777777" w:rsidR="00B4257D" w:rsidRPr="007B0AD1" w:rsidRDefault="00B4257D" w:rsidP="00B4257D">
      <w:pPr>
        <w:pStyle w:val="ListParagraph"/>
        <w:numPr>
          <w:ilvl w:val="0"/>
          <w:numId w:val="3"/>
        </w:numPr>
        <w:rPr>
          <w:rFonts w:ascii="Arial" w:hAnsi="Arial" w:cs="Arial"/>
          <w:sz w:val="24"/>
          <w:szCs w:val="24"/>
        </w:rPr>
      </w:pPr>
      <w:proofErr w:type="spellStart"/>
      <w:r w:rsidRPr="007B0AD1">
        <w:rPr>
          <w:rFonts w:ascii="Arial" w:hAnsi="Arial" w:cs="Arial"/>
          <w:sz w:val="24"/>
          <w:szCs w:val="24"/>
        </w:rPr>
        <w:t>Unicef</w:t>
      </w:r>
      <w:proofErr w:type="spellEnd"/>
      <w:r w:rsidRPr="007B0AD1">
        <w:rPr>
          <w:rFonts w:ascii="Arial" w:hAnsi="Arial" w:cs="Arial"/>
          <w:sz w:val="24"/>
          <w:szCs w:val="24"/>
        </w:rPr>
        <w:t xml:space="preserve"> (2019) </w:t>
      </w:r>
      <w:r w:rsidRPr="007B0AD1">
        <w:rPr>
          <w:rFonts w:ascii="Arial" w:hAnsi="Arial" w:cs="Arial"/>
          <w:i/>
          <w:iCs/>
          <w:sz w:val="24"/>
          <w:szCs w:val="24"/>
        </w:rPr>
        <w:t>What is the UNCRC?</w:t>
      </w:r>
      <w:r w:rsidRPr="007B0AD1">
        <w:rPr>
          <w:rFonts w:ascii="Arial" w:hAnsi="Arial" w:cs="Arial"/>
          <w:sz w:val="24"/>
          <w:szCs w:val="24"/>
        </w:rPr>
        <w:t xml:space="preserve"> Available at: https://www.unicef.org.uk/what-we-do/un-convention-child-rights/ (Accessed 9 December 2021)</w:t>
      </w:r>
    </w:p>
    <w:p w14:paraId="2B3AD3E1" w14:textId="77777777" w:rsidR="00B4257D" w:rsidRPr="00350091" w:rsidRDefault="00B4257D" w:rsidP="00B4257D">
      <w:pPr>
        <w:pStyle w:val="ListParagraph"/>
        <w:ind w:left="927"/>
        <w:rPr>
          <w:rFonts w:ascii="Arial" w:hAnsi="Arial" w:cs="Arial"/>
          <w:b/>
          <w:bCs/>
          <w:sz w:val="24"/>
          <w:szCs w:val="24"/>
        </w:rPr>
      </w:pPr>
    </w:p>
    <w:p w14:paraId="26DF5668" w14:textId="77777777" w:rsidR="006F36EC" w:rsidRPr="00350091" w:rsidRDefault="006F36EC" w:rsidP="006F36EC">
      <w:pPr>
        <w:pStyle w:val="ListParagraph"/>
        <w:rPr>
          <w:rFonts w:ascii="Arial" w:hAnsi="Arial" w:cs="Arial"/>
          <w:b/>
          <w:bCs/>
          <w:color w:val="FFC000" w:themeColor="accent4"/>
          <w:sz w:val="24"/>
          <w:szCs w:val="24"/>
        </w:rPr>
      </w:pPr>
    </w:p>
    <w:p w14:paraId="65EA1740" w14:textId="77777777" w:rsidR="00FE42D7" w:rsidRPr="00350091" w:rsidRDefault="00FE42D7" w:rsidP="00C41E67">
      <w:pPr>
        <w:pStyle w:val="ListParagraph"/>
        <w:ind w:left="927"/>
        <w:rPr>
          <w:rFonts w:ascii="Arial" w:hAnsi="Arial" w:cs="Arial"/>
          <w:b/>
          <w:bCs/>
          <w:color w:val="FFC000" w:themeColor="accent4"/>
          <w:sz w:val="24"/>
          <w:szCs w:val="24"/>
        </w:rPr>
      </w:pPr>
    </w:p>
    <w:p w14:paraId="0C14B659" w14:textId="77777777" w:rsidR="00991213" w:rsidRPr="00350091" w:rsidRDefault="00991213" w:rsidP="00991213">
      <w:pPr>
        <w:rPr>
          <w:rFonts w:ascii="Arial" w:hAnsi="Arial" w:cs="Arial"/>
          <w:sz w:val="24"/>
          <w:szCs w:val="24"/>
        </w:rPr>
      </w:pPr>
    </w:p>
    <w:p w14:paraId="6C1FC74D" w14:textId="77777777" w:rsidR="00991213" w:rsidRPr="00350091" w:rsidRDefault="00991213" w:rsidP="00991213">
      <w:pPr>
        <w:rPr>
          <w:rFonts w:ascii="Arial" w:hAnsi="Arial" w:cs="Arial"/>
          <w:sz w:val="24"/>
          <w:szCs w:val="24"/>
        </w:rPr>
      </w:pPr>
    </w:p>
    <w:p w14:paraId="4D07C838" w14:textId="77777777" w:rsidR="0015015B" w:rsidRPr="00350091" w:rsidRDefault="0015015B" w:rsidP="009E78E8">
      <w:pPr>
        <w:pStyle w:val="ListParagraph"/>
        <w:rPr>
          <w:rFonts w:ascii="Arial" w:hAnsi="Arial" w:cs="Arial"/>
          <w:sz w:val="24"/>
          <w:szCs w:val="24"/>
        </w:rPr>
      </w:pPr>
    </w:p>
    <w:p w14:paraId="19A911A5" w14:textId="77777777" w:rsidR="009E78E8" w:rsidRPr="00350091" w:rsidRDefault="009E78E8" w:rsidP="009E78E8">
      <w:pPr>
        <w:rPr>
          <w:rFonts w:ascii="Arial" w:hAnsi="Arial" w:cs="Arial"/>
          <w:sz w:val="24"/>
          <w:szCs w:val="24"/>
        </w:rPr>
      </w:pPr>
    </w:p>
    <w:p w14:paraId="1662DEE7" w14:textId="77777777" w:rsidR="009E78E8" w:rsidRPr="00350091" w:rsidRDefault="009E78E8" w:rsidP="009E78E8">
      <w:pPr>
        <w:rPr>
          <w:rFonts w:ascii="Arial" w:hAnsi="Arial" w:cs="Arial"/>
          <w:sz w:val="24"/>
          <w:szCs w:val="24"/>
        </w:rPr>
      </w:pPr>
    </w:p>
    <w:p w14:paraId="36513E6C" w14:textId="77777777" w:rsidR="009E78E8" w:rsidRPr="00350091" w:rsidRDefault="009E78E8" w:rsidP="009E78E8">
      <w:pPr>
        <w:rPr>
          <w:rFonts w:ascii="Arial" w:hAnsi="Arial" w:cs="Arial"/>
          <w:sz w:val="24"/>
          <w:szCs w:val="24"/>
        </w:rPr>
      </w:pPr>
    </w:p>
    <w:p w14:paraId="336288CF" w14:textId="3798777E" w:rsidR="00B20930" w:rsidRPr="00350091" w:rsidRDefault="00612F4C" w:rsidP="00B20930">
      <w:pPr>
        <w:rPr>
          <w:rFonts w:ascii="Arial" w:hAnsi="Arial" w:cs="Arial"/>
          <w:sz w:val="24"/>
          <w:szCs w:val="24"/>
        </w:rPr>
      </w:pPr>
      <w:r w:rsidRPr="00350091">
        <w:rPr>
          <w:rFonts w:ascii="Arial" w:hAnsi="Arial" w:cs="Arial"/>
          <w:sz w:val="24"/>
          <w:szCs w:val="24"/>
        </w:rPr>
        <w:t xml:space="preserve"> </w:t>
      </w:r>
    </w:p>
    <w:sectPr w:rsidR="00B20930" w:rsidRPr="00350091" w:rsidSect="009D62E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1D6AAF"/>
    <w:multiLevelType w:val="hybridMultilevel"/>
    <w:tmpl w:val="8D44D9B6"/>
    <w:lvl w:ilvl="0" w:tplc="9EAA65D0">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233" w:hanging="360"/>
      </w:pPr>
      <w:rPr>
        <w:rFonts w:ascii="Courier New" w:hAnsi="Courier New" w:cs="Courier New" w:hint="default"/>
      </w:rPr>
    </w:lvl>
    <w:lvl w:ilvl="2" w:tplc="08090005" w:tentative="1">
      <w:start w:val="1"/>
      <w:numFmt w:val="bullet"/>
      <w:lvlText w:val=""/>
      <w:lvlJc w:val="left"/>
      <w:pPr>
        <w:ind w:left="1953" w:hanging="360"/>
      </w:pPr>
      <w:rPr>
        <w:rFonts w:ascii="Wingdings" w:hAnsi="Wingdings" w:hint="default"/>
      </w:rPr>
    </w:lvl>
    <w:lvl w:ilvl="3" w:tplc="08090001" w:tentative="1">
      <w:start w:val="1"/>
      <w:numFmt w:val="bullet"/>
      <w:lvlText w:val=""/>
      <w:lvlJc w:val="left"/>
      <w:pPr>
        <w:ind w:left="2673" w:hanging="360"/>
      </w:pPr>
      <w:rPr>
        <w:rFonts w:ascii="Symbol" w:hAnsi="Symbol" w:hint="default"/>
      </w:rPr>
    </w:lvl>
    <w:lvl w:ilvl="4" w:tplc="08090003" w:tentative="1">
      <w:start w:val="1"/>
      <w:numFmt w:val="bullet"/>
      <w:lvlText w:val="o"/>
      <w:lvlJc w:val="left"/>
      <w:pPr>
        <w:ind w:left="3393" w:hanging="360"/>
      </w:pPr>
      <w:rPr>
        <w:rFonts w:ascii="Courier New" w:hAnsi="Courier New" w:cs="Courier New" w:hint="default"/>
      </w:rPr>
    </w:lvl>
    <w:lvl w:ilvl="5" w:tplc="08090005" w:tentative="1">
      <w:start w:val="1"/>
      <w:numFmt w:val="bullet"/>
      <w:lvlText w:val=""/>
      <w:lvlJc w:val="left"/>
      <w:pPr>
        <w:ind w:left="4113" w:hanging="360"/>
      </w:pPr>
      <w:rPr>
        <w:rFonts w:ascii="Wingdings" w:hAnsi="Wingdings" w:hint="default"/>
      </w:rPr>
    </w:lvl>
    <w:lvl w:ilvl="6" w:tplc="08090001" w:tentative="1">
      <w:start w:val="1"/>
      <w:numFmt w:val="bullet"/>
      <w:lvlText w:val=""/>
      <w:lvlJc w:val="left"/>
      <w:pPr>
        <w:ind w:left="4833" w:hanging="360"/>
      </w:pPr>
      <w:rPr>
        <w:rFonts w:ascii="Symbol" w:hAnsi="Symbol" w:hint="default"/>
      </w:rPr>
    </w:lvl>
    <w:lvl w:ilvl="7" w:tplc="08090003" w:tentative="1">
      <w:start w:val="1"/>
      <w:numFmt w:val="bullet"/>
      <w:lvlText w:val="o"/>
      <w:lvlJc w:val="left"/>
      <w:pPr>
        <w:ind w:left="5553" w:hanging="360"/>
      </w:pPr>
      <w:rPr>
        <w:rFonts w:ascii="Courier New" w:hAnsi="Courier New" w:cs="Courier New" w:hint="default"/>
      </w:rPr>
    </w:lvl>
    <w:lvl w:ilvl="8" w:tplc="08090005" w:tentative="1">
      <w:start w:val="1"/>
      <w:numFmt w:val="bullet"/>
      <w:lvlText w:val=""/>
      <w:lvlJc w:val="left"/>
      <w:pPr>
        <w:ind w:left="6273" w:hanging="360"/>
      </w:pPr>
      <w:rPr>
        <w:rFonts w:ascii="Wingdings" w:hAnsi="Wingdings" w:hint="default"/>
      </w:rPr>
    </w:lvl>
  </w:abstractNum>
  <w:abstractNum w:abstractNumId="1" w15:restartNumberingAfterBreak="0">
    <w:nsid w:val="16B54D4F"/>
    <w:multiLevelType w:val="multilevel"/>
    <w:tmpl w:val="25AEC8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B046C63"/>
    <w:multiLevelType w:val="multilevel"/>
    <w:tmpl w:val="AF586A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2185E08"/>
    <w:multiLevelType w:val="hybridMultilevel"/>
    <w:tmpl w:val="5246B1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3A5668A"/>
    <w:multiLevelType w:val="hybridMultilevel"/>
    <w:tmpl w:val="1DDAAE5A"/>
    <w:lvl w:ilvl="0" w:tplc="229E83D6">
      <w:start w:val="1"/>
      <w:numFmt w:val="bullet"/>
      <w:lvlText w:val=""/>
      <w:lvlJc w:val="left"/>
      <w:pPr>
        <w:tabs>
          <w:tab w:val="num" w:pos="720"/>
        </w:tabs>
        <w:ind w:left="720" w:hanging="360"/>
      </w:pPr>
      <w:rPr>
        <w:rFonts w:ascii="Wingdings 3" w:hAnsi="Wingdings 3" w:hint="default"/>
      </w:rPr>
    </w:lvl>
    <w:lvl w:ilvl="1" w:tplc="43AA3D40" w:tentative="1">
      <w:start w:val="1"/>
      <w:numFmt w:val="bullet"/>
      <w:lvlText w:val=""/>
      <w:lvlJc w:val="left"/>
      <w:pPr>
        <w:tabs>
          <w:tab w:val="num" w:pos="1440"/>
        </w:tabs>
        <w:ind w:left="1440" w:hanging="360"/>
      </w:pPr>
      <w:rPr>
        <w:rFonts w:ascii="Wingdings 3" w:hAnsi="Wingdings 3" w:hint="default"/>
      </w:rPr>
    </w:lvl>
    <w:lvl w:ilvl="2" w:tplc="202464DC" w:tentative="1">
      <w:start w:val="1"/>
      <w:numFmt w:val="bullet"/>
      <w:lvlText w:val=""/>
      <w:lvlJc w:val="left"/>
      <w:pPr>
        <w:tabs>
          <w:tab w:val="num" w:pos="2160"/>
        </w:tabs>
        <w:ind w:left="2160" w:hanging="360"/>
      </w:pPr>
      <w:rPr>
        <w:rFonts w:ascii="Wingdings 3" w:hAnsi="Wingdings 3" w:hint="default"/>
      </w:rPr>
    </w:lvl>
    <w:lvl w:ilvl="3" w:tplc="DE2CDC04" w:tentative="1">
      <w:start w:val="1"/>
      <w:numFmt w:val="bullet"/>
      <w:lvlText w:val=""/>
      <w:lvlJc w:val="left"/>
      <w:pPr>
        <w:tabs>
          <w:tab w:val="num" w:pos="2880"/>
        </w:tabs>
        <w:ind w:left="2880" w:hanging="360"/>
      </w:pPr>
      <w:rPr>
        <w:rFonts w:ascii="Wingdings 3" w:hAnsi="Wingdings 3" w:hint="default"/>
      </w:rPr>
    </w:lvl>
    <w:lvl w:ilvl="4" w:tplc="448034BE" w:tentative="1">
      <w:start w:val="1"/>
      <w:numFmt w:val="bullet"/>
      <w:lvlText w:val=""/>
      <w:lvlJc w:val="left"/>
      <w:pPr>
        <w:tabs>
          <w:tab w:val="num" w:pos="3600"/>
        </w:tabs>
        <w:ind w:left="3600" w:hanging="360"/>
      </w:pPr>
      <w:rPr>
        <w:rFonts w:ascii="Wingdings 3" w:hAnsi="Wingdings 3" w:hint="default"/>
      </w:rPr>
    </w:lvl>
    <w:lvl w:ilvl="5" w:tplc="A6EE723C" w:tentative="1">
      <w:start w:val="1"/>
      <w:numFmt w:val="bullet"/>
      <w:lvlText w:val=""/>
      <w:lvlJc w:val="left"/>
      <w:pPr>
        <w:tabs>
          <w:tab w:val="num" w:pos="4320"/>
        </w:tabs>
        <w:ind w:left="4320" w:hanging="360"/>
      </w:pPr>
      <w:rPr>
        <w:rFonts w:ascii="Wingdings 3" w:hAnsi="Wingdings 3" w:hint="default"/>
      </w:rPr>
    </w:lvl>
    <w:lvl w:ilvl="6" w:tplc="EFC6376A" w:tentative="1">
      <w:start w:val="1"/>
      <w:numFmt w:val="bullet"/>
      <w:lvlText w:val=""/>
      <w:lvlJc w:val="left"/>
      <w:pPr>
        <w:tabs>
          <w:tab w:val="num" w:pos="5040"/>
        </w:tabs>
        <w:ind w:left="5040" w:hanging="360"/>
      </w:pPr>
      <w:rPr>
        <w:rFonts w:ascii="Wingdings 3" w:hAnsi="Wingdings 3" w:hint="default"/>
      </w:rPr>
    </w:lvl>
    <w:lvl w:ilvl="7" w:tplc="304A1000" w:tentative="1">
      <w:start w:val="1"/>
      <w:numFmt w:val="bullet"/>
      <w:lvlText w:val=""/>
      <w:lvlJc w:val="left"/>
      <w:pPr>
        <w:tabs>
          <w:tab w:val="num" w:pos="5760"/>
        </w:tabs>
        <w:ind w:left="5760" w:hanging="360"/>
      </w:pPr>
      <w:rPr>
        <w:rFonts w:ascii="Wingdings 3" w:hAnsi="Wingdings 3" w:hint="default"/>
      </w:rPr>
    </w:lvl>
    <w:lvl w:ilvl="8" w:tplc="22383BB8" w:tentative="1">
      <w:start w:val="1"/>
      <w:numFmt w:val="bullet"/>
      <w:lvlText w:val=""/>
      <w:lvlJc w:val="left"/>
      <w:pPr>
        <w:tabs>
          <w:tab w:val="num" w:pos="6480"/>
        </w:tabs>
        <w:ind w:left="6480" w:hanging="360"/>
      </w:pPr>
      <w:rPr>
        <w:rFonts w:ascii="Wingdings 3" w:hAnsi="Wingdings 3" w:hint="default"/>
      </w:rPr>
    </w:lvl>
  </w:abstractNum>
  <w:abstractNum w:abstractNumId="5" w15:restartNumberingAfterBreak="0">
    <w:nsid w:val="57453901"/>
    <w:multiLevelType w:val="hybridMultilevel"/>
    <w:tmpl w:val="813661B6"/>
    <w:lvl w:ilvl="0" w:tplc="9EAA65D0">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233" w:hanging="360"/>
      </w:pPr>
      <w:rPr>
        <w:rFonts w:ascii="Courier New" w:hAnsi="Courier New" w:cs="Courier New" w:hint="default"/>
      </w:rPr>
    </w:lvl>
    <w:lvl w:ilvl="2" w:tplc="08090005" w:tentative="1">
      <w:start w:val="1"/>
      <w:numFmt w:val="bullet"/>
      <w:lvlText w:val=""/>
      <w:lvlJc w:val="left"/>
      <w:pPr>
        <w:ind w:left="1953" w:hanging="360"/>
      </w:pPr>
      <w:rPr>
        <w:rFonts w:ascii="Wingdings" w:hAnsi="Wingdings" w:hint="default"/>
      </w:rPr>
    </w:lvl>
    <w:lvl w:ilvl="3" w:tplc="08090001" w:tentative="1">
      <w:start w:val="1"/>
      <w:numFmt w:val="bullet"/>
      <w:lvlText w:val=""/>
      <w:lvlJc w:val="left"/>
      <w:pPr>
        <w:ind w:left="2673" w:hanging="360"/>
      </w:pPr>
      <w:rPr>
        <w:rFonts w:ascii="Symbol" w:hAnsi="Symbol" w:hint="default"/>
      </w:rPr>
    </w:lvl>
    <w:lvl w:ilvl="4" w:tplc="08090003" w:tentative="1">
      <w:start w:val="1"/>
      <w:numFmt w:val="bullet"/>
      <w:lvlText w:val="o"/>
      <w:lvlJc w:val="left"/>
      <w:pPr>
        <w:ind w:left="3393" w:hanging="360"/>
      </w:pPr>
      <w:rPr>
        <w:rFonts w:ascii="Courier New" w:hAnsi="Courier New" w:cs="Courier New" w:hint="default"/>
      </w:rPr>
    </w:lvl>
    <w:lvl w:ilvl="5" w:tplc="08090005" w:tentative="1">
      <w:start w:val="1"/>
      <w:numFmt w:val="bullet"/>
      <w:lvlText w:val=""/>
      <w:lvlJc w:val="left"/>
      <w:pPr>
        <w:ind w:left="4113" w:hanging="360"/>
      </w:pPr>
      <w:rPr>
        <w:rFonts w:ascii="Wingdings" w:hAnsi="Wingdings" w:hint="default"/>
      </w:rPr>
    </w:lvl>
    <w:lvl w:ilvl="6" w:tplc="08090001" w:tentative="1">
      <w:start w:val="1"/>
      <w:numFmt w:val="bullet"/>
      <w:lvlText w:val=""/>
      <w:lvlJc w:val="left"/>
      <w:pPr>
        <w:ind w:left="4833" w:hanging="360"/>
      </w:pPr>
      <w:rPr>
        <w:rFonts w:ascii="Symbol" w:hAnsi="Symbol" w:hint="default"/>
      </w:rPr>
    </w:lvl>
    <w:lvl w:ilvl="7" w:tplc="08090003" w:tentative="1">
      <w:start w:val="1"/>
      <w:numFmt w:val="bullet"/>
      <w:lvlText w:val="o"/>
      <w:lvlJc w:val="left"/>
      <w:pPr>
        <w:ind w:left="5553" w:hanging="360"/>
      </w:pPr>
      <w:rPr>
        <w:rFonts w:ascii="Courier New" w:hAnsi="Courier New" w:cs="Courier New" w:hint="default"/>
      </w:rPr>
    </w:lvl>
    <w:lvl w:ilvl="8" w:tplc="08090005" w:tentative="1">
      <w:start w:val="1"/>
      <w:numFmt w:val="bullet"/>
      <w:lvlText w:val=""/>
      <w:lvlJc w:val="left"/>
      <w:pPr>
        <w:ind w:left="6273" w:hanging="360"/>
      </w:pPr>
      <w:rPr>
        <w:rFonts w:ascii="Wingdings" w:hAnsi="Wingdings" w:hint="default"/>
      </w:rPr>
    </w:lvl>
  </w:abstractNum>
  <w:abstractNum w:abstractNumId="6" w15:restartNumberingAfterBreak="0">
    <w:nsid w:val="63BD0A85"/>
    <w:multiLevelType w:val="hybridMultilevel"/>
    <w:tmpl w:val="AA4009D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6E724CE2"/>
    <w:multiLevelType w:val="hybridMultilevel"/>
    <w:tmpl w:val="9DBA99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3"/>
  </w:num>
  <w:num w:numId="3">
    <w:abstractNumId w:val="5"/>
  </w:num>
  <w:num w:numId="4">
    <w:abstractNumId w:val="2"/>
  </w:num>
  <w:num w:numId="5">
    <w:abstractNumId w:val="4"/>
  </w:num>
  <w:num w:numId="6">
    <w:abstractNumId w:val="1"/>
  </w:num>
  <w:num w:numId="7">
    <w:abstractNumId w:val="7"/>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62EB"/>
    <w:rsid w:val="000012CE"/>
    <w:rsid w:val="0000307D"/>
    <w:rsid w:val="00003373"/>
    <w:rsid w:val="000056B8"/>
    <w:rsid w:val="000075EB"/>
    <w:rsid w:val="00013ADD"/>
    <w:rsid w:val="000222BB"/>
    <w:rsid w:val="0002570B"/>
    <w:rsid w:val="00025A4F"/>
    <w:rsid w:val="00025D55"/>
    <w:rsid w:val="00027C20"/>
    <w:rsid w:val="00031898"/>
    <w:rsid w:val="00032FE6"/>
    <w:rsid w:val="00037307"/>
    <w:rsid w:val="00037314"/>
    <w:rsid w:val="00041B6D"/>
    <w:rsid w:val="00045316"/>
    <w:rsid w:val="00045AF7"/>
    <w:rsid w:val="00050EF6"/>
    <w:rsid w:val="00051529"/>
    <w:rsid w:val="000521EB"/>
    <w:rsid w:val="0005702E"/>
    <w:rsid w:val="000612A2"/>
    <w:rsid w:val="00062C78"/>
    <w:rsid w:val="00062F90"/>
    <w:rsid w:val="0006401A"/>
    <w:rsid w:val="00065423"/>
    <w:rsid w:val="00066F6C"/>
    <w:rsid w:val="000675CF"/>
    <w:rsid w:val="000677AE"/>
    <w:rsid w:val="0007554E"/>
    <w:rsid w:val="000773F0"/>
    <w:rsid w:val="00080B0F"/>
    <w:rsid w:val="00084EBC"/>
    <w:rsid w:val="00092660"/>
    <w:rsid w:val="0009352E"/>
    <w:rsid w:val="000940F1"/>
    <w:rsid w:val="00095EF5"/>
    <w:rsid w:val="000975F9"/>
    <w:rsid w:val="000A1EE1"/>
    <w:rsid w:val="000A2114"/>
    <w:rsid w:val="000A21C1"/>
    <w:rsid w:val="000A2A9E"/>
    <w:rsid w:val="000B034E"/>
    <w:rsid w:val="000B100C"/>
    <w:rsid w:val="000B3882"/>
    <w:rsid w:val="000C0127"/>
    <w:rsid w:val="000C1A9A"/>
    <w:rsid w:val="000C57C9"/>
    <w:rsid w:val="000C5FC2"/>
    <w:rsid w:val="000D07E8"/>
    <w:rsid w:val="000D0CE9"/>
    <w:rsid w:val="000D22A4"/>
    <w:rsid w:val="000D3811"/>
    <w:rsid w:val="000D3838"/>
    <w:rsid w:val="000D5746"/>
    <w:rsid w:val="000D649B"/>
    <w:rsid w:val="000D71E8"/>
    <w:rsid w:val="000E0490"/>
    <w:rsid w:val="000E0B87"/>
    <w:rsid w:val="000E4251"/>
    <w:rsid w:val="000E4E28"/>
    <w:rsid w:val="000E550D"/>
    <w:rsid w:val="000E5DCB"/>
    <w:rsid w:val="000F1755"/>
    <w:rsid w:val="000F1AAD"/>
    <w:rsid w:val="000F2455"/>
    <w:rsid w:val="000F3DA0"/>
    <w:rsid w:val="000F4CB5"/>
    <w:rsid w:val="000F5270"/>
    <w:rsid w:val="000F5D05"/>
    <w:rsid w:val="000F5E01"/>
    <w:rsid w:val="001017D7"/>
    <w:rsid w:val="001021C5"/>
    <w:rsid w:val="001072BC"/>
    <w:rsid w:val="00107B7E"/>
    <w:rsid w:val="00111841"/>
    <w:rsid w:val="001124DE"/>
    <w:rsid w:val="00122B46"/>
    <w:rsid w:val="00124436"/>
    <w:rsid w:val="001308C8"/>
    <w:rsid w:val="00130924"/>
    <w:rsid w:val="00132807"/>
    <w:rsid w:val="00133BC0"/>
    <w:rsid w:val="00134E17"/>
    <w:rsid w:val="0013659E"/>
    <w:rsid w:val="00136B5C"/>
    <w:rsid w:val="00136DD6"/>
    <w:rsid w:val="00137AB3"/>
    <w:rsid w:val="00141015"/>
    <w:rsid w:val="00141689"/>
    <w:rsid w:val="00141D3B"/>
    <w:rsid w:val="001431EE"/>
    <w:rsid w:val="00146818"/>
    <w:rsid w:val="00146CA6"/>
    <w:rsid w:val="0015015B"/>
    <w:rsid w:val="0015078A"/>
    <w:rsid w:val="00155855"/>
    <w:rsid w:val="001558BE"/>
    <w:rsid w:val="00156D72"/>
    <w:rsid w:val="0015742D"/>
    <w:rsid w:val="00157BB5"/>
    <w:rsid w:val="001608CE"/>
    <w:rsid w:val="00160A4F"/>
    <w:rsid w:val="0016240F"/>
    <w:rsid w:val="00166FC0"/>
    <w:rsid w:val="00175305"/>
    <w:rsid w:val="00180268"/>
    <w:rsid w:val="00181659"/>
    <w:rsid w:val="00181730"/>
    <w:rsid w:val="001863D3"/>
    <w:rsid w:val="001926A2"/>
    <w:rsid w:val="0019287D"/>
    <w:rsid w:val="00195013"/>
    <w:rsid w:val="00196316"/>
    <w:rsid w:val="001A3DA5"/>
    <w:rsid w:val="001A7624"/>
    <w:rsid w:val="001A7A9A"/>
    <w:rsid w:val="001B0281"/>
    <w:rsid w:val="001B129B"/>
    <w:rsid w:val="001B16FB"/>
    <w:rsid w:val="001B1C7E"/>
    <w:rsid w:val="001B2FE7"/>
    <w:rsid w:val="001B304E"/>
    <w:rsid w:val="001B4B72"/>
    <w:rsid w:val="001B5365"/>
    <w:rsid w:val="001B753F"/>
    <w:rsid w:val="001C13FD"/>
    <w:rsid w:val="001C276F"/>
    <w:rsid w:val="001C2F73"/>
    <w:rsid w:val="001D0045"/>
    <w:rsid w:val="001D296B"/>
    <w:rsid w:val="001E2A35"/>
    <w:rsid w:val="001E3C40"/>
    <w:rsid w:val="001E3DB5"/>
    <w:rsid w:val="001F1551"/>
    <w:rsid w:val="001F4F75"/>
    <w:rsid w:val="001F6A17"/>
    <w:rsid w:val="0020226F"/>
    <w:rsid w:val="002032A4"/>
    <w:rsid w:val="002110B2"/>
    <w:rsid w:val="00215277"/>
    <w:rsid w:val="00223D52"/>
    <w:rsid w:val="00226AF0"/>
    <w:rsid w:val="00227A85"/>
    <w:rsid w:val="00230000"/>
    <w:rsid w:val="0023203E"/>
    <w:rsid w:val="00232168"/>
    <w:rsid w:val="00233FB0"/>
    <w:rsid w:val="00235698"/>
    <w:rsid w:val="00235885"/>
    <w:rsid w:val="00236D03"/>
    <w:rsid w:val="00237B19"/>
    <w:rsid w:val="0024152C"/>
    <w:rsid w:val="00243802"/>
    <w:rsid w:val="00244502"/>
    <w:rsid w:val="002448B5"/>
    <w:rsid w:val="00244AB4"/>
    <w:rsid w:val="00246E70"/>
    <w:rsid w:val="00247124"/>
    <w:rsid w:val="002503F3"/>
    <w:rsid w:val="0025140D"/>
    <w:rsid w:val="00255719"/>
    <w:rsid w:val="0026173E"/>
    <w:rsid w:val="00263E02"/>
    <w:rsid w:val="00265102"/>
    <w:rsid w:val="0027246B"/>
    <w:rsid w:val="00281685"/>
    <w:rsid w:val="00283E95"/>
    <w:rsid w:val="00285263"/>
    <w:rsid w:val="00292802"/>
    <w:rsid w:val="002942A9"/>
    <w:rsid w:val="002967BD"/>
    <w:rsid w:val="00297BEC"/>
    <w:rsid w:val="002A3633"/>
    <w:rsid w:val="002A4FED"/>
    <w:rsid w:val="002A5770"/>
    <w:rsid w:val="002A5935"/>
    <w:rsid w:val="002A6C8F"/>
    <w:rsid w:val="002B49D1"/>
    <w:rsid w:val="002C0126"/>
    <w:rsid w:val="002C0D84"/>
    <w:rsid w:val="002C64FB"/>
    <w:rsid w:val="002C741B"/>
    <w:rsid w:val="002C7B18"/>
    <w:rsid w:val="002D2075"/>
    <w:rsid w:val="002D3AAC"/>
    <w:rsid w:val="002D4FC8"/>
    <w:rsid w:val="002D68EA"/>
    <w:rsid w:val="002D73BB"/>
    <w:rsid w:val="002E07CB"/>
    <w:rsid w:val="002E16CA"/>
    <w:rsid w:val="002E4E26"/>
    <w:rsid w:val="002F2132"/>
    <w:rsid w:val="002F5299"/>
    <w:rsid w:val="00300647"/>
    <w:rsid w:val="00300D75"/>
    <w:rsid w:val="0030169D"/>
    <w:rsid w:val="0030605E"/>
    <w:rsid w:val="00306AD2"/>
    <w:rsid w:val="0030767C"/>
    <w:rsid w:val="00307737"/>
    <w:rsid w:val="00312A56"/>
    <w:rsid w:val="00313586"/>
    <w:rsid w:val="00316E2B"/>
    <w:rsid w:val="00317740"/>
    <w:rsid w:val="00321417"/>
    <w:rsid w:val="0032193C"/>
    <w:rsid w:val="003226E2"/>
    <w:rsid w:val="0032485F"/>
    <w:rsid w:val="00327DC9"/>
    <w:rsid w:val="00332838"/>
    <w:rsid w:val="00332DA8"/>
    <w:rsid w:val="0033539E"/>
    <w:rsid w:val="00335745"/>
    <w:rsid w:val="00335C56"/>
    <w:rsid w:val="00335FE6"/>
    <w:rsid w:val="00344909"/>
    <w:rsid w:val="003467BB"/>
    <w:rsid w:val="0034756E"/>
    <w:rsid w:val="003477A4"/>
    <w:rsid w:val="00347FED"/>
    <w:rsid w:val="00350091"/>
    <w:rsid w:val="0035200F"/>
    <w:rsid w:val="003557AD"/>
    <w:rsid w:val="00356762"/>
    <w:rsid w:val="0036103D"/>
    <w:rsid w:val="00363E8A"/>
    <w:rsid w:val="00364AF0"/>
    <w:rsid w:val="00365FF1"/>
    <w:rsid w:val="00366AB7"/>
    <w:rsid w:val="00371D0C"/>
    <w:rsid w:val="0037403B"/>
    <w:rsid w:val="00375A4A"/>
    <w:rsid w:val="00375FE7"/>
    <w:rsid w:val="00377106"/>
    <w:rsid w:val="003834F0"/>
    <w:rsid w:val="0038564C"/>
    <w:rsid w:val="00385BE3"/>
    <w:rsid w:val="00393D30"/>
    <w:rsid w:val="00393D9E"/>
    <w:rsid w:val="0039735E"/>
    <w:rsid w:val="003A17AC"/>
    <w:rsid w:val="003A4274"/>
    <w:rsid w:val="003A49F8"/>
    <w:rsid w:val="003A7754"/>
    <w:rsid w:val="003B0420"/>
    <w:rsid w:val="003B058D"/>
    <w:rsid w:val="003B209A"/>
    <w:rsid w:val="003B3238"/>
    <w:rsid w:val="003B730E"/>
    <w:rsid w:val="003B752E"/>
    <w:rsid w:val="003C1FEE"/>
    <w:rsid w:val="003C509D"/>
    <w:rsid w:val="003C7397"/>
    <w:rsid w:val="003D0099"/>
    <w:rsid w:val="003D19A1"/>
    <w:rsid w:val="003D2CB9"/>
    <w:rsid w:val="003D4661"/>
    <w:rsid w:val="003D776E"/>
    <w:rsid w:val="003E312D"/>
    <w:rsid w:val="003E54BB"/>
    <w:rsid w:val="003F1079"/>
    <w:rsid w:val="003F1331"/>
    <w:rsid w:val="003F4636"/>
    <w:rsid w:val="00402171"/>
    <w:rsid w:val="00402B7D"/>
    <w:rsid w:val="00402F0B"/>
    <w:rsid w:val="00406D25"/>
    <w:rsid w:val="00407CF3"/>
    <w:rsid w:val="00407F2A"/>
    <w:rsid w:val="004139E1"/>
    <w:rsid w:val="004142A1"/>
    <w:rsid w:val="0042124F"/>
    <w:rsid w:val="00423292"/>
    <w:rsid w:val="00423655"/>
    <w:rsid w:val="00423ADC"/>
    <w:rsid w:val="00423D58"/>
    <w:rsid w:val="00424E29"/>
    <w:rsid w:val="004258DF"/>
    <w:rsid w:val="00432D57"/>
    <w:rsid w:val="00434487"/>
    <w:rsid w:val="0044180C"/>
    <w:rsid w:val="0044291E"/>
    <w:rsid w:val="00443B7B"/>
    <w:rsid w:val="00444306"/>
    <w:rsid w:val="00445C9D"/>
    <w:rsid w:val="00447A50"/>
    <w:rsid w:val="00451970"/>
    <w:rsid w:val="004556F0"/>
    <w:rsid w:val="004579FB"/>
    <w:rsid w:val="004600B8"/>
    <w:rsid w:val="00461561"/>
    <w:rsid w:val="0046574D"/>
    <w:rsid w:val="00470771"/>
    <w:rsid w:val="00471A33"/>
    <w:rsid w:val="004724E7"/>
    <w:rsid w:val="00472B20"/>
    <w:rsid w:val="0048337D"/>
    <w:rsid w:val="0048371F"/>
    <w:rsid w:val="00484156"/>
    <w:rsid w:val="00485118"/>
    <w:rsid w:val="00492200"/>
    <w:rsid w:val="00493CED"/>
    <w:rsid w:val="004968D3"/>
    <w:rsid w:val="004A1240"/>
    <w:rsid w:val="004A1B58"/>
    <w:rsid w:val="004A2B22"/>
    <w:rsid w:val="004A2E73"/>
    <w:rsid w:val="004A5273"/>
    <w:rsid w:val="004A7CB8"/>
    <w:rsid w:val="004B1864"/>
    <w:rsid w:val="004B305A"/>
    <w:rsid w:val="004B4178"/>
    <w:rsid w:val="004B4F29"/>
    <w:rsid w:val="004C0276"/>
    <w:rsid w:val="004C0D58"/>
    <w:rsid w:val="004C280D"/>
    <w:rsid w:val="004C31DE"/>
    <w:rsid w:val="004C347F"/>
    <w:rsid w:val="004C4657"/>
    <w:rsid w:val="004C483E"/>
    <w:rsid w:val="004C58CA"/>
    <w:rsid w:val="004D12DB"/>
    <w:rsid w:val="004D1B15"/>
    <w:rsid w:val="004D266D"/>
    <w:rsid w:val="004D3118"/>
    <w:rsid w:val="004D36EE"/>
    <w:rsid w:val="004D3C54"/>
    <w:rsid w:val="004D3EDA"/>
    <w:rsid w:val="004D448E"/>
    <w:rsid w:val="004D6780"/>
    <w:rsid w:val="004D7370"/>
    <w:rsid w:val="004E18F8"/>
    <w:rsid w:val="004E453D"/>
    <w:rsid w:val="004F337C"/>
    <w:rsid w:val="004F4F30"/>
    <w:rsid w:val="004F6F33"/>
    <w:rsid w:val="00507D92"/>
    <w:rsid w:val="00512A8D"/>
    <w:rsid w:val="005145B5"/>
    <w:rsid w:val="0051553B"/>
    <w:rsid w:val="005215EA"/>
    <w:rsid w:val="005228F7"/>
    <w:rsid w:val="00522F73"/>
    <w:rsid w:val="00524F69"/>
    <w:rsid w:val="005275F5"/>
    <w:rsid w:val="005321F8"/>
    <w:rsid w:val="00533D03"/>
    <w:rsid w:val="00534FA0"/>
    <w:rsid w:val="005357DE"/>
    <w:rsid w:val="005373C1"/>
    <w:rsid w:val="005409C9"/>
    <w:rsid w:val="005432AD"/>
    <w:rsid w:val="00547252"/>
    <w:rsid w:val="005475CA"/>
    <w:rsid w:val="00547747"/>
    <w:rsid w:val="005478A3"/>
    <w:rsid w:val="005504E7"/>
    <w:rsid w:val="00552269"/>
    <w:rsid w:val="00554039"/>
    <w:rsid w:val="00555A95"/>
    <w:rsid w:val="00556B27"/>
    <w:rsid w:val="00557183"/>
    <w:rsid w:val="0056546A"/>
    <w:rsid w:val="0056691F"/>
    <w:rsid w:val="00570605"/>
    <w:rsid w:val="00571CCD"/>
    <w:rsid w:val="005723BA"/>
    <w:rsid w:val="005754DF"/>
    <w:rsid w:val="00577E69"/>
    <w:rsid w:val="00584D53"/>
    <w:rsid w:val="00586601"/>
    <w:rsid w:val="00590D41"/>
    <w:rsid w:val="00591BB6"/>
    <w:rsid w:val="005929DF"/>
    <w:rsid w:val="00593D43"/>
    <w:rsid w:val="00596387"/>
    <w:rsid w:val="005964B4"/>
    <w:rsid w:val="0059725E"/>
    <w:rsid w:val="005976D9"/>
    <w:rsid w:val="005A1FBB"/>
    <w:rsid w:val="005B2949"/>
    <w:rsid w:val="005B3945"/>
    <w:rsid w:val="005B3D4C"/>
    <w:rsid w:val="005B63A7"/>
    <w:rsid w:val="005B7ED7"/>
    <w:rsid w:val="005C297F"/>
    <w:rsid w:val="005C30BB"/>
    <w:rsid w:val="005C3194"/>
    <w:rsid w:val="005C4606"/>
    <w:rsid w:val="005C6278"/>
    <w:rsid w:val="005D12C8"/>
    <w:rsid w:val="005D2DE1"/>
    <w:rsid w:val="005D3AB9"/>
    <w:rsid w:val="005D4B33"/>
    <w:rsid w:val="005D7367"/>
    <w:rsid w:val="005E22AB"/>
    <w:rsid w:val="005E4600"/>
    <w:rsid w:val="005E51FC"/>
    <w:rsid w:val="005E759F"/>
    <w:rsid w:val="005F1529"/>
    <w:rsid w:val="005F2FD3"/>
    <w:rsid w:val="005F2FF2"/>
    <w:rsid w:val="005F5B64"/>
    <w:rsid w:val="00604A19"/>
    <w:rsid w:val="00605F25"/>
    <w:rsid w:val="00607342"/>
    <w:rsid w:val="00610126"/>
    <w:rsid w:val="006124EE"/>
    <w:rsid w:val="00612F4C"/>
    <w:rsid w:val="006135FE"/>
    <w:rsid w:val="0062142F"/>
    <w:rsid w:val="00623925"/>
    <w:rsid w:val="00625822"/>
    <w:rsid w:val="0063121D"/>
    <w:rsid w:val="006329FF"/>
    <w:rsid w:val="0063387B"/>
    <w:rsid w:val="00635E86"/>
    <w:rsid w:val="0064125F"/>
    <w:rsid w:val="006478E6"/>
    <w:rsid w:val="00652192"/>
    <w:rsid w:val="00654895"/>
    <w:rsid w:val="00656A5D"/>
    <w:rsid w:val="006577CA"/>
    <w:rsid w:val="00662F21"/>
    <w:rsid w:val="00667597"/>
    <w:rsid w:val="00667F29"/>
    <w:rsid w:val="00673469"/>
    <w:rsid w:val="0067446A"/>
    <w:rsid w:val="006776E1"/>
    <w:rsid w:val="00681911"/>
    <w:rsid w:val="00683B89"/>
    <w:rsid w:val="006843C2"/>
    <w:rsid w:val="00684936"/>
    <w:rsid w:val="00685347"/>
    <w:rsid w:val="00691C19"/>
    <w:rsid w:val="00697E81"/>
    <w:rsid w:val="006A04DC"/>
    <w:rsid w:val="006A15DF"/>
    <w:rsid w:val="006A49B0"/>
    <w:rsid w:val="006A4AAE"/>
    <w:rsid w:val="006A4E2C"/>
    <w:rsid w:val="006A56B2"/>
    <w:rsid w:val="006A6644"/>
    <w:rsid w:val="006A69E3"/>
    <w:rsid w:val="006A7AEB"/>
    <w:rsid w:val="006B336C"/>
    <w:rsid w:val="006B3B63"/>
    <w:rsid w:val="006B3D60"/>
    <w:rsid w:val="006B5E5D"/>
    <w:rsid w:val="006B62BA"/>
    <w:rsid w:val="006B78B1"/>
    <w:rsid w:val="006C2636"/>
    <w:rsid w:val="006C419F"/>
    <w:rsid w:val="006C7BE6"/>
    <w:rsid w:val="006C7C17"/>
    <w:rsid w:val="006C7EF6"/>
    <w:rsid w:val="006D026D"/>
    <w:rsid w:val="006D0AEF"/>
    <w:rsid w:val="006D60FB"/>
    <w:rsid w:val="006D7970"/>
    <w:rsid w:val="006D7C6C"/>
    <w:rsid w:val="006E3A6C"/>
    <w:rsid w:val="006F0FB4"/>
    <w:rsid w:val="006F1ABF"/>
    <w:rsid w:val="006F36EC"/>
    <w:rsid w:val="006F4DD2"/>
    <w:rsid w:val="0070046E"/>
    <w:rsid w:val="007031FF"/>
    <w:rsid w:val="00706B4A"/>
    <w:rsid w:val="007105D8"/>
    <w:rsid w:val="007130B6"/>
    <w:rsid w:val="00715644"/>
    <w:rsid w:val="00716A0E"/>
    <w:rsid w:val="0072051C"/>
    <w:rsid w:val="007246D0"/>
    <w:rsid w:val="007255DC"/>
    <w:rsid w:val="00731AF9"/>
    <w:rsid w:val="00732CCC"/>
    <w:rsid w:val="007333B6"/>
    <w:rsid w:val="00743B18"/>
    <w:rsid w:val="0074425A"/>
    <w:rsid w:val="007519C8"/>
    <w:rsid w:val="00752886"/>
    <w:rsid w:val="007531A3"/>
    <w:rsid w:val="00756AFB"/>
    <w:rsid w:val="00760318"/>
    <w:rsid w:val="007605EA"/>
    <w:rsid w:val="007609BE"/>
    <w:rsid w:val="00760F51"/>
    <w:rsid w:val="0076252D"/>
    <w:rsid w:val="00763626"/>
    <w:rsid w:val="00763A55"/>
    <w:rsid w:val="00766C73"/>
    <w:rsid w:val="00767FEA"/>
    <w:rsid w:val="0077393E"/>
    <w:rsid w:val="0078190F"/>
    <w:rsid w:val="00782157"/>
    <w:rsid w:val="00782338"/>
    <w:rsid w:val="00787027"/>
    <w:rsid w:val="00790303"/>
    <w:rsid w:val="00796AD7"/>
    <w:rsid w:val="00797450"/>
    <w:rsid w:val="00797C21"/>
    <w:rsid w:val="007A2E39"/>
    <w:rsid w:val="007A4FD4"/>
    <w:rsid w:val="007B0AD1"/>
    <w:rsid w:val="007B3884"/>
    <w:rsid w:val="007B3E26"/>
    <w:rsid w:val="007B55BC"/>
    <w:rsid w:val="007B55FB"/>
    <w:rsid w:val="007B7E3B"/>
    <w:rsid w:val="007C4B21"/>
    <w:rsid w:val="007D0CD7"/>
    <w:rsid w:val="007D1119"/>
    <w:rsid w:val="007D2D8D"/>
    <w:rsid w:val="007D4A03"/>
    <w:rsid w:val="007E001B"/>
    <w:rsid w:val="007E2556"/>
    <w:rsid w:val="007E4386"/>
    <w:rsid w:val="007F02E2"/>
    <w:rsid w:val="007F109B"/>
    <w:rsid w:val="007F15A8"/>
    <w:rsid w:val="007F35F9"/>
    <w:rsid w:val="007F6642"/>
    <w:rsid w:val="008005E2"/>
    <w:rsid w:val="00801659"/>
    <w:rsid w:val="00801C01"/>
    <w:rsid w:val="00802916"/>
    <w:rsid w:val="008037B5"/>
    <w:rsid w:val="00803896"/>
    <w:rsid w:val="00811104"/>
    <w:rsid w:val="00811D79"/>
    <w:rsid w:val="00813186"/>
    <w:rsid w:val="008132DC"/>
    <w:rsid w:val="0082030E"/>
    <w:rsid w:val="008231FB"/>
    <w:rsid w:val="00824BF8"/>
    <w:rsid w:val="0082656B"/>
    <w:rsid w:val="00831735"/>
    <w:rsid w:val="008328D0"/>
    <w:rsid w:val="00833398"/>
    <w:rsid w:val="00833BEF"/>
    <w:rsid w:val="00841081"/>
    <w:rsid w:val="00842198"/>
    <w:rsid w:val="00842518"/>
    <w:rsid w:val="0084362A"/>
    <w:rsid w:val="00843C0C"/>
    <w:rsid w:val="0084440B"/>
    <w:rsid w:val="00846883"/>
    <w:rsid w:val="00852696"/>
    <w:rsid w:val="0085387A"/>
    <w:rsid w:val="00853AA4"/>
    <w:rsid w:val="00860033"/>
    <w:rsid w:val="008619B1"/>
    <w:rsid w:val="008639B2"/>
    <w:rsid w:val="00865ACA"/>
    <w:rsid w:val="00871B3B"/>
    <w:rsid w:val="00873204"/>
    <w:rsid w:val="008732AE"/>
    <w:rsid w:val="00873C03"/>
    <w:rsid w:val="00876147"/>
    <w:rsid w:val="00882C44"/>
    <w:rsid w:val="00883381"/>
    <w:rsid w:val="00884AE1"/>
    <w:rsid w:val="00885191"/>
    <w:rsid w:val="008866CC"/>
    <w:rsid w:val="00886AD4"/>
    <w:rsid w:val="00891556"/>
    <w:rsid w:val="00891C99"/>
    <w:rsid w:val="00891FF2"/>
    <w:rsid w:val="0089625F"/>
    <w:rsid w:val="008A5DF4"/>
    <w:rsid w:val="008B2A6F"/>
    <w:rsid w:val="008B46E0"/>
    <w:rsid w:val="008B6175"/>
    <w:rsid w:val="008B7C79"/>
    <w:rsid w:val="008C204E"/>
    <w:rsid w:val="008E0E3B"/>
    <w:rsid w:val="008E1568"/>
    <w:rsid w:val="008E3830"/>
    <w:rsid w:val="008E4A8B"/>
    <w:rsid w:val="008F05D1"/>
    <w:rsid w:val="008F06E7"/>
    <w:rsid w:val="00900C4D"/>
    <w:rsid w:val="00904636"/>
    <w:rsid w:val="00904CF9"/>
    <w:rsid w:val="00905EF1"/>
    <w:rsid w:val="00907639"/>
    <w:rsid w:val="00910321"/>
    <w:rsid w:val="00912BC4"/>
    <w:rsid w:val="00915504"/>
    <w:rsid w:val="00920E26"/>
    <w:rsid w:val="00923285"/>
    <w:rsid w:val="0092776C"/>
    <w:rsid w:val="00927EA4"/>
    <w:rsid w:val="00927EC0"/>
    <w:rsid w:val="00930AF3"/>
    <w:rsid w:val="00933DB6"/>
    <w:rsid w:val="00934D68"/>
    <w:rsid w:val="009366ED"/>
    <w:rsid w:val="00940FB9"/>
    <w:rsid w:val="00942A7E"/>
    <w:rsid w:val="00944903"/>
    <w:rsid w:val="00945AE9"/>
    <w:rsid w:val="00947BE2"/>
    <w:rsid w:val="00952C95"/>
    <w:rsid w:val="009533F4"/>
    <w:rsid w:val="00955E5F"/>
    <w:rsid w:val="009577F9"/>
    <w:rsid w:val="00957E40"/>
    <w:rsid w:val="0096212E"/>
    <w:rsid w:val="00962372"/>
    <w:rsid w:val="0096348A"/>
    <w:rsid w:val="00963E91"/>
    <w:rsid w:val="00967C04"/>
    <w:rsid w:val="0097199D"/>
    <w:rsid w:val="00971F97"/>
    <w:rsid w:val="009732A5"/>
    <w:rsid w:val="00973470"/>
    <w:rsid w:val="0097585F"/>
    <w:rsid w:val="00977252"/>
    <w:rsid w:val="00982C34"/>
    <w:rsid w:val="009847A6"/>
    <w:rsid w:val="00985485"/>
    <w:rsid w:val="00991213"/>
    <w:rsid w:val="009919B6"/>
    <w:rsid w:val="00991CA0"/>
    <w:rsid w:val="009929EA"/>
    <w:rsid w:val="009930C2"/>
    <w:rsid w:val="009A038E"/>
    <w:rsid w:val="009A1543"/>
    <w:rsid w:val="009A23A4"/>
    <w:rsid w:val="009A3AB2"/>
    <w:rsid w:val="009A45F5"/>
    <w:rsid w:val="009B309C"/>
    <w:rsid w:val="009B646E"/>
    <w:rsid w:val="009C078C"/>
    <w:rsid w:val="009C5B80"/>
    <w:rsid w:val="009C6191"/>
    <w:rsid w:val="009C6A80"/>
    <w:rsid w:val="009D1C92"/>
    <w:rsid w:val="009D316C"/>
    <w:rsid w:val="009D3BD6"/>
    <w:rsid w:val="009D478C"/>
    <w:rsid w:val="009D5C9A"/>
    <w:rsid w:val="009D62EB"/>
    <w:rsid w:val="009D6843"/>
    <w:rsid w:val="009D6873"/>
    <w:rsid w:val="009E0A20"/>
    <w:rsid w:val="009E1C3D"/>
    <w:rsid w:val="009E4D01"/>
    <w:rsid w:val="009E5BF4"/>
    <w:rsid w:val="009E78E8"/>
    <w:rsid w:val="009E7A8E"/>
    <w:rsid w:val="009F0707"/>
    <w:rsid w:val="009F4C81"/>
    <w:rsid w:val="00A01F63"/>
    <w:rsid w:val="00A066E2"/>
    <w:rsid w:val="00A07307"/>
    <w:rsid w:val="00A1271D"/>
    <w:rsid w:val="00A179FA"/>
    <w:rsid w:val="00A23F28"/>
    <w:rsid w:val="00A25600"/>
    <w:rsid w:val="00A25891"/>
    <w:rsid w:val="00A25DA1"/>
    <w:rsid w:val="00A26B84"/>
    <w:rsid w:val="00A302E5"/>
    <w:rsid w:val="00A31812"/>
    <w:rsid w:val="00A31B86"/>
    <w:rsid w:val="00A33C77"/>
    <w:rsid w:val="00A40054"/>
    <w:rsid w:val="00A43836"/>
    <w:rsid w:val="00A43BE6"/>
    <w:rsid w:val="00A44227"/>
    <w:rsid w:val="00A450C0"/>
    <w:rsid w:val="00A46032"/>
    <w:rsid w:val="00A462E8"/>
    <w:rsid w:val="00A46EB2"/>
    <w:rsid w:val="00A47A24"/>
    <w:rsid w:val="00A47A5F"/>
    <w:rsid w:val="00A623D2"/>
    <w:rsid w:val="00A669DC"/>
    <w:rsid w:val="00A710D0"/>
    <w:rsid w:val="00A80B12"/>
    <w:rsid w:val="00A836E5"/>
    <w:rsid w:val="00A83B2B"/>
    <w:rsid w:val="00A83B71"/>
    <w:rsid w:val="00A849CD"/>
    <w:rsid w:val="00A84E1F"/>
    <w:rsid w:val="00A86A7E"/>
    <w:rsid w:val="00A92977"/>
    <w:rsid w:val="00A949CF"/>
    <w:rsid w:val="00AA12F2"/>
    <w:rsid w:val="00AA2F3D"/>
    <w:rsid w:val="00AA3971"/>
    <w:rsid w:val="00AA4035"/>
    <w:rsid w:val="00AA5B63"/>
    <w:rsid w:val="00AA763D"/>
    <w:rsid w:val="00AB1278"/>
    <w:rsid w:val="00AB2008"/>
    <w:rsid w:val="00AB224C"/>
    <w:rsid w:val="00AC0877"/>
    <w:rsid w:val="00AC2626"/>
    <w:rsid w:val="00AC2DFF"/>
    <w:rsid w:val="00AC3EA2"/>
    <w:rsid w:val="00AC4B2C"/>
    <w:rsid w:val="00AC63CA"/>
    <w:rsid w:val="00AD1207"/>
    <w:rsid w:val="00AD3472"/>
    <w:rsid w:val="00AD3CE2"/>
    <w:rsid w:val="00AD7F43"/>
    <w:rsid w:val="00AE0235"/>
    <w:rsid w:val="00AE0BE7"/>
    <w:rsid w:val="00AE3EF1"/>
    <w:rsid w:val="00AF0B7F"/>
    <w:rsid w:val="00AF172A"/>
    <w:rsid w:val="00AF2556"/>
    <w:rsid w:val="00AF47C8"/>
    <w:rsid w:val="00AF494A"/>
    <w:rsid w:val="00B02CCA"/>
    <w:rsid w:val="00B02F16"/>
    <w:rsid w:val="00B04C3E"/>
    <w:rsid w:val="00B05CA1"/>
    <w:rsid w:val="00B05D7C"/>
    <w:rsid w:val="00B06769"/>
    <w:rsid w:val="00B06CFA"/>
    <w:rsid w:val="00B07EA7"/>
    <w:rsid w:val="00B11AC4"/>
    <w:rsid w:val="00B143A1"/>
    <w:rsid w:val="00B16542"/>
    <w:rsid w:val="00B16AB8"/>
    <w:rsid w:val="00B17ED9"/>
    <w:rsid w:val="00B20930"/>
    <w:rsid w:val="00B22705"/>
    <w:rsid w:val="00B24C5E"/>
    <w:rsid w:val="00B274F4"/>
    <w:rsid w:val="00B3244F"/>
    <w:rsid w:val="00B32E1B"/>
    <w:rsid w:val="00B35386"/>
    <w:rsid w:val="00B35515"/>
    <w:rsid w:val="00B36776"/>
    <w:rsid w:val="00B3681E"/>
    <w:rsid w:val="00B4257D"/>
    <w:rsid w:val="00B42E04"/>
    <w:rsid w:val="00B44F97"/>
    <w:rsid w:val="00B4507D"/>
    <w:rsid w:val="00B57AF8"/>
    <w:rsid w:val="00B62AA0"/>
    <w:rsid w:val="00B64594"/>
    <w:rsid w:val="00B64B27"/>
    <w:rsid w:val="00B64B4C"/>
    <w:rsid w:val="00B64D3E"/>
    <w:rsid w:val="00B6655B"/>
    <w:rsid w:val="00B71015"/>
    <w:rsid w:val="00B73C2A"/>
    <w:rsid w:val="00B75158"/>
    <w:rsid w:val="00B76E57"/>
    <w:rsid w:val="00B77B71"/>
    <w:rsid w:val="00B83D7C"/>
    <w:rsid w:val="00B8404D"/>
    <w:rsid w:val="00B863F2"/>
    <w:rsid w:val="00B905F0"/>
    <w:rsid w:val="00B9188C"/>
    <w:rsid w:val="00B93D3B"/>
    <w:rsid w:val="00B93EA6"/>
    <w:rsid w:val="00B958B8"/>
    <w:rsid w:val="00B95B3F"/>
    <w:rsid w:val="00B972E6"/>
    <w:rsid w:val="00B97D4A"/>
    <w:rsid w:val="00BA3AB2"/>
    <w:rsid w:val="00BA69A0"/>
    <w:rsid w:val="00BB05F2"/>
    <w:rsid w:val="00BB2D7E"/>
    <w:rsid w:val="00BB31BD"/>
    <w:rsid w:val="00BB4FAF"/>
    <w:rsid w:val="00BC1AE2"/>
    <w:rsid w:val="00BC214C"/>
    <w:rsid w:val="00BC23A5"/>
    <w:rsid w:val="00BC25C3"/>
    <w:rsid w:val="00BC3A9F"/>
    <w:rsid w:val="00BC55D8"/>
    <w:rsid w:val="00BC6463"/>
    <w:rsid w:val="00BD2441"/>
    <w:rsid w:val="00BD500A"/>
    <w:rsid w:val="00BE572E"/>
    <w:rsid w:val="00BF2500"/>
    <w:rsid w:val="00BF3A38"/>
    <w:rsid w:val="00C01581"/>
    <w:rsid w:val="00C03CB9"/>
    <w:rsid w:val="00C04716"/>
    <w:rsid w:val="00C05F3C"/>
    <w:rsid w:val="00C06862"/>
    <w:rsid w:val="00C14415"/>
    <w:rsid w:val="00C14FD4"/>
    <w:rsid w:val="00C176EB"/>
    <w:rsid w:val="00C1770E"/>
    <w:rsid w:val="00C30271"/>
    <w:rsid w:val="00C33218"/>
    <w:rsid w:val="00C34B1E"/>
    <w:rsid w:val="00C35993"/>
    <w:rsid w:val="00C41E67"/>
    <w:rsid w:val="00C42B6F"/>
    <w:rsid w:val="00C4541B"/>
    <w:rsid w:val="00C457EE"/>
    <w:rsid w:val="00C45B14"/>
    <w:rsid w:val="00C4659A"/>
    <w:rsid w:val="00C467DF"/>
    <w:rsid w:val="00C47BD5"/>
    <w:rsid w:val="00C52B1F"/>
    <w:rsid w:val="00C5440B"/>
    <w:rsid w:val="00C55B16"/>
    <w:rsid w:val="00C5646A"/>
    <w:rsid w:val="00C60C0F"/>
    <w:rsid w:val="00C6595D"/>
    <w:rsid w:val="00C65B9E"/>
    <w:rsid w:val="00C65E38"/>
    <w:rsid w:val="00C67361"/>
    <w:rsid w:val="00C707E8"/>
    <w:rsid w:val="00C71501"/>
    <w:rsid w:val="00C737F9"/>
    <w:rsid w:val="00C87047"/>
    <w:rsid w:val="00C9347D"/>
    <w:rsid w:val="00C974AB"/>
    <w:rsid w:val="00C979CF"/>
    <w:rsid w:val="00CA0DE4"/>
    <w:rsid w:val="00CA63C0"/>
    <w:rsid w:val="00CA77DA"/>
    <w:rsid w:val="00CB20CD"/>
    <w:rsid w:val="00CB253A"/>
    <w:rsid w:val="00CC31B4"/>
    <w:rsid w:val="00CC4D9A"/>
    <w:rsid w:val="00CC6428"/>
    <w:rsid w:val="00CD086B"/>
    <w:rsid w:val="00CD64EF"/>
    <w:rsid w:val="00CE0AE6"/>
    <w:rsid w:val="00CE1C9B"/>
    <w:rsid w:val="00CF014A"/>
    <w:rsid w:val="00CF0732"/>
    <w:rsid w:val="00CF25F5"/>
    <w:rsid w:val="00CF3855"/>
    <w:rsid w:val="00CF52E8"/>
    <w:rsid w:val="00CF62B7"/>
    <w:rsid w:val="00D00FC1"/>
    <w:rsid w:val="00D02920"/>
    <w:rsid w:val="00D02A58"/>
    <w:rsid w:val="00D0536A"/>
    <w:rsid w:val="00D05D34"/>
    <w:rsid w:val="00D075CC"/>
    <w:rsid w:val="00D13D55"/>
    <w:rsid w:val="00D15C66"/>
    <w:rsid w:val="00D17A08"/>
    <w:rsid w:val="00D21514"/>
    <w:rsid w:val="00D22852"/>
    <w:rsid w:val="00D30D6A"/>
    <w:rsid w:val="00D31503"/>
    <w:rsid w:val="00D315AB"/>
    <w:rsid w:val="00D315F8"/>
    <w:rsid w:val="00D32559"/>
    <w:rsid w:val="00D36A62"/>
    <w:rsid w:val="00D37E14"/>
    <w:rsid w:val="00D406B2"/>
    <w:rsid w:val="00D4181E"/>
    <w:rsid w:val="00D43109"/>
    <w:rsid w:val="00D43FB0"/>
    <w:rsid w:val="00D47439"/>
    <w:rsid w:val="00D51951"/>
    <w:rsid w:val="00D5349B"/>
    <w:rsid w:val="00D53715"/>
    <w:rsid w:val="00D60882"/>
    <w:rsid w:val="00D61638"/>
    <w:rsid w:val="00D62C39"/>
    <w:rsid w:val="00D63F09"/>
    <w:rsid w:val="00D653E9"/>
    <w:rsid w:val="00D65F0B"/>
    <w:rsid w:val="00D72CB6"/>
    <w:rsid w:val="00D72E1A"/>
    <w:rsid w:val="00D8083F"/>
    <w:rsid w:val="00D80FEB"/>
    <w:rsid w:val="00D81F02"/>
    <w:rsid w:val="00D83E65"/>
    <w:rsid w:val="00D84A92"/>
    <w:rsid w:val="00D90CF6"/>
    <w:rsid w:val="00D92709"/>
    <w:rsid w:val="00D93DFF"/>
    <w:rsid w:val="00D95764"/>
    <w:rsid w:val="00D95C34"/>
    <w:rsid w:val="00D96D54"/>
    <w:rsid w:val="00DA2616"/>
    <w:rsid w:val="00DA29FC"/>
    <w:rsid w:val="00DA3394"/>
    <w:rsid w:val="00DB4676"/>
    <w:rsid w:val="00DC1BB6"/>
    <w:rsid w:val="00DC2F90"/>
    <w:rsid w:val="00DC4192"/>
    <w:rsid w:val="00DC62E7"/>
    <w:rsid w:val="00DC6644"/>
    <w:rsid w:val="00DC6730"/>
    <w:rsid w:val="00DC76EE"/>
    <w:rsid w:val="00DD1ED6"/>
    <w:rsid w:val="00DD1FDA"/>
    <w:rsid w:val="00DD2CDD"/>
    <w:rsid w:val="00DD3478"/>
    <w:rsid w:val="00DD3B27"/>
    <w:rsid w:val="00DD6EF1"/>
    <w:rsid w:val="00DD7764"/>
    <w:rsid w:val="00DE0392"/>
    <w:rsid w:val="00DE2AF8"/>
    <w:rsid w:val="00DE667C"/>
    <w:rsid w:val="00DE77C5"/>
    <w:rsid w:val="00DF05EE"/>
    <w:rsid w:val="00DF1562"/>
    <w:rsid w:val="00DF157F"/>
    <w:rsid w:val="00DF25F4"/>
    <w:rsid w:val="00DF5D56"/>
    <w:rsid w:val="00DF6135"/>
    <w:rsid w:val="00E0131D"/>
    <w:rsid w:val="00E029A5"/>
    <w:rsid w:val="00E10325"/>
    <w:rsid w:val="00E11D27"/>
    <w:rsid w:val="00E1243A"/>
    <w:rsid w:val="00E14DD6"/>
    <w:rsid w:val="00E1558D"/>
    <w:rsid w:val="00E1773B"/>
    <w:rsid w:val="00E17F9F"/>
    <w:rsid w:val="00E17FCA"/>
    <w:rsid w:val="00E21346"/>
    <w:rsid w:val="00E23EC9"/>
    <w:rsid w:val="00E30289"/>
    <w:rsid w:val="00E30F0D"/>
    <w:rsid w:val="00E33DE8"/>
    <w:rsid w:val="00E35F10"/>
    <w:rsid w:val="00E3714B"/>
    <w:rsid w:val="00E37C36"/>
    <w:rsid w:val="00E40905"/>
    <w:rsid w:val="00E4188D"/>
    <w:rsid w:val="00E420CB"/>
    <w:rsid w:val="00E4609E"/>
    <w:rsid w:val="00E47A31"/>
    <w:rsid w:val="00E5298D"/>
    <w:rsid w:val="00E57458"/>
    <w:rsid w:val="00E61597"/>
    <w:rsid w:val="00E63D7F"/>
    <w:rsid w:val="00E65AD2"/>
    <w:rsid w:val="00E665B0"/>
    <w:rsid w:val="00E671D7"/>
    <w:rsid w:val="00E7013E"/>
    <w:rsid w:val="00E72663"/>
    <w:rsid w:val="00E74DF8"/>
    <w:rsid w:val="00E77F71"/>
    <w:rsid w:val="00E80639"/>
    <w:rsid w:val="00E820D6"/>
    <w:rsid w:val="00E83E36"/>
    <w:rsid w:val="00E8551D"/>
    <w:rsid w:val="00E9056A"/>
    <w:rsid w:val="00E90A4D"/>
    <w:rsid w:val="00E9452A"/>
    <w:rsid w:val="00E94A90"/>
    <w:rsid w:val="00E9666E"/>
    <w:rsid w:val="00EA2D40"/>
    <w:rsid w:val="00EA4809"/>
    <w:rsid w:val="00EB2CD2"/>
    <w:rsid w:val="00EB5381"/>
    <w:rsid w:val="00EB594A"/>
    <w:rsid w:val="00EC5048"/>
    <w:rsid w:val="00EC5764"/>
    <w:rsid w:val="00EC610E"/>
    <w:rsid w:val="00ED16D2"/>
    <w:rsid w:val="00ED2183"/>
    <w:rsid w:val="00ED2FBA"/>
    <w:rsid w:val="00ED3723"/>
    <w:rsid w:val="00ED3C33"/>
    <w:rsid w:val="00EE05A8"/>
    <w:rsid w:val="00EE2CFC"/>
    <w:rsid w:val="00EE480D"/>
    <w:rsid w:val="00EE4989"/>
    <w:rsid w:val="00EE623A"/>
    <w:rsid w:val="00EE64B2"/>
    <w:rsid w:val="00EE68EA"/>
    <w:rsid w:val="00EE79B4"/>
    <w:rsid w:val="00EE7F41"/>
    <w:rsid w:val="00EF36DD"/>
    <w:rsid w:val="00EF5DC0"/>
    <w:rsid w:val="00EF6C45"/>
    <w:rsid w:val="00F03B6A"/>
    <w:rsid w:val="00F04462"/>
    <w:rsid w:val="00F0674F"/>
    <w:rsid w:val="00F10BEB"/>
    <w:rsid w:val="00F1592C"/>
    <w:rsid w:val="00F17A02"/>
    <w:rsid w:val="00F22E0F"/>
    <w:rsid w:val="00F25E8D"/>
    <w:rsid w:val="00F27662"/>
    <w:rsid w:val="00F3408D"/>
    <w:rsid w:val="00F4068C"/>
    <w:rsid w:val="00F421B6"/>
    <w:rsid w:val="00F43D2B"/>
    <w:rsid w:val="00F459E6"/>
    <w:rsid w:val="00F47A15"/>
    <w:rsid w:val="00F53350"/>
    <w:rsid w:val="00F542DB"/>
    <w:rsid w:val="00F554B9"/>
    <w:rsid w:val="00F5550E"/>
    <w:rsid w:val="00F57FC9"/>
    <w:rsid w:val="00F629B3"/>
    <w:rsid w:val="00F6350A"/>
    <w:rsid w:val="00F635E2"/>
    <w:rsid w:val="00F63C4F"/>
    <w:rsid w:val="00F64021"/>
    <w:rsid w:val="00F67364"/>
    <w:rsid w:val="00F70476"/>
    <w:rsid w:val="00F72563"/>
    <w:rsid w:val="00F805C4"/>
    <w:rsid w:val="00F81A3B"/>
    <w:rsid w:val="00F82F66"/>
    <w:rsid w:val="00F83C95"/>
    <w:rsid w:val="00F860EF"/>
    <w:rsid w:val="00F8686B"/>
    <w:rsid w:val="00F87901"/>
    <w:rsid w:val="00F90147"/>
    <w:rsid w:val="00F9152A"/>
    <w:rsid w:val="00F91DEE"/>
    <w:rsid w:val="00F928FD"/>
    <w:rsid w:val="00F93F78"/>
    <w:rsid w:val="00F954A3"/>
    <w:rsid w:val="00FA2CFC"/>
    <w:rsid w:val="00FA6624"/>
    <w:rsid w:val="00FB6B52"/>
    <w:rsid w:val="00FC0EBC"/>
    <w:rsid w:val="00FC1D17"/>
    <w:rsid w:val="00FC38FC"/>
    <w:rsid w:val="00FC54A8"/>
    <w:rsid w:val="00FC5D55"/>
    <w:rsid w:val="00FC776E"/>
    <w:rsid w:val="00FC7C2F"/>
    <w:rsid w:val="00FD01CB"/>
    <w:rsid w:val="00FD0910"/>
    <w:rsid w:val="00FD2FA3"/>
    <w:rsid w:val="00FD440F"/>
    <w:rsid w:val="00FD5D66"/>
    <w:rsid w:val="00FD7242"/>
    <w:rsid w:val="00FD7B75"/>
    <w:rsid w:val="00FE0C8D"/>
    <w:rsid w:val="00FE42D7"/>
    <w:rsid w:val="00FE6F9A"/>
    <w:rsid w:val="00FF2E22"/>
    <w:rsid w:val="00FF4AC5"/>
    <w:rsid w:val="00FF4B88"/>
    <w:rsid w:val="00FF4CD6"/>
    <w:rsid w:val="00FF75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1480B1"/>
  <w15:chartTrackingRefBased/>
  <w15:docId w15:val="{492039F9-D6AE-4F85-887A-1485EBF81B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4B1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5009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BC1AE2"/>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D62E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D62EB"/>
    <w:rPr>
      <w:rFonts w:eastAsiaTheme="minorEastAsia"/>
      <w:lang w:val="en-US"/>
    </w:rPr>
  </w:style>
  <w:style w:type="character" w:customStyle="1" w:styleId="Heading1Char">
    <w:name w:val="Heading 1 Char"/>
    <w:basedOn w:val="DefaultParagraphFont"/>
    <w:link w:val="Heading1"/>
    <w:uiPriority w:val="9"/>
    <w:rsid w:val="00C34B1E"/>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904CF9"/>
    <w:pPr>
      <w:ind w:left="720"/>
      <w:contextualSpacing/>
    </w:pPr>
  </w:style>
  <w:style w:type="character" w:styleId="Hyperlink">
    <w:name w:val="Hyperlink"/>
    <w:basedOn w:val="DefaultParagraphFont"/>
    <w:uiPriority w:val="99"/>
    <w:unhideWhenUsed/>
    <w:rsid w:val="00813186"/>
    <w:rPr>
      <w:color w:val="0000FF"/>
      <w:u w:val="single"/>
    </w:rPr>
  </w:style>
  <w:style w:type="character" w:styleId="Strong">
    <w:name w:val="Strong"/>
    <w:basedOn w:val="DefaultParagraphFont"/>
    <w:uiPriority w:val="22"/>
    <w:qFormat/>
    <w:rsid w:val="00407CF3"/>
    <w:rPr>
      <w:b/>
      <w:bCs/>
    </w:rPr>
  </w:style>
  <w:style w:type="paragraph" w:styleId="NormalWeb">
    <w:name w:val="Normal (Web)"/>
    <w:basedOn w:val="Normal"/>
    <w:uiPriority w:val="99"/>
    <w:unhideWhenUsed/>
    <w:rsid w:val="0040217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srcss-1q0x1qg-paragraph">
    <w:name w:val="ssrcss-1q0x1qg-paragraph"/>
    <w:basedOn w:val="Normal"/>
    <w:rsid w:val="00884AE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7130B6"/>
    <w:rPr>
      <w:color w:val="605E5C"/>
      <w:shd w:val="clear" w:color="auto" w:fill="E1DFDD"/>
    </w:rPr>
  </w:style>
  <w:style w:type="character" w:customStyle="1" w:styleId="Heading4Char">
    <w:name w:val="Heading 4 Char"/>
    <w:basedOn w:val="DefaultParagraphFont"/>
    <w:link w:val="Heading4"/>
    <w:uiPriority w:val="9"/>
    <w:semiHidden/>
    <w:rsid w:val="00BC1AE2"/>
    <w:rPr>
      <w:rFonts w:asciiTheme="majorHAnsi" w:eastAsiaTheme="majorEastAsia" w:hAnsiTheme="majorHAnsi" w:cstheme="majorBidi"/>
      <w:i/>
      <w:iCs/>
      <w:color w:val="2F5496" w:themeColor="accent1" w:themeShade="BF"/>
    </w:rPr>
  </w:style>
  <w:style w:type="character" w:customStyle="1" w:styleId="accessibletext">
    <w:name w:val="accessibletext"/>
    <w:basedOn w:val="DefaultParagraphFont"/>
    <w:rsid w:val="00BC1AE2"/>
  </w:style>
  <w:style w:type="character" w:customStyle="1" w:styleId="legds">
    <w:name w:val="legds"/>
    <w:basedOn w:val="DefaultParagraphFont"/>
    <w:rsid w:val="00BC1AE2"/>
  </w:style>
  <w:style w:type="paragraph" w:customStyle="1" w:styleId="legclearfix">
    <w:name w:val="legclearfix"/>
    <w:basedOn w:val="Normal"/>
    <w:rsid w:val="00BC1AE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egrhs">
    <w:name w:val="legrhs"/>
    <w:basedOn w:val="Normal"/>
    <w:rsid w:val="001B4B7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laro-line-container">
    <w:name w:val="claro-line-container"/>
    <w:basedOn w:val="DefaultParagraphFont"/>
    <w:rsid w:val="00DC6730"/>
  </w:style>
  <w:style w:type="character" w:customStyle="1" w:styleId="mntl-inline-citation">
    <w:name w:val="mntl-inline-citation"/>
    <w:basedOn w:val="DefaultParagraphFont"/>
    <w:rsid w:val="00A83B71"/>
  </w:style>
  <w:style w:type="character" w:styleId="FollowedHyperlink">
    <w:name w:val="FollowedHyperlink"/>
    <w:basedOn w:val="DefaultParagraphFont"/>
    <w:uiPriority w:val="99"/>
    <w:semiHidden/>
    <w:unhideWhenUsed/>
    <w:rsid w:val="00146CA6"/>
    <w:rPr>
      <w:color w:val="954F72" w:themeColor="followedHyperlink"/>
      <w:u w:val="single"/>
    </w:rPr>
  </w:style>
  <w:style w:type="character" w:customStyle="1" w:styleId="Heading2Char">
    <w:name w:val="Heading 2 Char"/>
    <w:basedOn w:val="DefaultParagraphFont"/>
    <w:link w:val="Heading2"/>
    <w:uiPriority w:val="9"/>
    <w:rsid w:val="00350091"/>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1820629">
      <w:bodyDiv w:val="1"/>
      <w:marLeft w:val="0"/>
      <w:marRight w:val="0"/>
      <w:marTop w:val="0"/>
      <w:marBottom w:val="0"/>
      <w:divBdr>
        <w:top w:val="none" w:sz="0" w:space="0" w:color="auto"/>
        <w:left w:val="none" w:sz="0" w:space="0" w:color="auto"/>
        <w:bottom w:val="none" w:sz="0" w:space="0" w:color="auto"/>
        <w:right w:val="none" w:sz="0" w:space="0" w:color="auto"/>
      </w:divBdr>
    </w:div>
    <w:div w:id="463809774">
      <w:bodyDiv w:val="1"/>
      <w:marLeft w:val="0"/>
      <w:marRight w:val="0"/>
      <w:marTop w:val="0"/>
      <w:marBottom w:val="0"/>
      <w:divBdr>
        <w:top w:val="none" w:sz="0" w:space="0" w:color="auto"/>
        <w:left w:val="none" w:sz="0" w:space="0" w:color="auto"/>
        <w:bottom w:val="none" w:sz="0" w:space="0" w:color="auto"/>
        <w:right w:val="none" w:sz="0" w:space="0" w:color="auto"/>
      </w:divBdr>
      <w:divsChild>
        <w:div w:id="1717923590">
          <w:marLeft w:val="0"/>
          <w:marRight w:val="0"/>
          <w:marTop w:val="0"/>
          <w:marBottom w:val="0"/>
          <w:divBdr>
            <w:top w:val="none" w:sz="0" w:space="0" w:color="auto"/>
            <w:left w:val="none" w:sz="0" w:space="0" w:color="auto"/>
            <w:bottom w:val="none" w:sz="0" w:space="0" w:color="auto"/>
            <w:right w:val="none" w:sz="0" w:space="0" w:color="auto"/>
          </w:divBdr>
          <w:divsChild>
            <w:div w:id="54009487">
              <w:marLeft w:val="0"/>
              <w:marRight w:val="0"/>
              <w:marTop w:val="0"/>
              <w:marBottom w:val="0"/>
              <w:divBdr>
                <w:top w:val="none" w:sz="0" w:space="0" w:color="auto"/>
                <w:left w:val="none" w:sz="0" w:space="0" w:color="auto"/>
                <w:bottom w:val="none" w:sz="0" w:space="0" w:color="auto"/>
                <w:right w:val="none" w:sz="0" w:space="0" w:color="auto"/>
              </w:divBdr>
            </w:div>
          </w:divsChild>
        </w:div>
        <w:div w:id="1214275411">
          <w:marLeft w:val="0"/>
          <w:marRight w:val="0"/>
          <w:marTop w:val="0"/>
          <w:marBottom w:val="0"/>
          <w:divBdr>
            <w:top w:val="none" w:sz="0" w:space="0" w:color="auto"/>
            <w:left w:val="none" w:sz="0" w:space="0" w:color="auto"/>
            <w:bottom w:val="none" w:sz="0" w:space="0" w:color="auto"/>
            <w:right w:val="none" w:sz="0" w:space="0" w:color="auto"/>
          </w:divBdr>
          <w:divsChild>
            <w:div w:id="1643539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6526734">
      <w:bodyDiv w:val="1"/>
      <w:marLeft w:val="0"/>
      <w:marRight w:val="0"/>
      <w:marTop w:val="0"/>
      <w:marBottom w:val="0"/>
      <w:divBdr>
        <w:top w:val="none" w:sz="0" w:space="0" w:color="auto"/>
        <w:left w:val="none" w:sz="0" w:space="0" w:color="auto"/>
        <w:bottom w:val="none" w:sz="0" w:space="0" w:color="auto"/>
        <w:right w:val="none" w:sz="0" w:space="0" w:color="auto"/>
      </w:divBdr>
    </w:div>
    <w:div w:id="1107651066">
      <w:bodyDiv w:val="1"/>
      <w:marLeft w:val="0"/>
      <w:marRight w:val="0"/>
      <w:marTop w:val="0"/>
      <w:marBottom w:val="0"/>
      <w:divBdr>
        <w:top w:val="none" w:sz="0" w:space="0" w:color="auto"/>
        <w:left w:val="none" w:sz="0" w:space="0" w:color="auto"/>
        <w:bottom w:val="none" w:sz="0" w:space="0" w:color="auto"/>
        <w:right w:val="none" w:sz="0" w:space="0" w:color="auto"/>
      </w:divBdr>
      <w:divsChild>
        <w:div w:id="428309213">
          <w:marLeft w:val="0"/>
          <w:marRight w:val="0"/>
          <w:marTop w:val="0"/>
          <w:marBottom w:val="0"/>
          <w:divBdr>
            <w:top w:val="none" w:sz="0" w:space="0" w:color="auto"/>
            <w:left w:val="single" w:sz="12" w:space="8" w:color="337135"/>
            <w:bottom w:val="single" w:sz="12" w:space="8" w:color="FFFFFF"/>
            <w:right w:val="none" w:sz="0" w:space="0" w:color="auto"/>
          </w:divBdr>
          <w:divsChild>
            <w:div w:id="956640293">
              <w:marLeft w:val="0"/>
              <w:marRight w:val="0"/>
              <w:marTop w:val="0"/>
              <w:marBottom w:val="0"/>
              <w:divBdr>
                <w:top w:val="none" w:sz="0" w:space="0" w:color="auto"/>
                <w:left w:val="none" w:sz="0" w:space="0" w:color="auto"/>
                <w:bottom w:val="none" w:sz="0" w:space="0" w:color="auto"/>
                <w:right w:val="none" w:sz="0" w:space="0" w:color="auto"/>
              </w:divBdr>
            </w:div>
          </w:divsChild>
        </w:div>
        <w:div w:id="376318277">
          <w:marLeft w:val="0"/>
          <w:marRight w:val="0"/>
          <w:marTop w:val="0"/>
          <w:marBottom w:val="0"/>
          <w:divBdr>
            <w:top w:val="none" w:sz="0" w:space="0" w:color="auto"/>
            <w:left w:val="none" w:sz="0" w:space="0" w:color="auto"/>
            <w:bottom w:val="none" w:sz="0" w:space="0" w:color="auto"/>
            <w:right w:val="none" w:sz="0" w:space="0" w:color="auto"/>
          </w:divBdr>
          <w:divsChild>
            <w:div w:id="230502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6192131">
      <w:bodyDiv w:val="1"/>
      <w:marLeft w:val="0"/>
      <w:marRight w:val="0"/>
      <w:marTop w:val="0"/>
      <w:marBottom w:val="0"/>
      <w:divBdr>
        <w:top w:val="none" w:sz="0" w:space="0" w:color="auto"/>
        <w:left w:val="none" w:sz="0" w:space="0" w:color="auto"/>
        <w:bottom w:val="none" w:sz="0" w:space="0" w:color="auto"/>
        <w:right w:val="none" w:sz="0" w:space="0" w:color="auto"/>
      </w:divBdr>
      <w:divsChild>
        <w:div w:id="1828784561">
          <w:marLeft w:val="547"/>
          <w:marRight w:val="0"/>
          <w:marTop w:val="200"/>
          <w:marBottom w:val="0"/>
          <w:divBdr>
            <w:top w:val="none" w:sz="0" w:space="0" w:color="auto"/>
            <w:left w:val="none" w:sz="0" w:space="0" w:color="auto"/>
            <w:bottom w:val="none" w:sz="0" w:space="0" w:color="auto"/>
            <w:right w:val="none" w:sz="0" w:space="0" w:color="auto"/>
          </w:divBdr>
        </w:div>
      </w:divsChild>
    </w:div>
    <w:div w:id="1231816746">
      <w:bodyDiv w:val="1"/>
      <w:marLeft w:val="0"/>
      <w:marRight w:val="0"/>
      <w:marTop w:val="0"/>
      <w:marBottom w:val="0"/>
      <w:divBdr>
        <w:top w:val="none" w:sz="0" w:space="0" w:color="auto"/>
        <w:left w:val="none" w:sz="0" w:space="0" w:color="auto"/>
        <w:bottom w:val="none" w:sz="0" w:space="0" w:color="auto"/>
        <w:right w:val="none" w:sz="0" w:space="0" w:color="auto"/>
      </w:divBdr>
    </w:div>
    <w:div w:id="1286158571">
      <w:bodyDiv w:val="1"/>
      <w:marLeft w:val="0"/>
      <w:marRight w:val="0"/>
      <w:marTop w:val="0"/>
      <w:marBottom w:val="0"/>
      <w:divBdr>
        <w:top w:val="none" w:sz="0" w:space="0" w:color="auto"/>
        <w:left w:val="none" w:sz="0" w:space="0" w:color="auto"/>
        <w:bottom w:val="none" w:sz="0" w:space="0" w:color="auto"/>
        <w:right w:val="none" w:sz="0" w:space="0" w:color="auto"/>
      </w:divBdr>
    </w:div>
    <w:div w:id="1304432005">
      <w:bodyDiv w:val="1"/>
      <w:marLeft w:val="0"/>
      <w:marRight w:val="0"/>
      <w:marTop w:val="0"/>
      <w:marBottom w:val="0"/>
      <w:divBdr>
        <w:top w:val="none" w:sz="0" w:space="0" w:color="auto"/>
        <w:left w:val="none" w:sz="0" w:space="0" w:color="auto"/>
        <w:bottom w:val="none" w:sz="0" w:space="0" w:color="auto"/>
        <w:right w:val="none" w:sz="0" w:space="0" w:color="auto"/>
      </w:divBdr>
    </w:div>
    <w:div w:id="1386835529">
      <w:bodyDiv w:val="1"/>
      <w:marLeft w:val="0"/>
      <w:marRight w:val="0"/>
      <w:marTop w:val="0"/>
      <w:marBottom w:val="0"/>
      <w:divBdr>
        <w:top w:val="none" w:sz="0" w:space="0" w:color="auto"/>
        <w:left w:val="none" w:sz="0" w:space="0" w:color="auto"/>
        <w:bottom w:val="none" w:sz="0" w:space="0" w:color="auto"/>
        <w:right w:val="none" w:sz="0" w:space="0" w:color="auto"/>
      </w:divBdr>
    </w:div>
    <w:div w:id="1492284456">
      <w:bodyDiv w:val="1"/>
      <w:marLeft w:val="0"/>
      <w:marRight w:val="0"/>
      <w:marTop w:val="0"/>
      <w:marBottom w:val="0"/>
      <w:divBdr>
        <w:top w:val="none" w:sz="0" w:space="0" w:color="auto"/>
        <w:left w:val="none" w:sz="0" w:space="0" w:color="auto"/>
        <w:bottom w:val="none" w:sz="0" w:space="0" w:color="auto"/>
        <w:right w:val="none" w:sz="0" w:space="0" w:color="auto"/>
      </w:divBdr>
    </w:div>
    <w:div w:id="1736587174">
      <w:bodyDiv w:val="1"/>
      <w:marLeft w:val="0"/>
      <w:marRight w:val="0"/>
      <w:marTop w:val="0"/>
      <w:marBottom w:val="0"/>
      <w:divBdr>
        <w:top w:val="none" w:sz="0" w:space="0" w:color="auto"/>
        <w:left w:val="none" w:sz="0" w:space="0" w:color="auto"/>
        <w:bottom w:val="none" w:sz="0" w:space="0" w:color="auto"/>
        <w:right w:val="none" w:sz="0" w:space="0" w:color="auto"/>
      </w:divBdr>
    </w:div>
    <w:div w:id="20661740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s://www.gov.uk/government/uploads/system/uploads/attachment_data/file/272064/5860.pdf" TargetMode="External"/><Relationship Id="rId18" Type="http://schemas.openxmlformats.org/officeDocument/2006/relationships/hyperlink" Target="https://moodle.uwtsd.ac.uk/mod/folder/view.php?id=236376"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legislation.gov.uk/ukpga/1989/41/section/17" TargetMode="External"/><Relationship Id="rId7" Type="http://schemas.openxmlformats.org/officeDocument/2006/relationships/styles" Target="styles.xml"/><Relationship Id="rId12" Type="http://schemas.openxmlformats.org/officeDocument/2006/relationships/hyperlink" Target="http://www.legislation.gov.uk/ukpga/Vict/24-25/100/contents" TargetMode="External"/><Relationship Id="rId17" Type="http://schemas.openxmlformats.org/officeDocument/2006/relationships/hyperlink" Target="https://moodle.uwtsd.ac.uk/mod/folder/view.php?id=236376"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gov.uk/government/publications/working-together-to-safeguard-children--2" TargetMode="External"/><Relationship Id="rId20" Type="http://schemas.openxmlformats.org/officeDocument/2006/relationships/hyperlink" Target="https://www.legislation.gov.uk/ukpga/1989/41"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hyperlink" Target="https://www.verywellfamily.com/consequences-of-name-calling-460613" TargetMode="External"/><Relationship Id="rId24" Type="http://schemas.openxmlformats.org/officeDocument/2006/relationships/hyperlink" Target="https://learning.nspcc.org.uk/media/1652/statistics-briefing-child-deaths-abuse-neglect.pdf" TargetMode="External"/><Relationship Id="rId5" Type="http://schemas.openxmlformats.org/officeDocument/2006/relationships/customXml" Target="../customXml/item5.xml"/><Relationship Id="rId15" Type="http://schemas.openxmlformats.org/officeDocument/2006/relationships/hyperlink" Target="https://www.iicsa.org.uk/" TargetMode="External"/><Relationship Id="rId23" Type="http://schemas.openxmlformats.org/officeDocument/2006/relationships/hyperlink" Target="https://learning.nspcc.org.uk/child-abuse-and-neglect/physical-abuse" TargetMode="External"/><Relationship Id="rId10" Type="http://schemas.openxmlformats.org/officeDocument/2006/relationships/hyperlink" Target="https://www.verywellfamily.com/child-development-overview-4172261" TargetMode="External"/><Relationship Id="rId19" Type="http://schemas.openxmlformats.org/officeDocument/2006/relationships/hyperlink" Target="https://assets.publishing.service.gov.uk/government/uploads/system/uploads/attachment_data/file/182200/integrated_working_explained.pdf"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news.sky.com/story/star-hobson-after-five-referrals-to-social-services-what-opportunities-were-missed-to-save-16-month-old-toddler-12489862" TargetMode="External"/><Relationship Id="rId22" Type="http://schemas.openxmlformats.org/officeDocument/2006/relationships/hyperlink" Target="https://www.legislation.gov.uk/ukpga/1989/41/section/4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BMHP5004_BIRM</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0A0D83DA8850E24F977D76094D2074AC" ma:contentTypeVersion="13" ma:contentTypeDescription="Create a new document." ma:contentTypeScope="" ma:versionID="970127cb5ef50894d0625b2c0123360d">
  <xsd:schema xmlns:xsd="http://www.w3.org/2001/XMLSchema" xmlns:xs="http://www.w3.org/2001/XMLSchema" xmlns:p="http://schemas.microsoft.com/office/2006/metadata/properties" xmlns:ns3="5e4866c9-5473-4b36-a248-8ce6a7a4bde8" xmlns:ns4="1f9d1f62-2b66-4e13-be38-f795d411800a" targetNamespace="http://schemas.microsoft.com/office/2006/metadata/properties" ma:root="true" ma:fieldsID="0d4451a4ba6266d03cc9de7f18729e40" ns3:_="" ns4:_="">
    <xsd:import namespace="5e4866c9-5473-4b36-a248-8ce6a7a4bde8"/>
    <xsd:import namespace="1f9d1f62-2b66-4e13-be38-f795d411800a"/>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AutoKeyPoints" minOccurs="0"/>
                <xsd:element ref="ns3:MediaServiceKeyPoints" minOccurs="0"/>
                <xsd:element ref="ns3:MediaServiceOCR"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e4866c9-5473-4b36-a248-8ce6a7a4bde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OCR" ma:index="19" nillable="true" ma:displayName="Extracted Text" ma:internalName="MediaServiceOCR" ma:readOnly="true">
      <xsd:simpleType>
        <xsd:restriction base="dms:Note">
          <xsd:maxLength value="255"/>
        </xsd:restriction>
      </xsd:simpleType>
    </xsd:element>
    <xsd:element name="MediaLengthInSeconds" ma:index="20" nillable="true" ma:displayName="Length (seconds)"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1f9d1f62-2b66-4e13-be38-f795d411800a"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79A8576-65FD-451D-AEEB-F3FDF71FC28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e4866c9-5473-4b36-a248-8ce6a7a4bde8"/>
    <ds:schemaRef ds:uri="1f9d1f62-2b66-4e13-be38-f795d411800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40F972B-6869-4F4E-A548-A542491B3981}">
  <ds:schemaRefs>
    <ds:schemaRef ds:uri="http://schemas.openxmlformats.org/officeDocument/2006/bibliography"/>
  </ds:schemaRefs>
</ds:datastoreItem>
</file>

<file path=customXml/itemProps4.xml><?xml version="1.0" encoding="utf-8"?>
<ds:datastoreItem xmlns:ds="http://schemas.openxmlformats.org/officeDocument/2006/customXml" ds:itemID="{F83A72A0-6E79-458B-92D6-82353C374845}">
  <ds:schemaRefs>
    <ds:schemaRef ds:uri="http://schemas.microsoft.com/sharepoint/v3/contenttype/forms"/>
  </ds:schemaRefs>
</ds:datastoreItem>
</file>

<file path=customXml/itemProps5.xml><?xml version="1.0" encoding="utf-8"?>
<ds:datastoreItem xmlns:ds="http://schemas.openxmlformats.org/officeDocument/2006/customXml" ds:itemID="{F7AE47A1-2619-4D22-AB92-9299B36F342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3075</Words>
  <Characters>18057</Characters>
  <Application>Microsoft Office Word</Application>
  <DocSecurity>0</DocSecurity>
  <Lines>361</Lines>
  <Paragraphs>84</Paragraphs>
  <ScaleCrop>false</ScaleCrop>
  <HeadingPairs>
    <vt:vector size="2" baseType="variant">
      <vt:variant>
        <vt:lpstr>Title</vt:lpstr>
      </vt:variant>
      <vt:variant>
        <vt:i4>1</vt:i4>
      </vt:variant>
    </vt:vector>
  </HeadingPairs>
  <TitlesOfParts>
    <vt:vector size="1" baseType="lpstr">
      <vt:lpstr>Essay</vt:lpstr>
    </vt:vector>
  </TitlesOfParts>
  <Company>Dr Crisford Chogugudza</Company>
  <LinksUpToDate>false</LinksUpToDate>
  <CharactersWithSpaces>21048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Essay</dc:title>
  <dc:subject>Children, Young People and Families</dc:subject>
  <dc:creator>Micheala Lee-2010757</dc:creator>
  <cp:keywords/>
  <dc:description/>
  <cp:lastModifiedBy>micheala lee</cp:lastModifiedBy>
  <cp:revision>2</cp:revision>
  <dcterms:created xsi:type="dcterms:W3CDTF">2021-12-17T01:49:00Z</dcterms:created>
  <dcterms:modified xsi:type="dcterms:W3CDTF">2021-12-17T01:49:00Z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0x0101000A0D83DA8850E24F977D76094D2074AC</vt:lpwstr>
  </property>
</Properties>
</file>