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758F" w:rsidRDefault="0040758F" w:rsidP="0040758F">
      <w:r>
        <w:tab/>
      </w:r>
    </w:p>
    <w:sdt>
      <w:sdtPr>
        <w:id w:val="668911921"/>
        <w:docPartObj>
          <w:docPartGallery w:val="Cover Pages"/>
          <w:docPartUnique/>
        </w:docPartObj>
      </w:sdtPr>
      <w:sdtEndPr/>
      <w:sdtContent>
        <w:p w:rsidR="0040758F" w:rsidRDefault="00855B6D" w:rsidP="0040758F">
          <w:r>
            <w:rPr>
              <w:noProof/>
              <w:lang w:eastAsia="en-GB"/>
            </w:rPr>
            <w:drawing>
              <wp:inline distT="0" distB="0" distL="0" distR="0" wp14:anchorId="008024AA" wp14:editId="4F0B3DA3">
                <wp:extent cx="5731510" cy="2294890"/>
                <wp:effectExtent l="0" t="0" r="2540" b="0"/>
                <wp:docPr id="2" name="Picture 2" descr="Image result for university of south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south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94890"/>
                        </a:xfrm>
                        <a:prstGeom prst="rect">
                          <a:avLst/>
                        </a:prstGeom>
                        <a:noFill/>
                        <a:ln>
                          <a:noFill/>
                        </a:ln>
                      </pic:spPr>
                    </pic:pic>
                  </a:graphicData>
                </a:graphic>
              </wp:inline>
            </w:drawing>
          </w:r>
        </w:p>
        <w:p w:rsidR="0040758F" w:rsidRDefault="0040758F" w:rsidP="0040758F"/>
        <w:p w:rsidR="0040758F" w:rsidRPr="006317E3" w:rsidRDefault="0040758F" w:rsidP="00855B6D">
          <w:pPr>
            <w:spacing w:line="240" w:lineRule="auto"/>
            <w:rPr>
              <w:sz w:val="36"/>
              <w:szCs w:val="36"/>
            </w:rPr>
          </w:pPr>
        </w:p>
        <w:p w:rsidR="00855B6D" w:rsidRPr="00C565B5" w:rsidRDefault="00855B6D" w:rsidP="00855B6D">
          <w:pPr>
            <w:spacing w:line="240" w:lineRule="auto"/>
            <w:jc w:val="center"/>
            <w:rPr>
              <w:rFonts w:cs="Arial"/>
              <w:sz w:val="56"/>
              <w:szCs w:val="48"/>
            </w:rPr>
          </w:pPr>
          <w:r w:rsidRPr="00C565B5">
            <w:rPr>
              <w:rFonts w:cs="Arial"/>
              <w:sz w:val="56"/>
              <w:szCs w:val="48"/>
            </w:rPr>
            <w:t>School of Engineering</w:t>
          </w:r>
        </w:p>
        <w:p w:rsidR="0040758F" w:rsidRPr="006317E3" w:rsidRDefault="0040758F" w:rsidP="0040758F">
          <w:pPr>
            <w:spacing w:line="240" w:lineRule="auto"/>
            <w:jc w:val="center"/>
            <w:rPr>
              <w:sz w:val="36"/>
              <w:szCs w:val="36"/>
            </w:rPr>
          </w:pPr>
        </w:p>
        <w:p w:rsidR="0040758F" w:rsidRPr="00ED233D" w:rsidRDefault="00F7348B" w:rsidP="0040758F">
          <w:pPr>
            <w:spacing w:line="240" w:lineRule="auto"/>
            <w:jc w:val="center"/>
          </w:pPr>
        </w:p>
      </w:sdtContent>
    </w:sdt>
    <w:p w:rsidR="00F7348B" w:rsidRPr="00F7348B" w:rsidRDefault="00855B6D" w:rsidP="00F7348B">
      <w:pPr>
        <w:jc w:val="center"/>
        <w:rPr>
          <w:b/>
          <w:color w:val="FF0000"/>
          <w:sz w:val="40"/>
          <w:szCs w:val="40"/>
        </w:rPr>
      </w:pPr>
      <w:r w:rsidRPr="00855B6D">
        <w:rPr>
          <w:b/>
          <w:color w:val="FF0000"/>
          <w:sz w:val="56"/>
          <w:szCs w:val="52"/>
        </w:rPr>
        <w:t xml:space="preserve"> </w:t>
      </w:r>
      <w:r w:rsidRPr="00C565B5">
        <w:rPr>
          <w:b/>
          <w:color w:val="FF0000"/>
          <w:sz w:val="56"/>
          <w:szCs w:val="52"/>
        </w:rPr>
        <w:t>Assignment 1</w:t>
      </w:r>
      <w:r w:rsidR="00F7348B">
        <w:rPr>
          <w:b/>
          <w:color w:val="FF0000"/>
          <w:sz w:val="56"/>
          <w:szCs w:val="52"/>
        </w:rPr>
        <w:t xml:space="preserve"> </w:t>
      </w:r>
    </w:p>
    <w:p w:rsidR="00855B6D" w:rsidRDefault="00855B6D" w:rsidP="00855B6D">
      <w:pPr>
        <w:jc w:val="center"/>
        <w:rPr>
          <w:rFonts w:ascii="Calibri" w:hAnsi="Calibri" w:cs="Arial"/>
          <w:color w:val="FF0000"/>
          <w:sz w:val="48"/>
          <w:szCs w:val="48"/>
        </w:rPr>
      </w:pPr>
      <w:r w:rsidRPr="00855B6D">
        <w:rPr>
          <w:rFonts w:ascii="Calibri" w:hAnsi="Calibri" w:cs="Arial"/>
          <w:color w:val="FF0000"/>
          <w:sz w:val="48"/>
          <w:szCs w:val="48"/>
        </w:rPr>
        <w:t>Conrod dynamic forces report</w:t>
      </w:r>
    </w:p>
    <w:p w:rsidR="00855B6D" w:rsidRPr="00F7348B" w:rsidRDefault="00F7348B" w:rsidP="00F7348B">
      <w:pPr>
        <w:jc w:val="center"/>
        <w:rPr>
          <w:b/>
          <w:color w:val="FF0000"/>
          <w:sz w:val="28"/>
          <w:szCs w:val="40"/>
        </w:rPr>
      </w:pPr>
      <w:r w:rsidRPr="00F7348B">
        <w:rPr>
          <w:b/>
          <w:color w:val="FF0000"/>
          <w:sz w:val="28"/>
          <w:szCs w:val="40"/>
        </w:rPr>
        <w:t>Resubmi</w:t>
      </w:r>
      <w:r>
        <w:rPr>
          <w:b/>
          <w:color w:val="FF0000"/>
          <w:sz w:val="28"/>
          <w:szCs w:val="40"/>
        </w:rPr>
        <w:t xml:space="preserve">ssion </w:t>
      </w:r>
      <w:r w:rsidRPr="00F7348B">
        <w:rPr>
          <w:b/>
          <w:color w:val="FF0000"/>
          <w:sz w:val="28"/>
          <w:szCs w:val="40"/>
        </w:rPr>
        <w:t>a</w:t>
      </w:r>
      <w:r>
        <w:rPr>
          <w:b/>
          <w:color w:val="FF0000"/>
          <w:sz w:val="28"/>
          <w:szCs w:val="40"/>
        </w:rPr>
        <w:t>pproved</w:t>
      </w:r>
      <w:r w:rsidRPr="00F7348B">
        <w:rPr>
          <w:b/>
          <w:color w:val="FF0000"/>
          <w:sz w:val="28"/>
          <w:szCs w:val="40"/>
        </w:rPr>
        <w:t xml:space="preserve"> by Richard Sutton</w:t>
      </w:r>
      <w:bookmarkStart w:id="0" w:name="_GoBack"/>
      <w:bookmarkEnd w:id="0"/>
    </w:p>
    <w:p w:rsidR="00F7348B" w:rsidRDefault="00F7348B" w:rsidP="00855B6D">
      <w:pPr>
        <w:spacing w:line="240" w:lineRule="auto"/>
        <w:jc w:val="center"/>
        <w:rPr>
          <w:sz w:val="40"/>
          <w:szCs w:val="36"/>
        </w:rPr>
      </w:pPr>
    </w:p>
    <w:p w:rsidR="00855B6D" w:rsidRPr="00C565B5" w:rsidRDefault="00855B6D" w:rsidP="00855B6D">
      <w:pPr>
        <w:spacing w:line="240" w:lineRule="auto"/>
        <w:jc w:val="center"/>
        <w:rPr>
          <w:sz w:val="40"/>
          <w:szCs w:val="36"/>
        </w:rPr>
      </w:pPr>
      <w:r w:rsidRPr="00C565B5">
        <w:rPr>
          <w:sz w:val="40"/>
          <w:szCs w:val="36"/>
        </w:rPr>
        <w:t>Davis Gary Watkins</w:t>
      </w:r>
    </w:p>
    <w:p w:rsidR="00855B6D" w:rsidRPr="00C565B5" w:rsidRDefault="00855B6D" w:rsidP="00855B6D">
      <w:pPr>
        <w:spacing w:line="240" w:lineRule="auto"/>
        <w:jc w:val="center"/>
        <w:rPr>
          <w:sz w:val="40"/>
          <w:szCs w:val="36"/>
        </w:rPr>
      </w:pPr>
      <w:r w:rsidRPr="00C565B5">
        <w:rPr>
          <w:sz w:val="40"/>
          <w:szCs w:val="36"/>
        </w:rPr>
        <w:t>P150289</w:t>
      </w:r>
    </w:p>
    <w:p w:rsidR="00855B6D" w:rsidRPr="00855B6D" w:rsidRDefault="00855B6D" w:rsidP="00855B6D">
      <w:pPr>
        <w:jc w:val="center"/>
        <w:rPr>
          <w:b/>
          <w:color w:val="FF0000"/>
          <w:sz w:val="48"/>
          <w:szCs w:val="48"/>
        </w:rPr>
      </w:pPr>
    </w:p>
    <w:p w:rsidR="00855B6D" w:rsidRPr="00C565B5" w:rsidRDefault="00855B6D" w:rsidP="00855B6D">
      <w:pPr>
        <w:spacing w:line="240" w:lineRule="auto"/>
        <w:jc w:val="center"/>
        <w:rPr>
          <w:sz w:val="40"/>
          <w:szCs w:val="36"/>
        </w:rPr>
      </w:pPr>
      <w:r w:rsidRPr="00C565B5">
        <w:rPr>
          <w:sz w:val="40"/>
          <w:szCs w:val="36"/>
        </w:rPr>
        <w:t>BSc Motorsport Engineering</w:t>
      </w:r>
    </w:p>
    <w:p w:rsidR="00855B6D" w:rsidRPr="00C565B5" w:rsidRDefault="00735B80" w:rsidP="00855B6D">
      <w:pPr>
        <w:spacing w:line="240" w:lineRule="auto"/>
        <w:jc w:val="center"/>
        <w:rPr>
          <w:sz w:val="40"/>
        </w:rPr>
      </w:pPr>
      <w:r>
        <w:rPr>
          <w:sz w:val="40"/>
        </w:rPr>
        <w:t>08 / 12</w:t>
      </w:r>
      <w:r w:rsidR="00855B6D" w:rsidRPr="00C565B5">
        <w:rPr>
          <w:sz w:val="40"/>
        </w:rPr>
        <w:t xml:space="preserve"> / 2017</w:t>
      </w:r>
    </w:p>
    <w:p w:rsidR="00751BC0" w:rsidRPr="006911AE" w:rsidRDefault="006911AE" w:rsidP="006911AE">
      <w:pPr>
        <w:jc w:val="center"/>
        <w:rPr>
          <w:b/>
          <w:sz w:val="40"/>
          <w:szCs w:val="40"/>
        </w:rPr>
      </w:pPr>
      <w:r w:rsidRPr="006911AE">
        <w:rPr>
          <w:rFonts w:ascii="Calibri" w:hAnsi="Calibri" w:cs="Arial"/>
          <w:sz w:val="40"/>
          <w:szCs w:val="40"/>
        </w:rPr>
        <w:t>Analytical Methods with Study Skills</w:t>
      </w:r>
      <w:r w:rsidRPr="006911AE">
        <w:rPr>
          <w:sz w:val="40"/>
          <w:szCs w:val="40"/>
        </w:rPr>
        <w:t xml:space="preserve"> </w:t>
      </w:r>
      <w:r w:rsidR="00735B80">
        <w:rPr>
          <w:sz w:val="40"/>
          <w:szCs w:val="40"/>
        </w:rPr>
        <w:t>–</w:t>
      </w:r>
      <w:r w:rsidR="00855B6D" w:rsidRPr="006911AE">
        <w:rPr>
          <w:sz w:val="40"/>
          <w:szCs w:val="40"/>
        </w:rPr>
        <w:t xml:space="preserve"> </w:t>
      </w:r>
      <w:r w:rsidR="00735B80">
        <w:rPr>
          <w:rFonts w:ascii="Calibri" w:hAnsi="Calibri" w:cs="Arial"/>
          <w:sz w:val="40"/>
          <w:szCs w:val="40"/>
        </w:rPr>
        <w:t>M4X02193</w:t>
      </w:r>
    </w:p>
    <w:p w:rsidR="00751BC0" w:rsidRPr="00FF6C2D" w:rsidRDefault="00FF6C2D" w:rsidP="00FF6C2D">
      <w:pPr>
        <w:pStyle w:val="ListParagraph"/>
        <w:numPr>
          <w:ilvl w:val="1"/>
          <w:numId w:val="21"/>
        </w:numPr>
        <w:rPr>
          <w:b/>
          <w:color w:val="FF0000"/>
          <w:sz w:val="32"/>
          <w:szCs w:val="32"/>
        </w:rPr>
      </w:pPr>
      <w:r>
        <w:rPr>
          <w:b/>
          <w:color w:val="FF0000"/>
          <w:sz w:val="32"/>
          <w:szCs w:val="32"/>
        </w:rPr>
        <w:lastRenderedPageBreak/>
        <w:t>:</w:t>
      </w:r>
      <w:r w:rsidR="00D7297F">
        <w:rPr>
          <w:b/>
          <w:color w:val="FF0000"/>
          <w:sz w:val="32"/>
          <w:szCs w:val="32"/>
        </w:rPr>
        <w:t xml:space="preserve"> </w:t>
      </w:r>
      <w:r w:rsidR="00751BC0" w:rsidRPr="00FF6C2D">
        <w:rPr>
          <w:b/>
          <w:color w:val="FF0000"/>
          <w:sz w:val="32"/>
          <w:szCs w:val="32"/>
        </w:rPr>
        <w:t xml:space="preserve">Abstract </w:t>
      </w:r>
    </w:p>
    <w:p w:rsidR="00751BC0" w:rsidRDefault="00751BC0" w:rsidP="00751BC0">
      <w:pPr>
        <w:pStyle w:val="ListParagraph"/>
        <w:ind w:left="420"/>
        <w:rPr>
          <w:color w:val="FF0000"/>
          <w:sz w:val="28"/>
          <w:szCs w:val="32"/>
        </w:rPr>
      </w:pPr>
    </w:p>
    <w:p w:rsidR="00751BC0" w:rsidRDefault="008465D1" w:rsidP="00751BC0">
      <w:pPr>
        <w:pStyle w:val="ListParagraph"/>
        <w:ind w:left="0"/>
        <w:rPr>
          <w:sz w:val="28"/>
          <w:szCs w:val="32"/>
        </w:rPr>
      </w:pPr>
      <w:r>
        <w:rPr>
          <w:sz w:val="28"/>
          <w:szCs w:val="32"/>
        </w:rPr>
        <w:t xml:space="preserve">This report will focus on the properties of a connecting rod in an engine, explaining the many forces being applied to the component whilst the engine is running and which forces can affect the connecting rod to cause different problems to the component such as deformations. </w:t>
      </w:r>
    </w:p>
    <w:p w:rsidR="008465D1" w:rsidRPr="008465D1" w:rsidRDefault="008465D1" w:rsidP="00751BC0">
      <w:pPr>
        <w:pStyle w:val="ListParagraph"/>
        <w:ind w:left="0"/>
        <w:rPr>
          <w:sz w:val="28"/>
          <w:szCs w:val="32"/>
        </w:rPr>
      </w:pPr>
      <w:r>
        <w:rPr>
          <w:sz w:val="28"/>
          <w:szCs w:val="32"/>
        </w:rPr>
        <w:t>It was found that there are many forces in which the connecting rod must withstand whilst moving through both linear and rota</w:t>
      </w:r>
      <w:r w:rsidR="00876F75">
        <w:rPr>
          <w:sz w:val="28"/>
          <w:szCs w:val="32"/>
        </w:rPr>
        <w:t xml:space="preserve">ry motions, </w:t>
      </w:r>
      <w:r w:rsidR="005C0F26">
        <w:rPr>
          <w:sz w:val="28"/>
          <w:szCs w:val="32"/>
        </w:rPr>
        <w:t>but with the help of</w:t>
      </w:r>
      <w:r w:rsidR="00876F75">
        <w:rPr>
          <w:sz w:val="28"/>
          <w:szCs w:val="32"/>
        </w:rPr>
        <w:t xml:space="preserve"> spreadsheets and graphs it is easy to find </w:t>
      </w:r>
      <w:r w:rsidR="005C0F26">
        <w:rPr>
          <w:sz w:val="28"/>
          <w:szCs w:val="32"/>
        </w:rPr>
        <w:t xml:space="preserve">the </w:t>
      </w:r>
      <w:r w:rsidR="00876F75">
        <w:rPr>
          <w:sz w:val="28"/>
          <w:szCs w:val="32"/>
        </w:rPr>
        <w:t>values of these forces being applied.</w:t>
      </w:r>
    </w:p>
    <w:p w:rsidR="00751BC0" w:rsidRPr="00751BC0" w:rsidRDefault="00751BC0">
      <w:pPr>
        <w:rPr>
          <w:b/>
          <w:sz w:val="32"/>
          <w:szCs w:val="48"/>
          <w:u w:val="single"/>
        </w:rPr>
      </w:pPr>
    </w:p>
    <w:p w:rsidR="00751BC0" w:rsidRDefault="0040758F" w:rsidP="00855B6D">
      <w:pPr>
        <w:spacing w:after="0" w:line="360" w:lineRule="auto"/>
        <w:rPr>
          <w:b/>
          <w:sz w:val="48"/>
          <w:szCs w:val="48"/>
          <w:u w:val="single"/>
        </w:rPr>
      </w:pPr>
      <w:r w:rsidRPr="00784C8D">
        <w:rPr>
          <w:b/>
          <w:sz w:val="40"/>
          <w:szCs w:val="48"/>
          <w:u w:val="single"/>
        </w:rPr>
        <w:t>Contents:</w:t>
      </w:r>
      <w:r w:rsidRPr="00751BC0">
        <w:rPr>
          <w:b/>
          <w:sz w:val="48"/>
          <w:szCs w:val="48"/>
          <w:u w:val="single"/>
        </w:rPr>
        <w:t xml:space="preserve"> </w:t>
      </w:r>
    </w:p>
    <w:p w:rsidR="00855B6D" w:rsidRPr="00855B6D" w:rsidRDefault="00855B6D" w:rsidP="00855B6D">
      <w:pPr>
        <w:spacing w:after="0" w:line="360" w:lineRule="auto"/>
        <w:rPr>
          <w:b/>
          <w:sz w:val="24"/>
          <w:szCs w:val="48"/>
          <w:u w:val="single"/>
        </w:rPr>
      </w:pPr>
    </w:p>
    <w:p w:rsidR="00751BC0" w:rsidRPr="00784C8D" w:rsidRDefault="00751BC0" w:rsidP="00751BC0">
      <w:pPr>
        <w:pStyle w:val="ListParagraph"/>
        <w:numPr>
          <w:ilvl w:val="1"/>
          <w:numId w:val="15"/>
        </w:numPr>
        <w:spacing w:line="480" w:lineRule="auto"/>
        <w:rPr>
          <w:sz w:val="28"/>
          <w:szCs w:val="36"/>
        </w:rPr>
      </w:pPr>
      <w:r w:rsidRPr="00784C8D">
        <w:rPr>
          <w:sz w:val="28"/>
          <w:szCs w:val="36"/>
        </w:rPr>
        <w:t>Abstract</w:t>
      </w:r>
      <w:r w:rsidR="008465D1" w:rsidRPr="00784C8D">
        <w:rPr>
          <w:sz w:val="28"/>
          <w:szCs w:val="36"/>
        </w:rPr>
        <w:t xml:space="preserve"> – Page 2</w:t>
      </w:r>
    </w:p>
    <w:p w:rsidR="00751BC0" w:rsidRPr="00784C8D" w:rsidRDefault="00751BC0" w:rsidP="00751BC0">
      <w:pPr>
        <w:pStyle w:val="ListParagraph"/>
        <w:numPr>
          <w:ilvl w:val="1"/>
          <w:numId w:val="15"/>
        </w:numPr>
        <w:rPr>
          <w:sz w:val="28"/>
          <w:szCs w:val="36"/>
        </w:rPr>
      </w:pPr>
      <w:r w:rsidRPr="00784C8D">
        <w:rPr>
          <w:sz w:val="28"/>
          <w:szCs w:val="36"/>
        </w:rPr>
        <w:t>List of Figures</w:t>
      </w:r>
      <w:r w:rsidR="008465D1" w:rsidRPr="00784C8D">
        <w:rPr>
          <w:sz w:val="28"/>
          <w:szCs w:val="36"/>
        </w:rPr>
        <w:t xml:space="preserve"> – Page </w:t>
      </w:r>
      <w:r w:rsidR="00876F75" w:rsidRPr="00784C8D">
        <w:rPr>
          <w:sz w:val="28"/>
          <w:szCs w:val="36"/>
        </w:rPr>
        <w:t>3</w:t>
      </w:r>
    </w:p>
    <w:p w:rsidR="00751BC0" w:rsidRPr="00784C8D" w:rsidRDefault="00751BC0" w:rsidP="00751BC0">
      <w:pPr>
        <w:pStyle w:val="ListParagraph"/>
        <w:ind w:left="1080"/>
        <w:rPr>
          <w:sz w:val="28"/>
          <w:szCs w:val="36"/>
        </w:rPr>
      </w:pPr>
    </w:p>
    <w:p w:rsidR="0040758F" w:rsidRPr="00784C8D" w:rsidRDefault="0040758F" w:rsidP="00751BC0">
      <w:pPr>
        <w:pStyle w:val="ListParagraph"/>
        <w:numPr>
          <w:ilvl w:val="1"/>
          <w:numId w:val="15"/>
        </w:numPr>
        <w:rPr>
          <w:sz w:val="28"/>
          <w:szCs w:val="36"/>
        </w:rPr>
      </w:pPr>
      <w:r w:rsidRPr="00784C8D">
        <w:rPr>
          <w:sz w:val="28"/>
          <w:szCs w:val="36"/>
        </w:rPr>
        <w:t>Introduction</w:t>
      </w:r>
      <w:r w:rsidR="008465D1" w:rsidRPr="00784C8D">
        <w:rPr>
          <w:sz w:val="28"/>
          <w:szCs w:val="36"/>
        </w:rPr>
        <w:t xml:space="preserve"> – Page </w:t>
      </w:r>
      <w:r w:rsidR="00876F75" w:rsidRPr="00784C8D">
        <w:rPr>
          <w:sz w:val="28"/>
          <w:szCs w:val="36"/>
        </w:rPr>
        <w:t>– Page 3</w:t>
      </w:r>
    </w:p>
    <w:p w:rsidR="006B213D" w:rsidRPr="00784C8D" w:rsidRDefault="006B213D" w:rsidP="006B213D">
      <w:pPr>
        <w:pStyle w:val="ListParagraph"/>
        <w:ind w:left="1080"/>
        <w:rPr>
          <w:sz w:val="28"/>
          <w:szCs w:val="36"/>
        </w:rPr>
      </w:pPr>
    </w:p>
    <w:p w:rsidR="0068699E" w:rsidRPr="00784C8D" w:rsidRDefault="006B213D" w:rsidP="002B224D">
      <w:pPr>
        <w:pStyle w:val="ListParagraph"/>
        <w:numPr>
          <w:ilvl w:val="1"/>
          <w:numId w:val="15"/>
        </w:numPr>
        <w:rPr>
          <w:sz w:val="28"/>
          <w:szCs w:val="36"/>
        </w:rPr>
      </w:pPr>
      <w:r w:rsidRPr="00784C8D">
        <w:rPr>
          <w:sz w:val="28"/>
          <w:szCs w:val="36"/>
        </w:rPr>
        <w:t xml:space="preserve">Engine </w:t>
      </w:r>
      <w:r w:rsidR="00D84118" w:rsidRPr="00784C8D">
        <w:rPr>
          <w:sz w:val="28"/>
          <w:szCs w:val="36"/>
        </w:rPr>
        <w:t xml:space="preserve">Research </w:t>
      </w:r>
      <w:r w:rsidRPr="00784C8D">
        <w:rPr>
          <w:sz w:val="28"/>
          <w:szCs w:val="36"/>
        </w:rPr>
        <w:t>Example</w:t>
      </w:r>
      <w:r w:rsidR="008465D1" w:rsidRPr="00784C8D">
        <w:rPr>
          <w:sz w:val="28"/>
          <w:szCs w:val="36"/>
        </w:rPr>
        <w:t xml:space="preserve"> – Page </w:t>
      </w:r>
      <w:r w:rsidR="00D84118" w:rsidRPr="00784C8D">
        <w:rPr>
          <w:sz w:val="28"/>
          <w:szCs w:val="36"/>
        </w:rPr>
        <w:t>4</w:t>
      </w:r>
    </w:p>
    <w:p w:rsidR="002B224D" w:rsidRPr="00784C8D" w:rsidRDefault="002B224D" w:rsidP="002B224D">
      <w:pPr>
        <w:spacing w:line="240" w:lineRule="auto"/>
        <w:rPr>
          <w:sz w:val="16"/>
          <w:szCs w:val="20"/>
        </w:rPr>
      </w:pPr>
    </w:p>
    <w:p w:rsidR="006B213D" w:rsidRPr="00784C8D" w:rsidRDefault="006B213D" w:rsidP="00751BC0">
      <w:pPr>
        <w:pStyle w:val="ListParagraph"/>
        <w:numPr>
          <w:ilvl w:val="1"/>
          <w:numId w:val="15"/>
        </w:numPr>
        <w:rPr>
          <w:sz w:val="28"/>
          <w:szCs w:val="36"/>
        </w:rPr>
      </w:pPr>
      <w:r w:rsidRPr="00784C8D">
        <w:rPr>
          <w:sz w:val="28"/>
          <w:szCs w:val="36"/>
        </w:rPr>
        <w:t>Engine Specifications</w:t>
      </w:r>
      <w:r w:rsidR="008465D1" w:rsidRPr="00784C8D">
        <w:rPr>
          <w:sz w:val="28"/>
          <w:szCs w:val="36"/>
        </w:rPr>
        <w:t xml:space="preserve"> – Page </w:t>
      </w:r>
      <w:r w:rsidR="002A412D">
        <w:rPr>
          <w:sz w:val="28"/>
          <w:szCs w:val="36"/>
        </w:rPr>
        <w:t>7</w:t>
      </w:r>
    </w:p>
    <w:p w:rsidR="006B213D" w:rsidRPr="00784C8D" w:rsidRDefault="006B213D" w:rsidP="006B213D">
      <w:pPr>
        <w:pStyle w:val="ListParagraph"/>
        <w:ind w:left="1080"/>
        <w:rPr>
          <w:sz w:val="28"/>
          <w:szCs w:val="36"/>
        </w:rPr>
      </w:pPr>
    </w:p>
    <w:p w:rsidR="000C60F6" w:rsidRPr="00784C8D" w:rsidRDefault="000C60F6" w:rsidP="002B224D">
      <w:pPr>
        <w:pStyle w:val="ListParagraph"/>
        <w:numPr>
          <w:ilvl w:val="1"/>
          <w:numId w:val="15"/>
        </w:numPr>
        <w:spacing w:line="276" w:lineRule="auto"/>
        <w:rPr>
          <w:sz w:val="28"/>
          <w:szCs w:val="36"/>
        </w:rPr>
      </w:pPr>
      <w:r w:rsidRPr="00784C8D">
        <w:rPr>
          <w:sz w:val="28"/>
          <w:szCs w:val="36"/>
        </w:rPr>
        <w:t>Engine comparison graphs</w:t>
      </w:r>
      <w:r w:rsidR="008465D1" w:rsidRPr="00784C8D">
        <w:rPr>
          <w:sz w:val="28"/>
          <w:szCs w:val="36"/>
        </w:rPr>
        <w:t xml:space="preserve"> – Page </w:t>
      </w:r>
      <w:r w:rsidR="002A412D">
        <w:rPr>
          <w:sz w:val="28"/>
          <w:szCs w:val="36"/>
        </w:rPr>
        <w:t>10</w:t>
      </w:r>
    </w:p>
    <w:p w:rsidR="000C60F6" w:rsidRPr="00784C8D" w:rsidRDefault="000C60F6" w:rsidP="000C60F6">
      <w:pPr>
        <w:pStyle w:val="ListParagraph"/>
        <w:rPr>
          <w:sz w:val="28"/>
          <w:szCs w:val="36"/>
        </w:rPr>
      </w:pPr>
    </w:p>
    <w:p w:rsidR="000C60F6" w:rsidRPr="00784C8D" w:rsidRDefault="000C60F6" w:rsidP="00751BC0">
      <w:pPr>
        <w:pStyle w:val="ListParagraph"/>
        <w:numPr>
          <w:ilvl w:val="1"/>
          <w:numId w:val="15"/>
        </w:numPr>
        <w:rPr>
          <w:sz w:val="44"/>
          <w:szCs w:val="52"/>
        </w:rPr>
      </w:pPr>
      <w:r w:rsidRPr="00784C8D">
        <w:rPr>
          <w:sz w:val="28"/>
          <w:szCs w:val="36"/>
        </w:rPr>
        <w:t>Conclusion</w:t>
      </w:r>
      <w:r w:rsidR="008465D1" w:rsidRPr="00784C8D">
        <w:rPr>
          <w:sz w:val="44"/>
          <w:szCs w:val="52"/>
        </w:rPr>
        <w:t xml:space="preserve"> </w:t>
      </w:r>
      <w:r w:rsidR="008465D1" w:rsidRPr="00784C8D">
        <w:rPr>
          <w:sz w:val="28"/>
          <w:szCs w:val="36"/>
        </w:rPr>
        <w:t xml:space="preserve">– Page </w:t>
      </w:r>
      <w:r w:rsidR="005753CA">
        <w:rPr>
          <w:sz w:val="28"/>
          <w:szCs w:val="36"/>
        </w:rPr>
        <w:t>1</w:t>
      </w:r>
      <w:r w:rsidR="002A412D">
        <w:rPr>
          <w:sz w:val="28"/>
          <w:szCs w:val="36"/>
        </w:rPr>
        <w:t>2</w:t>
      </w:r>
    </w:p>
    <w:p w:rsidR="002B224D" w:rsidRPr="00784C8D" w:rsidRDefault="002B224D" w:rsidP="002B224D">
      <w:pPr>
        <w:pStyle w:val="ListParagraph"/>
        <w:rPr>
          <w:sz w:val="28"/>
          <w:szCs w:val="36"/>
        </w:rPr>
      </w:pPr>
    </w:p>
    <w:p w:rsidR="002B224D" w:rsidRPr="00784C8D" w:rsidRDefault="002B224D" w:rsidP="00751BC0">
      <w:pPr>
        <w:pStyle w:val="ListParagraph"/>
        <w:numPr>
          <w:ilvl w:val="1"/>
          <w:numId w:val="15"/>
        </w:numPr>
        <w:rPr>
          <w:sz w:val="44"/>
          <w:szCs w:val="52"/>
        </w:rPr>
      </w:pPr>
      <w:r w:rsidRPr="00784C8D">
        <w:rPr>
          <w:sz w:val="28"/>
          <w:szCs w:val="36"/>
        </w:rPr>
        <w:t>References</w:t>
      </w:r>
      <w:r w:rsidR="008465D1" w:rsidRPr="00784C8D">
        <w:rPr>
          <w:sz w:val="28"/>
          <w:szCs w:val="36"/>
        </w:rPr>
        <w:t xml:space="preserve"> – Page </w:t>
      </w:r>
      <w:r w:rsidR="005753CA">
        <w:rPr>
          <w:sz w:val="28"/>
          <w:szCs w:val="36"/>
        </w:rPr>
        <w:t>1</w:t>
      </w:r>
      <w:r w:rsidR="002A412D">
        <w:rPr>
          <w:sz w:val="28"/>
          <w:szCs w:val="36"/>
        </w:rPr>
        <w:t>3</w:t>
      </w:r>
    </w:p>
    <w:p w:rsidR="002B224D" w:rsidRPr="00784C8D" w:rsidRDefault="002B224D" w:rsidP="002B224D">
      <w:pPr>
        <w:pStyle w:val="ListParagraph"/>
        <w:rPr>
          <w:sz w:val="28"/>
          <w:szCs w:val="36"/>
        </w:rPr>
      </w:pPr>
    </w:p>
    <w:p w:rsidR="002A412D" w:rsidRPr="002A412D" w:rsidRDefault="002B224D" w:rsidP="000C60F6">
      <w:pPr>
        <w:pStyle w:val="ListParagraph"/>
        <w:numPr>
          <w:ilvl w:val="1"/>
          <w:numId w:val="15"/>
        </w:numPr>
        <w:rPr>
          <w:sz w:val="44"/>
          <w:szCs w:val="52"/>
        </w:rPr>
      </w:pPr>
      <w:r w:rsidRPr="00784C8D">
        <w:rPr>
          <w:sz w:val="28"/>
          <w:szCs w:val="52"/>
        </w:rPr>
        <w:t xml:space="preserve">Appendices </w:t>
      </w:r>
      <w:r w:rsidR="008465D1" w:rsidRPr="00784C8D">
        <w:rPr>
          <w:sz w:val="28"/>
          <w:szCs w:val="52"/>
        </w:rPr>
        <w:t>–</w:t>
      </w:r>
      <w:r w:rsidR="002A412D">
        <w:rPr>
          <w:sz w:val="28"/>
          <w:szCs w:val="52"/>
        </w:rPr>
        <w:t xml:space="preserve"> Page 16</w:t>
      </w:r>
    </w:p>
    <w:p w:rsidR="000C60F6" w:rsidRDefault="00F63418" w:rsidP="002A412D">
      <w:pPr>
        <w:pStyle w:val="ListParagraph"/>
        <w:ind w:left="1080"/>
      </w:pPr>
      <w:r>
        <w:t>………. Appendix</w:t>
      </w:r>
      <w:r w:rsidR="002A412D">
        <w:t xml:space="preserve"> 1 –</w:t>
      </w:r>
      <w:r w:rsidR="008465D1" w:rsidRPr="002A412D">
        <w:t xml:space="preserve"> Page </w:t>
      </w:r>
      <w:r w:rsidR="002A412D" w:rsidRPr="002A412D">
        <w:t>1</w:t>
      </w:r>
      <w:r w:rsidR="002A412D">
        <w:t>6</w:t>
      </w:r>
    </w:p>
    <w:p w:rsidR="002A412D" w:rsidRPr="002A412D" w:rsidRDefault="00F63418" w:rsidP="00594348">
      <w:pPr>
        <w:pStyle w:val="ListParagraph"/>
        <w:spacing w:after="0"/>
        <w:ind w:left="1080"/>
      </w:pPr>
      <w:r>
        <w:t>………. Appendix</w:t>
      </w:r>
      <w:r w:rsidR="002A412D">
        <w:t xml:space="preserve"> 2 – Page 17</w:t>
      </w:r>
    </w:p>
    <w:p w:rsidR="00855B6D" w:rsidRDefault="00855B6D">
      <w:pPr>
        <w:rPr>
          <w:szCs w:val="28"/>
        </w:rPr>
      </w:pPr>
    </w:p>
    <w:p w:rsidR="002B224D" w:rsidRPr="003C11EA" w:rsidRDefault="00FF6C2D">
      <w:pPr>
        <w:rPr>
          <w:b/>
          <w:color w:val="FF0000"/>
          <w:sz w:val="32"/>
          <w:szCs w:val="28"/>
        </w:rPr>
      </w:pPr>
      <w:r>
        <w:rPr>
          <w:b/>
          <w:color w:val="FF0000"/>
          <w:sz w:val="32"/>
          <w:szCs w:val="28"/>
        </w:rPr>
        <w:lastRenderedPageBreak/>
        <w:t xml:space="preserve">1.2    : </w:t>
      </w:r>
      <w:r w:rsidR="00D84118">
        <w:rPr>
          <w:b/>
          <w:color w:val="FF0000"/>
          <w:sz w:val="32"/>
          <w:szCs w:val="28"/>
        </w:rPr>
        <w:t xml:space="preserve">List of </w:t>
      </w:r>
      <w:r>
        <w:rPr>
          <w:b/>
          <w:color w:val="FF0000"/>
          <w:sz w:val="32"/>
          <w:szCs w:val="28"/>
        </w:rPr>
        <w:t>Figures</w:t>
      </w:r>
    </w:p>
    <w:p w:rsidR="002B224D" w:rsidRDefault="00D84118" w:rsidP="00846B92">
      <w:pPr>
        <w:rPr>
          <w:sz w:val="28"/>
        </w:rPr>
      </w:pPr>
      <w:r>
        <w:rPr>
          <w:sz w:val="28"/>
        </w:rPr>
        <w:t xml:space="preserve">- </w:t>
      </w:r>
      <w:r w:rsidR="00F76BB3">
        <w:rPr>
          <w:sz w:val="28"/>
        </w:rPr>
        <w:t xml:space="preserve">Figure 1 – Finding </w:t>
      </w:r>
      <w:r w:rsidR="00025682">
        <w:rPr>
          <w:sz w:val="28"/>
        </w:rPr>
        <w:t xml:space="preserve">Engine Component Details </w:t>
      </w:r>
      <w:r w:rsidR="00025443">
        <w:rPr>
          <w:sz w:val="28"/>
        </w:rPr>
        <w:t xml:space="preserve">……………………………... </w:t>
      </w:r>
      <w:r w:rsidR="00F63418">
        <w:rPr>
          <w:sz w:val="28"/>
        </w:rPr>
        <w:t>Page 4 + 13</w:t>
      </w:r>
    </w:p>
    <w:p w:rsidR="00876F75" w:rsidRDefault="00D84118">
      <w:pPr>
        <w:rPr>
          <w:sz w:val="28"/>
        </w:rPr>
      </w:pPr>
      <w:r>
        <w:rPr>
          <w:sz w:val="28"/>
        </w:rPr>
        <w:t xml:space="preserve">- </w:t>
      </w:r>
      <w:r w:rsidR="00876F75">
        <w:rPr>
          <w:sz w:val="28"/>
        </w:rPr>
        <w:t>Figure 2 – Finding Piston</w:t>
      </w:r>
      <w:r w:rsidR="00B0340C">
        <w:rPr>
          <w:sz w:val="28"/>
        </w:rPr>
        <w:t xml:space="preserve"> Mass for Engine E</w:t>
      </w:r>
      <w:r w:rsidR="00025443">
        <w:rPr>
          <w:sz w:val="28"/>
        </w:rPr>
        <w:t>xample …………………….</w:t>
      </w:r>
      <w:r w:rsidR="00F63418">
        <w:rPr>
          <w:sz w:val="28"/>
        </w:rPr>
        <w:t>.</w:t>
      </w:r>
      <w:r w:rsidR="00025443">
        <w:rPr>
          <w:sz w:val="28"/>
        </w:rPr>
        <w:t xml:space="preserve"> </w:t>
      </w:r>
      <w:r w:rsidR="00DD5401">
        <w:rPr>
          <w:sz w:val="28"/>
        </w:rPr>
        <w:t>Page 5 + 14</w:t>
      </w:r>
    </w:p>
    <w:p w:rsidR="00876F75" w:rsidRDefault="00D84118">
      <w:pPr>
        <w:rPr>
          <w:sz w:val="28"/>
        </w:rPr>
      </w:pPr>
      <w:r>
        <w:rPr>
          <w:sz w:val="28"/>
        </w:rPr>
        <w:t xml:space="preserve">- </w:t>
      </w:r>
      <w:r w:rsidR="00876F75">
        <w:rPr>
          <w:sz w:val="28"/>
        </w:rPr>
        <w:t>Figure 3 – Finding Maximu</w:t>
      </w:r>
      <w:r w:rsidR="00025682">
        <w:rPr>
          <w:sz w:val="28"/>
        </w:rPr>
        <w:t xml:space="preserve">m Rpm for Engine Example </w:t>
      </w:r>
      <w:r w:rsidR="00025443">
        <w:rPr>
          <w:sz w:val="28"/>
        </w:rPr>
        <w:t xml:space="preserve">………………... </w:t>
      </w:r>
      <w:r w:rsidR="00025682">
        <w:rPr>
          <w:sz w:val="28"/>
        </w:rPr>
        <w:t xml:space="preserve">Page 6 + </w:t>
      </w:r>
      <w:r w:rsidR="00DD5401">
        <w:rPr>
          <w:sz w:val="28"/>
        </w:rPr>
        <w:t>15</w:t>
      </w:r>
    </w:p>
    <w:p w:rsidR="00876F75" w:rsidRDefault="00D84118">
      <w:pPr>
        <w:rPr>
          <w:sz w:val="28"/>
        </w:rPr>
      </w:pPr>
      <w:r>
        <w:rPr>
          <w:sz w:val="28"/>
        </w:rPr>
        <w:t xml:space="preserve">- Figure 4 – Data </w:t>
      </w:r>
      <w:r w:rsidR="00E03C65">
        <w:rPr>
          <w:sz w:val="28"/>
        </w:rPr>
        <w:t>Entered in a</w:t>
      </w:r>
      <w:r>
        <w:rPr>
          <w:sz w:val="28"/>
        </w:rPr>
        <w:t xml:space="preserve"> Spreadsheet </w:t>
      </w:r>
      <w:r w:rsidR="00025443">
        <w:rPr>
          <w:sz w:val="28"/>
        </w:rPr>
        <w:t>………………………………….</w:t>
      </w:r>
      <w:r w:rsidR="00F63418">
        <w:rPr>
          <w:sz w:val="28"/>
        </w:rPr>
        <w:t>…</w:t>
      </w:r>
      <w:r w:rsidR="00B0340C">
        <w:rPr>
          <w:sz w:val="28"/>
        </w:rPr>
        <w:t xml:space="preserve"> </w:t>
      </w:r>
      <w:r>
        <w:rPr>
          <w:sz w:val="28"/>
        </w:rPr>
        <w:t>Page 6</w:t>
      </w:r>
      <w:r w:rsidR="005753CA">
        <w:rPr>
          <w:sz w:val="28"/>
        </w:rPr>
        <w:t xml:space="preserve"> + 1</w:t>
      </w:r>
      <w:r w:rsidR="00DD5401">
        <w:rPr>
          <w:sz w:val="28"/>
        </w:rPr>
        <w:t>6</w:t>
      </w:r>
    </w:p>
    <w:p w:rsidR="00410E2E" w:rsidRPr="00B0340C" w:rsidRDefault="00410E2E">
      <w:pPr>
        <w:rPr>
          <w:sz w:val="28"/>
          <w:szCs w:val="28"/>
        </w:rPr>
      </w:pPr>
      <w:r>
        <w:rPr>
          <w:sz w:val="28"/>
        </w:rPr>
        <w:t>- Figure 5 –</w:t>
      </w:r>
      <w:r w:rsidR="00B0340C">
        <w:rPr>
          <w:sz w:val="28"/>
        </w:rPr>
        <w:t xml:space="preserve"> </w:t>
      </w:r>
      <w:r w:rsidR="00B0340C" w:rsidRPr="00B0340C">
        <w:rPr>
          <w:sz w:val="28"/>
          <w:szCs w:val="28"/>
        </w:rPr>
        <w:t xml:space="preserve">Graph Showing con-rod height differences </w:t>
      </w:r>
      <w:r w:rsidR="00F63418">
        <w:rPr>
          <w:sz w:val="28"/>
          <w:szCs w:val="28"/>
        </w:rPr>
        <w:t>…………………………</w:t>
      </w:r>
      <w:r w:rsidR="00025443">
        <w:rPr>
          <w:sz w:val="28"/>
          <w:szCs w:val="28"/>
        </w:rPr>
        <w:t xml:space="preserve">. </w:t>
      </w:r>
      <w:r w:rsidR="00F63418">
        <w:rPr>
          <w:sz w:val="28"/>
          <w:szCs w:val="28"/>
        </w:rPr>
        <w:t>Page 7</w:t>
      </w:r>
    </w:p>
    <w:p w:rsidR="00410E2E" w:rsidRPr="00B0340C" w:rsidRDefault="00410E2E">
      <w:pPr>
        <w:rPr>
          <w:sz w:val="28"/>
          <w:szCs w:val="28"/>
        </w:rPr>
      </w:pPr>
      <w:r w:rsidRPr="00B0340C">
        <w:rPr>
          <w:sz w:val="28"/>
          <w:szCs w:val="28"/>
        </w:rPr>
        <w:t xml:space="preserve">- Figure 6 – </w:t>
      </w:r>
      <w:r w:rsidR="00B0340C" w:rsidRPr="00B0340C">
        <w:rPr>
          <w:sz w:val="28"/>
          <w:szCs w:val="28"/>
        </w:rPr>
        <w:t xml:space="preserve">Graph Showing con-rod velocity (m/s) </w:t>
      </w:r>
      <w:r w:rsidR="00F63418">
        <w:rPr>
          <w:sz w:val="28"/>
          <w:szCs w:val="28"/>
        </w:rPr>
        <w:t xml:space="preserve">……………………………..… </w:t>
      </w:r>
      <w:r w:rsidR="00784C8D">
        <w:rPr>
          <w:sz w:val="28"/>
          <w:szCs w:val="28"/>
        </w:rPr>
        <w:t>Page 7</w:t>
      </w:r>
    </w:p>
    <w:p w:rsidR="00B0340C" w:rsidRPr="00B0340C" w:rsidRDefault="00B0340C">
      <w:pPr>
        <w:rPr>
          <w:sz w:val="28"/>
          <w:szCs w:val="28"/>
        </w:rPr>
      </w:pPr>
      <w:r w:rsidRPr="00B0340C">
        <w:rPr>
          <w:sz w:val="28"/>
          <w:szCs w:val="28"/>
        </w:rPr>
        <w:t>- Figure 7 – Graph Showing Con-rod Acceleration and Force</w:t>
      </w:r>
      <w:r w:rsidR="00F63418">
        <w:rPr>
          <w:sz w:val="28"/>
          <w:szCs w:val="28"/>
        </w:rPr>
        <w:t xml:space="preserve"> ………………… </w:t>
      </w:r>
      <w:r w:rsidR="00784C8D">
        <w:rPr>
          <w:sz w:val="28"/>
          <w:szCs w:val="28"/>
        </w:rPr>
        <w:t>Page 8</w:t>
      </w:r>
    </w:p>
    <w:p w:rsidR="00D84118" w:rsidRDefault="00410E2E">
      <w:pPr>
        <w:rPr>
          <w:sz w:val="28"/>
        </w:rPr>
      </w:pPr>
      <w:r>
        <w:rPr>
          <w:sz w:val="28"/>
        </w:rPr>
        <w:t>- Figure 8</w:t>
      </w:r>
      <w:r w:rsidR="00D84118">
        <w:rPr>
          <w:sz w:val="28"/>
        </w:rPr>
        <w:t xml:space="preserve"> – Data in Spr</w:t>
      </w:r>
      <w:r w:rsidR="00F63418">
        <w:rPr>
          <w:sz w:val="28"/>
        </w:rPr>
        <w:t xml:space="preserve">eadsheet Changed for Comparison ……………. </w:t>
      </w:r>
      <w:r w:rsidR="00784C8D">
        <w:rPr>
          <w:sz w:val="28"/>
        </w:rPr>
        <w:t>Page 9</w:t>
      </w:r>
      <w:r w:rsidR="005753CA">
        <w:rPr>
          <w:sz w:val="28"/>
        </w:rPr>
        <w:t xml:space="preserve"> + 1</w:t>
      </w:r>
      <w:r w:rsidR="00DD5401">
        <w:rPr>
          <w:sz w:val="28"/>
        </w:rPr>
        <w:t>7</w:t>
      </w:r>
    </w:p>
    <w:p w:rsidR="007D20F4" w:rsidRDefault="007D20F4" w:rsidP="007D20F4">
      <w:pPr>
        <w:rPr>
          <w:sz w:val="28"/>
          <w:szCs w:val="28"/>
        </w:rPr>
      </w:pPr>
      <w:r>
        <w:rPr>
          <w:sz w:val="28"/>
        </w:rPr>
        <w:t xml:space="preserve">- </w:t>
      </w:r>
      <w:r w:rsidRPr="007D20F4">
        <w:rPr>
          <w:sz w:val="28"/>
          <w:szCs w:val="28"/>
        </w:rPr>
        <w:t>Figure 9</w:t>
      </w:r>
      <w:r>
        <w:rPr>
          <w:sz w:val="28"/>
          <w:szCs w:val="28"/>
        </w:rPr>
        <w:t xml:space="preserve"> – G</w:t>
      </w:r>
      <w:r w:rsidRPr="007D20F4">
        <w:rPr>
          <w:sz w:val="28"/>
          <w:szCs w:val="28"/>
        </w:rPr>
        <w:t xml:space="preserve">raph Showing </w:t>
      </w:r>
      <w:r w:rsidR="00846B92">
        <w:rPr>
          <w:sz w:val="28"/>
          <w:szCs w:val="28"/>
        </w:rPr>
        <w:t xml:space="preserve">Con-rod </w:t>
      </w:r>
      <w:r w:rsidRPr="007D20F4">
        <w:rPr>
          <w:sz w:val="28"/>
          <w:szCs w:val="28"/>
        </w:rPr>
        <w:t>Height</w:t>
      </w:r>
      <w:r w:rsidR="00846B92">
        <w:rPr>
          <w:sz w:val="28"/>
          <w:szCs w:val="28"/>
        </w:rPr>
        <w:t>,</w:t>
      </w:r>
      <w:r w:rsidRPr="007D20F4">
        <w:rPr>
          <w:sz w:val="28"/>
          <w:szCs w:val="28"/>
        </w:rPr>
        <w:t xml:space="preserve"> Changed Values</w:t>
      </w:r>
      <w:r w:rsidR="00F63418">
        <w:rPr>
          <w:sz w:val="28"/>
          <w:szCs w:val="28"/>
        </w:rPr>
        <w:t xml:space="preserve"> ……………….. </w:t>
      </w:r>
      <w:r>
        <w:rPr>
          <w:sz w:val="28"/>
          <w:szCs w:val="28"/>
        </w:rPr>
        <w:t xml:space="preserve">Page </w:t>
      </w:r>
      <w:r w:rsidR="00F63418">
        <w:rPr>
          <w:sz w:val="28"/>
          <w:szCs w:val="28"/>
        </w:rPr>
        <w:t>9</w:t>
      </w:r>
    </w:p>
    <w:p w:rsidR="00846B92" w:rsidRDefault="00846B92" w:rsidP="007D20F4">
      <w:pPr>
        <w:rPr>
          <w:sz w:val="28"/>
          <w:szCs w:val="28"/>
        </w:rPr>
      </w:pPr>
      <w:r>
        <w:rPr>
          <w:sz w:val="28"/>
          <w:szCs w:val="28"/>
        </w:rPr>
        <w:t>- Figure 10 – Graph Showing Con-r</w:t>
      </w:r>
      <w:r w:rsidR="00F63418">
        <w:rPr>
          <w:sz w:val="28"/>
          <w:szCs w:val="28"/>
        </w:rPr>
        <w:t xml:space="preserve">od Velocity, Changed Values …………. </w:t>
      </w:r>
      <w:r>
        <w:rPr>
          <w:sz w:val="28"/>
          <w:szCs w:val="28"/>
        </w:rPr>
        <w:t>Page</w:t>
      </w:r>
      <w:r w:rsidR="00F63418">
        <w:rPr>
          <w:sz w:val="28"/>
          <w:szCs w:val="28"/>
        </w:rPr>
        <w:t xml:space="preserve"> 10</w:t>
      </w:r>
    </w:p>
    <w:p w:rsidR="00846B92" w:rsidRPr="007D20F4" w:rsidRDefault="00846B92" w:rsidP="007D20F4">
      <w:pPr>
        <w:rPr>
          <w:color w:val="FF0000"/>
          <w:sz w:val="24"/>
          <w:szCs w:val="28"/>
        </w:rPr>
      </w:pPr>
      <w:r>
        <w:rPr>
          <w:sz w:val="28"/>
          <w:szCs w:val="28"/>
        </w:rPr>
        <w:t>- Figure 11 – Graph Showing Co</w:t>
      </w:r>
      <w:r w:rsidR="00F63418">
        <w:rPr>
          <w:sz w:val="28"/>
          <w:szCs w:val="28"/>
        </w:rPr>
        <w:t xml:space="preserve">n-rod Acc&amp;Force, Changed Values ……… </w:t>
      </w:r>
      <w:r>
        <w:rPr>
          <w:sz w:val="28"/>
          <w:szCs w:val="28"/>
        </w:rPr>
        <w:t>Page</w:t>
      </w:r>
      <w:r w:rsidR="00F63418">
        <w:rPr>
          <w:sz w:val="28"/>
          <w:szCs w:val="28"/>
        </w:rPr>
        <w:t xml:space="preserve"> 11</w:t>
      </w:r>
    </w:p>
    <w:p w:rsidR="00876F75" w:rsidRDefault="00876F75">
      <w:pPr>
        <w:rPr>
          <w:sz w:val="28"/>
        </w:rPr>
      </w:pPr>
    </w:p>
    <w:p w:rsidR="003C11EA" w:rsidRPr="00F76BB3" w:rsidRDefault="003C11EA">
      <w:pPr>
        <w:rPr>
          <w:sz w:val="28"/>
        </w:rPr>
      </w:pPr>
    </w:p>
    <w:p w:rsidR="000477AF" w:rsidRPr="006213E9" w:rsidRDefault="00FF6C2D" w:rsidP="00751BC0">
      <w:pPr>
        <w:pStyle w:val="ListParagraph"/>
        <w:numPr>
          <w:ilvl w:val="1"/>
          <w:numId w:val="16"/>
        </w:numPr>
        <w:rPr>
          <w:b/>
          <w:color w:val="FF0000"/>
          <w:sz w:val="32"/>
          <w:szCs w:val="28"/>
        </w:rPr>
      </w:pPr>
      <w:r>
        <w:rPr>
          <w:b/>
          <w:color w:val="FF0000"/>
          <w:sz w:val="32"/>
          <w:szCs w:val="28"/>
        </w:rPr>
        <w:t>: Introduction</w:t>
      </w:r>
    </w:p>
    <w:p w:rsidR="000477AF" w:rsidRDefault="000477AF" w:rsidP="000477AF">
      <w:pPr>
        <w:pStyle w:val="ListParagraph"/>
        <w:ind w:left="0"/>
        <w:rPr>
          <w:sz w:val="28"/>
          <w:szCs w:val="28"/>
        </w:rPr>
      </w:pPr>
    </w:p>
    <w:p w:rsidR="0068699E" w:rsidRPr="0068699E" w:rsidRDefault="0040758F" w:rsidP="000477AF">
      <w:pPr>
        <w:pStyle w:val="ListParagraph"/>
        <w:ind w:left="0"/>
        <w:rPr>
          <w:sz w:val="28"/>
          <w:szCs w:val="28"/>
        </w:rPr>
      </w:pPr>
      <w:r w:rsidRPr="0068699E">
        <w:rPr>
          <w:sz w:val="28"/>
          <w:szCs w:val="28"/>
        </w:rPr>
        <w:t>In an internal-combustion engine</w:t>
      </w:r>
      <w:r w:rsidR="00D41F32" w:rsidRPr="0068699E">
        <w:rPr>
          <w:sz w:val="28"/>
          <w:szCs w:val="28"/>
        </w:rPr>
        <w:t xml:space="preserve"> the con-rod (connecting rod) is put through a lot of stress. Such as having to handle the high amount of forces being applied to it from many different components, having to prevent the forces which are attempting to bend or defect the con-rod, and at the same time can prevent being stretched due to the forces applied to the top and bottom. </w:t>
      </w:r>
      <w:r w:rsidR="00795BF5" w:rsidRPr="0068699E">
        <w:rPr>
          <w:sz w:val="28"/>
          <w:szCs w:val="28"/>
        </w:rPr>
        <w:t>These forces can differ depending on the power of the engine, the maximum rpm of the engine, the mass of components such as the piston or crankshaft, the length of the con-rod or the crank radius.</w:t>
      </w:r>
    </w:p>
    <w:p w:rsidR="0068699E" w:rsidRDefault="0068699E" w:rsidP="0068699E">
      <w:pPr>
        <w:pStyle w:val="ListParagraph"/>
        <w:ind w:left="0"/>
        <w:rPr>
          <w:sz w:val="28"/>
          <w:szCs w:val="28"/>
        </w:rPr>
      </w:pPr>
    </w:p>
    <w:p w:rsidR="00795BF5" w:rsidRDefault="00795BF5" w:rsidP="00C522E2">
      <w:pPr>
        <w:pStyle w:val="ListParagraph"/>
        <w:ind w:left="0"/>
        <w:rPr>
          <w:sz w:val="28"/>
          <w:szCs w:val="28"/>
        </w:rPr>
      </w:pPr>
      <w:r>
        <w:rPr>
          <w:sz w:val="28"/>
          <w:szCs w:val="28"/>
        </w:rPr>
        <w:t>Each component after being adjus</w:t>
      </w:r>
      <w:r w:rsidR="00E03C65">
        <w:rPr>
          <w:sz w:val="28"/>
          <w:szCs w:val="28"/>
        </w:rPr>
        <w:t>ted or replaced with a variation of</w:t>
      </w:r>
      <w:r>
        <w:rPr>
          <w:sz w:val="28"/>
          <w:szCs w:val="28"/>
        </w:rPr>
        <w:t xml:space="preserve"> size</w:t>
      </w:r>
      <w:r w:rsidR="00E03C65">
        <w:rPr>
          <w:sz w:val="28"/>
          <w:szCs w:val="28"/>
        </w:rPr>
        <w:t>s</w:t>
      </w:r>
      <w:r w:rsidR="00546EA1">
        <w:rPr>
          <w:sz w:val="28"/>
          <w:szCs w:val="28"/>
        </w:rPr>
        <w:t xml:space="preserve"> or mass, c</w:t>
      </w:r>
      <w:r>
        <w:rPr>
          <w:sz w:val="28"/>
          <w:szCs w:val="28"/>
        </w:rPr>
        <w:t>ould affect other components in ways that could either benefit the vehicle or cause it not to function efficient</w:t>
      </w:r>
      <w:r w:rsidR="00A81C2C">
        <w:rPr>
          <w:sz w:val="28"/>
          <w:szCs w:val="28"/>
        </w:rPr>
        <w:t>ly. For example, if a piston were to be</w:t>
      </w:r>
      <w:r>
        <w:rPr>
          <w:sz w:val="28"/>
          <w:szCs w:val="28"/>
        </w:rPr>
        <w:t xml:space="preserve"> replaced with a bigger</w:t>
      </w:r>
      <w:r w:rsidR="00A81C2C">
        <w:rPr>
          <w:sz w:val="28"/>
          <w:szCs w:val="28"/>
        </w:rPr>
        <w:t xml:space="preserve"> and heavier piston then there c</w:t>
      </w:r>
      <w:r>
        <w:rPr>
          <w:sz w:val="28"/>
          <w:szCs w:val="28"/>
        </w:rPr>
        <w:t xml:space="preserve">ould be more pressure on the con-rod and therefore could cause the con-rod to defect </w:t>
      </w:r>
      <w:r w:rsidR="00A81C2C">
        <w:rPr>
          <w:sz w:val="28"/>
          <w:szCs w:val="28"/>
        </w:rPr>
        <w:t>which as time progresses it c</w:t>
      </w:r>
      <w:r w:rsidR="0068699E">
        <w:rPr>
          <w:sz w:val="28"/>
          <w:szCs w:val="28"/>
        </w:rPr>
        <w:t>ould damage t</w:t>
      </w:r>
      <w:r w:rsidR="00A81C2C">
        <w:rPr>
          <w:sz w:val="28"/>
          <w:szCs w:val="28"/>
        </w:rPr>
        <w:t>he engine internally and cost</w:t>
      </w:r>
      <w:r w:rsidR="0068699E">
        <w:rPr>
          <w:sz w:val="28"/>
          <w:szCs w:val="28"/>
        </w:rPr>
        <w:t xml:space="preserve"> the drive</w:t>
      </w:r>
      <w:r w:rsidR="00A81C2C">
        <w:rPr>
          <w:sz w:val="28"/>
          <w:szCs w:val="28"/>
        </w:rPr>
        <w:t xml:space="preserve">r a </w:t>
      </w:r>
      <w:r w:rsidR="00A81C2C">
        <w:rPr>
          <w:sz w:val="28"/>
          <w:szCs w:val="28"/>
        </w:rPr>
        <w:lastRenderedPageBreak/>
        <w:t>lot of money. So, to counteract this problem</w:t>
      </w:r>
      <w:r w:rsidR="0068699E">
        <w:rPr>
          <w:sz w:val="28"/>
          <w:szCs w:val="28"/>
        </w:rPr>
        <w:t>, a stronger con-rod can be installed alongside the heavier piston to handle the extra forces pushing down upon it</w:t>
      </w:r>
      <w:r w:rsidR="00A81C2C">
        <w:rPr>
          <w:sz w:val="28"/>
          <w:szCs w:val="28"/>
        </w:rPr>
        <w:t xml:space="preserve"> from the piston</w:t>
      </w:r>
      <w:r w:rsidR="0068699E">
        <w:rPr>
          <w:sz w:val="28"/>
          <w:szCs w:val="28"/>
        </w:rPr>
        <w:t xml:space="preserve">. </w:t>
      </w:r>
    </w:p>
    <w:p w:rsidR="009B3A8F" w:rsidRDefault="009B3A8F" w:rsidP="0068699E">
      <w:pPr>
        <w:pStyle w:val="ListParagraph"/>
        <w:rPr>
          <w:sz w:val="28"/>
          <w:szCs w:val="28"/>
        </w:rPr>
      </w:pPr>
    </w:p>
    <w:p w:rsidR="005C0F26" w:rsidRDefault="0068699E" w:rsidP="00D84118">
      <w:pPr>
        <w:pStyle w:val="ListParagraph"/>
        <w:ind w:left="0"/>
        <w:rPr>
          <w:sz w:val="28"/>
          <w:szCs w:val="28"/>
        </w:rPr>
      </w:pPr>
      <w:r>
        <w:rPr>
          <w:sz w:val="28"/>
          <w:szCs w:val="28"/>
        </w:rPr>
        <w:t xml:space="preserve">Alongside changing a piston and con-rod, these can both apply extra forces to the crankshaft </w:t>
      </w:r>
      <w:r w:rsidR="009B3A8F">
        <w:rPr>
          <w:sz w:val="28"/>
          <w:szCs w:val="28"/>
        </w:rPr>
        <w:t>if the con-rod length is changed or the mass increases. So, if the forces applied to the crankshaft become larger, the crankshaft may also ne</w:t>
      </w:r>
      <w:r w:rsidR="00316809">
        <w:rPr>
          <w:sz w:val="28"/>
          <w:szCs w:val="28"/>
        </w:rPr>
        <w:t xml:space="preserve">ed to be upgraded </w:t>
      </w:r>
      <w:r w:rsidR="00546EA1">
        <w:rPr>
          <w:sz w:val="28"/>
          <w:szCs w:val="28"/>
        </w:rPr>
        <w:t>in size or strength</w:t>
      </w:r>
      <w:r w:rsidR="00A81C2C">
        <w:rPr>
          <w:sz w:val="28"/>
          <w:szCs w:val="28"/>
        </w:rPr>
        <w:t xml:space="preserve"> </w:t>
      </w:r>
      <w:r w:rsidR="00316809">
        <w:rPr>
          <w:sz w:val="28"/>
          <w:szCs w:val="28"/>
        </w:rPr>
        <w:t>to handle the</w:t>
      </w:r>
      <w:r w:rsidR="009B3A8F">
        <w:rPr>
          <w:sz w:val="28"/>
          <w:szCs w:val="28"/>
        </w:rPr>
        <w:t xml:space="preserve"> added </w:t>
      </w:r>
      <w:r w:rsidR="0009411F">
        <w:rPr>
          <w:sz w:val="28"/>
          <w:szCs w:val="28"/>
        </w:rPr>
        <w:t xml:space="preserve">combined </w:t>
      </w:r>
      <w:r w:rsidR="009B3A8F">
        <w:rPr>
          <w:sz w:val="28"/>
          <w:szCs w:val="28"/>
        </w:rPr>
        <w:t>mass</w:t>
      </w:r>
      <w:r w:rsidR="00316809">
        <w:rPr>
          <w:sz w:val="28"/>
          <w:szCs w:val="28"/>
        </w:rPr>
        <w:t xml:space="preserve"> from </w:t>
      </w:r>
      <w:r w:rsidR="0009411F">
        <w:rPr>
          <w:sz w:val="28"/>
          <w:szCs w:val="28"/>
        </w:rPr>
        <w:t xml:space="preserve">both </w:t>
      </w:r>
      <w:r w:rsidR="00316809">
        <w:rPr>
          <w:sz w:val="28"/>
          <w:szCs w:val="28"/>
        </w:rPr>
        <w:t xml:space="preserve">the piston and </w:t>
      </w:r>
      <w:r w:rsidR="0009411F">
        <w:rPr>
          <w:sz w:val="28"/>
          <w:szCs w:val="28"/>
        </w:rPr>
        <w:t>c</w:t>
      </w:r>
      <w:r w:rsidR="00316809">
        <w:rPr>
          <w:sz w:val="28"/>
          <w:szCs w:val="28"/>
        </w:rPr>
        <w:t xml:space="preserve">on-rod. </w:t>
      </w:r>
    </w:p>
    <w:p w:rsidR="00B0340C" w:rsidRDefault="00B0340C" w:rsidP="00D84118">
      <w:pPr>
        <w:pStyle w:val="ListParagraph"/>
        <w:ind w:left="0"/>
        <w:rPr>
          <w:sz w:val="28"/>
          <w:szCs w:val="28"/>
        </w:rPr>
      </w:pPr>
    </w:p>
    <w:p w:rsidR="00B0340C" w:rsidRPr="00A81C2C" w:rsidRDefault="00B0340C" w:rsidP="00D84118">
      <w:pPr>
        <w:pStyle w:val="ListParagraph"/>
        <w:ind w:left="0"/>
        <w:rPr>
          <w:sz w:val="28"/>
          <w:szCs w:val="28"/>
        </w:rPr>
      </w:pPr>
    </w:p>
    <w:p w:rsidR="000477AF" w:rsidRPr="00D7297F" w:rsidRDefault="00D7297F" w:rsidP="00D7297F">
      <w:pPr>
        <w:pStyle w:val="ListParagraph"/>
        <w:numPr>
          <w:ilvl w:val="1"/>
          <w:numId w:val="16"/>
        </w:numPr>
        <w:rPr>
          <w:b/>
          <w:color w:val="FF0000"/>
          <w:sz w:val="32"/>
          <w:szCs w:val="28"/>
        </w:rPr>
      </w:pPr>
      <w:r>
        <w:rPr>
          <w:b/>
          <w:color w:val="FF0000"/>
          <w:sz w:val="32"/>
          <w:szCs w:val="28"/>
        </w:rPr>
        <w:t xml:space="preserve">: </w:t>
      </w:r>
      <w:r w:rsidR="00D84118" w:rsidRPr="00D7297F">
        <w:rPr>
          <w:b/>
          <w:color w:val="FF0000"/>
          <w:sz w:val="32"/>
          <w:szCs w:val="28"/>
        </w:rPr>
        <w:t xml:space="preserve">Engine Research </w:t>
      </w:r>
      <w:r w:rsidR="000477AF" w:rsidRPr="00D7297F">
        <w:rPr>
          <w:b/>
          <w:color w:val="FF0000"/>
          <w:sz w:val="32"/>
          <w:szCs w:val="28"/>
        </w:rPr>
        <w:t xml:space="preserve">Example: </w:t>
      </w:r>
    </w:p>
    <w:p w:rsidR="000477AF" w:rsidRDefault="000477AF" w:rsidP="000477AF">
      <w:pPr>
        <w:pStyle w:val="ListParagraph"/>
        <w:rPr>
          <w:sz w:val="28"/>
          <w:szCs w:val="28"/>
        </w:rPr>
      </w:pPr>
    </w:p>
    <w:p w:rsidR="003276A9" w:rsidRDefault="00743B8C" w:rsidP="000477AF">
      <w:pPr>
        <w:pStyle w:val="ListParagraph"/>
        <w:ind w:left="0"/>
        <w:rPr>
          <w:sz w:val="28"/>
          <w:szCs w:val="28"/>
        </w:rPr>
      </w:pPr>
      <w:r>
        <w:rPr>
          <w:sz w:val="28"/>
          <w:szCs w:val="28"/>
        </w:rPr>
        <w:t xml:space="preserve">An example of </w:t>
      </w:r>
      <w:r w:rsidR="006B4C91">
        <w:rPr>
          <w:sz w:val="28"/>
          <w:szCs w:val="28"/>
        </w:rPr>
        <w:t xml:space="preserve">a good engine to use for the engine specifications would be a BMW E46 325i. For this </w:t>
      </w:r>
      <w:r w:rsidR="00546EA1">
        <w:rPr>
          <w:sz w:val="28"/>
          <w:szCs w:val="28"/>
        </w:rPr>
        <w:t>this 2.5L straight 6 engine</w:t>
      </w:r>
      <w:r w:rsidR="006B4C91">
        <w:rPr>
          <w:sz w:val="28"/>
          <w:szCs w:val="28"/>
        </w:rPr>
        <w:t xml:space="preserve"> there can be loads of different pieces of data to be found online. For </w:t>
      </w:r>
      <w:r w:rsidR="003908C0">
        <w:rPr>
          <w:sz w:val="28"/>
          <w:szCs w:val="28"/>
        </w:rPr>
        <w:t>example, if you needed to find values for t</w:t>
      </w:r>
      <w:r w:rsidR="0009411F">
        <w:rPr>
          <w:sz w:val="28"/>
          <w:szCs w:val="28"/>
        </w:rPr>
        <w:t>he con-rod length</w:t>
      </w:r>
      <w:r w:rsidR="003908C0">
        <w:rPr>
          <w:sz w:val="28"/>
          <w:szCs w:val="28"/>
        </w:rPr>
        <w:t xml:space="preserve"> then you can use</w:t>
      </w:r>
      <w:r w:rsidR="00111D23">
        <w:rPr>
          <w:sz w:val="28"/>
          <w:szCs w:val="28"/>
        </w:rPr>
        <w:t xml:space="preserve"> the</w:t>
      </w:r>
      <w:r w:rsidR="003908C0">
        <w:rPr>
          <w:sz w:val="28"/>
          <w:szCs w:val="28"/>
        </w:rPr>
        <w:t xml:space="preserve"> website</w:t>
      </w:r>
      <w:r w:rsidR="00111D23">
        <w:rPr>
          <w:sz w:val="28"/>
          <w:szCs w:val="28"/>
        </w:rPr>
        <w:t xml:space="preserve"> </w:t>
      </w:r>
      <w:r w:rsidR="00DD5401">
        <w:rPr>
          <w:sz w:val="28"/>
          <w:szCs w:val="28"/>
        </w:rPr>
        <w:t>be</w:t>
      </w:r>
      <w:r w:rsidR="00546EA1">
        <w:rPr>
          <w:sz w:val="28"/>
          <w:szCs w:val="28"/>
        </w:rPr>
        <w:t>low.</w:t>
      </w:r>
    </w:p>
    <w:p w:rsidR="003276A9" w:rsidRDefault="003276A9" w:rsidP="000477AF">
      <w:pPr>
        <w:pStyle w:val="ListParagraph"/>
        <w:ind w:left="0"/>
        <w:rPr>
          <w:sz w:val="28"/>
          <w:szCs w:val="28"/>
        </w:rPr>
      </w:pPr>
    </w:p>
    <w:p w:rsidR="003908C0" w:rsidRDefault="0009411F" w:rsidP="000477AF">
      <w:pPr>
        <w:pStyle w:val="ListParagraph"/>
        <w:ind w:left="0"/>
        <w:rPr>
          <w:sz w:val="28"/>
          <w:szCs w:val="28"/>
        </w:rPr>
      </w:pPr>
      <w:r>
        <w:rPr>
          <w:noProof/>
          <w:sz w:val="20"/>
          <w:szCs w:val="20"/>
        </w:rPr>
        <w:drawing>
          <wp:inline distT="0" distB="0" distL="0" distR="0" wp14:anchorId="263A0E87" wp14:editId="1C4C0951">
            <wp:extent cx="5731510" cy="3392033"/>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7684" r="3181"/>
                    <a:stretch/>
                  </pic:blipFill>
                  <pic:spPr bwMode="auto">
                    <a:xfrm>
                      <a:off x="0" y="0"/>
                      <a:ext cx="5731510" cy="3392033"/>
                    </a:xfrm>
                    <a:prstGeom prst="rect">
                      <a:avLst/>
                    </a:prstGeom>
                    <a:noFill/>
                    <a:ln>
                      <a:noFill/>
                    </a:ln>
                    <a:extLst>
                      <a:ext uri="{53640926-AAD7-44D8-BBD7-CCE9431645EC}">
                        <a14:shadowObscured xmlns:a14="http://schemas.microsoft.com/office/drawing/2010/main"/>
                      </a:ext>
                    </a:extLst>
                  </pic:spPr>
                </pic:pic>
              </a:graphicData>
            </a:graphic>
          </wp:inline>
        </w:drawing>
      </w:r>
    </w:p>
    <w:p w:rsidR="0009411F" w:rsidRPr="00F76BB3" w:rsidRDefault="0009411F" w:rsidP="0009411F">
      <w:pPr>
        <w:pStyle w:val="ListParagraph"/>
        <w:ind w:left="0"/>
        <w:jc w:val="center"/>
        <w:rPr>
          <w:color w:val="FF0000"/>
          <w:sz w:val="24"/>
          <w:szCs w:val="28"/>
        </w:rPr>
      </w:pPr>
      <w:r w:rsidRPr="00F76BB3">
        <w:rPr>
          <w:color w:val="FF0000"/>
          <w:sz w:val="24"/>
          <w:szCs w:val="28"/>
        </w:rPr>
        <w:t>Figure 1: Finding Engine Component Details</w:t>
      </w:r>
    </w:p>
    <w:p w:rsidR="00DD5401" w:rsidRDefault="00DD5401" w:rsidP="00B56629">
      <w:pPr>
        <w:rPr>
          <w:sz w:val="28"/>
          <w:szCs w:val="28"/>
        </w:rPr>
      </w:pPr>
    </w:p>
    <w:p w:rsidR="00DD5401" w:rsidRDefault="00DD5401" w:rsidP="00B56629">
      <w:pPr>
        <w:rPr>
          <w:sz w:val="28"/>
          <w:szCs w:val="28"/>
        </w:rPr>
      </w:pPr>
    </w:p>
    <w:p w:rsidR="003276A9" w:rsidRDefault="003276A9" w:rsidP="00B56629">
      <w:pPr>
        <w:rPr>
          <w:sz w:val="28"/>
          <w:szCs w:val="28"/>
        </w:rPr>
      </w:pPr>
    </w:p>
    <w:p w:rsidR="009B3A8F" w:rsidRPr="00B56629" w:rsidRDefault="003D02D6" w:rsidP="00B56629">
      <w:pPr>
        <w:rPr>
          <w:sz w:val="28"/>
          <w:szCs w:val="28"/>
        </w:rPr>
      </w:pPr>
      <w:r w:rsidRPr="00B56629">
        <w:rPr>
          <w:sz w:val="28"/>
          <w:szCs w:val="28"/>
        </w:rPr>
        <w:lastRenderedPageBreak/>
        <w:t>So,</w:t>
      </w:r>
      <w:r w:rsidR="003908C0" w:rsidRPr="00B56629">
        <w:rPr>
          <w:sz w:val="28"/>
          <w:szCs w:val="28"/>
        </w:rPr>
        <w:t xml:space="preserve"> to find the con-rod length for exa</w:t>
      </w:r>
      <w:r w:rsidR="00111D23">
        <w:rPr>
          <w:sz w:val="28"/>
          <w:szCs w:val="28"/>
        </w:rPr>
        <w:t>mpl</w:t>
      </w:r>
      <w:r w:rsidR="003276A9">
        <w:rPr>
          <w:sz w:val="28"/>
          <w:szCs w:val="28"/>
        </w:rPr>
        <w:t>e, looking at the website above</w:t>
      </w:r>
      <w:r w:rsidR="003908C0" w:rsidRPr="00B56629">
        <w:rPr>
          <w:sz w:val="28"/>
          <w:szCs w:val="28"/>
        </w:rPr>
        <w:t xml:space="preserve"> it indicates towards the bottom “Piston and Connecting Rod” and in this </w:t>
      </w:r>
      <w:r w:rsidRPr="00B56629">
        <w:rPr>
          <w:sz w:val="28"/>
          <w:szCs w:val="28"/>
        </w:rPr>
        <w:t>section,</w:t>
      </w:r>
      <w:r w:rsidR="00DD5401">
        <w:rPr>
          <w:sz w:val="28"/>
          <w:szCs w:val="28"/>
        </w:rPr>
        <w:t xml:space="preserve"> </w:t>
      </w:r>
      <w:r w:rsidR="003908C0" w:rsidRPr="00B56629">
        <w:rPr>
          <w:sz w:val="28"/>
          <w:szCs w:val="28"/>
        </w:rPr>
        <w:t xml:space="preserve">it includes the con-rod length of 145mm </w:t>
      </w:r>
      <w:r w:rsidR="0074302C" w:rsidRPr="00B56629">
        <w:rPr>
          <w:sz w:val="28"/>
          <w:szCs w:val="28"/>
        </w:rPr>
        <w:t>(as indicated by</w:t>
      </w:r>
      <w:r w:rsidR="00A87672">
        <w:rPr>
          <w:sz w:val="28"/>
          <w:szCs w:val="28"/>
        </w:rPr>
        <w:t xml:space="preserve"> the r</w:t>
      </w:r>
      <w:r w:rsidR="005923B4">
        <w:rPr>
          <w:sz w:val="28"/>
          <w:szCs w:val="28"/>
        </w:rPr>
        <w:t>ed</w:t>
      </w:r>
      <w:r w:rsidRPr="00B56629">
        <w:rPr>
          <w:sz w:val="28"/>
          <w:szCs w:val="28"/>
        </w:rPr>
        <w:t xml:space="preserve"> square</w:t>
      </w:r>
      <w:r w:rsidR="0009411F">
        <w:rPr>
          <w:sz w:val="28"/>
          <w:szCs w:val="28"/>
        </w:rPr>
        <w:t xml:space="preserve"> in figure 1</w:t>
      </w:r>
      <w:r w:rsidR="003276A9">
        <w:rPr>
          <w:sz w:val="28"/>
          <w:szCs w:val="28"/>
        </w:rPr>
        <w:t xml:space="preserve"> on page 13</w:t>
      </w:r>
      <w:r w:rsidRPr="00B56629">
        <w:rPr>
          <w:sz w:val="28"/>
          <w:szCs w:val="28"/>
        </w:rPr>
        <w:t>).</w:t>
      </w:r>
    </w:p>
    <w:p w:rsidR="003D02D6" w:rsidRDefault="003D02D6" w:rsidP="003D02D6">
      <w:pPr>
        <w:pStyle w:val="ListParagraph"/>
        <w:rPr>
          <w:sz w:val="28"/>
          <w:szCs w:val="28"/>
        </w:rPr>
      </w:pPr>
    </w:p>
    <w:p w:rsidR="005D4A2A" w:rsidRDefault="00111D23" w:rsidP="00111D23">
      <w:pPr>
        <w:rPr>
          <w:noProof/>
          <w:lang w:eastAsia="en-GB"/>
        </w:rPr>
      </w:pPr>
      <w:r>
        <w:rPr>
          <w:sz w:val="28"/>
          <w:szCs w:val="28"/>
        </w:rPr>
        <w:t>Howe</w:t>
      </w:r>
      <w:r w:rsidR="003276A9">
        <w:rPr>
          <w:sz w:val="28"/>
          <w:szCs w:val="28"/>
        </w:rPr>
        <w:t>ver, the website in Figure above</w:t>
      </w:r>
      <w:r w:rsidR="0009411F">
        <w:rPr>
          <w:sz w:val="28"/>
          <w:szCs w:val="28"/>
        </w:rPr>
        <w:t xml:space="preserve"> does</w:t>
      </w:r>
      <w:r>
        <w:rPr>
          <w:sz w:val="28"/>
          <w:szCs w:val="28"/>
        </w:rPr>
        <w:t>n’t provide information about the piston</w:t>
      </w:r>
      <w:r w:rsidR="00A81C2C">
        <w:rPr>
          <w:sz w:val="28"/>
          <w:szCs w:val="28"/>
        </w:rPr>
        <w:t xml:space="preserve"> mass so a different website will be required</w:t>
      </w:r>
      <w:r>
        <w:rPr>
          <w:sz w:val="28"/>
          <w:szCs w:val="28"/>
        </w:rPr>
        <w:t xml:space="preserve"> to find this data. </w:t>
      </w:r>
      <w:r w:rsidR="003D02D6" w:rsidRPr="00111D23">
        <w:rPr>
          <w:sz w:val="28"/>
          <w:szCs w:val="28"/>
        </w:rPr>
        <w:t xml:space="preserve">the mass of the piston in this engine </w:t>
      </w:r>
      <w:r w:rsidR="00A81C2C">
        <w:rPr>
          <w:sz w:val="28"/>
          <w:szCs w:val="28"/>
        </w:rPr>
        <w:t xml:space="preserve">can be </w:t>
      </w:r>
      <w:r>
        <w:rPr>
          <w:sz w:val="28"/>
          <w:szCs w:val="28"/>
        </w:rPr>
        <w:t xml:space="preserve">found on a separate website as shown </w:t>
      </w:r>
      <w:r w:rsidR="0009411F">
        <w:rPr>
          <w:sz w:val="28"/>
          <w:szCs w:val="28"/>
        </w:rPr>
        <w:t xml:space="preserve">below, information indicated </w:t>
      </w:r>
      <w:r>
        <w:rPr>
          <w:sz w:val="28"/>
          <w:szCs w:val="28"/>
        </w:rPr>
        <w:t>in Figure 2</w:t>
      </w:r>
      <w:r w:rsidR="003276A9">
        <w:rPr>
          <w:sz w:val="28"/>
          <w:szCs w:val="28"/>
        </w:rPr>
        <w:t xml:space="preserve"> on page 14</w:t>
      </w:r>
      <w:r w:rsidR="0009411F">
        <w:rPr>
          <w:sz w:val="28"/>
          <w:szCs w:val="28"/>
        </w:rPr>
        <w:t>. The piston mass</w:t>
      </w:r>
      <w:r w:rsidR="00A87672">
        <w:rPr>
          <w:sz w:val="28"/>
          <w:szCs w:val="28"/>
        </w:rPr>
        <w:t xml:space="preserve"> appears to be 0.408lbs (as indicated by the red square</w:t>
      </w:r>
      <w:r w:rsidR="00746AFD">
        <w:rPr>
          <w:sz w:val="28"/>
          <w:szCs w:val="28"/>
        </w:rPr>
        <w:t xml:space="preserve"> in figure 2</w:t>
      </w:r>
      <w:r w:rsidR="003276A9">
        <w:rPr>
          <w:sz w:val="28"/>
          <w:szCs w:val="28"/>
        </w:rPr>
        <w:t xml:space="preserve"> on page 14</w:t>
      </w:r>
      <w:r w:rsidR="00A87672">
        <w:rPr>
          <w:sz w:val="28"/>
          <w:szCs w:val="28"/>
        </w:rPr>
        <w:t>).</w:t>
      </w:r>
      <w:r w:rsidR="005D4A2A" w:rsidRPr="005D4A2A">
        <w:rPr>
          <w:noProof/>
          <w:lang w:eastAsia="en-GB"/>
        </w:rPr>
        <w:t xml:space="preserve"> </w:t>
      </w:r>
    </w:p>
    <w:p w:rsidR="003D02D6" w:rsidRPr="00111D23" w:rsidRDefault="005D4A2A" w:rsidP="00111D23">
      <w:pPr>
        <w:rPr>
          <w:sz w:val="28"/>
          <w:szCs w:val="28"/>
        </w:rPr>
      </w:pPr>
      <w:r>
        <w:rPr>
          <w:noProof/>
          <w:lang w:eastAsia="en-GB"/>
        </w:rPr>
        <w:drawing>
          <wp:inline distT="0" distB="0" distL="0" distR="0" wp14:anchorId="41A225E0" wp14:editId="0493CFA1">
            <wp:extent cx="5731510" cy="34532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40837" b="7819"/>
                    <a:stretch/>
                  </pic:blipFill>
                  <pic:spPr bwMode="auto">
                    <a:xfrm>
                      <a:off x="0" y="0"/>
                      <a:ext cx="5731510" cy="3453295"/>
                    </a:xfrm>
                    <a:prstGeom prst="rect">
                      <a:avLst/>
                    </a:prstGeom>
                    <a:ln>
                      <a:noFill/>
                    </a:ln>
                    <a:extLst>
                      <a:ext uri="{53640926-AAD7-44D8-BBD7-CCE9431645EC}">
                        <a14:shadowObscured xmlns:a14="http://schemas.microsoft.com/office/drawing/2010/main"/>
                      </a:ext>
                    </a:extLst>
                  </pic:spPr>
                </pic:pic>
              </a:graphicData>
            </a:graphic>
          </wp:inline>
        </w:drawing>
      </w:r>
    </w:p>
    <w:p w:rsidR="005D4A2A" w:rsidRPr="00A87672" w:rsidRDefault="005D4A2A" w:rsidP="005D4A2A">
      <w:pPr>
        <w:pStyle w:val="ListParagraph"/>
        <w:ind w:left="0"/>
        <w:jc w:val="center"/>
        <w:rPr>
          <w:color w:val="FF0000"/>
          <w:sz w:val="24"/>
          <w:szCs w:val="28"/>
        </w:rPr>
      </w:pPr>
      <w:r>
        <w:rPr>
          <w:color w:val="FF0000"/>
          <w:sz w:val="24"/>
          <w:szCs w:val="28"/>
        </w:rPr>
        <w:t>Figure 2: Finding Piston Mass for Engine Example</w:t>
      </w:r>
    </w:p>
    <w:p w:rsidR="003D02D6" w:rsidRDefault="003D02D6" w:rsidP="003D02D6">
      <w:pPr>
        <w:pStyle w:val="ListParagraph"/>
        <w:ind w:left="0"/>
        <w:rPr>
          <w:sz w:val="28"/>
          <w:szCs w:val="28"/>
        </w:rPr>
      </w:pPr>
    </w:p>
    <w:p w:rsidR="003D02D6" w:rsidRDefault="0009608F" w:rsidP="003D02D6">
      <w:pPr>
        <w:pStyle w:val="ListParagraph"/>
        <w:ind w:left="0"/>
        <w:rPr>
          <w:sz w:val="28"/>
          <w:szCs w:val="28"/>
        </w:rPr>
      </w:pPr>
      <w:r>
        <w:rPr>
          <w:sz w:val="28"/>
          <w:szCs w:val="28"/>
        </w:rPr>
        <w:t xml:space="preserve">As in the assignment it is required to also find the crank radius and the maximum rpm </w:t>
      </w:r>
      <w:r w:rsidR="00927D47">
        <w:rPr>
          <w:sz w:val="28"/>
          <w:szCs w:val="28"/>
        </w:rPr>
        <w:t>to insert into a table</w:t>
      </w:r>
      <w:r w:rsidR="003276A9">
        <w:rPr>
          <w:sz w:val="28"/>
          <w:szCs w:val="28"/>
        </w:rPr>
        <w:t>, so below is the steps to find the crank radius.</w:t>
      </w:r>
    </w:p>
    <w:p w:rsidR="00DD5401" w:rsidRDefault="00DD5401" w:rsidP="003D02D6">
      <w:pPr>
        <w:pStyle w:val="ListParagraph"/>
        <w:ind w:left="0"/>
        <w:rPr>
          <w:sz w:val="28"/>
          <w:szCs w:val="28"/>
        </w:rPr>
      </w:pPr>
    </w:p>
    <w:p w:rsidR="00DD5401" w:rsidRDefault="00DD5401" w:rsidP="003D02D6">
      <w:pPr>
        <w:pStyle w:val="ListParagraph"/>
        <w:ind w:left="0"/>
        <w:rPr>
          <w:sz w:val="28"/>
          <w:szCs w:val="28"/>
        </w:rPr>
      </w:pPr>
    </w:p>
    <w:p w:rsidR="00DD5401" w:rsidRDefault="00DD5401" w:rsidP="003D02D6">
      <w:pPr>
        <w:pStyle w:val="ListParagraph"/>
        <w:ind w:left="0"/>
        <w:rPr>
          <w:sz w:val="28"/>
          <w:szCs w:val="28"/>
        </w:rPr>
      </w:pPr>
    </w:p>
    <w:p w:rsidR="00DD5401" w:rsidRDefault="00DD5401" w:rsidP="003D02D6">
      <w:pPr>
        <w:pStyle w:val="ListParagraph"/>
        <w:ind w:left="0"/>
        <w:rPr>
          <w:sz w:val="28"/>
          <w:szCs w:val="28"/>
        </w:rPr>
      </w:pPr>
    </w:p>
    <w:p w:rsidR="00DD5401" w:rsidRDefault="00DD5401" w:rsidP="003D02D6">
      <w:pPr>
        <w:pStyle w:val="ListParagraph"/>
        <w:ind w:left="0"/>
        <w:rPr>
          <w:sz w:val="28"/>
          <w:szCs w:val="28"/>
        </w:rPr>
      </w:pPr>
    </w:p>
    <w:p w:rsidR="00B84E48" w:rsidRDefault="00746AFD" w:rsidP="003D02D6">
      <w:pPr>
        <w:pStyle w:val="ListParagraph"/>
        <w:ind w:left="0"/>
        <w:rPr>
          <w:sz w:val="28"/>
          <w:szCs w:val="28"/>
        </w:rPr>
      </w:pPr>
      <w:r>
        <w:rPr>
          <w:sz w:val="28"/>
          <w:szCs w:val="28"/>
        </w:rPr>
        <w:lastRenderedPageBreak/>
        <w:t>To</w:t>
      </w:r>
      <w:r w:rsidR="0009608F">
        <w:rPr>
          <w:sz w:val="28"/>
          <w:szCs w:val="28"/>
        </w:rPr>
        <w:t xml:space="preserve"> find the crank radius of this engine, simply find the stroke of the eng</w:t>
      </w:r>
      <w:r w:rsidR="00196C94">
        <w:rPr>
          <w:sz w:val="28"/>
          <w:szCs w:val="28"/>
        </w:rPr>
        <w:t xml:space="preserve">ine and </w:t>
      </w:r>
      <w:r>
        <w:rPr>
          <w:sz w:val="28"/>
          <w:szCs w:val="28"/>
        </w:rPr>
        <w:t xml:space="preserve">then </w:t>
      </w:r>
      <w:r w:rsidR="00196C94">
        <w:rPr>
          <w:sz w:val="28"/>
          <w:szCs w:val="28"/>
        </w:rPr>
        <w:t>divide that value by 2</w:t>
      </w:r>
      <w:r>
        <w:rPr>
          <w:sz w:val="28"/>
          <w:szCs w:val="28"/>
        </w:rPr>
        <w:t>. The maximum piston stroke for this engine appears to be 75mm</w:t>
      </w:r>
      <w:r w:rsidR="00196C94">
        <w:rPr>
          <w:sz w:val="28"/>
          <w:szCs w:val="28"/>
        </w:rPr>
        <w:t xml:space="preserve"> (as indicated by the purple box in Figure 1</w:t>
      </w:r>
      <w:r w:rsidR="00DD5401">
        <w:rPr>
          <w:sz w:val="28"/>
          <w:szCs w:val="28"/>
        </w:rPr>
        <w:t xml:space="preserve"> on page 13</w:t>
      </w:r>
      <w:r w:rsidR="0009608F">
        <w:rPr>
          <w:sz w:val="28"/>
          <w:szCs w:val="28"/>
        </w:rPr>
        <w:t xml:space="preserve">). </w:t>
      </w:r>
    </w:p>
    <w:p w:rsidR="0009608F" w:rsidRDefault="00196C94" w:rsidP="003D02D6">
      <w:pPr>
        <w:pStyle w:val="ListParagraph"/>
        <w:ind w:left="0"/>
        <w:rPr>
          <w:sz w:val="28"/>
          <w:szCs w:val="28"/>
        </w:rPr>
      </w:pPr>
      <w:r>
        <w:rPr>
          <w:sz w:val="28"/>
          <w:szCs w:val="28"/>
        </w:rPr>
        <w:t xml:space="preserve">Which </w:t>
      </w:r>
      <w:r w:rsidR="00B84E48">
        <w:rPr>
          <w:sz w:val="28"/>
          <w:szCs w:val="28"/>
        </w:rPr>
        <w:t xml:space="preserve">this means that the crank radius </w:t>
      </w:r>
      <w:r>
        <w:rPr>
          <w:sz w:val="28"/>
          <w:szCs w:val="28"/>
        </w:rPr>
        <w:t xml:space="preserve">will be 75mm </w:t>
      </w:r>
      <w:r>
        <w:rPr>
          <w:rFonts w:cstheme="minorHAnsi"/>
          <w:sz w:val="28"/>
          <w:szCs w:val="28"/>
        </w:rPr>
        <w:t>÷</w:t>
      </w:r>
      <w:r>
        <w:rPr>
          <w:sz w:val="28"/>
          <w:szCs w:val="28"/>
        </w:rPr>
        <w:t xml:space="preserve"> 2 and t</w:t>
      </w:r>
      <w:r w:rsidR="0009608F">
        <w:rPr>
          <w:sz w:val="28"/>
          <w:szCs w:val="28"/>
        </w:rPr>
        <w:t xml:space="preserve">his will give </w:t>
      </w:r>
      <w:r>
        <w:rPr>
          <w:sz w:val="28"/>
          <w:szCs w:val="28"/>
        </w:rPr>
        <w:t xml:space="preserve">you </w:t>
      </w:r>
      <w:r w:rsidR="0009608F">
        <w:rPr>
          <w:sz w:val="28"/>
          <w:szCs w:val="28"/>
        </w:rPr>
        <w:t>the crank radius value of 37.5mm.</w:t>
      </w:r>
    </w:p>
    <w:p w:rsidR="0009608F" w:rsidRDefault="0009608F" w:rsidP="003D02D6">
      <w:pPr>
        <w:pStyle w:val="ListParagraph"/>
        <w:ind w:left="0"/>
        <w:rPr>
          <w:sz w:val="28"/>
          <w:szCs w:val="28"/>
        </w:rPr>
      </w:pPr>
    </w:p>
    <w:p w:rsidR="0009608F" w:rsidRDefault="00746AFD" w:rsidP="003D02D6">
      <w:pPr>
        <w:pStyle w:val="ListParagraph"/>
        <w:ind w:left="0"/>
        <w:rPr>
          <w:sz w:val="28"/>
          <w:szCs w:val="28"/>
        </w:rPr>
      </w:pPr>
      <w:r>
        <w:rPr>
          <w:sz w:val="28"/>
          <w:szCs w:val="28"/>
        </w:rPr>
        <w:t>However, again neither of the previous websites provided information about the maximum rpm for this engine so another website was required to find this data</w:t>
      </w:r>
      <w:r w:rsidR="00855B6D">
        <w:rPr>
          <w:sz w:val="28"/>
          <w:szCs w:val="28"/>
        </w:rPr>
        <w:t xml:space="preserve"> as shown below</w:t>
      </w:r>
      <w:r>
        <w:rPr>
          <w:sz w:val="28"/>
          <w:szCs w:val="28"/>
        </w:rPr>
        <w:t xml:space="preserve">. </w:t>
      </w:r>
      <w:r w:rsidR="003276A9">
        <w:rPr>
          <w:sz w:val="28"/>
          <w:szCs w:val="28"/>
        </w:rPr>
        <w:t>(</w:t>
      </w:r>
      <w:r>
        <w:rPr>
          <w:sz w:val="28"/>
          <w:szCs w:val="28"/>
        </w:rPr>
        <w:t xml:space="preserve">The maximum rpm </w:t>
      </w:r>
      <w:r w:rsidR="003276A9">
        <w:rPr>
          <w:sz w:val="28"/>
          <w:szCs w:val="28"/>
        </w:rPr>
        <w:t xml:space="preserve">is indicated by the red square in </w:t>
      </w:r>
      <w:r w:rsidR="003C11EA">
        <w:rPr>
          <w:sz w:val="28"/>
          <w:szCs w:val="28"/>
        </w:rPr>
        <w:t>Figure 3</w:t>
      </w:r>
      <w:r>
        <w:rPr>
          <w:sz w:val="28"/>
          <w:szCs w:val="28"/>
        </w:rPr>
        <w:t xml:space="preserve"> on page </w:t>
      </w:r>
      <w:r w:rsidR="003276A9">
        <w:rPr>
          <w:sz w:val="28"/>
          <w:szCs w:val="28"/>
        </w:rPr>
        <w:t>15)</w:t>
      </w:r>
    </w:p>
    <w:p w:rsidR="0074302C" w:rsidRPr="003276A9" w:rsidRDefault="0074302C" w:rsidP="003276A9">
      <w:pPr>
        <w:rPr>
          <w:sz w:val="28"/>
          <w:szCs w:val="28"/>
        </w:rPr>
      </w:pPr>
    </w:p>
    <w:p w:rsidR="003D02D6" w:rsidRDefault="00927D47" w:rsidP="003C11EA">
      <w:pPr>
        <w:pStyle w:val="ListParagraph"/>
        <w:ind w:left="0"/>
        <w:jc w:val="right"/>
        <w:rPr>
          <w:sz w:val="28"/>
          <w:szCs w:val="28"/>
        </w:rPr>
      </w:pPr>
      <w:r>
        <w:rPr>
          <w:noProof/>
          <w:lang w:eastAsia="en-GB"/>
        </w:rPr>
        <w:drawing>
          <wp:inline distT="0" distB="0" distL="0" distR="0" wp14:anchorId="39D91C19" wp14:editId="6C4A0AF4">
            <wp:extent cx="5806431" cy="2987040"/>
            <wp:effectExtent l="0" t="0" r="444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654" r="15045" b="11838"/>
                    <a:stretch/>
                  </pic:blipFill>
                  <pic:spPr bwMode="auto">
                    <a:xfrm>
                      <a:off x="0" y="0"/>
                      <a:ext cx="5940806" cy="3056168"/>
                    </a:xfrm>
                    <a:prstGeom prst="rect">
                      <a:avLst/>
                    </a:prstGeom>
                    <a:ln>
                      <a:noFill/>
                    </a:ln>
                    <a:extLst>
                      <a:ext uri="{53640926-AAD7-44D8-BBD7-CCE9431645EC}">
                        <a14:shadowObscured xmlns:a14="http://schemas.microsoft.com/office/drawing/2010/main"/>
                      </a:ext>
                    </a:extLst>
                  </pic:spPr>
                </pic:pic>
              </a:graphicData>
            </a:graphic>
          </wp:inline>
        </w:drawing>
      </w:r>
    </w:p>
    <w:p w:rsidR="00F76BB3" w:rsidRPr="00F76BB3" w:rsidRDefault="00F76BB3" w:rsidP="003C11EA">
      <w:pPr>
        <w:jc w:val="center"/>
        <w:rPr>
          <w:color w:val="FF0000"/>
          <w:sz w:val="24"/>
          <w:szCs w:val="24"/>
        </w:rPr>
      </w:pPr>
      <w:r w:rsidRPr="00F76BB3">
        <w:rPr>
          <w:color w:val="FF0000"/>
          <w:sz w:val="24"/>
          <w:szCs w:val="24"/>
        </w:rPr>
        <w:t>Figure 3: Finding Maximum Rpm for Engine</w:t>
      </w:r>
    </w:p>
    <w:p w:rsidR="002B224D" w:rsidRDefault="002B224D" w:rsidP="003C11EA">
      <w:pPr>
        <w:rPr>
          <w:sz w:val="28"/>
          <w:szCs w:val="28"/>
        </w:rPr>
      </w:pPr>
    </w:p>
    <w:p w:rsidR="003C11EA" w:rsidRDefault="003C11EA" w:rsidP="003C11EA">
      <w:pPr>
        <w:rPr>
          <w:sz w:val="28"/>
          <w:szCs w:val="28"/>
        </w:rPr>
      </w:pPr>
    </w:p>
    <w:p w:rsidR="002A412D" w:rsidRDefault="002A412D" w:rsidP="003C11EA">
      <w:pPr>
        <w:rPr>
          <w:sz w:val="28"/>
          <w:szCs w:val="28"/>
        </w:rPr>
      </w:pPr>
    </w:p>
    <w:p w:rsidR="002A412D" w:rsidRDefault="002A412D" w:rsidP="003C11EA">
      <w:pPr>
        <w:rPr>
          <w:sz w:val="28"/>
          <w:szCs w:val="28"/>
        </w:rPr>
      </w:pPr>
    </w:p>
    <w:p w:rsidR="002A412D" w:rsidRDefault="002A412D" w:rsidP="003C11EA">
      <w:pPr>
        <w:rPr>
          <w:sz w:val="28"/>
          <w:szCs w:val="28"/>
        </w:rPr>
      </w:pPr>
    </w:p>
    <w:p w:rsidR="002A412D" w:rsidRDefault="002A412D" w:rsidP="003C11EA">
      <w:pPr>
        <w:rPr>
          <w:sz w:val="28"/>
          <w:szCs w:val="28"/>
        </w:rPr>
      </w:pPr>
    </w:p>
    <w:p w:rsidR="002A412D" w:rsidRDefault="002A412D" w:rsidP="003C11EA">
      <w:pPr>
        <w:rPr>
          <w:sz w:val="28"/>
          <w:szCs w:val="28"/>
        </w:rPr>
      </w:pPr>
    </w:p>
    <w:p w:rsidR="003276A9" w:rsidRPr="003C11EA" w:rsidRDefault="003276A9" w:rsidP="003C11EA">
      <w:pPr>
        <w:rPr>
          <w:sz w:val="28"/>
          <w:szCs w:val="28"/>
        </w:rPr>
      </w:pPr>
    </w:p>
    <w:p w:rsidR="00751BC0" w:rsidRPr="00FF6C2D" w:rsidRDefault="00FF6C2D" w:rsidP="00FF6C2D">
      <w:pPr>
        <w:pStyle w:val="ListParagraph"/>
        <w:numPr>
          <w:ilvl w:val="1"/>
          <w:numId w:val="19"/>
        </w:numPr>
        <w:rPr>
          <w:b/>
          <w:color w:val="FF0000"/>
          <w:sz w:val="32"/>
          <w:szCs w:val="28"/>
        </w:rPr>
      </w:pPr>
      <w:r>
        <w:rPr>
          <w:b/>
          <w:color w:val="FF0000"/>
          <w:sz w:val="32"/>
          <w:szCs w:val="28"/>
        </w:rPr>
        <w:lastRenderedPageBreak/>
        <w:t>:</w:t>
      </w:r>
      <w:r w:rsidR="00D7297F">
        <w:rPr>
          <w:b/>
          <w:color w:val="FF0000"/>
          <w:sz w:val="32"/>
          <w:szCs w:val="28"/>
        </w:rPr>
        <w:t xml:space="preserve"> </w:t>
      </w:r>
      <w:r w:rsidR="00751BC0" w:rsidRPr="00FF6C2D">
        <w:rPr>
          <w:b/>
          <w:color w:val="FF0000"/>
          <w:sz w:val="32"/>
          <w:szCs w:val="28"/>
        </w:rPr>
        <w:t xml:space="preserve">Engine Specifications </w:t>
      </w:r>
    </w:p>
    <w:p w:rsidR="00751BC0" w:rsidRPr="00F63418" w:rsidRDefault="00751BC0" w:rsidP="00F63418">
      <w:pPr>
        <w:spacing w:line="240" w:lineRule="auto"/>
        <w:rPr>
          <w:color w:val="FF0000"/>
          <w:sz w:val="28"/>
          <w:szCs w:val="28"/>
        </w:rPr>
      </w:pPr>
    </w:p>
    <w:p w:rsidR="00DD5401" w:rsidRDefault="0091103C" w:rsidP="00751BC0">
      <w:pPr>
        <w:pStyle w:val="ListParagraph"/>
        <w:ind w:left="0"/>
        <w:rPr>
          <w:sz w:val="28"/>
          <w:szCs w:val="28"/>
        </w:rPr>
      </w:pPr>
      <w:r>
        <w:rPr>
          <w:sz w:val="28"/>
          <w:szCs w:val="28"/>
        </w:rPr>
        <w:t xml:space="preserve"> </w:t>
      </w:r>
      <w:r w:rsidR="00927D47">
        <w:rPr>
          <w:sz w:val="28"/>
          <w:szCs w:val="28"/>
        </w:rPr>
        <w:t>So, with these required values</w:t>
      </w:r>
      <w:r w:rsidR="00F63418">
        <w:rPr>
          <w:sz w:val="28"/>
          <w:szCs w:val="28"/>
        </w:rPr>
        <w:t xml:space="preserve"> from the personal research</w:t>
      </w:r>
      <w:r w:rsidR="00927D47">
        <w:rPr>
          <w:sz w:val="28"/>
          <w:szCs w:val="28"/>
        </w:rPr>
        <w:t xml:space="preserve">, they can be added into the table to produce a graph </w:t>
      </w:r>
      <w:r w:rsidR="00CE12B6">
        <w:rPr>
          <w:sz w:val="28"/>
          <w:szCs w:val="28"/>
        </w:rPr>
        <w:t xml:space="preserve">as shown below: </w:t>
      </w:r>
    </w:p>
    <w:p w:rsidR="002B224D" w:rsidRDefault="002A412D" w:rsidP="00751BC0">
      <w:pPr>
        <w:pStyle w:val="ListParagraph"/>
        <w:ind w:left="0"/>
        <w:rPr>
          <w:sz w:val="28"/>
          <w:szCs w:val="28"/>
        </w:rPr>
      </w:pPr>
      <w:r>
        <w:rPr>
          <w:sz w:val="28"/>
          <w:szCs w:val="28"/>
        </w:rPr>
        <w:t>*For larger image see Appendix 1*</w:t>
      </w:r>
    </w:p>
    <w:p w:rsidR="002B224D" w:rsidRDefault="002B224D" w:rsidP="00751BC0">
      <w:pPr>
        <w:pStyle w:val="ListParagraph"/>
        <w:ind w:left="0"/>
        <w:rPr>
          <w:sz w:val="28"/>
          <w:szCs w:val="28"/>
        </w:rPr>
      </w:pPr>
    </w:p>
    <w:p w:rsidR="00927D47" w:rsidRDefault="00CE12B6" w:rsidP="00751BC0">
      <w:pPr>
        <w:pStyle w:val="ListParagraph"/>
        <w:ind w:left="0"/>
        <w:rPr>
          <w:sz w:val="28"/>
          <w:szCs w:val="28"/>
        </w:rPr>
      </w:pPr>
      <w:r>
        <w:rPr>
          <w:noProof/>
          <w:lang w:eastAsia="en-GB"/>
        </w:rPr>
        <w:drawing>
          <wp:inline distT="0" distB="0" distL="0" distR="0" wp14:anchorId="114D3AAE" wp14:editId="63B252A1">
            <wp:extent cx="5844540" cy="213360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1745" b="42266"/>
                    <a:stretch/>
                  </pic:blipFill>
                  <pic:spPr bwMode="auto">
                    <a:xfrm>
                      <a:off x="0" y="0"/>
                      <a:ext cx="5875204" cy="2144794"/>
                    </a:xfrm>
                    <a:prstGeom prst="rect">
                      <a:avLst/>
                    </a:prstGeom>
                    <a:ln>
                      <a:noFill/>
                    </a:ln>
                    <a:extLst>
                      <a:ext uri="{53640926-AAD7-44D8-BBD7-CCE9431645EC}">
                        <a14:shadowObscured xmlns:a14="http://schemas.microsoft.com/office/drawing/2010/main"/>
                      </a:ext>
                    </a:extLst>
                  </pic:spPr>
                </pic:pic>
              </a:graphicData>
            </a:graphic>
          </wp:inline>
        </w:drawing>
      </w:r>
    </w:p>
    <w:p w:rsidR="00936535" w:rsidRPr="00936535" w:rsidRDefault="00936535" w:rsidP="00936535">
      <w:pPr>
        <w:pStyle w:val="ListParagraph"/>
        <w:ind w:left="0"/>
        <w:jc w:val="center"/>
        <w:rPr>
          <w:color w:val="FF0000"/>
          <w:sz w:val="24"/>
          <w:szCs w:val="24"/>
        </w:rPr>
      </w:pPr>
      <w:r>
        <w:rPr>
          <w:color w:val="FF0000"/>
          <w:sz w:val="24"/>
          <w:szCs w:val="24"/>
        </w:rPr>
        <w:t>Figure 4: Data Entered in a Spreadsheet</w:t>
      </w:r>
    </w:p>
    <w:p w:rsidR="002B224D" w:rsidRDefault="002B224D" w:rsidP="00751BC0">
      <w:pPr>
        <w:pStyle w:val="ListParagraph"/>
        <w:ind w:left="0"/>
        <w:rPr>
          <w:sz w:val="28"/>
          <w:szCs w:val="28"/>
        </w:rPr>
      </w:pPr>
    </w:p>
    <w:p w:rsidR="009D5B74" w:rsidRDefault="009D5B74" w:rsidP="00751BC0">
      <w:pPr>
        <w:pStyle w:val="ListParagraph"/>
        <w:ind w:left="0"/>
        <w:rPr>
          <w:sz w:val="28"/>
          <w:szCs w:val="28"/>
        </w:rPr>
      </w:pPr>
      <w:r>
        <w:rPr>
          <w:sz w:val="28"/>
          <w:szCs w:val="28"/>
        </w:rPr>
        <w:t xml:space="preserve">Below is a set of graphs to show the different behaviours of an engine when the values of the researched engine are </w:t>
      </w:r>
      <w:r w:rsidR="00C70F12">
        <w:rPr>
          <w:sz w:val="28"/>
          <w:szCs w:val="28"/>
        </w:rPr>
        <w:t>entered in</w:t>
      </w:r>
      <w:r>
        <w:rPr>
          <w:sz w:val="28"/>
          <w:szCs w:val="28"/>
        </w:rPr>
        <w:t xml:space="preserve"> the green square, doing this will automatically adjust </w:t>
      </w:r>
      <w:r w:rsidR="001B612A">
        <w:rPr>
          <w:sz w:val="28"/>
          <w:szCs w:val="28"/>
        </w:rPr>
        <w:t>all</w:t>
      </w:r>
      <w:r>
        <w:rPr>
          <w:sz w:val="28"/>
          <w:szCs w:val="28"/>
        </w:rPr>
        <w:t xml:space="preserve"> the values below the green box as shown above.</w:t>
      </w:r>
    </w:p>
    <w:p w:rsidR="002A412D" w:rsidRDefault="002A412D" w:rsidP="00751BC0">
      <w:pPr>
        <w:pStyle w:val="ListParagraph"/>
        <w:ind w:left="0"/>
        <w:rPr>
          <w:sz w:val="28"/>
          <w:szCs w:val="28"/>
        </w:rPr>
      </w:pPr>
    </w:p>
    <w:p w:rsidR="00A02E2E" w:rsidRDefault="00EE1341" w:rsidP="00751BC0">
      <w:pPr>
        <w:pStyle w:val="ListParagraph"/>
        <w:ind w:left="0"/>
        <w:rPr>
          <w:sz w:val="28"/>
          <w:szCs w:val="28"/>
        </w:rPr>
      </w:pPr>
      <w:r>
        <w:rPr>
          <w:noProof/>
        </w:rPr>
        <w:drawing>
          <wp:inline distT="0" distB="0" distL="0" distR="0" wp14:anchorId="1D503B12" wp14:editId="020E15D0">
            <wp:extent cx="5806440" cy="3131820"/>
            <wp:effectExtent l="0" t="0" r="3810" b="11430"/>
            <wp:docPr id="10" name="Chart 10">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70F12" w:rsidRPr="00C70F12" w:rsidRDefault="00C70F12" w:rsidP="00C70F12">
      <w:pPr>
        <w:pStyle w:val="ListParagraph"/>
        <w:ind w:left="0"/>
        <w:jc w:val="center"/>
        <w:rPr>
          <w:color w:val="FF0000"/>
          <w:sz w:val="24"/>
          <w:szCs w:val="28"/>
        </w:rPr>
      </w:pPr>
      <w:r w:rsidRPr="00C70F12">
        <w:rPr>
          <w:color w:val="FF0000"/>
          <w:sz w:val="24"/>
          <w:szCs w:val="28"/>
        </w:rPr>
        <w:t xml:space="preserve">Figure 5: Graph Showing </w:t>
      </w:r>
      <w:r>
        <w:rPr>
          <w:color w:val="FF0000"/>
          <w:sz w:val="24"/>
          <w:szCs w:val="28"/>
        </w:rPr>
        <w:t xml:space="preserve">con-rod height differences </w:t>
      </w:r>
    </w:p>
    <w:p w:rsidR="00855B6D" w:rsidRDefault="00855B6D" w:rsidP="00751BC0">
      <w:pPr>
        <w:pStyle w:val="ListParagraph"/>
        <w:ind w:left="0"/>
        <w:rPr>
          <w:sz w:val="28"/>
          <w:szCs w:val="28"/>
        </w:rPr>
      </w:pPr>
    </w:p>
    <w:p w:rsidR="00C70F12" w:rsidRDefault="009D5B74" w:rsidP="00751BC0">
      <w:pPr>
        <w:pStyle w:val="ListParagraph"/>
        <w:ind w:left="0"/>
        <w:rPr>
          <w:rFonts w:cstheme="minorHAnsi"/>
          <w:sz w:val="28"/>
          <w:szCs w:val="28"/>
        </w:rPr>
      </w:pPr>
      <w:r>
        <w:rPr>
          <w:sz w:val="28"/>
          <w:szCs w:val="28"/>
        </w:rPr>
        <w:lastRenderedPageBreak/>
        <w:t>The above graph is showing the height differences between the top of the con-rod and the crankshaft</w:t>
      </w:r>
      <w:r w:rsidR="001B612A">
        <w:rPr>
          <w:sz w:val="28"/>
          <w:szCs w:val="28"/>
        </w:rPr>
        <w:t xml:space="preserve"> during</w:t>
      </w:r>
      <w:r w:rsidR="00C70F12">
        <w:rPr>
          <w:sz w:val="28"/>
          <w:szCs w:val="28"/>
        </w:rPr>
        <w:t xml:space="preserve"> each full revolution of the engine</w:t>
      </w:r>
      <w:r w:rsidR="00C70F12">
        <w:rPr>
          <w:rFonts w:cstheme="minorHAnsi"/>
          <w:sz w:val="28"/>
          <w:szCs w:val="28"/>
        </w:rPr>
        <w:t>. as it is shown in the graph, the conrod is constantly increasing and decreasing in distance from the crankshaft during the revolution. However, at both the beginning and the end of each revolution the con-rod height is the same as shown above.</w:t>
      </w:r>
    </w:p>
    <w:p w:rsidR="00DD5401" w:rsidRPr="002A412D" w:rsidRDefault="00DD5401" w:rsidP="00751BC0">
      <w:pPr>
        <w:pStyle w:val="ListParagraph"/>
        <w:ind w:left="0"/>
        <w:rPr>
          <w:rFonts w:cstheme="minorHAnsi"/>
          <w:sz w:val="28"/>
          <w:szCs w:val="28"/>
        </w:rPr>
      </w:pPr>
    </w:p>
    <w:p w:rsidR="001B612A" w:rsidRDefault="001B612A" w:rsidP="00751BC0">
      <w:pPr>
        <w:pStyle w:val="ListParagraph"/>
        <w:ind w:left="0"/>
        <w:rPr>
          <w:sz w:val="28"/>
          <w:szCs w:val="28"/>
        </w:rPr>
      </w:pPr>
      <w:r>
        <w:rPr>
          <w:noProof/>
        </w:rPr>
        <w:drawing>
          <wp:inline distT="0" distB="0" distL="0" distR="0" wp14:anchorId="2A4EBC74" wp14:editId="0E87BA1E">
            <wp:extent cx="5593080" cy="3196590"/>
            <wp:effectExtent l="0" t="0" r="7620" b="3810"/>
            <wp:docPr id="24" name="Chart 24">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1B612A" w:rsidRPr="00C70F12" w:rsidRDefault="001B612A" w:rsidP="001B612A">
      <w:pPr>
        <w:pStyle w:val="ListParagraph"/>
        <w:ind w:left="0"/>
        <w:jc w:val="center"/>
        <w:rPr>
          <w:color w:val="FF0000"/>
          <w:sz w:val="24"/>
          <w:szCs w:val="28"/>
        </w:rPr>
      </w:pPr>
      <w:r>
        <w:rPr>
          <w:color w:val="FF0000"/>
          <w:sz w:val="24"/>
          <w:szCs w:val="28"/>
        </w:rPr>
        <w:t>Figure 6</w:t>
      </w:r>
      <w:r w:rsidRPr="00C70F12">
        <w:rPr>
          <w:color w:val="FF0000"/>
          <w:sz w:val="24"/>
          <w:szCs w:val="28"/>
        </w:rPr>
        <w:t xml:space="preserve">: Graph Showing </w:t>
      </w:r>
      <w:r>
        <w:rPr>
          <w:color w:val="FF0000"/>
          <w:sz w:val="24"/>
          <w:szCs w:val="28"/>
        </w:rPr>
        <w:t xml:space="preserve">con-rod velocity (m/s) </w:t>
      </w:r>
    </w:p>
    <w:p w:rsidR="001B612A" w:rsidRDefault="001B612A" w:rsidP="00751BC0">
      <w:pPr>
        <w:pStyle w:val="ListParagraph"/>
        <w:ind w:left="0"/>
        <w:rPr>
          <w:sz w:val="28"/>
          <w:szCs w:val="28"/>
        </w:rPr>
      </w:pPr>
    </w:p>
    <w:p w:rsidR="00855B6D" w:rsidRDefault="001B612A" w:rsidP="00855B6D">
      <w:pPr>
        <w:spacing w:after="0"/>
        <w:rPr>
          <w:sz w:val="28"/>
          <w:szCs w:val="28"/>
        </w:rPr>
      </w:pPr>
      <w:r>
        <w:rPr>
          <w:sz w:val="28"/>
          <w:szCs w:val="28"/>
        </w:rPr>
        <w:t xml:space="preserve">The above graph is showing the velocity differences of the con-rod during each full revolution of the engine. As it is shown in the graph </w:t>
      </w:r>
      <w:r w:rsidR="00291EEE">
        <w:rPr>
          <w:sz w:val="28"/>
          <w:szCs w:val="28"/>
        </w:rPr>
        <w:t xml:space="preserve">the velocity is constantly fluctuating </w:t>
      </w:r>
      <w:r w:rsidR="00025443">
        <w:rPr>
          <w:sz w:val="28"/>
          <w:szCs w:val="28"/>
        </w:rPr>
        <w:t>between positive and negative.</w:t>
      </w:r>
      <w:r w:rsidR="00594348">
        <w:rPr>
          <w:sz w:val="28"/>
          <w:szCs w:val="28"/>
        </w:rPr>
        <w:t xml:space="preserve"> </w:t>
      </w:r>
    </w:p>
    <w:p w:rsidR="00594348" w:rsidRDefault="00855B6D" w:rsidP="00594348">
      <w:pPr>
        <w:rPr>
          <w:sz w:val="28"/>
          <w:szCs w:val="28"/>
        </w:rPr>
      </w:pPr>
      <w:r>
        <w:rPr>
          <w:sz w:val="28"/>
          <w:szCs w:val="28"/>
        </w:rPr>
        <w:t>I</w:t>
      </w:r>
      <w:r w:rsidR="00594348">
        <w:rPr>
          <w:sz w:val="28"/>
          <w:szCs w:val="28"/>
        </w:rPr>
        <w:t>t does this because it is being pushed up and pulled down by the crankshaft so as it is being pushed upwards the velocity increases, but the con-rod and piston must slow down and stop before TDC so the velocity will start to decrease as it slows down before this point and then it will begin moving in the opposite direction being pulled down so the velocity will increase again as it accelerates from a stop and it will follow the same behaviour as earlier each time it is pushed up or pulled down by the crankshaft, meaning that it will repeatedly accelerate then decelerate and stop.</w:t>
      </w:r>
    </w:p>
    <w:p w:rsidR="008D135F" w:rsidRDefault="00E51E3A" w:rsidP="00751BC0">
      <w:pPr>
        <w:pStyle w:val="ListParagraph"/>
        <w:ind w:left="0"/>
        <w:rPr>
          <w:sz w:val="28"/>
          <w:szCs w:val="28"/>
        </w:rPr>
      </w:pPr>
      <w:r>
        <w:rPr>
          <w:sz w:val="28"/>
          <w:szCs w:val="28"/>
        </w:rPr>
        <w:t xml:space="preserve"> </w:t>
      </w:r>
    </w:p>
    <w:p w:rsidR="00025443" w:rsidRDefault="00025443" w:rsidP="00751BC0">
      <w:pPr>
        <w:pStyle w:val="ListParagraph"/>
        <w:ind w:left="0"/>
        <w:rPr>
          <w:sz w:val="28"/>
          <w:szCs w:val="28"/>
        </w:rPr>
      </w:pPr>
    </w:p>
    <w:p w:rsidR="00025443" w:rsidRDefault="00025443" w:rsidP="00751BC0">
      <w:pPr>
        <w:pStyle w:val="ListParagraph"/>
        <w:ind w:left="0"/>
        <w:rPr>
          <w:sz w:val="28"/>
          <w:szCs w:val="28"/>
        </w:rPr>
      </w:pPr>
    </w:p>
    <w:p w:rsidR="008D135F" w:rsidRDefault="008D135F" w:rsidP="00751BC0">
      <w:pPr>
        <w:pStyle w:val="ListParagraph"/>
        <w:ind w:left="0"/>
        <w:rPr>
          <w:sz w:val="28"/>
          <w:szCs w:val="28"/>
        </w:rPr>
      </w:pPr>
    </w:p>
    <w:p w:rsidR="00A02E2E" w:rsidRDefault="008D135F" w:rsidP="00751BC0">
      <w:pPr>
        <w:pStyle w:val="ListParagraph"/>
        <w:ind w:left="0"/>
        <w:rPr>
          <w:sz w:val="28"/>
          <w:szCs w:val="28"/>
        </w:rPr>
      </w:pPr>
      <w:r>
        <w:rPr>
          <w:noProof/>
        </w:rPr>
        <w:lastRenderedPageBreak/>
        <w:drawing>
          <wp:inline distT="0" distB="0" distL="0" distR="0" wp14:anchorId="40BFA59A" wp14:editId="10F474F9">
            <wp:extent cx="5731510" cy="3053080"/>
            <wp:effectExtent l="0" t="0" r="2540" b="13970"/>
            <wp:docPr id="25" name="Chart 25">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Pr>
          <w:sz w:val="28"/>
          <w:szCs w:val="28"/>
        </w:rPr>
        <w:t xml:space="preserve"> </w:t>
      </w:r>
    </w:p>
    <w:p w:rsidR="00A02E2E" w:rsidRPr="00410E2E" w:rsidRDefault="00410E2E" w:rsidP="00410E2E">
      <w:pPr>
        <w:pStyle w:val="ListParagraph"/>
        <w:ind w:left="0"/>
        <w:jc w:val="center"/>
        <w:rPr>
          <w:color w:val="FF0000"/>
          <w:sz w:val="24"/>
          <w:szCs w:val="28"/>
        </w:rPr>
      </w:pPr>
      <w:r>
        <w:rPr>
          <w:color w:val="FF0000"/>
          <w:sz w:val="24"/>
          <w:szCs w:val="28"/>
        </w:rPr>
        <w:t>Figure 7: Graph Showing Con-rod Acceleration and Force</w:t>
      </w:r>
    </w:p>
    <w:p w:rsidR="00B0340C" w:rsidRDefault="00B0340C" w:rsidP="00751BC0">
      <w:pPr>
        <w:pStyle w:val="ListParagraph"/>
        <w:ind w:left="0"/>
        <w:rPr>
          <w:sz w:val="28"/>
          <w:szCs w:val="28"/>
        </w:rPr>
      </w:pPr>
    </w:p>
    <w:p w:rsidR="00855B6D" w:rsidRDefault="00FF2666" w:rsidP="00855B6D">
      <w:pPr>
        <w:pStyle w:val="ListParagraph"/>
        <w:ind w:left="0"/>
        <w:jc w:val="both"/>
        <w:rPr>
          <w:sz w:val="28"/>
          <w:szCs w:val="28"/>
        </w:rPr>
      </w:pPr>
      <w:r>
        <w:rPr>
          <w:sz w:val="28"/>
          <w:szCs w:val="28"/>
        </w:rPr>
        <w:t>The above graph shows the behaviour of both the acceleration and force of the con-rod during a revolution of the engine. The similarity to</w:t>
      </w:r>
      <w:r w:rsidR="00B2340A">
        <w:rPr>
          <w:sz w:val="28"/>
          <w:szCs w:val="28"/>
        </w:rPr>
        <w:t xml:space="preserve"> the previous graph above </w:t>
      </w:r>
      <w:r>
        <w:rPr>
          <w:sz w:val="28"/>
          <w:szCs w:val="28"/>
        </w:rPr>
        <w:t>is that these values also fluctuate</w:t>
      </w:r>
      <w:r w:rsidR="00025443">
        <w:rPr>
          <w:sz w:val="28"/>
          <w:szCs w:val="28"/>
        </w:rPr>
        <w:t xml:space="preserve"> between positive and negative.</w:t>
      </w:r>
      <w:r w:rsidR="00855B6D">
        <w:rPr>
          <w:sz w:val="28"/>
          <w:szCs w:val="28"/>
        </w:rPr>
        <w:t xml:space="preserve"> </w:t>
      </w:r>
    </w:p>
    <w:p w:rsidR="00855B6D" w:rsidRPr="00025443" w:rsidRDefault="00855B6D" w:rsidP="00855B6D">
      <w:pPr>
        <w:pStyle w:val="ListParagraph"/>
        <w:ind w:left="0"/>
        <w:jc w:val="both"/>
        <w:rPr>
          <w:sz w:val="28"/>
          <w:szCs w:val="20"/>
        </w:rPr>
      </w:pPr>
      <w:r>
        <w:rPr>
          <w:sz w:val="28"/>
          <w:szCs w:val="28"/>
        </w:rPr>
        <w:t>Firstly, the acceleration acts this way because as explained above, the con-rod and piston must accelerate to a maximum velocity then deaccelerate and stop before TDC to reverse the direction of movement. So, when the piston and con-rod is beginning to slow down, this is when the acceleration values become negative due to it beginning to deaccelerate. Meanwhile, the force is copying the acceleration readings because when the piston is being pushed up the cylinder, the crankshaft is forcing the con-rod upwards and pushing the piston with it which is where the force reading comes from. Whereas when the piston is coming back down the cylinder, the crankshaft is pulling the con-rod down and it’s not having to force the piston upwards but is instead pulling the weight of the piston down with it.</w:t>
      </w:r>
    </w:p>
    <w:p w:rsidR="00FF2666" w:rsidRDefault="00FF2666" w:rsidP="00751BC0">
      <w:pPr>
        <w:pStyle w:val="ListParagraph"/>
        <w:ind w:left="0"/>
        <w:rPr>
          <w:sz w:val="28"/>
          <w:szCs w:val="28"/>
        </w:rPr>
      </w:pPr>
    </w:p>
    <w:p w:rsidR="00FF2666" w:rsidRDefault="00FF2666" w:rsidP="00751BC0">
      <w:pPr>
        <w:pStyle w:val="ListParagraph"/>
        <w:ind w:left="0"/>
        <w:rPr>
          <w:sz w:val="28"/>
          <w:szCs w:val="28"/>
        </w:rPr>
      </w:pPr>
    </w:p>
    <w:p w:rsidR="00FF2666" w:rsidRDefault="00FF2666" w:rsidP="00751BC0">
      <w:pPr>
        <w:pStyle w:val="ListParagraph"/>
        <w:ind w:left="0"/>
        <w:rPr>
          <w:sz w:val="28"/>
          <w:szCs w:val="28"/>
        </w:rPr>
      </w:pPr>
    </w:p>
    <w:p w:rsidR="002A412D" w:rsidRDefault="002A412D" w:rsidP="00751BC0">
      <w:pPr>
        <w:pStyle w:val="ListParagraph"/>
        <w:ind w:left="0"/>
        <w:rPr>
          <w:sz w:val="28"/>
          <w:szCs w:val="28"/>
        </w:rPr>
      </w:pPr>
    </w:p>
    <w:p w:rsidR="002A412D" w:rsidRDefault="002A412D" w:rsidP="00751BC0">
      <w:pPr>
        <w:pStyle w:val="ListParagraph"/>
        <w:ind w:left="0"/>
        <w:rPr>
          <w:sz w:val="28"/>
          <w:szCs w:val="28"/>
        </w:rPr>
      </w:pPr>
    </w:p>
    <w:p w:rsidR="002A412D" w:rsidRDefault="002A412D" w:rsidP="00751BC0">
      <w:pPr>
        <w:pStyle w:val="ListParagraph"/>
        <w:ind w:left="0"/>
        <w:rPr>
          <w:sz w:val="28"/>
          <w:szCs w:val="28"/>
        </w:rPr>
      </w:pPr>
    </w:p>
    <w:p w:rsidR="002A412D" w:rsidRDefault="002A412D" w:rsidP="00751BC0">
      <w:pPr>
        <w:pStyle w:val="ListParagraph"/>
        <w:ind w:left="0"/>
        <w:rPr>
          <w:sz w:val="28"/>
          <w:szCs w:val="28"/>
        </w:rPr>
      </w:pPr>
    </w:p>
    <w:p w:rsidR="00025443" w:rsidRDefault="00025443" w:rsidP="00751BC0">
      <w:pPr>
        <w:pStyle w:val="ListParagraph"/>
        <w:ind w:left="0"/>
        <w:rPr>
          <w:sz w:val="28"/>
          <w:szCs w:val="28"/>
        </w:rPr>
      </w:pPr>
    </w:p>
    <w:p w:rsidR="002B224D" w:rsidRPr="00FF6C2D" w:rsidRDefault="00FF6C2D" w:rsidP="00FF6C2D">
      <w:pPr>
        <w:pStyle w:val="ListParagraph"/>
        <w:numPr>
          <w:ilvl w:val="1"/>
          <w:numId w:val="19"/>
        </w:numPr>
        <w:rPr>
          <w:b/>
          <w:color w:val="FF0000"/>
          <w:sz w:val="32"/>
          <w:szCs w:val="28"/>
        </w:rPr>
      </w:pPr>
      <w:r>
        <w:rPr>
          <w:b/>
          <w:color w:val="FF0000"/>
          <w:sz w:val="32"/>
          <w:szCs w:val="28"/>
        </w:rPr>
        <w:lastRenderedPageBreak/>
        <w:t>:</w:t>
      </w:r>
      <w:r w:rsidR="00D7297F">
        <w:rPr>
          <w:b/>
          <w:color w:val="FF0000"/>
          <w:sz w:val="32"/>
          <w:szCs w:val="28"/>
        </w:rPr>
        <w:t xml:space="preserve"> </w:t>
      </w:r>
      <w:r w:rsidR="002B224D" w:rsidRPr="00FF6C2D">
        <w:rPr>
          <w:b/>
          <w:color w:val="FF0000"/>
          <w:sz w:val="32"/>
          <w:szCs w:val="28"/>
        </w:rPr>
        <w:t xml:space="preserve">Engine Comparison </w:t>
      </w:r>
      <w:r w:rsidR="002C389F" w:rsidRPr="00FF6C2D">
        <w:rPr>
          <w:b/>
          <w:color w:val="FF0000"/>
          <w:sz w:val="32"/>
          <w:szCs w:val="28"/>
        </w:rPr>
        <w:t>Graphs</w:t>
      </w:r>
    </w:p>
    <w:p w:rsidR="002B224D" w:rsidRDefault="002B224D" w:rsidP="002B224D">
      <w:pPr>
        <w:pStyle w:val="ListParagraph"/>
        <w:ind w:left="360"/>
        <w:rPr>
          <w:sz w:val="28"/>
          <w:szCs w:val="28"/>
        </w:rPr>
      </w:pPr>
    </w:p>
    <w:p w:rsidR="009B3A8F" w:rsidRDefault="00C522E2" w:rsidP="002B224D">
      <w:pPr>
        <w:pStyle w:val="ListParagraph"/>
        <w:ind w:left="0"/>
        <w:rPr>
          <w:sz w:val="28"/>
          <w:szCs w:val="28"/>
        </w:rPr>
      </w:pPr>
      <w:r w:rsidRPr="002B224D">
        <w:rPr>
          <w:sz w:val="28"/>
          <w:szCs w:val="28"/>
        </w:rPr>
        <w:t>This is an example of the values produced</w:t>
      </w:r>
      <w:r w:rsidR="005C25E0">
        <w:rPr>
          <w:sz w:val="28"/>
          <w:szCs w:val="28"/>
        </w:rPr>
        <w:t xml:space="preserve"> when the data in the green box below</w:t>
      </w:r>
      <w:r w:rsidRPr="002B224D">
        <w:rPr>
          <w:sz w:val="28"/>
          <w:szCs w:val="28"/>
        </w:rPr>
        <w:t xml:space="preserve"> is adjusted</w:t>
      </w:r>
      <w:r w:rsidR="00EF0F60">
        <w:rPr>
          <w:sz w:val="28"/>
          <w:szCs w:val="28"/>
        </w:rPr>
        <w:t xml:space="preserve"> randomly</w:t>
      </w:r>
      <w:r w:rsidRPr="002B224D">
        <w:rPr>
          <w:sz w:val="28"/>
          <w:szCs w:val="28"/>
        </w:rPr>
        <w:t xml:space="preserve">, the graphs </w:t>
      </w:r>
      <w:r w:rsidR="005C25E0">
        <w:rPr>
          <w:sz w:val="28"/>
          <w:szCs w:val="28"/>
        </w:rPr>
        <w:t>below show the differences in the curves if any</w:t>
      </w:r>
      <w:r w:rsidRPr="002B224D">
        <w:rPr>
          <w:sz w:val="28"/>
          <w:szCs w:val="28"/>
        </w:rPr>
        <w:t xml:space="preserve"> new values </w:t>
      </w:r>
      <w:r w:rsidR="005C25E0">
        <w:rPr>
          <w:sz w:val="28"/>
          <w:szCs w:val="28"/>
        </w:rPr>
        <w:t xml:space="preserve">are </w:t>
      </w:r>
      <w:r w:rsidRPr="002B224D">
        <w:rPr>
          <w:sz w:val="28"/>
          <w:szCs w:val="28"/>
        </w:rPr>
        <w:t>added</w:t>
      </w:r>
      <w:r w:rsidR="005C25E0">
        <w:rPr>
          <w:sz w:val="28"/>
          <w:szCs w:val="28"/>
        </w:rPr>
        <w:t xml:space="preserve"> compared to the researched data</w:t>
      </w:r>
      <w:r w:rsidRPr="002B224D">
        <w:rPr>
          <w:sz w:val="28"/>
          <w:szCs w:val="28"/>
        </w:rPr>
        <w:t>.</w:t>
      </w:r>
    </w:p>
    <w:p w:rsidR="002A412D" w:rsidRDefault="002A412D" w:rsidP="002B224D">
      <w:pPr>
        <w:pStyle w:val="ListParagraph"/>
        <w:ind w:left="0"/>
        <w:rPr>
          <w:sz w:val="28"/>
          <w:szCs w:val="28"/>
        </w:rPr>
      </w:pPr>
      <w:r>
        <w:rPr>
          <w:sz w:val="28"/>
          <w:szCs w:val="28"/>
        </w:rPr>
        <w:t>*For a Larger image see Appendix 2*</w:t>
      </w:r>
    </w:p>
    <w:p w:rsidR="0074302C" w:rsidRPr="002B224D" w:rsidRDefault="0074302C" w:rsidP="002B224D">
      <w:pPr>
        <w:pStyle w:val="ListParagraph"/>
        <w:ind w:left="0"/>
        <w:rPr>
          <w:sz w:val="28"/>
          <w:szCs w:val="28"/>
        </w:rPr>
      </w:pPr>
    </w:p>
    <w:p w:rsidR="00C522E2" w:rsidRPr="00C522E2" w:rsidRDefault="00EE1341" w:rsidP="0091103C">
      <w:pPr>
        <w:jc w:val="both"/>
        <w:rPr>
          <w:sz w:val="28"/>
          <w:szCs w:val="28"/>
        </w:rPr>
      </w:pPr>
      <w:r>
        <w:rPr>
          <w:noProof/>
        </w:rPr>
        <w:drawing>
          <wp:inline distT="0" distB="0" distL="0" distR="0" wp14:anchorId="6EBC3F9F" wp14:editId="3AA5BED7">
            <wp:extent cx="6065520" cy="24460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21982" b="29565"/>
                    <a:stretch/>
                  </pic:blipFill>
                  <pic:spPr bwMode="auto">
                    <a:xfrm>
                      <a:off x="0" y="0"/>
                      <a:ext cx="6065520" cy="2446020"/>
                    </a:xfrm>
                    <a:prstGeom prst="rect">
                      <a:avLst/>
                    </a:prstGeom>
                    <a:ln>
                      <a:noFill/>
                    </a:ln>
                    <a:extLst>
                      <a:ext uri="{53640926-AAD7-44D8-BBD7-CCE9431645EC}">
                        <a14:shadowObscured xmlns:a14="http://schemas.microsoft.com/office/drawing/2010/main"/>
                      </a:ext>
                    </a:extLst>
                  </pic:spPr>
                </pic:pic>
              </a:graphicData>
            </a:graphic>
          </wp:inline>
        </w:drawing>
      </w:r>
    </w:p>
    <w:p w:rsidR="00936535" w:rsidRPr="00936535" w:rsidRDefault="00410E2E" w:rsidP="00936535">
      <w:pPr>
        <w:pStyle w:val="ListParagraph"/>
        <w:ind w:left="0"/>
        <w:jc w:val="center"/>
        <w:rPr>
          <w:color w:val="FF0000"/>
          <w:sz w:val="24"/>
          <w:szCs w:val="28"/>
        </w:rPr>
      </w:pPr>
      <w:r>
        <w:rPr>
          <w:color w:val="FF0000"/>
          <w:sz w:val="24"/>
          <w:szCs w:val="28"/>
        </w:rPr>
        <w:t>Figure 8</w:t>
      </w:r>
      <w:r w:rsidR="00936535">
        <w:rPr>
          <w:color w:val="FF0000"/>
          <w:sz w:val="24"/>
          <w:szCs w:val="28"/>
        </w:rPr>
        <w:t>: Data in Spreadsheet Was Changed</w:t>
      </w:r>
    </w:p>
    <w:p w:rsidR="00936535" w:rsidRDefault="00936535" w:rsidP="0074302C">
      <w:pPr>
        <w:pStyle w:val="ListParagraph"/>
        <w:ind w:left="0"/>
        <w:rPr>
          <w:sz w:val="28"/>
          <w:szCs w:val="28"/>
        </w:rPr>
      </w:pPr>
    </w:p>
    <w:p w:rsidR="00A02E2E" w:rsidRDefault="00A02E2E" w:rsidP="0074302C">
      <w:pPr>
        <w:pStyle w:val="ListParagraph"/>
        <w:ind w:left="0"/>
        <w:rPr>
          <w:sz w:val="28"/>
          <w:szCs w:val="28"/>
        </w:rPr>
      </w:pPr>
    </w:p>
    <w:p w:rsidR="00B56629" w:rsidRDefault="007D20F4" w:rsidP="0074302C">
      <w:pPr>
        <w:rPr>
          <w:color w:val="FF0000"/>
          <w:sz w:val="28"/>
          <w:szCs w:val="28"/>
        </w:rPr>
      </w:pPr>
      <w:r>
        <w:rPr>
          <w:noProof/>
        </w:rPr>
        <w:drawing>
          <wp:inline distT="0" distB="0" distL="0" distR="0" wp14:anchorId="1560834B" wp14:editId="48ECBF60">
            <wp:extent cx="5358765" cy="2628900"/>
            <wp:effectExtent l="0" t="0" r="13335" b="0"/>
            <wp:docPr id="15" name="Chart 15">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7D20F4" w:rsidRDefault="007D20F4" w:rsidP="007D20F4">
      <w:pPr>
        <w:jc w:val="center"/>
        <w:rPr>
          <w:color w:val="FF0000"/>
          <w:sz w:val="24"/>
          <w:szCs w:val="28"/>
        </w:rPr>
      </w:pPr>
      <w:r>
        <w:rPr>
          <w:color w:val="FF0000"/>
          <w:sz w:val="24"/>
          <w:szCs w:val="28"/>
        </w:rPr>
        <w:t xml:space="preserve">Figure 9: Graph Showing </w:t>
      </w:r>
      <w:r w:rsidR="00933E94">
        <w:rPr>
          <w:color w:val="FF0000"/>
          <w:sz w:val="24"/>
          <w:szCs w:val="28"/>
        </w:rPr>
        <w:t xml:space="preserve">Con-rod </w:t>
      </w:r>
      <w:r>
        <w:rPr>
          <w:color w:val="FF0000"/>
          <w:sz w:val="24"/>
          <w:szCs w:val="28"/>
        </w:rPr>
        <w:t>Height</w:t>
      </w:r>
      <w:r w:rsidR="00933E94">
        <w:rPr>
          <w:color w:val="FF0000"/>
          <w:sz w:val="24"/>
          <w:szCs w:val="28"/>
        </w:rPr>
        <w:t>,</w:t>
      </w:r>
      <w:r>
        <w:rPr>
          <w:color w:val="FF0000"/>
          <w:sz w:val="24"/>
          <w:szCs w:val="28"/>
        </w:rPr>
        <w:t xml:space="preserve"> Changed Values</w:t>
      </w:r>
    </w:p>
    <w:p w:rsidR="007D20F4" w:rsidRDefault="007D20F4" w:rsidP="007D20F4">
      <w:pPr>
        <w:rPr>
          <w:sz w:val="28"/>
          <w:szCs w:val="28"/>
        </w:rPr>
      </w:pPr>
      <w:r>
        <w:rPr>
          <w:sz w:val="28"/>
          <w:szCs w:val="28"/>
        </w:rPr>
        <w:t>The graph above shows the height of the con-rod per revolution after the values in the green box were changed to a random value</w:t>
      </w:r>
      <w:r w:rsidR="00846B92">
        <w:rPr>
          <w:sz w:val="28"/>
          <w:szCs w:val="28"/>
        </w:rPr>
        <w:t>,</w:t>
      </w:r>
      <w:r>
        <w:rPr>
          <w:sz w:val="28"/>
          <w:szCs w:val="28"/>
        </w:rPr>
        <w:t xml:space="preserve"> compared to the official results researched throughout the assignment</w:t>
      </w:r>
      <w:r w:rsidR="00846B92">
        <w:rPr>
          <w:sz w:val="28"/>
          <w:szCs w:val="28"/>
        </w:rPr>
        <w:t xml:space="preserve">. As it is clear in the graph </w:t>
      </w:r>
      <w:r w:rsidR="00846B92">
        <w:rPr>
          <w:sz w:val="28"/>
          <w:szCs w:val="28"/>
        </w:rPr>
        <w:lastRenderedPageBreak/>
        <w:t xml:space="preserve">the curves haven’t changed in height but due to the increase of engine rpm in the spreadsheet, the curves are more frequent per revolution compared to the researched values which uses a lower engine rpm. This is due to the </w:t>
      </w:r>
      <w:r w:rsidR="00933E94">
        <w:rPr>
          <w:sz w:val="28"/>
          <w:szCs w:val="28"/>
        </w:rPr>
        <w:t>crankshaft</w:t>
      </w:r>
      <w:r w:rsidR="00846B92">
        <w:rPr>
          <w:sz w:val="28"/>
          <w:szCs w:val="28"/>
        </w:rPr>
        <w:t xml:space="preserve"> rotating faster so the con-rod </w:t>
      </w:r>
      <w:r w:rsidR="00933E94">
        <w:rPr>
          <w:sz w:val="28"/>
          <w:szCs w:val="28"/>
        </w:rPr>
        <w:t xml:space="preserve">would be </w:t>
      </w:r>
      <w:r w:rsidR="00846B92">
        <w:rPr>
          <w:sz w:val="28"/>
          <w:szCs w:val="28"/>
        </w:rPr>
        <w:t>mov</w:t>
      </w:r>
      <w:r w:rsidR="00933E94">
        <w:rPr>
          <w:sz w:val="28"/>
          <w:szCs w:val="28"/>
        </w:rPr>
        <w:t>ing</w:t>
      </w:r>
      <w:r w:rsidR="00846B92">
        <w:rPr>
          <w:sz w:val="28"/>
          <w:szCs w:val="28"/>
        </w:rPr>
        <w:t xml:space="preserve"> </w:t>
      </w:r>
      <w:r w:rsidR="00933E94">
        <w:rPr>
          <w:sz w:val="28"/>
          <w:szCs w:val="28"/>
        </w:rPr>
        <w:t>quicker in the cylinder compared to a lower engine rpm.</w:t>
      </w:r>
    </w:p>
    <w:p w:rsidR="00933E94" w:rsidRDefault="00933E94" w:rsidP="007D20F4">
      <w:pPr>
        <w:rPr>
          <w:sz w:val="28"/>
          <w:szCs w:val="28"/>
        </w:rPr>
      </w:pPr>
    </w:p>
    <w:p w:rsidR="00933E94" w:rsidRDefault="00933E94" w:rsidP="007D20F4">
      <w:pPr>
        <w:rPr>
          <w:sz w:val="28"/>
          <w:szCs w:val="28"/>
        </w:rPr>
      </w:pPr>
      <w:r>
        <w:rPr>
          <w:noProof/>
        </w:rPr>
        <w:drawing>
          <wp:inline distT="0" distB="0" distL="0" distR="0" wp14:anchorId="09EBC9D2" wp14:editId="5C34CB59">
            <wp:extent cx="5707380" cy="3196590"/>
            <wp:effectExtent l="0" t="0" r="7620" b="3810"/>
            <wp:docPr id="16" name="Chart 16">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7D20F4" w:rsidRPr="00933E94" w:rsidRDefault="00933E94" w:rsidP="00933E94">
      <w:pPr>
        <w:jc w:val="center"/>
        <w:rPr>
          <w:color w:val="FF0000"/>
          <w:sz w:val="24"/>
          <w:szCs w:val="28"/>
        </w:rPr>
      </w:pPr>
      <w:r>
        <w:rPr>
          <w:color w:val="FF0000"/>
          <w:sz w:val="24"/>
          <w:szCs w:val="28"/>
        </w:rPr>
        <w:t>Figure 10: Graph Showing Con-rod Velocity, Changed Values</w:t>
      </w:r>
    </w:p>
    <w:p w:rsidR="007D20F4" w:rsidRDefault="007D20F4" w:rsidP="007D20F4">
      <w:pPr>
        <w:rPr>
          <w:sz w:val="28"/>
          <w:szCs w:val="28"/>
        </w:rPr>
      </w:pPr>
    </w:p>
    <w:p w:rsidR="00933E94" w:rsidRDefault="00933E94" w:rsidP="007D20F4">
      <w:pPr>
        <w:rPr>
          <w:sz w:val="28"/>
          <w:szCs w:val="28"/>
        </w:rPr>
      </w:pPr>
      <w:r>
        <w:rPr>
          <w:sz w:val="28"/>
          <w:szCs w:val="28"/>
        </w:rPr>
        <w:t>The above graph shows the velocity of the con-rod per revolution after the values in the green box were changed to a random value compared to the official results researched throughout the assignment. With the same sort of result as the graph above, the height of the curves hasn’t really changed but once again the frequency of the curves has increased due to the crankshaft rotating faster and forcing the con-rod up the cylinder faster with a higher velocity.</w:t>
      </w:r>
    </w:p>
    <w:p w:rsidR="00933E94" w:rsidRDefault="00933E94" w:rsidP="007D20F4">
      <w:pPr>
        <w:rPr>
          <w:sz w:val="28"/>
          <w:szCs w:val="28"/>
        </w:rPr>
      </w:pPr>
    </w:p>
    <w:p w:rsidR="00933E94" w:rsidRDefault="00933E94" w:rsidP="007D20F4">
      <w:pPr>
        <w:rPr>
          <w:sz w:val="28"/>
          <w:szCs w:val="28"/>
        </w:rPr>
      </w:pPr>
      <w:r>
        <w:rPr>
          <w:noProof/>
        </w:rPr>
        <w:lastRenderedPageBreak/>
        <w:drawing>
          <wp:inline distT="0" distB="0" distL="0" distR="0" wp14:anchorId="1F9CD10C" wp14:editId="4AB2024D">
            <wp:extent cx="5731510" cy="3053080"/>
            <wp:effectExtent l="0" t="0" r="2540" b="13970"/>
            <wp:docPr id="17" name="Chart 17">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933E94" w:rsidRDefault="00933E94" w:rsidP="00933E94">
      <w:pPr>
        <w:jc w:val="center"/>
        <w:rPr>
          <w:color w:val="FF0000"/>
          <w:sz w:val="24"/>
          <w:szCs w:val="28"/>
        </w:rPr>
      </w:pPr>
      <w:r>
        <w:rPr>
          <w:color w:val="FF0000"/>
          <w:sz w:val="24"/>
          <w:szCs w:val="28"/>
        </w:rPr>
        <w:t xml:space="preserve">Figure 11: </w:t>
      </w:r>
      <w:r w:rsidRPr="00933E94">
        <w:rPr>
          <w:color w:val="FF0000"/>
          <w:sz w:val="24"/>
          <w:szCs w:val="28"/>
        </w:rPr>
        <w:t>Graph Showing Con-rod Acc&amp;Force, Changed Values</w:t>
      </w:r>
    </w:p>
    <w:p w:rsidR="00933E94" w:rsidRDefault="00933E94" w:rsidP="00933E94">
      <w:pPr>
        <w:rPr>
          <w:color w:val="FF0000"/>
          <w:sz w:val="24"/>
          <w:szCs w:val="28"/>
        </w:rPr>
      </w:pPr>
    </w:p>
    <w:p w:rsidR="00933E94" w:rsidRPr="00933E94" w:rsidRDefault="00933E94" w:rsidP="00933E94">
      <w:pPr>
        <w:rPr>
          <w:sz w:val="28"/>
          <w:szCs w:val="28"/>
        </w:rPr>
      </w:pPr>
      <w:r>
        <w:rPr>
          <w:sz w:val="28"/>
          <w:szCs w:val="28"/>
        </w:rPr>
        <w:t xml:space="preserve">The above graph shows the acceleration &amp; force of the con-rod per revolution after the values in the green box were changed to a random value compared to the official results researched throughout the assignment. With the same result as </w:t>
      </w:r>
      <w:r w:rsidR="005753CA">
        <w:rPr>
          <w:sz w:val="28"/>
          <w:szCs w:val="28"/>
        </w:rPr>
        <w:t>both graphs above, the curves still haven’t changed in height but only in frequency also due to the increased engine rpm.</w:t>
      </w:r>
    </w:p>
    <w:p w:rsidR="00933E94" w:rsidRDefault="00933E94" w:rsidP="007D20F4">
      <w:pPr>
        <w:rPr>
          <w:sz w:val="28"/>
          <w:szCs w:val="28"/>
        </w:rPr>
      </w:pPr>
    </w:p>
    <w:p w:rsidR="005753CA" w:rsidRPr="007D20F4" w:rsidRDefault="005753CA" w:rsidP="007D20F4">
      <w:pPr>
        <w:rPr>
          <w:sz w:val="28"/>
          <w:szCs w:val="28"/>
        </w:rPr>
      </w:pPr>
    </w:p>
    <w:p w:rsidR="0074302C" w:rsidRPr="00FF6C2D" w:rsidRDefault="00B56629" w:rsidP="00FF6C2D">
      <w:pPr>
        <w:pStyle w:val="ListParagraph"/>
        <w:numPr>
          <w:ilvl w:val="1"/>
          <w:numId w:val="19"/>
        </w:numPr>
        <w:rPr>
          <w:b/>
          <w:color w:val="FF0000"/>
          <w:sz w:val="32"/>
          <w:szCs w:val="28"/>
        </w:rPr>
      </w:pPr>
      <w:r w:rsidRPr="00FF6C2D">
        <w:rPr>
          <w:b/>
          <w:color w:val="FF0000"/>
          <w:sz w:val="32"/>
          <w:szCs w:val="28"/>
        </w:rPr>
        <w:t xml:space="preserve">: </w:t>
      </w:r>
      <w:r w:rsidR="0074302C" w:rsidRPr="00FF6C2D">
        <w:rPr>
          <w:b/>
          <w:color w:val="FF0000"/>
          <w:sz w:val="32"/>
          <w:szCs w:val="28"/>
        </w:rPr>
        <w:t>Conclusion</w:t>
      </w:r>
    </w:p>
    <w:p w:rsidR="00B56629" w:rsidRPr="00B56629" w:rsidRDefault="00B56629" w:rsidP="00B56629">
      <w:pPr>
        <w:pStyle w:val="ListParagraph"/>
        <w:ind w:left="360"/>
        <w:rPr>
          <w:color w:val="FF0000"/>
          <w:sz w:val="28"/>
          <w:szCs w:val="28"/>
        </w:rPr>
      </w:pPr>
    </w:p>
    <w:p w:rsidR="00DD5401" w:rsidRDefault="000C60F6" w:rsidP="00DD5401">
      <w:pPr>
        <w:pStyle w:val="ListParagraph"/>
        <w:ind w:left="0"/>
        <w:rPr>
          <w:sz w:val="28"/>
          <w:szCs w:val="28"/>
        </w:rPr>
      </w:pPr>
      <w:r>
        <w:rPr>
          <w:sz w:val="28"/>
          <w:szCs w:val="28"/>
        </w:rPr>
        <w:t xml:space="preserve">From this investigation, there is a good understanding about how very minor changes in a value </w:t>
      </w:r>
      <w:r w:rsidR="002A412D">
        <w:rPr>
          <w:sz w:val="28"/>
          <w:szCs w:val="28"/>
        </w:rPr>
        <w:t xml:space="preserve">on the spreadsheet </w:t>
      </w:r>
      <w:r>
        <w:rPr>
          <w:sz w:val="28"/>
          <w:szCs w:val="28"/>
        </w:rPr>
        <w:t>can affect so many different components and other values.</w:t>
      </w:r>
      <w:r w:rsidR="00DA3630">
        <w:rPr>
          <w:sz w:val="28"/>
          <w:szCs w:val="28"/>
        </w:rPr>
        <w:t xml:space="preserve"> So, from adjusting any of the data in the spreadsheet it is clearly shown </w:t>
      </w:r>
      <w:r w:rsidR="002A412D">
        <w:rPr>
          <w:sz w:val="28"/>
          <w:szCs w:val="28"/>
        </w:rPr>
        <w:t xml:space="preserve">with help from the created graphs </w:t>
      </w:r>
      <w:r w:rsidR="00DA3630">
        <w:rPr>
          <w:sz w:val="28"/>
          <w:szCs w:val="28"/>
        </w:rPr>
        <w:t>how the other values automatically adjus</w:t>
      </w:r>
      <w:r w:rsidR="002A412D">
        <w:rPr>
          <w:sz w:val="28"/>
          <w:szCs w:val="28"/>
        </w:rPr>
        <w:t xml:space="preserve">t themselves. The research has also helped to understand that a change to one component in an engine would resort to changing a lot of the surrounding components so not to cause </w:t>
      </w:r>
      <w:r w:rsidR="00DD5401">
        <w:rPr>
          <w:sz w:val="28"/>
          <w:szCs w:val="28"/>
        </w:rPr>
        <w:t>irregularities and an increased chance of damaging the engine, such as changing the size of the con-rod would mean using different sized or stronger pistons and crankshaft to support this component and avoid damage to the engine.</w:t>
      </w:r>
    </w:p>
    <w:p w:rsidR="00DD5401" w:rsidRPr="00DD5401" w:rsidRDefault="00DD5401" w:rsidP="00DD5401">
      <w:pPr>
        <w:pStyle w:val="ListParagraph"/>
        <w:ind w:left="0"/>
        <w:rPr>
          <w:sz w:val="28"/>
          <w:szCs w:val="28"/>
        </w:rPr>
      </w:pPr>
    </w:p>
    <w:p w:rsidR="00F76BB3" w:rsidRPr="006213E9" w:rsidRDefault="00F76BB3" w:rsidP="00F76BB3">
      <w:pPr>
        <w:rPr>
          <w:b/>
          <w:color w:val="FF0000"/>
          <w:sz w:val="32"/>
          <w:szCs w:val="28"/>
        </w:rPr>
      </w:pPr>
      <w:r w:rsidRPr="006213E9">
        <w:rPr>
          <w:b/>
          <w:color w:val="FF0000"/>
          <w:sz w:val="32"/>
          <w:szCs w:val="28"/>
        </w:rPr>
        <w:lastRenderedPageBreak/>
        <w:t>1.8</w:t>
      </w:r>
      <w:r w:rsidR="00D7297F">
        <w:rPr>
          <w:b/>
          <w:color w:val="FF0000"/>
          <w:sz w:val="32"/>
          <w:szCs w:val="28"/>
        </w:rPr>
        <w:t xml:space="preserve">   </w:t>
      </w:r>
      <w:r w:rsidRPr="006213E9">
        <w:rPr>
          <w:b/>
          <w:color w:val="FF0000"/>
          <w:sz w:val="32"/>
          <w:szCs w:val="28"/>
        </w:rPr>
        <w:t>: References</w:t>
      </w:r>
    </w:p>
    <w:p w:rsidR="00B56629" w:rsidRDefault="00B56629" w:rsidP="00F76BB3">
      <w:pPr>
        <w:rPr>
          <w:color w:val="FF0000"/>
          <w:sz w:val="28"/>
          <w:szCs w:val="28"/>
        </w:rPr>
      </w:pPr>
    </w:p>
    <w:p w:rsidR="00B56629" w:rsidRDefault="00B56629" w:rsidP="00A87672">
      <w:pPr>
        <w:pStyle w:val="ListParagraph"/>
        <w:numPr>
          <w:ilvl w:val="0"/>
          <w:numId w:val="18"/>
        </w:numPr>
        <w:rPr>
          <w:b/>
          <w:sz w:val="28"/>
          <w:szCs w:val="28"/>
        </w:rPr>
      </w:pPr>
      <w:r w:rsidRPr="00A87672">
        <w:rPr>
          <w:b/>
          <w:sz w:val="28"/>
          <w:szCs w:val="28"/>
        </w:rPr>
        <w:t>Figure 1: Finding Engine Compo</w:t>
      </w:r>
      <w:r w:rsidR="00111D23" w:rsidRPr="00A87672">
        <w:rPr>
          <w:b/>
          <w:sz w:val="28"/>
          <w:szCs w:val="28"/>
        </w:rPr>
        <w:t>nent Details</w:t>
      </w:r>
    </w:p>
    <w:p w:rsidR="00025682" w:rsidRPr="00A87672" w:rsidRDefault="00025682" w:rsidP="00025682">
      <w:pPr>
        <w:pStyle w:val="ListParagraph"/>
        <w:ind w:left="360"/>
        <w:rPr>
          <w:b/>
          <w:sz w:val="28"/>
          <w:szCs w:val="28"/>
        </w:rPr>
      </w:pPr>
    </w:p>
    <w:p w:rsidR="00FF6C2D" w:rsidRDefault="00FF6C2D" w:rsidP="00111D23">
      <w:pPr>
        <w:pStyle w:val="ListParagraph"/>
        <w:ind w:left="0"/>
        <w:jc w:val="center"/>
        <w:rPr>
          <w:color w:val="FF0000"/>
          <w:sz w:val="24"/>
          <w:szCs w:val="28"/>
        </w:rPr>
      </w:pPr>
      <w:r>
        <w:rPr>
          <w:noProof/>
          <w:lang w:eastAsia="en-GB"/>
        </w:rPr>
        <mc:AlternateContent>
          <mc:Choice Requires="wps">
            <w:drawing>
              <wp:anchor distT="0" distB="0" distL="114300" distR="114300" simplePos="0" relativeHeight="251674624" behindDoc="0" locked="0" layoutInCell="1" allowOverlap="1" wp14:anchorId="52E2493B" wp14:editId="4E202CE8">
                <wp:simplePos x="0" y="0"/>
                <wp:positionH relativeFrom="column">
                  <wp:posOffset>2807970</wp:posOffset>
                </wp:positionH>
                <wp:positionV relativeFrom="paragraph">
                  <wp:posOffset>4131945</wp:posOffset>
                </wp:positionV>
                <wp:extent cx="2887980" cy="243840"/>
                <wp:effectExtent l="26670" t="11430" r="15240" b="15240"/>
                <wp:wrapNone/>
                <wp:docPr id="9" name="Rectangle 9"/>
                <wp:cNvGraphicFramePr/>
                <a:graphic xmlns:a="http://schemas.openxmlformats.org/drawingml/2006/main">
                  <a:graphicData uri="http://schemas.microsoft.com/office/word/2010/wordprocessingShape">
                    <wps:wsp>
                      <wps:cNvSpPr/>
                      <wps:spPr>
                        <a:xfrm rot="5400000">
                          <a:off x="0" y="0"/>
                          <a:ext cx="2887980" cy="243840"/>
                        </a:xfrm>
                        <a:prstGeom prst="rect">
                          <a:avLst/>
                        </a:prstGeom>
                        <a:noFill/>
                        <a:ln w="38100" cap="flat" cmpd="sng" algn="ctr">
                          <a:solidFill>
                            <a:srgbClr val="7030A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9DD838" id="Rectangle 9" o:spid="_x0000_s1026" style="position:absolute;margin-left:221.1pt;margin-top:325.35pt;width:227.4pt;height:19.2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" filled="f" strokecolor="#7030a0" strokeweight="3pt"/>
            </w:pict>
          </mc:Fallback>
        </mc:AlternateContent>
      </w:r>
      <w:r>
        <w:rPr>
          <w:noProof/>
          <w:lang w:eastAsia="en-GB"/>
        </w:rPr>
        <mc:AlternateContent>
          <mc:Choice Requires="wps">
            <w:drawing>
              <wp:anchor distT="0" distB="0" distL="114300" distR="114300" simplePos="0" relativeHeight="251663360" behindDoc="0" locked="0" layoutInCell="1" allowOverlap="1">
                <wp:simplePos x="0" y="0"/>
                <wp:positionH relativeFrom="margin">
                  <wp:posOffset>-1348740</wp:posOffset>
                </wp:positionH>
                <wp:positionV relativeFrom="paragraph">
                  <wp:posOffset>2566035</wp:posOffset>
                </wp:positionV>
                <wp:extent cx="5715000" cy="594360"/>
                <wp:effectExtent l="26670" t="11430" r="26670" b="26670"/>
                <wp:wrapNone/>
                <wp:docPr id="4" name="Rectangle 4"/>
                <wp:cNvGraphicFramePr/>
                <a:graphic xmlns:a="http://schemas.openxmlformats.org/drawingml/2006/main">
                  <a:graphicData uri="http://schemas.microsoft.com/office/word/2010/wordprocessingShape">
                    <wps:wsp>
                      <wps:cNvSpPr/>
                      <wps:spPr>
                        <a:xfrm rot="5400000">
                          <a:off x="0" y="0"/>
                          <a:ext cx="5715000" cy="59436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A0A548" id="Rectangle 4" o:spid="_x0000_s1026" style="position:absolute;margin-left:-106.2pt;margin-top:202.05pt;width:450pt;height:46.8pt;rotation:90;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" filled="f" strokecolor="red" strokeweight="3pt">
                <w10:wrap anchorx="margin"/>
              </v:rect>
            </w:pict>
          </mc:Fallback>
        </mc:AlternateContent>
      </w:r>
      <w:r w:rsidR="00111D23">
        <w:rPr>
          <w:noProof/>
          <w:sz w:val="20"/>
          <w:szCs w:val="20"/>
        </w:rPr>
        <w:drawing>
          <wp:inline distT="0" distB="0" distL="0" distR="0" wp14:anchorId="42CF20F0">
            <wp:extent cx="5790022" cy="4978764"/>
            <wp:effectExtent l="5715" t="0" r="698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7684" r="3181"/>
                    <a:stretch/>
                  </pic:blipFill>
                  <pic:spPr bwMode="auto">
                    <a:xfrm rot="5400000">
                      <a:off x="0" y="0"/>
                      <a:ext cx="5804069" cy="4990843"/>
                    </a:xfrm>
                    <a:prstGeom prst="rect">
                      <a:avLst/>
                    </a:prstGeom>
                    <a:noFill/>
                    <a:ln>
                      <a:noFill/>
                    </a:ln>
                    <a:extLst>
                      <a:ext uri="{53640926-AAD7-44D8-BBD7-CCE9431645EC}">
                        <a14:shadowObscured xmlns:a14="http://schemas.microsoft.com/office/drawing/2010/main"/>
                      </a:ext>
                    </a:extLst>
                  </pic:spPr>
                </pic:pic>
              </a:graphicData>
            </a:graphic>
          </wp:inline>
        </w:drawing>
      </w:r>
      <w:r w:rsidR="00111D23" w:rsidRPr="00111D23">
        <w:rPr>
          <w:color w:val="FF0000"/>
          <w:sz w:val="24"/>
          <w:szCs w:val="28"/>
        </w:rPr>
        <w:t xml:space="preserve"> </w:t>
      </w:r>
    </w:p>
    <w:p w:rsidR="00111D23" w:rsidRPr="00F76BB3" w:rsidRDefault="00111D23" w:rsidP="00111D23">
      <w:pPr>
        <w:pStyle w:val="ListParagraph"/>
        <w:ind w:left="0"/>
        <w:jc w:val="center"/>
        <w:rPr>
          <w:color w:val="FF0000"/>
          <w:sz w:val="24"/>
          <w:szCs w:val="28"/>
        </w:rPr>
      </w:pPr>
      <w:r w:rsidRPr="00F76BB3">
        <w:rPr>
          <w:color w:val="FF0000"/>
          <w:sz w:val="24"/>
          <w:szCs w:val="28"/>
        </w:rPr>
        <w:t>Figure 1: Finding Engine Component Details</w:t>
      </w:r>
    </w:p>
    <w:p w:rsidR="00025682" w:rsidRDefault="00025682" w:rsidP="00B56629">
      <w:pPr>
        <w:rPr>
          <w:sz w:val="20"/>
          <w:szCs w:val="20"/>
        </w:rPr>
      </w:pPr>
    </w:p>
    <w:p w:rsidR="00111D23" w:rsidRDefault="00111D23" w:rsidP="00B56629">
      <w:pPr>
        <w:rPr>
          <w:sz w:val="20"/>
          <w:szCs w:val="20"/>
        </w:rPr>
      </w:pPr>
      <w:r>
        <w:rPr>
          <w:sz w:val="20"/>
          <w:szCs w:val="20"/>
        </w:rPr>
        <w:t xml:space="preserve">Reference: </w:t>
      </w:r>
    </w:p>
    <w:p w:rsidR="00C44667" w:rsidRDefault="00C44667" w:rsidP="00B56629">
      <w:pPr>
        <w:rPr>
          <w:sz w:val="28"/>
          <w:szCs w:val="20"/>
        </w:rPr>
      </w:pPr>
      <w:r>
        <w:rPr>
          <w:rStyle w:val="selectable"/>
        </w:rPr>
        <w:t>Vehicle Technical Specifications. (2017). 4th ed. [</w:t>
      </w:r>
      <w:r w:rsidR="00FF6C2D">
        <w:rPr>
          <w:rStyle w:val="selectable"/>
        </w:rPr>
        <w:t>eBook</w:t>
      </w:r>
      <w:r>
        <w:rPr>
          <w:rStyle w:val="selectable"/>
        </w:rPr>
        <w:t>] SCCA Pro Racing, p.2. Available at: http://www.world-challenge.com/images/vts/BMW-E46-325-Ver-4.pdf [Accessed 7 Jul. 2017].</w:t>
      </w:r>
    </w:p>
    <w:p w:rsidR="006213E9" w:rsidRDefault="006213E9" w:rsidP="00B56629">
      <w:pPr>
        <w:rPr>
          <w:sz w:val="28"/>
          <w:szCs w:val="20"/>
        </w:rPr>
      </w:pPr>
    </w:p>
    <w:p w:rsidR="005D4A2A" w:rsidRPr="00746AFD" w:rsidRDefault="005D4A2A" w:rsidP="00746AFD">
      <w:pPr>
        <w:rPr>
          <w:b/>
          <w:noProof/>
          <w:lang w:eastAsia="en-GB"/>
        </w:rPr>
      </w:pPr>
    </w:p>
    <w:p w:rsidR="00A87672" w:rsidRDefault="00097158" w:rsidP="00A87672">
      <w:pPr>
        <w:pStyle w:val="ListParagraph"/>
        <w:numPr>
          <w:ilvl w:val="0"/>
          <w:numId w:val="18"/>
        </w:numPr>
        <w:rPr>
          <w:b/>
          <w:noProof/>
          <w:lang w:eastAsia="en-GB"/>
        </w:rPr>
      </w:pPr>
      <w:r w:rsidRPr="00A87672">
        <w:rPr>
          <w:b/>
          <w:sz w:val="28"/>
          <w:szCs w:val="20"/>
        </w:rPr>
        <w:lastRenderedPageBreak/>
        <w:t xml:space="preserve">Figure 2: Finding Piston Mass </w:t>
      </w:r>
      <w:r w:rsidR="00C44667" w:rsidRPr="00A87672">
        <w:rPr>
          <w:b/>
          <w:sz w:val="28"/>
          <w:szCs w:val="20"/>
        </w:rPr>
        <w:t>for</w:t>
      </w:r>
      <w:r w:rsidRPr="00A87672">
        <w:rPr>
          <w:b/>
          <w:sz w:val="28"/>
          <w:szCs w:val="20"/>
        </w:rPr>
        <w:t xml:space="preserve"> Spreadsheet (Page 5)</w:t>
      </w:r>
      <w:r w:rsidR="005C0F26" w:rsidRPr="00A87672">
        <w:rPr>
          <w:b/>
          <w:noProof/>
          <w:lang w:eastAsia="en-GB"/>
        </w:rPr>
        <w:t xml:space="preserve"> </w:t>
      </w:r>
    </w:p>
    <w:p w:rsidR="00025682" w:rsidRPr="00A87672" w:rsidRDefault="00025682" w:rsidP="00025682">
      <w:pPr>
        <w:pStyle w:val="ListParagraph"/>
        <w:ind w:left="360"/>
        <w:rPr>
          <w:b/>
          <w:noProof/>
          <w:lang w:eastAsia="en-GB"/>
        </w:rPr>
      </w:pPr>
    </w:p>
    <w:p w:rsidR="00B56629" w:rsidRPr="00097158" w:rsidRDefault="00A87672" w:rsidP="00A02E2E">
      <w:pPr>
        <w:jc w:val="center"/>
        <w:rPr>
          <w:sz w:val="28"/>
          <w:szCs w:val="20"/>
        </w:rPr>
      </w:pPr>
      <w:r w:rsidRPr="00A87672">
        <w:rPr>
          <w:noProof/>
          <w:szCs w:val="28"/>
          <w:lang w:eastAsia="en-GB"/>
        </w:rPr>
        <mc:AlternateContent>
          <mc:Choice Requires="wps">
            <w:drawing>
              <wp:anchor distT="0" distB="0" distL="114300" distR="114300" simplePos="0" relativeHeight="251676672" behindDoc="0" locked="0" layoutInCell="1" allowOverlap="1" wp14:anchorId="068F00A9" wp14:editId="37190EAA">
                <wp:simplePos x="0" y="0"/>
                <wp:positionH relativeFrom="column">
                  <wp:posOffset>-868680</wp:posOffset>
                </wp:positionH>
                <wp:positionV relativeFrom="paragraph">
                  <wp:posOffset>1994535</wp:posOffset>
                </wp:positionV>
                <wp:extent cx="3299460" cy="190500"/>
                <wp:effectExtent l="11430" t="26670" r="26670" b="26670"/>
                <wp:wrapNone/>
                <wp:docPr id="21" name="Rectangle 21"/>
                <wp:cNvGraphicFramePr/>
                <a:graphic xmlns:a="http://schemas.openxmlformats.org/drawingml/2006/main">
                  <a:graphicData uri="http://schemas.microsoft.com/office/word/2010/wordprocessingShape">
                    <wps:wsp>
                      <wps:cNvSpPr/>
                      <wps:spPr>
                        <a:xfrm rot="5400000">
                          <a:off x="0" y="0"/>
                          <a:ext cx="3299460" cy="190500"/>
                        </a:xfrm>
                        <a:prstGeom prst="rect">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4A6ADF" id="Rectangle 21" o:spid="_x0000_s1026" style="position:absolute;margin-left:-68.4pt;margin-top:157.05pt;width:259.8pt;height:15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" filled="f" strokecolor="red" strokeweight="2.25pt"/>
            </w:pict>
          </mc:Fallback>
        </mc:AlternateContent>
      </w:r>
      <w:r w:rsidR="005C0F26">
        <w:rPr>
          <w:noProof/>
          <w:lang w:eastAsia="en-GB"/>
        </w:rPr>
        <w:drawing>
          <wp:inline distT="0" distB="0" distL="0" distR="0" wp14:anchorId="4B268590" wp14:editId="1FDEC4A0">
            <wp:extent cx="6070600" cy="5693410"/>
            <wp:effectExtent l="0" t="1905" r="444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40837" b="7819"/>
                    <a:stretch/>
                  </pic:blipFill>
                  <pic:spPr bwMode="auto">
                    <a:xfrm rot="5400000">
                      <a:off x="0" y="0"/>
                      <a:ext cx="6073388" cy="5696025"/>
                    </a:xfrm>
                    <a:prstGeom prst="rect">
                      <a:avLst/>
                    </a:prstGeom>
                    <a:ln>
                      <a:noFill/>
                    </a:ln>
                    <a:extLst>
                      <a:ext uri="{53640926-AAD7-44D8-BBD7-CCE9431645EC}">
                        <a14:shadowObscured xmlns:a14="http://schemas.microsoft.com/office/drawing/2010/main"/>
                      </a:ext>
                    </a:extLst>
                  </pic:spPr>
                </pic:pic>
              </a:graphicData>
            </a:graphic>
          </wp:inline>
        </w:drawing>
      </w:r>
    </w:p>
    <w:p w:rsidR="00A87672" w:rsidRPr="00A87672" w:rsidRDefault="00A87672" w:rsidP="00A87672">
      <w:pPr>
        <w:pStyle w:val="ListParagraph"/>
        <w:ind w:left="0"/>
        <w:jc w:val="center"/>
        <w:rPr>
          <w:color w:val="FF0000"/>
          <w:sz w:val="24"/>
          <w:szCs w:val="28"/>
        </w:rPr>
      </w:pPr>
      <w:r>
        <w:rPr>
          <w:color w:val="FF0000"/>
          <w:sz w:val="24"/>
          <w:szCs w:val="28"/>
        </w:rPr>
        <w:t>Figure 2: Finding Piston Mass for Engine Example</w:t>
      </w:r>
    </w:p>
    <w:p w:rsidR="00025682" w:rsidRDefault="00025682" w:rsidP="006213E9">
      <w:pPr>
        <w:rPr>
          <w:sz w:val="20"/>
          <w:szCs w:val="20"/>
        </w:rPr>
      </w:pPr>
    </w:p>
    <w:p w:rsidR="006213E9" w:rsidRPr="006213E9" w:rsidRDefault="006213E9" w:rsidP="006213E9">
      <w:pPr>
        <w:rPr>
          <w:rStyle w:val="selectable"/>
          <w:sz w:val="20"/>
          <w:szCs w:val="20"/>
        </w:rPr>
      </w:pPr>
      <w:r>
        <w:rPr>
          <w:sz w:val="20"/>
          <w:szCs w:val="20"/>
        </w:rPr>
        <w:t>Reference:</w:t>
      </w:r>
      <w:r w:rsidR="005C0F26" w:rsidRPr="005C0F26">
        <w:rPr>
          <w:noProof/>
          <w:sz w:val="28"/>
          <w:szCs w:val="28"/>
          <w:lang w:eastAsia="en-GB"/>
        </w:rPr>
        <w:t xml:space="preserve"> </w:t>
      </w:r>
    </w:p>
    <w:p w:rsidR="00C44667" w:rsidRPr="00C44667" w:rsidRDefault="00C44667" w:rsidP="00C44667">
      <w:pPr>
        <w:shd w:val="clear" w:color="auto" w:fill="FFFFFF"/>
        <w:spacing w:after="0" w:line="360" w:lineRule="atLeast"/>
        <w:outlineLvl w:val="3"/>
        <w:rPr>
          <w:rFonts w:ascii="Arial" w:eastAsia="Times New Roman" w:hAnsi="Arial" w:cs="Arial"/>
          <w:color w:val="000000"/>
          <w:lang w:eastAsia="en-GB"/>
        </w:rPr>
      </w:pPr>
      <w:r w:rsidRPr="00C44667">
        <w:rPr>
          <w:rFonts w:ascii="Arial" w:eastAsia="Times New Roman" w:hAnsi="Arial" w:cs="Arial"/>
          <w:color w:val="000000"/>
          <w:lang w:eastAsia="en-GB"/>
        </w:rPr>
        <w:t>2005 BMW 325i Base Sedan - Pistons and Cylinders - Page 1</w:t>
      </w:r>
    </w:p>
    <w:p w:rsidR="00025682" w:rsidRPr="00FF6C2D" w:rsidRDefault="00C44667" w:rsidP="00B56629">
      <w:pPr>
        <w:rPr>
          <w:color w:val="FF0000"/>
        </w:rPr>
      </w:pPr>
      <w:r w:rsidRPr="00C44667">
        <w:rPr>
          <w:rStyle w:val="selectable"/>
        </w:rPr>
        <w:t xml:space="preserve">Piston, S., Piston, +., Piston Ring Set (84.00 mm, S., Piston Ring Set (84.00 mm, S., Piston Ring Set (84.00 mm, S., Piston Ring Set, s. and Piston Pin Snap Ring, (. (2017). </w:t>
      </w:r>
      <w:r w:rsidRPr="00C44667">
        <w:rPr>
          <w:rStyle w:val="selectable"/>
          <w:i/>
          <w:iCs/>
        </w:rPr>
        <w:t>2005 BMW 325i Base Sedan - Pistons and Cylinders - Page 1</w:t>
      </w:r>
      <w:r w:rsidRPr="00C44667">
        <w:rPr>
          <w:rStyle w:val="selectable"/>
        </w:rPr>
        <w:t>. [online] Pelicanparts.com. Available at: http://www.pelicanparts.com/catalog/SuperCat/0225/BMW_0225_ENGPIS_pg1.htm#item0 [Accessed 7 Jul. 2017].</w:t>
      </w:r>
    </w:p>
    <w:p w:rsidR="00A87672" w:rsidRPr="00D7297F" w:rsidRDefault="00025682" w:rsidP="00D7297F">
      <w:pPr>
        <w:pStyle w:val="ListParagraph"/>
        <w:numPr>
          <w:ilvl w:val="0"/>
          <w:numId w:val="18"/>
        </w:numPr>
        <w:rPr>
          <w:b/>
          <w:sz w:val="28"/>
          <w:szCs w:val="28"/>
        </w:rPr>
      </w:pPr>
      <w:r w:rsidRPr="00D7297F">
        <w:rPr>
          <w:b/>
          <w:sz w:val="28"/>
          <w:szCs w:val="20"/>
        </w:rPr>
        <w:lastRenderedPageBreak/>
        <w:t>Figure 3</w:t>
      </w:r>
      <w:r w:rsidRPr="00D7297F">
        <w:rPr>
          <w:b/>
          <w:sz w:val="28"/>
          <w:szCs w:val="28"/>
        </w:rPr>
        <w:t>: Finding Maximum Rpm for Engine</w:t>
      </w:r>
    </w:p>
    <w:p w:rsidR="00025682" w:rsidRPr="00025682" w:rsidRDefault="00025682" w:rsidP="00B56629">
      <w:pPr>
        <w:rPr>
          <w:b/>
          <w:sz w:val="28"/>
          <w:szCs w:val="20"/>
        </w:rPr>
      </w:pPr>
    </w:p>
    <w:p w:rsidR="00025682" w:rsidRDefault="00FF6C2D" w:rsidP="00A02E2E">
      <w:pPr>
        <w:jc w:val="center"/>
        <w:rPr>
          <w:sz w:val="28"/>
          <w:szCs w:val="20"/>
        </w:rPr>
      </w:pPr>
      <w:r>
        <w:rPr>
          <w:noProof/>
          <w:lang w:eastAsia="en-GB"/>
        </w:rPr>
        <mc:AlternateContent>
          <mc:Choice Requires="wps">
            <w:drawing>
              <wp:anchor distT="0" distB="0" distL="114300" distR="114300" simplePos="0" relativeHeight="251677696" behindDoc="0" locked="0" layoutInCell="1" allowOverlap="1">
                <wp:simplePos x="0" y="0"/>
                <wp:positionH relativeFrom="column">
                  <wp:posOffset>2522220</wp:posOffset>
                </wp:positionH>
                <wp:positionV relativeFrom="paragraph">
                  <wp:posOffset>2330450</wp:posOffset>
                </wp:positionV>
                <wp:extent cx="236220" cy="1821180"/>
                <wp:effectExtent l="19050" t="19050" r="11430" b="26670"/>
                <wp:wrapNone/>
                <wp:docPr id="7" name="Rectangle 7"/>
                <wp:cNvGraphicFramePr/>
                <a:graphic xmlns:a="http://schemas.openxmlformats.org/drawingml/2006/main">
                  <a:graphicData uri="http://schemas.microsoft.com/office/word/2010/wordprocessingShape">
                    <wps:wsp>
                      <wps:cNvSpPr/>
                      <wps:spPr>
                        <a:xfrm>
                          <a:off x="0" y="0"/>
                          <a:ext cx="236220" cy="182118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43FA20F" id="Rectangle 7" o:spid="_x0000_s1026" style="position:absolute;margin-left:198.6pt;margin-top:183.5pt;width:18.6pt;height:143.4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" filled="f" strokecolor="red" strokeweight="3pt"/>
            </w:pict>
          </mc:Fallback>
        </mc:AlternateContent>
      </w:r>
      <w:r w:rsidR="00025682">
        <w:rPr>
          <w:noProof/>
          <w:lang w:eastAsia="en-GB"/>
        </w:rPr>
        <w:drawing>
          <wp:inline distT="0" distB="0" distL="0" distR="0" wp14:anchorId="0607049E" wp14:editId="5648C669">
            <wp:extent cx="6209665" cy="5821680"/>
            <wp:effectExtent l="3493" t="0" r="4127" b="4128"/>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654" r="15045" b="11838"/>
                    <a:stretch/>
                  </pic:blipFill>
                  <pic:spPr bwMode="auto">
                    <a:xfrm rot="5400000">
                      <a:off x="0" y="0"/>
                      <a:ext cx="6220857" cy="5832173"/>
                    </a:xfrm>
                    <a:prstGeom prst="rect">
                      <a:avLst/>
                    </a:prstGeom>
                    <a:ln>
                      <a:noFill/>
                    </a:ln>
                    <a:extLst>
                      <a:ext uri="{53640926-AAD7-44D8-BBD7-CCE9431645EC}">
                        <a14:shadowObscured xmlns:a14="http://schemas.microsoft.com/office/drawing/2010/main"/>
                      </a:ext>
                    </a:extLst>
                  </pic:spPr>
                </pic:pic>
              </a:graphicData>
            </a:graphic>
          </wp:inline>
        </w:drawing>
      </w:r>
    </w:p>
    <w:p w:rsidR="00FF6C2D" w:rsidRPr="00FF6C2D" w:rsidRDefault="00D7297F" w:rsidP="00FF6C2D">
      <w:pPr>
        <w:jc w:val="center"/>
        <w:rPr>
          <w:rStyle w:val="selectable"/>
          <w:color w:val="FF0000"/>
          <w:sz w:val="20"/>
        </w:rPr>
      </w:pPr>
      <w:r>
        <w:rPr>
          <w:color w:val="FF0000"/>
          <w:sz w:val="24"/>
          <w:szCs w:val="20"/>
        </w:rPr>
        <w:t>Figure 3</w:t>
      </w:r>
      <w:r w:rsidR="00FF6C2D" w:rsidRPr="00FF6C2D">
        <w:rPr>
          <w:color w:val="FF0000"/>
          <w:sz w:val="24"/>
          <w:szCs w:val="20"/>
        </w:rPr>
        <w:t>: Finding Maximum Rpm for Engine</w:t>
      </w:r>
    </w:p>
    <w:p w:rsidR="00FF6C2D" w:rsidRDefault="00FF6C2D" w:rsidP="00B56629">
      <w:pPr>
        <w:rPr>
          <w:rStyle w:val="selectable"/>
        </w:rPr>
      </w:pPr>
    </w:p>
    <w:p w:rsidR="00FF6C2D" w:rsidRDefault="00FF6C2D" w:rsidP="00B56629">
      <w:pPr>
        <w:rPr>
          <w:rStyle w:val="selectable"/>
        </w:rPr>
      </w:pPr>
      <w:r>
        <w:rPr>
          <w:rStyle w:val="selectable"/>
        </w:rPr>
        <w:t>Reference:</w:t>
      </w:r>
    </w:p>
    <w:p w:rsidR="00025682" w:rsidRDefault="00FF6C2D" w:rsidP="00B56629">
      <w:pPr>
        <w:rPr>
          <w:sz w:val="28"/>
          <w:szCs w:val="20"/>
        </w:rPr>
      </w:pPr>
      <w:r>
        <w:rPr>
          <w:rStyle w:val="selectable"/>
        </w:rPr>
        <w:t xml:space="preserve">325i, B. (2017). </w:t>
      </w:r>
      <w:r>
        <w:rPr>
          <w:rStyle w:val="selectable"/>
          <w:i/>
          <w:iCs/>
        </w:rPr>
        <w:t>2001 BMW E46 3 Series 325i Technical Specifications</w:t>
      </w:r>
      <w:r>
        <w:rPr>
          <w:rStyle w:val="selectable"/>
        </w:rPr>
        <w:t>. [online] Ultimatespecs.com. Available at: https://www.ultimatespecs.com/car-specs/BMW/4944/BMW-E46-3-Series-325i.html [Accessed 7 Jul. 2017].</w:t>
      </w:r>
    </w:p>
    <w:p w:rsidR="00B56629" w:rsidRDefault="00B56629" w:rsidP="00F76BB3">
      <w:pPr>
        <w:rPr>
          <w:sz w:val="28"/>
          <w:szCs w:val="20"/>
        </w:rPr>
      </w:pPr>
    </w:p>
    <w:p w:rsidR="005753CA" w:rsidRDefault="005753CA" w:rsidP="005753CA">
      <w:pPr>
        <w:pStyle w:val="ListParagraph"/>
        <w:numPr>
          <w:ilvl w:val="1"/>
          <w:numId w:val="19"/>
        </w:numPr>
        <w:rPr>
          <w:b/>
          <w:color w:val="FF0000"/>
          <w:sz w:val="32"/>
          <w:szCs w:val="20"/>
        </w:rPr>
      </w:pPr>
      <w:r w:rsidRPr="005753CA">
        <w:rPr>
          <w:b/>
          <w:color w:val="FF0000"/>
          <w:sz w:val="32"/>
          <w:szCs w:val="20"/>
        </w:rPr>
        <w:lastRenderedPageBreak/>
        <w:t xml:space="preserve">: Appendices </w:t>
      </w:r>
    </w:p>
    <w:p w:rsidR="005753CA" w:rsidRPr="005753CA" w:rsidRDefault="005753CA" w:rsidP="005753CA">
      <w:pPr>
        <w:pStyle w:val="ListParagraph"/>
        <w:rPr>
          <w:b/>
          <w:color w:val="FF0000"/>
          <w:sz w:val="32"/>
          <w:szCs w:val="20"/>
        </w:rPr>
      </w:pPr>
    </w:p>
    <w:p w:rsidR="00D7297F" w:rsidRPr="005753CA" w:rsidRDefault="00F63418" w:rsidP="005753CA">
      <w:pPr>
        <w:pStyle w:val="ListParagraph"/>
        <w:numPr>
          <w:ilvl w:val="0"/>
          <w:numId w:val="18"/>
        </w:numPr>
        <w:rPr>
          <w:b/>
          <w:sz w:val="28"/>
          <w:szCs w:val="20"/>
        </w:rPr>
      </w:pPr>
      <w:r>
        <w:rPr>
          <w:b/>
          <w:sz w:val="28"/>
          <w:szCs w:val="20"/>
        </w:rPr>
        <w:t>Appendix</w:t>
      </w:r>
      <w:r w:rsidR="005753CA">
        <w:rPr>
          <w:b/>
          <w:sz w:val="28"/>
          <w:szCs w:val="20"/>
        </w:rPr>
        <w:t xml:space="preserve"> 1 – </w:t>
      </w:r>
      <w:r w:rsidR="005753CA" w:rsidRPr="005753CA">
        <w:rPr>
          <w:b/>
          <w:sz w:val="28"/>
          <w:szCs w:val="20"/>
        </w:rPr>
        <w:t>Figure</w:t>
      </w:r>
      <w:r w:rsidR="00D7297F" w:rsidRPr="005753CA">
        <w:rPr>
          <w:b/>
          <w:sz w:val="28"/>
          <w:szCs w:val="20"/>
        </w:rPr>
        <w:t xml:space="preserve"> 4: Data Entered in a Spreadsheet</w:t>
      </w:r>
    </w:p>
    <w:p w:rsidR="00D7297F" w:rsidRPr="00D7297F" w:rsidRDefault="00D7297F" w:rsidP="00D7297F">
      <w:pPr>
        <w:pStyle w:val="ListParagraph"/>
        <w:ind w:left="360"/>
        <w:rPr>
          <w:sz w:val="20"/>
          <w:szCs w:val="20"/>
        </w:rPr>
      </w:pPr>
    </w:p>
    <w:p w:rsidR="00D7297F" w:rsidRDefault="00A02E2E" w:rsidP="00A02E2E">
      <w:pPr>
        <w:pStyle w:val="ListParagraph"/>
        <w:ind w:left="0"/>
        <w:jc w:val="center"/>
        <w:rPr>
          <w:sz w:val="20"/>
          <w:szCs w:val="20"/>
        </w:rPr>
      </w:pPr>
      <w:r>
        <w:rPr>
          <w:noProof/>
        </w:rPr>
        <w:drawing>
          <wp:inline distT="0" distB="0" distL="0" distR="0" wp14:anchorId="6953164C" wp14:editId="7383538E">
            <wp:extent cx="7168741" cy="514964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1" b="29515"/>
                    <a:stretch/>
                  </pic:blipFill>
                  <pic:spPr bwMode="auto">
                    <a:xfrm rot="5400000">
                      <a:off x="0" y="0"/>
                      <a:ext cx="7210788" cy="5179851"/>
                    </a:xfrm>
                    <a:prstGeom prst="rect">
                      <a:avLst/>
                    </a:prstGeom>
                    <a:ln>
                      <a:noFill/>
                    </a:ln>
                    <a:extLst>
                      <a:ext uri="{53640926-AAD7-44D8-BBD7-CCE9431645EC}">
                        <a14:shadowObscured xmlns:a14="http://schemas.microsoft.com/office/drawing/2010/main"/>
                      </a:ext>
                    </a:extLst>
                  </pic:spPr>
                </pic:pic>
              </a:graphicData>
            </a:graphic>
          </wp:inline>
        </w:drawing>
      </w:r>
    </w:p>
    <w:p w:rsidR="00D7297F" w:rsidRDefault="00D7297F" w:rsidP="00D7297F">
      <w:pPr>
        <w:pStyle w:val="ListParagraph"/>
        <w:ind w:left="360"/>
        <w:jc w:val="center"/>
        <w:rPr>
          <w:color w:val="FF0000"/>
          <w:sz w:val="24"/>
          <w:szCs w:val="20"/>
        </w:rPr>
      </w:pPr>
      <w:r>
        <w:rPr>
          <w:color w:val="FF0000"/>
          <w:sz w:val="24"/>
          <w:szCs w:val="20"/>
        </w:rPr>
        <w:t>Figure 4: Data Entered in a Spreadsheet</w:t>
      </w:r>
    </w:p>
    <w:p w:rsidR="00D7297F" w:rsidRDefault="00D7297F" w:rsidP="00D7297F">
      <w:pPr>
        <w:pStyle w:val="ListParagraph"/>
        <w:ind w:left="360"/>
        <w:rPr>
          <w:rStyle w:val="selectable"/>
        </w:rPr>
      </w:pPr>
    </w:p>
    <w:p w:rsidR="005753CA" w:rsidRDefault="005753CA" w:rsidP="00D7297F">
      <w:pPr>
        <w:pStyle w:val="ListParagraph"/>
        <w:ind w:left="360"/>
        <w:rPr>
          <w:rStyle w:val="selectable"/>
        </w:rPr>
      </w:pPr>
    </w:p>
    <w:p w:rsidR="00D7297F" w:rsidRPr="005753CA" w:rsidRDefault="00F63418" w:rsidP="005753CA">
      <w:pPr>
        <w:pStyle w:val="ListParagraph"/>
        <w:numPr>
          <w:ilvl w:val="0"/>
          <w:numId w:val="18"/>
        </w:numPr>
        <w:rPr>
          <w:b/>
          <w:sz w:val="28"/>
          <w:szCs w:val="20"/>
        </w:rPr>
      </w:pPr>
      <w:r>
        <w:rPr>
          <w:b/>
          <w:sz w:val="28"/>
          <w:szCs w:val="20"/>
        </w:rPr>
        <w:lastRenderedPageBreak/>
        <w:t>Appendix</w:t>
      </w:r>
      <w:r w:rsidR="005753CA">
        <w:rPr>
          <w:b/>
          <w:sz w:val="28"/>
          <w:szCs w:val="20"/>
        </w:rPr>
        <w:t xml:space="preserve"> 2 – </w:t>
      </w:r>
      <w:r w:rsidR="00784C8D" w:rsidRPr="005753CA">
        <w:rPr>
          <w:b/>
          <w:sz w:val="28"/>
          <w:szCs w:val="20"/>
        </w:rPr>
        <w:t xml:space="preserve">Figure 8: Data in Spreadsheet Changed </w:t>
      </w:r>
      <w:r w:rsidR="007D20F4" w:rsidRPr="005753CA">
        <w:rPr>
          <w:b/>
          <w:sz w:val="28"/>
          <w:szCs w:val="20"/>
        </w:rPr>
        <w:t>f</w:t>
      </w:r>
      <w:r w:rsidR="00784C8D" w:rsidRPr="005753CA">
        <w:rPr>
          <w:b/>
          <w:sz w:val="28"/>
          <w:szCs w:val="20"/>
        </w:rPr>
        <w:t>or Comparison</w:t>
      </w:r>
    </w:p>
    <w:p w:rsidR="00784C8D" w:rsidRPr="00784C8D" w:rsidRDefault="00784C8D" w:rsidP="00784C8D">
      <w:pPr>
        <w:pStyle w:val="ListParagraph"/>
        <w:ind w:left="360"/>
        <w:rPr>
          <w:b/>
          <w:sz w:val="28"/>
          <w:szCs w:val="20"/>
        </w:rPr>
      </w:pPr>
    </w:p>
    <w:p w:rsidR="00D7297F" w:rsidRDefault="00A02E2E" w:rsidP="00D7297F">
      <w:pPr>
        <w:pStyle w:val="ListParagraph"/>
        <w:ind w:left="360"/>
        <w:rPr>
          <w:b/>
          <w:sz w:val="28"/>
          <w:szCs w:val="20"/>
        </w:rPr>
      </w:pPr>
      <w:r>
        <w:rPr>
          <w:noProof/>
        </w:rPr>
        <w:drawing>
          <wp:inline distT="0" distB="0" distL="0" distR="0" wp14:anchorId="6D3CCC59" wp14:editId="3E2DC02F">
            <wp:extent cx="6327456" cy="5136674"/>
            <wp:effectExtent l="4762" t="0" r="2223" b="2222"/>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29400"/>
                    <a:stretch/>
                  </pic:blipFill>
                  <pic:spPr bwMode="auto">
                    <a:xfrm rot="5400000">
                      <a:off x="0" y="0"/>
                      <a:ext cx="6352477" cy="5156986"/>
                    </a:xfrm>
                    <a:prstGeom prst="rect">
                      <a:avLst/>
                    </a:prstGeom>
                    <a:ln>
                      <a:noFill/>
                    </a:ln>
                    <a:extLst>
                      <a:ext uri="{53640926-AAD7-44D8-BBD7-CCE9431645EC}">
                        <a14:shadowObscured xmlns:a14="http://schemas.microsoft.com/office/drawing/2010/main"/>
                      </a:ext>
                    </a:extLst>
                  </pic:spPr>
                </pic:pic>
              </a:graphicData>
            </a:graphic>
          </wp:inline>
        </w:drawing>
      </w:r>
    </w:p>
    <w:p w:rsidR="00A02E2E" w:rsidRPr="00A02E2E" w:rsidRDefault="005753CA" w:rsidP="00A02E2E">
      <w:pPr>
        <w:pStyle w:val="ListParagraph"/>
        <w:ind w:left="360"/>
        <w:jc w:val="center"/>
        <w:rPr>
          <w:color w:val="FF0000"/>
          <w:sz w:val="24"/>
          <w:szCs w:val="20"/>
        </w:rPr>
      </w:pPr>
      <w:r>
        <w:rPr>
          <w:color w:val="FF0000"/>
          <w:sz w:val="24"/>
          <w:szCs w:val="20"/>
        </w:rPr>
        <w:t>Figure 8</w:t>
      </w:r>
      <w:r w:rsidR="00A02E2E" w:rsidRPr="00A02E2E">
        <w:rPr>
          <w:color w:val="FF0000"/>
          <w:sz w:val="24"/>
          <w:szCs w:val="20"/>
        </w:rPr>
        <w:t>: Data in Spreadsheet Was Changed</w:t>
      </w:r>
    </w:p>
    <w:p w:rsidR="00A02E2E" w:rsidRDefault="00A02E2E" w:rsidP="00D7297F">
      <w:pPr>
        <w:pStyle w:val="ListParagraph"/>
        <w:ind w:left="360"/>
        <w:rPr>
          <w:szCs w:val="20"/>
        </w:rPr>
      </w:pPr>
    </w:p>
    <w:p w:rsidR="00A02E2E" w:rsidRDefault="00A02E2E" w:rsidP="00A02E2E">
      <w:pPr>
        <w:pStyle w:val="ListParagraph"/>
        <w:ind w:left="360"/>
        <w:rPr>
          <w:rStyle w:val="selectable"/>
        </w:rPr>
      </w:pPr>
    </w:p>
    <w:p w:rsidR="00A02E2E" w:rsidRDefault="00A02E2E" w:rsidP="007D20F4">
      <w:pPr>
        <w:rPr>
          <w:sz w:val="28"/>
          <w:szCs w:val="20"/>
        </w:rPr>
      </w:pPr>
    </w:p>
    <w:p w:rsidR="00025443" w:rsidRDefault="00025443" w:rsidP="007D20F4">
      <w:pPr>
        <w:rPr>
          <w:sz w:val="28"/>
          <w:szCs w:val="20"/>
        </w:rPr>
      </w:pPr>
    </w:p>
    <w:p w:rsidR="00025443" w:rsidRDefault="00025443" w:rsidP="007D20F4">
      <w:pPr>
        <w:rPr>
          <w:sz w:val="28"/>
          <w:szCs w:val="20"/>
        </w:rPr>
      </w:pPr>
    </w:p>
    <w:p w:rsidR="00025443" w:rsidRPr="00025443" w:rsidRDefault="00025443" w:rsidP="00025443">
      <w:pPr>
        <w:pStyle w:val="ListParagraph"/>
        <w:ind w:left="0"/>
        <w:jc w:val="both"/>
        <w:rPr>
          <w:sz w:val="28"/>
          <w:szCs w:val="20"/>
        </w:rPr>
      </w:pPr>
    </w:p>
    <w:sectPr w:rsidR="00025443" w:rsidRPr="00025443">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7525" w:rsidRDefault="00087525" w:rsidP="00C522E2">
      <w:pPr>
        <w:spacing w:after="0" w:line="240" w:lineRule="auto"/>
      </w:pPr>
      <w:r>
        <w:separator/>
      </w:r>
    </w:p>
  </w:endnote>
  <w:endnote w:type="continuationSeparator" w:id="0">
    <w:p w:rsidR="00087525" w:rsidRDefault="00087525" w:rsidP="00C52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895531"/>
      <w:docPartObj>
        <w:docPartGallery w:val="Page Numbers (Bottom of Page)"/>
        <w:docPartUnique/>
      </w:docPartObj>
    </w:sdtPr>
    <w:sdtEndPr>
      <w:rPr>
        <w:noProof/>
      </w:rPr>
    </w:sdtEndPr>
    <w:sdtContent>
      <w:p w:rsidR="00933E94" w:rsidRDefault="00933E94">
        <w:pPr>
          <w:pStyle w:val="Footer"/>
          <w:jc w:val="center"/>
        </w:pPr>
        <w:r>
          <w:fldChar w:fldCharType="begin"/>
        </w:r>
        <w:r>
          <w:instrText xml:space="preserve"> PAGE   \* MERGEFORMAT </w:instrText>
        </w:r>
        <w:r>
          <w:fldChar w:fldCharType="separate"/>
        </w:r>
        <w:r w:rsidR="00F7348B">
          <w:rPr>
            <w:noProof/>
          </w:rPr>
          <w:t>17</w:t>
        </w:r>
        <w:r>
          <w:rPr>
            <w:noProof/>
          </w:rPr>
          <w:fldChar w:fldCharType="end"/>
        </w:r>
      </w:p>
    </w:sdtContent>
  </w:sdt>
  <w:p w:rsidR="00933E94" w:rsidRDefault="00933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7525" w:rsidRDefault="00087525" w:rsidP="00C522E2">
      <w:pPr>
        <w:spacing w:after="0" w:line="240" w:lineRule="auto"/>
      </w:pPr>
      <w:r>
        <w:separator/>
      </w:r>
    </w:p>
  </w:footnote>
  <w:footnote w:type="continuationSeparator" w:id="0">
    <w:p w:rsidR="00087525" w:rsidRDefault="00087525" w:rsidP="00C522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3E94" w:rsidRDefault="00933E94">
    <w:pPr>
      <w:pStyle w:val="Header"/>
    </w:pPr>
    <w:r>
      <w:t>Davis Watkins</w:t>
    </w:r>
    <w:r>
      <w:ptab w:relativeTo="margin" w:alignment="center" w:leader="none"/>
    </w:r>
    <w:r>
      <w:t>Analytical Methods and Studies</w:t>
    </w:r>
    <w:r>
      <w:ptab w:relativeTo="margin" w:alignment="right" w:leader="none"/>
    </w:r>
    <w:r>
      <w:t>P150289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A5F51"/>
    <w:multiLevelType w:val="hybridMultilevel"/>
    <w:tmpl w:val="7FE6303C"/>
    <w:lvl w:ilvl="0" w:tplc="D1041ED6">
      <w:start w:val="1"/>
      <w:numFmt w:val="decimal"/>
      <w:lvlText w:val="%1."/>
      <w:lvlJc w:val="left"/>
      <w:pPr>
        <w:ind w:left="792" w:hanging="43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F6239D"/>
    <w:multiLevelType w:val="hybridMultilevel"/>
    <w:tmpl w:val="5512E38E"/>
    <w:lvl w:ilvl="0" w:tplc="D236040A">
      <w:start w:val="1"/>
      <w:numFmt w:val="decimal"/>
      <w:lvlText w:val="%1."/>
      <w:lvlJc w:val="left"/>
      <w:pPr>
        <w:ind w:left="792" w:hanging="43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4B30C3"/>
    <w:multiLevelType w:val="multilevel"/>
    <w:tmpl w:val="ED6E3910"/>
    <w:lvl w:ilvl="0">
      <w:start w:val="1"/>
      <w:numFmt w:val="decimal"/>
      <w:lvlText w:val="%1."/>
      <w:lvlJc w:val="left"/>
      <w:pPr>
        <w:ind w:left="444" w:hanging="44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0111D0F"/>
    <w:multiLevelType w:val="multilevel"/>
    <w:tmpl w:val="DB584C90"/>
    <w:lvl w:ilvl="0">
      <w:start w:val="1"/>
      <w:numFmt w:val="decimal"/>
      <w:lvlText w:val="%1."/>
      <w:lvlJc w:val="left"/>
      <w:pPr>
        <w:ind w:left="444" w:hanging="444"/>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69D32B8"/>
    <w:multiLevelType w:val="hybridMultilevel"/>
    <w:tmpl w:val="A11AE5DA"/>
    <w:lvl w:ilvl="0" w:tplc="5C524446">
      <w:start w:val="1"/>
      <w:numFmt w:val="decimal"/>
      <w:lvlText w:val="%1."/>
      <w:lvlJc w:val="left"/>
      <w:pPr>
        <w:ind w:left="864" w:hanging="504"/>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116A58"/>
    <w:multiLevelType w:val="multilevel"/>
    <w:tmpl w:val="E8DAA86C"/>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345A16AB"/>
    <w:multiLevelType w:val="multilevel"/>
    <w:tmpl w:val="9E1040C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4BB3314"/>
    <w:multiLevelType w:val="multilevel"/>
    <w:tmpl w:val="94504F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E062C9D"/>
    <w:multiLevelType w:val="multilevel"/>
    <w:tmpl w:val="04D24B98"/>
    <w:lvl w:ilvl="0">
      <w:start w:val="1"/>
      <w:numFmt w:val="decimal"/>
      <w:lvlText w:val="%1"/>
      <w:lvlJc w:val="left"/>
      <w:pPr>
        <w:ind w:left="420" w:hanging="420"/>
      </w:pPr>
      <w:rPr>
        <w:rFonts w:hint="default"/>
      </w:rPr>
    </w:lvl>
    <w:lvl w:ilvl="1">
      <w:start w:val="5"/>
      <w:numFmt w:val="decimal"/>
      <w:lvlText w:val="%1.9"/>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1A80B1D"/>
    <w:multiLevelType w:val="multilevel"/>
    <w:tmpl w:val="19E49704"/>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BFC43F9"/>
    <w:multiLevelType w:val="multilevel"/>
    <w:tmpl w:val="EB4083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FF70EA"/>
    <w:multiLevelType w:val="multilevel"/>
    <w:tmpl w:val="25849A2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4E03120E"/>
    <w:multiLevelType w:val="hybridMultilevel"/>
    <w:tmpl w:val="0B74B4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6D61B39"/>
    <w:multiLevelType w:val="multilevel"/>
    <w:tmpl w:val="27DEB4BA"/>
    <w:lvl w:ilvl="0">
      <w:start w:val="1"/>
      <w:numFmt w:val="decimal"/>
      <w:lvlText w:val="%1."/>
      <w:lvlJc w:val="left"/>
      <w:pPr>
        <w:ind w:left="816" w:hanging="816"/>
      </w:pPr>
      <w:rPr>
        <w:rFonts w:hint="default"/>
      </w:rPr>
    </w:lvl>
    <w:lvl w:ilvl="1">
      <w:start w:val="2"/>
      <w:numFmt w:val="decimal"/>
      <w:lvlText w:val="%1.%2)"/>
      <w:lvlJc w:val="left"/>
      <w:pPr>
        <w:ind w:left="2160" w:hanging="1080"/>
      </w:pPr>
      <w:rPr>
        <w:rFonts w:hint="default"/>
      </w:rPr>
    </w:lvl>
    <w:lvl w:ilvl="2">
      <w:start w:val="1"/>
      <w:numFmt w:val="decimal"/>
      <w:lvlText w:val="%1.%2)%3."/>
      <w:lvlJc w:val="left"/>
      <w:pPr>
        <w:ind w:left="3600" w:hanging="1440"/>
      </w:pPr>
      <w:rPr>
        <w:rFonts w:hint="default"/>
      </w:rPr>
    </w:lvl>
    <w:lvl w:ilvl="3">
      <w:start w:val="1"/>
      <w:numFmt w:val="decimal"/>
      <w:lvlText w:val="%1.%2)%3.%4."/>
      <w:lvlJc w:val="left"/>
      <w:pPr>
        <w:ind w:left="5040" w:hanging="1800"/>
      </w:pPr>
      <w:rPr>
        <w:rFonts w:hint="default"/>
      </w:rPr>
    </w:lvl>
    <w:lvl w:ilvl="4">
      <w:start w:val="1"/>
      <w:numFmt w:val="decimal"/>
      <w:lvlText w:val="%1.%2)%3.%4.%5."/>
      <w:lvlJc w:val="left"/>
      <w:pPr>
        <w:ind w:left="6480" w:hanging="2160"/>
      </w:pPr>
      <w:rPr>
        <w:rFonts w:hint="default"/>
      </w:rPr>
    </w:lvl>
    <w:lvl w:ilvl="5">
      <w:start w:val="1"/>
      <w:numFmt w:val="decimal"/>
      <w:lvlText w:val="%1.%2)%3.%4.%5.%6."/>
      <w:lvlJc w:val="left"/>
      <w:pPr>
        <w:ind w:left="7920" w:hanging="2520"/>
      </w:pPr>
      <w:rPr>
        <w:rFonts w:hint="default"/>
      </w:rPr>
    </w:lvl>
    <w:lvl w:ilvl="6">
      <w:start w:val="1"/>
      <w:numFmt w:val="decimal"/>
      <w:lvlText w:val="%1.%2)%3.%4.%5.%6.%7."/>
      <w:lvlJc w:val="left"/>
      <w:pPr>
        <w:ind w:left="9360" w:hanging="2880"/>
      </w:pPr>
      <w:rPr>
        <w:rFonts w:hint="default"/>
      </w:rPr>
    </w:lvl>
    <w:lvl w:ilvl="7">
      <w:start w:val="1"/>
      <w:numFmt w:val="decimal"/>
      <w:lvlText w:val="%1.%2)%3.%4.%5.%6.%7.%8."/>
      <w:lvlJc w:val="left"/>
      <w:pPr>
        <w:ind w:left="10800" w:hanging="3240"/>
      </w:pPr>
      <w:rPr>
        <w:rFonts w:hint="default"/>
      </w:rPr>
    </w:lvl>
    <w:lvl w:ilvl="8">
      <w:start w:val="1"/>
      <w:numFmt w:val="decimal"/>
      <w:lvlText w:val="%1.%2)%3.%4.%5.%6.%7.%8.%9."/>
      <w:lvlJc w:val="left"/>
      <w:pPr>
        <w:ind w:left="12240" w:hanging="3600"/>
      </w:pPr>
      <w:rPr>
        <w:rFonts w:hint="default"/>
      </w:rPr>
    </w:lvl>
  </w:abstractNum>
  <w:abstractNum w:abstractNumId="14" w15:restartNumberingAfterBreak="0">
    <w:nsid w:val="5AA123ED"/>
    <w:multiLevelType w:val="multilevel"/>
    <w:tmpl w:val="F2F65308"/>
    <w:lvl w:ilvl="0">
      <w:start w:val="1"/>
      <w:numFmt w:val="decimal"/>
      <w:lvlText w:val="%1."/>
      <w:lvlJc w:val="left"/>
      <w:pPr>
        <w:ind w:left="444" w:hanging="444"/>
      </w:pPr>
      <w:rPr>
        <w:rFonts w:hint="default"/>
      </w:rPr>
    </w:lvl>
    <w:lvl w:ilvl="1">
      <w:start w:val="1"/>
      <w:numFmt w:val="decimal"/>
      <w:lvlText w:val="%1.%2)"/>
      <w:lvlJc w:val="left"/>
      <w:pPr>
        <w:ind w:left="1164" w:hanging="720"/>
      </w:pPr>
      <w:rPr>
        <w:rFonts w:hint="default"/>
      </w:rPr>
    </w:lvl>
    <w:lvl w:ilvl="2">
      <w:start w:val="1"/>
      <w:numFmt w:val="decimal"/>
      <w:lvlText w:val="%1.%2)%3."/>
      <w:lvlJc w:val="left"/>
      <w:pPr>
        <w:ind w:left="1608" w:hanging="720"/>
      </w:pPr>
      <w:rPr>
        <w:rFonts w:hint="default"/>
      </w:rPr>
    </w:lvl>
    <w:lvl w:ilvl="3">
      <w:start w:val="1"/>
      <w:numFmt w:val="decimal"/>
      <w:lvlText w:val="%1.%2)%3.%4."/>
      <w:lvlJc w:val="left"/>
      <w:pPr>
        <w:ind w:left="2412" w:hanging="1080"/>
      </w:pPr>
      <w:rPr>
        <w:rFonts w:hint="default"/>
      </w:rPr>
    </w:lvl>
    <w:lvl w:ilvl="4">
      <w:start w:val="1"/>
      <w:numFmt w:val="decimal"/>
      <w:lvlText w:val="%1.%2)%3.%4.%5."/>
      <w:lvlJc w:val="left"/>
      <w:pPr>
        <w:ind w:left="2856" w:hanging="1080"/>
      </w:pPr>
      <w:rPr>
        <w:rFonts w:hint="default"/>
      </w:rPr>
    </w:lvl>
    <w:lvl w:ilvl="5">
      <w:start w:val="1"/>
      <w:numFmt w:val="decimal"/>
      <w:lvlText w:val="%1.%2)%3.%4.%5.%6."/>
      <w:lvlJc w:val="left"/>
      <w:pPr>
        <w:ind w:left="3660" w:hanging="1440"/>
      </w:pPr>
      <w:rPr>
        <w:rFonts w:hint="default"/>
      </w:rPr>
    </w:lvl>
    <w:lvl w:ilvl="6">
      <w:start w:val="1"/>
      <w:numFmt w:val="decimal"/>
      <w:lvlText w:val="%1.%2)%3.%4.%5.%6.%7."/>
      <w:lvlJc w:val="left"/>
      <w:pPr>
        <w:ind w:left="4464" w:hanging="1800"/>
      </w:pPr>
      <w:rPr>
        <w:rFonts w:hint="default"/>
      </w:rPr>
    </w:lvl>
    <w:lvl w:ilvl="7">
      <w:start w:val="1"/>
      <w:numFmt w:val="decimal"/>
      <w:lvlText w:val="%1.%2)%3.%4.%5.%6.%7.%8."/>
      <w:lvlJc w:val="left"/>
      <w:pPr>
        <w:ind w:left="4908" w:hanging="1800"/>
      </w:pPr>
      <w:rPr>
        <w:rFonts w:hint="default"/>
      </w:rPr>
    </w:lvl>
    <w:lvl w:ilvl="8">
      <w:start w:val="1"/>
      <w:numFmt w:val="decimal"/>
      <w:lvlText w:val="%1.%2)%3.%4.%5.%6.%7.%8.%9."/>
      <w:lvlJc w:val="left"/>
      <w:pPr>
        <w:ind w:left="5712" w:hanging="2160"/>
      </w:pPr>
      <w:rPr>
        <w:rFonts w:hint="default"/>
      </w:rPr>
    </w:lvl>
  </w:abstractNum>
  <w:abstractNum w:abstractNumId="15" w15:restartNumberingAfterBreak="0">
    <w:nsid w:val="674E7387"/>
    <w:multiLevelType w:val="multilevel"/>
    <w:tmpl w:val="B43CE1D2"/>
    <w:lvl w:ilvl="0">
      <w:start w:val="1"/>
      <w:numFmt w:val="decimal"/>
      <w:lvlText w:val="%1."/>
      <w:lvlJc w:val="left"/>
      <w:pPr>
        <w:ind w:left="816" w:hanging="816"/>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520" w:hanging="2520"/>
      </w:pPr>
      <w:rPr>
        <w:rFonts w:hint="default"/>
      </w:rPr>
    </w:lvl>
    <w:lvl w:ilvl="6">
      <w:start w:val="1"/>
      <w:numFmt w:val="decimal"/>
      <w:lvlText w:val="%1.%2)%3.%4.%5.%6.%7."/>
      <w:lvlJc w:val="left"/>
      <w:pPr>
        <w:ind w:left="2880" w:hanging="2880"/>
      </w:pPr>
      <w:rPr>
        <w:rFonts w:hint="default"/>
      </w:rPr>
    </w:lvl>
    <w:lvl w:ilvl="7">
      <w:start w:val="1"/>
      <w:numFmt w:val="decimal"/>
      <w:lvlText w:val="%1.%2)%3.%4.%5.%6.%7.%8."/>
      <w:lvlJc w:val="left"/>
      <w:pPr>
        <w:ind w:left="3240" w:hanging="3240"/>
      </w:pPr>
      <w:rPr>
        <w:rFonts w:hint="default"/>
      </w:rPr>
    </w:lvl>
    <w:lvl w:ilvl="8">
      <w:start w:val="1"/>
      <w:numFmt w:val="decimal"/>
      <w:lvlText w:val="%1.%2)%3.%4.%5.%6.%7.%8.%9."/>
      <w:lvlJc w:val="left"/>
      <w:pPr>
        <w:ind w:left="3600" w:hanging="3600"/>
      </w:pPr>
      <w:rPr>
        <w:rFonts w:hint="default"/>
      </w:rPr>
    </w:lvl>
  </w:abstractNum>
  <w:abstractNum w:abstractNumId="16" w15:restartNumberingAfterBreak="0">
    <w:nsid w:val="680420D0"/>
    <w:multiLevelType w:val="multilevel"/>
    <w:tmpl w:val="BBB4856A"/>
    <w:lvl w:ilvl="0">
      <w:start w:val="1"/>
      <w:numFmt w:val="decimal"/>
      <w:lvlText w:val="(%1."/>
      <w:lvlJc w:val="left"/>
      <w:pPr>
        <w:ind w:left="972" w:hanging="972"/>
      </w:pPr>
      <w:rPr>
        <w:rFonts w:hint="default"/>
      </w:rPr>
    </w:lvl>
    <w:lvl w:ilvl="1">
      <w:start w:val="1"/>
      <w:numFmt w:val="decimal"/>
      <w:lvlText w:val="(%1.%2)"/>
      <w:lvlJc w:val="left"/>
      <w:pPr>
        <w:ind w:left="1080" w:hanging="1080"/>
      </w:pPr>
      <w:rPr>
        <w:rFonts w:hint="default"/>
        <w:sz w:val="36"/>
        <w:szCs w:val="32"/>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3960" w:hanging="3960"/>
      </w:pPr>
      <w:rPr>
        <w:rFonts w:hint="default"/>
      </w:rPr>
    </w:lvl>
  </w:abstractNum>
  <w:abstractNum w:abstractNumId="17" w15:restartNumberingAfterBreak="0">
    <w:nsid w:val="6B9A4A32"/>
    <w:multiLevelType w:val="multilevel"/>
    <w:tmpl w:val="6EC4B8BC"/>
    <w:lvl w:ilvl="0">
      <w:start w:val="1"/>
      <w:numFmt w:val="decimal"/>
      <w:lvlText w:val="(%1."/>
      <w:lvlJc w:val="left"/>
      <w:pPr>
        <w:ind w:left="972" w:hanging="972"/>
      </w:pPr>
      <w:rPr>
        <w:rFonts w:hint="default"/>
      </w:rPr>
    </w:lvl>
    <w:lvl w:ilvl="1">
      <w:start w:val="1"/>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3960" w:hanging="3960"/>
      </w:pPr>
      <w:rPr>
        <w:rFonts w:hint="default"/>
      </w:rPr>
    </w:lvl>
  </w:abstractNum>
  <w:abstractNum w:abstractNumId="18" w15:restartNumberingAfterBreak="0">
    <w:nsid w:val="6BE86A7A"/>
    <w:multiLevelType w:val="hybridMultilevel"/>
    <w:tmpl w:val="9C90F1FE"/>
    <w:lvl w:ilvl="0" w:tplc="17B6FD6C">
      <w:start w:val="1"/>
      <w:numFmt w:val="decimal"/>
      <w:lvlText w:val="%1."/>
      <w:lvlJc w:val="left"/>
      <w:pPr>
        <w:ind w:left="792" w:hanging="43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A22152"/>
    <w:multiLevelType w:val="multilevel"/>
    <w:tmpl w:val="F9003A50"/>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0" w15:restartNumberingAfterBreak="0">
    <w:nsid w:val="72F56C18"/>
    <w:multiLevelType w:val="multilevel"/>
    <w:tmpl w:val="639E08A6"/>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21" w15:restartNumberingAfterBreak="0">
    <w:nsid w:val="77815F79"/>
    <w:multiLevelType w:val="multilevel"/>
    <w:tmpl w:val="E92CD17C"/>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77EF6A47"/>
    <w:multiLevelType w:val="multilevel"/>
    <w:tmpl w:val="F78095A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AF562C8"/>
    <w:multiLevelType w:val="multilevel"/>
    <w:tmpl w:val="D4D0CD2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7"/>
  </w:num>
  <w:num w:numId="2">
    <w:abstractNumId w:val="23"/>
  </w:num>
  <w:num w:numId="3">
    <w:abstractNumId w:val="10"/>
  </w:num>
  <w:num w:numId="4">
    <w:abstractNumId w:val="22"/>
  </w:num>
  <w:num w:numId="5">
    <w:abstractNumId w:val="3"/>
  </w:num>
  <w:num w:numId="6">
    <w:abstractNumId w:val="14"/>
  </w:num>
  <w:num w:numId="7">
    <w:abstractNumId w:val="2"/>
  </w:num>
  <w:num w:numId="8">
    <w:abstractNumId w:val="11"/>
  </w:num>
  <w:num w:numId="9">
    <w:abstractNumId w:val="20"/>
  </w:num>
  <w:num w:numId="10">
    <w:abstractNumId w:val="5"/>
  </w:num>
  <w:num w:numId="11">
    <w:abstractNumId w:val="19"/>
  </w:num>
  <w:num w:numId="12">
    <w:abstractNumId w:val="7"/>
  </w:num>
  <w:num w:numId="13">
    <w:abstractNumId w:val="13"/>
  </w:num>
  <w:num w:numId="14">
    <w:abstractNumId w:val="15"/>
  </w:num>
  <w:num w:numId="15">
    <w:abstractNumId w:val="16"/>
  </w:num>
  <w:num w:numId="16">
    <w:abstractNumId w:val="21"/>
  </w:num>
  <w:num w:numId="17">
    <w:abstractNumId w:val="6"/>
  </w:num>
  <w:num w:numId="18">
    <w:abstractNumId w:val="12"/>
  </w:num>
  <w:num w:numId="19">
    <w:abstractNumId w:val="8"/>
  </w:num>
  <w:num w:numId="20">
    <w:abstractNumId w:val="4"/>
  </w:num>
  <w:num w:numId="21">
    <w:abstractNumId w:val="9"/>
  </w:num>
  <w:num w:numId="22">
    <w:abstractNumId w:val="18"/>
  </w:num>
  <w:num w:numId="23">
    <w:abstractNumId w:val="1"/>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758F"/>
    <w:rsid w:val="00025443"/>
    <w:rsid w:val="00025682"/>
    <w:rsid w:val="000477AF"/>
    <w:rsid w:val="00087525"/>
    <w:rsid w:val="0009411F"/>
    <w:rsid w:val="0009608F"/>
    <w:rsid w:val="00097158"/>
    <w:rsid w:val="000C60F6"/>
    <w:rsid w:val="00111D23"/>
    <w:rsid w:val="00177897"/>
    <w:rsid w:val="00196C94"/>
    <w:rsid w:val="001B612A"/>
    <w:rsid w:val="00291EEE"/>
    <w:rsid w:val="002A412D"/>
    <w:rsid w:val="002B224D"/>
    <w:rsid w:val="002C389F"/>
    <w:rsid w:val="002D2343"/>
    <w:rsid w:val="002F29F1"/>
    <w:rsid w:val="00316809"/>
    <w:rsid w:val="003276A9"/>
    <w:rsid w:val="003908C0"/>
    <w:rsid w:val="003C11EA"/>
    <w:rsid w:val="003D02D6"/>
    <w:rsid w:val="0040758F"/>
    <w:rsid w:val="00410E2E"/>
    <w:rsid w:val="004459C7"/>
    <w:rsid w:val="00482F39"/>
    <w:rsid w:val="00546EA1"/>
    <w:rsid w:val="005753CA"/>
    <w:rsid w:val="005923B4"/>
    <w:rsid w:val="00594348"/>
    <w:rsid w:val="005972EC"/>
    <w:rsid w:val="005B4B77"/>
    <w:rsid w:val="005C0F26"/>
    <w:rsid w:val="005C25E0"/>
    <w:rsid w:val="005D1EE1"/>
    <w:rsid w:val="005D4A2A"/>
    <w:rsid w:val="006033B8"/>
    <w:rsid w:val="006213E9"/>
    <w:rsid w:val="00652C96"/>
    <w:rsid w:val="0068699E"/>
    <w:rsid w:val="006911AE"/>
    <w:rsid w:val="006A0E32"/>
    <w:rsid w:val="006B213D"/>
    <w:rsid w:val="006B4C91"/>
    <w:rsid w:val="00710246"/>
    <w:rsid w:val="00735B80"/>
    <w:rsid w:val="0074302C"/>
    <w:rsid w:val="00743B8C"/>
    <w:rsid w:val="00746AFD"/>
    <w:rsid w:val="00751BC0"/>
    <w:rsid w:val="00784C8D"/>
    <w:rsid w:val="00795BF5"/>
    <w:rsid w:val="007D20F4"/>
    <w:rsid w:val="0084082E"/>
    <w:rsid w:val="008465D1"/>
    <w:rsid w:val="00846B92"/>
    <w:rsid w:val="00855B6D"/>
    <w:rsid w:val="00876F75"/>
    <w:rsid w:val="008B57CA"/>
    <w:rsid w:val="008D135F"/>
    <w:rsid w:val="0091103C"/>
    <w:rsid w:val="00927D47"/>
    <w:rsid w:val="00933E94"/>
    <w:rsid w:val="00936535"/>
    <w:rsid w:val="009B3A8F"/>
    <w:rsid w:val="009C7F27"/>
    <w:rsid w:val="009D5B74"/>
    <w:rsid w:val="00A025F6"/>
    <w:rsid w:val="00A02E2E"/>
    <w:rsid w:val="00A81C2C"/>
    <w:rsid w:val="00A87672"/>
    <w:rsid w:val="00A92C2B"/>
    <w:rsid w:val="00AB3207"/>
    <w:rsid w:val="00B0340C"/>
    <w:rsid w:val="00B2340A"/>
    <w:rsid w:val="00B56629"/>
    <w:rsid w:val="00B84E48"/>
    <w:rsid w:val="00C118C3"/>
    <w:rsid w:val="00C44667"/>
    <w:rsid w:val="00C522E2"/>
    <w:rsid w:val="00C70F12"/>
    <w:rsid w:val="00C81960"/>
    <w:rsid w:val="00CE12B6"/>
    <w:rsid w:val="00D41F32"/>
    <w:rsid w:val="00D7297F"/>
    <w:rsid w:val="00D84118"/>
    <w:rsid w:val="00DA3630"/>
    <w:rsid w:val="00DC20E4"/>
    <w:rsid w:val="00DD5401"/>
    <w:rsid w:val="00E03C65"/>
    <w:rsid w:val="00E51E3A"/>
    <w:rsid w:val="00EE1341"/>
    <w:rsid w:val="00EF0F60"/>
    <w:rsid w:val="00F63418"/>
    <w:rsid w:val="00F7348B"/>
    <w:rsid w:val="00F76BB3"/>
    <w:rsid w:val="00F86823"/>
    <w:rsid w:val="00FF2666"/>
    <w:rsid w:val="00FF6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E60AD"/>
  <w15:chartTrackingRefBased/>
  <w15:docId w15:val="{96A707E7-04C4-441E-AC46-6C0D8C0F9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758F"/>
  </w:style>
  <w:style w:type="paragraph" w:styleId="Heading4">
    <w:name w:val="heading 4"/>
    <w:basedOn w:val="Normal"/>
    <w:link w:val="Heading4Char"/>
    <w:uiPriority w:val="9"/>
    <w:qFormat/>
    <w:rsid w:val="00C4466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75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758F"/>
    <w:rPr>
      <w:rFonts w:eastAsiaTheme="minorEastAsia"/>
      <w:lang w:val="en-US"/>
    </w:rPr>
  </w:style>
  <w:style w:type="paragraph" w:styleId="ListParagraph">
    <w:name w:val="List Paragraph"/>
    <w:basedOn w:val="Normal"/>
    <w:uiPriority w:val="34"/>
    <w:qFormat/>
    <w:rsid w:val="0040758F"/>
    <w:pPr>
      <w:ind w:left="720"/>
      <w:contextualSpacing/>
    </w:pPr>
  </w:style>
  <w:style w:type="paragraph" w:styleId="Header">
    <w:name w:val="header"/>
    <w:basedOn w:val="Normal"/>
    <w:link w:val="HeaderChar"/>
    <w:uiPriority w:val="99"/>
    <w:unhideWhenUsed/>
    <w:rsid w:val="00C522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22E2"/>
  </w:style>
  <w:style w:type="paragraph" w:styleId="Footer">
    <w:name w:val="footer"/>
    <w:basedOn w:val="Normal"/>
    <w:link w:val="FooterChar"/>
    <w:uiPriority w:val="99"/>
    <w:unhideWhenUsed/>
    <w:rsid w:val="00C522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22E2"/>
  </w:style>
  <w:style w:type="paragraph" w:styleId="BalloonText">
    <w:name w:val="Balloon Text"/>
    <w:basedOn w:val="Normal"/>
    <w:link w:val="BalloonTextChar"/>
    <w:uiPriority w:val="99"/>
    <w:semiHidden/>
    <w:unhideWhenUsed/>
    <w:rsid w:val="00482F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2F39"/>
    <w:rPr>
      <w:rFonts w:ascii="Segoe UI" w:hAnsi="Segoe UI" w:cs="Segoe UI"/>
      <w:sz w:val="18"/>
      <w:szCs w:val="18"/>
    </w:rPr>
  </w:style>
  <w:style w:type="character" w:styleId="Hyperlink">
    <w:name w:val="Hyperlink"/>
    <w:basedOn w:val="DefaultParagraphFont"/>
    <w:uiPriority w:val="99"/>
    <w:unhideWhenUsed/>
    <w:rsid w:val="00F76BB3"/>
    <w:rPr>
      <w:color w:val="0563C1" w:themeColor="hyperlink"/>
      <w:u w:val="single"/>
    </w:rPr>
  </w:style>
  <w:style w:type="character" w:styleId="Mention">
    <w:name w:val="Mention"/>
    <w:basedOn w:val="DefaultParagraphFont"/>
    <w:uiPriority w:val="99"/>
    <w:semiHidden/>
    <w:unhideWhenUsed/>
    <w:rsid w:val="00F76BB3"/>
    <w:rPr>
      <w:color w:val="2B579A"/>
      <w:shd w:val="clear" w:color="auto" w:fill="E6E6E6"/>
    </w:rPr>
  </w:style>
  <w:style w:type="character" w:customStyle="1" w:styleId="selectable">
    <w:name w:val="selectable"/>
    <w:basedOn w:val="DefaultParagraphFont"/>
    <w:rsid w:val="00C44667"/>
  </w:style>
  <w:style w:type="character" w:customStyle="1" w:styleId="Heading4Char">
    <w:name w:val="Heading 4 Char"/>
    <w:basedOn w:val="DefaultParagraphFont"/>
    <w:link w:val="Heading4"/>
    <w:uiPriority w:val="9"/>
    <w:rsid w:val="00C44667"/>
    <w:rPr>
      <w:rFonts w:ascii="Times New Roman" w:eastAsia="Times New Roman" w:hAnsi="Times New Roman" w:cs="Times New Roman"/>
      <w:b/>
      <w:bCs/>
      <w:sz w:val="24"/>
      <w:szCs w:val="24"/>
      <w:lang w:eastAsia="en-GB"/>
    </w:rPr>
  </w:style>
  <w:style w:type="character" w:styleId="FollowedHyperlink">
    <w:name w:val="FollowedHyperlink"/>
    <w:basedOn w:val="DefaultParagraphFont"/>
    <w:uiPriority w:val="99"/>
    <w:semiHidden/>
    <w:unhideWhenUsed/>
    <w:rsid w:val="00C446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7004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2.xml"/><Relationship Id="rId18" Type="http://schemas.openxmlformats.org/officeDocument/2006/relationships/chart" Target="charts/chart6.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jpeg"/><Relationship Id="rId12" Type="http://schemas.openxmlformats.org/officeDocument/2006/relationships/chart" Target="charts/chart1.xml"/><Relationship Id="rId17" Type="http://schemas.openxmlformats.org/officeDocument/2006/relationships/chart" Target="charts/chart5.xml"/><Relationship Id="rId2" Type="http://schemas.openxmlformats.org/officeDocument/2006/relationships/styles" Target="styles.xml"/><Relationship Id="rId16" Type="http://schemas.openxmlformats.org/officeDocument/2006/relationships/chart" Target="charts/chart4.xml"/><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3.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Davis\Documents\Uni%20Assignments\Analytical%20Methods%20&amp;%20Studies\ConrodAssignment%20BMW%20figure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Davis\Documents\Uni%20Assignments\Analytical%20Methods%20&amp;%20Studies\ConrodAssignment%20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Davis\Documents\Uni%20Assignments\Analytical%20Methods%20&amp;%20Studies\ConrodAssignment%20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Davis\Documents\Uni%20Assignments\Analytical%20Methods%20&amp;%20Studies\ConrodAssignment%201.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Davis\Documents\Uni%20Assignments\Analytical%20Methods%20&amp;%20Studies\ConrodAssignment%201.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Davis\Documents\Uni%20Assignments\Analytical%20Methods%20&amp;%20Studies\ConrodAssignment%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pt idx="148">
                  <c:v>2.9599999999999932E-2</c:v>
                </c:pt>
              </c:numCache>
            </c:numRef>
          </c:cat>
          <c:val>
            <c:numRef>
              <c:f>Sheet1!$C$16:$EU$16</c:f>
              <c:numCache>
                <c:formatCode>General</c:formatCode>
                <c:ptCount val="149"/>
                <c:pt idx="0">
                  <c:v>182.5</c:v>
                </c:pt>
                <c:pt idx="1">
                  <c:v>182.12810898860451</c:v>
                </c:pt>
                <c:pt idx="2">
                  <c:v>181.021654770244</c:v>
                </c:pt>
                <c:pt idx="3">
                  <c:v>179.20798812616846</c:v>
                </c:pt>
                <c:pt idx="4">
                  <c:v>176.73167884038057</c:v>
                </c:pt>
                <c:pt idx="5">
                  <c:v>173.65300942091531</c:v>
                </c:pt>
                <c:pt idx="6">
                  <c:v>170.04590479054352</c:v>
                </c:pt>
                <c:pt idx="7">
                  <c:v>165.99535052477378</c:v>
                </c:pt>
                <c:pt idx="8">
                  <c:v>161.59438444013838</c:v>
                </c:pt>
                <c:pt idx="9">
                  <c:v>156.94078578988379</c:v>
                </c:pt>
                <c:pt idx="10">
                  <c:v>152.1336278813599</c:v>
                </c:pt>
                <c:pt idx="11">
                  <c:v>147.26989505700493</c:v>
                </c:pt>
                <c:pt idx="12">
                  <c:v>142.44138315035542</c:v>
                </c:pt>
                <c:pt idx="13">
                  <c:v>137.7320941856569</c:v>
                </c:pt>
                <c:pt idx="14">
                  <c:v>133.21629646307557</c:v>
                </c:pt>
                <c:pt idx="15">
                  <c:v>128.95735330323885</c:v>
                </c:pt>
                <c:pt idx="16">
                  <c:v>125.00733892250332</c:v>
                </c:pt>
                <c:pt idx="17">
                  <c:v>121.40737481671363</c:v>
                </c:pt>
                <c:pt idx="18">
                  <c:v>118.18855129362203</c:v>
                </c:pt>
                <c:pt idx="19">
                  <c:v>115.37325773393763</c:v>
                </c:pt>
                <c:pt idx="20">
                  <c:v>112.97673484279426</c:v>
                </c:pt>
                <c:pt idx="21">
                  <c:v>111.0086778370908</c:v>
                </c:pt>
                <c:pt idx="22">
                  <c:v>109.47475168454959</c:v>
                </c:pt>
                <c:pt idx="23">
                  <c:v>108.37791768559666</c:v>
                </c:pt>
                <c:pt idx="24">
                  <c:v>107.71950639001867</c:v>
                </c:pt>
                <c:pt idx="25">
                  <c:v>107.5</c:v>
                </c:pt>
                <c:pt idx="26">
                  <c:v>107.71950639001867</c:v>
                </c:pt>
                <c:pt idx="27">
                  <c:v>108.37791768559666</c:v>
                </c:pt>
                <c:pt idx="28">
                  <c:v>109.47475168454957</c:v>
                </c:pt>
                <c:pt idx="29">
                  <c:v>111.00867783709077</c:v>
                </c:pt>
                <c:pt idx="30">
                  <c:v>112.97673484279423</c:v>
                </c:pt>
                <c:pt idx="31">
                  <c:v>115.37325773393761</c:v>
                </c:pt>
                <c:pt idx="32">
                  <c:v>118.18855129362201</c:v>
                </c:pt>
                <c:pt idx="33">
                  <c:v>121.40737481671357</c:v>
                </c:pt>
                <c:pt idx="34">
                  <c:v>125.00733892250328</c:v>
                </c:pt>
                <c:pt idx="35">
                  <c:v>128.95735330323876</c:v>
                </c:pt>
                <c:pt idx="36">
                  <c:v>133.21629646307548</c:v>
                </c:pt>
                <c:pt idx="37">
                  <c:v>137.73209418565679</c:v>
                </c:pt>
                <c:pt idx="38">
                  <c:v>142.44138315035531</c:v>
                </c:pt>
                <c:pt idx="39">
                  <c:v>147.26989505700482</c:v>
                </c:pt>
                <c:pt idx="40">
                  <c:v>152.13362788135981</c:v>
                </c:pt>
                <c:pt idx="41">
                  <c:v>156.94078578988371</c:v>
                </c:pt>
                <c:pt idx="42">
                  <c:v>161.5943844401383</c:v>
                </c:pt>
                <c:pt idx="43">
                  <c:v>165.9953505247737</c:v>
                </c:pt>
                <c:pt idx="44">
                  <c:v>170.04590479054343</c:v>
                </c:pt>
                <c:pt idx="45">
                  <c:v>173.65300942091528</c:v>
                </c:pt>
                <c:pt idx="46">
                  <c:v>176.73167884038054</c:v>
                </c:pt>
                <c:pt idx="47">
                  <c:v>179.20798812616843</c:v>
                </c:pt>
                <c:pt idx="48">
                  <c:v>181.021654770244</c:v>
                </c:pt>
                <c:pt idx="49">
                  <c:v>182.12810898860451</c:v>
                </c:pt>
                <c:pt idx="50">
                  <c:v>182.5</c:v>
                </c:pt>
                <c:pt idx="51">
                  <c:v>182.12810898860451</c:v>
                </c:pt>
                <c:pt idx="52">
                  <c:v>181.02165477024397</c:v>
                </c:pt>
                <c:pt idx="53">
                  <c:v>179.20798812616843</c:v>
                </c:pt>
                <c:pt idx="54">
                  <c:v>176.73167884038054</c:v>
                </c:pt>
                <c:pt idx="55">
                  <c:v>173.65300942091528</c:v>
                </c:pt>
                <c:pt idx="56">
                  <c:v>170.04590479054343</c:v>
                </c:pt>
                <c:pt idx="57">
                  <c:v>165.9953505247737</c:v>
                </c:pt>
                <c:pt idx="58">
                  <c:v>161.59438444013827</c:v>
                </c:pt>
                <c:pt idx="59">
                  <c:v>156.94078578988371</c:v>
                </c:pt>
                <c:pt idx="60">
                  <c:v>152.13362788135976</c:v>
                </c:pt>
                <c:pt idx="61">
                  <c:v>147.26989505700482</c:v>
                </c:pt>
                <c:pt idx="62">
                  <c:v>142.44138315035525</c:v>
                </c:pt>
                <c:pt idx="63">
                  <c:v>137.73209418565676</c:v>
                </c:pt>
                <c:pt idx="64">
                  <c:v>133.21629646307545</c:v>
                </c:pt>
                <c:pt idx="65">
                  <c:v>128.95735330323868</c:v>
                </c:pt>
                <c:pt idx="66">
                  <c:v>125.00733892250317</c:v>
                </c:pt>
                <c:pt idx="67">
                  <c:v>121.40737481671349</c:v>
                </c:pt>
                <c:pt idx="68">
                  <c:v>118.1885512936219</c:v>
                </c:pt>
                <c:pt idx="69">
                  <c:v>115.37325773393754</c:v>
                </c:pt>
                <c:pt idx="70">
                  <c:v>112.97673484279412</c:v>
                </c:pt>
                <c:pt idx="71">
                  <c:v>111.00867783709069</c:v>
                </c:pt>
                <c:pt idx="72">
                  <c:v>109.47475168454952</c:v>
                </c:pt>
                <c:pt idx="73">
                  <c:v>108.37791768559659</c:v>
                </c:pt>
                <c:pt idx="74">
                  <c:v>107.71950639001867</c:v>
                </c:pt>
                <c:pt idx="75">
                  <c:v>107.5</c:v>
                </c:pt>
                <c:pt idx="76">
                  <c:v>107.71950639001869</c:v>
                </c:pt>
                <c:pt idx="77">
                  <c:v>108.37791768559671</c:v>
                </c:pt>
                <c:pt idx="78">
                  <c:v>109.47475168454969</c:v>
                </c:pt>
                <c:pt idx="79">
                  <c:v>111.00867783709091</c:v>
                </c:pt>
                <c:pt idx="80">
                  <c:v>112.9767348427944</c:v>
                </c:pt>
                <c:pt idx="81">
                  <c:v>115.37325773393781</c:v>
                </c:pt>
                <c:pt idx="82">
                  <c:v>118.18855129362223</c:v>
                </c:pt>
                <c:pt idx="83">
                  <c:v>121.40737481671383</c:v>
                </c:pt>
                <c:pt idx="84">
                  <c:v>125.00733892250351</c:v>
                </c:pt>
                <c:pt idx="85">
                  <c:v>128.95735330323902</c:v>
                </c:pt>
                <c:pt idx="86">
                  <c:v>133.21629646307574</c:v>
                </c:pt>
                <c:pt idx="87">
                  <c:v>137.73209418565705</c:v>
                </c:pt>
                <c:pt idx="88">
                  <c:v>142.44138315035553</c:v>
                </c:pt>
                <c:pt idx="89">
                  <c:v>147.26989505700502</c:v>
                </c:pt>
                <c:pt idx="90">
                  <c:v>152.13362788135996</c:v>
                </c:pt>
                <c:pt idx="91">
                  <c:v>156.94078578988382</c:v>
                </c:pt>
                <c:pt idx="92">
                  <c:v>161.59438444013838</c:v>
                </c:pt>
                <c:pt idx="93">
                  <c:v>165.99535052477376</c:v>
                </c:pt>
                <c:pt idx="94">
                  <c:v>170.04590479054346</c:v>
                </c:pt>
                <c:pt idx="95">
                  <c:v>173.65300942091525</c:v>
                </c:pt>
                <c:pt idx="96">
                  <c:v>176.73167884038048</c:v>
                </c:pt>
                <c:pt idx="97">
                  <c:v>179.20798812616837</c:v>
                </c:pt>
                <c:pt idx="98">
                  <c:v>181.02165477024397</c:v>
                </c:pt>
                <c:pt idx="99">
                  <c:v>182.12810898860448</c:v>
                </c:pt>
                <c:pt idx="100">
                  <c:v>182.5</c:v>
                </c:pt>
                <c:pt idx="101">
                  <c:v>182.12810898860457</c:v>
                </c:pt>
                <c:pt idx="102">
                  <c:v>181.02165477024406</c:v>
                </c:pt>
                <c:pt idx="103">
                  <c:v>179.20798812616857</c:v>
                </c:pt>
                <c:pt idx="104">
                  <c:v>176.73167884038077</c:v>
                </c:pt>
                <c:pt idx="105">
                  <c:v>173.65300942091557</c:v>
                </c:pt>
                <c:pt idx="106">
                  <c:v>170.04590479054383</c:v>
                </c:pt>
                <c:pt idx="107">
                  <c:v>165.99535052477415</c:v>
                </c:pt>
                <c:pt idx="108">
                  <c:v>161.59438444013881</c:v>
                </c:pt>
                <c:pt idx="109">
                  <c:v>156.94078578988425</c:v>
                </c:pt>
                <c:pt idx="110">
                  <c:v>152.13362788136041</c:v>
                </c:pt>
                <c:pt idx="111">
                  <c:v>147.26989505700547</c:v>
                </c:pt>
                <c:pt idx="112">
                  <c:v>142.44138315035607</c:v>
                </c:pt>
                <c:pt idx="113">
                  <c:v>137.73209418565753</c:v>
                </c:pt>
                <c:pt idx="114">
                  <c:v>133.21629646307622</c:v>
                </c:pt>
                <c:pt idx="115">
                  <c:v>128.95735330323944</c:v>
                </c:pt>
                <c:pt idx="116">
                  <c:v>125.00733892250391</c:v>
                </c:pt>
                <c:pt idx="117">
                  <c:v>121.4073748167142</c:v>
                </c:pt>
                <c:pt idx="118">
                  <c:v>118.18855129362257</c:v>
                </c:pt>
                <c:pt idx="119">
                  <c:v>115.37325773393809</c:v>
                </c:pt>
                <c:pt idx="120">
                  <c:v>112.97673484279464</c:v>
                </c:pt>
                <c:pt idx="121">
                  <c:v>111.00867783709108</c:v>
                </c:pt>
                <c:pt idx="122">
                  <c:v>109.47475168454983</c:v>
                </c:pt>
                <c:pt idx="123">
                  <c:v>108.37791768559683</c:v>
                </c:pt>
                <c:pt idx="124">
                  <c:v>107.71950639001875</c:v>
                </c:pt>
                <c:pt idx="125">
                  <c:v>107.5</c:v>
                </c:pt>
                <c:pt idx="126">
                  <c:v>107.71950639001858</c:v>
                </c:pt>
                <c:pt idx="127">
                  <c:v>108.37791768559646</c:v>
                </c:pt>
                <c:pt idx="128">
                  <c:v>109.47475168454929</c:v>
                </c:pt>
                <c:pt idx="129">
                  <c:v>111.0086778370904</c:v>
                </c:pt>
                <c:pt idx="130">
                  <c:v>112.97673484279375</c:v>
                </c:pt>
                <c:pt idx="131">
                  <c:v>115.37325773393704</c:v>
                </c:pt>
                <c:pt idx="132">
                  <c:v>118.18855129362134</c:v>
                </c:pt>
                <c:pt idx="133">
                  <c:v>121.4073748167128</c:v>
                </c:pt>
                <c:pt idx="134">
                  <c:v>125.00733892250238</c:v>
                </c:pt>
                <c:pt idx="135">
                  <c:v>128.95735330323777</c:v>
                </c:pt>
                <c:pt idx="136">
                  <c:v>133.21629646307443</c:v>
                </c:pt>
                <c:pt idx="137">
                  <c:v>137.73209418565568</c:v>
                </c:pt>
                <c:pt idx="138">
                  <c:v>142.44138315035408</c:v>
                </c:pt>
                <c:pt idx="139">
                  <c:v>147.26989505700357</c:v>
                </c:pt>
                <c:pt idx="140">
                  <c:v>152.13362788135851</c:v>
                </c:pt>
                <c:pt idx="141">
                  <c:v>156.9407857898824</c:v>
                </c:pt>
                <c:pt idx="142">
                  <c:v>161.59438444013702</c:v>
                </c:pt>
                <c:pt idx="143">
                  <c:v>165.9953505247725</c:v>
                </c:pt>
                <c:pt idx="144">
                  <c:v>170.04590479054232</c:v>
                </c:pt>
                <c:pt idx="145">
                  <c:v>173.65300942091426</c:v>
                </c:pt>
                <c:pt idx="146">
                  <c:v>176.73167884037966</c:v>
                </c:pt>
                <c:pt idx="147">
                  <c:v>179.20798812616772</c:v>
                </c:pt>
                <c:pt idx="148">
                  <c:v>181.02165477024352</c:v>
                </c:pt>
              </c:numCache>
            </c:numRef>
          </c:val>
          <c:smooth val="0"/>
          <c:extLst>
            <c:ext xmlns:c16="http://schemas.microsoft.com/office/drawing/2014/chart" uri="{C3380CC4-5D6E-409C-BE32-E72D297353CC}">
              <c16:uniqueId val="{00000000-89CE-4897-8C43-579B26C0497E}"/>
            </c:ext>
          </c:extLst>
        </c:ser>
        <c:dLbls>
          <c:showLegendKey val="0"/>
          <c:showVal val="0"/>
          <c:showCatName val="0"/>
          <c:showSerName val="0"/>
          <c:showPercent val="0"/>
          <c:showBubbleSize val="0"/>
        </c:dLbls>
        <c:smooth val="0"/>
        <c:axId val="78263424"/>
        <c:axId val="78264960"/>
      </c:lineChart>
      <c:catAx>
        <c:axId val="78263424"/>
        <c:scaling>
          <c:orientation val="minMax"/>
        </c:scaling>
        <c:delete val="0"/>
        <c:axPos val="b"/>
        <c:numFmt formatCode="General" sourceLinked="1"/>
        <c:majorTickMark val="out"/>
        <c:minorTickMark val="none"/>
        <c:tickLblPos val="nextTo"/>
        <c:crossAx val="78264960"/>
        <c:crosses val="autoZero"/>
        <c:auto val="1"/>
        <c:lblAlgn val="ctr"/>
        <c:lblOffset val="100"/>
        <c:noMultiLvlLbl val="0"/>
      </c:catAx>
      <c:valAx>
        <c:axId val="78264960"/>
        <c:scaling>
          <c:orientation val="minMax"/>
        </c:scaling>
        <c:delete val="0"/>
        <c:axPos val="l"/>
        <c:majorGridlines/>
        <c:numFmt formatCode="General" sourceLinked="1"/>
        <c:majorTickMark val="out"/>
        <c:minorTickMark val="none"/>
        <c:tickLblPos val="nextTo"/>
        <c:crossAx val="78263424"/>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6447890416"/>
          <c:y val="4.5491153580895775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pt idx="147">
                  <c:v>2.9399999999999933E-2</c:v>
                </c:pt>
              </c:numCache>
            </c:numRef>
          </c:cat>
          <c:val>
            <c:numRef>
              <c:f>Sheet1!$C$18:$ET$18</c:f>
              <c:numCache>
                <c:formatCode>General</c:formatCode>
                <c:ptCount val="148"/>
                <c:pt idx="0">
                  <c:v>-5.6738324766513415</c:v>
                </c:pt>
                <c:pt idx="1">
                  <c:v>-16.889368293630014</c:v>
                </c:pt>
                <c:pt idx="2">
                  <c:v>-27.712897540561698</c:v>
                </c:pt>
                <c:pt idx="3">
                  <c:v>-37.897559218094443</c:v>
                </c:pt>
                <c:pt idx="4">
                  <c:v>-47.217753830635722</c:v>
                </c:pt>
                <c:pt idx="5">
                  <c:v>-55.476700314984555</c:v>
                </c:pt>
                <c:pt idx="6">
                  <c:v>-62.512964060521199</c:v>
                </c:pt>
                <c:pt idx="7">
                  <c:v>-68.205579662771925</c:v>
                </c:pt>
                <c:pt idx="8">
                  <c:v>-72.477386194942142</c:v>
                </c:pt>
                <c:pt idx="9">
                  <c:v>-75.296239145249615</c:v>
                </c:pt>
                <c:pt idx="10">
                  <c:v>-76.673877787896458</c:v>
                </c:pt>
                <c:pt idx="11">
                  <c:v>-76.662411353372022</c:v>
                </c:pt>
                <c:pt idx="12">
                  <c:v>-75.348623435176023</c:v>
                </c:pt>
                <c:pt idx="13">
                  <c:v>-72.846542714321458</c:v>
                </c:pt>
                <c:pt idx="14">
                  <c:v>-69.288937959170767</c:v>
                </c:pt>
                <c:pt idx="15">
                  <c:v>-64.818517482901257</c:v>
                </c:pt>
                <c:pt idx="16">
                  <c:v>-59.579617901766248</c:v>
                </c:pt>
                <c:pt idx="17">
                  <c:v>-53.711054060860306</c:v>
                </c:pt>
                <c:pt idx="18">
                  <c:v>-47.340601146744916</c:v>
                </c:pt>
                <c:pt idx="19">
                  <c:v>-40.581340029258399</c:v>
                </c:pt>
                <c:pt idx="20">
                  <c:v>-33.52986897206307</c:v>
                </c:pt>
                <c:pt idx="21">
                  <c:v>-26.266207795171393</c:v>
                </c:pt>
                <c:pt idx="22">
                  <c:v>-18.855112747893369</c:v>
                </c:pt>
                <c:pt idx="23">
                  <c:v>-11.348479929386031</c:v>
                </c:pt>
                <c:pt idx="24">
                  <c:v>-3.7885259459756071</c:v>
                </c:pt>
                <c:pt idx="25">
                  <c:v>3.7885259459753229</c:v>
                </c:pt>
                <c:pt idx="26">
                  <c:v>11.348479929386031</c:v>
                </c:pt>
                <c:pt idx="27">
                  <c:v>18.855112747893653</c:v>
                </c:pt>
                <c:pt idx="28">
                  <c:v>26.266207795171109</c:v>
                </c:pt>
                <c:pt idx="29">
                  <c:v>33.52986897206307</c:v>
                </c:pt>
                <c:pt idx="30">
                  <c:v>40.581340029258115</c:v>
                </c:pt>
                <c:pt idx="31">
                  <c:v>47.340601146745477</c:v>
                </c:pt>
                <c:pt idx="32">
                  <c:v>53.711054060859169</c:v>
                </c:pt>
                <c:pt idx="33">
                  <c:v>59.579617901766817</c:v>
                </c:pt>
                <c:pt idx="34">
                  <c:v>64.818517482900688</c:v>
                </c:pt>
                <c:pt idx="35">
                  <c:v>69.288937959170767</c:v>
                </c:pt>
                <c:pt idx="36">
                  <c:v>72.846542714320876</c:v>
                </c:pt>
                <c:pt idx="37">
                  <c:v>75.348623435176023</c:v>
                </c:pt>
                <c:pt idx="38">
                  <c:v>76.662411353372022</c:v>
                </c:pt>
                <c:pt idx="39">
                  <c:v>76.673877787897027</c:v>
                </c:pt>
                <c:pt idx="40">
                  <c:v>75.296239145249046</c:v>
                </c:pt>
                <c:pt idx="41">
                  <c:v>72.47738619494271</c:v>
                </c:pt>
                <c:pt idx="42">
                  <c:v>68.205579662771925</c:v>
                </c:pt>
                <c:pt idx="43">
                  <c:v>62.512964060521199</c:v>
                </c:pt>
                <c:pt idx="44">
                  <c:v>55.476700314984555</c:v>
                </c:pt>
                <c:pt idx="45">
                  <c:v>47.217753830636866</c:v>
                </c:pt>
                <c:pt idx="46">
                  <c:v>37.897559218094443</c:v>
                </c:pt>
                <c:pt idx="47">
                  <c:v>27.712897540561698</c:v>
                </c:pt>
                <c:pt idx="48">
                  <c:v>16.889368293630014</c:v>
                </c:pt>
                <c:pt idx="49">
                  <c:v>5.6738324766513415</c:v>
                </c:pt>
                <c:pt idx="50">
                  <c:v>-5.6738324766513415</c:v>
                </c:pt>
                <c:pt idx="51">
                  <c:v>-16.889368293630014</c:v>
                </c:pt>
                <c:pt idx="52">
                  <c:v>-27.712897540562267</c:v>
                </c:pt>
                <c:pt idx="53">
                  <c:v>-37.897559218093875</c:v>
                </c:pt>
                <c:pt idx="54">
                  <c:v>-47.217753830636866</c:v>
                </c:pt>
                <c:pt idx="55">
                  <c:v>-55.476700314984555</c:v>
                </c:pt>
                <c:pt idx="56">
                  <c:v>-62.512964060521199</c:v>
                </c:pt>
                <c:pt idx="57">
                  <c:v>-68.205579662771925</c:v>
                </c:pt>
                <c:pt idx="58">
                  <c:v>-72.477386194943278</c:v>
                </c:pt>
                <c:pt idx="59">
                  <c:v>-75.296239145249046</c:v>
                </c:pt>
                <c:pt idx="60">
                  <c:v>-76.673877787896458</c:v>
                </c:pt>
                <c:pt idx="61">
                  <c:v>-76.662411353373159</c:v>
                </c:pt>
                <c:pt idx="62">
                  <c:v>-75.348623435175455</c:v>
                </c:pt>
                <c:pt idx="63">
                  <c:v>-72.846542714321458</c:v>
                </c:pt>
                <c:pt idx="64">
                  <c:v>-69.288937959170767</c:v>
                </c:pt>
                <c:pt idx="65">
                  <c:v>-64.818517482901825</c:v>
                </c:pt>
                <c:pt idx="66">
                  <c:v>-59.57961790176568</c:v>
                </c:pt>
                <c:pt idx="67">
                  <c:v>-53.711054060859738</c:v>
                </c:pt>
                <c:pt idx="68">
                  <c:v>-47.340601146744632</c:v>
                </c:pt>
                <c:pt idx="69">
                  <c:v>-40.581340029258683</c:v>
                </c:pt>
                <c:pt idx="70">
                  <c:v>-33.52986897206307</c:v>
                </c:pt>
                <c:pt idx="71">
                  <c:v>-26.266207795170544</c:v>
                </c:pt>
                <c:pt idx="72">
                  <c:v>-18.855112747893369</c:v>
                </c:pt>
                <c:pt idx="73">
                  <c:v>-11.348479929385178</c:v>
                </c:pt>
                <c:pt idx="74">
                  <c:v>-3.7885259459756071</c:v>
                </c:pt>
                <c:pt idx="75">
                  <c:v>3.7885259459761755</c:v>
                </c:pt>
                <c:pt idx="76">
                  <c:v>11.348479929386031</c:v>
                </c:pt>
                <c:pt idx="77">
                  <c:v>18.855112747895078</c:v>
                </c:pt>
                <c:pt idx="78">
                  <c:v>26.266207795171109</c:v>
                </c:pt>
                <c:pt idx="79">
                  <c:v>33.529868972063639</c:v>
                </c:pt>
                <c:pt idx="80">
                  <c:v>40.581340029258683</c:v>
                </c:pt>
                <c:pt idx="81">
                  <c:v>47.340601146745477</c:v>
                </c:pt>
                <c:pt idx="82">
                  <c:v>53.711054060859738</c:v>
                </c:pt>
                <c:pt idx="83">
                  <c:v>59.579617901766248</c:v>
                </c:pt>
                <c:pt idx="84">
                  <c:v>64.818517482901257</c:v>
                </c:pt>
                <c:pt idx="85">
                  <c:v>69.288937959170767</c:v>
                </c:pt>
                <c:pt idx="86">
                  <c:v>72.846542714320876</c:v>
                </c:pt>
                <c:pt idx="87">
                  <c:v>75.348623435176023</c:v>
                </c:pt>
                <c:pt idx="88">
                  <c:v>76.662411353371454</c:v>
                </c:pt>
                <c:pt idx="89">
                  <c:v>76.673877787896458</c:v>
                </c:pt>
                <c:pt idx="90">
                  <c:v>75.296239145248478</c:v>
                </c:pt>
                <c:pt idx="91">
                  <c:v>72.477386194941573</c:v>
                </c:pt>
                <c:pt idx="92">
                  <c:v>68.205579662771356</c:v>
                </c:pt>
                <c:pt idx="93">
                  <c:v>62.51296406052063</c:v>
                </c:pt>
                <c:pt idx="94">
                  <c:v>55.476700314983987</c:v>
                </c:pt>
                <c:pt idx="95">
                  <c:v>47.217753830636866</c:v>
                </c:pt>
                <c:pt idx="96">
                  <c:v>37.897559218093875</c:v>
                </c:pt>
                <c:pt idx="97">
                  <c:v>27.712897540562267</c:v>
                </c:pt>
                <c:pt idx="98">
                  <c:v>16.889368293630582</c:v>
                </c:pt>
                <c:pt idx="99">
                  <c:v>5.6738324766513415</c:v>
                </c:pt>
                <c:pt idx="100">
                  <c:v>-5.6738324766502046</c:v>
                </c:pt>
                <c:pt idx="101">
                  <c:v>-16.889368293629445</c:v>
                </c:pt>
                <c:pt idx="102">
                  <c:v>-27.712897540561126</c:v>
                </c:pt>
                <c:pt idx="103">
                  <c:v>-37.897559218093299</c:v>
                </c:pt>
                <c:pt idx="104">
                  <c:v>-47.217753830635154</c:v>
                </c:pt>
                <c:pt idx="105">
                  <c:v>-55.476700314983987</c:v>
                </c:pt>
                <c:pt idx="106">
                  <c:v>-62.512964060520062</c:v>
                </c:pt>
                <c:pt idx="107">
                  <c:v>-68.205579662770788</c:v>
                </c:pt>
                <c:pt idx="108">
                  <c:v>-72.477386194941573</c:v>
                </c:pt>
                <c:pt idx="109">
                  <c:v>-75.29623914524791</c:v>
                </c:pt>
                <c:pt idx="110">
                  <c:v>-76.673877787897027</c:v>
                </c:pt>
                <c:pt idx="111">
                  <c:v>-76.662411353370302</c:v>
                </c:pt>
                <c:pt idx="112">
                  <c:v>-75.348623435176023</c:v>
                </c:pt>
                <c:pt idx="113">
                  <c:v>-72.846542714321458</c:v>
                </c:pt>
                <c:pt idx="114">
                  <c:v>-69.288937959170767</c:v>
                </c:pt>
                <c:pt idx="115">
                  <c:v>-64.818517482901825</c:v>
                </c:pt>
                <c:pt idx="116">
                  <c:v>-59.579617901766817</c:v>
                </c:pt>
                <c:pt idx="117">
                  <c:v>-53.711054060860306</c:v>
                </c:pt>
                <c:pt idx="118">
                  <c:v>-47.340601146746046</c:v>
                </c:pt>
                <c:pt idx="119">
                  <c:v>-40.581340029259529</c:v>
                </c:pt>
                <c:pt idx="120">
                  <c:v>-33.529868972064492</c:v>
                </c:pt>
                <c:pt idx="121">
                  <c:v>-26.266207795172249</c:v>
                </c:pt>
                <c:pt idx="122">
                  <c:v>-18.855112747895078</c:v>
                </c:pt>
                <c:pt idx="123">
                  <c:v>-11.348479929387167</c:v>
                </c:pt>
                <c:pt idx="124">
                  <c:v>-3.7885259459773124</c:v>
                </c:pt>
                <c:pt idx="125">
                  <c:v>3.7885259459739018</c:v>
                </c:pt>
                <c:pt idx="126">
                  <c:v>11.348479929384041</c:v>
                </c:pt>
                <c:pt idx="127">
                  <c:v>18.855112747892804</c:v>
                </c:pt>
                <c:pt idx="128">
                  <c:v>26.266207795168555</c:v>
                </c:pt>
                <c:pt idx="129">
                  <c:v>33.529868972061642</c:v>
                </c:pt>
                <c:pt idx="130">
                  <c:v>40.581340029256694</c:v>
                </c:pt>
                <c:pt idx="131">
                  <c:v>47.340601146743211</c:v>
                </c:pt>
                <c:pt idx="132">
                  <c:v>53.711054060858601</c:v>
                </c:pt>
                <c:pt idx="133">
                  <c:v>59.579617901763982</c:v>
                </c:pt>
                <c:pt idx="134">
                  <c:v>64.818517482900688</c:v>
                </c:pt>
                <c:pt idx="135">
                  <c:v>69.288937959168479</c:v>
                </c:pt>
                <c:pt idx="136">
                  <c:v>72.846542714320307</c:v>
                </c:pt>
                <c:pt idx="137">
                  <c:v>75.348623435174886</c:v>
                </c:pt>
                <c:pt idx="138">
                  <c:v>76.662411353371454</c:v>
                </c:pt>
                <c:pt idx="139">
                  <c:v>76.673877787896458</c:v>
                </c:pt>
                <c:pt idx="140">
                  <c:v>75.296239145249615</c:v>
                </c:pt>
                <c:pt idx="141">
                  <c:v>72.47738619494271</c:v>
                </c:pt>
                <c:pt idx="142">
                  <c:v>68.205579662773062</c:v>
                </c:pt>
                <c:pt idx="143">
                  <c:v>62.512964060522329</c:v>
                </c:pt>
                <c:pt idx="144">
                  <c:v>55.476700314986822</c:v>
                </c:pt>
                <c:pt idx="145">
                  <c:v>47.217753830638571</c:v>
                </c:pt>
                <c:pt idx="146">
                  <c:v>37.897559218097847</c:v>
                </c:pt>
                <c:pt idx="147">
                  <c:v>27.712897540564541</c:v>
                </c:pt>
              </c:numCache>
            </c:numRef>
          </c:val>
          <c:smooth val="0"/>
          <c:extLst>
            <c:ext xmlns:c16="http://schemas.microsoft.com/office/drawing/2014/chart" uri="{C3380CC4-5D6E-409C-BE32-E72D297353CC}">
              <c16:uniqueId val="{00000000-6D01-4ECB-B75A-582D02118694}"/>
            </c:ext>
          </c:extLst>
        </c:ser>
        <c:dLbls>
          <c:showLegendKey val="0"/>
          <c:showVal val="0"/>
          <c:showCatName val="0"/>
          <c:showSerName val="0"/>
          <c:showPercent val="0"/>
          <c:showBubbleSize val="0"/>
        </c:dLbls>
        <c:smooth val="0"/>
        <c:axId val="78289536"/>
        <c:axId val="78295424"/>
      </c:lineChart>
      <c:catAx>
        <c:axId val="78289536"/>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78295424"/>
        <c:crosses val="autoZero"/>
        <c:auto val="1"/>
        <c:lblAlgn val="ctr"/>
        <c:lblOffset val="100"/>
        <c:noMultiLvlLbl val="0"/>
      </c:catAx>
      <c:valAx>
        <c:axId val="78295424"/>
        <c:scaling>
          <c:orientation val="minMax"/>
        </c:scaling>
        <c:delete val="0"/>
        <c:axPos val="l"/>
        <c:majorGridlines/>
        <c:title>
          <c:tx>
            <c:rich>
              <a:bodyPr/>
              <a:lstStyle/>
              <a:p>
                <a:pPr>
                  <a:defRPr/>
                </a:pPr>
                <a:r>
                  <a:rPr lang="en-GB"/>
                  <a:t>Velocity</a:t>
                </a:r>
              </a:p>
            </c:rich>
          </c:tx>
          <c:overlay val="0"/>
        </c:title>
        <c:numFmt formatCode="General" sourceLinked="1"/>
        <c:majorTickMark val="out"/>
        <c:minorTickMark val="none"/>
        <c:tickLblPos val="nextTo"/>
        <c:crossAx val="78289536"/>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-56077.67908489336</c:v>
                </c:pt>
                <c:pt idx="1">
                  <c:v>-54117.646234658423</c:v>
                </c:pt>
                <c:pt idx="2">
                  <c:v>-50923.308387663725</c:v>
                </c:pt>
                <c:pt idx="3">
                  <c:v>-46600.973062706391</c:v>
                </c:pt>
                <c:pt idx="4">
                  <c:v>-41294.732421744164</c:v>
                </c:pt>
                <c:pt idx="5">
                  <c:v>-35181.318727683218</c:v>
                </c:pt>
                <c:pt idx="6">
                  <c:v>-28463.078011253627</c:v>
                </c:pt>
                <c:pt idx="7">
                  <c:v>-21359.032660851084</c:v>
                </c:pt>
                <c:pt idx="8">
                  <c:v>-14094.264751537366</c:v>
                </c:pt>
                <c:pt idx="9">
                  <c:v>-6888.1932132342172</c:v>
                </c:pt>
                <c:pt idx="10">
                  <c:v>57.332172622182043</c:v>
                </c:pt>
                <c:pt idx="11">
                  <c:v>6568.9395909799941</c:v>
                </c:pt>
                <c:pt idx="12">
                  <c:v>12510.403604272824</c:v>
                </c:pt>
                <c:pt idx="13">
                  <c:v>17788.02377575346</c:v>
                </c:pt>
                <c:pt idx="14">
                  <c:v>22352.102381347548</c:v>
                </c:pt>
                <c:pt idx="15">
                  <c:v>26194.497905675042</c:v>
                </c:pt>
                <c:pt idx="16">
                  <c:v>29342.819204529711</c:v>
                </c:pt>
                <c:pt idx="17">
                  <c:v>31852.264570576946</c:v>
                </c:pt>
                <c:pt idx="18">
                  <c:v>33796.30558743258</c:v>
                </c:pt>
                <c:pt idx="19">
                  <c:v>35257.355285976642</c:v>
                </c:pt>
                <c:pt idx="20">
                  <c:v>36318.305884458387</c:v>
                </c:pt>
                <c:pt idx="21">
                  <c:v>37055.475236390121</c:v>
                </c:pt>
                <c:pt idx="22">
                  <c:v>37533.164092536688</c:v>
                </c:pt>
                <c:pt idx="23">
                  <c:v>37799.769917052115</c:v>
                </c:pt>
                <c:pt idx="24">
                  <c:v>37885.259459754649</c:v>
                </c:pt>
                <c:pt idx="25">
                  <c:v>37799.769917053534</c:v>
                </c:pt>
                <c:pt idx="26">
                  <c:v>37533.164092538107</c:v>
                </c:pt>
                <c:pt idx="27">
                  <c:v>37055.475236387276</c:v>
                </c:pt>
                <c:pt idx="28">
                  <c:v>36318.305884459805</c:v>
                </c:pt>
                <c:pt idx="29">
                  <c:v>35257.355285975224</c:v>
                </c:pt>
                <c:pt idx="30">
                  <c:v>33796.305587436807</c:v>
                </c:pt>
                <c:pt idx="31">
                  <c:v>31852.264570568455</c:v>
                </c:pt>
                <c:pt idx="32">
                  <c:v>29342.819204538235</c:v>
                </c:pt>
                <c:pt idx="33">
                  <c:v>26194.497905669356</c:v>
                </c:pt>
                <c:pt idx="34">
                  <c:v>22352.102381350389</c:v>
                </c:pt>
                <c:pt idx="35">
                  <c:v>17788.023775750546</c:v>
                </c:pt>
                <c:pt idx="36">
                  <c:v>12510.403604275736</c:v>
                </c:pt>
                <c:pt idx="37">
                  <c:v>6568.9395909799941</c:v>
                </c:pt>
                <c:pt idx="38">
                  <c:v>57.332172625024214</c:v>
                </c:pt>
                <c:pt idx="39">
                  <c:v>-6888.1932132399015</c:v>
                </c:pt>
                <c:pt idx="40">
                  <c:v>-14094.264751531682</c:v>
                </c:pt>
                <c:pt idx="41">
                  <c:v>-21359.032660853925</c:v>
                </c:pt>
                <c:pt idx="42">
                  <c:v>-28463.078011253627</c:v>
                </c:pt>
                <c:pt idx="43">
                  <c:v>-35181.318727683218</c:v>
                </c:pt>
                <c:pt idx="44">
                  <c:v>-41294.732421738445</c:v>
                </c:pt>
                <c:pt idx="45">
                  <c:v>-46600.97306271211</c:v>
                </c:pt>
                <c:pt idx="46">
                  <c:v>-50923.308387663725</c:v>
                </c:pt>
                <c:pt idx="47">
                  <c:v>-54117.646234658423</c:v>
                </c:pt>
                <c:pt idx="48">
                  <c:v>-56077.67908489336</c:v>
                </c:pt>
                <c:pt idx="49">
                  <c:v>-56738.324766513411</c:v>
                </c:pt>
                <c:pt idx="50">
                  <c:v>-56077.67908489336</c:v>
                </c:pt>
                <c:pt idx="51">
                  <c:v>-54117.646234661261</c:v>
                </c:pt>
                <c:pt idx="52">
                  <c:v>-50923.308387658035</c:v>
                </c:pt>
                <c:pt idx="53">
                  <c:v>-46600.973062714955</c:v>
                </c:pt>
                <c:pt idx="54">
                  <c:v>-41294.732421738445</c:v>
                </c:pt>
                <c:pt idx="55">
                  <c:v>-35181.318727683218</c:v>
                </c:pt>
                <c:pt idx="56">
                  <c:v>-28463.078011253627</c:v>
                </c:pt>
                <c:pt idx="57">
                  <c:v>-21359.032660856767</c:v>
                </c:pt>
                <c:pt idx="58">
                  <c:v>-14094.264751528839</c:v>
                </c:pt>
                <c:pt idx="59">
                  <c:v>-6888.1932132370594</c:v>
                </c:pt>
                <c:pt idx="60">
                  <c:v>57.332172616497701</c:v>
                </c:pt>
                <c:pt idx="61">
                  <c:v>6568.9395909885206</c:v>
                </c:pt>
                <c:pt idx="62">
                  <c:v>12510.403604269981</c:v>
                </c:pt>
                <c:pt idx="63">
                  <c:v>17788.02377575346</c:v>
                </c:pt>
                <c:pt idx="64">
                  <c:v>22352.102381344706</c:v>
                </c:pt>
                <c:pt idx="65">
                  <c:v>26194.497905680724</c:v>
                </c:pt>
                <c:pt idx="66">
                  <c:v>29342.819204529711</c:v>
                </c:pt>
                <c:pt idx="67">
                  <c:v>31852.264570575528</c:v>
                </c:pt>
                <c:pt idx="68">
                  <c:v>33796.305587429742</c:v>
                </c:pt>
                <c:pt idx="69">
                  <c:v>35257.355285978061</c:v>
                </c:pt>
                <c:pt idx="70">
                  <c:v>36318.305884462628</c:v>
                </c:pt>
                <c:pt idx="71">
                  <c:v>37055.475236385879</c:v>
                </c:pt>
                <c:pt idx="72">
                  <c:v>37533.164092540952</c:v>
                </c:pt>
                <c:pt idx="73">
                  <c:v>37799.769917047852</c:v>
                </c:pt>
                <c:pt idx="74">
                  <c:v>37885.259459758912</c:v>
                </c:pt>
                <c:pt idx="75">
                  <c:v>37799.769917049271</c:v>
                </c:pt>
                <c:pt idx="76">
                  <c:v>37533.16409254523</c:v>
                </c:pt>
                <c:pt idx="77">
                  <c:v>37055.475236380153</c:v>
                </c:pt>
                <c:pt idx="78">
                  <c:v>36318.30588446265</c:v>
                </c:pt>
                <c:pt idx="79">
                  <c:v>35257.355285975224</c:v>
                </c:pt>
                <c:pt idx="80">
                  <c:v>33796.30558743397</c:v>
                </c:pt>
                <c:pt idx="81">
                  <c:v>31852.2645705713</c:v>
                </c:pt>
                <c:pt idx="82">
                  <c:v>29342.819204532552</c:v>
                </c:pt>
                <c:pt idx="83">
                  <c:v>26194.497905675042</c:v>
                </c:pt>
                <c:pt idx="84">
                  <c:v>22352.102381347548</c:v>
                </c:pt>
                <c:pt idx="85">
                  <c:v>17788.023775750546</c:v>
                </c:pt>
                <c:pt idx="86">
                  <c:v>12510.403604275736</c:v>
                </c:pt>
                <c:pt idx="87">
                  <c:v>6568.939590977152</c:v>
                </c:pt>
                <c:pt idx="88">
                  <c:v>57.332172625024214</c:v>
                </c:pt>
                <c:pt idx="89">
                  <c:v>-6888.1932132399015</c:v>
                </c:pt>
                <c:pt idx="90">
                  <c:v>-14094.264751534523</c:v>
                </c:pt>
                <c:pt idx="91">
                  <c:v>-21359.032660851084</c:v>
                </c:pt>
                <c:pt idx="92">
                  <c:v>-28463.078011253627</c:v>
                </c:pt>
                <c:pt idx="93">
                  <c:v>-35181.318727683218</c:v>
                </c:pt>
                <c:pt idx="94">
                  <c:v>-41294.7324217356</c:v>
                </c:pt>
                <c:pt idx="95">
                  <c:v>-46600.973062714955</c:v>
                </c:pt>
                <c:pt idx="96">
                  <c:v>-50923.308387658035</c:v>
                </c:pt>
                <c:pt idx="97">
                  <c:v>-54117.646234658423</c:v>
                </c:pt>
                <c:pt idx="98">
                  <c:v>-56077.679084896205</c:v>
                </c:pt>
                <c:pt idx="99">
                  <c:v>-56738.324766507729</c:v>
                </c:pt>
                <c:pt idx="100">
                  <c:v>-56077.679084896205</c:v>
                </c:pt>
                <c:pt idx="101">
                  <c:v>-54117.646234658401</c:v>
                </c:pt>
                <c:pt idx="102">
                  <c:v>-50923.308387660858</c:v>
                </c:pt>
                <c:pt idx="103">
                  <c:v>-46600.973062709272</c:v>
                </c:pt>
                <c:pt idx="104">
                  <c:v>-41294.732421744164</c:v>
                </c:pt>
                <c:pt idx="105">
                  <c:v>-35181.318727680373</c:v>
                </c:pt>
                <c:pt idx="106">
                  <c:v>-28463.078011253627</c:v>
                </c:pt>
                <c:pt idx="107">
                  <c:v>-21359.032660853925</c:v>
                </c:pt>
                <c:pt idx="108">
                  <c:v>-14094.264751531682</c:v>
                </c:pt>
                <c:pt idx="109">
                  <c:v>-6888.1932132455859</c:v>
                </c:pt>
                <c:pt idx="110">
                  <c:v>57.332172633621781</c:v>
                </c:pt>
                <c:pt idx="111">
                  <c:v>6568.9395909713967</c:v>
                </c:pt>
                <c:pt idx="112">
                  <c:v>12510.403604272824</c:v>
                </c:pt>
                <c:pt idx="113">
                  <c:v>17788.02377575346</c:v>
                </c:pt>
                <c:pt idx="114">
                  <c:v>22352.102381344706</c:v>
                </c:pt>
                <c:pt idx="115">
                  <c:v>26194.497905675042</c:v>
                </c:pt>
                <c:pt idx="116">
                  <c:v>29342.819204532552</c:v>
                </c:pt>
                <c:pt idx="117">
                  <c:v>31852.2645705713</c:v>
                </c:pt>
                <c:pt idx="118">
                  <c:v>33796.30558743258</c:v>
                </c:pt>
                <c:pt idx="119">
                  <c:v>35257.355285975187</c:v>
                </c:pt>
                <c:pt idx="120">
                  <c:v>36318.30588446121</c:v>
                </c:pt>
                <c:pt idx="121">
                  <c:v>37055.475236385857</c:v>
                </c:pt>
                <c:pt idx="122">
                  <c:v>37533.164092539548</c:v>
                </c:pt>
                <c:pt idx="123">
                  <c:v>37799.769917049271</c:v>
                </c:pt>
                <c:pt idx="124">
                  <c:v>37885.259459756067</c:v>
                </c:pt>
                <c:pt idx="125">
                  <c:v>37799.769917050697</c:v>
                </c:pt>
                <c:pt idx="126">
                  <c:v>37533.164092543811</c:v>
                </c:pt>
                <c:pt idx="127">
                  <c:v>37055.475236378756</c:v>
                </c:pt>
                <c:pt idx="128">
                  <c:v>36318.305884465437</c:v>
                </c:pt>
                <c:pt idx="129">
                  <c:v>35257.35528597526</c:v>
                </c:pt>
                <c:pt idx="130">
                  <c:v>33796.30558743258</c:v>
                </c:pt>
                <c:pt idx="131">
                  <c:v>31852.264570576946</c:v>
                </c:pt>
                <c:pt idx="132">
                  <c:v>29342.819204526902</c:v>
                </c:pt>
                <c:pt idx="133">
                  <c:v>26194.497905683533</c:v>
                </c:pt>
                <c:pt idx="134">
                  <c:v>22352.102381338951</c:v>
                </c:pt>
                <c:pt idx="135">
                  <c:v>17788.023775759142</c:v>
                </c:pt>
                <c:pt idx="136">
                  <c:v>12510.403604272895</c:v>
                </c:pt>
                <c:pt idx="137">
                  <c:v>6568.9395909828363</c:v>
                </c:pt>
                <c:pt idx="138">
                  <c:v>57.332172625024214</c:v>
                </c:pt>
                <c:pt idx="139">
                  <c:v>-6888.1932132342172</c:v>
                </c:pt>
                <c:pt idx="140">
                  <c:v>-14094.264751534523</c:v>
                </c:pt>
                <c:pt idx="141">
                  <c:v>-21359.032660848243</c:v>
                </c:pt>
                <c:pt idx="142">
                  <c:v>-28463.078011253663</c:v>
                </c:pt>
                <c:pt idx="143">
                  <c:v>-35181.318727677535</c:v>
                </c:pt>
                <c:pt idx="144">
                  <c:v>-41294.732421741246</c:v>
                </c:pt>
                <c:pt idx="145">
                  <c:v>-46600.973062703619</c:v>
                </c:pt>
                <c:pt idx="146">
                  <c:v>-50923.308387666526</c:v>
                </c:pt>
              </c:numCache>
            </c:numRef>
          </c:val>
          <c:smooth val="0"/>
          <c:extLst>
            <c:ext xmlns:c16="http://schemas.microsoft.com/office/drawing/2014/chart" uri="{C3380CC4-5D6E-409C-BE32-E72D297353CC}">
              <c16:uniqueId val="{00000000-047A-402B-8C58-CCA1B2178008}"/>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-19627.187679712675</c:v>
                </c:pt>
                <c:pt idx="1">
                  <c:v>-18941.176182130446</c:v>
                </c:pt>
                <c:pt idx="2">
                  <c:v>-17823.157935682302</c:v>
                </c:pt>
                <c:pt idx="3">
                  <c:v>-16310.340571947236</c:v>
                </c:pt>
                <c:pt idx="4">
                  <c:v>-14453.156347610457</c:v>
                </c:pt>
                <c:pt idx="5">
                  <c:v>-12313.461554689125</c:v>
                </c:pt>
                <c:pt idx="6">
                  <c:v>-9962.0773039387695</c:v>
                </c:pt>
                <c:pt idx="7">
                  <c:v>-7475.6614312978791</c:v>
                </c:pt>
                <c:pt idx="8">
                  <c:v>-4932.9926630380778</c:v>
                </c:pt>
                <c:pt idx="9">
                  <c:v>-2410.867624631976</c:v>
                </c:pt>
                <c:pt idx="10">
                  <c:v>20.066260417763715</c:v>
                </c:pt>
                <c:pt idx="11">
                  <c:v>2299.1288568429977</c:v>
                </c:pt>
                <c:pt idx="12">
                  <c:v>4378.6412614954879</c:v>
                </c:pt>
                <c:pt idx="13">
                  <c:v>6225.8083215137103</c:v>
                </c:pt>
                <c:pt idx="14">
                  <c:v>7823.2358334716409</c:v>
                </c:pt>
                <c:pt idx="15">
                  <c:v>9168.0742669862648</c:v>
                </c:pt>
                <c:pt idx="16">
                  <c:v>10269.986721585397</c:v>
                </c:pt>
                <c:pt idx="17">
                  <c:v>11148.29259970193</c:v>
                </c:pt>
                <c:pt idx="18">
                  <c:v>11828.706955601403</c:v>
                </c:pt>
                <c:pt idx="19">
                  <c:v>12340.074350091823</c:v>
                </c:pt>
                <c:pt idx="20">
                  <c:v>12711.407059560435</c:v>
                </c:pt>
                <c:pt idx="21">
                  <c:v>12969.416332736542</c:v>
                </c:pt>
                <c:pt idx="22">
                  <c:v>13136.60743238784</c:v>
                </c:pt>
                <c:pt idx="23">
                  <c:v>13229.91947096824</c:v>
                </c:pt>
                <c:pt idx="24">
                  <c:v>13259.840810914126</c:v>
                </c:pt>
                <c:pt idx="25">
                  <c:v>13229.919470968736</c:v>
                </c:pt>
                <c:pt idx="26">
                  <c:v>13136.607432388337</c:v>
                </c:pt>
                <c:pt idx="27">
                  <c:v>12969.416332735545</c:v>
                </c:pt>
                <c:pt idx="28">
                  <c:v>12711.407059560932</c:v>
                </c:pt>
                <c:pt idx="29">
                  <c:v>12340.074350091327</c:v>
                </c:pt>
                <c:pt idx="30">
                  <c:v>11828.706955602882</c:v>
                </c:pt>
                <c:pt idx="31">
                  <c:v>11148.292599698958</c:v>
                </c:pt>
                <c:pt idx="32">
                  <c:v>10269.986721588382</c:v>
                </c:pt>
                <c:pt idx="33">
                  <c:v>9168.074266984273</c:v>
                </c:pt>
                <c:pt idx="34">
                  <c:v>7823.2358334726359</c:v>
                </c:pt>
                <c:pt idx="35">
                  <c:v>6225.8083215126908</c:v>
                </c:pt>
                <c:pt idx="36">
                  <c:v>4378.6412614965075</c:v>
                </c:pt>
                <c:pt idx="37">
                  <c:v>2299.1288568429977</c:v>
                </c:pt>
                <c:pt idx="38">
                  <c:v>20.066260418758475</c:v>
                </c:pt>
                <c:pt idx="39">
                  <c:v>-2410.8676246339655</c:v>
                </c:pt>
                <c:pt idx="40">
                  <c:v>-4932.9926630360887</c:v>
                </c:pt>
                <c:pt idx="41">
                  <c:v>-7475.6614312988731</c:v>
                </c:pt>
                <c:pt idx="42">
                  <c:v>-9962.0773039387695</c:v>
                </c:pt>
                <c:pt idx="43">
                  <c:v>-12313.461554689125</c:v>
                </c:pt>
                <c:pt idx="44">
                  <c:v>-14453.156347608454</c:v>
                </c:pt>
                <c:pt idx="45">
                  <c:v>-16310.340571949237</c:v>
                </c:pt>
                <c:pt idx="46">
                  <c:v>-17823.157935682302</c:v>
                </c:pt>
                <c:pt idx="47">
                  <c:v>-18941.176182130446</c:v>
                </c:pt>
                <c:pt idx="48">
                  <c:v>-19627.187679712675</c:v>
                </c:pt>
                <c:pt idx="49">
                  <c:v>-19858.413668279693</c:v>
                </c:pt>
                <c:pt idx="50">
                  <c:v>-19627.187679712675</c:v>
                </c:pt>
                <c:pt idx="51">
                  <c:v>-18941.176182131439</c:v>
                </c:pt>
                <c:pt idx="52">
                  <c:v>-17823.157935680312</c:v>
                </c:pt>
                <c:pt idx="53">
                  <c:v>-16310.340571950233</c:v>
                </c:pt>
                <c:pt idx="54">
                  <c:v>-14453.156347608454</c:v>
                </c:pt>
                <c:pt idx="55">
                  <c:v>-12313.461554689125</c:v>
                </c:pt>
                <c:pt idx="56">
                  <c:v>-9962.0773039387695</c:v>
                </c:pt>
                <c:pt idx="57">
                  <c:v>-7475.6614312998681</c:v>
                </c:pt>
                <c:pt idx="58">
                  <c:v>-4932.9926630350938</c:v>
                </c:pt>
                <c:pt idx="59">
                  <c:v>-2410.8676246329705</c:v>
                </c:pt>
                <c:pt idx="60">
                  <c:v>20.066260415774195</c:v>
                </c:pt>
                <c:pt idx="61">
                  <c:v>2299.1288568459822</c:v>
                </c:pt>
                <c:pt idx="62">
                  <c:v>4378.6412614944929</c:v>
                </c:pt>
                <c:pt idx="63">
                  <c:v>6225.8083215137103</c:v>
                </c:pt>
                <c:pt idx="64">
                  <c:v>7823.2358334706469</c:v>
                </c:pt>
                <c:pt idx="65">
                  <c:v>9168.0742669882529</c:v>
                </c:pt>
                <c:pt idx="66">
                  <c:v>10269.986721585397</c:v>
                </c:pt>
                <c:pt idx="67">
                  <c:v>11148.292599701434</c:v>
                </c:pt>
                <c:pt idx="68">
                  <c:v>11828.70695560041</c:v>
                </c:pt>
                <c:pt idx="69">
                  <c:v>12340.07435009232</c:v>
                </c:pt>
                <c:pt idx="70">
                  <c:v>12711.40705956192</c:v>
                </c:pt>
                <c:pt idx="71">
                  <c:v>12969.416332735056</c:v>
                </c:pt>
                <c:pt idx="72">
                  <c:v>13136.607432389332</c:v>
                </c:pt>
                <c:pt idx="73">
                  <c:v>13229.919470966748</c:v>
                </c:pt>
                <c:pt idx="74">
                  <c:v>13259.840810915619</c:v>
                </c:pt>
                <c:pt idx="75">
                  <c:v>13229.919470967245</c:v>
                </c:pt>
                <c:pt idx="76">
                  <c:v>13136.607432390831</c:v>
                </c:pt>
                <c:pt idx="77">
                  <c:v>12969.416332733053</c:v>
                </c:pt>
                <c:pt idx="78">
                  <c:v>12711.407059561927</c:v>
                </c:pt>
                <c:pt idx="79">
                  <c:v>12340.074350091327</c:v>
                </c:pt>
                <c:pt idx="80">
                  <c:v>11828.706955601889</c:v>
                </c:pt>
                <c:pt idx="81">
                  <c:v>11148.292599699955</c:v>
                </c:pt>
                <c:pt idx="82">
                  <c:v>10269.986721586392</c:v>
                </c:pt>
                <c:pt idx="83">
                  <c:v>9168.0742669862648</c:v>
                </c:pt>
                <c:pt idx="84">
                  <c:v>7823.2358334716409</c:v>
                </c:pt>
                <c:pt idx="85">
                  <c:v>6225.8083215126908</c:v>
                </c:pt>
                <c:pt idx="86">
                  <c:v>4378.6412614965075</c:v>
                </c:pt>
                <c:pt idx="87">
                  <c:v>2299.1288568420032</c:v>
                </c:pt>
                <c:pt idx="88">
                  <c:v>20.066260418758475</c:v>
                </c:pt>
                <c:pt idx="89">
                  <c:v>-2410.8676246339655</c:v>
                </c:pt>
                <c:pt idx="90">
                  <c:v>-4932.9926630370828</c:v>
                </c:pt>
                <c:pt idx="91">
                  <c:v>-7475.6614312978791</c:v>
                </c:pt>
                <c:pt idx="92">
                  <c:v>-9962.0773039387695</c:v>
                </c:pt>
                <c:pt idx="93">
                  <c:v>-12313.461554689125</c:v>
                </c:pt>
                <c:pt idx="94">
                  <c:v>-14453.156347607459</c:v>
                </c:pt>
                <c:pt idx="95">
                  <c:v>-16310.340571950233</c:v>
                </c:pt>
                <c:pt idx="96">
                  <c:v>-17823.157935680312</c:v>
                </c:pt>
                <c:pt idx="97">
                  <c:v>-18941.176182130446</c:v>
                </c:pt>
                <c:pt idx="98">
                  <c:v>-19627.187679713672</c:v>
                </c:pt>
                <c:pt idx="99">
                  <c:v>-19858.413668277703</c:v>
                </c:pt>
                <c:pt idx="100">
                  <c:v>-19627.187679713672</c:v>
                </c:pt>
                <c:pt idx="101">
                  <c:v>-18941.176182130439</c:v>
                </c:pt>
                <c:pt idx="102">
                  <c:v>-17823.157935681298</c:v>
                </c:pt>
                <c:pt idx="103">
                  <c:v>-16310.340571948243</c:v>
                </c:pt>
                <c:pt idx="104">
                  <c:v>-14453.156347610457</c:v>
                </c:pt>
                <c:pt idx="105">
                  <c:v>-12313.46155468813</c:v>
                </c:pt>
                <c:pt idx="106">
                  <c:v>-9962.0773039387695</c:v>
                </c:pt>
                <c:pt idx="107">
                  <c:v>-7475.6614312988731</c:v>
                </c:pt>
                <c:pt idx="108">
                  <c:v>-4932.9926630360887</c:v>
                </c:pt>
                <c:pt idx="109">
                  <c:v>-2410.8676246359551</c:v>
                </c:pt>
                <c:pt idx="110">
                  <c:v>20.066260421767623</c:v>
                </c:pt>
                <c:pt idx="111">
                  <c:v>2299.1288568399887</c:v>
                </c:pt>
                <c:pt idx="112">
                  <c:v>4378.6412614954879</c:v>
                </c:pt>
                <c:pt idx="113">
                  <c:v>6225.8083215137103</c:v>
                </c:pt>
                <c:pt idx="114">
                  <c:v>7823.2358334706469</c:v>
                </c:pt>
                <c:pt idx="115">
                  <c:v>9168.0742669862648</c:v>
                </c:pt>
                <c:pt idx="116">
                  <c:v>10269.986721586392</c:v>
                </c:pt>
                <c:pt idx="117">
                  <c:v>11148.292599699955</c:v>
                </c:pt>
                <c:pt idx="118">
                  <c:v>11828.706955601403</c:v>
                </c:pt>
                <c:pt idx="119">
                  <c:v>12340.074350091314</c:v>
                </c:pt>
                <c:pt idx="120">
                  <c:v>12711.407059561423</c:v>
                </c:pt>
                <c:pt idx="121">
                  <c:v>12969.416332735049</c:v>
                </c:pt>
                <c:pt idx="122">
                  <c:v>13136.607432388841</c:v>
                </c:pt>
                <c:pt idx="123">
                  <c:v>13229.919470967245</c:v>
                </c:pt>
                <c:pt idx="124">
                  <c:v>13259.840810914622</c:v>
                </c:pt>
                <c:pt idx="125">
                  <c:v>13229.919470967743</c:v>
                </c:pt>
                <c:pt idx="126">
                  <c:v>13136.607432390334</c:v>
                </c:pt>
                <c:pt idx="127">
                  <c:v>12969.416332732564</c:v>
                </c:pt>
                <c:pt idx="128">
                  <c:v>12711.407059562902</c:v>
                </c:pt>
                <c:pt idx="129">
                  <c:v>12340.07435009134</c:v>
                </c:pt>
                <c:pt idx="130">
                  <c:v>11828.706955601403</c:v>
                </c:pt>
                <c:pt idx="131">
                  <c:v>11148.29259970193</c:v>
                </c:pt>
                <c:pt idx="132">
                  <c:v>10269.986721584415</c:v>
                </c:pt>
                <c:pt idx="133">
                  <c:v>9168.0742669892352</c:v>
                </c:pt>
                <c:pt idx="134">
                  <c:v>7823.2358334686323</c:v>
                </c:pt>
                <c:pt idx="135">
                  <c:v>6225.8083215156994</c:v>
                </c:pt>
                <c:pt idx="136">
                  <c:v>4378.6412614955125</c:v>
                </c:pt>
                <c:pt idx="137">
                  <c:v>2299.1288568439927</c:v>
                </c:pt>
                <c:pt idx="138">
                  <c:v>20.066260418758475</c:v>
                </c:pt>
                <c:pt idx="139">
                  <c:v>-2410.867624631976</c:v>
                </c:pt>
                <c:pt idx="140">
                  <c:v>-4932.9926630370828</c:v>
                </c:pt>
                <c:pt idx="141">
                  <c:v>-7475.6614312968841</c:v>
                </c:pt>
                <c:pt idx="142">
                  <c:v>-9962.0773039387823</c:v>
                </c:pt>
                <c:pt idx="143">
                  <c:v>-12313.461554687137</c:v>
                </c:pt>
                <c:pt idx="144">
                  <c:v>-14453.156347609434</c:v>
                </c:pt>
                <c:pt idx="145">
                  <c:v>-16310.340571946266</c:v>
                </c:pt>
                <c:pt idx="146">
                  <c:v>-17823.157935683284</c:v>
                </c:pt>
              </c:numCache>
            </c:numRef>
          </c:val>
          <c:smooth val="0"/>
          <c:extLst>
            <c:ext xmlns:c16="http://schemas.microsoft.com/office/drawing/2014/chart" uri="{C3380CC4-5D6E-409C-BE32-E72D297353CC}">
              <c16:uniqueId val="{00000001-047A-402B-8C58-CCA1B2178008}"/>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title>
          <c:tx>
            <c:rich>
              <a:bodyPr/>
              <a:lstStyle/>
              <a:p>
                <a:pPr>
                  <a:defRPr/>
                </a:pPr>
                <a:r>
                  <a:rPr lang="en-GB"/>
                  <a:t>Force</a:t>
                </a:r>
                <a:r>
                  <a:rPr lang="en-GB" baseline="0"/>
                  <a:t> &amp; Acceleration</a:t>
                </a:r>
                <a:endParaRPr lang="en-GB"/>
              </a:p>
            </c:rich>
          </c:tx>
          <c:overlay val="0"/>
        </c:title>
        <c:numFmt formatCode="General" sourceLinked="1"/>
        <c:majorTickMark val="out"/>
        <c:minorTickMark val="none"/>
        <c:tickLblPos val="nextTo"/>
        <c:crossAx val="85992192"/>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lineChart>
        <c:grouping val="standard"/>
        <c:varyColors val="0"/>
        <c:ser>
          <c:idx val="0"/>
          <c:order val="0"/>
          <c:tx>
            <c:v>height</c:v>
          </c:tx>
          <c:marker>
            <c:symbol val="none"/>
          </c:marker>
          <c:cat>
            <c:numRef>
              <c:f>Sheet1!$C$8:$EU$8</c:f>
              <c:numCache>
                <c:formatCode>General</c:formatCode>
                <c:ptCount val="149"/>
                <c:pt idx="0">
                  <c:v>0</c:v>
                </c:pt>
                <c:pt idx="1">
                  <c:v>2.9999999999999997E-4</c:v>
                </c:pt>
                <c:pt idx="2">
                  <c:v>5.9999999999999995E-4</c:v>
                </c:pt>
                <c:pt idx="3">
                  <c:v>8.9999999999999998E-4</c:v>
                </c:pt>
                <c:pt idx="4">
                  <c:v>1.1999999999999999E-3</c:v>
                </c:pt>
                <c:pt idx="5">
                  <c:v>1.4999999999999998E-3</c:v>
                </c:pt>
                <c:pt idx="6">
                  <c:v>1.7999999999999997E-3</c:v>
                </c:pt>
                <c:pt idx="7">
                  <c:v>2.0999999999999999E-3</c:v>
                </c:pt>
                <c:pt idx="8">
                  <c:v>2.3999999999999998E-3</c:v>
                </c:pt>
                <c:pt idx="9">
                  <c:v>2.6999999999999997E-3</c:v>
                </c:pt>
                <c:pt idx="10">
                  <c:v>2.9999999999999996E-3</c:v>
                </c:pt>
                <c:pt idx="11">
                  <c:v>3.2999999999999995E-3</c:v>
                </c:pt>
                <c:pt idx="12">
                  <c:v>3.5999999999999995E-3</c:v>
                </c:pt>
                <c:pt idx="13">
                  <c:v>3.8999999999999994E-3</c:v>
                </c:pt>
                <c:pt idx="14">
                  <c:v>4.1999999999999997E-3</c:v>
                </c:pt>
                <c:pt idx="15">
                  <c:v>4.4999999999999997E-3</c:v>
                </c:pt>
                <c:pt idx="16">
                  <c:v>4.7999999999999996E-3</c:v>
                </c:pt>
                <c:pt idx="17">
                  <c:v>5.0999999999999995E-3</c:v>
                </c:pt>
                <c:pt idx="18">
                  <c:v>5.3999999999999994E-3</c:v>
                </c:pt>
                <c:pt idx="19">
                  <c:v>5.6999999999999993E-3</c:v>
                </c:pt>
                <c:pt idx="20">
                  <c:v>5.9999999999999993E-3</c:v>
                </c:pt>
                <c:pt idx="21">
                  <c:v>6.2999999999999992E-3</c:v>
                </c:pt>
                <c:pt idx="22">
                  <c:v>6.5999999999999991E-3</c:v>
                </c:pt>
                <c:pt idx="23">
                  <c:v>6.899999999999999E-3</c:v>
                </c:pt>
                <c:pt idx="24">
                  <c:v>7.1999999999999989E-3</c:v>
                </c:pt>
                <c:pt idx="25">
                  <c:v>7.4999999999999989E-3</c:v>
                </c:pt>
                <c:pt idx="26">
                  <c:v>7.7999999999999988E-3</c:v>
                </c:pt>
                <c:pt idx="27">
                  <c:v>8.0999999999999996E-3</c:v>
                </c:pt>
                <c:pt idx="28">
                  <c:v>8.3999999999999995E-3</c:v>
                </c:pt>
                <c:pt idx="29">
                  <c:v>8.6999999999999994E-3</c:v>
                </c:pt>
                <c:pt idx="30">
                  <c:v>8.9999999999999993E-3</c:v>
                </c:pt>
                <c:pt idx="31">
                  <c:v>9.2999999999999992E-3</c:v>
                </c:pt>
                <c:pt idx="32">
                  <c:v>9.5999999999999992E-3</c:v>
                </c:pt>
                <c:pt idx="33">
                  <c:v>9.8999999999999991E-3</c:v>
                </c:pt>
                <c:pt idx="34">
                  <c:v>1.0199999999999999E-2</c:v>
                </c:pt>
                <c:pt idx="35">
                  <c:v>1.0499999999999999E-2</c:v>
                </c:pt>
                <c:pt idx="36">
                  <c:v>1.0799999999999999E-2</c:v>
                </c:pt>
                <c:pt idx="37">
                  <c:v>1.1099999999999999E-2</c:v>
                </c:pt>
                <c:pt idx="38">
                  <c:v>1.1399999999999999E-2</c:v>
                </c:pt>
                <c:pt idx="39">
                  <c:v>1.1699999999999999E-2</c:v>
                </c:pt>
                <c:pt idx="40">
                  <c:v>1.1999999999999999E-2</c:v>
                </c:pt>
                <c:pt idx="41">
                  <c:v>1.2299999999999998E-2</c:v>
                </c:pt>
                <c:pt idx="42">
                  <c:v>1.2599999999999998E-2</c:v>
                </c:pt>
                <c:pt idx="43">
                  <c:v>1.2899999999999998E-2</c:v>
                </c:pt>
                <c:pt idx="44">
                  <c:v>1.3199999999999998E-2</c:v>
                </c:pt>
                <c:pt idx="45">
                  <c:v>1.3499999999999998E-2</c:v>
                </c:pt>
                <c:pt idx="46">
                  <c:v>1.3799999999999998E-2</c:v>
                </c:pt>
                <c:pt idx="47">
                  <c:v>1.4099999999999998E-2</c:v>
                </c:pt>
                <c:pt idx="48">
                  <c:v>1.4399999999999998E-2</c:v>
                </c:pt>
                <c:pt idx="49">
                  <c:v>1.4699999999999998E-2</c:v>
                </c:pt>
                <c:pt idx="50">
                  <c:v>1.4999999999999998E-2</c:v>
                </c:pt>
                <c:pt idx="51">
                  <c:v>1.5299999999999998E-2</c:v>
                </c:pt>
                <c:pt idx="52">
                  <c:v>1.5599999999999998E-2</c:v>
                </c:pt>
                <c:pt idx="53">
                  <c:v>1.5899999999999997E-2</c:v>
                </c:pt>
                <c:pt idx="54">
                  <c:v>1.6199999999999999E-2</c:v>
                </c:pt>
                <c:pt idx="55">
                  <c:v>1.6500000000000001E-2</c:v>
                </c:pt>
                <c:pt idx="56">
                  <c:v>1.6800000000000002E-2</c:v>
                </c:pt>
                <c:pt idx="57">
                  <c:v>1.7100000000000004E-2</c:v>
                </c:pt>
                <c:pt idx="58">
                  <c:v>1.7400000000000006E-2</c:v>
                </c:pt>
                <c:pt idx="59">
                  <c:v>1.7700000000000007E-2</c:v>
                </c:pt>
                <c:pt idx="60">
                  <c:v>1.8000000000000009E-2</c:v>
                </c:pt>
                <c:pt idx="61">
                  <c:v>1.8300000000000011E-2</c:v>
                </c:pt>
                <c:pt idx="62">
                  <c:v>1.8600000000000012E-2</c:v>
                </c:pt>
                <c:pt idx="63">
                  <c:v>1.8900000000000014E-2</c:v>
                </c:pt>
                <c:pt idx="64">
                  <c:v>1.9200000000000016E-2</c:v>
                </c:pt>
                <c:pt idx="65">
                  <c:v>1.9500000000000017E-2</c:v>
                </c:pt>
                <c:pt idx="66">
                  <c:v>1.9800000000000019E-2</c:v>
                </c:pt>
                <c:pt idx="67">
                  <c:v>2.0100000000000021E-2</c:v>
                </c:pt>
                <c:pt idx="68">
                  <c:v>2.0400000000000022E-2</c:v>
                </c:pt>
                <c:pt idx="69">
                  <c:v>2.0700000000000024E-2</c:v>
                </c:pt>
                <c:pt idx="70">
                  <c:v>2.1000000000000026E-2</c:v>
                </c:pt>
                <c:pt idx="71">
                  <c:v>2.1300000000000027E-2</c:v>
                </c:pt>
                <c:pt idx="72">
                  <c:v>2.1600000000000029E-2</c:v>
                </c:pt>
                <c:pt idx="73">
                  <c:v>2.1900000000000031E-2</c:v>
                </c:pt>
                <c:pt idx="74">
                  <c:v>2.2200000000000032E-2</c:v>
                </c:pt>
                <c:pt idx="75">
                  <c:v>2.2500000000000034E-2</c:v>
                </c:pt>
                <c:pt idx="76">
                  <c:v>2.2800000000000036E-2</c:v>
                </c:pt>
                <c:pt idx="77">
                  <c:v>2.3100000000000037E-2</c:v>
                </c:pt>
                <c:pt idx="78">
                  <c:v>2.3400000000000039E-2</c:v>
                </c:pt>
                <c:pt idx="79">
                  <c:v>2.370000000000004E-2</c:v>
                </c:pt>
                <c:pt idx="80">
                  <c:v>2.4000000000000042E-2</c:v>
                </c:pt>
                <c:pt idx="81">
                  <c:v>2.4300000000000044E-2</c:v>
                </c:pt>
                <c:pt idx="82">
                  <c:v>2.4600000000000045E-2</c:v>
                </c:pt>
                <c:pt idx="83">
                  <c:v>2.4900000000000047E-2</c:v>
                </c:pt>
                <c:pt idx="84">
                  <c:v>2.5200000000000049E-2</c:v>
                </c:pt>
                <c:pt idx="85">
                  <c:v>2.550000000000005E-2</c:v>
                </c:pt>
                <c:pt idx="86">
                  <c:v>2.5800000000000052E-2</c:v>
                </c:pt>
                <c:pt idx="87">
                  <c:v>2.6100000000000054E-2</c:v>
                </c:pt>
                <c:pt idx="88">
                  <c:v>2.6400000000000055E-2</c:v>
                </c:pt>
                <c:pt idx="89">
                  <c:v>2.6700000000000057E-2</c:v>
                </c:pt>
                <c:pt idx="90">
                  <c:v>2.7000000000000059E-2</c:v>
                </c:pt>
                <c:pt idx="91">
                  <c:v>2.730000000000006E-2</c:v>
                </c:pt>
                <c:pt idx="92">
                  <c:v>2.7600000000000062E-2</c:v>
                </c:pt>
                <c:pt idx="93">
                  <c:v>2.7900000000000064E-2</c:v>
                </c:pt>
                <c:pt idx="94">
                  <c:v>2.8200000000000065E-2</c:v>
                </c:pt>
                <c:pt idx="95">
                  <c:v>2.8500000000000067E-2</c:v>
                </c:pt>
                <c:pt idx="96">
                  <c:v>2.8800000000000069E-2</c:v>
                </c:pt>
                <c:pt idx="97">
                  <c:v>2.910000000000007E-2</c:v>
                </c:pt>
                <c:pt idx="98">
                  <c:v>2.9400000000000072E-2</c:v>
                </c:pt>
                <c:pt idx="99">
                  <c:v>2.9700000000000074E-2</c:v>
                </c:pt>
                <c:pt idx="100">
                  <c:v>3.0000000000000075E-2</c:v>
                </c:pt>
                <c:pt idx="101">
                  <c:v>3.0300000000000077E-2</c:v>
                </c:pt>
                <c:pt idx="102">
                  <c:v>3.0600000000000079E-2</c:v>
                </c:pt>
                <c:pt idx="103">
                  <c:v>3.090000000000008E-2</c:v>
                </c:pt>
                <c:pt idx="104">
                  <c:v>3.1200000000000082E-2</c:v>
                </c:pt>
                <c:pt idx="105">
                  <c:v>3.1500000000000083E-2</c:v>
                </c:pt>
                <c:pt idx="106">
                  <c:v>3.1800000000000085E-2</c:v>
                </c:pt>
                <c:pt idx="107">
                  <c:v>3.2100000000000087E-2</c:v>
                </c:pt>
                <c:pt idx="108">
                  <c:v>3.2400000000000088E-2</c:v>
                </c:pt>
                <c:pt idx="109">
                  <c:v>3.270000000000009E-2</c:v>
                </c:pt>
                <c:pt idx="110">
                  <c:v>3.3000000000000092E-2</c:v>
                </c:pt>
                <c:pt idx="111">
                  <c:v>3.3300000000000093E-2</c:v>
                </c:pt>
                <c:pt idx="112">
                  <c:v>3.3600000000000095E-2</c:v>
                </c:pt>
                <c:pt idx="113">
                  <c:v>3.3900000000000097E-2</c:v>
                </c:pt>
                <c:pt idx="114">
                  <c:v>3.4200000000000098E-2</c:v>
                </c:pt>
                <c:pt idx="115">
                  <c:v>3.45000000000001E-2</c:v>
                </c:pt>
                <c:pt idx="116">
                  <c:v>3.4800000000000102E-2</c:v>
                </c:pt>
                <c:pt idx="117">
                  <c:v>3.5100000000000103E-2</c:v>
                </c:pt>
                <c:pt idx="118">
                  <c:v>3.5400000000000105E-2</c:v>
                </c:pt>
                <c:pt idx="119">
                  <c:v>3.5700000000000107E-2</c:v>
                </c:pt>
                <c:pt idx="120">
                  <c:v>3.6000000000000108E-2</c:v>
                </c:pt>
                <c:pt idx="121">
                  <c:v>3.630000000000011E-2</c:v>
                </c:pt>
                <c:pt idx="122">
                  <c:v>3.6600000000000112E-2</c:v>
                </c:pt>
                <c:pt idx="123">
                  <c:v>3.6900000000000113E-2</c:v>
                </c:pt>
                <c:pt idx="124">
                  <c:v>3.7200000000000115E-2</c:v>
                </c:pt>
                <c:pt idx="125">
                  <c:v>3.7500000000000117E-2</c:v>
                </c:pt>
                <c:pt idx="126">
                  <c:v>3.7800000000000118E-2</c:v>
                </c:pt>
                <c:pt idx="127">
                  <c:v>3.810000000000012E-2</c:v>
                </c:pt>
                <c:pt idx="128">
                  <c:v>3.8400000000000122E-2</c:v>
                </c:pt>
                <c:pt idx="129">
                  <c:v>3.8700000000000123E-2</c:v>
                </c:pt>
                <c:pt idx="130">
                  <c:v>3.9000000000000125E-2</c:v>
                </c:pt>
                <c:pt idx="131">
                  <c:v>3.9300000000000126E-2</c:v>
                </c:pt>
                <c:pt idx="132">
                  <c:v>3.9600000000000128E-2</c:v>
                </c:pt>
                <c:pt idx="133">
                  <c:v>3.990000000000013E-2</c:v>
                </c:pt>
                <c:pt idx="134">
                  <c:v>4.0200000000000131E-2</c:v>
                </c:pt>
                <c:pt idx="135">
                  <c:v>4.0500000000000133E-2</c:v>
                </c:pt>
                <c:pt idx="136">
                  <c:v>4.0800000000000135E-2</c:v>
                </c:pt>
                <c:pt idx="137">
                  <c:v>4.1100000000000136E-2</c:v>
                </c:pt>
                <c:pt idx="138">
                  <c:v>4.1400000000000138E-2</c:v>
                </c:pt>
                <c:pt idx="139">
                  <c:v>4.170000000000014E-2</c:v>
                </c:pt>
                <c:pt idx="140">
                  <c:v>4.2000000000000141E-2</c:v>
                </c:pt>
                <c:pt idx="141">
                  <c:v>4.2300000000000143E-2</c:v>
                </c:pt>
                <c:pt idx="142">
                  <c:v>4.2600000000000145E-2</c:v>
                </c:pt>
                <c:pt idx="143">
                  <c:v>4.2900000000000146E-2</c:v>
                </c:pt>
                <c:pt idx="144">
                  <c:v>4.3200000000000148E-2</c:v>
                </c:pt>
                <c:pt idx="145">
                  <c:v>4.350000000000015E-2</c:v>
                </c:pt>
                <c:pt idx="146">
                  <c:v>4.3800000000000151E-2</c:v>
                </c:pt>
                <c:pt idx="147">
                  <c:v>4.4100000000000153E-2</c:v>
                </c:pt>
                <c:pt idx="148">
                  <c:v>4.4400000000000155E-2</c:v>
                </c:pt>
              </c:numCache>
            </c:numRef>
          </c:cat>
          <c:val>
            <c:numRef>
              <c:f>Sheet1!$C$16:$EU$16</c:f>
              <c:numCache>
                <c:formatCode>General</c:formatCode>
                <c:ptCount val="149"/>
                <c:pt idx="0">
                  <c:v>200</c:v>
                </c:pt>
                <c:pt idx="1">
                  <c:v>198.62208070739095</c:v>
                </c:pt>
                <c:pt idx="2">
                  <c:v>194.60638377939037</c:v>
                </c:pt>
                <c:pt idx="3">
                  <c:v>188.2932400270941</c:v>
                </c:pt>
                <c:pt idx="4">
                  <c:v>180.20469777339909</c:v>
                </c:pt>
                <c:pt idx="5">
                  <c:v>170.98108130768617</c:v>
                </c:pt>
                <c:pt idx="6">
                  <c:v>161.30303248124522</c:v>
                </c:pt>
                <c:pt idx="7">
                  <c:v>151.8127553263279</c:v>
                </c:pt>
                <c:pt idx="8">
                  <c:v>143.0509877551462</c:v>
                </c:pt>
                <c:pt idx="9">
                  <c:v>135.42282478773743</c:v>
                </c:pt>
                <c:pt idx="10">
                  <c:v>129.19588623277431</c:v>
                </c:pt>
                <c:pt idx="11">
                  <c:v>124.52349668180142</c:v>
                </c:pt>
                <c:pt idx="12">
                  <c:v>121.47956730756735</c:v>
                </c:pt>
                <c:pt idx="13">
                  <c:v>120.09252454110563</c:v>
                </c:pt>
                <c:pt idx="14">
                  <c:v>120.37006084470069</c:v>
                </c:pt>
                <c:pt idx="15">
                  <c:v>122.31090242407927</c:v>
                </c:pt>
                <c:pt idx="16">
                  <c:v>125.90243530713347</c:v>
                </c:pt>
                <c:pt idx="17">
                  <c:v>131.10438906318655</c:v>
                </c:pt>
                <c:pt idx="18">
                  <c:v>137.82041654768153</c:v>
                </c:pt>
                <c:pt idx="19">
                  <c:v>145.86268409396175</c:v>
                </c:pt>
                <c:pt idx="20">
                  <c:v>154.91933384829667</c:v>
                </c:pt>
                <c:pt idx="21">
                  <c:v>164.53831320243418</c:v>
                </c:pt>
                <c:pt idx="22">
                  <c:v>174.13965652684527</c:v>
                </c:pt>
                <c:pt idx="23">
                  <c:v>183.06023292960123</c:v>
                </c:pt>
                <c:pt idx="24">
                  <c:v>190.62379485712924</c:v>
                </c:pt>
                <c:pt idx="25">
                  <c:v>196.22126502498219</c:v>
                </c:pt>
                <c:pt idx="26">
                  <c:v>199.3851280923117</c:v>
                </c:pt>
                <c:pt idx="27">
                  <c:v>199.84591123975585</c:v>
                </c:pt>
                <c:pt idx="28">
                  <c:v>197.56408861117964</c:v>
                </c:pt>
                <c:pt idx="29">
                  <c:v>192.73470983012879</c:v>
                </c:pt>
                <c:pt idx="30">
                  <c:v>185.76442872769812</c:v>
                </c:pt>
                <c:pt idx="31">
                  <c:v>177.22270996501334</c:v>
                </c:pt>
                <c:pt idx="32">
                  <c:v>167.77234730514201</c:v>
                </c:pt>
                <c:pt idx="33">
                  <c:v>158.0894829845555</c:v>
                </c:pt>
                <c:pt idx="34">
                  <c:v>148.78827527802679</c:v>
                </c:pt>
                <c:pt idx="35">
                  <c:v>140.36640671847897</c:v>
                </c:pt>
                <c:pt idx="36">
                  <c:v>133.18187759000125</c:v>
                </c:pt>
                <c:pt idx="37">
                  <c:v>127.46076277909165</c:v>
                </c:pt>
                <c:pt idx="38">
                  <c:v>123.32586184432097</c:v>
                </c:pt>
                <c:pt idx="39">
                  <c:v>120.83248707557684</c:v>
                </c:pt>
                <c:pt idx="40">
                  <c:v>120</c:v>
                </c:pt>
                <c:pt idx="41">
                  <c:v>120.83248707557682</c:v>
                </c:pt>
                <c:pt idx="42">
                  <c:v>123.32586184432091</c:v>
                </c:pt>
                <c:pt idx="43">
                  <c:v>127.46076277909158</c:v>
                </c:pt>
                <c:pt idx="44">
                  <c:v>133.18187759000122</c:v>
                </c:pt>
                <c:pt idx="45">
                  <c:v>140.36640671847894</c:v>
                </c:pt>
                <c:pt idx="46">
                  <c:v>148.7882752780267</c:v>
                </c:pt>
                <c:pt idx="47">
                  <c:v>158.08948298455542</c:v>
                </c:pt>
                <c:pt idx="48">
                  <c:v>167.77234730514198</c:v>
                </c:pt>
                <c:pt idx="49">
                  <c:v>177.22270996501328</c:v>
                </c:pt>
                <c:pt idx="50">
                  <c:v>185.76442872769809</c:v>
                </c:pt>
                <c:pt idx="51">
                  <c:v>192.73470983012876</c:v>
                </c:pt>
                <c:pt idx="52">
                  <c:v>197.56408861117961</c:v>
                </c:pt>
                <c:pt idx="53">
                  <c:v>199.84591123975585</c:v>
                </c:pt>
                <c:pt idx="54">
                  <c:v>199.3851280923117</c:v>
                </c:pt>
                <c:pt idx="55">
                  <c:v>196.22126502498219</c:v>
                </c:pt>
                <c:pt idx="56">
                  <c:v>190.62379485712918</c:v>
                </c:pt>
                <c:pt idx="57">
                  <c:v>183.06023292960111</c:v>
                </c:pt>
                <c:pt idx="58">
                  <c:v>174.13965652684504</c:v>
                </c:pt>
                <c:pt idx="59">
                  <c:v>164.53831320243393</c:v>
                </c:pt>
                <c:pt idx="60">
                  <c:v>154.91933384829633</c:v>
                </c:pt>
                <c:pt idx="61">
                  <c:v>145.86268409396143</c:v>
                </c:pt>
                <c:pt idx="62">
                  <c:v>137.82041654768116</c:v>
                </c:pt>
                <c:pt idx="63">
                  <c:v>131.10438906318626</c:v>
                </c:pt>
                <c:pt idx="64">
                  <c:v>125.90243530713322</c:v>
                </c:pt>
                <c:pt idx="65">
                  <c:v>122.3109024240791</c:v>
                </c:pt>
                <c:pt idx="66">
                  <c:v>120.37006084470062</c:v>
                </c:pt>
                <c:pt idx="67">
                  <c:v>120.09252454110567</c:v>
                </c:pt>
                <c:pt idx="68">
                  <c:v>121.47956730756752</c:v>
                </c:pt>
                <c:pt idx="69">
                  <c:v>124.52349668180173</c:v>
                </c:pt>
                <c:pt idx="70">
                  <c:v>129.19588623277485</c:v>
                </c:pt>
                <c:pt idx="71">
                  <c:v>135.42282478773808</c:v>
                </c:pt>
                <c:pt idx="72">
                  <c:v>143.05098775514705</c:v>
                </c:pt>
                <c:pt idx="73">
                  <c:v>151.81275532632887</c:v>
                </c:pt>
                <c:pt idx="74">
                  <c:v>161.3030324812463</c:v>
                </c:pt>
                <c:pt idx="75">
                  <c:v>170.9810813076873</c:v>
                </c:pt>
                <c:pt idx="76">
                  <c:v>180.20469777340017</c:v>
                </c:pt>
                <c:pt idx="77">
                  <c:v>188.29324002709504</c:v>
                </c:pt>
                <c:pt idx="78">
                  <c:v>194.60638377939108</c:v>
                </c:pt>
                <c:pt idx="79">
                  <c:v>198.62208070739135</c:v>
                </c:pt>
                <c:pt idx="80">
                  <c:v>200</c:v>
                </c:pt>
                <c:pt idx="81">
                  <c:v>198.62208070739055</c:v>
                </c:pt>
                <c:pt idx="82">
                  <c:v>194.60638377938955</c:v>
                </c:pt>
                <c:pt idx="83">
                  <c:v>188.29324002709291</c:v>
                </c:pt>
                <c:pt idx="84">
                  <c:v>180.20469777339758</c:v>
                </c:pt>
                <c:pt idx="85">
                  <c:v>170.98108130768449</c:v>
                </c:pt>
                <c:pt idx="86">
                  <c:v>161.30303248124343</c:v>
                </c:pt>
                <c:pt idx="87">
                  <c:v>151.8127553263262</c:v>
                </c:pt>
                <c:pt idx="88">
                  <c:v>143.0509877551446</c:v>
                </c:pt>
                <c:pt idx="89">
                  <c:v>135.42282478773603</c:v>
                </c:pt>
                <c:pt idx="90">
                  <c:v>129.1958862327732</c:v>
                </c:pt>
                <c:pt idx="91">
                  <c:v>124.52349668180061</c:v>
                </c:pt>
                <c:pt idx="92">
                  <c:v>121.47956730756687</c:v>
                </c:pt>
                <c:pt idx="93">
                  <c:v>120.09252454110552</c:v>
                </c:pt>
                <c:pt idx="94">
                  <c:v>120.37006084470094</c:v>
                </c:pt>
                <c:pt idx="95">
                  <c:v>122.31090242407991</c:v>
                </c:pt>
                <c:pt idx="96">
                  <c:v>125.90243530713451</c:v>
                </c:pt>
                <c:pt idx="97">
                  <c:v>131.10438906318802</c:v>
                </c:pt>
                <c:pt idx="98">
                  <c:v>137.82041654768335</c:v>
                </c:pt>
                <c:pt idx="99">
                  <c:v>145.86268409396396</c:v>
                </c:pt>
                <c:pt idx="100">
                  <c:v>154.91933384829912</c:v>
                </c:pt>
                <c:pt idx="101">
                  <c:v>164.5383132024368</c:v>
                </c:pt>
                <c:pt idx="102">
                  <c:v>174.1396565268478</c:v>
                </c:pt>
                <c:pt idx="103">
                  <c:v>183.06023292960356</c:v>
                </c:pt>
                <c:pt idx="104">
                  <c:v>190.62379485713114</c:v>
                </c:pt>
                <c:pt idx="105">
                  <c:v>196.2212650249835</c:v>
                </c:pt>
                <c:pt idx="106">
                  <c:v>199.38512809231224</c:v>
                </c:pt>
                <c:pt idx="107">
                  <c:v>199.84591123975559</c:v>
                </c:pt>
                <c:pt idx="108">
                  <c:v>197.56408861117853</c:v>
                </c:pt>
                <c:pt idx="109">
                  <c:v>192.73470983012692</c:v>
                </c:pt>
                <c:pt idx="110">
                  <c:v>185.76442872769564</c:v>
                </c:pt>
                <c:pt idx="111">
                  <c:v>177.22270996501038</c:v>
                </c:pt>
                <c:pt idx="112">
                  <c:v>167.77234730513882</c:v>
                </c:pt>
                <c:pt idx="113">
                  <c:v>158.08948298455229</c:v>
                </c:pt>
                <c:pt idx="114">
                  <c:v>148.78827527802375</c:v>
                </c:pt>
                <c:pt idx="115">
                  <c:v>140.3664067184763</c:v>
                </c:pt>
                <c:pt idx="116">
                  <c:v>133.18187758999895</c:v>
                </c:pt>
                <c:pt idx="117">
                  <c:v>127.46076277908988</c:v>
                </c:pt>
                <c:pt idx="118">
                  <c:v>123.32586184431976</c:v>
                </c:pt>
                <c:pt idx="119">
                  <c:v>120.83248707557622</c:v>
                </c:pt>
                <c:pt idx="120">
                  <c:v>120</c:v>
                </c:pt>
                <c:pt idx="121">
                  <c:v>120.83248707557746</c:v>
                </c:pt>
                <c:pt idx="122">
                  <c:v>123.32586184432222</c:v>
                </c:pt>
                <c:pt idx="123">
                  <c:v>127.46076277909356</c:v>
                </c:pt>
                <c:pt idx="124">
                  <c:v>133.18187759000378</c:v>
                </c:pt>
                <c:pt idx="125">
                  <c:v>140.36640671848212</c:v>
                </c:pt>
                <c:pt idx="126">
                  <c:v>148.78827527803037</c:v>
                </c:pt>
                <c:pt idx="127">
                  <c:v>158.08948298455942</c:v>
                </c:pt>
                <c:pt idx="128">
                  <c:v>167.77234730514604</c:v>
                </c:pt>
                <c:pt idx="129">
                  <c:v>177.22270996501715</c:v>
                </c:pt>
                <c:pt idx="130">
                  <c:v>185.76442872770147</c:v>
                </c:pt>
                <c:pt idx="131">
                  <c:v>192.73470983013138</c:v>
                </c:pt>
                <c:pt idx="132">
                  <c:v>197.56408861118123</c:v>
                </c:pt>
                <c:pt idx="133">
                  <c:v>199.84591123975628</c:v>
                </c:pt>
                <c:pt idx="134">
                  <c:v>199.38512809231088</c:v>
                </c:pt>
                <c:pt idx="135">
                  <c:v>196.2212650249802</c:v>
                </c:pt>
                <c:pt idx="136">
                  <c:v>190.62379485712617</c:v>
                </c:pt>
                <c:pt idx="137">
                  <c:v>183.06023292959748</c:v>
                </c:pt>
                <c:pt idx="138">
                  <c:v>174.13965652684081</c:v>
                </c:pt>
                <c:pt idx="139">
                  <c:v>164.53831320242969</c:v>
                </c:pt>
                <c:pt idx="140">
                  <c:v>154.9193338482921</c:v>
                </c:pt>
                <c:pt idx="141">
                  <c:v>145.86268409395768</c:v>
                </c:pt>
                <c:pt idx="142">
                  <c:v>137.82041654767784</c:v>
                </c:pt>
                <c:pt idx="143">
                  <c:v>131.10438906318365</c:v>
                </c:pt>
                <c:pt idx="144">
                  <c:v>125.90243530713124</c:v>
                </c:pt>
                <c:pt idx="145">
                  <c:v>122.31090242407791</c:v>
                </c:pt>
                <c:pt idx="146">
                  <c:v>120.37006084470013</c:v>
                </c:pt>
                <c:pt idx="147">
                  <c:v>120.09252454110592</c:v>
                </c:pt>
                <c:pt idx="148">
                  <c:v>121.47956730756853</c:v>
                </c:pt>
              </c:numCache>
            </c:numRef>
          </c:val>
          <c:smooth val="0"/>
          <c:extLst>
            <c:ext xmlns:c16="http://schemas.microsoft.com/office/drawing/2014/chart" uri="{C3380CC4-5D6E-409C-BE32-E72D297353CC}">
              <c16:uniqueId val="{00000000-1095-4E18-A87E-575C049F9A7F}"/>
            </c:ext>
          </c:extLst>
        </c:ser>
        <c:dLbls>
          <c:showLegendKey val="0"/>
          <c:showVal val="0"/>
          <c:showCatName val="0"/>
          <c:showSerName val="0"/>
          <c:showPercent val="0"/>
          <c:showBubbleSize val="0"/>
        </c:dLbls>
        <c:smooth val="0"/>
        <c:axId val="78263424"/>
        <c:axId val="78264960"/>
      </c:lineChart>
      <c:catAx>
        <c:axId val="78263424"/>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78264960"/>
        <c:crosses val="autoZero"/>
        <c:auto val="1"/>
        <c:lblAlgn val="ctr"/>
        <c:lblOffset val="100"/>
        <c:noMultiLvlLbl val="0"/>
      </c:catAx>
      <c:valAx>
        <c:axId val="78264960"/>
        <c:scaling>
          <c:orientation val="minMax"/>
        </c:scaling>
        <c:delete val="0"/>
        <c:axPos val="l"/>
        <c:majorGridlines/>
        <c:title>
          <c:tx>
            <c:rich>
              <a:bodyPr/>
              <a:lstStyle/>
              <a:p>
                <a:pPr>
                  <a:defRPr/>
                </a:pPr>
                <a:r>
                  <a:rPr lang="en-GB"/>
                  <a:t>Height</a:t>
                </a:r>
              </a:p>
            </c:rich>
          </c:tx>
          <c:overlay val="0"/>
        </c:title>
        <c:numFmt formatCode="General" sourceLinked="1"/>
        <c:majorTickMark val="out"/>
        <c:minorTickMark val="none"/>
        <c:tickLblPos val="nextTo"/>
        <c:crossAx val="78263424"/>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manualLayout>
          <c:layoutTarget val="inner"/>
          <c:xMode val="edge"/>
          <c:yMode val="edge"/>
          <c:x val="0.14357176447890416"/>
          <c:y val="4.5491153580895775E-2"/>
          <c:w val="0.64590901137358048"/>
          <c:h val="0.89719889180519163"/>
        </c:manualLayout>
      </c:layout>
      <c:lineChart>
        <c:grouping val="standard"/>
        <c:varyColors val="0"/>
        <c:ser>
          <c:idx val="0"/>
          <c:order val="0"/>
          <c:tx>
            <c:v>velocity</c:v>
          </c:tx>
          <c:marker>
            <c:symbol val="none"/>
          </c:marker>
          <c:cat>
            <c:numRef>
              <c:f>Sheet1!$C$8:$ET$8</c:f>
              <c:numCache>
                <c:formatCode>General</c:formatCode>
                <c:ptCount val="148"/>
                <c:pt idx="0">
                  <c:v>0</c:v>
                </c:pt>
                <c:pt idx="1">
                  <c:v>2.9999999999999997E-4</c:v>
                </c:pt>
                <c:pt idx="2">
                  <c:v>5.9999999999999995E-4</c:v>
                </c:pt>
                <c:pt idx="3">
                  <c:v>8.9999999999999998E-4</c:v>
                </c:pt>
                <c:pt idx="4">
                  <c:v>1.1999999999999999E-3</c:v>
                </c:pt>
                <c:pt idx="5">
                  <c:v>1.4999999999999998E-3</c:v>
                </c:pt>
                <c:pt idx="6">
                  <c:v>1.7999999999999997E-3</c:v>
                </c:pt>
                <c:pt idx="7">
                  <c:v>2.0999999999999999E-3</c:v>
                </c:pt>
                <c:pt idx="8">
                  <c:v>2.3999999999999998E-3</c:v>
                </c:pt>
                <c:pt idx="9">
                  <c:v>2.6999999999999997E-3</c:v>
                </c:pt>
                <c:pt idx="10">
                  <c:v>2.9999999999999996E-3</c:v>
                </c:pt>
                <c:pt idx="11">
                  <c:v>3.2999999999999995E-3</c:v>
                </c:pt>
                <c:pt idx="12">
                  <c:v>3.5999999999999995E-3</c:v>
                </c:pt>
                <c:pt idx="13">
                  <c:v>3.8999999999999994E-3</c:v>
                </c:pt>
                <c:pt idx="14">
                  <c:v>4.1999999999999997E-3</c:v>
                </c:pt>
                <c:pt idx="15">
                  <c:v>4.4999999999999997E-3</c:v>
                </c:pt>
                <c:pt idx="16">
                  <c:v>4.7999999999999996E-3</c:v>
                </c:pt>
                <c:pt idx="17">
                  <c:v>5.0999999999999995E-3</c:v>
                </c:pt>
                <c:pt idx="18">
                  <c:v>5.3999999999999994E-3</c:v>
                </c:pt>
                <c:pt idx="19">
                  <c:v>5.6999999999999993E-3</c:v>
                </c:pt>
                <c:pt idx="20">
                  <c:v>5.9999999999999993E-3</c:v>
                </c:pt>
                <c:pt idx="21">
                  <c:v>6.2999999999999992E-3</c:v>
                </c:pt>
                <c:pt idx="22">
                  <c:v>6.5999999999999991E-3</c:v>
                </c:pt>
                <c:pt idx="23">
                  <c:v>6.899999999999999E-3</c:v>
                </c:pt>
                <c:pt idx="24">
                  <c:v>7.1999999999999989E-3</c:v>
                </c:pt>
                <c:pt idx="25">
                  <c:v>7.4999999999999989E-3</c:v>
                </c:pt>
                <c:pt idx="26">
                  <c:v>7.7999999999999988E-3</c:v>
                </c:pt>
                <c:pt idx="27">
                  <c:v>8.0999999999999996E-3</c:v>
                </c:pt>
                <c:pt idx="28">
                  <c:v>8.3999999999999995E-3</c:v>
                </c:pt>
                <c:pt idx="29">
                  <c:v>8.6999999999999994E-3</c:v>
                </c:pt>
                <c:pt idx="30">
                  <c:v>8.9999999999999993E-3</c:v>
                </c:pt>
                <c:pt idx="31">
                  <c:v>9.2999999999999992E-3</c:v>
                </c:pt>
                <c:pt idx="32">
                  <c:v>9.5999999999999992E-3</c:v>
                </c:pt>
                <c:pt idx="33">
                  <c:v>9.8999999999999991E-3</c:v>
                </c:pt>
                <c:pt idx="34">
                  <c:v>1.0199999999999999E-2</c:v>
                </c:pt>
                <c:pt idx="35">
                  <c:v>1.0499999999999999E-2</c:v>
                </c:pt>
                <c:pt idx="36">
                  <c:v>1.0799999999999999E-2</c:v>
                </c:pt>
                <c:pt idx="37">
                  <c:v>1.1099999999999999E-2</c:v>
                </c:pt>
                <c:pt idx="38">
                  <c:v>1.1399999999999999E-2</c:v>
                </c:pt>
                <c:pt idx="39">
                  <c:v>1.1699999999999999E-2</c:v>
                </c:pt>
                <c:pt idx="40">
                  <c:v>1.1999999999999999E-2</c:v>
                </c:pt>
                <c:pt idx="41">
                  <c:v>1.2299999999999998E-2</c:v>
                </c:pt>
                <c:pt idx="42">
                  <c:v>1.2599999999999998E-2</c:v>
                </c:pt>
                <c:pt idx="43">
                  <c:v>1.2899999999999998E-2</c:v>
                </c:pt>
                <c:pt idx="44">
                  <c:v>1.3199999999999998E-2</c:v>
                </c:pt>
                <c:pt idx="45">
                  <c:v>1.3499999999999998E-2</c:v>
                </c:pt>
                <c:pt idx="46">
                  <c:v>1.3799999999999998E-2</c:v>
                </c:pt>
                <c:pt idx="47">
                  <c:v>1.4099999999999998E-2</c:v>
                </c:pt>
                <c:pt idx="48">
                  <c:v>1.4399999999999998E-2</c:v>
                </c:pt>
                <c:pt idx="49">
                  <c:v>1.4699999999999998E-2</c:v>
                </c:pt>
                <c:pt idx="50">
                  <c:v>1.4999999999999998E-2</c:v>
                </c:pt>
                <c:pt idx="51">
                  <c:v>1.5299999999999998E-2</c:v>
                </c:pt>
                <c:pt idx="52">
                  <c:v>1.5599999999999998E-2</c:v>
                </c:pt>
                <c:pt idx="53">
                  <c:v>1.5899999999999997E-2</c:v>
                </c:pt>
                <c:pt idx="54">
                  <c:v>1.6199999999999999E-2</c:v>
                </c:pt>
                <c:pt idx="55">
                  <c:v>1.6500000000000001E-2</c:v>
                </c:pt>
                <c:pt idx="56">
                  <c:v>1.6800000000000002E-2</c:v>
                </c:pt>
                <c:pt idx="57">
                  <c:v>1.7100000000000004E-2</c:v>
                </c:pt>
                <c:pt idx="58">
                  <c:v>1.7400000000000006E-2</c:v>
                </c:pt>
                <c:pt idx="59">
                  <c:v>1.7700000000000007E-2</c:v>
                </c:pt>
                <c:pt idx="60">
                  <c:v>1.8000000000000009E-2</c:v>
                </c:pt>
                <c:pt idx="61">
                  <c:v>1.8300000000000011E-2</c:v>
                </c:pt>
                <c:pt idx="62">
                  <c:v>1.8600000000000012E-2</c:v>
                </c:pt>
                <c:pt idx="63">
                  <c:v>1.8900000000000014E-2</c:v>
                </c:pt>
                <c:pt idx="64">
                  <c:v>1.9200000000000016E-2</c:v>
                </c:pt>
                <c:pt idx="65">
                  <c:v>1.9500000000000017E-2</c:v>
                </c:pt>
                <c:pt idx="66">
                  <c:v>1.9800000000000019E-2</c:v>
                </c:pt>
                <c:pt idx="67">
                  <c:v>2.0100000000000021E-2</c:v>
                </c:pt>
                <c:pt idx="68">
                  <c:v>2.0400000000000022E-2</c:v>
                </c:pt>
                <c:pt idx="69">
                  <c:v>2.0700000000000024E-2</c:v>
                </c:pt>
                <c:pt idx="70">
                  <c:v>2.1000000000000026E-2</c:v>
                </c:pt>
                <c:pt idx="71">
                  <c:v>2.1300000000000027E-2</c:v>
                </c:pt>
                <c:pt idx="72">
                  <c:v>2.1600000000000029E-2</c:v>
                </c:pt>
                <c:pt idx="73">
                  <c:v>2.1900000000000031E-2</c:v>
                </c:pt>
                <c:pt idx="74">
                  <c:v>2.2200000000000032E-2</c:v>
                </c:pt>
                <c:pt idx="75">
                  <c:v>2.2500000000000034E-2</c:v>
                </c:pt>
                <c:pt idx="76">
                  <c:v>2.2800000000000036E-2</c:v>
                </c:pt>
                <c:pt idx="77">
                  <c:v>2.3100000000000037E-2</c:v>
                </c:pt>
                <c:pt idx="78">
                  <c:v>2.3400000000000039E-2</c:v>
                </c:pt>
                <c:pt idx="79">
                  <c:v>2.370000000000004E-2</c:v>
                </c:pt>
                <c:pt idx="80">
                  <c:v>2.4000000000000042E-2</c:v>
                </c:pt>
                <c:pt idx="81">
                  <c:v>2.4300000000000044E-2</c:v>
                </c:pt>
                <c:pt idx="82">
                  <c:v>2.4600000000000045E-2</c:v>
                </c:pt>
                <c:pt idx="83">
                  <c:v>2.4900000000000047E-2</c:v>
                </c:pt>
                <c:pt idx="84">
                  <c:v>2.5200000000000049E-2</c:v>
                </c:pt>
                <c:pt idx="85">
                  <c:v>2.550000000000005E-2</c:v>
                </c:pt>
                <c:pt idx="86">
                  <c:v>2.5800000000000052E-2</c:v>
                </c:pt>
                <c:pt idx="87">
                  <c:v>2.6100000000000054E-2</c:v>
                </c:pt>
                <c:pt idx="88">
                  <c:v>2.6400000000000055E-2</c:v>
                </c:pt>
                <c:pt idx="89">
                  <c:v>2.6700000000000057E-2</c:v>
                </c:pt>
                <c:pt idx="90">
                  <c:v>2.7000000000000059E-2</c:v>
                </c:pt>
                <c:pt idx="91">
                  <c:v>2.730000000000006E-2</c:v>
                </c:pt>
                <c:pt idx="92">
                  <c:v>2.7600000000000062E-2</c:v>
                </c:pt>
                <c:pt idx="93">
                  <c:v>2.7900000000000064E-2</c:v>
                </c:pt>
                <c:pt idx="94">
                  <c:v>2.8200000000000065E-2</c:v>
                </c:pt>
                <c:pt idx="95">
                  <c:v>2.8500000000000067E-2</c:v>
                </c:pt>
                <c:pt idx="96">
                  <c:v>2.8800000000000069E-2</c:v>
                </c:pt>
                <c:pt idx="97">
                  <c:v>2.910000000000007E-2</c:v>
                </c:pt>
                <c:pt idx="98">
                  <c:v>2.9400000000000072E-2</c:v>
                </c:pt>
                <c:pt idx="99">
                  <c:v>2.9700000000000074E-2</c:v>
                </c:pt>
                <c:pt idx="100">
                  <c:v>3.0000000000000075E-2</c:v>
                </c:pt>
                <c:pt idx="101">
                  <c:v>3.0300000000000077E-2</c:v>
                </c:pt>
                <c:pt idx="102">
                  <c:v>3.0600000000000079E-2</c:v>
                </c:pt>
                <c:pt idx="103">
                  <c:v>3.090000000000008E-2</c:v>
                </c:pt>
                <c:pt idx="104">
                  <c:v>3.1200000000000082E-2</c:v>
                </c:pt>
                <c:pt idx="105">
                  <c:v>3.1500000000000083E-2</c:v>
                </c:pt>
                <c:pt idx="106">
                  <c:v>3.1800000000000085E-2</c:v>
                </c:pt>
                <c:pt idx="107">
                  <c:v>3.2100000000000087E-2</c:v>
                </c:pt>
                <c:pt idx="108">
                  <c:v>3.2400000000000088E-2</c:v>
                </c:pt>
                <c:pt idx="109">
                  <c:v>3.270000000000009E-2</c:v>
                </c:pt>
                <c:pt idx="110">
                  <c:v>3.3000000000000092E-2</c:v>
                </c:pt>
                <c:pt idx="111">
                  <c:v>3.3300000000000093E-2</c:v>
                </c:pt>
                <c:pt idx="112">
                  <c:v>3.3600000000000095E-2</c:v>
                </c:pt>
                <c:pt idx="113">
                  <c:v>3.3900000000000097E-2</c:v>
                </c:pt>
                <c:pt idx="114">
                  <c:v>3.4200000000000098E-2</c:v>
                </c:pt>
                <c:pt idx="115">
                  <c:v>3.45000000000001E-2</c:v>
                </c:pt>
                <c:pt idx="116">
                  <c:v>3.4800000000000102E-2</c:v>
                </c:pt>
                <c:pt idx="117">
                  <c:v>3.5100000000000103E-2</c:v>
                </c:pt>
                <c:pt idx="118">
                  <c:v>3.5400000000000105E-2</c:v>
                </c:pt>
                <c:pt idx="119">
                  <c:v>3.5700000000000107E-2</c:v>
                </c:pt>
                <c:pt idx="120">
                  <c:v>3.6000000000000108E-2</c:v>
                </c:pt>
                <c:pt idx="121">
                  <c:v>3.630000000000011E-2</c:v>
                </c:pt>
                <c:pt idx="122">
                  <c:v>3.6600000000000112E-2</c:v>
                </c:pt>
                <c:pt idx="123">
                  <c:v>3.6900000000000113E-2</c:v>
                </c:pt>
                <c:pt idx="124">
                  <c:v>3.7200000000000115E-2</c:v>
                </c:pt>
                <c:pt idx="125">
                  <c:v>3.7500000000000117E-2</c:v>
                </c:pt>
                <c:pt idx="126">
                  <c:v>3.7800000000000118E-2</c:v>
                </c:pt>
                <c:pt idx="127">
                  <c:v>3.810000000000012E-2</c:v>
                </c:pt>
                <c:pt idx="128">
                  <c:v>3.8400000000000122E-2</c:v>
                </c:pt>
                <c:pt idx="129">
                  <c:v>3.8700000000000123E-2</c:v>
                </c:pt>
                <c:pt idx="130">
                  <c:v>3.9000000000000125E-2</c:v>
                </c:pt>
                <c:pt idx="131">
                  <c:v>3.9300000000000126E-2</c:v>
                </c:pt>
                <c:pt idx="132">
                  <c:v>3.9600000000000128E-2</c:v>
                </c:pt>
                <c:pt idx="133">
                  <c:v>3.990000000000013E-2</c:v>
                </c:pt>
                <c:pt idx="134">
                  <c:v>4.0200000000000131E-2</c:v>
                </c:pt>
                <c:pt idx="135">
                  <c:v>4.0500000000000133E-2</c:v>
                </c:pt>
                <c:pt idx="136">
                  <c:v>4.0800000000000135E-2</c:v>
                </c:pt>
                <c:pt idx="137">
                  <c:v>4.1100000000000136E-2</c:v>
                </c:pt>
                <c:pt idx="138">
                  <c:v>4.1400000000000138E-2</c:v>
                </c:pt>
                <c:pt idx="139">
                  <c:v>4.170000000000014E-2</c:v>
                </c:pt>
                <c:pt idx="140">
                  <c:v>4.2000000000000141E-2</c:v>
                </c:pt>
                <c:pt idx="141">
                  <c:v>4.2300000000000143E-2</c:v>
                </c:pt>
                <c:pt idx="142">
                  <c:v>4.2600000000000145E-2</c:v>
                </c:pt>
                <c:pt idx="143">
                  <c:v>4.2900000000000146E-2</c:v>
                </c:pt>
                <c:pt idx="144">
                  <c:v>4.3200000000000148E-2</c:v>
                </c:pt>
                <c:pt idx="145">
                  <c:v>4.350000000000015E-2</c:v>
                </c:pt>
                <c:pt idx="146">
                  <c:v>4.3800000000000151E-2</c:v>
                </c:pt>
                <c:pt idx="147">
                  <c:v>4.4100000000000153E-2</c:v>
                </c:pt>
              </c:numCache>
            </c:numRef>
          </c:cat>
          <c:val>
            <c:numRef>
              <c:f>Sheet1!$C$18:$ET$18</c:f>
              <c:numCache>
                <c:formatCode>General</c:formatCode>
                <c:ptCount val="148"/>
                <c:pt idx="0">
                  <c:v>-4.5930643086968352</c:v>
                </c:pt>
                <c:pt idx="1">
                  <c:v>-13.3856564266686</c:v>
                </c:pt>
                <c:pt idx="2">
                  <c:v>-21.043812507654234</c:v>
                </c:pt>
                <c:pt idx="3">
                  <c:v>-26.961807512316703</c:v>
                </c:pt>
                <c:pt idx="4">
                  <c:v>-30.745388219043079</c:v>
                </c:pt>
                <c:pt idx="5">
                  <c:v>-32.260162754803147</c:v>
                </c:pt>
                <c:pt idx="6">
                  <c:v>-31.634257183057745</c:v>
                </c:pt>
                <c:pt idx="7">
                  <c:v>-29.205891903939026</c:v>
                </c:pt>
                <c:pt idx="8">
                  <c:v>-25.427209891362565</c:v>
                </c:pt>
                <c:pt idx="9">
                  <c:v>-20.756461849877045</c:v>
                </c:pt>
                <c:pt idx="10">
                  <c:v>-15.574631836576318</c:v>
                </c:pt>
                <c:pt idx="11">
                  <c:v>-10.146431247446895</c:v>
                </c:pt>
                <c:pt idx="12">
                  <c:v>-4.6234758882057276</c:v>
                </c:pt>
                <c:pt idx="13">
                  <c:v>0.92512101198352081</c:v>
                </c:pt>
                <c:pt idx="14">
                  <c:v>6.4694719312619497</c:v>
                </c:pt>
                <c:pt idx="15">
                  <c:v>11.971776276847333</c:v>
                </c:pt>
                <c:pt idx="16">
                  <c:v>17.339845853510244</c:v>
                </c:pt>
                <c:pt idx="17">
                  <c:v>22.386758281649957</c:v>
                </c:pt>
                <c:pt idx="18">
                  <c:v>26.807558487600719</c:v>
                </c:pt>
                <c:pt idx="19">
                  <c:v>30.188832514449761</c:v>
                </c:pt>
                <c:pt idx="20">
                  <c:v>32.063264513791694</c:v>
                </c:pt>
                <c:pt idx="21">
                  <c:v>32.004477748036969</c:v>
                </c:pt>
                <c:pt idx="22">
                  <c:v>29.735254675853188</c:v>
                </c:pt>
                <c:pt idx="23">
                  <c:v>25.211873091760047</c:v>
                </c:pt>
                <c:pt idx="24">
                  <c:v>18.65823389284316</c:v>
                </c:pt>
                <c:pt idx="25">
                  <c:v>10.54621022443172</c:v>
                </c:pt>
                <c:pt idx="26">
                  <c:v>1.5359438248138229</c:v>
                </c:pt>
                <c:pt idx="27">
                  <c:v>-7.6060754285873609</c:v>
                </c:pt>
                <c:pt idx="28">
                  <c:v>-16.097929270169498</c:v>
                </c:pt>
                <c:pt idx="29">
                  <c:v>-23.234270341435586</c:v>
                </c:pt>
                <c:pt idx="30">
                  <c:v>-28.472395875615938</c:v>
                </c:pt>
                <c:pt idx="31">
                  <c:v>-31.501208866237771</c:v>
                </c:pt>
                <c:pt idx="32">
                  <c:v>-32.276214401955016</c:v>
                </c:pt>
                <c:pt idx="33">
                  <c:v>-31.004025688429049</c:v>
                </c:pt>
                <c:pt idx="34">
                  <c:v>-28.072895198492731</c:v>
                </c:pt>
                <c:pt idx="35">
                  <c:v>-23.948430428259073</c:v>
                </c:pt>
                <c:pt idx="36">
                  <c:v>-19.070382703031992</c:v>
                </c:pt>
                <c:pt idx="37">
                  <c:v>-13.783003115902282</c:v>
                </c:pt>
                <c:pt idx="38">
                  <c:v>-8.3112492291471103</c:v>
                </c:pt>
                <c:pt idx="39">
                  <c:v>-2.7749569185894534</c:v>
                </c:pt>
                <c:pt idx="40">
                  <c:v>2.7749569185894059</c:v>
                </c:pt>
                <c:pt idx="41">
                  <c:v>8.3112492291469682</c:v>
                </c:pt>
                <c:pt idx="42">
                  <c:v>13.783003115902234</c:v>
                </c:pt>
                <c:pt idx="43">
                  <c:v>19.070382703032134</c:v>
                </c:pt>
                <c:pt idx="44">
                  <c:v>23.948430428259073</c:v>
                </c:pt>
                <c:pt idx="45">
                  <c:v>28.072895198492542</c:v>
                </c:pt>
                <c:pt idx="46">
                  <c:v>31.004025688429049</c:v>
                </c:pt>
                <c:pt idx="47">
                  <c:v>32.276214401955201</c:v>
                </c:pt>
                <c:pt idx="48">
                  <c:v>31.501208866237679</c:v>
                </c:pt>
                <c:pt idx="49">
                  <c:v>28.472395875616034</c:v>
                </c:pt>
                <c:pt idx="50">
                  <c:v>23.234270341435586</c:v>
                </c:pt>
                <c:pt idx="51">
                  <c:v>16.097929270169498</c:v>
                </c:pt>
                <c:pt idx="52">
                  <c:v>7.6060754285874559</c:v>
                </c:pt>
                <c:pt idx="53">
                  <c:v>-1.5359438248138229</c:v>
                </c:pt>
                <c:pt idx="54">
                  <c:v>-10.54621022443172</c:v>
                </c:pt>
                <c:pt idx="55">
                  <c:v>-18.658233892843349</c:v>
                </c:pt>
                <c:pt idx="56">
                  <c:v>-25.211873091760236</c:v>
                </c:pt>
                <c:pt idx="57">
                  <c:v>-29.735254675853565</c:v>
                </c:pt>
                <c:pt idx="58">
                  <c:v>-32.004477748037068</c:v>
                </c:pt>
                <c:pt idx="59">
                  <c:v>-32.063264513791985</c:v>
                </c:pt>
                <c:pt idx="60">
                  <c:v>-30.188832514449668</c:v>
                </c:pt>
                <c:pt idx="61">
                  <c:v>-26.807558487600907</c:v>
                </c:pt>
                <c:pt idx="62">
                  <c:v>-22.386758281649673</c:v>
                </c:pt>
                <c:pt idx="63">
                  <c:v>-17.339845853510148</c:v>
                </c:pt>
                <c:pt idx="64">
                  <c:v>-11.971776276847049</c:v>
                </c:pt>
                <c:pt idx="65">
                  <c:v>-6.4694719312616193</c:v>
                </c:pt>
                <c:pt idx="66">
                  <c:v>-0.92512101198314178</c:v>
                </c:pt>
                <c:pt idx="67">
                  <c:v>4.623475888206154</c:v>
                </c:pt>
                <c:pt idx="68">
                  <c:v>10.146431247447369</c:v>
                </c:pt>
                <c:pt idx="69">
                  <c:v>15.574631836577074</c:v>
                </c:pt>
                <c:pt idx="70">
                  <c:v>20.756461849877422</c:v>
                </c:pt>
                <c:pt idx="71">
                  <c:v>25.427209891363233</c:v>
                </c:pt>
                <c:pt idx="72">
                  <c:v>29.205891903939406</c:v>
                </c:pt>
                <c:pt idx="73">
                  <c:v>31.634257183058121</c:v>
                </c:pt>
                <c:pt idx="74">
                  <c:v>32.260162754803339</c:v>
                </c:pt>
                <c:pt idx="75">
                  <c:v>30.745388219042887</c:v>
                </c:pt>
                <c:pt idx="76">
                  <c:v>26.961807512316231</c:v>
                </c:pt>
                <c:pt idx="77">
                  <c:v>21.043812507653477</c:v>
                </c:pt>
                <c:pt idx="78">
                  <c:v>13.385656426667557</c:v>
                </c:pt>
                <c:pt idx="79">
                  <c:v>4.5930643086955083</c:v>
                </c:pt>
                <c:pt idx="80">
                  <c:v>-4.5930643086981613</c:v>
                </c:pt>
                <c:pt idx="81">
                  <c:v>-13.385656426670021</c:v>
                </c:pt>
                <c:pt idx="82">
                  <c:v>-21.043812507655467</c:v>
                </c:pt>
                <c:pt idx="83">
                  <c:v>-26.961807512317744</c:v>
                </c:pt>
                <c:pt idx="84">
                  <c:v>-30.745388219043644</c:v>
                </c:pt>
                <c:pt idx="85">
                  <c:v>-32.260162754803524</c:v>
                </c:pt>
                <c:pt idx="86">
                  <c:v>-31.634257183057461</c:v>
                </c:pt>
                <c:pt idx="87">
                  <c:v>-29.205891903938646</c:v>
                </c:pt>
                <c:pt idx="88">
                  <c:v>-25.427209891361905</c:v>
                </c:pt>
                <c:pt idx="89">
                  <c:v>-20.756461849876096</c:v>
                </c:pt>
                <c:pt idx="90">
                  <c:v>-15.574631836575323</c:v>
                </c:pt>
                <c:pt idx="91">
                  <c:v>-10.146431247445806</c:v>
                </c:pt>
                <c:pt idx="92">
                  <c:v>-4.6234758882044966</c:v>
                </c:pt>
                <c:pt idx="93">
                  <c:v>0.92512101198475238</c:v>
                </c:pt>
                <c:pt idx="94">
                  <c:v>6.4694719312632296</c:v>
                </c:pt>
                <c:pt idx="95">
                  <c:v>11.97177627684866</c:v>
                </c:pt>
                <c:pt idx="96">
                  <c:v>17.339845853511711</c:v>
                </c:pt>
                <c:pt idx="97">
                  <c:v>22.386758281651094</c:v>
                </c:pt>
                <c:pt idx="98">
                  <c:v>26.807558487602044</c:v>
                </c:pt>
                <c:pt idx="99">
                  <c:v>30.188832514450517</c:v>
                </c:pt>
                <c:pt idx="100">
                  <c:v>32.063264513792269</c:v>
                </c:pt>
                <c:pt idx="101">
                  <c:v>32.004477748036685</c:v>
                </c:pt>
                <c:pt idx="102">
                  <c:v>29.735254675852524</c:v>
                </c:pt>
                <c:pt idx="103">
                  <c:v>25.211873091758626</c:v>
                </c:pt>
                <c:pt idx="104">
                  <c:v>18.658233892841171</c:v>
                </c:pt>
                <c:pt idx="105">
                  <c:v>10.546210224429162</c:v>
                </c:pt>
                <c:pt idx="106">
                  <c:v>1.5359438248111703</c:v>
                </c:pt>
                <c:pt idx="107">
                  <c:v>-7.606075428590203</c:v>
                </c:pt>
                <c:pt idx="108">
                  <c:v>-16.097929270172056</c:v>
                </c:pt>
                <c:pt idx="109">
                  <c:v>-23.234270341437576</c:v>
                </c:pt>
                <c:pt idx="110">
                  <c:v>-28.472395875617551</c:v>
                </c:pt>
                <c:pt idx="111">
                  <c:v>-31.501208866238532</c:v>
                </c:pt>
                <c:pt idx="112">
                  <c:v>-32.276214401955109</c:v>
                </c:pt>
                <c:pt idx="113">
                  <c:v>-31.004025688428484</c:v>
                </c:pt>
                <c:pt idx="114">
                  <c:v>-28.072895198491498</c:v>
                </c:pt>
                <c:pt idx="115">
                  <c:v>-23.948430428257836</c:v>
                </c:pt>
                <c:pt idx="116">
                  <c:v>-19.070382703030237</c:v>
                </c:pt>
                <c:pt idx="117">
                  <c:v>-13.783003115900387</c:v>
                </c:pt>
                <c:pt idx="118">
                  <c:v>-8.3112492291451208</c:v>
                </c:pt>
                <c:pt idx="119">
                  <c:v>-2.7749569185874163</c:v>
                </c:pt>
                <c:pt idx="120">
                  <c:v>2.7749569185915375</c:v>
                </c:pt>
                <c:pt idx="121">
                  <c:v>8.3112492291491922</c:v>
                </c:pt>
                <c:pt idx="122">
                  <c:v>13.78300311590446</c:v>
                </c:pt>
                <c:pt idx="123">
                  <c:v>19.070382703034078</c:v>
                </c:pt>
                <c:pt idx="124">
                  <c:v>23.948430428261155</c:v>
                </c:pt>
                <c:pt idx="125">
                  <c:v>28.072895198494148</c:v>
                </c:pt>
                <c:pt idx="126">
                  <c:v>31.00402568843019</c:v>
                </c:pt>
                <c:pt idx="127">
                  <c:v>32.276214401955393</c:v>
                </c:pt>
                <c:pt idx="128">
                  <c:v>31.501208866237015</c:v>
                </c:pt>
                <c:pt idx="129">
                  <c:v>28.472395875614421</c:v>
                </c:pt>
                <c:pt idx="130">
                  <c:v>23.234270341433028</c:v>
                </c:pt>
                <c:pt idx="131">
                  <c:v>16.097929270166183</c:v>
                </c:pt>
                <c:pt idx="132">
                  <c:v>7.6060754285834768</c:v>
                </c:pt>
                <c:pt idx="133">
                  <c:v>-1.5359438248179915</c:v>
                </c:pt>
                <c:pt idx="134">
                  <c:v>-10.546210224435603</c:v>
                </c:pt>
                <c:pt idx="135">
                  <c:v>-18.658233892846759</c:v>
                </c:pt>
                <c:pt idx="136">
                  <c:v>-25.211873091762321</c:v>
                </c:pt>
                <c:pt idx="137">
                  <c:v>-29.735254675855554</c:v>
                </c:pt>
                <c:pt idx="138">
                  <c:v>-32.004477748037068</c:v>
                </c:pt>
                <c:pt idx="139">
                  <c:v>-32.063264513791985</c:v>
                </c:pt>
                <c:pt idx="140">
                  <c:v>-30.188832514448055</c:v>
                </c:pt>
                <c:pt idx="141">
                  <c:v>-26.807558487599486</c:v>
                </c:pt>
                <c:pt idx="142">
                  <c:v>-22.386758281647303</c:v>
                </c:pt>
                <c:pt idx="143">
                  <c:v>-17.339845853508017</c:v>
                </c:pt>
                <c:pt idx="144">
                  <c:v>-11.971776276844443</c:v>
                </c:pt>
                <c:pt idx="145">
                  <c:v>-6.4694719312592506</c:v>
                </c:pt>
                <c:pt idx="146">
                  <c:v>-0.92512101198072594</c:v>
                </c:pt>
                <c:pt idx="147">
                  <c:v>4.6234758882087119</c:v>
                </c:pt>
              </c:numCache>
            </c:numRef>
          </c:val>
          <c:smooth val="0"/>
          <c:extLst>
            <c:ext xmlns:c16="http://schemas.microsoft.com/office/drawing/2014/chart" uri="{C3380CC4-5D6E-409C-BE32-E72D297353CC}">
              <c16:uniqueId val="{00000000-4C95-4A8D-B7BC-EDD2FC766599}"/>
            </c:ext>
          </c:extLst>
        </c:ser>
        <c:dLbls>
          <c:showLegendKey val="0"/>
          <c:showVal val="0"/>
          <c:showCatName val="0"/>
          <c:showSerName val="0"/>
          <c:showPercent val="0"/>
          <c:showBubbleSize val="0"/>
        </c:dLbls>
        <c:smooth val="0"/>
        <c:axId val="78289536"/>
        <c:axId val="78295424"/>
      </c:lineChart>
      <c:catAx>
        <c:axId val="78289536"/>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78295424"/>
        <c:crosses val="autoZero"/>
        <c:auto val="1"/>
        <c:lblAlgn val="ctr"/>
        <c:lblOffset val="100"/>
        <c:noMultiLvlLbl val="0"/>
      </c:catAx>
      <c:valAx>
        <c:axId val="78295424"/>
        <c:scaling>
          <c:orientation val="minMax"/>
        </c:scaling>
        <c:delete val="0"/>
        <c:axPos val="l"/>
        <c:majorGridlines/>
        <c:title>
          <c:tx>
            <c:rich>
              <a:bodyPr/>
              <a:lstStyle/>
              <a:p>
                <a:pPr>
                  <a:defRPr/>
                </a:pPr>
                <a:r>
                  <a:rPr lang="en-GB"/>
                  <a:t>Velocity</a:t>
                </a:r>
              </a:p>
            </c:rich>
          </c:tx>
          <c:overlay val="0"/>
        </c:title>
        <c:numFmt formatCode="General" sourceLinked="1"/>
        <c:majorTickMark val="out"/>
        <c:minorTickMark val="none"/>
        <c:tickLblPos val="nextTo"/>
        <c:crossAx val="78289536"/>
        <c:crosses val="autoZero"/>
        <c:crossBetween val="between"/>
      </c:valAx>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2.9999999999999997E-4</c:v>
                </c:pt>
                <c:pt idx="2">
                  <c:v>5.9999999999999995E-4</c:v>
                </c:pt>
                <c:pt idx="3">
                  <c:v>8.9999999999999998E-4</c:v>
                </c:pt>
                <c:pt idx="4">
                  <c:v>1.1999999999999999E-3</c:v>
                </c:pt>
                <c:pt idx="5">
                  <c:v>1.4999999999999998E-3</c:v>
                </c:pt>
                <c:pt idx="6">
                  <c:v>1.7999999999999997E-3</c:v>
                </c:pt>
                <c:pt idx="7">
                  <c:v>2.0999999999999999E-3</c:v>
                </c:pt>
                <c:pt idx="8">
                  <c:v>2.3999999999999998E-3</c:v>
                </c:pt>
                <c:pt idx="9">
                  <c:v>2.6999999999999997E-3</c:v>
                </c:pt>
                <c:pt idx="10">
                  <c:v>2.9999999999999996E-3</c:v>
                </c:pt>
                <c:pt idx="11">
                  <c:v>3.2999999999999995E-3</c:v>
                </c:pt>
                <c:pt idx="12">
                  <c:v>3.5999999999999995E-3</c:v>
                </c:pt>
                <c:pt idx="13">
                  <c:v>3.8999999999999994E-3</c:v>
                </c:pt>
                <c:pt idx="14">
                  <c:v>4.1999999999999997E-3</c:v>
                </c:pt>
                <c:pt idx="15">
                  <c:v>4.4999999999999997E-3</c:v>
                </c:pt>
                <c:pt idx="16">
                  <c:v>4.7999999999999996E-3</c:v>
                </c:pt>
                <c:pt idx="17">
                  <c:v>5.0999999999999995E-3</c:v>
                </c:pt>
                <c:pt idx="18">
                  <c:v>5.3999999999999994E-3</c:v>
                </c:pt>
                <c:pt idx="19">
                  <c:v>5.6999999999999993E-3</c:v>
                </c:pt>
                <c:pt idx="20">
                  <c:v>5.9999999999999993E-3</c:v>
                </c:pt>
                <c:pt idx="21">
                  <c:v>6.2999999999999992E-3</c:v>
                </c:pt>
                <c:pt idx="22">
                  <c:v>6.5999999999999991E-3</c:v>
                </c:pt>
                <c:pt idx="23">
                  <c:v>6.899999999999999E-3</c:v>
                </c:pt>
                <c:pt idx="24">
                  <c:v>7.1999999999999989E-3</c:v>
                </c:pt>
                <c:pt idx="25">
                  <c:v>7.4999999999999989E-3</c:v>
                </c:pt>
                <c:pt idx="26">
                  <c:v>7.7999999999999988E-3</c:v>
                </c:pt>
                <c:pt idx="27">
                  <c:v>8.0999999999999996E-3</c:v>
                </c:pt>
                <c:pt idx="28">
                  <c:v>8.3999999999999995E-3</c:v>
                </c:pt>
                <c:pt idx="29">
                  <c:v>8.6999999999999994E-3</c:v>
                </c:pt>
                <c:pt idx="30">
                  <c:v>8.9999999999999993E-3</c:v>
                </c:pt>
                <c:pt idx="31">
                  <c:v>9.2999999999999992E-3</c:v>
                </c:pt>
                <c:pt idx="32">
                  <c:v>9.5999999999999992E-3</c:v>
                </c:pt>
                <c:pt idx="33">
                  <c:v>9.8999999999999991E-3</c:v>
                </c:pt>
                <c:pt idx="34">
                  <c:v>1.0199999999999999E-2</c:v>
                </c:pt>
                <c:pt idx="35">
                  <c:v>1.0499999999999999E-2</c:v>
                </c:pt>
                <c:pt idx="36">
                  <c:v>1.0799999999999999E-2</c:v>
                </c:pt>
                <c:pt idx="37">
                  <c:v>1.1099999999999999E-2</c:v>
                </c:pt>
                <c:pt idx="38">
                  <c:v>1.1399999999999999E-2</c:v>
                </c:pt>
                <c:pt idx="39">
                  <c:v>1.1699999999999999E-2</c:v>
                </c:pt>
                <c:pt idx="40">
                  <c:v>1.1999999999999999E-2</c:v>
                </c:pt>
                <c:pt idx="41">
                  <c:v>1.2299999999999998E-2</c:v>
                </c:pt>
                <c:pt idx="42">
                  <c:v>1.2599999999999998E-2</c:v>
                </c:pt>
                <c:pt idx="43">
                  <c:v>1.2899999999999998E-2</c:v>
                </c:pt>
                <c:pt idx="44">
                  <c:v>1.3199999999999998E-2</c:v>
                </c:pt>
                <c:pt idx="45">
                  <c:v>1.3499999999999998E-2</c:v>
                </c:pt>
                <c:pt idx="46">
                  <c:v>1.3799999999999998E-2</c:v>
                </c:pt>
                <c:pt idx="47">
                  <c:v>1.4099999999999998E-2</c:v>
                </c:pt>
                <c:pt idx="48">
                  <c:v>1.4399999999999998E-2</c:v>
                </c:pt>
                <c:pt idx="49">
                  <c:v>1.4699999999999998E-2</c:v>
                </c:pt>
                <c:pt idx="50">
                  <c:v>1.4999999999999998E-2</c:v>
                </c:pt>
                <c:pt idx="51">
                  <c:v>1.5299999999999998E-2</c:v>
                </c:pt>
                <c:pt idx="52">
                  <c:v>1.5599999999999998E-2</c:v>
                </c:pt>
                <c:pt idx="53">
                  <c:v>1.5899999999999997E-2</c:v>
                </c:pt>
                <c:pt idx="54">
                  <c:v>1.6199999999999999E-2</c:v>
                </c:pt>
                <c:pt idx="55">
                  <c:v>1.6500000000000001E-2</c:v>
                </c:pt>
                <c:pt idx="56">
                  <c:v>1.6800000000000002E-2</c:v>
                </c:pt>
                <c:pt idx="57">
                  <c:v>1.7100000000000004E-2</c:v>
                </c:pt>
                <c:pt idx="58">
                  <c:v>1.7400000000000006E-2</c:v>
                </c:pt>
                <c:pt idx="59">
                  <c:v>1.7700000000000007E-2</c:v>
                </c:pt>
                <c:pt idx="60">
                  <c:v>1.8000000000000009E-2</c:v>
                </c:pt>
                <c:pt idx="61">
                  <c:v>1.8300000000000011E-2</c:v>
                </c:pt>
                <c:pt idx="62">
                  <c:v>1.8600000000000012E-2</c:v>
                </c:pt>
                <c:pt idx="63">
                  <c:v>1.8900000000000014E-2</c:v>
                </c:pt>
                <c:pt idx="64">
                  <c:v>1.9200000000000016E-2</c:v>
                </c:pt>
                <c:pt idx="65">
                  <c:v>1.9500000000000017E-2</c:v>
                </c:pt>
                <c:pt idx="66">
                  <c:v>1.9800000000000019E-2</c:v>
                </c:pt>
                <c:pt idx="67">
                  <c:v>2.0100000000000021E-2</c:v>
                </c:pt>
                <c:pt idx="68">
                  <c:v>2.0400000000000022E-2</c:v>
                </c:pt>
                <c:pt idx="69">
                  <c:v>2.0700000000000024E-2</c:v>
                </c:pt>
                <c:pt idx="70">
                  <c:v>2.1000000000000026E-2</c:v>
                </c:pt>
                <c:pt idx="71">
                  <c:v>2.1300000000000027E-2</c:v>
                </c:pt>
                <c:pt idx="72">
                  <c:v>2.1600000000000029E-2</c:v>
                </c:pt>
                <c:pt idx="73">
                  <c:v>2.1900000000000031E-2</c:v>
                </c:pt>
                <c:pt idx="74">
                  <c:v>2.2200000000000032E-2</c:v>
                </c:pt>
                <c:pt idx="75">
                  <c:v>2.2500000000000034E-2</c:v>
                </c:pt>
                <c:pt idx="76">
                  <c:v>2.2800000000000036E-2</c:v>
                </c:pt>
                <c:pt idx="77">
                  <c:v>2.3100000000000037E-2</c:v>
                </c:pt>
                <c:pt idx="78">
                  <c:v>2.3400000000000039E-2</c:v>
                </c:pt>
                <c:pt idx="79">
                  <c:v>2.370000000000004E-2</c:v>
                </c:pt>
                <c:pt idx="80">
                  <c:v>2.4000000000000042E-2</c:v>
                </c:pt>
                <c:pt idx="81">
                  <c:v>2.4300000000000044E-2</c:v>
                </c:pt>
                <c:pt idx="82">
                  <c:v>2.4600000000000045E-2</c:v>
                </c:pt>
                <c:pt idx="83">
                  <c:v>2.4900000000000047E-2</c:v>
                </c:pt>
                <c:pt idx="84">
                  <c:v>2.5200000000000049E-2</c:v>
                </c:pt>
                <c:pt idx="85">
                  <c:v>2.550000000000005E-2</c:v>
                </c:pt>
                <c:pt idx="86">
                  <c:v>2.5800000000000052E-2</c:v>
                </c:pt>
                <c:pt idx="87">
                  <c:v>2.6100000000000054E-2</c:v>
                </c:pt>
                <c:pt idx="88">
                  <c:v>2.6400000000000055E-2</c:v>
                </c:pt>
                <c:pt idx="89">
                  <c:v>2.6700000000000057E-2</c:v>
                </c:pt>
                <c:pt idx="90">
                  <c:v>2.7000000000000059E-2</c:v>
                </c:pt>
                <c:pt idx="91">
                  <c:v>2.730000000000006E-2</c:v>
                </c:pt>
                <c:pt idx="92">
                  <c:v>2.7600000000000062E-2</c:v>
                </c:pt>
                <c:pt idx="93">
                  <c:v>2.7900000000000064E-2</c:v>
                </c:pt>
                <c:pt idx="94">
                  <c:v>2.8200000000000065E-2</c:v>
                </c:pt>
                <c:pt idx="95">
                  <c:v>2.8500000000000067E-2</c:v>
                </c:pt>
                <c:pt idx="96">
                  <c:v>2.8800000000000069E-2</c:v>
                </c:pt>
                <c:pt idx="97">
                  <c:v>2.910000000000007E-2</c:v>
                </c:pt>
                <c:pt idx="98">
                  <c:v>2.9400000000000072E-2</c:v>
                </c:pt>
                <c:pt idx="99">
                  <c:v>2.9700000000000074E-2</c:v>
                </c:pt>
                <c:pt idx="100">
                  <c:v>3.0000000000000075E-2</c:v>
                </c:pt>
                <c:pt idx="101">
                  <c:v>3.0300000000000077E-2</c:v>
                </c:pt>
                <c:pt idx="102">
                  <c:v>3.0600000000000079E-2</c:v>
                </c:pt>
                <c:pt idx="103">
                  <c:v>3.090000000000008E-2</c:v>
                </c:pt>
                <c:pt idx="104">
                  <c:v>3.1200000000000082E-2</c:v>
                </c:pt>
                <c:pt idx="105">
                  <c:v>3.1500000000000083E-2</c:v>
                </c:pt>
                <c:pt idx="106">
                  <c:v>3.1800000000000085E-2</c:v>
                </c:pt>
                <c:pt idx="107">
                  <c:v>3.2100000000000087E-2</c:v>
                </c:pt>
                <c:pt idx="108">
                  <c:v>3.2400000000000088E-2</c:v>
                </c:pt>
                <c:pt idx="109">
                  <c:v>3.270000000000009E-2</c:v>
                </c:pt>
                <c:pt idx="110">
                  <c:v>3.3000000000000092E-2</c:v>
                </c:pt>
                <c:pt idx="111">
                  <c:v>3.3300000000000093E-2</c:v>
                </c:pt>
                <c:pt idx="112">
                  <c:v>3.3600000000000095E-2</c:v>
                </c:pt>
                <c:pt idx="113">
                  <c:v>3.3900000000000097E-2</c:v>
                </c:pt>
                <c:pt idx="114">
                  <c:v>3.4200000000000098E-2</c:v>
                </c:pt>
                <c:pt idx="115">
                  <c:v>3.45000000000001E-2</c:v>
                </c:pt>
                <c:pt idx="116">
                  <c:v>3.4800000000000102E-2</c:v>
                </c:pt>
                <c:pt idx="117">
                  <c:v>3.5100000000000103E-2</c:v>
                </c:pt>
                <c:pt idx="118">
                  <c:v>3.5400000000000105E-2</c:v>
                </c:pt>
                <c:pt idx="119">
                  <c:v>3.5700000000000107E-2</c:v>
                </c:pt>
                <c:pt idx="120">
                  <c:v>3.6000000000000108E-2</c:v>
                </c:pt>
                <c:pt idx="121">
                  <c:v>3.630000000000011E-2</c:v>
                </c:pt>
                <c:pt idx="122">
                  <c:v>3.6600000000000112E-2</c:v>
                </c:pt>
                <c:pt idx="123">
                  <c:v>3.6900000000000113E-2</c:v>
                </c:pt>
                <c:pt idx="124">
                  <c:v>3.7200000000000115E-2</c:v>
                </c:pt>
                <c:pt idx="125">
                  <c:v>3.7500000000000117E-2</c:v>
                </c:pt>
                <c:pt idx="126">
                  <c:v>3.7800000000000118E-2</c:v>
                </c:pt>
                <c:pt idx="127">
                  <c:v>3.810000000000012E-2</c:v>
                </c:pt>
                <c:pt idx="128">
                  <c:v>3.8400000000000122E-2</c:v>
                </c:pt>
                <c:pt idx="129">
                  <c:v>3.8700000000000123E-2</c:v>
                </c:pt>
                <c:pt idx="130">
                  <c:v>3.9000000000000125E-2</c:v>
                </c:pt>
                <c:pt idx="131">
                  <c:v>3.9300000000000126E-2</c:v>
                </c:pt>
                <c:pt idx="132">
                  <c:v>3.9600000000000128E-2</c:v>
                </c:pt>
                <c:pt idx="133">
                  <c:v>3.990000000000013E-2</c:v>
                </c:pt>
                <c:pt idx="134">
                  <c:v>4.0200000000000131E-2</c:v>
                </c:pt>
                <c:pt idx="135">
                  <c:v>4.0500000000000133E-2</c:v>
                </c:pt>
                <c:pt idx="136">
                  <c:v>4.0800000000000135E-2</c:v>
                </c:pt>
                <c:pt idx="137">
                  <c:v>4.1100000000000136E-2</c:v>
                </c:pt>
                <c:pt idx="138">
                  <c:v>4.1400000000000138E-2</c:v>
                </c:pt>
                <c:pt idx="139">
                  <c:v>4.170000000000014E-2</c:v>
                </c:pt>
                <c:pt idx="140">
                  <c:v>4.2000000000000141E-2</c:v>
                </c:pt>
                <c:pt idx="141">
                  <c:v>4.2300000000000143E-2</c:v>
                </c:pt>
                <c:pt idx="142">
                  <c:v>4.2600000000000145E-2</c:v>
                </c:pt>
                <c:pt idx="143">
                  <c:v>4.2900000000000146E-2</c:v>
                </c:pt>
                <c:pt idx="144">
                  <c:v>4.3200000000000148E-2</c:v>
                </c:pt>
                <c:pt idx="145">
                  <c:v>4.350000000000015E-2</c:v>
                </c:pt>
                <c:pt idx="146">
                  <c:v>4.3800000000000151E-2</c:v>
                </c:pt>
              </c:numCache>
            </c:numRef>
          </c:cat>
          <c:val>
            <c:numRef>
              <c:f>Sheet1!$C$19:$ES$19</c:f>
              <c:numCache>
                <c:formatCode>General</c:formatCode>
                <c:ptCount val="147"/>
                <c:pt idx="0">
                  <c:v>-29308.640393239217</c:v>
                </c:pt>
                <c:pt idx="1">
                  <c:v>-25527.186936618782</c:v>
                </c:pt>
                <c:pt idx="2">
                  <c:v>-19726.650015541563</c:v>
                </c:pt>
                <c:pt idx="3">
                  <c:v>-12611.935689087921</c:v>
                </c:pt>
                <c:pt idx="4">
                  <c:v>-5049.2484525335612</c:v>
                </c:pt>
                <c:pt idx="5">
                  <c:v>2086.3519058180086</c:v>
                </c:pt>
                <c:pt idx="6">
                  <c:v>8094.5509303957297</c:v>
                </c:pt>
                <c:pt idx="7">
                  <c:v>12595.606708588204</c:v>
                </c:pt>
                <c:pt idx="8">
                  <c:v>15569.160138285069</c:v>
                </c:pt>
                <c:pt idx="9">
                  <c:v>17272.766711002427</c:v>
                </c:pt>
                <c:pt idx="10">
                  <c:v>18094.001963764746</c:v>
                </c:pt>
                <c:pt idx="11">
                  <c:v>18409.851197470558</c:v>
                </c:pt>
                <c:pt idx="12">
                  <c:v>18495.323000630829</c:v>
                </c:pt>
                <c:pt idx="13">
                  <c:v>18481.169730928097</c:v>
                </c:pt>
                <c:pt idx="14">
                  <c:v>18341.014485284613</c:v>
                </c:pt>
                <c:pt idx="15">
                  <c:v>17893.565255543039</c:v>
                </c:pt>
                <c:pt idx="16">
                  <c:v>16823.041427132379</c:v>
                </c:pt>
                <c:pt idx="17">
                  <c:v>14736.000686502541</c:v>
                </c:pt>
                <c:pt idx="18">
                  <c:v>11270.913422830139</c:v>
                </c:pt>
                <c:pt idx="19">
                  <c:v>6248.1066644731109</c:v>
                </c:pt>
                <c:pt idx="20">
                  <c:v>-195.95588584908324</c:v>
                </c:pt>
                <c:pt idx="21">
                  <c:v>-7564.07690727927</c:v>
                </c:pt>
                <c:pt idx="22">
                  <c:v>-15077.938613643804</c:v>
                </c:pt>
                <c:pt idx="23">
                  <c:v>-21845.463996389626</c:v>
                </c:pt>
                <c:pt idx="24">
                  <c:v>-27040.078894704806</c:v>
                </c:pt>
                <c:pt idx="25">
                  <c:v>-30034.22133205966</c:v>
                </c:pt>
                <c:pt idx="26">
                  <c:v>-30473.397511337284</c:v>
                </c:pt>
                <c:pt idx="27">
                  <c:v>-28306.179471940464</c:v>
                </c:pt>
                <c:pt idx="28">
                  <c:v>-23787.803570886961</c:v>
                </c:pt>
                <c:pt idx="29">
                  <c:v>-17460.418447267839</c:v>
                </c:pt>
                <c:pt idx="30">
                  <c:v>-10096.04330207278</c:v>
                </c:pt>
                <c:pt idx="31">
                  <c:v>-2583.35178572415</c:v>
                </c:pt>
                <c:pt idx="32">
                  <c:v>4240.6290450865572</c:v>
                </c:pt>
                <c:pt idx="33">
                  <c:v>9770.434966454397</c:v>
                </c:pt>
                <c:pt idx="34">
                  <c:v>13748.215900778861</c:v>
                </c:pt>
                <c:pt idx="35">
                  <c:v>16260.15908409027</c:v>
                </c:pt>
                <c:pt idx="36">
                  <c:v>17624.598623765702</c:v>
                </c:pt>
                <c:pt idx="37">
                  <c:v>18239.17962251724</c:v>
                </c:pt>
                <c:pt idx="38">
                  <c:v>18454.307701858859</c:v>
                </c:pt>
                <c:pt idx="39">
                  <c:v>18499.712790596201</c:v>
                </c:pt>
                <c:pt idx="40">
                  <c:v>18454.307701858543</c:v>
                </c:pt>
                <c:pt idx="41">
                  <c:v>18239.179622517557</c:v>
                </c:pt>
                <c:pt idx="42">
                  <c:v>17624.598623766335</c:v>
                </c:pt>
                <c:pt idx="43">
                  <c:v>16260.159084089797</c:v>
                </c:pt>
                <c:pt idx="44">
                  <c:v>13748.215900778234</c:v>
                </c:pt>
                <c:pt idx="45">
                  <c:v>9770.4349664550246</c:v>
                </c:pt>
                <c:pt idx="46">
                  <c:v>4240.6290450871729</c:v>
                </c:pt>
                <c:pt idx="47">
                  <c:v>-2583.3517857250736</c:v>
                </c:pt>
                <c:pt idx="48">
                  <c:v>-10096.043302072152</c:v>
                </c:pt>
                <c:pt idx="49">
                  <c:v>-17460.418447268159</c:v>
                </c:pt>
                <c:pt idx="50">
                  <c:v>-23787.803570886961</c:v>
                </c:pt>
                <c:pt idx="51">
                  <c:v>-28306.179471940144</c:v>
                </c:pt>
                <c:pt idx="52">
                  <c:v>-30473.397511337596</c:v>
                </c:pt>
                <c:pt idx="53">
                  <c:v>-30034.22133205966</c:v>
                </c:pt>
                <c:pt idx="54">
                  <c:v>-27040.078894705432</c:v>
                </c:pt>
                <c:pt idx="55">
                  <c:v>-21845.463996389626</c:v>
                </c:pt>
                <c:pt idx="56">
                  <c:v>-15077.938613644432</c:v>
                </c:pt>
                <c:pt idx="57">
                  <c:v>-7564.0769072783469</c:v>
                </c:pt>
                <c:pt idx="58">
                  <c:v>-195.95588584972273</c:v>
                </c:pt>
                <c:pt idx="59">
                  <c:v>6248.1066644743896</c:v>
                </c:pt>
                <c:pt idx="60">
                  <c:v>11270.913422829204</c:v>
                </c:pt>
                <c:pt idx="61">
                  <c:v>14736.000686504116</c:v>
                </c:pt>
                <c:pt idx="62">
                  <c:v>16823.04142713175</c:v>
                </c:pt>
                <c:pt idx="63">
                  <c:v>17893.565255543668</c:v>
                </c:pt>
                <c:pt idx="64">
                  <c:v>18341.014485284766</c:v>
                </c:pt>
                <c:pt idx="65">
                  <c:v>18481.169730928261</c:v>
                </c:pt>
                <c:pt idx="66">
                  <c:v>18495.323000630986</c:v>
                </c:pt>
                <c:pt idx="67">
                  <c:v>18409.851197470718</c:v>
                </c:pt>
                <c:pt idx="68">
                  <c:v>18094.001963765688</c:v>
                </c:pt>
                <c:pt idx="69">
                  <c:v>17272.766711001157</c:v>
                </c:pt>
                <c:pt idx="70">
                  <c:v>15569.160138286041</c:v>
                </c:pt>
                <c:pt idx="71">
                  <c:v>12595.606708587244</c:v>
                </c:pt>
                <c:pt idx="72">
                  <c:v>8094.5509303957178</c:v>
                </c:pt>
                <c:pt idx="73">
                  <c:v>2086.3519058173929</c:v>
                </c:pt>
                <c:pt idx="74">
                  <c:v>-5049.2484525348409</c:v>
                </c:pt>
                <c:pt idx="75">
                  <c:v>-12611.935689088856</c:v>
                </c:pt>
                <c:pt idx="76">
                  <c:v>-19726.650015542513</c:v>
                </c:pt>
                <c:pt idx="77">
                  <c:v>-25527.186936619735</c:v>
                </c:pt>
                <c:pt idx="78">
                  <c:v>-29308.640393240166</c:v>
                </c:pt>
                <c:pt idx="79">
                  <c:v>-30620.428724645571</c:v>
                </c:pt>
                <c:pt idx="80">
                  <c:v>-29308.640393239537</c:v>
                </c:pt>
                <c:pt idx="81">
                  <c:v>-25527.186936618156</c:v>
                </c:pt>
                <c:pt idx="82">
                  <c:v>-19726.650015540927</c:v>
                </c:pt>
                <c:pt idx="83">
                  <c:v>-12611.935689086333</c:v>
                </c:pt>
                <c:pt idx="84">
                  <c:v>-5049.2484525329337</c:v>
                </c:pt>
                <c:pt idx="85">
                  <c:v>2086.3519058202114</c:v>
                </c:pt>
                <c:pt idx="86">
                  <c:v>8094.5509303960498</c:v>
                </c:pt>
                <c:pt idx="87">
                  <c:v>12595.606708589139</c:v>
                </c:pt>
                <c:pt idx="88">
                  <c:v>15569.160138286028</c:v>
                </c:pt>
                <c:pt idx="89">
                  <c:v>17272.76671100258</c:v>
                </c:pt>
                <c:pt idx="90">
                  <c:v>18094.001963765058</c:v>
                </c:pt>
                <c:pt idx="91">
                  <c:v>18409.851197471031</c:v>
                </c:pt>
                <c:pt idx="92">
                  <c:v>18495.323000630833</c:v>
                </c:pt>
                <c:pt idx="93">
                  <c:v>18481.169730928257</c:v>
                </c:pt>
                <c:pt idx="94">
                  <c:v>18341.01448528477</c:v>
                </c:pt>
                <c:pt idx="95">
                  <c:v>17893.565255543508</c:v>
                </c:pt>
                <c:pt idx="96">
                  <c:v>16823.041427131277</c:v>
                </c:pt>
                <c:pt idx="97">
                  <c:v>14736.000686503168</c:v>
                </c:pt>
                <c:pt idx="98">
                  <c:v>11270.913422828246</c:v>
                </c:pt>
                <c:pt idx="99">
                  <c:v>6248.106664472507</c:v>
                </c:pt>
                <c:pt idx="100">
                  <c:v>-195.95588585194909</c:v>
                </c:pt>
                <c:pt idx="101">
                  <c:v>-7564.0769072805379</c:v>
                </c:pt>
                <c:pt idx="102">
                  <c:v>-15077.938613646325</c:v>
                </c:pt>
                <c:pt idx="103">
                  <c:v>-21845.463996391522</c:v>
                </c:pt>
                <c:pt idx="104">
                  <c:v>-27040.078894706698</c:v>
                </c:pt>
                <c:pt idx="105">
                  <c:v>-30034.221332059977</c:v>
                </c:pt>
                <c:pt idx="106">
                  <c:v>-30473.397511337917</c:v>
                </c:pt>
                <c:pt idx="107">
                  <c:v>-28306.179471939515</c:v>
                </c:pt>
                <c:pt idx="108">
                  <c:v>-23787.803570885066</c:v>
                </c:pt>
                <c:pt idx="109">
                  <c:v>-17460.418447266584</c:v>
                </c:pt>
                <c:pt idx="110">
                  <c:v>-10096.043302069938</c:v>
                </c:pt>
                <c:pt idx="111">
                  <c:v>-2583.3517857219235</c:v>
                </c:pt>
                <c:pt idx="112">
                  <c:v>4240.6290450887482</c:v>
                </c:pt>
                <c:pt idx="113">
                  <c:v>9770.4349664566234</c:v>
                </c:pt>
                <c:pt idx="114">
                  <c:v>13748.215900778872</c:v>
                </c:pt>
                <c:pt idx="115">
                  <c:v>16260.159084092</c:v>
                </c:pt>
                <c:pt idx="116">
                  <c:v>17624.598623766167</c:v>
                </c:pt>
                <c:pt idx="117">
                  <c:v>18239.179622517557</c:v>
                </c:pt>
                <c:pt idx="118">
                  <c:v>18454.307701859016</c:v>
                </c:pt>
                <c:pt idx="119">
                  <c:v>18499.712790596514</c:v>
                </c:pt>
                <c:pt idx="120">
                  <c:v>18454.307701858852</c:v>
                </c:pt>
                <c:pt idx="121">
                  <c:v>18239.17962251756</c:v>
                </c:pt>
                <c:pt idx="122">
                  <c:v>17624.598623765392</c:v>
                </c:pt>
                <c:pt idx="123">
                  <c:v>16260.159084090259</c:v>
                </c:pt>
                <c:pt idx="124">
                  <c:v>13748.215900776646</c:v>
                </c:pt>
                <c:pt idx="125">
                  <c:v>9770.434966453473</c:v>
                </c:pt>
                <c:pt idx="126">
                  <c:v>4240.6290450840115</c:v>
                </c:pt>
                <c:pt idx="127">
                  <c:v>-2583.3517857279276</c:v>
                </c:pt>
                <c:pt idx="128">
                  <c:v>-10096.043302075313</c:v>
                </c:pt>
                <c:pt idx="129">
                  <c:v>-17460.41844727131</c:v>
                </c:pt>
                <c:pt idx="130">
                  <c:v>-23787.803570889486</c:v>
                </c:pt>
                <c:pt idx="131">
                  <c:v>-28306.179471942356</c:v>
                </c:pt>
                <c:pt idx="132">
                  <c:v>-30473.397511338229</c:v>
                </c:pt>
                <c:pt idx="133">
                  <c:v>-30034.221332058707</c:v>
                </c:pt>
                <c:pt idx="134">
                  <c:v>-27040.078894703856</c:v>
                </c:pt>
                <c:pt idx="135">
                  <c:v>-21845.46399638521</c:v>
                </c:pt>
                <c:pt idx="136">
                  <c:v>-15077.938613644112</c:v>
                </c:pt>
                <c:pt idx="137">
                  <c:v>-7564.0769072717148</c:v>
                </c:pt>
                <c:pt idx="138">
                  <c:v>-195.95588584972273</c:v>
                </c:pt>
                <c:pt idx="139">
                  <c:v>6248.1066644797666</c:v>
                </c:pt>
                <c:pt idx="140">
                  <c:v>11270.913422828564</c:v>
                </c:pt>
                <c:pt idx="141">
                  <c:v>14736.000686507279</c:v>
                </c:pt>
                <c:pt idx="142">
                  <c:v>16823.041427130956</c:v>
                </c:pt>
                <c:pt idx="143">
                  <c:v>17893.565255545247</c:v>
                </c:pt>
                <c:pt idx="144">
                  <c:v>18341.014485283977</c:v>
                </c:pt>
                <c:pt idx="145">
                  <c:v>18481.169730928417</c:v>
                </c:pt>
                <c:pt idx="146">
                  <c:v>18495.323000631459</c:v>
                </c:pt>
              </c:numCache>
            </c:numRef>
          </c:val>
          <c:smooth val="0"/>
          <c:extLst>
            <c:ext xmlns:c16="http://schemas.microsoft.com/office/drawing/2014/chart" uri="{C3380CC4-5D6E-409C-BE32-E72D297353CC}">
              <c16:uniqueId val="{00000000-157D-4E7D-A900-5C18E8B3D657}"/>
            </c:ext>
          </c:extLst>
        </c:ser>
        <c:ser>
          <c:idx val="1"/>
          <c:order val="1"/>
          <c:tx>
            <c:v>Force</c:v>
          </c:tx>
          <c:marker>
            <c:symbol val="none"/>
          </c:marker>
          <c:cat>
            <c:numRef>
              <c:f>Sheet1!$C$8:$ES$8</c:f>
              <c:numCache>
                <c:formatCode>General</c:formatCode>
                <c:ptCount val="147"/>
                <c:pt idx="0">
                  <c:v>0</c:v>
                </c:pt>
                <c:pt idx="1">
                  <c:v>2.9999999999999997E-4</c:v>
                </c:pt>
                <c:pt idx="2">
                  <c:v>5.9999999999999995E-4</c:v>
                </c:pt>
                <c:pt idx="3">
                  <c:v>8.9999999999999998E-4</c:v>
                </c:pt>
                <c:pt idx="4">
                  <c:v>1.1999999999999999E-3</c:v>
                </c:pt>
                <c:pt idx="5">
                  <c:v>1.4999999999999998E-3</c:v>
                </c:pt>
                <c:pt idx="6">
                  <c:v>1.7999999999999997E-3</c:v>
                </c:pt>
                <c:pt idx="7">
                  <c:v>2.0999999999999999E-3</c:v>
                </c:pt>
                <c:pt idx="8">
                  <c:v>2.3999999999999998E-3</c:v>
                </c:pt>
                <c:pt idx="9">
                  <c:v>2.6999999999999997E-3</c:v>
                </c:pt>
                <c:pt idx="10">
                  <c:v>2.9999999999999996E-3</c:v>
                </c:pt>
                <c:pt idx="11">
                  <c:v>3.2999999999999995E-3</c:v>
                </c:pt>
                <c:pt idx="12">
                  <c:v>3.5999999999999995E-3</c:v>
                </c:pt>
                <c:pt idx="13">
                  <c:v>3.8999999999999994E-3</c:v>
                </c:pt>
                <c:pt idx="14">
                  <c:v>4.1999999999999997E-3</c:v>
                </c:pt>
                <c:pt idx="15">
                  <c:v>4.4999999999999997E-3</c:v>
                </c:pt>
                <c:pt idx="16">
                  <c:v>4.7999999999999996E-3</c:v>
                </c:pt>
                <c:pt idx="17">
                  <c:v>5.0999999999999995E-3</c:v>
                </c:pt>
                <c:pt idx="18">
                  <c:v>5.3999999999999994E-3</c:v>
                </c:pt>
                <c:pt idx="19">
                  <c:v>5.6999999999999993E-3</c:v>
                </c:pt>
                <c:pt idx="20">
                  <c:v>5.9999999999999993E-3</c:v>
                </c:pt>
                <c:pt idx="21">
                  <c:v>6.2999999999999992E-3</c:v>
                </c:pt>
                <c:pt idx="22">
                  <c:v>6.5999999999999991E-3</c:v>
                </c:pt>
                <c:pt idx="23">
                  <c:v>6.899999999999999E-3</c:v>
                </c:pt>
                <c:pt idx="24">
                  <c:v>7.1999999999999989E-3</c:v>
                </c:pt>
                <c:pt idx="25">
                  <c:v>7.4999999999999989E-3</c:v>
                </c:pt>
                <c:pt idx="26">
                  <c:v>7.7999999999999988E-3</c:v>
                </c:pt>
                <c:pt idx="27">
                  <c:v>8.0999999999999996E-3</c:v>
                </c:pt>
                <c:pt idx="28">
                  <c:v>8.3999999999999995E-3</c:v>
                </c:pt>
                <c:pt idx="29">
                  <c:v>8.6999999999999994E-3</c:v>
                </c:pt>
                <c:pt idx="30">
                  <c:v>8.9999999999999993E-3</c:v>
                </c:pt>
                <c:pt idx="31">
                  <c:v>9.2999999999999992E-3</c:v>
                </c:pt>
                <c:pt idx="32">
                  <c:v>9.5999999999999992E-3</c:v>
                </c:pt>
                <c:pt idx="33">
                  <c:v>9.8999999999999991E-3</c:v>
                </c:pt>
                <c:pt idx="34">
                  <c:v>1.0199999999999999E-2</c:v>
                </c:pt>
                <c:pt idx="35">
                  <c:v>1.0499999999999999E-2</c:v>
                </c:pt>
                <c:pt idx="36">
                  <c:v>1.0799999999999999E-2</c:v>
                </c:pt>
                <c:pt idx="37">
                  <c:v>1.1099999999999999E-2</c:v>
                </c:pt>
                <c:pt idx="38">
                  <c:v>1.1399999999999999E-2</c:v>
                </c:pt>
                <c:pt idx="39">
                  <c:v>1.1699999999999999E-2</c:v>
                </c:pt>
                <c:pt idx="40">
                  <c:v>1.1999999999999999E-2</c:v>
                </c:pt>
                <c:pt idx="41">
                  <c:v>1.2299999999999998E-2</c:v>
                </c:pt>
                <c:pt idx="42">
                  <c:v>1.2599999999999998E-2</c:v>
                </c:pt>
                <c:pt idx="43">
                  <c:v>1.2899999999999998E-2</c:v>
                </c:pt>
                <c:pt idx="44">
                  <c:v>1.3199999999999998E-2</c:v>
                </c:pt>
                <c:pt idx="45">
                  <c:v>1.3499999999999998E-2</c:v>
                </c:pt>
                <c:pt idx="46">
                  <c:v>1.3799999999999998E-2</c:v>
                </c:pt>
                <c:pt idx="47">
                  <c:v>1.4099999999999998E-2</c:v>
                </c:pt>
                <c:pt idx="48">
                  <c:v>1.4399999999999998E-2</c:v>
                </c:pt>
                <c:pt idx="49">
                  <c:v>1.4699999999999998E-2</c:v>
                </c:pt>
                <c:pt idx="50">
                  <c:v>1.4999999999999998E-2</c:v>
                </c:pt>
                <c:pt idx="51">
                  <c:v>1.5299999999999998E-2</c:v>
                </c:pt>
                <c:pt idx="52">
                  <c:v>1.5599999999999998E-2</c:v>
                </c:pt>
                <c:pt idx="53">
                  <c:v>1.5899999999999997E-2</c:v>
                </c:pt>
                <c:pt idx="54">
                  <c:v>1.6199999999999999E-2</c:v>
                </c:pt>
                <c:pt idx="55">
                  <c:v>1.6500000000000001E-2</c:v>
                </c:pt>
                <c:pt idx="56">
                  <c:v>1.6800000000000002E-2</c:v>
                </c:pt>
                <c:pt idx="57">
                  <c:v>1.7100000000000004E-2</c:v>
                </c:pt>
                <c:pt idx="58">
                  <c:v>1.7400000000000006E-2</c:v>
                </c:pt>
                <c:pt idx="59">
                  <c:v>1.7700000000000007E-2</c:v>
                </c:pt>
                <c:pt idx="60">
                  <c:v>1.8000000000000009E-2</c:v>
                </c:pt>
                <c:pt idx="61">
                  <c:v>1.8300000000000011E-2</c:v>
                </c:pt>
                <c:pt idx="62">
                  <c:v>1.8600000000000012E-2</c:v>
                </c:pt>
                <c:pt idx="63">
                  <c:v>1.8900000000000014E-2</c:v>
                </c:pt>
                <c:pt idx="64">
                  <c:v>1.9200000000000016E-2</c:v>
                </c:pt>
                <c:pt idx="65">
                  <c:v>1.9500000000000017E-2</c:v>
                </c:pt>
                <c:pt idx="66">
                  <c:v>1.9800000000000019E-2</c:v>
                </c:pt>
                <c:pt idx="67">
                  <c:v>2.0100000000000021E-2</c:v>
                </c:pt>
                <c:pt idx="68">
                  <c:v>2.0400000000000022E-2</c:v>
                </c:pt>
                <c:pt idx="69">
                  <c:v>2.0700000000000024E-2</c:v>
                </c:pt>
                <c:pt idx="70">
                  <c:v>2.1000000000000026E-2</c:v>
                </c:pt>
                <c:pt idx="71">
                  <c:v>2.1300000000000027E-2</c:v>
                </c:pt>
                <c:pt idx="72">
                  <c:v>2.1600000000000029E-2</c:v>
                </c:pt>
                <c:pt idx="73">
                  <c:v>2.1900000000000031E-2</c:v>
                </c:pt>
                <c:pt idx="74">
                  <c:v>2.2200000000000032E-2</c:v>
                </c:pt>
                <c:pt idx="75">
                  <c:v>2.2500000000000034E-2</c:v>
                </c:pt>
                <c:pt idx="76">
                  <c:v>2.2800000000000036E-2</c:v>
                </c:pt>
                <c:pt idx="77">
                  <c:v>2.3100000000000037E-2</c:v>
                </c:pt>
                <c:pt idx="78">
                  <c:v>2.3400000000000039E-2</c:v>
                </c:pt>
                <c:pt idx="79">
                  <c:v>2.370000000000004E-2</c:v>
                </c:pt>
                <c:pt idx="80">
                  <c:v>2.4000000000000042E-2</c:v>
                </c:pt>
                <c:pt idx="81">
                  <c:v>2.4300000000000044E-2</c:v>
                </c:pt>
                <c:pt idx="82">
                  <c:v>2.4600000000000045E-2</c:v>
                </c:pt>
                <c:pt idx="83">
                  <c:v>2.4900000000000047E-2</c:v>
                </c:pt>
                <c:pt idx="84">
                  <c:v>2.5200000000000049E-2</c:v>
                </c:pt>
                <c:pt idx="85">
                  <c:v>2.550000000000005E-2</c:v>
                </c:pt>
                <c:pt idx="86">
                  <c:v>2.5800000000000052E-2</c:v>
                </c:pt>
                <c:pt idx="87">
                  <c:v>2.6100000000000054E-2</c:v>
                </c:pt>
                <c:pt idx="88">
                  <c:v>2.6400000000000055E-2</c:v>
                </c:pt>
                <c:pt idx="89">
                  <c:v>2.6700000000000057E-2</c:v>
                </c:pt>
                <c:pt idx="90">
                  <c:v>2.7000000000000059E-2</c:v>
                </c:pt>
                <c:pt idx="91">
                  <c:v>2.730000000000006E-2</c:v>
                </c:pt>
                <c:pt idx="92">
                  <c:v>2.7600000000000062E-2</c:v>
                </c:pt>
                <c:pt idx="93">
                  <c:v>2.7900000000000064E-2</c:v>
                </c:pt>
                <c:pt idx="94">
                  <c:v>2.8200000000000065E-2</c:v>
                </c:pt>
                <c:pt idx="95">
                  <c:v>2.8500000000000067E-2</c:v>
                </c:pt>
                <c:pt idx="96">
                  <c:v>2.8800000000000069E-2</c:v>
                </c:pt>
                <c:pt idx="97">
                  <c:v>2.910000000000007E-2</c:v>
                </c:pt>
                <c:pt idx="98">
                  <c:v>2.9400000000000072E-2</c:v>
                </c:pt>
                <c:pt idx="99">
                  <c:v>2.9700000000000074E-2</c:v>
                </c:pt>
                <c:pt idx="100">
                  <c:v>3.0000000000000075E-2</c:v>
                </c:pt>
                <c:pt idx="101">
                  <c:v>3.0300000000000077E-2</c:v>
                </c:pt>
                <c:pt idx="102">
                  <c:v>3.0600000000000079E-2</c:v>
                </c:pt>
                <c:pt idx="103">
                  <c:v>3.090000000000008E-2</c:v>
                </c:pt>
                <c:pt idx="104">
                  <c:v>3.1200000000000082E-2</c:v>
                </c:pt>
                <c:pt idx="105">
                  <c:v>3.1500000000000083E-2</c:v>
                </c:pt>
                <c:pt idx="106">
                  <c:v>3.1800000000000085E-2</c:v>
                </c:pt>
                <c:pt idx="107">
                  <c:v>3.2100000000000087E-2</c:v>
                </c:pt>
                <c:pt idx="108">
                  <c:v>3.2400000000000088E-2</c:v>
                </c:pt>
                <c:pt idx="109">
                  <c:v>3.270000000000009E-2</c:v>
                </c:pt>
                <c:pt idx="110">
                  <c:v>3.3000000000000092E-2</c:v>
                </c:pt>
                <c:pt idx="111">
                  <c:v>3.3300000000000093E-2</c:v>
                </c:pt>
                <c:pt idx="112">
                  <c:v>3.3600000000000095E-2</c:v>
                </c:pt>
                <c:pt idx="113">
                  <c:v>3.3900000000000097E-2</c:v>
                </c:pt>
                <c:pt idx="114">
                  <c:v>3.4200000000000098E-2</c:v>
                </c:pt>
                <c:pt idx="115">
                  <c:v>3.45000000000001E-2</c:v>
                </c:pt>
                <c:pt idx="116">
                  <c:v>3.4800000000000102E-2</c:v>
                </c:pt>
                <c:pt idx="117">
                  <c:v>3.5100000000000103E-2</c:v>
                </c:pt>
                <c:pt idx="118">
                  <c:v>3.5400000000000105E-2</c:v>
                </c:pt>
                <c:pt idx="119">
                  <c:v>3.5700000000000107E-2</c:v>
                </c:pt>
                <c:pt idx="120">
                  <c:v>3.6000000000000108E-2</c:v>
                </c:pt>
                <c:pt idx="121">
                  <c:v>3.630000000000011E-2</c:v>
                </c:pt>
                <c:pt idx="122">
                  <c:v>3.6600000000000112E-2</c:v>
                </c:pt>
                <c:pt idx="123">
                  <c:v>3.6900000000000113E-2</c:v>
                </c:pt>
                <c:pt idx="124">
                  <c:v>3.7200000000000115E-2</c:v>
                </c:pt>
                <c:pt idx="125">
                  <c:v>3.7500000000000117E-2</c:v>
                </c:pt>
                <c:pt idx="126">
                  <c:v>3.7800000000000118E-2</c:v>
                </c:pt>
                <c:pt idx="127">
                  <c:v>3.810000000000012E-2</c:v>
                </c:pt>
                <c:pt idx="128">
                  <c:v>3.8400000000000122E-2</c:v>
                </c:pt>
                <c:pt idx="129">
                  <c:v>3.8700000000000123E-2</c:v>
                </c:pt>
                <c:pt idx="130">
                  <c:v>3.9000000000000125E-2</c:v>
                </c:pt>
                <c:pt idx="131">
                  <c:v>3.9300000000000126E-2</c:v>
                </c:pt>
                <c:pt idx="132">
                  <c:v>3.9600000000000128E-2</c:v>
                </c:pt>
                <c:pt idx="133">
                  <c:v>3.990000000000013E-2</c:v>
                </c:pt>
                <c:pt idx="134">
                  <c:v>4.0200000000000131E-2</c:v>
                </c:pt>
                <c:pt idx="135">
                  <c:v>4.0500000000000133E-2</c:v>
                </c:pt>
                <c:pt idx="136">
                  <c:v>4.0800000000000135E-2</c:v>
                </c:pt>
                <c:pt idx="137">
                  <c:v>4.1100000000000136E-2</c:v>
                </c:pt>
                <c:pt idx="138">
                  <c:v>4.1400000000000138E-2</c:v>
                </c:pt>
                <c:pt idx="139">
                  <c:v>4.170000000000014E-2</c:v>
                </c:pt>
                <c:pt idx="140">
                  <c:v>4.2000000000000141E-2</c:v>
                </c:pt>
                <c:pt idx="141">
                  <c:v>4.2300000000000143E-2</c:v>
                </c:pt>
                <c:pt idx="142">
                  <c:v>4.2600000000000145E-2</c:v>
                </c:pt>
                <c:pt idx="143">
                  <c:v>4.2900000000000146E-2</c:v>
                </c:pt>
                <c:pt idx="144">
                  <c:v>4.3200000000000148E-2</c:v>
                </c:pt>
                <c:pt idx="145">
                  <c:v>4.350000000000015E-2</c:v>
                </c:pt>
                <c:pt idx="146">
                  <c:v>4.3800000000000151E-2</c:v>
                </c:pt>
              </c:numCache>
            </c:numRef>
          </c:cat>
          <c:val>
            <c:numRef>
              <c:f>Sheet1!$C$20:$ES$20</c:f>
              <c:numCache>
                <c:formatCode>General</c:formatCode>
                <c:ptCount val="147"/>
                <c:pt idx="0">
                  <c:v>-8792.5921179717643</c:v>
                </c:pt>
                <c:pt idx="1">
                  <c:v>-7658.1560809856346</c:v>
                </c:pt>
                <c:pt idx="2">
                  <c:v>-5917.995004662469</c:v>
                </c:pt>
                <c:pt idx="3">
                  <c:v>-3783.5807067263759</c:v>
                </c:pt>
                <c:pt idx="4">
                  <c:v>-1514.7745357600684</c:v>
                </c:pt>
                <c:pt idx="5">
                  <c:v>625.90557174540254</c:v>
                </c:pt>
                <c:pt idx="6">
                  <c:v>2428.3652791187187</c:v>
                </c:pt>
                <c:pt idx="7">
                  <c:v>3778.6820125764611</c:v>
                </c:pt>
                <c:pt idx="8">
                  <c:v>4670.7480414855208</c:v>
                </c:pt>
                <c:pt idx="9">
                  <c:v>5181.8300133007278</c:v>
                </c:pt>
                <c:pt idx="10">
                  <c:v>5428.2005891294239</c:v>
                </c:pt>
                <c:pt idx="11">
                  <c:v>5522.9553592411676</c:v>
                </c:pt>
                <c:pt idx="12">
                  <c:v>5548.596900189249</c:v>
                </c:pt>
                <c:pt idx="13">
                  <c:v>5544.3509192784286</c:v>
                </c:pt>
                <c:pt idx="14">
                  <c:v>5502.304345585384</c:v>
                </c:pt>
                <c:pt idx="15">
                  <c:v>5368.0695766629115</c:v>
                </c:pt>
                <c:pt idx="16">
                  <c:v>5046.9124281397135</c:v>
                </c:pt>
                <c:pt idx="17">
                  <c:v>4420.8002059507617</c:v>
                </c:pt>
                <c:pt idx="18">
                  <c:v>3381.2740268490415</c:v>
                </c:pt>
                <c:pt idx="19">
                  <c:v>1874.4319993419331</c:v>
                </c:pt>
                <c:pt idx="20">
                  <c:v>-58.786765754724968</c:v>
                </c:pt>
                <c:pt idx="21">
                  <c:v>-2269.2230721837809</c:v>
                </c:pt>
                <c:pt idx="22">
                  <c:v>-4523.3815840931411</c:v>
                </c:pt>
                <c:pt idx="23">
                  <c:v>-6553.6391989168878</c:v>
                </c:pt>
                <c:pt idx="24">
                  <c:v>-8112.0236684114416</c:v>
                </c:pt>
                <c:pt idx="25">
                  <c:v>-9010.2663996178981</c:v>
                </c:pt>
                <c:pt idx="26">
                  <c:v>-9142.019253401184</c:v>
                </c:pt>
                <c:pt idx="27">
                  <c:v>-8491.8538415821386</c:v>
                </c:pt>
                <c:pt idx="28">
                  <c:v>-7136.341071266088</c:v>
                </c:pt>
                <c:pt idx="29">
                  <c:v>-5238.1255341803517</c:v>
                </c:pt>
                <c:pt idx="30">
                  <c:v>-3028.8129906218337</c:v>
                </c:pt>
                <c:pt idx="31">
                  <c:v>-775.00553571724492</c:v>
                </c:pt>
                <c:pt idx="32">
                  <c:v>1272.1887135259672</c:v>
                </c:pt>
                <c:pt idx="33">
                  <c:v>2931.130489936319</c:v>
                </c:pt>
                <c:pt idx="34">
                  <c:v>4124.4647702336579</c:v>
                </c:pt>
                <c:pt idx="35">
                  <c:v>4878.0477252270812</c:v>
                </c:pt>
                <c:pt idx="36">
                  <c:v>5287.3795871297107</c:v>
                </c:pt>
                <c:pt idx="37">
                  <c:v>5471.7538867551721</c:v>
                </c:pt>
                <c:pt idx="38">
                  <c:v>5536.2923105576574</c:v>
                </c:pt>
                <c:pt idx="39">
                  <c:v>5549.9138371788604</c:v>
                </c:pt>
                <c:pt idx="40">
                  <c:v>5536.2923105575628</c:v>
                </c:pt>
                <c:pt idx="41">
                  <c:v>5471.7538867552666</c:v>
                </c:pt>
                <c:pt idx="42">
                  <c:v>5287.3795871298998</c:v>
                </c:pt>
                <c:pt idx="43">
                  <c:v>4878.0477252269393</c:v>
                </c:pt>
                <c:pt idx="44">
                  <c:v>4124.4647702334696</c:v>
                </c:pt>
                <c:pt idx="45">
                  <c:v>2931.1304899365073</c:v>
                </c:pt>
                <c:pt idx="46">
                  <c:v>1272.1887135261518</c:v>
                </c:pt>
                <c:pt idx="47">
                  <c:v>-775.00553571752209</c:v>
                </c:pt>
                <c:pt idx="48">
                  <c:v>-3028.8129906216454</c:v>
                </c:pt>
                <c:pt idx="49">
                  <c:v>-5238.1255341804472</c:v>
                </c:pt>
                <c:pt idx="50">
                  <c:v>-7136.341071266088</c:v>
                </c:pt>
                <c:pt idx="51">
                  <c:v>-8491.8538415820422</c:v>
                </c:pt>
                <c:pt idx="52">
                  <c:v>-9142.0192534012785</c:v>
                </c:pt>
                <c:pt idx="53">
                  <c:v>-9010.2663996178981</c:v>
                </c:pt>
                <c:pt idx="54">
                  <c:v>-8112.0236684116289</c:v>
                </c:pt>
                <c:pt idx="55">
                  <c:v>-6553.6391989168878</c:v>
                </c:pt>
                <c:pt idx="56">
                  <c:v>-4523.3815840933294</c:v>
                </c:pt>
                <c:pt idx="57">
                  <c:v>-2269.223072183504</c:v>
                </c:pt>
                <c:pt idx="58">
                  <c:v>-58.786765754916814</c:v>
                </c:pt>
                <c:pt idx="59">
                  <c:v>1874.4319993423169</c:v>
                </c:pt>
                <c:pt idx="60">
                  <c:v>3381.274026848761</c:v>
                </c:pt>
                <c:pt idx="61">
                  <c:v>4420.8002059512346</c:v>
                </c:pt>
                <c:pt idx="62">
                  <c:v>5046.9124281395243</c:v>
                </c:pt>
                <c:pt idx="63">
                  <c:v>5368.0695766631006</c:v>
                </c:pt>
                <c:pt idx="64">
                  <c:v>5502.3043455854295</c:v>
                </c:pt>
                <c:pt idx="65">
                  <c:v>5544.3509192784777</c:v>
                </c:pt>
                <c:pt idx="66">
                  <c:v>5548.5969001892954</c:v>
                </c:pt>
                <c:pt idx="67">
                  <c:v>5522.9553592412149</c:v>
                </c:pt>
                <c:pt idx="68">
                  <c:v>5428.2005891297058</c:v>
                </c:pt>
                <c:pt idx="69">
                  <c:v>5181.8300133003468</c:v>
                </c:pt>
                <c:pt idx="70">
                  <c:v>4670.7480414858119</c:v>
                </c:pt>
                <c:pt idx="71">
                  <c:v>3778.6820125761728</c:v>
                </c:pt>
                <c:pt idx="72">
                  <c:v>2428.3652791187151</c:v>
                </c:pt>
                <c:pt idx="73">
                  <c:v>625.9055717452178</c:v>
                </c:pt>
                <c:pt idx="74">
                  <c:v>-1514.7745357604522</c:v>
                </c:pt>
                <c:pt idx="75">
                  <c:v>-3783.5807067266564</c:v>
                </c:pt>
                <c:pt idx="76">
                  <c:v>-5917.9950046627537</c:v>
                </c:pt>
                <c:pt idx="77">
                  <c:v>-7658.1560809859202</c:v>
                </c:pt>
                <c:pt idx="78">
                  <c:v>-8792.5921179720499</c:v>
                </c:pt>
                <c:pt idx="79">
                  <c:v>-9186.1286173936714</c:v>
                </c:pt>
                <c:pt idx="80">
                  <c:v>-8792.5921179718607</c:v>
                </c:pt>
                <c:pt idx="81">
                  <c:v>-7658.1560809854464</c:v>
                </c:pt>
                <c:pt idx="82">
                  <c:v>-5917.995004662278</c:v>
                </c:pt>
                <c:pt idx="83">
                  <c:v>-3783.5807067258997</c:v>
                </c:pt>
                <c:pt idx="84">
                  <c:v>-1514.7745357598801</c:v>
                </c:pt>
                <c:pt idx="85">
                  <c:v>625.9055717460634</c:v>
                </c:pt>
                <c:pt idx="86">
                  <c:v>2428.3652791188147</c:v>
                </c:pt>
                <c:pt idx="87">
                  <c:v>3778.6820125767417</c:v>
                </c:pt>
                <c:pt idx="88">
                  <c:v>4670.7480414858082</c:v>
                </c:pt>
                <c:pt idx="89">
                  <c:v>5181.8300133007733</c:v>
                </c:pt>
                <c:pt idx="90">
                  <c:v>5428.2005891295175</c:v>
                </c:pt>
                <c:pt idx="91">
                  <c:v>5522.9553592413095</c:v>
                </c:pt>
                <c:pt idx="92">
                  <c:v>5548.5969001892499</c:v>
                </c:pt>
                <c:pt idx="93">
                  <c:v>5544.3509192784768</c:v>
                </c:pt>
                <c:pt idx="94">
                  <c:v>5502.3043455854304</c:v>
                </c:pt>
                <c:pt idx="95">
                  <c:v>5368.0695766630524</c:v>
                </c:pt>
                <c:pt idx="96">
                  <c:v>5046.9124281393824</c:v>
                </c:pt>
                <c:pt idx="97">
                  <c:v>4420.8002059509499</c:v>
                </c:pt>
                <c:pt idx="98">
                  <c:v>3381.2740268484736</c:v>
                </c:pt>
                <c:pt idx="99">
                  <c:v>1874.4319993417521</c:v>
                </c:pt>
                <c:pt idx="100">
                  <c:v>-58.786765755584725</c:v>
                </c:pt>
                <c:pt idx="101">
                  <c:v>-2269.2230721841611</c:v>
                </c:pt>
                <c:pt idx="102">
                  <c:v>-4523.3815840938978</c:v>
                </c:pt>
                <c:pt idx="103">
                  <c:v>-6553.6391989174563</c:v>
                </c:pt>
                <c:pt idx="104">
                  <c:v>-8112.0236684120091</c:v>
                </c:pt>
                <c:pt idx="105">
                  <c:v>-9010.2663996179926</c:v>
                </c:pt>
                <c:pt idx="106">
                  <c:v>-9142.019253401375</c:v>
                </c:pt>
                <c:pt idx="107">
                  <c:v>-8491.8538415818548</c:v>
                </c:pt>
                <c:pt idx="108">
                  <c:v>-7136.3410712655195</c:v>
                </c:pt>
                <c:pt idx="109">
                  <c:v>-5238.1255341799751</c:v>
                </c:pt>
                <c:pt idx="110">
                  <c:v>-3028.8129906209815</c:v>
                </c:pt>
                <c:pt idx="111">
                  <c:v>-775.00553571657701</c:v>
                </c:pt>
                <c:pt idx="112">
                  <c:v>1272.1887135266245</c:v>
                </c:pt>
                <c:pt idx="113">
                  <c:v>2931.130489936987</c:v>
                </c:pt>
                <c:pt idx="114">
                  <c:v>4124.4647702336615</c:v>
                </c:pt>
                <c:pt idx="115">
                  <c:v>4878.0477252275996</c:v>
                </c:pt>
                <c:pt idx="116">
                  <c:v>5287.3795871298498</c:v>
                </c:pt>
                <c:pt idx="117">
                  <c:v>5471.7538867552666</c:v>
                </c:pt>
                <c:pt idx="118">
                  <c:v>5536.2923105577047</c:v>
                </c:pt>
                <c:pt idx="119">
                  <c:v>5549.9138371789541</c:v>
                </c:pt>
                <c:pt idx="120">
                  <c:v>5536.2923105576556</c:v>
                </c:pt>
                <c:pt idx="121">
                  <c:v>5471.7538867552676</c:v>
                </c:pt>
                <c:pt idx="122">
                  <c:v>5287.3795871296179</c:v>
                </c:pt>
                <c:pt idx="123">
                  <c:v>4878.0477252270775</c:v>
                </c:pt>
                <c:pt idx="124">
                  <c:v>4124.4647702329939</c:v>
                </c:pt>
                <c:pt idx="125">
                  <c:v>2931.1304899360416</c:v>
                </c:pt>
                <c:pt idx="126">
                  <c:v>1272.1887135252034</c:v>
                </c:pt>
                <c:pt idx="127">
                  <c:v>-775.00553571837827</c:v>
                </c:pt>
                <c:pt idx="128">
                  <c:v>-3028.812990622594</c:v>
                </c:pt>
                <c:pt idx="129">
                  <c:v>-5238.125534181393</c:v>
                </c:pt>
                <c:pt idx="130">
                  <c:v>-7136.3410712668456</c:v>
                </c:pt>
                <c:pt idx="131">
                  <c:v>-8491.8538415827061</c:v>
                </c:pt>
                <c:pt idx="132">
                  <c:v>-9142.0192534014677</c:v>
                </c:pt>
                <c:pt idx="133">
                  <c:v>-9010.2663996176125</c:v>
                </c:pt>
                <c:pt idx="134">
                  <c:v>-8112.0236684111569</c:v>
                </c:pt>
                <c:pt idx="135">
                  <c:v>-6553.6391989155627</c:v>
                </c:pt>
                <c:pt idx="136">
                  <c:v>-4523.381584093233</c:v>
                </c:pt>
                <c:pt idx="137">
                  <c:v>-2269.2230721815145</c:v>
                </c:pt>
                <c:pt idx="138">
                  <c:v>-58.786765754916814</c:v>
                </c:pt>
                <c:pt idx="139">
                  <c:v>1874.4319993439299</c:v>
                </c:pt>
                <c:pt idx="140">
                  <c:v>3381.2740268485691</c:v>
                </c:pt>
                <c:pt idx="141">
                  <c:v>4420.8002059521832</c:v>
                </c:pt>
                <c:pt idx="142">
                  <c:v>5046.9124281392869</c:v>
                </c:pt>
                <c:pt idx="143">
                  <c:v>5368.0695766635736</c:v>
                </c:pt>
                <c:pt idx="144">
                  <c:v>5502.304345585193</c:v>
                </c:pt>
                <c:pt idx="145">
                  <c:v>5544.350919278525</c:v>
                </c:pt>
                <c:pt idx="146">
                  <c:v>5548.5969001894373</c:v>
                </c:pt>
              </c:numCache>
            </c:numRef>
          </c:val>
          <c:smooth val="0"/>
          <c:extLst>
            <c:ext xmlns:c16="http://schemas.microsoft.com/office/drawing/2014/chart" uri="{C3380CC4-5D6E-409C-BE32-E72D297353CC}">
              <c16:uniqueId val="{00000001-157D-4E7D-A900-5C18E8B3D657}"/>
            </c:ext>
          </c:extLst>
        </c:ser>
        <c:dLbls>
          <c:showLegendKey val="0"/>
          <c:showVal val="0"/>
          <c:showCatName val="0"/>
          <c:showSerName val="0"/>
          <c:showPercent val="0"/>
          <c:showBubbleSize val="0"/>
        </c:dLbls>
        <c:smooth val="0"/>
        <c:axId val="85992192"/>
        <c:axId val="85993728"/>
      </c:lineChart>
      <c:catAx>
        <c:axId val="85992192"/>
        <c:scaling>
          <c:orientation val="minMax"/>
        </c:scaling>
        <c:delete val="0"/>
        <c:axPos val="b"/>
        <c:title>
          <c:tx>
            <c:rich>
              <a:bodyPr/>
              <a:lstStyle/>
              <a:p>
                <a:pPr>
                  <a:defRPr/>
                </a:pPr>
                <a:r>
                  <a:rPr lang="en-GB"/>
                  <a:t>Time</a:t>
                </a:r>
              </a:p>
            </c:rich>
          </c:tx>
          <c:overlay val="0"/>
        </c:title>
        <c:numFmt formatCode="General" sourceLinked="1"/>
        <c:majorTickMark val="out"/>
        <c:minorTickMark val="none"/>
        <c:tickLblPos val="nextTo"/>
        <c:crossAx val="85993728"/>
        <c:crosses val="autoZero"/>
        <c:auto val="1"/>
        <c:lblAlgn val="ctr"/>
        <c:lblOffset val="100"/>
        <c:noMultiLvlLbl val="0"/>
      </c:catAx>
      <c:valAx>
        <c:axId val="85993728"/>
        <c:scaling>
          <c:orientation val="minMax"/>
        </c:scaling>
        <c:delete val="0"/>
        <c:axPos val="l"/>
        <c:majorGridlines/>
        <c:title>
          <c:tx>
            <c:rich>
              <a:bodyPr/>
              <a:lstStyle/>
              <a:p>
                <a:pPr>
                  <a:defRPr/>
                </a:pPr>
                <a:r>
                  <a:rPr lang="en-GB"/>
                  <a:t>Force</a:t>
                </a:r>
                <a:r>
                  <a:rPr lang="en-GB" baseline="0"/>
                  <a:t> &amp; Acceleration</a:t>
                </a:r>
                <a:endParaRPr lang="en-GB"/>
              </a:p>
            </c:rich>
          </c:tx>
          <c:overlay val="0"/>
        </c:title>
        <c:numFmt formatCode="General" sourceLinked="1"/>
        <c:majorTickMark val="out"/>
        <c:minorTickMark val="none"/>
        <c:tickLblPos val="nextTo"/>
        <c:crossAx val="85992192"/>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735</TotalTime>
  <Pages>17</Pages>
  <Words>1828</Words>
  <Characters>10424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Conrod Dynamic Forces Report</vt:lpstr>
    </vt:vector>
  </TitlesOfParts>
  <Company/>
  <LinksUpToDate>false</LinksUpToDate>
  <CharactersWithSpaces>12228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Conrod Dynamic Forces Report</dc:title>
  <dc:subject/>
  <dc:creator>Davis Watkins – P150289</dc:creator>
  <cp:keywords/>
  <dc:description/>
  <cp:lastModifiedBy>davis watkins</cp:lastModifiedBy>
  <cp:revision>13</cp:revision>
  <cp:lastPrinted>2016-12-09T15:55:00Z</cp:lastPrinted>
  <dcterms:created xsi:type="dcterms:W3CDTF">2017-01-31T17:17:00Z</dcterms:created>
  <dcterms:modified xsi:type="dcterms:W3CDTF">2017-12-07T22:48:00Z</dcterms:modified>
</cp:coreProperties>
</file>