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49C5676" w:rsidR="007D1947" w:rsidRDefault="008A49A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Approaches to innovation</w:t>
              </w:r>
              <w:r w:rsidR="00144C78">
                <w:rPr>
                  <w:rFonts w:asciiTheme="majorHAnsi" w:eastAsiaTheme="majorEastAsia" w:hAnsiTheme="majorHAnsi" w:cstheme="majorBidi"/>
                  <w:caps/>
                  <w:color w:val="5B9BD5" w:themeColor="accent1"/>
                  <w:sz w:val="72"/>
                  <w:szCs w:val="72"/>
                </w:rPr>
                <w:t xml:space="preserve"> and 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1282ADFC" w:rsidR="007D1947" w:rsidRDefault="00212D2C">
              <w:pPr>
                <w:pStyle w:val="NoSpacing"/>
                <w:jc w:val="center"/>
                <w:rPr>
                  <w:color w:val="5B9BD5" w:themeColor="accent1"/>
                  <w:sz w:val="28"/>
                  <w:szCs w:val="28"/>
                </w:rPr>
              </w:pPr>
              <w:r>
                <w:rPr>
                  <w:color w:val="5B9BD5" w:themeColor="accent1"/>
                  <w:sz w:val="28"/>
                  <w:szCs w:val="28"/>
                </w:rPr>
                <w:t>Rhys O’Shea</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5T00:00:00Z">
                                    <w:dateFormat w:val="MMMM d, yyyy"/>
                                    <w:lid w:val="en-US"/>
                                    <w:storeMappedDataAs w:val="dateTime"/>
                                    <w:calendar w:val="gregorian"/>
                                  </w:date>
                                </w:sdtPr>
                                <w:sdtEndPr/>
                                <w:sdtContent>
                                  <w:p w14:paraId="52BAF8D9" w14:textId="6DAE7342" w:rsidR="007D1947" w:rsidRDefault="00EC1FAF">
                                    <w:pPr>
                                      <w:pStyle w:val="NoSpacing"/>
                                      <w:spacing w:after="40"/>
                                      <w:jc w:val="center"/>
                                      <w:rPr>
                                        <w:caps/>
                                        <w:color w:val="5B9BD5" w:themeColor="accent1"/>
                                        <w:sz w:val="28"/>
                                        <w:szCs w:val="28"/>
                                      </w:rPr>
                                    </w:pPr>
                                    <w:r>
                                      <w:rPr>
                                        <w:caps/>
                                        <w:color w:val="5B9BD5" w:themeColor="accent1"/>
                                        <w:sz w:val="28"/>
                                        <w:szCs w:val="28"/>
                                      </w:rPr>
                                      <w:t>April 25, 2025</w:t>
                                    </w:r>
                                  </w:p>
                                </w:sdtContent>
                              </w:sdt>
                              <w:p w14:paraId="69E98CB3" w14:textId="77777777" w:rsidR="007D1947" w:rsidRDefault="000722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45BF57DB" w:rsidR="007D1947" w:rsidRDefault="000722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B00328">
                                  <w:rPr>
                                    <w:color w:val="5B9BD5" w:themeColor="accent1"/>
                                  </w:rPr>
                                  <w:t>Student Number - 2415783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5T00:00:00Z">
                              <w:dateFormat w:val="MMMM d, yyyy"/>
                              <w:lid w:val="en-US"/>
                              <w:storeMappedDataAs w:val="dateTime"/>
                              <w:calendar w:val="gregorian"/>
                            </w:date>
                          </w:sdtPr>
                          <w:sdtEndPr/>
                          <w:sdtContent>
                            <w:p w14:paraId="52BAF8D9" w14:textId="6DAE7342" w:rsidR="007D1947" w:rsidRDefault="00EC1FAF">
                              <w:pPr>
                                <w:pStyle w:val="NoSpacing"/>
                                <w:spacing w:after="40"/>
                                <w:jc w:val="center"/>
                                <w:rPr>
                                  <w:caps/>
                                  <w:color w:val="5B9BD5" w:themeColor="accent1"/>
                                  <w:sz w:val="28"/>
                                  <w:szCs w:val="28"/>
                                </w:rPr>
                              </w:pPr>
                              <w:r>
                                <w:rPr>
                                  <w:caps/>
                                  <w:color w:val="5B9BD5" w:themeColor="accent1"/>
                                  <w:sz w:val="28"/>
                                  <w:szCs w:val="28"/>
                                </w:rPr>
                                <w:t>April 25, 2025</w:t>
                              </w:r>
                            </w:p>
                          </w:sdtContent>
                        </w:sdt>
                        <w:p w14:paraId="69E98CB3" w14:textId="77777777" w:rsidR="007D1947" w:rsidRDefault="000722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45BF57DB" w:rsidR="007D1947" w:rsidRDefault="000722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B00328">
                            <w:rPr>
                              <w:color w:val="5B9BD5" w:themeColor="accent1"/>
                            </w:rPr>
                            <w:t>Student Number - 2415783</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97714026"/>
          <w:r>
            <w:lastRenderedPageBreak/>
            <w:t>Executive Summary</w:t>
          </w:r>
          <w:bookmarkEnd w:id="0"/>
        </w:p>
        <w:p w14:paraId="29AEC4F8" w14:textId="6D1883E4" w:rsidR="007C2330" w:rsidRDefault="007C2330">
          <w:r>
            <w:t>The purpose of this report is to analyse the recent organisational change carried out by Renisha</w:t>
          </w:r>
          <w:r w:rsidR="00F878D6">
            <w:t>w, which is a global engineering company that focuses on precision measurement technology</w:t>
          </w:r>
          <w:r w:rsidR="00F94591">
            <w:t>. The change in question, was based within the Encoder’s division</w:t>
          </w:r>
          <w:r w:rsidR="0081605E">
            <w:t>, which saw technician’s move from a single day shift into a two</w:t>
          </w:r>
          <w:r w:rsidR="00CA65BE">
            <w:t>-</w:t>
          </w:r>
          <w:r w:rsidR="0081605E">
            <w:t xml:space="preserve">shift </w:t>
          </w:r>
          <w:r w:rsidR="00CA65BE">
            <w:t>pattern on day and afternoon shifts. The aim of the change was to align engineering hours with production hours</w:t>
          </w:r>
          <w:r w:rsidR="00257E3E">
            <w:t>, to ensure</w:t>
          </w:r>
          <w:r w:rsidR="00D55AF5">
            <w:t xml:space="preserve"> that</w:t>
          </w:r>
          <w:r w:rsidR="00257E3E">
            <w:t xml:space="preserve"> </w:t>
          </w:r>
          <w:r w:rsidR="00801198">
            <w:t xml:space="preserve">continuous </w:t>
          </w:r>
          <w:r w:rsidR="00257E3E">
            <w:t xml:space="preserve">engineering support </w:t>
          </w:r>
          <w:r w:rsidR="00801198">
            <w:t>is provide</w:t>
          </w:r>
          <w:r w:rsidR="00D55AF5">
            <w:t xml:space="preserve">d during all manufacturing times and not just in the day. The </w:t>
          </w:r>
          <w:r w:rsidR="001E14D1">
            <w:t xml:space="preserve">intent/impact was to therefore operate much more efficiently, and most importantly, reduce the cost of poor quality. </w:t>
          </w:r>
        </w:p>
        <w:p w14:paraId="26F18259" w14:textId="77777777" w:rsidR="00A501F1" w:rsidRDefault="00DD0457">
          <w:pPr>
            <w:rPr>
              <w:rFonts w:ascii="Calibri" w:hAnsi="Calibri" w:cs="Calibri"/>
              <w:color w:val="000000"/>
            </w:rPr>
          </w:pPr>
          <w:r w:rsidRPr="00DD0457">
            <w:t xml:space="preserve">The change was </w:t>
          </w:r>
          <w:r>
            <w:t xml:space="preserve">prompted by </w:t>
          </w:r>
          <w:r w:rsidR="00326E7A">
            <w:t>several repeat issues</w:t>
          </w:r>
          <w:r w:rsidR="00616150">
            <w:t xml:space="preserve">, such as machine failures/breakdowns and quality defects, </w:t>
          </w:r>
          <w:r w:rsidR="00E44DAF">
            <w:t xml:space="preserve">which </w:t>
          </w:r>
          <w:r w:rsidR="00616150">
            <w:t>occurr</w:t>
          </w:r>
          <w:r w:rsidR="00E44DAF">
            <w:t>ed</w:t>
          </w:r>
          <w:r w:rsidR="00D23720">
            <w:t xml:space="preserve"> outside of engineering hours</w:t>
          </w:r>
          <w:r w:rsidR="00A974C8">
            <w:t xml:space="preserve">, this </w:t>
          </w:r>
          <w:r w:rsidR="00D23720">
            <w:t xml:space="preserve">contributed to significant downtime, wasted materials, </w:t>
          </w:r>
          <w:r w:rsidR="008856F2">
            <w:t xml:space="preserve">and additional costs. </w:t>
          </w:r>
          <w:r w:rsidR="00AE6A33">
            <w:t xml:space="preserve">The report looks at how Lewin’s Forcefield analysis was used by the company, </w:t>
          </w:r>
          <w:r w:rsidR="001325C6">
            <w:t>to</w:t>
          </w:r>
          <w:r w:rsidR="00AE6A33">
            <w:t xml:space="preserve"> </w:t>
          </w:r>
          <w:r w:rsidR="00E80155">
            <w:t>establish both driving and resisting forces involved in the change process</w:t>
          </w:r>
          <w:r w:rsidR="004F1EF8">
            <w:t>. Driving f</w:t>
          </w:r>
          <w:r w:rsidR="00A974C8">
            <w:t>orces</w:t>
          </w:r>
          <w:r w:rsidR="004F1EF8">
            <w:t xml:space="preserve"> were those that </w:t>
          </w:r>
          <w:r w:rsidR="00285C95">
            <w:t>prompted</w:t>
          </w:r>
          <w:r w:rsidR="004F1EF8">
            <w:t xml:space="preserve"> the change, such as </w:t>
          </w:r>
          <w:r w:rsidR="00285C95">
            <w:rPr>
              <w:rFonts w:ascii="Calibri" w:hAnsi="Calibri" w:cs="Calibri"/>
              <w:color w:val="000000"/>
            </w:rPr>
            <w:t>the need for operational continuity, quality improvement, and reduced downtime. Restraining forces included concerns over technician work-life balance, shift disruption, and increased operational costs. Although</w:t>
          </w:r>
          <w:r w:rsidR="00977B3B">
            <w:rPr>
              <w:rFonts w:ascii="Calibri" w:hAnsi="Calibri" w:cs="Calibri"/>
              <w:color w:val="000000"/>
            </w:rPr>
            <w:t xml:space="preserve">, </w:t>
          </w:r>
          <w:r w:rsidR="00285C95">
            <w:rPr>
              <w:rFonts w:ascii="Calibri" w:hAnsi="Calibri" w:cs="Calibri"/>
              <w:color w:val="000000"/>
            </w:rPr>
            <w:t>due to early communication via team meetings, and feedback sessions, management successfully engaged with technicians in the process, which reduced resistance and ensured that they bought-into the change.</w:t>
          </w:r>
        </w:p>
        <w:p w14:paraId="5B8F101C" w14:textId="1DB16C80" w:rsidR="00CD2882" w:rsidRDefault="007231E8">
          <w:r>
            <w:t xml:space="preserve"> </w:t>
          </w:r>
          <w:r w:rsidR="004D62E2">
            <w:t xml:space="preserve">The report also </w:t>
          </w:r>
          <w:r w:rsidR="00863F93">
            <w:t>demonstrates</w:t>
          </w:r>
          <w:r w:rsidR="004D62E2">
            <w:t xml:space="preserve"> how t</w:t>
          </w:r>
          <w:r w:rsidR="0016262A">
            <w:t>he change process was guided by Kotter’s 8 Step Change Model</w:t>
          </w:r>
          <w:r w:rsidR="00720718">
            <w:t>. This model was highly effective, as</w:t>
          </w:r>
          <w:r w:rsidR="00D32BCC">
            <w:t xml:space="preserve"> it</w:t>
          </w:r>
          <w:r w:rsidR="00B40432">
            <w:t xml:space="preserve"> provided </w:t>
          </w:r>
          <w:r w:rsidR="00863F93">
            <w:t xml:space="preserve">the </w:t>
          </w:r>
          <w:r w:rsidR="00977B3B">
            <w:t xml:space="preserve">proper </w:t>
          </w:r>
          <w:r w:rsidR="00B40432">
            <w:t>structure to deal with organisational change</w:t>
          </w:r>
          <w:r w:rsidR="00977B3B">
            <w:t xml:space="preserve">. </w:t>
          </w:r>
          <w:r w:rsidR="00012FE3" w:rsidRPr="00012FE3">
            <w:t xml:space="preserve">The report </w:t>
          </w:r>
          <w:r>
            <w:t xml:space="preserve">also </w:t>
          </w:r>
          <w:r w:rsidR="00E37971">
            <w:t xml:space="preserve">further </w:t>
          </w:r>
          <w:r w:rsidR="00012FE3" w:rsidRPr="00012FE3">
            <w:t>indicates the significance of data-driven evidence when</w:t>
          </w:r>
          <w:r w:rsidR="000A05D4">
            <w:t xml:space="preserve"> justifying and</w:t>
          </w:r>
          <w:r w:rsidR="00012FE3" w:rsidRPr="00012FE3">
            <w:t xml:space="preserve"> </w:t>
          </w:r>
          <w:r w:rsidR="00343423">
            <w:t>establishing a change in a company</w:t>
          </w:r>
          <w:r w:rsidR="00012FE3" w:rsidRPr="00012FE3">
            <w:t xml:space="preserve">. </w:t>
          </w:r>
          <w:r w:rsidR="000A05D4">
            <w:t>As previou</w:t>
          </w:r>
          <w:r w:rsidR="00CB34BC">
            <w:t xml:space="preserve">sly stated, </w:t>
          </w:r>
          <w:r w:rsidR="00012FE3" w:rsidRPr="00012FE3">
            <w:t>Technicians were involved throughout the change pro</w:t>
          </w:r>
          <w:r w:rsidR="00CD2882">
            <w:t>cess</w:t>
          </w:r>
          <w:r w:rsidR="00012FE3" w:rsidRPr="00012FE3">
            <w:t xml:space="preserve"> and helped to develop credibility and acceptance. </w:t>
          </w:r>
          <w:r w:rsidR="00CB34BC">
            <w:t>Additionally, j</w:t>
          </w:r>
          <w:r w:rsidR="00012FE3" w:rsidRPr="00012FE3">
            <w:t xml:space="preserve">ob-specific training and financial rewards such as shift allowances also contributed to successful transition. </w:t>
          </w:r>
        </w:p>
        <w:p w14:paraId="3053E610" w14:textId="77777777" w:rsidR="00675961" w:rsidRDefault="00675961">
          <w:r w:rsidRPr="00675961">
            <w:t>An evaluation of the impact on employees was conducted using Herzberg's Two-Factor Theory. The report shows how the organisation was able to control hygiene factors, such as shift allowances and flexible working hours, and promote motivation, including factors such as recognition and increasing responsibility. Overall, the report outlines that the change was implemented successfully because of strong leadership, factual evidence-based justification, and engagement with staff.</w:t>
          </w:r>
        </w:p>
        <w:p w14:paraId="1C1F1628" w14:textId="7B8ECCCE" w:rsidR="004303D2" w:rsidRDefault="00012FE3">
          <w:r w:rsidRPr="00012FE3">
            <w:t>The change produced measurable improvements including production output consistency, quality incidents reduction, and reduced breakdown</w:t>
          </w:r>
          <w:r w:rsidR="00052FF9">
            <w:t xml:space="preserve"> times</w:t>
          </w:r>
          <w:r w:rsidRPr="00012FE3">
            <w:t>. One lesson learned</w:t>
          </w:r>
          <w:r w:rsidR="00052FF9">
            <w:t xml:space="preserve"> however</w:t>
          </w:r>
          <w:r w:rsidRPr="00012FE3">
            <w:t xml:space="preserve"> was the need for better cross-shift </w:t>
          </w:r>
          <w:r w:rsidR="0013188B" w:rsidRPr="00012FE3">
            <w:t xml:space="preserve">training, </w:t>
          </w:r>
          <w:r w:rsidR="0013188B">
            <w:t xml:space="preserve">as </w:t>
          </w:r>
          <w:r w:rsidRPr="00012FE3">
            <w:t xml:space="preserve">skill </w:t>
          </w:r>
          <w:r w:rsidR="0013188B">
            <w:t xml:space="preserve">disparities </w:t>
          </w:r>
          <w:r w:rsidRPr="00012FE3">
            <w:t xml:space="preserve">were revealed post implementation of the shift model. </w:t>
          </w:r>
          <w:r w:rsidR="00441270">
            <w:t xml:space="preserve">More structured cross shift training would bridge this </w:t>
          </w:r>
          <w:r w:rsidR="00941E86">
            <w:t>g</w:t>
          </w:r>
          <w:r w:rsidR="00441270">
            <w:t>ap and</w:t>
          </w:r>
          <w:r w:rsidR="00941E86">
            <w:t xml:space="preserve"> provide technicians</w:t>
          </w:r>
          <w:r w:rsidR="003443B7">
            <w:t xml:space="preserve"> more confidence and a better skillset, as well as make the shift structure more robust and flexible.</w:t>
          </w:r>
        </w:p>
        <w:p w14:paraId="1CC4BF1C" w14:textId="5065485F" w:rsidR="00C4788B" w:rsidRDefault="00C4788B">
          <w:r w:rsidRPr="00C4788B">
            <w:t>Overall, the shift change was a strategic, well-executed transformation that demonstrated the importance of planning, communication, flexibility, and data-driven decision-making in delivering successful organisational change.</w:t>
          </w:r>
        </w:p>
        <w:p w14:paraId="66DDECEB" w14:textId="77777777" w:rsidR="007D1947" w:rsidRDefault="007D1947"/>
        <w:p w14:paraId="7B833753" w14:textId="77777777" w:rsidR="00E22E78" w:rsidRDefault="00E22E78"/>
        <w:p w14:paraId="1E7F1DE0" w14:textId="77777777" w:rsidR="00E22E78" w:rsidRDefault="00E22E78"/>
        <w:p w14:paraId="632378F4" w14:textId="77777777" w:rsidR="009E6413" w:rsidRDefault="009E6413"/>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6490DFA" w14:textId="797BC6E0" w:rsidR="009D0440"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714026" w:history="1">
                <w:r w:rsidR="009D0440" w:rsidRPr="00D52743">
                  <w:rPr>
                    <w:rStyle w:val="Hyperlink"/>
                    <w:noProof/>
                  </w:rPr>
                  <w:t>Executive Summary</w:t>
                </w:r>
                <w:r w:rsidR="009D0440">
                  <w:rPr>
                    <w:noProof/>
                    <w:webHidden/>
                  </w:rPr>
                  <w:tab/>
                </w:r>
                <w:r w:rsidR="009D0440">
                  <w:rPr>
                    <w:noProof/>
                    <w:webHidden/>
                  </w:rPr>
                  <w:fldChar w:fldCharType="begin"/>
                </w:r>
                <w:r w:rsidR="009D0440">
                  <w:rPr>
                    <w:noProof/>
                    <w:webHidden/>
                  </w:rPr>
                  <w:instrText xml:space="preserve"> PAGEREF _Toc197714026 \h </w:instrText>
                </w:r>
                <w:r w:rsidR="009D0440">
                  <w:rPr>
                    <w:noProof/>
                    <w:webHidden/>
                  </w:rPr>
                </w:r>
                <w:r w:rsidR="009D0440">
                  <w:rPr>
                    <w:noProof/>
                    <w:webHidden/>
                  </w:rPr>
                  <w:fldChar w:fldCharType="separate"/>
                </w:r>
                <w:r w:rsidR="009D0440">
                  <w:rPr>
                    <w:noProof/>
                    <w:webHidden/>
                  </w:rPr>
                  <w:t>1</w:t>
                </w:r>
                <w:r w:rsidR="009D0440">
                  <w:rPr>
                    <w:noProof/>
                    <w:webHidden/>
                  </w:rPr>
                  <w:fldChar w:fldCharType="end"/>
                </w:r>
              </w:hyperlink>
            </w:p>
            <w:p w14:paraId="5BA9F786" w14:textId="6FC4037B" w:rsidR="009D0440" w:rsidRDefault="009D0440">
              <w:pPr>
                <w:pStyle w:val="TOC1"/>
                <w:tabs>
                  <w:tab w:val="right" w:leader="dot" w:pos="9016"/>
                </w:tabs>
                <w:rPr>
                  <w:rFonts w:eastAsiaTheme="minorEastAsia"/>
                  <w:noProof/>
                  <w:kern w:val="2"/>
                  <w:sz w:val="24"/>
                  <w:szCs w:val="24"/>
                  <w:lang w:eastAsia="en-GB"/>
                  <w14:ligatures w14:val="standardContextual"/>
                </w:rPr>
              </w:pPr>
              <w:hyperlink w:anchor="_Toc197714027" w:history="1">
                <w:r w:rsidRPr="00D52743">
                  <w:rPr>
                    <w:rStyle w:val="Hyperlink"/>
                    <w:noProof/>
                  </w:rPr>
                  <w:t>Introduction</w:t>
                </w:r>
                <w:r>
                  <w:rPr>
                    <w:noProof/>
                    <w:webHidden/>
                  </w:rPr>
                  <w:tab/>
                </w:r>
                <w:r>
                  <w:rPr>
                    <w:noProof/>
                    <w:webHidden/>
                  </w:rPr>
                  <w:fldChar w:fldCharType="begin"/>
                </w:r>
                <w:r>
                  <w:rPr>
                    <w:noProof/>
                    <w:webHidden/>
                  </w:rPr>
                  <w:instrText xml:space="preserve"> PAGEREF _Toc197714027 \h </w:instrText>
                </w:r>
                <w:r>
                  <w:rPr>
                    <w:noProof/>
                    <w:webHidden/>
                  </w:rPr>
                </w:r>
                <w:r>
                  <w:rPr>
                    <w:noProof/>
                    <w:webHidden/>
                  </w:rPr>
                  <w:fldChar w:fldCharType="separate"/>
                </w:r>
                <w:r>
                  <w:rPr>
                    <w:noProof/>
                    <w:webHidden/>
                  </w:rPr>
                  <w:t>3</w:t>
                </w:r>
                <w:r>
                  <w:rPr>
                    <w:noProof/>
                    <w:webHidden/>
                  </w:rPr>
                  <w:fldChar w:fldCharType="end"/>
                </w:r>
              </w:hyperlink>
            </w:p>
            <w:p w14:paraId="2289C95E" w14:textId="511D4398" w:rsidR="009D0440" w:rsidRDefault="009D0440">
              <w:pPr>
                <w:pStyle w:val="TOC1"/>
                <w:tabs>
                  <w:tab w:val="right" w:leader="dot" w:pos="9016"/>
                </w:tabs>
                <w:rPr>
                  <w:rFonts w:eastAsiaTheme="minorEastAsia"/>
                  <w:noProof/>
                  <w:kern w:val="2"/>
                  <w:sz w:val="24"/>
                  <w:szCs w:val="24"/>
                  <w:lang w:eastAsia="en-GB"/>
                  <w14:ligatures w14:val="standardContextual"/>
                </w:rPr>
              </w:pPr>
              <w:hyperlink w:anchor="_Toc197714028" w:history="1">
                <w:r w:rsidRPr="00D52743">
                  <w:rPr>
                    <w:rStyle w:val="Hyperlink"/>
                    <w:noProof/>
                  </w:rPr>
                  <w:t>Main Findings</w:t>
                </w:r>
                <w:r>
                  <w:rPr>
                    <w:noProof/>
                    <w:webHidden/>
                  </w:rPr>
                  <w:tab/>
                </w:r>
                <w:r>
                  <w:rPr>
                    <w:noProof/>
                    <w:webHidden/>
                  </w:rPr>
                  <w:fldChar w:fldCharType="begin"/>
                </w:r>
                <w:r>
                  <w:rPr>
                    <w:noProof/>
                    <w:webHidden/>
                  </w:rPr>
                  <w:instrText xml:space="preserve"> PAGEREF _Toc197714028 \h </w:instrText>
                </w:r>
                <w:r>
                  <w:rPr>
                    <w:noProof/>
                    <w:webHidden/>
                  </w:rPr>
                </w:r>
                <w:r>
                  <w:rPr>
                    <w:noProof/>
                    <w:webHidden/>
                  </w:rPr>
                  <w:fldChar w:fldCharType="separate"/>
                </w:r>
                <w:r>
                  <w:rPr>
                    <w:noProof/>
                    <w:webHidden/>
                  </w:rPr>
                  <w:t>4</w:t>
                </w:r>
                <w:r>
                  <w:rPr>
                    <w:noProof/>
                    <w:webHidden/>
                  </w:rPr>
                  <w:fldChar w:fldCharType="end"/>
                </w:r>
              </w:hyperlink>
            </w:p>
            <w:p w14:paraId="1AFECE07" w14:textId="55ABB9BF" w:rsidR="009D0440" w:rsidRDefault="009D0440">
              <w:pPr>
                <w:pStyle w:val="TOC2"/>
                <w:tabs>
                  <w:tab w:val="right" w:leader="dot" w:pos="9016"/>
                </w:tabs>
                <w:rPr>
                  <w:rFonts w:eastAsiaTheme="minorEastAsia"/>
                  <w:noProof/>
                  <w:kern w:val="2"/>
                  <w:sz w:val="24"/>
                  <w:szCs w:val="24"/>
                  <w:lang w:eastAsia="en-GB"/>
                  <w14:ligatures w14:val="standardContextual"/>
                </w:rPr>
              </w:pPr>
              <w:hyperlink w:anchor="_Toc197714029" w:history="1">
                <w:r w:rsidRPr="00D52743">
                  <w:rPr>
                    <w:rStyle w:val="Hyperlink"/>
                    <w:noProof/>
                  </w:rPr>
                  <w:t>Understanding organisational change</w:t>
                </w:r>
                <w:r>
                  <w:rPr>
                    <w:noProof/>
                    <w:webHidden/>
                  </w:rPr>
                  <w:tab/>
                </w:r>
                <w:r>
                  <w:rPr>
                    <w:noProof/>
                    <w:webHidden/>
                  </w:rPr>
                  <w:fldChar w:fldCharType="begin"/>
                </w:r>
                <w:r>
                  <w:rPr>
                    <w:noProof/>
                    <w:webHidden/>
                  </w:rPr>
                  <w:instrText xml:space="preserve"> PAGEREF _Toc197714029 \h </w:instrText>
                </w:r>
                <w:r>
                  <w:rPr>
                    <w:noProof/>
                    <w:webHidden/>
                  </w:rPr>
                </w:r>
                <w:r>
                  <w:rPr>
                    <w:noProof/>
                    <w:webHidden/>
                  </w:rPr>
                  <w:fldChar w:fldCharType="separate"/>
                </w:r>
                <w:r>
                  <w:rPr>
                    <w:noProof/>
                    <w:webHidden/>
                  </w:rPr>
                  <w:t>4</w:t>
                </w:r>
                <w:r>
                  <w:rPr>
                    <w:noProof/>
                    <w:webHidden/>
                  </w:rPr>
                  <w:fldChar w:fldCharType="end"/>
                </w:r>
              </w:hyperlink>
            </w:p>
            <w:p w14:paraId="3C32A2D5" w14:textId="35AEBBD7" w:rsidR="009D0440" w:rsidRDefault="009D0440">
              <w:pPr>
                <w:pStyle w:val="TOC2"/>
                <w:tabs>
                  <w:tab w:val="right" w:leader="dot" w:pos="9016"/>
                </w:tabs>
                <w:rPr>
                  <w:rFonts w:eastAsiaTheme="minorEastAsia"/>
                  <w:noProof/>
                  <w:kern w:val="2"/>
                  <w:sz w:val="24"/>
                  <w:szCs w:val="24"/>
                  <w:lang w:eastAsia="en-GB"/>
                  <w14:ligatures w14:val="standardContextual"/>
                </w:rPr>
              </w:pPr>
              <w:hyperlink w:anchor="_Toc197714030" w:history="1">
                <w:r w:rsidRPr="00D52743">
                  <w:rPr>
                    <w:rStyle w:val="Hyperlink"/>
                    <w:noProof/>
                  </w:rPr>
                  <w:t>Lewin’s Forcefield Analysis</w:t>
                </w:r>
                <w:r>
                  <w:rPr>
                    <w:noProof/>
                    <w:webHidden/>
                  </w:rPr>
                  <w:tab/>
                </w:r>
                <w:r>
                  <w:rPr>
                    <w:noProof/>
                    <w:webHidden/>
                  </w:rPr>
                  <w:fldChar w:fldCharType="begin"/>
                </w:r>
                <w:r>
                  <w:rPr>
                    <w:noProof/>
                    <w:webHidden/>
                  </w:rPr>
                  <w:instrText xml:space="preserve"> PAGEREF _Toc197714030 \h </w:instrText>
                </w:r>
                <w:r>
                  <w:rPr>
                    <w:noProof/>
                    <w:webHidden/>
                  </w:rPr>
                </w:r>
                <w:r>
                  <w:rPr>
                    <w:noProof/>
                    <w:webHidden/>
                  </w:rPr>
                  <w:fldChar w:fldCharType="separate"/>
                </w:r>
                <w:r>
                  <w:rPr>
                    <w:noProof/>
                    <w:webHidden/>
                  </w:rPr>
                  <w:t>4</w:t>
                </w:r>
                <w:r>
                  <w:rPr>
                    <w:noProof/>
                    <w:webHidden/>
                  </w:rPr>
                  <w:fldChar w:fldCharType="end"/>
                </w:r>
              </w:hyperlink>
            </w:p>
            <w:p w14:paraId="7D9D995F" w14:textId="1E38E6F1" w:rsidR="009D0440" w:rsidRDefault="009D0440">
              <w:pPr>
                <w:pStyle w:val="TOC3"/>
                <w:tabs>
                  <w:tab w:val="right" w:leader="dot" w:pos="9016"/>
                </w:tabs>
                <w:rPr>
                  <w:rFonts w:eastAsiaTheme="minorEastAsia"/>
                  <w:noProof/>
                  <w:kern w:val="2"/>
                  <w:sz w:val="24"/>
                  <w:szCs w:val="24"/>
                  <w:lang w:eastAsia="en-GB"/>
                  <w14:ligatures w14:val="standardContextual"/>
                </w:rPr>
              </w:pPr>
              <w:hyperlink w:anchor="_Toc197714031" w:history="1">
                <w:r w:rsidRPr="00D52743">
                  <w:rPr>
                    <w:rStyle w:val="Hyperlink"/>
                    <w:noProof/>
                  </w:rPr>
                  <w:t>Driving Forces</w:t>
                </w:r>
                <w:r>
                  <w:rPr>
                    <w:noProof/>
                    <w:webHidden/>
                  </w:rPr>
                  <w:tab/>
                </w:r>
                <w:r>
                  <w:rPr>
                    <w:noProof/>
                    <w:webHidden/>
                  </w:rPr>
                  <w:fldChar w:fldCharType="begin"/>
                </w:r>
                <w:r>
                  <w:rPr>
                    <w:noProof/>
                    <w:webHidden/>
                  </w:rPr>
                  <w:instrText xml:space="preserve"> PAGEREF _Toc197714031 \h </w:instrText>
                </w:r>
                <w:r>
                  <w:rPr>
                    <w:noProof/>
                    <w:webHidden/>
                  </w:rPr>
                </w:r>
                <w:r>
                  <w:rPr>
                    <w:noProof/>
                    <w:webHidden/>
                  </w:rPr>
                  <w:fldChar w:fldCharType="separate"/>
                </w:r>
                <w:r>
                  <w:rPr>
                    <w:noProof/>
                    <w:webHidden/>
                  </w:rPr>
                  <w:t>5</w:t>
                </w:r>
                <w:r>
                  <w:rPr>
                    <w:noProof/>
                    <w:webHidden/>
                  </w:rPr>
                  <w:fldChar w:fldCharType="end"/>
                </w:r>
              </w:hyperlink>
            </w:p>
            <w:p w14:paraId="2211C31B" w14:textId="1BFF81A7" w:rsidR="009D0440" w:rsidRDefault="009D0440">
              <w:pPr>
                <w:pStyle w:val="TOC3"/>
                <w:tabs>
                  <w:tab w:val="right" w:leader="dot" w:pos="9016"/>
                </w:tabs>
                <w:rPr>
                  <w:rFonts w:eastAsiaTheme="minorEastAsia"/>
                  <w:noProof/>
                  <w:kern w:val="2"/>
                  <w:sz w:val="24"/>
                  <w:szCs w:val="24"/>
                  <w:lang w:eastAsia="en-GB"/>
                  <w14:ligatures w14:val="standardContextual"/>
                </w:rPr>
              </w:pPr>
              <w:hyperlink w:anchor="_Toc197714032" w:history="1">
                <w:r w:rsidRPr="00D52743">
                  <w:rPr>
                    <w:rStyle w:val="Hyperlink"/>
                    <w:noProof/>
                  </w:rPr>
                  <w:t>Resisting Factors</w:t>
                </w:r>
                <w:r>
                  <w:rPr>
                    <w:noProof/>
                    <w:webHidden/>
                  </w:rPr>
                  <w:tab/>
                </w:r>
                <w:r>
                  <w:rPr>
                    <w:noProof/>
                    <w:webHidden/>
                  </w:rPr>
                  <w:fldChar w:fldCharType="begin"/>
                </w:r>
                <w:r>
                  <w:rPr>
                    <w:noProof/>
                    <w:webHidden/>
                  </w:rPr>
                  <w:instrText xml:space="preserve"> PAGEREF _Toc197714032 \h </w:instrText>
                </w:r>
                <w:r>
                  <w:rPr>
                    <w:noProof/>
                    <w:webHidden/>
                  </w:rPr>
                </w:r>
                <w:r>
                  <w:rPr>
                    <w:noProof/>
                    <w:webHidden/>
                  </w:rPr>
                  <w:fldChar w:fldCharType="separate"/>
                </w:r>
                <w:r>
                  <w:rPr>
                    <w:noProof/>
                    <w:webHidden/>
                  </w:rPr>
                  <w:t>5</w:t>
                </w:r>
                <w:r>
                  <w:rPr>
                    <w:noProof/>
                    <w:webHidden/>
                  </w:rPr>
                  <w:fldChar w:fldCharType="end"/>
                </w:r>
              </w:hyperlink>
            </w:p>
            <w:p w14:paraId="1E76A460" w14:textId="149FF739" w:rsidR="009D0440" w:rsidRDefault="009D0440">
              <w:pPr>
                <w:pStyle w:val="TOC2"/>
                <w:tabs>
                  <w:tab w:val="right" w:leader="dot" w:pos="9016"/>
                </w:tabs>
                <w:rPr>
                  <w:rFonts w:eastAsiaTheme="minorEastAsia"/>
                  <w:noProof/>
                  <w:kern w:val="2"/>
                  <w:sz w:val="24"/>
                  <w:szCs w:val="24"/>
                  <w:lang w:eastAsia="en-GB"/>
                  <w14:ligatures w14:val="standardContextual"/>
                </w:rPr>
              </w:pPr>
              <w:hyperlink w:anchor="_Toc197714033" w:history="1">
                <w:r w:rsidRPr="00D52743">
                  <w:rPr>
                    <w:rStyle w:val="Hyperlink"/>
                    <w:noProof/>
                  </w:rPr>
                  <w:t>Kotter’s 8 Step Change Model</w:t>
                </w:r>
                <w:r>
                  <w:rPr>
                    <w:noProof/>
                    <w:webHidden/>
                  </w:rPr>
                  <w:tab/>
                </w:r>
                <w:r>
                  <w:rPr>
                    <w:noProof/>
                    <w:webHidden/>
                  </w:rPr>
                  <w:fldChar w:fldCharType="begin"/>
                </w:r>
                <w:r>
                  <w:rPr>
                    <w:noProof/>
                    <w:webHidden/>
                  </w:rPr>
                  <w:instrText xml:space="preserve"> PAGEREF _Toc197714033 \h </w:instrText>
                </w:r>
                <w:r>
                  <w:rPr>
                    <w:noProof/>
                    <w:webHidden/>
                  </w:rPr>
                </w:r>
                <w:r>
                  <w:rPr>
                    <w:noProof/>
                    <w:webHidden/>
                  </w:rPr>
                  <w:fldChar w:fldCharType="separate"/>
                </w:r>
                <w:r>
                  <w:rPr>
                    <w:noProof/>
                    <w:webHidden/>
                  </w:rPr>
                  <w:t>6</w:t>
                </w:r>
                <w:r>
                  <w:rPr>
                    <w:noProof/>
                    <w:webHidden/>
                  </w:rPr>
                  <w:fldChar w:fldCharType="end"/>
                </w:r>
              </w:hyperlink>
            </w:p>
            <w:p w14:paraId="488CA7E1" w14:textId="0394FD09" w:rsidR="009D0440" w:rsidRDefault="009D0440">
              <w:pPr>
                <w:pStyle w:val="TOC3"/>
                <w:tabs>
                  <w:tab w:val="right" w:leader="dot" w:pos="9016"/>
                </w:tabs>
                <w:rPr>
                  <w:rFonts w:eastAsiaTheme="minorEastAsia"/>
                  <w:noProof/>
                  <w:kern w:val="2"/>
                  <w:sz w:val="24"/>
                  <w:szCs w:val="24"/>
                  <w:lang w:eastAsia="en-GB"/>
                  <w14:ligatures w14:val="standardContextual"/>
                </w:rPr>
              </w:pPr>
              <w:hyperlink w:anchor="_Toc197714034" w:history="1">
                <w:r w:rsidRPr="00D52743">
                  <w:rPr>
                    <w:rStyle w:val="Hyperlink"/>
                    <w:noProof/>
                  </w:rPr>
                  <w:t>What is Kotter’s 8 Step Change Model?</w:t>
                </w:r>
                <w:r>
                  <w:rPr>
                    <w:noProof/>
                    <w:webHidden/>
                  </w:rPr>
                  <w:tab/>
                </w:r>
                <w:r>
                  <w:rPr>
                    <w:noProof/>
                    <w:webHidden/>
                  </w:rPr>
                  <w:fldChar w:fldCharType="begin"/>
                </w:r>
                <w:r>
                  <w:rPr>
                    <w:noProof/>
                    <w:webHidden/>
                  </w:rPr>
                  <w:instrText xml:space="preserve"> PAGEREF _Toc197714034 \h </w:instrText>
                </w:r>
                <w:r>
                  <w:rPr>
                    <w:noProof/>
                    <w:webHidden/>
                  </w:rPr>
                </w:r>
                <w:r>
                  <w:rPr>
                    <w:noProof/>
                    <w:webHidden/>
                  </w:rPr>
                  <w:fldChar w:fldCharType="separate"/>
                </w:r>
                <w:r>
                  <w:rPr>
                    <w:noProof/>
                    <w:webHidden/>
                  </w:rPr>
                  <w:t>6</w:t>
                </w:r>
                <w:r>
                  <w:rPr>
                    <w:noProof/>
                    <w:webHidden/>
                  </w:rPr>
                  <w:fldChar w:fldCharType="end"/>
                </w:r>
              </w:hyperlink>
            </w:p>
            <w:p w14:paraId="571134A2" w14:textId="2BE71208" w:rsidR="009D0440" w:rsidRDefault="009D0440">
              <w:pPr>
                <w:pStyle w:val="TOC3"/>
                <w:tabs>
                  <w:tab w:val="right" w:leader="dot" w:pos="9016"/>
                </w:tabs>
                <w:rPr>
                  <w:rFonts w:eastAsiaTheme="minorEastAsia"/>
                  <w:noProof/>
                  <w:kern w:val="2"/>
                  <w:sz w:val="24"/>
                  <w:szCs w:val="24"/>
                  <w:lang w:eastAsia="en-GB"/>
                  <w14:ligatures w14:val="standardContextual"/>
                </w:rPr>
              </w:pPr>
              <w:hyperlink w:anchor="_Toc197714035" w:history="1">
                <w:r w:rsidRPr="00D52743">
                  <w:rPr>
                    <w:rStyle w:val="Hyperlink"/>
                    <w:noProof/>
                  </w:rPr>
                  <w:t>Advantages and Disadvantages of Kotter’s 8 Step Change Model</w:t>
                </w:r>
                <w:r>
                  <w:rPr>
                    <w:noProof/>
                    <w:webHidden/>
                  </w:rPr>
                  <w:tab/>
                </w:r>
                <w:r>
                  <w:rPr>
                    <w:noProof/>
                    <w:webHidden/>
                  </w:rPr>
                  <w:fldChar w:fldCharType="begin"/>
                </w:r>
                <w:r>
                  <w:rPr>
                    <w:noProof/>
                    <w:webHidden/>
                  </w:rPr>
                  <w:instrText xml:space="preserve"> PAGEREF _Toc197714035 \h </w:instrText>
                </w:r>
                <w:r>
                  <w:rPr>
                    <w:noProof/>
                    <w:webHidden/>
                  </w:rPr>
                </w:r>
                <w:r>
                  <w:rPr>
                    <w:noProof/>
                    <w:webHidden/>
                  </w:rPr>
                  <w:fldChar w:fldCharType="separate"/>
                </w:r>
                <w:r>
                  <w:rPr>
                    <w:noProof/>
                    <w:webHidden/>
                  </w:rPr>
                  <w:t>8</w:t>
                </w:r>
                <w:r>
                  <w:rPr>
                    <w:noProof/>
                    <w:webHidden/>
                  </w:rPr>
                  <w:fldChar w:fldCharType="end"/>
                </w:r>
              </w:hyperlink>
            </w:p>
            <w:p w14:paraId="4A1D1925" w14:textId="3900F2CF" w:rsidR="009D0440" w:rsidRDefault="009D0440">
              <w:pPr>
                <w:pStyle w:val="TOC2"/>
                <w:tabs>
                  <w:tab w:val="right" w:leader="dot" w:pos="9016"/>
                </w:tabs>
                <w:rPr>
                  <w:rFonts w:eastAsiaTheme="minorEastAsia"/>
                  <w:noProof/>
                  <w:kern w:val="2"/>
                  <w:sz w:val="24"/>
                  <w:szCs w:val="24"/>
                  <w:lang w:eastAsia="en-GB"/>
                  <w14:ligatures w14:val="standardContextual"/>
                </w:rPr>
              </w:pPr>
              <w:hyperlink w:anchor="_Toc197714036" w:history="1">
                <w:r w:rsidRPr="00D52743">
                  <w:rPr>
                    <w:rStyle w:val="Hyperlink"/>
                    <w:noProof/>
                  </w:rPr>
                  <w:t>Impact on Employees and Motivation</w:t>
                </w:r>
                <w:r>
                  <w:rPr>
                    <w:noProof/>
                    <w:webHidden/>
                  </w:rPr>
                  <w:tab/>
                </w:r>
                <w:r>
                  <w:rPr>
                    <w:noProof/>
                    <w:webHidden/>
                  </w:rPr>
                  <w:fldChar w:fldCharType="begin"/>
                </w:r>
                <w:r>
                  <w:rPr>
                    <w:noProof/>
                    <w:webHidden/>
                  </w:rPr>
                  <w:instrText xml:space="preserve"> PAGEREF _Toc197714036 \h </w:instrText>
                </w:r>
                <w:r>
                  <w:rPr>
                    <w:noProof/>
                    <w:webHidden/>
                  </w:rPr>
                </w:r>
                <w:r>
                  <w:rPr>
                    <w:noProof/>
                    <w:webHidden/>
                  </w:rPr>
                  <w:fldChar w:fldCharType="separate"/>
                </w:r>
                <w:r>
                  <w:rPr>
                    <w:noProof/>
                    <w:webHidden/>
                  </w:rPr>
                  <w:t>8</w:t>
                </w:r>
                <w:r>
                  <w:rPr>
                    <w:noProof/>
                    <w:webHidden/>
                  </w:rPr>
                  <w:fldChar w:fldCharType="end"/>
                </w:r>
              </w:hyperlink>
            </w:p>
            <w:p w14:paraId="595A88AA" w14:textId="481CCD9A" w:rsidR="009D0440" w:rsidRDefault="009D0440">
              <w:pPr>
                <w:pStyle w:val="TOC2"/>
                <w:tabs>
                  <w:tab w:val="right" w:leader="dot" w:pos="9016"/>
                </w:tabs>
                <w:rPr>
                  <w:rFonts w:eastAsiaTheme="minorEastAsia"/>
                  <w:noProof/>
                  <w:kern w:val="2"/>
                  <w:sz w:val="24"/>
                  <w:szCs w:val="24"/>
                  <w:lang w:eastAsia="en-GB"/>
                  <w14:ligatures w14:val="standardContextual"/>
                </w:rPr>
              </w:pPr>
              <w:hyperlink w:anchor="_Toc197714037" w:history="1">
                <w:r w:rsidRPr="00D52743">
                  <w:rPr>
                    <w:rStyle w:val="Hyperlink"/>
                    <w:noProof/>
                  </w:rPr>
                  <w:t>Lessons learnt</w:t>
                </w:r>
                <w:r>
                  <w:rPr>
                    <w:noProof/>
                    <w:webHidden/>
                  </w:rPr>
                  <w:tab/>
                </w:r>
                <w:r>
                  <w:rPr>
                    <w:noProof/>
                    <w:webHidden/>
                  </w:rPr>
                  <w:fldChar w:fldCharType="begin"/>
                </w:r>
                <w:r>
                  <w:rPr>
                    <w:noProof/>
                    <w:webHidden/>
                  </w:rPr>
                  <w:instrText xml:space="preserve"> PAGEREF _Toc197714037 \h </w:instrText>
                </w:r>
                <w:r>
                  <w:rPr>
                    <w:noProof/>
                    <w:webHidden/>
                  </w:rPr>
                </w:r>
                <w:r>
                  <w:rPr>
                    <w:noProof/>
                    <w:webHidden/>
                  </w:rPr>
                  <w:fldChar w:fldCharType="separate"/>
                </w:r>
                <w:r>
                  <w:rPr>
                    <w:noProof/>
                    <w:webHidden/>
                  </w:rPr>
                  <w:t>9</w:t>
                </w:r>
                <w:r>
                  <w:rPr>
                    <w:noProof/>
                    <w:webHidden/>
                  </w:rPr>
                  <w:fldChar w:fldCharType="end"/>
                </w:r>
              </w:hyperlink>
            </w:p>
            <w:p w14:paraId="0139D500" w14:textId="2AB23C9F" w:rsidR="009D0440" w:rsidRDefault="009D0440">
              <w:pPr>
                <w:pStyle w:val="TOC1"/>
                <w:tabs>
                  <w:tab w:val="right" w:leader="dot" w:pos="9016"/>
                </w:tabs>
                <w:rPr>
                  <w:rFonts w:eastAsiaTheme="minorEastAsia"/>
                  <w:noProof/>
                  <w:kern w:val="2"/>
                  <w:sz w:val="24"/>
                  <w:szCs w:val="24"/>
                  <w:lang w:eastAsia="en-GB"/>
                  <w14:ligatures w14:val="standardContextual"/>
                </w:rPr>
              </w:pPr>
              <w:hyperlink w:anchor="_Toc197714038" w:history="1">
                <w:r w:rsidRPr="00D52743">
                  <w:rPr>
                    <w:rStyle w:val="Hyperlink"/>
                    <w:noProof/>
                  </w:rPr>
                  <w:t>Conclusion</w:t>
                </w:r>
                <w:r>
                  <w:rPr>
                    <w:noProof/>
                    <w:webHidden/>
                  </w:rPr>
                  <w:tab/>
                </w:r>
                <w:r>
                  <w:rPr>
                    <w:noProof/>
                    <w:webHidden/>
                  </w:rPr>
                  <w:fldChar w:fldCharType="begin"/>
                </w:r>
                <w:r>
                  <w:rPr>
                    <w:noProof/>
                    <w:webHidden/>
                  </w:rPr>
                  <w:instrText xml:space="preserve"> PAGEREF _Toc197714038 \h </w:instrText>
                </w:r>
                <w:r>
                  <w:rPr>
                    <w:noProof/>
                    <w:webHidden/>
                  </w:rPr>
                </w:r>
                <w:r>
                  <w:rPr>
                    <w:noProof/>
                    <w:webHidden/>
                  </w:rPr>
                  <w:fldChar w:fldCharType="separate"/>
                </w:r>
                <w:r>
                  <w:rPr>
                    <w:noProof/>
                    <w:webHidden/>
                  </w:rPr>
                  <w:t>10</w:t>
                </w:r>
                <w:r>
                  <w:rPr>
                    <w:noProof/>
                    <w:webHidden/>
                  </w:rPr>
                  <w:fldChar w:fldCharType="end"/>
                </w:r>
              </w:hyperlink>
            </w:p>
            <w:p w14:paraId="22AD226A" w14:textId="2B603D8E" w:rsidR="009D0440" w:rsidRDefault="009D0440">
              <w:pPr>
                <w:pStyle w:val="TOC1"/>
                <w:tabs>
                  <w:tab w:val="right" w:leader="dot" w:pos="9016"/>
                </w:tabs>
                <w:rPr>
                  <w:rFonts w:eastAsiaTheme="minorEastAsia"/>
                  <w:noProof/>
                  <w:kern w:val="2"/>
                  <w:sz w:val="24"/>
                  <w:szCs w:val="24"/>
                  <w:lang w:eastAsia="en-GB"/>
                  <w14:ligatures w14:val="standardContextual"/>
                </w:rPr>
              </w:pPr>
              <w:hyperlink w:anchor="_Toc197714039" w:history="1">
                <w:r w:rsidRPr="00D52743">
                  <w:rPr>
                    <w:rStyle w:val="Hyperlink"/>
                    <w:noProof/>
                  </w:rPr>
                  <w:t>Bibliography</w:t>
                </w:r>
                <w:r>
                  <w:rPr>
                    <w:noProof/>
                    <w:webHidden/>
                  </w:rPr>
                  <w:tab/>
                </w:r>
                <w:r>
                  <w:rPr>
                    <w:noProof/>
                    <w:webHidden/>
                  </w:rPr>
                  <w:fldChar w:fldCharType="begin"/>
                </w:r>
                <w:r>
                  <w:rPr>
                    <w:noProof/>
                    <w:webHidden/>
                  </w:rPr>
                  <w:instrText xml:space="preserve"> PAGEREF _Toc197714039 \h </w:instrText>
                </w:r>
                <w:r>
                  <w:rPr>
                    <w:noProof/>
                    <w:webHidden/>
                  </w:rPr>
                </w:r>
                <w:r>
                  <w:rPr>
                    <w:noProof/>
                    <w:webHidden/>
                  </w:rPr>
                  <w:fldChar w:fldCharType="separate"/>
                </w:r>
                <w:r>
                  <w:rPr>
                    <w:noProof/>
                    <w:webHidden/>
                  </w:rPr>
                  <w:t>11</w:t>
                </w:r>
                <w:r>
                  <w:rPr>
                    <w:noProof/>
                    <w:webHidden/>
                  </w:rPr>
                  <w:fldChar w:fldCharType="end"/>
                </w:r>
              </w:hyperlink>
            </w:p>
            <w:p w14:paraId="2F67E6D4" w14:textId="670E05F0" w:rsidR="007D1947" w:rsidRDefault="007D1947">
              <w:r>
                <w:rPr>
                  <w:b/>
                  <w:bCs/>
                  <w:noProof/>
                </w:rPr>
                <w:fldChar w:fldCharType="end"/>
              </w:r>
              <w:r w:rsidR="00F75C92">
                <w:rPr>
                  <w:b/>
                  <w:bCs/>
                  <w:noProof/>
                </w:rPr>
                <w:t xml:space="preserve"> </w:t>
              </w:r>
            </w:p>
          </w:sdtContent>
        </w:sdt>
        <w:p w14:paraId="655F29CA" w14:textId="77777777" w:rsidR="007D1947" w:rsidRDefault="007D1947"/>
        <w:p w14:paraId="62B29E29" w14:textId="77777777" w:rsidR="009E6413" w:rsidRDefault="009E6413"/>
        <w:p w14:paraId="04EEAC36" w14:textId="77777777" w:rsidR="009E6413" w:rsidRDefault="009E6413"/>
        <w:p w14:paraId="3BB4A214" w14:textId="77777777" w:rsidR="009E6413" w:rsidRDefault="009E6413"/>
        <w:p w14:paraId="6EEF4AD9" w14:textId="77777777" w:rsidR="009E6413" w:rsidRDefault="009E6413"/>
        <w:p w14:paraId="0855278A" w14:textId="77777777" w:rsidR="009E6413" w:rsidRDefault="009E6413"/>
        <w:p w14:paraId="711FA74A" w14:textId="77777777" w:rsidR="009E6413" w:rsidRDefault="009E6413"/>
        <w:p w14:paraId="4B04E5D3" w14:textId="77777777" w:rsidR="009E6413" w:rsidRDefault="009E6413"/>
        <w:p w14:paraId="717B5E57" w14:textId="77777777" w:rsidR="009E6413" w:rsidRDefault="009E6413"/>
        <w:p w14:paraId="6925C806" w14:textId="77777777" w:rsidR="009E6413" w:rsidRDefault="009E6413"/>
        <w:p w14:paraId="5BEFE0E0" w14:textId="77777777" w:rsidR="009E6413" w:rsidRDefault="009E6413"/>
        <w:p w14:paraId="40CE3D81" w14:textId="77777777" w:rsidR="00A13039" w:rsidRDefault="00A13039"/>
        <w:p w14:paraId="65C5B900" w14:textId="77777777" w:rsidR="00A13039" w:rsidRDefault="00A13039"/>
        <w:p w14:paraId="40AD3698" w14:textId="77777777" w:rsidR="00A13039" w:rsidRDefault="00A13039"/>
        <w:p w14:paraId="5CEC4CD7" w14:textId="77777777" w:rsidR="004853AD" w:rsidRDefault="004853AD"/>
        <w:p w14:paraId="051EEAE7" w14:textId="77777777" w:rsidR="009E6413" w:rsidRDefault="009E6413"/>
        <w:p w14:paraId="137BF4C0" w14:textId="45736234" w:rsidR="001D4154" w:rsidRDefault="00851924" w:rsidP="00560BC4">
          <w:pPr>
            <w:pStyle w:val="Heading1"/>
          </w:pPr>
          <w:bookmarkStart w:id="1" w:name="_Toc197714027"/>
          <w:r>
            <w:lastRenderedPageBreak/>
            <w:t>Introduction</w:t>
          </w:r>
          <w:bookmarkEnd w:id="1"/>
        </w:p>
        <w:p w14:paraId="19418502" w14:textId="77777777" w:rsidR="006A7696" w:rsidRDefault="006A7696" w:rsidP="007D1947"/>
        <w:p w14:paraId="69DCD213" w14:textId="488C9EE1" w:rsidR="0079470B" w:rsidRDefault="00001937" w:rsidP="007D1947">
          <w:r w:rsidRPr="00001937">
            <w:t xml:space="preserve">Organisational change is often </w:t>
          </w:r>
          <w:r w:rsidR="00810929">
            <w:t>required</w:t>
          </w:r>
          <w:r w:rsidRPr="00001937">
            <w:t xml:space="preserve"> in fast-paced engineering and manufacturing </w:t>
          </w:r>
          <w:r w:rsidR="00AB360F">
            <w:t xml:space="preserve">environments, because </w:t>
          </w:r>
          <w:r w:rsidRPr="00001937">
            <w:t xml:space="preserve">operational efficiency and product quality are </w:t>
          </w:r>
          <w:r w:rsidR="0024157A">
            <w:t xml:space="preserve">a priority for </w:t>
          </w:r>
          <w:r w:rsidR="00D008D8">
            <w:t>these types of businesses</w:t>
          </w:r>
          <w:sdt>
            <w:sdtPr>
              <w:id w:val="-1748260289"/>
              <w:citation/>
            </w:sdtPr>
            <w:sdtEndPr/>
            <w:sdtContent>
              <w:r w:rsidR="00C4575F">
                <w:fldChar w:fldCharType="begin"/>
              </w:r>
              <w:r w:rsidR="00C4575F">
                <w:instrText xml:space="preserve">CITATION Nav23 \l 2057 </w:instrText>
              </w:r>
              <w:r w:rsidR="00C4575F">
                <w:fldChar w:fldCharType="separate"/>
              </w:r>
              <w:r w:rsidR="00A278D8">
                <w:rPr>
                  <w:noProof/>
                </w:rPr>
                <w:t xml:space="preserve"> </w:t>
              </w:r>
              <w:r w:rsidR="00A278D8" w:rsidRPr="00A278D8">
                <w:rPr>
                  <w:noProof/>
                </w:rPr>
                <w:t>(Duro, 2023)</w:t>
              </w:r>
              <w:r w:rsidR="00C4575F">
                <w:fldChar w:fldCharType="end"/>
              </w:r>
            </w:sdtContent>
          </w:sdt>
          <w:r w:rsidR="00153585">
            <w:t xml:space="preserve">. </w:t>
          </w:r>
          <w:r w:rsidR="00C0249F">
            <w:t>Renishaw is a</w:t>
          </w:r>
          <w:r w:rsidR="00590F75">
            <w:t xml:space="preserve"> </w:t>
          </w:r>
          <w:r w:rsidR="00203356">
            <w:t xml:space="preserve">global </w:t>
          </w:r>
          <w:r w:rsidR="00832609">
            <w:t>engineering company</w:t>
          </w:r>
          <w:r w:rsidR="00557422">
            <w:t xml:space="preserve"> that specialises in precision measurement</w:t>
          </w:r>
          <w:r w:rsidR="00203356">
            <w:t xml:space="preserve"> technology.</w:t>
          </w:r>
          <w:r w:rsidR="00E176D3">
            <w:t xml:space="preserve"> Founded in</w:t>
          </w:r>
          <w:r w:rsidR="00D223E2">
            <w:t xml:space="preserve"> </w:t>
          </w:r>
          <w:r w:rsidR="000A0598">
            <w:t>1</w:t>
          </w:r>
          <w:r w:rsidR="00D223E2">
            <w:t>9</w:t>
          </w:r>
          <w:r w:rsidR="000A0598">
            <w:t>73</w:t>
          </w:r>
          <w:r w:rsidR="00D223E2">
            <w:t xml:space="preserve"> by Sir David McMurtry and John Deer, Renishaw now serves a </w:t>
          </w:r>
          <w:r w:rsidR="00D223E2" w:rsidRPr="00D223E2">
            <w:t>wide range of industries such as aerospace, automotive, electronics, and medical devices, helping customers improve efficiency, accuracy, and quality in production and research</w:t>
          </w:r>
          <w:r w:rsidR="00661C21">
            <w:t xml:space="preserve"> </w:t>
          </w:r>
          <w:sdt>
            <w:sdtPr>
              <w:id w:val="788791926"/>
              <w:citation/>
            </w:sdtPr>
            <w:sdtEndPr/>
            <w:sdtContent>
              <w:r w:rsidR="00661C21">
                <w:fldChar w:fldCharType="begin"/>
              </w:r>
              <w:r w:rsidR="00661C21">
                <w:instrText xml:space="preserve"> CITATION Ren25 \l 2057 </w:instrText>
              </w:r>
              <w:r w:rsidR="00661C21">
                <w:fldChar w:fldCharType="separate"/>
              </w:r>
              <w:r w:rsidR="00A278D8" w:rsidRPr="00A278D8">
                <w:rPr>
                  <w:noProof/>
                </w:rPr>
                <w:t>(Renishaw, 2025)</w:t>
              </w:r>
              <w:r w:rsidR="00661C21">
                <w:fldChar w:fldCharType="end"/>
              </w:r>
            </w:sdtContent>
          </w:sdt>
          <w:r w:rsidR="00661C21">
            <w:t xml:space="preserve">. </w:t>
          </w:r>
          <w:r w:rsidRPr="00001937">
            <w:t xml:space="preserve">The </w:t>
          </w:r>
          <w:r w:rsidR="00784A4E">
            <w:t>company</w:t>
          </w:r>
          <w:r w:rsidRPr="00001937">
            <w:t xml:space="preserve"> changed </w:t>
          </w:r>
          <w:r w:rsidR="00B97BCF">
            <w:t xml:space="preserve">some departments </w:t>
          </w:r>
          <w:r w:rsidRPr="00001937">
            <w:t xml:space="preserve">from operating </w:t>
          </w:r>
          <w:r w:rsidR="00784A4E">
            <w:t>a regular</w:t>
          </w:r>
          <w:r w:rsidRPr="00001937">
            <w:t xml:space="preserve"> day shift to a system </w:t>
          </w:r>
          <w:r w:rsidR="004353DD">
            <w:t xml:space="preserve">with a </w:t>
          </w:r>
          <w:r w:rsidRPr="00001937">
            <w:t>day and afternoon</w:t>
          </w:r>
          <w:r w:rsidR="00036E59">
            <w:t xml:space="preserve"> shift pattern</w:t>
          </w:r>
          <w:r w:rsidR="00B46D77">
            <w:t xml:space="preserve">. This change was implemented </w:t>
          </w:r>
          <w:r w:rsidRPr="00001937">
            <w:t xml:space="preserve">to </w:t>
          </w:r>
          <w:r w:rsidR="00B46D77">
            <w:t xml:space="preserve">align with </w:t>
          </w:r>
          <w:r w:rsidRPr="00001937">
            <w:t xml:space="preserve">production hours </w:t>
          </w:r>
          <w:r w:rsidR="00BA14FE">
            <w:t xml:space="preserve">which </w:t>
          </w:r>
          <w:r w:rsidRPr="00001937">
            <w:t xml:space="preserve">would allow </w:t>
          </w:r>
          <w:r w:rsidR="00D90E02" w:rsidRPr="00001937">
            <w:t>continu</w:t>
          </w:r>
          <w:r w:rsidR="00D90E02">
            <w:t>al</w:t>
          </w:r>
          <w:r w:rsidR="00D90E02" w:rsidRPr="00001937">
            <w:t xml:space="preserve"> </w:t>
          </w:r>
          <w:r w:rsidRPr="00001937">
            <w:t>engineering support.</w:t>
          </w:r>
        </w:p>
        <w:p w14:paraId="63BE38B9" w14:textId="45D8E2AD" w:rsidR="004A11F6" w:rsidRDefault="00001937" w:rsidP="007D1947">
          <w:r w:rsidRPr="00001937">
            <w:t>The organisational structur</w:t>
          </w:r>
          <w:r w:rsidR="001C288E">
            <w:t>al</w:t>
          </w:r>
          <w:r w:rsidRPr="00001937">
            <w:t xml:space="preserve"> change was prompted by repetitive issues on the production line related to mechani</w:t>
          </w:r>
          <w:r w:rsidR="00AB3BED">
            <w:t>cal/jig</w:t>
          </w:r>
          <w:r w:rsidRPr="00001937">
            <w:t xml:space="preserve"> failures and product quality </w:t>
          </w:r>
          <w:r w:rsidR="00CF3682">
            <w:t xml:space="preserve">issues </w:t>
          </w:r>
          <w:r w:rsidRPr="00001937">
            <w:t>during non-engineering hours. With no one to troubleshoot</w:t>
          </w:r>
          <w:r w:rsidR="00A41D5B">
            <w:t xml:space="preserve">, or </w:t>
          </w:r>
          <w:r w:rsidR="00EB2561">
            <w:t>fix any reactive issues</w:t>
          </w:r>
          <w:r w:rsidRPr="00001937">
            <w:t xml:space="preserve"> during </w:t>
          </w:r>
          <w:r w:rsidR="0080030C" w:rsidRPr="00001937">
            <w:t>this</w:t>
          </w:r>
          <w:r w:rsidR="00002C00">
            <w:t xml:space="preserve"> </w:t>
          </w:r>
          <w:r w:rsidRPr="00001937">
            <w:t>time</w:t>
          </w:r>
          <w:r w:rsidR="00592A04">
            <w:t>,</w:t>
          </w:r>
          <w:r w:rsidRPr="00001937">
            <w:t xml:space="preserve"> several breakdowns </w:t>
          </w:r>
          <w:r w:rsidR="00C11A2E">
            <w:t>c</w:t>
          </w:r>
          <w:r w:rsidRPr="00001937">
            <w:t>ould occur that would mean production</w:t>
          </w:r>
          <w:r w:rsidR="00592A04">
            <w:t xml:space="preserve"> </w:t>
          </w:r>
          <w:r w:rsidR="00CF3682">
            <w:t>wa</w:t>
          </w:r>
          <w:r w:rsidR="00592A04">
            <w:t xml:space="preserve">s on stop. </w:t>
          </w:r>
          <w:r w:rsidR="00E30571">
            <w:t>Additionally</w:t>
          </w:r>
          <w:r w:rsidR="0080030C">
            <w:t>,</w:t>
          </w:r>
          <w:r w:rsidR="00592A04">
            <w:t xml:space="preserve"> </w:t>
          </w:r>
          <w:r w:rsidRPr="00001937">
            <w:t xml:space="preserve">the engineering </w:t>
          </w:r>
          <w:r w:rsidR="00592A04">
            <w:t xml:space="preserve">team </w:t>
          </w:r>
          <w:r w:rsidR="004853AD" w:rsidRPr="00001937">
            <w:t>would be</w:t>
          </w:r>
          <w:r w:rsidRPr="00001937">
            <w:t xml:space="preserve"> </w:t>
          </w:r>
          <w:r w:rsidR="00F71FAB">
            <w:t>un</w:t>
          </w:r>
          <w:r w:rsidRPr="00001937">
            <w:t xml:space="preserve">able to prevent continued output of defective components. </w:t>
          </w:r>
          <w:r w:rsidR="001E130F">
            <w:t xml:space="preserve">It is crucial </w:t>
          </w:r>
          <w:r w:rsidR="00DA5679">
            <w:t>having</w:t>
          </w:r>
          <w:r w:rsidR="00BD1C67">
            <w:t xml:space="preserve"> engineering support during these periods</w:t>
          </w:r>
          <w:r w:rsidR="00067B61">
            <w:t xml:space="preserve">, </w:t>
          </w:r>
          <w:r w:rsidR="00A80734">
            <w:t xml:space="preserve">as it mitigates cost due to increased defective components </w:t>
          </w:r>
          <w:r w:rsidR="00A32881">
            <w:t xml:space="preserve">made, </w:t>
          </w:r>
          <w:r w:rsidR="00A80734">
            <w:t xml:space="preserve">as well as </w:t>
          </w:r>
          <w:r w:rsidR="0015631C">
            <w:t xml:space="preserve">increases efficiency by reducing </w:t>
          </w:r>
          <w:r w:rsidR="00A32881">
            <w:t xml:space="preserve">potential </w:t>
          </w:r>
          <w:r w:rsidR="0015631C">
            <w:t xml:space="preserve">production down time. </w:t>
          </w:r>
        </w:p>
        <w:p w14:paraId="179896FB" w14:textId="4741A578" w:rsidR="008C1FFE" w:rsidRDefault="009962B9" w:rsidP="007D1947">
          <w:r w:rsidRPr="009962B9">
            <w:t>Organisational Change Management</w:t>
          </w:r>
          <w:r>
            <w:t xml:space="preserve"> </w:t>
          </w:r>
          <w:r w:rsidRPr="009962B9">
            <w:t>is a structured approach to navigating change within an organisation</w:t>
          </w:r>
          <w:r w:rsidR="0077520A">
            <w:t>. Models such as</w:t>
          </w:r>
          <w:r w:rsidR="00A80847">
            <w:t>,</w:t>
          </w:r>
          <w:r w:rsidR="0077520A">
            <w:t xml:space="preserve"> </w:t>
          </w:r>
          <w:r w:rsidR="008C1FFE" w:rsidRPr="008C1FFE">
            <w:t>Lewin’s Force Field Analysis</w:t>
          </w:r>
          <w:r w:rsidR="0039589B">
            <w:t>, are used to</w:t>
          </w:r>
          <w:r w:rsidR="008C1FFE" w:rsidRPr="008C1FFE">
            <w:t xml:space="preserve"> identif</w:t>
          </w:r>
          <w:r w:rsidR="0039589B">
            <w:t>y</w:t>
          </w:r>
          <w:r w:rsidR="008C1FFE" w:rsidRPr="008C1FFE">
            <w:t xml:space="preserve"> driving forces that support change and restraining forces that resist it</w:t>
          </w:r>
          <w:r w:rsidR="0039589B">
            <w:t>.</w:t>
          </w:r>
          <w:r w:rsidR="00F10253">
            <w:t xml:space="preserve"> Kotter’s 8 Step change m</w:t>
          </w:r>
          <w:r w:rsidR="00706F4C">
            <w:t xml:space="preserve">odel is </w:t>
          </w:r>
          <w:r w:rsidR="00EB415F">
            <w:t xml:space="preserve">also </w:t>
          </w:r>
          <w:r w:rsidR="00706F4C">
            <w:t>used to guide organisations through change</w:t>
          </w:r>
          <w:r w:rsidR="00CB28BB">
            <w:t xml:space="preserve"> by providing </w:t>
          </w:r>
          <w:r w:rsidR="00983319">
            <w:t>detailed steps regarding how to approach organisational change</w:t>
          </w:r>
          <w:r w:rsidR="00C55083">
            <w:t xml:space="preserve">, whereas </w:t>
          </w:r>
          <w:r w:rsidR="001C0EAE">
            <w:t xml:space="preserve">the impact on </w:t>
          </w:r>
          <w:r w:rsidR="00C55083">
            <w:t>employee motiva</w:t>
          </w:r>
          <w:r w:rsidR="001C0EAE">
            <w:t xml:space="preserve">tion due to change is evaluated using </w:t>
          </w:r>
          <w:r w:rsidR="00C55083">
            <w:t>Herzberg’s Two Factor Theory</w:t>
          </w:r>
          <w:r w:rsidR="001C0EAE">
            <w:t>.</w:t>
          </w:r>
        </w:p>
        <w:p w14:paraId="359B08D4" w14:textId="77777777" w:rsidR="006A7696" w:rsidRDefault="006A7696" w:rsidP="004D519C"/>
        <w:p w14:paraId="1B088D4C" w14:textId="77777777" w:rsidR="006A7696" w:rsidRDefault="006A7696" w:rsidP="004D519C"/>
        <w:p w14:paraId="07153E10" w14:textId="77777777" w:rsidR="006A7696" w:rsidRDefault="006A7696" w:rsidP="004D519C"/>
        <w:p w14:paraId="15F38213" w14:textId="77777777" w:rsidR="006A7696" w:rsidRDefault="006A7696" w:rsidP="004D519C"/>
        <w:p w14:paraId="3FD43DE4" w14:textId="77777777" w:rsidR="006A7696" w:rsidRDefault="006A7696" w:rsidP="004D519C"/>
        <w:p w14:paraId="29B62229" w14:textId="77777777" w:rsidR="006A7696" w:rsidRDefault="006A7696" w:rsidP="004D519C"/>
        <w:p w14:paraId="40712ADA" w14:textId="77777777" w:rsidR="006A7696" w:rsidRDefault="006A7696" w:rsidP="004D519C"/>
        <w:p w14:paraId="72EBB763" w14:textId="77777777" w:rsidR="006A7696" w:rsidRDefault="006A7696" w:rsidP="004D519C"/>
        <w:p w14:paraId="1E4BE2E4" w14:textId="77777777" w:rsidR="006A7696" w:rsidRDefault="006A7696" w:rsidP="004D519C"/>
        <w:p w14:paraId="4B908A53" w14:textId="77777777" w:rsidR="00585D02" w:rsidRDefault="00585D02" w:rsidP="004D519C"/>
        <w:p w14:paraId="360BA805" w14:textId="77777777" w:rsidR="00585D02" w:rsidRDefault="00585D02" w:rsidP="004D519C"/>
        <w:p w14:paraId="7A2AB71D" w14:textId="77777777" w:rsidR="006A7696" w:rsidRDefault="006A7696" w:rsidP="004D519C"/>
        <w:p w14:paraId="09A62A2C" w14:textId="77777777" w:rsidR="006A7696" w:rsidRDefault="006A7696" w:rsidP="004D519C"/>
        <w:p w14:paraId="7610B0E6" w14:textId="3566A5B7" w:rsidR="00262881" w:rsidRDefault="00480872" w:rsidP="00705B3D">
          <w:pPr>
            <w:pStyle w:val="Heading1"/>
          </w:pPr>
          <w:bookmarkStart w:id="2" w:name="_Toc197714028"/>
          <w:r>
            <w:lastRenderedPageBreak/>
            <w:t xml:space="preserve">Main </w:t>
          </w:r>
          <w:r w:rsidRPr="008D4C45">
            <w:t>Findings</w:t>
          </w:r>
          <w:bookmarkEnd w:id="2"/>
          <w:r w:rsidR="009B4A76">
            <w:t xml:space="preserve"> </w:t>
          </w:r>
        </w:p>
        <w:p w14:paraId="64AB5149" w14:textId="77777777" w:rsidR="00BA109A" w:rsidRPr="00143B94" w:rsidRDefault="00BA109A" w:rsidP="000B6759">
          <w:pPr>
            <w:pStyle w:val="Heading3"/>
          </w:pPr>
        </w:p>
        <w:p w14:paraId="6D984632" w14:textId="05299F59" w:rsidR="00D86720" w:rsidRPr="00143B94" w:rsidRDefault="000B6759" w:rsidP="00A13039">
          <w:pPr>
            <w:pStyle w:val="Heading2"/>
          </w:pPr>
          <w:bookmarkStart w:id="3" w:name="_Toc197714029"/>
          <w:r w:rsidRPr="00143B94">
            <w:t xml:space="preserve">Understanding organisational </w:t>
          </w:r>
          <w:r w:rsidR="00474578" w:rsidRPr="00143B94">
            <w:t>change</w:t>
          </w:r>
          <w:bookmarkEnd w:id="3"/>
          <w:r w:rsidR="00715245">
            <w:t xml:space="preserve"> </w:t>
          </w:r>
        </w:p>
        <w:p w14:paraId="3FE584D6" w14:textId="46F214AD" w:rsidR="0018245A" w:rsidRDefault="00D86720" w:rsidP="00D86720">
          <w:r w:rsidRPr="00D86720">
            <w:t xml:space="preserve">In an organisational </w:t>
          </w:r>
          <w:r w:rsidR="00832E5C">
            <w:t>context</w:t>
          </w:r>
          <w:r w:rsidRPr="00D86720">
            <w:t xml:space="preserve">, change is viewed as the result of significant </w:t>
          </w:r>
          <w:r w:rsidR="00D1565B">
            <w:t>adjustments</w:t>
          </w:r>
          <w:r w:rsidRPr="00D86720">
            <w:t xml:space="preserve"> to a company's processes, procedures, culture or strategies due to pressures from </w:t>
          </w:r>
          <w:r w:rsidR="00F7420A">
            <w:t>both</w:t>
          </w:r>
          <w:r w:rsidRPr="00D86720">
            <w:t xml:space="preserve"> internal and external environment</w:t>
          </w:r>
          <w:r w:rsidR="00F7420A">
            <w:t>s</w:t>
          </w:r>
          <w:sdt>
            <w:sdtPr>
              <w:id w:val="175707392"/>
              <w:citation/>
            </w:sdtPr>
            <w:sdtEndPr/>
            <w:sdtContent>
              <w:r w:rsidR="001979C4">
                <w:fldChar w:fldCharType="begin"/>
              </w:r>
              <w:r w:rsidR="001979C4">
                <w:instrText xml:space="preserve"> CITATION Ind25 \l 2057 </w:instrText>
              </w:r>
              <w:r w:rsidR="001979C4">
                <w:fldChar w:fldCharType="separate"/>
              </w:r>
              <w:r w:rsidR="00A278D8">
                <w:rPr>
                  <w:noProof/>
                </w:rPr>
                <w:t xml:space="preserve"> </w:t>
              </w:r>
              <w:r w:rsidR="00A278D8" w:rsidRPr="00A278D8">
                <w:rPr>
                  <w:noProof/>
                </w:rPr>
                <w:t>(Indeed, 2025)</w:t>
              </w:r>
              <w:r w:rsidR="001979C4">
                <w:fldChar w:fldCharType="end"/>
              </w:r>
            </w:sdtContent>
          </w:sdt>
          <w:r w:rsidRPr="00D86720">
            <w:t xml:space="preserve">. The nature of these changes can range from simple procedural changes to large-scale changes in leadership, technology or workforce structure. </w:t>
          </w:r>
        </w:p>
        <w:p w14:paraId="59B0539C" w14:textId="0B9141E3" w:rsidR="00D1409B" w:rsidRDefault="00934EBF" w:rsidP="00D86720">
          <w:r>
            <w:t>According to Mullins</w:t>
          </w:r>
          <w:r w:rsidR="00B85D35">
            <w:t xml:space="preserve"> </w:t>
          </w:r>
          <w:sdt>
            <w:sdtPr>
              <w:id w:val="239148651"/>
              <w:citation/>
            </w:sdtPr>
            <w:sdtEndPr/>
            <w:sdtContent>
              <w:r w:rsidR="00B85D35">
                <w:fldChar w:fldCharType="begin"/>
              </w:r>
              <w:r w:rsidR="00B85D35">
                <w:instrText xml:space="preserve"> CITATION Lau23 \l 2057 </w:instrText>
              </w:r>
              <w:r w:rsidR="00B85D35">
                <w:fldChar w:fldCharType="separate"/>
              </w:r>
              <w:r w:rsidR="00A278D8" w:rsidRPr="00A278D8">
                <w:rPr>
                  <w:noProof/>
                </w:rPr>
                <w:t>(Mullins, 2023)</w:t>
              </w:r>
              <w:r w:rsidR="00B85D35">
                <w:fldChar w:fldCharType="end"/>
              </w:r>
            </w:sdtContent>
          </w:sdt>
          <w:r>
            <w:t xml:space="preserve">, </w:t>
          </w:r>
          <w:r w:rsidR="00D86720" w:rsidRPr="00D86720">
            <w:t xml:space="preserve">Change will be interpreted differently by individuals or groups. Some view change positively, as an opportunity for growth, innovation or improved efficiency. Others view change negatively, as a potential threat to stability, employment or established patterns of behaviour. The employees' past experiences, the level of communication from the leadership, and their level of support </w:t>
          </w:r>
          <w:r w:rsidR="00BA109A">
            <w:t xml:space="preserve">from managers </w:t>
          </w:r>
          <w:r w:rsidR="00D86720" w:rsidRPr="00D86720">
            <w:t xml:space="preserve">will shape these interpretations. When undertaking significant changes in an organisation, it is vital to acknowledge the various </w:t>
          </w:r>
          <w:r w:rsidR="004353DD" w:rsidRPr="00D86720">
            <w:t>interpretations and</w:t>
          </w:r>
          <w:r w:rsidR="00D86720" w:rsidRPr="00D86720">
            <w:t xml:space="preserve"> mitigate concerns through communication, planning, and </w:t>
          </w:r>
          <w:r w:rsidR="00BA109A">
            <w:t xml:space="preserve">proper </w:t>
          </w:r>
          <w:r w:rsidR="00D86720" w:rsidRPr="00D86720">
            <w:t>leadership</w:t>
          </w:r>
          <w:sdt>
            <w:sdtPr>
              <w:id w:val="696039837"/>
              <w:citation/>
            </w:sdtPr>
            <w:sdtEndPr/>
            <w:sdtContent>
              <w:r w:rsidR="00E00D7A">
                <w:fldChar w:fldCharType="begin"/>
              </w:r>
              <w:r w:rsidR="00E00D7A">
                <w:instrText xml:space="preserve">CITATION Sto20 \l 2057 </w:instrText>
              </w:r>
              <w:r w:rsidR="00E00D7A">
                <w:fldChar w:fldCharType="separate"/>
              </w:r>
              <w:r w:rsidR="00A278D8">
                <w:rPr>
                  <w:noProof/>
                </w:rPr>
                <w:t xml:space="preserve"> </w:t>
              </w:r>
              <w:r w:rsidR="00A278D8" w:rsidRPr="00A278D8">
                <w:rPr>
                  <w:noProof/>
                </w:rPr>
                <w:t>(Stobierski, 2020)</w:t>
              </w:r>
              <w:r w:rsidR="00E00D7A">
                <w:fldChar w:fldCharType="end"/>
              </w:r>
            </w:sdtContent>
          </w:sdt>
          <w:r w:rsidR="003E33D7">
            <w:t>.</w:t>
          </w:r>
        </w:p>
        <w:p w14:paraId="2B5A6C09" w14:textId="50937BB4" w:rsidR="00E1778E" w:rsidRDefault="0090716F" w:rsidP="00D86720">
          <w:r w:rsidRPr="0090716F">
            <w:t>The change at Renishaw was in the Encoders group</w:t>
          </w:r>
          <w:r>
            <w:t>, which</w:t>
          </w:r>
          <w:r w:rsidRPr="0090716F">
            <w:t xml:space="preserve"> focus on high-precision encoder products. These products are assembled on a production line </w:t>
          </w:r>
          <w:r w:rsidR="00743D8B">
            <w:t xml:space="preserve">that </w:t>
          </w:r>
          <w:r w:rsidRPr="0090716F">
            <w:t>contains a mix of manual assembly methods and automated processes requiring constant oversight and maintenance to ensure quality products and continuity of operations.</w:t>
          </w:r>
          <w:r w:rsidR="00743D8B">
            <w:t xml:space="preserve"> </w:t>
          </w:r>
          <w:r w:rsidRPr="0090716F">
            <w:t>The role of the technicians is crucial to the production process</w:t>
          </w:r>
          <w:r w:rsidR="00C838B9">
            <w:t xml:space="preserve"> as they </w:t>
          </w:r>
          <w:r w:rsidRPr="0090716F">
            <w:t xml:space="preserve">respond to </w:t>
          </w:r>
          <w:r w:rsidR="005873BD" w:rsidRPr="0090716F">
            <w:t>equip</w:t>
          </w:r>
          <w:r w:rsidR="005873BD">
            <w:t>m</w:t>
          </w:r>
          <w:r w:rsidR="005873BD" w:rsidRPr="0090716F">
            <w:t>ent</w:t>
          </w:r>
          <w:r w:rsidRPr="0090716F">
            <w:t xml:space="preserve"> failure, operational issues with the process and assist in ensuring that the products are built to quality standards. They are essential to reducing downtime and limiting the throughput of non-conforming products</w:t>
          </w:r>
          <w:r w:rsidR="00C838B9">
            <w:t xml:space="preserve">, which in turn has a cost </w:t>
          </w:r>
          <w:r w:rsidR="002C1BE7">
            <w:t>benefit to the company</w:t>
          </w:r>
          <w:r w:rsidRPr="0090716F">
            <w:t>.</w:t>
          </w:r>
        </w:p>
        <w:p w14:paraId="4AA5749B" w14:textId="7454F04C" w:rsidR="00A13039" w:rsidRDefault="005B2B3A" w:rsidP="00F009C7">
          <w:r w:rsidRPr="005B2B3A">
            <w:t xml:space="preserve">Before the implementation of a shift structure, engineering support was only available on the daytime shift. As a result, the afternoon production shift was vulnerable to both equipment and jig failures causing significant downtimes and key quality issues being missed. </w:t>
          </w:r>
          <w:r w:rsidR="00E30571">
            <w:t>This led to</w:t>
          </w:r>
          <w:r w:rsidRPr="005B2B3A">
            <w:t xml:space="preserve"> operator inefficiencies, an increase in poor products as well as increased cost of quality. Due to these issues, it was clear engineering hours needed to be aligned with production, and it could be justified. Management acknowledged the operational and financial damage caused, and as a result needed to intervene by increasing efficiency and decreasing poor cost of quality, by introducing a shift structure. Therefore, this change was a top-down approach</w:t>
          </w:r>
          <w:r w:rsidR="000C34D5">
            <w:t>,</w:t>
          </w:r>
          <w:r w:rsidRPr="005B2B3A">
            <w:t xml:space="preserve"> </w:t>
          </w:r>
          <w:r w:rsidR="000C34D5">
            <w:t>where</w:t>
          </w:r>
          <w:r w:rsidRPr="005B2B3A">
            <w:t xml:space="preserve"> decision-making process</w:t>
          </w:r>
          <w:r w:rsidR="000C34D5">
            <w:t>es,</w:t>
          </w:r>
          <w:r w:rsidRPr="005B2B3A">
            <w:t xml:space="preserve"> strategies and changes are initiated by senior management and then communicated down through the organisation </w:t>
          </w:r>
          <w:sdt>
            <w:sdtPr>
              <w:id w:val="48661287"/>
              <w:citation/>
            </w:sdtPr>
            <w:sdtEndPr/>
            <w:sdtContent>
              <w:r w:rsidR="008C0DEC">
                <w:fldChar w:fldCharType="begin"/>
              </w:r>
              <w:r w:rsidR="008C0DEC">
                <w:instrText xml:space="preserve"> CITATION Asa25 \l 2057 </w:instrText>
              </w:r>
              <w:r w:rsidR="008C0DEC">
                <w:fldChar w:fldCharType="separate"/>
              </w:r>
              <w:r w:rsidR="00A278D8" w:rsidRPr="00A278D8">
                <w:rPr>
                  <w:noProof/>
                </w:rPr>
                <w:t>(Asana, 2025)</w:t>
              </w:r>
              <w:r w:rsidR="008C0DEC">
                <w:fldChar w:fldCharType="end"/>
              </w:r>
            </w:sdtContent>
          </w:sdt>
          <w:r w:rsidR="00A43F3D">
            <w:t>.</w:t>
          </w:r>
        </w:p>
        <w:p w14:paraId="21B4A954" w14:textId="77777777" w:rsidR="00A13039" w:rsidRDefault="00A13039" w:rsidP="00D72517">
          <w:pPr>
            <w:pStyle w:val="Heading2"/>
          </w:pPr>
        </w:p>
        <w:p w14:paraId="05F62B13" w14:textId="69B6B7C3" w:rsidR="00D72517" w:rsidRDefault="00E879C9" w:rsidP="00D72517">
          <w:pPr>
            <w:pStyle w:val="Heading2"/>
          </w:pPr>
          <w:bookmarkStart w:id="4" w:name="_Toc197714030"/>
          <w:r>
            <w:t>Lewin’s Forcefie</w:t>
          </w:r>
          <w:r w:rsidRPr="000E3404">
            <w:t>ld Analysis</w:t>
          </w:r>
          <w:bookmarkEnd w:id="4"/>
        </w:p>
        <w:p w14:paraId="2C149565" w14:textId="77777777" w:rsidR="006C7A51" w:rsidRPr="006C7A51" w:rsidRDefault="006C7A51" w:rsidP="006C7A51"/>
        <w:p w14:paraId="77DE120D" w14:textId="3CDD05F0" w:rsidR="00A915FC" w:rsidRPr="00A915FC" w:rsidRDefault="00A915FC" w:rsidP="00A915FC">
          <w:r w:rsidRPr="00A915FC">
            <w:t>Lewin’s Forcefield Analysis is a decision-making tool developed by Kurt Lewin, a German American social psychologist from the early 20th century, to evaluate the factors that influence organisational change</w:t>
          </w:r>
          <w:sdt>
            <w:sdtPr>
              <w:id w:val="-1542898146"/>
              <w:citation/>
            </w:sdtPr>
            <w:sdtEndPr/>
            <w:sdtContent>
              <w:r w:rsidR="00CD5287">
                <w:fldChar w:fldCharType="begin"/>
              </w:r>
              <w:r w:rsidR="00CD5287">
                <w:instrText xml:space="preserve"> CITATION Muh24 \l 2057 </w:instrText>
              </w:r>
              <w:r w:rsidR="00CD5287">
                <w:fldChar w:fldCharType="separate"/>
              </w:r>
              <w:r w:rsidR="00A278D8">
                <w:rPr>
                  <w:noProof/>
                </w:rPr>
                <w:t xml:space="preserve"> </w:t>
              </w:r>
              <w:r w:rsidR="00A278D8" w:rsidRPr="00A278D8">
                <w:rPr>
                  <w:noProof/>
                </w:rPr>
                <w:t>(Raza, 2024)</w:t>
              </w:r>
              <w:r w:rsidR="00CD5287">
                <w:fldChar w:fldCharType="end"/>
              </w:r>
            </w:sdtContent>
          </w:sdt>
          <w:r w:rsidRPr="00A915FC">
            <w:t xml:space="preserve">. The </w:t>
          </w:r>
          <w:r>
            <w:t>analysis categorises these factors into two different groups</w:t>
          </w:r>
          <w:r w:rsidR="000C34D5">
            <w:t xml:space="preserve"> namely</w:t>
          </w:r>
          <w:r>
            <w:t xml:space="preserve"> </w:t>
          </w:r>
          <w:r w:rsidRPr="00203BEF">
            <w:t>Driving forces, and Restraining forces. Driving forces are factors that push towards change, whereas restraining forces are factors that resist change</w:t>
          </w:r>
          <w:sdt>
            <w:sdtPr>
              <w:id w:val="-1776467879"/>
              <w:citation/>
            </w:sdtPr>
            <w:sdtEndPr/>
            <w:sdtContent>
              <w:r w:rsidR="00A41C3A">
                <w:fldChar w:fldCharType="begin"/>
              </w:r>
              <w:r w:rsidR="00A41C3A">
                <w:instrText xml:space="preserve"> CITATION Mat21 \l 2057 </w:instrText>
              </w:r>
              <w:r w:rsidR="00A41C3A">
                <w:fldChar w:fldCharType="separate"/>
              </w:r>
              <w:r w:rsidR="00A278D8">
                <w:rPr>
                  <w:noProof/>
                </w:rPr>
                <w:t xml:space="preserve"> </w:t>
              </w:r>
              <w:r w:rsidR="00A278D8" w:rsidRPr="00A278D8">
                <w:rPr>
                  <w:noProof/>
                </w:rPr>
                <w:t>(Channell, 2021)</w:t>
              </w:r>
              <w:r w:rsidR="00A41C3A">
                <w:fldChar w:fldCharType="end"/>
              </w:r>
            </w:sdtContent>
          </w:sdt>
          <w:r w:rsidR="00CD5287">
            <w:t>.</w:t>
          </w:r>
        </w:p>
        <w:p w14:paraId="39D89F36" w14:textId="290CF300" w:rsidR="0021560B" w:rsidRDefault="00FE2374" w:rsidP="00F15D11">
          <w:r w:rsidRPr="00FE2374">
            <w:t xml:space="preserve">Lewin's change model argues that restraining forces </w:t>
          </w:r>
          <w:r w:rsidR="006C304D">
            <w:t xml:space="preserve">are the </w:t>
          </w:r>
          <w:r w:rsidR="00212D2C">
            <w:t>prime obstacle</w:t>
          </w:r>
          <w:r w:rsidR="00F56FE0">
            <w:t>s</w:t>
          </w:r>
          <w:r w:rsidR="006C304D">
            <w:t xml:space="preserve"> that </w:t>
          </w:r>
          <w:r w:rsidRPr="00FE2374">
            <w:t>prevent</w:t>
          </w:r>
          <w:r w:rsidR="006C304D">
            <w:t xml:space="preserve"> both </w:t>
          </w:r>
          <w:r w:rsidRPr="00FE2374">
            <w:t>organi</w:t>
          </w:r>
          <w:r w:rsidR="006C304D">
            <w:t>s</w:t>
          </w:r>
          <w:r w:rsidRPr="00FE2374">
            <w:t>ations and individuals from changing</w:t>
          </w:r>
          <w:r w:rsidR="00631940">
            <w:t>, which ultimately determines</w:t>
          </w:r>
          <w:r w:rsidRPr="00FE2374">
            <w:t xml:space="preserve"> the fate of </w:t>
          </w:r>
          <w:r w:rsidR="00631940">
            <w:t>the change</w:t>
          </w:r>
          <w:r w:rsidRPr="00FE2374">
            <w:t xml:space="preserve">. Driving forces </w:t>
          </w:r>
          <w:r w:rsidR="00BB2679">
            <w:t>motivate</w:t>
          </w:r>
          <w:r w:rsidRPr="00FE2374">
            <w:t xml:space="preserve"> and guide employees </w:t>
          </w:r>
          <w:r w:rsidR="00631940">
            <w:t xml:space="preserve">and organisations </w:t>
          </w:r>
          <w:r w:rsidRPr="00FE2374">
            <w:t>into the new</w:t>
          </w:r>
          <w:r w:rsidR="00BB2679">
            <w:t xml:space="preserve"> </w:t>
          </w:r>
          <w:r w:rsidR="003A2499">
            <w:t>state</w:t>
          </w:r>
          <w:r w:rsidRPr="00FE2374">
            <w:t xml:space="preserve">., </w:t>
          </w:r>
          <w:r w:rsidR="00212D2C">
            <w:t>T</w:t>
          </w:r>
          <w:r w:rsidRPr="00FE2374">
            <w:t>herefore driving forces must always be greater than restraining forces</w:t>
          </w:r>
          <w:r w:rsidR="00212D2C">
            <w:t xml:space="preserve"> and c</w:t>
          </w:r>
          <w:r w:rsidRPr="00FE2374">
            <w:t xml:space="preserve">hange is accomplished by either </w:t>
          </w:r>
          <w:r w:rsidRPr="00FE2374">
            <w:lastRenderedPageBreak/>
            <w:t>increasing a driving force or decreasing a restraining force</w:t>
          </w:r>
          <w:sdt>
            <w:sdtPr>
              <w:id w:val="-1309476957"/>
              <w:citation/>
            </w:sdtPr>
            <w:sdtEndPr/>
            <w:sdtContent>
              <w:r w:rsidR="00181035">
                <w:fldChar w:fldCharType="begin"/>
              </w:r>
              <w:r w:rsidR="00181035">
                <w:instrText xml:space="preserve"> CITATION Mar23 \l 2057 </w:instrText>
              </w:r>
              <w:r w:rsidR="00181035">
                <w:fldChar w:fldCharType="separate"/>
              </w:r>
              <w:r w:rsidR="00A278D8">
                <w:rPr>
                  <w:noProof/>
                </w:rPr>
                <w:t xml:space="preserve"> </w:t>
              </w:r>
              <w:r w:rsidR="00A278D8" w:rsidRPr="00A278D8">
                <w:rPr>
                  <w:noProof/>
                </w:rPr>
                <w:t>(Connelly, 2023)</w:t>
              </w:r>
              <w:r w:rsidR="00181035">
                <w:fldChar w:fldCharType="end"/>
              </w:r>
            </w:sdtContent>
          </w:sdt>
          <w:r w:rsidRPr="00FE2374">
            <w:t>.</w:t>
          </w:r>
          <w:r w:rsidR="00164C83">
            <w:t xml:space="preserve"> </w:t>
          </w:r>
          <w:r w:rsidR="00164C83" w:rsidRPr="00164C83">
            <w:t>Lewin suggests that it is crucial to balance these forces through effective change communication and employee involvement</w:t>
          </w:r>
          <w:r w:rsidR="00857A18">
            <w:t xml:space="preserve"> </w:t>
          </w:r>
          <w:sdt>
            <w:sdtPr>
              <w:id w:val="1970478675"/>
              <w:citation/>
            </w:sdtPr>
            <w:sdtEndPr/>
            <w:sdtContent>
              <w:r w:rsidR="00024ACD">
                <w:fldChar w:fldCharType="begin"/>
              </w:r>
              <w:r w:rsidR="00024ACD">
                <w:instrText xml:space="preserve"> CITATION Pri25 \l 2057 </w:instrText>
              </w:r>
              <w:r w:rsidR="00024ACD">
                <w:fldChar w:fldCharType="separate"/>
              </w:r>
              <w:r w:rsidR="00A278D8" w:rsidRPr="00A278D8">
                <w:rPr>
                  <w:noProof/>
                </w:rPr>
                <w:t>(Malik, 2025)</w:t>
              </w:r>
              <w:r w:rsidR="00024ACD">
                <w:fldChar w:fldCharType="end"/>
              </w:r>
            </w:sdtContent>
          </w:sdt>
          <w:r w:rsidR="00FD72F2">
            <w:t>.</w:t>
          </w:r>
          <w:r w:rsidR="006525C2">
            <w:t xml:space="preserve"> </w:t>
          </w:r>
          <w:r w:rsidR="000F4A88" w:rsidRPr="006E4ADC">
            <w:t>According to Change Management Insight</w:t>
          </w:r>
          <w:r w:rsidR="005D15C2">
            <w:t xml:space="preserve"> </w:t>
          </w:r>
          <w:sdt>
            <w:sdtPr>
              <w:id w:val="-1727834641"/>
              <w:citation/>
            </w:sdtPr>
            <w:sdtContent>
              <w:r w:rsidR="005D15C2">
                <w:fldChar w:fldCharType="begin"/>
              </w:r>
              <w:r w:rsidR="005D15C2">
                <w:instrText xml:space="preserve"> CITATION Uma19 \l 2057 </w:instrText>
              </w:r>
              <w:r w:rsidR="005D15C2">
                <w:fldChar w:fldCharType="separate"/>
              </w:r>
              <w:r w:rsidR="00A278D8" w:rsidRPr="00A278D8">
                <w:rPr>
                  <w:noProof/>
                </w:rPr>
                <w:t>(Tahir, 2019)</w:t>
              </w:r>
              <w:r w:rsidR="005D15C2">
                <w:fldChar w:fldCharType="end"/>
              </w:r>
            </w:sdtContent>
          </w:sdt>
          <w:r w:rsidR="000F4A88" w:rsidRPr="006E4ADC">
            <w:t>, the model is</w:t>
          </w:r>
          <w:r w:rsidR="00F702C7">
            <w:t xml:space="preserve"> user friendly and serves as a practical tool for </w:t>
          </w:r>
          <w:r w:rsidR="008130ED">
            <w:t xml:space="preserve">companies </w:t>
          </w:r>
          <w:r w:rsidR="00513A49">
            <w:t>to gain a clearer understanding of their situation. However,</w:t>
          </w:r>
          <w:r w:rsidR="009A3FCD">
            <w:t xml:space="preserve"> </w:t>
          </w:r>
          <w:r w:rsidR="00040FC1">
            <w:t xml:space="preserve">according to </w:t>
          </w:r>
          <w:r w:rsidR="000B35C1">
            <w:t>Sixsigma</w:t>
          </w:r>
          <w:r w:rsidR="00CA43B0">
            <w:t>.us</w:t>
          </w:r>
          <w:r w:rsidR="00E464E1">
            <w:t xml:space="preserve"> (2024)</w:t>
          </w:r>
          <w:r w:rsidR="00040FC1">
            <w:t xml:space="preserve">, </w:t>
          </w:r>
          <w:r w:rsidR="000A3188">
            <w:t xml:space="preserve">critics argue that </w:t>
          </w:r>
          <w:r w:rsidR="00E26618">
            <w:t xml:space="preserve">participants may focus too narrowly on forces within their immediate </w:t>
          </w:r>
          <w:r w:rsidR="00F44069">
            <w:t>control, potentially overlooking broader influencing factors</w:t>
          </w:r>
          <w:r w:rsidR="00E319FC">
            <w:t xml:space="preserve">. </w:t>
          </w:r>
        </w:p>
        <w:p w14:paraId="3F26D37C" w14:textId="2D496952" w:rsidR="00B35FF4" w:rsidRDefault="00B35FF4" w:rsidP="00B35FF4">
          <w:pPr>
            <w:keepNext/>
            <w:jc w:val="center"/>
          </w:pPr>
          <w:r>
            <w:fldChar w:fldCharType="begin"/>
          </w:r>
          <w:r w:rsidR="00002C35">
            <w:instrText xml:space="preserve"> INCLUDEPICTURE "C:\\Users\\user\\Library\\Group Containers\\UBF8T346G9.ms\\WebArchiveCopyPasteTempFiles\\com.microsoft.Word\\force-field-analysis.jpg" \* MERGEFORMAT </w:instrText>
          </w:r>
          <w:r>
            <w:fldChar w:fldCharType="separate"/>
          </w:r>
          <w:r>
            <w:rPr>
              <w:noProof/>
            </w:rPr>
            <w:drawing>
              <wp:inline distT="0" distB="0" distL="0" distR="0" wp14:anchorId="3E32C75E" wp14:editId="48F3C647">
                <wp:extent cx="3590925" cy="2797230"/>
                <wp:effectExtent l="0" t="0" r="3175" b="0"/>
                <wp:docPr id="1723134077" name="Picture 2" descr="Kurt Lewin's Force Field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t Lewin's Force Field Analysis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8932" cy="2811257"/>
                        </a:xfrm>
                        <a:prstGeom prst="rect">
                          <a:avLst/>
                        </a:prstGeom>
                        <a:noFill/>
                        <a:ln>
                          <a:noFill/>
                        </a:ln>
                      </pic:spPr>
                    </pic:pic>
                  </a:graphicData>
                </a:graphic>
              </wp:inline>
            </w:drawing>
          </w:r>
          <w:r>
            <w:fldChar w:fldCharType="end"/>
          </w:r>
        </w:p>
        <w:p w14:paraId="7534E62B" w14:textId="1A143B51" w:rsidR="002F544B" w:rsidRDefault="00B35FF4" w:rsidP="00B35FF4">
          <w:pPr>
            <w:pStyle w:val="Caption"/>
            <w:jc w:val="center"/>
          </w:pPr>
          <w:r>
            <w:t xml:space="preserve">Figure </w:t>
          </w:r>
          <w:r w:rsidR="009759B5">
            <w:fldChar w:fldCharType="begin"/>
          </w:r>
          <w:r w:rsidR="009759B5">
            <w:instrText xml:space="preserve"> SEQ Figure \* ARABIC </w:instrText>
          </w:r>
          <w:r w:rsidR="009759B5">
            <w:fldChar w:fldCharType="separate"/>
          </w:r>
          <w:r w:rsidR="009759B5">
            <w:rPr>
              <w:noProof/>
            </w:rPr>
            <w:t>1</w:t>
          </w:r>
          <w:r w:rsidR="009759B5">
            <w:rPr>
              <w:noProof/>
            </w:rPr>
            <w:fldChar w:fldCharType="end"/>
          </w:r>
          <w:r>
            <w:t xml:space="preserve"> – Lewin’s Forcefield Analysis</w:t>
          </w:r>
          <w:sdt>
            <w:sdtPr>
              <w:id w:val="708074667"/>
              <w:citation/>
            </w:sdtPr>
            <w:sdtEndPr/>
            <w:sdtContent>
              <w:r w:rsidR="00C7793B">
                <w:fldChar w:fldCharType="begin"/>
              </w:r>
              <w:r w:rsidR="00C7793B">
                <w:instrText xml:space="preserve"> CITATION Mar23 \l 2057 </w:instrText>
              </w:r>
              <w:r w:rsidR="00C7793B">
                <w:fldChar w:fldCharType="separate"/>
              </w:r>
              <w:r w:rsidR="00A278D8">
                <w:rPr>
                  <w:noProof/>
                </w:rPr>
                <w:t xml:space="preserve"> </w:t>
              </w:r>
              <w:r w:rsidR="00A278D8" w:rsidRPr="00A278D8">
                <w:rPr>
                  <w:noProof/>
                </w:rPr>
                <w:t>(Connelly, 2023)</w:t>
              </w:r>
              <w:r w:rsidR="00C7793B">
                <w:fldChar w:fldCharType="end"/>
              </w:r>
            </w:sdtContent>
          </w:sdt>
        </w:p>
        <w:p w14:paraId="58A7E808" w14:textId="77777777" w:rsidR="00524D00" w:rsidRDefault="00524D00" w:rsidP="002F544B"/>
        <w:p w14:paraId="584AF0E9" w14:textId="522E22C6" w:rsidR="002F544B" w:rsidRDefault="00212D2C" w:rsidP="002F544B">
          <w:r>
            <w:t>The simplicity of this model is powerful and valuable</w:t>
          </w:r>
          <w:r w:rsidR="00EE5FF6">
            <w:t>,</w:t>
          </w:r>
          <w:r>
            <w:t xml:space="preserve"> p</w:t>
          </w:r>
          <w:r w:rsidR="00524D00">
            <w:t>rior to the change at Renishaw, the driving forces and restraining forces were meticulously laid out and evaluated</w:t>
          </w:r>
          <w:r>
            <w:t>, allowing a clear case</w:t>
          </w:r>
          <w:r w:rsidR="00002F19">
            <w:t xml:space="preserve"> for change </w:t>
          </w:r>
          <w:r>
            <w:t>to be made</w:t>
          </w:r>
          <w:r w:rsidR="00524D00">
            <w:t>.</w:t>
          </w:r>
        </w:p>
        <w:p w14:paraId="0C6D9E06" w14:textId="0C568D06" w:rsidR="00887B1E" w:rsidRDefault="004A646D" w:rsidP="002E7A03">
          <w:pPr>
            <w:pStyle w:val="Heading3"/>
          </w:pPr>
          <w:bookmarkStart w:id="5" w:name="_Toc197714031"/>
          <w:r>
            <w:t>Driving F</w:t>
          </w:r>
          <w:r w:rsidR="00524D00">
            <w:t>orces</w:t>
          </w:r>
          <w:bookmarkEnd w:id="5"/>
          <w:r w:rsidR="00AF72B4">
            <w:t xml:space="preserve"> </w:t>
          </w:r>
        </w:p>
        <w:p w14:paraId="2F2CD1A3" w14:textId="6EA191C6" w:rsidR="00951C9A" w:rsidRDefault="00951C9A" w:rsidP="002F544B">
          <w:r w:rsidRPr="00951C9A">
            <w:t xml:space="preserve">The primary forces of change were continual breakdowns of the production line, which </w:t>
          </w:r>
          <w:r w:rsidR="000C34D5">
            <w:t>caused</w:t>
          </w:r>
          <w:r w:rsidRPr="00951C9A">
            <w:t xml:space="preserve"> anywhere </w:t>
          </w:r>
          <w:r w:rsidRPr="00A13039">
            <w:t xml:space="preserve">from </w:t>
          </w:r>
          <w:r w:rsidR="001B5698" w:rsidRPr="00A13039">
            <w:t>twenty-five</w:t>
          </w:r>
          <w:r w:rsidRPr="00A13039">
            <w:t xml:space="preserve"> hours</w:t>
          </w:r>
          <w:r w:rsidRPr="00951C9A">
            <w:t xml:space="preserve"> of downtime per week (80% without engineering support). This not only resulted in lost production, but </w:t>
          </w:r>
          <w:r w:rsidR="00212D2C">
            <w:t xml:space="preserve">in </w:t>
          </w:r>
          <w:r w:rsidRPr="00951C9A">
            <w:t xml:space="preserve">the operator often </w:t>
          </w:r>
          <w:r w:rsidR="00212D2C">
            <w:t xml:space="preserve">being </w:t>
          </w:r>
          <w:r w:rsidRPr="00951C9A">
            <w:t>unutili</w:t>
          </w:r>
          <w:r w:rsidR="000C34D5">
            <w:t>s</w:t>
          </w:r>
          <w:r w:rsidRPr="00951C9A">
            <w:t xml:space="preserve">ed, and ordered product </w:t>
          </w:r>
          <w:r w:rsidR="00212D2C">
            <w:t>being</w:t>
          </w:r>
          <w:r w:rsidRPr="00951C9A">
            <w:t xml:space="preserve"> missed. The important </w:t>
          </w:r>
          <w:r w:rsidR="00212D2C">
            <w:t>point</w:t>
          </w:r>
          <w:r w:rsidR="00212D2C" w:rsidRPr="00951C9A">
            <w:t xml:space="preserve"> </w:t>
          </w:r>
          <w:r w:rsidRPr="00951C9A">
            <w:t xml:space="preserve">was that </w:t>
          </w:r>
          <w:r w:rsidR="0037564B">
            <w:t>with</w:t>
          </w:r>
          <w:r w:rsidR="00212D2C">
            <w:t xml:space="preserve"> the shi</w:t>
          </w:r>
          <w:r w:rsidR="0037564B">
            <w:t>f</w:t>
          </w:r>
          <w:r w:rsidR="00212D2C">
            <w:t xml:space="preserve">t change, </w:t>
          </w:r>
          <w:r w:rsidRPr="00951C9A">
            <w:t>the technician could continue to support</w:t>
          </w:r>
          <w:r w:rsidR="00212D2C">
            <w:t xml:space="preserve"> whereas</w:t>
          </w:r>
          <w:r w:rsidRPr="00951C9A">
            <w:t xml:space="preserve"> with unresolved problems from the prior night shift, added pressure dramatically increased </w:t>
          </w:r>
          <w:r w:rsidR="00981355">
            <w:t xml:space="preserve">the </w:t>
          </w:r>
          <w:r w:rsidRPr="00951C9A">
            <w:t xml:space="preserve">day shift workload. The second important force was the </w:t>
          </w:r>
          <w:r w:rsidR="0068066E" w:rsidRPr="00951C9A">
            <w:t>poor-quality</w:t>
          </w:r>
          <w:r w:rsidRPr="00951C9A">
            <w:t xml:space="preserve"> control</w:t>
          </w:r>
          <w:r w:rsidR="00981355">
            <w:t xml:space="preserve">, </w:t>
          </w:r>
          <w:r w:rsidRPr="00951C9A">
            <w:t xml:space="preserve">without engineering support, rejected defects often went unnoticed. In 2024, it was reported that £70,000 of the £600,000 quality cost related to encoder product defects came </w:t>
          </w:r>
          <w:r w:rsidR="00EE6905">
            <w:t xml:space="preserve">from </w:t>
          </w:r>
          <w:r w:rsidR="00FD342C">
            <w:t xml:space="preserve">shifts </w:t>
          </w:r>
          <w:r w:rsidRPr="00951C9A">
            <w:t xml:space="preserve">without engineering support. These inefficiencies </w:t>
          </w:r>
          <w:r w:rsidR="00EE6905">
            <w:t xml:space="preserve">were a clear driving force that </w:t>
          </w:r>
          <w:r w:rsidR="004853AD">
            <w:t xml:space="preserve">demonstrated </w:t>
          </w:r>
          <w:r w:rsidR="004853AD" w:rsidRPr="00951C9A">
            <w:t>that</w:t>
          </w:r>
          <w:r w:rsidRPr="00951C9A">
            <w:t xml:space="preserve"> a two-shift system was needed.</w:t>
          </w:r>
        </w:p>
        <w:p w14:paraId="0D41C721" w14:textId="19C9318C" w:rsidR="00524D00" w:rsidRDefault="00524D00" w:rsidP="00524D00">
          <w:pPr>
            <w:pStyle w:val="Heading3"/>
          </w:pPr>
          <w:bookmarkStart w:id="6" w:name="_Toc197714032"/>
          <w:r>
            <w:t>Resisting Factors</w:t>
          </w:r>
          <w:bookmarkEnd w:id="6"/>
        </w:p>
        <w:p w14:paraId="670250B2" w14:textId="1B574118" w:rsidR="00F81798" w:rsidRDefault="00BB40B8" w:rsidP="00D910A8">
          <w:r>
            <w:t xml:space="preserve">Management also had to consider possible </w:t>
          </w:r>
          <w:r w:rsidR="00524D00">
            <w:t>resisting</w:t>
          </w:r>
          <w:r w:rsidR="006717B4">
            <w:t xml:space="preserve"> </w:t>
          </w:r>
          <w:r>
            <w:t>forces</w:t>
          </w:r>
          <w:r w:rsidR="004E14CB">
            <w:t xml:space="preserve">, which </w:t>
          </w:r>
          <w:r w:rsidR="00EE6905">
            <w:t>were</w:t>
          </w:r>
          <w:r w:rsidR="004E14CB">
            <w:t xml:space="preserve"> obstacles in implementing the change.</w:t>
          </w:r>
          <w:r w:rsidR="001477F4">
            <w:t xml:space="preserve"> Some factors included that technicians would be concerned about work-life balance </w:t>
          </w:r>
          <w:r w:rsidR="00904FA6">
            <w:t xml:space="preserve">due to the new shift structure, which brings unfamiliar working hours. </w:t>
          </w:r>
          <w:r w:rsidR="0091414B">
            <w:t>Additionally</w:t>
          </w:r>
          <w:r w:rsidR="00904FA6">
            <w:t>, the</w:t>
          </w:r>
          <w:r w:rsidR="00EE6905">
            <w:t xml:space="preserve"> proposed</w:t>
          </w:r>
          <w:r w:rsidR="00904FA6">
            <w:t xml:space="preserve"> shift change </w:t>
          </w:r>
          <w:r w:rsidR="00EA1FED">
            <w:t>c</w:t>
          </w:r>
          <w:r w:rsidR="00EE6905">
            <w:t>ould</w:t>
          </w:r>
          <w:r w:rsidR="00EA1FED">
            <w:t xml:space="preserve"> break team cohesion and strategy, as the team w</w:t>
          </w:r>
          <w:r w:rsidR="00A142CD">
            <w:t>ould</w:t>
          </w:r>
          <w:r w:rsidR="00EA1FED">
            <w:t xml:space="preserve"> have to deviate against current working</w:t>
          </w:r>
          <w:r w:rsidR="000D0AC9">
            <w:t xml:space="preserve"> practice</w:t>
          </w:r>
          <w:r w:rsidR="00DC6A58">
            <w:t>s. While these are resisting forces from a technician’s perspective, from a management perspective, it is an increased cost to the company to change the shift structure.</w:t>
          </w:r>
        </w:p>
        <w:p w14:paraId="2888587A" w14:textId="34D3092F" w:rsidR="007B4E48" w:rsidRDefault="009362A6" w:rsidP="00AF5765">
          <w:r w:rsidRPr="009362A6">
            <w:lastRenderedPageBreak/>
            <w:t xml:space="preserve">The forcefield analysis indicated the driving forces were strong and connected to </w:t>
          </w:r>
          <w:r w:rsidR="006520CC">
            <w:t>clear</w:t>
          </w:r>
          <w:r w:rsidRPr="009362A6">
            <w:t xml:space="preserve"> operational issues which had resulted in </w:t>
          </w:r>
          <w:r w:rsidR="006520CC">
            <w:t>poor</w:t>
          </w:r>
          <w:r w:rsidRPr="009362A6">
            <w:t xml:space="preserve"> performance, quality and cost impacts. </w:t>
          </w:r>
          <w:r w:rsidR="000C34D5">
            <w:t>T</w:t>
          </w:r>
          <w:r w:rsidRPr="009362A6">
            <w:t xml:space="preserve">he need for change was </w:t>
          </w:r>
          <w:r w:rsidR="00015446">
            <w:t>clear</w:t>
          </w:r>
          <w:r w:rsidRPr="009362A6">
            <w:t xml:space="preserve">. Restraining forces were more about human and cost issues, such as unwillingness of </w:t>
          </w:r>
          <w:r w:rsidR="005F2BA0">
            <w:t xml:space="preserve">employees to work </w:t>
          </w:r>
          <w:r w:rsidR="00A12C77">
            <w:t xml:space="preserve">a shift structure </w:t>
          </w:r>
          <w:r w:rsidRPr="009362A6">
            <w:t xml:space="preserve">and </w:t>
          </w:r>
          <w:r w:rsidR="00A12C77">
            <w:t xml:space="preserve">hesitation </w:t>
          </w:r>
          <w:r w:rsidR="0092503E">
            <w:t xml:space="preserve">from management about shift pay </w:t>
          </w:r>
          <w:r w:rsidRPr="009362A6">
            <w:t>costs.</w:t>
          </w:r>
          <w:r w:rsidR="005F2BA0">
            <w:t xml:space="preserve"> </w:t>
          </w:r>
          <w:r w:rsidR="007767C1" w:rsidRPr="009362A6">
            <w:t>For</w:t>
          </w:r>
          <w:r w:rsidRPr="009362A6">
            <w:t xml:space="preserve"> the change to be successful, </w:t>
          </w:r>
          <w:r w:rsidR="00015446">
            <w:t xml:space="preserve">in line with Lewin’s </w:t>
          </w:r>
          <w:r w:rsidR="0037564B">
            <w:t>model. Renishaw’s</w:t>
          </w:r>
          <w:r w:rsidRPr="009362A6">
            <w:t xml:space="preserve"> management needed to limit the resistance</w:t>
          </w:r>
          <w:r w:rsidR="00146640">
            <w:t xml:space="preserve"> from employee’s by creating clear communication channels so that they can voice their </w:t>
          </w:r>
          <w:r w:rsidR="006A3F71">
            <w:t>concerns</w:t>
          </w:r>
          <w:r w:rsidR="00531606">
            <w:t xml:space="preserve">, while justifying the cost to senior management by production gains </w:t>
          </w:r>
          <w:r w:rsidR="0073570F">
            <w:t xml:space="preserve">in the driving forces. </w:t>
          </w:r>
          <w:r w:rsidR="003B438F">
            <w:t xml:space="preserve">There was however little resistance to the change from the technicians, </w:t>
          </w:r>
          <w:r w:rsidR="002E3C4B">
            <w:t>due to</w:t>
          </w:r>
          <w:r w:rsidR="003B438F">
            <w:t xml:space="preserve"> a combination of the support and communication </w:t>
          </w:r>
          <w:r w:rsidR="002E3C4B">
            <w:t>put in place by managers</w:t>
          </w:r>
          <w:r w:rsidR="00856C6B">
            <w:t xml:space="preserve">, which </w:t>
          </w:r>
          <w:r w:rsidR="00EE6905">
            <w:t xml:space="preserve">confirms </w:t>
          </w:r>
          <w:r w:rsidR="00BC7F1F">
            <w:t xml:space="preserve">Lewin’s </w:t>
          </w:r>
          <w:r w:rsidR="00EE6905">
            <w:t>conclusions</w:t>
          </w:r>
          <w:r w:rsidR="0025412B">
            <w:t xml:space="preserve"> that it is crucial to balance these changes through effective communication</w:t>
          </w:r>
          <w:r w:rsidR="002E3C4B">
            <w:t xml:space="preserve">. </w:t>
          </w:r>
          <w:r w:rsidR="00591D9C">
            <w:t xml:space="preserve">It was also evident to senior management that the change </w:t>
          </w:r>
          <w:r w:rsidR="00683285">
            <w:t>was extremely cost beneficial overall</w:t>
          </w:r>
          <w:r w:rsidR="007767C1">
            <w:t xml:space="preserve"> </w:t>
          </w:r>
          <w:sdt>
            <w:sdtPr>
              <w:id w:val="886605253"/>
              <w:citation/>
            </w:sdtPr>
            <w:sdtEndPr/>
            <w:sdtContent>
              <w:r w:rsidR="00013988">
                <w:fldChar w:fldCharType="begin"/>
              </w:r>
              <w:r w:rsidR="00013988">
                <w:instrText xml:space="preserve"> CITATION Pri25 \l 2057 </w:instrText>
              </w:r>
              <w:r w:rsidR="00013988">
                <w:fldChar w:fldCharType="separate"/>
              </w:r>
              <w:r w:rsidR="00A278D8" w:rsidRPr="00A278D8">
                <w:rPr>
                  <w:noProof/>
                </w:rPr>
                <w:t>(Malik, 2025)</w:t>
              </w:r>
              <w:r w:rsidR="00013988">
                <w:fldChar w:fldCharType="end"/>
              </w:r>
            </w:sdtContent>
          </w:sdt>
          <w:r w:rsidR="00966441">
            <w:t>.</w:t>
          </w:r>
        </w:p>
        <w:p w14:paraId="7820AD2A" w14:textId="31FB6F75" w:rsidR="00480872" w:rsidRDefault="00C15A9B" w:rsidP="00316915">
          <w:pPr>
            <w:pStyle w:val="Heading2"/>
          </w:pPr>
          <w:bookmarkStart w:id="7" w:name="_Toc197714033"/>
          <w:r>
            <w:t>Kotter’s 8 Step Change Model</w:t>
          </w:r>
          <w:bookmarkEnd w:id="7"/>
        </w:p>
        <w:p w14:paraId="5353EE60" w14:textId="77777777" w:rsidR="00C15A9B" w:rsidRDefault="00C15A9B" w:rsidP="00C15A9B"/>
        <w:p w14:paraId="71B89028" w14:textId="7BC1C0BC" w:rsidR="00D5245D" w:rsidRPr="00D5245D" w:rsidRDefault="00C15A9B" w:rsidP="002A3C4F">
          <w:pPr>
            <w:pStyle w:val="Heading3"/>
          </w:pPr>
          <w:bookmarkStart w:id="8" w:name="_Toc197714034"/>
          <w:r>
            <w:t>What is Kotter’s 8 Step Change Model?</w:t>
          </w:r>
          <w:bookmarkEnd w:id="8"/>
        </w:p>
        <w:p w14:paraId="31EA5804" w14:textId="2B42B781" w:rsidR="009A5571" w:rsidRPr="003652D4" w:rsidRDefault="003B700F" w:rsidP="00316915">
          <w:r w:rsidRPr="003652D4">
            <w:t>Kotter's 8-Step Change Model, developed by Dr. John Kotter, a Professor at Harvard Business School, is a structured method to help organisations deal with change in a successful and sustainable manner</w:t>
          </w:r>
          <w:r w:rsidR="00963E7A">
            <w:t xml:space="preserve"> </w:t>
          </w:r>
          <w:sdt>
            <w:sdtPr>
              <w:id w:val="-1609190546"/>
              <w:citation/>
            </w:sdtPr>
            <w:sdtEndPr/>
            <w:sdtContent>
              <w:r w:rsidR="00963E7A">
                <w:fldChar w:fldCharType="begin"/>
              </w:r>
              <w:r w:rsidR="00963E7A">
                <w:instrText xml:space="preserve"> CITATION Ste23 \l 2057 </w:instrText>
              </w:r>
              <w:r w:rsidR="00963E7A">
                <w:fldChar w:fldCharType="separate"/>
              </w:r>
              <w:r w:rsidR="00A278D8" w:rsidRPr="00A278D8">
                <w:rPr>
                  <w:noProof/>
                </w:rPr>
                <w:t>(Watts, 2023)</w:t>
              </w:r>
              <w:r w:rsidR="00963E7A">
                <w:fldChar w:fldCharType="end"/>
              </w:r>
            </w:sdtContent>
          </w:sdt>
          <w:r w:rsidRPr="003652D4">
            <w:t>. The model outlines eight vital stages</w:t>
          </w:r>
          <w:r w:rsidR="00827DB4" w:rsidRPr="003652D4">
            <w:t xml:space="preserve"> (shown in figure </w:t>
          </w:r>
          <w:r w:rsidR="009919E2">
            <w:t>2</w:t>
          </w:r>
          <w:r w:rsidR="00827DB4" w:rsidRPr="003652D4">
            <w:t xml:space="preserve"> below)</w:t>
          </w:r>
          <w:r w:rsidRPr="003652D4">
            <w:t>, from creating a sense of urgency to i</w:t>
          </w:r>
          <w:r w:rsidR="00A05F54" w:rsidRPr="003652D4">
            <w:t xml:space="preserve">mplementing </w:t>
          </w:r>
          <w:r w:rsidRPr="003652D4">
            <w:t>new behaviours in</w:t>
          </w:r>
          <w:r w:rsidR="003652D4" w:rsidRPr="003652D4">
            <w:t>to</w:t>
          </w:r>
          <w:r w:rsidRPr="003652D4">
            <w:t xml:space="preserve"> the culture of the company, which help leaders facilitate transformation. Kotter's specific steps are designed to provide leaders with a clear approach to managing change in an organisation ensuring organisational buy-in,</w:t>
          </w:r>
          <w:r w:rsidR="00C31AEF" w:rsidRPr="003652D4">
            <w:t xml:space="preserve"> strong leadership, communication</w:t>
          </w:r>
          <w:r w:rsidR="00FC4B40" w:rsidRPr="003652D4">
            <w:t>,</w:t>
          </w:r>
          <w:r w:rsidR="00C31AEF" w:rsidRPr="003652D4">
            <w:t xml:space="preserve"> employee engagement</w:t>
          </w:r>
          <w:r w:rsidR="00FC4B40" w:rsidRPr="003652D4">
            <w:t>, and continuous improvement</w:t>
          </w:r>
          <w:r w:rsidR="001953FB">
            <w:t xml:space="preserve"> </w:t>
          </w:r>
          <w:r w:rsidR="00D9442F" w:rsidRPr="0087206A">
            <w:rPr>
              <w:noProof/>
            </w:rPr>
            <w:t>(Lucidity, n.d.</w:t>
          </w:r>
          <w:r w:rsidR="00D9442F">
            <w:rPr>
              <w:noProof/>
            </w:rPr>
            <w:t>;</w:t>
          </w:r>
          <w:r w:rsidR="001953FB">
            <w:rPr>
              <w:noProof/>
            </w:rPr>
            <w:t xml:space="preserve"> </w:t>
          </w:r>
          <w:r w:rsidR="00D9442F">
            <w:rPr>
              <w:noProof/>
            </w:rPr>
            <w:t>NHS</w:t>
          </w:r>
          <w:r w:rsidR="001953FB">
            <w:rPr>
              <w:noProof/>
            </w:rPr>
            <w:t>Elect,n.d.</w:t>
          </w:r>
          <w:r w:rsidR="00D9442F" w:rsidRPr="0087206A">
            <w:rPr>
              <w:noProof/>
            </w:rPr>
            <w:t>)</w:t>
          </w:r>
        </w:p>
        <w:p w14:paraId="1C420472" w14:textId="77777777" w:rsidR="001D1655" w:rsidRDefault="001D1655" w:rsidP="00316915">
          <w:pPr>
            <w:rPr>
              <w:i/>
              <w:iCs/>
            </w:rPr>
          </w:pPr>
        </w:p>
        <w:p w14:paraId="7B690449" w14:textId="6E0972F0" w:rsidR="009759B5" w:rsidRDefault="00F12F63" w:rsidP="009759B5">
          <w:pPr>
            <w:keepNext/>
          </w:pPr>
          <w:r>
            <w:fldChar w:fldCharType="begin"/>
          </w:r>
          <w:r w:rsidR="00002C35">
            <w:instrText xml:space="preserve"> INCLUDEPICTURE "C:\\Users\\user\\Library\\Group Containers\\UBF8T346G9.ms\\WebArchiveCopyPasteTempFiles\\com.microsoft.Word\\Kotters-8-Step-Change-Model.png" \* MERGEFORMAT </w:instrText>
          </w:r>
          <w:r>
            <w:fldChar w:fldCharType="separate"/>
          </w:r>
          <w:r>
            <w:rPr>
              <w:noProof/>
            </w:rPr>
            <w:drawing>
              <wp:inline distT="0" distB="0" distL="0" distR="0" wp14:anchorId="704D64F0" wp14:editId="28BCBDEB">
                <wp:extent cx="5731510" cy="3482975"/>
                <wp:effectExtent l="0" t="0" r="0" b="0"/>
                <wp:docPr id="528834318" name="Picture 3" descr="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s 8 Step Change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482975"/>
                        </a:xfrm>
                        <a:prstGeom prst="rect">
                          <a:avLst/>
                        </a:prstGeom>
                        <a:noFill/>
                        <a:ln>
                          <a:noFill/>
                        </a:ln>
                      </pic:spPr>
                    </pic:pic>
                  </a:graphicData>
                </a:graphic>
              </wp:inline>
            </w:drawing>
          </w:r>
          <w:r>
            <w:fldChar w:fldCharType="end"/>
          </w:r>
        </w:p>
        <w:p w14:paraId="60B8E8B8" w14:textId="1EC3C9E9" w:rsidR="00F12F63" w:rsidRDefault="009759B5" w:rsidP="00217BD7">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Kotter’s 8 Step Change Model </w:t>
          </w:r>
          <w:sdt>
            <w:sdtPr>
              <w:id w:val="-957252949"/>
              <w:citation/>
            </w:sdtPr>
            <w:sdtEndPr/>
            <w:sdtContent>
              <w:r>
                <w:fldChar w:fldCharType="begin"/>
              </w:r>
              <w:r>
                <w:instrText xml:space="preserve"> CITATION Luc25 \l 2057 </w:instrText>
              </w:r>
              <w:r>
                <w:fldChar w:fldCharType="separate"/>
              </w:r>
              <w:r w:rsidR="00A278D8" w:rsidRPr="00A278D8">
                <w:rPr>
                  <w:noProof/>
                </w:rPr>
                <w:t>(Lucidity, n.d.)</w:t>
              </w:r>
              <w:r>
                <w:fldChar w:fldCharType="end"/>
              </w:r>
            </w:sdtContent>
          </w:sdt>
        </w:p>
        <w:p w14:paraId="5951AA26" w14:textId="77777777" w:rsidR="00F009C7" w:rsidRDefault="00F009C7" w:rsidP="003F5928"/>
        <w:p w14:paraId="7DF3F3DF" w14:textId="6ACD7418" w:rsidR="00C26C29" w:rsidRDefault="006F33DA" w:rsidP="003F5928">
          <w:r w:rsidRPr="006F33DA">
            <w:lastRenderedPageBreak/>
            <w:t>The transition to the new shift structure at Renishaw was guided by a structured, staged approach aligned with Kotter’s 8-Step Change Model.</w:t>
          </w:r>
          <w:r w:rsidR="003B1049">
            <w:t xml:space="preserve"> </w:t>
          </w:r>
          <w:r w:rsidR="00C26C29" w:rsidRPr="00C26C29">
            <w:t xml:space="preserve">To </w:t>
          </w:r>
          <w:r w:rsidR="003B1049">
            <w:t>begin</w:t>
          </w:r>
          <w:r w:rsidR="00C26C29" w:rsidRPr="00C26C29">
            <w:t xml:space="preserve"> the change process, </w:t>
          </w:r>
          <w:r w:rsidR="00C26C29">
            <w:t>u</w:t>
          </w:r>
          <w:r w:rsidR="00E77B37">
            <w:t>rg</w:t>
          </w:r>
          <w:r w:rsidR="00C26C29">
            <w:t xml:space="preserve">ency was </w:t>
          </w:r>
          <w:r w:rsidR="00C26C29" w:rsidRPr="00C26C29">
            <w:t>established</w:t>
          </w:r>
          <w:r w:rsidR="00C26C29">
            <w:t xml:space="preserve"> </w:t>
          </w:r>
          <w:r w:rsidR="00C26C29" w:rsidRPr="00C26C29">
            <w:t>using operational data and Lewin’s Force Field Analysis to highlight key driving forces and restraining forces</w:t>
          </w:r>
          <w:r w:rsidR="00015446">
            <w:t xml:space="preserve"> identified above</w:t>
          </w:r>
          <w:r w:rsidR="00C26C29" w:rsidRPr="00C26C29">
            <w:t xml:space="preserve">. The Force Field Analysis </w:t>
          </w:r>
          <w:r w:rsidR="00E77B37">
            <w:t>highlighted</w:t>
          </w:r>
          <w:r w:rsidR="00C26C29" w:rsidRPr="00C26C29">
            <w:t xml:space="preserve"> the need for urgency </w:t>
          </w:r>
          <w:r w:rsidR="008B189B">
            <w:t xml:space="preserve">to all stakeholders at Renishaw, </w:t>
          </w:r>
          <w:r w:rsidR="00C26C29" w:rsidRPr="00C26C29">
            <w:t xml:space="preserve">through operational performance data. Kotter’s first step, </w:t>
          </w:r>
          <w:r w:rsidR="00535D98">
            <w:t>creating</w:t>
          </w:r>
          <w:r w:rsidR="00C26C29" w:rsidRPr="00C26C29">
            <w:t xml:space="preserve"> a sense of urgency,</w:t>
          </w:r>
          <w:r w:rsidR="00535D98">
            <w:t xml:space="preserve"> </w:t>
          </w:r>
          <w:r w:rsidR="00C26C29" w:rsidRPr="00C26C29">
            <w:t>i</w:t>
          </w:r>
          <w:r w:rsidR="00854B58">
            <w:t>s crucial</w:t>
          </w:r>
          <w:r w:rsidR="00C26C29" w:rsidRPr="00C26C29">
            <w:t xml:space="preserve"> to create momentum and commitment across the organisation so that </w:t>
          </w:r>
          <w:r w:rsidR="00015446">
            <w:t>everyone</w:t>
          </w:r>
          <w:r w:rsidR="00C26C29" w:rsidRPr="00C26C29">
            <w:t xml:space="preserve"> understood the impact of inaction and the need for change</w:t>
          </w:r>
          <w:r w:rsidR="007753D3">
            <w:t xml:space="preserve"> </w:t>
          </w:r>
          <w:sdt>
            <w:sdtPr>
              <w:id w:val="1151792274"/>
              <w:citation/>
            </w:sdtPr>
            <w:sdtEndPr/>
            <w:sdtContent>
              <w:r w:rsidR="006E4C80">
                <w:fldChar w:fldCharType="begin"/>
              </w:r>
              <w:r w:rsidR="006E4C80">
                <w:instrText xml:space="preserve"> CITATION Luc25 \l 2057 </w:instrText>
              </w:r>
              <w:r w:rsidR="006E4C80">
                <w:fldChar w:fldCharType="separate"/>
              </w:r>
              <w:r w:rsidR="00A278D8" w:rsidRPr="00A278D8">
                <w:rPr>
                  <w:noProof/>
                </w:rPr>
                <w:t>(Lucidity, n.d.)</w:t>
              </w:r>
              <w:r w:rsidR="006E4C80">
                <w:fldChar w:fldCharType="end"/>
              </w:r>
            </w:sdtContent>
          </w:sdt>
          <w:r w:rsidR="00C26C29" w:rsidRPr="00C26C29">
            <w:t>.</w:t>
          </w:r>
        </w:p>
        <w:p w14:paraId="650EAD98" w14:textId="43670A6E" w:rsidR="0025018E" w:rsidRDefault="00015446" w:rsidP="003F5928">
          <w:r>
            <w:t xml:space="preserve">When preparing for the change, </w:t>
          </w:r>
          <w:r w:rsidR="0025018E" w:rsidRPr="0025018E">
            <w:t xml:space="preserve">Renishaw formed a guiding </w:t>
          </w:r>
          <w:r w:rsidR="004853AD" w:rsidRPr="0025018E">
            <w:t>coalition</w:t>
          </w:r>
          <w:r w:rsidR="004853AD">
            <w:t xml:space="preserve"> (</w:t>
          </w:r>
          <w:r w:rsidR="001C1D03">
            <w:t>Kotter’s next step</w:t>
          </w:r>
          <w:r>
            <w:t>)</w:t>
          </w:r>
          <w:r w:rsidR="0025018E" w:rsidRPr="0025018E">
            <w:t>, by establishing early involvement with key stakeholders.</w:t>
          </w:r>
          <w:r w:rsidR="00BF05BE">
            <w:t xml:space="preserve"> </w:t>
          </w:r>
          <w:r w:rsidR="0025018E" w:rsidRPr="0025018E">
            <w:t xml:space="preserve">Technicians, operators, and managers from both production and engineering were invited to share their </w:t>
          </w:r>
          <w:r w:rsidR="00D011D3">
            <w:t>thoughts</w:t>
          </w:r>
          <w:r w:rsidR="0025018E" w:rsidRPr="0025018E">
            <w:t xml:space="preserve"> </w:t>
          </w:r>
          <w:r w:rsidR="00D011D3">
            <w:t>on the</w:t>
          </w:r>
          <w:r w:rsidR="00683285">
            <w:t xml:space="preserve"> current</w:t>
          </w:r>
          <w:r w:rsidR="00D011D3">
            <w:t xml:space="preserve"> </w:t>
          </w:r>
          <w:r w:rsidR="00AE4E0A">
            <w:t>situation and</w:t>
          </w:r>
          <w:r w:rsidR="00D011D3">
            <w:t xml:space="preserve"> the effect the change would have.</w:t>
          </w:r>
          <w:r w:rsidR="0025018E" w:rsidRPr="0025018E">
            <w:t xml:space="preserve"> Building this credibility and trust improved shared commitment to change</w:t>
          </w:r>
          <w:r w:rsidR="00404D37">
            <w:t xml:space="preserve">, </w:t>
          </w:r>
          <w:r w:rsidR="00404D37" w:rsidRPr="00404D37">
            <w:t>which is essential for sustaining momentum and overcoming resistance throughout the change process</w:t>
          </w:r>
          <w:r w:rsidR="00404D37">
            <w:t xml:space="preserve"> </w:t>
          </w:r>
          <w:sdt>
            <w:sdtPr>
              <w:id w:val="-924952567"/>
              <w:citation/>
            </w:sdtPr>
            <w:sdtEndPr/>
            <w:sdtContent>
              <w:r w:rsidR="00E37DB0">
                <w:fldChar w:fldCharType="begin"/>
              </w:r>
              <w:r w:rsidR="00E37DB0">
                <w:instrText xml:space="preserve"> CITATION Luc25 \l 2057 </w:instrText>
              </w:r>
              <w:r w:rsidR="00E37DB0">
                <w:fldChar w:fldCharType="separate"/>
              </w:r>
              <w:r w:rsidR="00A278D8" w:rsidRPr="00A278D8">
                <w:rPr>
                  <w:noProof/>
                </w:rPr>
                <w:t>(Lucidity, n.d.)</w:t>
              </w:r>
              <w:r w:rsidR="00E37DB0">
                <w:fldChar w:fldCharType="end"/>
              </w:r>
            </w:sdtContent>
          </w:sdt>
          <w:r w:rsidR="0025018E" w:rsidRPr="0025018E">
            <w:t>.</w:t>
          </w:r>
          <w:r w:rsidR="00A35058">
            <w:t xml:space="preserve"> </w:t>
          </w:r>
        </w:p>
        <w:p w14:paraId="1AC7F67A" w14:textId="4406A5F0" w:rsidR="006D7D8B" w:rsidRDefault="00CA6CA2" w:rsidP="003F5928">
          <w:r w:rsidRPr="00CA6CA2">
            <w:t xml:space="preserve">Management developed a clear vision for change by developing goals related to reducing downtime, improving quality, and increasing </w:t>
          </w:r>
          <w:r w:rsidR="00675DEC">
            <w:t>production support</w:t>
          </w:r>
          <w:r w:rsidR="0033620B">
            <w:t>.</w:t>
          </w:r>
          <w:r w:rsidRPr="00CA6CA2">
            <w:t xml:space="preserve"> Management </w:t>
          </w:r>
          <w:r w:rsidR="00B20FB7">
            <w:t xml:space="preserve">openly </w:t>
          </w:r>
          <w:r w:rsidRPr="00CA6CA2">
            <w:t xml:space="preserve">communicated this vision in team meetings and one-on-one meetings to help technicians understand the value and impact of the proposed change to the shift system. </w:t>
          </w:r>
          <w:r w:rsidR="00B20FB7" w:rsidRPr="00B20FB7">
            <w:t>According to Kotter’s model</w:t>
          </w:r>
          <w:r w:rsidR="00B20FB7">
            <w:t xml:space="preserve"> </w:t>
          </w:r>
          <w:sdt>
            <w:sdtPr>
              <w:id w:val="-1715576691"/>
              <w:citation/>
            </w:sdtPr>
            <w:sdtEndPr/>
            <w:sdtContent>
              <w:r w:rsidR="00AF38E3">
                <w:fldChar w:fldCharType="begin"/>
              </w:r>
              <w:r w:rsidR="00AF38E3">
                <w:instrText xml:space="preserve"> CITATION Pro25 \l 2057 </w:instrText>
              </w:r>
              <w:r w:rsidR="00AF38E3">
                <w:fldChar w:fldCharType="separate"/>
              </w:r>
              <w:r w:rsidR="00A278D8" w:rsidRPr="00A278D8">
                <w:rPr>
                  <w:noProof/>
                </w:rPr>
                <w:t>(Prosci, 2025)</w:t>
              </w:r>
              <w:r w:rsidR="00AF38E3">
                <w:fldChar w:fldCharType="end"/>
              </w:r>
            </w:sdtContent>
          </w:sdt>
          <w:r w:rsidR="00B20FB7" w:rsidRPr="00B20FB7">
            <w:t>, a clear, well-communicated vision is vital as it guides decision-making, aligns efforts, and inspires engagement. </w:t>
          </w:r>
        </w:p>
        <w:p w14:paraId="49A0B8A5" w14:textId="4DCA3D41" w:rsidR="000F700E" w:rsidRDefault="00130E1D" w:rsidP="003F5928">
          <w:r>
            <w:t>The next stage of Kotter’s model, removing obstacles,</w:t>
          </w:r>
          <w:r w:rsidR="008650AB" w:rsidRPr="008650AB">
            <w:t xml:space="preserve"> </w:t>
          </w:r>
          <w:r w:rsidR="006F438F">
            <w:t>is</w:t>
          </w:r>
          <w:r w:rsidR="008650AB" w:rsidRPr="008650AB">
            <w:t xml:space="preserve"> an important step in lowering resistance</w:t>
          </w:r>
          <w:r w:rsidR="007E3C3C">
            <w:t xml:space="preserve"> </w:t>
          </w:r>
          <w:sdt>
            <w:sdtPr>
              <w:id w:val="-1322961704"/>
              <w:citation/>
            </w:sdtPr>
            <w:sdtEndPr/>
            <w:sdtContent>
              <w:r w:rsidR="001532B7">
                <w:fldChar w:fldCharType="begin"/>
              </w:r>
              <w:r w:rsidR="001532B7">
                <w:instrText xml:space="preserve"> CITATION Ste23 \l 2057 </w:instrText>
              </w:r>
              <w:r w:rsidR="001532B7">
                <w:fldChar w:fldCharType="separate"/>
              </w:r>
              <w:r w:rsidR="00A278D8" w:rsidRPr="00A278D8">
                <w:rPr>
                  <w:noProof/>
                </w:rPr>
                <w:t>(Watts, 2023)</w:t>
              </w:r>
              <w:r w:rsidR="001532B7">
                <w:fldChar w:fldCharType="end"/>
              </w:r>
            </w:sdtContent>
          </w:sdt>
          <w:r w:rsidR="008650AB" w:rsidRPr="008650AB">
            <w:t>. The new shift structure allowed a</w:t>
          </w:r>
          <w:r w:rsidR="00DD19CC">
            <w:t>n incentivised</w:t>
          </w:r>
          <w:r w:rsidR="008650AB" w:rsidRPr="008650AB">
            <w:t xml:space="preserve"> shift allowance to be </w:t>
          </w:r>
          <w:r w:rsidR="004853AD" w:rsidRPr="008650AB">
            <w:t>offered,</w:t>
          </w:r>
          <w:r w:rsidR="008650AB" w:rsidRPr="008650AB">
            <w:t xml:space="preserve"> so employee </w:t>
          </w:r>
          <w:r w:rsidR="0025451C">
            <w:t>concerns</w:t>
          </w:r>
          <w:r w:rsidR="008650AB" w:rsidRPr="008650AB">
            <w:t xml:space="preserve"> </w:t>
          </w:r>
          <w:r w:rsidR="003F5B3A">
            <w:t xml:space="preserve">such as </w:t>
          </w:r>
          <w:r w:rsidR="008650AB" w:rsidRPr="008650AB">
            <w:t xml:space="preserve">work-life balance </w:t>
          </w:r>
          <w:r w:rsidR="000F700E">
            <w:t>are softened as they will earn more money</w:t>
          </w:r>
          <w:r w:rsidR="008650AB" w:rsidRPr="008650AB">
            <w:t xml:space="preserve">. </w:t>
          </w:r>
          <w:r w:rsidR="00335915" w:rsidRPr="00335915">
            <w:t xml:space="preserve">Management also presented </w:t>
          </w:r>
          <w:r w:rsidR="00335915">
            <w:t xml:space="preserve">the </w:t>
          </w:r>
          <w:r w:rsidR="00335915" w:rsidRPr="00335915">
            <w:t xml:space="preserve">projected cost savings to senior </w:t>
          </w:r>
          <w:r w:rsidR="00335915">
            <w:t>managers</w:t>
          </w:r>
          <w:r w:rsidR="00335915" w:rsidRPr="00335915">
            <w:t>, helping secure approval by justifying the long-term value of the change.</w:t>
          </w:r>
        </w:p>
        <w:p w14:paraId="0FAA505D" w14:textId="4359864E" w:rsidR="0006172E" w:rsidRDefault="008650AB" w:rsidP="003F5928">
          <w:r w:rsidRPr="008650AB">
            <w:t>With the introduction of the shift structure</w:t>
          </w:r>
          <w:r w:rsidR="00BC133D">
            <w:t>,</w:t>
          </w:r>
          <w:r w:rsidRPr="008650AB">
            <w:t xml:space="preserve"> several </w:t>
          </w:r>
          <w:r w:rsidR="00BC133D" w:rsidRPr="008650AB">
            <w:t>short-term</w:t>
          </w:r>
          <w:r w:rsidRPr="008650AB">
            <w:t xml:space="preserve"> wins were </w:t>
          </w:r>
          <w:r w:rsidR="002655A6">
            <w:t>celebrated</w:t>
          </w:r>
          <w:r w:rsidR="00683285">
            <w:t xml:space="preserve"> which were</w:t>
          </w:r>
          <w:r w:rsidR="00EB1898">
            <w:t xml:space="preserve"> vital for sustaining momentum and morale</w:t>
          </w:r>
          <w:r w:rsidR="00D35493">
            <w:t xml:space="preserve">, </w:t>
          </w:r>
          <w:r w:rsidR="00E11E66">
            <w:t>as suggested by Kotter</w:t>
          </w:r>
          <w:sdt>
            <w:sdtPr>
              <w:id w:val="-443231547"/>
              <w:citation/>
            </w:sdtPr>
            <w:sdtEndPr/>
            <w:sdtContent>
              <w:r w:rsidR="001532B7">
                <w:fldChar w:fldCharType="begin"/>
              </w:r>
              <w:r w:rsidR="001532B7">
                <w:instrText xml:space="preserve"> CITATION Ste23 \l 2057 </w:instrText>
              </w:r>
              <w:r w:rsidR="001532B7">
                <w:fldChar w:fldCharType="separate"/>
              </w:r>
              <w:r w:rsidR="00A278D8">
                <w:rPr>
                  <w:noProof/>
                </w:rPr>
                <w:t xml:space="preserve"> </w:t>
              </w:r>
              <w:r w:rsidR="00A278D8" w:rsidRPr="00A278D8">
                <w:rPr>
                  <w:noProof/>
                </w:rPr>
                <w:t>(Watts, 2023)</w:t>
              </w:r>
              <w:r w:rsidR="001532B7">
                <w:fldChar w:fldCharType="end"/>
              </w:r>
            </w:sdtContent>
          </w:sdt>
          <w:r w:rsidRPr="008650AB">
            <w:t xml:space="preserve">. </w:t>
          </w:r>
          <w:r w:rsidR="00BC133D">
            <w:t>Metrics such as a decrease in downtime</w:t>
          </w:r>
          <w:r w:rsidR="00DD19CC">
            <w:t xml:space="preserve"> and </w:t>
          </w:r>
          <w:r w:rsidR="00172EF3">
            <w:t xml:space="preserve">scrap, and </w:t>
          </w:r>
          <w:r w:rsidR="00DD19CC">
            <w:t xml:space="preserve">an </w:t>
          </w:r>
          <w:r w:rsidR="00172EF3">
            <w:t xml:space="preserve">increase in overall </w:t>
          </w:r>
          <w:r w:rsidR="009C4159">
            <w:t>efficiency were discussed and celebrated through regular meetings</w:t>
          </w:r>
          <w:r w:rsidR="0006172E">
            <w:t xml:space="preserve">, which provided a clear message to all that the new system </w:t>
          </w:r>
          <w:r w:rsidR="00DD19CC">
            <w:t>wa</w:t>
          </w:r>
          <w:r w:rsidR="0006172E">
            <w:t xml:space="preserve">s working </w:t>
          </w:r>
          <w:r w:rsidR="00683285">
            <w:t>well</w:t>
          </w:r>
          <w:r w:rsidR="0006172E">
            <w:t xml:space="preserve">. </w:t>
          </w:r>
        </w:p>
        <w:p w14:paraId="4CCA8D44" w14:textId="388ACD72" w:rsidR="006C7A51" w:rsidRDefault="008650AB" w:rsidP="00F009C7">
          <w:r w:rsidRPr="008650AB">
            <w:t>To reinforce</w:t>
          </w:r>
          <w:r w:rsidR="0006172E">
            <w:t xml:space="preserve"> the</w:t>
          </w:r>
          <w:r w:rsidRPr="008650AB">
            <w:t xml:space="preserve"> change, feedback sessions enabled regular conversations between </w:t>
          </w:r>
          <w:r w:rsidR="00B25E03">
            <w:t>the team</w:t>
          </w:r>
          <w:r w:rsidR="00EB1898">
            <w:t>s</w:t>
          </w:r>
          <w:r w:rsidRPr="008650AB">
            <w:t xml:space="preserve">. One meaningful outcome </w:t>
          </w:r>
          <w:r w:rsidR="00B25E03">
            <w:t xml:space="preserve">was the addition of a structured </w:t>
          </w:r>
          <w:r w:rsidR="00C819BF">
            <w:t xml:space="preserve">shift handover, so that all work is noted and there is </w:t>
          </w:r>
          <w:r w:rsidR="002542C4">
            <w:t>an</w:t>
          </w:r>
          <w:r w:rsidR="00C819BF">
            <w:t xml:space="preserve"> easy transition between shifts. </w:t>
          </w:r>
          <w:r w:rsidRPr="008650AB">
            <w:t>Most importantly</w:t>
          </w:r>
          <w:r w:rsidR="00A546AA">
            <w:t>,</w:t>
          </w:r>
          <w:r w:rsidRPr="008650AB">
            <w:t xml:space="preserve"> </w:t>
          </w:r>
          <w:r w:rsidR="00262AE1">
            <w:t>Renishaw anchored the</w:t>
          </w:r>
          <w:r w:rsidRPr="008650AB">
            <w:t xml:space="preserve"> change by embedding processes into </w:t>
          </w:r>
          <w:r w:rsidR="00EF5C6D" w:rsidRPr="008650AB">
            <w:t>day-to-day</w:t>
          </w:r>
          <w:r w:rsidRPr="008650AB">
            <w:t xml:space="preserve"> work. The technicians were trained with job specific knowledge to enhance their more </w:t>
          </w:r>
          <w:r w:rsidR="00AE5FA6">
            <w:t>independent</w:t>
          </w:r>
          <w:r w:rsidRPr="008650AB">
            <w:t xml:space="preserve"> role </w:t>
          </w:r>
          <w:r w:rsidR="00AE5FA6">
            <w:t>on shifts</w:t>
          </w:r>
          <w:r w:rsidRPr="008650AB">
            <w:t>. Regular</w:t>
          </w:r>
          <w:r w:rsidR="00DD19CC">
            <w:t xml:space="preserve"> </w:t>
          </w:r>
          <w:r w:rsidRPr="008650AB">
            <w:t>team meetings allowed feedback</w:t>
          </w:r>
          <w:r w:rsidR="001C71CD">
            <w:t xml:space="preserve"> and problems to be discussed and actioned</w:t>
          </w:r>
          <w:r w:rsidRPr="008650AB">
            <w:t xml:space="preserve">, whilst supporting the new way of working as new norms developed under the division's culture. </w:t>
          </w:r>
          <w:r w:rsidR="00F7279E" w:rsidRPr="00F7279E">
            <w:t>Renishaw was able to implement the shift structure successfully using Kotter's model with consistent communication, data-backed justification, and employee involvement, as well as seeing operational improvements and positive employee engagement</w:t>
          </w:r>
          <w:r w:rsidR="00A8110E">
            <w:t xml:space="preserve"> </w:t>
          </w:r>
          <w:sdt>
            <w:sdtPr>
              <w:id w:val="-1897035605"/>
              <w:citation/>
            </w:sdtPr>
            <w:sdtEndPr/>
            <w:sdtContent>
              <w:r w:rsidR="00F009C7">
                <w:fldChar w:fldCharType="begin"/>
              </w:r>
              <w:r w:rsidR="00F009C7">
                <w:instrText xml:space="preserve"> CITATION Pro25 \l 2057 </w:instrText>
              </w:r>
              <w:r w:rsidR="00F009C7">
                <w:fldChar w:fldCharType="separate"/>
              </w:r>
              <w:r w:rsidR="00A278D8" w:rsidRPr="00A278D8">
                <w:rPr>
                  <w:noProof/>
                </w:rPr>
                <w:t>(Prosci, 2025)</w:t>
              </w:r>
              <w:r w:rsidR="00F009C7">
                <w:fldChar w:fldCharType="end"/>
              </w:r>
            </w:sdtContent>
          </w:sdt>
          <w:r w:rsidR="00F7279E" w:rsidRPr="00F7279E">
            <w:t>.</w:t>
          </w:r>
        </w:p>
        <w:p w14:paraId="3D1420F5" w14:textId="77777777" w:rsidR="00F009C7" w:rsidRDefault="00F009C7" w:rsidP="00F009C7"/>
        <w:p w14:paraId="27B82F00" w14:textId="77777777" w:rsidR="0016325B" w:rsidRPr="0016325B" w:rsidRDefault="0016325B" w:rsidP="0016325B"/>
        <w:p w14:paraId="23CBCCD2" w14:textId="767768E5" w:rsidR="0016325B" w:rsidRPr="009759B5" w:rsidRDefault="0016325B" w:rsidP="00F009C7">
          <w:pPr>
            <w:pStyle w:val="Heading3"/>
          </w:pPr>
          <w:bookmarkStart w:id="9" w:name="_Toc197714035"/>
          <w:r>
            <w:lastRenderedPageBreak/>
            <w:t>Advantages and Disadvantages of Kotter’s 8 Step Change Model</w:t>
          </w:r>
          <w:bookmarkEnd w:id="9"/>
        </w:p>
        <w:p w14:paraId="65A7327D" w14:textId="460071F4" w:rsidR="006C7A51" w:rsidRPr="006C7A51" w:rsidRDefault="0016325B" w:rsidP="006C7A51">
          <w:r>
            <w:t>Kotter’s 8-Step Change Model has several advantages that make it a good approach to managing organisational change. It offers a straightforward, step by step process that people can identify</w:t>
          </w:r>
          <w:r w:rsidR="00DD19CC">
            <w:t xml:space="preserve"> </w:t>
          </w:r>
          <w:r w:rsidR="004853AD">
            <w:t>with, understand</w:t>
          </w:r>
          <w:r>
            <w:t xml:space="preserve"> </w:t>
          </w:r>
          <w:r w:rsidR="00DD19CC">
            <w:t xml:space="preserve">and </w:t>
          </w:r>
          <w:r>
            <w:t xml:space="preserve">easily follow as both a leader </w:t>
          </w:r>
          <w:proofErr w:type="gramStart"/>
          <w:r w:rsidR="00F3676A">
            <w:t>or</w:t>
          </w:r>
          <w:proofErr w:type="gramEnd"/>
          <w:r w:rsidR="00F3676A">
            <w:t xml:space="preserve"> </w:t>
          </w:r>
          <w:r>
            <w:t>a team member</w:t>
          </w:r>
          <w:r w:rsidR="00FD6D4A">
            <w:t xml:space="preserve"> </w:t>
          </w:r>
          <w:sdt>
            <w:sdtPr>
              <w:id w:val="-1272163088"/>
              <w:citation/>
            </w:sdtPr>
            <w:sdtEndPr/>
            <w:sdtContent>
              <w:r w:rsidR="00FD6D4A">
                <w:fldChar w:fldCharType="begin"/>
              </w:r>
              <w:r w:rsidR="00FD6D4A">
                <w:instrText xml:space="preserve"> CITATION Pro25 \l 2057 </w:instrText>
              </w:r>
              <w:r w:rsidR="00FD6D4A">
                <w:fldChar w:fldCharType="separate"/>
              </w:r>
              <w:r w:rsidR="00A278D8" w:rsidRPr="00A278D8">
                <w:rPr>
                  <w:noProof/>
                </w:rPr>
                <w:t>(Prosci, 2025)</w:t>
              </w:r>
              <w:r w:rsidR="00FD6D4A">
                <w:fldChar w:fldCharType="end"/>
              </w:r>
            </w:sdtContent>
          </w:sdt>
          <w:r>
            <w:t>. The model is based on research and encompasses both cultural and operational dimensions of change</w:t>
          </w:r>
          <w:sdt>
            <w:sdtPr>
              <w:id w:val="61988133"/>
              <w:citation/>
            </w:sdtPr>
            <w:sdtEndPr/>
            <w:sdtContent>
              <w:r w:rsidR="00945E7D">
                <w:fldChar w:fldCharType="begin"/>
              </w:r>
              <w:r w:rsidR="00945E7D">
                <w:instrText xml:space="preserve"> CITATION Luc25 \l 2057 </w:instrText>
              </w:r>
              <w:r w:rsidR="00945E7D">
                <w:fldChar w:fldCharType="separate"/>
              </w:r>
              <w:r w:rsidR="00A278D8">
                <w:rPr>
                  <w:noProof/>
                </w:rPr>
                <w:t xml:space="preserve"> </w:t>
              </w:r>
              <w:r w:rsidR="00A278D8" w:rsidRPr="00A278D8">
                <w:rPr>
                  <w:noProof/>
                </w:rPr>
                <w:t>(Lucidity, n.d.)</w:t>
              </w:r>
              <w:r w:rsidR="00945E7D">
                <w:fldChar w:fldCharType="end"/>
              </w:r>
            </w:sdtContent>
          </w:sdt>
          <w:r>
            <w:t>. It emphasises steps that require employee engagement and communication leading to buy-in rather than resistance from employees</w:t>
          </w:r>
          <w:sdt>
            <w:sdtPr>
              <w:id w:val="-1214032947"/>
              <w:citation/>
            </w:sdtPr>
            <w:sdtEndPr/>
            <w:sdtContent>
              <w:r w:rsidR="00945E7D">
                <w:fldChar w:fldCharType="begin"/>
              </w:r>
              <w:r w:rsidR="00945E7D">
                <w:instrText xml:space="preserve"> CITATION Luc25 \l 2057 </w:instrText>
              </w:r>
              <w:r w:rsidR="00945E7D">
                <w:fldChar w:fldCharType="separate"/>
              </w:r>
              <w:r w:rsidR="00A278D8">
                <w:rPr>
                  <w:noProof/>
                </w:rPr>
                <w:t xml:space="preserve"> </w:t>
              </w:r>
              <w:r w:rsidR="00A278D8" w:rsidRPr="00A278D8">
                <w:rPr>
                  <w:noProof/>
                </w:rPr>
                <w:t>(Lucidity, n.d.)</w:t>
              </w:r>
              <w:r w:rsidR="00945E7D">
                <w:fldChar w:fldCharType="end"/>
              </w:r>
            </w:sdtContent>
          </w:sdt>
          <w:r>
            <w:t xml:space="preserve">. There is also a lot of documentation available to help organisations </w:t>
          </w:r>
          <w:r w:rsidR="00DD19CC">
            <w:t>carry</w:t>
          </w:r>
          <w:r>
            <w:t xml:space="preserve"> out the steps.</w:t>
          </w:r>
          <w:r w:rsidR="003C56B3">
            <w:t xml:space="preserve"> </w:t>
          </w:r>
          <w:r>
            <w:t>The disadvantages are that while the model can assist in managing change, it does not help sustain the change</w:t>
          </w:r>
          <w:sdt>
            <w:sdtPr>
              <w:id w:val="-332689622"/>
              <w:citation/>
            </w:sdtPr>
            <w:sdtEndPr/>
            <w:sdtContent>
              <w:r w:rsidR="00B71540">
                <w:fldChar w:fldCharType="begin"/>
              </w:r>
              <w:r w:rsidR="00B71540">
                <w:instrText xml:space="preserve"> CITATION Luc25 \l 2057 </w:instrText>
              </w:r>
              <w:r w:rsidR="00B71540">
                <w:fldChar w:fldCharType="separate"/>
              </w:r>
              <w:r w:rsidR="00A278D8">
                <w:rPr>
                  <w:noProof/>
                </w:rPr>
                <w:t xml:space="preserve"> </w:t>
              </w:r>
              <w:r w:rsidR="00A278D8" w:rsidRPr="00A278D8">
                <w:rPr>
                  <w:noProof/>
                </w:rPr>
                <w:t>(Lucidity, n.d.)</w:t>
              </w:r>
              <w:r w:rsidR="00B71540">
                <w:fldChar w:fldCharType="end"/>
              </w:r>
            </w:sdtContent>
          </w:sdt>
          <w:r>
            <w:t>. The model assumes a linear top-down approach that does not often occur in real-world organisational change because it can be more unpredictable and dynamic</w:t>
          </w:r>
          <w:sdt>
            <w:sdtPr>
              <w:id w:val="1884906237"/>
              <w:citation/>
            </w:sdtPr>
            <w:sdtEndPr/>
            <w:sdtContent>
              <w:r w:rsidR="001B784B">
                <w:fldChar w:fldCharType="begin"/>
              </w:r>
              <w:r w:rsidR="001B784B">
                <w:instrText xml:space="preserve"> CITATION Pro25 \l 2057 </w:instrText>
              </w:r>
              <w:r w:rsidR="001B784B">
                <w:fldChar w:fldCharType="separate"/>
              </w:r>
              <w:r w:rsidR="00A278D8">
                <w:rPr>
                  <w:noProof/>
                </w:rPr>
                <w:t xml:space="preserve"> </w:t>
              </w:r>
              <w:r w:rsidR="00A278D8" w:rsidRPr="00A278D8">
                <w:rPr>
                  <w:noProof/>
                </w:rPr>
                <w:t>(Prosci, 2025)</w:t>
              </w:r>
              <w:r w:rsidR="001B784B">
                <w:fldChar w:fldCharType="end"/>
              </w:r>
            </w:sdtContent>
          </w:sdt>
          <w:r>
            <w:t xml:space="preserve">. While the steps </w:t>
          </w:r>
          <w:r w:rsidR="00DD19CC">
            <w:t xml:space="preserve">may </w:t>
          </w:r>
          <w:r>
            <w:t xml:space="preserve">look </w:t>
          </w:r>
          <w:r w:rsidR="004853AD">
            <w:t>easy,</w:t>
          </w:r>
          <w:r>
            <w:t xml:space="preserve"> implementing them requires a lot of planning and communication. The lack of early involvement of the team could lead to disengagement or resistance</w:t>
          </w:r>
          <w:r w:rsidR="00DD19CC">
            <w:t>.</w:t>
          </w:r>
          <w:r>
            <w:t xml:space="preserve"> </w:t>
          </w:r>
        </w:p>
        <w:p w14:paraId="6890A0F9" w14:textId="77777777" w:rsidR="006C7A51" w:rsidRDefault="006C7A51" w:rsidP="00CB6B00">
          <w:pPr>
            <w:pStyle w:val="Heading2"/>
          </w:pPr>
        </w:p>
        <w:p w14:paraId="62D6331A" w14:textId="1773144D" w:rsidR="00316915" w:rsidRDefault="00CB6B00" w:rsidP="00CB6B00">
          <w:pPr>
            <w:pStyle w:val="Heading2"/>
          </w:pPr>
          <w:bookmarkStart w:id="10" w:name="_Toc197714036"/>
          <w:r>
            <w:t xml:space="preserve">Impact on </w:t>
          </w:r>
          <w:r w:rsidR="00E30D92">
            <w:t>Employees and Motivation</w:t>
          </w:r>
          <w:bookmarkEnd w:id="10"/>
        </w:p>
        <w:p w14:paraId="3E0EB79E" w14:textId="77777777" w:rsidR="002A3C4F" w:rsidRPr="002A3C4F" w:rsidRDefault="002A3C4F" w:rsidP="002A3C4F"/>
        <w:p w14:paraId="58B11815" w14:textId="11FE9733" w:rsidR="006C7A51" w:rsidRDefault="00D76624" w:rsidP="00E30D92">
          <w:r w:rsidRPr="00D76624">
            <w:t>Herzberg’s Two-Factor Theory is a motivational theory created by psychologist Frederick Herzberg in 1959</w:t>
          </w:r>
          <w:r w:rsidR="000200AD">
            <w:t xml:space="preserve"> </w:t>
          </w:r>
          <w:sdt>
            <w:sdtPr>
              <w:id w:val="1185938971"/>
              <w:citation/>
            </w:sdtPr>
            <w:sdtEndPr/>
            <w:sdtContent>
              <w:r w:rsidR="000200AD">
                <w:fldChar w:fldCharType="begin"/>
              </w:r>
              <w:r w:rsidR="000200AD">
                <w:instrText xml:space="preserve"> CITATION Wri24 \l 2057 </w:instrText>
              </w:r>
              <w:r w:rsidR="000200AD">
                <w:fldChar w:fldCharType="separate"/>
              </w:r>
              <w:r w:rsidR="00A278D8" w:rsidRPr="00A278D8">
                <w:rPr>
                  <w:noProof/>
                </w:rPr>
                <w:t>(Wrike, 2024)</w:t>
              </w:r>
              <w:r w:rsidR="000200AD">
                <w:fldChar w:fldCharType="end"/>
              </w:r>
            </w:sdtContent>
          </w:sdt>
          <w:r w:rsidR="00245CEE">
            <w:t>. It</w:t>
          </w:r>
          <w:r w:rsidRPr="00D76624">
            <w:t xml:space="preserve"> describes how two different sets of factors affect employee satisfaction and performance. The first set</w:t>
          </w:r>
          <w:r w:rsidR="00292EEC">
            <w:t xml:space="preserve">, </w:t>
          </w:r>
          <w:r w:rsidRPr="00D76624">
            <w:t>hygiene factors</w:t>
          </w:r>
          <w:r w:rsidR="00704CB2">
            <w:t xml:space="preserve"> such as</w:t>
          </w:r>
          <w:r w:rsidRPr="00D76624">
            <w:t xml:space="preserve"> salary</w:t>
          </w:r>
          <w:r w:rsidR="00704CB2">
            <w:t xml:space="preserve">; </w:t>
          </w:r>
          <w:r w:rsidRPr="00D76624">
            <w:t>work conditions</w:t>
          </w:r>
          <w:r w:rsidR="00704CB2">
            <w:t xml:space="preserve">; </w:t>
          </w:r>
          <w:r w:rsidRPr="00D76624">
            <w:t>and company policy do</w:t>
          </w:r>
          <w:r w:rsidR="00704CB2">
            <w:t xml:space="preserve"> no</w:t>
          </w:r>
          <w:r w:rsidR="00245CEE">
            <w:t>t necessarily</w:t>
          </w:r>
          <w:r w:rsidRPr="00D76624">
            <w:t xml:space="preserve"> motivate employees and while they do</w:t>
          </w:r>
          <w:r w:rsidR="00937F40">
            <w:t xml:space="preserve"> not</w:t>
          </w:r>
          <w:r w:rsidRPr="00D76624">
            <w:t xml:space="preserve"> lead to satisfaction, if they are absent, can lead to dissatisfaction</w:t>
          </w:r>
          <w:sdt>
            <w:sdtPr>
              <w:id w:val="483977289"/>
              <w:citation/>
            </w:sdtPr>
            <w:sdtEndPr/>
            <w:sdtContent>
              <w:r w:rsidR="006471A5">
                <w:fldChar w:fldCharType="begin"/>
              </w:r>
              <w:r w:rsidR="006471A5">
                <w:instrText xml:space="preserve"> CITATION Wri24 \l 2057 </w:instrText>
              </w:r>
              <w:r w:rsidR="006471A5">
                <w:fldChar w:fldCharType="separate"/>
              </w:r>
              <w:r w:rsidR="00A278D8">
                <w:rPr>
                  <w:noProof/>
                </w:rPr>
                <w:t xml:space="preserve"> </w:t>
              </w:r>
              <w:r w:rsidR="00A278D8" w:rsidRPr="00A278D8">
                <w:rPr>
                  <w:noProof/>
                </w:rPr>
                <w:t>(Wrike, 2024)</w:t>
              </w:r>
              <w:r w:rsidR="006471A5">
                <w:fldChar w:fldCharType="end"/>
              </w:r>
            </w:sdtContent>
          </w:sdt>
          <w:r w:rsidRPr="00D76624">
            <w:t>. The second set</w:t>
          </w:r>
          <w:r w:rsidR="00937F40">
            <w:t xml:space="preserve">, </w:t>
          </w:r>
          <w:r w:rsidR="00937F40" w:rsidRPr="00D76624">
            <w:t>motivators</w:t>
          </w:r>
          <w:r w:rsidR="00937F40">
            <w:t xml:space="preserve">, </w:t>
          </w:r>
          <w:r w:rsidR="00937F40" w:rsidRPr="00D76624">
            <w:t>includes</w:t>
          </w:r>
          <w:r w:rsidRPr="00D76624">
            <w:t xml:space="preserve"> factors such as achievement</w:t>
          </w:r>
          <w:r w:rsidR="00937F40">
            <w:t>;</w:t>
          </w:r>
          <w:r w:rsidRPr="00D76624">
            <w:t xml:space="preserve"> recognition</w:t>
          </w:r>
          <w:r w:rsidR="00937F40">
            <w:t>;</w:t>
          </w:r>
          <w:r w:rsidRPr="00D76624">
            <w:t xml:space="preserve"> responsibility and personal development</w:t>
          </w:r>
          <w:r w:rsidR="0094290F">
            <w:t>,</w:t>
          </w:r>
          <w:r w:rsidRPr="00D76624">
            <w:t xml:space="preserve"> </w:t>
          </w:r>
          <w:r w:rsidR="0094290F">
            <w:t>which</w:t>
          </w:r>
          <w:r w:rsidRPr="00D76624">
            <w:t xml:space="preserve"> truly motivate and inspire employee satisfaction</w:t>
          </w:r>
          <w:sdt>
            <w:sdtPr>
              <w:id w:val="-1820641108"/>
              <w:citation/>
            </w:sdtPr>
            <w:sdtEndPr/>
            <w:sdtContent>
              <w:r w:rsidR="00F60376">
                <w:fldChar w:fldCharType="begin"/>
              </w:r>
              <w:r w:rsidR="00F60376">
                <w:instrText xml:space="preserve"> CITATION Wri24 \l 2057 </w:instrText>
              </w:r>
              <w:r w:rsidR="00F60376">
                <w:fldChar w:fldCharType="separate"/>
              </w:r>
              <w:r w:rsidR="00A278D8">
                <w:rPr>
                  <w:noProof/>
                </w:rPr>
                <w:t xml:space="preserve"> </w:t>
              </w:r>
              <w:r w:rsidR="00A278D8" w:rsidRPr="00A278D8">
                <w:rPr>
                  <w:noProof/>
                </w:rPr>
                <w:t>(Wrike, 2024)</w:t>
              </w:r>
              <w:r w:rsidR="00F60376">
                <w:fldChar w:fldCharType="end"/>
              </w:r>
            </w:sdtContent>
          </w:sdt>
          <w:r w:rsidRPr="00D76624">
            <w:t>. Herzberg believed that satisfaction and dissatisfaction do not oppose each other, but are two different states, based on different factors. Using hygiene factors to address employee dissatisfaction, and motivators to inspire employee performance, will improve employee morale, engagement, and productivity</w:t>
          </w:r>
          <w:r w:rsidR="002A0DF9">
            <w:t xml:space="preserve"> </w:t>
          </w:r>
          <w:sdt>
            <w:sdtPr>
              <w:id w:val="130601374"/>
              <w:citation/>
            </w:sdtPr>
            <w:sdtEndPr/>
            <w:sdtContent>
              <w:r w:rsidR="002A0DF9">
                <w:fldChar w:fldCharType="begin"/>
              </w:r>
              <w:r w:rsidR="002A0DF9">
                <w:instrText xml:space="preserve"> CITATION Lau23 \l 2057 </w:instrText>
              </w:r>
              <w:r w:rsidR="002A0DF9">
                <w:fldChar w:fldCharType="separate"/>
              </w:r>
              <w:r w:rsidR="00A278D8" w:rsidRPr="00A278D8">
                <w:rPr>
                  <w:noProof/>
                </w:rPr>
                <w:t>(Mullins, 2023)</w:t>
              </w:r>
              <w:r w:rsidR="002A0DF9">
                <w:fldChar w:fldCharType="end"/>
              </w:r>
            </w:sdtContent>
          </w:sdt>
          <w:r w:rsidRPr="00D76624">
            <w:t>.</w:t>
          </w:r>
          <w:r w:rsidR="009F77C0">
            <w:t xml:space="preserve"> </w:t>
          </w:r>
        </w:p>
        <w:p w14:paraId="6FAB377D" w14:textId="07631A20" w:rsidR="00B92A75" w:rsidRDefault="00B92A75" w:rsidP="00B92A75">
          <w:pPr>
            <w:keepNext/>
          </w:pPr>
          <w:r>
            <w:fldChar w:fldCharType="begin"/>
          </w:r>
          <w:r w:rsidR="00002C35">
            <w:instrText xml:space="preserve"> INCLUDEPICTURE "C:\\Users\\user\\Library\\Group Containers\\UBF8T346G9.ms\\WebArchiveCopyPasteTempFiles\\com.microsoft.Word\\Herzbergtwo-factortheory.jpg" \* MERGEFORMAT </w:instrText>
          </w:r>
          <w:r>
            <w:fldChar w:fldCharType="separate"/>
          </w:r>
          <w:r>
            <w:rPr>
              <w:noProof/>
            </w:rPr>
            <w:drawing>
              <wp:inline distT="0" distB="0" distL="0" distR="0" wp14:anchorId="2B3BAAA3" wp14:editId="5388233D">
                <wp:extent cx="5731510" cy="3277235"/>
                <wp:effectExtent l="0" t="0" r="0" b="0"/>
                <wp:docPr id="1630768294" name="Picture 4" descr="Herzberg two-factor theory and #1 Lead generatio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zberg two-factor theory and #1 Lead generation market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77235"/>
                        </a:xfrm>
                        <a:prstGeom prst="rect">
                          <a:avLst/>
                        </a:prstGeom>
                        <a:noFill/>
                        <a:ln>
                          <a:noFill/>
                        </a:ln>
                      </pic:spPr>
                    </pic:pic>
                  </a:graphicData>
                </a:graphic>
              </wp:inline>
            </w:drawing>
          </w:r>
          <w:r>
            <w:fldChar w:fldCharType="end"/>
          </w:r>
        </w:p>
        <w:p w14:paraId="17EA2EB0" w14:textId="7B213C6B" w:rsidR="00124ED9" w:rsidRDefault="00B92A75" w:rsidP="001927F9">
          <w:pPr>
            <w:pStyle w:val="Caption"/>
          </w:pPr>
          <w:r>
            <w:t xml:space="preserve">Figure </w:t>
          </w:r>
          <w:r w:rsidR="009759B5">
            <w:fldChar w:fldCharType="begin"/>
          </w:r>
          <w:r w:rsidR="009759B5">
            <w:instrText xml:space="preserve"> SEQ Figure \* ARABIC </w:instrText>
          </w:r>
          <w:r w:rsidR="009759B5">
            <w:fldChar w:fldCharType="separate"/>
          </w:r>
          <w:r w:rsidR="009759B5">
            <w:rPr>
              <w:noProof/>
            </w:rPr>
            <w:t>3</w:t>
          </w:r>
          <w:r w:rsidR="009759B5">
            <w:rPr>
              <w:noProof/>
            </w:rPr>
            <w:fldChar w:fldCharType="end"/>
          </w:r>
          <w:r>
            <w:t xml:space="preserve"> - Herzberg's Two-Factor Theory</w:t>
          </w:r>
          <w:sdt>
            <w:sdtPr>
              <w:id w:val="1094063734"/>
              <w:citation/>
            </w:sdtPr>
            <w:sdtEndPr/>
            <w:sdtContent>
              <w:r w:rsidR="00F104F1">
                <w:fldChar w:fldCharType="begin"/>
              </w:r>
              <w:r w:rsidR="00F104F1">
                <w:instrText xml:space="preserve"> CITATION Blu25 \l 2057 </w:instrText>
              </w:r>
              <w:r w:rsidR="00F104F1">
                <w:fldChar w:fldCharType="separate"/>
              </w:r>
              <w:r w:rsidR="00A278D8">
                <w:rPr>
                  <w:noProof/>
                </w:rPr>
                <w:t xml:space="preserve"> </w:t>
              </w:r>
              <w:r w:rsidR="00A278D8" w:rsidRPr="00A278D8">
                <w:rPr>
                  <w:noProof/>
                </w:rPr>
                <w:t>(Bluedonkey, n.d.)</w:t>
              </w:r>
              <w:r w:rsidR="00F104F1">
                <w:fldChar w:fldCharType="end"/>
              </w:r>
            </w:sdtContent>
          </w:sdt>
        </w:p>
        <w:p w14:paraId="45229160" w14:textId="6D549ECE" w:rsidR="00245CEE" w:rsidRDefault="00025809" w:rsidP="00E30D92">
          <w:r>
            <w:lastRenderedPageBreak/>
            <w:t xml:space="preserve">The </w:t>
          </w:r>
          <w:r w:rsidR="00245CEE">
            <w:t xml:space="preserve">key hygiene factors </w:t>
          </w:r>
          <w:r>
            <w:t xml:space="preserve">for the shift change at Renishaw </w:t>
          </w:r>
          <w:r w:rsidR="00245CEE">
            <w:t>were identified and carefully managed</w:t>
          </w:r>
          <w:r w:rsidR="00EB1898">
            <w:t>, such as the work-life balance issue referenced above</w:t>
          </w:r>
          <w:r w:rsidR="00245CEE">
            <w:t xml:space="preserve">. To ease this transition, Renishaw’s approach was to have a more relaxed managerial standpoint, that enabled technicians to request a shift change on occasion if needed. By doing so, </w:t>
          </w:r>
          <w:r>
            <w:t xml:space="preserve">it </w:t>
          </w:r>
          <w:r w:rsidR="00245CEE">
            <w:t xml:space="preserve">reduced employee dissatisfaction </w:t>
          </w:r>
          <w:r w:rsidR="0010492A">
            <w:t xml:space="preserve">by offering </w:t>
          </w:r>
          <w:r w:rsidR="004853AD">
            <w:t>flexibility</w:t>
          </w:r>
          <w:r w:rsidR="00245CEE">
            <w:t xml:space="preserve"> when required. Another key hygiene factor was pay, by introducing shift allowance, employee dissatisfaction </w:t>
          </w:r>
          <w:r w:rsidR="00EB1898">
            <w:t>w</w:t>
          </w:r>
          <w:r w:rsidR="00245CEE">
            <w:t xml:space="preserve">as </w:t>
          </w:r>
          <w:r w:rsidR="00EB1898">
            <w:t xml:space="preserve">reduced as </w:t>
          </w:r>
          <w:r w:rsidR="00245CEE">
            <w:t xml:space="preserve">they </w:t>
          </w:r>
          <w:r w:rsidR="00EB1898">
            <w:t>we</w:t>
          </w:r>
          <w:r w:rsidR="00245CEE">
            <w:t xml:space="preserve">re compensated for the inconvenience </w:t>
          </w:r>
          <w:sdt>
            <w:sdtPr>
              <w:id w:val="-1069113283"/>
              <w:citation/>
            </w:sdtPr>
            <w:sdtEndPr/>
            <w:sdtContent>
              <w:r w:rsidR="00C7775C">
                <w:fldChar w:fldCharType="begin"/>
              </w:r>
              <w:r w:rsidR="00C7775C">
                <w:instrText xml:space="preserve"> CITATION Cha25 \l 2057 </w:instrText>
              </w:r>
              <w:r w:rsidR="00C7775C">
                <w:fldChar w:fldCharType="separate"/>
              </w:r>
              <w:r w:rsidR="00A278D8" w:rsidRPr="00A278D8">
                <w:rPr>
                  <w:noProof/>
                </w:rPr>
                <w:t>(Nickerson, 2025)</w:t>
              </w:r>
              <w:r w:rsidR="00C7775C">
                <w:fldChar w:fldCharType="end"/>
              </w:r>
            </w:sdtContent>
          </w:sdt>
          <w:r w:rsidR="00245CEE">
            <w:t xml:space="preserve">. </w:t>
          </w:r>
        </w:p>
        <w:p w14:paraId="7D5A1A80" w14:textId="5BF90F7D" w:rsidR="00EE7EEE" w:rsidRDefault="005F5E9B" w:rsidP="00E30D92">
          <w:r>
            <w:t xml:space="preserve">In contrast, Motivators included </w:t>
          </w:r>
          <w:r w:rsidR="009A7AF3">
            <w:t>recognition</w:t>
          </w:r>
          <w:r>
            <w:t xml:space="preserve"> and achievement, </w:t>
          </w:r>
          <w:r w:rsidR="00EB1898">
            <w:t xml:space="preserve">with </w:t>
          </w:r>
          <w:r>
            <w:t>technicians resolving issues that previously caused long downtime or significant cost implications</w:t>
          </w:r>
          <w:sdt>
            <w:sdtPr>
              <w:id w:val="-360589720"/>
              <w:citation/>
            </w:sdtPr>
            <w:sdtEndPr/>
            <w:sdtContent>
              <w:r w:rsidR="004265F8">
                <w:fldChar w:fldCharType="begin"/>
              </w:r>
              <w:r w:rsidR="004265F8">
                <w:instrText xml:space="preserve"> CITATION Cha25 \l 2057 </w:instrText>
              </w:r>
              <w:r w:rsidR="004265F8">
                <w:fldChar w:fldCharType="separate"/>
              </w:r>
              <w:r w:rsidR="00A278D8">
                <w:rPr>
                  <w:noProof/>
                </w:rPr>
                <w:t xml:space="preserve"> </w:t>
              </w:r>
              <w:r w:rsidR="00A278D8" w:rsidRPr="00A278D8">
                <w:rPr>
                  <w:noProof/>
                </w:rPr>
                <w:t>(Nickerson, 2025)</w:t>
              </w:r>
              <w:r w:rsidR="004265F8">
                <w:fldChar w:fldCharType="end"/>
              </w:r>
            </w:sdtContent>
          </w:sdt>
          <w:r w:rsidR="00E042CB">
            <w:t>.</w:t>
          </w:r>
          <w:r>
            <w:t xml:space="preserve"> </w:t>
          </w:r>
          <w:r w:rsidR="00E042CB">
            <w:t>P</w:t>
          </w:r>
          <w:r>
            <w:t xml:space="preserve">ositive feedback from </w:t>
          </w:r>
          <w:r w:rsidR="009A7AF3">
            <w:t>managers</w:t>
          </w:r>
          <w:r>
            <w:t xml:space="preserve"> can hugely motivate th</w:t>
          </w:r>
          <w:r w:rsidR="009A7AF3">
            <w:t>em</w:t>
          </w:r>
          <w:sdt>
            <w:sdtPr>
              <w:id w:val="738603155"/>
              <w:citation/>
            </w:sdtPr>
            <w:sdtEndPr/>
            <w:sdtContent>
              <w:r w:rsidR="004265F8">
                <w:fldChar w:fldCharType="begin"/>
              </w:r>
              <w:r w:rsidR="004265F8">
                <w:instrText xml:space="preserve"> CITATION Cha25 \l 2057 </w:instrText>
              </w:r>
              <w:r w:rsidR="004265F8">
                <w:fldChar w:fldCharType="separate"/>
              </w:r>
              <w:r w:rsidR="00A278D8">
                <w:rPr>
                  <w:noProof/>
                </w:rPr>
                <w:t xml:space="preserve"> </w:t>
              </w:r>
              <w:r w:rsidR="00A278D8" w:rsidRPr="00A278D8">
                <w:rPr>
                  <w:noProof/>
                </w:rPr>
                <w:t>(Nickerson, 2025)</w:t>
              </w:r>
              <w:r w:rsidR="004265F8">
                <w:fldChar w:fldCharType="end"/>
              </w:r>
            </w:sdtContent>
          </w:sdt>
          <w:r w:rsidR="009A7AF3">
            <w:t xml:space="preserve">. It also </w:t>
          </w:r>
          <w:r w:rsidR="00E042CB">
            <w:t xml:space="preserve">provided </w:t>
          </w:r>
          <w:r w:rsidR="009A7AF3">
            <w:t xml:space="preserve">a better development opportunity, </w:t>
          </w:r>
          <w:r w:rsidR="00E042CB">
            <w:t>with</w:t>
          </w:r>
          <w:r w:rsidR="009A7AF3">
            <w:t xml:space="preserve"> responsibility </w:t>
          </w:r>
          <w:r w:rsidR="00025809">
            <w:t>given</w:t>
          </w:r>
          <w:r w:rsidR="006B6C90">
            <w:t xml:space="preserve"> </w:t>
          </w:r>
          <w:r w:rsidR="00E042CB">
            <w:t>for</w:t>
          </w:r>
          <w:r w:rsidR="009A7AF3">
            <w:t xml:space="preserve"> overseeing the production line. </w:t>
          </w:r>
        </w:p>
        <w:p w14:paraId="25F676CA" w14:textId="0587074E" w:rsidR="004508B8" w:rsidRDefault="00E30D92" w:rsidP="004265F8">
          <w:pPr>
            <w:pStyle w:val="Heading2"/>
          </w:pPr>
          <w:bookmarkStart w:id="11" w:name="_Toc197714037"/>
          <w:r>
            <w:t>Lessons</w:t>
          </w:r>
          <w:r w:rsidR="004508B8">
            <w:t xml:space="preserve"> learnt</w:t>
          </w:r>
          <w:bookmarkEnd w:id="11"/>
          <w:r w:rsidR="00A84044">
            <w:t xml:space="preserve"> </w:t>
          </w:r>
        </w:p>
        <w:p w14:paraId="51231C28" w14:textId="77777777" w:rsidR="004265F8" w:rsidRPr="004265F8" w:rsidRDefault="004265F8" w:rsidP="004265F8"/>
        <w:p w14:paraId="7D0E17BE" w14:textId="0EB93BEB" w:rsidR="003C03DE" w:rsidRDefault="007C1D7C" w:rsidP="004508B8">
          <w:r>
            <w:t xml:space="preserve">The </w:t>
          </w:r>
          <w:r w:rsidR="00806798" w:rsidRPr="00806798">
            <w:t xml:space="preserve">shift </w:t>
          </w:r>
          <w:r>
            <w:t xml:space="preserve">change </w:t>
          </w:r>
          <w:r w:rsidR="00806798" w:rsidRPr="00806798">
            <w:t>roll out</w:t>
          </w:r>
          <w:r w:rsidR="00E042CB">
            <w:t xml:space="preserve"> was a success</w:t>
          </w:r>
          <w:r w:rsidR="00806798" w:rsidRPr="00806798">
            <w:t xml:space="preserve">, which resolved many significant operational issues. The main </w:t>
          </w:r>
          <w:r w:rsidR="001A12E6">
            <w:t xml:space="preserve">lesson </w:t>
          </w:r>
          <w:r w:rsidR="0081404B">
            <w:t>learnt</w:t>
          </w:r>
          <w:r>
            <w:t xml:space="preserve"> from the change,</w:t>
          </w:r>
          <w:r w:rsidR="00806798" w:rsidRPr="00806798">
            <w:t xml:space="preserve"> w</w:t>
          </w:r>
          <w:r w:rsidR="00EE4066">
            <w:t xml:space="preserve">as the </w:t>
          </w:r>
          <w:r w:rsidR="00824A73">
            <w:t xml:space="preserve">effectiveness of </w:t>
          </w:r>
          <w:r w:rsidR="00EE4066">
            <w:t>clear</w:t>
          </w:r>
          <w:r w:rsidR="00320F7C">
            <w:t>, early and</w:t>
          </w:r>
          <w:r w:rsidR="00806798" w:rsidRPr="00806798">
            <w:t xml:space="preserve"> continuous communication. </w:t>
          </w:r>
          <w:r w:rsidR="00320F7C">
            <w:t>By involving the technicians</w:t>
          </w:r>
          <w:r w:rsidR="00806798" w:rsidRPr="00806798">
            <w:t xml:space="preserve"> </w:t>
          </w:r>
          <w:r w:rsidR="00824A73">
            <w:t xml:space="preserve">throughout </w:t>
          </w:r>
          <w:r w:rsidR="00806798" w:rsidRPr="00806798">
            <w:t>the process</w:t>
          </w:r>
          <w:r w:rsidR="00377FC5">
            <w:t xml:space="preserve">, </w:t>
          </w:r>
          <w:r w:rsidR="00025809">
            <w:t xml:space="preserve">they bought </w:t>
          </w:r>
          <w:r w:rsidR="00806798" w:rsidRPr="00806798">
            <w:t>into the decisions</w:t>
          </w:r>
          <w:r w:rsidR="00180E6F">
            <w:t xml:space="preserve"> and accept</w:t>
          </w:r>
          <w:r w:rsidR="00025809">
            <w:t>ed</w:t>
          </w:r>
          <w:r w:rsidR="00180E6F">
            <w:t xml:space="preserve"> the change</w:t>
          </w:r>
          <w:r w:rsidR="00806798" w:rsidRPr="00806798">
            <w:t xml:space="preserve">. </w:t>
          </w:r>
          <w:r w:rsidR="00E71A67">
            <w:t>Also</w:t>
          </w:r>
          <w:r w:rsidR="00377FC5">
            <w:t>,</w:t>
          </w:r>
          <w:r w:rsidR="00806798" w:rsidRPr="00806798">
            <w:t xml:space="preserve"> the success of this change reinforces the benefit of making decisions based on data.</w:t>
          </w:r>
          <w:r w:rsidR="005806C9">
            <w:t xml:space="preserve"> By </w:t>
          </w:r>
          <w:r w:rsidR="007F3855">
            <w:t>quantifying</w:t>
          </w:r>
          <w:r w:rsidR="005806C9">
            <w:t xml:space="preserve"> data such as</w:t>
          </w:r>
          <w:r w:rsidR="007F3855">
            <w:t xml:space="preserve"> downtime,</w:t>
          </w:r>
          <w:r w:rsidR="00D25305">
            <w:t xml:space="preserve"> inefficiencies and</w:t>
          </w:r>
          <w:r w:rsidR="007F3855">
            <w:t xml:space="preserve"> the cost of poor quality,</w:t>
          </w:r>
          <w:r w:rsidR="00D25305">
            <w:t xml:space="preserve"> </w:t>
          </w:r>
          <w:r w:rsidR="00025809">
            <w:t>they</w:t>
          </w:r>
          <w:r w:rsidR="007F3855">
            <w:t xml:space="preserve"> persuad</w:t>
          </w:r>
          <w:r w:rsidR="00FB76C1">
            <w:t>ed</w:t>
          </w:r>
          <w:r w:rsidR="007F3855">
            <w:t xml:space="preserve"> senior management to buy into the change. </w:t>
          </w:r>
          <w:r w:rsidR="00E377DA" w:rsidRPr="00E377DA">
            <w:t xml:space="preserve">Another positive takeaway </w:t>
          </w:r>
          <w:r w:rsidR="00025809">
            <w:t xml:space="preserve">was </w:t>
          </w:r>
          <w:r w:rsidR="00E377DA" w:rsidRPr="00E377DA">
            <w:t xml:space="preserve">flexibility. </w:t>
          </w:r>
          <w:r w:rsidR="00E377DA">
            <w:t>By a</w:t>
          </w:r>
          <w:r w:rsidR="00E377DA" w:rsidRPr="00E377DA">
            <w:t>llowing occasional shift swaps and providing financial incentives through shift allowances</w:t>
          </w:r>
          <w:r w:rsidR="00FC3CDB">
            <w:t>, this</w:t>
          </w:r>
          <w:r w:rsidR="00E377DA" w:rsidRPr="00E377DA">
            <w:t xml:space="preserve"> addressed hygiene factors and helped maintain morale</w:t>
          </w:r>
          <w:r w:rsidR="00FC3CDB">
            <w:t xml:space="preserve"> within the team throughout the change</w:t>
          </w:r>
          <w:r w:rsidR="00E377DA" w:rsidRPr="00E377DA">
            <w:t>.</w:t>
          </w:r>
        </w:p>
        <w:p w14:paraId="1D6DB0B9" w14:textId="77777777" w:rsidR="00F009C7" w:rsidRDefault="00F009C7" w:rsidP="004508B8"/>
        <w:p w14:paraId="62295200" w14:textId="77777777" w:rsidR="00F009C7" w:rsidRDefault="00F009C7" w:rsidP="004508B8"/>
        <w:p w14:paraId="1953FD6B" w14:textId="77777777" w:rsidR="00F009C7" w:rsidRDefault="00F009C7" w:rsidP="004508B8"/>
        <w:p w14:paraId="614C8C12" w14:textId="77777777" w:rsidR="00F009C7" w:rsidRDefault="00F009C7" w:rsidP="004508B8"/>
        <w:p w14:paraId="1C69529E" w14:textId="028883A4" w:rsidR="00F009C7" w:rsidRDefault="00462876" w:rsidP="00462876">
          <w:pPr>
            <w:tabs>
              <w:tab w:val="left" w:pos="6997"/>
            </w:tabs>
          </w:pPr>
          <w:r>
            <w:tab/>
          </w:r>
        </w:p>
        <w:p w14:paraId="1E7B870C" w14:textId="77777777" w:rsidR="00F009C7" w:rsidRDefault="00F009C7" w:rsidP="004508B8"/>
        <w:p w14:paraId="7154C104" w14:textId="77777777" w:rsidR="00F009C7" w:rsidRDefault="00F009C7" w:rsidP="004508B8"/>
        <w:p w14:paraId="7D03C8BF" w14:textId="77777777" w:rsidR="00F009C7" w:rsidRDefault="00F009C7" w:rsidP="004508B8"/>
        <w:p w14:paraId="4FB8F1FB" w14:textId="77777777" w:rsidR="00F009C7" w:rsidRDefault="00F009C7" w:rsidP="004508B8"/>
        <w:p w14:paraId="6C6E3D7E" w14:textId="77777777" w:rsidR="00F009C7" w:rsidRDefault="00F009C7" w:rsidP="004508B8"/>
        <w:p w14:paraId="3A22C63A" w14:textId="77777777" w:rsidR="00F009C7" w:rsidRDefault="00F009C7" w:rsidP="004508B8"/>
        <w:p w14:paraId="2CC7192D" w14:textId="77777777" w:rsidR="00F009C7" w:rsidRDefault="00F009C7" w:rsidP="004508B8"/>
        <w:p w14:paraId="57B3AD93" w14:textId="77777777" w:rsidR="00B0444B" w:rsidRDefault="00B0444B" w:rsidP="004508B8"/>
        <w:p w14:paraId="3D5D86E1" w14:textId="77777777" w:rsidR="00B0444B" w:rsidRDefault="00B0444B" w:rsidP="004508B8"/>
        <w:p w14:paraId="77F1039F" w14:textId="77777777" w:rsidR="009E397E" w:rsidRDefault="009E397E" w:rsidP="004508B8"/>
        <w:p w14:paraId="0C6DEB97" w14:textId="715BCA1B" w:rsidR="00AA2A91" w:rsidRDefault="00AA2A91" w:rsidP="002A3C4F">
          <w:pPr>
            <w:pStyle w:val="Heading1"/>
          </w:pPr>
          <w:bookmarkStart w:id="12" w:name="_Toc197714038"/>
          <w:r>
            <w:lastRenderedPageBreak/>
            <w:t>Conclusion</w:t>
          </w:r>
          <w:bookmarkEnd w:id="12"/>
        </w:p>
        <w:p w14:paraId="6B5B359B" w14:textId="77777777" w:rsidR="009772C6" w:rsidRPr="009772C6" w:rsidRDefault="009772C6" w:rsidP="009772C6"/>
        <w:p w14:paraId="3ED47FA8" w14:textId="623158C8" w:rsidR="007368C6" w:rsidRPr="007368C6" w:rsidRDefault="007368C6" w:rsidP="007368C6">
          <w:r w:rsidRPr="007368C6">
            <w:t>The organisational change implemented within Renishaw’s Encoder division, transitioning from a single day shift to a dual shift structure, has proven to be a well-justified and effectively managed solution to significant operational challenges. The shift change addressed ongoing issues with production downtime and quality defects during non-engineering hours, ultimately leading to increased efficiency, reduced cost of poor quality, and enhanced technician engagement. The application of established change management models, including Lewin’s Forcefield Analysis and Kotter’s 8-Step Change Model, demonstrates that the change was underpinned by structured planning, communication, and stakeholder involvement</w:t>
          </w:r>
          <w:r w:rsidR="00060558">
            <w:t xml:space="preserve"> </w:t>
          </w:r>
          <w:sdt>
            <w:sdtPr>
              <w:id w:val="839578326"/>
              <w:citation/>
            </w:sdtPr>
            <w:sdtEndPr/>
            <w:sdtContent>
              <w:r w:rsidR="00060558">
                <w:fldChar w:fldCharType="begin"/>
              </w:r>
              <w:r w:rsidR="00060558">
                <w:instrText xml:space="preserve"> CITATION Cul24 \l 2057 </w:instrText>
              </w:r>
              <w:r w:rsidR="00060558">
                <w:fldChar w:fldCharType="separate"/>
              </w:r>
              <w:r w:rsidR="00A278D8" w:rsidRPr="00A278D8">
                <w:rPr>
                  <w:noProof/>
                </w:rPr>
                <w:t>(Culture Partners, 2024)</w:t>
              </w:r>
              <w:r w:rsidR="00060558">
                <w:fldChar w:fldCharType="end"/>
              </w:r>
            </w:sdtContent>
          </w:sdt>
          <w:r w:rsidRPr="007368C6">
            <w:t>.</w:t>
          </w:r>
        </w:p>
        <w:p w14:paraId="163AADA4" w14:textId="2226D369" w:rsidR="007368C6" w:rsidRPr="007368C6" w:rsidRDefault="007368C6" w:rsidP="007368C6">
          <w:r w:rsidRPr="007368C6">
            <w:t xml:space="preserve">Employee motivation and morale were supported through the careful balancing </w:t>
          </w:r>
          <w:r w:rsidR="00E042CB">
            <w:t>the</w:t>
          </w:r>
          <w:r w:rsidR="00E042CB" w:rsidRPr="007368C6">
            <w:t xml:space="preserve"> </w:t>
          </w:r>
          <w:r w:rsidRPr="007368C6">
            <w:t>hygiene factors</w:t>
          </w:r>
          <w:r w:rsidR="00E042CB">
            <w:t xml:space="preserve"> outlined </w:t>
          </w:r>
          <w:r w:rsidR="009E29CE">
            <w:t>above</w:t>
          </w:r>
          <w:r w:rsidR="009E29CE" w:rsidRPr="007368C6">
            <w:t>.</w:t>
          </w:r>
          <w:r w:rsidRPr="007368C6">
            <w:t xml:space="preserve"> This approach was consistent with Herzberg’s Two-Factor Theory and proved effective in gaining technician buy-in and sustaining performance during and after the change.</w:t>
          </w:r>
          <w:r w:rsidR="002A3C4F">
            <w:t xml:space="preserve"> </w:t>
          </w:r>
          <w:r w:rsidRPr="007368C6">
            <w:t xml:space="preserve">The process also highlighted the importance of data-driven decision-making and the value of </w:t>
          </w:r>
          <w:r w:rsidR="002A3C4F" w:rsidRPr="007368C6">
            <w:t xml:space="preserve">continuous </w:t>
          </w:r>
          <w:r w:rsidR="002A3C4F">
            <w:t>feedback</w:t>
          </w:r>
          <w:r w:rsidRPr="007368C6">
            <w:t xml:space="preserve"> and review.</w:t>
          </w:r>
        </w:p>
        <w:p w14:paraId="3E18F8F5" w14:textId="05F89757" w:rsidR="00A1532A" w:rsidRDefault="007368C6" w:rsidP="00B03EBB">
          <w:r w:rsidRPr="007368C6">
            <w:t>Overall, the change at Renishaw serves as a strong example of successful organisational transformation in a manufacturing environment. By aligning engineering support with production needs and maintaining open communication throughout the process, the company achieved a smoother transition and operational gains, while fostering a more motivated and capable workforce</w:t>
          </w:r>
          <w:r w:rsidR="00C630AA">
            <w:t xml:space="preserve"> </w:t>
          </w:r>
          <w:sdt>
            <w:sdtPr>
              <w:id w:val="-1837599788"/>
              <w:citation/>
            </w:sdtPr>
            <w:sdtEndPr/>
            <w:sdtContent>
              <w:r w:rsidR="00EA31BA">
                <w:fldChar w:fldCharType="begin"/>
              </w:r>
              <w:r w:rsidR="00EA31BA">
                <w:instrText xml:space="preserve"> CITATION Ade23 \l 2057 </w:instrText>
              </w:r>
              <w:r w:rsidR="00EA31BA">
                <w:fldChar w:fldCharType="separate"/>
              </w:r>
              <w:r w:rsidR="00A278D8" w:rsidRPr="00A278D8">
                <w:rPr>
                  <w:noProof/>
                </w:rPr>
                <w:t>(Oliveira, 2023)</w:t>
              </w:r>
              <w:r w:rsidR="00EA31BA">
                <w:fldChar w:fldCharType="end"/>
              </w:r>
            </w:sdtContent>
          </w:sdt>
          <w:r w:rsidR="00E6019C">
            <w:t>.</w:t>
          </w:r>
        </w:p>
        <w:p w14:paraId="1B990729" w14:textId="78BF77F7" w:rsidR="009478CA" w:rsidRPr="005014C5" w:rsidRDefault="00A1532A" w:rsidP="00A1532A">
          <w:r w:rsidRPr="003C03DE">
            <w:t xml:space="preserve">A suggestion for future improvement would be to develop more structured cross-training across both shifts. </w:t>
          </w:r>
          <w:r>
            <w:t>While t</w:t>
          </w:r>
          <w:r w:rsidRPr="003C03DE">
            <w:t xml:space="preserve">he shift system had a positive effect on production support, it has also </w:t>
          </w:r>
          <w:r>
            <w:t>highlighted disparities</w:t>
          </w:r>
          <w:r w:rsidRPr="003C03DE">
            <w:t xml:space="preserve"> </w:t>
          </w:r>
          <w:r w:rsidR="001A0CE2">
            <w:t>between</w:t>
          </w:r>
          <w:r w:rsidRPr="003C03DE">
            <w:t xml:space="preserve"> technician skill</w:t>
          </w:r>
          <w:r>
            <w:t xml:space="preserve"> levels</w:t>
          </w:r>
          <w:r w:rsidRPr="003C03DE">
            <w:t>.</w:t>
          </w:r>
          <w:r>
            <w:t xml:space="preserve"> Some technicians have had limited exposure to </w:t>
          </w:r>
          <w:r w:rsidR="001A0CE2">
            <w:t xml:space="preserve">lone </w:t>
          </w:r>
          <w:r w:rsidR="00B60D90">
            <w:t>working,</w:t>
          </w:r>
          <w:r>
            <w:t xml:space="preserve"> therefore better training would help them be more co</w:t>
          </w:r>
          <w:r w:rsidR="003741FA">
            <w:t>nfident</w:t>
          </w:r>
          <w:r>
            <w:t xml:space="preserve">. </w:t>
          </w:r>
          <w:r w:rsidRPr="003C03DE">
            <w:t xml:space="preserve">More consistent cross-shift training </w:t>
          </w:r>
          <w:r>
            <w:t>improve</w:t>
          </w:r>
          <w:r w:rsidR="003741FA">
            <w:t>s</w:t>
          </w:r>
          <w:r w:rsidRPr="003C03DE">
            <w:t xml:space="preserve"> a technician's upskilling and build</w:t>
          </w:r>
          <w:r w:rsidR="007E3768">
            <w:t>s</w:t>
          </w:r>
          <w:r w:rsidRPr="003C03DE">
            <w:t xml:space="preserve"> confidence in the</w:t>
          </w:r>
          <w:r w:rsidR="007E3768">
            <w:t>ir</w:t>
          </w:r>
          <w:r w:rsidRPr="003C03DE">
            <w:t xml:space="preserve"> ability to perform their </w:t>
          </w:r>
          <w:r>
            <w:t xml:space="preserve">full </w:t>
          </w:r>
          <w:r w:rsidRPr="003C03DE">
            <w:t>technical role, thereby fostering a robust shift structure</w:t>
          </w:r>
          <w:r>
            <w:t xml:space="preserve"> and increased flexibility and reliability.</w:t>
          </w:r>
        </w:p>
        <w:p w14:paraId="0DA65626" w14:textId="77777777" w:rsidR="00A1532A" w:rsidRDefault="00A1532A" w:rsidP="00B03EBB"/>
        <w:p w14:paraId="1F8DA544" w14:textId="77777777" w:rsidR="0072184B" w:rsidRDefault="0072184B" w:rsidP="00B03EBB"/>
        <w:p w14:paraId="15613B01" w14:textId="77777777" w:rsidR="0072184B" w:rsidRDefault="0072184B" w:rsidP="00B03EBB"/>
        <w:p w14:paraId="0A492139" w14:textId="7B898E42" w:rsidR="0072184B" w:rsidRDefault="0072184B" w:rsidP="00B03EBB"/>
        <w:p w14:paraId="0F32A60B" w14:textId="77777777" w:rsidR="0072184B" w:rsidRDefault="0072184B" w:rsidP="00B03EBB"/>
        <w:p w14:paraId="464FD523" w14:textId="77777777" w:rsidR="0072184B" w:rsidRDefault="0072184B" w:rsidP="00B03EBB"/>
        <w:p w14:paraId="482B74C2" w14:textId="77777777" w:rsidR="006525C2" w:rsidRDefault="006525C2">
          <w:pPr>
            <w:pStyle w:val="Heading1"/>
            <w:rPr>
              <w:rFonts w:asciiTheme="minorHAnsi" w:eastAsiaTheme="minorHAnsi" w:hAnsiTheme="minorHAnsi" w:cstheme="minorBidi"/>
              <w:color w:val="auto"/>
              <w:sz w:val="22"/>
              <w:szCs w:val="22"/>
            </w:rPr>
          </w:pPr>
        </w:p>
        <w:p w14:paraId="2CF1DBC2" w14:textId="77777777" w:rsidR="002C1788" w:rsidRDefault="002C1788" w:rsidP="002C1788"/>
        <w:p w14:paraId="6AF35D84" w14:textId="77777777" w:rsidR="002C1788" w:rsidRDefault="002C1788" w:rsidP="002C1788"/>
        <w:p w14:paraId="47076E7C" w14:textId="77777777" w:rsidR="002C1788" w:rsidRPr="002C1788" w:rsidRDefault="002C1788" w:rsidP="002C1788"/>
        <w:bookmarkStart w:id="13" w:name="_Toc197714039" w:displacedByCustomXml="next"/>
        <w:sdt>
          <w:sdtPr>
            <w:rPr>
              <w:rFonts w:asciiTheme="minorHAnsi" w:eastAsiaTheme="minorHAnsi" w:hAnsiTheme="minorHAnsi" w:cstheme="minorBidi"/>
              <w:color w:val="auto"/>
              <w:sz w:val="22"/>
              <w:szCs w:val="22"/>
            </w:rPr>
            <w:id w:val="-1998803498"/>
            <w:docPartObj>
              <w:docPartGallery w:val="Bibliographies"/>
              <w:docPartUnique/>
            </w:docPartObj>
          </w:sdtPr>
          <w:sdtEndPr/>
          <w:sdtContent>
            <w:p w14:paraId="0FE76E08" w14:textId="71D9B617" w:rsidR="00A52424" w:rsidRDefault="00A52424">
              <w:pPr>
                <w:pStyle w:val="Heading1"/>
              </w:pPr>
              <w:r>
                <w:t>Bibliography</w:t>
              </w:r>
              <w:bookmarkEnd w:id="13"/>
            </w:p>
            <w:sdt>
              <w:sdtPr>
                <w:id w:val="111145805"/>
                <w:bibliography/>
              </w:sdtPr>
              <w:sdtEndPr/>
              <w:sdtContent>
                <w:p w14:paraId="3202D33B" w14:textId="423EC52C" w:rsidR="00A278D8" w:rsidRDefault="00A52424" w:rsidP="00A278D8">
                  <w:pPr>
                    <w:pStyle w:val="Bibliography"/>
                    <w:rPr>
                      <w:noProof/>
                      <w:sz w:val="24"/>
                      <w:szCs w:val="24"/>
                    </w:rPr>
                  </w:pPr>
                  <w:r>
                    <w:fldChar w:fldCharType="begin"/>
                  </w:r>
                  <w:r>
                    <w:instrText xml:space="preserve"> BIBLIOGRAPHY </w:instrText>
                  </w:r>
                  <w:r>
                    <w:fldChar w:fldCharType="separate"/>
                  </w:r>
                  <w:r w:rsidR="00A278D8">
                    <w:rPr>
                      <w:noProof/>
                    </w:rPr>
                    <w:t xml:space="preserve">Asana, (2025). </w:t>
                  </w:r>
                  <w:r w:rsidR="00A278D8">
                    <w:rPr>
                      <w:i/>
                      <w:iCs/>
                      <w:noProof/>
                    </w:rPr>
                    <w:t xml:space="preserve">Top-down approach vs. bottom-up approach: What’s the difference?. </w:t>
                  </w:r>
                  <w:r w:rsidR="00A278D8">
                    <w:rPr>
                      <w:noProof/>
                    </w:rPr>
                    <w:t xml:space="preserve">[Online] </w:t>
                  </w:r>
                  <w:r w:rsidR="00A278D8">
                    <w:rPr>
                      <w:noProof/>
                    </w:rPr>
                    <w:br/>
                    <w:t xml:space="preserve">Available at: </w:t>
                  </w:r>
                  <w:r w:rsidR="00A278D8">
                    <w:rPr>
                      <w:noProof/>
                      <w:u w:val="single"/>
                    </w:rPr>
                    <w:t>https://asana.com/resources/top-down-approach</w:t>
                  </w:r>
                  <w:r w:rsidR="00A278D8">
                    <w:rPr>
                      <w:noProof/>
                    </w:rPr>
                    <w:br/>
                    <w:t>[Accessed 2 April 2025].</w:t>
                  </w:r>
                </w:p>
                <w:p w14:paraId="316E5653" w14:textId="545BF0E1" w:rsidR="00A278D8" w:rsidRDefault="00A278D8" w:rsidP="00A278D8">
                  <w:pPr>
                    <w:pStyle w:val="Bibliography"/>
                    <w:rPr>
                      <w:noProof/>
                    </w:rPr>
                  </w:pPr>
                  <w:r>
                    <w:rPr>
                      <w:noProof/>
                    </w:rPr>
                    <w:t xml:space="preserve">Bluedonkey,(n.d). </w:t>
                  </w:r>
                  <w:r>
                    <w:rPr>
                      <w:i/>
                      <w:iCs/>
                      <w:noProof/>
                    </w:rPr>
                    <w:t xml:space="preserve">Herzberg two-factor theory and Lead generation marketing. </w:t>
                  </w:r>
                  <w:r>
                    <w:rPr>
                      <w:noProof/>
                    </w:rPr>
                    <w:t xml:space="preserve">[Online] </w:t>
                  </w:r>
                  <w:r>
                    <w:rPr>
                      <w:noProof/>
                    </w:rPr>
                    <w:br/>
                    <w:t xml:space="preserve">Available at: </w:t>
                  </w:r>
                  <w:r>
                    <w:rPr>
                      <w:noProof/>
                      <w:u w:val="single"/>
                    </w:rPr>
                    <w:t>https://www.bluedonkey.co.uk/herzberg-two-factor-theory-lead-generation/</w:t>
                  </w:r>
                  <w:r>
                    <w:rPr>
                      <w:noProof/>
                    </w:rPr>
                    <w:br/>
                    <w:t>[Accessed 15 April 2025].</w:t>
                  </w:r>
                </w:p>
                <w:p w14:paraId="70F28A76" w14:textId="103844D9" w:rsidR="00A278D8" w:rsidRDefault="00A278D8" w:rsidP="00A278D8">
                  <w:pPr>
                    <w:pStyle w:val="Bibliography"/>
                    <w:rPr>
                      <w:noProof/>
                    </w:rPr>
                  </w:pPr>
                  <w:r>
                    <w:rPr>
                      <w:noProof/>
                    </w:rPr>
                    <w:t xml:space="preserve">Channell, M., (2021). </w:t>
                  </w:r>
                  <w:r>
                    <w:rPr>
                      <w:i/>
                      <w:iCs/>
                      <w:noProof/>
                    </w:rPr>
                    <w:t xml:space="preserve">Lewin’s Change Management Model: How To Implement Organisational Change. </w:t>
                  </w:r>
                  <w:r>
                    <w:rPr>
                      <w:noProof/>
                    </w:rPr>
                    <w:t xml:space="preserve">[Online] </w:t>
                  </w:r>
                  <w:r>
                    <w:rPr>
                      <w:noProof/>
                    </w:rPr>
                    <w:br/>
                    <w:t xml:space="preserve">Available at: </w:t>
                  </w:r>
                  <w:r>
                    <w:rPr>
                      <w:noProof/>
                      <w:u w:val="single"/>
                    </w:rPr>
                    <w:t>https://www.tsw.co.uk/blog/leadership-and-management/lewins-change-model/</w:t>
                  </w:r>
                  <w:r>
                    <w:rPr>
                      <w:noProof/>
                    </w:rPr>
                    <w:br/>
                    <w:t>[Accessed 6 April 2025].</w:t>
                  </w:r>
                </w:p>
                <w:p w14:paraId="23B6C8AE" w14:textId="330C4650" w:rsidR="00A278D8" w:rsidRDefault="00A278D8" w:rsidP="00A278D8">
                  <w:pPr>
                    <w:pStyle w:val="Bibliography"/>
                    <w:rPr>
                      <w:noProof/>
                    </w:rPr>
                  </w:pPr>
                  <w:r>
                    <w:rPr>
                      <w:noProof/>
                    </w:rPr>
                    <w:t xml:space="preserve">Connelly, M., (2023). </w:t>
                  </w:r>
                  <w:r>
                    <w:rPr>
                      <w:i/>
                      <w:iCs/>
                      <w:noProof/>
                    </w:rPr>
                    <w:t xml:space="preserve">Force Field Analysis - Kurt Lewin. </w:t>
                  </w:r>
                  <w:r>
                    <w:rPr>
                      <w:noProof/>
                    </w:rPr>
                    <w:t xml:space="preserve">[Online] </w:t>
                  </w:r>
                  <w:r>
                    <w:rPr>
                      <w:noProof/>
                    </w:rPr>
                    <w:br/>
                    <w:t xml:space="preserve">Available at: </w:t>
                  </w:r>
                  <w:r>
                    <w:rPr>
                      <w:noProof/>
                      <w:u w:val="single"/>
                    </w:rPr>
                    <w:t>https://www.change-management-coach.com/force-field-analysis.html</w:t>
                  </w:r>
                  <w:r>
                    <w:rPr>
                      <w:noProof/>
                    </w:rPr>
                    <w:br/>
                    <w:t>[Accessed 6 April 2025].</w:t>
                  </w:r>
                </w:p>
                <w:p w14:paraId="363D7FC5" w14:textId="6F547CB7" w:rsidR="00A278D8" w:rsidRDefault="00A278D8" w:rsidP="00A278D8">
                  <w:pPr>
                    <w:pStyle w:val="Bibliography"/>
                    <w:rPr>
                      <w:noProof/>
                    </w:rPr>
                  </w:pPr>
                  <w:r>
                    <w:rPr>
                      <w:noProof/>
                    </w:rPr>
                    <w:t>Creately, (2024</w:t>
                  </w:r>
                  <w:r w:rsidR="00D84DB9">
                    <w:rPr>
                      <w:noProof/>
                    </w:rPr>
                    <w:t>)</w:t>
                  </w:r>
                  <w:r>
                    <w:rPr>
                      <w:noProof/>
                    </w:rPr>
                    <w:t xml:space="preserve">. </w:t>
                  </w:r>
                  <w:r>
                    <w:rPr>
                      <w:i/>
                      <w:iCs/>
                      <w:noProof/>
                    </w:rPr>
                    <w:t xml:space="preserve">The Easy Guide to Kotter’s 8 Step Change Model. </w:t>
                  </w:r>
                  <w:r>
                    <w:rPr>
                      <w:noProof/>
                    </w:rPr>
                    <w:t xml:space="preserve">[Online] </w:t>
                  </w:r>
                  <w:r>
                    <w:rPr>
                      <w:noProof/>
                    </w:rPr>
                    <w:br/>
                    <w:t xml:space="preserve">Available at: </w:t>
                  </w:r>
                  <w:r>
                    <w:rPr>
                      <w:noProof/>
                      <w:u w:val="single"/>
                    </w:rPr>
                    <w:t>https://creately.com/blog/strategy-and-planning/kotters-8-step-change-model/</w:t>
                  </w:r>
                  <w:r>
                    <w:rPr>
                      <w:noProof/>
                    </w:rPr>
                    <w:br/>
                    <w:t>[Accessed 2 May 2025].</w:t>
                  </w:r>
                </w:p>
                <w:p w14:paraId="705B8A1F" w14:textId="42A926D0" w:rsidR="00A278D8" w:rsidRDefault="00A278D8" w:rsidP="00A278D8">
                  <w:pPr>
                    <w:pStyle w:val="Bibliography"/>
                    <w:rPr>
                      <w:noProof/>
                    </w:rPr>
                  </w:pPr>
                  <w:r>
                    <w:rPr>
                      <w:noProof/>
                    </w:rPr>
                    <w:t xml:space="preserve">Culture Partners, </w:t>
                  </w:r>
                  <w:r w:rsidR="00D84DB9">
                    <w:rPr>
                      <w:noProof/>
                    </w:rPr>
                    <w:t>(</w:t>
                  </w:r>
                  <w:r>
                    <w:rPr>
                      <w:noProof/>
                    </w:rPr>
                    <w:t>2024</w:t>
                  </w:r>
                  <w:r w:rsidR="00D84DB9">
                    <w:rPr>
                      <w:noProof/>
                    </w:rPr>
                    <w:t>)</w:t>
                  </w:r>
                  <w:r>
                    <w:rPr>
                      <w:noProof/>
                    </w:rPr>
                    <w:t xml:space="preserve">. </w:t>
                  </w:r>
                  <w:r>
                    <w:rPr>
                      <w:i/>
                      <w:iCs/>
                      <w:noProof/>
                    </w:rPr>
                    <w:t xml:space="preserve">Kotter’s Change Model Explained. </w:t>
                  </w:r>
                  <w:r>
                    <w:rPr>
                      <w:noProof/>
                    </w:rPr>
                    <w:t xml:space="preserve">[Online] </w:t>
                  </w:r>
                  <w:r>
                    <w:rPr>
                      <w:noProof/>
                    </w:rPr>
                    <w:br/>
                    <w:t xml:space="preserve">Available at: </w:t>
                  </w:r>
                  <w:r>
                    <w:rPr>
                      <w:noProof/>
                      <w:u w:val="single"/>
                    </w:rPr>
                    <w:t>https://culturepartners.com/insights/kotters-change-model-explained/?utm_source=chatgpt.com</w:t>
                  </w:r>
                  <w:r>
                    <w:rPr>
                      <w:noProof/>
                    </w:rPr>
                    <w:br/>
                    <w:t>[Accessed 7 May 2025].</w:t>
                  </w:r>
                </w:p>
                <w:p w14:paraId="02CEB423" w14:textId="12002743" w:rsidR="00A278D8" w:rsidRDefault="00A278D8" w:rsidP="00A278D8">
                  <w:pPr>
                    <w:pStyle w:val="Bibliography"/>
                    <w:rPr>
                      <w:noProof/>
                    </w:rPr>
                  </w:pPr>
                  <w:r>
                    <w:rPr>
                      <w:noProof/>
                    </w:rPr>
                    <w:t xml:space="preserve">Duro, </w:t>
                  </w:r>
                  <w:r w:rsidR="00D84DB9">
                    <w:rPr>
                      <w:noProof/>
                    </w:rPr>
                    <w:t>(</w:t>
                  </w:r>
                  <w:r>
                    <w:rPr>
                      <w:noProof/>
                    </w:rPr>
                    <w:t>2023</w:t>
                  </w:r>
                  <w:r w:rsidR="00D84DB9">
                    <w:rPr>
                      <w:noProof/>
                    </w:rPr>
                    <w:t>)</w:t>
                  </w:r>
                  <w:r>
                    <w:rPr>
                      <w:noProof/>
                    </w:rPr>
                    <w:t xml:space="preserve">. </w:t>
                  </w:r>
                  <w:r>
                    <w:rPr>
                      <w:i/>
                      <w:iCs/>
                      <w:noProof/>
                    </w:rPr>
                    <w:t xml:space="preserve">Navigating the Process of Change: A guide to Engineering Change Management. </w:t>
                  </w:r>
                  <w:r>
                    <w:rPr>
                      <w:noProof/>
                    </w:rPr>
                    <w:t xml:space="preserve">[Online] </w:t>
                  </w:r>
                  <w:r>
                    <w:rPr>
                      <w:noProof/>
                    </w:rPr>
                    <w:br/>
                    <w:t xml:space="preserve">Available at: </w:t>
                  </w:r>
                  <w:r>
                    <w:rPr>
                      <w:noProof/>
                      <w:u w:val="single"/>
                    </w:rPr>
                    <w:t>https://durolabs.co/blog/engineering-change-management/</w:t>
                  </w:r>
                  <w:r>
                    <w:rPr>
                      <w:noProof/>
                    </w:rPr>
                    <w:br/>
                    <w:t>[Accessed 15 April 2025].</w:t>
                  </w:r>
                </w:p>
                <w:p w14:paraId="4EE15358" w14:textId="7EF28971" w:rsidR="00A278D8" w:rsidRDefault="00A278D8" w:rsidP="00A278D8">
                  <w:pPr>
                    <w:pStyle w:val="Bibliography"/>
                    <w:rPr>
                      <w:noProof/>
                    </w:rPr>
                  </w:pPr>
                  <w:r>
                    <w:rPr>
                      <w:noProof/>
                    </w:rPr>
                    <w:t xml:space="preserve">Indeed, </w:t>
                  </w:r>
                  <w:r w:rsidR="002B780E">
                    <w:rPr>
                      <w:noProof/>
                    </w:rPr>
                    <w:t>(</w:t>
                  </w:r>
                  <w:r>
                    <w:rPr>
                      <w:noProof/>
                    </w:rPr>
                    <w:t>2025</w:t>
                  </w:r>
                  <w:r w:rsidR="002B780E">
                    <w:rPr>
                      <w:noProof/>
                    </w:rPr>
                    <w:t>)</w:t>
                  </w:r>
                  <w:r>
                    <w:rPr>
                      <w:noProof/>
                    </w:rPr>
                    <w:t xml:space="preserve">. </w:t>
                  </w:r>
                  <w:r>
                    <w:rPr>
                      <w:i/>
                      <w:iCs/>
                      <w:noProof/>
                    </w:rPr>
                    <w:t xml:space="preserve">What Is Organisational Change: Benefits, Types And Reasons. </w:t>
                  </w:r>
                  <w:r>
                    <w:rPr>
                      <w:noProof/>
                    </w:rPr>
                    <w:t xml:space="preserve">[Online] </w:t>
                  </w:r>
                  <w:r>
                    <w:rPr>
                      <w:noProof/>
                    </w:rPr>
                    <w:br/>
                    <w:t xml:space="preserve">Available at: </w:t>
                  </w:r>
                  <w:r>
                    <w:rPr>
                      <w:noProof/>
                      <w:u w:val="single"/>
                    </w:rPr>
                    <w:t>https://in.indeed.com/career-advice/career-development/what-is-organisational-change#:~:text=Organisational%20change%20is%20the%20process,because%20of%20unanticipated%20external%20factors.</w:t>
                  </w:r>
                  <w:r>
                    <w:rPr>
                      <w:noProof/>
                    </w:rPr>
                    <w:br/>
                    <w:t>[Accessed 2 April 2025].</w:t>
                  </w:r>
                </w:p>
                <w:p w14:paraId="35472C64" w14:textId="2B5445AC" w:rsidR="00A278D8" w:rsidRDefault="00A278D8" w:rsidP="00A278D8">
                  <w:pPr>
                    <w:pStyle w:val="Bibliography"/>
                    <w:rPr>
                      <w:noProof/>
                    </w:rPr>
                  </w:pPr>
                  <w:r>
                    <w:rPr>
                      <w:noProof/>
                    </w:rPr>
                    <w:t xml:space="preserve">Kotter, J. P., </w:t>
                  </w:r>
                  <w:r w:rsidR="00657D0E">
                    <w:rPr>
                      <w:noProof/>
                    </w:rPr>
                    <w:t>(</w:t>
                  </w:r>
                  <w:r>
                    <w:rPr>
                      <w:noProof/>
                    </w:rPr>
                    <w:t>2012</w:t>
                  </w:r>
                  <w:r w:rsidR="00657D0E">
                    <w:rPr>
                      <w:noProof/>
                    </w:rPr>
                    <w:t>)</w:t>
                  </w:r>
                  <w:r>
                    <w:rPr>
                      <w:noProof/>
                    </w:rPr>
                    <w:t xml:space="preserve">. </w:t>
                  </w:r>
                  <w:r>
                    <w:rPr>
                      <w:i/>
                      <w:iCs/>
                      <w:noProof/>
                    </w:rPr>
                    <w:t xml:space="preserve">Leading Change. </w:t>
                  </w:r>
                  <w:r>
                    <w:rPr>
                      <w:noProof/>
                    </w:rPr>
                    <w:t>Boston, Massachusetts: Harvard Business Review Press.</w:t>
                  </w:r>
                </w:p>
                <w:p w14:paraId="067EC582" w14:textId="6B166DA8" w:rsidR="00A278D8" w:rsidRDefault="00A278D8" w:rsidP="00A278D8">
                  <w:pPr>
                    <w:pStyle w:val="Bibliography"/>
                    <w:rPr>
                      <w:noProof/>
                    </w:rPr>
                  </w:pPr>
                  <w:r>
                    <w:rPr>
                      <w:noProof/>
                    </w:rPr>
                    <w:t xml:space="preserve">Lucidity, </w:t>
                  </w:r>
                  <w:r w:rsidR="00657D0E">
                    <w:rPr>
                      <w:noProof/>
                    </w:rPr>
                    <w:t>(</w:t>
                  </w:r>
                  <w:r>
                    <w:rPr>
                      <w:noProof/>
                    </w:rPr>
                    <w:t>n.d</w:t>
                  </w:r>
                  <w:r w:rsidR="00657D0E">
                    <w:rPr>
                      <w:noProof/>
                    </w:rPr>
                    <w:t>)</w:t>
                  </w:r>
                  <w:r>
                    <w:rPr>
                      <w:noProof/>
                    </w:rPr>
                    <w:t xml:space="preserve">. </w:t>
                  </w:r>
                  <w:r>
                    <w:rPr>
                      <w:i/>
                      <w:iCs/>
                      <w:noProof/>
                    </w:rPr>
                    <w:t xml:space="preserve">How to Successfully Implement Kotter’s 8 Step Change Model. </w:t>
                  </w:r>
                  <w:r>
                    <w:rPr>
                      <w:noProof/>
                    </w:rPr>
                    <w:t xml:space="preserve">[Online] </w:t>
                  </w:r>
                  <w:r>
                    <w:rPr>
                      <w:noProof/>
                    </w:rPr>
                    <w:br/>
                    <w:t xml:space="preserve">Available at: </w:t>
                  </w:r>
                  <w:r>
                    <w:rPr>
                      <w:noProof/>
                      <w:u w:val="single"/>
                    </w:rPr>
                    <w:t>https://getlucidity.com/strategy-resources/guide-to-kotters-8-step-change-model/#What_is_Kotters_8_Step_Change_Model</w:t>
                  </w:r>
                  <w:r>
                    <w:rPr>
                      <w:noProof/>
                    </w:rPr>
                    <w:br/>
                    <w:t>[Accessed 8 April 2025].</w:t>
                  </w:r>
                </w:p>
                <w:p w14:paraId="486BC326" w14:textId="18D65C33" w:rsidR="00A278D8" w:rsidRDefault="00A278D8" w:rsidP="00A278D8">
                  <w:pPr>
                    <w:pStyle w:val="Bibliography"/>
                    <w:rPr>
                      <w:noProof/>
                    </w:rPr>
                  </w:pPr>
                  <w:r>
                    <w:rPr>
                      <w:noProof/>
                    </w:rPr>
                    <w:t xml:space="preserve">Malik, P., </w:t>
                  </w:r>
                  <w:r w:rsidR="00657D0E">
                    <w:rPr>
                      <w:noProof/>
                    </w:rPr>
                    <w:t>(</w:t>
                  </w:r>
                  <w:r>
                    <w:rPr>
                      <w:noProof/>
                    </w:rPr>
                    <w:t>2025</w:t>
                  </w:r>
                  <w:r w:rsidR="00657D0E">
                    <w:rPr>
                      <w:noProof/>
                    </w:rPr>
                    <w:t>)</w:t>
                  </w:r>
                  <w:r>
                    <w:rPr>
                      <w:noProof/>
                    </w:rPr>
                    <w:t xml:space="preserve">. [Online] </w:t>
                  </w:r>
                  <w:r>
                    <w:rPr>
                      <w:noProof/>
                    </w:rPr>
                    <w:br/>
                    <w:t xml:space="preserve">Available at: </w:t>
                  </w:r>
                  <w:r>
                    <w:rPr>
                      <w:noProof/>
                      <w:u w:val="single"/>
                    </w:rPr>
                    <w:t>https://whatfix.com/blog/lewins-change-model/</w:t>
                  </w:r>
                  <w:r>
                    <w:rPr>
                      <w:noProof/>
                    </w:rPr>
                    <w:br/>
                    <w:t>[Accessed 6 April 2025].</w:t>
                  </w:r>
                </w:p>
                <w:p w14:paraId="692A681C" w14:textId="5DB540C8" w:rsidR="00A278D8" w:rsidRDefault="00A278D8" w:rsidP="00A278D8">
                  <w:pPr>
                    <w:pStyle w:val="Bibliography"/>
                    <w:rPr>
                      <w:noProof/>
                    </w:rPr>
                  </w:pPr>
                  <w:r>
                    <w:rPr>
                      <w:noProof/>
                    </w:rPr>
                    <w:t xml:space="preserve">Mullins, L. J., </w:t>
                  </w:r>
                  <w:r w:rsidR="00657D0E">
                    <w:rPr>
                      <w:noProof/>
                    </w:rPr>
                    <w:t>(</w:t>
                  </w:r>
                  <w:r>
                    <w:rPr>
                      <w:noProof/>
                    </w:rPr>
                    <w:t>2023</w:t>
                  </w:r>
                  <w:r w:rsidR="00657D0E">
                    <w:rPr>
                      <w:noProof/>
                    </w:rPr>
                    <w:t>)</w:t>
                  </w:r>
                  <w:r>
                    <w:rPr>
                      <w:noProof/>
                    </w:rPr>
                    <w:t xml:space="preserve">. </w:t>
                  </w:r>
                  <w:r>
                    <w:rPr>
                      <w:i/>
                      <w:iCs/>
                      <w:noProof/>
                    </w:rPr>
                    <w:t xml:space="preserve">Management and Organisational Behaviour. </w:t>
                  </w:r>
                  <w:r>
                    <w:rPr>
                      <w:noProof/>
                    </w:rPr>
                    <w:t>Thirteenth Edition ed. s.l.:Pearson Education.</w:t>
                  </w:r>
                </w:p>
                <w:p w14:paraId="1AE8FC2D" w14:textId="1BD9706B" w:rsidR="00A278D8" w:rsidRDefault="00A278D8" w:rsidP="00A278D8">
                  <w:pPr>
                    <w:pStyle w:val="Bibliography"/>
                    <w:rPr>
                      <w:noProof/>
                    </w:rPr>
                  </w:pPr>
                  <w:r>
                    <w:rPr>
                      <w:noProof/>
                    </w:rPr>
                    <w:lastRenderedPageBreak/>
                    <w:t xml:space="preserve">NHSElect, </w:t>
                  </w:r>
                  <w:r w:rsidR="009278DB">
                    <w:rPr>
                      <w:noProof/>
                    </w:rPr>
                    <w:t>(</w:t>
                  </w:r>
                  <w:r>
                    <w:rPr>
                      <w:noProof/>
                    </w:rPr>
                    <w:t>n.d</w:t>
                  </w:r>
                  <w:r w:rsidR="009278DB">
                    <w:rPr>
                      <w:noProof/>
                    </w:rPr>
                    <w:t>)</w:t>
                  </w:r>
                  <w:r>
                    <w:rPr>
                      <w:noProof/>
                    </w:rPr>
                    <w:t xml:space="preserve">. </w:t>
                  </w:r>
                  <w:r>
                    <w:rPr>
                      <w:i/>
                      <w:iCs/>
                      <w:noProof/>
                    </w:rPr>
                    <w:t xml:space="preserve">Quality Improvement - Kotter's 8 Step Change Model. </w:t>
                  </w:r>
                  <w:r>
                    <w:rPr>
                      <w:noProof/>
                    </w:rPr>
                    <w:t xml:space="preserve">[Online] </w:t>
                  </w:r>
                  <w:r>
                    <w:rPr>
                      <w:noProof/>
                    </w:rPr>
                    <w:br/>
                    <w:t xml:space="preserve">Available at: </w:t>
                  </w:r>
                  <w:r>
                    <w:rPr>
                      <w:noProof/>
                      <w:u w:val="single"/>
                    </w:rPr>
                    <w:t>https://www.nhselect.nhs.uk/uploads/files/1/Kotter%27s%208%20steps%20of%20change.pdf</w:t>
                  </w:r>
                  <w:r>
                    <w:rPr>
                      <w:noProof/>
                    </w:rPr>
                    <w:br/>
                    <w:t>[Accessed 8 April 2025].</w:t>
                  </w:r>
                </w:p>
                <w:p w14:paraId="771F0371" w14:textId="302E693C" w:rsidR="00A278D8" w:rsidRDefault="00A278D8" w:rsidP="00A278D8">
                  <w:pPr>
                    <w:pStyle w:val="Bibliography"/>
                    <w:rPr>
                      <w:noProof/>
                    </w:rPr>
                  </w:pPr>
                  <w:r>
                    <w:rPr>
                      <w:noProof/>
                    </w:rPr>
                    <w:t xml:space="preserve">Nickerson, C., </w:t>
                  </w:r>
                  <w:r w:rsidR="009278DB">
                    <w:rPr>
                      <w:noProof/>
                    </w:rPr>
                    <w:t>(</w:t>
                  </w:r>
                  <w:r>
                    <w:rPr>
                      <w:noProof/>
                    </w:rPr>
                    <w:t>2025</w:t>
                  </w:r>
                  <w:r w:rsidR="009278DB">
                    <w:rPr>
                      <w:noProof/>
                    </w:rPr>
                    <w:t>)</w:t>
                  </w:r>
                  <w:r>
                    <w:rPr>
                      <w:noProof/>
                    </w:rPr>
                    <w:t xml:space="preserve">. </w:t>
                  </w:r>
                  <w:r>
                    <w:rPr>
                      <w:i/>
                      <w:iCs/>
                      <w:noProof/>
                    </w:rPr>
                    <w:t xml:space="preserve">Herzberg’s Two-Factor Theory Of Motivation-Hygiene. </w:t>
                  </w:r>
                  <w:r>
                    <w:rPr>
                      <w:noProof/>
                    </w:rPr>
                    <w:t xml:space="preserve">[Online] </w:t>
                  </w:r>
                  <w:r>
                    <w:rPr>
                      <w:noProof/>
                    </w:rPr>
                    <w:br/>
                    <w:t xml:space="preserve">Available at: </w:t>
                  </w:r>
                  <w:r>
                    <w:rPr>
                      <w:noProof/>
                      <w:u w:val="single"/>
                    </w:rPr>
                    <w:t>https://www.simplypsychology.org/herzbergs-two-factor-theory.html</w:t>
                  </w:r>
                  <w:r>
                    <w:rPr>
                      <w:noProof/>
                    </w:rPr>
                    <w:br/>
                    <w:t>[Accessed 15 April 2025].</w:t>
                  </w:r>
                </w:p>
                <w:p w14:paraId="7BD3EF9F" w14:textId="1D899B2F" w:rsidR="00A278D8" w:rsidRDefault="00A278D8" w:rsidP="00A278D8">
                  <w:pPr>
                    <w:pStyle w:val="Bibliography"/>
                    <w:rPr>
                      <w:noProof/>
                    </w:rPr>
                  </w:pPr>
                  <w:r>
                    <w:rPr>
                      <w:noProof/>
                    </w:rPr>
                    <w:t xml:space="preserve">Oliveira, A. d., </w:t>
                  </w:r>
                  <w:r w:rsidR="009278DB">
                    <w:rPr>
                      <w:noProof/>
                    </w:rPr>
                    <w:t>(</w:t>
                  </w:r>
                  <w:r>
                    <w:rPr>
                      <w:noProof/>
                    </w:rPr>
                    <w:t>2023</w:t>
                  </w:r>
                  <w:r w:rsidR="009278DB">
                    <w:rPr>
                      <w:noProof/>
                    </w:rPr>
                    <w:t>)</w:t>
                  </w:r>
                  <w:r>
                    <w:rPr>
                      <w:noProof/>
                    </w:rPr>
                    <w:t xml:space="preserve">. </w:t>
                  </w:r>
                  <w:r>
                    <w:rPr>
                      <w:i/>
                      <w:iCs/>
                      <w:noProof/>
                    </w:rPr>
                    <w:t xml:space="preserve">Change Management Strategies for Manufacturers. </w:t>
                  </w:r>
                  <w:r>
                    <w:rPr>
                      <w:noProof/>
                    </w:rPr>
                    <w:t xml:space="preserve">[Online] </w:t>
                  </w:r>
                  <w:r>
                    <w:rPr>
                      <w:noProof/>
                    </w:rPr>
                    <w:br/>
                    <w:t xml:space="preserve">Available at: </w:t>
                  </w:r>
                  <w:r>
                    <w:rPr>
                      <w:noProof/>
                      <w:u w:val="single"/>
                    </w:rPr>
                    <w:t>https://blog.proactioninternational.com/en/change-management-strategies-for-manufacturing</w:t>
                  </w:r>
                  <w:r>
                    <w:rPr>
                      <w:noProof/>
                    </w:rPr>
                    <w:br/>
                    <w:t>[Accessed 7 May 2025].</w:t>
                  </w:r>
                </w:p>
                <w:p w14:paraId="0C9CA46C" w14:textId="4FFE093C" w:rsidR="00A278D8" w:rsidRDefault="00A278D8" w:rsidP="00A278D8">
                  <w:pPr>
                    <w:pStyle w:val="Bibliography"/>
                    <w:rPr>
                      <w:noProof/>
                    </w:rPr>
                  </w:pPr>
                  <w:r>
                    <w:rPr>
                      <w:noProof/>
                    </w:rPr>
                    <w:t xml:space="preserve">Paton, R. A. &amp; McCalman, J., </w:t>
                  </w:r>
                  <w:r w:rsidR="009278DB">
                    <w:rPr>
                      <w:noProof/>
                    </w:rPr>
                    <w:t>(</w:t>
                  </w:r>
                  <w:r>
                    <w:rPr>
                      <w:noProof/>
                    </w:rPr>
                    <w:t>2008</w:t>
                  </w:r>
                  <w:r w:rsidR="009278DB">
                    <w:rPr>
                      <w:noProof/>
                    </w:rPr>
                    <w:t>)</w:t>
                  </w:r>
                  <w:r>
                    <w:rPr>
                      <w:noProof/>
                    </w:rPr>
                    <w:t xml:space="preserve">. </w:t>
                  </w:r>
                  <w:r>
                    <w:rPr>
                      <w:i/>
                      <w:iCs/>
                      <w:noProof/>
                    </w:rPr>
                    <w:t xml:space="preserve">Change management : A guide to effective implementation. </w:t>
                  </w:r>
                  <w:r>
                    <w:rPr>
                      <w:noProof/>
                    </w:rPr>
                    <w:t>3rd Edition ed. Los Angeles: SAGE.</w:t>
                  </w:r>
                </w:p>
                <w:p w14:paraId="705C67DF" w14:textId="77777777" w:rsidR="00A278D8" w:rsidRDefault="00A278D8" w:rsidP="00A278D8">
                  <w:pPr>
                    <w:pStyle w:val="Bibliography"/>
                    <w:rPr>
                      <w:noProof/>
                    </w:rPr>
                  </w:pPr>
                  <w:r>
                    <w:rPr>
                      <w:noProof/>
                    </w:rPr>
                    <w:t xml:space="preserve">Prosci, 2025. </w:t>
                  </w:r>
                  <w:r>
                    <w:rPr>
                      <w:i/>
                      <w:iCs/>
                      <w:noProof/>
                    </w:rPr>
                    <w:t xml:space="preserve">Kotter’s Change Management Theory Explanation and Applications. </w:t>
                  </w:r>
                  <w:r>
                    <w:rPr>
                      <w:noProof/>
                    </w:rPr>
                    <w:t xml:space="preserve">[Online] </w:t>
                  </w:r>
                  <w:r>
                    <w:rPr>
                      <w:noProof/>
                    </w:rPr>
                    <w:br/>
                    <w:t xml:space="preserve">Available at: </w:t>
                  </w:r>
                  <w:r>
                    <w:rPr>
                      <w:noProof/>
                      <w:u w:val="single"/>
                    </w:rPr>
                    <w:t>https://www.prosci.com/blog/kotters-change-management-theory</w:t>
                  </w:r>
                  <w:r>
                    <w:rPr>
                      <w:noProof/>
                    </w:rPr>
                    <w:br/>
                    <w:t>[Accessed 8 April 2025].</w:t>
                  </w:r>
                </w:p>
                <w:p w14:paraId="2409CF66" w14:textId="433D9DB2" w:rsidR="00A278D8" w:rsidRDefault="00A278D8" w:rsidP="00A278D8">
                  <w:pPr>
                    <w:pStyle w:val="Bibliography"/>
                    <w:rPr>
                      <w:noProof/>
                    </w:rPr>
                  </w:pPr>
                  <w:r>
                    <w:rPr>
                      <w:noProof/>
                    </w:rPr>
                    <w:t xml:space="preserve">Raza, M., </w:t>
                  </w:r>
                  <w:r w:rsidR="009278DB">
                    <w:rPr>
                      <w:noProof/>
                    </w:rPr>
                    <w:t>(</w:t>
                  </w:r>
                  <w:r>
                    <w:rPr>
                      <w:noProof/>
                    </w:rPr>
                    <w:t>2024</w:t>
                  </w:r>
                  <w:r w:rsidR="009278DB">
                    <w:rPr>
                      <w:noProof/>
                    </w:rPr>
                    <w:t>)</w:t>
                  </w:r>
                  <w:r>
                    <w:rPr>
                      <w:noProof/>
                    </w:rPr>
                    <w:t xml:space="preserve">. </w:t>
                  </w:r>
                  <w:r>
                    <w:rPr>
                      <w:i/>
                      <w:iCs/>
                      <w:noProof/>
                    </w:rPr>
                    <w:t xml:space="preserve">Lewin’s 3 Stage Model of Change Explained. </w:t>
                  </w:r>
                  <w:r>
                    <w:rPr>
                      <w:noProof/>
                    </w:rPr>
                    <w:t xml:space="preserve">[Online] </w:t>
                  </w:r>
                  <w:r>
                    <w:rPr>
                      <w:noProof/>
                    </w:rPr>
                    <w:br/>
                    <w:t xml:space="preserve">Available at: </w:t>
                  </w:r>
                  <w:r>
                    <w:rPr>
                      <w:noProof/>
                      <w:u w:val="single"/>
                    </w:rPr>
                    <w:t>https://www.bmc.com/blogs/lewin-three-stage-model-change/</w:t>
                  </w:r>
                  <w:r>
                    <w:rPr>
                      <w:noProof/>
                    </w:rPr>
                    <w:br/>
                    <w:t>[Accessed 6 April 2025].</w:t>
                  </w:r>
                </w:p>
                <w:p w14:paraId="2766396C" w14:textId="050A307F" w:rsidR="00A278D8" w:rsidRDefault="00A278D8" w:rsidP="00A278D8">
                  <w:pPr>
                    <w:pStyle w:val="Bibliography"/>
                    <w:rPr>
                      <w:noProof/>
                    </w:rPr>
                  </w:pPr>
                  <w:r>
                    <w:rPr>
                      <w:noProof/>
                    </w:rPr>
                    <w:t>Renishaw,</w:t>
                  </w:r>
                  <w:r w:rsidR="00686C0E">
                    <w:rPr>
                      <w:noProof/>
                    </w:rPr>
                    <w:t>(</w:t>
                  </w:r>
                  <w:r>
                    <w:rPr>
                      <w:noProof/>
                    </w:rPr>
                    <w:t>2025</w:t>
                  </w:r>
                  <w:r w:rsidR="00686C0E">
                    <w:rPr>
                      <w:noProof/>
                    </w:rPr>
                    <w:t>)</w:t>
                  </w:r>
                  <w:r>
                    <w:rPr>
                      <w:noProof/>
                    </w:rPr>
                    <w:t xml:space="preserve">. </w:t>
                  </w:r>
                  <w:r>
                    <w:rPr>
                      <w:i/>
                      <w:iCs/>
                      <w:noProof/>
                    </w:rPr>
                    <w:t xml:space="preserve">About Renishaw. </w:t>
                  </w:r>
                  <w:r>
                    <w:rPr>
                      <w:noProof/>
                    </w:rPr>
                    <w:t xml:space="preserve">[Online] </w:t>
                  </w:r>
                  <w:r>
                    <w:rPr>
                      <w:noProof/>
                    </w:rPr>
                    <w:br/>
                    <w:t xml:space="preserve">Available at: </w:t>
                  </w:r>
                  <w:r>
                    <w:rPr>
                      <w:noProof/>
                      <w:u w:val="single"/>
                    </w:rPr>
                    <w:t>https://www.renishaw.com/en/about-renishaw--6432</w:t>
                  </w:r>
                  <w:r>
                    <w:rPr>
                      <w:noProof/>
                    </w:rPr>
                    <w:br/>
                    <w:t>[Accessed 2 April 2025].</w:t>
                  </w:r>
                </w:p>
                <w:p w14:paraId="17B5B503" w14:textId="77F95F64" w:rsidR="00A278D8" w:rsidRDefault="00A278D8" w:rsidP="00A278D8">
                  <w:pPr>
                    <w:pStyle w:val="Bibliography"/>
                    <w:rPr>
                      <w:noProof/>
                    </w:rPr>
                  </w:pPr>
                  <w:r>
                    <w:rPr>
                      <w:noProof/>
                    </w:rPr>
                    <w:t xml:space="preserve">SixSigma.us, </w:t>
                  </w:r>
                  <w:r w:rsidR="00686C0E">
                    <w:rPr>
                      <w:noProof/>
                    </w:rPr>
                    <w:t>(</w:t>
                  </w:r>
                  <w:r>
                    <w:rPr>
                      <w:noProof/>
                    </w:rPr>
                    <w:t>2024</w:t>
                  </w:r>
                  <w:r w:rsidR="00686C0E">
                    <w:rPr>
                      <w:noProof/>
                    </w:rPr>
                    <w:t>)</w:t>
                  </w:r>
                  <w:r>
                    <w:rPr>
                      <w:noProof/>
                    </w:rPr>
                    <w:t xml:space="preserve">. </w:t>
                  </w:r>
                  <w:r>
                    <w:rPr>
                      <w:i/>
                      <w:iCs/>
                      <w:noProof/>
                    </w:rPr>
                    <w:t xml:space="preserve">Lewin’s Force Field Analysis in Change Management. What, Why, and How. </w:t>
                  </w:r>
                  <w:r>
                    <w:rPr>
                      <w:noProof/>
                    </w:rPr>
                    <w:t xml:space="preserve">[Online] </w:t>
                  </w:r>
                  <w:r>
                    <w:rPr>
                      <w:noProof/>
                    </w:rPr>
                    <w:br/>
                    <w:t xml:space="preserve">Available at: </w:t>
                  </w:r>
                  <w:r>
                    <w:rPr>
                      <w:noProof/>
                      <w:u w:val="single"/>
                    </w:rPr>
                    <w:t>https://www.6sigma.us/six-sigma-in-focus/lewin-force-field-analysis-in-change-management/</w:t>
                  </w:r>
                  <w:r>
                    <w:rPr>
                      <w:noProof/>
                    </w:rPr>
                    <w:br/>
                    <w:t>[Accessed 5 May 2025].</w:t>
                  </w:r>
                </w:p>
                <w:p w14:paraId="30EDE039" w14:textId="4977639A" w:rsidR="00A278D8" w:rsidRDefault="00A278D8" w:rsidP="00A278D8">
                  <w:pPr>
                    <w:pStyle w:val="Bibliography"/>
                    <w:rPr>
                      <w:noProof/>
                    </w:rPr>
                  </w:pPr>
                  <w:r>
                    <w:rPr>
                      <w:noProof/>
                    </w:rPr>
                    <w:t xml:space="preserve">Stobierski, T., </w:t>
                  </w:r>
                  <w:r w:rsidR="00686C0E">
                    <w:rPr>
                      <w:noProof/>
                    </w:rPr>
                    <w:t>(</w:t>
                  </w:r>
                  <w:r>
                    <w:rPr>
                      <w:noProof/>
                    </w:rPr>
                    <w:t>2020</w:t>
                  </w:r>
                  <w:r w:rsidR="00686C0E">
                    <w:rPr>
                      <w:noProof/>
                    </w:rPr>
                    <w:t>)</w:t>
                  </w:r>
                  <w:r>
                    <w:rPr>
                      <w:noProof/>
                    </w:rPr>
                    <w:t xml:space="preserve">. </w:t>
                  </w:r>
                  <w:r>
                    <w:rPr>
                      <w:i/>
                      <w:iCs/>
                      <w:noProof/>
                    </w:rPr>
                    <w:t xml:space="preserve">WHAT IS ORGANIZATIONAL CHANGE MANAGEMENT?. </w:t>
                  </w:r>
                  <w:r>
                    <w:rPr>
                      <w:noProof/>
                    </w:rPr>
                    <w:t xml:space="preserve">[Online] </w:t>
                  </w:r>
                  <w:r>
                    <w:rPr>
                      <w:noProof/>
                    </w:rPr>
                    <w:br/>
                    <w:t xml:space="preserve">Available at: </w:t>
                  </w:r>
                  <w:r>
                    <w:rPr>
                      <w:noProof/>
                      <w:u w:val="single"/>
                    </w:rPr>
                    <w:t>https://online.hbs.edu/blog/post/organizational-change-management</w:t>
                  </w:r>
                  <w:r>
                    <w:rPr>
                      <w:noProof/>
                    </w:rPr>
                    <w:br/>
                    <w:t>[Accessed 2 April 2025].</w:t>
                  </w:r>
                </w:p>
                <w:p w14:paraId="30BFC406" w14:textId="7E30CE0E" w:rsidR="00A278D8" w:rsidRDefault="00A278D8" w:rsidP="00A278D8">
                  <w:pPr>
                    <w:pStyle w:val="Bibliography"/>
                    <w:rPr>
                      <w:noProof/>
                    </w:rPr>
                  </w:pPr>
                  <w:r>
                    <w:rPr>
                      <w:noProof/>
                    </w:rPr>
                    <w:t xml:space="preserve">Tahir, U., </w:t>
                  </w:r>
                  <w:r w:rsidR="00686C0E">
                    <w:rPr>
                      <w:noProof/>
                    </w:rPr>
                    <w:t>(</w:t>
                  </w:r>
                  <w:r>
                    <w:rPr>
                      <w:noProof/>
                    </w:rPr>
                    <w:t>2019</w:t>
                  </w:r>
                  <w:r w:rsidR="00686C0E">
                    <w:rPr>
                      <w:noProof/>
                    </w:rPr>
                    <w:t>)</w:t>
                  </w:r>
                  <w:r>
                    <w:rPr>
                      <w:noProof/>
                    </w:rPr>
                    <w:t xml:space="preserve">. </w:t>
                  </w:r>
                  <w:r>
                    <w:rPr>
                      <w:i/>
                      <w:iCs/>
                      <w:noProof/>
                    </w:rPr>
                    <w:t xml:space="preserve">Lewin’s Force Field Analysis (Change Management). </w:t>
                  </w:r>
                  <w:r>
                    <w:rPr>
                      <w:noProof/>
                    </w:rPr>
                    <w:t xml:space="preserve">[Online] </w:t>
                  </w:r>
                  <w:r>
                    <w:rPr>
                      <w:noProof/>
                    </w:rPr>
                    <w:br/>
                    <w:t xml:space="preserve">Available at: </w:t>
                  </w:r>
                  <w:r>
                    <w:rPr>
                      <w:noProof/>
                      <w:u w:val="single"/>
                    </w:rPr>
                    <w:t>https://changemanagementinsight.com/lewins-force-field-analysis-change-management/</w:t>
                  </w:r>
                  <w:r>
                    <w:rPr>
                      <w:noProof/>
                    </w:rPr>
                    <w:br/>
                    <w:t>[Accessed 5 May 2025].</w:t>
                  </w:r>
                </w:p>
                <w:p w14:paraId="47CFE170" w14:textId="7CC88F02" w:rsidR="00A278D8" w:rsidRDefault="00A278D8" w:rsidP="00A278D8">
                  <w:pPr>
                    <w:pStyle w:val="Bibliography"/>
                    <w:rPr>
                      <w:noProof/>
                    </w:rPr>
                  </w:pPr>
                  <w:r>
                    <w:rPr>
                      <w:noProof/>
                    </w:rPr>
                    <w:t xml:space="preserve">The World of Work Project, </w:t>
                  </w:r>
                  <w:r w:rsidR="00686C0E">
                    <w:rPr>
                      <w:noProof/>
                    </w:rPr>
                    <w:t>(</w:t>
                  </w:r>
                  <w:r>
                    <w:rPr>
                      <w:noProof/>
                    </w:rPr>
                    <w:t>2024</w:t>
                  </w:r>
                  <w:r w:rsidR="00686C0E">
                    <w:rPr>
                      <w:noProof/>
                    </w:rPr>
                    <w:t>)</w:t>
                  </w:r>
                  <w:r>
                    <w:rPr>
                      <w:noProof/>
                    </w:rPr>
                    <w:t xml:space="preserve">. </w:t>
                  </w:r>
                  <w:r>
                    <w:rPr>
                      <w:i/>
                      <w:iCs/>
                      <w:noProof/>
                    </w:rPr>
                    <w:t xml:space="preserve">Herzberg’s Two Factor Theory of Motivation: A Simple Summary. </w:t>
                  </w:r>
                  <w:r>
                    <w:rPr>
                      <w:noProof/>
                    </w:rPr>
                    <w:t xml:space="preserve">[Online] </w:t>
                  </w:r>
                  <w:r>
                    <w:rPr>
                      <w:noProof/>
                    </w:rPr>
                    <w:br/>
                    <w:t xml:space="preserve">Available at: </w:t>
                  </w:r>
                  <w:r>
                    <w:rPr>
                      <w:noProof/>
                      <w:u w:val="single"/>
                    </w:rPr>
                    <w:t>https://worldofwork.io/2019/02/herzbergs-two-factor-theory-of-motivation/</w:t>
                  </w:r>
                  <w:r>
                    <w:rPr>
                      <w:noProof/>
                    </w:rPr>
                    <w:br/>
                    <w:t>[Accessed 2 May 2025].</w:t>
                  </w:r>
                </w:p>
                <w:p w14:paraId="0D085591" w14:textId="21DD1BDE" w:rsidR="00A278D8" w:rsidRDefault="00A278D8" w:rsidP="00A278D8">
                  <w:pPr>
                    <w:pStyle w:val="Bibliography"/>
                    <w:rPr>
                      <w:noProof/>
                    </w:rPr>
                  </w:pPr>
                  <w:r>
                    <w:rPr>
                      <w:noProof/>
                    </w:rPr>
                    <w:t xml:space="preserve">Watts, S., </w:t>
                  </w:r>
                  <w:r w:rsidR="00686C0E">
                    <w:rPr>
                      <w:noProof/>
                    </w:rPr>
                    <w:t>(</w:t>
                  </w:r>
                  <w:r>
                    <w:rPr>
                      <w:noProof/>
                    </w:rPr>
                    <w:t>2023</w:t>
                  </w:r>
                  <w:r w:rsidR="00686C0E">
                    <w:rPr>
                      <w:noProof/>
                    </w:rPr>
                    <w:t>)</w:t>
                  </w:r>
                  <w:r>
                    <w:rPr>
                      <w:noProof/>
                    </w:rPr>
                    <w:t xml:space="preserve">. </w:t>
                  </w:r>
                  <w:r>
                    <w:rPr>
                      <w:i/>
                      <w:iCs/>
                      <w:noProof/>
                    </w:rPr>
                    <w:t xml:space="preserve">Kotter’s 8 Steps for Leading Change in Organizations. </w:t>
                  </w:r>
                  <w:r>
                    <w:rPr>
                      <w:noProof/>
                    </w:rPr>
                    <w:t xml:space="preserve">[Online] </w:t>
                  </w:r>
                  <w:r>
                    <w:rPr>
                      <w:noProof/>
                    </w:rPr>
                    <w:br/>
                    <w:t xml:space="preserve">Available at: </w:t>
                  </w:r>
                  <w:r>
                    <w:rPr>
                      <w:noProof/>
                      <w:u w:val="single"/>
                    </w:rPr>
                    <w:t>https://www.splunk.com/en_us/blog/learn/kotter-8-steps-change.html</w:t>
                  </w:r>
                  <w:r>
                    <w:rPr>
                      <w:noProof/>
                    </w:rPr>
                    <w:br/>
                    <w:t>[Accessed 12 April 2025].</w:t>
                  </w:r>
                </w:p>
                <w:p w14:paraId="13C740EB" w14:textId="46A50238" w:rsidR="00A278D8" w:rsidRDefault="00A278D8" w:rsidP="00A278D8">
                  <w:pPr>
                    <w:pStyle w:val="Bibliography"/>
                    <w:rPr>
                      <w:noProof/>
                    </w:rPr>
                  </w:pPr>
                  <w:r>
                    <w:rPr>
                      <w:noProof/>
                    </w:rPr>
                    <w:lastRenderedPageBreak/>
                    <w:t xml:space="preserve">Wrike, </w:t>
                  </w:r>
                  <w:r w:rsidR="00686C0E">
                    <w:rPr>
                      <w:noProof/>
                    </w:rPr>
                    <w:t>(</w:t>
                  </w:r>
                  <w:r>
                    <w:rPr>
                      <w:noProof/>
                    </w:rPr>
                    <w:t>2024</w:t>
                  </w:r>
                  <w:r w:rsidR="00686C0E">
                    <w:rPr>
                      <w:noProof/>
                    </w:rPr>
                    <w:t>)</w:t>
                  </w:r>
                  <w:r>
                    <w:rPr>
                      <w:noProof/>
                    </w:rPr>
                    <w:t xml:space="preserve">. </w:t>
                  </w:r>
                  <w:r>
                    <w:rPr>
                      <w:i/>
                      <w:iCs/>
                      <w:noProof/>
                    </w:rPr>
                    <w:t xml:space="preserve">Herzberg’s two-factor theory in project management. </w:t>
                  </w:r>
                  <w:r>
                    <w:rPr>
                      <w:noProof/>
                    </w:rPr>
                    <w:t xml:space="preserve">[Online] </w:t>
                  </w:r>
                  <w:r>
                    <w:rPr>
                      <w:noProof/>
                    </w:rPr>
                    <w:br/>
                    <w:t xml:space="preserve">Available at: </w:t>
                  </w:r>
                  <w:r>
                    <w:rPr>
                      <w:noProof/>
                      <w:u w:val="single"/>
                    </w:rPr>
                    <w:t>https://www.wrike.com/blog/what-is-herzbergs-two-factor-theory/</w:t>
                  </w:r>
                  <w:r>
                    <w:rPr>
                      <w:noProof/>
                    </w:rPr>
                    <w:br/>
                    <w:t>[Accessed 15 April 2025].</w:t>
                  </w:r>
                </w:p>
                <w:p w14:paraId="3C74E1DA" w14:textId="7BFE6C33" w:rsidR="00A52424" w:rsidRDefault="00A52424" w:rsidP="00A278D8">
                  <w:r>
                    <w:rPr>
                      <w:b/>
                      <w:bCs/>
                      <w:noProof/>
                    </w:rPr>
                    <w:fldChar w:fldCharType="end"/>
                  </w:r>
                </w:p>
              </w:sdtContent>
            </w:sdt>
          </w:sdtContent>
        </w:sdt>
        <w:p w14:paraId="77D69E6F" w14:textId="77777777" w:rsidR="004A11F6" w:rsidRPr="007D1947" w:rsidRDefault="004A11F6" w:rsidP="007D1947"/>
        <w:p w14:paraId="7F890C1F" w14:textId="77777777" w:rsidR="00CA09F3" w:rsidRDefault="000722D3"/>
      </w:sdtContent>
    </w:sdt>
    <w:sectPr w:rsidR="00CA09F3"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4FA38" w14:textId="77777777" w:rsidR="007E4C31" w:rsidRDefault="007E4C31" w:rsidP="00B00328">
      <w:pPr>
        <w:spacing w:after="0" w:line="240" w:lineRule="auto"/>
      </w:pPr>
      <w:r>
        <w:separator/>
      </w:r>
    </w:p>
  </w:endnote>
  <w:endnote w:type="continuationSeparator" w:id="0">
    <w:p w14:paraId="73A9C373" w14:textId="77777777" w:rsidR="007E4C31" w:rsidRDefault="007E4C31" w:rsidP="00B00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4415" w14:textId="77777777" w:rsidR="00B00328" w:rsidRDefault="00B00328">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40EFD6C7" w14:textId="77777777" w:rsidR="00B00328" w:rsidRDefault="00B00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C5EB7" w14:textId="77777777" w:rsidR="007E4C31" w:rsidRDefault="007E4C31" w:rsidP="00B00328">
      <w:pPr>
        <w:spacing w:after="0" w:line="240" w:lineRule="auto"/>
      </w:pPr>
      <w:r>
        <w:separator/>
      </w:r>
    </w:p>
  </w:footnote>
  <w:footnote w:type="continuationSeparator" w:id="0">
    <w:p w14:paraId="5658B6D0" w14:textId="77777777" w:rsidR="007E4C31" w:rsidRDefault="007E4C31" w:rsidP="00B00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40285"/>
    <w:multiLevelType w:val="hybridMultilevel"/>
    <w:tmpl w:val="B9CE9F1A"/>
    <w:lvl w:ilvl="0" w:tplc="2F566F4A">
      <w:start w:val="1"/>
      <w:numFmt w:val="bullet"/>
      <w:lvlText w:val=" "/>
      <w:lvlJc w:val="left"/>
      <w:pPr>
        <w:tabs>
          <w:tab w:val="num" w:pos="720"/>
        </w:tabs>
        <w:ind w:left="720" w:hanging="360"/>
      </w:pPr>
      <w:rPr>
        <w:rFonts w:ascii="Calibri" w:hAnsi="Calibri" w:hint="default"/>
      </w:rPr>
    </w:lvl>
    <w:lvl w:ilvl="1" w:tplc="FD22948C" w:tentative="1">
      <w:start w:val="1"/>
      <w:numFmt w:val="bullet"/>
      <w:lvlText w:val=" "/>
      <w:lvlJc w:val="left"/>
      <w:pPr>
        <w:tabs>
          <w:tab w:val="num" w:pos="1440"/>
        </w:tabs>
        <w:ind w:left="1440" w:hanging="360"/>
      </w:pPr>
      <w:rPr>
        <w:rFonts w:ascii="Calibri" w:hAnsi="Calibri" w:hint="default"/>
      </w:rPr>
    </w:lvl>
    <w:lvl w:ilvl="2" w:tplc="3648D2B0" w:tentative="1">
      <w:start w:val="1"/>
      <w:numFmt w:val="bullet"/>
      <w:lvlText w:val=" "/>
      <w:lvlJc w:val="left"/>
      <w:pPr>
        <w:tabs>
          <w:tab w:val="num" w:pos="2160"/>
        </w:tabs>
        <w:ind w:left="2160" w:hanging="360"/>
      </w:pPr>
      <w:rPr>
        <w:rFonts w:ascii="Calibri" w:hAnsi="Calibri" w:hint="default"/>
      </w:rPr>
    </w:lvl>
    <w:lvl w:ilvl="3" w:tplc="4A68E2D8" w:tentative="1">
      <w:start w:val="1"/>
      <w:numFmt w:val="bullet"/>
      <w:lvlText w:val=" "/>
      <w:lvlJc w:val="left"/>
      <w:pPr>
        <w:tabs>
          <w:tab w:val="num" w:pos="2880"/>
        </w:tabs>
        <w:ind w:left="2880" w:hanging="360"/>
      </w:pPr>
      <w:rPr>
        <w:rFonts w:ascii="Calibri" w:hAnsi="Calibri" w:hint="default"/>
      </w:rPr>
    </w:lvl>
    <w:lvl w:ilvl="4" w:tplc="34749F0E" w:tentative="1">
      <w:start w:val="1"/>
      <w:numFmt w:val="bullet"/>
      <w:lvlText w:val=" "/>
      <w:lvlJc w:val="left"/>
      <w:pPr>
        <w:tabs>
          <w:tab w:val="num" w:pos="3600"/>
        </w:tabs>
        <w:ind w:left="3600" w:hanging="360"/>
      </w:pPr>
      <w:rPr>
        <w:rFonts w:ascii="Calibri" w:hAnsi="Calibri" w:hint="default"/>
      </w:rPr>
    </w:lvl>
    <w:lvl w:ilvl="5" w:tplc="5AEEDAC6" w:tentative="1">
      <w:start w:val="1"/>
      <w:numFmt w:val="bullet"/>
      <w:lvlText w:val=" "/>
      <w:lvlJc w:val="left"/>
      <w:pPr>
        <w:tabs>
          <w:tab w:val="num" w:pos="4320"/>
        </w:tabs>
        <w:ind w:left="4320" w:hanging="360"/>
      </w:pPr>
      <w:rPr>
        <w:rFonts w:ascii="Calibri" w:hAnsi="Calibri" w:hint="default"/>
      </w:rPr>
    </w:lvl>
    <w:lvl w:ilvl="6" w:tplc="56DA4480" w:tentative="1">
      <w:start w:val="1"/>
      <w:numFmt w:val="bullet"/>
      <w:lvlText w:val=" "/>
      <w:lvlJc w:val="left"/>
      <w:pPr>
        <w:tabs>
          <w:tab w:val="num" w:pos="5040"/>
        </w:tabs>
        <w:ind w:left="5040" w:hanging="360"/>
      </w:pPr>
      <w:rPr>
        <w:rFonts w:ascii="Calibri" w:hAnsi="Calibri" w:hint="default"/>
      </w:rPr>
    </w:lvl>
    <w:lvl w:ilvl="7" w:tplc="4F4C81DA" w:tentative="1">
      <w:start w:val="1"/>
      <w:numFmt w:val="bullet"/>
      <w:lvlText w:val=" "/>
      <w:lvlJc w:val="left"/>
      <w:pPr>
        <w:tabs>
          <w:tab w:val="num" w:pos="5760"/>
        </w:tabs>
        <w:ind w:left="5760" w:hanging="360"/>
      </w:pPr>
      <w:rPr>
        <w:rFonts w:ascii="Calibri" w:hAnsi="Calibri" w:hint="default"/>
      </w:rPr>
    </w:lvl>
    <w:lvl w:ilvl="8" w:tplc="FF70FC1A"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3DE36ADB"/>
    <w:multiLevelType w:val="hybridMultilevel"/>
    <w:tmpl w:val="27FAE7BE"/>
    <w:lvl w:ilvl="0" w:tplc="006A25C0">
      <w:start w:val="1"/>
      <w:numFmt w:val="bullet"/>
      <w:lvlText w:val=" "/>
      <w:lvlJc w:val="left"/>
      <w:pPr>
        <w:tabs>
          <w:tab w:val="num" w:pos="720"/>
        </w:tabs>
        <w:ind w:left="720" w:hanging="360"/>
      </w:pPr>
      <w:rPr>
        <w:rFonts w:ascii="Calibri" w:hAnsi="Calibri" w:hint="default"/>
      </w:rPr>
    </w:lvl>
    <w:lvl w:ilvl="1" w:tplc="9224FD62">
      <w:numFmt w:val="bullet"/>
      <w:lvlText w:val="◦"/>
      <w:lvlJc w:val="left"/>
      <w:pPr>
        <w:tabs>
          <w:tab w:val="num" w:pos="1440"/>
        </w:tabs>
        <w:ind w:left="1440" w:hanging="360"/>
      </w:pPr>
      <w:rPr>
        <w:rFonts w:ascii="Calibri" w:hAnsi="Calibri" w:hint="default"/>
      </w:rPr>
    </w:lvl>
    <w:lvl w:ilvl="2" w:tplc="4C107820" w:tentative="1">
      <w:start w:val="1"/>
      <w:numFmt w:val="bullet"/>
      <w:lvlText w:val=" "/>
      <w:lvlJc w:val="left"/>
      <w:pPr>
        <w:tabs>
          <w:tab w:val="num" w:pos="2160"/>
        </w:tabs>
        <w:ind w:left="2160" w:hanging="360"/>
      </w:pPr>
      <w:rPr>
        <w:rFonts w:ascii="Calibri" w:hAnsi="Calibri" w:hint="default"/>
      </w:rPr>
    </w:lvl>
    <w:lvl w:ilvl="3" w:tplc="C7963EC6" w:tentative="1">
      <w:start w:val="1"/>
      <w:numFmt w:val="bullet"/>
      <w:lvlText w:val=" "/>
      <w:lvlJc w:val="left"/>
      <w:pPr>
        <w:tabs>
          <w:tab w:val="num" w:pos="2880"/>
        </w:tabs>
        <w:ind w:left="2880" w:hanging="360"/>
      </w:pPr>
      <w:rPr>
        <w:rFonts w:ascii="Calibri" w:hAnsi="Calibri" w:hint="default"/>
      </w:rPr>
    </w:lvl>
    <w:lvl w:ilvl="4" w:tplc="857EBE82" w:tentative="1">
      <w:start w:val="1"/>
      <w:numFmt w:val="bullet"/>
      <w:lvlText w:val=" "/>
      <w:lvlJc w:val="left"/>
      <w:pPr>
        <w:tabs>
          <w:tab w:val="num" w:pos="3600"/>
        </w:tabs>
        <w:ind w:left="3600" w:hanging="360"/>
      </w:pPr>
      <w:rPr>
        <w:rFonts w:ascii="Calibri" w:hAnsi="Calibri" w:hint="default"/>
      </w:rPr>
    </w:lvl>
    <w:lvl w:ilvl="5" w:tplc="30C69E74" w:tentative="1">
      <w:start w:val="1"/>
      <w:numFmt w:val="bullet"/>
      <w:lvlText w:val=" "/>
      <w:lvlJc w:val="left"/>
      <w:pPr>
        <w:tabs>
          <w:tab w:val="num" w:pos="4320"/>
        </w:tabs>
        <w:ind w:left="4320" w:hanging="360"/>
      </w:pPr>
      <w:rPr>
        <w:rFonts w:ascii="Calibri" w:hAnsi="Calibri" w:hint="default"/>
      </w:rPr>
    </w:lvl>
    <w:lvl w:ilvl="6" w:tplc="31C22A1E" w:tentative="1">
      <w:start w:val="1"/>
      <w:numFmt w:val="bullet"/>
      <w:lvlText w:val=" "/>
      <w:lvlJc w:val="left"/>
      <w:pPr>
        <w:tabs>
          <w:tab w:val="num" w:pos="5040"/>
        </w:tabs>
        <w:ind w:left="5040" w:hanging="360"/>
      </w:pPr>
      <w:rPr>
        <w:rFonts w:ascii="Calibri" w:hAnsi="Calibri" w:hint="default"/>
      </w:rPr>
    </w:lvl>
    <w:lvl w:ilvl="7" w:tplc="4886907C" w:tentative="1">
      <w:start w:val="1"/>
      <w:numFmt w:val="bullet"/>
      <w:lvlText w:val=" "/>
      <w:lvlJc w:val="left"/>
      <w:pPr>
        <w:tabs>
          <w:tab w:val="num" w:pos="5760"/>
        </w:tabs>
        <w:ind w:left="5760" w:hanging="360"/>
      </w:pPr>
      <w:rPr>
        <w:rFonts w:ascii="Calibri" w:hAnsi="Calibri" w:hint="default"/>
      </w:rPr>
    </w:lvl>
    <w:lvl w:ilvl="8" w:tplc="6C5A1924"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74315E52"/>
    <w:multiLevelType w:val="hybridMultilevel"/>
    <w:tmpl w:val="831EBC7A"/>
    <w:lvl w:ilvl="0" w:tplc="313C3C00">
      <w:start w:val="1"/>
      <w:numFmt w:val="bullet"/>
      <w:lvlText w:val=" "/>
      <w:lvlJc w:val="left"/>
      <w:pPr>
        <w:tabs>
          <w:tab w:val="num" w:pos="720"/>
        </w:tabs>
        <w:ind w:left="720" w:hanging="360"/>
      </w:pPr>
      <w:rPr>
        <w:rFonts w:ascii="Calibri" w:hAnsi="Calibri" w:hint="default"/>
      </w:rPr>
    </w:lvl>
    <w:lvl w:ilvl="1" w:tplc="49D290F8" w:tentative="1">
      <w:start w:val="1"/>
      <w:numFmt w:val="bullet"/>
      <w:lvlText w:val=" "/>
      <w:lvlJc w:val="left"/>
      <w:pPr>
        <w:tabs>
          <w:tab w:val="num" w:pos="1440"/>
        </w:tabs>
        <w:ind w:left="1440" w:hanging="360"/>
      </w:pPr>
      <w:rPr>
        <w:rFonts w:ascii="Calibri" w:hAnsi="Calibri" w:hint="default"/>
      </w:rPr>
    </w:lvl>
    <w:lvl w:ilvl="2" w:tplc="195AE682" w:tentative="1">
      <w:start w:val="1"/>
      <w:numFmt w:val="bullet"/>
      <w:lvlText w:val=" "/>
      <w:lvlJc w:val="left"/>
      <w:pPr>
        <w:tabs>
          <w:tab w:val="num" w:pos="2160"/>
        </w:tabs>
        <w:ind w:left="2160" w:hanging="360"/>
      </w:pPr>
      <w:rPr>
        <w:rFonts w:ascii="Calibri" w:hAnsi="Calibri" w:hint="default"/>
      </w:rPr>
    </w:lvl>
    <w:lvl w:ilvl="3" w:tplc="A12236DC" w:tentative="1">
      <w:start w:val="1"/>
      <w:numFmt w:val="bullet"/>
      <w:lvlText w:val=" "/>
      <w:lvlJc w:val="left"/>
      <w:pPr>
        <w:tabs>
          <w:tab w:val="num" w:pos="2880"/>
        </w:tabs>
        <w:ind w:left="2880" w:hanging="360"/>
      </w:pPr>
      <w:rPr>
        <w:rFonts w:ascii="Calibri" w:hAnsi="Calibri" w:hint="default"/>
      </w:rPr>
    </w:lvl>
    <w:lvl w:ilvl="4" w:tplc="EF6EEB4C" w:tentative="1">
      <w:start w:val="1"/>
      <w:numFmt w:val="bullet"/>
      <w:lvlText w:val=" "/>
      <w:lvlJc w:val="left"/>
      <w:pPr>
        <w:tabs>
          <w:tab w:val="num" w:pos="3600"/>
        </w:tabs>
        <w:ind w:left="3600" w:hanging="360"/>
      </w:pPr>
      <w:rPr>
        <w:rFonts w:ascii="Calibri" w:hAnsi="Calibri" w:hint="default"/>
      </w:rPr>
    </w:lvl>
    <w:lvl w:ilvl="5" w:tplc="56DC8872" w:tentative="1">
      <w:start w:val="1"/>
      <w:numFmt w:val="bullet"/>
      <w:lvlText w:val=" "/>
      <w:lvlJc w:val="left"/>
      <w:pPr>
        <w:tabs>
          <w:tab w:val="num" w:pos="4320"/>
        </w:tabs>
        <w:ind w:left="4320" w:hanging="360"/>
      </w:pPr>
      <w:rPr>
        <w:rFonts w:ascii="Calibri" w:hAnsi="Calibri" w:hint="default"/>
      </w:rPr>
    </w:lvl>
    <w:lvl w:ilvl="6" w:tplc="ED5ECFEA" w:tentative="1">
      <w:start w:val="1"/>
      <w:numFmt w:val="bullet"/>
      <w:lvlText w:val=" "/>
      <w:lvlJc w:val="left"/>
      <w:pPr>
        <w:tabs>
          <w:tab w:val="num" w:pos="5040"/>
        </w:tabs>
        <w:ind w:left="5040" w:hanging="360"/>
      </w:pPr>
      <w:rPr>
        <w:rFonts w:ascii="Calibri" w:hAnsi="Calibri" w:hint="default"/>
      </w:rPr>
    </w:lvl>
    <w:lvl w:ilvl="7" w:tplc="CDF4C326" w:tentative="1">
      <w:start w:val="1"/>
      <w:numFmt w:val="bullet"/>
      <w:lvlText w:val=" "/>
      <w:lvlJc w:val="left"/>
      <w:pPr>
        <w:tabs>
          <w:tab w:val="num" w:pos="5760"/>
        </w:tabs>
        <w:ind w:left="5760" w:hanging="360"/>
      </w:pPr>
      <w:rPr>
        <w:rFonts w:ascii="Calibri" w:hAnsi="Calibri" w:hint="default"/>
      </w:rPr>
    </w:lvl>
    <w:lvl w:ilvl="8" w:tplc="FA5C2A72" w:tentative="1">
      <w:start w:val="1"/>
      <w:numFmt w:val="bullet"/>
      <w:lvlText w:val=" "/>
      <w:lvlJc w:val="left"/>
      <w:pPr>
        <w:tabs>
          <w:tab w:val="num" w:pos="6480"/>
        </w:tabs>
        <w:ind w:left="6480" w:hanging="360"/>
      </w:pPr>
      <w:rPr>
        <w:rFonts w:ascii="Calibri" w:hAnsi="Calibri" w:hint="default"/>
      </w:rPr>
    </w:lvl>
  </w:abstractNum>
  <w:num w:numId="1" w16cid:durableId="1664503498">
    <w:abstractNumId w:val="1"/>
  </w:num>
  <w:num w:numId="2" w16cid:durableId="1855147733">
    <w:abstractNumId w:val="2"/>
  </w:num>
  <w:num w:numId="3" w16cid:durableId="2118015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937"/>
    <w:rsid w:val="0000291E"/>
    <w:rsid w:val="00002C00"/>
    <w:rsid w:val="00002C35"/>
    <w:rsid w:val="00002F19"/>
    <w:rsid w:val="00012FE3"/>
    <w:rsid w:val="00013988"/>
    <w:rsid w:val="00015446"/>
    <w:rsid w:val="000172BA"/>
    <w:rsid w:val="000200AD"/>
    <w:rsid w:val="000232C6"/>
    <w:rsid w:val="00024ACD"/>
    <w:rsid w:val="00025809"/>
    <w:rsid w:val="00027ED7"/>
    <w:rsid w:val="000359B3"/>
    <w:rsid w:val="00035C30"/>
    <w:rsid w:val="000360C7"/>
    <w:rsid w:val="00036E59"/>
    <w:rsid w:val="000401D2"/>
    <w:rsid w:val="00040FC1"/>
    <w:rsid w:val="000447B0"/>
    <w:rsid w:val="00047CC0"/>
    <w:rsid w:val="00050064"/>
    <w:rsid w:val="00050766"/>
    <w:rsid w:val="00052FF9"/>
    <w:rsid w:val="00053FE5"/>
    <w:rsid w:val="0006052B"/>
    <w:rsid w:val="00060558"/>
    <w:rsid w:val="0006172E"/>
    <w:rsid w:val="00064EA2"/>
    <w:rsid w:val="00065CDD"/>
    <w:rsid w:val="0006642A"/>
    <w:rsid w:val="00067B61"/>
    <w:rsid w:val="000722D3"/>
    <w:rsid w:val="00084112"/>
    <w:rsid w:val="00093E14"/>
    <w:rsid w:val="000A0598"/>
    <w:rsid w:val="000A05D4"/>
    <w:rsid w:val="000A1387"/>
    <w:rsid w:val="000A18D4"/>
    <w:rsid w:val="000A197C"/>
    <w:rsid w:val="000A3188"/>
    <w:rsid w:val="000A503C"/>
    <w:rsid w:val="000B00DD"/>
    <w:rsid w:val="000B1212"/>
    <w:rsid w:val="000B1ECC"/>
    <w:rsid w:val="000B35C1"/>
    <w:rsid w:val="000B41A9"/>
    <w:rsid w:val="000B57AC"/>
    <w:rsid w:val="000B61EF"/>
    <w:rsid w:val="000B6759"/>
    <w:rsid w:val="000C2A1D"/>
    <w:rsid w:val="000C34D5"/>
    <w:rsid w:val="000C3875"/>
    <w:rsid w:val="000C5BD6"/>
    <w:rsid w:val="000D0AC9"/>
    <w:rsid w:val="000D2B28"/>
    <w:rsid w:val="000E1981"/>
    <w:rsid w:val="000E3404"/>
    <w:rsid w:val="000F1B2A"/>
    <w:rsid w:val="000F274C"/>
    <w:rsid w:val="000F31FB"/>
    <w:rsid w:val="000F415C"/>
    <w:rsid w:val="000F47CC"/>
    <w:rsid w:val="000F4A88"/>
    <w:rsid w:val="000F700E"/>
    <w:rsid w:val="0010492A"/>
    <w:rsid w:val="00107936"/>
    <w:rsid w:val="0011451C"/>
    <w:rsid w:val="00114569"/>
    <w:rsid w:val="00115B96"/>
    <w:rsid w:val="00115F56"/>
    <w:rsid w:val="00116682"/>
    <w:rsid w:val="001212CB"/>
    <w:rsid w:val="00124ED9"/>
    <w:rsid w:val="00130E1D"/>
    <w:rsid w:val="0013188B"/>
    <w:rsid w:val="001325C6"/>
    <w:rsid w:val="00134DF9"/>
    <w:rsid w:val="00135D09"/>
    <w:rsid w:val="001364BA"/>
    <w:rsid w:val="00137B50"/>
    <w:rsid w:val="001407E4"/>
    <w:rsid w:val="00143B94"/>
    <w:rsid w:val="00143B99"/>
    <w:rsid w:val="00144C78"/>
    <w:rsid w:val="00146640"/>
    <w:rsid w:val="001477F4"/>
    <w:rsid w:val="001532B7"/>
    <w:rsid w:val="00153585"/>
    <w:rsid w:val="00155129"/>
    <w:rsid w:val="0015631C"/>
    <w:rsid w:val="0016262A"/>
    <w:rsid w:val="00162D81"/>
    <w:rsid w:val="0016325B"/>
    <w:rsid w:val="00163471"/>
    <w:rsid w:val="00164C83"/>
    <w:rsid w:val="00172C7E"/>
    <w:rsid w:val="00172EF3"/>
    <w:rsid w:val="00173660"/>
    <w:rsid w:val="00176E19"/>
    <w:rsid w:val="00180E6F"/>
    <w:rsid w:val="00181035"/>
    <w:rsid w:val="0018193C"/>
    <w:rsid w:val="0018245A"/>
    <w:rsid w:val="001918EB"/>
    <w:rsid w:val="00191C6A"/>
    <w:rsid w:val="001927F9"/>
    <w:rsid w:val="00192E7F"/>
    <w:rsid w:val="0019329D"/>
    <w:rsid w:val="001953FB"/>
    <w:rsid w:val="00195E9C"/>
    <w:rsid w:val="001979C4"/>
    <w:rsid w:val="001A0CE2"/>
    <w:rsid w:val="001A0E99"/>
    <w:rsid w:val="001A12E6"/>
    <w:rsid w:val="001A3B35"/>
    <w:rsid w:val="001A4638"/>
    <w:rsid w:val="001B5698"/>
    <w:rsid w:val="001B74FE"/>
    <w:rsid w:val="001B784B"/>
    <w:rsid w:val="001C0BC2"/>
    <w:rsid w:val="001C0EAE"/>
    <w:rsid w:val="001C1D03"/>
    <w:rsid w:val="001C288E"/>
    <w:rsid w:val="001C71CD"/>
    <w:rsid w:val="001D1655"/>
    <w:rsid w:val="001D2B19"/>
    <w:rsid w:val="001D2E55"/>
    <w:rsid w:val="001D4154"/>
    <w:rsid w:val="001D71A4"/>
    <w:rsid w:val="001E090D"/>
    <w:rsid w:val="001E130F"/>
    <w:rsid w:val="001E14D1"/>
    <w:rsid w:val="001E3E47"/>
    <w:rsid w:val="001F30FC"/>
    <w:rsid w:val="001F3B61"/>
    <w:rsid w:val="001F5778"/>
    <w:rsid w:val="00203356"/>
    <w:rsid w:val="00203BEF"/>
    <w:rsid w:val="00211072"/>
    <w:rsid w:val="002118B3"/>
    <w:rsid w:val="002123CA"/>
    <w:rsid w:val="00212D2C"/>
    <w:rsid w:val="0021560B"/>
    <w:rsid w:val="002164E2"/>
    <w:rsid w:val="00217BD7"/>
    <w:rsid w:val="00230E7E"/>
    <w:rsid w:val="00236A65"/>
    <w:rsid w:val="0024157A"/>
    <w:rsid w:val="00245CEE"/>
    <w:rsid w:val="00247316"/>
    <w:rsid w:val="0024781F"/>
    <w:rsid w:val="0025018E"/>
    <w:rsid w:val="0025226F"/>
    <w:rsid w:val="0025412B"/>
    <w:rsid w:val="002542C4"/>
    <w:rsid w:val="0025451C"/>
    <w:rsid w:val="00257C65"/>
    <w:rsid w:val="00257E3E"/>
    <w:rsid w:val="00261819"/>
    <w:rsid w:val="00262881"/>
    <w:rsid w:val="00262AE1"/>
    <w:rsid w:val="002655A6"/>
    <w:rsid w:val="00272295"/>
    <w:rsid w:val="0027479E"/>
    <w:rsid w:val="0027637F"/>
    <w:rsid w:val="0027690F"/>
    <w:rsid w:val="00285C95"/>
    <w:rsid w:val="00287A84"/>
    <w:rsid w:val="0029003C"/>
    <w:rsid w:val="00290667"/>
    <w:rsid w:val="00292977"/>
    <w:rsid w:val="00292EEC"/>
    <w:rsid w:val="002A0DF9"/>
    <w:rsid w:val="002A2BEB"/>
    <w:rsid w:val="002A310F"/>
    <w:rsid w:val="002A3C4F"/>
    <w:rsid w:val="002B09C8"/>
    <w:rsid w:val="002B376E"/>
    <w:rsid w:val="002B3F24"/>
    <w:rsid w:val="002B4DA6"/>
    <w:rsid w:val="002B59B0"/>
    <w:rsid w:val="002B7355"/>
    <w:rsid w:val="002B780E"/>
    <w:rsid w:val="002C1788"/>
    <w:rsid w:val="002C1BE7"/>
    <w:rsid w:val="002C2914"/>
    <w:rsid w:val="002C3D72"/>
    <w:rsid w:val="002C681F"/>
    <w:rsid w:val="002D4BB9"/>
    <w:rsid w:val="002E3C4B"/>
    <w:rsid w:val="002E4581"/>
    <w:rsid w:val="002E47FE"/>
    <w:rsid w:val="002E7A03"/>
    <w:rsid w:val="002F544B"/>
    <w:rsid w:val="002F7A45"/>
    <w:rsid w:val="003054D8"/>
    <w:rsid w:val="00305549"/>
    <w:rsid w:val="003069F7"/>
    <w:rsid w:val="0031530B"/>
    <w:rsid w:val="00316915"/>
    <w:rsid w:val="00316BD5"/>
    <w:rsid w:val="00320F7C"/>
    <w:rsid w:val="0032284D"/>
    <w:rsid w:val="00324CCD"/>
    <w:rsid w:val="00326E7A"/>
    <w:rsid w:val="00335915"/>
    <w:rsid w:val="0033620B"/>
    <w:rsid w:val="00340039"/>
    <w:rsid w:val="00340068"/>
    <w:rsid w:val="00341CCD"/>
    <w:rsid w:val="00342453"/>
    <w:rsid w:val="00343423"/>
    <w:rsid w:val="003443B7"/>
    <w:rsid w:val="00347786"/>
    <w:rsid w:val="0036431B"/>
    <w:rsid w:val="003652D4"/>
    <w:rsid w:val="00366658"/>
    <w:rsid w:val="00373394"/>
    <w:rsid w:val="003741FA"/>
    <w:rsid w:val="0037564B"/>
    <w:rsid w:val="00377FC5"/>
    <w:rsid w:val="003803EC"/>
    <w:rsid w:val="00381DDE"/>
    <w:rsid w:val="0038230B"/>
    <w:rsid w:val="00387F5C"/>
    <w:rsid w:val="00391735"/>
    <w:rsid w:val="0039589B"/>
    <w:rsid w:val="00397D52"/>
    <w:rsid w:val="003A2499"/>
    <w:rsid w:val="003A28F7"/>
    <w:rsid w:val="003B0A3A"/>
    <w:rsid w:val="003B1049"/>
    <w:rsid w:val="003B248B"/>
    <w:rsid w:val="003B438F"/>
    <w:rsid w:val="003B700F"/>
    <w:rsid w:val="003C0327"/>
    <w:rsid w:val="003C03DE"/>
    <w:rsid w:val="003C1F6D"/>
    <w:rsid w:val="003C56B3"/>
    <w:rsid w:val="003C693B"/>
    <w:rsid w:val="003C7B0D"/>
    <w:rsid w:val="003D14B1"/>
    <w:rsid w:val="003D1BD7"/>
    <w:rsid w:val="003D4316"/>
    <w:rsid w:val="003E33D7"/>
    <w:rsid w:val="003E3722"/>
    <w:rsid w:val="003E3D8B"/>
    <w:rsid w:val="003F0309"/>
    <w:rsid w:val="003F236A"/>
    <w:rsid w:val="003F5928"/>
    <w:rsid w:val="003F5B3A"/>
    <w:rsid w:val="00404D37"/>
    <w:rsid w:val="004068B3"/>
    <w:rsid w:val="004226DA"/>
    <w:rsid w:val="004265F8"/>
    <w:rsid w:val="004303D2"/>
    <w:rsid w:val="004353DD"/>
    <w:rsid w:val="0043627B"/>
    <w:rsid w:val="00441270"/>
    <w:rsid w:val="00441DE6"/>
    <w:rsid w:val="004421FF"/>
    <w:rsid w:val="00446D76"/>
    <w:rsid w:val="00447E1A"/>
    <w:rsid w:val="0045047F"/>
    <w:rsid w:val="004508B8"/>
    <w:rsid w:val="00456AD3"/>
    <w:rsid w:val="00457545"/>
    <w:rsid w:val="00457637"/>
    <w:rsid w:val="00457988"/>
    <w:rsid w:val="00460CB4"/>
    <w:rsid w:val="00462876"/>
    <w:rsid w:val="00464B1F"/>
    <w:rsid w:val="00474578"/>
    <w:rsid w:val="00475166"/>
    <w:rsid w:val="004766C7"/>
    <w:rsid w:val="00480872"/>
    <w:rsid w:val="0048249D"/>
    <w:rsid w:val="00483BE3"/>
    <w:rsid w:val="004853AD"/>
    <w:rsid w:val="0048695A"/>
    <w:rsid w:val="00486F7E"/>
    <w:rsid w:val="004879F0"/>
    <w:rsid w:val="0049108C"/>
    <w:rsid w:val="004922FF"/>
    <w:rsid w:val="00494045"/>
    <w:rsid w:val="00496EA7"/>
    <w:rsid w:val="004A11F6"/>
    <w:rsid w:val="004A646D"/>
    <w:rsid w:val="004B2FDC"/>
    <w:rsid w:val="004C22BD"/>
    <w:rsid w:val="004C33E8"/>
    <w:rsid w:val="004C737A"/>
    <w:rsid w:val="004D0F96"/>
    <w:rsid w:val="004D519C"/>
    <w:rsid w:val="004D62E2"/>
    <w:rsid w:val="004E14CB"/>
    <w:rsid w:val="004E2CD4"/>
    <w:rsid w:val="004E2DAB"/>
    <w:rsid w:val="004E515B"/>
    <w:rsid w:val="004E7386"/>
    <w:rsid w:val="004F16C1"/>
    <w:rsid w:val="004F1EF8"/>
    <w:rsid w:val="004F4480"/>
    <w:rsid w:val="005014C5"/>
    <w:rsid w:val="005072C1"/>
    <w:rsid w:val="005101E4"/>
    <w:rsid w:val="0051042F"/>
    <w:rsid w:val="00513A49"/>
    <w:rsid w:val="005156C7"/>
    <w:rsid w:val="00517BAA"/>
    <w:rsid w:val="00524D00"/>
    <w:rsid w:val="00524F56"/>
    <w:rsid w:val="005259B8"/>
    <w:rsid w:val="00531606"/>
    <w:rsid w:val="0053236A"/>
    <w:rsid w:val="00535D98"/>
    <w:rsid w:val="00536564"/>
    <w:rsid w:val="00537EF8"/>
    <w:rsid w:val="005408C3"/>
    <w:rsid w:val="00544D02"/>
    <w:rsid w:val="005510BC"/>
    <w:rsid w:val="00557422"/>
    <w:rsid w:val="0055749A"/>
    <w:rsid w:val="00560BC4"/>
    <w:rsid w:val="00564E6F"/>
    <w:rsid w:val="0057460E"/>
    <w:rsid w:val="00574629"/>
    <w:rsid w:val="00576875"/>
    <w:rsid w:val="005806C9"/>
    <w:rsid w:val="005847D1"/>
    <w:rsid w:val="00585D02"/>
    <w:rsid w:val="005873BD"/>
    <w:rsid w:val="00590F75"/>
    <w:rsid w:val="00591D9C"/>
    <w:rsid w:val="00592A04"/>
    <w:rsid w:val="005A1CD1"/>
    <w:rsid w:val="005A373E"/>
    <w:rsid w:val="005A609C"/>
    <w:rsid w:val="005B2B3A"/>
    <w:rsid w:val="005B3523"/>
    <w:rsid w:val="005B5A66"/>
    <w:rsid w:val="005B6FE3"/>
    <w:rsid w:val="005B73D6"/>
    <w:rsid w:val="005C6CCF"/>
    <w:rsid w:val="005D15C2"/>
    <w:rsid w:val="005F0686"/>
    <w:rsid w:val="005F0E85"/>
    <w:rsid w:val="005F21BE"/>
    <w:rsid w:val="005F2BA0"/>
    <w:rsid w:val="005F5E9B"/>
    <w:rsid w:val="00601DCD"/>
    <w:rsid w:val="00602BC5"/>
    <w:rsid w:val="00615026"/>
    <w:rsid w:val="00616150"/>
    <w:rsid w:val="00621271"/>
    <w:rsid w:val="00621900"/>
    <w:rsid w:val="00631940"/>
    <w:rsid w:val="00634EFC"/>
    <w:rsid w:val="00637AA8"/>
    <w:rsid w:val="006471A5"/>
    <w:rsid w:val="0065127A"/>
    <w:rsid w:val="006520CC"/>
    <w:rsid w:val="006525C2"/>
    <w:rsid w:val="00657D0E"/>
    <w:rsid w:val="00661C21"/>
    <w:rsid w:val="00665E17"/>
    <w:rsid w:val="0066637B"/>
    <w:rsid w:val="006711A4"/>
    <w:rsid w:val="006717B4"/>
    <w:rsid w:val="00672D11"/>
    <w:rsid w:val="006740E7"/>
    <w:rsid w:val="006757F2"/>
    <w:rsid w:val="00675961"/>
    <w:rsid w:val="00675DEC"/>
    <w:rsid w:val="00676E5E"/>
    <w:rsid w:val="0068066E"/>
    <w:rsid w:val="00681B11"/>
    <w:rsid w:val="00683285"/>
    <w:rsid w:val="00683B0C"/>
    <w:rsid w:val="006842F9"/>
    <w:rsid w:val="0068446F"/>
    <w:rsid w:val="006846B8"/>
    <w:rsid w:val="006856B3"/>
    <w:rsid w:val="00686C0E"/>
    <w:rsid w:val="00693E27"/>
    <w:rsid w:val="006A0DDC"/>
    <w:rsid w:val="006A2F80"/>
    <w:rsid w:val="006A3F71"/>
    <w:rsid w:val="006A5437"/>
    <w:rsid w:val="006A7696"/>
    <w:rsid w:val="006B0AF4"/>
    <w:rsid w:val="006B1BBC"/>
    <w:rsid w:val="006B358B"/>
    <w:rsid w:val="006B68AB"/>
    <w:rsid w:val="006B6C90"/>
    <w:rsid w:val="006B7678"/>
    <w:rsid w:val="006C15D8"/>
    <w:rsid w:val="006C304D"/>
    <w:rsid w:val="006C5CD5"/>
    <w:rsid w:val="006C7A51"/>
    <w:rsid w:val="006D5697"/>
    <w:rsid w:val="006D7D8B"/>
    <w:rsid w:val="006E02F4"/>
    <w:rsid w:val="006E0DC1"/>
    <w:rsid w:val="006E4ADC"/>
    <w:rsid w:val="006E4C80"/>
    <w:rsid w:val="006E6020"/>
    <w:rsid w:val="006F137C"/>
    <w:rsid w:val="006F33DA"/>
    <w:rsid w:val="006F40DC"/>
    <w:rsid w:val="006F438F"/>
    <w:rsid w:val="007010B6"/>
    <w:rsid w:val="00704CB2"/>
    <w:rsid w:val="00705B3D"/>
    <w:rsid w:val="00706F4C"/>
    <w:rsid w:val="00707A98"/>
    <w:rsid w:val="007100F4"/>
    <w:rsid w:val="007107BD"/>
    <w:rsid w:val="007135AD"/>
    <w:rsid w:val="00715245"/>
    <w:rsid w:val="00716EC4"/>
    <w:rsid w:val="00720718"/>
    <w:rsid w:val="0072184B"/>
    <w:rsid w:val="00722AA3"/>
    <w:rsid w:val="007231E8"/>
    <w:rsid w:val="00724AAB"/>
    <w:rsid w:val="00724AF9"/>
    <w:rsid w:val="0073570F"/>
    <w:rsid w:val="007368C6"/>
    <w:rsid w:val="00736E8F"/>
    <w:rsid w:val="00743D8B"/>
    <w:rsid w:val="00752A92"/>
    <w:rsid w:val="007539C8"/>
    <w:rsid w:val="00755A61"/>
    <w:rsid w:val="00763237"/>
    <w:rsid w:val="0076396B"/>
    <w:rsid w:val="007705EB"/>
    <w:rsid w:val="0077520A"/>
    <w:rsid w:val="007753D3"/>
    <w:rsid w:val="00775EDE"/>
    <w:rsid w:val="007767C1"/>
    <w:rsid w:val="00777D2B"/>
    <w:rsid w:val="00784A4E"/>
    <w:rsid w:val="0079311D"/>
    <w:rsid w:val="0079470B"/>
    <w:rsid w:val="00796C4C"/>
    <w:rsid w:val="007A14C2"/>
    <w:rsid w:val="007A1DE9"/>
    <w:rsid w:val="007A343E"/>
    <w:rsid w:val="007A7F5D"/>
    <w:rsid w:val="007B4E48"/>
    <w:rsid w:val="007B6E02"/>
    <w:rsid w:val="007C16D5"/>
    <w:rsid w:val="007C1D7C"/>
    <w:rsid w:val="007C2330"/>
    <w:rsid w:val="007D1947"/>
    <w:rsid w:val="007D1D21"/>
    <w:rsid w:val="007D6E29"/>
    <w:rsid w:val="007E3004"/>
    <w:rsid w:val="007E3768"/>
    <w:rsid w:val="007E3C3C"/>
    <w:rsid w:val="007E4C31"/>
    <w:rsid w:val="007E530C"/>
    <w:rsid w:val="007F25FB"/>
    <w:rsid w:val="007F3855"/>
    <w:rsid w:val="0080030C"/>
    <w:rsid w:val="00801198"/>
    <w:rsid w:val="00806798"/>
    <w:rsid w:val="00810929"/>
    <w:rsid w:val="008130ED"/>
    <w:rsid w:val="0081404B"/>
    <w:rsid w:val="008145A8"/>
    <w:rsid w:val="0081605E"/>
    <w:rsid w:val="008175BB"/>
    <w:rsid w:val="00824A73"/>
    <w:rsid w:val="00825988"/>
    <w:rsid w:val="00827DB4"/>
    <w:rsid w:val="00832609"/>
    <w:rsid w:val="00832E5C"/>
    <w:rsid w:val="008338BA"/>
    <w:rsid w:val="008463D4"/>
    <w:rsid w:val="0085027C"/>
    <w:rsid w:val="00851893"/>
    <w:rsid w:val="00851924"/>
    <w:rsid w:val="00852E63"/>
    <w:rsid w:val="00854231"/>
    <w:rsid w:val="00854B58"/>
    <w:rsid w:val="00856C6B"/>
    <w:rsid w:val="00857A18"/>
    <w:rsid w:val="00863C7C"/>
    <w:rsid w:val="00863F93"/>
    <w:rsid w:val="008650AB"/>
    <w:rsid w:val="00865106"/>
    <w:rsid w:val="0087206A"/>
    <w:rsid w:val="00874515"/>
    <w:rsid w:val="008856F2"/>
    <w:rsid w:val="00887B1E"/>
    <w:rsid w:val="008974C5"/>
    <w:rsid w:val="008A49A6"/>
    <w:rsid w:val="008B189B"/>
    <w:rsid w:val="008B2C1D"/>
    <w:rsid w:val="008B346D"/>
    <w:rsid w:val="008B7E87"/>
    <w:rsid w:val="008C0DEC"/>
    <w:rsid w:val="008C1FFE"/>
    <w:rsid w:val="008C7862"/>
    <w:rsid w:val="008D164B"/>
    <w:rsid w:val="008D1BEB"/>
    <w:rsid w:val="008D4C45"/>
    <w:rsid w:val="008F4ECF"/>
    <w:rsid w:val="008F52D0"/>
    <w:rsid w:val="008F7CC8"/>
    <w:rsid w:val="00904FA6"/>
    <w:rsid w:val="00905F0C"/>
    <w:rsid w:val="0090716F"/>
    <w:rsid w:val="0091414B"/>
    <w:rsid w:val="00915257"/>
    <w:rsid w:val="00924BA5"/>
    <w:rsid w:val="00924DF5"/>
    <w:rsid w:val="0092503E"/>
    <w:rsid w:val="009276CE"/>
    <w:rsid w:val="009278DB"/>
    <w:rsid w:val="00931CAA"/>
    <w:rsid w:val="00933B97"/>
    <w:rsid w:val="00934EBF"/>
    <w:rsid w:val="009362A6"/>
    <w:rsid w:val="00937F40"/>
    <w:rsid w:val="00941E86"/>
    <w:rsid w:val="00941F4A"/>
    <w:rsid w:val="0094290F"/>
    <w:rsid w:val="00945E7D"/>
    <w:rsid w:val="009478CA"/>
    <w:rsid w:val="00951C9A"/>
    <w:rsid w:val="009526E3"/>
    <w:rsid w:val="00953C73"/>
    <w:rsid w:val="009551CF"/>
    <w:rsid w:val="00957A44"/>
    <w:rsid w:val="00963E7A"/>
    <w:rsid w:val="009655D9"/>
    <w:rsid w:val="00966441"/>
    <w:rsid w:val="00967DB9"/>
    <w:rsid w:val="009759B5"/>
    <w:rsid w:val="00977230"/>
    <w:rsid w:val="00977267"/>
    <w:rsid w:val="009772C6"/>
    <w:rsid w:val="00977B3B"/>
    <w:rsid w:val="00977F8D"/>
    <w:rsid w:val="00981355"/>
    <w:rsid w:val="00983319"/>
    <w:rsid w:val="0098689F"/>
    <w:rsid w:val="00990E5E"/>
    <w:rsid w:val="009914D8"/>
    <w:rsid w:val="009919E2"/>
    <w:rsid w:val="0099521F"/>
    <w:rsid w:val="009962B9"/>
    <w:rsid w:val="00997201"/>
    <w:rsid w:val="009A3FCD"/>
    <w:rsid w:val="009A5571"/>
    <w:rsid w:val="009A5FDA"/>
    <w:rsid w:val="009A7AF3"/>
    <w:rsid w:val="009B0EF7"/>
    <w:rsid w:val="009B3D40"/>
    <w:rsid w:val="009B4A76"/>
    <w:rsid w:val="009C4159"/>
    <w:rsid w:val="009D0440"/>
    <w:rsid w:val="009D6B5D"/>
    <w:rsid w:val="009E29CE"/>
    <w:rsid w:val="009E2C28"/>
    <w:rsid w:val="009E2EEB"/>
    <w:rsid w:val="009E397E"/>
    <w:rsid w:val="009E5E44"/>
    <w:rsid w:val="009E6413"/>
    <w:rsid w:val="009F03D1"/>
    <w:rsid w:val="009F6DA5"/>
    <w:rsid w:val="009F7653"/>
    <w:rsid w:val="009F77C0"/>
    <w:rsid w:val="00A00636"/>
    <w:rsid w:val="00A01C8A"/>
    <w:rsid w:val="00A031DB"/>
    <w:rsid w:val="00A05F54"/>
    <w:rsid w:val="00A12B58"/>
    <w:rsid w:val="00A12C77"/>
    <w:rsid w:val="00A13039"/>
    <w:rsid w:val="00A13187"/>
    <w:rsid w:val="00A142CD"/>
    <w:rsid w:val="00A1532A"/>
    <w:rsid w:val="00A26997"/>
    <w:rsid w:val="00A278D8"/>
    <w:rsid w:val="00A3084C"/>
    <w:rsid w:val="00A32881"/>
    <w:rsid w:val="00A35058"/>
    <w:rsid w:val="00A41C3A"/>
    <w:rsid w:val="00A41D5B"/>
    <w:rsid w:val="00A4233F"/>
    <w:rsid w:val="00A42927"/>
    <w:rsid w:val="00A43F3D"/>
    <w:rsid w:val="00A44641"/>
    <w:rsid w:val="00A501F1"/>
    <w:rsid w:val="00A52424"/>
    <w:rsid w:val="00A546AA"/>
    <w:rsid w:val="00A6166C"/>
    <w:rsid w:val="00A62A87"/>
    <w:rsid w:val="00A76074"/>
    <w:rsid w:val="00A80734"/>
    <w:rsid w:val="00A80847"/>
    <w:rsid w:val="00A80C42"/>
    <w:rsid w:val="00A8110E"/>
    <w:rsid w:val="00A831FE"/>
    <w:rsid w:val="00A84044"/>
    <w:rsid w:val="00A8593A"/>
    <w:rsid w:val="00A85C7A"/>
    <w:rsid w:val="00A915FC"/>
    <w:rsid w:val="00A94D8C"/>
    <w:rsid w:val="00A96A5F"/>
    <w:rsid w:val="00A974C8"/>
    <w:rsid w:val="00AA28E9"/>
    <w:rsid w:val="00AA2A91"/>
    <w:rsid w:val="00AA6715"/>
    <w:rsid w:val="00AA6EDD"/>
    <w:rsid w:val="00AB360F"/>
    <w:rsid w:val="00AB3BED"/>
    <w:rsid w:val="00AB4F25"/>
    <w:rsid w:val="00AD6CEA"/>
    <w:rsid w:val="00AD7450"/>
    <w:rsid w:val="00AD7993"/>
    <w:rsid w:val="00AE0CD7"/>
    <w:rsid w:val="00AE4D5A"/>
    <w:rsid w:val="00AE4E0A"/>
    <w:rsid w:val="00AE5FA6"/>
    <w:rsid w:val="00AE6A33"/>
    <w:rsid w:val="00AF2BFD"/>
    <w:rsid w:val="00AF38E3"/>
    <w:rsid w:val="00AF4486"/>
    <w:rsid w:val="00AF5765"/>
    <w:rsid w:val="00AF72B4"/>
    <w:rsid w:val="00AF7D92"/>
    <w:rsid w:val="00B00328"/>
    <w:rsid w:val="00B01E93"/>
    <w:rsid w:val="00B03EBB"/>
    <w:rsid w:val="00B0444B"/>
    <w:rsid w:val="00B04619"/>
    <w:rsid w:val="00B04E54"/>
    <w:rsid w:val="00B141E9"/>
    <w:rsid w:val="00B16D20"/>
    <w:rsid w:val="00B20861"/>
    <w:rsid w:val="00B20FB7"/>
    <w:rsid w:val="00B24DF8"/>
    <w:rsid w:val="00B25E03"/>
    <w:rsid w:val="00B27B0B"/>
    <w:rsid w:val="00B35FF4"/>
    <w:rsid w:val="00B40432"/>
    <w:rsid w:val="00B4144D"/>
    <w:rsid w:val="00B42E11"/>
    <w:rsid w:val="00B46D77"/>
    <w:rsid w:val="00B56F05"/>
    <w:rsid w:val="00B577BB"/>
    <w:rsid w:val="00B57E72"/>
    <w:rsid w:val="00B6097D"/>
    <w:rsid w:val="00B60D90"/>
    <w:rsid w:val="00B6321A"/>
    <w:rsid w:val="00B66BE0"/>
    <w:rsid w:val="00B67E2D"/>
    <w:rsid w:val="00B71540"/>
    <w:rsid w:val="00B8260B"/>
    <w:rsid w:val="00B85D35"/>
    <w:rsid w:val="00B92A75"/>
    <w:rsid w:val="00B94D73"/>
    <w:rsid w:val="00B9747E"/>
    <w:rsid w:val="00B97BCF"/>
    <w:rsid w:val="00BA109A"/>
    <w:rsid w:val="00BA14FE"/>
    <w:rsid w:val="00BA706F"/>
    <w:rsid w:val="00BB2679"/>
    <w:rsid w:val="00BB35AE"/>
    <w:rsid w:val="00BB40B8"/>
    <w:rsid w:val="00BB6D10"/>
    <w:rsid w:val="00BC133D"/>
    <w:rsid w:val="00BC21C5"/>
    <w:rsid w:val="00BC21CA"/>
    <w:rsid w:val="00BC3031"/>
    <w:rsid w:val="00BC4C2E"/>
    <w:rsid w:val="00BC50A6"/>
    <w:rsid w:val="00BC5C77"/>
    <w:rsid w:val="00BC7F1F"/>
    <w:rsid w:val="00BD1B26"/>
    <w:rsid w:val="00BD1C67"/>
    <w:rsid w:val="00BE04AF"/>
    <w:rsid w:val="00BE3B72"/>
    <w:rsid w:val="00BE4B21"/>
    <w:rsid w:val="00BE586E"/>
    <w:rsid w:val="00BF05BE"/>
    <w:rsid w:val="00BF2FCF"/>
    <w:rsid w:val="00BF3C98"/>
    <w:rsid w:val="00BF6F1B"/>
    <w:rsid w:val="00C0249F"/>
    <w:rsid w:val="00C049AA"/>
    <w:rsid w:val="00C05DA0"/>
    <w:rsid w:val="00C11A2E"/>
    <w:rsid w:val="00C15A9B"/>
    <w:rsid w:val="00C23631"/>
    <w:rsid w:val="00C245D5"/>
    <w:rsid w:val="00C2477D"/>
    <w:rsid w:val="00C25D29"/>
    <w:rsid w:val="00C26C29"/>
    <w:rsid w:val="00C31839"/>
    <w:rsid w:val="00C31AEF"/>
    <w:rsid w:val="00C34F62"/>
    <w:rsid w:val="00C35C4E"/>
    <w:rsid w:val="00C42512"/>
    <w:rsid w:val="00C44919"/>
    <w:rsid w:val="00C45492"/>
    <w:rsid w:val="00C4575F"/>
    <w:rsid w:val="00C4788B"/>
    <w:rsid w:val="00C54BE6"/>
    <w:rsid w:val="00C55083"/>
    <w:rsid w:val="00C605BC"/>
    <w:rsid w:val="00C60BCA"/>
    <w:rsid w:val="00C61D41"/>
    <w:rsid w:val="00C630AA"/>
    <w:rsid w:val="00C6657C"/>
    <w:rsid w:val="00C774D2"/>
    <w:rsid w:val="00C7775C"/>
    <w:rsid w:val="00C7781A"/>
    <w:rsid w:val="00C7793B"/>
    <w:rsid w:val="00C77A27"/>
    <w:rsid w:val="00C819BF"/>
    <w:rsid w:val="00C82A1B"/>
    <w:rsid w:val="00C838B9"/>
    <w:rsid w:val="00C84249"/>
    <w:rsid w:val="00C86064"/>
    <w:rsid w:val="00C879F4"/>
    <w:rsid w:val="00C92D3D"/>
    <w:rsid w:val="00C97EF2"/>
    <w:rsid w:val="00CA09F3"/>
    <w:rsid w:val="00CA0F8D"/>
    <w:rsid w:val="00CA43B0"/>
    <w:rsid w:val="00CA4FC5"/>
    <w:rsid w:val="00CA5941"/>
    <w:rsid w:val="00CA65BE"/>
    <w:rsid w:val="00CA6CA2"/>
    <w:rsid w:val="00CB016F"/>
    <w:rsid w:val="00CB2534"/>
    <w:rsid w:val="00CB28BB"/>
    <w:rsid w:val="00CB34BC"/>
    <w:rsid w:val="00CB6B00"/>
    <w:rsid w:val="00CC0145"/>
    <w:rsid w:val="00CC2705"/>
    <w:rsid w:val="00CC4EE7"/>
    <w:rsid w:val="00CD0BBE"/>
    <w:rsid w:val="00CD2882"/>
    <w:rsid w:val="00CD3E5E"/>
    <w:rsid w:val="00CD5287"/>
    <w:rsid w:val="00CD5DEE"/>
    <w:rsid w:val="00CD5FFF"/>
    <w:rsid w:val="00CE11CF"/>
    <w:rsid w:val="00CE3787"/>
    <w:rsid w:val="00CF0A9F"/>
    <w:rsid w:val="00CF1DAD"/>
    <w:rsid w:val="00CF3682"/>
    <w:rsid w:val="00D008D8"/>
    <w:rsid w:val="00D011D3"/>
    <w:rsid w:val="00D04539"/>
    <w:rsid w:val="00D13A8A"/>
    <w:rsid w:val="00D1409B"/>
    <w:rsid w:val="00D1565B"/>
    <w:rsid w:val="00D2177B"/>
    <w:rsid w:val="00D223E2"/>
    <w:rsid w:val="00D23720"/>
    <w:rsid w:val="00D23F7D"/>
    <w:rsid w:val="00D23FA2"/>
    <w:rsid w:val="00D25305"/>
    <w:rsid w:val="00D25A87"/>
    <w:rsid w:val="00D27C7D"/>
    <w:rsid w:val="00D32988"/>
    <w:rsid w:val="00D32BCC"/>
    <w:rsid w:val="00D3306C"/>
    <w:rsid w:val="00D35493"/>
    <w:rsid w:val="00D37B71"/>
    <w:rsid w:val="00D44C48"/>
    <w:rsid w:val="00D5245D"/>
    <w:rsid w:val="00D54A04"/>
    <w:rsid w:val="00D55AF5"/>
    <w:rsid w:val="00D57DDF"/>
    <w:rsid w:val="00D62FBD"/>
    <w:rsid w:val="00D6430E"/>
    <w:rsid w:val="00D718AB"/>
    <w:rsid w:val="00D72517"/>
    <w:rsid w:val="00D728BD"/>
    <w:rsid w:val="00D7634F"/>
    <w:rsid w:val="00D76624"/>
    <w:rsid w:val="00D84DB9"/>
    <w:rsid w:val="00D85432"/>
    <w:rsid w:val="00D854A5"/>
    <w:rsid w:val="00D86720"/>
    <w:rsid w:val="00D907AC"/>
    <w:rsid w:val="00D90E02"/>
    <w:rsid w:val="00D910A8"/>
    <w:rsid w:val="00D9442F"/>
    <w:rsid w:val="00D97331"/>
    <w:rsid w:val="00DA078F"/>
    <w:rsid w:val="00DA5679"/>
    <w:rsid w:val="00DA6765"/>
    <w:rsid w:val="00DA6782"/>
    <w:rsid w:val="00DC14D3"/>
    <w:rsid w:val="00DC23AE"/>
    <w:rsid w:val="00DC47C4"/>
    <w:rsid w:val="00DC6A58"/>
    <w:rsid w:val="00DD0457"/>
    <w:rsid w:val="00DD19CC"/>
    <w:rsid w:val="00DD4EC5"/>
    <w:rsid w:val="00DE48C8"/>
    <w:rsid w:val="00DE5206"/>
    <w:rsid w:val="00DE5937"/>
    <w:rsid w:val="00DE5BE0"/>
    <w:rsid w:val="00DE750C"/>
    <w:rsid w:val="00DF1361"/>
    <w:rsid w:val="00DF241E"/>
    <w:rsid w:val="00DF356C"/>
    <w:rsid w:val="00DF5E95"/>
    <w:rsid w:val="00E00D7A"/>
    <w:rsid w:val="00E042CB"/>
    <w:rsid w:val="00E11E66"/>
    <w:rsid w:val="00E12724"/>
    <w:rsid w:val="00E176D3"/>
    <w:rsid w:val="00E1778E"/>
    <w:rsid w:val="00E2152C"/>
    <w:rsid w:val="00E22E78"/>
    <w:rsid w:val="00E22FEE"/>
    <w:rsid w:val="00E2400C"/>
    <w:rsid w:val="00E26618"/>
    <w:rsid w:val="00E30571"/>
    <w:rsid w:val="00E30D92"/>
    <w:rsid w:val="00E319FC"/>
    <w:rsid w:val="00E330B6"/>
    <w:rsid w:val="00E33FDE"/>
    <w:rsid w:val="00E377DA"/>
    <w:rsid w:val="00E37971"/>
    <w:rsid w:val="00E37DB0"/>
    <w:rsid w:val="00E37FC5"/>
    <w:rsid w:val="00E44DAF"/>
    <w:rsid w:val="00E464E1"/>
    <w:rsid w:val="00E54ECF"/>
    <w:rsid w:val="00E6019C"/>
    <w:rsid w:val="00E66511"/>
    <w:rsid w:val="00E71A67"/>
    <w:rsid w:val="00E71D97"/>
    <w:rsid w:val="00E75F1F"/>
    <w:rsid w:val="00E77B37"/>
    <w:rsid w:val="00E80155"/>
    <w:rsid w:val="00E87642"/>
    <w:rsid w:val="00E879C9"/>
    <w:rsid w:val="00E91208"/>
    <w:rsid w:val="00E92312"/>
    <w:rsid w:val="00E96162"/>
    <w:rsid w:val="00EA004B"/>
    <w:rsid w:val="00EA1FED"/>
    <w:rsid w:val="00EA31BA"/>
    <w:rsid w:val="00EA451D"/>
    <w:rsid w:val="00EA7FB2"/>
    <w:rsid w:val="00EB1898"/>
    <w:rsid w:val="00EB2561"/>
    <w:rsid w:val="00EB31A8"/>
    <w:rsid w:val="00EB415F"/>
    <w:rsid w:val="00EC1BFC"/>
    <w:rsid w:val="00EC1FAF"/>
    <w:rsid w:val="00EC75D4"/>
    <w:rsid w:val="00ED06DA"/>
    <w:rsid w:val="00EE4066"/>
    <w:rsid w:val="00EE5FF6"/>
    <w:rsid w:val="00EE6905"/>
    <w:rsid w:val="00EE7EEE"/>
    <w:rsid w:val="00EF3D8F"/>
    <w:rsid w:val="00EF54FB"/>
    <w:rsid w:val="00EF5942"/>
    <w:rsid w:val="00EF5C6D"/>
    <w:rsid w:val="00EF5FDC"/>
    <w:rsid w:val="00F009C7"/>
    <w:rsid w:val="00F00E49"/>
    <w:rsid w:val="00F02449"/>
    <w:rsid w:val="00F10253"/>
    <w:rsid w:val="00F104F1"/>
    <w:rsid w:val="00F123CD"/>
    <w:rsid w:val="00F125EB"/>
    <w:rsid w:val="00F12F63"/>
    <w:rsid w:val="00F15D11"/>
    <w:rsid w:val="00F261B2"/>
    <w:rsid w:val="00F32E61"/>
    <w:rsid w:val="00F3371D"/>
    <w:rsid w:val="00F3676A"/>
    <w:rsid w:val="00F44069"/>
    <w:rsid w:val="00F51C19"/>
    <w:rsid w:val="00F53D16"/>
    <w:rsid w:val="00F56A54"/>
    <w:rsid w:val="00F56FE0"/>
    <w:rsid w:val="00F60376"/>
    <w:rsid w:val="00F61FE4"/>
    <w:rsid w:val="00F6260B"/>
    <w:rsid w:val="00F636EE"/>
    <w:rsid w:val="00F6433D"/>
    <w:rsid w:val="00F702C7"/>
    <w:rsid w:val="00F71FAB"/>
    <w:rsid w:val="00F7279E"/>
    <w:rsid w:val="00F72B77"/>
    <w:rsid w:val="00F7420A"/>
    <w:rsid w:val="00F75C92"/>
    <w:rsid w:val="00F76FD3"/>
    <w:rsid w:val="00F810CC"/>
    <w:rsid w:val="00F81798"/>
    <w:rsid w:val="00F84070"/>
    <w:rsid w:val="00F878D6"/>
    <w:rsid w:val="00F94591"/>
    <w:rsid w:val="00F946E5"/>
    <w:rsid w:val="00F95717"/>
    <w:rsid w:val="00FA13BF"/>
    <w:rsid w:val="00FB23DB"/>
    <w:rsid w:val="00FB3944"/>
    <w:rsid w:val="00FB3CC6"/>
    <w:rsid w:val="00FB76C1"/>
    <w:rsid w:val="00FC12D5"/>
    <w:rsid w:val="00FC3CDB"/>
    <w:rsid w:val="00FC4B40"/>
    <w:rsid w:val="00FC72A6"/>
    <w:rsid w:val="00FD2CA9"/>
    <w:rsid w:val="00FD342C"/>
    <w:rsid w:val="00FD3A5C"/>
    <w:rsid w:val="00FD6D4A"/>
    <w:rsid w:val="00FD72F2"/>
    <w:rsid w:val="00FE2374"/>
    <w:rsid w:val="00FE659A"/>
    <w:rsid w:val="00FE66D6"/>
    <w:rsid w:val="00FF5A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154"/>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B67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CommentReference">
    <w:name w:val="annotation reference"/>
    <w:basedOn w:val="DefaultParagraphFont"/>
    <w:uiPriority w:val="99"/>
    <w:semiHidden/>
    <w:unhideWhenUsed/>
    <w:rsid w:val="00CF0A9F"/>
    <w:rPr>
      <w:sz w:val="16"/>
      <w:szCs w:val="16"/>
    </w:rPr>
  </w:style>
  <w:style w:type="paragraph" w:styleId="CommentText">
    <w:name w:val="annotation text"/>
    <w:basedOn w:val="Normal"/>
    <w:link w:val="CommentTextChar"/>
    <w:uiPriority w:val="99"/>
    <w:unhideWhenUsed/>
    <w:rsid w:val="00CF0A9F"/>
    <w:pPr>
      <w:spacing w:line="240" w:lineRule="auto"/>
    </w:pPr>
    <w:rPr>
      <w:sz w:val="20"/>
      <w:szCs w:val="20"/>
    </w:rPr>
  </w:style>
  <w:style w:type="character" w:customStyle="1" w:styleId="CommentTextChar">
    <w:name w:val="Comment Text Char"/>
    <w:basedOn w:val="DefaultParagraphFont"/>
    <w:link w:val="CommentText"/>
    <w:uiPriority w:val="99"/>
    <w:rsid w:val="00CF0A9F"/>
    <w:rPr>
      <w:sz w:val="20"/>
      <w:szCs w:val="20"/>
    </w:rPr>
  </w:style>
  <w:style w:type="paragraph" w:styleId="CommentSubject">
    <w:name w:val="annotation subject"/>
    <w:basedOn w:val="CommentText"/>
    <w:next w:val="CommentText"/>
    <w:link w:val="CommentSubjectChar"/>
    <w:uiPriority w:val="99"/>
    <w:semiHidden/>
    <w:unhideWhenUsed/>
    <w:rsid w:val="00CF0A9F"/>
    <w:rPr>
      <w:b/>
      <w:bCs/>
    </w:rPr>
  </w:style>
  <w:style w:type="character" w:customStyle="1" w:styleId="CommentSubjectChar">
    <w:name w:val="Comment Subject Char"/>
    <w:basedOn w:val="CommentTextChar"/>
    <w:link w:val="CommentSubject"/>
    <w:uiPriority w:val="99"/>
    <w:semiHidden/>
    <w:rsid w:val="00CF0A9F"/>
    <w:rPr>
      <w:b/>
      <w:bCs/>
      <w:sz w:val="20"/>
      <w:szCs w:val="20"/>
    </w:rPr>
  </w:style>
  <w:style w:type="character" w:customStyle="1" w:styleId="Heading3Char">
    <w:name w:val="Heading 3 Char"/>
    <w:basedOn w:val="DefaultParagraphFont"/>
    <w:link w:val="Heading3"/>
    <w:uiPriority w:val="9"/>
    <w:rsid w:val="000B6759"/>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6856B3"/>
    <w:rPr>
      <w:color w:val="605E5C"/>
      <w:shd w:val="clear" w:color="auto" w:fill="E1DFDD"/>
    </w:rPr>
  </w:style>
  <w:style w:type="table" w:styleId="TableGrid">
    <w:name w:val="Table Grid"/>
    <w:basedOn w:val="TableNormal"/>
    <w:uiPriority w:val="39"/>
    <w:rsid w:val="00A62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35FF4"/>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A915FC"/>
    <w:pPr>
      <w:spacing w:after="100"/>
      <w:ind w:left="440"/>
    </w:pPr>
  </w:style>
  <w:style w:type="paragraph" w:styleId="NormalWeb">
    <w:name w:val="Normal (Web)"/>
    <w:basedOn w:val="Normal"/>
    <w:uiPriority w:val="99"/>
    <w:semiHidden/>
    <w:unhideWhenUsed/>
    <w:rsid w:val="00AE0C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52424"/>
  </w:style>
  <w:style w:type="paragraph" w:styleId="Revision">
    <w:name w:val="Revision"/>
    <w:hidden/>
    <w:uiPriority w:val="99"/>
    <w:semiHidden/>
    <w:rsid w:val="00E30571"/>
    <w:pPr>
      <w:spacing w:after="0" w:line="240" w:lineRule="auto"/>
    </w:pPr>
  </w:style>
  <w:style w:type="paragraph" w:styleId="Header">
    <w:name w:val="header"/>
    <w:basedOn w:val="Normal"/>
    <w:link w:val="HeaderChar"/>
    <w:uiPriority w:val="99"/>
    <w:unhideWhenUsed/>
    <w:rsid w:val="00B00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328"/>
  </w:style>
  <w:style w:type="paragraph" w:styleId="Footer">
    <w:name w:val="footer"/>
    <w:basedOn w:val="Normal"/>
    <w:link w:val="FooterChar"/>
    <w:uiPriority w:val="99"/>
    <w:unhideWhenUsed/>
    <w:rsid w:val="00B00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7197">
      <w:bodyDiv w:val="1"/>
      <w:marLeft w:val="0"/>
      <w:marRight w:val="0"/>
      <w:marTop w:val="0"/>
      <w:marBottom w:val="0"/>
      <w:divBdr>
        <w:top w:val="none" w:sz="0" w:space="0" w:color="auto"/>
        <w:left w:val="none" w:sz="0" w:space="0" w:color="auto"/>
        <w:bottom w:val="none" w:sz="0" w:space="0" w:color="auto"/>
        <w:right w:val="none" w:sz="0" w:space="0" w:color="auto"/>
      </w:divBdr>
    </w:div>
    <w:div w:id="8069946">
      <w:bodyDiv w:val="1"/>
      <w:marLeft w:val="0"/>
      <w:marRight w:val="0"/>
      <w:marTop w:val="0"/>
      <w:marBottom w:val="0"/>
      <w:divBdr>
        <w:top w:val="none" w:sz="0" w:space="0" w:color="auto"/>
        <w:left w:val="none" w:sz="0" w:space="0" w:color="auto"/>
        <w:bottom w:val="none" w:sz="0" w:space="0" w:color="auto"/>
        <w:right w:val="none" w:sz="0" w:space="0" w:color="auto"/>
      </w:divBdr>
    </w:div>
    <w:div w:id="13270214">
      <w:bodyDiv w:val="1"/>
      <w:marLeft w:val="0"/>
      <w:marRight w:val="0"/>
      <w:marTop w:val="0"/>
      <w:marBottom w:val="0"/>
      <w:divBdr>
        <w:top w:val="none" w:sz="0" w:space="0" w:color="auto"/>
        <w:left w:val="none" w:sz="0" w:space="0" w:color="auto"/>
        <w:bottom w:val="none" w:sz="0" w:space="0" w:color="auto"/>
        <w:right w:val="none" w:sz="0" w:space="0" w:color="auto"/>
      </w:divBdr>
    </w:div>
    <w:div w:id="18507697">
      <w:bodyDiv w:val="1"/>
      <w:marLeft w:val="0"/>
      <w:marRight w:val="0"/>
      <w:marTop w:val="0"/>
      <w:marBottom w:val="0"/>
      <w:divBdr>
        <w:top w:val="none" w:sz="0" w:space="0" w:color="auto"/>
        <w:left w:val="none" w:sz="0" w:space="0" w:color="auto"/>
        <w:bottom w:val="none" w:sz="0" w:space="0" w:color="auto"/>
        <w:right w:val="none" w:sz="0" w:space="0" w:color="auto"/>
      </w:divBdr>
    </w:div>
    <w:div w:id="20205012">
      <w:bodyDiv w:val="1"/>
      <w:marLeft w:val="0"/>
      <w:marRight w:val="0"/>
      <w:marTop w:val="0"/>
      <w:marBottom w:val="0"/>
      <w:divBdr>
        <w:top w:val="none" w:sz="0" w:space="0" w:color="auto"/>
        <w:left w:val="none" w:sz="0" w:space="0" w:color="auto"/>
        <w:bottom w:val="none" w:sz="0" w:space="0" w:color="auto"/>
        <w:right w:val="none" w:sz="0" w:space="0" w:color="auto"/>
      </w:divBdr>
    </w:div>
    <w:div w:id="21326835">
      <w:bodyDiv w:val="1"/>
      <w:marLeft w:val="0"/>
      <w:marRight w:val="0"/>
      <w:marTop w:val="0"/>
      <w:marBottom w:val="0"/>
      <w:divBdr>
        <w:top w:val="none" w:sz="0" w:space="0" w:color="auto"/>
        <w:left w:val="none" w:sz="0" w:space="0" w:color="auto"/>
        <w:bottom w:val="none" w:sz="0" w:space="0" w:color="auto"/>
        <w:right w:val="none" w:sz="0" w:space="0" w:color="auto"/>
      </w:divBdr>
    </w:div>
    <w:div w:id="23866923">
      <w:bodyDiv w:val="1"/>
      <w:marLeft w:val="0"/>
      <w:marRight w:val="0"/>
      <w:marTop w:val="0"/>
      <w:marBottom w:val="0"/>
      <w:divBdr>
        <w:top w:val="none" w:sz="0" w:space="0" w:color="auto"/>
        <w:left w:val="none" w:sz="0" w:space="0" w:color="auto"/>
        <w:bottom w:val="none" w:sz="0" w:space="0" w:color="auto"/>
        <w:right w:val="none" w:sz="0" w:space="0" w:color="auto"/>
      </w:divBdr>
    </w:div>
    <w:div w:id="25102936">
      <w:bodyDiv w:val="1"/>
      <w:marLeft w:val="0"/>
      <w:marRight w:val="0"/>
      <w:marTop w:val="0"/>
      <w:marBottom w:val="0"/>
      <w:divBdr>
        <w:top w:val="none" w:sz="0" w:space="0" w:color="auto"/>
        <w:left w:val="none" w:sz="0" w:space="0" w:color="auto"/>
        <w:bottom w:val="none" w:sz="0" w:space="0" w:color="auto"/>
        <w:right w:val="none" w:sz="0" w:space="0" w:color="auto"/>
      </w:divBdr>
    </w:div>
    <w:div w:id="33191473">
      <w:bodyDiv w:val="1"/>
      <w:marLeft w:val="0"/>
      <w:marRight w:val="0"/>
      <w:marTop w:val="0"/>
      <w:marBottom w:val="0"/>
      <w:divBdr>
        <w:top w:val="none" w:sz="0" w:space="0" w:color="auto"/>
        <w:left w:val="none" w:sz="0" w:space="0" w:color="auto"/>
        <w:bottom w:val="none" w:sz="0" w:space="0" w:color="auto"/>
        <w:right w:val="none" w:sz="0" w:space="0" w:color="auto"/>
      </w:divBdr>
    </w:div>
    <w:div w:id="39667983">
      <w:bodyDiv w:val="1"/>
      <w:marLeft w:val="0"/>
      <w:marRight w:val="0"/>
      <w:marTop w:val="0"/>
      <w:marBottom w:val="0"/>
      <w:divBdr>
        <w:top w:val="none" w:sz="0" w:space="0" w:color="auto"/>
        <w:left w:val="none" w:sz="0" w:space="0" w:color="auto"/>
        <w:bottom w:val="none" w:sz="0" w:space="0" w:color="auto"/>
        <w:right w:val="none" w:sz="0" w:space="0" w:color="auto"/>
      </w:divBdr>
    </w:div>
    <w:div w:id="40402913">
      <w:bodyDiv w:val="1"/>
      <w:marLeft w:val="0"/>
      <w:marRight w:val="0"/>
      <w:marTop w:val="0"/>
      <w:marBottom w:val="0"/>
      <w:divBdr>
        <w:top w:val="none" w:sz="0" w:space="0" w:color="auto"/>
        <w:left w:val="none" w:sz="0" w:space="0" w:color="auto"/>
        <w:bottom w:val="none" w:sz="0" w:space="0" w:color="auto"/>
        <w:right w:val="none" w:sz="0" w:space="0" w:color="auto"/>
      </w:divBdr>
    </w:div>
    <w:div w:id="49350887">
      <w:bodyDiv w:val="1"/>
      <w:marLeft w:val="0"/>
      <w:marRight w:val="0"/>
      <w:marTop w:val="0"/>
      <w:marBottom w:val="0"/>
      <w:divBdr>
        <w:top w:val="none" w:sz="0" w:space="0" w:color="auto"/>
        <w:left w:val="none" w:sz="0" w:space="0" w:color="auto"/>
        <w:bottom w:val="none" w:sz="0" w:space="0" w:color="auto"/>
        <w:right w:val="none" w:sz="0" w:space="0" w:color="auto"/>
      </w:divBdr>
    </w:div>
    <w:div w:id="52430643">
      <w:bodyDiv w:val="1"/>
      <w:marLeft w:val="0"/>
      <w:marRight w:val="0"/>
      <w:marTop w:val="0"/>
      <w:marBottom w:val="0"/>
      <w:divBdr>
        <w:top w:val="none" w:sz="0" w:space="0" w:color="auto"/>
        <w:left w:val="none" w:sz="0" w:space="0" w:color="auto"/>
        <w:bottom w:val="none" w:sz="0" w:space="0" w:color="auto"/>
        <w:right w:val="none" w:sz="0" w:space="0" w:color="auto"/>
      </w:divBdr>
    </w:div>
    <w:div w:id="56974155">
      <w:bodyDiv w:val="1"/>
      <w:marLeft w:val="0"/>
      <w:marRight w:val="0"/>
      <w:marTop w:val="0"/>
      <w:marBottom w:val="0"/>
      <w:divBdr>
        <w:top w:val="none" w:sz="0" w:space="0" w:color="auto"/>
        <w:left w:val="none" w:sz="0" w:space="0" w:color="auto"/>
        <w:bottom w:val="none" w:sz="0" w:space="0" w:color="auto"/>
        <w:right w:val="none" w:sz="0" w:space="0" w:color="auto"/>
      </w:divBdr>
    </w:div>
    <w:div w:id="63649854">
      <w:bodyDiv w:val="1"/>
      <w:marLeft w:val="0"/>
      <w:marRight w:val="0"/>
      <w:marTop w:val="0"/>
      <w:marBottom w:val="0"/>
      <w:divBdr>
        <w:top w:val="none" w:sz="0" w:space="0" w:color="auto"/>
        <w:left w:val="none" w:sz="0" w:space="0" w:color="auto"/>
        <w:bottom w:val="none" w:sz="0" w:space="0" w:color="auto"/>
        <w:right w:val="none" w:sz="0" w:space="0" w:color="auto"/>
      </w:divBdr>
    </w:div>
    <w:div w:id="65887371">
      <w:bodyDiv w:val="1"/>
      <w:marLeft w:val="0"/>
      <w:marRight w:val="0"/>
      <w:marTop w:val="0"/>
      <w:marBottom w:val="0"/>
      <w:divBdr>
        <w:top w:val="none" w:sz="0" w:space="0" w:color="auto"/>
        <w:left w:val="none" w:sz="0" w:space="0" w:color="auto"/>
        <w:bottom w:val="none" w:sz="0" w:space="0" w:color="auto"/>
        <w:right w:val="none" w:sz="0" w:space="0" w:color="auto"/>
      </w:divBdr>
    </w:div>
    <w:div w:id="75635347">
      <w:bodyDiv w:val="1"/>
      <w:marLeft w:val="0"/>
      <w:marRight w:val="0"/>
      <w:marTop w:val="0"/>
      <w:marBottom w:val="0"/>
      <w:divBdr>
        <w:top w:val="none" w:sz="0" w:space="0" w:color="auto"/>
        <w:left w:val="none" w:sz="0" w:space="0" w:color="auto"/>
        <w:bottom w:val="none" w:sz="0" w:space="0" w:color="auto"/>
        <w:right w:val="none" w:sz="0" w:space="0" w:color="auto"/>
      </w:divBdr>
    </w:div>
    <w:div w:id="78913878">
      <w:bodyDiv w:val="1"/>
      <w:marLeft w:val="0"/>
      <w:marRight w:val="0"/>
      <w:marTop w:val="0"/>
      <w:marBottom w:val="0"/>
      <w:divBdr>
        <w:top w:val="none" w:sz="0" w:space="0" w:color="auto"/>
        <w:left w:val="none" w:sz="0" w:space="0" w:color="auto"/>
        <w:bottom w:val="none" w:sz="0" w:space="0" w:color="auto"/>
        <w:right w:val="none" w:sz="0" w:space="0" w:color="auto"/>
      </w:divBdr>
    </w:div>
    <w:div w:id="80416506">
      <w:bodyDiv w:val="1"/>
      <w:marLeft w:val="0"/>
      <w:marRight w:val="0"/>
      <w:marTop w:val="0"/>
      <w:marBottom w:val="0"/>
      <w:divBdr>
        <w:top w:val="none" w:sz="0" w:space="0" w:color="auto"/>
        <w:left w:val="none" w:sz="0" w:space="0" w:color="auto"/>
        <w:bottom w:val="none" w:sz="0" w:space="0" w:color="auto"/>
        <w:right w:val="none" w:sz="0" w:space="0" w:color="auto"/>
      </w:divBdr>
      <w:divsChild>
        <w:div w:id="2004426889">
          <w:marLeft w:val="144"/>
          <w:marRight w:val="0"/>
          <w:marTop w:val="240"/>
          <w:marBottom w:val="40"/>
          <w:divBdr>
            <w:top w:val="none" w:sz="0" w:space="0" w:color="auto"/>
            <w:left w:val="none" w:sz="0" w:space="0" w:color="auto"/>
            <w:bottom w:val="none" w:sz="0" w:space="0" w:color="auto"/>
            <w:right w:val="none" w:sz="0" w:space="0" w:color="auto"/>
          </w:divBdr>
        </w:div>
        <w:div w:id="76219290">
          <w:marLeft w:val="144"/>
          <w:marRight w:val="0"/>
          <w:marTop w:val="240"/>
          <w:marBottom w:val="40"/>
          <w:divBdr>
            <w:top w:val="none" w:sz="0" w:space="0" w:color="auto"/>
            <w:left w:val="none" w:sz="0" w:space="0" w:color="auto"/>
            <w:bottom w:val="none" w:sz="0" w:space="0" w:color="auto"/>
            <w:right w:val="none" w:sz="0" w:space="0" w:color="auto"/>
          </w:divBdr>
        </w:div>
        <w:div w:id="17044042">
          <w:marLeft w:val="144"/>
          <w:marRight w:val="0"/>
          <w:marTop w:val="240"/>
          <w:marBottom w:val="40"/>
          <w:divBdr>
            <w:top w:val="none" w:sz="0" w:space="0" w:color="auto"/>
            <w:left w:val="none" w:sz="0" w:space="0" w:color="auto"/>
            <w:bottom w:val="none" w:sz="0" w:space="0" w:color="auto"/>
            <w:right w:val="none" w:sz="0" w:space="0" w:color="auto"/>
          </w:divBdr>
        </w:div>
        <w:div w:id="76169270">
          <w:marLeft w:val="144"/>
          <w:marRight w:val="0"/>
          <w:marTop w:val="240"/>
          <w:marBottom w:val="40"/>
          <w:divBdr>
            <w:top w:val="none" w:sz="0" w:space="0" w:color="auto"/>
            <w:left w:val="none" w:sz="0" w:space="0" w:color="auto"/>
            <w:bottom w:val="none" w:sz="0" w:space="0" w:color="auto"/>
            <w:right w:val="none" w:sz="0" w:space="0" w:color="auto"/>
          </w:divBdr>
        </w:div>
      </w:divsChild>
    </w:div>
    <w:div w:id="80418875">
      <w:bodyDiv w:val="1"/>
      <w:marLeft w:val="0"/>
      <w:marRight w:val="0"/>
      <w:marTop w:val="0"/>
      <w:marBottom w:val="0"/>
      <w:divBdr>
        <w:top w:val="none" w:sz="0" w:space="0" w:color="auto"/>
        <w:left w:val="none" w:sz="0" w:space="0" w:color="auto"/>
        <w:bottom w:val="none" w:sz="0" w:space="0" w:color="auto"/>
        <w:right w:val="none" w:sz="0" w:space="0" w:color="auto"/>
      </w:divBdr>
    </w:div>
    <w:div w:id="84352402">
      <w:bodyDiv w:val="1"/>
      <w:marLeft w:val="0"/>
      <w:marRight w:val="0"/>
      <w:marTop w:val="0"/>
      <w:marBottom w:val="0"/>
      <w:divBdr>
        <w:top w:val="none" w:sz="0" w:space="0" w:color="auto"/>
        <w:left w:val="none" w:sz="0" w:space="0" w:color="auto"/>
        <w:bottom w:val="none" w:sz="0" w:space="0" w:color="auto"/>
        <w:right w:val="none" w:sz="0" w:space="0" w:color="auto"/>
      </w:divBdr>
    </w:div>
    <w:div w:id="87242821">
      <w:bodyDiv w:val="1"/>
      <w:marLeft w:val="0"/>
      <w:marRight w:val="0"/>
      <w:marTop w:val="0"/>
      <w:marBottom w:val="0"/>
      <w:divBdr>
        <w:top w:val="none" w:sz="0" w:space="0" w:color="auto"/>
        <w:left w:val="none" w:sz="0" w:space="0" w:color="auto"/>
        <w:bottom w:val="none" w:sz="0" w:space="0" w:color="auto"/>
        <w:right w:val="none" w:sz="0" w:space="0" w:color="auto"/>
      </w:divBdr>
    </w:div>
    <w:div w:id="91974872">
      <w:bodyDiv w:val="1"/>
      <w:marLeft w:val="0"/>
      <w:marRight w:val="0"/>
      <w:marTop w:val="0"/>
      <w:marBottom w:val="0"/>
      <w:divBdr>
        <w:top w:val="none" w:sz="0" w:space="0" w:color="auto"/>
        <w:left w:val="none" w:sz="0" w:space="0" w:color="auto"/>
        <w:bottom w:val="none" w:sz="0" w:space="0" w:color="auto"/>
        <w:right w:val="none" w:sz="0" w:space="0" w:color="auto"/>
      </w:divBdr>
    </w:div>
    <w:div w:id="102921100">
      <w:bodyDiv w:val="1"/>
      <w:marLeft w:val="0"/>
      <w:marRight w:val="0"/>
      <w:marTop w:val="0"/>
      <w:marBottom w:val="0"/>
      <w:divBdr>
        <w:top w:val="none" w:sz="0" w:space="0" w:color="auto"/>
        <w:left w:val="none" w:sz="0" w:space="0" w:color="auto"/>
        <w:bottom w:val="none" w:sz="0" w:space="0" w:color="auto"/>
        <w:right w:val="none" w:sz="0" w:space="0" w:color="auto"/>
      </w:divBdr>
    </w:div>
    <w:div w:id="104425634">
      <w:bodyDiv w:val="1"/>
      <w:marLeft w:val="0"/>
      <w:marRight w:val="0"/>
      <w:marTop w:val="0"/>
      <w:marBottom w:val="0"/>
      <w:divBdr>
        <w:top w:val="none" w:sz="0" w:space="0" w:color="auto"/>
        <w:left w:val="none" w:sz="0" w:space="0" w:color="auto"/>
        <w:bottom w:val="none" w:sz="0" w:space="0" w:color="auto"/>
        <w:right w:val="none" w:sz="0" w:space="0" w:color="auto"/>
      </w:divBdr>
    </w:div>
    <w:div w:id="107897893">
      <w:bodyDiv w:val="1"/>
      <w:marLeft w:val="0"/>
      <w:marRight w:val="0"/>
      <w:marTop w:val="0"/>
      <w:marBottom w:val="0"/>
      <w:divBdr>
        <w:top w:val="none" w:sz="0" w:space="0" w:color="auto"/>
        <w:left w:val="none" w:sz="0" w:space="0" w:color="auto"/>
        <w:bottom w:val="none" w:sz="0" w:space="0" w:color="auto"/>
        <w:right w:val="none" w:sz="0" w:space="0" w:color="auto"/>
      </w:divBdr>
    </w:div>
    <w:div w:id="115219324">
      <w:bodyDiv w:val="1"/>
      <w:marLeft w:val="0"/>
      <w:marRight w:val="0"/>
      <w:marTop w:val="0"/>
      <w:marBottom w:val="0"/>
      <w:divBdr>
        <w:top w:val="none" w:sz="0" w:space="0" w:color="auto"/>
        <w:left w:val="none" w:sz="0" w:space="0" w:color="auto"/>
        <w:bottom w:val="none" w:sz="0" w:space="0" w:color="auto"/>
        <w:right w:val="none" w:sz="0" w:space="0" w:color="auto"/>
      </w:divBdr>
    </w:div>
    <w:div w:id="119416815">
      <w:bodyDiv w:val="1"/>
      <w:marLeft w:val="0"/>
      <w:marRight w:val="0"/>
      <w:marTop w:val="0"/>
      <w:marBottom w:val="0"/>
      <w:divBdr>
        <w:top w:val="none" w:sz="0" w:space="0" w:color="auto"/>
        <w:left w:val="none" w:sz="0" w:space="0" w:color="auto"/>
        <w:bottom w:val="none" w:sz="0" w:space="0" w:color="auto"/>
        <w:right w:val="none" w:sz="0" w:space="0" w:color="auto"/>
      </w:divBdr>
    </w:div>
    <w:div w:id="126624942">
      <w:bodyDiv w:val="1"/>
      <w:marLeft w:val="0"/>
      <w:marRight w:val="0"/>
      <w:marTop w:val="0"/>
      <w:marBottom w:val="0"/>
      <w:divBdr>
        <w:top w:val="none" w:sz="0" w:space="0" w:color="auto"/>
        <w:left w:val="none" w:sz="0" w:space="0" w:color="auto"/>
        <w:bottom w:val="none" w:sz="0" w:space="0" w:color="auto"/>
        <w:right w:val="none" w:sz="0" w:space="0" w:color="auto"/>
      </w:divBdr>
    </w:div>
    <w:div w:id="133063384">
      <w:bodyDiv w:val="1"/>
      <w:marLeft w:val="0"/>
      <w:marRight w:val="0"/>
      <w:marTop w:val="0"/>
      <w:marBottom w:val="0"/>
      <w:divBdr>
        <w:top w:val="none" w:sz="0" w:space="0" w:color="auto"/>
        <w:left w:val="none" w:sz="0" w:space="0" w:color="auto"/>
        <w:bottom w:val="none" w:sz="0" w:space="0" w:color="auto"/>
        <w:right w:val="none" w:sz="0" w:space="0" w:color="auto"/>
      </w:divBdr>
    </w:div>
    <w:div w:id="133180335">
      <w:bodyDiv w:val="1"/>
      <w:marLeft w:val="0"/>
      <w:marRight w:val="0"/>
      <w:marTop w:val="0"/>
      <w:marBottom w:val="0"/>
      <w:divBdr>
        <w:top w:val="none" w:sz="0" w:space="0" w:color="auto"/>
        <w:left w:val="none" w:sz="0" w:space="0" w:color="auto"/>
        <w:bottom w:val="none" w:sz="0" w:space="0" w:color="auto"/>
        <w:right w:val="none" w:sz="0" w:space="0" w:color="auto"/>
      </w:divBdr>
    </w:div>
    <w:div w:id="135493946">
      <w:bodyDiv w:val="1"/>
      <w:marLeft w:val="0"/>
      <w:marRight w:val="0"/>
      <w:marTop w:val="0"/>
      <w:marBottom w:val="0"/>
      <w:divBdr>
        <w:top w:val="none" w:sz="0" w:space="0" w:color="auto"/>
        <w:left w:val="none" w:sz="0" w:space="0" w:color="auto"/>
        <w:bottom w:val="none" w:sz="0" w:space="0" w:color="auto"/>
        <w:right w:val="none" w:sz="0" w:space="0" w:color="auto"/>
      </w:divBdr>
    </w:div>
    <w:div w:id="141701369">
      <w:bodyDiv w:val="1"/>
      <w:marLeft w:val="0"/>
      <w:marRight w:val="0"/>
      <w:marTop w:val="0"/>
      <w:marBottom w:val="0"/>
      <w:divBdr>
        <w:top w:val="none" w:sz="0" w:space="0" w:color="auto"/>
        <w:left w:val="none" w:sz="0" w:space="0" w:color="auto"/>
        <w:bottom w:val="none" w:sz="0" w:space="0" w:color="auto"/>
        <w:right w:val="none" w:sz="0" w:space="0" w:color="auto"/>
      </w:divBdr>
    </w:div>
    <w:div w:id="144015330">
      <w:bodyDiv w:val="1"/>
      <w:marLeft w:val="0"/>
      <w:marRight w:val="0"/>
      <w:marTop w:val="0"/>
      <w:marBottom w:val="0"/>
      <w:divBdr>
        <w:top w:val="none" w:sz="0" w:space="0" w:color="auto"/>
        <w:left w:val="none" w:sz="0" w:space="0" w:color="auto"/>
        <w:bottom w:val="none" w:sz="0" w:space="0" w:color="auto"/>
        <w:right w:val="none" w:sz="0" w:space="0" w:color="auto"/>
      </w:divBdr>
    </w:div>
    <w:div w:id="145317135">
      <w:bodyDiv w:val="1"/>
      <w:marLeft w:val="0"/>
      <w:marRight w:val="0"/>
      <w:marTop w:val="0"/>
      <w:marBottom w:val="0"/>
      <w:divBdr>
        <w:top w:val="none" w:sz="0" w:space="0" w:color="auto"/>
        <w:left w:val="none" w:sz="0" w:space="0" w:color="auto"/>
        <w:bottom w:val="none" w:sz="0" w:space="0" w:color="auto"/>
        <w:right w:val="none" w:sz="0" w:space="0" w:color="auto"/>
      </w:divBdr>
    </w:div>
    <w:div w:id="146868848">
      <w:bodyDiv w:val="1"/>
      <w:marLeft w:val="0"/>
      <w:marRight w:val="0"/>
      <w:marTop w:val="0"/>
      <w:marBottom w:val="0"/>
      <w:divBdr>
        <w:top w:val="none" w:sz="0" w:space="0" w:color="auto"/>
        <w:left w:val="none" w:sz="0" w:space="0" w:color="auto"/>
        <w:bottom w:val="none" w:sz="0" w:space="0" w:color="auto"/>
        <w:right w:val="none" w:sz="0" w:space="0" w:color="auto"/>
      </w:divBdr>
    </w:div>
    <w:div w:id="150752283">
      <w:bodyDiv w:val="1"/>
      <w:marLeft w:val="0"/>
      <w:marRight w:val="0"/>
      <w:marTop w:val="0"/>
      <w:marBottom w:val="0"/>
      <w:divBdr>
        <w:top w:val="none" w:sz="0" w:space="0" w:color="auto"/>
        <w:left w:val="none" w:sz="0" w:space="0" w:color="auto"/>
        <w:bottom w:val="none" w:sz="0" w:space="0" w:color="auto"/>
        <w:right w:val="none" w:sz="0" w:space="0" w:color="auto"/>
      </w:divBdr>
    </w:div>
    <w:div w:id="154685937">
      <w:bodyDiv w:val="1"/>
      <w:marLeft w:val="0"/>
      <w:marRight w:val="0"/>
      <w:marTop w:val="0"/>
      <w:marBottom w:val="0"/>
      <w:divBdr>
        <w:top w:val="none" w:sz="0" w:space="0" w:color="auto"/>
        <w:left w:val="none" w:sz="0" w:space="0" w:color="auto"/>
        <w:bottom w:val="none" w:sz="0" w:space="0" w:color="auto"/>
        <w:right w:val="none" w:sz="0" w:space="0" w:color="auto"/>
      </w:divBdr>
    </w:div>
    <w:div w:id="164709882">
      <w:bodyDiv w:val="1"/>
      <w:marLeft w:val="0"/>
      <w:marRight w:val="0"/>
      <w:marTop w:val="0"/>
      <w:marBottom w:val="0"/>
      <w:divBdr>
        <w:top w:val="none" w:sz="0" w:space="0" w:color="auto"/>
        <w:left w:val="none" w:sz="0" w:space="0" w:color="auto"/>
        <w:bottom w:val="none" w:sz="0" w:space="0" w:color="auto"/>
        <w:right w:val="none" w:sz="0" w:space="0" w:color="auto"/>
      </w:divBdr>
    </w:div>
    <w:div w:id="180433290">
      <w:bodyDiv w:val="1"/>
      <w:marLeft w:val="0"/>
      <w:marRight w:val="0"/>
      <w:marTop w:val="0"/>
      <w:marBottom w:val="0"/>
      <w:divBdr>
        <w:top w:val="none" w:sz="0" w:space="0" w:color="auto"/>
        <w:left w:val="none" w:sz="0" w:space="0" w:color="auto"/>
        <w:bottom w:val="none" w:sz="0" w:space="0" w:color="auto"/>
        <w:right w:val="none" w:sz="0" w:space="0" w:color="auto"/>
      </w:divBdr>
    </w:div>
    <w:div w:id="188833046">
      <w:bodyDiv w:val="1"/>
      <w:marLeft w:val="0"/>
      <w:marRight w:val="0"/>
      <w:marTop w:val="0"/>
      <w:marBottom w:val="0"/>
      <w:divBdr>
        <w:top w:val="none" w:sz="0" w:space="0" w:color="auto"/>
        <w:left w:val="none" w:sz="0" w:space="0" w:color="auto"/>
        <w:bottom w:val="none" w:sz="0" w:space="0" w:color="auto"/>
        <w:right w:val="none" w:sz="0" w:space="0" w:color="auto"/>
      </w:divBdr>
    </w:div>
    <w:div w:id="191387021">
      <w:bodyDiv w:val="1"/>
      <w:marLeft w:val="0"/>
      <w:marRight w:val="0"/>
      <w:marTop w:val="0"/>
      <w:marBottom w:val="0"/>
      <w:divBdr>
        <w:top w:val="none" w:sz="0" w:space="0" w:color="auto"/>
        <w:left w:val="none" w:sz="0" w:space="0" w:color="auto"/>
        <w:bottom w:val="none" w:sz="0" w:space="0" w:color="auto"/>
        <w:right w:val="none" w:sz="0" w:space="0" w:color="auto"/>
      </w:divBdr>
    </w:div>
    <w:div w:id="192498955">
      <w:bodyDiv w:val="1"/>
      <w:marLeft w:val="0"/>
      <w:marRight w:val="0"/>
      <w:marTop w:val="0"/>
      <w:marBottom w:val="0"/>
      <w:divBdr>
        <w:top w:val="none" w:sz="0" w:space="0" w:color="auto"/>
        <w:left w:val="none" w:sz="0" w:space="0" w:color="auto"/>
        <w:bottom w:val="none" w:sz="0" w:space="0" w:color="auto"/>
        <w:right w:val="none" w:sz="0" w:space="0" w:color="auto"/>
      </w:divBdr>
    </w:div>
    <w:div w:id="200091777">
      <w:bodyDiv w:val="1"/>
      <w:marLeft w:val="0"/>
      <w:marRight w:val="0"/>
      <w:marTop w:val="0"/>
      <w:marBottom w:val="0"/>
      <w:divBdr>
        <w:top w:val="none" w:sz="0" w:space="0" w:color="auto"/>
        <w:left w:val="none" w:sz="0" w:space="0" w:color="auto"/>
        <w:bottom w:val="none" w:sz="0" w:space="0" w:color="auto"/>
        <w:right w:val="none" w:sz="0" w:space="0" w:color="auto"/>
      </w:divBdr>
    </w:div>
    <w:div w:id="208804812">
      <w:bodyDiv w:val="1"/>
      <w:marLeft w:val="0"/>
      <w:marRight w:val="0"/>
      <w:marTop w:val="0"/>
      <w:marBottom w:val="0"/>
      <w:divBdr>
        <w:top w:val="none" w:sz="0" w:space="0" w:color="auto"/>
        <w:left w:val="none" w:sz="0" w:space="0" w:color="auto"/>
        <w:bottom w:val="none" w:sz="0" w:space="0" w:color="auto"/>
        <w:right w:val="none" w:sz="0" w:space="0" w:color="auto"/>
      </w:divBdr>
    </w:div>
    <w:div w:id="211967702">
      <w:bodyDiv w:val="1"/>
      <w:marLeft w:val="0"/>
      <w:marRight w:val="0"/>
      <w:marTop w:val="0"/>
      <w:marBottom w:val="0"/>
      <w:divBdr>
        <w:top w:val="none" w:sz="0" w:space="0" w:color="auto"/>
        <w:left w:val="none" w:sz="0" w:space="0" w:color="auto"/>
        <w:bottom w:val="none" w:sz="0" w:space="0" w:color="auto"/>
        <w:right w:val="none" w:sz="0" w:space="0" w:color="auto"/>
      </w:divBdr>
    </w:div>
    <w:div w:id="219828879">
      <w:bodyDiv w:val="1"/>
      <w:marLeft w:val="0"/>
      <w:marRight w:val="0"/>
      <w:marTop w:val="0"/>
      <w:marBottom w:val="0"/>
      <w:divBdr>
        <w:top w:val="none" w:sz="0" w:space="0" w:color="auto"/>
        <w:left w:val="none" w:sz="0" w:space="0" w:color="auto"/>
        <w:bottom w:val="none" w:sz="0" w:space="0" w:color="auto"/>
        <w:right w:val="none" w:sz="0" w:space="0" w:color="auto"/>
      </w:divBdr>
    </w:div>
    <w:div w:id="220755224">
      <w:bodyDiv w:val="1"/>
      <w:marLeft w:val="0"/>
      <w:marRight w:val="0"/>
      <w:marTop w:val="0"/>
      <w:marBottom w:val="0"/>
      <w:divBdr>
        <w:top w:val="none" w:sz="0" w:space="0" w:color="auto"/>
        <w:left w:val="none" w:sz="0" w:space="0" w:color="auto"/>
        <w:bottom w:val="none" w:sz="0" w:space="0" w:color="auto"/>
        <w:right w:val="none" w:sz="0" w:space="0" w:color="auto"/>
      </w:divBdr>
    </w:div>
    <w:div w:id="220990495">
      <w:bodyDiv w:val="1"/>
      <w:marLeft w:val="0"/>
      <w:marRight w:val="0"/>
      <w:marTop w:val="0"/>
      <w:marBottom w:val="0"/>
      <w:divBdr>
        <w:top w:val="none" w:sz="0" w:space="0" w:color="auto"/>
        <w:left w:val="none" w:sz="0" w:space="0" w:color="auto"/>
        <w:bottom w:val="none" w:sz="0" w:space="0" w:color="auto"/>
        <w:right w:val="none" w:sz="0" w:space="0" w:color="auto"/>
      </w:divBdr>
    </w:div>
    <w:div w:id="222255789">
      <w:bodyDiv w:val="1"/>
      <w:marLeft w:val="0"/>
      <w:marRight w:val="0"/>
      <w:marTop w:val="0"/>
      <w:marBottom w:val="0"/>
      <w:divBdr>
        <w:top w:val="none" w:sz="0" w:space="0" w:color="auto"/>
        <w:left w:val="none" w:sz="0" w:space="0" w:color="auto"/>
        <w:bottom w:val="none" w:sz="0" w:space="0" w:color="auto"/>
        <w:right w:val="none" w:sz="0" w:space="0" w:color="auto"/>
      </w:divBdr>
    </w:div>
    <w:div w:id="228073518">
      <w:bodyDiv w:val="1"/>
      <w:marLeft w:val="0"/>
      <w:marRight w:val="0"/>
      <w:marTop w:val="0"/>
      <w:marBottom w:val="0"/>
      <w:divBdr>
        <w:top w:val="none" w:sz="0" w:space="0" w:color="auto"/>
        <w:left w:val="none" w:sz="0" w:space="0" w:color="auto"/>
        <w:bottom w:val="none" w:sz="0" w:space="0" w:color="auto"/>
        <w:right w:val="none" w:sz="0" w:space="0" w:color="auto"/>
      </w:divBdr>
    </w:div>
    <w:div w:id="230041943">
      <w:bodyDiv w:val="1"/>
      <w:marLeft w:val="0"/>
      <w:marRight w:val="0"/>
      <w:marTop w:val="0"/>
      <w:marBottom w:val="0"/>
      <w:divBdr>
        <w:top w:val="none" w:sz="0" w:space="0" w:color="auto"/>
        <w:left w:val="none" w:sz="0" w:space="0" w:color="auto"/>
        <w:bottom w:val="none" w:sz="0" w:space="0" w:color="auto"/>
        <w:right w:val="none" w:sz="0" w:space="0" w:color="auto"/>
      </w:divBdr>
    </w:div>
    <w:div w:id="230307925">
      <w:bodyDiv w:val="1"/>
      <w:marLeft w:val="0"/>
      <w:marRight w:val="0"/>
      <w:marTop w:val="0"/>
      <w:marBottom w:val="0"/>
      <w:divBdr>
        <w:top w:val="none" w:sz="0" w:space="0" w:color="auto"/>
        <w:left w:val="none" w:sz="0" w:space="0" w:color="auto"/>
        <w:bottom w:val="none" w:sz="0" w:space="0" w:color="auto"/>
        <w:right w:val="none" w:sz="0" w:space="0" w:color="auto"/>
      </w:divBdr>
    </w:div>
    <w:div w:id="236945391">
      <w:bodyDiv w:val="1"/>
      <w:marLeft w:val="0"/>
      <w:marRight w:val="0"/>
      <w:marTop w:val="0"/>
      <w:marBottom w:val="0"/>
      <w:divBdr>
        <w:top w:val="none" w:sz="0" w:space="0" w:color="auto"/>
        <w:left w:val="none" w:sz="0" w:space="0" w:color="auto"/>
        <w:bottom w:val="none" w:sz="0" w:space="0" w:color="auto"/>
        <w:right w:val="none" w:sz="0" w:space="0" w:color="auto"/>
      </w:divBdr>
    </w:div>
    <w:div w:id="249003576">
      <w:bodyDiv w:val="1"/>
      <w:marLeft w:val="0"/>
      <w:marRight w:val="0"/>
      <w:marTop w:val="0"/>
      <w:marBottom w:val="0"/>
      <w:divBdr>
        <w:top w:val="none" w:sz="0" w:space="0" w:color="auto"/>
        <w:left w:val="none" w:sz="0" w:space="0" w:color="auto"/>
        <w:bottom w:val="none" w:sz="0" w:space="0" w:color="auto"/>
        <w:right w:val="none" w:sz="0" w:space="0" w:color="auto"/>
      </w:divBdr>
    </w:div>
    <w:div w:id="257911111">
      <w:bodyDiv w:val="1"/>
      <w:marLeft w:val="0"/>
      <w:marRight w:val="0"/>
      <w:marTop w:val="0"/>
      <w:marBottom w:val="0"/>
      <w:divBdr>
        <w:top w:val="none" w:sz="0" w:space="0" w:color="auto"/>
        <w:left w:val="none" w:sz="0" w:space="0" w:color="auto"/>
        <w:bottom w:val="none" w:sz="0" w:space="0" w:color="auto"/>
        <w:right w:val="none" w:sz="0" w:space="0" w:color="auto"/>
      </w:divBdr>
    </w:div>
    <w:div w:id="258608843">
      <w:bodyDiv w:val="1"/>
      <w:marLeft w:val="0"/>
      <w:marRight w:val="0"/>
      <w:marTop w:val="0"/>
      <w:marBottom w:val="0"/>
      <w:divBdr>
        <w:top w:val="none" w:sz="0" w:space="0" w:color="auto"/>
        <w:left w:val="none" w:sz="0" w:space="0" w:color="auto"/>
        <w:bottom w:val="none" w:sz="0" w:space="0" w:color="auto"/>
        <w:right w:val="none" w:sz="0" w:space="0" w:color="auto"/>
      </w:divBdr>
    </w:div>
    <w:div w:id="258954558">
      <w:bodyDiv w:val="1"/>
      <w:marLeft w:val="0"/>
      <w:marRight w:val="0"/>
      <w:marTop w:val="0"/>
      <w:marBottom w:val="0"/>
      <w:divBdr>
        <w:top w:val="none" w:sz="0" w:space="0" w:color="auto"/>
        <w:left w:val="none" w:sz="0" w:space="0" w:color="auto"/>
        <w:bottom w:val="none" w:sz="0" w:space="0" w:color="auto"/>
        <w:right w:val="none" w:sz="0" w:space="0" w:color="auto"/>
      </w:divBdr>
    </w:div>
    <w:div w:id="261379867">
      <w:bodyDiv w:val="1"/>
      <w:marLeft w:val="0"/>
      <w:marRight w:val="0"/>
      <w:marTop w:val="0"/>
      <w:marBottom w:val="0"/>
      <w:divBdr>
        <w:top w:val="none" w:sz="0" w:space="0" w:color="auto"/>
        <w:left w:val="none" w:sz="0" w:space="0" w:color="auto"/>
        <w:bottom w:val="none" w:sz="0" w:space="0" w:color="auto"/>
        <w:right w:val="none" w:sz="0" w:space="0" w:color="auto"/>
      </w:divBdr>
    </w:div>
    <w:div w:id="264120009">
      <w:bodyDiv w:val="1"/>
      <w:marLeft w:val="0"/>
      <w:marRight w:val="0"/>
      <w:marTop w:val="0"/>
      <w:marBottom w:val="0"/>
      <w:divBdr>
        <w:top w:val="none" w:sz="0" w:space="0" w:color="auto"/>
        <w:left w:val="none" w:sz="0" w:space="0" w:color="auto"/>
        <w:bottom w:val="none" w:sz="0" w:space="0" w:color="auto"/>
        <w:right w:val="none" w:sz="0" w:space="0" w:color="auto"/>
      </w:divBdr>
    </w:div>
    <w:div w:id="270479697">
      <w:bodyDiv w:val="1"/>
      <w:marLeft w:val="0"/>
      <w:marRight w:val="0"/>
      <w:marTop w:val="0"/>
      <w:marBottom w:val="0"/>
      <w:divBdr>
        <w:top w:val="none" w:sz="0" w:space="0" w:color="auto"/>
        <w:left w:val="none" w:sz="0" w:space="0" w:color="auto"/>
        <w:bottom w:val="none" w:sz="0" w:space="0" w:color="auto"/>
        <w:right w:val="none" w:sz="0" w:space="0" w:color="auto"/>
      </w:divBdr>
    </w:div>
    <w:div w:id="274560208">
      <w:bodyDiv w:val="1"/>
      <w:marLeft w:val="0"/>
      <w:marRight w:val="0"/>
      <w:marTop w:val="0"/>
      <w:marBottom w:val="0"/>
      <w:divBdr>
        <w:top w:val="none" w:sz="0" w:space="0" w:color="auto"/>
        <w:left w:val="none" w:sz="0" w:space="0" w:color="auto"/>
        <w:bottom w:val="none" w:sz="0" w:space="0" w:color="auto"/>
        <w:right w:val="none" w:sz="0" w:space="0" w:color="auto"/>
      </w:divBdr>
    </w:div>
    <w:div w:id="275138299">
      <w:bodyDiv w:val="1"/>
      <w:marLeft w:val="0"/>
      <w:marRight w:val="0"/>
      <w:marTop w:val="0"/>
      <w:marBottom w:val="0"/>
      <w:divBdr>
        <w:top w:val="none" w:sz="0" w:space="0" w:color="auto"/>
        <w:left w:val="none" w:sz="0" w:space="0" w:color="auto"/>
        <w:bottom w:val="none" w:sz="0" w:space="0" w:color="auto"/>
        <w:right w:val="none" w:sz="0" w:space="0" w:color="auto"/>
      </w:divBdr>
    </w:div>
    <w:div w:id="275908686">
      <w:bodyDiv w:val="1"/>
      <w:marLeft w:val="0"/>
      <w:marRight w:val="0"/>
      <w:marTop w:val="0"/>
      <w:marBottom w:val="0"/>
      <w:divBdr>
        <w:top w:val="none" w:sz="0" w:space="0" w:color="auto"/>
        <w:left w:val="none" w:sz="0" w:space="0" w:color="auto"/>
        <w:bottom w:val="none" w:sz="0" w:space="0" w:color="auto"/>
        <w:right w:val="none" w:sz="0" w:space="0" w:color="auto"/>
      </w:divBdr>
    </w:div>
    <w:div w:id="279579131">
      <w:bodyDiv w:val="1"/>
      <w:marLeft w:val="0"/>
      <w:marRight w:val="0"/>
      <w:marTop w:val="0"/>
      <w:marBottom w:val="0"/>
      <w:divBdr>
        <w:top w:val="none" w:sz="0" w:space="0" w:color="auto"/>
        <w:left w:val="none" w:sz="0" w:space="0" w:color="auto"/>
        <w:bottom w:val="none" w:sz="0" w:space="0" w:color="auto"/>
        <w:right w:val="none" w:sz="0" w:space="0" w:color="auto"/>
      </w:divBdr>
    </w:div>
    <w:div w:id="281888023">
      <w:bodyDiv w:val="1"/>
      <w:marLeft w:val="0"/>
      <w:marRight w:val="0"/>
      <w:marTop w:val="0"/>
      <w:marBottom w:val="0"/>
      <w:divBdr>
        <w:top w:val="none" w:sz="0" w:space="0" w:color="auto"/>
        <w:left w:val="none" w:sz="0" w:space="0" w:color="auto"/>
        <w:bottom w:val="none" w:sz="0" w:space="0" w:color="auto"/>
        <w:right w:val="none" w:sz="0" w:space="0" w:color="auto"/>
      </w:divBdr>
    </w:div>
    <w:div w:id="290981914">
      <w:bodyDiv w:val="1"/>
      <w:marLeft w:val="0"/>
      <w:marRight w:val="0"/>
      <w:marTop w:val="0"/>
      <w:marBottom w:val="0"/>
      <w:divBdr>
        <w:top w:val="none" w:sz="0" w:space="0" w:color="auto"/>
        <w:left w:val="none" w:sz="0" w:space="0" w:color="auto"/>
        <w:bottom w:val="none" w:sz="0" w:space="0" w:color="auto"/>
        <w:right w:val="none" w:sz="0" w:space="0" w:color="auto"/>
      </w:divBdr>
    </w:div>
    <w:div w:id="297340133">
      <w:bodyDiv w:val="1"/>
      <w:marLeft w:val="0"/>
      <w:marRight w:val="0"/>
      <w:marTop w:val="0"/>
      <w:marBottom w:val="0"/>
      <w:divBdr>
        <w:top w:val="none" w:sz="0" w:space="0" w:color="auto"/>
        <w:left w:val="none" w:sz="0" w:space="0" w:color="auto"/>
        <w:bottom w:val="none" w:sz="0" w:space="0" w:color="auto"/>
        <w:right w:val="none" w:sz="0" w:space="0" w:color="auto"/>
      </w:divBdr>
    </w:div>
    <w:div w:id="316419436">
      <w:bodyDiv w:val="1"/>
      <w:marLeft w:val="0"/>
      <w:marRight w:val="0"/>
      <w:marTop w:val="0"/>
      <w:marBottom w:val="0"/>
      <w:divBdr>
        <w:top w:val="none" w:sz="0" w:space="0" w:color="auto"/>
        <w:left w:val="none" w:sz="0" w:space="0" w:color="auto"/>
        <w:bottom w:val="none" w:sz="0" w:space="0" w:color="auto"/>
        <w:right w:val="none" w:sz="0" w:space="0" w:color="auto"/>
      </w:divBdr>
    </w:div>
    <w:div w:id="317928104">
      <w:bodyDiv w:val="1"/>
      <w:marLeft w:val="0"/>
      <w:marRight w:val="0"/>
      <w:marTop w:val="0"/>
      <w:marBottom w:val="0"/>
      <w:divBdr>
        <w:top w:val="none" w:sz="0" w:space="0" w:color="auto"/>
        <w:left w:val="none" w:sz="0" w:space="0" w:color="auto"/>
        <w:bottom w:val="none" w:sz="0" w:space="0" w:color="auto"/>
        <w:right w:val="none" w:sz="0" w:space="0" w:color="auto"/>
      </w:divBdr>
    </w:div>
    <w:div w:id="319846876">
      <w:bodyDiv w:val="1"/>
      <w:marLeft w:val="0"/>
      <w:marRight w:val="0"/>
      <w:marTop w:val="0"/>
      <w:marBottom w:val="0"/>
      <w:divBdr>
        <w:top w:val="none" w:sz="0" w:space="0" w:color="auto"/>
        <w:left w:val="none" w:sz="0" w:space="0" w:color="auto"/>
        <w:bottom w:val="none" w:sz="0" w:space="0" w:color="auto"/>
        <w:right w:val="none" w:sz="0" w:space="0" w:color="auto"/>
      </w:divBdr>
    </w:div>
    <w:div w:id="323360915">
      <w:bodyDiv w:val="1"/>
      <w:marLeft w:val="0"/>
      <w:marRight w:val="0"/>
      <w:marTop w:val="0"/>
      <w:marBottom w:val="0"/>
      <w:divBdr>
        <w:top w:val="none" w:sz="0" w:space="0" w:color="auto"/>
        <w:left w:val="none" w:sz="0" w:space="0" w:color="auto"/>
        <w:bottom w:val="none" w:sz="0" w:space="0" w:color="auto"/>
        <w:right w:val="none" w:sz="0" w:space="0" w:color="auto"/>
      </w:divBdr>
    </w:div>
    <w:div w:id="327097521">
      <w:bodyDiv w:val="1"/>
      <w:marLeft w:val="0"/>
      <w:marRight w:val="0"/>
      <w:marTop w:val="0"/>
      <w:marBottom w:val="0"/>
      <w:divBdr>
        <w:top w:val="none" w:sz="0" w:space="0" w:color="auto"/>
        <w:left w:val="none" w:sz="0" w:space="0" w:color="auto"/>
        <w:bottom w:val="none" w:sz="0" w:space="0" w:color="auto"/>
        <w:right w:val="none" w:sz="0" w:space="0" w:color="auto"/>
      </w:divBdr>
    </w:div>
    <w:div w:id="330110523">
      <w:bodyDiv w:val="1"/>
      <w:marLeft w:val="0"/>
      <w:marRight w:val="0"/>
      <w:marTop w:val="0"/>
      <w:marBottom w:val="0"/>
      <w:divBdr>
        <w:top w:val="none" w:sz="0" w:space="0" w:color="auto"/>
        <w:left w:val="none" w:sz="0" w:space="0" w:color="auto"/>
        <w:bottom w:val="none" w:sz="0" w:space="0" w:color="auto"/>
        <w:right w:val="none" w:sz="0" w:space="0" w:color="auto"/>
      </w:divBdr>
    </w:div>
    <w:div w:id="332338033">
      <w:bodyDiv w:val="1"/>
      <w:marLeft w:val="0"/>
      <w:marRight w:val="0"/>
      <w:marTop w:val="0"/>
      <w:marBottom w:val="0"/>
      <w:divBdr>
        <w:top w:val="none" w:sz="0" w:space="0" w:color="auto"/>
        <w:left w:val="none" w:sz="0" w:space="0" w:color="auto"/>
        <w:bottom w:val="none" w:sz="0" w:space="0" w:color="auto"/>
        <w:right w:val="none" w:sz="0" w:space="0" w:color="auto"/>
      </w:divBdr>
    </w:div>
    <w:div w:id="337468976">
      <w:bodyDiv w:val="1"/>
      <w:marLeft w:val="0"/>
      <w:marRight w:val="0"/>
      <w:marTop w:val="0"/>
      <w:marBottom w:val="0"/>
      <w:divBdr>
        <w:top w:val="none" w:sz="0" w:space="0" w:color="auto"/>
        <w:left w:val="none" w:sz="0" w:space="0" w:color="auto"/>
        <w:bottom w:val="none" w:sz="0" w:space="0" w:color="auto"/>
        <w:right w:val="none" w:sz="0" w:space="0" w:color="auto"/>
      </w:divBdr>
    </w:div>
    <w:div w:id="340201422">
      <w:bodyDiv w:val="1"/>
      <w:marLeft w:val="0"/>
      <w:marRight w:val="0"/>
      <w:marTop w:val="0"/>
      <w:marBottom w:val="0"/>
      <w:divBdr>
        <w:top w:val="none" w:sz="0" w:space="0" w:color="auto"/>
        <w:left w:val="none" w:sz="0" w:space="0" w:color="auto"/>
        <w:bottom w:val="none" w:sz="0" w:space="0" w:color="auto"/>
        <w:right w:val="none" w:sz="0" w:space="0" w:color="auto"/>
      </w:divBdr>
    </w:div>
    <w:div w:id="343434318">
      <w:bodyDiv w:val="1"/>
      <w:marLeft w:val="0"/>
      <w:marRight w:val="0"/>
      <w:marTop w:val="0"/>
      <w:marBottom w:val="0"/>
      <w:divBdr>
        <w:top w:val="none" w:sz="0" w:space="0" w:color="auto"/>
        <w:left w:val="none" w:sz="0" w:space="0" w:color="auto"/>
        <w:bottom w:val="none" w:sz="0" w:space="0" w:color="auto"/>
        <w:right w:val="none" w:sz="0" w:space="0" w:color="auto"/>
      </w:divBdr>
    </w:div>
    <w:div w:id="344289481">
      <w:bodyDiv w:val="1"/>
      <w:marLeft w:val="0"/>
      <w:marRight w:val="0"/>
      <w:marTop w:val="0"/>
      <w:marBottom w:val="0"/>
      <w:divBdr>
        <w:top w:val="none" w:sz="0" w:space="0" w:color="auto"/>
        <w:left w:val="none" w:sz="0" w:space="0" w:color="auto"/>
        <w:bottom w:val="none" w:sz="0" w:space="0" w:color="auto"/>
        <w:right w:val="none" w:sz="0" w:space="0" w:color="auto"/>
      </w:divBdr>
    </w:div>
    <w:div w:id="344290848">
      <w:bodyDiv w:val="1"/>
      <w:marLeft w:val="0"/>
      <w:marRight w:val="0"/>
      <w:marTop w:val="0"/>
      <w:marBottom w:val="0"/>
      <w:divBdr>
        <w:top w:val="none" w:sz="0" w:space="0" w:color="auto"/>
        <w:left w:val="none" w:sz="0" w:space="0" w:color="auto"/>
        <w:bottom w:val="none" w:sz="0" w:space="0" w:color="auto"/>
        <w:right w:val="none" w:sz="0" w:space="0" w:color="auto"/>
      </w:divBdr>
    </w:div>
    <w:div w:id="345401899">
      <w:bodyDiv w:val="1"/>
      <w:marLeft w:val="0"/>
      <w:marRight w:val="0"/>
      <w:marTop w:val="0"/>
      <w:marBottom w:val="0"/>
      <w:divBdr>
        <w:top w:val="none" w:sz="0" w:space="0" w:color="auto"/>
        <w:left w:val="none" w:sz="0" w:space="0" w:color="auto"/>
        <w:bottom w:val="none" w:sz="0" w:space="0" w:color="auto"/>
        <w:right w:val="none" w:sz="0" w:space="0" w:color="auto"/>
      </w:divBdr>
    </w:div>
    <w:div w:id="347871126">
      <w:bodyDiv w:val="1"/>
      <w:marLeft w:val="0"/>
      <w:marRight w:val="0"/>
      <w:marTop w:val="0"/>
      <w:marBottom w:val="0"/>
      <w:divBdr>
        <w:top w:val="none" w:sz="0" w:space="0" w:color="auto"/>
        <w:left w:val="none" w:sz="0" w:space="0" w:color="auto"/>
        <w:bottom w:val="none" w:sz="0" w:space="0" w:color="auto"/>
        <w:right w:val="none" w:sz="0" w:space="0" w:color="auto"/>
      </w:divBdr>
    </w:div>
    <w:div w:id="350298967">
      <w:bodyDiv w:val="1"/>
      <w:marLeft w:val="0"/>
      <w:marRight w:val="0"/>
      <w:marTop w:val="0"/>
      <w:marBottom w:val="0"/>
      <w:divBdr>
        <w:top w:val="none" w:sz="0" w:space="0" w:color="auto"/>
        <w:left w:val="none" w:sz="0" w:space="0" w:color="auto"/>
        <w:bottom w:val="none" w:sz="0" w:space="0" w:color="auto"/>
        <w:right w:val="none" w:sz="0" w:space="0" w:color="auto"/>
      </w:divBdr>
    </w:div>
    <w:div w:id="351423313">
      <w:bodyDiv w:val="1"/>
      <w:marLeft w:val="0"/>
      <w:marRight w:val="0"/>
      <w:marTop w:val="0"/>
      <w:marBottom w:val="0"/>
      <w:divBdr>
        <w:top w:val="none" w:sz="0" w:space="0" w:color="auto"/>
        <w:left w:val="none" w:sz="0" w:space="0" w:color="auto"/>
        <w:bottom w:val="none" w:sz="0" w:space="0" w:color="auto"/>
        <w:right w:val="none" w:sz="0" w:space="0" w:color="auto"/>
      </w:divBdr>
    </w:div>
    <w:div w:id="355734988">
      <w:bodyDiv w:val="1"/>
      <w:marLeft w:val="0"/>
      <w:marRight w:val="0"/>
      <w:marTop w:val="0"/>
      <w:marBottom w:val="0"/>
      <w:divBdr>
        <w:top w:val="none" w:sz="0" w:space="0" w:color="auto"/>
        <w:left w:val="none" w:sz="0" w:space="0" w:color="auto"/>
        <w:bottom w:val="none" w:sz="0" w:space="0" w:color="auto"/>
        <w:right w:val="none" w:sz="0" w:space="0" w:color="auto"/>
      </w:divBdr>
    </w:div>
    <w:div w:id="366293272">
      <w:bodyDiv w:val="1"/>
      <w:marLeft w:val="0"/>
      <w:marRight w:val="0"/>
      <w:marTop w:val="0"/>
      <w:marBottom w:val="0"/>
      <w:divBdr>
        <w:top w:val="none" w:sz="0" w:space="0" w:color="auto"/>
        <w:left w:val="none" w:sz="0" w:space="0" w:color="auto"/>
        <w:bottom w:val="none" w:sz="0" w:space="0" w:color="auto"/>
        <w:right w:val="none" w:sz="0" w:space="0" w:color="auto"/>
      </w:divBdr>
    </w:div>
    <w:div w:id="376509489">
      <w:bodyDiv w:val="1"/>
      <w:marLeft w:val="0"/>
      <w:marRight w:val="0"/>
      <w:marTop w:val="0"/>
      <w:marBottom w:val="0"/>
      <w:divBdr>
        <w:top w:val="none" w:sz="0" w:space="0" w:color="auto"/>
        <w:left w:val="none" w:sz="0" w:space="0" w:color="auto"/>
        <w:bottom w:val="none" w:sz="0" w:space="0" w:color="auto"/>
        <w:right w:val="none" w:sz="0" w:space="0" w:color="auto"/>
      </w:divBdr>
    </w:div>
    <w:div w:id="377047676">
      <w:bodyDiv w:val="1"/>
      <w:marLeft w:val="0"/>
      <w:marRight w:val="0"/>
      <w:marTop w:val="0"/>
      <w:marBottom w:val="0"/>
      <w:divBdr>
        <w:top w:val="none" w:sz="0" w:space="0" w:color="auto"/>
        <w:left w:val="none" w:sz="0" w:space="0" w:color="auto"/>
        <w:bottom w:val="none" w:sz="0" w:space="0" w:color="auto"/>
        <w:right w:val="none" w:sz="0" w:space="0" w:color="auto"/>
      </w:divBdr>
    </w:div>
    <w:div w:id="377507728">
      <w:bodyDiv w:val="1"/>
      <w:marLeft w:val="0"/>
      <w:marRight w:val="0"/>
      <w:marTop w:val="0"/>
      <w:marBottom w:val="0"/>
      <w:divBdr>
        <w:top w:val="none" w:sz="0" w:space="0" w:color="auto"/>
        <w:left w:val="none" w:sz="0" w:space="0" w:color="auto"/>
        <w:bottom w:val="none" w:sz="0" w:space="0" w:color="auto"/>
        <w:right w:val="none" w:sz="0" w:space="0" w:color="auto"/>
      </w:divBdr>
    </w:div>
    <w:div w:id="381296235">
      <w:bodyDiv w:val="1"/>
      <w:marLeft w:val="0"/>
      <w:marRight w:val="0"/>
      <w:marTop w:val="0"/>
      <w:marBottom w:val="0"/>
      <w:divBdr>
        <w:top w:val="none" w:sz="0" w:space="0" w:color="auto"/>
        <w:left w:val="none" w:sz="0" w:space="0" w:color="auto"/>
        <w:bottom w:val="none" w:sz="0" w:space="0" w:color="auto"/>
        <w:right w:val="none" w:sz="0" w:space="0" w:color="auto"/>
      </w:divBdr>
    </w:div>
    <w:div w:id="382994010">
      <w:bodyDiv w:val="1"/>
      <w:marLeft w:val="0"/>
      <w:marRight w:val="0"/>
      <w:marTop w:val="0"/>
      <w:marBottom w:val="0"/>
      <w:divBdr>
        <w:top w:val="none" w:sz="0" w:space="0" w:color="auto"/>
        <w:left w:val="none" w:sz="0" w:space="0" w:color="auto"/>
        <w:bottom w:val="none" w:sz="0" w:space="0" w:color="auto"/>
        <w:right w:val="none" w:sz="0" w:space="0" w:color="auto"/>
      </w:divBdr>
    </w:div>
    <w:div w:id="384179153">
      <w:bodyDiv w:val="1"/>
      <w:marLeft w:val="0"/>
      <w:marRight w:val="0"/>
      <w:marTop w:val="0"/>
      <w:marBottom w:val="0"/>
      <w:divBdr>
        <w:top w:val="none" w:sz="0" w:space="0" w:color="auto"/>
        <w:left w:val="none" w:sz="0" w:space="0" w:color="auto"/>
        <w:bottom w:val="none" w:sz="0" w:space="0" w:color="auto"/>
        <w:right w:val="none" w:sz="0" w:space="0" w:color="auto"/>
      </w:divBdr>
    </w:div>
    <w:div w:id="384910247">
      <w:bodyDiv w:val="1"/>
      <w:marLeft w:val="0"/>
      <w:marRight w:val="0"/>
      <w:marTop w:val="0"/>
      <w:marBottom w:val="0"/>
      <w:divBdr>
        <w:top w:val="none" w:sz="0" w:space="0" w:color="auto"/>
        <w:left w:val="none" w:sz="0" w:space="0" w:color="auto"/>
        <w:bottom w:val="none" w:sz="0" w:space="0" w:color="auto"/>
        <w:right w:val="none" w:sz="0" w:space="0" w:color="auto"/>
      </w:divBdr>
    </w:div>
    <w:div w:id="389572584">
      <w:bodyDiv w:val="1"/>
      <w:marLeft w:val="0"/>
      <w:marRight w:val="0"/>
      <w:marTop w:val="0"/>
      <w:marBottom w:val="0"/>
      <w:divBdr>
        <w:top w:val="none" w:sz="0" w:space="0" w:color="auto"/>
        <w:left w:val="none" w:sz="0" w:space="0" w:color="auto"/>
        <w:bottom w:val="none" w:sz="0" w:space="0" w:color="auto"/>
        <w:right w:val="none" w:sz="0" w:space="0" w:color="auto"/>
      </w:divBdr>
    </w:div>
    <w:div w:id="392120403">
      <w:bodyDiv w:val="1"/>
      <w:marLeft w:val="0"/>
      <w:marRight w:val="0"/>
      <w:marTop w:val="0"/>
      <w:marBottom w:val="0"/>
      <w:divBdr>
        <w:top w:val="none" w:sz="0" w:space="0" w:color="auto"/>
        <w:left w:val="none" w:sz="0" w:space="0" w:color="auto"/>
        <w:bottom w:val="none" w:sz="0" w:space="0" w:color="auto"/>
        <w:right w:val="none" w:sz="0" w:space="0" w:color="auto"/>
      </w:divBdr>
    </w:div>
    <w:div w:id="392241462">
      <w:bodyDiv w:val="1"/>
      <w:marLeft w:val="0"/>
      <w:marRight w:val="0"/>
      <w:marTop w:val="0"/>
      <w:marBottom w:val="0"/>
      <w:divBdr>
        <w:top w:val="none" w:sz="0" w:space="0" w:color="auto"/>
        <w:left w:val="none" w:sz="0" w:space="0" w:color="auto"/>
        <w:bottom w:val="none" w:sz="0" w:space="0" w:color="auto"/>
        <w:right w:val="none" w:sz="0" w:space="0" w:color="auto"/>
      </w:divBdr>
    </w:div>
    <w:div w:id="393818585">
      <w:bodyDiv w:val="1"/>
      <w:marLeft w:val="0"/>
      <w:marRight w:val="0"/>
      <w:marTop w:val="0"/>
      <w:marBottom w:val="0"/>
      <w:divBdr>
        <w:top w:val="none" w:sz="0" w:space="0" w:color="auto"/>
        <w:left w:val="none" w:sz="0" w:space="0" w:color="auto"/>
        <w:bottom w:val="none" w:sz="0" w:space="0" w:color="auto"/>
        <w:right w:val="none" w:sz="0" w:space="0" w:color="auto"/>
      </w:divBdr>
    </w:div>
    <w:div w:id="405032284">
      <w:bodyDiv w:val="1"/>
      <w:marLeft w:val="0"/>
      <w:marRight w:val="0"/>
      <w:marTop w:val="0"/>
      <w:marBottom w:val="0"/>
      <w:divBdr>
        <w:top w:val="none" w:sz="0" w:space="0" w:color="auto"/>
        <w:left w:val="none" w:sz="0" w:space="0" w:color="auto"/>
        <w:bottom w:val="none" w:sz="0" w:space="0" w:color="auto"/>
        <w:right w:val="none" w:sz="0" w:space="0" w:color="auto"/>
      </w:divBdr>
    </w:div>
    <w:div w:id="405960473">
      <w:bodyDiv w:val="1"/>
      <w:marLeft w:val="0"/>
      <w:marRight w:val="0"/>
      <w:marTop w:val="0"/>
      <w:marBottom w:val="0"/>
      <w:divBdr>
        <w:top w:val="none" w:sz="0" w:space="0" w:color="auto"/>
        <w:left w:val="none" w:sz="0" w:space="0" w:color="auto"/>
        <w:bottom w:val="none" w:sz="0" w:space="0" w:color="auto"/>
        <w:right w:val="none" w:sz="0" w:space="0" w:color="auto"/>
      </w:divBdr>
    </w:div>
    <w:div w:id="413087690">
      <w:bodyDiv w:val="1"/>
      <w:marLeft w:val="0"/>
      <w:marRight w:val="0"/>
      <w:marTop w:val="0"/>
      <w:marBottom w:val="0"/>
      <w:divBdr>
        <w:top w:val="none" w:sz="0" w:space="0" w:color="auto"/>
        <w:left w:val="none" w:sz="0" w:space="0" w:color="auto"/>
        <w:bottom w:val="none" w:sz="0" w:space="0" w:color="auto"/>
        <w:right w:val="none" w:sz="0" w:space="0" w:color="auto"/>
      </w:divBdr>
    </w:div>
    <w:div w:id="413163334">
      <w:bodyDiv w:val="1"/>
      <w:marLeft w:val="0"/>
      <w:marRight w:val="0"/>
      <w:marTop w:val="0"/>
      <w:marBottom w:val="0"/>
      <w:divBdr>
        <w:top w:val="none" w:sz="0" w:space="0" w:color="auto"/>
        <w:left w:val="none" w:sz="0" w:space="0" w:color="auto"/>
        <w:bottom w:val="none" w:sz="0" w:space="0" w:color="auto"/>
        <w:right w:val="none" w:sz="0" w:space="0" w:color="auto"/>
      </w:divBdr>
    </w:div>
    <w:div w:id="415521798">
      <w:bodyDiv w:val="1"/>
      <w:marLeft w:val="0"/>
      <w:marRight w:val="0"/>
      <w:marTop w:val="0"/>
      <w:marBottom w:val="0"/>
      <w:divBdr>
        <w:top w:val="none" w:sz="0" w:space="0" w:color="auto"/>
        <w:left w:val="none" w:sz="0" w:space="0" w:color="auto"/>
        <w:bottom w:val="none" w:sz="0" w:space="0" w:color="auto"/>
        <w:right w:val="none" w:sz="0" w:space="0" w:color="auto"/>
      </w:divBdr>
    </w:div>
    <w:div w:id="420759090">
      <w:bodyDiv w:val="1"/>
      <w:marLeft w:val="0"/>
      <w:marRight w:val="0"/>
      <w:marTop w:val="0"/>
      <w:marBottom w:val="0"/>
      <w:divBdr>
        <w:top w:val="none" w:sz="0" w:space="0" w:color="auto"/>
        <w:left w:val="none" w:sz="0" w:space="0" w:color="auto"/>
        <w:bottom w:val="none" w:sz="0" w:space="0" w:color="auto"/>
        <w:right w:val="none" w:sz="0" w:space="0" w:color="auto"/>
      </w:divBdr>
    </w:div>
    <w:div w:id="421993894">
      <w:bodyDiv w:val="1"/>
      <w:marLeft w:val="0"/>
      <w:marRight w:val="0"/>
      <w:marTop w:val="0"/>
      <w:marBottom w:val="0"/>
      <w:divBdr>
        <w:top w:val="none" w:sz="0" w:space="0" w:color="auto"/>
        <w:left w:val="none" w:sz="0" w:space="0" w:color="auto"/>
        <w:bottom w:val="none" w:sz="0" w:space="0" w:color="auto"/>
        <w:right w:val="none" w:sz="0" w:space="0" w:color="auto"/>
      </w:divBdr>
    </w:div>
    <w:div w:id="426193708">
      <w:bodyDiv w:val="1"/>
      <w:marLeft w:val="0"/>
      <w:marRight w:val="0"/>
      <w:marTop w:val="0"/>
      <w:marBottom w:val="0"/>
      <w:divBdr>
        <w:top w:val="none" w:sz="0" w:space="0" w:color="auto"/>
        <w:left w:val="none" w:sz="0" w:space="0" w:color="auto"/>
        <w:bottom w:val="none" w:sz="0" w:space="0" w:color="auto"/>
        <w:right w:val="none" w:sz="0" w:space="0" w:color="auto"/>
      </w:divBdr>
    </w:div>
    <w:div w:id="427510439">
      <w:bodyDiv w:val="1"/>
      <w:marLeft w:val="0"/>
      <w:marRight w:val="0"/>
      <w:marTop w:val="0"/>
      <w:marBottom w:val="0"/>
      <w:divBdr>
        <w:top w:val="none" w:sz="0" w:space="0" w:color="auto"/>
        <w:left w:val="none" w:sz="0" w:space="0" w:color="auto"/>
        <w:bottom w:val="none" w:sz="0" w:space="0" w:color="auto"/>
        <w:right w:val="none" w:sz="0" w:space="0" w:color="auto"/>
      </w:divBdr>
    </w:div>
    <w:div w:id="428237594">
      <w:bodyDiv w:val="1"/>
      <w:marLeft w:val="0"/>
      <w:marRight w:val="0"/>
      <w:marTop w:val="0"/>
      <w:marBottom w:val="0"/>
      <w:divBdr>
        <w:top w:val="none" w:sz="0" w:space="0" w:color="auto"/>
        <w:left w:val="none" w:sz="0" w:space="0" w:color="auto"/>
        <w:bottom w:val="none" w:sz="0" w:space="0" w:color="auto"/>
        <w:right w:val="none" w:sz="0" w:space="0" w:color="auto"/>
      </w:divBdr>
    </w:div>
    <w:div w:id="433209816">
      <w:bodyDiv w:val="1"/>
      <w:marLeft w:val="0"/>
      <w:marRight w:val="0"/>
      <w:marTop w:val="0"/>
      <w:marBottom w:val="0"/>
      <w:divBdr>
        <w:top w:val="none" w:sz="0" w:space="0" w:color="auto"/>
        <w:left w:val="none" w:sz="0" w:space="0" w:color="auto"/>
        <w:bottom w:val="none" w:sz="0" w:space="0" w:color="auto"/>
        <w:right w:val="none" w:sz="0" w:space="0" w:color="auto"/>
      </w:divBdr>
    </w:div>
    <w:div w:id="436220143">
      <w:bodyDiv w:val="1"/>
      <w:marLeft w:val="0"/>
      <w:marRight w:val="0"/>
      <w:marTop w:val="0"/>
      <w:marBottom w:val="0"/>
      <w:divBdr>
        <w:top w:val="none" w:sz="0" w:space="0" w:color="auto"/>
        <w:left w:val="none" w:sz="0" w:space="0" w:color="auto"/>
        <w:bottom w:val="none" w:sz="0" w:space="0" w:color="auto"/>
        <w:right w:val="none" w:sz="0" w:space="0" w:color="auto"/>
      </w:divBdr>
    </w:div>
    <w:div w:id="438331888">
      <w:bodyDiv w:val="1"/>
      <w:marLeft w:val="0"/>
      <w:marRight w:val="0"/>
      <w:marTop w:val="0"/>
      <w:marBottom w:val="0"/>
      <w:divBdr>
        <w:top w:val="none" w:sz="0" w:space="0" w:color="auto"/>
        <w:left w:val="none" w:sz="0" w:space="0" w:color="auto"/>
        <w:bottom w:val="none" w:sz="0" w:space="0" w:color="auto"/>
        <w:right w:val="none" w:sz="0" w:space="0" w:color="auto"/>
      </w:divBdr>
    </w:div>
    <w:div w:id="444229843">
      <w:bodyDiv w:val="1"/>
      <w:marLeft w:val="0"/>
      <w:marRight w:val="0"/>
      <w:marTop w:val="0"/>
      <w:marBottom w:val="0"/>
      <w:divBdr>
        <w:top w:val="none" w:sz="0" w:space="0" w:color="auto"/>
        <w:left w:val="none" w:sz="0" w:space="0" w:color="auto"/>
        <w:bottom w:val="none" w:sz="0" w:space="0" w:color="auto"/>
        <w:right w:val="none" w:sz="0" w:space="0" w:color="auto"/>
      </w:divBdr>
    </w:div>
    <w:div w:id="444540594">
      <w:bodyDiv w:val="1"/>
      <w:marLeft w:val="0"/>
      <w:marRight w:val="0"/>
      <w:marTop w:val="0"/>
      <w:marBottom w:val="0"/>
      <w:divBdr>
        <w:top w:val="none" w:sz="0" w:space="0" w:color="auto"/>
        <w:left w:val="none" w:sz="0" w:space="0" w:color="auto"/>
        <w:bottom w:val="none" w:sz="0" w:space="0" w:color="auto"/>
        <w:right w:val="none" w:sz="0" w:space="0" w:color="auto"/>
      </w:divBdr>
    </w:div>
    <w:div w:id="448090917">
      <w:bodyDiv w:val="1"/>
      <w:marLeft w:val="0"/>
      <w:marRight w:val="0"/>
      <w:marTop w:val="0"/>
      <w:marBottom w:val="0"/>
      <w:divBdr>
        <w:top w:val="none" w:sz="0" w:space="0" w:color="auto"/>
        <w:left w:val="none" w:sz="0" w:space="0" w:color="auto"/>
        <w:bottom w:val="none" w:sz="0" w:space="0" w:color="auto"/>
        <w:right w:val="none" w:sz="0" w:space="0" w:color="auto"/>
      </w:divBdr>
    </w:div>
    <w:div w:id="468976490">
      <w:bodyDiv w:val="1"/>
      <w:marLeft w:val="0"/>
      <w:marRight w:val="0"/>
      <w:marTop w:val="0"/>
      <w:marBottom w:val="0"/>
      <w:divBdr>
        <w:top w:val="none" w:sz="0" w:space="0" w:color="auto"/>
        <w:left w:val="none" w:sz="0" w:space="0" w:color="auto"/>
        <w:bottom w:val="none" w:sz="0" w:space="0" w:color="auto"/>
        <w:right w:val="none" w:sz="0" w:space="0" w:color="auto"/>
      </w:divBdr>
    </w:div>
    <w:div w:id="482817076">
      <w:bodyDiv w:val="1"/>
      <w:marLeft w:val="0"/>
      <w:marRight w:val="0"/>
      <w:marTop w:val="0"/>
      <w:marBottom w:val="0"/>
      <w:divBdr>
        <w:top w:val="none" w:sz="0" w:space="0" w:color="auto"/>
        <w:left w:val="none" w:sz="0" w:space="0" w:color="auto"/>
        <w:bottom w:val="none" w:sz="0" w:space="0" w:color="auto"/>
        <w:right w:val="none" w:sz="0" w:space="0" w:color="auto"/>
      </w:divBdr>
    </w:div>
    <w:div w:id="483861450">
      <w:bodyDiv w:val="1"/>
      <w:marLeft w:val="0"/>
      <w:marRight w:val="0"/>
      <w:marTop w:val="0"/>
      <w:marBottom w:val="0"/>
      <w:divBdr>
        <w:top w:val="none" w:sz="0" w:space="0" w:color="auto"/>
        <w:left w:val="none" w:sz="0" w:space="0" w:color="auto"/>
        <w:bottom w:val="none" w:sz="0" w:space="0" w:color="auto"/>
        <w:right w:val="none" w:sz="0" w:space="0" w:color="auto"/>
      </w:divBdr>
    </w:div>
    <w:div w:id="509293363">
      <w:bodyDiv w:val="1"/>
      <w:marLeft w:val="0"/>
      <w:marRight w:val="0"/>
      <w:marTop w:val="0"/>
      <w:marBottom w:val="0"/>
      <w:divBdr>
        <w:top w:val="none" w:sz="0" w:space="0" w:color="auto"/>
        <w:left w:val="none" w:sz="0" w:space="0" w:color="auto"/>
        <w:bottom w:val="none" w:sz="0" w:space="0" w:color="auto"/>
        <w:right w:val="none" w:sz="0" w:space="0" w:color="auto"/>
      </w:divBdr>
    </w:div>
    <w:div w:id="519246383">
      <w:bodyDiv w:val="1"/>
      <w:marLeft w:val="0"/>
      <w:marRight w:val="0"/>
      <w:marTop w:val="0"/>
      <w:marBottom w:val="0"/>
      <w:divBdr>
        <w:top w:val="none" w:sz="0" w:space="0" w:color="auto"/>
        <w:left w:val="none" w:sz="0" w:space="0" w:color="auto"/>
        <w:bottom w:val="none" w:sz="0" w:space="0" w:color="auto"/>
        <w:right w:val="none" w:sz="0" w:space="0" w:color="auto"/>
      </w:divBdr>
    </w:div>
    <w:div w:id="522715638">
      <w:bodyDiv w:val="1"/>
      <w:marLeft w:val="0"/>
      <w:marRight w:val="0"/>
      <w:marTop w:val="0"/>
      <w:marBottom w:val="0"/>
      <w:divBdr>
        <w:top w:val="none" w:sz="0" w:space="0" w:color="auto"/>
        <w:left w:val="none" w:sz="0" w:space="0" w:color="auto"/>
        <w:bottom w:val="none" w:sz="0" w:space="0" w:color="auto"/>
        <w:right w:val="none" w:sz="0" w:space="0" w:color="auto"/>
      </w:divBdr>
    </w:div>
    <w:div w:id="527525643">
      <w:bodyDiv w:val="1"/>
      <w:marLeft w:val="0"/>
      <w:marRight w:val="0"/>
      <w:marTop w:val="0"/>
      <w:marBottom w:val="0"/>
      <w:divBdr>
        <w:top w:val="none" w:sz="0" w:space="0" w:color="auto"/>
        <w:left w:val="none" w:sz="0" w:space="0" w:color="auto"/>
        <w:bottom w:val="none" w:sz="0" w:space="0" w:color="auto"/>
        <w:right w:val="none" w:sz="0" w:space="0" w:color="auto"/>
      </w:divBdr>
    </w:div>
    <w:div w:id="530655742">
      <w:bodyDiv w:val="1"/>
      <w:marLeft w:val="0"/>
      <w:marRight w:val="0"/>
      <w:marTop w:val="0"/>
      <w:marBottom w:val="0"/>
      <w:divBdr>
        <w:top w:val="none" w:sz="0" w:space="0" w:color="auto"/>
        <w:left w:val="none" w:sz="0" w:space="0" w:color="auto"/>
        <w:bottom w:val="none" w:sz="0" w:space="0" w:color="auto"/>
        <w:right w:val="none" w:sz="0" w:space="0" w:color="auto"/>
      </w:divBdr>
    </w:div>
    <w:div w:id="531647681">
      <w:bodyDiv w:val="1"/>
      <w:marLeft w:val="0"/>
      <w:marRight w:val="0"/>
      <w:marTop w:val="0"/>
      <w:marBottom w:val="0"/>
      <w:divBdr>
        <w:top w:val="none" w:sz="0" w:space="0" w:color="auto"/>
        <w:left w:val="none" w:sz="0" w:space="0" w:color="auto"/>
        <w:bottom w:val="none" w:sz="0" w:space="0" w:color="auto"/>
        <w:right w:val="none" w:sz="0" w:space="0" w:color="auto"/>
      </w:divBdr>
    </w:div>
    <w:div w:id="534847901">
      <w:bodyDiv w:val="1"/>
      <w:marLeft w:val="0"/>
      <w:marRight w:val="0"/>
      <w:marTop w:val="0"/>
      <w:marBottom w:val="0"/>
      <w:divBdr>
        <w:top w:val="none" w:sz="0" w:space="0" w:color="auto"/>
        <w:left w:val="none" w:sz="0" w:space="0" w:color="auto"/>
        <w:bottom w:val="none" w:sz="0" w:space="0" w:color="auto"/>
        <w:right w:val="none" w:sz="0" w:space="0" w:color="auto"/>
      </w:divBdr>
    </w:div>
    <w:div w:id="541015524">
      <w:bodyDiv w:val="1"/>
      <w:marLeft w:val="0"/>
      <w:marRight w:val="0"/>
      <w:marTop w:val="0"/>
      <w:marBottom w:val="0"/>
      <w:divBdr>
        <w:top w:val="none" w:sz="0" w:space="0" w:color="auto"/>
        <w:left w:val="none" w:sz="0" w:space="0" w:color="auto"/>
        <w:bottom w:val="none" w:sz="0" w:space="0" w:color="auto"/>
        <w:right w:val="none" w:sz="0" w:space="0" w:color="auto"/>
      </w:divBdr>
    </w:div>
    <w:div w:id="543257167">
      <w:bodyDiv w:val="1"/>
      <w:marLeft w:val="0"/>
      <w:marRight w:val="0"/>
      <w:marTop w:val="0"/>
      <w:marBottom w:val="0"/>
      <w:divBdr>
        <w:top w:val="none" w:sz="0" w:space="0" w:color="auto"/>
        <w:left w:val="none" w:sz="0" w:space="0" w:color="auto"/>
        <w:bottom w:val="none" w:sz="0" w:space="0" w:color="auto"/>
        <w:right w:val="none" w:sz="0" w:space="0" w:color="auto"/>
      </w:divBdr>
    </w:div>
    <w:div w:id="552884463">
      <w:bodyDiv w:val="1"/>
      <w:marLeft w:val="0"/>
      <w:marRight w:val="0"/>
      <w:marTop w:val="0"/>
      <w:marBottom w:val="0"/>
      <w:divBdr>
        <w:top w:val="none" w:sz="0" w:space="0" w:color="auto"/>
        <w:left w:val="none" w:sz="0" w:space="0" w:color="auto"/>
        <w:bottom w:val="none" w:sz="0" w:space="0" w:color="auto"/>
        <w:right w:val="none" w:sz="0" w:space="0" w:color="auto"/>
      </w:divBdr>
    </w:div>
    <w:div w:id="555701690">
      <w:bodyDiv w:val="1"/>
      <w:marLeft w:val="0"/>
      <w:marRight w:val="0"/>
      <w:marTop w:val="0"/>
      <w:marBottom w:val="0"/>
      <w:divBdr>
        <w:top w:val="none" w:sz="0" w:space="0" w:color="auto"/>
        <w:left w:val="none" w:sz="0" w:space="0" w:color="auto"/>
        <w:bottom w:val="none" w:sz="0" w:space="0" w:color="auto"/>
        <w:right w:val="none" w:sz="0" w:space="0" w:color="auto"/>
      </w:divBdr>
    </w:div>
    <w:div w:id="568463333">
      <w:bodyDiv w:val="1"/>
      <w:marLeft w:val="0"/>
      <w:marRight w:val="0"/>
      <w:marTop w:val="0"/>
      <w:marBottom w:val="0"/>
      <w:divBdr>
        <w:top w:val="none" w:sz="0" w:space="0" w:color="auto"/>
        <w:left w:val="none" w:sz="0" w:space="0" w:color="auto"/>
        <w:bottom w:val="none" w:sz="0" w:space="0" w:color="auto"/>
        <w:right w:val="none" w:sz="0" w:space="0" w:color="auto"/>
      </w:divBdr>
    </w:div>
    <w:div w:id="571698342">
      <w:bodyDiv w:val="1"/>
      <w:marLeft w:val="0"/>
      <w:marRight w:val="0"/>
      <w:marTop w:val="0"/>
      <w:marBottom w:val="0"/>
      <w:divBdr>
        <w:top w:val="none" w:sz="0" w:space="0" w:color="auto"/>
        <w:left w:val="none" w:sz="0" w:space="0" w:color="auto"/>
        <w:bottom w:val="none" w:sz="0" w:space="0" w:color="auto"/>
        <w:right w:val="none" w:sz="0" w:space="0" w:color="auto"/>
      </w:divBdr>
    </w:div>
    <w:div w:id="575287261">
      <w:bodyDiv w:val="1"/>
      <w:marLeft w:val="0"/>
      <w:marRight w:val="0"/>
      <w:marTop w:val="0"/>
      <w:marBottom w:val="0"/>
      <w:divBdr>
        <w:top w:val="none" w:sz="0" w:space="0" w:color="auto"/>
        <w:left w:val="none" w:sz="0" w:space="0" w:color="auto"/>
        <w:bottom w:val="none" w:sz="0" w:space="0" w:color="auto"/>
        <w:right w:val="none" w:sz="0" w:space="0" w:color="auto"/>
      </w:divBdr>
    </w:div>
    <w:div w:id="581763865">
      <w:bodyDiv w:val="1"/>
      <w:marLeft w:val="0"/>
      <w:marRight w:val="0"/>
      <w:marTop w:val="0"/>
      <w:marBottom w:val="0"/>
      <w:divBdr>
        <w:top w:val="none" w:sz="0" w:space="0" w:color="auto"/>
        <w:left w:val="none" w:sz="0" w:space="0" w:color="auto"/>
        <w:bottom w:val="none" w:sz="0" w:space="0" w:color="auto"/>
        <w:right w:val="none" w:sz="0" w:space="0" w:color="auto"/>
      </w:divBdr>
      <w:divsChild>
        <w:div w:id="1049380069">
          <w:marLeft w:val="144"/>
          <w:marRight w:val="0"/>
          <w:marTop w:val="240"/>
          <w:marBottom w:val="40"/>
          <w:divBdr>
            <w:top w:val="none" w:sz="0" w:space="0" w:color="auto"/>
            <w:left w:val="none" w:sz="0" w:space="0" w:color="auto"/>
            <w:bottom w:val="none" w:sz="0" w:space="0" w:color="auto"/>
            <w:right w:val="none" w:sz="0" w:space="0" w:color="auto"/>
          </w:divBdr>
        </w:div>
        <w:div w:id="1759594366">
          <w:marLeft w:val="144"/>
          <w:marRight w:val="0"/>
          <w:marTop w:val="240"/>
          <w:marBottom w:val="40"/>
          <w:divBdr>
            <w:top w:val="none" w:sz="0" w:space="0" w:color="auto"/>
            <w:left w:val="none" w:sz="0" w:space="0" w:color="auto"/>
            <w:bottom w:val="none" w:sz="0" w:space="0" w:color="auto"/>
            <w:right w:val="none" w:sz="0" w:space="0" w:color="auto"/>
          </w:divBdr>
        </w:div>
        <w:div w:id="1625892162">
          <w:marLeft w:val="144"/>
          <w:marRight w:val="0"/>
          <w:marTop w:val="240"/>
          <w:marBottom w:val="40"/>
          <w:divBdr>
            <w:top w:val="none" w:sz="0" w:space="0" w:color="auto"/>
            <w:left w:val="none" w:sz="0" w:space="0" w:color="auto"/>
            <w:bottom w:val="none" w:sz="0" w:space="0" w:color="auto"/>
            <w:right w:val="none" w:sz="0" w:space="0" w:color="auto"/>
          </w:divBdr>
        </w:div>
        <w:div w:id="140849803">
          <w:marLeft w:val="144"/>
          <w:marRight w:val="0"/>
          <w:marTop w:val="240"/>
          <w:marBottom w:val="40"/>
          <w:divBdr>
            <w:top w:val="none" w:sz="0" w:space="0" w:color="auto"/>
            <w:left w:val="none" w:sz="0" w:space="0" w:color="auto"/>
            <w:bottom w:val="none" w:sz="0" w:space="0" w:color="auto"/>
            <w:right w:val="none" w:sz="0" w:space="0" w:color="auto"/>
          </w:divBdr>
        </w:div>
      </w:divsChild>
    </w:div>
    <w:div w:id="583757003">
      <w:bodyDiv w:val="1"/>
      <w:marLeft w:val="0"/>
      <w:marRight w:val="0"/>
      <w:marTop w:val="0"/>
      <w:marBottom w:val="0"/>
      <w:divBdr>
        <w:top w:val="none" w:sz="0" w:space="0" w:color="auto"/>
        <w:left w:val="none" w:sz="0" w:space="0" w:color="auto"/>
        <w:bottom w:val="none" w:sz="0" w:space="0" w:color="auto"/>
        <w:right w:val="none" w:sz="0" w:space="0" w:color="auto"/>
      </w:divBdr>
    </w:div>
    <w:div w:id="590313203">
      <w:bodyDiv w:val="1"/>
      <w:marLeft w:val="0"/>
      <w:marRight w:val="0"/>
      <w:marTop w:val="0"/>
      <w:marBottom w:val="0"/>
      <w:divBdr>
        <w:top w:val="none" w:sz="0" w:space="0" w:color="auto"/>
        <w:left w:val="none" w:sz="0" w:space="0" w:color="auto"/>
        <w:bottom w:val="none" w:sz="0" w:space="0" w:color="auto"/>
        <w:right w:val="none" w:sz="0" w:space="0" w:color="auto"/>
      </w:divBdr>
    </w:div>
    <w:div w:id="590356730">
      <w:bodyDiv w:val="1"/>
      <w:marLeft w:val="0"/>
      <w:marRight w:val="0"/>
      <w:marTop w:val="0"/>
      <w:marBottom w:val="0"/>
      <w:divBdr>
        <w:top w:val="none" w:sz="0" w:space="0" w:color="auto"/>
        <w:left w:val="none" w:sz="0" w:space="0" w:color="auto"/>
        <w:bottom w:val="none" w:sz="0" w:space="0" w:color="auto"/>
        <w:right w:val="none" w:sz="0" w:space="0" w:color="auto"/>
      </w:divBdr>
    </w:div>
    <w:div w:id="593637653">
      <w:bodyDiv w:val="1"/>
      <w:marLeft w:val="0"/>
      <w:marRight w:val="0"/>
      <w:marTop w:val="0"/>
      <w:marBottom w:val="0"/>
      <w:divBdr>
        <w:top w:val="none" w:sz="0" w:space="0" w:color="auto"/>
        <w:left w:val="none" w:sz="0" w:space="0" w:color="auto"/>
        <w:bottom w:val="none" w:sz="0" w:space="0" w:color="auto"/>
        <w:right w:val="none" w:sz="0" w:space="0" w:color="auto"/>
      </w:divBdr>
    </w:div>
    <w:div w:id="595747803">
      <w:bodyDiv w:val="1"/>
      <w:marLeft w:val="0"/>
      <w:marRight w:val="0"/>
      <w:marTop w:val="0"/>
      <w:marBottom w:val="0"/>
      <w:divBdr>
        <w:top w:val="none" w:sz="0" w:space="0" w:color="auto"/>
        <w:left w:val="none" w:sz="0" w:space="0" w:color="auto"/>
        <w:bottom w:val="none" w:sz="0" w:space="0" w:color="auto"/>
        <w:right w:val="none" w:sz="0" w:space="0" w:color="auto"/>
      </w:divBdr>
    </w:div>
    <w:div w:id="601649723">
      <w:bodyDiv w:val="1"/>
      <w:marLeft w:val="0"/>
      <w:marRight w:val="0"/>
      <w:marTop w:val="0"/>
      <w:marBottom w:val="0"/>
      <w:divBdr>
        <w:top w:val="none" w:sz="0" w:space="0" w:color="auto"/>
        <w:left w:val="none" w:sz="0" w:space="0" w:color="auto"/>
        <w:bottom w:val="none" w:sz="0" w:space="0" w:color="auto"/>
        <w:right w:val="none" w:sz="0" w:space="0" w:color="auto"/>
      </w:divBdr>
    </w:div>
    <w:div w:id="604918987">
      <w:bodyDiv w:val="1"/>
      <w:marLeft w:val="0"/>
      <w:marRight w:val="0"/>
      <w:marTop w:val="0"/>
      <w:marBottom w:val="0"/>
      <w:divBdr>
        <w:top w:val="none" w:sz="0" w:space="0" w:color="auto"/>
        <w:left w:val="none" w:sz="0" w:space="0" w:color="auto"/>
        <w:bottom w:val="none" w:sz="0" w:space="0" w:color="auto"/>
        <w:right w:val="none" w:sz="0" w:space="0" w:color="auto"/>
      </w:divBdr>
    </w:div>
    <w:div w:id="607200648">
      <w:bodyDiv w:val="1"/>
      <w:marLeft w:val="0"/>
      <w:marRight w:val="0"/>
      <w:marTop w:val="0"/>
      <w:marBottom w:val="0"/>
      <w:divBdr>
        <w:top w:val="none" w:sz="0" w:space="0" w:color="auto"/>
        <w:left w:val="none" w:sz="0" w:space="0" w:color="auto"/>
        <w:bottom w:val="none" w:sz="0" w:space="0" w:color="auto"/>
        <w:right w:val="none" w:sz="0" w:space="0" w:color="auto"/>
      </w:divBdr>
    </w:div>
    <w:div w:id="617376153">
      <w:bodyDiv w:val="1"/>
      <w:marLeft w:val="0"/>
      <w:marRight w:val="0"/>
      <w:marTop w:val="0"/>
      <w:marBottom w:val="0"/>
      <w:divBdr>
        <w:top w:val="none" w:sz="0" w:space="0" w:color="auto"/>
        <w:left w:val="none" w:sz="0" w:space="0" w:color="auto"/>
        <w:bottom w:val="none" w:sz="0" w:space="0" w:color="auto"/>
        <w:right w:val="none" w:sz="0" w:space="0" w:color="auto"/>
      </w:divBdr>
    </w:div>
    <w:div w:id="620040722">
      <w:bodyDiv w:val="1"/>
      <w:marLeft w:val="0"/>
      <w:marRight w:val="0"/>
      <w:marTop w:val="0"/>
      <w:marBottom w:val="0"/>
      <w:divBdr>
        <w:top w:val="none" w:sz="0" w:space="0" w:color="auto"/>
        <w:left w:val="none" w:sz="0" w:space="0" w:color="auto"/>
        <w:bottom w:val="none" w:sz="0" w:space="0" w:color="auto"/>
        <w:right w:val="none" w:sz="0" w:space="0" w:color="auto"/>
      </w:divBdr>
    </w:div>
    <w:div w:id="633754369">
      <w:bodyDiv w:val="1"/>
      <w:marLeft w:val="0"/>
      <w:marRight w:val="0"/>
      <w:marTop w:val="0"/>
      <w:marBottom w:val="0"/>
      <w:divBdr>
        <w:top w:val="none" w:sz="0" w:space="0" w:color="auto"/>
        <w:left w:val="none" w:sz="0" w:space="0" w:color="auto"/>
        <w:bottom w:val="none" w:sz="0" w:space="0" w:color="auto"/>
        <w:right w:val="none" w:sz="0" w:space="0" w:color="auto"/>
      </w:divBdr>
    </w:div>
    <w:div w:id="638993669">
      <w:bodyDiv w:val="1"/>
      <w:marLeft w:val="0"/>
      <w:marRight w:val="0"/>
      <w:marTop w:val="0"/>
      <w:marBottom w:val="0"/>
      <w:divBdr>
        <w:top w:val="none" w:sz="0" w:space="0" w:color="auto"/>
        <w:left w:val="none" w:sz="0" w:space="0" w:color="auto"/>
        <w:bottom w:val="none" w:sz="0" w:space="0" w:color="auto"/>
        <w:right w:val="none" w:sz="0" w:space="0" w:color="auto"/>
      </w:divBdr>
    </w:div>
    <w:div w:id="643966298">
      <w:bodyDiv w:val="1"/>
      <w:marLeft w:val="0"/>
      <w:marRight w:val="0"/>
      <w:marTop w:val="0"/>
      <w:marBottom w:val="0"/>
      <w:divBdr>
        <w:top w:val="none" w:sz="0" w:space="0" w:color="auto"/>
        <w:left w:val="none" w:sz="0" w:space="0" w:color="auto"/>
        <w:bottom w:val="none" w:sz="0" w:space="0" w:color="auto"/>
        <w:right w:val="none" w:sz="0" w:space="0" w:color="auto"/>
      </w:divBdr>
    </w:div>
    <w:div w:id="645009606">
      <w:bodyDiv w:val="1"/>
      <w:marLeft w:val="0"/>
      <w:marRight w:val="0"/>
      <w:marTop w:val="0"/>
      <w:marBottom w:val="0"/>
      <w:divBdr>
        <w:top w:val="none" w:sz="0" w:space="0" w:color="auto"/>
        <w:left w:val="none" w:sz="0" w:space="0" w:color="auto"/>
        <w:bottom w:val="none" w:sz="0" w:space="0" w:color="auto"/>
        <w:right w:val="none" w:sz="0" w:space="0" w:color="auto"/>
      </w:divBdr>
    </w:div>
    <w:div w:id="649673035">
      <w:bodyDiv w:val="1"/>
      <w:marLeft w:val="0"/>
      <w:marRight w:val="0"/>
      <w:marTop w:val="0"/>
      <w:marBottom w:val="0"/>
      <w:divBdr>
        <w:top w:val="none" w:sz="0" w:space="0" w:color="auto"/>
        <w:left w:val="none" w:sz="0" w:space="0" w:color="auto"/>
        <w:bottom w:val="none" w:sz="0" w:space="0" w:color="auto"/>
        <w:right w:val="none" w:sz="0" w:space="0" w:color="auto"/>
      </w:divBdr>
    </w:div>
    <w:div w:id="651442912">
      <w:bodyDiv w:val="1"/>
      <w:marLeft w:val="0"/>
      <w:marRight w:val="0"/>
      <w:marTop w:val="0"/>
      <w:marBottom w:val="0"/>
      <w:divBdr>
        <w:top w:val="none" w:sz="0" w:space="0" w:color="auto"/>
        <w:left w:val="none" w:sz="0" w:space="0" w:color="auto"/>
        <w:bottom w:val="none" w:sz="0" w:space="0" w:color="auto"/>
        <w:right w:val="none" w:sz="0" w:space="0" w:color="auto"/>
      </w:divBdr>
    </w:div>
    <w:div w:id="659236285">
      <w:bodyDiv w:val="1"/>
      <w:marLeft w:val="0"/>
      <w:marRight w:val="0"/>
      <w:marTop w:val="0"/>
      <w:marBottom w:val="0"/>
      <w:divBdr>
        <w:top w:val="none" w:sz="0" w:space="0" w:color="auto"/>
        <w:left w:val="none" w:sz="0" w:space="0" w:color="auto"/>
        <w:bottom w:val="none" w:sz="0" w:space="0" w:color="auto"/>
        <w:right w:val="none" w:sz="0" w:space="0" w:color="auto"/>
      </w:divBdr>
    </w:div>
    <w:div w:id="672341471">
      <w:bodyDiv w:val="1"/>
      <w:marLeft w:val="0"/>
      <w:marRight w:val="0"/>
      <w:marTop w:val="0"/>
      <w:marBottom w:val="0"/>
      <w:divBdr>
        <w:top w:val="none" w:sz="0" w:space="0" w:color="auto"/>
        <w:left w:val="none" w:sz="0" w:space="0" w:color="auto"/>
        <w:bottom w:val="none" w:sz="0" w:space="0" w:color="auto"/>
        <w:right w:val="none" w:sz="0" w:space="0" w:color="auto"/>
      </w:divBdr>
    </w:div>
    <w:div w:id="677461274">
      <w:bodyDiv w:val="1"/>
      <w:marLeft w:val="0"/>
      <w:marRight w:val="0"/>
      <w:marTop w:val="0"/>
      <w:marBottom w:val="0"/>
      <w:divBdr>
        <w:top w:val="none" w:sz="0" w:space="0" w:color="auto"/>
        <w:left w:val="none" w:sz="0" w:space="0" w:color="auto"/>
        <w:bottom w:val="none" w:sz="0" w:space="0" w:color="auto"/>
        <w:right w:val="none" w:sz="0" w:space="0" w:color="auto"/>
      </w:divBdr>
    </w:div>
    <w:div w:id="681317739">
      <w:bodyDiv w:val="1"/>
      <w:marLeft w:val="0"/>
      <w:marRight w:val="0"/>
      <w:marTop w:val="0"/>
      <w:marBottom w:val="0"/>
      <w:divBdr>
        <w:top w:val="none" w:sz="0" w:space="0" w:color="auto"/>
        <w:left w:val="none" w:sz="0" w:space="0" w:color="auto"/>
        <w:bottom w:val="none" w:sz="0" w:space="0" w:color="auto"/>
        <w:right w:val="none" w:sz="0" w:space="0" w:color="auto"/>
      </w:divBdr>
    </w:div>
    <w:div w:id="682779222">
      <w:bodyDiv w:val="1"/>
      <w:marLeft w:val="0"/>
      <w:marRight w:val="0"/>
      <w:marTop w:val="0"/>
      <w:marBottom w:val="0"/>
      <w:divBdr>
        <w:top w:val="none" w:sz="0" w:space="0" w:color="auto"/>
        <w:left w:val="none" w:sz="0" w:space="0" w:color="auto"/>
        <w:bottom w:val="none" w:sz="0" w:space="0" w:color="auto"/>
        <w:right w:val="none" w:sz="0" w:space="0" w:color="auto"/>
      </w:divBdr>
    </w:div>
    <w:div w:id="685981897">
      <w:bodyDiv w:val="1"/>
      <w:marLeft w:val="0"/>
      <w:marRight w:val="0"/>
      <w:marTop w:val="0"/>
      <w:marBottom w:val="0"/>
      <w:divBdr>
        <w:top w:val="none" w:sz="0" w:space="0" w:color="auto"/>
        <w:left w:val="none" w:sz="0" w:space="0" w:color="auto"/>
        <w:bottom w:val="none" w:sz="0" w:space="0" w:color="auto"/>
        <w:right w:val="none" w:sz="0" w:space="0" w:color="auto"/>
      </w:divBdr>
    </w:div>
    <w:div w:id="687751827">
      <w:bodyDiv w:val="1"/>
      <w:marLeft w:val="0"/>
      <w:marRight w:val="0"/>
      <w:marTop w:val="0"/>
      <w:marBottom w:val="0"/>
      <w:divBdr>
        <w:top w:val="none" w:sz="0" w:space="0" w:color="auto"/>
        <w:left w:val="none" w:sz="0" w:space="0" w:color="auto"/>
        <w:bottom w:val="none" w:sz="0" w:space="0" w:color="auto"/>
        <w:right w:val="none" w:sz="0" w:space="0" w:color="auto"/>
      </w:divBdr>
    </w:div>
    <w:div w:id="687802974">
      <w:bodyDiv w:val="1"/>
      <w:marLeft w:val="0"/>
      <w:marRight w:val="0"/>
      <w:marTop w:val="0"/>
      <w:marBottom w:val="0"/>
      <w:divBdr>
        <w:top w:val="none" w:sz="0" w:space="0" w:color="auto"/>
        <w:left w:val="none" w:sz="0" w:space="0" w:color="auto"/>
        <w:bottom w:val="none" w:sz="0" w:space="0" w:color="auto"/>
        <w:right w:val="none" w:sz="0" w:space="0" w:color="auto"/>
      </w:divBdr>
    </w:div>
    <w:div w:id="689339518">
      <w:bodyDiv w:val="1"/>
      <w:marLeft w:val="0"/>
      <w:marRight w:val="0"/>
      <w:marTop w:val="0"/>
      <w:marBottom w:val="0"/>
      <w:divBdr>
        <w:top w:val="none" w:sz="0" w:space="0" w:color="auto"/>
        <w:left w:val="none" w:sz="0" w:space="0" w:color="auto"/>
        <w:bottom w:val="none" w:sz="0" w:space="0" w:color="auto"/>
        <w:right w:val="none" w:sz="0" w:space="0" w:color="auto"/>
      </w:divBdr>
    </w:div>
    <w:div w:id="690229832">
      <w:bodyDiv w:val="1"/>
      <w:marLeft w:val="0"/>
      <w:marRight w:val="0"/>
      <w:marTop w:val="0"/>
      <w:marBottom w:val="0"/>
      <w:divBdr>
        <w:top w:val="none" w:sz="0" w:space="0" w:color="auto"/>
        <w:left w:val="none" w:sz="0" w:space="0" w:color="auto"/>
        <w:bottom w:val="none" w:sz="0" w:space="0" w:color="auto"/>
        <w:right w:val="none" w:sz="0" w:space="0" w:color="auto"/>
      </w:divBdr>
    </w:div>
    <w:div w:id="697198803">
      <w:bodyDiv w:val="1"/>
      <w:marLeft w:val="0"/>
      <w:marRight w:val="0"/>
      <w:marTop w:val="0"/>
      <w:marBottom w:val="0"/>
      <w:divBdr>
        <w:top w:val="none" w:sz="0" w:space="0" w:color="auto"/>
        <w:left w:val="none" w:sz="0" w:space="0" w:color="auto"/>
        <w:bottom w:val="none" w:sz="0" w:space="0" w:color="auto"/>
        <w:right w:val="none" w:sz="0" w:space="0" w:color="auto"/>
      </w:divBdr>
    </w:div>
    <w:div w:id="700058581">
      <w:bodyDiv w:val="1"/>
      <w:marLeft w:val="0"/>
      <w:marRight w:val="0"/>
      <w:marTop w:val="0"/>
      <w:marBottom w:val="0"/>
      <w:divBdr>
        <w:top w:val="none" w:sz="0" w:space="0" w:color="auto"/>
        <w:left w:val="none" w:sz="0" w:space="0" w:color="auto"/>
        <w:bottom w:val="none" w:sz="0" w:space="0" w:color="auto"/>
        <w:right w:val="none" w:sz="0" w:space="0" w:color="auto"/>
      </w:divBdr>
    </w:div>
    <w:div w:id="707071378">
      <w:bodyDiv w:val="1"/>
      <w:marLeft w:val="0"/>
      <w:marRight w:val="0"/>
      <w:marTop w:val="0"/>
      <w:marBottom w:val="0"/>
      <w:divBdr>
        <w:top w:val="none" w:sz="0" w:space="0" w:color="auto"/>
        <w:left w:val="none" w:sz="0" w:space="0" w:color="auto"/>
        <w:bottom w:val="none" w:sz="0" w:space="0" w:color="auto"/>
        <w:right w:val="none" w:sz="0" w:space="0" w:color="auto"/>
      </w:divBdr>
    </w:div>
    <w:div w:id="710305546">
      <w:bodyDiv w:val="1"/>
      <w:marLeft w:val="0"/>
      <w:marRight w:val="0"/>
      <w:marTop w:val="0"/>
      <w:marBottom w:val="0"/>
      <w:divBdr>
        <w:top w:val="none" w:sz="0" w:space="0" w:color="auto"/>
        <w:left w:val="none" w:sz="0" w:space="0" w:color="auto"/>
        <w:bottom w:val="none" w:sz="0" w:space="0" w:color="auto"/>
        <w:right w:val="none" w:sz="0" w:space="0" w:color="auto"/>
      </w:divBdr>
    </w:div>
    <w:div w:id="711733037">
      <w:bodyDiv w:val="1"/>
      <w:marLeft w:val="0"/>
      <w:marRight w:val="0"/>
      <w:marTop w:val="0"/>
      <w:marBottom w:val="0"/>
      <w:divBdr>
        <w:top w:val="none" w:sz="0" w:space="0" w:color="auto"/>
        <w:left w:val="none" w:sz="0" w:space="0" w:color="auto"/>
        <w:bottom w:val="none" w:sz="0" w:space="0" w:color="auto"/>
        <w:right w:val="none" w:sz="0" w:space="0" w:color="auto"/>
      </w:divBdr>
    </w:div>
    <w:div w:id="713427021">
      <w:bodyDiv w:val="1"/>
      <w:marLeft w:val="0"/>
      <w:marRight w:val="0"/>
      <w:marTop w:val="0"/>
      <w:marBottom w:val="0"/>
      <w:divBdr>
        <w:top w:val="none" w:sz="0" w:space="0" w:color="auto"/>
        <w:left w:val="none" w:sz="0" w:space="0" w:color="auto"/>
        <w:bottom w:val="none" w:sz="0" w:space="0" w:color="auto"/>
        <w:right w:val="none" w:sz="0" w:space="0" w:color="auto"/>
      </w:divBdr>
    </w:div>
    <w:div w:id="714502916">
      <w:bodyDiv w:val="1"/>
      <w:marLeft w:val="0"/>
      <w:marRight w:val="0"/>
      <w:marTop w:val="0"/>
      <w:marBottom w:val="0"/>
      <w:divBdr>
        <w:top w:val="none" w:sz="0" w:space="0" w:color="auto"/>
        <w:left w:val="none" w:sz="0" w:space="0" w:color="auto"/>
        <w:bottom w:val="none" w:sz="0" w:space="0" w:color="auto"/>
        <w:right w:val="none" w:sz="0" w:space="0" w:color="auto"/>
      </w:divBdr>
    </w:div>
    <w:div w:id="716395723">
      <w:bodyDiv w:val="1"/>
      <w:marLeft w:val="0"/>
      <w:marRight w:val="0"/>
      <w:marTop w:val="0"/>
      <w:marBottom w:val="0"/>
      <w:divBdr>
        <w:top w:val="none" w:sz="0" w:space="0" w:color="auto"/>
        <w:left w:val="none" w:sz="0" w:space="0" w:color="auto"/>
        <w:bottom w:val="none" w:sz="0" w:space="0" w:color="auto"/>
        <w:right w:val="none" w:sz="0" w:space="0" w:color="auto"/>
      </w:divBdr>
    </w:div>
    <w:div w:id="717895653">
      <w:bodyDiv w:val="1"/>
      <w:marLeft w:val="0"/>
      <w:marRight w:val="0"/>
      <w:marTop w:val="0"/>
      <w:marBottom w:val="0"/>
      <w:divBdr>
        <w:top w:val="none" w:sz="0" w:space="0" w:color="auto"/>
        <w:left w:val="none" w:sz="0" w:space="0" w:color="auto"/>
        <w:bottom w:val="none" w:sz="0" w:space="0" w:color="auto"/>
        <w:right w:val="none" w:sz="0" w:space="0" w:color="auto"/>
      </w:divBdr>
    </w:div>
    <w:div w:id="723261889">
      <w:bodyDiv w:val="1"/>
      <w:marLeft w:val="0"/>
      <w:marRight w:val="0"/>
      <w:marTop w:val="0"/>
      <w:marBottom w:val="0"/>
      <w:divBdr>
        <w:top w:val="none" w:sz="0" w:space="0" w:color="auto"/>
        <w:left w:val="none" w:sz="0" w:space="0" w:color="auto"/>
        <w:bottom w:val="none" w:sz="0" w:space="0" w:color="auto"/>
        <w:right w:val="none" w:sz="0" w:space="0" w:color="auto"/>
      </w:divBdr>
    </w:div>
    <w:div w:id="727411757">
      <w:bodyDiv w:val="1"/>
      <w:marLeft w:val="0"/>
      <w:marRight w:val="0"/>
      <w:marTop w:val="0"/>
      <w:marBottom w:val="0"/>
      <w:divBdr>
        <w:top w:val="none" w:sz="0" w:space="0" w:color="auto"/>
        <w:left w:val="none" w:sz="0" w:space="0" w:color="auto"/>
        <w:bottom w:val="none" w:sz="0" w:space="0" w:color="auto"/>
        <w:right w:val="none" w:sz="0" w:space="0" w:color="auto"/>
      </w:divBdr>
    </w:div>
    <w:div w:id="733816270">
      <w:bodyDiv w:val="1"/>
      <w:marLeft w:val="0"/>
      <w:marRight w:val="0"/>
      <w:marTop w:val="0"/>
      <w:marBottom w:val="0"/>
      <w:divBdr>
        <w:top w:val="none" w:sz="0" w:space="0" w:color="auto"/>
        <w:left w:val="none" w:sz="0" w:space="0" w:color="auto"/>
        <w:bottom w:val="none" w:sz="0" w:space="0" w:color="auto"/>
        <w:right w:val="none" w:sz="0" w:space="0" w:color="auto"/>
      </w:divBdr>
    </w:div>
    <w:div w:id="736435839">
      <w:bodyDiv w:val="1"/>
      <w:marLeft w:val="0"/>
      <w:marRight w:val="0"/>
      <w:marTop w:val="0"/>
      <w:marBottom w:val="0"/>
      <w:divBdr>
        <w:top w:val="none" w:sz="0" w:space="0" w:color="auto"/>
        <w:left w:val="none" w:sz="0" w:space="0" w:color="auto"/>
        <w:bottom w:val="none" w:sz="0" w:space="0" w:color="auto"/>
        <w:right w:val="none" w:sz="0" w:space="0" w:color="auto"/>
      </w:divBdr>
    </w:div>
    <w:div w:id="739986006">
      <w:bodyDiv w:val="1"/>
      <w:marLeft w:val="0"/>
      <w:marRight w:val="0"/>
      <w:marTop w:val="0"/>
      <w:marBottom w:val="0"/>
      <w:divBdr>
        <w:top w:val="none" w:sz="0" w:space="0" w:color="auto"/>
        <w:left w:val="none" w:sz="0" w:space="0" w:color="auto"/>
        <w:bottom w:val="none" w:sz="0" w:space="0" w:color="auto"/>
        <w:right w:val="none" w:sz="0" w:space="0" w:color="auto"/>
      </w:divBdr>
    </w:div>
    <w:div w:id="747994529">
      <w:bodyDiv w:val="1"/>
      <w:marLeft w:val="0"/>
      <w:marRight w:val="0"/>
      <w:marTop w:val="0"/>
      <w:marBottom w:val="0"/>
      <w:divBdr>
        <w:top w:val="none" w:sz="0" w:space="0" w:color="auto"/>
        <w:left w:val="none" w:sz="0" w:space="0" w:color="auto"/>
        <w:bottom w:val="none" w:sz="0" w:space="0" w:color="auto"/>
        <w:right w:val="none" w:sz="0" w:space="0" w:color="auto"/>
      </w:divBdr>
    </w:div>
    <w:div w:id="750615214">
      <w:bodyDiv w:val="1"/>
      <w:marLeft w:val="0"/>
      <w:marRight w:val="0"/>
      <w:marTop w:val="0"/>
      <w:marBottom w:val="0"/>
      <w:divBdr>
        <w:top w:val="none" w:sz="0" w:space="0" w:color="auto"/>
        <w:left w:val="none" w:sz="0" w:space="0" w:color="auto"/>
        <w:bottom w:val="none" w:sz="0" w:space="0" w:color="auto"/>
        <w:right w:val="none" w:sz="0" w:space="0" w:color="auto"/>
      </w:divBdr>
    </w:div>
    <w:div w:id="751970006">
      <w:bodyDiv w:val="1"/>
      <w:marLeft w:val="0"/>
      <w:marRight w:val="0"/>
      <w:marTop w:val="0"/>
      <w:marBottom w:val="0"/>
      <w:divBdr>
        <w:top w:val="none" w:sz="0" w:space="0" w:color="auto"/>
        <w:left w:val="none" w:sz="0" w:space="0" w:color="auto"/>
        <w:bottom w:val="none" w:sz="0" w:space="0" w:color="auto"/>
        <w:right w:val="none" w:sz="0" w:space="0" w:color="auto"/>
      </w:divBdr>
    </w:div>
    <w:div w:id="752901101">
      <w:bodyDiv w:val="1"/>
      <w:marLeft w:val="0"/>
      <w:marRight w:val="0"/>
      <w:marTop w:val="0"/>
      <w:marBottom w:val="0"/>
      <w:divBdr>
        <w:top w:val="none" w:sz="0" w:space="0" w:color="auto"/>
        <w:left w:val="none" w:sz="0" w:space="0" w:color="auto"/>
        <w:bottom w:val="none" w:sz="0" w:space="0" w:color="auto"/>
        <w:right w:val="none" w:sz="0" w:space="0" w:color="auto"/>
      </w:divBdr>
    </w:div>
    <w:div w:id="753866716">
      <w:bodyDiv w:val="1"/>
      <w:marLeft w:val="0"/>
      <w:marRight w:val="0"/>
      <w:marTop w:val="0"/>
      <w:marBottom w:val="0"/>
      <w:divBdr>
        <w:top w:val="none" w:sz="0" w:space="0" w:color="auto"/>
        <w:left w:val="none" w:sz="0" w:space="0" w:color="auto"/>
        <w:bottom w:val="none" w:sz="0" w:space="0" w:color="auto"/>
        <w:right w:val="none" w:sz="0" w:space="0" w:color="auto"/>
      </w:divBdr>
    </w:div>
    <w:div w:id="755326538">
      <w:bodyDiv w:val="1"/>
      <w:marLeft w:val="0"/>
      <w:marRight w:val="0"/>
      <w:marTop w:val="0"/>
      <w:marBottom w:val="0"/>
      <w:divBdr>
        <w:top w:val="none" w:sz="0" w:space="0" w:color="auto"/>
        <w:left w:val="none" w:sz="0" w:space="0" w:color="auto"/>
        <w:bottom w:val="none" w:sz="0" w:space="0" w:color="auto"/>
        <w:right w:val="none" w:sz="0" w:space="0" w:color="auto"/>
      </w:divBdr>
    </w:div>
    <w:div w:id="757139348">
      <w:bodyDiv w:val="1"/>
      <w:marLeft w:val="0"/>
      <w:marRight w:val="0"/>
      <w:marTop w:val="0"/>
      <w:marBottom w:val="0"/>
      <w:divBdr>
        <w:top w:val="none" w:sz="0" w:space="0" w:color="auto"/>
        <w:left w:val="none" w:sz="0" w:space="0" w:color="auto"/>
        <w:bottom w:val="none" w:sz="0" w:space="0" w:color="auto"/>
        <w:right w:val="none" w:sz="0" w:space="0" w:color="auto"/>
      </w:divBdr>
    </w:div>
    <w:div w:id="759520555">
      <w:bodyDiv w:val="1"/>
      <w:marLeft w:val="0"/>
      <w:marRight w:val="0"/>
      <w:marTop w:val="0"/>
      <w:marBottom w:val="0"/>
      <w:divBdr>
        <w:top w:val="none" w:sz="0" w:space="0" w:color="auto"/>
        <w:left w:val="none" w:sz="0" w:space="0" w:color="auto"/>
        <w:bottom w:val="none" w:sz="0" w:space="0" w:color="auto"/>
        <w:right w:val="none" w:sz="0" w:space="0" w:color="auto"/>
      </w:divBdr>
    </w:div>
    <w:div w:id="762536192">
      <w:bodyDiv w:val="1"/>
      <w:marLeft w:val="0"/>
      <w:marRight w:val="0"/>
      <w:marTop w:val="0"/>
      <w:marBottom w:val="0"/>
      <w:divBdr>
        <w:top w:val="none" w:sz="0" w:space="0" w:color="auto"/>
        <w:left w:val="none" w:sz="0" w:space="0" w:color="auto"/>
        <w:bottom w:val="none" w:sz="0" w:space="0" w:color="auto"/>
        <w:right w:val="none" w:sz="0" w:space="0" w:color="auto"/>
      </w:divBdr>
    </w:div>
    <w:div w:id="768963007">
      <w:bodyDiv w:val="1"/>
      <w:marLeft w:val="0"/>
      <w:marRight w:val="0"/>
      <w:marTop w:val="0"/>
      <w:marBottom w:val="0"/>
      <w:divBdr>
        <w:top w:val="none" w:sz="0" w:space="0" w:color="auto"/>
        <w:left w:val="none" w:sz="0" w:space="0" w:color="auto"/>
        <w:bottom w:val="none" w:sz="0" w:space="0" w:color="auto"/>
        <w:right w:val="none" w:sz="0" w:space="0" w:color="auto"/>
      </w:divBdr>
    </w:div>
    <w:div w:id="775246466">
      <w:bodyDiv w:val="1"/>
      <w:marLeft w:val="0"/>
      <w:marRight w:val="0"/>
      <w:marTop w:val="0"/>
      <w:marBottom w:val="0"/>
      <w:divBdr>
        <w:top w:val="none" w:sz="0" w:space="0" w:color="auto"/>
        <w:left w:val="none" w:sz="0" w:space="0" w:color="auto"/>
        <w:bottom w:val="none" w:sz="0" w:space="0" w:color="auto"/>
        <w:right w:val="none" w:sz="0" w:space="0" w:color="auto"/>
      </w:divBdr>
    </w:div>
    <w:div w:id="778909925">
      <w:bodyDiv w:val="1"/>
      <w:marLeft w:val="0"/>
      <w:marRight w:val="0"/>
      <w:marTop w:val="0"/>
      <w:marBottom w:val="0"/>
      <w:divBdr>
        <w:top w:val="none" w:sz="0" w:space="0" w:color="auto"/>
        <w:left w:val="none" w:sz="0" w:space="0" w:color="auto"/>
        <w:bottom w:val="none" w:sz="0" w:space="0" w:color="auto"/>
        <w:right w:val="none" w:sz="0" w:space="0" w:color="auto"/>
      </w:divBdr>
    </w:div>
    <w:div w:id="779031631">
      <w:bodyDiv w:val="1"/>
      <w:marLeft w:val="0"/>
      <w:marRight w:val="0"/>
      <w:marTop w:val="0"/>
      <w:marBottom w:val="0"/>
      <w:divBdr>
        <w:top w:val="none" w:sz="0" w:space="0" w:color="auto"/>
        <w:left w:val="none" w:sz="0" w:space="0" w:color="auto"/>
        <w:bottom w:val="none" w:sz="0" w:space="0" w:color="auto"/>
        <w:right w:val="none" w:sz="0" w:space="0" w:color="auto"/>
      </w:divBdr>
    </w:div>
    <w:div w:id="786779894">
      <w:bodyDiv w:val="1"/>
      <w:marLeft w:val="0"/>
      <w:marRight w:val="0"/>
      <w:marTop w:val="0"/>
      <w:marBottom w:val="0"/>
      <w:divBdr>
        <w:top w:val="none" w:sz="0" w:space="0" w:color="auto"/>
        <w:left w:val="none" w:sz="0" w:space="0" w:color="auto"/>
        <w:bottom w:val="none" w:sz="0" w:space="0" w:color="auto"/>
        <w:right w:val="none" w:sz="0" w:space="0" w:color="auto"/>
      </w:divBdr>
    </w:div>
    <w:div w:id="795755491">
      <w:bodyDiv w:val="1"/>
      <w:marLeft w:val="0"/>
      <w:marRight w:val="0"/>
      <w:marTop w:val="0"/>
      <w:marBottom w:val="0"/>
      <w:divBdr>
        <w:top w:val="none" w:sz="0" w:space="0" w:color="auto"/>
        <w:left w:val="none" w:sz="0" w:space="0" w:color="auto"/>
        <w:bottom w:val="none" w:sz="0" w:space="0" w:color="auto"/>
        <w:right w:val="none" w:sz="0" w:space="0" w:color="auto"/>
      </w:divBdr>
    </w:div>
    <w:div w:id="806319765">
      <w:bodyDiv w:val="1"/>
      <w:marLeft w:val="0"/>
      <w:marRight w:val="0"/>
      <w:marTop w:val="0"/>
      <w:marBottom w:val="0"/>
      <w:divBdr>
        <w:top w:val="none" w:sz="0" w:space="0" w:color="auto"/>
        <w:left w:val="none" w:sz="0" w:space="0" w:color="auto"/>
        <w:bottom w:val="none" w:sz="0" w:space="0" w:color="auto"/>
        <w:right w:val="none" w:sz="0" w:space="0" w:color="auto"/>
      </w:divBdr>
    </w:div>
    <w:div w:id="810052049">
      <w:bodyDiv w:val="1"/>
      <w:marLeft w:val="0"/>
      <w:marRight w:val="0"/>
      <w:marTop w:val="0"/>
      <w:marBottom w:val="0"/>
      <w:divBdr>
        <w:top w:val="none" w:sz="0" w:space="0" w:color="auto"/>
        <w:left w:val="none" w:sz="0" w:space="0" w:color="auto"/>
        <w:bottom w:val="none" w:sz="0" w:space="0" w:color="auto"/>
        <w:right w:val="none" w:sz="0" w:space="0" w:color="auto"/>
      </w:divBdr>
    </w:div>
    <w:div w:id="817961772">
      <w:bodyDiv w:val="1"/>
      <w:marLeft w:val="0"/>
      <w:marRight w:val="0"/>
      <w:marTop w:val="0"/>
      <w:marBottom w:val="0"/>
      <w:divBdr>
        <w:top w:val="none" w:sz="0" w:space="0" w:color="auto"/>
        <w:left w:val="none" w:sz="0" w:space="0" w:color="auto"/>
        <w:bottom w:val="none" w:sz="0" w:space="0" w:color="auto"/>
        <w:right w:val="none" w:sz="0" w:space="0" w:color="auto"/>
      </w:divBdr>
    </w:div>
    <w:div w:id="828402469">
      <w:bodyDiv w:val="1"/>
      <w:marLeft w:val="0"/>
      <w:marRight w:val="0"/>
      <w:marTop w:val="0"/>
      <w:marBottom w:val="0"/>
      <w:divBdr>
        <w:top w:val="none" w:sz="0" w:space="0" w:color="auto"/>
        <w:left w:val="none" w:sz="0" w:space="0" w:color="auto"/>
        <w:bottom w:val="none" w:sz="0" w:space="0" w:color="auto"/>
        <w:right w:val="none" w:sz="0" w:space="0" w:color="auto"/>
      </w:divBdr>
    </w:div>
    <w:div w:id="829253922">
      <w:bodyDiv w:val="1"/>
      <w:marLeft w:val="0"/>
      <w:marRight w:val="0"/>
      <w:marTop w:val="0"/>
      <w:marBottom w:val="0"/>
      <w:divBdr>
        <w:top w:val="none" w:sz="0" w:space="0" w:color="auto"/>
        <w:left w:val="none" w:sz="0" w:space="0" w:color="auto"/>
        <w:bottom w:val="none" w:sz="0" w:space="0" w:color="auto"/>
        <w:right w:val="none" w:sz="0" w:space="0" w:color="auto"/>
      </w:divBdr>
    </w:div>
    <w:div w:id="843545754">
      <w:bodyDiv w:val="1"/>
      <w:marLeft w:val="0"/>
      <w:marRight w:val="0"/>
      <w:marTop w:val="0"/>
      <w:marBottom w:val="0"/>
      <w:divBdr>
        <w:top w:val="none" w:sz="0" w:space="0" w:color="auto"/>
        <w:left w:val="none" w:sz="0" w:space="0" w:color="auto"/>
        <w:bottom w:val="none" w:sz="0" w:space="0" w:color="auto"/>
        <w:right w:val="none" w:sz="0" w:space="0" w:color="auto"/>
      </w:divBdr>
    </w:div>
    <w:div w:id="846797047">
      <w:bodyDiv w:val="1"/>
      <w:marLeft w:val="0"/>
      <w:marRight w:val="0"/>
      <w:marTop w:val="0"/>
      <w:marBottom w:val="0"/>
      <w:divBdr>
        <w:top w:val="none" w:sz="0" w:space="0" w:color="auto"/>
        <w:left w:val="none" w:sz="0" w:space="0" w:color="auto"/>
        <w:bottom w:val="none" w:sz="0" w:space="0" w:color="auto"/>
        <w:right w:val="none" w:sz="0" w:space="0" w:color="auto"/>
      </w:divBdr>
    </w:div>
    <w:div w:id="847451552">
      <w:bodyDiv w:val="1"/>
      <w:marLeft w:val="0"/>
      <w:marRight w:val="0"/>
      <w:marTop w:val="0"/>
      <w:marBottom w:val="0"/>
      <w:divBdr>
        <w:top w:val="none" w:sz="0" w:space="0" w:color="auto"/>
        <w:left w:val="none" w:sz="0" w:space="0" w:color="auto"/>
        <w:bottom w:val="none" w:sz="0" w:space="0" w:color="auto"/>
        <w:right w:val="none" w:sz="0" w:space="0" w:color="auto"/>
      </w:divBdr>
    </w:div>
    <w:div w:id="849097987">
      <w:bodyDiv w:val="1"/>
      <w:marLeft w:val="0"/>
      <w:marRight w:val="0"/>
      <w:marTop w:val="0"/>
      <w:marBottom w:val="0"/>
      <w:divBdr>
        <w:top w:val="none" w:sz="0" w:space="0" w:color="auto"/>
        <w:left w:val="none" w:sz="0" w:space="0" w:color="auto"/>
        <w:bottom w:val="none" w:sz="0" w:space="0" w:color="auto"/>
        <w:right w:val="none" w:sz="0" w:space="0" w:color="auto"/>
      </w:divBdr>
    </w:div>
    <w:div w:id="849177362">
      <w:bodyDiv w:val="1"/>
      <w:marLeft w:val="0"/>
      <w:marRight w:val="0"/>
      <w:marTop w:val="0"/>
      <w:marBottom w:val="0"/>
      <w:divBdr>
        <w:top w:val="none" w:sz="0" w:space="0" w:color="auto"/>
        <w:left w:val="none" w:sz="0" w:space="0" w:color="auto"/>
        <w:bottom w:val="none" w:sz="0" w:space="0" w:color="auto"/>
        <w:right w:val="none" w:sz="0" w:space="0" w:color="auto"/>
      </w:divBdr>
    </w:div>
    <w:div w:id="850339158">
      <w:bodyDiv w:val="1"/>
      <w:marLeft w:val="0"/>
      <w:marRight w:val="0"/>
      <w:marTop w:val="0"/>
      <w:marBottom w:val="0"/>
      <w:divBdr>
        <w:top w:val="none" w:sz="0" w:space="0" w:color="auto"/>
        <w:left w:val="none" w:sz="0" w:space="0" w:color="auto"/>
        <w:bottom w:val="none" w:sz="0" w:space="0" w:color="auto"/>
        <w:right w:val="none" w:sz="0" w:space="0" w:color="auto"/>
      </w:divBdr>
    </w:div>
    <w:div w:id="855928254">
      <w:bodyDiv w:val="1"/>
      <w:marLeft w:val="0"/>
      <w:marRight w:val="0"/>
      <w:marTop w:val="0"/>
      <w:marBottom w:val="0"/>
      <w:divBdr>
        <w:top w:val="none" w:sz="0" w:space="0" w:color="auto"/>
        <w:left w:val="none" w:sz="0" w:space="0" w:color="auto"/>
        <w:bottom w:val="none" w:sz="0" w:space="0" w:color="auto"/>
        <w:right w:val="none" w:sz="0" w:space="0" w:color="auto"/>
      </w:divBdr>
    </w:div>
    <w:div w:id="855967335">
      <w:bodyDiv w:val="1"/>
      <w:marLeft w:val="0"/>
      <w:marRight w:val="0"/>
      <w:marTop w:val="0"/>
      <w:marBottom w:val="0"/>
      <w:divBdr>
        <w:top w:val="none" w:sz="0" w:space="0" w:color="auto"/>
        <w:left w:val="none" w:sz="0" w:space="0" w:color="auto"/>
        <w:bottom w:val="none" w:sz="0" w:space="0" w:color="auto"/>
        <w:right w:val="none" w:sz="0" w:space="0" w:color="auto"/>
      </w:divBdr>
    </w:div>
    <w:div w:id="856039076">
      <w:bodyDiv w:val="1"/>
      <w:marLeft w:val="0"/>
      <w:marRight w:val="0"/>
      <w:marTop w:val="0"/>
      <w:marBottom w:val="0"/>
      <w:divBdr>
        <w:top w:val="none" w:sz="0" w:space="0" w:color="auto"/>
        <w:left w:val="none" w:sz="0" w:space="0" w:color="auto"/>
        <w:bottom w:val="none" w:sz="0" w:space="0" w:color="auto"/>
        <w:right w:val="none" w:sz="0" w:space="0" w:color="auto"/>
      </w:divBdr>
    </w:div>
    <w:div w:id="857355523">
      <w:bodyDiv w:val="1"/>
      <w:marLeft w:val="0"/>
      <w:marRight w:val="0"/>
      <w:marTop w:val="0"/>
      <w:marBottom w:val="0"/>
      <w:divBdr>
        <w:top w:val="none" w:sz="0" w:space="0" w:color="auto"/>
        <w:left w:val="none" w:sz="0" w:space="0" w:color="auto"/>
        <w:bottom w:val="none" w:sz="0" w:space="0" w:color="auto"/>
        <w:right w:val="none" w:sz="0" w:space="0" w:color="auto"/>
      </w:divBdr>
    </w:div>
    <w:div w:id="866143447">
      <w:bodyDiv w:val="1"/>
      <w:marLeft w:val="0"/>
      <w:marRight w:val="0"/>
      <w:marTop w:val="0"/>
      <w:marBottom w:val="0"/>
      <w:divBdr>
        <w:top w:val="none" w:sz="0" w:space="0" w:color="auto"/>
        <w:left w:val="none" w:sz="0" w:space="0" w:color="auto"/>
        <w:bottom w:val="none" w:sz="0" w:space="0" w:color="auto"/>
        <w:right w:val="none" w:sz="0" w:space="0" w:color="auto"/>
      </w:divBdr>
    </w:div>
    <w:div w:id="866211142">
      <w:bodyDiv w:val="1"/>
      <w:marLeft w:val="0"/>
      <w:marRight w:val="0"/>
      <w:marTop w:val="0"/>
      <w:marBottom w:val="0"/>
      <w:divBdr>
        <w:top w:val="none" w:sz="0" w:space="0" w:color="auto"/>
        <w:left w:val="none" w:sz="0" w:space="0" w:color="auto"/>
        <w:bottom w:val="none" w:sz="0" w:space="0" w:color="auto"/>
        <w:right w:val="none" w:sz="0" w:space="0" w:color="auto"/>
      </w:divBdr>
    </w:div>
    <w:div w:id="875120957">
      <w:bodyDiv w:val="1"/>
      <w:marLeft w:val="0"/>
      <w:marRight w:val="0"/>
      <w:marTop w:val="0"/>
      <w:marBottom w:val="0"/>
      <w:divBdr>
        <w:top w:val="none" w:sz="0" w:space="0" w:color="auto"/>
        <w:left w:val="none" w:sz="0" w:space="0" w:color="auto"/>
        <w:bottom w:val="none" w:sz="0" w:space="0" w:color="auto"/>
        <w:right w:val="none" w:sz="0" w:space="0" w:color="auto"/>
      </w:divBdr>
    </w:div>
    <w:div w:id="878929858">
      <w:bodyDiv w:val="1"/>
      <w:marLeft w:val="0"/>
      <w:marRight w:val="0"/>
      <w:marTop w:val="0"/>
      <w:marBottom w:val="0"/>
      <w:divBdr>
        <w:top w:val="none" w:sz="0" w:space="0" w:color="auto"/>
        <w:left w:val="none" w:sz="0" w:space="0" w:color="auto"/>
        <w:bottom w:val="none" w:sz="0" w:space="0" w:color="auto"/>
        <w:right w:val="none" w:sz="0" w:space="0" w:color="auto"/>
      </w:divBdr>
    </w:div>
    <w:div w:id="889456675">
      <w:bodyDiv w:val="1"/>
      <w:marLeft w:val="0"/>
      <w:marRight w:val="0"/>
      <w:marTop w:val="0"/>
      <w:marBottom w:val="0"/>
      <w:divBdr>
        <w:top w:val="none" w:sz="0" w:space="0" w:color="auto"/>
        <w:left w:val="none" w:sz="0" w:space="0" w:color="auto"/>
        <w:bottom w:val="none" w:sz="0" w:space="0" w:color="auto"/>
        <w:right w:val="none" w:sz="0" w:space="0" w:color="auto"/>
      </w:divBdr>
    </w:div>
    <w:div w:id="900749068">
      <w:bodyDiv w:val="1"/>
      <w:marLeft w:val="0"/>
      <w:marRight w:val="0"/>
      <w:marTop w:val="0"/>
      <w:marBottom w:val="0"/>
      <w:divBdr>
        <w:top w:val="none" w:sz="0" w:space="0" w:color="auto"/>
        <w:left w:val="none" w:sz="0" w:space="0" w:color="auto"/>
        <w:bottom w:val="none" w:sz="0" w:space="0" w:color="auto"/>
        <w:right w:val="none" w:sz="0" w:space="0" w:color="auto"/>
      </w:divBdr>
    </w:div>
    <w:div w:id="906957143">
      <w:bodyDiv w:val="1"/>
      <w:marLeft w:val="0"/>
      <w:marRight w:val="0"/>
      <w:marTop w:val="0"/>
      <w:marBottom w:val="0"/>
      <w:divBdr>
        <w:top w:val="none" w:sz="0" w:space="0" w:color="auto"/>
        <w:left w:val="none" w:sz="0" w:space="0" w:color="auto"/>
        <w:bottom w:val="none" w:sz="0" w:space="0" w:color="auto"/>
        <w:right w:val="none" w:sz="0" w:space="0" w:color="auto"/>
      </w:divBdr>
    </w:div>
    <w:div w:id="907304034">
      <w:bodyDiv w:val="1"/>
      <w:marLeft w:val="0"/>
      <w:marRight w:val="0"/>
      <w:marTop w:val="0"/>
      <w:marBottom w:val="0"/>
      <w:divBdr>
        <w:top w:val="none" w:sz="0" w:space="0" w:color="auto"/>
        <w:left w:val="none" w:sz="0" w:space="0" w:color="auto"/>
        <w:bottom w:val="none" w:sz="0" w:space="0" w:color="auto"/>
        <w:right w:val="none" w:sz="0" w:space="0" w:color="auto"/>
      </w:divBdr>
    </w:div>
    <w:div w:id="915212639">
      <w:bodyDiv w:val="1"/>
      <w:marLeft w:val="0"/>
      <w:marRight w:val="0"/>
      <w:marTop w:val="0"/>
      <w:marBottom w:val="0"/>
      <w:divBdr>
        <w:top w:val="none" w:sz="0" w:space="0" w:color="auto"/>
        <w:left w:val="none" w:sz="0" w:space="0" w:color="auto"/>
        <w:bottom w:val="none" w:sz="0" w:space="0" w:color="auto"/>
        <w:right w:val="none" w:sz="0" w:space="0" w:color="auto"/>
      </w:divBdr>
    </w:div>
    <w:div w:id="917134094">
      <w:bodyDiv w:val="1"/>
      <w:marLeft w:val="0"/>
      <w:marRight w:val="0"/>
      <w:marTop w:val="0"/>
      <w:marBottom w:val="0"/>
      <w:divBdr>
        <w:top w:val="none" w:sz="0" w:space="0" w:color="auto"/>
        <w:left w:val="none" w:sz="0" w:space="0" w:color="auto"/>
        <w:bottom w:val="none" w:sz="0" w:space="0" w:color="auto"/>
        <w:right w:val="none" w:sz="0" w:space="0" w:color="auto"/>
      </w:divBdr>
    </w:div>
    <w:div w:id="922569051">
      <w:bodyDiv w:val="1"/>
      <w:marLeft w:val="0"/>
      <w:marRight w:val="0"/>
      <w:marTop w:val="0"/>
      <w:marBottom w:val="0"/>
      <w:divBdr>
        <w:top w:val="none" w:sz="0" w:space="0" w:color="auto"/>
        <w:left w:val="none" w:sz="0" w:space="0" w:color="auto"/>
        <w:bottom w:val="none" w:sz="0" w:space="0" w:color="auto"/>
        <w:right w:val="none" w:sz="0" w:space="0" w:color="auto"/>
      </w:divBdr>
    </w:div>
    <w:div w:id="926888778">
      <w:bodyDiv w:val="1"/>
      <w:marLeft w:val="0"/>
      <w:marRight w:val="0"/>
      <w:marTop w:val="0"/>
      <w:marBottom w:val="0"/>
      <w:divBdr>
        <w:top w:val="none" w:sz="0" w:space="0" w:color="auto"/>
        <w:left w:val="none" w:sz="0" w:space="0" w:color="auto"/>
        <w:bottom w:val="none" w:sz="0" w:space="0" w:color="auto"/>
        <w:right w:val="none" w:sz="0" w:space="0" w:color="auto"/>
      </w:divBdr>
    </w:div>
    <w:div w:id="933510322">
      <w:bodyDiv w:val="1"/>
      <w:marLeft w:val="0"/>
      <w:marRight w:val="0"/>
      <w:marTop w:val="0"/>
      <w:marBottom w:val="0"/>
      <w:divBdr>
        <w:top w:val="none" w:sz="0" w:space="0" w:color="auto"/>
        <w:left w:val="none" w:sz="0" w:space="0" w:color="auto"/>
        <w:bottom w:val="none" w:sz="0" w:space="0" w:color="auto"/>
        <w:right w:val="none" w:sz="0" w:space="0" w:color="auto"/>
      </w:divBdr>
    </w:div>
    <w:div w:id="933854632">
      <w:bodyDiv w:val="1"/>
      <w:marLeft w:val="0"/>
      <w:marRight w:val="0"/>
      <w:marTop w:val="0"/>
      <w:marBottom w:val="0"/>
      <w:divBdr>
        <w:top w:val="none" w:sz="0" w:space="0" w:color="auto"/>
        <w:left w:val="none" w:sz="0" w:space="0" w:color="auto"/>
        <w:bottom w:val="none" w:sz="0" w:space="0" w:color="auto"/>
        <w:right w:val="none" w:sz="0" w:space="0" w:color="auto"/>
      </w:divBdr>
    </w:div>
    <w:div w:id="940601944">
      <w:bodyDiv w:val="1"/>
      <w:marLeft w:val="0"/>
      <w:marRight w:val="0"/>
      <w:marTop w:val="0"/>
      <w:marBottom w:val="0"/>
      <w:divBdr>
        <w:top w:val="none" w:sz="0" w:space="0" w:color="auto"/>
        <w:left w:val="none" w:sz="0" w:space="0" w:color="auto"/>
        <w:bottom w:val="none" w:sz="0" w:space="0" w:color="auto"/>
        <w:right w:val="none" w:sz="0" w:space="0" w:color="auto"/>
      </w:divBdr>
    </w:div>
    <w:div w:id="944848588">
      <w:bodyDiv w:val="1"/>
      <w:marLeft w:val="0"/>
      <w:marRight w:val="0"/>
      <w:marTop w:val="0"/>
      <w:marBottom w:val="0"/>
      <w:divBdr>
        <w:top w:val="none" w:sz="0" w:space="0" w:color="auto"/>
        <w:left w:val="none" w:sz="0" w:space="0" w:color="auto"/>
        <w:bottom w:val="none" w:sz="0" w:space="0" w:color="auto"/>
        <w:right w:val="none" w:sz="0" w:space="0" w:color="auto"/>
      </w:divBdr>
    </w:div>
    <w:div w:id="947392473">
      <w:bodyDiv w:val="1"/>
      <w:marLeft w:val="0"/>
      <w:marRight w:val="0"/>
      <w:marTop w:val="0"/>
      <w:marBottom w:val="0"/>
      <w:divBdr>
        <w:top w:val="none" w:sz="0" w:space="0" w:color="auto"/>
        <w:left w:val="none" w:sz="0" w:space="0" w:color="auto"/>
        <w:bottom w:val="none" w:sz="0" w:space="0" w:color="auto"/>
        <w:right w:val="none" w:sz="0" w:space="0" w:color="auto"/>
      </w:divBdr>
    </w:div>
    <w:div w:id="950749639">
      <w:bodyDiv w:val="1"/>
      <w:marLeft w:val="0"/>
      <w:marRight w:val="0"/>
      <w:marTop w:val="0"/>
      <w:marBottom w:val="0"/>
      <w:divBdr>
        <w:top w:val="none" w:sz="0" w:space="0" w:color="auto"/>
        <w:left w:val="none" w:sz="0" w:space="0" w:color="auto"/>
        <w:bottom w:val="none" w:sz="0" w:space="0" w:color="auto"/>
        <w:right w:val="none" w:sz="0" w:space="0" w:color="auto"/>
      </w:divBdr>
    </w:div>
    <w:div w:id="959412196">
      <w:bodyDiv w:val="1"/>
      <w:marLeft w:val="0"/>
      <w:marRight w:val="0"/>
      <w:marTop w:val="0"/>
      <w:marBottom w:val="0"/>
      <w:divBdr>
        <w:top w:val="none" w:sz="0" w:space="0" w:color="auto"/>
        <w:left w:val="none" w:sz="0" w:space="0" w:color="auto"/>
        <w:bottom w:val="none" w:sz="0" w:space="0" w:color="auto"/>
        <w:right w:val="none" w:sz="0" w:space="0" w:color="auto"/>
      </w:divBdr>
    </w:div>
    <w:div w:id="965114257">
      <w:bodyDiv w:val="1"/>
      <w:marLeft w:val="0"/>
      <w:marRight w:val="0"/>
      <w:marTop w:val="0"/>
      <w:marBottom w:val="0"/>
      <w:divBdr>
        <w:top w:val="none" w:sz="0" w:space="0" w:color="auto"/>
        <w:left w:val="none" w:sz="0" w:space="0" w:color="auto"/>
        <w:bottom w:val="none" w:sz="0" w:space="0" w:color="auto"/>
        <w:right w:val="none" w:sz="0" w:space="0" w:color="auto"/>
      </w:divBdr>
    </w:div>
    <w:div w:id="965231890">
      <w:bodyDiv w:val="1"/>
      <w:marLeft w:val="0"/>
      <w:marRight w:val="0"/>
      <w:marTop w:val="0"/>
      <w:marBottom w:val="0"/>
      <w:divBdr>
        <w:top w:val="none" w:sz="0" w:space="0" w:color="auto"/>
        <w:left w:val="none" w:sz="0" w:space="0" w:color="auto"/>
        <w:bottom w:val="none" w:sz="0" w:space="0" w:color="auto"/>
        <w:right w:val="none" w:sz="0" w:space="0" w:color="auto"/>
      </w:divBdr>
    </w:div>
    <w:div w:id="968634133">
      <w:bodyDiv w:val="1"/>
      <w:marLeft w:val="0"/>
      <w:marRight w:val="0"/>
      <w:marTop w:val="0"/>
      <w:marBottom w:val="0"/>
      <w:divBdr>
        <w:top w:val="none" w:sz="0" w:space="0" w:color="auto"/>
        <w:left w:val="none" w:sz="0" w:space="0" w:color="auto"/>
        <w:bottom w:val="none" w:sz="0" w:space="0" w:color="auto"/>
        <w:right w:val="none" w:sz="0" w:space="0" w:color="auto"/>
      </w:divBdr>
    </w:div>
    <w:div w:id="973634526">
      <w:bodyDiv w:val="1"/>
      <w:marLeft w:val="0"/>
      <w:marRight w:val="0"/>
      <w:marTop w:val="0"/>
      <w:marBottom w:val="0"/>
      <w:divBdr>
        <w:top w:val="none" w:sz="0" w:space="0" w:color="auto"/>
        <w:left w:val="none" w:sz="0" w:space="0" w:color="auto"/>
        <w:bottom w:val="none" w:sz="0" w:space="0" w:color="auto"/>
        <w:right w:val="none" w:sz="0" w:space="0" w:color="auto"/>
      </w:divBdr>
    </w:div>
    <w:div w:id="981353887">
      <w:bodyDiv w:val="1"/>
      <w:marLeft w:val="0"/>
      <w:marRight w:val="0"/>
      <w:marTop w:val="0"/>
      <w:marBottom w:val="0"/>
      <w:divBdr>
        <w:top w:val="none" w:sz="0" w:space="0" w:color="auto"/>
        <w:left w:val="none" w:sz="0" w:space="0" w:color="auto"/>
        <w:bottom w:val="none" w:sz="0" w:space="0" w:color="auto"/>
        <w:right w:val="none" w:sz="0" w:space="0" w:color="auto"/>
      </w:divBdr>
    </w:div>
    <w:div w:id="1001737410">
      <w:bodyDiv w:val="1"/>
      <w:marLeft w:val="0"/>
      <w:marRight w:val="0"/>
      <w:marTop w:val="0"/>
      <w:marBottom w:val="0"/>
      <w:divBdr>
        <w:top w:val="none" w:sz="0" w:space="0" w:color="auto"/>
        <w:left w:val="none" w:sz="0" w:space="0" w:color="auto"/>
        <w:bottom w:val="none" w:sz="0" w:space="0" w:color="auto"/>
        <w:right w:val="none" w:sz="0" w:space="0" w:color="auto"/>
      </w:divBdr>
    </w:div>
    <w:div w:id="1002588126">
      <w:bodyDiv w:val="1"/>
      <w:marLeft w:val="0"/>
      <w:marRight w:val="0"/>
      <w:marTop w:val="0"/>
      <w:marBottom w:val="0"/>
      <w:divBdr>
        <w:top w:val="none" w:sz="0" w:space="0" w:color="auto"/>
        <w:left w:val="none" w:sz="0" w:space="0" w:color="auto"/>
        <w:bottom w:val="none" w:sz="0" w:space="0" w:color="auto"/>
        <w:right w:val="none" w:sz="0" w:space="0" w:color="auto"/>
      </w:divBdr>
    </w:div>
    <w:div w:id="1010789495">
      <w:bodyDiv w:val="1"/>
      <w:marLeft w:val="0"/>
      <w:marRight w:val="0"/>
      <w:marTop w:val="0"/>
      <w:marBottom w:val="0"/>
      <w:divBdr>
        <w:top w:val="none" w:sz="0" w:space="0" w:color="auto"/>
        <w:left w:val="none" w:sz="0" w:space="0" w:color="auto"/>
        <w:bottom w:val="none" w:sz="0" w:space="0" w:color="auto"/>
        <w:right w:val="none" w:sz="0" w:space="0" w:color="auto"/>
      </w:divBdr>
    </w:div>
    <w:div w:id="1036199942">
      <w:bodyDiv w:val="1"/>
      <w:marLeft w:val="0"/>
      <w:marRight w:val="0"/>
      <w:marTop w:val="0"/>
      <w:marBottom w:val="0"/>
      <w:divBdr>
        <w:top w:val="none" w:sz="0" w:space="0" w:color="auto"/>
        <w:left w:val="none" w:sz="0" w:space="0" w:color="auto"/>
        <w:bottom w:val="none" w:sz="0" w:space="0" w:color="auto"/>
        <w:right w:val="none" w:sz="0" w:space="0" w:color="auto"/>
      </w:divBdr>
    </w:div>
    <w:div w:id="1036346980">
      <w:bodyDiv w:val="1"/>
      <w:marLeft w:val="0"/>
      <w:marRight w:val="0"/>
      <w:marTop w:val="0"/>
      <w:marBottom w:val="0"/>
      <w:divBdr>
        <w:top w:val="none" w:sz="0" w:space="0" w:color="auto"/>
        <w:left w:val="none" w:sz="0" w:space="0" w:color="auto"/>
        <w:bottom w:val="none" w:sz="0" w:space="0" w:color="auto"/>
        <w:right w:val="none" w:sz="0" w:space="0" w:color="auto"/>
      </w:divBdr>
    </w:div>
    <w:div w:id="1039552787">
      <w:bodyDiv w:val="1"/>
      <w:marLeft w:val="0"/>
      <w:marRight w:val="0"/>
      <w:marTop w:val="0"/>
      <w:marBottom w:val="0"/>
      <w:divBdr>
        <w:top w:val="none" w:sz="0" w:space="0" w:color="auto"/>
        <w:left w:val="none" w:sz="0" w:space="0" w:color="auto"/>
        <w:bottom w:val="none" w:sz="0" w:space="0" w:color="auto"/>
        <w:right w:val="none" w:sz="0" w:space="0" w:color="auto"/>
      </w:divBdr>
    </w:div>
    <w:div w:id="1052116716">
      <w:bodyDiv w:val="1"/>
      <w:marLeft w:val="0"/>
      <w:marRight w:val="0"/>
      <w:marTop w:val="0"/>
      <w:marBottom w:val="0"/>
      <w:divBdr>
        <w:top w:val="none" w:sz="0" w:space="0" w:color="auto"/>
        <w:left w:val="none" w:sz="0" w:space="0" w:color="auto"/>
        <w:bottom w:val="none" w:sz="0" w:space="0" w:color="auto"/>
        <w:right w:val="none" w:sz="0" w:space="0" w:color="auto"/>
      </w:divBdr>
    </w:div>
    <w:div w:id="1055424254">
      <w:bodyDiv w:val="1"/>
      <w:marLeft w:val="0"/>
      <w:marRight w:val="0"/>
      <w:marTop w:val="0"/>
      <w:marBottom w:val="0"/>
      <w:divBdr>
        <w:top w:val="none" w:sz="0" w:space="0" w:color="auto"/>
        <w:left w:val="none" w:sz="0" w:space="0" w:color="auto"/>
        <w:bottom w:val="none" w:sz="0" w:space="0" w:color="auto"/>
        <w:right w:val="none" w:sz="0" w:space="0" w:color="auto"/>
      </w:divBdr>
    </w:div>
    <w:div w:id="1059210359">
      <w:bodyDiv w:val="1"/>
      <w:marLeft w:val="0"/>
      <w:marRight w:val="0"/>
      <w:marTop w:val="0"/>
      <w:marBottom w:val="0"/>
      <w:divBdr>
        <w:top w:val="none" w:sz="0" w:space="0" w:color="auto"/>
        <w:left w:val="none" w:sz="0" w:space="0" w:color="auto"/>
        <w:bottom w:val="none" w:sz="0" w:space="0" w:color="auto"/>
        <w:right w:val="none" w:sz="0" w:space="0" w:color="auto"/>
      </w:divBdr>
    </w:div>
    <w:div w:id="1063138873">
      <w:bodyDiv w:val="1"/>
      <w:marLeft w:val="0"/>
      <w:marRight w:val="0"/>
      <w:marTop w:val="0"/>
      <w:marBottom w:val="0"/>
      <w:divBdr>
        <w:top w:val="none" w:sz="0" w:space="0" w:color="auto"/>
        <w:left w:val="none" w:sz="0" w:space="0" w:color="auto"/>
        <w:bottom w:val="none" w:sz="0" w:space="0" w:color="auto"/>
        <w:right w:val="none" w:sz="0" w:space="0" w:color="auto"/>
      </w:divBdr>
    </w:div>
    <w:div w:id="1066417301">
      <w:bodyDiv w:val="1"/>
      <w:marLeft w:val="0"/>
      <w:marRight w:val="0"/>
      <w:marTop w:val="0"/>
      <w:marBottom w:val="0"/>
      <w:divBdr>
        <w:top w:val="none" w:sz="0" w:space="0" w:color="auto"/>
        <w:left w:val="none" w:sz="0" w:space="0" w:color="auto"/>
        <w:bottom w:val="none" w:sz="0" w:space="0" w:color="auto"/>
        <w:right w:val="none" w:sz="0" w:space="0" w:color="auto"/>
      </w:divBdr>
    </w:div>
    <w:div w:id="1066956754">
      <w:bodyDiv w:val="1"/>
      <w:marLeft w:val="0"/>
      <w:marRight w:val="0"/>
      <w:marTop w:val="0"/>
      <w:marBottom w:val="0"/>
      <w:divBdr>
        <w:top w:val="none" w:sz="0" w:space="0" w:color="auto"/>
        <w:left w:val="none" w:sz="0" w:space="0" w:color="auto"/>
        <w:bottom w:val="none" w:sz="0" w:space="0" w:color="auto"/>
        <w:right w:val="none" w:sz="0" w:space="0" w:color="auto"/>
      </w:divBdr>
    </w:div>
    <w:div w:id="1072240877">
      <w:bodyDiv w:val="1"/>
      <w:marLeft w:val="0"/>
      <w:marRight w:val="0"/>
      <w:marTop w:val="0"/>
      <w:marBottom w:val="0"/>
      <w:divBdr>
        <w:top w:val="none" w:sz="0" w:space="0" w:color="auto"/>
        <w:left w:val="none" w:sz="0" w:space="0" w:color="auto"/>
        <w:bottom w:val="none" w:sz="0" w:space="0" w:color="auto"/>
        <w:right w:val="none" w:sz="0" w:space="0" w:color="auto"/>
      </w:divBdr>
    </w:div>
    <w:div w:id="1075473863">
      <w:bodyDiv w:val="1"/>
      <w:marLeft w:val="0"/>
      <w:marRight w:val="0"/>
      <w:marTop w:val="0"/>
      <w:marBottom w:val="0"/>
      <w:divBdr>
        <w:top w:val="none" w:sz="0" w:space="0" w:color="auto"/>
        <w:left w:val="none" w:sz="0" w:space="0" w:color="auto"/>
        <w:bottom w:val="none" w:sz="0" w:space="0" w:color="auto"/>
        <w:right w:val="none" w:sz="0" w:space="0" w:color="auto"/>
      </w:divBdr>
    </w:div>
    <w:div w:id="1076050464">
      <w:bodyDiv w:val="1"/>
      <w:marLeft w:val="0"/>
      <w:marRight w:val="0"/>
      <w:marTop w:val="0"/>
      <w:marBottom w:val="0"/>
      <w:divBdr>
        <w:top w:val="none" w:sz="0" w:space="0" w:color="auto"/>
        <w:left w:val="none" w:sz="0" w:space="0" w:color="auto"/>
        <w:bottom w:val="none" w:sz="0" w:space="0" w:color="auto"/>
        <w:right w:val="none" w:sz="0" w:space="0" w:color="auto"/>
      </w:divBdr>
    </w:div>
    <w:div w:id="1081365330">
      <w:bodyDiv w:val="1"/>
      <w:marLeft w:val="0"/>
      <w:marRight w:val="0"/>
      <w:marTop w:val="0"/>
      <w:marBottom w:val="0"/>
      <w:divBdr>
        <w:top w:val="none" w:sz="0" w:space="0" w:color="auto"/>
        <w:left w:val="none" w:sz="0" w:space="0" w:color="auto"/>
        <w:bottom w:val="none" w:sz="0" w:space="0" w:color="auto"/>
        <w:right w:val="none" w:sz="0" w:space="0" w:color="auto"/>
      </w:divBdr>
    </w:div>
    <w:div w:id="1082990898">
      <w:bodyDiv w:val="1"/>
      <w:marLeft w:val="0"/>
      <w:marRight w:val="0"/>
      <w:marTop w:val="0"/>
      <w:marBottom w:val="0"/>
      <w:divBdr>
        <w:top w:val="none" w:sz="0" w:space="0" w:color="auto"/>
        <w:left w:val="none" w:sz="0" w:space="0" w:color="auto"/>
        <w:bottom w:val="none" w:sz="0" w:space="0" w:color="auto"/>
        <w:right w:val="none" w:sz="0" w:space="0" w:color="auto"/>
      </w:divBdr>
    </w:div>
    <w:div w:id="1090589983">
      <w:bodyDiv w:val="1"/>
      <w:marLeft w:val="0"/>
      <w:marRight w:val="0"/>
      <w:marTop w:val="0"/>
      <w:marBottom w:val="0"/>
      <w:divBdr>
        <w:top w:val="none" w:sz="0" w:space="0" w:color="auto"/>
        <w:left w:val="none" w:sz="0" w:space="0" w:color="auto"/>
        <w:bottom w:val="none" w:sz="0" w:space="0" w:color="auto"/>
        <w:right w:val="none" w:sz="0" w:space="0" w:color="auto"/>
      </w:divBdr>
    </w:div>
    <w:div w:id="1101992288">
      <w:bodyDiv w:val="1"/>
      <w:marLeft w:val="0"/>
      <w:marRight w:val="0"/>
      <w:marTop w:val="0"/>
      <w:marBottom w:val="0"/>
      <w:divBdr>
        <w:top w:val="none" w:sz="0" w:space="0" w:color="auto"/>
        <w:left w:val="none" w:sz="0" w:space="0" w:color="auto"/>
        <w:bottom w:val="none" w:sz="0" w:space="0" w:color="auto"/>
        <w:right w:val="none" w:sz="0" w:space="0" w:color="auto"/>
      </w:divBdr>
    </w:div>
    <w:div w:id="1103956422">
      <w:bodyDiv w:val="1"/>
      <w:marLeft w:val="0"/>
      <w:marRight w:val="0"/>
      <w:marTop w:val="0"/>
      <w:marBottom w:val="0"/>
      <w:divBdr>
        <w:top w:val="none" w:sz="0" w:space="0" w:color="auto"/>
        <w:left w:val="none" w:sz="0" w:space="0" w:color="auto"/>
        <w:bottom w:val="none" w:sz="0" w:space="0" w:color="auto"/>
        <w:right w:val="none" w:sz="0" w:space="0" w:color="auto"/>
      </w:divBdr>
    </w:div>
    <w:div w:id="1105878665">
      <w:bodyDiv w:val="1"/>
      <w:marLeft w:val="0"/>
      <w:marRight w:val="0"/>
      <w:marTop w:val="0"/>
      <w:marBottom w:val="0"/>
      <w:divBdr>
        <w:top w:val="none" w:sz="0" w:space="0" w:color="auto"/>
        <w:left w:val="none" w:sz="0" w:space="0" w:color="auto"/>
        <w:bottom w:val="none" w:sz="0" w:space="0" w:color="auto"/>
        <w:right w:val="none" w:sz="0" w:space="0" w:color="auto"/>
      </w:divBdr>
    </w:div>
    <w:div w:id="1107850461">
      <w:bodyDiv w:val="1"/>
      <w:marLeft w:val="0"/>
      <w:marRight w:val="0"/>
      <w:marTop w:val="0"/>
      <w:marBottom w:val="0"/>
      <w:divBdr>
        <w:top w:val="none" w:sz="0" w:space="0" w:color="auto"/>
        <w:left w:val="none" w:sz="0" w:space="0" w:color="auto"/>
        <w:bottom w:val="none" w:sz="0" w:space="0" w:color="auto"/>
        <w:right w:val="none" w:sz="0" w:space="0" w:color="auto"/>
      </w:divBdr>
    </w:div>
    <w:div w:id="1112817734">
      <w:bodyDiv w:val="1"/>
      <w:marLeft w:val="0"/>
      <w:marRight w:val="0"/>
      <w:marTop w:val="0"/>
      <w:marBottom w:val="0"/>
      <w:divBdr>
        <w:top w:val="none" w:sz="0" w:space="0" w:color="auto"/>
        <w:left w:val="none" w:sz="0" w:space="0" w:color="auto"/>
        <w:bottom w:val="none" w:sz="0" w:space="0" w:color="auto"/>
        <w:right w:val="none" w:sz="0" w:space="0" w:color="auto"/>
      </w:divBdr>
    </w:div>
    <w:div w:id="1117137180">
      <w:bodyDiv w:val="1"/>
      <w:marLeft w:val="0"/>
      <w:marRight w:val="0"/>
      <w:marTop w:val="0"/>
      <w:marBottom w:val="0"/>
      <w:divBdr>
        <w:top w:val="none" w:sz="0" w:space="0" w:color="auto"/>
        <w:left w:val="none" w:sz="0" w:space="0" w:color="auto"/>
        <w:bottom w:val="none" w:sz="0" w:space="0" w:color="auto"/>
        <w:right w:val="none" w:sz="0" w:space="0" w:color="auto"/>
      </w:divBdr>
    </w:div>
    <w:div w:id="1119371057">
      <w:bodyDiv w:val="1"/>
      <w:marLeft w:val="0"/>
      <w:marRight w:val="0"/>
      <w:marTop w:val="0"/>
      <w:marBottom w:val="0"/>
      <w:divBdr>
        <w:top w:val="none" w:sz="0" w:space="0" w:color="auto"/>
        <w:left w:val="none" w:sz="0" w:space="0" w:color="auto"/>
        <w:bottom w:val="none" w:sz="0" w:space="0" w:color="auto"/>
        <w:right w:val="none" w:sz="0" w:space="0" w:color="auto"/>
      </w:divBdr>
    </w:div>
    <w:div w:id="1119490092">
      <w:bodyDiv w:val="1"/>
      <w:marLeft w:val="0"/>
      <w:marRight w:val="0"/>
      <w:marTop w:val="0"/>
      <w:marBottom w:val="0"/>
      <w:divBdr>
        <w:top w:val="none" w:sz="0" w:space="0" w:color="auto"/>
        <w:left w:val="none" w:sz="0" w:space="0" w:color="auto"/>
        <w:bottom w:val="none" w:sz="0" w:space="0" w:color="auto"/>
        <w:right w:val="none" w:sz="0" w:space="0" w:color="auto"/>
      </w:divBdr>
    </w:div>
    <w:div w:id="1122309598">
      <w:bodyDiv w:val="1"/>
      <w:marLeft w:val="0"/>
      <w:marRight w:val="0"/>
      <w:marTop w:val="0"/>
      <w:marBottom w:val="0"/>
      <w:divBdr>
        <w:top w:val="none" w:sz="0" w:space="0" w:color="auto"/>
        <w:left w:val="none" w:sz="0" w:space="0" w:color="auto"/>
        <w:bottom w:val="none" w:sz="0" w:space="0" w:color="auto"/>
        <w:right w:val="none" w:sz="0" w:space="0" w:color="auto"/>
      </w:divBdr>
    </w:div>
    <w:div w:id="1124886988">
      <w:bodyDiv w:val="1"/>
      <w:marLeft w:val="0"/>
      <w:marRight w:val="0"/>
      <w:marTop w:val="0"/>
      <w:marBottom w:val="0"/>
      <w:divBdr>
        <w:top w:val="none" w:sz="0" w:space="0" w:color="auto"/>
        <w:left w:val="none" w:sz="0" w:space="0" w:color="auto"/>
        <w:bottom w:val="none" w:sz="0" w:space="0" w:color="auto"/>
        <w:right w:val="none" w:sz="0" w:space="0" w:color="auto"/>
      </w:divBdr>
    </w:div>
    <w:div w:id="1127041079">
      <w:bodyDiv w:val="1"/>
      <w:marLeft w:val="0"/>
      <w:marRight w:val="0"/>
      <w:marTop w:val="0"/>
      <w:marBottom w:val="0"/>
      <w:divBdr>
        <w:top w:val="none" w:sz="0" w:space="0" w:color="auto"/>
        <w:left w:val="none" w:sz="0" w:space="0" w:color="auto"/>
        <w:bottom w:val="none" w:sz="0" w:space="0" w:color="auto"/>
        <w:right w:val="none" w:sz="0" w:space="0" w:color="auto"/>
      </w:divBdr>
    </w:div>
    <w:div w:id="1128666478">
      <w:bodyDiv w:val="1"/>
      <w:marLeft w:val="0"/>
      <w:marRight w:val="0"/>
      <w:marTop w:val="0"/>
      <w:marBottom w:val="0"/>
      <w:divBdr>
        <w:top w:val="none" w:sz="0" w:space="0" w:color="auto"/>
        <w:left w:val="none" w:sz="0" w:space="0" w:color="auto"/>
        <w:bottom w:val="none" w:sz="0" w:space="0" w:color="auto"/>
        <w:right w:val="none" w:sz="0" w:space="0" w:color="auto"/>
      </w:divBdr>
    </w:div>
    <w:div w:id="1132363613">
      <w:bodyDiv w:val="1"/>
      <w:marLeft w:val="0"/>
      <w:marRight w:val="0"/>
      <w:marTop w:val="0"/>
      <w:marBottom w:val="0"/>
      <w:divBdr>
        <w:top w:val="none" w:sz="0" w:space="0" w:color="auto"/>
        <w:left w:val="none" w:sz="0" w:space="0" w:color="auto"/>
        <w:bottom w:val="none" w:sz="0" w:space="0" w:color="auto"/>
        <w:right w:val="none" w:sz="0" w:space="0" w:color="auto"/>
      </w:divBdr>
    </w:div>
    <w:div w:id="1135102799">
      <w:bodyDiv w:val="1"/>
      <w:marLeft w:val="0"/>
      <w:marRight w:val="0"/>
      <w:marTop w:val="0"/>
      <w:marBottom w:val="0"/>
      <w:divBdr>
        <w:top w:val="none" w:sz="0" w:space="0" w:color="auto"/>
        <w:left w:val="none" w:sz="0" w:space="0" w:color="auto"/>
        <w:bottom w:val="none" w:sz="0" w:space="0" w:color="auto"/>
        <w:right w:val="none" w:sz="0" w:space="0" w:color="auto"/>
      </w:divBdr>
    </w:div>
    <w:div w:id="1140805596">
      <w:bodyDiv w:val="1"/>
      <w:marLeft w:val="0"/>
      <w:marRight w:val="0"/>
      <w:marTop w:val="0"/>
      <w:marBottom w:val="0"/>
      <w:divBdr>
        <w:top w:val="none" w:sz="0" w:space="0" w:color="auto"/>
        <w:left w:val="none" w:sz="0" w:space="0" w:color="auto"/>
        <w:bottom w:val="none" w:sz="0" w:space="0" w:color="auto"/>
        <w:right w:val="none" w:sz="0" w:space="0" w:color="auto"/>
      </w:divBdr>
    </w:div>
    <w:div w:id="1141000907">
      <w:bodyDiv w:val="1"/>
      <w:marLeft w:val="0"/>
      <w:marRight w:val="0"/>
      <w:marTop w:val="0"/>
      <w:marBottom w:val="0"/>
      <w:divBdr>
        <w:top w:val="none" w:sz="0" w:space="0" w:color="auto"/>
        <w:left w:val="none" w:sz="0" w:space="0" w:color="auto"/>
        <w:bottom w:val="none" w:sz="0" w:space="0" w:color="auto"/>
        <w:right w:val="none" w:sz="0" w:space="0" w:color="auto"/>
      </w:divBdr>
    </w:div>
    <w:div w:id="1153642423">
      <w:bodyDiv w:val="1"/>
      <w:marLeft w:val="0"/>
      <w:marRight w:val="0"/>
      <w:marTop w:val="0"/>
      <w:marBottom w:val="0"/>
      <w:divBdr>
        <w:top w:val="none" w:sz="0" w:space="0" w:color="auto"/>
        <w:left w:val="none" w:sz="0" w:space="0" w:color="auto"/>
        <w:bottom w:val="none" w:sz="0" w:space="0" w:color="auto"/>
        <w:right w:val="none" w:sz="0" w:space="0" w:color="auto"/>
      </w:divBdr>
    </w:div>
    <w:div w:id="1158037222">
      <w:bodyDiv w:val="1"/>
      <w:marLeft w:val="0"/>
      <w:marRight w:val="0"/>
      <w:marTop w:val="0"/>
      <w:marBottom w:val="0"/>
      <w:divBdr>
        <w:top w:val="none" w:sz="0" w:space="0" w:color="auto"/>
        <w:left w:val="none" w:sz="0" w:space="0" w:color="auto"/>
        <w:bottom w:val="none" w:sz="0" w:space="0" w:color="auto"/>
        <w:right w:val="none" w:sz="0" w:space="0" w:color="auto"/>
      </w:divBdr>
    </w:div>
    <w:div w:id="1159151653">
      <w:bodyDiv w:val="1"/>
      <w:marLeft w:val="0"/>
      <w:marRight w:val="0"/>
      <w:marTop w:val="0"/>
      <w:marBottom w:val="0"/>
      <w:divBdr>
        <w:top w:val="none" w:sz="0" w:space="0" w:color="auto"/>
        <w:left w:val="none" w:sz="0" w:space="0" w:color="auto"/>
        <w:bottom w:val="none" w:sz="0" w:space="0" w:color="auto"/>
        <w:right w:val="none" w:sz="0" w:space="0" w:color="auto"/>
      </w:divBdr>
    </w:div>
    <w:div w:id="1161430468">
      <w:bodyDiv w:val="1"/>
      <w:marLeft w:val="0"/>
      <w:marRight w:val="0"/>
      <w:marTop w:val="0"/>
      <w:marBottom w:val="0"/>
      <w:divBdr>
        <w:top w:val="none" w:sz="0" w:space="0" w:color="auto"/>
        <w:left w:val="none" w:sz="0" w:space="0" w:color="auto"/>
        <w:bottom w:val="none" w:sz="0" w:space="0" w:color="auto"/>
        <w:right w:val="none" w:sz="0" w:space="0" w:color="auto"/>
      </w:divBdr>
    </w:div>
    <w:div w:id="1163593377">
      <w:bodyDiv w:val="1"/>
      <w:marLeft w:val="0"/>
      <w:marRight w:val="0"/>
      <w:marTop w:val="0"/>
      <w:marBottom w:val="0"/>
      <w:divBdr>
        <w:top w:val="none" w:sz="0" w:space="0" w:color="auto"/>
        <w:left w:val="none" w:sz="0" w:space="0" w:color="auto"/>
        <w:bottom w:val="none" w:sz="0" w:space="0" w:color="auto"/>
        <w:right w:val="none" w:sz="0" w:space="0" w:color="auto"/>
      </w:divBdr>
    </w:div>
    <w:div w:id="1165436489">
      <w:bodyDiv w:val="1"/>
      <w:marLeft w:val="0"/>
      <w:marRight w:val="0"/>
      <w:marTop w:val="0"/>
      <w:marBottom w:val="0"/>
      <w:divBdr>
        <w:top w:val="none" w:sz="0" w:space="0" w:color="auto"/>
        <w:left w:val="none" w:sz="0" w:space="0" w:color="auto"/>
        <w:bottom w:val="none" w:sz="0" w:space="0" w:color="auto"/>
        <w:right w:val="none" w:sz="0" w:space="0" w:color="auto"/>
      </w:divBdr>
    </w:div>
    <w:div w:id="1168134182">
      <w:bodyDiv w:val="1"/>
      <w:marLeft w:val="0"/>
      <w:marRight w:val="0"/>
      <w:marTop w:val="0"/>
      <w:marBottom w:val="0"/>
      <w:divBdr>
        <w:top w:val="none" w:sz="0" w:space="0" w:color="auto"/>
        <w:left w:val="none" w:sz="0" w:space="0" w:color="auto"/>
        <w:bottom w:val="none" w:sz="0" w:space="0" w:color="auto"/>
        <w:right w:val="none" w:sz="0" w:space="0" w:color="auto"/>
      </w:divBdr>
    </w:div>
    <w:div w:id="1174956462">
      <w:bodyDiv w:val="1"/>
      <w:marLeft w:val="0"/>
      <w:marRight w:val="0"/>
      <w:marTop w:val="0"/>
      <w:marBottom w:val="0"/>
      <w:divBdr>
        <w:top w:val="none" w:sz="0" w:space="0" w:color="auto"/>
        <w:left w:val="none" w:sz="0" w:space="0" w:color="auto"/>
        <w:bottom w:val="none" w:sz="0" w:space="0" w:color="auto"/>
        <w:right w:val="none" w:sz="0" w:space="0" w:color="auto"/>
      </w:divBdr>
    </w:div>
    <w:div w:id="1192302188">
      <w:bodyDiv w:val="1"/>
      <w:marLeft w:val="0"/>
      <w:marRight w:val="0"/>
      <w:marTop w:val="0"/>
      <w:marBottom w:val="0"/>
      <w:divBdr>
        <w:top w:val="none" w:sz="0" w:space="0" w:color="auto"/>
        <w:left w:val="none" w:sz="0" w:space="0" w:color="auto"/>
        <w:bottom w:val="none" w:sz="0" w:space="0" w:color="auto"/>
        <w:right w:val="none" w:sz="0" w:space="0" w:color="auto"/>
      </w:divBdr>
    </w:div>
    <w:div w:id="1196045658">
      <w:bodyDiv w:val="1"/>
      <w:marLeft w:val="0"/>
      <w:marRight w:val="0"/>
      <w:marTop w:val="0"/>
      <w:marBottom w:val="0"/>
      <w:divBdr>
        <w:top w:val="none" w:sz="0" w:space="0" w:color="auto"/>
        <w:left w:val="none" w:sz="0" w:space="0" w:color="auto"/>
        <w:bottom w:val="none" w:sz="0" w:space="0" w:color="auto"/>
        <w:right w:val="none" w:sz="0" w:space="0" w:color="auto"/>
      </w:divBdr>
    </w:div>
    <w:div w:id="1201741414">
      <w:bodyDiv w:val="1"/>
      <w:marLeft w:val="0"/>
      <w:marRight w:val="0"/>
      <w:marTop w:val="0"/>
      <w:marBottom w:val="0"/>
      <w:divBdr>
        <w:top w:val="none" w:sz="0" w:space="0" w:color="auto"/>
        <w:left w:val="none" w:sz="0" w:space="0" w:color="auto"/>
        <w:bottom w:val="none" w:sz="0" w:space="0" w:color="auto"/>
        <w:right w:val="none" w:sz="0" w:space="0" w:color="auto"/>
      </w:divBdr>
    </w:div>
    <w:div w:id="1209731494">
      <w:bodyDiv w:val="1"/>
      <w:marLeft w:val="0"/>
      <w:marRight w:val="0"/>
      <w:marTop w:val="0"/>
      <w:marBottom w:val="0"/>
      <w:divBdr>
        <w:top w:val="none" w:sz="0" w:space="0" w:color="auto"/>
        <w:left w:val="none" w:sz="0" w:space="0" w:color="auto"/>
        <w:bottom w:val="none" w:sz="0" w:space="0" w:color="auto"/>
        <w:right w:val="none" w:sz="0" w:space="0" w:color="auto"/>
      </w:divBdr>
    </w:div>
    <w:div w:id="1230653509">
      <w:bodyDiv w:val="1"/>
      <w:marLeft w:val="0"/>
      <w:marRight w:val="0"/>
      <w:marTop w:val="0"/>
      <w:marBottom w:val="0"/>
      <w:divBdr>
        <w:top w:val="none" w:sz="0" w:space="0" w:color="auto"/>
        <w:left w:val="none" w:sz="0" w:space="0" w:color="auto"/>
        <w:bottom w:val="none" w:sz="0" w:space="0" w:color="auto"/>
        <w:right w:val="none" w:sz="0" w:space="0" w:color="auto"/>
      </w:divBdr>
    </w:div>
    <w:div w:id="1235436820">
      <w:bodyDiv w:val="1"/>
      <w:marLeft w:val="0"/>
      <w:marRight w:val="0"/>
      <w:marTop w:val="0"/>
      <w:marBottom w:val="0"/>
      <w:divBdr>
        <w:top w:val="none" w:sz="0" w:space="0" w:color="auto"/>
        <w:left w:val="none" w:sz="0" w:space="0" w:color="auto"/>
        <w:bottom w:val="none" w:sz="0" w:space="0" w:color="auto"/>
        <w:right w:val="none" w:sz="0" w:space="0" w:color="auto"/>
      </w:divBdr>
    </w:div>
    <w:div w:id="1236747663">
      <w:bodyDiv w:val="1"/>
      <w:marLeft w:val="0"/>
      <w:marRight w:val="0"/>
      <w:marTop w:val="0"/>
      <w:marBottom w:val="0"/>
      <w:divBdr>
        <w:top w:val="none" w:sz="0" w:space="0" w:color="auto"/>
        <w:left w:val="none" w:sz="0" w:space="0" w:color="auto"/>
        <w:bottom w:val="none" w:sz="0" w:space="0" w:color="auto"/>
        <w:right w:val="none" w:sz="0" w:space="0" w:color="auto"/>
      </w:divBdr>
    </w:div>
    <w:div w:id="1243218301">
      <w:bodyDiv w:val="1"/>
      <w:marLeft w:val="0"/>
      <w:marRight w:val="0"/>
      <w:marTop w:val="0"/>
      <w:marBottom w:val="0"/>
      <w:divBdr>
        <w:top w:val="none" w:sz="0" w:space="0" w:color="auto"/>
        <w:left w:val="none" w:sz="0" w:space="0" w:color="auto"/>
        <w:bottom w:val="none" w:sz="0" w:space="0" w:color="auto"/>
        <w:right w:val="none" w:sz="0" w:space="0" w:color="auto"/>
      </w:divBdr>
    </w:div>
    <w:div w:id="1250892060">
      <w:bodyDiv w:val="1"/>
      <w:marLeft w:val="0"/>
      <w:marRight w:val="0"/>
      <w:marTop w:val="0"/>
      <w:marBottom w:val="0"/>
      <w:divBdr>
        <w:top w:val="none" w:sz="0" w:space="0" w:color="auto"/>
        <w:left w:val="none" w:sz="0" w:space="0" w:color="auto"/>
        <w:bottom w:val="none" w:sz="0" w:space="0" w:color="auto"/>
        <w:right w:val="none" w:sz="0" w:space="0" w:color="auto"/>
      </w:divBdr>
    </w:div>
    <w:div w:id="1255822829">
      <w:bodyDiv w:val="1"/>
      <w:marLeft w:val="0"/>
      <w:marRight w:val="0"/>
      <w:marTop w:val="0"/>
      <w:marBottom w:val="0"/>
      <w:divBdr>
        <w:top w:val="none" w:sz="0" w:space="0" w:color="auto"/>
        <w:left w:val="none" w:sz="0" w:space="0" w:color="auto"/>
        <w:bottom w:val="none" w:sz="0" w:space="0" w:color="auto"/>
        <w:right w:val="none" w:sz="0" w:space="0" w:color="auto"/>
      </w:divBdr>
    </w:div>
    <w:div w:id="1257904093">
      <w:bodyDiv w:val="1"/>
      <w:marLeft w:val="0"/>
      <w:marRight w:val="0"/>
      <w:marTop w:val="0"/>
      <w:marBottom w:val="0"/>
      <w:divBdr>
        <w:top w:val="none" w:sz="0" w:space="0" w:color="auto"/>
        <w:left w:val="none" w:sz="0" w:space="0" w:color="auto"/>
        <w:bottom w:val="none" w:sz="0" w:space="0" w:color="auto"/>
        <w:right w:val="none" w:sz="0" w:space="0" w:color="auto"/>
      </w:divBdr>
    </w:div>
    <w:div w:id="1258833859">
      <w:bodyDiv w:val="1"/>
      <w:marLeft w:val="0"/>
      <w:marRight w:val="0"/>
      <w:marTop w:val="0"/>
      <w:marBottom w:val="0"/>
      <w:divBdr>
        <w:top w:val="none" w:sz="0" w:space="0" w:color="auto"/>
        <w:left w:val="none" w:sz="0" w:space="0" w:color="auto"/>
        <w:bottom w:val="none" w:sz="0" w:space="0" w:color="auto"/>
        <w:right w:val="none" w:sz="0" w:space="0" w:color="auto"/>
      </w:divBdr>
    </w:div>
    <w:div w:id="1261796750">
      <w:bodyDiv w:val="1"/>
      <w:marLeft w:val="0"/>
      <w:marRight w:val="0"/>
      <w:marTop w:val="0"/>
      <w:marBottom w:val="0"/>
      <w:divBdr>
        <w:top w:val="none" w:sz="0" w:space="0" w:color="auto"/>
        <w:left w:val="none" w:sz="0" w:space="0" w:color="auto"/>
        <w:bottom w:val="none" w:sz="0" w:space="0" w:color="auto"/>
        <w:right w:val="none" w:sz="0" w:space="0" w:color="auto"/>
      </w:divBdr>
    </w:div>
    <w:div w:id="1263143281">
      <w:bodyDiv w:val="1"/>
      <w:marLeft w:val="0"/>
      <w:marRight w:val="0"/>
      <w:marTop w:val="0"/>
      <w:marBottom w:val="0"/>
      <w:divBdr>
        <w:top w:val="none" w:sz="0" w:space="0" w:color="auto"/>
        <w:left w:val="none" w:sz="0" w:space="0" w:color="auto"/>
        <w:bottom w:val="none" w:sz="0" w:space="0" w:color="auto"/>
        <w:right w:val="none" w:sz="0" w:space="0" w:color="auto"/>
      </w:divBdr>
    </w:div>
    <w:div w:id="1281961383">
      <w:bodyDiv w:val="1"/>
      <w:marLeft w:val="0"/>
      <w:marRight w:val="0"/>
      <w:marTop w:val="0"/>
      <w:marBottom w:val="0"/>
      <w:divBdr>
        <w:top w:val="none" w:sz="0" w:space="0" w:color="auto"/>
        <w:left w:val="none" w:sz="0" w:space="0" w:color="auto"/>
        <w:bottom w:val="none" w:sz="0" w:space="0" w:color="auto"/>
        <w:right w:val="none" w:sz="0" w:space="0" w:color="auto"/>
      </w:divBdr>
    </w:div>
    <w:div w:id="1284269004">
      <w:bodyDiv w:val="1"/>
      <w:marLeft w:val="0"/>
      <w:marRight w:val="0"/>
      <w:marTop w:val="0"/>
      <w:marBottom w:val="0"/>
      <w:divBdr>
        <w:top w:val="none" w:sz="0" w:space="0" w:color="auto"/>
        <w:left w:val="none" w:sz="0" w:space="0" w:color="auto"/>
        <w:bottom w:val="none" w:sz="0" w:space="0" w:color="auto"/>
        <w:right w:val="none" w:sz="0" w:space="0" w:color="auto"/>
      </w:divBdr>
    </w:div>
    <w:div w:id="1284842372">
      <w:bodyDiv w:val="1"/>
      <w:marLeft w:val="0"/>
      <w:marRight w:val="0"/>
      <w:marTop w:val="0"/>
      <w:marBottom w:val="0"/>
      <w:divBdr>
        <w:top w:val="none" w:sz="0" w:space="0" w:color="auto"/>
        <w:left w:val="none" w:sz="0" w:space="0" w:color="auto"/>
        <w:bottom w:val="none" w:sz="0" w:space="0" w:color="auto"/>
        <w:right w:val="none" w:sz="0" w:space="0" w:color="auto"/>
      </w:divBdr>
    </w:div>
    <w:div w:id="1288195296">
      <w:bodyDiv w:val="1"/>
      <w:marLeft w:val="0"/>
      <w:marRight w:val="0"/>
      <w:marTop w:val="0"/>
      <w:marBottom w:val="0"/>
      <w:divBdr>
        <w:top w:val="none" w:sz="0" w:space="0" w:color="auto"/>
        <w:left w:val="none" w:sz="0" w:space="0" w:color="auto"/>
        <w:bottom w:val="none" w:sz="0" w:space="0" w:color="auto"/>
        <w:right w:val="none" w:sz="0" w:space="0" w:color="auto"/>
      </w:divBdr>
    </w:div>
    <w:div w:id="1293637900">
      <w:bodyDiv w:val="1"/>
      <w:marLeft w:val="0"/>
      <w:marRight w:val="0"/>
      <w:marTop w:val="0"/>
      <w:marBottom w:val="0"/>
      <w:divBdr>
        <w:top w:val="none" w:sz="0" w:space="0" w:color="auto"/>
        <w:left w:val="none" w:sz="0" w:space="0" w:color="auto"/>
        <w:bottom w:val="none" w:sz="0" w:space="0" w:color="auto"/>
        <w:right w:val="none" w:sz="0" w:space="0" w:color="auto"/>
      </w:divBdr>
    </w:div>
    <w:div w:id="1300188499">
      <w:bodyDiv w:val="1"/>
      <w:marLeft w:val="0"/>
      <w:marRight w:val="0"/>
      <w:marTop w:val="0"/>
      <w:marBottom w:val="0"/>
      <w:divBdr>
        <w:top w:val="none" w:sz="0" w:space="0" w:color="auto"/>
        <w:left w:val="none" w:sz="0" w:space="0" w:color="auto"/>
        <w:bottom w:val="none" w:sz="0" w:space="0" w:color="auto"/>
        <w:right w:val="none" w:sz="0" w:space="0" w:color="auto"/>
      </w:divBdr>
    </w:div>
    <w:div w:id="1306012701">
      <w:bodyDiv w:val="1"/>
      <w:marLeft w:val="0"/>
      <w:marRight w:val="0"/>
      <w:marTop w:val="0"/>
      <w:marBottom w:val="0"/>
      <w:divBdr>
        <w:top w:val="none" w:sz="0" w:space="0" w:color="auto"/>
        <w:left w:val="none" w:sz="0" w:space="0" w:color="auto"/>
        <w:bottom w:val="none" w:sz="0" w:space="0" w:color="auto"/>
        <w:right w:val="none" w:sz="0" w:space="0" w:color="auto"/>
      </w:divBdr>
    </w:div>
    <w:div w:id="1310206341">
      <w:bodyDiv w:val="1"/>
      <w:marLeft w:val="0"/>
      <w:marRight w:val="0"/>
      <w:marTop w:val="0"/>
      <w:marBottom w:val="0"/>
      <w:divBdr>
        <w:top w:val="none" w:sz="0" w:space="0" w:color="auto"/>
        <w:left w:val="none" w:sz="0" w:space="0" w:color="auto"/>
        <w:bottom w:val="none" w:sz="0" w:space="0" w:color="auto"/>
        <w:right w:val="none" w:sz="0" w:space="0" w:color="auto"/>
      </w:divBdr>
    </w:div>
    <w:div w:id="1312638586">
      <w:bodyDiv w:val="1"/>
      <w:marLeft w:val="0"/>
      <w:marRight w:val="0"/>
      <w:marTop w:val="0"/>
      <w:marBottom w:val="0"/>
      <w:divBdr>
        <w:top w:val="none" w:sz="0" w:space="0" w:color="auto"/>
        <w:left w:val="none" w:sz="0" w:space="0" w:color="auto"/>
        <w:bottom w:val="none" w:sz="0" w:space="0" w:color="auto"/>
        <w:right w:val="none" w:sz="0" w:space="0" w:color="auto"/>
      </w:divBdr>
    </w:div>
    <w:div w:id="1317077719">
      <w:bodyDiv w:val="1"/>
      <w:marLeft w:val="0"/>
      <w:marRight w:val="0"/>
      <w:marTop w:val="0"/>
      <w:marBottom w:val="0"/>
      <w:divBdr>
        <w:top w:val="none" w:sz="0" w:space="0" w:color="auto"/>
        <w:left w:val="none" w:sz="0" w:space="0" w:color="auto"/>
        <w:bottom w:val="none" w:sz="0" w:space="0" w:color="auto"/>
        <w:right w:val="none" w:sz="0" w:space="0" w:color="auto"/>
      </w:divBdr>
    </w:div>
    <w:div w:id="1321276514">
      <w:bodyDiv w:val="1"/>
      <w:marLeft w:val="0"/>
      <w:marRight w:val="0"/>
      <w:marTop w:val="0"/>
      <w:marBottom w:val="0"/>
      <w:divBdr>
        <w:top w:val="none" w:sz="0" w:space="0" w:color="auto"/>
        <w:left w:val="none" w:sz="0" w:space="0" w:color="auto"/>
        <w:bottom w:val="none" w:sz="0" w:space="0" w:color="auto"/>
        <w:right w:val="none" w:sz="0" w:space="0" w:color="auto"/>
      </w:divBdr>
    </w:div>
    <w:div w:id="1321427868">
      <w:bodyDiv w:val="1"/>
      <w:marLeft w:val="0"/>
      <w:marRight w:val="0"/>
      <w:marTop w:val="0"/>
      <w:marBottom w:val="0"/>
      <w:divBdr>
        <w:top w:val="none" w:sz="0" w:space="0" w:color="auto"/>
        <w:left w:val="none" w:sz="0" w:space="0" w:color="auto"/>
        <w:bottom w:val="none" w:sz="0" w:space="0" w:color="auto"/>
        <w:right w:val="none" w:sz="0" w:space="0" w:color="auto"/>
      </w:divBdr>
    </w:div>
    <w:div w:id="1342466087">
      <w:bodyDiv w:val="1"/>
      <w:marLeft w:val="0"/>
      <w:marRight w:val="0"/>
      <w:marTop w:val="0"/>
      <w:marBottom w:val="0"/>
      <w:divBdr>
        <w:top w:val="none" w:sz="0" w:space="0" w:color="auto"/>
        <w:left w:val="none" w:sz="0" w:space="0" w:color="auto"/>
        <w:bottom w:val="none" w:sz="0" w:space="0" w:color="auto"/>
        <w:right w:val="none" w:sz="0" w:space="0" w:color="auto"/>
      </w:divBdr>
    </w:div>
    <w:div w:id="1343165619">
      <w:bodyDiv w:val="1"/>
      <w:marLeft w:val="0"/>
      <w:marRight w:val="0"/>
      <w:marTop w:val="0"/>
      <w:marBottom w:val="0"/>
      <w:divBdr>
        <w:top w:val="none" w:sz="0" w:space="0" w:color="auto"/>
        <w:left w:val="none" w:sz="0" w:space="0" w:color="auto"/>
        <w:bottom w:val="none" w:sz="0" w:space="0" w:color="auto"/>
        <w:right w:val="none" w:sz="0" w:space="0" w:color="auto"/>
      </w:divBdr>
    </w:div>
    <w:div w:id="1351105301">
      <w:bodyDiv w:val="1"/>
      <w:marLeft w:val="0"/>
      <w:marRight w:val="0"/>
      <w:marTop w:val="0"/>
      <w:marBottom w:val="0"/>
      <w:divBdr>
        <w:top w:val="none" w:sz="0" w:space="0" w:color="auto"/>
        <w:left w:val="none" w:sz="0" w:space="0" w:color="auto"/>
        <w:bottom w:val="none" w:sz="0" w:space="0" w:color="auto"/>
        <w:right w:val="none" w:sz="0" w:space="0" w:color="auto"/>
      </w:divBdr>
    </w:div>
    <w:div w:id="1351252550">
      <w:bodyDiv w:val="1"/>
      <w:marLeft w:val="0"/>
      <w:marRight w:val="0"/>
      <w:marTop w:val="0"/>
      <w:marBottom w:val="0"/>
      <w:divBdr>
        <w:top w:val="none" w:sz="0" w:space="0" w:color="auto"/>
        <w:left w:val="none" w:sz="0" w:space="0" w:color="auto"/>
        <w:bottom w:val="none" w:sz="0" w:space="0" w:color="auto"/>
        <w:right w:val="none" w:sz="0" w:space="0" w:color="auto"/>
      </w:divBdr>
    </w:div>
    <w:div w:id="1354842631">
      <w:bodyDiv w:val="1"/>
      <w:marLeft w:val="0"/>
      <w:marRight w:val="0"/>
      <w:marTop w:val="0"/>
      <w:marBottom w:val="0"/>
      <w:divBdr>
        <w:top w:val="none" w:sz="0" w:space="0" w:color="auto"/>
        <w:left w:val="none" w:sz="0" w:space="0" w:color="auto"/>
        <w:bottom w:val="none" w:sz="0" w:space="0" w:color="auto"/>
        <w:right w:val="none" w:sz="0" w:space="0" w:color="auto"/>
      </w:divBdr>
    </w:div>
    <w:div w:id="1361852705">
      <w:bodyDiv w:val="1"/>
      <w:marLeft w:val="0"/>
      <w:marRight w:val="0"/>
      <w:marTop w:val="0"/>
      <w:marBottom w:val="0"/>
      <w:divBdr>
        <w:top w:val="none" w:sz="0" w:space="0" w:color="auto"/>
        <w:left w:val="none" w:sz="0" w:space="0" w:color="auto"/>
        <w:bottom w:val="none" w:sz="0" w:space="0" w:color="auto"/>
        <w:right w:val="none" w:sz="0" w:space="0" w:color="auto"/>
      </w:divBdr>
    </w:div>
    <w:div w:id="1376932619">
      <w:bodyDiv w:val="1"/>
      <w:marLeft w:val="0"/>
      <w:marRight w:val="0"/>
      <w:marTop w:val="0"/>
      <w:marBottom w:val="0"/>
      <w:divBdr>
        <w:top w:val="none" w:sz="0" w:space="0" w:color="auto"/>
        <w:left w:val="none" w:sz="0" w:space="0" w:color="auto"/>
        <w:bottom w:val="none" w:sz="0" w:space="0" w:color="auto"/>
        <w:right w:val="none" w:sz="0" w:space="0" w:color="auto"/>
      </w:divBdr>
    </w:div>
    <w:div w:id="1379358492">
      <w:bodyDiv w:val="1"/>
      <w:marLeft w:val="0"/>
      <w:marRight w:val="0"/>
      <w:marTop w:val="0"/>
      <w:marBottom w:val="0"/>
      <w:divBdr>
        <w:top w:val="none" w:sz="0" w:space="0" w:color="auto"/>
        <w:left w:val="none" w:sz="0" w:space="0" w:color="auto"/>
        <w:bottom w:val="none" w:sz="0" w:space="0" w:color="auto"/>
        <w:right w:val="none" w:sz="0" w:space="0" w:color="auto"/>
      </w:divBdr>
    </w:div>
    <w:div w:id="1381518868">
      <w:bodyDiv w:val="1"/>
      <w:marLeft w:val="0"/>
      <w:marRight w:val="0"/>
      <w:marTop w:val="0"/>
      <w:marBottom w:val="0"/>
      <w:divBdr>
        <w:top w:val="none" w:sz="0" w:space="0" w:color="auto"/>
        <w:left w:val="none" w:sz="0" w:space="0" w:color="auto"/>
        <w:bottom w:val="none" w:sz="0" w:space="0" w:color="auto"/>
        <w:right w:val="none" w:sz="0" w:space="0" w:color="auto"/>
      </w:divBdr>
    </w:div>
    <w:div w:id="1387216841">
      <w:bodyDiv w:val="1"/>
      <w:marLeft w:val="0"/>
      <w:marRight w:val="0"/>
      <w:marTop w:val="0"/>
      <w:marBottom w:val="0"/>
      <w:divBdr>
        <w:top w:val="none" w:sz="0" w:space="0" w:color="auto"/>
        <w:left w:val="none" w:sz="0" w:space="0" w:color="auto"/>
        <w:bottom w:val="none" w:sz="0" w:space="0" w:color="auto"/>
        <w:right w:val="none" w:sz="0" w:space="0" w:color="auto"/>
      </w:divBdr>
    </w:div>
    <w:div w:id="1389843979">
      <w:bodyDiv w:val="1"/>
      <w:marLeft w:val="0"/>
      <w:marRight w:val="0"/>
      <w:marTop w:val="0"/>
      <w:marBottom w:val="0"/>
      <w:divBdr>
        <w:top w:val="none" w:sz="0" w:space="0" w:color="auto"/>
        <w:left w:val="none" w:sz="0" w:space="0" w:color="auto"/>
        <w:bottom w:val="none" w:sz="0" w:space="0" w:color="auto"/>
        <w:right w:val="none" w:sz="0" w:space="0" w:color="auto"/>
      </w:divBdr>
    </w:div>
    <w:div w:id="1392734678">
      <w:bodyDiv w:val="1"/>
      <w:marLeft w:val="0"/>
      <w:marRight w:val="0"/>
      <w:marTop w:val="0"/>
      <w:marBottom w:val="0"/>
      <w:divBdr>
        <w:top w:val="none" w:sz="0" w:space="0" w:color="auto"/>
        <w:left w:val="none" w:sz="0" w:space="0" w:color="auto"/>
        <w:bottom w:val="none" w:sz="0" w:space="0" w:color="auto"/>
        <w:right w:val="none" w:sz="0" w:space="0" w:color="auto"/>
      </w:divBdr>
    </w:div>
    <w:div w:id="1399746846">
      <w:bodyDiv w:val="1"/>
      <w:marLeft w:val="0"/>
      <w:marRight w:val="0"/>
      <w:marTop w:val="0"/>
      <w:marBottom w:val="0"/>
      <w:divBdr>
        <w:top w:val="none" w:sz="0" w:space="0" w:color="auto"/>
        <w:left w:val="none" w:sz="0" w:space="0" w:color="auto"/>
        <w:bottom w:val="none" w:sz="0" w:space="0" w:color="auto"/>
        <w:right w:val="none" w:sz="0" w:space="0" w:color="auto"/>
      </w:divBdr>
    </w:div>
    <w:div w:id="1400244763">
      <w:bodyDiv w:val="1"/>
      <w:marLeft w:val="0"/>
      <w:marRight w:val="0"/>
      <w:marTop w:val="0"/>
      <w:marBottom w:val="0"/>
      <w:divBdr>
        <w:top w:val="none" w:sz="0" w:space="0" w:color="auto"/>
        <w:left w:val="none" w:sz="0" w:space="0" w:color="auto"/>
        <w:bottom w:val="none" w:sz="0" w:space="0" w:color="auto"/>
        <w:right w:val="none" w:sz="0" w:space="0" w:color="auto"/>
      </w:divBdr>
    </w:div>
    <w:div w:id="1400327549">
      <w:bodyDiv w:val="1"/>
      <w:marLeft w:val="0"/>
      <w:marRight w:val="0"/>
      <w:marTop w:val="0"/>
      <w:marBottom w:val="0"/>
      <w:divBdr>
        <w:top w:val="none" w:sz="0" w:space="0" w:color="auto"/>
        <w:left w:val="none" w:sz="0" w:space="0" w:color="auto"/>
        <w:bottom w:val="none" w:sz="0" w:space="0" w:color="auto"/>
        <w:right w:val="none" w:sz="0" w:space="0" w:color="auto"/>
      </w:divBdr>
    </w:div>
    <w:div w:id="1402827168">
      <w:bodyDiv w:val="1"/>
      <w:marLeft w:val="0"/>
      <w:marRight w:val="0"/>
      <w:marTop w:val="0"/>
      <w:marBottom w:val="0"/>
      <w:divBdr>
        <w:top w:val="none" w:sz="0" w:space="0" w:color="auto"/>
        <w:left w:val="none" w:sz="0" w:space="0" w:color="auto"/>
        <w:bottom w:val="none" w:sz="0" w:space="0" w:color="auto"/>
        <w:right w:val="none" w:sz="0" w:space="0" w:color="auto"/>
      </w:divBdr>
    </w:div>
    <w:div w:id="1425960040">
      <w:bodyDiv w:val="1"/>
      <w:marLeft w:val="0"/>
      <w:marRight w:val="0"/>
      <w:marTop w:val="0"/>
      <w:marBottom w:val="0"/>
      <w:divBdr>
        <w:top w:val="none" w:sz="0" w:space="0" w:color="auto"/>
        <w:left w:val="none" w:sz="0" w:space="0" w:color="auto"/>
        <w:bottom w:val="none" w:sz="0" w:space="0" w:color="auto"/>
        <w:right w:val="none" w:sz="0" w:space="0" w:color="auto"/>
      </w:divBdr>
    </w:div>
    <w:div w:id="1428306977">
      <w:bodyDiv w:val="1"/>
      <w:marLeft w:val="0"/>
      <w:marRight w:val="0"/>
      <w:marTop w:val="0"/>
      <w:marBottom w:val="0"/>
      <w:divBdr>
        <w:top w:val="none" w:sz="0" w:space="0" w:color="auto"/>
        <w:left w:val="none" w:sz="0" w:space="0" w:color="auto"/>
        <w:bottom w:val="none" w:sz="0" w:space="0" w:color="auto"/>
        <w:right w:val="none" w:sz="0" w:space="0" w:color="auto"/>
      </w:divBdr>
    </w:div>
    <w:div w:id="1434936373">
      <w:bodyDiv w:val="1"/>
      <w:marLeft w:val="0"/>
      <w:marRight w:val="0"/>
      <w:marTop w:val="0"/>
      <w:marBottom w:val="0"/>
      <w:divBdr>
        <w:top w:val="none" w:sz="0" w:space="0" w:color="auto"/>
        <w:left w:val="none" w:sz="0" w:space="0" w:color="auto"/>
        <w:bottom w:val="none" w:sz="0" w:space="0" w:color="auto"/>
        <w:right w:val="none" w:sz="0" w:space="0" w:color="auto"/>
      </w:divBdr>
    </w:div>
    <w:div w:id="1437289427">
      <w:bodyDiv w:val="1"/>
      <w:marLeft w:val="0"/>
      <w:marRight w:val="0"/>
      <w:marTop w:val="0"/>
      <w:marBottom w:val="0"/>
      <w:divBdr>
        <w:top w:val="none" w:sz="0" w:space="0" w:color="auto"/>
        <w:left w:val="none" w:sz="0" w:space="0" w:color="auto"/>
        <w:bottom w:val="none" w:sz="0" w:space="0" w:color="auto"/>
        <w:right w:val="none" w:sz="0" w:space="0" w:color="auto"/>
      </w:divBdr>
    </w:div>
    <w:div w:id="1453326639">
      <w:bodyDiv w:val="1"/>
      <w:marLeft w:val="0"/>
      <w:marRight w:val="0"/>
      <w:marTop w:val="0"/>
      <w:marBottom w:val="0"/>
      <w:divBdr>
        <w:top w:val="none" w:sz="0" w:space="0" w:color="auto"/>
        <w:left w:val="none" w:sz="0" w:space="0" w:color="auto"/>
        <w:bottom w:val="none" w:sz="0" w:space="0" w:color="auto"/>
        <w:right w:val="none" w:sz="0" w:space="0" w:color="auto"/>
      </w:divBdr>
    </w:div>
    <w:div w:id="1454593396">
      <w:bodyDiv w:val="1"/>
      <w:marLeft w:val="0"/>
      <w:marRight w:val="0"/>
      <w:marTop w:val="0"/>
      <w:marBottom w:val="0"/>
      <w:divBdr>
        <w:top w:val="none" w:sz="0" w:space="0" w:color="auto"/>
        <w:left w:val="none" w:sz="0" w:space="0" w:color="auto"/>
        <w:bottom w:val="none" w:sz="0" w:space="0" w:color="auto"/>
        <w:right w:val="none" w:sz="0" w:space="0" w:color="auto"/>
      </w:divBdr>
    </w:div>
    <w:div w:id="1455171118">
      <w:bodyDiv w:val="1"/>
      <w:marLeft w:val="0"/>
      <w:marRight w:val="0"/>
      <w:marTop w:val="0"/>
      <w:marBottom w:val="0"/>
      <w:divBdr>
        <w:top w:val="none" w:sz="0" w:space="0" w:color="auto"/>
        <w:left w:val="none" w:sz="0" w:space="0" w:color="auto"/>
        <w:bottom w:val="none" w:sz="0" w:space="0" w:color="auto"/>
        <w:right w:val="none" w:sz="0" w:space="0" w:color="auto"/>
      </w:divBdr>
    </w:div>
    <w:div w:id="1471945385">
      <w:bodyDiv w:val="1"/>
      <w:marLeft w:val="0"/>
      <w:marRight w:val="0"/>
      <w:marTop w:val="0"/>
      <w:marBottom w:val="0"/>
      <w:divBdr>
        <w:top w:val="none" w:sz="0" w:space="0" w:color="auto"/>
        <w:left w:val="none" w:sz="0" w:space="0" w:color="auto"/>
        <w:bottom w:val="none" w:sz="0" w:space="0" w:color="auto"/>
        <w:right w:val="none" w:sz="0" w:space="0" w:color="auto"/>
      </w:divBdr>
    </w:div>
    <w:div w:id="1473981833">
      <w:bodyDiv w:val="1"/>
      <w:marLeft w:val="0"/>
      <w:marRight w:val="0"/>
      <w:marTop w:val="0"/>
      <w:marBottom w:val="0"/>
      <w:divBdr>
        <w:top w:val="none" w:sz="0" w:space="0" w:color="auto"/>
        <w:left w:val="none" w:sz="0" w:space="0" w:color="auto"/>
        <w:bottom w:val="none" w:sz="0" w:space="0" w:color="auto"/>
        <w:right w:val="none" w:sz="0" w:space="0" w:color="auto"/>
      </w:divBdr>
    </w:div>
    <w:div w:id="1477064645">
      <w:bodyDiv w:val="1"/>
      <w:marLeft w:val="0"/>
      <w:marRight w:val="0"/>
      <w:marTop w:val="0"/>
      <w:marBottom w:val="0"/>
      <w:divBdr>
        <w:top w:val="none" w:sz="0" w:space="0" w:color="auto"/>
        <w:left w:val="none" w:sz="0" w:space="0" w:color="auto"/>
        <w:bottom w:val="none" w:sz="0" w:space="0" w:color="auto"/>
        <w:right w:val="none" w:sz="0" w:space="0" w:color="auto"/>
      </w:divBdr>
    </w:div>
    <w:div w:id="1478834418">
      <w:bodyDiv w:val="1"/>
      <w:marLeft w:val="0"/>
      <w:marRight w:val="0"/>
      <w:marTop w:val="0"/>
      <w:marBottom w:val="0"/>
      <w:divBdr>
        <w:top w:val="none" w:sz="0" w:space="0" w:color="auto"/>
        <w:left w:val="none" w:sz="0" w:space="0" w:color="auto"/>
        <w:bottom w:val="none" w:sz="0" w:space="0" w:color="auto"/>
        <w:right w:val="none" w:sz="0" w:space="0" w:color="auto"/>
      </w:divBdr>
    </w:div>
    <w:div w:id="1484001446">
      <w:bodyDiv w:val="1"/>
      <w:marLeft w:val="0"/>
      <w:marRight w:val="0"/>
      <w:marTop w:val="0"/>
      <w:marBottom w:val="0"/>
      <w:divBdr>
        <w:top w:val="none" w:sz="0" w:space="0" w:color="auto"/>
        <w:left w:val="none" w:sz="0" w:space="0" w:color="auto"/>
        <w:bottom w:val="none" w:sz="0" w:space="0" w:color="auto"/>
        <w:right w:val="none" w:sz="0" w:space="0" w:color="auto"/>
      </w:divBdr>
    </w:div>
    <w:div w:id="1484857739">
      <w:bodyDiv w:val="1"/>
      <w:marLeft w:val="0"/>
      <w:marRight w:val="0"/>
      <w:marTop w:val="0"/>
      <w:marBottom w:val="0"/>
      <w:divBdr>
        <w:top w:val="none" w:sz="0" w:space="0" w:color="auto"/>
        <w:left w:val="none" w:sz="0" w:space="0" w:color="auto"/>
        <w:bottom w:val="none" w:sz="0" w:space="0" w:color="auto"/>
        <w:right w:val="none" w:sz="0" w:space="0" w:color="auto"/>
      </w:divBdr>
    </w:div>
    <w:div w:id="1488664621">
      <w:bodyDiv w:val="1"/>
      <w:marLeft w:val="0"/>
      <w:marRight w:val="0"/>
      <w:marTop w:val="0"/>
      <w:marBottom w:val="0"/>
      <w:divBdr>
        <w:top w:val="none" w:sz="0" w:space="0" w:color="auto"/>
        <w:left w:val="none" w:sz="0" w:space="0" w:color="auto"/>
        <w:bottom w:val="none" w:sz="0" w:space="0" w:color="auto"/>
        <w:right w:val="none" w:sz="0" w:space="0" w:color="auto"/>
      </w:divBdr>
    </w:div>
    <w:div w:id="1494682983">
      <w:bodyDiv w:val="1"/>
      <w:marLeft w:val="0"/>
      <w:marRight w:val="0"/>
      <w:marTop w:val="0"/>
      <w:marBottom w:val="0"/>
      <w:divBdr>
        <w:top w:val="none" w:sz="0" w:space="0" w:color="auto"/>
        <w:left w:val="none" w:sz="0" w:space="0" w:color="auto"/>
        <w:bottom w:val="none" w:sz="0" w:space="0" w:color="auto"/>
        <w:right w:val="none" w:sz="0" w:space="0" w:color="auto"/>
      </w:divBdr>
    </w:div>
    <w:div w:id="1495338161">
      <w:bodyDiv w:val="1"/>
      <w:marLeft w:val="0"/>
      <w:marRight w:val="0"/>
      <w:marTop w:val="0"/>
      <w:marBottom w:val="0"/>
      <w:divBdr>
        <w:top w:val="none" w:sz="0" w:space="0" w:color="auto"/>
        <w:left w:val="none" w:sz="0" w:space="0" w:color="auto"/>
        <w:bottom w:val="none" w:sz="0" w:space="0" w:color="auto"/>
        <w:right w:val="none" w:sz="0" w:space="0" w:color="auto"/>
      </w:divBdr>
    </w:div>
    <w:div w:id="1500121171">
      <w:bodyDiv w:val="1"/>
      <w:marLeft w:val="0"/>
      <w:marRight w:val="0"/>
      <w:marTop w:val="0"/>
      <w:marBottom w:val="0"/>
      <w:divBdr>
        <w:top w:val="none" w:sz="0" w:space="0" w:color="auto"/>
        <w:left w:val="none" w:sz="0" w:space="0" w:color="auto"/>
        <w:bottom w:val="none" w:sz="0" w:space="0" w:color="auto"/>
        <w:right w:val="none" w:sz="0" w:space="0" w:color="auto"/>
      </w:divBdr>
    </w:div>
    <w:div w:id="1504083437">
      <w:bodyDiv w:val="1"/>
      <w:marLeft w:val="0"/>
      <w:marRight w:val="0"/>
      <w:marTop w:val="0"/>
      <w:marBottom w:val="0"/>
      <w:divBdr>
        <w:top w:val="none" w:sz="0" w:space="0" w:color="auto"/>
        <w:left w:val="none" w:sz="0" w:space="0" w:color="auto"/>
        <w:bottom w:val="none" w:sz="0" w:space="0" w:color="auto"/>
        <w:right w:val="none" w:sz="0" w:space="0" w:color="auto"/>
      </w:divBdr>
    </w:div>
    <w:div w:id="1505315182">
      <w:bodyDiv w:val="1"/>
      <w:marLeft w:val="0"/>
      <w:marRight w:val="0"/>
      <w:marTop w:val="0"/>
      <w:marBottom w:val="0"/>
      <w:divBdr>
        <w:top w:val="none" w:sz="0" w:space="0" w:color="auto"/>
        <w:left w:val="none" w:sz="0" w:space="0" w:color="auto"/>
        <w:bottom w:val="none" w:sz="0" w:space="0" w:color="auto"/>
        <w:right w:val="none" w:sz="0" w:space="0" w:color="auto"/>
      </w:divBdr>
    </w:div>
    <w:div w:id="1508515732">
      <w:bodyDiv w:val="1"/>
      <w:marLeft w:val="0"/>
      <w:marRight w:val="0"/>
      <w:marTop w:val="0"/>
      <w:marBottom w:val="0"/>
      <w:divBdr>
        <w:top w:val="none" w:sz="0" w:space="0" w:color="auto"/>
        <w:left w:val="none" w:sz="0" w:space="0" w:color="auto"/>
        <w:bottom w:val="none" w:sz="0" w:space="0" w:color="auto"/>
        <w:right w:val="none" w:sz="0" w:space="0" w:color="auto"/>
      </w:divBdr>
    </w:div>
    <w:div w:id="1542476406">
      <w:bodyDiv w:val="1"/>
      <w:marLeft w:val="0"/>
      <w:marRight w:val="0"/>
      <w:marTop w:val="0"/>
      <w:marBottom w:val="0"/>
      <w:divBdr>
        <w:top w:val="none" w:sz="0" w:space="0" w:color="auto"/>
        <w:left w:val="none" w:sz="0" w:space="0" w:color="auto"/>
        <w:bottom w:val="none" w:sz="0" w:space="0" w:color="auto"/>
        <w:right w:val="none" w:sz="0" w:space="0" w:color="auto"/>
      </w:divBdr>
    </w:div>
    <w:div w:id="1548564950">
      <w:bodyDiv w:val="1"/>
      <w:marLeft w:val="0"/>
      <w:marRight w:val="0"/>
      <w:marTop w:val="0"/>
      <w:marBottom w:val="0"/>
      <w:divBdr>
        <w:top w:val="none" w:sz="0" w:space="0" w:color="auto"/>
        <w:left w:val="none" w:sz="0" w:space="0" w:color="auto"/>
        <w:bottom w:val="none" w:sz="0" w:space="0" w:color="auto"/>
        <w:right w:val="none" w:sz="0" w:space="0" w:color="auto"/>
      </w:divBdr>
    </w:div>
    <w:div w:id="1551960312">
      <w:bodyDiv w:val="1"/>
      <w:marLeft w:val="0"/>
      <w:marRight w:val="0"/>
      <w:marTop w:val="0"/>
      <w:marBottom w:val="0"/>
      <w:divBdr>
        <w:top w:val="none" w:sz="0" w:space="0" w:color="auto"/>
        <w:left w:val="none" w:sz="0" w:space="0" w:color="auto"/>
        <w:bottom w:val="none" w:sz="0" w:space="0" w:color="auto"/>
        <w:right w:val="none" w:sz="0" w:space="0" w:color="auto"/>
      </w:divBdr>
    </w:div>
    <w:div w:id="1552157616">
      <w:bodyDiv w:val="1"/>
      <w:marLeft w:val="0"/>
      <w:marRight w:val="0"/>
      <w:marTop w:val="0"/>
      <w:marBottom w:val="0"/>
      <w:divBdr>
        <w:top w:val="none" w:sz="0" w:space="0" w:color="auto"/>
        <w:left w:val="none" w:sz="0" w:space="0" w:color="auto"/>
        <w:bottom w:val="none" w:sz="0" w:space="0" w:color="auto"/>
        <w:right w:val="none" w:sz="0" w:space="0" w:color="auto"/>
      </w:divBdr>
    </w:div>
    <w:div w:id="1552381426">
      <w:bodyDiv w:val="1"/>
      <w:marLeft w:val="0"/>
      <w:marRight w:val="0"/>
      <w:marTop w:val="0"/>
      <w:marBottom w:val="0"/>
      <w:divBdr>
        <w:top w:val="none" w:sz="0" w:space="0" w:color="auto"/>
        <w:left w:val="none" w:sz="0" w:space="0" w:color="auto"/>
        <w:bottom w:val="none" w:sz="0" w:space="0" w:color="auto"/>
        <w:right w:val="none" w:sz="0" w:space="0" w:color="auto"/>
      </w:divBdr>
    </w:div>
    <w:div w:id="1559393414">
      <w:bodyDiv w:val="1"/>
      <w:marLeft w:val="0"/>
      <w:marRight w:val="0"/>
      <w:marTop w:val="0"/>
      <w:marBottom w:val="0"/>
      <w:divBdr>
        <w:top w:val="none" w:sz="0" w:space="0" w:color="auto"/>
        <w:left w:val="none" w:sz="0" w:space="0" w:color="auto"/>
        <w:bottom w:val="none" w:sz="0" w:space="0" w:color="auto"/>
        <w:right w:val="none" w:sz="0" w:space="0" w:color="auto"/>
      </w:divBdr>
    </w:div>
    <w:div w:id="1568606351">
      <w:bodyDiv w:val="1"/>
      <w:marLeft w:val="0"/>
      <w:marRight w:val="0"/>
      <w:marTop w:val="0"/>
      <w:marBottom w:val="0"/>
      <w:divBdr>
        <w:top w:val="none" w:sz="0" w:space="0" w:color="auto"/>
        <w:left w:val="none" w:sz="0" w:space="0" w:color="auto"/>
        <w:bottom w:val="none" w:sz="0" w:space="0" w:color="auto"/>
        <w:right w:val="none" w:sz="0" w:space="0" w:color="auto"/>
      </w:divBdr>
    </w:div>
    <w:div w:id="1575898509">
      <w:bodyDiv w:val="1"/>
      <w:marLeft w:val="0"/>
      <w:marRight w:val="0"/>
      <w:marTop w:val="0"/>
      <w:marBottom w:val="0"/>
      <w:divBdr>
        <w:top w:val="none" w:sz="0" w:space="0" w:color="auto"/>
        <w:left w:val="none" w:sz="0" w:space="0" w:color="auto"/>
        <w:bottom w:val="none" w:sz="0" w:space="0" w:color="auto"/>
        <w:right w:val="none" w:sz="0" w:space="0" w:color="auto"/>
      </w:divBdr>
    </w:div>
    <w:div w:id="1581333329">
      <w:bodyDiv w:val="1"/>
      <w:marLeft w:val="0"/>
      <w:marRight w:val="0"/>
      <w:marTop w:val="0"/>
      <w:marBottom w:val="0"/>
      <w:divBdr>
        <w:top w:val="none" w:sz="0" w:space="0" w:color="auto"/>
        <w:left w:val="none" w:sz="0" w:space="0" w:color="auto"/>
        <w:bottom w:val="none" w:sz="0" w:space="0" w:color="auto"/>
        <w:right w:val="none" w:sz="0" w:space="0" w:color="auto"/>
      </w:divBdr>
    </w:div>
    <w:div w:id="1584607003">
      <w:bodyDiv w:val="1"/>
      <w:marLeft w:val="0"/>
      <w:marRight w:val="0"/>
      <w:marTop w:val="0"/>
      <w:marBottom w:val="0"/>
      <w:divBdr>
        <w:top w:val="none" w:sz="0" w:space="0" w:color="auto"/>
        <w:left w:val="none" w:sz="0" w:space="0" w:color="auto"/>
        <w:bottom w:val="none" w:sz="0" w:space="0" w:color="auto"/>
        <w:right w:val="none" w:sz="0" w:space="0" w:color="auto"/>
      </w:divBdr>
    </w:div>
    <w:div w:id="1588884616">
      <w:bodyDiv w:val="1"/>
      <w:marLeft w:val="0"/>
      <w:marRight w:val="0"/>
      <w:marTop w:val="0"/>
      <w:marBottom w:val="0"/>
      <w:divBdr>
        <w:top w:val="none" w:sz="0" w:space="0" w:color="auto"/>
        <w:left w:val="none" w:sz="0" w:space="0" w:color="auto"/>
        <w:bottom w:val="none" w:sz="0" w:space="0" w:color="auto"/>
        <w:right w:val="none" w:sz="0" w:space="0" w:color="auto"/>
      </w:divBdr>
    </w:div>
    <w:div w:id="1595674863">
      <w:bodyDiv w:val="1"/>
      <w:marLeft w:val="0"/>
      <w:marRight w:val="0"/>
      <w:marTop w:val="0"/>
      <w:marBottom w:val="0"/>
      <w:divBdr>
        <w:top w:val="none" w:sz="0" w:space="0" w:color="auto"/>
        <w:left w:val="none" w:sz="0" w:space="0" w:color="auto"/>
        <w:bottom w:val="none" w:sz="0" w:space="0" w:color="auto"/>
        <w:right w:val="none" w:sz="0" w:space="0" w:color="auto"/>
      </w:divBdr>
    </w:div>
    <w:div w:id="1598437506">
      <w:bodyDiv w:val="1"/>
      <w:marLeft w:val="0"/>
      <w:marRight w:val="0"/>
      <w:marTop w:val="0"/>
      <w:marBottom w:val="0"/>
      <w:divBdr>
        <w:top w:val="none" w:sz="0" w:space="0" w:color="auto"/>
        <w:left w:val="none" w:sz="0" w:space="0" w:color="auto"/>
        <w:bottom w:val="none" w:sz="0" w:space="0" w:color="auto"/>
        <w:right w:val="none" w:sz="0" w:space="0" w:color="auto"/>
      </w:divBdr>
    </w:div>
    <w:div w:id="1609775020">
      <w:bodyDiv w:val="1"/>
      <w:marLeft w:val="0"/>
      <w:marRight w:val="0"/>
      <w:marTop w:val="0"/>
      <w:marBottom w:val="0"/>
      <w:divBdr>
        <w:top w:val="none" w:sz="0" w:space="0" w:color="auto"/>
        <w:left w:val="none" w:sz="0" w:space="0" w:color="auto"/>
        <w:bottom w:val="none" w:sz="0" w:space="0" w:color="auto"/>
        <w:right w:val="none" w:sz="0" w:space="0" w:color="auto"/>
      </w:divBdr>
    </w:div>
    <w:div w:id="1611667807">
      <w:bodyDiv w:val="1"/>
      <w:marLeft w:val="0"/>
      <w:marRight w:val="0"/>
      <w:marTop w:val="0"/>
      <w:marBottom w:val="0"/>
      <w:divBdr>
        <w:top w:val="none" w:sz="0" w:space="0" w:color="auto"/>
        <w:left w:val="none" w:sz="0" w:space="0" w:color="auto"/>
        <w:bottom w:val="none" w:sz="0" w:space="0" w:color="auto"/>
        <w:right w:val="none" w:sz="0" w:space="0" w:color="auto"/>
      </w:divBdr>
    </w:div>
    <w:div w:id="1618100612">
      <w:bodyDiv w:val="1"/>
      <w:marLeft w:val="0"/>
      <w:marRight w:val="0"/>
      <w:marTop w:val="0"/>
      <w:marBottom w:val="0"/>
      <w:divBdr>
        <w:top w:val="none" w:sz="0" w:space="0" w:color="auto"/>
        <w:left w:val="none" w:sz="0" w:space="0" w:color="auto"/>
        <w:bottom w:val="none" w:sz="0" w:space="0" w:color="auto"/>
        <w:right w:val="none" w:sz="0" w:space="0" w:color="auto"/>
      </w:divBdr>
    </w:div>
    <w:div w:id="1623069519">
      <w:bodyDiv w:val="1"/>
      <w:marLeft w:val="0"/>
      <w:marRight w:val="0"/>
      <w:marTop w:val="0"/>
      <w:marBottom w:val="0"/>
      <w:divBdr>
        <w:top w:val="none" w:sz="0" w:space="0" w:color="auto"/>
        <w:left w:val="none" w:sz="0" w:space="0" w:color="auto"/>
        <w:bottom w:val="none" w:sz="0" w:space="0" w:color="auto"/>
        <w:right w:val="none" w:sz="0" w:space="0" w:color="auto"/>
      </w:divBdr>
    </w:div>
    <w:div w:id="1623414213">
      <w:bodyDiv w:val="1"/>
      <w:marLeft w:val="0"/>
      <w:marRight w:val="0"/>
      <w:marTop w:val="0"/>
      <w:marBottom w:val="0"/>
      <w:divBdr>
        <w:top w:val="none" w:sz="0" w:space="0" w:color="auto"/>
        <w:left w:val="none" w:sz="0" w:space="0" w:color="auto"/>
        <w:bottom w:val="none" w:sz="0" w:space="0" w:color="auto"/>
        <w:right w:val="none" w:sz="0" w:space="0" w:color="auto"/>
      </w:divBdr>
    </w:div>
    <w:div w:id="1627422607">
      <w:bodyDiv w:val="1"/>
      <w:marLeft w:val="0"/>
      <w:marRight w:val="0"/>
      <w:marTop w:val="0"/>
      <w:marBottom w:val="0"/>
      <w:divBdr>
        <w:top w:val="none" w:sz="0" w:space="0" w:color="auto"/>
        <w:left w:val="none" w:sz="0" w:space="0" w:color="auto"/>
        <w:bottom w:val="none" w:sz="0" w:space="0" w:color="auto"/>
        <w:right w:val="none" w:sz="0" w:space="0" w:color="auto"/>
      </w:divBdr>
    </w:div>
    <w:div w:id="1631400699">
      <w:bodyDiv w:val="1"/>
      <w:marLeft w:val="0"/>
      <w:marRight w:val="0"/>
      <w:marTop w:val="0"/>
      <w:marBottom w:val="0"/>
      <w:divBdr>
        <w:top w:val="none" w:sz="0" w:space="0" w:color="auto"/>
        <w:left w:val="none" w:sz="0" w:space="0" w:color="auto"/>
        <w:bottom w:val="none" w:sz="0" w:space="0" w:color="auto"/>
        <w:right w:val="none" w:sz="0" w:space="0" w:color="auto"/>
      </w:divBdr>
    </w:div>
    <w:div w:id="1638874677">
      <w:bodyDiv w:val="1"/>
      <w:marLeft w:val="0"/>
      <w:marRight w:val="0"/>
      <w:marTop w:val="0"/>
      <w:marBottom w:val="0"/>
      <w:divBdr>
        <w:top w:val="none" w:sz="0" w:space="0" w:color="auto"/>
        <w:left w:val="none" w:sz="0" w:space="0" w:color="auto"/>
        <w:bottom w:val="none" w:sz="0" w:space="0" w:color="auto"/>
        <w:right w:val="none" w:sz="0" w:space="0" w:color="auto"/>
      </w:divBdr>
    </w:div>
    <w:div w:id="1644506493">
      <w:bodyDiv w:val="1"/>
      <w:marLeft w:val="0"/>
      <w:marRight w:val="0"/>
      <w:marTop w:val="0"/>
      <w:marBottom w:val="0"/>
      <w:divBdr>
        <w:top w:val="none" w:sz="0" w:space="0" w:color="auto"/>
        <w:left w:val="none" w:sz="0" w:space="0" w:color="auto"/>
        <w:bottom w:val="none" w:sz="0" w:space="0" w:color="auto"/>
        <w:right w:val="none" w:sz="0" w:space="0" w:color="auto"/>
      </w:divBdr>
    </w:div>
    <w:div w:id="1646741823">
      <w:bodyDiv w:val="1"/>
      <w:marLeft w:val="0"/>
      <w:marRight w:val="0"/>
      <w:marTop w:val="0"/>
      <w:marBottom w:val="0"/>
      <w:divBdr>
        <w:top w:val="none" w:sz="0" w:space="0" w:color="auto"/>
        <w:left w:val="none" w:sz="0" w:space="0" w:color="auto"/>
        <w:bottom w:val="none" w:sz="0" w:space="0" w:color="auto"/>
        <w:right w:val="none" w:sz="0" w:space="0" w:color="auto"/>
      </w:divBdr>
    </w:div>
    <w:div w:id="1647316285">
      <w:bodyDiv w:val="1"/>
      <w:marLeft w:val="0"/>
      <w:marRight w:val="0"/>
      <w:marTop w:val="0"/>
      <w:marBottom w:val="0"/>
      <w:divBdr>
        <w:top w:val="none" w:sz="0" w:space="0" w:color="auto"/>
        <w:left w:val="none" w:sz="0" w:space="0" w:color="auto"/>
        <w:bottom w:val="none" w:sz="0" w:space="0" w:color="auto"/>
        <w:right w:val="none" w:sz="0" w:space="0" w:color="auto"/>
      </w:divBdr>
    </w:div>
    <w:div w:id="1654337853">
      <w:bodyDiv w:val="1"/>
      <w:marLeft w:val="0"/>
      <w:marRight w:val="0"/>
      <w:marTop w:val="0"/>
      <w:marBottom w:val="0"/>
      <w:divBdr>
        <w:top w:val="none" w:sz="0" w:space="0" w:color="auto"/>
        <w:left w:val="none" w:sz="0" w:space="0" w:color="auto"/>
        <w:bottom w:val="none" w:sz="0" w:space="0" w:color="auto"/>
        <w:right w:val="none" w:sz="0" w:space="0" w:color="auto"/>
      </w:divBdr>
    </w:div>
    <w:div w:id="1661420155">
      <w:bodyDiv w:val="1"/>
      <w:marLeft w:val="0"/>
      <w:marRight w:val="0"/>
      <w:marTop w:val="0"/>
      <w:marBottom w:val="0"/>
      <w:divBdr>
        <w:top w:val="none" w:sz="0" w:space="0" w:color="auto"/>
        <w:left w:val="none" w:sz="0" w:space="0" w:color="auto"/>
        <w:bottom w:val="none" w:sz="0" w:space="0" w:color="auto"/>
        <w:right w:val="none" w:sz="0" w:space="0" w:color="auto"/>
      </w:divBdr>
    </w:div>
    <w:div w:id="1668626958">
      <w:bodyDiv w:val="1"/>
      <w:marLeft w:val="0"/>
      <w:marRight w:val="0"/>
      <w:marTop w:val="0"/>
      <w:marBottom w:val="0"/>
      <w:divBdr>
        <w:top w:val="none" w:sz="0" w:space="0" w:color="auto"/>
        <w:left w:val="none" w:sz="0" w:space="0" w:color="auto"/>
        <w:bottom w:val="none" w:sz="0" w:space="0" w:color="auto"/>
        <w:right w:val="none" w:sz="0" w:space="0" w:color="auto"/>
      </w:divBdr>
    </w:div>
    <w:div w:id="1676955154">
      <w:bodyDiv w:val="1"/>
      <w:marLeft w:val="0"/>
      <w:marRight w:val="0"/>
      <w:marTop w:val="0"/>
      <w:marBottom w:val="0"/>
      <w:divBdr>
        <w:top w:val="none" w:sz="0" w:space="0" w:color="auto"/>
        <w:left w:val="none" w:sz="0" w:space="0" w:color="auto"/>
        <w:bottom w:val="none" w:sz="0" w:space="0" w:color="auto"/>
        <w:right w:val="none" w:sz="0" w:space="0" w:color="auto"/>
      </w:divBdr>
    </w:div>
    <w:div w:id="1684353880">
      <w:bodyDiv w:val="1"/>
      <w:marLeft w:val="0"/>
      <w:marRight w:val="0"/>
      <w:marTop w:val="0"/>
      <w:marBottom w:val="0"/>
      <w:divBdr>
        <w:top w:val="none" w:sz="0" w:space="0" w:color="auto"/>
        <w:left w:val="none" w:sz="0" w:space="0" w:color="auto"/>
        <w:bottom w:val="none" w:sz="0" w:space="0" w:color="auto"/>
        <w:right w:val="none" w:sz="0" w:space="0" w:color="auto"/>
      </w:divBdr>
    </w:div>
    <w:div w:id="1684626822">
      <w:bodyDiv w:val="1"/>
      <w:marLeft w:val="0"/>
      <w:marRight w:val="0"/>
      <w:marTop w:val="0"/>
      <w:marBottom w:val="0"/>
      <w:divBdr>
        <w:top w:val="none" w:sz="0" w:space="0" w:color="auto"/>
        <w:left w:val="none" w:sz="0" w:space="0" w:color="auto"/>
        <w:bottom w:val="none" w:sz="0" w:space="0" w:color="auto"/>
        <w:right w:val="none" w:sz="0" w:space="0" w:color="auto"/>
      </w:divBdr>
    </w:div>
    <w:div w:id="1684673576">
      <w:bodyDiv w:val="1"/>
      <w:marLeft w:val="0"/>
      <w:marRight w:val="0"/>
      <w:marTop w:val="0"/>
      <w:marBottom w:val="0"/>
      <w:divBdr>
        <w:top w:val="none" w:sz="0" w:space="0" w:color="auto"/>
        <w:left w:val="none" w:sz="0" w:space="0" w:color="auto"/>
        <w:bottom w:val="none" w:sz="0" w:space="0" w:color="auto"/>
        <w:right w:val="none" w:sz="0" w:space="0" w:color="auto"/>
      </w:divBdr>
    </w:div>
    <w:div w:id="1688021561">
      <w:bodyDiv w:val="1"/>
      <w:marLeft w:val="0"/>
      <w:marRight w:val="0"/>
      <w:marTop w:val="0"/>
      <w:marBottom w:val="0"/>
      <w:divBdr>
        <w:top w:val="none" w:sz="0" w:space="0" w:color="auto"/>
        <w:left w:val="none" w:sz="0" w:space="0" w:color="auto"/>
        <w:bottom w:val="none" w:sz="0" w:space="0" w:color="auto"/>
        <w:right w:val="none" w:sz="0" w:space="0" w:color="auto"/>
      </w:divBdr>
    </w:div>
    <w:div w:id="1693264764">
      <w:bodyDiv w:val="1"/>
      <w:marLeft w:val="0"/>
      <w:marRight w:val="0"/>
      <w:marTop w:val="0"/>
      <w:marBottom w:val="0"/>
      <w:divBdr>
        <w:top w:val="none" w:sz="0" w:space="0" w:color="auto"/>
        <w:left w:val="none" w:sz="0" w:space="0" w:color="auto"/>
        <w:bottom w:val="none" w:sz="0" w:space="0" w:color="auto"/>
        <w:right w:val="none" w:sz="0" w:space="0" w:color="auto"/>
      </w:divBdr>
    </w:div>
    <w:div w:id="1696152009">
      <w:bodyDiv w:val="1"/>
      <w:marLeft w:val="0"/>
      <w:marRight w:val="0"/>
      <w:marTop w:val="0"/>
      <w:marBottom w:val="0"/>
      <w:divBdr>
        <w:top w:val="none" w:sz="0" w:space="0" w:color="auto"/>
        <w:left w:val="none" w:sz="0" w:space="0" w:color="auto"/>
        <w:bottom w:val="none" w:sz="0" w:space="0" w:color="auto"/>
        <w:right w:val="none" w:sz="0" w:space="0" w:color="auto"/>
      </w:divBdr>
    </w:div>
    <w:div w:id="1703283736">
      <w:bodyDiv w:val="1"/>
      <w:marLeft w:val="0"/>
      <w:marRight w:val="0"/>
      <w:marTop w:val="0"/>
      <w:marBottom w:val="0"/>
      <w:divBdr>
        <w:top w:val="none" w:sz="0" w:space="0" w:color="auto"/>
        <w:left w:val="none" w:sz="0" w:space="0" w:color="auto"/>
        <w:bottom w:val="none" w:sz="0" w:space="0" w:color="auto"/>
        <w:right w:val="none" w:sz="0" w:space="0" w:color="auto"/>
      </w:divBdr>
    </w:div>
    <w:div w:id="1710959774">
      <w:bodyDiv w:val="1"/>
      <w:marLeft w:val="0"/>
      <w:marRight w:val="0"/>
      <w:marTop w:val="0"/>
      <w:marBottom w:val="0"/>
      <w:divBdr>
        <w:top w:val="none" w:sz="0" w:space="0" w:color="auto"/>
        <w:left w:val="none" w:sz="0" w:space="0" w:color="auto"/>
        <w:bottom w:val="none" w:sz="0" w:space="0" w:color="auto"/>
        <w:right w:val="none" w:sz="0" w:space="0" w:color="auto"/>
      </w:divBdr>
    </w:div>
    <w:div w:id="1718773790">
      <w:bodyDiv w:val="1"/>
      <w:marLeft w:val="0"/>
      <w:marRight w:val="0"/>
      <w:marTop w:val="0"/>
      <w:marBottom w:val="0"/>
      <w:divBdr>
        <w:top w:val="none" w:sz="0" w:space="0" w:color="auto"/>
        <w:left w:val="none" w:sz="0" w:space="0" w:color="auto"/>
        <w:bottom w:val="none" w:sz="0" w:space="0" w:color="auto"/>
        <w:right w:val="none" w:sz="0" w:space="0" w:color="auto"/>
      </w:divBdr>
    </w:div>
    <w:div w:id="1726490370">
      <w:bodyDiv w:val="1"/>
      <w:marLeft w:val="0"/>
      <w:marRight w:val="0"/>
      <w:marTop w:val="0"/>
      <w:marBottom w:val="0"/>
      <w:divBdr>
        <w:top w:val="none" w:sz="0" w:space="0" w:color="auto"/>
        <w:left w:val="none" w:sz="0" w:space="0" w:color="auto"/>
        <w:bottom w:val="none" w:sz="0" w:space="0" w:color="auto"/>
        <w:right w:val="none" w:sz="0" w:space="0" w:color="auto"/>
      </w:divBdr>
    </w:div>
    <w:div w:id="1726643125">
      <w:bodyDiv w:val="1"/>
      <w:marLeft w:val="0"/>
      <w:marRight w:val="0"/>
      <w:marTop w:val="0"/>
      <w:marBottom w:val="0"/>
      <w:divBdr>
        <w:top w:val="none" w:sz="0" w:space="0" w:color="auto"/>
        <w:left w:val="none" w:sz="0" w:space="0" w:color="auto"/>
        <w:bottom w:val="none" w:sz="0" w:space="0" w:color="auto"/>
        <w:right w:val="none" w:sz="0" w:space="0" w:color="auto"/>
      </w:divBdr>
    </w:div>
    <w:div w:id="1730303280">
      <w:bodyDiv w:val="1"/>
      <w:marLeft w:val="0"/>
      <w:marRight w:val="0"/>
      <w:marTop w:val="0"/>
      <w:marBottom w:val="0"/>
      <w:divBdr>
        <w:top w:val="none" w:sz="0" w:space="0" w:color="auto"/>
        <w:left w:val="none" w:sz="0" w:space="0" w:color="auto"/>
        <w:bottom w:val="none" w:sz="0" w:space="0" w:color="auto"/>
        <w:right w:val="none" w:sz="0" w:space="0" w:color="auto"/>
      </w:divBdr>
    </w:div>
    <w:div w:id="1734347309">
      <w:bodyDiv w:val="1"/>
      <w:marLeft w:val="0"/>
      <w:marRight w:val="0"/>
      <w:marTop w:val="0"/>
      <w:marBottom w:val="0"/>
      <w:divBdr>
        <w:top w:val="none" w:sz="0" w:space="0" w:color="auto"/>
        <w:left w:val="none" w:sz="0" w:space="0" w:color="auto"/>
        <w:bottom w:val="none" w:sz="0" w:space="0" w:color="auto"/>
        <w:right w:val="none" w:sz="0" w:space="0" w:color="auto"/>
      </w:divBdr>
    </w:div>
    <w:div w:id="1740975618">
      <w:bodyDiv w:val="1"/>
      <w:marLeft w:val="0"/>
      <w:marRight w:val="0"/>
      <w:marTop w:val="0"/>
      <w:marBottom w:val="0"/>
      <w:divBdr>
        <w:top w:val="none" w:sz="0" w:space="0" w:color="auto"/>
        <w:left w:val="none" w:sz="0" w:space="0" w:color="auto"/>
        <w:bottom w:val="none" w:sz="0" w:space="0" w:color="auto"/>
        <w:right w:val="none" w:sz="0" w:space="0" w:color="auto"/>
      </w:divBdr>
    </w:div>
    <w:div w:id="1745252912">
      <w:bodyDiv w:val="1"/>
      <w:marLeft w:val="0"/>
      <w:marRight w:val="0"/>
      <w:marTop w:val="0"/>
      <w:marBottom w:val="0"/>
      <w:divBdr>
        <w:top w:val="none" w:sz="0" w:space="0" w:color="auto"/>
        <w:left w:val="none" w:sz="0" w:space="0" w:color="auto"/>
        <w:bottom w:val="none" w:sz="0" w:space="0" w:color="auto"/>
        <w:right w:val="none" w:sz="0" w:space="0" w:color="auto"/>
      </w:divBdr>
    </w:div>
    <w:div w:id="1752386149">
      <w:bodyDiv w:val="1"/>
      <w:marLeft w:val="0"/>
      <w:marRight w:val="0"/>
      <w:marTop w:val="0"/>
      <w:marBottom w:val="0"/>
      <w:divBdr>
        <w:top w:val="none" w:sz="0" w:space="0" w:color="auto"/>
        <w:left w:val="none" w:sz="0" w:space="0" w:color="auto"/>
        <w:bottom w:val="none" w:sz="0" w:space="0" w:color="auto"/>
        <w:right w:val="none" w:sz="0" w:space="0" w:color="auto"/>
      </w:divBdr>
    </w:div>
    <w:div w:id="1755130558">
      <w:bodyDiv w:val="1"/>
      <w:marLeft w:val="0"/>
      <w:marRight w:val="0"/>
      <w:marTop w:val="0"/>
      <w:marBottom w:val="0"/>
      <w:divBdr>
        <w:top w:val="none" w:sz="0" w:space="0" w:color="auto"/>
        <w:left w:val="none" w:sz="0" w:space="0" w:color="auto"/>
        <w:bottom w:val="none" w:sz="0" w:space="0" w:color="auto"/>
        <w:right w:val="none" w:sz="0" w:space="0" w:color="auto"/>
      </w:divBdr>
    </w:div>
    <w:div w:id="1767655842">
      <w:bodyDiv w:val="1"/>
      <w:marLeft w:val="0"/>
      <w:marRight w:val="0"/>
      <w:marTop w:val="0"/>
      <w:marBottom w:val="0"/>
      <w:divBdr>
        <w:top w:val="none" w:sz="0" w:space="0" w:color="auto"/>
        <w:left w:val="none" w:sz="0" w:space="0" w:color="auto"/>
        <w:bottom w:val="none" w:sz="0" w:space="0" w:color="auto"/>
        <w:right w:val="none" w:sz="0" w:space="0" w:color="auto"/>
      </w:divBdr>
    </w:div>
    <w:div w:id="1770421770">
      <w:bodyDiv w:val="1"/>
      <w:marLeft w:val="0"/>
      <w:marRight w:val="0"/>
      <w:marTop w:val="0"/>
      <w:marBottom w:val="0"/>
      <w:divBdr>
        <w:top w:val="none" w:sz="0" w:space="0" w:color="auto"/>
        <w:left w:val="none" w:sz="0" w:space="0" w:color="auto"/>
        <w:bottom w:val="none" w:sz="0" w:space="0" w:color="auto"/>
        <w:right w:val="none" w:sz="0" w:space="0" w:color="auto"/>
      </w:divBdr>
    </w:div>
    <w:div w:id="1770543074">
      <w:bodyDiv w:val="1"/>
      <w:marLeft w:val="0"/>
      <w:marRight w:val="0"/>
      <w:marTop w:val="0"/>
      <w:marBottom w:val="0"/>
      <w:divBdr>
        <w:top w:val="none" w:sz="0" w:space="0" w:color="auto"/>
        <w:left w:val="none" w:sz="0" w:space="0" w:color="auto"/>
        <w:bottom w:val="none" w:sz="0" w:space="0" w:color="auto"/>
        <w:right w:val="none" w:sz="0" w:space="0" w:color="auto"/>
      </w:divBdr>
    </w:div>
    <w:div w:id="1776947753">
      <w:bodyDiv w:val="1"/>
      <w:marLeft w:val="0"/>
      <w:marRight w:val="0"/>
      <w:marTop w:val="0"/>
      <w:marBottom w:val="0"/>
      <w:divBdr>
        <w:top w:val="none" w:sz="0" w:space="0" w:color="auto"/>
        <w:left w:val="none" w:sz="0" w:space="0" w:color="auto"/>
        <w:bottom w:val="none" w:sz="0" w:space="0" w:color="auto"/>
        <w:right w:val="none" w:sz="0" w:space="0" w:color="auto"/>
      </w:divBdr>
    </w:div>
    <w:div w:id="1783501008">
      <w:bodyDiv w:val="1"/>
      <w:marLeft w:val="0"/>
      <w:marRight w:val="0"/>
      <w:marTop w:val="0"/>
      <w:marBottom w:val="0"/>
      <w:divBdr>
        <w:top w:val="none" w:sz="0" w:space="0" w:color="auto"/>
        <w:left w:val="none" w:sz="0" w:space="0" w:color="auto"/>
        <w:bottom w:val="none" w:sz="0" w:space="0" w:color="auto"/>
        <w:right w:val="none" w:sz="0" w:space="0" w:color="auto"/>
      </w:divBdr>
    </w:div>
    <w:div w:id="1792429918">
      <w:bodyDiv w:val="1"/>
      <w:marLeft w:val="0"/>
      <w:marRight w:val="0"/>
      <w:marTop w:val="0"/>
      <w:marBottom w:val="0"/>
      <w:divBdr>
        <w:top w:val="none" w:sz="0" w:space="0" w:color="auto"/>
        <w:left w:val="none" w:sz="0" w:space="0" w:color="auto"/>
        <w:bottom w:val="none" w:sz="0" w:space="0" w:color="auto"/>
        <w:right w:val="none" w:sz="0" w:space="0" w:color="auto"/>
      </w:divBdr>
    </w:div>
    <w:div w:id="1794977768">
      <w:bodyDiv w:val="1"/>
      <w:marLeft w:val="0"/>
      <w:marRight w:val="0"/>
      <w:marTop w:val="0"/>
      <w:marBottom w:val="0"/>
      <w:divBdr>
        <w:top w:val="none" w:sz="0" w:space="0" w:color="auto"/>
        <w:left w:val="none" w:sz="0" w:space="0" w:color="auto"/>
        <w:bottom w:val="none" w:sz="0" w:space="0" w:color="auto"/>
        <w:right w:val="none" w:sz="0" w:space="0" w:color="auto"/>
      </w:divBdr>
    </w:div>
    <w:div w:id="1807316198">
      <w:bodyDiv w:val="1"/>
      <w:marLeft w:val="0"/>
      <w:marRight w:val="0"/>
      <w:marTop w:val="0"/>
      <w:marBottom w:val="0"/>
      <w:divBdr>
        <w:top w:val="none" w:sz="0" w:space="0" w:color="auto"/>
        <w:left w:val="none" w:sz="0" w:space="0" w:color="auto"/>
        <w:bottom w:val="none" w:sz="0" w:space="0" w:color="auto"/>
        <w:right w:val="none" w:sz="0" w:space="0" w:color="auto"/>
      </w:divBdr>
    </w:div>
    <w:div w:id="1808235153">
      <w:bodyDiv w:val="1"/>
      <w:marLeft w:val="0"/>
      <w:marRight w:val="0"/>
      <w:marTop w:val="0"/>
      <w:marBottom w:val="0"/>
      <w:divBdr>
        <w:top w:val="none" w:sz="0" w:space="0" w:color="auto"/>
        <w:left w:val="none" w:sz="0" w:space="0" w:color="auto"/>
        <w:bottom w:val="none" w:sz="0" w:space="0" w:color="auto"/>
        <w:right w:val="none" w:sz="0" w:space="0" w:color="auto"/>
      </w:divBdr>
    </w:div>
    <w:div w:id="1814175064">
      <w:bodyDiv w:val="1"/>
      <w:marLeft w:val="0"/>
      <w:marRight w:val="0"/>
      <w:marTop w:val="0"/>
      <w:marBottom w:val="0"/>
      <w:divBdr>
        <w:top w:val="none" w:sz="0" w:space="0" w:color="auto"/>
        <w:left w:val="none" w:sz="0" w:space="0" w:color="auto"/>
        <w:bottom w:val="none" w:sz="0" w:space="0" w:color="auto"/>
        <w:right w:val="none" w:sz="0" w:space="0" w:color="auto"/>
      </w:divBdr>
      <w:divsChild>
        <w:div w:id="1648702007">
          <w:marLeft w:val="144"/>
          <w:marRight w:val="0"/>
          <w:marTop w:val="240"/>
          <w:marBottom w:val="40"/>
          <w:divBdr>
            <w:top w:val="none" w:sz="0" w:space="0" w:color="auto"/>
            <w:left w:val="none" w:sz="0" w:space="0" w:color="auto"/>
            <w:bottom w:val="none" w:sz="0" w:space="0" w:color="auto"/>
            <w:right w:val="none" w:sz="0" w:space="0" w:color="auto"/>
          </w:divBdr>
        </w:div>
        <w:div w:id="1097361617">
          <w:marLeft w:val="605"/>
          <w:marRight w:val="0"/>
          <w:marTop w:val="40"/>
          <w:marBottom w:val="80"/>
          <w:divBdr>
            <w:top w:val="none" w:sz="0" w:space="0" w:color="auto"/>
            <w:left w:val="none" w:sz="0" w:space="0" w:color="auto"/>
            <w:bottom w:val="none" w:sz="0" w:space="0" w:color="auto"/>
            <w:right w:val="none" w:sz="0" w:space="0" w:color="auto"/>
          </w:divBdr>
        </w:div>
        <w:div w:id="372118592">
          <w:marLeft w:val="605"/>
          <w:marRight w:val="0"/>
          <w:marTop w:val="40"/>
          <w:marBottom w:val="80"/>
          <w:divBdr>
            <w:top w:val="none" w:sz="0" w:space="0" w:color="auto"/>
            <w:left w:val="none" w:sz="0" w:space="0" w:color="auto"/>
            <w:bottom w:val="none" w:sz="0" w:space="0" w:color="auto"/>
            <w:right w:val="none" w:sz="0" w:space="0" w:color="auto"/>
          </w:divBdr>
        </w:div>
        <w:div w:id="1758597394">
          <w:marLeft w:val="605"/>
          <w:marRight w:val="0"/>
          <w:marTop w:val="40"/>
          <w:marBottom w:val="80"/>
          <w:divBdr>
            <w:top w:val="none" w:sz="0" w:space="0" w:color="auto"/>
            <w:left w:val="none" w:sz="0" w:space="0" w:color="auto"/>
            <w:bottom w:val="none" w:sz="0" w:space="0" w:color="auto"/>
            <w:right w:val="none" w:sz="0" w:space="0" w:color="auto"/>
          </w:divBdr>
        </w:div>
      </w:divsChild>
    </w:div>
    <w:div w:id="1814372006">
      <w:bodyDiv w:val="1"/>
      <w:marLeft w:val="0"/>
      <w:marRight w:val="0"/>
      <w:marTop w:val="0"/>
      <w:marBottom w:val="0"/>
      <w:divBdr>
        <w:top w:val="none" w:sz="0" w:space="0" w:color="auto"/>
        <w:left w:val="none" w:sz="0" w:space="0" w:color="auto"/>
        <w:bottom w:val="none" w:sz="0" w:space="0" w:color="auto"/>
        <w:right w:val="none" w:sz="0" w:space="0" w:color="auto"/>
      </w:divBdr>
    </w:div>
    <w:div w:id="1819956312">
      <w:bodyDiv w:val="1"/>
      <w:marLeft w:val="0"/>
      <w:marRight w:val="0"/>
      <w:marTop w:val="0"/>
      <w:marBottom w:val="0"/>
      <w:divBdr>
        <w:top w:val="none" w:sz="0" w:space="0" w:color="auto"/>
        <w:left w:val="none" w:sz="0" w:space="0" w:color="auto"/>
        <w:bottom w:val="none" w:sz="0" w:space="0" w:color="auto"/>
        <w:right w:val="none" w:sz="0" w:space="0" w:color="auto"/>
      </w:divBdr>
    </w:div>
    <w:div w:id="1823542020">
      <w:bodyDiv w:val="1"/>
      <w:marLeft w:val="0"/>
      <w:marRight w:val="0"/>
      <w:marTop w:val="0"/>
      <w:marBottom w:val="0"/>
      <w:divBdr>
        <w:top w:val="none" w:sz="0" w:space="0" w:color="auto"/>
        <w:left w:val="none" w:sz="0" w:space="0" w:color="auto"/>
        <w:bottom w:val="none" w:sz="0" w:space="0" w:color="auto"/>
        <w:right w:val="none" w:sz="0" w:space="0" w:color="auto"/>
      </w:divBdr>
    </w:div>
    <w:div w:id="1825511813">
      <w:bodyDiv w:val="1"/>
      <w:marLeft w:val="0"/>
      <w:marRight w:val="0"/>
      <w:marTop w:val="0"/>
      <w:marBottom w:val="0"/>
      <w:divBdr>
        <w:top w:val="none" w:sz="0" w:space="0" w:color="auto"/>
        <w:left w:val="none" w:sz="0" w:space="0" w:color="auto"/>
        <w:bottom w:val="none" w:sz="0" w:space="0" w:color="auto"/>
        <w:right w:val="none" w:sz="0" w:space="0" w:color="auto"/>
      </w:divBdr>
    </w:div>
    <w:div w:id="1826582643">
      <w:bodyDiv w:val="1"/>
      <w:marLeft w:val="0"/>
      <w:marRight w:val="0"/>
      <w:marTop w:val="0"/>
      <w:marBottom w:val="0"/>
      <w:divBdr>
        <w:top w:val="none" w:sz="0" w:space="0" w:color="auto"/>
        <w:left w:val="none" w:sz="0" w:space="0" w:color="auto"/>
        <w:bottom w:val="none" w:sz="0" w:space="0" w:color="auto"/>
        <w:right w:val="none" w:sz="0" w:space="0" w:color="auto"/>
      </w:divBdr>
    </w:div>
    <w:div w:id="1832023513">
      <w:bodyDiv w:val="1"/>
      <w:marLeft w:val="0"/>
      <w:marRight w:val="0"/>
      <w:marTop w:val="0"/>
      <w:marBottom w:val="0"/>
      <w:divBdr>
        <w:top w:val="none" w:sz="0" w:space="0" w:color="auto"/>
        <w:left w:val="none" w:sz="0" w:space="0" w:color="auto"/>
        <w:bottom w:val="none" w:sz="0" w:space="0" w:color="auto"/>
        <w:right w:val="none" w:sz="0" w:space="0" w:color="auto"/>
      </w:divBdr>
    </w:div>
    <w:div w:id="1835417579">
      <w:bodyDiv w:val="1"/>
      <w:marLeft w:val="0"/>
      <w:marRight w:val="0"/>
      <w:marTop w:val="0"/>
      <w:marBottom w:val="0"/>
      <w:divBdr>
        <w:top w:val="none" w:sz="0" w:space="0" w:color="auto"/>
        <w:left w:val="none" w:sz="0" w:space="0" w:color="auto"/>
        <w:bottom w:val="none" w:sz="0" w:space="0" w:color="auto"/>
        <w:right w:val="none" w:sz="0" w:space="0" w:color="auto"/>
      </w:divBdr>
    </w:div>
    <w:div w:id="1839533908">
      <w:bodyDiv w:val="1"/>
      <w:marLeft w:val="0"/>
      <w:marRight w:val="0"/>
      <w:marTop w:val="0"/>
      <w:marBottom w:val="0"/>
      <w:divBdr>
        <w:top w:val="none" w:sz="0" w:space="0" w:color="auto"/>
        <w:left w:val="none" w:sz="0" w:space="0" w:color="auto"/>
        <w:bottom w:val="none" w:sz="0" w:space="0" w:color="auto"/>
        <w:right w:val="none" w:sz="0" w:space="0" w:color="auto"/>
      </w:divBdr>
    </w:div>
    <w:div w:id="1843931571">
      <w:bodyDiv w:val="1"/>
      <w:marLeft w:val="0"/>
      <w:marRight w:val="0"/>
      <w:marTop w:val="0"/>
      <w:marBottom w:val="0"/>
      <w:divBdr>
        <w:top w:val="none" w:sz="0" w:space="0" w:color="auto"/>
        <w:left w:val="none" w:sz="0" w:space="0" w:color="auto"/>
        <w:bottom w:val="none" w:sz="0" w:space="0" w:color="auto"/>
        <w:right w:val="none" w:sz="0" w:space="0" w:color="auto"/>
      </w:divBdr>
    </w:div>
    <w:div w:id="1846821061">
      <w:bodyDiv w:val="1"/>
      <w:marLeft w:val="0"/>
      <w:marRight w:val="0"/>
      <w:marTop w:val="0"/>
      <w:marBottom w:val="0"/>
      <w:divBdr>
        <w:top w:val="none" w:sz="0" w:space="0" w:color="auto"/>
        <w:left w:val="none" w:sz="0" w:space="0" w:color="auto"/>
        <w:bottom w:val="none" w:sz="0" w:space="0" w:color="auto"/>
        <w:right w:val="none" w:sz="0" w:space="0" w:color="auto"/>
      </w:divBdr>
    </w:div>
    <w:div w:id="1858422528">
      <w:bodyDiv w:val="1"/>
      <w:marLeft w:val="0"/>
      <w:marRight w:val="0"/>
      <w:marTop w:val="0"/>
      <w:marBottom w:val="0"/>
      <w:divBdr>
        <w:top w:val="none" w:sz="0" w:space="0" w:color="auto"/>
        <w:left w:val="none" w:sz="0" w:space="0" w:color="auto"/>
        <w:bottom w:val="none" w:sz="0" w:space="0" w:color="auto"/>
        <w:right w:val="none" w:sz="0" w:space="0" w:color="auto"/>
      </w:divBdr>
    </w:div>
    <w:div w:id="1861313506">
      <w:bodyDiv w:val="1"/>
      <w:marLeft w:val="0"/>
      <w:marRight w:val="0"/>
      <w:marTop w:val="0"/>
      <w:marBottom w:val="0"/>
      <w:divBdr>
        <w:top w:val="none" w:sz="0" w:space="0" w:color="auto"/>
        <w:left w:val="none" w:sz="0" w:space="0" w:color="auto"/>
        <w:bottom w:val="none" w:sz="0" w:space="0" w:color="auto"/>
        <w:right w:val="none" w:sz="0" w:space="0" w:color="auto"/>
      </w:divBdr>
    </w:div>
    <w:div w:id="1868104027">
      <w:bodyDiv w:val="1"/>
      <w:marLeft w:val="0"/>
      <w:marRight w:val="0"/>
      <w:marTop w:val="0"/>
      <w:marBottom w:val="0"/>
      <w:divBdr>
        <w:top w:val="none" w:sz="0" w:space="0" w:color="auto"/>
        <w:left w:val="none" w:sz="0" w:space="0" w:color="auto"/>
        <w:bottom w:val="none" w:sz="0" w:space="0" w:color="auto"/>
        <w:right w:val="none" w:sz="0" w:space="0" w:color="auto"/>
      </w:divBdr>
    </w:div>
    <w:div w:id="1873767356">
      <w:bodyDiv w:val="1"/>
      <w:marLeft w:val="0"/>
      <w:marRight w:val="0"/>
      <w:marTop w:val="0"/>
      <w:marBottom w:val="0"/>
      <w:divBdr>
        <w:top w:val="none" w:sz="0" w:space="0" w:color="auto"/>
        <w:left w:val="none" w:sz="0" w:space="0" w:color="auto"/>
        <w:bottom w:val="none" w:sz="0" w:space="0" w:color="auto"/>
        <w:right w:val="none" w:sz="0" w:space="0" w:color="auto"/>
      </w:divBdr>
    </w:div>
    <w:div w:id="1881744293">
      <w:bodyDiv w:val="1"/>
      <w:marLeft w:val="0"/>
      <w:marRight w:val="0"/>
      <w:marTop w:val="0"/>
      <w:marBottom w:val="0"/>
      <w:divBdr>
        <w:top w:val="none" w:sz="0" w:space="0" w:color="auto"/>
        <w:left w:val="none" w:sz="0" w:space="0" w:color="auto"/>
        <w:bottom w:val="none" w:sz="0" w:space="0" w:color="auto"/>
        <w:right w:val="none" w:sz="0" w:space="0" w:color="auto"/>
      </w:divBdr>
    </w:div>
    <w:div w:id="1881818360">
      <w:bodyDiv w:val="1"/>
      <w:marLeft w:val="0"/>
      <w:marRight w:val="0"/>
      <w:marTop w:val="0"/>
      <w:marBottom w:val="0"/>
      <w:divBdr>
        <w:top w:val="none" w:sz="0" w:space="0" w:color="auto"/>
        <w:left w:val="none" w:sz="0" w:space="0" w:color="auto"/>
        <w:bottom w:val="none" w:sz="0" w:space="0" w:color="auto"/>
        <w:right w:val="none" w:sz="0" w:space="0" w:color="auto"/>
      </w:divBdr>
    </w:div>
    <w:div w:id="1885210395">
      <w:bodyDiv w:val="1"/>
      <w:marLeft w:val="0"/>
      <w:marRight w:val="0"/>
      <w:marTop w:val="0"/>
      <w:marBottom w:val="0"/>
      <w:divBdr>
        <w:top w:val="none" w:sz="0" w:space="0" w:color="auto"/>
        <w:left w:val="none" w:sz="0" w:space="0" w:color="auto"/>
        <w:bottom w:val="none" w:sz="0" w:space="0" w:color="auto"/>
        <w:right w:val="none" w:sz="0" w:space="0" w:color="auto"/>
      </w:divBdr>
    </w:div>
    <w:div w:id="1885214347">
      <w:bodyDiv w:val="1"/>
      <w:marLeft w:val="0"/>
      <w:marRight w:val="0"/>
      <w:marTop w:val="0"/>
      <w:marBottom w:val="0"/>
      <w:divBdr>
        <w:top w:val="none" w:sz="0" w:space="0" w:color="auto"/>
        <w:left w:val="none" w:sz="0" w:space="0" w:color="auto"/>
        <w:bottom w:val="none" w:sz="0" w:space="0" w:color="auto"/>
        <w:right w:val="none" w:sz="0" w:space="0" w:color="auto"/>
      </w:divBdr>
    </w:div>
    <w:div w:id="1892645499">
      <w:bodyDiv w:val="1"/>
      <w:marLeft w:val="0"/>
      <w:marRight w:val="0"/>
      <w:marTop w:val="0"/>
      <w:marBottom w:val="0"/>
      <w:divBdr>
        <w:top w:val="none" w:sz="0" w:space="0" w:color="auto"/>
        <w:left w:val="none" w:sz="0" w:space="0" w:color="auto"/>
        <w:bottom w:val="none" w:sz="0" w:space="0" w:color="auto"/>
        <w:right w:val="none" w:sz="0" w:space="0" w:color="auto"/>
      </w:divBdr>
    </w:div>
    <w:div w:id="1893803466">
      <w:bodyDiv w:val="1"/>
      <w:marLeft w:val="0"/>
      <w:marRight w:val="0"/>
      <w:marTop w:val="0"/>
      <w:marBottom w:val="0"/>
      <w:divBdr>
        <w:top w:val="none" w:sz="0" w:space="0" w:color="auto"/>
        <w:left w:val="none" w:sz="0" w:space="0" w:color="auto"/>
        <w:bottom w:val="none" w:sz="0" w:space="0" w:color="auto"/>
        <w:right w:val="none" w:sz="0" w:space="0" w:color="auto"/>
      </w:divBdr>
    </w:div>
    <w:div w:id="1894997370">
      <w:bodyDiv w:val="1"/>
      <w:marLeft w:val="0"/>
      <w:marRight w:val="0"/>
      <w:marTop w:val="0"/>
      <w:marBottom w:val="0"/>
      <w:divBdr>
        <w:top w:val="none" w:sz="0" w:space="0" w:color="auto"/>
        <w:left w:val="none" w:sz="0" w:space="0" w:color="auto"/>
        <w:bottom w:val="none" w:sz="0" w:space="0" w:color="auto"/>
        <w:right w:val="none" w:sz="0" w:space="0" w:color="auto"/>
      </w:divBdr>
    </w:div>
    <w:div w:id="1897473658">
      <w:bodyDiv w:val="1"/>
      <w:marLeft w:val="0"/>
      <w:marRight w:val="0"/>
      <w:marTop w:val="0"/>
      <w:marBottom w:val="0"/>
      <w:divBdr>
        <w:top w:val="none" w:sz="0" w:space="0" w:color="auto"/>
        <w:left w:val="none" w:sz="0" w:space="0" w:color="auto"/>
        <w:bottom w:val="none" w:sz="0" w:space="0" w:color="auto"/>
        <w:right w:val="none" w:sz="0" w:space="0" w:color="auto"/>
      </w:divBdr>
    </w:div>
    <w:div w:id="1897928926">
      <w:bodyDiv w:val="1"/>
      <w:marLeft w:val="0"/>
      <w:marRight w:val="0"/>
      <w:marTop w:val="0"/>
      <w:marBottom w:val="0"/>
      <w:divBdr>
        <w:top w:val="none" w:sz="0" w:space="0" w:color="auto"/>
        <w:left w:val="none" w:sz="0" w:space="0" w:color="auto"/>
        <w:bottom w:val="none" w:sz="0" w:space="0" w:color="auto"/>
        <w:right w:val="none" w:sz="0" w:space="0" w:color="auto"/>
      </w:divBdr>
    </w:div>
    <w:div w:id="1904825257">
      <w:bodyDiv w:val="1"/>
      <w:marLeft w:val="0"/>
      <w:marRight w:val="0"/>
      <w:marTop w:val="0"/>
      <w:marBottom w:val="0"/>
      <w:divBdr>
        <w:top w:val="none" w:sz="0" w:space="0" w:color="auto"/>
        <w:left w:val="none" w:sz="0" w:space="0" w:color="auto"/>
        <w:bottom w:val="none" w:sz="0" w:space="0" w:color="auto"/>
        <w:right w:val="none" w:sz="0" w:space="0" w:color="auto"/>
      </w:divBdr>
    </w:div>
    <w:div w:id="1907837908">
      <w:bodyDiv w:val="1"/>
      <w:marLeft w:val="0"/>
      <w:marRight w:val="0"/>
      <w:marTop w:val="0"/>
      <w:marBottom w:val="0"/>
      <w:divBdr>
        <w:top w:val="none" w:sz="0" w:space="0" w:color="auto"/>
        <w:left w:val="none" w:sz="0" w:space="0" w:color="auto"/>
        <w:bottom w:val="none" w:sz="0" w:space="0" w:color="auto"/>
        <w:right w:val="none" w:sz="0" w:space="0" w:color="auto"/>
      </w:divBdr>
    </w:div>
    <w:div w:id="1923564926">
      <w:bodyDiv w:val="1"/>
      <w:marLeft w:val="0"/>
      <w:marRight w:val="0"/>
      <w:marTop w:val="0"/>
      <w:marBottom w:val="0"/>
      <w:divBdr>
        <w:top w:val="none" w:sz="0" w:space="0" w:color="auto"/>
        <w:left w:val="none" w:sz="0" w:space="0" w:color="auto"/>
        <w:bottom w:val="none" w:sz="0" w:space="0" w:color="auto"/>
        <w:right w:val="none" w:sz="0" w:space="0" w:color="auto"/>
      </w:divBdr>
    </w:div>
    <w:div w:id="1928152403">
      <w:bodyDiv w:val="1"/>
      <w:marLeft w:val="0"/>
      <w:marRight w:val="0"/>
      <w:marTop w:val="0"/>
      <w:marBottom w:val="0"/>
      <w:divBdr>
        <w:top w:val="none" w:sz="0" w:space="0" w:color="auto"/>
        <w:left w:val="none" w:sz="0" w:space="0" w:color="auto"/>
        <w:bottom w:val="none" w:sz="0" w:space="0" w:color="auto"/>
        <w:right w:val="none" w:sz="0" w:space="0" w:color="auto"/>
      </w:divBdr>
    </w:div>
    <w:div w:id="1931429442">
      <w:bodyDiv w:val="1"/>
      <w:marLeft w:val="0"/>
      <w:marRight w:val="0"/>
      <w:marTop w:val="0"/>
      <w:marBottom w:val="0"/>
      <w:divBdr>
        <w:top w:val="none" w:sz="0" w:space="0" w:color="auto"/>
        <w:left w:val="none" w:sz="0" w:space="0" w:color="auto"/>
        <w:bottom w:val="none" w:sz="0" w:space="0" w:color="auto"/>
        <w:right w:val="none" w:sz="0" w:space="0" w:color="auto"/>
      </w:divBdr>
    </w:div>
    <w:div w:id="1936816241">
      <w:bodyDiv w:val="1"/>
      <w:marLeft w:val="0"/>
      <w:marRight w:val="0"/>
      <w:marTop w:val="0"/>
      <w:marBottom w:val="0"/>
      <w:divBdr>
        <w:top w:val="none" w:sz="0" w:space="0" w:color="auto"/>
        <w:left w:val="none" w:sz="0" w:space="0" w:color="auto"/>
        <w:bottom w:val="none" w:sz="0" w:space="0" w:color="auto"/>
        <w:right w:val="none" w:sz="0" w:space="0" w:color="auto"/>
      </w:divBdr>
    </w:div>
    <w:div w:id="1936818159">
      <w:bodyDiv w:val="1"/>
      <w:marLeft w:val="0"/>
      <w:marRight w:val="0"/>
      <w:marTop w:val="0"/>
      <w:marBottom w:val="0"/>
      <w:divBdr>
        <w:top w:val="none" w:sz="0" w:space="0" w:color="auto"/>
        <w:left w:val="none" w:sz="0" w:space="0" w:color="auto"/>
        <w:bottom w:val="none" w:sz="0" w:space="0" w:color="auto"/>
        <w:right w:val="none" w:sz="0" w:space="0" w:color="auto"/>
      </w:divBdr>
    </w:div>
    <w:div w:id="1937051698">
      <w:bodyDiv w:val="1"/>
      <w:marLeft w:val="0"/>
      <w:marRight w:val="0"/>
      <w:marTop w:val="0"/>
      <w:marBottom w:val="0"/>
      <w:divBdr>
        <w:top w:val="none" w:sz="0" w:space="0" w:color="auto"/>
        <w:left w:val="none" w:sz="0" w:space="0" w:color="auto"/>
        <w:bottom w:val="none" w:sz="0" w:space="0" w:color="auto"/>
        <w:right w:val="none" w:sz="0" w:space="0" w:color="auto"/>
      </w:divBdr>
    </w:div>
    <w:div w:id="1938561927">
      <w:bodyDiv w:val="1"/>
      <w:marLeft w:val="0"/>
      <w:marRight w:val="0"/>
      <w:marTop w:val="0"/>
      <w:marBottom w:val="0"/>
      <w:divBdr>
        <w:top w:val="none" w:sz="0" w:space="0" w:color="auto"/>
        <w:left w:val="none" w:sz="0" w:space="0" w:color="auto"/>
        <w:bottom w:val="none" w:sz="0" w:space="0" w:color="auto"/>
        <w:right w:val="none" w:sz="0" w:space="0" w:color="auto"/>
      </w:divBdr>
    </w:div>
    <w:div w:id="1944994063">
      <w:bodyDiv w:val="1"/>
      <w:marLeft w:val="0"/>
      <w:marRight w:val="0"/>
      <w:marTop w:val="0"/>
      <w:marBottom w:val="0"/>
      <w:divBdr>
        <w:top w:val="none" w:sz="0" w:space="0" w:color="auto"/>
        <w:left w:val="none" w:sz="0" w:space="0" w:color="auto"/>
        <w:bottom w:val="none" w:sz="0" w:space="0" w:color="auto"/>
        <w:right w:val="none" w:sz="0" w:space="0" w:color="auto"/>
      </w:divBdr>
    </w:div>
    <w:div w:id="1950579578">
      <w:bodyDiv w:val="1"/>
      <w:marLeft w:val="0"/>
      <w:marRight w:val="0"/>
      <w:marTop w:val="0"/>
      <w:marBottom w:val="0"/>
      <w:divBdr>
        <w:top w:val="none" w:sz="0" w:space="0" w:color="auto"/>
        <w:left w:val="none" w:sz="0" w:space="0" w:color="auto"/>
        <w:bottom w:val="none" w:sz="0" w:space="0" w:color="auto"/>
        <w:right w:val="none" w:sz="0" w:space="0" w:color="auto"/>
      </w:divBdr>
    </w:div>
    <w:div w:id="1952466896">
      <w:bodyDiv w:val="1"/>
      <w:marLeft w:val="0"/>
      <w:marRight w:val="0"/>
      <w:marTop w:val="0"/>
      <w:marBottom w:val="0"/>
      <w:divBdr>
        <w:top w:val="none" w:sz="0" w:space="0" w:color="auto"/>
        <w:left w:val="none" w:sz="0" w:space="0" w:color="auto"/>
        <w:bottom w:val="none" w:sz="0" w:space="0" w:color="auto"/>
        <w:right w:val="none" w:sz="0" w:space="0" w:color="auto"/>
      </w:divBdr>
    </w:div>
    <w:div w:id="1961837738">
      <w:bodyDiv w:val="1"/>
      <w:marLeft w:val="0"/>
      <w:marRight w:val="0"/>
      <w:marTop w:val="0"/>
      <w:marBottom w:val="0"/>
      <w:divBdr>
        <w:top w:val="none" w:sz="0" w:space="0" w:color="auto"/>
        <w:left w:val="none" w:sz="0" w:space="0" w:color="auto"/>
        <w:bottom w:val="none" w:sz="0" w:space="0" w:color="auto"/>
        <w:right w:val="none" w:sz="0" w:space="0" w:color="auto"/>
      </w:divBdr>
    </w:div>
    <w:div w:id="1965965103">
      <w:bodyDiv w:val="1"/>
      <w:marLeft w:val="0"/>
      <w:marRight w:val="0"/>
      <w:marTop w:val="0"/>
      <w:marBottom w:val="0"/>
      <w:divBdr>
        <w:top w:val="none" w:sz="0" w:space="0" w:color="auto"/>
        <w:left w:val="none" w:sz="0" w:space="0" w:color="auto"/>
        <w:bottom w:val="none" w:sz="0" w:space="0" w:color="auto"/>
        <w:right w:val="none" w:sz="0" w:space="0" w:color="auto"/>
      </w:divBdr>
    </w:div>
    <w:div w:id="1979412794">
      <w:bodyDiv w:val="1"/>
      <w:marLeft w:val="0"/>
      <w:marRight w:val="0"/>
      <w:marTop w:val="0"/>
      <w:marBottom w:val="0"/>
      <w:divBdr>
        <w:top w:val="none" w:sz="0" w:space="0" w:color="auto"/>
        <w:left w:val="none" w:sz="0" w:space="0" w:color="auto"/>
        <w:bottom w:val="none" w:sz="0" w:space="0" w:color="auto"/>
        <w:right w:val="none" w:sz="0" w:space="0" w:color="auto"/>
      </w:divBdr>
    </w:div>
    <w:div w:id="1979874981">
      <w:bodyDiv w:val="1"/>
      <w:marLeft w:val="0"/>
      <w:marRight w:val="0"/>
      <w:marTop w:val="0"/>
      <w:marBottom w:val="0"/>
      <w:divBdr>
        <w:top w:val="none" w:sz="0" w:space="0" w:color="auto"/>
        <w:left w:val="none" w:sz="0" w:space="0" w:color="auto"/>
        <w:bottom w:val="none" w:sz="0" w:space="0" w:color="auto"/>
        <w:right w:val="none" w:sz="0" w:space="0" w:color="auto"/>
      </w:divBdr>
    </w:div>
    <w:div w:id="1985429671">
      <w:bodyDiv w:val="1"/>
      <w:marLeft w:val="0"/>
      <w:marRight w:val="0"/>
      <w:marTop w:val="0"/>
      <w:marBottom w:val="0"/>
      <w:divBdr>
        <w:top w:val="none" w:sz="0" w:space="0" w:color="auto"/>
        <w:left w:val="none" w:sz="0" w:space="0" w:color="auto"/>
        <w:bottom w:val="none" w:sz="0" w:space="0" w:color="auto"/>
        <w:right w:val="none" w:sz="0" w:space="0" w:color="auto"/>
      </w:divBdr>
    </w:div>
    <w:div w:id="2002387018">
      <w:bodyDiv w:val="1"/>
      <w:marLeft w:val="0"/>
      <w:marRight w:val="0"/>
      <w:marTop w:val="0"/>
      <w:marBottom w:val="0"/>
      <w:divBdr>
        <w:top w:val="none" w:sz="0" w:space="0" w:color="auto"/>
        <w:left w:val="none" w:sz="0" w:space="0" w:color="auto"/>
        <w:bottom w:val="none" w:sz="0" w:space="0" w:color="auto"/>
        <w:right w:val="none" w:sz="0" w:space="0" w:color="auto"/>
      </w:divBdr>
    </w:div>
    <w:div w:id="2003122847">
      <w:bodyDiv w:val="1"/>
      <w:marLeft w:val="0"/>
      <w:marRight w:val="0"/>
      <w:marTop w:val="0"/>
      <w:marBottom w:val="0"/>
      <w:divBdr>
        <w:top w:val="none" w:sz="0" w:space="0" w:color="auto"/>
        <w:left w:val="none" w:sz="0" w:space="0" w:color="auto"/>
        <w:bottom w:val="none" w:sz="0" w:space="0" w:color="auto"/>
        <w:right w:val="none" w:sz="0" w:space="0" w:color="auto"/>
      </w:divBdr>
    </w:div>
    <w:div w:id="2007659834">
      <w:bodyDiv w:val="1"/>
      <w:marLeft w:val="0"/>
      <w:marRight w:val="0"/>
      <w:marTop w:val="0"/>
      <w:marBottom w:val="0"/>
      <w:divBdr>
        <w:top w:val="none" w:sz="0" w:space="0" w:color="auto"/>
        <w:left w:val="none" w:sz="0" w:space="0" w:color="auto"/>
        <w:bottom w:val="none" w:sz="0" w:space="0" w:color="auto"/>
        <w:right w:val="none" w:sz="0" w:space="0" w:color="auto"/>
      </w:divBdr>
    </w:div>
    <w:div w:id="2025553639">
      <w:bodyDiv w:val="1"/>
      <w:marLeft w:val="0"/>
      <w:marRight w:val="0"/>
      <w:marTop w:val="0"/>
      <w:marBottom w:val="0"/>
      <w:divBdr>
        <w:top w:val="none" w:sz="0" w:space="0" w:color="auto"/>
        <w:left w:val="none" w:sz="0" w:space="0" w:color="auto"/>
        <w:bottom w:val="none" w:sz="0" w:space="0" w:color="auto"/>
        <w:right w:val="none" w:sz="0" w:space="0" w:color="auto"/>
      </w:divBdr>
    </w:div>
    <w:div w:id="2028865133">
      <w:bodyDiv w:val="1"/>
      <w:marLeft w:val="0"/>
      <w:marRight w:val="0"/>
      <w:marTop w:val="0"/>
      <w:marBottom w:val="0"/>
      <w:divBdr>
        <w:top w:val="none" w:sz="0" w:space="0" w:color="auto"/>
        <w:left w:val="none" w:sz="0" w:space="0" w:color="auto"/>
        <w:bottom w:val="none" w:sz="0" w:space="0" w:color="auto"/>
        <w:right w:val="none" w:sz="0" w:space="0" w:color="auto"/>
      </w:divBdr>
    </w:div>
    <w:div w:id="2030913185">
      <w:bodyDiv w:val="1"/>
      <w:marLeft w:val="0"/>
      <w:marRight w:val="0"/>
      <w:marTop w:val="0"/>
      <w:marBottom w:val="0"/>
      <w:divBdr>
        <w:top w:val="none" w:sz="0" w:space="0" w:color="auto"/>
        <w:left w:val="none" w:sz="0" w:space="0" w:color="auto"/>
        <w:bottom w:val="none" w:sz="0" w:space="0" w:color="auto"/>
        <w:right w:val="none" w:sz="0" w:space="0" w:color="auto"/>
      </w:divBdr>
    </w:div>
    <w:div w:id="2034569413">
      <w:bodyDiv w:val="1"/>
      <w:marLeft w:val="0"/>
      <w:marRight w:val="0"/>
      <w:marTop w:val="0"/>
      <w:marBottom w:val="0"/>
      <w:divBdr>
        <w:top w:val="none" w:sz="0" w:space="0" w:color="auto"/>
        <w:left w:val="none" w:sz="0" w:space="0" w:color="auto"/>
        <w:bottom w:val="none" w:sz="0" w:space="0" w:color="auto"/>
        <w:right w:val="none" w:sz="0" w:space="0" w:color="auto"/>
      </w:divBdr>
    </w:div>
    <w:div w:id="2036344033">
      <w:bodyDiv w:val="1"/>
      <w:marLeft w:val="0"/>
      <w:marRight w:val="0"/>
      <w:marTop w:val="0"/>
      <w:marBottom w:val="0"/>
      <w:divBdr>
        <w:top w:val="none" w:sz="0" w:space="0" w:color="auto"/>
        <w:left w:val="none" w:sz="0" w:space="0" w:color="auto"/>
        <w:bottom w:val="none" w:sz="0" w:space="0" w:color="auto"/>
        <w:right w:val="none" w:sz="0" w:space="0" w:color="auto"/>
      </w:divBdr>
    </w:div>
    <w:div w:id="2036349373">
      <w:bodyDiv w:val="1"/>
      <w:marLeft w:val="0"/>
      <w:marRight w:val="0"/>
      <w:marTop w:val="0"/>
      <w:marBottom w:val="0"/>
      <w:divBdr>
        <w:top w:val="none" w:sz="0" w:space="0" w:color="auto"/>
        <w:left w:val="none" w:sz="0" w:space="0" w:color="auto"/>
        <w:bottom w:val="none" w:sz="0" w:space="0" w:color="auto"/>
        <w:right w:val="none" w:sz="0" w:space="0" w:color="auto"/>
      </w:divBdr>
    </w:div>
    <w:div w:id="2038310902">
      <w:bodyDiv w:val="1"/>
      <w:marLeft w:val="0"/>
      <w:marRight w:val="0"/>
      <w:marTop w:val="0"/>
      <w:marBottom w:val="0"/>
      <w:divBdr>
        <w:top w:val="none" w:sz="0" w:space="0" w:color="auto"/>
        <w:left w:val="none" w:sz="0" w:space="0" w:color="auto"/>
        <w:bottom w:val="none" w:sz="0" w:space="0" w:color="auto"/>
        <w:right w:val="none" w:sz="0" w:space="0" w:color="auto"/>
      </w:divBdr>
    </w:div>
    <w:div w:id="2049066813">
      <w:bodyDiv w:val="1"/>
      <w:marLeft w:val="0"/>
      <w:marRight w:val="0"/>
      <w:marTop w:val="0"/>
      <w:marBottom w:val="0"/>
      <w:divBdr>
        <w:top w:val="none" w:sz="0" w:space="0" w:color="auto"/>
        <w:left w:val="none" w:sz="0" w:space="0" w:color="auto"/>
        <w:bottom w:val="none" w:sz="0" w:space="0" w:color="auto"/>
        <w:right w:val="none" w:sz="0" w:space="0" w:color="auto"/>
      </w:divBdr>
    </w:div>
    <w:div w:id="2049211544">
      <w:bodyDiv w:val="1"/>
      <w:marLeft w:val="0"/>
      <w:marRight w:val="0"/>
      <w:marTop w:val="0"/>
      <w:marBottom w:val="0"/>
      <w:divBdr>
        <w:top w:val="none" w:sz="0" w:space="0" w:color="auto"/>
        <w:left w:val="none" w:sz="0" w:space="0" w:color="auto"/>
        <w:bottom w:val="none" w:sz="0" w:space="0" w:color="auto"/>
        <w:right w:val="none" w:sz="0" w:space="0" w:color="auto"/>
      </w:divBdr>
    </w:div>
    <w:div w:id="2049403660">
      <w:bodyDiv w:val="1"/>
      <w:marLeft w:val="0"/>
      <w:marRight w:val="0"/>
      <w:marTop w:val="0"/>
      <w:marBottom w:val="0"/>
      <w:divBdr>
        <w:top w:val="none" w:sz="0" w:space="0" w:color="auto"/>
        <w:left w:val="none" w:sz="0" w:space="0" w:color="auto"/>
        <w:bottom w:val="none" w:sz="0" w:space="0" w:color="auto"/>
        <w:right w:val="none" w:sz="0" w:space="0" w:color="auto"/>
      </w:divBdr>
    </w:div>
    <w:div w:id="2053798602">
      <w:bodyDiv w:val="1"/>
      <w:marLeft w:val="0"/>
      <w:marRight w:val="0"/>
      <w:marTop w:val="0"/>
      <w:marBottom w:val="0"/>
      <w:divBdr>
        <w:top w:val="none" w:sz="0" w:space="0" w:color="auto"/>
        <w:left w:val="none" w:sz="0" w:space="0" w:color="auto"/>
        <w:bottom w:val="none" w:sz="0" w:space="0" w:color="auto"/>
        <w:right w:val="none" w:sz="0" w:space="0" w:color="auto"/>
      </w:divBdr>
    </w:div>
    <w:div w:id="2061395863">
      <w:bodyDiv w:val="1"/>
      <w:marLeft w:val="0"/>
      <w:marRight w:val="0"/>
      <w:marTop w:val="0"/>
      <w:marBottom w:val="0"/>
      <w:divBdr>
        <w:top w:val="none" w:sz="0" w:space="0" w:color="auto"/>
        <w:left w:val="none" w:sz="0" w:space="0" w:color="auto"/>
        <w:bottom w:val="none" w:sz="0" w:space="0" w:color="auto"/>
        <w:right w:val="none" w:sz="0" w:space="0" w:color="auto"/>
      </w:divBdr>
    </w:div>
    <w:div w:id="2064518565">
      <w:bodyDiv w:val="1"/>
      <w:marLeft w:val="0"/>
      <w:marRight w:val="0"/>
      <w:marTop w:val="0"/>
      <w:marBottom w:val="0"/>
      <w:divBdr>
        <w:top w:val="none" w:sz="0" w:space="0" w:color="auto"/>
        <w:left w:val="none" w:sz="0" w:space="0" w:color="auto"/>
        <w:bottom w:val="none" w:sz="0" w:space="0" w:color="auto"/>
        <w:right w:val="none" w:sz="0" w:space="0" w:color="auto"/>
      </w:divBdr>
    </w:div>
    <w:div w:id="2066682821">
      <w:bodyDiv w:val="1"/>
      <w:marLeft w:val="0"/>
      <w:marRight w:val="0"/>
      <w:marTop w:val="0"/>
      <w:marBottom w:val="0"/>
      <w:divBdr>
        <w:top w:val="none" w:sz="0" w:space="0" w:color="auto"/>
        <w:left w:val="none" w:sz="0" w:space="0" w:color="auto"/>
        <w:bottom w:val="none" w:sz="0" w:space="0" w:color="auto"/>
        <w:right w:val="none" w:sz="0" w:space="0" w:color="auto"/>
      </w:divBdr>
    </w:div>
    <w:div w:id="2071148187">
      <w:bodyDiv w:val="1"/>
      <w:marLeft w:val="0"/>
      <w:marRight w:val="0"/>
      <w:marTop w:val="0"/>
      <w:marBottom w:val="0"/>
      <w:divBdr>
        <w:top w:val="none" w:sz="0" w:space="0" w:color="auto"/>
        <w:left w:val="none" w:sz="0" w:space="0" w:color="auto"/>
        <w:bottom w:val="none" w:sz="0" w:space="0" w:color="auto"/>
        <w:right w:val="none" w:sz="0" w:space="0" w:color="auto"/>
      </w:divBdr>
    </w:div>
    <w:div w:id="2081440660">
      <w:bodyDiv w:val="1"/>
      <w:marLeft w:val="0"/>
      <w:marRight w:val="0"/>
      <w:marTop w:val="0"/>
      <w:marBottom w:val="0"/>
      <w:divBdr>
        <w:top w:val="none" w:sz="0" w:space="0" w:color="auto"/>
        <w:left w:val="none" w:sz="0" w:space="0" w:color="auto"/>
        <w:bottom w:val="none" w:sz="0" w:space="0" w:color="auto"/>
        <w:right w:val="none" w:sz="0" w:space="0" w:color="auto"/>
      </w:divBdr>
    </w:div>
    <w:div w:id="2083336263">
      <w:bodyDiv w:val="1"/>
      <w:marLeft w:val="0"/>
      <w:marRight w:val="0"/>
      <w:marTop w:val="0"/>
      <w:marBottom w:val="0"/>
      <w:divBdr>
        <w:top w:val="none" w:sz="0" w:space="0" w:color="auto"/>
        <w:left w:val="none" w:sz="0" w:space="0" w:color="auto"/>
        <w:bottom w:val="none" w:sz="0" w:space="0" w:color="auto"/>
        <w:right w:val="none" w:sz="0" w:space="0" w:color="auto"/>
      </w:divBdr>
    </w:div>
    <w:div w:id="2089959334">
      <w:bodyDiv w:val="1"/>
      <w:marLeft w:val="0"/>
      <w:marRight w:val="0"/>
      <w:marTop w:val="0"/>
      <w:marBottom w:val="0"/>
      <w:divBdr>
        <w:top w:val="none" w:sz="0" w:space="0" w:color="auto"/>
        <w:left w:val="none" w:sz="0" w:space="0" w:color="auto"/>
        <w:bottom w:val="none" w:sz="0" w:space="0" w:color="auto"/>
        <w:right w:val="none" w:sz="0" w:space="0" w:color="auto"/>
      </w:divBdr>
    </w:div>
    <w:div w:id="2093118435">
      <w:bodyDiv w:val="1"/>
      <w:marLeft w:val="0"/>
      <w:marRight w:val="0"/>
      <w:marTop w:val="0"/>
      <w:marBottom w:val="0"/>
      <w:divBdr>
        <w:top w:val="none" w:sz="0" w:space="0" w:color="auto"/>
        <w:left w:val="none" w:sz="0" w:space="0" w:color="auto"/>
        <w:bottom w:val="none" w:sz="0" w:space="0" w:color="auto"/>
        <w:right w:val="none" w:sz="0" w:space="0" w:color="auto"/>
      </w:divBdr>
    </w:div>
    <w:div w:id="2094231910">
      <w:bodyDiv w:val="1"/>
      <w:marLeft w:val="0"/>
      <w:marRight w:val="0"/>
      <w:marTop w:val="0"/>
      <w:marBottom w:val="0"/>
      <w:divBdr>
        <w:top w:val="none" w:sz="0" w:space="0" w:color="auto"/>
        <w:left w:val="none" w:sz="0" w:space="0" w:color="auto"/>
        <w:bottom w:val="none" w:sz="0" w:space="0" w:color="auto"/>
        <w:right w:val="none" w:sz="0" w:space="0" w:color="auto"/>
      </w:divBdr>
    </w:div>
    <w:div w:id="2103066425">
      <w:bodyDiv w:val="1"/>
      <w:marLeft w:val="0"/>
      <w:marRight w:val="0"/>
      <w:marTop w:val="0"/>
      <w:marBottom w:val="0"/>
      <w:divBdr>
        <w:top w:val="none" w:sz="0" w:space="0" w:color="auto"/>
        <w:left w:val="none" w:sz="0" w:space="0" w:color="auto"/>
        <w:bottom w:val="none" w:sz="0" w:space="0" w:color="auto"/>
        <w:right w:val="none" w:sz="0" w:space="0" w:color="auto"/>
      </w:divBdr>
    </w:div>
    <w:div w:id="2107075606">
      <w:bodyDiv w:val="1"/>
      <w:marLeft w:val="0"/>
      <w:marRight w:val="0"/>
      <w:marTop w:val="0"/>
      <w:marBottom w:val="0"/>
      <w:divBdr>
        <w:top w:val="none" w:sz="0" w:space="0" w:color="auto"/>
        <w:left w:val="none" w:sz="0" w:space="0" w:color="auto"/>
        <w:bottom w:val="none" w:sz="0" w:space="0" w:color="auto"/>
        <w:right w:val="none" w:sz="0" w:space="0" w:color="auto"/>
      </w:divBdr>
    </w:div>
    <w:div w:id="2107115116">
      <w:bodyDiv w:val="1"/>
      <w:marLeft w:val="0"/>
      <w:marRight w:val="0"/>
      <w:marTop w:val="0"/>
      <w:marBottom w:val="0"/>
      <w:divBdr>
        <w:top w:val="none" w:sz="0" w:space="0" w:color="auto"/>
        <w:left w:val="none" w:sz="0" w:space="0" w:color="auto"/>
        <w:bottom w:val="none" w:sz="0" w:space="0" w:color="auto"/>
        <w:right w:val="none" w:sz="0" w:space="0" w:color="auto"/>
      </w:divBdr>
    </w:div>
    <w:div w:id="2117558970">
      <w:bodyDiv w:val="1"/>
      <w:marLeft w:val="0"/>
      <w:marRight w:val="0"/>
      <w:marTop w:val="0"/>
      <w:marBottom w:val="0"/>
      <w:divBdr>
        <w:top w:val="none" w:sz="0" w:space="0" w:color="auto"/>
        <w:left w:val="none" w:sz="0" w:space="0" w:color="auto"/>
        <w:bottom w:val="none" w:sz="0" w:space="0" w:color="auto"/>
        <w:right w:val="none" w:sz="0" w:space="0" w:color="auto"/>
      </w:divBdr>
    </w:div>
    <w:div w:id="2118016691">
      <w:bodyDiv w:val="1"/>
      <w:marLeft w:val="0"/>
      <w:marRight w:val="0"/>
      <w:marTop w:val="0"/>
      <w:marBottom w:val="0"/>
      <w:divBdr>
        <w:top w:val="none" w:sz="0" w:space="0" w:color="auto"/>
        <w:left w:val="none" w:sz="0" w:space="0" w:color="auto"/>
        <w:bottom w:val="none" w:sz="0" w:space="0" w:color="auto"/>
        <w:right w:val="none" w:sz="0" w:space="0" w:color="auto"/>
      </w:divBdr>
    </w:div>
    <w:div w:id="2122675642">
      <w:bodyDiv w:val="1"/>
      <w:marLeft w:val="0"/>
      <w:marRight w:val="0"/>
      <w:marTop w:val="0"/>
      <w:marBottom w:val="0"/>
      <w:divBdr>
        <w:top w:val="none" w:sz="0" w:space="0" w:color="auto"/>
        <w:left w:val="none" w:sz="0" w:space="0" w:color="auto"/>
        <w:bottom w:val="none" w:sz="0" w:space="0" w:color="auto"/>
        <w:right w:val="none" w:sz="0" w:space="0" w:color="auto"/>
      </w:divBdr>
    </w:div>
    <w:div w:id="2122996322">
      <w:bodyDiv w:val="1"/>
      <w:marLeft w:val="0"/>
      <w:marRight w:val="0"/>
      <w:marTop w:val="0"/>
      <w:marBottom w:val="0"/>
      <w:divBdr>
        <w:top w:val="none" w:sz="0" w:space="0" w:color="auto"/>
        <w:left w:val="none" w:sz="0" w:space="0" w:color="auto"/>
        <w:bottom w:val="none" w:sz="0" w:space="0" w:color="auto"/>
        <w:right w:val="none" w:sz="0" w:space="0" w:color="auto"/>
      </w:divBdr>
    </w:div>
    <w:div w:id="2132286536">
      <w:bodyDiv w:val="1"/>
      <w:marLeft w:val="0"/>
      <w:marRight w:val="0"/>
      <w:marTop w:val="0"/>
      <w:marBottom w:val="0"/>
      <w:divBdr>
        <w:top w:val="none" w:sz="0" w:space="0" w:color="auto"/>
        <w:left w:val="none" w:sz="0" w:space="0" w:color="auto"/>
        <w:bottom w:val="none" w:sz="0" w:space="0" w:color="auto"/>
        <w:right w:val="none" w:sz="0" w:space="0" w:color="auto"/>
      </w:divBdr>
    </w:div>
    <w:div w:id="2133590181">
      <w:bodyDiv w:val="1"/>
      <w:marLeft w:val="0"/>
      <w:marRight w:val="0"/>
      <w:marTop w:val="0"/>
      <w:marBottom w:val="0"/>
      <w:divBdr>
        <w:top w:val="none" w:sz="0" w:space="0" w:color="auto"/>
        <w:left w:val="none" w:sz="0" w:space="0" w:color="auto"/>
        <w:bottom w:val="none" w:sz="0" w:space="0" w:color="auto"/>
        <w:right w:val="none" w:sz="0" w:space="0" w:color="auto"/>
      </w:divBdr>
    </w:div>
    <w:div w:id="213467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642A"/>
    <w:rsid w:val="000A197C"/>
    <w:rsid w:val="00145AD8"/>
    <w:rsid w:val="0015143C"/>
    <w:rsid w:val="001E3E47"/>
    <w:rsid w:val="00242260"/>
    <w:rsid w:val="002450A7"/>
    <w:rsid w:val="00247316"/>
    <w:rsid w:val="003203C2"/>
    <w:rsid w:val="003561C2"/>
    <w:rsid w:val="004D25D2"/>
    <w:rsid w:val="005C1F26"/>
    <w:rsid w:val="00716EC4"/>
    <w:rsid w:val="00861A12"/>
    <w:rsid w:val="008D682B"/>
    <w:rsid w:val="00977267"/>
    <w:rsid w:val="009D7389"/>
    <w:rsid w:val="00A01C8A"/>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Muh24</b:Tag>
    <b:SourceType>InternetSite</b:SourceType>
    <b:Guid>{6E4E51BA-1858-1849-83F5-5F0D9857B11E}</b:Guid>
    <b:Author>
      <b:Author>
        <b:NameList>
          <b:Person>
            <b:Last>Raza</b:Last>
            <b:First>Muhammed</b:First>
          </b:Person>
        </b:NameList>
      </b:Author>
    </b:Author>
    <b:Title>Lewin’s 3 Stage Model of Change Explained</b:Title>
    <b:URL>https://www.bmc.com/blogs/lewin-three-stage-model-change/</b:URL>
    <b:Year>2024</b:Year>
    <b:YearAccessed>2025</b:YearAccessed>
    <b:MonthAccessed>April </b:MonthAccessed>
    <b:DayAccessed>6</b:DayAccessed>
    <b:RefOrder>7</b:RefOrder>
  </b:Source>
  <b:Source>
    <b:Tag>Mat21</b:Tag>
    <b:SourceType>InternetSite</b:SourceType>
    <b:Guid>{3CC7A422-DE5C-0A4A-81B0-34F971B6CF14}</b:Guid>
    <b:Author>
      <b:Author>
        <b:NameList>
          <b:Person>
            <b:Last>Channell</b:Last>
            <b:First>Matthew</b:First>
          </b:Person>
        </b:NameList>
      </b:Author>
    </b:Author>
    <b:Title>Lewin’s Change Management Model: How To Implement Organisational Change</b:Title>
    <b:URL>https://www.tsw.co.uk/blog/leadership-and-management/lewins-change-model/</b:URL>
    <b:Year>2021</b:Year>
    <b:YearAccessed>2025</b:YearAccessed>
    <b:MonthAccessed>April</b:MonthAccessed>
    <b:DayAccessed>6</b:DayAccessed>
    <b:RefOrder>8</b:RefOrder>
  </b:Source>
  <b:Source>
    <b:Tag>Pri25</b:Tag>
    <b:SourceType>InternetSite</b:SourceType>
    <b:Guid>{BBD3B8DB-67F8-D944-AC91-94637AA15B52}</b:Guid>
    <b:Author>
      <b:Author>
        <b:NameList>
          <b:Person>
            <b:Last>Malik</b:Last>
            <b:First>Priyanka</b:First>
          </b:Person>
        </b:NameList>
      </b:Author>
    </b:Author>
    <b:URL>https://whatfix.com/blog/lewins-change-model/</b:URL>
    <b:Year>2025</b:Year>
    <b:YearAccessed>2025</b:YearAccessed>
    <b:MonthAccessed>April </b:MonthAccessed>
    <b:DayAccessed>6</b:DayAccessed>
    <b:RefOrder>10</b:RefOrder>
  </b:Source>
  <b:Source>
    <b:Tag>Mar23</b:Tag>
    <b:SourceType>InternetSite</b:SourceType>
    <b:Guid>{06B6E1E3-ACB2-F343-B48B-63DD69CB6C60}</b:Guid>
    <b:Author>
      <b:Author>
        <b:NameList>
          <b:Person>
            <b:Last>Connelly</b:Last>
            <b:First>Mark</b:First>
          </b:Person>
        </b:NameList>
      </b:Author>
    </b:Author>
    <b:Title>Force Field Analysis - Kurt Lewin</b:Title>
    <b:URL>https://www.change-management-coach.com/force-field-analysis.html</b:URL>
    <b:Year>2023</b:Year>
    <b:YearAccessed>2025</b:YearAccessed>
    <b:MonthAccessed>April</b:MonthAccessed>
    <b:DayAccessed>6</b:DayAccessed>
    <b:RefOrder>9</b:RefOrder>
  </b:Source>
  <b:Source>
    <b:Tag>Luc25</b:Tag>
    <b:SourceType>InternetSite</b:SourceType>
    <b:Guid>{CF5F0250-7553-BA47-8E17-A36393D762E1}</b:Guid>
    <b:Author>
      <b:Author>
        <b:Corporate>Lucidity</b:Corporate>
      </b:Author>
    </b:Author>
    <b:Title>How to Successfully Implement Kotter’s 8 Step Change Model</b:Title>
    <b:URL>https://getlucidity.com/strategy-resources/guide-to-kotters-8-step-change-model/#What_is_Kotters_8_Step_Change_Model</b:URL>
    <b:YearAccessed>2025</b:YearAccessed>
    <b:MonthAccessed>April </b:MonthAccessed>
    <b:DayAccessed>8</b:DayAccessed>
    <b:RefOrder>14</b:RefOrder>
  </b:Source>
  <b:Source>
    <b:Tag>Pro25</b:Tag>
    <b:SourceType>InternetSite</b:SourceType>
    <b:Guid>{E1231C8F-F2B0-3447-BAF1-B3BFB62E2825}</b:Guid>
    <b:Author>
      <b:Author>
        <b:Corporate>Prosci</b:Corporate>
      </b:Author>
    </b:Author>
    <b:Title>Kotter’s Change Management Theory Explanation and Applications</b:Title>
    <b:URL>https://www.prosci.com/blog/kotters-change-management-theory</b:URL>
    <b:Year>2025</b:Year>
    <b:YearAccessed>2025</b:YearAccessed>
    <b:MonthAccessed>April</b:MonthAccessed>
    <b:DayAccessed>8</b:DayAccessed>
    <b:RefOrder>15</b:RefOrder>
  </b:Source>
  <b:Source>
    <b:Tag>Blu25</b:Tag>
    <b:SourceType>InternetSite</b:SourceType>
    <b:Guid>{28EAD691-05E2-224D-A3FC-4679AB7C2750}</b:Guid>
    <b:Author>
      <b:Author>
        <b:Corporate>Bluedonkey</b:Corporate>
      </b:Author>
    </b:Author>
    <b:Title>Herzberg two-factor theory and Lead generation marketing</b:Title>
    <b:URL>https://www.bluedonkey.co.uk/herzberg-two-factor-theory-lead-generation/</b:URL>
    <b:YearAccessed>2025</b:YearAccessed>
    <b:MonthAccessed>April</b:MonthAccessed>
    <b:DayAccessed>15</b:DayAccessed>
    <b:RefOrder>17</b:RefOrder>
  </b:Source>
  <b:Source>
    <b:Tag>Cha25</b:Tag>
    <b:SourceType>InternetSite</b:SourceType>
    <b:Guid>{CAE0A4BE-A4C4-0546-BDB2-FE3020F6BB97}</b:Guid>
    <b:Author>
      <b:Author>
        <b:NameList>
          <b:Person>
            <b:Last>Nickerson</b:Last>
            <b:First>Charlotte</b:First>
          </b:Person>
        </b:NameList>
      </b:Author>
    </b:Author>
    <b:Title>Herzberg’s Two-Factor Theory Of Motivation-Hygiene</b:Title>
    <b:URL>https://www.simplypsychology.org/herzbergs-two-factor-theory.html</b:URL>
    <b:Year>2025</b:Year>
    <b:YearAccessed>2025</b:YearAccessed>
    <b:MonthAccessed>April</b:MonthAccessed>
    <b:DayAccessed>15</b:DayAccessed>
    <b:RefOrder>18</b:RefOrder>
  </b:Source>
  <b:Source>
    <b:Tag>Wri24</b:Tag>
    <b:SourceType>InternetSite</b:SourceType>
    <b:Guid>{3FF99BE6-0E15-4C4F-81F0-1F4F68CC5701}</b:Guid>
    <b:Author>
      <b:Author>
        <b:Corporate>Wrike</b:Corporate>
      </b:Author>
    </b:Author>
    <b:Title>Herzberg’s two-factor theory in project management</b:Title>
    <b:URL>https://www.wrike.com/blog/what-is-herzbergs-two-factor-theory/</b:URL>
    <b:Year>2024</b:Year>
    <b:YearAccessed>2025</b:YearAccessed>
    <b:MonthAccessed>April</b:MonthAccessed>
    <b:DayAccessed>15</b:DayAccessed>
    <b:RefOrder>16</b:RefOrder>
  </b:Source>
  <b:Source>
    <b:Tag>Lau23</b:Tag>
    <b:SourceType>Book</b:SourceType>
    <b:Guid>{A6AF14B7-5BBA-984D-A91E-4D12D47CB8DC}</b:Guid>
    <b:Title>Management and Organisational Behaviour</b:Title>
    <b:Year>2023</b:Year>
    <b:Author>
      <b:Author>
        <b:NameList>
          <b:Person>
            <b:Last>Mullins</b:Last>
            <b:First>Laurie</b:First>
            <b:Middle>J.</b:Middle>
          </b:Person>
        </b:NameList>
      </b:Author>
    </b:Author>
    <b:Publisher>Pearson Education</b:Publisher>
    <b:Edition>Thirteenth Edition</b:Edition>
    <b:RefOrder>4</b:RefOrder>
  </b:Source>
  <b:Source>
    <b:Tag>Asa25</b:Tag>
    <b:SourceType>InternetSite</b:SourceType>
    <b:Guid>{7DB0B89C-7EE7-6645-82CC-6CD90FD6F9E9}</b:Guid>
    <b:Title>Top-down approach vs. bottom-up approach: What’s the difference?</b:Title>
    <b:Year>2025</b:Year>
    <b:Author>
      <b:Author>
        <b:Corporate>Asana</b:Corporate>
      </b:Author>
    </b:Author>
    <b:URL>https://asana.com/resources/top-down-approach</b:URL>
    <b:YearAccessed>2025</b:YearAccessed>
    <b:MonthAccessed>April </b:MonthAccessed>
    <b:DayAccessed>2</b:DayAccessed>
    <b:RefOrder>6</b:RefOrder>
  </b:Source>
  <b:Source>
    <b:Tag>Ind25</b:Tag>
    <b:SourceType>InternetSite</b:SourceType>
    <b:Guid>{6F8D6DBF-079F-7942-A260-2D12D40D4373}</b:Guid>
    <b:Author>
      <b:Author>
        <b:Corporate>Indeed</b:Corporate>
      </b:Author>
    </b:Author>
    <b:Title>What Is Organisational Change: Benefits, Types And Reasons</b:Title>
    <b:URL>https://in.indeed.com/career-advice/career-development/what-is-organisational-change#:~:text=Organisational%20change%20is%20the%20process,because%20of%20unanticipated%20external%20factors.</b:URL>
    <b:Year>2025</b:Year>
    <b:YearAccessed>2025</b:YearAccessed>
    <b:MonthAccessed>April</b:MonthAccessed>
    <b:DayAccessed>2</b:DayAccessed>
    <b:RefOrder>3</b:RefOrder>
  </b:Source>
  <b:Source>
    <b:Tag>NHS25</b:Tag>
    <b:SourceType>DocumentFromInternetSite</b:SourceType>
    <b:Guid>{EE66132B-9273-914A-8FCB-4B7ADA187C29}</b:Guid>
    <b:Title>Quality Improvement - Kotter's 8 Step Change Model</b:Title>
    <b:URL>https://www.nhselect.nhs.uk/uploads/files/1/Kotter%27s%208%20steps%20of%20change.pdf</b:URL>
    <b:YearAccessed>2025</b:YearAccessed>
    <b:MonthAccessed>April</b:MonthAccessed>
    <b:DayAccessed>8</b:DayAccessed>
    <b:Author>
      <b:Author>
        <b:Corporate>NHSElect</b:Corporate>
      </b:Author>
    </b:Author>
    <b:RefOrder>21</b:RefOrder>
  </b:Source>
  <b:Source>
    <b:Tag>Sto20</b:Tag>
    <b:SourceType>InternetSite</b:SourceType>
    <b:Guid>{1E6198A4-2498-024D-A84B-4CD977E43C42}</b:Guid>
    <b:Author>
      <b:Author>
        <b:NameList>
          <b:Person>
            <b:Last>Stobierski</b:Last>
            <b:First>Tim</b:First>
          </b:Person>
        </b:NameList>
      </b:Author>
    </b:Author>
    <b:Title>WHAT IS ORGANIZATIONAL CHANGE MANAGEMENT?</b:Title>
    <b:URL>https://online.hbs.edu/blog/post/organizational-change-management</b:URL>
    <b:Year>2020</b:Year>
    <b:YearAccessed>2025</b:YearAccessed>
    <b:MonthAccessed>April</b:MonthAccessed>
    <b:DayAccessed>2</b:DayAccessed>
    <b:RefOrder>5</b:RefOrder>
  </b:Source>
  <b:Source>
    <b:Tag>Nav23</b:Tag>
    <b:SourceType>InternetSite</b:SourceType>
    <b:Guid>{B2BAA5F6-1888-1E48-9344-6CF9612E14AC}</b:Guid>
    <b:Title>Navigating the Process of Change: A guide to Engineering Change Management</b:Title>
    <b:URL>https://durolabs.co/blog/engineering-change-management/</b:URL>
    <b:Year>2023</b:Year>
    <b:YearAccessed>2025</b:YearAccessed>
    <b:MonthAccessed>April</b:MonthAccessed>
    <b:DayAccessed>15</b:DayAccessed>
    <b:Author>
      <b:Author>
        <b:Corporate>Duro</b:Corporate>
      </b:Author>
    </b:Author>
    <b:RefOrder>1</b:RefOrder>
  </b:Source>
  <b:Source>
    <b:Tag>Ren25</b:Tag>
    <b:SourceType>InternetSite</b:SourceType>
    <b:Guid>{DAA0D63F-9CC4-264A-B46D-BEF24A7E2426}</b:Guid>
    <b:Author>
      <b:Author>
        <b:Corporate>Renishaw</b:Corporate>
      </b:Author>
    </b:Author>
    <b:Title>About Renishaw</b:Title>
    <b:URL>https://www.renishaw.com/en/about-renishaw--6432</b:URL>
    <b:Year>2025</b:Year>
    <b:YearAccessed>2025</b:YearAccessed>
    <b:MonthAccessed>April</b:MonthAccessed>
    <b:DayAccessed>2</b:DayAccessed>
    <b:RefOrder>2</b:RefOrder>
  </b:Source>
  <b:Source>
    <b:Tag>Ste23</b:Tag>
    <b:SourceType>InternetSite</b:SourceType>
    <b:Guid>{177C5B26-80A6-0740-9873-9E6584FB2B61}</b:Guid>
    <b:Author>
      <b:Author>
        <b:NameList>
          <b:Person>
            <b:Last>Watts</b:Last>
            <b:First>Stephen</b:First>
          </b:Person>
        </b:NameList>
      </b:Author>
    </b:Author>
    <b:Title>Kotter’s 8 Steps for Leading Change in Organizations</b:Title>
    <b:URL>https://www.splunk.com/en_us/blog/learn/kotter-8-steps-change.html</b:URL>
    <b:Year>2023</b:Year>
    <b:YearAccessed>2025</b:YearAccessed>
    <b:MonthAccessed>April</b:MonthAccessed>
    <b:DayAccessed>12</b:DayAccessed>
    <b:RefOrder>13</b:RefOrder>
  </b:Source>
  <b:Source>
    <b:Tag>Cul24</b:Tag>
    <b:SourceType>InternetSite</b:SourceType>
    <b:Guid>{6FB210C4-CE56-A745-A336-4D8D2FF146A8}</b:Guid>
    <b:Author>
      <b:Author>
        <b:Corporate>Culture Partners</b:Corporate>
      </b:Author>
    </b:Author>
    <b:Title>Kotter’s Change Model Explained</b:Title>
    <b:URL>https://culturepartners.com/insights/kotters-change-model-explained/?utm_source=chatgpt.com</b:URL>
    <b:Year>2024</b:Year>
    <b:YearAccessed>2025</b:YearAccessed>
    <b:MonthAccessed>May</b:MonthAccessed>
    <b:DayAccessed>7</b:DayAccessed>
    <b:RefOrder>19</b:RefOrder>
  </b:Source>
  <b:Source>
    <b:Tag>Ade23</b:Tag>
    <b:SourceType>InternetSite</b:SourceType>
    <b:Guid>{2ECB481F-404E-A44F-B413-50E86D4E7A9F}</b:Guid>
    <b:Author>
      <b:Author>
        <b:NameList>
          <b:Person>
            <b:Last>Oliveira</b:Last>
            <b:First>Adeline</b:First>
            <b:Middle>de</b:Middle>
          </b:Person>
        </b:NameList>
      </b:Author>
    </b:Author>
    <b:Title>Change Management Strategies for Manufacturers</b:Title>
    <b:URL>https://blog.proactioninternational.com/en/change-management-strategies-for-manufacturing</b:URL>
    <b:Year>2023</b:Year>
    <b:YearAccessed>2025</b:YearAccessed>
    <b:MonthAccessed>May</b:MonthAccessed>
    <b:DayAccessed>7</b:DayAccessed>
    <b:RefOrder>20</b:RefOrder>
  </b:Source>
  <b:Source>
    <b:Tag>Uma19</b:Tag>
    <b:SourceType>InternetSite</b:SourceType>
    <b:Guid>{96BA1551-AFFD-264D-A7CE-6C3B60D6F4CB}</b:Guid>
    <b:Author>
      <b:Author>
        <b:NameList>
          <b:Person>
            <b:Last>Tahir</b:Last>
            <b:First>Umar</b:First>
          </b:Person>
        </b:NameList>
      </b:Author>
    </b:Author>
    <b:Title>Lewin’s Force Field Analysis (Change Management)</b:Title>
    <b:URL>https://changemanagementinsight.com/lewins-force-field-analysis-change-management/</b:URL>
    <b:Year>2019</b:Year>
    <b:YearAccessed>2025</b:YearAccessed>
    <b:MonthAccessed>May </b:MonthAccessed>
    <b:DayAccessed>5</b:DayAccessed>
    <b:RefOrder>11</b:RefOrder>
  </b:Source>
  <b:Source>
    <b:Tag>Six24</b:Tag>
    <b:SourceType>InternetSite</b:SourceType>
    <b:Guid>{8177C44F-937E-1541-BA85-08D374885BF5}</b:Guid>
    <b:Author>
      <b:Author>
        <b:Corporate>SixSigma.us</b:Corporate>
      </b:Author>
    </b:Author>
    <b:Title>Lewin’s Force Field Analysis in Change Management. What, Why, and How</b:Title>
    <b:URL>https://www.6sigma.us/six-sigma-in-focus/lewin-force-field-analysis-in-change-management/</b:URL>
    <b:Year>2024</b:Year>
    <b:YearAccessed>2025</b:YearAccessed>
    <b:MonthAccessed>May</b:MonthAccessed>
    <b:DayAccessed>5</b:DayAccessed>
    <b:RefOrder>12</b:RefOrder>
  </b:Source>
  <b:Source>
    <b:Tag>Joh122</b:Tag>
    <b:SourceType>Book</b:SourceType>
    <b:Guid>{A5CA3E04-BD05-8A4A-B140-15CF4ADF195D}</b:Guid>
    <b:Author>
      <b:Author>
        <b:NameList>
          <b:Person>
            <b:Last>Kotter</b:Last>
            <b:First>John</b:First>
            <b:Middle>P.</b:Middle>
          </b:Person>
        </b:NameList>
      </b:Author>
    </b:Author>
    <b:Title>Leading Change</b:Title>
    <b:City>Boston, Massachusetts</b:City>
    <b:Publisher>Harvard Business Review Press</b:Publisher>
    <b:Year>2012</b:Year>
    <b:RefOrder>22</b:RefOrder>
  </b:Source>
  <b:Source>
    <b:Tag>Pat08</b:Tag>
    <b:SourceType>Book</b:SourceType>
    <b:Guid>{39DF2CBF-DF7A-4648-AF6E-9E69635AA228}</b:Guid>
    <b:Author>
      <b:Author>
        <b:NameList>
          <b:Person>
            <b:Last>Paton</b:Last>
            <b:First>Robert</b:First>
            <b:Middle>A.</b:Middle>
          </b:Person>
          <b:Person>
            <b:Last>McCalman</b:Last>
            <b:First>James</b:First>
          </b:Person>
        </b:NameList>
      </b:Author>
    </b:Author>
    <b:Title>Change management : A guide to effective implementation </b:Title>
    <b:City>Los Angeles</b:City>
    <b:Publisher>SAGE</b:Publisher>
    <b:Year>2008</b:Year>
    <b:Edition>3rd Edition</b:Edition>
    <b:RefOrder>23</b:RefOrder>
  </b:Source>
  <b:Source>
    <b:Tag>Cre241</b:Tag>
    <b:SourceType>InternetSite</b:SourceType>
    <b:Guid>{F7464AAA-725F-6B41-A7AA-8A1B6ACBCA98}</b:Guid>
    <b:Author>
      <b:Author>
        <b:Corporate>Creately</b:Corporate>
      </b:Author>
    </b:Author>
    <b:Title>The Easy Guide to Kotter’s 8 Step Change Model</b:Title>
    <b:URL>https://creately.com/blog/strategy-and-planning/kotters-8-step-change-model/</b:URL>
    <b:Year>2024</b:Year>
    <b:YearAccessed>2025</b:YearAccessed>
    <b:MonthAccessed>May</b:MonthAccessed>
    <b:DayAccessed>2</b:DayAccessed>
    <b:RefOrder>24</b:RefOrder>
  </b:Source>
  <b:Source>
    <b:Tag>The24</b:Tag>
    <b:SourceType>InternetSite</b:SourceType>
    <b:Guid>{ADFD7245-6DD2-8F45-B5BC-E8E938A685D6}</b:Guid>
    <b:Author>
      <b:Author>
        <b:Corporate>The World of Work Project</b:Corporate>
      </b:Author>
    </b:Author>
    <b:Title>Herzberg’s Two Factor Theory of Motivation: A Simple Summary</b:Title>
    <b:URL>https://worldofwork.io/2019/02/herzbergs-two-factor-theory-of-motivation/</b:URL>
    <b:Year>2024</b:Year>
    <b:YearAccessed>2025</b:YearAccessed>
    <b:MonthAccessed>May</b:MonthAccessed>
    <b:DayAccessed>2</b:DayAccessed>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71E70A-286E-6F43-B1DD-52F922E0B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14</Pages>
  <Words>4526</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Approaches to innovation and Organisational change</vt:lpstr>
    </vt:vector>
  </TitlesOfParts>
  <Company>University of Wales Trinity Saint David</Company>
  <LinksUpToDate>false</LinksUpToDate>
  <CharactersWithSpaces>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Rhys O’Shea</dc:subject>
  <dc:creator>Marie Pitson</dc:creator>
  <cp:keywords/>
  <dc:description/>
  <cp:lastModifiedBy>Rhys O'Shea (2415783)</cp:lastModifiedBy>
  <cp:revision>27</cp:revision>
  <dcterms:created xsi:type="dcterms:W3CDTF">2025-05-09T13:48:00Z</dcterms:created>
  <dcterms:modified xsi:type="dcterms:W3CDTF">2025-05-09T19:15:00Z</dcterms:modified>
</cp:coreProperties>
</file>