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7CCB" w:rsidRPr="001A05EE" w:rsidRDefault="00AF7CCB" w:rsidP="003734EA">
      <w:pPr>
        <w:shd w:val="clear" w:color="auto" w:fill="FFFFFF" w:themeFill="background1"/>
        <w:spacing w:line="257" w:lineRule="auto"/>
        <w:jc w:val="both"/>
        <w:rPr>
          <w:rFonts w:asciiTheme="minorHAnsi" w:eastAsia="Calibri" w:hAnsiTheme="minorHAnsi" w:cstheme="minorHAnsi"/>
          <w:b/>
          <w:bCs/>
          <w:sz w:val="22"/>
          <w:szCs w:val="22"/>
        </w:rPr>
      </w:pPr>
      <w:r w:rsidRPr="001A05EE">
        <w:rPr>
          <w:rFonts w:asciiTheme="minorHAnsi" w:eastAsia="Calibri" w:hAnsiTheme="minorHAnsi" w:cstheme="minorHAnsi"/>
          <w:b/>
          <w:bCs/>
          <w:sz w:val="22"/>
          <w:szCs w:val="22"/>
        </w:rPr>
        <w:t>Student Name: Connor Michael</w:t>
      </w:r>
    </w:p>
    <w:p w:rsidR="00AF7CCB" w:rsidRPr="001A05EE" w:rsidRDefault="00AF7CCB" w:rsidP="003734EA">
      <w:pPr>
        <w:shd w:val="clear" w:color="auto" w:fill="FFFFFF" w:themeFill="background1"/>
        <w:spacing w:line="257" w:lineRule="auto"/>
        <w:jc w:val="both"/>
        <w:rPr>
          <w:rFonts w:asciiTheme="minorHAnsi" w:eastAsia="Calibri" w:hAnsiTheme="minorHAnsi" w:cstheme="minorHAnsi"/>
          <w:b/>
          <w:bCs/>
          <w:sz w:val="22"/>
          <w:szCs w:val="22"/>
        </w:rPr>
      </w:pPr>
      <w:r w:rsidRPr="001A05EE">
        <w:rPr>
          <w:rFonts w:asciiTheme="minorHAnsi" w:eastAsia="Calibri" w:hAnsiTheme="minorHAnsi" w:cstheme="minorHAnsi"/>
          <w:b/>
          <w:bCs/>
          <w:sz w:val="22"/>
          <w:szCs w:val="22"/>
        </w:rPr>
        <w:t>Student Number: 1816488</w:t>
      </w:r>
    </w:p>
    <w:p w:rsidR="001A05EE" w:rsidRPr="001A05EE" w:rsidRDefault="001A05EE" w:rsidP="003734EA">
      <w:pPr>
        <w:shd w:val="clear" w:color="auto" w:fill="FFFFFF" w:themeFill="background1"/>
        <w:spacing w:line="257" w:lineRule="auto"/>
        <w:jc w:val="both"/>
        <w:rPr>
          <w:rFonts w:asciiTheme="minorHAnsi" w:eastAsia="Calibri" w:hAnsiTheme="minorHAnsi" w:cstheme="minorHAnsi"/>
          <w:b/>
          <w:bCs/>
          <w:sz w:val="22"/>
          <w:szCs w:val="22"/>
        </w:rPr>
      </w:pPr>
      <w:r w:rsidRPr="001A05EE">
        <w:rPr>
          <w:rFonts w:asciiTheme="minorHAnsi" w:eastAsia="Calibri" w:hAnsiTheme="minorHAnsi" w:cstheme="minorHAnsi"/>
          <w:b/>
          <w:bCs/>
          <w:sz w:val="22"/>
          <w:szCs w:val="22"/>
        </w:rPr>
        <w:t>Word Count: 4607</w:t>
      </w:r>
    </w:p>
    <w:p w:rsidR="001A05EE" w:rsidRPr="001A05EE" w:rsidRDefault="001A05EE" w:rsidP="003734EA">
      <w:pPr>
        <w:shd w:val="clear" w:color="auto" w:fill="FFFFFF" w:themeFill="background1"/>
        <w:spacing w:line="257" w:lineRule="auto"/>
        <w:jc w:val="both"/>
        <w:rPr>
          <w:rFonts w:asciiTheme="minorHAnsi" w:eastAsia="Calibri" w:hAnsiTheme="minorHAnsi" w:cstheme="minorHAnsi"/>
          <w:b/>
          <w:bCs/>
          <w:sz w:val="22"/>
          <w:szCs w:val="22"/>
        </w:rPr>
      </w:pPr>
    </w:p>
    <w:p w:rsidR="00C141AB" w:rsidRPr="001A05EE" w:rsidRDefault="00C141AB" w:rsidP="003734EA">
      <w:pPr>
        <w:shd w:val="clear" w:color="auto" w:fill="FFFFFF" w:themeFill="background1"/>
        <w:spacing w:line="257" w:lineRule="auto"/>
        <w:jc w:val="both"/>
        <w:rPr>
          <w:rFonts w:asciiTheme="minorHAnsi" w:hAnsiTheme="minorHAnsi" w:cstheme="minorHAnsi"/>
          <w:sz w:val="22"/>
          <w:szCs w:val="22"/>
        </w:rPr>
      </w:pPr>
      <w:r w:rsidRPr="001A05EE">
        <w:rPr>
          <w:rFonts w:asciiTheme="minorHAnsi" w:eastAsia="Calibri" w:hAnsiTheme="minorHAnsi" w:cstheme="minorHAnsi"/>
          <w:b/>
          <w:bCs/>
          <w:sz w:val="22"/>
          <w:szCs w:val="22"/>
        </w:rPr>
        <w:t>Understanding the role of Constable/Maintaining Professional Standards</w:t>
      </w:r>
    </w:p>
    <w:p w:rsidR="00C141AB" w:rsidRPr="001A05EE" w:rsidRDefault="008E3BC1" w:rsidP="003734EA">
      <w:pPr>
        <w:shd w:val="clear" w:color="auto" w:fill="FFFFFF" w:themeFill="background1"/>
        <w:spacing w:line="257" w:lineRule="auto"/>
        <w:jc w:val="both"/>
        <w:rPr>
          <w:rFonts w:asciiTheme="minorHAnsi" w:hAnsiTheme="minorHAnsi" w:cstheme="minorHAnsi"/>
          <w:sz w:val="22"/>
          <w:szCs w:val="22"/>
        </w:rPr>
      </w:pPr>
      <w:r w:rsidRPr="001A05EE">
        <w:rPr>
          <w:rFonts w:asciiTheme="minorHAnsi" w:eastAsia="Calibri" w:hAnsiTheme="minorHAnsi" w:cstheme="minorHAnsi"/>
          <w:sz w:val="22"/>
          <w:szCs w:val="22"/>
        </w:rPr>
        <w:t xml:space="preserve">Critically evaluate the concept of ‘the professionalisation of the police service’ </w:t>
      </w:r>
      <w:r w:rsidR="00C141AB" w:rsidRPr="001A05EE">
        <w:rPr>
          <w:rFonts w:asciiTheme="minorHAnsi" w:eastAsia="Calibri" w:hAnsiTheme="minorHAnsi" w:cstheme="minorHAnsi"/>
          <w:sz w:val="22"/>
          <w:szCs w:val="22"/>
        </w:rPr>
        <w:t>considering how ‘Maintaining Professional Standards’ ‘ethical and inclusive’ and ‘</w:t>
      </w:r>
      <w:r w:rsidR="00334462" w:rsidRPr="001A05EE">
        <w:rPr>
          <w:rFonts w:asciiTheme="minorHAnsi" w:eastAsia="Calibri" w:hAnsiTheme="minorHAnsi" w:cstheme="minorHAnsi"/>
          <w:sz w:val="22"/>
          <w:szCs w:val="22"/>
        </w:rPr>
        <w:t>Coaching and M</w:t>
      </w:r>
      <w:r w:rsidR="00C141AB" w:rsidRPr="001A05EE">
        <w:rPr>
          <w:rFonts w:asciiTheme="minorHAnsi" w:eastAsia="Calibri" w:hAnsiTheme="minorHAnsi" w:cstheme="minorHAnsi"/>
          <w:sz w:val="22"/>
          <w:szCs w:val="22"/>
        </w:rPr>
        <w:t xml:space="preserve">entoring’ approaches contribute to this. </w:t>
      </w:r>
    </w:p>
    <w:p w:rsidR="00C141AB" w:rsidRPr="001A05EE" w:rsidRDefault="00C141AB" w:rsidP="003734EA">
      <w:pPr>
        <w:shd w:val="clear" w:color="auto" w:fill="FFFFFF" w:themeFill="background1"/>
        <w:jc w:val="both"/>
        <w:rPr>
          <w:rFonts w:asciiTheme="minorHAnsi" w:hAnsiTheme="minorHAnsi" w:cstheme="minorHAnsi"/>
          <w:sz w:val="22"/>
          <w:szCs w:val="22"/>
        </w:rPr>
      </w:pPr>
    </w:p>
    <w:p w:rsidR="003675D5" w:rsidRPr="001A05EE" w:rsidRDefault="00334462" w:rsidP="003734EA">
      <w:pPr>
        <w:shd w:val="clear" w:color="auto" w:fill="FFFFFF" w:themeFill="background1"/>
        <w:overflowPunct w:val="0"/>
        <w:autoSpaceDE w:val="0"/>
        <w:autoSpaceDN w:val="0"/>
        <w:adjustRightInd w:val="0"/>
        <w:spacing w:before="240"/>
        <w:jc w:val="both"/>
        <w:textAlignment w:val="baseline"/>
        <w:rPr>
          <w:rFonts w:asciiTheme="minorHAnsi" w:hAnsiTheme="minorHAnsi" w:cstheme="minorHAnsi"/>
          <w:sz w:val="22"/>
          <w:szCs w:val="22"/>
        </w:rPr>
      </w:pPr>
      <w:r w:rsidRPr="001A05EE">
        <w:rPr>
          <w:rFonts w:asciiTheme="minorHAnsi" w:hAnsiTheme="minorHAnsi" w:cstheme="minorHAnsi"/>
          <w:sz w:val="22"/>
          <w:szCs w:val="22"/>
        </w:rPr>
        <w:t xml:space="preserve">Throughout this assignment I will look to critically evaluate the concept </w:t>
      </w:r>
      <w:r w:rsidRPr="001A05EE">
        <w:rPr>
          <w:rFonts w:asciiTheme="minorHAnsi" w:eastAsia="Calibri" w:hAnsiTheme="minorHAnsi" w:cstheme="minorHAnsi"/>
          <w:sz w:val="22"/>
          <w:szCs w:val="22"/>
        </w:rPr>
        <w:t>of ‘the professionalisation of the police service.’ I aim to consider several approaches such as ‘Maintaining Professional Standards’ ‘ethical and inclusive’ and ‘Coaching and Mentoring’ and will discuss the contribution these approaches have toward the concept of professionalisation.</w:t>
      </w:r>
      <w:r w:rsidR="003675D5" w:rsidRPr="001A05EE">
        <w:rPr>
          <w:rFonts w:asciiTheme="minorHAnsi" w:eastAsia="Calibri" w:hAnsiTheme="minorHAnsi" w:cstheme="minorHAnsi"/>
          <w:sz w:val="22"/>
          <w:szCs w:val="22"/>
        </w:rPr>
        <w:t xml:space="preserve"> I plan to </w:t>
      </w:r>
      <w:r w:rsidR="003675D5" w:rsidRPr="001A05EE">
        <w:rPr>
          <w:rFonts w:asciiTheme="minorHAnsi" w:hAnsiTheme="minorHAnsi" w:cstheme="minorHAnsi"/>
          <w:sz w:val="22"/>
          <w:szCs w:val="22"/>
        </w:rPr>
        <w:t>evaluate the strategic drivers for professionalising policing and relevant policing and relevant national policing strategies. I will also consider the importance of public confidence in the police service and the impact that it can have as a whole.</w:t>
      </w:r>
    </w:p>
    <w:p w:rsidR="00595803" w:rsidRPr="001A05EE" w:rsidRDefault="002515F3" w:rsidP="003734EA">
      <w:pPr>
        <w:shd w:val="clear" w:color="auto" w:fill="FFFFFF" w:themeFill="background1"/>
        <w:overflowPunct w:val="0"/>
        <w:autoSpaceDE w:val="0"/>
        <w:autoSpaceDN w:val="0"/>
        <w:adjustRightInd w:val="0"/>
        <w:spacing w:before="240"/>
        <w:jc w:val="both"/>
        <w:textAlignment w:val="baseline"/>
        <w:rPr>
          <w:rFonts w:asciiTheme="minorHAnsi" w:hAnsiTheme="minorHAnsi" w:cstheme="minorHAnsi"/>
          <w:sz w:val="22"/>
          <w:szCs w:val="22"/>
        </w:rPr>
      </w:pPr>
      <w:r w:rsidRPr="001A05EE">
        <w:rPr>
          <w:rFonts w:asciiTheme="minorHAnsi" w:hAnsiTheme="minorHAnsi" w:cstheme="minorHAnsi"/>
          <w:sz w:val="22"/>
          <w:szCs w:val="22"/>
        </w:rPr>
        <w:t xml:space="preserve">So what does the term </w:t>
      </w:r>
      <w:r w:rsidR="007532AB" w:rsidRPr="001A05EE">
        <w:rPr>
          <w:rFonts w:asciiTheme="minorHAnsi" w:hAnsiTheme="minorHAnsi" w:cstheme="minorHAnsi"/>
          <w:sz w:val="22"/>
          <w:szCs w:val="22"/>
        </w:rPr>
        <w:t>professionalism</w:t>
      </w:r>
      <w:r w:rsidRPr="001A05EE">
        <w:rPr>
          <w:rFonts w:asciiTheme="minorHAnsi" w:hAnsiTheme="minorHAnsi" w:cstheme="minorHAnsi"/>
          <w:sz w:val="22"/>
          <w:szCs w:val="22"/>
        </w:rPr>
        <w:t xml:space="preserve"> actually mean</w:t>
      </w:r>
      <w:r w:rsidR="007532AB" w:rsidRPr="001A05EE">
        <w:rPr>
          <w:rFonts w:asciiTheme="minorHAnsi" w:hAnsiTheme="minorHAnsi" w:cstheme="minorHAnsi"/>
          <w:sz w:val="22"/>
          <w:szCs w:val="22"/>
        </w:rPr>
        <w:t>?</w:t>
      </w:r>
      <w:r w:rsidRPr="001A05EE">
        <w:rPr>
          <w:rFonts w:asciiTheme="minorHAnsi" w:hAnsiTheme="minorHAnsi" w:cstheme="minorHAnsi"/>
          <w:sz w:val="22"/>
          <w:szCs w:val="22"/>
        </w:rPr>
        <w:t xml:space="preserve"> Cambridge dictionary states that professionalism is ‘the combination of all the qualities that are connected with trained and skilled people.’</w:t>
      </w:r>
      <w:r w:rsidR="007449B5" w:rsidRPr="001A05EE">
        <w:rPr>
          <w:rFonts w:asciiTheme="minorHAnsi" w:hAnsiTheme="minorHAnsi" w:cstheme="minorHAnsi"/>
          <w:sz w:val="22"/>
          <w:szCs w:val="22"/>
        </w:rPr>
        <w:t xml:space="preserve"> </w:t>
      </w:r>
      <w:r w:rsidR="00AA1AA9" w:rsidRPr="001A05EE">
        <w:rPr>
          <w:rFonts w:asciiTheme="minorHAnsi" w:hAnsiTheme="minorHAnsi" w:cstheme="minorHAnsi"/>
          <w:color w:val="000000"/>
          <w:sz w:val="22"/>
          <w:szCs w:val="22"/>
          <w:shd w:val="clear" w:color="auto" w:fill="FFFFFF"/>
        </w:rPr>
        <w:t>(PROFESSIONALISM | meaning in the Cambridge English Dictionary, 2021)</w:t>
      </w:r>
      <w:r w:rsidR="00AA1AA9" w:rsidRPr="001A05EE">
        <w:rPr>
          <w:rFonts w:asciiTheme="minorHAnsi" w:hAnsiTheme="minorHAnsi" w:cstheme="minorHAnsi"/>
          <w:color w:val="000000"/>
          <w:sz w:val="22"/>
          <w:szCs w:val="22"/>
          <w:shd w:val="clear" w:color="auto" w:fill="FFFFFF"/>
        </w:rPr>
        <w:t xml:space="preserve"> </w:t>
      </w:r>
      <w:r w:rsidR="007449B5" w:rsidRPr="001A05EE">
        <w:rPr>
          <w:rFonts w:asciiTheme="minorHAnsi" w:hAnsiTheme="minorHAnsi" w:cstheme="minorHAnsi"/>
          <w:sz w:val="22"/>
          <w:szCs w:val="22"/>
        </w:rPr>
        <w:t>While Cambridge dictionary defines t</w:t>
      </w:r>
      <w:r w:rsidR="00595803" w:rsidRPr="001A05EE">
        <w:rPr>
          <w:rFonts w:asciiTheme="minorHAnsi" w:hAnsiTheme="minorHAnsi" w:cstheme="minorHAnsi"/>
          <w:sz w:val="22"/>
          <w:szCs w:val="22"/>
        </w:rPr>
        <w:t>he term professional</w:t>
      </w:r>
      <w:r w:rsidR="007449B5" w:rsidRPr="001A05EE">
        <w:rPr>
          <w:rFonts w:asciiTheme="minorHAnsi" w:hAnsiTheme="minorHAnsi" w:cstheme="minorHAnsi"/>
          <w:sz w:val="22"/>
          <w:szCs w:val="22"/>
        </w:rPr>
        <w:t xml:space="preserve"> as ‘relating to work that needs special training or education’ </w:t>
      </w:r>
      <w:r w:rsidR="00AA1AA9" w:rsidRPr="001A05EE">
        <w:rPr>
          <w:rFonts w:asciiTheme="minorHAnsi" w:hAnsiTheme="minorHAnsi" w:cstheme="minorHAnsi"/>
          <w:color w:val="000000"/>
          <w:sz w:val="22"/>
          <w:szCs w:val="22"/>
          <w:shd w:val="clear" w:color="auto" w:fill="FFFFFF"/>
        </w:rPr>
        <w:t>(PROFESSIONAL | meaning in the Cambridge English Dictionary, 2021)</w:t>
      </w:r>
      <w:r w:rsidR="00AA1AA9" w:rsidRPr="001A05EE">
        <w:rPr>
          <w:rFonts w:asciiTheme="minorHAnsi" w:hAnsiTheme="minorHAnsi" w:cstheme="minorHAnsi"/>
          <w:color w:val="000000"/>
          <w:sz w:val="22"/>
          <w:szCs w:val="22"/>
          <w:shd w:val="clear" w:color="auto" w:fill="FFFFFF"/>
        </w:rPr>
        <w:t xml:space="preserve"> </w:t>
      </w:r>
      <w:r w:rsidR="007449B5" w:rsidRPr="001A05EE">
        <w:rPr>
          <w:rFonts w:asciiTheme="minorHAnsi" w:hAnsiTheme="minorHAnsi" w:cstheme="minorHAnsi"/>
          <w:sz w:val="22"/>
          <w:szCs w:val="22"/>
        </w:rPr>
        <w:t xml:space="preserve">This would suggest that a professional can be </w:t>
      </w:r>
      <w:r w:rsidR="00595803" w:rsidRPr="001A05EE">
        <w:rPr>
          <w:rFonts w:asciiTheme="minorHAnsi" w:hAnsiTheme="minorHAnsi" w:cstheme="minorHAnsi"/>
          <w:sz w:val="22"/>
          <w:szCs w:val="22"/>
        </w:rPr>
        <w:t xml:space="preserve">anyone who earns their </w:t>
      </w:r>
      <w:r w:rsidR="007449B5" w:rsidRPr="001A05EE">
        <w:rPr>
          <w:rFonts w:asciiTheme="minorHAnsi" w:hAnsiTheme="minorHAnsi" w:cstheme="minorHAnsi"/>
          <w:sz w:val="22"/>
          <w:szCs w:val="22"/>
        </w:rPr>
        <w:t>wage by</w:t>
      </w:r>
      <w:r w:rsidR="00595803" w:rsidRPr="001A05EE">
        <w:rPr>
          <w:rFonts w:asciiTheme="minorHAnsi" w:hAnsiTheme="minorHAnsi" w:cstheme="minorHAnsi"/>
          <w:sz w:val="22"/>
          <w:szCs w:val="22"/>
        </w:rPr>
        <w:t xml:space="preserve"> performing an activity that requires a certain</w:t>
      </w:r>
      <w:r w:rsidR="007449B5" w:rsidRPr="001A05EE">
        <w:rPr>
          <w:rFonts w:asciiTheme="minorHAnsi" w:hAnsiTheme="minorHAnsi" w:cstheme="minorHAnsi"/>
          <w:sz w:val="22"/>
          <w:szCs w:val="22"/>
        </w:rPr>
        <w:t xml:space="preserve"> skillset or form of education or training</w:t>
      </w:r>
      <w:r w:rsidR="00595803" w:rsidRPr="001A05EE">
        <w:rPr>
          <w:rFonts w:asciiTheme="minorHAnsi" w:hAnsiTheme="minorHAnsi" w:cstheme="minorHAnsi"/>
          <w:sz w:val="22"/>
          <w:szCs w:val="22"/>
        </w:rPr>
        <w:t>. There is typically a required standard of competency, knowledge or education that must be demonstrated</w:t>
      </w:r>
      <w:r w:rsidR="007449B5" w:rsidRPr="001A05EE">
        <w:rPr>
          <w:rFonts w:asciiTheme="minorHAnsi" w:hAnsiTheme="minorHAnsi" w:cstheme="minorHAnsi"/>
          <w:sz w:val="22"/>
          <w:szCs w:val="22"/>
        </w:rPr>
        <w:t xml:space="preserve"> in order to successfully obtain the specific role.</w:t>
      </w:r>
      <w:r w:rsidR="00595803" w:rsidRPr="001A05EE">
        <w:rPr>
          <w:rFonts w:asciiTheme="minorHAnsi" w:hAnsiTheme="minorHAnsi" w:cstheme="minorHAnsi"/>
          <w:sz w:val="22"/>
          <w:szCs w:val="22"/>
        </w:rPr>
        <w:t xml:space="preserve"> </w:t>
      </w:r>
    </w:p>
    <w:p w:rsidR="00EF772E" w:rsidRPr="001A05EE" w:rsidRDefault="00EF772E" w:rsidP="003734EA">
      <w:pPr>
        <w:shd w:val="clear" w:color="auto" w:fill="FFFFFF" w:themeFill="background1"/>
        <w:overflowPunct w:val="0"/>
        <w:autoSpaceDE w:val="0"/>
        <w:autoSpaceDN w:val="0"/>
        <w:adjustRightInd w:val="0"/>
        <w:spacing w:before="240"/>
        <w:jc w:val="both"/>
        <w:textAlignment w:val="baseline"/>
        <w:rPr>
          <w:rFonts w:asciiTheme="minorHAnsi" w:eastAsia="Calibri" w:hAnsiTheme="minorHAnsi" w:cstheme="minorHAnsi"/>
          <w:sz w:val="22"/>
          <w:szCs w:val="22"/>
        </w:rPr>
      </w:pPr>
      <w:r w:rsidRPr="001A05EE">
        <w:rPr>
          <w:rFonts w:asciiTheme="minorHAnsi" w:hAnsiTheme="minorHAnsi" w:cstheme="minorHAnsi"/>
          <w:sz w:val="22"/>
          <w:szCs w:val="22"/>
        </w:rPr>
        <w:t xml:space="preserve">The notion of </w:t>
      </w:r>
      <w:r w:rsidRPr="001A05EE">
        <w:rPr>
          <w:rFonts w:asciiTheme="minorHAnsi" w:eastAsia="Calibri" w:hAnsiTheme="minorHAnsi" w:cstheme="minorHAnsi"/>
          <w:sz w:val="22"/>
          <w:szCs w:val="22"/>
        </w:rPr>
        <w:t xml:space="preserve">‘the professionalisation of the police service’ is not by any means a brand new thought. It is certainly there to see that as an organisation the police service is constantly adapting and advancing in their efforts to ensure the professionalism of the service. It can even be depicted with the current recruitment campaign focusing on a far more academic approach as opposed to previous intakes. While a number of years ago minimal academic qualifications may have been required to join as a police officer, all police officers are now expected to join with or obtain </w:t>
      </w:r>
      <w:r w:rsidR="006E0D26" w:rsidRPr="001A05EE">
        <w:rPr>
          <w:rFonts w:asciiTheme="minorHAnsi" w:eastAsia="Calibri" w:hAnsiTheme="minorHAnsi" w:cstheme="minorHAnsi"/>
          <w:sz w:val="22"/>
          <w:szCs w:val="22"/>
        </w:rPr>
        <w:t>a degree following the conclusion of their probation period. This clearly indicates an adaptation within the role and demonstrates a focus on the idea of professionalisation of the police service.</w:t>
      </w:r>
    </w:p>
    <w:p w:rsidR="00C87274" w:rsidRPr="001A05EE" w:rsidRDefault="006E0D26" w:rsidP="00AB7024">
      <w:pPr>
        <w:shd w:val="clear" w:color="auto" w:fill="FFFFFF" w:themeFill="background1"/>
        <w:overflowPunct w:val="0"/>
        <w:autoSpaceDE w:val="0"/>
        <w:autoSpaceDN w:val="0"/>
        <w:adjustRightInd w:val="0"/>
        <w:spacing w:before="240"/>
        <w:jc w:val="both"/>
        <w:textAlignment w:val="baseline"/>
        <w:rPr>
          <w:rFonts w:asciiTheme="minorHAnsi" w:hAnsiTheme="minorHAnsi" w:cstheme="minorHAnsi"/>
          <w:color w:val="000000"/>
          <w:sz w:val="22"/>
          <w:szCs w:val="22"/>
          <w:shd w:val="clear" w:color="auto" w:fill="FFFFFF"/>
        </w:rPr>
      </w:pPr>
      <w:r w:rsidRPr="001A05EE">
        <w:rPr>
          <w:rFonts w:asciiTheme="minorHAnsi" w:eastAsia="Calibri" w:hAnsiTheme="minorHAnsi" w:cstheme="minorHAnsi"/>
          <w:sz w:val="22"/>
          <w:szCs w:val="22"/>
        </w:rPr>
        <w:t xml:space="preserve">Yet, we can look back to 1829 when Sir Robert Peel </w:t>
      </w:r>
      <w:r w:rsidR="00731772" w:rsidRPr="001A05EE">
        <w:rPr>
          <w:rFonts w:asciiTheme="minorHAnsi" w:eastAsia="Calibri" w:hAnsiTheme="minorHAnsi" w:cstheme="minorHAnsi"/>
          <w:sz w:val="22"/>
          <w:szCs w:val="22"/>
        </w:rPr>
        <w:t>set out the nine points of policing, otherwise known as the ‘</w:t>
      </w:r>
      <w:proofErr w:type="spellStart"/>
      <w:r w:rsidR="00731772" w:rsidRPr="001A05EE">
        <w:rPr>
          <w:rFonts w:asciiTheme="minorHAnsi" w:eastAsia="Calibri" w:hAnsiTheme="minorHAnsi" w:cstheme="minorHAnsi"/>
          <w:sz w:val="22"/>
          <w:szCs w:val="22"/>
        </w:rPr>
        <w:t>Peelian</w:t>
      </w:r>
      <w:proofErr w:type="spellEnd"/>
      <w:r w:rsidR="00731772" w:rsidRPr="001A05EE">
        <w:rPr>
          <w:rFonts w:asciiTheme="minorHAnsi" w:eastAsia="Calibri" w:hAnsiTheme="minorHAnsi" w:cstheme="minorHAnsi"/>
          <w:sz w:val="22"/>
          <w:szCs w:val="22"/>
        </w:rPr>
        <w:t xml:space="preserve"> Principles.’ Robert Peel established a professional police force</w:t>
      </w:r>
      <w:r w:rsidR="002C3940" w:rsidRPr="001A05EE">
        <w:rPr>
          <w:rFonts w:asciiTheme="minorHAnsi" w:eastAsia="Calibri" w:hAnsiTheme="minorHAnsi" w:cstheme="minorHAnsi"/>
          <w:sz w:val="22"/>
          <w:szCs w:val="22"/>
        </w:rPr>
        <w:t xml:space="preserve"> which had now become far more ethical and focused on the </w:t>
      </w:r>
      <w:proofErr w:type="spellStart"/>
      <w:r w:rsidR="002C3940" w:rsidRPr="001A05EE">
        <w:rPr>
          <w:rFonts w:asciiTheme="minorHAnsi" w:eastAsia="Calibri" w:hAnsiTheme="minorHAnsi" w:cstheme="minorHAnsi"/>
          <w:sz w:val="22"/>
          <w:szCs w:val="22"/>
        </w:rPr>
        <w:t>Peelian</w:t>
      </w:r>
      <w:proofErr w:type="spellEnd"/>
      <w:r w:rsidR="002C3940" w:rsidRPr="001A05EE">
        <w:rPr>
          <w:rFonts w:asciiTheme="minorHAnsi" w:eastAsia="Calibri" w:hAnsiTheme="minorHAnsi" w:cstheme="minorHAnsi"/>
          <w:sz w:val="22"/>
          <w:szCs w:val="22"/>
        </w:rPr>
        <w:t xml:space="preserve"> Principles. </w:t>
      </w:r>
      <w:r w:rsidR="00123212" w:rsidRPr="001A05EE">
        <w:rPr>
          <w:rFonts w:asciiTheme="minorHAnsi" w:eastAsia="Calibri" w:hAnsiTheme="minorHAnsi" w:cstheme="minorHAnsi"/>
          <w:sz w:val="22"/>
          <w:szCs w:val="22"/>
        </w:rPr>
        <w:t>The general basis of these principles which were set out back in 1829 are still apparent and fundamental in the role to this day.</w:t>
      </w:r>
      <w:r w:rsidR="008B069A" w:rsidRPr="001A05EE">
        <w:rPr>
          <w:rFonts w:asciiTheme="minorHAnsi" w:eastAsia="Calibri" w:hAnsiTheme="minorHAnsi" w:cstheme="minorHAnsi"/>
          <w:sz w:val="22"/>
          <w:szCs w:val="22"/>
        </w:rPr>
        <w:t xml:space="preserve"> The basic duty of the police was to prevent crime and disorder, much the same of today.</w:t>
      </w:r>
      <w:r w:rsidR="00123212" w:rsidRPr="001A05EE">
        <w:rPr>
          <w:rFonts w:asciiTheme="minorHAnsi" w:eastAsia="Calibri" w:hAnsiTheme="minorHAnsi" w:cstheme="minorHAnsi"/>
          <w:sz w:val="22"/>
          <w:szCs w:val="22"/>
        </w:rPr>
        <w:t xml:space="preserve"> Peel looked to focus on the idea of ‘Policing by consent’ Peel was aware that </w:t>
      </w:r>
      <w:r w:rsidR="003F55B3" w:rsidRPr="001A05EE">
        <w:rPr>
          <w:rFonts w:asciiTheme="minorHAnsi" w:eastAsia="Calibri" w:hAnsiTheme="minorHAnsi" w:cstheme="minorHAnsi"/>
          <w:sz w:val="22"/>
          <w:szCs w:val="22"/>
        </w:rPr>
        <w:t>the law could not be enforced effectively without the public’s consent hence his efforts to operate in an ethical manner and gain the trust of the public.</w:t>
      </w:r>
      <w:r w:rsidR="00AF7CCB" w:rsidRPr="001A05EE">
        <w:rPr>
          <w:rFonts w:asciiTheme="minorHAnsi" w:eastAsia="Calibri" w:hAnsiTheme="minorHAnsi" w:cstheme="minorHAnsi"/>
          <w:sz w:val="22"/>
          <w:szCs w:val="22"/>
        </w:rPr>
        <w:t xml:space="preserve"> </w:t>
      </w:r>
      <w:r w:rsidR="00AB7024" w:rsidRPr="001A05EE">
        <w:rPr>
          <w:rFonts w:asciiTheme="minorHAnsi" w:eastAsia="Calibri" w:hAnsiTheme="minorHAnsi" w:cstheme="minorHAnsi"/>
          <w:sz w:val="22"/>
          <w:szCs w:val="22"/>
        </w:rPr>
        <w:t xml:space="preserve"> </w:t>
      </w:r>
      <w:r w:rsidR="00AB7024" w:rsidRPr="001A05EE">
        <w:rPr>
          <w:rFonts w:asciiTheme="minorHAnsi" w:hAnsiTheme="minorHAnsi" w:cstheme="minorHAnsi"/>
          <w:color w:val="000000"/>
          <w:sz w:val="22"/>
          <w:szCs w:val="22"/>
          <w:shd w:val="clear" w:color="auto" w:fill="FFFFFF"/>
        </w:rPr>
        <w:t>(Definition of policing by consent, 2012)</w:t>
      </w:r>
    </w:p>
    <w:p w:rsidR="00AB7024" w:rsidRPr="001A05EE" w:rsidRDefault="00AB7024" w:rsidP="00AB7024">
      <w:pPr>
        <w:shd w:val="clear" w:color="auto" w:fill="FFFFFF" w:themeFill="background1"/>
        <w:overflowPunct w:val="0"/>
        <w:autoSpaceDE w:val="0"/>
        <w:autoSpaceDN w:val="0"/>
        <w:adjustRightInd w:val="0"/>
        <w:spacing w:before="240"/>
        <w:jc w:val="both"/>
        <w:textAlignment w:val="baseline"/>
        <w:rPr>
          <w:rFonts w:asciiTheme="minorHAnsi" w:hAnsiTheme="minorHAnsi" w:cstheme="minorHAnsi"/>
          <w:sz w:val="22"/>
          <w:szCs w:val="22"/>
        </w:rPr>
      </w:pPr>
    </w:p>
    <w:p w:rsidR="00AB7024" w:rsidRPr="001A05EE" w:rsidRDefault="00CF37F3" w:rsidP="001A05EE">
      <w:pPr>
        <w:shd w:val="clear" w:color="auto" w:fill="FFFFFF" w:themeFill="background1"/>
        <w:ind w:right="237"/>
        <w:jc w:val="both"/>
        <w:rPr>
          <w:rFonts w:asciiTheme="minorHAnsi" w:hAnsiTheme="minorHAnsi" w:cstheme="minorHAnsi"/>
          <w:color w:val="000000"/>
          <w:sz w:val="22"/>
          <w:szCs w:val="22"/>
          <w:shd w:val="clear" w:color="auto" w:fill="FFFFFF"/>
        </w:rPr>
      </w:pPr>
      <w:r w:rsidRPr="001A05EE">
        <w:rPr>
          <w:rFonts w:asciiTheme="minorHAnsi" w:hAnsiTheme="minorHAnsi" w:cstheme="minorHAnsi"/>
          <w:sz w:val="22"/>
          <w:szCs w:val="22"/>
        </w:rPr>
        <w:t xml:space="preserve">Whilst Peel recognised the importance of gaining the trust of the public, it is still paramount to this day. When looking at the concept of a professionalised police force it is integral that professional standards are maintained. </w:t>
      </w:r>
      <w:r w:rsidR="009D3549" w:rsidRPr="001A05EE">
        <w:rPr>
          <w:rFonts w:asciiTheme="minorHAnsi" w:hAnsiTheme="minorHAnsi" w:cstheme="minorHAnsi"/>
          <w:sz w:val="22"/>
          <w:szCs w:val="22"/>
        </w:rPr>
        <w:t xml:space="preserve">Ethics along with police performance and police effectiveness all combine together ultimately leading to a quality of service provided by the organisation. As Peel </w:t>
      </w:r>
      <w:r w:rsidR="009D3549" w:rsidRPr="001A05EE">
        <w:rPr>
          <w:rFonts w:asciiTheme="minorHAnsi" w:hAnsiTheme="minorHAnsi" w:cstheme="minorHAnsi"/>
          <w:sz w:val="22"/>
          <w:szCs w:val="22"/>
        </w:rPr>
        <w:lastRenderedPageBreak/>
        <w:t>famously stated ‘</w:t>
      </w:r>
      <w:r w:rsidR="009D3549" w:rsidRPr="001A05EE">
        <w:rPr>
          <w:rFonts w:asciiTheme="minorHAnsi" w:hAnsiTheme="minorHAnsi" w:cstheme="minorHAnsi"/>
          <w:sz w:val="22"/>
          <w:szCs w:val="22"/>
          <w:shd w:val="clear" w:color="auto" w:fill="FFFFFF"/>
        </w:rPr>
        <w:t>The </w:t>
      </w:r>
      <w:r w:rsidR="009D3549" w:rsidRPr="001A05EE">
        <w:rPr>
          <w:rFonts w:asciiTheme="minorHAnsi" w:hAnsiTheme="minorHAnsi" w:cstheme="minorHAnsi"/>
          <w:bCs/>
          <w:sz w:val="22"/>
          <w:szCs w:val="22"/>
          <w:shd w:val="clear" w:color="auto" w:fill="FFFFFF"/>
        </w:rPr>
        <w:t>police are the public</w:t>
      </w:r>
      <w:r w:rsidR="009D3549" w:rsidRPr="001A05EE">
        <w:rPr>
          <w:rFonts w:asciiTheme="minorHAnsi" w:hAnsiTheme="minorHAnsi" w:cstheme="minorHAnsi"/>
          <w:sz w:val="22"/>
          <w:szCs w:val="22"/>
          <w:shd w:val="clear" w:color="auto" w:fill="FFFFFF"/>
        </w:rPr>
        <w:t> and the </w:t>
      </w:r>
      <w:r w:rsidR="009D3549" w:rsidRPr="001A05EE">
        <w:rPr>
          <w:rFonts w:asciiTheme="minorHAnsi" w:hAnsiTheme="minorHAnsi" w:cstheme="minorHAnsi"/>
          <w:bCs/>
          <w:sz w:val="22"/>
          <w:szCs w:val="22"/>
          <w:shd w:val="clear" w:color="auto" w:fill="FFFFFF"/>
        </w:rPr>
        <w:t>public are the police.’</w:t>
      </w:r>
      <w:r w:rsidR="00AF7CCB" w:rsidRPr="001A05EE">
        <w:rPr>
          <w:rFonts w:asciiTheme="minorHAnsi" w:hAnsiTheme="minorHAnsi" w:cstheme="minorHAnsi"/>
          <w:bCs/>
          <w:sz w:val="22"/>
          <w:szCs w:val="22"/>
          <w:shd w:val="clear" w:color="auto" w:fill="FFFFFF"/>
        </w:rPr>
        <w:t xml:space="preserve">  </w:t>
      </w:r>
      <w:r w:rsidR="00AB7024" w:rsidRPr="001A05EE">
        <w:rPr>
          <w:rFonts w:asciiTheme="minorHAnsi" w:hAnsiTheme="minorHAnsi" w:cstheme="minorHAnsi"/>
          <w:color w:val="000000"/>
          <w:sz w:val="22"/>
          <w:szCs w:val="22"/>
          <w:shd w:val="clear" w:color="auto" w:fill="FFFFFF"/>
        </w:rPr>
        <w:t>(</w:t>
      </w:r>
      <w:r w:rsidR="00AB7024" w:rsidRPr="001A05EE">
        <w:rPr>
          <w:rFonts w:asciiTheme="minorHAnsi" w:hAnsiTheme="minorHAnsi" w:cstheme="minorHAnsi"/>
          <w:color w:val="000000"/>
          <w:sz w:val="22"/>
          <w:szCs w:val="22"/>
          <w:shd w:val="clear" w:color="auto" w:fill="FFFFFF"/>
        </w:rPr>
        <w:t xml:space="preserve">Law Enforcement Action Partnership. </w:t>
      </w:r>
      <w:proofErr w:type="spellStart"/>
      <w:r w:rsidR="00AB7024" w:rsidRPr="001A05EE">
        <w:rPr>
          <w:rFonts w:asciiTheme="minorHAnsi" w:hAnsiTheme="minorHAnsi" w:cstheme="minorHAnsi"/>
          <w:color w:val="000000"/>
          <w:sz w:val="22"/>
          <w:szCs w:val="22"/>
          <w:shd w:val="clear" w:color="auto" w:fill="FFFFFF"/>
        </w:rPr>
        <w:t>n.d</w:t>
      </w:r>
      <w:proofErr w:type="spellEnd"/>
      <w:r w:rsidR="00AB7024" w:rsidRPr="001A05EE">
        <w:rPr>
          <w:rFonts w:asciiTheme="minorHAnsi" w:hAnsiTheme="minorHAnsi" w:cstheme="minorHAnsi"/>
          <w:color w:val="000000"/>
          <w:sz w:val="22"/>
          <w:szCs w:val="22"/>
          <w:shd w:val="clear" w:color="auto" w:fill="FFFFFF"/>
        </w:rPr>
        <w:t>)</w:t>
      </w:r>
      <w:r w:rsidR="00AB7024" w:rsidRPr="001A05EE">
        <w:rPr>
          <w:rFonts w:asciiTheme="minorHAnsi" w:hAnsiTheme="minorHAnsi" w:cstheme="minorHAnsi"/>
          <w:color w:val="000000"/>
          <w:sz w:val="22"/>
          <w:szCs w:val="22"/>
          <w:shd w:val="clear" w:color="auto" w:fill="FFFFFF"/>
        </w:rPr>
        <w:t xml:space="preserve">. </w:t>
      </w:r>
    </w:p>
    <w:p w:rsidR="00AF7CCB" w:rsidRPr="001A05EE" w:rsidRDefault="00AF7CCB" w:rsidP="003734EA">
      <w:pPr>
        <w:shd w:val="clear" w:color="auto" w:fill="FFFFFF" w:themeFill="background1"/>
        <w:ind w:right="237"/>
        <w:jc w:val="both"/>
        <w:rPr>
          <w:rFonts w:asciiTheme="minorHAnsi" w:hAnsiTheme="minorHAnsi" w:cstheme="minorHAnsi"/>
          <w:bCs/>
          <w:sz w:val="22"/>
          <w:szCs w:val="22"/>
          <w:shd w:val="clear" w:color="auto" w:fill="FFFFFF"/>
        </w:rPr>
      </w:pPr>
    </w:p>
    <w:p w:rsidR="00CF37F3" w:rsidRPr="001A05EE" w:rsidRDefault="009D3549" w:rsidP="003734EA">
      <w:pPr>
        <w:shd w:val="clear" w:color="auto" w:fill="FFFFFF" w:themeFill="background1"/>
        <w:ind w:right="237"/>
        <w:jc w:val="both"/>
        <w:rPr>
          <w:rFonts w:asciiTheme="minorHAnsi" w:hAnsiTheme="minorHAnsi" w:cstheme="minorHAnsi"/>
          <w:sz w:val="22"/>
          <w:szCs w:val="22"/>
        </w:rPr>
      </w:pPr>
      <w:r w:rsidRPr="001A05EE">
        <w:rPr>
          <w:rFonts w:asciiTheme="minorHAnsi" w:hAnsiTheme="minorHAnsi" w:cstheme="minorHAnsi"/>
          <w:bCs/>
          <w:sz w:val="22"/>
          <w:szCs w:val="22"/>
          <w:shd w:val="clear" w:color="auto" w:fill="FFFFFF"/>
        </w:rPr>
        <w:t xml:space="preserve"> </w:t>
      </w:r>
      <w:r w:rsidRPr="001A05EE">
        <w:rPr>
          <w:rFonts w:asciiTheme="minorHAnsi" w:hAnsiTheme="minorHAnsi" w:cstheme="minorHAnsi"/>
          <w:sz w:val="22"/>
          <w:szCs w:val="22"/>
        </w:rPr>
        <w:t>Without the trust of the public the police service would operate on a far less efficient basis. Without the public confidence the police would struggle to operate. Should members of the public lose all confidence in the service provided by the police then why would they even consider making reports to the police</w:t>
      </w:r>
      <w:r w:rsidR="002F4218" w:rsidRPr="001A05EE">
        <w:rPr>
          <w:rFonts w:asciiTheme="minorHAnsi" w:hAnsiTheme="minorHAnsi" w:cstheme="minorHAnsi"/>
          <w:sz w:val="22"/>
          <w:szCs w:val="22"/>
        </w:rPr>
        <w:t>? Developing strong connections with the public can also reap rewards in other areas such as the gathering of intelligence. If a member of public has confidence in the service provided by an officer then they are far more likely to open up and provide that officer with information as they feel something may actually get done with it. On the other hand, failure to develop such relations could result in the failure to gain certain intelligence and ultimately lead to failure.</w:t>
      </w:r>
    </w:p>
    <w:p w:rsidR="008B069A" w:rsidRPr="001A05EE" w:rsidRDefault="008B069A" w:rsidP="003734EA">
      <w:pPr>
        <w:shd w:val="clear" w:color="auto" w:fill="FFFFFF" w:themeFill="background1"/>
        <w:ind w:right="237"/>
        <w:jc w:val="both"/>
        <w:rPr>
          <w:rFonts w:asciiTheme="minorHAnsi" w:hAnsiTheme="minorHAnsi" w:cstheme="minorHAnsi"/>
          <w:sz w:val="22"/>
          <w:szCs w:val="22"/>
        </w:rPr>
      </w:pPr>
    </w:p>
    <w:p w:rsidR="00AF7CCB" w:rsidRPr="001A05EE" w:rsidRDefault="008B069A" w:rsidP="003734EA">
      <w:pPr>
        <w:shd w:val="clear" w:color="auto" w:fill="FFFFFF" w:themeFill="background1"/>
        <w:ind w:right="237"/>
        <w:jc w:val="both"/>
        <w:rPr>
          <w:rFonts w:asciiTheme="minorHAnsi" w:hAnsiTheme="minorHAnsi" w:cstheme="minorHAnsi"/>
          <w:sz w:val="22"/>
          <w:szCs w:val="22"/>
        </w:rPr>
      </w:pPr>
      <w:r w:rsidRPr="001A05EE">
        <w:rPr>
          <w:rFonts w:asciiTheme="minorHAnsi" w:hAnsiTheme="minorHAnsi" w:cstheme="minorHAnsi"/>
          <w:sz w:val="22"/>
          <w:szCs w:val="22"/>
        </w:rPr>
        <w:t xml:space="preserve">The professionalism of the police service can also come into question based on their </w:t>
      </w:r>
      <w:r w:rsidR="00444E5A" w:rsidRPr="001A05EE">
        <w:rPr>
          <w:rFonts w:asciiTheme="minorHAnsi" w:hAnsiTheme="minorHAnsi" w:cstheme="minorHAnsi"/>
          <w:sz w:val="22"/>
          <w:szCs w:val="22"/>
        </w:rPr>
        <w:t xml:space="preserve">level of </w:t>
      </w:r>
      <w:r w:rsidRPr="001A05EE">
        <w:rPr>
          <w:rFonts w:asciiTheme="minorHAnsi" w:hAnsiTheme="minorHAnsi" w:cstheme="minorHAnsi"/>
          <w:sz w:val="22"/>
          <w:szCs w:val="22"/>
        </w:rPr>
        <w:t>effectiveness.</w:t>
      </w:r>
      <w:r w:rsidR="00CD4515" w:rsidRPr="001A05EE">
        <w:rPr>
          <w:rFonts w:asciiTheme="minorHAnsi" w:hAnsiTheme="minorHAnsi" w:cstheme="minorHAnsi"/>
          <w:sz w:val="22"/>
          <w:szCs w:val="22"/>
        </w:rPr>
        <w:t xml:space="preserve"> </w:t>
      </w:r>
      <w:r w:rsidR="00893467" w:rsidRPr="001A05EE">
        <w:rPr>
          <w:rFonts w:asciiTheme="minorHAnsi" w:hAnsiTheme="minorHAnsi" w:cstheme="minorHAnsi"/>
          <w:sz w:val="22"/>
          <w:szCs w:val="22"/>
        </w:rPr>
        <w:t xml:space="preserve">Effectiveness should therefore be considered. </w:t>
      </w:r>
      <w:r w:rsidR="00CD4515" w:rsidRPr="001A05EE">
        <w:rPr>
          <w:rFonts w:asciiTheme="minorHAnsi" w:hAnsiTheme="minorHAnsi" w:cstheme="minorHAnsi"/>
          <w:sz w:val="22"/>
          <w:szCs w:val="22"/>
        </w:rPr>
        <w:t xml:space="preserve">The difficulty is, how do we measure the effectiveness of the police service? The mission and vision of South Wales Police is </w:t>
      </w:r>
      <w:r w:rsidR="00CD4515" w:rsidRPr="001A05EE">
        <w:rPr>
          <w:rFonts w:asciiTheme="minorHAnsi" w:hAnsiTheme="minorHAnsi" w:cstheme="minorHAnsi"/>
          <w:color w:val="1F2025"/>
          <w:sz w:val="22"/>
          <w:szCs w:val="22"/>
          <w:shd w:val="clear" w:color="auto" w:fill="FFFFFF"/>
        </w:rPr>
        <w:t>‘</w:t>
      </w:r>
      <w:r w:rsidR="00CD4515" w:rsidRPr="001A05EE">
        <w:rPr>
          <w:rFonts w:asciiTheme="minorHAnsi" w:hAnsiTheme="minorHAnsi" w:cstheme="minorHAnsi"/>
          <w:color w:val="1F2025"/>
          <w:sz w:val="22"/>
          <w:szCs w:val="22"/>
          <w:shd w:val="clear" w:color="auto" w:fill="FFFFFF"/>
        </w:rPr>
        <w:t>to be the best at understanding and responding to our communities, to help achieve our mission of Keeping South Wales Safe</w:t>
      </w:r>
      <w:r w:rsidR="00CD4515" w:rsidRPr="001A05EE">
        <w:rPr>
          <w:rFonts w:asciiTheme="minorHAnsi" w:hAnsiTheme="minorHAnsi" w:cstheme="minorHAnsi"/>
          <w:color w:val="1F2025"/>
          <w:sz w:val="22"/>
          <w:szCs w:val="22"/>
          <w:shd w:val="clear" w:color="auto" w:fill="FFFFFF"/>
        </w:rPr>
        <w:t xml:space="preserve">.’ </w:t>
      </w:r>
      <w:r w:rsidR="00AB7024" w:rsidRPr="001A05EE">
        <w:rPr>
          <w:rFonts w:asciiTheme="minorHAnsi" w:hAnsiTheme="minorHAnsi" w:cstheme="minorHAnsi"/>
          <w:color w:val="000000"/>
          <w:sz w:val="22"/>
          <w:szCs w:val="22"/>
          <w:shd w:val="clear" w:color="auto" w:fill="FFFFFF"/>
        </w:rPr>
        <w:t>(</w:t>
      </w:r>
      <w:r w:rsidR="00AB7024" w:rsidRPr="001A05EE">
        <w:rPr>
          <w:rFonts w:asciiTheme="minorHAnsi" w:hAnsiTheme="minorHAnsi" w:cstheme="minorHAnsi"/>
          <w:color w:val="000000"/>
          <w:sz w:val="22"/>
          <w:szCs w:val="22"/>
          <w:shd w:val="clear" w:color="auto" w:fill="FFFFFF"/>
        </w:rPr>
        <w:t xml:space="preserve">SWP, </w:t>
      </w:r>
      <w:r w:rsidR="00AB7024" w:rsidRPr="001A05EE">
        <w:rPr>
          <w:rFonts w:asciiTheme="minorHAnsi" w:hAnsiTheme="minorHAnsi" w:cstheme="minorHAnsi"/>
          <w:color w:val="000000"/>
          <w:sz w:val="22"/>
          <w:szCs w:val="22"/>
          <w:shd w:val="clear" w:color="auto" w:fill="FFFFFF"/>
        </w:rPr>
        <w:t>About us, 2020)</w:t>
      </w:r>
    </w:p>
    <w:p w:rsidR="00AF7CCB" w:rsidRPr="001A05EE" w:rsidRDefault="00AF7CCB" w:rsidP="003734EA">
      <w:pPr>
        <w:shd w:val="clear" w:color="auto" w:fill="FFFFFF" w:themeFill="background1"/>
        <w:ind w:right="237"/>
        <w:jc w:val="both"/>
        <w:rPr>
          <w:rFonts w:asciiTheme="minorHAnsi" w:hAnsiTheme="minorHAnsi" w:cstheme="minorHAnsi"/>
          <w:sz w:val="22"/>
          <w:szCs w:val="22"/>
        </w:rPr>
      </w:pPr>
    </w:p>
    <w:p w:rsidR="000020C4" w:rsidRPr="001A05EE" w:rsidRDefault="00CD4515" w:rsidP="003734EA">
      <w:pPr>
        <w:shd w:val="clear" w:color="auto" w:fill="FFFFFF" w:themeFill="background1"/>
        <w:ind w:right="237"/>
        <w:jc w:val="both"/>
        <w:rPr>
          <w:rFonts w:asciiTheme="minorHAnsi" w:hAnsiTheme="minorHAnsi" w:cstheme="minorHAnsi"/>
          <w:sz w:val="22"/>
          <w:szCs w:val="22"/>
        </w:rPr>
      </w:pPr>
      <w:r w:rsidRPr="001A05EE">
        <w:rPr>
          <w:rFonts w:asciiTheme="minorHAnsi" w:hAnsiTheme="minorHAnsi" w:cstheme="minorHAnsi"/>
          <w:sz w:val="22"/>
          <w:szCs w:val="22"/>
        </w:rPr>
        <w:t xml:space="preserve">However we live in a society where crime is always going to occur on a daily basis. </w:t>
      </w:r>
      <w:r w:rsidR="00893467" w:rsidRPr="001A05EE">
        <w:rPr>
          <w:rFonts w:asciiTheme="minorHAnsi" w:hAnsiTheme="minorHAnsi" w:cstheme="minorHAnsi"/>
          <w:sz w:val="22"/>
          <w:szCs w:val="22"/>
        </w:rPr>
        <w:t>Senior figures and analysts within the organisation can obviously look into statistics such as number of arrests, stop searches or detection rates and while bosses in the organisation may be satisfied with the performance, are  members of the public actually concerned with these figures?</w:t>
      </w:r>
      <w:r w:rsidR="007D6387" w:rsidRPr="001A05EE">
        <w:rPr>
          <w:rFonts w:asciiTheme="minorHAnsi" w:hAnsiTheme="minorHAnsi" w:cstheme="minorHAnsi"/>
          <w:sz w:val="22"/>
          <w:szCs w:val="22"/>
        </w:rPr>
        <w:t xml:space="preserve"> </w:t>
      </w:r>
    </w:p>
    <w:p w:rsidR="002515F3" w:rsidRPr="001A05EE" w:rsidRDefault="002515F3" w:rsidP="003734EA">
      <w:pPr>
        <w:shd w:val="clear" w:color="auto" w:fill="FFFFFF" w:themeFill="background1"/>
        <w:ind w:right="237"/>
        <w:jc w:val="both"/>
        <w:rPr>
          <w:rFonts w:asciiTheme="minorHAnsi" w:hAnsiTheme="minorHAnsi" w:cstheme="minorHAnsi"/>
          <w:sz w:val="22"/>
          <w:szCs w:val="22"/>
        </w:rPr>
      </w:pPr>
    </w:p>
    <w:p w:rsidR="000020C4" w:rsidRPr="001A05EE" w:rsidRDefault="00AC25B2" w:rsidP="003734EA">
      <w:pPr>
        <w:shd w:val="clear" w:color="auto" w:fill="FFFFFF" w:themeFill="background1"/>
        <w:ind w:right="237"/>
        <w:jc w:val="both"/>
        <w:rPr>
          <w:rFonts w:asciiTheme="minorHAnsi" w:hAnsiTheme="minorHAnsi" w:cstheme="minorHAnsi"/>
          <w:sz w:val="22"/>
          <w:szCs w:val="22"/>
        </w:rPr>
      </w:pPr>
      <w:r w:rsidRPr="001A05EE">
        <w:rPr>
          <w:rFonts w:asciiTheme="minorHAnsi" w:hAnsiTheme="minorHAnsi" w:cstheme="minorHAnsi"/>
          <w:sz w:val="22"/>
          <w:szCs w:val="22"/>
        </w:rPr>
        <w:t>Recorded crime rates in the country have actually been on the decrease for several years, yet members of the public appeared to think quite the opposite and as a result were losing confidence in the police</w:t>
      </w:r>
      <w:r w:rsidR="009B2178" w:rsidRPr="001A05EE">
        <w:rPr>
          <w:rFonts w:asciiTheme="minorHAnsi" w:hAnsiTheme="minorHAnsi" w:cstheme="minorHAnsi"/>
          <w:sz w:val="22"/>
          <w:szCs w:val="22"/>
        </w:rPr>
        <w:t xml:space="preserve">. This coincides with and is likely due to the shortage of police officers that are seen by members of the public along with the closure of several police stations. This </w:t>
      </w:r>
      <w:r w:rsidRPr="001A05EE">
        <w:rPr>
          <w:rFonts w:asciiTheme="minorHAnsi" w:hAnsiTheme="minorHAnsi" w:cstheme="minorHAnsi"/>
          <w:sz w:val="22"/>
          <w:szCs w:val="22"/>
        </w:rPr>
        <w:t xml:space="preserve">became known as ‘The Reassurance Gap’ </w:t>
      </w:r>
      <w:r w:rsidRPr="001A05EE">
        <w:rPr>
          <w:rFonts w:asciiTheme="minorHAnsi" w:hAnsiTheme="minorHAnsi" w:cstheme="minorHAnsi"/>
          <w:sz w:val="22"/>
          <w:szCs w:val="22"/>
        </w:rPr>
        <w:t>(Millie and Herrington, 2005</w:t>
      </w:r>
      <w:r w:rsidR="000412EE" w:rsidRPr="001A05EE">
        <w:rPr>
          <w:rFonts w:asciiTheme="minorHAnsi" w:hAnsiTheme="minorHAnsi" w:cstheme="minorHAnsi"/>
          <w:sz w:val="22"/>
          <w:szCs w:val="22"/>
        </w:rPr>
        <w:t>.</w:t>
      </w:r>
      <w:r w:rsidRPr="001A05EE">
        <w:rPr>
          <w:rFonts w:asciiTheme="minorHAnsi" w:hAnsiTheme="minorHAnsi" w:cstheme="minorHAnsi"/>
          <w:sz w:val="22"/>
          <w:szCs w:val="22"/>
        </w:rPr>
        <w:t>)</w:t>
      </w:r>
      <w:r w:rsidR="009B2178" w:rsidRPr="001A05EE">
        <w:rPr>
          <w:rFonts w:asciiTheme="minorHAnsi" w:hAnsiTheme="minorHAnsi" w:cstheme="minorHAnsi"/>
          <w:sz w:val="22"/>
          <w:szCs w:val="22"/>
        </w:rPr>
        <w:t xml:space="preserve"> </w:t>
      </w:r>
      <w:r w:rsidR="009B2178" w:rsidRPr="001A05EE">
        <w:rPr>
          <w:rFonts w:asciiTheme="minorHAnsi" w:hAnsiTheme="minorHAnsi" w:cstheme="minorHAnsi"/>
          <w:sz w:val="22"/>
          <w:szCs w:val="22"/>
        </w:rPr>
        <w:t>To combat thi</w:t>
      </w:r>
      <w:r w:rsidR="009B2178" w:rsidRPr="001A05EE">
        <w:rPr>
          <w:rFonts w:asciiTheme="minorHAnsi" w:hAnsiTheme="minorHAnsi" w:cstheme="minorHAnsi"/>
          <w:sz w:val="22"/>
          <w:szCs w:val="22"/>
        </w:rPr>
        <w:t>s organisations focused more towards the ideologies of community and reassurance policing. There was a greater focus on the role of a neighbourhood beat officer who would be delegate</w:t>
      </w:r>
      <w:r w:rsidR="002515F3" w:rsidRPr="001A05EE">
        <w:rPr>
          <w:rFonts w:asciiTheme="minorHAnsi" w:hAnsiTheme="minorHAnsi" w:cstheme="minorHAnsi"/>
          <w:sz w:val="22"/>
          <w:szCs w:val="22"/>
        </w:rPr>
        <w:t xml:space="preserve">d a specific area. That officer, along with community support officers, </w:t>
      </w:r>
      <w:r w:rsidR="009B2178" w:rsidRPr="001A05EE">
        <w:rPr>
          <w:rFonts w:asciiTheme="minorHAnsi" w:hAnsiTheme="minorHAnsi" w:cstheme="minorHAnsi"/>
          <w:sz w:val="22"/>
          <w:szCs w:val="22"/>
        </w:rPr>
        <w:t>would be</w:t>
      </w:r>
      <w:r w:rsidR="002515F3" w:rsidRPr="001A05EE">
        <w:rPr>
          <w:rFonts w:asciiTheme="minorHAnsi" w:hAnsiTheme="minorHAnsi" w:cstheme="minorHAnsi"/>
          <w:sz w:val="22"/>
          <w:szCs w:val="22"/>
        </w:rPr>
        <w:t>come</w:t>
      </w:r>
      <w:r w:rsidR="009B2178" w:rsidRPr="001A05EE">
        <w:rPr>
          <w:rFonts w:asciiTheme="minorHAnsi" w:hAnsiTheme="minorHAnsi" w:cstheme="minorHAnsi"/>
          <w:sz w:val="22"/>
          <w:szCs w:val="22"/>
        </w:rPr>
        <w:t xml:space="preserve"> a recognisable face for that community where they would build strong relations and o</w:t>
      </w:r>
      <w:r w:rsidR="002515F3" w:rsidRPr="001A05EE">
        <w:rPr>
          <w:rFonts w:asciiTheme="minorHAnsi" w:hAnsiTheme="minorHAnsi" w:cstheme="minorHAnsi"/>
          <w:sz w:val="22"/>
          <w:szCs w:val="22"/>
        </w:rPr>
        <w:t xml:space="preserve">ffer reassurance to the public. </w:t>
      </w:r>
      <w:r w:rsidR="002515F3" w:rsidRPr="001A05EE">
        <w:rPr>
          <w:rFonts w:asciiTheme="minorHAnsi" w:hAnsiTheme="minorHAnsi" w:cstheme="minorHAnsi"/>
          <w:sz w:val="22"/>
          <w:szCs w:val="22"/>
        </w:rPr>
        <w:t>(Millie and Herrington, 2005)</w:t>
      </w:r>
    </w:p>
    <w:p w:rsidR="002515F3" w:rsidRPr="001A05EE" w:rsidRDefault="002515F3" w:rsidP="003734EA">
      <w:pPr>
        <w:shd w:val="clear" w:color="auto" w:fill="FFFFFF" w:themeFill="background1"/>
        <w:ind w:right="237"/>
        <w:jc w:val="both"/>
        <w:rPr>
          <w:rFonts w:asciiTheme="minorHAnsi" w:hAnsiTheme="minorHAnsi" w:cstheme="minorHAnsi"/>
          <w:sz w:val="22"/>
          <w:szCs w:val="22"/>
        </w:rPr>
      </w:pPr>
    </w:p>
    <w:p w:rsidR="002515F3" w:rsidRPr="001A05EE" w:rsidRDefault="002515F3" w:rsidP="003734EA">
      <w:pPr>
        <w:shd w:val="clear" w:color="auto" w:fill="FFFFFF" w:themeFill="background1"/>
        <w:ind w:right="237"/>
        <w:jc w:val="both"/>
        <w:rPr>
          <w:rFonts w:asciiTheme="minorHAnsi" w:hAnsiTheme="minorHAnsi" w:cstheme="minorHAnsi"/>
          <w:sz w:val="22"/>
          <w:szCs w:val="22"/>
        </w:rPr>
      </w:pPr>
      <w:r w:rsidRPr="001A05EE">
        <w:rPr>
          <w:rFonts w:asciiTheme="minorHAnsi" w:hAnsiTheme="minorHAnsi" w:cstheme="minorHAnsi"/>
          <w:sz w:val="22"/>
          <w:szCs w:val="22"/>
        </w:rPr>
        <w:t>I previously spent a period of time employed by South Wales Police as a Police Community Support Officer. Whilst in that role I worked closely with members of the community and developed strong working links. During that time I found that the community wasn’t necessarily concerned with arrest or stop search figures, however it was the more trivial of things which effected them on a daily basis such as ‘Boy Racers’, youth annoyance and littering. PACT meetings were regularly held with members of the communities where priorities were agreed on. These priorities were almost exclusively signal crimes. The effectiveness of the police based on these meetings was ultimately how well we could manage to deal with these PACT priorities. Had we provided a positive response to the priorities then the community left feeling that they had received a positive service which again can be perceived as professionalism.</w:t>
      </w:r>
    </w:p>
    <w:p w:rsidR="008B6E16" w:rsidRPr="001A05EE" w:rsidRDefault="008B6E16" w:rsidP="003734EA">
      <w:pPr>
        <w:shd w:val="clear" w:color="auto" w:fill="FFFFFF" w:themeFill="background1"/>
        <w:ind w:right="237"/>
        <w:jc w:val="both"/>
        <w:rPr>
          <w:rFonts w:asciiTheme="minorHAnsi" w:hAnsiTheme="minorHAnsi" w:cstheme="minorHAnsi"/>
          <w:sz w:val="22"/>
          <w:szCs w:val="22"/>
        </w:rPr>
      </w:pPr>
    </w:p>
    <w:p w:rsidR="00956B6A" w:rsidRPr="001A05EE" w:rsidRDefault="008B6E16" w:rsidP="003734EA">
      <w:pPr>
        <w:shd w:val="clear" w:color="auto" w:fill="FFFFFF" w:themeFill="background1"/>
        <w:ind w:right="237"/>
        <w:jc w:val="both"/>
        <w:rPr>
          <w:rFonts w:asciiTheme="minorHAnsi" w:hAnsiTheme="minorHAnsi" w:cstheme="minorHAnsi"/>
          <w:sz w:val="22"/>
          <w:szCs w:val="22"/>
        </w:rPr>
      </w:pPr>
      <w:r w:rsidRPr="001A05EE">
        <w:rPr>
          <w:rFonts w:asciiTheme="minorHAnsi" w:hAnsiTheme="minorHAnsi" w:cstheme="minorHAnsi"/>
          <w:sz w:val="22"/>
          <w:szCs w:val="22"/>
        </w:rPr>
        <w:t xml:space="preserve">The home office also works with the Association of Chief Police officers and HM Inspectorate of Constabulary in order to set a national policing agenda. The national strategic requirement was formed in </w:t>
      </w:r>
      <w:r w:rsidRPr="001A05EE">
        <w:rPr>
          <w:rFonts w:asciiTheme="minorHAnsi" w:hAnsiTheme="minorHAnsi" w:cstheme="minorHAnsi"/>
          <w:color w:val="0B0C0C"/>
          <w:sz w:val="22"/>
          <w:szCs w:val="22"/>
          <w:shd w:val="clear" w:color="auto" w:fill="FFFFFF"/>
        </w:rPr>
        <w:t>July 2012, in accordance with Section 77 of the Police Reform and Social Responsibility Act 2011.</w:t>
      </w:r>
      <w:r w:rsidRPr="001A05EE">
        <w:rPr>
          <w:rFonts w:asciiTheme="minorHAnsi" w:hAnsiTheme="minorHAnsi" w:cstheme="minorHAnsi"/>
          <w:sz w:val="22"/>
          <w:szCs w:val="22"/>
        </w:rPr>
        <w:t xml:space="preserve"> </w:t>
      </w:r>
      <w:r w:rsidRPr="001A05EE">
        <w:rPr>
          <w:rFonts w:asciiTheme="minorHAnsi" w:hAnsiTheme="minorHAnsi" w:cstheme="minorHAnsi"/>
          <w:color w:val="0B0C0C"/>
          <w:sz w:val="22"/>
          <w:szCs w:val="22"/>
          <w:shd w:val="clear" w:color="auto" w:fill="FFFFFF"/>
        </w:rPr>
        <w:t>This</w:t>
      </w:r>
      <w:r w:rsidRPr="001A05EE">
        <w:rPr>
          <w:rFonts w:asciiTheme="minorHAnsi" w:hAnsiTheme="minorHAnsi" w:cstheme="minorHAnsi"/>
          <w:color w:val="0B0C0C"/>
          <w:sz w:val="22"/>
          <w:szCs w:val="22"/>
          <w:shd w:val="clear" w:color="auto" w:fill="FFFFFF"/>
        </w:rPr>
        <w:t xml:space="preserve"> focuses on </w:t>
      </w:r>
      <w:r w:rsidRPr="001A05EE">
        <w:rPr>
          <w:rFonts w:asciiTheme="minorHAnsi" w:hAnsiTheme="minorHAnsi" w:cstheme="minorHAnsi"/>
          <w:color w:val="0B0C0C"/>
          <w:sz w:val="22"/>
          <w:szCs w:val="22"/>
          <w:shd w:val="clear" w:color="auto" w:fill="FFFFFF"/>
        </w:rPr>
        <w:t>areas in which the</w:t>
      </w:r>
      <w:r w:rsidRPr="001A05EE">
        <w:rPr>
          <w:rFonts w:asciiTheme="minorHAnsi" w:hAnsiTheme="minorHAnsi" w:cstheme="minorHAnsi"/>
          <w:color w:val="0B0C0C"/>
          <w:sz w:val="22"/>
          <w:szCs w:val="22"/>
          <w:shd w:val="clear" w:color="auto" w:fill="FFFFFF"/>
        </w:rPr>
        <w:t xml:space="preserve"> government has a responsibility</w:t>
      </w:r>
      <w:r w:rsidRPr="001A05EE">
        <w:rPr>
          <w:rFonts w:asciiTheme="minorHAnsi" w:hAnsiTheme="minorHAnsi" w:cstheme="minorHAnsi"/>
          <w:color w:val="0B0C0C"/>
          <w:sz w:val="22"/>
          <w:szCs w:val="22"/>
          <w:shd w:val="clear" w:color="auto" w:fill="FFFFFF"/>
        </w:rPr>
        <w:t>,</w:t>
      </w:r>
      <w:r w:rsidRPr="001A05EE">
        <w:rPr>
          <w:rFonts w:asciiTheme="minorHAnsi" w:hAnsiTheme="minorHAnsi" w:cstheme="minorHAnsi"/>
          <w:color w:val="0B0C0C"/>
          <w:sz w:val="22"/>
          <w:szCs w:val="22"/>
          <w:shd w:val="clear" w:color="auto" w:fill="FFFFFF"/>
        </w:rPr>
        <w:t xml:space="preserve"> </w:t>
      </w:r>
      <w:r w:rsidRPr="001A05EE">
        <w:rPr>
          <w:rFonts w:asciiTheme="minorHAnsi" w:hAnsiTheme="minorHAnsi" w:cstheme="minorHAnsi"/>
          <w:color w:val="0B0C0C"/>
          <w:sz w:val="22"/>
          <w:szCs w:val="22"/>
          <w:shd w:val="clear" w:color="auto" w:fill="FFFFFF"/>
        </w:rPr>
        <w:t>to ensure</w:t>
      </w:r>
      <w:r w:rsidRPr="001A05EE">
        <w:rPr>
          <w:rFonts w:asciiTheme="minorHAnsi" w:hAnsiTheme="minorHAnsi" w:cstheme="minorHAnsi"/>
          <w:color w:val="0B0C0C"/>
          <w:sz w:val="22"/>
          <w:szCs w:val="22"/>
          <w:shd w:val="clear" w:color="auto" w:fill="FFFFFF"/>
        </w:rPr>
        <w:t xml:space="preserve"> that </w:t>
      </w:r>
      <w:r w:rsidRPr="001A05EE">
        <w:rPr>
          <w:rFonts w:asciiTheme="minorHAnsi" w:hAnsiTheme="minorHAnsi" w:cstheme="minorHAnsi"/>
          <w:color w:val="0B0C0C"/>
          <w:sz w:val="22"/>
          <w:szCs w:val="22"/>
          <w:shd w:val="clear" w:color="auto" w:fill="FFFFFF"/>
        </w:rPr>
        <w:t>if responding to a serious and cross border threat</w:t>
      </w:r>
      <w:r w:rsidR="001A05EE">
        <w:rPr>
          <w:rFonts w:asciiTheme="minorHAnsi" w:hAnsiTheme="minorHAnsi" w:cstheme="minorHAnsi"/>
          <w:color w:val="0B0C0C"/>
          <w:sz w:val="22"/>
          <w:szCs w:val="22"/>
          <w:shd w:val="clear" w:color="auto" w:fill="FFFFFF"/>
        </w:rPr>
        <w:t>,</w:t>
      </w:r>
      <w:r w:rsidRPr="001A05EE">
        <w:rPr>
          <w:rFonts w:asciiTheme="minorHAnsi" w:hAnsiTheme="minorHAnsi" w:cstheme="minorHAnsi"/>
          <w:color w:val="0B0C0C"/>
          <w:sz w:val="22"/>
          <w:szCs w:val="22"/>
          <w:shd w:val="clear" w:color="auto" w:fill="FFFFFF"/>
        </w:rPr>
        <w:t xml:space="preserve"> then </w:t>
      </w:r>
      <w:r w:rsidRPr="001A05EE">
        <w:rPr>
          <w:rFonts w:asciiTheme="minorHAnsi" w:hAnsiTheme="minorHAnsi" w:cstheme="minorHAnsi"/>
          <w:color w:val="0B0C0C"/>
          <w:sz w:val="22"/>
          <w:szCs w:val="22"/>
          <w:shd w:val="clear" w:color="auto" w:fill="FFFFFF"/>
        </w:rPr>
        <w:t xml:space="preserve">sufficient </w:t>
      </w:r>
      <w:r w:rsidRPr="001A05EE">
        <w:rPr>
          <w:rFonts w:asciiTheme="minorHAnsi" w:hAnsiTheme="minorHAnsi" w:cstheme="minorHAnsi"/>
          <w:color w:val="0B0C0C"/>
          <w:sz w:val="22"/>
          <w:szCs w:val="22"/>
          <w:shd w:val="clear" w:color="auto" w:fill="FFFFFF"/>
        </w:rPr>
        <w:t>measures</w:t>
      </w:r>
      <w:r w:rsidRPr="001A05EE">
        <w:rPr>
          <w:rFonts w:asciiTheme="minorHAnsi" w:hAnsiTheme="minorHAnsi" w:cstheme="minorHAnsi"/>
          <w:color w:val="0B0C0C"/>
          <w:sz w:val="22"/>
          <w:szCs w:val="22"/>
          <w:shd w:val="clear" w:color="auto" w:fill="FFFFFF"/>
        </w:rPr>
        <w:t xml:space="preserve"> are</w:t>
      </w:r>
      <w:r w:rsidRPr="001A05EE">
        <w:rPr>
          <w:rFonts w:asciiTheme="minorHAnsi" w:hAnsiTheme="minorHAnsi" w:cstheme="minorHAnsi"/>
          <w:color w:val="0B0C0C"/>
          <w:sz w:val="22"/>
          <w:szCs w:val="22"/>
          <w:shd w:val="clear" w:color="auto" w:fill="FFFFFF"/>
        </w:rPr>
        <w:t xml:space="preserve"> already</w:t>
      </w:r>
      <w:r w:rsidRPr="001A05EE">
        <w:rPr>
          <w:rFonts w:asciiTheme="minorHAnsi" w:hAnsiTheme="minorHAnsi" w:cstheme="minorHAnsi"/>
          <w:color w:val="0B0C0C"/>
          <w:sz w:val="22"/>
          <w:szCs w:val="22"/>
          <w:shd w:val="clear" w:color="auto" w:fill="FFFFFF"/>
        </w:rPr>
        <w:t xml:space="preserve"> in place to </w:t>
      </w:r>
      <w:r w:rsidRPr="001A05EE">
        <w:rPr>
          <w:rFonts w:asciiTheme="minorHAnsi" w:hAnsiTheme="minorHAnsi" w:cstheme="minorHAnsi"/>
          <w:color w:val="0B0C0C"/>
          <w:sz w:val="22"/>
          <w:szCs w:val="22"/>
          <w:shd w:val="clear" w:color="auto" w:fill="FFFFFF"/>
        </w:rPr>
        <w:t>deal with the threat effectively.</w:t>
      </w:r>
      <w:r w:rsidRPr="001A05EE">
        <w:rPr>
          <w:rFonts w:asciiTheme="minorHAnsi" w:hAnsiTheme="minorHAnsi" w:cstheme="minorHAnsi"/>
          <w:color w:val="0B0C0C"/>
          <w:sz w:val="22"/>
          <w:szCs w:val="22"/>
          <w:shd w:val="clear" w:color="auto" w:fill="FFFFFF"/>
        </w:rPr>
        <w:t xml:space="preserve"> </w:t>
      </w:r>
      <w:r w:rsidR="00956B6A" w:rsidRPr="001A05EE">
        <w:rPr>
          <w:rFonts w:asciiTheme="minorHAnsi" w:hAnsiTheme="minorHAnsi" w:cstheme="minorHAnsi"/>
          <w:color w:val="0B0C0C"/>
          <w:sz w:val="22"/>
          <w:szCs w:val="22"/>
          <w:shd w:val="clear" w:color="auto" w:fill="FFFFFF"/>
        </w:rPr>
        <w:t xml:space="preserve">The agenda also </w:t>
      </w:r>
      <w:r w:rsidRPr="001A05EE">
        <w:rPr>
          <w:rFonts w:asciiTheme="minorHAnsi" w:hAnsiTheme="minorHAnsi" w:cstheme="minorHAnsi"/>
          <w:color w:val="0B0C0C"/>
          <w:sz w:val="22"/>
          <w:szCs w:val="22"/>
          <w:shd w:val="clear" w:color="auto" w:fill="FFFFFF"/>
        </w:rPr>
        <w:t xml:space="preserve">supports chief constables and </w:t>
      </w:r>
      <w:r w:rsidR="00956B6A" w:rsidRPr="001A05EE">
        <w:rPr>
          <w:rFonts w:asciiTheme="minorHAnsi" w:hAnsiTheme="minorHAnsi" w:cstheme="minorHAnsi"/>
          <w:color w:val="0B0C0C"/>
          <w:sz w:val="22"/>
          <w:szCs w:val="22"/>
          <w:shd w:val="clear" w:color="auto" w:fill="FFFFFF"/>
        </w:rPr>
        <w:t>Police and Crime Commissioners i</w:t>
      </w:r>
      <w:r w:rsidRPr="001A05EE">
        <w:rPr>
          <w:rFonts w:asciiTheme="minorHAnsi" w:hAnsiTheme="minorHAnsi" w:cstheme="minorHAnsi"/>
          <w:color w:val="0B0C0C"/>
          <w:sz w:val="22"/>
          <w:szCs w:val="22"/>
          <w:shd w:val="clear" w:color="auto" w:fill="FFFFFF"/>
        </w:rPr>
        <w:t>n balancing local and national priorities.</w:t>
      </w:r>
      <w:r w:rsidR="0066352A" w:rsidRPr="001A05EE">
        <w:rPr>
          <w:rFonts w:asciiTheme="minorHAnsi" w:hAnsiTheme="minorHAnsi" w:cstheme="minorHAnsi"/>
          <w:color w:val="0B0C0C"/>
          <w:sz w:val="22"/>
          <w:szCs w:val="22"/>
          <w:shd w:val="clear" w:color="auto" w:fill="FFFFFF"/>
        </w:rPr>
        <w:t xml:space="preserve"> </w:t>
      </w:r>
      <w:r w:rsidR="00AB7024" w:rsidRPr="001A05EE">
        <w:rPr>
          <w:rFonts w:asciiTheme="minorHAnsi" w:hAnsiTheme="minorHAnsi" w:cstheme="minorHAnsi"/>
          <w:color w:val="000000"/>
          <w:sz w:val="22"/>
          <w:szCs w:val="22"/>
          <w:shd w:val="clear" w:color="auto" w:fill="FFFFFF"/>
        </w:rPr>
        <w:t>(Strategic policing requirement, 2012)</w:t>
      </w:r>
    </w:p>
    <w:p w:rsidR="00956B6A" w:rsidRPr="001A05EE" w:rsidRDefault="00956B6A" w:rsidP="003734EA">
      <w:pPr>
        <w:shd w:val="clear" w:color="auto" w:fill="FFFFFF" w:themeFill="background1"/>
        <w:ind w:right="237"/>
        <w:jc w:val="both"/>
        <w:rPr>
          <w:rFonts w:asciiTheme="minorHAnsi" w:hAnsiTheme="minorHAnsi" w:cstheme="minorHAnsi"/>
          <w:sz w:val="22"/>
          <w:szCs w:val="22"/>
        </w:rPr>
      </w:pPr>
    </w:p>
    <w:p w:rsidR="002F4218" w:rsidRPr="001A05EE" w:rsidRDefault="002F4218" w:rsidP="003734EA">
      <w:pPr>
        <w:shd w:val="clear" w:color="auto" w:fill="FFFFFF" w:themeFill="background1"/>
        <w:ind w:right="237"/>
        <w:jc w:val="both"/>
        <w:rPr>
          <w:rFonts w:asciiTheme="minorHAnsi" w:hAnsiTheme="minorHAnsi" w:cstheme="minorHAnsi"/>
          <w:sz w:val="22"/>
          <w:szCs w:val="22"/>
        </w:rPr>
      </w:pPr>
      <w:r w:rsidRPr="001A05EE">
        <w:rPr>
          <w:rFonts w:asciiTheme="minorHAnsi" w:hAnsiTheme="minorHAnsi" w:cstheme="minorHAnsi"/>
          <w:sz w:val="22"/>
          <w:szCs w:val="22"/>
        </w:rPr>
        <w:t>It is vital that officers act in a professional manner to ensure the public v</w:t>
      </w:r>
      <w:r w:rsidR="00E7174E" w:rsidRPr="001A05EE">
        <w:rPr>
          <w:rFonts w:asciiTheme="minorHAnsi" w:hAnsiTheme="minorHAnsi" w:cstheme="minorHAnsi"/>
          <w:sz w:val="22"/>
          <w:szCs w:val="22"/>
        </w:rPr>
        <w:t>iew their actions as legitimate and in turn gain trust. Whilst this is of significant importance, things don’t always go to plan. Human error and mistakes are going to take place in all walks of life. The problem is that when mistakes are made in the role of a police officer, catastrophic results could potentially follow.</w:t>
      </w:r>
    </w:p>
    <w:p w:rsidR="00E7174E" w:rsidRPr="001A05EE" w:rsidRDefault="00E7174E" w:rsidP="003734EA">
      <w:pPr>
        <w:shd w:val="clear" w:color="auto" w:fill="FFFFFF" w:themeFill="background1"/>
        <w:ind w:right="237"/>
        <w:jc w:val="both"/>
        <w:rPr>
          <w:rFonts w:asciiTheme="minorHAnsi" w:hAnsiTheme="minorHAnsi" w:cstheme="minorHAnsi"/>
          <w:sz w:val="22"/>
          <w:szCs w:val="22"/>
        </w:rPr>
      </w:pPr>
    </w:p>
    <w:p w:rsidR="00E7174E" w:rsidRPr="001A05EE" w:rsidRDefault="00E7174E" w:rsidP="003734EA">
      <w:pPr>
        <w:shd w:val="clear" w:color="auto" w:fill="FFFFFF" w:themeFill="background1"/>
        <w:ind w:right="237"/>
        <w:jc w:val="both"/>
        <w:rPr>
          <w:rFonts w:asciiTheme="minorHAnsi" w:hAnsiTheme="minorHAnsi" w:cstheme="minorHAnsi"/>
          <w:sz w:val="22"/>
          <w:szCs w:val="22"/>
        </w:rPr>
      </w:pPr>
      <w:r w:rsidRPr="001A05EE">
        <w:rPr>
          <w:rFonts w:asciiTheme="minorHAnsi" w:hAnsiTheme="minorHAnsi" w:cstheme="minorHAnsi"/>
          <w:sz w:val="22"/>
          <w:szCs w:val="22"/>
        </w:rPr>
        <w:t xml:space="preserve">There have been several mistakes made by police officers and the service as a whole over the years. Let’s reflect on the case of Fiona Pilkington. Fiona Pilkington along with her daughter Francesca Hardwick were the repeat victims of anti-social behaviour over the duration of ten years. Numerous incidents were reported by Pilkington to the police however little action followed. Hardwick was an </w:t>
      </w:r>
      <w:r w:rsidR="008521EA" w:rsidRPr="001A05EE">
        <w:rPr>
          <w:rFonts w:asciiTheme="minorHAnsi" w:hAnsiTheme="minorHAnsi" w:cstheme="minorHAnsi"/>
          <w:sz w:val="22"/>
          <w:szCs w:val="22"/>
        </w:rPr>
        <w:t>eighteen</w:t>
      </w:r>
      <w:r w:rsidRPr="001A05EE">
        <w:rPr>
          <w:rFonts w:asciiTheme="minorHAnsi" w:hAnsiTheme="minorHAnsi" w:cstheme="minorHAnsi"/>
          <w:sz w:val="22"/>
          <w:szCs w:val="22"/>
        </w:rPr>
        <w:t xml:space="preserve"> year old, disabled female who had the </w:t>
      </w:r>
      <w:r w:rsidR="008521EA" w:rsidRPr="001A05EE">
        <w:rPr>
          <w:rFonts w:asciiTheme="minorHAnsi" w:hAnsiTheme="minorHAnsi" w:cstheme="minorHAnsi"/>
          <w:sz w:val="22"/>
          <w:szCs w:val="22"/>
        </w:rPr>
        <w:t>mental age of a four year old, yet she was never considered as a vulnerable victim or a repeat victim following several incidents of note. Officers failed to offer adequate support and missed opportunities to take actions following incidents. While these incidents occurred over a ten year span, Pilkington only received eight visits from officers. Pilkington lost all hope and could not see an end to the misery, this resulted in the tragic event of taking her own life along with her daughters. This subsequently occurred due to the negligence shown by the police officers. Four officers later faced misconduct action due to their lack of action. Obviously an incident such as this can have a critical impact in the public’s faith in the police service.</w:t>
      </w:r>
    </w:p>
    <w:p w:rsidR="0066352A" w:rsidRPr="001A05EE" w:rsidRDefault="00AB7024" w:rsidP="003734EA">
      <w:pPr>
        <w:shd w:val="clear" w:color="auto" w:fill="FFFFFF" w:themeFill="background1"/>
        <w:ind w:right="237"/>
        <w:jc w:val="both"/>
        <w:rPr>
          <w:rFonts w:asciiTheme="minorHAnsi" w:hAnsiTheme="minorHAnsi" w:cstheme="minorHAnsi"/>
          <w:sz w:val="22"/>
          <w:szCs w:val="22"/>
        </w:rPr>
      </w:pPr>
      <w:r w:rsidRPr="001A05EE">
        <w:rPr>
          <w:rFonts w:asciiTheme="minorHAnsi" w:hAnsiTheme="minorHAnsi" w:cstheme="minorHAnsi"/>
          <w:color w:val="000000"/>
          <w:sz w:val="22"/>
          <w:szCs w:val="22"/>
          <w:shd w:val="clear" w:color="auto" w:fill="FFFFFF"/>
        </w:rPr>
        <w:t>(Fiona Pilkington officers face misconduct proceedings, 2011)</w:t>
      </w:r>
    </w:p>
    <w:p w:rsidR="006D50FD" w:rsidRPr="001A05EE" w:rsidRDefault="006D50FD" w:rsidP="003734EA">
      <w:pPr>
        <w:shd w:val="clear" w:color="auto" w:fill="FFFFFF" w:themeFill="background1"/>
        <w:ind w:right="237"/>
        <w:jc w:val="both"/>
        <w:rPr>
          <w:rFonts w:asciiTheme="minorHAnsi" w:hAnsiTheme="minorHAnsi" w:cstheme="minorHAnsi"/>
          <w:sz w:val="22"/>
          <w:szCs w:val="22"/>
        </w:rPr>
      </w:pPr>
    </w:p>
    <w:p w:rsidR="006D50FD" w:rsidRPr="001A05EE" w:rsidRDefault="006D50FD" w:rsidP="003734EA">
      <w:pPr>
        <w:shd w:val="clear" w:color="auto" w:fill="FFFFFF" w:themeFill="background1"/>
        <w:ind w:right="237"/>
        <w:jc w:val="both"/>
        <w:rPr>
          <w:rFonts w:asciiTheme="minorHAnsi" w:hAnsiTheme="minorHAnsi" w:cstheme="minorHAnsi"/>
          <w:sz w:val="22"/>
          <w:szCs w:val="22"/>
        </w:rPr>
      </w:pPr>
      <w:r w:rsidRPr="001A05EE">
        <w:rPr>
          <w:rFonts w:asciiTheme="minorHAnsi" w:hAnsiTheme="minorHAnsi" w:cstheme="minorHAnsi"/>
          <w:sz w:val="22"/>
          <w:szCs w:val="22"/>
        </w:rPr>
        <w:t>To aid officers in maintaining professional standards, there are two bodies in place which deal with the investigation of complaints against police officers.</w:t>
      </w:r>
      <w:r w:rsidR="00586677" w:rsidRPr="001A05EE">
        <w:rPr>
          <w:rFonts w:asciiTheme="minorHAnsi" w:hAnsiTheme="minorHAnsi" w:cstheme="minorHAnsi"/>
          <w:sz w:val="22"/>
          <w:szCs w:val="22"/>
        </w:rPr>
        <w:t xml:space="preserve"> </w:t>
      </w:r>
      <w:r w:rsidR="00556B58" w:rsidRPr="001A05EE">
        <w:rPr>
          <w:rFonts w:asciiTheme="minorHAnsi" w:hAnsiTheme="minorHAnsi" w:cstheme="minorHAnsi"/>
          <w:sz w:val="22"/>
          <w:szCs w:val="22"/>
        </w:rPr>
        <w:t>Firstly we have the IPOC, the independent office for police conduct, additionally there is the PSD which is the police’s professional standards department.</w:t>
      </w:r>
    </w:p>
    <w:p w:rsidR="00556B58" w:rsidRPr="001A05EE" w:rsidRDefault="00556B58" w:rsidP="003734EA">
      <w:pPr>
        <w:shd w:val="clear" w:color="auto" w:fill="FFFFFF" w:themeFill="background1"/>
        <w:ind w:right="237"/>
        <w:jc w:val="both"/>
        <w:rPr>
          <w:rFonts w:asciiTheme="minorHAnsi" w:hAnsiTheme="minorHAnsi" w:cstheme="minorHAnsi"/>
          <w:sz w:val="22"/>
          <w:szCs w:val="22"/>
        </w:rPr>
      </w:pPr>
    </w:p>
    <w:p w:rsidR="0066352A" w:rsidRPr="001A05EE" w:rsidRDefault="00556B58" w:rsidP="003734EA">
      <w:pPr>
        <w:shd w:val="clear" w:color="auto" w:fill="FFFFFF" w:themeFill="background1"/>
        <w:ind w:right="237"/>
        <w:jc w:val="both"/>
        <w:rPr>
          <w:rFonts w:asciiTheme="minorHAnsi" w:hAnsiTheme="minorHAnsi" w:cstheme="minorHAnsi"/>
          <w:color w:val="000000"/>
          <w:sz w:val="22"/>
          <w:szCs w:val="22"/>
          <w:shd w:val="clear" w:color="auto" w:fill="FFFFFF"/>
        </w:rPr>
      </w:pPr>
      <w:r w:rsidRPr="001A05EE">
        <w:rPr>
          <w:rFonts w:asciiTheme="minorHAnsi" w:hAnsiTheme="minorHAnsi" w:cstheme="minorHAnsi"/>
          <w:sz w:val="22"/>
          <w:szCs w:val="22"/>
        </w:rPr>
        <w:t xml:space="preserve">The IOPC generally investigates more serious complaints and conduct matters relating to officers within the organisation. Hundreds of investigations into the most serious and sensitive incidents and allegations involving police officers take place yearly. The IOPC can take on investigations regardless of whether or not a complaint has even been made. </w:t>
      </w:r>
      <w:r w:rsidR="00DD5BD5" w:rsidRPr="001A05EE">
        <w:rPr>
          <w:rFonts w:asciiTheme="minorHAnsi" w:hAnsiTheme="minorHAnsi" w:cstheme="minorHAnsi"/>
          <w:sz w:val="22"/>
          <w:szCs w:val="22"/>
        </w:rPr>
        <w:t>The organisation is obligated to file a report to the IOPC. The types of investigations they take on are usually of a serious nature for example, the death of a person whilst in police custody or following contact from the police.</w:t>
      </w:r>
      <w:r w:rsidR="00994BDF" w:rsidRPr="001A05EE">
        <w:rPr>
          <w:rFonts w:asciiTheme="minorHAnsi" w:hAnsiTheme="minorHAnsi" w:cstheme="minorHAnsi"/>
          <w:sz w:val="22"/>
          <w:szCs w:val="22"/>
        </w:rPr>
        <w:t xml:space="preserve"> The IOPC has also previously dealt with the investigation of major high profile cases such as the Hillsborough Disaster. The IOPC further produces publications which promotes the sharing of learning from prior incidents. The learning is often shared back into police organisations to ensure that when mistakes are made the organisations learn from these mistakes and can subsequently deal with similar incidents in the future in a more professional, effective manner. This could potentially result in a change in policing policies. This is of crucial importance to ensure that mistakes are not repeated and to maintain strong public relations.</w:t>
      </w:r>
      <w:r w:rsidR="00C609F2" w:rsidRPr="001A05EE">
        <w:rPr>
          <w:rFonts w:asciiTheme="minorHAnsi" w:hAnsiTheme="minorHAnsi" w:cstheme="minorHAnsi"/>
          <w:sz w:val="22"/>
          <w:szCs w:val="22"/>
        </w:rPr>
        <w:t xml:space="preserve"> The investigations and actions taken by the IOPC ensure that incidents and public interactions </w:t>
      </w:r>
      <w:r w:rsidR="00C87274" w:rsidRPr="001A05EE">
        <w:rPr>
          <w:rFonts w:asciiTheme="minorHAnsi" w:hAnsiTheme="minorHAnsi" w:cstheme="minorHAnsi"/>
          <w:sz w:val="22"/>
          <w:szCs w:val="22"/>
        </w:rPr>
        <w:t xml:space="preserve">are dealt with in an effective and professional manner. The IOPC upholds the </w:t>
      </w:r>
      <w:r w:rsidR="009E63D8" w:rsidRPr="001A05EE">
        <w:rPr>
          <w:rFonts w:asciiTheme="minorHAnsi" w:hAnsiTheme="minorHAnsi" w:cstheme="minorHAnsi"/>
          <w:sz w:val="22"/>
          <w:szCs w:val="22"/>
        </w:rPr>
        <w:t>policing professional standards and focuses on the code of ethics which strengthens offic</w:t>
      </w:r>
      <w:r w:rsidR="00C1217C" w:rsidRPr="001A05EE">
        <w:rPr>
          <w:rFonts w:asciiTheme="minorHAnsi" w:hAnsiTheme="minorHAnsi" w:cstheme="minorHAnsi"/>
          <w:sz w:val="22"/>
          <w:szCs w:val="22"/>
        </w:rPr>
        <w:t>er performance and successively</w:t>
      </w:r>
      <w:r w:rsidR="009E63D8" w:rsidRPr="001A05EE">
        <w:rPr>
          <w:rFonts w:asciiTheme="minorHAnsi" w:hAnsiTheme="minorHAnsi" w:cstheme="minorHAnsi"/>
          <w:sz w:val="22"/>
          <w:szCs w:val="22"/>
        </w:rPr>
        <w:t xml:space="preserve"> leads to a more professional service being delivered.</w:t>
      </w:r>
      <w:r w:rsidR="008C40D5" w:rsidRPr="001A05EE">
        <w:rPr>
          <w:rFonts w:asciiTheme="minorHAnsi" w:hAnsiTheme="minorHAnsi" w:cstheme="minorHAnsi"/>
          <w:sz w:val="22"/>
          <w:szCs w:val="22"/>
        </w:rPr>
        <w:t xml:space="preserve"> </w:t>
      </w:r>
      <w:r w:rsidR="008C40D5" w:rsidRPr="001A05EE">
        <w:rPr>
          <w:rFonts w:asciiTheme="minorHAnsi" w:hAnsiTheme="minorHAnsi" w:cstheme="minorHAnsi"/>
          <w:color w:val="000000"/>
          <w:sz w:val="22"/>
          <w:szCs w:val="22"/>
          <w:shd w:val="clear" w:color="auto" w:fill="FFFFFF"/>
        </w:rPr>
        <w:t>(Who we are | Independent Office for Police Conduct, 2020)</w:t>
      </w:r>
    </w:p>
    <w:p w:rsidR="008C40D5" w:rsidRPr="001A05EE" w:rsidRDefault="008C40D5" w:rsidP="003734EA">
      <w:pPr>
        <w:shd w:val="clear" w:color="auto" w:fill="FFFFFF" w:themeFill="background1"/>
        <w:ind w:right="237"/>
        <w:jc w:val="both"/>
        <w:rPr>
          <w:rFonts w:asciiTheme="minorHAnsi" w:hAnsiTheme="minorHAnsi" w:cstheme="minorHAnsi"/>
          <w:sz w:val="22"/>
          <w:szCs w:val="22"/>
        </w:rPr>
      </w:pPr>
    </w:p>
    <w:p w:rsidR="00F745AA" w:rsidRPr="001A05EE" w:rsidRDefault="00F745AA" w:rsidP="003734EA">
      <w:pPr>
        <w:shd w:val="clear" w:color="auto" w:fill="FFFFFF" w:themeFill="background1"/>
        <w:ind w:right="237"/>
        <w:jc w:val="both"/>
        <w:rPr>
          <w:rFonts w:asciiTheme="minorHAnsi" w:hAnsiTheme="minorHAnsi" w:cstheme="minorHAnsi"/>
          <w:sz w:val="22"/>
          <w:szCs w:val="22"/>
        </w:rPr>
      </w:pPr>
      <w:r w:rsidRPr="001A05EE">
        <w:rPr>
          <w:rFonts w:asciiTheme="minorHAnsi" w:hAnsiTheme="minorHAnsi" w:cstheme="minorHAnsi"/>
          <w:sz w:val="22"/>
          <w:szCs w:val="22"/>
        </w:rPr>
        <w:t>The professional standards department. This is a p</w:t>
      </w:r>
      <w:r w:rsidRPr="001A05EE">
        <w:rPr>
          <w:rFonts w:asciiTheme="minorHAnsi" w:hAnsiTheme="minorHAnsi" w:cstheme="minorHAnsi"/>
          <w:sz w:val="22"/>
          <w:szCs w:val="22"/>
        </w:rPr>
        <w:t>olice department which deals with complaints against officers and staff. It receives, records, investigates and resolves public complaints and also records and investigates misconduct allegation</w:t>
      </w:r>
      <w:r w:rsidRPr="001A05EE">
        <w:rPr>
          <w:rFonts w:asciiTheme="minorHAnsi" w:hAnsiTheme="minorHAnsi" w:cstheme="minorHAnsi"/>
          <w:sz w:val="22"/>
          <w:szCs w:val="22"/>
        </w:rPr>
        <w:t xml:space="preserve">. </w:t>
      </w:r>
      <w:r w:rsidR="008C40D5" w:rsidRPr="001A05EE">
        <w:rPr>
          <w:rFonts w:asciiTheme="minorHAnsi" w:hAnsiTheme="minorHAnsi" w:cstheme="minorHAnsi"/>
          <w:color w:val="000000"/>
          <w:sz w:val="22"/>
          <w:szCs w:val="22"/>
          <w:shd w:val="clear" w:color="auto" w:fill="FFFFFF"/>
        </w:rPr>
        <w:t>(Professional standards department (PSD) - HMICFRS, 2019)</w:t>
      </w:r>
    </w:p>
    <w:p w:rsidR="00F745AA" w:rsidRPr="001A05EE" w:rsidRDefault="00F745AA" w:rsidP="003734EA">
      <w:pPr>
        <w:spacing w:before="100" w:beforeAutospacing="1" w:after="100" w:afterAutospacing="1"/>
        <w:jc w:val="both"/>
        <w:rPr>
          <w:rFonts w:asciiTheme="minorHAnsi" w:hAnsiTheme="minorHAnsi" w:cstheme="minorHAnsi"/>
          <w:sz w:val="22"/>
          <w:szCs w:val="22"/>
        </w:rPr>
      </w:pPr>
      <w:r w:rsidRPr="001A05EE">
        <w:rPr>
          <w:rFonts w:asciiTheme="minorHAnsi" w:hAnsiTheme="minorHAnsi" w:cstheme="minorHAnsi"/>
          <w:sz w:val="22"/>
          <w:szCs w:val="22"/>
        </w:rPr>
        <w:t>The professional standards d</w:t>
      </w:r>
      <w:r w:rsidR="00437382" w:rsidRPr="001A05EE">
        <w:rPr>
          <w:rFonts w:asciiTheme="minorHAnsi" w:hAnsiTheme="minorHAnsi" w:cstheme="minorHAnsi"/>
          <w:sz w:val="22"/>
          <w:szCs w:val="22"/>
        </w:rPr>
        <w:t>epartment consists of four areas,</w:t>
      </w:r>
      <w:r w:rsidRPr="001A05EE">
        <w:rPr>
          <w:rFonts w:asciiTheme="minorHAnsi" w:hAnsiTheme="minorHAnsi" w:cstheme="minorHAnsi"/>
          <w:sz w:val="22"/>
          <w:szCs w:val="22"/>
        </w:rPr>
        <w:t xml:space="preserve"> </w:t>
      </w:r>
      <w:r w:rsidR="00437382" w:rsidRPr="001A05EE">
        <w:rPr>
          <w:rFonts w:asciiTheme="minorHAnsi" w:hAnsiTheme="minorHAnsi" w:cstheme="minorHAnsi"/>
          <w:sz w:val="22"/>
          <w:szCs w:val="22"/>
        </w:rPr>
        <w:t>c</w:t>
      </w:r>
      <w:r w:rsidRPr="001A05EE">
        <w:rPr>
          <w:rFonts w:asciiTheme="minorHAnsi" w:hAnsiTheme="minorHAnsi" w:cstheme="minorHAnsi"/>
          <w:sz w:val="22"/>
          <w:szCs w:val="22"/>
        </w:rPr>
        <w:t>ounter corruption</w:t>
      </w:r>
      <w:r w:rsidR="00437382" w:rsidRPr="001A05EE">
        <w:rPr>
          <w:rFonts w:asciiTheme="minorHAnsi" w:hAnsiTheme="minorHAnsi" w:cstheme="minorHAnsi"/>
          <w:sz w:val="22"/>
          <w:szCs w:val="22"/>
        </w:rPr>
        <w:t>, v</w:t>
      </w:r>
      <w:r w:rsidRPr="00F745AA">
        <w:rPr>
          <w:rFonts w:asciiTheme="minorHAnsi" w:hAnsiTheme="minorHAnsi" w:cstheme="minorHAnsi"/>
          <w:sz w:val="22"/>
          <w:szCs w:val="22"/>
        </w:rPr>
        <w:t>etting</w:t>
      </w:r>
      <w:r w:rsidR="00437382" w:rsidRPr="001A05EE">
        <w:rPr>
          <w:rFonts w:asciiTheme="minorHAnsi" w:hAnsiTheme="minorHAnsi" w:cstheme="minorHAnsi"/>
          <w:sz w:val="22"/>
          <w:szCs w:val="22"/>
        </w:rPr>
        <w:t>, c</w:t>
      </w:r>
      <w:r w:rsidRPr="00F745AA">
        <w:rPr>
          <w:rFonts w:asciiTheme="minorHAnsi" w:hAnsiTheme="minorHAnsi" w:cstheme="minorHAnsi"/>
          <w:sz w:val="22"/>
          <w:szCs w:val="22"/>
        </w:rPr>
        <w:t>omplaints and misconduct</w:t>
      </w:r>
      <w:r w:rsidR="00437382" w:rsidRPr="001A05EE">
        <w:rPr>
          <w:rFonts w:asciiTheme="minorHAnsi" w:hAnsiTheme="minorHAnsi" w:cstheme="minorHAnsi"/>
          <w:sz w:val="22"/>
          <w:szCs w:val="22"/>
        </w:rPr>
        <w:t xml:space="preserve"> and g</w:t>
      </w:r>
      <w:r w:rsidRPr="00F745AA">
        <w:rPr>
          <w:rFonts w:asciiTheme="minorHAnsi" w:hAnsiTheme="minorHAnsi" w:cstheme="minorHAnsi"/>
          <w:sz w:val="22"/>
          <w:szCs w:val="22"/>
        </w:rPr>
        <w:t>overnance.</w:t>
      </w:r>
      <w:r w:rsidR="00437382" w:rsidRPr="001A05EE">
        <w:rPr>
          <w:rFonts w:asciiTheme="minorHAnsi" w:hAnsiTheme="minorHAnsi" w:cstheme="minorHAnsi"/>
          <w:sz w:val="22"/>
          <w:szCs w:val="22"/>
        </w:rPr>
        <w:t xml:space="preserve"> As we’ve previously discussed the public’s confidence in the police service is key to the entire policing by consent concept. It is obvious that the professional standard </w:t>
      </w:r>
      <w:r w:rsidR="00437382" w:rsidRPr="001A05EE">
        <w:rPr>
          <w:rFonts w:asciiTheme="minorHAnsi" w:hAnsiTheme="minorHAnsi" w:cstheme="minorHAnsi"/>
          <w:sz w:val="22"/>
          <w:szCs w:val="22"/>
        </w:rPr>
        <w:lastRenderedPageBreak/>
        <w:t xml:space="preserve">department can therefore have a great effect on the public’s perception of the police. Should a complaint not be dealt with in an appropriate manner then </w:t>
      </w:r>
      <w:r w:rsidR="005764E8" w:rsidRPr="001A05EE">
        <w:rPr>
          <w:rFonts w:asciiTheme="minorHAnsi" w:hAnsiTheme="minorHAnsi" w:cstheme="minorHAnsi"/>
          <w:sz w:val="22"/>
          <w:szCs w:val="22"/>
        </w:rPr>
        <w:t xml:space="preserve">it’s inevitable that the public will lose trust in the service. Similarly the police have a robust vetting process that is conducted when taking on new officers. This is also of significant importance as it enables the police to sift out certain individuals that may not be deemed up to the standard and who do not have the professional traits and characteristics to become a police officer. Failure to vet appropriately may lead to the appointment of untrustworthy officers which could potentially lead to negative performance resulting </w:t>
      </w:r>
      <w:r w:rsidR="00B13936" w:rsidRPr="001A05EE">
        <w:rPr>
          <w:rFonts w:asciiTheme="minorHAnsi" w:hAnsiTheme="minorHAnsi" w:cstheme="minorHAnsi"/>
          <w:sz w:val="22"/>
          <w:szCs w:val="22"/>
        </w:rPr>
        <w:t>in</w:t>
      </w:r>
      <w:r w:rsidR="005764E8" w:rsidRPr="001A05EE">
        <w:rPr>
          <w:rFonts w:asciiTheme="minorHAnsi" w:hAnsiTheme="minorHAnsi" w:cstheme="minorHAnsi"/>
          <w:sz w:val="22"/>
          <w:szCs w:val="22"/>
        </w:rPr>
        <w:t xml:space="preserve"> loss of trust from the public.</w:t>
      </w:r>
      <w:r w:rsidR="00B13936" w:rsidRPr="001A05EE">
        <w:rPr>
          <w:rFonts w:asciiTheme="minorHAnsi" w:hAnsiTheme="minorHAnsi" w:cstheme="minorHAnsi"/>
          <w:sz w:val="22"/>
          <w:szCs w:val="22"/>
        </w:rPr>
        <w:t xml:space="preserve"> </w:t>
      </w:r>
      <w:r w:rsidR="008C40D5" w:rsidRPr="001A05EE">
        <w:rPr>
          <w:rFonts w:asciiTheme="minorHAnsi" w:hAnsiTheme="minorHAnsi" w:cstheme="minorHAnsi"/>
          <w:color w:val="000000"/>
          <w:sz w:val="22"/>
          <w:szCs w:val="22"/>
          <w:shd w:val="clear" w:color="auto" w:fill="FFFFFF"/>
        </w:rPr>
        <w:t>(Professional standards, 2015)</w:t>
      </w:r>
    </w:p>
    <w:p w:rsidR="00E15613" w:rsidRPr="001A05EE" w:rsidRDefault="00E15613" w:rsidP="003734EA">
      <w:pPr>
        <w:shd w:val="clear" w:color="auto" w:fill="FFFFFF" w:themeFill="background1"/>
        <w:ind w:right="237"/>
        <w:jc w:val="both"/>
        <w:rPr>
          <w:rFonts w:asciiTheme="minorHAnsi" w:hAnsiTheme="minorHAnsi" w:cstheme="minorHAnsi"/>
          <w:sz w:val="22"/>
          <w:szCs w:val="22"/>
        </w:rPr>
      </w:pPr>
    </w:p>
    <w:p w:rsidR="00E15613" w:rsidRPr="001A05EE" w:rsidRDefault="00F745AA" w:rsidP="003734EA">
      <w:pPr>
        <w:shd w:val="clear" w:color="auto" w:fill="FFFFFF" w:themeFill="background1"/>
        <w:ind w:right="237"/>
        <w:jc w:val="both"/>
        <w:rPr>
          <w:rFonts w:asciiTheme="minorHAnsi" w:hAnsiTheme="minorHAnsi" w:cstheme="minorHAnsi"/>
          <w:sz w:val="22"/>
          <w:szCs w:val="22"/>
        </w:rPr>
      </w:pPr>
      <w:r w:rsidRPr="001A05EE">
        <w:rPr>
          <w:rFonts w:asciiTheme="minorHAnsi" w:hAnsiTheme="minorHAnsi" w:cstheme="minorHAnsi"/>
          <w:sz w:val="22"/>
          <w:szCs w:val="22"/>
        </w:rPr>
        <w:t>With these bodies in place previous misconduct issues are reviewed ultimately leading to changes in policing methods which impact the way in which we operate. This leads to progress in the organisation when striving to act the most professional of ways.</w:t>
      </w:r>
    </w:p>
    <w:p w:rsidR="00C87274" w:rsidRPr="001A05EE" w:rsidRDefault="00C87274" w:rsidP="003734EA">
      <w:pPr>
        <w:shd w:val="clear" w:color="auto" w:fill="FFFFFF" w:themeFill="background1"/>
        <w:ind w:right="237"/>
        <w:jc w:val="both"/>
        <w:rPr>
          <w:rFonts w:asciiTheme="minorHAnsi" w:hAnsiTheme="minorHAnsi" w:cstheme="minorHAnsi"/>
          <w:sz w:val="22"/>
          <w:szCs w:val="22"/>
        </w:rPr>
      </w:pPr>
    </w:p>
    <w:p w:rsidR="00E71D4C" w:rsidRPr="001A05EE" w:rsidRDefault="00E35E63" w:rsidP="003734EA">
      <w:pPr>
        <w:shd w:val="clear" w:color="auto" w:fill="FFFFFF" w:themeFill="background1"/>
        <w:ind w:right="237"/>
        <w:jc w:val="both"/>
        <w:rPr>
          <w:rFonts w:asciiTheme="minorHAnsi" w:hAnsiTheme="minorHAnsi" w:cstheme="minorHAnsi"/>
          <w:color w:val="000000"/>
          <w:sz w:val="22"/>
          <w:szCs w:val="22"/>
          <w:shd w:val="clear" w:color="auto" w:fill="FFFFFF"/>
        </w:rPr>
      </w:pPr>
      <w:r w:rsidRPr="001A05EE">
        <w:rPr>
          <w:rFonts w:asciiTheme="minorHAnsi" w:hAnsiTheme="minorHAnsi" w:cstheme="minorHAnsi"/>
          <w:sz w:val="22"/>
          <w:szCs w:val="22"/>
        </w:rPr>
        <w:t xml:space="preserve">There are also </w:t>
      </w:r>
      <w:r w:rsidRPr="001A05EE">
        <w:rPr>
          <w:rFonts w:asciiTheme="minorHAnsi" w:eastAsia="Calibri" w:hAnsiTheme="minorHAnsi" w:cstheme="minorHAnsi"/>
          <w:sz w:val="22"/>
          <w:szCs w:val="22"/>
        </w:rPr>
        <w:t>ethical and inclusive approaches in the police organisation which should be considered when evaluating the concept of professionalism.</w:t>
      </w:r>
      <w:r w:rsidR="00E71D4C" w:rsidRPr="001A05EE">
        <w:rPr>
          <w:rFonts w:asciiTheme="minorHAnsi" w:eastAsia="Calibri" w:hAnsiTheme="minorHAnsi" w:cstheme="minorHAnsi"/>
          <w:sz w:val="22"/>
          <w:szCs w:val="22"/>
        </w:rPr>
        <w:t xml:space="preserve"> Over the last few years it’s evident that there has been a major push in the recruitment campaign, encouraging persons of </w:t>
      </w:r>
      <w:r w:rsidR="00E71D4C" w:rsidRPr="001A05EE">
        <w:rPr>
          <w:rFonts w:asciiTheme="minorHAnsi" w:hAnsiTheme="minorHAnsi" w:cstheme="minorHAnsi"/>
          <w:color w:val="031424"/>
          <w:sz w:val="22"/>
          <w:szCs w:val="22"/>
          <w:shd w:val="clear" w:color="auto" w:fill="FFFFFF"/>
        </w:rPr>
        <w:t>Black &amp; Minority Ethnic (BME) backgrounds</w:t>
      </w:r>
      <w:r w:rsidR="00E71D4C" w:rsidRPr="001A05EE">
        <w:rPr>
          <w:rFonts w:asciiTheme="minorHAnsi" w:hAnsiTheme="minorHAnsi" w:cstheme="minorHAnsi"/>
          <w:color w:val="031424"/>
          <w:sz w:val="22"/>
          <w:szCs w:val="22"/>
          <w:shd w:val="clear" w:color="auto" w:fill="FFFFFF"/>
        </w:rPr>
        <w:t xml:space="preserve"> to apply for police officer roles.</w:t>
      </w:r>
      <w:r w:rsidR="00E71D4C" w:rsidRPr="001A05EE">
        <w:rPr>
          <w:rFonts w:asciiTheme="minorHAnsi" w:hAnsiTheme="minorHAnsi" w:cstheme="minorHAnsi"/>
          <w:color w:val="031424"/>
          <w:sz w:val="22"/>
          <w:szCs w:val="22"/>
          <w:shd w:val="clear" w:color="auto" w:fill="FFFFFF"/>
        </w:rPr>
        <w:t xml:space="preserve"> </w:t>
      </w:r>
      <w:r w:rsidR="00E71D4C" w:rsidRPr="001A05EE">
        <w:rPr>
          <w:rFonts w:asciiTheme="minorHAnsi" w:hAnsiTheme="minorHAnsi" w:cstheme="minorHAnsi"/>
          <w:color w:val="031424"/>
          <w:sz w:val="22"/>
          <w:szCs w:val="22"/>
          <w:shd w:val="clear" w:color="auto" w:fill="FFFFFF"/>
        </w:rPr>
        <w:t>South Wales Police is currently under represented by these groups and wants to increase the diversity of its officers. This could improve the level of service offered by the police.</w:t>
      </w:r>
      <w:r w:rsidR="008C40D5" w:rsidRPr="001A05EE">
        <w:rPr>
          <w:rFonts w:asciiTheme="minorHAnsi" w:hAnsiTheme="minorHAnsi" w:cstheme="minorHAnsi"/>
          <w:color w:val="031424"/>
          <w:sz w:val="22"/>
          <w:szCs w:val="22"/>
          <w:shd w:val="clear" w:color="auto" w:fill="FFFFFF"/>
        </w:rPr>
        <w:t xml:space="preserve"> </w:t>
      </w:r>
      <w:r w:rsidR="008C40D5" w:rsidRPr="001A05EE">
        <w:rPr>
          <w:rFonts w:asciiTheme="minorHAnsi" w:hAnsiTheme="minorHAnsi" w:cstheme="minorHAnsi"/>
          <w:color w:val="000000"/>
          <w:sz w:val="22"/>
          <w:szCs w:val="22"/>
          <w:shd w:val="clear" w:color="auto" w:fill="FFFFFF"/>
        </w:rPr>
        <w:t>(Encouraging Diversity into South Wales Police, 2021)</w:t>
      </w:r>
    </w:p>
    <w:p w:rsidR="008C40D5" w:rsidRPr="001A05EE" w:rsidRDefault="008C40D5" w:rsidP="003734EA">
      <w:pPr>
        <w:shd w:val="clear" w:color="auto" w:fill="FFFFFF" w:themeFill="background1"/>
        <w:ind w:right="237"/>
        <w:jc w:val="both"/>
        <w:rPr>
          <w:rFonts w:asciiTheme="minorHAnsi" w:hAnsiTheme="minorHAnsi" w:cstheme="minorHAnsi"/>
          <w:color w:val="031424"/>
          <w:sz w:val="22"/>
          <w:szCs w:val="22"/>
          <w:shd w:val="clear" w:color="auto" w:fill="FFFFFF"/>
        </w:rPr>
      </w:pPr>
    </w:p>
    <w:p w:rsidR="00732C6F" w:rsidRPr="001A05EE" w:rsidRDefault="00E71D4C" w:rsidP="003734EA">
      <w:pPr>
        <w:shd w:val="clear" w:color="auto" w:fill="FFFFFF" w:themeFill="background1"/>
        <w:ind w:right="237"/>
        <w:jc w:val="both"/>
        <w:rPr>
          <w:rFonts w:asciiTheme="minorHAnsi" w:hAnsiTheme="minorHAnsi" w:cstheme="minorHAnsi"/>
          <w:color w:val="031424"/>
          <w:sz w:val="22"/>
          <w:szCs w:val="22"/>
          <w:shd w:val="clear" w:color="auto" w:fill="FFFFFF"/>
        </w:rPr>
      </w:pPr>
      <w:r w:rsidRPr="001A05EE">
        <w:rPr>
          <w:rFonts w:asciiTheme="minorHAnsi" w:hAnsiTheme="minorHAnsi" w:cstheme="minorHAnsi"/>
          <w:sz w:val="22"/>
          <w:szCs w:val="22"/>
          <w:shd w:val="clear" w:color="auto" w:fill="FFFFFF"/>
        </w:rPr>
        <w:t>The vision</w:t>
      </w:r>
      <w:r w:rsidRPr="001A05EE">
        <w:rPr>
          <w:rFonts w:asciiTheme="minorHAnsi" w:hAnsiTheme="minorHAnsi" w:cstheme="minorHAnsi"/>
          <w:sz w:val="22"/>
          <w:szCs w:val="22"/>
          <w:shd w:val="clear" w:color="auto" w:fill="FFFFFF"/>
        </w:rPr>
        <w:t xml:space="preserve"> for South Wales Police </w:t>
      </w:r>
      <w:r w:rsidRPr="001A05EE">
        <w:rPr>
          <w:rFonts w:asciiTheme="minorHAnsi" w:hAnsiTheme="minorHAnsi" w:cstheme="minorHAnsi"/>
          <w:sz w:val="22"/>
          <w:szCs w:val="22"/>
          <w:shd w:val="clear" w:color="auto" w:fill="FFFFFF"/>
        </w:rPr>
        <w:t xml:space="preserve">is </w:t>
      </w:r>
      <w:r w:rsidRPr="001A05EE">
        <w:rPr>
          <w:rFonts w:asciiTheme="minorHAnsi" w:hAnsiTheme="minorHAnsi" w:cstheme="minorHAnsi"/>
          <w:sz w:val="22"/>
          <w:szCs w:val="22"/>
          <w:shd w:val="clear" w:color="auto" w:fill="FFFFFF"/>
        </w:rPr>
        <w:t>‘to be the best at understanding and responding to our communities</w:t>
      </w:r>
      <w:r w:rsidRPr="001A05EE">
        <w:rPr>
          <w:rFonts w:asciiTheme="minorHAnsi" w:hAnsiTheme="minorHAnsi" w:cstheme="minorHAnsi"/>
          <w:sz w:val="22"/>
          <w:szCs w:val="22"/>
          <w:shd w:val="clear" w:color="auto" w:fill="FFFFFF"/>
        </w:rPr>
        <w:t>.</w:t>
      </w:r>
      <w:r w:rsidRPr="001A05EE">
        <w:rPr>
          <w:rFonts w:asciiTheme="minorHAnsi" w:hAnsiTheme="minorHAnsi" w:cstheme="minorHAnsi"/>
          <w:sz w:val="22"/>
          <w:szCs w:val="22"/>
          <w:shd w:val="clear" w:color="auto" w:fill="FFFFFF"/>
        </w:rPr>
        <w:t>’</w:t>
      </w:r>
      <w:r w:rsidR="00732C6F" w:rsidRPr="001A05EE">
        <w:rPr>
          <w:rFonts w:asciiTheme="minorHAnsi" w:hAnsiTheme="minorHAnsi" w:cstheme="minorHAnsi"/>
          <w:sz w:val="22"/>
          <w:szCs w:val="22"/>
          <w:shd w:val="clear" w:color="auto" w:fill="FFFFFF"/>
        </w:rPr>
        <w:t xml:space="preserve"> In order to realistically achieve this vision then equality and diversity should be prioritised.</w:t>
      </w:r>
      <w:r w:rsidRPr="001A05EE">
        <w:rPr>
          <w:rFonts w:asciiTheme="minorHAnsi" w:hAnsiTheme="minorHAnsi" w:cstheme="minorHAnsi"/>
          <w:sz w:val="22"/>
          <w:szCs w:val="22"/>
          <w:shd w:val="clear" w:color="auto" w:fill="FFFFFF"/>
        </w:rPr>
        <w:t xml:space="preserve"> </w:t>
      </w:r>
      <w:r w:rsidR="00732C6F" w:rsidRPr="001A05EE">
        <w:rPr>
          <w:rFonts w:asciiTheme="minorHAnsi" w:hAnsiTheme="minorHAnsi" w:cstheme="minorHAnsi"/>
          <w:sz w:val="22"/>
          <w:szCs w:val="22"/>
          <w:shd w:val="clear" w:color="auto" w:fill="FFFFFF"/>
        </w:rPr>
        <w:t xml:space="preserve">South Wales is a multicultural area, home a number of people with different backgrounds and beliefs. What better way is there to understand the variation of communities in the area than to recruit persons of the same </w:t>
      </w:r>
      <w:r w:rsidR="0066352A" w:rsidRPr="001A05EE">
        <w:rPr>
          <w:rFonts w:asciiTheme="minorHAnsi" w:hAnsiTheme="minorHAnsi" w:cstheme="minorHAnsi"/>
          <w:sz w:val="22"/>
          <w:szCs w:val="22"/>
          <w:shd w:val="clear" w:color="auto" w:fill="FFFFFF"/>
        </w:rPr>
        <w:t>cultures?</w:t>
      </w:r>
      <w:r w:rsidR="008C40D5" w:rsidRPr="001A05EE">
        <w:rPr>
          <w:rFonts w:asciiTheme="minorHAnsi" w:hAnsiTheme="minorHAnsi" w:cstheme="minorHAnsi"/>
          <w:sz w:val="22"/>
          <w:szCs w:val="22"/>
          <w:shd w:val="clear" w:color="auto" w:fill="FFFFFF"/>
        </w:rPr>
        <w:t xml:space="preserve"> </w:t>
      </w:r>
      <w:r w:rsidR="008C40D5" w:rsidRPr="001A05EE">
        <w:rPr>
          <w:rFonts w:asciiTheme="minorHAnsi" w:hAnsiTheme="minorHAnsi" w:cstheme="minorHAnsi"/>
          <w:color w:val="000000"/>
          <w:sz w:val="22"/>
          <w:szCs w:val="22"/>
          <w:shd w:val="clear" w:color="auto" w:fill="FFFFFF"/>
        </w:rPr>
        <w:t>(Equality &amp; Inclusion, 2021)</w:t>
      </w:r>
    </w:p>
    <w:p w:rsidR="00E71D4C" w:rsidRPr="001A05EE" w:rsidRDefault="00E71D4C" w:rsidP="003734EA">
      <w:pPr>
        <w:shd w:val="clear" w:color="auto" w:fill="FFFFFF" w:themeFill="background1"/>
        <w:ind w:right="237"/>
        <w:jc w:val="both"/>
        <w:rPr>
          <w:rFonts w:asciiTheme="minorHAnsi" w:hAnsiTheme="minorHAnsi" w:cstheme="minorHAnsi"/>
          <w:sz w:val="22"/>
          <w:szCs w:val="22"/>
        </w:rPr>
      </w:pPr>
    </w:p>
    <w:p w:rsidR="00C87274" w:rsidRPr="001A05EE" w:rsidRDefault="00C87274" w:rsidP="003734EA">
      <w:pPr>
        <w:shd w:val="clear" w:color="auto" w:fill="FFFFFF" w:themeFill="background1"/>
        <w:ind w:right="237"/>
        <w:jc w:val="both"/>
        <w:rPr>
          <w:rFonts w:asciiTheme="minorHAnsi" w:hAnsiTheme="minorHAnsi" w:cstheme="minorHAnsi"/>
          <w:sz w:val="22"/>
          <w:szCs w:val="22"/>
        </w:rPr>
      </w:pPr>
      <w:r w:rsidRPr="001A05EE">
        <w:rPr>
          <w:rFonts w:asciiTheme="minorHAnsi" w:hAnsiTheme="minorHAnsi" w:cstheme="minorHAnsi"/>
          <w:sz w:val="22"/>
          <w:szCs w:val="22"/>
        </w:rPr>
        <w:t xml:space="preserve">Coaching and mentoring methods can play a significant role in ensuring that police officers maintain </w:t>
      </w:r>
      <w:r w:rsidRPr="001A05EE">
        <w:rPr>
          <w:rFonts w:asciiTheme="minorHAnsi" w:eastAsia="Calibri" w:hAnsiTheme="minorHAnsi" w:cstheme="minorHAnsi"/>
          <w:sz w:val="22"/>
          <w:szCs w:val="22"/>
        </w:rPr>
        <w:t>the professionalisation of the police service and that professional standards are achieved.</w:t>
      </w:r>
      <w:r w:rsidRPr="001A05EE">
        <w:rPr>
          <w:rFonts w:asciiTheme="minorHAnsi" w:hAnsiTheme="minorHAnsi" w:cstheme="minorHAnsi"/>
          <w:sz w:val="22"/>
          <w:szCs w:val="22"/>
        </w:rPr>
        <w:t xml:space="preserve"> Whilst coaching and mentoring may be perceived to be quite similar in their objectives, there are differences between the two roles. </w:t>
      </w:r>
    </w:p>
    <w:p w:rsidR="002F4218" w:rsidRPr="001A05EE" w:rsidRDefault="002F4218" w:rsidP="003734EA">
      <w:pPr>
        <w:shd w:val="clear" w:color="auto" w:fill="FFFFFF" w:themeFill="background1"/>
        <w:ind w:right="237"/>
        <w:jc w:val="both"/>
        <w:rPr>
          <w:rFonts w:asciiTheme="minorHAnsi" w:hAnsiTheme="minorHAnsi" w:cstheme="minorHAnsi"/>
          <w:sz w:val="22"/>
          <w:szCs w:val="22"/>
        </w:rPr>
      </w:pPr>
    </w:p>
    <w:p w:rsidR="00CF37F3" w:rsidRPr="001A05EE" w:rsidRDefault="00CF37F3" w:rsidP="003734EA">
      <w:pPr>
        <w:shd w:val="clear" w:color="auto" w:fill="FFFFFF" w:themeFill="background1"/>
        <w:ind w:right="237"/>
        <w:jc w:val="both"/>
        <w:rPr>
          <w:rFonts w:asciiTheme="minorHAnsi" w:hAnsiTheme="minorHAnsi" w:cstheme="minorHAnsi"/>
          <w:sz w:val="22"/>
          <w:szCs w:val="22"/>
        </w:rPr>
      </w:pPr>
      <w:r w:rsidRPr="001A05EE">
        <w:rPr>
          <w:rFonts w:asciiTheme="minorHAnsi" w:hAnsiTheme="minorHAnsi" w:cstheme="minorHAnsi"/>
          <w:sz w:val="22"/>
          <w:szCs w:val="22"/>
        </w:rPr>
        <w:t>Coaches almost act like a mirror where they may offer support to an individual, encouraging them in areas of strength and identifying areas of weakness. A coach can develop an individual’s skillset enhancing their knowledge improving performance and enhancing the opportunity to meet the organisation’s needs. Coaching tends to focus on specific developmental areas, the relationship is generally more short term and has a specific duration. Coaching is developing a person’s skills and knowledge so that their job performance improves leading to the achievemen</w:t>
      </w:r>
      <w:r w:rsidR="0066352A" w:rsidRPr="001A05EE">
        <w:rPr>
          <w:rFonts w:asciiTheme="minorHAnsi" w:hAnsiTheme="minorHAnsi" w:cstheme="minorHAnsi"/>
          <w:sz w:val="22"/>
          <w:szCs w:val="22"/>
        </w:rPr>
        <w:t>t of organisational objectives.</w:t>
      </w:r>
      <w:r w:rsidR="0093736C" w:rsidRPr="001A05EE">
        <w:rPr>
          <w:rFonts w:asciiTheme="minorHAnsi" w:hAnsiTheme="minorHAnsi" w:cstheme="minorHAnsi"/>
          <w:sz w:val="22"/>
          <w:szCs w:val="22"/>
        </w:rPr>
        <w:t xml:space="preserve"> </w:t>
      </w:r>
      <w:r w:rsidR="0093736C" w:rsidRPr="001A05EE">
        <w:rPr>
          <w:rFonts w:asciiTheme="minorHAnsi" w:hAnsiTheme="minorHAnsi" w:cstheme="minorHAnsi"/>
          <w:color w:val="000000"/>
          <w:sz w:val="22"/>
          <w:szCs w:val="22"/>
          <w:shd w:val="clear" w:color="auto" w:fill="FFFFFF"/>
        </w:rPr>
        <w:t>(Coaching and Mentoring | Factsheets | CIPD, 2020)</w:t>
      </w:r>
      <w:r w:rsidR="0093736C" w:rsidRPr="001A05EE">
        <w:rPr>
          <w:rFonts w:asciiTheme="minorHAnsi" w:hAnsiTheme="minorHAnsi" w:cstheme="minorHAnsi"/>
          <w:color w:val="000000"/>
          <w:sz w:val="22"/>
          <w:szCs w:val="22"/>
          <w:shd w:val="clear" w:color="auto" w:fill="FFFFFF"/>
        </w:rPr>
        <w:t xml:space="preserve"> </w:t>
      </w:r>
      <w:r w:rsidRPr="001A05EE">
        <w:rPr>
          <w:rFonts w:asciiTheme="minorHAnsi" w:hAnsiTheme="minorHAnsi" w:cstheme="minorHAnsi"/>
          <w:sz w:val="22"/>
          <w:szCs w:val="22"/>
        </w:rPr>
        <w:t xml:space="preserve">This can help in developing inter-personal skills to improve team cohesion and can also assist in the handling of conflict situations ensuring an effective resolution. </w:t>
      </w:r>
    </w:p>
    <w:p w:rsidR="00CF37F3" w:rsidRPr="001A05EE" w:rsidRDefault="00CF37F3" w:rsidP="003734EA">
      <w:pPr>
        <w:shd w:val="clear" w:color="auto" w:fill="FFFFFF" w:themeFill="background1"/>
        <w:ind w:right="237"/>
        <w:jc w:val="both"/>
        <w:rPr>
          <w:rFonts w:asciiTheme="minorHAnsi" w:hAnsiTheme="minorHAnsi" w:cstheme="minorHAnsi"/>
          <w:sz w:val="22"/>
          <w:szCs w:val="22"/>
        </w:rPr>
      </w:pPr>
    </w:p>
    <w:p w:rsidR="00CF37F3" w:rsidRPr="001A05EE" w:rsidRDefault="00CF37F3" w:rsidP="003734EA">
      <w:pPr>
        <w:shd w:val="clear" w:color="auto" w:fill="FFFFFF" w:themeFill="background1"/>
        <w:ind w:right="237"/>
        <w:jc w:val="both"/>
        <w:rPr>
          <w:rFonts w:asciiTheme="minorHAnsi" w:hAnsiTheme="minorHAnsi" w:cstheme="minorHAnsi"/>
          <w:sz w:val="22"/>
          <w:szCs w:val="22"/>
        </w:rPr>
      </w:pPr>
      <w:r w:rsidRPr="001A05EE">
        <w:rPr>
          <w:rFonts w:asciiTheme="minorHAnsi" w:hAnsiTheme="minorHAnsi" w:cstheme="minorHAnsi"/>
          <w:sz w:val="22"/>
          <w:szCs w:val="22"/>
        </w:rPr>
        <w:t>In comparison we have the mentoring method. Mentoring tends to focus on a more long term approach of support. Mentoring describes a relationship in which a more experienced colleague uses their greater knowledge and understanding of the work to support the development of a member of staff. As opposed to performance problems, mentoring may deal with organisational transitions looking toward the bigger picture.</w:t>
      </w:r>
      <w:r w:rsidR="0093736C" w:rsidRPr="001A05EE">
        <w:rPr>
          <w:rFonts w:asciiTheme="minorHAnsi" w:hAnsiTheme="minorHAnsi" w:cstheme="minorHAnsi"/>
          <w:sz w:val="22"/>
          <w:szCs w:val="22"/>
        </w:rPr>
        <w:t xml:space="preserve"> </w:t>
      </w:r>
      <w:r w:rsidR="0093736C" w:rsidRPr="001A05EE">
        <w:rPr>
          <w:rFonts w:asciiTheme="minorHAnsi" w:hAnsiTheme="minorHAnsi" w:cstheme="minorHAnsi"/>
          <w:color w:val="000000"/>
          <w:sz w:val="22"/>
          <w:szCs w:val="22"/>
          <w:shd w:val="clear" w:color="auto" w:fill="FFFFFF"/>
        </w:rPr>
        <w:t>(Coaching and Mentoring | Factsheets | CIPD, 2020)</w:t>
      </w:r>
    </w:p>
    <w:p w:rsidR="00CF37F3" w:rsidRPr="001A05EE" w:rsidRDefault="00CF37F3" w:rsidP="003734EA">
      <w:pPr>
        <w:shd w:val="clear" w:color="auto" w:fill="FFFFFF" w:themeFill="background1"/>
        <w:ind w:right="237"/>
        <w:jc w:val="both"/>
        <w:rPr>
          <w:rFonts w:asciiTheme="minorHAnsi" w:hAnsiTheme="minorHAnsi" w:cstheme="minorHAnsi"/>
          <w:sz w:val="22"/>
          <w:szCs w:val="22"/>
        </w:rPr>
      </w:pPr>
    </w:p>
    <w:p w:rsidR="00CF37F3" w:rsidRPr="001A05EE" w:rsidRDefault="00CF37F3" w:rsidP="003734EA">
      <w:pPr>
        <w:shd w:val="clear" w:color="auto" w:fill="FFFFFF" w:themeFill="background1"/>
        <w:ind w:right="237"/>
        <w:jc w:val="both"/>
        <w:rPr>
          <w:rFonts w:asciiTheme="minorHAnsi" w:hAnsiTheme="minorHAnsi" w:cstheme="minorHAnsi"/>
          <w:sz w:val="22"/>
          <w:szCs w:val="22"/>
        </w:rPr>
      </w:pPr>
      <w:r w:rsidRPr="001A05EE">
        <w:rPr>
          <w:rFonts w:asciiTheme="minorHAnsi" w:hAnsiTheme="minorHAnsi" w:cstheme="minorHAnsi"/>
          <w:sz w:val="22"/>
          <w:szCs w:val="22"/>
        </w:rPr>
        <w:t xml:space="preserve">It’s a certainty that there are benefits to both the coaching and mentoring methods. The subject of the coaching and mentoring is likely to gain confidence and is likely to see an improvement in their </w:t>
      </w:r>
      <w:r w:rsidRPr="001A05EE">
        <w:rPr>
          <w:rFonts w:asciiTheme="minorHAnsi" w:hAnsiTheme="minorHAnsi" w:cstheme="minorHAnsi"/>
          <w:sz w:val="22"/>
          <w:szCs w:val="22"/>
        </w:rPr>
        <w:lastRenderedPageBreak/>
        <w:t>performance which in turn should lead to a better service being delivered to members of the public. The coach and mentor may also find that there are benefits from the role. A coach or mentor may find that they gain an increase in their job satisfaction which can lead to individuals maximising their full potential, again this will lead to a more professional service being delivered and increase the public’s confidence in the police. The coaching and mentoring policy aims to develop individuals and encourages learning and development within the organisation. As previously stated this can improve a number of skills and increases the ethos of continuous development.</w:t>
      </w:r>
      <w:r w:rsidR="0066352A" w:rsidRPr="001A05EE">
        <w:rPr>
          <w:rFonts w:asciiTheme="minorHAnsi" w:hAnsiTheme="minorHAnsi" w:cstheme="minorHAnsi"/>
          <w:sz w:val="22"/>
          <w:szCs w:val="22"/>
        </w:rPr>
        <w:t xml:space="preserve"> </w:t>
      </w:r>
      <w:r w:rsidR="0093736C" w:rsidRPr="001A05EE">
        <w:rPr>
          <w:rFonts w:asciiTheme="minorHAnsi" w:hAnsiTheme="minorHAnsi" w:cstheme="minorHAnsi"/>
          <w:color w:val="000000"/>
          <w:sz w:val="22"/>
          <w:szCs w:val="22"/>
          <w:shd w:val="clear" w:color="auto" w:fill="FFFFFF"/>
        </w:rPr>
        <w:t>(Coaching and Mentoring | Factsheets | CIPD, 2020)</w:t>
      </w:r>
    </w:p>
    <w:p w:rsidR="0066352A" w:rsidRPr="001A05EE" w:rsidRDefault="0066352A" w:rsidP="003734EA">
      <w:pPr>
        <w:shd w:val="clear" w:color="auto" w:fill="FFFFFF" w:themeFill="background1"/>
        <w:ind w:right="237"/>
        <w:jc w:val="both"/>
        <w:rPr>
          <w:rFonts w:asciiTheme="minorHAnsi" w:hAnsiTheme="minorHAnsi" w:cstheme="minorHAnsi"/>
          <w:sz w:val="22"/>
          <w:szCs w:val="22"/>
        </w:rPr>
      </w:pPr>
    </w:p>
    <w:p w:rsidR="00595803" w:rsidRPr="001A05EE" w:rsidRDefault="00F745AA" w:rsidP="003734EA">
      <w:pPr>
        <w:shd w:val="clear" w:color="auto" w:fill="FFFFFF" w:themeFill="background1"/>
        <w:overflowPunct w:val="0"/>
        <w:autoSpaceDE w:val="0"/>
        <w:autoSpaceDN w:val="0"/>
        <w:adjustRightInd w:val="0"/>
        <w:spacing w:before="240"/>
        <w:jc w:val="both"/>
        <w:textAlignment w:val="baseline"/>
        <w:rPr>
          <w:rFonts w:asciiTheme="minorHAnsi" w:hAnsiTheme="minorHAnsi" w:cstheme="minorHAnsi"/>
          <w:sz w:val="22"/>
          <w:szCs w:val="22"/>
        </w:rPr>
      </w:pPr>
      <w:r w:rsidRPr="001A05EE">
        <w:rPr>
          <w:rFonts w:asciiTheme="minorHAnsi" w:hAnsiTheme="minorHAnsi" w:cstheme="minorHAnsi"/>
          <w:sz w:val="22"/>
          <w:szCs w:val="22"/>
        </w:rPr>
        <w:t xml:space="preserve">So why do </w:t>
      </w:r>
      <w:r w:rsidR="000054D2" w:rsidRPr="001A05EE">
        <w:rPr>
          <w:rFonts w:asciiTheme="minorHAnsi" w:hAnsiTheme="minorHAnsi" w:cstheme="minorHAnsi"/>
          <w:sz w:val="22"/>
          <w:szCs w:val="22"/>
        </w:rPr>
        <w:t xml:space="preserve">some </w:t>
      </w:r>
      <w:r w:rsidRPr="001A05EE">
        <w:rPr>
          <w:rFonts w:asciiTheme="minorHAnsi" w:hAnsiTheme="minorHAnsi" w:cstheme="minorHAnsi"/>
          <w:sz w:val="22"/>
          <w:szCs w:val="22"/>
        </w:rPr>
        <w:t>officers fail to comply</w:t>
      </w:r>
      <w:r w:rsidR="000054D2" w:rsidRPr="001A05EE">
        <w:rPr>
          <w:rFonts w:asciiTheme="minorHAnsi" w:hAnsiTheme="minorHAnsi" w:cstheme="minorHAnsi"/>
          <w:sz w:val="22"/>
          <w:szCs w:val="22"/>
        </w:rPr>
        <w:t xml:space="preserve"> with the professional standards set</w:t>
      </w:r>
      <w:r w:rsidRPr="001A05EE">
        <w:rPr>
          <w:rFonts w:asciiTheme="minorHAnsi" w:hAnsiTheme="minorHAnsi" w:cstheme="minorHAnsi"/>
          <w:sz w:val="22"/>
          <w:szCs w:val="22"/>
        </w:rPr>
        <w:t>?</w:t>
      </w:r>
      <w:r w:rsidR="00001214" w:rsidRPr="001A05EE">
        <w:rPr>
          <w:rFonts w:asciiTheme="minorHAnsi" w:hAnsiTheme="minorHAnsi" w:cstheme="minorHAnsi"/>
          <w:sz w:val="22"/>
          <w:szCs w:val="22"/>
        </w:rPr>
        <w:t xml:space="preserve"> There are often occasions when officers will not always make their decisions while keeping the professional standards and code of ethics in mind. This can be down to a number of factors. In certain cases officers may fail to comply simply due to lack of knowledge and understanding. Officers may have gone through a poor tutorship period where they did not gain all the required knowledge. If this is not addressed correctly then problems may occur. Without a mentorship or coaching phase to follow then the individual may be unaware of their poor decisions. The officer may not consider their actions as unprofessional or e</w:t>
      </w:r>
      <w:r w:rsidR="00751138" w:rsidRPr="001A05EE">
        <w:rPr>
          <w:rFonts w:asciiTheme="minorHAnsi" w:hAnsiTheme="minorHAnsi" w:cstheme="minorHAnsi"/>
          <w:sz w:val="22"/>
          <w:szCs w:val="22"/>
        </w:rPr>
        <w:t>thical.</w:t>
      </w:r>
    </w:p>
    <w:p w:rsidR="00595803" w:rsidRPr="001A05EE" w:rsidRDefault="00595803" w:rsidP="003734EA">
      <w:pPr>
        <w:shd w:val="clear" w:color="auto" w:fill="FFFFFF" w:themeFill="background1"/>
        <w:overflowPunct w:val="0"/>
        <w:autoSpaceDE w:val="0"/>
        <w:autoSpaceDN w:val="0"/>
        <w:adjustRightInd w:val="0"/>
        <w:spacing w:before="240"/>
        <w:jc w:val="both"/>
        <w:textAlignment w:val="baseline"/>
        <w:rPr>
          <w:rFonts w:asciiTheme="minorHAnsi" w:hAnsiTheme="minorHAnsi" w:cstheme="minorHAnsi"/>
          <w:sz w:val="22"/>
          <w:szCs w:val="22"/>
        </w:rPr>
      </w:pPr>
      <w:r w:rsidRPr="001A05EE">
        <w:rPr>
          <w:rFonts w:asciiTheme="minorHAnsi" w:hAnsiTheme="minorHAnsi" w:cstheme="minorHAnsi"/>
          <w:sz w:val="22"/>
          <w:szCs w:val="22"/>
        </w:rPr>
        <w:t>Poor leadership can also be seen as a huge impactor on an individual’s performance and professionalism in the workplace. In all areas of life, a team will struggle to perform if there is a lack of leadership involved.</w:t>
      </w:r>
      <w:r w:rsidR="003355AB" w:rsidRPr="001A05EE">
        <w:rPr>
          <w:rFonts w:asciiTheme="minorHAnsi" w:hAnsiTheme="minorHAnsi" w:cstheme="minorHAnsi"/>
          <w:sz w:val="22"/>
          <w:szCs w:val="22"/>
        </w:rPr>
        <w:t xml:space="preserve"> In a policing context an example would be a sergeant allocating all of the calls and workload to one individual whilst allowing other officers the run of the mill. This will result in an imbalance of the officer’s workloads. If this were to happen it would be likely that the officer may become stressed and feel frustrated with their supervisor and also other members of the team. This is likely to breakdown relations within the team and create a hostile atmosphere in the workplace. With negative feelings floating around it is likely that performance levels may drop. The individual officer may feel uninterested or may even potentially cut corners to try and get through their workload at a quicker rate, mistakes are then likely to follow. All of this</w:t>
      </w:r>
      <w:r w:rsidR="003762FD" w:rsidRPr="001A05EE">
        <w:rPr>
          <w:rFonts w:asciiTheme="minorHAnsi" w:hAnsiTheme="minorHAnsi" w:cstheme="minorHAnsi"/>
          <w:sz w:val="22"/>
          <w:szCs w:val="22"/>
        </w:rPr>
        <w:t xml:space="preserve"> points to an unprofessional service delivery. On the other side of the spectrum,</w:t>
      </w:r>
      <w:r w:rsidRPr="001A05EE">
        <w:rPr>
          <w:rFonts w:asciiTheme="minorHAnsi" w:hAnsiTheme="minorHAnsi" w:cstheme="minorHAnsi"/>
          <w:sz w:val="22"/>
          <w:szCs w:val="22"/>
        </w:rPr>
        <w:t xml:space="preserve"> having a good leader would generally lead to effective policing.</w:t>
      </w:r>
    </w:p>
    <w:p w:rsidR="003762FD" w:rsidRPr="001A05EE" w:rsidRDefault="003762FD" w:rsidP="003734EA">
      <w:pPr>
        <w:shd w:val="clear" w:color="auto" w:fill="FFFFFF" w:themeFill="background1"/>
        <w:overflowPunct w:val="0"/>
        <w:autoSpaceDE w:val="0"/>
        <w:autoSpaceDN w:val="0"/>
        <w:adjustRightInd w:val="0"/>
        <w:spacing w:before="240"/>
        <w:jc w:val="both"/>
        <w:textAlignment w:val="baseline"/>
        <w:rPr>
          <w:rFonts w:asciiTheme="minorHAnsi" w:hAnsiTheme="minorHAnsi" w:cstheme="minorHAnsi"/>
          <w:sz w:val="22"/>
          <w:szCs w:val="22"/>
        </w:rPr>
      </w:pPr>
    </w:p>
    <w:p w:rsidR="003762FD" w:rsidRPr="001A05EE" w:rsidRDefault="003762FD" w:rsidP="003734EA">
      <w:pPr>
        <w:jc w:val="both"/>
        <w:rPr>
          <w:rFonts w:asciiTheme="minorHAnsi" w:eastAsiaTheme="minorHAnsi" w:hAnsiTheme="minorHAnsi" w:cstheme="minorHAnsi"/>
          <w:sz w:val="22"/>
          <w:szCs w:val="22"/>
          <w:lang w:eastAsia="en-US"/>
        </w:rPr>
      </w:pPr>
      <w:r w:rsidRPr="001A05EE">
        <w:rPr>
          <w:rFonts w:asciiTheme="minorHAnsi" w:hAnsiTheme="minorHAnsi" w:cstheme="minorHAnsi"/>
          <w:sz w:val="22"/>
          <w:szCs w:val="22"/>
        </w:rPr>
        <w:t>T</w:t>
      </w:r>
      <w:r w:rsidRPr="001A05EE">
        <w:rPr>
          <w:rFonts w:asciiTheme="minorHAnsi" w:hAnsiTheme="minorHAnsi" w:cstheme="minorHAnsi"/>
          <w:sz w:val="22"/>
          <w:szCs w:val="22"/>
        </w:rPr>
        <w:t>he Action Centred Leadership model</w:t>
      </w:r>
      <w:r w:rsidRPr="001A05EE">
        <w:rPr>
          <w:rFonts w:asciiTheme="minorHAnsi" w:hAnsiTheme="minorHAnsi" w:cstheme="minorHAnsi"/>
          <w:sz w:val="22"/>
          <w:szCs w:val="22"/>
        </w:rPr>
        <w:t xml:space="preserve"> was created by </w:t>
      </w:r>
      <w:r w:rsidRPr="001A05EE">
        <w:rPr>
          <w:rFonts w:asciiTheme="minorHAnsi" w:hAnsiTheme="minorHAnsi" w:cstheme="minorHAnsi"/>
          <w:sz w:val="22"/>
          <w:szCs w:val="22"/>
        </w:rPr>
        <w:t>John Adair</w:t>
      </w:r>
      <w:r w:rsidRPr="001A05EE">
        <w:rPr>
          <w:rFonts w:asciiTheme="minorHAnsi" w:hAnsiTheme="minorHAnsi" w:cstheme="minorHAnsi"/>
          <w:sz w:val="22"/>
          <w:szCs w:val="22"/>
        </w:rPr>
        <w:t>. The model</w:t>
      </w:r>
      <w:r w:rsidRPr="001A05EE">
        <w:rPr>
          <w:rFonts w:asciiTheme="minorHAnsi" w:hAnsiTheme="minorHAnsi" w:cstheme="minorHAnsi"/>
          <w:sz w:val="22"/>
          <w:szCs w:val="22"/>
        </w:rPr>
        <w:t xml:space="preserve"> focuses on the importance of </w:t>
      </w:r>
      <w:r w:rsidRPr="001A05EE">
        <w:rPr>
          <w:rFonts w:asciiTheme="minorHAnsi" w:hAnsiTheme="minorHAnsi" w:cstheme="minorHAnsi"/>
          <w:sz w:val="22"/>
          <w:szCs w:val="22"/>
        </w:rPr>
        <w:t xml:space="preserve">having </w:t>
      </w:r>
      <w:r w:rsidRPr="001A05EE">
        <w:rPr>
          <w:rFonts w:asciiTheme="minorHAnsi" w:hAnsiTheme="minorHAnsi" w:cstheme="minorHAnsi"/>
          <w:sz w:val="22"/>
          <w:szCs w:val="22"/>
        </w:rPr>
        <w:t xml:space="preserve">a strong leadership figure within team management. There are three key components </w:t>
      </w:r>
      <w:r w:rsidRPr="001A05EE">
        <w:rPr>
          <w:rFonts w:asciiTheme="minorHAnsi" w:hAnsiTheme="minorHAnsi" w:cstheme="minorHAnsi"/>
          <w:sz w:val="22"/>
          <w:szCs w:val="22"/>
        </w:rPr>
        <w:t>within the</w:t>
      </w:r>
      <w:r w:rsidRPr="001A05EE">
        <w:rPr>
          <w:rFonts w:asciiTheme="minorHAnsi" w:hAnsiTheme="minorHAnsi" w:cstheme="minorHAnsi"/>
          <w:sz w:val="22"/>
          <w:szCs w:val="22"/>
        </w:rPr>
        <w:t xml:space="preserve"> model. </w:t>
      </w:r>
      <w:r w:rsidRPr="001A05EE">
        <w:rPr>
          <w:rFonts w:asciiTheme="minorHAnsi" w:hAnsiTheme="minorHAnsi" w:cstheme="minorHAnsi"/>
          <w:sz w:val="22"/>
          <w:szCs w:val="22"/>
        </w:rPr>
        <w:t>These components are, a</w:t>
      </w:r>
      <w:r w:rsidRPr="001A05EE">
        <w:rPr>
          <w:rFonts w:asciiTheme="minorHAnsi" w:hAnsiTheme="minorHAnsi" w:cstheme="minorHAnsi"/>
          <w:sz w:val="22"/>
          <w:szCs w:val="22"/>
        </w:rPr>
        <w:t xml:space="preserve">chieving the task, managing the task and managing the team or group. The model focuses on the importance of leading a team rather than the individual members of the team. All three components in the model overlap. </w:t>
      </w:r>
      <w:r w:rsidRPr="001A05EE">
        <w:rPr>
          <w:rFonts w:asciiTheme="minorHAnsi" w:hAnsiTheme="minorHAnsi" w:cstheme="minorHAnsi"/>
          <w:sz w:val="22"/>
          <w:szCs w:val="22"/>
        </w:rPr>
        <w:t>Basically</w:t>
      </w:r>
      <w:r w:rsidRPr="001A05EE">
        <w:rPr>
          <w:rFonts w:asciiTheme="minorHAnsi" w:hAnsiTheme="minorHAnsi" w:cstheme="minorHAnsi"/>
          <w:sz w:val="22"/>
          <w:szCs w:val="22"/>
        </w:rPr>
        <w:t xml:space="preserve"> t</w:t>
      </w:r>
      <w:r w:rsidRPr="001A05EE">
        <w:rPr>
          <w:rFonts w:asciiTheme="minorHAnsi" w:hAnsiTheme="minorHAnsi" w:cstheme="minorHAnsi"/>
          <w:sz w:val="22"/>
          <w:szCs w:val="22"/>
          <w:lang w:val="en"/>
        </w:rPr>
        <w:t>he task will require a team as one person cannot complete it alone. If the team</w:t>
      </w:r>
      <w:r w:rsidRPr="001A05EE">
        <w:rPr>
          <w:rFonts w:asciiTheme="minorHAnsi" w:hAnsiTheme="minorHAnsi" w:cstheme="minorHAnsi"/>
          <w:sz w:val="22"/>
          <w:szCs w:val="22"/>
          <w:lang w:val="en"/>
        </w:rPr>
        <w:t>’s</w:t>
      </w:r>
      <w:r w:rsidRPr="001A05EE">
        <w:rPr>
          <w:rFonts w:asciiTheme="minorHAnsi" w:hAnsiTheme="minorHAnsi" w:cstheme="minorHAnsi"/>
          <w:sz w:val="22"/>
          <w:szCs w:val="22"/>
          <w:lang w:val="en"/>
        </w:rPr>
        <w:t xml:space="preserve"> </w:t>
      </w:r>
      <w:r w:rsidRPr="001A05EE">
        <w:rPr>
          <w:rFonts w:asciiTheme="minorHAnsi" w:hAnsiTheme="minorHAnsi" w:cstheme="minorHAnsi"/>
          <w:sz w:val="22"/>
          <w:szCs w:val="22"/>
          <w:lang w:val="en"/>
        </w:rPr>
        <w:t>needs</w:t>
      </w:r>
      <w:r w:rsidRPr="001A05EE">
        <w:rPr>
          <w:rFonts w:asciiTheme="minorHAnsi" w:hAnsiTheme="minorHAnsi" w:cstheme="minorHAnsi"/>
          <w:sz w:val="22"/>
          <w:szCs w:val="22"/>
          <w:lang w:val="en"/>
        </w:rPr>
        <w:t xml:space="preserve"> cannot be met the</w:t>
      </w:r>
      <w:r w:rsidRPr="001A05EE">
        <w:rPr>
          <w:rFonts w:asciiTheme="minorHAnsi" w:hAnsiTheme="minorHAnsi" w:cstheme="minorHAnsi"/>
          <w:sz w:val="22"/>
          <w:szCs w:val="22"/>
          <w:lang w:val="en"/>
        </w:rPr>
        <w:t>n the</w:t>
      </w:r>
      <w:r w:rsidRPr="001A05EE">
        <w:rPr>
          <w:rFonts w:asciiTheme="minorHAnsi" w:hAnsiTheme="minorHAnsi" w:cstheme="minorHAnsi"/>
          <w:sz w:val="22"/>
          <w:szCs w:val="22"/>
          <w:lang w:val="en"/>
        </w:rPr>
        <w:t xml:space="preserve"> task will fail and the team members will not be satisfied. If the individual member’s </w:t>
      </w:r>
      <w:r w:rsidRPr="001A05EE">
        <w:rPr>
          <w:rFonts w:asciiTheme="minorHAnsi" w:hAnsiTheme="minorHAnsi" w:cstheme="minorHAnsi"/>
          <w:sz w:val="22"/>
          <w:szCs w:val="22"/>
          <w:lang w:val="en"/>
        </w:rPr>
        <w:t>requests</w:t>
      </w:r>
      <w:r w:rsidRPr="001A05EE">
        <w:rPr>
          <w:rFonts w:asciiTheme="minorHAnsi" w:hAnsiTheme="minorHAnsi" w:cstheme="minorHAnsi"/>
          <w:sz w:val="22"/>
          <w:szCs w:val="22"/>
          <w:lang w:val="en"/>
        </w:rPr>
        <w:t xml:space="preserve"> are not met the team will fail and </w:t>
      </w:r>
      <w:r w:rsidRPr="001A05EE">
        <w:rPr>
          <w:rFonts w:asciiTheme="minorHAnsi" w:hAnsiTheme="minorHAnsi" w:cstheme="minorHAnsi"/>
          <w:sz w:val="22"/>
          <w:szCs w:val="22"/>
          <w:lang w:val="en"/>
        </w:rPr>
        <w:t xml:space="preserve">the teams overall </w:t>
      </w:r>
      <w:r w:rsidRPr="001A05EE">
        <w:rPr>
          <w:rFonts w:asciiTheme="minorHAnsi" w:hAnsiTheme="minorHAnsi" w:cstheme="minorHAnsi"/>
          <w:sz w:val="22"/>
          <w:szCs w:val="22"/>
          <w:lang w:val="en"/>
        </w:rPr>
        <w:t>performance</w:t>
      </w:r>
      <w:r w:rsidRPr="001A05EE">
        <w:rPr>
          <w:rFonts w:asciiTheme="minorHAnsi" w:hAnsiTheme="minorHAnsi" w:cstheme="minorHAnsi"/>
          <w:sz w:val="22"/>
          <w:szCs w:val="22"/>
          <w:lang w:val="en"/>
        </w:rPr>
        <w:t xml:space="preserve"> will ultimately</w:t>
      </w:r>
      <w:r w:rsidRPr="001A05EE">
        <w:rPr>
          <w:rFonts w:asciiTheme="minorHAnsi" w:hAnsiTheme="minorHAnsi" w:cstheme="minorHAnsi"/>
          <w:sz w:val="22"/>
          <w:szCs w:val="22"/>
          <w:lang w:val="en"/>
        </w:rPr>
        <w:t xml:space="preserve"> decrease. </w:t>
      </w:r>
      <w:r w:rsidRPr="001A05EE">
        <w:rPr>
          <w:rFonts w:asciiTheme="minorHAnsi" w:eastAsiaTheme="minorHAnsi" w:hAnsiTheme="minorHAnsi" w:cstheme="minorHAnsi"/>
          <w:sz w:val="22"/>
          <w:szCs w:val="22"/>
          <w:lang w:eastAsia="en-US"/>
        </w:rPr>
        <w:t>(John Adair's Action–Centred Leadership Model – BusinessBalls.com, 2018)</w:t>
      </w:r>
    </w:p>
    <w:p w:rsidR="003762FD" w:rsidRPr="001A05EE" w:rsidRDefault="003762FD" w:rsidP="003734EA">
      <w:pPr>
        <w:jc w:val="both"/>
        <w:rPr>
          <w:rFonts w:asciiTheme="minorHAnsi" w:eastAsiaTheme="minorHAnsi" w:hAnsiTheme="minorHAnsi" w:cstheme="minorHAnsi"/>
          <w:sz w:val="22"/>
          <w:szCs w:val="22"/>
          <w:lang w:eastAsia="en-US"/>
        </w:rPr>
      </w:pPr>
    </w:p>
    <w:p w:rsidR="00587991" w:rsidRPr="001A05EE" w:rsidRDefault="003762FD" w:rsidP="003734EA">
      <w:pPr>
        <w:jc w:val="both"/>
        <w:rPr>
          <w:rFonts w:asciiTheme="minorHAnsi" w:hAnsiTheme="minorHAnsi" w:cstheme="minorHAnsi"/>
          <w:sz w:val="22"/>
          <w:szCs w:val="22"/>
        </w:rPr>
      </w:pPr>
      <w:r w:rsidRPr="001A05EE">
        <w:rPr>
          <w:rFonts w:asciiTheme="minorHAnsi" w:hAnsiTheme="minorHAnsi" w:cstheme="minorHAnsi"/>
          <w:sz w:val="22"/>
          <w:szCs w:val="22"/>
        </w:rPr>
        <w:t xml:space="preserve">The idea of the model is that for a leader to be successful they should find the balance between the three key components rather than focusing on a specific one. If one of the three components is ignored then failure is likely. Conflict may develop as a result of a leader focusing on one specific component. For example, if a leader gave most of their focus toward a specific individual then this may create an issue with fairness within the team. </w:t>
      </w:r>
      <w:r w:rsidRPr="001A05EE">
        <w:rPr>
          <w:rFonts w:asciiTheme="minorHAnsi" w:hAnsiTheme="minorHAnsi" w:cstheme="minorHAnsi"/>
          <w:sz w:val="22"/>
          <w:szCs w:val="22"/>
        </w:rPr>
        <w:t>As previously noted,</w:t>
      </w:r>
      <w:r w:rsidRPr="001A05EE">
        <w:rPr>
          <w:rFonts w:asciiTheme="minorHAnsi" w:hAnsiTheme="minorHAnsi" w:cstheme="minorHAnsi"/>
          <w:sz w:val="22"/>
          <w:szCs w:val="22"/>
        </w:rPr>
        <w:t xml:space="preserve"> this may cause complications within the team and </w:t>
      </w:r>
      <w:r w:rsidRPr="001A05EE">
        <w:rPr>
          <w:rFonts w:asciiTheme="minorHAnsi" w:hAnsiTheme="minorHAnsi" w:cstheme="minorHAnsi"/>
          <w:sz w:val="22"/>
          <w:szCs w:val="22"/>
        </w:rPr>
        <w:t>may lead to problems with</w:t>
      </w:r>
      <w:r w:rsidRPr="001A05EE">
        <w:rPr>
          <w:rFonts w:asciiTheme="minorHAnsi" w:hAnsiTheme="minorHAnsi" w:cstheme="minorHAnsi"/>
          <w:sz w:val="22"/>
          <w:szCs w:val="22"/>
        </w:rPr>
        <w:t xml:space="preserve"> the team dynamics.</w:t>
      </w:r>
    </w:p>
    <w:p w:rsidR="00587991" w:rsidRPr="001A05EE" w:rsidRDefault="00587991" w:rsidP="003734EA">
      <w:pPr>
        <w:jc w:val="both"/>
        <w:rPr>
          <w:rFonts w:asciiTheme="minorHAnsi" w:hAnsiTheme="minorHAnsi" w:cstheme="minorHAnsi"/>
          <w:sz w:val="22"/>
          <w:szCs w:val="22"/>
        </w:rPr>
      </w:pPr>
    </w:p>
    <w:p w:rsidR="00587991" w:rsidRPr="001A05EE" w:rsidRDefault="00587991" w:rsidP="003734EA">
      <w:pPr>
        <w:jc w:val="both"/>
        <w:rPr>
          <w:rFonts w:asciiTheme="minorHAnsi" w:eastAsiaTheme="minorHAnsi" w:hAnsiTheme="minorHAnsi" w:cstheme="minorHAnsi"/>
          <w:sz w:val="22"/>
          <w:szCs w:val="22"/>
          <w:lang w:eastAsia="en-US"/>
        </w:rPr>
      </w:pPr>
      <w:r w:rsidRPr="001A05EE">
        <w:rPr>
          <w:rFonts w:asciiTheme="minorHAnsi" w:eastAsiaTheme="minorHAnsi" w:hAnsiTheme="minorHAnsi" w:cstheme="minorHAnsi"/>
          <w:sz w:val="22"/>
          <w:szCs w:val="22"/>
          <w:lang w:eastAsia="en-US"/>
        </w:rPr>
        <w:t>In the role of a police officer being motivated is key</w:t>
      </w:r>
      <w:r w:rsidRPr="001A05EE">
        <w:rPr>
          <w:rFonts w:asciiTheme="minorHAnsi" w:eastAsiaTheme="minorHAnsi" w:hAnsiTheme="minorHAnsi" w:cstheme="minorHAnsi"/>
          <w:sz w:val="22"/>
          <w:szCs w:val="22"/>
          <w:lang w:eastAsia="en-US"/>
        </w:rPr>
        <w:t>.</w:t>
      </w:r>
      <w:r w:rsidR="003762FD" w:rsidRPr="001A05EE">
        <w:rPr>
          <w:rFonts w:asciiTheme="minorHAnsi" w:hAnsiTheme="minorHAnsi" w:cstheme="minorHAnsi"/>
          <w:sz w:val="22"/>
          <w:szCs w:val="22"/>
        </w:rPr>
        <w:t xml:space="preserve"> </w:t>
      </w:r>
      <w:r w:rsidRPr="001A05EE">
        <w:rPr>
          <w:rFonts w:asciiTheme="minorHAnsi" w:hAnsiTheme="minorHAnsi" w:cstheme="minorHAnsi"/>
          <w:sz w:val="22"/>
          <w:szCs w:val="22"/>
        </w:rPr>
        <w:t>Adair also focused</w:t>
      </w:r>
      <w:r w:rsidR="003762FD" w:rsidRPr="001A05EE">
        <w:rPr>
          <w:rFonts w:asciiTheme="minorHAnsi" w:hAnsiTheme="minorHAnsi" w:cstheme="minorHAnsi"/>
          <w:sz w:val="22"/>
          <w:szCs w:val="22"/>
        </w:rPr>
        <w:t xml:space="preserve"> on a 50:50 rule which suggests </w:t>
      </w:r>
      <w:r w:rsidR="003762FD" w:rsidRPr="001A05EE">
        <w:rPr>
          <w:rFonts w:asciiTheme="minorHAnsi" w:hAnsiTheme="minorHAnsi" w:cstheme="minorHAnsi"/>
          <w:sz w:val="22"/>
          <w:szCs w:val="22"/>
        </w:rPr>
        <w:t xml:space="preserve">that only </w:t>
      </w:r>
      <w:r w:rsidR="003762FD" w:rsidRPr="001A05EE">
        <w:rPr>
          <w:rFonts w:asciiTheme="minorHAnsi" w:hAnsiTheme="minorHAnsi" w:cstheme="minorHAnsi"/>
          <w:sz w:val="22"/>
          <w:szCs w:val="22"/>
        </w:rPr>
        <w:t xml:space="preserve">50% of motivation comes from the </w:t>
      </w:r>
      <w:r w:rsidR="003762FD" w:rsidRPr="001A05EE">
        <w:rPr>
          <w:rFonts w:asciiTheme="minorHAnsi" w:hAnsiTheme="minorHAnsi" w:cstheme="minorHAnsi"/>
          <w:sz w:val="22"/>
          <w:szCs w:val="22"/>
        </w:rPr>
        <w:t>individual themselves</w:t>
      </w:r>
      <w:r w:rsidR="003762FD" w:rsidRPr="001A05EE">
        <w:rPr>
          <w:rFonts w:asciiTheme="minorHAnsi" w:hAnsiTheme="minorHAnsi" w:cstheme="minorHAnsi"/>
          <w:sz w:val="22"/>
          <w:szCs w:val="22"/>
        </w:rPr>
        <w:t xml:space="preserve"> and</w:t>
      </w:r>
      <w:r w:rsidR="003762FD" w:rsidRPr="001A05EE">
        <w:rPr>
          <w:rFonts w:asciiTheme="minorHAnsi" w:hAnsiTheme="minorHAnsi" w:cstheme="minorHAnsi"/>
          <w:sz w:val="22"/>
          <w:szCs w:val="22"/>
        </w:rPr>
        <w:t xml:space="preserve"> the other </w:t>
      </w:r>
      <w:r w:rsidR="003762FD" w:rsidRPr="001A05EE">
        <w:rPr>
          <w:rFonts w:asciiTheme="minorHAnsi" w:hAnsiTheme="minorHAnsi" w:cstheme="minorHAnsi"/>
          <w:sz w:val="22"/>
          <w:szCs w:val="22"/>
        </w:rPr>
        <w:t xml:space="preserve">50% </w:t>
      </w:r>
      <w:r w:rsidR="003762FD" w:rsidRPr="001A05EE">
        <w:rPr>
          <w:rFonts w:asciiTheme="minorHAnsi" w:hAnsiTheme="minorHAnsi" w:cstheme="minorHAnsi"/>
          <w:sz w:val="22"/>
          <w:szCs w:val="22"/>
        </w:rPr>
        <w:t xml:space="preserve">is in fact from </w:t>
      </w:r>
      <w:r w:rsidR="003762FD" w:rsidRPr="001A05EE">
        <w:rPr>
          <w:rFonts w:asciiTheme="minorHAnsi" w:hAnsiTheme="minorHAnsi" w:cstheme="minorHAnsi"/>
          <w:sz w:val="22"/>
          <w:szCs w:val="22"/>
        </w:rPr>
        <w:lastRenderedPageBreak/>
        <w:t xml:space="preserve">the </w:t>
      </w:r>
      <w:r w:rsidR="003762FD" w:rsidRPr="001A05EE">
        <w:rPr>
          <w:rFonts w:asciiTheme="minorHAnsi" w:hAnsiTheme="minorHAnsi" w:cstheme="minorHAnsi"/>
          <w:sz w:val="22"/>
          <w:szCs w:val="22"/>
        </w:rPr>
        <w:t>leader</w:t>
      </w:r>
      <w:r w:rsidR="003762FD" w:rsidRPr="001A05EE">
        <w:rPr>
          <w:rFonts w:asciiTheme="minorHAnsi" w:hAnsiTheme="minorHAnsi" w:cstheme="minorHAnsi"/>
          <w:sz w:val="22"/>
          <w:szCs w:val="22"/>
        </w:rPr>
        <w:t xml:space="preserve">. </w:t>
      </w:r>
      <w:r w:rsidR="003762FD" w:rsidRPr="001A05EE">
        <w:rPr>
          <w:rFonts w:asciiTheme="minorHAnsi" w:eastAsiaTheme="minorHAnsi" w:hAnsiTheme="minorHAnsi" w:cstheme="minorHAnsi"/>
          <w:sz w:val="22"/>
          <w:szCs w:val="22"/>
          <w:lang w:eastAsia="en-US"/>
        </w:rPr>
        <w:t>(John Adair's Action–Centred Leadership Model – BusinessBalls.com, 2018)</w:t>
      </w:r>
      <w:r w:rsidR="003762FD" w:rsidRPr="001A05EE">
        <w:rPr>
          <w:rFonts w:asciiTheme="minorHAnsi" w:eastAsiaTheme="minorHAnsi" w:hAnsiTheme="minorHAnsi" w:cstheme="minorHAnsi"/>
          <w:sz w:val="22"/>
          <w:szCs w:val="22"/>
          <w:lang w:eastAsia="en-US"/>
        </w:rPr>
        <w:t xml:space="preserve"> </w:t>
      </w:r>
      <w:r w:rsidR="008B069A" w:rsidRPr="001A05EE">
        <w:rPr>
          <w:rFonts w:asciiTheme="minorHAnsi" w:hAnsiTheme="minorHAnsi" w:cstheme="minorHAnsi"/>
          <w:sz w:val="22"/>
          <w:szCs w:val="22"/>
        </w:rPr>
        <w:t xml:space="preserve">Laurie Mullins (1996) stated that performance is based on </w:t>
      </w:r>
      <w:r w:rsidR="008B069A" w:rsidRPr="001A05EE">
        <w:rPr>
          <w:rFonts w:asciiTheme="minorHAnsi" w:hAnsiTheme="minorHAnsi" w:cstheme="minorHAnsi"/>
          <w:sz w:val="22"/>
          <w:szCs w:val="22"/>
        </w:rPr>
        <w:t xml:space="preserve">the individual’s </w:t>
      </w:r>
      <w:r w:rsidR="008B069A" w:rsidRPr="001A05EE">
        <w:rPr>
          <w:rFonts w:asciiTheme="minorHAnsi" w:hAnsiTheme="minorHAnsi" w:cstheme="minorHAnsi"/>
          <w:sz w:val="22"/>
          <w:szCs w:val="22"/>
        </w:rPr>
        <w:t xml:space="preserve">ability multiplied by </w:t>
      </w:r>
      <w:r w:rsidR="008B069A" w:rsidRPr="001A05EE">
        <w:rPr>
          <w:rFonts w:asciiTheme="minorHAnsi" w:hAnsiTheme="minorHAnsi" w:cstheme="minorHAnsi"/>
          <w:sz w:val="22"/>
          <w:szCs w:val="22"/>
        </w:rPr>
        <w:t xml:space="preserve">their </w:t>
      </w:r>
      <w:r w:rsidR="008B069A" w:rsidRPr="001A05EE">
        <w:rPr>
          <w:rFonts w:asciiTheme="minorHAnsi" w:hAnsiTheme="minorHAnsi" w:cstheme="minorHAnsi"/>
          <w:sz w:val="22"/>
          <w:szCs w:val="22"/>
        </w:rPr>
        <w:t>motivation. Mullins further suggest</w:t>
      </w:r>
      <w:r w:rsidR="008B069A" w:rsidRPr="001A05EE">
        <w:rPr>
          <w:rFonts w:asciiTheme="minorHAnsi" w:hAnsiTheme="minorHAnsi" w:cstheme="minorHAnsi"/>
          <w:sz w:val="22"/>
          <w:szCs w:val="22"/>
        </w:rPr>
        <w:t>ed</w:t>
      </w:r>
      <w:r w:rsidR="008B069A" w:rsidRPr="001A05EE">
        <w:rPr>
          <w:rFonts w:asciiTheme="minorHAnsi" w:hAnsiTheme="minorHAnsi" w:cstheme="minorHAnsi"/>
          <w:sz w:val="22"/>
          <w:szCs w:val="22"/>
        </w:rPr>
        <w:t xml:space="preserve"> that it is </w:t>
      </w:r>
      <w:r w:rsidR="008B069A" w:rsidRPr="001A05EE">
        <w:rPr>
          <w:rFonts w:asciiTheme="minorHAnsi" w:hAnsiTheme="minorHAnsi" w:cstheme="minorHAnsi"/>
          <w:sz w:val="22"/>
          <w:szCs w:val="22"/>
        </w:rPr>
        <w:t>just</w:t>
      </w:r>
      <w:r w:rsidR="008B069A" w:rsidRPr="001A05EE">
        <w:rPr>
          <w:rFonts w:asciiTheme="minorHAnsi" w:hAnsiTheme="minorHAnsi" w:cstheme="minorHAnsi"/>
          <w:sz w:val="22"/>
          <w:szCs w:val="22"/>
        </w:rPr>
        <w:t xml:space="preserve"> as important to </w:t>
      </w:r>
      <w:r w:rsidR="008B069A" w:rsidRPr="001A05EE">
        <w:rPr>
          <w:rFonts w:asciiTheme="minorHAnsi" w:hAnsiTheme="minorHAnsi" w:cstheme="minorHAnsi"/>
          <w:sz w:val="22"/>
          <w:szCs w:val="22"/>
        </w:rPr>
        <w:t>recognise</w:t>
      </w:r>
      <w:r w:rsidR="008B069A" w:rsidRPr="001A05EE">
        <w:rPr>
          <w:rFonts w:asciiTheme="minorHAnsi" w:hAnsiTheme="minorHAnsi" w:cstheme="minorHAnsi"/>
          <w:sz w:val="22"/>
          <w:szCs w:val="22"/>
        </w:rPr>
        <w:t xml:space="preserve"> the correct </w:t>
      </w:r>
      <w:r w:rsidR="008B069A" w:rsidRPr="001A05EE">
        <w:rPr>
          <w:rFonts w:asciiTheme="minorHAnsi" w:hAnsiTheme="minorHAnsi" w:cstheme="minorHAnsi"/>
          <w:sz w:val="22"/>
          <w:szCs w:val="22"/>
        </w:rPr>
        <w:t>person to carry out each specific</w:t>
      </w:r>
      <w:r w:rsidR="008B069A" w:rsidRPr="001A05EE">
        <w:rPr>
          <w:rFonts w:asciiTheme="minorHAnsi" w:hAnsiTheme="minorHAnsi" w:cstheme="minorHAnsi"/>
          <w:sz w:val="22"/>
          <w:szCs w:val="22"/>
        </w:rPr>
        <w:t xml:space="preserve"> task. Mullins</w:t>
      </w:r>
      <w:r w:rsidR="008B069A" w:rsidRPr="001A05EE">
        <w:rPr>
          <w:rFonts w:asciiTheme="minorHAnsi" w:hAnsiTheme="minorHAnsi" w:cstheme="minorHAnsi"/>
          <w:sz w:val="22"/>
          <w:szCs w:val="22"/>
        </w:rPr>
        <w:t xml:space="preserve"> essentially stated that to get a</w:t>
      </w:r>
      <w:r w:rsidR="008B069A" w:rsidRPr="001A05EE">
        <w:rPr>
          <w:rFonts w:asciiTheme="minorHAnsi" w:hAnsiTheme="minorHAnsi" w:cstheme="minorHAnsi"/>
          <w:sz w:val="22"/>
          <w:szCs w:val="22"/>
        </w:rPr>
        <w:t xml:space="preserve"> strong performance it is essential to identify someone with the </w:t>
      </w:r>
      <w:r w:rsidR="008B069A" w:rsidRPr="001A05EE">
        <w:rPr>
          <w:rFonts w:asciiTheme="minorHAnsi" w:hAnsiTheme="minorHAnsi" w:cstheme="minorHAnsi"/>
          <w:sz w:val="22"/>
          <w:szCs w:val="22"/>
        </w:rPr>
        <w:t>desired skillset</w:t>
      </w:r>
      <w:r w:rsidR="008B069A" w:rsidRPr="001A05EE">
        <w:rPr>
          <w:rFonts w:asciiTheme="minorHAnsi" w:hAnsiTheme="minorHAnsi" w:cstheme="minorHAnsi"/>
          <w:sz w:val="22"/>
          <w:szCs w:val="22"/>
        </w:rPr>
        <w:t xml:space="preserve"> to carry out the task and to ensure the individual is motivated to carry out the </w:t>
      </w:r>
      <w:r w:rsidR="008B069A" w:rsidRPr="001A05EE">
        <w:rPr>
          <w:rFonts w:asciiTheme="minorHAnsi" w:hAnsiTheme="minorHAnsi" w:cstheme="minorHAnsi"/>
          <w:sz w:val="22"/>
          <w:szCs w:val="22"/>
        </w:rPr>
        <w:t>task</w:t>
      </w:r>
      <w:r w:rsidR="008B069A" w:rsidRPr="001A05EE">
        <w:rPr>
          <w:rFonts w:asciiTheme="minorHAnsi" w:hAnsiTheme="minorHAnsi" w:cstheme="minorHAnsi"/>
          <w:sz w:val="22"/>
          <w:szCs w:val="22"/>
        </w:rPr>
        <w:t>.</w:t>
      </w:r>
    </w:p>
    <w:p w:rsidR="00587991" w:rsidRPr="001A05EE" w:rsidRDefault="00587991" w:rsidP="003734EA">
      <w:pPr>
        <w:jc w:val="both"/>
        <w:rPr>
          <w:rFonts w:asciiTheme="minorHAnsi" w:eastAsiaTheme="minorHAnsi" w:hAnsiTheme="minorHAnsi" w:cstheme="minorHAnsi"/>
          <w:sz w:val="22"/>
          <w:szCs w:val="22"/>
          <w:lang w:eastAsia="en-US"/>
        </w:rPr>
      </w:pPr>
    </w:p>
    <w:p w:rsidR="00595803" w:rsidRPr="001A05EE" w:rsidRDefault="00587991" w:rsidP="003734EA">
      <w:pPr>
        <w:jc w:val="both"/>
        <w:rPr>
          <w:rFonts w:asciiTheme="minorHAnsi" w:eastAsiaTheme="minorHAnsi" w:hAnsiTheme="minorHAnsi" w:cstheme="minorHAnsi"/>
          <w:sz w:val="22"/>
          <w:szCs w:val="22"/>
          <w:lang w:eastAsia="en-US"/>
        </w:rPr>
      </w:pPr>
      <w:r w:rsidRPr="001A05EE">
        <w:rPr>
          <w:rFonts w:asciiTheme="minorHAnsi" w:eastAsiaTheme="minorHAnsi" w:hAnsiTheme="minorHAnsi" w:cstheme="minorHAnsi"/>
          <w:sz w:val="22"/>
          <w:szCs w:val="22"/>
          <w:lang w:eastAsia="en-US"/>
        </w:rPr>
        <w:t>The above</w:t>
      </w:r>
      <w:r w:rsidR="003762FD" w:rsidRPr="001A05EE">
        <w:rPr>
          <w:rFonts w:asciiTheme="minorHAnsi" w:eastAsiaTheme="minorHAnsi" w:hAnsiTheme="minorHAnsi" w:cstheme="minorHAnsi"/>
          <w:sz w:val="22"/>
          <w:szCs w:val="22"/>
          <w:lang w:eastAsia="en-US"/>
        </w:rPr>
        <w:t xml:space="preserve"> demonstrates the importance of having a strong leadership figure within the team as without it poor performance is a far more likely prospect.</w:t>
      </w:r>
      <w:r w:rsidRPr="001A05EE">
        <w:rPr>
          <w:rFonts w:asciiTheme="minorHAnsi" w:eastAsiaTheme="minorHAnsi" w:hAnsiTheme="minorHAnsi" w:cstheme="minorHAnsi"/>
          <w:sz w:val="22"/>
          <w:szCs w:val="22"/>
          <w:lang w:eastAsia="en-US"/>
        </w:rPr>
        <w:t xml:space="preserve"> A strong leader will develop staff members and ensure that they remain professional exceeding expectations and the required professional standards.</w:t>
      </w:r>
    </w:p>
    <w:p w:rsidR="00751138" w:rsidRPr="001A05EE" w:rsidRDefault="00751138" w:rsidP="003734EA">
      <w:pPr>
        <w:shd w:val="clear" w:color="auto" w:fill="FFFFFF" w:themeFill="background1"/>
        <w:overflowPunct w:val="0"/>
        <w:autoSpaceDE w:val="0"/>
        <w:autoSpaceDN w:val="0"/>
        <w:adjustRightInd w:val="0"/>
        <w:spacing w:before="240"/>
        <w:jc w:val="both"/>
        <w:textAlignment w:val="baseline"/>
        <w:rPr>
          <w:rFonts w:asciiTheme="minorHAnsi" w:hAnsiTheme="minorHAnsi" w:cstheme="minorHAnsi"/>
          <w:sz w:val="22"/>
          <w:szCs w:val="22"/>
        </w:rPr>
      </w:pPr>
      <w:r w:rsidRPr="001A05EE">
        <w:rPr>
          <w:rFonts w:asciiTheme="minorHAnsi" w:hAnsiTheme="minorHAnsi" w:cstheme="minorHAnsi"/>
          <w:sz w:val="22"/>
          <w:szCs w:val="22"/>
        </w:rPr>
        <w:t>In the police service there is a strong sense of comradery</w:t>
      </w:r>
      <w:r w:rsidR="00AC77EF" w:rsidRPr="001A05EE">
        <w:rPr>
          <w:rFonts w:asciiTheme="minorHAnsi" w:hAnsiTheme="minorHAnsi" w:cstheme="minorHAnsi"/>
          <w:sz w:val="22"/>
          <w:szCs w:val="22"/>
        </w:rPr>
        <w:t xml:space="preserve"> within teams whilst this is an essential part of the job it may on occasion lead to unethical behaviour being displayed. For example, an officer may potentially make lies in order to cover up for a colleague. This is obviously unethical and if this were to occur in a court case then an officer may be found guilty of perjury. Officers may also be found acting in unethical ways when dealing with criminals to tr</w:t>
      </w:r>
      <w:r w:rsidR="00A36CBD" w:rsidRPr="001A05EE">
        <w:rPr>
          <w:rFonts w:asciiTheme="minorHAnsi" w:hAnsiTheme="minorHAnsi" w:cstheme="minorHAnsi"/>
          <w:sz w:val="22"/>
          <w:szCs w:val="22"/>
        </w:rPr>
        <w:t>y and get their desired result. An example of this, if a known subject of criminal activity happens to be passing by an officer then an officer may feel the desire to carry out a stop search on the assumption that the individual is up to no good. However, the officer may not have the required grounds in that instance to carry out said stop search. The officer could potentially then falsify their grounds in order to carry out the stop search. Even if the individual was found to be in possession of an illegal article, without the correct grounds the officer has conducted an unlawful search. Clearly this is unprofessional and unethical behaviour. Stop search powers are often scrutinised by members of the public and failure to conduct such searches in a lawful, ethical manner raises concern, especially when discussing public confidence in the police.</w:t>
      </w:r>
    </w:p>
    <w:p w:rsidR="00CF37F3" w:rsidRPr="001A05EE" w:rsidRDefault="00CF37F3" w:rsidP="003734EA">
      <w:pPr>
        <w:shd w:val="clear" w:color="auto" w:fill="FFFFFF" w:themeFill="background1"/>
        <w:overflowPunct w:val="0"/>
        <w:autoSpaceDE w:val="0"/>
        <w:autoSpaceDN w:val="0"/>
        <w:adjustRightInd w:val="0"/>
        <w:spacing w:before="240"/>
        <w:jc w:val="both"/>
        <w:textAlignment w:val="baseline"/>
        <w:rPr>
          <w:rFonts w:asciiTheme="minorHAnsi" w:hAnsiTheme="minorHAnsi" w:cstheme="minorHAnsi"/>
          <w:sz w:val="22"/>
          <w:szCs w:val="22"/>
        </w:rPr>
      </w:pPr>
    </w:p>
    <w:p w:rsidR="008D753B" w:rsidRPr="001A05EE" w:rsidRDefault="00587991" w:rsidP="003734EA">
      <w:pPr>
        <w:shd w:val="clear" w:color="auto" w:fill="FFFFFF" w:themeFill="background1"/>
        <w:overflowPunct w:val="0"/>
        <w:autoSpaceDE w:val="0"/>
        <w:autoSpaceDN w:val="0"/>
        <w:adjustRightInd w:val="0"/>
        <w:spacing w:before="240"/>
        <w:jc w:val="both"/>
        <w:textAlignment w:val="baseline"/>
        <w:rPr>
          <w:rFonts w:asciiTheme="minorHAnsi" w:hAnsiTheme="minorHAnsi" w:cstheme="minorHAnsi"/>
          <w:sz w:val="22"/>
          <w:szCs w:val="22"/>
        </w:rPr>
      </w:pPr>
      <w:r w:rsidRPr="001A05EE">
        <w:rPr>
          <w:rFonts w:asciiTheme="minorHAnsi" w:hAnsiTheme="minorHAnsi" w:cstheme="minorHAnsi"/>
          <w:sz w:val="22"/>
          <w:szCs w:val="22"/>
        </w:rPr>
        <w:t>While there is a strong sense of togetherness among teams in the police service, i</w:t>
      </w:r>
      <w:r w:rsidR="008D753B" w:rsidRPr="001A05EE">
        <w:rPr>
          <w:rFonts w:asciiTheme="minorHAnsi" w:hAnsiTheme="minorHAnsi" w:cstheme="minorHAnsi"/>
          <w:sz w:val="22"/>
          <w:szCs w:val="22"/>
        </w:rPr>
        <w:t>nter-personal c</w:t>
      </w:r>
      <w:r w:rsidRPr="001A05EE">
        <w:rPr>
          <w:rFonts w:asciiTheme="minorHAnsi" w:hAnsiTheme="minorHAnsi" w:cstheme="minorHAnsi"/>
          <w:sz w:val="22"/>
          <w:szCs w:val="22"/>
        </w:rPr>
        <w:t xml:space="preserve">onflict can also occur within </w:t>
      </w:r>
      <w:r w:rsidR="008D753B" w:rsidRPr="001A05EE">
        <w:rPr>
          <w:rFonts w:asciiTheme="minorHAnsi" w:hAnsiTheme="minorHAnsi" w:cstheme="minorHAnsi"/>
          <w:sz w:val="22"/>
          <w:szCs w:val="22"/>
        </w:rPr>
        <w:t xml:space="preserve">which can have a damning effect on a team’s overall performance. Bad team dynamics can in turn result in a failure to comply with the policing professional standards. There are however strategies that can be used to try and enhance an individual and the teams overall performance. </w:t>
      </w:r>
    </w:p>
    <w:p w:rsidR="00CF37F3" w:rsidRPr="001A05EE" w:rsidRDefault="00CF37F3" w:rsidP="003734EA">
      <w:pPr>
        <w:shd w:val="clear" w:color="auto" w:fill="FFFFFF" w:themeFill="background1"/>
        <w:overflowPunct w:val="0"/>
        <w:autoSpaceDE w:val="0"/>
        <w:autoSpaceDN w:val="0"/>
        <w:adjustRightInd w:val="0"/>
        <w:spacing w:before="240"/>
        <w:jc w:val="both"/>
        <w:textAlignment w:val="baseline"/>
        <w:rPr>
          <w:rFonts w:asciiTheme="minorHAnsi" w:hAnsiTheme="minorHAnsi" w:cstheme="minorHAnsi"/>
          <w:sz w:val="22"/>
          <w:szCs w:val="22"/>
        </w:rPr>
      </w:pPr>
    </w:p>
    <w:p w:rsidR="00007B51" w:rsidRPr="001A05EE" w:rsidRDefault="00595803" w:rsidP="003734EA">
      <w:pPr>
        <w:shd w:val="clear" w:color="auto" w:fill="FFFFFF" w:themeFill="background1"/>
        <w:jc w:val="both"/>
        <w:rPr>
          <w:rFonts w:asciiTheme="minorHAnsi" w:hAnsiTheme="minorHAnsi" w:cstheme="minorHAnsi"/>
          <w:sz w:val="22"/>
          <w:szCs w:val="22"/>
        </w:rPr>
      </w:pPr>
      <w:r w:rsidRPr="001A05EE">
        <w:rPr>
          <w:rFonts w:asciiTheme="minorHAnsi" w:hAnsiTheme="minorHAnsi" w:cstheme="minorHAnsi"/>
          <w:sz w:val="22"/>
          <w:szCs w:val="22"/>
        </w:rPr>
        <w:t>One of the strategies</w:t>
      </w:r>
      <w:r w:rsidR="00007B51" w:rsidRPr="001A05EE">
        <w:rPr>
          <w:rFonts w:asciiTheme="minorHAnsi" w:hAnsiTheme="minorHAnsi" w:cstheme="minorHAnsi"/>
          <w:sz w:val="22"/>
          <w:szCs w:val="22"/>
        </w:rPr>
        <w:t xml:space="preserve"> that can be used to try and enhance an individual and a team’s overall performance would be </w:t>
      </w:r>
      <w:r w:rsidRPr="001A05EE">
        <w:rPr>
          <w:rFonts w:asciiTheme="minorHAnsi" w:hAnsiTheme="minorHAnsi" w:cstheme="minorHAnsi"/>
          <w:sz w:val="22"/>
          <w:szCs w:val="22"/>
        </w:rPr>
        <w:t xml:space="preserve">to </w:t>
      </w:r>
      <w:r w:rsidR="00007B51" w:rsidRPr="001A05EE">
        <w:rPr>
          <w:rFonts w:asciiTheme="minorHAnsi" w:hAnsiTheme="minorHAnsi" w:cstheme="minorHAnsi"/>
          <w:sz w:val="22"/>
          <w:szCs w:val="22"/>
        </w:rPr>
        <w:t>focus on emotional intelligence. Emotional intelligence is a skill which will allow a person to understand their personal emotion and behaviour. If emotional intelligence can be improved within an individual it is likely to result in an overall improvement in performance from a team. People who have emotional intelligence are likely to be able to influence the behaviour and emotions of other team members. Another benefit of emotional intelligence is a reduction of stress which can then lead to better relationships with the team. Emotional intelligence also brings together a sense of togetherness which can lead to more effective team work, this is down to an improvement in communication skills.</w:t>
      </w:r>
      <w:r w:rsidR="009C35B7" w:rsidRPr="001A05EE">
        <w:rPr>
          <w:rFonts w:asciiTheme="minorHAnsi" w:hAnsiTheme="minorHAnsi" w:cstheme="minorHAnsi"/>
          <w:sz w:val="22"/>
          <w:szCs w:val="22"/>
        </w:rPr>
        <w:t xml:space="preserve"> </w:t>
      </w:r>
      <w:r w:rsidR="0093736C" w:rsidRPr="001A05EE">
        <w:rPr>
          <w:rFonts w:asciiTheme="minorHAnsi" w:hAnsiTheme="minorHAnsi" w:cstheme="minorHAnsi"/>
          <w:color w:val="000000"/>
          <w:sz w:val="22"/>
          <w:szCs w:val="22"/>
          <w:shd w:val="clear" w:color="auto" w:fill="FFFFFF"/>
        </w:rPr>
        <w:t>(</w:t>
      </w:r>
      <w:proofErr w:type="spellStart"/>
      <w:r w:rsidR="0093736C" w:rsidRPr="001A05EE">
        <w:rPr>
          <w:rFonts w:asciiTheme="minorHAnsi" w:hAnsiTheme="minorHAnsi" w:cstheme="minorHAnsi"/>
          <w:color w:val="000000"/>
          <w:sz w:val="22"/>
          <w:szCs w:val="22"/>
          <w:shd w:val="clear" w:color="auto" w:fill="FFFFFF"/>
        </w:rPr>
        <w:t>Rampton</w:t>
      </w:r>
      <w:proofErr w:type="spellEnd"/>
      <w:r w:rsidR="0093736C" w:rsidRPr="001A05EE">
        <w:rPr>
          <w:rFonts w:asciiTheme="minorHAnsi" w:hAnsiTheme="minorHAnsi" w:cstheme="minorHAnsi"/>
          <w:color w:val="000000"/>
          <w:sz w:val="22"/>
          <w:szCs w:val="22"/>
          <w:shd w:val="clear" w:color="auto" w:fill="FFFFFF"/>
        </w:rPr>
        <w:t xml:space="preserve">, </w:t>
      </w:r>
      <w:proofErr w:type="spellStart"/>
      <w:r w:rsidR="0093736C" w:rsidRPr="001A05EE">
        <w:rPr>
          <w:rFonts w:asciiTheme="minorHAnsi" w:hAnsiTheme="minorHAnsi" w:cstheme="minorHAnsi"/>
          <w:color w:val="000000"/>
          <w:sz w:val="22"/>
          <w:szCs w:val="22"/>
          <w:shd w:val="clear" w:color="auto" w:fill="FFFFFF"/>
        </w:rPr>
        <w:t>n.d.</w:t>
      </w:r>
      <w:proofErr w:type="spellEnd"/>
      <w:r w:rsidR="0093736C" w:rsidRPr="001A05EE">
        <w:rPr>
          <w:rFonts w:asciiTheme="minorHAnsi" w:hAnsiTheme="minorHAnsi" w:cstheme="minorHAnsi"/>
          <w:color w:val="000000"/>
          <w:sz w:val="22"/>
          <w:szCs w:val="22"/>
          <w:shd w:val="clear" w:color="auto" w:fill="FFFFFF"/>
        </w:rPr>
        <w:t>)</w:t>
      </w:r>
    </w:p>
    <w:p w:rsidR="009C35B7" w:rsidRPr="001A05EE" w:rsidRDefault="009C35B7" w:rsidP="003734EA">
      <w:pPr>
        <w:shd w:val="clear" w:color="auto" w:fill="FFFFFF" w:themeFill="background1"/>
        <w:jc w:val="both"/>
        <w:rPr>
          <w:rFonts w:asciiTheme="minorHAnsi" w:hAnsiTheme="minorHAnsi" w:cstheme="minorHAnsi"/>
          <w:sz w:val="22"/>
          <w:szCs w:val="22"/>
        </w:rPr>
      </w:pPr>
    </w:p>
    <w:p w:rsidR="00007B51" w:rsidRPr="001A05EE" w:rsidRDefault="00007B51" w:rsidP="003734EA">
      <w:pPr>
        <w:shd w:val="clear" w:color="auto" w:fill="FFFFFF" w:themeFill="background1"/>
        <w:jc w:val="both"/>
        <w:rPr>
          <w:rFonts w:asciiTheme="minorHAnsi" w:hAnsiTheme="minorHAnsi" w:cstheme="minorHAnsi"/>
          <w:sz w:val="22"/>
          <w:szCs w:val="22"/>
        </w:rPr>
      </w:pPr>
    </w:p>
    <w:p w:rsidR="00007B51" w:rsidRPr="001A05EE" w:rsidRDefault="00007B51" w:rsidP="003734EA">
      <w:pPr>
        <w:shd w:val="clear" w:color="auto" w:fill="FFFFFF" w:themeFill="background1"/>
        <w:jc w:val="both"/>
        <w:rPr>
          <w:rFonts w:asciiTheme="minorHAnsi" w:eastAsiaTheme="minorHAnsi" w:hAnsiTheme="minorHAnsi" w:cstheme="minorHAnsi"/>
          <w:sz w:val="22"/>
          <w:szCs w:val="22"/>
          <w:lang w:eastAsia="en-US"/>
        </w:rPr>
      </w:pPr>
      <w:r w:rsidRPr="001A05EE">
        <w:rPr>
          <w:rFonts w:asciiTheme="minorHAnsi" w:hAnsiTheme="minorHAnsi" w:cstheme="minorHAnsi"/>
          <w:sz w:val="22"/>
          <w:szCs w:val="22"/>
        </w:rPr>
        <w:t xml:space="preserve">Daniel Goleman created a model of emotional intelligence. The model focuses on four areas of emotional intelligence, self-awareness, self-managements, social awareness and relationship management. The self-awareness area is about focusing on your own emotional state. An individual should recognise the impact that their behaviour may have on other members of the team whilst also paying attention to how other team members actions affect your own emotional state. The self-management segment is about how an individual conducts themselves. An individual should handle </w:t>
      </w:r>
      <w:r w:rsidRPr="001A05EE">
        <w:rPr>
          <w:rFonts w:asciiTheme="minorHAnsi" w:hAnsiTheme="minorHAnsi" w:cstheme="minorHAnsi"/>
          <w:sz w:val="22"/>
          <w:szCs w:val="22"/>
        </w:rPr>
        <w:lastRenderedPageBreak/>
        <w:t xml:space="preserve">conflict in an appropriate manner ensuring they manage interactions with other team members positively. The social awareness section is about actively listening to other team members and showing empathy towards them. Whilst the final section, relationship management focuses on the individual conducting themselves in a professional way. An individual should be able to co-operate with other team members successfully and handle conflict in an effective manner. </w:t>
      </w:r>
      <w:r w:rsidRPr="001A05EE">
        <w:rPr>
          <w:rFonts w:asciiTheme="minorHAnsi" w:eastAsiaTheme="minorHAnsi" w:hAnsiTheme="minorHAnsi" w:cstheme="minorHAnsi"/>
          <w:sz w:val="22"/>
          <w:szCs w:val="22"/>
          <w:lang w:eastAsia="en-US"/>
        </w:rPr>
        <w:t>(Daniel Goleman's Emotional Intelligence Theory: Explanation and Examples | Resilient Educator, 2020)</w:t>
      </w:r>
    </w:p>
    <w:p w:rsidR="00007B51" w:rsidRPr="001A05EE" w:rsidRDefault="00007B51" w:rsidP="003734EA">
      <w:pPr>
        <w:shd w:val="clear" w:color="auto" w:fill="FFFFFF" w:themeFill="background1"/>
        <w:jc w:val="both"/>
        <w:rPr>
          <w:rFonts w:asciiTheme="minorHAnsi" w:hAnsiTheme="minorHAnsi" w:cstheme="minorHAnsi"/>
          <w:sz w:val="22"/>
          <w:szCs w:val="22"/>
        </w:rPr>
      </w:pPr>
    </w:p>
    <w:p w:rsidR="00007B51" w:rsidRPr="001A05EE" w:rsidRDefault="00007B51" w:rsidP="003734EA">
      <w:pPr>
        <w:shd w:val="clear" w:color="auto" w:fill="FFFFFF" w:themeFill="background1"/>
        <w:jc w:val="both"/>
        <w:rPr>
          <w:rFonts w:asciiTheme="minorHAnsi" w:hAnsiTheme="minorHAnsi" w:cstheme="minorHAnsi"/>
          <w:sz w:val="22"/>
          <w:szCs w:val="22"/>
        </w:rPr>
      </w:pPr>
    </w:p>
    <w:p w:rsidR="00007B51" w:rsidRPr="001A05EE" w:rsidRDefault="00007B51" w:rsidP="003734EA">
      <w:pPr>
        <w:shd w:val="clear" w:color="auto" w:fill="FFFFFF" w:themeFill="background1"/>
        <w:jc w:val="both"/>
        <w:rPr>
          <w:rFonts w:asciiTheme="minorHAnsi" w:eastAsiaTheme="minorHAnsi" w:hAnsiTheme="minorHAnsi" w:cstheme="minorHAnsi"/>
          <w:sz w:val="22"/>
          <w:szCs w:val="22"/>
          <w:lang w:eastAsia="en-US"/>
        </w:rPr>
      </w:pPr>
      <w:r w:rsidRPr="001A05EE">
        <w:rPr>
          <w:rFonts w:asciiTheme="minorHAnsi" w:hAnsiTheme="minorHAnsi" w:cstheme="minorHAnsi"/>
          <w:sz w:val="22"/>
          <w:szCs w:val="22"/>
        </w:rPr>
        <w:t xml:space="preserve">If a team has bad dynamics this can lead to individuals failing to comply with the requirements set in the police code of practice. For example one of the professional standards as a police officer is to demonstrate authority, respect and courtesy, not only is this to be demonstrated toward members of the public but also to colleagues. If there has been significant conflict between members of a team who are on bad terms, the chances of them demonstrating respect and courtesy toward one another is going to be lowered dramatically. Similarly another of the professional standards is to carry out lawful orders and instructions. If a sergeant has developed poor working relationships with their team, the team is going to feel less encouragement and motivation to carry out that order. Certain members of a team may feel that whilst they have been given a lawful order they do not necessarily agree with it. This could </w:t>
      </w:r>
      <w:r w:rsidR="00587991" w:rsidRPr="001A05EE">
        <w:rPr>
          <w:rFonts w:asciiTheme="minorHAnsi" w:hAnsiTheme="minorHAnsi" w:cstheme="minorHAnsi"/>
          <w:sz w:val="22"/>
          <w:szCs w:val="22"/>
        </w:rPr>
        <w:t>then result in</w:t>
      </w:r>
      <w:r w:rsidRPr="001A05EE">
        <w:rPr>
          <w:rFonts w:asciiTheme="minorHAnsi" w:hAnsiTheme="minorHAnsi" w:cstheme="minorHAnsi"/>
          <w:sz w:val="22"/>
          <w:szCs w:val="22"/>
        </w:rPr>
        <w:t xml:space="preserve"> further conflict. As a police officer</w:t>
      </w:r>
      <w:r w:rsidR="00587991" w:rsidRPr="001A05EE">
        <w:rPr>
          <w:rFonts w:asciiTheme="minorHAnsi" w:hAnsiTheme="minorHAnsi" w:cstheme="minorHAnsi"/>
          <w:sz w:val="22"/>
          <w:szCs w:val="22"/>
        </w:rPr>
        <w:t>,</w:t>
      </w:r>
      <w:r w:rsidRPr="001A05EE">
        <w:rPr>
          <w:rFonts w:asciiTheme="minorHAnsi" w:hAnsiTheme="minorHAnsi" w:cstheme="minorHAnsi"/>
          <w:sz w:val="22"/>
          <w:szCs w:val="22"/>
        </w:rPr>
        <w:t xml:space="preserve"> individuals are also expected to challenge inappropriate behaviour from colleagues. As a newcomer joining a team this may be extremely daunting </w:t>
      </w:r>
      <w:r w:rsidR="00587991" w:rsidRPr="001A05EE">
        <w:rPr>
          <w:rFonts w:asciiTheme="minorHAnsi" w:hAnsiTheme="minorHAnsi" w:cstheme="minorHAnsi"/>
          <w:sz w:val="22"/>
          <w:szCs w:val="22"/>
        </w:rPr>
        <w:t>as it</w:t>
      </w:r>
      <w:r w:rsidRPr="001A05EE">
        <w:rPr>
          <w:rFonts w:asciiTheme="minorHAnsi" w:hAnsiTheme="minorHAnsi" w:cstheme="minorHAnsi"/>
          <w:sz w:val="22"/>
          <w:szCs w:val="22"/>
        </w:rPr>
        <w:t xml:space="preserve"> may create tension within the team. </w:t>
      </w:r>
      <w:r w:rsidRPr="001A05EE">
        <w:rPr>
          <w:rFonts w:asciiTheme="minorHAnsi" w:eastAsiaTheme="minorHAnsi" w:hAnsiTheme="minorHAnsi" w:cstheme="minorHAnsi"/>
          <w:sz w:val="22"/>
          <w:szCs w:val="22"/>
          <w:lang w:eastAsia="en-US"/>
        </w:rPr>
        <w:t>(College of Policing, 2014)</w:t>
      </w:r>
    </w:p>
    <w:p w:rsidR="001A1A8D" w:rsidRPr="001A05EE" w:rsidRDefault="001A1A8D" w:rsidP="003734EA">
      <w:pPr>
        <w:shd w:val="clear" w:color="auto" w:fill="FFFFFF" w:themeFill="background1"/>
        <w:jc w:val="both"/>
        <w:rPr>
          <w:rFonts w:asciiTheme="minorHAnsi" w:eastAsiaTheme="minorHAnsi" w:hAnsiTheme="minorHAnsi" w:cstheme="minorHAnsi"/>
          <w:sz w:val="22"/>
          <w:szCs w:val="22"/>
          <w:lang w:eastAsia="en-US"/>
        </w:rPr>
      </w:pPr>
    </w:p>
    <w:p w:rsidR="009D2DB6" w:rsidRPr="001A05EE" w:rsidRDefault="001A1A8D" w:rsidP="003734EA">
      <w:pPr>
        <w:shd w:val="clear" w:color="auto" w:fill="FFFFFF" w:themeFill="background1"/>
        <w:ind w:right="237"/>
        <w:jc w:val="both"/>
        <w:rPr>
          <w:rFonts w:asciiTheme="minorHAnsi" w:hAnsiTheme="minorHAnsi" w:cstheme="minorHAnsi"/>
          <w:sz w:val="22"/>
          <w:szCs w:val="22"/>
        </w:rPr>
      </w:pPr>
      <w:r w:rsidRPr="001A05EE">
        <w:rPr>
          <w:rFonts w:asciiTheme="minorHAnsi" w:hAnsiTheme="minorHAnsi" w:cstheme="minorHAnsi"/>
          <w:sz w:val="22"/>
          <w:szCs w:val="22"/>
        </w:rPr>
        <w:t xml:space="preserve">As discussed in previous submissions there are a number of theories and models which relate to team dynamics and methods that can be used to improve team cohesion. A lot of these theories aim their focus toward the leader rather than the team itself and demonstrate the importance a strong leader can have on a team’s performance. Team bonding should never be overlooked and something as simple as having a social interaction with the team, away from the workplace, can produce positive results going forward. Whilst there are methods and approaches that can be adopted by an individual to try and enhance that </w:t>
      </w:r>
      <w:r w:rsidR="009D2DB6" w:rsidRPr="001A05EE">
        <w:rPr>
          <w:rFonts w:asciiTheme="minorHAnsi" w:hAnsiTheme="minorHAnsi" w:cstheme="minorHAnsi"/>
          <w:sz w:val="22"/>
          <w:szCs w:val="22"/>
        </w:rPr>
        <w:t>individual’s</w:t>
      </w:r>
      <w:r w:rsidRPr="001A05EE">
        <w:rPr>
          <w:rFonts w:asciiTheme="minorHAnsi" w:hAnsiTheme="minorHAnsi" w:cstheme="minorHAnsi"/>
          <w:sz w:val="22"/>
          <w:szCs w:val="22"/>
        </w:rPr>
        <w:t xml:space="preserve"> performance</w:t>
      </w:r>
      <w:r w:rsidR="009D2DB6" w:rsidRPr="001A05EE">
        <w:rPr>
          <w:rFonts w:asciiTheme="minorHAnsi" w:hAnsiTheme="minorHAnsi" w:cstheme="minorHAnsi"/>
          <w:sz w:val="22"/>
          <w:szCs w:val="22"/>
        </w:rPr>
        <w:t>,</w:t>
      </w:r>
      <w:r w:rsidRPr="001A05EE">
        <w:rPr>
          <w:rFonts w:asciiTheme="minorHAnsi" w:hAnsiTheme="minorHAnsi" w:cstheme="minorHAnsi"/>
          <w:sz w:val="22"/>
          <w:szCs w:val="22"/>
        </w:rPr>
        <w:t xml:space="preserve"> ultimately inter-personal conflict</w:t>
      </w:r>
      <w:r w:rsidR="00732C6F" w:rsidRPr="001A05EE">
        <w:rPr>
          <w:rFonts w:asciiTheme="minorHAnsi" w:hAnsiTheme="minorHAnsi" w:cstheme="minorHAnsi"/>
          <w:sz w:val="22"/>
          <w:szCs w:val="22"/>
        </w:rPr>
        <w:t xml:space="preserve"> will always occur within teams as</w:t>
      </w:r>
      <w:r w:rsidRPr="001A05EE">
        <w:rPr>
          <w:rFonts w:asciiTheme="minorHAnsi" w:hAnsiTheme="minorHAnsi" w:cstheme="minorHAnsi"/>
          <w:sz w:val="22"/>
          <w:szCs w:val="22"/>
        </w:rPr>
        <w:t xml:space="preserve"> conflict is natural. As long as the individuals or the team leader can ensure that this conflict can be resolved and doesn’t let it affect the teams overall dynamic then it should not cause a significant effect to </w:t>
      </w:r>
      <w:r w:rsidR="00732C6F" w:rsidRPr="001A05EE">
        <w:rPr>
          <w:rFonts w:asciiTheme="minorHAnsi" w:hAnsiTheme="minorHAnsi" w:cstheme="minorHAnsi"/>
          <w:sz w:val="22"/>
          <w:szCs w:val="22"/>
        </w:rPr>
        <w:t>the team performance. When relay</w:t>
      </w:r>
      <w:r w:rsidRPr="001A05EE">
        <w:rPr>
          <w:rFonts w:asciiTheme="minorHAnsi" w:hAnsiTheme="minorHAnsi" w:cstheme="minorHAnsi"/>
          <w:sz w:val="22"/>
          <w:szCs w:val="22"/>
        </w:rPr>
        <w:t xml:space="preserve">ing this specifically to the police service it is </w:t>
      </w:r>
      <w:r w:rsidR="00732C6F" w:rsidRPr="001A05EE">
        <w:rPr>
          <w:rFonts w:asciiTheme="minorHAnsi" w:hAnsiTheme="minorHAnsi" w:cstheme="minorHAnsi"/>
          <w:sz w:val="22"/>
          <w:szCs w:val="22"/>
        </w:rPr>
        <w:t>vital</w:t>
      </w:r>
      <w:r w:rsidRPr="001A05EE">
        <w:rPr>
          <w:rFonts w:asciiTheme="minorHAnsi" w:hAnsiTheme="minorHAnsi" w:cstheme="minorHAnsi"/>
          <w:sz w:val="22"/>
          <w:szCs w:val="22"/>
        </w:rPr>
        <w:t xml:space="preserve"> that conflict within the team does not impact the way which we perform</w:t>
      </w:r>
      <w:r w:rsidR="00732C6F" w:rsidRPr="001A05EE">
        <w:rPr>
          <w:rFonts w:asciiTheme="minorHAnsi" w:hAnsiTheme="minorHAnsi" w:cstheme="minorHAnsi"/>
          <w:sz w:val="22"/>
          <w:szCs w:val="22"/>
        </w:rPr>
        <w:t xml:space="preserve"> and effect the professional service provided</w:t>
      </w:r>
      <w:r w:rsidRPr="001A05EE">
        <w:rPr>
          <w:rFonts w:asciiTheme="minorHAnsi" w:hAnsiTheme="minorHAnsi" w:cstheme="minorHAnsi"/>
          <w:sz w:val="22"/>
          <w:szCs w:val="22"/>
        </w:rPr>
        <w:t xml:space="preserve">. Police officers need to ensure that they are always working to the highest possible standard and should always consider the policing professional standards when going about their day to day business. </w:t>
      </w:r>
    </w:p>
    <w:p w:rsidR="009D2DB6" w:rsidRPr="001A05EE" w:rsidRDefault="009D2DB6" w:rsidP="003734EA">
      <w:pPr>
        <w:shd w:val="clear" w:color="auto" w:fill="FFFFFF" w:themeFill="background1"/>
        <w:ind w:right="237"/>
        <w:jc w:val="both"/>
        <w:rPr>
          <w:rFonts w:asciiTheme="minorHAnsi" w:hAnsiTheme="minorHAnsi" w:cstheme="minorHAnsi"/>
          <w:sz w:val="22"/>
          <w:szCs w:val="22"/>
        </w:rPr>
      </w:pPr>
    </w:p>
    <w:p w:rsidR="00FE27B5" w:rsidRPr="001A05EE" w:rsidRDefault="00FE27B5" w:rsidP="003734EA">
      <w:pPr>
        <w:shd w:val="clear" w:color="auto" w:fill="FFFFFF" w:themeFill="background1"/>
        <w:ind w:right="237"/>
        <w:jc w:val="both"/>
        <w:rPr>
          <w:rFonts w:asciiTheme="minorHAnsi" w:hAnsiTheme="minorHAnsi" w:cstheme="minorHAnsi"/>
          <w:sz w:val="22"/>
          <w:szCs w:val="22"/>
        </w:rPr>
      </w:pPr>
      <w:r w:rsidRPr="001A05EE">
        <w:rPr>
          <w:rFonts w:asciiTheme="minorHAnsi" w:hAnsiTheme="minorHAnsi" w:cstheme="minorHAnsi"/>
          <w:sz w:val="22"/>
          <w:szCs w:val="22"/>
        </w:rPr>
        <w:t>Ultimately speaking, the professionalisation of the police service is by no means a new concept. However what has changed over the years is the range of approaches used to try and remain professional at all times whilst maintaining the public’s confidence in the police.</w:t>
      </w:r>
      <w:r w:rsidR="0001037F" w:rsidRPr="001A05EE">
        <w:rPr>
          <w:rFonts w:asciiTheme="minorHAnsi" w:hAnsiTheme="minorHAnsi" w:cstheme="minorHAnsi"/>
          <w:sz w:val="22"/>
          <w:szCs w:val="22"/>
        </w:rPr>
        <w:t xml:space="preserve"> It’s a certainty that public perception of the police force plays a significant role when considering the professionalism of police officers.</w:t>
      </w:r>
      <w:r w:rsidR="006A0B7F" w:rsidRPr="001A05EE">
        <w:rPr>
          <w:rFonts w:asciiTheme="minorHAnsi" w:hAnsiTheme="minorHAnsi" w:cstheme="minorHAnsi"/>
          <w:sz w:val="22"/>
          <w:szCs w:val="22"/>
        </w:rPr>
        <w:t xml:space="preserve"> With the cuts and lack of officers what has seen a needed change over the years is the way in which we operate. With a bigger focus on community and reassurance policing this has aided in public confidence.</w:t>
      </w:r>
      <w:r w:rsidRPr="001A05EE">
        <w:rPr>
          <w:rFonts w:asciiTheme="minorHAnsi" w:hAnsiTheme="minorHAnsi" w:cstheme="minorHAnsi"/>
          <w:sz w:val="22"/>
          <w:szCs w:val="22"/>
        </w:rPr>
        <w:t xml:space="preserve"> With bodies such as the Independent office for police conduct working along with the professional standards department, officers are given support and ensured that they operate to their top standard whilst keeping the code of ethics at the heart of all they do.</w:t>
      </w:r>
      <w:r w:rsidR="0001037F" w:rsidRPr="001A05EE">
        <w:rPr>
          <w:rFonts w:asciiTheme="minorHAnsi" w:hAnsiTheme="minorHAnsi" w:cstheme="minorHAnsi"/>
          <w:sz w:val="22"/>
          <w:szCs w:val="22"/>
        </w:rPr>
        <w:t xml:space="preserve"> With the diversity of South Wales constantly expanding, the initiative to </w:t>
      </w:r>
      <w:r w:rsidR="0001037F" w:rsidRPr="001A05EE">
        <w:rPr>
          <w:rFonts w:asciiTheme="minorHAnsi" w:eastAsia="Calibri" w:hAnsiTheme="minorHAnsi" w:cstheme="minorHAnsi"/>
          <w:sz w:val="22"/>
          <w:szCs w:val="22"/>
        </w:rPr>
        <w:t>encourage</w:t>
      </w:r>
      <w:r w:rsidR="0001037F" w:rsidRPr="001A05EE">
        <w:rPr>
          <w:rFonts w:asciiTheme="minorHAnsi" w:eastAsia="Calibri" w:hAnsiTheme="minorHAnsi" w:cstheme="minorHAnsi"/>
          <w:sz w:val="22"/>
          <w:szCs w:val="22"/>
        </w:rPr>
        <w:t xml:space="preserve"> persons of </w:t>
      </w:r>
      <w:r w:rsidR="0001037F" w:rsidRPr="001A05EE">
        <w:rPr>
          <w:rFonts w:asciiTheme="minorHAnsi" w:hAnsiTheme="minorHAnsi" w:cstheme="minorHAnsi"/>
          <w:sz w:val="22"/>
          <w:szCs w:val="22"/>
          <w:shd w:val="clear" w:color="auto" w:fill="FFFFFF"/>
        </w:rPr>
        <w:t>Black &amp; Minority Ethnic</w:t>
      </w:r>
      <w:r w:rsidR="0001037F" w:rsidRPr="001A05EE">
        <w:rPr>
          <w:rFonts w:asciiTheme="minorHAnsi" w:hAnsiTheme="minorHAnsi" w:cstheme="minorHAnsi"/>
          <w:sz w:val="22"/>
          <w:szCs w:val="22"/>
          <w:shd w:val="clear" w:color="auto" w:fill="FFFFFF"/>
        </w:rPr>
        <w:t xml:space="preserve"> backgrounds grants South Wales Police with better opportunities when trying to fulfil its vision.</w:t>
      </w:r>
      <w:r w:rsidR="006474C2" w:rsidRPr="001A05EE">
        <w:rPr>
          <w:rFonts w:asciiTheme="minorHAnsi" w:hAnsiTheme="minorHAnsi" w:cstheme="minorHAnsi"/>
          <w:sz w:val="22"/>
          <w:szCs w:val="22"/>
          <w:shd w:val="clear" w:color="auto" w:fill="FFFFFF"/>
        </w:rPr>
        <w:t xml:space="preserve"> With the mass recruitment campaign that has been taking place over the last couple of years and is likely to continue for the foreseeable future, coaching and mentoring phases </w:t>
      </w:r>
      <w:r w:rsidR="006A0B7F" w:rsidRPr="001A05EE">
        <w:rPr>
          <w:rFonts w:asciiTheme="minorHAnsi" w:hAnsiTheme="minorHAnsi" w:cstheme="minorHAnsi"/>
          <w:sz w:val="22"/>
          <w:szCs w:val="22"/>
          <w:shd w:val="clear" w:color="auto" w:fill="FFFFFF"/>
        </w:rPr>
        <w:t xml:space="preserve">are crucial when trying to mould officers of the future and ensuring that they are instilled with the professionalism that is required of them. The importance of a strong figure of authority in a team </w:t>
      </w:r>
      <w:r w:rsidR="006A0B7F" w:rsidRPr="001A05EE">
        <w:rPr>
          <w:rFonts w:asciiTheme="minorHAnsi" w:hAnsiTheme="minorHAnsi" w:cstheme="minorHAnsi"/>
          <w:sz w:val="22"/>
          <w:szCs w:val="22"/>
          <w:shd w:val="clear" w:color="auto" w:fill="FFFFFF"/>
        </w:rPr>
        <w:lastRenderedPageBreak/>
        <w:t xml:space="preserve">cannot be underestimated. In a policing context this will relate to the sergeant who inevitably holds great importance when questioning the professionalism of their team. </w:t>
      </w:r>
    </w:p>
    <w:p w:rsidR="00C141AB" w:rsidRPr="001A05EE" w:rsidRDefault="003734EA" w:rsidP="003734EA">
      <w:pPr>
        <w:shd w:val="clear" w:color="auto" w:fill="FFFFFF" w:themeFill="background1"/>
        <w:jc w:val="both"/>
        <w:rPr>
          <w:rFonts w:asciiTheme="minorHAnsi" w:hAnsiTheme="minorHAnsi" w:cstheme="minorHAnsi"/>
          <w:sz w:val="22"/>
          <w:szCs w:val="22"/>
        </w:rPr>
      </w:pPr>
      <w:r w:rsidRPr="001A05EE">
        <w:rPr>
          <w:rFonts w:asciiTheme="minorHAnsi" w:hAnsiTheme="minorHAnsi" w:cstheme="minorHAnsi"/>
          <w:sz w:val="22"/>
          <w:szCs w:val="22"/>
        </w:rPr>
        <w:t>Policing is a complicated profession which is ever-changing and while there are always going to mistakes made by officers, the important thing is that as an organisation we learn from these mistakes, making adaptations so similar events don’t occur in the future enabling the organisation to maintain public confidence ensuring the services professionalism.</w:t>
      </w:r>
    </w:p>
    <w:p w:rsidR="0093736C" w:rsidRPr="001A05EE" w:rsidRDefault="0093736C" w:rsidP="003734EA">
      <w:pPr>
        <w:shd w:val="clear" w:color="auto" w:fill="FFFFFF" w:themeFill="background1"/>
        <w:jc w:val="both"/>
        <w:rPr>
          <w:rFonts w:asciiTheme="minorHAnsi" w:hAnsiTheme="minorHAnsi" w:cstheme="minorHAnsi"/>
          <w:sz w:val="22"/>
          <w:szCs w:val="22"/>
        </w:rPr>
      </w:pPr>
    </w:p>
    <w:p w:rsidR="0093736C" w:rsidRPr="001A05EE" w:rsidRDefault="0093736C" w:rsidP="003734EA">
      <w:pPr>
        <w:shd w:val="clear" w:color="auto" w:fill="FFFFFF" w:themeFill="background1"/>
        <w:jc w:val="both"/>
        <w:rPr>
          <w:rFonts w:asciiTheme="minorHAnsi" w:hAnsiTheme="minorHAnsi" w:cstheme="minorHAnsi"/>
          <w:sz w:val="22"/>
          <w:szCs w:val="22"/>
        </w:rPr>
      </w:pPr>
    </w:p>
    <w:p w:rsidR="0093736C" w:rsidRPr="001A05EE" w:rsidRDefault="0093736C" w:rsidP="003734EA">
      <w:pPr>
        <w:shd w:val="clear" w:color="auto" w:fill="FFFFFF" w:themeFill="background1"/>
        <w:jc w:val="both"/>
        <w:rPr>
          <w:rFonts w:asciiTheme="minorHAnsi" w:hAnsiTheme="minorHAnsi" w:cstheme="minorHAnsi"/>
          <w:sz w:val="22"/>
          <w:szCs w:val="22"/>
        </w:rPr>
      </w:pPr>
    </w:p>
    <w:p w:rsidR="0093736C" w:rsidRPr="001A05EE" w:rsidRDefault="0093736C" w:rsidP="003734EA">
      <w:pPr>
        <w:shd w:val="clear" w:color="auto" w:fill="FFFFFF" w:themeFill="background1"/>
        <w:jc w:val="both"/>
        <w:rPr>
          <w:rFonts w:asciiTheme="minorHAnsi" w:hAnsiTheme="minorHAnsi" w:cstheme="minorHAnsi"/>
          <w:sz w:val="22"/>
          <w:szCs w:val="22"/>
        </w:rPr>
      </w:pPr>
    </w:p>
    <w:p w:rsidR="0093736C" w:rsidRPr="001A05EE" w:rsidRDefault="0093736C" w:rsidP="003734EA">
      <w:pPr>
        <w:shd w:val="clear" w:color="auto" w:fill="FFFFFF" w:themeFill="background1"/>
        <w:jc w:val="both"/>
        <w:rPr>
          <w:rFonts w:asciiTheme="minorHAnsi" w:hAnsiTheme="minorHAnsi" w:cstheme="minorHAnsi"/>
          <w:sz w:val="22"/>
          <w:szCs w:val="22"/>
        </w:rPr>
      </w:pPr>
    </w:p>
    <w:p w:rsidR="0093736C" w:rsidRPr="001A05EE" w:rsidRDefault="0093736C" w:rsidP="003734EA">
      <w:pPr>
        <w:shd w:val="clear" w:color="auto" w:fill="FFFFFF" w:themeFill="background1"/>
        <w:jc w:val="both"/>
        <w:rPr>
          <w:rFonts w:asciiTheme="minorHAnsi" w:hAnsiTheme="minorHAnsi" w:cstheme="minorHAnsi"/>
          <w:sz w:val="22"/>
          <w:szCs w:val="22"/>
        </w:rPr>
      </w:pPr>
    </w:p>
    <w:p w:rsidR="0093736C" w:rsidRPr="001A05EE" w:rsidRDefault="0093736C" w:rsidP="003734EA">
      <w:pPr>
        <w:shd w:val="clear" w:color="auto" w:fill="FFFFFF" w:themeFill="background1"/>
        <w:jc w:val="both"/>
        <w:rPr>
          <w:rFonts w:asciiTheme="minorHAnsi" w:hAnsiTheme="minorHAnsi" w:cstheme="minorHAnsi"/>
          <w:sz w:val="22"/>
          <w:szCs w:val="22"/>
        </w:rPr>
      </w:pPr>
    </w:p>
    <w:p w:rsidR="0093736C" w:rsidRPr="001A05EE" w:rsidRDefault="0093736C" w:rsidP="003734EA">
      <w:pPr>
        <w:shd w:val="clear" w:color="auto" w:fill="FFFFFF" w:themeFill="background1"/>
        <w:jc w:val="both"/>
        <w:rPr>
          <w:rFonts w:asciiTheme="minorHAnsi" w:hAnsiTheme="minorHAnsi" w:cstheme="minorHAnsi"/>
          <w:sz w:val="22"/>
          <w:szCs w:val="22"/>
        </w:rPr>
      </w:pPr>
    </w:p>
    <w:p w:rsidR="0093736C" w:rsidRPr="001A05EE" w:rsidRDefault="0093736C" w:rsidP="003734EA">
      <w:pPr>
        <w:shd w:val="clear" w:color="auto" w:fill="FFFFFF" w:themeFill="background1"/>
        <w:jc w:val="both"/>
        <w:rPr>
          <w:rFonts w:asciiTheme="minorHAnsi" w:hAnsiTheme="minorHAnsi" w:cstheme="minorHAnsi"/>
          <w:sz w:val="22"/>
          <w:szCs w:val="22"/>
        </w:rPr>
      </w:pPr>
    </w:p>
    <w:p w:rsidR="0093736C" w:rsidRPr="001A05EE" w:rsidRDefault="0093736C" w:rsidP="003734EA">
      <w:pPr>
        <w:shd w:val="clear" w:color="auto" w:fill="FFFFFF" w:themeFill="background1"/>
        <w:jc w:val="both"/>
        <w:rPr>
          <w:rFonts w:asciiTheme="minorHAnsi" w:hAnsiTheme="minorHAnsi" w:cstheme="minorHAnsi"/>
          <w:sz w:val="22"/>
          <w:szCs w:val="22"/>
        </w:rPr>
      </w:pPr>
    </w:p>
    <w:p w:rsidR="0093736C" w:rsidRPr="001A05EE" w:rsidRDefault="0093736C" w:rsidP="003734EA">
      <w:pPr>
        <w:shd w:val="clear" w:color="auto" w:fill="FFFFFF" w:themeFill="background1"/>
        <w:jc w:val="both"/>
        <w:rPr>
          <w:rFonts w:asciiTheme="minorHAnsi" w:hAnsiTheme="minorHAnsi" w:cstheme="minorHAnsi"/>
          <w:sz w:val="22"/>
          <w:szCs w:val="22"/>
        </w:rPr>
      </w:pPr>
    </w:p>
    <w:p w:rsidR="0093736C" w:rsidRPr="001A05EE" w:rsidRDefault="0093736C" w:rsidP="003734EA">
      <w:pPr>
        <w:shd w:val="clear" w:color="auto" w:fill="FFFFFF" w:themeFill="background1"/>
        <w:jc w:val="both"/>
        <w:rPr>
          <w:rFonts w:asciiTheme="minorHAnsi" w:hAnsiTheme="minorHAnsi" w:cstheme="minorHAnsi"/>
          <w:sz w:val="22"/>
          <w:szCs w:val="22"/>
        </w:rPr>
      </w:pPr>
    </w:p>
    <w:p w:rsidR="0093736C" w:rsidRPr="001A05EE" w:rsidRDefault="0093736C" w:rsidP="003734EA">
      <w:pPr>
        <w:shd w:val="clear" w:color="auto" w:fill="FFFFFF" w:themeFill="background1"/>
        <w:jc w:val="both"/>
        <w:rPr>
          <w:rFonts w:asciiTheme="minorHAnsi" w:hAnsiTheme="minorHAnsi" w:cstheme="minorHAnsi"/>
          <w:sz w:val="22"/>
          <w:szCs w:val="22"/>
        </w:rPr>
      </w:pPr>
    </w:p>
    <w:p w:rsidR="0093736C" w:rsidRPr="001A05EE" w:rsidRDefault="0093736C" w:rsidP="003734EA">
      <w:pPr>
        <w:shd w:val="clear" w:color="auto" w:fill="FFFFFF" w:themeFill="background1"/>
        <w:jc w:val="both"/>
        <w:rPr>
          <w:rFonts w:asciiTheme="minorHAnsi" w:hAnsiTheme="minorHAnsi" w:cstheme="minorHAnsi"/>
          <w:sz w:val="22"/>
          <w:szCs w:val="22"/>
        </w:rPr>
      </w:pPr>
    </w:p>
    <w:p w:rsidR="0093736C" w:rsidRPr="001A05EE" w:rsidRDefault="0093736C" w:rsidP="003734EA">
      <w:pPr>
        <w:shd w:val="clear" w:color="auto" w:fill="FFFFFF" w:themeFill="background1"/>
        <w:jc w:val="both"/>
        <w:rPr>
          <w:rFonts w:asciiTheme="minorHAnsi" w:hAnsiTheme="minorHAnsi" w:cstheme="minorHAnsi"/>
          <w:sz w:val="22"/>
          <w:szCs w:val="22"/>
        </w:rPr>
      </w:pPr>
    </w:p>
    <w:p w:rsidR="0093736C" w:rsidRPr="001A05EE" w:rsidRDefault="0093736C" w:rsidP="003734EA">
      <w:pPr>
        <w:shd w:val="clear" w:color="auto" w:fill="FFFFFF" w:themeFill="background1"/>
        <w:jc w:val="both"/>
        <w:rPr>
          <w:rFonts w:asciiTheme="minorHAnsi" w:hAnsiTheme="minorHAnsi" w:cstheme="minorHAnsi"/>
          <w:sz w:val="22"/>
          <w:szCs w:val="22"/>
        </w:rPr>
      </w:pPr>
    </w:p>
    <w:p w:rsidR="0093736C" w:rsidRPr="001A05EE" w:rsidRDefault="0093736C" w:rsidP="003734EA">
      <w:pPr>
        <w:shd w:val="clear" w:color="auto" w:fill="FFFFFF" w:themeFill="background1"/>
        <w:jc w:val="both"/>
        <w:rPr>
          <w:rFonts w:asciiTheme="minorHAnsi" w:hAnsiTheme="minorHAnsi" w:cstheme="minorHAnsi"/>
          <w:sz w:val="22"/>
          <w:szCs w:val="22"/>
        </w:rPr>
      </w:pPr>
    </w:p>
    <w:p w:rsidR="0093736C" w:rsidRPr="001A05EE" w:rsidRDefault="0093736C" w:rsidP="003734EA">
      <w:pPr>
        <w:shd w:val="clear" w:color="auto" w:fill="FFFFFF" w:themeFill="background1"/>
        <w:jc w:val="both"/>
        <w:rPr>
          <w:rFonts w:asciiTheme="minorHAnsi" w:hAnsiTheme="minorHAnsi" w:cstheme="minorHAnsi"/>
          <w:sz w:val="22"/>
          <w:szCs w:val="22"/>
        </w:rPr>
      </w:pPr>
    </w:p>
    <w:p w:rsidR="0093736C" w:rsidRPr="001A05EE" w:rsidRDefault="0093736C" w:rsidP="003734EA">
      <w:pPr>
        <w:shd w:val="clear" w:color="auto" w:fill="FFFFFF" w:themeFill="background1"/>
        <w:jc w:val="both"/>
        <w:rPr>
          <w:rFonts w:asciiTheme="minorHAnsi" w:hAnsiTheme="minorHAnsi" w:cstheme="minorHAnsi"/>
          <w:sz w:val="22"/>
          <w:szCs w:val="22"/>
        </w:rPr>
      </w:pPr>
    </w:p>
    <w:p w:rsidR="0093736C" w:rsidRPr="001A05EE" w:rsidRDefault="0093736C" w:rsidP="003734EA">
      <w:pPr>
        <w:shd w:val="clear" w:color="auto" w:fill="FFFFFF" w:themeFill="background1"/>
        <w:jc w:val="both"/>
        <w:rPr>
          <w:rFonts w:asciiTheme="minorHAnsi" w:hAnsiTheme="minorHAnsi" w:cstheme="minorHAnsi"/>
          <w:sz w:val="22"/>
          <w:szCs w:val="22"/>
        </w:rPr>
      </w:pPr>
    </w:p>
    <w:p w:rsidR="0093736C" w:rsidRPr="001A05EE" w:rsidRDefault="0093736C" w:rsidP="003734EA">
      <w:pPr>
        <w:shd w:val="clear" w:color="auto" w:fill="FFFFFF" w:themeFill="background1"/>
        <w:jc w:val="both"/>
        <w:rPr>
          <w:rFonts w:asciiTheme="minorHAnsi" w:hAnsiTheme="minorHAnsi" w:cstheme="minorHAnsi"/>
          <w:sz w:val="22"/>
          <w:szCs w:val="22"/>
        </w:rPr>
      </w:pPr>
    </w:p>
    <w:p w:rsidR="0093736C" w:rsidRPr="001A05EE" w:rsidRDefault="0093736C" w:rsidP="003734EA">
      <w:pPr>
        <w:shd w:val="clear" w:color="auto" w:fill="FFFFFF" w:themeFill="background1"/>
        <w:jc w:val="both"/>
        <w:rPr>
          <w:rFonts w:asciiTheme="minorHAnsi" w:hAnsiTheme="minorHAnsi" w:cstheme="minorHAnsi"/>
          <w:sz w:val="22"/>
          <w:szCs w:val="22"/>
        </w:rPr>
      </w:pPr>
    </w:p>
    <w:p w:rsidR="0093736C" w:rsidRPr="001A05EE" w:rsidRDefault="0093736C" w:rsidP="003734EA">
      <w:pPr>
        <w:shd w:val="clear" w:color="auto" w:fill="FFFFFF" w:themeFill="background1"/>
        <w:jc w:val="both"/>
        <w:rPr>
          <w:rFonts w:asciiTheme="minorHAnsi" w:hAnsiTheme="minorHAnsi" w:cstheme="minorHAnsi"/>
          <w:sz w:val="22"/>
          <w:szCs w:val="22"/>
        </w:rPr>
      </w:pPr>
    </w:p>
    <w:p w:rsidR="0093736C" w:rsidRPr="001A05EE" w:rsidRDefault="0093736C" w:rsidP="003734EA">
      <w:pPr>
        <w:shd w:val="clear" w:color="auto" w:fill="FFFFFF" w:themeFill="background1"/>
        <w:jc w:val="both"/>
        <w:rPr>
          <w:rFonts w:asciiTheme="minorHAnsi" w:hAnsiTheme="minorHAnsi" w:cstheme="minorHAnsi"/>
          <w:sz w:val="22"/>
          <w:szCs w:val="22"/>
        </w:rPr>
      </w:pPr>
    </w:p>
    <w:p w:rsidR="0093736C" w:rsidRPr="001A05EE" w:rsidRDefault="0093736C" w:rsidP="003734EA">
      <w:pPr>
        <w:shd w:val="clear" w:color="auto" w:fill="FFFFFF" w:themeFill="background1"/>
        <w:jc w:val="both"/>
        <w:rPr>
          <w:rFonts w:asciiTheme="minorHAnsi" w:hAnsiTheme="minorHAnsi" w:cstheme="minorHAnsi"/>
          <w:sz w:val="22"/>
          <w:szCs w:val="22"/>
        </w:rPr>
      </w:pPr>
    </w:p>
    <w:p w:rsidR="0093736C" w:rsidRPr="001A05EE" w:rsidRDefault="0093736C" w:rsidP="003734EA">
      <w:pPr>
        <w:shd w:val="clear" w:color="auto" w:fill="FFFFFF" w:themeFill="background1"/>
        <w:jc w:val="both"/>
        <w:rPr>
          <w:rFonts w:asciiTheme="minorHAnsi" w:hAnsiTheme="minorHAnsi" w:cstheme="minorHAnsi"/>
          <w:sz w:val="22"/>
          <w:szCs w:val="22"/>
        </w:rPr>
      </w:pPr>
    </w:p>
    <w:p w:rsidR="0093736C" w:rsidRPr="001A05EE" w:rsidRDefault="0093736C" w:rsidP="003734EA">
      <w:pPr>
        <w:shd w:val="clear" w:color="auto" w:fill="FFFFFF" w:themeFill="background1"/>
        <w:jc w:val="both"/>
        <w:rPr>
          <w:rFonts w:asciiTheme="minorHAnsi" w:hAnsiTheme="minorHAnsi" w:cstheme="minorHAnsi"/>
          <w:sz w:val="22"/>
          <w:szCs w:val="22"/>
        </w:rPr>
      </w:pPr>
    </w:p>
    <w:p w:rsidR="0093736C" w:rsidRPr="001A05EE" w:rsidRDefault="0093736C" w:rsidP="003734EA">
      <w:pPr>
        <w:shd w:val="clear" w:color="auto" w:fill="FFFFFF" w:themeFill="background1"/>
        <w:jc w:val="both"/>
        <w:rPr>
          <w:rFonts w:asciiTheme="minorHAnsi" w:hAnsiTheme="minorHAnsi" w:cstheme="minorHAnsi"/>
          <w:sz w:val="22"/>
          <w:szCs w:val="22"/>
        </w:rPr>
      </w:pPr>
    </w:p>
    <w:p w:rsidR="0093736C" w:rsidRPr="001A05EE" w:rsidRDefault="0093736C" w:rsidP="003734EA">
      <w:pPr>
        <w:shd w:val="clear" w:color="auto" w:fill="FFFFFF" w:themeFill="background1"/>
        <w:jc w:val="both"/>
        <w:rPr>
          <w:rFonts w:asciiTheme="minorHAnsi" w:hAnsiTheme="minorHAnsi" w:cstheme="minorHAnsi"/>
          <w:sz w:val="22"/>
          <w:szCs w:val="22"/>
        </w:rPr>
      </w:pPr>
    </w:p>
    <w:p w:rsidR="0093736C" w:rsidRPr="001A05EE" w:rsidRDefault="0093736C" w:rsidP="003734EA">
      <w:pPr>
        <w:shd w:val="clear" w:color="auto" w:fill="FFFFFF" w:themeFill="background1"/>
        <w:jc w:val="both"/>
        <w:rPr>
          <w:rFonts w:asciiTheme="minorHAnsi" w:hAnsiTheme="minorHAnsi" w:cstheme="minorHAnsi"/>
          <w:sz w:val="22"/>
          <w:szCs w:val="22"/>
        </w:rPr>
      </w:pPr>
    </w:p>
    <w:p w:rsidR="0093736C" w:rsidRPr="001A05EE" w:rsidRDefault="0093736C" w:rsidP="003734EA">
      <w:pPr>
        <w:shd w:val="clear" w:color="auto" w:fill="FFFFFF" w:themeFill="background1"/>
        <w:jc w:val="both"/>
        <w:rPr>
          <w:rFonts w:asciiTheme="minorHAnsi" w:hAnsiTheme="minorHAnsi" w:cstheme="minorHAnsi"/>
          <w:sz w:val="22"/>
          <w:szCs w:val="22"/>
        </w:rPr>
      </w:pPr>
    </w:p>
    <w:p w:rsidR="0093736C" w:rsidRPr="001A05EE" w:rsidRDefault="0093736C" w:rsidP="003734EA">
      <w:pPr>
        <w:shd w:val="clear" w:color="auto" w:fill="FFFFFF" w:themeFill="background1"/>
        <w:jc w:val="both"/>
        <w:rPr>
          <w:rFonts w:asciiTheme="minorHAnsi" w:hAnsiTheme="minorHAnsi" w:cstheme="minorHAnsi"/>
          <w:sz w:val="22"/>
          <w:szCs w:val="22"/>
        </w:rPr>
      </w:pPr>
    </w:p>
    <w:p w:rsidR="0093736C" w:rsidRPr="001A05EE" w:rsidRDefault="0093736C" w:rsidP="003734EA">
      <w:pPr>
        <w:shd w:val="clear" w:color="auto" w:fill="FFFFFF" w:themeFill="background1"/>
        <w:jc w:val="both"/>
        <w:rPr>
          <w:rFonts w:asciiTheme="minorHAnsi" w:hAnsiTheme="minorHAnsi" w:cstheme="minorHAnsi"/>
          <w:sz w:val="22"/>
          <w:szCs w:val="22"/>
        </w:rPr>
      </w:pPr>
    </w:p>
    <w:p w:rsidR="0093736C" w:rsidRPr="001A05EE" w:rsidRDefault="0093736C" w:rsidP="003734EA">
      <w:pPr>
        <w:shd w:val="clear" w:color="auto" w:fill="FFFFFF" w:themeFill="background1"/>
        <w:jc w:val="both"/>
        <w:rPr>
          <w:rFonts w:asciiTheme="minorHAnsi" w:hAnsiTheme="minorHAnsi" w:cstheme="minorHAnsi"/>
          <w:sz w:val="22"/>
          <w:szCs w:val="22"/>
        </w:rPr>
      </w:pPr>
    </w:p>
    <w:p w:rsidR="0093736C" w:rsidRPr="001A05EE" w:rsidRDefault="0093736C" w:rsidP="003734EA">
      <w:pPr>
        <w:shd w:val="clear" w:color="auto" w:fill="FFFFFF" w:themeFill="background1"/>
        <w:jc w:val="both"/>
        <w:rPr>
          <w:rFonts w:asciiTheme="minorHAnsi" w:hAnsiTheme="minorHAnsi" w:cstheme="minorHAnsi"/>
          <w:sz w:val="22"/>
          <w:szCs w:val="22"/>
        </w:rPr>
      </w:pPr>
    </w:p>
    <w:p w:rsidR="0093736C" w:rsidRPr="001A05EE" w:rsidRDefault="0093736C" w:rsidP="003734EA">
      <w:pPr>
        <w:shd w:val="clear" w:color="auto" w:fill="FFFFFF" w:themeFill="background1"/>
        <w:jc w:val="both"/>
        <w:rPr>
          <w:rFonts w:asciiTheme="minorHAnsi" w:hAnsiTheme="minorHAnsi" w:cstheme="minorHAnsi"/>
          <w:sz w:val="22"/>
          <w:szCs w:val="22"/>
        </w:rPr>
      </w:pPr>
    </w:p>
    <w:p w:rsidR="0093736C" w:rsidRPr="001A05EE" w:rsidRDefault="0093736C" w:rsidP="003734EA">
      <w:pPr>
        <w:shd w:val="clear" w:color="auto" w:fill="FFFFFF" w:themeFill="background1"/>
        <w:jc w:val="both"/>
        <w:rPr>
          <w:rFonts w:asciiTheme="minorHAnsi" w:hAnsiTheme="minorHAnsi" w:cstheme="minorHAnsi"/>
          <w:sz w:val="22"/>
          <w:szCs w:val="22"/>
        </w:rPr>
      </w:pPr>
    </w:p>
    <w:p w:rsidR="0093736C" w:rsidRPr="001A05EE" w:rsidRDefault="0093736C" w:rsidP="003734EA">
      <w:pPr>
        <w:shd w:val="clear" w:color="auto" w:fill="FFFFFF" w:themeFill="background1"/>
        <w:jc w:val="both"/>
        <w:rPr>
          <w:rFonts w:asciiTheme="minorHAnsi" w:hAnsiTheme="minorHAnsi" w:cstheme="minorHAnsi"/>
          <w:sz w:val="22"/>
          <w:szCs w:val="22"/>
        </w:rPr>
      </w:pPr>
    </w:p>
    <w:p w:rsidR="0093736C" w:rsidRPr="001A05EE" w:rsidRDefault="0093736C" w:rsidP="003734EA">
      <w:pPr>
        <w:shd w:val="clear" w:color="auto" w:fill="FFFFFF" w:themeFill="background1"/>
        <w:jc w:val="both"/>
        <w:rPr>
          <w:rFonts w:asciiTheme="minorHAnsi" w:hAnsiTheme="minorHAnsi" w:cstheme="minorHAnsi"/>
          <w:sz w:val="22"/>
          <w:szCs w:val="22"/>
        </w:rPr>
      </w:pPr>
    </w:p>
    <w:p w:rsidR="0093736C" w:rsidRPr="001A05EE" w:rsidRDefault="0093736C" w:rsidP="003734EA">
      <w:pPr>
        <w:shd w:val="clear" w:color="auto" w:fill="FFFFFF" w:themeFill="background1"/>
        <w:jc w:val="both"/>
        <w:rPr>
          <w:rFonts w:asciiTheme="minorHAnsi" w:hAnsiTheme="minorHAnsi" w:cstheme="minorHAnsi"/>
          <w:sz w:val="22"/>
          <w:szCs w:val="22"/>
        </w:rPr>
      </w:pPr>
    </w:p>
    <w:p w:rsidR="0093736C" w:rsidRPr="001A05EE" w:rsidRDefault="0093736C" w:rsidP="003734EA">
      <w:pPr>
        <w:shd w:val="clear" w:color="auto" w:fill="FFFFFF" w:themeFill="background1"/>
        <w:jc w:val="both"/>
        <w:rPr>
          <w:rFonts w:asciiTheme="minorHAnsi" w:hAnsiTheme="minorHAnsi" w:cstheme="minorHAnsi"/>
          <w:sz w:val="22"/>
          <w:szCs w:val="22"/>
        </w:rPr>
      </w:pPr>
    </w:p>
    <w:p w:rsidR="0093736C" w:rsidRPr="001A05EE" w:rsidRDefault="0093736C" w:rsidP="003734EA">
      <w:pPr>
        <w:shd w:val="clear" w:color="auto" w:fill="FFFFFF" w:themeFill="background1"/>
        <w:jc w:val="both"/>
        <w:rPr>
          <w:rFonts w:asciiTheme="minorHAnsi" w:hAnsiTheme="minorHAnsi" w:cstheme="minorHAnsi"/>
          <w:sz w:val="22"/>
          <w:szCs w:val="22"/>
        </w:rPr>
      </w:pPr>
    </w:p>
    <w:p w:rsidR="0093736C" w:rsidRPr="001A05EE" w:rsidRDefault="0093736C" w:rsidP="003734EA">
      <w:pPr>
        <w:shd w:val="clear" w:color="auto" w:fill="FFFFFF" w:themeFill="background1"/>
        <w:jc w:val="both"/>
        <w:rPr>
          <w:rFonts w:asciiTheme="minorHAnsi" w:hAnsiTheme="minorHAnsi" w:cstheme="minorHAnsi"/>
          <w:sz w:val="22"/>
          <w:szCs w:val="22"/>
        </w:rPr>
      </w:pPr>
    </w:p>
    <w:p w:rsidR="0093736C" w:rsidRPr="001A05EE" w:rsidRDefault="0093736C" w:rsidP="003734EA">
      <w:pPr>
        <w:shd w:val="clear" w:color="auto" w:fill="FFFFFF" w:themeFill="background1"/>
        <w:jc w:val="both"/>
        <w:rPr>
          <w:rFonts w:asciiTheme="minorHAnsi" w:hAnsiTheme="minorHAnsi" w:cstheme="minorHAnsi"/>
          <w:sz w:val="22"/>
          <w:szCs w:val="22"/>
        </w:rPr>
      </w:pPr>
    </w:p>
    <w:p w:rsidR="0093736C" w:rsidRPr="001A05EE" w:rsidRDefault="0093736C" w:rsidP="003734EA">
      <w:pPr>
        <w:shd w:val="clear" w:color="auto" w:fill="FFFFFF" w:themeFill="background1"/>
        <w:jc w:val="both"/>
        <w:rPr>
          <w:rFonts w:asciiTheme="minorHAnsi" w:hAnsiTheme="minorHAnsi" w:cstheme="minorHAnsi"/>
          <w:sz w:val="22"/>
          <w:szCs w:val="22"/>
        </w:rPr>
      </w:pPr>
    </w:p>
    <w:p w:rsidR="0093736C" w:rsidRPr="001A05EE" w:rsidRDefault="0093736C" w:rsidP="003734EA">
      <w:pPr>
        <w:shd w:val="clear" w:color="auto" w:fill="FFFFFF" w:themeFill="background1"/>
        <w:jc w:val="both"/>
        <w:rPr>
          <w:rFonts w:asciiTheme="minorHAnsi" w:hAnsiTheme="minorHAnsi" w:cstheme="minorHAnsi"/>
          <w:sz w:val="22"/>
          <w:szCs w:val="22"/>
        </w:rPr>
      </w:pPr>
    </w:p>
    <w:p w:rsidR="0093736C" w:rsidRPr="001A05EE" w:rsidRDefault="0093736C" w:rsidP="003734EA">
      <w:pPr>
        <w:shd w:val="clear" w:color="auto" w:fill="FFFFFF" w:themeFill="background1"/>
        <w:jc w:val="both"/>
        <w:rPr>
          <w:rFonts w:asciiTheme="minorHAnsi" w:hAnsiTheme="minorHAnsi" w:cstheme="minorHAnsi"/>
          <w:sz w:val="22"/>
          <w:szCs w:val="22"/>
        </w:rPr>
      </w:pPr>
    </w:p>
    <w:p w:rsidR="0093736C" w:rsidRPr="001A05EE" w:rsidRDefault="0093736C" w:rsidP="003734EA">
      <w:pPr>
        <w:shd w:val="clear" w:color="auto" w:fill="FFFFFF" w:themeFill="background1"/>
        <w:jc w:val="both"/>
        <w:rPr>
          <w:rFonts w:asciiTheme="minorHAnsi" w:hAnsiTheme="minorHAnsi" w:cstheme="minorHAnsi"/>
          <w:sz w:val="22"/>
          <w:szCs w:val="22"/>
        </w:rPr>
      </w:pPr>
    </w:p>
    <w:p w:rsidR="0093736C" w:rsidRPr="001A05EE" w:rsidRDefault="0093736C" w:rsidP="003734EA">
      <w:pPr>
        <w:shd w:val="clear" w:color="auto" w:fill="FFFFFF" w:themeFill="background1"/>
        <w:jc w:val="both"/>
        <w:rPr>
          <w:rFonts w:asciiTheme="minorHAnsi" w:hAnsiTheme="minorHAnsi" w:cstheme="minorHAnsi"/>
          <w:sz w:val="22"/>
          <w:szCs w:val="22"/>
        </w:rPr>
      </w:pPr>
    </w:p>
    <w:p w:rsidR="0093736C" w:rsidRPr="001A05EE" w:rsidRDefault="0093736C" w:rsidP="003734EA">
      <w:pPr>
        <w:shd w:val="clear" w:color="auto" w:fill="FFFFFF" w:themeFill="background1"/>
        <w:jc w:val="both"/>
        <w:rPr>
          <w:rFonts w:asciiTheme="minorHAnsi" w:hAnsiTheme="minorHAnsi" w:cstheme="minorHAnsi"/>
          <w:sz w:val="22"/>
          <w:szCs w:val="22"/>
          <w:u w:val="single"/>
        </w:rPr>
      </w:pPr>
      <w:r w:rsidRPr="001A05EE">
        <w:rPr>
          <w:rFonts w:asciiTheme="minorHAnsi" w:hAnsiTheme="minorHAnsi" w:cstheme="minorHAnsi"/>
          <w:sz w:val="22"/>
          <w:szCs w:val="22"/>
          <w:u w:val="single"/>
        </w:rPr>
        <w:t>Bibliography</w:t>
      </w:r>
    </w:p>
    <w:p w:rsidR="0093736C" w:rsidRPr="001A05EE" w:rsidRDefault="0093736C" w:rsidP="0093736C">
      <w:pPr>
        <w:rPr>
          <w:rFonts w:asciiTheme="minorHAnsi" w:hAnsiTheme="minorHAnsi" w:cstheme="minorHAnsi"/>
          <w:sz w:val="22"/>
          <w:szCs w:val="22"/>
        </w:rPr>
      </w:pPr>
    </w:p>
    <w:p w:rsidR="0093736C" w:rsidRPr="001A05EE" w:rsidRDefault="0093736C" w:rsidP="0093736C">
      <w:pPr>
        <w:shd w:val="clear" w:color="auto" w:fill="FFFFFF" w:themeFill="background1"/>
        <w:ind w:right="237"/>
        <w:jc w:val="both"/>
        <w:rPr>
          <w:rFonts w:asciiTheme="minorHAnsi" w:hAnsiTheme="minorHAnsi" w:cstheme="minorHAnsi"/>
          <w:sz w:val="22"/>
          <w:szCs w:val="22"/>
          <w:shd w:val="clear" w:color="auto" w:fill="FFFFFF"/>
        </w:rPr>
      </w:pPr>
      <w:r w:rsidRPr="001A05EE">
        <w:rPr>
          <w:rFonts w:asciiTheme="minorHAnsi" w:hAnsiTheme="minorHAnsi" w:cstheme="minorHAnsi"/>
          <w:sz w:val="22"/>
          <w:szCs w:val="22"/>
          <w:shd w:val="clear" w:color="auto" w:fill="FFFFFF"/>
        </w:rPr>
        <w:t>App.college.police.uk. 2015. </w:t>
      </w:r>
      <w:r w:rsidRPr="001A05EE">
        <w:rPr>
          <w:rFonts w:asciiTheme="minorHAnsi" w:hAnsiTheme="minorHAnsi" w:cstheme="minorHAnsi"/>
          <w:i/>
          <w:iCs/>
          <w:sz w:val="22"/>
          <w:szCs w:val="22"/>
          <w:shd w:val="clear" w:color="auto" w:fill="FFFFFF"/>
        </w:rPr>
        <w:t>Professional Standards</w:t>
      </w:r>
      <w:r w:rsidRPr="001A05EE">
        <w:rPr>
          <w:rFonts w:asciiTheme="minorHAnsi" w:hAnsiTheme="minorHAnsi" w:cstheme="minorHAnsi"/>
          <w:sz w:val="22"/>
          <w:szCs w:val="22"/>
          <w:shd w:val="clear" w:color="auto" w:fill="FFFFFF"/>
        </w:rPr>
        <w:t>. [online] Available at: &lt;https://www.app.college.police.uk/app-content/professional-standards/&gt; [Accessed 16 December 2020].</w:t>
      </w:r>
    </w:p>
    <w:p w:rsidR="0093736C" w:rsidRPr="001A05EE" w:rsidRDefault="0093736C" w:rsidP="0093736C">
      <w:pPr>
        <w:shd w:val="clear" w:color="auto" w:fill="FFFFFF" w:themeFill="background1"/>
        <w:ind w:right="237"/>
        <w:jc w:val="both"/>
        <w:rPr>
          <w:rFonts w:asciiTheme="minorHAnsi" w:hAnsiTheme="minorHAnsi" w:cstheme="minorHAnsi"/>
          <w:sz w:val="22"/>
          <w:szCs w:val="22"/>
          <w:shd w:val="clear" w:color="auto" w:fill="FFFFFF"/>
        </w:rPr>
      </w:pPr>
    </w:p>
    <w:p w:rsidR="0093736C" w:rsidRPr="001A05EE" w:rsidRDefault="0093736C" w:rsidP="0093736C">
      <w:pPr>
        <w:rPr>
          <w:rFonts w:asciiTheme="minorHAnsi" w:hAnsiTheme="minorHAnsi" w:cstheme="minorHAnsi"/>
          <w:sz w:val="22"/>
          <w:szCs w:val="22"/>
          <w:shd w:val="clear" w:color="auto" w:fill="FFFFFF"/>
        </w:rPr>
      </w:pPr>
      <w:r w:rsidRPr="001A05EE">
        <w:rPr>
          <w:rFonts w:asciiTheme="minorHAnsi" w:hAnsiTheme="minorHAnsi" w:cstheme="minorHAnsi"/>
          <w:sz w:val="22"/>
          <w:szCs w:val="22"/>
          <w:shd w:val="clear" w:color="auto" w:fill="FFFFFF"/>
        </w:rPr>
        <w:t>BBC News. 2011. </w:t>
      </w:r>
      <w:r w:rsidRPr="001A05EE">
        <w:rPr>
          <w:rFonts w:asciiTheme="minorHAnsi" w:hAnsiTheme="minorHAnsi" w:cstheme="minorHAnsi"/>
          <w:i/>
          <w:iCs/>
          <w:sz w:val="22"/>
          <w:szCs w:val="22"/>
          <w:shd w:val="clear" w:color="auto" w:fill="FFFFFF"/>
        </w:rPr>
        <w:t>Fiona Pilkington Officers Face Misconduct Proceedings</w:t>
      </w:r>
      <w:r w:rsidRPr="001A05EE">
        <w:rPr>
          <w:rFonts w:asciiTheme="minorHAnsi" w:hAnsiTheme="minorHAnsi" w:cstheme="minorHAnsi"/>
          <w:sz w:val="22"/>
          <w:szCs w:val="22"/>
          <w:shd w:val="clear" w:color="auto" w:fill="FFFFFF"/>
        </w:rPr>
        <w:t>. [online] Available at: &lt;https://www.bbc.co.uk/news/uk-england-leicestershire-13504618&gt; [Accessed 15 December 2020].</w:t>
      </w:r>
    </w:p>
    <w:p w:rsidR="0093736C" w:rsidRPr="001A05EE" w:rsidRDefault="0093736C" w:rsidP="0093736C">
      <w:pPr>
        <w:rPr>
          <w:rFonts w:asciiTheme="minorHAnsi" w:hAnsiTheme="minorHAnsi" w:cstheme="minorHAnsi"/>
          <w:sz w:val="22"/>
          <w:szCs w:val="22"/>
          <w:shd w:val="clear" w:color="auto" w:fill="FFFFFF"/>
        </w:rPr>
      </w:pPr>
    </w:p>
    <w:p w:rsidR="0093736C" w:rsidRPr="001A05EE" w:rsidRDefault="0093736C" w:rsidP="0093736C">
      <w:pPr>
        <w:spacing w:before="100" w:after="100"/>
        <w:rPr>
          <w:rFonts w:asciiTheme="minorHAnsi" w:hAnsiTheme="minorHAnsi" w:cstheme="minorHAnsi"/>
          <w:sz w:val="22"/>
          <w:szCs w:val="22"/>
          <w:lang w:eastAsia="zh-TW"/>
        </w:rPr>
      </w:pPr>
      <w:r w:rsidRPr="001A05EE">
        <w:rPr>
          <w:rFonts w:asciiTheme="minorHAnsi" w:hAnsiTheme="minorHAnsi" w:cstheme="minorHAnsi"/>
          <w:sz w:val="22"/>
          <w:szCs w:val="22"/>
          <w:lang w:eastAsia="zh-TW"/>
        </w:rPr>
        <w:t xml:space="preserve">Businessballs.com. 2018. </w:t>
      </w:r>
      <w:r w:rsidRPr="001A05EE">
        <w:rPr>
          <w:rFonts w:asciiTheme="minorHAnsi" w:hAnsiTheme="minorHAnsi" w:cstheme="minorHAnsi"/>
          <w:i/>
          <w:iCs/>
          <w:sz w:val="22"/>
          <w:szCs w:val="22"/>
          <w:lang w:eastAsia="zh-TW"/>
        </w:rPr>
        <w:t>John Adair's Action–Centred Leadership Model – Businessballs.Com</w:t>
      </w:r>
      <w:r w:rsidRPr="001A05EE">
        <w:rPr>
          <w:rFonts w:asciiTheme="minorHAnsi" w:hAnsiTheme="minorHAnsi" w:cstheme="minorHAnsi"/>
          <w:sz w:val="22"/>
          <w:szCs w:val="22"/>
          <w:lang w:eastAsia="zh-TW"/>
        </w:rPr>
        <w:t>. [online] Available at: &lt;https://www.businessballs.com/leadership-models/action-centred-leadership-john-adair/&gt; [Accessed 15 December 2020].</w:t>
      </w:r>
    </w:p>
    <w:p w:rsidR="0093736C" w:rsidRPr="001A05EE" w:rsidRDefault="0093736C" w:rsidP="0093736C">
      <w:pPr>
        <w:spacing w:before="100" w:after="100"/>
        <w:rPr>
          <w:rFonts w:asciiTheme="minorHAnsi" w:hAnsiTheme="minorHAnsi" w:cstheme="minorHAnsi"/>
          <w:sz w:val="22"/>
          <w:szCs w:val="22"/>
          <w:lang w:eastAsia="zh-TW"/>
        </w:rPr>
      </w:pPr>
    </w:p>
    <w:p w:rsidR="0093736C" w:rsidRPr="001A05EE" w:rsidRDefault="0093736C" w:rsidP="0093736C">
      <w:pPr>
        <w:shd w:val="clear" w:color="auto" w:fill="FFFFFF" w:themeFill="background1"/>
        <w:ind w:right="237"/>
        <w:jc w:val="both"/>
        <w:rPr>
          <w:rFonts w:asciiTheme="minorHAnsi" w:hAnsiTheme="minorHAnsi" w:cstheme="minorHAnsi"/>
          <w:sz w:val="22"/>
          <w:szCs w:val="22"/>
          <w:shd w:val="clear" w:color="auto" w:fill="FFFFFF"/>
        </w:rPr>
      </w:pPr>
      <w:r w:rsidRPr="001A05EE">
        <w:rPr>
          <w:rFonts w:asciiTheme="minorHAnsi" w:hAnsiTheme="minorHAnsi" w:cstheme="minorHAnsi"/>
          <w:sz w:val="22"/>
          <w:szCs w:val="22"/>
          <w:shd w:val="clear" w:color="auto" w:fill="FFFFFF"/>
        </w:rPr>
        <w:t>CIPD. 2020. </w:t>
      </w:r>
      <w:r w:rsidRPr="001A05EE">
        <w:rPr>
          <w:rFonts w:asciiTheme="minorHAnsi" w:hAnsiTheme="minorHAnsi" w:cstheme="minorHAnsi"/>
          <w:i/>
          <w:iCs/>
          <w:sz w:val="22"/>
          <w:szCs w:val="22"/>
          <w:shd w:val="clear" w:color="auto" w:fill="FFFFFF"/>
        </w:rPr>
        <w:t>Coaching And Mentoring | Factsheets | CIPD</w:t>
      </w:r>
      <w:r w:rsidRPr="001A05EE">
        <w:rPr>
          <w:rFonts w:asciiTheme="minorHAnsi" w:hAnsiTheme="minorHAnsi" w:cstheme="minorHAnsi"/>
          <w:sz w:val="22"/>
          <w:szCs w:val="22"/>
          <w:shd w:val="clear" w:color="auto" w:fill="FFFFFF"/>
        </w:rPr>
        <w:t>. [online] Available at: &lt;https://www.cipd.co.uk/knowledge/fundamentals/people/development/coaching-mentoring-factsheet&gt; [Accessed 16 December 2020].</w:t>
      </w:r>
    </w:p>
    <w:p w:rsidR="0093736C" w:rsidRPr="001A05EE" w:rsidRDefault="0093736C" w:rsidP="0093736C">
      <w:pPr>
        <w:shd w:val="clear" w:color="auto" w:fill="FFFFFF" w:themeFill="background1"/>
        <w:ind w:right="237"/>
        <w:jc w:val="both"/>
        <w:rPr>
          <w:rFonts w:asciiTheme="minorHAnsi" w:hAnsiTheme="minorHAnsi" w:cstheme="minorHAnsi"/>
          <w:sz w:val="22"/>
          <w:szCs w:val="22"/>
          <w:shd w:val="clear" w:color="auto" w:fill="FFFFFF"/>
        </w:rPr>
      </w:pPr>
    </w:p>
    <w:p w:rsidR="0093736C" w:rsidRPr="001A05EE" w:rsidRDefault="0093736C" w:rsidP="0093736C">
      <w:pPr>
        <w:spacing w:before="100" w:after="100"/>
        <w:rPr>
          <w:rFonts w:asciiTheme="minorHAnsi" w:hAnsiTheme="minorHAnsi" w:cstheme="minorHAnsi"/>
          <w:sz w:val="22"/>
          <w:szCs w:val="22"/>
          <w:lang w:eastAsia="zh-TW"/>
        </w:rPr>
      </w:pPr>
      <w:r w:rsidRPr="001A05EE">
        <w:rPr>
          <w:rFonts w:asciiTheme="minorHAnsi" w:hAnsiTheme="minorHAnsi" w:cstheme="minorHAnsi"/>
          <w:sz w:val="22"/>
          <w:szCs w:val="22"/>
          <w:lang w:eastAsia="zh-TW"/>
        </w:rPr>
        <w:t>College.police.uk. 2014. [online] Available at: &lt;https://www.college.police.uk/What-we-do/Ethics/Ethics-home/Documents/C</w:t>
      </w:r>
      <w:r w:rsidR="001A05EE" w:rsidRPr="001A05EE">
        <w:rPr>
          <w:rFonts w:asciiTheme="minorHAnsi" w:hAnsiTheme="minorHAnsi" w:cstheme="minorHAnsi"/>
          <w:sz w:val="22"/>
          <w:szCs w:val="22"/>
          <w:lang w:eastAsia="zh-TW"/>
        </w:rPr>
        <w:t xml:space="preserve">ode_of_Ethics.pdf&gt; [Accessed 14 December </w:t>
      </w:r>
      <w:r w:rsidRPr="001A05EE">
        <w:rPr>
          <w:rFonts w:asciiTheme="minorHAnsi" w:hAnsiTheme="minorHAnsi" w:cstheme="minorHAnsi"/>
          <w:sz w:val="22"/>
          <w:szCs w:val="22"/>
          <w:lang w:eastAsia="zh-TW"/>
        </w:rPr>
        <w:t>2020].</w:t>
      </w:r>
    </w:p>
    <w:p w:rsidR="0093736C" w:rsidRPr="001A05EE" w:rsidRDefault="0093736C" w:rsidP="0093736C">
      <w:pPr>
        <w:spacing w:before="100" w:after="100"/>
        <w:rPr>
          <w:rFonts w:asciiTheme="minorHAnsi" w:hAnsiTheme="minorHAnsi" w:cstheme="minorHAnsi"/>
          <w:sz w:val="22"/>
          <w:szCs w:val="22"/>
          <w:lang w:eastAsia="zh-TW"/>
        </w:rPr>
      </w:pPr>
    </w:p>
    <w:p w:rsidR="0093736C" w:rsidRPr="001A05EE" w:rsidRDefault="0093736C" w:rsidP="0093736C">
      <w:pPr>
        <w:rPr>
          <w:rFonts w:asciiTheme="minorHAnsi" w:hAnsiTheme="minorHAnsi" w:cstheme="minorHAnsi"/>
          <w:sz w:val="22"/>
          <w:szCs w:val="22"/>
          <w:shd w:val="clear" w:color="auto" w:fill="FFFFFF"/>
        </w:rPr>
      </w:pPr>
      <w:r w:rsidRPr="001A05EE">
        <w:rPr>
          <w:rFonts w:asciiTheme="minorHAnsi" w:hAnsiTheme="minorHAnsi" w:cstheme="minorHAnsi"/>
          <w:sz w:val="22"/>
          <w:szCs w:val="22"/>
          <w:shd w:val="clear" w:color="auto" w:fill="FFFFFF"/>
        </w:rPr>
        <w:t>Dictionary.cambridge.org. 2021. </w:t>
      </w:r>
      <w:r w:rsidRPr="001A05EE">
        <w:rPr>
          <w:rFonts w:asciiTheme="minorHAnsi" w:hAnsiTheme="minorHAnsi" w:cstheme="minorHAnsi"/>
          <w:i/>
          <w:iCs/>
          <w:sz w:val="22"/>
          <w:szCs w:val="22"/>
          <w:shd w:val="clear" w:color="auto" w:fill="FFFFFF"/>
        </w:rPr>
        <w:t>PROFESSIONAL | Meaning In The Cambridge English Dictionary</w:t>
      </w:r>
      <w:r w:rsidRPr="001A05EE">
        <w:rPr>
          <w:rFonts w:asciiTheme="minorHAnsi" w:hAnsiTheme="minorHAnsi" w:cstheme="minorHAnsi"/>
          <w:sz w:val="22"/>
          <w:szCs w:val="22"/>
          <w:shd w:val="clear" w:color="auto" w:fill="FFFFFF"/>
        </w:rPr>
        <w:t>. [online] Available at: &lt;https://dictionary.cambridge.org/dictionary/english/professional&gt; [Accessed 14 December 2020].</w:t>
      </w:r>
    </w:p>
    <w:p w:rsidR="0093736C" w:rsidRPr="001A05EE" w:rsidRDefault="0093736C" w:rsidP="0093736C">
      <w:pPr>
        <w:rPr>
          <w:rFonts w:asciiTheme="minorHAnsi" w:hAnsiTheme="minorHAnsi" w:cstheme="minorHAnsi"/>
          <w:sz w:val="22"/>
          <w:szCs w:val="22"/>
          <w:shd w:val="clear" w:color="auto" w:fill="FFFFFF"/>
        </w:rPr>
      </w:pPr>
    </w:p>
    <w:p w:rsidR="0093736C" w:rsidRPr="001A05EE" w:rsidRDefault="0093736C" w:rsidP="0093736C">
      <w:pPr>
        <w:rPr>
          <w:rFonts w:asciiTheme="minorHAnsi" w:hAnsiTheme="minorHAnsi" w:cstheme="minorHAnsi"/>
          <w:sz w:val="22"/>
          <w:szCs w:val="22"/>
          <w:shd w:val="clear" w:color="auto" w:fill="FFFFFF"/>
        </w:rPr>
      </w:pPr>
      <w:r w:rsidRPr="001A05EE">
        <w:rPr>
          <w:rFonts w:asciiTheme="minorHAnsi" w:hAnsiTheme="minorHAnsi" w:cstheme="minorHAnsi"/>
          <w:sz w:val="22"/>
          <w:szCs w:val="22"/>
          <w:shd w:val="clear" w:color="auto" w:fill="FFFFFF"/>
        </w:rPr>
        <w:t>Dictionary.cambridge.org. 2021. </w:t>
      </w:r>
      <w:r w:rsidRPr="001A05EE">
        <w:rPr>
          <w:rFonts w:asciiTheme="minorHAnsi" w:hAnsiTheme="minorHAnsi" w:cstheme="minorHAnsi"/>
          <w:i/>
          <w:iCs/>
          <w:sz w:val="22"/>
          <w:szCs w:val="22"/>
          <w:shd w:val="clear" w:color="auto" w:fill="FFFFFF"/>
        </w:rPr>
        <w:t>PROFESSIONALISM | Meaning In The Cambridge English Dictionary</w:t>
      </w:r>
      <w:r w:rsidRPr="001A05EE">
        <w:rPr>
          <w:rFonts w:asciiTheme="minorHAnsi" w:hAnsiTheme="minorHAnsi" w:cstheme="minorHAnsi"/>
          <w:sz w:val="22"/>
          <w:szCs w:val="22"/>
          <w:shd w:val="clear" w:color="auto" w:fill="FFFFFF"/>
        </w:rPr>
        <w:t>. [online] Available at: &lt;https://dictionary.cambridge.org/dictionary/english/professionalism&gt; [Accessed 14 December 2020].</w:t>
      </w:r>
    </w:p>
    <w:p w:rsidR="0093736C" w:rsidRPr="001A05EE" w:rsidRDefault="0093736C" w:rsidP="0093736C">
      <w:pPr>
        <w:rPr>
          <w:rFonts w:asciiTheme="minorHAnsi" w:hAnsiTheme="minorHAnsi" w:cstheme="minorHAnsi"/>
          <w:sz w:val="22"/>
          <w:szCs w:val="22"/>
          <w:shd w:val="clear" w:color="auto" w:fill="FFFFFF"/>
        </w:rPr>
      </w:pPr>
    </w:p>
    <w:p w:rsidR="0093736C" w:rsidRPr="001A05EE" w:rsidRDefault="0093736C" w:rsidP="0093736C">
      <w:pPr>
        <w:spacing w:before="100" w:after="100"/>
        <w:rPr>
          <w:rFonts w:asciiTheme="minorHAnsi" w:hAnsiTheme="minorHAnsi" w:cstheme="minorHAnsi"/>
          <w:sz w:val="22"/>
          <w:szCs w:val="22"/>
          <w:lang w:eastAsia="zh-TW"/>
        </w:rPr>
      </w:pPr>
      <w:r w:rsidRPr="001A05EE">
        <w:rPr>
          <w:rFonts w:asciiTheme="minorHAnsi" w:hAnsiTheme="minorHAnsi" w:cstheme="minorHAnsi"/>
          <w:sz w:val="22"/>
          <w:szCs w:val="22"/>
          <w:shd w:val="clear" w:color="auto" w:fill="FFFFFF"/>
        </w:rPr>
        <w:t>GOV.UK. 2012. </w:t>
      </w:r>
      <w:r w:rsidRPr="001A05EE">
        <w:rPr>
          <w:rFonts w:asciiTheme="minorHAnsi" w:hAnsiTheme="minorHAnsi" w:cstheme="minorHAnsi"/>
          <w:i/>
          <w:iCs/>
          <w:sz w:val="22"/>
          <w:szCs w:val="22"/>
          <w:shd w:val="clear" w:color="auto" w:fill="FFFFFF"/>
        </w:rPr>
        <w:t>Definition Of Policing By Consent</w:t>
      </w:r>
      <w:r w:rsidRPr="001A05EE">
        <w:rPr>
          <w:rFonts w:asciiTheme="minorHAnsi" w:hAnsiTheme="minorHAnsi" w:cstheme="minorHAnsi"/>
          <w:sz w:val="22"/>
          <w:szCs w:val="22"/>
          <w:shd w:val="clear" w:color="auto" w:fill="FFFFFF"/>
        </w:rPr>
        <w:t>. [online] Available at: &lt;https://www.gov.uk/government/publications/policing-by-consent/definition-of-policing-by-consent&gt; [Accessed 14 December 2020].</w:t>
      </w:r>
      <w:r w:rsidRPr="001A05EE">
        <w:rPr>
          <w:rFonts w:asciiTheme="minorHAnsi" w:hAnsiTheme="minorHAnsi" w:cstheme="minorHAnsi"/>
          <w:sz w:val="22"/>
          <w:szCs w:val="22"/>
          <w:lang w:eastAsia="zh-TW"/>
        </w:rPr>
        <w:t xml:space="preserve"> </w:t>
      </w:r>
    </w:p>
    <w:p w:rsidR="0093736C" w:rsidRPr="001A05EE" w:rsidRDefault="0093736C" w:rsidP="0093736C">
      <w:pPr>
        <w:spacing w:before="100" w:after="100"/>
        <w:rPr>
          <w:rFonts w:asciiTheme="minorHAnsi" w:hAnsiTheme="minorHAnsi" w:cstheme="minorHAnsi"/>
          <w:sz w:val="22"/>
          <w:szCs w:val="22"/>
          <w:lang w:eastAsia="zh-TW"/>
        </w:rPr>
      </w:pPr>
    </w:p>
    <w:p w:rsidR="0093736C" w:rsidRPr="001A05EE" w:rsidRDefault="0093736C" w:rsidP="0093736C">
      <w:pPr>
        <w:rPr>
          <w:rFonts w:asciiTheme="minorHAnsi" w:hAnsiTheme="minorHAnsi" w:cstheme="minorHAnsi"/>
          <w:sz w:val="22"/>
          <w:szCs w:val="22"/>
          <w:shd w:val="clear" w:color="auto" w:fill="FFFFFF"/>
        </w:rPr>
      </w:pPr>
      <w:r w:rsidRPr="001A05EE">
        <w:rPr>
          <w:rFonts w:asciiTheme="minorHAnsi" w:hAnsiTheme="minorHAnsi" w:cstheme="minorHAnsi"/>
          <w:sz w:val="22"/>
          <w:szCs w:val="22"/>
          <w:shd w:val="clear" w:color="auto" w:fill="FFFFFF"/>
        </w:rPr>
        <w:t>GOV.UK. 2012. </w:t>
      </w:r>
      <w:r w:rsidRPr="001A05EE">
        <w:rPr>
          <w:rFonts w:asciiTheme="minorHAnsi" w:hAnsiTheme="minorHAnsi" w:cstheme="minorHAnsi"/>
          <w:i/>
          <w:iCs/>
          <w:sz w:val="22"/>
          <w:szCs w:val="22"/>
          <w:shd w:val="clear" w:color="auto" w:fill="FFFFFF"/>
        </w:rPr>
        <w:t>Strategic Policing Requirement</w:t>
      </w:r>
      <w:r w:rsidRPr="001A05EE">
        <w:rPr>
          <w:rFonts w:asciiTheme="minorHAnsi" w:hAnsiTheme="minorHAnsi" w:cstheme="minorHAnsi"/>
          <w:sz w:val="22"/>
          <w:szCs w:val="22"/>
          <w:shd w:val="clear" w:color="auto" w:fill="FFFFFF"/>
        </w:rPr>
        <w:t>. [online] Available at: &lt;https://www.gov.uk/government/publications/strategic-policing-requirement&gt; [Accessed 15 December 2020].</w:t>
      </w:r>
    </w:p>
    <w:p w:rsidR="0093736C" w:rsidRPr="001A05EE" w:rsidRDefault="0093736C" w:rsidP="0093736C">
      <w:pPr>
        <w:rPr>
          <w:rFonts w:asciiTheme="minorHAnsi" w:hAnsiTheme="minorHAnsi" w:cstheme="minorHAnsi"/>
          <w:sz w:val="22"/>
          <w:szCs w:val="22"/>
          <w:shd w:val="clear" w:color="auto" w:fill="FFFFFF"/>
        </w:rPr>
      </w:pPr>
    </w:p>
    <w:p w:rsidR="0093736C" w:rsidRPr="001A05EE" w:rsidRDefault="0093736C" w:rsidP="0093736C">
      <w:pPr>
        <w:rPr>
          <w:rFonts w:asciiTheme="minorHAnsi" w:hAnsiTheme="minorHAnsi" w:cstheme="minorHAnsi"/>
          <w:sz w:val="22"/>
          <w:szCs w:val="22"/>
          <w:shd w:val="clear" w:color="auto" w:fill="FFFFFF"/>
        </w:rPr>
      </w:pPr>
      <w:r w:rsidRPr="001A05EE">
        <w:rPr>
          <w:rFonts w:asciiTheme="minorHAnsi" w:hAnsiTheme="minorHAnsi" w:cstheme="minorHAnsi"/>
          <w:sz w:val="22"/>
          <w:szCs w:val="22"/>
          <w:shd w:val="clear" w:color="auto" w:fill="FFFFFF"/>
        </w:rPr>
        <w:t>HMICFRS. 2019. </w:t>
      </w:r>
      <w:r w:rsidRPr="001A05EE">
        <w:rPr>
          <w:rFonts w:asciiTheme="minorHAnsi" w:hAnsiTheme="minorHAnsi" w:cstheme="minorHAnsi"/>
          <w:i/>
          <w:iCs/>
          <w:sz w:val="22"/>
          <w:szCs w:val="22"/>
          <w:shd w:val="clear" w:color="auto" w:fill="FFFFFF"/>
        </w:rPr>
        <w:t>Professional Standards Department (PSD) - HMICFRS</w:t>
      </w:r>
      <w:r w:rsidRPr="001A05EE">
        <w:rPr>
          <w:rFonts w:asciiTheme="minorHAnsi" w:hAnsiTheme="minorHAnsi" w:cstheme="minorHAnsi"/>
          <w:sz w:val="22"/>
          <w:szCs w:val="22"/>
          <w:shd w:val="clear" w:color="auto" w:fill="FFFFFF"/>
        </w:rPr>
        <w:t>. [online] Available at: &lt;https://www.justiceinspectorates.gov.uk/hmicfrs/glossary/professional-standards-department/)&gt; [Accessed 16 December 2020].</w:t>
      </w:r>
    </w:p>
    <w:p w:rsidR="0093736C" w:rsidRPr="001A05EE" w:rsidRDefault="0093736C" w:rsidP="0093736C">
      <w:pPr>
        <w:rPr>
          <w:rFonts w:asciiTheme="minorHAnsi" w:hAnsiTheme="minorHAnsi" w:cstheme="minorHAnsi"/>
          <w:sz w:val="22"/>
          <w:szCs w:val="22"/>
          <w:shd w:val="clear" w:color="auto" w:fill="FFFFFF"/>
        </w:rPr>
      </w:pPr>
    </w:p>
    <w:p w:rsidR="0093736C" w:rsidRPr="001A05EE" w:rsidRDefault="0093736C" w:rsidP="0093736C">
      <w:pPr>
        <w:rPr>
          <w:rFonts w:asciiTheme="minorHAnsi" w:hAnsiTheme="minorHAnsi" w:cstheme="minorHAnsi"/>
          <w:sz w:val="22"/>
          <w:szCs w:val="22"/>
          <w:shd w:val="clear" w:color="auto" w:fill="FFFFFF"/>
        </w:rPr>
      </w:pPr>
      <w:r w:rsidRPr="001A05EE">
        <w:rPr>
          <w:rFonts w:asciiTheme="minorHAnsi" w:hAnsiTheme="minorHAnsi" w:cstheme="minorHAnsi"/>
          <w:sz w:val="22"/>
          <w:szCs w:val="22"/>
          <w:shd w:val="clear" w:color="auto" w:fill="FFFFFF"/>
        </w:rPr>
        <w:t xml:space="preserve">Law Enforcement Action Partnership. </w:t>
      </w:r>
      <w:proofErr w:type="spellStart"/>
      <w:r w:rsidRPr="001A05EE">
        <w:rPr>
          <w:rFonts w:asciiTheme="minorHAnsi" w:hAnsiTheme="minorHAnsi" w:cstheme="minorHAnsi"/>
          <w:sz w:val="22"/>
          <w:szCs w:val="22"/>
          <w:shd w:val="clear" w:color="auto" w:fill="FFFFFF"/>
        </w:rPr>
        <w:t>n.d.</w:t>
      </w:r>
      <w:proofErr w:type="spellEnd"/>
      <w:r w:rsidRPr="001A05EE">
        <w:rPr>
          <w:rFonts w:asciiTheme="minorHAnsi" w:hAnsiTheme="minorHAnsi" w:cstheme="minorHAnsi"/>
          <w:sz w:val="22"/>
          <w:szCs w:val="22"/>
          <w:shd w:val="clear" w:color="auto" w:fill="FFFFFF"/>
        </w:rPr>
        <w:t xml:space="preserve"> [online] Available at: &lt;https://lawenforcementactionpartnership.org/peel-policing-principles/&gt; [Accessed 16 December 2020].</w:t>
      </w:r>
    </w:p>
    <w:p w:rsidR="0093736C" w:rsidRPr="001A05EE" w:rsidRDefault="0093736C" w:rsidP="0093736C">
      <w:pPr>
        <w:rPr>
          <w:rFonts w:asciiTheme="minorHAnsi" w:hAnsiTheme="minorHAnsi" w:cstheme="minorHAnsi"/>
          <w:sz w:val="22"/>
          <w:szCs w:val="22"/>
          <w:shd w:val="clear" w:color="auto" w:fill="FFFFFF"/>
        </w:rPr>
      </w:pPr>
    </w:p>
    <w:p w:rsidR="0093736C" w:rsidRPr="001A05EE" w:rsidRDefault="0093736C" w:rsidP="0093736C">
      <w:pPr>
        <w:rPr>
          <w:rFonts w:asciiTheme="minorHAnsi" w:hAnsiTheme="minorHAnsi" w:cstheme="minorHAnsi"/>
          <w:sz w:val="22"/>
          <w:szCs w:val="22"/>
        </w:rPr>
      </w:pPr>
      <w:r w:rsidRPr="001A05EE">
        <w:rPr>
          <w:rFonts w:asciiTheme="minorHAnsi" w:hAnsiTheme="minorHAnsi" w:cstheme="minorHAnsi"/>
          <w:sz w:val="22"/>
          <w:szCs w:val="22"/>
        </w:rPr>
        <w:lastRenderedPageBreak/>
        <w:t>Millie, A. and Herrington, V. (2005) ‘Bridging the Gap: Understanding Reassurance Policing’, Howard Journal of Criminal Justice 44(1) 41-56.</w:t>
      </w:r>
    </w:p>
    <w:p w:rsidR="0093736C" w:rsidRPr="001A05EE" w:rsidRDefault="0093736C" w:rsidP="0093736C">
      <w:pPr>
        <w:rPr>
          <w:rFonts w:asciiTheme="minorHAnsi" w:hAnsiTheme="minorHAnsi" w:cstheme="minorHAnsi"/>
          <w:sz w:val="22"/>
          <w:szCs w:val="22"/>
        </w:rPr>
      </w:pPr>
    </w:p>
    <w:p w:rsidR="0093736C" w:rsidRPr="001A05EE" w:rsidRDefault="0093736C" w:rsidP="0093736C">
      <w:pPr>
        <w:shd w:val="clear" w:color="auto" w:fill="FFFFFF" w:themeFill="background1"/>
        <w:ind w:right="237"/>
        <w:jc w:val="both"/>
        <w:rPr>
          <w:rFonts w:asciiTheme="minorHAnsi" w:hAnsiTheme="minorHAnsi" w:cstheme="minorHAnsi"/>
          <w:sz w:val="22"/>
          <w:szCs w:val="22"/>
        </w:rPr>
      </w:pPr>
      <w:r w:rsidRPr="001A05EE">
        <w:rPr>
          <w:rFonts w:asciiTheme="minorHAnsi" w:hAnsiTheme="minorHAnsi" w:cstheme="minorHAnsi"/>
          <w:sz w:val="22"/>
          <w:szCs w:val="22"/>
          <w:shd w:val="clear" w:color="auto" w:fill="FFFFFF"/>
        </w:rPr>
        <w:t>Policeconduct.gov.uk. 2020. </w:t>
      </w:r>
      <w:r w:rsidRPr="001A05EE">
        <w:rPr>
          <w:rFonts w:asciiTheme="minorHAnsi" w:hAnsiTheme="minorHAnsi" w:cstheme="minorHAnsi"/>
          <w:i/>
          <w:iCs/>
          <w:sz w:val="22"/>
          <w:szCs w:val="22"/>
          <w:shd w:val="clear" w:color="auto" w:fill="FFFFFF"/>
        </w:rPr>
        <w:t>Who We Are | Independent Office For Police Conduct</w:t>
      </w:r>
      <w:r w:rsidRPr="001A05EE">
        <w:rPr>
          <w:rFonts w:asciiTheme="minorHAnsi" w:hAnsiTheme="minorHAnsi" w:cstheme="minorHAnsi"/>
          <w:sz w:val="22"/>
          <w:szCs w:val="22"/>
          <w:shd w:val="clear" w:color="auto" w:fill="FFFFFF"/>
        </w:rPr>
        <w:t>. [online] Available at: &lt;https://www.policeconduct.gov.uk/who-we-are&gt; [Accessed 16 December 2020].</w:t>
      </w:r>
      <w:r w:rsidRPr="001A05EE">
        <w:rPr>
          <w:rFonts w:asciiTheme="minorHAnsi" w:hAnsiTheme="minorHAnsi" w:cstheme="minorHAnsi"/>
          <w:sz w:val="22"/>
          <w:szCs w:val="22"/>
        </w:rPr>
        <w:t xml:space="preserve"> </w:t>
      </w:r>
    </w:p>
    <w:p w:rsidR="0093736C" w:rsidRPr="001A05EE" w:rsidRDefault="0093736C" w:rsidP="0093736C">
      <w:pPr>
        <w:shd w:val="clear" w:color="auto" w:fill="FFFFFF" w:themeFill="background1"/>
        <w:ind w:right="237"/>
        <w:jc w:val="both"/>
        <w:rPr>
          <w:rFonts w:asciiTheme="minorHAnsi" w:hAnsiTheme="minorHAnsi" w:cstheme="minorHAnsi"/>
          <w:sz w:val="22"/>
          <w:szCs w:val="22"/>
        </w:rPr>
      </w:pPr>
    </w:p>
    <w:p w:rsidR="0093736C" w:rsidRPr="001A05EE" w:rsidRDefault="0093736C" w:rsidP="0093736C">
      <w:pPr>
        <w:spacing w:before="100" w:after="100"/>
        <w:rPr>
          <w:rFonts w:asciiTheme="minorHAnsi" w:hAnsiTheme="minorHAnsi" w:cstheme="minorHAnsi"/>
          <w:sz w:val="22"/>
          <w:szCs w:val="22"/>
          <w:shd w:val="clear" w:color="auto" w:fill="FFFFFF"/>
        </w:rPr>
      </w:pPr>
      <w:proofErr w:type="spellStart"/>
      <w:r w:rsidRPr="001A05EE">
        <w:rPr>
          <w:rFonts w:asciiTheme="minorHAnsi" w:hAnsiTheme="minorHAnsi" w:cstheme="minorHAnsi"/>
          <w:sz w:val="22"/>
          <w:szCs w:val="22"/>
          <w:shd w:val="clear" w:color="auto" w:fill="FFFFFF"/>
        </w:rPr>
        <w:t>Rampton</w:t>
      </w:r>
      <w:proofErr w:type="spellEnd"/>
      <w:r w:rsidRPr="001A05EE">
        <w:rPr>
          <w:rFonts w:asciiTheme="minorHAnsi" w:hAnsiTheme="minorHAnsi" w:cstheme="minorHAnsi"/>
          <w:sz w:val="22"/>
          <w:szCs w:val="22"/>
          <w:shd w:val="clear" w:color="auto" w:fill="FFFFFF"/>
        </w:rPr>
        <w:t xml:space="preserve">, J., </w:t>
      </w:r>
      <w:proofErr w:type="spellStart"/>
      <w:r w:rsidRPr="001A05EE">
        <w:rPr>
          <w:rFonts w:asciiTheme="minorHAnsi" w:hAnsiTheme="minorHAnsi" w:cstheme="minorHAnsi"/>
          <w:sz w:val="22"/>
          <w:szCs w:val="22"/>
          <w:shd w:val="clear" w:color="auto" w:fill="FFFFFF"/>
        </w:rPr>
        <w:t>n.d.</w:t>
      </w:r>
      <w:proofErr w:type="spellEnd"/>
      <w:r w:rsidRPr="001A05EE">
        <w:rPr>
          <w:rFonts w:asciiTheme="minorHAnsi" w:hAnsiTheme="minorHAnsi" w:cstheme="minorHAnsi"/>
          <w:sz w:val="22"/>
          <w:szCs w:val="22"/>
          <w:shd w:val="clear" w:color="auto" w:fill="FFFFFF"/>
        </w:rPr>
        <w:t xml:space="preserve"> 7 Ways to Create Emotionally Intelligent Teams. [Blog] </w:t>
      </w:r>
      <w:r w:rsidRPr="001A05EE">
        <w:rPr>
          <w:rFonts w:asciiTheme="minorHAnsi" w:hAnsiTheme="minorHAnsi" w:cstheme="minorHAnsi"/>
          <w:i/>
          <w:iCs/>
          <w:sz w:val="22"/>
          <w:szCs w:val="22"/>
          <w:shd w:val="clear" w:color="auto" w:fill="FFFFFF"/>
        </w:rPr>
        <w:t>The economist</w:t>
      </w:r>
      <w:r w:rsidRPr="001A05EE">
        <w:rPr>
          <w:rFonts w:asciiTheme="minorHAnsi" w:hAnsiTheme="minorHAnsi" w:cstheme="minorHAnsi"/>
          <w:sz w:val="22"/>
          <w:szCs w:val="22"/>
          <w:shd w:val="clear" w:color="auto" w:fill="FFFFFF"/>
        </w:rPr>
        <w:t>, Available at: &lt;https://execed.economist.com/blog/guest-post/7-ways-create-emotionally-intelligent-teams&gt; [Accessed 19 December 2020].</w:t>
      </w:r>
    </w:p>
    <w:p w:rsidR="0093736C" w:rsidRPr="001A05EE" w:rsidRDefault="0093736C" w:rsidP="0093736C">
      <w:pPr>
        <w:spacing w:before="100" w:after="100"/>
        <w:rPr>
          <w:rFonts w:asciiTheme="minorHAnsi" w:hAnsiTheme="minorHAnsi" w:cstheme="minorHAnsi"/>
          <w:sz w:val="22"/>
          <w:szCs w:val="22"/>
          <w:shd w:val="clear" w:color="auto" w:fill="FFFFFF"/>
        </w:rPr>
      </w:pPr>
    </w:p>
    <w:p w:rsidR="0093736C" w:rsidRPr="001A05EE" w:rsidRDefault="0093736C" w:rsidP="0093736C">
      <w:pPr>
        <w:spacing w:before="100" w:after="100"/>
        <w:rPr>
          <w:rFonts w:asciiTheme="minorHAnsi" w:hAnsiTheme="minorHAnsi" w:cstheme="minorHAnsi"/>
          <w:sz w:val="22"/>
          <w:szCs w:val="22"/>
          <w:lang w:eastAsia="zh-TW"/>
        </w:rPr>
      </w:pPr>
      <w:r w:rsidRPr="001A05EE">
        <w:rPr>
          <w:rFonts w:asciiTheme="minorHAnsi" w:hAnsiTheme="minorHAnsi" w:cstheme="minorHAnsi"/>
          <w:sz w:val="22"/>
          <w:szCs w:val="22"/>
          <w:lang w:eastAsia="zh-TW"/>
        </w:rPr>
        <w:t xml:space="preserve">ResilientEducator.com. 2020. </w:t>
      </w:r>
      <w:r w:rsidRPr="001A05EE">
        <w:rPr>
          <w:rFonts w:asciiTheme="minorHAnsi" w:hAnsiTheme="minorHAnsi" w:cstheme="minorHAnsi"/>
          <w:i/>
          <w:iCs/>
          <w:sz w:val="22"/>
          <w:szCs w:val="22"/>
          <w:lang w:eastAsia="zh-TW"/>
        </w:rPr>
        <w:t>Daniel Goleman's Emotional Intelligence Theory: Explanation And Examples | Resilient Educator</w:t>
      </w:r>
      <w:r w:rsidRPr="001A05EE">
        <w:rPr>
          <w:rFonts w:asciiTheme="minorHAnsi" w:hAnsiTheme="minorHAnsi" w:cstheme="minorHAnsi"/>
          <w:sz w:val="22"/>
          <w:szCs w:val="22"/>
          <w:lang w:eastAsia="zh-TW"/>
        </w:rPr>
        <w:t>. [online] Available at: &lt;https://resilienteducator.com/classroom-resources/daniel-golemans-emotional-intelligence</w:t>
      </w:r>
      <w:r w:rsidR="001A05EE" w:rsidRPr="001A05EE">
        <w:rPr>
          <w:rFonts w:asciiTheme="minorHAnsi" w:hAnsiTheme="minorHAnsi" w:cstheme="minorHAnsi"/>
          <w:sz w:val="22"/>
          <w:szCs w:val="22"/>
          <w:lang w:eastAsia="zh-TW"/>
        </w:rPr>
        <w:t>-theory-explained/&gt; [Accessed 14</w:t>
      </w:r>
      <w:r w:rsidRPr="001A05EE">
        <w:rPr>
          <w:rFonts w:asciiTheme="minorHAnsi" w:hAnsiTheme="minorHAnsi" w:cstheme="minorHAnsi"/>
          <w:sz w:val="22"/>
          <w:szCs w:val="22"/>
          <w:lang w:eastAsia="zh-TW"/>
        </w:rPr>
        <w:t xml:space="preserve"> </w:t>
      </w:r>
      <w:r w:rsidR="001A05EE" w:rsidRPr="001A05EE">
        <w:rPr>
          <w:rFonts w:asciiTheme="minorHAnsi" w:hAnsiTheme="minorHAnsi" w:cstheme="minorHAnsi"/>
          <w:sz w:val="22"/>
          <w:szCs w:val="22"/>
          <w:lang w:eastAsia="zh-TW"/>
        </w:rPr>
        <w:t>December</w:t>
      </w:r>
      <w:r w:rsidRPr="001A05EE">
        <w:rPr>
          <w:rFonts w:asciiTheme="minorHAnsi" w:hAnsiTheme="minorHAnsi" w:cstheme="minorHAnsi"/>
          <w:sz w:val="22"/>
          <w:szCs w:val="22"/>
          <w:lang w:eastAsia="zh-TW"/>
        </w:rPr>
        <w:t xml:space="preserve"> 2020].</w:t>
      </w:r>
    </w:p>
    <w:p w:rsidR="0093736C" w:rsidRPr="001A05EE" w:rsidRDefault="0093736C" w:rsidP="0093736C">
      <w:pPr>
        <w:spacing w:before="100" w:after="100"/>
        <w:rPr>
          <w:rFonts w:asciiTheme="minorHAnsi" w:hAnsiTheme="minorHAnsi" w:cstheme="minorHAnsi"/>
          <w:sz w:val="22"/>
          <w:szCs w:val="22"/>
          <w:lang w:eastAsia="zh-TW"/>
        </w:rPr>
      </w:pPr>
    </w:p>
    <w:p w:rsidR="0093736C" w:rsidRPr="001A05EE" w:rsidRDefault="0093736C" w:rsidP="0093736C">
      <w:pPr>
        <w:rPr>
          <w:rFonts w:asciiTheme="minorHAnsi" w:hAnsiTheme="minorHAnsi" w:cstheme="minorHAnsi"/>
          <w:sz w:val="22"/>
          <w:szCs w:val="22"/>
          <w:shd w:val="clear" w:color="auto" w:fill="FFFFFF"/>
        </w:rPr>
      </w:pPr>
      <w:r w:rsidRPr="001A05EE">
        <w:rPr>
          <w:rFonts w:asciiTheme="minorHAnsi" w:hAnsiTheme="minorHAnsi" w:cstheme="minorHAnsi"/>
          <w:sz w:val="22"/>
          <w:szCs w:val="22"/>
          <w:shd w:val="clear" w:color="auto" w:fill="FFFFFF"/>
        </w:rPr>
        <w:t>South-wales.police.uk. 2020. </w:t>
      </w:r>
      <w:r w:rsidRPr="001A05EE">
        <w:rPr>
          <w:rFonts w:asciiTheme="minorHAnsi" w:hAnsiTheme="minorHAnsi" w:cstheme="minorHAnsi"/>
          <w:i/>
          <w:iCs/>
          <w:sz w:val="22"/>
          <w:szCs w:val="22"/>
          <w:shd w:val="clear" w:color="auto" w:fill="FFFFFF"/>
        </w:rPr>
        <w:t>About Us</w:t>
      </w:r>
      <w:r w:rsidRPr="001A05EE">
        <w:rPr>
          <w:rFonts w:asciiTheme="minorHAnsi" w:hAnsiTheme="minorHAnsi" w:cstheme="minorHAnsi"/>
          <w:sz w:val="22"/>
          <w:szCs w:val="22"/>
          <w:shd w:val="clear" w:color="auto" w:fill="FFFFFF"/>
        </w:rPr>
        <w:t>. [online] Available at: &lt;https://www.south-wales.police.uk/police-forces/south-wales-police/areas/about-us/about-us/&gt; [Accessed 14 December 2020].</w:t>
      </w:r>
    </w:p>
    <w:p w:rsidR="0093736C" w:rsidRPr="001A05EE" w:rsidRDefault="0093736C" w:rsidP="0093736C">
      <w:pPr>
        <w:rPr>
          <w:rFonts w:asciiTheme="minorHAnsi" w:hAnsiTheme="minorHAnsi" w:cstheme="minorHAnsi"/>
          <w:sz w:val="22"/>
          <w:szCs w:val="22"/>
          <w:shd w:val="clear" w:color="auto" w:fill="FFFFFF"/>
        </w:rPr>
      </w:pPr>
    </w:p>
    <w:p w:rsidR="0093736C" w:rsidRPr="001A05EE" w:rsidRDefault="0093736C" w:rsidP="0093736C">
      <w:pPr>
        <w:shd w:val="clear" w:color="auto" w:fill="FFFFFF" w:themeFill="background1"/>
        <w:ind w:right="237"/>
        <w:jc w:val="both"/>
        <w:rPr>
          <w:rFonts w:asciiTheme="minorHAnsi" w:hAnsiTheme="minorHAnsi" w:cstheme="minorHAnsi"/>
          <w:sz w:val="22"/>
          <w:szCs w:val="22"/>
          <w:shd w:val="clear" w:color="auto" w:fill="FFFFFF"/>
        </w:rPr>
      </w:pPr>
      <w:r w:rsidRPr="001A05EE">
        <w:rPr>
          <w:rFonts w:asciiTheme="minorHAnsi" w:hAnsiTheme="minorHAnsi" w:cstheme="minorHAnsi"/>
          <w:sz w:val="22"/>
          <w:szCs w:val="22"/>
          <w:shd w:val="clear" w:color="auto" w:fill="FFFFFF"/>
        </w:rPr>
        <w:t>Southwalescommissioner.org.uk. 2021. </w:t>
      </w:r>
      <w:r w:rsidRPr="001A05EE">
        <w:rPr>
          <w:rFonts w:asciiTheme="minorHAnsi" w:hAnsiTheme="minorHAnsi" w:cstheme="minorHAnsi"/>
          <w:i/>
          <w:iCs/>
          <w:sz w:val="22"/>
          <w:szCs w:val="22"/>
          <w:shd w:val="clear" w:color="auto" w:fill="FFFFFF"/>
        </w:rPr>
        <w:t>Encouraging Diversity Into South Wales Police</w:t>
      </w:r>
      <w:r w:rsidRPr="001A05EE">
        <w:rPr>
          <w:rFonts w:asciiTheme="minorHAnsi" w:hAnsiTheme="minorHAnsi" w:cstheme="minorHAnsi"/>
          <w:sz w:val="22"/>
          <w:szCs w:val="22"/>
          <w:shd w:val="clear" w:color="auto" w:fill="FFFFFF"/>
        </w:rPr>
        <w:t>. [online] Available at: &lt;https://www.southwalescommissioner.org.uk/en/our-work/equality-inclusion/encouraging-diversity-into-south-wales-police/&gt; [Accessed 16 December 2020].</w:t>
      </w:r>
    </w:p>
    <w:p w:rsidR="0093736C" w:rsidRPr="001A05EE" w:rsidRDefault="0093736C" w:rsidP="0093736C">
      <w:pPr>
        <w:shd w:val="clear" w:color="auto" w:fill="FFFFFF" w:themeFill="background1"/>
        <w:ind w:right="237"/>
        <w:jc w:val="both"/>
        <w:rPr>
          <w:rFonts w:asciiTheme="minorHAnsi" w:hAnsiTheme="minorHAnsi" w:cstheme="minorHAnsi"/>
          <w:sz w:val="22"/>
          <w:szCs w:val="22"/>
          <w:shd w:val="clear" w:color="auto" w:fill="FFFFFF"/>
        </w:rPr>
      </w:pPr>
    </w:p>
    <w:p w:rsidR="0093736C" w:rsidRPr="001A05EE" w:rsidRDefault="0093736C" w:rsidP="0093736C">
      <w:pPr>
        <w:shd w:val="clear" w:color="auto" w:fill="FFFFFF" w:themeFill="background1"/>
        <w:ind w:right="237"/>
        <w:jc w:val="both"/>
        <w:rPr>
          <w:rFonts w:asciiTheme="minorHAnsi" w:hAnsiTheme="minorHAnsi" w:cstheme="minorHAnsi"/>
          <w:sz w:val="22"/>
          <w:szCs w:val="22"/>
          <w:shd w:val="clear" w:color="auto" w:fill="FFFFFF"/>
        </w:rPr>
      </w:pPr>
      <w:r w:rsidRPr="001A05EE">
        <w:rPr>
          <w:rFonts w:asciiTheme="minorHAnsi" w:hAnsiTheme="minorHAnsi" w:cstheme="minorHAnsi"/>
          <w:sz w:val="22"/>
          <w:szCs w:val="22"/>
          <w:shd w:val="clear" w:color="auto" w:fill="FFFFFF"/>
        </w:rPr>
        <w:t>Southwalescommissioner.org.uk. 2021. </w:t>
      </w:r>
      <w:r w:rsidRPr="001A05EE">
        <w:rPr>
          <w:rFonts w:asciiTheme="minorHAnsi" w:hAnsiTheme="minorHAnsi" w:cstheme="minorHAnsi"/>
          <w:i/>
          <w:iCs/>
          <w:sz w:val="22"/>
          <w:szCs w:val="22"/>
          <w:shd w:val="clear" w:color="auto" w:fill="FFFFFF"/>
        </w:rPr>
        <w:t>Equality &amp; Inclusion</w:t>
      </w:r>
      <w:r w:rsidRPr="001A05EE">
        <w:rPr>
          <w:rFonts w:asciiTheme="minorHAnsi" w:hAnsiTheme="minorHAnsi" w:cstheme="minorHAnsi"/>
          <w:sz w:val="22"/>
          <w:szCs w:val="22"/>
          <w:shd w:val="clear" w:color="auto" w:fill="FFFFFF"/>
        </w:rPr>
        <w:t>. [online] Available at: &lt;https://www.southwalescommissioner.org.uk/en/our-work/equality-inclusion/&gt; [Accessed 16 December 2020].</w:t>
      </w:r>
    </w:p>
    <w:p w:rsidR="0093736C" w:rsidRPr="001A05EE" w:rsidRDefault="0093736C" w:rsidP="003734EA">
      <w:pPr>
        <w:shd w:val="clear" w:color="auto" w:fill="FFFFFF" w:themeFill="background1"/>
        <w:jc w:val="both"/>
        <w:rPr>
          <w:rFonts w:asciiTheme="minorHAnsi" w:hAnsiTheme="minorHAnsi" w:cstheme="minorHAnsi"/>
          <w:sz w:val="22"/>
          <w:szCs w:val="22"/>
          <w:u w:val="single"/>
        </w:rPr>
      </w:pPr>
      <w:bookmarkStart w:id="0" w:name="_GoBack"/>
      <w:bookmarkEnd w:id="0"/>
    </w:p>
    <w:sectPr w:rsidR="0093736C" w:rsidRPr="001A05EE" w:rsidSect="001A1A8D">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1A8D" w:rsidRDefault="001A1A8D" w:rsidP="001A1A8D">
      <w:r>
        <w:separator/>
      </w:r>
    </w:p>
  </w:endnote>
  <w:endnote w:type="continuationSeparator" w:id="0">
    <w:p w:rsidR="001A1A8D" w:rsidRDefault="001A1A8D" w:rsidP="001A1A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71D4" w:rsidRDefault="003734EA" w:rsidP="003734EA">
    <w:pPr>
      <w:pStyle w:val="Footer"/>
      <w:rPr>
        <w:color w:val="000000"/>
        <w:sz w:val="17"/>
      </w:rPr>
    </w:pPr>
    <w:bookmarkStart w:id="3" w:name="TITUS1FooterEvenPages"/>
    <w:r>
      <w:rPr>
        <w:color w:val="000000"/>
        <w:sz w:val="17"/>
      </w:rPr>
      <w:t> </w:t>
    </w:r>
  </w:p>
  <w:bookmarkEnd w:id="3"/>
  <w:p w:rsidR="007571D4" w:rsidRDefault="007571D4" w:rsidP="007571D4">
    <w:pPr>
      <w:pStyle w:val="Footer"/>
    </w:pPr>
  </w:p>
  <w:p w:rsidR="001A1A8D" w:rsidRDefault="001A1A8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1A8D" w:rsidRDefault="003734EA" w:rsidP="003734EA">
    <w:pPr>
      <w:pStyle w:val="Footer"/>
      <w:rPr>
        <w:color w:val="000000"/>
        <w:sz w:val="17"/>
      </w:rPr>
    </w:pPr>
    <w:bookmarkStart w:id="4" w:name="TITUS1FooterPrimary"/>
    <w:r>
      <w:rPr>
        <w:color w:val="000000"/>
        <w:sz w:val="17"/>
      </w:rPr>
      <w:t> </w:t>
    </w:r>
  </w:p>
  <w:bookmarkEnd w:id="4"/>
  <w:p w:rsidR="001A1A8D" w:rsidRDefault="001A1A8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1A8D" w:rsidRDefault="003734EA" w:rsidP="003734EA">
    <w:pPr>
      <w:pStyle w:val="Footer"/>
      <w:rPr>
        <w:color w:val="000000"/>
        <w:sz w:val="17"/>
      </w:rPr>
    </w:pPr>
    <w:bookmarkStart w:id="6" w:name="TITUS1FooterFirstPage"/>
    <w:r>
      <w:rPr>
        <w:color w:val="000000"/>
        <w:sz w:val="17"/>
      </w:rPr>
      <w:t> </w:t>
    </w:r>
  </w:p>
  <w:bookmarkEnd w:id="6"/>
  <w:p w:rsidR="001A1A8D" w:rsidRDefault="001A1A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1A8D" w:rsidRDefault="001A1A8D" w:rsidP="001A1A8D">
      <w:r>
        <w:separator/>
      </w:r>
    </w:p>
  </w:footnote>
  <w:footnote w:type="continuationSeparator" w:id="0">
    <w:p w:rsidR="001A1A8D" w:rsidRDefault="001A1A8D" w:rsidP="001A1A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71D4" w:rsidRDefault="003734EA" w:rsidP="003734EA">
    <w:pPr>
      <w:pStyle w:val="Header"/>
      <w:rPr>
        <w:color w:val="000000"/>
        <w:sz w:val="17"/>
      </w:rPr>
    </w:pPr>
    <w:bookmarkStart w:id="1" w:name="TITUS1HeaderEvenPages"/>
    <w:r>
      <w:rPr>
        <w:color w:val="000000"/>
        <w:sz w:val="17"/>
      </w:rPr>
      <w:t> </w:t>
    </w:r>
  </w:p>
  <w:bookmarkEnd w:id="1"/>
  <w:p w:rsidR="007571D4" w:rsidRDefault="007571D4" w:rsidP="007571D4">
    <w:pPr>
      <w:pStyle w:val="Header"/>
    </w:pPr>
  </w:p>
  <w:p w:rsidR="001A1A8D" w:rsidRDefault="001A1A8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1A8D" w:rsidRDefault="003734EA" w:rsidP="003734EA">
    <w:pPr>
      <w:pStyle w:val="Header"/>
      <w:rPr>
        <w:color w:val="000000"/>
        <w:sz w:val="17"/>
      </w:rPr>
    </w:pPr>
    <w:bookmarkStart w:id="2" w:name="TITUS1HeaderPrimary"/>
    <w:r>
      <w:rPr>
        <w:color w:val="000000"/>
        <w:sz w:val="17"/>
      </w:rPr>
      <w:t> </w:t>
    </w:r>
  </w:p>
  <w:bookmarkEnd w:id="2"/>
  <w:p w:rsidR="001A1A8D" w:rsidRDefault="001A1A8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1A8D" w:rsidRDefault="003734EA" w:rsidP="003734EA">
    <w:pPr>
      <w:pStyle w:val="Header"/>
      <w:rPr>
        <w:color w:val="000000"/>
        <w:sz w:val="17"/>
      </w:rPr>
    </w:pPr>
    <w:bookmarkStart w:id="5" w:name="TITUS1HeaderFirstPage"/>
    <w:r>
      <w:rPr>
        <w:color w:val="000000"/>
        <w:sz w:val="17"/>
      </w:rPr>
      <w:t> </w:t>
    </w:r>
  </w:p>
  <w:bookmarkEnd w:id="5"/>
  <w:p w:rsidR="001A1A8D" w:rsidRDefault="001A1A8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956DB9"/>
    <w:multiLevelType w:val="hybridMultilevel"/>
    <w:tmpl w:val="C70CC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4E210B"/>
    <w:multiLevelType w:val="multilevel"/>
    <w:tmpl w:val="B2667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defaultTabStop w:val="720"/>
  <w:evenAndOddHeaders/>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41AB"/>
    <w:rsid w:val="00001214"/>
    <w:rsid w:val="000020C4"/>
    <w:rsid w:val="000054D2"/>
    <w:rsid w:val="00007B51"/>
    <w:rsid w:val="0001037F"/>
    <w:rsid w:val="000412EE"/>
    <w:rsid w:val="000F3421"/>
    <w:rsid w:val="00123212"/>
    <w:rsid w:val="0012599C"/>
    <w:rsid w:val="001A05EE"/>
    <w:rsid w:val="001A1A8D"/>
    <w:rsid w:val="001D1316"/>
    <w:rsid w:val="002515F3"/>
    <w:rsid w:val="002C3940"/>
    <w:rsid w:val="002F4218"/>
    <w:rsid w:val="00334462"/>
    <w:rsid w:val="003355AB"/>
    <w:rsid w:val="00366C3A"/>
    <w:rsid w:val="003675D5"/>
    <w:rsid w:val="003734EA"/>
    <w:rsid w:val="003762FD"/>
    <w:rsid w:val="003C7385"/>
    <w:rsid w:val="003F55B3"/>
    <w:rsid w:val="00437382"/>
    <w:rsid w:val="00444E5A"/>
    <w:rsid w:val="00451A0D"/>
    <w:rsid w:val="0049545D"/>
    <w:rsid w:val="004C137F"/>
    <w:rsid w:val="00556B58"/>
    <w:rsid w:val="005764E8"/>
    <w:rsid w:val="00586677"/>
    <w:rsid w:val="00587991"/>
    <w:rsid w:val="00595803"/>
    <w:rsid w:val="005F5632"/>
    <w:rsid w:val="006474C2"/>
    <w:rsid w:val="0066352A"/>
    <w:rsid w:val="006A0B7F"/>
    <w:rsid w:val="006D50FD"/>
    <w:rsid w:val="006E0D26"/>
    <w:rsid w:val="0071007B"/>
    <w:rsid w:val="00731772"/>
    <w:rsid w:val="00732C6F"/>
    <w:rsid w:val="007449B5"/>
    <w:rsid w:val="00751138"/>
    <w:rsid w:val="007532AB"/>
    <w:rsid w:val="007571D4"/>
    <w:rsid w:val="007D6387"/>
    <w:rsid w:val="008521EA"/>
    <w:rsid w:val="00893467"/>
    <w:rsid w:val="008B069A"/>
    <w:rsid w:val="008B6E16"/>
    <w:rsid w:val="008C40D5"/>
    <w:rsid w:val="008D753B"/>
    <w:rsid w:val="008E3BC1"/>
    <w:rsid w:val="0092645C"/>
    <w:rsid w:val="00931AFE"/>
    <w:rsid w:val="0093736C"/>
    <w:rsid w:val="00956B6A"/>
    <w:rsid w:val="00967DDB"/>
    <w:rsid w:val="00994BDF"/>
    <w:rsid w:val="009B2178"/>
    <w:rsid w:val="009B6D3E"/>
    <w:rsid w:val="009C35B7"/>
    <w:rsid w:val="009D2DB6"/>
    <w:rsid w:val="009D3549"/>
    <w:rsid w:val="009E63D8"/>
    <w:rsid w:val="00A36CBD"/>
    <w:rsid w:val="00A65786"/>
    <w:rsid w:val="00A902F3"/>
    <w:rsid w:val="00AA1AA9"/>
    <w:rsid w:val="00AB7024"/>
    <w:rsid w:val="00AC25B2"/>
    <w:rsid w:val="00AC77EF"/>
    <w:rsid w:val="00AF7CCB"/>
    <w:rsid w:val="00B13936"/>
    <w:rsid w:val="00B32A41"/>
    <w:rsid w:val="00C1217C"/>
    <w:rsid w:val="00C141AB"/>
    <w:rsid w:val="00C609F2"/>
    <w:rsid w:val="00C87274"/>
    <w:rsid w:val="00CC0DC4"/>
    <w:rsid w:val="00CD4515"/>
    <w:rsid w:val="00CF37F3"/>
    <w:rsid w:val="00D23F3D"/>
    <w:rsid w:val="00D4413E"/>
    <w:rsid w:val="00DC598C"/>
    <w:rsid w:val="00DD5BD5"/>
    <w:rsid w:val="00E15613"/>
    <w:rsid w:val="00E1748D"/>
    <w:rsid w:val="00E33288"/>
    <w:rsid w:val="00E35E63"/>
    <w:rsid w:val="00E61B7B"/>
    <w:rsid w:val="00E7174E"/>
    <w:rsid w:val="00E71D4C"/>
    <w:rsid w:val="00EF772E"/>
    <w:rsid w:val="00F745AA"/>
    <w:rsid w:val="00FE27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478F574"/>
  <w15:chartTrackingRefBased/>
  <w15:docId w15:val="{FE332225-7FE4-4E20-9DDF-FAA5371DE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41AB"/>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4462"/>
    <w:pPr>
      <w:ind w:left="720"/>
      <w:contextualSpacing/>
    </w:pPr>
  </w:style>
  <w:style w:type="paragraph" w:styleId="Header">
    <w:name w:val="header"/>
    <w:basedOn w:val="Normal"/>
    <w:link w:val="HeaderChar"/>
    <w:uiPriority w:val="99"/>
    <w:unhideWhenUsed/>
    <w:rsid w:val="001A1A8D"/>
    <w:pPr>
      <w:tabs>
        <w:tab w:val="center" w:pos="4513"/>
        <w:tab w:val="right" w:pos="9026"/>
      </w:tabs>
    </w:pPr>
  </w:style>
  <w:style w:type="character" w:customStyle="1" w:styleId="HeaderChar">
    <w:name w:val="Header Char"/>
    <w:basedOn w:val="DefaultParagraphFont"/>
    <w:link w:val="Header"/>
    <w:uiPriority w:val="99"/>
    <w:rsid w:val="001A1A8D"/>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1A1A8D"/>
    <w:pPr>
      <w:tabs>
        <w:tab w:val="center" w:pos="4513"/>
        <w:tab w:val="right" w:pos="9026"/>
      </w:tabs>
    </w:pPr>
  </w:style>
  <w:style w:type="character" w:customStyle="1" w:styleId="FooterChar">
    <w:name w:val="Footer Char"/>
    <w:basedOn w:val="DefaultParagraphFont"/>
    <w:link w:val="Footer"/>
    <w:uiPriority w:val="99"/>
    <w:rsid w:val="001A1A8D"/>
    <w:rPr>
      <w:rFonts w:ascii="Times New Roman" w:eastAsia="Times New Roman" w:hAnsi="Times New Roman" w:cs="Times New Roman"/>
      <w:sz w:val="20"/>
      <w:szCs w:val="20"/>
      <w:lang w:eastAsia="en-GB"/>
    </w:rPr>
  </w:style>
  <w:style w:type="character" w:customStyle="1" w:styleId="taxonomy-tooltip-element">
    <w:name w:val="taxonomy-tooltip-element"/>
    <w:basedOn w:val="DefaultParagraphFont"/>
    <w:rsid w:val="00556B58"/>
  </w:style>
  <w:style w:type="character" w:styleId="Hyperlink">
    <w:name w:val="Hyperlink"/>
    <w:basedOn w:val="DefaultParagraphFont"/>
    <w:uiPriority w:val="99"/>
    <w:unhideWhenUsed/>
    <w:rsid w:val="00F745AA"/>
    <w:rPr>
      <w:color w:val="0563C1" w:themeColor="hyperlink"/>
      <w:u w:val="single"/>
    </w:rPr>
  </w:style>
  <w:style w:type="paragraph" w:styleId="NormalWeb">
    <w:name w:val="Normal (Web)"/>
    <w:basedOn w:val="Normal"/>
    <w:uiPriority w:val="99"/>
    <w:unhideWhenUsed/>
    <w:rsid w:val="00001214"/>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2699921">
      <w:bodyDiv w:val="1"/>
      <w:marLeft w:val="0"/>
      <w:marRight w:val="0"/>
      <w:marTop w:val="0"/>
      <w:marBottom w:val="0"/>
      <w:divBdr>
        <w:top w:val="none" w:sz="0" w:space="0" w:color="auto"/>
        <w:left w:val="none" w:sz="0" w:space="0" w:color="auto"/>
        <w:bottom w:val="none" w:sz="0" w:space="0" w:color="auto"/>
        <w:right w:val="none" w:sz="0" w:space="0" w:color="auto"/>
      </w:divBdr>
    </w:div>
    <w:div w:id="1115977458">
      <w:bodyDiv w:val="1"/>
      <w:marLeft w:val="0"/>
      <w:marRight w:val="0"/>
      <w:marTop w:val="0"/>
      <w:marBottom w:val="0"/>
      <w:divBdr>
        <w:top w:val="none" w:sz="0" w:space="0" w:color="auto"/>
        <w:left w:val="none" w:sz="0" w:space="0" w:color="auto"/>
        <w:bottom w:val="none" w:sz="0" w:space="0" w:color="auto"/>
        <w:right w:val="none" w:sz="0" w:space="0" w:color="auto"/>
      </w:divBdr>
    </w:div>
    <w:div w:id="1750885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4906</Words>
  <Characters>27966</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Michael,Connor swp6446</dc:creator>
  <cp:keywords/>
  <dc:description/>
  <cp:lastModifiedBy>Michael,Connor swp6446</cp:lastModifiedBy>
  <cp:revision>2</cp:revision>
  <dcterms:created xsi:type="dcterms:W3CDTF">2021-01-04T23:38:00Z</dcterms:created>
  <dcterms:modified xsi:type="dcterms:W3CDTF">2021-01-04T23:38:00Z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8d538e30-b52c-4dde-96ef-0d3687eb7756</vt:lpwstr>
  </property>
  <property fmtid="{D5CDD505-2E9C-101B-9397-08002B2CF9AE}" pid="3" name="Classification">
    <vt:lpwstr>OFFICIAL</vt:lpwstr>
  </property>
  <property fmtid="{D5CDD505-2E9C-101B-9397-08002B2CF9AE}" pid="4" name="Visibility">
    <vt:lpwstr>NOT VISIBLE</vt:lpwstr>
  </property>
</Properties>
</file>