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8EF21" w14:textId="4685E05F" w:rsidR="00C848CD" w:rsidRPr="00CD2824" w:rsidRDefault="00D005F7" w:rsidP="00CD2824">
      <w:pPr>
        <w:spacing w:line="360" w:lineRule="auto"/>
        <w:jc w:val="center"/>
        <w:rPr>
          <w:rFonts w:ascii="Times New Roman" w:hAnsi="Times New Roman" w:cs="Times New Roman"/>
          <w:sz w:val="24"/>
          <w:szCs w:val="24"/>
          <w:u w:val="single"/>
        </w:rPr>
      </w:pPr>
      <w:r w:rsidRPr="00CD2824">
        <w:rPr>
          <w:rFonts w:ascii="Times New Roman" w:hAnsi="Times New Roman" w:cs="Times New Roman"/>
          <w:sz w:val="24"/>
          <w:szCs w:val="24"/>
          <w:u w:val="single"/>
        </w:rPr>
        <w:t>An essay on childhood disability – past and present.</w:t>
      </w:r>
    </w:p>
    <w:p w14:paraId="716030D2" w14:textId="31A2EA5F" w:rsidR="00195DDF" w:rsidRPr="00CD2824" w:rsidRDefault="002C2281"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Historically, society has</w:t>
      </w:r>
      <w:r w:rsidR="00AF787A" w:rsidRPr="00CD2824">
        <w:rPr>
          <w:rFonts w:ascii="Times New Roman" w:hAnsi="Times New Roman" w:cs="Times New Roman"/>
          <w:sz w:val="24"/>
          <w:szCs w:val="24"/>
        </w:rPr>
        <w:t xml:space="preserve"> </w:t>
      </w:r>
      <w:r w:rsidRPr="00CD2824">
        <w:rPr>
          <w:rFonts w:ascii="Times New Roman" w:hAnsi="Times New Roman" w:cs="Times New Roman"/>
          <w:sz w:val="24"/>
          <w:szCs w:val="24"/>
        </w:rPr>
        <w:t>discriminated</w:t>
      </w:r>
      <w:r w:rsidR="00AF787A" w:rsidRPr="00CD2824">
        <w:rPr>
          <w:rFonts w:ascii="Times New Roman" w:hAnsi="Times New Roman" w:cs="Times New Roman"/>
          <w:sz w:val="24"/>
          <w:szCs w:val="24"/>
        </w:rPr>
        <w:t xml:space="preserve"> against </w:t>
      </w:r>
      <w:r w:rsidR="00CE7A45" w:rsidRPr="00CD2824">
        <w:rPr>
          <w:rFonts w:ascii="Times New Roman" w:hAnsi="Times New Roman" w:cs="Times New Roman"/>
          <w:sz w:val="24"/>
          <w:szCs w:val="24"/>
        </w:rPr>
        <w:t xml:space="preserve">children with a disability </w:t>
      </w:r>
      <w:r w:rsidR="00AF787A" w:rsidRPr="00CD2824">
        <w:rPr>
          <w:rFonts w:ascii="Times New Roman" w:hAnsi="Times New Roman" w:cs="Times New Roman"/>
          <w:sz w:val="24"/>
          <w:szCs w:val="24"/>
        </w:rPr>
        <w:t xml:space="preserve">and </w:t>
      </w:r>
      <w:r w:rsidR="006849F5" w:rsidRPr="00CD2824">
        <w:rPr>
          <w:rFonts w:ascii="Times New Roman" w:hAnsi="Times New Roman" w:cs="Times New Roman"/>
          <w:sz w:val="24"/>
          <w:szCs w:val="24"/>
        </w:rPr>
        <w:t xml:space="preserve">socially </w:t>
      </w:r>
      <w:r w:rsidR="00AF787A" w:rsidRPr="00CD2824">
        <w:rPr>
          <w:rFonts w:ascii="Times New Roman" w:hAnsi="Times New Roman" w:cs="Times New Roman"/>
          <w:sz w:val="24"/>
          <w:szCs w:val="24"/>
        </w:rPr>
        <w:t xml:space="preserve">excluded </w:t>
      </w:r>
      <w:r w:rsidR="00CE7A45" w:rsidRPr="00CD2824">
        <w:rPr>
          <w:rFonts w:ascii="Times New Roman" w:hAnsi="Times New Roman" w:cs="Times New Roman"/>
          <w:sz w:val="24"/>
          <w:szCs w:val="24"/>
        </w:rPr>
        <w:t>them</w:t>
      </w:r>
      <w:r w:rsidR="006C5019" w:rsidRPr="00CD2824">
        <w:rPr>
          <w:rFonts w:ascii="Times New Roman" w:hAnsi="Times New Roman" w:cs="Times New Roman"/>
          <w:sz w:val="24"/>
          <w:szCs w:val="24"/>
        </w:rPr>
        <w:t xml:space="preserve"> </w:t>
      </w:r>
      <w:r w:rsidR="00B50ABB" w:rsidRPr="00CD2824">
        <w:rPr>
          <w:rFonts w:ascii="Times New Roman" w:hAnsi="Times New Roman" w:cs="Times New Roman"/>
          <w:sz w:val="24"/>
          <w:szCs w:val="24"/>
        </w:rPr>
        <w:t>(</w:t>
      </w:r>
      <w:r w:rsidR="00B67CEB" w:rsidRPr="00CD2824">
        <w:rPr>
          <w:rFonts w:ascii="Times New Roman" w:hAnsi="Times New Roman" w:cs="Times New Roman"/>
          <w:sz w:val="24"/>
          <w:szCs w:val="24"/>
        </w:rPr>
        <w:t>Historic England</w:t>
      </w:r>
      <w:r w:rsidR="00B50ABB" w:rsidRPr="00CD2824">
        <w:rPr>
          <w:rFonts w:ascii="Times New Roman" w:hAnsi="Times New Roman" w:cs="Times New Roman"/>
          <w:sz w:val="24"/>
          <w:szCs w:val="24"/>
        </w:rPr>
        <w:t xml:space="preserve">, </w:t>
      </w:r>
      <w:r w:rsidR="00B67CEB" w:rsidRPr="00CD2824">
        <w:rPr>
          <w:rFonts w:ascii="Times New Roman" w:hAnsi="Times New Roman" w:cs="Times New Roman"/>
          <w:sz w:val="24"/>
          <w:szCs w:val="24"/>
        </w:rPr>
        <w:t>2022a)</w:t>
      </w:r>
      <w:r w:rsidR="00CE7A45" w:rsidRPr="00CD2824">
        <w:rPr>
          <w:rFonts w:ascii="Times New Roman" w:hAnsi="Times New Roman" w:cs="Times New Roman"/>
          <w:sz w:val="24"/>
          <w:szCs w:val="24"/>
        </w:rPr>
        <w:t>. Socioeconomical changes</w:t>
      </w:r>
      <w:r w:rsidR="00225B3C" w:rsidRPr="00CD2824">
        <w:rPr>
          <w:rFonts w:ascii="Times New Roman" w:hAnsi="Times New Roman" w:cs="Times New Roman"/>
          <w:sz w:val="24"/>
          <w:szCs w:val="24"/>
        </w:rPr>
        <w:t xml:space="preserve"> over the decades</w:t>
      </w:r>
      <w:r w:rsidR="00CE7A45" w:rsidRPr="00CD2824">
        <w:rPr>
          <w:rFonts w:ascii="Times New Roman" w:hAnsi="Times New Roman" w:cs="Times New Roman"/>
          <w:sz w:val="24"/>
          <w:szCs w:val="24"/>
        </w:rPr>
        <w:t xml:space="preserve"> has seen </w:t>
      </w:r>
      <w:r w:rsidR="00D67BDB" w:rsidRPr="00CD2824">
        <w:rPr>
          <w:rFonts w:ascii="Times New Roman" w:hAnsi="Times New Roman" w:cs="Times New Roman"/>
          <w:sz w:val="24"/>
          <w:szCs w:val="24"/>
        </w:rPr>
        <w:t xml:space="preserve">a significant change in how disability in children </w:t>
      </w:r>
      <w:r w:rsidR="001B2793" w:rsidRPr="00CD2824">
        <w:rPr>
          <w:rFonts w:ascii="Times New Roman" w:hAnsi="Times New Roman" w:cs="Times New Roman"/>
          <w:sz w:val="24"/>
          <w:szCs w:val="24"/>
        </w:rPr>
        <w:t xml:space="preserve">is </w:t>
      </w:r>
      <w:r w:rsidR="004D0529" w:rsidRPr="00CD2824">
        <w:rPr>
          <w:rFonts w:ascii="Times New Roman" w:hAnsi="Times New Roman" w:cs="Times New Roman"/>
          <w:sz w:val="24"/>
          <w:szCs w:val="24"/>
        </w:rPr>
        <w:t>viewed</w:t>
      </w:r>
      <w:r w:rsidR="00813C38" w:rsidRPr="00CD2824">
        <w:rPr>
          <w:rFonts w:ascii="Times New Roman" w:hAnsi="Times New Roman" w:cs="Times New Roman"/>
          <w:sz w:val="24"/>
          <w:szCs w:val="24"/>
        </w:rPr>
        <w:t>.</w:t>
      </w:r>
      <w:r w:rsidR="004D0529" w:rsidRPr="00CD2824">
        <w:rPr>
          <w:rFonts w:ascii="Times New Roman" w:hAnsi="Times New Roman" w:cs="Times New Roman"/>
          <w:sz w:val="24"/>
          <w:szCs w:val="24"/>
        </w:rPr>
        <w:t xml:space="preserve"> </w:t>
      </w:r>
      <w:r w:rsidR="00E4184B" w:rsidRPr="00CD2824">
        <w:rPr>
          <w:rFonts w:ascii="Times New Roman" w:hAnsi="Times New Roman" w:cs="Times New Roman"/>
          <w:sz w:val="24"/>
          <w:szCs w:val="24"/>
        </w:rPr>
        <w:t>The introduction of legislations, such as</w:t>
      </w:r>
      <w:r w:rsidR="00F15D17" w:rsidRPr="00CD2824">
        <w:rPr>
          <w:rFonts w:ascii="Times New Roman" w:hAnsi="Times New Roman" w:cs="Times New Roman"/>
          <w:sz w:val="24"/>
          <w:szCs w:val="24"/>
        </w:rPr>
        <w:t xml:space="preserve">, </w:t>
      </w:r>
      <w:r w:rsidR="008D46D1" w:rsidRPr="00CD2824">
        <w:rPr>
          <w:rFonts w:ascii="Times New Roman" w:hAnsi="Times New Roman" w:cs="Times New Roman"/>
          <w:sz w:val="24"/>
          <w:szCs w:val="24"/>
        </w:rPr>
        <w:t xml:space="preserve">the Education Act </w:t>
      </w:r>
      <w:r w:rsidR="00980CF7" w:rsidRPr="00CD2824">
        <w:rPr>
          <w:rFonts w:ascii="Times New Roman" w:hAnsi="Times New Roman" w:cs="Times New Roman"/>
          <w:sz w:val="24"/>
          <w:szCs w:val="24"/>
        </w:rPr>
        <w:t xml:space="preserve">1918 (UK Parliament, 2022), </w:t>
      </w:r>
      <w:r w:rsidR="00337B00" w:rsidRPr="00CD2824">
        <w:rPr>
          <w:rFonts w:ascii="Times New Roman" w:hAnsi="Times New Roman" w:cs="Times New Roman"/>
          <w:sz w:val="24"/>
          <w:szCs w:val="24"/>
        </w:rPr>
        <w:t xml:space="preserve">the Chronically Sick and Disabled Persons Act 1970 </w:t>
      </w:r>
      <w:r w:rsidR="004E7659" w:rsidRPr="00CD2824">
        <w:rPr>
          <w:rFonts w:ascii="Times New Roman" w:hAnsi="Times New Roman" w:cs="Times New Roman"/>
          <w:sz w:val="24"/>
          <w:szCs w:val="24"/>
        </w:rPr>
        <w:t xml:space="preserve">(The National Archives, 2022), and </w:t>
      </w:r>
      <w:r w:rsidR="00922EEB" w:rsidRPr="00CD2824">
        <w:rPr>
          <w:rFonts w:ascii="Times New Roman" w:hAnsi="Times New Roman" w:cs="Times New Roman"/>
          <w:sz w:val="24"/>
          <w:szCs w:val="24"/>
        </w:rPr>
        <w:t xml:space="preserve">The United Nations Convention on the Rights of the Child (UNICEF, 2022) </w:t>
      </w:r>
      <w:r w:rsidR="00A246B5" w:rsidRPr="00CD2824">
        <w:rPr>
          <w:rFonts w:ascii="Times New Roman" w:hAnsi="Times New Roman" w:cs="Times New Roman"/>
          <w:sz w:val="24"/>
          <w:szCs w:val="24"/>
        </w:rPr>
        <w:t xml:space="preserve">has </w:t>
      </w:r>
      <w:r w:rsidR="00D4130F" w:rsidRPr="00CD2824">
        <w:rPr>
          <w:rFonts w:ascii="Times New Roman" w:hAnsi="Times New Roman" w:cs="Times New Roman"/>
          <w:sz w:val="24"/>
          <w:szCs w:val="24"/>
        </w:rPr>
        <w:t xml:space="preserve">been imperative to </w:t>
      </w:r>
      <w:r w:rsidR="00D71D38" w:rsidRPr="00CD2824">
        <w:rPr>
          <w:rFonts w:ascii="Times New Roman" w:hAnsi="Times New Roman" w:cs="Times New Roman"/>
          <w:sz w:val="24"/>
          <w:szCs w:val="24"/>
        </w:rPr>
        <w:t>the support and intervention that children with a disability</w:t>
      </w:r>
      <w:r w:rsidR="00D602A6" w:rsidRPr="00CD2824">
        <w:rPr>
          <w:rFonts w:ascii="Times New Roman" w:hAnsi="Times New Roman" w:cs="Times New Roman"/>
          <w:sz w:val="24"/>
          <w:szCs w:val="24"/>
        </w:rPr>
        <w:t xml:space="preserve"> have the right to. The importance of the legislation is that it </w:t>
      </w:r>
      <w:r w:rsidR="00A50A41" w:rsidRPr="00CD2824">
        <w:rPr>
          <w:rFonts w:ascii="Times New Roman" w:hAnsi="Times New Roman" w:cs="Times New Roman"/>
          <w:sz w:val="24"/>
          <w:szCs w:val="24"/>
        </w:rPr>
        <w:t>offer</w:t>
      </w:r>
      <w:r w:rsidR="00D602A6" w:rsidRPr="00CD2824">
        <w:rPr>
          <w:rFonts w:ascii="Times New Roman" w:hAnsi="Times New Roman" w:cs="Times New Roman"/>
          <w:sz w:val="24"/>
          <w:szCs w:val="24"/>
        </w:rPr>
        <w:t>s</w:t>
      </w:r>
      <w:r w:rsidR="00A50A41" w:rsidRPr="00CD2824">
        <w:rPr>
          <w:rFonts w:ascii="Times New Roman" w:hAnsi="Times New Roman" w:cs="Times New Roman"/>
          <w:sz w:val="24"/>
          <w:szCs w:val="24"/>
        </w:rPr>
        <w:t xml:space="preserve"> more protection and rights for children with a disability</w:t>
      </w:r>
      <w:r w:rsidR="00102DD9" w:rsidRPr="00CD2824">
        <w:rPr>
          <w:rFonts w:ascii="Times New Roman" w:hAnsi="Times New Roman" w:cs="Times New Roman"/>
          <w:sz w:val="24"/>
          <w:szCs w:val="24"/>
        </w:rPr>
        <w:t xml:space="preserve"> than in historical times</w:t>
      </w:r>
      <w:r w:rsidR="00813C38" w:rsidRPr="00CD2824">
        <w:rPr>
          <w:rFonts w:ascii="Times New Roman" w:hAnsi="Times New Roman" w:cs="Times New Roman"/>
          <w:sz w:val="24"/>
          <w:szCs w:val="24"/>
        </w:rPr>
        <w:t>, which provides them with inclusion and equality</w:t>
      </w:r>
      <w:r w:rsidR="00102DD9" w:rsidRPr="00CD2824">
        <w:rPr>
          <w:rFonts w:ascii="Times New Roman" w:hAnsi="Times New Roman" w:cs="Times New Roman"/>
          <w:sz w:val="24"/>
          <w:szCs w:val="24"/>
        </w:rPr>
        <w:t xml:space="preserve"> within the whole of society</w:t>
      </w:r>
      <w:r w:rsidR="00376B32" w:rsidRPr="00CD2824">
        <w:rPr>
          <w:rFonts w:ascii="Times New Roman" w:hAnsi="Times New Roman" w:cs="Times New Roman"/>
          <w:sz w:val="24"/>
          <w:szCs w:val="24"/>
        </w:rPr>
        <w:t xml:space="preserve"> (United Nations, 2022)</w:t>
      </w:r>
      <w:r w:rsidR="00813C38" w:rsidRPr="00CD2824">
        <w:rPr>
          <w:rFonts w:ascii="Times New Roman" w:hAnsi="Times New Roman" w:cs="Times New Roman"/>
          <w:sz w:val="24"/>
          <w:szCs w:val="24"/>
        </w:rPr>
        <w:t xml:space="preserve">. </w:t>
      </w:r>
      <w:r w:rsidR="00BB1565" w:rsidRPr="00CD2824">
        <w:rPr>
          <w:rFonts w:ascii="Times New Roman" w:hAnsi="Times New Roman" w:cs="Times New Roman"/>
          <w:sz w:val="24"/>
          <w:szCs w:val="24"/>
        </w:rPr>
        <w:t xml:space="preserve">This essay firstly </w:t>
      </w:r>
      <w:r w:rsidR="00436B96" w:rsidRPr="00CD2824">
        <w:rPr>
          <w:rFonts w:ascii="Times New Roman" w:hAnsi="Times New Roman" w:cs="Times New Roman"/>
          <w:sz w:val="24"/>
          <w:szCs w:val="24"/>
        </w:rPr>
        <w:t xml:space="preserve">offers a definition of disability and </w:t>
      </w:r>
      <w:r w:rsidR="002C2A74" w:rsidRPr="00CD2824">
        <w:rPr>
          <w:rFonts w:ascii="Times New Roman" w:hAnsi="Times New Roman" w:cs="Times New Roman"/>
          <w:sz w:val="24"/>
          <w:szCs w:val="24"/>
        </w:rPr>
        <w:t xml:space="preserve">how </w:t>
      </w:r>
      <w:r w:rsidR="008A7974" w:rsidRPr="00CD2824">
        <w:rPr>
          <w:rFonts w:ascii="Times New Roman" w:hAnsi="Times New Roman" w:cs="Times New Roman"/>
          <w:sz w:val="24"/>
          <w:szCs w:val="24"/>
        </w:rPr>
        <w:t>th</w:t>
      </w:r>
      <w:r w:rsidR="001D0682" w:rsidRPr="00CD2824">
        <w:rPr>
          <w:rFonts w:ascii="Times New Roman" w:hAnsi="Times New Roman" w:cs="Times New Roman"/>
          <w:sz w:val="24"/>
          <w:szCs w:val="24"/>
        </w:rPr>
        <w:t>is can</w:t>
      </w:r>
      <w:r w:rsidR="008A7974" w:rsidRPr="00CD2824">
        <w:rPr>
          <w:rFonts w:ascii="Times New Roman" w:hAnsi="Times New Roman" w:cs="Times New Roman"/>
          <w:sz w:val="24"/>
          <w:szCs w:val="24"/>
        </w:rPr>
        <w:t xml:space="preserve"> impact</w:t>
      </w:r>
      <w:r w:rsidR="002C2A74" w:rsidRPr="00CD2824">
        <w:rPr>
          <w:rFonts w:ascii="Times New Roman" w:hAnsi="Times New Roman" w:cs="Times New Roman"/>
          <w:sz w:val="24"/>
          <w:szCs w:val="24"/>
        </w:rPr>
        <w:t xml:space="preserve"> on a child’s vulnerability. Secondly, this essay</w:t>
      </w:r>
      <w:r w:rsidR="00F67D81" w:rsidRPr="00CD2824">
        <w:rPr>
          <w:rFonts w:ascii="Times New Roman" w:hAnsi="Times New Roman" w:cs="Times New Roman"/>
          <w:sz w:val="24"/>
          <w:szCs w:val="24"/>
        </w:rPr>
        <w:t xml:space="preserve"> consider</w:t>
      </w:r>
      <w:r w:rsidR="00DB5C7E" w:rsidRPr="00CD2824">
        <w:rPr>
          <w:rFonts w:ascii="Times New Roman" w:hAnsi="Times New Roman" w:cs="Times New Roman"/>
          <w:sz w:val="24"/>
          <w:szCs w:val="24"/>
        </w:rPr>
        <w:t>s</w:t>
      </w:r>
      <w:r w:rsidR="00F67D81" w:rsidRPr="00CD2824">
        <w:rPr>
          <w:rFonts w:ascii="Times New Roman" w:hAnsi="Times New Roman" w:cs="Times New Roman"/>
          <w:sz w:val="24"/>
          <w:szCs w:val="24"/>
        </w:rPr>
        <w:t xml:space="preserve"> the perception of childhood disability in the early nineteenth century, </w:t>
      </w:r>
      <w:r w:rsidR="00552033" w:rsidRPr="00CD2824">
        <w:rPr>
          <w:rFonts w:ascii="Times New Roman" w:hAnsi="Times New Roman" w:cs="Times New Roman"/>
          <w:sz w:val="24"/>
          <w:szCs w:val="24"/>
        </w:rPr>
        <w:t xml:space="preserve">and ways in which </w:t>
      </w:r>
      <w:r w:rsidR="00195DDF" w:rsidRPr="00CD2824">
        <w:rPr>
          <w:rFonts w:ascii="Times New Roman" w:hAnsi="Times New Roman" w:cs="Times New Roman"/>
          <w:sz w:val="24"/>
          <w:szCs w:val="24"/>
        </w:rPr>
        <w:t xml:space="preserve">children </w:t>
      </w:r>
      <w:r w:rsidR="00552033" w:rsidRPr="00CD2824">
        <w:rPr>
          <w:rFonts w:ascii="Times New Roman" w:hAnsi="Times New Roman" w:cs="Times New Roman"/>
          <w:sz w:val="24"/>
          <w:szCs w:val="24"/>
        </w:rPr>
        <w:t xml:space="preserve">were socially excluded. </w:t>
      </w:r>
      <w:r w:rsidR="001774A1" w:rsidRPr="00CD2824">
        <w:rPr>
          <w:rFonts w:ascii="Times New Roman" w:hAnsi="Times New Roman" w:cs="Times New Roman"/>
          <w:sz w:val="24"/>
          <w:szCs w:val="24"/>
        </w:rPr>
        <w:t xml:space="preserve">Thirdly, it examines </w:t>
      </w:r>
      <w:r w:rsidR="00E15639" w:rsidRPr="00CD2824">
        <w:rPr>
          <w:rFonts w:ascii="Times New Roman" w:hAnsi="Times New Roman" w:cs="Times New Roman"/>
          <w:sz w:val="24"/>
          <w:szCs w:val="24"/>
        </w:rPr>
        <w:t xml:space="preserve">the introduction of legislation that offers rights to </w:t>
      </w:r>
      <w:r w:rsidR="00375B07" w:rsidRPr="00CD2824">
        <w:rPr>
          <w:rFonts w:ascii="Times New Roman" w:hAnsi="Times New Roman" w:cs="Times New Roman"/>
          <w:sz w:val="24"/>
          <w:szCs w:val="24"/>
        </w:rPr>
        <w:t>children with a disability and their families</w:t>
      </w:r>
      <w:r w:rsidR="00BC1C77" w:rsidRPr="00CD2824">
        <w:rPr>
          <w:rFonts w:ascii="Times New Roman" w:hAnsi="Times New Roman" w:cs="Times New Roman"/>
          <w:sz w:val="24"/>
          <w:szCs w:val="24"/>
        </w:rPr>
        <w:t xml:space="preserve">, with particular focus on </w:t>
      </w:r>
      <w:r w:rsidR="008B30ED">
        <w:rPr>
          <w:rFonts w:ascii="Times New Roman" w:hAnsi="Times New Roman" w:cs="Times New Roman"/>
          <w:sz w:val="24"/>
          <w:szCs w:val="24"/>
        </w:rPr>
        <w:t xml:space="preserve">the United Kingdom and </w:t>
      </w:r>
      <w:r w:rsidR="00BC1C77" w:rsidRPr="00CD2824">
        <w:rPr>
          <w:rFonts w:ascii="Times New Roman" w:hAnsi="Times New Roman" w:cs="Times New Roman"/>
          <w:sz w:val="24"/>
          <w:szCs w:val="24"/>
        </w:rPr>
        <w:t>Wales. Fo</w:t>
      </w:r>
      <w:r w:rsidR="00E56BBB" w:rsidRPr="00CD2824">
        <w:rPr>
          <w:rFonts w:ascii="Times New Roman" w:hAnsi="Times New Roman" w:cs="Times New Roman"/>
          <w:sz w:val="24"/>
          <w:szCs w:val="24"/>
        </w:rPr>
        <w:t>llowing this, th</w:t>
      </w:r>
      <w:r w:rsidR="00DB5C7E" w:rsidRPr="00CD2824">
        <w:rPr>
          <w:rFonts w:ascii="Times New Roman" w:hAnsi="Times New Roman" w:cs="Times New Roman"/>
          <w:sz w:val="24"/>
          <w:szCs w:val="24"/>
        </w:rPr>
        <w:t>is essay explores how disability impacts on the life of the child and their families, including siblings.</w:t>
      </w:r>
      <w:r w:rsidR="00CA38FB" w:rsidRPr="00CD2824">
        <w:rPr>
          <w:rFonts w:ascii="Times New Roman" w:hAnsi="Times New Roman" w:cs="Times New Roman"/>
          <w:sz w:val="24"/>
          <w:szCs w:val="24"/>
        </w:rPr>
        <w:t xml:space="preserve"> Finally, this essay will summarise key points raised throughout, and offer </w:t>
      </w:r>
      <w:r w:rsidR="009B1DD3" w:rsidRPr="00CD2824">
        <w:rPr>
          <w:rFonts w:ascii="Times New Roman" w:hAnsi="Times New Roman" w:cs="Times New Roman"/>
          <w:sz w:val="24"/>
          <w:szCs w:val="24"/>
        </w:rPr>
        <w:t>future recommendations. Therefore, the following s</w:t>
      </w:r>
      <w:r w:rsidR="00D05DC0" w:rsidRPr="00CD2824">
        <w:rPr>
          <w:rFonts w:ascii="Times New Roman" w:hAnsi="Times New Roman" w:cs="Times New Roman"/>
          <w:sz w:val="24"/>
          <w:szCs w:val="24"/>
        </w:rPr>
        <w:t xml:space="preserve">ection </w:t>
      </w:r>
      <w:r w:rsidR="0030075A" w:rsidRPr="00CD2824">
        <w:rPr>
          <w:rFonts w:ascii="Times New Roman" w:hAnsi="Times New Roman" w:cs="Times New Roman"/>
          <w:sz w:val="24"/>
          <w:szCs w:val="24"/>
        </w:rPr>
        <w:t xml:space="preserve">discusses disability and </w:t>
      </w:r>
      <w:r w:rsidR="00195DDF" w:rsidRPr="00CD2824">
        <w:rPr>
          <w:rFonts w:ascii="Times New Roman" w:hAnsi="Times New Roman" w:cs="Times New Roman"/>
          <w:sz w:val="24"/>
          <w:szCs w:val="24"/>
        </w:rPr>
        <w:t>its</w:t>
      </w:r>
      <w:r w:rsidR="0030075A" w:rsidRPr="00CD2824">
        <w:rPr>
          <w:rFonts w:ascii="Times New Roman" w:hAnsi="Times New Roman" w:cs="Times New Roman"/>
          <w:sz w:val="24"/>
          <w:szCs w:val="24"/>
        </w:rPr>
        <w:t xml:space="preserve"> vulnerability on children. </w:t>
      </w:r>
    </w:p>
    <w:p w14:paraId="76057040" w14:textId="52074EFF" w:rsidR="00947144" w:rsidRPr="00CD2824" w:rsidRDefault="002F6931"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Disability </w:t>
      </w:r>
      <w:r w:rsidR="006D555C" w:rsidRPr="00CD2824">
        <w:rPr>
          <w:rFonts w:ascii="Times New Roman" w:hAnsi="Times New Roman" w:cs="Times New Roman"/>
          <w:sz w:val="24"/>
          <w:szCs w:val="24"/>
        </w:rPr>
        <w:t xml:space="preserve">is defined </w:t>
      </w:r>
      <w:r w:rsidR="00761166" w:rsidRPr="00CD2824">
        <w:rPr>
          <w:rFonts w:ascii="Times New Roman" w:hAnsi="Times New Roman" w:cs="Times New Roman"/>
          <w:sz w:val="24"/>
          <w:szCs w:val="24"/>
        </w:rPr>
        <w:t xml:space="preserve">in </w:t>
      </w:r>
      <w:r w:rsidR="00246F94" w:rsidRPr="00CD2824">
        <w:rPr>
          <w:rFonts w:ascii="Times New Roman" w:hAnsi="Times New Roman" w:cs="Times New Roman"/>
          <w:sz w:val="24"/>
          <w:szCs w:val="24"/>
        </w:rPr>
        <w:t>the Equality Act 2010</w:t>
      </w:r>
      <w:r w:rsidR="006D555C" w:rsidRPr="00CD2824">
        <w:rPr>
          <w:rFonts w:ascii="Times New Roman" w:hAnsi="Times New Roman" w:cs="Times New Roman"/>
          <w:sz w:val="24"/>
          <w:szCs w:val="24"/>
        </w:rPr>
        <w:t xml:space="preserve"> as </w:t>
      </w:r>
      <w:r w:rsidR="00ED46E8" w:rsidRPr="00CD2824">
        <w:rPr>
          <w:rFonts w:ascii="Times New Roman" w:hAnsi="Times New Roman" w:cs="Times New Roman"/>
          <w:sz w:val="24"/>
          <w:szCs w:val="24"/>
        </w:rPr>
        <w:t>“</w:t>
      </w:r>
      <w:r w:rsidR="00246F94" w:rsidRPr="00CD2824">
        <w:rPr>
          <w:rFonts w:ascii="Times New Roman" w:hAnsi="Times New Roman" w:cs="Times New Roman"/>
          <w:color w:val="0B0C0C"/>
          <w:sz w:val="24"/>
          <w:szCs w:val="24"/>
          <w:shd w:val="clear" w:color="auto" w:fill="FFFFFF"/>
        </w:rPr>
        <w:t>a physical or mental impairment that has a ‘substantial’ and ‘long-term’ negative effect on your ability to do normal daily activities</w:t>
      </w:r>
      <w:r w:rsidR="00ED46E8" w:rsidRPr="00CD2824">
        <w:rPr>
          <w:rFonts w:ascii="Times New Roman" w:hAnsi="Times New Roman" w:cs="Times New Roman"/>
          <w:color w:val="0B0C0C"/>
          <w:sz w:val="24"/>
          <w:szCs w:val="24"/>
          <w:shd w:val="clear" w:color="auto" w:fill="FFFFFF"/>
        </w:rPr>
        <w:t>”</w:t>
      </w:r>
      <w:r w:rsidR="004351EC" w:rsidRPr="00CD2824">
        <w:rPr>
          <w:rFonts w:ascii="Times New Roman" w:hAnsi="Times New Roman" w:cs="Times New Roman"/>
          <w:color w:val="0B0C0C"/>
          <w:sz w:val="24"/>
          <w:szCs w:val="24"/>
          <w:shd w:val="clear" w:color="auto" w:fill="FFFFFF"/>
        </w:rPr>
        <w:t xml:space="preserve"> (Gov, 202</w:t>
      </w:r>
      <w:r w:rsidR="00774D01" w:rsidRPr="00CD2824">
        <w:rPr>
          <w:rFonts w:ascii="Times New Roman" w:hAnsi="Times New Roman" w:cs="Times New Roman"/>
          <w:color w:val="0B0C0C"/>
          <w:sz w:val="24"/>
          <w:szCs w:val="24"/>
          <w:shd w:val="clear" w:color="auto" w:fill="FFFFFF"/>
        </w:rPr>
        <w:t>2)</w:t>
      </w:r>
      <w:r w:rsidR="006D555C" w:rsidRPr="00CD2824">
        <w:rPr>
          <w:rFonts w:ascii="Times New Roman" w:hAnsi="Times New Roman" w:cs="Times New Roman"/>
          <w:sz w:val="24"/>
          <w:szCs w:val="24"/>
        </w:rPr>
        <w:t>.</w:t>
      </w:r>
      <w:r w:rsidR="00BA06B8" w:rsidRPr="00CD2824">
        <w:rPr>
          <w:rFonts w:ascii="Times New Roman" w:hAnsi="Times New Roman" w:cs="Times New Roman"/>
          <w:sz w:val="24"/>
          <w:szCs w:val="24"/>
        </w:rPr>
        <w:t xml:space="preserve"> There are many disabilities that child</w:t>
      </w:r>
      <w:r w:rsidR="001754F0" w:rsidRPr="00CD2824">
        <w:rPr>
          <w:rFonts w:ascii="Times New Roman" w:hAnsi="Times New Roman" w:cs="Times New Roman"/>
          <w:sz w:val="24"/>
          <w:szCs w:val="24"/>
        </w:rPr>
        <w:t>ren</w:t>
      </w:r>
      <w:r w:rsidR="00BA06B8" w:rsidRPr="00CD2824">
        <w:rPr>
          <w:rFonts w:ascii="Times New Roman" w:hAnsi="Times New Roman" w:cs="Times New Roman"/>
          <w:sz w:val="24"/>
          <w:szCs w:val="24"/>
        </w:rPr>
        <w:t xml:space="preserve"> can</w:t>
      </w:r>
      <w:r w:rsidR="00A875EE" w:rsidRPr="00CD2824">
        <w:rPr>
          <w:rFonts w:ascii="Times New Roman" w:hAnsi="Times New Roman" w:cs="Times New Roman"/>
          <w:sz w:val="24"/>
          <w:szCs w:val="24"/>
        </w:rPr>
        <w:t xml:space="preserve"> inherit</w:t>
      </w:r>
      <w:r w:rsidR="00CE330B" w:rsidRPr="00CD2824">
        <w:rPr>
          <w:rFonts w:ascii="Times New Roman" w:hAnsi="Times New Roman" w:cs="Times New Roman"/>
          <w:sz w:val="24"/>
          <w:szCs w:val="24"/>
        </w:rPr>
        <w:t xml:space="preserve"> according to Karam </w:t>
      </w:r>
      <w:r w:rsidR="00CE330B" w:rsidRPr="00CD2824">
        <w:rPr>
          <w:rFonts w:ascii="Times New Roman" w:hAnsi="Times New Roman" w:cs="Times New Roman"/>
          <w:i/>
          <w:iCs/>
          <w:sz w:val="24"/>
          <w:szCs w:val="24"/>
        </w:rPr>
        <w:t>et al,</w:t>
      </w:r>
      <w:r w:rsidR="00CE330B" w:rsidRPr="00CD2824">
        <w:rPr>
          <w:rFonts w:ascii="Times New Roman" w:hAnsi="Times New Roman" w:cs="Times New Roman"/>
          <w:sz w:val="24"/>
          <w:szCs w:val="24"/>
        </w:rPr>
        <w:t xml:space="preserve"> (2</w:t>
      </w:r>
      <w:r w:rsidR="002D1B2E" w:rsidRPr="00CD2824">
        <w:rPr>
          <w:rFonts w:ascii="Times New Roman" w:hAnsi="Times New Roman" w:cs="Times New Roman"/>
          <w:sz w:val="24"/>
          <w:szCs w:val="24"/>
        </w:rPr>
        <w:t>01</w:t>
      </w:r>
      <w:r w:rsidR="00CE330B" w:rsidRPr="00CD2824">
        <w:rPr>
          <w:rFonts w:ascii="Times New Roman" w:hAnsi="Times New Roman" w:cs="Times New Roman"/>
          <w:sz w:val="24"/>
          <w:szCs w:val="24"/>
        </w:rPr>
        <w:t>5)</w:t>
      </w:r>
      <w:r w:rsidR="00A875EE" w:rsidRPr="00CD2824">
        <w:rPr>
          <w:rFonts w:ascii="Times New Roman" w:hAnsi="Times New Roman" w:cs="Times New Roman"/>
          <w:sz w:val="24"/>
          <w:szCs w:val="24"/>
        </w:rPr>
        <w:t xml:space="preserve"> and be</w:t>
      </w:r>
      <w:r w:rsidR="00CB1B84" w:rsidRPr="00CD2824">
        <w:rPr>
          <w:rFonts w:ascii="Times New Roman" w:hAnsi="Times New Roman" w:cs="Times New Roman"/>
          <w:sz w:val="24"/>
          <w:szCs w:val="24"/>
        </w:rPr>
        <w:t xml:space="preserve"> </w:t>
      </w:r>
      <w:r w:rsidR="00BA06B8" w:rsidRPr="00CD2824">
        <w:rPr>
          <w:rFonts w:ascii="Times New Roman" w:hAnsi="Times New Roman" w:cs="Times New Roman"/>
          <w:sz w:val="24"/>
          <w:szCs w:val="24"/>
        </w:rPr>
        <w:t xml:space="preserve">diagnosed with </w:t>
      </w:r>
      <w:r w:rsidR="00960CEE" w:rsidRPr="00CD2824">
        <w:rPr>
          <w:rFonts w:ascii="Times New Roman" w:hAnsi="Times New Roman" w:cs="Times New Roman"/>
          <w:sz w:val="24"/>
          <w:szCs w:val="24"/>
        </w:rPr>
        <w:t>at birth</w:t>
      </w:r>
      <w:r w:rsidR="00173342" w:rsidRPr="00CD2824">
        <w:rPr>
          <w:rFonts w:ascii="Times New Roman" w:hAnsi="Times New Roman" w:cs="Times New Roman"/>
          <w:sz w:val="24"/>
          <w:szCs w:val="24"/>
        </w:rPr>
        <w:t xml:space="preserve">, including </w:t>
      </w:r>
      <w:r w:rsidR="00CB1B84" w:rsidRPr="00CD2824">
        <w:rPr>
          <w:rFonts w:ascii="Times New Roman" w:hAnsi="Times New Roman" w:cs="Times New Roman"/>
          <w:sz w:val="24"/>
          <w:szCs w:val="24"/>
        </w:rPr>
        <w:t>Congenital heart defects</w:t>
      </w:r>
      <w:r w:rsidR="00173342" w:rsidRPr="00CD2824">
        <w:rPr>
          <w:rFonts w:ascii="Times New Roman" w:hAnsi="Times New Roman" w:cs="Times New Roman"/>
          <w:sz w:val="24"/>
          <w:szCs w:val="24"/>
        </w:rPr>
        <w:t xml:space="preserve"> and Down</w:t>
      </w:r>
      <w:r w:rsidR="002D1B2E" w:rsidRPr="00CD2824">
        <w:rPr>
          <w:rFonts w:ascii="Times New Roman" w:hAnsi="Times New Roman" w:cs="Times New Roman"/>
          <w:sz w:val="24"/>
          <w:szCs w:val="24"/>
        </w:rPr>
        <w:t xml:space="preserve"> </w:t>
      </w:r>
      <w:r w:rsidR="00173342" w:rsidRPr="00CD2824">
        <w:rPr>
          <w:rFonts w:ascii="Times New Roman" w:hAnsi="Times New Roman" w:cs="Times New Roman"/>
          <w:sz w:val="24"/>
          <w:szCs w:val="24"/>
        </w:rPr>
        <w:t>syndrome</w:t>
      </w:r>
      <w:r w:rsidR="0062508D" w:rsidRPr="00CD2824">
        <w:rPr>
          <w:rFonts w:ascii="Times New Roman" w:hAnsi="Times New Roman" w:cs="Times New Roman"/>
          <w:sz w:val="24"/>
          <w:szCs w:val="24"/>
        </w:rPr>
        <w:t>.</w:t>
      </w:r>
      <w:r w:rsidR="00CB1B84" w:rsidRPr="00CD2824">
        <w:rPr>
          <w:rFonts w:ascii="Times New Roman" w:hAnsi="Times New Roman" w:cs="Times New Roman"/>
          <w:sz w:val="24"/>
          <w:szCs w:val="24"/>
        </w:rPr>
        <w:t xml:space="preserve"> </w:t>
      </w:r>
      <w:r w:rsidR="00861E6A" w:rsidRPr="00CD2824">
        <w:rPr>
          <w:rFonts w:ascii="Times New Roman" w:hAnsi="Times New Roman" w:cs="Times New Roman"/>
          <w:sz w:val="24"/>
          <w:szCs w:val="24"/>
        </w:rPr>
        <w:t>Other disabilities that children can be diagnosed with include</w:t>
      </w:r>
      <w:r w:rsidR="00F9434F" w:rsidRPr="00CD2824">
        <w:rPr>
          <w:rFonts w:ascii="Times New Roman" w:hAnsi="Times New Roman" w:cs="Times New Roman"/>
          <w:sz w:val="24"/>
          <w:szCs w:val="24"/>
        </w:rPr>
        <w:t>, learning disabilities, mobility disabilities</w:t>
      </w:r>
      <w:r w:rsidR="00933FC2" w:rsidRPr="00CD2824">
        <w:rPr>
          <w:rFonts w:ascii="Times New Roman" w:hAnsi="Times New Roman" w:cs="Times New Roman"/>
          <w:sz w:val="24"/>
          <w:szCs w:val="24"/>
        </w:rPr>
        <w:t xml:space="preserve"> and sensory disabilities</w:t>
      </w:r>
      <w:r w:rsidR="00D63AA3" w:rsidRPr="00CD2824">
        <w:rPr>
          <w:rFonts w:ascii="Times New Roman" w:hAnsi="Times New Roman" w:cs="Times New Roman"/>
          <w:sz w:val="24"/>
          <w:szCs w:val="24"/>
        </w:rPr>
        <w:t xml:space="preserve"> </w:t>
      </w:r>
      <w:r w:rsidR="0001409C" w:rsidRPr="00CD2824">
        <w:rPr>
          <w:rFonts w:ascii="Times New Roman" w:hAnsi="Times New Roman" w:cs="Times New Roman"/>
          <w:sz w:val="24"/>
          <w:szCs w:val="24"/>
        </w:rPr>
        <w:t>-</w:t>
      </w:r>
      <w:r w:rsidR="00442B4E" w:rsidRPr="00CD2824">
        <w:rPr>
          <w:rFonts w:ascii="Times New Roman" w:hAnsi="Times New Roman" w:cs="Times New Roman"/>
          <w:sz w:val="24"/>
          <w:szCs w:val="24"/>
        </w:rPr>
        <w:t xml:space="preserve"> </w:t>
      </w:r>
      <w:r w:rsidR="0001409C" w:rsidRPr="00CD2824">
        <w:rPr>
          <w:rFonts w:ascii="Times New Roman" w:hAnsi="Times New Roman" w:cs="Times New Roman"/>
          <w:sz w:val="24"/>
          <w:szCs w:val="24"/>
        </w:rPr>
        <w:t>which all influence the child’s vulnerability</w:t>
      </w:r>
      <w:r w:rsidR="002F4E75" w:rsidRPr="00CD2824">
        <w:rPr>
          <w:rFonts w:ascii="Times New Roman" w:hAnsi="Times New Roman" w:cs="Times New Roman"/>
          <w:sz w:val="24"/>
          <w:szCs w:val="24"/>
        </w:rPr>
        <w:t xml:space="preserve"> (Karam </w:t>
      </w:r>
      <w:r w:rsidR="002F4E75" w:rsidRPr="00CD2824">
        <w:rPr>
          <w:rFonts w:ascii="Times New Roman" w:hAnsi="Times New Roman" w:cs="Times New Roman"/>
          <w:i/>
          <w:iCs/>
          <w:sz w:val="24"/>
          <w:szCs w:val="24"/>
        </w:rPr>
        <w:t>et al</w:t>
      </w:r>
      <w:r w:rsidR="002F4E75" w:rsidRPr="00CD2824">
        <w:rPr>
          <w:rFonts w:ascii="Times New Roman" w:hAnsi="Times New Roman" w:cs="Times New Roman"/>
          <w:sz w:val="24"/>
          <w:szCs w:val="24"/>
        </w:rPr>
        <w:t>, 2015)</w:t>
      </w:r>
      <w:r w:rsidR="00933FC2" w:rsidRPr="00CD2824">
        <w:rPr>
          <w:rFonts w:ascii="Times New Roman" w:hAnsi="Times New Roman" w:cs="Times New Roman"/>
          <w:sz w:val="24"/>
          <w:szCs w:val="24"/>
        </w:rPr>
        <w:t>.</w:t>
      </w:r>
      <w:r w:rsidR="005E2221" w:rsidRPr="00CD2824">
        <w:rPr>
          <w:rFonts w:ascii="Times New Roman" w:hAnsi="Times New Roman" w:cs="Times New Roman"/>
          <w:sz w:val="24"/>
          <w:szCs w:val="24"/>
        </w:rPr>
        <w:t xml:space="preserve"> According to Arora </w:t>
      </w:r>
      <w:r w:rsidR="005E2221" w:rsidRPr="00CD2824">
        <w:rPr>
          <w:rFonts w:ascii="Times New Roman" w:hAnsi="Times New Roman" w:cs="Times New Roman"/>
          <w:i/>
          <w:iCs/>
          <w:sz w:val="24"/>
          <w:szCs w:val="24"/>
        </w:rPr>
        <w:t>et al</w:t>
      </w:r>
      <w:r w:rsidR="005E2221" w:rsidRPr="00CD2824">
        <w:rPr>
          <w:rFonts w:ascii="Times New Roman" w:hAnsi="Times New Roman" w:cs="Times New Roman"/>
          <w:sz w:val="24"/>
          <w:szCs w:val="24"/>
        </w:rPr>
        <w:t xml:space="preserve">. (2015) vulnerability is when a child is at an increased risk of negative outcomes when compared to other children. This suggests that children with disabilities have more problems with their communication, </w:t>
      </w:r>
      <w:r w:rsidR="00D63AA3" w:rsidRPr="00CD2824">
        <w:rPr>
          <w:rFonts w:ascii="Times New Roman" w:hAnsi="Times New Roman" w:cs="Times New Roman"/>
          <w:sz w:val="24"/>
          <w:szCs w:val="24"/>
        </w:rPr>
        <w:t>mobility,</w:t>
      </w:r>
      <w:r w:rsidR="005E2221" w:rsidRPr="00CD2824">
        <w:rPr>
          <w:rFonts w:ascii="Times New Roman" w:hAnsi="Times New Roman" w:cs="Times New Roman"/>
          <w:sz w:val="24"/>
          <w:szCs w:val="24"/>
        </w:rPr>
        <w:t xml:space="preserve"> and overall health than children who do not have a disability, which puts them at a disadvantage within society and significantly impact</w:t>
      </w:r>
      <w:r w:rsidR="00F019F2" w:rsidRPr="00CD2824">
        <w:rPr>
          <w:rFonts w:ascii="Times New Roman" w:hAnsi="Times New Roman" w:cs="Times New Roman"/>
          <w:sz w:val="24"/>
          <w:szCs w:val="24"/>
        </w:rPr>
        <w:t>s on</w:t>
      </w:r>
      <w:r w:rsidR="005E2221" w:rsidRPr="00CD2824">
        <w:rPr>
          <w:rFonts w:ascii="Times New Roman" w:hAnsi="Times New Roman" w:cs="Times New Roman"/>
          <w:sz w:val="24"/>
          <w:szCs w:val="24"/>
        </w:rPr>
        <w:t xml:space="preserve"> their lives and their families</w:t>
      </w:r>
      <w:r w:rsidR="004832B6" w:rsidRPr="00CD2824">
        <w:rPr>
          <w:rFonts w:ascii="Times New Roman" w:hAnsi="Times New Roman" w:cs="Times New Roman"/>
          <w:sz w:val="24"/>
          <w:szCs w:val="24"/>
        </w:rPr>
        <w:t>’</w:t>
      </w:r>
      <w:r w:rsidR="005E2221" w:rsidRPr="00CD2824">
        <w:rPr>
          <w:rFonts w:ascii="Times New Roman" w:hAnsi="Times New Roman" w:cs="Times New Roman"/>
          <w:sz w:val="24"/>
          <w:szCs w:val="24"/>
        </w:rPr>
        <w:t xml:space="preserve"> lives (Arora</w:t>
      </w:r>
      <w:r w:rsidR="005E2221" w:rsidRPr="00CD2824">
        <w:rPr>
          <w:rFonts w:ascii="Times New Roman" w:hAnsi="Times New Roman" w:cs="Times New Roman"/>
          <w:i/>
          <w:iCs/>
          <w:sz w:val="24"/>
          <w:szCs w:val="24"/>
        </w:rPr>
        <w:t>, et al</w:t>
      </w:r>
      <w:r w:rsidR="005E2221" w:rsidRPr="00CD2824">
        <w:rPr>
          <w:rFonts w:ascii="Times New Roman" w:hAnsi="Times New Roman" w:cs="Times New Roman"/>
          <w:sz w:val="24"/>
          <w:szCs w:val="24"/>
        </w:rPr>
        <w:t xml:space="preserve"> 2015</w:t>
      </w:r>
      <w:r w:rsidR="00BF76E8" w:rsidRPr="00CD2824">
        <w:rPr>
          <w:rFonts w:ascii="Times New Roman" w:hAnsi="Times New Roman" w:cs="Times New Roman"/>
          <w:sz w:val="24"/>
          <w:szCs w:val="24"/>
        </w:rPr>
        <w:t xml:space="preserve">: </w:t>
      </w:r>
      <w:proofErr w:type="spellStart"/>
      <w:r w:rsidR="00BF76E8" w:rsidRPr="00CD2824">
        <w:rPr>
          <w:rFonts w:ascii="Times New Roman" w:hAnsi="Times New Roman" w:cs="Times New Roman"/>
          <w:sz w:val="24"/>
          <w:szCs w:val="24"/>
        </w:rPr>
        <w:t>Kuper</w:t>
      </w:r>
      <w:proofErr w:type="spellEnd"/>
      <w:r w:rsidR="00BF76E8" w:rsidRPr="00CD2824">
        <w:rPr>
          <w:rFonts w:ascii="Times New Roman" w:hAnsi="Times New Roman" w:cs="Times New Roman"/>
          <w:sz w:val="24"/>
          <w:szCs w:val="24"/>
        </w:rPr>
        <w:t xml:space="preserve"> </w:t>
      </w:r>
      <w:r w:rsidR="00BF76E8" w:rsidRPr="00CD2824">
        <w:rPr>
          <w:rFonts w:ascii="Times New Roman" w:hAnsi="Times New Roman" w:cs="Times New Roman"/>
          <w:i/>
          <w:iCs/>
          <w:sz w:val="24"/>
          <w:szCs w:val="24"/>
        </w:rPr>
        <w:t>et al</w:t>
      </w:r>
      <w:r w:rsidR="00BF76E8" w:rsidRPr="00CD2824">
        <w:rPr>
          <w:rFonts w:ascii="Times New Roman" w:hAnsi="Times New Roman" w:cs="Times New Roman"/>
          <w:sz w:val="24"/>
          <w:szCs w:val="24"/>
        </w:rPr>
        <w:t>. 2014</w:t>
      </w:r>
      <w:r w:rsidR="00725221" w:rsidRPr="00CD2824">
        <w:rPr>
          <w:rFonts w:ascii="Times New Roman" w:hAnsi="Times New Roman" w:cs="Times New Roman"/>
          <w:sz w:val="24"/>
          <w:szCs w:val="24"/>
        </w:rPr>
        <w:t>: Whiting, 2013</w:t>
      </w:r>
      <w:r w:rsidR="005E2221" w:rsidRPr="00CD2824">
        <w:rPr>
          <w:rFonts w:ascii="Times New Roman" w:hAnsi="Times New Roman" w:cs="Times New Roman"/>
          <w:sz w:val="24"/>
          <w:szCs w:val="24"/>
        </w:rPr>
        <w:t>).</w:t>
      </w:r>
      <w:r w:rsidR="004D3C71" w:rsidRPr="00CD2824">
        <w:rPr>
          <w:rFonts w:ascii="Times New Roman" w:hAnsi="Times New Roman" w:cs="Times New Roman"/>
          <w:sz w:val="24"/>
          <w:szCs w:val="24"/>
        </w:rPr>
        <w:t xml:space="preserve"> </w:t>
      </w:r>
      <w:r w:rsidR="00442EDC" w:rsidRPr="00CD2824">
        <w:rPr>
          <w:rFonts w:ascii="Times New Roman" w:hAnsi="Times New Roman" w:cs="Times New Roman"/>
          <w:sz w:val="24"/>
          <w:szCs w:val="24"/>
        </w:rPr>
        <w:t xml:space="preserve">Charitable organisation </w:t>
      </w:r>
      <w:r w:rsidR="00AB1AD5" w:rsidRPr="00CD2824">
        <w:rPr>
          <w:rFonts w:ascii="Times New Roman" w:hAnsi="Times New Roman" w:cs="Times New Roman"/>
          <w:sz w:val="24"/>
          <w:szCs w:val="24"/>
        </w:rPr>
        <w:t>Mencap</w:t>
      </w:r>
      <w:r w:rsidR="008D21EF" w:rsidRPr="00CD2824">
        <w:rPr>
          <w:rFonts w:ascii="Times New Roman" w:hAnsi="Times New Roman" w:cs="Times New Roman"/>
          <w:sz w:val="24"/>
          <w:szCs w:val="24"/>
        </w:rPr>
        <w:t>,</w:t>
      </w:r>
      <w:r w:rsidR="00AB1AD5" w:rsidRPr="00CD2824">
        <w:rPr>
          <w:rFonts w:ascii="Times New Roman" w:hAnsi="Times New Roman" w:cs="Times New Roman"/>
          <w:sz w:val="24"/>
          <w:szCs w:val="24"/>
        </w:rPr>
        <w:t xml:space="preserve"> (</w:t>
      </w:r>
      <w:r w:rsidR="008D21EF" w:rsidRPr="00CD2824">
        <w:rPr>
          <w:rFonts w:ascii="Times New Roman" w:hAnsi="Times New Roman" w:cs="Times New Roman"/>
          <w:sz w:val="24"/>
          <w:szCs w:val="24"/>
        </w:rPr>
        <w:t>2022</w:t>
      </w:r>
      <w:r w:rsidR="00C41A43" w:rsidRPr="00CD2824">
        <w:rPr>
          <w:rFonts w:ascii="Times New Roman" w:hAnsi="Times New Roman" w:cs="Times New Roman"/>
          <w:sz w:val="24"/>
          <w:szCs w:val="24"/>
        </w:rPr>
        <w:t>a</w:t>
      </w:r>
      <w:r w:rsidR="008D21EF" w:rsidRPr="00CD2824">
        <w:rPr>
          <w:rFonts w:ascii="Times New Roman" w:hAnsi="Times New Roman" w:cs="Times New Roman"/>
          <w:sz w:val="24"/>
          <w:szCs w:val="24"/>
        </w:rPr>
        <w:t xml:space="preserve">) put forward that the number of children aged between </w:t>
      </w:r>
      <w:r w:rsidR="00B50A40" w:rsidRPr="00CD2824">
        <w:rPr>
          <w:rFonts w:ascii="Times New Roman" w:hAnsi="Times New Roman" w:cs="Times New Roman"/>
          <w:sz w:val="24"/>
          <w:szCs w:val="24"/>
        </w:rPr>
        <w:t xml:space="preserve">0-17 years old in the United Kingdom (UK) that have a learning disability is approximately </w:t>
      </w:r>
      <w:r w:rsidR="006D4F38" w:rsidRPr="00CD2824">
        <w:rPr>
          <w:rFonts w:ascii="Times New Roman" w:hAnsi="Times New Roman" w:cs="Times New Roman"/>
          <w:sz w:val="24"/>
          <w:szCs w:val="24"/>
        </w:rPr>
        <w:t>351,000</w:t>
      </w:r>
      <w:r w:rsidR="00493B64">
        <w:rPr>
          <w:rFonts w:ascii="Times New Roman" w:hAnsi="Times New Roman" w:cs="Times New Roman"/>
          <w:sz w:val="24"/>
          <w:szCs w:val="24"/>
        </w:rPr>
        <w:t>:</w:t>
      </w:r>
      <w:r w:rsidR="00DA1623">
        <w:rPr>
          <w:rFonts w:ascii="Times New Roman" w:hAnsi="Times New Roman" w:cs="Times New Roman"/>
          <w:sz w:val="24"/>
          <w:szCs w:val="24"/>
        </w:rPr>
        <w:t xml:space="preserve"> </w:t>
      </w:r>
      <w:r w:rsidR="00D54AF5">
        <w:rPr>
          <w:rFonts w:ascii="Times New Roman" w:hAnsi="Times New Roman" w:cs="Times New Roman"/>
          <w:sz w:val="24"/>
          <w:szCs w:val="24"/>
        </w:rPr>
        <w:t xml:space="preserve">under article 29 of the </w:t>
      </w:r>
      <w:r w:rsidR="00493B64" w:rsidRPr="00CD2824">
        <w:rPr>
          <w:rFonts w:ascii="Times New Roman" w:hAnsi="Times New Roman" w:cs="Times New Roman"/>
          <w:sz w:val="24"/>
          <w:szCs w:val="24"/>
        </w:rPr>
        <w:t xml:space="preserve">United </w:t>
      </w:r>
      <w:r w:rsidR="00493B64" w:rsidRPr="00CD2824">
        <w:rPr>
          <w:rFonts w:ascii="Times New Roman" w:hAnsi="Times New Roman" w:cs="Times New Roman"/>
          <w:sz w:val="24"/>
          <w:szCs w:val="24"/>
        </w:rPr>
        <w:lastRenderedPageBreak/>
        <w:t>Nations Convention on the Rights of a Child</w:t>
      </w:r>
      <w:r w:rsidR="00493B64">
        <w:rPr>
          <w:rFonts w:ascii="Times New Roman" w:hAnsi="Times New Roman" w:cs="Times New Roman"/>
          <w:sz w:val="24"/>
          <w:szCs w:val="24"/>
        </w:rPr>
        <w:t xml:space="preserve"> (UNCRC) (UNICEF, 2022)</w:t>
      </w:r>
      <w:r w:rsidR="00D54AF5">
        <w:rPr>
          <w:rFonts w:ascii="Times New Roman" w:hAnsi="Times New Roman" w:cs="Times New Roman"/>
          <w:sz w:val="24"/>
          <w:szCs w:val="24"/>
        </w:rPr>
        <w:t xml:space="preserve"> it states that all children have the right to have their </w:t>
      </w:r>
      <w:r w:rsidR="00403E7A">
        <w:rPr>
          <w:rFonts w:ascii="Times New Roman" w:hAnsi="Times New Roman" w:cs="Times New Roman"/>
          <w:sz w:val="24"/>
          <w:szCs w:val="24"/>
        </w:rPr>
        <w:t>abilities developed to their full potential</w:t>
      </w:r>
      <w:r w:rsidR="00AA6B3C">
        <w:rPr>
          <w:rFonts w:ascii="Times New Roman" w:hAnsi="Times New Roman" w:cs="Times New Roman"/>
          <w:sz w:val="24"/>
          <w:szCs w:val="24"/>
        </w:rPr>
        <w:t xml:space="preserve"> within education</w:t>
      </w:r>
      <w:r w:rsidR="0041658F">
        <w:rPr>
          <w:rFonts w:ascii="Times New Roman" w:hAnsi="Times New Roman" w:cs="Times New Roman"/>
          <w:sz w:val="24"/>
          <w:szCs w:val="24"/>
        </w:rPr>
        <w:t>,</w:t>
      </w:r>
      <w:r w:rsidR="00AA6B3C">
        <w:rPr>
          <w:rFonts w:ascii="Times New Roman" w:hAnsi="Times New Roman" w:cs="Times New Roman"/>
          <w:sz w:val="24"/>
          <w:szCs w:val="24"/>
        </w:rPr>
        <w:t xml:space="preserve"> </w:t>
      </w:r>
      <w:r w:rsidR="0041658F">
        <w:rPr>
          <w:rFonts w:ascii="Times New Roman" w:hAnsi="Times New Roman" w:cs="Times New Roman"/>
          <w:sz w:val="24"/>
          <w:szCs w:val="24"/>
        </w:rPr>
        <w:t xml:space="preserve">which </w:t>
      </w:r>
      <w:r w:rsidR="00B127E9">
        <w:rPr>
          <w:rFonts w:ascii="Times New Roman" w:hAnsi="Times New Roman" w:cs="Times New Roman"/>
          <w:sz w:val="24"/>
          <w:szCs w:val="24"/>
        </w:rPr>
        <w:t xml:space="preserve">for those children with a learning disability </w:t>
      </w:r>
      <w:r w:rsidR="0041658F">
        <w:rPr>
          <w:rFonts w:ascii="Times New Roman" w:hAnsi="Times New Roman" w:cs="Times New Roman"/>
          <w:sz w:val="24"/>
          <w:szCs w:val="24"/>
        </w:rPr>
        <w:t xml:space="preserve">may be </w:t>
      </w:r>
      <w:r w:rsidR="00AA6B3C">
        <w:rPr>
          <w:rFonts w:ascii="Times New Roman" w:hAnsi="Times New Roman" w:cs="Times New Roman"/>
          <w:sz w:val="24"/>
          <w:szCs w:val="24"/>
        </w:rPr>
        <w:t xml:space="preserve">through </w:t>
      </w:r>
      <w:r w:rsidR="004921DB">
        <w:rPr>
          <w:rFonts w:ascii="Times New Roman" w:hAnsi="Times New Roman" w:cs="Times New Roman"/>
          <w:sz w:val="24"/>
          <w:szCs w:val="24"/>
        </w:rPr>
        <w:t>extra support and resources</w:t>
      </w:r>
      <w:r w:rsidR="006D4F38" w:rsidRPr="00CD2824">
        <w:rPr>
          <w:rFonts w:ascii="Times New Roman" w:hAnsi="Times New Roman" w:cs="Times New Roman"/>
          <w:sz w:val="24"/>
          <w:szCs w:val="24"/>
        </w:rPr>
        <w:t xml:space="preserve">. </w:t>
      </w:r>
      <w:r w:rsidR="00ED1CFD" w:rsidRPr="00CD2824">
        <w:rPr>
          <w:rFonts w:ascii="Times New Roman" w:hAnsi="Times New Roman" w:cs="Times New Roman"/>
          <w:sz w:val="24"/>
          <w:szCs w:val="24"/>
        </w:rPr>
        <w:t xml:space="preserve">Learning disabilities come under the umbrella of </w:t>
      </w:r>
      <w:r w:rsidR="00BC52BD" w:rsidRPr="00CD2824">
        <w:rPr>
          <w:rFonts w:ascii="Times New Roman" w:hAnsi="Times New Roman" w:cs="Times New Roman"/>
          <w:sz w:val="24"/>
          <w:szCs w:val="24"/>
        </w:rPr>
        <w:t xml:space="preserve">special educational needs (SEN), SEN </w:t>
      </w:r>
      <w:r w:rsidR="00A93640" w:rsidRPr="00CD2824">
        <w:rPr>
          <w:rFonts w:ascii="Times New Roman" w:hAnsi="Times New Roman" w:cs="Times New Roman"/>
          <w:sz w:val="24"/>
          <w:szCs w:val="24"/>
        </w:rPr>
        <w:t xml:space="preserve">can impact </w:t>
      </w:r>
      <w:r w:rsidR="00BC52BD" w:rsidRPr="00CD2824">
        <w:rPr>
          <w:rFonts w:ascii="Times New Roman" w:hAnsi="Times New Roman" w:cs="Times New Roman"/>
          <w:sz w:val="24"/>
          <w:szCs w:val="24"/>
        </w:rPr>
        <w:t xml:space="preserve">on </w:t>
      </w:r>
      <w:r w:rsidR="00CC6802" w:rsidRPr="00CD2824">
        <w:rPr>
          <w:rFonts w:ascii="Times New Roman" w:hAnsi="Times New Roman" w:cs="Times New Roman"/>
          <w:sz w:val="24"/>
          <w:szCs w:val="24"/>
        </w:rPr>
        <w:t>a child’s capacity to learn but also on their behaviour</w:t>
      </w:r>
      <w:r w:rsidR="00917816" w:rsidRPr="00CD2824">
        <w:rPr>
          <w:rFonts w:ascii="Times New Roman" w:hAnsi="Times New Roman" w:cs="Times New Roman"/>
          <w:sz w:val="24"/>
          <w:szCs w:val="24"/>
        </w:rPr>
        <w:t>,</w:t>
      </w:r>
      <w:r w:rsidR="00CC6802" w:rsidRPr="00CD2824">
        <w:rPr>
          <w:rFonts w:ascii="Times New Roman" w:hAnsi="Times New Roman" w:cs="Times New Roman"/>
          <w:sz w:val="24"/>
          <w:szCs w:val="24"/>
        </w:rPr>
        <w:t xml:space="preserve"> </w:t>
      </w:r>
      <w:r w:rsidR="0072026C" w:rsidRPr="00CD2824">
        <w:rPr>
          <w:rFonts w:ascii="Times New Roman" w:hAnsi="Times New Roman" w:cs="Times New Roman"/>
          <w:sz w:val="24"/>
          <w:szCs w:val="24"/>
        </w:rPr>
        <w:t xml:space="preserve">and skills such as, concentration, reading and writing, their understanding and </w:t>
      </w:r>
      <w:r w:rsidR="004C7026" w:rsidRPr="00CD2824">
        <w:rPr>
          <w:rFonts w:ascii="Times New Roman" w:hAnsi="Times New Roman" w:cs="Times New Roman"/>
          <w:sz w:val="24"/>
          <w:szCs w:val="24"/>
        </w:rPr>
        <w:t>physical ability</w:t>
      </w:r>
      <w:r w:rsidR="00A93640" w:rsidRPr="00CD2824">
        <w:rPr>
          <w:rFonts w:ascii="Times New Roman" w:hAnsi="Times New Roman" w:cs="Times New Roman"/>
          <w:sz w:val="24"/>
          <w:szCs w:val="24"/>
        </w:rPr>
        <w:t xml:space="preserve"> (Mencap</w:t>
      </w:r>
      <w:r w:rsidR="005B5744" w:rsidRPr="00CD2824">
        <w:rPr>
          <w:rFonts w:ascii="Times New Roman" w:hAnsi="Times New Roman" w:cs="Times New Roman"/>
          <w:sz w:val="24"/>
          <w:szCs w:val="24"/>
        </w:rPr>
        <w:t xml:space="preserve">, </w:t>
      </w:r>
      <w:r w:rsidR="00A93640" w:rsidRPr="00CD2824">
        <w:rPr>
          <w:rFonts w:ascii="Times New Roman" w:hAnsi="Times New Roman" w:cs="Times New Roman"/>
          <w:sz w:val="24"/>
          <w:szCs w:val="24"/>
        </w:rPr>
        <w:t>2022</w:t>
      </w:r>
      <w:r w:rsidR="00AB2C59" w:rsidRPr="00CD2824">
        <w:rPr>
          <w:rFonts w:ascii="Times New Roman" w:hAnsi="Times New Roman" w:cs="Times New Roman"/>
          <w:sz w:val="24"/>
          <w:szCs w:val="24"/>
        </w:rPr>
        <w:t>a</w:t>
      </w:r>
      <w:r w:rsidR="00A93640" w:rsidRPr="00CD2824">
        <w:rPr>
          <w:rFonts w:ascii="Times New Roman" w:hAnsi="Times New Roman" w:cs="Times New Roman"/>
          <w:sz w:val="24"/>
          <w:szCs w:val="24"/>
        </w:rPr>
        <w:t>)</w:t>
      </w:r>
      <w:r w:rsidR="004C7026" w:rsidRPr="00CD2824">
        <w:rPr>
          <w:rFonts w:ascii="Times New Roman" w:hAnsi="Times New Roman" w:cs="Times New Roman"/>
          <w:sz w:val="24"/>
          <w:szCs w:val="24"/>
        </w:rPr>
        <w:t>.</w:t>
      </w:r>
      <w:r w:rsidR="00DD6CF6" w:rsidRPr="00CD2824">
        <w:rPr>
          <w:rFonts w:ascii="Times New Roman" w:hAnsi="Times New Roman" w:cs="Times New Roman"/>
          <w:sz w:val="24"/>
          <w:szCs w:val="24"/>
        </w:rPr>
        <w:t xml:space="preserve"> </w:t>
      </w:r>
    </w:p>
    <w:p w14:paraId="4FE3F69A" w14:textId="25AFD346" w:rsidR="00E4299C" w:rsidRPr="00CD2824" w:rsidRDefault="00102CDD"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Within society today,</w:t>
      </w:r>
      <w:r w:rsidR="0006498F" w:rsidRPr="00CD2824">
        <w:rPr>
          <w:rFonts w:ascii="Times New Roman" w:hAnsi="Times New Roman" w:cs="Times New Roman"/>
          <w:sz w:val="24"/>
          <w:szCs w:val="24"/>
        </w:rPr>
        <w:t xml:space="preserve"> set out by the United Nations (2022)</w:t>
      </w:r>
      <w:r w:rsidR="00236C08" w:rsidRPr="00CD2824">
        <w:rPr>
          <w:rFonts w:ascii="Times New Roman" w:hAnsi="Times New Roman" w:cs="Times New Roman"/>
          <w:sz w:val="24"/>
          <w:szCs w:val="24"/>
        </w:rPr>
        <w:t>,</w:t>
      </w:r>
      <w:r w:rsidRPr="00CD2824">
        <w:rPr>
          <w:rFonts w:ascii="Times New Roman" w:hAnsi="Times New Roman" w:cs="Times New Roman"/>
          <w:sz w:val="24"/>
          <w:szCs w:val="24"/>
        </w:rPr>
        <w:t xml:space="preserve"> children with disabilities </w:t>
      </w:r>
      <w:r w:rsidR="008B0F0C" w:rsidRPr="00CD2824">
        <w:rPr>
          <w:rFonts w:ascii="Times New Roman" w:hAnsi="Times New Roman" w:cs="Times New Roman"/>
          <w:sz w:val="24"/>
          <w:szCs w:val="24"/>
        </w:rPr>
        <w:t xml:space="preserve">have the same rights as children without disabilities, under the </w:t>
      </w:r>
      <w:r w:rsidR="00850162" w:rsidRPr="00CD2824">
        <w:rPr>
          <w:rFonts w:ascii="Times New Roman" w:hAnsi="Times New Roman" w:cs="Times New Roman"/>
          <w:sz w:val="24"/>
          <w:szCs w:val="24"/>
        </w:rPr>
        <w:t>United Nations Convention on the Rights of P</w:t>
      </w:r>
      <w:r w:rsidR="00F1268C" w:rsidRPr="00CD2824">
        <w:rPr>
          <w:rFonts w:ascii="Times New Roman" w:hAnsi="Times New Roman" w:cs="Times New Roman"/>
          <w:sz w:val="24"/>
          <w:szCs w:val="24"/>
        </w:rPr>
        <w:t>ersons</w:t>
      </w:r>
      <w:r w:rsidR="00850162" w:rsidRPr="00CD2824">
        <w:rPr>
          <w:rFonts w:ascii="Times New Roman" w:hAnsi="Times New Roman" w:cs="Times New Roman"/>
          <w:sz w:val="24"/>
          <w:szCs w:val="24"/>
        </w:rPr>
        <w:t xml:space="preserve"> with Disabilities (</w:t>
      </w:r>
      <w:r w:rsidR="00C07762" w:rsidRPr="00CD2824">
        <w:rPr>
          <w:rFonts w:ascii="Times New Roman" w:hAnsi="Times New Roman" w:cs="Times New Roman"/>
          <w:sz w:val="24"/>
          <w:szCs w:val="24"/>
        </w:rPr>
        <w:t>UNCRPD)</w:t>
      </w:r>
      <w:r w:rsidR="00C60FFF" w:rsidRPr="00CD2824">
        <w:rPr>
          <w:rFonts w:ascii="Times New Roman" w:hAnsi="Times New Roman" w:cs="Times New Roman"/>
          <w:sz w:val="24"/>
          <w:szCs w:val="24"/>
        </w:rPr>
        <w:t xml:space="preserve"> and the </w:t>
      </w:r>
      <w:r w:rsidR="00E30F3B" w:rsidRPr="00CD2824">
        <w:rPr>
          <w:rFonts w:ascii="Times New Roman" w:hAnsi="Times New Roman" w:cs="Times New Roman"/>
          <w:sz w:val="24"/>
          <w:szCs w:val="24"/>
        </w:rPr>
        <w:t>UNCRC</w:t>
      </w:r>
      <w:r w:rsidR="001C5EF2">
        <w:rPr>
          <w:rFonts w:ascii="Times New Roman" w:hAnsi="Times New Roman" w:cs="Times New Roman"/>
          <w:sz w:val="24"/>
          <w:szCs w:val="24"/>
        </w:rPr>
        <w:t xml:space="preserve">, </w:t>
      </w:r>
      <w:r w:rsidR="00E30F3B" w:rsidRPr="00CD2824">
        <w:rPr>
          <w:rFonts w:ascii="Times New Roman" w:hAnsi="Times New Roman" w:cs="Times New Roman"/>
          <w:sz w:val="24"/>
          <w:szCs w:val="24"/>
        </w:rPr>
        <w:t>(UNICEF, 2022)</w:t>
      </w:r>
      <w:r w:rsidR="00C07762" w:rsidRPr="00CD2824">
        <w:rPr>
          <w:rFonts w:ascii="Times New Roman" w:hAnsi="Times New Roman" w:cs="Times New Roman"/>
          <w:sz w:val="24"/>
          <w:szCs w:val="24"/>
        </w:rPr>
        <w:t xml:space="preserve">. The UNCRPD </w:t>
      </w:r>
      <w:r w:rsidR="00114DC2" w:rsidRPr="00CD2824">
        <w:rPr>
          <w:rFonts w:ascii="Times New Roman" w:hAnsi="Times New Roman" w:cs="Times New Roman"/>
          <w:sz w:val="24"/>
          <w:szCs w:val="24"/>
        </w:rPr>
        <w:t>applies to over 12 million adults and children within the UK, allowing them equality and inclusion</w:t>
      </w:r>
      <w:r w:rsidR="002A33DE" w:rsidRPr="00CD2824">
        <w:rPr>
          <w:rFonts w:ascii="Times New Roman" w:hAnsi="Times New Roman" w:cs="Times New Roman"/>
          <w:sz w:val="24"/>
          <w:szCs w:val="24"/>
        </w:rPr>
        <w:t xml:space="preserve"> under the law</w:t>
      </w:r>
      <w:r w:rsidR="00C777CC" w:rsidRPr="00CD2824">
        <w:rPr>
          <w:rFonts w:ascii="Times New Roman" w:hAnsi="Times New Roman" w:cs="Times New Roman"/>
          <w:sz w:val="24"/>
          <w:szCs w:val="24"/>
        </w:rPr>
        <w:t>, specifically articles five and seven</w:t>
      </w:r>
      <w:r w:rsidR="00743F62" w:rsidRPr="00CD2824">
        <w:rPr>
          <w:rFonts w:ascii="Times New Roman" w:hAnsi="Times New Roman" w:cs="Times New Roman"/>
          <w:sz w:val="24"/>
          <w:szCs w:val="24"/>
        </w:rPr>
        <w:t xml:space="preserve"> (United Nations, 2022)</w:t>
      </w:r>
      <w:r w:rsidR="00C777CC" w:rsidRPr="00CD2824">
        <w:rPr>
          <w:rFonts w:ascii="Times New Roman" w:hAnsi="Times New Roman" w:cs="Times New Roman"/>
          <w:sz w:val="24"/>
          <w:szCs w:val="24"/>
        </w:rPr>
        <w:t>.</w:t>
      </w:r>
      <w:r w:rsidR="0006498F" w:rsidRPr="00CD2824">
        <w:rPr>
          <w:rFonts w:ascii="Times New Roman" w:hAnsi="Times New Roman" w:cs="Times New Roman"/>
          <w:sz w:val="24"/>
          <w:szCs w:val="24"/>
        </w:rPr>
        <w:t xml:space="preserve"> </w:t>
      </w:r>
      <w:r w:rsidR="009D2E32" w:rsidRPr="00CD2824">
        <w:rPr>
          <w:rFonts w:ascii="Times New Roman" w:hAnsi="Times New Roman" w:cs="Times New Roman"/>
          <w:sz w:val="24"/>
          <w:szCs w:val="24"/>
        </w:rPr>
        <w:t>However, children have not always had rights or been treated fairly</w:t>
      </w:r>
      <w:r w:rsidR="00416736" w:rsidRPr="00CD2824">
        <w:rPr>
          <w:rFonts w:ascii="Times New Roman" w:hAnsi="Times New Roman" w:cs="Times New Roman"/>
          <w:sz w:val="24"/>
          <w:szCs w:val="24"/>
        </w:rPr>
        <w:t xml:space="preserve">. </w:t>
      </w:r>
    </w:p>
    <w:p w14:paraId="51CC646F" w14:textId="436A449E" w:rsidR="00212EA8" w:rsidRPr="00CD2824" w:rsidRDefault="00416736"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In the early </w:t>
      </w:r>
      <w:r w:rsidR="00B026DB" w:rsidRPr="00CD2824">
        <w:rPr>
          <w:rFonts w:ascii="Times New Roman" w:hAnsi="Times New Roman" w:cs="Times New Roman"/>
          <w:sz w:val="24"/>
          <w:szCs w:val="24"/>
        </w:rPr>
        <w:t>nineteenth</w:t>
      </w:r>
      <w:r w:rsidRPr="00CD2824">
        <w:rPr>
          <w:rFonts w:ascii="Times New Roman" w:hAnsi="Times New Roman" w:cs="Times New Roman"/>
          <w:sz w:val="24"/>
          <w:szCs w:val="24"/>
        </w:rPr>
        <w:t xml:space="preserve"> century </w:t>
      </w:r>
      <w:r w:rsidR="008D59D0" w:rsidRPr="00CD2824">
        <w:rPr>
          <w:rFonts w:ascii="Times New Roman" w:hAnsi="Times New Roman" w:cs="Times New Roman"/>
          <w:sz w:val="24"/>
          <w:szCs w:val="24"/>
        </w:rPr>
        <w:t xml:space="preserve">during the industrial revolution, child labour </w:t>
      </w:r>
      <w:r w:rsidR="00191B17" w:rsidRPr="00CD2824">
        <w:rPr>
          <w:rFonts w:ascii="Times New Roman" w:hAnsi="Times New Roman" w:cs="Times New Roman"/>
          <w:sz w:val="24"/>
          <w:szCs w:val="24"/>
        </w:rPr>
        <w:t xml:space="preserve">in Britain </w:t>
      </w:r>
      <w:r w:rsidR="00E33C33" w:rsidRPr="00CD2824">
        <w:rPr>
          <w:rFonts w:ascii="Times New Roman" w:hAnsi="Times New Roman" w:cs="Times New Roman"/>
          <w:sz w:val="24"/>
          <w:szCs w:val="24"/>
        </w:rPr>
        <w:t>meant</w:t>
      </w:r>
      <w:r w:rsidR="008D59D0" w:rsidRPr="00CD2824">
        <w:rPr>
          <w:rFonts w:ascii="Times New Roman" w:hAnsi="Times New Roman" w:cs="Times New Roman"/>
          <w:sz w:val="24"/>
          <w:szCs w:val="24"/>
        </w:rPr>
        <w:t xml:space="preserve"> </w:t>
      </w:r>
      <w:r w:rsidRPr="00CD2824">
        <w:rPr>
          <w:rFonts w:ascii="Times New Roman" w:hAnsi="Times New Roman" w:cs="Times New Roman"/>
          <w:sz w:val="24"/>
          <w:szCs w:val="24"/>
        </w:rPr>
        <w:t xml:space="preserve">children as young as </w:t>
      </w:r>
      <w:r w:rsidR="0026223A" w:rsidRPr="00CD2824">
        <w:rPr>
          <w:rFonts w:ascii="Times New Roman" w:hAnsi="Times New Roman" w:cs="Times New Roman"/>
          <w:sz w:val="24"/>
          <w:szCs w:val="24"/>
        </w:rPr>
        <w:t>five</w:t>
      </w:r>
      <w:r w:rsidRPr="00CD2824">
        <w:rPr>
          <w:rFonts w:ascii="Times New Roman" w:hAnsi="Times New Roman" w:cs="Times New Roman"/>
          <w:sz w:val="24"/>
          <w:szCs w:val="24"/>
        </w:rPr>
        <w:t xml:space="preserve"> were sent to work for long hours and in unsafe conditions, such as in factories or mines</w:t>
      </w:r>
      <w:r w:rsidR="006145BE" w:rsidRPr="00CD2824">
        <w:rPr>
          <w:rFonts w:ascii="Times New Roman" w:hAnsi="Times New Roman" w:cs="Times New Roman"/>
          <w:sz w:val="24"/>
          <w:szCs w:val="24"/>
        </w:rPr>
        <w:t xml:space="preserve"> (</w:t>
      </w:r>
      <w:proofErr w:type="spellStart"/>
      <w:r w:rsidR="006145BE" w:rsidRPr="00CD2824">
        <w:rPr>
          <w:rFonts w:ascii="Times New Roman" w:hAnsi="Times New Roman" w:cs="Times New Roman"/>
          <w:sz w:val="24"/>
          <w:szCs w:val="24"/>
        </w:rPr>
        <w:t>Radfar</w:t>
      </w:r>
      <w:proofErr w:type="spellEnd"/>
      <w:r w:rsidR="006145BE" w:rsidRPr="00CD2824">
        <w:rPr>
          <w:rFonts w:ascii="Times New Roman" w:hAnsi="Times New Roman" w:cs="Times New Roman"/>
          <w:sz w:val="24"/>
          <w:szCs w:val="24"/>
        </w:rPr>
        <w:t xml:space="preserve"> </w:t>
      </w:r>
      <w:r w:rsidR="006145BE" w:rsidRPr="00CD2824">
        <w:rPr>
          <w:rFonts w:ascii="Times New Roman" w:hAnsi="Times New Roman" w:cs="Times New Roman"/>
          <w:i/>
          <w:iCs/>
          <w:sz w:val="24"/>
          <w:szCs w:val="24"/>
        </w:rPr>
        <w:t>et al</w:t>
      </w:r>
      <w:r w:rsidR="006145BE" w:rsidRPr="00CD2824">
        <w:rPr>
          <w:rFonts w:ascii="Times New Roman" w:hAnsi="Times New Roman" w:cs="Times New Roman"/>
          <w:sz w:val="24"/>
          <w:szCs w:val="24"/>
        </w:rPr>
        <w:t>, 2018)</w:t>
      </w:r>
      <w:r w:rsidRPr="00CD2824">
        <w:rPr>
          <w:rFonts w:ascii="Times New Roman" w:hAnsi="Times New Roman" w:cs="Times New Roman"/>
          <w:sz w:val="24"/>
          <w:szCs w:val="24"/>
        </w:rPr>
        <w:t>.</w:t>
      </w:r>
      <w:r w:rsidR="00185260" w:rsidRPr="00CD2824">
        <w:rPr>
          <w:rFonts w:ascii="Times New Roman" w:hAnsi="Times New Roman" w:cs="Times New Roman"/>
          <w:sz w:val="24"/>
          <w:szCs w:val="24"/>
        </w:rPr>
        <w:t xml:space="preserve"> Burton and Baxter </w:t>
      </w:r>
      <w:r w:rsidR="00901BFC" w:rsidRPr="00CD2824">
        <w:rPr>
          <w:rFonts w:ascii="Times New Roman" w:hAnsi="Times New Roman" w:cs="Times New Roman"/>
          <w:sz w:val="24"/>
          <w:szCs w:val="24"/>
        </w:rPr>
        <w:t>(</w:t>
      </w:r>
      <w:r w:rsidR="00185260" w:rsidRPr="00CD2824">
        <w:rPr>
          <w:rFonts w:ascii="Times New Roman" w:hAnsi="Times New Roman" w:cs="Times New Roman"/>
          <w:sz w:val="24"/>
          <w:szCs w:val="24"/>
        </w:rPr>
        <w:t>2018)</w:t>
      </w:r>
      <w:r w:rsidR="00901BFC" w:rsidRPr="00CD2824">
        <w:rPr>
          <w:rFonts w:ascii="Times New Roman" w:hAnsi="Times New Roman" w:cs="Times New Roman"/>
          <w:sz w:val="24"/>
          <w:szCs w:val="24"/>
        </w:rPr>
        <w:t xml:space="preserve"> state</w:t>
      </w:r>
      <w:r w:rsidR="00C93420" w:rsidRPr="00CD2824">
        <w:rPr>
          <w:rFonts w:ascii="Times New Roman" w:hAnsi="Times New Roman" w:cs="Times New Roman"/>
          <w:sz w:val="24"/>
          <w:szCs w:val="24"/>
        </w:rPr>
        <w:t xml:space="preserve"> </w:t>
      </w:r>
      <w:r w:rsidR="003F2E16" w:rsidRPr="00CD2824">
        <w:rPr>
          <w:rFonts w:ascii="Times New Roman" w:hAnsi="Times New Roman" w:cs="Times New Roman"/>
          <w:sz w:val="24"/>
          <w:szCs w:val="24"/>
        </w:rPr>
        <w:t>t</w:t>
      </w:r>
      <w:r w:rsidR="00C93420" w:rsidRPr="00CD2824">
        <w:rPr>
          <w:rFonts w:ascii="Times New Roman" w:hAnsi="Times New Roman" w:cs="Times New Roman"/>
          <w:sz w:val="24"/>
          <w:szCs w:val="24"/>
        </w:rPr>
        <w:t xml:space="preserve">hus </w:t>
      </w:r>
      <w:r w:rsidR="008E606F" w:rsidRPr="00CD2824">
        <w:rPr>
          <w:rFonts w:ascii="Times New Roman" w:hAnsi="Times New Roman" w:cs="Times New Roman"/>
          <w:sz w:val="24"/>
          <w:szCs w:val="24"/>
        </w:rPr>
        <w:t xml:space="preserve">impacted on the health and wellbeing </w:t>
      </w:r>
      <w:r w:rsidR="00EE4011" w:rsidRPr="00CD2824">
        <w:rPr>
          <w:rFonts w:ascii="Times New Roman" w:hAnsi="Times New Roman" w:cs="Times New Roman"/>
          <w:sz w:val="24"/>
          <w:szCs w:val="24"/>
        </w:rPr>
        <w:t xml:space="preserve">of children </w:t>
      </w:r>
      <w:r w:rsidR="008E606F" w:rsidRPr="00CD2824">
        <w:rPr>
          <w:rFonts w:ascii="Times New Roman" w:hAnsi="Times New Roman" w:cs="Times New Roman"/>
          <w:sz w:val="24"/>
          <w:szCs w:val="24"/>
        </w:rPr>
        <w:t>and found many</w:t>
      </w:r>
      <w:r w:rsidR="00C93420" w:rsidRPr="00CD2824">
        <w:rPr>
          <w:rFonts w:ascii="Times New Roman" w:hAnsi="Times New Roman" w:cs="Times New Roman"/>
          <w:sz w:val="24"/>
          <w:szCs w:val="24"/>
        </w:rPr>
        <w:t xml:space="preserve"> children being diagnosed with physical and mental disabilities</w:t>
      </w:r>
      <w:r w:rsidR="00901BFC" w:rsidRPr="00CD2824">
        <w:rPr>
          <w:rFonts w:ascii="Times New Roman" w:hAnsi="Times New Roman" w:cs="Times New Roman"/>
          <w:sz w:val="24"/>
          <w:szCs w:val="24"/>
        </w:rPr>
        <w:t xml:space="preserve"> or leading to injury, and in some cases death</w:t>
      </w:r>
      <w:r w:rsidR="00C93420" w:rsidRPr="00CD2824">
        <w:rPr>
          <w:rFonts w:ascii="Times New Roman" w:hAnsi="Times New Roman" w:cs="Times New Roman"/>
          <w:sz w:val="24"/>
          <w:szCs w:val="24"/>
        </w:rPr>
        <w:t xml:space="preserve">. </w:t>
      </w:r>
      <w:r w:rsidR="00212EA8" w:rsidRPr="00CD2824">
        <w:rPr>
          <w:rFonts w:ascii="Times New Roman" w:hAnsi="Times New Roman" w:cs="Times New Roman"/>
          <w:sz w:val="24"/>
          <w:szCs w:val="24"/>
        </w:rPr>
        <w:t xml:space="preserve">In </w:t>
      </w:r>
      <w:r w:rsidR="008C78A0" w:rsidRPr="00CD2824">
        <w:rPr>
          <w:rFonts w:ascii="Times New Roman" w:hAnsi="Times New Roman" w:cs="Times New Roman"/>
          <w:sz w:val="24"/>
          <w:szCs w:val="24"/>
        </w:rPr>
        <w:t>the mid</w:t>
      </w:r>
      <w:r w:rsidR="00966E2A" w:rsidRPr="00CD2824">
        <w:rPr>
          <w:rFonts w:ascii="Times New Roman" w:hAnsi="Times New Roman" w:cs="Times New Roman"/>
          <w:sz w:val="24"/>
          <w:szCs w:val="24"/>
        </w:rPr>
        <w:t>-</w:t>
      </w:r>
      <w:r w:rsidR="00BF2898" w:rsidRPr="00CD2824">
        <w:rPr>
          <w:rFonts w:ascii="Times New Roman" w:hAnsi="Times New Roman" w:cs="Times New Roman"/>
          <w:sz w:val="24"/>
          <w:szCs w:val="24"/>
        </w:rPr>
        <w:t>nineteenth</w:t>
      </w:r>
      <w:r w:rsidR="00966E2A" w:rsidRPr="00CD2824">
        <w:rPr>
          <w:rFonts w:ascii="Times New Roman" w:hAnsi="Times New Roman" w:cs="Times New Roman"/>
          <w:sz w:val="24"/>
          <w:szCs w:val="24"/>
        </w:rPr>
        <w:t xml:space="preserve"> </w:t>
      </w:r>
      <w:r w:rsidR="0043507E" w:rsidRPr="00CD2824">
        <w:rPr>
          <w:rFonts w:ascii="Times New Roman" w:hAnsi="Times New Roman" w:cs="Times New Roman"/>
          <w:sz w:val="24"/>
          <w:szCs w:val="24"/>
        </w:rPr>
        <w:t>century,</w:t>
      </w:r>
      <w:r w:rsidR="00966E2A" w:rsidRPr="00CD2824">
        <w:rPr>
          <w:rFonts w:ascii="Times New Roman" w:hAnsi="Times New Roman" w:cs="Times New Roman"/>
          <w:sz w:val="24"/>
          <w:szCs w:val="24"/>
        </w:rPr>
        <w:t xml:space="preserve"> </w:t>
      </w:r>
      <w:r w:rsidR="001255D5" w:rsidRPr="00CD2824">
        <w:rPr>
          <w:rFonts w:ascii="Times New Roman" w:hAnsi="Times New Roman" w:cs="Times New Roman"/>
          <w:sz w:val="24"/>
          <w:szCs w:val="24"/>
        </w:rPr>
        <w:t xml:space="preserve">the </w:t>
      </w:r>
      <w:r w:rsidR="00212EA8" w:rsidRPr="00CD2824">
        <w:rPr>
          <w:rFonts w:ascii="Times New Roman" w:hAnsi="Times New Roman" w:cs="Times New Roman"/>
          <w:sz w:val="24"/>
          <w:szCs w:val="24"/>
        </w:rPr>
        <w:t xml:space="preserve">consideration </w:t>
      </w:r>
      <w:r w:rsidR="00966E2A" w:rsidRPr="00CD2824">
        <w:rPr>
          <w:rFonts w:ascii="Times New Roman" w:hAnsi="Times New Roman" w:cs="Times New Roman"/>
          <w:sz w:val="24"/>
          <w:szCs w:val="24"/>
        </w:rPr>
        <w:t>of children began to change</w:t>
      </w:r>
      <w:r w:rsidR="001255D5" w:rsidRPr="00CD2824">
        <w:rPr>
          <w:rFonts w:ascii="Times New Roman" w:hAnsi="Times New Roman" w:cs="Times New Roman"/>
          <w:sz w:val="24"/>
          <w:szCs w:val="24"/>
        </w:rPr>
        <w:t xml:space="preserve">, by doing so this started to </w:t>
      </w:r>
      <w:r w:rsidR="00A940EF" w:rsidRPr="00CD2824">
        <w:rPr>
          <w:rFonts w:ascii="Times New Roman" w:hAnsi="Times New Roman" w:cs="Times New Roman"/>
          <w:sz w:val="24"/>
          <w:szCs w:val="24"/>
        </w:rPr>
        <w:t>lead to a more child centred society</w:t>
      </w:r>
      <w:r w:rsidR="00E40C20" w:rsidRPr="00CD2824">
        <w:rPr>
          <w:rFonts w:ascii="Times New Roman" w:hAnsi="Times New Roman" w:cs="Times New Roman"/>
          <w:sz w:val="24"/>
          <w:szCs w:val="24"/>
        </w:rPr>
        <w:t xml:space="preserve"> </w:t>
      </w:r>
      <w:r w:rsidR="004C091F" w:rsidRPr="00CD2824">
        <w:rPr>
          <w:rFonts w:ascii="Times New Roman" w:hAnsi="Times New Roman" w:cs="Times New Roman"/>
          <w:sz w:val="24"/>
          <w:szCs w:val="24"/>
        </w:rPr>
        <w:t>(Burton and Baxter, 2018).</w:t>
      </w:r>
      <w:r w:rsidR="00A940EF" w:rsidRPr="00CD2824">
        <w:rPr>
          <w:rFonts w:ascii="Times New Roman" w:hAnsi="Times New Roman" w:cs="Times New Roman"/>
          <w:sz w:val="24"/>
          <w:szCs w:val="24"/>
        </w:rPr>
        <w:t xml:space="preserve"> </w:t>
      </w:r>
      <w:r w:rsidR="004C091F" w:rsidRPr="00CD2824">
        <w:rPr>
          <w:rFonts w:ascii="Times New Roman" w:hAnsi="Times New Roman" w:cs="Times New Roman"/>
          <w:sz w:val="24"/>
          <w:szCs w:val="24"/>
        </w:rPr>
        <w:t>According to Burton and Baxter (2018)</w:t>
      </w:r>
      <w:r w:rsidR="00803B57" w:rsidRPr="00CD2824">
        <w:rPr>
          <w:rFonts w:ascii="Times New Roman" w:hAnsi="Times New Roman" w:cs="Times New Roman"/>
          <w:sz w:val="24"/>
          <w:szCs w:val="24"/>
        </w:rPr>
        <w:t>, t</w:t>
      </w:r>
      <w:r w:rsidR="00966E2A" w:rsidRPr="00CD2824">
        <w:rPr>
          <w:rFonts w:ascii="Times New Roman" w:hAnsi="Times New Roman" w:cs="Times New Roman"/>
          <w:sz w:val="24"/>
          <w:szCs w:val="24"/>
        </w:rPr>
        <w:t xml:space="preserve">his was a time that </w:t>
      </w:r>
      <w:r w:rsidR="00D37BC7" w:rsidRPr="00CD2824">
        <w:rPr>
          <w:rFonts w:ascii="Times New Roman" w:hAnsi="Times New Roman" w:cs="Times New Roman"/>
          <w:sz w:val="24"/>
          <w:szCs w:val="24"/>
        </w:rPr>
        <w:t xml:space="preserve">the attitudes of society towards children were seen </w:t>
      </w:r>
      <w:r w:rsidR="008531F3" w:rsidRPr="00CD2824">
        <w:rPr>
          <w:rFonts w:ascii="Times New Roman" w:hAnsi="Times New Roman" w:cs="Times New Roman"/>
          <w:sz w:val="24"/>
          <w:szCs w:val="24"/>
        </w:rPr>
        <w:t xml:space="preserve">to begin to separate children from adults and </w:t>
      </w:r>
      <w:r w:rsidR="00F375E7" w:rsidRPr="00CD2824">
        <w:rPr>
          <w:rFonts w:ascii="Times New Roman" w:hAnsi="Times New Roman" w:cs="Times New Roman"/>
          <w:sz w:val="24"/>
          <w:szCs w:val="24"/>
        </w:rPr>
        <w:t>t</w:t>
      </w:r>
      <w:r w:rsidR="00BB7307" w:rsidRPr="00CD2824">
        <w:rPr>
          <w:rFonts w:ascii="Times New Roman" w:hAnsi="Times New Roman" w:cs="Times New Roman"/>
          <w:sz w:val="24"/>
          <w:szCs w:val="24"/>
        </w:rPr>
        <w:t>hat in contrast</w:t>
      </w:r>
      <w:r w:rsidR="00803BF6" w:rsidRPr="00CD2824">
        <w:rPr>
          <w:rFonts w:ascii="Times New Roman" w:hAnsi="Times New Roman" w:cs="Times New Roman"/>
          <w:sz w:val="24"/>
          <w:szCs w:val="24"/>
        </w:rPr>
        <w:t xml:space="preserve"> to earlier times,</w:t>
      </w:r>
      <w:r w:rsidR="00BB7307" w:rsidRPr="00CD2824">
        <w:rPr>
          <w:rFonts w:ascii="Times New Roman" w:hAnsi="Times New Roman" w:cs="Times New Roman"/>
          <w:sz w:val="24"/>
          <w:szCs w:val="24"/>
        </w:rPr>
        <w:t xml:space="preserve"> </w:t>
      </w:r>
      <w:r w:rsidR="0043507E" w:rsidRPr="00CD2824">
        <w:rPr>
          <w:rFonts w:ascii="Times New Roman" w:hAnsi="Times New Roman" w:cs="Times New Roman"/>
          <w:sz w:val="24"/>
          <w:szCs w:val="24"/>
        </w:rPr>
        <w:t xml:space="preserve">it was found that </w:t>
      </w:r>
      <w:r w:rsidR="00BB7307" w:rsidRPr="00CD2824">
        <w:rPr>
          <w:rFonts w:ascii="Times New Roman" w:hAnsi="Times New Roman" w:cs="Times New Roman"/>
          <w:sz w:val="24"/>
          <w:szCs w:val="24"/>
        </w:rPr>
        <w:t xml:space="preserve">children </w:t>
      </w:r>
      <w:r w:rsidR="001311EC" w:rsidRPr="00CD2824">
        <w:rPr>
          <w:rFonts w:ascii="Times New Roman" w:hAnsi="Times New Roman" w:cs="Times New Roman"/>
          <w:sz w:val="24"/>
          <w:szCs w:val="24"/>
        </w:rPr>
        <w:t>needed protectio</w:t>
      </w:r>
      <w:r w:rsidR="00A940EF" w:rsidRPr="00CD2824">
        <w:rPr>
          <w:rFonts w:ascii="Times New Roman" w:hAnsi="Times New Roman" w:cs="Times New Roman"/>
          <w:sz w:val="24"/>
          <w:szCs w:val="24"/>
        </w:rPr>
        <w:t>n</w:t>
      </w:r>
      <w:r w:rsidR="004C091F" w:rsidRPr="00CD2824">
        <w:rPr>
          <w:rFonts w:ascii="Times New Roman" w:hAnsi="Times New Roman" w:cs="Times New Roman"/>
          <w:sz w:val="24"/>
          <w:szCs w:val="24"/>
        </w:rPr>
        <w:t>.</w:t>
      </w:r>
    </w:p>
    <w:p w14:paraId="1E828E78" w14:textId="651C1CBA" w:rsidR="006071A6" w:rsidRPr="00CD2824" w:rsidRDefault="006071A6"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In 1880 education was made compulsory for children </w:t>
      </w:r>
      <w:r w:rsidR="0000364E" w:rsidRPr="00CD2824">
        <w:rPr>
          <w:rFonts w:ascii="Times New Roman" w:hAnsi="Times New Roman" w:cs="Times New Roman"/>
          <w:sz w:val="24"/>
          <w:szCs w:val="24"/>
        </w:rPr>
        <w:t xml:space="preserve">between the ages of five and ten, </w:t>
      </w:r>
      <w:r w:rsidR="00463B63" w:rsidRPr="00CD2824">
        <w:rPr>
          <w:rFonts w:ascii="Times New Roman" w:hAnsi="Times New Roman" w:cs="Times New Roman"/>
          <w:sz w:val="24"/>
          <w:szCs w:val="24"/>
        </w:rPr>
        <w:t>with the intention of removing child labour</w:t>
      </w:r>
      <w:r w:rsidR="006A69C8" w:rsidRPr="00CD2824">
        <w:rPr>
          <w:rFonts w:ascii="Times New Roman" w:hAnsi="Times New Roman" w:cs="Times New Roman"/>
          <w:sz w:val="24"/>
          <w:szCs w:val="24"/>
        </w:rPr>
        <w:t xml:space="preserve"> (UK Parliament, 2022)</w:t>
      </w:r>
      <w:r w:rsidR="008A77B2" w:rsidRPr="00CD2824">
        <w:rPr>
          <w:rFonts w:ascii="Times New Roman" w:hAnsi="Times New Roman" w:cs="Times New Roman"/>
          <w:sz w:val="24"/>
          <w:szCs w:val="24"/>
        </w:rPr>
        <w:t xml:space="preserve">. It was not until the early </w:t>
      </w:r>
      <w:r w:rsidR="00FA057B" w:rsidRPr="00CD2824">
        <w:rPr>
          <w:rFonts w:ascii="Times New Roman" w:hAnsi="Times New Roman" w:cs="Times New Roman"/>
          <w:sz w:val="24"/>
          <w:szCs w:val="24"/>
        </w:rPr>
        <w:t>twe</w:t>
      </w:r>
      <w:r w:rsidR="00772373" w:rsidRPr="00CD2824">
        <w:rPr>
          <w:rFonts w:ascii="Times New Roman" w:hAnsi="Times New Roman" w:cs="Times New Roman"/>
          <w:sz w:val="24"/>
          <w:szCs w:val="24"/>
        </w:rPr>
        <w:t>ntieth</w:t>
      </w:r>
      <w:r w:rsidR="008A77B2" w:rsidRPr="00CD2824">
        <w:rPr>
          <w:rFonts w:ascii="Times New Roman" w:hAnsi="Times New Roman" w:cs="Times New Roman"/>
          <w:sz w:val="24"/>
          <w:szCs w:val="24"/>
        </w:rPr>
        <w:t xml:space="preserve"> century that children with disabilities gained the right to education, </w:t>
      </w:r>
      <w:r w:rsidR="00244AC2" w:rsidRPr="00CD2824">
        <w:rPr>
          <w:rFonts w:ascii="Times New Roman" w:hAnsi="Times New Roman" w:cs="Times New Roman"/>
          <w:sz w:val="24"/>
          <w:szCs w:val="24"/>
        </w:rPr>
        <w:t xml:space="preserve">with the </w:t>
      </w:r>
      <w:r w:rsidR="005C45D7" w:rsidRPr="00CD2824">
        <w:rPr>
          <w:rFonts w:ascii="Times New Roman" w:hAnsi="Times New Roman" w:cs="Times New Roman"/>
          <w:sz w:val="24"/>
          <w:szCs w:val="24"/>
        </w:rPr>
        <w:t xml:space="preserve">Education Act 1918 </w:t>
      </w:r>
      <w:r w:rsidR="0028348E" w:rsidRPr="00CD2824">
        <w:rPr>
          <w:rFonts w:ascii="Times New Roman" w:hAnsi="Times New Roman" w:cs="Times New Roman"/>
          <w:sz w:val="24"/>
          <w:szCs w:val="24"/>
        </w:rPr>
        <w:t xml:space="preserve">(UK Parliament, 2022) </w:t>
      </w:r>
      <w:r w:rsidR="00F76C56" w:rsidRPr="00CD2824">
        <w:rPr>
          <w:rFonts w:ascii="Times New Roman" w:hAnsi="Times New Roman" w:cs="Times New Roman"/>
          <w:sz w:val="24"/>
          <w:szCs w:val="24"/>
        </w:rPr>
        <w:t xml:space="preserve">making it compulsory for all disabled children to </w:t>
      </w:r>
      <w:r w:rsidR="00F33BC8" w:rsidRPr="00CD2824">
        <w:rPr>
          <w:rFonts w:ascii="Times New Roman" w:hAnsi="Times New Roman" w:cs="Times New Roman"/>
          <w:sz w:val="24"/>
          <w:szCs w:val="24"/>
        </w:rPr>
        <w:t>attend school</w:t>
      </w:r>
      <w:r w:rsidR="008D736A" w:rsidRPr="00CD2824">
        <w:rPr>
          <w:rFonts w:ascii="Times New Roman" w:hAnsi="Times New Roman" w:cs="Times New Roman"/>
          <w:sz w:val="24"/>
          <w:szCs w:val="24"/>
        </w:rPr>
        <w:t xml:space="preserve">: </w:t>
      </w:r>
      <w:r w:rsidR="00B33911" w:rsidRPr="00CD2824">
        <w:rPr>
          <w:rFonts w:ascii="Times New Roman" w:hAnsi="Times New Roman" w:cs="Times New Roman"/>
          <w:sz w:val="24"/>
          <w:szCs w:val="24"/>
        </w:rPr>
        <w:t>however,</w:t>
      </w:r>
      <w:r w:rsidR="00922818" w:rsidRPr="00CD2824">
        <w:rPr>
          <w:rFonts w:ascii="Times New Roman" w:hAnsi="Times New Roman" w:cs="Times New Roman"/>
          <w:sz w:val="24"/>
          <w:szCs w:val="24"/>
        </w:rPr>
        <w:t xml:space="preserve"> </w:t>
      </w:r>
      <w:r w:rsidR="008D736A" w:rsidRPr="00CD2824">
        <w:rPr>
          <w:rFonts w:ascii="Times New Roman" w:hAnsi="Times New Roman" w:cs="Times New Roman"/>
          <w:sz w:val="24"/>
          <w:szCs w:val="24"/>
        </w:rPr>
        <w:t>this suggest</w:t>
      </w:r>
      <w:r w:rsidR="00922818" w:rsidRPr="00CD2824">
        <w:rPr>
          <w:rFonts w:ascii="Times New Roman" w:hAnsi="Times New Roman" w:cs="Times New Roman"/>
          <w:sz w:val="24"/>
          <w:szCs w:val="24"/>
        </w:rPr>
        <w:t>s</w:t>
      </w:r>
      <w:r w:rsidR="008D736A" w:rsidRPr="00CD2824">
        <w:rPr>
          <w:rFonts w:ascii="Times New Roman" w:hAnsi="Times New Roman" w:cs="Times New Roman"/>
          <w:sz w:val="24"/>
          <w:szCs w:val="24"/>
        </w:rPr>
        <w:t xml:space="preserve"> that </w:t>
      </w:r>
      <w:r w:rsidR="002102C1" w:rsidRPr="00CD2824">
        <w:rPr>
          <w:rFonts w:ascii="Times New Roman" w:hAnsi="Times New Roman" w:cs="Times New Roman"/>
          <w:sz w:val="24"/>
          <w:szCs w:val="24"/>
        </w:rPr>
        <w:t xml:space="preserve">discrimination was still present </w:t>
      </w:r>
      <w:r w:rsidR="00922818" w:rsidRPr="00CD2824">
        <w:rPr>
          <w:rFonts w:ascii="Times New Roman" w:hAnsi="Times New Roman" w:cs="Times New Roman"/>
          <w:sz w:val="24"/>
          <w:szCs w:val="24"/>
        </w:rPr>
        <w:t xml:space="preserve">at that time </w:t>
      </w:r>
      <w:r w:rsidR="002102C1" w:rsidRPr="00CD2824">
        <w:rPr>
          <w:rFonts w:ascii="Times New Roman" w:hAnsi="Times New Roman" w:cs="Times New Roman"/>
          <w:sz w:val="24"/>
          <w:szCs w:val="24"/>
        </w:rPr>
        <w:t>and society contin</w:t>
      </w:r>
      <w:r w:rsidR="00CB3CB5" w:rsidRPr="00CD2824">
        <w:rPr>
          <w:rFonts w:ascii="Times New Roman" w:hAnsi="Times New Roman" w:cs="Times New Roman"/>
          <w:sz w:val="24"/>
          <w:szCs w:val="24"/>
        </w:rPr>
        <w:t xml:space="preserve">ued to separate children with disabilities and children without </w:t>
      </w:r>
      <w:r w:rsidR="00922818" w:rsidRPr="00CD2824">
        <w:rPr>
          <w:rFonts w:ascii="Times New Roman" w:hAnsi="Times New Roman" w:cs="Times New Roman"/>
          <w:sz w:val="24"/>
          <w:szCs w:val="24"/>
        </w:rPr>
        <w:t>disabilities</w:t>
      </w:r>
      <w:r w:rsidR="00F33BC8" w:rsidRPr="00CD2824">
        <w:rPr>
          <w:rFonts w:ascii="Times New Roman" w:hAnsi="Times New Roman" w:cs="Times New Roman"/>
          <w:sz w:val="24"/>
          <w:szCs w:val="24"/>
        </w:rPr>
        <w:t>.</w:t>
      </w:r>
    </w:p>
    <w:p w14:paraId="467D97C9" w14:textId="0FE111D2" w:rsidR="00CC5F64" w:rsidRPr="00CD2824" w:rsidRDefault="007D470F"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The Royal National Institute </w:t>
      </w:r>
      <w:r w:rsidR="00486A81" w:rsidRPr="00CD2824">
        <w:rPr>
          <w:rFonts w:ascii="Times New Roman" w:hAnsi="Times New Roman" w:cs="Times New Roman"/>
          <w:sz w:val="24"/>
          <w:szCs w:val="24"/>
        </w:rPr>
        <w:t>of</w:t>
      </w:r>
      <w:r w:rsidRPr="00CD2824">
        <w:rPr>
          <w:rFonts w:ascii="Times New Roman" w:hAnsi="Times New Roman" w:cs="Times New Roman"/>
          <w:sz w:val="24"/>
          <w:szCs w:val="24"/>
        </w:rPr>
        <w:t xml:space="preserve"> Blind </w:t>
      </w:r>
      <w:r w:rsidR="00486A81" w:rsidRPr="00CD2824">
        <w:rPr>
          <w:rFonts w:ascii="Times New Roman" w:hAnsi="Times New Roman" w:cs="Times New Roman"/>
          <w:sz w:val="24"/>
          <w:szCs w:val="24"/>
        </w:rPr>
        <w:t>People (</w:t>
      </w:r>
      <w:r w:rsidR="00763990" w:rsidRPr="00CD2824">
        <w:rPr>
          <w:rFonts w:ascii="Times New Roman" w:hAnsi="Times New Roman" w:cs="Times New Roman"/>
          <w:sz w:val="24"/>
          <w:szCs w:val="24"/>
        </w:rPr>
        <w:t xml:space="preserve">[RNIB] 2022) </w:t>
      </w:r>
      <w:r w:rsidRPr="00CD2824">
        <w:rPr>
          <w:rFonts w:ascii="Times New Roman" w:hAnsi="Times New Roman" w:cs="Times New Roman"/>
          <w:sz w:val="24"/>
          <w:szCs w:val="24"/>
        </w:rPr>
        <w:t>introduced ‘Sunshine Homes’</w:t>
      </w:r>
      <w:r w:rsidR="006C2980" w:rsidRPr="00CD2824">
        <w:rPr>
          <w:rFonts w:ascii="Times New Roman" w:hAnsi="Times New Roman" w:cs="Times New Roman"/>
          <w:sz w:val="24"/>
          <w:szCs w:val="24"/>
        </w:rPr>
        <w:t xml:space="preserve"> for </w:t>
      </w:r>
      <w:r w:rsidR="00F05F02" w:rsidRPr="00CD2824">
        <w:rPr>
          <w:rFonts w:ascii="Times New Roman" w:hAnsi="Times New Roman" w:cs="Times New Roman"/>
          <w:sz w:val="24"/>
          <w:szCs w:val="24"/>
        </w:rPr>
        <w:t>children aged between six months and six years. The first of these homes was</w:t>
      </w:r>
      <w:r w:rsidR="008E1F68" w:rsidRPr="00CD2824">
        <w:rPr>
          <w:rFonts w:ascii="Times New Roman" w:hAnsi="Times New Roman" w:cs="Times New Roman"/>
          <w:sz w:val="24"/>
          <w:szCs w:val="24"/>
        </w:rPr>
        <w:t xml:space="preserve"> opened in 1918 in England </w:t>
      </w:r>
      <w:r w:rsidR="00D570FF" w:rsidRPr="00CD2824">
        <w:rPr>
          <w:rFonts w:ascii="Times New Roman" w:hAnsi="Times New Roman" w:cs="Times New Roman"/>
          <w:sz w:val="24"/>
          <w:szCs w:val="24"/>
        </w:rPr>
        <w:t>w</w:t>
      </w:r>
      <w:r w:rsidR="00B33679" w:rsidRPr="00CD2824">
        <w:rPr>
          <w:rFonts w:ascii="Times New Roman" w:hAnsi="Times New Roman" w:cs="Times New Roman"/>
          <w:sz w:val="24"/>
          <w:szCs w:val="24"/>
        </w:rPr>
        <w:t xml:space="preserve">ith its </w:t>
      </w:r>
      <w:r w:rsidR="00D570FF" w:rsidRPr="00CD2824">
        <w:rPr>
          <w:rFonts w:ascii="Times New Roman" w:hAnsi="Times New Roman" w:cs="Times New Roman"/>
          <w:sz w:val="24"/>
          <w:szCs w:val="24"/>
        </w:rPr>
        <w:t>intake consist</w:t>
      </w:r>
      <w:r w:rsidR="00B33679" w:rsidRPr="00CD2824">
        <w:rPr>
          <w:rFonts w:ascii="Times New Roman" w:hAnsi="Times New Roman" w:cs="Times New Roman"/>
          <w:sz w:val="24"/>
          <w:szCs w:val="24"/>
        </w:rPr>
        <w:t>ing</w:t>
      </w:r>
      <w:r w:rsidR="00D570FF" w:rsidRPr="00CD2824">
        <w:rPr>
          <w:rFonts w:ascii="Times New Roman" w:hAnsi="Times New Roman" w:cs="Times New Roman"/>
          <w:sz w:val="24"/>
          <w:szCs w:val="24"/>
        </w:rPr>
        <w:t xml:space="preserve"> of 25 blind infants</w:t>
      </w:r>
      <w:r w:rsidR="00763990" w:rsidRPr="00CD2824">
        <w:rPr>
          <w:rFonts w:ascii="Times New Roman" w:hAnsi="Times New Roman" w:cs="Times New Roman"/>
          <w:sz w:val="24"/>
          <w:szCs w:val="24"/>
        </w:rPr>
        <w:t xml:space="preserve"> (RNIB, 2022)</w:t>
      </w:r>
      <w:r w:rsidR="00D570FF" w:rsidRPr="00CD2824">
        <w:rPr>
          <w:rFonts w:ascii="Times New Roman" w:hAnsi="Times New Roman" w:cs="Times New Roman"/>
          <w:sz w:val="24"/>
          <w:szCs w:val="24"/>
        </w:rPr>
        <w:t>.</w:t>
      </w:r>
      <w:r w:rsidR="00425770" w:rsidRPr="00CD2824">
        <w:rPr>
          <w:rFonts w:ascii="Times New Roman" w:hAnsi="Times New Roman" w:cs="Times New Roman"/>
          <w:sz w:val="24"/>
          <w:szCs w:val="24"/>
        </w:rPr>
        <w:t xml:space="preserve"> </w:t>
      </w:r>
      <w:r w:rsidR="000F7AE9" w:rsidRPr="00CD2824">
        <w:rPr>
          <w:rFonts w:ascii="Times New Roman" w:hAnsi="Times New Roman" w:cs="Times New Roman"/>
          <w:sz w:val="24"/>
          <w:szCs w:val="24"/>
        </w:rPr>
        <w:t xml:space="preserve">This was a </w:t>
      </w:r>
      <w:r w:rsidR="000F7AE9" w:rsidRPr="00CD2824">
        <w:rPr>
          <w:rFonts w:ascii="Times New Roman" w:hAnsi="Times New Roman" w:cs="Times New Roman"/>
          <w:sz w:val="24"/>
          <w:szCs w:val="24"/>
        </w:rPr>
        <w:lastRenderedPageBreak/>
        <w:t xml:space="preserve">significant </w:t>
      </w:r>
      <w:r w:rsidR="00D200FA" w:rsidRPr="00CD2824">
        <w:rPr>
          <w:rFonts w:ascii="Times New Roman" w:hAnsi="Times New Roman" w:cs="Times New Roman"/>
          <w:sz w:val="24"/>
          <w:szCs w:val="24"/>
        </w:rPr>
        <w:t>time for children with sensory impairments that s</w:t>
      </w:r>
      <w:r w:rsidR="007D26D7" w:rsidRPr="00CD2824">
        <w:rPr>
          <w:rFonts w:ascii="Times New Roman" w:hAnsi="Times New Roman" w:cs="Times New Roman"/>
          <w:sz w:val="24"/>
          <w:szCs w:val="24"/>
        </w:rPr>
        <w:t xml:space="preserve">aw them </w:t>
      </w:r>
      <w:r w:rsidR="002A43A2" w:rsidRPr="00CD2824">
        <w:rPr>
          <w:rFonts w:ascii="Times New Roman" w:hAnsi="Times New Roman" w:cs="Times New Roman"/>
          <w:sz w:val="24"/>
          <w:szCs w:val="24"/>
        </w:rPr>
        <w:t>using their right to an education</w:t>
      </w:r>
      <w:r w:rsidR="00D0142F" w:rsidRPr="00CD2824">
        <w:rPr>
          <w:rFonts w:ascii="Times New Roman" w:hAnsi="Times New Roman" w:cs="Times New Roman"/>
          <w:sz w:val="24"/>
          <w:szCs w:val="24"/>
        </w:rPr>
        <w:t xml:space="preserve">, treating them with more equality and inclusion </w:t>
      </w:r>
      <w:r w:rsidR="00974400" w:rsidRPr="00CD2824">
        <w:rPr>
          <w:rFonts w:ascii="Times New Roman" w:hAnsi="Times New Roman" w:cs="Times New Roman"/>
          <w:sz w:val="24"/>
          <w:szCs w:val="24"/>
        </w:rPr>
        <w:t xml:space="preserve">in society </w:t>
      </w:r>
      <w:r w:rsidR="00D0142F" w:rsidRPr="00CD2824">
        <w:rPr>
          <w:rFonts w:ascii="Times New Roman" w:hAnsi="Times New Roman" w:cs="Times New Roman"/>
          <w:sz w:val="24"/>
          <w:szCs w:val="24"/>
        </w:rPr>
        <w:t>than before</w:t>
      </w:r>
      <w:r w:rsidR="007D26D7" w:rsidRPr="00CD2824">
        <w:rPr>
          <w:rFonts w:ascii="Times New Roman" w:hAnsi="Times New Roman" w:cs="Times New Roman"/>
          <w:sz w:val="24"/>
          <w:szCs w:val="24"/>
        </w:rPr>
        <w:t xml:space="preserve">. Arguably, </w:t>
      </w:r>
      <w:r w:rsidR="00AE72EF" w:rsidRPr="00CD2824">
        <w:rPr>
          <w:rFonts w:ascii="Times New Roman" w:hAnsi="Times New Roman" w:cs="Times New Roman"/>
          <w:sz w:val="24"/>
          <w:szCs w:val="24"/>
        </w:rPr>
        <w:t xml:space="preserve">with </w:t>
      </w:r>
      <w:r w:rsidR="002A43A2" w:rsidRPr="00CD2824">
        <w:rPr>
          <w:rFonts w:ascii="Times New Roman" w:hAnsi="Times New Roman" w:cs="Times New Roman"/>
          <w:sz w:val="24"/>
          <w:szCs w:val="24"/>
        </w:rPr>
        <w:t xml:space="preserve">legislation in place </w:t>
      </w:r>
      <w:r w:rsidR="00AE72EF" w:rsidRPr="00CD2824">
        <w:rPr>
          <w:rFonts w:ascii="Times New Roman" w:hAnsi="Times New Roman" w:cs="Times New Roman"/>
          <w:sz w:val="24"/>
          <w:szCs w:val="24"/>
        </w:rPr>
        <w:t xml:space="preserve">to protect disabled children they were still subject to discrimination. </w:t>
      </w:r>
      <w:r w:rsidR="00EC2E75" w:rsidRPr="00CD2824">
        <w:rPr>
          <w:rFonts w:ascii="Times New Roman" w:hAnsi="Times New Roman" w:cs="Times New Roman"/>
          <w:sz w:val="24"/>
          <w:szCs w:val="24"/>
        </w:rPr>
        <w:t>It was believed</w:t>
      </w:r>
      <w:r w:rsidR="006D0FA3" w:rsidRPr="00CD2824">
        <w:rPr>
          <w:rFonts w:ascii="Times New Roman" w:hAnsi="Times New Roman" w:cs="Times New Roman"/>
          <w:sz w:val="24"/>
          <w:szCs w:val="24"/>
        </w:rPr>
        <w:t xml:space="preserve"> by Historic England (2022</w:t>
      </w:r>
      <w:r w:rsidR="00E93DBB" w:rsidRPr="00CD2824">
        <w:rPr>
          <w:rFonts w:ascii="Times New Roman" w:hAnsi="Times New Roman" w:cs="Times New Roman"/>
          <w:sz w:val="24"/>
          <w:szCs w:val="24"/>
        </w:rPr>
        <w:t>a</w:t>
      </w:r>
      <w:r w:rsidR="006D0FA3" w:rsidRPr="00CD2824">
        <w:rPr>
          <w:rFonts w:ascii="Times New Roman" w:hAnsi="Times New Roman" w:cs="Times New Roman"/>
          <w:sz w:val="24"/>
          <w:szCs w:val="24"/>
        </w:rPr>
        <w:t>)</w:t>
      </w:r>
      <w:r w:rsidR="00EC2E75" w:rsidRPr="00CD2824">
        <w:rPr>
          <w:rFonts w:ascii="Times New Roman" w:hAnsi="Times New Roman" w:cs="Times New Roman"/>
          <w:sz w:val="24"/>
          <w:szCs w:val="24"/>
        </w:rPr>
        <w:t xml:space="preserve"> that in 1915 in Mount School for the Blind and Deaf, Staffordshire, </w:t>
      </w:r>
      <w:r w:rsidR="002B7D36" w:rsidRPr="00CD2824">
        <w:rPr>
          <w:rFonts w:ascii="Times New Roman" w:hAnsi="Times New Roman" w:cs="Times New Roman"/>
          <w:sz w:val="24"/>
          <w:szCs w:val="24"/>
        </w:rPr>
        <w:t xml:space="preserve">that as a punishment to the children, blind children and deaf children were placed with each other which </w:t>
      </w:r>
      <w:r w:rsidR="001F5B3E" w:rsidRPr="00CD2824">
        <w:rPr>
          <w:rFonts w:ascii="Times New Roman" w:hAnsi="Times New Roman" w:cs="Times New Roman"/>
          <w:sz w:val="24"/>
          <w:szCs w:val="24"/>
        </w:rPr>
        <w:t>left them struggling to communicate</w:t>
      </w:r>
      <w:r w:rsidR="00BB1DAD" w:rsidRPr="00CD2824">
        <w:rPr>
          <w:rFonts w:ascii="Times New Roman" w:hAnsi="Times New Roman" w:cs="Times New Roman"/>
          <w:sz w:val="24"/>
          <w:szCs w:val="24"/>
        </w:rPr>
        <w:t>,</w:t>
      </w:r>
      <w:r w:rsidR="001F5B3E" w:rsidRPr="00CD2824">
        <w:rPr>
          <w:rFonts w:ascii="Times New Roman" w:hAnsi="Times New Roman" w:cs="Times New Roman"/>
          <w:sz w:val="24"/>
          <w:szCs w:val="24"/>
        </w:rPr>
        <w:t xml:space="preserve"> as the blind children could not </w:t>
      </w:r>
      <w:r w:rsidR="00BB1DAD" w:rsidRPr="00CD2824">
        <w:rPr>
          <w:rFonts w:ascii="Times New Roman" w:hAnsi="Times New Roman" w:cs="Times New Roman"/>
          <w:sz w:val="24"/>
          <w:szCs w:val="24"/>
        </w:rPr>
        <w:t>see,</w:t>
      </w:r>
      <w:r w:rsidR="001F5B3E" w:rsidRPr="00CD2824">
        <w:rPr>
          <w:rFonts w:ascii="Times New Roman" w:hAnsi="Times New Roman" w:cs="Times New Roman"/>
          <w:sz w:val="24"/>
          <w:szCs w:val="24"/>
        </w:rPr>
        <w:t xml:space="preserve"> and the deaf children could not hear.</w:t>
      </w:r>
      <w:r w:rsidR="009A2437" w:rsidRPr="00CD2824">
        <w:rPr>
          <w:rFonts w:ascii="Times New Roman" w:hAnsi="Times New Roman" w:cs="Times New Roman"/>
          <w:sz w:val="24"/>
          <w:szCs w:val="24"/>
        </w:rPr>
        <w:t xml:space="preserve"> </w:t>
      </w:r>
      <w:r w:rsidR="00CC5F64" w:rsidRPr="00CD2824">
        <w:rPr>
          <w:rFonts w:ascii="Times New Roman" w:hAnsi="Times New Roman" w:cs="Times New Roman"/>
          <w:sz w:val="24"/>
          <w:szCs w:val="24"/>
        </w:rPr>
        <w:t>I</w:t>
      </w:r>
      <w:r w:rsidR="001164BD" w:rsidRPr="00CD2824">
        <w:rPr>
          <w:rFonts w:ascii="Times New Roman" w:hAnsi="Times New Roman" w:cs="Times New Roman"/>
          <w:sz w:val="24"/>
          <w:szCs w:val="24"/>
        </w:rPr>
        <w:t>t was in</w:t>
      </w:r>
      <w:r w:rsidR="00CC5F64" w:rsidRPr="00CD2824">
        <w:rPr>
          <w:rFonts w:ascii="Times New Roman" w:hAnsi="Times New Roman" w:cs="Times New Roman"/>
          <w:sz w:val="24"/>
          <w:szCs w:val="24"/>
        </w:rPr>
        <w:t xml:space="preserve"> 1970</w:t>
      </w:r>
      <w:r w:rsidR="001164BD" w:rsidRPr="00CD2824">
        <w:rPr>
          <w:rFonts w:ascii="Times New Roman" w:hAnsi="Times New Roman" w:cs="Times New Roman"/>
          <w:sz w:val="24"/>
          <w:szCs w:val="24"/>
        </w:rPr>
        <w:t xml:space="preserve"> that</w:t>
      </w:r>
      <w:r w:rsidR="00CC5F64" w:rsidRPr="00CD2824">
        <w:rPr>
          <w:rFonts w:ascii="Times New Roman" w:hAnsi="Times New Roman" w:cs="Times New Roman"/>
          <w:sz w:val="24"/>
          <w:szCs w:val="24"/>
        </w:rPr>
        <w:t xml:space="preserve"> the Chronically Sick and Disabled Persons Act attained Royal Assent, which meant that local authorities now had a duty of care to children and adults who had a disability and under this law they had due regard to provide them with support that they need (The National Archives, 2022).</w:t>
      </w:r>
      <w:r w:rsidR="00CF6413" w:rsidRPr="00CD2824">
        <w:rPr>
          <w:rFonts w:ascii="Times New Roman" w:hAnsi="Times New Roman" w:cs="Times New Roman"/>
          <w:sz w:val="24"/>
          <w:szCs w:val="24"/>
        </w:rPr>
        <w:t xml:space="preserve"> </w:t>
      </w:r>
    </w:p>
    <w:p w14:paraId="18978F10" w14:textId="31EEF536" w:rsidR="00AE562C" w:rsidRPr="00CD2824" w:rsidRDefault="00233300"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Children </w:t>
      </w:r>
      <w:r w:rsidR="00BB1DAD" w:rsidRPr="00CD2824">
        <w:rPr>
          <w:rFonts w:ascii="Times New Roman" w:hAnsi="Times New Roman" w:cs="Times New Roman"/>
          <w:sz w:val="24"/>
          <w:szCs w:val="24"/>
        </w:rPr>
        <w:t xml:space="preserve">today </w:t>
      </w:r>
      <w:r w:rsidRPr="00CD2824">
        <w:rPr>
          <w:rFonts w:ascii="Times New Roman" w:hAnsi="Times New Roman" w:cs="Times New Roman"/>
          <w:sz w:val="24"/>
          <w:szCs w:val="24"/>
        </w:rPr>
        <w:t xml:space="preserve">are no longer socially excluded </w:t>
      </w:r>
      <w:r w:rsidR="00151D8D" w:rsidRPr="00CD2824">
        <w:rPr>
          <w:rFonts w:ascii="Times New Roman" w:hAnsi="Times New Roman" w:cs="Times New Roman"/>
          <w:sz w:val="24"/>
          <w:szCs w:val="24"/>
        </w:rPr>
        <w:t xml:space="preserve">as they were </w:t>
      </w:r>
      <w:r w:rsidR="00B01E0E" w:rsidRPr="00CD2824">
        <w:rPr>
          <w:rFonts w:ascii="Times New Roman" w:hAnsi="Times New Roman" w:cs="Times New Roman"/>
          <w:sz w:val="24"/>
          <w:szCs w:val="24"/>
        </w:rPr>
        <w:t>historically</w:t>
      </w:r>
      <w:r w:rsidR="00151D8D" w:rsidRPr="00CD2824">
        <w:rPr>
          <w:rFonts w:ascii="Times New Roman" w:hAnsi="Times New Roman" w:cs="Times New Roman"/>
          <w:sz w:val="24"/>
          <w:szCs w:val="24"/>
        </w:rPr>
        <w:t xml:space="preserve">, </w:t>
      </w:r>
      <w:r w:rsidR="005F2B56" w:rsidRPr="00CD2824">
        <w:rPr>
          <w:rFonts w:ascii="Times New Roman" w:hAnsi="Times New Roman" w:cs="Times New Roman"/>
          <w:sz w:val="24"/>
          <w:szCs w:val="24"/>
        </w:rPr>
        <w:t>in the past</w:t>
      </w:r>
      <w:r w:rsidR="00151D8D" w:rsidRPr="00CD2824">
        <w:rPr>
          <w:rFonts w:ascii="Times New Roman" w:hAnsi="Times New Roman" w:cs="Times New Roman"/>
          <w:sz w:val="24"/>
          <w:szCs w:val="24"/>
        </w:rPr>
        <w:t xml:space="preserve"> society would categorise those who had mental or physical disabilities as </w:t>
      </w:r>
      <w:r w:rsidR="00550380" w:rsidRPr="00CD2824">
        <w:rPr>
          <w:rFonts w:ascii="Times New Roman" w:hAnsi="Times New Roman" w:cs="Times New Roman"/>
          <w:sz w:val="24"/>
          <w:szCs w:val="24"/>
        </w:rPr>
        <w:t xml:space="preserve">a </w:t>
      </w:r>
      <w:r w:rsidR="00AD501B" w:rsidRPr="00CD2824">
        <w:rPr>
          <w:rFonts w:ascii="Times New Roman" w:hAnsi="Times New Roman" w:cs="Times New Roman"/>
          <w:sz w:val="24"/>
          <w:szCs w:val="24"/>
        </w:rPr>
        <w:t>“</w:t>
      </w:r>
      <w:r w:rsidR="00882CF7" w:rsidRPr="00CD2824">
        <w:rPr>
          <w:rFonts w:ascii="Times New Roman" w:hAnsi="Times New Roman" w:cs="Times New Roman"/>
          <w:sz w:val="24"/>
          <w:szCs w:val="24"/>
        </w:rPr>
        <w:t xml:space="preserve">threat to the health of </w:t>
      </w:r>
      <w:r w:rsidR="00AD501B" w:rsidRPr="00CD2824">
        <w:rPr>
          <w:rFonts w:ascii="Times New Roman" w:hAnsi="Times New Roman" w:cs="Times New Roman"/>
          <w:sz w:val="24"/>
          <w:szCs w:val="24"/>
        </w:rPr>
        <w:t xml:space="preserve">the nation” </w:t>
      </w:r>
      <w:r w:rsidR="00E93DBB" w:rsidRPr="00CD2824">
        <w:rPr>
          <w:rFonts w:ascii="Times New Roman" w:hAnsi="Times New Roman" w:cs="Times New Roman"/>
          <w:sz w:val="24"/>
          <w:szCs w:val="24"/>
        </w:rPr>
        <w:t>(Historic England, 2022b)</w:t>
      </w:r>
      <w:r w:rsidR="002E19D1" w:rsidRPr="00CD2824">
        <w:rPr>
          <w:rFonts w:ascii="Times New Roman" w:hAnsi="Times New Roman" w:cs="Times New Roman"/>
          <w:sz w:val="24"/>
          <w:szCs w:val="24"/>
        </w:rPr>
        <w:t xml:space="preserve">: it was believed that disability was a financial burden on society with </w:t>
      </w:r>
      <w:r w:rsidR="003C277B" w:rsidRPr="00CD2824">
        <w:rPr>
          <w:rFonts w:ascii="Times New Roman" w:hAnsi="Times New Roman" w:cs="Times New Roman"/>
          <w:sz w:val="24"/>
          <w:szCs w:val="24"/>
        </w:rPr>
        <w:t>no positive impact</w:t>
      </w:r>
      <w:r w:rsidR="00AD501B" w:rsidRPr="00CD2824">
        <w:rPr>
          <w:rFonts w:ascii="Times New Roman" w:hAnsi="Times New Roman" w:cs="Times New Roman"/>
          <w:sz w:val="24"/>
          <w:szCs w:val="24"/>
        </w:rPr>
        <w:t>.</w:t>
      </w:r>
      <w:r w:rsidR="00E93DBB" w:rsidRPr="00CD2824">
        <w:rPr>
          <w:rFonts w:ascii="Times New Roman" w:hAnsi="Times New Roman" w:cs="Times New Roman"/>
          <w:sz w:val="24"/>
          <w:szCs w:val="24"/>
        </w:rPr>
        <w:t xml:space="preserve"> </w:t>
      </w:r>
      <w:r w:rsidR="00C25D0C" w:rsidRPr="00CD2824">
        <w:rPr>
          <w:rFonts w:ascii="Times New Roman" w:hAnsi="Times New Roman" w:cs="Times New Roman"/>
          <w:sz w:val="24"/>
          <w:szCs w:val="24"/>
        </w:rPr>
        <w:t>Burton and Baxter (2018)  suggest that s</w:t>
      </w:r>
      <w:r w:rsidR="00EB695D" w:rsidRPr="00CD2824">
        <w:rPr>
          <w:rFonts w:ascii="Times New Roman" w:hAnsi="Times New Roman" w:cs="Times New Roman"/>
          <w:sz w:val="24"/>
          <w:szCs w:val="24"/>
        </w:rPr>
        <w:t xml:space="preserve">ociety today is far </w:t>
      </w:r>
      <w:r w:rsidR="00FE3623" w:rsidRPr="00CD2824">
        <w:rPr>
          <w:rFonts w:ascii="Times New Roman" w:hAnsi="Times New Roman" w:cs="Times New Roman"/>
          <w:sz w:val="24"/>
          <w:szCs w:val="24"/>
        </w:rPr>
        <w:t>away</w:t>
      </w:r>
      <w:r w:rsidR="00EB695D" w:rsidRPr="00CD2824">
        <w:rPr>
          <w:rFonts w:ascii="Times New Roman" w:hAnsi="Times New Roman" w:cs="Times New Roman"/>
          <w:sz w:val="24"/>
          <w:szCs w:val="24"/>
        </w:rPr>
        <w:t xml:space="preserve"> from historical times, with more recent legislation </w:t>
      </w:r>
      <w:r w:rsidR="005F2B56" w:rsidRPr="00CD2824">
        <w:rPr>
          <w:rFonts w:ascii="Times New Roman" w:hAnsi="Times New Roman" w:cs="Times New Roman"/>
          <w:sz w:val="24"/>
          <w:szCs w:val="24"/>
        </w:rPr>
        <w:t>strengthening</w:t>
      </w:r>
      <w:r w:rsidR="00EB695D" w:rsidRPr="00CD2824">
        <w:rPr>
          <w:rFonts w:ascii="Times New Roman" w:hAnsi="Times New Roman" w:cs="Times New Roman"/>
          <w:sz w:val="24"/>
          <w:szCs w:val="24"/>
        </w:rPr>
        <w:t xml:space="preserve"> a more equal</w:t>
      </w:r>
      <w:r w:rsidR="00FE3623" w:rsidRPr="00CD2824">
        <w:rPr>
          <w:rFonts w:ascii="Times New Roman" w:hAnsi="Times New Roman" w:cs="Times New Roman"/>
          <w:sz w:val="24"/>
          <w:szCs w:val="24"/>
        </w:rPr>
        <w:t xml:space="preserve"> and inclusive society for disabled children</w:t>
      </w:r>
      <w:r w:rsidR="000804AF" w:rsidRPr="00CD2824">
        <w:rPr>
          <w:rFonts w:ascii="Times New Roman" w:hAnsi="Times New Roman" w:cs="Times New Roman"/>
          <w:sz w:val="24"/>
          <w:szCs w:val="24"/>
        </w:rPr>
        <w:t xml:space="preserve">. </w:t>
      </w:r>
      <w:r w:rsidR="009B16C5" w:rsidRPr="00CD2824">
        <w:rPr>
          <w:rFonts w:ascii="Times New Roman" w:hAnsi="Times New Roman" w:cs="Times New Roman"/>
          <w:sz w:val="24"/>
          <w:szCs w:val="24"/>
        </w:rPr>
        <w:t>Despite this, it is argued th</w:t>
      </w:r>
      <w:r w:rsidR="004B7DF6" w:rsidRPr="00CD2824">
        <w:rPr>
          <w:rFonts w:ascii="Times New Roman" w:hAnsi="Times New Roman" w:cs="Times New Roman"/>
          <w:sz w:val="24"/>
          <w:szCs w:val="24"/>
        </w:rPr>
        <w:t xml:space="preserve">at the problems </w:t>
      </w:r>
      <w:r w:rsidR="00EE6CF8" w:rsidRPr="00CD2824">
        <w:rPr>
          <w:rFonts w:ascii="Times New Roman" w:hAnsi="Times New Roman" w:cs="Times New Roman"/>
          <w:sz w:val="24"/>
          <w:szCs w:val="24"/>
        </w:rPr>
        <w:t>a disabled child faces</w:t>
      </w:r>
      <w:r w:rsidR="00463122" w:rsidRPr="00CD2824">
        <w:rPr>
          <w:rFonts w:ascii="Times New Roman" w:hAnsi="Times New Roman" w:cs="Times New Roman"/>
          <w:sz w:val="24"/>
          <w:szCs w:val="24"/>
        </w:rPr>
        <w:t xml:space="preserve"> are</w:t>
      </w:r>
      <w:r w:rsidR="00EE6CF8" w:rsidRPr="00CD2824">
        <w:rPr>
          <w:rFonts w:ascii="Times New Roman" w:hAnsi="Times New Roman" w:cs="Times New Roman"/>
          <w:sz w:val="24"/>
          <w:szCs w:val="24"/>
        </w:rPr>
        <w:t xml:space="preserve"> </w:t>
      </w:r>
      <w:r w:rsidR="004606C1" w:rsidRPr="00CD2824">
        <w:rPr>
          <w:rFonts w:ascii="Times New Roman" w:hAnsi="Times New Roman" w:cs="Times New Roman"/>
          <w:sz w:val="24"/>
          <w:szCs w:val="24"/>
        </w:rPr>
        <w:t>increased by</w:t>
      </w:r>
      <w:r w:rsidR="00EE6CF8" w:rsidRPr="00CD2824">
        <w:rPr>
          <w:rFonts w:ascii="Times New Roman" w:hAnsi="Times New Roman" w:cs="Times New Roman"/>
          <w:sz w:val="24"/>
          <w:szCs w:val="24"/>
        </w:rPr>
        <w:t xml:space="preserve"> society and not their disability, for exa</w:t>
      </w:r>
      <w:r w:rsidR="001621DA" w:rsidRPr="00CD2824">
        <w:rPr>
          <w:rFonts w:ascii="Times New Roman" w:hAnsi="Times New Roman" w:cs="Times New Roman"/>
          <w:sz w:val="24"/>
          <w:szCs w:val="24"/>
        </w:rPr>
        <w:t>mple, a child that uses a wheelchair cannot a</w:t>
      </w:r>
      <w:r w:rsidR="00B84C8C" w:rsidRPr="00CD2824">
        <w:rPr>
          <w:rFonts w:ascii="Times New Roman" w:hAnsi="Times New Roman" w:cs="Times New Roman"/>
          <w:sz w:val="24"/>
          <w:szCs w:val="24"/>
        </w:rPr>
        <w:t xml:space="preserve">ccess a shop because there </w:t>
      </w:r>
      <w:r w:rsidR="007A1516" w:rsidRPr="00CD2824">
        <w:rPr>
          <w:rFonts w:ascii="Times New Roman" w:hAnsi="Times New Roman" w:cs="Times New Roman"/>
          <w:sz w:val="24"/>
          <w:szCs w:val="24"/>
        </w:rPr>
        <w:t>are</w:t>
      </w:r>
      <w:r w:rsidR="00B84C8C" w:rsidRPr="00CD2824">
        <w:rPr>
          <w:rFonts w:ascii="Times New Roman" w:hAnsi="Times New Roman" w:cs="Times New Roman"/>
          <w:sz w:val="24"/>
          <w:szCs w:val="24"/>
        </w:rPr>
        <w:t xml:space="preserve"> </w:t>
      </w:r>
      <w:r w:rsidR="0061376D" w:rsidRPr="00CD2824">
        <w:rPr>
          <w:rFonts w:ascii="Times New Roman" w:hAnsi="Times New Roman" w:cs="Times New Roman"/>
          <w:sz w:val="24"/>
          <w:szCs w:val="24"/>
        </w:rPr>
        <w:t>only steps to get in, no ramp</w:t>
      </w:r>
      <w:r w:rsidR="00FB2A1E" w:rsidRPr="00CD2824">
        <w:rPr>
          <w:rFonts w:ascii="Times New Roman" w:hAnsi="Times New Roman" w:cs="Times New Roman"/>
          <w:sz w:val="24"/>
          <w:szCs w:val="24"/>
        </w:rPr>
        <w:t xml:space="preserve"> </w:t>
      </w:r>
      <w:r w:rsidR="00153B6B" w:rsidRPr="00CD2824">
        <w:rPr>
          <w:rFonts w:ascii="Times New Roman" w:hAnsi="Times New Roman" w:cs="Times New Roman"/>
          <w:sz w:val="24"/>
          <w:szCs w:val="24"/>
        </w:rPr>
        <w:t xml:space="preserve">access </w:t>
      </w:r>
      <w:r w:rsidR="00E26E9B" w:rsidRPr="00CD2824">
        <w:rPr>
          <w:rFonts w:ascii="Times New Roman" w:hAnsi="Times New Roman" w:cs="Times New Roman"/>
          <w:sz w:val="24"/>
          <w:szCs w:val="24"/>
        </w:rPr>
        <w:t>(Save the Children, 2002)</w:t>
      </w:r>
      <w:r w:rsidR="0061376D" w:rsidRPr="00CD2824">
        <w:rPr>
          <w:rFonts w:ascii="Times New Roman" w:hAnsi="Times New Roman" w:cs="Times New Roman"/>
          <w:sz w:val="24"/>
          <w:szCs w:val="24"/>
        </w:rPr>
        <w:t>.</w:t>
      </w:r>
      <w:r w:rsidR="004606C1" w:rsidRPr="00CD2824">
        <w:rPr>
          <w:rFonts w:ascii="Times New Roman" w:hAnsi="Times New Roman" w:cs="Times New Roman"/>
          <w:sz w:val="24"/>
          <w:szCs w:val="24"/>
        </w:rPr>
        <w:t xml:space="preserve"> </w:t>
      </w:r>
      <w:r w:rsidR="006258A6" w:rsidRPr="00CD2824">
        <w:rPr>
          <w:rFonts w:ascii="Times New Roman" w:hAnsi="Times New Roman" w:cs="Times New Roman"/>
          <w:sz w:val="24"/>
          <w:szCs w:val="24"/>
        </w:rPr>
        <w:t xml:space="preserve">Although there is legislation in place that adaptions must be made to </w:t>
      </w:r>
      <w:r w:rsidR="00CA66AC" w:rsidRPr="00CD2824">
        <w:rPr>
          <w:rFonts w:ascii="Times New Roman" w:hAnsi="Times New Roman" w:cs="Times New Roman"/>
          <w:sz w:val="24"/>
          <w:szCs w:val="24"/>
        </w:rPr>
        <w:t xml:space="preserve">provide equal opportunities to children with disabilities, </w:t>
      </w:r>
      <w:r w:rsidR="00795CBC" w:rsidRPr="00CD2824">
        <w:rPr>
          <w:rFonts w:ascii="Times New Roman" w:hAnsi="Times New Roman" w:cs="Times New Roman"/>
          <w:sz w:val="24"/>
          <w:szCs w:val="24"/>
        </w:rPr>
        <w:t xml:space="preserve">it is not always the case that this is </w:t>
      </w:r>
      <w:r w:rsidR="00370285" w:rsidRPr="00CD2824">
        <w:rPr>
          <w:rFonts w:ascii="Times New Roman" w:hAnsi="Times New Roman" w:cs="Times New Roman"/>
          <w:sz w:val="24"/>
          <w:szCs w:val="24"/>
        </w:rPr>
        <w:t xml:space="preserve">abided by, subsequently leaving children with disabilities socially excluded </w:t>
      </w:r>
      <w:r w:rsidR="000306EC" w:rsidRPr="00CD2824">
        <w:rPr>
          <w:rFonts w:ascii="Times New Roman" w:hAnsi="Times New Roman" w:cs="Times New Roman"/>
          <w:sz w:val="24"/>
          <w:szCs w:val="24"/>
        </w:rPr>
        <w:t xml:space="preserve">and exposed to </w:t>
      </w:r>
      <w:r w:rsidR="00B74372" w:rsidRPr="00CD2824">
        <w:rPr>
          <w:rFonts w:ascii="Times New Roman" w:hAnsi="Times New Roman" w:cs="Times New Roman"/>
          <w:sz w:val="24"/>
          <w:szCs w:val="24"/>
        </w:rPr>
        <w:t xml:space="preserve">health </w:t>
      </w:r>
      <w:r w:rsidR="000306EC" w:rsidRPr="00CD2824">
        <w:rPr>
          <w:rFonts w:ascii="Times New Roman" w:hAnsi="Times New Roman" w:cs="Times New Roman"/>
          <w:sz w:val="24"/>
          <w:szCs w:val="24"/>
        </w:rPr>
        <w:t>inequalities</w:t>
      </w:r>
      <w:r w:rsidR="004B204D" w:rsidRPr="00CD2824">
        <w:rPr>
          <w:rFonts w:ascii="Times New Roman" w:hAnsi="Times New Roman" w:cs="Times New Roman"/>
          <w:sz w:val="24"/>
          <w:szCs w:val="24"/>
        </w:rPr>
        <w:t xml:space="preserve"> as their needs are </w:t>
      </w:r>
      <w:r w:rsidR="00C4111F" w:rsidRPr="00CD2824">
        <w:rPr>
          <w:rFonts w:ascii="Times New Roman" w:hAnsi="Times New Roman" w:cs="Times New Roman"/>
          <w:sz w:val="24"/>
          <w:szCs w:val="24"/>
        </w:rPr>
        <w:t>compromised</w:t>
      </w:r>
      <w:r w:rsidR="00BB14AF" w:rsidRPr="00CD2824">
        <w:rPr>
          <w:rFonts w:ascii="Times New Roman" w:hAnsi="Times New Roman" w:cs="Times New Roman"/>
          <w:sz w:val="24"/>
          <w:szCs w:val="24"/>
        </w:rPr>
        <w:t xml:space="preserve"> </w:t>
      </w:r>
      <w:r w:rsidR="00BD1ECB" w:rsidRPr="00CD2824">
        <w:rPr>
          <w:rFonts w:ascii="Times New Roman" w:hAnsi="Times New Roman" w:cs="Times New Roman"/>
          <w:sz w:val="24"/>
          <w:szCs w:val="24"/>
        </w:rPr>
        <w:t>(Save the Children, 2002)</w:t>
      </w:r>
      <w:r w:rsidR="00370285" w:rsidRPr="00CD2824">
        <w:rPr>
          <w:rFonts w:ascii="Times New Roman" w:hAnsi="Times New Roman" w:cs="Times New Roman"/>
          <w:sz w:val="24"/>
          <w:szCs w:val="24"/>
        </w:rPr>
        <w:t>.</w:t>
      </w:r>
      <w:r w:rsidR="00B6562A" w:rsidRPr="00CD2824">
        <w:rPr>
          <w:rFonts w:ascii="Times New Roman" w:hAnsi="Times New Roman" w:cs="Times New Roman"/>
          <w:sz w:val="24"/>
          <w:szCs w:val="24"/>
        </w:rPr>
        <w:t xml:space="preserve"> </w:t>
      </w:r>
    </w:p>
    <w:p w14:paraId="23CBBC12" w14:textId="2927EF98" w:rsidR="00524421" w:rsidRPr="00CD2824" w:rsidRDefault="0018222C"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Regarding legislation to give rights and protection to </w:t>
      </w:r>
      <w:r w:rsidR="00033B3B" w:rsidRPr="00CD2824">
        <w:rPr>
          <w:rFonts w:ascii="Times New Roman" w:hAnsi="Times New Roman" w:cs="Times New Roman"/>
          <w:sz w:val="24"/>
          <w:szCs w:val="24"/>
        </w:rPr>
        <w:t xml:space="preserve">a disabled child, </w:t>
      </w:r>
      <w:r w:rsidR="00524421" w:rsidRPr="00CD2824">
        <w:rPr>
          <w:rFonts w:ascii="Times New Roman" w:hAnsi="Times New Roman" w:cs="Times New Roman"/>
          <w:sz w:val="24"/>
          <w:szCs w:val="24"/>
        </w:rPr>
        <w:t xml:space="preserve">The Children and Families Act 2014 (Department of Education, 2014) </w:t>
      </w:r>
      <w:r w:rsidR="007A18B9" w:rsidRPr="00CD2824">
        <w:rPr>
          <w:rFonts w:ascii="Times New Roman" w:hAnsi="Times New Roman" w:cs="Times New Roman"/>
          <w:sz w:val="24"/>
          <w:szCs w:val="24"/>
        </w:rPr>
        <w:t xml:space="preserve">was introduced to support </w:t>
      </w:r>
      <w:r w:rsidR="004A361E" w:rsidRPr="00CD2824">
        <w:rPr>
          <w:rFonts w:ascii="Times New Roman" w:hAnsi="Times New Roman" w:cs="Times New Roman"/>
          <w:sz w:val="24"/>
          <w:szCs w:val="24"/>
        </w:rPr>
        <w:t xml:space="preserve">both </w:t>
      </w:r>
      <w:r w:rsidR="007A18B9" w:rsidRPr="00CD2824">
        <w:rPr>
          <w:rFonts w:ascii="Times New Roman" w:hAnsi="Times New Roman" w:cs="Times New Roman"/>
          <w:sz w:val="24"/>
          <w:szCs w:val="24"/>
        </w:rPr>
        <w:t xml:space="preserve">the child and </w:t>
      </w:r>
      <w:r w:rsidR="007E0B6C" w:rsidRPr="00CD2824">
        <w:rPr>
          <w:rFonts w:ascii="Times New Roman" w:hAnsi="Times New Roman" w:cs="Times New Roman"/>
          <w:sz w:val="24"/>
          <w:szCs w:val="24"/>
        </w:rPr>
        <w:t>the family</w:t>
      </w:r>
      <w:r w:rsidR="007A18B9" w:rsidRPr="00CD2824">
        <w:rPr>
          <w:rFonts w:ascii="Times New Roman" w:hAnsi="Times New Roman" w:cs="Times New Roman"/>
          <w:sz w:val="24"/>
          <w:szCs w:val="24"/>
        </w:rPr>
        <w:t xml:space="preserve">. </w:t>
      </w:r>
      <w:r w:rsidR="00524421" w:rsidRPr="00CD2824">
        <w:rPr>
          <w:rFonts w:ascii="Times New Roman" w:hAnsi="Times New Roman" w:cs="Times New Roman"/>
          <w:sz w:val="24"/>
          <w:szCs w:val="24"/>
        </w:rPr>
        <w:t xml:space="preserve">It allows for the voices of the child and parent to be heard in consideration to the support that is needed, and it encourages the partnership working of schools and health and social care services (Department of Education, 2014). </w:t>
      </w:r>
      <w:r w:rsidR="00E56972" w:rsidRPr="00CD2824">
        <w:rPr>
          <w:rFonts w:ascii="Times New Roman" w:hAnsi="Times New Roman" w:cs="Times New Roman"/>
          <w:sz w:val="24"/>
          <w:szCs w:val="24"/>
        </w:rPr>
        <w:t xml:space="preserve">The Children and </w:t>
      </w:r>
      <w:r w:rsidR="0097179C" w:rsidRPr="00CD2824">
        <w:rPr>
          <w:rFonts w:ascii="Times New Roman" w:hAnsi="Times New Roman" w:cs="Times New Roman"/>
          <w:sz w:val="24"/>
          <w:szCs w:val="24"/>
        </w:rPr>
        <w:t>Families</w:t>
      </w:r>
      <w:r w:rsidR="00E56972" w:rsidRPr="00CD2824">
        <w:rPr>
          <w:rFonts w:ascii="Times New Roman" w:hAnsi="Times New Roman" w:cs="Times New Roman"/>
          <w:sz w:val="24"/>
          <w:szCs w:val="24"/>
        </w:rPr>
        <w:t xml:space="preserve"> Act 2014 (Department of Education, 2014) </w:t>
      </w:r>
      <w:r w:rsidR="00993EB7" w:rsidRPr="00CD2824">
        <w:rPr>
          <w:rFonts w:ascii="Times New Roman" w:hAnsi="Times New Roman" w:cs="Times New Roman"/>
          <w:sz w:val="24"/>
          <w:szCs w:val="24"/>
        </w:rPr>
        <w:t>aim</w:t>
      </w:r>
      <w:r w:rsidR="002A29AF" w:rsidRPr="00CD2824">
        <w:rPr>
          <w:rFonts w:ascii="Times New Roman" w:hAnsi="Times New Roman" w:cs="Times New Roman"/>
          <w:sz w:val="24"/>
          <w:szCs w:val="24"/>
        </w:rPr>
        <w:t>s</w:t>
      </w:r>
      <w:r w:rsidR="00993EB7" w:rsidRPr="00CD2824">
        <w:rPr>
          <w:rFonts w:ascii="Times New Roman" w:hAnsi="Times New Roman" w:cs="Times New Roman"/>
          <w:sz w:val="24"/>
          <w:szCs w:val="24"/>
        </w:rPr>
        <w:t xml:space="preserve"> to strengthen p</w:t>
      </w:r>
      <w:r w:rsidR="00524421" w:rsidRPr="00CD2824">
        <w:rPr>
          <w:rFonts w:ascii="Times New Roman" w:hAnsi="Times New Roman" w:cs="Times New Roman"/>
          <w:sz w:val="24"/>
          <w:szCs w:val="24"/>
        </w:rPr>
        <w:t>artnership working between services and the parent</w:t>
      </w:r>
      <w:r w:rsidR="007D5B43" w:rsidRPr="00CD2824">
        <w:rPr>
          <w:rFonts w:ascii="Times New Roman" w:hAnsi="Times New Roman" w:cs="Times New Roman"/>
          <w:sz w:val="24"/>
          <w:szCs w:val="24"/>
        </w:rPr>
        <w:t>s</w:t>
      </w:r>
      <w:r w:rsidR="00524421" w:rsidRPr="00CD2824">
        <w:rPr>
          <w:rFonts w:ascii="Times New Roman" w:hAnsi="Times New Roman" w:cs="Times New Roman"/>
          <w:sz w:val="24"/>
          <w:szCs w:val="24"/>
        </w:rPr>
        <w:t xml:space="preserve"> of the child </w:t>
      </w:r>
      <w:r w:rsidR="00993EB7" w:rsidRPr="00CD2824">
        <w:rPr>
          <w:rFonts w:ascii="Times New Roman" w:hAnsi="Times New Roman" w:cs="Times New Roman"/>
          <w:sz w:val="24"/>
          <w:szCs w:val="24"/>
        </w:rPr>
        <w:t>as it is</w:t>
      </w:r>
      <w:r w:rsidR="00524421" w:rsidRPr="00CD2824">
        <w:rPr>
          <w:rFonts w:ascii="Times New Roman" w:hAnsi="Times New Roman" w:cs="Times New Roman"/>
          <w:sz w:val="24"/>
          <w:szCs w:val="24"/>
        </w:rPr>
        <w:t xml:space="preserve"> imperative </w:t>
      </w:r>
      <w:r w:rsidR="00993EB7" w:rsidRPr="00CD2824">
        <w:rPr>
          <w:rFonts w:ascii="Times New Roman" w:hAnsi="Times New Roman" w:cs="Times New Roman"/>
          <w:sz w:val="24"/>
          <w:szCs w:val="24"/>
        </w:rPr>
        <w:t>that</w:t>
      </w:r>
      <w:r w:rsidR="00524421" w:rsidRPr="00CD2824">
        <w:rPr>
          <w:rFonts w:ascii="Times New Roman" w:hAnsi="Times New Roman" w:cs="Times New Roman"/>
          <w:sz w:val="24"/>
          <w:szCs w:val="24"/>
        </w:rPr>
        <w:t xml:space="preserve"> the </w:t>
      </w:r>
      <w:r w:rsidR="007D5B43" w:rsidRPr="00CD2824">
        <w:rPr>
          <w:rFonts w:ascii="Times New Roman" w:hAnsi="Times New Roman" w:cs="Times New Roman"/>
          <w:sz w:val="24"/>
          <w:szCs w:val="24"/>
        </w:rPr>
        <w:t xml:space="preserve">disabled child receives the </w:t>
      </w:r>
      <w:r w:rsidR="00524421" w:rsidRPr="00CD2824">
        <w:rPr>
          <w:rFonts w:ascii="Times New Roman" w:hAnsi="Times New Roman" w:cs="Times New Roman"/>
          <w:sz w:val="24"/>
          <w:szCs w:val="24"/>
        </w:rPr>
        <w:t xml:space="preserve">support </w:t>
      </w:r>
      <w:r w:rsidR="007D5B43" w:rsidRPr="00CD2824">
        <w:rPr>
          <w:rFonts w:ascii="Times New Roman" w:hAnsi="Times New Roman" w:cs="Times New Roman"/>
          <w:sz w:val="24"/>
          <w:szCs w:val="24"/>
        </w:rPr>
        <w:t>that they need</w:t>
      </w:r>
      <w:r w:rsidR="000D123F" w:rsidRPr="00CD2824">
        <w:rPr>
          <w:rFonts w:ascii="Times New Roman" w:hAnsi="Times New Roman" w:cs="Times New Roman"/>
          <w:sz w:val="24"/>
          <w:szCs w:val="24"/>
        </w:rPr>
        <w:t>, reducing any barriers to accessible help</w:t>
      </w:r>
      <w:r w:rsidR="007D5B43" w:rsidRPr="00CD2824">
        <w:rPr>
          <w:rFonts w:ascii="Times New Roman" w:hAnsi="Times New Roman" w:cs="Times New Roman"/>
          <w:sz w:val="24"/>
          <w:szCs w:val="24"/>
        </w:rPr>
        <w:t>.</w:t>
      </w:r>
      <w:r w:rsidR="00524421" w:rsidRPr="00CD2824">
        <w:rPr>
          <w:rFonts w:ascii="Times New Roman" w:hAnsi="Times New Roman" w:cs="Times New Roman"/>
          <w:sz w:val="24"/>
          <w:szCs w:val="24"/>
        </w:rPr>
        <w:t xml:space="preserve"> </w:t>
      </w:r>
    </w:p>
    <w:p w14:paraId="292E9C5B" w14:textId="4501638B" w:rsidR="00AD68E2" w:rsidRPr="00CD2824" w:rsidRDefault="00524421"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Wales has its own legislation that supports children with disabilities and SEN, in addition to the legislation mentioned earlier. In 2018 the Welsh Government introduced the Learning </w:t>
      </w:r>
      <w:r w:rsidRPr="00CD2824">
        <w:rPr>
          <w:rFonts w:ascii="Times New Roman" w:hAnsi="Times New Roman" w:cs="Times New Roman"/>
          <w:sz w:val="24"/>
          <w:szCs w:val="24"/>
        </w:rPr>
        <w:lastRenderedPageBreak/>
        <w:t>Disability – Improving L</w:t>
      </w:r>
      <w:r w:rsidR="00153A94" w:rsidRPr="00CD2824">
        <w:rPr>
          <w:rFonts w:ascii="Times New Roman" w:hAnsi="Times New Roman" w:cs="Times New Roman"/>
          <w:sz w:val="24"/>
          <w:szCs w:val="24"/>
        </w:rPr>
        <w:t>i</w:t>
      </w:r>
      <w:r w:rsidRPr="00CD2824">
        <w:rPr>
          <w:rFonts w:ascii="Times New Roman" w:hAnsi="Times New Roman" w:cs="Times New Roman"/>
          <w:sz w:val="24"/>
          <w:szCs w:val="24"/>
        </w:rPr>
        <w:t>ves Programme</w:t>
      </w:r>
      <w:r w:rsidR="00BB1A29" w:rsidRPr="00CD2824">
        <w:rPr>
          <w:rFonts w:ascii="Times New Roman" w:hAnsi="Times New Roman" w:cs="Times New Roman"/>
          <w:sz w:val="24"/>
          <w:szCs w:val="24"/>
        </w:rPr>
        <w:t xml:space="preserve"> (Welsh Government, 2018)</w:t>
      </w:r>
      <w:r w:rsidRPr="00CD2824">
        <w:rPr>
          <w:rFonts w:ascii="Times New Roman" w:hAnsi="Times New Roman" w:cs="Times New Roman"/>
          <w:sz w:val="24"/>
          <w:szCs w:val="24"/>
        </w:rPr>
        <w:t>, this is underpinned by the following legislation: Social Services and Wellbeing (Wales) Act 2014; the Equality Act 2010; the Wellbeing of Future Generations (Wales) Act 2015, and the Health and Social Care Act 2008.</w:t>
      </w:r>
      <w:r w:rsidR="00DC104D" w:rsidRPr="00CD2824">
        <w:rPr>
          <w:rFonts w:ascii="Times New Roman" w:hAnsi="Times New Roman" w:cs="Times New Roman"/>
          <w:sz w:val="24"/>
          <w:szCs w:val="24"/>
        </w:rPr>
        <w:t xml:space="preserve"> </w:t>
      </w:r>
      <w:r w:rsidR="00580CFE" w:rsidRPr="00CD2824">
        <w:rPr>
          <w:rFonts w:ascii="Times New Roman" w:hAnsi="Times New Roman" w:cs="Times New Roman"/>
          <w:sz w:val="24"/>
          <w:szCs w:val="24"/>
        </w:rPr>
        <w:t xml:space="preserve">These </w:t>
      </w:r>
      <w:r w:rsidR="00533B76" w:rsidRPr="00CD2824">
        <w:rPr>
          <w:rFonts w:ascii="Times New Roman" w:hAnsi="Times New Roman" w:cs="Times New Roman"/>
          <w:sz w:val="24"/>
          <w:szCs w:val="24"/>
        </w:rPr>
        <w:t>legislatio</w:t>
      </w:r>
      <w:r w:rsidR="00146887" w:rsidRPr="00CD2824">
        <w:rPr>
          <w:rFonts w:ascii="Times New Roman" w:hAnsi="Times New Roman" w:cs="Times New Roman"/>
          <w:sz w:val="24"/>
          <w:szCs w:val="24"/>
        </w:rPr>
        <w:t>ns aim to identify and address health inequalities that children with a disability or SEN are at risk of</w:t>
      </w:r>
      <w:r w:rsidR="0097568A" w:rsidRPr="00CD2824">
        <w:rPr>
          <w:rFonts w:ascii="Times New Roman" w:hAnsi="Times New Roman" w:cs="Times New Roman"/>
          <w:sz w:val="24"/>
          <w:szCs w:val="24"/>
        </w:rPr>
        <w:t xml:space="preserve"> (Welsh Government, 2018)</w:t>
      </w:r>
      <w:r w:rsidR="00E100EF" w:rsidRPr="00CD2824">
        <w:rPr>
          <w:rFonts w:ascii="Times New Roman" w:hAnsi="Times New Roman" w:cs="Times New Roman"/>
          <w:sz w:val="24"/>
          <w:szCs w:val="24"/>
        </w:rPr>
        <w:t>.</w:t>
      </w:r>
      <w:r w:rsidR="0085593A" w:rsidRPr="00CD2824">
        <w:rPr>
          <w:rFonts w:ascii="Times New Roman" w:hAnsi="Times New Roman" w:cs="Times New Roman"/>
          <w:sz w:val="24"/>
          <w:szCs w:val="24"/>
        </w:rPr>
        <w:t xml:space="preserve"> Inequalities are </w:t>
      </w:r>
      <w:r w:rsidR="00E31A3C" w:rsidRPr="00CD2824">
        <w:rPr>
          <w:rFonts w:ascii="Times New Roman" w:hAnsi="Times New Roman" w:cs="Times New Roman"/>
          <w:sz w:val="24"/>
          <w:szCs w:val="24"/>
        </w:rPr>
        <w:t xml:space="preserve">believed throughout literature to be avoidable and unfair, </w:t>
      </w:r>
      <w:r w:rsidR="008D3F6D" w:rsidRPr="00CD2824">
        <w:rPr>
          <w:rFonts w:ascii="Times New Roman" w:hAnsi="Times New Roman" w:cs="Times New Roman"/>
          <w:sz w:val="24"/>
          <w:szCs w:val="24"/>
        </w:rPr>
        <w:t>Mencap (2022</w:t>
      </w:r>
      <w:r w:rsidR="00AB2C59" w:rsidRPr="00CD2824">
        <w:rPr>
          <w:rFonts w:ascii="Times New Roman" w:hAnsi="Times New Roman" w:cs="Times New Roman"/>
          <w:sz w:val="24"/>
          <w:szCs w:val="24"/>
        </w:rPr>
        <w:t>b</w:t>
      </w:r>
      <w:r w:rsidR="008D3F6D" w:rsidRPr="00CD2824">
        <w:rPr>
          <w:rFonts w:ascii="Times New Roman" w:hAnsi="Times New Roman" w:cs="Times New Roman"/>
          <w:sz w:val="24"/>
          <w:szCs w:val="24"/>
        </w:rPr>
        <w:t xml:space="preserve">) put forward that </w:t>
      </w:r>
      <w:r w:rsidR="001B2F42" w:rsidRPr="00CD2824">
        <w:rPr>
          <w:rFonts w:ascii="Times New Roman" w:hAnsi="Times New Roman" w:cs="Times New Roman"/>
          <w:sz w:val="24"/>
          <w:szCs w:val="24"/>
        </w:rPr>
        <w:t xml:space="preserve">there are many barriers to accessing healthcare support, such </w:t>
      </w:r>
      <w:r w:rsidR="009224A4" w:rsidRPr="00CD2824">
        <w:rPr>
          <w:rFonts w:ascii="Times New Roman" w:hAnsi="Times New Roman" w:cs="Times New Roman"/>
          <w:sz w:val="24"/>
          <w:szCs w:val="24"/>
        </w:rPr>
        <w:t>as</w:t>
      </w:r>
      <w:r w:rsidR="001B2F42" w:rsidRPr="00CD2824">
        <w:rPr>
          <w:rFonts w:ascii="Times New Roman" w:hAnsi="Times New Roman" w:cs="Times New Roman"/>
          <w:sz w:val="24"/>
          <w:szCs w:val="24"/>
        </w:rPr>
        <w:t xml:space="preserve"> </w:t>
      </w:r>
      <w:r w:rsidR="004B04D0" w:rsidRPr="00CD2824">
        <w:rPr>
          <w:rFonts w:ascii="Times New Roman" w:hAnsi="Times New Roman" w:cs="Times New Roman"/>
          <w:sz w:val="24"/>
          <w:szCs w:val="24"/>
        </w:rPr>
        <w:t xml:space="preserve">not recognising when an individual with a learning disability is unwell, </w:t>
      </w:r>
      <w:r w:rsidR="007D76A3" w:rsidRPr="00CD2824">
        <w:rPr>
          <w:rFonts w:ascii="Times New Roman" w:hAnsi="Times New Roman" w:cs="Times New Roman"/>
          <w:sz w:val="24"/>
          <w:szCs w:val="24"/>
        </w:rPr>
        <w:t>insufficient</w:t>
      </w:r>
      <w:r w:rsidR="006B06F2" w:rsidRPr="00CD2824">
        <w:rPr>
          <w:rFonts w:ascii="Times New Roman" w:hAnsi="Times New Roman" w:cs="Times New Roman"/>
          <w:sz w:val="24"/>
          <w:szCs w:val="24"/>
        </w:rPr>
        <w:t xml:space="preserve"> staf</w:t>
      </w:r>
      <w:r w:rsidR="00595FF7" w:rsidRPr="00CD2824">
        <w:rPr>
          <w:rFonts w:ascii="Times New Roman" w:hAnsi="Times New Roman" w:cs="Times New Roman"/>
          <w:sz w:val="24"/>
          <w:szCs w:val="24"/>
        </w:rPr>
        <w:t>f,</w:t>
      </w:r>
      <w:r w:rsidR="00ED1030" w:rsidRPr="00CD2824">
        <w:rPr>
          <w:rFonts w:ascii="Times New Roman" w:hAnsi="Times New Roman" w:cs="Times New Roman"/>
          <w:sz w:val="24"/>
          <w:szCs w:val="24"/>
        </w:rPr>
        <w:t xml:space="preserve"> inadequate partnership working between health and social car</w:t>
      </w:r>
      <w:r w:rsidR="00AB2C59" w:rsidRPr="00CD2824">
        <w:rPr>
          <w:rFonts w:ascii="Times New Roman" w:hAnsi="Times New Roman" w:cs="Times New Roman"/>
          <w:sz w:val="24"/>
          <w:szCs w:val="24"/>
        </w:rPr>
        <w:t>e services</w:t>
      </w:r>
      <w:r w:rsidR="00595FF7" w:rsidRPr="00CD2824">
        <w:rPr>
          <w:rFonts w:ascii="Times New Roman" w:hAnsi="Times New Roman" w:cs="Times New Roman"/>
          <w:sz w:val="24"/>
          <w:szCs w:val="24"/>
        </w:rPr>
        <w:t xml:space="preserve"> and </w:t>
      </w:r>
      <w:r w:rsidR="00056773" w:rsidRPr="00CD2824">
        <w:rPr>
          <w:rFonts w:ascii="Times New Roman" w:hAnsi="Times New Roman" w:cs="Times New Roman"/>
          <w:sz w:val="24"/>
          <w:szCs w:val="24"/>
        </w:rPr>
        <w:t xml:space="preserve">a </w:t>
      </w:r>
      <w:r w:rsidR="00595FF7" w:rsidRPr="00CD2824">
        <w:rPr>
          <w:rFonts w:ascii="Times New Roman" w:hAnsi="Times New Roman" w:cs="Times New Roman"/>
          <w:sz w:val="24"/>
          <w:szCs w:val="24"/>
        </w:rPr>
        <w:t>lack of</w:t>
      </w:r>
      <w:r w:rsidR="007D76A3" w:rsidRPr="00CD2824">
        <w:rPr>
          <w:rFonts w:ascii="Times New Roman" w:hAnsi="Times New Roman" w:cs="Times New Roman"/>
          <w:sz w:val="24"/>
          <w:szCs w:val="24"/>
        </w:rPr>
        <w:t xml:space="preserve"> knowledge of learning disabilities</w:t>
      </w:r>
      <w:r w:rsidR="00595FF7" w:rsidRPr="00CD2824">
        <w:rPr>
          <w:rFonts w:ascii="Times New Roman" w:hAnsi="Times New Roman" w:cs="Times New Roman"/>
          <w:sz w:val="24"/>
          <w:szCs w:val="24"/>
        </w:rPr>
        <w:t>.</w:t>
      </w:r>
      <w:r w:rsidR="007D76A3" w:rsidRPr="00CD2824">
        <w:rPr>
          <w:rFonts w:ascii="Times New Roman" w:hAnsi="Times New Roman" w:cs="Times New Roman"/>
          <w:sz w:val="24"/>
          <w:szCs w:val="24"/>
        </w:rPr>
        <w:t xml:space="preserve"> </w:t>
      </w:r>
      <w:r w:rsidR="00E100EF" w:rsidRPr="00CD2824">
        <w:rPr>
          <w:rFonts w:ascii="Times New Roman" w:hAnsi="Times New Roman" w:cs="Times New Roman"/>
          <w:sz w:val="24"/>
          <w:szCs w:val="24"/>
        </w:rPr>
        <w:t xml:space="preserve"> </w:t>
      </w:r>
    </w:p>
    <w:p w14:paraId="5EB67E5D" w14:textId="656F5A38" w:rsidR="00B74372" w:rsidRPr="00CD2824" w:rsidRDefault="008C00C1"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The </w:t>
      </w:r>
      <w:r w:rsidR="00491B21" w:rsidRPr="00CD2824">
        <w:rPr>
          <w:rFonts w:ascii="Times New Roman" w:hAnsi="Times New Roman" w:cs="Times New Roman"/>
          <w:sz w:val="24"/>
          <w:szCs w:val="24"/>
        </w:rPr>
        <w:t xml:space="preserve">Wellbeing of Future Generations (Wales) Act 2015 highlights in the seven wellbeing goals that </w:t>
      </w:r>
      <w:r w:rsidR="00D55FCE" w:rsidRPr="00CD2824">
        <w:rPr>
          <w:rFonts w:ascii="Times New Roman" w:hAnsi="Times New Roman" w:cs="Times New Roman"/>
          <w:sz w:val="24"/>
          <w:szCs w:val="24"/>
        </w:rPr>
        <w:t>public bodies within Wales must work together to m</w:t>
      </w:r>
      <w:r w:rsidR="00566289" w:rsidRPr="00CD2824">
        <w:rPr>
          <w:rFonts w:ascii="Times New Roman" w:hAnsi="Times New Roman" w:cs="Times New Roman"/>
          <w:sz w:val="24"/>
          <w:szCs w:val="24"/>
        </w:rPr>
        <w:t>ake “a more equal Wales”, for now and for the future</w:t>
      </w:r>
      <w:r w:rsidR="00EA1966" w:rsidRPr="00CD2824">
        <w:rPr>
          <w:rFonts w:ascii="Times New Roman" w:hAnsi="Times New Roman" w:cs="Times New Roman"/>
          <w:sz w:val="24"/>
          <w:szCs w:val="24"/>
        </w:rPr>
        <w:t xml:space="preserve"> (Welsh Government, 2015)</w:t>
      </w:r>
      <w:r w:rsidR="00566289" w:rsidRPr="00CD2824">
        <w:rPr>
          <w:rFonts w:ascii="Times New Roman" w:hAnsi="Times New Roman" w:cs="Times New Roman"/>
          <w:sz w:val="24"/>
          <w:szCs w:val="24"/>
        </w:rPr>
        <w:t xml:space="preserve">. This suggest that </w:t>
      </w:r>
      <w:r w:rsidR="00133B93" w:rsidRPr="00CD2824">
        <w:rPr>
          <w:rFonts w:ascii="Times New Roman" w:hAnsi="Times New Roman" w:cs="Times New Roman"/>
          <w:sz w:val="24"/>
          <w:szCs w:val="24"/>
        </w:rPr>
        <w:t xml:space="preserve">regardless of </w:t>
      </w:r>
      <w:r w:rsidR="00960F45" w:rsidRPr="00CD2824">
        <w:rPr>
          <w:rFonts w:ascii="Times New Roman" w:hAnsi="Times New Roman" w:cs="Times New Roman"/>
          <w:sz w:val="24"/>
          <w:szCs w:val="24"/>
        </w:rPr>
        <w:t xml:space="preserve">an individual’s </w:t>
      </w:r>
      <w:r w:rsidR="00133B93" w:rsidRPr="00CD2824">
        <w:rPr>
          <w:rFonts w:ascii="Times New Roman" w:hAnsi="Times New Roman" w:cs="Times New Roman"/>
          <w:sz w:val="24"/>
          <w:szCs w:val="24"/>
        </w:rPr>
        <w:t>background or circumstances</w:t>
      </w:r>
      <w:r w:rsidR="00F4035F" w:rsidRPr="00CD2824">
        <w:rPr>
          <w:rFonts w:ascii="Times New Roman" w:hAnsi="Times New Roman" w:cs="Times New Roman"/>
          <w:sz w:val="24"/>
          <w:szCs w:val="24"/>
        </w:rPr>
        <w:t xml:space="preserve">, society must allow for </w:t>
      </w:r>
      <w:r w:rsidR="00F973EA" w:rsidRPr="00CD2824">
        <w:rPr>
          <w:rFonts w:ascii="Times New Roman" w:hAnsi="Times New Roman" w:cs="Times New Roman"/>
          <w:sz w:val="24"/>
          <w:szCs w:val="24"/>
        </w:rPr>
        <w:t xml:space="preserve">all individuals </w:t>
      </w:r>
      <w:r w:rsidR="00960F45" w:rsidRPr="00CD2824">
        <w:rPr>
          <w:rFonts w:ascii="Times New Roman" w:hAnsi="Times New Roman" w:cs="Times New Roman"/>
          <w:sz w:val="24"/>
          <w:szCs w:val="24"/>
        </w:rPr>
        <w:t xml:space="preserve">to have </w:t>
      </w:r>
      <w:r w:rsidR="00F973EA" w:rsidRPr="00CD2824">
        <w:rPr>
          <w:rFonts w:ascii="Times New Roman" w:hAnsi="Times New Roman" w:cs="Times New Roman"/>
          <w:sz w:val="24"/>
          <w:szCs w:val="24"/>
        </w:rPr>
        <w:t>opportunities</w:t>
      </w:r>
      <w:r w:rsidR="007C2228" w:rsidRPr="00CD2824">
        <w:rPr>
          <w:rFonts w:ascii="Times New Roman" w:hAnsi="Times New Roman" w:cs="Times New Roman"/>
          <w:sz w:val="24"/>
          <w:szCs w:val="24"/>
        </w:rPr>
        <w:t xml:space="preserve"> which will enable them</w:t>
      </w:r>
      <w:r w:rsidR="00F973EA" w:rsidRPr="00CD2824">
        <w:rPr>
          <w:rFonts w:ascii="Times New Roman" w:hAnsi="Times New Roman" w:cs="Times New Roman"/>
          <w:sz w:val="24"/>
          <w:szCs w:val="24"/>
        </w:rPr>
        <w:t xml:space="preserve"> to reach their full potential</w:t>
      </w:r>
      <w:r w:rsidR="00E737D9" w:rsidRPr="00CD2824">
        <w:rPr>
          <w:rFonts w:ascii="Times New Roman" w:hAnsi="Times New Roman" w:cs="Times New Roman"/>
          <w:sz w:val="24"/>
          <w:szCs w:val="24"/>
        </w:rPr>
        <w:t xml:space="preserve"> (Welsh Government, 2015)</w:t>
      </w:r>
      <w:r w:rsidR="00F973EA" w:rsidRPr="00CD2824">
        <w:rPr>
          <w:rFonts w:ascii="Times New Roman" w:hAnsi="Times New Roman" w:cs="Times New Roman"/>
          <w:sz w:val="24"/>
          <w:szCs w:val="24"/>
        </w:rPr>
        <w:t>.</w:t>
      </w:r>
      <w:r w:rsidR="00E02B9E" w:rsidRPr="00CD2824">
        <w:rPr>
          <w:rFonts w:ascii="Times New Roman" w:hAnsi="Times New Roman" w:cs="Times New Roman"/>
          <w:sz w:val="24"/>
          <w:szCs w:val="24"/>
        </w:rPr>
        <w:t xml:space="preserve"> </w:t>
      </w:r>
    </w:p>
    <w:p w14:paraId="1CBBE043" w14:textId="788D1622" w:rsidR="0024745F" w:rsidRPr="00CD2824" w:rsidRDefault="004F6956" w:rsidP="00CD2824">
      <w:pPr>
        <w:spacing w:line="360" w:lineRule="auto"/>
        <w:rPr>
          <w:rFonts w:ascii="Times New Roman" w:hAnsi="Times New Roman" w:cs="Times New Roman"/>
          <w:sz w:val="24"/>
          <w:szCs w:val="24"/>
        </w:rPr>
      </w:pPr>
      <w:proofErr w:type="spellStart"/>
      <w:r w:rsidRPr="00CD2824">
        <w:rPr>
          <w:rFonts w:ascii="Times New Roman" w:hAnsi="Times New Roman" w:cs="Times New Roman"/>
          <w:sz w:val="24"/>
          <w:szCs w:val="24"/>
        </w:rPr>
        <w:t>Kuper</w:t>
      </w:r>
      <w:proofErr w:type="spellEnd"/>
      <w:r w:rsidRPr="00CD2824">
        <w:rPr>
          <w:rFonts w:ascii="Times New Roman" w:hAnsi="Times New Roman" w:cs="Times New Roman"/>
          <w:sz w:val="24"/>
          <w:szCs w:val="24"/>
        </w:rPr>
        <w:t xml:space="preserve"> </w:t>
      </w:r>
      <w:r w:rsidR="000755EF" w:rsidRPr="00CD2824">
        <w:rPr>
          <w:rFonts w:ascii="Times New Roman" w:hAnsi="Times New Roman" w:cs="Times New Roman"/>
          <w:i/>
          <w:iCs/>
          <w:sz w:val="24"/>
          <w:szCs w:val="24"/>
        </w:rPr>
        <w:t>e</w:t>
      </w:r>
      <w:r w:rsidRPr="00CD2824">
        <w:rPr>
          <w:rFonts w:ascii="Times New Roman" w:hAnsi="Times New Roman" w:cs="Times New Roman"/>
          <w:i/>
          <w:iCs/>
          <w:sz w:val="24"/>
          <w:szCs w:val="24"/>
        </w:rPr>
        <w:t>t al</w:t>
      </w:r>
      <w:r w:rsidRPr="00CD2824">
        <w:rPr>
          <w:rFonts w:ascii="Times New Roman" w:hAnsi="Times New Roman" w:cs="Times New Roman"/>
          <w:sz w:val="24"/>
          <w:szCs w:val="24"/>
        </w:rPr>
        <w:t xml:space="preserve">. </w:t>
      </w:r>
      <w:r w:rsidR="000755EF" w:rsidRPr="00CD2824">
        <w:rPr>
          <w:rFonts w:ascii="Times New Roman" w:hAnsi="Times New Roman" w:cs="Times New Roman"/>
          <w:sz w:val="24"/>
          <w:szCs w:val="24"/>
        </w:rPr>
        <w:t>(2014) put forward that</w:t>
      </w:r>
      <w:r w:rsidR="0024745F" w:rsidRPr="00CD2824">
        <w:rPr>
          <w:rFonts w:ascii="Times New Roman" w:hAnsi="Times New Roman" w:cs="Times New Roman"/>
          <w:sz w:val="24"/>
          <w:szCs w:val="24"/>
        </w:rPr>
        <w:t xml:space="preserve"> disability significantly affects a child’s life in many ways, it can cause low self-esteem, limited communication and interactions with others and puts them at a greater risk of abuse, neglect, and exploitation. Academic performance can be impacted by the disability or SEN of a child, which may lead to emotional struggles, it is stated by </w:t>
      </w:r>
      <w:proofErr w:type="spellStart"/>
      <w:r w:rsidR="00E90A8F" w:rsidRPr="00CD2824">
        <w:rPr>
          <w:rFonts w:ascii="Times New Roman" w:hAnsi="Times New Roman" w:cs="Times New Roman"/>
          <w:sz w:val="24"/>
          <w:szCs w:val="24"/>
        </w:rPr>
        <w:t>Kuper</w:t>
      </w:r>
      <w:proofErr w:type="spellEnd"/>
      <w:r w:rsidR="00E90A8F" w:rsidRPr="00CD2824">
        <w:rPr>
          <w:rFonts w:ascii="Times New Roman" w:hAnsi="Times New Roman" w:cs="Times New Roman"/>
          <w:sz w:val="24"/>
          <w:szCs w:val="24"/>
        </w:rPr>
        <w:t xml:space="preserve"> </w:t>
      </w:r>
      <w:r w:rsidR="00E90A8F" w:rsidRPr="00CD2824">
        <w:rPr>
          <w:rFonts w:ascii="Times New Roman" w:hAnsi="Times New Roman" w:cs="Times New Roman"/>
          <w:i/>
          <w:iCs/>
          <w:sz w:val="24"/>
          <w:szCs w:val="24"/>
        </w:rPr>
        <w:t>et al.</w:t>
      </w:r>
      <w:r w:rsidR="00E90A8F" w:rsidRPr="00CD2824">
        <w:rPr>
          <w:rFonts w:ascii="Times New Roman" w:hAnsi="Times New Roman" w:cs="Times New Roman"/>
          <w:sz w:val="24"/>
          <w:szCs w:val="24"/>
        </w:rPr>
        <w:t xml:space="preserve"> (2014) </w:t>
      </w:r>
      <w:r w:rsidR="0024745F" w:rsidRPr="00CD2824">
        <w:rPr>
          <w:rFonts w:ascii="Times New Roman" w:hAnsi="Times New Roman" w:cs="Times New Roman"/>
          <w:sz w:val="24"/>
          <w:szCs w:val="24"/>
        </w:rPr>
        <w:t>that children who have a disability are at a greater risk of mental health issues. These implications can heighten the risk of poorer outcomes for the child if they do not receive the support and intervention that they need from health and social care services</w:t>
      </w:r>
      <w:r w:rsidR="00EF78A3" w:rsidRPr="00CD2824">
        <w:rPr>
          <w:rFonts w:ascii="Times New Roman" w:hAnsi="Times New Roman" w:cs="Times New Roman"/>
          <w:sz w:val="24"/>
          <w:szCs w:val="24"/>
        </w:rPr>
        <w:t xml:space="preserve"> (</w:t>
      </w:r>
      <w:proofErr w:type="spellStart"/>
      <w:r w:rsidR="00EF78A3" w:rsidRPr="00CD2824">
        <w:rPr>
          <w:rFonts w:ascii="Times New Roman" w:hAnsi="Times New Roman" w:cs="Times New Roman"/>
          <w:sz w:val="24"/>
          <w:szCs w:val="24"/>
        </w:rPr>
        <w:t>Kuper</w:t>
      </w:r>
      <w:proofErr w:type="spellEnd"/>
      <w:r w:rsidR="00EF78A3" w:rsidRPr="00CD2824">
        <w:rPr>
          <w:rFonts w:ascii="Times New Roman" w:hAnsi="Times New Roman" w:cs="Times New Roman"/>
          <w:sz w:val="24"/>
          <w:szCs w:val="24"/>
        </w:rPr>
        <w:t xml:space="preserve"> </w:t>
      </w:r>
      <w:r w:rsidR="00EF78A3" w:rsidRPr="00CD2824">
        <w:rPr>
          <w:rFonts w:ascii="Times New Roman" w:hAnsi="Times New Roman" w:cs="Times New Roman"/>
          <w:i/>
          <w:iCs/>
          <w:sz w:val="24"/>
          <w:szCs w:val="24"/>
        </w:rPr>
        <w:t>et al</w:t>
      </w:r>
      <w:r w:rsidR="00EF78A3" w:rsidRPr="00CD2824">
        <w:rPr>
          <w:rFonts w:ascii="Times New Roman" w:hAnsi="Times New Roman" w:cs="Times New Roman"/>
          <w:sz w:val="24"/>
          <w:szCs w:val="24"/>
        </w:rPr>
        <w:t>. 2014)</w:t>
      </w:r>
      <w:r w:rsidR="0024745F" w:rsidRPr="00CD2824">
        <w:rPr>
          <w:rFonts w:ascii="Times New Roman" w:hAnsi="Times New Roman" w:cs="Times New Roman"/>
          <w:sz w:val="24"/>
          <w:szCs w:val="24"/>
        </w:rPr>
        <w:t>. The impact of a disability is not limited to the child themselves</w:t>
      </w:r>
      <w:r w:rsidR="008533BA" w:rsidRPr="00CD2824">
        <w:rPr>
          <w:rFonts w:ascii="Times New Roman" w:hAnsi="Times New Roman" w:cs="Times New Roman"/>
          <w:sz w:val="24"/>
          <w:szCs w:val="24"/>
        </w:rPr>
        <w:t>,</w:t>
      </w:r>
      <w:r w:rsidR="0024745F" w:rsidRPr="00CD2824">
        <w:rPr>
          <w:rFonts w:ascii="Times New Roman" w:hAnsi="Times New Roman" w:cs="Times New Roman"/>
          <w:sz w:val="24"/>
          <w:szCs w:val="24"/>
        </w:rPr>
        <w:t xml:space="preserve"> it also affects the lives of the child’s family</w:t>
      </w:r>
      <w:r w:rsidR="00725221" w:rsidRPr="00CD2824">
        <w:rPr>
          <w:rFonts w:ascii="Times New Roman" w:hAnsi="Times New Roman" w:cs="Times New Roman"/>
          <w:sz w:val="24"/>
          <w:szCs w:val="24"/>
        </w:rPr>
        <w:t>, according to Whiting (2013)</w:t>
      </w:r>
      <w:r w:rsidR="0024745F" w:rsidRPr="00CD2824">
        <w:rPr>
          <w:rFonts w:ascii="Times New Roman" w:hAnsi="Times New Roman" w:cs="Times New Roman"/>
          <w:sz w:val="24"/>
          <w:szCs w:val="24"/>
        </w:rPr>
        <w:t>. The family of the child can experience anxiety and stress, their mental health can be negatively affected, they may feel that they are unable to help the child and worry for what is going to happen in the future</w:t>
      </w:r>
      <w:r w:rsidR="003328EB" w:rsidRPr="00CD2824">
        <w:rPr>
          <w:rFonts w:ascii="Times New Roman" w:hAnsi="Times New Roman" w:cs="Times New Roman"/>
          <w:sz w:val="24"/>
          <w:szCs w:val="24"/>
        </w:rPr>
        <w:t xml:space="preserve"> (Whiting, 2013)</w:t>
      </w:r>
      <w:r w:rsidR="0024745F" w:rsidRPr="00CD2824">
        <w:rPr>
          <w:rFonts w:ascii="Times New Roman" w:hAnsi="Times New Roman" w:cs="Times New Roman"/>
          <w:sz w:val="24"/>
          <w:szCs w:val="24"/>
        </w:rPr>
        <w:t xml:space="preserve">. Disability can have a financial impact on a child’s family, </w:t>
      </w:r>
      <w:r w:rsidR="003328EB" w:rsidRPr="00CD2824">
        <w:rPr>
          <w:rFonts w:ascii="Times New Roman" w:hAnsi="Times New Roman" w:cs="Times New Roman"/>
          <w:sz w:val="24"/>
          <w:szCs w:val="24"/>
        </w:rPr>
        <w:t xml:space="preserve">put forward by Whiting (2013), </w:t>
      </w:r>
      <w:r w:rsidR="00896E57" w:rsidRPr="00CD2824">
        <w:rPr>
          <w:rFonts w:ascii="Times New Roman" w:hAnsi="Times New Roman" w:cs="Times New Roman"/>
          <w:sz w:val="24"/>
          <w:szCs w:val="24"/>
        </w:rPr>
        <w:t xml:space="preserve">families </w:t>
      </w:r>
      <w:r w:rsidR="00CB0068" w:rsidRPr="00CD2824">
        <w:rPr>
          <w:rFonts w:ascii="Times New Roman" w:hAnsi="Times New Roman" w:cs="Times New Roman"/>
          <w:sz w:val="24"/>
          <w:szCs w:val="24"/>
        </w:rPr>
        <w:t xml:space="preserve">are believed </w:t>
      </w:r>
      <w:r w:rsidR="00896E57" w:rsidRPr="00CD2824">
        <w:rPr>
          <w:rFonts w:ascii="Times New Roman" w:hAnsi="Times New Roman" w:cs="Times New Roman"/>
          <w:sz w:val="24"/>
          <w:szCs w:val="24"/>
        </w:rPr>
        <w:t>to spend</w:t>
      </w:r>
      <w:r w:rsidR="0024745F" w:rsidRPr="00CD2824">
        <w:rPr>
          <w:rFonts w:ascii="Times New Roman" w:hAnsi="Times New Roman" w:cs="Times New Roman"/>
          <w:sz w:val="24"/>
          <w:szCs w:val="24"/>
        </w:rPr>
        <w:t xml:space="preserve"> more</w:t>
      </w:r>
      <w:r w:rsidR="00896E57" w:rsidRPr="00CD2824">
        <w:rPr>
          <w:rFonts w:ascii="Times New Roman" w:hAnsi="Times New Roman" w:cs="Times New Roman"/>
          <w:sz w:val="24"/>
          <w:szCs w:val="24"/>
        </w:rPr>
        <w:t xml:space="preserve"> </w:t>
      </w:r>
      <w:r w:rsidR="0024745F" w:rsidRPr="00CD2824">
        <w:rPr>
          <w:rFonts w:ascii="Times New Roman" w:hAnsi="Times New Roman" w:cs="Times New Roman"/>
          <w:sz w:val="24"/>
          <w:szCs w:val="24"/>
        </w:rPr>
        <w:t>to meet the child’s</w:t>
      </w:r>
      <w:r w:rsidR="00CF0A51" w:rsidRPr="00CD2824">
        <w:rPr>
          <w:rFonts w:ascii="Times New Roman" w:hAnsi="Times New Roman" w:cs="Times New Roman"/>
          <w:sz w:val="24"/>
          <w:szCs w:val="24"/>
        </w:rPr>
        <w:t xml:space="preserve"> care</w:t>
      </w:r>
      <w:r w:rsidR="0024745F" w:rsidRPr="00CD2824">
        <w:rPr>
          <w:rFonts w:ascii="Times New Roman" w:hAnsi="Times New Roman" w:cs="Times New Roman"/>
          <w:sz w:val="24"/>
          <w:szCs w:val="24"/>
        </w:rPr>
        <w:t xml:space="preserve"> needs</w:t>
      </w:r>
      <w:r w:rsidR="00E5125C" w:rsidRPr="00CD2824">
        <w:rPr>
          <w:rFonts w:ascii="Times New Roman" w:hAnsi="Times New Roman" w:cs="Times New Roman"/>
          <w:sz w:val="24"/>
          <w:szCs w:val="24"/>
        </w:rPr>
        <w:t>, whilst</w:t>
      </w:r>
      <w:r w:rsidR="00BF2FEB" w:rsidRPr="00CD2824">
        <w:rPr>
          <w:rFonts w:ascii="Times New Roman" w:hAnsi="Times New Roman" w:cs="Times New Roman"/>
          <w:sz w:val="24"/>
          <w:szCs w:val="24"/>
        </w:rPr>
        <w:t xml:space="preserve"> </w:t>
      </w:r>
      <w:r w:rsidR="00A33CD5" w:rsidRPr="00CD2824">
        <w:rPr>
          <w:rFonts w:ascii="Times New Roman" w:hAnsi="Times New Roman" w:cs="Times New Roman"/>
          <w:sz w:val="24"/>
          <w:szCs w:val="24"/>
        </w:rPr>
        <w:t>they will</w:t>
      </w:r>
      <w:r w:rsidR="00E5125C" w:rsidRPr="00CD2824">
        <w:rPr>
          <w:rFonts w:ascii="Times New Roman" w:hAnsi="Times New Roman" w:cs="Times New Roman"/>
          <w:sz w:val="24"/>
          <w:szCs w:val="24"/>
        </w:rPr>
        <w:t xml:space="preserve"> be more likely to</w:t>
      </w:r>
      <w:r w:rsidR="00A33CD5" w:rsidRPr="00CD2824">
        <w:rPr>
          <w:rFonts w:ascii="Times New Roman" w:hAnsi="Times New Roman" w:cs="Times New Roman"/>
          <w:sz w:val="24"/>
          <w:szCs w:val="24"/>
        </w:rPr>
        <w:t xml:space="preserve"> </w:t>
      </w:r>
      <w:r w:rsidR="00CF0A51" w:rsidRPr="00CD2824">
        <w:rPr>
          <w:rFonts w:ascii="Times New Roman" w:hAnsi="Times New Roman" w:cs="Times New Roman"/>
          <w:sz w:val="24"/>
          <w:szCs w:val="24"/>
        </w:rPr>
        <w:t>los</w:t>
      </w:r>
      <w:r w:rsidR="00A33CD5" w:rsidRPr="00CD2824">
        <w:rPr>
          <w:rFonts w:ascii="Times New Roman" w:hAnsi="Times New Roman" w:cs="Times New Roman"/>
          <w:sz w:val="24"/>
          <w:szCs w:val="24"/>
        </w:rPr>
        <w:t>e</w:t>
      </w:r>
      <w:r w:rsidR="00CF0A51" w:rsidRPr="00CD2824">
        <w:rPr>
          <w:rFonts w:ascii="Times New Roman" w:hAnsi="Times New Roman" w:cs="Times New Roman"/>
          <w:sz w:val="24"/>
          <w:szCs w:val="24"/>
        </w:rPr>
        <w:t xml:space="preserve"> income due</w:t>
      </w:r>
      <w:r w:rsidR="00896E57" w:rsidRPr="00CD2824">
        <w:rPr>
          <w:rFonts w:ascii="Times New Roman" w:hAnsi="Times New Roman" w:cs="Times New Roman"/>
          <w:sz w:val="24"/>
          <w:szCs w:val="24"/>
        </w:rPr>
        <w:t xml:space="preserve"> </w:t>
      </w:r>
      <w:r w:rsidR="00CF0A51" w:rsidRPr="00CD2824">
        <w:rPr>
          <w:rFonts w:ascii="Times New Roman" w:hAnsi="Times New Roman" w:cs="Times New Roman"/>
          <w:sz w:val="24"/>
          <w:szCs w:val="24"/>
        </w:rPr>
        <w:t xml:space="preserve">to </w:t>
      </w:r>
      <w:r w:rsidR="002346B1" w:rsidRPr="00CD2824">
        <w:rPr>
          <w:rFonts w:ascii="Times New Roman" w:hAnsi="Times New Roman" w:cs="Times New Roman"/>
          <w:sz w:val="24"/>
          <w:szCs w:val="24"/>
        </w:rPr>
        <w:t xml:space="preserve">missed days of work </w:t>
      </w:r>
      <w:r w:rsidR="00CF0A51" w:rsidRPr="00CD2824">
        <w:rPr>
          <w:rFonts w:ascii="Times New Roman" w:hAnsi="Times New Roman" w:cs="Times New Roman"/>
          <w:sz w:val="24"/>
          <w:szCs w:val="24"/>
        </w:rPr>
        <w:t>because of</w:t>
      </w:r>
      <w:r w:rsidR="00CB0068" w:rsidRPr="00CD2824">
        <w:rPr>
          <w:rFonts w:ascii="Times New Roman" w:hAnsi="Times New Roman" w:cs="Times New Roman"/>
          <w:sz w:val="24"/>
          <w:szCs w:val="24"/>
        </w:rPr>
        <w:t xml:space="preserve"> the child’s</w:t>
      </w:r>
      <w:r w:rsidR="002346B1" w:rsidRPr="00CD2824">
        <w:rPr>
          <w:rFonts w:ascii="Times New Roman" w:hAnsi="Times New Roman" w:cs="Times New Roman"/>
          <w:sz w:val="24"/>
          <w:szCs w:val="24"/>
        </w:rPr>
        <w:t xml:space="preserve"> hospital appointments</w:t>
      </w:r>
      <w:r w:rsidR="00BF2FEB" w:rsidRPr="00CD2824">
        <w:rPr>
          <w:rFonts w:ascii="Times New Roman" w:hAnsi="Times New Roman" w:cs="Times New Roman"/>
          <w:sz w:val="24"/>
          <w:szCs w:val="24"/>
        </w:rPr>
        <w:t>.</w:t>
      </w:r>
    </w:p>
    <w:p w14:paraId="234097CF" w14:textId="1960277D" w:rsidR="00697C81" w:rsidRPr="00CD2824" w:rsidRDefault="004D624F"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In terms of f</w:t>
      </w:r>
      <w:r w:rsidR="00786F14" w:rsidRPr="00CD2824">
        <w:rPr>
          <w:rFonts w:ascii="Times New Roman" w:hAnsi="Times New Roman" w:cs="Times New Roman"/>
          <w:sz w:val="24"/>
          <w:szCs w:val="24"/>
        </w:rPr>
        <w:t>amily dynamics</w:t>
      </w:r>
      <w:r w:rsidRPr="00CD2824">
        <w:rPr>
          <w:rFonts w:ascii="Times New Roman" w:hAnsi="Times New Roman" w:cs="Times New Roman"/>
          <w:sz w:val="24"/>
          <w:szCs w:val="24"/>
        </w:rPr>
        <w:t>, these</w:t>
      </w:r>
      <w:r w:rsidR="00786F14" w:rsidRPr="00CD2824">
        <w:rPr>
          <w:rFonts w:ascii="Times New Roman" w:hAnsi="Times New Roman" w:cs="Times New Roman"/>
          <w:sz w:val="24"/>
          <w:szCs w:val="24"/>
        </w:rPr>
        <w:t xml:space="preserve"> </w:t>
      </w:r>
      <w:r w:rsidR="00B17546" w:rsidRPr="00CD2824">
        <w:rPr>
          <w:rFonts w:ascii="Times New Roman" w:hAnsi="Times New Roman" w:cs="Times New Roman"/>
          <w:sz w:val="24"/>
          <w:szCs w:val="24"/>
        </w:rPr>
        <w:t xml:space="preserve">are </w:t>
      </w:r>
      <w:r w:rsidR="007B7155" w:rsidRPr="00CD2824">
        <w:rPr>
          <w:rFonts w:ascii="Times New Roman" w:hAnsi="Times New Roman" w:cs="Times New Roman"/>
          <w:sz w:val="24"/>
          <w:szCs w:val="24"/>
        </w:rPr>
        <w:t xml:space="preserve">suggested to be </w:t>
      </w:r>
      <w:r w:rsidR="00B17546" w:rsidRPr="00CD2824">
        <w:rPr>
          <w:rFonts w:ascii="Times New Roman" w:hAnsi="Times New Roman" w:cs="Times New Roman"/>
          <w:sz w:val="24"/>
          <w:szCs w:val="24"/>
        </w:rPr>
        <w:t>different within families where a child is disabled,</w:t>
      </w:r>
      <w:r w:rsidR="00220072" w:rsidRPr="00CD2824">
        <w:rPr>
          <w:rFonts w:ascii="Times New Roman" w:hAnsi="Times New Roman" w:cs="Times New Roman"/>
          <w:sz w:val="24"/>
          <w:szCs w:val="24"/>
        </w:rPr>
        <w:t xml:space="preserve"> to </w:t>
      </w:r>
      <w:r w:rsidR="007B7155" w:rsidRPr="00CD2824">
        <w:rPr>
          <w:rFonts w:ascii="Times New Roman" w:hAnsi="Times New Roman" w:cs="Times New Roman"/>
          <w:sz w:val="24"/>
          <w:szCs w:val="24"/>
        </w:rPr>
        <w:t>families that do not have a child with a disability</w:t>
      </w:r>
      <w:r w:rsidR="00032E40" w:rsidRPr="00CD2824">
        <w:rPr>
          <w:rFonts w:ascii="Times New Roman" w:hAnsi="Times New Roman" w:cs="Times New Roman"/>
          <w:sz w:val="24"/>
          <w:szCs w:val="24"/>
        </w:rPr>
        <w:t xml:space="preserve"> (Benito and Carmen, 2017)</w:t>
      </w:r>
      <w:r w:rsidR="007B7155" w:rsidRPr="00CD2824">
        <w:rPr>
          <w:rFonts w:ascii="Times New Roman" w:hAnsi="Times New Roman" w:cs="Times New Roman"/>
          <w:sz w:val="24"/>
          <w:szCs w:val="24"/>
        </w:rPr>
        <w:t>.</w:t>
      </w:r>
      <w:r w:rsidR="00B17546" w:rsidRPr="00CD2824">
        <w:rPr>
          <w:rFonts w:ascii="Times New Roman" w:hAnsi="Times New Roman" w:cs="Times New Roman"/>
          <w:sz w:val="24"/>
          <w:szCs w:val="24"/>
        </w:rPr>
        <w:t xml:space="preserve"> </w:t>
      </w:r>
      <w:r w:rsidR="007B7155" w:rsidRPr="00CD2824">
        <w:rPr>
          <w:rFonts w:ascii="Times New Roman" w:hAnsi="Times New Roman" w:cs="Times New Roman"/>
          <w:sz w:val="24"/>
          <w:szCs w:val="24"/>
        </w:rPr>
        <w:t>I</w:t>
      </w:r>
      <w:r w:rsidR="005638DA" w:rsidRPr="00CD2824">
        <w:rPr>
          <w:rFonts w:ascii="Times New Roman" w:hAnsi="Times New Roman" w:cs="Times New Roman"/>
          <w:sz w:val="24"/>
          <w:szCs w:val="24"/>
        </w:rPr>
        <w:t xml:space="preserve">t is believed that around 500,000 children in the UK </w:t>
      </w:r>
      <w:r w:rsidR="00884A3A" w:rsidRPr="00CD2824">
        <w:rPr>
          <w:rFonts w:ascii="Times New Roman" w:hAnsi="Times New Roman" w:cs="Times New Roman"/>
          <w:sz w:val="24"/>
          <w:szCs w:val="24"/>
        </w:rPr>
        <w:t>grow up with a sibling that has a disability</w:t>
      </w:r>
      <w:r w:rsidR="0074295A" w:rsidRPr="00CD2824">
        <w:rPr>
          <w:rFonts w:ascii="Times New Roman" w:hAnsi="Times New Roman" w:cs="Times New Roman"/>
          <w:sz w:val="24"/>
          <w:szCs w:val="24"/>
        </w:rPr>
        <w:t xml:space="preserve"> </w:t>
      </w:r>
      <w:r w:rsidR="0074295A" w:rsidRPr="00CD2824">
        <w:rPr>
          <w:rFonts w:ascii="Times New Roman" w:hAnsi="Times New Roman" w:cs="Times New Roman"/>
          <w:sz w:val="24"/>
          <w:szCs w:val="24"/>
        </w:rPr>
        <w:lastRenderedPageBreak/>
        <w:t>(NHS, 2019)</w:t>
      </w:r>
      <w:r w:rsidR="00884A3A" w:rsidRPr="00CD2824">
        <w:rPr>
          <w:rFonts w:ascii="Times New Roman" w:hAnsi="Times New Roman" w:cs="Times New Roman"/>
          <w:sz w:val="24"/>
          <w:szCs w:val="24"/>
        </w:rPr>
        <w:t xml:space="preserve">. </w:t>
      </w:r>
      <w:r w:rsidR="000309C1" w:rsidRPr="00CD2824">
        <w:rPr>
          <w:rFonts w:ascii="Times New Roman" w:hAnsi="Times New Roman" w:cs="Times New Roman"/>
          <w:sz w:val="24"/>
          <w:szCs w:val="24"/>
        </w:rPr>
        <w:t>It is suggested by Burke (20</w:t>
      </w:r>
      <w:r w:rsidR="00705AE7" w:rsidRPr="00CD2824">
        <w:rPr>
          <w:rFonts w:ascii="Times New Roman" w:hAnsi="Times New Roman" w:cs="Times New Roman"/>
          <w:sz w:val="24"/>
          <w:szCs w:val="24"/>
        </w:rPr>
        <w:t>09</w:t>
      </w:r>
      <w:r w:rsidR="000309C1" w:rsidRPr="00CD2824">
        <w:rPr>
          <w:rFonts w:ascii="Times New Roman" w:hAnsi="Times New Roman" w:cs="Times New Roman"/>
          <w:sz w:val="24"/>
          <w:szCs w:val="24"/>
        </w:rPr>
        <w:t>) that g</w:t>
      </w:r>
      <w:r w:rsidR="00E42AB6" w:rsidRPr="00CD2824">
        <w:rPr>
          <w:rFonts w:ascii="Times New Roman" w:hAnsi="Times New Roman" w:cs="Times New Roman"/>
          <w:sz w:val="24"/>
          <w:szCs w:val="24"/>
        </w:rPr>
        <w:t xml:space="preserve">rowing up with a sibling that has a </w:t>
      </w:r>
      <w:r w:rsidR="00C41E4F" w:rsidRPr="00CD2824">
        <w:rPr>
          <w:rFonts w:ascii="Times New Roman" w:hAnsi="Times New Roman" w:cs="Times New Roman"/>
          <w:sz w:val="24"/>
          <w:szCs w:val="24"/>
        </w:rPr>
        <w:t>disability</w:t>
      </w:r>
      <w:r w:rsidR="008543D0" w:rsidRPr="00CD2824">
        <w:rPr>
          <w:rFonts w:ascii="Times New Roman" w:hAnsi="Times New Roman" w:cs="Times New Roman"/>
          <w:sz w:val="24"/>
          <w:szCs w:val="24"/>
        </w:rPr>
        <w:t xml:space="preserve"> can</w:t>
      </w:r>
      <w:r w:rsidR="00C41E4F" w:rsidRPr="00CD2824">
        <w:rPr>
          <w:rFonts w:ascii="Times New Roman" w:hAnsi="Times New Roman" w:cs="Times New Roman"/>
          <w:sz w:val="24"/>
          <w:szCs w:val="24"/>
        </w:rPr>
        <w:t xml:space="preserve"> impact</w:t>
      </w:r>
      <w:r w:rsidR="00E92776" w:rsidRPr="00CD2824">
        <w:rPr>
          <w:rFonts w:ascii="Times New Roman" w:hAnsi="Times New Roman" w:cs="Times New Roman"/>
          <w:sz w:val="24"/>
          <w:szCs w:val="24"/>
        </w:rPr>
        <w:t xml:space="preserve"> directly on the childhood of t</w:t>
      </w:r>
      <w:r w:rsidR="001173DC" w:rsidRPr="00CD2824">
        <w:rPr>
          <w:rFonts w:ascii="Times New Roman" w:hAnsi="Times New Roman" w:cs="Times New Roman"/>
          <w:sz w:val="24"/>
          <w:szCs w:val="24"/>
        </w:rPr>
        <w:t>he child,</w:t>
      </w:r>
      <w:r w:rsidR="007631ED" w:rsidRPr="00CD2824">
        <w:rPr>
          <w:rFonts w:ascii="Times New Roman" w:hAnsi="Times New Roman" w:cs="Times New Roman"/>
          <w:sz w:val="24"/>
          <w:szCs w:val="24"/>
        </w:rPr>
        <w:t xml:space="preserve"> for example,</w:t>
      </w:r>
      <w:r w:rsidR="001173DC" w:rsidRPr="00CD2824">
        <w:rPr>
          <w:rFonts w:ascii="Times New Roman" w:hAnsi="Times New Roman" w:cs="Times New Roman"/>
          <w:sz w:val="24"/>
          <w:szCs w:val="24"/>
        </w:rPr>
        <w:t xml:space="preserve"> if a child</w:t>
      </w:r>
      <w:r w:rsidR="008543D0" w:rsidRPr="00CD2824">
        <w:rPr>
          <w:rFonts w:ascii="Times New Roman" w:hAnsi="Times New Roman" w:cs="Times New Roman"/>
          <w:sz w:val="24"/>
          <w:szCs w:val="24"/>
        </w:rPr>
        <w:t xml:space="preserve"> </w:t>
      </w:r>
      <w:r w:rsidR="00255FA7" w:rsidRPr="00CD2824">
        <w:rPr>
          <w:rFonts w:ascii="Times New Roman" w:hAnsi="Times New Roman" w:cs="Times New Roman"/>
          <w:sz w:val="24"/>
          <w:szCs w:val="24"/>
        </w:rPr>
        <w:t>with a disability</w:t>
      </w:r>
      <w:r w:rsidR="001173DC" w:rsidRPr="00CD2824">
        <w:rPr>
          <w:rFonts w:ascii="Times New Roman" w:hAnsi="Times New Roman" w:cs="Times New Roman"/>
          <w:sz w:val="24"/>
          <w:szCs w:val="24"/>
        </w:rPr>
        <w:t xml:space="preserve"> needs a greater amount of care from the parents it can often leave the sibling feel</w:t>
      </w:r>
      <w:r w:rsidR="00FF2A93" w:rsidRPr="00CD2824">
        <w:rPr>
          <w:rFonts w:ascii="Times New Roman" w:hAnsi="Times New Roman" w:cs="Times New Roman"/>
          <w:sz w:val="24"/>
          <w:szCs w:val="24"/>
        </w:rPr>
        <w:t>ing left out</w:t>
      </w:r>
      <w:r w:rsidR="00255FA7" w:rsidRPr="00CD2824">
        <w:rPr>
          <w:rFonts w:ascii="Times New Roman" w:hAnsi="Times New Roman" w:cs="Times New Roman"/>
          <w:sz w:val="24"/>
          <w:szCs w:val="24"/>
        </w:rPr>
        <w:t>.</w:t>
      </w:r>
      <w:r w:rsidR="00FF2A93" w:rsidRPr="00CD2824">
        <w:rPr>
          <w:rFonts w:ascii="Times New Roman" w:hAnsi="Times New Roman" w:cs="Times New Roman"/>
          <w:sz w:val="24"/>
          <w:szCs w:val="24"/>
        </w:rPr>
        <w:t xml:space="preserve"> </w:t>
      </w:r>
      <w:r w:rsidR="00255FA7" w:rsidRPr="00CD2824">
        <w:rPr>
          <w:rFonts w:ascii="Times New Roman" w:hAnsi="Times New Roman" w:cs="Times New Roman"/>
          <w:sz w:val="24"/>
          <w:szCs w:val="24"/>
        </w:rPr>
        <w:t>It is often found that the sibling</w:t>
      </w:r>
      <w:r w:rsidR="00FF2A93" w:rsidRPr="00CD2824">
        <w:rPr>
          <w:rFonts w:ascii="Times New Roman" w:hAnsi="Times New Roman" w:cs="Times New Roman"/>
          <w:sz w:val="24"/>
          <w:szCs w:val="24"/>
        </w:rPr>
        <w:t xml:space="preserve"> may have to grow up </w:t>
      </w:r>
      <w:r w:rsidR="00277F23" w:rsidRPr="00CD2824">
        <w:rPr>
          <w:rFonts w:ascii="Times New Roman" w:hAnsi="Times New Roman" w:cs="Times New Roman"/>
          <w:sz w:val="24"/>
          <w:szCs w:val="24"/>
        </w:rPr>
        <w:t>quicker than their peers in ways such as having to help around the house and participate in some care needs for the sibling that has a disability</w:t>
      </w:r>
      <w:r w:rsidR="00EB3170" w:rsidRPr="00CD2824">
        <w:rPr>
          <w:rFonts w:ascii="Times New Roman" w:hAnsi="Times New Roman" w:cs="Times New Roman"/>
          <w:sz w:val="24"/>
          <w:szCs w:val="24"/>
        </w:rPr>
        <w:t xml:space="preserve"> (Burke, 20</w:t>
      </w:r>
      <w:r w:rsidR="00705AE7" w:rsidRPr="00CD2824">
        <w:rPr>
          <w:rFonts w:ascii="Times New Roman" w:hAnsi="Times New Roman" w:cs="Times New Roman"/>
          <w:sz w:val="24"/>
          <w:szCs w:val="24"/>
        </w:rPr>
        <w:t>09</w:t>
      </w:r>
      <w:r w:rsidR="00EB3170" w:rsidRPr="00CD2824">
        <w:rPr>
          <w:rFonts w:ascii="Times New Roman" w:hAnsi="Times New Roman" w:cs="Times New Roman"/>
          <w:sz w:val="24"/>
          <w:szCs w:val="24"/>
        </w:rPr>
        <w:t>)</w:t>
      </w:r>
      <w:r w:rsidR="00277F23" w:rsidRPr="00CD2824">
        <w:rPr>
          <w:rFonts w:ascii="Times New Roman" w:hAnsi="Times New Roman" w:cs="Times New Roman"/>
          <w:sz w:val="24"/>
          <w:szCs w:val="24"/>
        </w:rPr>
        <w:t xml:space="preserve">. </w:t>
      </w:r>
      <w:r w:rsidR="00A06004" w:rsidRPr="00CD2824">
        <w:rPr>
          <w:rFonts w:ascii="Times New Roman" w:hAnsi="Times New Roman" w:cs="Times New Roman"/>
          <w:sz w:val="24"/>
          <w:szCs w:val="24"/>
        </w:rPr>
        <w:t xml:space="preserve">They may also experience anxiety and stress if their sibling </w:t>
      </w:r>
      <w:r w:rsidR="00997114" w:rsidRPr="00CD2824">
        <w:rPr>
          <w:rFonts w:ascii="Times New Roman" w:hAnsi="Times New Roman" w:cs="Times New Roman"/>
          <w:sz w:val="24"/>
          <w:szCs w:val="24"/>
        </w:rPr>
        <w:t>must</w:t>
      </w:r>
      <w:r w:rsidR="00A06004" w:rsidRPr="00CD2824">
        <w:rPr>
          <w:rFonts w:ascii="Times New Roman" w:hAnsi="Times New Roman" w:cs="Times New Roman"/>
          <w:sz w:val="24"/>
          <w:szCs w:val="24"/>
        </w:rPr>
        <w:t xml:space="preserve"> </w:t>
      </w:r>
      <w:r w:rsidR="00997114" w:rsidRPr="00CD2824">
        <w:rPr>
          <w:rFonts w:ascii="Times New Roman" w:hAnsi="Times New Roman" w:cs="Times New Roman"/>
          <w:sz w:val="24"/>
          <w:szCs w:val="24"/>
        </w:rPr>
        <w:t>undergo</w:t>
      </w:r>
      <w:r w:rsidR="00A06004" w:rsidRPr="00CD2824">
        <w:rPr>
          <w:rFonts w:ascii="Times New Roman" w:hAnsi="Times New Roman" w:cs="Times New Roman"/>
          <w:sz w:val="24"/>
          <w:szCs w:val="24"/>
        </w:rPr>
        <w:t xml:space="preserve"> hospital treatment</w:t>
      </w:r>
      <w:r w:rsidR="000B7639" w:rsidRPr="00CD2824">
        <w:rPr>
          <w:rFonts w:ascii="Times New Roman" w:hAnsi="Times New Roman" w:cs="Times New Roman"/>
          <w:sz w:val="24"/>
          <w:szCs w:val="24"/>
        </w:rPr>
        <w:t xml:space="preserve"> and </w:t>
      </w:r>
      <w:r w:rsidR="003E0DB3" w:rsidRPr="00CD2824">
        <w:rPr>
          <w:rFonts w:ascii="Times New Roman" w:hAnsi="Times New Roman" w:cs="Times New Roman"/>
          <w:sz w:val="24"/>
          <w:szCs w:val="24"/>
        </w:rPr>
        <w:t>worry for the future of their sibling</w:t>
      </w:r>
      <w:r w:rsidR="00CE79AF" w:rsidRPr="00CD2824">
        <w:rPr>
          <w:rFonts w:ascii="Times New Roman" w:hAnsi="Times New Roman" w:cs="Times New Roman"/>
          <w:sz w:val="24"/>
          <w:szCs w:val="24"/>
        </w:rPr>
        <w:t xml:space="preserve"> (NHS, 2019)</w:t>
      </w:r>
      <w:r w:rsidR="003E0DB3" w:rsidRPr="00CD2824">
        <w:rPr>
          <w:rFonts w:ascii="Times New Roman" w:hAnsi="Times New Roman" w:cs="Times New Roman"/>
          <w:sz w:val="24"/>
          <w:szCs w:val="24"/>
        </w:rPr>
        <w:t>. Th</w:t>
      </w:r>
      <w:r w:rsidR="00B058AE" w:rsidRPr="00CD2824">
        <w:rPr>
          <w:rFonts w:ascii="Times New Roman" w:hAnsi="Times New Roman" w:cs="Times New Roman"/>
          <w:sz w:val="24"/>
          <w:szCs w:val="24"/>
        </w:rPr>
        <w:t xml:space="preserve">ese factors can contribute to the mental health and wellbeing of the </w:t>
      </w:r>
      <w:r w:rsidR="00C41E4F" w:rsidRPr="00CD2824">
        <w:rPr>
          <w:rFonts w:ascii="Times New Roman" w:hAnsi="Times New Roman" w:cs="Times New Roman"/>
          <w:sz w:val="24"/>
          <w:szCs w:val="24"/>
        </w:rPr>
        <w:t>child</w:t>
      </w:r>
      <w:r w:rsidR="00F9182B" w:rsidRPr="00CD2824">
        <w:rPr>
          <w:rFonts w:ascii="Times New Roman" w:hAnsi="Times New Roman" w:cs="Times New Roman"/>
          <w:sz w:val="24"/>
          <w:szCs w:val="24"/>
        </w:rPr>
        <w:t xml:space="preserve"> themselves</w:t>
      </w:r>
      <w:r w:rsidR="00F944B1" w:rsidRPr="00CD2824">
        <w:rPr>
          <w:rFonts w:ascii="Times New Roman" w:hAnsi="Times New Roman" w:cs="Times New Roman"/>
          <w:sz w:val="24"/>
          <w:szCs w:val="24"/>
        </w:rPr>
        <w:t>, including behavioural issues</w:t>
      </w:r>
      <w:r w:rsidR="00B75AC5" w:rsidRPr="00CD2824">
        <w:rPr>
          <w:rFonts w:ascii="Times New Roman" w:hAnsi="Times New Roman" w:cs="Times New Roman"/>
          <w:sz w:val="24"/>
          <w:szCs w:val="24"/>
        </w:rPr>
        <w:t xml:space="preserve"> (NHS, 2019)</w:t>
      </w:r>
      <w:r w:rsidR="00F9182B" w:rsidRPr="00CD2824">
        <w:rPr>
          <w:rFonts w:ascii="Times New Roman" w:hAnsi="Times New Roman" w:cs="Times New Roman"/>
          <w:sz w:val="24"/>
          <w:szCs w:val="24"/>
        </w:rPr>
        <w:t xml:space="preserve">. </w:t>
      </w:r>
      <w:r w:rsidR="00F173A4" w:rsidRPr="00CD2824">
        <w:rPr>
          <w:rFonts w:ascii="Times New Roman" w:hAnsi="Times New Roman" w:cs="Times New Roman"/>
          <w:sz w:val="24"/>
          <w:szCs w:val="24"/>
        </w:rPr>
        <w:t xml:space="preserve">There are </w:t>
      </w:r>
      <w:r w:rsidR="00D932C1" w:rsidRPr="00CD2824">
        <w:rPr>
          <w:rFonts w:ascii="Times New Roman" w:hAnsi="Times New Roman" w:cs="Times New Roman"/>
          <w:sz w:val="24"/>
          <w:szCs w:val="24"/>
        </w:rPr>
        <w:t>limited services within the UK that offer support to siblings of a disabled chil</w:t>
      </w:r>
      <w:r w:rsidR="00763C57" w:rsidRPr="00CD2824">
        <w:rPr>
          <w:rFonts w:ascii="Times New Roman" w:hAnsi="Times New Roman" w:cs="Times New Roman"/>
          <w:sz w:val="24"/>
          <w:szCs w:val="24"/>
        </w:rPr>
        <w:t xml:space="preserve">d: </w:t>
      </w:r>
      <w:r w:rsidR="00F9182B" w:rsidRPr="00CD2824">
        <w:rPr>
          <w:rFonts w:ascii="Times New Roman" w:hAnsi="Times New Roman" w:cs="Times New Roman"/>
          <w:sz w:val="24"/>
          <w:szCs w:val="24"/>
        </w:rPr>
        <w:t>SIBs</w:t>
      </w:r>
      <w:r w:rsidR="00A42258" w:rsidRPr="00CD2824">
        <w:rPr>
          <w:rFonts w:ascii="Times New Roman" w:hAnsi="Times New Roman" w:cs="Times New Roman"/>
          <w:sz w:val="24"/>
          <w:szCs w:val="24"/>
        </w:rPr>
        <w:t xml:space="preserve"> (2022)</w:t>
      </w:r>
      <w:r w:rsidR="00F9182B" w:rsidRPr="00CD2824">
        <w:rPr>
          <w:rFonts w:ascii="Times New Roman" w:hAnsi="Times New Roman" w:cs="Times New Roman"/>
          <w:sz w:val="24"/>
          <w:szCs w:val="24"/>
        </w:rPr>
        <w:t xml:space="preserve"> </w:t>
      </w:r>
      <w:r w:rsidR="00113BCC" w:rsidRPr="00CD2824">
        <w:rPr>
          <w:rFonts w:ascii="Times New Roman" w:hAnsi="Times New Roman" w:cs="Times New Roman"/>
          <w:sz w:val="24"/>
          <w:szCs w:val="24"/>
        </w:rPr>
        <w:t xml:space="preserve">are the only </w:t>
      </w:r>
      <w:r w:rsidR="0066284B" w:rsidRPr="00CD2824">
        <w:rPr>
          <w:rFonts w:ascii="Times New Roman" w:hAnsi="Times New Roman" w:cs="Times New Roman"/>
          <w:sz w:val="24"/>
          <w:szCs w:val="24"/>
        </w:rPr>
        <w:t xml:space="preserve">charity within the UK that </w:t>
      </w:r>
      <w:r w:rsidR="00F9182B" w:rsidRPr="00CD2824">
        <w:rPr>
          <w:rFonts w:ascii="Times New Roman" w:hAnsi="Times New Roman" w:cs="Times New Roman"/>
          <w:sz w:val="24"/>
          <w:szCs w:val="24"/>
        </w:rPr>
        <w:t xml:space="preserve">offer support </w:t>
      </w:r>
      <w:r w:rsidR="0066284B" w:rsidRPr="00CD2824">
        <w:rPr>
          <w:rFonts w:ascii="Times New Roman" w:hAnsi="Times New Roman" w:cs="Times New Roman"/>
          <w:sz w:val="24"/>
          <w:szCs w:val="24"/>
        </w:rPr>
        <w:t>to the siblings</w:t>
      </w:r>
      <w:r w:rsidR="00F9182B" w:rsidRPr="00CD2824">
        <w:rPr>
          <w:rFonts w:ascii="Times New Roman" w:hAnsi="Times New Roman" w:cs="Times New Roman"/>
          <w:sz w:val="24"/>
          <w:szCs w:val="24"/>
        </w:rPr>
        <w:t>,</w:t>
      </w:r>
      <w:r w:rsidR="00F3400A" w:rsidRPr="00CD2824">
        <w:rPr>
          <w:rFonts w:ascii="Times New Roman" w:hAnsi="Times New Roman" w:cs="Times New Roman"/>
          <w:sz w:val="24"/>
          <w:szCs w:val="24"/>
        </w:rPr>
        <w:t xml:space="preserve"> currently supporting </w:t>
      </w:r>
      <w:r w:rsidR="0066284B" w:rsidRPr="00CD2824">
        <w:rPr>
          <w:rFonts w:ascii="Times New Roman" w:hAnsi="Times New Roman" w:cs="Times New Roman"/>
          <w:sz w:val="24"/>
          <w:szCs w:val="24"/>
        </w:rPr>
        <w:t xml:space="preserve">over </w:t>
      </w:r>
      <w:r w:rsidR="0018704E" w:rsidRPr="00CD2824">
        <w:rPr>
          <w:rFonts w:ascii="Times New Roman" w:hAnsi="Times New Roman" w:cs="Times New Roman"/>
          <w:sz w:val="24"/>
          <w:szCs w:val="24"/>
        </w:rPr>
        <w:t>two million younger and older siblings.</w:t>
      </w:r>
      <w:r w:rsidR="00F9182B" w:rsidRPr="00CD2824">
        <w:rPr>
          <w:rFonts w:ascii="Times New Roman" w:hAnsi="Times New Roman" w:cs="Times New Roman"/>
          <w:sz w:val="24"/>
          <w:szCs w:val="24"/>
        </w:rPr>
        <w:t xml:space="preserve"> </w:t>
      </w:r>
      <w:r w:rsidR="00A42258" w:rsidRPr="00CD2824">
        <w:rPr>
          <w:rFonts w:ascii="Times New Roman" w:hAnsi="Times New Roman" w:cs="Times New Roman"/>
          <w:sz w:val="24"/>
          <w:szCs w:val="24"/>
        </w:rPr>
        <w:t>Sibs (2022)</w:t>
      </w:r>
      <w:r w:rsidR="00F944B1" w:rsidRPr="00CD2824">
        <w:rPr>
          <w:rFonts w:ascii="Times New Roman" w:hAnsi="Times New Roman" w:cs="Times New Roman"/>
          <w:sz w:val="24"/>
          <w:szCs w:val="24"/>
        </w:rPr>
        <w:t xml:space="preserve"> </w:t>
      </w:r>
      <w:r w:rsidR="00A42258" w:rsidRPr="00CD2824">
        <w:rPr>
          <w:rFonts w:ascii="Times New Roman" w:hAnsi="Times New Roman" w:cs="Times New Roman"/>
          <w:sz w:val="24"/>
          <w:szCs w:val="24"/>
        </w:rPr>
        <w:t xml:space="preserve">aims </w:t>
      </w:r>
      <w:r w:rsidR="00DD04C8" w:rsidRPr="00CD2824">
        <w:rPr>
          <w:rFonts w:ascii="Times New Roman" w:hAnsi="Times New Roman" w:cs="Times New Roman"/>
          <w:sz w:val="24"/>
          <w:szCs w:val="24"/>
        </w:rPr>
        <w:t xml:space="preserve">to ‘enhance the lives of siblings </w:t>
      </w:r>
      <w:r w:rsidR="004E7125" w:rsidRPr="00CD2824">
        <w:rPr>
          <w:rFonts w:ascii="Times New Roman" w:hAnsi="Times New Roman" w:cs="Times New Roman"/>
          <w:sz w:val="24"/>
          <w:szCs w:val="24"/>
        </w:rPr>
        <w:t>by providing them with information and support’</w:t>
      </w:r>
      <w:r w:rsidR="00F3400A" w:rsidRPr="00CD2824">
        <w:rPr>
          <w:rFonts w:ascii="Times New Roman" w:hAnsi="Times New Roman" w:cs="Times New Roman"/>
          <w:sz w:val="24"/>
          <w:szCs w:val="24"/>
        </w:rPr>
        <w:t xml:space="preserve">, in doing so this allows for the sibling to </w:t>
      </w:r>
      <w:r w:rsidR="00E24AE8" w:rsidRPr="00CD2824">
        <w:rPr>
          <w:rFonts w:ascii="Times New Roman" w:hAnsi="Times New Roman" w:cs="Times New Roman"/>
          <w:sz w:val="24"/>
          <w:szCs w:val="24"/>
        </w:rPr>
        <w:t xml:space="preserve">have their needs met and </w:t>
      </w:r>
      <w:r w:rsidR="00816577" w:rsidRPr="00CD2824">
        <w:rPr>
          <w:rFonts w:ascii="Times New Roman" w:hAnsi="Times New Roman" w:cs="Times New Roman"/>
          <w:sz w:val="24"/>
          <w:szCs w:val="24"/>
        </w:rPr>
        <w:t xml:space="preserve">to recognise </w:t>
      </w:r>
      <w:r w:rsidR="009B4521" w:rsidRPr="00CD2824">
        <w:rPr>
          <w:rFonts w:ascii="Times New Roman" w:hAnsi="Times New Roman" w:cs="Times New Roman"/>
          <w:sz w:val="24"/>
          <w:szCs w:val="24"/>
        </w:rPr>
        <w:t xml:space="preserve">that they are </w:t>
      </w:r>
      <w:r w:rsidR="00697C81" w:rsidRPr="00CD2824">
        <w:rPr>
          <w:rFonts w:ascii="Times New Roman" w:hAnsi="Times New Roman" w:cs="Times New Roman"/>
          <w:sz w:val="24"/>
          <w:szCs w:val="24"/>
        </w:rPr>
        <w:t xml:space="preserve">also </w:t>
      </w:r>
      <w:r w:rsidR="009B4521" w:rsidRPr="00CD2824">
        <w:rPr>
          <w:rFonts w:ascii="Times New Roman" w:hAnsi="Times New Roman" w:cs="Times New Roman"/>
          <w:sz w:val="24"/>
          <w:szCs w:val="24"/>
        </w:rPr>
        <w:t xml:space="preserve">a key part of the family unit. </w:t>
      </w:r>
    </w:p>
    <w:p w14:paraId="3E363F88" w14:textId="4EC8E333" w:rsidR="00E4637D" w:rsidRPr="00CD2824" w:rsidRDefault="00B93BC8" w:rsidP="00C37BCD">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In examining the </w:t>
      </w:r>
      <w:r w:rsidR="002071CD" w:rsidRPr="00CD2824">
        <w:rPr>
          <w:rFonts w:ascii="Times New Roman" w:hAnsi="Times New Roman" w:cs="Times New Roman"/>
          <w:sz w:val="24"/>
          <w:szCs w:val="24"/>
        </w:rPr>
        <w:t>socioeconomical changes since the early nineteenth century</w:t>
      </w:r>
      <w:r w:rsidR="00CA3809">
        <w:rPr>
          <w:rFonts w:ascii="Times New Roman" w:hAnsi="Times New Roman" w:cs="Times New Roman"/>
          <w:sz w:val="24"/>
          <w:szCs w:val="24"/>
        </w:rPr>
        <w:t xml:space="preserve"> to present time</w:t>
      </w:r>
      <w:r w:rsidR="00741679">
        <w:rPr>
          <w:rFonts w:ascii="Times New Roman" w:hAnsi="Times New Roman" w:cs="Times New Roman"/>
          <w:sz w:val="24"/>
          <w:szCs w:val="24"/>
        </w:rPr>
        <w:t xml:space="preserve"> in the UK,</w:t>
      </w:r>
      <w:r w:rsidR="002071CD" w:rsidRPr="00CD2824">
        <w:rPr>
          <w:rFonts w:ascii="Times New Roman" w:hAnsi="Times New Roman" w:cs="Times New Roman"/>
          <w:sz w:val="24"/>
          <w:szCs w:val="24"/>
        </w:rPr>
        <w:t xml:space="preserve"> it is identified that society’s perspective on disability within children has significantly changed</w:t>
      </w:r>
      <w:r w:rsidR="006323F6" w:rsidRPr="00CD2824">
        <w:rPr>
          <w:rFonts w:ascii="Times New Roman" w:hAnsi="Times New Roman" w:cs="Times New Roman"/>
          <w:sz w:val="24"/>
          <w:szCs w:val="24"/>
        </w:rPr>
        <w:t xml:space="preserve">, with society now being greatly </w:t>
      </w:r>
      <w:r w:rsidR="00385A59" w:rsidRPr="00CD2824">
        <w:rPr>
          <w:rFonts w:ascii="Times New Roman" w:hAnsi="Times New Roman" w:cs="Times New Roman"/>
          <w:sz w:val="24"/>
          <w:szCs w:val="24"/>
        </w:rPr>
        <w:t>child centred</w:t>
      </w:r>
      <w:r w:rsidR="002071CD" w:rsidRPr="00CD2824">
        <w:rPr>
          <w:rFonts w:ascii="Times New Roman" w:hAnsi="Times New Roman" w:cs="Times New Roman"/>
          <w:sz w:val="24"/>
          <w:szCs w:val="24"/>
        </w:rPr>
        <w:t xml:space="preserve">. With the </w:t>
      </w:r>
      <w:r w:rsidR="00152F6A" w:rsidRPr="00CD2824">
        <w:rPr>
          <w:rFonts w:ascii="Times New Roman" w:hAnsi="Times New Roman" w:cs="Times New Roman"/>
          <w:sz w:val="24"/>
          <w:szCs w:val="24"/>
        </w:rPr>
        <w:t>passing of many legislations</w:t>
      </w:r>
      <w:r w:rsidR="002425EE" w:rsidRPr="00CD2824">
        <w:rPr>
          <w:rFonts w:ascii="Times New Roman" w:hAnsi="Times New Roman" w:cs="Times New Roman"/>
          <w:sz w:val="24"/>
          <w:szCs w:val="24"/>
        </w:rPr>
        <w:t xml:space="preserve"> such as The </w:t>
      </w:r>
      <w:r w:rsidR="001E2997" w:rsidRPr="00CD2824">
        <w:rPr>
          <w:rFonts w:ascii="Times New Roman" w:hAnsi="Times New Roman" w:cs="Times New Roman"/>
          <w:sz w:val="24"/>
          <w:szCs w:val="24"/>
        </w:rPr>
        <w:t xml:space="preserve">Children and Families Act 2014 and the Wellbeing of Future Generations </w:t>
      </w:r>
      <w:r w:rsidR="00BF613E" w:rsidRPr="00CD2824">
        <w:rPr>
          <w:rFonts w:ascii="Times New Roman" w:hAnsi="Times New Roman" w:cs="Times New Roman"/>
          <w:sz w:val="24"/>
          <w:szCs w:val="24"/>
        </w:rPr>
        <w:t>(Wales) Act 2015</w:t>
      </w:r>
      <w:r w:rsidR="00152F6A" w:rsidRPr="00CD2824">
        <w:rPr>
          <w:rFonts w:ascii="Times New Roman" w:hAnsi="Times New Roman" w:cs="Times New Roman"/>
          <w:sz w:val="24"/>
          <w:szCs w:val="24"/>
        </w:rPr>
        <w:t>, makes way for a more equal and inclusive society for children with disability and their families.</w:t>
      </w:r>
      <w:r w:rsidR="00385A59">
        <w:rPr>
          <w:rFonts w:ascii="Times New Roman" w:hAnsi="Times New Roman" w:cs="Times New Roman"/>
          <w:sz w:val="24"/>
          <w:szCs w:val="24"/>
        </w:rPr>
        <w:t xml:space="preserve"> R</w:t>
      </w:r>
      <w:r w:rsidR="00BF613E" w:rsidRPr="00CD2824">
        <w:rPr>
          <w:rFonts w:ascii="Times New Roman" w:hAnsi="Times New Roman" w:cs="Times New Roman"/>
          <w:sz w:val="24"/>
          <w:szCs w:val="24"/>
        </w:rPr>
        <w:t xml:space="preserve">egardless of legislation in place, discrimination </w:t>
      </w:r>
      <w:r w:rsidR="001353B8" w:rsidRPr="00CD2824">
        <w:rPr>
          <w:rFonts w:ascii="Times New Roman" w:hAnsi="Times New Roman" w:cs="Times New Roman"/>
          <w:sz w:val="24"/>
          <w:szCs w:val="24"/>
        </w:rPr>
        <w:t xml:space="preserve">is still present which </w:t>
      </w:r>
      <w:r w:rsidR="00A345CE" w:rsidRPr="00CD2824">
        <w:rPr>
          <w:rFonts w:ascii="Times New Roman" w:hAnsi="Times New Roman" w:cs="Times New Roman"/>
          <w:sz w:val="24"/>
          <w:szCs w:val="24"/>
        </w:rPr>
        <w:t xml:space="preserve">can </w:t>
      </w:r>
      <w:r w:rsidR="001353B8" w:rsidRPr="00CD2824">
        <w:rPr>
          <w:rFonts w:ascii="Times New Roman" w:hAnsi="Times New Roman" w:cs="Times New Roman"/>
          <w:sz w:val="24"/>
          <w:szCs w:val="24"/>
        </w:rPr>
        <w:t xml:space="preserve">leave a disabled child socially excluded, for example, poor consideration for disabled access to buildings. </w:t>
      </w:r>
      <w:r w:rsidR="004E0C8B" w:rsidRPr="00CD2824">
        <w:rPr>
          <w:rFonts w:ascii="Times New Roman" w:hAnsi="Times New Roman" w:cs="Times New Roman"/>
          <w:sz w:val="24"/>
          <w:szCs w:val="24"/>
        </w:rPr>
        <w:t>It is pointed out that there is limited support specifically for siblings of a disabled child,</w:t>
      </w:r>
      <w:r w:rsidR="00164AF5" w:rsidRPr="00CD2824">
        <w:rPr>
          <w:rFonts w:ascii="Times New Roman" w:hAnsi="Times New Roman" w:cs="Times New Roman"/>
          <w:sz w:val="24"/>
          <w:szCs w:val="24"/>
        </w:rPr>
        <w:t xml:space="preserve"> which </w:t>
      </w:r>
      <w:r w:rsidR="00AE4518" w:rsidRPr="00CD2824">
        <w:rPr>
          <w:rFonts w:ascii="Times New Roman" w:hAnsi="Times New Roman" w:cs="Times New Roman"/>
          <w:sz w:val="24"/>
          <w:szCs w:val="24"/>
        </w:rPr>
        <w:t xml:space="preserve">subsequently </w:t>
      </w:r>
      <w:r w:rsidR="00164AF5" w:rsidRPr="00CD2824">
        <w:rPr>
          <w:rFonts w:ascii="Times New Roman" w:hAnsi="Times New Roman" w:cs="Times New Roman"/>
          <w:sz w:val="24"/>
          <w:szCs w:val="24"/>
        </w:rPr>
        <w:t>leav</w:t>
      </w:r>
      <w:r w:rsidR="00AE4518" w:rsidRPr="00CD2824">
        <w:rPr>
          <w:rFonts w:ascii="Times New Roman" w:hAnsi="Times New Roman" w:cs="Times New Roman"/>
          <w:sz w:val="24"/>
          <w:szCs w:val="24"/>
        </w:rPr>
        <w:t>es</w:t>
      </w:r>
      <w:r w:rsidR="00164AF5" w:rsidRPr="00CD2824">
        <w:rPr>
          <w:rFonts w:ascii="Times New Roman" w:hAnsi="Times New Roman" w:cs="Times New Roman"/>
          <w:sz w:val="24"/>
          <w:szCs w:val="24"/>
        </w:rPr>
        <w:t xml:space="preserve"> siblings needs unmet.</w:t>
      </w:r>
      <w:r w:rsidR="00AE4518" w:rsidRPr="00CD2824">
        <w:rPr>
          <w:rFonts w:ascii="Times New Roman" w:hAnsi="Times New Roman" w:cs="Times New Roman"/>
          <w:sz w:val="24"/>
          <w:szCs w:val="24"/>
        </w:rPr>
        <w:t xml:space="preserve"> </w:t>
      </w:r>
      <w:r w:rsidR="00952802">
        <w:rPr>
          <w:rFonts w:ascii="Times New Roman" w:hAnsi="Times New Roman" w:cs="Times New Roman"/>
          <w:sz w:val="24"/>
          <w:szCs w:val="24"/>
        </w:rPr>
        <w:t xml:space="preserve">It is </w:t>
      </w:r>
      <w:r w:rsidR="00AE4518" w:rsidRPr="00CD2824">
        <w:rPr>
          <w:rFonts w:ascii="Times New Roman" w:hAnsi="Times New Roman" w:cs="Times New Roman"/>
          <w:sz w:val="24"/>
          <w:szCs w:val="24"/>
        </w:rPr>
        <w:t xml:space="preserve">highlighted that </w:t>
      </w:r>
      <w:r w:rsidR="00602DF1" w:rsidRPr="00CD2824">
        <w:rPr>
          <w:rFonts w:ascii="Times New Roman" w:hAnsi="Times New Roman" w:cs="Times New Roman"/>
          <w:sz w:val="24"/>
          <w:szCs w:val="24"/>
        </w:rPr>
        <w:t xml:space="preserve">with more knowledge and equal rights, children with disabilities are </w:t>
      </w:r>
      <w:r w:rsidR="009250D5" w:rsidRPr="00CD2824">
        <w:rPr>
          <w:rFonts w:ascii="Times New Roman" w:hAnsi="Times New Roman" w:cs="Times New Roman"/>
          <w:sz w:val="24"/>
          <w:szCs w:val="24"/>
        </w:rPr>
        <w:t>just as equal within society as a child that does not have a disability</w:t>
      </w:r>
      <w:r w:rsidR="004445FD" w:rsidRPr="00CD2824">
        <w:rPr>
          <w:rFonts w:ascii="Times New Roman" w:hAnsi="Times New Roman" w:cs="Times New Roman"/>
          <w:sz w:val="24"/>
          <w:szCs w:val="24"/>
        </w:rPr>
        <w:t xml:space="preserve">. A disabled child has the right to </w:t>
      </w:r>
      <w:r w:rsidR="008642C7" w:rsidRPr="00CD2824">
        <w:rPr>
          <w:rFonts w:ascii="Times New Roman" w:hAnsi="Times New Roman" w:cs="Times New Roman"/>
          <w:sz w:val="24"/>
          <w:szCs w:val="24"/>
        </w:rPr>
        <w:t xml:space="preserve">equal opportunities to grow and reach their full potential, enhancing their overall outcomes with the </w:t>
      </w:r>
      <w:r w:rsidR="00735FFB" w:rsidRPr="00CD2824">
        <w:rPr>
          <w:rFonts w:ascii="Times New Roman" w:hAnsi="Times New Roman" w:cs="Times New Roman"/>
          <w:sz w:val="24"/>
          <w:szCs w:val="24"/>
        </w:rPr>
        <w:t xml:space="preserve">correct support. </w:t>
      </w:r>
      <w:r w:rsidR="009E22D2">
        <w:rPr>
          <w:rFonts w:ascii="Times New Roman" w:hAnsi="Times New Roman" w:cs="Times New Roman"/>
          <w:sz w:val="24"/>
          <w:szCs w:val="24"/>
        </w:rPr>
        <w:t>Suggestions for improvement could be that m</w:t>
      </w:r>
      <w:r w:rsidR="00FF0A5B" w:rsidRPr="00CD2824">
        <w:rPr>
          <w:rFonts w:ascii="Times New Roman" w:hAnsi="Times New Roman" w:cs="Times New Roman"/>
          <w:sz w:val="24"/>
          <w:szCs w:val="24"/>
        </w:rPr>
        <w:t xml:space="preserve">ore funding </w:t>
      </w:r>
      <w:r w:rsidR="009E22D2">
        <w:rPr>
          <w:rFonts w:ascii="Times New Roman" w:hAnsi="Times New Roman" w:cs="Times New Roman"/>
          <w:sz w:val="24"/>
          <w:szCs w:val="24"/>
        </w:rPr>
        <w:t xml:space="preserve">is made available </w:t>
      </w:r>
      <w:r w:rsidR="00FF0A5B" w:rsidRPr="00CD2824">
        <w:rPr>
          <w:rFonts w:ascii="Times New Roman" w:hAnsi="Times New Roman" w:cs="Times New Roman"/>
          <w:sz w:val="24"/>
          <w:szCs w:val="24"/>
        </w:rPr>
        <w:t xml:space="preserve">for </w:t>
      </w:r>
      <w:r w:rsidR="00E26409">
        <w:rPr>
          <w:rFonts w:ascii="Times New Roman" w:hAnsi="Times New Roman" w:cs="Times New Roman"/>
          <w:sz w:val="24"/>
          <w:szCs w:val="24"/>
        </w:rPr>
        <w:t xml:space="preserve">the </w:t>
      </w:r>
      <w:r w:rsidR="007017D8" w:rsidRPr="00CD2824">
        <w:rPr>
          <w:rFonts w:ascii="Times New Roman" w:hAnsi="Times New Roman" w:cs="Times New Roman"/>
          <w:sz w:val="24"/>
          <w:szCs w:val="24"/>
        </w:rPr>
        <w:t xml:space="preserve">support </w:t>
      </w:r>
      <w:r w:rsidR="00E26409">
        <w:rPr>
          <w:rFonts w:ascii="Times New Roman" w:hAnsi="Times New Roman" w:cs="Times New Roman"/>
          <w:sz w:val="24"/>
          <w:szCs w:val="24"/>
        </w:rPr>
        <w:t>of</w:t>
      </w:r>
      <w:r w:rsidR="007017D8" w:rsidRPr="00CD2824">
        <w:rPr>
          <w:rFonts w:ascii="Times New Roman" w:hAnsi="Times New Roman" w:cs="Times New Roman"/>
          <w:sz w:val="24"/>
          <w:szCs w:val="24"/>
        </w:rPr>
        <w:t xml:space="preserve"> </w:t>
      </w:r>
      <w:r w:rsidR="00FF0A5B" w:rsidRPr="00CD2824">
        <w:rPr>
          <w:rFonts w:ascii="Times New Roman" w:hAnsi="Times New Roman" w:cs="Times New Roman"/>
          <w:sz w:val="24"/>
          <w:szCs w:val="24"/>
        </w:rPr>
        <w:t>siblings of disabled children</w:t>
      </w:r>
      <w:r w:rsidR="00C37BCD">
        <w:rPr>
          <w:rFonts w:ascii="Times New Roman" w:hAnsi="Times New Roman" w:cs="Times New Roman"/>
          <w:sz w:val="24"/>
          <w:szCs w:val="24"/>
        </w:rPr>
        <w:t>: s</w:t>
      </w:r>
      <w:r w:rsidR="007017D8" w:rsidRPr="00CD2824">
        <w:rPr>
          <w:rFonts w:ascii="Times New Roman" w:hAnsi="Times New Roman" w:cs="Times New Roman"/>
          <w:sz w:val="24"/>
          <w:szCs w:val="24"/>
        </w:rPr>
        <w:t xml:space="preserve">ibling’s </w:t>
      </w:r>
      <w:r w:rsidR="005F2A4F" w:rsidRPr="00CD2824">
        <w:rPr>
          <w:rFonts w:ascii="Times New Roman" w:hAnsi="Times New Roman" w:cs="Times New Roman"/>
          <w:sz w:val="24"/>
          <w:szCs w:val="24"/>
        </w:rPr>
        <w:t xml:space="preserve">needs </w:t>
      </w:r>
      <w:r w:rsidR="007E12F0" w:rsidRPr="00CD2824">
        <w:rPr>
          <w:rFonts w:ascii="Times New Roman" w:hAnsi="Times New Roman" w:cs="Times New Roman"/>
          <w:sz w:val="24"/>
          <w:szCs w:val="24"/>
        </w:rPr>
        <w:t xml:space="preserve">must </w:t>
      </w:r>
      <w:r w:rsidR="005F2A4F" w:rsidRPr="00CD2824">
        <w:rPr>
          <w:rFonts w:ascii="Times New Roman" w:hAnsi="Times New Roman" w:cs="Times New Roman"/>
          <w:sz w:val="24"/>
          <w:szCs w:val="24"/>
        </w:rPr>
        <w:t xml:space="preserve">be recognised alongside of their </w:t>
      </w:r>
      <w:r w:rsidR="007E12F0" w:rsidRPr="00CD2824">
        <w:rPr>
          <w:rFonts w:ascii="Times New Roman" w:hAnsi="Times New Roman" w:cs="Times New Roman"/>
          <w:sz w:val="24"/>
          <w:szCs w:val="24"/>
        </w:rPr>
        <w:t>disabled brother or sister, allowing them accessible information and support</w:t>
      </w:r>
      <w:r w:rsidR="00B35097" w:rsidRPr="00CD2824">
        <w:rPr>
          <w:rFonts w:ascii="Times New Roman" w:hAnsi="Times New Roman" w:cs="Times New Roman"/>
          <w:sz w:val="24"/>
          <w:szCs w:val="24"/>
        </w:rPr>
        <w:t>.</w:t>
      </w:r>
      <w:r w:rsidR="00E26409">
        <w:rPr>
          <w:rFonts w:ascii="Times New Roman" w:hAnsi="Times New Roman" w:cs="Times New Roman"/>
          <w:sz w:val="24"/>
          <w:szCs w:val="24"/>
        </w:rPr>
        <w:t xml:space="preserve"> </w:t>
      </w:r>
      <w:r w:rsidR="00BD6357">
        <w:rPr>
          <w:rFonts w:ascii="Times New Roman" w:hAnsi="Times New Roman" w:cs="Times New Roman"/>
          <w:sz w:val="24"/>
          <w:szCs w:val="24"/>
        </w:rPr>
        <w:t>The l</w:t>
      </w:r>
      <w:r w:rsidR="00F05A52" w:rsidRPr="00E26409">
        <w:rPr>
          <w:rFonts w:ascii="Times New Roman" w:hAnsi="Times New Roman" w:cs="Times New Roman"/>
          <w:sz w:val="24"/>
          <w:szCs w:val="24"/>
        </w:rPr>
        <w:t xml:space="preserve">egislation </w:t>
      </w:r>
      <w:r w:rsidR="00BD6357">
        <w:rPr>
          <w:rFonts w:ascii="Times New Roman" w:hAnsi="Times New Roman" w:cs="Times New Roman"/>
          <w:sz w:val="24"/>
          <w:szCs w:val="24"/>
        </w:rPr>
        <w:t xml:space="preserve">that is in place </w:t>
      </w:r>
      <w:r w:rsidR="00F05A52" w:rsidRPr="00E26409">
        <w:rPr>
          <w:rFonts w:ascii="Times New Roman" w:hAnsi="Times New Roman" w:cs="Times New Roman"/>
          <w:sz w:val="24"/>
          <w:szCs w:val="24"/>
        </w:rPr>
        <w:t xml:space="preserve">must be adhered to, to allow for disabled children to have the same opportunities as their peers. </w:t>
      </w:r>
      <w:r w:rsidR="006602A8" w:rsidRPr="00CD2824">
        <w:rPr>
          <w:rFonts w:ascii="Times New Roman" w:hAnsi="Times New Roman" w:cs="Times New Roman"/>
          <w:sz w:val="24"/>
          <w:szCs w:val="24"/>
        </w:rPr>
        <w:t xml:space="preserve">Knowledge of disability </w:t>
      </w:r>
      <w:r w:rsidR="009E7AC3" w:rsidRPr="00CD2824">
        <w:rPr>
          <w:rFonts w:ascii="Times New Roman" w:hAnsi="Times New Roman" w:cs="Times New Roman"/>
          <w:sz w:val="24"/>
          <w:szCs w:val="24"/>
        </w:rPr>
        <w:t xml:space="preserve">should be widespread throughout </w:t>
      </w:r>
      <w:r w:rsidR="00EB0CB2" w:rsidRPr="00CD2824">
        <w:rPr>
          <w:rFonts w:ascii="Times New Roman" w:hAnsi="Times New Roman" w:cs="Times New Roman"/>
          <w:sz w:val="24"/>
          <w:szCs w:val="24"/>
        </w:rPr>
        <w:t>society</w:t>
      </w:r>
      <w:r w:rsidR="006539FB">
        <w:rPr>
          <w:rFonts w:ascii="Times New Roman" w:hAnsi="Times New Roman" w:cs="Times New Roman"/>
          <w:sz w:val="24"/>
          <w:szCs w:val="24"/>
        </w:rPr>
        <w:t>, which</w:t>
      </w:r>
      <w:r w:rsidR="00396DC9" w:rsidRPr="00CD2824">
        <w:rPr>
          <w:rFonts w:ascii="Times New Roman" w:hAnsi="Times New Roman" w:cs="Times New Roman"/>
          <w:sz w:val="24"/>
          <w:szCs w:val="24"/>
        </w:rPr>
        <w:t xml:space="preserve"> will </w:t>
      </w:r>
      <w:r w:rsidR="00B654A6" w:rsidRPr="00CD2824">
        <w:rPr>
          <w:rFonts w:ascii="Times New Roman" w:hAnsi="Times New Roman" w:cs="Times New Roman"/>
          <w:sz w:val="24"/>
          <w:szCs w:val="24"/>
        </w:rPr>
        <w:t xml:space="preserve">help society to identify children who have more complex needs than their </w:t>
      </w:r>
      <w:r w:rsidR="00B654A6" w:rsidRPr="00CD2824">
        <w:rPr>
          <w:rFonts w:ascii="Times New Roman" w:hAnsi="Times New Roman" w:cs="Times New Roman"/>
          <w:sz w:val="24"/>
          <w:szCs w:val="24"/>
        </w:rPr>
        <w:lastRenderedPageBreak/>
        <w:t xml:space="preserve">peers and treat them with equality and inclusion. </w:t>
      </w:r>
      <w:r w:rsidR="00EB0CB2" w:rsidRPr="00CD2824">
        <w:rPr>
          <w:rFonts w:ascii="Times New Roman" w:hAnsi="Times New Roman" w:cs="Times New Roman"/>
          <w:sz w:val="24"/>
          <w:szCs w:val="24"/>
        </w:rPr>
        <w:t>This will allow for them to receive the correct support that they need</w:t>
      </w:r>
      <w:r w:rsidR="006539FB">
        <w:rPr>
          <w:rFonts w:ascii="Times New Roman" w:hAnsi="Times New Roman" w:cs="Times New Roman"/>
          <w:sz w:val="24"/>
          <w:szCs w:val="24"/>
        </w:rPr>
        <w:t xml:space="preserve"> to grow, </w:t>
      </w:r>
      <w:proofErr w:type="gramStart"/>
      <w:r w:rsidR="006539FB">
        <w:rPr>
          <w:rFonts w:ascii="Times New Roman" w:hAnsi="Times New Roman" w:cs="Times New Roman"/>
          <w:sz w:val="24"/>
          <w:szCs w:val="24"/>
        </w:rPr>
        <w:t>develop</w:t>
      </w:r>
      <w:proofErr w:type="gramEnd"/>
      <w:r w:rsidR="006539FB">
        <w:rPr>
          <w:rFonts w:ascii="Times New Roman" w:hAnsi="Times New Roman" w:cs="Times New Roman"/>
          <w:sz w:val="24"/>
          <w:szCs w:val="24"/>
        </w:rPr>
        <w:t xml:space="preserve"> and reach their full potential</w:t>
      </w:r>
      <w:r w:rsidR="00EB0CB2" w:rsidRPr="00CD2824">
        <w:rPr>
          <w:rFonts w:ascii="Times New Roman" w:hAnsi="Times New Roman" w:cs="Times New Roman"/>
          <w:sz w:val="24"/>
          <w:szCs w:val="24"/>
        </w:rPr>
        <w:t xml:space="preserve">. </w:t>
      </w:r>
    </w:p>
    <w:p w14:paraId="31A8204B" w14:textId="77777777" w:rsidR="004E7125" w:rsidRPr="00CD2824" w:rsidRDefault="004E7125" w:rsidP="00CD2824">
      <w:pPr>
        <w:spacing w:line="360" w:lineRule="auto"/>
        <w:rPr>
          <w:rFonts w:ascii="Times New Roman" w:hAnsi="Times New Roman" w:cs="Times New Roman"/>
          <w:sz w:val="24"/>
          <w:szCs w:val="24"/>
        </w:rPr>
      </w:pPr>
    </w:p>
    <w:p w14:paraId="037111F1" w14:textId="77777777" w:rsidR="004E7125" w:rsidRPr="00CD2824" w:rsidRDefault="004E7125" w:rsidP="00CD2824">
      <w:pPr>
        <w:spacing w:line="360" w:lineRule="auto"/>
        <w:rPr>
          <w:rFonts w:ascii="Times New Roman" w:hAnsi="Times New Roman" w:cs="Times New Roman"/>
          <w:sz w:val="24"/>
          <w:szCs w:val="24"/>
        </w:rPr>
      </w:pPr>
    </w:p>
    <w:p w14:paraId="05B5A01A" w14:textId="3525C779" w:rsidR="00524421" w:rsidRPr="00CD2824" w:rsidRDefault="00524421" w:rsidP="00CD2824">
      <w:pPr>
        <w:spacing w:line="360" w:lineRule="auto"/>
        <w:rPr>
          <w:rFonts w:ascii="Times New Roman" w:hAnsi="Times New Roman" w:cs="Times New Roman"/>
          <w:sz w:val="24"/>
          <w:szCs w:val="24"/>
        </w:rPr>
      </w:pPr>
    </w:p>
    <w:p w14:paraId="349847DE" w14:textId="77777777" w:rsidR="008237F7" w:rsidRPr="00CD2824" w:rsidRDefault="008237F7" w:rsidP="00CD2824">
      <w:pPr>
        <w:spacing w:line="360" w:lineRule="auto"/>
        <w:rPr>
          <w:rFonts w:ascii="Times New Roman" w:hAnsi="Times New Roman" w:cs="Times New Roman"/>
          <w:sz w:val="24"/>
          <w:szCs w:val="24"/>
        </w:rPr>
      </w:pPr>
    </w:p>
    <w:p w14:paraId="6CAB874E" w14:textId="77777777" w:rsidR="0073141D" w:rsidRPr="00CD2824" w:rsidRDefault="0073141D" w:rsidP="00CD2824">
      <w:pPr>
        <w:spacing w:line="360" w:lineRule="auto"/>
        <w:rPr>
          <w:rFonts w:ascii="Times New Roman" w:hAnsi="Times New Roman" w:cs="Times New Roman"/>
          <w:sz w:val="24"/>
          <w:szCs w:val="24"/>
        </w:rPr>
      </w:pPr>
    </w:p>
    <w:p w14:paraId="259FB6E0" w14:textId="7B377FD8" w:rsidR="00061CB8" w:rsidRPr="00CD2824" w:rsidRDefault="00061CB8" w:rsidP="00CD2824">
      <w:pPr>
        <w:spacing w:line="360" w:lineRule="auto"/>
        <w:rPr>
          <w:rFonts w:ascii="Times New Roman" w:hAnsi="Times New Roman" w:cs="Times New Roman"/>
          <w:sz w:val="24"/>
          <w:szCs w:val="24"/>
        </w:rPr>
      </w:pPr>
    </w:p>
    <w:p w14:paraId="1B3084D2" w14:textId="2F642FCD" w:rsidR="00061CB8" w:rsidRPr="00CD2824" w:rsidRDefault="00061CB8" w:rsidP="00CD2824">
      <w:pPr>
        <w:spacing w:line="360" w:lineRule="auto"/>
        <w:rPr>
          <w:rFonts w:ascii="Times New Roman" w:hAnsi="Times New Roman" w:cs="Times New Roman"/>
          <w:sz w:val="24"/>
          <w:szCs w:val="24"/>
        </w:rPr>
      </w:pPr>
    </w:p>
    <w:p w14:paraId="318A9833" w14:textId="2CFDB65E" w:rsidR="00061CB8" w:rsidRPr="00CD2824" w:rsidRDefault="00061CB8" w:rsidP="00CD2824">
      <w:pPr>
        <w:spacing w:line="360" w:lineRule="auto"/>
        <w:rPr>
          <w:rFonts w:ascii="Times New Roman" w:hAnsi="Times New Roman" w:cs="Times New Roman"/>
          <w:sz w:val="24"/>
          <w:szCs w:val="24"/>
        </w:rPr>
      </w:pPr>
    </w:p>
    <w:p w14:paraId="1C4A05D3" w14:textId="5ECE22AD" w:rsidR="00061CB8" w:rsidRPr="00CD2824" w:rsidRDefault="00061CB8" w:rsidP="00CD2824">
      <w:pPr>
        <w:spacing w:line="360" w:lineRule="auto"/>
        <w:rPr>
          <w:rFonts w:ascii="Times New Roman" w:hAnsi="Times New Roman" w:cs="Times New Roman"/>
          <w:sz w:val="24"/>
          <w:szCs w:val="24"/>
        </w:rPr>
      </w:pPr>
    </w:p>
    <w:p w14:paraId="25153B70" w14:textId="3A960371" w:rsidR="00061CB8" w:rsidRPr="00CD2824" w:rsidRDefault="00061CB8" w:rsidP="00CD2824">
      <w:pPr>
        <w:spacing w:line="360" w:lineRule="auto"/>
        <w:rPr>
          <w:rFonts w:ascii="Times New Roman" w:hAnsi="Times New Roman" w:cs="Times New Roman"/>
          <w:sz w:val="24"/>
          <w:szCs w:val="24"/>
        </w:rPr>
      </w:pPr>
    </w:p>
    <w:p w14:paraId="280ED208" w14:textId="5B9C376D" w:rsidR="00061CB8" w:rsidRPr="00CD2824" w:rsidRDefault="00061CB8" w:rsidP="00CD2824">
      <w:pPr>
        <w:spacing w:line="360" w:lineRule="auto"/>
        <w:rPr>
          <w:rFonts w:ascii="Times New Roman" w:hAnsi="Times New Roman" w:cs="Times New Roman"/>
          <w:sz w:val="24"/>
          <w:szCs w:val="24"/>
        </w:rPr>
      </w:pPr>
    </w:p>
    <w:p w14:paraId="1307251F" w14:textId="1427C58B" w:rsidR="00061CB8" w:rsidRPr="00CD2824" w:rsidRDefault="00061CB8" w:rsidP="00CD2824">
      <w:pPr>
        <w:spacing w:line="360" w:lineRule="auto"/>
        <w:rPr>
          <w:rFonts w:ascii="Times New Roman" w:hAnsi="Times New Roman" w:cs="Times New Roman"/>
          <w:sz w:val="24"/>
          <w:szCs w:val="24"/>
        </w:rPr>
      </w:pPr>
    </w:p>
    <w:p w14:paraId="54D23093" w14:textId="1E9E5165" w:rsidR="00061CB8" w:rsidRPr="00CD2824" w:rsidRDefault="00061CB8" w:rsidP="00CD2824">
      <w:pPr>
        <w:spacing w:line="360" w:lineRule="auto"/>
        <w:rPr>
          <w:rFonts w:ascii="Times New Roman" w:hAnsi="Times New Roman" w:cs="Times New Roman"/>
          <w:sz w:val="24"/>
          <w:szCs w:val="24"/>
        </w:rPr>
      </w:pPr>
    </w:p>
    <w:p w14:paraId="3AA548F0" w14:textId="71EBF055" w:rsidR="00061CB8" w:rsidRPr="00CD2824" w:rsidRDefault="00061CB8" w:rsidP="00CD2824">
      <w:pPr>
        <w:spacing w:line="360" w:lineRule="auto"/>
        <w:rPr>
          <w:rFonts w:ascii="Times New Roman" w:hAnsi="Times New Roman" w:cs="Times New Roman"/>
          <w:sz w:val="24"/>
          <w:szCs w:val="24"/>
        </w:rPr>
      </w:pPr>
    </w:p>
    <w:p w14:paraId="036FE238" w14:textId="76464333" w:rsidR="00061CB8" w:rsidRPr="00CD2824" w:rsidRDefault="00061CB8" w:rsidP="00CD2824">
      <w:pPr>
        <w:spacing w:line="360" w:lineRule="auto"/>
        <w:rPr>
          <w:rFonts w:ascii="Times New Roman" w:hAnsi="Times New Roman" w:cs="Times New Roman"/>
          <w:sz w:val="24"/>
          <w:szCs w:val="24"/>
        </w:rPr>
      </w:pPr>
    </w:p>
    <w:p w14:paraId="008CF8F6" w14:textId="3B37AB8A" w:rsidR="00061CB8" w:rsidRPr="00CD2824" w:rsidRDefault="00061CB8" w:rsidP="00CD2824">
      <w:pPr>
        <w:spacing w:line="360" w:lineRule="auto"/>
        <w:rPr>
          <w:rFonts w:ascii="Times New Roman" w:hAnsi="Times New Roman" w:cs="Times New Roman"/>
          <w:sz w:val="24"/>
          <w:szCs w:val="24"/>
        </w:rPr>
      </w:pPr>
    </w:p>
    <w:p w14:paraId="61BCB37C" w14:textId="1F3E85FF" w:rsidR="00061CB8" w:rsidRPr="00CD2824" w:rsidRDefault="00061CB8" w:rsidP="00CD2824">
      <w:pPr>
        <w:spacing w:line="360" w:lineRule="auto"/>
        <w:rPr>
          <w:rFonts w:ascii="Times New Roman" w:hAnsi="Times New Roman" w:cs="Times New Roman"/>
          <w:sz w:val="24"/>
          <w:szCs w:val="24"/>
        </w:rPr>
      </w:pPr>
    </w:p>
    <w:p w14:paraId="3CA75B55" w14:textId="7B67A198" w:rsidR="00061CB8" w:rsidRPr="00CD2824" w:rsidRDefault="00061CB8" w:rsidP="00CD2824">
      <w:pPr>
        <w:spacing w:line="360" w:lineRule="auto"/>
        <w:rPr>
          <w:rFonts w:ascii="Times New Roman" w:hAnsi="Times New Roman" w:cs="Times New Roman"/>
          <w:sz w:val="24"/>
          <w:szCs w:val="24"/>
        </w:rPr>
      </w:pPr>
    </w:p>
    <w:p w14:paraId="51AF3CA1" w14:textId="4AB5C26E" w:rsidR="00061CB8" w:rsidRPr="00CD2824" w:rsidRDefault="00061CB8" w:rsidP="00CD2824">
      <w:pPr>
        <w:spacing w:line="360" w:lineRule="auto"/>
        <w:rPr>
          <w:rFonts w:ascii="Times New Roman" w:hAnsi="Times New Roman" w:cs="Times New Roman"/>
          <w:sz w:val="24"/>
          <w:szCs w:val="24"/>
        </w:rPr>
      </w:pPr>
    </w:p>
    <w:p w14:paraId="39F0DCEA" w14:textId="6857C683" w:rsidR="00061CB8" w:rsidRDefault="00061CB8" w:rsidP="00CD2824">
      <w:pPr>
        <w:spacing w:line="360" w:lineRule="auto"/>
        <w:rPr>
          <w:rFonts w:ascii="Times New Roman" w:hAnsi="Times New Roman" w:cs="Times New Roman"/>
          <w:sz w:val="24"/>
          <w:szCs w:val="24"/>
        </w:rPr>
      </w:pPr>
    </w:p>
    <w:p w14:paraId="0333389A" w14:textId="77777777" w:rsidR="006539FB" w:rsidRDefault="006539FB" w:rsidP="00CD2824">
      <w:pPr>
        <w:spacing w:line="360" w:lineRule="auto"/>
        <w:rPr>
          <w:rFonts w:ascii="Times New Roman" w:hAnsi="Times New Roman" w:cs="Times New Roman"/>
          <w:sz w:val="24"/>
          <w:szCs w:val="24"/>
        </w:rPr>
      </w:pPr>
    </w:p>
    <w:p w14:paraId="62BF3DB3" w14:textId="77777777" w:rsidR="006539FB" w:rsidRDefault="006539FB" w:rsidP="00CD2824">
      <w:pPr>
        <w:spacing w:line="360" w:lineRule="auto"/>
        <w:rPr>
          <w:rFonts w:ascii="Times New Roman" w:hAnsi="Times New Roman" w:cs="Times New Roman"/>
          <w:sz w:val="24"/>
          <w:szCs w:val="24"/>
        </w:rPr>
      </w:pPr>
    </w:p>
    <w:p w14:paraId="19CABABE" w14:textId="77777777" w:rsidR="006539FB" w:rsidRPr="00CD2824" w:rsidRDefault="006539FB" w:rsidP="00CD2824">
      <w:pPr>
        <w:spacing w:line="360" w:lineRule="auto"/>
        <w:rPr>
          <w:rFonts w:ascii="Times New Roman" w:hAnsi="Times New Roman" w:cs="Times New Roman"/>
          <w:sz w:val="24"/>
          <w:szCs w:val="24"/>
        </w:rPr>
      </w:pPr>
    </w:p>
    <w:p w14:paraId="751DAC3B" w14:textId="450730A2" w:rsidR="00061CB8" w:rsidRPr="0098336B" w:rsidRDefault="00061CB8" w:rsidP="00CD2824">
      <w:pPr>
        <w:spacing w:line="360" w:lineRule="auto"/>
        <w:rPr>
          <w:rFonts w:ascii="Times New Roman" w:hAnsi="Times New Roman" w:cs="Times New Roman"/>
          <w:sz w:val="24"/>
          <w:szCs w:val="24"/>
          <w:u w:val="single"/>
        </w:rPr>
      </w:pPr>
      <w:r w:rsidRPr="0098336B">
        <w:rPr>
          <w:rFonts w:ascii="Times New Roman" w:hAnsi="Times New Roman" w:cs="Times New Roman"/>
          <w:sz w:val="24"/>
          <w:szCs w:val="24"/>
          <w:u w:val="single"/>
        </w:rPr>
        <w:lastRenderedPageBreak/>
        <w:t>Reference list</w:t>
      </w:r>
    </w:p>
    <w:p w14:paraId="3FE1A1C6" w14:textId="6210D53F" w:rsidR="004F7863" w:rsidRPr="00CD2824" w:rsidRDefault="004F7863" w:rsidP="00CD2824">
      <w:pPr>
        <w:spacing w:line="360" w:lineRule="auto"/>
        <w:rPr>
          <w:rFonts w:ascii="Times New Roman" w:hAnsi="Times New Roman" w:cs="Times New Roman"/>
          <w:color w:val="303030"/>
          <w:sz w:val="24"/>
          <w:szCs w:val="24"/>
          <w:shd w:val="clear" w:color="auto" w:fill="FFFFFF"/>
        </w:rPr>
      </w:pPr>
      <w:r w:rsidRPr="00CD2824">
        <w:rPr>
          <w:rFonts w:ascii="Times New Roman" w:hAnsi="Times New Roman" w:cs="Times New Roman"/>
          <w:color w:val="303030"/>
          <w:sz w:val="24"/>
          <w:szCs w:val="24"/>
          <w:shd w:val="clear" w:color="auto" w:fill="FFFFFF"/>
        </w:rPr>
        <w:t xml:space="preserve">Arora, S. K., Shah, D., Chaturvedi, S., </w:t>
      </w:r>
      <w:r w:rsidR="00BC7961" w:rsidRPr="00CD2824">
        <w:rPr>
          <w:rFonts w:ascii="Times New Roman" w:hAnsi="Times New Roman" w:cs="Times New Roman"/>
          <w:color w:val="303030"/>
          <w:sz w:val="24"/>
          <w:szCs w:val="24"/>
          <w:shd w:val="clear" w:color="auto" w:fill="FFFFFF"/>
        </w:rPr>
        <w:t>and</w:t>
      </w:r>
      <w:r w:rsidRPr="00CD2824">
        <w:rPr>
          <w:rFonts w:ascii="Times New Roman" w:hAnsi="Times New Roman" w:cs="Times New Roman"/>
          <w:color w:val="303030"/>
          <w:sz w:val="24"/>
          <w:szCs w:val="24"/>
          <w:shd w:val="clear" w:color="auto" w:fill="FFFFFF"/>
        </w:rPr>
        <w:t xml:space="preserve"> Gupta, P. (2015) ‘Defining and Measuring Vulnerability in Young People’, </w:t>
      </w:r>
      <w:r w:rsidRPr="00CD2824">
        <w:rPr>
          <w:rFonts w:ascii="Times New Roman" w:hAnsi="Times New Roman" w:cs="Times New Roman"/>
          <w:i/>
          <w:iCs/>
          <w:color w:val="303030"/>
          <w:sz w:val="24"/>
          <w:szCs w:val="24"/>
          <w:shd w:val="clear" w:color="auto" w:fill="FFFFFF"/>
        </w:rPr>
        <w:t>Indian journal of community medicine : official publication of Indian Association of Preventive &amp; Social Medicine</w:t>
      </w:r>
      <w:r w:rsidRPr="00CD2824">
        <w:rPr>
          <w:rFonts w:ascii="Times New Roman" w:hAnsi="Times New Roman" w:cs="Times New Roman"/>
          <w:color w:val="303030"/>
          <w:sz w:val="24"/>
          <w:szCs w:val="24"/>
          <w:shd w:val="clear" w:color="auto" w:fill="FFFFFF"/>
        </w:rPr>
        <w:t>, vol 40 (3), pp. 193–197. Available at: https://doi.org/10.4103/0970-0218.158868 (Accessed: 31 March 2022).</w:t>
      </w:r>
    </w:p>
    <w:p w14:paraId="3AD1BCF6" w14:textId="4999E040" w:rsidR="009325CA" w:rsidRPr="00CD2824" w:rsidRDefault="009325CA" w:rsidP="00CD2824">
      <w:pPr>
        <w:spacing w:line="360" w:lineRule="auto"/>
        <w:rPr>
          <w:rFonts w:ascii="Times New Roman" w:hAnsi="Times New Roman" w:cs="Times New Roman"/>
          <w:color w:val="303030"/>
          <w:sz w:val="24"/>
          <w:szCs w:val="24"/>
          <w:shd w:val="clear" w:color="auto" w:fill="FFFFFF"/>
        </w:rPr>
      </w:pPr>
      <w:r w:rsidRPr="00CD2824">
        <w:rPr>
          <w:rFonts w:ascii="Times New Roman" w:hAnsi="Times New Roman" w:cs="Times New Roman"/>
          <w:color w:val="303030"/>
          <w:sz w:val="24"/>
          <w:szCs w:val="24"/>
          <w:shd w:val="clear" w:color="auto" w:fill="FFFFFF"/>
        </w:rPr>
        <w:t xml:space="preserve">Benito, </w:t>
      </w:r>
      <w:proofErr w:type="gramStart"/>
      <w:r w:rsidRPr="00CD2824">
        <w:rPr>
          <w:rFonts w:ascii="Times New Roman" w:hAnsi="Times New Roman" w:cs="Times New Roman"/>
          <w:color w:val="303030"/>
          <w:sz w:val="24"/>
          <w:szCs w:val="24"/>
          <w:shd w:val="clear" w:color="auto" w:fill="FFFFFF"/>
        </w:rPr>
        <w:t>E.</w:t>
      </w:r>
      <w:proofErr w:type="gramEnd"/>
      <w:r w:rsidRPr="00CD2824">
        <w:rPr>
          <w:rFonts w:ascii="Times New Roman" w:hAnsi="Times New Roman" w:cs="Times New Roman"/>
          <w:color w:val="303030"/>
          <w:sz w:val="24"/>
          <w:szCs w:val="24"/>
          <w:shd w:val="clear" w:color="auto" w:fill="FFFFFF"/>
        </w:rPr>
        <w:t xml:space="preserve"> and Carmen, C.D.L.P. (2017) ‘Families with a Disabled Member</w:t>
      </w:r>
      <w:r w:rsidR="00735528" w:rsidRPr="00CD2824">
        <w:rPr>
          <w:rFonts w:ascii="Times New Roman" w:hAnsi="Times New Roman" w:cs="Times New Roman"/>
          <w:color w:val="303030"/>
          <w:sz w:val="24"/>
          <w:szCs w:val="24"/>
          <w:shd w:val="clear" w:color="auto" w:fill="FFFFFF"/>
        </w:rPr>
        <w:t xml:space="preserve">: Impact and Family Education’, </w:t>
      </w:r>
      <w:r w:rsidR="00735528" w:rsidRPr="00CD2824">
        <w:rPr>
          <w:rFonts w:ascii="Times New Roman" w:hAnsi="Times New Roman" w:cs="Times New Roman"/>
          <w:i/>
          <w:iCs/>
          <w:color w:val="303030"/>
          <w:sz w:val="24"/>
          <w:szCs w:val="24"/>
          <w:shd w:val="clear" w:color="auto" w:fill="FFFFFF"/>
        </w:rPr>
        <w:t>Procedia –Social and Behavioural Sciences</w:t>
      </w:r>
      <w:r w:rsidR="00735528" w:rsidRPr="00CD2824">
        <w:rPr>
          <w:rFonts w:ascii="Times New Roman" w:hAnsi="Times New Roman" w:cs="Times New Roman"/>
          <w:color w:val="303030"/>
          <w:sz w:val="24"/>
          <w:szCs w:val="24"/>
          <w:shd w:val="clear" w:color="auto" w:fill="FFFFFF"/>
        </w:rPr>
        <w:t xml:space="preserve">, vol 237, pp. 418-425. Available at: </w:t>
      </w:r>
      <w:r w:rsidR="0019235F" w:rsidRPr="00CD2824">
        <w:rPr>
          <w:rFonts w:ascii="Times New Roman" w:hAnsi="Times New Roman" w:cs="Times New Roman"/>
          <w:color w:val="303030"/>
          <w:sz w:val="24"/>
          <w:szCs w:val="24"/>
          <w:shd w:val="clear" w:color="auto" w:fill="FFFFFF"/>
        </w:rPr>
        <w:t>https://www.researchgate.net/publication/314714641_Families_with_a_Disabled_Member_Impact_and_Family_Education (Accessed: 04 April 2022).</w:t>
      </w:r>
    </w:p>
    <w:p w14:paraId="682C7127" w14:textId="48716339" w:rsidR="00356084" w:rsidRPr="00CD2824" w:rsidRDefault="00356084" w:rsidP="00CD2824">
      <w:pPr>
        <w:spacing w:line="360" w:lineRule="auto"/>
        <w:rPr>
          <w:rFonts w:ascii="Times New Roman" w:hAnsi="Times New Roman" w:cs="Times New Roman"/>
          <w:color w:val="303030"/>
          <w:sz w:val="24"/>
          <w:szCs w:val="24"/>
          <w:shd w:val="clear" w:color="auto" w:fill="FFFFFF"/>
        </w:rPr>
      </w:pPr>
      <w:r w:rsidRPr="00CD2824">
        <w:rPr>
          <w:rFonts w:ascii="Times New Roman" w:hAnsi="Times New Roman" w:cs="Times New Roman"/>
          <w:color w:val="303030"/>
          <w:sz w:val="24"/>
          <w:szCs w:val="24"/>
          <w:shd w:val="clear" w:color="auto" w:fill="FFFFFF"/>
        </w:rPr>
        <w:t xml:space="preserve">Burke, P. (2009) ‘Brothers and Sisters of Disabled Children: The Experience of Disability by Association’, </w:t>
      </w:r>
      <w:r w:rsidRPr="00CD2824">
        <w:rPr>
          <w:rFonts w:ascii="Times New Roman" w:hAnsi="Times New Roman" w:cs="Times New Roman"/>
          <w:i/>
          <w:iCs/>
          <w:color w:val="303030"/>
          <w:sz w:val="24"/>
          <w:szCs w:val="24"/>
          <w:shd w:val="clear" w:color="auto" w:fill="FFFFFF"/>
        </w:rPr>
        <w:t xml:space="preserve">The British Journal of Social Work, </w:t>
      </w:r>
      <w:r w:rsidRPr="00CD2824">
        <w:rPr>
          <w:rFonts w:ascii="Times New Roman" w:hAnsi="Times New Roman" w:cs="Times New Roman"/>
          <w:color w:val="303030"/>
          <w:sz w:val="24"/>
          <w:szCs w:val="24"/>
          <w:shd w:val="clear" w:color="auto" w:fill="FFFFFF"/>
        </w:rPr>
        <w:t>vol 40 (6), pp. 1681-1699. Available at: https://academic.oup.com/bjsw/article-abstract/40/6/1681/1624433 (Accessed: 04 April 2022).</w:t>
      </w:r>
    </w:p>
    <w:p w14:paraId="34E83C80" w14:textId="69284BA2" w:rsidR="002D5F1F" w:rsidRPr="00CD2824" w:rsidRDefault="002D5F1F" w:rsidP="00CD2824">
      <w:pPr>
        <w:spacing w:line="360" w:lineRule="auto"/>
        <w:rPr>
          <w:rFonts w:ascii="Times New Roman" w:hAnsi="Times New Roman" w:cs="Times New Roman"/>
          <w:color w:val="303030"/>
          <w:sz w:val="24"/>
          <w:szCs w:val="24"/>
          <w:shd w:val="clear" w:color="auto" w:fill="FFFFFF"/>
        </w:rPr>
      </w:pPr>
      <w:r w:rsidRPr="00CD2824">
        <w:rPr>
          <w:rFonts w:ascii="Times New Roman" w:hAnsi="Times New Roman" w:cs="Times New Roman"/>
          <w:color w:val="303030"/>
          <w:sz w:val="24"/>
          <w:szCs w:val="24"/>
          <w:shd w:val="clear" w:color="auto" w:fill="FFFFFF"/>
        </w:rPr>
        <w:t xml:space="preserve">Burton, </w:t>
      </w:r>
      <w:proofErr w:type="gramStart"/>
      <w:r w:rsidRPr="00CD2824">
        <w:rPr>
          <w:rFonts w:ascii="Times New Roman" w:hAnsi="Times New Roman" w:cs="Times New Roman"/>
          <w:color w:val="303030"/>
          <w:sz w:val="24"/>
          <w:szCs w:val="24"/>
          <w:shd w:val="clear" w:color="auto" w:fill="FFFFFF"/>
        </w:rPr>
        <w:t>J.D.</w:t>
      </w:r>
      <w:proofErr w:type="gramEnd"/>
      <w:r w:rsidRPr="00CD2824">
        <w:rPr>
          <w:rFonts w:ascii="Times New Roman" w:hAnsi="Times New Roman" w:cs="Times New Roman"/>
          <w:color w:val="303030"/>
          <w:sz w:val="24"/>
          <w:szCs w:val="24"/>
          <w:shd w:val="clear" w:color="auto" w:fill="FFFFFF"/>
        </w:rPr>
        <w:t xml:space="preserve"> </w:t>
      </w:r>
      <w:r w:rsidR="00E37BDA" w:rsidRPr="00CD2824">
        <w:rPr>
          <w:rFonts w:ascii="Times New Roman" w:hAnsi="Times New Roman" w:cs="Times New Roman"/>
          <w:color w:val="303030"/>
          <w:sz w:val="24"/>
          <w:szCs w:val="24"/>
          <w:shd w:val="clear" w:color="auto" w:fill="FFFFFF"/>
        </w:rPr>
        <w:t xml:space="preserve">and Baxter, J.E. (2018) ‘From the margins to the mainstream: Perspectives on the nineteenth-century </w:t>
      </w:r>
      <w:r w:rsidR="00B070AC" w:rsidRPr="00CD2824">
        <w:rPr>
          <w:rFonts w:ascii="Times New Roman" w:hAnsi="Times New Roman" w:cs="Times New Roman"/>
          <w:color w:val="303030"/>
          <w:sz w:val="24"/>
          <w:szCs w:val="24"/>
          <w:shd w:val="clear" w:color="auto" w:fill="FFFFFF"/>
        </w:rPr>
        <w:t>education’</w:t>
      </w:r>
      <w:r w:rsidR="00B070AC" w:rsidRPr="00CD2824">
        <w:rPr>
          <w:rFonts w:ascii="Times New Roman" w:hAnsi="Times New Roman" w:cs="Times New Roman"/>
          <w:i/>
          <w:iCs/>
          <w:color w:val="303030"/>
          <w:sz w:val="24"/>
          <w:szCs w:val="24"/>
          <w:shd w:val="clear" w:color="auto" w:fill="FFFFFF"/>
        </w:rPr>
        <w:t>, Childhood in the Past International Journal</w:t>
      </w:r>
      <w:r w:rsidR="00B070AC" w:rsidRPr="00CD2824">
        <w:rPr>
          <w:rFonts w:ascii="Times New Roman" w:hAnsi="Times New Roman" w:cs="Times New Roman"/>
          <w:color w:val="303030"/>
          <w:sz w:val="24"/>
          <w:szCs w:val="24"/>
          <w:shd w:val="clear" w:color="auto" w:fill="FFFFFF"/>
        </w:rPr>
        <w:t>, vol 11, pp. 3-7. Available at: https://www.tandfonline.com/doi/full/10.1080/17585716.2018.1447235 (Accessed: 31 March 2022).</w:t>
      </w:r>
    </w:p>
    <w:p w14:paraId="49EA80F5" w14:textId="2966352F" w:rsidR="00F85B0A" w:rsidRPr="00CD2824" w:rsidRDefault="00F85B0A" w:rsidP="00CD2824">
      <w:pPr>
        <w:spacing w:line="360" w:lineRule="auto"/>
        <w:rPr>
          <w:rFonts w:ascii="Times New Roman" w:hAnsi="Times New Roman" w:cs="Times New Roman"/>
          <w:sz w:val="24"/>
          <w:szCs w:val="24"/>
        </w:rPr>
      </w:pPr>
      <w:r w:rsidRPr="00CD2824">
        <w:rPr>
          <w:rFonts w:ascii="Times New Roman" w:hAnsi="Times New Roman" w:cs="Times New Roman"/>
          <w:color w:val="303030"/>
          <w:sz w:val="24"/>
          <w:szCs w:val="24"/>
          <w:shd w:val="clear" w:color="auto" w:fill="FFFFFF"/>
        </w:rPr>
        <w:t xml:space="preserve">Department for Education (2014) </w:t>
      </w:r>
      <w:r w:rsidRPr="00CD2824">
        <w:rPr>
          <w:rFonts w:ascii="Times New Roman" w:hAnsi="Times New Roman" w:cs="Times New Roman"/>
          <w:i/>
          <w:iCs/>
          <w:color w:val="303030"/>
          <w:sz w:val="24"/>
          <w:szCs w:val="24"/>
          <w:shd w:val="clear" w:color="auto" w:fill="FFFFFF"/>
        </w:rPr>
        <w:t>The young person’s guide to the Children and Families Act 2014.</w:t>
      </w:r>
      <w:r w:rsidRPr="00CD2824">
        <w:rPr>
          <w:rFonts w:ascii="Times New Roman" w:hAnsi="Times New Roman" w:cs="Times New Roman"/>
          <w:color w:val="303030"/>
          <w:sz w:val="24"/>
          <w:szCs w:val="24"/>
          <w:shd w:val="clear" w:color="auto" w:fill="FFFFFF"/>
        </w:rPr>
        <w:t xml:space="preserve"> Available at: </w:t>
      </w:r>
      <w:r w:rsidR="00601F9D" w:rsidRPr="00CD2824">
        <w:rPr>
          <w:rFonts w:ascii="Times New Roman" w:hAnsi="Times New Roman" w:cs="Times New Roman"/>
          <w:color w:val="303030"/>
          <w:sz w:val="24"/>
          <w:szCs w:val="24"/>
          <w:shd w:val="clear" w:color="auto" w:fill="FFFFFF"/>
        </w:rPr>
        <w:t>https://assets.publishing.service.gov.uk/government/uploads/system/uploads/attachment_data/file/359681/Young_Person_s_Guide_to_the_Children_and_Families_Act.pdf (Accessed: 31 March 2022).</w:t>
      </w:r>
    </w:p>
    <w:p w14:paraId="75DAE7D6" w14:textId="4A58C5CF" w:rsidR="00061CB8" w:rsidRPr="00CD2824" w:rsidRDefault="00061CB8"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Gov (2022) </w:t>
      </w:r>
      <w:r w:rsidRPr="00CD2824">
        <w:rPr>
          <w:rFonts w:ascii="Times New Roman" w:hAnsi="Times New Roman" w:cs="Times New Roman"/>
          <w:i/>
          <w:iCs/>
          <w:sz w:val="24"/>
          <w:szCs w:val="24"/>
        </w:rPr>
        <w:t>Definition of disability under the Equality Act 2010</w:t>
      </w:r>
      <w:r w:rsidRPr="00CD2824">
        <w:rPr>
          <w:rFonts w:ascii="Times New Roman" w:hAnsi="Times New Roman" w:cs="Times New Roman"/>
          <w:sz w:val="24"/>
          <w:szCs w:val="24"/>
        </w:rPr>
        <w:t>. Available at: https://www.gov.uk/definition-of-disability-under-equality-act-2010 (Accessed: 31 March 2022).</w:t>
      </w:r>
    </w:p>
    <w:p w14:paraId="4AA97C7A" w14:textId="21EFB0CD" w:rsidR="003C277B" w:rsidRPr="00CD2824" w:rsidRDefault="003C277B"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Historic England (2022a) </w:t>
      </w:r>
      <w:r w:rsidRPr="00CD2824">
        <w:rPr>
          <w:rFonts w:ascii="Times New Roman" w:hAnsi="Times New Roman" w:cs="Times New Roman"/>
          <w:i/>
          <w:iCs/>
          <w:sz w:val="24"/>
          <w:szCs w:val="24"/>
        </w:rPr>
        <w:t>The Right to Education – the Growth of the ‘Special’ School for Children with Disabilities</w:t>
      </w:r>
      <w:r w:rsidR="00D17BEE" w:rsidRPr="00CD2824">
        <w:rPr>
          <w:rFonts w:ascii="Times New Roman" w:hAnsi="Times New Roman" w:cs="Times New Roman"/>
          <w:sz w:val="24"/>
          <w:szCs w:val="24"/>
        </w:rPr>
        <w:t>. Available at: https://historicengland.org.uk/research/inclusive-heritage/disability-history/1914-1945/the-right-to-education/ (Accessed: 31 March 2022).</w:t>
      </w:r>
    </w:p>
    <w:p w14:paraId="035E65EB" w14:textId="7425F5A4" w:rsidR="00D17BEE" w:rsidRPr="00CD2824" w:rsidRDefault="00D17BEE"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lastRenderedPageBreak/>
        <w:t xml:space="preserve">Historic England (2022b) </w:t>
      </w:r>
      <w:r w:rsidRPr="00CD2824">
        <w:rPr>
          <w:rFonts w:ascii="Times New Roman" w:hAnsi="Times New Roman" w:cs="Times New Roman"/>
          <w:i/>
          <w:iCs/>
          <w:sz w:val="24"/>
          <w:szCs w:val="24"/>
        </w:rPr>
        <w:t>Disability in the Early 20</w:t>
      </w:r>
      <w:r w:rsidRPr="00CD2824">
        <w:rPr>
          <w:rFonts w:ascii="Times New Roman" w:hAnsi="Times New Roman" w:cs="Times New Roman"/>
          <w:i/>
          <w:iCs/>
          <w:sz w:val="24"/>
          <w:szCs w:val="24"/>
          <w:vertAlign w:val="superscript"/>
        </w:rPr>
        <w:t>th</w:t>
      </w:r>
      <w:r w:rsidRPr="00CD2824">
        <w:rPr>
          <w:rFonts w:ascii="Times New Roman" w:hAnsi="Times New Roman" w:cs="Times New Roman"/>
          <w:i/>
          <w:iCs/>
          <w:sz w:val="24"/>
          <w:szCs w:val="24"/>
        </w:rPr>
        <w:t xml:space="preserve"> century 1914-1945.</w:t>
      </w:r>
      <w:r w:rsidRPr="00CD2824">
        <w:rPr>
          <w:rFonts w:ascii="Times New Roman" w:hAnsi="Times New Roman" w:cs="Times New Roman"/>
          <w:sz w:val="24"/>
          <w:szCs w:val="24"/>
        </w:rPr>
        <w:t xml:space="preserve"> Available at: </w:t>
      </w:r>
      <w:r w:rsidR="00BC0C9D" w:rsidRPr="00CD2824">
        <w:rPr>
          <w:rFonts w:ascii="Times New Roman" w:hAnsi="Times New Roman" w:cs="Times New Roman"/>
          <w:sz w:val="24"/>
          <w:szCs w:val="24"/>
        </w:rPr>
        <w:t>https://historicengland.org.uk/research/inclusive-heritage/disability-history/1914-1945/ (Accessed: 31 March 2022).</w:t>
      </w:r>
    </w:p>
    <w:p w14:paraId="0FBA4C2F" w14:textId="462573F3" w:rsidR="003E546A" w:rsidRPr="00CD2824" w:rsidRDefault="003E546A" w:rsidP="00CD2824">
      <w:pPr>
        <w:spacing w:line="360" w:lineRule="auto"/>
        <w:rPr>
          <w:rFonts w:ascii="Times New Roman" w:hAnsi="Times New Roman" w:cs="Times New Roman"/>
          <w:color w:val="303030"/>
          <w:sz w:val="24"/>
          <w:szCs w:val="24"/>
          <w:shd w:val="clear" w:color="auto" w:fill="FFFFFF"/>
        </w:rPr>
      </w:pPr>
      <w:r w:rsidRPr="00CD2824">
        <w:rPr>
          <w:rFonts w:ascii="Times New Roman" w:hAnsi="Times New Roman" w:cs="Times New Roman"/>
          <w:color w:val="303030"/>
          <w:sz w:val="24"/>
          <w:szCs w:val="24"/>
          <w:shd w:val="clear" w:color="auto" w:fill="FFFFFF"/>
        </w:rPr>
        <w:t xml:space="preserve">Karam, S. M., Riegel, M., Segal, S. L., Félix, T. M., Barros, A. J., Santos, I. S., </w:t>
      </w:r>
      <w:proofErr w:type="spellStart"/>
      <w:r w:rsidRPr="00CD2824">
        <w:rPr>
          <w:rFonts w:ascii="Times New Roman" w:hAnsi="Times New Roman" w:cs="Times New Roman"/>
          <w:color w:val="303030"/>
          <w:sz w:val="24"/>
          <w:szCs w:val="24"/>
          <w:shd w:val="clear" w:color="auto" w:fill="FFFFFF"/>
        </w:rPr>
        <w:t>Matijasevich</w:t>
      </w:r>
      <w:proofErr w:type="spellEnd"/>
      <w:r w:rsidRPr="00CD2824">
        <w:rPr>
          <w:rFonts w:ascii="Times New Roman" w:hAnsi="Times New Roman" w:cs="Times New Roman"/>
          <w:color w:val="303030"/>
          <w:sz w:val="24"/>
          <w:szCs w:val="24"/>
          <w:shd w:val="clear" w:color="auto" w:fill="FFFFFF"/>
        </w:rPr>
        <w:t xml:space="preserve">, A., </w:t>
      </w:r>
      <w:proofErr w:type="spellStart"/>
      <w:r w:rsidRPr="00CD2824">
        <w:rPr>
          <w:rFonts w:ascii="Times New Roman" w:hAnsi="Times New Roman" w:cs="Times New Roman"/>
          <w:color w:val="303030"/>
          <w:sz w:val="24"/>
          <w:szCs w:val="24"/>
          <w:shd w:val="clear" w:color="auto" w:fill="FFFFFF"/>
        </w:rPr>
        <w:t>Giugliani</w:t>
      </w:r>
      <w:proofErr w:type="spellEnd"/>
      <w:r w:rsidRPr="00CD2824">
        <w:rPr>
          <w:rFonts w:ascii="Times New Roman" w:hAnsi="Times New Roman" w:cs="Times New Roman"/>
          <w:color w:val="303030"/>
          <w:sz w:val="24"/>
          <w:szCs w:val="24"/>
          <w:shd w:val="clear" w:color="auto" w:fill="FFFFFF"/>
        </w:rPr>
        <w:t xml:space="preserve">, R., </w:t>
      </w:r>
      <w:r w:rsidR="00BC7961" w:rsidRPr="00CD2824">
        <w:rPr>
          <w:rFonts w:ascii="Times New Roman" w:hAnsi="Times New Roman" w:cs="Times New Roman"/>
          <w:color w:val="303030"/>
          <w:sz w:val="24"/>
          <w:szCs w:val="24"/>
          <w:shd w:val="clear" w:color="auto" w:fill="FFFFFF"/>
        </w:rPr>
        <w:t>and</w:t>
      </w:r>
      <w:r w:rsidRPr="00CD2824">
        <w:rPr>
          <w:rFonts w:ascii="Times New Roman" w:hAnsi="Times New Roman" w:cs="Times New Roman"/>
          <w:color w:val="303030"/>
          <w:sz w:val="24"/>
          <w:szCs w:val="24"/>
          <w:shd w:val="clear" w:color="auto" w:fill="FFFFFF"/>
        </w:rPr>
        <w:t xml:space="preserve"> Black, M. (2015) ‘Genetic causes of intellectual disability in a birth cohort: a population-based study’,  </w:t>
      </w:r>
      <w:r w:rsidRPr="00CD2824">
        <w:rPr>
          <w:rFonts w:ascii="Times New Roman" w:hAnsi="Times New Roman" w:cs="Times New Roman"/>
          <w:i/>
          <w:iCs/>
          <w:color w:val="303030"/>
          <w:sz w:val="24"/>
          <w:szCs w:val="24"/>
          <w:shd w:val="clear" w:color="auto" w:fill="FFFFFF"/>
        </w:rPr>
        <w:t>American journal of medical genetics. Part A</w:t>
      </w:r>
      <w:r w:rsidRPr="00CD2824">
        <w:rPr>
          <w:rFonts w:ascii="Times New Roman" w:hAnsi="Times New Roman" w:cs="Times New Roman"/>
          <w:color w:val="303030"/>
          <w:sz w:val="24"/>
          <w:szCs w:val="24"/>
          <w:shd w:val="clear" w:color="auto" w:fill="FFFFFF"/>
        </w:rPr>
        <w:t xml:space="preserve">, vol 167 (6), pp. 1204–1214. Available at: https://doi.org/10.1002/ajmg.a.37011 (Accessed: </w:t>
      </w:r>
      <w:r w:rsidR="002F4E75" w:rsidRPr="00CD2824">
        <w:rPr>
          <w:rFonts w:ascii="Times New Roman" w:hAnsi="Times New Roman" w:cs="Times New Roman"/>
          <w:color w:val="303030"/>
          <w:sz w:val="24"/>
          <w:szCs w:val="24"/>
          <w:shd w:val="clear" w:color="auto" w:fill="FFFFFF"/>
        </w:rPr>
        <w:t>31 March 2022).</w:t>
      </w:r>
    </w:p>
    <w:p w14:paraId="25DE1A07" w14:textId="2068B119" w:rsidR="00DA50A6" w:rsidRPr="00CD2824" w:rsidRDefault="00DA50A6" w:rsidP="00CD2824">
      <w:pPr>
        <w:spacing w:line="360" w:lineRule="auto"/>
        <w:rPr>
          <w:rFonts w:ascii="Times New Roman" w:hAnsi="Times New Roman" w:cs="Times New Roman"/>
          <w:sz w:val="24"/>
          <w:szCs w:val="24"/>
        </w:rPr>
      </w:pPr>
      <w:proofErr w:type="spellStart"/>
      <w:r w:rsidRPr="00CD2824">
        <w:rPr>
          <w:rFonts w:ascii="Times New Roman" w:hAnsi="Times New Roman" w:cs="Times New Roman"/>
          <w:color w:val="303030"/>
          <w:sz w:val="24"/>
          <w:szCs w:val="24"/>
          <w:shd w:val="clear" w:color="auto" w:fill="FFFFFF"/>
        </w:rPr>
        <w:t>Kuper</w:t>
      </w:r>
      <w:proofErr w:type="spellEnd"/>
      <w:r w:rsidRPr="00CD2824">
        <w:rPr>
          <w:rFonts w:ascii="Times New Roman" w:hAnsi="Times New Roman" w:cs="Times New Roman"/>
          <w:color w:val="303030"/>
          <w:sz w:val="24"/>
          <w:szCs w:val="24"/>
          <w:shd w:val="clear" w:color="auto" w:fill="FFFFFF"/>
        </w:rPr>
        <w:t xml:space="preserve">, H., </w:t>
      </w:r>
      <w:proofErr w:type="spellStart"/>
      <w:r w:rsidRPr="00CD2824">
        <w:rPr>
          <w:rFonts w:ascii="Times New Roman" w:hAnsi="Times New Roman" w:cs="Times New Roman"/>
          <w:color w:val="303030"/>
          <w:sz w:val="24"/>
          <w:szCs w:val="24"/>
          <w:shd w:val="clear" w:color="auto" w:fill="FFFFFF"/>
        </w:rPr>
        <w:t>Monteath</w:t>
      </w:r>
      <w:proofErr w:type="spellEnd"/>
      <w:r w:rsidRPr="00CD2824">
        <w:rPr>
          <w:rFonts w:ascii="Times New Roman" w:hAnsi="Times New Roman" w:cs="Times New Roman"/>
          <w:color w:val="303030"/>
          <w:sz w:val="24"/>
          <w:szCs w:val="24"/>
          <w:shd w:val="clear" w:color="auto" w:fill="FFFFFF"/>
        </w:rPr>
        <w:t xml:space="preserve">-van </w:t>
      </w:r>
      <w:proofErr w:type="spellStart"/>
      <w:r w:rsidRPr="00CD2824">
        <w:rPr>
          <w:rFonts w:ascii="Times New Roman" w:hAnsi="Times New Roman" w:cs="Times New Roman"/>
          <w:color w:val="303030"/>
          <w:sz w:val="24"/>
          <w:szCs w:val="24"/>
          <w:shd w:val="clear" w:color="auto" w:fill="FFFFFF"/>
        </w:rPr>
        <w:t>Dok</w:t>
      </w:r>
      <w:proofErr w:type="spellEnd"/>
      <w:r w:rsidRPr="00CD2824">
        <w:rPr>
          <w:rFonts w:ascii="Times New Roman" w:hAnsi="Times New Roman" w:cs="Times New Roman"/>
          <w:color w:val="303030"/>
          <w:sz w:val="24"/>
          <w:szCs w:val="24"/>
          <w:shd w:val="clear" w:color="auto" w:fill="FFFFFF"/>
        </w:rPr>
        <w:t xml:space="preserve">, A., Wing, K., Danquah, L., Evans, J., </w:t>
      </w:r>
      <w:proofErr w:type="spellStart"/>
      <w:r w:rsidRPr="00CD2824">
        <w:rPr>
          <w:rFonts w:ascii="Times New Roman" w:hAnsi="Times New Roman" w:cs="Times New Roman"/>
          <w:color w:val="303030"/>
          <w:sz w:val="24"/>
          <w:szCs w:val="24"/>
          <w:shd w:val="clear" w:color="auto" w:fill="FFFFFF"/>
        </w:rPr>
        <w:t>Zuurmond</w:t>
      </w:r>
      <w:proofErr w:type="spellEnd"/>
      <w:r w:rsidRPr="00CD2824">
        <w:rPr>
          <w:rFonts w:ascii="Times New Roman" w:hAnsi="Times New Roman" w:cs="Times New Roman"/>
          <w:color w:val="303030"/>
          <w:sz w:val="24"/>
          <w:szCs w:val="24"/>
          <w:shd w:val="clear" w:color="auto" w:fill="FFFFFF"/>
        </w:rPr>
        <w:t xml:space="preserve">, M. and </w:t>
      </w:r>
      <w:proofErr w:type="spellStart"/>
      <w:r w:rsidRPr="00CD2824">
        <w:rPr>
          <w:rFonts w:ascii="Times New Roman" w:hAnsi="Times New Roman" w:cs="Times New Roman"/>
          <w:color w:val="303030"/>
          <w:sz w:val="24"/>
          <w:szCs w:val="24"/>
          <w:shd w:val="clear" w:color="auto" w:fill="FFFFFF"/>
        </w:rPr>
        <w:t>Gallinetti</w:t>
      </w:r>
      <w:proofErr w:type="spellEnd"/>
      <w:r w:rsidRPr="00CD2824">
        <w:rPr>
          <w:rFonts w:ascii="Times New Roman" w:hAnsi="Times New Roman" w:cs="Times New Roman"/>
          <w:color w:val="303030"/>
          <w:sz w:val="24"/>
          <w:szCs w:val="24"/>
          <w:shd w:val="clear" w:color="auto" w:fill="FFFFFF"/>
        </w:rPr>
        <w:t>, J. (2014). ‘The impact of disability on the lives of children; cross-sectional data including 8,900 children with disabilities and 898,834 children without disabilities across 30 countries’</w:t>
      </w:r>
      <w:r w:rsidR="002203F6" w:rsidRPr="00CD2824">
        <w:rPr>
          <w:rFonts w:ascii="Times New Roman" w:hAnsi="Times New Roman" w:cs="Times New Roman"/>
          <w:color w:val="303030"/>
          <w:sz w:val="24"/>
          <w:szCs w:val="24"/>
          <w:shd w:val="clear" w:color="auto" w:fill="FFFFFF"/>
        </w:rPr>
        <w:t xml:space="preserve">, </w:t>
      </w:r>
      <w:r w:rsidRPr="00CD2824">
        <w:rPr>
          <w:rFonts w:ascii="Times New Roman" w:hAnsi="Times New Roman" w:cs="Times New Roman"/>
          <w:color w:val="303030"/>
          <w:sz w:val="24"/>
          <w:szCs w:val="24"/>
          <w:shd w:val="clear" w:color="auto" w:fill="FFFFFF"/>
        </w:rPr>
        <w:t> </w:t>
      </w:r>
      <w:proofErr w:type="spellStart"/>
      <w:r w:rsidRPr="00CD2824">
        <w:rPr>
          <w:rFonts w:ascii="Times New Roman" w:hAnsi="Times New Roman" w:cs="Times New Roman"/>
          <w:i/>
          <w:iCs/>
          <w:color w:val="303030"/>
          <w:sz w:val="24"/>
          <w:szCs w:val="24"/>
          <w:shd w:val="clear" w:color="auto" w:fill="FFFFFF"/>
        </w:rPr>
        <w:t>PloS</w:t>
      </w:r>
      <w:proofErr w:type="spellEnd"/>
      <w:r w:rsidRPr="00CD2824">
        <w:rPr>
          <w:rFonts w:ascii="Times New Roman" w:hAnsi="Times New Roman" w:cs="Times New Roman"/>
          <w:i/>
          <w:iCs/>
          <w:color w:val="303030"/>
          <w:sz w:val="24"/>
          <w:szCs w:val="24"/>
          <w:shd w:val="clear" w:color="auto" w:fill="FFFFFF"/>
        </w:rPr>
        <w:t xml:space="preserve"> one,</w:t>
      </w:r>
      <w:r w:rsidR="002203F6" w:rsidRPr="00CD2824">
        <w:rPr>
          <w:rFonts w:ascii="Times New Roman" w:hAnsi="Times New Roman" w:cs="Times New Roman"/>
          <w:color w:val="303030"/>
          <w:sz w:val="24"/>
          <w:szCs w:val="24"/>
          <w:shd w:val="clear" w:color="auto" w:fill="FFFFFF"/>
        </w:rPr>
        <w:t xml:space="preserve"> vol</w:t>
      </w:r>
      <w:r w:rsidRPr="00CD2824">
        <w:rPr>
          <w:rFonts w:ascii="Times New Roman" w:hAnsi="Times New Roman" w:cs="Times New Roman"/>
          <w:color w:val="303030"/>
          <w:sz w:val="24"/>
          <w:szCs w:val="24"/>
          <w:shd w:val="clear" w:color="auto" w:fill="FFFFFF"/>
        </w:rPr>
        <w:t> 9</w:t>
      </w:r>
      <w:r w:rsidR="002203F6" w:rsidRPr="00CD2824">
        <w:rPr>
          <w:rFonts w:ascii="Times New Roman" w:hAnsi="Times New Roman" w:cs="Times New Roman"/>
          <w:color w:val="303030"/>
          <w:sz w:val="24"/>
          <w:szCs w:val="24"/>
          <w:shd w:val="clear" w:color="auto" w:fill="FFFFFF"/>
        </w:rPr>
        <w:t xml:space="preserve"> </w:t>
      </w:r>
      <w:r w:rsidRPr="00CD2824">
        <w:rPr>
          <w:rFonts w:ascii="Times New Roman" w:hAnsi="Times New Roman" w:cs="Times New Roman"/>
          <w:color w:val="303030"/>
          <w:sz w:val="24"/>
          <w:szCs w:val="24"/>
          <w:shd w:val="clear" w:color="auto" w:fill="FFFFFF"/>
        </w:rPr>
        <w:t>(9)</w:t>
      </w:r>
      <w:r w:rsidR="002203F6" w:rsidRPr="00CD2824">
        <w:rPr>
          <w:rFonts w:ascii="Times New Roman" w:hAnsi="Times New Roman" w:cs="Times New Roman"/>
          <w:color w:val="303030"/>
          <w:sz w:val="24"/>
          <w:szCs w:val="24"/>
          <w:shd w:val="clear" w:color="auto" w:fill="FFFFFF"/>
        </w:rPr>
        <w:t>. Available at:</w:t>
      </w:r>
      <w:r w:rsidRPr="00CD2824">
        <w:rPr>
          <w:rFonts w:ascii="Times New Roman" w:hAnsi="Times New Roman" w:cs="Times New Roman"/>
          <w:color w:val="303030"/>
          <w:sz w:val="24"/>
          <w:szCs w:val="24"/>
          <w:shd w:val="clear" w:color="auto" w:fill="FFFFFF"/>
        </w:rPr>
        <w:t xml:space="preserve"> </w:t>
      </w:r>
      <w:r w:rsidR="00CB52F0" w:rsidRPr="00CD2824">
        <w:rPr>
          <w:rFonts w:ascii="Times New Roman" w:hAnsi="Times New Roman" w:cs="Times New Roman"/>
          <w:color w:val="303030"/>
          <w:sz w:val="24"/>
          <w:szCs w:val="24"/>
          <w:shd w:val="clear" w:color="auto" w:fill="FFFFFF"/>
        </w:rPr>
        <w:t>https://doi.org/10.1371/journal.pone.0107300 (Accessed: 04 April 2022).</w:t>
      </w:r>
    </w:p>
    <w:p w14:paraId="0BD32271" w14:textId="7F6AD99B" w:rsidR="00BC7961" w:rsidRPr="00CD2824" w:rsidRDefault="005B5744"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Mencap (2022</w:t>
      </w:r>
      <w:r w:rsidR="00AB2C59" w:rsidRPr="00CD2824">
        <w:rPr>
          <w:rFonts w:ascii="Times New Roman" w:hAnsi="Times New Roman" w:cs="Times New Roman"/>
          <w:sz w:val="24"/>
          <w:szCs w:val="24"/>
        </w:rPr>
        <w:t>a</w:t>
      </w:r>
      <w:r w:rsidRPr="00CD2824">
        <w:rPr>
          <w:rFonts w:ascii="Times New Roman" w:hAnsi="Times New Roman" w:cs="Times New Roman"/>
          <w:sz w:val="24"/>
          <w:szCs w:val="24"/>
        </w:rPr>
        <w:t xml:space="preserve">) </w:t>
      </w:r>
      <w:r w:rsidRPr="00CD2824">
        <w:rPr>
          <w:rFonts w:ascii="Times New Roman" w:hAnsi="Times New Roman" w:cs="Times New Roman"/>
          <w:i/>
          <w:iCs/>
          <w:sz w:val="24"/>
          <w:szCs w:val="24"/>
        </w:rPr>
        <w:t>Children – research and statistics</w:t>
      </w:r>
      <w:r w:rsidRPr="00CD2824">
        <w:rPr>
          <w:rFonts w:ascii="Times New Roman" w:hAnsi="Times New Roman" w:cs="Times New Roman"/>
          <w:sz w:val="24"/>
          <w:szCs w:val="24"/>
        </w:rPr>
        <w:t>. Available at: https://www.mencap.org.uk/learning-disability-explained/research-and-statistics/children-research-and-statistics#:~:text=Children%20-%20research%20and%20statistics,more%20than%20just%20learning%20disability. (Accessed: 31 March 2022).</w:t>
      </w:r>
    </w:p>
    <w:p w14:paraId="6512125B" w14:textId="77777777" w:rsidR="00CE79AF" w:rsidRPr="00CD2824" w:rsidRDefault="00AB2C59"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Mencap (2022b) </w:t>
      </w:r>
      <w:r w:rsidRPr="00CD2824">
        <w:rPr>
          <w:rFonts w:ascii="Times New Roman" w:hAnsi="Times New Roman" w:cs="Times New Roman"/>
          <w:i/>
          <w:iCs/>
          <w:sz w:val="24"/>
          <w:szCs w:val="24"/>
        </w:rPr>
        <w:t>Health inequalities.</w:t>
      </w:r>
      <w:r w:rsidRPr="00CD2824">
        <w:rPr>
          <w:rFonts w:ascii="Times New Roman" w:hAnsi="Times New Roman" w:cs="Times New Roman"/>
          <w:sz w:val="24"/>
          <w:szCs w:val="24"/>
        </w:rPr>
        <w:t xml:space="preserve"> Available at: https://www.mencap.org.uk/learning-disability-explained/research-and-statistics/health/health-inequalities (Accessed: 31 March 2022).</w:t>
      </w:r>
    </w:p>
    <w:p w14:paraId="2CE5BE5E" w14:textId="77777777" w:rsidR="00CD2824" w:rsidRDefault="00CE79AF"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NHS (2019) </w:t>
      </w:r>
      <w:r w:rsidRPr="00CD2824">
        <w:rPr>
          <w:rFonts w:ascii="Times New Roman" w:hAnsi="Times New Roman" w:cs="Times New Roman"/>
          <w:i/>
          <w:iCs/>
          <w:sz w:val="24"/>
          <w:szCs w:val="24"/>
        </w:rPr>
        <w:t>Video: having a sibling with a disability</w:t>
      </w:r>
      <w:r w:rsidRPr="00CD2824">
        <w:rPr>
          <w:rFonts w:ascii="Times New Roman" w:hAnsi="Times New Roman" w:cs="Times New Roman"/>
          <w:sz w:val="24"/>
          <w:szCs w:val="24"/>
        </w:rPr>
        <w:t>. Available at; https://www.nhs.uk/conditions/social-care-and-support-guide/caring-for-children-and-young-people/how-to-care-for-a-disabled-child/ (Accessed: 04 April 2022).</w:t>
      </w:r>
    </w:p>
    <w:p w14:paraId="6F4FC885" w14:textId="5F4589D3" w:rsidR="00BC7961" w:rsidRPr="00CD2824" w:rsidRDefault="002530EC" w:rsidP="00CD2824">
      <w:pPr>
        <w:spacing w:line="360" w:lineRule="auto"/>
        <w:rPr>
          <w:rFonts w:ascii="Times New Roman" w:hAnsi="Times New Roman" w:cs="Times New Roman"/>
          <w:sz w:val="24"/>
          <w:szCs w:val="24"/>
        </w:rPr>
      </w:pPr>
      <w:proofErr w:type="spellStart"/>
      <w:r w:rsidRPr="00CD2824">
        <w:rPr>
          <w:rFonts w:ascii="Times New Roman" w:eastAsia="Times New Roman" w:hAnsi="Times New Roman" w:cs="Times New Roman"/>
          <w:color w:val="303030"/>
          <w:sz w:val="24"/>
          <w:szCs w:val="24"/>
          <w:lang w:eastAsia="en-GB"/>
        </w:rPr>
        <w:t>Radfar</w:t>
      </w:r>
      <w:proofErr w:type="spellEnd"/>
      <w:r w:rsidRPr="00CD2824">
        <w:rPr>
          <w:rFonts w:ascii="Times New Roman" w:eastAsia="Times New Roman" w:hAnsi="Times New Roman" w:cs="Times New Roman"/>
          <w:color w:val="303030"/>
          <w:sz w:val="24"/>
          <w:szCs w:val="24"/>
          <w:lang w:eastAsia="en-GB"/>
        </w:rPr>
        <w:t xml:space="preserve">, A., </w:t>
      </w:r>
      <w:proofErr w:type="spellStart"/>
      <w:r w:rsidRPr="00CD2824">
        <w:rPr>
          <w:rFonts w:ascii="Times New Roman" w:eastAsia="Times New Roman" w:hAnsi="Times New Roman" w:cs="Times New Roman"/>
          <w:color w:val="303030"/>
          <w:sz w:val="24"/>
          <w:szCs w:val="24"/>
          <w:lang w:eastAsia="en-GB"/>
        </w:rPr>
        <w:t>Asgharzadeh</w:t>
      </w:r>
      <w:proofErr w:type="spellEnd"/>
      <w:r w:rsidRPr="00CD2824">
        <w:rPr>
          <w:rFonts w:ascii="Times New Roman" w:eastAsia="Times New Roman" w:hAnsi="Times New Roman" w:cs="Times New Roman"/>
          <w:color w:val="303030"/>
          <w:sz w:val="24"/>
          <w:szCs w:val="24"/>
          <w:lang w:eastAsia="en-GB"/>
        </w:rPr>
        <w:t xml:space="preserve">, S., Quesada, F., </w:t>
      </w:r>
      <w:r w:rsidR="00BC7961" w:rsidRPr="00CD2824">
        <w:rPr>
          <w:rFonts w:ascii="Times New Roman" w:eastAsia="Times New Roman" w:hAnsi="Times New Roman" w:cs="Times New Roman"/>
          <w:color w:val="303030"/>
          <w:sz w:val="24"/>
          <w:szCs w:val="24"/>
          <w:lang w:eastAsia="en-GB"/>
        </w:rPr>
        <w:t>and</w:t>
      </w:r>
      <w:r w:rsidRPr="00CD2824">
        <w:rPr>
          <w:rFonts w:ascii="Times New Roman" w:eastAsia="Times New Roman" w:hAnsi="Times New Roman" w:cs="Times New Roman"/>
          <w:color w:val="303030"/>
          <w:sz w:val="24"/>
          <w:szCs w:val="24"/>
          <w:lang w:eastAsia="en-GB"/>
        </w:rPr>
        <w:t xml:space="preserve"> Filip, I. (2018). </w:t>
      </w:r>
      <w:r w:rsidR="00BC7961" w:rsidRPr="00CD2824">
        <w:rPr>
          <w:rFonts w:ascii="Times New Roman" w:eastAsia="Times New Roman" w:hAnsi="Times New Roman" w:cs="Times New Roman"/>
          <w:color w:val="303030"/>
          <w:sz w:val="24"/>
          <w:szCs w:val="24"/>
          <w:lang w:eastAsia="en-GB"/>
        </w:rPr>
        <w:t>‘</w:t>
      </w:r>
      <w:r w:rsidRPr="00CD2824">
        <w:rPr>
          <w:rFonts w:ascii="Times New Roman" w:eastAsia="Times New Roman" w:hAnsi="Times New Roman" w:cs="Times New Roman"/>
          <w:color w:val="303030"/>
          <w:sz w:val="24"/>
          <w:szCs w:val="24"/>
          <w:lang w:eastAsia="en-GB"/>
        </w:rPr>
        <w:t xml:space="preserve">Challenges and perspectives of child </w:t>
      </w:r>
      <w:r w:rsidR="00BC7961" w:rsidRPr="00CD2824">
        <w:rPr>
          <w:rFonts w:ascii="Times New Roman" w:eastAsia="Times New Roman" w:hAnsi="Times New Roman" w:cs="Times New Roman"/>
          <w:color w:val="303030"/>
          <w:sz w:val="24"/>
          <w:szCs w:val="24"/>
          <w:lang w:eastAsia="en-GB"/>
        </w:rPr>
        <w:t xml:space="preserve">labour’, </w:t>
      </w:r>
      <w:r w:rsidRPr="00CD2824">
        <w:rPr>
          <w:rFonts w:ascii="Times New Roman" w:eastAsia="Times New Roman" w:hAnsi="Times New Roman" w:cs="Times New Roman"/>
          <w:color w:val="303030"/>
          <w:sz w:val="24"/>
          <w:szCs w:val="24"/>
          <w:lang w:eastAsia="en-GB"/>
        </w:rPr>
        <w:t> </w:t>
      </w:r>
      <w:r w:rsidRPr="00CD2824">
        <w:rPr>
          <w:rFonts w:ascii="Times New Roman" w:eastAsia="Times New Roman" w:hAnsi="Times New Roman" w:cs="Times New Roman"/>
          <w:i/>
          <w:iCs/>
          <w:color w:val="303030"/>
          <w:sz w:val="24"/>
          <w:szCs w:val="24"/>
          <w:lang w:eastAsia="en-GB"/>
        </w:rPr>
        <w:t>Industrial psychiatry journal</w:t>
      </w:r>
      <w:r w:rsidRPr="00CD2824">
        <w:rPr>
          <w:rFonts w:ascii="Times New Roman" w:eastAsia="Times New Roman" w:hAnsi="Times New Roman" w:cs="Times New Roman"/>
          <w:color w:val="303030"/>
          <w:sz w:val="24"/>
          <w:szCs w:val="24"/>
          <w:lang w:eastAsia="en-GB"/>
        </w:rPr>
        <w:t>, </w:t>
      </w:r>
      <w:r w:rsidR="00BC7961" w:rsidRPr="00CD2824">
        <w:rPr>
          <w:rFonts w:ascii="Times New Roman" w:eastAsia="Times New Roman" w:hAnsi="Times New Roman" w:cs="Times New Roman"/>
          <w:color w:val="303030"/>
          <w:sz w:val="24"/>
          <w:szCs w:val="24"/>
          <w:lang w:eastAsia="en-GB"/>
        </w:rPr>
        <w:t xml:space="preserve">vol 27 </w:t>
      </w:r>
      <w:r w:rsidRPr="00CD2824">
        <w:rPr>
          <w:rFonts w:ascii="Times New Roman" w:eastAsia="Times New Roman" w:hAnsi="Times New Roman" w:cs="Times New Roman"/>
          <w:color w:val="303030"/>
          <w:sz w:val="24"/>
          <w:szCs w:val="24"/>
          <w:lang w:eastAsia="en-GB"/>
        </w:rPr>
        <w:t>(1),</w:t>
      </w:r>
      <w:r w:rsidR="00BC7961" w:rsidRPr="00CD2824">
        <w:rPr>
          <w:rFonts w:ascii="Times New Roman" w:eastAsia="Times New Roman" w:hAnsi="Times New Roman" w:cs="Times New Roman"/>
          <w:color w:val="303030"/>
          <w:sz w:val="24"/>
          <w:szCs w:val="24"/>
          <w:lang w:eastAsia="en-GB"/>
        </w:rPr>
        <w:t xml:space="preserve"> pp.</w:t>
      </w:r>
      <w:r w:rsidRPr="00CD2824">
        <w:rPr>
          <w:rFonts w:ascii="Times New Roman" w:eastAsia="Times New Roman" w:hAnsi="Times New Roman" w:cs="Times New Roman"/>
          <w:color w:val="303030"/>
          <w:sz w:val="24"/>
          <w:szCs w:val="24"/>
          <w:lang w:eastAsia="en-GB"/>
        </w:rPr>
        <w:t xml:space="preserve"> 17–20.</w:t>
      </w:r>
      <w:r w:rsidR="00BC7961" w:rsidRPr="00CD2824">
        <w:rPr>
          <w:rFonts w:ascii="Times New Roman" w:eastAsia="Times New Roman" w:hAnsi="Times New Roman" w:cs="Times New Roman"/>
          <w:color w:val="303030"/>
          <w:sz w:val="24"/>
          <w:szCs w:val="24"/>
          <w:lang w:eastAsia="en-GB"/>
        </w:rPr>
        <w:t xml:space="preserve"> Available at: https://doi.org/10.4103/ipj.ipj_105_14 (Accessed: 31 March 2022).</w:t>
      </w:r>
    </w:p>
    <w:p w14:paraId="17D38BDF" w14:textId="76AA0649" w:rsidR="00763990" w:rsidRPr="00CD2824" w:rsidRDefault="00763990"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Royal National Institute of Blind People (2022) </w:t>
      </w:r>
      <w:r w:rsidRPr="00CD2824">
        <w:rPr>
          <w:rFonts w:ascii="Times New Roman" w:hAnsi="Times New Roman" w:cs="Times New Roman"/>
          <w:i/>
          <w:iCs/>
          <w:sz w:val="24"/>
          <w:szCs w:val="24"/>
        </w:rPr>
        <w:t>Our History</w:t>
      </w:r>
      <w:r w:rsidRPr="00CD2824">
        <w:rPr>
          <w:rFonts w:ascii="Times New Roman" w:hAnsi="Times New Roman" w:cs="Times New Roman"/>
          <w:sz w:val="24"/>
          <w:szCs w:val="24"/>
        </w:rPr>
        <w:t xml:space="preserve">. Available at: </w:t>
      </w:r>
      <w:r w:rsidR="0030689D" w:rsidRPr="00CD2824">
        <w:rPr>
          <w:rFonts w:ascii="Times New Roman" w:hAnsi="Times New Roman" w:cs="Times New Roman"/>
          <w:sz w:val="24"/>
          <w:szCs w:val="24"/>
        </w:rPr>
        <w:t>https://www.rnib.org.uk/who-we-are/history-rnib (Accessed: 31 March 2022).</w:t>
      </w:r>
    </w:p>
    <w:p w14:paraId="73C008D7" w14:textId="2FA3E862" w:rsidR="00BD1ECB" w:rsidRPr="00CD2824" w:rsidRDefault="00BD1ECB" w:rsidP="00CD2824">
      <w:pPr>
        <w:spacing w:line="360" w:lineRule="auto"/>
        <w:rPr>
          <w:rFonts w:ascii="Times New Roman" w:hAnsi="Times New Roman" w:cs="Times New Roman"/>
          <w:sz w:val="24"/>
          <w:szCs w:val="24"/>
        </w:rPr>
      </w:pPr>
      <w:r w:rsidRPr="00CD2824">
        <w:rPr>
          <w:rFonts w:ascii="Times New Roman" w:hAnsi="Times New Roman" w:cs="Times New Roman"/>
          <w:sz w:val="24"/>
          <w:szCs w:val="24"/>
        </w:rPr>
        <w:lastRenderedPageBreak/>
        <w:t>Save the Children (2002</w:t>
      </w:r>
      <w:r w:rsidRPr="00CD2824">
        <w:rPr>
          <w:rFonts w:ascii="Times New Roman" w:hAnsi="Times New Roman" w:cs="Times New Roman"/>
          <w:i/>
          <w:iCs/>
          <w:sz w:val="24"/>
          <w:szCs w:val="24"/>
        </w:rPr>
        <w:t xml:space="preserve">) ‘The rights of disabled </w:t>
      </w:r>
      <w:r w:rsidR="00AD053D" w:rsidRPr="00CD2824">
        <w:rPr>
          <w:rFonts w:ascii="Times New Roman" w:hAnsi="Times New Roman" w:cs="Times New Roman"/>
          <w:i/>
          <w:iCs/>
          <w:sz w:val="24"/>
          <w:szCs w:val="24"/>
        </w:rPr>
        <w:t>children and young people’</w:t>
      </w:r>
      <w:r w:rsidR="00AD053D" w:rsidRPr="00CD2824">
        <w:rPr>
          <w:rFonts w:ascii="Times New Roman" w:hAnsi="Times New Roman" w:cs="Times New Roman"/>
          <w:sz w:val="24"/>
          <w:szCs w:val="24"/>
        </w:rPr>
        <w:t>. Available at: https://www.savethechildren.org.uk/content/dam/global/reports/3225.pdf (Accessed: 04 April 2022).</w:t>
      </w:r>
    </w:p>
    <w:p w14:paraId="3957C9CE" w14:textId="77777777" w:rsidR="0098336B" w:rsidRDefault="002E6B6E"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SIBs (2022) </w:t>
      </w:r>
      <w:r w:rsidR="0081425A" w:rsidRPr="00CD2824">
        <w:rPr>
          <w:rFonts w:ascii="Times New Roman" w:hAnsi="Times New Roman" w:cs="Times New Roman"/>
          <w:i/>
          <w:iCs/>
          <w:sz w:val="24"/>
          <w:szCs w:val="24"/>
        </w:rPr>
        <w:t>For brothers and sisters of disabled children and adults.</w:t>
      </w:r>
      <w:r w:rsidR="0081425A" w:rsidRPr="00CD2824">
        <w:rPr>
          <w:rFonts w:ascii="Times New Roman" w:hAnsi="Times New Roman" w:cs="Times New Roman"/>
          <w:sz w:val="24"/>
          <w:szCs w:val="24"/>
        </w:rPr>
        <w:t xml:space="preserve"> Available at: </w:t>
      </w:r>
      <w:r w:rsidR="00E36BD5" w:rsidRPr="00CD2824">
        <w:rPr>
          <w:rFonts w:ascii="Times New Roman" w:hAnsi="Times New Roman" w:cs="Times New Roman"/>
          <w:sz w:val="24"/>
          <w:szCs w:val="24"/>
        </w:rPr>
        <w:t>https://www.sibs.org.uk (Accessed: 04 April 2022).</w:t>
      </w:r>
    </w:p>
    <w:p w14:paraId="1D18BFA8" w14:textId="77777777" w:rsidR="0098336B" w:rsidRDefault="001F6703"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The National Archives (2022) </w:t>
      </w:r>
      <w:r w:rsidR="009761E5" w:rsidRPr="00CD2824">
        <w:rPr>
          <w:rFonts w:ascii="Times New Roman" w:hAnsi="Times New Roman" w:cs="Times New Roman"/>
          <w:i/>
          <w:iCs/>
          <w:sz w:val="24"/>
          <w:szCs w:val="24"/>
        </w:rPr>
        <w:t>Chronically Sick and Disabled Persons Act 1970.</w:t>
      </w:r>
      <w:r w:rsidR="009761E5" w:rsidRPr="00CD2824">
        <w:rPr>
          <w:rFonts w:ascii="Times New Roman" w:hAnsi="Times New Roman" w:cs="Times New Roman"/>
          <w:sz w:val="24"/>
          <w:szCs w:val="24"/>
        </w:rPr>
        <w:t xml:space="preserve"> Available at: https://www.legislation.gov.uk/ukpga/1970/44 (Accessed: 31 March 2022).</w:t>
      </w:r>
    </w:p>
    <w:p w14:paraId="76B4E372" w14:textId="77777777" w:rsidR="0098336B" w:rsidRDefault="00A60052"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UK Parliament (2022a) </w:t>
      </w:r>
      <w:r w:rsidRPr="00CD2824">
        <w:rPr>
          <w:rFonts w:ascii="Times New Roman" w:hAnsi="Times New Roman" w:cs="Times New Roman"/>
          <w:i/>
          <w:iCs/>
          <w:sz w:val="24"/>
          <w:szCs w:val="24"/>
        </w:rPr>
        <w:t>The 1870 Education Act</w:t>
      </w:r>
      <w:r w:rsidRPr="00CD2824">
        <w:rPr>
          <w:rFonts w:ascii="Times New Roman" w:hAnsi="Times New Roman" w:cs="Times New Roman"/>
          <w:sz w:val="24"/>
          <w:szCs w:val="24"/>
        </w:rPr>
        <w:t xml:space="preserve">. Available at: </w:t>
      </w:r>
      <w:r w:rsidR="00055765" w:rsidRPr="00CD2824">
        <w:rPr>
          <w:rFonts w:ascii="Times New Roman" w:hAnsi="Times New Roman" w:cs="Times New Roman"/>
          <w:sz w:val="24"/>
          <w:szCs w:val="24"/>
        </w:rPr>
        <w:t>https://www.parliament.uk/about/living-heritage/transformingsociety/livinglearning/school/overview/1870educationact/ (Accessed: 31 March 2022).</w:t>
      </w:r>
    </w:p>
    <w:p w14:paraId="48164ABF" w14:textId="77777777" w:rsidR="0098336B" w:rsidRDefault="003F5971"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UK Parliament (2022b) </w:t>
      </w:r>
      <w:r w:rsidRPr="00CD2824">
        <w:rPr>
          <w:rFonts w:ascii="Times New Roman" w:hAnsi="Times New Roman" w:cs="Times New Roman"/>
          <w:i/>
          <w:iCs/>
          <w:sz w:val="24"/>
          <w:szCs w:val="24"/>
        </w:rPr>
        <w:t>Education Act 1918</w:t>
      </w:r>
      <w:r w:rsidRPr="00CD2824">
        <w:rPr>
          <w:rFonts w:ascii="Times New Roman" w:hAnsi="Times New Roman" w:cs="Times New Roman"/>
          <w:sz w:val="24"/>
          <w:szCs w:val="24"/>
        </w:rPr>
        <w:t xml:space="preserve">. Available at: https://www.parliament.uk/about/living-heritage/transformingsociety/parliament-and-the-first-world-war/legislation-and-acts-of-war/education-act-1918/ (Accessed: </w:t>
      </w:r>
      <w:r w:rsidR="0028348E" w:rsidRPr="00CD2824">
        <w:rPr>
          <w:rFonts w:ascii="Times New Roman" w:hAnsi="Times New Roman" w:cs="Times New Roman"/>
          <w:sz w:val="24"/>
          <w:szCs w:val="24"/>
        </w:rPr>
        <w:t>31 March 2022).</w:t>
      </w:r>
    </w:p>
    <w:p w14:paraId="78AC22CA" w14:textId="77777777" w:rsidR="0098336B" w:rsidRDefault="00E30F3B"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UNICEF (2022) </w:t>
      </w:r>
      <w:r w:rsidRPr="00CD2824">
        <w:rPr>
          <w:rFonts w:ascii="Times New Roman" w:hAnsi="Times New Roman" w:cs="Times New Roman"/>
          <w:i/>
          <w:iCs/>
          <w:sz w:val="24"/>
          <w:szCs w:val="24"/>
        </w:rPr>
        <w:t>How we protect children’s rights</w:t>
      </w:r>
      <w:r w:rsidRPr="00CD2824">
        <w:rPr>
          <w:rFonts w:ascii="Times New Roman" w:hAnsi="Times New Roman" w:cs="Times New Roman"/>
          <w:sz w:val="24"/>
          <w:szCs w:val="24"/>
        </w:rPr>
        <w:t>. Available at: https://www.unicef.org.uk/what-we-do/un-convention-child-rights/ (Accessed: 31 March 2022).</w:t>
      </w:r>
    </w:p>
    <w:p w14:paraId="4185627A" w14:textId="77777777" w:rsidR="0098336B" w:rsidRDefault="00743F62"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United Nations (2022) </w:t>
      </w:r>
      <w:r w:rsidRPr="00CD2824">
        <w:rPr>
          <w:rFonts w:ascii="Times New Roman" w:hAnsi="Times New Roman" w:cs="Times New Roman"/>
          <w:i/>
          <w:iCs/>
          <w:sz w:val="24"/>
          <w:szCs w:val="24"/>
        </w:rPr>
        <w:t>Convention on the Rights of a Person with Disabilities – Articles.</w:t>
      </w:r>
      <w:r w:rsidRPr="00CD2824">
        <w:rPr>
          <w:rFonts w:ascii="Times New Roman" w:hAnsi="Times New Roman" w:cs="Times New Roman"/>
          <w:sz w:val="24"/>
          <w:szCs w:val="24"/>
        </w:rPr>
        <w:t xml:space="preserve"> Available at: https://www.un.org/development/desa/disabilities/convention-on-the-rights-of-persons-with-disabilities/convention-on-the-rights-of-persons-with-disabilities-2.html (Accessed: 31 March 2022).</w:t>
      </w:r>
    </w:p>
    <w:p w14:paraId="035855FF" w14:textId="77777777" w:rsidR="0098336B" w:rsidRDefault="00E737D9"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 xml:space="preserve">Welsh Government (2015) </w:t>
      </w:r>
      <w:r w:rsidRPr="00CD2824">
        <w:rPr>
          <w:rFonts w:ascii="Times New Roman" w:hAnsi="Times New Roman" w:cs="Times New Roman"/>
          <w:i/>
          <w:iCs/>
          <w:sz w:val="24"/>
          <w:szCs w:val="24"/>
        </w:rPr>
        <w:t>The Wellbeing of Future Generations (Wales) Act 2015</w:t>
      </w:r>
      <w:r w:rsidRPr="00CD2824">
        <w:rPr>
          <w:rFonts w:ascii="Times New Roman" w:hAnsi="Times New Roman" w:cs="Times New Roman"/>
          <w:sz w:val="24"/>
          <w:szCs w:val="24"/>
        </w:rPr>
        <w:t>.</w:t>
      </w:r>
      <w:r w:rsidR="007E6F72" w:rsidRPr="00CD2824">
        <w:rPr>
          <w:rFonts w:ascii="Times New Roman" w:hAnsi="Times New Roman" w:cs="Times New Roman"/>
          <w:sz w:val="24"/>
          <w:szCs w:val="24"/>
        </w:rPr>
        <w:t xml:space="preserve"> Available at: https://gov.wales/sites/default/files/publications/2019-08/well-being-of-future-generations-wales-act-2015-the-essentials.pdf#:~:text=The%20Well-being%20of%20Future%20Generations%20%28Wales%29%20Act%20is,prevent%20problems%20and%20take%20a%20more%20joined-up%20approach. (Accessed: 31 March 2022).</w:t>
      </w:r>
    </w:p>
    <w:p w14:paraId="69C77AA7" w14:textId="570203CB" w:rsidR="0098336B" w:rsidRDefault="008D718D" w:rsidP="0098336B">
      <w:pPr>
        <w:spacing w:line="360" w:lineRule="auto"/>
        <w:rPr>
          <w:rFonts w:ascii="Times New Roman" w:hAnsi="Times New Roman" w:cs="Times New Roman"/>
          <w:sz w:val="24"/>
          <w:szCs w:val="24"/>
        </w:rPr>
      </w:pPr>
      <w:r w:rsidRPr="00CD2824">
        <w:rPr>
          <w:rFonts w:ascii="Times New Roman" w:hAnsi="Times New Roman" w:cs="Times New Roman"/>
          <w:sz w:val="24"/>
          <w:szCs w:val="24"/>
        </w:rPr>
        <w:t>Welsh Government (2018</w:t>
      </w:r>
      <w:r w:rsidRPr="00CD2824">
        <w:rPr>
          <w:rFonts w:ascii="Times New Roman" w:hAnsi="Times New Roman" w:cs="Times New Roman"/>
          <w:i/>
          <w:iCs/>
          <w:sz w:val="24"/>
          <w:szCs w:val="24"/>
        </w:rPr>
        <w:t xml:space="preserve">) </w:t>
      </w:r>
      <w:r w:rsidR="00377F17" w:rsidRPr="00CD2824">
        <w:rPr>
          <w:rFonts w:ascii="Times New Roman" w:hAnsi="Times New Roman" w:cs="Times New Roman"/>
          <w:i/>
          <w:iCs/>
          <w:sz w:val="24"/>
          <w:szCs w:val="24"/>
        </w:rPr>
        <w:t>Learning Disability – Improving Lives Programme</w:t>
      </w:r>
      <w:r w:rsidR="00377F17" w:rsidRPr="00CD2824">
        <w:rPr>
          <w:rFonts w:ascii="Times New Roman" w:hAnsi="Times New Roman" w:cs="Times New Roman"/>
          <w:sz w:val="24"/>
          <w:szCs w:val="24"/>
        </w:rPr>
        <w:t>. Available at: https://gov.wales/sites/default/files/publications/2019-03/learning-disability-improving-lives-programme-june-2018.pdf (Accessed: 31 March 2022).</w:t>
      </w:r>
    </w:p>
    <w:p w14:paraId="46A61381" w14:textId="03D6FD7E" w:rsidR="009C4E40" w:rsidRPr="0098336B" w:rsidRDefault="009C4E40" w:rsidP="00CD2824">
      <w:pPr>
        <w:spacing w:before="480" w:after="480" w:line="360" w:lineRule="auto"/>
        <w:rPr>
          <w:rFonts w:ascii="Times New Roman" w:hAnsi="Times New Roman" w:cs="Times New Roman"/>
          <w:sz w:val="24"/>
          <w:szCs w:val="24"/>
        </w:rPr>
      </w:pPr>
      <w:r w:rsidRPr="00CD2824">
        <w:rPr>
          <w:rFonts w:ascii="Times New Roman" w:hAnsi="Times New Roman" w:cs="Times New Roman"/>
          <w:sz w:val="24"/>
          <w:szCs w:val="24"/>
        </w:rPr>
        <w:lastRenderedPageBreak/>
        <w:t>Whiting, M. (2013) ‘Children with disability and complex health needs: the impact on the famil</w:t>
      </w:r>
      <w:r w:rsidR="000E76D9" w:rsidRPr="00CD2824">
        <w:rPr>
          <w:rFonts w:ascii="Times New Roman" w:hAnsi="Times New Roman" w:cs="Times New Roman"/>
          <w:sz w:val="24"/>
          <w:szCs w:val="24"/>
        </w:rPr>
        <w:t xml:space="preserve">y’, </w:t>
      </w:r>
      <w:r w:rsidR="000E76D9" w:rsidRPr="00CD2824">
        <w:rPr>
          <w:rFonts w:ascii="Times New Roman" w:hAnsi="Times New Roman" w:cs="Times New Roman"/>
          <w:i/>
          <w:iCs/>
          <w:sz w:val="24"/>
          <w:szCs w:val="24"/>
        </w:rPr>
        <w:t>Nursing Children and Young People</w:t>
      </w:r>
      <w:r w:rsidR="000E76D9" w:rsidRPr="00CD2824">
        <w:rPr>
          <w:rFonts w:ascii="Times New Roman" w:hAnsi="Times New Roman" w:cs="Times New Roman"/>
          <w:sz w:val="24"/>
          <w:szCs w:val="24"/>
        </w:rPr>
        <w:t xml:space="preserve">, vol 26 (3). Available at: </w:t>
      </w:r>
      <w:r w:rsidR="009F1E92" w:rsidRPr="00CD2824">
        <w:rPr>
          <w:rFonts w:ascii="Times New Roman" w:hAnsi="Times New Roman" w:cs="Times New Roman"/>
          <w:sz w:val="24"/>
          <w:szCs w:val="24"/>
        </w:rPr>
        <w:t>https://journals.rcni.com/doi/pdf/10.7748/ncyp2014.04.26.3.26.e388 (Accessed: 04 April 2022).</w:t>
      </w:r>
    </w:p>
    <w:p w14:paraId="5E46BCFB" w14:textId="77777777" w:rsidR="00061CB8" w:rsidRPr="002F6931" w:rsidRDefault="00061CB8" w:rsidP="00BC7961">
      <w:pPr>
        <w:spacing w:line="360" w:lineRule="auto"/>
        <w:rPr>
          <w:rFonts w:ascii="Times New Roman" w:hAnsi="Times New Roman" w:cs="Times New Roman"/>
          <w:sz w:val="24"/>
          <w:szCs w:val="24"/>
        </w:rPr>
      </w:pPr>
    </w:p>
    <w:sectPr w:rsidR="00061CB8" w:rsidRPr="002F693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35B95" w14:textId="77777777" w:rsidR="000D624F" w:rsidRDefault="000D624F" w:rsidP="002D1EB4">
      <w:pPr>
        <w:spacing w:after="0" w:line="240" w:lineRule="auto"/>
      </w:pPr>
      <w:r>
        <w:separator/>
      </w:r>
    </w:p>
  </w:endnote>
  <w:endnote w:type="continuationSeparator" w:id="0">
    <w:p w14:paraId="2F736F99" w14:textId="77777777" w:rsidR="000D624F" w:rsidRDefault="000D624F" w:rsidP="002D1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CAD41" w14:textId="77777777" w:rsidR="000D624F" w:rsidRDefault="000D624F" w:rsidP="002D1EB4">
      <w:pPr>
        <w:spacing w:after="0" w:line="240" w:lineRule="auto"/>
      </w:pPr>
      <w:r>
        <w:separator/>
      </w:r>
    </w:p>
  </w:footnote>
  <w:footnote w:type="continuationSeparator" w:id="0">
    <w:p w14:paraId="0B0103E4" w14:textId="77777777" w:rsidR="000D624F" w:rsidRDefault="000D624F" w:rsidP="002D1E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6AD57" w14:textId="237B4103" w:rsidR="002D1EB4" w:rsidRDefault="002D1EB4">
    <w:pPr>
      <w:pStyle w:val="Header"/>
    </w:pPr>
    <w:r>
      <w:t>Rebecca Sparkes 2011028</w:t>
    </w:r>
  </w:p>
  <w:p w14:paraId="03D531D4" w14:textId="77777777" w:rsidR="002D1EB4" w:rsidRDefault="002D1E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C93D12"/>
    <w:multiLevelType w:val="hybridMultilevel"/>
    <w:tmpl w:val="2D1C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A02"/>
    <w:rsid w:val="0000364E"/>
    <w:rsid w:val="0001409C"/>
    <w:rsid w:val="000306EC"/>
    <w:rsid w:val="000309C1"/>
    <w:rsid w:val="00032E40"/>
    <w:rsid w:val="00033B3B"/>
    <w:rsid w:val="00045E70"/>
    <w:rsid w:val="00055765"/>
    <w:rsid w:val="00056773"/>
    <w:rsid w:val="00061CB8"/>
    <w:rsid w:val="0006498F"/>
    <w:rsid w:val="00071A02"/>
    <w:rsid w:val="000755EF"/>
    <w:rsid w:val="000804AF"/>
    <w:rsid w:val="00092288"/>
    <w:rsid w:val="000953DA"/>
    <w:rsid w:val="000A5A1A"/>
    <w:rsid w:val="000B5101"/>
    <w:rsid w:val="000B7639"/>
    <w:rsid w:val="000D123F"/>
    <w:rsid w:val="000D624F"/>
    <w:rsid w:val="000E76D9"/>
    <w:rsid w:val="000E781F"/>
    <w:rsid w:val="000F7AE9"/>
    <w:rsid w:val="00102CDD"/>
    <w:rsid w:val="00102DD9"/>
    <w:rsid w:val="00104B16"/>
    <w:rsid w:val="001114DA"/>
    <w:rsid w:val="00111EBA"/>
    <w:rsid w:val="00113BCC"/>
    <w:rsid w:val="00114DC2"/>
    <w:rsid w:val="001164BD"/>
    <w:rsid w:val="001173DC"/>
    <w:rsid w:val="001255D5"/>
    <w:rsid w:val="001311EC"/>
    <w:rsid w:val="00133B93"/>
    <w:rsid w:val="001353B8"/>
    <w:rsid w:val="00146887"/>
    <w:rsid w:val="00151D8D"/>
    <w:rsid w:val="00152F6A"/>
    <w:rsid w:val="00153A94"/>
    <w:rsid w:val="00153B6B"/>
    <w:rsid w:val="0015507A"/>
    <w:rsid w:val="00155FCA"/>
    <w:rsid w:val="001621DA"/>
    <w:rsid w:val="00164AF5"/>
    <w:rsid w:val="00166D4A"/>
    <w:rsid w:val="001675CD"/>
    <w:rsid w:val="00173342"/>
    <w:rsid w:val="001754F0"/>
    <w:rsid w:val="001774A1"/>
    <w:rsid w:val="0018222C"/>
    <w:rsid w:val="00185260"/>
    <w:rsid w:val="0018704E"/>
    <w:rsid w:val="00191B17"/>
    <w:rsid w:val="0019235F"/>
    <w:rsid w:val="00195DDF"/>
    <w:rsid w:val="001B2793"/>
    <w:rsid w:val="001B2F42"/>
    <w:rsid w:val="001B39E2"/>
    <w:rsid w:val="001B6135"/>
    <w:rsid w:val="001C5EF2"/>
    <w:rsid w:val="001D0682"/>
    <w:rsid w:val="001D5492"/>
    <w:rsid w:val="001E2997"/>
    <w:rsid w:val="001E2D8B"/>
    <w:rsid w:val="001F5B3E"/>
    <w:rsid w:val="001F6703"/>
    <w:rsid w:val="002071CD"/>
    <w:rsid w:val="002102C1"/>
    <w:rsid w:val="00210CCD"/>
    <w:rsid w:val="00212EA8"/>
    <w:rsid w:val="00220072"/>
    <w:rsid w:val="002203F6"/>
    <w:rsid w:val="00224ED6"/>
    <w:rsid w:val="00225B3C"/>
    <w:rsid w:val="00233300"/>
    <w:rsid w:val="002346B1"/>
    <w:rsid w:val="00236033"/>
    <w:rsid w:val="00236C08"/>
    <w:rsid w:val="002425EE"/>
    <w:rsid w:val="00244AC2"/>
    <w:rsid w:val="00246F94"/>
    <w:rsid w:val="0024745F"/>
    <w:rsid w:val="002530EC"/>
    <w:rsid w:val="00255FA7"/>
    <w:rsid w:val="0026223A"/>
    <w:rsid w:val="002730AD"/>
    <w:rsid w:val="00277F23"/>
    <w:rsid w:val="0028348E"/>
    <w:rsid w:val="00290375"/>
    <w:rsid w:val="002A29AF"/>
    <w:rsid w:val="002A33DE"/>
    <w:rsid w:val="002A34E9"/>
    <w:rsid w:val="002A43A2"/>
    <w:rsid w:val="002B4AB0"/>
    <w:rsid w:val="002B7D36"/>
    <w:rsid w:val="002C2281"/>
    <w:rsid w:val="002C2A74"/>
    <w:rsid w:val="002C500A"/>
    <w:rsid w:val="002D1B2E"/>
    <w:rsid w:val="002D1EB4"/>
    <w:rsid w:val="002D5F1F"/>
    <w:rsid w:val="002E19D1"/>
    <w:rsid w:val="002E3D16"/>
    <w:rsid w:val="002E6B6E"/>
    <w:rsid w:val="002F4E75"/>
    <w:rsid w:val="002F6931"/>
    <w:rsid w:val="002F6AFA"/>
    <w:rsid w:val="0030075A"/>
    <w:rsid w:val="0030689D"/>
    <w:rsid w:val="00326BB0"/>
    <w:rsid w:val="003328EB"/>
    <w:rsid w:val="00337B00"/>
    <w:rsid w:val="00350794"/>
    <w:rsid w:val="00356084"/>
    <w:rsid w:val="003621B3"/>
    <w:rsid w:val="003665C7"/>
    <w:rsid w:val="00370285"/>
    <w:rsid w:val="00375B07"/>
    <w:rsid w:val="00376B32"/>
    <w:rsid w:val="00377F17"/>
    <w:rsid w:val="00384D97"/>
    <w:rsid w:val="00385A59"/>
    <w:rsid w:val="00396DC9"/>
    <w:rsid w:val="003A20C5"/>
    <w:rsid w:val="003C277B"/>
    <w:rsid w:val="003D2243"/>
    <w:rsid w:val="003D44D9"/>
    <w:rsid w:val="003E0DB3"/>
    <w:rsid w:val="003E2B70"/>
    <w:rsid w:val="003E546A"/>
    <w:rsid w:val="003F2E16"/>
    <w:rsid w:val="003F5971"/>
    <w:rsid w:val="00403E7A"/>
    <w:rsid w:val="004077F3"/>
    <w:rsid w:val="00410622"/>
    <w:rsid w:val="0041658F"/>
    <w:rsid w:val="00416736"/>
    <w:rsid w:val="00425658"/>
    <w:rsid w:val="00425770"/>
    <w:rsid w:val="004260A5"/>
    <w:rsid w:val="0043507E"/>
    <w:rsid w:val="004351EC"/>
    <w:rsid w:val="0043686C"/>
    <w:rsid w:val="00436B96"/>
    <w:rsid w:val="00442B4E"/>
    <w:rsid w:val="00442EDC"/>
    <w:rsid w:val="004445FD"/>
    <w:rsid w:val="0045238F"/>
    <w:rsid w:val="004606C1"/>
    <w:rsid w:val="00461427"/>
    <w:rsid w:val="00463122"/>
    <w:rsid w:val="00463B63"/>
    <w:rsid w:val="00465ADC"/>
    <w:rsid w:val="00476927"/>
    <w:rsid w:val="004832B6"/>
    <w:rsid w:val="00486A81"/>
    <w:rsid w:val="00491B21"/>
    <w:rsid w:val="004921DB"/>
    <w:rsid w:val="00493B64"/>
    <w:rsid w:val="004A361E"/>
    <w:rsid w:val="004B04D0"/>
    <w:rsid w:val="004B204D"/>
    <w:rsid w:val="004B7DF6"/>
    <w:rsid w:val="004C091F"/>
    <w:rsid w:val="004C7026"/>
    <w:rsid w:val="004C732A"/>
    <w:rsid w:val="004D0529"/>
    <w:rsid w:val="004D3C71"/>
    <w:rsid w:val="004D624F"/>
    <w:rsid w:val="004E0C8B"/>
    <w:rsid w:val="004E7125"/>
    <w:rsid w:val="004E7659"/>
    <w:rsid w:val="004F2DF3"/>
    <w:rsid w:val="004F45AF"/>
    <w:rsid w:val="004F6956"/>
    <w:rsid w:val="004F7863"/>
    <w:rsid w:val="00501710"/>
    <w:rsid w:val="00524421"/>
    <w:rsid w:val="0053124D"/>
    <w:rsid w:val="00533B76"/>
    <w:rsid w:val="0054605A"/>
    <w:rsid w:val="00550380"/>
    <w:rsid w:val="00552033"/>
    <w:rsid w:val="0055702E"/>
    <w:rsid w:val="0056387A"/>
    <w:rsid w:val="005638DA"/>
    <w:rsid w:val="00566289"/>
    <w:rsid w:val="00573556"/>
    <w:rsid w:val="00580CFE"/>
    <w:rsid w:val="00595FF7"/>
    <w:rsid w:val="005A5D09"/>
    <w:rsid w:val="005A6D6C"/>
    <w:rsid w:val="005B177D"/>
    <w:rsid w:val="005B5744"/>
    <w:rsid w:val="005C45D7"/>
    <w:rsid w:val="005E2221"/>
    <w:rsid w:val="005F2A4F"/>
    <w:rsid w:val="005F2B56"/>
    <w:rsid w:val="005F6C08"/>
    <w:rsid w:val="00601F9D"/>
    <w:rsid w:val="00602DF1"/>
    <w:rsid w:val="00603B74"/>
    <w:rsid w:val="006071A6"/>
    <w:rsid w:val="00611FD3"/>
    <w:rsid w:val="0061376D"/>
    <w:rsid w:val="006145BE"/>
    <w:rsid w:val="0062508D"/>
    <w:rsid w:val="006258A6"/>
    <w:rsid w:val="00625A02"/>
    <w:rsid w:val="006323F6"/>
    <w:rsid w:val="00636363"/>
    <w:rsid w:val="006539FB"/>
    <w:rsid w:val="006602A8"/>
    <w:rsid w:val="0066284B"/>
    <w:rsid w:val="006849F5"/>
    <w:rsid w:val="00697C81"/>
    <w:rsid w:val="006A69C8"/>
    <w:rsid w:val="006B06F2"/>
    <w:rsid w:val="006C2980"/>
    <w:rsid w:val="006C5019"/>
    <w:rsid w:val="006C7631"/>
    <w:rsid w:val="006D0FA3"/>
    <w:rsid w:val="006D4F38"/>
    <w:rsid w:val="006D555C"/>
    <w:rsid w:val="007017D8"/>
    <w:rsid w:val="00705AE7"/>
    <w:rsid w:val="00706944"/>
    <w:rsid w:val="00707594"/>
    <w:rsid w:val="00713B56"/>
    <w:rsid w:val="00714664"/>
    <w:rsid w:val="0072026C"/>
    <w:rsid w:val="00725221"/>
    <w:rsid w:val="0073141D"/>
    <w:rsid w:val="00735528"/>
    <w:rsid w:val="00735FFB"/>
    <w:rsid w:val="00741679"/>
    <w:rsid w:val="0074295A"/>
    <w:rsid w:val="00743F62"/>
    <w:rsid w:val="007530D2"/>
    <w:rsid w:val="007559B9"/>
    <w:rsid w:val="00761166"/>
    <w:rsid w:val="007631ED"/>
    <w:rsid w:val="00763990"/>
    <w:rsid w:val="00763C57"/>
    <w:rsid w:val="007641AB"/>
    <w:rsid w:val="00772373"/>
    <w:rsid w:val="00774D01"/>
    <w:rsid w:val="007753AA"/>
    <w:rsid w:val="007833F9"/>
    <w:rsid w:val="00786F14"/>
    <w:rsid w:val="00787032"/>
    <w:rsid w:val="00795CBC"/>
    <w:rsid w:val="007A1516"/>
    <w:rsid w:val="007A18B9"/>
    <w:rsid w:val="007B7155"/>
    <w:rsid w:val="007B7C5E"/>
    <w:rsid w:val="007C2228"/>
    <w:rsid w:val="007D26D7"/>
    <w:rsid w:val="007D470F"/>
    <w:rsid w:val="007D5B43"/>
    <w:rsid w:val="007D76A3"/>
    <w:rsid w:val="007E0B6C"/>
    <w:rsid w:val="007E12F0"/>
    <w:rsid w:val="007E6F72"/>
    <w:rsid w:val="007F0A99"/>
    <w:rsid w:val="007F0E8A"/>
    <w:rsid w:val="007F4BFF"/>
    <w:rsid w:val="00803B57"/>
    <w:rsid w:val="00803BF6"/>
    <w:rsid w:val="00813C38"/>
    <w:rsid w:val="0081425A"/>
    <w:rsid w:val="00815171"/>
    <w:rsid w:val="008153FD"/>
    <w:rsid w:val="00816577"/>
    <w:rsid w:val="008237F7"/>
    <w:rsid w:val="00836E35"/>
    <w:rsid w:val="00837A19"/>
    <w:rsid w:val="00847760"/>
    <w:rsid w:val="00850162"/>
    <w:rsid w:val="008531F3"/>
    <w:rsid w:val="008533BA"/>
    <w:rsid w:val="008543D0"/>
    <w:rsid w:val="0085593A"/>
    <w:rsid w:val="00861E6A"/>
    <w:rsid w:val="008642C7"/>
    <w:rsid w:val="00882CF7"/>
    <w:rsid w:val="00884A3A"/>
    <w:rsid w:val="00894062"/>
    <w:rsid w:val="0089621B"/>
    <w:rsid w:val="00896E57"/>
    <w:rsid w:val="008A68AD"/>
    <w:rsid w:val="008A77B2"/>
    <w:rsid w:val="008A7974"/>
    <w:rsid w:val="008B0F0C"/>
    <w:rsid w:val="008B30ED"/>
    <w:rsid w:val="008C00C1"/>
    <w:rsid w:val="008C78A0"/>
    <w:rsid w:val="008D21EF"/>
    <w:rsid w:val="008D3F6D"/>
    <w:rsid w:val="008D46D1"/>
    <w:rsid w:val="008D59D0"/>
    <w:rsid w:val="008D718D"/>
    <w:rsid w:val="008D736A"/>
    <w:rsid w:val="008E1D26"/>
    <w:rsid w:val="008E1F68"/>
    <w:rsid w:val="008E606F"/>
    <w:rsid w:val="008F2A89"/>
    <w:rsid w:val="00901BFC"/>
    <w:rsid w:val="00905E00"/>
    <w:rsid w:val="009114D2"/>
    <w:rsid w:val="00917816"/>
    <w:rsid w:val="009224A4"/>
    <w:rsid w:val="00922818"/>
    <w:rsid w:val="00922EEB"/>
    <w:rsid w:val="009250D5"/>
    <w:rsid w:val="009316F0"/>
    <w:rsid w:val="009325CA"/>
    <w:rsid w:val="00933FC2"/>
    <w:rsid w:val="00945066"/>
    <w:rsid w:val="00947144"/>
    <w:rsid w:val="00952802"/>
    <w:rsid w:val="00955BFF"/>
    <w:rsid w:val="00960CEE"/>
    <w:rsid w:val="00960F45"/>
    <w:rsid w:val="00966E2A"/>
    <w:rsid w:val="0097179C"/>
    <w:rsid w:val="00974400"/>
    <w:rsid w:val="0097568A"/>
    <w:rsid w:val="009761E5"/>
    <w:rsid w:val="00980CF7"/>
    <w:rsid w:val="0098336B"/>
    <w:rsid w:val="00987EAD"/>
    <w:rsid w:val="00993EB7"/>
    <w:rsid w:val="00997114"/>
    <w:rsid w:val="009A2437"/>
    <w:rsid w:val="009B16C5"/>
    <w:rsid w:val="009B1DD3"/>
    <w:rsid w:val="009B4521"/>
    <w:rsid w:val="009C4E40"/>
    <w:rsid w:val="009D062D"/>
    <w:rsid w:val="009D2E32"/>
    <w:rsid w:val="009E22D2"/>
    <w:rsid w:val="009E7AC3"/>
    <w:rsid w:val="009F1E92"/>
    <w:rsid w:val="00A06004"/>
    <w:rsid w:val="00A235DB"/>
    <w:rsid w:val="00A246B5"/>
    <w:rsid w:val="00A32FD0"/>
    <w:rsid w:val="00A33CD5"/>
    <w:rsid w:val="00A345CE"/>
    <w:rsid w:val="00A42258"/>
    <w:rsid w:val="00A50A41"/>
    <w:rsid w:val="00A60052"/>
    <w:rsid w:val="00A66F66"/>
    <w:rsid w:val="00A875EE"/>
    <w:rsid w:val="00A93640"/>
    <w:rsid w:val="00A940EF"/>
    <w:rsid w:val="00AA6B3C"/>
    <w:rsid w:val="00AB0BE7"/>
    <w:rsid w:val="00AB1AD5"/>
    <w:rsid w:val="00AB290D"/>
    <w:rsid w:val="00AB2C59"/>
    <w:rsid w:val="00AB5928"/>
    <w:rsid w:val="00AC420B"/>
    <w:rsid w:val="00AC6847"/>
    <w:rsid w:val="00AD053D"/>
    <w:rsid w:val="00AD501B"/>
    <w:rsid w:val="00AD68E2"/>
    <w:rsid w:val="00AE4518"/>
    <w:rsid w:val="00AE562C"/>
    <w:rsid w:val="00AE72EF"/>
    <w:rsid w:val="00AF787A"/>
    <w:rsid w:val="00B01E0E"/>
    <w:rsid w:val="00B026DB"/>
    <w:rsid w:val="00B058AE"/>
    <w:rsid w:val="00B070AC"/>
    <w:rsid w:val="00B127E9"/>
    <w:rsid w:val="00B17546"/>
    <w:rsid w:val="00B23EF5"/>
    <w:rsid w:val="00B27557"/>
    <w:rsid w:val="00B33679"/>
    <w:rsid w:val="00B33911"/>
    <w:rsid w:val="00B35097"/>
    <w:rsid w:val="00B50A40"/>
    <w:rsid w:val="00B50ABB"/>
    <w:rsid w:val="00B654A6"/>
    <w:rsid w:val="00B6562A"/>
    <w:rsid w:val="00B67CEB"/>
    <w:rsid w:val="00B725A0"/>
    <w:rsid w:val="00B74372"/>
    <w:rsid w:val="00B75AC5"/>
    <w:rsid w:val="00B81C0A"/>
    <w:rsid w:val="00B84C8C"/>
    <w:rsid w:val="00B85F04"/>
    <w:rsid w:val="00B93BC8"/>
    <w:rsid w:val="00B97686"/>
    <w:rsid w:val="00BA06B8"/>
    <w:rsid w:val="00BA7C66"/>
    <w:rsid w:val="00BB14AF"/>
    <w:rsid w:val="00BB1565"/>
    <w:rsid w:val="00BB1A29"/>
    <w:rsid w:val="00BB1DAD"/>
    <w:rsid w:val="00BB7307"/>
    <w:rsid w:val="00BC0C9D"/>
    <w:rsid w:val="00BC1C77"/>
    <w:rsid w:val="00BC52BD"/>
    <w:rsid w:val="00BC7961"/>
    <w:rsid w:val="00BD1ECB"/>
    <w:rsid w:val="00BD6357"/>
    <w:rsid w:val="00BE415B"/>
    <w:rsid w:val="00BF2898"/>
    <w:rsid w:val="00BF2FEB"/>
    <w:rsid w:val="00BF613E"/>
    <w:rsid w:val="00BF76E8"/>
    <w:rsid w:val="00C02E11"/>
    <w:rsid w:val="00C07762"/>
    <w:rsid w:val="00C110EF"/>
    <w:rsid w:val="00C25D0C"/>
    <w:rsid w:val="00C37BCD"/>
    <w:rsid w:val="00C4111F"/>
    <w:rsid w:val="00C41A43"/>
    <w:rsid w:val="00C41E4F"/>
    <w:rsid w:val="00C554C5"/>
    <w:rsid w:val="00C60FFF"/>
    <w:rsid w:val="00C6473E"/>
    <w:rsid w:val="00C71B7C"/>
    <w:rsid w:val="00C777CC"/>
    <w:rsid w:val="00C848CD"/>
    <w:rsid w:val="00C93420"/>
    <w:rsid w:val="00CA3809"/>
    <w:rsid w:val="00CA38FB"/>
    <w:rsid w:val="00CA66AC"/>
    <w:rsid w:val="00CB0068"/>
    <w:rsid w:val="00CB1B84"/>
    <w:rsid w:val="00CB3CB5"/>
    <w:rsid w:val="00CB52F0"/>
    <w:rsid w:val="00CC5F64"/>
    <w:rsid w:val="00CC6802"/>
    <w:rsid w:val="00CD2824"/>
    <w:rsid w:val="00CE330B"/>
    <w:rsid w:val="00CE79AF"/>
    <w:rsid w:val="00CE7A45"/>
    <w:rsid w:val="00CF0A51"/>
    <w:rsid w:val="00CF6413"/>
    <w:rsid w:val="00D005F7"/>
    <w:rsid w:val="00D0142F"/>
    <w:rsid w:val="00D05DC0"/>
    <w:rsid w:val="00D17BEE"/>
    <w:rsid w:val="00D200FA"/>
    <w:rsid w:val="00D22F3C"/>
    <w:rsid w:val="00D37BC7"/>
    <w:rsid w:val="00D4130F"/>
    <w:rsid w:val="00D54AF5"/>
    <w:rsid w:val="00D55FCE"/>
    <w:rsid w:val="00D570FF"/>
    <w:rsid w:val="00D602A6"/>
    <w:rsid w:val="00D63AA3"/>
    <w:rsid w:val="00D67BDB"/>
    <w:rsid w:val="00D71D38"/>
    <w:rsid w:val="00D72D03"/>
    <w:rsid w:val="00D932C1"/>
    <w:rsid w:val="00D95E51"/>
    <w:rsid w:val="00D96576"/>
    <w:rsid w:val="00DA0E46"/>
    <w:rsid w:val="00DA1623"/>
    <w:rsid w:val="00DA50A6"/>
    <w:rsid w:val="00DB5C7E"/>
    <w:rsid w:val="00DB6A0E"/>
    <w:rsid w:val="00DB7784"/>
    <w:rsid w:val="00DC104D"/>
    <w:rsid w:val="00DD04C8"/>
    <w:rsid w:val="00DD1CFA"/>
    <w:rsid w:val="00DD330C"/>
    <w:rsid w:val="00DD6CF6"/>
    <w:rsid w:val="00E02B9E"/>
    <w:rsid w:val="00E100EF"/>
    <w:rsid w:val="00E15639"/>
    <w:rsid w:val="00E24AE8"/>
    <w:rsid w:val="00E26409"/>
    <w:rsid w:val="00E26E9B"/>
    <w:rsid w:val="00E30F3B"/>
    <w:rsid w:val="00E31A3C"/>
    <w:rsid w:val="00E333CF"/>
    <w:rsid w:val="00E33C33"/>
    <w:rsid w:val="00E36BD5"/>
    <w:rsid w:val="00E37BDA"/>
    <w:rsid w:val="00E40C20"/>
    <w:rsid w:val="00E4184B"/>
    <w:rsid w:val="00E42169"/>
    <w:rsid w:val="00E4299C"/>
    <w:rsid w:val="00E42AB6"/>
    <w:rsid w:val="00E4637D"/>
    <w:rsid w:val="00E47325"/>
    <w:rsid w:val="00E5125C"/>
    <w:rsid w:val="00E56972"/>
    <w:rsid w:val="00E56BBB"/>
    <w:rsid w:val="00E62106"/>
    <w:rsid w:val="00E719B0"/>
    <w:rsid w:val="00E737D9"/>
    <w:rsid w:val="00E758E3"/>
    <w:rsid w:val="00E90A8F"/>
    <w:rsid w:val="00E92776"/>
    <w:rsid w:val="00E93DBB"/>
    <w:rsid w:val="00EA0B30"/>
    <w:rsid w:val="00EA1966"/>
    <w:rsid w:val="00EB0CB2"/>
    <w:rsid w:val="00EB3170"/>
    <w:rsid w:val="00EB4998"/>
    <w:rsid w:val="00EB5A44"/>
    <w:rsid w:val="00EB695D"/>
    <w:rsid w:val="00EC2E75"/>
    <w:rsid w:val="00EC50EA"/>
    <w:rsid w:val="00ED1030"/>
    <w:rsid w:val="00ED1CFD"/>
    <w:rsid w:val="00ED46E8"/>
    <w:rsid w:val="00EE4011"/>
    <w:rsid w:val="00EE6CF8"/>
    <w:rsid w:val="00EF78A3"/>
    <w:rsid w:val="00F019F2"/>
    <w:rsid w:val="00F05A52"/>
    <w:rsid w:val="00F05F02"/>
    <w:rsid w:val="00F074AA"/>
    <w:rsid w:val="00F075FA"/>
    <w:rsid w:val="00F1268C"/>
    <w:rsid w:val="00F15D17"/>
    <w:rsid w:val="00F173A4"/>
    <w:rsid w:val="00F17EF4"/>
    <w:rsid w:val="00F204D8"/>
    <w:rsid w:val="00F21876"/>
    <w:rsid w:val="00F248EE"/>
    <w:rsid w:val="00F33BC8"/>
    <w:rsid w:val="00F3400A"/>
    <w:rsid w:val="00F35FCE"/>
    <w:rsid w:val="00F375E7"/>
    <w:rsid w:val="00F4035F"/>
    <w:rsid w:val="00F42F90"/>
    <w:rsid w:val="00F67D81"/>
    <w:rsid w:val="00F724F1"/>
    <w:rsid w:val="00F76C56"/>
    <w:rsid w:val="00F85B0A"/>
    <w:rsid w:val="00F85F2D"/>
    <w:rsid w:val="00F9182B"/>
    <w:rsid w:val="00F9434F"/>
    <w:rsid w:val="00F944B1"/>
    <w:rsid w:val="00F973EA"/>
    <w:rsid w:val="00FA057B"/>
    <w:rsid w:val="00FB2A1E"/>
    <w:rsid w:val="00FB2C7C"/>
    <w:rsid w:val="00FC7AE0"/>
    <w:rsid w:val="00FE3623"/>
    <w:rsid w:val="00FF0A5B"/>
    <w:rsid w:val="00FF2A93"/>
    <w:rsid w:val="00FF3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64A96"/>
  <w15:chartTrackingRefBased/>
  <w15:docId w15:val="{1A1888AD-0B41-41C9-898E-08B568BDB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1CB8"/>
    <w:rPr>
      <w:color w:val="0563C1" w:themeColor="hyperlink"/>
      <w:u w:val="single"/>
    </w:rPr>
  </w:style>
  <w:style w:type="character" w:styleId="UnresolvedMention">
    <w:name w:val="Unresolved Mention"/>
    <w:basedOn w:val="DefaultParagraphFont"/>
    <w:uiPriority w:val="99"/>
    <w:semiHidden/>
    <w:unhideWhenUsed/>
    <w:rsid w:val="00061CB8"/>
    <w:rPr>
      <w:color w:val="605E5C"/>
      <w:shd w:val="clear" w:color="auto" w:fill="E1DFDD"/>
    </w:rPr>
  </w:style>
  <w:style w:type="paragraph" w:styleId="ListParagraph">
    <w:name w:val="List Paragraph"/>
    <w:basedOn w:val="Normal"/>
    <w:uiPriority w:val="34"/>
    <w:qFormat/>
    <w:rsid w:val="00E4637D"/>
    <w:pPr>
      <w:ind w:left="720"/>
      <w:contextualSpacing/>
    </w:pPr>
  </w:style>
  <w:style w:type="paragraph" w:styleId="Header">
    <w:name w:val="header"/>
    <w:basedOn w:val="Normal"/>
    <w:link w:val="HeaderChar"/>
    <w:uiPriority w:val="99"/>
    <w:unhideWhenUsed/>
    <w:rsid w:val="002D1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1EB4"/>
  </w:style>
  <w:style w:type="paragraph" w:styleId="Footer">
    <w:name w:val="footer"/>
    <w:basedOn w:val="Normal"/>
    <w:link w:val="FooterChar"/>
    <w:uiPriority w:val="99"/>
    <w:unhideWhenUsed/>
    <w:rsid w:val="002D1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1E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66524">
      <w:bodyDiv w:val="1"/>
      <w:marLeft w:val="0"/>
      <w:marRight w:val="0"/>
      <w:marTop w:val="0"/>
      <w:marBottom w:val="0"/>
      <w:divBdr>
        <w:top w:val="none" w:sz="0" w:space="0" w:color="auto"/>
        <w:left w:val="none" w:sz="0" w:space="0" w:color="auto"/>
        <w:bottom w:val="none" w:sz="0" w:space="0" w:color="auto"/>
        <w:right w:val="none" w:sz="0" w:space="0" w:color="auto"/>
      </w:divBdr>
    </w:div>
    <w:div w:id="1387411067">
      <w:bodyDiv w:val="1"/>
      <w:marLeft w:val="0"/>
      <w:marRight w:val="0"/>
      <w:marTop w:val="0"/>
      <w:marBottom w:val="0"/>
      <w:divBdr>
        <w:top w:val="none" w:sz="0" w:space="0" w:color="auto"/>
        <w:left w:val="none" w:sz="0" w:space="0" w:color="auto"/>
        <w:bottom w:val="none" w:sz="0" w:space="0" w:color="auto"/>
        <w:right w:val="none" w:sz="0" w:space="0" w:color="auto"/>
      </w:divBdr>
    </w:div>
    <w:div w:id="169476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285B1-A423-48BC-9EB4-03095168F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10</Pages>
  <Words>3116</Words>
  <Characters>17764</Characters>
  <Application>Microsoft Office Word</Application>
  <DocSecurity>0</DocSecurity>
  <Lines>148</Lines>
  <Paragraphs>41</Paragraphs>
  <ScaleCrop>false</ScaleCrop>
  <Company/>
  <LinksUpToDate>false</LinksUpToDate>
  <CharactersWithSpaces>20839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dc:creator>
  <cp:keywords/>
  <dc:description/>
  <cp:lastModifiedBy>Becca Sparkes</cp:lastModifiedBy>
  <cp:revision>551</cp:revision>
  <dcterms:created xsi:type="dcterms:W3CDTF">2022-03-31T09:21:00Z</dcterms:created>
  <dcterms:modified xsi:type="dcterms:W3CDTF">2022-04-07T13:40:00Z</dcterms:modified>
</cp:coreProperties>
</file>