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hAnsi="Times New Roman" w:cs="Times New Roman"/>
          <w:b/>
        </w:rPr>
        <w:id w:val="1610623719"/>
        <w:docPartObj>
          <w:docPartGallery w:val="Cover Pages"/>
          <w:docPartUnique/>
        </w:docPartObj>
      </w:sdtPr>
      <w:sdtContent>
        <w:p w14:paraId="0BFEB0A5" w14:textId="77777777" w:rsidR="0043763E" w:rsidRPr="008E55C4" w:rsidRDefault="0043763E" w:rsidP="00DD673E">
          <w:pPr>
            <w:pStyle w:val="Header"/>
            <w:jc w:val="center"/>
            <w:rPr>
              <w:rFonts w:ascii="Times New Roman" w:hAnsi="Times New Roman" w:cs="Times New Roman"/>
              <w:b/>
            </w:rPr>
          </w:pPr>
        </w:p>
        <w:p w14:paraId="44CB734C" w14:textId="77777777" w:rsidR="0043763E" w:rsidRPr="008E55C4" w:rsidRDefault="0043763E" w:rsidP="009C1D1F">
          <w:pPr>
            <w:pStyle w:val="Header"/>
            <w:jc w:val="right"/>
            <w:rPr>
              <w:rFonts w:ascii="Times New Roman" w:hAnsi="Times New Roman" w:cs="Times New Roman"/>
              <w:b/>
              <w:sz w:val="28"/>
              <w:szCs w:val="28"/>
            </w:rPr>
          </w:pPr>
          <w:r w:rsidRPr="008E55C4">
            <w:rPr>
              <w:rFonts w:ascii="Times New Roman" w:hAnsi="Times New Roman" w:cs="Times New Roman"/>
              <w:b/>
              <w:noProof/>
              <w:lang w:val="en-US" w:eastAsia="zh-CN"/>
            </w:rPr>
            <w:drawing>
              <wp:anchor distT="0" distB="0" distL="114300" distR="114300" simplePos="0" relativeHeight="251659264" behindDoc="0" locked="0" layoutInCell="1" allowOverlap="1" wp14:anchorId="4EB11BF0" wp14:editId="7B89A531">
                <wp:simplePos x="0" y="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a:xfrm>
                          <a:off x="0" y="0"/>
                          <a:ext cx="1809750" cy="723900"/>
                        </a:xfrm>
                        <a:prstGeom prst="rect">
                          <a:avLst/>
                        </a:prstGeom>
                        <a:noFill/>
                        <a:ln>
                          <a:noFill/>
                        </a:ln>
                      </pic:spPr>
                    </pic:pic>
                  </a:graphicData>
                </a:graphic>
              </wp:anchor>
            </w:drawing>
          </w:r>
          <w:r w:rsidRPr="008E55C4">
            <w:rPr>
              <w:rFonts w:ascii="Times New Roman" w:hAnsi="Times New Roman" w:cs="Times New Roman"/>
              <w:b/>
            </w:rPr>
            <w:br w:type="textWrapping" w:clear="all"/>
          </w:r>
          <w:r w:rsidRPr="008E55C4">
            <w:rPr>
              <w:rFonts w:ascii="Times New Roman" w:hAnsi="Times New Roman" w:cs="Times New Roman"/>
              <w:b/>
              <w:sz w:val="28"/>
              <w:szCs w:val="28"/>
            </w:rPr>
            <w:t>APPENDIX GA36d</w:t>
          </w:r>
        </w:p>
        <w:tbl>
          <w:tblPr>
            <w:tblW w:w="867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4A0" w:firstRow="1" w:lastRow="0" w:firstColumn="1" w:lastColumn="0" w:noHBand="0" w:noVBand="1"/>
          </w:tblPr>
          <w:tblGrid>
            <w:gridCol w:w="2025"/>
            <w:gridCol w:w="3077"/>
            <w:gridCol w:w="1881"/>
            <w:gridCol w:w="1692"/>
          </w:tblGrid>
          <w:tr w:rsidR="00EC0F58" w:rsidRPr="008E55C4" w14:paraId="555E21E6" w14:textId="77777777" w:rsidTr="0040464D">
            <w:tc>
              <w:tcPr>
                <w:tcW w:w="8675" w:type="dxa"/>
                <w:gridSpan w:val="4"/>
                <w:shd w:val="clear" w:color="auto" w:fill="C0C0C0"/>
              </w:tcPr>
              <w:p w14:paraId="0F9EACF6" w14:textId="77777777" w:rsidR="0043763E" w:rsidRPr="008E55C4" w:rsidRDefault="0043763E" w:rsidP="00DD673E">
                <w:pPr>
                  <w:pStyle w:val="Heading4"/>
                  <w:jc w:val="center"/>
                  <w:rPr>
                    <w:rFonts w:cs="Times New Roman"/>
                    <w:b/>
                    <w:i w:val="0"/>
                  </w:rPr>
                </w:pPr>
                <w:r w:rsidRPr="008E55C4">
                  <w:rPr>
                    <w:rFonts w:cs="Times New Roman"/>
                    <w:b/>
                    <w:i w:val="0"/>
                  </w:rPr>
                  <w:t>LEVEL 7 ASSESSMENT SPECIFICATION</w:t>
                </w:r>
              </w:p>
            </w:tc>
          </w:tr>
          <w:tr w:rsidR="00EC0F58" w:rsidRPr="008E55C4" w14:paraId="01EBE9B0" w14:textId="77777777" w:rsidTr="0040464D">
            <w:tblPrEx>
              <w:shd w:val="clear" w:color="auto" w:fill="auto"/>
            </w:tblPrEx>
            <w:tc>
              <w:tcPr>
                <w:tcW w:w="2025" w:type="dxa"/>
                <w:shd w:val="pct10" w:color="auto" w:fill="auto"/>
              </w:tcPr>
              <w:p w14:paraId="174747CE" w14:textId="77777777" w:rsidR="0043763E" w:rsidRPr="008E55C4" w:rsidRDefault="0043763E" w:rsidP="00DD673E">
                <w:pPr>
                  <w:spacing w:before="120" w:after="120"/>
                  <w:jc w:val="center"/>
                  <w:rPr>
                    <w:rFonts w:ascii="Times New Roman" w:hAnsi="Times New Roman" w:cs="Times New Roman"/>
                    <w:b/>
                  </w:rPr>
                </w:pPr>
                <w:r w:rsidRPr="008E55C4">
                  <w:rPr>
                    <w:rFonts w:ascii="Times New Roman" w:hAnsi="Times New Roman" w:cs="Times New Roman"/>
                    <w:b/>
                  </w:rPr>
                  <w:t>Student name:</w:t>
                </w:r>
              </w:p>
            </w:tc>
            <w:tc>
              <w:tcPr>
                <w:tcW w:w="3077" w:type="dxa"/>
              </w:tcPr>
              <w:p w14:paraId="249A55BF" w14:textId="77777777" w:rsidR="0043763E" w:rsidRPr="008E55C4" w:rsidRDefault="0043763E" w:rsidP="00DD673E">
                <w:pPr>
                  <w:spacing w:before="120" w:after="120"/>
                  <w:jc w:val="center"/>
                  <w:rPr>
                    <w:rFonts w:ascii="Times New Roman" w:hAnsi="Times New Roman" w:cs="Times New Roman"/>
                    <w:b/>
                  </w:rPr>
                </w:pPr>
                <w:r w:rsidRPr="008E55C4">
                  <w:rPr>
                    <w:rFonts w:ascii="Times New Roman" w:hAnsi="Times New Roman" w:cs="Times New Roman"/>
                    <w:b/>
                  </w:rPr>
                  <w:t>LEUNG MAN YAN</w:t>
                </w:r>
              </w:p>
            </w:tc>
            <w:tc>
              <w:tcPr>
                <w:tcW w:w="1881" w:type="dxa"/>
                <w:shd w:val="clear" w:color="auto" w:fill="D9D9D9"/>
              </w:tcPr>
              <w:p w14:paraId="4FD844CC" w14:textId="77777777" w:rsidR="0043763E" w:rsidRPr="008E55C4" w:rsidRDefault="0043763E" w:rsidP="00DD673E">
                <w:pPr>
                  <w:spacing w:before="120" w:after="120"/>
                  <w:jc w:val="center"/>
                  <w:rPr>
                    <w:rFonts w:ascii="Times New Roman" w:hAnsi="Times New Roman" w:cs="Times New Roman"/>
                    <w:b/>
                  </w:rPr>
                </w:pPr>
                <w:r w:rsidRPr="008E55C4">
                  <w:rPr>
                    <w:rFonts w:ascii="Times New Roman" w:hAnsi="Times New Roman" w:cs="Times New Roman"/>
                    <w:b/>
                  </w:rPr>
                  <w:t>Student ID number:</w:t>
                </w:r>
              </w:p>
            </w:tc>
            <w:tc>
              <w:tcPr>
                <w:tcW w:w="1692" w:type="dxa"/>
              </w:tcPr>
              <w:p w14:paraId="36D419BB" w14:textId="77777777" w:rsidR="0043763E" w:rsidRPr="008E55C4" w:rsidRDefault="0040464D" w:rsidP="00DD673E">
                <w:pPr>
                  <w:spacing w:before="120" w:after="120"/>
                  <w:jc w:val="center"/>
                  <w:rPr>
                    <w:rFonts w:ascii="Times New Roman" w:hAnsi="Times New Roman" w:cs="Times New Roman"/>
                    <w:b/>
                  </w:rPr>
                </w:pPr>
                <w:r w:rsidRPr="008E55C4">
                  <w:rPr>
                    <w:rFonts w:ascii="Times New Roman" w:hAnsi="Times New Roman" w:cs="Times New Roman"/>
                    <w:b/>
                  </w:rPr>
                  <w:t>2124405</w:t>
                </w:r>
              </w:p>
            </w:tc>
          </w:tr>
          <w:tr w:rsidR="00EC0F58" w:rsidRPr="008E55C4" w14:paraId="56176C76" w14:textId="77777777" w:rsidTr="0040464D">
            <w:tblPrEx>
              <w:shd w:val="clear" w:color="auto" w:fill="auto"/>
            </w:tblPrEx>
            <w:tc>
              <w:tcPr>
                <w:tcW w:w="2025" w:type="dxa"/>
                <w:shd w:val="pct10" w:color="auto" w:fill="auto"/>
              </w:tcPr>
              <w:p w14:paraId="5270B4BE" w14:textId="77777777" w:rsidR="0043763E" w:rsidRPr="008E55C4" w:rsidRDefault="0043763E" w:rsidP="00DD673E">
                <w:pPr>
                  <w:spacing w:before="120" w:after="120"/>
                  <w:jc w:val="center"/>
                  <w:rPr>
                    <w:rFonts w:ascii="Times New Roman" w:hAnsi="Times New Roman" w:cs="Times New Roman"/>
                    <w:b/>
                  </w:rPr>
                </w:pPr>
                <w:r w:rsidRPr="008E55C4">
                  <w:rPr>
                    <w:rFonts w:ascii="Times New Roman" w:hAnsi="Times New Roman" w:cs="Times New Roman"/>
                    <w:b/>
                  </w:rPr>
                  <w:t>Programme:</w:t>
                </w:r>
              </w:p>
            </w:tc>
            <w:tc>
              <w:tcPr>
                <w:tcW w:w="6650" w:type="dxa"/>
                <w:gridSpan w:val="3"/>
              </w:tcPr>
              <w:p w14:paraId="48D2B285" w14:textId="77777777" w:rsidR="0043763E" w:rsidRPr="008E55C4" w:rsidRDefault="0043763E" w:rsidP="00DD673E">
                <w:pPr>
                  <w:spacing w:before="120" w:after="120"/>
                  <w:jc w:val="center"/>
                  <w:rPr>
                    <w:rFonts w:ascii="Times New Roman" w:hAnsi="Times New Roman" w:cs="Times New Roman"/>
                    <w:b/>
                  </w:rPr>
                </w:pPr>
                <w:r w:rsidRPr="008E55C4">
                  <w:rPr>
                    <w:rFonts w:ascii="Times New Roman" w:hAnsi="Times New Roman" w:cs="Times New Roman"/>
                    <w:b/>
                  </w:rPr>
                  <w:t>DBA</w:t>
                </w:r>
              </w:p>
            </w:tc>
          </w:tr>
          <w:tr w:rsidR="00EC0F58" w:rsidRPr="008E55C4" w14:paraId="5221E6F8" w14:textId="77777777" w:rsidTr="0040464D">
            <w:tblPrEx>
              <w:shd w:val="clear" w:color="auto" w:fill="auto"/>
            </w:tblPrEx>
            <w:tc>
              <w:tcPr>
                <w:tcW w:w="2025" w:type="dxa"/>
                <w:shd w:val="pct10" w:color="auto" w:fill="auto"/>
              </w:tcPr>
              <w:p w14:paraId="5BA8C408" w14:textId="77777777" w:rsidR="0043763E" w:rsidRPr="008E55C4" w:rsidRDefault="0043763E" w:rsidP="00DD673E">
                <w:pPr>
                  <w:spacing w:before="120" w:after="120"/>
                  <w:jc w:val="center"/>
                  <w:rPr>
                    <w:rFonts w:ascii="Times New Roman" w:hAnsi="Times New Roman" w:cs="Times New Roman"/>
                    <w:b/>
                  </w:rPr>
                </w:pPr>
                <w:r w:rsidRPr="008E55C4">
                  <w:rPr>
                    <w:rFonts w:ascii="Times New Roman" w:hAnsi="Times New Roman" w:cs="Times New Roman"/>
                    <w:b/>
                  </w:rPr>
                  <w:t>Module:</w:t>
                </w:r>
              </w:p>
            </w:tc>
            <w:tc>
              <w:tcPr>
                <w:tcW w:w="6650" w:type="dxa"/>
                <w:gridSpan w:val="3"/>
                <w:shd w:val="clear" w:color="auto" w:fill="auto"/>
              </w:tcPr>
              <w:p w14:paraId="74754696" w14:textId="77777777" w:rsidR="0043763E" w:rsidRPr="008E55C4" w:rsidRDefault="0043763E" w:rsidP="00DD673E">
                <w:pPr>
                  <w:spacing w:before="120" w:after="120"/>
                  <w:jc w:val="center"/>
                  <w:rPr>
                    <w:rFonts w:ascii="Times New Roman" w:hAnsi="Times New Roman" w:cs="Times New Roman"/>
                    <w:b/>
                  </w:rPr>
                </w:pPr>
                <w:r w:rsidRPr="008E55C4">
                  <w:rPr>
                    <w:rFonts w:ascii="Times New Roman" w:hAnsi="Times New Roman" w:cs="Times New Roman"/>
                    <w:b/>
                  </w:rPr>
                  <w:t>Strategic Change and Organisations</w:t>
                </w:r>
              </w:p>
            </w:tc>
          </w:tr>
          <w:tr w:rsidR="00EC0F58" w:rsidRPr="008E55C4" w14:paraId="03FBEABB" w14:textId="77777777" w:rsidTr="0040464D">
            <w:tblPrEx>
              <w:shd w:val="clear" w:color="auto" w:fill="auto"/>
            </w:tblPrEx>
            <w:tc>
              <w:tcPr>
                <w:tcW w:w="2025" w:type="dxa"/>
                <w:shd w:val="pct10" w:color="auto" w:fill="auto"/>
              </w:tcPr>
              <w:p w14:paraId="79A6A94F" w14:textId="77777777" w:rsidR="0043763E" w:rsidRPr="008E55C4" w:rsidRDefault="0043763E" w:rsidP="00DD673E">
                <w:pPr>
                  <w:spacing w:before="120" w:after="120"/>
                  <w:jc w:val="center"/>
                  <w:rPr>
                    <w:rFonts w:ascii="Times New Roman" w:hAnsi="Times New Roman" w:cs="Times New Roman"/>
                    <w:b/>
                  </w:rPr>
                </w:pPr>
                <w:r w:rsidRPr="008E55C4">
                  <w:rPr>
                    <w:rFonts w:ascii="Times New Roman" w:hAnsi="Times New Roman" w:cs="Times New Roman"/>
                    <w:b/>
                  </w:rPr>
                  <w:t>Module code:</w:t>
                </w:r>
              </w:p>
            </w:tc>
            <w:tc>
              <w:tcPr>
                <w:tcW w:w="3077" w:type="dxa"/>
              </w:tcPr>
              <w:p w14:paraId="09BA2726" w14:textId="77777777" w:rsidR="0043763E" w:rsidRPr="008E55C4" w:rsidRDefault="0043763E" w:rsidP="00DD673E">
                <w:pPr>
                  <w:spacing w:before="120" w:after="120"/>
                  <w:jc w:val="center"/>
                  <w:rPr>
                    <w:rFonts w:ascii="Times New Roman" w:hAnsi="Times New Roman" w:cs="Times New Roman"/>
                    <w:b/>
                  </w:rPr>
                </w:pPr>
                <w:r w:rsidRPr="008E55C4">
                  <w:rPr>
                    <w:rFonts w:ascii="Times New Roman" w:hAnsi="Times New Roman" w:cs="Times New Roman"/>
                    <w:b/>
                  </w:rPr>
                  <w:t>HKBM7016</w:t>
                </w:r>
              </w:p>
            </w:tc>
            <w:tc>
              <w:tcPr>
                <w:tcW w:w="1881" w:type="dxa"/>
                <w:shd w:val="clear" w:color="auto" w:fill="D9D9D9"/>
              </w:tcPr>
              <w:p w14:paraId="457CA290" w14:textId="77777777" w:rsidR="0043763E" w:rsidRPr="008E55C4" w:rsidRDefault="0043763E" w:rsidP="00DD673E">
                <w:pPr>
                  <w:jc w:val="center"/>
                  <w:rPr>
                    <w:rFonts w:ascii="Times New Roman" w:hAnsi="Times New Roman" w:cs="Times New Roman"/>
                    <w:b/>
                  </w:rPr>
                </w:pPr>
                <w:r w:rsidRPr="008E55C4">
                  <w:rPr>
                    <w:rFonts w:ascii="Times New Roman" w:hAnsi="Times New Roman" w:cs="Times New Roman"/>
                    <w:b/>
                  </w:rPr>
                  <w:t>Contribution to Overall Module Assessment (%):</w:t>
                </w:r>
              </w:p>
            </w:tc>
            <w:tc>
              <w:tcPr>
                <w:tcW w:w="1692" w:type="dxa"/>
              </w:tcPr>
              <w:p w14:paraId="59754C45" w14:textId="77777777" w:rsidR="0043763E" w:rsidRPr="008E55C4" w:rsidRDefault="0043763E" w:rsidP="00DD673E">
                <w:pPr>
                  <w:spacing w:before="120" w:after="120"/>
                  <w:jc w:val="center"/>
                  <w:rPr>
                    <w:rFonts w:ascii="Times New Roman" w:hAnsi="Times New Roman" w:cs="Times New Roman"/>
                    <w:b/>
                  </w:rPr>
                </w:pPr>
                <w:r w:rsidRPr="008E55C4">
                  <w:rPr>
                    <w:rFonts w:ascii="Times New Roman" w:hAnsi="Times New Roman" w:cs="Times New Roman"/>
                    <w:b/>
                  </w:rPr>
                  <w:t>100%</w:t>
                </w:r>
              </w:p>
            </w:tc>
          </w:tr>
          <w:tr w:rsidR="00EC0F58" w:rsidRPr="008E55C4" w14:paraId="22E57671" w14:textId="77777777" w:rsidTr="0040464D">
            <w:tblPrEx>
              <w:shd w:val="clear" w:color="auto" w:fill="auto"/>
            </w:tblPrEx>
            <w:tc>
              <w:tcPr>
                <w:tcW w:w="2025" w:type="dxa"/>
                <w:shd w:val="pct10" w:color="auto" w:fill="auto"/>
              </w:tcPr>
              <w:p w14:paraId="7268BE7B" w14:textId="77777777" w:rsidR="0043763E" w:rsidRPr="008E55C4" w:rsidRDefault="0043763E" w:rsidP="00DD673E">
                <w:pPr>
                  <w:spacing w:before="120" w:after="120"/>
                  <w:jc w:val="center"/>
                  <w:rPr>
                    <w:rFonts w:ascii="Times New Roman" w:hAnsi="Times New Roman" w:cs="Times New Roman"/>
                    <w:b/>
                  </w:rPr>
                </w:pPr>
                <w:r w:rsidRPr="008E55C4">
                  <w:rPr>
                    <w:rFonts w:ascii="Times New Roman" w:hAnsi="Times New Roman" w:cs="Times New Roman"/>
                    <w:b/>
                  </w:rPr>
                  <w:t>Lecturer:</w:t>
                </w:r>
              </w:p>
            </w:tc>
            <w:tc>
              <w:tcPr>
                <w:tcW w:w="3077" w:type="dxa"/>
              </w:tcPr>
              <w:p w14:paraId="37605784" w14:textId="77777777" w:rsidR="0043763E" w:rsidRPr="008E55C4" w:rsidRDefault="0043763E" w:rsidP="00DD673E">
                <w:pPr>
                  <w:spacing w:before="120" w:after="120"/>
                  <w:jc w:val="center"/>
                  <w:rPr>
                    <w:rFonts w:ascii="Times New Roman" w:hAnsi="Times New Roman" w:cs="Times New Roman"/>
                    <w:b/>
                  </w:rPr>
                </w:pPr>
                <w:r w:rsidRPr="008E55C4">
                  <w:rPr>
                    <w:rFonts w:ascii="Times New Roman" w:hAnsi="Times New Roman" w:cs="Times New Roman"/>
                    <w:b/>
                  </w:rPr>
                  <w:t>Prof. Peter Fong</w:t>
                </w:r>
              </w:p>
            </w:tc>
            <w:tc>
              <w:tcPr>
                <w:tcW w:w="1881" w:type="dxa"/>
                <w:shd w:val="clear" w:color="auto" w:fill="D9D9D9"/>
              </w:tcPr>
              <w:p w14:paraId="060A2CE9" w14:textId="77777777" w:rsidR="0043763E" w:rsidRPr="008E55C4" w:rsidRDefault="0043763E" w:rsidP="00DD673E">
                <w:pPr>
                  <w:spacing w:before="120" w:after="120"/>
                  <w:jc w:val="center"/>
                  <w:rPr>
                    <w:rFonts w:ascii="Times New Roman" w:hAnsi="Times New Roman" w:cs="Times New Roman"/>
                    <w:b/>
                  </w:rPr>
                </w:pPr>
                <w:r w:rsidRPr="008E55C4">
                  <w:rPr>
                    <w:rFonts w:ascii="Times New Roman" w:hAnsi="Times New Roman" w:cs="Times New Roman"/>
                    <w:b/>
                  </w:rPr>
                  <w:t>Internal Verifier:</w:t>
                </w:r>
              </w:p>
            </w:tc>
            <w:tc>
              <w:tcPr>
                <w:tcW w:w="1692" w:type="dxa"/>
              </w:tcPr>
              <w:p w14:paraId="4F69A4D6" w14:textId="77777777" w:rsidR="0043763E" w:rsidRPr="008E55C4" w:rsidRDefault="0043763E" w:rsidP="00DD673E">
                <w:pPr>
                  <w:spacing w:before="120" w:after="120"/>
                  <w:jc w:val="center"/>
                  <w:rPr>
                    <w:rFonts w:ascii="Times New Roman" w:hAnsi="Times New Roman" w:cs="Times New Roman"/>
                    <w:b/>
                  </w:rPr>
                </w:pPr>
              </w:p>
            </w:tc>
          </w:tr>
          <w:tr w:rsidR="00EC0F58" w:rsidRPr="008E55C4" w14:paraId="410E9B5C" w14:textId="77777777" w:rsidTr="0040464D">
            <w:tblPrEx>
              <w:shd w:val="clear" w:color="auto" w:fill="auto"/>
            </w:tblPrEx>
            <w:tc>
              <w:tcPr>
                <w:tcW w:w="2025" w:type="dxa"/>
                <w:shd w:val="pct10" w:color="auto" w:fill="auto"/>
              </w:tcPr>
              <w:p w14:paraId="57FD9894" w14:textId="77777777" w:rsidR="0043763E" w:rsidRPr="008E55C4" w:rsidRDefault="0043763E" w:rsidP="00DD673E">
                <w:pPr>
                  <w:spacing w:before="120" w:after="120"/>
                  <w:jc w:val="center"/>
                  <w:rPr>
                    <w:rFonts w:ascii="Times New Roman" w:hAnsi="Times New Roman" w:cs="Times New Roman"/>
                    <w:b/>
                  </w:rPr>
                </w:pPr>
                <w:r w:rsidRPr="008E55C4">
                  <w:rPr>
                    <w:rFonts w:ascii="Times New Roman" w:hAnsi="Times New Roman" w:cs="Times New Roman"/>
                    <w:b/>
                  </w:rPr>
                  <w:t>Assignment Title:</w:t>
                </w:r>
              </w:p>
            </w:tc>
            <w:tc>
              <w:tcPr>
                <w:tcW w:w="3077" w:type="dxa"/>
              </w:tcPr>
              <w:p w14:paraId="36D34334" w14:textId="77777777" w:rsidR="0043763E" w:rsidRPr="008E55C4" w:rsidRDefault="0043763E" w:rsidP="00DD673E">
                <w:pPr>
                  <w:spacing w:before="120" w:after="120"/>
                  <w:jc w:val="center"/>
                  <w:rPr>
                    <w:rFonts w:ascii="Times New Roman" w:hAnsi="Times New Roman" w:cs="Times New Roman"/>
                    <w:b/>
                    <w:lang w:eastAsia="zh-HK"/>
                  </w:rPr>
                </w:pPr>
                <w:r w:rsidRPr="008E55C4">
                  <w:rPr>
                    <w:rFonts w:ascii="Times New Roman" w:hAnsi="Times New Roman" w:cs="Times New Roman"/>
                    <w:b/>
                    <w:lang w:eastAsia="zh-HK"/>
                  </w:rPr>
                  <w:t>Business Report</w:t>
                </w:r>
              </w:p>
            </w:tc>
            <w:tc>
              <w:tcPr>
                <w:tcW w:w="1881" w:type="dxa"/>
                <w:shd w:val="pct10" w:color="auto" w:fill="auto"/>
              </w:tcPr>
              <w:p w14:paraId="61C5E8C5" w14:textId="77777777" w:rsidR="0043763E" w:rsidRPr="008E55C4" w:rsidRDefault="0043763E" w:rsidP="00DD673E">
                <w:pPr>
                  <w:spacing w:before="120" w:after="120"/>
                  <w:jc w:val="center"/>
                  <w:rPr>
                    <w:rFonts w:ascii="Times New Roman" w:hAnsi="Times New Roman" w:cs="Times New Roman"/>
                    <w:b/>
                  </w:rPr>
                </w:pPr>
                <w:r w:rsidRPr="008E55C4">
                  <w:rPr>
                    <w:rFonts w:ascii="Times New Roman" w:hAnsi="Times New Roman" w:cs="Times New Roman"/>
                    <w:b/>
                  </w:rPr>
                  <w:t>Word count (or equivalent):</w:t>
                </w:r>
              </w:p>
            </w:tc>
            <w:tc>
              <w:tcPr>
                <w:tcW w:w="1692" w:type="dxa"/>
              </w:tcPr>
              <w:p w14:paraId="007FC754" w14:textId="77777777" w:rsidR="0043763E" w:rsidRPr="008E55C4" w:rsidRDefault="0043763E" w:rsidP="00DD673E">
                <w:pPr>
                  <w:spacing w:before="120" w:after="120"/>
                  <w:jc w:val="center"/>
                  <w:rPr>
                    <w:rFonts w:ascii="Times New Roman" w:hAnsi="Times New Roman" w:cs="Times New Roman"/>
                    <w:b/>
                    <w:lang w:eastAsia="zh-HK"/>
                  </w:rPr>
                </w:pPr>
                <w:r w:rsidRPr="008E55C4">
                  <w:rPr>
                    <w:rFonts w:ascii="Times New Roman" w:hAnsi="Times New Roman" w:cs="Times New Roman"/>
                    <w:b/>
                    <w:lang w:eastAsia="zh-HK"/>
                  </w:rPr>
                  <w:t>7500 words (maximum)</w:t>
                </w:r>
              </w:p>
            </w:tc>
          </w:tr>
          <w:tr w:rsidR="00EC0F58" w:rsidRPr="008E55C4" w14:paraId="5FD54D6A" w14:textId="77777777" w:rsidTr="0040464D">
            <w:tblPrEx>
              <w:shd w:val="clear" w:color="auto" w:fill="auto"/>
            </w:tblPrEx>
            <w:tc>
              <w:tcPr>
                <w:tcW w:w="2025" w:type="dxa"/>
                <w:shd w:val="pct10" w:color="auto" w:fill="auto"/>
              </w:tcPr>
              <w:p w14:paraId="686AFAF4" w14:textId="77777777" w:rsidR="0043763E" w:rsidRPr="008E55C4" w:rsidRDefault="0043763E" w:rsidP="00DD673E">
                <w:pPr>
                  <w:spacing w:before="120" w:after="120"/>
                  <w:jc w:val="center"/>
                  <w:rPr>
                    <w:rFonts w:ascii="Times New Roman" w:hAnsi="Times New Roman" w:cs="Times New Roman"/>
                    <w:b/>
                  </w:rPr>
                </w:pPr>
                <w:r w:rsidRPr="008E55C4">
                  <w:rPr>
                    <w:rFonts w:ascii="Times New Roman" w:hAnsi="Times New Roman" w:cs="Times New Roman"/>
                    <w:b/>
                  </w:rPr>
                  <w:t>Submission deadline:</w:t>
                </w:r>
              </w:p>
            </w:tc>
            <w:tc>
              <w:tcPr>
                <w:tcW w:w="3077" w:type="dxa"/>
                <w:shd w:val="clear" w:color="auto" w:fill="auto"/>
              </w:tcPr>
              <w:p w14:paraId="6B2A4279" w14:textId="77777777" w:rsidR="0043763E" w:rsidRPr="008E55C4" w:rsidRDefault="0043763E" w:rsidP="00DD673E">
                <w:pPr>
                  <w:spacing w:before="120" w:after="120"/>
                  <w:jc w:val="center"/>
                  <w:rPr>
                    <w:rFonts w:ascii="Times New Roman" w:hAnsi="Times New Roman" w:cs="Times New Roman"/>
                    <w:b/>
                    <w:lang w:val="en-US"/>
                  </w:rPr>
                </w:pPr>
                <w:r w:rsidRPr="008E55C4">
                  <w:rPr>
                    <w:rFonts w:ascii="Times New Roman" w:hAnsi="Times New Roman" w:cs="Times New Roman"/>
                    <w:b/>
                    <w:lang w:val="en-US"/>
                  </w:rPr>
                  <w:t>Re-submission</w:t>
                </w:r>
              </w:p>
              <w:p w14:paraId="4F450202" w14:textId="77777777" w:rsidR="0043763E" w:rsidRPr="008E55C4" w:rsidRDefault="0043763E" w:rsidP="00DD673E">
                <w:pPr>
                  <w:spacing w:before="120" w:after="120"/>
                  <w:jc w:val="center"/>
                  <w:rPr>
                    <w:rFonts w:ascii="Times New Roman" w:hAnsi="Times New Roman" w:cs="Times New Roman"/>
                    <w:b/>
                    <w:lang w:val="en-US"/>
                  </w:rPr>
                </w:pPr>
                <w:r w:rsidRPr="008E55C4">
                  <w:rPr>
                    <w:rFonts w:ascii="Times New Roman" w:hAnsi="Times New Roman" w:cs="Times New Roman"/>
                    <w:b/>
                    <w:lang w:val="en-US"/>
                  </w:rPr>
                  <w:t>7 Aug 2022</w:t>
                </w:r>
              </w:p>
            </w:tc>
            <w:tc>
              <w:tcPr>
                <w:tcW w:w="1881" w:type="dxa"/>
                <w:shd w:val="pct10" w:color="auto" w:fill="auto"/>
              </w:tcPr>
              <w:p w14:paraId="256AEFDA" w14:textId="77777777" w:rsidR="0043763E" w:rsidRPr="008E55C4" w:rsidRDefault="0043763E" w:rsidP="00DD673E">
                <w:pPr>
                  <w:spacing w:before="120" w:after="120"/>
                  <w:jc w:val="center"/>
                  <w:rPr>
                    <w:rFonts w:ascii="Times New Roman" w:hAnsi="Times New Roman" w:cs="Times New Roman"/>
                    <w:b/>
                  </w:rPr>
                </w:pPr>
                <w:r w:rsidRPr="008E55C4">
                  <w:rPr>
                    <w:rFonts w:ascii="Times New Roman" w:hAnsi="Times New Roman" w:cs="Times New Roman"/>
                    <w:b/>
                  </w:rPr>
                  <w:t>Return date of provisional marks &amp; written feedback:</w:t>
                </w:r>
              </w:p>
            </w:tc>
            <w:tc>
              <w:tcPr>
                <w:tcW w:w="1692" w:type="dxa"/>
              </w:tcPr>
              <w:p w14:paraId="128051F8" w14:textId="77777777" w:rsidR="0043763E" w:rsidRPr="008E55C4" w:rsidRDefault="0043763E" w:rsidP="00DD673E">
                <w:pPr>
                  <w:spacing w:before="120" w:after="120"/>
                  <w:jc w:val="center"/>
                  <w:rPr>
                    <w:rFonts w:ascii="Times New Roman" w:hAnsi="Times New Roman" w:cs="Times New Roman"/>
                    <w:b/>
                    <w:lang w:val="en-US"/>
                  </w:rPr>
                </w:pPr>
              </w:p>
            </w:tc>
          </w:tr>
          <w:tr w:rsidR="00EC0F58" w:rsidRPr="008E55C4" w14:paraId="38FF249D" w14:textId="77777777" w:rsidTr="0040464D">
            <w:tblPrEx>
              <w:shd w:val="clear" w:color="auto" w:fill="auto"/>
            </w:tblPrEx>
            <w:tc>
              <w:tcPr>
                <w:tcW w:w="2025" w:type="dxa"/>
                <w:shd w:val="pct10" w:color="auto" w:fill="auto"/>
              </w:tcPr>
              <w:p w14:paraId="1507CFCD" w14:textId="77777777" w:rsidR="0043763E" w:rsidRPr="008E55C4" w:rsidRDefault="0043763E" w:rsidP="00DD673E">
                <w:pPr>
                  <w:spacing w:before="120" w:after="120"/>
                  <w:jc w:val="center"/>
                  <w:rPr>
                    <w:rFonts w:ascii="Times New Roman" w:hAnsi="Times New Roman" w:cs="Times New Roman"/>
                    <w:b/>
                  </w:rPr>
                </w:pPr>
                <w:r w:rsidRPr="008E55C4">
                  <w:rPr>
                    <w:rFonts w:ascii="Times New Roman" w:hAnsi="Times New Roman" w:cs="Times New Roman"/>
                    <w:b/>
                  </w:rPr>
                  <w:t>Submission method:</w:t>
                </w:r>
              </w:p>
            </w:tc>
            <w:tc>
              <w:tcPr>
                <w:tcW w:w="6650" w:type="dxa"/>
                <w:gridSpan w:val="3"/>
                <w:shd w:val="clear" w:color="auto" w:fill="auto"/>
              </w:tcPr>
              <w:p w14:paraId="7596E5E9" w14:textId="1D796929" w:rsidR="0043763E" w:rsidRPr="008E55C4" w:rsidRDefault="00A11DD8" w:rsidP="00DD673E">
                <w:pPr>
                  <w:spacing w:before="120" w:after="120"/>
                  <w:jc w:val="center"/>
                  <w:rPr>
                    <w:rFonts w:ascii="Times New Roman" w:hAnsi="Times New Roman" w:cs="Times New Roman"/>
                    <w:b/>
                  </w:rPr>
                </w:pPr>
                <w:r>
                  <w:rPr>
                    <w:rFonts w:ascii="Times New Roman" w:hAnsi="Times New Roman" w:cs="Times New Roman"/>
                    <w:b/>
                  </w:rPr>
                  <w:t>Refer to university guidelines</w:t>
                </w:r>
              </w:p>
            </w:tc>
          </w:tr>
          <w:tr w:rsidR="00EC0F58" w:rsidRPr="008E55C4" w14:paraId="62A5F68F" w14:textId="77777777" w:rsidTr="0040464D">
            <w:tblPrEx>
              <w:shd w:val="clear" w:color="auto" w:fill="auto"/>
            </w:tblPrEx>
            <w:tc>
              <w:tcPr>
                <w:tcW w:w="2025" w:type="dxa"/>
                <w:shd w:val="pct10" w:color="auto" w:fill="auto"/>
              </w:tcPr>
              <w:p w14:paraId="2F2C7660" w14:textId="77777777" w:rsidR="0043763E" w:rsidRPr="008E55C4" w:rsidRDefault="0043763E" w:rsidP="00DD673E">
                <w:pPr>
                  <w:spacing w:before="120" w:after="120"/>
                  <w:jc w:val="center"/>
                  <w:rPr>
                    <w:rFonts w:ascii="Times New Roman" w:hAnsi="Times New Roman" w:cs="Times New Roman"/>
                    <w:b/>
                  </w:rPr>
                </w:pPr>
                <w:r w:rsidRPr="008E55C4">
                  <w:rPr>
                    <w:rFonts w:ascii="Times New Roman" w:hAnsi="Times New Roman" w:cs="Times New Roman"/>
                    <w:b/>
                  </w:rPr>
                  <w:t>Academic honesty / referencing:</w:t>
                </w:r>
              </w:p>
            </w:tc>
            <w:tc>
              <w:tcPr>
                <w:tcW w:w="6650" w:type="dxa"/>
                <w:gridSpan w:val="3"/>
                <w:shd w:val="clear" w:color="auto" w:fill="auto"/>
              </w:tcPr>
              <w:p w14:paraId="57C60476" w14:textId="1BD3FFAD" w:rsidR="0043763E" w:rsidRPr="008E55C4" w:rsidRDefault="00A11DD8" w:rsidP="00DD673E">
                <w:pPr>
                  <w:spacing w:before="120" w:after="120"/>
                  <w:jc w:val="center"/>
                  <w:rPr>
                    <w:rFonts w:ascii="Times New Roman" w:hAnsi="Times New Roman" w:cs="Times New Roman"/>
                    <w:b/>
                  </w:rPr>
                </w:pPr>
                <w:r>
                  <w:rPr>
                    <w:rFonts w:ascii="Times New Roman" w:hAnsi="Times New Roman" w:cs="Times New Roman"/>
                    <w:b/>
                  </w:rPr>
                  <w:t>Refer to university guidelines</w:t>
                </w:r>
              </w:p>
            </w:tc>
          </w:tr>
        </w:tbl>
        <w:p w14:paraId="13F0C809" w14:textId="77777777" w:rsidR="0043763E" w:rsidRPr="008E55C4" w:rsidRDefault="0043763E" w:rsidP="00DD673E">
          <w:pPr>
            <w:spacing w:after="0" w:line="240" w:lineRule="auto"/>
            <w:jc w:val="center"/>
            <w:rPr>
              <w:rFonts w:ascii="Times New Roman" w:hAnsi="Times New Roman" w:cs="Times New Roman"/>
              <w:b/>
              <w:u w:val="single"/>
            </w:rPr>
          </w:pPr>
        </w:p>
        <w:p w14:paraId="1736ACF5" w14:textId="3465451C" w:rsidR="0043763E" w:rsidRDefault="0043763E" w:rsidP="00DD673E">
          <w:pPr>
            <w:spacing w:after="0" w:line="240" w:lineRule="auto"/>
            <w:jc w:val="center"/>
            <w:rPr>
              <w:rFonts w:ascii="Times New Roman" w:hAnsi="Times New Roman" w:cs="Times New Roman"/>
              <w:b/>
              <w:u w:val="single"/>
            </w:rPr>
          </w:pPr>
        </w:p>
        <w:p w14:paraId="2C19002A" w14:textId="45B20C65" w:rsidR="00A11DD8" w:rsidRDefault="00A11DD8" w:rsidP="00DD673E">
          <w:pPr>
            <w:spacing w:after="0" w:line="240" w:lineRule="auto"/>
            <w:jc w:val="center"/>
            <w:rPr>
              <w:rFonts w:ascii="Times New Roman" w:hAnsi="Times New Roman" w:cs="Times New Roman"/>
              <w:b/>
              <w:u w:val="single"/>
            </w:rPr>
          </w:pPr>
        </w:p>
        <w:p w14:paraId="5A92605C" w14:textId="3227F4D6" w:rsidR="00A11DD8" w:rsidRDefault="00A11DD8" w:rsidP="00DD673E">
          <w:pPr>
            <w:spacing w:after="0" w:line="240" w:lineRule="auto"/>
            <w:jc w:val="center"/>
            <w:rPr>
              <w:rFonts w:ascii="Times New Roman" w:hAnsi="Times New Roman" w:cs="Times New Roman"/>
              <w:b/>
              <w:u w:val="single"/>
            </w:rPr>
          </w:pPr>
        </w:p>
        <w:p w14:paraId="41E882EB" w14:textId="263DA903" w:rsidR="00A11DD8" w:rsidRDefault="00A11DD8" w:rsidP="00DD673E">
          <w:pPr>
            <w:spacing w:after="0" w:line="240" w:lineRule="auto"/>
            <w:jc w:val="center"/>
            <w:rPr>
              <w:rFonts w:ascii="Times New Roman" w:hAnsi="Times New Roman" w:cs="Times New Roman"/>
              <w:b/>
              <w:u w:val="single"/>
            </w:rPr>
          </w:pPr>
        </w:p>
        <w:p w14:paraId="2689A724" w14:textId="77777777" w:rsidR="00A11DD8" w:rsidRPr="008E55C4" w:rsidRDefault="00A11DD8" w:rsidP="00DD673E">
          <w:pPr>
            <w:spacing w:after="0" w:line="240" w:lineRule="auto"/>
            <w:jc w:val="center"/>
            <w:rPr>
              <w:rFonts w:ascii="Times New Roman" w:hAnsi="Times New Roman" w:cs="Times New Roman"/>
              <w:b/>
              <w:u w:val="single"/>
            </w:rPr>
          </w:pPr>
        </w:p>
        <w:p w14:paraId="2795E283" w14:textId="77777777" w:rsidR="0043763E" w:rsidRPr="008E55C4" w:rsidRDefault="0043763E" w:rsidP="00DD673E">
          <w:pPr>
            <w:spacing w:after="0" w:line="240" w:lineRule="auto"/>
            <w:jc w:val="center"/>
            <w:rPr>
              <w:rFonts w:ascii="Times New Roman" w:hAnsi="Times New Roman" w:cs="Times New Roman"/>
              <w:b/>
              <w:u w:val="single"/>
            </w:rPr>
          </w:pPr>
        </w:p>
        <w:p w14:paraId="3C1F7536" w14:textId="77777777" w:rsidR="0043763E" w:rsidRPr="008E55C4" w:rsidRDefault="0043763E" w:rsidP="00DD673E">
          <w:pPr>
            <w:spacing w:after="0" w:line="240" w:lineRule="auto"/>
            <w:jc w:val="center"/>
            <w:rPr>
              <w:rFonts w:ascii="Times New Roman" w:hAnsi="Times New Roman" w:cs="Times New Roman"/>
              <w:b/>
              <w:u w:val="single"/>
            </w:rPr>
          </w:pPr>
        </w:p>
        <w:p w14:paraId="1DE0663F" w14:textId="77777777" w:rsidR="0043763E" w:rsidRPr="008E55C4" w:rsidRDefault="0043763E" w:rsidP="00DD673E">
          <w:pPr>
            <w:spacing w:after="0" w:line="240" w:lineRule="auto"/>
            <w:jc w:val="center"/>
            <w:rPr>
              <w:rFonts w:ascii="Times New Roman" w:hAnsi="Times New Roman" w:cs="Times New Roman"/>
              <w:b/>
              <w:u w:val="single"/>
            </w:rPr>
          </w:pPr>
        </w:p>
        <w:p w14:paraId="44BF3942" w14:textId="77777777" w:rsidR="0043763E" w:rsidRPr="008E55C4" w:rsidRDefault="0043763E" w:rsidP="00DD673E">
          <w:pPr>
            <w:spacing w:after="0" w:line="240" w:lineRule="auto"/>
            <w:jc w:val="center"/>
            <w:rPr>
              <w:rFonts w:ascii="Times New Roman" w:hAnsi="Times New Roman" w:cs="Times New Roman"/>
              <w:b/>
              <w:u w:val="single"/>
            </w:rPr>
          </w:pPr>
        </w:p>
        <w:p w14:paraId="77045F8E" w14:textId="25D15409" w:rsidR="0043763E" w:rsidRDefault="0043763E" w:rsidP="00DD673E">
          <w:pPr>
            <w:spacing w:after="0" w:line="240" w:lineRule="auto"/>
            <w:jc w:val="center"/>
            <w:rPr>
              <w:rFonts w:ascii="Times New Roman" w:hAnsi="Times New Roman" w:cs="Times New Roman"/>
              <w:b/>
              <w:u w:val="single"/>
            </w:rPr>
          </w:pPr>
        </w:p>
        <w:p w14:paraId="6A91A8F2" w14:textId="0ED078D4" w:rsidR="00A11DD8" w:rsidRDefault="00A11DD8" w:rsidP="00DD673E">
          <w:pPr>
            <w:spacing w:after="0" w:line="240" w:lineRule="auto"/>
            <w:jc w:val="center"/>
            <w:rPr>
              <w:rFonts w:ascii="Times New Roman" w:hAnsi="Times New Roman" w:cs="Times New Roman"/>
              <w:b/>
              <w:u w:val="single"/>
            </w:rPr>
          </w:pPr>
        </w:p>
        <w:p w14:paraId="6EB80FD1" w14:textId="34E86609" w:rsidR="00A11DD8" w:rsidRDefault="00A11DD8" w:rsidP="00DD673E">
          <w:pPr>
            <w:spacing w:after="0" w:line="240" w:lineRule="auto"/>
            <w:jc w:val="center"/>
            <w:rPr>
              <w:rFonts w:ascii="Times New Roman" w:hAnsi="Times New Roman" w:cs="Times New Roman"/>
              <w:b/>
              <w:u w:val="single"/>
            </w:rPr>
          </w:pPr>
        </w:p>
        <w:p w14:paraId="529F3831" w14:textId="6BCEC6DA" w:rsidR="00A11DD8" w:rsidRDefault="00A11DD8" w:rsidP="00DD673E">
          <w:pPr>
            <w:spacing w:after="0" w:line="240" w:lineRule="auto"/>
            <w:jc w:val="center"/>
            <w:rPr>
              <w:rFonts w:ascii="Times New Roman" w:hAnsi="Times New Roman" w:cs="Times New Roman"/>
              <w:b/>
              <w:u w:val="single"/>
            </w:rPr>
          </w:pPr>
        </w:p>
        <w:p w14:paraId="76AF8517" w14:textId="4691B2C6" w:rsidR="00A11DD8" w:rsidRDefault="00A11DD8" w:rsidP="00DD673E">
          <w:pPr>
            <w:spacing w:after="0" w:line="240" w:lineRule="auto"/>
            <w:jc w:val="center"/>
            <w:rPr>
              <w:rFonts w:ascii="Times New Roman" w:hAnsi="Times New Roman" w:cs="Times New Roman"/>
              <w:b/>
              <w:u w:val="single"/>
            </w:rPr>
          </w:pPr>
        </w:p>
        <w:p w14:paraId="5E8433AA" w14:textId="77777777" w:rsidR="00A11DD8" w:rsidRPr="008E55C4" w:rsidRDefault="00A11DD8" w:rsidP="00DD673E">
          <w:pPr>
            <w:spacing w:after="0" w:line="240" w:lineRule="auto"/>
            <w:jc w:val="center"/>
            <w:rPr>
              <w:rFonts w:ascii="Times New Roman" w:hAnsi="Times New Roman" w:cs="Times New Roman"/>
              <w:b/>
              <w:u w:val="single"/>
            </w:rPr>
          </w:pPr>
        </w:p>
        <w:p w14:paraId="7DD2CED5" w14:textId="77777777" w:rsidR="0043763E" w:rsidRPr="008E55C4" w:rsidRDefault="0043763E" w:rsidP="00DD673E">
          <w:pPr>
            <w:spacing w:after="0" w:line="240" w:lineRule="auto"/>
            <w:jc w:val="center"/>
            <w:rPr>
              <w:rFonts w:ascii="Times New Roman" w:hAnsi="Times New Roman" w:cs="Times New Roman"/>
              <w:b/>
            </w:rPr>
          </w:pPr>
        </w:p>
        <w:p w14:paraId="1B55B226" w14:textId="77777777" w:rsidR="0043763E" w:rsidRPr="008E55C4" w:rsidRDefault="0043763E" w:rsidP="00DD673E">
          <w:pPr>
            <w:spacing w:after="0" w:line="240" w:lineRule="auto"/>
            <w:jc w:val="center"/>
            <w:rPr>
              <w:rFonts w:ascii="Times New Roman" w:hAnsi="Times New Roman" w:cs="Times New Roman"/>
              <w:b/>
            </w:rPr>
          </w:pPr>
        </w:p>
        <w:sdt>
          <w:sdtPr>
            <w:rPr>
              <w:rFonts w:asciiTheme="minorHAnsi" w:eastAsiaTheme="minorEastAsia" w:hAnsiTheme="minorHAnsi" w:cs="Times New Roman"/>
              <w:b/>
              <w:sz w:val="20"/>
              <w:szCs w:val="22"/>
              <w:lang w:val="en-HK" w:eastAsia="zh-TW"/>
            </w:rPr>
            <w:id w:val="-1779175646"/>
            <w:docPartObj>
              <w:docPartGallery w:val="Table of Contents"/>
              <w:docPartUnique/>
            </w:docPartObj>
          </w:sdtPr>
          <w:sdtEndPr>
            <w:rPr>
              <w:bCs/>
              <w:noProof/>
              <w:sz w:val="22"/>
            </w:rPr>
          </w:sdtEndPr>
          <w:sdtContent>
            <w:p w14:paraId="41A01D84" w14:textId="77777777" w:rsidR="0043763E" w:rsidRPr="00E45112" w:rsidRDefault="0043763E" w:rsidP="00DD673E">
              <w:pPr>
                <w:pStyle w:val="TOCHeading"/>
                <w:jc w:val="center"/>
                <w:rPr>
                  <w:rFonts w:cs="Times New Roman"/>
                  <w:b/>
                </w:rPr>
              </w:pPr>
              <w:r w:rsidRPr="00E45112">
                <w:rPr>
                  <w:rFonts w:cs="Times New Roman"/>
                  <w:b/>
                </w:rPr>
                <w:t>Table of Contents</w:t>
              </w:r>
            </w:p>
            <w:p w14:paraId="0A5D1995" w14:textId="242B8B85" w:rsidR="00361C84" w:rsidRDefault="0043763E">
              <w:pPr>
                <w:pStyle w:val="TOC1"/>
                <w:tabs>
                  <w:tab w:val="left" w:pos="440"/>
                  <w:tab w:val="right" w:leader="dot" w:pos="9016"/>
                </w:tabs>
                <w:rPr>
                  <w:rFonts w:cstheme="minorBidi"/>
                  <w:noProof/>
                  <w:lang w:eastAsia="zh-CN"/>
                </w:rPr>
              </w:pPr>
              <w:r w:rsidRPr="00E45112">
                <w:rPr>
                  <w:rFonts w:ascii="Times New Roman" w:hAnsi="Times New Roman"/>
                  <w:b/>
                  <w:sz w:val="18"/>
                </w:rPr>
                <w:fldChar w:fldCharType="begin"/>
              </w:r>
              <w:r w:rsidRPr="00E45112">
                <w:rPr>
                  <w:rFonts w:ascii="Times New Roman" w:hAnsi="Times New Roman"/>
                  <w:b/>
                  <w:sz w:val="18"/>
                </w:rPr>
                <w:instrText xml:space="preserve"> TOC \o "1-3" \h \z \u </w:instrText>
              </w:r>
              <w:r w:rsidRPr="00E45112">
                <w:rPr>
                  <w:rFonts w:ascii="Times New Roman" w:hAnsi="Times New Roman"/>
                  <w:b/>
                  <w:sz w:val="18"/>
                </w:rPr>
                <w:fldChar w:fldCharType="separate"/>
              </w:r>
              <w:hyperlink w:anchor="_Toc110800916" w:history="1">
                <w:r w:rsidR="00361C84" w:rsidRPr="00EC5DC5">
                  <w:rPr>
                    <w:rStyle w:val="Hyperlink"/>
                    <w:b/>
                    <w:noProof/>
                  </w:rPr>
                  <w:t>1.</w:t>
                </w:r>
                <w:r w:rsidR="00361C84">
                  <w:rPr>
                    <w:rFonts w:cstheme="minorBidi"/>
                    <w:noProof/>
                    <w:lang w:eastAsia="zh-CN"/>
                  </w:rPr>
                  <w:tab/>
                </w:r>
                <w:r w:rsidR="00361C84" w:rsidRPr="00EC5DC5">
                  <w:rPr>
                    <w:rStyle w:val="Hyperlink"/>
                    <w:b/>
                    <w:noProof/>
                  </w:rPr>
                  <w:t>Executive Summary</w:t>
                </w:r>
                <w:r w:rsidR="00361C84">
                  <w:rPr>
                    <w:noProof/>
                    <w:webHidden/>
                  </w:rPr>
                  <w:tab/>
                </w:r>
                <w:r w:rsidR="00361C84">
                  <w:rPr>
                    <w:noProof/>
                    <w:webHidden/>
                  </w:rPr>
                  <w:fldChar w:fldCharType="begin"/>
                </w:r>
                <w:r w:rsidR="00361C84">
                  <w:rPr>
                    <w:noProof/>
                    <w:webHidden/>
                  </w:rPr>
                  <w:instrText xml:space="preserve"> PAGEREF _Toc110800916 \h </w:instrText>
                </w:r>
                <w:r w:rsidR="00361C84">
                  <w:rPr>
                    <w:noProof/>
                    <w:webHidden/>
                  </w:rPr>
                </w:r>
                <w:r w:rsidR="00361C84">
                  <w:rPr>
                    <w:noProof/>
                    <w:webHidden/>
                  </w:rPr>
                  <w:fldChar w:fldCharType="separate"/>
                </w:r>
                <w:r w:rsidR="00361C84">
                  <w:rPr>
                    <w:noProof/>
                    <w:webHidden/>
                  </w:rPr>
                  <w:t>2</w:t>
                </w:r>
                <w:r w:rsidR="00361C84">
                  <w:rPr>
                    <w:noProof/>
                    <w:webHidden/>
                  </w:rPr>
                  <w:fldChar w:fldCharType="end"/>
                </w:r>
              </w:hyperlink>
            </w:p>
            <w:p w14:paraId="30AB3166" w14:textId="6D63D61D" w:rsidR="00361C84" w:rsidRDefault="00361C84">
              <w:pPr>
                <w:pStyle w:val="TOC1"/>
                <w:tabs>
                  <w:tab w:val="left" w:pos="440"/>
                  <w:tab w:val="right" w:leader="dot" w:pos="9016"/>
                </w:tabs>
                <w:rPr>
                  <w:rFonts w:cstheme="minorBidi"/>
                  <w:noProof/>
                  <w:lang w:eastAsia="zh-CN"/>
                </w:rPr>
              </w:pPr>
              <w:hyperlink w:anchor="_Toc110800917" w:history="1">
                <w:r w:rsidRPr="00EC5DC5">
                  <w:rPr>
                    <w:rStyle w:val="Hyperlink"/>
                    <w:b/>
                    <w:noProof/>
                  </w:rPr>
                  <w:t>2.</w:t>
                </w:r>
                <w:r>
                  <w:rPr>
                    <w:rFonts w:cstheme="minorBidi"/>
                    <w:noProof/>
                    <w:lang w:eastAsia="zh-CN"/>
                  </w:rPr>
                  <w:tab/>
                </w:r>
                <w:r w:rsidRPr="00EC5DC5">
                  <w:rPr>
                    <w:rStyle w:val="Hyperlink"/>
                    <w:b/>
                    <w:noProof/>
                  </w:rPr>
                  <w:t>Introduction</w:t>
                </w:r>
                <w:r>
                  <w:rPr>
                    <w:noProof/>
                    <w:webHidden/>
                  </w:rPr>
                  <w:tab/>
                </w:r>
                <w:r>
                  <w:rPr>
                    <w:noProof/>
                    <w:webHidden/>
                  </w:rPr>
                  <w:fldChar w:fldCharType="begin"/>
                </w:r>
                <w:r>
                  <w:rPr>
                    <w:noProof/>
                    <w:webHidden/>
                  </w:rPr>
                  <w:instrText xml:space="preserve"> PAGEREF _Toc110800917 \h </w:instrText>
                </w:r>
                <w:r>
                  <w:rPr>
                    <w:noProof/>
                    <w:webHidden/>
                  </w:rPr>
                </w:r>
                <w:r>
                  <w:rPr>
                    <w:noProof/>
                    <w:webHidden/>
                  </w:rPr>
                  <w:fldChar w:fldCharType="separate"/>
                </w:r>
                <w:r>
                  <w:rPr>
                    <w:noProof/>
                    <w:webHidden/>
                  </w:rPr>
                  <w:t>2</w:t>
                </w:r>
                <w:r>
                  <w:rPr>
                    <w:noProof/>
                    <w:webHidden/>
                  </w:rPr>
                  <w:fldChar w:fldCharType="end"/>
                </w:r>
              </w:hyperlink>
            </w:p>
            <w:p w14:paraId="3292E418" w14:textId="2998F490" w:rsidR="00361C84" w:rsidRDefault="00361C84">
              <w:pPr>
                <w:pStyle w:val="TOC2"/>
                <w:tabs>
                  <w:tab w:val="left" w:pos="880"/>
                  <w:tab w:val="right" w:leader="dot" w:pos="9016"/>
                </w:tabs>
                <w:rPr>
                  <w:rFonts w:cstheme="minorBidi"/>
                  <w:noProof/>
                  <w:lang w:eastAsia="zh-CN"/>
                </w:rPr>
              </w:pPr>
              <w:hyperlink w:anchor="_Toc110800918" w:history="1">
                <w:r w:rsidRPr="00EC5DC5">
                  <w:rPr>
                    <w:rStyle w:val="Hyperlink"/>
                    <w:b/>
                    <w:noProof/>
                  </w:rPr>
                  <w:t>2.1</w:t>
                </w:r>
                <w:r>
                  <w:rPr>
                    <w:rFonts w:cstheme="minorBidi"/>
                    <w:noProof/>
                    <w:lang w:eastAsia="zh-CN"/>
                  </w:rPr>
                  <w:tab/>
                </w:r>
                <w:r w:rsidRPr="00EC5DC5">
                  <w:rPr>
                    <w:rStyle w:val="Hyperlink"/>
                    <w:b/>
                    <w:noProof/>
                  </w:rPr>
                  <w:t>Video-On-Demand</w:t>
                </w:r>
                <w:r>
                  <w:rPr>
                    <w:noProof/>
                    <w:webHidden/>
                  </w:rPr>
                  <w:tab/>
                </w:r>
                <w:r>
                  <w:rPr>
                    <w:noProof/>
                    <w:webHidden/>
                  </w:rPr>
                  <w:fldChar w:fldCharType="begin"/>
                </w:r>
                <w:r>
                  <w:rPr>
                    <w:noProof/>
                    <w:webHidden/>
                  </w:rPr>
                  <w:instrText xml:space="preserve"> PAGEREF _Toc110800918 \h </w:instrText>
                </w:r>
                <w:r>
                  <w:rPr>
                    <w:noProof/>
                    <w:webHidden/>
                  </w:rPr>
                </w:r>
                <w:r>
                  <w:rPr>
                    <w:noProof/>
                    <w:webHidden/>
                  </w:rPr>
                  <w:fldChar w:fldCharType="separate"/>
                </w:r>
                <w:r>
                  <w:rPr>
                    <w:noProof/>
                    <w:webHidden/>
                  </w:rPr>
                  <w:t>2</w:t>
                </w:r>
                <w:r>
                  <w:rPr>
                    <w:noProof/>
                    <w:webHidden/>
                  </w:rPr>
                  <w:fldChar w:fldCharType="end"/>
                </w:r>
              </w:hyperlink>
            </w:p>
            <w:p w14:paraId="48453A3B" w14:textId="1F6AE11B" w:rsidR="00361C84" w:rsidRDefault="00361C84">
              <w:pPr>
                <w:pStyle w:val="TOC2"/>
                <w:tabs>
                  <w:tab w:val="left" w:pos="880"/>
                  <w:tab w:val="right" w:leader="dot" w:pos="9016"/>
                </w:tabs>
                <w:rPr>
                  <w:rFonts w:cstheme="minorBidi"/>
                  <w:noProof/>
                  <w:lang w:eastAsia="zh-CN"/>
                </w:rPr>
              </w:pPr>
              <w:hyperlink w:anchor="_Toc110800919" w:history="1">
                <w:r w:rsidRPr="00EC5DC5">
                  <w:rPr>
                    <w:rStyle w:val="Hyperlink"/>
                    <w:b/>
                    <w:noProof/>
                  </w:rPr>
                  <w:t>2.2</w:t>
                </w:r>
                <w:r>
                  <w:rPr>
                    <w:rFonts w:cstheme="minorBidi"/>
                    <w:noProof/>
                    <w:lang w:eastAsia="zh-CN"/>
                  </w:rPr>
                  <w:tab/>
                </w:r>
                <w:r w:rsidRPr="00EC5DC5">
                  <w:rPr>
                    <w:rStyle w:val="Hyperlink"/>
                    <w:b/>
                    <w:noProof/>
                  </w:rPr>
                  <w:t>Background of Netflix</w:t>
                </w:r>
                <w:r>
                  <w:rPr>
                    <w:noProof/>
                    <w:webHidden/>
                  </w:rPr>
                  <w:tab/>
                </w:r>
                <w:r>
                  <w:rPr>
                    <w:noProof/>
                    <w:webHidden/>
                  </w:rPr>
                  <w:fldChar w:fldCharType="begin"/>
                </w:r>
                <w:r>
                  <w:rPr>
                    <w:noProof/>
                    <w:webHidden/>
                  </w:rPr>
                  <w:instrText xml:space="preserve"> PAGEREF _Toc110800919 \h </w:instrText>
                </w:r>
                <w:r>
                  <w:rPr>
                    <w:noProof/>
                    <w:webHidden/>
                  </w:rPr>
                </w:r>
                <w:r>
                  <w:rPr>
                    <w:noProof/>
                    <w:webHidden/>
                  </w:rPr>
                  <w:fldChar w:fldCharType="separate"/>
                </w:r>
                <w:r>
                  <w:rPr>
                    <w:noProof/>
                    <w:webHidden/>
                  </w:rPr>
                  <w:t>3</w:t>
                </w:r>
                <w:r>
                  <w:rPr>
                    <w:noProof/>
                    <w:webHidden/>
                  </w:rPr>
                  <w:fldChar w:fldCharType="end"/>
                </w:r>
              </w:hyperlink>
            </w:p>
            <w:p w14:paraId="22D7D2E6" w14:textId="5D59E5B7" w:rsidR="00361C84" w:rsidRDefault="00361C84">
              <w:pPr>
                <w:pStyle w:val="TOC2"/>
                <w:tabs>
                  <w:tab w:val="left" w:pos="880"/>
                  <w:tab w:val="right" w:leader="dot" w:pos="9016"/>
                </w:tabs>
                <w:rPr>
                  <w:rFonts w:cstheme="minorBidi"/>
                  <w:noProof/>
                  <w:lang w:eastAsia="zh-CN"/>
                </w:rPr>
              </w:pPr>
              <w:hyperlink w:anchor="_Toc110800920" w:history="1">
                <w:r w:rsidRPr="00EC5DC5">
                  <w:rPr>
                    <w:rStyle w:val="Hyperlink"/>
                    <w:b/>
                    <w:noProof/>
                  </w:rPr>
                  <w:t>2.3</w:t>
                </w:r>
                <w:r>
                  <w:rPr>
                    <w:rFonts w:cstheme="minorBidi"/>
                    <w:noProof/>
                    <w:lang w:eastAsia="zh-CN"/>
                  </w:rPr>
                  <w:tab/>
                </w:r>
                <w:r w:rsidRPr="00EC5DC5">
                  <w:rPr>
                    <w:rStyle w:val="Hyperlink"/>
                    <w:b/>
                    <w:noProof/>
                  </w:rPr>
                  <w:t>Why India is important to Netflix?</w:t>
                </w:r>
                <w:r>
                  <w:rPr>
                    <w:noProof/>
                    <w:webHidden/>
                  </w:rPr>
                  <w:tab/>
                </w:r>
                <w:r>
                  <w:rPr>
                    <w:noProof/>
                    <w:webHidden/>
                  </w:rPr>
                  <w:fldChar w:fldCharType="begin"/>
                </w:r>
                <w:r>
                  <w:rPr>
                    <w:noProof/>
                    <w:webHidden/>
                  </w:rPr>
                  <w:instrText xml:space="preserve"> PAGEREF _Toc110800920 \h </w:instrText>
                </w:r>
                <w:r>
                  <w:rPr>
                    <w:noProof/>
                    <w:webHidden/>
                  </w:rPr>
                </w:r>
                <w:r>
                  <w:rPr>
                    <w:noProof/>
                    <w:webHidden/>
                  </w:rPr>
                  <w:fldChar w:fldCharType="separate"/>
                </w:r>
                <w:r>
                  <w:rPr>
                    <w:noProof/>
                    <w:webHidden/>
                  </w:rPr>
                  <w:t>4</w:t>
                </w:r>
                <w:r>
                  <w:rPr>
                    <w:noProof/>
                    <w:webHidden/>
                  </w:rPr>
                  <w:fldChar w:fldCharType="end"/>
                </w:r>
              </w:hyperlink>
            </w:p>
            <w:p w14:paraId="4CC27B19" w14:textId="1D485EAB" w:rsidR="00361C84" w:rsidRDefault="00361C84">
              <w:pPr>
                <w:pStyle w:val="TOC1"/>
                <w:tabs>
                  <w:tab w:val="left" w:pos="440"/>
                  <w:tab w:val="right" w:leader="dot" w:pos="9016"/>
                </w:tabs>
                <w:rPr>
                  <w:rFonts w:cstheme="minorBidi"/>
                  <w:noProof/>
                  <w:lang w:eastAsia="zh-CN"/>
                </w:rPr>
              </w:pPr>
              <w:hyperlink w:anchor="_Toc110800921" w:history="1">
                <w:r w:rsidRPr="00EC5DC5">
                  <w:rPr>
                    <w:rStyle w:val="Hyperlink"/>
                    <w:b/>
                    <w:noProof/>
                  </w:rPr>
                  <w:t>3.</w:t>
                </w:r>
                <w:r>
                  <w:rPr>
                    <w:rFonts w:cstheme="minorBidi"/>
                    <w:noProof/>
                    <w:lang w:eastAsia="zh-CN"/>
                  </w:rPr>
                  <w:tab/>
                </w:r>
                <w:r w:rsidRPr="00EC5DC5">
                  <w:rPr>
                    <w:rStyle w:val="Hyperlink"/>
                    <w:b/>
                    <w:noProof/>
                  </w:rPr>
                  <w:t>Identify the Strategic Issues by using Porter’s Five Forces Model</w:t>
                </w:r>
                <w:r>
                  <w:rPr>
                    <w:noProof/>
                    <w:webHidden/>
                  </w:rPr>
                  <w:tab/>
                </w:r>
                <w:r>
                  <w:rPr>
                    <w:noProof/>
                    <w:webHidden/>
                  </w:rPr>
                  <w:fldChar w:fldCharType="begin"/>
                </w:r>
                <w:r>
                  <w:rPr>
                    <w:noProof/>
                    <w:webHidden/>
                  </w:rPr>
                  <w:instrText xml:space="preserve"> PAGEREF _Toc110800921 \h </w:instrText>
                </w:r>
                <w:r>
                  <w:rPr>
                    <w:noProof/>
                    <w:webHidden/>
                  </w:rPr>
                </w:r>
                <w:r>
                  <w:rPr>
                    <w:noProof/>
                    <w:webHidden/>
                  </w:rPr>
                  <w:fldChar w:fldCharType="separate"/>
                </w:r>
                <w:r>
                  <w:rPr>
                    <w:noProof/>
                    <w:webHidden/>
                  </w:rPr>
                  <w:t>4</w:t>
                </w:r>
                <w:r>
                  <w:rPr>
                    <w:noProof/>
                    <w:webHidden/>
                  </w:rPr>
                  <w:fldChar w:fldCharType="end"/>
                </w:r>
              </w:hyperlink>
            </w:p>
            <w:p w14:paraId="5BF95B1A" w14:textId="33447E7B" w:rsidR="00361C84" w:rsidRDefault="00361C84">
              <w:pPr>
                <w:pStyle w:val="TOC2"/>
                <w:tabs>
                  <w:tab w:val="left" w:pos="880"/>
                  <w:tab w:val="right" w:leader="dot" w:pos="9016"/>
                </w:tabs>
                <w:rPr>
                  <w:rFonts w:cstheme="minorBidi"/>
                  <w:noProof/>
                  <w:lang w:eastAsia="zh-CN"/>
                </w:rPr>
              </w:pPr>
              <w:hyperlink w:anchor="_Toc110800932" w:history="1">
                <w:r w:rsidRPr="00EC5DC5">
                  <w:rPr>
                    <w:rStyle w:val="Hyperlink"/>
                    <w:b/>
                    <w:noProof/>
                  </w:rPr>
                  <w:t>3.1.</w:t>
                </w:r>
                <w:r>
                  <w:rPr>
                    <w:rFonts w:cstheme="minorBidi"/>
                    <w:noProof/>
                    <w:lang w:eastAsia="zh-CN"/>
                  </w:rPr>
                  <w:tab/>
                </w:r>
                <w:r w:rsidRPr="00EC5DC5">
                  <w:rPr>
                    <w:rStyle w:val="Hyperlink"/>
                    <w:b/>
                    <w:noProof/>
                  </w:rPr>
                  <w:t>Rivalry amongst existing firms</w:t>
                </w:r>
                <w:r>
                  <w:rPr>
                    <w:noProof/>
                    <w:webHidden/>
                  </w:rPr>
                  <w:tab/>
                </w:r>
                <w:r>
                  <w:rPr>
                    <w:noProof/>
                    <w:webHidden/>
                  </w:rPr>
                  <w:fldChar w:fldCharType="begin"/>
                </w:r>
                <w:r>
                  <w:rPr>
                    <w:noProof/>
                    <w:webHidden/>
                  </w:rPr>
                  <w:instrText xml:space="preserve"> PAGEREF _Toc110800932 \h </w:instrText>
                </w:r>
                <w:r>
                  <w:rPr>
                    <w:noProof/>
                    <w:webHidden/>
                  </w:rPr>
                </w:r>
                <w:r>
                  <w:rPr>
                    <w:noProof/>
                    <w:webHidden/>
                  </w:rPr>
                  <w:fldChar w:fldCharType="separate"/>
                </w:r>
                <w:r>
                  <w:rPr>
                    <w:noProof/>
                    <w:webHidden/>
                  </w:rPr>
                  <w:t>5</w:t>
                </w:r>
                <w:r>
                  <w:rPr>
                    <w:noProof/>
                    <w:webHidden/>
                  </w:rPr>
                  <w:fldChar w:fldCharType="end"/>
                </w:r>
              </w:hyperlink>
            </w:p>
            <w:p w14:paraId="0828D94D" w14:textId="6E3B1901" w:rsidR="00361C84" w:rsidRDefault="00361C84">
              <w:pPr>
                <w:pStyle w:val="TOC3"/>
                <w:tabs>
                  <w:tab w:val="left" w:pos="1320"/>
                  <w:tab w:val="right" w:leader="dot" w:pos="9016"/>
                </w:tabs>
                <w:rPr>
                  <w:rFonts w:cstheme="minorBidi"/>
                  <w:noProof/>
                  <w:lang w:eastAsia="zh-CN"/>
                </w:rPr>
              </w:pPr>
              <w:hyperlink w:anchor="_Toc110800933" w:history="1">
                <w:r w:rsidRPr="00EC5DC5">
                  <w:rPr>
                    <w:rStyle w:val="Hyperlink"/>
                    <w:b/>
                    <w:noProof/>
                  </w:rPr>
                  <w:t>3.1.1.</w:t>
                </w:r>
                <w:r>
                  <w:rPr>
                    <w:rFonts w:cstheme="minorBidi"/>
                    <w:noProof/>
                    <w:lang w:eastAsia="zh-CN"/>
                  </w:rPr>
                  <w:tab/>
                </w:r>
                <w:r w:rsidRPr="00EC5DC5">
                  <w:rPr>
                    <w:rStyle w:val="Hyperlink"/>
                    <w:b/>
                    <w:noProof/>
                  </w:rPr>
                  <w:t>Competition in India</w:t>
                </w:r>
                <w:r>
                  <w:rPr>
                    <w:noProof/>
                    <w:webHidden/>
                  </w:rPr>
                  <w:tab/>
                </w:r>
                <w:r>
                  <w:rPr>
                    <w:noProof/>
                    <w:webHidden/>
                  </w:rPr>
                  <w:fldChar w:fldCharType="begin"/>
                </w:r>
                <w:r>
                  <w:rPr>
                    <w:noProof/>
                    <w:webHidden/>
                  </w:rPr>
                  <w:instrText xml:space="preserve"> PAGEREF _Toc110800933 \h </w:instrText>
                </w:r>
                <w:r>
                  <w:rPr>
                    <w:noProof/>
                    <w:webHidden/>
                  </w:rPr>
                </w:r>
                <w:r>
                  <w:rPr>
                    <w:noProof/>
                    <w:webHidden/>
                  </w:rPr>
                  <w:fldChar w:fldCharType="separate"/>
                </w:r>
                <w:r>
                  <w:rPr>
                    <w:noProof/>
                    <w:webHidden/>
                  </w:rPr>
                  <w:t>5</w:t>
                </w:r>
                <w:r>
                  <w:rPr>
                    <w:noProof/>
                    <w:webHidden/>
                  </w:rPr>
                  <w:fldChar w:fldCharType="end"/>
                </w:r>
              </w:hyperlink>
            </w:p>
            <w:p w14:paraId="2225252F" w14:textId="7938C0D3" w:rsidR="00361C84" w:rsidRDefault="00361C84">
              <w:pPr>
                <w:pStyle w:val="TOC3"/>
                <w:tabs>
                  <w:tab w:val="left" w:pos="1320"/>
                  <w:tab w:val="right" w:leader="dot" w:pos="9016"/>
                </w:tabs>
                <w:rPr>
                  <w:rFonts w:cstheme="minorBidi"/>
                  <w:noProof/>
                  <w:lang w:eastAsia="zh-CN"/>
                </w:rPr>
              </w:pPr>
              <w:hyperlink w:anchor="_Toc110800934" w:history="1">
                <w:r w:rsidRPr="00EC5DC5">
                  <w:rPr>
                    <w:rStyle w:val="Hyperlink"/>
                    <w:b/>
                    <w:noProof/>
                  </w:rPr>
                  <w:t>3.1.2.</w:t>
                </w:r>
                <w:r>
                  <w:rPr>
                    <w:rFonts w:cstheme="minorBidi"/>
                    <w:noProof/>
                    <w:lang w:eastAsia="zh-CN"/>
                  </w:rPr>
                  <w:tab/>
                </w:r>
                <w:r w:rsidRPr="00EC5DC5">
                  <w:rPr>
                    <w:rStyle w:val="Hyperlink"/>
                    <w:b/>
                    <w:noProof/>
                  </w:rPr>
                  <w:t>Summarize the Competition in India</w:t>
                </w:r>
                <w:r>
                  <w:rPr>
                    <w:noProof/>
                    <w:webHidden/>
                  </w:rPr>
                  <w:tab/>
                </w:r>
                <w:r>
                  <w:rPr>
                    <w:noProof/>
                    <w:webHidden/>
                  </w:rPr>
                  <w:fldChar w:fldCharType="begin"/>
                </w:r>
                <w:r>
                  <w:rPr>
                    <w:noProof/>
                    <w:webHidden/>
                  </w:rPr>
                  <w:instrText xml:space="preserve"> PAGEREF _Toc110800934 \h </w:instrText>
                </w:r>
                <w:r>
                  <w:rPr>
                    <w:noProof/>
                    <w:webHidden/>
                  </w:rPr>
                </w:r>
                <w:r>
                  <w:rPr>
                    <w:noProof/>
                    <w:webHidden/>
                  </w:rPr>
                  <w:fldChar w:fldCharType="separate"/>
                </w:r>
                <w:r>
                  <w:rPr>
                    <w:noProof/>
                    <w:webHidden/>
                  </w:rPr>
                  <w:t>7</w:t>
                </w:r>
                <w:r>
                  <w:rPr>
                    <w:noProof/>
                    <w:webHidden/>
                  </w:rPr>
                  <w:fldChar w:fldCharType="end"/>
                </w:r>
              </w:hyperlink>
            </w:p>
            <w:p w14:paraId="0610371F" w14:textId="21860F48" w:rsidR="00361C84" w:rsidRDefault="00361C84">
              <w:pPr>
                <w:pStyle w:val="TOC2"/>
                <w:tabs>
                  <w:tab w:val="left" w:pos="880"/>
                  <w:tab w:val="right" w:leader="dot" w:pos="9016"/>
                </w:tabs>
                <w:rPr>
                  <w:rFonts w:cstheme="minorBidi"/>
                  <w:noProof/>
                  <w:lang w:eastAsia="zh-CN"/>
                </w:rPr>
              </w:pPr>
              <w:hyperlink w:anchor="_Toc110800935" w:history="1">
                <w:r w:rsidRPr="00EC5DC5">
                  <w:rPr>
                    <w:rStyle w:val="Hyperlink"/>
                    <w:b/>
                    <w:noProof/>
                  </w:rPr>
                  <w:t>3.2.</w:t>
                </w:r>
                <w:r>
                  <w:rPr>
                    <w:rFonts w:cstheme="minorBidi"/>
                    <w:noProof/>
                    <w:lang w:eastAsia="zh-CN"/>
                  </w:rPr>
                  <w:tab/>
                </w:r>
                <w:r w:rsidRPr="00EC5DC5">
                  <w:rPr>
                    <w:rStyle w:val="Hyperlink"/>
                    <w:b/>
                    <w:noProof/>
                  </w:rPr>
                  <w:t>Threat of new entry</w:t>
                </w:r>
                <w:r>
                  <w:rPr>
                    <w:noProof/>
                    <w:webHidden/>
                  </w:rPr>
                  <w:tab/>
                </w:r>
                <w:r>
                  <w:rPr>
                    <w:noProof/>
                    <w:webHidden/>
                  </w:rPr>
                  <w:fldChar w:fldCharType="begin"/>
                </w:r>
                <w:r>
                  <w:rPr>
                    <w:noProof/>
                    <w:webHidden/>
                  </w:rPr>
                  <w:instrText xml:space="preserve"> PAGEREF _Toc110800935 \h </w:instrText>
                </w:r>
                <w:r>
                  <w:rPr>
                    <w:noProof/>
                    <w:webHidden/>
                  </w:rPr>
                </w:r>
                <w:r>
                  <w:rPr>
                    <w:noProof/>
                    <w:webHidden/>
                  </w:rPr>
                  <w:fldChar w:fldCharType="separate"/>
                </w:r>
                <w:r>
                  <w:rPr>
                    <w:noProof/>
                    <w:webHidden/>
                  </w:rPr>
                  <w:t>7</w:t>
                </w:r>
                <w:r>
                  <w:rPr>
                    <w:noProof/>
                    <w:webHidden/>
                  </w:rPr>
                  <w:fldChar w:fldCharType="end"/>
                </w:r>
              </w:hyperlink>
            </w:p>
            <w:p w14:paraId="371F58D5" w14:textId="3D35DD0A" w:rsidR="00361C84" w:rsidRDefault="00361C84">
              <w:pPr>
                <w:pStyle w:val="TOC2"/>
                <w:tabs>
                  <w:tab w:val="left" w:pos="880"/>
                  <w:tab w:val="right" w:leader="dot" w:pos="9016"/>
                </w:tabs>
                <w:rPr>
                  <w:rFonts w:cstheme="minorBidi"/>
                  <w:noProof/>
                  <w:lang w:eastAsia="zh-CN"/>
                </w:rPr>
              </w:pPr>
              <w:hyperlink w:anchor="_Toc110800936" w:history="1">
                <w:r w:rsidRPr="00EC5DC5">
                  <w:rPr>
                    <w:rStyle w:val="Hyperlink"/>
                    <w:b/>
                    <w:noProof/>
                  </w:rPr>
                  <w:t>3.3.</w:t>
                </w:r>
                <w:r>
                  <w:rPr>
                    <w:rFonts w:cstheme="minorBidi"/>
                    <w:noProof/>
                    <w:lang w:eastAsia="zh-CN"/>
                  </w:rPr>
                  <w:tab/>
                </w:r>
                <w:r w:rsidRPr="00EC5DC5">
                  <w:rPr>
                    <w:rStyle w:val="Hyperlink"/>
                    <w:b/>
                    <w:noProof/>
                  </w:rPr>
                  <w:t>Threat of substitute products or services</w:t>
                </w:r>
                <w:r>
                  <w:rPr>
                    <w:noProof/>
                    <w:webHidden/>
                  </w:rPr>
                  <w:tab/>
                </w:r>
                <w:r>
                  <w:rPr>
                    <w:noProof/>
                    <w:webHidden/>
                  </w:rPr>
                  <w:fldChar w:fldCharType="begin"/>
                </w:r>
                <w:r>
                  <w:rPr>
                    <w:noProof/>
                    <w:webHidden/>
                  </w:rPr>
                  <w:instrText xml:space="preserve"> PAGEREF _Toc110800936 \h </w:instrText>
                </w:r>
                <w:r>
                  <w:rPr>
                    <w:noProof/>
                    <w:webHidden/>
                  </w:rPr>
                </w:r>
                <w:r>
                  <w:rPr>
                    <w:noProof/>
                    <w:webHidden/>
                  </w:rPr>
                  <w:fldChar w:fldCharType="separate"/>
                </w:r>
                <w:r>
                  <w:rPr>
                    <w:noProof/>
                    <w:webHidden/>
                  </w:rPr>
                  <w:t>8</w:t>
                </w:r>
                <w:r>
                  <w:rPr>
                    <w:noProof/>
                    <w:webHidden/>
                  </w:rPr>
                  <w:fldChar w:fldCharType="end"/>
                </w:r>
              </w:hyperlink>
            </w:p>
            <w:p w14:paraId="489FC28A" w14:textId="47198EC9" w:rsidR="00361C84" w:rsidRDefault="00361C84">
              <w:pPr>
                <w:pStyle w:val="TOC2"/>
                <w:tabs>
                  <w:tab w:val="left" w:pos="880"/>
                  <w:tab w:val="right" w:leader="dot" w:pos="9016"/>
                </w:tabs>
                <w:rPr>
                  <w:rFonts w:cstheme="minorBidi"/>
                  <w:noProof/>
                  <w:lang w:eastAsia="zh-CN"/>
                </w:rPr>
              </w:pPr>
              <w:hyperlink w:anchor="_Toc110800937" w:history="1">
                <w:r w:rsidRPr="00EC5DC5">
                  <w:rPr>
                    <w:rStyle w:val="Hyperlink"/>
                    <w:b/>
                    <w:noProof/>
                  </w:rPr>
                  <w:t>3.4.</w:t>
                </w:r>
                <w:r>
                  <w:rPr>
                    <w:rFonts w:cstheme="minorBidi"/>
                    <w:noProof/>
                    <w:lang w:eastAsia="zh-CN"/>
                  </w:rPr>
                  <w:tab/>
                </w:r>
                <w:r w:rsidRPr="00EC5DC5">
                  <w:rPr>
                    <w:rStyle w:val="Hyperlink"/>
                    <w:b/>
                    <w:noProof/>
                  </w:rPr>
                  <w:t>Bargaining Power of Buyers</w:t>
                </w:r>
                <w:r>
                  <w:rPr>
                    <w:noProof/>
                    <w:webHidden/>
                  </w:rPr>
                  <w:tab/>
                </w:r>
                <w:r>
                  <w:rPr>
                    <w:noProof/>
                    <w:webHidden/>
                  </w:rPr>
                  <w:fldChar w:fldCharType="begin"/>
                </w:r>
                <w:r>
                  <w:rPr>
                    <w:noProof/>
                    <w:webHidden/>
                  </w:rPr>
                  <w:instrText xml:space="preserve"> PAGEREF _Toc110800937 \h </w:instrText>
                </w:r>
                <w:r>
                  <w:rPr>
                    <w:noProof/>
                    <w:webHidden/>
                  </w:rPr>
                </w:r>
                <w:r>
                  <w:rPr>
                    <w:noProof/>
                    <w:webHidden/>
                  </w:rPr>
                  <w:fldChar w:fldCharType="separate"/>
                </w:r>
                <w:r>
                  <w:rPr>
                    <w:noProof/>
                    <w:webHidden/>
                  </w:rPr>
                  <w:t>8</w:t>
                </w:r>
                <w:r>
                  <w:rPr>
                    <w:noProof/>
                    <w:webHidden/>
                  </w:rPr>
                  <w:fldChar w:fldCharType="end"/>
                </w:r>
              </w:hyperlink>
            </w:p>
            <w:p w14:paraId="33F6F5D6" w14:textId="62BF749D" w:rsidR="00361C84" w:rsidRDefault="00361C84">
              <w:pPr>
                <w:pStyle w:val="TOC2"/>
                <w:tabs>
                  <w:tab w:val="left" w:pos="880"/>
                  <w:tab w:val="right" w:leader="dot" w:pos="9016"/>
                </w:tabs>
                <w:rPr>
                  <w:rFonts w:cstheme="minorBidi"/>
                  <w:noProof/>
                  <w:lang w:eastAsia="zh-CN"/>
                </w:rPr>
              </w:pPr>
              <w:hyperlink w:anchor="_Toc110800938" w:history="1">
                <w:r w:rsidRPr="00EC5DC5">
                  <w:rPr>
                    <w:rStyle w:val="Hyperlink"/>
                    <w:b/>
                    <w:noProof/>
                  </w:rPr>
                  <w:t>3.5.</w:t>
                </w:r>
                <w:r>
                  <w:rPr>
                    <w:rFonts w:cstheme="minorBidi"/>
                    <w:noProof/>
                    <w:lang w:eastAsia="zh-CN"/>
                  </w:rPr>
                  <w:tab/>
                </w:r>
                <w:r w:rsidRPr="00EC5DC5">
                  <w:rPr>
                    <w:rStyle w:val="Hyperlink"/>
                    <w:b/>
                    <w:noProof/>
                  </w:rPr>
                  <w:t>Bargaining Power of Suppliers</w:t>
                </w:r>
                <w:r>
                  <w:rPr>
                    <w:noProof/>
                    <w:webHidden/>
                  </w:rPr>
                  <w:tab/>
                </w:r>
                <w:r>
                  <w:rPr>
                    <w:noProof/>
                    <w:webHidden/>
                  </w:rPr>
                  <w:fldChar w:fldCharType="begin"/>
                </w:r>
                <w:r>
                  <w:rPr>
                    <w:noProof/>
                    <w:webHidden/>
                  </w:rPr>
                  <w:instrText xml:space="preserve"> PAGEREF _Toc110800938 \h </w:instrText>
                </w:r>
                <w:r>
                  <w:rPr>
                    <w:noProof/>
                    <w:webHidden/>
                  </w:rPr>
                </w:r>
                <w:r>
                  <w:rPr>
                    <w:noProof/>
                    <w:webHidden/>
                  </w:rPr>
                  <w:fldChar w:fldCharType="separate"/>
                </w:r>
                <w:r>
                  <w:rPr>
                    <w:noProof/>
                    <w:webHidden/>
                  </w:rPr>
                  <w:t>10</w:t>
                </w:r>
                <w:r>
                  <w:rPr>
                    <w:noProof/>
                    <w:webHidden/>
                  </w:rPr>
                  <w:fldChar w:fldCharType="end"/>
                </w:r>
              </w:hyperlink>
            </w:p>
            <w:p w14:paraId="2441D415" w14:textId="6B440A78" w:rsidR="00361C84" w:rsidRDefault="00361C84">
              <w:pPr>
                <w:pStyle w:val="TOC3"/>
                <w:tabs>
                  <w:tab w:val="left" w:pos="1320"/>
                  <w:tab w:val="right" w:leader="dot" w:pos="9016"/>
                </w:tabs>
                <w:rPr>
                  <w:rFonts w:cstheme="minorBidi"/>
                  <w:noProof/>
                  <w:lang w:eastAsia="zh-CN"/>
                </w:rPr>
              </w:pPr>
              <w:hyperlink w:anchor="_Toc110800939" w:history="1">
                <w:r w:rsidRPr="00EC5DC5">
                  <w:rPr>
                    <w:rStyle w:val="Hyperlink"/>
                    <w:b/>
                    <w:noProof/>
                  </w:rPr>
                  <w:t>3.5.1.</w:t>
                </w:r>
                <w:r>
                  <w:rPr>
                    <w:rFonts w:cstheme="minorBidi"/>
                    <w:noProof/>
                    <w:lang w:eastAsia="zh-CN"/>
                  </w:rPr>
                  <w:tab/>
                </w:r>
                <w:r w:rsidRPr="00EC5DC5">
                  <w:rPr>
                    <w:rStyle w:val="Hyperlink"/>
                    <w:b/>
                    <w:noProof/>
                  </w:rPr>
                  <w:t>Content Suppliers</w:t>
                </w:r>
                <w:r>
                  <w:rPr>
                    <w:noProof/>
                    <w:webHidden/>
                  </w:rPr>
                  <w:tab/>
                </w:r>
                <w:r>
                  <w:rPr>
                    <w:noProof/>
                    <w:webHidden/>
                  </w:rPr>
                  <w:fldChar w:fldCharType="begin"/>
                </w:r>
                <w:r>
                  <w:rPr>
                    <w:noProof/>
                    <w:webHidden/>
                  </w:rPr>
                  <w:instrText xml:space="preserve"> PAGEREF _Toc110800939 \h </w:instrText>
                </w:r>
                <w:r>
                  <w:rPr>
                    <w:noProof/>
                    <w:webHidden/>
                  </w:rPr>
                </w:r>
                <w:r>
                  <w:rPr>
                    <w:noProof/>
                    <w:webHidden/>
                  </w:rPr>
                  <w:fldChar w:fldCharType="separate"/>
                </w:r>
                <w:r>
                  <w:rPr>
                    <w:noProof/>
                    <w:webHidden/>
                  </w:rPr>
                  <w:t>10</w:t>
                </w:r>
                <w:r>
                  <w:rPr>
                    <w:noProof/>
                    <w:webHidden/>
                  </w:rPr>
                  <w:fldChar w:fldCharType="end"/>
                </w:r>
              </w:hyperlink>
            </w:p>
            <w:p w14:paraId="0C71EC18" w14:textId="5E2375BD" w:rsidR="00361C84" w:rsidRDefault="00361C84">
              <w:pPr>
                <w:pStyle w:val="TOC3"/>
                <w:tabs>
                  <w:tab w:val="left" w:pos="1320"/>
                  <w:tab w:val="right" w:leader="dot" w:pos="9016"/>
                </w:tabs>
                <w:rPr>
                  <w:rFonts w:cstheme="minorBidi"/>
                  <w:noProof/>
                  <w:lang w:eastAsia="zh-CN"/>
                </w:rPr>
              </w:pPr>
              <w:hyperlink w:anchor="_Toc110800940" w:history="1">
                <w:r w:rsidRPr="00EC5DC5">
                  <w:rPr>
                    <w:rStyle w:val="Hyperlink"/>
                    <w:b/>
                    <w:noProof/>
                  </w:rPr>
                  <w:t>3.5.2.</w:t>
                </w:r>
                <w:r>
                  <w:rPr>
                    <w:rFonts w:cstheme="minorBidi"/>
                    <w:noProof/>
                    <w:lang w:eastAsia="zh-CN"/>
                  </w:rPr>
                  <w:tab/>
                </w:r>
                <w:r w:rsidRPr="00EC5DC5">
                  <w:rPr>
                    <w:rStyle w:val="Hyperlink"/>
                    <w:b/>
                    <w:noProof/>
                  </w:rPr>
                  <w:t>Netflix and Sony Picture Entertainment</w:t>
                </w:r>
                <w:r>
                  <w:rPr>
                    <w:noProof/>
                    <w:webHidden/>
                  </w:rPr>
                  <w:tab/>
                </w:r>
                <w:r>
                  <w:rPr>
                    <w:noProof/>
                    <w:webHidden/>
                  </w:rPr>
                  <w:fldChar w:fldCharType="begin"/>
                </w:r>
                <w:r>
                  <w:rPr>
                    <w:noProof/>
                    <w:webHidden/>
                  </w:rPr>
                  <w:instrText xml:space="preserve"> PAGEREF _Toc110800940 \h </w:instrText>
                </w:r>
                <w:r>
                  <w:rPr>
                    <w:noProof/>
                    <w:webHidden/>
                  </w:rPr>
                </w:r>
                <w:r>
                  <w:rPr>
                    <w:noProof/>
                    <w:webHidden/>
                  </w:rPr>
                  <w:fldChar w:fldCharType="separate"/>
                </w:r>
                <w:r>
                  <w:rPr>
                    <w:noProof/>
                    <w:webHidden/>
                  </w:rPr>
                  <w:t>11</w:t>
                </w:r>
                <w:r>
                  <w:rPr>
                    <w:noProof/>
                    <w:webHidden/>
                  </w:rPr>
                  <w:fldChar w:fldCharType="end"/>
                </w:r>
              </w:hyperlink>
            </w:p>
            <w:p w14:paraId="097B0C9E" w14:textId="650C1F78" w:rsidR="00361C84" w:rsidRDefault="00361C84">
              <w:pPr>
                <w:pStyle w:val="TOC3"/>
                <w:tabs>
                  <w:tab w:val="left" w:pos="1320"/>
                  <w:tab w:val="right" w:leader="dot" w:pos="9016"/>
                </w:tabs>
                <w:rPr>
                  <w:rFonts w:cstheme="minorBidi"/>
                  <w:noProof/>
                  <w:lang w:eastAsia="zh-CN"/>
                </w:rPr>
              </w:pPr>
              <w:hyperlink w:anchor="_Toc110800941" w:history="1">
                <w:r w:rsidRPr="00EC5DC5">
                  <w:rPr>
                    <w:rStyle w:val="Hyperlink"/>
                    <w:b/>
                    <w:noProof/>
                  </w:rPr>
                  <w:t>3.5.3.</w:t>
                </w:r>
                <w:r>
                  <w:rPr>
                    <w:rFonts w:cstheme="minorBidi"/>
                    <w:noProof/>
                    <w:lang w:eastAsia="zh-CN"/>
                  </w:rPr>
                  <w:tab/>
                </w:r>
                <w:r w:rsidRPr="00EC5DC5">
                  <w:rPr>
                    <w:rStyle w:val="Hyperlink"/>
                    <w:b/>
                    <w:noProof/>
                  </w:rPr>
                  <w:t>Netflix's contents in India</w:t>
                </w:r>
                <w:r>
                  <w:rPr>
                    <w:noProof/>
                    <w:webHidden/>
                  </w:rPr>
                  <w:tab/>
                </w:r>
                <w:r>
                  <w:rPr>
                    <w:noProof/>
                    <w:webHidden/>
                  </w:rPr>
                  <w:fldChar w:fldCharType="begin"/>
                </w:r>
                <w:r>
                  <w:rPr>
                    <w:noProof/>
                    <w:webHidden/>
                  </w:rPr>
                  <w:instrText xml:space="preserve"> PAGEREF _Toc110800941 \h </w:instrText>
                </w:r>
                <w:r>
                  <w:rPr>
                    <w:noProof/>
                    <w:webHidden/>
                  </w:rPr>
                </w:r>
                <w:r>
                  <w:rPr>
                    <w:noProof/>
                    <w:webHidden/>
                  </w:rPr>
                  <w:fldChar w:fldCharType="separate"/>
                </w:r>
                <w:r>
                  <w:rPr>
                    <w:noProof/>
                    <w:webHidden/>
                  </w:rPr>
                  <w:t>11</w:t>
                </w:r>
                <w:r>
                  <w:rPr>
                    <w:noProof/>
                    <w:webHidden/>
                  </w:rPr>
                  <w:fldChar w:fldCharType="end"/>
                </w:r>
              </w:hyperlink>
            </w:p>
            <w:p w14:paraId="509FD034" w14:textId="04A2FFC7" w:rsidR="00361C84" w:rsidRDefault="00361C84">
              <w:pPr>
                <w:pStyle w:val="TOC3"/>
                <w:tabs>
                  <w:tab w:val="left" w:pos="1320"/>
                  <w:tab w:val="right" w:leader="dot" w:pos="9016"/>
                </w:tabs>
                <w:rPr>
                  <w:rFonts w:cstheme="minorBidi"/>
                  <w:noProof/>
                  <w:lang w:eastAsia="zh-CN"/>
                </w:rPr>
              </w:pPr>
              <w:hyperlink w:anchor="_Toc110800942" w:history="1">
                <w:r w:rsidRPr="00EC5DC5">
                  <w:rPr>
                    <w:rStyle w:val="Hyperlink"/>
                    <w:b/>
                    <w:noProof/>
                  </w:rPr>
                  <w:t>3.5.4.</w:t>
                </w:r>
                <w:r>
                  <w:rPr>
                    <w:rFonts w:cstheme="minorBidi"/>
                    <w:noProof/>
                    <w:lang w:eastAsia="zh-CN"/>
                  </w:rPr>
                  <w:tab/>
                </w:r>
                <w:r w:rsidRPr="00EC5DC5">
                  <w:rPr>
                    <w:rStyle w:val="Hyperlink"/>
                    <w:b/>
                    <w:noProof/>
                  </w:rPr>
                  <w:t>Summarize the Bargaining Power of Suppliers</w:t>
                </w:r>
                <w:r>
                  <w:rPr>
                    <w:noProof/>
                    <w:webHidden/>
                  </w:rPr>
                  <w:tab/>
                </w:r>
                <w:r>
                  <w:rPr>
                    <w:noProof/>
                    <w:webHidden/>
                  </w:rPr>
                  <w:fldChar w:fldCharType="begin"/>
                </w:r>
                <w:r>
                  <w:rPr>
                    <w:noProof/>
                    <w:webHidden/>
                  </w:rPr>
                  <w:instrText xml:space="preserve"> PAGEREF _Toc110800942 \h </w:instrText>
                </w:r>
                <w:r>
                  <w:rPr>
                    <w:noProof/>
                    <w:webHidden/>
                  </w:rPr>
                </w:r>
                <w:r>
                  <w:rPr>
                    <w:noProof/>
                    <w:webHidden/>
                  </w:rPr>
                  <w:fldChar w:fldCharType="separate"/>
                </w:r>
                <w:r>
                  <w:rPr>
                    <w:noProof/>
                    <w:webHidden/>
                  </w:rPr>
                  <w:t>12</w:t>
                </w:r>
                <w:r>
                  <w:rPr>
                    <w:noProof/>
                    <w:webHidden/>
                  </w:rPr>
                  <w:fldChar w:fldCharType="end"/>
                </w:r>
              </w:hyperlink>
            </w:p>
            <w:p w14:paraId="1E034DAF" w14:textId="33F6DF43" w:rsidR="00361C84" w:rsidRDefault="00361C84">
              <w:pPr>
                <w:pStyle w:val="TOC1"/>
                <w:tabs>
                  <w:tab w:val="left" w:pos="440"/>
                  <w:tab w:val="right" w:leader="dot" w:pos="9016"/>
                </w:tabs>
                <w:rPr>
                  <w:rFonts w:cstheme="minorBidi"/>
                  <w:noProof/>
                  <w:lang w:eastAsia="zh-CN"/>
                </w:rPr>
              </w:pPr>
              <w:hyperlink w:anchor="_Toc110800943" w:history="1">
                <w:r w:rsidRPr="00EC5DC5">
                  <w:rPr>
                    <w:rStyle w:val="Hyperlink"/>
                    <w:b/>
                    <w:noProof/>
                  </w:rPr>
                  <w:t>4.</w:t>
                </w:r>
                <w:r>
                  <w:rPr>
                    <w:rFonts w:cstheme="minorBidi"/>
                    <w:noProof/>
                    <w:lang w:eastAsia="zh-CN"/>
                  </w:rPr>
                  <w:tab/>
                </w:r>
                <w:r w:rsidRPr="00EC5DC5">
                  <w:rPr>
                    <w:rStyle w:val="Hyperlink"/>
                    <w:b/>
                    <w:noProof/>
                  </w:rPr>
                  <w:t>SWOT</w:t>
                </w:r>
                <w:r>
                  <w:rPr>
                    <w:noProof/>
                    <w:webHidden/>
                  </w:rPr>
                  <w:tab/>
                </w:r>
                <w:r>
                  <w:rPr>
                    <w:noProof/>
                    <w:webHidden/>
                  </w:rPr>
                  <w:fldChar w:fldCharType="begin"/>
                </w:r>
                <w:r>
                  <w:rPr>
                    <w:noProof/>
                    <w:webHidden/>
                  </w:rPr>
                  <w:instrText xml:space="preserve"> PAGEREF _Toc110800943 \h </w:instrText>
                </w:r>
                <w:r>
                  <w:rPr>
                    <w:noProof/>
                    <w:webHidden/>
                  </w:rPr>
                </w:r>
                <w:r>
                  <w:rPr>
                    <w:noProof/>
                    <w:webHidden/>
                  </w:rPr>
                  <w:fldChar w:fldCharType="separate"/>
                </w:r>
                <w:r>
                  <w:rPr>
                    <w:noProof/>
                    <w:webHidden/>
                  </w:rPr>
                  <w:t>12</w:t>
                </w:r>
                <w:r>
                  <w:rPr>
                    <w:noProof/>
                    <w:webHidden/>
                  </w:rPr>
                  <w:fldChar w:fldCharType="end"/>
                </w:r>
              </w:hyperlink>
            </w:p>
            <w:p w14:paraId="7FC7F089" w14:textId="6CE72BEF" w:rsidR="00361C84" w:rsidRDefault="00361C84">
              <w:pPr>
                <w:pStyle w:val="TOC1"/>
                <w:tabs>
                  <w:tab w:val="left" w:pos="440"/>
                  <w:tab w:val="right" w:leader="dot" w:pos="9016"/>
                </w:tabs>
                <w:rPr>
                  <w:rFonts w:cstheme="minorBidi"/>
                  <w:noProof/>
                  <w:lang w:eastAsia="zh-CN"/>
                </w:rPr>
              </w:pPr>
              <w:hyperlink w:anchor="_Toc110800944" w:history="1">
                <w:r w:rsidRPr="00EC5DC5">
                  <w:rPr>
                    <w:rStyle w:val="Hyperlink"/>
                    <w:b/>
                    <w:noProof/>
                  </w:rPr>
                  <w:t>5.</w:t>
                </w:r>
                <w:r>
                  <w:rPr>
                    <w:rFonts w:cstheme="minorBidi"/>
                    <w:noProof/>
                    <w:lang w:eastAsia="zh-CN"/>
                  </w:rPr>
                  <w:tab/>
                </w:r>
                <w:r w:rsidRPr="00EC5DC5">
                  <w:rPr>
                    <w:rStyle w:val="Hyperlink"/>
                    <w:b/>
                    <w:noProof/>
                  </w:rPr>
                  <w:t>Proposed Solutions for Netflix in India</w:t>
                </w:r>
                <w:r>
                  <w:rPr>
                    <w:noProof/>
                    <w:webHidden/>
                  </w:rPr>
                  <w:tab/>
                </w:r>
                <w:r>
                  <w:rPr>
                    <w:noProof/>
                    <w:webHidden/>
                  </w:rPr>
                  <w:fldChar w:fldCharType="begin"/>
                </w:r>
                <w:r>
                  <w:rPr>
                    <w:noProof/>
                    <w:webHidden/>
                  </w:rPr>
                  <w:instrText xml:space="preserve"> PAGEREF _Toc110800944 \h </w:instrText>
                </w:r>
                <w:r>
                  <w:rPr>
                    <w:noProof/>
                    <w:webHidden/>
                  </w:rPr>
                </w:r>
                <w:r>
                  <w:rPr>
                    <w:noProof/>
                    <w:webHidden/>
                  </w:rPr>
                  <w:fldChar w:fldCharType="separate"/>
                </w:r>
                <w:r>
                  <w:rPr>
                    <w:noProof/>
                    <w:webHidden/>
                  </w:rPr>
                  <w:t>13</w:t>
                </w:r>
                <w:r>
                  <w:rPr>
                    <w:noProof/>
                    <w:webHidden/>
                  </w:rPr>
                  <w:fldChar w:fldCharType="end"/>
                </w:r>
              </w:hyperlink>
            </w:p>
            <w:p w14:paraId="3463C04A" w14:textId="604E9456" w:rsidR="00361C84" w:rsidRDefault="00361C84">
              <w:pPr>
                <w:pStyle w:val="TOC2"/>
                <w:tabs>
                  <w:tab w:val="left" w:pos="880"/>
                  <w:tab w:val="right" w:leader="dot" w:pos="9016"/>
                </w:tabs>
                <w:rPr>
                  <w:rFonts w:cstheme="minorBidi"/>
                  <w:noProof/>
                  <w:lang w:eastAsia="zh-CN"/>
                </w:rPr>
              </w:pPr>
              <w:hyperlink w:anchor="_Toc110800947" w:history="1">
                <w:r w:rsidRPr="00EC5DC5">
                  <w:rPr>
                    <w:rStyle w:val="Hyperlink"/>
                    <w:b/>
                    <w:noProof/>
                  </w:rPr>
                  <w:t>5.1.</w:t>
                </w:r>
                <w:r>
                  <w:rPr>
                    <w:rFonts w:cstheme="minorBidi"/>
                    <w:noProof/>
                    <w:lang w:eastAsia="zh-CN"/>
                  </w:rPr>
                  <w:tab/>
                </w:r>
                <w:r w:rsidRPr="00EC5DC5">
                  <w:rPr>
                    <w:rStyle w:val="Hyperlink"/>
                    <w:b/>
                    <w:noProof/>
                  </w:rPr>
                  <w:t>Partner with internet provider in India and mobile phone companies in China</w:t>
                </w:r>
                <w:r>
                  <w:rPr>
                    <w:noProof/>
                    <w:webHidden/>
                  </w:rPr>
                  <w:tab/>
                </w:r>
                <w:r>
                  <w:rPr>
                    <w:noProof/>
                    <w:webHidden/>
                  </w:rPr>
                  <w:fldChar w:fldCharType="begin"/>
                </w:r>
                <w:r>
                  <w:rPr>
                    <w:noProof/>
                    <w:webHidden/>
                  </w:rPr>
                  <w:instrText xml:space="preserve"> PAGEREF _Toc110800947 \h </w:instrText>
                </w:r>
                <w:r>
                  <w:rPr>
                    <w:noProof/>
                    <w:webHidden/>
                  </w:rPr>
                </w:r>
                <w:r>
                  <w:rPr>
                    <w:noProof/>
                    <w:webHidden/>
                  </w:rPr>
                  <w:fldChar w:fldCharType="separate"/>
                </w:r>
                <w:r>
                  <w:rPr>
                    <w:noProof/>
                    <w:webHidden/>
                  </w:rPr>
                  <w:t>13</w:t>
                </w:r>
                <w:r>
                  <w:rPr>
                    <w:noProof/>
                    <w:webHidden/>
                  </w:rPr>
                  <w:fldChar w:fldCharType="end"/>
                </w:r>
              </w:hyperlink>
            </w:p>
            <w:p w14:paraId="71D4AEEC" w14:textId="5660B6E7" w:rsidR="00361C84" w:rsidRDefault="00361C84">
              <w:pPr>
                <w:pStyle w:val="TOC2"/>
                <w:tabs>
                  <w:tab w:val="left" w:pos="880"/>
                  <w:tab w:val="right" w:leader="dot" w:pos="9016"/>
                </w:tabs>
                <w:rPr>
                  <w:rFonts w:cstheme="minorBidi"/>
                  <w:noProof/>
                  <w:lang w:eastAsia="zh-CN"/>
                </w:rPr>
              </w:pPr>
              <w:hyperlink w:anchor="_Toc110800948" w:history="1">
                <w:r w:rsidRPr="00EC5DC5">
                  <w:rPr>
                    <w:rStyle w:val="Hyperlink"/>
                    <w:b/>
                    <w:noProof/>
                  </w:rPr>
                  <w:t>5.2.</w:t>
                </w:r>
                <w:r>
                  <w:rPr>
                    <w:rFonts w:cstheme="minorBidi"/>
                    <w:noProof/>
                    <w:lang w:eastAsia="zh-CN"/>
                  </w:rPr>
                  <w:tab/>
                </w:r>
                <w:r w:rsidRPr="00EC5DC5">
                  <w:rPr>
                    <w:rStyle w:val="Hyperlink"/>
                    <w:b/>
                    <w:noProof/>
                  </w:rPr>
                  <w:t>Channels on rental for other business</w:t>
                </w:r>
                <w:r>
                  <w:rPr>
                    <w:noProof/>
                    <w:webHidden/>
                  </w:rPr>
                  <w:tab/>
                </w:r>
                <w:r>
                  <w:rPr>
                    <w:noProof/>
                    <w:webHidden/>
                  </w:rPr>
                  <w:fldChar w:fldCharType="begin"/>
                </w:r>
                <w:r>
                  <w:rPr>
                    <w:noProof/>
                    <w:webHidden/>
                  </w:rPr>
                  <w:instrText xml:space="preserve"> PAGEREF _Toc110800948 \h </w:instrText>
                </w:r>
                <w:r>
                  <w:rPr>
                    <w:noProof/>
                    <w:webHidden/>
                  </w:rPr>
                </w:r>
                <w:r>
                  <w:rPr>
                    <w:noProof/>
                    <w:webHidden/>
                  </w:rPr>
                  <w:fldChar w:fldCharType="separate"/>
                </w:r>
                <w:r>
                  <w:rPr>
                    <w:noProof/>
                    <w:webHidden/>
                  </w:rPr>
                  <w:t>14</w:t>
                </w:r>
                <w:r>
                  <w:rPr>
                    <w:noProof/>
                    <w:webHidden/>
                  </w:rPr>
                  <w:fldChar w:fldCharType="end"/>
                </w:r>
              </w:hyperlink>
            </w:p>
            <w:p w14:paraId="07477DFD" w14:textId="0151FA11" w:rsidR="00361C84" w:rsidRDefault="00361C84">
              <w:pPr>
                <w:pStyle w:val="TOC2"/>
                <w:tabs>
                  <w:tab w:val="left" w:pos="880"/>
                  <w:tab w:val="right" w:leader="dot" w:pos="9016"/>
                </w:tabs>
                <w:rPr>
                  <w:rFonts w:cstheme="minorBidi"/>
                  <w:noProof/>
                  <w:lang w:eastAsia="zh-CN"/>
                </w:rPr>
              </w:pPr>
              <w:hyperlink w:anchor="_Toc110800949" w:history="1">
                <w:r w:rsidRPr="00EC5DC5">
                  <w:rPr>
                    <w:rStyle w:val="Hyperlink"/>
                    <w:b/>
                    <w:noProof/>
                  </w:rPr>
                  <w:t>5.3.</w:t>
                </w:r>
                <w:r>
                  <w:rPr>
                    <w:rFonts w:cstheme="minorBidi"/>
                    <w:noProof/>
                    <w:lang w:eastAsia="zh-CN"/>
                  </w:rPr>
                  <w:tab/>
                </w:r>
                <w:r w:rsidRPr="00EC5DC5">
                  <w:rPr>
                    <w:rStyle w:val="Hyperlink"/>
                    <w:b/>
                    <w:noProof/>
                  </w:rPr>
                  <w:t>Channels opened to co-create with local firm makers or new firm talents</w:t>
                </w:r>
                <w:r>
                  <w:rPr>
                    <w:noProof/>
                    <w:webHidden/>
                  </w:rPr>
                  <w:tab/>
                </w:r>
                <w:r>
                  <w:rPr>
                    <w:noProof/>
                    <w:webHidden/>
                  </w:rPr>
                  <w:fldChar w:fldCharType="begin"/>
                </w:r>
                <w:r>
                  <w:rPr>
                    <w:noProof/>
                    <w:webHidden/>
                  </w:rPr>
                  <w:instrText xml:space="preserve"> PAGEREF _Toc110800949 \h </w:instrText>
                </w:r>
                <w:r>
                  <w:rPr>
                    <w:noProof/>
                    <w:webHidden/>
                  </w:rPr>
                </w:r>
                <w:r>
                  <w:rPr>
                    <w:noProof/>
                    <w:webHidden/>
                  </w:rPr>
                  <w:fldChar w:fldCharType="separate"/>
                </w:r>
                <w:r>
                  <w:rPr>
                    <w:noProof/>
                    <w:webHidden/>
                  </w:rPr>
                  <w:t>15</w:t>
                </w:r>
                <w:r>
                  <w:rPr>
                    <w:noProof/>
                    <w:webHidden/>
                  </w:rPr>
                  <w:fldChar w:fldCharType="end"/>
                </w:r>
              </w:hyperlink>
            </w:p>
            <w:p w14:paraId="5CB8F5E6" w14:textId="5DACF082" w:rsidR="00361C84" w:rsidRDefault="00361C84">
              <w:pPr>
                <w:pStyle w:val="TOC1"/>
                <w:tabs>
                  <w:tab w:val="left" w:pos="440"/>
                  <w:tab w:val="right" w:leader="dot" w:pos="9016"/>
                </w:tabs>
                <w:rPr>
                  <w:rFonts w:cstheme="minorBidi"/>
                  <w:noProof/>
                  <w:lang w:eastAsia="zh-CN"/>
                </w:rPr>
              </w:pPr>
              <w:hyperlink w:anchor="_Toc110800950" w:history="1">
                <w:r w:rsidRPr="00EC5DC5">
                  <w:rPr>
                    <w:rStyle w:val="Hyperlink"/>
                    <w:b/>
                    <w:noProof/>
                  </w:rPr>
                  <w:t>6.</w:t>
                </w:r>
                <w:r>
                  <w:rPr>
                    <w:rFonts w:cstheme="minorBidi"/>
                    <w:noProof/>
                    <w:lang w:eastAsia="zh-CN"/>
                  </w:rPr>
                  <w:tab/>
                </w:r>
                <w:r w:rsidRPr="00EC5DC5">
                  <w:rPr>
                    <w:rStyle w:val="Hyperlink"/>
                    <w:b/>
                    <w:noProof/>
                  </w:rPr>
                  <w:t>Conclusion</w:t>
                </w:r>
                <w:r>
                  <w:rPr>
                    <w:noProof/>
                    <w:webHidden/>
                  </w:rPr>
                  <w:tab/>
                </w:r>
                <w:r>
                  <w:rPr>
                    <w:noProof/>
                    <w:webHidden/>
                  </w:rPr>
                  <w:fldChar w:fldCharType="begin"/>
                </w:r>
                <w:r>
                  <w:rPr>
                    <w:noProof/>
                    <w:webHidden/>
                  </w:rPr>
                  <w:instrText xml:space="preserve"> PAGEREF _Toc110800950 \h </w:instrText>
                </w:r>
                <w:r>
                  <w:rPr>
                    <w:noProof/>
                    <w:webHidden/>
                  </w:rPr>
                </w:r>
                <w:r>
                  <w:rPr>
                    <w:noProof/>
                    <w:webHidden/>
                  </w:rPr>
                  <w:fldChar w:fldCharType="separate"/>
                </w:r>
                <w:r>
                  <w:rPr>
                    <w:noProof/>
                    <w:webHidden/>
                  </w:rPr>
                  <w:t>16</w:t>
                </w:r>
                <w:r>
                  <w:rPr>
                    <w:noProof/>
                    <w:webHidden/>
                  </w:rPr>
                  <w:fldChar w:fldCharType="end"/>
                </w:r>
              </w:hyperlink>
            </w:p>
            <w:p w14:paraId="13B6D6EE" w14:textId="1C1C7264" w:rsidR="0043763E" w:rsidRPr="00E45112" w:rsidRDefault="0043763E" w:rsidP="00DD673E">
              <w:pPr>
                <w:jc w:val="center"/>
                <w:rPr>
                  <w:rFonts w:ascii="Times New Roman" w:hAnsi="Times New Roman" w:cs="Times New Roman"/>
                  <w:b/>
                </w:rPr>
              </w:pPr>
              <w:r w:rsidRPr="00E45112">
                <w:rPr>
                  <w:rFonts w:ascii="Times New Roman" w:hAnsi="Times New Roman" w:cs="Times New Roman"/>
                  <w:b/>
                  <w:bCs/>
                  <w:noProof/>
                  <w:sz w:val="18"/>
                </w:rPr>
                <w:fldChar w:fldCharType="end"/>
              </w:r>
            </w:p>
          </w:sdtContent>
        </w:sdt>
        <w:p w14:paraId="686033D6" w14:textId="77777777" w:rsidR="0043763E" w:rsidRPr="00E45112" w:rsidRDefault="0043763E" w:rsidP="00DD673E">
          <w:pPr>
            <w:spacing w:after="0" w:line="240" w:lineRule="auto"/>
            <w:jc w:val="center"/>
            <w:rPr>
              <w:rFonts w:ascii="Times New Roman" w:hAnsi="Times New Roman" w:cs="Times New Roman"/>
              <w:b/>
            </w:rPr>
          </w:pPr>
        </w:p>
        <w:p w14:paraId="547C6A9C" w14:textId="77777777" w:rsidR="009C1D1F" w:rsidRPr="00E45112" w:rsidRDefault="009C1D1F" w:rsidP="00DD673E">
          <w:pPr>
            <w:jc w:val="center"/>
            <w:rPr>
              <w:rFonts w:ascii="Times New Roman" w:hAnsi="Times New Roman" w:cs="Times New Roman"/>
              <w:b/>
            </w:rPr>
          </w:pPr>
        </w:p>
        <w:p w14:paraId="608B856A" w14:textId="77777777" w:rsidR="009C1D1F" w:rsidRPr="00E45112" w:rsidRDefault="009C1D1F" w:rsidP="00DD673E">
          <w:pPr>
            <w:jc w:val="center"/>
            <w:rPr>
              <w:rFonts w:ascii="Times New Roman" w:hAnsi="Times New Roman" w:cs="Times New Roman"/>
              <w:b/>
            </w:rPr>
          </w:pPr>
        </w:p>
        <w:p w14:paraId="037787DA" w14:textId="77777777" w:rsidR="009C1D1F" w:rsidRDefault="009C1D1F" w:rsidP="00DD673E">
          <w:pPr>
            <w:jc w:val="center"/>
            <w:rPr>
              <w:rFonts w:ascii="Times New Roman" w:hAnsi="Times New Roman" w:cs="Times New Roman"/>
              <w:b/>
            </w:rPr>
          </w:pPr>
        </w:p>
        <w:p w14:paraId="4371AB70" w14:textId="77777777" w:rsidR="00A11DD8" w:rsidRDefault="00A11DD8" w:rsidP="00DD673E">
          <w:pPr>
            <w:jc w:val="center"/>
            <w:rPr>
              <w:rFonts w:ascii="Times New Roman" w:hAnsi="Times New Roman" w:cs="Times New Roman"/>
              <w:b/>
            </w:rPr>
          </w:pPr>
        </w:p>
        <w:p w14:paraId="706A14A6" w14:textId="77777777" w:rsidR="00A11DD8" w:rsidRDefault="00A11DD8" w:rsidP="00DD673E">
          <w:pPr>
            <w:jc w:val="center"/>
            <w:rPr>
              <w:rFonts w:ascii="Times New Roman" w:hAnsi="Times New Roman" w:cs="Times New Roman"/>
              <w:b/>
            </w:rPr>
          </w:pPr>
        </w:p>
        <w:p w14:paraId="0FFAE06E" w14:textId="061882FD" w:rsidR="00A11DD8" w:rsidRDefault="00A11DD8" w:rsidP="00DD673E">
          <w:pPr>
            <w:jc w:val="center"/>
            <w:rPr>
              <w:rFonts w:ascii="Times New Roman" w:hAnsi="Times New Roman" w:cs="Times New Roman"/>
              <w:b/>
            </w:rPr>
          </w:pPr>
        </w:p>
        <w:p w14:paraId="7565E791" w14:textId="2FB21B07" w:rsidR="004B3AE9" w:rsidRDefault="004B3AE9" w:rsidP="00DD673E">
          <w:pPr>
            <w:jc w:val="center"/>
            <w:rPr>
              <w:rFonts w:ascii="Times New Roman" w:hAnsi="Times New Roman" w:cs="Times New Roman"/>
              <w:b/>
            </w:rPr>
          </w:pPr>
        </w:p>
        <w:p w14:paraId="5EC39BE8" w14:textId="59347167" w:rsidR="004B3AE9" w:rsidRDefault="004B3AE9" w:rsidP="00DD673E">
          <w:pPr>
            <w:jc w:val="center"/>
            <w:rPr>
              <w:rFonts w:ascii="Times New Roman" w:hAnsi="Times New Roman" w:cs="Times New Roman"/>
              <w:b/>
            </w:rPr>
          </w:pPr>
        </w:p>
        <w:p w14:paraId="4BEF57FB" w14:textId="2E4801D7" w:rsidR="004B3AE9" w:rsidRDefault="004B3AE9" w:rsidP="00DD673E">
          <w:pPr>
            <w:jc w:val="center"/>
            <w:rPr>
              <w:rFonts w:ascii="Times New Roman" w:hAnsi="Times New Roman" w:cs="Times New Roman"/>
              <w:b/>
            </w:rPr>
          </w:pPr>
        </w:p>
        <w:p w14:paraId="1B7B510D" w14:textId="77777777" w:rsidR="004B3AE9" w:rsidRDefault="004B3AE9" w:rsidP="00DD673E">
          <w:pPr>
            <w:jc w:val="center"/>
            <w:rPr>
              <w:rFonts w:ascii="Times New Roman" w:hAnsi="Times New Roman" w:cs="Times New Roman"/>
              <w:b/>
            </w:rPr>
          </w:pPr>
        </w:p>
        <w:p w14:paraId="02FA0291" w14:textId="58B76DC4" w:rsidR="0043763E" w:rsidRPr="008E55C4" w:rsidRDefault="00785955" w:rsidP="00DD673E">
          <w:pPr>
            <w:jc w:val="center"/>
            <w:rPr>
              <w:rFonts w:ascii="Times New Roman" w:hAnsi="Times New Roman" w:cs="Times New Roman"/>
              <w:b/>
            </w:rPr>
          </w:pPr>
        </w:p>
      </w:sdtContent>
    </w:sdt>
    <w:p w14:paraId="4C412FDE" w14:textId="77777777" w:rsidR="0043763E" w:rsidRPr="008E55C4" w:rsidRDefault="0043763E" w:rsidP="00DD673E">
      <w:pPr>
        <w:spacing w:after="0" w:line="240" w:lineRule="auto"/>
        <w:jc w:val="center"/>
        <w:rPr>
          <w:rFonts w:ascii="Times New Roman" w:hAnsi="Times New Roman" w:cs="Times New Roman"/>
          <w:b/>
          <w:u w:val="single"/>
        </w:rPr>
      </w:pPr>
    </w:p>
    <w:p w14:paraId="7BD64485" w14:textId="6B82BBB0" w:rsidR="00C65D31" w:rsidRPr="008E55C4" w:rsidRDefault="005442FB" w:rsidP="00DD673E">
      <w:pPr>
        <w:spacing w:after="0" w:line="240" w:lineRule="auto"/>
        <w:jc w:val="center"/>
        <w:rPr>
          <w:rFonts w:ascii="Times New Roman" w:hAnsi="Times New Roman" w:cs="Times New Roman"/>
          <w:b/>
          <w:sz w:val="28"/>
          <w:u w:val="single"/>
        </w:rPr>
      </w:pPr>
      <w:r w:rsidRPr="008E55C4">
        <w:rPr>
          <w:rFonts w:ascii="Times New Roman" w:hAnsi="Times New Roman" w:cs="Times New Roman"/>
          <w:b/>
          <w:sz w:val="28"/>
          <w:u w:val="single"/>
        </w:rPr>
        <w:t xml:space="preserve">The Struggling of </w:t>
      </w:r>
      <w:r w:rsidR="00E45112">
        <w:rPr>
          <w:rFonts w:ascii="Times New Roman" w:hAnsi="Times New Roman" w:cs="Times New Roman"/>
          <w:b/>
          <w:sz w:val="28"/>
          <w:u w:val="single"/>
        </w:rPr>
        <w:t>Netflix in India and Proposed</w:t>
      </w:r>
      <w:r w:rsidRPr="008E55C4">
        <w:rPr>
          <w:rFonts w:ascii="Times New Roman" w:hAnsi="Times New Roman" w:cs="Times New Roman"/>
          <w:b/>
          <w:sz w:val="28"/>
          <w:u w:val="single"/>
        </w:rPr>
        <w:t xml:space="preserve"> Solutions</w:t>
      </w:r>
    </w:p>
    <w:p w14:paraId="660F903C" w14:textId="77777777" w:rsidR="00D92425" w:rsidRPr="008E55C4" w:rsidRDefault="00D92425" w:rsidP="00DD673E">
      <w:pPr>
        <w:spacing w:after="0" w:line="240" w:lineRule="auto"/>
        <w:jc w:val="center"/>
        <w:rPr>
          <w:rFonts w:ascii="Times New Roman" w:hAnsi="Times New Roman" w:cs="Times New Roman"/>
          <w:b/>
        </w:rPr>
      </w:pPr>
    </w:p>
    <w:p w14:paraId="7E1D399D" w14:textId="77777777" w:rsidR="0067393B" w:rsidRPr="008E55C4" w:rsidRDefault="0067393B" w:rsidP="00DD673E">
      <w:pPr>
        <w:spacing w:after="0" w:line="240" w:lineRule="auto"/>
        <w:jc w:val="center"/>
        <w:rPr>
          <w:rFonts w:ascii="Times New Roman" w:hAnsi="Times New Roman" w:cs="Times New Roman"/>
          <w:b/>
        </w:rPr>
      </w:pPr>
    </w:p>
    <w:p w14:paraId="42384AD9" w14:textId="24DA0213" w:rsidR="00C65D31" w:rsidRPr="003B4874" w:rsidRDefault="00C65D31" w:rsidP="0043763E">
      <w:pPr>
        <w:pStyle w:val="Heading1"/>
        <w:numPr>
          <w:ilvl w:val="0"/>
          <w:numId w:val="8"/>
        </w:numPr>
        <w:rPr>
          <w:rFonts w:cs="Times New Roman"/>
          <w:b/>
        </w:rPr>
      </w:pPr>
      <w:bookmarkStart w:id="0" w:name="_Toc110800916"/>
      <w:r w:rsidRPr="003B4874">
        <w:rPr>
          <w:rFonts w:cs="Times New Roman"/>
          <w:b/>
        </w:rPr>
        <w:t>Executive Summary</w:t>
      </w:r>
      <w:bookmarkEnd w:id="0"/>
    </w:p>
    <w:p w14:paraId="049C48C4" w14:textId="77777777" w:rsidR="001A1B94" w:rsidRPr="008E55C4" w:rsidRDefault="001A1B94" w:rsidP="009A6E2D">
      <w:pPr>
        <w:spacing w:after="0" w:line="240" w:lineRule="auto"/>
        <w:rPr>
          <w:rFonts w:ascii="Times New Roman" w:eastAsia="Times New Roman" w:hAnsi="Times New Roman" w:cs="Times New Roman"/>
          <w:b/>
          <w:bCs/>
          <w:sz w:val="24"/>
          <w:szCs w:val="24"/>
        </w:rPr>
      </w:pPr>
    </w:p>
    <w:p w14:paraId="7AA04A30" w14:textId="77777777" w:rsidR="00C62BCA" w:rsidRPr="000732E4" w:rsidRDefault="002B4320" w:rsidP="000732E4">
      <w:pPr>
        <w:spacing w:after="0" w:line="240" w:lineRule="auto"/>
        <w:jc w:val="both"/>
        <w:rPr>
          <w:rFonts w:ascii="Times New Roman" w:eastAsia="Times New Roman" w:hAnsi="Times New Roman" w:cs="Times New Roman"/>
          <w:bCs/>
          <w:sz w:val="24"/>
          <w:szCs w:val="24"/>
        </w:rPr>
      </w:pPr>
      <w:r w:rsidRPr="000732E4">
        <w:rPr>
          <w:rFonts w:ascii="Times New Roman" w:eastAsia="Times New Roman" w:hAnsi="Times New Roman" w:cs="Times New Roman"/>
          <w:bCs/>
          <w:sz w:val="24"/>
          <w:szCs w:val="24"/>
        </w:rPr>
        <w:t>In</w:t>
      </w:r>
      <w:r w:rsidR="00717A73" w:rsidRPr="000732E4">
        <w:rPr>
          <w:rFonts w:ascii="Times New Roman" w:eastAsia="Times New Roman" w:hAnsi="Times New Roman" w:cs="Times New Roman"/>
          <w:bCs/>
          <w:sz w:val="24"/>
          <w:szCs w:val="24"/>
        </w:rPr>
        <w:t xml:space="preserve"> the investors meeti</w:t>
      </w:r>
      <w:r w:rsidR="00BF4836" w:rsidRPr="000732E4">
        <w:rPr>
          <w:rFonts w:ascii="Times New Roman" w:eastAsia="Times New Roman" w:hAnsi="Times New Roman" w:cs="Times New Roman"/>
          <w:bCs/>
          <w:sz w:val="24"/>
          <w:szCs w:val="24"/>
        </w:rPr>
        <w:t>ng, someone is using “frustrate</w:t>
      </w:r>
      <w:r w:rsidR="00717A73" w:rsidRPr="000732E4">
        <w:rPr>
          <w:rFonts w:ascii="Times New Roman" w:eastAsia="Times New Roman" w:hAnsi="Times New Roman" w:cs="Times New Roman"/>
          <w:bCs/>
          <w:sz w:val="24"/>
          <w:szCs w:val="24"/>
        </w:rPr>
        <w:t xml:space="preserve">” to express his dissatisfaction on the business growth in India as his company is not getting the “flywheel spinning” effect though it works well in other regions or countries. He, Reed Hastings the CEO of Netflix </w:t>
      </w:r>
      <w:r w:rsidR="00A51902" w:rsidRPr="000732E4">
        <w:rPr>
          <w:rFonts w:ascii="Times New Roman" w:hAnsi="Times New Roman" w:cs="Times New Roman"/>
          <w:sz w:val="24"/>
          <w:szCs w:val="24"/>
          <w:shd w:val="clear" w:color="auto" w:fill="FFFFFF"/>
        </w:rPr>
        <w:t xml:space="preserve">was upset about </w:t>
      </w:r>
      <w:r w:rsidR="00717A73" w:rsidRPr="000732E4">
        <w:rPr>
          <w:rFonts w:ascii="Times New Roman" w:hAnsi="Times New Roman" w:cs="Times New Roman"/>
          <w:sz w:val="24"/>
          <w:szCs w:val="24"/>
          <w:shd w:val="clear" w:color="auto" w:fill="FFFFFF"/>
        </w:rPr>
        <w:t>the</w:t>
      </w:r>
      <w:r w:rsidR="00C62BCA" w:rsidRPr="000732E4">
        <w:rPr>
          <w:rFonts w:ascii="Times New Roman" w:hAnsi="Times New Roman" w:cs="Times New Roman"/>
          <w:sz w:val="24"/>
          <w:szCs w:val="24"/>
          <w:shd w:val="clear" w:color="auto" w:fill="FFFFFF"/>
        </w:rPr>
        <w:t xml:space="preserve"> </w:t>
      </w:r>
      <w:r w:rsidR="00F92F8E" w:rsidRPr="000732E4">
        <w:rPr>
          <w:rFonts w:ascii="Times New Roman" w:hAnsi="Times New Roman" w:cs="Times New Roman"/>
          <w:sz w:val="24"/>
          <w:szCs w:val="24"/>
          <w:shd w:val="clear" w:color="auto" w:fill="FFFFFF"/>
        </w:rPr>
        <w:t>uncompetitive</w:t>
      </w:r>
      <w:r w:rsidR="001F7B42" w:rsidRPr="000732E4">
        <w:rPr>
          <w:rFonts w:ascii="Times New Roman" w:hAnsi="Times New Roman" w:cs="Times New Roman"/>
          <w:sz w:val="24"/>
          <w:szCs w:val="24"/>
          <w:shd w:val="clear" w:color="auto" w:fill="FFFFFF"/>
        </w:rPr>
        <w:t xml:space="preserve"> </w:t>
      </w:r>
      <w:r w:rsidR="00C62BCA" w:rsidRPr="000732E4">
        <w:rPr>
          <w:rFonts w:ascii="Times New Roman" w:hAnsi="Times New Roman" w:cs="Times New Roman"/>
          <w:sz w:val="24"/>
          <w:szCs w:val="24"/>
          <w:shd w:val="clear" w:color="auto" w:fill="FFFFFF"/>
        </w:rPr>
        <w:t>business growth in India as they were not getting the “</w:t>
      </w:r>
      <w:r w:rsidR="00C62BCA" w:rsidRPr="000732E4">
        <w:rPr>
          <w:rFonts w:ascii="Times New Roman" w:hAnsi="Times New Roman" w:cs="Times New Roman"/>
          <w:sz w:val="24"/>
          <w:szCs w:val="24"/>
        </w:rPr>
        <w:t>flywheel spinning” effect</w:t>
      </w:r>
      <w:r w:rsidR="002519CE" w:rsidRPr="000732E4">
        <w:rPr>
          <w:rFonts w:ascii="Times New Roman" w:hAnsi="Times New Roman" w:cs="Times New Roman"/>
          <w:sz w:val="24"/>
          <w:szCs w:val="24"/>
        </w:rPr>
        <w:t>.  Flywheel spinning effect refers to</w:t>
      </w:r>
      <w:r w:rsidR="00C62BCA" w:rsidRPr="000732E4">
        <w:rPr>
          <w:rFonts w:ascii="Times New Roman" w:hAnsi="Times New Roman" w:cs="Times New Roman"/>
          <w:sz w:val="24"/>
          <w:szCs w:val="24"/>
        </w:rPr>
        <w:t xml:space="preserve"> a sudden </w:t>
      </w:r>
      <w:r w:rsidR="00F92F8E" w:rsidRPr="000732E4">
        <w:rPr>
          <w:rFonts w:ascii="Times New Roman" w:hAnsi="Times New Roman" w:cs="Times New Roman"/>
          <w:sz w:val="24"/>
          <w:szCs w:val="24"/>
        </w:rPr>
        <w:t>remarkable and intensive increase</w:t>
      </w:r>
      <w:r w:rsidR="00C62BCA" w:rsidRPr="000732E4">
        <w:rPr>
          <w:rFonts w:ascii="Times New Roman" w:hAnsi="Times New Roman" w:cs="Times New Roman"/>
          <w:sz w:val="24"/>
          <w:szCs w:val="24"/>
        </w:rPr>
        <w:t xml:space="preserve"> in the </w:t>
      </w:r>
      <w:r w:rsidR="00D016ED" w:rsidRPr="000732E4">
        <w:rPr>
          <w:rFonts w:ascii="Times New Roman" w:hAnsi="Times New Roman" w:cs="Times New Roman"/>
          <w:sz w:val="24"/>
          <w:szCs w:val="24"/>
        </w:rPr>
        <w:t>member subscriptions with</w:t>
      </w:r>
      <w:r w:rsidR="00F92F8E" w:rsidRPr="000732E4">
        <w:rPr>
          <w:rFonts w:ascii="Times New Roman" w:hAnsi="Times New Roman" w:cs="Times New Roman"/>
          <w:sz w:val="24"/>
          <w:szCs w:val="24"/>
        </w:rPr>
        <w:t xml:space="preserve"> an inflow of</w:t>
      </w:r>
      <w:r w:rsidR="001F7B42" w:rsidRPr="000732E4">
        <w:rPr>
          <w:rFonts w:ascii="Times New Roman" w:hAnsi="Times New Roman" w:cs="Times New Roman"/>
          <w:sz w:val="24"/>
          <w:szCs w:val="24"/>
        </w:rPr>
        <w:t xml:space="preserve"> revenue</w:t>
      </w:r>
      <w:r w:rsidR="00D016ED" w:rsidRPr="000732E4">
        <w:rPr>
          <w:rFonts w:ascii="Times New Roman" w:hAnsi="Times New Roman" w:cs="Times New Roman"/>
          <w:sz w:val="24"/>
          <w:szCs w:val="24"/>
        </w:rPr>
        <w:t xml:space="preserve">. The flywheel spinning effect </w:t>
      </w:r>
      <w:r w:rsidR="002519CE" w:rsidRPr="000732E4">
        <w:rPr>
          <w:rFonts w:ascii="Times New Roman" w:hAnsi="Times New Roman" w:cs="Times New Roman"/>
          <w:sz w:val="24"/>
          <w:szCs w:val="24"/>
        </w:rPr>
        <w:t>works well</w:t>
      </w:r>
      <w:r w:rsidR="001F7B42" w:rsidRPr="000732E4">
        <w:rPr>
          <w:rFonts w:ascii="Times New Roman" w:hAnsi="Times New Roman" w:cs="Times New Roman"/>
          <w:sz w:val="24"/>
          <w:szCs w:val="24"/>
        </w:rPr>
        <w:t xml:space="preserve"> in most of the other</w:t>
      </w:r>
      <w:r w:rsidR="00C62BCA" w:rsidRPr="000732E4">
        <w:rPr>
          <w:rFonts w:ascii="Times New Roman" w:hAnsi="Times New Roman" w:cs="Times New Roman"/>
          <w:sz w:val="24"/>
          <w:szCs w:val="24"/>
        </w:rPr>
        <w:t xml:space="preserve"> </w:t>
      </w:r>
      <w:r w:rsidR="002519CE" w:rsidRPr="000732E4">
        <w:rPr>
          <w:rFonts w:ascii="Times New Roman" w:hAnsi="Times New Roman" w:cs="Times New Roman"/>
          <w:sz w:val="24"/>
          <w:szCs w:val="24"/>
        </w:rPr>
        <w:t xml:space="preserve">countries or </w:t>
      </w:r>
      <w:r w:rsidR="00C62BCA" w:rsidRPr="000732E4">
        <w:rPr>
          <w:rFonts w:ascii="Times New Roman" w:hAnsi="Times New Roman" w:cs="Times New Roman"/>
          <w:sz w:val="24"/>
          <w:szCs w:val="24"/>
        </w:rPr>
        <w:t>region</w:t>
      </w:r>
      <w:r w:rsidR="001F7B42" w:rsidRPr="000732E4">
        <w:rPr>
          <w:rFonts w:ascii="Times New Roman" w:hAnsi="Times New Roman" w:cs="Times New Roman"/>
          <w:sz w:val="24"/>
          <w:szCs w:val="24"/>
        </w:rPr>
        <w:t>s</w:t>
      </w:r>
      <w:r w:rsidR="00D016ED" w:rsidRPr="000732E4">
        <w:rPr>
          <w:rFonts w:ascii="Times New Roman" w:hAnsi="Times New Roman" w:cs="Times New Roman"/>
          <w:sz w:val="24"/>
          <w:szCs w:val="24"/>
        </w:rPr>
        <w:t>, except India.</w:t>
      </w:r>
    </w:p>
    <w:p w14:paraId="724AFC1C" w14:textId="77777777" w:rsidR="00870E1A" w:rsidRPr="008E55C4" w:rsidRDefault="00870E1A" w:rsidP="000732E4">
      <w:pPr>
        <w:spacing w:after="0" w:line="240" w:lineRule="auto"/>
        <w:jc w:val="both"/>
        <w:rPr>
          <w:rFonts w:ascii="Times New Roman" w:hAnsi="Times New Roman" w:cs="Times New Roman"/>
          <w:shd w:val="clear" w:color="auto" w:fill="FFFFFF"/>
        </w:rPr>
      </w:pPr>
    </w:p>
    <w:p w14:paraId="41B6B4EF" w14:textId="77777777" w:rsidR="00B25F21" w:rsidRPr="000732E4" w:rsidRDefault="00B25F21" w:rsidP="000732E4">
      <w:pPr>
        <w:spacing w:after="0" w:line="240" w:lineRule="auto"/>
        <w:jc w:val="both"/>
        <w:rPr>
          <w:rFonts w:ascii="Times New Roman" w:hAnsi="Times New Roman" w:cs="Times New Roman"/>
          <w:sz w:val="24"/>
          <w:szCs w:val="24"/>
          <w:shd w:val="clear" w:color="auto" w:fill="FFFFFF"/>
        </w:rPr>
      </w:pPr>
      <w:r w:rsidRPr="000732E4">
        <w:rPr>
          <w:rFonts w:ascii="Times New Roman" w:hAnsi="Times New Roman" w:cs="Times New Roman"/>
          <w:sz w:val="24"/>
          <w:szCs w:val="24"/>
          <w:shd w:val="clear" w:color="auto" w:fill="FFFFFF"/>
        </w:rPr>
        <w:t>What are the key barriers of Netflix for not experiencing the flywheel spinning effect of India?</w:t>
      </w:r>
      <w:r w:rsidR="000732E4">
        <w:rPr>
          <w:rFonts w:ascii="Times New Roman" w:hAnsi="Times New Roman" w:cs="Times New Roman"/>
          <w:sz w:val="24"/>
          <w:szCs w:val="24"/>
          <w:shd w:val="clear" w:color="auto" w:fill="FFFFFF"/>
        </w:rPr>
        <w:t xml:space="preserve"> </w:t>
      </w:r>
      <w:r w:rsidRPr="000732E4">
        <w:rPr>
          <w:rFonts w:ascii="Times New Roman" w:hAnsi="Times New Roman" w:cs="Times New Roman"/>
          <w:sz w:val="24"/>
          <w:szCs w:val="24"/>
          <w:shd w:val="clear" w:color="auto" w:fill="FFFFFF"/>
        </w:rPr>
        <w:t>How can they overcome the barriers by adopting strategic choices?</w:t>
      </w:r>
    </w:p>
    <w:p w14:paraId="19480AEB" w14:textId="77777777" w:rsidR="00B25F21" w:rsidRPr="008E55C4" w:rsidRDefault="00B25F21" w:rsidP="000732E4">
      <w:pPr>
        <w:ind w:leftChars="141" w:left="311" w:hanging="1"/>
        <w:jc w:val="both"/>
        <w:rPr>
          <w:rFonts w:ascii="Times New Roman" w:hAnsi="Times New Roman" w:cs="Times New Roman"/>
          <w:b/>
          <w:sz w:val="24"/>
          <w:szCs w:val="24"/>
        </w:rPr>
      </w:pPr>
    </w:p>
    <w:p w14:paraId="7BD7A7E5" w14:textId="77777777" w:rsidR="005442FB" w:rsidRPr="000732E4" w:rsidRDefault="005442FB" w:rsidP="000732E4">
      <w:pPr>
        <w:spacing w:after="0" w:line="240" w:lineRule="auto"/>
        <w:jc w:val="both"/>
        <w:rPr>
          <w:rFonts w:ascii="Times New Roman" w:hAnsi="Times New Roman" w:cs="Times New Roman"/>
          <w:sz w:val="24"/>
          <w:szCs w:val="24"/>
        </w:rPr>
      </w:pPr>
      <w:r w:rsidRPr="000732E4">
        <w:rPr>
          <w:rFonts w:ascii="Times New Roman" w:hAnsi="Times New Roman" w:cs="Times New Roman"/>
          <w:sz w:val="24"/>
          <w:szCs w:val="24"/>
          <w:shd w:val="clear" w:color="auto" w:fill="FFFFFF"/>
        </w:rPr>
        <w:t>By using secondary research as a primary approach</w:t>
      </w:r>
      <w:r w:rsidR="00D92425" w:rsidRPr="000732E4">
        <w:rPr>
          <w:rFonts w:ascii="Times New Roman" w:hAnsi="Times New Roman" w:cs="Times New Roman"/>
          <w:sz w:val="24"/>
          <w:szCs w:val="24"/>
          <w:shd w:val="clear" w:color="auto" w:fill="FFFFFF"/>
        </w:rPr>
        <w:t>, the objective of this paper is</w:t>
      </w:r>
      <w:r w:rsidRPr="000732E4">
        <w:rPr>
          <w:rFonts w:ascii="Times New Roman" w:hAnsi="Times New Roman" w:cs="Times New Roman"/>
          <w:sz w:val="24"/>
          <w:szCs w:val="24"/>
          <w:shd w:val="clear" w:color="auto" w:fill="FFFFFF"/>
        </w:rPr>
        <w:t xml:space="preserve"> to collect information to understand the strategies of Netflix and the strategies deployment in India. </w:t>
      </w:r>
      <w:r w:rsidRPr="000732E4">
        <w:rPr>
          <w:rFonts w:ascii="Times New Roman" w:hAnsi="Times New Roman" w:cs="Times New Roman"/>
          <w:sz w:val="24"/>
          <w:szCs w:val="24"/>
        </w:rPr>
        <w:t>Porter’s five forces model</w:t>
      </w:r>
      <w:r w:rsidR="00D92425" w:rsidRPr="000732E4">
        <w:rPr>
          <w:rFonts w:ascii="Times New Roman" w:hAnsi="Times New Roman" w:cs="Times New Roman"/>
          <w:sz w:val="24"/>
          <w:szCs w:val="24"/>
        </w:rPr>
        <w:t xml:space="preserve"> will be </w:t>
      </w:r>
      <w:r w:rsidR="000732E4">
        <w:rPr>
          <w:rFonts w:ascii="Times New Roman" w:hAnsi="Times New Roman" w:cs="Times New Roman"/>
          <w:sz w:val="24"/>
          <w:szCs w:val="24"/>
        </w:rPr>
        <w:t>employed</w:t>
      </w:r>
      <w:r w:rsidR="001A1B94" w:rsidRPr="000732E4">
        <w:rPr>
          <w:rFonts w:ascii="Times New Roman" w:hAnsi="Times New Roman" w:cs="Times New Roman"/>
          <w:sz w:val="24"/>
          <w:szCs w:val="24"/>
        </w:rPr>
        <w:t xml:space="preserve"> to </w:t>
      </w:r>
      <w:r w:rsidR="000732E4">
        <w:rPr>
          <w:rFonts w:ascii="Times New Roman" w:hAnsi="Times New Roman" w:cs="Times New Roman"/>
          <w:sz w:val="24"/>
          <w:szCs w:val="24"/>
        </w:rPr>
        <w:t xml:space="preserve">help </w:t>
      </w:r>
      <w:r w:rsidR="001A1B94" w:rsidRPr="000732E4">
        <w:rPr>
          <w:rFonts w:ascii="Times New Roman" w:hAnsi="Times New Roman" w:cs="Times New Roman"/>
          <w:sz w:val="24"/>
          <w:szCs w:val="24"/>
        </w:rPr>
        <w:t>explain</w:t>
      </w:r>
      <w:r w:rsidRPr="000732E4">
        <w:rPr>
          <w:rFonts w:ascii="Times New Roman" w:hAnsi="Times New Roman" w:cs="Times New Roman"/>
          <w:sz w:val="24"/>
          <w:szCs w:val="24"/>
        </w:rPr>
        <w:t xml:space="preserve"> the strategic situation</w:t>
      </w:r>
      <w:r w:rsidR="007A72EB" w:rsidRPr="000732E4">
        <w:rPr>
          <w:rFonts w:ascii="Times New Roman" w:hAnsi="Times New Roman" w:cs="Times New Roman"/>
          <w:sz w:val="24"/>
          <w:szCs w:val="24"/>
        </w:rPr>
        <w:t xml:space="preserve">; and </w:t>
      </w:r>
      <w:r w:rsidR="000732E4">
        <w:rPr>
          <w:rFonts w:ascii="Times New Roman" w:hAnsi="Times New Roman" w:cs="Times New Roman"/>
          <w:sz w:val="24"/>
          <w:szCs w:val="24"/>
        </w:rPr>
        <w:t xml:space="preserve">evaluate the </w:t>
      </w:r>
      <w:r w:rsidR="007C1733" w:rsidRPr="000732E4">
        <w:rPr>
          <w:rFonts w:ascii="Times New Roman" w:hAnsi="Times New Roman" w:cs="Times New Roman"/>
          <w:sz w:val="24"/>
          <w:szCs w:val="24"/>
        </w:rPr>
        <w:t>findings</w:t>
      </w:r>
      <w:r w:rsidR="000732E4">
        <w:rPr>
          <w:rFonts w:ascii="Times New Roman" w:hAnsi="Times New Roman" w:cs="Times New Roman"/>
          <w:sz w:val="24"/>
          <w:szCs w:val="24"/>
        </w:rPr>
        <w:t>. Different business</w:t>
      </w:r>
      <w:r w:rsidR="007C1733" w:rsidRPr="000732E4">
        <w:rPr>
          <w:rFonts w:ascii="Times New Roman" w:hAnsi="Times New Roman" w:cs="Times New Roman"/>
          <w:sz w:val="24"/>
          <w:szCs w:val="24"/>
        </w:rPr>
        <w:t xml:space="preserve"> strategies</w:t>
      </w:r>
      <w:r w:rsidR="000732E4">
        <w:rPr>
          <w:rFonts w:ascii="Times New Roman" w:hAnsi="Times New Roman" w:cs="Times New Roman"/>
          <w:sz w:val="24"/>
          <w:szCs w:val="24"/>
        </w:rPr>
        <w:t xml:space="preserve"> are also proposed</w:t>
      </w:r>
      <w:r w:rsidR="007C1733" w:rsidRPr="000732E4">
        <w:rPr>
          <w:rFonts w:ascii="Times New Roman" w:hAnsi="Times New Roman" w:cs="Times New Roman"/>
          <w:sz w:val="24"/>
          <w:szCs w:val="24"/>
        </w:rPr>
        <w:t xml:space="preserve"> to improve the</w:t>
      </w:r>
      <w:r w:rsidR="000254DA">
        <w:rPr>
          <w:rFonts w:ascii="Times New Roman" w:hAnsi="Times New Roman" w:cs="Times New Roman"/>
          <w:sz w:val="24"/>
          <w:szCs w:val="24"/>
        </w:rPr>
        <w:t xml:space="preserve"> business of</w:t>
      </w:r>
      <w:r w:rsidR="007C1733" w:rsidRPr="000732E4">
        <w:rPr>
          <w:rFonts w:ascii="Times New Roman" w:hAnsi="Times New Roman" w:cs="Times New Roman"/>
          <w:sz w:val="24"/>
          <w:szCs w:val="24"/>
        </w:rPr>
        <w:t xml:space="preserve"> </w:t>
      </w:r>
      <w:r w:rsidR="000732E4">
        <w:rPr>
          <w:rFonts w:ascii="Times New Roman" w:hAnsi="Times New Roman" w:cs="Times New Roman"/>
          <w:sz w:val="24"/>
          <w:szCs w:val="24"/>
        </w:rPr>
        <w:t>Netflix</w:t>
      </w:r>
      <w:r w:rsidR="007C1733" w:rsidRPr="000732E4">
        <w:rPr>
          <w:rFonts w:ascii="Times New Roman" w:hAnsi="Times New Roman" w:cs="Times New Roman"/>
          <w:sz w:val="24"/>
          <w:szCs w:val="24"/>
        </w:rPr>
        <w:t xml:space="preserve"> in India market.</w:t>
      </w:r>
    </w:p>
    <w:p w14:paraId="1B50E3D2" w14:textId="77777777" w:rsidR="00042874" w:rsidRPr="008E55C4" w:rsidRDefault="00042874" w:rsidP="009A6E2D">
      <w:pPr>
        <w:spacing w:after="0" w:line="240" w:lineRule="auto"/>
        <w:rPr>
          <w:rFonts w:ascii="Times New Roman" w:hAnsi="Times New Roman" w:cs="Times New Roman"/>
        </w:rPr>
      </w:pPr>
    </w:p>
    <w:p w14:paraId="0940AADC" w14:textId="77777777" w:rsidR="00C65D31" w:rsidRPr="008E55C4" w:rsidRDefault="00C65D31" w:rsidP="00D92425">
      <w:pPr>
        <w:spacing w:after="0" w:line="240" w:lineRule="auto"/>
        <w:rPr>
          <w:rFonts w:ascii="Times New Roman" w:eastAsia="Times New Roman" w:hAnsi="Times New Roman" w:cs="Times New Roman"/>
          <w:b/>
          <w:bCs/>
          <w:sz w:val="24"/>
          <w:szCs w:val="24"/>
        </w:rPr>
      </w:pPr>
    </w:p>
    <w:p w14:paraId="10E77CE9" w14:textId="1F0AE85D" w:rsidR="000A3D2E" w:rsidRPr="003B4874" w:rsidRDefault="009A6E2D" w:rsidP="0043763E">
      <w:pPr>
        <w:pStyle w:val="Heading1"/>
        <w:numPr>
          <w:ilvl w:val="0"/>
          <w:numId w:val="8"/>
        </w:numPr>
        <w:rPr>
          <w:rFonts w:cs="Times New Roman"/>
          <w:b/>
        </w:rPr>
      </w:pPr>
      <w:bookmarkStart w:id="1" w:name="_Toc110800917"/>
      <w:r w:rsidRPr="003B4874">
        <w:rPr>
          <w:rFonts w:cs="Times New Roman"/>
          <w:b/>
        </w:rPr>
        <w:t>Introduction</w:t>
      </w:r>
      <w:bookmarkEnd w:id="1"/>
    </w:p>
    <w:p w14:paraId="1BAFB8F5" w14:textId="77777777" w:rsidR="000A3D2E" w:rsidRPr="008E55C4" w:rsidRDefault="000A3D2E" w:rsidP="00D92425">
      <w:pPr>
        <w:spacing w:after="0" w:line="240" w:lineRule="auto"/>
        <w:rPr>
          <w:rFonts w:ascii="Times New Roman" w:eastAsia="Times New Roman" w:hAnsi="Times New Roman" w:cs="Times New Roman"/>
          <w:b/>
          <w:bCs/>
          <w:sz w:val="24"/>
          <w:szCs w:val="24"/>
        </w:rPr>
      </w:pPr>
    </w:p>
    <w:p w14:paraId="3F575F54" w14:textId="724C2421" w:rsidR="00B23671" w:rsidRPr="00D53517" w:rsidRDefault="008A7C8C" w:rsidP="00C83705">
      <w:pPr>
        <w:pStyle w:val="Heading2"/>
        <w:numPr>
          <w:ilvl w:val="1"/>
          <w:numId w:val="16"/>
        </w:numPr>
        <w:rPr>
          <w:rFonts w:cs="Times New Roman"/>
          <w:b/>
        </w:rPr>
      </w:pPr>
      <w:bookmarkStart w:id="2" w:name="_Toc110800918"/>
      <w:r w:rsidRPr="00D53517">
        <w:rPr>
          <w:rFonts w:cs="Times New Roman"/>
          <w:b/>
        </w:rPr>
        <w:t>Video-On-Demand</w:t>
      </w:r>
      <w:bookmarkEnd w:id="2"/>
    </w:p>
    <w:p w14:paraId="15F0E891" w14:textId="77777777" w:rsidR="00D92425" w:rsidRPr="008E55C4" w:rsidRDefault="00D92425" w:rsidP="00D92425">
      <w:pPr>
        <w:pStyle w:val="ListParagraph"/>
        <w:rPr>
          <w:rFonts w:eastAsia="Times New Roman"/>
          <w:sz w:val="24"/>
          <w:szCs w:val="24"/>
        </w:rPr>
      </w:pPr>
    </w:p>
    <w:p w14:paraId="5616CE5A" w14:textId="77777777" w:rsidR="00D92425" w:rsidRPr="008E55C4" w:rsidRDefault="00F351A4" w:rsidP="00DE062E">
      <w:pPr>
        <w:pStyle w:val="ListParagraph"/>
        <w:ind w:left="0"/>
        <w:jc w:val="both"/>
        <w:rPr>
          <w:rFonts w:eastAsia="Times New Roman"/>
          <w:sz w:val="24"/>
          <w:szCs w:val="24"/>
        </w:rPr>
      </w:pPr>
      <w:r w:rsidRPr="008E55C4">
        <w:rPr>
          <w:rFonts w:eastAsia="Times New Roman"/>
          <w:sz w:val="24"/>
          <w:szCs w:val="24"/>
        </w:rPr>
        <w:t>T</w:t>
      </w:r>
      <w:r w:rsidR="00872ADE" w:rsidRPr="008E55C4">
        <w:rPr>
          <w:rFonts w:eastAsia="Times New Roman"/>
          <w:sz w:val="24"/>
          <w:szCs w:val="24"/>
        </w:rPr>
        <w:t>he extensive use of smartphones and wi</w:t>
      </w:r>
      <w:r w:rsidR="002F5C81">
        <w:rPr>
          <w:rFonts w:eastAsia="Times New Roman"/>
          <w:sz w:val="24"/>
          <w:szCs w:val="24"/>
        </w:rPr>
        <w:t>-</w:t>
      </w:r>
      <w:r w:rsidR="00872ADE" w:rsidRPr="008E55C4">
        <w:rPr>
          <w:rFonts w:eastAsia="Times New Roman"/>
          <w:sz w:val="24"/>
          <w:szCs w:val="24"/>
        </w:rPr>
        <w:t>fi services, the internet market has brought new ways of doing things in many industries an</w:t>
      </w:r>
      <w:r w:rsidR="00D92425" w:rsidRPr="008E55C4">
        <w:rPr>
          <w:rFonts w:eastAsia="Times New Roman"/>
          <w:sz w:val="24"/>
          <w:szCs w:val="24"/>
        </w:rPr>
        <w:t>d re-shape the entertainment and media business</w:t>
      </w:r>
      <w:r w:rsidR="009A6E2D" w:rsidRPr="008E55C4">
        <w:rPr>
          <w:rFonts w:eastAsia="Times New Roman"/>
          <w:sz w:val="24"/>
          <w:szCs w:val="24"/>
        </w:rPr>
        <w:t>.</w:t>
      </w:r>
      <w:r w:rsidRPr="008E55C4">
        <w:rPr>
          <w:rFonts w:eastAsia="Times New Roman"/>
          <w:sz w:val="24"/>
          <w:szCs w:val="24"/>
        </w:rPr>
        <w:t xml:space="preserve"> Entertainment is a big global business, and it has been changed as well.</w:t>
      </w:r>
    </w:p>
    <w:p w14:paraId="43F73E11" w14:textId="77777777" w:rsidR="009A6E2D" w:rsidRPr="008E55C4" w:rsidRDefault="009A6E2D" w:rsidP="00DE062E">
      <w:pPr>
        <w:pStyle w:val="ListParagraph"/>
        <w:jc w:val="both"/>
        <w:rPr>
          <w:rFonts w:eastAsia="Times New Roman"/>
          <w:sz w:val="24"/>
          <w:szCs w:val="24"/>
        </w:rPr>
      </w:pPr>
      <w:r w:rsidRPr="008E55C4">
        <w:rPr>
          <w:rFonts w:eastAsia="Times New Roman"/>
          <w:sz w:val="24"/>
          <w:szCs w:val="24"/>
        </w:rPr>
        <w:t> </w:t>
      </w:r>
    </w:p>
    <w:p w14:paraId="7F14F72D" w14:textId="77777777" w:rsidR="00D92425" w:rsidRPr="008E55C4" w:rsidRDefault="00D92425" w:rsidP="00DE062E">
      <w:pPr>
        <w:spacing w:after="0" w:line="240" w:lineRule="auto"/>
        <w:jc w:val="both"/>
        <w:rPr>
          <w:rFonts w:ascii="Times New Roman" w:eastAsia="Times New Roman" w:hAnsi="Times New Roman" w:cs="Times New Roman"/>
          <w:sz w:val="24"/>
          <w:szCs w:val="24"/>
        </w:rPr>
      </w:pPr>
      <w:r w:rsidRPr="008E55C4">
        <w:rPr>
          <w:rFonts w:ascii="Times New Roman" w:eastAsia="Times New Roman" w:hAnsi="Times New Roman" w:cs="Times New Roman"/>
          <w:sz w:val="24"/>
          <w:szCs w:val="24"/>
        </w:rPr>
        <w:t>The convenience of access to the Internet has changed customer behaviour in terms of accessing new information. Media industry has faced the big impact, from the dramatic reduction in printed newspapers to the creation of new distribution channels for film and music downloads. Instant access to entertainment is seen as the norm. As customer behaviour and service needs change, all media practitioners, like companies in the film and television industry, are trying to explore new distribution channels. The global film industry ha</w:t>
      </w:r>
      <w:r w:rsidR="00317257">
        <w:rPr>
          <w:rFonts w:ascii="Times New Roman" w:eastAsia="Times New Roman" w:hAnsi="Times New Roman" w:cs="Times New Roman"/>
          <w:sz w:val="24"/>
          <w:szCs w:val="24"/>
        </w:rPr>
        <w:t>s</w:t>
      </w:r>
      <w:r w:rsidRPr="008E55C4">
        <w:rPr>
          <w:rFonts w:ascii="Times New Roman" w:eastAsia="Times New Roman" w:hAnsi="Times New Roman" w:cs="Times New Roman"/>
          <w:sz w:val="24"/>
          <w:szCs w:val="24"/>
        </w:rPr>
        <w:t xml:space="preserve"> undergone many rounds of reshuffling and restructuring due to technology advancement. </w:t>
      </w:r>
    </w:p>
    <w:p w14:paraId="625B73DB" w14:textId="77777777" w:rsidR="00D92425" w:rsidRPr="008E55C4" w:rsidRDefault="00D92425" w:rsidP="00DE062E">
      <w:pPr>
        <w:spacing w:after="0" w:line="240" w:lineRule="auto"/>
        <w:jc w:val="both"/>
        <w:rPr>
          <w:rFonts w:ascii="Times New Roman" w:eastAsia="Times New Roman" w:hAnsi="Times New Roman" w:cs="Times New Roman"/>
          <w:sz w:val="24"/>
          <w:szCs w:val="24"/>
        </w:rPr>
      </w:pPr>
    </w:p>
    <w:p w14:paraId="697871CC" w14:textId="77777777" w:rsidR="00456BA5" w:rsidRPr="008E55C4" w:rsidRDefault="00DB03C1" w:rsidP="00DE062E">
      <w:pPr>
        <w:spacing w:after="0" w:line="240" w:lineRule="auto"/>
        <w:jc w:val="both"/>
        <w:rPr>
          <w:rFonts w:ascii="Times New Roman" w:eastAsia="Times New Roman" w:hAnsi="Times New Roman" w:cs="Times New Roman"/>
          <w:sz w:val="24"/>
          <w:szCs w:val="24"/>
        </w:rPr>
      </w:pPr>
      <w:r w:rsidRPr="008E55C4">
        <w:rPr>
          <w:rFonts w:ascii="Times New Roman" w:eastAsia="Times New Roman" w:hAnsi="Times New Roman" w:cs="Times New Roman"/>
          <w:sz w:val="24"/>
          <w:szCs w:val="24"/>
        </w:rPr>
        <w:t>Companies quickly occupied this untouched area</w:t>
      </w:r>
      <w:r w:rsidR="009A6E2D" w:rsidRPr="008E55C4">
        <w:rPr>
          <w:rFonts w:ascii="Times New Roman" w:eastAsia="Times New Roman" w:hAnsi="Times New Roman" w:cs="Times New Roman"/>
          <w:sz w:val="24"/>
          <w:szCs w:val="24"/>
        </w:rPr>
        <w:t xml:space="preserve"> with technology to provide a new customer experience by </w:t>
      </w:r>
      <w:r w:rsidR="00590215" w:rsidRPr="008E55C4">
        <w:rPr>
          <w:rFonts w:ascii="Times New Roman" w:eastAsia="Times New Roman" w:hAnsi="Times New Roman" w:cs="Times New Roman"/>
          <w:sz w:val="24"/>
          <w:szCs w:val="24"/>
        </w:rPr>
        <w:t>deliver</w:t>
      </w:r>
      <w:r w:rsidR="009A6E2D" w:rsidRPr="008E55C4">
        <w:rPr>
          <w:rFonts w:ascii="Times New Roman" w:eastAsia="Times New Roman" w:hAnsi="Times New Roman" w:cs="Times New Roman"/>
          <w:sz w:val="24"/>
          <w:szCs w:val="24"/>
        </w:rPr>
        <w:t>ing the subscription video-on-demand (SVOD) services.</w:t>
      </w:r>
      <w:r w:rsidR="0079042B" w:rsidRPr="008E55C4">
        <w:rPr>
          <w:rFonts w:ascii="Times New Roman" w:eastAsia="Times New Roman" w:hAnsi="Times New Roman" w:cs="Times New Roman"/>
          <w:sz w:val="24"/>
          <w:szCs w:val="24"/>
        </w:rPr>
        <w:t xml:space="preserve"> </w:t>
      </w:r>
      <w:r w:rsidR="009A6E2D" w:rsidRPr="008E55C4">
        <w:rPr>
          <w:rFonts w:ascii="Times New Roman" w:eastAsia="Times New Roman" w:hAnsi="Times New Roman" w:cs="Times New Roman"/>
          <w:sz w:val="24"/>
          <w:szCs w:val="24"/>
        </w:rPr>
        <w:t xml:space="preserve"> </w:t>
      </w:r>
    </w:p>
    <w:p w14:paraId="4CB285C3" w14:textId="77777777" w:rsidR="00456BA5" w:rsidRPr="008E55C4" w:rsidRDefault="00456BA5" w:rsidP="00DE062E">
      <w:pPr>
        <w:spacing w:after="0" w:line="240" w:lineRule="auto"/>
        <w:jc w:val="both"/>
        <w:rPr>
          <w:rFonts w:ascii="Times New Roman" w:eastAsia="Times New Roman" w:hAnsi="Times New Roman" w:cs="Times New Roman"/>
          <w:sz w:val="24"/>
          <w:szCs w:val="24"/>
        </w:rPr>
      </w:pPr>
    </w:p>
    <w:p w14:paraId="77C25DD5" w14:textId="77777777" w:rsidR="009A6E2D" w:rsidRPr="008E55C4" w:rsidRDefault="00456BA5" w:rsidP="00DE062E">
      <w:pPr>
        <w:spacing w:after="0" w:line="240" w:lineRule="auto"/>
        <w:jc w:val="both"/>
        <w:rPr>
          <w:rFonts w:ascii="Times New Roman" w:eastAsia="Times New Roman" w:hAnsi="Times New Roman" w:cs="Times New Roman"/>
          <w:sz w:val="24"/>
          <w:szCs w:val="24"/>
        </w:rPr>
      </w:pPr>
      <w:r w:rsidRPr="008E55C4">
        <w:rPr>
          <w:rFonts w:ascii="Times New Roman" w:eastAsia="Times New Roman" w:hAnsi="Times New Roman" w:cs="Times New Roman"/>
          <w:sz w:val="24"/>
          <w:szCs w:val="24"/>
        </w:rPr>
        <w:lastRenderedPageBreak/>
        <w:t>VOD stands for Video On Demand, which means video-on-demand. As the name suggests, it is a kind of interactive video system that can broadcast programmes on demand, or in a broader sense, it can provide various interactive information services for users. It is a kind of intelligent digital signal converter, which is now developing in the direction of mini-computer, gradually integrating the functions of TV and computer. VOD (Vide</w:t>
      </w:r>
      <w:r w:rsidR="005C7D84" w:rsidRPr="008E55C4">
        <w:rPr>
          <w:rFonts w:ascii="Times New Roman" w:eastAsia="Times New Roman" w:hAnsi="Times New Roman" w:cs="Times New Roman"/>
          <w:sz w:val="24"/>
          <w:szCs w:val="24"/>
        </w:rPr>
        <w:t>o On Demand) is the acronym of</w:t>
      </w:r>
      <w:r w:rsidRPr="008E55C4">
        <w:rPr>
          <w:rFonts w:ascii="Times New Roman" w:eastAsia="Times New Roman" w:hAnsi="Times New Roman" w:cs="Times New Roman"/>
          <w:sz w:val="24"/>
          <w:szCs w:val="24"/>
        </w:rPr>
        <w:t xml:space="preserve"> video-on-demand technology</w:t>
      </w:r>
      <w:r w:rsidR="005C7D84" w:rsidRPr="008E55C4">
        <w:rPr>
          <w:rFonts w:ascii="Times New Roman" w:eastAsia="Times New Roman" w:hAnsi="Times New Roman" w:cs="Times New Roman"/>
          <w:sz w:val="24"/>
          <w:szCs w:val="24"/>
        </w:rPr>
        <w:t>. I</w:t>
      </w:r>
      <w:r w:rsidRPr="008E55C4">
        <w:rPr>
          <w:rFonts w:ascii="Times New Roman" w:eastAsia="Times New Roman" w:hAnsi="Times New Roman" w:cs="Times New Roman"/>
          <w:sz w:val="24"/>
          <w:szCs w:val="24"/>
        </w:rPr>
        <w:t>t is free from the constraints of traditional tele</w:t>
      </w:r>
      <w:r w:rsidR="005C7D84" w:rsidRPr="008E55C4">
        <w:rPr>
          <w:rFonts w:ascii="Times New Roman" w:eastAsia="Times New Roman" w:hAnsi="Times New Roman" w:cs="Times New Roman"/>
          <w:sz w:val="24"/>
          <w:szCs w:val="24"/>
        </w:rPr>
        <w:t>vision by limiting your time and location, solving the nerve racking issues</w:t>
      </w:r>
      <w:r w:rsidRPr="008E55C4">
        <w:rPr>
          <w:rFonts w:ascii="Times New Roman" w:eastAsia="Times New Roman" w:hAnsi="Times New Roman" w:cs="Times New Roman"/>
          <w:sz w:val="24"/>
          <w:szCs w:val="24"/>
        </w:rPr>
        <w:t xml:space="preserve"> of watching what you want to watch, when you want to watch it. Cable TV video-on-demand refers to the use of cable TV networks, using multimedia technology, integrating sound, images, graphics, text, data and so on, to broadcast their designated audio</w:t>
      </w:r>
      <w:r w:rsidR="00803C25">
        <w:rPr>
          <w:rFonts w:ascii="Times New Roman" w:eastAsia="Times New Roman" w:hAnsi="Times New Roman" w:cs="Times New Roman"/>
          <w:sz w:val="24"/>
          <w:szCs w:val="24"/>
        </w:rPr>
        <w:t>-</w:t>
      </w:r>
      <w:r w:rsidRPr="008E55C4">
        <w:rPr>
          <w:rFonts w:ascii="Times New Roman" w:eastAsia="Times New Roman" w:hAnsi="Times New Roman" w:cs="Times New Roman"/>
          <w:sz w:val="24"/>
          <w:szCs w:val="24"/>
        </w:rPr>
        <w:t>visual programmes to specific users of the business activities. The service includes pay-per-view, rotating, on-demand real-time and other forms of service. VOD was originally developed to better meet the demand for independent video programming, but as VOD technology continues to advance, its widespread use will have a strong impact on both popular culture and business operations.</w:t>
      </w:r>
      <w:r w:rsidR="0079042B" w:rsidRPr="008E55C4">
        <w:rPr>
          <w:rFonts w:ascii="Times New Roman" w:eastAsia="Times New Roman" w:hAnsi="Times New Roman" w:cs="Times New Roman"/>
          <w:sz w:val="24"/>
          <w:szCs w:val="24"/>
        </w:rPr>
        <w:t xml:space="preserve"> </w:t>
      </w:r>
      <w:r w:rsidR="009A6E2D" w:rsidRPr="008E55C4">
        <w:rPr>
          <w:rFonts w:ascii="Times New Roman" w:eastAsia="Times New Roman" w:hAnsi="Times New Roman" w:cs="Times New Roman"/>
          <w:sz w:val="24"/>
          <w:szCs w:val="24"/>
        </w:rPr>
        <w:t xml:space="preserve"> (Videa, 2018) </w:t>
      </w:r>
    </w:p>
    <w:p w14:paraId="7696A5F8" w14:textId="77777777" w:rsidR="000A3D2E" w:rsidRPr="008E55C4" w:rsidRDefault="000A3D2E" w:rsidP="009A6E2D">
      <w:pPr>
        <w:spacing w:after="0" w:line="240" w:lineRule="auto"/>
        <w:rPr>
          <w:rFonts w:ascii="Times New Roman" w:eastAsia="Times New Roman" w:hAnsi="Times New Roman" w:cs="Times New Roman"/>
          <w:sz w:val="24"/>
          <w:szCs w:val="24"/>
        </w:rPr>
      </w:pPr>
    </w:p>
    <w:p w14:paraId="0C6A0306" w14:textId="77777777" w:rsidR="00514774" w:rsidRPr="008E55C4" w:rsidRDefault="00514774" w:rsidP="00514774">
      <w:pPr>
        <w:spacing w:after="0" w:line="240" w:lineRule="auto"/>
        <w:rPr>
          <w:rFonts w:ascii="Times New Roman" w:eastAsia="Times New Roman" w:hAnsi="Times New Roman" w:cs="Times New Roman"/>
          <w:b/>
          <w:bCs/>
          <w:sz w:val="24"/>
          <w:szCs w:val="24"/>
        </w:rPr>
      </w:pPr>
    </w:p>
    <w:p w14:paraId="5A02AE42" w14:textId="3B326E60" w:rsidR="00514774" w:rsidRPr="00D53517" w:rsidRDefault="00514774" w:rsidP="00514774">
      <w:pPr>
        <w:pStyle w:val="Heading2"/>
        <w:numPr>
          <w:ilvl w:val="1"/>
          <w:numId w:val="16"/>
        </w:numPr>
        <w:rPr>
          <w:rFonts w:cs="Times New Roman"/>
          <w:b/>
        </w:rPr>
      </w:pPr>
      <w:r w:rsidRPr="00D53517">
        <w:rPr>
          <w:rFonts w:cs="Times New Roman"/>
          <w:b/>
        </w:rPr>
        <w:t xml:space="preserve"> </w:t>
      </w:r>
      <w:bookmarkStart w:id="3" w:name="_Toc110800919"/>
      <w:r w:rsidRPr="00D53517">
        <w:rPr>
          <w:rFonts w:cs="Times New Roman"/>
          <w:b/>
        </w:rPr>
        <w:t>Background of Netflix</w:t>
      </w:r>
      <w:bookmarkEnd w:id="3"/>
    </w:p>
    <w:p w14:paraId="33E3F2D8" w14:textId="77777777" w:rsidR="00514774" w:rsidRPr="008E55C4" w:rsidRDefault="00514774" w:rsidP="00514774">
      <w:pPr>
        <w:spacing w:after="0" w:line="240" w:lineRule="auto"/>
        <w:rPr>
          <w:rFonts w:ascii="Times New Roman" w:eastAsia="Times New Roman" w:hAnsi="Times New Roman" w:cs="Times New Roman"/>
          <w:b/>
          <w:bCs/>
          <w:sz w:val="24"/>
          <w:szCs w:val="24"/>
        </w:rPr>
      </w:pPr>
    </w:p>
    <w:p w14:paraId="4AE80C47" w14:textId="77777777" w:rsidR="00514774" w:rsidRPr="008E55C4" w:rsidRDefault="00514774" w:rsidP="00D57F21">
      <w:pPr>
        <w:spacing w:after="0" w:line="240" w:lineRule="auto"/>
        <w:jc w:val="both"/>
        <w:rPr>
          <w:rFonts w:ascii="Times New Roman" w:eastAsia="Times New Roman" w:hAnsi="Times New Roman" w:cs="Times New Roman"/>
          <w:sz w:val="24"/>
          <w:szCs w:val="24"/>
        </w:rPr>
      </w:pPr>
      <w:r w:rsidRPr="008E55C4">
        <w:rPr>
          <w:rFonts w:ascii="Times New Roman" w:eastAsia="Times New Roman" w:hAnsi="Times New Roman" w:cs="Times New Roman"/>
          <w:sz w:val="24"/>
          <w:szCs w:val="24"/>
        </w:rPr>
        <w:t xml:space="preserve">Netflix Inc. (Netflix) is one of the practitioners who can grasp the opportunity to provide a streaming service that offers TV shows, movies, documentaries, etc., and the company provides a "watch as much as you want" approach with a monthly fee.  </w:t>
      </w:r>
    </w:p>
    <w:p w14:paraId="432BE865" w14:textId="77777777" w:rsidR="00514774" w:rsidRPr="008E55C4" w:rsidRDefault="00514774" w:rsidP="00D57F21">
      <w:pPr>
        <w:spacing w:after="0" w:line="240" w:lineRule="auto"/>
        <w:jc w:val="both"/>
        <w:rPr>
          <w:rFonts w:ascii="Times New Roman" w:eastAsia="Times New Roman" w:hAnsi="Times New Roman" w:cs="Times New Roman"/>
          <w:sz w:val="24"/>
          <w:szCs w:val="24"/>
        </w:rPr>
      </w:pPr>
    </w:p>
    <w:p w14:paraId="067F340D" w14:textId="77777777" w:rsidR="00514774" w:rsidRPr="008E55C4" w:rsidRDefault="00514774" w:rsidP="00D57F21">
      <w:pPr>
        <w:spacing w:after="0" w:line="240" w:lineRule="auto"/>
        <w:jc w:val="both"/>
        <w:rPr>
          <w:rFonts w:ascii="Times New Roman" w:eastAsia="Times New Roman" w:hAnsi="Times New Roman" w:cs="Times New Roman"/>
          <w:sz w:val="24"/>
          <w:szCs w:val="24"/>
        </w:rPr>
      </w:pPr>
      <w:r w:rsidRPr="008E55C4">
        <w:rPr>
          <w:rFonts w:ascii="Times New Roman" w:eastAsia="Times New Roman" w:hAnsi="Times New Roman" w:cs="Times New Roman"/>
          <w:sz w:val="24"/>
          <w:szCs w:val="24"/>
        </w:rPr>
        <w:t xml:space="preserve">Netflix was established in 1997 by Mr. Reed Hastings and Mr. Marc Randolph.  Initially, the company started the business to rent DVDs to customers through the mail.  Reed and Marc first tested the concept by mailing themselves a DVD, and the idea for creating Netflix was born when the DVD arrived unbroken.  </w:t>
      </w:r>
      <w:r w:rsidR="002D2990" w:rsidRPr="008E55C4">
        <w:rPr>
          <w:rFonts w:ascii="Times New Roman" w:eastAsia="Times New Roman" w:hAnsi="Times New Roman" w:cs="Times New Roman"/>
          <w:sz w:val="24"/>
          <w:szCs w:val="24"/>
        </w:rPr>
        <w:t xml:space="preserve">Netflix was first in business as a DVD rental by mail firm, in 1997. </w:t>
      </w:r>
      <w:r w:rsidR="00A85AA6" w:rsidRPr="008E55C4">
        <w:rPr>
          <w:rFonts w:ascii="Times New Roman" w:eastAsia="Times New Roman" w:hAnsi="Times New Roman" w:cs="Times New Roman"/>
          <w:sz w:val="24"/>
          <w:szCs w:val="24"/>
        </w:rPr>
        <w:t xml:space="preserve">By using five years, </w:t>
      </w:r>
      <w:r w:rsidR="00A85AA6" w:rsidRPr="008E4C2F">
        <w:rPr>
          <w:rFonts w:ascii="Times New Roman" w:eastAsia="Times New Roman" w:hAnsi="Times New Roman" w:cs="Times New Roman"/>
          <w:sz w:val="24"/>
          <w:szCs w:val="24"/>
        </w:rPr>
        <w:t>the management of Netflix strived to maintain</w:t>
      </w:r>
      <w:r w:rsidRPr="008E4C2F">
        <w:rPr>
          <w:rFonts w:ascii="Times New Roman" w:eastAsia="Times New Roman" w:hAnsi="Times New Roman" w:cs="Times New Roman"/>
          <w:sz w:val="24"/>
          <w:szCs w:val="24"/>
        </w:rPr>
        <w:t xml:space="preserve"> a cash flow positive</w:t>
      </w:r>
      <w:r w:rsidR="00A85AA6" w:rsidRPr="008E4C2F">
        <w:rPr>
          <w:rFonts w:ascii="Times New Roman" w:eastAsia="Times New Roman" w:hAnsi="Times New Roman" w:cs="Times New Roman"/>
          <w:sz w:val="24"/>
          <w:szCs w:val="24"/>
        </w:rPr>
        <w:t>ly</w:t>
      </w:r>
      <w:r w:rsidRPr="008E4C2F">
        <w:rPr>
          <w:rFonts w:ascii="Times New Roman" w:eastAsia="Times New Roman" w:hAnsi="Times New Roman" w:cs="Times New Roman"/>
          <w:sz w:val="24"/>
          <w:szCs w:val="24"/>
        </w:rPr>
        <w:t>,</w:t>
      </w:r>
      <w:r w:rsidR="00A85AA6" w:rsidRPr="008E4C2F">
        <w:rPr>
          <w:rFonts w:ascii="Times New Roman" w:eastAsia="Times New Roman" w:hAnsi="Times New Roman" w:cs="Times New Roman"/>
          <w:sz w:val="24"/>
          <w:szCs w:val="24"/>
        </w:rPr>
        <w:t xml:space="preserve"> in a sustainable way</w:t>
      </w:r>
      <w:r w:rsidRPr="008E4C2F">
        <w:rPr>
          <w:rFonts w:ascii="Times New Roman" w:eastAsia="Times New Roman" w:hAnsi="Times New Roman" w:cs="Times New Roman"/>
          <w:sz w:val="24"/>
          <w:szCs w:val="24"/>
        </w:rPr>
        <w:t>.  Then the company spent another five years in the US to compete with Blockbuster.  In US, Netflix</w:t>
      </w:r>
      <w:r w:rsidRPr="008E55C4">
        <w:rPr>
          <w:rFonts w:ascii="Times New Roman" w:eastAsia="Times New Roman" w:hAnsi="Times New Roman" w:cs="Times New Roman"/>
          <w:sz w:val="24"/>
          <w:szCs w:val="24"/>
        </w:rPr>
        <w:t xml:space="preserve"> started their streaming business in 2007, and finally went global in 2010.  With the advancement of technology, Netflix keep on expanding their streaming membership business globally. The first original series produced by Netflix debuted in 2013, and recently the company created a top-viewed program with international attention named Squid Game in the year 2021, with 1.65 billion video viewing hours in the first four weeks of launch.  (Netflix 2022). </w:t>
      </w:r>
    </w:p>
    <w:p w14:paraId="58FC8387" w14:textId="77777777" w:rsidR="00514774" w:rsidRPr="008E55C4" w:rsidRDefault="00514774" w:rsidP="00D57F21">
      <w:pPr>
        <w:spacing w:after="0" w:line="240" w:lineRule="auto"/>
        <w:jc w:val="both"/>
        <w:rPr>
          <w:rFonts w:ascii="Times New Roman" w:eastAsia="Times New Roman" w:hAnsi="Times New Roman" w:cs="Times New Roman"/>
          <w:sz w:val="24"/>
          <w:szCs w:val="24"/>
        </w:rPr>
      </w:pPr>
    </w:p>
    <w:p w14:paraId="6A4EC3B5" w14:textId="77777777" w:rsidR="00CD18A8" w:rsidRPr="006053E8" w:rsidRDefault="00F94574" w:rsidP="00D57F21">
      <w:pPr>
        <w:spacing w:after="0" w:line="240" w:lineRule="auto"/>
        <w:jc w:val="both"/>
        <w:rPr>
          <w:rFonts w:ascii="Times New Roman" w:eastAsia="Times New Roman" w:hAnsi="Times New Roman" w:cs="Times New Roman"/>
          <w:sz w:val="24"/>
          <w:szCs w:val="24"/>
        </w:rPr>
      </w:pPr>
      <w:r>
        <w:rPr>
          <w:rFonts w:ascii="Times New Roman" w:hAnsi="Times New Roman" w:cs="Times New Roman"/>
          <w:sz w:val="24"/>
          <w:szCs w:val="24"/>
        </w:rPr>
        <w:t>According to Jeannet and Hennessey (1998), many c</w:t>
      </w:r>
      <w:r w:rsidR="008D2CE2" w:rsidRPr="006053E8">
        <w:rPr>
          <w:rFonts w:ascii="Times New Roman" w:hAnsi="Times New Roman" w:cs="Times New Roman"/>
          <w:sz w:val="24"/>
          <w:szCs w:val="24"/>
        </w:rPr>
        <w:t>ompanies expanded their business globally</w:t>
      </w:r>
      <w:r>
        <w:rPr>
          <w:rFonts w:ascii="Times New Roman" w:hAnsi="Times New Roman" w:cs="Times New Roman"/>
          <w:sz w:val="24"/>
          <w:szCs w:val="24"/>
        </w:rPr>
        <w:t xml:space="preserve"> due to the saturation of the local market. </w:t>
      </w:r>
      <w:r w:rsidR="008D2CE2" w:rsidRPr="006053E8">
        <w:rPr>
          <w:rFonts w:ascii="Times New Roman" w:hAnsi="Times New Roman" w:cs="Times New Roman"/>
          <w:sz w:val="24"/>
          <w:szCs w:val="24"/>
        </w:rPr>
        <w:t>Most importantly</w:t>
      </w:r>
      <w:r>
        <w:rPr>
          <w:rFonts w:ascii="Times New Roman" w:hAnsi="Times New Roman" w:cs="Times New Roman"/>
          <w:sz w:val="24"/>
          <w:szCs w:val="24"/>
        </w:rPr>
        <w:t xml:space="preserve">, the scholars indicated that </w:t>
      </w:r>
      <w:r w:rsidR="008D2CE2" w:rsidRPr="006053E8">
        <w:rPr>
          <w:rFonts w:ascii="Times New Roman" w:hAnsi="Times New Roman" w:cs="Times New Roman"/>
          <w:sz w:val="24"/>
          <w:szCs w:val="24"/>
        </w:rPr>
        <w:t xml:space="preserve">opportunities </w:t>
      </w:r>
      <w:r>
        <w:rPr>
          <w:rFonts w:ascii="Times New Roman" w:hAnsi="Times New Roman" w:cs="Times New Roman"/>
          <w:sz w:val="24"/>
          <w:szCs w:val="24"/>
        </w:rPr>
        <w:t xml:space="preserve">commonly </w:t>
      </w:r>
      <w:r w:rsidR="008D2CE2" w:rsidRPr="006053E8">
        <w:rPr>
          <w:rFonts w:ascii="Times New Roman" w:hAnsi="Times New Roman" w:cs="Times New Roman"/>
          <w:sz w:val="24"/>
          <w:szCs w:val="24"/>
        </w:rPr>
        <w:t>exist in foreign market</w:t>
      </w:r>
      <w:r>
        <w:rPr>
          <w:rFonts w:ascii="Times New Roman" w:hAnsi="Times New Roman" w:cs="Times New Roman"/>
          <w:sz w:val="24"/>
          <w:szCs w:val="24"/>
        </w:rPr>
        <w:t xml:space="preserve">, which normally trigger the expansion. </w:t>
      </w:r>
      <w:r w:rsidR="00A30F8B">
        <w:rPr>
          <w:rFonts w:ascii="Times New Roman" w:hAnsi="Times New Roman" w:cs="Times New Roman"/>
          <w:sz w:val="24"/>
          <w:szCs w:val="24"/>
        </w:rPr>
        <w:t>When sharing Netflix’s v</w:t>
      </w:r>
      <w:r w:rsidR="00397037">
        <w:rPr>
          <w:rFonts w:ascii="Times New Roman" w:hAnsi="Times New Roman" w:cs="Times New Roman"/>
          <w:sz w:val="24"/>
          <w:szCs w:val="24"/>
        </w:rPr>
        <w:t>ision</w:t>
      </w:r>
      <w:r w:rsidR="00A30F8B">
        <w:rPr>
          <w:rFonts w:ascii="Times New Roman" w:hAnsi="Times New Roman" w:cs="Times New Roman"/>
          <w:sz w:val="24"/>
          <w:szCs w:val="24"/>
        </w:rPr>
        <w:t xml:space="preserve">, the company </w:t>
      </w:r>
      <w:r w:rsidR="00CD18A8" w:rsidRPr="006053E8">
        <w:rPr>
          <w:rFonts w:ascii="Times New Roman" w:eastAsia="Times New Roman" w:hAnsi="Times New Roman" w:cs="Times New Roman"/>
          <w:sz w:val="24"/>
          <w:szCs w:val="24"/>
        </w:rPr>
        <w:t xml:space="preserve">CEO Reed Hastings </w:t>
      </w:r>
      <w:r w:rsidR="00397037">
        <w:rPr>
          <w:rFonts w:ascii="Times New Roman" w:eastAsia="Times New Roman" w:hAnsi="Times New Roman" w:cs="Times New Roman"/>
          <w:sz w:val="24"/>
          <w:szCs w:val="24"/>
        </w:rPr>
        <w:t xml:space="preserve">emphasized that Netflix’s vision is to </w:t>
      </w:r>
      <w:r w:rsidR="00CD18A8" w:rsidRPr="006053E8">
        <w:rPr>
          <w:rFonts w:ascii="Times New Roman" w:eastAsia="Times New Roman" w:hAnsi="Times New Roman" w:cs="Times New Roman"/>
          <w:sz w:val="24"/>
          <w:szCs w:val="24"/>
        </w:rPr>
        <w:t xml:space="preserve">become the best global entertainment distribution service and </w:t>
      </w:r>
      <w:r w:rsidR="00397037">
        <w:rPr>
          <w:rFonts w:ascii="Times New Roman" w:eastAsia="Times New Roman" w:hAnsi="Times New Roman" w:cs="Times New Roman"/>
          <w:sz w:val="24"/>
          <w:szCs w:val="24"/>
        </w:rPr>
        <w:t xml:space="preserve">to </w:t>
      </w:r>
      <w:r w:rsidR="00CD18A8" w:rsidRPr="006053E8">
        <w:rPr>
          <w:rFonts w:ascii="Times New Roman" w:eastAsia="Times New Roman" w:hAnsi="Times New Roman" w:cs="Times New Roman"/>
          <w:sz w:val="24"/>
          <w:szCs w:val="24"/>
        </w:rPr>
        <w:t>help the creators of video contents to find audience around the world (</w:t>
      </w:r>
      <w:r w:rsidR="000228C9" w:rsidRPr="006053E8">
        <w:rPr>
          <w:rFonts w:ascii="Times New Roman" w:eastAsia="Times New Roman" w:hAnsi="Times New Roman" w:cs="Times New Roman"/>
          <w:sz w:val="24"/>
          <w:szCs w:val="24"/>
        </w:rPr>
        <w:t>Farfan</w:t>
      </w:r>
      <w:r w:rsidR="00803C25">
        <w:rPr>
          <w:rFonts w:ascii="Times New Roman" w:eastAsia="Times New Roman" w:hAnsi="Times New Roman" w:cs="Times New Roman"/>
          <w:sz w:val="24"/>
          <w:szCs w:val="24"/>
        </w:rPr>
        <w:t>,</w:t>
      </w:r>
      <w:r w:rsidR="000228C9" w:rsidRPr="006053E8">
        <w:rPr>
          <w:rFonts w:ascii="Times New Roman" w:eastAsia="Times New Roman" w:hAnsi="Times New Roman" w:cs="Times New Roman"/>
          <w:sz w:val="24"/>
          <w:szCs w:val="24"/>
        </w:rPr>
        <w:t xml:space="preserve"> 2019)</w:t>
      </w:r>
      <w:r w:rsidR="00397037">
        <w:rPr>
          <w:rFonts w:ascii="Times New Roman" w:eastAsia="Times New Roman" w:hAnsi="Times New Roman" w:cs="Times New Roman"/>
          <w:sz w:val="24"/>
          <w:szCs w:val="24"/>
        </w:rPr>
        <w:t>.</w:t>
      </w:r>
    </w:p>
    <w:p w14:paraId="6AB6E5A5" w14:textId="77777777" w:rsidR="00CD18A8" w:rsidRPr="008E55C4" w:rsidRDefault="00CD18A8" w:rsidP="00D57F21">
      <w:pPr>
        <w:spacing w:after="0" w:line="240" w:lineRule="auto"/>
        <w:jc w:val="both"/>
        <w:rPr>
          <w:rFonts w:ascii="Times New Roman" w:eastAsia="Times New Roman" w:hAnsi="Times New Roman" w:cs="Times New Roman"/>
          <w:sz w:val="24"/>
          <w:szCs w:val="24"/>
        </w:rPr>
      </w:pPr>
    </w:p>
    <w:p w14:paraId="0594E48E" w14:textId="77777777" w:rsidR="00514774" w:rsidRPr="008E55C4" w:rsidRDefault="00514774" w:rsidP="00D57F21">
      <w:pPr>
        <w:spacing w:after="0" w:line="240" w:lineRule="auto"/>
        <w:jc w:val="both"/>
        <w:rPr>
          <w:rFonts w:ascii="Times New Roman" w:eastAsia="Times New Roman" w:hAnsi="Times New Roman" w:cs="Times New Roman"/>
          <w:sz w:val="24"/>
          <w:szCs w:val="24"/>
        </w:rPr>
      </w:pPr>
      <w:r w:rsidRPr="008E55C4">
        <w:rPr>
          <w:rFonts w:ascii="Times New Roman" w:eastAsia="Times New Roman" w:hAnsi="Times New Roman" w:cs="Times New Roman"/>
          <w:sz w:val="24"/>
          <w:szCs w:val="24"/>
        </w:rPr>
        <w:t>As</w:t>
      </w:r>
      <w:r w:rsidR="005D2DBC">
        <w:rPr>
          <w:rFonts w:ascii="Times New Roman" w:eastAsia="Times New Roman" w:hAnsi="Times New Roman" w:cs="Times New Roman"/>
          <w:sz w:val="24"/>
          <w:szCs w:val="24"/>
        </w:rPr>
        <w:t xml:space="preserve"> a </w:t>
      </w:r>
      <w:r w:rsidRPr="008E55C4">
        <w:rPr>
          <w:rFonts w:ascii="Times New Roman" w:eastAsia="Times New Roman" w:hAnsi="Times New Roman" w:cs="Times New Roman"/>
          <w:sz w:val="24"/>
          <w:szCs w:val="24"/>
        </w:rPr>
        <w:t xml:space="preserve">leading entertainment services provider in over 190 countries, Netflix has 221 million paid memberships subscribing to a wide range of products such as all sorts of documentaries, television shows and series and feature films under different categories and languages. The company even provides mobile games to increase the variety of products. </w:t>
      </w:r>
    </w:p>
    <w:p w14:paraId="3C10C77F" w14:textId="77777777" w:rsidR="00514774" w:rsidRPr="008E55C4" w:rsidRDefault="00514774" w:rsidP="00D57F21">
      <w:pPr>
        <w:spacing w:after="0" w:line="240" w:lineRule="auto"/>
        <w:jc w:val="both"/>
        <w:rPr>
          <w:rFonts w:ascii="Times New Roman" w:eastAsia="Times New Roman" w:hAnsi="Times New Roman" w:cs="Times New Roman"/>
          <w:sz w:val="24"/>
          <w:szCs w:val="24"/>
        </w:rPr>
      </w:pPr>
    </w:p>
    <w:p w14:paraId="6AC2178B" w14:textId="77777777" w:rsidR="00514774" w:rsidRPr="008E55C4" w:rsidRDefault="00514774" w:rsidP="00D57F21">
      <w:pPr>
        <w:spacing w:after="0" w:line="240" w:lineRule="auto"/>
        <w:jc w:val="both"/>
        <w:rPr>
          <w:rFonts w:ascii="Times New Roman" w:eastAsia="Times New Roman" w:hAnsi="Times New Roman" w:cs="Times New Roman"/>
          <w:sz w:val="24"/>
          <w:szCs w:val="24"/>
        </w:rPr>
      </w:pPr>
      <w:r w:rsidRPr="008E55C4">
        <w:rPr>
          <w:rFonts w:ascii="Times New Roman" w:eastAsia="Times New Roman" w:hAnsi="Times New Roman" w:cs="Times New Roman"/>
          <w:sz w:val="24"/>
          <w:szCs w:val="24"/>
        </w:rPr>
        <w:t xml:space="preserve">Members can </w:t>
      </w:r>
      <w:r w:rsidR="00464362">
        <w:rPr>
          <w:rFonts w:ascii="Times New Roman" w:eastAsia="Times New Roman" w:hAnsi="Times New Roman" w:cs="Times New Roman"/>
          <w:sz w:val="24"/>
          <w:szCs w:val="24"/>
        </w:rPr>
        <w:t xml:space="preserve">be </w:t>
      </w:r>
      <w:r w:rsidRPr="008E55C4">
        <w:rPr>
          <w:rFonts w:ascii="Times New Roman" w:eastAsia="Times New Roman" w:hAnsi="Times New Roman" w:cs="Times New Roman"/>
          <w:sz w:val="24"/>
          <w:szCs w:val="24"/>
        </w:rPr>
        <w:t xml:space="preserve">free from the hustles and interruptions of marketing commercials and pop up advertisements and watch, stop and resume watching anytime and anywhere at their own pace with smartphone, smart TV, tablets or internet-connected screens. </w:t>
      </w:r>
    </w:p>
    <w:p w14:paraId="330E297B" w14:textId="77777777" w:rsidR="00514774" w:rsidRPr="008E55C4" w:rsidRDefault="00514774" w:rsidP="00D57F21">
      <w:pPr>
        <w:spacing w:after="0" w:line="240" w:lineRule="auto"/>
        <w:jc w:val="both"/>
        <w:rPr>
          <w:rFonts w:ascii="Times New Roman" w:eastAsia="Times New Roman" w:hAnsi="Times New Roman" w:cs="Times New Roman"/>
          <w:sz w:val="24"/>
          <w:szCs w:val="24"/>
        </w:rPr>
      </w:pPr>
    </w:p>
    <w:p w14:paraId="415A226F" w14:textId="77777777" w:rsidR="00514774" w:rsidRPr="008E55C4" w:rsidRDefault="00514774" w:rsidP="00D57F21">
      <w:pPr>
        <w:spacing w:after="0" w:line="240" w:lineRule="auto"/>
        <w:jc w:val="both"/>
        <w:rPr>
          <w:rFonts w:ascii="Times New Roman" w:eastAsia="Times New Roman" w:hAnsi="Times New Roman" w:cs="Times New Roman"/>
          <w:b/>
          <w:bCs/>
          <w:sz w:val="24"/>
          <w:szCs w:val="24"/>
        </w:rPr>
      </w:pPr>
    </w:p>
    <w:p w14:paraId="39E7D27E" w14:textId="77777777" w:rsidR="00514774" w:rsidRPr="008E55C4" w:rsidRDefault="00514774" w:rsidP="00D57F21">
      <w:pPr>
        <w:spacing w:after="0" w:line="240" w:lineRule="auto"/>
        <w:jc w:val="both"/>
        <w:rPr>
          <w:rFonts w:ascii="Times New Roman" w:eastAsia="Times New Roman" w:hAnsi="Times New Roman" w:cs="Times New Roman"/>
          <w:sz w:val="24"/>
          <w:szCs w:val="24"/>
        </w:rPr>
      </w:pPr>
      <w:r w:rsidRPr="008E55C4">
        <w:rPr>
          <w:rFonts w:ascii="Times New Roman" w:eastAsia="Times New Roman" w:hAnsi="Times New Roman" w:cs="Times New Roman"/>
          <w:sz w:val="24"/>
          <w:szCs w:val="24"/>
        </w:rPr>
        <w:t xml:space="preserve">Netflix has three payment plans (i.e., Basic, Standard, and Premium) offered to customers that focus on streaming content quality.  When the subscribers sign in the services of Netflix, there are options offered. The first one is the basic mode which the streaming content, with a lower resolution and standard definition. Subscribers can also pay more for watching videos in ultra high resolutions and most of the time, this mode will be good for smart TV or bigger screen.  The subscription fee </w:t>
      </w:r>
      <w:r w:rsidR="00803C25">
        <w:rPr>
          <w:rFonts w:ascii="Times New Roman" w:eastAsia="Times New Roman" w:hAnsi="Times New Roman" w:cs="Times New Roman"/>
          <w:sz w:val="24"/>
          <w:szCs w:val="24"/>
        </w:rPr>
        <w:t xml:space="preserve">is </w:t>
      </w:r>
      <w:r w:rsidRPr="008E55C4">
        <w:rPr>
          <w:rFonts w:ascii="Times New Roman" w:eastAsia="Times New Roman" w:hAnsi="Times New Roman" w:cs="Times New Roman"/>
          <w:sz w:val="24"/>
          <w:szCs w:val="24"/>
        </w:rPr>
        <w:t>different in different regions or countries.</w:t>
      </w:r>
    </w:p>
    <w:p w14:paraId="0D830145" w14:textId="77777777" w:rsidR="00514774" w:rsidRPr="008E55C4" w:rsidRDefault="00514774" w:rsidP="00514774">
      <w:pPr>
        <w:spacing w:after="0" w:line="240" w:lineRule="auto"/>
        <w:rPr>
          <w:rFonts w:ascii="Times New Roman" w:eastAsia="Times New Roman" w:hAnsi="Times New Roman" w:cs="Times New Roman"/>
          <w:b/>
          <w:bCs/>
          <w:sz w:val="24"/>
          <w:szCs w:val="24"/>
        </w:rPr>
      </w:pPr>
    </w:p>
    <w:p w14:paraId="75D47134" w14:textId="77777777" w:rsidR="000A3D2E" w:rsidRPr="008E55C4" w:rsidRDefault="000A3D2E" w:rsidP="009A6E2D">
      <w:pPr>
        <w:spacing w:after="0" w:line="240" w:lineRule="auto"/>
        <w:rPr>
          <w:rFonts w:ascii="Times New Roman" w:eastAsia="Times New Roman" w:hAnsi="Times New Roman" w:cs="Times New Roman"/>
          <w:sz w:val="24"/>
          <w:szCs w:val="24"/>
        </w:rPr>
      </w:pPr>
    </w:p>
    <w:p w14:paraId="7207E07B" w14:textId="77777777" w:rsidR="00386311" w:rsidRPr="008E55C4" w:rsidRDefault="00386311" w:rsidP="0067393B">
      <w:pPr>
        <w:spacing w:after="0" w:line="240" w:lineRule="auto"/>
        <w:rPr>
          <w:rFonts w:ascii="Times New Roman" w:eastAsia="Times New Roman" w:hAnsi="Times New Roman" w:cs="Times New Roman"/>
          <w:b/>
          <w:bCs/>
          <w:sz w:val="24"/>
          <w:szCs w:val="24"/>
        </w:rPr>
      </w:pPr>
    </w:p>
    <w:p w14:paraId="333BD3FB" w14:textId="477A13FA" w:rsidR="0067393B" w:rsidRPr="00D53517" w:rsidRDefault="0067393B" w:rsidP="00C83705">
      <w:pPr>
        <w:pStyle w:val="Heading2"/>
        <w:numPr>
          <w:ilvl w:val="1"/>
          <w:numId w:val="16"/>
        </w:numPr>
        <w:rPr>
          <w:rFonts w:cs="Times New Roman"/>
          <w:b/>
        </w:rPr>
      </w:pPr>
      <w:bookmarkStart w:id="4" w:name="_Toc110800920"/>
      <w:r w:rsidRPr="00D53517">
        <w:rPr>
          <w:rFonts w:cs="Times New Roman"/>
          <w:b/>
        </w:rPr>
        <w:t>Why India is important to Netflix?</w:t>
      </w:r>
      <w:bookmarkEnd w:id="4"/>
    </w:p>
    <w:p w14:paraId="1940236C" w14:textId="77777777" w:rsidR="0067393B" w:rsidRPr="008E55C4" w:rsidRDefault="0067393B" w:rsidP="0067393B">
      <w:pPr>
        <w:spacing w:after="0" w:line="240" w:lineRule="auto"/>
        <w:rPr>
          <w:rFonts w:ascii="Times New Roman" w:eastAsia="Times New Roman" w:hAnsi="Times New Roman" w:cs="Times New Roman"/>
          <w:b/>
          <w:bCs/>
          <w:sz w:val="24"/>
          <w:szCs w:val="24"/>
        </w:rPr>
      </w:pPr>
    </w:p>
    <w:p w14:paraId="4C9B948A" w14:textId="4EB615BB" w:rsidR="0067393B" w:rsidRPr="008E55C4" w:rsidRDefault="0067393B" w:rsidP="00D57F21">
      <w:pPr>
        <w:spacing w:after="0" w:line="240" w:lineRule="auto"/>
        <w:jc w:val="both"/>
        <w:rPr>
          <w:rFonts w:ascii="Times New Roman" w:eastAsia="Times New Roman" w:hAnsi="Times New Roman" w:cs="Times New Roman"/>
          <w:sz w:val="24"/>
          <w:szCs w:val="24"/>
        </w:rPr>
      </w:pPr>
      <w:r w:rsidRPr="008E55C4">
        <w:rPr>
          <w:rFonts w:ascii="Times New Roman" w:eastAsia="Times New Roman" w:hAnsi="Times New Roman" w:cs="Times New Roman"/>
          <w:sz w:val="24"/>
          <w:szCs w:val="24"/>
        </w:rPr>
        <w:t>According to the Netflix website, Netflix is not yet available in China.  However, Netflix has made itself known in the second largest country in the world in terms of population: India, with 1.417B people.  The home country of Netflix, the SVOD American market is moving closer to maturity with a slowing down in subscriptions; all the global players are expanding their horizons and changing their attention to a new international market with a huge population and internal market demand like India to drive their next wave of subscriber growth</w:t>
      </w:r>
      <w:r w:rsidRPr="00553656">
        <w:rPr>
          <w:rFonts w:ascii="Times New Roman" w:eastAsia="Times New Roman" w:hAnsi="Times New Roman" w:cs="Times New Roman"/>
          <w:sz w:val="24"/>
          <w:szCs w:val="24"/>
        </w:rPr>
        <w:t xml:space="preserve">. </w:t>
      </w:r>
      <w:r w:rsidR="00E83E37">
        <w:rPr>
          <w:rFonts w:ascii="Times New Roman" w:eastAsia="Times New Roman" w:hAnsi="Times New Roman" w:cs="Times New Roman"/>
          <w:sz w:val="24"/>
          <w:szCs w:val="24"/>
        </w:rPr>
        <w:t xml:space="preserve">India has the </w:t>
      </w:r>
      <w:r w:rsidRPr="00553656">
        <w:rPr>
          <w:rFonts w:ascii="Times New Roman" w:eastAsia="Times New Roman" w:hAnsi="Times New Roman" w:cs="Times New Roman"/>
          <w:sz w:val="24"/>
          <w:szCs w:val="24"/>
        </w:rPr>
        <w:t>fastest-growing entertainment and media market</w:t>
      </w:r>
      <w:r w:rsidR="00553656" w:rsidRPr="00553656">
        <w:rPr>
          <w:rFonts w:ascii="Times New Roman" w:eastAsia="Times New Roman" w:hAnsi="Times New Roman" w:cs="Times New Roman"/>
          <w:sz w:val="24"/>
          <w:szCs w:val="24"/>
        </w:rPr>
        <w:t xml:space="preserve"> </w:t>
      </w:r>
      <w:r w:rsidR="00E83E37">
        <w:rPr>
          <w:rFonts w:ascii="Times New Roman" w:eastAsia="Times New Roman" w:hAnsi="Times New Roman" w:cs="Times New Roman"/>
          <w:sz w:val="24"/>
          <w:szCs w:val="24"/>
        </w:rPr>
        <w:t xml:space="preserve">with a up growing trend </w:t>
      </w:r>
      <w:r w:rsidRPr="00553656">
        <w:rPr>
          <w:rFonts w:ascii="Times New Roman" w:eastAsia="Times New Roman" w:hAnsi="Times New Roman" w:cs="Times New Roman"/>
          <w:sz w:val="24"/>
          <w:szCs w:val="24"/>
        </w:rPr>
        <w:t>(PwC India, 2019).</w:t>
      </w:r>
      <w:r w:rsidR="00E83E37">
        <w:rPr>
          <w:rFonts w:ascii="Times New Roman" w:eastAsia="Times New Roman" w:hAnsi="Times New Roman" w:cs="Times New Roman"/>
          <w:sz w:val="24"/>
          <w:szCs w:val="24"/>
        </w:rPr>
        <w:t xml:space="preserve"> </w:t>
      </w:r>
      <w:r w:rsidR="00553656" w:rsidRPr="00553656">
        <w:rPr>
          <w:rFonts w:ascii="Times New Roman" w:eastAsia="Times New Roman" w:hAnsi="Times New Roman" w:cs="Times New Roman"/>
          <w:sz w:val="24"/>
          <w:szCs w:val="24"/>
        </w:rPr>
        <w:t xml:space="preserve"> </w:t>
      </w:r>
    </w:p>
    <w:p w14:paraId="079E55B7" w14:textId="77777777" w:rsidR="0067393B" w:rsidRPr="008E55C4" w:rsidRDefault="0067393B" w:rsidP="00D57F21">
      <w:pPr>
        <w:spacing w:after="0" w:line="240" w:lineRule="auto"/>
        <w:jc w:val="both"/>
        <w:rPr>
          <w:rFonts w:ascii="Times New Roman" w:eastAsia="Times New Roman" w:hAnsi="Times New Roman" w:cs="Times New Roman"/>
          <w:b/>
          <w:bCs/>
          <w:sz w:val="24"/>
          <w:szCs w:val="24"/>
        </w:rPr>
      </w:pPr>
    </w:p>
    <w:p w14:paraId="604B1051" w14:textId="77777777" w:rsidR="00B23671" w:rsidRPr="008E55C4" w:rsidRDefault="007B673E" w:rsidP="00D57F21">
      <w:pPr>
        <w:spacing w:after="0" w:line="240" w:lineRule="auto"/>
        <w:jc w:val="both"/>
        <w:rPr>
          <w:rFonts w:ascii="Times New Roman" w:eastAsia="Times New Roman" w:hAnsi="Times New Roman" w:cs="Times New Roman"/>
          <w:sz w:val="24"/>
          <w:szCs w:val="24"/>
        </w:rPr>
      </w:pPr>
      <w:r w:rsidRPr="008E55C4">
        <w:rPr>
          <w:rFonts w:ascii="Times New Roman" w:eastAsia="Times New Roman" w:hAnsi="Times New Roman" w:cs="Times New Roman"/>
          <w:sz w:val="24"/>
          <w:szCs w:val="24"/>
        </w:rPr>
        <w:t xml:space="preserve">India is a market that is both loved and hated, and is seen by outsiders as having the potential for high future growth. But behind the fast-growing economy and massive demographic dividend, the Indian market has an incredibly complex culture and religion, as well as hiccups that are always unpredictable. Indians like to define themselves as an </w:t>
      </w:r>
      <w:r w:rsidR="00F25BE2" w:rsidRPr="008E55C4">
        <w:rPr>
          <w:rFonts w:ascii="Times New Roman" w:eastAsia="Times New Roman" w:hAnsi="Times New Roman" w:cs="Times New Roman"/>
          <w:sz w:val="24"/>
          <w:szCs w:val="24"/>
        </w:rPr>
        <w:t>“</w:t>
      </w:r>
      <w:r w:rsidRPr="008E55C4">
        <w:rPr>
          <w:rFonts w:ascii="Times New Roman" w:eastAsia="Times New Roman" w:hAnsi="Times New Roman" w:cs="Times New Roman"/>
          <w:sz w:val="24"/>
          <w:szCs w:val="24"/>
        </w:rPr>
        <w:t>Incredible India</w:t>
      </w:r>
      <w:r w:rsidR="00F25BE2" w:rsidRPr="008E55C4">
        <w:rPr>
          <w:rFonts w:ascii="Times New Roman" w:eastAsia="Times New Roman" w:hAnsi="Times New Roman" w:cs="Times New Roman"/>
          <w:sz w:val="24"/>
          <w:szCs w:val="24"/>
        </w:rPr>
        <w:t xml:space="preserve">” </w:t>
      </w:r>
      <w:r w:rsidRPr="008E55C4">
        <w:rPr>
          <w:rFonts w:ascii="Times New Roman" w:eastAsia="Times New Roman" w:hAnsi="Times New Roman" w:cs="Times New Roman"/>
          <w:sz w:val="24"/>
          <w:szCs w:val="24"/>
        </w:rPr>
        <w:t>(</w:t>
      </w:r>
      <w:r w:rsidRPr="00A42B8B">
        <w:rPr>
          <w:rFonts w:ascii="Times New Roman" w:hAnsi="Times New Roman" w:cs="Times New Roman"/>
          <w:sz w:val="24"/>
          <w:szCs w:val="24"/>
          <w:shd w:val="clear" w:color="auto" w:fill="FFFFFF"/>
        </w:rPr>
        <w:t>Kerrigan</w:t>
      </w:r>
      <w:r w:rsidR="00803C25">
        <w:rPr>
          <w:rFonts w:ascii="Times New Roman" w:hAnsi="Times New Roman" w:cs="Times New Roman"/>
          <w:sz w:val="24"/>
          <w:szCs w:val="24"/>
          <w:shd w:val="clear" w:color="auto" w:fill="FFFFFF"/>
        </w:rPr>
        <w:t xml:space="preserve"> </w:t>
      </w:r>
      <w:r w:rsidR="00803C25" w:rsidRPr="00803C25">
        <w:rPr>
          <w:rFonts w:ascii="Times New Roman" w:hAnsi="Times New Roman" w:cs="Times New Roman"/>
          <w:i/>
          <w:sz w:val="24"/>
          <w:szCs w:val="24"/>
          <w:shd w:val="clear" w:color="auto" w:fill="FFFFFF"/>
        </w:rPr>
        <w:t>et al</w:t>
      </w:r>
      <w:r w:rsidR="00803C25">
        <w:rPr>
          <w:rFonts w:ascii="Times New Roman" w:hAnsi="Times New Roman" w:cs="Times New Roman"/>
          <w:sz w:val="24"/>
          <w:szCs w:val="24"/>
          <w:shd w:val="clear" w:color="auto" w:fill="FFFFFF"/>
        </w:rPr>
        <w:t xml:space="preserve">., </w:t>
      </w:r>
      <w:r w:rsidRPr="00A42B8B">
        <w:rPr>
          <w:rFonts w:ascii="Times New Roman" w:hAnsi="Times New Roman" w:cs="Times New Roman"/>
          <w:sz w:val="24"/>
          <w:szCs w:val="24"/>
          <w:shd w:val="clear" w:color="auto" w:fill="FFFFFF"/>
        </w:rPr>
        <w:t>2012).</w:t>
      </w:r>
      <w:r w:rsidRPr="00A42B8B">
        <w:rPr>
          <w:rFonts w:ascii="Times New Roman" w:eastAsia="Times New Roman" w:hAnsi="Times New Roman" w:cs="Times New Roman"/>
          <w:sz w:val="24"/>
          <w:szCs w:val="24"/>
        </w:rPr>
        <w:t xml:space="preserve"> </w:t>
      </w:r>
      <w:r w:rsidRPr="00A42B8B">
        <w:rPr>
          <w:rFonts w:ascii="Times New Roman" w:eastAsia="PMingLiU" w:hAnsi="Times New Roman" w:cs="Times New Roman"/>
          <w:sz w:val="24"/>
          <w:szCs w:val="24"/>
        </w:rPr>
        <w:t xml:space="preserve">　</w:t>
      </w:r>
      <w:r w:rsidRPr="008E55C4">
        <w:rPr>
          <w:rFonts w:ascii="Times New Roman" w:eastAsia="PMingLiU" w:hAnsi="Times New Roman" w:cs="Times New Roman"/>
          <w:sz w:val="24"/>
          <w:szCs w:val="24"/>
        </w:rPr>
        <w:t>D</w:t>
      </w:r>
      <w:r w:rsidRPr="008E55C4">
        <w:rPr>
          <w:rFonts w:ascii="Times New Roman" w:eastAsia="Times New Roman" w:hAnsi="Times New Roman" w:cs="Times New Roman"/>
          <w:sz w:val="24"/>
          <w:szCs w:val="24"/>
        </w:rPr>
        <w:t>espite the market's unlimited potential, India is very different from the business evolution of other developing countries, like China.  Differences in religion, caste and consumption habits are constantly challenging the non-India based global companies who are striving to develop in the Indian market.</w:t>
      </w:r>
    </w:p>
    <w:p w14:paraId="3ABDCE2A" w14:textId="77777777" w:rsidR="00B23671" w:rsidRPr="008E55C4" w:rsidRDefault="00B23671" w:rsidP="009A6E2D">
      <w:pPr>
        <w:spacing w:after="0" w:line="240" w:lineRule="auto"/>
        <w:rPr>
          <w:rFonts w:ascii="Times New Roman" w:eastAsia="Times New Roman" w:hAnsi="Times New Roman" w:cs="Times New Roman"/>
          <w:sz w:val="24"/>
          <w:szCs w:val="24"/>
        </w:rPr>
      </w:pPr>
    </w:p>
    <w:p w14:paraId="1E9AF9D3" w14:textId="77777777" w:rsidR="00F25BE2" w:rsidRPr="00D57F21" w:rsidRDefault="005C7D84" w:rsidP="00D57F21">
      <w:pPr>
        <w:spacing w:after="0" w:line="240" w:lineRule="auto"/>
        <w:jc w:val="both"/>
        <w:rPr>
          <w:rFonts w:ascii="Times New Roman" w:eastAsia="Times New Roman" w:hAnsi="Times New Roman" w:cs="Times New Roman"/>
          <w:sz w:val="24"/>
          <w:szCs w:val="24"/>
        </w:rPr>
      </w:pPr>
      <w:r w:rsidRPr="00D57F21">
        <w:rPr>
          <w:rFonts w:ascii="Times New Roman" w:eastAsia="Times New Roman" w:hAnsi="Times New Roman" w:cs="Times New Roman"/>
          <w:sz w:val="24"/>
          <w:szCs w:val="24"/>
        </w:rPr>
        <w:t>As a result of the rick and heritage with long history</w:t>
      </w:r>
      <w:r w:rsidR="00F25BE2" w:rsidRPr="00D57F21">
        <w:rPr>
          <w:rFonts w:ascii="Times New Roman" w:eastAsia="Times New Roman" w:hAnsi="Times New Roman" w:cs="Times New Roman"/>
          <w:sz w:val="24"/>
          <w:szCs w:val="24"/>
        </w:rPr>
        <w:t xml:space="preserve">, Hindustan has </w:t>
      </w:r>
      <w:r w:rsidRPr="00D57F21">
        <w:rPr>
          <w:rFonts w:ascii="Times New Roman" w:eastAsia="Times New Roman" w:hAnsi="Times New Roman" w:cs="Times New Roman"/>
          <w:sz w:val="24"/>
          <w:szCs w:val="24"/>
        </w:rPr>
        <w:t xml:space="preserve">grown into </w:t>
      </w:r>
      <w:r w:rsidR="008F6DBE" w:rsidRPr="00D57F21">
        <w:rPr>
          <w:rFonts w:ascii="Times New Roman" w:hAnsi="Times New Roman" w:cs="Times New Roman"/>
          <w:sz w:val="24"/>
          <w:szCs w:val="24"/>
          <w:shd w:val="clear" w:color="auto" w:fill="FFFFFF"/>
        </w:rPr>
        <w:t>a metaphor of art</w:t>
      </w:r>
      <w:r w:rsidRPr="00D57F21">
        <w:rPr>
          <w:rFonts w:ascii="Times New Roman" w:hAnsi="Times New Roman" w:cs="Times New Roman"/>
          <w:sz w:val="24"/>
          <w:szCs w:val="24"/>
          <w:shd w:val="clear" w:color="auto" w:fill="FFFFFF"/>
        </w:rPr>
        <w:t xml:space="preserve"> where people with different </w:t>
      </w:r>
      <w:r w:rsidR="008F6DBE" w:rsidRPr="00D57F21">
        <w:rPr>
          <w:rFonts w:ascii="Times New Roman" w:hAnsi="Times New Roman" w:cs="Times New Roman"/>
          <w:sz w:val="24"/>
          <w:szCs w:val="24"/>
          <w:shd w:val="clear" w:color="auto" w:fill="FFFFFF"/>
        </w:rPr>
        <w:t>beliefs, background and religions can be</w:t>
      </w:r>
      <w:r w:rsidRPr="00D57F21">
        <w:rPr>
          <w:rFonts w:ascii="Times New Roman" w:hAnsi="Times New Roman" w:cs="Times New Roman"/>
          <w:sz w:val="24"/>
          <w:szCs w:val="24"/>
          <w:shd w:val="clear" w:color="auto" w:fill="FFFFFF"/>
        </w:rPr>
        <w:t xml:space="preserve"> blend</w:t>
      </w:r>
      <w:r w:rsidR="008F6DBE" w:rsidRPr="00D57F21">
        <w:rPr>
          <w:rFonts w:ascii="Times New Roman" w:hAnsi="Times New Roman" w:cs="Times New Roman"/>
          <w:sz w:val="24"/>
          <w:szCs w:val="24"/>
          <w:shd w:val="clear" w:color="auto" w:fill="FFFFFF"/>
        </w:rPr>
        <w:t xml:space="preserve">ed together and amazed the </w:t>
      </w:r>
      <w:r w:rsidR="00F25BE2" w:rsidRPr="00D57F21">
        <w:rPr>
          <w:rFonts w:ascii="Times New Roman" w:eastAsia="Times New Roman" w:hAnsi="Times New Roman" w:cs="Times New Roman"/>
          <w:sz w:val="24"/>
          <w:szCs w:val="24"/>
        </w:rPr>
        <w:t xml:space="preserve">world with its diversity.  Apart from the large population, India is "a land of exploration and expression" </w:t>
      </w:r>
      <w:r w:rsidR="009C1DA3" w:rsidRPr="00D57F21">
        <w:rPr>
          <w:rFonts w:ascii="Times New Roman" w:eastAsia="Times New Roman" w:hAnsi="Times New Roman" w:cs="Times New Roman"/>
          <w:sz w:val="24"/>
          <w:szCs w:val="24"/>
        </w:rPr>
        <w:t>(</w:t>
      </w:r>
      <w:r w:rsidR="009C1DA3" w:rsidRPr="00D57F21">
        <w:rPr>
          <w:rFonts w:ascii="Times New Roman" w:hAnsi="Times New Roman" w:cs="Times New Roman"/>
          <w:sz w:val="24"/>
          <w:szCs w:val="24"/>
          <w:shd w:val="clear" w:color="auto" w:fill="FFFFFF"/>
        </w:rPr>
        <w:t xml:space="preserve">Nijhawan </w:t>
      </w:r>
      <w:r w:rsidR="00803C25">
        <w:rPr>
          <w:rFonts w:ascii="Times New Roman" w:hAnsi="Times New Roman" w:cs="Times New Roman"/>
          <w:sz w:val="24"/>
          <w:szCs w:val="24"/>
          <w:shd w:val="clear" w:color="auto" w:fill="FFFFFF"/>
        </w:rPr>
        <w:t>and</w:t>
      </w:r>
      <w:r w:rsidR="009C1DA3" w:rsidRPr="00D57F21">
        <w:rPr>
          <w:rFonts w:ascii="Times New Roman" w:hAnsi="Times New Roman" w:cs="Times New Roman"/>
          <w:sz w:val="24"/>
          <w:szCs w:val="24"/>
          <w:shd w:val="clear" w:color="auto" w:fill="FFFFFF"/>
        </w:rPr>
        <w:t xml:space="preserve"> Dahiya, 2020). </w:t>
      </w:r>
      <w:r w:rsidR="00F25BE2" w:rsidRPr="00D57F21">
        <w:rPr>
          <w:rFonts w:ascii="Times New Roman" w:eastAsia="Times New Roman" w:hAnsi="Times New Roman" w:cs="Times New Roman"/>
          <w:sz w:val="24"/>
          <w:szCs w:val="24"/>
        </w:rPr>
        <w:t>that is interpreted in the different forms of art such as music, singing performance, dancing, painting, and handicrafts are always a very authentic area in Indian society. Therefore, the business potential of media or entertainment industry in India cannot be ignored.</w:t>
      </w:r>
    </w:p>
    <w:p w14:paraId="3A6EE1F4" w14:textId="77777777" w:rsidR="009A6E2D" w:rsidRPr="00D57F21" w:rsidRDefault="009A6E2D" w:rsidP="00D57F21">
      <w:pPr>
        <w:spacing w:after="0" w:line="240" w:lineRule="auto"/>
        <w:jc w:val="both"/>
        <w:rPr>
          <w:rFonts w:ascii="Times New Roman" w:eastAsia="Times New Roman" w:hAnsi="Times New Roman" w:cs="Times New Roman"/>
          <w:sz w:val="24"/>
          <w:szCs w:val="24"/>
        </w:rPr>
      </w:pPr>
    </w:p>
    <w:p w14:paraId="72C89FCC" w14:textId="721E8A7D" w:rsidR="00D92425" w:rsidRPr="003B4874" w:rsidRDefault="00A34681" w:rsidP="00384404">
      <w:pPr>
        <w:pStyle w:val="Heading1"/>
        <w:numPr>
          <w:ilvl w:val="0"/>
          <w:numId w:val="8"/>
        </w:numPr>
        <w:rPr>
          <w:rFonts w:cs="Times New Roman"/>
          <w:b/>
        </w:rPr>
      </w:pPr>
      <w:bookmarkStart w:id="5" w:name="_Toc110800921"/>
      <w:r w:rsidRPr="003B4874">
        <w:rPr>
          <w:rFonts w:cs="Times New Roman"/>
          <w:b/>
        </w:rPr>
        <w:t xml:space="preserve">Identify the Strategic Issues by using </w:t>
      </w:r>
      <w:r w:rsidR="0043763E" w:rsidRPr="003B4874">
        <w:rPr>
          <w:rFonts w:cs="Times New Roman"/>
          <w:b/>
        </w:rPr>
        <w:t>Porter’s Five Forces Model</w:t>
      </w:r>
      <w:bookmarkEnd w:id="5"/>
    </w:p>
    <w:p w14:paraId="4CC34F5D" w14:textId="77777777" w:rsidR="00D92425" w:rsidRPr="00D57F21" w:rsidRDefault="00D92425" w:rsidP="00D57F21">
      <w:pPr>
        <w:jc w:val="both"/>
        <w:rPr>
          <w:rFonts w:ascii="Times New Roman" w:eastAsia="Times New Roman" w:hAnsi="Times New Roman" w:cs="Times New Roman"/>
          <w:sz w:val="24"/>
          <w:szCs w:val="24"/>
        </w:rPr>
      </w:pPr>
    </w:p>
    <w:p w14:paraId="7BC88B3B" w14:textId="77777777" w:rsidR="00A34681" w:rsidRPr="00D57F21" w:rsidRDefault="00A34681" w:rsidP="00D57F21">
      <w:pPr>
        <w:pStyle w:val="ListParagraph"/>
        <w:keepNext/>
        <w:keepLines/>
        <w:numPr>
          <w:ilvl w:val="0"/>
          <w:numId w:val="18"/>
        </w:numPr>
        <w:spacing w:before="40" w:line="259" w:lineRule="auto"/>
        <w:contextualSpacing w:val="0"/>
        <w:jc w:val="both"/>
        <w:outlineLvl w:val="1"/>
        <w:rPr>
          <w:rFonts w:eastAsiaTheme="majorEastAsia"/>
          <w:vanish/>
          <w:sz w:val="24"/>
          <w:szCs w:val="24"/>
          <w:lang w:val="en-HK" w:eastAsia="zh-TW"/>
        </w:rPr>
      </w:pPr>
      <w:bookmarkStart w:id="6" w:name="_Toc110619170"/>
      <w:bookmarkStart w:id="7" w:name="_Toc110637800"/>
      <w:bookmarkStart w:id="8" w:name="_Toc110638852"/>
      <w:bookmarkStart w:id="9" w:name="_Toc110638876"/>
      <w:bookmarkStart w:id="10" w:name="_Toc110640744"/>
      <w:bookmarkStart w:id="11" w:name="_Toc110700821"/>
      <w:bookmarkStart w:id="12" w:name="_Toc110720427"/>
      <w:bookmarkStart w:id="13" w:name="_Toc110720866"/>
      <w:bookmarkStart w:id="14" w:name="_Toc110728107"/>
      <w:bookmarkStart w:id="15" w:name="_Toc110794654"/>
      <w:bookmarkStart w:id="16" w:name="_Toc110794776"/>
      <w:bookmarkStart w:id="17" w:name="_Toc110794886"/>
      <w:bookmarkStart w:id="18" w:name="_Toc110794958"/>
      <w:bookmarkStart w:id="19" w:name="_Toc110795058"/>
      <w:bookmarkStart w:id="20" w:name="_Toc110795185"/>
      <w:bookmarkStart w:id="21" w:name="_Toc110795564"/>
      <w:bookmarkStart w:id="22" w:name="_Toc110795717"/>
      <w:bookmarkStart w:id="23" w:name="_Toc110799858"/>
      <w:bookmarkStart w:id="24" w:name="_Toc110800097"/>
      <w:bookmarkStart w:id="25" w:name="_Toc110800137"/>
      <w:bookmarkStart w:id="26" w:name="_Toc110800922"/>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7925E94" w14:textId="77777777" w:rsidR="00A34681" w:rsidRPr="00D57F21" w:rsidRDefault="00A34681" w:rsidP="00D57F21">
      <w:pPr>
        <w:pStyle w:val="ListParagraph"/>
        <w:keepNext/>
        <w:keepLines/>
        <w:numPr>
          <w:ilvl w:val="0"/>
          <w:numId w:val="18"/>
        </w:numPr>
        <w:spacing w:before="40" w:line="259" w:lineRule="auto"/>
        <w:contextualSpacing w:val="0"/>
        <w:jc w:val="both"/>
        <w:outlineLvl w:val="1"/>
        <w:rPr>
          <w:rFonts w:eastAsiaTheme="majorEastAsia"/>
          <w:vanish/>
          <w:sz w:val="24"/>
          <w:szCs w:val="24"/>
          <w:lang w:val="en-HK" w:eastAsia="zh-TW"/>
        </w:rPr>
      </w:pPr>
      <w:bookmarkStart w:id="27" w:name="_Toc110619171"/>
      <w:bookmarkStart w:id="28" w:name="_Toc110637801"/>
      <w:bookmarkStart w:id="29" w:name="_Toc110638853"/>
      <w:bookmarkStart w:id="30" w:name="_Toc110638877"/>
      <w:bookmarkStart w:id="31" w:name="_Toc110640745"/>
      <w:bookmarkStart w:id="32" w:name="_Toc110700822"/>
      <w:bookmarkStart w:id="33" w:name="_Toc110720428"/>
      <w:bookmarkStart w:id="34" w:name="_Toc110720867"/>
      <w:bookmarkStart w:id="35" w:name="_Toc110728108"/>
      <w:bookmarkStart w:id="36" w:name="_Toc110794655"/>
      <w:bookmarkStart w:id="37" w:name="_Toc110794777"/>
      <w:bookmarkStart w:id="38" w:name="_Toc110794887"/>
      <w:bookmarkStart w:id="39" w:name="_Toc110794959"/>
      <w:bookmarkStart w:id="40" w:name="_Toc110795059"/>
      <w:bookmarkStart w:id="41" w:name="_Toc110795186"/>
      <w:bookmarkStart w:id="42" w:name="_Toc110795565"/>
      <w:bookmarkStart w:id="43" w:name="_Toc110795718"/>
      <w:bookmarkStart w:id="44" w:name="_Toc110799859"/>
      <w:bookmarkStart w:id="45" w:name="_Toc110800098"/>
      <w:bookmarkStart w:id="46" w:name="_Toc110800138"/>
      <w:bookmarkStart w:id="47" w:name="_Toc110800923"/>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p>
    <w:p w14:paraId="25432F41" w14:textId="77777777" w:rsidR="00A34681" w:rsidRPr="00D57F21" w:rsidRDefault="00A34681" w:rsidP="00D57F21">
      <w:pPr>
        <w:pStyle w:val="ListParagraph"/>
        <w:keepNext/>
        <w:keepLines/>
        <w:numPr>
          <w:ilvl w:val="0"/>
          <w:numId w:val="18"/>
        </w:numPr>
        <w:spacing w:before="40" w:line="259" w:lineRule="auto"/>
        <w:contextualSpacing w:val="0"/>
        <w:jc w:val="both"/>
        <w:outlineLvl w:val="1"/>
        <w:rPr>
          <w:rFonts w:eastAsiaTheme="majorEastAsia"/>
          <w:vanish/>
          <w:sz w:val="24"/>
          <w:szCs w:val="24"/>
          <w:lang w:val="en-HK" w:eastAsia="zh-TW"/>
        </w:rPr>
      </w:pPr>
      <w:bookmarkStart w:id="48" w:name="_Toc110619172"/>
      <w:bookmarkStart w:id="49" w:name="_Toc110637802"/>
      <w:bookmarkStart w:id="50" w:name="_Toc110638854"/>
      <w:bookmarkStart w:id="51" w:name="_Toc110638878"/>
      <w:bookmarkStart w:id="52" w:name="_Toc110640746"/>
      <w:bookmarkStart w:id="53" w:name="_Toc110700823"/>
      <w:bookmarkStart w:id="54" w:name="_Toc110720429"/>
      <w:bookmarkStart w:id="55" w:name="_Toc110720868"/>
      <w:bookmarkStart w:id="56" w:name="_Toc110728109"/>
      <w:bookmarkStart w:id="57" w:name="_Toc110794656"/>
      <w:bookmarkStart w:id="58" w:name="_Toc110794778"/>
      <w:bookmarkStart w:id="59" w:name="_Toc110794888"/>
      <w:bookmarkStart w:id="60" w:name="_Toc110794960"/>
      <w:bookmarkStart w:id="61" w:name="_Toc110795060"/>
      <w:bookmarkStart w:id="62" w:name="_Toc110795187"/>
      <w:bookmarkStart w:id="63" w:name="_Toc110795566"/>
      <w:bookmarkStart w:id="64" w:name="_Toc110795719"/>
      <w:bookmarkStart w:id="65" w:name="_Toc110799860"/>
      <w:bookmarkStart w:id="66" w:name="_Toc110800099"/>
      <w:bookmarkStart w:id="67" w:name="_Toc110800139"/>
      <w:bookmarkStart w:id="68" w:name="_Toc110800924"/>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1D78A223" w14:textId="77777777" w:rsidR="00D43639" w:rsidRPr="00D57F21" w:rsidRDefault="00D92425" w:rsidP="00D57F21">
      <w:pPr>
        <w:jc w:val="both"/>
        <w:rPr>
          <w:rFonts w:ascii="Times New Roman" w:hAnsi="Times New Roman" w:cs="Times New Roman"/>
          <w:sz w:val="24"/>
          <w:szCs w:val="24"/>
        </w:rPr>
      </w:pPr>
      <w:r w:rsidRPr="00D57F21">
        <w:rPr>
          <w:rFonts w:ascii="Times New Roman" w:hAnsi="Times New Roman" w:cs="Times New Roman"/>
          <w:sz w:val="24"/>
          <w:szCs w:val="24"/>
        </w:rPr>
        <w:t xml:space="preserve">In order to develop a sound business strategy, a company needs a comprehensive understanding of the factors affecting profitability in its industry. </w:t>
      </w:r>
      <w:r w:rsidRPr="00D57F21">
        <w:rPr>
          <w:rFonts w:ascii="Times New Roman" w:eastAsia="Times New Roman" w:hAnsi="Times New Roman" w:cs="Times New Roman"/>
          <w:sz w:val="24"/>
          <w:szCs w:val="24"/>
        </w:rPr>
        <w:t>One tool that can be used to perform this important analysis is the Porter's Five Forces Model</w:t>
      </w:r>
      <w:r w:rsidR="00D016ED" w:rsidRPr="00D57F21">
        <w:rPr>
          <w:rFonts w:ascii="Times New Roman" w:eastAsia="Times New Roman" w:hAnsi="Times New Roman" w:cs="Times New Roman"/>
          <w:sz w:val="24"/>
          <w:szCs w:val="24"/>
        </w:rPr>
        <w:t xml:space="preserve">. </w:t>
      </w:r>
      <w:r w:rsidR="00207774">
        <w:rPr>
          <w:rFonts w:ascii="Times New Roman" w:eastAsia="Times New Roman" w:hAnsi="Times New Roman" w:cs="Times New Roman"/>
          <w:sz w:val="24"/>
          <w:szCs w:val="24"/>
        </w:rPr>
        <w:t>Porter (1980) developed t</w:t>
      </w:r>
      <w:r w:rsidR="00FD1D60" w:rsidRPr="00D57F21">
        <w:rPr>
          <w:rFonts w:ascii="Times New Roman" w:hAnsi="Times New Roman" w:cs="Times New Roman"/>
          <w:sz w:val="24"/>
          <w:szCs w:val="24"/>
        </w:rPr>
        <w:t xml:space="preserve">he </w:t>
      </w:r>
      <w:r w:rsidR="00D43639" w:rsidRPr="00D57F21">
        <w:rPr>
          <w:rFonts w:ascii="Times New Roman" w:hAnsi="Times New Roman" w:cs="Times New Roman"/>
          <w:sz w:val="24"/>
          <w:szCs w:val="24"/>
        </w:rPr>
        <w:t>competitive strategy convincingly</w:t>
      </w:r>
      <w:r w:rsidR="00FD1D60" w:rsidRPr="00D57F21">
        <w:rPr>
          <w:rFonts w:ascii="Times New Roman" w:hAnsi="Times New Roman" w:cs="Times New Roman"/>
          <w:sz w:val="24"/>
          <w:szCs w:val="24"/>
        </w:rPr>
        <w:t xml:space="preserve"> </w:t>
      </w:r>
      <w:r w:rsidR="00207774">
        <w:rPr>
          <w:rFonts w:ascii="Times New Roman" w:hAnsi="Times New Roman" w:cs="Times New Roman"/>
          <w:sz w:val="24"/>
          <w:szCs w:val="24"/>
        </w:rPr>
        <w:t xml:space="preserve">and </w:t>
      </w:r>
      <w:r w:rsidR="00FD1D60" w:rsidRPr="00D57F21">
        <w:rPr>
          <w:rFonts w:ascii="Times New Roman" w:hAnsi="Times New Roman" w:cs="Times New Roman"/>
          <w:sz w:val="24"/>
          <w:szCs w:val="24"/>
        </w:rPr>
        <w:t xml:space="preserve">identified </w:t>
      </w:r>
      <w:r w:rsidR="005772C1">
        <w:rPr>
          <w:rFonts w:ascii="Times New Roman" w:hAnsi="Times New Roman" w:cs="Times New Roman"/>
          <w:sz w:val="24"/>
          <w:szCs w:val="24"/>
        </w:rPr>
        <w:t xml:space="preserve">the following </w:t>
      </w:r>
      <w:r w:rsidR="00FD1D60" w:rsidRPr="00D57F21">
        <w:rPr>
          <w:rFonts w:ascii="Times New Roman" w:hAnsi="Times New Roman" w:cs="Times New Roman"/>
          <w:sz w:val="24"/>
          <w:szCs w:val="24"/>
        </w:rPr>
        <w:t>“five forces”</w:t>
      </w:r>
      <w:r w:rsidR="004F61AA">
        <w:rPr>
          <w:rFonts w:ascii="Times New Roman" w:hAnsi="Times New Roman" w:cs="Times New Roman"/>
          <w:sz w:val="24"/>
          <w:szCs w:val="24"/>
        </w:rPr>
        <w:t xml:space="preserve">, </w:t>
      </w:r>
      <w:r w:rsidR="00FD1D60" w:rsidRPr="00D57F21">
        <w:rPr>
          <w:rFonts w:ascii="Times New Roman" w:hAnsi="Times New Roman" w:cs="Times New Roman"/>
          <w:sz w:val="24"/>
          <w:szCs w:val="24"/>
        </w:rPr>
        <w:t xml:space="preserve">which a firm must </w:t>
      </w:r>
      <w:r w:rsidR="004F61AA">
        <w:rPr>
          <w:rFonts w:ascii="Times New Roman" w:hAnsi="Times New Roman" w:cs="Times New Roman"/>
          <w:sz w:val="24"/>
          <w:szCs w:val="24"/>
        </w:rPr>
        <w:t>put into consideration when understanding the competitive forces in the industry</w:t>
      </w:r>
      <w:r w:rsidR="00FD1D60" w:rsidRPr="00D57F21">
        <w:rPr>
          <w:rFonts w:ascii="Times New Roman" w:hAnsi="Times New Roman" w:cs="Times New Roman"/>
          <w:sz w:val="24"/>
          <w:szCs w:val="24"/>
        </w:rPr>
        <w:t xml:space="preserve">: </w:t>
      </w:r>
    </w:p>
    <w:p w14:paraId="37F0E42B" w14:textId="6E5DC03C" w:rsidR="00D43639" w:rsidRPr="00785955" w:rsidRDefault="009C1DA3" w:rsidP="00785955">
      <w:pPr>
        <w:pStyle w:val="ListParagraph"/>
        <w:numPr>
          <w:ilvl w:val="0"/>
          <w:numId w:val="34"/>
        </w:numPr>
        <w:jc w:val="both"/>
        <w:rPr>
          <w:sz w:val="24"/>
          <w:szCs w:val="24"/>
        </w:rPr>
      </w:pPr>
      <w:r w:rsidRPr="00785955">
        <w:rPr>
          <w:sz w:val="24"/>
          <w:szCs w:val="24"/>
        </w:rPr>
        <w:t>Rivalry amongst existing firms</w:t>
      </w:r>
    </w:p>
    <w:p w14:paraId="2F6E1C17" w14:textId="5FCA7E06" w:rsidR="00D43639" w:rsidRPr="00785955" w:rsidRDefault="003C2B64" w:rsidP="00785955">
      <w:pPr>
        <w:pStyle w:val="ListParagraph"/>
        <w:numPr>
          <w:ilvl w:val="0"/>
          <w:numId w:val="34"/>
        </w:numPr>
        <w:jc w:val="both"/>
        <w:rPr>
          <w:sz w:val="24"/>
          <w:szCs w:val="24"/>
        </w:rPr>
      </w:pPr>
      <w:r w:rsidRPr="00785955">
        <w:rPr>
          <w:sz w:val="24"/>
          <w:szCs w:val="24"/>
        </w:rPr>
        <w:t>Potential new market entrants</w:t>
      </w:r>
    </w:p>
    <w:p w14:paraId="2E38695C" w14:textId="348F86CD" w:rsidR="00D43639" w:rsidRPr="00785955" w:rsidRDefault="00FD1D60" w:rsidP="00785955">
      <w:pPr>
        <w:pStyle w:val="ListParagraph"/>
        <w:numPr>
          <w:ilvl w:val="0"/>
          <w:numId w:val="34"/>
        </w:numPr>
        <w:jc w:val="both"/>
        <w:rPr>
          <w:sz w:val="24"/>
          <w:szCs w:val="24"/>
        </w:rPr>
      </w:pPr>
      <w:r w:rsidRPr="00785955">
        <w:rPr>
          <w:sz w:val="24"/>
          <w:szCs w:val="24"/>
        </w:rPr>
        <w:lastRenderedPageBreak/>
        <w:t>Threat of s</w:t>
      </w:r>
      <w:r w:rsidR="009C1DA3" w:rsidRPr="00785955">
        <w:rPr>
          <w:sz w:val="24"/>
          <w:szCs w:val="24"/>
        </w:rPr>
        <w:t>ubstitute products or services</w:t>
      </w:r>
    </w:p>
    <w:p w14:paraId="452EC171" w14:textId="6035302A" w:rsidR="00D43639" w:rsidRPr="00785955" w:rsidRDefault="009C1DA3" w:rsidP="00785955">
      <w:pPr>
        <w:pStyle w:val="ListParagraph"/>
        <w:numPr>
          <w:ilvl w:val="0"/>
          <w:numId w:val="34"/>
        </w:numPr>
        <w:jc w:val="both"/>
        <w:rPr>
          <w:sz w:val="24"/>
          <w:szCs w:val="24"/>
        </w:rPr>
      </w:pPr>
      <w:r w:rsidRPr="00785955">
        <w:rPr>
          <w:sz w:val="24"/>
          <w:szCs w:val="24"/>
        </w:rPr>
        <w:t>Bargaining power of buyers</w:t>
      </w:r>
    </w:p>
    <w:p w14:paraId="2DBFEFC8" w14:textId="5A70094C" w:rsidR="00D43639" w:rsidRPr="00785955" w:rsidRDefault="00FD1D60" w:rsidP="00785955">
      <w:pPr>
        <w:pStyle w:val="ListParagraph"/>
        <w:numPr>
          <w:ilvl w:val="0"/>
          <w:numId w:val="34"/>
        </w:numPr>
        <w:jc w:val="both"/>
        <w:rPr>
          <w:sz w:val="24"/>
          <w:szCs w:val="24"/>
        </w:rPr>
      </w:pPr>
      <w:r w:rsidRPr="00785955">
        <w:rPr>
          <w:sz w:val="24"/>
          <w:szCs w:val="24"/>
        </w:rPr>
        <w:t xml:space="preserve">Bargaining power </w:t>
      </w:r>
      <w:r w:rsidR="009C1DA3" w:rsidRPr="00785955">
        <w:rPr>
          <w:sz w:val="24"/>
          <w:szCs w:val="24"/>
        </w:rPr>
        <w:t>of suppliers</w:t>
      </w:r>
      <w:r w:rsidRPr="00785955">
        <w:rPr>
          <w:sz w:val="24"/>
          <w:szCs w:val="24"/>
        </w:rPr>
        <w:t xml:space="preserve"> </w:t>
      </w:r>
    </w:p>
    <w:p w14:paraId="375E9C6E" w14:textId="77777777" w:rsidR="00D43639" w:rsidRPr="00D57F21" w:rsidRDefault="00D43639" w:rsidP="00D57F21">
      <w:pPr>
        <w:spacing w:after="0" w:line="240" w:lineRule="auto"/>
        <w:jc w:val="both"/>
        <w:rPr>
          <w:rFonts w:ascii="Times New Roman" w:hAnsi="Times New Roman" w:cs="Times New Roman"/>
          <w:sz w:val="24"/>
          <w:szCs w:val="24"/>
        </w:rPr>
      </w:pPr>
    </w:p>
    <w:p w14:paraId="43A3FA75" w14:textId="77777777" w:rsidR="00D92425" w:rsidRPr="00D57F21" w:rsidRDefault="003C2B64" w:rsidP="00D57F21">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using Porter’s five forces to analyse the </w:t>
      </w:r>
      <w:r w:rsidR="00D016ED" w:rsidRPr="00D57F21">
        <w:rPr>
          <w:rFonts w:ascii="Times New Roman" w:eastAsia="Times New Roman" w:hAnsi="Times New Roman" w:cs="Times New Roman"/>
          <w:sz w:val="24"/>
          <w:szCs w:val="24"/>
        </w:rPr>
        <w:t xml:space="preserve">strategic positioning of and competitive positioning of Netflix in India (Porter, 1998). </w:t>
      </w:r>
      <w:r>
        <w:rPr>
          <w:rFonts w:ascii="Times New Roman" w:eastAsia="Times New Roman" w:hAnsi="Times New Roman" w:cs="Times New Roman"/>
          <w:sz w:val="24"/>
          <w:szCs w:val="24"/>
        </w:rPr>
        <w:t>Netflix</w:t>
      </w:r>
      <w:r w:rsidR="00871EF9">
        <w:rPr>
          <w:rFonts w:ascii="Times New Roman" w:eastAsia="Times New Roman" w:hAnsi="Times New Roman" w:cs="Times New Roman"/>
          <w:sz w:val="24"/>
          <w:szCs w:val="24"/>
        </w:rPr>
        <w:t xml:space="preserve"> can assess its strength and position </w:t>
      </w:r>
      <w:r w:rsidR="009D4AB2">
        <w:rPr>
          <w:rFonts w:ascii="Times New Roman" w:eastAsia="Times New Roman" w:hAnsi="Times New Roman" w:cs="Times New Roman"/>
          <w:sz w:val="24"/>
          <w:szCs w:val="24"/>
        </w:rPr>
        <w:t>in the competitive industry. The company</w:t>
      </w:r>
      <w:r>
        <w:rPr>
          <w:rFonts w:ascii="Times New Roman" w:eastAsia="Times New Roman" w:hAnsi="Times New Roman" w:cs="Times New Roman"/>
          <w:sz w:val="24"/>
          <w:szCs w:val="24"/>
        </w:rPr>
        <w:t xml:space="preserve"> can better </w:t>
      </w:r>
      <w:r w:rsidR="00D016ED" w:rsidRPr="00D57F21">
        <w:rPr>
          <w:rFonts w:ascii="Times New Roman" w:eastAsia="Times New Roman" w:hAnsi="Times New Roman" w:cs="Times New Roman"/>
          <w:sz w:val="24"/>
          <w:szCs w:val="24"/>
        </w:rPr>
        <w:t xml:space="preserve">understand these forces, </w:t>
      </w:r>
      <w:r>
        <w:rPr>
          <w:rFonts w:ascii="Times New Roman" w:eastAsia="Times New Roman" w:hAnsi="Times New Roman" w:cs="Times New Roman"/>
          <w:sz w:val="24"/>
          <w:szCs w:val="24"/>
        </w:rPr>
        <w:t xml:space="preserve">and </w:t>
      </w:r>
      <w:r w:rsidR="00D016ED" w:rsidRPr="00D57F21">
        <w:rPr>
          <w:rFonts w:ascii="Times New Roman" w:eastAsia="Times New Roman" w:hAnsi="Times New Roman" w:cs="Times New Roman"/>
          <w:sz w:val="24"/>
          <w:szCs w:val="24"/>
        </w:rPr>
        <w:t xml:space="preserve">then define and implement a business-level strategy that allows </w:t>
      </w:r>
      <w:r>
        <w:rPr>
          <w:rFonts w:ascii="Times New Roman" w:eastAsia="Times New Roman" w:hAnsi="Times New Roman" w:cs="Times New Roman"/>
          <w:sz w:val="24"/>
          <w:szCs w:val="24"/>
        </w:rPr>
        <w:t xml:space="preserve">the </w:t>
      </w:r>
      <w:r w:rsidR="00D016ED" w:rsidRPr="00D57F21">
        <w:rPr>
          <w:rFonts w:ascii="Times New Roman" w:eastAsia="Times New Roman" w:hAnsi="Times New Roman" w:cs="Times New Roman"/>
          <w:sz w:val="24"/>
          <w:szCs w:val="24"/>
        </w:rPr>
        <w:t xml:space="preserve">firm to either exploit these forces or protect itself from them.  </w:t>
      </w:r>
      <w:r w:rsidR="00D016ED" w:rsidRPr="00D57F21">
        <w:rPr>
          <w:rFonts w:ascii="Times New Roman" w:hAnsi="Times New Roman" w:cs="Times New Roman"/>
          <w:sz w:val="24"/>
          <w:szCs w:val="24"/>
        </w:rPr>
        <w:t xml:space="preserve">As a result, </w:t>
      </w:r>
      <w:r>
        <w:rPr>
          <w:rFonts w:ascii="Times New Roman" w:hAnsi="Times New Roman" w:cs="Times New Roman"/>
          <w:sz w:val="24"/>
          <w:szCs w:val="24"/>
        </w:rPr>
        <w:t>the company</w:t>
      </w:r>
      <w:r w:rsidR="00D016ED" w:rsidRPr="00D57F21">
        <w:rPr>
          <w:rFonts w:ascii="Times New Roman" w:hAnsi="Times New Roman" w:cs="Times New Roman"/>
          <w:sz w:val="24"/>
          <w:szCs w:val="24"/>
        </w:rPr>
        <w:t xml:space="preserve"> is</w:t>
      </w:r>
      <w:r w:rsidR="00844D8A">
        <w:rPr>
          <w:rFonts w:ascii="Times New Roman" w:hAnsi="Times New Roman" w:cs="Times New Roman"/>
          <w:sz w:val="24"/>
          <w:szCs w:val="24"/>
        </w:rPr>
        <w:t xml:space="preserve"> likely</w:t>
      </w:r>
      <w:r w:rsidR="00D016ED" w:rsidRPr="00D57F21">
        <w:rPr>
          <w:rFonts w:ascii="Times New Roman" w:hAnsi="Times New Roman" w:cs="Times New Roman"/>
          <w:sz w:val="24"/>
          <w:szCs w:val="24"/>
        </w:rPr>
        <w:t xml:space="preserve"> able to remain profitable in long run. </w:t>
      </w:r>
    </w:p>
    <w:p w14:paraId="04CC33D3" w14:textId="77777777" w:rsidR="00D92425" w:rsidRPr="008E55C4" w:rsidRDefault="00D92425" w:rsidP="00D57F21">
      <w:pPr>
        <w:spacing w:after="0" w:line="240" w:lineRule="auto"/>
        <w:jc w:val="both"/>
        <w:rPr>
          <w:rFonts w:ascii="Times New Roman" w:eastAsia="Times New Roman" w:hAnsi="Times New Roman" w:cs="Times New Roman"/>
          <w:sz w:val="24"/>
          <w:szCs w:val="24"/>
        </w:rPr>
      </w:pPr>
    </w:p>
    <w:p w14:paraId="28ECC68C" w14:textId="77777777" w:rsidR="00D92425" w:rsidRPr="008E55C4" w:rsidRDefault="00D92425" w:rsidP="009A6E2D">
      <w:pPr>
        <w:spacing w:after="0" w:line="240" w:lineRule="auto"/>
        <w:rPr>
          <w:rFonts w:ascii="Times New Roman" w:eastAsia="Times New Roman" w:hAnsi="Times New Roman" w:cs="Times New Roman"/>
          <w:sz w:val="24"/>
          <w:szCs w:val="24"/>
        </w:rPr>
      </w:pPr>
    </w:p>
    <w:p w14:paraId="1E89B8BC" w14:textId="77777777" w:rsidR="00EE7C33" w:rsidRPr="008E55C4" w:rsidRDefault="00EE7C33" w:rsidP="00EE7C33">
      <w:pPr>
        <w:pStyle w:val="ListParagraph"/>
        <w:keepNext/>
        <w:keepLines/>
        <w:numPr>
          <w:ilvl w:val="0"/>
          <w:numId w:val="20"/>
        </w:numPr>
        <w:spacing w:before="40" w:line="259" w:lineRule="auto"/>
        <w:contextualSpacing w:val="0"/>
        <w:outlineLvl w:val="2"/>
        <w:rPr>
          <w:rFonts w:eastAsiaTheme="majorEastAsia"/>
          <w:vanish/>
          <w:sz w:val="24"/>
          <w:szCs w:val="24"/>
          <w:lang w:val="en-HK" w:eastAsia="zh-TW"/>
        </w:rPr>
      </w:pPr>
      <w:bookmarkStart w:id="69" w:name="_Toc110637804"/>
      <w:bookmarkStart w:id="70" w:name="_Toc110638855"/>
      <w:bookmarkStart w:id="71" w:name="_Toc110638879"/>
      <w:bookmarkStart w:id="72" w:name="_Toc110640747"/>
      <w:bookmarkStart w:id="73" w:name="_Toc110700824"/>
      <w:bookmarkStart w:id="74" w:name="_Toc110720430"/>
      <w:bookmarkStart w:id="75" w:name="_Toc110720869"/>
      <w:bookmarkStart w:id="76" w:name="_Toc110728110"/>
      <w:bookmarkStart w:id="77" w:name="_Toc110794657"/>
      <w:bookmarkStart w:id="78" w:name="_Toc110794779"/>
      <w:bookmarkStart w:id="79" w:name="_Toc110794889"/>
      <w:bookmarkStart w:id="80" w:name="_Toc110794961"/>
      <w:bookmarkStart w:id="81" w:name="_Toc110795061"/>
      <w:bookmarkStart w:id="82" w:name="_Toc110795188"/>
      <w:bookmarkStart w:id="83" w:name="_Toc110795567"/>
      <w:bookmarkStart w:id="84" w:name="_Toc110795720"/>
      <w:bookmarkStart w:id="85" w:name="_Toc110799861"/>
      <w:bookmarkStart w:id="86" w:name="_Toc110800100"/>
      <w:bookmarkStart w:id="87" w:name="_Toc110800140"/>
      <w:bookmarkStart w:id="88" w:name="_Toc110800925"/>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14:paraId="2480CFE7" w14:textId="77777777" w:rsidR="00EE7C33" w:rsidRPr="008E55C4" w:rsidRDefault="00EE7C33" w:rsidP="00EE7C33">
      <w:pPr>
        <w:pStyle w:val="ListParagraph"/>
        <w:keepNext/>
        <w:keepLines/>
        <w:numPr>
          <w:ilvl w:val="0"/>
          <w:numId w:val="20"/>
        </w:numPr>
        <w:spacing w:before="40" w:line="259" w:lineRule="auto"/>
        <w:contextualSpacing w:val="0"/>
        <w:outlineLvl w:val="2"/>
        <w:rPr>
          <w:rFonts w:eastAsiaTheme="majorEastAsia"/>
          <w:vanish/>
          <w:sz w:val="24"/>
          <w:szCs w:val="24"/>
          <w:lang w:val="en-HK" w:eastAsia="zh-TW"/>
        </w:rPr>
      </w:pPr>
      <w:bookmarkStart w:id="89" w:name="_Toc110637805"/>
      <w:bookmarkStart w:id="90" w:name="_Toc110638856"/>
      <w:bookmarkStart w:id="91" w:name="_Toc110638880"/>
      <w:bookmarkStart w:id="92" w:name="_Toc110640748"/>
      <w:bookmarkStart w:id="93" w:name="_Toc110700825"/>
      <w:bookmarkStart w:id="94" w:name="_Toc110720431"/>
      <w:bookmarkStart w:id="95" w:name="_Toc110720870"/>
      <w:bookmarkStart w:id="96" w:name="_Toc110728111"/>
      <w:bookmarkStart w:id="97" w:name="_Toc110794658"/>
      <w:bookmarkStart w:id="98" w:name="_Toc110794780"/>
      <w:bookmarkStart w:id="99" w:name="_Toc110794890"/>
      <w:bookmarkStart w:id="100" w:name="_Toc110794962"/>
      <w:bookmarkStart w:id="101" w:name="_Toc110795062"/>
      <w:bookmarkStart w:id="102" w:name="_Toc110795189"/>
      <w:bookmarkStart w:id="103" w:name="_Toc110795568"/>
      <w:bookmarkStart w:id="104" w:name="_Toc110795721"/>
      <w:bookmarkStart w:id="105" w:name="_Toc110799862"/>
      <w:bookmarkStart w:id="106" w:name="_Toc110800101"/>
      <w:bookmarkStart w:id="107" w:name="_Toc110800141"/>
      <w:bookmarkStart w:id="108" w:name="_Toc110800926"/>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p>
    <w:p w14:paraId="7CB48EF5" w14:textId="77777777" w:rsidR="00EE7C33" w:rsidRPr="008E55C4" w:rsidRDefault="00EE7C33" w:rsidP="00EE7C33">
      <w:pPr>
        <w:pStyle w:val="ListParagraph"/>
        <w:keepNext/>
        <w:keepLines/>
        <w:numPr>
          <w:ilvl w:val="0"/>
          <w:numId w:val="20"/>
        </w:numPr>
        <w:spacing w:before="40" w:line="259" w:lineRule="auto"/>
        <w:contextualSpacing w:val="0"/>
        <w:outlineLvl w:val="2"/>
        <w:rPr>
          <w:rFonts w:eastAsiaTheme="majorEastAsia"/>
          <w:vanish/>
          <w:sz w:val="24"/>
          <w:szCs w:val="24"/>
          <w:lang w:val="en-HK" w:eastAsia="zh-TW"/>
        </w:rPr>
      </w:pPr>
      <w:bookmarkStart w:id="109" w:name="_Toc110637806"/>
      <w:bookmarkStart w:id="110" w:name="_Toc110638857"/>
      <w:bookmarkStart w:id="111" w:name="_Toc110638881"/>
      <w:bookmarkStart w:id="112" w:name="_Toc110640749"/>
      <w:bookmarkStart w:id="113" w:name="_Toc110700826"/>
      <w:bookmarkStart w:id="114" w:name="_Toc110720432"/>
      <w:bookmarkStart w:id="115" w:name="_Toc110720871"/>
      <w:bookmarkStart w:id="116" w:name="_Toc110728112"/>
      <w:bookmarkStart w:id="117" w:name="_Toc110794659"/>
      <w:bookmarkStart w:id="118" w:name="_Toc110794781"/>
      <w:bookmarkStart w:id="119" w:name="_Toc110794891"/>
      <w:bookmarkStart w:id="120" w:name="_Toc110794963"/>
      <w:bookmarkStart w:id="121" w:name="_Toc110795063"/>
      <w:bookmarkStart w:id="122" w:name="_Toc110795190"/>
      <w:bookmarkStart w:id="123" w:name="_Toc110795569"/>
      <w:bookmarkStart w:id="124" w:name="_Toc110795722"/>
      <w:bookmarkStart w:id="125" w:name="_Toc110799863"/>
      <w:bookmarkStart w:id="126" w:name="_Toc110800102"/>
      <w:bookmarkStart w:id="127" w:name="_Toc110800142"/>
      <w:bookmarkStart w:id="128" w:name="_Toc110800927"/>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35DD3621" w14:textId="77777777" w:rsidR="00EE7C33" w:rsidRPr="008E55C4" w:rsidRDefault="00EE7C33" w:rsidP="00EE7C33">
      <w:pPr>
        <w:pStyle w:val="ListParagraph"/>
        <w:keepNext/>
        <w:keepLines/>
        <w:numPr>
          <w:ilvl w:val="1"/>
          <w:numId w:val="20"/>
        </w:numPr>
        <w:spacing w:before="40" w:line="259" w:lineRule="auto"/>
        <w:contextualSpacing w:val="0"/>
        <w:outlineLvl w:val="2"/>
        <w:rPr>
          <w:rFonts w:eastAsiaTheme="majorEastAsia"/>
          <w:vanish/>
          <w:sz w:val="24"/>
          <w:szCs w:val="24"/>
          <w:lang w:val="en-HK" w:eastAsia="zh-TW"/>
        </w:rPr>
      </w:pPr>
      <w:bookmarkStart w:id="129" w:name="_Toc110637807"/>
      <w:bookmarkStart w:id="130" w:name="_Toc110638858"/>
      <w:bookmarkStart w:id="131" w:name="_Toc110638882"/>
      <w:bookmarkStart w:id="132" w:name="_Toc110640750"/>
      <w:bookmarkStart w:id="133" w:name="_Toc110700827"/>
      <w:bookmarkStart w:id="134" w:name="_Toc110720433"/>
      <w:bookmarkStart w:id="135" w:name="_Toc110720872"/>
      <w:bookmarkStart w:id="136" w:name="_Toc110728113"/>
      <w:bookmarkStart w:id="137" w:name="_Toc110794660"/>
      <w:bookmarkStart w:id="138" w:name="_Toc110794782"/>
      <w:bookmarkStart w:id="139" w:name="_Toc110794892"/>
      <w:bookmarkStart w:id="140" w:name="_Toc110794964"/>
      <w:bookmarkStart w:id="141" w:name="_Toc110795064"/>
      <w:bookmarkStart w:id="142" w:name="_Toc110795191"/>
      <w:bookmarkStart w:id="143" w:name="_Toc110795570"/>
      <w:bookmarkStart w:id="144" w:name="_Toc110795723"/>
      <w:bookmarkStart w:id="145" w:name="_Toc110799864"/>
      <w:bookmarkStart w:id="146" w:name="_Toc110800103"/>
      <w:bookmarkStart w:id="147" w:name="_Toc110800143"/>
      <w:bookmarkStart w:id="148" w:name="_Toc1108009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027263D6" w14:textId="77777777" w:rsidR="00EE7C33" w:rsidRPr="008E55C4" w:rsidRDefault="00EE7C33" w:rsidP="00EE7C33">
      <w:pPr>
        <w:pStyle w:val="ListParagraph"/>
        <w:keepNext/>
        <w:keepLines/>
        <w:numPr>
          <w:ilvl w:val="0"/>
          <w:numId w:val="22"/>
        </w:numPr>
        <w:spacing w:before="40" w:line="259" w:lineRule="auto"/>
        <w:contextualSpacing w:val="0"/>
        <w:outlineLvl w:val="1"/>
        <w:rPr>
          <w:rFonts w:eastAsiaTheme="majorEastAsia"/>
          <w:vanish/>
          <w:sz w:val="26"/>
          <w:szCs w:val="26"/>
          <w:lang w:val="en-HK" w:eastAsia="zh-TW"/>
        </w:rPr>
      </w:pPr>
      <w:bookmarkStart w:id="149" w:name="_Toc110638859"/>
      <w:bookmarkStart w:id="150" w:name="_Toc110638883"/>
      <w:bookmarkStart w:id="151" w:name="_Toc110640751"/>
      <w:bookmarkStart w:id="152" w:name="_Toc110700828"/>
      <w:bookmarkStart w:id="153" w:name="_Toc110720434"/>
      <w:bookmarkStart w:id="154" w:name="_Toc110720873"/>
      <w:bookmarkStart w:id="155" w:name="_Toc110728114"/>
      <w:bookmarkStart w:id="156" w:name="_Toc110794661"/>
      <w:bookmarkStart w:id="157" w:name="_Toc110794783"/>
      <w:bookmarkStart w:id="158" w:name="_Toc110794893"/>
      <w:bookmarkStart w:id="159" w:name="_Toc110794965"/>
      <w:bookmarkStart w:id="160" w:name="_Toc110795065"/>
      <w:bookmarkStart w:id="161" w:name="_Toc110795192"/>
      <w:bookmarkStart w:id="162" w:name="_Toc110795571"/>
      <w:bookmarkStart w:id="163" w:name="_Toc110795724"/>
      <w:bookmarkStart w:id="164" w:name="_Toc110799865"/>
      <w:bookmarkStart w:id="165" w:name="_Toc110800104"/>
      <w:bookmarkStart w:id="166" w:name="_Toc110800144"/>
      <w:bookmarkStart w:id="167" w:name="_Toc110800929"/>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14:paraId="796CC608" w14:textId="77777777" w:rsidR="00EE7C33" w:rsidRPr="008E55C4" w:rsidRDefault="00EE7C33" w:rsidP="00EE7C33">
      <w:pPr>
        <w:pStyle w:val="ListParagraph"/>
        <w:keepNext/>
        <w:keepLines/>
        <w:numPr>
          <w:ilvl w:val="0"/>
          <w:numId w:val="22"/>
        </w:numPr>
        <w:spacing w:before="40" w:line="259" w:lineRule="auto"/>
        <w:contextualSpacing w:val="0"/>
        <w:outlineLvl w:val="1"/>
        <w:rPr>
          <w:rFonts w:eastAsiaTheme="majorEastAsia"/>
          <w:vanish/>
          <w:sz w:val="26"/>
          <w:szCs w:val="26"/>
          <w:lang w:val="en-HK" w:eastAsia="zh-TW"/>
        </w:rPr>
      </w:pPr>
      <w:bookmarkStart w:id="168" w:name="_Toc110638860"/>
      <w:bookmarkStart w:id="169" w:name="_Toc110638884"/>
      <w:bookmarkStart w:id="170" w:name="_Toc110640752"/>
      <w:bookmarkStart w:id="171" w:name="_Toc110700829"/>
      <w:bookmarkStart w:id="172" w:name="_Toc110720435"/>
      <w:bookmarkStart w:id="173" w:name="_Toc110720874"/>
      <w:bookmarkStart w:id="174" w:name="_Toc110728115"/>
      <w:bookmarkStart w:id="175" w:name="_Toc110794662"/>
      <w:bookmarkStart w:id="176" w:name="_Toc110794784"/>
      <w:bookmarkStart w:id="177" w:name="_Toc110794894"/>
      <w:bookmarkStart w:id="178" w:name="_Toc110794966"/>
      <w:bookmarkStart w:id="179" w:name="_Toc110795066"/>
      <w:bookmarkStart w:id="180" w:name="_Toc110795193"/>
      <w:bookmarkStart w:id="181" w:name="_Toc110795572"/>
      <w:bookmarkStart w:id="182" w:name="_Toc110795725"/>
      <w:bookmarkStart w:id="183" w:name="_Toc110799866"/>
      <w:bookmarkStart w:id="184" w:name="_Toc110800105"/>
      <w:bookmarkStart w:id="185" w:name="_Toc110800145"/>
      <w:bookmarkStart w:id="186" w:name="_Toc110800930"/>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5CF61113" w14:textId="77777777" w:rsidR="00EE7C33" w:rsidRPr="008E55C4" w:rsidRDefault="00EE7C33" w:rsidP="00EE7C33">
      <w:pPr>
        <w:pStyle w:val="ListParagraph"/>
        <w:keepNext/>
        <w:keepLines/>
        <w:numPr>
          <w:ilvl w:val="0"/>
          <w:numId w:val="22"/>
        </w:numPr>
        <w:spacing w:before="40" w:line="259" w:lineRule="auto"/>
        <w:contextualSpacing w:val="0"/>
        <w:outlineLvl w:val="1"/>
        <w:rPr>
          <w:rFonts w:eastAsiaTheme="majorEastAsia"/>
          <w:vanish/>
          <w:sz w:val="26"/>
          <w:szCs w:val="26"/>
          <w:lang w:val="en-HK" w:eastAsia="zh-TW"/>
        </w:rPr>
      </w:pPr>
      <w:bookmarkStart w:id="187" w:name="_Toc110638861"/>
      <w:bookmarkStart w:id="188" w:name="_Toc110638885"/>
      <w:bookmarkStart w:id="189" w:name="_Toc110640753"/>
      <w:bookmarkStart w:id="190" w:name="_Toc110700830"/>
      <w:bookmarkStart w:id="191" w:name="_Toc110720436"/>
      <w:bookmarkStart w:id="192" w:name="_Toc110720875"/>
      <w:bookmarkStart w:id="193" w:name="_Toc110728116"/>
      <w:bookmarkStart w:id="194" w:name="_Toc110794663"/>
      <w:bookmarkStart w:id="195" w:name="_Toc110794785"/>
      <w:bookmarkStart w:id="196" w:name="_Toc110794895"/>
      <w:bookmarkStart w:id="197" w:name="_Toc110794967"/>
      <w:bookmarkStart w:id="198" w:name="_Toc110795067"/>
      <w:bookmarkStart w:id="199" w:name="_Toc110795194"/>
      <w:bookmarkStart w:id="200" w:name="_Toc110795573"/>
      <w:bookmarkStart w:id="201" w:name="_Toc110795726"/>
      <w:bookmarkStart w:id="202" w:name="_Toc110799867"/>
      <w:bookmarkStart w:id="203" w:name="_Toc110800106"/>
      <w:bookmarkStart w:id="204" w:name="_Toc110800146"/>
      <w:bookmarkStart w:id="205" w:name="_Toc110800931"/>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66F9F385" w14:textId="0C3DAC2B" w:rsidR="00EE7C33" w:rsidRPr="00D53517" w:rsidRDefault="00EE7C33" w:rsidP="00E45112">
      <w:pPr>
        <w:pStyle w:val="Heading2"/>
        <w:numPr>
          <w:ilvl w:val="1"/>
          <w:numId w:val="22"/>
        </w:numPr>
        <w:ind w:left="432"/>
        <w:rPr>
          <w:rFonts w:cs="Times New Roman"/>
          <w:b/>
        </w:rPr>
      </w:pPr>
      <w:bookmarkStart w:id="206" w:name="_Toc110800932"/>
      <w:r w:rsidRPr="00D53517">
        <w:rPr>
          <w:rFonts w:cs="Times New Roman"/>
          <w:b/>
        </w:rPr>
        <w:t>Rivalry amongst existing firms</w:t>
      </w:r>
      <w:bookmarkEnd w:id="206"/>
    </w:p>
    <w:p w14:paraId="1E002B8E" w14:textId="77777777" w:rsidR="00EE7C33" w:rsidRPr="008E55C4" w:rsidRDefault="00EE7C33" w:rsidP="009A6E2D">
      <w:pPr>
        <w:spacing w:after="0" w:line="240" w:lineRule="auto"/>
        <w:rPr>
          <w:rFonts w:ascii="Times New Roman" w:eastAsia="Times New Roman" w:hAnsi="Times New Roman" w:cs="Times New Roman"/>
          <w:sz w:val="24"/>
          <w:szCs w:val="24"/>
        </w:rPr>
      </w:pPr>
    </w:p>
    <w:p w14:paraId="6D009415" w14:textId="36E60D9B" w:rsidR="00EE7C33" w:rsidRPr="00D53517" w:rsidRDefault="002A300D" w:rsidP="00E45112">
      <w:pPr>
        <w:pStyle w:val="Heading3"/>
        <w:numPr>
          <w:ilvl w:val="2"/>
          <w:numId w:val="22"/>
        </w:numPr>
        <w:ind w:left="504"/>
        <w:rPr>
          <w:rFonts w:cs="Times New Roman"/>
          <w:b/>
        </w:rPr>
      </w:pPr>
      <w:bookmarkStart w:id="207" w:name="_Toc110800933"/>
      <w:r>
        <w:rPr>
          <w:rFonts w:cs="Times New Roman"/>
          <w:b/>
        </w:rPr>
        <w:t>Competition in</w:t>
      </w:r>
      <w:r w:rsidR="00EE7C33" w:rsidRPr="00D53517">
        <w:rPr>
          <w:rFonts w:cs="Times New Roman"/>
          <w:b/>
        </w:rPr>
        <w:t xml:space="preserve"> India</w:t>
      </w:r>
      <w:bookmarkEnd w:id="207"/>
    </w:p>
    <w:p w14:paraId="376CDCBF" w14:textId="77777777" w:rsidR="002A300D" w:rsidRDefault="002A300D" w:rsidP="00D57F21">
      <w:pPr>
        <w:spacing w:after="0" w:line="240" w:lineRule="auto"/>
        <w:jc w:val="both"/>
        <w:rPr>
          <w:rFonts w:ascii="Times New Roman" w:eastAsia="Times New Roman" w:hAnsi="Times New Roman" w:cs="Times New Roman"/>
          <w:sz w:val="24"/>
          <w:szCs w:val="24"/>
        </w:rPr>
      </w:pPr>
    </w:p>
    <w:p w14:paraId="2F28629D" w14:textId="605A72CA" w:rsidR="002A300D" w:rsidRPr="002A300D" w:rsidRDefault="002A300D" w:rsidP="002A300D">
      <w:pPr>
        <w:pStyle w:val="Heading4"/>
        <w:numPr>
          <w:ilvl w:val="0"/>
          <w:numId w:val="37"/>
        </w:numPr>
        <w:ind w:left="360"/>
        <w:rPr>
          <w:rFonts w:cs="Times New Roman"/>
          <w:b/>
          <w:i w:val="0"/>
        </w:rPr>
      </w:pPr>
      <w:r w:rsidRPr="002A300D">
        <w:rPr>
          <w:b/>
          <w:i w:val="0"/>
        </w:rPr>
        <w:t>Netflix</w:t>
      </w:r>
    </w:p>
    <w:p w14:paraId="4A3DE2DD" w14:textId="0D591FDF" w:rsidR="00EE7C33" w:rsidRDefault="00EE7C33" w:rsidP="00D57F21">
      <w:pPr>
        <w:spacing w:after="0" w:line="240" w:lineRule="auto"/>
        <w:jc w:val="both"/>
        <w:rPr>
          <w:rFonts w:ascii="Times New Roman" w:eastAsia="Times New Roman" w:hAnsi="Times New Roman" w:cs="Times New Roman"/>
          <w:sz w:val="24"/>
          <w:szCs w:val="24"/>
        </w:rPr>
      </w:pPr>
      <w:r w:rsidRPr="008E55C4">
        <w:rPr>
          <w:rFonts w:ascii="Times New Roman" w:eastAsia="Times New Roman" w:hAnsi="Times New Roman" w:cs="Times New Roman"/>
          <w:sz w:val="24"/>
          <w:szCs w:val="24"/>
        </w:rPr>
        <w:t>Netflix is focusing on certain market segments, not a one-size-fits-all brand.  That means the company will provide tailor-made products to the customers and free from the complexities and frustrations of service enrolments and termination.  Netflix claimed they are not a generic "video" company, offering diverse types of videos, such as daily news, live sports, user-generated videos, and music videos.  They position themselves as a film and TV entertainment network.  They also focus on the freedom of on-demand and the fun of binge-watching and allow the customers to have the flexibility of using any screen at any time.  They claim that they care about the individual experience and finding the most enjoyable titles worldwide for the customers.  (Netflix 2022)</w:t>
      </w:r>
    </w:p>
    <w:p w14:paraId="43350E3A" w14:textId="77777777" w:rsidR="00D57F21" w:rsidRPr="008E55C4" w:rsidRDefault="00D57F21" w:rsidP="00D57F21">
      <w:pPr>
        <w:spacing w:after="0" w:line="240" w:lineRule="auto"/>
        <w:jc w:val="both"/>
        <w:rPr>
          <w:rFonts w:ascii="Times New Roman" w:eastAsia="Times New Roman" w:hAnsi="Times New Roman" w:cs="Times New Roman"/>
          <w:sz w:val="24"/>
          <w:szCs w:val="24"/>
        </w:rPr>
      </w:pPr>
    </w:p>
    <w:p w14:paraId="656FAE05" w14:textId="77777777" w:rsidR="00EE7C33" w:rsidRPr="008E55C4" w:rsidRDefault="00EE7C33" w:rsidP="00D57F21">
      <w:pPr>
        <w:spacing w:after="0" w:line="240" w:lineRule="auto"/>
        <w:jc w:val="both"/>
        <w:rPr>
          <w:rFonts w:ascii="Times New Roman" w:eastAsia="Times New Roman" w:hAnsi="Times New Roman" w:cs="Times New Roman"/>
          <w:sz w:val="24"/>
          <w:szCs w:val="24"/>
        </w:rPr>
      </w:pPr>
      <w:r w:rsidRPr="008E55C4">
        <w:rPr>
          <w:rFonts w:ascii="Times New Roman" w:eastAsia="Times New Roman" w:hAnsi="Times New Roman" w:cs="Times New Roman"/>
          <w:sz w:val="24"/>
          <w:szCs w:val="24"/>
        </w:rPr>
        <w:t>With this background, dating back to early 2016, Netflix was the first leading paid video streaming provider, making its debut in India.  At that point, some local streaming platforms were available in India, but none of them had the same scale, content library, and sophistication as Netflix.  Netflix's basic tier, which allows for 480p streaming on one device — costs Rs500 (US$7.80) for a month, with the two screens HD plan costing Rs650 (US$10) and the 4K package coming in at Rs800 (US$12.50) a month</w:t>
      </w:r>
      <w:r w:rsidR="002D716E">
        <w:rPr>
          <w:rFonts w:ascii="Times New Roman" w:eastAsia="Times New Roman" w:hAnsi="Times New Roman" w:cs="Times New Roman"/>
          <w:sz w:val="24"/>
          <w:szCs w:val="24"/>
        </w:rPr>
        <w:t xml:space="preserve"> </w:t>
      </w:r>
      <w:r w:rsidRPr="008E55C4">
        <w:rPr>
          <w:rFonts w:ascii="Times New Roman" w:eastAsia="Times New Roman" w:hAnsi="Times New Roman" w:cs="Times New Roman"/>
          <w:sz w:val="24"/>
          <w:szCs w:val="24"/>
        </w:rPr>
        <w:t>(Andriod Central, 2018). </w:t>
      </w:r>
    </w:p>
    <w:p w14:paraId="0873E5B0" w14:textId="77777777" w:rsidR="00EE7C33" w:rsidRPr="008E55C4" w:rsidRDefault="00EE7C33" w:rsidP="00EE7C33">
      <w:pPr>
        <w:spacing w:after="0" w:line="240" w:lineRule="auto"/>
        <w:rPr>
          <w:rFonts w:ascii="Times New Roman" w:eastAsia="Times New Roman" w:hAnsi="Times New Roman" w:cs="Times New Roman"/>
          <w:sz w:val="24"/>
          <w:szCs w:val="24"/>
        </w:rPr>
      </w:pPr>
    </w:p>
    <w:p w14:paraId="613F4BAE" w14:textId="77777777" w:rsidR="00EE7C33" w:rsidRPr="002A300D" w:rsidRDefault="00EE7C33" w:rsidP="002A300D">
      <w:pPr>
        <w:pStyle w:val="Heading4"/>
        <w:numPr>
          <w:ilvl w:val="0"/>
          <w:numId w:val="37"/>
        </w:numPr>
        <w:ind w:left="360"/>
        <w:rPr>
          <w:b/>
          <w:i w:val="0"/>
        </w:rPr>
      </w:pPr>
      <w:r w:rsidRPr="002A300D">
        <w:rPr>
          <w:b/>
          <w:i w:val="0"/>
        </w:rPr>
        <w:t>Amazon Prime</w:t>
      </w:r>
    </w:p>
    <w:p w14:paraId="54473BA2" w14:textId="77777777" w:rsidR="00EE7C33" w:rsidRPr="008E55C4" w:rsidRDefault="00EE7C33" w:rsidP="00D57F21">
      <w:pPr>
        <w:spacing w:after="0" w:line="240" w:lineRule="auto"/>
        <w:jc w:val="both"/>
        <w:rPr>
          <w:rFonts w:ascii="Times New Roman" w:eastAsia="Times New Roman" w:hAnsi="Times New Roman" w:cs="Times New Roman"/>
          <w:sz w:val="24"/>
          <w:szCs w:val="24"/>
        </w:rPr>
      </w:pPr>
      <w:r w:rsidRPr="008E55C4">
        <w:rPr>
          <w:rFonts w:ascii="Times New Roman" w:eastAsia="Times New Roman" w:hAnsi="Times New Roman" w:cs="Times New Roman"/>
          <w:sz w:val="24"/>
          <w:szCs w:val="24"/>
        </w:rPr>
        <w:t>Regardless of the market's popularity, it is still possible for new companies to enter the market because e-commerce has an open architecture that can lower barriers to entry and thus increase competition (Chang</w:t>
      </w:r>
      <w:r w:rsidR="002D716E">
        <w:rPr>
          <w:rFonts w:ascii="Times New Roman" w:eastAsia="Times New Roman" w:hAnsi="Times New Roman" w:cs="Times New Roman"/>
          <w:sz w:val="24"/>
          <w:szCs w:val="24"/>
        </w:rPr>
        <w:t xml:space="preserve"> </w:t>
      </w:r>
      <w:r w:rsidR="002D716E" w:rsidRPr="002D716E">
        <w:rPr>
          <w:rFonts w:ascii="Times New Roman" w:eastAsia="Times New Roman" w:hAnsi="Times New Roman" w:cs="Times New Roman"/>
          <w:i/>
          <w:sz w:val="24"/>
          <w:szCs w:val="24"/>
        </w:rPr>
        <w:t>et al</w:t>
      </w:r>
      <w:r w:rsidR="002D716E">
        <w:rPr>
          <w:rFonts w:ascii="Times New Roman" w:eastAsia="Times New Roman" w:hAnsi="Times New Roman" w:cs="Times New Roman"/>
          <w:sz w:val="24"/>
          <w:szCs w:val="24"/>
        </w:rPr>
        <w:t xml:space="preserve">., </w:t>
      </w:r>
      <w:r w:rsidRPr="008E55C4">
        <w:rPr>
          <w:rFonts w:ascii="Times New Roman" w:eastAsia="Times New Roman" w:hAnsi="Times New Roman" w:cs="Times New Roman"/>
          <w:sz w:val="24"/>
          <w:szCs w:val="24"/>
        </w:rPr>
        <w:t>2003). </w:t>
      </w:r>
    </w:p>
    <w:p w14:paraId="4BC7A57F" w14:textId="77777777" w:rsidR="00EE7C33" w:rsidRPr="008E55C4" w:rsidRDefault="00EE7C33" w:rsidP="00D57F21">
      <w:pPr>
        <w:spacing w:after="0" w:line="240" w:lineRule="auto"/>
        <w:jc w:val="both"/>
        <w:rPr>
          <w:rFonts w:ascii="Times New Roman" w:eastAsia="Times New Roman" w:hAnsi="Times New Roman" w:cs="Times New Roman"/>
          <w:sz w:val="24"/>
          <w:szCs w:val="24"/>
        </w:rPr>
      </w:pPr>
    </w:p>
    <w:p w14:paraId="4524C557" w14:textId="77777777" w:rsidR="00AD3F54" w:rsidRDefault="00EE7C33"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sz w:val="24"/>
          <w:szCs w:val="24"/>
        </w:rPr>
        <w:t xml:space="preserve">However, the market of India is scalable and lucrative enough to attract powerful competitors, especially since the demand for Netflix in the US is almost saturated.  Right after the launch of Netflix, in the same year, Amazon Prime made itself </w:t>
      </w:r>
      <w:r w:rsidRPr="008E55C4">
        <w:rPr>
          <w:rFonts w:ascii="Times New Roman" w:eastAsia="Times New Roman" w:hAnsi="Times New Roman" w:cs="Times New Roman"/>
          <w:color w:val="0E101A"/>
          <w:sz w:val="24"/>
          <w:szCs w:val="24"/>
        </w:rPr>
        <w:t xml:space="preserve">available in India with a free 60-day trial period, and after that, at an initial annual subscription of Rs 499 ($7.4), a discount of Rs 500 from the list price of Rs 999 (US$14.8).  </w:t>
      </w:r>
      <w:r w:rsidRPr="007726F1">
        <w:rPr>
          <w:rFonts w:ascii="Times New Roman" w:eastAsia="Times New Roman" w:hAnsi="Times New Roman" w:cs="Times New Roman"/>
          <w:color w:val="0E101A"/>
          <w:sz w:val="24"/>
          <w:szCs w:val="24"/>
        </w:rPr>
        <w:t>It is evident that the pricing of Amazon Prime</w:t>
      </w:r>
      <w:r w:rsidR="0009691F" w:rsidRPr="007726F1">
        <w:rPr>
          <w:rFonts w:ascii="Times New Roman" w:eastAsia="Times New Roman" w:hAnsi="Times New Roman" w:cs="Times New Roman"/>
          <w:color w:val="0E101A"/>
          <w:sz w:val="24"/>
          <w:szCs w:val="24"/>
        </w:rPr>
        <w:t xml:space="preserve"> in India is very attractive and competitive</w:t>
      </w:r>
      <w:r w:rsidR="00AD3F54" w:rsidRPr="007726F1">
        <w:rPr>
          <w:rFonts w:ascii="Times New Roman" w:eastAsia="Times New Roman" w:hAnsi="Times New Roman" w:cs="Times New Roman"/>
          <w:color w:val="0E101A"/>
          <w:sz w:val="24"/>
          <w:szCs w:val="24"/>
        </w:rPr>
        <w:t xml:space="preserve"> when compared to the price at that point in time in the US ($99) and UK ((£</w:t>
      </w:r>
      <w:r w:rsidR="00AD3F54" w:rsidRPr="008E55C4">
        <w:rPr>
          <w:rFonts w:ascii="Times New Roman" w:eastAsia="Times New Roman" w:hAnsi="Times New Roman" w:cs="Times New Roman"/>
          <w:color w:val="0E101A"/>
          <w:sz w:val="24"/>
          <w:szCs w:val="24"/>
        </w:rPr>
        <w:t>79</w:t>
      </w:r>
      <w:r w:rsidR="00AD3F54">
        <w:rPr>
          <w:rFonts w:ascii="Times New Roman" w:eastAsia="Times New Roman" w:hAnsi="Times New Roman" w:cs="Times New Roman"/>
          <w:color w:val="0E101A"/>
          <w:sz w:val="24"/>
          <w:szCs w:val="24"/>
        </w:rPr>
        <w:t xml:space="preserve">) though the customers in India do not have such augmented services as free access to e-books on Kindle Library, unlimited photo storage and the access to Prime Video and Music (Singh, 2016).  </w:t>
      </w:r>
    </w:p>
    <w:p w14:paraId="2EB36A08" w14:textId="77777777" w:rsidR="00AD3F54" w:rsidRDefault="00AD3F54" w:rsidP="00D57F21">
      <w:pPr>
        <w:spacing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 </w:t>
      </w:r>
    </w:p>
    <w:p w14:paraId="33F77D10" w14:textId="77777777" w:rsidR="00EE7C33" w:rsidRPr="008E55C4" w:rsidRDefault="00493043" w:rsidP="00587CFE">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lastRenderedPageBreak/>
        <w:t>There was no disclosure regarding the subscriber numbers of Netflix in India, but the market made a guest in early 2022 that the number shall be at around 4 million, where Disney+ Hotstar had 36 million and Amazon Prime Video had over 17 million (Laghate,</w:t>
      </w:r>
      <w:r w:rsidR="00587CFE">
        <w:rPr>
          <w:rFonts w:ascii="Times New Roman" w:eastAsia="Times New Roman" w:hAnsi="Times New Roman" w:cs="Times New Roman"/>
          <w:color w:val="0E101A"/>
          <w:sz w:val="24"/>
          <w:szCs w:val="24"/>
        </w:rPr>
        <w:t xml:space="preserve"> </w:t>
      </w:r>
      <w:r w:rsidRPr="008E55C4">
        <w:rPr>
          <w:rFonts w:ascii="Times New Roman" w:eastAsia="Times New Roman" w:hAnsi="Times New Roman" w:cs="Times New Roman"/>
          <w:color w:val="0E101A"/>
          <w:sz w:val="24"/>
          <w:szCs w:val="24"/>
        </w:rPr>
        <w:t>2022)</w:t>
      </w:r>
      <w:r w:rsidR="00AD3F54">
        <w:rPr>
          <w:rFonts w:ascii="Times New Roman" w:eastAsia="Times New Roman" w:hAnsi="Times New Roman" w:cs="Times New Roman"/>
          <w:color w:val="0E101A"/>
          <w:sz w:val="24"/>
          <w:szCs w:val="24"/>
        </w:rPr>
        <w:t>. In addition,</w:t>
      </w:r>
      <w:r w:rsidR="00AD3F54" w:rsidRPr="008E55C4">
        <w:rPr>
          <w:rFonts w:ascii="Times New Roman" w:eastAsia="Times New Roman" w:hAnsi="Times New Roman" w:cs="Times New Roman"/>
          <w:color w:val="0E101A"/>
          <w:sz w:val="24"/>
          <w:szCs w:val="24"/>
        </w:rPr>
        <w:t xml:space="preserve"> Amazon Prime Video hosted over 2,000 movies and 400 television shows</w:t>
      </w:r>
      <w:r w:rsidR="00AD3F54">
        <w:rPr>
          <w:rFonts w:ascii="Times New Roman" w:eastAsia="Times New Roman" w:hAnsi="Times New Roman" w:cs="Times New Roman"/>
          <w:color w:val="0E101A"/>
          <w:sz w:val="24"/>
          <w:szCs w:val="24"/>
        </w:rPr>
        <w:t xml:space="preserve"> in 2019.  </w:t>
      </w:r>
      <w:r w:rsidR="00142088">
        <w:rPr>
          <w:rFonts w:ascii="Times New Roman" w:eastAsia="Times New Roman" w:hAnsi="Times New Roman" w:cs="Times New Roman"/>
          <w:color w:val="0E101A"/>
          <w:sz w:val="24"/>
          <w:szCs w:val="24"/>
        </w:rPr>
        <w:t xml:space="preserve">It is obvious that </w:t>
      </w:r>
      <w:r w:rsidRPr="008E55C4">
        <w:rPr>
          <w:rFonts w:ascii="Times New Roman" w:eastAsia="Times New Roman" w:hAnsi="Times New Roman" w:cs="Times New Roman"/>
          <w:color w:val="0E101A"/>
          <w:sz w:val="24"/>
          <w:szCs w:val="24"/>
        </w:rPr>
        <w:t>India has become the biggest market in the world for Amazon Prime Video.</w:t>
      </w:r>
      <w:r w:rsidRPr="008E55C4">
        <w:rPr>
          <w:rFonts w:ascii="Times New Roman" w:eastAsia="Times New Roman" w:hAnsi="Times New Roman" w:cs="Times New Roman"/>
          <w:sz w:val="24"/>
          <w:szCs w:val="24"/>
        </w:rPr>
        <w:t xml:space="preserve">  </w:t>
      </w:r>
      <w:r w:rsidR="00A4788A">
        <w:rPr>
          <w:rFonts w:ascii="Times New Roman" w:eastAsia="Times New Roman" w:hAnsi="Times New Roman" w:cs="Times New Roman"/>
          <w:sz w:val="24"/>
          <w:szCs w:val="24"/>
        </w:rPr>
        <w:t>In fact, t</w:t>
      </w:r>
      <w:r w:rsidR="00EE7C33" w:rsidRPr="008E55C4">
        <w:rPr>
          <w:rFonts w:ascii="Times New Roman" w:eastAsia="Times New Roman" w:hAnsi="Times New Roman" w:cs="Times New Roman"/>
          <w:color w:val="0E101A"/>
          <w:sz w:val="24"/>
          <w:szCs w:val="24"/>
        </w:rPr>
        <w:t>he founder and CEO of Amazon, Jeff Bezos, wrote an annual letter to shareholders expressing that India is the company's most valuable market outside America (Bezos, 2019). </w:t>
      </w:r>
    </w:p>
    <w:p w14:paraId="3885A595" w14:textId="77777777" w:rsidR="00EE7C33" w:rsidRPr="008E55C4" w:rsidRDefault="00EE7C33" w:rsidP="00EE7C33">
      <w:pPr>
        <w:spacing w:after="0" w:line="240" w:lineRule="auto"/>
        <w:rPr>
          <w:rFonts w:ascii="Times New Roman" w:eastAsia="Times New Roman" w:hAnsi="Times New Roman" w:cs="Times New Roman"/>
          <w:color w:val="0E101A"/>
          <w:sz w:val="24"/>
          <w:szCs w:val="24"/>
        </w:rPr>
      </w:pPr>
    </w:p>
    <w:p w14:paraId="7A2E05A4" w14:textId="77777777" w:rsidR="00EE7C33" w:rsidRPr="008E55C4" w:rsidRDefault="00EE7C33" w:rsidP="00EE7C33">
      <w:pPr>
        <w:spacing w:after="0" w:line="240" w:lineRule="auto"/>
        <w:rPr>
          <w:rFonts w:ascii="Times New Roman" w:eastAsia="Times New Roman" w:hAnsi="Times New Roman" w:cs="Times New Roman"/>
          <w:color w:val="0E101A"/>
          <w:sz w:val="24"/>
          <w:szCs w:val="24"/>
        </w:rPr>
      </w:pPr>
    </w:p>
    <w:p w14:paraId="529B4D7A" w14:textId="77777777" w:rsidR="00EE7C33" w:rsidRPr="002A300D" w:rsidRDefault="00EE7C33" w:rsidP="002A300D">
      <w:pPr>
        <w:pStyle w:val="Heading4"/>
        <w:numPr>
          <w:ilvl w:val="0"/>
          <w:numId w:val="37"/>
        </w:numPr>
        <w:ind w:left="360"/>
        <w:rPr>
          <w:b/>
          <w:i w:val="0"/>
        </w:rPr>
      </w:pPr>
      <w:r w:rsidRPr="002A300D">
        <w:rPr>
          <w:b/>
          <w:i w:val="0"/>
        </w:rPr>
        <w:t>From Hotstar to “Disney + Hotstar”</w:t>
      </w:r>
    </w:p>
    <w:p w14:paraId="2AF8268D" w14:textId="77777777" w:rsidR="008E1698" w:rsidRPr="008E55C4" w:rsidRDefault="008E1698" w:rsidP="00EE7C33">
      <w:pPr>
        <w:spacing w:after="0" w:line="240" w:lineRule="auto"/>
        <w:rPr>
          <w:rFonts w:ascii="Times New Roman" w:eastAsia="Times New Roman" w:hAnsi="Times New Roman" w:cs="Times New Roman"/>
          <w:color w:val="0E101A"/>
          <w:sz w:val="24"/>
          <w:szCs w:val="24"/>
        </w:rPr>
      </w:pPr>
    </w:p>
    <w:p w14:paraId="0CEBB1EA" w14:textId="77777777" w:rsidR="00EE7C33" w:rsidRPr="008E55C4" w:rsidRDefault="00EE7C33"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Hotstar</w:t>
      </w:r>
      <w:r w:rsidR="00C4018B">
        <w:rPr>
          <w:rFonts w:ascii="Times New Roman" w:eastAsia="Times New Roman" w:hAnsi="Times New Roman" w:cs="Times New Roman"/>
          <w:color w:val="0E101A"/>
          <w:sz w:val="24"/>
          <w:szCs w:val="24"/>
        </w:rPr>
        <w:t xml:space="preserve"> has become a</w:t>
      </w:r>
      <w:r w:rsidRPr="008E55C4">
        <w:rPr>
          <w:rFonts w:ascii="Times New Roman" w:eastAsia="Times New Roman" w:hAnsi="Times New Roman" w:cs="Times New Roman"/>
          <w:color w:val="0E101A"/>
          <w:sz w:val="24"/>
          <w:szCs w:val="24"/>
        </w:rPr>
        <w:t xml:space="preserve"> famous Indian OTT platform </w:t>
      </w:r>
      <w:r w:rsidR="006928C2">
        <w:rPr>
          <w:rFonts w:ascii="Times New Roman" w:eastAsia="Times New Roman" w:hAnsi="Times New Roman" w:cs="Times New Roman"/>
          <w:color w:val="0E101A"/>
          <w:sz w:val="24"/>
          <w:szCs w:val="24"/>
        </w:rPr>
        <w:t xml:space="preserve">since it started its </w:t>
      </w:r>
      <w:r w:rsidRPr="008E55C4">
        <w:rPr>
          <w:rFonts w:ascii="Times New Roman" w:eastAsia="Times New Roman" w:hAnsi="Times New Roman" w:cs="Times New Roman"/>
          <w:color w:val="0E101A"/>
          <w:sz w:val="24"/>
          <w:szCs w:val="24"/>
        </w:rPr>
        <w:t>operations in February 2014.  In 2018, Hotstar offered all of Star India's television program</w:t>
      </w:r>
      <w:r w:rsidR="00AD649B">
        <w:rPr>
          <w:rFonts w:ascii="Times New Roman" w:eastAsia="Times New Roman" w:hAnsi="Times New Roman" w:cs="Times New Roman"/>
          <w:color w:val="0E101A"/>
          <w:sz w:val="24"/>
          <w:szCs w:val="24"/>
        </w:rPr>
        <w:t>me</w:t>
      </w:r>
      <w:r w:rsidRPr="008E55C4">
        <w:rPr>
          <w:rFonts w:ascii="Times New Roman" w:eastAsia="Times New Roman" w:hAnsi="Times New Roman" w:cs="Times New Roman"/>
          <w:color w:val="0E101A"/>
          <w:sz w:val="24"/>
          <w:szCs w:val="24"/>
        </w:rPr>
        <w:t>s</w:t>
      </w:r>
      <w:r w:rsidR="00214C1B">
        <w:rPr>
          <w:rFonts w:ascii="Times New Roman" w:eastAsia="Times New Roman" w:hAnsi="Times New Roman" w:cs="Times New Roman"/>
          <w:color w:val="0E101A"/>
          <w:sz w:val="24"/>
          <w:szCs w:val="24"/>
        </w:rPr>
        <w:t xml:space="preserve"> in a studio including </w:t>
      </w:r>
      <w:r w:rsidRPr="008E55C4">
        <w:rPr>
          <w:rFonts w:ascii="Times New Roman" w:eastAsia="Times New Roman" w:hAnsi="Times New Roman" w:cs="Times New Roman"/>
          <w:color w:val="0E101A"/>
          <w:sz w:val="24"/>
          <w:szCs w:val="24"/>
        </w:rPr>
        <w:t>Indian movies, regional films, and sports content</w:t>
      </w:r>
      <w:r w:rsidR="00214C1B">
        <w:rPr>
          <w:rFonts w:ascii="Times New Roman" w:eastAsia="Times New Roman" w:hAnsi="Times New Roman" w:cs="Times New Roman"/>
          <w:color w:val="0E101A"/>
          <w:sz w:val="24"/>
          <w:szCs w:val="24"/>
        </w:rPr>
        <w:t xml:space="preserve">. </w:t>
      </w:r>
      <w:r w:rsidRPr="008E55C4">
        <w:rPr>
          <w:rFonts w:ascii="Times New Roman" w:eastAsia="Times New Roman" w:hAnsi="Times New Roman" w:cs="Times New Roman"/>
          <w:color w:val="0E101A"/>
          <w:sz w:val="24"/>
          <w:szCs w:val="24"/>
        </w:rPr>
        <w:t xml:space="preserve">(PTI, 2018).  </w:t>
      </w:r>
      <w:r w:rsidR="00E83FBB">
        <w:rPr>
          <w:rFonts w:ascii="Times New Roman" w:eastAsia="Times New Roman" w:hAnsi="Times New Roman" w:cs="Times New Roman"/>
          <w:color w:val="0E101A"/>
          <w:sz w:val="24"/>
          <w:szCs w:val="24"/>
        </w:rPr>
        <w:t xml:space="preserve">The company </w:t>
      </w:r>
      <w:r w:rsidRPr="008E55C4">
        <w:rPr>
          <w:rFonts w:ascii="Times New Roman" w:eastAsia="Times New Roman" w:hAnsi="Times New Roman" w:cs="Times New Roman"/>
          <w:color w:val="0E101A"/>
          <w:sz w:val="24"/>
          <w:szCs w:val="24"/>
        </w:rPr>
        <w:t>had a 300 million active user base, offering TV and films in eight</w:t>
      </w:r>
      <w:r w:rsidR="00E83FBB">
        <w:rPr>
          <w:rFonts w:ascii="Times New Roman" w:eastAsia="Times New Roman" w:hAnsi="Times New Roman" w:cs="Times New Roman"/>
          <w:color w:val="0E101A"/>
          <w:sz w:val="24"/>
          <w:szCs w:val="24"/>
        </w:rPr>
        <w:t xml:space="preserve"> different</w:t>
      </w:r>
      <w:r w:rsidRPr="008E55C4">
        <w:rPr>
          <w:rFonts w:ascii="Times New Roman" w:eastAsia="Times New Roman" w:hAnsi="Times New Roman" w:cs="Times New Roman"/>
          <w:color w:val="0E101A"/>
          <w:sz w:val="24"/>
          <w:szCs w:val="24"/>
        </w:rPr>
        <w:t xml:space="preserve"> languages for over 50 thousand hours.  There was 60% increase in the number of Indian users for Hotstar Premium, representing 25% of all video streaming subscribers in the industry at that point in time. </w:t>
      </w:r>
    </w:p>
    <w:p w14:paraId="49150472" w14:textId="77777777" w:rsidR="008E1698" w:rsidRPr="008E55C4" w:rsidRDefault="008E1698" w:rsidP="00D57F21">
      <w:pPr>
        <w:spacing w:after="0" w:line="240" w:lineRule="auto"/>
        <w:jc w:val="both"/>
        <w:rPr>
          <w:rFonts w:ascii="Times New Roman" w:eastAsia="Times New Roman" w:hAnsi="Times New Roman" w:cs="Times New Roman"/>
          <w:color w:val="0E101A"/>
          <w:sz w:val="24"/>
          <w:szCs w:val="24"/>
        </w:rPr>
      </w:pPr>
    </w:p>
    <w:p w14:paraId="46586A39" w14:textId="77777777" w:rsidR="00EE7C33" w:rsidRPr="008E55C4" w:rsidRDefault="00EE7C33"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In 2019,</w:t>
      </w:r>
      <w:r w:rsidR="008E1698" w:rsidRPr="008E55C4">
        <w:rPr>
          <w:rFonts w:ascii="Times New Roman" w:eastAsia="Times New Roman" w:hAnsi="Times New Roman" w:cs="Times New Roman"/>
          <w:color w:val="0E101A"/>
          <w:sz w:val="24"/>
          <w:szCs w:val="24"/>
        </w:rPr>
        <w:t xml:space="preserve"> </w:t>
      </w:r>
      <w:r w:rsidR="00E83FBB">
        <w:rPr>
          <w:rFonts w:ascii="Times New Roman" w:eastAsia="Times New Roman" w:hAnsi="Times New Roman" w:cs="Times New Roman"/>
          <w:color w:val="0E101A"/>
          <w:sz w:val="24"/>
          <w:szCs w:val="24"/>
        </w:rPr>
        <w:t xml:space="preserve">Hotstar was merged with Disney when Disney acquired Century Fox, which is the parent company of Star India. As a result of the merge, a new global streaming platform “Disney + Hotstar” has been introduced from which more international programmes were available for the customers. These international programmes include </w:t>
      </w:r>
      <w:r w:rsidR="008B735A">
        <w:rPr>
          <w:rFonts w:ascii="Times New Roman" w:eastAsia="Times New Roman" w:hAnsi="Times New Roman" w:cs="Times New Roman"/>
          <w:color w:val="0E101A"/>
          <w:sz w:val="24"/>
          <w:szCs w:val="24"/>
        </w:rPr>
        <w:t xml:space="preserve">those produced by Pixar, Walt Disney Studios, and Marvel Studios etc. The platform also offered local flavour as well as domestic and third-party content.  This makes </w:t>
      </w:r>
      <w:r w:rsidRPr="008E55C4">
        <w:rPr>
          <w:rFonts w:ascii="Times New Roman" w:eastAsia="Times New Roman" w:hAnsi="Times New Roman" w:cs="Times New Roman"/>
          <w:color w:val="0E101A"/>
          <w:sz w:val="24"/>
          <w:szCs w:val="24"/>
        </w:rPr>
        <w:t>Disney+ Hotstar a top Indian-branded subscription video-on-demand with a top-tier streaming service</w:t>
      </w:r>
      <w:r w:rsidR="008B735A">
        <w:rPr>
          <w:rFonts w:ascii="Times New Roman" w:eastAsia="Times New Roman" w:hAnsi="Times New Roman" w:cs="Times New Roman"/>
          <w:color w:val="0E101A"/>
          <w:sz w:val="24"/>
          <w:szCs w:val="24"/>
        </w:rPr>
        <w:t xml:space="preserve"> </w:t>
      </w:r>
      <w:r w:rsidRPr="008E55C4">
        <w:rPr>
          <w:rFonts w:ascii="Times New Roman" w:eastAsia="Times New Roman" w:hAnsi="Times New Roman" w:cs="Times New Roman"/>
          <w:color w:val="0E101A"/>
          <w:sz w:val="24"/>
          <w:szCs w:val="24"/>
        </w:rPr>
        <w:t>(The Hindu Business Line 2022)</w:t>
      </w:r>
      <w:r w:rsidR="008B735A">
        <w:rPr>
          <w:rFonts w:ascii="Times New Roman" w:eastAsia="Times New Roman" w:hAnsi="Times New Roman" w:cs="Times New Roman"/>
          <w:color w:val="0E101A"/>
          <w:sz w:val="24"/>
          <w:szCs w:val="24"/>
        </w:rPr>
        <w:t>.</w:t>
      </w:r>
    </w:p>
    <w:p w14:paraId="48EFDA42" w14:textId="77777777" w:rsidR="008E1698" w:rsidRPr="008E55C4" w:rsidRDefault="008E1698" w:rsidP="00EE7C33">
      <w:pPr>
        <w:spacing w:after="0" w:line="240" w:lineRule="auto"/>
        <w:rPr>
          <w:rFonts w:ascii="Times New Roman" w:eastAsia="Times New Roman" w:hAnsi="Times New Roman" w:cs="Times New Roman"/>
          <w:color w:val="0E101A"/>
          <w:sz w:val="24"/>
          <w:szCs w:val="24"/>
        </w:rPr>
      </w:pPr>
    </w:p>
    <w:p w14:paraId="3494EFBE" w14:textId="77777777" w:rsidR="008E1698" w:rsidRPr="008E55C4" w:rsidRDefault="008E1698" w:rsidP="00EE7C33">
      <w:pPr>
        <w:spacing w:after="0" w:line="240" w:lineRule="auto"/>
        <w:rPr>
          <w:rFonts w:ascii="Times New Roman" w:eastAsia="Times New Roman" w:hAnsi="Times New Roman" w:cs="Times New Roman"/>
          <w:color w:val="0E101A"/>
          <w:sz w:val="24"/>
          <w:szCs w:val="24"/>
        </w:rPr>
      </w:pPr>
    </w:p>
    <w:p w14:paraId="50BE16BA" w14:textId="77777777" w:rsidR="00EE7C33" w:rsidRPr="002A300D" w:rsidRDefault="00EE7C33" w:rsidP="002A300D">
      <w:pPr>
        <w:pStyle w:val="Heading4"/>
        <w:numPr>
          <w:ilvl w:val="0"/>
          <w:numId w:val="37"/>
        </w:numPr>
        <w:ind w:left="360"/>
        <w:rPr>
          <w:b/>
          <w:i w:val="0"/>
        </w:rPr>
      </w:pPr>
      <w:r w:rsidRPr="002A300D">
        <w:rPr>
          <w:b/>
          <w:i w:val="0"/>
        </w:rPr>
        <w:t>Reliance Jio</w:t>
      </w:r>
    </w:p>
    <w:p w14:paraId="277ABB15" w14:textId="77777777" w:rsidR="009F33C0" w:rsidRDefault="00EE7C33"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 xml:space="preserve">Reliance Jio Infocomm (also </w:t>
      </w:r>
      <w:r w:rsidR="002B4B48">
        <w:rPr>
          <w:rFonts w:ascii="Times New Roman" w:eastAsia="Times New Roman" w:hAnsi="Times New Roman" w:cs="Times New Roman"/>
          <w:color w:val="0E101A"/>
          <w:sz w:val="24"/>
          <w:szCs w:val="24"/>
        </w:rPr>
        <w:t xml:space="preserve">known as </w:t>
      </w:r>
      <w:r w:rsidRPr="008E55C4">
        <w:rPr>
          <w:rFonts w:ascii="Times New Roman" w:eastAsia="Times New Roman" w:hAnsi="Times New Roman" w:cs="Times New Roman"/>
          <w:color w:val="0E101A"/>
          <w:sz w:val="24"/>
          <w:szCs w:val="24"/>
        </w:rPr>
        <w:t>Reliance Jio or Jio) ha</w:t>
      </w:r>
      <w:r w:rsidR="002B4B48">
        <w:rPr>
          <w:rFonts w:ascii="Times New Roman" w:eastAsia="Times New Roman" w:hAnsi="Times New Roman" w:cs="Times New Roman"/>
          <w:color w:val="0E101A"/>
          <w:sz w:val="24"/>
          <w:szCs w:val="24"/>
        </w:rPr>
        <w:t>s</w:t>
      </w:r>
      <w:r w:rsidRPr="008E55C4">
        <w:rPr>
          <w:rFonts w:ascii="Times New Roman" w:eastAsia="Times New Roman" w:hAnsi="Times New Roman" w:cs="Times New Roman"/>
          <w:color w:val="0E101A"/>
          <w:sz w:val="24"/>
          <w:szCs w:val="24"/>
        </w:rPr>
        <w:t xml:space="preserve"> consistently strategized to become the number one player in the fertile Indian telecom market.  </w:t>
      </w:r>
      <w:r w:rsidR="00AF570D">
        <w:rPr>
          <w:rFonts w:ascii="Times New Roman" w:eastAsia="Times New Roman" w:hAnsi="Times New Roman" w:cs="Times New Roman"/>
          <w:color w:val="0E101A"/>
          <w:sz w:val="24"/>
          <w:szCs w:val="24"/>
        </w:rPr>
        <w:t xml:space="preserve">In 2016, </w:t>
      </w:r>
      <w:r w:rsidRPr="008E55C4">
        <w:rPr>
          <w:rFonts w:ascii="Times New Roman" w:eastAsia="Times New Roman" w:hAnsi="Times New Roman" w:cs="Times New Roman"/>
          <w:color w:val="0E101A"/>
          <w:sz w:val="24"/>
          <w:szCs w:val="24"/>
        </w:rPr>
        <w:t xml:space="preserve">Reliance Jio  disrupted the saturated Indian telecom industry. For example, </w:t>
      </w:r>
      <w:r w:rsidR="00E047A3">
        <w:rPr>
          <w:rFonts w:ascii="Times New Roman" w:eastAsia="Times New Roman" w:hAnsi="Times New Roman" w:cs="Times New Roman"/>
          <w:color w:val="0E101A"/>
          <w:sz w:val="24"/>
          <w:szCs w:val="24"/>
        </w:rPr>
        <w:t xml:space="preserve">the </w:t>
      </w:r>
      <w:r w:rsidRPr="008E55C4">
        <w:rPr>
          <w:rFonts w:ascii="Times New Roman" w:eastAsia="Times New Roman" w:hAnsi="Times New Roman" w:cs="Times New Roman"/>
          <w:color w:val="0E101A"/>
          <w:sz w:val="24"/>
          <w:szCs w:val="24"/>
        </w:rPr>
        <w:t>data consumption in India has gone up six-fold to 1.2 billion gigabytes per month</w:t>
      </w:r>
      <w:r w:rsidR="00E047A3">
        <w:rPr>
          <w:rFonts w:ascii="Times New Roman" w:eastAsia="Times New Roman" w:hAnsi="Times New Roman" w:cs="Times New Roman"/>
          <w:color w:val="0E101A"/>
          <w:sz w:val="24"/>
          <w:szCs w:val="24"/>
        </w:rPr>
        <w:t xml:space="preserve"> within six months since the launch.  </w:t>
      </w:r>
      <w:r w:rsidR="009F33C0">
        <w:rPr>
          <w:rFonts w:ascii="Times New Roman" w:eastAsia="Times New Roman" w:hAnsi="Times New Roman" w:cs="Times New Roman"/>
          <w:color w:val="0E101A"/>
          <w:sz w:val="24"/>
          <w:szCs w:val="24"/>
        </w:rPr>
        <w:t xml:space="preserve">The increase of data consumption has made India the most </w:t>
      </w:r>
      <w:r w:rsidRPr="008E55C4">
        <w:rPr>
          <w:rFonts w:ascii="Times New Roman" w:eastAsia="Times New Roman" w:hAnsi="Times New Roman" w:cs="Times New Roman"/>
          <w:color w:val="0E101A"/>
          <w:sz w:val="24"/>
          <w:szCs w:val="24"/>
        </w:rPr>
        <w:t>prominent mobile data consumer in the world (Yadav</w:t>
      </w:r>
      <w:r w:rsidR="00587CFE">
        <w:rPr>
          <w:rFonts w:ascii="Times New Roman" w:eastAsia="Times New Roman" w:hAnsi="Times New Roman" w:cs="Times New Roman"/>
          <w:color w:val="0E101A"/>
          <w:sz w:val="24"/>
          <w:szCs w:val="24"/>
        </w:rPr>
        <w:t xml:space="preserve"> and G</w:t>
      </w:r>
      <w:r w:rsidRPr="008E55C4">
        <w:rPr>
          <w:rFonts w:ascii="Times New Roman" w:eastAsia="Times New Roman" w:hAnsi="Times New Roman" w:cs="Times New Roman"/>
          <w:color w:val="0E101A"/>
          <w:sz w:val="24"/>
          <w:szCs w:val="24"/>
        </w:rPr>
        <w:t>upta,</w:t>
      </w:r>
      <w:r w:rsidR="00587CFE">
        <w:rPr>
          <w:rFonts w:ascii="Times New Roman" w:eastAsia="Times New Roman" w:hAnsi="Times New Roman" w:cs="Times New Roman"/>
          <w:color w:val="0E101A"/>
          <w:sz w:val="24"/>
          <w:szCs w:val="24"/>
        </w:rPr>
        <w:t xml:space="preserve"> </w:t>
      </w:r>
      <w:r w:rsidRPr="008E55C4">
        <w:rPr>
          <w:rFonts w:ascii="Times New Roman" w:eastAsia="Times New Roman" w:hAnsi="Times New Roman" w:cs="Times New Roman"/>
          <w:color w:val="0E101A"/>
          <w:sz w:val="24"/>
          <w:szCs w:val="24"/>
        </w:rPr>
        <w:t>2020)</w:t>
      </w:r>
      <w:r w:rsidR="009F33C0">
        <w:rPr>
          <w:rFonts w:ascii="Times New Roman" w:eastAsia="Times New Roman" w:hAnsi="Times New Roman" w:cs="Times New Roman"/>
          <w:color w:val="0E101A"/>
          <w:sz w:val="24"/>
          <w:szCs w:val="24"/>
        </w:rPr>
        <w:t xml:space="preserve">. </w:t>
      </w:r>
    </w:p>
    <w:p w14:paraId="2A67E27B" w14:textId="77777777" w:rsidR="009F33C0" w:rsidRDefault="009F33C0" w:rsidP="00D57F21">
      <w:pPr>
        <w:spacing w:after="0" w:line="240" w:lineRule="auto"/>
        <w:jc w:val="both"/>
        <w:rPr>
          <w:rFonts w:ascii="Times New Roman" w:eastAsia="Times New Roman" w:hAnsi="Times New Roman" w:cs="Times New Roman"/>
          <w:color w:val="0E101A"/>
          <w:sz w:val="24"/>
          <w:szCs w:val="24"/>
        </w:rPr>
      </w:pPr>
    </w:p>
    <w:p w14:paraId="6E6857F5" w14:textId="79CB1EF7" w:rsidR="00EE7C33" w:rsidRDefault="009F33C0" w:rsidP="00D57F21">
      <w:pPr>
        <w:spacing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The operators claimed that </w:t>
      </w:r>
      <w:r w:rsidR="00EE7C33" w:rsidRPr="008E55C4">
        <w:rPr>
          <w:rFonts w:ascii="Times New Roman" w:eastAsia="Times New Roman" w:hAnsi="Times New Roman" w:cs="Times New Roman"/>
          <w:color w:val="0E101A"/>
          <w:sz w:val="24"/>
          <w:szCs w:val="24"/>
        </w:rPr>
        <w:t xml:space="preserve">100 million users in 170 days of the launch were the fastest in the world.  Reliance Jio </w:t>
      </w:r>
      <w:r>
        <w:rPr>
          <w:rFonts w:ascii="Times New Roman" w:eastAsia="Times New Roman" w:hAnsi="Times New Roman" w:cs="Times New Roman"/>
          <w:color w:val="0E101A"/>
          <w:sz w:val="24"/>
          <w:szCs w:val="24"/>
        </w:rPr>
        <w:t xml:space="preserve">further </w:t>
      </w:r>
      <w:r w:rsidR="00EE7C33" w:rsidRPr="008E55C4">
        <w:rPr>
          <w:rFonts w:ascii="Times New Roman" w:eastAsia="Times New Roman" w:hAnsi="Times New Roman" w:cs="Times New Roman"/>
          <w:color w:val="0E101A"/>
          <w:sz w:val="24"/>
          <w:szCs w:val="24"/>
        </w:rPr>
        <w:t xml:space="preserve">announced that "Services under the plan will be available at one-fifth to one-tenth of current global rates (ET Online, 2019)." </w:t>
      </w:r>
      <w:r>
        <w:rPr>
          <w:rFonts w:ascii="Times New Roman" w:eastAsia="Times New Roman" w:hAnsi="Times New Roman" w:cs="Times New Roman"/>
          <w:color w:val="0E101A"/>
          <w:sz w:val="24"/>
          <w:szCs w:val="24"/>
        </w:rPr>
        <w:t xml:space="preserve"> </w:t>
      </w:r>
      <w:r w:rsidR="00EE7C33" w:rsidRPr="008E55C4">
        <w:rPr>
          <w:rFonts w:ascii="Times New Roman" w:eastAsia="Times New Roman" w:hAnsi="Times New Roman" w:cs="Times New Roman"/>
          <w:color w:val="0E101A"/>
          <w:sz w:val="24"/>
          <w:szCs w:val="24"/>
        </w:rPr>
        <w:t xml:space="preserve">It was proposed to give Jio Fiber users a free subscription to several over-the-top (OTT) platforms (Technopedia, 2019).  </w:t>
      </w:r>
      <w:r w:rsidR="00EE77B7">
        <w:rPr>
          <w:rFonts w:ascii="Times New Roman" w:eastAsia="Times New Roman" w:hAnsi="Times New Roman" w:cs="Times New Roman"/>
          <w:color w:val="0E101A"/>
          <w:sz w:val="24"/>
          <w:szCs w:val="24"/>
        </w:rPr>
        <w:t>The company has also i</w:t>
      </w:r>
      <w:r w:rsidR="00417B3A">
        <w:rPr>
          <w:rFonts w:ascii="Times New Roman" w:eastAsia="Times New Roman" w:hAnsi="Times New Roman" w:cs="Times New Roman"/>
          <w:color w:val="0E101A"/>
          <w:sz w:val="24"/>
          <w:szCs w:val="24"/>
        </w:rPr>
        <w:t xml:space="preserve">ntroduced </w:t>
      </w:r>
      <w:r w:rsidR="00EE7C33" w:rsidRPr="008E55C4">
        <w:rPr>
          <w:rFonts w:ascii="Times New Roman" w:eastAsia="Times New Roman" w:hAnsi="Times New Roman" w:cs="Times New Roman"/>
          <w:color w:val="0E101A"/>
          <w:sz w:val="24"/>
          <w:szCs w:val="24"/>
        </w:rPr>
        <w:t>a disruptive concept for watching new movies</w:t>
      </w:r>
      <w:r w:rsidR="00417B3A">
        <w:rPr>
          <w:rFonts w:ascii="Times New Roman" w:eastAsia="Times New Roman" w:hAnsi="Times New Roman" w:cs="Times New Roman"/>
          <w:color w:val="0E101A"/>
          <w:sz w:val="24"/>
          <w:szCs w:val="24"/>
        </w:rPr>
        <w:t xml:space="preserve"> by allowing </w:t>
      </w:r>
      <w:r w:rsidR="00EE7C33" w:rsidRPr="008E55C4">
        <w:rPr>
          <w:rFonts w:ascii="Times New Roman" w:eastAsia="Times New Roman" w:hAnsi="Times New Roman" w:cs="Times New Roman"/>
          <w:color w:val="0E101A"/>
          <w:sz w:val="24"/>
          <w:szCs w:val="24"/>
        </w:rPr>
        <w:t xml:space="preserve">  </w:t>
      </w:r>
      <w:r w:rsidR="00EE7C33" w:rsidRPr="00417B3A">
        <w:rPr>
          <w:rFonts w:ascii="Times New Roman" w:eastAsia="Times New Roman" w:hAnsi="Times New Roman" w:cs="Times New Roman"/>
          <w:color w:val="0E101A"/>
          <w:sz w:val="24"/>
          <w:szCs w:val="24"/>
        </w:rPr>
        <w:t xml:space="preserve">Premium Jio Fiber customers </w:t>
      </w:r>
      <w:r w:rsidR="00417B3A" w:rsidRPr="00417B3A">
        <w:rPr>
          <w:rFonts w:ascii="Times New Roman" w:eastAsia="Times New Roman" w:hAnsi="Times New Roman" w:cs="Times New Roman"/>
          <w:color w:val="0E101A"/>
          <w:sz w:val="24"/>
          <w:szCs w:val="24"/>
        </w:rPr>
        <w:t xml:space="preserve">to watch </w:t>
      </w:r>
      <w:r w:rsidR="00EE7C33" w:rsidRPr="00417B3A">
        <w:rPr>
          <w:rFonts w:ascii="Times New Roman" w:eastAsia="Times New Roman" w:hAnsi="Times New Roman" w:cs="Times New Roman"/>
          <w:color w:val="0E101A"/>
          <w:sz w:val="24"/>
          <w:szCs w:val="24"/>
        </w:rPr>
        <w:t>movies in their living rooms the same da</w:t>
      </w:r>
      <w:r w:rsidR="00770F13" w:rsidRPr="00417B3A">
        <w:rPr>
          <w:rFonts w:ascii="Times New Roman" w:eastAsia="Times New Roman" w:hAnsi="Times New Roman" w:cs="Times New Roman"/>
          <w:color w:val="0E101A"/>
          <w:sz w:val="24"/>
          <w:szCs w:val="24"/>
        </w:rPr>
        <w:t>y they are released in theatres</w:t>
      </w:r>
      <w:r w:rsidR="00EE7C33" w:rsidRPr="00417B3A">
        <w:rPr>
          <w:rFonts w:ascii="Times New Roman" w:eastAsia="Times New Roman" w:hAnsi="Times New Roman" w:cs="Times New Roman"/>
          <w:color w:val="0E101A"/>
          <w:sz w:val="24"/>
          <w:szCs w:val="24"/>
        </w:rPr>
        <w:t>.</w:t>
      </w:r>
      <w:r w:rsidR="00EE7C33" w:rsidRPr="008E55C4">
        <w:rPr>
          <w:rFonts w:ascii="Times New Roman" w:eastAsia="Times New Roman" w:hAnsi="Times New Roman" w:cs="Times New Roman"/>
          <w:color w:val="0E101A"/>
          <w:sz w:val="24"/>
          <w:szCs w:val="24"/>
        </w:rPr>
        <w:t xml:space="preserve">  It was also proposed to initiate a 'First Day First Show, from mid-2020, where the latest movies would release on Jio Fiber on the same day as the theaters. </w:t>
      </w:r>
    </w:p>
    <w:p w14:paraId="34033296" w14:textId="77777777" w:rsidR="00587CFE" w:rsidRPr="008E55C4" w:rsidRDefault="00587CFE" w:rsidP="00D57F21">
      <w:pPr>
        <w:spacing w:after="0" w:line="240" w:lineRule="auto"/>
        <w:jc w:val="both"/>
        <w:rPr>
          <w:rFonts w:ascii="Times New Roman" w:eastAsia="Times New Roman" w:hAnsi="Times New Roman" w:cs="Times New Roman"/>
          <w:color w:val="0E101A"/>
          <w:sz w:val="24"/>
          <w:szCs w:val="24"/>
        </w:rPr>
      </w:pPr>
    </w:p>
    <w:p w14:paraId="79B88393" w14:textId="77777777" w:rsidR="00EE7C33" w:rsidRPr="002A300D" w:rsidRDefault="00EE7C33" w:rsidP="002A300D">
      <w:pPr>
        <w:pStyle w:val="Heading4"/>
        <w:numPr>
          <w:ilvl w:val="0"/>
          <w:numId w:val="37"/>
        </w:numPr>
        <w:ind w:left="360"/>
        <w:rPr>
          <w:b/>
          <w:i w:val="0"/>
        </w:rPr>
      </w:pPr>
      <w:r w:rsidRPr="002A300D">
        <w:rPr>
          <w:b/>
          <w:i w:val="0"/>
        </w:rPr>
        <w:t>Zee TV</w:t>
      </w:r>
    </w:p>
    <w:p w14:paraId="369C8B80" w14:textId="36C6C4BA" w:rsidR="00EE7C33" w:rsidRPr="008E55C4" w:rsidRDefault="00EE7C33" w:rsidP="00D57F21">
      <w:pPr>
        <w:spacing w:after="0" w:line="240" w:lineRule="auto"/>
        <w:jc w:val="both"/>
        <w:rPr>
          <w:rFonts w:ascii="Times New Roman" w:eastAsia="Times New Roman" w:hAnsi="Times New Roman" w:cs="Times New Roman"/>
          <w:color w:val="0E101A"/>
          <w:sz w:val="24"/>
          <w:szCs w:val="24"/>
        </w:rPr>
      </w:pPr>
      <w:r w:rsidRPr="00FA4939">
        <w:rPr>
          <w:rFonts w:ascii="Times New Roman" w:eastAsia="Times New Roman" w:hAnsi="Times New Roman" w:cs="Times New Roman"/>
          <w:color w:val="0E101A"/>
          <w:sz w:val="24"/>
          <w:szCs w:val="24"/>
        </w:rPr>
        <w:t xml:space="preserve">Free access content </w:t>
      </w:r>
      <w:r w:rsidR="006E2CB5" w:rsidRPr="00FA4939">
        <w:rPr>
          <w:rFonts w:ascii="Times New Roman" w:eastAsia="Times New Roman" w:hAnsi="Times New Roman" w:cs="Times New Roman"/>
          <w:color w:val="0E101A"/>
          <w:sz w:val="24"/>
          <w:szCs w:val="24"/>
        </w:rPr>
        <w:t xml:space="preserve">that </w:t>
      </w:r>
      <w:r w:rsidRPr="00FA4939">
        <w:rPr>
          <w:rFonts w:ascii="Times New Roman" w:eastAsia="Times New Roman" w:hAnsi="Times New Roman" w:cs="Times New Roman"/>
          <w:color w:val="0E101A"/>
          <w:sz w:val="24"/>
          <w:szCs w:val="24"/>
        </w:rPr>
        <w:t xml:space="preserve">Zee TV networks offer </w:t>
      </w:r>
      <w:r w:rsidR="006E2CB5" w:rsidRPr="00FA4939">
        <w:rPr>
          <w:rFonts w:ascii="Times New Roman" w:eastAsia="Times New Roman" w:hAnsi="Times New Roman" w:cs="Times New Roman"/>
          <w:color w:val="0E101A"/>
          <w:sz w:val="24"/>
          <w:szCs w:val="24"/>
        </w:rPr>
        <w:t xml:space="preserve">include </w:t>
      </w:r>
      <w:r w:rsidRPr="00FA4939">
        <w:rPr>
          <w:rFonts w:ascii="Times New Roman" w:eastAsia="Times New Roman" w:hAnsi="Times New Roman" w:cs="Times New Roman"/>
          <w:color w:val="0E101A"/>
          <w:sz w:val="24"/>
          <w:szCs w:val="24"/>
        </w:rPr>
        <w:t>movies, quality TV content, and around 90 live channels on its Zee</w:t>
      </w:r>
      <w:r w:rsidR="00521CC9" w:rsidRPr="00FA4939">
        <w:rPr>
          <w:rFonts w:ascii="Times New Roman" w:eastAsia="Times New Roman" w:hAnsi="Times New Roman" w:cs="Times New Roman"/>
          <w:color w:val="0E101A"/>
          <w:sz w:val="24"/>
          <w:szCs w:val="24"/>
        </w:rPr>
        <w:t xml:space="preserve"> TV</w:t>
      </w:r>
      <w:r w:rsidR="00921A0C">
        <w:rPr>
          <w:rFonts w:ascii="Times New Roman" w:eastAsia="Times New Roman" w:hAnsi="Times New Roman" w:cs="Times New Roman"/>
          <w:color w:val="0E101A"/>
          <w:sz w:val="24"/>
          <w:szCs w:val="24"/>
        </w:rPr>
        <w:t xml:space="preserve"> </w:t>
      </w:r>
      <w:r w:rsidRPr="00FA4939">
        <w:rPr>
          <w:rFonts w:ascii="Times New Roman" w:eastAsia="Times New Roman" w:hAnsi="Times New Roman" w:cs="Times New Roman"/>
          <w:color w:val="0E101A"/>
          <w:sz w:val="24"/>
          <w:szCs w:val="24"/>
        </w:rPr>
        <w:t xml:space="preserve">platform.  </w:t>
      </w:r>
      <w:r w:rsidR="006E2CB5" w:rsidRPr="00FA4939">
        <w:rPr>
          <w:rFonts w:ascii="Times New Roman" w:eastAsia="Times New Roman" w:hAnsi="Times New Roman" w:cs="Times New Roman"/>
          <w:color w:val="0E101A"/>
          <w:sz w:val="24"/>
          <w:szCs w:val="24"/>
        </w:rPr>
        <w:t xml:space="preserve">The </w:t>
      </w:r>
      <w:r w:rsidRPr="00FA4939">
        <w:rPr>
          <w:rFonts w:ascii="Times New Roman" w:eastAsia="Times New Roman" w:hAnsi="Times New Roman" w:cs="Times New Roman"/>
          <w:color w:val="0E101A"/>
          <w:sz w:val="24"/>
          <w:szCs w:val="24"/>
        </w:rPr>
        <w:t xml:space="preserve">networks provide content in </w:t>
      </w:r>
      <w:r w:rsidR="006E2CB5" w:rsidRPr="00FA4939">
        <w:rPr>
          <w:rFonts w:ascii="Times New Roman" w:eastAsia="Times New Roman" w:hAnsi="Times New Roman" w:cs="Times New Roman"/>
          <w:color w:val="0E101A"/>
          <w:sz w:val="24"/>
          <w:szCs w:val="24"/>
        </w:rPr>
        <w:t>twelve</w:t>
      </w:r>
      <w:r w:rsidRPr="00FA4939">
        <w:rPr>
          <w:rFonts w:ascii="Times New Roman" w:eastAsia="Times New Roman" w:hAnsi="Times New Roman" w:cs="Times New Roman"/>
          <w:color w:val="0E101A"/>
          <w:sz w:val="24"/>
          <w:szCs w:val="24"/>
        </w:rPr>
        <w:t xml:space="preserve"> </w:t>
      </w:r>
      <w:r w:rsidR="006E2CB5" w:rsidRPr="00FA4939">
        <w:rPr>
          <w:rFonts w:ascii="Times New Roman" w:eastAsia="Times New Roman" w:hAnsi="Times New Roman" w:cs="Times New Roman"/>
          <w:color w:val="0E101A"/>
          <w:sz w:val="24"/>
          <w:szCs w:val="24"/>
        </w:rPr>
        <w:t xml:space="preserve">different </w:t>
      </w:r>
      <w:r w:rsidRPr="00FA4939">
        <w:rPr>
          <w:rFonts w:ascii="Times New Roman" w:eastAsia="Times New Roman" w:hAnsi="Times New Roman" w:cs="Times New Roman"/>
          <w:color w:val="0E101A"/>
          <w:sz w:val="24"/>
          <w:szCs w:val="24"/>
        </w:rPr>
        <w:t>languages.  The subscription costs about 70 cents a month.  However, Zee</w:t>
      </w:r>
      <w:r w:rsidR="00521CC9" w:rsidRPr="00FA4939">
        <w:rPr>
          <w:rFonts w:ascii="Times New Roman" w:eastAsia="Times New Roman" w:hAnsi="Times New Roman" w:cs="Times New Roman"/>
          <w:color w:val="0E101A"/>
          <w:sz w:val="24"/>
          <w:szCs w:val="24"/>
        </w:rPr>
        <w:t>TV</w:t>
      </w:r>
      <w:r w:rsidRPr="00FA4939">
        <w:rPr>
          <w:rFonts w:ascii="Times New Roman" w:eastAsia="Times New Roman" w:hAnsi="Times New Roman" w:cs="Times New Roman"/>
          <w:color w:val="0E101A"/>
          <w:sz w:val="24"/>
          <w:szCs w:val="24"/>
        </w:rPr>
        <w:t xml:space="preserve"> offers free access </w:t>
      </w:r>
      <w:r w:rsidRPr="00FA4939">
        <w:rPr>
          <w:rFonts w:ascii="Times New Roman" w:eastAsia="Times New Roman" w:hAnsi="Times New Roman" w:cs="Times New Roman"/>
          <w:color w:val="0E101A"/>
          <w:sz w:val="24"/>
          <w:szCs w:val="24"/>
        </w:rPr>
        <w:lastRenderedPageBreak/>
        <w:t>to Airtel's users who have taken plans priced at US$7, 25-a-month or more (Lee, 2019).  Reliance Jio entered into film and TV streaming with a bang.  It also had a tie-up with Balaji Telefilms ALT</w:t>
      </w:r>
      <w:r w:rsidR="004B3AE9">
        <w:rPr>
          <w:rFonts w:ascii="Times New Roman" w:eastAsia="Times New Roman" w:hAnsi="Times New Roman" w:cs="Times New Roman"/>
          <w:color w:val="0E101A"/>
          <w:sz w:val="24"/>
          <w:szCs w:val="24"/>
        </w:rPr>
        <w:t xml:space="preserve"> </w:t>
      </w:r>
      <w:r w:rsidRPr="00FA4939">
        <w:rPr>
          <w:rFonts w:ascii="Times New Roman" w:eastAsia="Times New Roman" w:hAnsi="Times New Roman" w:cs="Times New Roman"/>
          <w:color w:val="0E101A"/>
          <w:sz w:val="24"/>
          <w:szCs w:val="24"/>
        </w:rPr>
        <w:t>Balaji to produce exclusive content in the Hindi language, which was widely used in the country.</w:t>
      </w:r>
      <w:r w:rsidRPr="008E55C4">
        <w:rPr>
          <w:rFonts w:ascii="Times New Roman" w:eastAsia="Times New Roman" w:hAnsi="Times New Roman" w:cs="Times New Roman"/>
          <w:color w:val="0E101A"/>
          <w:sz w:val="24"/>
          <w:szCs w:val="24"/>
        </w:rPr>
        <w:t> </w:t>
      </w:r>
    </w:p>
    <w:p w14:paraId="2EA072F6" w14:textId="7CFE8462" w:rsidR="00EE7C33" w:rsidRDefault="00EE7C33" w:rsidP="009A6E2D">
      <w:pPr>
        <w:spacing w:after="0" w:line="240" w:lineRule="auto"/>
        <w:rPr>
          <w:rFonts w:ascii="Times New Roman" w:eastAsia="Times New Roman" w:hAnsi="Times New Roman" w:cs="Times New Roman"/>
          <w:color w:val="0E101A"/>
          <w:sz w:val="24"/>
          <w:szCs w:val="24"/>
        </w:rPr>
      </w:pPr>
    </w:p>
    <w:p w14:paraId="7B5947DF" w14:textId="77777777" w:rsidR="00785955" w:rsidRPr="008E55C4" w:rsidRDefault="00785955" w:rsidP="00785955">
      <w:pPr>
        <w:spacing w:after="0" w:line="240" w:lineRule="auto"/>
        <w:rPr>
          <w:rFonts w:ascii="Times New Roman" w:eastAsia="Times New Roman" w:hAnsi="Times New Roman" w:cs="Times New Roman"/>
          <w:sz w:val="24"/>
          <w:szCs w:val="24"/>
        </w:rPr>
      </w:pPr>
    </w:p>
    <w:p w14:paraId="2B2730BF" w14:textId="013A0E8B" w:rsidR="00785955" w:rsidRPr="00D53517" w:rsidRDefault="002A300D" w:rsidP="00785955">
      <w:pPr>
        <w:pStyle w:val="Heading3"/>
        <w:numPr>
          <w:ilvl w:val="2"/>
          <w:numId w:val="22"/>
        </w:numPr>
        <w:ind w:left="504"/>
        <w:rPr>
          <w:rFonts w:cs="Times New Roman"/>
          <w:b/>
        </w:rPr>
      </w:pPr>
      <w:bookmarkStart w:id="208" w:name="_Toc110800934"/>
      <w:r>
        <w:rPr>
          <w:rFonts w:cs="Times New Roman"/>
          <w:b/>
        </w:rPr>
        <w:t>Summarize</w:t>
      </w:r>
      <w:r w:rsidR="00785955">
        <w:rPr>
          <w:rFonts w:cs="Times New Roman"/>
          <w:b/>
        </w:rPr>
        <w:t xml:space="preserve"> the </w:t>
      </w:r>
      <w:r w:rsidR="00785955" w:rsidRPr="00D53517">
        <w:rPr>
          <w:rFonts w:cs="Times New Roman"/>
          <w:b/>
        </w:rPr>
        <w:t>Competition in Ind</w:t>
      </w:r>
      <w:r w:rsidR="00785955">
        <w:rPr>
          <w:rFonts w:cs="Times New Roman"/>
          <w:b/>
        </w:rPr>
        <w:t>ia</w:t>
      </w:r>
      <w:bookmarkEnd w:id="208"/>
    </w:p>
    <w:p w14:paraId="1985D73F" w14:textId="77777777" w:rsidR="00785955" w:rsidRDefault="00785955" w:rsidP="00785955">
      <w:pPr>
        <w:spacing w:after="0" w:line="240" w:lineRule="auto"/>
        <w:rPr>
          <w:rFonts w:ascii="Times New Roman" w:eastAsia="Times New Roman" w:hAnsi="Times New Roman" w:cs="Times New Roman"/>
          <w:sz w:val="24"/>
          <w:szCs w:val="24"/>
        </w:rPr>
      </w:pPr>
    </w:p>
    <w:p w14:paraId="3E9F46C8" w14:textId="07644D3A" w:rsidR="00785955" w:rsidRDefault="00921A0C" w:rsidP="0078595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Video On Demand (VO</w:t>
      </w:r>
      <w:r w:rsidR="00785955" w:rsidRPr="008215E1">
        <w:rPr>
          <w:rFonts w:ascii="Times New Roman" w:eastAsia="Times New Roman" w:hAnsi="Times New Roman" w:cs="Times New Roman"/>
          <w:sz w:val="24"/>
          <w:szCs w:val="24"/>
        </w:rPr>
        <w:t>D) refers to streaming video content over the Internet through applications, which is typically referred to as Over-The-Top (OTT).</w:t>
      </w:r>
      <w:r w:rsidR="00785955" w:rsidRPr="008E55C4">
        <w:rPr>
          <w:rFonts w:ascii="Times New Roman" w:eastAsia="Times New Roman" w:hAnsi="Times New Roman" w:cs="Times New Roman"/>
          <w:sz w:val="24"/>
          <w:szCs w:val="24"/>
        </w:rPr>
        <w:t xml:space="preserve">  The Boston Consulting Group (BCG) </w:t>
      </w:r>
      <w:r w:rsidR="00785955">
        <w:rPr>
          <w:rFonts w:ascii="Times New Roman" w:eastAsia="Times New Roman" w:hAnsi="Times New Roman" w:cs="Times New Roman"/>
          <w:sz w:val="24"/>
          <w:szCs w:val="24"/>
        </w:rPr>
        <w:t xml:space="preserve">Report </w:t>
      </w:r>
      <w:r w:rsidR="00785955" w:rsidRPr="008E55C4">
        <w:rPr>
          <w:rFonts w:ascii="Times New Roman" w:eastAsia="Times New Roman" w:hAnsi="Times New Roman" w:cs="Times New Roman"/>
          <w:sz w:val="24"/>
          <w:szCs w:val="24"/>
        </w:rPr>
        <w:t xml:space="preserve">indicated that 'Entertainment Goes Online' OTT content market in India is pegged to reach $5 billion by 2023.  From the </w:t>
      </w:r>
      <w:r w:rsidR="00785955">
        <w:rPr>
          <w:rFonts w:ascii="Times New Roman" w:eastAsia="Times New Roman" w:hAnsi="Times New Roman" w:cs="Times New Roman"/>
          <w:sz w:val="24"/>
          <w:szCs w:val="24"/>
        </w:rPr>
        <w:t>r</w:t>
      </w:r>
      <w:r w:rsidR="00785955" w:rsidRPr="008E55C4">
        <w:rPr>
          <w:rFonts w:ascii="Times New Roman" w:eastAsia="Times New Roman" w:hAnsi="Times New Roman" w:cs="Times New Roman"/>
          <w:sz w:val="24"/>
          <w:szCs w:val="24"/>
        </w:rPr>
        <w:t>eport, there is scope for the co-existence of numerous OTT models in India and the world.  There are mainly a few ways in application includ</w:t>
      </w:r>
      <w:r w:rsidR="00785955">
        <w:rPr>
          <w:rFonts w:ascii="Times New Roman" w:eastAsia="Times New Roman" w:hAnsi="Times New Roman" w:cs="Times New Roman"/>
          <w:sz w:val="24"/>
          <w:szCs w:val="24"/>
        </w:rPr>
        <w:t>ing</w:t>
      </w:r>
      <w:r w:rsidR="00785955" w:rsidRPr="008E55C4">
        <w:rPr>
          <w:rFonts w:ascii="Times New Roman" w:eastAsia="Times New Roman" w:hAnsi="Times New Roman" w:cs="Times New Roman"/>
          <w:sz w:val="24"/>
          <w:szCs w:val="24"/>
        </w:rPr>
        <w:t xml:space="preserve"> – subscription based business model </w:t>
      </w:r>
      <w:r w:rsidR="00785955">
        <w:rPr>
          <w:rFonts w:ascii="Times New Roman" w:eastAsia="Times New Roman" w:hAnsi="Times New Roman" w:cs="Times New Roman"/>
          <w:sz w:val="24"/>
          <w:szCs w:val="24"/>
        </w:rPr>
        <w:t>that</w:t>
      </w:r>
      <w:r w:rsidR="00785955" w:rsidRPr="008E55C4">
        <w:rPr>
          <w:rFonts w:ascii="Times New Roman" w:eastAsia="Times New Roman" w:hAnsi="Times New Roman" w:cs="Times New Roman"/>
          <w:sz w:val="24"/>
          <w:szCs w:val="24"/>
        </w:rPr>
        <w:t xml:space="preserve"> Netflix is </w:t>
      </w:r>
      <w:r w:rsidR="00785955">
        <w:rPr>
          <w:rFonts w:ascii="Times New Roman" w:eastAsia="Times New Roman" w:hAnsi="Times New Roman" w:cs="Times New Roman"/>
          <w:sz w:val="24"/>
          <w:szCs w:val="24"/>
        </w:rPr>
        <w:t xml:space="preserve">currently </w:t>
      </w:r>
      <w:r w:rsidR="00785955" w:rsidRPr="008E55C4">
        <w:rPr>
          <w:rFonts w:ascii="Times New Roman" w:eastAsia="Times New Roman" w:hAnsi="Times New Roman" w:cs="Times New Roman"/>
          <w:sz w:val="24"/>
          <w:szCs w:val="24"/>
        </w:rPr>
        <w:t xml:space="preserve">using </w:t>
      </w:r>
      <w:r w:rsidR="00785955">
        <w:rPr>
          <w:rFonts w:ascii="Times New Roman" w:eastAsia="Times New Roman" w:hAnsi="Times New Roman" w:cs="Times New Roman"/>
          <w:sz w:val="24"/>
          <w:szCs w:val="24"/>
        </w:rPr>
        <w:t>and has classified the model into (1)</w:t>
      </w:r>
      <w:r w:rsidR="00785955" w:rsidRPr="008E55C4">
        <w:rPr>
          <w:rFonts w:ascii="Times New Roman" w:eastAsia="Times New Roman" w:hAnsi="Times New Roman" w:cs="Times New Roman"/>
          <w:sz w:val="24"/>
          <w:szCs w:val="24"/>
        </w:rPr>
        <w:t xml:space="preserve"> Subscription Video On Demand</w:t>
      </w:r>
      <w:r w:rsidR="00785955">
        <w:rPr>
          <w:rFonts w:ascii="Times New Roman" w:eastAsia="Times New Roman" w:hAnsi="Times New Roman" w:cs="Times New Roman"/>
          <w:sz w:val="24"/>
          <w:szCs w:val="24"/>
        </w:rPr>
        <w:t xml:space="preserve"> (SVOD)</w:t>
      </w:r>
      <w:r w:rsidR="00785955" w:rsidRPr="008E55C4">
        <w:rPr>
          <w:rFonts w:ascii="Times New Roman" w:eastAsia="Times New Roman" w:hAnsi="Times New Roman" w:cs="Times New Roman"/>
          <w:sz w:val="24"/>
          <w:szCs w:val="24"/>
        </w:rPr>
        <w:t xml:space="preserve"> without advertisement, </w:t>
      </w:r>
      <w:r w:rsidR="00785955">
        <w:rPr>
          <w:rFonts w:ascii="Times New Roman" w:eastAsia="Times New Roman" w:hAnsi="Times New Roman" w:cs="Times New Roman"/>
          <w:sz w:val="24"/>
          <w:szCs w:val="24"/>
        </w:rPr>
        <w:t xml:space="preserve">(2) </w:t>
      </w:r>
      <w:r w:rsidR="00785955" w:rsidRPr="008E55C4">
        <w:rPr>
          <w:rFonts w:ascii="Times New Roman" w:eastAsia="Times New Roman" w:hAnsi="Times New Roman" w:cs="Times New Roman"/>
          <w:sz w:val="24"/>
          <w:szCs w:val="24"/>
        </w:rPr>
        <w:t xml:space="preserve">Advertising based business model (AVOD), and </w:t>
      </w:r>
      <w:r w:rsidR="00785955">
        <w:rPr>
          <w:rFonts w:ascii="Times New Roman" w:eastAsia="Times New Roman" w:hAnsi="Times New Roman" w:cs="Times New Roman"/>
          <w:sz w:val="24"/>
          <w:szCs w:val="24"/>
        </w:rPr>
        <w:t xml:space="preserve">(3) </w:t>
      </w:r>
      <w:r w:rsidR="00785955" w:rsidRPr="008E55C4">
        <w:rPr>
          <w:rFonts w:ascii="Times New Roman" w:eastAsia="Times New Roman" w:hAnsi="Times New Roman" w:cs="Times New Roman"/>
          <w:sz w:val="24"/>
          <w:szCs w:val="24"/>
        </w:rPr>
        <w:t>Transaction based business model (TVOD</w:t>
      </w:r>
      <w:bookmarkStart w:id="209" w:name="_GoBack"/>
      <w:bookmarkEnd w:id="209"/>
      <w:r w:rsidR="00785955" w:rsidRPr="008E55C4">
        <w:rPr>
          <w:rFonts w:ascii="Times New Roman" w:eastAsia="Times New Roman" w:hAnsi="Times New Roman" w:cs="Times New Roman"/>
          <w:sz w:val="24"/>
          <w:szCs w:val="24"/>
        </w:rPr>
        <w:t>)</w:t>
      </w:r>
      <w:r w:rsidR="00785955">
        <w:rPr>
          <w:rFonts w:ascii="Times New Roman" w:eastAsia="Times New Roman" w:hAnsi="Times New Roman" w:cs="Times New Roman"/>
          <w:sz w:val="24"/>
          <w:szCs w:val="24"/>
        </w:rPr>
        <w:t xml:space="preserve">. The videos will </w:t>
      </w:r>
      <w:r w:rsidR="00785955" w:rsidRPr="008E55C4">
        <w:rPr>
          <w:rFonts w:ascii="Times New Roman" w:eastAsia="Times New Roman" w:hAnsi="Times New Roman" w:cs="Times New Roman"/>
          <w:sz w:val="24"/>
          <w:szCs w:val="24"/>
        </w:rPr>
        <w:t>normally be purchased per transaction (BCG 2018)</w:t>
      </w:r>
      <w:r w:rsidR="00785955">
        <w:rPr>
          <w:rFonts w:ascii="Times New Roman" w:eastAsia="Times New Roman" w:hAnsi="Times New Roman" w:cs="Times New Roman"/>
          <w:sz w:val="24"/>
          <w:szCs w:val="24"/>
        </w:rPr>
        <w:t xml:space="preserve"> by </w:t>
      </w:r>
      <w:r w:rsidR="00785955" w:rsidRPr="008E55C4">
        <w:rPr>
          <w:rFonts w:ascii="Times New Roman" w:eastAsia="Times New Roman" w:hAnsi="Times New Roman" w:cs="Times New Roman"/>
          <w:sz w:val="24"/>
          <w:szCs w:val="24"/>
        </w:rPr>
        <w:t xml:space="preserve">customers </w:t>
      </w:r>
      <w:r w:rsidR="00785955">
        <w:rPr>
          <w:rFonts w:ascii="Times New Roman" w:eastAsia="Times New Roman" w:hAnsi="Times New Roman" w:cs="Times New Roman"/>
          <w:sz w:val="24"/>
          <w:szCs w:val="24"/>
        </w:rPr>
        <w:t xml:space="preserve">who </w:t>
      </w:r>
      <w:r w:rsidR="00785955" w:rsidRPr="008E55C4">
        <w:rPr>
          <w:rFonts w:ascii="Times New Roman" w:eastAsia="Times New Roman" w:hAnsi="Times New Roman" w:cs="Times New Roman"/>
          <w:sz w:val="24"/>
          <w:szCs w:val="24"/>
        </w:rPr>
        <w:t xml:space="preserve">can </w:t>
      </w:r>
      <w:r w:rsidR="00785955">
        <w:rPr>
          <w:rFonts w:ascii="Times New Roman" w:eastAsia="Times New Roman" w:hAnsi="Times New Roman" w:cs="Times New Roman"/>
          <w:sz w:val="24"/>
          <w:szCs w:val="24"/>
        </w:rPr>
        <w:t xml:space="preserve">utilize </w:t>
      </w:r>
      <w:r w:rsidR="00785955" w:rsidRPr="008E55C4">
        <w:rPr>
          <w:rFonts w:ascii="Times New Roman" w:eastAsia="Times New Roman" w:hAnsi="Times New Roman" w:cs="Times New Roman"/>
          <w:sz w:val="24"/>
          <w:szCs w:val="24"/>
        </w:rPr>
        <w:t>any devices</w:t>
      </w:r>
      <w:r w:rsidR="00785955">
        <w:rPr>
          <w:rFonts w:ascii="Times New Roman" w:eastAsia="Times New Roman" w:hAnsi="Times New Roman" w:cs="Times New Roman"/>
          <w:sz w:val="24"/>
          <w:szCs w:val="24"/>
        </w:rPr>
        <w:t xml:space="preserve"> such as desktop computer, tablet, smartphone and smart TV etc.,</w:t>
      </w:r>
      <w:r w:rsidR="00785955" w:rsidRPr="008E55C4">
        <w:rPr>
          <w:rFonts w:ascii="Times New Roman" w:eastAsia="Times New Roman" w:hAnsi="Times New Roman" w:cs="Times New Roman"/>
          <w:sz w:val="24"/>
          <w:szCs w:val="24"/>
        </w:rPr>
        <w:t xml:space="preserve"> </w:t>
      </w:r>
      <w:r w:rsidR="00785955">
        <w:rPr>
          <w:rFonts w:ascii="Times New Roman" w:eastAsia="Times New Roman" w:hAnsi="Times New Roman" w:cs="Times New Roman"/>
          <w:sz w:val="24"/>
          <w:szCs w:val="24"/>
        </w:rPr>
        <w:t xml:space="preserve">which </w:t>
      </w:r>
      <w:r w:rsidR="00785955" w:rsidRPr="008E55C4">
        <w:rPr>
          <w:rFonts w:ascii="Times New Roman" w:eastAsia="Times New Roman" w:hAnsi="Times New Roman" w:cs="Times New Roman"/>
          <w:sz w:val="24"/>
          <w:szCs w:val="24"/>
        </w:rPr>
        <w:t xml:space="preserve">can be connected to the </w:t>
      </w:r>
      <w:r w:rsidR="00785955">
        <w:rPr>
          <w:rFonts w:ascii="Times New Roman" w:eastAsia="Times New Roman" w:hAnsi="Times New Roman" w:cs="Times New Roman"/>
          <w:sz w:val="24"/>
          <w:szCs w:val="24"/>
        </w:rPr>
        <w:t>I</w:t>
      </w:r>
      <w:r w:rsidR="00785955" w:rsidRPr="008E55C4">
        <w:rPr>
          <w:rFonts w:ascii="Times New Roman" w:eastAsia="Times New Roman" w:hAnsi="Times New Roman" w:cs="Times New Roman"/>
          <w:sz w:val="24"/>
          <w:szCs w:val="24"/>
        </w:rPr>
        <w:t>nternet</w:t>
      </w:r>
      <w:r w:rsidR="00785955">
        <w:rPr>
          <w:rFonts w:ascii="Times New Roman" w:eastAsia="Times New Roman" w:hAnsi="Times New Roman" w:cs="Times New Roman"/>
          <w:sz w:val="24"/>
          <w:szCs w:val="24"/>
        </w:rPr>
        <w:t xml:space="preserve"> through OTT apps, to get access to the </w:t>
      </w:r>
      <w:r w:rsidR="00785955" w:rsidRPr="008E55C4">
        <w:rPr>
          <w:rFonts w:ascii="Times New Roman" w:eastAsia="Times New Roman" w:hAnsi="Times New Roman" w:cs="Times New Roman"/>
          <w:sz w:val="24"/>
          <w:szCs w:val="24"/>
        </w:rPr>
        <w:t>video</w:t>
      </w:r>
      <w:r w:rsidR="00785955">
        <w:rPr>
          <w:rFonts w:ascii="Times New Roman" w:eastAsia="Times New Roman" w:hAnsi="Times New Roman" w:cs="Times New Roman"/>
          <w:sz w:val="24"/>
          <w:szCs w:val="24"/>
        </w:rPr>
        <w:t xml:space="preserve"> that they want to watch</w:t>
      </w:r>
      <w:r w:rsidR="00785955" w:rsidRPr="008E55C4">
        <w:rPr>
          <w:rFonts w:ascii="Times New Roman" w:eastAsia="Times New Roman" w:hAnsi="Times New Roman" w:cs="Times New Roman"/>
          <w:sz w:val="24"/>
          <w:szCs w:val="24"/>
        </w:rPr>
        <w:t xml:space="preserve">. </w:t>
      </w:r>
      <w:r w:rsidR="00785955">
        <w:rPr>
          <w:rFonts w:ascii="Times New Roman" w:eastAsia="Times New Roman" w:hAnsi="Times New Roman" w:cs="Times New Roman"/>
          <w:sz w:val="24"/>
          <w:szCs w:val="24"/>
        </w:rPr>
        <w:t xml:space="preserve"> </w:t>
      </w:r>
      <w:r w:rsidR="00785955" w:rsidRPr="008E55C4">
        <w:rPr>
          <w:rFonts w:ascii="Times New Roman" w:eastAsia="Times New Roman" w:hAnsi="Times New Roman" w:cs="Times New Roman"/>
          <w:sz w:val="24"/>
          <w:szCs w:val="24"/>
        </w:rPr>
        <w:t>This</w:t>
      </w:r>
      <w:r w:rsidR="00785955">
        <w:rPr>
          <w:rFonts w:ascii="Times New Roman" w:eastAsia="Times New Roman" w:hAnsi="Times New Roman" w:cs="Times New Roman"/>
          <w:sz w:val="24"/>
          <w:szCs w:val="24"/>
        </w:rPr>
        <w:t xml:space="preserve"> allows customers to watch movies and other entertainment whenever they want comfortably </w:t>
      </w:r>
      <w:r w:rsidR="00785955" w:rsidRPr="008E55C4">
        <w:rPr>
          <w:rFonts w:ascii="Times New Roman" w:eastAsia="Times New Roman" w:hAnsi="Times New Roman" w:cs="Times New Roman"/>
          <w:sz w:val="24"/>
          <w:szCs w:val="24"/>
        </w:rPr>
        <w:t>(Ganuza and Viecens, 2014). </w:t>
      </w:r>
    </w:p>
    <w:p w14:paraId="7F6B37A6" w14:textId="77777777" w:rsidR="00785955" w:rsidRPr="008E55C4" w:rsidRDefault="00785955" w:rsidP="00785955">
      <w:pPr>
        <w:spacing w:after="0" w:line="240" w:lineRule="auto"/>
        <w:jc w:val="both"/>
        <w:rPr>
          <w:rFonts w:ascii="Times New Roman" w:eastAsia="Times New Roman" w:hAnsi="Times New Roman" w:cs="Times New Roman"/>
          <w:sz w:val="24"/>
          <w:szCs w:val="24"/>
        </w:rPr>
      </w:pPr>
    </w:p>
    <w:p w14:paraId="4F42E912" w14:textId="2719428F" w:rsidR="00785955" w:rsidRPr="008E55C4" w:rsidRDefault="00785955" w:rsidP="00785955">
      <w:pPr>
        <w:spacing w:after="0" w:line="240" w:lineRule="auto"/>
        <w:jc w:val="both"/>
        <w:rPr>
          <w:rFonts w:ascii="Times New Roman" w:eastAsia="Times New Roman" w:hAnsi="Times New Roman" w:cs="Times New Roman"/>
          <w:sz w:val="24"/>
          <w:szCs w:val="24"/>
        </w:rPr>
      </w:pPr>
      <w:r w:rsidRPr="008E55C4">
        <w:rPr>
          <w:rFonts w:ascii="Times New Roman" w:eastAsia="Times New Roman" w:hAnsi="Times New Roman" w:cs="Times New Roman"/>
          <w:sz w:val="24"/>
          <w:szCs w:val="24"/>
        </w:rPr>
        <w:t>According to Statista (2022), global revenue in the V</w:t>
      </w:r>
      <w:r w:rsidR="00921A0C">
        <w:rPr>
          <w:rFonts w:ascii="Times New Roman" w:eastAsia="Times New Roman" w:hAnsi="Times New Roman" w:cs="Times New Roman"/>
          <w:sz w:val="24"/>
          <w:szCs w:val="24"/>
        </w:rPr>
        <w:t>O</w:t>
      </w:r>
      <w:r>
        <w:rPr>
          <w:rFonts w:ascii="Times New Roman" w:eastAsia="Times New Roman" w:hAnsi="Times New Roman" w:cs="Times New Roman"/>
          <w:sz w:val="24"/>
          <w:szCs w:val="24"/>
        </w:rPr>
        <w:t>D</w:t>
      </w:r>
      <w:r w:rsidRPr="008E55C4">
        <w:rPr>
          <w:rFonts w:ascii="Times New Roman" w:eastAsia="Times New Roman" w:hAnsi="Times New Roman" w:cs="Times New Roman"/>
          <w:sz w:val="24"/>
          <w:szCs w:val="24"/>
        </w:rPr>
        <w:t xml:space="preserve"> is expected to grow annually.  It is </w:t>
      </w:r>
      <w:r>
        <w:rPr>
          <w:rFonts w:ascii="Times New Roman" w:eastAsia="Times New Roman" w:hAnsi="Times New Roman" w:cs="Times New Roman"/>
          <w:sz w:val="24"/>
          <w:szCs w:val="24"/>
        </w:rPr>
        <w:t>estimated</w:t>
      </w:r>
      <w:r w:rsidRPr="008E55C4">
        <w:rPr>
          <w:rFonts w:ascii="Times New Roman" w:eastAsia="Times New Roman" w:hAnsi="Times New Roman" w:cs="Times New Roman"/>
          <w:sz w:val="24"/>
          <w:szCs w:val="24"/>
        </w:rPr>
        <w:t xml:space="preserve"> to reach US$94.88bn in 2022, </w:t>
      </w:r>
      <w:r>
        <w:rPr>
          <w:rFonts w:ascii="Times New Roman" w:eastAsia="Times New Roman" w:hAnsi="Times New Roman" w:cs="Times New Roman"/>
          <w:sz w:val="24"/>
          <w:szCs w:val="24"/>
        </w:rPr>
        <w:t xml:space="preserve">representing </w:t>
      </w:r>
      <w:r w:rsidRPr="008E55C4">
        <w:rPr>
          <w:rFonts w:ascii="Times New Roman" w:eastAsia="Times New Roman" w:hAnsi="Times New Roman" w:cs="Times New Roman"/>
          <w:sz w:val="24"/>
          <w:szCs w:val="24"/>
        </w:rPr>
        <w:t>an annual growth rate of 10.72%</w:t>
      </w:r>
      <w:r>
        <w:rPr>
          <w:rFonts w:ascii="Times New Roman" w:eastAsia="Times New Roman" w:hAnsi="Times New Roman" w:cs="Times New Roman"/>
          <w:sz w:val="24"/>
          <w:szCs w:val="24"/>
        </w:rPr>
        <w:t xml:space="preserve"> </w:t>
      </w:r>
      <w:r w:rsidRPr="008E55C4">
        <w:rPr>
          <w:rFonts w:ascii="Times New Roman" w:eastAsia="Times New Roman" w:hAnsi="Times New Roman" w:cs="Times New Roman"/>
          <w:sz w:val="24"/>
          <w:szCs w:val="24"/>
        </w:rPr>
        <w:t>(CAGR 2022-2027).  Providing that the marketplace plays strongly and demonstrates a sustainable and long</w:t>
      </w:r>
      <w:r>
        <w:rPr>
          <w:rFonts w:ascii="Times New Roman" w:eastAsia="Times New Roman" w:hAnsi="Times New Roman" w:cs="Times New Roman"/>
          <w:sz w:val="24"/>
          <w:szCs w:val="24"/>
        </w:rPr>
        <w:t>-</w:t>
      </w:r>
      <w:r w:rsidRPr="008E55C4">
        <w:rPr>
          <w:rFonts w:ascii="Times New Roman" w:eastAsia="Times New Roman" w:hAnsi="Times New Roman" w:cs="Times New Roman"/>
          <w:sz w:val="24"/>
          <w:szCs w:val="24"/>
        </w:rPr>
        <w:t xml:space="preserve">term profitability of the industry, </w:t>
      </w:r>
      <w:r>
        <w:rPr>
          <w:rFonts w:ascii="Times New Roman" w:eastAsia="Times New Roman" w:hAnsi="Times New Roman" w:cs="Times New Roman"/>
          <w:sz w:val="24"/>
          <w:szCs w:val="24"/>
        </w:rPr>
        <w:t xml:space="preserve">new potential </w:t>
      </w:r>
      <w:r w:rsidRPr="008E55C4">
        <w:rPr>
          <w:rFonts w:ascii="Times New Roman" w:eastAsia="Times New Roman" w:hAnsi="Times New Roman" w:cs="Times New Roman"/>
          <w:sz w:val="24"/>
          <w:szCs w:val="24"/>
        </w:rPr>
        <w:t xml:space="preserve">entrants must be keen to enter the marketplace.  A profitable enterprise will attract extra competitors searching to gain profits.  </w:t>
      </w:r>
    </w:p>
    <w:p w14:paraId="54F4247D" w14:textId="77777777" w:rsidR="00785955" w:rsidRPr="008E55C4" w:rsidRDefault="00785955" w:rsidP="00785955">
      <w:pPr>
        <w:spacing w:after="0" w:line="240" w:lineRule="auto"/>
        <w:rPr>
          <w:rFonts w:ascii="Times New Roman" w:eastAsia="Times New Roman" w:hAnsi="Times New Roman" w:cs="Times New Roman"/>
          <w:sz w:val="24"/>
          <w:szCs w:val="24"/>
        </w:rPr>
      </w:pPr>
    </w:p>
    <w:p w14:paraId="3528BE28" w14:textId="77777777" w:rsidR="00785955" w:rsidRPr="00D57F21" w:rsidRDefault="00785955" w:rsidP="00785955">
      <w:pPr>
        <w:autoSpaceDE w:val="0"/>
        <w:autoSpaceDN w:val="0"/>
        <w:adjustRightInd w:val="0"/>
        <w:spacing w:after="0" w:line="240" w:lineRule="auto"/>
        <w:jc w:val="both"/>
        <w:rPr>
          <w:rFonts w:ascii="Times New Roman" w:hAnsi="Times New Roman" w:cs="Times New Roman"/>
          <w:sz w:val="24"/>
          <w:szCs w:val="24"/>
          <w:lang w:val="en-US"/>
        </w:rPr>
      </w:pPr>
      <w:r w:rsidRPr="00D57F21">
        <w:rPr>
          <w:rFonts w:ascii="Times New Roman" w:hAnsi="Times New Roman" w:cs="Times New Roman"/>
          <w:sz w:val="24"/>
          <w:szCs w:val="24"/>
        </w:rPr>
        <w:t>On the other hand, Netflix has well known talent management culture conducive to high performance. This internal environment has made Netflix extremely competitive in the highly competitive online entertainment market. CEO</w:t>
      </w:r>
      <w:r w:rsidRPr="00D57F21">
        <w:rPr>
          <w:rFonts w:ascii="Times New Roman" w:hAnsi="Times New Roman" w:cs="Times New Roman"/>
          <w:sz w:val="24"/>
          <w:szCs w:val="24"/>
          <w:lang w:val="en-US"/>
        </w:rPr>
        <w:t xml:space="preserve"> Reed Hasting fostered his unique culture of</w:t>
      </w:r>
    </w:p>
    <w:p w14:paraId="7713C9D6" w14:textId="77777777" w:rsidR="00785955" w:rsidRPr="00D57F21" w:rsidRDefault="00785955" w:rsidP="00785955">
      <w:pPr>
        <w:autoSpaceDE w:val="0"/>
        <w:autoSpaceDN w:val="0"/>
        <w:adjustRightInd w:val="0"/>
        <w:spacing w:after="0" w:line="240" w:lineRule="auto"/>
        <w:jc w:val="both"/>
        <w:rPr>
          <w:rFonts w:ascii="Times New Roman" w:hAnsi="Times New Roman" w:cs="Times New Roman"/>
          <w:sz w:val="24"/>
          <w:szCs w:val="24"/>
          <w:lang w:val="en-US"/>
        </w:rPr>
      </w:pPr>
      <w:r w:rsidRPr="00D57F21">
        <w:rPr>
          <w:rFonts w:ascii="Times New Roman" w:hAnsi="Times New Roman" w:cs="Times New Roman"/>
          <w:sz w:val="24"/>
          <w:szCs w:val="24"/>
          <w:lang w:val="en-US"/>
        </w:rPr>
        <w:t>“Creative and Self-Discipline; Freedom and Responsibility” at Netflix which empower employees to make bold decisions for “the best interest” of the company</w:t>
      </w:r>
      <w:r w:rsidRPr="00D57F21">
        <w:rPr>
          <w:rFonts w:ascii="Times New Roman" w:hAnsi="Times New Roman" w:cs="Times New Roman"/>
          <w:color w:val="222222"/>
          <w:sz w:val="24"/>
          <w:szCs w:val="24"/>
          <w:shd w:val="clear" w:color="auto" w:fill="FFFFFF"/>
        </w:rPr>
        <w:t xml:space="preserve"> (McCord, 2014). </w:t>
      </w:r>
    </w:p>
    <w:p w14:paraId="4D33179E" w14:textId="77777777" w:rsidR="00785955" w:rsidRPr="008E55C4" w:rsidRDefault="00785955" w:rsidP="00785955">
      <w:pPr>
        <w:spacing w:after="0" w:line="240" w:lineRule="auto"/>
        <w:rPr>
          <w:rFonts w:ascii="Times New Roman" w:eastAsia="Times New Roman" w:hAnsi="Times New Roman" w:cs="Times New Roman"/>
          <w:sz w:val="24"/>
          <w:szCs w:val="24"/>
        </w:rPr>
      </w:pPr>
    </w:p>
    <w:p w14:paraId="3C1DF26C" w14:textId="4ADA1EAD" w:rsidR="00785955" w:rsidRPr="008E55C4" w:rsidRDefault="00785955" w:rsidP="00785955">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Therefore, though the competi</w:t>
      </w:r>
      <w:r w:rsidR="002A300D">
        <w:rPr>
          <w:rFonts w:ascii="Times New Roman" w:eastAsia="Times New Roman" w:hAnsi="Times New Roman" w:cs="Times New Roman"/>
          <w:sz w:val="24"/>
          <w:szCs w:val="24"/>
        </w:rPr>
        <w:t xml:space="preserve">tion in India is keen, Netflix has strong brand and talents to allow them to survive in the growing market. </w:t>
      </w:r>
    </w:p>
    <w:p w14:paraId="4B29A108" w14:textId="07D0F4E6" w:rsidR="00785955" w:rsidRDefault="00785955" w:rsidP="009A6E2D">
      <w:pPr>
        <w:spacing w:after="0" w:line="240" w:lineRule="auto"/>
        <w:rPr>
          <w:rFonts w:ascii="Times New Roman" w:eastAsia="Times New Roman" w:hAnsi="Times New Roman" w:cs="Times New Roman"/>
          <w:color w:val="0E101A"/>
          <w:sz w:val="24"/>
          <w:szCs w:val="24"/>
        </w:rPr>
      </w:pPr>
    </w:p>
    <w:p w14:paraId="764FD852" w14:textId="16D597F3" w:rsidR="00785955" w:rsidRDefault="00785955" w:rsidP="009A6E2D">
      <w:pPr>
        <w:spacing w:after="0" w:line="240" w:lineRule="auto"/>
        <w:rPr>
          <w:rFonts w:ascii="Times New Roman" w:eastAsia="Times New Roman" w:hAnsi="Times New Roman" w:cs="Times New Roman"/>
          <w:color w:val="0E101A"/>
          <w:sz w:val="24"/>
          <w:szCs w:val="24"/>
        </w:rPr>
      </w:pPr>
    </w:p>
    <w:p w14:paraId="3264F155" w14:textId="77777777" w:rsidR="00785955" w:rsidRPr="008E55C4" w:rsidRDefault="00785955" w:rsidP="009A6E2D">
      <w:pPr>
        <w:spacing w:after="0" w:line="240" w:lineRule="auto"/>
        <w:rPr>
          <w:rFonts w:ascii="Times New Roman" w:eastAsia="Times New Roman" w:hAnsi="Times New Roman" w:cs="Times New Roman"/>
          <w:color w:val="0E101A"/>
          <w:sz w:val="24"/>
          <w:szCs w:val="24"/>
        </w:rPr>
      </w:pPr>
    </w:p>
    <w:p w14:paraId="5C670974" w14:textId="2004A840" w:rsidR="007A064A" w:rsidRPr="00D53517" w:rsidRDefault="00F7164F" w:rsidP="00E45112">
      <w:pPr>
        <w:pStyle w:val="Heading2"/>
        <w:numPr>
          <w:ilvl w:val="1"/>
          <w:numId w:val="22"/>
        </w:numPr>
        <w:ind w:left="432"/>
        <w:rPr>
          <w:rFonts w:cs="Times New Roman"/>
          <w:b/>
        </w:rPr>
      </w:pPr>
      <w:bookmarkStart w:id="210" w:name="_Toc110800935"/>
      <w:r w:rsidRPr="00D53517">
        <w:rPr>
          <w:rFonts w:cs="Times New Roman"/>
          <w:b/>
        </w:rPr>
        <w:t>Threat of new entry</w:t>
      </w:r>
      <w:bookmarkEnd w:id="210"/>
      <w:r w:rsidR="007A064A" w:rsidRPr="00D53517">
        <w:rPr>
          <w:rFonts w:cs="Times New Roman"/>
          <w:b/>
        </w:rPr>
        <w:t> </w:t>
      </w:r>
    </w:p>
    <w:p w14:paraId="77E288EB" w14:textId="77777777" w:rsidR="00726638" w:rsidRPr="008E55C4" w:rsidRDefault="00726638" w:rsidP="007A064A">
      <w:pPr>
        <w:spacing w:after="0" w:line="240" w:lineRule="auto"/>
        <w:rPr>
          <w:rFonts w:ascii="Times New Roman" w:eastAsia="Times New Roman" w:hAnsi="Times New Roman" w:cs="Times New Roman"/>
          <w:color w:val="0E101A"/>
          <w:sz w:val="24"/>
          <w:szCs w:val="24"/>
        </w:rPr>
      </w:pPr>
    </w:p>
    <w:p w14:paraId="48ABA126" w14:textId="77777777" w:rsidR="00726638" w:rsidRPr="008E55C4" w:rsidRDefault="007A064A" w:rsidP="00D57F21">
      <w:pPr>
        <w:spacing w:after="0" w:line="240" w:lineRule="auto"/>
        <w:jc w:val="both"/>
        <w:rPr>
          <w:rFonts w:ascii="Times New Roman" w:eastAsia="Times New Roman" w:hAnsi="Times New Roman" w:cs="Times New Roman"/>
          <w:color w:val="0E101A"/>
          <w:sz w:val="24"/>
          <w:szCs w:val="24"/>
          <w:highlight w:val="yellow"/>
        </w:rPr>
      </w:pPr>
      <w:r w:rsidRPr="008E55C4">
        <w:rPr>
          <w:rFonts w:ascii="Times New Roman" w:eastAsia="Times New Roman" w:hAnsi="Times New Roman" w:cs="Times New Roman"/>
          <w:color w:val="0E101A"/>
          <w:sz w:val="24"/>
          <w:szCs w:val="24"/>
        </w:rPr>
        <w:t>According to Porter, boundaries to entry into the issuer and distribution channels may deter entrants (Porter, 1985).  The barriers for the other companies to enter this industry shall bear in mind that it requires heavy investments</w:t>
      </w:r>
      <w:r w:rsidRPr="00840975">
        <w:rPr>
          <w:rFonts w:ascii="Times New Roman" w:eastAsia="Times New Roman" w:hAnsi="Times New Roman" w:cs="Times New Roman"/>
          <w:color w:val="0E101A"/>
          <w:sz w:val="24"/>
          <w:szCs w:val="24"/>
        </w:rPr>
        <w:t>.</w:t>
      </w:r>
    </w:p>
    <w:p w14:paraId="7B51F95B" w14:textId="77777777" w:rsidR="00726638" w:rsidRPr="008E55C4" w:rsidRDefault="00726638" w:rsidP="00D57F21">
      <w:pPr>
        <w:spacing w:after="0" w:line="240" w:lineRule="auto"/>
        <w:jc w:val="both"/>
        <w:rPr>
          <w:rFonts w:ascii="Times New Roman" w:eastAsia="Times New Roman" w:hAnsi="Times New Roman" w:cs="Times New Roman"/>
          <w:color w:val="0E101A"/>
          <w:sz w:val="24"/>
          <w:szCs w:val="24"/>
        </w:rPr>
      </w:pPr>
    </w:p>
    <w:p w14:paraId="786C868E" w14:textId="50CFA6EE" w:rsidR="006C2E32" w:rsidRDefault="00726638" w:rsidP="006C2E32">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The India Government has established the Telecom Regulatory Authority of India (TRAI),</w:t>
      </w:r>
      <w:r w:rsidR="006C2E32">
        <w:rPr>
          <w:rFonts w:ascii="Times New Roman" w:eastAsia="Times New Roman" w:hAnsi="Times New Roman" w:cs="Times New Roman"/>
          <w:color w:val="0E101A"/>
          <w:sz w:val="24"/>
          <w:szCs w:val="24"/>
        </w:rPr>
        <w:t xml:space="preserve"> as</w:t>
      </w:r>
      <w:r w:rsidRPr="008E55C4">
        <w:rPr>
          <w:rFonts w:ascii="Times New Roman" w:eastAsia="Times New Roman" w:hAnsi="Times New Roman" w:cs="Times New Roman"/>
          <w:color w:val="0E101A"/>
          <w:sz w:val="24"/>
          <w:szCs w:val="24"/>
        </w:rPr>
        <w:t xml:space="preserve"> an official regulatory body</w:t>
      </w:r>
      <w:r w:rsidR="006C2E32">
        <w:rPr>
          <w:rFonts w:ascii="Times New Roman" w:eastAsia="Times New Roman" w:hAnsi="Times New Roman" w:cs="Times New Roman"/>
          <w:color w:val="0E101A"/>
          <w:sz w:val="24"/>
          <w:szCs w:val="24"/>
        </w:rPr>
        <w:t xml:space="preserve"> to control the telecommunications sector</w:t>
      </w:r>
      <w:r w:rsidR="00925670">
        <w:rPr>
          <w:rFonts w:ascii="Times New Roman" w:eastAsia="Times New Roman" w:hAnsi="Times New Roman" w:cs="Times New Roman"/>
          <w:color w:val="0E101A"/>
          <w:sz w:val="24"/>
          <w:szCs w:val="24"/>
        </w:rPr>
        <w:t xml:space="preserve"> </w:t>
      </w:r>
      <w:r w:rsidR="006C2E32">
        <w:rPr>
          <w:rFonts w:ascii="Times New Roman" w:eastAsia="Times New Roman" w:hAnsi="Times New Roman" w:cs="Times New Roman"/>
          <w:color w:val="0E101A"/>
          <w:sz w:val="24"/>
          <w:szCs w:val="24"/>
        </w:rPr>
        <w:t>including the broadcasting and cable services</w:t>
      </w:r>
      <w:r w:rsidR="00925670">
        <w:rPr>
          <w:rFonts w:ascii="Times New Roman" w:eastAsia="Times New Roman" w:hAnsi="Times New Roman" w:cs="Times New Roman"/>
          <w:color w:val="0E101A"/>
          <w:sz w:val="24"/>
          <w:szCs w:val="24"/>
        </w:rPr>
        <w:t xml:space="preserve"> in India</w:t>
      </w:r>
      <w:r w:rsidR="006C2E32">
        <w:rPr>
          <w:rFonts w:ascii="Times New Roman" w:eastAsia="Times New Roman" w:hAnsi="Times New Roman" w:cs="Times New Roman"/>
          <w:color w:val="0E101A"/>
          <w:sz w:val="24"/>
          <w:szCs w:val="24"/>
        </w:rPr>
        <w:t xml:space="preserve"> (TRAI 2022). All </w:t>
      </w:r>
      <w:r w:rsidRPr="008E55C4">
        <w:rPr>
          <w:rFonts w:ascii="Times New Roman" w:eastAsia="Times New Roman" w:hAnsi="Times New Roman" w:cs="Times New Roman"/>
          <w:color w:val="0E101A"/>
          <w:sz w:val="24"/>
          <w:szCs w:val="24"/>
        </w:rPr>
        <w:t xml:space="preserve">new players have to apply for </w:t>
      </w:r>
      <w:r w:rsidR="00132B71">
        <w:rPr>
          <w:rFonts w:ascii="Times New Roman" w:eastAsia="Times New Roman" w:hAnsi="Times New Roman" w:cs="Times New Roman"/>
          <w:color w:val="0E101A"/>
          <w:sz w:val="24"/>
          <w:szCs w:val="24"/>
        </w:rPr>
        <w:t xml:space="preserve">all </w:t>
      </w:r>
      <w:r w:rsidRPr="008E55C4">
        <w:rPr>
          <w:rFonts w:ascii="Times New Roman" w:eastAsia="Times New Roman" w:hAnsi="Times New Roman" w:cs="Times New Roman"/>
          <w:color w:val="0E101A"/>
          <w:sz w:val="24"/>
          <w:szCs w:val="24"/>
        </w:rPr>
        <w:t xml:space="preserve">the </w:t>
      </w:r>
      <w:r w:rsidR="00132B71">
        <w:rPr>
          <w:rFonts w:ascii="Times New Roman" w:eastAsia="Times New Roman" w:hAnsi="Times New Roman" w:cs="Times New Roman"/>
          <w:color w:val="0E101A"/>
          <w:sz w:val="24"/>
          <w:szCs w:val="24"/>
        </w:rPr>
        <w:t xml:space="preserve">required </w:t>
      </w:r>
      <w:r w:rsidRPr="008E55C4">
        <w:rPr>
          <w:rFonts w:ascii="Times New Roman" w:eastAsia="Times New Roman" w:hAnsi="Times New Roman" w:cs="Times New Roman"/>
          <w:color w:val="0E101A"/>
          <w:sz w:val="24"/>
          <w:szCs w:val="24"/>
        </w:rPr>
        <w:t>licenses in order to get the rights to stream TV shows and movies.  TRAI ensure</w:t>
      </w:r>
      <w:r w:rsidR="006C2E32">
        <w:rPr>
          <w:rFonts w:ascii="Times New Roman" w:eastAsia="Times New Roman" w:hAnsi="Times New Roman" w:cs="Times New Roman"/>
          <w:color w:val="0E101A"/>
          <w:sz w:val="24"/>
          <w:szCs w:val="24"/>
        </w:rPr>
        <w:t xml:space="preserve">s </w:t>
      </w:r>
      <w:r w:rsidRPr="008E55C4">
        <w:rPr>
          <w:rFonts w:ascii="Times New Roman" w:eastAsia="Times New Roman" w:hAnsi="Times New Roman" w:cs="Times New Roman"/>
          <w:color w:val="0E101A"/>
          <w:sz w:val="24"/>
          <w:szCs w:val="24"/>
        </w:rPr>
        <w:t xml:space="preserve">overall benefits to the consumer in terms of choice of services, affordable tariff prices, quality of </w:t>
      </w:r>
      <w:r w:rsidRPr="008E55C4">
        <w:rPr>
          <w:rFonts w:ascii="Times New Roman" w:eastAsia="Times New Roman" w:hAnsi="Times New Roman" w:cs="Times New Roman"/>
          <w:color w:val="0E101A"/>
          <w:sz w:val="24"/>
          <w:szCs w:val="24"/>
        </w:rPr>
        <w:lastRenderedPageBreak/>
        <w:t>services, etc. </w:t>
      </w:r>
      <w:r w:rsidR="006C2E32">
        <w:rPr>
          <w:rFonts w:ascii="Times New Roman" w:eastAsia="Times New Roman" w:hAnsi="Times New Roman" w:cs="Times New Roman"/>
          <w:color w:val="0E101A"/>
          <w:sz w:val="24"/>
          <w:szCs w:val="24"/>
        </w:rPr>
        <w:t xml:space="preserve">Its primary functions are to ensure </w:t>
      </w:r>
      <w:r w:rsidR="006C2E32" w:rsidRPr="008E55C4">
        <w:rPr>
          <w:rFonts w:ascii="Times New Roman" w:eastAsia="Times New Roman" w:hAnsi="Times New Roman" w:cs="Times New Roman"/>
          <w:color w:val="0E101A"/>
          <w:sz w:val="24"/>
          <w:szCs w:val="24"/>
        </w:rPr>
        <w:t xml:space="preserve">the protection and promotion of the interests of consumers and service providers, affordability, and quality of telecom services.  </w:t>
      </w:r>
    </w:p>
    <w:p w14:paraId="10BD2534" w14:textId="674D98F1" w:rsidR="00726638" w:rsidRDefault="00726638" w:rsidP="00D57F21">
      <w:pPr>
        <w:spacing w:after="0" w:line="240" w:lineRule="auto"/>
        <w:jc w:val="both"/>
        <w:rPr>
          <w:rFonts w:ascii="Times New Roman" w:eastAsia="Times New Roman" w:hAnsi="Times New Roman" w:cs="Times New Roman"/>
          <w:color w:val="0E101A"/>
          <w:sz w:val="24"/>
          <w:szCs w:val="24"/>
        </w:rPr>
      </w:pPr>
    </w:p>
    <w:p w14:paraId="504D7F96" w14:textId="5AD8D348" w:rsidR="00726638" w:rsidRPr="008E55C4" w:rsidRDefault="00726638"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 xml:space="preserve">Regulatory bodies play a vital role in any mode of business that maintains a balance between multiple industry players.  </w:t>
      </w:r>
      <w:r w:rsidR="00132B71">
        <w:rPr>
          <w:rFonts w:ascii="Times New Roman" w:eastAsia="Times New Roman" w:hAnsi="Times New Roman" w:cs="Times New Roman"/>
          <w:color w:val="0E101A"/>
          <w:sz w:val="24"/>
          <w:szCs w:val="24"/>
        </w:rPr>
        <w:t>It is</w:t>
      </w:r>
      <w:r w:rsidRPr="008E55C4">
        <w:rPr>
          <w:rFonts w:ascii="Times New Roman" w:eastAsia="Times New Roman" w:hAnsi="Times New Roman" w:cs="Times New Roman"/>
          <w:color w:val="0E101A"/>
          <w:sz w:val="24"/>
          <w:szCs w:val="24"/>
        </w:rPr>
        <w:t xml:space="preserve"> evident that the Government of India has paid attention to developing telecom services in India because it is not just about the benefits and prices but about improving communications and knowledge or information sharing.</w:t>
      </w:r>
    </w:p>
    <w:p w14:paraId="48248771" w14:textId="77777777" w:rsidR="00726638" w:rsidRPr="008E55C4" w:rsidRDefault="00726638" w:rsidP="00D57F21">
      <w:pPr>
        <w:spacing w:after="0" w:line="240" w:lineRule="auto"/>
        <w:jc w:val="both"/>
        <w:rPr>
          <w:rFonts w:ascii="Times New Roman" w:eastAsia="Times New Roman" w:hAnsi="Times New Roman" w:cs="Times New Roman"/>
          <w:color w:val="0E101A"/>
          <w:sz w:val="24"/>
          <w:szCs w:val="24"/>
        </w:rPr>
      </w:pPr>
    </w:p>
    <w:p w14:paraId="3C6CCDBF" w14:textId="1F7971D7" w:rsidR="007A064A" w:rsidRPr="008E55C4" w:rsidRDefault="00D26A9D" w:rsidP="00D57F21">
      <w:pPr>
        <w:spacing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Owing to the requirements and regulations, a</w:t>
      </w:r>
      <w:r w:rsidR="007A064A" w:rsidRPr="008E55C4">
        <w:rPr>
          <w:rFonts w:ascii="Times New Roman" w:eastAsia="Times New Roman" w:hAnsi="Times New Roman" w:cs="Times New Roman"/>
          <w:color w:val="0E101A"/>
          <w:sz w:val="24"/>
          <w:szCs w:val="24"/>
        </w:rPr>
        <w:t xml:space="preserve"> new entrant must invest resources in promotion and branding to gain the customers' awareness and gain the critical mass in a short time.  This involves much money, resources, and effort.  Therefore</w:t>
      </w:r>
      <w:r>
        <w:rPr>
          <w:rFonts w:ascii="Times New Roman" w:eastAsia="Times New Roman" w:hAnsi="Times New Roman" w:cs="Times New Roman"/>
          <w:color w:val="0E101A"/>
          <w:sz w:val="24"/>
          <w:szCs w:val="24"/>
        </w:rPr>
        <w:t xml:space="preserve">, </w:t>
      </w:r>
      <w:r w:rsidR="007A064A" w:rsidRPr="008E55C4">
        <w:rPr>
          <w:rFonts w:ascii="Times New Roman" w:eastAsia="Times New Roman" w:hAnsi="Times New Roman" w:cs="Times New Roman"/>
          <w:color w:val="0E101A"/>
          <w:sz w:val="24"/>
          <w:szCs w:val="24"/>
        </w:rPr>
        <w:t>the threat of new entrants with the same scale as Netflix or Amazon Prime is minimum. </w:t>
      </w:r>
    </w:p>
    <w:p w14:paraId="351DEE1B" w14:textId="77777777" w:rsidR="00F7164F" w:rsidRPr="008E55C4" w:rsidRDefault="00F7164F" w:rsidP="00D57F21">
      <w:pPr>
        <w:spacing w:after="0" w:line="240" w:lineRule="auto"/>
        <w:jc w:val="both"/>
        <w:rPr>
          <w:rFonts w:ascii="Times New Roman" w:eastAsia="Times New Roman" w:hAnsi="Times New Roman" w:cs="Times New Roman"/>
          <w:color w:val="0E101A"/>
          <w:sz w:val="24"/>
          <w:szCs w:val="24"/>
        </w:rPr>
      </w:pPr>
    </w:p>
    <w:p w14:paraId="584453DB" w14:textId="72F22E22" w:rsidR="007A064A" w:rsidRPr="00D53517" w:rsidRDefault="00F7164F" w:rsidP="00617AD6">
      <w:pPr>
        <w:pStyle w:val="Heading2"/>
        <w:numPr>
          <w:ilvl w:val="1"/>
          <w:numId w:val="22"/>
        </w:numPr>
        <w:ind w:left="432"/>
        <w:rPr>
          <w:rFonts w:cs="Times New Roman"/>
          <w:b/>
        </w:rPr>
      </w:pPr>
      <w:bookmarkStart w:id="211" w:name="_Toc110800936"/>
      <w:r w:rsidRPr="00D53517">
        <w:rPr>
          <w:rFonts w:cs="Times New Roman"/>
          <w:b/>
        </w:rPr>
        <w:t>Threat of substitute products or services</w:t>
      </w:r>
      <w:bookmarkEnd w:id="211"/>
    </w:p>
    <w:p w14:paraId="7FF902D9" w14:textId="77777777" w:rsidR="00D53517" w:rsidRDefault="00D53517" w:rsidP="00D57F21">
      <w:pPr>
        <w:spacing w:after="0" w:line="240" w:lineRule="auto"/>
        <w:jc w:val="both"/>
        <w:rPr>
          <w:rFonts w:ascii="Times New Roman" w:eastAsia="Times New Roman" w:hAnsi="Times New Roman" w:cs="Times New Roman"/>
          <w:color w:val="0E101A"/>
          <w:sz w:val="24"/>
          <w:szCs w:val="24"/>
        </w:rPr>
      </w:pPr>
    </w:p>
    <w:p w14:paraId="5051CE6D" w14:textId="22E9D765" w:rsidR="007A064A" w:rsidRDefault="007A064A"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In Porter's framework, the hazard of substitutes refers to the choice or replacement for a product or carrier hazardous to an organization (Porter, 1979).  The risk of substitution shapes the aggressive structure of the industry.  Porter's definition of the chance of substitution refers no longer to enterprise products but the available merchandise for buyers to purchase.  A substitute product is a product from every other industry that provides shoppers similar benefits to those produced by businesses in the industry.  The risk of substitution in an enterprise influences the competitive surroundings for organizations in that industry and controls the potential of agencies to gain profitability.  Since shoppers can buy substitutes for the industry's products, the risk of substitutes affects the industry's profitability when substitutes become available.</w:t>
      </w:r>
    </w:p>
    <w:p w14:paraId="6DED2AE0" w14:textId="77777777" w:rsidR="003976AC" w:rsidRPr="008E55C4" w:rsidRDefault="003976AC" w:rsidP="00D57F21">
      <w:pPr>
        <w:spacing w:after="0" w:line="240" w:lineRule="auto"/>
        <w:jc w:val="both"/>
        <w:rPr>
          <w:rFonts w:ascii="Times New Roman" w:eastAsia="Times New Roman" w:hAnsi="Times New Roman" w:cs="Times New Roman"/>
          <w:color w:val="0E101A"/>
          <w:sz w:val="24"/>
          <w:szCs w:val="24"/>
        </w:rPr>
      </w:pPr>
    </w:p>
    <w:p w14:paraId="6D690B94" w14:textId="77777777" w:rsidR="007A064A" w:rsidRPr="008E55C4" w:rsidRDefault="007A064A"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The availability of near-substitute products may increase the enterprise's competitiveness and minimize the profit for corporations in the industry.  The replacement of SVOD can be providing audio and video content such as movies in the cinema, VHS, DVD, Blu-ray, and disc apartment services when required or free television programs.  Cable television transmits content with the aid of coaxial and fiber optic cable.  Services through satellite tv for pc and dish connections in the shape of direct-to-home (DTH) technological know-how that immediately brings outstanding broadcast and on-demand content material to consumers.  However, these substitutes can't furnish the same level of convenience compared to the SVOD issuer such as Netflix.</w:t>
      </w:r>
    </w:p>
    <w:p w14:paraId="71EE20C0" w14:textId="77777777" w:rsidR="007A064A" w:rsidRPr="008E55C4" w:rsidRDefault="007A064A" w:rsidP="00D57F21">
      <w:pPr>
        <w:spacing w:after="0" w:line="240" w:lineRule="auto"/>
        <w:jc w:val="both"/>
        <w:rPr>
          <w:rFonts w:ascii="Times New Roman" w:eastAsia="Times New Roman" w:hAnsi="Times New Roman" w:cs="Times New Roman"/>
          <w:color w:val="0E101A"/>
          <w:sz w:val="24"/>
          <w:szCs w:val="24"/>
        </w:rPr>
      </w:pPr>
    </w:p>
    <w:p w14:paraId="576B6CD8" w14:textId="77777777" w:rsidR="007A064A" w:rsidRPr="008E55C4" w:rsidRDefault="007A064A"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However, in India, the global enterprises like Amazon Prime and Netflix, the threats of substitute products and services of similar quality are minimal. </w:t>
      </w:r>
    </w:p>
    <w:p w14:paraId="4F3B877D" w14:textId="77777777" w:rsidR="007A064A" w:rsidRPr="008E55C4" w:rsidRDefault="007A064A" w:rsidP="009A6E2D">
      <w:pPr>
        <w:spacing w:after="0" w:line="240" w:lineRule="auto"/>
        <w:rPr>
          <w:rFonts w:ascii="Times New Roman" w:eastAsia="Times New Roman" w:hAnsi="Times New Roman" w:cs="Times New Roman"/>
          <w:color w:val="0E101A"/>
          <w:sz w:val="24"/>
          <w:szCs w:val="24"/>
        </w:rPr>
      </w:pPr>
    </w:p>
    <w:p w14:paraId="32A16D0D" w14:textId="77777777" w:rsidR="00F7164F" w:rsidRPr="008E55C4" w:rsidRDefault="00F7164F" w:rsidP="00F7164F">
      <w:pPr>
        <w:spacing w:after="0" w:line="240" w:lineRule="auto"/>
        <w:rPr>
          <w:rFonts w:ascii="Times New Roman" w:eastAsia="Times New Roman" w:hAnsi="Times New Roman" w:cs="Times New Roman"/>
          <w:color w:val="0E101A"/>
          <w:sz w:val="24"/>
          <w:szCs w:val="24"/>
        </w:rPr>
      </w:pPr>
    </w:p>
    <w:p w14:paraId="75E16AA7" w14:textId="5EECB68F" w:rsidR="00F7164F" w:rsidRPr="00D53517" w:rsidRDefault="00F7164F" w:rsidP="00617AD6">
      <w:pPr>
        <w:pStyle w:val="Heading2"/>
        <w:numPr>
          <w:ilvl w:val="1"/>
          <w:numId w:val="22"/>
        </w:numPr>
        <w:ind w:left="432"/>
        <w:rPr>
          <w:rFonts w:cs="Times New Roman"/>
          <w:b/>
        </w:rPr>
      </w:pPr>
      <w:bookmarkStart w:id="212" w:name="_Toc110800937"/>
      <w:r w:rsidRPr="00D53517">
        <w:rPr>
          <w:rFonts w:cs="Times New Roman"/>
          <w:b/>
        </w:rPr>
        <w:t>Bargaining Power of Buyers</w:t>
      </w:r>
      <w:bookmarkEnd w:id="212"/>
    </w:p>
    <w:p w14:paraId="63C58E30" w14:textId="77777777" w:rsidR="00F7164F" w:rsidRPr="008E55C4" w:rsidRDefault="00F7164F" w:rsidP="00F7164F">
      <w:pPr>
        <w:spacing w:after="0" w:line="240" w:lineRule="auto"/>
        <w:rPr>
          <w:rFonts w:ascii="Times New Roman" w:eastAsia="Times New Roman" w:hAnsi="Times New Roman" w:cs="Times New Roman"/>
          <w:color w:val="0E101A"/>
          <w:sz w:val="24"/>
          <w:szCs w:val="24"/>
        </w:rPr>
      </w:pPr>
    </w:p>
    <w:p w14:paraId="465FE5A1" w14:textId="094A0006" w:rsidR="00045E68" w:rsidRDefault="00045E68" w:rsidP="00D57F21">
      <w:pPr>
        <w:spacing w:after="0" w:line="240" w:lineRule="auto"/>
        <w:jc w:val="both"/>
        <w:rPr>
          <w:rFonts w:ascii="Times New Roman" w:hAnsi="Times New Roman" w:cs="Times New Roman"/>
        </w:rPr>
      </w:pPr>
      <w:r w:rsidRPr="008E4C2F">
        <w:rPr>
          <w:rFonts w:ascii="Times New Roman" w:eastAsia="Times New Roman" w:hAnsi="Times New Roman" w:cs="Times New Roman"/>
          <w:color w:val="0E101A"/>
          <w:sz w:val="24"/>
          <w:szCs w:val="24"/>
        </w:rPr>
        <w:t>Stronger the buyers, the industry will be more competitive but of course the profit margin will be reduced accordingly. Porter's concept of buyer power has had a lasting impact on market theory</w:t>
      </w:r>
      <w:r w:rsidRPr="008E4C2F">
        <w:rPr>
          <w:rFonts w:ascii="Times New Roman" w:hAnsi="Times New Roman" w:cs="Times New Roman"/>
        </w:rPr>
        <w:t xml:space="preserve"> (Porter, 1998).</w:t>
      </w:r>
      <w:r>
        <w:rPr>
          <w:rFonts w:ascii="Times New Roman" w:hAnsi="Times New Roman" w:cs="Times New Roman"/>
        </w:rPr>
        <w:t xml:space="preserve"> The following points are illustrating the bargaining power of the subscribers in India</w:t>
      </w:r>
    </w:p>
    <w:p w14:paraId="58D04072" w14:textId="77777777" w:rsidR="00045E68" w:rsidRDefault="00045E68" w:rsidP="00D57F21">
      <w:pPr>
        <w:spacing w:after="0" w:line="240" w:lineRule="auto"/>
        <w:jc w:val="both"/>
        <w:rPr>
          <w:rFonts w:ascii="Times New Roman" w:hAnsi="Times New Roman" w:cs="Times New Roman"/>
        </w:rPr>
      </w:pPr>
    </w:p>
    <w:p w14:paraId="6CBB66CD" w14:textId="77777777" w:rsidR="00BF713C" w:rsidRPr="008E55C4" w:rsidRDefault="00BF713C" w:rsidP="00F7164F">
      <w:pPr>
        <w:spacing w:after="0" w:line="240" w:lineRule="auto"/>
        <w:rPr>
          <w:rFonts w:ascii="Times New Roman" w:eastAsia="Times New Roman" w:hAnsi="Times New Roman" w:cs="Times New Roman"/>
          <w:color w:val="0E101A"/>
          <w:sz w:val="24"/>
          <w:szCs w:val="24"/>
        </w:rPr>
      </w:pPr>
    </w:p>
    <w:p w14:paraId="6C63AE8C" w14:textId="77777777" w:rsidR="00F7164F" w:rsidRPr="008E55C4" w:rsidRDefault="00F7164F" w:rsidP="00617AD6">
      <w:pPr>
        <w:pStyle w:val="ListParagraph"/>
        <w:numPr>
          <w:ilvl w:val="2"/>
          <w:numId w:val="22"/>
        </w:numPr>
        <w:ind w:left="504"/>
        <w:rPr>
          <w:rFonts w:eastAsia="Times New Roman"/>
          <w:b/>
          <w:bCs/>
          <w:color w:val="0E101A"/>
          <w:sz w:val="24"/>
          <w:szCs w:val="24"/>
        </w:rPr>
      </w:pPr>
      <w:r w:rsidRPr="008E55C4">
        <w:rPr>
          <w:rFonts w:eastAsia="Times New Roman"/>
          <w:b/>
          <w:bCs/>
          <w:color w:val="0E101A"/>
          <w:sz w:val="24"/>
          <w:szCs w:val="24"/>
        </w:rPr>
        <w:t>The use of regional languages </w:t>
      </w:r>
    </w:p>
    <w:p w14:paraId="1A8AEB2B" w14:textId="77777777" w:rsidR="00617AD6" w:rsidRDefault="00617AD6" w:rsidP="00D57F21">
      <w:pPr>
        <w:spacing w:after="0" w:line="240" w:lineRule="auto"/>
        <w:jc w:val="both"/>
        <w:rPr>
          <w:rFonts w:ascii="Times New Roman" w:eastAsia="Times New Roman" w:hAnsi="Times New Roman" w:cs="Times New Roman"/>
          <w:color w:val="0E101A"/>
          <w:sz w:val="24"/>
          <w:szCs w:val="24"/>
        </w:rPr>
      </w:pPr>
    </w:p>
    <w:p w14:paraId="472C163D" w14:textId="5C8CA460" w:rsidR="008E4C2F" w:rsidRPr="00FA4939" w:rsidRDefault="00F7164F"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lastRenderedPageBreak/>
        <w:t>The focus of customer groups has been further extended from the urban youth market to the mass market to include restricted content that can pave the way for mass market adoption.  Therefore</w:t>
      </w:r>
      <w:r w:rsidR="00D303AA" w:rsidRPr="00FA4939">
        <w:rPr>
          <w:rFonts w:ascii="Times New Roman" w:eastAsia="Times New Roman" w:hAnsi="Times New Roman" w:cs="Times New Roman"/>
          <w:color w:val="0E101A"/>
          <w:sz w:val="24"/>
          <w:szCs w:val="24"/>
        </w:rPr>
        <w:t>,</w:t>
      </w:r>
      <w:r w:rsidRPr="00FA4939">
        <w:rPr>
          <w:rFonts w:ascii="Times New Roman" w:eastAsia="Times New Roman" w:hAnsi="Times New Roman" w:cs="Times New Roman"/>
          <w:color w:val="0E101A"/>
          <w:sz w:val="24"/>
          <w:szCs w:val="24"/>
        </w:rPr>
        <w:t xml:space="preserve"> the demand for local Indian language content development has driven the development and deployment of new platforms and content creators that produce videos fit for the needs accordingly. </w:t>
      </w:r>
    </w:p>
    <w:p w14:paraId="015DF2DD" w14:textId="77777777" w:rsidR="008E4C2F" w:rsidRPr="00FA4939" w:rsidRDefault="008E4C2F" w:rsidP="00D57F21">
      <w:pPr>
        <w:spacing w:after="0" w:line="240" w:lineRule="auto"/>
        <w:jc w:val="both"/>
        <w:rPr>
          <w:rFonts w:ascii="Times New Roman" w:eastAsia="Times New Roman" w:hAnsi="Times New Roman" w:cs="Times New Roman"/>
          <w:color w:val="0E101A"/>
          <w:sz w:val="24"/>
          <w:szCs w:val="24"/>
        </w:rPr>
      </w:pPr>
    </w:p>
    <w:p w14:paraId="0C3AAD74" w14:textId="51185051" w:rsidR="00F7164F" w:rsidRPr="008E55C4" w:rsidRDefault="00C52D58" w:rsidP="00D57F21">
      <w:pPr>
        <w:spacing w:after="0" w:line="240" w:lineRule="auto"/>
        <w:jc w:val="both"/>
        <w:rPr>
          <w:rFonts w:ascii="Times New Roman" w:eastAsia="Times New Roman" w:hAnsi="Times New Roman" w:cs="Times New Roman"/>
          <w:color w:val="0E101A"/>
          <w:sz w:val="24"/>
          <w:szCs w:val="24"/>
        </w:rPr>
      </w:pPr>
      <w:r w:rsidRPr="00FA4939">
        <w:rPr>
          <w:rFonts w:ascii="Times New Roman" w:eastAsia="Times New Roman" w:hAnsi="Times New Roman" w:cs="Times New Roman"/>
          <w:color w:val="0E101A"/>
          <w:sz w:val="24"/>
          <w:szCs w:val="24"/>
        </w:rPr>
        <w:t xml:space="preserve">India cannot be treated or perceived as a “single market” but a “combination of multiple markets, each with its unique characteristics”. The reason is that the “subset of regional language-speaking internet users is growing faster than the Hindi and English speaking persons. Because of the geographical extensiveness, the viewers prefer contents to be delivered in their local language. Therefore, Amazon Prime and Netflix keep on investing in producing videos besides Hindi and English in eight major Indian languages.  </w:t>
      </w:r>
      <w:r w:rsidR="00F7164F" w:rsidRPr="00FA4939">
        <w:rPr>
          <w:rFonts w:ascii="Times New Roman" w:eastAsia="Times New Roman" w:hAnsi="Times New Roman" w:cs="Times New Roman"/>
          <w:color w:val="0E101A"/>
          <w:sz w:val="24"/>
          <w:szCs w:val="24"/>
        </w:rPr>
        <w:t>(Sunda</w:t>
      </w:r>
      <w:r w:rsidR="008E4C2F" w:rsidRPr="00FA4939">
        <w:rPr>
          <w:rFonts w:ascii="Times New Roman" w:eastAsia="Times New Roman" w:hAnsi="Times New Roman" w:cs="Times New Roman"/>
          <w:color w:val="0E101A"/>
          <w:sz w:val="24"/>
          <w:szCs w:val="24"/>
        </w:rPr>
        <w:t>ravel and Elangovan</w:t>
      </w:r>
      <w:r w:rsidR="00587CFE" w:rsidRPr="00FA4939">
        <w:rPr>
          <w:rFonts w:ascii="Times New Roman" w:eastAsia="Times New Roman" w:hAnsi="Times New Roman" w:cs="Times New Roman"/>
          <w:color w:val="0E101A"/>
          <w:sz w:val="24"/>
          <w:szCs w:val="24"/>
        </w:rPr>
        <w:t xml:space="preserve">, </w:t>
      </w:r>
      <w:r w:rsidR="008E4C2F" w:rsidRPr="00FA4939">
        <w:rPr>
          <w:rFonts w:ascii="Times New Roman" w:eastAsia="Times New Roman" w:hAnsi="Times New Roman" w:cs="Times New Roman"/>
          <w:color w:val="0E101A"/>
          <w:sz w:val="24"/>
          <w:szCs w:val="24"/>
        </w:rPr>
        <w:t>2020)</w:t>
      </w:r>
      <w:r w:rsidR="00F7164F" w:rsidRPr="00FA4939">
        <w:rPr>
          <w:rFonts w:ascii="Times New Roman" w:eastAsia="Times New Roman" w:hAnsi="Times New Roman" w:cs="Times New Roman"/>
          <w:color w:val="0E101A"/>
          <w:sz w:val="24"/>
          <w:szCs w:val="24"/>
        </w:rPr>
        <w:t>.</w:t>
      </w:r>
      <w:r w:rsidR="00082752" w:rsidRPr="00FA4939">
        <w:rPr>
          <w:rFonts w:ascii="Times New Roman" w:eastAsia="Times New Roman" w:hAnsi="Times New Roman" w:cs="Times New Roman"/>
          <w:color w:val="0E101A"/>
          <w:sz w:val="24"/>
          <w:szCs w:val="24"/>
        </w:rPr>
        <w:t xml:space="preserve"> </w:t>
      </w:r>
      <w:r w:rsidR="00F7164F" w:rsidRPr="00FA4939">
        <w:rPr>
          <w:rFonts w:ascii="Times New Roman" w:eastAsia="Times New Roman" w:hAnsi="Times New Roman" w:cs="Times New Roman"/>
          <w:color w:val="0E101A"/>
          <w:sz w:val="24"/>
          <w:szCs w:val="24"/>
        </w:rPr>
        <w:t>They currently have a large part of their audience from the Hindi-speaking markets in the north and west of India.  They don't have much of a presence in the</w:t>
      </w:r>
      <w:r w:rsidR="00F7164F" w:rsidRPr="008E55C4">
        <w:rPr>
          <w:rFonts w:ascii="Times New Roman" w:eastAsia="Times New Roman" w:hAnsi="Times New Roman" w:cs="Times New Roman"/>
          <w:color w:val="0E101A"/>
          <w:sz w:val="24"/>
          <w:szCs w:val="24"/>
        </w:rPr>
        <w:t xml:space="preserve"> east and south.  They may also need to create content that suits their tastes.</w:t>
      </w:r>
    </w:p>
    <w:p w14:paraId="421CF237" w14:textId="77777777" w:rsidR="00B730FF" w:rsidRPr="008E55C4" w:rsidRDefault="00B730FF" w:rsidP="00D57F21">
      <w:pPr>
        <w:spacing w:after="0" w:line="240" w:lineRule="auto"/>
        <w:jc w:val="both"/>
        <w:rPr>
          <w:rFonts w:ascii="Times New Roman" w:eastAsia="Times New Roman" w:hAnsi="Times New Roman" w:cs="Times New Roman"/>
          <w:color w:val="0E101A"/>
          <w:sz w:val="24"/>
          <w:szCs w:val="24"/>
        </w:rPr>
      </w:pPr>
    </w:p>
    <w:p w14:paraId="3AC66F8E" w14:textId="77777777" w:rsidR="00555E4E" w:rsidRPr="008E55C4" w:rsidRDefault="00555E4E" w:rsidP="00555E4E">
      <w:pPr>
        <w:spacing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In accordance with the </w:t>
      </w:r>
      <w:r w:rsidRPr="008E55C4">
        <w:rPr>
          <w:rFonts w:ascii="Times New Roman" w:eastAsia="Times New Roman" w:hAnsi="Times New Roman" w:cs="Times New Roman"/>
          <w:color w:val="0E101A"/>
          <w:sz w:val="24"/>
          <w:szCs w:val="24"/>
        </w:rPr>
        <w:t>Constitution of India</w:t>
      </w:r>
      <w:r>
        <w:rPr>
          <w:rFonts w:ascii="Times New Roman" w:eastAsia="Times New Roman" w:hAnsi="Times New Roman" w:cs="Times New Roman"/>
          <w:color w:val="0E101A"/>
          <w:sz w:val="24"/>
          <w:szCs w:val="24"/>
        </w:rPr>
        <w:t xml:space="preserve">, </w:t>
      </w:r>
      <w:r w:rsidRPr="008E55C4">
        <w:rPr>
          <w:rFonts w:ascii="Times New Roman" w:eastAsia="Times New Roman" w:hAnsi="Times New Roman" w:cs="Times New Roman"/>
          <w:color w:val="0E101A"/>
          <w:sz w:val="24"/>
          <w:szCs w:val="24"/>
        </w:rPr>
        <w:t xml:space="preserve">the Indian government uses English for communication along with Hindi. </w:t>
      </w:r>
      <w:r>
        <w:rPr>
          <w:rFonts w:ascii="Times New Roman" w:eastAsia="Times New Roman" w:hAnsi="Times New Roman" w:cs="Times New Roman"/>
          <w:color w:val="0E101A"/>
          <w:sz w:val="24"/>
          <w:szCs w:val="24"/>
        </w:rPr>
        <w:t xml:space="preserve"> In fact,</w:t>
      </w:r>
      <w:r w:rsidRPr="008E55C4">
        <w:rPr>
          <w:rFonts w:ascii="Times New Roman" w:eastAsia="Times New Roman" w:hAnsi="Times New Roman" w:cs="Times New Roman"/>
          <w:color w:val="0E101A"/>
          <w:sz w:val="24"/>
          <w:szCs w:val="24"/>
        </w:rPr>
        <w:t xml:space="preserve"> English is an official language in seven states and five union territories of India.  Under these circumstances, the entertainment business in the western world can also target this group of Indians who can speak English in the long run. </w:t>
      </w:r>
    </w:p>
    <w:p w14:paraId="6B84FA5D" w14:textId="77777777" w:rsidR="00B730FF" w:rsidRPr="008E55C4" w:rsidRDefault="00B730FF" w:rsidP="00F7164F">
      <w:pPr>
        <w:spacing w:after="0" w:line="240" w:lineRule="auto"/>
        <w:rPr>
          <w:rFonts w:ascii="Times New Roman" w:eastAsia="Times New Roman" w:hAnsi="Times New Roman" w:cs="Times New Roman"/>
          <w:color w:val="0E101A"/>
          <w:sz w:val="24"/>
          <w:szCs w:val="24"/>
        </w:rPr>
      </w:pPr>
    </w:p>
    <w:p w14:paraId="6785A3CA" w14:textId="77777777" w:rsidR="00F7164F" w:rsidRPr="008E55C4" w:rsidRDefault="00F7164F" w:rsidP="00F7164F">
      <w:pPr>
        <w:spacing w:after="0" w:line="240" w:lineRule="auto"/>
        <w:rPr>
          <w:rFonts w:ascii="Times New Roman" w:eastAsia="Times New Roman" w:hAnsi="Times New Roman" w:cs="Times New Roman"/>
          <w:b/>
          <w:bCs/>
          <w:color w:val="0E101A"/>
          <w:sz w:val="24"/>
          <w:szCs w:val="24"/>
        </w:rPr>
      </w:pPr>
    </w:p>
    <w:p w14:paraId="0CE96CB4" w14:textId="77777777" w:rsidR="00F7164F" w:rsidRPr="008E55C4" w:rsidRDefault="00F7164F" w:rsidP="00617AD6">
      <w:pPr>
        <w:pStyle w:val="ListParagraph"/>
        <w:numPr>
          <w:ilvl w:val="2"/>
          <w:numId w:val="22"/>
        </w:numPr>
        <w:ind w:left="504"/>
        <w:rPr>
          <w:rFonts w:eastAsia="Times New Roman"/>
          <w:b/>
          <w:bCs/>
          <w:color w:val="0E101A"/>
          <w:sz w:val="24"/>
          <w:szCs w:val="24"/>
        </w:rPr>
      </w:pPr>
      <w:r w:rsidRPr="008E55C4">
        <w:rPr>
          <w:rFonts w:eastAsia="Times New Roman"/>
          <w:b/>
          <w:bCs/>
          <w:color w:val="0E101A"/>
          <w:sz w:val="24"/>
          <w:szCs w:val="24"/>
        </w:rPr>
        <w:t>The Caste System and Information Technology </w:t>
      </w:r>
    </w:p>
    <w:p w14:paraId="71FBF394" w14:textId="77777777" w:rsidR="00B730FF" w:rsidRPr="008E55C4" w:rsidRDefault="00B730FF" w:rsidP="00B730FF">
      <w:pPr>
        <w:pStyle w:val="ListParagraph"/>
        <w:ind w:left="792"/>
        <w:rPr>
          <w:rFonts w:eastAsia="Times New Roman"/>
          <w:b/>
          <w:bCs/>
          <w:color w:val="0E101A"/>
          <w:sz w:val="24"/>
          <w:szCs w:val="24"/>
        </w:rPr>
      </w:pPr>
    </w:p>
    <w:p w14:paraId="69BC6BD3" w14:textId="77777777" w:rsidR="00F7164F" w:rsidRPr="00FA4939" w:rsidRDefault="00F7164F"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 xml:space="preserve">The </w:t>
      </w:r>
      <w:r w:rsidR="00B730FF" w:rsidRPr="008E55C4">
        <w:rPr>
          <w:rFonts w:ascii="Times New Roman" w:eastAsia="Times New Roman" w:hAnsi="Times New Roman" w:cs="Times New Roman"/>
          <w:color w:val="0E101A"/>
          <w:sz w:val="24"/>
          <w:szCs w:val="24"/>
        </w:rPr>
        <w:t xml:space="preserve">Caste </w:t>
      </w:r>
      <w:r w:rsidRPr="008E55C4">
        <w:rPr>
          <w:rFonts w:ascii="Times New Roman" w:eastAsia="Times New Roman" w:hAnsi="Times New Roman" w:cs="Times New Roman"/>
          <w:color w:val="0E101A"/>
          <w:sz w:val="24"/>
          <w:szCs w:val="24"/>
        </w:rPr>
        <w:t xml:space="preserve">system </w:t>
      </w:r>
      <w:r w:rsidR="00B730FF" w:rsidRPr="008E55C4">
        <w:rPr>
          <w:rFonts w:ascii="Times New Roman" w:eastAsia="Times New Roman" w:hAnsi="Times New Roman" w:cs="Times New Roman"/>
          <w:color w:val="0E101A"/>
          <w:sz w:val="24"/>
          <w:szCs w:val="24"/>
        </w:rPr>
        <w:t xml:space="preserve">has segmented Hindus into hierarchical levels according to </w:t>
      </w:r>
      <w:r w:rsidRPr="008E55C4">
        <w:rPr>
          <w:rFonts w:ascii="Times New Roman" w:eastAsia="Times New Roman" w:hAnsi="Times New Roman" w:cs="Times New Roman"/>
          <w:color w:val="0E101A"/>
          <w:sz w:val="24"/>
          <w:szCs w:val="24"/>
        </w:rPr>
        <w:t xml:space="preserve">their karma (i.e., work) and dharma (i.e., duty) is generally accepted to be more than a thousand years ago.  </w:t>
      </w:r>
      <w:r w:rsidR="009D1021" w:rsidRPr="008E55C4">
        <w:rPr>
          <w:rFonts w:ascii="Times New Roman" w:eastAsia="Times New Roman" w:hAnsi="Times New Roman" w:cs="Times New Roman"/>
          <w:color w:val="0E101A"/>
          <w:sz w:val="24"/>
          <w:szCs w:val="24"/>
        </w:rPr>
        <w:t xml:space="preserve">Because of the Caste system, even for </w:t>
      </w:r>
      <w:r w:rsidR="009D1021" w:rsidRPr="00FA4939">
        <w:rPr>
          <w:rFonts w:ascii="Times New Roman" w:eastAsia="Times New Roman" w:hAnsi="Times New Roman" w:cs="Times New Roman"/>
          <w:color w:val="0E101A"/>
          <w:sz w:val="24"/>
          <w:szCs w:val="24"/>
        </w:rPr>
        <w:t xml:space="preserve">today, the people at the upper castes are still enjoying </w:t>
      </w:r>
      <w:r w:rsidRPr="00FA4939">
        <w:rPr>
          <w:rFonts w:ascii="Times New Roman" w:eastAsia="Times New Roman" w:hAnsi="Times New Roman" w:cs="Times New Roman"/>
          <w:color w:val="0E101A"/>
          <w:sz w:val="24"/>
          <w:szCs w:val="24"/>
        </w:rPr>
        <w:t>many privileges</w:t>
      </w:r>
      <w:r w:rsidR="009D1021" w:rsidRPr="00FA4939">
        <w:rPr>
          <w:rFonts w:ascii="Times New Roman" w:eastAsia="Times New Roman" w:hAnsi="Times New Roman" w:cs="Times New Roman"/>
          <w:color w:val="0E101A"/>
          <w:sz w:val="24"/>
          <w:szCs w:val="24"/>
        </w:rPr>
        <w:t xml:space="preserve"> as compared with the </w:t>
      </w:r>
      <w:r w:rsidRPr="00FA4939">
        <w:rPr>
          <w:rFonts w:ascii="Times New Roman" w:eastAsia="Times New Roman" w:hAnsi="Times New Roman" w:cs="Times New Roman"/>
          <w:color w:val="0E101A"/>
          <w:sz w:val="24"/>
          <w:szCs w:val="24"/>
        </w:rPr>
        <w:t xml:space="preserve">lower castes. </w:t>
      </w:r>
      <w:r w:rsidR="009D1021" w:rsidRPr="00FA4939">
        <w:rPr>
          <w:rFonts w:ascii="Times New Roman" w:hAnsi="Times New Roman" w:cs="Times New Roman"/>
          <w:color w:val="222222"/>
          <w:sz w:val="24"/>
          <w:szCs w:val="24"/>
          <w:shd w:val="clear" w:color="auto" w:fill="FFFFFF"/>
        </w:rPr>
        <w:t>(Deshpande,</w:t>
      </w:r>
      <w:r w:rsidR="00587CFE" w:rsidRPr="00FA4939">
        <w:rPr>
          <w:rFonts w:ascii="Times New Roman" w:hAnsi="Times New Roman" w:cs="Times New Roman"/>
          <w:color w:val="222222"/>
          <w:sz w:val="24"/>
          <w:szCs w:val="24"/>
          <w:shd w:val="clear" w:color="auto" w:fill="FFFFFF"/>
        </w:rPr>
        <w:t xml:space="preserve"> </w:t>
      </w:r>
      <w:r w:rsidR="009D1021" w:rsidRPr="00FA4939">
        <w:rPr>
          <w:rFonts w:ascii="Times New Roman" w:hAnsi="Times New Roman" w:cs="Times New Roman"/>
          <w:color w:val="222222"/>
          <w:sz w:val="24"/>
          <w:szCs w:val="24"/>
          <w:shd w:val="clear" w:color="auto" w:fill="FFFFFF"/>
        </w:rPr>
        <w:t>2010)</w:t>
      </w:r>
      <w:r w:rsidR="009D1021" w:rsidRPr="00FA4939">
        <w:rPr>
          <w:rFonts w:ascii="Times New Roman" w:hAnsi="Times New Roman" w:cs="Times New Roman"/>
          <w:color w:val="222222"/>
          <w:sz w:val="20"/>
          <w:szCs w:val="20"/>
          <w:shd w:val="clear" w:color="auto" w:fill="FFFFFF"/>
        </w:rPr>
        <w:t xml:space="preserve"> </w:t>
      </w:r>
      <w:r w:rsidRPr="00FA4939">
        <w:rPr>
          <w:rFonts w:ascii="Times New Roman" w:eastAsia="Times New Roman" w:hAnsi="Times New Roman" w:cs="Times New Roman"/>
          <w:color w:val="0E101A"/>
          <w:sz w:val="24"/>
          <w:szCs w:val="24"/>
        </w:rPr>
        <w:t xml:space="preserve"> The Caste System not only segments the social status of people, and it is also giving restrictions to people in the selection of their careers.  However, as information technology is a new industry and not under the Caste System, many young people are keen to join this industry.  (Fernandez,</w:t>
      </w:r>
      <w:r w:rsidR="00587CFE" w:rsidRPr="00FA4939">
        <w:rPr>
          <w:rFonts w:ascii="Times New Roman" w:eastAsia="Times New Roman" w:hAnsi="Times New Roman" w:cs="Times New Roman"/>
          <w:color w:val="0E101A"/>
          <w:sz w:val="24"/>
          <w:szCs w:val="24"/>
        </w:rPr>
        <w:t xml:space="preserve"> </w:t>
      </w:r>
      <w:r w:rsidRPr="00FA4939">
        <w:rPr>
          <w:rFonts w:ascii="Times New Roman" w:eastAsia="Times New Roman" w:hAnsi="Times New Roman" w:cs="Times New Roman"/>
          <w:color w:val="0E101A"/>
          <w:sz w:val="24"/>
          <w:szCs w:val="24"/>
        </w:rPr>
        <w:t>2018)</w:t>
      </w:r>
    </w:p>
    <w:p w14:paraId="60FE63B4" w14:textId="77777777" w:rsidR="001C6503" w:rsidRPr="00FA4939" w:rsidRDefault="001C6503" w:rsidP="00D57F21">
      <w:pPr>
        <w:spacing w:after="0" w:line="240" w:lineRule="auto"/>
        <w:jc w:val="both"/>
        <w:rPr>
          <w:rFonts w:ascii="Times New Roman" w:eastAsia="Times New Roman" w:hAnsi="Times New Roman" w:cs="Times New Roman"/>
          <w:color w:val="0E101A"/>
          <w:sz w:val="24"/>
          <w:szCs w:val="24"/>
        </w:rPr>
      </w:pPr>
    </w:p>
    <w:p w14:paraId="7C816F9D" w14:textId="70895E95" w:rsidR="00F7164F" w:rsidRPr="008E55C4" w:rsidRDefault="00F7164F" w:rsidP="00D57F21">
      <w:pPr>
        <w:spacing w:after="0" w:line="240" w:lineRule="auto"/>
        <w:jc w:val="both"/>
        <w:rPr>
          <w:rFonts w:ascii="Times New Roman" w:eastAsia="Times New Roman" w:hAnsi="Times New Roman" w:cs="Times New Roman"/>
          <w:color w:val="0E101A"/>
          <w:sz w:val="24"/>
          <w:szCs w:val="24"/>
        </w:rPr>
      </w:pPr>
      <w:r w:rsidRPr="00FA4939">
        <w:rPr>
          <w:rFonts w:ascii="Times New Roman" w:eastAsia="Times New Roman" w:hAnsi="Times New Roman" w:cs="Times New Roman"/>
          <w:color w:val="0E101A"/>
          <w:sz w:val="24"/>
          <w:szCs w:val="24"/>
        </w:rPr>
        <w:t>On the other hand, according to India Brand Equity Foundation, "The IT industry accounted for 8% of India's GDP in 2020.  According to STPI (Software Technology Park of India), software exports by the IT companies connected to it stood at Rs. 1.20 lakh crore (US$ 16.29 billion) in the first quarter of FY22.". To Statista 2022, India is one of the largest offshoring destinations for different IT companies worldwide, and the business process management market in India is of considerable importance.  "The information technology/business process management (IT-BPM) sector contributed about eight percent to the country's GDP in the fiscal year 2021.  BPM is more like a discipline than a process incorporating methods to improve, analyze, automate and improve business processes</w:t>
      </w:r>
      <w:r w:rsidRPr="008E55C4">
        <w:rPr>
          <w:rFonts w:ascii="Times New Roman" w:eastAsia="Times New Roman" w:hAnsi="Times New Roman" w:cs="Times New Roman"/>
          <w:color w:val="0E101A"/>
          <w:sz w:val="24"/>
          <w:szCs w:val="24"/>
        </w:rPr>
        <w:t>." (Sun</w:t>
      </w:r>
      <w:r w:rsidR="00541C47">
        <w:rPr>
          <w:rFonts w:ascii="Times New Roman" w:eastAsia="Times New Roman" w:hAnsi="Times New Roman" w:cs="Times New Roman"/>
          <w:color w:val="0E101A"/>
          <w:sz w:val="24"/>
          <w:szCs w:val="24"/>
        </w:rPr>
        <w:t>,</w:t>
      </w:r>
      <w:r w:rsidRPr="008E55C4">
        <w:rPr>
          <w:rFonts w:ascii="Times New Roman" w:eastAsia="Times New Roman" w:hAnsi="Times New Roman" w:cs="Times New Roman"/>
          <w:color w:val="0E101A"/>
          <w:sz w:val="24"/>
          <w:szCs w:val="24"/>
        </w:rPr>
        <w:t xml:space="preserve"> 2022)</w:t>
      </w:r>
    </w:p>
    <w:p w14:paraId="0CA3E4CE" w14:textId="77777777" w:rsidR="00C52D58" w:rsidRDefault="00F7164F"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                           </w:t>
      </w:r>
    </w:p>
    <w:p w14:paraId="068D759A" w14:textId="632C8758" w:rsidR="00F7164F" w:rsidRPr="008E55C4" w:rsidRDefault="00F7164F"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 Under this scenario, no matter the point of labo</w:t>
      </w:r>
      <w:r w:rsidR="00B87ED7">
        <w:rPr>
          <w:rFonts w:ascii="Times New Roman" w:eastAsia="Times New Roman" w:hAnsi="Times New Roman" w:cs="Times New Roman"/>
          <w:color w:val="0E101A"/>
          <w:sz w:val="24"/>
          <w:szCs w:val="24"/>
        </w:rPr>
        <w:t>u</w:t>
      </w:r>
      <w:r w:rsidRPr="008E55C4">
        <w:rPr>
          <w:rFonts w:ascii="Times New Roman" w:eastAsia="Times New Roman" w:hAnsi="Times New Roman" w:cs="Times New Roman"/>
          <w:color w:val="0E101A"/>
          <w:sz w:val="24"/>
          <w:szCs w:val="24"/>
        </w:rPr>
        <w:t>r supply for these global entertainment companies in India or the perspective of business potential generated from the IT-related workers, it is obvious that the market potential for the entertainment business is huge in India. </w:t>
      </w:r>
    </w:p>
    <w:p w14:paraId="7BE54259" w14:textId="77777777" w:rsidR="00F7164F" w:rsidRPr="008E55C4" w:rsidRDefault="00F7164F" w:rsidP="00F7164F">
      <w:pPr>
        <w:spacing w:after="0" w:line="240" w:lineRule="auto"/>
        <w:rPr>
          <w:rFonts w:ascii="Times New Roman" w:eastAsia="Times New Roman" w:hAnsi="Times New Roman" w:cs="Times New Roman"/>
          <w:color w:val="0E101A"/>
          <w:sz w:val="24"/>
          <w:szCs w:val="24"/>
        </w:rPr>
      </w:pPr>
    </w:p>
    <w:p w14:paraId="252F5362" w14:textId="77777777" w:rsidR="00F7164F" w:rsidRPr="008E55C4" w:rsidRDefault="00F7164F" w:rsidP="00617AD6">
      <w:pPr>
        <w:pStyle w:val="ListParagraph"/>
        <w:numPr>
          <w:ilvl w:val="2"/>
          <w:numId w:val="22"/>
        </w:numPr>
        <w:ind w:left="504"/>
        <w:rPr>
          <w:rFonts w:eastAsia="Times New Roman"/>
          <w:b/>
          <w:bCs/>
          <w:color w:val="0E101A"/>
          <w:sz w:val="24"/>
          <w:szCs w:val="24"/>
        </w:rPr>
      </w:pPr>
      <w:r w:rsidRPr="008E55C4">
        <w:rPr>
          <w:rFonts w:eastAsia="Times New Roman"/>
          <w:b/>
          <w:bCs/>
          <w:color w:val="0E101A"/>
          <w:sz w:val="24"/>
          <w:szCs w:val="24"/>
        </w:rPr>
        <w:t>Switching Cost of Customers</w:t>
      </w:r>
    </w:p>
    <w:p w14:paraId="239EA49B" w14:textId="77777777" w:rsidR="00F7164F" w:rsidRPr="00FA4939" w:rsidRDefault="00F7164F"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 xml:space="preserve">Apart from that, the threat of entry of new competitors is high in the case of Netflix because the location is not an issue for the customers.  For other traditional businesses, location is a huge barrier </w:t>
      </w:r>
      <w:r w:rsidRPr="00FA4939">
        <w:rPr>
          <w:rFonts w:ascii="Times New Roman" w:eastAsia="Times New Roman" w:hAnsi="Times New Roman" w:cs="Times New Roman"/>
          <w:color w:val="0E101A"/>
          <w:sz w:val="24"/>
          <w:szCs w:val="24"/>
        </w:rPr>
        <w:t xml:space="preserve">for customers in choosing the new entrants.  However, the switching cost is low </w:t>
      </w:r>
      <w:r w:rsidRPr="00FA4939">
        <w:rPr>
          <w:rFonts w:ascii="Times New Roman" w:eastAsia="Times New Roman" w:hAnsi="Times New Roman" w:cs="Times New Roman"/>
          <w:color w:val="0E101A"/>
          <w:sz w:val="24"/>
          <w:szCs w:val="24"/>
        </w:rPr>
        <w:lastRenderedPageBreak/>
        <w:t>or even zero on the internet</w:t>
      </w:r>
      <w:r w:rsidR="006E1B8D" w:rsidRPr="00FA4939">
        <w:rPr>
          <w:rFonts w:ascii="Times New Roman" w:eastAsia="Times New Roman" w:hAnsi="Times New Roman" w:cs="Times New Roman"/>
          <w:color w:val="0E101A"/>
          <w:sz w:val="24"/>
          <w:szCs w:val="24"/>
        </w:rPr>
        <w:t xml:space="preserve"> especially in changing services of </w:t>
      </w:r>
      <w:r w:rsidRPr="00FA4939">
        <w:rPr>
          <w:rFonts w:ascii="Times New Roman" w:eastAsia="Times New Roman" w:hAnsi="Times New Roman" w:cs="Times New Roman"/>
          <w:color w:val="0E101A"/>
          <w:sz w:val="24"/>
          <w:szCs w:val="24"/>
        </w:rPr>
        <w:t>SVOD.  If the product differentiation is not good enough, new entrants can easily eat up the market share of Netflix.  Apart from this, the new entrants would be relatively easy to enter the new market because the customer has already learned how to use SVOD from scratch. </w:t>
      </w:r>
    </w:p>
    <w:p w14:paraId="181D8529" w14:textId="77777777" w:rsidR="00F7164F" w:rsidRPr="00FA4939" w:rsidRDefault="00F7164F" w:rsidP="00D57F21">
      <w:pPr>
        <w:spacing w:after="0" w:line="240" w:lineRule="auto"/>
        <w:jc w:val="both"/>
        <w:rPr>
          <w:rFonts w:ascii="Times New Roman" w:eastAsia="Times New Roman" w:hAnsi="Times New Roman" w:cs="Times New Roman"/>
          <w:color w:val="0E101A"/>
          <w:sz w:val="24"/>
          <w:szCs w:val="24"/>
        </w:rPr>
      </w:pPr>
    </w:p>
    <w:p w14:paraId="3F8A27DF" w14:textId="77777777" w:rsidR="00F7164F" w:rsidRPr="00FA4939" w:rsidRDefault="00F7164F" w:rsidP="00617AD6">
      <w:pPr>
        <w:pStyle w:val="ListParagraph"/>
        <w:numPr>
          <w:ilvl w:val="2"/>
          <w:numId w:val="22"/>
        </w:numPr>
        <w:ind w:left="504"/>
        <w:rPr>
          <w:rFonts w:eastAsia="Times New Roman"/>
          <w:b/>
          <w:bCs/>
          <w:color w:val="0E101A"/>
          <w:sz w:val="24"/>
          <w:szCs w:val="24"/>
        </w:rPr>
      </w:pPr>
      <w:r w:rsidRPr="00FA4939">
        <w:rPr>
          <w:rFonts w:eastAsia="Times New Roman"/>
          <w:b/>
          <w:bCs/>
          <w:color w:val="0E101A"/>
          <w:sz w:val="24"/>
          <w:szCs w:val="24"/>
        </w:rPr>
        <w:t>Price Sensitive</w:t>
      </w:r>
    </w:p>
    <w:p w14:paraId="553AE5A6" w14:textId="2DC36068" w:rsidR="009B7E25" w:rsidRPr="00FA4939" w:rsidRDefault="00C40A6C" w:rsidP="00C40A6C">
      <w:pPr>
        <w:jc w:val="both"/>
        <w:rPr>
          <w:rFonts w:ascii="Times New Roman" w:eastAsia="Times New Roman" w:hAnsi="Times New Roman" w:cs="Times New Roman"/>
          <w:color w:val="0E101A"/>
          <w:sz w:val="24"/>
          <w:szCs w:val="24"/>
        </w:rPr>
      </w:pPr>
      <w:r w:rsidRPr="00FA4939">
        <w:rPr>
          <w:rFonts w:ascii="Times New Roman" w:eastAsia="Times New Roman" w:hAnsi="Times New Roman" w:cs="Times New Roman"/>
          <w:color w:val="0E101A"/>
          <w:sz w:val="24"/>
          <w:szCs w:val="24"/>
        </w:rPr>
        <w:t xml:space="preserve">Indian consumers were sensitive to prices They are unwilling to pay for their content." (Kumar, </w:t>
      </w:r>
      <w:r w:rsidRPr="00FA4939">
        <w:rPr>
          <w:rFonts w:ascii="Times New Roman" w:eastAsia="Times New Roman" w:hAnsi="Times New Roman" w:cs="Times New Roman"/>
          <w:i/>
          <w:color w:val="0E101A"/>
          <w:sz w:val="24"/>
          <w:szCs w:val="24"/>
        </w:rPr>
        <w:t>et al.,</w:t>
      </w:r>
      <w:r w:rsidRPr="00FA4939">
        <w:rPr>
          <w:rFonts w:ascii="Times New Roman" w:eastAsia="Times New Roman" w:hAnsi="Times New Roman" w:cs="Times New Roman"/>
          <w:color w:val="0E101A"/>
          <w:sz w:val="24"/>
          <w:szCs w:val="24"/>
        </w:rPr>
        <w:t xml:space="preserve"> 2020). On the other hand, </w:t>
      </w:r>
      <w:r w:rsidR="00F7164F" w:rsidRPr="00FA4939">
        <w:rPr>
          <w:rFonts w:ascii="Times New Roman" w:eastAsia="Times New Roman" w:hAnsi="Times New Roman" w:cs="Times New Roman"/>
          <w:color w:val="0E101A"/>
          <w:sz w:val="24"/>
          <w:szCs w:val="24"/>
        </w:rPr>
        <w:t xml:space="preserve">"Netflix mantra in India: product over pricing.  Indian cable TV players survived 100% support for advertising.  It charges a very low entrance fee.  Cable costs more in other parts of the world and has advertisement-free content.  </w:t>
      </w:r>
    </w:p>
    <w:p w14:paraId="4F88FE66" w14:textId="77777777" w:rsidR="00F7164F" w:rsidRPr="00FA4939" w:rsidRDefault="00F7164F" w:rsidP="00D57F21">
      <w:pPr>
        <w:spacing w:after="0" w:line="240" w:lineRule="auto"/>
        <w:jc w:val="both"/>
        <w:rPr>
          <w:rFonts w:ascii="Times New Roman" w:eastAsia="Times New Roman" w:hAnsi="Times New Roman" w:cs="Times New Roman"/>
          <w:color w:val="0E101A"/>
          <w:sz w:val="24"/>
          <w:szCs w:val="24"/>
        </w:rPr>
      </w:pPr>
      <w:r w:rsidRPr="00FA4939">
        <w:rPr>
          <w:rFonts w:ascii="Times New Roman" w:eastAsia="Times New Roman" w:hAnsi="Times New Roman" w:cs="Times New Roman"/>
          <w:color w:val="0E101A"/>
          <w:sz w:val="24"/>
          <w:szCs w:val="24"/>
        </w:rPr>
        <w:t>With the low barrier for the customers to switch their service, the pricing war intensifies as regional players challenge the dominance of the Big 3 – Amazon Prime, Netflix, and Disney - Hotstar. </w:t>
      </w:r>
    </w:p>
    <w:p w14:paraId="55947AE0" w14:textId="77777777" w:rsidR="009B7E25" w:rsidRPr="00FA4939" w:rsidRDefault="009B7E25" w:rsidP="00D57F21">
      <w:pPr>
        <w:spacing w:after="0" w:line="240" w:lineRule="auto"/>
        <w:jc w:val="both"/>
        <w:rPr>
          <w:rFonts w:ascii="Times New Roman" w:eastAsia="Times New Roman" w:hAnsi="Times New Roman" w:cs="Times New Roman"/>
          <w:color w:val="0E101A"/>
          <w:sz w:val="24"/>
          <w:szCs w:val="24"/>
        </w:rPr>
      </w:pPr>
    </w:p>
    <w:p w14:paraId="3C3ACBD3" w14:textId="74550AE9" w:rsidR="00F7164F" w:rsidRDefault="00F7164F" w:rsidP="00D57F21">
      <w:pPr>
        <w:spacing w:after="0" w:line="240" w:lineRule="auto"/>
        <w:jc w:val="both"/>
        <w:rPr>
          <w:rFonts w:ascii="Times New Roman" w:eastAsia="Times New Roman" w:hAnsi="Times New Roman" w:cs="Times New Roman"/>
          <w:color w:val="0E101A"/>
          <w:sz w:val="24"/>
          <w:szCs w:val="24"/>
        </w:rPr>
      </w:pPr>
      <w:r w:rsidRPr="00FA4939">
        <w:rPr>
          <w:rFonts w:ascii="Times New Roman" w:eastAsia="Times New Roman" w:hAnsi="Times New Roman" w:cs="Times New Roman"/>
          <w:color w:val="0E101A"/>
          <w:sz w:val="24"/>
          <w:szCs w:val="24"/>
        </w:rPr>
        <w:t>The market for video streaming services in India</w:t>
      </w:r>
      <w:r w:rsidRPr="008E55C4">
        <w:rPr>
          <w:rFonts w:ascii="Times New Roman" w:eastAsia="Times New Roman" w:hAnsi="Times New Roman" w:cs="Times New Roman"/>
          <w:color w:val="0E101A"/>
          <w:sz w:val="24"/>
          <w:szCs w:val="24"/>
        </w:rPr>
        <w:t xml:space="preserve"> is highly fragmented.  Global streaming service providers such as Amazon, Disney-owned Hotstar, SonyLiv, and Netflix</w:t>
      </w:r>
      <w:r w:rsidR="00C40A6C">
        <w:rPr>
          <w:rFonts w:ascii="Times New Roman" w:eastAsia="Times New Roman" w:hAnsi="Times New Roman" w:cs="Times New Roman"/>
          <w:color w:val="0E101A"/>
          <w:sz w:val="24"/>
          <w:szCs w:val="24"/>
        </w:rPr>
        <w:t xml:space="preserve"> need to</w:t>
      </w:r>
      <w:r w:rsidRPr="008E55C4">
        <w:rPr>
          <w:rFonts w:ascii="Times New Roman" w:eastAsia="Times New Roman" w:hAnsi="Times New Roman" w:cs="Times New Roman"/>
          <w:color w:val="0E101A"/>
          <w:sz w:val="24"/>
          <w:szCs w:val="24"/>
        </w:rPr>
        <w:t xml:space="preserve"> compete with </w:t>
      </w:r>
      <w:r w:rsidR="00C40A6C">
        <w:rPr>
          <w:rFonts w:ascii="Times New Roman" w:eastAsia="Times New Roman" w:hAnsi="Times New Roman" w:cs="Times New Roman"/>
          <w:color w:val="0E101A"/>
          <w:sz w:val="24"/>
          <w:szCs w:val="24"/>
        </w:rPr>
        <w:t xml:space="preserve">more than 40 streaming players and other </w:t>
      </w:r>
      <w:r w:rsidRPr="008E55C4">
        <w:rPr>
          <w:rFonts w:ascii="Times New Roman" w:eastAsia="Times New Roman" w:hAnsi="Times New Roman" w:cs="Times New Roman"/>
          <w:color w:val="0E101A"/>
          <w:sz w:val="24"/>
          <w:szCs w:val="24"/>
        </w:rPr>
        <w:t>domestic service providers (such as Zee5, Voot, and MX Player)</w:t>
      </w:r>
      <w:r w:rsidR="00C40A6C">
        <w:rPr>
          <w:rFonts w:ascii="Times New Roman" w:eastAsia="Times New Roman" w:hAnsi="Times New Roman" w:cs="Times New Roman"/>
          <w:color w:val="0E101A"/>
          <w:sz w:val="24"/>
          <w:szCs w:val="24"/>
        </w:rPr>
        <w:t xml:space="preserve">. </w:t>
      </w:r>
      <w:r w:rsidRPr="008E55C4">
        <w:rPr>
          <w:rFonts w:ascii="Times New Roman" w:eastAsia="Times New Roman" w:hAnsi="Times New Roman" w:cs="Times New Roman"/>
          <w:color w:val="0E101A"/>
          <w:sz w:val="24"/>
          <w:szCs w:val="24"/>
        </w:rPr>
        <w:t>Demand for OTT streaming content based on geodemography is rising within India and internationally from the considerable Indian diaspora." (Burbeu</w:t>
      </w:r>
      <w:r w:rsidR="009B7E25">
        <w:rPr>
          <w:rFonts w:ascii="Times New Roman" w:eastAsia="Times New Roman" w:hAnsi="Times New Roman" w:cs="Times New Roman"/>
          <w:color w:val="0E101A"/>
          <w:sz w:val="24"/>
          <w:szCs w:val="24"/>
        </w:rPr>
        <w:t>,</w:t>
      </w:r>
      <w:r w:rsidRPr="008E55C4">
        <w:rPr>
          <w:rFonts w:ascii="Times New Roman" w:eastAsia="Times New Roman" w:hAnsi="Times New Roman" w:cs="Times New Roman"/>
          <w:color w:val="0E101A"/>
          <w:sz w:val="24"/>
          <w:szCs w:val="24"/>
        </w:rPr>
        <w:t xml:space="preserve"> 2022)</w:t>
      </w:r>
      <w:r w:rsidR="00C40A6C">
        <w:rPr>
          <w:rFonts w:ascii="Times New Roman" w:eastAsia="Times New Roman" w:hAnsi="Times New Roman" w:cs="Times New Roman"/>
          <w:color w:val="0E101A"/>
          <w:sz w:val="24"/>
          <w:szCs w:val="24"/>
        </w:rPr>
        <w:t>.</w:t>
      </w:r>
    </w:p>
    <w:p w14:paraId="240A05B0" w14:textId="77777777" w:rsidR="00C40A6C" w:rsidRPr="008E55C4" w:rsidRDefault="00C40A6C" w:rsidP="00D57F21">
      <w:pPr>
        <w:spacing w:after="0" w:line="240" w:lineRule="auto"/>
        <w:jc w:val="both"/>
        <w:rPr>
          <w:rFonts w:ascii="Times New Roman" w:eastAsia="Times New Roman" w:hAnsi="Times New Roman" w:cs="Times New Roman"/>
          <w:color w:val="0E101A"/>
          <w:sz w:val="24"/>
          <w:szCs w:val="24"/>
        </w:rPr>
      </w:pPr>
    </w:p>
    <w:p w14:paraId="36AA3F6F" w14:textId="77777777" w:rsidR="00F7164F" w:rsidRPr="008E55C4" w:rsidRDefault="00F7164F"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The business model of Netflix is free from advertising and provides the targeted videos according to the customers, and the Netflix-to-Customer model without advertisement makes Netflix not flexible enough to respond to a price war. </w:t>
      </w:r>
    </w:p>
    <w:p w14:paraId="3C5060BD" w14:textId="77777777" w:rsidR="00F7164F" w:rsidRPr="008E55C4" w:rsidRDefault="00F7164F"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It is because Amazon and Disney can still have other related revenue income sources like online purchases or distribution of other Disney products.  However, Netflix very much depends on the stickiness with the customers directly.</w:t>
      </w:r>
    </w:p>
    <w:p w14:paraId="729BFD36" w14:textId="77777777" w:rsidR="00F7164F" w:rsidRPr="008E55C4" w:rsidRDefault="00F7164F"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To be fair, Disney + Hotstar and Amazon Prime have also launched cricket and shopping features to attract subscribers.  Although Netflix has cut its subscription prices significantly in India, its plans are still among the most expensive in the country.  Meanwhile, Amazon has increased its subscription price by 50 percent.</w:t>
      </w:r>
    </w:p>
    <w:p w14:paraId="654DF68D" w14:textId="1A0CFBAA" w:rsidR="00F7164F" w:rsidRDefault="00F7164F" w:rsidP="00F7164F">
      <w:pPr>
        <w:spacing w:after="0" w:line="240" w:lineRule="auto"/>
        <w:rPr>
          <w:rFonts w:ascii="Times New Roman" w:eastAsia="Times New Roman" w:hAnsi="Times New Roman" w:cs="Times New Roman"/>
          <w:color w:val="0E101A"/>
          <w:sz w:val="24"/>
          <w:szCs w:val="24"/>
        </w:rPr>
      </w:pPr>
    </w:p>
    <w:p w14:paraId="31261B5C" w14:textId="14C502CC" w:rsidR="00045E68" w:rsidRPr="00FA4939" w:rsidRDefault="00045E68" w:rsidP="00045E68">
      <w:pPr>
        <w:pStyle w:val="ListParagraph"/>
        <w:numPr>
          <w:ilvl w:val="2"/>
          <w:numId w:val="22"/>
        </w:numPr>
        <w:ind w:left="504"/>
        <w:rPr>
          <w:rFonts w:eastAsia="Times New Roman"/>
          <w:b/>
          <w:bCs/>
          <w:color w:val="0E101A"/>
          <w:sz w:val="24"/>
          <w:szCs w:val="24"/>
        </w:rPr>
      </w:pPr>
      <w:r>
        <w:rPr>
          <w:rFonts w:eastAsia="Times New Roman"/>
          <w:b/>
          <w:bCs/>
          <w:color w:val="0E101A"/>
          <w:sz w:val="24"/>
          <w:szCs w:val="24"/>
        </w:rPr>
        <w:t>Summarize the Bargaining Power of Buyers</w:t>
      </w:r>
    </w:p>
    <w:p w14:paraId="7F1F6705" w14:textId="10214AB0" w:rsidR="00045E68" w:rsidRPr="00045E68" w:rsidRDefault="00045E68" w:rsidP="00F7164F">
      <w:pPr>
        <w:spacing w:after="0" w:line="240" w:lineRule="auto"/>
        <w:rPr>
          <w:rFonts w:ascii="Times New Roman" w:eastAsia="Times New Roman" w:hAnsi="Times New Roman" w:cs="Times New Roman"/>
          <w:color w:val="0E101A"/>
          <w:sz w:val="24"/>
          <w:szCs w:val="24"/>
          <w:lang w:val="en-GB"/>
        </w:rPr>
      </w:pPr>
    </w:p>
    <w:p w14:paraId="7A07C19B" w14:textId="77777777" w:rsidR="00045E68" w:rsidRDefault="00045E68" w:rsidP="00045E68">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 xml:space="preserve">With the advancement of technology in the information age, customers or potential customers </w:t>
      </w:r>
      <w:r w:rsidRPr="003976AC">
        <w:rPr>
          <w:rFonts w:ascii="Times New Roman" w:hAnsi="Times New Roman" w:cs="Times New Roman"/>
          <w:sz w:val="24"/>
          <w:szCs w:val="24"/>
        </w:rPr>
        <w:t>have more involvement in the business transactions</w:t>
      </w:r>
      <w:r w:rsidRPr="008E55C4">
        <w:rPr>
          <w:rFonts w:ascii="Times New Roman" w:hAnsi="Times New Roman" w:cs="Times New Roman"/>
        </w:rPr>
        <w:t>.</w:t>
      </w:r>
      <w:r w:rsidRPr="008E55C4">
        <w:rPr>
          <w:rFonts w:ascii="Times New Roman" w:eastAsia="Times New Roman" w:hAnsi="Times New Roman" w:cs="Times New Roman"/>
          <w:color w:val="0E101A"/>
          <w:sz w:val="24"/>
          <w:szCs w:val="24"/>
        </w:rPr>
        <w:t xml:space="preserve"> Also, from a buyer's perspective, e-commerce offers a wide range of options with transparent pricing from different and allow the buyers to compare the price and product features. </w:t>
      </w:r>
    </w:p>
    <w:p w14:paraId="5FC1169D" w14:textId="77777777" w:rsidR="00045E68" w:rsidRDefault="00045E68" w:rsidP="00045E68">
      <w:pPr>
        <w:spacing w:after="0" w:line="240" w:lineRule="auto"/>
        <w:jc w:val="both"/>
        <w:rPr>
          <w:rFonts w:ascii="Times New Roman" w:eastAsia="Times New Roman" w:hAnsi="Times New Roman" w:cs="Times New Roman"/>
          <w:color w:val="0E101A"/>
          <w:sz w:val="24"/>
          <w:szCs w:val="24"/>
        </w:rPr>
      </w:pPr>
    </w:p>
    <w:p w14:paraId="0D8D609A" w14:textId="2BFBEDFB" w:rsidR="00045E68" w:rsidRPr="008E55C4" w:rsidRDefault="00045E68" w:rsidP="00045E68">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 xml:space="preserve">The cost of comparison pricing is low as most of the information can be obtained on the intranet and it is not limited by geographic barriers as well. </w:t>
      </w:r>
      <w:r w:rsidRPr="008E4C2F">
        <w:rPr>
          <w:rFonts w:ascii="Times New Roman" w:eastAsia="Times New Roman" w:hAnsi="Times New Roman" w:cs="Times New Roman"/>
          <w:color w:val="0E101A"/>
          <w:sz w:val="24"/>
          <w:szCs w:val="24"/>
        </w:rPr>
        <w:t xml:space="preserve">Therefore, the buyers can exercise their bargaining power severely in order to push the sellers to elevate the quality of products and at the same time enhance the customer service with a much lower price in order to add extra values </w:t>
      </w:r>
      <w:r w:rsidRPr="008E4C2F">
        <w:rPr>
          <w:rFonts w:ascii="Times New Roman" w:hAnsi="Times New Roman" w:cs="Times New Roman"/>
        </w:rPr>
        <w:t>(Porter, 1998).</w:t>
      </w:r>
      <w:r>
        <w:rPr>
          <w:rFonts w:ascii="Times New Roman" w:hAnsi="Times New Roman" w:cs="Times New Roman"/>
        </w:rPr>
        <w:t xml:space="preserve"> In the case of Netflix in India, the bargaining power of buyers are very strong.</w:t>
      </w:r>
    </w:p>
    <w:p w14:paraId="683AFA22" w14:textId="16478930" w:rsidR="00045E68" w:rsidRDefault="00045E68" w:rsidP="00F7164F">
      <w:pPr>
        <w:spacing w:after="0" w:line="240" w:lineRule="auto"/>
        <w:rPr>
          <w:rFonts w:ascii="Times New Roman" w:eastAsia="Times New Roman" w:hAnsi="Times New Roman" w:cs="Times New Roman"/>
          <w:color w:val="0E101A"/>
          <w:sz w:val="24"/>
          <w:szCs w:val="24"/>
        </w:rPr>
      </w:pPr>
    </w:p>
    <w:p w14:paraId="5F2337DA" w14:textId="77777777" w:rsidR="00EE7C33" w:rsidRPr="00D53517" w:rsidRDefault="00EE7C33" w:rsidP="009A6E2D">
      <w:pPr>
        <w:spacing w:after="0" w:line="240" w:lineRule="auto"/>
        <w:rPr>
          <w:rFonts w:ascii="Times New Roman" w:eastAsia="Times New Roman" w:hAnsi="Times New Roman" w:cs="Times New Roman"/>
          <w:b/>
          <w:color w:val="0E101A"/>
          <w:sz w:val="24"/>
          <w:szCs w:val="24"/>
        </w:rPr>
      </w:pPr>
    </w:p>
    <w:p w14:paraId="652296BC" w14:textId="22E00622" w:rsidR="007A064A" w:rsidRPr="00D53517" w:rsidRDefault="007A064A" w:rsidP="00617AD6">
      <w:pPr>
        <w:pStyle w:val="Heading2"/>
        <w:numPr>
          <w:ilvl w:val="1"/>
          <w:numId w:val="22"/>
        </w:numPr>
        <w:ind w:left="432"/>
        <w:rPr>
          <w:rFonts w:cs="Times New Roman"/>
          <w:b/>
        </w:rPr>
      </w:pPr>
      <w:bookmarkStart w:id="213" w:name="_Toc110800938"/>
      <w:r w:rsidRPr="00D53517">
        <w:rPr>
          <w:rFonts w:cs="Times New Roman"/>
          <w:b/>
        </w:rPr>
        <w:t>Bargaining Power of Suppliers</w:t>
      </w:r>
      <w:bookmarkEnd w:id="213"/>
      <w:r w:rsidRPr="00D53517">
        <w:rPr>
          <w:rFonts w:cs="Times New Roman"/>
          <w:b/>
        </w:rPr>
        <w:t> </w:t>
      </w:r>
    </w:p>
    <w:p w14:paraId="7AFDA3C1" w14:textId="77777777" w:rsidR="007A064A" w:rsidRPr="00D53517" w:rsidRDefault="007A064A" w:rsidP="007A064A">
      <w:pPr>
        <w:spacing w:after="0" w:line="240" w:lineRule="auto"/>
        <w:rPr>
          <w:rFonts w:ascii="Times New Roman" w:eastAsia="Times New Roman" w:hAnsi="Times New Roman" w:cs="Times New Roman"/>
          <w:b/>
          <w:color w:val="0E101A"/>
          <w:sz w:val="24"/>
          <w:szCs w:val="24"/>
        </w:rPr>
      </w:pPr>
      <w:r w:rsidRPr="00D53517">
        <w:rPr>
          <w:rFonts w:ascii="Times New Roman" w:eastAsia="Times New Roman" w:hAnsi="Times New Roman" w:cs="Times New Roman"/>
          <w:b/>
          <w:bCs/>
          <w:color w:val="0E101A"/>
          <w:sz w:val="24"/>
          <w:szCs w:val="24"/>
        </w:rPr>
        <w:t> </w:t>
      </w:r>
    </w:p>
    <w:p w14:paraId="6F800DCF" w14:textId="3E701ED3" w:rsidR="007A064A" w:rsidRPr="00D53517" w:rsidRDefault="007A064A" w:rsidP="00617AD6">
      <w:pPr>
        <w:pStyle w:val="Heading3"/>
        <w:numPr>
          <w:ilvl w:val="2"/>
          <w:numId w:val="22"/>
        </w:numPr>
        <w:ind w:left="504"/>
        <w:rPr>
          <w:rFonts w:cs="Times New Roman"/>
          <w:b/>
        </w:rPr>
      </w:pPr>
      <w:bookmarkStart w:id="214" w:name="_Toc110800939"/>
      <w:r w:rsidRPr="00D53517">
        <w:rPr>
          <w:rFonts w:cs="Times New Roman"/>
          <w:b/>
        </w:rPr>
        <w:t>Content Suppliers</w:t>
      </w:r>
      <w:bookmarkEnd w:id="214"/>
      <w:r w:rsidRPr="00D53517">
        <w:rPr>
          <w:rFonts w:cs="Times New Roman"/>
          <w:b/>
        </w:rPr>
        <w:t> </w:t>
      </w:r>
    </w:p>
    <w:p w14:paraId="1E9EB137" w14:textId="77777777" w:rsidR="007A064A" w:rsidRPr="00D53517" w:rsidRDefault="007A064A" w:rsidP="007A064A">
      <w:pPr>
        <w:spacing w:after="0" w:line="240" w:lineRule="auto"/>
        <w:rPr>
          <w:rFonts w:ascii="Times New Roman" w:eastAsia="Times New Roman" w:hAnsi="Times New Roman" w:cs="Times New Roman"/>
          <w:b/>
          <w:color w:val="0E101A"/>
          <w:sz w:val="24"/>
          <w:szCs w:val="24"/>
        </w:rPr>
      </w:pPr>
    </w:p>
    <w:p w14:paraId="49015DED" w14:textId="260C6A15" w:rsidR="00C004F0" w:rsidRPr="008E55C4" w:rsidRDefault="00C004F0"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lastRenderedPageBreak/>
        <w:t>In Porter's Five Forces, the power of supplier is the pressure and influence that suppliers exert on firms so that their products will go up or settle for less with lower quality or even affect the availability of product and services</w:t>
      </w:r>
      <w:r w:rsidRPr="002275D8">
        <w:rPr>
          <w:rFonts w:ascii="Times New Roman" w:eastAsia="Times New Roman" w:hAnsi="Times New Roman" w:cs="Times New Roman"/>
          <w:color w:val="0E101A"/>
          <w:sz w:val="24"/>
          <w:szCs w:val="24"/>
        </w:rPr>
        <w:t>.</w:t>
      </w:r>
      <w:r w:rsidR="00FB0388" w:rsidRPr="002275D8">
        <w:rPr>
          <w:rFonts w:ascii="Times New Roman" w:eastAsia="Times New Roman" w:hAnsi="Times New Roman" w:cs="Times New Roman"/>
          <w:color w:val="0E101A"/>
          <w:sz w:val="24"/>
          <w:szCs w:val="24"/>
        </w:rPr>
        <w:t xml:space="preserve"> </w:t>
      </w:r>
      <w:r w:rsidRPr="002275D8">
        <w:rPr>
          <w:rFonts w:ascii="Times New Roman" w:eastAsia="Times New Roman" w:hAnsi="Times New Roman" w:cs="Times New Roman"/>
          <w:color w:val="0E101A"/>
          <w:sz w:val="24"/>
          <w:szCs w:val="24"/>
        </w:rPr>
        <w:t xml:space="preserve"> The bargaining p</w:t>
      </w:r>
      <w:r w:rsidR="00FB0388" w:rsidRPr="002275D8">
        <w:rPr>
          <w:rFonts w:ascii="Times New Roman" w:eastAsia="Times New Roman" w:hAnsi="Times New Roman" w:cs="Times New Roman"/>
          <w:color w:val="0E101A"/>
          <w:sz w:val="24"/>
          <w:szCs w:val="24"/>
        </w:rPr>
        <w:t>ower of suppliers also</w:t>
      </w:r>
      <w:r w:rsidRPr="002275D8">
        <w:rPr>
          <w:rFonts w:ascii="Times New Roman" w:eastAsia="Times New Roman" w:hAnsi="Times New Roman" w:cs="Times New Roman"/>
          <w:color w:val="0E101A"/>
          <w:sz w:val="24"/>
          <w:szCs w:val="24"/>
        </w:rPr>
        <w:t xml:space="preserve"> affects the competitive environment of b</w:t>
      </w:r>
      <w:r w:rsidR="00FB0388" w:rsidRPr="002275D8">
        <w:rPr>
          <w:rFonts w:ascii="Times New Roman" w:eastAsia="Times New Roman" w:hAnsi="Times New Roman" w:cs="Times New Roman"/>
          <w:color w:val="0E101A"/>
          <w:sz w:val="24"/>
          <w:szCs w:val="24"/>
        </w:rPr>
        <w:t xml:space="preserve">uyers and the capability to increase profit margins. </w:t>
      </w:r>
      <w:r w:rsidR="002275D8" w:rsidRPr="002275D8">
        <w:rPr>
          <w:rFonts w:ascii="Times New Roman" w:eastAsia="Times New Roman" w:hAnsi="Times New Roman" w:cs="Times New Roman"/>
          <w:color w:val="0E101A"/>
          <w:sz w:val="24"/>
          <w:szCs w:val="24"/>
        </w:rPr>
        <w:t xml:space="preserve">Strong suppliers can make the industry more competitive by reducing product availability and pressuring buyers to pay higher prices. </w:t>
      </w:r>
    </w:p>
    <w:p w14:paraId="547D29DC" w14:textId="77777777" w:rsidR="00C004F0" w:rsidRPr="008E55C4" w:rsidRDefault="00C004F0" w:rsidP="00D57F21">
      <w:pPr>
        <w:spacing w:after="0" w:line="240" w:lineRule="auto"/>
        <w:jc w:val="both"/>
        <w:rPr>
          <w:rFonts w:ascii="Times New Roman" w:eastAsia="Times New Roman" w:hAnsi="Times New Roman" w:cs="Times New Roman"/>
          <w:color w:val="0E101A"/>
          <w:sz w:val="24"/>
          <w:szCs w:val="24"/>
        </w:rPr>
      </w:pPr>
    </w:p>
    <w:p w14:paraId="4DAC7807" w14:textId="77777777" w:rsidR="007A064A" w:rsidRPr="008E55C4" w:rsidRDefault="007A064A"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In the world of SVOD, the severe battles over intellectual property are aggressive and essential among top streaming platforms, and each service provider strives the best to win the rights to recognizable content.  Therefore, massive investment has been devoted to getting the popular content, and the service providers are entering the bidding wars (Harvard</w:t>
      </w:r>
      <w:r w:rsidR="009B7E25">
        <w:rPr>
          <w:rFonts w:ascii="Times New Roman" w:eastAsia="Times New Roman" w:hAnsi="Times New Roman" w:cs="Times New Roman"/>
          <w:color w:val="0E101A"/>
          <w:sz w:val="24"/>
          <w:szCs w:val="24"/>
        </w:rPr>
        <w:t>,</w:t>
      </w:r>
      <w:r w:rsidRPr="008E55C4">
        <w:rPr>
          <w:rFonts w:ascii="Times New Roman" w:eastAsia="Times New Roman" w:hAnsi="Times New Roman" w:cs="Times New Roman"/>
          <w:color w:val="0E101A"/>
          <w:sz w:val="24"/>
          <w:szCs w:val="24"/>
        </w:rPr>
        <w:t xml:space="preserve"> 2021).  Suppliers may also want to be affiliated with the company to broadcast their videos or choose not to extend new contracts if they no longer wish to be associated with the company.  From this point of view, Netflix is in a passive position.  Netflix has made several strategic decisions to decrease its dependency on video suppliers. </w:t>
      </w:r>
    </w:p>
    <w:p w14:paraId="6C85728A" w14:textId="77777777" w:rsidR="00F7164F" w:rsidRPr="008E55C4" w:rsidRDefault="00F7164F" w:rsidP="007A064A">
      <w:pPr>
        <w:spacing w:after="0" w:line="240" w:lineRule="auto"/>
        <w:rPr>
          <w:rFonts w:ascii="Times New Roman" w:eastAsia="Times New Roman" w:hAnsi="Times New Roman" w:cs="Times New Roman"/>
          <w:color w:val="0E101A"/>
          <w:sz w:val="24"/>
          <w:szCs w:val="24"/>
        </w:rPr>
      </w:pPr>
    </w:p>
    <w:p w14:paraId="56881BB5" w14:textId="77777777" w:rsidR="00F7164F" w:rsidRPr="008E55C4" w:rsidRDefault="00F7164F" w:rsidP="007A064A">
      <w:pPr>
        <w:spacing w:after="0" w:line="240" w:lineRule="auto"/>
        <w:rPr>
          <w:rFonts w:ascii="Times New Roman" w:eastAsia="Times New Roman" w:hAnsi="Times New Roman" w:cs="Times New Roman"/>
          <w:color w:val="0E101A"/>
          <w:sz w:val="24"/>
          <w:szCs w:val="24"/>
        </w:rPr>
      </w:pPr>
    </w:p>
    <w:p w14:paraId="3E9BC718" w14:textId="67B1FFBF" w:rsidR="007A064A" w:rsidRPr="00D53517" w:rsidRDefault="007A064A" w:rsidP="00C848BC">
      <w:pPr>
        <w:pStyle w:val="Heading3"/>
        <w:numPr>
          <w:ilvl w:val="2"/>
          <w:numId w:val="22"/>
        </w:numPr>
        <w:ind w:left="504"/>
        <w:rPr>
          <w:rFonts w:cs="Times New Roman"/>
          <w:b/>
        </w:rPr>
      </w:pPr>
      <w:bookmarkStart w:id="215" w:name="_Toc110800940"/>
      <w:r w:rsidRPr="00D53517">
        <w:rPr>
          <w:rFonts w:cs="Times New Roman"/>
          <w:b/>
        </w:rPr>
        <w:t>Netflix and Sony Picture Entertainment</w:t>
      </w:r>
      <w:bookmarkEnd w:id="215"/>
    </w:p>
    <w:p w14:paraId="7931C379" w14:textId="77777777" w:rsidR="00465EEB" w:rsidRPr="008E55C4" w:rsidRDefault="00465EEB" w:rsidP="00465EEB">
      <w:pPr>
        <w:rPr>
          <w:rFonts w:ascii="Times New Roman" w:hAnsi="Times New Roman" w:cs="Times New Roman"/>
        </w:rPr>
      </w:pPr>
    </w:p>
    <w:p w14:paraId="0524FE69" w14:textId="77777777" w:rsidR="00465EEB" w:rsidRPr="008E55C4" w:rsidRDefault="007A064A"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 xml:space="preserve">The critical products provided to customers by Netflix are videos, and the sources of videos will be essential in the survival of Netflix as the only income source of Netflix is the subscription fee.  </w:t>
      </w:r>
    </w:p>
    <w:p w14:paraId="7740A296" w14:textId="77777777" w:rsidR="008C0B7B" w:rsidRPr="008E55C4" w:rsidRDefault="008C0B7B" w:rsidP="00D57F21">
      <w:pPr>
        <w:spacing w:after="0" w:line="240" w:lineRule="auto"/>
        <w:jc w:val="both"/>
        <w:rPr>
          <w:rFonts w:ascii="Times New Roman" w:eastAsia="Times New Roman" w:hAnsi="Times New Roman" w:cs="Times New Roman"/>
          <w:color w:val="0E101A"/>
          <w:sz w:val="24"/>
          <w:szCs w:val="24"/>
        </w:rPr>
      </w:pPr>
    </w:p>
    <w:p w14:paraId="05AA4749" w14:textId="77777777" w:rsidR="008C0B7B" w:rsidRPr="008E55C4" w:rsidRDefault="008C0B7B"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Netflix and Sony Pictures Entertainment (SPE) announced that they have entered into an exclusive multi-year first-pay window licensing agreement for Sony feature films in U.S. theatres beginning with the 2022 film production</w:t>
      </w:r>
      <w:r w:rsidR="00D05D9A" w:rsidRPr="008E55C4">
        <w:rPr>
          <w:rFonts w:ascii="Times New Roman" w:eastAsia="Times New Roman" w:hAnsi="Times New Roman" w:cs="Times New Roman"/>
          <w:color w:val="0E101A"/>
          <w:sz w:val="24"/>
          <w:szCs w:val="24"/>
        </w:rPr>
        <w:t xml:space="preserve"> in quarter two of year 2021</w:t>
      </w:r>
      <w:r w:rsidRPr="008E55C4">
        <w:rPr>
          <w:rFonts w:ascii="Times New Roman" w:eastAsia="Times New Roman" w:hAnsi="Times New Roman" w:cs="Times New Roman"/>
          <w:color w:val="0E101A"/>
          <w:sz w:val="24"/>
          <w:szCs w:val="24"/>
        </w:rPr>
        <w:t>. The deal builds on Netflix's previous output agreement with Sony Pictures and now includes all of Sony's film labels and genres.</w:t>
      </w:r>
    </w:p>
    <w:p w14:paraId="707D797C" w14:textId="349B72F2" w:rsidR="008C0B7B" w:rsidRPr="008E55C4" w:rsidRDefault="00C848BC" w:rsidP="00C848BC">
      <w:pPr>
        <w:tabs>
          <w:tab w:val="left" w:pos="5550"/>
        </w:tabs>
        <w:spacing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ab/>
      </w:r>
    </w:p>
    <w:p w14:paraId="18AA6C35" w14:textId="77777777" w:rsidR="008C0B7B" w:rsidRPr="008E55C4" w:rsidRDefault="008C0B7B" w:rsidP="00D57F21">
      <w:pPr>
        <w:spacing w:after="0" w:line="240" w:lineRule="auto"/>
        <w:jc w:val="both"/>
        <w:rPr>
          <w:rFonts w:ascii="Times New Roman" w:eastAsia="Times New Roman" w:hAnsi="Times New Roman" w:cs="Times New Roman"/>
          <w:color w:val="0E101A"/>
          <w:sz w:val="24"/>
          <w:szCs w:val="24"/>
        </w:rPr>
      </w:pPr>
    </w:p>
    <w:p w14:paraId="5D05DEEE" w14:textId="77777777" w:rsidR="00465EEB" w:rsidRPr="008E55C4" w:rsidRDefault="007A064A"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 xml:space="preserve">Sony Pictures Entertainment (SPE) is a Tokyo-based Sony Group Corporation subsidiary.  “SPE's Motion Picture Group production organizations include Columbia Pictures, Screen Gems, TriStar Pictures, 3000 Pictures, Sony Pictures Animation, Stage 6 Films, AFFIRM Films, Sony Pictures International Productions, and Sony Pictures Classics.”  (Netflix 2021) </w:t>
      </w:r>
    </w:p>
    <w:p w14:paraId="45463AB6" w14:textId="77777777" w:rsidR="00465EEB" w:rsidRPr="008E55C4" w:rsidRDefault="00465EEB" w:rsidP="00D57F21">
      <w:pPr>
        <w:spacing w:after="0" w:line="240" w:lineRule="auto"/>
        <w:jc w:val="both"/>
        <w:rPr>
          <w:rFonts w:ascii="Times New Roman" w:eastAsia="Times New Roman" w:hAnsi="Times New Roman" w:cs="Times New Roman"/>
          <w:color w:val="0E101A"/>
          <w:sz w:val="24"/>
          <w:szCs w:val="24"/>
        </w:rPr>
      </w:pPr>
    </w:p>
    <w:p w14:paraId="32472153" w14:textId="77777777" w:rsidR="00465EEB" w:rsidRPr="008E55C4" w:rsidRDefault="00465EEB" w:rsidP="00D57F21">
      <w:pPr>
        <w:spacing w:after="0" w:line="240" w:lineRule="auto"/>
        <w:jc w:val="both"/>
        <w:rPr>
          <w:rFonts w:ascii="Times New Roman" w:eastAsia="Times New Roman" w:hAnsi="Times New Roman" w:cs="Times New Roman"/>
          <w:color w:val="0E101A"/>
          <w:sz w:val="24"/>
          <w:szCs w:val="24"/>
        </w:rPr>
      </w:pPr>
    </w:p>
    <w:p w14:paraId="3D5A1072" w14:textId="470AD2E6" w:rsidR="007A064A" w:rsidRPr="008E55C4" w:rsidRDefault="007A064A"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The Head of Global Films at Netflix, Scott Stuber, said that "Sony Pictures is a great partner and we are thrilled to expand our relationship through this forward-thinking agreement," and "This not only allows us to bring their impressive slate of beloved film franchises and new IP to Netflix in the US, but it also establishes a new source of first-run films for Netflix movie lovers worldwide." SPE emphasized that the arrangement would not alter its theatrical strategy.  It said that movies made for Netflix would be in addition to the theatrical releases.  Before the pandemic, the studio released 15 to 20 films a year in theaters, a plan it intends to resume now that theaters are reopening.</w:t>
      </w:r>
      <w:r w:rsidR="00045E68">
        <w:rPr>
          <w:rFonts w:ascii="Times New Roman" w:eastAsia="Times New Roman" w:hAnsi="Times New Roman" w:cs="Times New Roman"/>
          <w:color w:val="0E101A"/>
          <w:sz w:val="24"/>
          <w:szCs w:val="24"/>
        </w:rPr>
        <w:t xml:space="preserve"> </w:t>
      </w:r>
      <w:r w:rsidRPr="008E55C4">
        <w:rPr>
          <w:rFonts w:ascii="Times New Roman" w:eastAsia="Times New Roman" w:hAnsi="Times New Roman" w:cs="Times New Roman"/>
          <w:color w:val="0E101A"/>
          <w:sz w:val="24"/>
          <w:szCs w:val="24"/>
        </w:rPr>
        <w:t>The partnership strategically strengthens the bargaining power of Netflix in the future negotiation as Netflix has not secured a key content supply source. </w:t>
      </w:r>
    </w:p>
    <w:p w14:paraId="4335C6AC" w14:textId="77777777" w:rsidR="007A064A" w:rsidRPr="008E55C4" w:rsidRDefault="007A064A" w:rsidP="00D57F21">
      <w:pPr>
        <w:spacing w:after="0" w:line="240" w:lineRule="auto"/>
        <w:jc w:val="both"/>
        <w:rPr>
          <w:rFonts w:ascii="Times New Roman" w:eastAsia="Times New Roman" w:hAnsi="Times New Roman" w:cs="Times New Roman"/>
          <w:color w:val="0E101A"/>
          <w:sz w:val="24"/>
          <w:szCs w:val="24"/>
        </w:rPr>
      </w:pPr>
    </w:p>
    <w:p w14:paraId="0113857C" w14:textId="184FFC13" w:rsidR="007A064A" w:rsidRPr="00D53517" w:rsidRDefault="007A064A" w:rsidP="00C848BC">
      <w:pPr>
        <w:pStyle w:val="Heading3"/>
        <w:numPr>
          <w:ilvl w:val="2"/>
          <w:numId w:val="22"/>
        </w:numPr>
        <w:ind w:left="504"/>
        <w:rPr>
          <w:rFonts w:cs="Times New Roman"/>
          <w:b/>
        </w:rPr>
      </w:pPr>
      <w:bookmarkStart w:id="216" w:name="_Toc110800941"/>
      <w:r w:rsidRPr="00D53517">
        <w:rPr>
          <w:rFonts w:cs="Times New Roman"/>
          <w:b/>
        </w:rPr>
        <w:t>Netflix's contents</w:t>
      </w:r>
      <w:r w:rsidR="00045E68">
        <w:rPr>
          <w:rFonts w:cs="Times New Roman"/>
          <w:b/>
        </w:rPr>
        <w:t xml:space="preserve"> in India</w:t>
      </w:r>
      <w:bookmarkEnd w:id="216"/>
    </w:p>
    <w:p w14:paraId="64F4A715" w14:textId="77777777" w:rsidR="002D6F59" w:rsidRPr="008E55C4" w:rsidRDefault="002D6F59" w:rsidP="007A064A">
      <w:pPr>
        <w:spacing w:after="0" w:line="240" w:lineRule="auto"/>
        <w:rPr>
          <w:rFonts w:ascii="Times New Roman" w:eastAsia="Times New Roman" w:hAnsi="Times New Roman" w:cs="Times New Roman"/>
          <w:color w:val="0E101A"/>
          <w:sz w:val="24"/>
          <w:szCs w:val="24"/>
        </w:rPr>
      </w:pPr>
    </w:p>
    <w:p w14:paraId="2D945F3E" w14:textId="47F3570C" w:rsidR="00E24C12" w:rsidRDefault="00045E68" w:rsidP="00D57F21">
      <w:pPr>
        <w:spacing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lastRenderedPageBreak/>
        <w:t xml:space="preserve">Netflix </w:t>
      </w:r>
      <w:r w:rsidR="00E24C12" w:rsidRPr="008E55C4">
        <w:rPr>
          <w:rFonts w:ascii="Times New Roman" w:eastAsia="Times New Roman" w:hAnsi="Times New Roman" w:cs="Times New Roman"/>
          <w:color w:val="0E101A"/>
          <w:sz w:val="24"/>
          <w:szCs w:val="24"/>
        </w:rPr>
        <w:t>produces a range of localized videos to engage the India customers. For example, in year 2018, Netflix's The Ghouls produced an Indian drama with religious overtones. In India, "ghoul" is the name of a ghost used in the Vedic method, or "zombie" in Buddhist parlance. Netflix aims not only to tap the Indian market and make money in India, but also to meet the needs of a global audience and earn wider margins. Therefore, Netflix looks not only for material that Indian programming generally excels at, but also for material that is suitable for a global audience and that blends Indian and international culture.</w:t>
      </w:r>
    </w:p>
    <w:p w14:paraId="3016929C" w14:textId="77777777" w:rsidR="00C34A33" w:rsidRPr="008E55C4" w:rsidRDefault="00C34A33" w:rsidP="00D57F21">
      <w:pPr>
        <w:spacing w:after="0" w:line="240" w:lineRule="auto"/>
        <w:jc w:val="both"/>
        <w:rPr>
          <w:rFonts w:ascii="Times New Roman" w:eastAsia="Times New Roman" w:hAnsi="Times New Roman" w:cs="Times New Roman"/>
          <w:color w:val="0E101A"/>
          <w:sz w:val="24"/>
          <w:szCs w:val="24"/>
        </w:rPr>
      </w:pPr>
    </w:p>
    <w:p w14:paraId="6D033047" w14:textId="77777777" w:rsidR="00E24C12" w:rsidRPr="008E55C4" w:rsidRDefault="00E24C12"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 xml:space="preserve">In the case of </w:t>
      </w:r>
      <w:r w:rsidR="00736004" w:rsidRPr="008E55C4">
        <w:rPr>
          <w:rFonts w:ascii="Times New Roman" w:eastAsia="Times New Roman" w:hAnsi="Times New Roman" w:cs="Times New Roman"/>
          <w:color w:val="0E101A"/>
          <w:sz w:val="24"/>
          <w:szCs w:val="24"/>
        </w:rPr>
        <w:t>“</w:t>
      </w:r>
      <w:r w:rsidRPr="008E55C4">
        <w:rPr>
          <w:rFonts w:ascii="Times New Roman" w:eastAsia="Times New Roman" w:hAnsi="Times New Roman" w:cs="Times New Roman"/>
          <w:color w:val="0E101A"/>
          <w:sz w:val="24"/>
          <w:szCs w:val="24"/>
        </w:rPr>
        <w:t>Cricket Junior</w:t>
      </w:r>
      <w:r w:rsidR="00736004" w:rsidRPr="008E55C4">
        <w:rPr>
          <w:rFonts w:ascii="Times New Roman" w:eastAsia="Times New Roman" w:hAnsi="Times New Roman" w:cs="Times New Roman"/>
          <w:color w:val="0E101A"/>
          <w:sz w:val="24"/>
          <w:szCs w:val="24"/>
        </w:rPr>
        <w:t>” a sports documentary, illustrates that</w:t>
      </w:r>
      <w:r w:rsidRPr="008E55C4">
        <w:rPr>
          <w:rFonts w:ascii="Times New Roman" w:eastAsia="Times New Roman" w:hAnsi="Times New Roman" w:cs="Times New Roman"/>
          <w:color w:val="0E101A"/>
          <w:sz w:val="24"/>
          <w:szCs w:val="24"/>
        </w:rPr>
        <w:t xml:space="preserve"> India is the national sport of cricket.</w:t>
      </w:r>
      <w:r w:rsidR="00982D3A" w:rsidRPr="008E55C4">
        <w:rPr>
          <w:rFonts w:ascii="Times New Roman" w:eastAsia="Times New Roman" w:hAnsi="Times New Roman" w:cs="Times New Roman"/>
          <w:color w:val="0E101A"/>
          <w:sz w:val="24"/>
          <w:szCs w:val="24"/>
        </w:rPr>
        <w:t xml:space="preserve"> (</w:t>
      </w:r>
      <w:r w:rsidR="003046FA" w:rsidRPr="008E55C4">
        <w:rPr>
          <w:rFonts w:ascii="Times New Roman" w:eastAsia="Times New Roman" w:hAnsi="Times New Roman" w:cs="Times New Roman"/>
          <w:color w:val="0E101A"/>
          <w:sz w:val="24"/>
          <w:szCs w:val="24"/>
        </w:rPr>
        <w:t>Tiwari</w:t>
      </w:r>
      <w:r w:rsidR="00982D3A" w:rsidRPr="008E55C4">
        <w:rPr>
          <w:rFonts w:ascii="Times New Roman" w:eastAsia="Times New Roman" w:hAnsi="Times New Roman" w:cs="Times New Roman"/>
          <w:color w:val="0E101A"/>
          <w:sz w:val="24"/>
          <w:szCs w:val="24"/>
        </w:rPr>
        <w:t>, 2022)</w:t>
      </w:r>
      <w:r w:rsidRPr="008E55C4">
        <w:rPr>
          <w:rFonts w:ascii="Times New Roman" w:eastAsia="Times New Roman" w:hAnsi="Times New Roman" w:cs="Times New Roman"/>
          <w:color w:val="0E101A"/>
          <w:sz w:val="24"/>
          <w:szCs w:val="24"/>
        </w:rPr>
        <w:t xml:space="preserve"> Netflix has created a programme that caters greatly to the local Indian audience, while cricket is also a global sport. The choice of subject matter certainly suits the tastes of viewers in many Western countries, which the series has been a great success.</w:t>
      </w:r>
    </w:p>
    <w:p w14:paraId="2E600A2E" w14:textId="4C7DE41C" w:rsidR="00E24C12" w:rsidRDefault="00E24C12" w:rsidP="00E24C12">
      <w:pPr>
        <w:spacing w:after="0" w:line="240" w:lineRule="auto"/>
        <w:rPr>
          <w:rFonts w:ascii="Times New Roman" w:eastAsia="Times New Roman" w:hAnsi="Times New Roman" w:cs="Times New Roman"/>
          <w:color w:val="0E101A"/>
          <w:sz w:val="24"/>
          <w:szCs w:val="24"/>
        </w:rPr>
      </w:pPr>
    </w:p>
    <w:p w14:paraId="14A4D107" w14:textId="77E35F76" w:rsidR="00045E68" w:rsidRDefault="00045E68" w:rsidP="00E24C12">
      <w:pPr>
        <w:spacing w:after="0" w:line="240" w:lineRule="auto"/>
        <w:rPr>
          <w:rFonts w:ascii="Times New Roman" w:eastAsia="Times New Roman" w:hAnsi="Times New Roman" w:cs="Times New Roman"/>
          <w:color w:val="0E101A"/>
          <w:sz w:val="24"/>
          <w:szCs w:val="24"/>
        </w:rPr>
      </w:pPr>
    </w:p>
    <w:p w14:paraId="5E57DCD4" w14:textId="74341D77" w:rsidR="00045E68" w:rsidRPr="00D53517" w:rsidRDefault="00045E68" w:rsidP="00045E68">
      <w:pPr>
        <w:pStyle w:val="Heading3"/>
        <w:numPr>
          <w:ilvl w:val="2"/>
          <w:numId w:val="22"/>
        </w:numPr>
        <w:ind w:left="504"/>
        <w:rPr>
          <w:rFonts w:cs="Times New Roman"/>
          <w:b/>
        </w:rPr>
      </w:pPr>
      <w:bookmarkStart w:id="217" w:name="_Toc110800942"/>
      <w:r>
        <w:rPr>
          <w:rFonts w:cs="Times New Roman"/>
          <w:b/>
        </w:rPr>
        <w:t>Summarize the Bargaining Power of Suppliers</w:t>
      </w:r>
      <w:bookmarkEnd w:id="217"/>
    </w:p>
    <w:p w14:paraId="68D22A93" w14:textId="37483D29" w:rsidR="00045E68" w:rsidRDefault="00045E68" w:rsidP="00E24C12">
      <w:pPr>
        <w:spacing w:after="0" w:line="240" w:lineRule="auto"/>
        <w:rPr>
          <w:rFonts w:ascii="Times New Roman" w:eastAsia="Times New Roman" w:hAnsi="Times New Roman" w:cs="Times New Roman"/>
          <w:color w:val="0E101A"/>
          <w:sz w:val="24"/>
          <w:szCs w:val="24"/>
        </w:rPr>
      </w:pPr>
    </w:p>
    <w:p w14:paraId="1B0D5B88" w14:textId="1412E863" w:rsidR="00045E68" w:rsidRPr="00FA4939" w:rsidRDefault="00045E68" w:rsidP="00045E68">
      <w:pPr>
        <w:spacing w:after="0" w:line="240" w:lineRule="auto"/>
        <w:jc w:val="both"/>
        <w:rPr>
          <w:rFonts w:ascii="Times New Roman" w:eastAsia="Times New Roman" w:hAnsi="Times New Roman" w:cs="Times New Roman"/>
          <w:color w:val="0E101A"/>
          <w:sz w:val="24"/>
          <w:szCs w:val="24"/>
        </w:rPr>
      </w:pPr>
      <w:r>
        <w:rPr>
          <w:rFonts w:ascii="Times New Roman" w:eastAsia="Times New Roman" w:hAnsi="Times New Roman" w:cs="Times New Roman"/>
          <w:color w:val="0E101A"/>
          <w:sz w:val="24"/>
          <w:szCs w:val="24"/>
        </w:rPr>
        <w:t xml:space="preserve">Content is one of the key competitive advantage of </w:t>
      </w:r>
      <w:r w:rsidRPr="008E55C4">
        <w:rPr>
          <w:rFonts w:ascii="Times New Roman" w:eastAsia="Times New Roman" w:hAnsi="Times New Roman" w:cs="Times New Roman"/>
          <w:color w:val="0E101A"/>
          <w:sz w:val="24"/>
          <w:szCs w:val="24"/>
        </w:rPr>
        <w:t>Netflix</w:t>
      </w:r>
      <w:r>
        <w:rPr>
          <w:rFonts w:ascii="Times New Roman" w:eastAsia="Times New Roman" w:hAnsi="Times New Roman" w:cs="Times New Roman"/>
          <w:color w:val="0E101A"/>
          <w:sz w:val="24"/>
          <w:szCs w:val="24"/>
        </w:rPr>
        <w:t>, and the company</w:t>
      </w:r>
      <w:r w:rsidRPr="008E55C4">
        <w:rPr>
          <w:rFonts w:ascii="Times New Roman" w:eastAsia="Times New Roman" w:hAnsi="Times New Roman" w:cs="Times New Roman"/>
          <w:color w:val="0E101A"/>
          <w:sz w:val="24"/>
          <w:szCs w:val="24"/>
        </w:rPr>
        <w:t xml:space="preserve"> believes that even within a single market, customer preferences are enormous and very diverse. With the advancement and extensive use of internet, Netflix is able to offer a wide range of content. </w:t>
      </w:r>
      <w:r w:rsidRPr="00FA4939">
        <w:rPr>
          <w:rFonts w:ascii="Times New Roman" w:eastAsia="Times New Roman" w:hAnsi="Times New Roman" w:cs="Times New Roman"/>
          <w:color w:val="0E101A"/>
          <w:sz w:val="24"/>
          <w:szCs w:val="24"/>
        </w:rPr>
        <w:t>Since 2013, Netflix has been creating low-cost original content and improving its service according to market demand. By using big data, Netflix also learns more about what its users want and how to produce and promote it effectively.</w:t>
      </w:r>
    </w:p>
    <w:p w14:paraId="6A7D2A53" w14:textId="77777777" w:rsidR="00045E68" w:rsidRPr="00FA4939" w:rsidRDefault="00045E68" w:rsidP="00045E68">
      <w:pPr>
        <w:spacing w:after="0" w:line="240" w:lineRule="auto"/>
        <w:jc w:val="both"/>
        <w:rPr>
          <w:rFonts w:ascii="Times New Roman" w:eastAsia="Times New Roman" w:hAnsi="Times New Roman" w:cs="Times New Roman"/>
          <w:color w:val="0E101A"/>
          <w:sz w:val="24"/>
          <w:szCs w:val="24"/>
        </w:rPr>
      </w:pPr>
    </w:p>
    <w:p w14:paraId="5EB2BB4A" w14:textId="0FAE6E62" w:rsidR="00E914F3" w:rsidRPr="00E914F3" w:rsidRDefault="00045E68" w:rsidP="00045E68">
      <w:pPr>
        <w:spacing w:after="0" w:line="240" w:lineRule="auto"/>
        <w:jc w:val="both"/>
        <w:rPr>
          <w:rFonts w:ascii="Times New Roman" w:hAnsi="Times New Roman" w:cs="Times New Roman"/>
          <w:color w:val="222222"/>
          <w:sz w:val="24"/>
          <w:szCs w:val="24"/>
          <w:shd w:val="clear" w:color="auto" w:fill="FFFFFF"/>
        </w:rPr>
      </w:pPr>
      <w:r w:rsidRPr="00FA4939">
        <w:rPr>
          <w:rFonts w:ascii="Times New Roman" w:eastAsia="Times New Roman" w:hAnsi="Times New Roman" w:cs="Times New Roman"/>
          <w:color w:val="0E101A"/>
          <w:sz w:val="24"/>
          <w:szCs w:val="24"/>
        </w:rPr>
        <w:t xml:space="preserve">Most importantly, popular contents bring value to their brand as well.  By personalizing the promotion of the right content to the right member at the preferred time and space of the customers, Netflix has opportunities to promote our original content, one that's effectively unlimited in duration.  Netflix produced contents that are popular globally like the </w:t>
      </w:r>
      <w:r w:rsidRPr="00FA4939">
        <w:rPr>
          <w:rFonts w:ascii="Times New Roman" w:eastAsia="Times New Roman" w:hAnsi="Times New Roman" w:cs="Times New Roman"/>
          <w:i/>
          <w:iCs/>
          <w:color w:val="0E101A"/>
          <w:sz w:val="24"/>
          <w:szCs w:val="24"/>
        </w:rPr>
        <w:t>House of Cards and Squid Games</w:t>
      </w:r>
      <w:r w:rsidRPr="00FA4939">
        <w:rPr>
          <w:rFonts w:ascii="Times New Roman" w:hAnsi="Times New Roman" w:cs="Times New Roman"/>
          <w:color w:val="222222"/>
          <w:sz w:val="20"/>
          <w:szCs w:val="20"/>
          <w:shd w:val="clear" w:color="auto" w:fill="FFFFFF"/>
        </w:rPr>
        <w:t xml:space="preserve"> </w:t>
      </w:r>
      <w:r w:rsidRPr="00FA4939">
        <w:rPr>
          <w:rFonts w:ascii="Times New Roman" w:hAnsi="Times New Roman" w:cs="Times New Roman"/>
          <w:color w:val="222222"/>
          <w:sz w:val="24"/>
          <w:szCs w:val="24"/>
          <w:shd w:val="clear" w:color="auto" w:fill="FFFFFF"/>
        </w:rPr>
        <w:t xml:space="preserve">(Meng, </w:t>
      </w:r>
      <w:r w:rsidRPr="00FA4939">
        <w:rPr>
          <w:rFonts w:ascii="Times New Roman" w:hAnsi="Times New Roman" w:cs="Times New Roman"/>
          <w:i/>
          <w:color w:val="222222"/>
          <w:sz w:val="24"/>
          <w:szCs w:val="24"/>
          <w:shd w:val="clear" w:color="auto" w:fill="FFFFFF"/>
        </w:rPr>
        <w:t>et al.,</w:t>
      </w:r>
      <w:r w:rsidRPr="00FA4939">
        <w:rPr>
          <w:rFonts w:ascii="Times New Roman" w:hAnsi="Times New Roman" w:cs="Times New Roman"/>
          <w:color w:val="222222"/>
          <w:sz w:val="24"/>
          <w:szCs w:val="24"/>
          <w:shd w:val="clear" w:color="auto" w:fill="FFFFFF"/>
        </w:rPr>
        <w:t xml:space="preserve"> 2022)</w:t>
      </w:r>
      <w:r w:rsidR="00E914F3">
        <w:rPr>
          <w:rFonts w:ascii="Times New Roman" w:hAnsi="Times New Roman" w:cs="Times New Roman"/>
          <w:color w:val="222222"/>
          <w:sz w:val="24"/>
          <w:szCs w:val="24"/>
          <w:shd w:val="clear" w:color="auto" w:fill="FFFFFF"/>
        </w:rPr>
        <w:t xml:space="preserve">. In view of the strong competitions, Netflix shall pay more attention on creating their contents. </w:t>
      </w:r>
    </w:p>
    <w:p w14:paraId="2A38314B" w14:textId="77777777" w:rsidR="00045E68" w:rsidRPr="008E55C4" w:rsidRDefault="00045E68" w:rsidP="00E24C12">
      <w:pPr>
        <w:spacing w:after="0" w:line="240" w:lineRule="auto"/>
        <w:rPr>
          <w:rFonts w:ascii="Times New Roman" w:eastAsia="Times New Roman" w:hAnsi="Times New Roman" w:cs="Times New Roman"/>
          <w:color w:val="0E101A"/>
          <w:sz w:val="24"/>
          <w:szCs w:val="24"/>
        </w:rPr>
      </w:pPr>
    </w:p>
    <w:p w14:paraId="35736040" w14:textId="72CF342A" w:rsidR="00013526" w:rsidRPr="003B4874" w:rsidRDefault="00013526" w:rsidP="00013526">
      <w:pPr>
        <w:pStyle w:val="Heading1"/>
        <w:numPr>
          <w:ilvl w:val="0"/>
          <w:numId w:val="8"/>
        </w:numPr>
        <w:rPr>
          <w:rFonts w:cs="Times New Roman"/>
          <w:b/>
        </w:rPr>
      </w:pPr>
      <w:bookmarkStart w:id="218" w:name="_Toc110800943"/>
      <w:r w:rsidRPr="003B4874">
        <w:rPr>
          <w:rFonts w:cs="Times New Roman"/>
          <w:b/>
        </w:rPr>
        <w:t>SWOT</w:t>
      </w:r>
      <w:bookmarkEnd w:id="218"/>
      <w:r w:rsidRPr="003B4874">
        <w:rPr>
          <w:rFonts w:cs="Times New Roman"/>
          <w:b/>
        </w:rPr>
        <w:t xml:space="preserve"> </w:t>
      </w:r>
    </w:p>
    <w:p w14:paraId="2640536A" w14:textId="77777777" w:rsidR="00013526" w:rsidRPr="008E55C4" w:rsidRDefault="00013526" w:rsidP="009A6E2D">
      <w:pPr>
        <w:spacing w:after="0" w:line="240" w:lineRule="auto"/>
        <w:rPr>
          <w:rFonts w:ascii="Times New Roman" w:eastAsia="Times New Roman" w:hAnsi="Times New Roman" w:cs="Times New Roman"/>
          <w:color w:val="0E101A"/>
          <w:sz w:val="24"/>
          <w:szCs w:val="24"/>
        </w:rPr>
      </w:pPr>
    </w:p>
    <w:p w14:paraId="0CCCCD06" w14:textId="77777777" w:rsidR="00013526" w:rsidRPr="008E55C4" w:rsidRDefault="00EB6ACA" w:rsidP="009A6E2D">
      <w:pPr>
        <w:spacing w:after="0" w:line="240" w:lineRule="auto"/>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 xml:space="preserve">After analysing the market competitiveness of Netflix, SWOT Analysis is used to </w:t>
      </w:r>
      <w:r w:rsidR="00F90C76" w:rsidRPr="008E55C4">
        <w:rPr>
          <w:rFonts w:ascii="Times New Roman" w:eastAsia="Times New Roman" w:hAnsi="Times New Roman" w:cs="Times New Roman"/>
          <w:color w:val="0E101A"/>
          <w:sz w:val="24"/>
          <w:szCs w:val="24"/>
        </w:rPr>
        <w:t>summerize the top two important competitive advantages of Netflix:</w:t>
      </w:r>
    </w:p>
    <w:p w14:paraId="27E2058B" w14:textId="77777777" w:rsidR="00E952C0" w:rsidRPr="008E55C4" w:rsidRDefault="00E952C0" w:rsidP="009A6E2D">
      <w:pPr>
        <w:spacing w:after="0" w:line="240" w:lineRule="auto"/>
        <w:rPr>
          <w:rFonts w:ascii="Times New Roman" w:eastAsia="Times New Roman" w:hAnsi="Times New Roman" w:cs="Times New Roman"/>
          <w:color w:val="0E101A"/>
          <w:sz w:val="24"/>
          <w:szCs w:val="24"/>
        </w:rPr>
      </w:pPr>
    </w:p>
    <w:p w14:paraId="24FB7F56" w14:textId="77777777" w:rsidR="00E952C0" w:rsidRPr="008E55C4" w:rsidRDefault="00E952C0" w:rsidP="00E952C0">
      <w:pPr>
        <w:autoSpaceDE w:val="0"/>
        <w:autoSpaceDN w:val="0"/>
        <w:adjustRightInd w:val="0"/>
        <w:spacing w:after="0" w:line="240" w:lineRule="auto"/>
        <w:rPr>
          <w:rFonts w:ascii="Times New Roman" w:hAnsi="Times New Roman" w:cs="Times New Roman"/>
          <w:b/>
          <w:bCs/>
          <w:color w:val="000000"/>
          <w:sz w:val="24"/>
          <w:szCs w:val="24"/>
          <w:lang w:val="en-US"/>
        </w:rPr>
      </w:pPr>
      <w:r w:rsidRPr="008E55C4">
        <w:rPr>
          <w:rFonts w:ascii="Times New Roman" w:hAnsi="Times New Roman" w:cs="Times New Roman"/>
          <w:b/>
          <w:bCs/>
          <w:color w:val="000000"/>
          <w:sz w:val="24"/>
          <w:szCs w:val="24"/>
          <w:lang w:val="en-US"/>
        </w:rPr>
        <w:t>Strengths</w:t>
      </w:r>
    </w:p>
    <w:p w14:paraId="5F50D7EA" w14:textId="77777777" w:rsidR="00E952C0" w:rsidRPr="008E55C4" w:rsidRDefault="00E952C0" w:rsidP="00CD2720">
      <w:pPr>
        <w:pStyle w:val="ListParagraph"/>
        <w:numPr>
          <w:ilvl w:val="0"/>
          <w:numId w:val="29"/>
        </w:numPr>
        <w:autoSpaceDE w:val="0"/>
        <w:autoSpaceDN w:val="0"/>
        <w:adjustRightInd w:val="0"/>
        <w:rPr>
          <w:color w:val="222A35"/>
          <w:sz w:val="24"/>
          <w:szCs w:val="24"/>
          <w:lang w:val="en-US"/>
        </w:rPr>
      </w:pPr>
      <w:r w:rsidRPr="008E55C4">
        <w:rPr>
          <w:color w:val="222A35"/>
          <w:sz w:val="24"/>
          <w:szCs w:val="24"/>
          <w:lang w:val="en-US"/>
        </w:rPr>
        <w:t>Subscription model</w:t>
      </w:r>
      <w:r w:rsidR="00F90C76" w:rsidRPr="008E55C4">
        <w:rPr>
          <w:color w:val="222A35"/>
          <w:sz w:val="24"/>
          <w:szCs w:val="24"/>
          <w:lang w:val="en-US"/>
        </w:rPr>
        <w:t xml:space="preserve"> without advertisement, unlimited use and the subscriber can exit anytime</w:t>
      </w:r>
    </w:p>
    <w:p w14:paraId="3B780566" w14:textId="77777777" w:rsidR="00E952C0" w:rsidRPr="008E55C4" w:rsidRDefault="00E43A4D" w:rsidP="00CD2720">
      <w:pPr>
        <w:pStyle w:val="ListParagraph"/>
        <w:numPr>
          <w:ilvl w:val="0"/>
          <w:numId w:val="29"/>
        </w:numPr>
        <w:autoSpaceDE w:val="0"/>
        <w:autoSpaceDN w:val="0"/>
        <w:adjustRightInd w:val="0"/>
        <w:rPr>
          <w:color w:val="222A35"/>
          <w:sz w:val="24"/>
          <w:szCs w:val="24"/>
          <w:lang w:val="en-US"/>
        </w:rPr>
      </w:pPr>
      <w:r w:rsidRPr="008E55C4">
        <w:rPr>
          <w:color w:val="222A35"/>
          <w:sz w:val="24"/>
          <w:szCs w:val="24"/>
          <w:lang w:val="en-US"/>
        </w:rPr>
        <w:t>Strong talent culture</w:t>
      </w:r>
    </w:p>
    <w:p w14:paraId="0673E849" w14:textId="77777777" w:rsidR="00F90C76" w:rsidRPr="008E55C4" w:rsidRDefault="00F90C76" w:rsidP="00E952C0">
      <w:pPr>
        <w:autoSpaceDE w:val="0"/>
        <w:autoSpaceDN w:val="0"/>
        <w:adjustRightInd w:val="0"/>
        <w:spacing w:after="0" w:line="240" w:lineRule="auto"/>
        <w:rPr>
          <w:rFonts w:ascii="Times New Roman" w:hAnsi="Times New Roman" w:cs="Times New Roman"/>
          <w:b/>
          <w:bCs/>
          <w:color w:val="000000"/>
          <w:sz w:val="24"/>
          <w:szCs w:val="24"/>
          <w:u w:val="single"/>
          <w:lang w:val="en-US"/>
        </w:rPr>
      </w:pPr>
    </w:p>
    <w:p w14:paraId="27A2DDE9" w14:textId="77777777" w:rsidR="00E952C0" w:rsidRPr="008E55C4" w:rsidRDefault="00E952C0" w:rsidP="00E952C0">
      <w:pPr>
        <w:autoSpaceDE w:val="0"/>
        <w:autoSpaceDN w:val="0"/>
        <w:adjustRightInd w:val="0"/>
        <w:spacing w:after="0" w:line="240" w:lineRule="auto"/>
        <w:rPr>
          <w:rFonts w:ascii="Times New Roman" w:hAnsi="Times New Roman" w:cs="Times New Roman"/>
          <w:b/>
          <w:bCs/>
          <w:color w:val="000000"/>
          <w:sz w:val="24"/>
          <w:szCs w:val="24"/>
          <w:lang w:val="en-US"/>
        </w:rPr>
      </w:pPr>
      <w:r w:rsidRPr="008E55C4">
        <w:rPr>
          <w:rFonts w:ascii="Times New Roman" w:hAnsi="Times New Roman" w:cs="Times New Roman"/>
          <w:b/>
          <w:bCs/>
          <w:color w:val="000000"/>
          <w:sz w:val="24"/>
          <w:szCs w:val="24"/>
          <w:lang w:val="en-US"/>
        </w:rPr>
        <w:t>Weaknesses</w:t>
      </w:r>
    </w:p>
    <w:p w14:paraId="2E27FFA0" w14:textId="77777777" w:rsidR="007F4802" w:rsidRPr="008E55C4" w:rsidRDefault="00E952C0" w:rsidP="00210EC5">
      <w:pPr>
        <w:pStyle w:val="ListParagraph"/>
        <w:numPr>
          <w:ilvl w:val="0"/>
          <w:numId w:val="30"/>
        </w:numPr>
        <w:autoSpaceDE w:val="0"/>
        <w:autoSpaceDN w:val="0"/>
        <w:adjustRightInd w:val="0"/>
        <w:rPr>
          <w:color w:val="222A35"/>
          <w:sz w:val="24"/>
          <w:szCs w:val="24"/>
          <w:lang w:val="en-US"/>
        </w:rPr>
      </w:pPr>
      <w:r w:rsidRPr="008E55C4">
        <w:rPr>
          <w:color w:val="222A35"/>
          <w:sz w:val="24"/>
          <w:szCs w:val="24"/>
          <w:lang w:val="en-US"/>
        </w:rPr>
        <w:t xml:space="preserve">Monthly subscription is </w:t>
      </w:r>
      <w:r w:rsidR="00CD2720" w:rsidRPr="008E55C4">
        <w:rPr>
          <w:color w:val="222A35"/>
          <w:sz w:val="24"/>
          <w:szCs w:val="24"/>
          <w:lang w:val="en-US"/>
        </w:rPr>
        <w:t>too high for price sensitive India customers</w:t>
      </w:r>
      <w:r w:rsidR="007F4802" w:rsidRPr="008E55C4">
        <w:rPr>
          <w:color w:val="222A35"/>
          <w:sz w:val="24"/>
          <w:szCs w:val="24"/>
          <w:lang w:val="en-US"/>
        </w:rPr>
        <w:t xml:space="preserve"> </w:t>
      </w:r>
    </w:p>
    <w:p w14:paraId="4F8657A5" w14:textId="77777777" w:rsidR="00E952C0" w:rsidRPr="008E55C4" w:rsidRDefault="00E952C0" w:rsidP="00210EC5">
      <w:pPr>
        <w:pStyle w:val="ListParagraph"/>
        <w:numPr>
          <w:ilvl w:val="0"/>
          <w:numId w:val="30"/>
        </w:numPr>
        <w:autoSpaceDE w:val="0"/>
        <w:autoSpaceDN w:val="0"/>
        <w:adjustRightInd w:val="0"/>
        <w:rPr>
          <w:color w:val="222A35"/>
          <w:sz w:val="24"/>
          <w:szCs w:val="24"/>
          <w:lang w:val="en-US"/>
        </w:rPr>
      </w:pPr>
      <w:r w:rsidRPr="008E55C4">
        <w:rPr>
          <w:color w:val="222A35"/>
          <w:sz w:val="24"/>
          <w:szCs w:val="24"/>
          <w:lang w:val="en-US"/>
        </w:rPr>
        <w:t>Dependent on suppliers</w:t>
      </w:r>
      <w:r w:rsidR="00210EC5" w:rsidRPr="008E55C4">
        <w:rPr>
          <w:color w:val="222A35"/>
          <w:sz w:val="24"/>
          <w:szCs w:val="24"/>
          <w:lang w:val="en-US"/>
        </w:rPr>
        <w:t xml:space="preserve"> of contents</w:t>
      </w:r>
    </w:p>
    <w:p w14:paraId="6FDD2975" w14:textId="77777777" w:rsidR="00F90C76" w:rsidRPr="008E55C4" w:rsidRDefault="00F90C76" w:rsidP="00E952C0">
      <w:pPr>
        <w:autoSpaceDE w:val="0"/>
        <w:autoSpaceDN w:val="0"/>
        <w:adjustRightInd w:val="0"/>
        <w:spacing w:after="0" w:line="240" w:lineRule="auto"/>
        <w:rPr>
          <w:rFonts w:ascii="Times New Roman" w:hAnsi="Times New Roman" w:cs="Times New Roman"/>
          <w:b/>
          <w:bCs/>
          <w:color w:val="000000"/>
          <w:sz w:val="24"/>
          <w:szCs w:val="24"/>
          <w:lang w:val="en-US"/>
        </w:rPr>
      </w:pPr>
    </w:p>
    <w:p w14:paraId="128C6983" w14:textId="77777777" w:rsidR="00E952C0" w:rsidRPr="008E55C4" w:rsidRDefault="00E952C0" w:rsidP="00E952C0">
      <w:pPr>
        <w:autoSpaceDE w:val="0"/>
        <w:autoSpaceDN w:val="0"/>
        <w:adjustRightInd w:val="0"/>
        <w:spacing w:after="0" w:line="240" w:lineRule="auto"/>
        <w:rPr>
          <w:rFonts w:ascii="Times New Roman" w:hAnsi="Times New Roman" w:cs="Times New Roman"/>
          <w:b/>
          <w:bCs/>
          <w:color w:val="000000"/>
          <w:sz w:val="24"/>
          <w:szCs w:val="24"/>
          <w:lang w:val="en-US"/>
        </w:rPr>
      </w:pPr>
      <w:r w:rsidRPr="008E55C4">
        <w:rPr>
          <w:rFonts w:ascii="Times New Roman" w:hAnsi="Times New Roman" w:cs="Times New Roman"/>
          <w:b/>
          <w:bCs/>
          <w:color w:val="000000"/>
          <w:sz w:val="24"/>
          <w:szCs w:val="24"/>
          <w:lang w:val="en-US"/>
        </w:rPr>
        <w:t>Opportunities</w:t>
      </w:r>
    </w:p>
    <w:p w14:paraId="2FB891BF" w14:textId="77777777" w:rsidR="00E952C0" w:rsidRPr="008E55C4" w:rsidRDefault="00E952C0" w:rsidP="00210EC5">
      <w:pPr>
        <w:pStyle w:val="ListParagraph"/>
        <w:numPr>
          <w:ilvl w:val="0"/>
          <w:numId w:val="31"/>
        </w:numPr>
        <w:autoSpaceDE w:val="0"/>
        <w:autoSpaceDN w:val="0"/>
        <w:adjustRightInd w:val="0"/>
        <w:rPr>
          <w:color w:val="222A35"/>
          <w:sz w:val="24"/>
          <w:szCs w:val="24"/>
          <w:lang w:val="en-US"/>
        </w:rPr>
      </w:pPr>
      <w:r w:rsidRPr="008E55C4">
        <w:rPr>
          <w:color w:val="222A35"/>
          <w:sz w:val="24"/>
          <w:szCs w:val="24"/>
          <w:lang w:val="en-US"/>
        </w:rPr>
        <w:t>Growth of access to computers, mobile phone or other devices</w:t>
      </w:r>
    </w:p>
    <w:p w14:paraId="56BC06FB" w14:textId="77777777" w:rsidR="00E952C0" w:rsidRPr="008E55C4" w:rsidRDefault="00E952C0" w:rsidP="00210EC5">
      <w:pPr>
        <w:pStyle w:val="ListParagraph"/>
        <w:numPr>
          <w:ilvl w:val="0"/>
          <w:numId w:val="31"/>
        </w:numPr>
        <w:autoSpaceDE w:val="0"/>
        <w:autoSpaceDN w:val="0"/>
        <w:adjustRightInd w:val="0"/>
        <w:rPr>
          <w:color w:val="222A35"/>
          <w:sz w:val="24"/>
          <w:szCs w:val="24"/>
          <w:lang w:val="en-US"/>
        </w:rPr>
      </w:pPr>
      <w:r w:rsidRPr="008E55C4">
        <w:rPr>
          <w:color w:val="222A35"/>
          <w:sz w:val="24"/>
          <w:szCs w:val="24"/>
          <w:lang w:val="en-US"/>
        </w:rPr>
        <w:t>E</w:t>
      </w:r>
      <w:r w:rsidR="00C31AE1" w:rsidRPr="008E55C4">
        <w:rPr>
          <w:color w:val="222A35"/>
          <w:sz w:val="24"/>
          <w:szCs w:val="24"/>
          <w:lang w:val="en-US"/>
        </w:rPr>
        <w:t>xpansion in untapped areas</w:t>
      </w:r>
      <w:r w:rsidR="00F90C76" w:rsidRPr="008E55C4">
        <w:rPr>
          <w:color w:val="222A35"/>
          <w:sz w:val="24"/>
          <w:szCs w:val="24"/>
          <w:lang w:val="en-US"/>
        </w:rPr>
        <w:t xml:space="preserve"> and rural areas with large population </w:t>
      </w:r>
    </w:p>
    <w:p w14:paraId="0664A6AD" w14:textId="77777777" w:rsidR="00F90C76" w:rsidRPr="008E55C4" w:rsidRDefault="00F90C76" w:rsidP="00E952C0">
      <w:pPr>
        <w:autoSpaceDE w:val="0"/>
        <w:autoSpaceDN w:val="0"/>
        <w:adjustRightInd w:val="0"/>
        <w:spacing w:after="0" w:line="240" w:lineRule="auto"/>
        <w:rPr>
          <w:rFonts w:ascii="Times New Roman" w:hAnsi="Times New Roman" w:cs="Times New Roman"/>
          <w:b/>
          <w:bCs/>
          <w:color w:val="000000"/>
          <w:sz w:val="24"/>
          <w:szCs w:val="24"/>
          <w:lang w:val="en-US"/>
        </w:rPr>
      </w:pPr>
    </w:p>
    <w:p w14:paraId="5E5AE601" w14:textId="77777777" w:rsidR="00E952C0" w:rsidRPr="008E55C4" w:rsidRDefault="00E952C0" w:rsidP="00E952C0">
      <w:pPr>
        <w:autoSpaceDE w:val="0"/>
        <w:autoSpaceDN w:val="0"/>
        <w:adjustRightInd w:val="0"/>
        <w:spacing w:after="0" w:line="240" w:lineRule="auto"/>
        <w:rPr>
          <w:rFonts w:ascii="Times New Roman" w:hAnsi="Times New Roman" w:cs="Times New Roman"/>
          <w:b/>
          <w:bCs/>
          <w:color w:val="000000"/>
          <w:sz w:val="24"/>
          <w:szCs w:val="24"/>
          <w:lang w:val="en-US"/>
        </w:rPr>
      </w:pPr>
      <w:r w:rsidRPr="008E55C4">
        <w:rPr>
          <w:rFonts w:ascii="Times New Roman" w:hAnsi="Times New Roman" w:cs="Times New Roman"/>
          <w:b/>
          <w:bCs/>
          <w:color w:val="000000"/>
          <w:sz w:val="24"/>
          <w:szCs w:val="24"/>
          <w:lang w:val="en-US"/>
        </w:rPr>
        <w:t>Threats</w:t>
      </w:r>
    </w:p>
    <w:p w14:paraId="6036A62D" w14:textId="77777777" w:rsidR="00E952C0" w:rsidRPr="008E55C4" w:rsidRDefault="00E952C0" w:rsidP="00C31AE1">
      <w:pPr>
        <w:pStyle w:val="ListParagraph"/>
        <w:numPr>
          <w:ilvl w:val="0"/>
          <w:numId w:val="32"/>
        </w:numPr>
        <w:autoSpaceDE w:val="0"/>
        <w:autoSpaceDN w:val="0"/>
        <w:adjustRightInd w:val="0"/>
        <w:rPr>
          <w:color w:val="222A35"/>
          <w:sz w:val="24"/>
          <w:szCs w:val="24"/>
          <w:lang w:val="en-US"/>
        </w:rPr>
      </w:pPr>
      <w:r w:rsidRPr="008E55C4">
        <w:rPr>
          <w:color w:val="222A35"/>
          <w:sz w:val="24"/>
          <w:szCs w:val="24"/>
          <w:lang w:val="en-US"/>
        </w:rPr>
        <w:lastRenderedPageBreak/>
        <w:t>Rising competition</w:t>
      </w:r>
    </w:p>
    <w:p w14:paraId="2B92092E" w14:textId="77777777" w:rsidR="00E952C0" w:rsidRPr="008E55C4" w:rsidRDefault="00E952C0" w:rsidP="00C31AE1">
      <w:pPr>
        <w:pStyle w:val="ListParagraph"/>
        <w:numPr>
          <w:ilvl w:val="0"/>
          <w:numId w:val="32"/>
        </w:numPr>
        <w:autoSpaceDE w:val="0"/>
        <w:autoSpaceDN w:val="0"/>
        <w:adjustRightInd w:val="0"/>
        <w:rPr>
          <w:color w:val="222A35"/>
          <w:sz w:val="24"/>
          <w:szCs w:val="24"/>
          <w:lang w:val="en-US"/>
        </w:rPr>
      </w:pPr>
      <w:r w:rsidRPr="008E55C4">
        <w:rPr>
          <w:color w:val="222A35"/>
          <w:sz w:val="24"/>
          <w:szCs w:val="24"/>
          <w:lang w:val="en-US"/>
        </w:rPr>
        <w:t>Low switching cost of change a service for users</w:t>
      </w:r>
    </w:p>
    <w:p w14:paraId="1C76F4B7" w14:textId="77777777" w:rsidR="00F90C76" w:rsidRPr="008E55C4" w:rsidRDefault="00F90C76" w:rsidP="00F90C76">
      <w:pPr>
        <w:pStyle w:val="Heading1"/>
        <w:ind w:left="720"/>
        <w:rPr>
          <w:rFonts w:cs="Times New Roman"/>
        </w:rPr>
      </w:pPr>
    </w:p>
    <w:p w14:paraId="1A96E381" w14:textId="2CF2CADF" w:rsidR="00A057A3" w:rsidRPr="003B4874" w:rsidRDefault="00B13466" w:rsidP="00A057A3">
      <w:pPr>
        <w:pStyle w:val="Heading1"/>
        <w:numPr>
          <w:ilvl w:val="0"/>
          <w:numId w:val="8"/>
        </w:numPr>
        <w:rPr>
          <w:rFonts w:cs="Times New Roman"/>
          <w:b/>
        </w:rPr>
      </w:pPr>
      <w:bookmarkStart w:id="219" w:name="_Toc110800944"/>
      <w:r w:rsidRPr="003B4874">
        <w:rPr>
          <w:rFonts w:cs="Times New Roman"/>
          <w:b/>
        </w:rPr>
        <w:t xml:space="preserve">Proposed </w:t>
      </w:r>
      <w:r w:rsidR="00A057A3" w:rsidRPr="003B4874">
        <w:rPr>
          <w:rFonts w:cs="Times New Roman"/>
          <w:b/>
        </w:rPr>
        <w:t>Solutions for Netflix in India</w:t>
      </w:r>
      <w:bookmarkEnd w:id="219"/>
    </w:p>
    <w:p w14:paraId="5B776D34" w14:textId="77777777" w:rsidR="00A057A3" w:rsidRPr="008E55C4" w:rsidRDefault="00A057A3" w:rsidP="00A057A3">
      <w:pPr>
        <w:rPr>
          <w:rFonts w:ascii="Times New Roman" w:hAnsi="Times New Roman" w:cs="Times New Roman"/>
        </w:rPr>
      </w:pPr>
    </w:p>
    <w:p w14:paraId="0FA55CC1" w14:textId="77777777" w:rsidR="00555DA7" w:rsidRPr="008E55C4" w:rsidRDefault="00555DA7" w:rsidP="00555DA7">
      <w:pPr>
        <w:pStyle w:val="ListParagraph"/>
        <w:keepNext/>
        <w:keepLines/>
        <w:numPr>
          <w:ilvl w:val="0"/>
          <w:numId w:val="22"/>
        </w:numPr>
        <w:spacing w:before="40" w:line="259" w:lineRule="auto"/>
        <w:contextualSpacing w:val="0"/>
        <w:outlineLvl w:val="1"/>
        <w:rPr>
          <w:rFonts w:eastAsiaTheme="majorEastAsia"/>
          <w:vanish/>
          <w:color w:val="2E74B5" w:themeColor="accent1" w:themeShade="BF"/>
          <w:sz w:val="26"/>
          <w:szCs w:val="26"/>
          <w:lang w:val="en-HK" w:eastAsia="zh-TW"/>
        </w:rPr>
      </w:pPr>
      <w:bookmarkStart w:id="220" w:name="_Toc110728133"/>
      <w:bookmarkStart w:id="221" w:name="_Toc110794680"/>
      <w:bookmarkStart w:id="222" w:name="_Toc110794802"/>
      <w:bookmarkStart w:id="223" w:name="_Toc110794912"/>
      <w:bookmarkStart w:id="224" w:name="_Toc110794984"/>
      <w:bookmarkStart w:id="225" w:name="_Toc110795084"/>
      <w:bookmarkStart w:id="226" w:name="_Toc110795211"/>
      <w:bookmarkStart w:id="227" w:name="_Toc110795590"/>
      <w:bookmarkStart w:id="228" w:name="_Toc110795743"/>
      <w:bookmarkStart w:id="229" w:name="_Toc110799884"/>
      <w:bookmarkStart w:id="230" w:name="_Toc110800119"/>
      <w:bookmarkStart w:id="231" w:name="_Toc110800159"/>
      <w:bookmarkStart w:id="232" w:name="_Toc110800945"/>
      <w:bookmarkEnd w:id="220"/>
      <w:bookmarkEnd w:id="221"/>
      <w:bookmarkEnd w:id="222"/>
      <w:bookmarkEnd w:id="223"/>
      <w:bookmarkEnd w:id="224"/>
      <w:bookmarkEnd w:id="225"/>
      <w:bookmarkEnd w:id="226"/>
      <w:bookmarkEnd w:id="227"/>
      <w:bookmarkEnd w:id="228"/>
      <w:bookmarkEnd w:id="229"/>
      <w:bookmarkEnd w:id="230"/>
      <w:bookmarkEnd w:id="231"/>
      <w:bookmarkEnd w:id="232"/>
    </w:p>
    <w:p w14:paraId="55E40B10" w14:textId="77777777" w:rsidR="00555DA7" w:rsidRPr="008E55C4" w:rsidRDefault="00555DA7" w:rsidP="00555DA7">
      <w:pPr>
        <w:pStyle w:val="ListParagraph"/>
        <w:keepNext/>
        <w:keepLines/>
        <w:numPr>
          <w:ilvl w:val="0"/>
          <w:numId w:val="22"/>
        </w:numPr>
        <w:spacing w:before="40" w:line="259" w:lineRule="auto"/>
        <w:contextualSpacing w:val="0"/>
        <w:outlineLvl w:val="1"/>
        <w:rPr>
          <w:rFonts w:eastAsiaTheme="majorEastAsia"/>
          <w:vanish/>
          <w:color w:val="2E74B5" w:themeColor="accent1" w:themeShade="BF"/>
          <w:sz w:val="26"/>
          <w:szCs w:val="26"/>
          <w:lang w:val="en-HK" w:eastAsia="zh-TW"/>
        </w:rPr>
      </w:pPr>
      <w:bookmarkStart w:id="233" w:name="_Toc110728134"/>
      <w:bookmarkStart w:id="234" w:name="_Toc110794681"/>
      <w:bookmarkStart w:id="235" w:name="_Toc110794803"/>
      <w:bookmarkStart w:id="236" w:name="_Toc110794913"/>
      <w:bookmarkStart w:id="237" w:name="_Toc110794985"/>
      <w:bookmarkStart w:id="238" w:name="_Toc110795085"/>
      <w:bookmarkStart w:id="239" w:name="_Toc110795212"/>
      <w:bookmarkStart w:id="240" w:name="_Toc110795591"/>
      <w:bookmarkStart w:id="241" w:name="_Toc110795744"/>
      <w:bookmarkStart w:id="242" w:name="_Toc110799885"/>
      <w:bookmarkStart w:id="243" w:name="_Toc110800120"/>
      <w:bookmarkStart w:id="244" w:name="_Toc110800160"/>
      <w:bookmarkStart w:id="245" w:name="_Toc110800946"/>
      <w:bookmarkEnd w:id="233"/>
      <w:bookmarkEnd w:id="234"/>
      <w:bookmarkEnd w:id="235"/>
      <w:bookmarkEnd w:id="236"/>
      <w:bookmarkEnd w:id="237"/>
      <w:bookmarkEnd w:id="238"/>
      <w:bookmarkEnd w:id="239"/>
      <w:bookmarkEnd w:id="240"/>
      <w:bookmarkEnd w:id="241"/>
      <w:bookmarkEnd w:id="242"/>
      <w:bookmarkEnd w:id="243"/>
      <w:bookmarkEnd w:id="244"/>
      <w:bookmarkEnd w:id="245"/>
    </w:p>
    <w:p w14:paraId="2889526F" w14:textId="25DC6730" w:rsidR="00A057A3" w:rsidRPr="00D53517" w:rsidRDefault="00E5739D" w:rsidP="00C848BC">
      <w:pPr>
        <w:pStyle w:val="Heading2"/>
        <w:numPr>
          <w:ilvl w:val="1"/>
          <w:numId w:val="22"/>
        </w:numPr>
        <w:ind w:left="432"/>
        <w:rPr>
          <w:rFonts w:cs="Times New Roman"/>
          <w:b/>
        </w:rPr>
      </w:pPr>
      <w:bookmarkStart w:id="246" w:name="_Toc110800947"/>
      <w:r w:rsidRPr="00D53517">
        <w:rPr>
          <w:rFonts w:cs="Times New Roman"/>
          <w:b/>
        </w:rPr>
        <w:t>Partner</w:t>
      </w:r>
      <w:r w:rsidR="00B13466" w:rsidRPr="00D53517">
        <w:rPr>
          <w:rFonts w:cs="Times New Roman"/>
          <w:b/>
        </w:rPr>
        <w:t xml:space="preserve"> with internet provider in India</w:t>
      </w:r>
      <w:r w:rsidR="00A40824" w:rsidRPr="00D53517">
        <w:rPr>
          <w:rFonts w:cs="Times New Roman"/>
          <w:b/>
        </w:rPr>
        <w:t xml:space="preserve"> and mobile phone companies in China</w:t>
      </w:r>
      <w:bookmarkEnd w:id="246"/>
    </w:p>
    <w:p w14:paraId="372C3C33" w14:textId="77777777" w:rsidR="00555DA7" w:rsidRPr="008E55C4" w:rsidRDefault="00555DA7" w:rsidP="00555DA7">
      <w:pPr>
        <w:spacing w:after="0" w:line="240" w:lineRule="auto"/>
        <w:rPr>
          <w:rFonts w:ascii="Times New Roman" w:eastAsia="Times New Roman" w:hAnsi="Times New Roman" w:cs="Times New Roman"/>
          <w:color w:val="0E101A"/>
          <w:sz w:val="24"/>
          <w:szCs w:val="24"/>
        </w:rPr>
      </w:pPr>
    </w:p>
    <w:p w14:paraId="370E3C22" w14:textId="77777777" w:rsidR="00555DA7" w:rsidRPr="008E55C4" w:rsidRDefault="00555DA7"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Currently, the Internet continues to change how individuals connect with others, organize the flow of things, and share information.  With its growing impact on individual consumers and large economies, the Internet has become an increasingly important part of our daily lives.  Connect with others, organize the flow of things, and share information with its growing influence on individual consumers and large economies.  In 2021, the number of internet users around the globe was 4.9 billion, equal to almost two-thirds of the global population.  (Statisia 2022).  The users are currently connected to the world wide web and are potential users of Netflix. </w:t>
      </w:r>
    </w:p>
    <w:p w14:paraId="3825A265" w14:textId="77777777" w:rsidR="00555DA7" w:rsidRPr="008E55C4" w:rsidRDefault="00555DA7" w:rsidP="00D57F21">
      <w:pPr>
        <w:spacing w:after="0" w:line="240" w:lineRule="auto"/>
        <w:jc w:val="both"/>
        <w:rPr>
          <w:rFonts w:ascii="Times New Roman" w:eastAsia="Times New Roman" w:hAnsi="Times New Roman" w:cs="Times New Roman"/>
          <w:color w:val="0E101A"/>
          <w:sz w:val="24"/>
          <w:szCs w:val="24"/>
        </w:rPr>
      </w:pPr>
    </w:p>
    <w:p w14:paraId="16D3BF75" w14:textId="77777777" w:rsidR="00555DA7" w:rsidRPr="008E55C4" w:rsidRDefault="00555DA7"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The introduction of the government's Digital India initiative, hand in hand with the increasing internet penetration over the recent years, resulted in the country's digital population amounting to approximately 658 million active users as of February 2022.  Mobile internet users primarily dominated the traffic in the world's second-largest internet market at this stage.  (Basuroy, 2022).  On the other hand, most mobile phone Internet users take advantage of the cheap alternative over the expensive landline connection (IAMAI, 2019).  That implies that watching time for videos can happen anywhere, like during lunch, break time, or traveling time.</w:t>
      </w:r>
    </w:p>
    <w:p w14:paraId="546498E9" w14:textId="77777777" w:rsidR="00555DA7" w:rsidRPr="008E55C4" w:rsidRDefault="00555DA7" w:rsidP="00D57F21">
      <w:pPr>
        <w:spacing w:after="0" w:line="240" w:lineRule="auto"/>
        <w:jc w:val="both"/>
        <w:rPr>
          <w:rFonts w:ascii="Times New Roman" w:eastAsia="Times New Roman" w:hAnsi="Times New Roman" w:cs="Times New Roman"/>
          <w:color w:val="0E101A"/>
          <w:sz w:val="24"/>
          <w:szCs w:val="24"/>
        </w:rPr>
      </w:pPr>
    </w:p>
    <w:p w14:paraId="324AFF55" w14:textId="77777777" w:rsidR="00555DA7" w:rsidRPr="008E55C4" w:rsidRDefault="00555DA7"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 xml:space="preserve">In India, around 50% of the population still has very little, poor or no connectivity to internet services.  The key reason for the internet coverage is the cost of building network deployments and the return on investment.  However, the rising infrastructure and adaptation of the 6G communication system may be a possible solution for increasing internet connectivity in rural areas of India.(Kumar </w:t>
      </w:r>
      <w:r w:rsidR="00C34A33" w:rsidRPr="00C34A33">
        <w:rPr>
          <w:rFonts w:ascii="Times New Roman" w:eastAsia="Times New Roman" w:hAnsi="Times New Roman" w:cs="Times New Roman"/>
          <w:i/>
          <w:color w:val="0E101A"/>
          <w:sz w:val="24"/>
          <w:szCs w:val="24"/>
        </w:rPr>
        <w:t>et al</w:t>
      </w:r>
      <w:r w:rsidR="00C34A33">
        <w:rPr>
          <w:rFonts w:ascii="Times New Roman" w:eastAsia="Times New Roman" w:hAnsi="Times New Roman" w:cs="Times New Roman"/>
          <w:color w:val="0E101A"/>
          <w:sz w:val="24"/>
          <w:szCs w:val="24"/>
        </w:rPr>
        <w:t xml:space="preserve">., </w:t>
      </w:r>
      <w:r w:rsidRPr="008E55C4">
        <w:rPr>
          <w:rFonts w:ascii="Times New Roman" w:eastAsia="Times New Roman" w:hAnsi="Times New Roman" w:cs="Times New Roman"/>
          <w:color w:val="0E101A"/>
          <w:sz w:val="24"/>
          <w:szCs w:val="24"/>
        </w:rPr>
        <w:t>2022). </w:t>
      </w:r>
    </w:p>
    <w:p w14:paraId="02322DCF" w14:textId="77777777" w:rsidR="00555DA7" w:rsidRPr="008E55C4" w:rsidRDefault="00555DA7" w:rsidP="00D57F21">
      <w:pPr>
        <w:jc w:val="both"/>
        <w:rPr>
          <w:rFonts w:ascii="Times New Roman" w:eastAsia="Times New Roman" w:hAnsi="Times New Roman" w:cs="Times New Roman"/>
          <w:color w:val="0E101A"/>
          <w:sz w:val="24"/>
          <w:szCs w:val="24"/>
        </w:rPr>
      </w:pPr>
    </w:p>
    <w:p w14:paraId="5A140E14" w14:textId="77777777" w:rsidR="00011FD1" w:rsidRPr="008E55C4" w:rsidRDefault="00555DA7" w:rsidP="00D57F21">
      <w:pPr>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With the existing and future growth of internet users in India, it is crystal clear that the market potential in India is vast; and India shall be a strategic focus of Netflix for business growth and expansion of market share. </w:t>
      </w:r>
      <w:r w:rsidR="00011FD1" w:rsidRPr="008E55C4">
        <w:rPr>
          <w:rFonts w:ascii="Times New Roman" w:eastAsia="Times New Roman" w:hAnsi="Times New Roman" w:cs="Times New Roman"/>
          <w:color w:val="0E101A"/>
          <w:sz w:val="24"/>
          <w:szCs w:val="24"/>
        </w:rPr>
        <w:t>To cope with the expansion under the extensiveness geographically and demographically, it is impossible to win the game by building big offices like the one in the headquarters.  As the product delivery is standardized, i.e. the videos are there in the servers and what the customer needs is a smart phone and internet,</w:t>
      </w:r>
      <w:r w:rsidR="00B13466" w:rsidRPr="008E55C4">
        <w:rPr>
          <w:rFonts w:ascii="Times New Roman" w:eastAsia="Times New Roman" w:hAnsi="Times New Roman" w:cs="Times New Roman"/>
          <w:color w:val="0E101A"/>
          <w:sz w:val="24"/>
          <w:szCs w:val="24"/>
        </w:rPr>
        <w:t xml:space="preserve"> the only barrier will be the internet connectivity. </w:t>
      </w:r>
      <w:r w:rsidR="00343B7C" w:rsidRPr="008E55C4">
        <w:rPr>
          <w:rFonts w:ascii="Times New Roman" w:eastAsia="Times New Roman" w:hAnsi="Times New Roman" w:cs="Times New Roman"/>
          <w:color w:val="0E101A"/>
          <w:sz w:val="24"/>
          <w:szCs w:val="24"/>
        </w:rPr>
        <w:t>Therefore, Netflix can build alliance with local internet providers to get in touch with the potential customers.</w:t>
      </w:r>
    </w:p>
    <w:p w14:paraId="448262F5" w14:textId="77777777" w:rsidR="00343B7C" w:rsidRPr="008E55C4" w:rsidRDefault="0036399D" w:rsidP="00555DA7">
      <w:pPr>
        <w:rPr>
          <w:rFonts w:ascii="Times New Roman" w:eastAsia="Times New Roman" w:hAnsi="Times New Roman" w:cs="Times New Roman"/>
          <w:color w:val="0E101A"/>
          <w:sz w:val="24"/>
          <w:szCs w:val="24"/>
        </w:rPr>
      </w:pPr>
      <w:r w:rsidRPr="008E55C4">
        <w:rPr>
          <w:rFonts w:ascii="Times New Roman" w:hAnsi="Times New Roman" w:cs="Times New Roman"/>
          <w:noProof/>
          <w:lang w:val="en-US" w:eastAsia="zh-CN"/>
        </w:rPr>
        <w:lastRenderedPageBreak/>
        <w:drawing>
          <wp:inline distT="0" distB="0" distL="0" distR="0" wp14:anchorId="6A93554A" wp14:editId="3C62D7FB">
            <wp:extent cx="4456693" cy="3319560"/>
            <wp:effectExtent l="0" t="0" r="127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0"/>
                    <a:srcRect l="26773" t="16085" r="26525" b="28255"/>
                    <a:stretch/>
                  </pic:blipFill>
                  <pic:spPr>
                    <a:xfrm>
                      <a:off x="0" y="0"/>
                      <a:ext cx="4481588" cy="3338103"/>
                    </a:xfrm>
                    <a:prstGeom prst="rect">
                      <a:avLst/>
                    </a:prstGeom>
                  </pic:spPr>
                </pic:pic>
              </a:graphicData>
            </a:graphic>
          </wp:inline>
        </w:drawing>
      </w:r>
    </w:p>
    <w:p w14:paraId="591B2A8B" w14:textId="77777777" w:rsidR="0036399D" w:rsidRPr="00406D5D" w:rsidRDefault="0036399D" w:rsidP="00555DA7">
      <w:pPr>
        <w:rPr>
          <w:rFonts w:ascii="Times New Roman" w:eastAsia="Times New Roman" w:hAnsi="Times New Roman" w:cs="Times New Roman"/>
          <w:color w:val="0E101A"/>
          <w:sz w:val="20"/>
          <w:szCs w:val="20"/>
        </w:rPr>
      </w:pPr>
      <w:r w:rsidRPr="00406D5D">
        <w:rPr>
          <w:rFonts w:ascii="Times New Roman" w:eastAsia="Times New Roman" w:hAnsi="Times New Roman" w:cs="Times New Roman"/>
          <w:color w:val="0E101A"/>
          <w:sz w:val="20"/>
          <w:szCs w:val="20"/>
        </w:rPr>
        <w:t>Diagram 1: Source Statista</w:t>
      </w:r>
    </w:p>
    <w:p w14:paraId="023BF2A9" w14:textId="77777777" w:rsidR="0036399D" w:rsidRPr="00406D5D" w:rsidRDefault="0036399D" w:rsidP="00555DA7">
      <w:pPr>
        <w:rPr>
          <w:rFonts w:ascii="Times New Roman" w:eastAsia="Times New Roman" w:hAnsi="Times New Roman" w:cs="Times New Roman"/>
          <w:color w:val="0E101A"/>
          <w:sz w:val="20"/>
          <w:szCs w:val="20"/>
        </w:rPr>
      </w:pPr>
      <w:r w:rsidRPr="00406D5D">
        <w:rPr>
          <w:rFonts w:ascii="Times New Roman" w:eastAsia="Times New Roman" w:hAnsi="Times New Roman" w:cs="Times New Roman"/>
          <w:color w:val="0E101A"/>
          <w:sz w:val="20"/>
          <w:szCs w:val="20"/>
        </w:rPr>
        <w:t>http://</w:t>
      </w:r>
      <w:hyperlink w:history="1">
        <w:r w:rsidRPr="00406D5D">
          <w:rPr>
            <w:rStyle w:val="Hyperlink"/>
            <w:rFonts w:ascii="Times New Roman" w:eastAsia="Times New Roman" w:hAnsi="Times New Roman" w:cs="Times New Roman"/>
            <w:sz w:val="20"/>
            <w:szCs w:val="20"/>
          </w:rPr>
          <w:t>www.statistic_id1197832_number-of-smartphone-user-reviews-india-h1-2020-by-brand%20pdf.pdf</w:t>
        </w:r>
      </w:hyperlink>
    </w:p>
    <w:p w14:paraId="50D900E7" w14:textId="77777777" w:rsidR="0036399D" w:rsidRPr="00406D5D" w:rsidRDefault="0036399D" w:rsidP="00555DA7">
      <w:pPr>
        <w:rPr>
          <w:rFonts w:ascii="Times New Roman" w:eastAsia="Times New Roman" w:hAnsi="Times New Roman" w:cs="Times New Roman"/>
          <w:color w:val="0E101A"/>
          <w:sz w:val="20"/>
          <w:szCs w:val="20"/>
        </w:rPr>
      </w:pPr>
    </w:p>
    <w:p w14:paraId="30049103" w14:textId="77777777" w:rsidR="0036399D" w:rsidRPr="008E55C4" w:rsidRDefault="0036399D" w:rsidP="00D57F21">
      <w:pPr>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 xml:space="preserve">On the other hand, with the trend of increasing use of smart phones, it is a great opportunities to form partnership with the smart phone producers. </w:t>
      </w:r>
      <w:r w:rsidR="000C5348" w:rsidRPr="008E55C4">
        <w:rPr>
          <w:rFonts w:ascii="Times New Roman" w:eastAsia="Times New Roman" w:hAnsi="Times New Roman" w:cs="Times New Roman"/>
          <w:color w:val="0E101A"/>
          <w:sz w:val="24"/>
          <w:szCs w:val="24"/>
        </w:rPr>
        <w:t xml:space="preserve">From Diagram 1, the top two smart phone brands in India are from China. It is a good opportunity to form partnership with them to pre-load the Netflix APP in the mobile phone with a marketing plan to be offered to new customers. </w:t>
      </w:r>
    </w:p>
    <w:p w14:paraId="3A3BEA92" w14:textId="77777777" w:rsidR="00555DA7" w:rsidRPr="008E55C4" w:rsidRDefault="00555DA7" w:rsidP="00A057A3">
      <w:pPr>
        <w:rPr>
          <w:rFonts w:ascii="Times New Roman" w:hAnsi="Times New Roman" w:cs="Times New Roman"/>
        </w:rPr>
      </w:pPr>
    </w:p>
    <w:p w14:paraId="27A2ABA5" w14:textId="7509B1E1" w:rsidR="00A057A3" w:rsidRPr="00406D5D" w:rsidRDefault="00A057A3" w:rsidP="00C848BC">
      <w:pPr>
        <w:pStyle w:val="Heading2"/>
        <w:numPr>
          <w:ilvl w:val="1"/>
          <w:numId w:val="22"/>
        </w:numPr>
        <w:ind w:left="432"/>
        <w:rPr>
          <w:rFonts w:cs="Times New Roman"/>
          <w:b/>
        </w:rPr>
      </w:pPr>
      <w:bookmarkStart w:id="247" w:name="_Toc110800948"/>
      <w:r w:rsidRPr="00406D5D">
        <w:rPr>
          <w:rFonts w:cs="Times New Roman"/>
          <w:b/>
        </w:rPr>
        <w:t>Channels on rental for other business</w:t>
      </w:r>
      <w:bookmarkEnd w:id="247"/>
    </w:p>
    <w:p w14:paraId="57A8D3AE" w14:textId="77777777" w:rsidR="00A45E86" w:rsidRPr="008E55C4" w:rsidRDefault="00A45E86" w:rsidP="005D1F08">
      <w:pPr>
        <w:spacing w:after="0" w:line="240" w:lineRule="auto"/>
        <w:rPr>
          <w:rFonts w:ascii="Times New Roman" w:eastAsia="Times New Roman" w:hAnsi="Times New Roman" w:cs="Times New Roman"/>
          <w:color w:val="0E101A"/>
          <w:sz w:val="24"/>
          <w:szCs w:val="24"/>
        </w:rPr>
      </w:pPr>
    </w:p>
    <w:p w14:paraId="02CDA55D" w14:textId="77777777" w:rsidR="005D1F08" w:rsidRPr="008E55C4" w:rsidRDefault="00A45E86"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For</w:t>
      </w:r>
      <w:r w:rsidR="005D1F08" w:rsidRPr="008E55C4">
        <w:rPr>
          <w:rFonts w:ascii="Times New Roman" w:eastAsia="Times New Roman" w:hAnsi="Times New Roman" w:cs="Times New Roman"/>
          <w:color w:val="0E101A"/>
          <w:sz w:val="24"/>
          <w:szCs w:val="24"/>
        </w:rPr>
        <w:t xml:space="preserve"> entering a new market, Netflix has still prided itself on being an ad-free platform, and it is now open to the idea of showing ads.  "Anyone who follows Netflix knows that I've always been against the complexity of ads and like the simplicity of the subscription service.  As much as I like that, I like consumer choice even more.  It makes sense to let consumers who want lower prices and are tolerant of advertising get what they want." This could be a good idea for Netflix's business in India, says Abhishek Rege, CEO of Endemol Shine India, which produces content for the platform.  "We have a history of advertising, subsidized or sponsored content.  That, coupled with Netflix's foray into gaming and the possible launch of linear or random TV, could be an accelerator for its new wave of growth in India." </w:t>
      </w:r>
    </w:p>
    <w:p w14:paraId="264D8A86" w14:textId="77777777" w:rsidR="00A45E86" w:rsidRPr="008E55C4" w:rsidRDefault="00A45E86" w:rsidP="005D1F08">
      <w:pPr>
        <w:spacing w:after="0" w:line="240" w:lineRule="auto"/>
        <w:rPr>
          <w:rFonts w:ascii="Times New Roman" w:eastAsia="Times New Roman" w:hAnsi="Times New Roman" w:cs="Times New Roman"/>
          <w:color w:val="0E101A"/>
          <w:sz w:val="24"/>
          <w:szCs w:val="24"/>
        </w:rPr>
      </w:pPr>
    </w:p>
    <w:p w14:paraId="07C7F0D5" w14:textId="77777777" w:rsidR="005D1F08" w:rsidRPr="008E55C4" w:rsidRDefault="005D1F08"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Netflix must court more mass-market entertainment stars and shed its intellectual image.  But it is for sure challenging to achieve their target.  It comes back to the issue of subscriber base, as advertisers need eyeballs, and AVOD (ad-based video on demand) can only help monetize non-paying subscribers.</w:t>
      </w:r>
      <w:r w:rsidR="00A45E86" w:rsidRPr="008E55C4">
        <w:rPr>
          <w:rFonts w:ascii="Times New Roman" w:eastAsia="Times New Roman" w:hAnsi="Times New Roman" w:cs="Times New Roman"/>
          <w:color w:val="0E101A"/>
          <w:sz w:val="24"/>
          <w:szCs w:val="24"/>
        </w:rPr>
        <w:t xml:space="preserve"> </w:t>
      </w:r>
    </w:p>
    <w:p w14:paraId="1C6EBDB3" w14:textId="77777777" w:rsidR="00A45E86" w:rsidRPr="008E55C4" w:rsidRDefault="00A45E86" w:rsidP="00D57F21">
      <w:pPr>
        <w:spacing w:after="0" w:line="240" w:lineRule="auto"/>
        <w:jc w:val="both"/>
        <w:rPr>
          <w:rFonts w:ascii="Times New Roman" w:eastAsia="Times New Roman" w:hAnsi="Times New Roman" w:cs="Times New Roman"/>
          <w:color w:val="0E101A"/>
          <w:sz w:val="24"/>
          <w:szCs w:val="24"/>
        </w:rPr>
      </w:pPr>
    </w:p>
    <w:p w14:paraId="5F7036D8" w14:textId="77777777" w:rsidR="002D4EE7" w:rsidRPr="008E55C4" w:rsidRDefault="00A45E86"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 xml:space="preserve">Netflix is now considering to </w:t>
      </w:r>
      <w:r w:rsidR="002D4EE7" w:rsidRPr="008E55C4">
        <w:rPr>
          <w:rFonts w:ascii="Times New Roman" w:eastAsia="Times New Roman" w:hAnsi="Times New Roman" w:cs="Times New Roman"/>
          <w:color w:val="0E101A"/>
          <w:sz w:val="24"/>
          <w:szCs w:val="24"/>
        </w:rPr>
        <w:t xml:space="preserve">build a </w:t>
      </w:r>
      <w:r w:rsidRPr="008E55C4">
        <w:rPr>
          <w:rFonts w:ascii="Times New Roman" w:eastAsia="Times New Roman" w:hAnsi="Times New Roman" w:cs="Times New Roman"/>
          <w:color w:val="0E101A"/>
          <w:sz w:val="24"/>
          <w:szCs w:val="24"/>
        </w:rPr>
        <w:t>lower the fee</w:t>
      </w:r>
      <w:r w:rsidR="002D4EE7" w:rsidRPr="008E55C4">
        <w:rPr>
          <w:rFonts w:ascii="Times New Roman" w:eastAsia="Times New Roman" w:hAnsi="Times New Roman" w:cs="Times New Roman"/>
          <w:color w:val="0E101A"/>
          <w:sz w:val="24"/>
          <w:szCs w:val="24"/>
        </w:rPr>
        <w:t xml:space="preserve"> tier</w:t>
      </w:r>
      <w:r w:rsidRPr="008E55C4">
        <w:rPr>
          <w:rFonts w:ascii="Times New Roman" w:eastAsia="Times New Roman" w:hAnsi="Times New Roman" w:cs="Times New Roman"/>
          <w:color w:val="0E101A"/>
          <w:sz w:val="24"/>
          <w:szCs w:val="24"/>
        </w:rPr>
        <w:t xml:space="preserve"> but with advertisement</w:t>
      </w:r>
      <w:r w:rsidR="002D4EE7" w:rsidRPr="008E55C4">
        <w:rPr>
          <w:rFonts w:ascii="Times New Roman" w:eastAsia="Times New Roman" w:hAnsi="Times New Roman" w:cs="Times New Roman"/>
          <w:color w:val="0E101A"/>
          <w:sz w:val="24"/>
          <w:szCs w:val="24"/>
        </w:rPr>
        <w:t xml:space="preserve"> for subscribers (</w:t>
      </w:r>
      <w:hyperlink r:id="rId11" w:history="1">
        <w:r w:rsidR="002D4EE7" w:rsidRPr="008E55C4">
          <w:rPr>
            <w:rFonts w:ascii="Times New Roman" w:eastAsia="Times New Roman" w:hAnsi="Times New Roman" w:cs="Times New Roman"/>
            <w:color w:val="0E101A"/>
            <w:sz w:val="24"/>
            <w:szCs w:val="24"/>
          </w:rPr>
          <w:t>Koblin</w:t>
        </w:r>
      </w:hyperlink>
      <w:r w:rsidR="002D4EE7" w:rsidRPr="002D4EE7">
        <w:rPr>
          <w:rFonts w:ascii="Times New Roman" w:eastAsia="Times New Roman" w:hAnsi="Times New Roman" w:cs="Times New Roman"/>
          <w:color w:val="0E101A"/>
          <w:sz w:val="24"/>
          <w:szCs w:val="24"/>
        </w:rPr>
        <w:t> and </w:t>
      </w:r>
      <w:hyperlink r:id="rId12" w:history="1">
        <w:r w:rsidR="002D4EE7" w:rsidRPr="008E55C4">
          <w:rPr>
            <w:rFonts w:ascii="Times New Roman" w:eastAsia="Times New Roman" w:hAnsi="Times New Roman" w:cs="Times New Roman"/>
            <w:color w:val="0E101A"/>
            <w:sz w:val="24"/>
            <w:szCs w:val="24"/>
          </w:rPr>
          <w:t>Sperling</w:t>
        </w:r>
      </w:hyperlink>
      <w:r w:rsidR="00C34A33">
        <w:rPr>
          <w:rFonts w:ascii="Times New Roman" w:eastAsia="Times New Roman" w:hAnsi="Times New Roman" w:cs="Times New Roman"/>
          <w:color w:val="0E101A"/>
          <w:sz w:val="24"/>
          <w:szCs w:val="24"/>
        </w:rPr>
        <w:t>,</w:t>
      </w:r>
      <w:r w:rsidR="002D4EE7" w:rsidRPr="008E55C4">
        <w:rPr>
          <w:rFonts w:ascii="Times New Roman" w:eastAsia="Times New Roman" w:hAnsi="Times New Roman" w:cs="Times New Roman"/>
          <w:color w:val="0E101A"/>
          <w:sz w:val="24"/>
          <w:szCs w:val="24"/>
        </w:rPr>
        <w:t xml:space="preserve"> 2022)</w:t>
      </w:r>
      <w:r w:rsidRPr="008E55C4">
        <w:rPr>
          <w:rFonts w:ascii="Times New Roman" w:eastAsia="Times New Roman" w:hAnsi="Times New Roman" w:cs="Times New Roman"/>
          <w:color w:val="0E101A"/>
          <w:sz w:val="24"/>
          <w:szCs w:val="24"/>
        </w:rPr>
        <w:t>. But this act is contradicting their usual prin</w:t>
      </w:r>
      <w:r w:rsidR="002D4EE7" w:rsidRPr="008E55C4">
        <w:rPr>
          <w:rFonts w:ascii="Times New Roman" w:eastAsia="Times New Roman" w:hAnsi="Times New Roman" w:cs="Times New Roman"/>
          <w:color w:val="0E101A"/>
          <w:sz w:val="24"/>
          <w:szCs w:val="24"/>
        </w:rPr>
        <w:t xml:space="preserve">ciple and weakening their brand promise. </w:t>
      </w:r>
    </w:p>
    <w:p w14:paraId="6EF4ECDC" w14:textId="77777777" w:rsidR="002D4EE7" w:rsidRPr="008E55C4" w:rsidRDefault="002D4EE7" w:rsidP="00D57F21">
      <w:pPr>
        <w:spacing w:after="0" w:line="240" w:lineRule="auto"/>
        <w:jc w:val="both"/>
        <w:rPr>
          <w:rFonts w:ascii="Times New Roman" w:eastAsia="Times New Roman" w:hAnsi="Times New Roman" w:cs="Times New Roman"/>
          <w:color w:val="0E101A"/>
          <w:sz w:val="24"/>
          <w:szCs w:val="24"/>
        </w:rPr>
      </w:pPr>
    </w:p>
    <w:p w14:paraId="452F9F72" w14:textId="77777777" w:rsidR="00DB772B" w:rsidRPr="008E55C4" w:rsidRDefault="002D4EE7"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To in</w:t>
      </w:r>
      <w:r w:rsidR="00227E53" w:rsidRPr="008E55C4">
        <w:rPr>
          <w:rFonts w:ascii="Times New Roman" w:eastAsia="Times New Roman" w:hAnsi="Times New Roman" w:cs="Times New Roman"/>
          <w:color w:val="0E101A"/>
          <w:sz w:val="24"/>
          <w:szCs w:val="24"/>
        </w:rPr>
        <w:t xml:space="preserve">crease the revenue, Netflix can rent space for the other global companies who would like to do business in India. Netflix is providing the platform, and the companies, say for example are smart phone makers can rent a space and produce short videos or livestreaming on Netflix.  With the </w:t>
      </w:r>
      <w:r w:rsidR="009A0ABE" w:rsidRPr="008E55C4">
        <w:rPr>
          <w:rFonts w:ascii="Times New Roman" w:eastAsia="Times New Roman" w:hAnsi="Times New Roman" w:cs="Times New Roman"/>
          <w:color w:val="0E101A"/>
          <w:sz w:val="24"/>
          <w:szCs w:val="24"/>
        </w:rPr>
        <w:t>increase in income of the India family, the needs for different type of goods will be increased as well. The payment can also be completed through the Netflix platform and a surcharge can be imposed like Amazon and Alibab</w:t>
      </w:r>
      <w:r w:rsidR="00DB772B" w:rsidRPr="008E55C4">
        <w:rPr>
          <w:rFonts w:ascii="Times New Roman" w:eastAsia="Times New Roman" w:hAnsi="Times New Roman" w:cs="Times New Roman"/>
          <w:color w:val="0E101A"/>
          <w:sz w:val="24"/>
          <w:szCs w:val="24"/>
        </w:rPr>
        <w:t xml:space="preserve">a. This is a good way to bring the world to India as well. </w:t>
      </w:r>
    </w:p>
    <w:p w14:paraId="4F04A511" w14:textId="77777777" w:rsidR="00DB772B" w:rsidRPr="008E55C4" w:rsidRDefault="00DB772B" w:rsidP="002D4EE7">
      <w:pPr>
        <w:spacing w:after="0" w:line="240" w:lineRule="auto"/>
        <w:rPr>
          <w:rFonts w:ascii="Times New Roman" w:eastAsia="Times New Roman" w:hAnsi="Times New Roman" w:cs="Times New Roman"/>
          <w:color w:val="0E101A"/>
          <w:sz w:val="24"/>
          <w:szCs w:val="24"/>
        </w:rPr>
      </w:pPr>
    </w:p>
    <w:p w14:paraId="003D500D" w14:textId="77777777" w:rsidR="00DB772B" w:rsidRPr="008E55C4" w:rsidRDefault="00DB772B" w:rsidP="002D4EE7">
      <w:pPr>
        <w:spacing w:after="0" w:line="240" w:lineRule="auto"/>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 xml:space="preserve">Then Netflix </w:t>
      </w:r>
      <w:r w:rsidR="00CE170D" w:rsidRPr="008E55C4">
        <w:rPr>
          <w:rFonts w:ascii="Times New Roman" w:eastAsia="Times New Roman" w:hAnsi="Times New Roman" w:cs="Times New Roman"/>
          <w:color w:val="0E101A"/>
          <w:sz w:val="24"/>
          <w:szCs w:val="24"/>
        </w:rPr>
        <w:t xml:space="preserve">can differentiate themselves from other </w:t>
      </w:r>
      <w:r w:rsidR="00084C45" w:rsidRPr="008E55C4">
        <w:rPr>
          <w:rFonts w:ascii="Times New Roman" w:eastAsia="Times New Roman" w:hAnsi="Times New Roman" w:cs="Times New Roman"/>
          <w:color w:val="0E101A"/>
          <w:sz w:val="24"/>
          <w:szCs w:val="24"/>
        </w:rPr>
        <w:t xml:space="preserve">free </w:t>
      </w:r>
      <w:r w:rsidR="00CE170D" w:rsidRPr="008E55C4">
        <w:rPr>
          <w:rFonts w:ascii="Times New Roman" w:eastAsia="Times New Roman" w:hAnsi="Times New Roman" w:cs="Times New Roman"/>
          <w:color w:val="0E101A"/>
          <w:sz w:val="24"/>
          <w:szCs w:val="24"/>
        </w:rPr>
        <w:t>OTT</w:t>
      </w:r>
      <w:r w:rsidR="00084C45" w:rsidRPr="008E55C4">
        <w:rPr>
          <w:rFonts w:ascii="Times New Roman" w:eastAsia="Times New Roman" w:hAnsi="Times New Roman" w:cs="Times New Roman"/>
          <w:color w:val="0E101A"/>
          <w:sz w:val="24"/>
          <w:szCs w:val="24"/>
        </w:rPr>
        <w:t xml:space="preserve"> platforms.</w:t>
      </w:r>
      <w:r w:rsidR="00CE170D" w:rsidRPr="008E55C4">
        <w:rPr>
          <w:rFonts w:ascii="Times New Roman" w:eastAsia="Times New Roman" w:hAnsi="Times New Roman" w:cs="Times New Roman"/>
          <w:color w:val="0E101A"/>
          <w:sz w:val="24"/>
          <w:szCs w:val="24"/>
        </w:rPr>
        <w:t xml:space="preserve"> </w:t>
      </w:r>
    </w:p>
    <w:p w14:paraId="4B34B227" w14:textId="77777777" w:rsidR="00A45E86" w:rsidRPr="008E55C4" w:rsidRDefault="00A45E86" w:rsidP="005D1F08">
      <w:pPr>
        <w:spacing w:after="0" w:line="240" w:lineRule="auto"/>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 xml:space="preserve"> </w:t>
      </w:r>
    </w:p>
    <w:p w14:paraId="3FA35B2F" w14:textId="77777777" w:rsidR="00A057A3" w:rsidRPr="008E55C4" w:rsidRDefault="00A057A3" w:rsidP="00A057A3">
      <w:pPr>
        <w:rPr>
          <w:rFonts w:ascii="Times New Roman" w:hAnsi="Times New Roman" w:cs="Times New Roman"/>
        </w:rPr>
      </w:pPr>
    </w:p>
    <w:p w14:paraId="78EDFA34" w14:textId="7FDD02E1" w:rsidR="00A057A3" w:rsidRPr="00406D5D" w:rsidRDefault="00A057A3" w:rsidP="00C848BC">
      <w:pPr>
        <w:pStyle w:val="Heading2"/>
        <w:numPr>
          <w:ilvl w:val="1"/>
          <w:numId w:val="22"/>
        </w:numPr>
        <w:ind w:left="432"/>
        <w:rPr>
          <w:rFonts w:cs="Times New Roman"/>
          <w:b/>
        </w:rPr>
      </w:pPr>
      <w:bookmarkStart w:id="248" w:name="_Toc110800949"/>
      <w:r w:rsidRPr="00406D5D">
        <w:rPr>
          <w:rFonts w:cs="Times New Roman"/>
          <w:b/>
        </w:rPr>
        <w:t>Chan</w:t>
      </w:r>
      <w:r w:rsidR="00843C10" w:rsidRPr="00406D5D">
        <w:rPr>
          <w:rFonts w:cs="Times New Roman"/>
          <w:b/>
        </w:rPr>
        <w:t>nels opened to co-create with local firm makers or new firm talents</w:t>
      </w:r>
      <w:bookmarkEnd w:id="248"/>
    </w:p>
    <w:p w14:paraId="5CA49ED1" w14:textId="77777777" w:rsidR="00A057A3" w:rsidRPr="008E55C4" w:rsidRDefault="00A057A3" w:rsidP="00A057A3">
      <w:pPr>
        <w:rPr>
          <w:rFonts w:ascii="Times New Roman" w:hAnsi="Times New Roman" w:cs="Times New Roman"/>
        </w:rPr>
      </w:pPr>
    </w:p>
    <w:p w14:paraId="326D9091" w14:textId="77777777" w:rsidR="00A45E86" w:rsidRPr="008E55C4" w:rsidRDefault="00A45E86"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Globally, it is clear that the future of cultural enterprises is increasingly influenced by a small number of powerful communications companies that produce content and whose business strategies are not primarily driven by a concern for developing cultural industries.  As a result, the assumptions underpinning media and cultural production and distribution have changed significantly with the rise of digital giants such as Google, Apple, Microsoft, Amazon, Netflix, and Facebook.  (Fitzgerald, 2019).  </w:t>
      </w:r>
    </w:p>
    <w:p w14:paraId="46E7D216" w14:textId="77777777" w:rsidR="00062156" w:rsidRDefault="00062156" w:rsidP="00D57F21">
      <w:pPr>
        <w:jc w:val="both"/>
        <w:rPr>
          <w:rFonts w:ascii="Times New Roman" w:hAnsi="Times New Roman" w:cs="Times New Roman"/>
          <w:sz w:val="24"/>
          <w:szCs w:val="24"/>
        </w:rPr>
      </w:pPr>
    </w:p>
    <w:p w14:paraId="034F1585" w14:textId="0AB46DE0" w:rsidR="003A6032" w:rsidRPr="00C34A33" w:rsidRDefault="00A45E86" w:rsidP="00D57F21">
      <w:pPr>
        <w:jc w:val="both"/>
        <w:rPr>
          <w:rFonts w:ascii="Times New Roman" w:hAnsi="Times New Roman" w:cs="Times New Roman"/>
          <w:sz w:val="24"/>
          <w:szCs w:val="24"/>
        </w:rPr>
      </w:pPr>
      <w:r w:rsidRPr="00C34A33">
        <w:rPr>
          <w:rFonts w:ascii="Times New Roman" w:hAnsi="Times New Roman" w:cs="Times New Roman"/>
          <w:sz w:val="24"/>
          <w:szCs w:val="24"/>
        </w:rPr>
        <w:t>Therefore, b</w:t>
      </w:r>
      <w:r w:rsidR="00C747B1" w:rsidRPr="00C34A33">
        <w:rPr>
          <w:rFonts w:ascii="Times New Roman" w:hAnsi="Times New Roman" w:cs="Times New Roman"/>
          <w:sz w:val="24"/>
          <w:szCs w:val="24"/>
        </w:rPr>
        <w:t xml:space="preserve">ringing United States to India can be one of the strategies, but may not be the best one. One of competitive advantage of </w:t>
      </w:r>
      <w:r w:rsidR="003A6032" w:rsidRPr="00C34A33">
        <w:rPr>
          <w:rFonts w:ascii="Times New Roman" w:hAnsi="Times New Roman" w:cs="Times New Roman"/>
          <w:sz w:val="24"/>
          <w:szCs w:val="24"/>
        </w:rPr>
        <w:t xml:space="preserve">Netflix as SVOD, is the rich and extensive contents. Therefore, Netflix shall bring India to the world instead of trying to bring the world to India. Like the recent success of Korean movie, the Squid Game is the classic example of bringing Korea to the world. </w:t>
      </w:r>
    </w:p>
    <w:p w14:paraId="71E0B5CF" w14:textId="77777777" w:rsidR="007D70C6" w:rsidRPr="008E55C4" w:rsidRDefault="003A6032" w:rsidP="00D57F21">
      <w:pPr>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color w:val="0E101A"/>
          <w:sz w:val="24"/>
          <w:szCs w:val="24"/>
        </w:rPr>
        <w:t>However, by using a top down approach in movie production may kill the creativity of the local firm makers or new firm talents. With a</w:t>
      </w:r>
      <w:r w:rsidR="007D70C6" w:rsidRPr="008E55C4">
        <w:rPr>
          <w:rFonts w:ascii="Times New Roman" w:eastAsia="Times New Roman" w:hAnsi="Times New Roman" w:cs="Times New Roman"/>
          <w:color w:val="0E101A"/>
          <w:sz w:val="24"/>
          <w:szCs w:val="24"/>
        </w:rPr>
        <w:t>udiences in emerging markets rely heavily on high quality local films and TV series, but these are also very scarce. In order to produce its own local content, Hooq has even set up Hooq Filmmakers Guild, a company that trains local filmmakers, and now has more than 30 Southeast Asian titles on its platform. According to the company, viewers in Indonesia, the Philippines and Thailand already watch more than 50% of the total hours of local content (HOOQ 2019).</w:t>
      </w:r>
    </w:p>
    <w:p w14:paraId="5BEF9E46" w14:textId="77777777" w:rsidR="00CB3FEB" w:rsidRPr="008E55C4" w:rsidRDefault="003A6032" w:rsidP="00D57F21">
      <w:pPr>
        <w:shd w:val="clear" w:color="auto" w:fill="FFFFFF"/>
        <w:jc w:val="both"/>
        <w:textAlignment w:val="baseline"/>
        <w:rPr>
          <w:rFonts w:ascii="Times New Roman" w:hAnsi="Times New Roman" w:cs="Times New Roman"/>
          <w:color w:val="000000"/>
          <w:kern w:val="36"/>
          <w:sz w:val="48"/>
          <w:szCs w:val="48"/>
        </w:rPr>
      </w:pPr>
      <w:r w:rsidRPr="008E55C4">
        <w:rPr>
          <w:rFonts w:ascii="Times New Roman" w:eastAsia="Times New Roman" w:hAnsi="Times New Roman" w:cs="Times New Roman"/>
          <w:color w:val="0E101A"/>
          <w:sz w:val="24"/>
          <w:szCs w:val="24"/>
        </w:rPr>
        <w:t xml:space="preserve">Like Hooq, </w:t>
      </w:r>
      <w:r w:rsidR="00086839" w:rsidRPr="008E55C4">
        <w:rPr>
          <w:rFonts w:ascii="Times New Roman" w:eastAsia="Times New Roman" w:hAnsi="Times New Roman" w:cs="Times New Roman"/>
          <w:color w:val="0E101A"/>
          <w:sz w:val="24"/>
          <w:szCs w:val="24"/>
        </w:rPr>
        <w:t xml:space="preserve">their role is to provide resources and platform the talents to shine. Netflix can also arrange competitions like the TV series of “America’s Got Talent” to allow the </w:t>
      </w:r>
      <w:r w:rsidR="005062B5" w:rsidRPr="008E55C4">
        <w:rPr>
          <w:rFonts w:ascii="Times New Roman" w:eastAsia="Times New Roman" w:hAnsi="Times New Roman" w:cs="Times New Roman"/>
          <w:color w:val="0E101A"/>
          <w:sz w:val="24"/>
          <w:szCs w:val="24"/>
        </w:rPr>
        <w:t xml:space="preserve">local film makers or even university students to join the competition. </w:t>
      </w:r>
      <w:r w:rsidR="003E1A46" w:rsidRPr="008E55C4">
        <w:rPr>
          <w:rFonts w:ascii="Times New Roman" w:eastAsia="Times New Roman" w:hAnsi="Times New Roman" w:cs="Times New Roman"/>
          <w:color w:val="0E101A"/>
          <w:sz w:val="24"/>
          <w:szCs w:val="24"/>
        </w:rPr>
        <w:t>Just like the recent success of Hong Kong boy band “Mirror”, the “fans” are with extensive age and background. One of their reasons of success is that the audience had witnessed the growth of each Mirror members</w:t>
      </w:r>
      <w:r w:rsidR="00FB50FB" w:rsidRPr="008E55C4">
        <w:rPr>
          <w:rFonts w:ascii="Times New Roman" w:eastAsia="Times New Roman" w:hAnsi="Times New Roman" w:cs="Times New Roman"/>
          <w:color w:val="0E101A"/>
          <w:sz w:val="24"/>
          <w:szCs w:val="24"/>
        </w:rPr>
        <w:t xml:space="preserve"> in a reality competition show </w:t>
      </w:r>
      <w:r w:rsidR="00FB50FB" w:rsidRPr="008E55C4">
        <w:rPr>
          <w:rFonts w:ascii="Times New Roman" w:eastAsia="Times New Roman" w:hAnsi="Times New Roman" w:cs="Times New Roman"/>
          <w:iCs/>
          <w:color w:val="0E101A"/>
          <w:sz w:val="24"/>
          <w:szCs w:val="24"/>
        </w:rPr>
        <w:t>named as King Maker</w:t>
      </w:r>
      <w:r w:rsidR="003E1A46" w:rsidRPr="008E55C4">
        <w:rPr>
          <w:rFonts w:ascii="Times New Roman" w:eastAsia="Times New Roman" w:hAnsi="Times New Roman" w:cs="Times New Roman"/>
          <w:color w:val="0E101A"/>
          <w:sz w:val="24"/>
          <w:szCs w:val="24"/>
        </w:rPr>
        <w:t xml:space="preserve">, and therefore the “fans” are very engaged. </w:t>
      </w:r>
      <w:r w:rsidR="00D971AF" w:rsidRPr="008E55C4">
        <w:rPr>
          <w:rFonts w:ascii="Times New Roman" w:eastAsia="Times New Roman" w:hAnsi="Times New Roman" w:cs="Times New Roman"/>
          <w:color w:val="0E101A"/>
          <w:sz w:val="24"/>
          <w:szCs w:val="24"/>
        </w:rPr>
        <w:t>Though the members of the Mirror are not at the top notch in singing or dancing, b</w:t>
      </w:r>
      <w:r w:rsidR="00CA5E3B" w:rsidRPr="008E55C4">
        <w:rPr>
          <w:rFonts w:ascii="Times New Roman" w:eastAsia="Times New Roman" w:hAnsi="Times New Roman" w:cs="Times New Roman"/>
          <w:color w:val="0E101A"/>
          <w:sz w:val="24"/>
          <w:szCs w:val="24"/>
        </w:rPr>
        <w:t xml:space="preserve">ut it gives hope to young people that common people can be successful through striving their best to do the best. In a developing country like India, this spirit will also be very encouraging and inspiring for the young people. </w:t>
      </w:r>
    </w:p>
    <w:p w14:paraId="1297CAD5" w14:textId="77777777" w:rsidR="00CB3FEB" w:rsidRPr="008E55C4" w:rsidRDefault="00CB3FEB" w:rsidP="00CB3FEB">
      <w:pPr>
        <w:pStyle w:val="article-authorpublished-date"/>
        <w:shd w:val="clear" w:color="auto" w:fill="FFFFFF"/>
        <w:spacing w:before="0" w:beforeAutospacing="0" w:after="0" w:afterAutospacing="0"/>
        <w:textAlignment w:val="baseline"/>
        <w:rPr>
          <w:color w:val="AAAAAA"/>
          <w:sz w:val="21"/>
          <w:szCs w:val="21"/>
          <w:lang w:val="en-HK"/>
        </w:rPr>
      </w:pPr>
    </w:p>
    <w:p w14:paraId="7CF7F742" w14:textId="77777777" w:rsidR="00C65D31" w:rsidRPr="008E55C4" w:rsidRDefault="00C65D31" w:rsidP="009A6E2D">
      <w:pPr>
        <w:spacing w:after="0" w:line="240" w:lineRule="auto"/>
        <w:rPr>
          <w:rFonts w:ascii="Times New Roman" w:eastAsia="Times New Roman" w:hAnsi="Times New Roman" w:cs="Times New Roman"/>
          <w:color w:val="0E101A"/>
          <w:sz w:val="24"/>
          <w:szCs w:val="24"/>
        </w:rPr>
      </w:pPr>
    </w:p>
    <w:p w14:paraId="4FD58AA6" w14:textId="77777777" w:rsidR="009A6E2D" w:rsidRPr="003B4874" w:rsidRDefault="009A6E2D" w:rsidP="00CD2720">
      <w:pPr>
        <w:pStyle w:val="Heading1"/>
        <w:numPr>
          <w:ilvl w:val="0"/>
          <w:numId w:val="8"/>
        </w:numPr>
        <w:rPr>
          <w:rFonts w:cs="Times New Roman"/>
          <w:b/>
        </w:rPr>
      </w:pPr>
      <w:bookmarkStart w:id="249" w:name="_Toc110800950"/>
      <w:r w:rsidRPr="003B4874">
        <w:rPr>
          <w:rFonts w:cs="Times New Roman"/>
          <w:b/>
        </w:rPr>
        <w:lastRenderedPageBreak/>
        <w:t>Conclusion</w:t>
      </w:r>
      <w:bookmarkEnd w:id="249"/>
    </w:p>
    <w:p w14:paraId="3F080E52" w14:textId="77777777" w:rsidR="00766640" w:rsidRDefault="00766640" w:rsidP="00D57F21">
      <w:pPr>
        <w:jc w:val="both"/>
        <w:rPr>
          <w:rFonts w:ascii="Times New Roman" w:hAnsi="Times New Roman" w:cs="Times New Roman"/>
          <w:bCs/>
          <w:sz w:val="24"/>
          <w:szCs w:val="24"/>
        </w:rPr>
      </w:pPr>
    </w:p>
    <w:p w14:paraId="78AC9259" w14:textId="6D2EFF61" w:rsidR="00084C45" w:rsidRPr="00366581" w:rsidRDefault="009A6E2D" w:rsidP="00D57F21">
      <w:pPr>
        <w:jc w:val="both"/>
        <w:rPr>
          <w:rFonts w:ascii="Times New Roman" w:eastAsia="Times New Roman" w:hAnsi="Times New Roman" w:cs="Times New Roman"/>
          <w:bCs/>
          <w:color w:val="0E101A"/>
          <w:sz w:val="24"/>
          <w:szCs w:val="24"/>
        </w:rPr>
      </w:pPr>
      <w:r w:rsidRPr="00366581">
        <w:rPr>
          <w:rFonts w:ascii="Times New Roman" w:hAnsi="Times New Roman" w:cs="Times New Roman"/>
          <w:bCs/>
          <w:sz w:val="24"/>
          <w:szCs w:val="24"/>
        </w:rPr>
        <w:t>India made a splash when the first season of Sacred Game aired in 2018; the eight-episode series, based on the novel by Vikram Chandra, attracted Indian subscribers to sign up for Netflix.</w:t>
      </w:r>
      <w:r w:rsidR="0079042B" w:rsidRPr="00366581">
        <w:rPr>
          <w:rFonts w:ascii="Times New Roman" w:hAnsi="Times New Roman" w:cs="Times New Roman"/>
          <w:bCs/>
          <w:sz w:val="24"/>
          <w:szCs w:val="24"/>
        </w:rPr>
        <w:t xml:space="preserve"> </w:t>
      </w:r>
      <w:r w:rsidRPr="00366581">
        <w:rPr>
          <w:rFonts w:ascii="Times New Roman" w:hAnsi="Times New Roman" w:cs="Times New Roman"/>
          <w:bCs/>
          <w:sz w:val="24"/>
          <w:szCs w:val="24"/>
        </w:rPr>
        <w:t xml:space="preserve"> Content creators wanted to bring their shows to Netflix, and the California-based video streaming service seemed to take root in India.</w:t>
      </w:r>
      <w:r w:rsidR="00084C45" w:rsidRPr="00366581">
        <w:rPr>
          <w:rFonts w:ascii="Times New Roman" w:hAnsi="Times New Roman" w:cs="Times New Roman"/>
          <w:bCs/>
          <w:sz w:val="24"/>
          <w:szCs w:val="24"/>
        </w:rPr>
        <w:t xml:space="preserve"> However, f</w:t>
      </w:r>
      <w:r w:rsidRPr="00366581">
        <w:rPr>
          <w:rFonts w:ascii="Times New Roman" w:eastAsia="Times New Roman" w:hAnsi="Times New Roman" w:cs="Times New Roman"/>
          <w:bCs/>
          <w:color w:val="0E101A"/>
          <w:sz w:val="24"/>
          <w:szCs w:val="24"/>
        </w:rPr>
        <w:t xml:space="preserve">our years later, in July 2022, Reliance Jio announced that its customers could take advantage of free subscriptions to India's most widely preferred OTT platforms, including Netflix, Prime Video, Disney + Hotstar, </w:t>
      </w:r>
      <w:r w:rsidR="00590215" w:rsidRPr="00366581">
        <w:rPr>
          <w:rFonts w:ascii="Times New Roman" w:eastAsia="Times New Roman" w:hAnsi="Times New Roman" w:cs="Times New Roman"/>
          <w:bCs/>
          <w:color w:val="0E101A"/>
          <w:sz w:val="24"/>
          <w:szCs w:val="24"/>
        </w:rPr>
        <w:t xml:space="preserve">and </w:t>
      </w:r>
      <w:r w:rsidRPr="00366581">
        <w:rPr>
          <w:rFonts w:ascii="Times New Roman" w:eastAsia="Times New Roman" w:hAnsi="Times New Roman" w:cs="Times New Roman"/>
          <w:bCs/>
          <w:color w:val="0E101A"/>
          <w:sz w:val="24"/>
          <w:szCs w:val="24"/>
        </w:rPr>
        <w:t>JioTV and Jio Cinema.</w:t>
      </w:r>
      <w:r w:rsidR="0079042B" w:rsidRPr="00366581">
        <w:rPr>
          <w:rFonts w:ascii="Times New Roman" w:eastAsia="Times New Roman" w:hAnsi="Times New Roman" w:cs="Times New Roman"/>
          <w:bCs/>
          <w:color w:val="0E101A"/>
          <w:sz w:val="24"/>
          <w:szCs w:val="24"/>
        </w:rPr>
        <w:t xml:space="preserve"> </w:t>
      </w:r>
      <w:r w:rsidRPr="00366581">
        <w:rPr>
          <w:rFonts w:ascii="Times New Roman" w:eastAsia="Times New Roman" w:hAnsi="Times New Roman" w:cs="Times New Roman"/>
          <w:bCs/>
          <w:color w:val="0E101A"/>
          <w:sz w:val="24"/>
          <w:szCs w:val="24"/>
        </w:rPr>
        <w:t xml:space="preserve"> The free offer applies to selected postpaid plans with voice and data benefits; Reliance Jio's postpaid plans start at Rs 399 and go up to Rs 1,499.</w:t>
      </w:r>
      <w:r w:rsidR="0079042B" w:rsidRPr="00366581">
        <w:rPr>
          <w:rFonts w:ascii="Times New Roman" w:eastAsia="Times New Roman" w:hAnsi="Times New Roman" w:cs="Times New Roman"/>
          <w:bCs/>
          <w:color w:val="0E101A"/>
          <w:sz w:val="24"/>
          <w:szCs w:val="24"/>
        </w:rPr>
        <w:t xml:space="preserve"> </w:t>
      </w:r>
      <w:r w:rsidRPr="00366581">
        <w:rPr>
          <w:rFonts w:ascii="Times New Roman" w:eastAsia="Times New Roman" w:hAnsi="Times New Roman" w:cs="Times New Roman"/>
          <w:bCs/>
          <w:color w:val="0E101A"/>
          <w:sz w:val="24"/>
          <w:szCs w:val="24"/>
        </w:rPr>
        <w:t xml:space="preserve"> (Rohit Arora, 2022).</w:t>
      </w:r>
      <w:r w:rsidR="0079042B" w:rsidRPr="00366581">
        <w:rPr>
          <w:rFonts w:ascii="Times New Roman" w:eastAsia="Times New Roman" w:hAnsi="Times New Roman" w:cs="Times New Roman"/>
          <w:bCs/>
          <w:color w:val="0E101A"/>
          <w:sz w:val="24"/>
          <w:szCs w:val="24"/>
        </w:rPr>
        <w:t xml:space="preserve"> </w:t>
      </w:r>
      <w:r w:rsidRPr="00366581">
        <w:rPr>
          <w:rFonts w:ascii="Times New Roman" w:eastAsia="Times New Roman" w:hAnsi="Times New Roman" w:cs="Times New Roman"/>
          <w:bCs/>
          <w:color w:val="0E101A"/>
          <w:sz w:val="24"/>
          <w:szCs w:val="24"/>
        </w:rPr>
        <w:t xml:space="preserve"> </w:t>
      </w:r>
    </w:p>
    <w:p w14:paraId="701B8C65" w14:textId="77777777" w:rsidR="009A6E2D" w:rsidRPr="008E55C4" w:rsidRDefault="00084C45" w:rsidP="00D57F21">
      <w:pPr>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bCs/>
          <w:color w:val="0E101A"/>
          <w:sz w:val="24"/>
          <w:szCs w:val="24"/>
        </w:rPr>
        <w:t>It is obvious that the</w:t>
      </w:r>
      <w:r w:rsidR="009A6E2D" w:rsidRPr="008E55C4">
        <w:rPr>
          <w:rFonts w:ascii="Times New Roman" w:eastAsia="Times New Roman" w:hAnsi="Times New Roman" w:cs="Times New Roman"/>
          <w:bCs/>
          <w:color w:val="0E101A"/>
          <w:sz w:val="24"/>
          <w:szCs w:val="24"/>
        </w:rPr>
        <w:t xml:space="preserve"> global streaming giant Netflix is still struggling to become a game changer in India</w:t>
      </w:r>
      <w:r w:rsidR="00590215" w:rsidRPr="008E55C4">
        <w:rPr>
          <w:rFonts w:ascii="Times New Roman" w:eastAsia="Times New Roman" w:hAnsi="Times New Roman" w:cs="Times New Roman"/>
          <w:bCs/>
          <w:color w:val="0E101A"/>
          <w:sz w:val="24"/>
          <w:szCs w:val="24"/>
        </w:rPr>
        <w:t>,</w:t>
      </w:r>
      <w:r w:rsidR="009A6E2D" w:rsidRPr="008E55C4">
        <w:rPr>
          <w:rFonts w:ascii="Times New Roman" w:eastAsia="Times New Roman" w:hAnsi="Times New Roman" w:cs="Times New Roman"/>
          <w:bCs/>
          <w:color w:val="0E101A"/>
          <w:sz w:val="24"/>
          <w:szCs w:val="24"/>
        </w:rPr>
        <w:t xml:space="preserve"> and its latest attractive offerings also rely on Reliance Jio's platform.</w:t>
      </w:r>
    </w:p>
    <w:p w14:paraId="6BE5F946" w14:textId="77777777" w:rsidR="00084C45" w:rsidRPr="008E55C4" w:rsidRDefault="00084C45" w:rsidP="009A6E2D">
      <w:pPr>
        <w:spacing w:after="0" w:line="240" w:lineRule="auto"/>
        <w:rPr>
          <w:rFonts w:ascii="Times New Roman" w:eastAsia="Times New Roman" w:hAnsi="Times New Roman" w:cs="Times New Roman"/>
          <w:bCs/>
          <w:color w:val="0E101A"/>
          <w:sz w:val="24"/>
          <w:szCs w:val="24"/>
        </w:rPr>
      </w:pPr>
    </w:p>
    <w:p w14:paraId="7098D28F" w14:textId="77777777" w:rsidR="009A6E2D" w:rsidRDefault="009A6E2D" w:rsidP="00D57F21">
      <w:pPr>
        <w:spacing w:after="0" w:line="240" w:lineRule="auto"/>
        <w:jc w:val="both"/>
        <w:rPr>
          <w:rFonts w:ascii="Times New Roman" w:eastAsia="Times New Roman" w:hAnsi="Times New Roman" w:cs="Times New Roman"/>
          <w:bCs/>
          <w:color w:val="0E101A"/>
          <w:sz w:val="24"/>
          <w:szCs w:val="24"/>
        </w:rPr>
      </w:pPr>
      <w:r w:rsidRPr="008E55C4">
        <w:rPr>
          <w:rFonts w:ascii="Times New Roman" w:eastAsia="Times New Roman" w:hAnsi="Times New Roman" w:cs="Times New Roman"/>
          <w:bCs/>
          <w:color w:val="0E101A"/>
          <w:sz w:val="24"/>
          <w:szCs w:val="24"/>
        </w:rPr>
        <w:t xml:space="preserve">Netflix has lost 200 000 subscribers worldwide and is expected to </w:t>
      </w:r>
      <w:r w:rsidR="00046076" w:rsidRPr="008E55C4">
        <w:rPr>
          <w:rFonts w:ascii="Times New Roman" w:eastAsia="Times New Roman" w:hAnsi="Times New Roman" w:cs="Times New Roman"/>
          <w:bCs/>
          <w:color w:val="0E101A"/>
          <w:sz w:val="24"/>
          <w:szCs w:val="24"/>
        </w:rPr>
        <w:t>yield</w:t>
      </w:r>
      <w:r w:rsidRPr="008E55C4">
        <w:rPr>
          <w:rFonts w:ascii="Times New Roman" w:eastAsia="Times New Roman" w:hAnsi="Times New Roman" w:cs="Times New Roman"/>
          <w:bCs/>
          <w:color w:val="0E101A"/>
          <w:sz w:val="24"/>
          <w:szCs w:val="24"/>
        </w:rPr>
        <w:t xml:space="preserve"> a further 2 million in Q2, shrinking investor wealth by more than USD 50 billion.</w:t>
      </w:r>
      <w:r w:rsidR="0079042B" w:rsidRPr="008E55C4">
        <w:rPr>
          <w:rFonts w:ascii="Times New Roman" w:eastAsia="Times New Roman" w:hAnsi="Times New Roman" w:cs="Times New Roman"/>
          <w:bCs/>
          <w:color w:val="0E101A"/>
          <w:sz w:val="24"/>
          <w:szCs w:val="24"/>
        </w:rPr>
        <w:t xml:space="preserve"> </w:t>
      </w:r>
      <w:r w:rsidRPr="008E55C4">
        <w:rPr>
          <w:rFonts w:ascii="Times New Roman" w:eastAsia="Times New Roman" w:hAnsi="Times New Roman" w:cs="Times New Roman"/>
          <w:bCs/>
          <w:color w:val="0E101A"/>
          <w:sz w:val="24"/>
          <w:szCs w:val="24"/>
        </w:rPr>
        <w:t xml:space="preserve"> However, this suggests that the Asia-Pacific region is a bright spot.</w:t>
      </w:r>
      <w:r w:rsidR="0079042B" w:rsidRPr="008E55C4">
        <w:rPr>
          <w:rFonts w:ascii="Times New Roman" w:eastAsia="Times New Roman" w:hAnsi="Times New Roman" w:cs="Times New Roman"/>
          <w:bCs/>
          <w:color w:val="0E101A"/>
          <w:sz w:val="24"/>
          <w:szCs w:val="24"/>
        </w:rPr>
        <w:t xml:space="preserve"> </w:t>
      </w:r>
      <w:r w:rsidRPr="008E55C4">
        <w:rPr>
          <w:rFonts w:ascii="Times New Roman" w:eastAsia="Times New Roman" w:hAnsi="Times New Roman" w:cs="Times New Roman"/>
          <w:bCs/>
          <w:color w:val="0E101A"/>
          <w:sz w:val="24"/>
          <w:szCs w:val="24"/>
        </w:rPr>
        <w:t xml:space="preserve"> According to a letter to shareholders, nearly 1.1 million new subscribers were added in the </w:t>
      </w:r>
      <w:r w:rsidR="00046076" w:rsidRPr="008E55C4">
        <w:rPr>
          <w:rFonts w:ascii="Times New Roman" w:eastAsia="Times New Roman" w:hAnsi="Times New Roman" w:cs="Times New Roman"/>
          <w:bCs/>
          <w:color w:val="0E101A"/>
          <w:sz w:val="24"/>
          <w:szCs w:val="24"/>
        </w:rPr>
        <w:t>area</w:t>
      </w:r>
      <w:r w:rsidR="00590215" w:rsidRPr="008E55C4">
        <w:rPr>
          <w:rFonts w:ascii="Times New Roman" w:eastAsia="Times New Roman" w:hAnsi="Times New Roman" w:cs="Times New Roman"/>
          <w:bCs/>
          <w:color w:val="0E101A"/>
          <w:sz w:val="24"/>
          <w:szCs w:val="24"/>
        </w:rPr>
        <w:t>,</w:t>
      </w:r>
      <w:r w:rsidRPr="008E55C4">
        <w:rPr>
          <w:rFonts w:ascii="Times New Roman" w:eastAsia="Times New Roman" w:hAnsi="Times New Roman" w:cs="Times New Roman"/>
          <w:bCs/>
          <w:color w:val="0E101A"/>
          <w:sz w:val="24"/>
          <w:szCs w:val="24"/>
        </w:rPr>
        <w:t xml:space="preserve"> and OTT services "showed steady growth in many markets including Japan, India, the Philippines, Thailand, Taiwan</w:t>
      </w:r>
      <w:r w:rsidR="00590215" w:rsidRPr="008E55C4">
        <w:rPr>
          <w:rFonts w:ascii="Times New Roman" w:eastAsia="Times New Roman" w:hAnsi="Times New Roman" w:cs="Times New Roman"/>
          <w:bCs/>
          <w:color w:val="0E101A"/>
          <w:sz w:val="24"/>
          <w:szCs w:val="24"/>
        </w:rPr>
        <w:t>,</w:t>
      </w:r>
      <w:r w:rsidRPr="008E55C4">
        <w:rPr>
          <w:rFonts w:ascii="Times New Roman" w:eastAsia="Times New Roman" w:hAnsi="Times New Roman" w:cs="Times New Roman"/>
          <w:bCs/>
          <w:color w:val="0E101A"/>
          <w:sz w:val="24"/>
          <w:szCs w:val="24"/>
        </w:rPr>
        <w:t xml:space="preserve"> and China."</w:t>
      </w:r>
    </w:p>
    <w:p w14:paraId="31D2B9F3" w14:textId="77777777" w:rsidR="00D57F21" w:rsidRPr="008E55C4" w:rsidRDefault="00D57F21" w:rsidP="00D57F21">
      <w:pPr>
        <w:spacing w:after="0" w:line="240" w:lineRule="auto"/>
        <w:jc w:val="both"/>
        <w:rPr>
          <w:rFonts w:ascii="Times New Roman" w:eastAsia="Times New Roman" w:hAnsi="Times New Roman" w:cs="Times New Roman"/>
          <w:color w:val="0E101A"/>
          <w:sz w:val="24"/>
          <w:szCs w:val="24"/>
        </w:rPr>
      </w:pPr>
    </w:p>
    <w:p w14:paraId="7C347ECF" w14:textId="77777777" w:rsidR="009A6E2D" w:rsidRPr="008E55C4" w:rsidRDefault="009A6E2D" w:rsidP="00D57F21">
      <w:pPr>
        <w:spacing w:after="0" w:line="240" w:lineRule="auto"/>
        <w:jc w:val="both"/>
        <w:rPr>
          <w:rFonts w:ascii="Times New Roman" w:eastAsia="Times New Roman" w:hAnsi="Times New Roman" w:cs="Times New Roman"/>
          <w:bCs/>
          <w:color w:val="0E101A"/>
          <w:sz w:val="24"/>
          <w:szCs w:val="24"/>
        </w:rPr>
      </w:pPr>
      <w:r w:rsidRPr="008E55C4">
        <w:rPr>
          <w:rFonts w:ascii="Times New Roman" w:eastAsia="Times New Roman" w:hAnsi="Times New Roman" w:cs="Times New Roman"/>
          <w:bCs/>
          <w:color w:val="0E101A"/>
          <w:sz w:val="24"/>
          <w:szCs w:val="24"/>
        </w:rPr>
        <w:t>Netflix, which accounts for one-third of India's SVOD market, generated revenues of Rs 1,569.35 billion in FY21, a 67% increase compared to the previous year.</w:t>
      </w:r>
      <w:r w:rsidR="0079042B" w:rsidRPr="008E55C4">
        <w:rPr>
          <w:rFonts w:ascii="Times New Roman" w:eastAsia="Times New Roman" w:hAnsi="Times New Roman" w:cs="Times New Roman"/>
          <w:bCs/>
          <w:color w:val="0E101A"/>
          <w:sz w:val="24"/>
          <w:szCs w:val="24"/>
        </w:rPr>
        <w:t xml:space="preserve"> </w:t>
      </w:r>
      <w:r w:rsidRPr="008E55C4">
        <w:rPr>
          <w:rFonts w:ascii="Times New Roman" w:eastAsia="Times New Roman" w:hAnsi="Times New Roman" w:cs="Times New Roman"/>
          <w:bCs/>
          <w:color w:val="0E101A"/>
          <w:sz w:val="24"/>
          <w:szCs w:val="24"/>
        </w:rPr>
        <w:t xml:space="preserve"> However, its expenses in India similarly increased to Rs 15,518.4 million.</w:t>
      </w:r>
      <w:r w:rsidR="0079042B" w:rsidRPr="008E55C4">
        <w:rPr>
          <w:rFonts w:ascii="Times New Roman" w:eastAsia="Times New Roman" w:hAnsi="Times New Roman" w:cs="Times New Roman"/>
          <w:bCs/>
          <w:color w:val="0E101A"/>
          <w:sz w:val="24"/>
          <w:szCs w:val="24"/>
        </w:rPr>
        <w:t xml:space="preserve"> </w:t>
      </w:r>
      <w:r w:rsidRPr="008E55C4">
        <w:rPr>
          <w:rFonts w:ascii="Times New Roman" w:eastAsia="Times New Roman" w:hAnsi="Times New Roman" w:cs="Times New Roman"/>
          <w:bCs/>
          <w:color w:val="0E101A"/>
          <w:sz w:val="24"/>
          <w:szCs w:val="24"/>
        </w:rPr>
        <w:t xml:space="preserve"> Furthermore, net profit did not keep pace with sales growth, </w:t>
      </w:r>
      <w:r w:rsidR="00046076" w:rsidRPr="008E55C4">
        <w:rPr>
          <w:rFonts w:ascii="Times New Roman" w:eastAsia="Times New Roman" w:hAnsi="Times New Roman" w:cs="Times New Roman"/>
          <w:bCs/>
          <w:color w:val="0E101A"/>
          <w:sz w:val="24"/>
          <w:szCs w:val="24"/>
        </w:rPr>
        <w:t>ri</w:t>
      </w:r>
      <w:r w:rsidRPr="008E55C4">
        <w:rPr>
          <w:rFonts w:ascii="Times New Roman" w:eastAsia="Times New Roman" w:hAnsi="Times New Roman" w:cs="Times New Roman"/>
          <w:bCs/>
          <w:color w:val="0E101A"/>
          <w:sz w:val="24"/>
          <w:szCs w:val="24"/>
        </w:rPr>
        <w:t>sing from Rs 8,910 million in FY20 to Rs 10,720 million in FY21.</w:t>
      </w:r>
    </w:p>
    <w:p w14:paraId="04F1BBBF" w14:textId="77777777" w:rsidR="003A5CF7" w:rsidRPr="008E55C4" w:rsidRDefault="003A5CF7" w:rsidP="00D57F21">
      <w:pPr>
        <w:spacing w:after="0" w:line="240" w:lineRule="auto"/>
        <w:jc w:val="both"/>
        <w:rPr>
          <w:rFonts w:ascii="Times New Roman" w:eastAsia="Times New Roman" w:hAnsi="Times New Roman" w:cs="Times New Roman"/>
          <w:color w:val="0E101A"/>
          <w:sz w:val="24"/>
          <w:szCs w:val="24"/>
        </w:rPr>
      </w:pPr>
    </w:p>
    <w:p w14:paraId="48BC3B45" w14:textId="028798AC" w:rsidR="003A5CF7" w:rsidRPr="008E55C4" w:rsidRDefault="009A6E2D" w:rsidP="00D57F21">
      <w:pPr>
        <w:spacing w:after="0" w:line="240" w:lineRule="auto"/>
        <w:jc w:val="both"/>
        <w:rPr>
          <w:rFonts w:ascii="Times New Roman" w:eastAsia="Times New Roman" w:hAnsi="Times New Roman" w:cs="Times New Roman"/>
          <w:bCs/>
          <w:color w:val="0E101A"/>
          <w:sz w:val="24"/>
          <w:szCs w:val="24"/>
        </w:rPr>
      </w:pPr>
      <w:r w:rsidRPr="008E55C4">
        <w:rPr>
          <w:rFonts w:ascii="Times New Roman" w:eastAsia="Times New Roman" w:hAnsi="Times New Roman" w:cs="Times New Roman"/>
          <w:bCs/>
          <w:color w:val="0E101A"/>
          <w:sz w:val="24"/>
          <w:szCs w:val="24"/>
        </w:rPr>
        <w:t>Netflix needs to plan across India.</w:t>
      </w:r>
      <w:r w:rsidR="0079042B" w:rsidRPr="008E55C4">
        <w:rPr>
          <w:rFonts w:ascii="Times New Roman" w:eastAsia="Times New Roman" w:hAnsi="Times New Roman" w:cs="Times New Roman"/>
          <w:bCs/>
          <w:color w:val="0E101A"/>
          <w:sz w:val="24"/>
          <w:szCs w:val="24"/>
        </w:rPr>
        <w:t xml:space="preserve"> </w:t>
      </w:r>
      <w:r w:rsidRPr="008E55C4">
        <w:rPr>
          <w:rFonts w:ascii="Times New Roman" w:eastAsia="Times New Roman" w:hAnsi="Times New Roman" w:cs="Times New Roman"/>
          <w:bCs/>
          <w:color w:val="0E101A"/>
          <w:sz w:val="24"/>
          <w:szCs w:val="24"/>
        </w:rPr>
        <w:t xml:space="preserve"> This is because</w:t>
      </w:r>
      <w:r w:rsidR="00046076" w:rsidRPr="008E55C4">
        <w:rPr>
          <w:rFonts w:ascii="Times New Roman" w:eastAsia="Times New Roman" w:hAnsi="Times New Roman" w:cs="Times New Roman"/>
          <w:bCs/>
          <w:color w:val="0E101A"/>
          <w:sz w:val="24"/>
          <w:szCs w:val="24"/>
        </w:rPr>
        <w:t xml:space="preserve"> viewers will still question whet</w:t>
      </w:r>
      <w:r w:rsidR="00555E4E">
        <w:rPr>
          <w:rFonts w:ascii="Times New Roman" w:eastAsia="Times New Roman" w:hAnsi="Times New Roman" w:cs="Times New Roman"/>
          <w:bCs/>
          <w:color w:val="0E101A"/>
          <w:sz w:val="24"/>
          <w:szCs w:val="24"/>
        </w:rPr>
        <w:t>her they need to pay for the</w:t>
      </w:r>
      <w:r w:rsidR="00046076" w:rsidRPr="008E55C4">
        <w:rPr>
          <w:rFonts w:ascii="Times New Roman" w:eastAsia="Times New Roman" w:hAnsi="Times New Roman" w:cs="Times New Roman"/>
          <w:bCs/>
          <w:color w:val="0E101A"/>
          <w:sz w:val="24"/>
          <w:szCs w:val="24"/>
        </w:rPr>
        <w:t xml:space="preserve"> service no matter how much it lowers its prices</w:t>
      </w:r>
      <w:r w:rsidRPr="008E55C4">
        <w:rPr>
          <w:rFonts w:ascii="Times New Roman" w:eastAsia="Times New Roman" w:hAnsi="Times New Roman" w:cs="Times New Roman"/>
          <w:bCs/>
          <w:color w:val="0E101A"/>
          <w:sz w:val="24"/>
          <w:szCs w:val="24"/>
        </w:rPr>
        <w:t>.</w:t>
      </w:r>
      <w:r w:rsidR="00084C45" w:rsidRPr="008E55C4">
        <w:rPr>
          <w:rFonts w:ascii="Times New Roman" w:eastAsia="Times New Roman" w:hAnsi="Times New Roman" w:cs="Times New Roman"/>
          <w:bCs/>
          <w:color w:val="0E101A"/>
          <w:sz w:val="24"/>
          <w:szCs w:val="24"/>
        </w:rPr>
        <w:t xml:space="preserve"> </w:t>
      </w:r>
      <w:r w:rsidR="00046076" w:rsidRPr="008E55C4">
        <w:rPr>
          <w:rFonts w:ascii="Times New Roman" w:eastAsia="Times New Roman" w:hAnsi="Times New Roman" w:cs="Times New Roman"/>
          <w:bCs/>
          <w:color w:val="0E101A"/>
          <w:sz w:val="24"/>
          <w:szCs w:val="24"/>
        </w:rPr>
        <w:t>Indeed</w:t>
      </w:r>
      <w:r w:rsidRPr="008E55C4">
        <w:rPr>
          <w:rFonts w:ascii="Times New Roman" w:eastAsia="Times New Roman" w:hAnsi="Times New Roman" w:cs="Times New Roman"/>
          <w:bCs/>
          <w:color w:val="0E101A"/>
          <w:sz w:val="24"/>
          <w:szCs w:val="24"/>
        </w:rPr>
        <w:t>, this was not for lack of trying.</w:t>
      </w:r>
      <w:r w:rsidR="0079042B" w:rsidRPr="008E55C4">
        <w:rPr>
          <w:rFonts w:ascii="Times New Roman" w:eastAsia="Times New Roman" w:hAnsi="Times New Roman" w:cs="Times New Roman"/>
          <w:bCs/>
          <w:color w:val="0E101A"/>
          <w:sz w:val="24"/>
          <w:szCs w:val="24"/>
        </w:rPr>
        <w:t xml:space="preserve"> </w:t>
      </w:r>
      <w:r w:rsidRPr="008E55C4">
        <w:rPr>
          <w:rFonts w:ascii="Times New Roman" w:eastAsia="Times New Roman" w:hAnsi="Times New Roman" w:cs="Times New Roman"/>
          <w:bCs/>
          <w:color w:val="0E101A"/>
          <w:sz w:val="24"/>
          <w:szCs w:val="24"/>
        </w:rPr>
        <w:t xml:space="preserve"> However, </w:t>
      </w:r>
      <w:r w:rsidR="00084C45" w:rsidRPr="008E55C4">
        <w:rPr>
          <w:rFonts w:ascii="Times New Roman" w:eastAsia="Times New Roman" w:hAnsi="Times New Roman" w:cs="Times New Roman"/>
          <w:bCs/>
          <w:color w:val="0E101A"/>
          <w:sz w:val="24"/>
          <w:szCs w:val="24"/>
        </w:rPr>
        <w:t xml:space="preserve">it seems that there is no clear strategic direction for doing business in India with sustainable results. </w:t>
      </w:r>
    </w:p>
    <w:p w14:paraId="783A9856" w14:textId="77777777" w:rsidR="00084C45" w:rsidRPr="008E55C4" w:rsidRDefault="00084C45" w:rsidP="00D57F21">
      <w:pPr>
        <w:spacing w:after="0" w:line="240" w:lineRule="auto"/>
        <w:jc w:val="both"/>
        <w:rPr>
          <w:rFonts w:ascii="Times New Roman" w:eastAsia="Times New Roman" w:hAnsi="Times New Roman" w:cs="Times New Roman"/>
          <w:bCs/>
          <w:color w:val="0E101A"/>
          <w:sz w:val="24"/>
          <w:szCs w:val="24"/>
        </w:rPr>
      </w:pPr>
    </w:p>
    <w:p w14:paraId="7AF30603" w14:textId="77777777" w:rsidR="009A6E2D" w:rsidRPr="008E55C4" w:rsidRDefault="009A6E2D" w:rsidP="00D57F21">
      <w:pPr>
        <w:spacing w:after="0" w:line="240" w:lineRule="auto"/>
        <w:jc w:val="both"/>
        <w:rPr>
          <w:rFonts w:ascii="Times New Roman" w:eastAsia="Times New Roman" w:hAnsi="Times New Roman" w:cs="Times New Roman"/>
          <w:color w:val="0E101A"/>
          <w:sz w:val="24"/>
          <w:szCs w:val="24"/>
        </w:rPr>
      </w:pPr>
      <w:r w:rsidRPr="008E55C4">
        <w:rPr>
          <w:rFonts w:ascii="Times New Roman" w:eastAsia="Times New Roman" w:hAnsi="Times New Roman" w:cs="Times New Roman"/>
          <w:bCs/>
          <w:color w:val="0E101A"/>
          <w:sz w:val="24"/>
          <w:szCs w:val="24"/>
        </w:rPr>
        <w:t>Subsequently, "India is an important battleground for Amazon and Netflix." (Nyay Bhushan, 2016).</w:t>
      </w:r>
      <w:r w:rsidR="0079042B" w:rsidRPr="008E55C4">
        <w:rPr>
          <w:rFonts w:ascii="Times New Roman" w:eastAsia="Times New Roman" w:hAnsi="Times New Roman" w:cs="Times New Roman"/>
          <w:bCs/>
          <w:color w:val="0E101A"/>
          <w:sz w:val="24"/>
          <w:szCs w:val="24"/>
        </w:rPr>
        <w:t xml:space="preserve"> </w:t>
      </w:r>
      <w:r w:rsidRPr="008E55C4">
        <w:rPr>
          <w:rFonts w:ascii="Times New Roman" w:eastAsia="Times New Roman" w:hAnsi="Times New Roman" w:cs="Times New Roman"/>
          <w:bCs/>
          <w:color w:val="0E101A"/>
          <w:sz w:val="24"/>
          <w:szCs w:val="24"/>
        </w:rPr>
        <w:t xml:space="preserve"> However, </w:t>
      </w:r>
      <w:r w:rsidR="00046076" w:rsidRPr="008E55C4">
        <w:rPr>
          <w:rFonts w:ascii="Times New Roman" w:eastAsia="Times New Roman" w:hAnsi="Times New Roman" w:cs="Times New Roman"/>
          <w:bCs/>
          <w:color w:val="0E101A"/>
          <w:sz w:val="24"/>
          <w:szCs w:val="24"/>
        </w:rPr>
        <w:t>due to slow progress in India, Netflix may need to reassess its strategy once more</w:t>
      </w:r>
      <w:r w:rsidRPr="008E55C4">
        <w:rPr>
          <w:rFonts w:ascii="Times New Roman" w:eastAsia="Times New Roman" w:hAnsi="Times New Roman" w:cs="Times New Roman"/>
          <w:bCs/>
          <w:color w:val="0E101A"/>
          <w:sz w:val="24"/>
          <w:szCs w:val="24"/>
        </w:rPr>
        <w:t>.</w:t>
      </w:r>
      <w:r w:rsidR="0079042B" w:rsidRPr="008E55C4">
        <w:rPr>
          <w:rFonts w:ascii="Times New Roman" w:eastAsia="Times New Roman" w:hAnsi="Times New Roman" w:cs="Times New Roman"/>
          <w:bCs/>
          <w:color w:val="0E101A"/>
          <w:sz w:val="24"/>
          <w:szCs w:val="24"/>
        </w:rPr>
        <w:t xml:space="preserve"> </w:t>
      </w:r>
      <w:r w:rsidRPr="008E55C4">
        <w:rPr>
          <w:rFonts w:ascii="Times New Roman" w:eastAsia="Times New Roman" w:hAnsi="Times New Roman" w:cs="Times New Roman"/>
          <w:bCs/>
          <w:color w:val="0E101A"/>
          <w:sz w:val="24"/>
          <w:szCs w:val="24"/>
        </w:rPr>
        <w:t xml:space="preserve"> This is because</w:t>
      </w:r>
      <w:r w:rsidR="00084C45" w:rsidRPr="008E55C4">
        <w:rPr>
          <w:rFonts w:ascii="Times New Roman" w:eastAsia="Times New Roman" w:hAnsi="Times New Roman" w:cs="Times New Roman"/>
          <w:bCs/>
          <w:color w:val="0E101A"/>
          <w:sz w:val="24"/>
          <w:szCs w:val="24"/>
        </w:rPr>
        <w:t>, it is a good lesson learnt for Netflix in preparing for entering another lucrative market,</w:t>
      </w:r>
      <w:r w:rsidRPr="008E55C4">
        <w:rPr>
          <w:rFonts w:ascii="Times New Roman" w:eastAsia="Times New Roman" w:hAnsi="Times New Roman" w:cs="Times New Roman"/>
          <w:bCs/>
          <w:color w:val="0E101A"/>
          <w:sz w:val="24"/>
          <w:szCs w:val="24"/>
        </w:rPr>
        <w:t xml:space="preserve"> </w:t>
      </w:r>
      <w:r w:rsidR="00084C45" w:rsidRPr="008E55C4">
        <w:rPr>
          <w:rFonts w:ascii="Times New Roman" w:eastAsia="Times New Roman" w:hAnsi="Times New Roman" w:cs="Times New Roman"/>
          <w:bCs/>
          <w:color w:val="0E101A"/>
          <w:sz w:val="24"/>
          <w:szCs w:val="24"/>
        </w:rPr>
        <w:t>China.</w:t>
      </w:r>
    </w:p>
    <w:p w14:paraId="583A9B26" w14:textId="77777777" w:rsidR="009A6E2D" w:rsidRPr="008E55C4" w:rsidRDefault="009A6E2D" w:rsidP="009A6E2D">
      <w:pPr>
        <w:spacing w:after="0" w:line="240" w:lineRule="auto"/>
        <w:rPr>
          <w:rFonts w:ascii="Times New Roman" w:eastAsia="Times New Roman" w:hAnsi="Times New Roman" w:cs="Times New Roman"/>
          <w:color w:val="0E101A"/>
          <w:sz w:val="24"/>
          <w:szCs w:val="24"/>
        </w:rPr>
      </w:pPr>
    </w:p>
    <w:p w14:paraId="5B5ED699" w14:textId="77777777" w:rsidR="009A6E2D" w:rsidRPr="008E55C4" w:rsidRDefault="009A6E2D" w:rsidP="009A6E2D">
      <w:pPr>
        <w:spacing w:after="0" w:line="240" w:lineRule="auto"/>
        <w:rPr>
          <w:rFonts w:ascii="Times New Roman" w:eastAsia="Times New Roman" w:hAnsi="Times New Roman" w:cs="Times New Roman"/>
          <w:color w:val="0E101A"/>
          <w:sz w:val="24"/>
          <w:szCs w:val="24"/>
        </w:rPr>
      </w:pPr>
    </w:p>
    <w:p w14:paraId="605B8498" w14:textId="77777777" w:rsidR="009A6E2D" w:rsidRPr="008E55C4" w:rsidRDefault="009A6E2D" w:rsidP="009A6E2D">
      <w:pPr>
        <w:spacing w:after="0" w:line="240" w:lineRule="auto"/>
        <w:rPr>
          <w:rFonts w:ascii="Times New Roman" w:eastAsia="Times New Roman" w:hAnsi="Times New Roman" w:cs="Times New Roman"/>
          <w:color w:val="0E101A"/>
          <w:sz w:val="24"/>
          <w:szCs w:val="24"/>
        </w:rPr>
      </w:pPr>
    </w:p>
    <w:p w14:paraId="31FAB354" w14:textId="77777777" w:rsidR="009A6E2D" w:rsidRPr="008E55C4" w:rsidRDefault="009A6E2D" w:rsidP="009A6E2D">
      <w:pPr>
        <w:spacing w:after="0" w:line="240" w:lineRule="auto"/>
        <w:rPr>
          <w:rFonts w:ascii="Times New Roman" w:eastAsia="Times New Roman" w:hAnsi="Times New Roman" w:cs="Times New Roman"/>
          <w:color w:val="0E101A"/>
          <w:sz w:val="24"/>
          <w:szCs w:val="24"/>
        </w:rPr>
      </w:pPr>
    </w:p>
    <w:p w14:paraId="79BE7DDF" w14:textId="77777777" w:rsidR="009A6E2D" w:rsidRPr="008E55C4" w:rsidRDefault="009A6E2D" w:rsidP="009A6E2D">
      <w:pPr>
        <w:spacing w:after="0" w:line="240" w:lineRule="auto"/>
        <w:rPr>
          <w:rFonts w:ascii="Times New Roman" w:eastAsia="Times New Roman" w:hAnsi="Times New Roman" w:cs="Times New Roman"/>
          <w:color w:val="0E101A"/>
          <w:sz w:val="24"/>
          <w:szCs w:val="24"/>
        </w:rPr>
      </w:pPr>
    </w:p>
    <w:p w14:paraId="1BEFC47B" w14:textId="77777777" w:rsidR="009A6E2D" w:rsidRPr="008E55C4" w:rsidRDefault="009A6E2D" w:rsidP="009A6E2D">
      <w:pPr>
        <w:spacing w:after="0" w:line="240" w:lineRule="auto"/>
        <w:rPr>
          <w:rFonts w:ascii="Times New Roman" w:eastAsia="Times New Roman" w:hAnsi="Times New Roman" w:cs="Times New Roman"/>
          <w:color w:val="0E101A"/>
          <w:sz w:val="24"/>
          <w:szCs w:val="24"/>
        </w:rPr>
      </w:pPr>
    </w:p>
    <w:p w14:paraId="58516EE2" w14:textId="77777777" w:rsidR="009A6E2D" w:rsidRPr="008E55C4" w:rsidRDefault="009A6E2D" w:rsidP="009A6E2D">
      <w:pPr>
        <w:spacing w:after="0" w:line="240" w:lineRule="auto"/>
        <w:rPr>
          <w:rFonts w:ascii="Times New Roman" w:eastAsia="Times New Roman" w:hAnsi="Times New Roman" w:cs="Times New Roman"/>
          <w:color w:val="0E101A"/>
          <w:sz w:val="24"/>
          <w:szCs w:val="24"/>
        </w:rPr>
      </w:pPr>
    </w:p>
    <w:p w14:paraId="4717C9E4" w14:textId="77777777" w:rsidR="009A6E2D" w:rsidRPr="008E55C4" w:rsidRDefault="009A6E2D" w:rsidP="009A6E2D">
      <w:pPr>
        <w:spacing w:after="0" w:line="240" w:lineRule="auto"/>
        <w:rPr>
          <w:rFonts w:ascii="Times New Roman" w:eastAsia="Times New Roman" w:hAnsi="Times New Roman" w:cs="Times New Roman"/>
          <w:color w:val="0E101A"/>
          <w:sz w:val="24"/>
          <w:szCs w:val="24"/>
        </w:rPr>
      </w:pPr>
    </w:p>
    <w:p w14:paraId="76A8F7FB" w14:textId="77777777" w:rsidR="009A6E2D" w:rsidRPr="008E55C4" w:rsidRDefault="009A6E2D" w:rsidP="009A6E2D">
      <w:pPr>
        <w:spacing w:after="0" w:line="240" w:lineRule="auto"/>
        <w:rPr>
          <w:rFonts w:ascii="Times New Roman" w:eastAsia="Times New Roman" w:hAnsi="Times New Roman" w:cs="Times New Roman"/>
          <w:color w:val="0E101A"/>
          <w:sz w:val="24"/>
          <w:szCs w:val="24"/>
        </w:rPr>
      </w:pPr>
    </w:p>
    <w:p w14:paraId="4B3E5550" w14:textId="77777777" w:rsidR="009A6E2D" w:rsidRPr="008E55C4" w:rsidRDefault="009A6E2D" w:rsidP="009A6E2D">
      <w:pPr>
        <w:spacing w:after="0" w:line="240" w:lineRule="auto"/>
        <w:rPr>
          <w:rFonts w:ascii="Times New Roman" w:eastAsia="Times New Roman" w:hAnsi="Times New Roman" w:cs="Times New Roman"/>
          <w:color w:val="0E101A"/>
          <w:sz w:val="24"/>
          <w:szCs w:val="24"/>
        </w:rPr>
      </w:pPr>
    </w:p>
    <w:p w14:paraId="315BC517" w14:textId="77777777" w:rsidR="009A6E2D" w:rsidRPr="008E55C4" w:rsidRDefault="009A6E2D" w:rsidP="009A6E2D">
      <w:pPr>
        <w:spacing w:after="0" w:line="240" w:lineRule="auto"/>
        <w:rPr>
          <w:rFonts w:ascii="Times New Roman" w:eastAsia="Times New Roman" w:hAnsi="Times New Roman" w:cs="Times New Roman"/>
          <w:color w:val="0E101A"/>
          <w:sz w:val="24"/>
          <w:szCs w:val="24"/>
        </w:rPr>
      </w:pPr>
    </w:p>
    <w:p w14:paraId="28A4D3D5" w14:textId="77777777" w:rsidR="009A6E2D" w:rsidRPr="008E55C4" w:rsidRDefault="009A6E2D" w:rsidP="009A6E2D">
      <w:pPr>
        <w:spacing w:after="0" w:line="240" w:lineRule="auto"/>
        <w:rPr>
          <w:rFonts w:ascii="Times New Roman" w:eastAsia="Times New Roman" w:hAnsi="Times New Roman" w:cs="Times New Roman"/>
          <w:color w:val="0E101A"/>
          <w:sz w:val="24"/>
          <w:szCs w:val="24"/>
        </w:rPr>
      </w:pPr>
    </w:p>
    <w:p w14:paraId="5BC68F3E" w14:textId="77777777" w:rsidR="00D57F21" w:rsidRDefault="00D57F21" w:rsidP="00C55A19">
      <w:pPr>
        <w:autoSpaceDE w:val="0"/>
        <w:autoSpaceDN w:val="0"/>
        <w:adjustRightInd w:val="0"/>
        <w:spacing w:after="0" w:line="360" w:lineRule="auto"/>
        <w:jc w:val="both"/>
        <w:rPr>
          <w:rFonts w:ascii="Times New Roman" w:hAnsi="Times New Roman" w:cs="Times New Roman"/>
          <w:b/>
          <w:color w:val="2E2E2E"/>
          <w:sz w:val="24"/>
          <w:szCs w:val="24"/>
          <w:highlight w:val="green"/>
          <w:shd w:val="clear" w:color="auto" w:fill="FBFFFE"/>
        </w:rPr>
      </w:pPr>
    </w:p>
    <w:p w14:paraId="76CCB082" w14:textId="48265958" w:rsidR="00C55A19" w:rsidRPr="00406D5D" w:rsidRDefault="00C55A19" w:rsidP="00C55A19">
      <w:pPr>
        <w:autoSpaceDE w:val="0"/>
        <w:autoSpaceDN w:val="0"/>
        <w:adjustRightInd w:val="0"/>
        <w:spacing w:after="0" w:line="360" w:lineRule="auto"/>
        <w:jc w:val="both"/>
        <w:rPr>
          <w:rFonts w:ascii="Times New Roman" w:hAnsi="Times New Roman" w:cs="Times New Roman"/>
          <w:b/>
          <w:color w:val="2E2E2E"/>
          <w:sz w:val="24"/>
          <w:szCs w:val="24"/>
          <w:shd w:val="clear" w:color="auto" w:fill="FBFFFE"/>
        </w:rPr>
      </w:pPr>
      <w:r w:rsidRPr="00406D5D">
        <w:rPr>
          <w:rFonts w:ascii="Times New Roman" w:hAnsi="Times New Roman" w:cs="Times New Roman"/>
          <w:b/>
          <w:color w:val="2E2E2E"/>
          <w:sz w:val="24"/>
          <w:szCs w:val="24"/>
          <w:shd w:val="clear" w:color="auto" w:fill="FBFFFE"/>
        </w:rPr>
        <w:t>Reference</w:t>
      </w:r>
    </w:p>
    <w:p w14:paraId="259C655D" w14:textId="77777777" w:rsidR="00C55A19" w:rsidRPr="00406D5D" w:rsidRDefault="00C55A19" w:rsidP="00FA4939">
      <w:pPr>
        <w:rPr>
          <w:rFonts w:ascii="Times New Roman" w:hAnsi="Times New Roman" w:cs="Times New Roman"/>
          <w:sz w:val="24"/>
          <w:shd w:val="clear" w:color="auto" w:fill="FFFFFF"/>
        </w:rPr>
      </w:pPr>
    </w:p>
    <w:p w14:paraId="7BE95741" w14:textId="77777777" w:rsidR="00C55A19" w:rsidRPr="00406D5D" w:rsidRDefault="00C55A19" w:rsidP="00FA4939">
      <w:pPr>
        <w:rPr>
          <w:rFonts w:ascii="Times New Roman" w:hAnsi="Times New Roman" w:cs="Times New Roman"/>
          <w:sz w:val="24"/>
        </w:rPr>
      </w:pPr>
      <w:r w:rsidRPr="00406D5D">
        <w:rPr>
          <w:rFonts w:ascii="Times New Roman" w:hAnsi="Times New Roman" w:cs="Times New Roman"/>
          <w:sz w:val="24"/>
        </w:rPr>
        <w:t>AndriodCentral (2018), “Netflix is getting crushed in India, and it's all because of Amazon and Hotstar”, available at:  https://www.androidcentral.com/netflix-getting-crushed-india-and-its-because-amazon-and-hotstar.  (assessed 02 July 2022).</w:t>
      </w:r>
    </w:p>
    <w:p w14:paraId="4B3AB841" w14:textId="77777777" w:rsidR="00C55A19" w:rsidRPr="00406D5D" w:rsidRDefault="00C55A19" w:rsidP="00FA4939">
      <w:pPr>
        <w:rPr>
          <w:rFonts w:ascii="Times New Roman" w:hAnsi="Times New Roman" w:cs="Times New Roman"/>
          <w:sz w:val="24"/>
        </w:rPr>
      </w:pPr>
      <w:r w:rsidRPr="00406D5D">
        <w:rPr>
          <w:rFonts w:ascii="Times New Roman" w:hAnsi="Times New Roman" w:cs="Times New Roman"/>
          <w:sz w:val="24"/>
        </w:rPr>
        <w:t>Arora, R. (2022), “Reliance Jio users can get free Netflix subscription; how to avail the offer”, available at gizbot.com (assessed 29/Jul/2022).</w:t>
      </w:r>
    </w:p>
    <w:p w14:paraId="024788F1" w14:textId="77777777" w:rsidR="00C55A19" w:rsidRPr="00406D5D" w:rsidRDefault="00C55A19" w:rsidP="00FA4939">
      <w:pPr>
        <w:rPr>
          <w:rStyle w:val="contentauthor--name"/>
          <w:rFonts w:ascii="Times New Roman" w:hAnsi="Times New Roman" w:cs="Times New Roman"/>
          <w:sz w:val="28"/>
          <w:szCs w:val="24"/>
        </w:rPr>
      </w:pPr>
      <w:r w:rsidRPr="00406D5D">
        <w:rPr>
          <w:rFonts w:ascii="Times New Roman" w:hAnsi="Times New Roman" w:cs="Times New Roman"/>
          <w:sz w:val="24"/>
        </w:rPr>
        <w:t xml:space="preserve">Basuroy, T. (2022), “Digital population in India as of February 2022”, available at http:// statista.com  (assessed 28 July 2022). </w:t>
      </w:r>
      <w:r w:rsidRPr="00406D5D">
        <w:rPr>
          <w:rStyle w:val="contentauthor--name"/>
          <w:rFonts w:ascii="Times New Roman" w:hAnsi="Times New Roman" w:cs="Times New Roman"/>
          <w:sz w:val="28"/>
          <w:szCs w:val="24"/>
          <w:bdr w:val="none" w:sz="0" w:space="0" w:color="auto" w:frame="1"/>
        </w:rPr>
        <w:t xml:space="preserve"> </w:t>
      </w:r>
    </w:p>
    <w:p w14:paraId="4D6167B5" w14:textId="77777777" w:rsidR="00C55A19" w:rsidRPr="00406D5D" w:rsidRDefault="00C55A19" w:rsidP="00FA4939">
      <w:pPr>
        <w:rPr>
          <w:rFonts w:ascii="Times New Roman" w:hAnsi="Times New Roman" w:cs="Times New Roman"/>
          <w:sz w:val="24"/>
        </w:rPr>
      </w:pPr>
      <w:r w:rsidRPr="00406D5D">
        <w:rPr>
          <w:rFonts w:ascii="Times New Roman" w:hAnsi="Times New Roman" w:cs="Times New Roman"/>
          <w:sz w:val="24"/>
        </w:rPr>
        <w:t>Bezos, J. (2019), “2018 Letter to Shareholders”, available at: https://blog.aboutamazon.com/company-news/2018-letter-to-shareholders. (assessed 12 July 2022).</w:t>
      </w:r>
    </w:p>
    <w:p w14:paraId="6B4C2B14" w14:textId="77777777" w:rsidR="00C55A19" w:rsidRPr="00406D5D" w:rsidRDefault="00C55A19" w:rsidP="00C55A19">
      <w:pPr>
        <w:spacing w:line="240" w:lineRule="auto"/>
        <w:jc w:val="both"/>
        <w:rPr>
          <w:rFonts w:ascii="Times New Roman" w:hAnsi="Times New Roman" w:cs="Times New Roman"/>
          <w:sz w:val="24"/>
          <w:szCs w:val="24"/>
        </w:rPr>
      </w:pPr>
      <w:r w:rsidRPr="00406D5D">
        <w:rPr>
          <w:rFonts w:ascii="Times New Roman" w:hAnsi="Times New Roman" w:cs="Times New Roman"/>
          <w:sz w:val="24"/>
          <w:szCs w:val="24"/>
        </w:rPr>
        <w:t xml:space="preserve">Bhagia, R. (2018), “Netflix’s conundrum: How to succeed in India’s price-sensitive market”,  available at: </w:t>
      </w:r>
      <w:hyperlink r:id="rId13" w:history="1">
        <w:r w:rsidRPr="00406D5D">
          <w:rPr>
            <w:rStyle w:val="Hyperlink"/>
            <w:rFonts w:ascii="Times New Roman" w:hAnsi="Times New Roman" w:cs="Times New Roman"/>
          </w:rPr>
          <w:t>https://bestmediainfo.com/2018/08/netflix-s-conundrum-how-to-succeed-inindia-s-price-sensitive-market/</w:t>
        </w:r>
      </w:hyperlink>
      <w:r w:rsidRPr="00406D5D">
        <w:rPr>
          <w:rFonts w:ascii="Times New Roman" w:hAnsi="Times New Roman" w:cs="Times New Roman"/>
          <w:sz w:val="24"/>
          <w:szCs w:val="24"/>
        </w:rPr>
        <w:t xml:space="preserve"> (assessed 18 July 2022)</w:t>
      </w:r>
    </w:p>
    <w:p w14:paraId="641D8AAF" w14:textId="77777777" w:rsidR="00621420" w:rsidRPr="00406D5D" w:rsidRDefault="00621420" w:rsidP="00621420">
      <w:pPr>
        <w:rPr>
          <w:rFonts w:ascii="Times New Roman" w:hAnsi="Times New Roman" w:cs="Times New Roman"/>
          <w:color w:val="222222"/>
          <w:sz w:val="24"/>
          <w:szCs w:val="24"/>
          <w:shd w:val="clear" w:color="auto" w:fill="FFFFFF"/>
        </w:rPr>
      </w:pPr>
      <w:r w:rsidRPr="00406D5D">
        <w:rPr>
          <w:rFonts w:ascii="Times New Roman" w:hAnsi="Times New Roman" w:cs="Times New Roman"/>
          <w:color w:val="222222"/>
          <w:sz w:val="24"/>
          <w:szCs w:val="24"/>
          <w:shd w:val="clear" w:color="auto" w:fill="FFFFFF"/>
        </w:rPr>
        <w:t xml:space="preserve">Blair, T., Burrer, T., Garcia, J., Hernandez, A., Li-Southwick, Q. Y., Logar, K., </w:t>
      </w:r>
      <w:r w:rsidR="00331146" w:rsidRPr="00406D5D">
        <w:rPr>
          <w:rFonts w:ascii="Times New Roman" w:hAnsi="Times New Roman" w:cs="Times New Roman"/>
          <w:color w:val="222222"/>
          <w:sz w:val="24"/>
          <w:szCs w:val="24"/>
          <w:shd w:val="clear" w:color="auto" w:fill="FFFFFF"/>
        </w:rPr>
        <w:t xml:space="preserve">Orcutt, M., and </w:t>
      </w:r>
      <w:r w:rsidRPr="00406D5D">
        <w:rPr>
          <w:rFonts w:ascii="Times New Roman" w:hAnsi="Times New Roman" w:cs="Times New Roman"/>
          <w:color w:val="222222"/>
          <w:sz w:val="24"/>
          <w:szCs w:val="24"/>
          <w:shd w:val="clear" w:color="auto" w:fill="FFFFFF"/>
        </w:rPr>
        <w:t>Porter, L.</w:t>
      </w:r>
      <w:r w:rsidR="00331146" w:rsidRPr="00406D5D">
        <w:rPr>
          <w:rFonts w:ascii="Times New Roman" w:hAnsi="Times New Roman" w:cs="Times New Roman"/>
          <w:color w:val="222222"/>
          <w:sz w:val="24"/>
          <w:szCs w:val="24"/>
          <w:shd w:val="clear" w:color="auto" w:fill="FFFFFF"/>
        </w:rPr>
        <w:t xml:space="preserve"> (2019), “</w:t>
      </w:r>
      <w:r w:rsidRPr="00406D5D">
        <w:rPr>
          <w:rFonts w:ascii="Times New Roman" w:hAnsi="Times New Roman" w:cs="Times New Roman"/>
          <w:color w:val="222222"/>
          <w:sz w:val="24"/>
          <w:szCs w:val="24"/>
          <w:shd w:val="clear" w:color="auto" w:fill="FFFFFF"/>
        </w:rPr>
        <w:t>NETFLIX</w:t>
      </w:r>
      <w:r w:rsidR="00331146" w:rsidRPr="00406D5D">
        <w:rPr>
          <w:rFonts w:ascii="Times New Roman" w:hAnsi="Times New Roman" w:cs="Times New Roman"/>
          <w:color w:val="222222"/>
          <w:sz w:val="24"/>
          <w:szCs w:val="24"/>
          <w:shd w:val="clear" w:color="auto" w:fill="FFFFFF"/>
        </w:rPr>
        <w:t>”, available at tessacreates.com  (assessed 25 Jun 2022).</w:t>
      </w:r>
    </w:p>
    <w:p w14:paraId="5C5E557B" w14:textId="77777777" w:rsidR="00C55A19" w:rsidRPr="00406D5D" w:rsidRDefault="00C55A19" w:rsidP="00C55A19">
      <w:pPr>
        <w:autoSpaceDE w:val="0"/>
        <w:autoSpaceDN w:val="0"/>
        <w:adjustRightInd w:val="0"/>
        <w:spacing w:after="0" w:line="240" w:lineRule="auto"/>
        <w:rPr>
          <w:rFonts w:ascii="Times New Roman" w:hAnsi="Times New Roman" w:cs="Times New Roman"/>
          <w:color w:val="0000FF"/>
          <w:sz w:val="24"/>
          <w:szCs w:val="24"/>
        </w:rPr>
      </w:pPr>
      <w:r w:rsidRPr="00406D5D">
        <w:rPr>
          <w:rFonts w:ascii="Times New Roman" w:hAnsi="Times New Roman" w:cs="Times New Roman"/>
          <w:color w:val="000000"/>
          <w:sz w:val="24"/>
          <w:szCs w:val="24"/>
        </w:rPr>
        <w:t xml:space="preserve">Business standard (2018), “Star bets on Hotstar to take Indian content global”, available at: </w:t>
      </w:r>
      <w:r w:rsidRPr="00406D5D">
        <w:rPr>
          <w:rFonts w:ascii="Times New Roman" w:hAnsi="Times New Roman" w:cs="Times New Roman"/>
          <w:color w:val="0000FF"/>
          <w:sz w:val="24"/>
          <w:szCs w:val="24"/>
        </w:rPr>
        <w:t xml:space="preserve">https://telecom.economictimes.indiatimes.com/news/star-bets-on-hotstarto-take-indian-content-global/62595280 </w:t>
      </w:r>
      <w:r w:rsidRPr="00406D5D">
        <w:rPr>
          <w:rFonts w:ascii="Times New Roman" w:hAnsi="Times New Roman" w:cs="Times New Roman"/>
          <w:sz w:val="24"/>
          <w:szCs w:val="24"/>
        </w:rPr>
        <w:t xml:space="preserve">(assessed 20 July 2022). </w:t>
      </w:r>
    </w:p>
    <w:p w14:paraId="2A023DD4" w14:textId="77777777" w:rsidR="00C55A19" w:rsidRPr="00406D5D" w:rsidRDefault="00C55A19" w:rsidP="00C55A19">
      <w:pPr>
        <w:spacing w:line="240" w:lineRule="auto"/>
        <w:jc w:val="both"/>
        <w:rPr>
          <w:rFonts w:ascii="Times New Roman" w:hAnsi="Times New Roman" w:cs="Times New Roman"/>
          <w:color w:val="222222"/>
          <w:sz w:val="24"/>
          <w:szCs w:val="24"/>
          <w:shd w:val="clear" w:color="auto" w:fill="FFFFFF"/>
        </w:rPr>
      </w:pPr>
    </w:p>
    <w:p w14:paraId="330AC84E" w14:textId="77777777" w:rsidR="00C55A19" w:rsidRPr="00406D5D" w:rsidRDefault="00C55A19" w:rsidP="00C55A19">
      <w:pPr>
        <w:spacing w:line="240" w:lineRule="auto"/>
        <w:jc w:val="both"/>
        <w:rPr>
          <w:rFonts w:ascii="Times New Roman" w:hAnsi="Times New Roman" w:cs="Times New Roman"/>
          <w:color w:val="222222"/>
          <w:sz w:val="24"/>
          <w:szCs w:val="24"/>
          <w:shd w:val="clear" w:color="auto" w:fill="FFFFFF"/>
        </w:rPr>
      </w:pPr>
      <w:r w:rsidRPr="00406D5D">
        <w:rPr>
          <w:rFonts w:ascii="Times New Roman" w:hAnsi="Times New Roman" w:cs="Times New Roman"/>
          <w:color w:val="222222"/>
          <w:sz w:val="24"/>
          <w:szCs w:val="24"/>
          <w:shd w:val="clear" w:color="auto" w:fill="FFFFFF"/>
        </w:rPr>
        <w:t xml:space="preserve">Chang, K. C., Jackson, J. and Grover, V. (2003), “E-commerce and corporate strategy: an executive perspective”, </w:t>
      </w:r>
      <w:r w:rsidRPr="00406D5D">
        <w:rPr>
          <w:rFonts w:ascii="Times New Roman" w:hAnsi="Times New Roman" w:cs="Times New Roman"/>
          <w:i/>
          <w:iCs/>
          <w:color w:val="222222"/>
          <w:sz w:val="24"/>
          <w:szCs w:val="24"/>
          <w:shd w:val="clear" w:color="auto" w:fill="FFFFFF"/>
        </w:rPr>
        <w:t>Information &amp; Management</w:t>
      </w:r>
      <w:r w:rsidRPr="00406D5D">
        <w:rPr>
          <w:rFonts w:ascii="Times New Roman" w:hAnsi="Times New Roman" w:cs="Times New Roman"/>
          <w:color w:val="222222"/>
          <w:sz w:val="24"/>
          <w:szCs w:val="24"/>
          <w:shd w:val="clear" w:color="auto" w:fill="FFFFFF"/>
        </w:rPr>
        <w:t>, Vol. </w:t>
      </w:r>
      <w:r w:rsidRPr="00406D5D">
        <w:rPr>
          <w:rFonts w:ascii="Times New Roman" w:hAnsi="Times New Roman" w:cs="Times New Roman"/>
          <w:iCs/>
          <w:color w:val="222222"/>
          <w:sz w:val="24"/>
          <w:szCs w:val="24"/>
          <w:shd w:val="clear" w:color="auto" w:fill="FFFFFF"/>
        </w:rPr>
        <w:t>40 No</w:t>
      </w:r>
      <w:r w:rsidRPr="00406D5D">
        <w:rPr>
          <w:rFonts w:ascii="Times New Roman" w:hAnsi="Times New Roman" w:cs="Times New Roman"/>
          <w:i/>
          <w:iCs/>
          <w:color w:val="222222"/>
          <w:sz w:val="24"/>
          <w:szCs w:val="24"/>
          <w:shd w:val="clear" w:color="auto" w:fill="FFFFFF"/>
        </w:rPr>
        <w:t>.</w:t>
      </w:r>
      <w:r w:rsidRPr="00406D5D">
        <w:rPr>
          <w:rFonts w:ascii="Times New Roman" w:hAnsi="Times New Roman" w:cs="Times New Roman"/>
          <w:color w:val="222222"/>
          <w:sz w:val="24"/>
          <w:szCs w:val="24"/>
          <w:shd w:val="clear" w:color="auto" w:fill="FFFFFF"/>
        </w:rPr>
        <w:t xml:space="preserve"> 7, pp. 663-675.</w:t>
      </w:r>
    </w:p>
    <w:p w14:paraId="3FB32D74" w14:textId="77777777" w:rsidR="00C55A19" w:rsidRPr="00406D5D" w:rsidRDefault="00C55A19" w:rsidP="00C55A19">
      <w:pPr>
        <w:spacing w:line="240" w:lineRule="auto"/>
        <w:jc w:val="both"/>
        <w:rPr>
          <w:rFonts w:ascii="Times New Roman" w:hAnsi="Times New Roman" w:cs="Times New Roman"/>
          <w:color w:val="222222"/>
          <w:sz w:val="24"/>
          <w:szCs w:val="24"/>
          <w:shd w:val="clear" w:color="auto" w:fill="FFFFFF"/>
        </w:rPr>
      </w:pPr>
      <w:r w:rsidRPr="00406D5D">
        <w:rPr>
          <w:rFonts w:ascii="Times New Roman" w:hAnsi="Times New Roman" w:cs="Times New Roman"/>
          <w:color w:val="222222"/>
          <w:sz w:val="24"/>
          <w:szCs w:val="24"/>
          <w:shd w:val="clear" w:color="auto" w:fill="FFFFFF"/>
        </w:rPr>
        <w:t xml:space="preserve">Colbjørnsen, T., Hui, A. and Solstad, B. (2021), “What do you pay for all you can eat? Pricing practices and strategies in streaming media services”, </w:t>
      </w:r>
      <w:r w:rsidRPr="00406D5D">
        <w:rPr>
          <w:rFonts w:ascii="Times New Roman" w:hAnsi="Times New Roman" w:cs="Times New Roman"/>
          <w:i/>
          <w:iCs/>
          <w:color w:val="222222"/>
          <w:sz w:val="24"/>
          <w:szCs w:val="24"/>
          <w:shd w:val="clear" w:color="auto" w:fill="FFFFFF"/>
        </w:rPr>
        <w:t>Journal of Media Business Studies</w:t>
      </w:r>
      <w:r w:rsidRPr="00406D5D">
        <w:rPr>
          <w:rFonts w:ascii="Times New Roman" w:hAnsi="Times New Roman" w:cs="Times New Roman"/>
          <w:color w:val="222222"/>
          <w:sz w:val="24"/>
          <w:szCs w:val="24"/>
          <w:shd w:val="clear" w:color="auto" w:fill="FFFFFF"/>
        </w:rPr>
        <w:t>, pp. 1-21. DOI:10.1080/16522354.2021.1949568.</w:t>
      </w:r>
    </w:p>
    <w:p w14:paraId="57E3A22A" w14:textId="77777777" w:rsidR="00C55A19" w:rsidRPr="00406D5D" w:rsidRDefault="00C55A19" w:rsidP="00C55A19">
      <w:pPr>
        <w:spacing w:line="240" w:lineRule="auto"/>
        <w:jc w:val="both"/>
        <w:rPr>
          <w:rFonts w:ascii="Times New Roman" w:hAnsi="Times New Roman" w:cs="Times New Roman"/>
          <w:sz w:val="24"/>
          <w:szCs w:val="24"/>
        </w:rPr>
      </w:pPr>
      <w:r w:rsidRPr="00406D5D">
        <w:rPr>
          <w:rFonts w:ascii="Times New Roman" w:hAnsi="Times New Roman" w:cs="Times New Roman"/>
          <w:sz w:val="24"/>
          <w:szCs w:val="24"/>
        </w:rPr>
        <w:t>Das, H. (2019), “Online Streaming Platforms Trending in India</w:t>
      </w:r>
      <w:r w:rsidRPr="00406D5D">
        <w:rPr>
          <w:rFonts w:ascii="Times New Roman" w:hAnsi="Times New Roman" w:cs="Times New Roman"/>
          <w:i/>
          <w:sz w:val="24"/>
          <w:szCs w:val="24"/>
        </w:rPr>
        <w:t xml:space="preserve">” </w:t>
      </w:r>
      <w:r w:rsidRPr="00406D5D">
        <w:rPr>
          <w:rFonts w:ascii="Times New Roman" w:hAnsi="Times New Roman" w:cs="Times New Roman"/>
          <w:sz w:val="24"/>
          <w:szCs w:val="24"/>
        </w:rPr>
        <w:t xml:space="preserve">available at:  </w:t>
      </w:r>
      <w:hyperlink r:id="rId14" w:history="1">
        <w:r w:rsidRPr="00406D5D">
          <w:rPr>
            <w:rStyle w:val="Hyperlink"/>
            <w:rFonts w:ascii="Times New Roman" w:hAnsi="Times New Roman" w:cs="Times New Roman"/>
            <w:sz w:val="24"/>
            <w:szCs w:val="24"/>
          </w:rPr>
          <w:t>https://www.northeasttoday.in/online-streaming-platforms-trending-in-india/</w:t>
        </w:r>
      </w:hyperlink>
      <w:r w:rsidRPr="00406D5D">
        <w:rPr>
          <w:rFonts w:ascii="Times New Roman" w:hAnsi="Times New Roman" w:cs="Times New Roman"/>
          <w:sz w:val="24"/>
          <w:szCs w:val="24"/>
        </w:rPr>
        <w:t xml:space="preserve">. </w:t>
      </w:r>
      <w:r w:rsidR="00AE113B" w:rsidRPr="00406D5D">
        <w:rPr>
          <w:rFonts w:ascii="Times New Roman" w:hAnsi="Times New Roman" w:cs="Times New Roman"/>
          <w:sz w:val="24"/>
          <w:szCs w:val="24"/>
        </w:rPr>
        <w:t>(</w:t>
      </w:r>
      <w:r w:rsidRPr="00406D5D">
        <w:rPr>
          <w:rFonts w:ascii="Times New Roman" w:hAnsi="Times New Roman" w:cs="Times New Roman"/>
          <w:sz w:val="24"/>
          <w:szCs w:val="24"/>
        </w:rPr>
        <w:t>assessed 18 January 2020</w:t>
      </w:r>
      <w:r w:rsidR="00AE113B" w:rsidRPr="00406D5D">
        <w:rPr>
          <w:rFonts w:ascii="Times New Roman" w:hAnsi="Times New Roman" w:cs="Times New Roman"/>
          <w:sz w:val="24"/>
          <w:szCs w:val="24"/>
        </w:rPr>
        <w:t>)</w:t>
      </w:r>
      <w:r w:rsidRPr="00406D5D">
        <w:rPr>
          <w:rFonts w:ascii="Times New Roman" w:hAnsi="Times New Roman" w:cs="Times New Roman"/>
          <w:sz w:val="24"/>
          <w:szCs w:val="24"/>
        </w:rPr>
        <w:t xml:space="preserve">. </w:t>
      </w:r>
    </w:p>
    <w:p w14:paraId="52D11C18" w14:textId="77777777" w:rsidR="00B274A5" w:rsidRPr="00406D5D" w:rsidRDefault="00B274A5" w:rsidP="00B274A5">
      <w:pPr>
        <w:rPr>
          <w:rFonts w:ascii="Times New Roman" w:hAnsi="Times New Roman" w:cs="Times New Roman"/>
          <w:color w:val="222222"/>
          <w:sz w:val="24"/>
          <w:szCs w:val="24"/>
          <w:shd w:val="clear" w:color="auto" w:fill="FFFFFF"/>
        </w:rPr>
      </w:pPr>
      <w:r w:rsidRPr="00406D5D">
        <w:rPr>
          <w:rFonts w:ascii="Times New Roman" w:hAnsi="Times New Roman" w:cs="Times New Roman"/>
          <w:color w:val="222222"/>
          <w:sz w:val="24"/>
          <w:szCs w:val="24"/>
          <w:shd w:val="clear" w:color="auto" w:fill="FFFFFF"/>
        </w:rPr>
        <w:t xml:space="preserve">Deshpande, M. S. (2010). </w:t>
      </w:r>
      <w:r w:rsidR="009571CC" w:rsidRPr="00406D5D">
        <w:rPr>
          <w:rFonts w:ascii="Times New Roman" w:hAnsi="Times New Roman" w:cs="Times New Roman"/>
          <w:color w:val="222222"/>
          <w:sz w:val="24"/>
          <w:szCs w:val="24"/>
          <w:shd w:val="clear" w:color="auto" w:fill="FFFFFF"/>
        </w:rPr>
        <w:t>“</w:t>
      </w:r>
      <w:r w:rsidRPr="00406D5D">
        <w:rPr>
          <w:rFonts w:ascii="Times New Roman" w:hAnsi="Times New Roman" w:cs="Times New Roman"/>
          <w:color w:val="222222"/>
          <w:sz w:val="24"/>
          <w:szCs w:val="24"/>
          <w:shd w:val="clear" w:color="auto" w:fill="FFFFFF"/>
        </w:rPr>
        <w:t>History of the Indian caste system and its impact on India today</w:t>
      </w:r>
      <w:r w:rsidR="009571CC" w:rsidRPr="00406D5D">
        <w:rPr>
          <w:rFonts w:ascii="Times New Roman" w:hAnsi="Times New Roman" w:cs="Times New Roman"/>
          <w:color w:val="222222"/>
          <w:sz w:val="24"/>
          <w:szCs w:val="24"/>
          <w:shd w:val="clear" w:color="auto" w:fill="FFFFFF"/>
        </w:rPr>
        <w:t>”, available at digitalcommons.calpoly.edu (assessed 22 May 2022).</w:t>
      </w:r>
    </w:p>
    <w:p w14:paraId="3B2FA1B5" w14:textId="77777777" w:rsidR="00C55A19" w:rsidRPr="00406D5D" w:rsidRDefault="00C55A19" w:rsidP="00C55A19">
      <w:pPr>
        <w:spacing w:line="240" w:lineRule="auto"/>
        <w:jc w:val="both"/>
        <w:rPr>
          <w:rFonts w:ascii="Times New Roman" w:hAnsi="Times New Roman" w:cs="Times New Roman"/>
          <w:sz w:val="24"/>
          <w:szCs w:val="24"/>
        </w:rPr>
      </w:pPr>
      <w:r w:rsidRPr="00406D5D">
        <w:rPr>
          <w:rFonts w:ascii="Times New Roman" w:hAnsi="Times New Roman" w:cs="Times New Roman"/>
          <w:sz w:val="24"/>
          <w:szCs w:val="24"/>
        </w:rPr>
        <w:t xml:space="preserve">Economic Times (2018), “Jio to become india’s no 1 telecom operator by 2021: Bernstein report”, available at </w:t>
      </w:r>
      <w:hyperlink r:id="rId15" w:history="1">
        <w:r w:rsidRPr="00406D5D">
          <w:rPr>
            <w:rStyle w:val="Hyperlink"/>
            <w:rFonts w:ascii="Times New Roman" w:hAnsi="Times New Roman" w:cs="Times New Roman"/>
            <w:sz w:val="24"/>
            <w:szCs w:val="24"/>
          </w:rPr>
          <w:t>https://economictimes.indiatimes.com/industry/tele</w:t>
        </w:r>
      </w:hyperlink>
      <w:r w:rsidRPr="00406D5D">
        <w:rPr>
          <w:rFonts w:ascii="Times New Roman" w:hAnsi="Times New Roman" w:cs="Times New Roman"/>
          <w:sz w:val="24"/>
          <w:szCs w:val="24"/>
        </w:rPr>
        <w:t xml:space="preserve"> (accessed 30 June 2022). </w:t>
      </w:r>
    </w:p>
    <w:p w14:paraId="2D5B6031" w14:textId="77777777" w:rsidR="00901A2C" w:rsidRPr="00406D5D" w:rsidRDefault="00901A2C" w:rsidP="00AE113B">
      <w:pPr>
        <w:spacing w:line="240" w:lineRule="auto"/>
        <w:jc w:val="both"/>
        <w:rPr>
          <w:rFonts w:ascii="Times New Roman" w:hAnsi="Times New Roman" w:cs="Times New Roman"/>
          <w:sz w:val="24"/>
          <w:szCs w:val="24"/>
        </w:rPr>
      </w:pPr>
      <w:r w:rsidRPr="00406D5D">
        <w:rPr>
          <w:rFonts w:ascii="Times New Roman" w:hAnsi="Times New Roman" w:cs="Times New Roman"/>
          <w:sz w:val="24"/>
          <w:szCs w:val="24"/>
        </w:rPr>
        <w:t>Farfan, B. . “Mission Statements of Technology Companies</w:t>
      </w:r>
      <w:r w:rsidR="00AE113B" w:rsidRPr="00406D5D">
        <w:rPr>
          <w:rFonts w:ascii="Times New Roman" w:hAnsi="Times New Roman" w:cs="Times New Roman"/>
          <w:sz w:val="24"/>
          <w:szCs w:val="24"/>
        </w:rPr>
        <w:t xml:space="preserve">. </w:t>
      </w:r>
      <w:r w:rsidRPr="00406D5D">
        <w:rPr>
          <w:rFonts w:ascii="Times New Roman" w:hAnsi="Times New Roman" w:cs="Times New Roman"/>
          <w:sz w:val="24"/>
          <w:szCs w:val="24"/>
        </w:rPr>
        <w:t xml:space="preserve"> The Balance Small Business</w:t>
      </w:r>
      <w:r w:rsidR="00AE113B" w:rsidRPr="00406D5D">
        <w:rPr>
          <w:rFonts w:ascii="Times New Roman" w:hAnsi="Times New Roman" w:cs="Times New Roman"/>
          <w:sz w:val="24"/>
          <w:szCs w:val="24"/>
        </w:rPr>
        <w:t>”,</w:t>
      </w:r>
    </w:p>
    <w:p w14:paraId="2585FD90" w14:textId="77777777" w:rsidR="00901A2C" w:rsidRPr="00406D5D" w:rsidRDefault="00AE113B" w:rsidP="00AE113B">
      <w:pPr>
        <w:spacing w:line="240" w:lineRule="auto"/>
        <w:jc w:val="both"/>
        <w:rPr>
          <w:rFonts w:ascii="Times New Roman" w:hAnsi="Times New Roman" w:cs="Times New Roman"/>
          <w:sz w:val="24"/>
          <w:szCs w:val="24"/>
        </w:rPr>
      </w:pPr>
      <w:r w:rsidRPr="00406D5D">
        <w:rPr>
          <w:rFonts w:ascii="Times New Roman" w:hAnsi="Times New Roman" w:cs="Times New Roman"/>
          <w:sz w:val="24"/>
          <w:szCs w:val="24"/>
        </w:rPr>
        <w:t>available at</w:t>
      </w:r>
      <w:r w:rsidR="002D4E1D" w:rsidRPr="00406D5D">
        <w:rPr>
          <w:rFonts w:ascii="Times New Roman" w:hAnsi="Times New Roman" w:cs="Times New Roman"/>
          <w:sz w:val="24"/>
          <w:szCs w:val="24"/>
        </w:rPr>
        <w:t xml:space="preserve"> http://</w:t>
      </w:r>
      <w:r w:rsidR="00901A2C" w:rsidRPr="00406D5D">
        <w:rPr>
          <w:rFonts w:ascii="Times New Roman" w:hAnsi="Times New Roman" w:cs="Times New Roman"/>
          <w:sz w:val="24"/>
          <w:szCs w:val="24"/>
        </w:rPr>
        <w:t xml:space="preserve">www.thebalancesmb.com/tech-companies-mission-statements-4068549. </w:t>
      </w:r>
      <w:r w:rsidRPr="00406D5D">
        <w:rPr>
          <w:rFonts w:ascii="Times New Roman" w:hAnsi="Times New Roman" w:cs="Times New Roman"/>
          <w:sz w:val="24"/>
          <w:szCs w:val="24"/>
        </w:rPr>
        <w:t>(</w:t>
      </w:r>
      <w:r w:rsidR="00A569C9" w:rsidRPr="00406D5D">
        <w:rPr>
          <w:rFonts w:ascii="Times New Roman" w:hAnsi="Times New Roman" w:cs="Times New Roman"/>
          <w:sz w:val="24"/>
          <w:szCs w:val="24"/>
        </w:rPr>
        <w:t>a</w:t>
      </w:r>
      <w:r w:rsidR="00901A2C" w:rsidRPr="00406D5D">
        <w:rPr>
          <w:rFonts w:ascii="Times New Roman" w:hAnsi="Times New Roman" w:cs="Times New Roman"/>
          <w:sz w:val="24"/>
          <w:szCs w:val="24"/>
        </w:rPr>
        <w:t>ccessed 08</w:t>
      </w:r>
      <w:r w:rsidRPr="00406D5D">
        <w:rPr>
          <w:rFonts w:ascii="Times New Roman" w:hAnsi="Times New Roman" w:cs="Times New Roman"/>
          <w:sz w:val="24"/>
          <w:szCs w:val="24"/>
        </w:rPr>
        <w:t xml:space="preserve"> </w:t>
      </w:r>
      <w:r w:rsidR="00901A2C" w:rsidRPr="00406D5D">
        <w:rPr>
          <w:rFonts w:ascii="Times New Roman" w:hAnsi="Times New Roman" w:cs="Times New Roman"/>
          <w:sz w:val="24"/>
          <w:szCs w:val="24"/>
        </w:rPr>
        <w:t>Feb. 2019</w:t>
      </w:r>
      <w:r w:rsidRPr="00406D5D">
        <w:rPr>
          <w:rFonts w:ascii="Times New Roman" w:hAnsi="Times New Roman" w:cs="Times New Roman"/>
          <w:sz w:val="24"/>
          <w:szCs w:val="24"/>
        </w:rPr>
        <w:t>).</w:t>
      </w:r>
    </w:p>
    <w:p w14:paraId="205D34E9" w14:textId="77777777" w:rsidR="00C55A19" w:rsidRPr="00406D5D" w:rsidRDefault="00C55A19" w:rsidP="00C55A19">
      <w:pPr>
        <w:spacing w:line="240" w:lineRule="auto"/>
        <w:rPr>
          <w:rFonts w:ascii="Times New Roman" w:hAnsi="Times New Roman" w:cs="Times New Roman"/>
          <w:color w:val="222222"/>
          <w:sz w:val="24"/>
          <w:szCs w:val="24"/>
          <w:shd w:val="clear" w:color="auto" w:fill="FFFFFF"/>
        </w:rPr>
      </w:pPr>
      <w:r w:rsidRPr="00406D5D">
        <w:rPr>
          <w:rFonts w:ascii="Times New Roman" w:hAnsi="Times New Roman" w:cs="Times New Roman"/>
          <w:color w:val="222222"/>
          <w:sz w:val="24"/>
          <w:szCs w:val="24"/>
          <w:shd w:val="clear" w:color="auto" w:fill="FFFFFF"/>
        </w:rPr>
        <w:lastRenderedPageBreak/>
        <w:t xml:space="preserve">Fernandez, M. (2018), “The Indian Information Technology Sector: The New Caste Inequality Frontier”, in the </w:t>
      </w:r>
      <w:r w:rsidRPr="00406D5D">
        <w:rPr>
          <w:rFonts w:ascii="Times New Roman" w:hAnsi="Times New Roman" w:cs="Times New Roman"/>
          <w:i/>
          <w:color w:val="222222"/>
          <w:sz w:val="24"/>
          <w:szCs w:val="24"/>
          <w:shd w:val="clear" w:color="auto" w:fill="FFFFFF"/>
        </w:rPr>
        <w:t>New Frontier: Merit Vs. Caste in the Indian IT Sector,</w:t>
      </w:r>
      <w:r w:rsidRPr="00406D5D">
        <w:rPr>
          <w:rFonts w:ascii="Times New Roman" w:hAnsi="Times New Roman" w:cs="Times New Roman"/>
          <w:color w:val="222222"/>
          <w:sz w:val="24"/>
          <w:szCs w:val="24"/>
          <w:shd w:val="clear" w:color="auto" w:fill="FFFFFF"/>
        </w:rPr>
        <w:t xml:space="preserve"> Oxford University Press, pp.1-64.</w:t>
      </w:r>
    </w:p>
    <w:p w14:paraId="32C39FF1" w14:textId="77777777" w:rsidR="00C55A19" w:rsidRPr="00406D5D" w:rsidRDefault="00C55A19" w:rsidP="00C55A19">
      <w:pPr>
        <w:spacing w:line="240" w:lineRule="auto"/>
        <w:jc w:val="both"/>
        <w:rPr>
          <w:rFonts w:ascii="Times New Roman" w:hAnsi="Times New Roman" w:cs="Times New Roman"/>
          <w:color w:val="222222"/>
          <w:sz w:val="24"/>
          <w:szCs w:val="24"/>
          <w:shd w:val="clear" w:color="auto" w:fill="FFFFFF"/>
        </w:rPr>
      </w:pPr>
      <w:r w:rsidRPr="00406D5D">
        <w:rPr>
          <w:rFonts w:ascii="Times New Roman" w:hAnsi="Times New Roman" w:cs="Times New Roman"/>
          <w:color w:val="222222"/>
          <w:sz w:val="24"/>
          <w:szCs w:val="24"/>
          <w:shd w:val="clear" w:color="auto" w:fill="FFFFFF"/>
        </w:rPr>
        <w:t xml:space="preserve">Fitzgerald, S. (2019), “Over-the-top video services in India: Media imperialism after globalization”, </w:t>
      </w:r>
      <w:r w:rsidRPr="00406D5D">
        <w:rPr>
          <w:rFonts w:ascii="Times New Roman" w:hAnsi="Times New Roman" w:cs="Times New Roman"/>
          <w:i/>
          <w:iCs/>
          <w:color w:val="222222"/>
          <w:sz w:val="24"/>
          <w:szCs w:val="24"/>
          <w:shd w:val="clear" w:color="auto" w:fill="FFFFFF"/>
        </w:rPr>
        <w:t>Media Industries Journal</w:t>
      </w:r>
      <w:r w:rsidRPr="00406D5D">
        <w:rPr>
          <w:rFonts w:ascii="Times New Roman" w:hAnsi="Times New Roman" w:cs="Times New Roman"/>
          <w:color w:val="222222"/>
          <w:sz w:val="24"/>
          <w:szCs w:val="24"/>
          <w:shd w:val="clear" w:color="auto" w:fill="FFFFFF"/>
        </w:rPr>
        <w:t>, Vol.6  No. 2, pp. 00-00.</w:t>
      </w:r>
    </w:p>
    <w:p w14:paraId="15DBBD77" w14:textId="77777777" w:rsidR="00C55A19" w:rsidRPr="00406D5D" w:rsidRDefault="00C55A19" w:rsidP="00C55A19">
      <w:pPr>
        <w:spacing w:line="240" w:lineRule="auto"/>
        <w:jc w:val="both"/>
        <w:rPr>
          <w:rFonts w:ascii="Times New Roman" w:hAnsi="Times New Roman" w:cs="Times New Roman"/>
          <w:color w:val="FF00FF"/>
          <w:sz w:val="24"/>
          <w:szCs w:val="24"/>
          <w:shd w:val="clear" w:color="auto" w:fill="FFFFFF"/>
        </w:rPr>
      </w:pPr>
      <w:r w:rsidRPr="00406D5D">
        <w:rPr>
          <w:rFonts w:ascii="Times New Roman" w:hAnsi="Times New Roman" w:cs="Times New Roman"/>
          <w:sz w:val="24"/>
          <w:szCs w:val="24"/>
        </w:rPr>
        <w:t>Ganuza, J.J. and Fernanda Viecens, M. (2014), “Over-the-top (OTT) content: implications and best response strategies of traditional telecom operators. Evidence from Latin America</w:t>
      </w:r>
      <w:r w:rsidRPr="00406D5D">
        <w:rPr>
          <w:rFonts w:ascii="Times New Roman" w:hAnsi="Times New Roman" w:cs="Times New Roman"/>
          <w:i/>
          <w:sz w:val="24"/>
          <w:szCs w:val="24"/>
        </w:rPr>
        <w:t>”, Info,</w:t>
      </w:r>
      <w:r w:rsidRPr="00406D5D">
        <w:rPr>
          <w:rFonts w:ascii="Times New Roman" w:hAnsi="Times New Roman" w:cs="Times New Roman"/>
          <w:sz w:val="24"/>
          <w:szCs w:val="24"/>
        </w:rPr>
        <w:t xml:space="preserve"> Vol. 16, No. 5, pp. 59–69.</w:t>
      </w:r>
    </w:p>
    <w:p w14:paraId="2A003AB3" w14:textId="77777777" w:rsidR="00C55A19" w:rsidRPr="00406D5D" w:rsidRDefault="00C55A19" w:rsidP="00C55A19">
      <w:pPr>
        <w:spacing w:line="240" w:lineRule="auto"/>
        <w:rPr>
          <w:rFonts w:ascii="Times New Roman" w:hAnsi="Times New Roman" w:cs="Times New Roman"/>
          <w:color w:val="222222"/>
          <w:sz w:val="24"/>
          <w:szCs w:val="24"/>
          <w:shd w:val="clear" w:color="auto" w:fill="FFFFFF"/>
        </w:rPr>
      </w:pPr>
      <w:r w:rsidRPr="00406D5D">
        <w:rPr>
          <w:rFonts w:ascii="Times New Roman" w:hAnsi="Times New Roman" w:cs="Times New Roman"/>
          <w:color w:val="222222"/>
          <w:sz w:val="24"/>
          <w:szCs w:val="24"/>
          <w:shd w:val="clear" w:color="auto" w:fill="FFFFFF"/>
        </w:rPr>
        <w:t xml:space="preserve">Havard, C. T. (2021), “Disney, Netflix, and Amazon oh my! An analysis of streaming brand competition and the impact on the future of consumer entertainment”, </w:t>
      </w:r>
      <w:r w:rsidRPr="00406D5D">
        <w:rPr>
          <w:rFonts w:ascii="Times New Roman" w:hAnsi="Times New Roman" w:cs="Times New Roman"/>
          <w:i/>
          <w:iCs/>
          <w:color w:val="222222"/>
          <w:sz w:val="24"/>
          <w:szCs w:val="24"/>
          <w:shd w:val="clear" w:color="auto" w:fill="FFFFFF"/>
        </w:rPr>
        <w:t>Findings in Sport, Hospitality, Entertainment, and Event Management</w:t>
      </w:r>
      <w:r w:rsidRPr="00406D5D">
        <w:rPr>
          <w:rFonts w:ascii="Times New Roman" w:hAnsi="Times New Roman" w:cs="Times New Roman"/>
          <w:color w:val="222222"/>
          <w:sz w:val="24"/>
          <w:szCs w:val="24"/>
          <w:shd w:val="clear" w:color="auto" w:fill="FFFFFF"/>
        </w:rPr>
        <w:t xml:space="preserve">, Vol. </w:t>
      </w:r>
      <w:r w:rsidRPr="00406D5D">
        <w:rPr>
          <w:rFonts w:ascii="Times New Roman" w:hAnsi="Times New Roman" w:cs="Times New Roman"/>
          <w:iCs/>
          <w:color w:val="222222"/>
          <w:sz w:val="24"/>
          <w:szCs w:val="24"/>
          <w:shd w:val="clear" w:color="auto" w:fill="FFFFFF"/>
        </w:rPr>
        <w:t>1</w:t>
      </w:r>
      <w:r w:rsidRPr="00406D5D">
        <w:rPr>
          <w:rFonts w:ascii="Times New Roman" w:hAnsi="Times New Roman" w:cs="Times New Roman"/>
          <w:color w:val="222222"/>
          <w:sz w:val="24"/>
          <w:szCs w:val="24"/>
          <w:shd w:val="clear" w:color="auto" w:fill="FFFFFF"/>
        </w:rPr>
        <w:t>, pp. 38-45</w:t>
      </w:r>
    </w:p>
    <w:p w14:paraId="65D8AEE8" w14:textId="77777777" w:rsidR="00C55A19" w:rsidRPr="00406D5D" w:rsidRDefault="00C55A19" w:rsidP="00C55A19">
      <w:pPr>
        <w:spacing w:line="240" w:lineRule="auto"/>
        <w:rPr>
          <w:rFonts w:ascii="Times New Roman" w:hAnsi="Times New Roman" w:cs="Times New Roman"/>
          <w:color w:val="222222"/>
          <w:sz w:val="24"/>
          <w:szCs w:val="24"/>
          <w:shd w:val="clear" w:color="auto" w:fill="FFFFFF"/>
        </w:rPr>
      </w:pPr>
      <w:r w:rsidRPr="00406D5D">
        <w:rPr>
          <w:rFonts w:ascii="Times New Roman" w:hAnsi="Times New Roman" w:cs="Times New Roman"/>
          <w:color w:val="222222"/>
          <w:sz w:val="24"/>
          <w:szCs w:val="24"/>
          <w:shd w:val="clear" w:color="auto" w:fill="FFFFFF"/>
        </w:rPr>
        <w:t xml:space="preserve">Hoff, K., 2016. Caste system. </w:t>
      </w:r>
      <w:r w:rsidRPr="00406D5D">
        <w:rPr>
          <w:rFonts w:ascii="Times New Roman" w:hAnsi="Times New Roman" w:cs="Times New Roman"/>
          <w:i/>
          <w:iCs/>
          <w:color w:val="222222"/>
          <w:sz w:val="24"/>
          <w:szCs w:val="24"/>
        </w:rPr>
        <w:t>World Bank policy research working paper</w:t>
      </w:r>
      <w:r w:rsidRPr="00406D5D">
        <w:rPr>
          <w:rFonts w:ascii="Times New Roman" w:hAnsi="Times New Roman" w:cs="Times New Roman"/>
          <w:color w:val="222222"/>
          <w:sz w:val="24"/>
          <w:szCs w:val="24"/>
          <w:shd w:val="clear" w:color="auto" w:fill="FFFFFF"/>
        </w:rPr>
        <w:t>, (7929).</w:t>
      </w:r>
    </w:p>
    <w:p w14:paraId="44BAD7DE" w14:textId="77777777" w:rsidR="00157774" w:rsidRPr="00406D5D" w:rsidRDefault="00157774" w:rsidP="00157774">
      <w:pPr>
        <w:rPr>
          <w:rFonts w:ascii="Times New Roman" w:hAnsi="Times New Roman" w:cs="Times New Roman"/>
          <w:sz w:val="24"/>
          <w:szCs w:val="24"/>
        </w:rPr>
      </w:pPr>
      <w:r w:rsidRPr="00406D5D">
        <w:rPr>
          <w:rFonts w:ascii="Times New Roman" w:hAnsi="Times New Roman" w:cs="Times New Roman"/>
          <w:sz w:val="24"/>
          <w:szCs w:val="24"/>
        </w:rPr>
        <w:t xml:space="preserve">HOOQ (2019), “HOOQ is on the search for the top film talents in Southeast Asia to turn their ideas into reality”, available at </w:t>
      </w:r>
      <w:hyperlink r:id="rId16" w:history="1">
        <w:r w:rsidRPr="00406D5D">
          <w:rPr>
            <w:rFonts w:ascii="Times New Roman" w:hAnsi="Times New Roman" w:cs="Times New Roman"/>
            <w:sz w:val="24"/>
            <w:szCs w:val="24"/>
          </w:rPr>
          <w:t>https://v1.genero.com/hooq/</w:t>
        </w:r>
      </w:hyperlink>
      <w:r w:rsidRPr="00406D5D">
        <w:rPr>
          <w:rFonts w:ascii="Times New Roman" w:hAnsi="Times New Roman" w:cs="Times New Roman"/>
          <w:sz w:val="24"/>
          <w:szCs w:val="24"/>
        </w:rPr>
        <w:t xml:space="preserve"> (assessed 18 July 2022)</w:t>
      </w:r>
    </w:p>
    <w:p w14:paraId="4EF83477" w14:textId="77777777" w:rsidR="00C55A19" w:rsidRPr="00406D5D" w:rsidRDefault="00C55A19" w:rsidP="00C55A19">
      <w:pPr>
        <w:pStyle w:val="Default"/>
        <w:rPr>
          <w:rFonts w:ascii="Times New Roman" w:hAnsi="Times New Roman" w:cs="Times New Roman"/>
        </w:rPr>
      </w:pPr>
      <w:r w:rsidRPr="00406D5D">
        <w:rPr>
          <w:rFonts w:ascii="Times New Roman" w:hAnsi="Times New Roman" w:cs="Times New Roman"/>
        </w:rPr>
        <w:t xml:space="preserve">IAMAI (2019), “India Internet 2019”, available at: </w:t>
      </w:r>
      <w:hyperlink r:id="rId17" w:history="1">
        <w:r w:rsidRPr="00406D5D">
          <w:rPr>
            <w:rStyle w:val="Hyperlink"/>
            <w:rFonts w:ascii="Times New Roman" w:hAnsi="Times New Roman" w:cs="Times New Roman"/>
          </w:rPr>
          <w:t>https://cms.iamai.in/Content/ResearchPapers/d3654bcc-002f-4fc7-ab39-e1fbeb00005d.pdf</w:t>
        </w:r>
      </w:hyperlink>
      <w:r w:rsidRPr="00406D5D">
        <w:rPr>
          <w:rFonts w:ascii="Times New Roman" w:hAnsi="Times New Roman" w:cs="Times New Roman"/>
        </w:rPr>
        <w:t xml:space="preserve"> (assessed 20 January 2020).</w:t>
      </w:r>
    </w:p>
    <w:p w14:paraId="2301AAC0" w14:textId="77777777" w:rsidR="00C55A19" w:rsidRPr="00406D5D" w:rsidRDefault="00C55A19" w:rsidP="00C55A19">
      <w:pPr>
        <w:spacing w:line="240" w:lineRule="auto"/>
        <w:rPr>
          <w:rFonts w:ascii="Times New Roman" w:hAnsi="Times New Roman" w:cs="Times New Roman"/>
          <w:sz w:val="24"/>
          <w:szCs w:val="24"/>
        </w:rPr>
      </w:pPr>
    </w:p>
    <w:p w14:paraId="12004259" w14:textId="77777777" w:rsidR="00C55A19" w:rsidRPr="00406D5D" w:rsidRDefault="00C55A19" w:rsidP="00C55A19">
      <w:pPr>
        <w:spacing w:line="240" w:lineRule="auto"/>
        <w:rPr>
          <w:rFonts w:ascii="Times New Roman" w:hAnsi="Times New Roman" w:cs="Times New Roman"/>
          <w:color w:val="222222"/>
          <w:sz w:val="24"/>
          <w:szCs w:val="24"/>
          <w:shd w:val="clear" w:color="auto" w:fill="FFFFFF"/>
        </w:rPr>
      </w:pPr>
      <w:r w:rsidRPr="00406D5D">
        <w:rPr>
          <w:rFonts w:ascii="Times New Roman" w:hAnsi="Times New Roman" w:cs="Times New Roman"/>
          <w:sz w:val="24"/>
          <w:szCs w:val="24"/>
        </w:rPr>
        <w:t xml:space="preserve">India Brand Equity Foundation (IBEF) (n.d), “IT &amp; BPM Industry in India”, available at </w:t>
      </w:r>
      <w:hyperlink r:id="rId18" w:history="1">
        <w:r w:rsidRPr="00406D5D">
          <w:rPr>
            <w:rStyle w:val="Hyperlink"/>
            <w:rFonts w:ascii="Times New Roman" w:hAnsi="Times New Roman" w:cs="Times New Roman"/>
            <w:sz w:val="24"/>
            <w:szCs w:val="24"/>
            <w:shd w:val="clear" w:color="auto" w:fill="FFFFFF"/>
          </w:rPr>
          <w:t>https://www.ibef.org/industry/information-technology-india</w:t>
        </w:r>
      </w:hyperlink>
      <w:r w:rsidRPr="00406D5D">
        <w:rPr>
          <w:rFonts w:ascii="Times New Roman" w:hAnsi="Times New Roman" w:cs="Times New Roman"/>
          <w:sz w:val="24"/>
          <w:szCs w:val="24"/>
          <w:shd w:val="clear" w:color="auto" w:fill="FFFFFF"/>
        </w:rPr>
        <w:t xml:space="preserve"> (assessed 20 July 2022).</w:t>
      </w:r>
    </w:p>
    <w:p w14:paraId="2EFE0575" w14:textId="77777777" w:rsidR="00FC16A6" w:rsidRPr="00406D5D" w:rsidRDefault="00FC16A6" w:rsidP="00FC16A6">
      <w:pPr>
        <w:rPr>
          <w:rFonts w:ascii="Times New Roman" w:hAnsi="Times New Roman" w:cs="Times New Roman"/>
          <w:sz w:val="24"/>
          <w:szCs w:val="24"/>
        </w:rPr>
      </w:pPr>
      <w:r w:rsidRPr="00406D5D">
        <w:rPr>
          <w:rFonts w:ascii="Times New Roman" w:hAnsi="Times New Roman" w:cs="Times New Roman"/>
          <w:sz w:val="24"/>
          <w:szCs w:val="24"/>
        </w:rPr>
        <w:t>J</w:t>
      </w:r>
      <w:r w:rsidR="004227C0" w:rsidRPr="00406D5D">
        <w:rPr>
          <w:rFonts w:ascii="Times New Roman" w:hAnsi="Times New Roman" w:cs="Times New Roman"/>
          <w:sz w:val="24"/>
          <w:szCs w:val="24"/>
        </w:rPr>
        <w:t xml:space="preserve">eannet, J.P., and Hennessey, H.D. (1988), </w:t>
      </w:r>
      <w:r w:rsidR="0030385C" w:rsidRPr="00406D5D">
        <w:rPr>
          <w:rFonts w:ascii="Times New Roman" w:hAnsi="Times New Roman" w:cs="Times New Roman"/>
          <w:i/>
          <w:sz w:val="24"/>
          <w:szCs w:val="24"/>
        </w:rPr>
        <w:t>I</w:t>
      </w:r>
      <w:r w:rsidRPr="00406D5D">
        <w:rPr>
          <w:rFonts w:ascii="Times New Roman" w:hAnsi="Times New Roman" w:cs="Times New Roman"/>
          <w:i/>
          <w:sz w:val="24"/>
          <w:szCs w:val="24"/>
        </w:rPr>
        <w:t>nternational Marketing Management: Strategies and Cases</w:t>
      </w:r>
      <w:r w:rsidR="0030385C" w:rsidRPr="00406D5D">
        <w:rPr>
          <w:rFonts w:ascii="Times New Roman" w:hAnsi="Times New Roman" w:cs="Times New Roman"/>
          <w:sz w:val="24"/>
          <w:szCs w:val="24"/>
        </w:rPr>
        <w:t xml:space="preserve">, Houghton Mifflin, Boston. </w:t>
      </w:r>
    </w:p>
    <w:p w14:paraId="62242B06" w14:textId="77777777" w:rsidR="00C55A19" w:rsidRPr="00406D5D" w:rsidRDefault="00C55A19" w:rsidP="00D7567D">
      <w:pPr>
        <w:spacing w:line="240" w:lineRule="auto"/>
        <w:rPr>
          <w:rFonts w:ascii="Times New Roman" w:hAnsi="Times New Roman" w:cs="Times New Roman"/>
          <w:sz w:val="24"/>
          <w:szCs w:val="24"/>
        </w:rPr>
      </w:pPr>
      <w:r w:rsidRPr="00406D5D">
        <w:rPr>
          <w:rFonts w:ascii="Times New Roman" w:hAnsi="Times New Roman" w:cs="Times New Roman"/>
          <w:sz w:val="24"/>
          <w:szCs w:val="24"/>
        </w:rPr>
        <w:t>Jonnalagadda, H. (2018), “</w:t>
      </w:r>
      <w:r w:rsidRPr="00406D5D">
        <w:rPr>
          <w:rFonts w:ascii="Times New Roman" w:hAnsi="Times New Roman" w:cs="Times New Roman"/>
          <w:i/>
          <w:sz w:val="24"/>
          <w:szCs w:val="24"/>
        </w:rPr>
        <w:t xml:space="preserve">Netflix is getting crushed in India, and it’s all because of Amazon and Hotstar”, </w:t>
      </w:r>
      <w:r w:rsidRPr="00406D5D">
        <w:rPr>
          <w:rFonts w:ascii="Times New Roman" w:hAnsi="Times New Roman" w:cs="Times New Roman"/>
          <w:sz w:val="24"/>
          <w:szCs w:val="24"/>
        </w:rPr>
        <w:t xml:space="preserve">available at </w:t>
      </w:r>
      <w:hyperlink w:history="1">
        <w:r w:rsidRPr="00406D5D">
          <w:rPr>
            <w:rStyle w:val="Hyperlink"/>
            <w:rFonts w:ascii="Times New Roman" w:hAnsi="Times New Roman" w:cs="Times New Roman"/>
            <w:sz w:val="24"/>
            <w:szCs w:val="24"/>
          </w:rPr>
          <w:t>https://www.androidcentral.com, https://www.androidcentral.com/netflix-gettingcrushed-india-and-its-because-amazon-and-hotstar</w:t>
        </w:r>
      </w:hyperlink>
      <w:r w:rsidRPr="00406D5D">
        <w:rPr>
          <w:rFonts w:ascii="Times New Roman" w:hAnsi="Times New Roman" w:cs="Times New Roman"/>
          <w:sz w:val="24"/>
          <w:szCs w:val="24"/>
        </w:rPr>
        <w:t xml:space="preserve"> (assessed 10 July 2022).</w:t>
      </w:r>
    </w:p>
    <w:p w14:paraId="209376FF" w14:textId="77777777" w:rsidR="00620302" w:rsidRPr="00406D5D" w:rsidRDefault="00620302" w:rsidP="00620302">
      <w:pPr>
        <w:rPr>
          <w:rFonts w:ascii="Times New Roman" w:hAnsi="Times New Roman" w:cs="Times New Roman"/>
          <w:color w:val="222222"/>
          <w:sz w:val="24"/>
          <w:szCs w:val="24"/>
          <w:shd w:val="clear" w:color="auto" w:fill="FFFFFF"/>
        </w:rPr>
      </w:pPr>
      <w:r w:rsidRPr="00406D5D">
        <w:rPr>
          <w:rFonts w:ascii="Times New Roman" w:hAnsi="Times New Roman" w:cs="Times New Roman"/>
          <w:color w:val="222222"/>
          <w:sz w:val="24"/>
          <w:szCs w:val="24"/>
          <w:shd w:val="clear" w:color="auto" w:fill="FFFFFF"/>
        </w:rPr>
        <w:t>Kerrigan, F., Shivanandan, J. and Hede, A. M. (2012), “Nation branding: A critical appraisal of Incredible India”, </w:t>
      </w:r>
      <w:r w:rsidRPr="00406D5D">
        <w:rPr>
          <w:rFonts w:ascii="Times New Roman" w:hAnsi="Times New Roman" w:cs="Times New Roman"/>
          <w:i/>
          <w:iCs/>
          <w:color w:val="222222"/>
          <w:sz w:val="24"/>
          <w:szCs w:val="24"/>
          <w:shd w:val="clear" w:color="auto" w:fill="FFFFFF"/>
        </w:rPr>
        <w:t>Journal of Macromarketing</w:t>
      </w:r>
      <w:r w:rsidRPr="00406D5D">
        <w:rPr>
          <w:rFonts w:ascii="Times New Roman" w:hAnsi="Times New Roman" w:cs="Times New Roman"/>
          <w:color w:val="222222"/>
          <w:sz w:val="24"/>
          <w:szCs w:val="24"/>
          <w:shd w:val="clear" w:color="auto" w:fill="FFFFFF"/>
        </w:rPr>
        <w:t>, Vol. 32 No. 3, pp. 319-327.</w:t>
      </w:r>
    </w:p>
    <w:p w14:paraId="5448EB1A" w14:textId="77777777" w:rsidR="00FA0C46" w:rsidRPr="00406D5D" w:rsidRDefault="00FA0C46" w:rsidP="00E5739D">
      <w:pPr>
        <w:rPr>
          <w:rFonts w:ascii="Times New Roman" w:hAnsi="Times New Roman" w:cs="Times New Roman"/>
          <w:sz w:val="24"/>
          <w:szCs w:val="24"/>
        </w:rPr>
      </w:pPr>
      <w:r w:rsidRPr="00406D5D">
        <w:rPr>
          <w:rFonts w:ascii="Times New Roman" w:hAnsi="Times New Roman" w:cs="Times New Roman"/>
          <w:sz w:val="24"/>
          <w:szCs w:val="24"/>
        </w:rPr>
        <w:t xml:space="preserve">Koblin, J., and Sperling, N. (2022), “Netflix tells employees ads may come by the end of 2022”, available at </w:t>
      </w:r>
      <w:hyperlink r:id="rId19" w:history="1">
        <w:r w:rsidRPr="00406D5D">
          <w:rPr>
            <w:rStyle w:val="Hyperlink"/>
            <w:rFonts w:ascii="Times New Roman" w:hAnsi="Times New Roman" w:cs="Times New Roman"/>
            <w:sz w:val="24"/>
            <w:szCs w:val="24"/>
          </w:rPr>
          <w:t>https://www.nytimes.com/2022/05/10/business/media/netflix-commercials.html</w:t>
        </w:r>
      </w:hyperlink>
      <w:r w:rsidRPr="00406D5D">
        <w:rPr>
          <w:rFonts w:ascii="Times New Roman" w:hAnsi="Times New Roman" w:cs="Times New Roman"/>
          <w:sz w:val="24"/>
          <w:szCs w:val="24"/>
        </w:rPr>
        <w:t xml:space="preserve"> (assessed 02 July 2022). </w:t>
      </w:r>
    </w:p>
    <w:p w14:paraId="47CD3F95" w14:textId="77777777" w:rsidR="00C55A19" w:rsidRPr="00406D5D" w:rsidRDefault="00C55A19" w:rsidP="00E5739D">
      <w:pPr>
        <w:rPr>
          <w:rFonts w:ascii="Times New Roman" w:hAnsi="Times New Roman" w:cs="Times New Roman"/>
          <w:color w:val="222222"/>
          <w:sz w:val="24"/>
          <w:szCs w:val="24"/>
          <w:shd w:val="clear" w:color="auto" w:fill="FFFFFF"/>
        </w:rPr>
      </w:pPr>
      <w:r w:rsidRPr="00406D5D">
        <w:rPr>
          <w:rFonts w:ascii="Times New Roman" w:hAnsi="Times New Roman" w:cs="Times New Roman"/>
          <w:color w:val="222222"/>
          <w:sz w:val="24"/>
          <w:szCs w:val="24"/>
          <w:shd w:val="clear" w:color="auto" w:fill="FFFFFF"/>
        </w:rPr>
        <w:t xml:space="preserve">Kumar, J., Gupta, A., and Dixit, S. (2020), “Netflix: SVoD entertainment of next gen.”, </w:t>
      </w:r>
      <w:r w:rsidRPr="00406D5D">
        <w:rPr>
          <w:rFonts w:ascii="Times New Roman" w:hAnsi="Times New Roman" w:cs="Times New Roman"/>
          <w:i/>
          <w:iCs/>
          <w:color w:val="222222"/>
          <w:sz w:val="24"/>
          <w:szCs w:val="24"/>
          <w:shd w:val="clear" w:color="auto" w:fill="FFFFFF"/>
        </w:rPr>
        <w:t>Emerald Emerging Markets Case Studies</w:t>
      </w:r>
      <w:r w:rsidRPr="00406D5D">
        <w:rPr>
          <w:rFonts w:ascii="Times New Roman" w:hAnsi="Times New Roman" w:cs="Times New Roman"/>
          <w:color w:val="222222"/>
          <w:sz w:val="24"/>
          <w:szCs w:val="24"/>
          <w:shd w:val="clear" w:color="auto" w:fill="FFFFFF"/>
        </w:rPr>
        <w:t>.</w:t>
      </w:r>
    </w:p>
    <w:p w14:paraId="280D1ADC" w14:textId="77777777" w:rsidR="000E55B1" w:rsidRPr="00406D5D" w:rsidRDefault="00C55A19" w:rsidP="000E55B1">
      <w:pPr>
        <w:rPr>
          <w:rFonts w:ascii="Times New Roman" w:hAnsi="Times New Roman" w:cs="Times New Roman"/>
        </w:rPr>
      </w:pPr>
      <w:r w:rsidRPr="00406D5D">
        <w:rPr>
          <w:rFonts w:ascii="Times New Roman" w:hAnsi="Times New Roman" w:cs="Times New Roman"/>
          <w:color w:val="222222"/>
          <w:sz w:val="24"/>
          <w:szCs w:val="24"/>
          <w:shd w:val="clear" w:color="auto" w:fill="FFFFFF"/>
        </w:rPr>
        <w:t xml:space="preserve">Kumar, S.K.A., Ihita, G.V., Chaudhari, S. and Arumugam, P. (2022), “A survey on rural internet connectivity in India”, in </w:t>
      </w:r>
      <w:r w:rsidRPr="00406D5D">
        <w:rPr>
          <w:rFonts w:ascii="Times New Roman" w:hAnsi="Times New Roman" w:cs="Times New Roman"/>
          <w:i/>
          <w:iCs/>
          <w:color w:val="222222"/>
          <w:sz w:val="24"/>
          <w:szCs w:val="24"/>
        </w:rPr>
        <w:t>14th International Conference on COMmunication Systems &amp; NETworkS (COMSNETS).</w:t>
      </w:r>
      <w:r w:rsidRPr="00406D5D">
        <w:rPr>
          <w:rFonts w:ascii="Times New Roman" w:hAnsi="Times New Roman" w:cs="Times New Roman"/>
          <w:iCs/>
          <w:color w:val="222222"/>
          <w:sz w:val="24"/>
          <w:szCs w:val="24"/>
        </w:rPr>
        <w:t xml:space="preserve"> IEEE</w:t>
      </w:r>
      <w:r w:rsidRPr="00406D5D">
        <w:rPr>
          <w:rFonts w:ascii="Times New Roman" w:hAnsi="Times New Roman" w:cs="Times New Roman"/>
          <w:i/>
          <w:iCs/>
          <w:color w:val="222222"/>
          <w:sz w:val="24"/>
          <w:szCs w:val="24"/>
        </w:rPr>
        <w:t xml:space="preserve">, </w:t>
      </w:r>
      <w:r w:rsidRPr="00406D5D">
        <w:rPr>
          <w:rFonts w:ascii="Times New Roman" w:hAnsi="Times New Roman" w:cs="Times New Roman"/>
          <w:color w:val="222222"/>
          <w:sz w:val="24"/>
          <w:szCs w:val="24"/>
          <w:shd w:val="clear" w:color="auto" w:fill="FFFFFF"/>
        </w:rPr>
        <w:t>pp. 911-916.</w:t>
      </w:r>
      <w:r w:rsidR="000E55B1" w:rsidRPr="00406D5D">
        <w:rPr>
          <w:rFonts w:ascii="Times New Roman" w:hAnsi="Times New Roman" w:cs="Times New Roman"/>
        </w:rPr>
        <w:t xml:space="preserve"> </w:t>
      </w:r>
    </w:p>
    <w:p w14:paraId="19CC3AB2" w14:textId="77777777" w:rsidR="005C7FC5" w:rsidRPr="00406D5D" w:rsidRDefault="005C7FC5" w:rsidP="005C7FC5">
      <w:pPr>
        <w:rPr>
          <w:rFonts w:ascii="Times New Roman" w:eastAsia="Times New Roman" w:hAnsi="Times New Roman" w:cs="Times New Roman"/>
          <w:color w:val="000000"/>
          <w:sz w:val="24"/>
          <w:szCs w:val="24"/>
          <w:lang w:val="en-US" w:eastAsia="zh-CN"/>
        </w:rPr>
      </w:pPr>
      <w:r w:rsidRPr="00406D5D">
        <w:rPr>
          <w:rFonts w:ascii="Times New Roman" w:eastAsia="Times New Roman" w:hAnsi="Times New Roman" w:cs="Times New Roman"/>
          <w:color w:val="000000"/>
          <w:sz w:val="24"/>
          <w:szCs w:val="24"/>
          <w:shd w:val="clear" w:color="auto" w:fill="FFFFFF"/>
          <w:lang w:val="en-US" w:eastAsia="zh-CN"/>
        </w:rPr>
        <w:t>Laghate, G. (2022), “Netflix’s lack of success in India ‘frustrating’, cofounder Reed Hastings says”, available at</w:t>
      </w:r>
      <w:r w:rsidRPr="00406D5D">
        <w:rPr>
          <w:rFonts w:ascii="Times New Roman" w:eastAsia="Times New Roman" w:hAnsi="Times New Roman" w:cs="Times New Roman"/>
          <w:color w:val="000000"/>
          <w:sz w:val="24"/>
          <w:szCs w:val="24"/>
          <w:lang w:val="en-US" w:eastAsia="zh-CN"/>
        </w:rPr>
        <w:t>:</w:t>
      </w:r>
      <w:r w:rsidRPr="00406D5D">
        <w:rPr>
          <w:rFonts w:ascii="Times New Roman" w:eastAsia="Times New Roman" w:hAnsi="Times New Roman" w:cs="Times New Roman"/>
          <w:color w:val="000000"/>
          <w:sz w:val="24"/>
          <w:szCs w:val="24"/>
          <w:lang w:val="en-US" w:eastAsia="zh-CN"/>
        </w:rPr>
        <w:br/>
      </w:r>
      <w:hyperlink r:id="rId20" w:history="1">
        <w:r w:rsidRPr="00406D5D">
          <w:rPr>
            <w:rFonts w:ascii="Times New Roman" w:eastAsia="Times New Roman" w:hAnsi="Times New Roman" w:cs="Times New Roman"/>
            <w:color w:val="000000"/>
            <w:sz w:val="24"/>
            <w:szCs w:val="24"/>
            <w:u w:val="single"/>
            <w:lang w:val="en-US" w:eastAsia="zh-CN"/>
          </w:rPr>
          <w:t>https://economictimes.indiatimes.com/tech/technology/netflixs-lack-of-success-in-india-frustrating-cofounder-reed-hastings-</w:t>
        </w:r>
        <w:r w:rsidRPr="00406D5D">
          <w:rPr>
            <w:rFonts w:ascii="Times New Roman" w:eastAsia="Times New Roman" w:hAnsi="Times New Roman" w:cs="Times New Roman"/>
            <w:color w:val="000000"/>
            <w:sz w:val="24"/>
            <w:szCs w:val="24"/>
            <w:u w:val="single"/>
            <w:lang w:val="en-US" w:eastAsia="zh-CN"/>
          </w:rPr>
          <w:lastRenderedPageBreak/>
          <w:t>says/articleshow/89044470.cms?utm_source=contentofinterest&amp;utm_medium=text&amp;utm_campaign=cppst</w:t>
        </w:r>
      </w:hyperlink>
      <w:r w:rsidRPr="00406D5D">
        <w:rPr>
          <w:rFonts w:ascii="Times New Roman" w:eastAsia="Times New Roman" w:hAnsi="Times New Roman" w:cs="Times New Roman"/>
          <w:color w:val="000000"/>
          <w:sz w:val="24"/>
          <w:szCs w:val="24"/>
          <w:u w:val="single"/>
          <w:lang w:val="en-US" w:eastAsia="zh-CN"/>
        </w:rPr>
        <w:t xml:space="preserve"> </w:t>
      </w:r>
      <w:r w:rsidRPr="00406D5D">
        <w:rPr>
          <w:rFonts w:ascii="Times New Roman" w:eastAsia="Times New Roman" w:hAnsi="Times New Roman" w:cs="Times New Roman"/>
          <w:color w:val="000000"/>
          <w:sz w:val="24"/>
          <w:szCs w:val="24"/>
          <w:lang w:val="en-US" w:eastAsia="zh-CN"/>
        </w:rPr>
        <w:t>(assessed 03 July 2022).</w:t>
      </w:r>
    </w:p>
    <w:p w14:paraId="4AF49129" w14:textId="77777777" w:rsidR="00DA58CD" w:rsidRPr="00406D5D" w:rsidRDefault="000E55B1" w:rsidP="00DA58CD">
      <w:pPr>
        <w:rPr>
          <w:rFonts w:ascii="Times New Roman" w:hAnsi="Times New Roman" w:cs="Times New Roman"/>
          <w:color w:val="222222"/>
          <w:sz w:val="20"/>
          <w:szCs w:val="20"/>
          <w:shd w:val="clear" w:color="auto" w:fill="FFFFFF"/>
        </w:rPr>
      </w:pPr>
      <w:r w:rsidRPr="00406D5D">
        <w:rPr>
          <w:rFonts w:ascii="Times New Roman" w:hAnsi="Times New Roman" w:cs="Times New Roman"/>
          <w:color w:val="222222"/>
          <w:sz w:val="24"/>
          <w:szCs w:val="24"/>
          <w:shd w:val="clear" w:color="auto" w:fill="FFFFFF"/>
        </w:rPr>
        <w:t xml:space="preserve">McCord, P. (2014), “How Netflix reinvented HR”, </w:t>
      </w:r>
      <w:r w:rsidRPr="00406D5D">
        <w:rPr>
          <w:rFonts w:ascii="Times New Roman" w:hAnsi="Times New Roman" w:cs="Times New Roman"/>
          <w:i/>
          <w:iCs/>
          <w:color w:val="222222"/>
          <w:sz w:val="24"/>
          <w:szCs w:val="24"/>
          <w:shd w:val="clear" w:color="auto" w:fill="FFFFFF"/>
        </w:rPr>
        <w:t>Harvard Business Review</w:t>
      </w:r>
      <w:r w:rsidRPr="00406D5D">
        <w:rPr>
          <w:rFonts w:ascii="Times New Roman" w:hAnsi="Times New Roman" w:cs="Times New Roman"/>
          <w:color w:val="222222"/>
          <w:sz w:val="24"/>
          <w:szCs w:val="24"/>
          <w:shd w:val="clear" w:color="auto" w:fill="FFFFFF"/>
        </w:rPr>
        <w:t>, </w:t>
      </w:r>
      <w:r w:rsidRPr="00406D5D">
        <w:rPr>
          <w:rFonts w:ascii="Times New Roman" w:hAnsi="Times New Roman" w:cs="Times New Roman"/>
          <w:iCs/>
          <w:color w:val="222222"/>
          <w:sz w:val="24"/>
          <w:szCs w:val="24"/>
          <w:shd w:val="clear" w:color="auto" w:fill="FFFFFF"/>
        </w:rPr>
        <w:t xml:space="preserve">Vol. 92 No. </w:t>
      </w:r>
      <w:r w:rsidRPr="00406D5D">
        <w:rPr>
          <w:rFonts w:ascii="Times New Roman" w:hAnsi="Times New Roman" w:cs="Times New Roman"/>
          <w:color w:val="222222"/>
          <w:sz w:val="24"/>
          <w:szCs w:val="24"/>
          <w:shd w:val="clear" w:color="auto" w:fill="FFFFFF"/>
        </w:rPr>
        <w:t>1, pp. 71-76.</w:t>
      </w:r>
      <w:r w:rsidR="00DA58CD" w:rsidRPr="00406D5D">
        <w:rPr>
          <w:rFonts w:ascii="Times New Roman" w:hAnsi="Times New Roman" w:cs="Times New Roman"/>
          <w:color w:val="222222"/>
          <w:sz w:val="20"/>
          <w:szCs w:val="20"/>
          <w:shd w:val="clear" w:color="auto" w:fill="FFFFFF"/>
        </w:rPr>
        <w:t xml:space="preserve"> </w:t>
      </w:r>
    </w:p>
    <w:p w14:paraId="2371AB36" w14:textId="77777777" w:rsidR="00DA58CD" w:rsidRPr="00406D5D" w:rsidRDefault="00DA58CD" w:rsidP="00DA58CD">
      <w:pPr>
        <w:rPr>
          <w:rFonts w:ascii="Times New Roman" w:hAnsi="Times New Roman" w:cs="Times New Roman"/>
          <w:color w:val="222222"/>
          <w:sz w:val="24"/>
          <w:szCs w:val="24"/>
          <w:shd w:val="clear" w:color="auto" w:fill="FFFFFF"/>
        </w:rPr>
      </w:pPr>
      <w:r w:rsidRPr="00406D5D">
        <w:rPr>
          <w:rFonts w:ascii="Times New Roman" w:hAnsi="Times New Roman" w:cs="Times New Roman"/>
          <w:color w:val="222222"/>
          <w:sz w:val="24"/>
          <w:szCs w:val="24"/>
          <w:shd w:val="clear" w:color="auto" w:fill="FFFFFF"/>
        </w:rPr>
        <w:t>Meng, H., Zhang, J., Zhang, Y., and Zhou, W. (2022, July), “An Assessment about the Business and Profitability Analysis for Netflix”, in </w:t>
      </w:r>
      <w:r w:rsidRPr="00406D5D">
        <w:rPr>
          <w:rFonts w:ascii="Times New Roman" w:hAnsi="Times New Roman" w:cs="Times New Roman"/>
          <w:i/>
          <w:iCs/>
          <w:color w:val="222222"/>
          <w:sz w:val="24"/>
          <w:szCs w:val="24"/>
          <w:shd w:val="clear" w:color="auto" w:fill="FFFFFF"/>
        </w:rPr>
        <w:t>2022 2nd International Conference on Enterprise Management and Economic Development (ICEMED 2022)</w:t>
      </w:r>
      <w:r w:rsidR="009A0347" w:rsidRPr="00406D5D">
        <w:rPr>
          <w:rFonts w:ascii="Times New Roman" w:hAnsi="Times New Roman" w:cs="Times New Roman"/>
          <w:i/>
          <w:iCs/>
          <w:color w:val="222222"/>
          <w:sz w:val="24"/>
          <w:szCs w:val="24"/>
          <w:shd w:val="clear" w:color="auto" w:fill="FFFFFF"/>
        </w:rPr>
        <w:t>.</w:t>
      </w:r>
      <w:r w:rsidRPr="00406D5D">
        <w:rPr>
          <w:rFonts w:ascii="Times New Roman" w:hAnsi="Times New Roman" w:cs="Times New Roman"/>
          <w:color w:val="222222"/>
          <w:sz w:val="24"/>
          <w:szCs w:val="24"/>
          <w:shd w:val="clear" w:color="auto" w:fill="FFFFFF"/>
        </w:rPr>
        <w:t> Atlantis Press</w:t>
      </w:r>
      <w:r w:rsidR="009A0347" w:rsidRPr="00406D5D">
        <w:rPr>
          <w:rFonts w:ascii="Times New Roman" w:hAnsi="Times New Roman" w:cs="Times New Roman"/>
          <w:color w:val="222222"/>
          <w:sz w:val="24"/>
          <w:szCs w:val="24"/>
          <w:shd w:val="clear" w:color="auto" w:fill="FFFFFF"/>
        </w:rPr>
        <w:t>, pp. 467-477.</w:t>
      </w:r>
    </w:p>
    <w:p w14:paraId="5AC1FDDF" w14:textId="77777777" w:rsidR="00C55A19" w:rsidRPr="00406D5D" w:rsidRDefault="00C55A19" w:rsidP="00C55A19">
      <w:pPr>
        <w:spacing w:line="240" w:lineRule="auto"/>
        <w:jc w:val="both"/>
        <w:rPr>
          <w:rFonts w:ascii="Times New Roman" w:hAnsi="Times New Roman" w:cs="Times New Roman"/>
          <w:sz w:val="24"/>
          <w:szCs w:val="24"/>
        </w:rPr>
      </w:pPr>
      <w:r w:rsidRPr="00406D5D">
        <w:rPr>
          <w:rFonts w:ascii="Times New Roman" w:hAnsi="Times New Roman" w:cs="Times New Roman"/>
          <w:color w:val="222222"/>
          <w:sz w:val="24"/>
          <w:szCs w:val="24"/>
          <w:shd w:val="clear" w:color="auto" w:fill="FFFFFF"/>
        </w:rPr>
        <w:t xml:space="preserve">Netflix (n.d), “Netflix and sony pictures entertainment sign pay-one U.S. licensing deal for feature films”, available at </w:t>
      </w:r>
      <w:hyperlink r:id="rId21" w:history="1">
        <w:r w:rsidRPr="00406D5D">
          <w:rPr>
            <w:rStyle w:val="Hyperlink"/>
            <w:rFonts w:ascii="Times New Roman" w:hAnsi="Times New Roman" w:cs="Times New Roman"/>
            <w:sz w:val="24"/>
            <w:szCs w:val="24"/>
          </w:rPr>
          <w:t>https://about.netflix.com/en/news/netflix-and-sony-pictures-entertainment-sign-pay-one-u-s-licensing-deal-for</w:t>
        </w:r>
      </w:hyperlink>
      <w:r w:rsidRPr="00406D5D">
        <w:rPr>
          <w:rFonts w:ascii="Times New Roman" w:hAnsi="Times New Roman" w:cs="Times New Roman"/>
          <w:sz w:val="24"/>
          <w:szCs w:val="24"/>
        </w:rPr>
        <w:t>. (assessed 22 July 2022).</w:t>
      </w:r>
    </w:p>
    <w:p w14:paraId="5F354A3F" w14:textId="77777777" w:rsidR="007205A1" w:rsidRPr="00406D5D" w:rsidRDefault="007205A1" w:rsidP="00C55A19">
      <w:pPr>
        <w:spacing w:line="240" w:lineRule="auto"/>
        <w:jc w:val="both"/>
        <w:rPr>
          <w:rFonts w:ascii="Times New Roman" w:hAnsi="Times New Roman" w:cs="Times New Roman"/>
          <w:sz w:val="24"/>
          <w:szCs w:val="24"/>
        </w:rPr>
      </w:pPr>
      <w:r w:rsidRPr="00406D5D">
        <w:rPr>
          <w:rFonts w:ascii="Times New Roman" w:hAnsi="Times New Roman" w:cs="Times New Roman"/>
          <w:color w:val="222222"/>
          <w:sz w:val="24"/>
          <w:szCs w:val="24"/>
          <w:shd w:val="clear" w:color="auto" w:fill="FFFFFF"/>
        </w:rPr>
        <w:t xml:space="preserve">Netflix (2022), “Fourth Quarter 2021 Earnings Interview”, </w:t>
      </w:r>
      <w:r w:rsidRPr="00406D5D">
        <w:rPr>
          <w:rFonts w:ascii="Times New Roman" w:hAnsi="Times New Roman" w:cs="Times New Roman"/>
          <w:color w:val="222222"/>
          <w:sz w:val="24"/>
          <w:szCs w:val="24"/>
        </w:rPr>
        <w:t xml:space="preserve">available at </w:t>
      </w:r>
      <w:hyperlink r:id="rId22" w:history="1">
        <w:r w:rsidRPr="00406D5D">
          <w:rPr>
            <w:rStyle w:val="Hyperlink"/>
            <w:rFonts w:ascii="Times New Roman" w:hAnsi="Times New Roman" w:cs="Times New Roman"/>
            <w:sz w:val="24"/>
            <w:szCs w:val="24"/>
          </w:rPr>
          <w:t>https://ir.netflix.net/investor-news-and-events/investor-events/default.aspx</w:t>
        </w:r>
      </w:hyperlink>
      <w:r w:rsidRPr="00406D5D">
        <w:rPr>
          <w:rFonts w:ascii="Times New Roman" w:hAnsi="Times New Roman" w:cs="Times New Roman"/>
          <w:color w:val="222222"/>
          <w:sz w:val="24"/>
          <w:szCs w:val="24"/>
        </w:rPr>
        <w:t>. (assessed 01 July 2022).</w:t>
      </w:r>
    </w:p>
    <w:p w14:paraId="1A6E44DB" w14:textId="77777777" w:rsidR="00C55A19" w:rsidRPr="00406D5D" w:rsidRDefault="00C55A19" w:rsidP="00C55A19">
      <w:pPr>
        <w:spacing w:line="240" w:lineRule="auto"/>
        <w:rPr>
          <w:rFonts w:ascii="Times New Roman" w:hAnsi="Times New Roman" w:cs="Times New Roman"/>
          <w:color w:val="222222"/>
          <w:sz w:val="24"/>
          <w:szCs w:val="24"/>
          <w:shd w:val="clear" w:color="auto" w:fill="FFFFFF"/>
        </w:rPr>
      </w:pPr>
      <w:r w:rsidRPr="00406D5D">
        <w:rPr>
          <w:rFonts w:ascii="Times New Roman" w:hAnsi="Times New Roman" w:cs="Times New Roman"/>
          <w:sz w:val="24"/>
          <w:szCs w:val="24"/>
        </w:rPr>
        <w:t xml:space="preserve">Netflix (2022), “Netflix’s view: streaming entertainment is replacing linear TV”, available at </w:t>
      </w:r>
      <w:hyperlink r:id="rId23" w:history="1">
        <w:r w:rsidRPr="00406D5D">
          <w:rPr>
            <w:rStyle w:val="Hyperlink"/>
            <w:rFonts w:ascii="Times New Roman" w:hAnsi="Times New Roman" w:cs="Times New Roman"/>
            <w:sz w:val="24"/>
            <w:szCs w:val="24"/>
            <w:shd w:val="clear" w:color="auto" w:fill="FFFFFF"/>
          </w:rPr>
          <w:t>https://ir.netflix.net/ir-overview/long-term-view/default.aspx</w:t>
        </w:r>
      </w:hyperlink>
      <w:r w:rsidRPr="00406D5D">
        <w:rPr>
          <w:rFonts w:ascii="Times New Roman" w:hAnsi="Times New Roman" w:cs="Times New Roman"/>
          <w:color w:val="222222"/>
          <w:sz w:val="24"/>
          <w:szCs w:val="24"/>
          <w:shd w:val="clear" w:color="auto" w:fill="FFFFFF"/>
        </w:rPr>
        <w:t xml:space="preserve"> (assessed 25 June 2022).</w:t>
      </w:r>
    </w:p>
    <w:p w14:paraId="1354439A" w14:textId="77777777" w:rsidR="00C55A19" w:rsidRPr="00406D5D" w:rsidRDefault="00785955" w:rsidP="00C55A19">
      <w:pPr>
        <w:spacing w:line="240" w:lineRule="auto"/>
        <w:jc w:val="both"/>
        <w:rPr>
          <w:rFonts w:ascii="Times New Roman" w:hAnsi="Times New Roman" w:cs="Times New Roman"/>
          <w:sz w:val="24"/>
          <w:szCs w:val="24"/>
          <w:shd w:val="clear" w:color="auto" w:fill="FFFFFF"/>
        </w:rPr>
      </w:pPr>
      <w:hyperlink r:id="rId24" w:history="1">
        <w:r w:rsidR="00C55A19" w:rsidRPr="00406D5D">
          <w:rPr>
            <w:rStyle w:val="Hyperlink"/>
            <w:rFonts w:ascii="Times New Roman" w:hAnsi="Times New Roman" w:cs="Times New Roman"/>
            <w:sz w:val="24"/>
            <w:szCs w:val="24"/>
          </w:rPr>
          <w:t>Netflix (n.d), “Top 10 - Global</w:t>
        </w:r>
      </w:hyperlink>
      <w:r w:rsidR="00C55A19" w:rsidRPr="00406D5D">
        <w:rPr>
          <w:rFonts w:ascii="Times New Roman" w:hAnsi="Times New Roman" w:cs="Times New Roman"/>
          <w:sz w:val="24"/>
          <w:szCs w:val="24"/>
        </w:rPr>
        <w:t xml:space="preserve">”, </w:t>
      </w:r>
      <w:r w:rsidR="00C55A19" w:rsidRPr="00406D5D">
        <w:rPr>
          <w:rFonts w:ascii="Times New Roman" w:hAnsi="Times New Roman" w:cs="Times New Roman"/>
          <w:sz w:val="24"/>
          <w:szCs w:val="24"/>
          <w:shd w:val="clear" w:color="auto" w:fill="FFFFFF"/>
        </w:rPr>
        <w:t xml:space="preserve">available at: </w:t>
      </w:r>
      <w:hyperlink r:id="rId25" w:history="1">
        <w:r w:rsidR="00C55A19" w:rsidRPr="00406D5D">
          <w:rPr>
            <w:rStyle w:val="Hyperlink"/>
            <w:rFonts w:ascii="Times New Roman" w:hAnsi="Times New Roman" w:cs="Times New Roman"/>
            <w:sz w:val="24"/>
            <w:szCs w:val="24"/>
            <w:shd w:val="clear" w:color="auto" w:fill="FFFFFF"/>
          </w:rPr>
          <w:t>http://www.</w:t>
        </w:r>
        <w:r w:rsidR="00C55A19" w:rsidRPr="00406D5D">
          <w:rPr>
            <w:rStyle w:val="Hyperlink"/>
            <w:rFonts w:ascii="Times New Roman" w:hAnsi="Times New Roman" w:cs="Times New Roman"/>
            <w:iCs/>
            <w:sz w:val="24"/>
            <w:szCs w:val="24"/>
            <w:shd w:val="clear" w:color="auto" w:fill="FFFFFF"/>
          </w:rPr>
          <w:t>top10.netflix.com</w:t>
        </w:r>
      </w:hyperlink>
      <w:r w:rsidR="00C55A19" w:rsidRPr="00406D5D">
        <w:rPr>
          <w:rStyle w:val="reference-accessdate"/>
          <w:rFonts w:ascii="Times New Roman" w:hAnsi="Times New Roman" w:cs="Times New Roman"/>
          <w:sz w:val="24"/>
          <w:szCs w:val="24"/>
          <w:shd w:val="clear" w:color="auto" w:fill="FFFFFF"/>
        </w:rPr>
        <w:t xml:space="preserve"> (assessed 26 </w:t>
      </w:r>
      <w:r w:rsidR="00C55A19" w:rsidRPr="00406D5D">
        <w:rPr>
          <w:rStyle w:val="nowrap"/>
          <w:rFonts w:ascii="Times New Roman" w:hAnsi="Times New Roman" w:cs="Times New Roman"/>
          <w:sz w:val="24"/>
          <w:szCs w:val="24"/>
          <w:shd w:val="clear" w:color="auto" w:fill="FFFFFF"/>
        </w:rPr>
        <w:t xml:space="preserve">April </w:t>
      </w:r>
      <w:r w:rsidR="00C55A19" w:rsidRPr="00406D5D">
        <w:rPr>
          <w:rStyle w:val="reference-accessdate"/>
          <w:rFonts w:ascii="Times New Roman" w:hAnsi="Times New Roman" w:cs="Times New Roman"/>
          <w:sz w:val="24"/>
          <w:szCs w:val="24"/>
          <w:shd w:val="clear" w:color="auto" w:fill="FFFFFF"/>
        </w:rPr>
        <w:t>2022)</w:t>
      </w:r>
      <w:r w:rsidR="00C55A19" w:rsidRPr="00406D5D">
        <w:rPr>
          <w:rFonts w:ascii="Times New Roman" w:hAnsi="Times New Roman" w:cs="Times New Roman"/>
          <w:sz w:val="24"/>
          <w:szCs w:val="24"/>
          <w:shd w:val="clear" w:color="auto" w:fill="FFFFFF"/>
        </w:rPr>
        <w:t>.</w:t>
      </w:r>
    </w:p>
    <w:p w14:paraId="22B22DB5" w14:textId="77777777" w:rsidR="00C55A19" w:rsidRPr="00406D5D" w:rsidRDefault="00C55A19" w:rsidP="00C55A19">
      <w:pPr>
        <w:spacing w:line="240" w:lineRule="auto"/>
        <w:jc w:val="both"/>
        <w:rPr>
          <w:rFonts w:ascii="Times New Roman" w:hAnsi="Times New Roman" w:cs="Times New Roman"/>
          <w:sz w:val="24"/>
          <w:szCs w:val="24"/>
        </w:rPr>
      </w:pPr>
      <w:r w:rsidRPr="00406D5D">
        <w:rPr>
          <w:rFonts w:ascii="Times New Roman" w:hAnsi="Times New Roman" w:cs="Times New Roman"/>
          <w:sz w:val="24"/>
          <w:szCs w:val="24"/>
        </w:rPr>
        <w:t>Nyay Bhushan (2016), “Why India Will Be a Key Battleground for Amazon and Netflix,” The Hollywood Reporter, December 16, 2016,  available at: https://www.hollywoodreporter.com/ news/why-india-will-be-a-key-battleground-amazon-netflix-956038.</w:t>
      </w:r>
    </w:p>
    <w:p w14:paraId="28904C87" w14:textId="77777777" w:rsidR="00C55A19" w:rsidRPr="00406D5D" w:rsidRDefault="00C55A19" w:rsidP="00C55A19">
      <w:pPr>
        <w:spacing w:line="240" w:lineRule="auto"/>
        <w:jc w:val="both"/>
        <w:rPr>
          <w:rFonts w:ascii="Times New Roman" w:hAnsi="Times New Roman" w:cs="Times New Roman"/>
          <w:color w:val="222222"/>
          <w:sz w:val="24"/>
          <w:szCs w:val="24"/>
          <w:shd w:val="clear" w:color="auto" w:fill="FFFFFF"/>
        </w:rPr>
      </w:pPr>
      <w:r w:rsidRPr="00406D5D">
        <w:rPr>
          <w:rFonts w:ascii="Times New Roman" w:hAnsi="Times New Roman" w:cs="Times New Roman"/>
          <w:color w:val="222222"/>
          <w:sz w:val="24"/>
          <w:szCs w:val="24"/>
          <w:shd w:val="clear" w:color="auto" w:fill="FFFFFF"/>
        </w:rPr>
        <w:t xml:space="preserve">Nijhawan, G. S., and Dahiya, S. (2020), “Role of COVID as a Catalyst in increasing adoption of OTTs in India: A Study of evolving consumer consumption patterns and future business scope”, </w:t>
      </w:r>
      <w:r w:rsidRPr="00406D5D">
        <w:rPr>
          <w:rFonts w:ascii="Times New Roman" w:hAnsi="Times New Roman" w:cs="Times New Roman"/>
          <w:i/>
          <w:iCs/>
          <w:color w:val="222222"/>
          <w:sz w:val="24"/>
          <w:szCs w:val="24"/>
          <w:shd w:val="clear" w:color="auto" w:fill="FFFFFF"/>
        </w:rPr>
        <w:t>Journal of Content, Community &amp; Communication</w:t>
      </w:r>
      <w:r w:rsidRPr="00406D5D">
        <w:rPr>
          <w:rFonts w:ascii="Times New Roman" w:hAnsi="Times New Roman" w:cs="Times New Roman"/>
          <w:color w:val="222222"/>
          <w:sz w:val="24"/>
          <w:szCs w:val="24"/>
          <w:shd w:val="clear" w:color="auto" w:fill="FFFFFF"/>
        </w:rPr>
        <w:t xml:space="preserve">, Vol. </w:t>
      </w:r>
      <w:r w:rsidRPr="00406D5D">
        <w:rPr>
          <w:rFonts w:ascii="Times New Roman" w:hAnsi="Times New Roman" w:cs="Times New Roman"/>
          <w:iCs/>
          <w:color w:val="222222"/>
          <w:sz w:val="24"/>
          <w:szCs w:val="24"/>
          <w:shd w:val="clear" w:color="auto" w:fill="FFFFFF"/>
        </w:rPr>
        <w:t>6 No.</w:t>
      </w:r>
      <w:r w:rsidRPr="00406D5D">
        <w:rPr>
          <w:rFonts w:ascii="Times New Roman" w:hAnsi="Times New Roman" w:cs="Times New Roman"/>
          <w:i/>
          <w:iCs/>
          <w:color w:val="222222"/>
          <w:sz w:val="24"/>
          <w:szCs w:val="24"/>
          <w:shd w:val="clear" w:color="auto" w:fill="FFFFFF"/>
        </w:rPr>
        <w:t xml:space="preserve"> </w:t>
      </w:r>
      <w:r w:rsidRPr="00406D5D">
        <w:rPr>
          <w:rFonts w:ascii="Times New Roman" w:hAnsi="Times New Roman" w:cs="Times New Roman"/>
          <w:color w:val="222222"/>
          <w:sz w:val="24"/>
          <w:szCs w:val="24"/>
          <w:shd w:val="clear" w:color="auto" w:fill="FFFFFF"/>
        </w:rPr>
        <w:t>12, pp. 298-311.</w:t>
      </w:r>
    </w:p>
    <w:p w14:paraId="42D48D5E" w14:textId="77777777" w:rsidR="00DD6D1F" w:rsidRPr="00406D5D" w:rsidRDefault="00C55A19" w:rsidP="00DD6D1F">
      <w:pPr>
        <w:rPr>
          <w:rFonts w:ascii="Times New Roman" w:hAnsi="Times New Roman" w:cs="Times New Roman"/>
          <w:shd w:val="clear" w:color="auto" w:fill="FFFFFF"/>
        </w:rPr>
      </w:pPr>
      <w:r w:rsidRPr="00406D5D">
        <w:rPr>
          <w:rFonts w:ascii="Times New Roman" w:hAnsi="Times New Roman" w:cs="Times New Roman"/>
          <w:sz w:val="24"/>
          <w:szCs w:val="24"/>
        </w:rPr>
        <w:t xml:space="preserve">PwC India. (2019), “Global Entertainment &amp; Media Outlook 2019–2023”, available at </w:t>
      </w:r>
      <w:hyperlink r:id="rId26" w:history="1">
        <w:r w:rsidRPr="00406D5D">
          <w:rPr>
            <w:rStyle w:val="Hyperlink"/>
            <w:rFonts w:ascii="Times New Roman" w:hAnsi="Times New Roman" w:cs="Times New Roman"/>
            <w:sz w:val="24"/>
            <w:szCs w:val="24"/>
          </w:rPr>
          <w:t>https://www.pwc.in/press-releases/2019/global-entertainment-and-mediaoutlook-2019-2023.html</w:t>
        </w:r>
      </w:hyperlink>
      <w:r w:rsidRPr="00406D5D">
        <w:rPr>
          <w:rFonts w:ascii="Times New Roman" w:hAnsi="Times New Roman" w:cs="Times New Roman"/>
          <w:sz w:val="24"/>
          <w:szCs w:val="24"/>
        </w:rPr>
        <w:t xml:space="preserve">. </w:t>
      </w:r>
      <w:r w:rsidR="00DD6D1F" w:rsidRPr="00406D5D">
        <w:rPr>
          <w:rFonts w:ascii="Times New Roman" w:hAnsi="Times New Roman" w:cs="Times New Roman"/>
          <w:sz w:val="24"/>
          <w:szCs w:val="24"/>
        </w:rPr>
        <w:t>(</w:t>
      </w:r>
      <w:r w:rsidRPr="00406D5D">
        <w:rPr>
          <w:rFonts w:ascii="Times New Roman" w:hAnsi="Times New Roman" w:cs="Times New Roman"/>
          <w:sz w:val="24"/>
          <w:szCs w:val="24"/>
        </w:rPr>
        <w:t>assessed 03 February 2020</w:t>
      </w:r>
      <w:r w:rsidR="00DD6D1F" w:rsidRPr="00406D5D">
        <w:rPr>
          <w:rFonts w:ascii="Times New Roman" w:hAnsi="Times New Roman" w:cs="Times New Roman"/>
          <w:sz w:val="24"/>
          <w:szCs w:val="24"/>
        </w:rPr>
        <w:t>)</w:t>
      </w:r>
      <w:r w:rsidRPr="00406D5D">
        <w:rPr>
          <w:rFonts w:ascii="Times New Roman" w:hAnsi="Times New Roman" w:cs="Times New Roman"/>
          <w:sz w:val="24"/>
          <w:szCs w:val="24"/>
        </w:rPr>
        <w:t>.</w:t>
      </w:r>
      <w:r w:rsidR="00DD6D1F" w:rsidRPr="00406D5D">
        <w:rPr>
          <w:rFonts w:ascii="Times New Roman" w:hAnsi="Times New Roman" w:cs="Times New Roman"/>
          <w:shd w:val="clear" w:color="auto" w:fill="FFFFFF"/>
        </w:rPr>
        <w:t xml:space="preserve"> </w:t>
      </w:r>
    </w:p>
    <w:p w14:paraId="6F401D12" w14:textId="77777777" w:rsidR="00DD6D1F" w:rsidRPr="00406D5D" w:rsidRDefault="00DD6D1F" w:rsidP="00DD6D1F">
      <w:pPr>
        <w:rPr>
          <w:rFonts w:ascii="Times New Roman" w:eastAsia="Times New Roman" w:hAnsi="Times New Roman" w:cs="Times New Roman"/>
          <w:bCs/>
          <w:color w:val="000000"/>
          <w:kern w:val="36"/>
          <w:sz w:val="24"/>
          <w:szCs w:val="24"/>
          <w:lang w:val="en-US" w:eastAsia="zh-CN"/>
        </w:rPr>
      </w:pPr>
      <w:r w:rsidRPr="00406D5D">
        <w:rPr>
          <w:rFonts w:ascii="Times New Roman" w:eastAsia="Times New Roman" w:hAnsi="Times New Roman" w:cs="Times New Roman"/>
          <w:bCs/>
          <w:color w:val="000000"/>
          <w:kern w:val="36"/>
          <w:sz w:val="24"/>
          <w:szCs w:val="24"/>
          <w:lang w:val="en-US" w:eastAsia="zh-CN"/>
        </w:rPr>
        <w:t xml:space="preserve">Ramchandran, S., and Flint, J. (2018), “At Netflix, radical transparency and blunt firings unsettle the ranks”, available at: </w:t>
      </w:r>
      <w:hyperlink r:id="rId27" w:history="1">
        <w:r w:rsidRPr="00406D5D">
          <w:rPr>
            <w:rStyle w:val="Hyperlink"/>
            <w:rFonts w:ascii="Times New Roman" w:eastAsia="Times New Roman" w:hAnsi="Times New Roman" w:cs="Times New Roman"/>
            <w:bCs/>
            <w:kern w:val="36"/>
            <w:sz w:val="24"/>
            <w:szCs w:val="24"/>
            <w:lang w:val="en-US" w:eastAsia="zh-CN"/>
          </w:rPr>
          <w:t>http://wsj.com</w:t>
        </w:r>
      </w:hyperlink>
      <w:r w:rsidRPr="00406D5D">
        <w:rPr>
          <w:rFonts w:ascii="Times New Roman" w:eastAsia="Times New Roman" w:hAnsi="Times New Roman" w:cs="Times New Roman"/>
          <w:bCs/>
          <w:color w:val="000000"/>
          <w:kern w:val="36"/>
          <w:sz w:val="24"/>
          <w:szCs w:val="24"/>
          <w:lang w:val="en-US" w:eastAsia="zh-CN"/>
        </w:rPr>
        <w:t xml:space="preserve"> (assessed 02 May 2022).</w:t>
      </w:r>
    </w:p>
    <w:p w14:paraId="09A83826" w14:textId="77777777" w:rsidR="00C55A19" w:rsidRPr="00406D5D" w:rsidRDefault="00C55A19" w:rsidP="00C55A19">
      <w:pPr>
        <w:spacing w:line="240" w:lineRule="auto"/>
        <w:jc w:val="both"/>
        <w:rPr>
          <w:rFonts w:ascii="Times New Roman" w:hAnsi="Times New Roman" w:cs="Times New Roman"/>
          <w:sz w:val="24"/>
          <w:szCs w:val="24"/>
        </w:rPr>
      </w:pPr>
      <w:r w:rsidRPr="00406D5D">
        <w:rPr>
          <w:rFonts w:ascii="Times New Roman" w:hAnsi="Times New Roman" w:cs="Times New Roman"/>
          <w:sz w:val="24"/>
          <w:szCs w:val="24"/>
          <w:shd w:val="clear" w:color="auto" w:fill="FFFFFF"/>
        </w:rPr>
        <w:t>Samtani, K. and Jindal G. (2018), “</w:t>
      </w:r>
      <w:r w:rsidRPr="00406D5D">
        <w:rPr>
          <w:rFonts w:ascii="Times New Roman" w:hAnsi="Times New Roman" w:cs="Times New Roman"/>
          <w:sz w:val="24"/>
          <w:szCs w:val="24"/>
        </w:rPr>
        <w:t xml:space="preserve">Entertainment Goes Online A $5 Billion Opportunity”, Boston Consultant Group (BCG), available at </w:t>
      </w:r>
      <w:hyperlink r:id="rId28" w:history="1">
        <w:r w:rsidRPr="00406D5D">
          <w:rPr>
            <w:rStyle w:val="Hyperlink"/>
            <w:rFonts w:ascii="Times New Roman" w:hAnsi="Times New Roman" w:cs="Times New Roman"/>
            <w:sz w:val="24"/>
            <w:szCs w:val="24"/>
          </w:rPr>
          <w:t>http://bcg.com</w:t>
        </w:r>
      </w:hyperlink>
      <w:r w:rsidRPr="00406D5D">
        <w:rPr>
          <w:rFonts w:ascii="Times New Roman" w:hAnsi="Times New Roman" w:cs="Times New Roman"/>
          <w:sz w:val="24"/>
          <w:szCs w:val="24"/>
        </w:rPr>
        <w:t xml:space="preserve"> (assessed 10 July 2022).</w:t>
      </w:r>
    </w:p>
    <w:p w14:paraId="157EBFFB" w14:textId="77777777" w:rsidR="00C55A19" w:rsidRPr="00406D5D" w:rsidRDefault="00C55A19" w:rsidP="00C55A19">
      <w:pPr>
        <w:spacing w:line="240" w:lineRule="auto"/>
        <w:jc w:val="both"/>
        <w:rPr>
          <w:rFonts w:ascii="Times New Roman" w:hAnsi="Times New Roman" w:cs="Times New Roman"/>
          <w:sz w:val="24"/>
          <w:szCs w:val="24"/>
        </w:rPr>
      </w:pPr>
      <w:r w:rsidRPr="00406D5D">
        <w:rPr>
          <w:rFonts w:ascii="Times New Roman" w:hAnsi="Times New Roman" w:cs="Times New Roman"/>
          <w:sz w:val="24"/>
          <w:szCs w:val="24"/>
        </w:rPr>
        <w:t xml:space="preserve">Singh, M. (2016), “Amazon all set to launch Prime Video in India”, available at </w:t>
      </w:r>
      <w:hyperlink r:id="rId29" w:history="1">
        <w:r w:rsidRPr="00406D5D">
          <w:rPr>
            <w:rStyle w:val="Hyperlink"/>
            <w:rFonts w:ascii="Times New Roman" w:hAnsi="Times New Roman" w:cs="Times New Roman"/>
            <w:sz w:val="24"/>
            <w:szCs w:val="24"/>
            <w:shd w:val="clear" w:color="auto" w:fill="FFFFFF"/>
          </w:rPr>
          <w:t>https://mashable.com/article/amazon-prime-video-india-launch-date</w:t>
        </w:r>
      </w:hyperlink>
      <w:r w:rsidRPr="00406D5D">
        <w:rPr>
          <w:rFonts w:ascii="Times New Roman" w:hAnsi="Times New Roman" w:cs="Times New Roman"/>
          <w:color w:val="0A1829"/>
          <w:sz w:val="24"/>
          <w:szCs w:val="24"/>
        </w:rPr>
        <w:t xml:space="preserve"> (assessed 23 July 2022)</w:t>
      </w:r>
      <w:r w:rsidRPr="00406D5D">
        <w:rPr>
          <w:rFonts w:ascii="Times New Roman" w:hAnsi="Times New Roman" w:cs="Times New Roman"/>
          <w:sz w:val="24"/>
          <w:szCs w:val="24"/>
        </w:rPr>
        <w:t>.</w:t>
      </w:r>
    </w:p>
    <w:p w14:paraId="3A97C02C" w14:textId="77777777" w:rsidR="00C55A19" w:rsidRPr="00406D5D" w:rsidRDefault="00C55A19" w:rsidP="00C55A19">
      <w:pPr>
        <w:spacing w:line="240" w:lineRule="auto"/>
        <w:jc w:val="both"/>
        <w:rPr>
          <w:rFonts w:ascii="Times New Roman" w:hAnsi="Times New Roman" w:cs="Times New Roman"/>
          <w:sz w:val="24"/>
          <w:szCs w:val="24"/>
        </w:rPr>
      </w:pPr>
      <w:r w:rsidRPr="00406D5D">
        <w:rPr>
          <w:rFonts w:ascii="Times New Roman" w:hAnsi="Times New Roman" w:cs="Times New Roman"/>
          <w:sz w:val="24"/>
          <w:szCs w:val="24"/>
        </w:rPr>
        <w:t>Statista (2014), “Global VoD service revenue 2014-2018”,  available at: Statista (assessed 24 June 2015).</w:t>
      </w:r>
    </w:p>
    <w:p w14:paraId="6AB43677" w14:textId="77777777" w:rsidR="00C55A19" w:rsidRPr="00406D5D" w:rsidRDefault="00C55A19" w:rsidP="00E5739D">
      <w:pPr>
        <w:rPr>
          <w:rFonts w:ascii="Times New Roman" w:hAnsi="Times New Roman" w:cs="Times New Roman"/>
          <w:sz w:val="24"/>
          <w:szCs w:val="24"/>
        </w:rPr>
      </w:pPr>
      <w:r w:rsidRPr="00406D5D">
        <w:rPr>
          <w:rFonts w:ascii="Times New Roman" w:hAnsi="Times New Roman" w:cs="Times New Roman"/>
          <w:sz w:val="24"/>
          <w:szCs w:val="24"/>
        </w:rPr>
        <w:t xml:space="preserve">Statista Research Department (2022), “Internet usage worldwide - statistics &amp; facts”, available at: statista.com. (assessed 10 July 2022). </w:t>
      </w:r>
    </w:p>
    <w:p w14:paraId="1E9A754F" w14:textId="77777777" w:rsidR="00C55A19" w:rsidRPr="00406D5D" w:rsidRDefault="00C55A19" w:rsidP="00E5739D">
      <w:pPr>
        <w:rPr>
          <w:rFonts w:ascii="Times New Roman" w:hAnsi="Times New Roman" w:cs="Times New Roman"/>
          <w:sz w:val="24"/>
          <w:szCs w:val="24"/>
        </w:rPr>
      </w:pPr>
      <w:r w:rsidRPr="00406D5D">
        <w:rPr>
          <w:rFonts w:ascii="Times New Roman" w:hAnsi="Times New Roman" w:cs="Times New Roman"/>
          <w:sz w:val="24"/>
          <w:szCs w:val="24"/>
        </w:rPr>
        <w:t>Sun, S.L. (2022), “</w:t>
      </w:r>
      <w:r w:rsidRPr="00406D5D">
        <w:rPr>
          <w:rFonts w:ascii="Times New Roman" w:hAnsi="Times New Roman" w:cs="Times New Roman"/>
          <w:color w:val="455F7C"/>
          <w:sz w:val="24"/>
          <w:szCs w:val="24"/>
        </w:rPr>
        <w:t xml:space="preserve">Contribution of Indian IT-BPM industry in GDP of India FY 2009-2021”, available at </w:t>
      </w:r>
      <w:hyperlink r:id="rId30" w:history="1">
        <w:r w:rsidRPr="00406D5D">
          <w:rPr>
            <w:rStyle w:val="Hyperlink"/>
            <w:rFonts w:ascii="Times New Roman" w:hAnsi="Times New Roman" w:cs="Times New Roman"/>
            <w:sz w:val="24"/>
            <w:szCs w:val="24"/>
          </w:rPr>
          <w:t>http://statista.com</w:t>
        </w:r>
      </w:hyperlink>
      <w:r w:rsidRPr="00406D5D">
        <w:rPr>
          <w:rFonts w:ascii="Times New Roman" w:hAnsi="Times New Roman" w:cs="Times New Roman"/>
          <w:color w:val="455F7C"/>
          <w:sz w:val="24"/>
          <w:szCs w:val="24"/>
        </w:rPr>
        <w:t xml:space="preserve">. </w:t>
      </w:r>
    </w:p>
    <w:p w14:paraId="269317C4" w14:textId="77777777" w:rsidR="00C55A19" w:rsidRPr="00406D5D" w:rsidRDefault="00C55A19" w:rsidP="00C55A19">
      <w:pPr>
        <w:spacing w:line="240" w:lineRule="auto"/>
        <w:rPr>
          <w:rFonts w:ascii="Times New Roman" w:hAnsi="Times New Roman" w:cs="Times New Roman"/>
          <w:color w:val="222222"/>
          <w:sz w:val="24"/>
          <w:szCs w:val="24"/>
          <w:shd w:val="clear" w:color="auto" w:fill="FFFFFF"/>
        </w:rPr>
      </w:pPr>
    </w:p>
    <w:p w14:paraId="7403794A" w14:textId="77777777" w:rsidR="000B0FCE" w:rsidRPr="00406D5D" w:rsidRDefault="00C55A19" w:rsidP="000B0FCE">
      <w:pPr>
        <w:spacing w:line="240" w:lineRule="auto"/>
        <w:rPr>
          <w:rFonts w:ascii="Times New Roman" w:hAnsi="Times New Roman" w:cs="Times New Roman"/>
          <w:color w:val="222222"/>
          <w:sz w:val="24"/>
          <w:szCs w:val="24"/>
          <w:shd w:val="clear" w:color="auto" w:fill="FFFFFF"/>
        </w:rPr>
      </w:pPr>
      <w:r w:rsidRPr="00406D5D">
        <w:rPr>
          <w:rFonts w:ascii="Times New Roman" w:hAnsi="Times New Roman" w:cs="Times New Roman"/>
          <w:color w:val="222222"/>
          <w:sz w:val="24"/>
          <w:szCs w:val="24"/>
          <w:shd w:val="clear" w:color="auto" w:fill="FFFFFF"/>
        </w:rPr>
        <w:t xml:space="preserve">Sundaravel, E. and Elangovan, N. (2020), “Emergence and future of Over-the-top (OTT) video services in India: an analytical research”, </w:t>
      </w:r>
      <w:r w:rsidRPr="00406D5D">
        <w:rPr>
          <w:rFonts w:ascii="Times New Roman" w:hAnsi="Times New Roman" w:cs="Times New Roman"/>
          <w:i/>
          <w:iCs/>
          <w:color w:val="222222"/>
          <w:sz w:val="24"/>
          <w:szCs w:val="24"/>
        </w:rPr>
        <w:t>International Journal of Business, Management and Social Research</w:t>
      </w:r>
      <w:r w:rsidRPr="00406D5D">
        <w:rPr>
          <w:rFonts w:ascii="Times New Roman" w:hAnsi="Times New Roman" w:cs="Times New Roman"/>
          <w:color w:val="222222"/>
          <w:sz w:val="24"/>
          <w:szCs w:val="24"/>
          <w:shd w:val="clear" w:color="auto" w:fill="FFFFFF"/>
        </w:rPr>
        <w:t xml:space="preserve">, Vol. </w:t>
      </w:r>
      <w:r w:rsidRPr="00406D5D">
        <w:rPr>
          <w:rFonts w:ascii="Times New Roman" w:hAnsi="Times New Roman" w:cs="Times New Roman"/>
          <w:iCs/>
          <w:color w:val="222222"/>
          <w:sz w:val="24"/>
          <w:szCs w:val="24"/>
        </w:rPr>
        <w:t>8</w:t>
      </w:r>
      <w:r w:rsidRPr="00406D5D">
        <w:rPr>
          <w:rFonts w:ascii="Times New Roman" w:hAnsi="Times New Roman" w:cs="Times New Roman"/>
          <w:i/>
          <w:iCs/>
          <w:color w:val="222222"/>
          <w:sz w:val="24"/>
          <w:szCs w:val="24"/>
        </w:rPr>
        <w:t xml:space="preserve"> </w:t>
      </w:r>
      <w:r w:rsidRPr="00406D5D">
        <w:rPr>
          <w:rFonts w:ascii="Times New Roman" w:hAnsi="Times New Roman" w:cs="Times New Roman"/>
          <w:color w:val="222222"/>
          <w:sz w:val="24"/>
          <w:szCs w:val="24"/>
          <w:shd w:val="clear" w:color="auto" w:fill="FFFFFF"/>
        </w:rPr>
        <w:t>No. 2, pp.489-499.</w:t>
      </w:r>
    </w:p>
    <w:p w14:paraId="445109D6" w14:textId="77777777" w:rsidR="000B0FCE" w:rsidRPr="00406D5D" w:rsidRDefault="00785955" w:rsidP="000B0FCE">
      <w:pPr>
        <w:spacing w:line="240" w:lineRule="auto"/>
        <w:rPr>
          <w:rStyle w:val="Hyperlink"/>
          <w:rFonts w:ascii="Times New Roman" w:hAnsi="Times New Roman" w:cs="Times New Roman"/>
          <w:sz w:val="24"/>
          <w:szCs w:val="24"/>
          <w:u w:val="none"/>
          <w:shd w:val="clear" w:color="auto" w:fill="FFFFFF"/>
        </w:rPr>
      </w:pPr>
      <w:hyperlink r:id="rId31" w:history="1">
        <w:r w:rsidR="000B0FCE" w:rsidRPr="00406D5D">
          <w:rPr>
            <w:rFonts w:ascii="Times New Roman" w:hAnsi="Times New Roman" w:cs="Times New Roman"/>
            <w:color w:val="222222"/>
            <w:sz w:val="24"/>
            <w:szCs w:val="24"/>
            <w:shd w:val="clear" w:color="auto" w:fill="FFFFFF"/>
          </w:rPr>
          <w:br/>
          <w:t>Tamar,  H.</w:t>
        </w:r>
      </w:hyperlink>
      <w:r w:rsidR="000B0FCE" w:rsidRPr="00406D5D">
        <w:rPr>
          <w:rFonts w:ascii="Times New Roman" w:hAnsi="Times New Roman" w:cs="Times New Roman"/>
          <w:color w:val="222222"/>
          <w:sz w:val="24"/>
          <w:szCs w:val="24"/>
          <w:shd w:val="clear" w:color="auto" w:fill="FFFFFF"/>
        </w:rPr>
        <w:t xml:space="preserve"> (2021),  “Boy band Mirror are taking over: here’s what you need to know about the new kings of Canto-pop”, available at </w:t>
      </w:r>
      <w:hyperlink r:id="rId32" w:history="1">
        <w:r w:rsidR="000B0FCE" w:rsidRPr="00406D5D">
          <w:rPr>
            <w:rStyle w:val="Hyperlink"/>
            <w:rFonts w:ascii="Times New Roman" w:hAnsi="Times New Roman" w:cs="Times New Roman"/>
            <w:sz w:val="24"/>
            <w:szCs w:val="24"/>
            <w:shd w:val="clear" w:color="auto" w:fill="FFFFFF"/>
          </w:rPr>
          <w:t>https://www.scmp.com/lifestyle/entertainment/article/3140110/boy-band-mirror-are-taking-over-heres-what-you-need-know</w:t>
        </w:r>
      </w:hyperlink>
      <w:r w:rsidR="000B0FCE" w:rsidRPr="00406D5D">
        <w:rPr>
          <w:rStyle w:val="Hyperlink"/>
          <w:rFonts w:ascii="Times New Roman" w:hAnsi="Times New Roman" w:cs="Times New Roman"/>
          <w:sz w:val="24"/>
          <w:szCs w:val="24"/>
          <w:u w:val="none"/>
          <w:shd w:val="clear" w:color="auto" w:fill="FFFFFF"/>
        </w:rPr>
        <w:t xml:space="preserve"> </w:t>
      </w:r>
      <w:r w:rsidR="000B0FCE" w:rsidRPr="00406D5D">
        <w:rPr>
          <w:rStyle w:val="Hyperlink"/>
          <w:rFonts w:ascii="Times New Roman" w:hAnsi="Times New Roman" w:cs="Times New Roman"/>
          <w:color w:val="auto"/>
          <w:sz w:val="24"/>
          <w:szCs w:val="24"/>
          <w:u w:val="none"/>
          <w:shd w:val="clear" w:color="auto" w:fill="FFFFFF"/>
        </w:rPr>
        <w:t>(assessed 08 Jul 2021).</w:t>
      </w:r>
    </w:p>
    <w:p w14:paraId="73F33D9E" w14:textId="77777777" w:rsidR="00C55A19" w:rsidRPr="00406D5D" w:rsidRDefault="00C55A19" w:rsidP="00C55A19">
      <w:pPr>
        <w:spacing w:line="240" w:lineRule="auto"/>
        <w:rPr>
          <w:rFonts w:ascii="Times New Roman" w:hAnsi="Times New Roman" w:cs="Times New Roman"/>
          <w:color w:val="222222"/>
          <w:sz w:val="24"/>
          <w:szCs w:val="24"/>
          <w:shd w:val="clear" w:color="auto" w:fill="FFFFFF"/>
        </w:rPr>
      </w:pPr>
      <w:r w:rsidRPr="00406D5D">
        <w:rPr>
          <w:rFonts w:ascii="Times New Roman" w:hAnsi="Times New Roman" w:cs="Times New Roman"/>
          <w:color w:val="222222"/>
          <w:sz w:val="24"/>
          <w:szCs w:val="24"/>
          <w:shd w:val="clear" w:color="auto" w:fill="FFFFFF"/>
        </w:rPr>
        <w:t xml:space="preserve">Technopedia (2019), “Over-the-top application (OTT),” available at </w:t>
      </w:r>
      <w:hyperlink r:id="rId33" w:history="1">
        <w:r w:rsidRPr="00406D5D">
          <w:rPr>
            <w:rStyle w:val="Hyperlink"/>
            <w:rFonts w:ascii="Times New Roman" w:hAnsi="Times New Roman" w:cs="Times New Roman"/>
            <w:sz w:val="24"/>
            <w:szCs w:val="24"/>
            <w:shd w:val="clear" w:color="auto" w:fill="FFFFFF"/>
          </w:rPr>
          <w:t>http://www.technopedia.com/definition/29145/over-the-top-application-ott</w:t>
        </w:r>
      </w:hyperlink>
      <w:r w:rsidRPr="00406D5D">
        <w:rPr>
          <w:rFonts w:ascii="Times New Roman" w:hAnsi="Times New Roman" w:cs="Times New Roman"/>
          <w:color w:val="222222"/>
          <w:sz w:val="24"/>
          <w:szCs w:val="24"/>
          <w:shd w:val="clear" w:color="auto" w:fill="FFFFFF"/>
        </w:rPr>
        <w:t xml:space="preserve"> (assessed 23 July 2022). </w:t>
      </w:r>
    </w:p>
    <w:p w14:paraId="558FBF4C" w14:textId="77777777" w:rsidR="00C55A19" w:rsidRPr="00406D5D" w:rsidRDefault="00C55A19" w:rsidP="00C55A19">
      <w:pPr>
        <w:spacing w:line="240" w:lineRule="auto"/>
        <w:rPr>
          <w:rStyle w:val="HTMLCite"/>
          <w:rFonts w:ascii="Times New Roman" w:hAnsi="Times New Roman" w:cs="Times New Roman"/>
          <w:i w:val="0"/>
          <w:color w:val="202122"/>
          <w:sz w:val="24"/>
          <w:szCs w:val="24"/>
        </w:rPr>
      </w:pPr>
      <w:r w:rsidRPr="00406D5D">
        <w:rPr>
          <w:rFonts w:ascii="Times New Roman" w:hAnsi="Times New Roman" w:cs="Times New Roman"/>
          <w:color w:val="202122"/>
          <w:sz w:val="24"/>
          <w:szCs w:val="24"/>
          <w:shd w:val="clear" w:color="auto" w:fill="FFFFFF"/>
        </w:rPr>
        <w:t xml:space="preserve">The Hindu BusinessLine, (2021), </w:t>
      </w:r>
      <w:hyperlink r:id="rId34" w:history="1">
        <w:r w:rsidRPr="00406D5D">
          <w:rPr>
            <w:rStyle w:val="Hyperlink"/>
            <w:rFonts w:ascii="Times New Roman" w:hAnsi="Times New Roman" w:cs="Times New Roman"/>
            <w:iCs/>
            <w:sz w:val="24"/>
            <w:szCs w:val="24"/>
          </w:rPr>
          <w:t>"K Madhavan named as President of the Walt Disney Company India and Star India"</w:t>
        </w:r>
      </w:hyperlink>
      <w:r w:rsidRPr="00406D5D">
        <w:rPr>
          <w:rStyle w:val="HTMLCite"/>
          <w:rFonts w:ascii="Times New Roman" w:hAnsi="Times New Roman" w:cs="Times New Roman"/>
          <w:color w:val="202122"/>
          <w:sz w:val="24"/>
          <w:szCs w:val="24"/>
        </w:rPr>
        <w:t xml:space="preserve">, available at </w:t>
      </w:r>
      <w:hyperlink r:id="rId35" w:history="1">
        <w:r w:rsidRPr="00406D5D">
          <w:rPr>
            <w:rStyle w:val="Hyperlink"/>
            <w:rFonts w:ascii="Times New Roman" w:hAnsi="Times New Roman" w:cs="Times New Roman"/>
            <w:sz w:val="24"/>
            <w:szCs w:val="24"/>
          </w:rPr>
          <w:t>http://thehindubusinessline.com</w:t>
        </w:r>
      </w:hyperlink>
      <w:r w:rsidRPr="00406D5D">
        <w:rPr>
          <w:rStyle w:val="HTMLCite"/>
          <w:rFonts w:ascii="Times New Roman" w:hAnsi="Times New Roman" w:cs="Times New Roman"/>
          <w:color w:val="202122"/>
          <w:sz w:val="24"/>
          <w:szCs w:val="24"/>
        </w:rPr>
        <w:t xml:space="preserve">  </w:t>
      </w:r>
      <w:r w:rsidRPr="00406D5D">
        <w:rPr>
          <w:rStyle w:val="HTMLCite"/>
          <w:rFonts w:ascii="Times New Roman" w:hAnsi="Times New Roman" w:cs="Times New Roman"/>
          <w:i w:val="0"/>
          <w:color w:val="202122"/>
          <w:sz w:val="24"/>
          <w:szCs w:val="24"/>
        </w:rPr>
        <w:t>(assessed 30 July 2022</w:t>
      </w:r>
      <w:r w:rsidRPr="00406D5D">
        <w:rPr>
          <w:rStyle w:val="reference-accessdate"/>
          <w:rFonts w:ascii="Times New Roman" w:hAnsi="Times New Roman" w:cs="Times New Roman"/>
          <w:i/>
          <w:iCs/>
          <w:color w:val="202122"/>
          <w:sz w:val="24"/>
          <w:szCs w:val="24"/>
        </w:rPr>
        <w:t>)</w:t>
      </w:r>
      <w:r w:rsidRPr="00406D5D">
        <w:rPr>
          <w:rStyle w:val="HTMLCite"/>
          <w:rFonts w:ascii="Times New Roman" w:hAnsi="Times New Roman" w:cs="Times New Roman"/>
          <w:i w:val="0"/>
          <w:color w:val="202122"/>
          <w:sz w:val="24"/>
          <w:szCs w:val="24"/>
        </w:rPr>
        <w:t>.</w:t>
      </w:r>
    </w:p>
    <w:p w14:paraId="06AAABD7" w14:textId="77777777" w:rsidR="00C55A19" w:rsidRPr="00406D5D" w:rsidRDefault="00785955" w:rsidP="00C55A19">
      <w:pPr>
        <w:spacing w:before="100" w:beforeAutospacing="1" w:after="24" w:line="240" w:lineRule="auto"/>
        <w:rPr>
          <w:rStyle w:val="HTMLCite"/>
          <w:rFonts w:ascii="Times New Roman" w:hAnsi="Times New Roman" w:cs="Times New Roman"/>
          <w:color w:val="202122"/>
          <w:sz w:val="24"/>
          <w:szCs w:val="24"/>
        </w:rPr>
      </w:pPr>
      <w:hyperlink r:id="rId36" w:history="1">
        <w:r w:rsidR="00C55A19" w:rsidRPr="00406D5D">
          <w:rPr>
            <w:rStyle w:val="Hyperlink"/>
            <w:rFonts w:ascii="Times New Roman" w:hAnsi="Times New Roman" w:cs="Times New Roman"/>
            <w:iCs/>
            <w:sz w:val="24"/>
            <w:szCs w:val="24"/>
          </w:rPr>
          <w:t>The Constitution of India</w:t>
        </w:r>
      </w:hyperlink>
      <w:r w:rsidR="00C55A19" w:rsidRPr="00406D5D">
        <w:rPr>
          <w:rStyle w:val="Hyperlink"/>
          <w:rFonts w:ascii="Times New Roman" w:hAnsi="Times New Roman" w:cs="Times New Roman"/>
          <w:iCs/>
          <w:sz w:val="24"/>
          <w:szCs w:val="24"/>
        </w:rPr>
        <w:t xml:space="preserve"> (2007)</w:t>
      </w:r>
      <w:r w:rsidR="00C55A19" w:rsidRPr="00406D5D">
        <w:rPr>
          <w:rStyle w:val="HTMLCite"/>
          <w:rFonts w:ascii="Times New Roman" w:hAnsi="Times New Roman" w:cs="Times New Roman"/>
          <w:sz w:val="24"/>
          <w:szCs w:val="24"/>
        </w:rPr>
        <w:t> </w:t>
      </w:r>
      <w:r w:rsidR="00C55A19" w:rsidRPr="00406D5D">
        <w:rPr>
          <w:rStyle w:val="HTMLCite"/>
          <w:rFonts w:ascii="Times New Roman" w:hAnsi="Times New Roman" w:cs="Times New Roman"/>
          <w:color w:val="202122"/>
          <w:sz w:val="24"/>
          <w:szCs w:val="24"/>
        </w:rPr>
        <w:t>. Ministry of Law and Justice, Government of India. 1 December 2007. pp. 212–267. Archived from </w:t>
      </w:r>
      <w:hyperlink r:id="rId37" w:history="1">
        <w:r w:rsidR="00C55A19" w:rsidRPr="00406D5D">
          <w:rPr>
            <w:rStyle w:val="Hyperlink"/>
            <w:rFonts w:ascii="Times New Roman" w:hAnsi="Times New Roman" w:cs="Times New Roman"/>
            <w:iCs/>
            <w:color w:val="3366BB"/>
            <w:sz w:val="24"/>
            <w:szCs w:val="24"/>
          </w:rPr>
          <w:t>the original</w:t>
        </w:r>
      </w:hyperlink>
      <w:r w:rsidR="00C55A19" w:rsidRPr="00406D5D">
        <w:rPr>
          <w:rStyle w:val="HTMLCite"/>
          <w:rFonts w:ascii="Times New Roman" w:hAnsi="Times New Roman" w:cs="Times New Roman"/>
          <w:color w:val="202122"/>
          <w:sz w:val="24"/>
          <w:szCs w:val="24"/>
        </w:rPr>
        <w:t> on 9 September 2014</w:t>
      </w:r>
      <w:r w:rsidR="00C55A19" w:rsidRPr="00406D5D">
        <w:rPr>
          <w:rStyle w:val="reference-accessdate"/>
          <w:rFonts w:ascii="Times New Roman" w:hAnsi="Times New Roman" w:cs="Times New Roman"/>
          <w:iCs/>
          <w:color w:val="202122"/>
          <w:sz w:val="24"/>
          <w:szCs w:val="24"/>
        </w:rPr>
        <w:t>. Retrieved </w:t>
      </w:r>
      <w:r w:rsidR="00C55A19" w:rsidRPr="00406D5D">
        <w:rPr>
          <w:rStyle w:val="nowrap"/>
          <w:rFonts w:ascii="Times New Roman" w:hAnsi="Times New Roman" w:cs="Times New Roman"/>
          <w:iCs/>
          <w:color w:val="202122"/>
          <w:sz w:val="24"/>
          <w:szCs w:val="24"/>
        </w:rPr>
        <w:t>30 May</w:t>
      </w:r>
      <w:r w:rsidR="00C55A19" w:rsidRPr="00406D5D">
        <w:rPr>
          <w:rStyle w:val="reference-accessdate"/>
          <w:rFonts w:ascii="Times New Roman" w:hAnsi="Times New Roman" w:cs="Times New Roman"/>
          <w:iCs/>
          <w:color w:val="202122"/>
          <w:sz w:val="24"/>
          <w:szCs w:val="24"/>
        </w:rPr>
        <w:t> 2019</w:t>
      </w:r>
      <w:r w:rsidR="00C55A19" w:rsidRPr="00406D5D">
        <w:rPr>
          <w:rStyle w:val="HTMLCite"/>
          <w:rFonts w:ascii="Times New Roman" w:hAnsi="Times New Roman" w:cs="Times New Roman"/>
          <w:color w:val="202122"/>
          <w:sz w:val="24"/>
          <w:szCs w:val="24"/>
        </w:rPr>
        <w:t>.</w:t>
      </w:r>
    </w:p>
    <w:p w14:paraId="5C8F19CA" w14:textId="77777777" w:rsidR="00990D8F" w:rsidRPr="00406D5D" w:rsidRDefault="00990D8F" w:rsidP="00990D8F">
      <w:pPr>
        <w:rPr>
          <w:rFonts w:ascii="Times New Roman" w:hAnsi="Times New Roman" w:cs="Times New Roman"/>
          <w:color w:val="202122"/>
          <w:sz w:val="24"/>
          <w:szCs w:val="24"/>
        </w:rPr>
      </w:pPr>
    </w:p>
    <w:p w14:paraId="78DD4D8B" w14:textId="77777777" w:rsidR="00990D8F" w:rsidRPr="00406D5D" w:rsidRDefault="00990D8F" w:rsidP="00990D8F">
      <w:pPr>
        <w:rPr>
          <w:rFonts w:ascii="Times New Roman" w:hAnsi="Times New Roman" w:cs="Times New Roman"/>
          <w:color w:val="222222"/>
          <w:sz w:val="24"/>
          <w:szCs w:val="24"/>
          <w:shd w:val="clear" w:color="auto" w:fill="FFFFFF"/>
        </w:rPr>
      </w:pPr>
      <w:r w:rsidRPr="00406D5D">
        <w:rPr>
          <w:rFonts w:ascii="Times New Roman" w:hAnsi="Times New Roman" w:cs="Times New Roman"/>
          <w:color w:val="202122"/>
          <w:sz w:val="24"/>
          <w:szCs w:val="24"/>
        </w:rPr>
        <w:t xml:space="preserve">Tiwari, S. (2022), “Cricket fever: </w:t>
      </w:r>
      <w:r w:rsidRPr="00406D5D">
        <w:rPr>
          <w:rFonts w:ascii="Times New Roman" w:hAnsi="Times New Roman" w:cs="Times New Roman"/>
          <w:color w:val="222222"/>
          <w:sz w:val="24"/>
          <w:szCs w:val="24"/>
          <w:shd w:val="clear" w:color="auto" w:fill="FFFFFF"/>
        </w:rPr>
        <w:t xml:space="preserve">Mumbai Indians – a Netflix web series you can’t miss being a cricket fan”, available at </w:t>
      </w:r>
      <w:hyperlink r:id="rId38" w:history="1">
        <w:r w:rsidRPr="00406D5D">
          <w:rPr>
            <w:rStyle w:val="Hyperlink"/>
            <w:rFonts w:ascii="Times New Roman" w:hAnsi="Times New Roman" w:cs="Times New Roman"/>
            <w:sz w:val="24"/>
            <w:szCs w:val="24"/>
          </w:rPr>
          <w:t>https://www.socialnationnow.com/cricket-fever-mumbai-indians-a-netflix-web-series-you-cant-miss-being-a-cricket-fan/</w:t>
        </w:r>
      </w:hyperlink>
      <w:r w:rsidRPr="00406D5D">
        <w:rPr>
          <w:rStyle w:val="Hyperlink"/>
          <w:rFonts w:ascii="Times New Roman" w:hAnsi="Times New Roman" w:cs="Times New Roman"/>
          <w:b/>
          <w:color w:val="auto"/>
          <w:sz w:val="24"/>
          <w:szCs w:val="24"/>
          <w:u w:val="none"/>
        </w:rPr>
        <w:t xml:space="preserve"> </w:t>
      </w:r>
      <w:r w:rsidRPr="00406D5D">
        <w:rPr>
          <w:rStyle w:val="Hyperlink"/>
          <w:rFonts w:ascii="Times New Roman" w:hAnsi="Times New Roman" w:cs="Times New Roman"/>
          <w:color w:val="auto"/>
          <w:sz w:val="24"/>
          <w:szCs w:val="24"/>
          <w:u w:val="none"/>
        </w:rPr>
        <w:t>(assessed 10 July 2022)</w:t>
      </w:r>
    </w:p>
    <w:p w14:paraId="5CF4D4AA" w14:textId="77777777" w:rsidR="00C55A19" w:rsidRPr="00406D5D" w:rsidRDefault="00785955" w:rsidP="00C55A19">
      <w:pPr>
        <w:spacing w:line="240" w:lineRule="auto"/>
        <w:rPr>
          <w:rFonts w:ascii="Times New Roman" w:hAnsi="Times New Roman" w:cs="Times New Roman"/>
          <w:color w:val="222222"/>
          <w:sz w:val="24"/>
          <w:szCs w:val="24"/>
          <w:shd w:val="clear" w:color="auto" w:fill="FFFFFF"/>
        </w:rPr>
      </w:pPr>
      <w:hyperlink w:history="1"/>
      <w:r w:rsidR="00C55A19" w:rsidRPr="00406D5D">
        <w:rPr>
          <w:rFonts w:ascii="Times New Roman" w:hAnsi="Times New Roman" w:cs="Times New Roman"/>
          <w:color w:val="222222"/>
          <w:sz w:val="24"/>
          <w:szCs w:val="24"/>
          <w:shd w:val="clear" w:color="auto" w:fill="FFFFFF"/>
        </w:rPr>
        <w:t xml:space="preserve">Telecom Regulatory Authority of India, available at </w:t>
      </w:r>
      <w:hyperlink r:id="rId39" w:history="1">
        <w:r w:rsidR="00C55A19" w:rsidRPr="00406D5D">
          <w:rPr>
            <w:rStyle w:val="Hyperlink"/>
            <w:rFonts w:ascii="Times New Roman" w:hAnsi="Times New Roman" w:cs="Times New Roman"/>
            <w:sz w:val="24"/>
            <w:szCs w:val="24"/>
            <w:shd w:val="clear" w:color="auto" w:fill="FFFFFF"/>
          </w:rPr>
          <w:t>https://trai.gov.in/</w:t>
        </w:r>
      </w:hyperlink>
      <w:r w:rsidR="00C55A19" w:rsidRPr="00406D5D">
        <w:rPr>
          <w:rFonts w:ascii="Times New Roman" w:hAnsi="Times New Roman" w:cs="Times New Roman"/>
          <w:color w:val="222222"/>
          <w:sz w:val="24"/>
          <w:szCs w:val="24"/>
          <w:shd w:val="clear" w:color="auto" w:fill="FFFFFF"/>
        </w:rPr>
        <w:t xml:space="preserve"> (assessed 16/Jul/2022)</w:t>
      </w:r>
    </w:p>
    <w:p w14:paraId="378F71AC" w14:textId="77777777" w:rsidR="00C55A19" w:rsidRPr="00406D5D" w:rsidRDefault="00C55A19" w:rsidP="00C55A19">
      <w:pPr>
        <w:spacing w:line="240" w:lineRule="auto"/>
        <w:rPr>
          <w:rStyle w:val="Date1"/>
          <w:rFonts w:ascii="Times New Roman" w:hAnsi="Times New Roman" w:cs="Times New Roman"/>
          <w:b/>
          <w:bCs/>
          <w:caps/>
          <w:color w:val="303030"/>
          <w:sz w:val="24"/>
          <w:szCs w:val="24"/>
          <w:bdr w:val="none" w:sz="0" w:space="0" w:color="auto" w:frame="1"/>
          <w:shd w:val="clear" w:color="auto" w:fill="FFFFFF"/>
        </w:rPr>
      </w:pPr>
      <w:r w:rsidRPr="00406D5D">
        <w:rPr>
          <w:rFonts w:ascii="Times New Roman" w:hAnsi="Times New Roman" w:cs="Times New Roman"/>
          <w:color w:val="222222"/>
          <w:sz w:val="24"/>
          <w:szCs w:val="24"/>
          <w:shd w:val="clear" w:color="auto" w:fill="FFFFFF"/>
        </w:rPr>
        <w:t xml:space="preserve">Voicendata Bureau (2022), “Over the top (OTT) – streaming video on demand (SVOD) market in India, available at </w:t>
      </w:r>
      <w:hyperlink r:id="rId40" w:history="1">
        <w:r w:rsidRPr="00406D5D">
          <w:rPr>
            <w:rStyle w:val="Hyperlink"/>
            <w:rFonts w:ascii="Times New Roman" w:hAnsi="Times New Roman" w:cs="Times New Roman"/>
          </w:rPr>
          <w:t>https://www.voicendata.com/top-ott-streaming-video-demand-svod-market-india/</w:t>
        </w:r>
      </w:hyperlink>
      <w:r w:rsidRPr="00406D5D">
        <w:rPr>
          <w:rFonts w:ascii="Times New Roman" w:hAnsi="Times New Roman" w:cs="Times New Roman"/>
          <w:color w:val="222222"/>
          <w:sz w:val="24"/>
          <w:szCs w:val="24"/>
          <w:shd w:val="clear" w:color="auto" w:fill="FFFFFF"/>
        </w:rPr>
        <w:t xml:space="preserve"> (assessed 10 July 2022). </w:t>
      </w:r>
    </w:p>
    <w:p w14:paraId="1508AD40" w14:textId="77777777" w:rsidR="00C55A19" w:rsidRPr="00406D5D" w:rsidRDefault="00C55A19" w:rsidP="00C55A19">
      <w:pPr>
        <w:spacing w:line="240" w:lineRule="auto"/>
        <w:jc w:val="both"/>
        <w:rPr>
          <w:rFonts w:ascii="Times New Roman" w:hAnsi="Times New Roman" w:cs="Times New Roman"/>
          <w:sz w:val="24"/>
          <w:szCs w:val="24"/>
          <w:shd w:val="clear" w:color="auto" w:fill="FFFFFF"/>
        </w:rPr>
      </w:pPr>
      <w:r w:rsidRPr="00406D5D">
        <w:rPr>
          <w:rFonts w:ascii="Times New Roman" w:hAnsi="Times New Roman" w:cs="Times New Roman"/>
          <w:sz w:val="24"/>
          <w:szCs w:val="24"/>
          <w:shd w:val="clear" w:color="auto" w:fill="FFFFFF"/>
        </w:rPr>
        <w:t xml:space="preserve">World Population Review, available at: </w:t>
      </w:r>
      <w:hyperlink r:id="rId41" w:history="1">
        <w:r w:rsidRPr="00406D5D">
          <w:rPr>
            <w:rStyle w:val="Hyperlink"/>
            <w:rFonts w:ascii="Times New Roman" w:hAnsi="Times New Roman" w:cs="Times New Roman"/>
            <w:sz w:val="24"/>
            <w:szCs w:val="24"/>
            <w:shd w:val="clear" w:color="auto" w:fill="FFFFFF"/>
          </w:rPr>
          <w:t>https://worldpopulationreview.com/countries</w:t>
        </w:r>
      </w:hyperlink>
      <w:r w:rsidRPr="00406D5D">
        <w:rPr>
          <w:rFonts w:ascii="Times New Roman" w:hAnsi="Times New Roman" w:cs="Times New Roman"/>
          <w:sz w:val="24"/>
          <w:szCs w:val="24"/>
          <w:shd w:val="clear" w:color="auto" w:fill="FFFFFF"/>
        </w:rPr>
        <w:t xml:space="preserve"> </w:t>
      </w:r>
      <w:r w:rsidR="00A95B83" w:rsidRPr="00406D5D">
        <w:rPr>
          <w:rFonts w:ascii="Times New Roman" w:hAnsi="Times New Roman" w:cs="Times New Roman"/>
          <w:sz w:val="24"/>
          <w:szCs w:val="24"/>
          <w:shd w:val="clear" w:color="auto" w:fill="FFFFFF"/>
        </w:rPr>
        <w:t>(</w:t>
      </w:r>
      <w:r w:rsidRPr="00406D5D">
        <w:rPr>
          <w:rFonts w:ascii="Times New Roman" w:hAnsi="Times New Roman" w:cs="Times New Roman"/>
          <w:sz w:val="24"/>
          <w:szCs w:val="24"/>
          <w:shd w:val="clear" w:color="auto" w:fill="FFFFFF"/>
        </w:rPr>
        <w:t>assessed July 2022</w:t>
      </w:r>
      <w:r w:rsidR="00A95B83" w:rsidRPr="00406D5D">
        <w:rPr>
          <w:rFonts w:ascii="Times New Roman" w:hAnsi="Times New Roman" w:cs="Times New Roman"/>
          <w:sz w:val="24"/>
          <w:szCs w:val="24"/>
          <w:shd w:val="clear" w:color="auto" w:fill="FFFFFF"/>
        </w:rPr>
        <w:t>)</w:t>
      </w:r>
      <w:r w:rsidRPr="00406D5D">
        <w:rPr>
          <w:rFonts w:ascii="Times New Roman" w:hAnsi="Times New Roman" w:cs="Times New Roman"/>
          <w:sz w:val="24"/>
          <w:szCs w:val="24"/>
          <w:shd w:val="clear" w:color="auto" w:fill="FFFFFF"/>
        </w:rPr>
        <w:t>.</w:t>
      </w:r>
    </w:p>
    <w:p w14:paraId="08EB3AF5" w14:textId="77777777" w:rsidR="008C407B" w:rsidRPr="00406D5D" w:rsidRDefault="00C55A19" w:rsidP="0037446C">
      <w:pPr>
        <w:spacing w:line="240" w:lineRule="auto"/>
        <w:jc w:val="both"/>
        <w:rPr>
          <w:rFonts w:ascii="Times New Roman" w:hAnsi="Times New Roman" w:cs="Times New Roman"/>
          <w:color w:val="222222"/>
          <w:sz w:val="20"/>
          <w:szCs w:val="20"/>
          <w:shd w:val="clear" w:color="auto" w:fill="FFFFFF"/>
        </w:rPr>
      </w:pPr>
      <w:r w:rsidRPr="00406D5D">
        <w:rPr>
          <w:rFonts w:ascii="Times New Roman" w:hAnsi="Times New Roman" w:cs="Times New Roman"/>
          <w:sz w:val="24"/>
          <w:szCs w:val="24"/>
          <w:shd w:val="clear" w:color="auto" w:fill="FFFFFF"/>
        </w:rPr>
        <w:t xml:space="preserve">Yadav, N. and Gupta, K. (2020), “Disruptive innovation in saturated Indian telecom space: a case of Reliance Jio, </w:t>
      </w:r>
      <w:r w:rsidRPr="00406D5D">
        <w:rPr>
          <w:rFonts w:ascii="Times New Roman" w:hAnsi="Times New Roman" w:cs="Times New Roman"/>
          <w:i/>
          <w:sz w:val="24"/>
          <w:szCs w:val="24"/>
          <w:shd w:val="clear" w:color="auto" w:fill="FFFFFF"/>
        </w:rPr>
        <w:t>International Journal of Business Innovation and Research</w:t>
      </w:r>
      <w:r w:rsidRPr="00406D5D">
        <w:rPr>
          <w:rFonts w:ascii="Times New Roman" w:hAnsi="Times New Roman" w:cs="Times New Roman"/>
          <w:sz w:val="24"/>
          <w:szCs w:val="24"/>
          <w:shd w:val="clear" w:color="auto" w:fill="FFFFFF"/>
        </w:rPr>
        <w:t>, Vol. 23 No. 1, pp.127-140.</w:t>
      </w:r>
    </w:p>
    <w:p w14:paraId="43418027" w14:textId="77777777" w:rsidR="008C407B" w:rsidRPr="00406D5D" w:rsidRDefault="008C407B" w:rsidP="008C407B">
      <w:pPr>
        <w:rPr>
          <w:rFonts w:ascii="Times New Roman" w:hAnsi="Times New Roman" w:cs="Times New Roman"/>
        </w:rPr>
      </w:pPr>
    </w:p>
    <w:p w14:paraId="42DE2605" w14:textId="77777777" w:rsidR="004E6674" w:rsidRPr="00406D5D" w:rsidRDefault="004E6674" w:rsidP="00F151E6">
      <w:pPr>
        <w:rPr>
          <w:rFonts w:ascii="Times New Roman" w:hAnsi="Times New Roman" w:cs="Times New Roman"/>
        </w:rPr>
      </w:pPr>
    </w:p>
    <w:p w14:paraId="5F655D17" w14:textId="77777777" w:rsidR="004E6674" w:rsidRPr="00406D5D" w:rsidRDefault="004E6674" w:rsidP="00F151E6">
      <w:pPr>
        <w:rPr>
          <w:rFonts w:ascii="Times New Roman" w:hAnsi="Times New Roman" w:cs="Times New Roman"/>
        </w:rPr>
      </w:pPr>
    </w:p>
    <w:sectPr w:rsidR="004E6674" w:rsidRPr="00406D5D" w:rsidSect="0043763E">
      <w:footerReference w:type="default" r:id="rId4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C22B34" w14:textId="77777777" w:rsidR="007B61B4" w:rsidRDefault="007B61B4" w:rsidP="0043763E">
      <w:pPr>
        <w:spacing w:after="0" w:line="240" w:lineRule="auto"/>
      </w:pPr>
      <w:r>
        <w:separator/>
      </w:r>
    </w:p>
  </w:endnote>
  <w:endnote w:type="continuationSeparator" w:id="0">
    <w:p w14:paraId="0083D680" w14:textId="77777777" w:rsidR="007B61B4" w:rsidRDefault="007B61B4" w:rsidP="004376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8953751"/>
      <w:docPartObj>
        <w:docPartGallery w:val="Page Numbers (Bottom of Page)"/>
        <w:docPartUnique/>
      </w:docPartObj>
    </w:sdtPr>
    <w:sdtEndPr>
      <w:rPr>
        <w:noProof/>
      </w:rPr>
    </w:sdtEndPr>
    <w:sdtContent>
      <w:p w14:paraId="519DAD6A" w14:textId="4D8B4EC8" w:rsidR="00785955" w:rsidRDefault="00785955">
        <w:pPr>
          <w:pStyle w:val="Footer"/>
          <w:jc w:val="right"/>
        </w:pPr>
        <w:r>
          <w:fldChar w:fldCharType="begin"/>
        </w:r>
        <w:r>
          <w:instrText xml:space="preserve"> PAGE   \* MERGEFORMAT </w:instrText>
        </w:r>
        <w:r>
          <w:fldChar w:fldCharType="separate"/>
        </w:r>
        <w:r w:rsidR="004A59AC">
          <w:rPr>
            <w:noProof/>
          </w:rPr>
          <w:t>1</w:t>
        </w:r>
        <w:r>
          <w:rPr>
            <w:noProof/>
          </w:rPr>
          <w:fldChar w:fldCharType="end"/>
        </w:r>
      </w:p>
    </w:sdtContent>
  </w:sdt>
  <w:p w14:paraId="29129E1D" w14:textId="77777777" w:rsidR="00785955" w:rsidRDefault="007859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8DD35B" w14:textId="77777777" w:rsidR="007B61B4" w:rsidRDefault="007B61B4" w:rsidP="0043763E">
      <w:pPr>
        <w:spacing w:after="0" w:line="240" w:lineRule="auto"/>
      </w:pPr>
      <w:r>
        <w:separator/>
      </w:r>
    </w:p>
  </w:footnote>
  <w:footnote w:type="continuationSeparator" w:id="0">
    <w:p w14:paraId="255B371F" w14:textId="77777777" w:rsidR="007B61B4" w:rsidRDefault="007B61B4" w:rsidP="004376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7272E"/>
    <w:multiLevelType w:val="hybridMultilevel"/>
    <w:tmpl w:val="88DAB4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2916E9"/>
    <w:multiLevelType w:val="multilevel"/>
    <w:tmpl w:val="8E943054"/>
    <w:lvl w:ilvl="0">
      <w:start w:val="1"/>
      <w:numFmt w:val="decimal"/>
      <w:lvlText w:val="%1."/>
      <w:lvlJc w:val="left"/>
      <w:pPr>
        <w:ind w:left="720" w:hanging="360"/>
      </w:pPr>
    </w:lvl>
    <w:lvl w:ilvl="1">
      <w:start w:val="2"/>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08209E"/>
    <w:multiLevelType w:val="multilevel"/>
    <w:tmpl w:val="1C568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2C03CF"/>
    <w:multiLevelType w:val="hybridMultilevel"/>
    <w:tmpl w:val="A72E27D0"/>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4" w15:restartNumberingAfterBreak="0">
    <w:nsid w:val="06466C71"/>
    <w:multiLevelType w:val="hybridMultilevel"/>
    <w:tmpl w:val="EAB492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1827C6"/>
    <w:multiLevelType w:val="multilevel"/>
    <w:tmpl w:val="3E78E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D23C1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46779EE"/>
    <w:multiLevelType w:val="multilevel"/>
    <w:tmpl w:val="146779EE"/>
    <w:lvl w:ilvl="0">
      <w:start w:val="1"/>
      <w:numFmt w:val="lowerLetter"/>
      <w:lvlText w:val="%1)"/>
      <w:lvlJc w:val="left"/>
      <w:pPr>
        <w:ind w:left="-76" w:hanging="360"/>
      </w:pPr>
    </w:lvl>
    <w:lvl w:ilvl="1">
      <w:start w:val="1"/>
      <w:numFmt w:val="ideographTraditional"/>
      <w:lvlText w:val="%2、"/>
      <w:lvlJc w:val="left"/>
      <w:pPr>
        <w:ind w:left="524" w:hanging="480"/>
      </w:pPr>
    </w:lvl>
    <w:lvl w:ilvl="2">
      <w:start w:val="1"/>
      <w:numFmt w:val="lowerRoman"/>
      <w:lvlText w:val="%3."/>
      <w:lvlJc w:val="right"/>
      <w:pPr>
        <w:ind w:left="1004" w:hanging="480"/>
      </w:pPr>
    </w:lvl>
    <w:lvl w:ilvl="3">
      <w:start w:val="1"/>
      <w:numFmt w:val="decimal"/>
      <w:lvlText w:val="%4."/>
      <w:lvlJc w:val="left"/>
      <w:pPr>
        <w:ind w:left="1484" w:hanging="480"/>
      </w:pPr>
    </w:lvl>
    <w:lvl w:ilvl="4">
      <w:start w:val="1"/>
      <w:numFmt w:val="ideographTraditional"/>
      <w:lvlText w:val="%5、"/>
      <w:lvlJc w:val="left"/>
      <w:pPr>
        <w:ind w:left="1964" w:hanging="480"/>
      </w:pPr>
    </w:lvl>
    <w:lvl w:ilvl="5">
      <w:start w:val="1"/>
      <w:numFmt w:val="lowerRoman"/>
      <w:lvlText w:val="%6."/>
      <w:lvlJc w:val="right"/>
      <w:pPr>
        <w:ind w:left="2444" w:hanging="480"/>
      </w:pPr>
    </w:lvl>
    <w:lvl w:ilvl="6">
      <w:start w:val="1"/>
      <w:numFmt w:val="decimal"/>
      <w:lvlText w:val="%7."/>
      <w:lvlJc w:val="left"/>
      <w:pPr>
        <w:ind w:left="2924" w:hanging="480"/>
      </w:pPr>
    </w:lvl>
    <w:lvl w:ilvl="7">
      <w:start w:val="1"/>
      <w:numFmt w:val="ideographTraditional"/>
      <w:lvlText w:val="%8、"/>
      <w:lvlJc w:val="left"/>
      <w:pPr>
        <w:ind w:left="3404" w:hanging="480"/>
      </w:pPr>
    </w:lvl>
    <w:lvl w:ilvl="8">
      <w:start w:val="1"/>
      <w:numFmt w:val="lowerRoman"/>
      <w:lvlText w:val="%9."/>
      <w:lvlJc w:val="right"/>
      <w:pPr>
        <w:ind w:left="3884" w:hanging="480"/>
      </w:pPr>
    </w:lvl>
  </w:abstractNum>
  <w:abstractNum w:abstractNumId="8" w15:restartNumberingAfterBreak="0">
    <w:nsid w:val="1DA4533E"/>
    <w:multiLevelType w:val="hybridMultilevel"/>
    <w:tmpl w:val="BF0CA304"/>
    <w:lvl w:ilvl="0" w:tplc="CFA0ED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1D7A67"/>
    <w:multiLevelType w:val="multilevel"/>
    <w:tmpl w:val="8E943054"/>
    <w:lvl w:ilvl="0">
      <w:start w:val="1"/>
      <w:numFmt w:val="decimal"/>
      <w:lvlText w:val="%1."/>
      <w:lvlJc w:val="left"/>
      <w:pPr>
        <w:ind w:left="360" w:hanging="360"/>
      </w:pPr>
    </w:lvl>
    <w:lvl w:ilvl="1">
      <w:start w:val="2"/>
      <w:numFmt w:val="decimal"/>
      <w:isLgl/>
      <w:lvlText w:val="%1.%2"/>
      <w:lvlJc w:val="left"/>
      <w:pPr>
        <w:ind w:left="390" w:hanging="39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10" w15:restartNumberingAfterBreak="0">
    <w:nsid w:val="1EE154F6"/>
    <w:multiLevelType w:val="hybridMultilevel"/>
    <w:tmpl w:val="05B6687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FE11D9"/>
    <w:multiLevelType w:val="hybridMultilevel"/>
    <w:tmpl w:val="D04807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2AA0246"/>
    <w:multiLevelType w:val="hybridMultilevel"/>
    <w:tmpl w:val="E238FF3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6572B9"/>
    <w:multiLevelType w:val="hybridMultilevel"/>
    <w:tmpl w:val="DC5C7428"/>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4" w15:restartNumberingAfterBreak="0">
    <w:nsid w:val="30365381"/>
    <w:multiLevelType w:val="hybridMultilevel"/>
    <w:tmpl w:val="9FDC3FFA"/>
    <w:lvl w:ilvl="0" w:tplc="3C09000F">
      <w:start w:val="1"/>
      <w:numFmt w:val="decimal"/>
      <w:lvlText w:val="%1."/>
      <w:lvlJc w:val="left"/>
      <w:pPr>
        <w:ind w:left="720" w:hanging="360"/>
      </w:pPr>
    </w:lvl>
    <w:lvl w:ilvl="1" w:tplc="3C090019" w:tentative="1">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15" w15:restartNumberingAfterBreak="0">
    <w:nsid w:val="330922B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86A7F89"/>
    <w:multiLevelType w:val="multilevel"/>
    <w:tmpl w:val="F9F25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FA1380"/>
    <w:multiLevelType w:val="hybridMultilevel"/>
    <w:tmpl w:val="A8E26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AA221C4"/>
    <w:multiLevelType w:val="hybridMultilevel"/>
    <w:tmpl w:val="255ED78A"/>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3D7063"/>
    <w:multiLevelType w:val="multilevel"/>
    <w:tmpl w:val="B65EBB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3CD61BD"/>
    <w:multiLevelType w:val="hybridMultilevel"/>
    <w:tmpl w:val="974CE13E"/>
    <w:lvl w:ilvl="0" w:tplc="3C09000F">
      <w:start w:val="1"/>
      <w:numFmt w:val="decimal"/>
      <w:lvlText w:val="%1."/>
      <w:lvlJc w:val="left"/>
      <w:pPr>
        <w:ind w:left="720" w:hanging="360"/>
      </w:pPr>
      <w:rPr>
        <w:rFonts w:hint="default"/>
      </w:rPr>
    </w:lvl>
    <w:lvl w:ilvl="1" w:tplc="3C090019">
      <w:start w:val="1"/>
      <w:numFmt w:val="lowerLetter"/>
      <w:lvlText w:val="%2."/>
      <w:lvlJc w:val="left"/>
      <w:pPr>
        <w:ind w:left="1440" w:hanging="360"/>
      </w:pPr>
    </w:lvl>
    <w:lvl w:ilvl="2" w:tplc="3C09001B" w:tentative="1">
      <w:start w:val="1"/>
      <w:numFmt w:val="lowerRoman"/>
      <w:lvlText w:val="%3."/>
      <w:lvlJc w:val="right"/>
      <w:pPr>
        <w:ind w:left="2160" w:hanging="180"/>
      </w:pPr>
    </w:lvl>
    <w:lvl w:ilvl="3" w:tplc="3C09000F" w:tentative="1">
      <w:start w:val="1"/>
      <w:numFmt w:val="decimal"/>
      <w:lvlText w:val="%4."/>
      <w:lvlJc w:val="left"/>
      <w:pPr>
        <w:ind w:left="2880" w:hanging="360"/>
      </w:pPr>
    </w:lvl>
    <w:lvl w:ilvl="4" w:tplc="3C090019" w:tentative="1">
      <w:start w:val="1"/>
      <w:numFmt w:val="lowerLetter"/>
      <w:lvlText w:val="%5."/>
      <w:lvlJc w:val="left"/>
      <w:pPr>
        <w:ind w:left="3600" w:hanging="360"/>
      </w:pPr>
    </w:lvl>
    <w:lvl w:ilvl="5" w:tplc="3C09001B" w:tentative="1">
      <w:start w:val="1"/>
      <w:numFmt w:val="lowerRoman"/>
      <w:lvlText w:val="%6."/>
      <w:lvlJc w:val="right"/>
      <w:pPr>
        <w:ind w:left="4320" w:hanging="180"/>
      </w:pPr>
    </w:lvl>
    <w:lvl w:ilvl="6" w:tplc="3C09000F" w:tentative="1">
      <w:start w:val="1"/>
      <w:numFmt w:val="decimal"/>
      <w:lvlText w:val="%7."/>
      <w:lvlJc w:val="left"/>
      <w:pPr>
        <w:ind w:left="5040" w:hanging="360"/>
      </w:pPr>
    </w:lvl>
    <w:lvl w:ilvl="7" w:tplc="3C090019" w:tentative="1">
      <w:start w:val="1"/>
      <w:numFmt w:val="lowerLetter"/>
      <w:lvlText w:val="%8."/>
      <w:lvlJc w:val="left"/>
      <w:pPr>
        <w:ind w:left="5760" w:hanging="360"/>
      </w:pPr>
    </w:lvl>
    <w:lvl w:ilvl="8" w:tplc="3C09001B" w:tentative="1">
      <w:start w:val="1"/>
      <w:numFmt w:val="lowerRoman"/>
      <w:lvlText w:val="%9."/>
      <w:lvlJc w:val="right"/>
      <w:pPr>
        <w:ind w:left="6480" w:hanging="180"/>
      </w:pPr>
    </w:lvl>
  </w:abstractNum>
  <w:abstractNum w:abstractNumId="21" w15:restartNumberingAfterBreak="0">
    <w:nsid w:val="4432742E"/>
    <w:multiLevelType w:val="hybridMultilevel"/>
    <w:tmpl w:val="C23A9E7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BA841D4"/>
    <w:multiLevelType w:val="hybridMultilevel"/>
    <w:tmpl w:val="30CA1C9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4CF5113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E914D32"/>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9060161"/>
    <w:multiLevelType w:val="hybridMultilevel"/>
    <w:tmpl w:val="4644F140"/>
    <w:lvl w:ilvl="0" w:tplc="04090011">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5B784EE9"/>
    <w:multiLevelType w:val="hybridMultilevel"/>
    <w:tmpl w:val="B12C9CAC"/>
    <w:lvl w:ilvl="0" w:tplc="3C09000F">
      <w:start w:val="1"/>
      <w:numFmt w:val="decimal"/>
      <w:lvlText w:val="%1."/>
      <w:lvlJc w:val="left"/>
      <w:pPr>
        <w:ind w:left="360" w:hanging="360"/>
      </w:pPr>
    </w:lvl>
    <w:lvl w:ilvl="1" w:tplc="3C090019" w:tentative="1">
      <w:start w:val="1"/>
      <w:numFmt w:val="lowerLetter"/>
      <w:lvlText w:val="%2."/>
      <w:lvlJc w:val="left"/>
      <w:pPr>
        <w:ind w:left="1080" w:hanging="360"/>
      </w:pPr>
    </w:lvl>
    <w:lvl w:ilvl="2" w:tplc="3C09001B" w:tentative="1">
      <w:start w:val="1"/>
      <w:numFmt w:val="lowerRoman"/>
      <w:lvlText w:val="%3."/>
      <w:lvlJc w:val="right"/>
      <w:pPr>
        <w:ind w:left="1800" w:hanging="180"/>
      </w:pPr>
    </w:lvl>
    <w:lvl w:ilvl="3" w:tplc="3C09000F" w:tentative="1">
      <w:start w:val="1"/>
      <w:numFmt w:val="decimal"/>
      <w:lvlText w:val="%4."/>
      <w:lvlJc w:val="left"/>
      <w:pPr>
        <w:ind w:left="2520" w:hanging="360"/>
      </w:pPr>
    </w:lvl>
    <w:lvl w:ilvl="4" w:tplc="3C090019" w:tentative="1">
      <w:start w:val="1"/>
      <w:numFmt w:val="lowerLetter"/>
      <w:lvlText w:val="%5."/>
      <w:lvlJc w:val="left"/>
      <w:pPr>
        <w:ind w:left="3240" w:hanging="360"/>
      </w:pPr>
    </w:lvl>
    <w:lvl w:ilvl="5" w:tplc="3C09001B" w:tentative="1">
      <w:start w:val="1"/>
      <w:numFmt w:val="lowerRoman"/>
      <w:lvlText w:val="%6."/>
      <w:lvlJc w:val="right"/>
      <w:pPr>
        <w:ind w:left="3960" w:hanging="180"/>
      </w:pPr>
    </w:lvl>
    <w:lvl w:ilvl="6" w:tplc="3C09000F" w:tentative="1">
      <w:start w:val="1"/>
      <w:numFmt w:val="decimal"/>
      <w:lvlText w:val="%7."/>
      <w:lvlJc w:val="left"/>
      <w:pPr>
        <w:ind w:left="4680" w:hanging="360"/>
      </w:pPr>
    </w:lvl>
    <w:lvl w:ilvl="7" w:tplc="3C090019" w:tentative="1">
      <w:start w:val="1"/>
      <w:numFmt w:val="lowerLetter"/>
      <w:lvlText w:val="%8."/>
      <w:lvlJc w:val="left"/>
      <w:pPr>
        <w:ind w:left="5400" w:hanging="360"/>
      </w:pPr>
    </w:lvl>
    <w:lvl w:ilvl="8" w:tplc="3C09001B" w:tentative="1">
      <w:start w:val="1"/>
      <w:numFmt w:val="lowerRoman"/>
      <w:lvlText w:val="%9."/>
      <w:lvlJc w:val="right"/>
      <w:pPr>
        <w:ind w:left="6120" w:hanging="180"/>
      </w:pPr>
    </w:lvl>
  </w:abstractNum>
  <w:abstractNum w:abstractNumId="27" w15:restartNumberingAfterBreak="0">
    <w:nsid w:val="5D1E110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D85021A"/>
    <w:multiLevelType w:val="hybridMultilevel"/>
    <w:tmpl w:val="C200F0B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5FB609E3"/>
    <w:multiLevelType w:val="multilevel"/>
    <w:tmpl w:val="011AAFD6"/>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67921345"/>
    <w:multiLevelType w:val="multilevel"/>
    <w:tmpl w:val="D98A2A2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9BC31F2"/>
    <w:multiLevelType w:val="multilevel"/>
    <w:tmpl w:val="9EE42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9CD254B"/>
    <w:multiLevelType w:val="multilevel"/>
    <w:tmpl w:val="B2BEC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C74720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CA541DE"/>
    <w:multiLevelType w:val="hybridMultilevel"/>
    <w:tmpl w:val="24A659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580F4E"/>
    <w:multiLevelType w:val="hybridMultilevel"/>
    <w:tmpl w:val="977C1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94545D"/>
    <w:multiLevelType w:val="hybridMultilevel"/>
    <w:tmpl w:val="60A0405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2"/>
  </w:num>
  <w:num w:numId="2">
    <w:abstractNumId w:val="19"/>
  </w:num>
  <w:num w:numId="3">
    <w:abstractNumId w:val="31"/>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20"/>
  </w:num>
  <w:num w:numId="7">
    <w:abstractNumId w:val="26"/>
  </w:num>
  <w:num w:numId="8">
    <w:abstractNumId w:val="9"/>
  </w:num>
  <w:num w:numId="9">
    <w:abstractNumId w:val="13"/>
  </w:num>
  <w:num w:numId="10">
    <w:abstractNumId w:val="3"/>
  </w:num>
  <w:num w:numId="11">
    <w:abstractNumId w:val="14"/>
  </w:num>
  <w:num w:numId="12">
    <w:abstractNumId w:val="4"/>
  </w:num>
  <w:num w:numId="13">
    <w:abstractNumId w:val="18"/>
  </w:num>
  <w:num w:numId="14">
    <w:abstractNumId w:val="35"/>
  </w:num>
  <w:num w:numId="15">
    <w:abstractNumId w:val="23"/>
  </w:num>
  <w:num w:numId="16">
    <w:abstractNumId w:val="30"/>
  </w:num>
  <w:num w:numId="17">
    <w:abstractNumId w:val="0"/>
  </w:num>
  <w:num w:numId="18">
    <w:abstractNumId w:val="27"/>
  </w:num>
  <w:num w:numId="19">
    <w:abstractNumId w:val="34"/>
  </w:num>
  <w:num w:numId="20">
    <w:abstractNumId w:val="24"/>
  </w:num>
  <w:num w:numId="21">
    <w:abstractNumId w:val="17"/>
  </w:num>
  <w:num w:numId="22">
    <w:abstractNumId w:val="6"/>
  </w:num>
  <w:num w:numId="23">
    <w:abstractNumId w:val="15"/>
  </w:num>
  <w:num w:numId="24">
    <w:abstractNumId w:val="11"/>
  </w:num>
  <w:num w:numId="25">
    <w:abstractNumId w:val="33"/>
  </w:num>
  <w:num w:numId="26">
    <w:abstractNumId w:val="2"/>
  </w:num>
  <w:num w:numId="27">
    <w:abstractNumId w:val="5"/>
  </w:num>
  <w:num w:numId="28">
    <w:abstractNumId w:val="1"/>
  </w:num>
  <w:num w:numId="29">
    <w:abstractNumId w:val="28"/>
  </w:num>
  <w:num w:numId="30">
    <w:abstractNumId w:val="22"/>
  </w:num>
  <w:num w:numId="31">
    <w:abstractNumId w:val="21"/>
  </w:num>
  <w:num w:numId="32">
    <w:abstractNumId w:val="36"/>
  </w:num>
  <w:num w:numId="33">
    <w:abstractNumId w:val="16"/>
  </w:num>
  <w:num w:numId="34">
    <w:abstractNumId w:val="25"/>
  </w:num>
  <w:num w:numId="35">
    <w:abstractNumId w:val="8"/>
  </w:num>
  <w:num w:numId="36">
    <w:abstractNumId w:val="10"/>
  </w:num>
  <w:num w:numId="3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LY0sDAzMjYwM7c0tDBX0lEKTi0uzszPAymwqAUAflmOVCwAAAA="/>
  </w:docVars>
  <w:rsids>
    <w:rsidRoot w:val="009A6E2D"/>
    <w:rsid w:val="000012F3"/>
    <w:rsid w:val="00007EF7"/>
    <w:rsid w:val="00011FD1"/>
    <w:rsid w:val="00013526"/>
    <w:rsid w:val="000228C9"/>
    <w:rsid w:val="000254DA"/>
    <w:rsid w:val="00030FC2"/>
    <w:rsid w:val="0003672F"/>
    <w:rsid w:val="00042874"/>
    <w:rsid w:val="00045E68"/>
    <w:rsid w:val="00046076"/>
    <w:rsid w:val="00051DBB"/>
    <w:rsid w:val="00057DED"/>
    <w:rsid w:val="0006113C"/>
    <w:rsid w:val="00062156"/>
    <w:rsid w:val="00065152"/>
    <w:rsid w:val="000732E4"/>
    <w:rsid w:val="00075CA1"/>
    <w:rsid w:val="00082752"/>
    <w:rsid w:val="00084C45"/>
    <w:rsid w:val="00086839"/>
    <w:rsid w:val="0009691F"/>
    <w:rsid w:val="000A2FFD"/>
    <w:rsid w:val="000A3D2E"/>
    <w:rsid w:val="000A5E12"/>
    <w:rsid w:val="000B0FCE"/>
    <w:rsid w:val="000B4EB6"/>
    <w:rsid w:val="000B6022"/>
    <w:rsid w:val="000C238F"/>
    <w:rsid w:val="000C302F"/>
    <w:rsid w:val="000C495E"/>
    <w:rsid w:val="000C5348"/>
    <w:rsid w:val="000E5046"/>
    <w:rsid w:val="000E55B1"/>
    <w:rsid w:val="00132B71"/>
    <w:rsid w:val="00134CFD"/>
    <w:rsid w:val="00142088"/>
    <w:rsid w:val="00150C99"/>
    <w:rsid w:val="00157774"/>
    <w:rsid w:val="001579CA"/>
    <w:rsid w:val="00171786"/>
    <w:rsid w:val="00173C46"/>
    <w:rsid w:val="001A1B94"/>
    <w:rsid w:val="001C6503"/>
    <w:rsid w:val="001D0255"/>
    <w:rsid w:val="001D0A0C"/>
    <w:rsid w:val="001E0A84"/>
    <w:rsid w:val="001E488F"/>
    <w:rsid w:val="001E5505"/>
    <w:rsid w:val="001F0D14"/>
    <w:rsid w:val="001F7178"/>
    <w:rsid w:val="001F7B42"/>
    <w:rsid w:val="00207774"/>
    <w:rsid w:val="00210EC5"/>
    <w:rsid w:val="00214C1B"/>
    <w:rsid w:val="002160C9"/>
    <w:rsid w:val="00217F87"/>
    <w:rsid w:val="002275D8"/>
    <w:rsid w:val="00227E53"/>
    <w:rsid w:val="00233866"/>
    <w:rsid w:val="002519CE"/>
    <w:rsid w:val="00252F10"/>
    <w:rsid w:val="0025392E"/>
    <w:rsid w:val="0025488F"/>
    <w:rsid w:val="00260273"/>
    <w:rsid w:val="002672C2"/>
    <w:rsid w:val="00282D10"/>
    <w:rsid w:val="00295E54"/>
    <w:rsid w:val="002A2AD9"/>
    <w:rsid w:val="002A300D"/>
    <w:rsid w:val="002B4320"/>
    <w:rsid w:val="002B4B48"/>
    <w:rsid w:val="002C2D55"/>
    <w:rsid w:val="002D2990"/>
    <w:rsid w:val="002D4E1D"/>
    <w:rsid w:val="002D4EE7"/>
    <w:rsid w:val="002D51F2"/>
    <w:rsid w:val="002D6F59"/>
    <w:rsid w:val="002D716E"/>
    <w:rsid w:val="002E3361"/>
    <w:rsid w:val="002F3AEE"/>
    <w:rsid w:val="002F5C81"/>
    <w:rsid w:val="00302F14"/>
    <w:rsid w:val="0030385C"/>
    <w:rsid w:val="003046FA"/>
    <w:rsid w:val="00306107"/>
    <w:rsid w:val="00316D14"/>
    <w:rsid w:val="00317257"/>
    <w:rsid w:val="00324D75"/>
    <w:rsid w:val="00331146"/>
    <w:rsid w:val="00340F52"/>
    <w:rsid w:val="00343B7C"/>
    <w:rsid w:val="00344E0D"/>
    <w:rsid w:val="00361C84"/>
    <w:rsid w:val="0036399D"/>
    <w:rsid w:val="00366581"/>
    <w:rsid w:val="0037446C"/>
    <w:rsid w:val="00384404"/>
    <w:rsid w:val="00386311"/>
    <w:rsid w:val="003910DD"/>
    <w:rsid w:val="00397037"/>
    <w:rsid w:val="003976AC"/>
    <w:rsid w:val="003A5CF7"/>
    <w:rsid w:val="003A6032"/>
    <w:rsid w:val="003B3237"/>
    <w:rsid w:val="003B36B5"/>
    <w:rsid w:val="003B4874"/>
    <w:rsid w:val="003B69D9"/>
    <w:rsid w:val="003C2B64"/>
    <w:rsid w:val="003D29AD"/>
    <w:rsid w:val="003E036F"/>
    <w:rsid w:val="003E164E"/>
    <w:rsid w:val="003E1A46"/>
    <w:rsid w:val="003E71F3"/>
    <w:rsid w:val="003F32E7"/>
    <w:rsid w:val="003F6295"/>
    <w:rsid w:val="003F6BCB"/>
    <w:rsid w:val="0040464D"/>
    <w:rsid w:val="00406D5D"/>
    <w:rsid w:val="004072DE"/>
    <w:rsid w:val="00417B3A"/>
    <w:rsid w:val="004227C0"/>
    <w:rsid w:val="0043763E"/>
    <w:rsid w:val="004518DF"/>
    <w:rsid w:val="004569C4"/>
    <w:rsid w:val="00456BA5"/>
    <w:rsid w:val="00464362"/>
    <w:rsid w:val="00464FE5"/>
    <w:rsid w:val="00465EEB"/>
    <w:rsid w:val="00493043"/>
    <w:rsid w:val="004A59AC"/>
    <w:rsid w:val="004A5C64"/>
    <w:rsid w:val="004B1C4C"/>
    <w:rsid w:val="004B3AE9"/>
    <w:rsid w:val="004D238F"/>
    <w:rsid w:val="004D3BF4"/>
    <w:rsid w:val="004E0630"/>
    <w:rsid w:val="004E1976"/>
    <w:rsid w:val="004E6674"/>
    <w:rsid w:val="004F61AA"/>
    <w:rsid w:val="00500878"/>
    <w:rsid w:val="005020D2"/>
    <w:rsid w:val="005062B5"/>
    <w:rsid w:val="00514774"/>
    <w:rsid w:val="00521CC9"/>
    <w:rsid w:val="0052593C"/>
    <w:rsid w:val="00531301"/>
    <w:rsid w:val="0053432C"/>
    <w:rsid w:val="00541C47"/>
    <w:rsid w:val="005442FB"/>
    <w:rsid w:val="00552360"/>
    <w:rsid w:val="00553656"/>
    <w:rsid w:val="00555DA7"/>
    <w:rsid w:val="00555E4E"/>
    <w:rsid w:val="00556116"/>
    <w:rsid w:val="00561344"/>
    <w:rsid w:val="00575422"/>
    <w:rsid w:val="005772C1"/>
    <w:rsid w:val="0058251D"/>
    <w:rsid w:val="00587CFE"/>
    <w:rsid w:val="00590215"/>
    <w:rsid w:val="00593A06"/>
    <w:rsid w:val="00595BC4"/>
    <w:rsid w:val="005A27B0"/>
    <w:rsid w:val="005A56D0"/>
    <w:rsid w:val="005A5DB2"/>
    <w:rsid w:val="005C23E7"/>
    <w:rsid w:val="005C3AEE"/>
    <w:rsid w:val="005C6AB2"/>
    <w:rsid w:val="005C6C19"/>
    <w:rsid w:val="005C7D84"/>
    <w:rsid w:val="005C7FC5"/>
    <w:rsid w:val="005D0904"/>
    <w:rsid w:val="005D1F08"/>
    <w:rsid w:val="005D2DBC"/>
    <w:rsid w:val="005D4440"/>
    <w:rsid w:val="005D5454"/>
    <w:rsid w:val="006053E8"/>
    <w:rsid w:val="006079DB"/>
    <w:rsid w:val="00617AD6"/>
    <w:rsid w:val="00620302"/>
    <w:rsid w:val="00621420"/>
    <w:rsid w:val="00626F3B"/>
    <w:rsid w:val="00632324"/>
    <w:rsid w:val="00655D45"/>
    <w:rsid w:val="0067393B"/>
    <w:rsid w:val="0068783C"/>
    <w:rsid w:val="006928C2"/>
    <w:rsid w:val="006934B1"/>
    <w:rsid w:val="006A31DB"/>
    <w:rsid w:val="006A3598"/>
    <w:rsid w:val="006C1569"/>
    <w:rsid w:val="006C2E32"/>
    <w:rsid w:val="006D6C12"/>
    <w:rsid w:val="006D7E87"/>
    <w:rsid w:val="006E1B8D"/>
    <w:rsid w:val="006E2CB5"/>
    <w:rsid w:val="006E6F81"/>
    <w:rsid w:val="006E71BD"/>
    <w:rsid w:val="00717A73"/>
    <w:rsid w:val="007205A1"/>
    <w:rsid w:val="00726638"/>
    <w:rsid w:val="00732E12"/>
    <w:rsid w:val="0073418E"/>
    <w:rsid w:val="00736004"/>
    <w:rsid w:val="00736A35"/>
    <w:rsid w:val="00745858"/>
    <w:rsid w:val="00746C6D"/>
    <w:rsid w:val="0075297B"/>
    <w:rsid w:val="00761BC8"/>
    <w:rsid w:val="007658CC"/>
    <w:rsid w:val="00766640"/>
    <w:rsid w:val="00770F13"/>
    <w:rsid w:val="00771DED"/>
    <w:rsid w:val="007726F1"/>
    <w:rsid w:val="0077476F"/>
    <w:rsid w:val="007827C8"/>
    <w:rsid w:val="007836DF"/>
    <w:rsid w:val="007845ED"/>
    <w:rsid w:val="0078520D"/>
    <w:rsid w:val="00785955"/>
    <w:rsid w:val="00785E39"/>
    <w:rsid w:val="00786C55"/>
    <w:rsid w:val="0079042B"/>
    <w:rsid w:val="007937C2"/>
    <w:rsid w:val="007A064A"/>
    <w:rsid w:val="007A72EB"/>
    <w:rsid w:val="007B61B4"/>
    <w:rsid w:val="007B673E"/>
    <w:rsid w:val="007C0CA4"/>
    <w:rsid w:val="007C1733"/>
    <w:rsid w:val="007C22CC"/>
    <w:rsid w:val="007D70C6"/>
    <w:rsid w:val="007E4307"/>
    <w:rsid w:val="007F4802"/>
    <w:rsid w:val="00803C25"/>
    <w:rsid w:val="00805E50"/>
    <w:rsid w:val="00814078"/>
    <w:rsid w:val="008215E1"/>
    <w:rsid w:val="008335D0"/>
    <w:rsid w:val="00840975"/>
    <w:rsid w:val="00843C10"/>
    <w:rsid w:val="00844D8A"/>
    <w:rsid w:val="00847E30"/>
    <w:rsid w:val="00857EC8"/>
    <w:rsid w:val="00860E9A"/>
    <w:rsid w:val="00863982"/>
    <w:rsid w:val="00870410"/>
    <w:rsid w:val="00870E1A"/>
    <w:rsid w:val="00871EF9"/>
    <w:rsid w:val="00872901"/>
    <w:rsid w:val="00872ADE"/>
    <w:rsid w:val="0088012D"/>
    <w:rsid w:val="0089300E"/>
    <w:rsid w:val="008A328D"/>
    <w:rsid w:val="008A7C8C"/>
    <w:rsid w:val="008B735A"/>
    <w:rsid w:val="008C0B7B"/>
    <w:rsid w:val="008C2FFD"/>
    <w:rsid w:val="008C407B"/>
    <w:rsid w:val="008D2CE2"/>
    <w:rsid w:val="008E1698"/>
    <w:rsid w:val="008E4C2F"/>
    <w:rsid w:val="008E55C4"/>
    <w:rsid w:val="008F5C85"/>
    <w:rsid w:val="008F6DBE"/>
    <w:rsid w:val="00900B25"/>
    <w:rsid w:val="00901A2C"/>
    <w:rsid w:val="009071B0"/>
    <w:rsid w:val="00912A7F"/>
    <w:rsid w:val="00921A0C"/>
    <w:rsid w:val="00921A93"/>
    <w:rsid w:val="00922AD2"/>
    <w:rsid w:val="00925670"/>
    <w:rsid w:val="009571CC"/>
    <w:rsid w:val="009626E2"/>
    <w:rsid w:val="00964C1A"/>
    <w:rsid w:val="00982D3A"/>
    <w:rsid w:val="00990D8F"/>
    <w:rsid w:val="00990DA2"/>
    <w:rsid w:val="0099150B"/>
    <w:rsid w:val="00993E02"/>
    <w:rsid w:val="009956D8"/>
    <w:rsid w:val="00995CE6"/>
    <w:rsid w:val="009A0347"/>
    <w:rsid w:val="009A0ABE"/>
    <w:rsid w:val="009A6E2D"/>
    <w:rsid w:val="009B7E25"/>
    <w:rsid w:val="009C1D1F"/>
    <w:rsid w:val="009C1DA3"/>
    <w:rsid w:val="009C587A"/>
    <w:rsid w:val="009C6FEB"/>
    <w:rsid w:val="009D1021"/>
    <w:rsid w:val="009D4AB2"/>
    <w:rsid w:val="009D4B5F"/>
    <w:rsid w:val="009D577F"/>
    <w:rsid w:val="009D5EB1"/>
    <w:rsid w:val="009F33C0"/>
    <w:rsid w:val="00A03702"/>
    <w:rsid w:val="00A057A3"/>
    <w:rsid w:val="00A11DD8"/>
    <w:rsid w:val="00A14ED1"/>
    <w:rsid w:val="00A162FD"/>
    <w:rsid w:val="00A30F8B"/>
    <w:rsid w:val="00A34681"/>
    <w:rsid w:val="00A40824"/>
    <w:rsid w:val="00A42B8B"/>
    <w:rsid w:val="00A45E86"/>
    <w:rsid w:val="00A4788A"/>
    <w:rsid w:val="00A500ED"/>
    <w:rsid w:val="00A51902"/>
    <w:rsid w:val="00A569C9"/>
    <w:rsid w:val="00A85AA6"/>
    <w:rsid w:val="00A95B83"/>
    <w:rsid w:val="00AB5A57"/>
    <w:rsid w:val="00AD2708"/>
    <w:rsid w:val="00AD3F54"/>
    <w:rsid w:val="00AD5320"/>
    <w:rsid w:val="00AD5C85"/>
    <w:rsid w:val="00AD649B"/>
    <w:rsid w:val="00AE04B7"/>
    <w:rsid w:val="00AE113B"/>
    <w:rsid w:val="00AF56C7"/>
    <w:rsid w:val="00AF570D"/>
    <w:rsid w:val="00AF6EF8"/>
    <w:rsid w:val="00B122FB"/>
    <w:rsid w:val="00B13466"/>
    <w:rsid w:val="00B23671"/>
    <w:rsid w:val="00B25F21"/>
    <w:rsid w:val="00B274A5"/>
    <w:rsid w:val="00B30F57"/>
    <w:rsid w:val="00B3221F"/>
    <w:rsid w:val="00B33799"/>
    <w:rsid w:val="00B52C2D"/>
    <w:rsid w:val="00B6688E"/>
    <w:rsid w:val="00B67CCA"/>
    <w:rsid w:val="00B730FF"/>
    <w:rsid w:val="00B73DF9"/>
    <w:rsid w:val="00B75CD2"/>
    <w:rsid w:val="00B80AC3"/>
    <w:rsid w:val="00B86D63"/>
    <w:rsid w:val="00B87ED7"/>
    <w:rsid w:val="00B971E6"/>
    <w:rsid w:val="00BC5EE6"/>
    <w:rsid w:val="00BF4836"/>
    <w:rsid w:val="00BF713C"/>
    <w:rsid w:val="00C004F0"/>
    <w:rsid w:val="00C07A87"/>
    <w:rsid w:val="00C12F27"/>
    <w:rsid w:val="00C177BB"/>
    <w:rsid w:val="00C20DBD"/>
    <w:rsid w:val="00C22645"/>
    <w:rsid w:val="00C31AE1"/>
    <w:rsid w:val="00C34A33"/>
    <w:rsid w:val="00C4018B"/>
    <w:rsid w:val="00C40A6C"/>
    <w:rsid w:val="00C440D0"/>
    <w:rsid w:val="00C46A4A"/>
    <w:rsid w:val="00C47F25"/>
    <w:rsid w:val="00C52D58"/>
    <w:rsid w:val="00C55A19"/>
    <w:rsid w:val="00C62BCA"/>
    <w:rsid w:val="00C65D31"/>
    <w:rsid w:val="00C72534"/>
    <w:rsid w:val="00C747B1"/>
    <w:rsid w:val="00C772D6"/>
    <w:rsid w:val="00C83705"/>
    <w:rsid w:val="00C848BC"/>
    <w:rsid w:val="00C87386"/>
    <w:rsid w:val="00CA5E3B"/>
    <w:rsid w:val="00CA61C8"/>
    <w:rsid w:val="00CB3FEB"/>
    <w:rsid w:val="00CB7D00"/>
    <w:rsid w:val="00CC0814"/>
    <w:rsid w:val="00CC4F66"/>
    <w:rsid w:val="00CD18A8"/>
    <w:rsid w:val="00CD2720"/>
    <w:rsid w:val="00CE170D"/>
    <w:rsid w:val="00D016ED"/>
    <w:rsid w:val="00D05D9A"/>
    <w:rsid w:val="00D15493"/>
    <w:rsid w:val="00D22E8F"/>
    <w:rsid w:val="00D23EBE"/>
    <w:rsid w:val="00D26A9D"/>
    <w:rsid w:val="00D303AA"/>
    <w:rsid w:val="00D3195B"/>
    <w:rsid w:val="00D41372"/>
    <w:rsid w:val="00D43639"/>
    <w:rsid w:val="00D524CD"/>
    <w:rsid w:val="00D52E5F"/>
    <w:rsid w:val="00D53517"/>
    <w:rsid w:val="00D57F21"/>
    <w:rsid w:val="00D7567D"/>
    <w:rsid w:val="00D80AA8"/>
    <w:rsid w:val="00D87F62"/>
    <w:rsid w:val="00D92425"/>
    <w:rsid w:val="00D96AF5"/>
    <w:rsid w:val="00D971AF"/>
    <w:rsid w:val="00DA271D"/>
    <w:rsid w:val="00DA34A0"/>
    <w:rsid w:val="00DA58CD"/>
    <w:rsid w:val="00DB03C1"/>
    <w:rsid w:val="00DB0665"/>
    <w:rsid w:val="00DB772B"/>
    <w:rsid w:val="00DC002E"/>
    <w:rsid w:val="00DD468B"/>
    <w:rsid w:val="00DD6182"/>
    <w:rsid w:val="00DD673E"/>
    <w:rsid w:val="00DD6D1F"/>
    <w:rsid w:val="00DE062E"/>
    <w:rsid w:val="00DE50EA"/>
    <w:rsid w:val="00DE7FA6"/>
    <w:rsid w:val="00E045C7"/>
    <w:rsid w:val="00E047A3"/>
    <w:rsid w:val="00E17FD4"/>
    <w:rsid w:val="00E21233"/>
    <w:rsid w:val="00E21AC9"/>
    <w:rsid w:val="00E24C12"/>
    <w:rsid w:val="00E33190"/>
    <w:rsid w:val="00E334B0"/>
    <w:rsid w:val="00E36344"/>
    <w:rsid w:val="00E43A4D"/>
    <w:rsid w:val="00E45112"/>
    <w:rsid w:val="00E468EA"/>
    <w:rsid w:val="00E5739D"/>
    <w:rsid w:val="00E614D5"/>
    <w:rsid w:val="00E61B6F"/>
    <w:rsid w:val="00E63C94"/>
    <w:rsid w:val="00E83E37"/>
    <w:rsid w:val="00E83FBB"/>
    <w:rsid w:val="00E914F3"/>
    <w:rsid w:val="00E952C0"/>
    <w:rsid w:val="00E969E5"/>
    <w:rsid w:val="00EA4F8C"/>
    <w:rsid w:val="00EB57F4"/>
    <w:rsid w:val="00EB6ACA"/>
    <w:rsid w:val="00EC0F58"/>
    <w:rsid w:val="00EC7FC4"/>
    <w:rsid w:val="00ED6C03"/>
    <w:rsid w:val="00EE77B7"/>
    <w:rsid w:val="00EE7C33"/>
    <w:rsid w:val="00EF0B3B"/>
    <w:rsid w:val="00EF156B"/>
    <w:rsid w:val="00EF357C"/>
    <w:rsid w:val="00F017D6"/>
    <w:rsid w:val="00F06C93"/>
    <w:rsid w:val="00F073D2"/>
    <w:rsid w:val="00F151E6"/>
    <w:rsid w:val="00F21EFE"/>
    <w:rsid w:val="00F25BE2"/>
    <w:rsid w:val="00F330EF"/>
    <w:rsid w:val="00F351A4"/>
    <w:rsid w:val="00F35974"/>
    <w:rsid w:val="00F547FB"/>
    <w:rsid w:val="00F553A3"/>
    <w:rsid w:val="00F7164F"/>
    <w:rsid w:val="00F8545E"/>
    <w:rsid w:val="00F90C76"/>
    <w:rsid w:val="00F92F8E"/>
    <w:rsid w:val="00F94574"/>
    <w:rsid w:val="00FA0C46"/>
    <w:rsid w:val="00FA4939"/>
    <w:rsid w:val="00FB0388"/>
    <w:rsid w:val="00FB50FB"/>
    <w:rsid w:val="00FC16A6"/>
    <w:rsid w:val="00FC3EB3"/>
    <w:rsid w:val="00FC7826"/>
    <w:rsid w:val="00FD1D60"/>
    <w:rsid w:val="00FF0DFF"/>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9B97987"/>
  <w15:chartTrackingRefBased/>
  <w15:docId w15:val="{9174CD7C-B2F9-4E55-8FCF-20B6033A5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HK" w:eastAsia="zh-TW"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B4874"/>
    <w:pPr>
      <w:keepNext/>
      <w:keepLines/>
      <w:spacing w:before="240" w:after="0"/>
      <w:outlineLvl w:val="0"/>
    </w:pPr>
    <w:rPr>
      <w:rFonts w:ascii="Times New Roman" w:eastAsiaTheme="majorEastAsia" w:hAnsi="Times New Roman" w:cstheme="majorBidi"/>
      <w:sz w:val="24"/>
      <w:szCs w:val="32"/>
    </w:rPr>
  </w:style>
  <w:style w:type="paragraph" w:styleId="Heading2">
    <w:name w:val="heading 2"/>
    <w:basedOn w:val="Normal"/>
    <w:next w:val="Normal"/>
    <w:link w:val="Heading2Char"/>
    <w:uiPriority w:val="9"/>
    <w:unhideWhenUsed/>
    <w:qFormat/>
    <w:rsid w:val="00FA4939"/>
    <w:pPr>
      <w:keepNext/>
      <w:keepLines/>
      <w:spacing w:before="40" w:after="0"/>
      <w:outlineLvl w:val="1"/>
    </w:pPr>
    <w:rPr>
      <w:rFonts w:ascii="Times New Roman" w:eastAsiaTheme="majorEastAsia" w:hAnsi="Times New Roman" w:cstheme="majorBidi"/>
      <w:sz w:val="24"/>
      <w:szCs w:val="26"/>
    </w:rPr>
  </w:style>
  <w:style w:type="paragraph" w:styleId="Heading3">
    <w:name w:val="heading 3"/>
    <w:basedOn w:val="Normal"/>
    <w:next w:val="Normal"/>
    <w:link w:val="Heading3Char"/>
    <w:uiPriority w:val="9"/>
    <w:unhideWhenUsed/>
    <w:qFormat/>
    <w:rsid w:val="00FA4939"/>
    <w:pPr>
      <w:keepNext/>
      <w:keepLines/>
      <w:spacing w:before="40" w:after="0"/>
      <w:outlineLvl w:val="2"/>
    </w:pPr>
    <w:rPr>
      <w:rFonts w:ascii="Times New Roman" w:eastAsiaTheme="majorEastAsia" w:hAnsi="Times New Roman" w:cstheme="majorBidi"/>
      <w:sz w:val="24"/>
      <w:szCs w:val="24"/>
    </w:rPr>
  </w:style>
  <w:style w:type="paragraph" w:styleId="Heading4">
    <w:name w:val="heading 4"/>
    <w:basedOn w:val="Normal"/>
    <w:next w:val="Normal"/>
    <w:link w:val="Heading4Char"/>
    <w:uiPriority w:val="9"/>
    <w:unhideWhenUsed/>
    <w:qFormat/>
    <w:rsid w:val="002A300D"/>
    <w:pPr>
      <w:keepNext/>
      <w:keepLines/>
      <w:spacing w:before="40" w:after="0"/>
      <w:outlineLvl w:val="3"/>
    </w:pPr>
    <w:rPr>
      <w:rFonts w:ascii="Times New Roman" w:eastAsiaTheme="majorEastAsia" w:hAnsi="Times New Roman" w:cstheme="majorBidi"/>
      <w:i/>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4874"/>
    <w:rPr>
      <w:rFonts w:ascii="Times New Roman" w:eastAsiaTheme="majorEastAsia" w:hAnsi="Times New Roman" w:cstheme="majorBidi"/>
      <w:sz w:val="24"/>
      <w:szCs w:val="32"/>
    </w:rPr>
  </w:style>
  <w:style w:type="paragraph" w:styleId="TOCHeading">
    <w:name w:val="TOC Heading"/>
    <w:basedOn w:val="Heading1"/>
    <w:next w:val="Normal"/>
    <w:uiPriority w:val="39"/>
    <w:unhideWhenUsed/>
    <w:qFormat/>
    <w:rsid w:val="0025392E"/>
    <w:pPr>
      <w:outlineLvl w:val="9"/>
    </w:pPr>
    <w:rPr>
      <w:lang w:val="en-US" w:eastAsia="en-US"/>
    </w:rPr>
  </w:style>
  <w:style w:type="paragraph" w:styleId="TOC2">
    <w:name w:val="toc 2"/>
    <w:basedOn w:val="Normal"/>
    <w:next w:val="Normal"/>
    <w:autoRedefine/>
    <w:uiPriority w:val="39"/>
    <w:unhideWhenUsed/>
    <w:rsid w:val="0025392E"/>
    <w:pPr>
      <w:spacing w:after="100"/>
      <w:ind w:left="220"/>
    </w:pPr>
    <w:rPr>
      <w:rFonts w:cs="Times New Roman"/>
      <w:lang w:val="en-US" w:eastAsia="en-US"/>
    </w:rPr>
  </w:style>
  <w:style w:type="paragraph" w:styleId="TOC1">
    <w:name w:val="toc 1"/>
    <w:basedOn w:val="Normal"/>
    <w:next w:val="Normal"/>
    <w:autoRedefine/>
    <w:uiPriority w:val="39"/>
    <w:unhideWhenUsed/>
    <w:rsid w:val="0025392E"/>
    <w:pPr>
      <w:spacing w:after="100"/>
    </w:pPr>
    <w:rPr>
      <w:rFonts w:cs="Times New Roman"/>
      <w:lang w:val="en-US" w:eastAsia="en-US"/>
    </w:rPr>
  </w:style>
  <w:style w:type="paragraph" w:styleId="TOC3">
    <w:name w:val="toc 3"/>
    <w:basedOn w:val="Normal"/>
    <w:next w:val="Normal"/>
    <w:autoRedefine/>
    <w:uiPriority w:val="39"/>
    <w:unhideWhenUsed/>
    <w:rsid w:val="0025392E"/>
    <w:pPr>
      <w:spacing w:after="100"/>
      <w:ind w:left="440"/>
    </w:pPr>
    <w:rPr>
      <w:rFonts w:cs="Times New Roman"/>
      <w:lang w:val="en-US" w:eastAsia="en-US"/>
    </w:rPr>
  </w:style>
  <w:style w:type="paragraph" w:styleId="ListParagraph">
    <w:name w:val="List Paragraph"/>
    <w:basedOn w:val="Normal"/>
    <w:uiPriority w:val="34"/>
    <w:qFormat/>
    <w:rsid w:val="00C65D31"/>
    <w:pPr>
      <w:spacing w:after="0" w:line="240" w:lineRule="auto"/>
      <w:ind w:left="720"/>
      <w:contextualSpacing/>
    </w:pPr>
    <w:rPr>
      <w:rFonts w:ascii="Times New Roman" w:eastAsia="PMingLiU" w:hAnsi="Times New Roman" w:cs="Times New Roman"/>
      <w:sz w:val="20"/>
      <w:szCs w:val="20"/>
      <w:lang w:val="en-GB" w:eastAsia="en-GB"/>
    </w:rPr>
  </w:style>
  <w:style w:type="character" w:styleId="Hyperlink">
    <w:name w:val="Hyperlink"/>
    <w:basedOn w:val="DefaultParagraphFont"/>
    <w:uiPriority w:val="99"/>
    <w:unhideWhenUsed/>
    <w:rsid w:val="00C65D31"/>
    <w:rPr>
      <w:color w:val="0000FF"/>
      <w:u w:val="single"/>
    </w:rPr>
  </w:style>
  <w:style w:type="paragraph" w:styleId="NormalWeb">
    <w:name w:val="Normal (Web)"/>
    <w:basedOn w:val="Normal"/>
    <w:uiPriority w:val="99"/>
    <w:semiHidden/>
    <w:unhideWhenUsed/>
    <w:rsid w:val="00C62BCA"/>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344E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A4939"/>
    <w:rPr>
      <w:rFonts w:ascii="Times New Roman" w:eastAsiaTheme="majorEastAsia" w:hAnsi="Times New Roman" w:cstheme="majorBidi"/>
      <w:sz w:val="24"/>
      <w:szCs w:val="26"/>
    </w:rPr>
  </w:style>
  <w:style w:type="paragraph" w:styleId="Header">
    <w:name w:val="header"/>
    <w:basedOn w:val="Normal"/>
    <w:link w:val="HeaderChar"/>
    <w:unhideWhenUsed/>
    <w:rsid w:val="0043763E"/>
    <w:pPr>
      <w:tabs>
        <w:tab w:val="center" w:pos="4513"/>
        <w:tab w:val="right" w:pos="9026"/>
      </w:tabs>
      <w:spacing w:after="0" w:line="240" w:lineRule="auto"/>
    </w:pPr>
  </w:style>
  <w:style w:type="character" w:customStyle="1" w:styleId="HeaderChar">
    <w:name w:val="Header Char"/>
    <w:basedOn w:val="DefaultParagraphFont"/>
    <w:link w:val="Header"/>
    <w:qFormat/>
    <w:rsid w:val="0043763E"/>
  </w:style>
  <w:style w:type="paragraph" w:styleId="Footer">
    <w:name w:val="footer"/>
    <w:basedOn w:val="Normal"/>
    <w:link w:val="FooterChar"/>
    <w:uiPriority w:val="99"/>
    <w:unhideWhenUsed/>
    <w:rsid w:val="004376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763E"/>
  </w:style>
  <w:style w:type="character" w:customStyle="1" w:styleId="Heading4Char">
    <w:name w:val="Heading 4 Char"/>
    <w:basedOn w:val="DefaultParagraphFont"/>
    <w:link w:val="Heading4"/>
    <w:uiPriority w:val="9"/>
    <w:rsid w:val="002A300D"/>
    <w:rPr>
      <w:rFonts w:ascii="Times New Roman" w:eastAsiaTheme="majorEastAsia" w:hAnsi="Times New Roman" w:cstheme="majorBidi"/>
      <w:i/>
      <w:iCs/>
      <w:sz w:val="24"/>
    </w:rPr>
  </w:style>
  <w:style w:type="paragraph" w:styleId="NoSpacing">
    <w:name w:val="No Spacing"/>
    <w:link w:val="NoSpacingChar"/>
    <w:uiPriority w:val="1"/>
    <w:qFormat/>
    <w:rsid w:val="0043763E"/>
    <w:pPr>
      <w:spacing w:after="0" w:line="240" w:lineRule="auto"/>
    </w:pPr>
    <w:rPr>
      <w:lang w:val="en-US" w:eastAsia="en-US"/>
    </w:rPr>
  </w:style>
  <w:style w:type="character" w:customStyle="1" w:styleId="NoSpacingChar">
    <w:name w:val="No Spacing Char"/>
    <w:basedOn w:val="DefaultParagraphFont"/>
    <w:link w:val="NoSpacing"/>
    <w:uiPriority w:val="1"/>
    <w:rsid w:val="0043763E"/>
    <w:rPr>
      <w:lang w:val="en-US" w:eastAsia="en-US"/>
    </w:rPr>
  </w:style>
  <w:style w:type="character" w:customStyle="1" w:styleId="Heading3Char">
    <w:name w:val="Heading 3 Char"/>
    <w:basedOn w:val="DefaultParagraphFont"/>
    <w:link w:val="Heading3"/>
    <w:uiPriority w:val="9"/>
    <w:rsid w:val="00FA4939"/>
    <w:rPr>
      <w:rFonts w:ascii="Times New Roman" w:eastAsiaTheme="majorEastAsia" w:hAnsi="Times New Roman" w:cstheme="majorBidi"/>
      <w:sz w:val="24"/>
      <w:szCs w:val="24"/>
    </w:rPr>
  </w:style>
  <w:style w:type="character" w:customStyle="1" w:styleId="moduledate-text">
    <w:name w:val="module_date-text"/>
    <w:basedOn w:val="DefaultParagraphFont"/>
    <w:rsid w:val="00464FE5"/>
  </w:style>
  <w:style w:type="character" w:customStyle="1" w:styleId="moduletime-text">
    <w:name w:val="module_time-text"/>
    <w:basedOn w:val="DefaultParagraphFont"/>
    <w:rsid w:val="00464FE5"/>
  </w:style>
  <w:style w:type="paragraph" w:styleId="Date">
    <w:name w:val="Date"/>
    <w:basedOn w:val="Normal"/>
    <w:next w:val="Normal"/>
    <w:link w:val="DateChar"/>
    <w:uiPriority w:val="99"/>
    <w:semiHidden/>
    <w:unhideWhenUsed/>
    <w:rsid w:val="00B730FF"/>
  </w:style>
  <w:style w:type="character" w:customStyle="1" w:styleId="DateChar">
    <w:name w:val="Date Char"/>
    <w:basedOn w:val="DefaultParagraphFont"/>
    <w:link w:val="Date"/>
    <w:uiPriority w:val="99"/>
    <w:semiHidden/>
    <w:rsid w:val="00B730FF"/>
  </w:style>
  <w:style w:type="character" w:customStyle="1" w:styleId="article-authorname">
    <w:name w:val="article-author__name"/>
    <w:basedOn w:val="DefaultParagraphFont"/>
    <w:rsid w:val="00CB3FEB"/>
  </w:style>
  <w:style w:type="paragraph" w:customStyle="1" w:styleId="article-authorpublished-date">
    <w:name w:val="article-author__published-date"/>
    <w:basedOn w:val="Normal"/>
    <w:rsid w:val="00CB3FEB"/>
    <w:pPr>
      <w:spacing w:before="100" w:beforeAutospacing="1" w:after="100" w:afterAutospacing="1" w:line="240" w:lineRule="auto"/>
    </w:pPr>
    <w:rPr>
      <w:rFonts w:ascii="Times New Roman" w:eastAsia="Times New Roman" w:hAnsi="Times New Roman" w:cs="Times New Roman"/>
      <w:sz w:val="24"/>
      <w:szCs w:val="24"/>
      <w:lang w:val="en-US" w:eastAsia="zh-CN"/>
    </w:rPr>
  </w:style>
  <w:style w:type="character" w:styleId="FollowedHyperlink">
    <w:name w:val="FollowedHyperlink"/>
    <w:basedOn w:val="DefaultParagraphFont"/>
    <w:uiPriority w:val="99"/>
    <w:semiHidden/>
    <w:unhideWhenUsed/>
    <w:rsid w:val="00CB3FEB"/>
    <w:rPr>
      <w:color w:val="954F72" w:themeColor="followedHyperlink"/>
      <w:u w:val="single"/>
    </w:rPr>
  </w:style>
  <w:style w:type="character" w:customStyle="1" w:styleId="infoflag">
    <w:name w:val="info__flag"/>
    <w:basedOn w:val="DefaultParagraphFont"/>
    <w:rsid w:val="00CB3FEB"/>
  </w:style>
  <w:style w:type="character" w:customStyle="1" w:styleId="infotooltip-flag">
    <w:name w:val="info__tooltip-flag"/>
    <w:basedOn w:val="DefaultParagraphFont"/>
    <w:rsid w:val="00CB3FEB"/>
  </w:style>
  <w:style w:type="paragraph" w:customStyle="1" w:styleId="article-description-tooltip--p">
    <w:name w:val="article-description-tooltip--p"/>
    <w:basedOn w:val="Normal"/>
    <w:rsid w:val="00CB3FEB"/>
    <w:pPr>
      <w:spacing w:before="100" w:beforeAutospacing="1" w:after="100" w:afterAutospacing="1" w:line="240" w:lineRule="auto"/>
    </w:pPr>
    <w:rPr>
      <w:rFonts w:ascii="Times New Roman" w:eastAsia="Times New Roman" w:hAnsi="Times New Roman" w:cs="Times New Roman"/>
      <w:sz w:val="24"/>
      <w:szCs w:val="24"/>
      <w:lang w:val="en-US" w:eastAsia="zh-CN"/>
    </w:rPr>
  </w:style>
  <w:style w:type="character" w:styleId="Emphasis">
    <w:name w:val="Emphasis"/>
    <w:basedOn w:val="DefaultParagraphFont"/>
    <w:uiPriority w:val="20"/>
    <w:qFormat/>
    <w:rsid w:val="00FB50FB"/>
    <w:rPr>
      <w:i/>
      <w:iCs/>
    </w:rPr>
  </w:style>
  <w:style w:type="character" w:customStyle="1" w:styleId="reference-accessdate">
    <w:name w:val="reference-accessdate"/>
    <w:basedOn w:val="DefaultParagraphFont"/>
    <w:rsid w:val="00C55A19"/>
  </w:style>
  <w:style w:type="character" w:customStyle="1" w:styleId="nowrap">
    <w:name w:val="nowrap"/>
    <w:basedOn w:val="DefaultParagraphFont"/>
    <w:rsid w:val="00C55A19"/>
  </w:style>
  <w:style w:type="paragraph" w:customStyle="1" w:styleId="Default">
    <w:name w:val="Default"/>
    <w:rsid w:val="00C55A19"/>
    <w:pPr>
      <w:autoSpaceDE w:val="0"/>
      <w:autoSpaceDN w:val="0"/>
      <w:adjustRightInd w:val="0"/>
      <w:spacing w:after="0" w:line="240" w:lineRule="auto"/>
    </w:pPr>
    <w:rPr>
      <w:rFonts w:ascii="Cambria" w:hAnsi="Cambria" w:cs="Cambria"/>
      <w:color w:val="000000"/>
      <w:sz w:val="24"/>
      <w:szCs w:val="24"/>
    </w:rPr>
  </w:style>
  <w:style w:type="character" w:customStyle="1" w:styleId="contentauthor--name">
    <w:name w:val="content__author--name"/>
    <w:basedOn w:val="DefaultParagraphFont"/>
    <w:rsid w:val="00C55A19"/>
  </w:style>
  <w:style w:type="character" w:styleId="HTMLCite">
    <w:name w:val="HTML Cite"/>
    <w:basedOn w:val="DefaultParagraphFont"/>
    <w:uiPriority w:val="99"/>
    <w:semiHidden/>
    <w:unhideWhenUsed/>
    <w:rsid w:val="00C55A19"/>
    <w:rPr>
      <w:i/>
      <w:iCs/>
    </w:rPr>
  </w:style>
  <w:style w:type="character" w:customStyle="1" w:styleId="Date1">
    <w:name w:val="Date1"/>
    <w:basedOn w:val="DefaultParagraphFont"/>
    <w:rsid w:val="00C55A19"/>
  </w:style>
  <w:style w:type="character" w:customStyle="1" w:styleId="UnresolvedMention">
    <w:name w:val="Unresolved Mention"/>
    <w:basedOn w:val="DefaultParagraphFont"/>
    <w:uiPriority w:val="99"/>
    <w:semiHidden/>
    <w:unhideWhenUsed/>
    <w:rsid w:val="00DD6D1F"/>
    <w:rPr>
      <w:color w:val="605E5C"/>
      <w:shd w:val="clear" w:color="auto" w:fill="E1DFDD"/>
    </w:rPr>
  </w:style>
  <w:style w:type="character" w:styleId="CommentReference">
    <w:name w:val="annotation reference"/>
    <w:basedOn w:val="DefaultParagraphFont"/>
    <w:uiPriority w:val="99"/>
    <w:semiHidden/>
    <w:unhideWhenUsed/>
    <w:rsid w:val="009F33C0"/>
    <w:rPr>
      <w:sz w:val="16"/>
      <w:szCs w:val="16"/>
    </w:rPr>
  </w:style>
  <w:style w:type="paragraph" w:styleId="CommentText">
    <w:name w:val="annotation text"/>
    <w:basedOn w:val="Normal"/>
    <w:link w:val="CommentTextChar"/>
    <w:uiPriority w:val="99"/>
    <w:semiHidden/>
    <w:unhideWhenUsed/>
    <w:rsid w:val="009F33C0"/>
    <w:pPr>
      <w:spacing w:line="240" w:lineRule="auto"/>
    </w:pPr>
    <w:rPr>
      <w:sz w:val="20"/>
      <w:szCs w:val="20"/>
    </w:rPr>
  </w:style>
  <w:style w:type="character" w:customStyle="1" w:styleId="CommentTextChar">
    <w:name w:val="Comment Text Char"/>
    <w:basedOn w:val="DefaultParagraphFont"/>
    <w:link w:val="CommentText"/>
    <w:uiPriority w:val="99"/>
    <w:semiHidden/>
    <w:rsid w:val="009F33C0"/>
    <w:rPr>
      <w:sz w:val="20"/>
      <w:szCs w:val="20"/>
    </w:rPr>
  </w:style>
  <w:style w:type="paragraph" w:styleId="CommentSubject">
    <w:name w:val="annotation subject"/>
    <w:basedOn w:val="CommentText"/>
    <w:next w:val="CommentText"/>
    <w:link w:val="CommentSubjectChar"/>
    <w:uiPriority w:val="99"/>
    <w:semiHidden/>
    <w:unhideWhenUsed/>
    <w:rsid w:val="009F33C0"/>
    <w:rPr>
      <w:b/>
      <w:bCs/>
    </w:rPr>
  </w:style>
  <w:style w:type="character" w:customStyle="1" w:styleId="CommentSubjectChar">
    <w:name w:val="Comment Subject Char"/>
    <w:basedOn w:val="CommentTextChar"/>
    <w:link w:val="CommentSubject"/>
    <w:uiPriority w:val="99"/>
    <w:semiHidden/>
    <w:rsid w:val="009F33C0"/>
    <w:rPr>
      <w:b/>
      <w:bCs/>
      <w:sz w:val="20"/>
      <w:szCs w:val="20"/>
    </w:rPr>
  </w:style>
  <w:style w:type="paragraph" w:styleId="BalloonText">
    <w:name w:val="Balloon Text"/>
    <w:basedOn w:val="Normal"/>
    <w:link w:val="BalloonTextChar"/>
    <w:uiPriority w:val="99"/>
    <w:semiHidden/>
    <w:unhideWhenUsed/>
    <w:rsid w:val="009F33C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33C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594287">
      <w:bodyDiv w:val="1"/>
      <w:marLeft w:val="0"/>
      <w:marRight w:val="0"/>
      <w:marTop w:val="0"/>
      <w:marBottom w:val="0"/>
      <w:divBdr>
        <w:top w:val="none" w:sz="0" w:space="0" w:color="auto"/>
        <w:left w:val="none" w:sz="0" w:space="0" w:color="auto"/>
        <w:bottom w:val="none" w:sz="0" w:space="0" w:color="auto"/>
        <w:right w:val="none" w:sz="0" w:space="0" w:color="auto"/>
      </w:divBdr>
    </w:div>
    <w:div w:id="227956480">
      <w:bodyDiv w:val="1"/>
      <w:marLeft w:val="0"/>
      <w:marRight w:val="0"/>
      <w:marTop w:val="0"/>
      <w:marBottom w:val="0"/>
      <w:divBdr>
        <w:top w:val="none" w:sz="0" w:space="0" w:color="auto"/>
        <w:left w:val="none" w:sz="0" w:space="0" w:color="auto"/>
        <w:bottom w:val="none" w:sz="0" w:space="0" w:color="auto"/>
        <w:right w:val="none" w:sz="0" w:space="0" w:color="auto"/>
      </w:divBdr>
    </w:div>
    <w:div w:id="288097153">
      <w:bodyDiv w:val="1"/>
      <w:marLeft w:val="0"/>
      <w:marRight w:val="0"/>
      <w:marTop w:val="0"/>
      <w:marBottom w:val="0"/>
      <w:divBdr>
        <w:top w:val="none" w:sz="0" w:space="0" w:color="auto"/>
        <w:left w:val="none" w:sz="0" w:space="0" w:color="auto"/>
        <w:bottom w:val="none" w:sz="0" w:space="0" w:color="auto"/>
        <w:right w:val="none" w:sz="0" w:space="0" w:color="auto"/>
      </w:divBdr>
    </w:div>
    <w:div w:id="551503297">
      <w:bodyDiv w:val="1"/>
      <w:marLeft w:val="0"/>
      <w:marRight w:val="0"/>
      <w:marTop w:val="0"/>
      <w:marBottom w:val="0"/>
      <w:divBdr>
        <w:top w:val="none" w:sz="0" w:space="0" w:color="auto"/>
        <w:left w:val="none" w:sz="0" w:space="0" w:color="auto"/>
        <w:bottom w:val="none" w:sz="0" w:space="0" w:color="auto"/>
        <w:right w:val="none" w:sz="0" w:space="0" w:color="auto"/>
      </w:divBdr>
      <w:divsChild>
        <w:div w:id="385371779">
          <w:marLeft w:val="0"/>
          <w:marRight w:val="0"/>
          <w:marTop w:val="0"/>
          <w:marBottom w:val="0"/>
          <w:divBdr>
            <w:top w:val="none" w:sz="0" w:space="0" w:color="auto"/>
            <w:left w:val="none" w:sz="0" w:space="0" w:color="auto"/>
            <w:bottom w:val="none" w:sz="0" w:space="0" w:color="auto"/>
            <w:right w:val="none" w:sz="0" w:space="0" w:color="auto"/>
          </w:divBdr>
        </w:div>
      </w:divsChild>
    </w:div>
    <w:div w:id="664554291">
      <w:bodyDiv w:val="1"/>
      <w:marLeft w:val="0"/>
      <w:marRight w:val="0"/>
      <w:marTop w:val="0"/>
      <w:marBottom w:val="0"/>
      <w:divBdr>
        <w:top w:val="none" w:sz="0" w:space="0" w:color="auto"/>
        <w:left w:val="none" w:sz="0" w:space="0" w:color="auto"/>
        <w:bottom w:val="none" w:sz="0" w:space="0" w:color="auto"/>
        <w:right w:val="none" w:sz="0" w:space="0" w:color="auto"/>
      </w:divBdr>
      <w:divsChild>
        <w:div w:id="72313140">
          <w:marLeft w:val="0"/>
          <w:marRight w:val="0"/>
          <w:marTop w:val="150"/>
          <w:marBottom w:val="375"/>
          <w:divBdr>
            <w:top w:val="none" w:sz="0" w:space="0" w:color="auto"/>
            <w:left w:val="none" w:sz="0" w:space="0" w:color="auto"/>
            <w:bottom w:val="none" w:sz="0" w:space="0" w:color="auto"/>
            <w:right w:val="none" w:sz="0" w:space="0" w:color="auto"/>
          </w:divBdr>
          <w:divsChild>
            <w:div w:id="182210078">
              <w:marLeft w:val="150"/>
              <w:marRight w:val="150"/>
              <w:marTop w:val="0"/>
              <w:marBottom w:val="0"/>
              <w:divBdr>
                <w:top w:val="none" w:sz="0" w:space="0" w:color="auto"/>
                <w:left w:val="none" w:sz="0" w:space="0" w:color="auto"/>
                <w:bottom w:val="none" w:sz="0" w:space="0" w:color="auto"/>
                <w:right w:val="none" w:sz="0" w:space="0" w:color="auto"/>
              </w:divBdr>
              <w:divsChild>
                <w:div w:id="26727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2001128">
          <w:marLeft w:val="150"/>
          <w:marRight w:val="150"/>
          <w:marTop w:val="0"/>
          <w:marBottom w:val="0"/>
          <w:divBdr>
            <w:top w:val="none" w:sz="0" w:space="0" w:color="auto"/>
            <w:left w:val="none" w:sz="0" w:space="0" w:color="auto"/>
            <w:bottom w:val="none" w:sz="0" w:space="0" w:color="auto"/>
            <w:right w:val="none" w:sz="0" w:space="0" w:color="auto"/>
          </w:divBdr>
          <w:divsChild>
            <w:div w:id="352653137">
              <w:marLeft w:val="0"/>
              <w:marRight w:val="0"/>
              <w:marTop w:val="0"/>
              <w:marBottom w:val="450"/>
              <w:divBdr>
                <w:top w:val="none" w:sz="0" w:space="0" w:color="auto"/>
                <w:left w:val="none" w:sz="0" w:space="0" w:color="auto"/>
                <w:bottom w:val="none" w:sz="0" w:space="0" w:color="auto"/>
                <w:right w:val="none" w:sz="0" w:space="0" w:color="auto"/>
              </w:divBdr>
              <w:divsChild>
                <w:div w:id="1296254124">
                  <w:marLeft w:val="0"/>
                  <w:marRight w:val="0"/>
                  <w:marTop w:val="0"/>
                  <w:marBottom w:val="0"/>
                  <w:divBdr>
                    <w:top w:val="none" w:sz="0" w:space="0" w:color="auto"/>
                    <w:left w:val="none" w:sz="0" w:space="0" w:color="auto"/>
                    <w:bottom w:val="none" w:sz="0" w:space="0" w:color="auto"/>
                    <w:right w:val="none" w:sz="0" w:space="0" w:color="auto"/>
                  </w:divBdr>
                  <w:divsChild>
                    <w:div w:id="389424853">
                      <w:marLeft w:val="120"/>
                      <w:marRight w:val="120"/>
                      <w:marTop w:val="0"/>
                      <w:marBottom w:val="0"/>
                      <w:divBdr>
                        <w:top w:val="none" w:sz="0" w:space="0" w:color="auto"/>
                        <w:left w:val="none" w:sz="0" w:space="0" w:color="auto"/>
                        <w:bottom w:val="none" w:sz="0" w:space="0" w:color="auto"/>
                        <w:right w:val="none" w:sz="0" w:space="0" w:color="auto"/>
                      </w:divBdr>
                    </w:div>
                    <w:div w:id="1177967311">
                      <w:marLeft w:val="12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866770">
      <w:bodyDiv w:val="1"/>
      <w:marLeft w:val="0"/>
      <w:marRight w:val="0"/>
      <w:marTop w:val="0"/>
      <w:marBottom w:val="0"/>
      <w:divBdr>
        <w:top w:val="none" w:sz="0" w:space="0" w:color="auto"/>
        <w:left w:val="none" w:sz="0" w:space="0" w:color="auto"/>
        <w:bottom w:val="none" w:sz="0" w:space="0" w:color="auto"/>
        <w:right w:val="none" w:sz="0" w:space="0" w:color="auto"/>
      </w:divBdr>
      <w:divsChild>
        <w:div w:id="924994003">
          <w:marLeft w:val="0"/>
          <w:marRight w:val="0"/>
          <w:marTop w:val="0"/>
          <w:marBottom w:val="0"/>
          <w:divBdr>
            <w:top w:val="none" w:sz="0" w:space="0" w:color="auto"/>
            <w:left w:val="none" w:sz="0" w:space="0" w:color="auto"/>
            <w:bottom w:val="none" w:sz="0" w:space="0" w:color="auto"/>
            <w:right w:val="none" w:sz="0" w:space="0" w:color="auto"/>
          </w:divBdr>
          <w:divsChild>
            <w:div w:id="1975869271">
              <w:marLeft w:val="0"/>
              <w:marRight w:val="0"/>
              <w:marTop w:val="0"/>
              <w:marBottom w:val="0"/>
              <w:divBdr>
                <w:top w:val="single" w:sz="6" w:space="0" w:color="CCCCCC"/>
                <w:left w:val="single" w:sz="6" w:space="0" w:color="CCCCCC"/>
                <w:bottom w:val="single" w:sz="6" w:space="0" w:color="CCCCCC"/>
                <w:right w:val="single" w:sz="6" w:space="0" w:color="CCCCCC"/>
              </w:divBdr>
              <w:divsChild>
                <w:div w:id="466709121">
                  <w:marLeft w:val="0"/>
                  <w:marRight w:val="0"/>
                  <w:marTop w:val="0"/>
                  <w:marBottom w:val="0"/>
                  <w:divBdr>
                    <w:top w:val="none" w:sz="0" w:space="0" w:color="auto"/>
                    <w:left w:val="none" w:sz="0" w:space="0" w:color="auto"/>
                    <w:bottom w:val="none" w:sz="0" w:space="0" w:color="auto"/>
                    <w:right w:val="none" w:sz="0" w:space="0" w:color="auto"/>
                  </w:divBdr>
                  <w:divsChild>
                    <w:div w:id="306324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203053">
      <w:bodyDiv w:val="1"/>
      <w:marLeft w:val="0"/>
      <w:marRight w:val="0"/>
      <w:marTop w:val="0"/>
      <w:marBottom w:val="0"/>
      <w:divBdr>
        <w:top w:val="none" w:sz="0" w:space="0" w:color="auto"/>
        <w:left w:val="none" w:sz="0" w:space="0" w:color="auto"/>
        <w:bottom w:val="none" w:sz="0" w:space="0" w:color="auto"/>
        <w:right w:val="none" w:sz="0" w:space="0" w:color="auto"/>
      </w:divBdr>
    </w:div>
    <w:div w:id="1043603112">
      <w:bodyDiv w:val="1"/>
      <w:marLeft w:val="0"/>
      <w:marRight w:val="0"/>
      <w:marTop w:val="0"/>
      <w:marBottom w:val="0"/>
      <w:divBdr>
        <w:top w:val="none" w:sz="0" w:space="0" w:color="auto"/>
        <w:left w:val="none" w:sz="0" w:space="0" w:color="auto"/>
        <w:bottom w:val="none" w:sz="0" w:space="0" w:color="auto"/>
        <w:right w:val="none" w:sz="0" w:space="0" w:color="auto"/>
      </w:divBdr>
      <w:divsChild>
        <w:div w:id="421805533">
          <w:marLeft w:val="0"/>
          <w:marRight w:val="0"/>
          <w:marTop w:val="0"/>
          <w:marBottom w:val="0"/>
          <w:divBdr>
            <w:top w:val="none" w:sz="0" w:space="0" w:color="auto"/>
            <w:left w:val="none" w:sz="0" w:space="0" w:color="auto"/>
            <w:bottom w:val="none" w:sz="0" w:space="0" w:color="auto"/>
            <w:right w:val="none" w:sz="0" w:space="0" w:color="auto"/>
          </w:divBdr>
        </w:div>
        <w:div w:id="1855877997">
          <w:marLeft w:val="0"/>
          <w:marRight w:val="0"/>
          <w:marTop w:val="0"/>
          <w:marBottom w:val="0"/>
          <w:divBdr>
            <w:top w:val="none" w:sz="0" w:space="0" w:color="auto"/>
            <w:left w:val="none" w:sz="0" w:space="0" w:color="auto"/>
            <w:bottom w:val="none" w:sz="0" w:space="0" w:color="auto"/>
            <w:right w:val="none" w:sz="0" w:space="0" w:color="auto"/>
          </w:divBdr>
        </w:div>
        <w:div w:id="1142845106">
          <w:marLeft w:val="0"/>
          <w:marRight w:val="0"/>
          <w:marTop w:val="0"/>
          <w:marBottom w:val="0"/>
          <w:divBdr>
            <w:top w:val="none" w:sz="0" w:space="0" w:color="auto"/>
            <w:left w:val="none" w:sz="0" w:space="0" w:color="auto"/>
            <w:bottom w:val="none" w:sz="0" w:space="0" w:color="auto"/>
            <w:right w:val="none" w:sz="0" w:space="0" w:color="auto"/>
          </w:divBdr>
        </w:div>
      </w:divsChild>
    </w:div>
    <w:div w:id="1346908381">
      <w:bodyDiv w:val="1"/>
      <w:marLeft w:val="0"/>
      <w:marRight w:val="0"/>
      <w:marTop w:val="0"/>
      <w:marBottom w:val="0"/>
      <w:divBdr>
        <w:top w:val="none" w:sz="0" w:space="0" w:color="auto"/>
        <w:left w:val="none" w:sz="0" w:space="0" w:color="auto"/>
        <w:bottom w:val="none" w:sz="0" w:space="0" w:color="auto"/>
        <w:right w:val="none" w:sz="0" w:space="0" w:color="auto"/>
      </w:divBdr>
    </w:div>
    <w:div w:id="1526215463">
      <w:bodyDiv w:val="1"/>
      <w:marLeft w:val="0"/>
      <w:marRight w:val="0"/>
      <w:marTop w:val="0"/>
      <w:marBottom w:val="0"/>
      <w:divBdr>
        <w:top w:val="none" w:sz="0" w:space="0" w:color="auto"/>
        <w:left w:val="none" w:sz="0" w:space="0" w:color="auto"/>
        <w:bottom w:val="none" w:sz="0" w:space="0" w:color="auto"/>
        <w:right w:val="none" w:sz="0" w:space="0" w:color="auto"/>
      </w:divBdr>
      <w:divsChild>
        <w:div w:id="2014910800">
          <w:marLeft w:val="0"/>
          <w:marRight w:val="0"/>
          <w:marTop w:val="0"/>
          <w:marBottom w:val="0"/>
          <w:divBdr>
            <w:top w:val="none" w:sz="0" w:space="0" w:color="auto"/>
            <w:left w:val="none" w:sz="0" w:space="0" w:color="auto"/>
            <w:bottom w:val="none" w:sz="0" w:space="0" w:color="auto"/>
            <w:right w:val="none" w:sz="0" w:space="0" w:color="auto"/>
          </w:divBdr>
          <w:divsChild>
            <w:div w:id="1923219669">
              <w:marLeft w:val="0"/>
              <w:marRight w:val="0"/>
              <w:marTop w:val="0"/>
              <w:marBottom w:val="0"/>
              <w:divBdr>
                <w:top w:val="none" w:sz="0" w:space="0" w:color="auto"/>
                <w:left w:val="none" w:sz="0" w:space="0" w:color="auto"/>
                <w:bottom w:val="none" w:sz="0" w:space="0" w:color="auto"/>
                <w:right w:val="none" w:sz="0" w:space="0" w:color="auto"/>
              </w:divBdr>
              <w:divsChild>
                <w:div w:id="1053848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528446">
          <w:marLeft w:val="0"/>
          <w:marRight w:val="0"/>
          <w:marTop w:val="0"/>
          <w:marBottom w:val="0"/>
          <w:divBdr>
            <w:top w:val="none" w:sz="0" w:space="0" w:color="auto"/>
            <w:left w:val="none" w:sz="0" w:space="0" w:color="auto"/>
            <w:bottom w:val="none" w:sz="0" w:space="0" w:color="auto"/>
            <w:right w:val="none" w:sz="0" w:space="0" w:color="auto"/>
          </w:divBdr>
          <w:divsChild>
            <w:div w:id="553125836">
              <w:marLeft w:val="0"/>
              <w:marRight w:val="0"/>
              <w:marTop w:val="0"/>
              <w:marBottom w:val="0"/>
              <w:divBdr>
                <w:top w:val="none" w:sz="0" w:space="0" w:color="auto"/>
                <w:left w:val="none" w:sz="0" w:space="0" w:color="auto"/>
                <w:bottom w:val="none" w:sz="0" w:space="0" w:color="auto"/>
                <w:right w:val="none" w:sz="0" w:space="0" w:color="auto"/>
              </w:divBdr>
              <w:divsChild>
                <w:div w:id="77417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275680">
      <w:bodyDiv w:val="1"/>
      <w:marLeft w:val="0"/>
      <w:marRight w:val="0"/>
      <w:marTop w:val="0"/>
      <w:marBottom w:val="0"/>
      <w:divBdr>
        <w:top w:val="none" w:sz="0" w:space="0" w:color="auto"/>
        <w:left w:val="none" w:sz="0" w:space="0" w:color="auto"/>
        <w:bottom w:val="none" w:sz="0" w:space="0" w:color="auto"/>
        <w:right w:val="none" w:sz="0" w:space="0" w:color="auto"/>
      </w:divBdr>
    </w:div>
    <w:div w:id="1830636540">
      <w:bodyDiv w:val="1"/>
      <w:marLeft w:val="0"/>
      <w:marRight w:val="0"/>
      <w:marTop w:val="0"/>
      <w:marBottom w:val="0"/>
      <w:divBdr>
        <w:top w:val="none" w:sz="0" w:space="0" w:color="auto"/>
        <w:left w:val="none" w:sz="0" w:space="0" w:color="auto"/>
        <w:bottom w:val="none" w:sz="0" w:space="0" w:color="auto"/>
        <w:right w:val="none" w:sz="0" w:space="0" w:color="auto"/>
      </w:divBdr>
      <w:divsChild>
        <w:div w:id="1569269552">
          <w:marLeft w:val="0"/>
          <w:marRight w:val="0"/>
          <w:marTop w:val="0"/>
          <w:marBottom w:val="0"/>
          <w:divBdr>
            <w:top w:val="none" w:sz="0" w:space="0" w:color="auto"/>
            <w:left w:val="none" w:sz="0" w:space="0" w:color="auto"/>
            <w:bottom w:val="none" w:sz="0" w:space="0" w:color="auto"/>
            <w:right w:val="none" w:sz="0" w:space="0" w:color="auto"/>
          </w:divBdr>
          <w:divsChild>
            <w:div w:id="1197697631">
              <w:marLeft w:val="0"/>
              <w:marRight w:val="0"/>
              <w:marTop w:val="0"/>
              <w:marBottom w:val="0"/>
              <w:divBdr>
                <w:top w:val="none" w:sz="0" w:space="0" w:color="auto"/>
                <w:left w:val="none" w:sz="0" w:space="0" w:color="auto"/>
                <w:bottom w:val="none" w:sz="0" w:space="0" w:color="auto"/>
                <w:right w:val="none" w:sz="0" w:space="0" w:color="auto"/>
              </w:divBdr>
              <w:divsChild>
                <w:div w:id="1351295311">
                  <w:marLeft w:val="0"/>
                  <w:marRight w:val="0"/>
                  <w:marTop w:val="0"/>
                  <w:marBottom w:val="0"/>
                  <w:divBdr>
                    <w:top w:val="none" w:sz="0" w:space="0" w:color="auto"/>
                    <w:left w:val="none" w:sz="0" w:space="0" w:color="auto"/>
                    <w:bottom w:val="none" w:sz="0" w:space="0" w:color="auto"/>
                    <w:right w:val="none" w:sz="0" w:space="0" w:color="auto"/>
                  </w:divBdr>
                </w:div>
                <w:div w:id="1782258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2090327">
      <w:bodyDiv w:val="1"/>
      <w:marLeft w:val="0"/>
      <w:marRight w:val="0"/>
      <w:marTop w:val="0"/>
      <w:marBottom w:val="0"/>
      <w:divBdr>
        <w:top w:val="none" w:sz="0" w:space="0" w:color="auto"/>
        <w:left w:val="none" w:sz="0" w:space="0" w:color="auto"/>
        <w:bottom w:val="none" w:sz="0" w:space="0" w:color="auto"/>
        <w:right w:val="none" w:sz="0" w:space="0" w:color="auto"/>
      </w:divBdr>
      <w:divsChild>
        <w:div w:id="2036953709">
          <w:marLeft w:val="0"/>
          <w:marRight w:val="0"/>
          <w:marTop w:val="0"/>
          <w:marBottom w:val="0"/>
          <w:divBdr>
            <w:top w:val="none" w:sz="0" w:space="0" w:color="auto"/>
            <w:left w:val="none" w:sz="0" w:space="0" w:color="auto"/>
            <w:bottom w:val="none" w:sz="0" w:space="0" w:color="auto"/>
            <w:right w:val="none" w:sz="0" w:space="0" w:color="auto"/>
          </w:divBdr>
        </w:div>
      </w:divsChild>
    </w:div>
    <w:div w:id="2038458729">
      <w:bodyDiv w:val="1"/>
      <w:marLeft w:val="0"/>
      <w:marRight w:val="0"/>
      <w:marTop w:val="0"/>
      <w:marBottom w:val="0"/>
      <w:divBdr>
        <w:top w:val="none" w:sz="0" w:space="0" w:color="auto"/>
        <w:left w:val="none" w:sz="0" w:space="0" w:color="auto"/>
        <w:bottom w:val="none" w:sz="0" w:space="0" w:color="auto"/>
        <w:right w:val="none" w:sz="0" w:space="0" w:color="auto"/>
      </w:divBdr>
      <w:divsChild>
        <w:div w:id="864633965">
          <w:marLeft w:val="0"/>
          <w:marRight w:val="0"/>
          <w:marTop w:val="0"/>
          <w:marBottom w:val="0"/>
          <w:divBdr>
            <w:top w:val="none" w:sz="0" w:space="0" w:color="auto"/>
            <w:left w:val="none" w:sz="0" w:space="0" w:color="auto"/>
            <w:bottom w:val="none" w:sz="0" w:space="0" w:color="auto"/>
            <w:right w:val="none" w:sz="0" w:space="0" w:color="auto"/>
          </w:divBdr>
          <w:divsChild>
            <w:div w:id="161035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estmediainfo.com/2018/08/netflix-s-conundrum-how-to-succeed-inindia-s-price-sensitive-market/" TargetMode="External"/><Relationship Id="rId18" Type="http://schemas.openxmlformats.org/officeDocument/2006/relationships/hyperlink" Target="https://www.ibef.org/industry/information-technology-india" TargetMode="External"/><Relationship Id="rId26" Type="http://schemas.openxmlformats.org/officeDocument/2006/relationships/hyperlink" Target="https://www.pwc.in/press-releases/2019/global-entertainment-and-mediaoutlook-2019-2023.html" TargetMode="External"/><Relationship Id="rId39" Type="http://schemas.openxmlformats.org/officeDocument/2006/relationships/hyperlink" Target="https://trai.gov.in/" TargetMode="External"/><Relationship Id="rId21" Type="http://schemas.openxmlformats.org/officeDocument/2006/relationships/hyperlink" Target="https://about.netflix.com/en/news/netflix-and-sony-pictures-entertainment-sign-pay-one-u-s-licensing-deal-for" TargetMode="External"/><Relationship Id="rId34" Type="http://schemas.openxmlformats.org/officeDocument/2006/relationships/hyperlink" Target="https://www.thehindubusinessline.com/companies/k-madhavan-named-as-president-of-the-walt-disney-company-india-and-star-india/article34315396.ece"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v1.genero.com/hooq/" TargetMode="External"/><Relationship Id="rId29" Type="http://schemas.openxmlformats.org/officeDocument/2006/relationships/hyperlink" Target="https://mashable.com/article/amazon-prime-video-india-launch-dat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ytimes.com/by/john-koblin" TargetMode="External"/><Relationship Id="rId24" Type="http://schemas.openxmlformats.org/officeDocument/2006/relationships/hyperlink" Target="file:///C:\Users\14888LMY\Desktop\Netflix%20(n.d)," TargetMode="External"/><Relationship Id="rId32" Type="http://schemas.openxmlformats.org/officeDocument/2006/relationships/hyperlink" Target="https://www.scmp.com/lifestyle/entertainment/article/3140110/boy-band-mirror-are-taking-over-heres-what-you-need-know" TargetMode="External"/><Relationship Id="rId37" Type="http://schemas.openxmlformats.org/officeDocument/2006/relationships/hyperlink" Target="http://lawmin.nic.in/coi/coiason29july08.pdf" TargetMode="External"/><Relationship Id="rId40" Type="http://schemas.openxmlformats.org/officeDocument/2006/relationships/hyperlink" Target="https://www.voicendata.com/top-ott-streaming-video-demand-svod-market-india/"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conomictimes.indiatimes.com/industry/tele" TargetMode="External"/><Relationship Id="rId23" Type="http://schemas.openxmlformats.org/officeDocument/2006/relationships/hyperlink" Target="https://ir.netflix.net/ir-overview/long-term-view/default.aspx" TargetMode="External"/><Relationship Id="rId28" Type="http://schemas.openxmlformats.org/officeDocument/2006/relationships/hyperlink" Target="http://bcg.com" TargetMode="External"/><Relationship Id="rId36" Type="http://schemas.openxmlformats.org/officeDocument/2006/relationships/hyperlink" Target="https://web.archive.org/web/20140909230437/http:/lawmin.nic.in/coi/coiason29july08.pdf" TargetMode="External"/><Relationship Id="rId10" Type="http://schemas.openxmlformats.org/officeDocument/2006/relationships/image" Target="media/image2.png"/><Relationship Id="rId19" Type="http://schemas.openxmlformats.org/officeDocument/2006/relationships/hyperlink" Target="https://www.nytimes.com/2022/05/10/business/media/netflix-commercials.html" TargetMode="External"/><Relationship Id="rId31" Type="http://schemas.openxmlformats.org/officeDocument/2006/relationships/hyperlink" Target="https://www.scmp.com/author/tamar-herman" TargetMode="External"/><Relationship Id="rId44"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www.northeasttoday.in/online-streaming-platforms-trending-in-india/" TargetMode="External"/><Relationship Id="rId22" Type="http://schemas.openxmlformats.org/officeDocument/2006/relationships/hyperlink" Target="https://ir.netflix.net/investor-news-and-events/investor-events/default.aspx" TargetMode="External"/><Relationship Id="rId27" Type="http://schemas.openxmlformats.org/officeDocument/2006/relationships/hyperlink" Target="http://wsj.com" TargetMode="External"/><Relationship Id="rId30" Type="http://schemas.openxmlformats.org/officeDocument/2006/relationships/hyperlink" Target="http://statista.com" TargetMode="External"/><Relationship Id="rId35" Type="http://schemas.openxmlformats.org/officeDocument/2006/relationships/hyperlink" Target="http://thehindubusinessline.com" TargetMode="External"/><Relationship Id="rId43"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nytimes.com/by/nicole-sperling" TargetMode="External"/><Relationship Id="rId17" Type="http://schemas.openxmlformats.org/officeDocument/2006/relationships/hyperlink" Target="https://cms.iamai.in/Content/ResearchPapers/d3654bcc-002f-4fc7-ab39-e1fbeb00005d.pdf" TargetMode="External"/><Relationship Id="rId25" Type="http://schemas.openxmlformats.org/officeDocument/2006/relationships/hyperlink" Target="http://www.top10.netflix.com" TargetMode="External"/><Relationship Id="rId33" Type="http://schemas.openxmlformats.org/officeDocument/2006/relationships/hyperlink" Target="http://www.technopedia.com/definition/29145/over-the-top-application-ott" TargetMode="External"/><Relationship Id="rId38" Type="http://schemas.openxmlformats.org/officeDocument/2006/relationships/hyperlink" Target="https://www.socialnationnow.com/cricket-fever-mumbai-indians-a-netflix-web-series-you-cant-miss-being-a-cricket-fan/" TargetMode="External"/><Relationship Id="rId20" Type="http://schemas.openxmlformats.org/officeDocument/2006/relationships/hyperlink" Target="https://economictimes.indiatimes.com/tech/technology/netflixs-lack-of-success-in-india-frustrating-cofounder-reed-hastings-says/articleshow/89044470.cms?utm_source=contentofinterest&amp;utm_medium=text&amp;utm_campaign=cppst" TargetMode="External"/><Relationship Id="rId41" Type="http://schemas.openxmlformats.org/officeDocument/2006/relationships/hyperlink" Target="https://worldpopulationreview.com/countrie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51CE"/>
    <w:rsid w:val="005051CE"/>
    <w:rsid w:val="00C715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90CE09DEB494598B155BEA433E3E913">
    <w:name w:val="C90CE09DEB494598B155BEA433E3E913"/>
    <w:rsid w:val="005051CE"/>
  </w:style>
  <w:style w:type="paragraph" w:customStyle="1" w:styleId="51E0E588A0434B34A6CC4D1098974244">
    <w:name w:val="51E0E588A0434B34A6CC4D1098974244"/>
    <w:rsid w:val="005051CE"/>
  </w:style>
  <w:style w:type="paragraph" w:customStyle="1" w:styleId="261074E7F4364619B7C012CC598F9D50">
    <w:name w:val="261074E7F4364619B7C012CC598F9D50"/>
    <w:rsid w:val="005051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64E0BDC-6F2B-46BD-BA79-77E1D3515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9074</Words>
  <Characters>50816</Characters>
  <Application>Microsoft Office Word</Application>
  <DocSecurity>0</DocSecurity>
  <Lines>1016</Lines>
  <Paragraphs>316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Ivy, Leung Man Yan (CTFHK-梁蔓茵)</dc:creator>
  <cp:keywords/>
  <dc:description/>
  <cp:lastModifiedBy>Ivy, Leung Man Yan (CTFHK-梁蔓茵)</cp:lastModifiedBy>
  <cp:revision>2</cp:revision>
  <dcterms:created xsi:type="dcterms:W3CDTF">2022-08-07T13:45:00Z</dcterms:created>
  <dcterms:modified xsi:type="dcterms:W3CDTF">2022-08-07T13:45:00Z</dcterms:modified>
</cp:coreProperties>
</file>