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37326" w:rsidRPr="00BE7780" w14:paraId="47A8882F" w14:textId="77777777" w:rsidTr="00237326">
        <w:tc>
          <w:tcPr>
            <w:tcW w:w="9016" w:type="dxa"/>
          </w:tcPr>
          <w:p w14:paraId="07F4ADC7" w14:textId="31D18551" w:rsidR="00237326" w:rsidRPr="00BE7780" w:rsidRDefault="00237326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BE7780">
              <w:rPr>
                <w:rFonts w:ascii="Arial" w:hAnsi="Arial" w:cs="Arial"/>
                <w:sz w:val="20"/>
                <w:szCs w:val="20"/>
              </w:rPr>
              <w:t xml:space="preserve">Name: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9952EC" w:rsidRPr="00BE7780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6F552D7A" w14:textId="468F6E1A" w:rsidR="00237326" w:rsidRPr="00BE7780" w:rsidRDefault="00237326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BE7780">
              <w:rPr>
                <w:rFonts w:ascii="Arial" w:hAnsi="Arial" w:cs="Arial"/>
                <w:sz w:val="20"/>
                <w:szCs w:val="20"/>
              </w:rPr>
              <w:t>Date of birth:</w:t>
            </w:r>
            <w:r w:rsidR="005E5056">
              <w:rPr>
                <w:rFonts w:ascii="Arial" w:hAnsi="Arial" w:cs="Arial"/>
                <w:sz w:val="20"/>
                <w:szCs w:val="20"/>
              </w:rPr>
              <w:t xml:space="preserve"> n</w:t>
            </w:r>
            <w:r w:rsidR="00D41289">
              <w:rPr>
                <w:rFonts w:ascii="Arial" w:hAnsi="Arial" w:cs="Arial"/>
                <w:sz w:val="20"/>
                <w:szCs w:val="20"/>
              </w:rPr>
              <w:t xml:space="preserve">/a – approx. three years old </w:t>
            </w:r>
            <w:r w:rsidR="009952EC" w:rsidRPr="00BE7780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31BE8427" w14:textId="1B047A68" w:rsidR="00237326" w:rsidRPr="00BE7780" w:rsidRDefault="00237326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BE7780">
              <w:rPr>
                <w:rFonts w:ascii="Arial" w:hAnsi="Arial" w:cs="Arial"/>
                <w:sz w:val="20"/>
                <w:szCs w:val="20"/>
              </w:rPr>
              <w:t>Date of observation &amp; time:</w:t>
            </w:r>
            <w:r w:rsidR="009952EC" w:rsidRPr="00BE7780">
              <w:rPr>
                <w:rFonts w:ascii="Arial" w:hAnsi="Arial" w:cs="Arial"/>
                <w:sz w:val="20"/>
                <w:szCs w:val="20"/>
              </w:rPr>
              <w:t xml:space="preserve"> 20/2/2024</w:t>
            </w:r>
            <w:r w:rsidR="00D41289">
              <w:rPr>
                <w:rFonts w:ascii="Arial" w:hAnsi="Arial" w:cs="Arial"/>
                <w:sz w:val="20"/>
                <w:szCs w:val="20"/>
              </w:rPr>
              <w:t xml:space="preserve"> – during nursery opening hours. </w:t>
            </w:r>
          </w:p>
          <w:p w14:paraId="0C1974F5" w14:textId="12BF35E6" w:rsidR="00741F5A" w:rsidRPr="00BE7780" w:rsidRDefault="00237326" w:rsidP="00BE7780">
            <w:pPr>
              <w:spacing w:after="160" w:line="360" w:lineRule="auto"/>
              <w:rPr>
                <w:rFonts w:ascii="Arial" w:hAnsi="Arial" w:cs="Arial"/>
                <w:sz w:val="20"/>
                <w:szCs w:val="20"/>
              </w:rPr>
            </w:pPr>
            <w:r w:rsidRPr="00BE7780">
              <w:rPr>
                <w:rFonts w:ascii="Arial" w:hAnsi="Arial" w:cs="Arial"/>
                <w:sz w:val="20"/>
                <w:szCs w:val="20"/>
              </w:rPr>
              <w:t>Lesson/Subject:</w:t>
            </w:r>
            <w:r w:rsidR="009952EC" w:rsidRPr="00BE7780">
              <w:rPr>
                <w:rFonts w:ascii="Arial" w:hAnsi="Arial" w:cs="Arial"/>
                <w:sz w:val="20"/>
                <w:szCs w:val="20"/>
              </w:rPr>
              <w:t xml:space="preserve"> Nursery class </w:t>
            </w:r>
          </w:p>
        </w:tc>
      </w:tr>
      <w:tr w:rsidR="00237326" w:rsidRPr="00BE7780" w14:paraId="78CB77CD" w14:textId="77777777" w:rsidTr="00237326">
        <w:tc>
          <w:tcPr>
            <w:tcW w:w="9016" w:type="dxa"/>
          </w:tcPr>
          <w:p w14:paraId="1D5B8FDF" w14:textId="4C836F40" w:rsidR="00237326" w:rsidRPr="00BE7780" w:rsidRDefault="00237326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  <w:u w:val="single"/>
              </w:rPr>
            </w:pPr>
            <w:r w:rsidRPr="00BE7780">
              <w:rPr>
                <w:rFonts w:ascii="Arial" w:hAnsi="Arial" w:cs="Arial"/>
                <w:sz w:val="20"/>
                <w:szCs w:val="20"/>
                <w:u w:val="single"/>
              </w:rPr>
              <w:t>Teacher/adult input:</w:t>
            </w:r>
            <w:r w:rsidR="009952EC" w:rsidRPr="00BE7780">
              <w:rPr>
                <w:rFonts w:ascii="Arial" w:hAnsi="Arial" w:cs="Arial"/>
                <w:sz w:val="20"/>
                <w:szCs w:val="20"/>
                <w:u w:val="single"/>
              </w:rPr>
              <w:t xml:space="preserve"> </w:t>
            </w:r>
          </w:p>
          <w:p w14:paraId="37921074" w14:textId="2D0CFF2D" w:rsidR="009952EC" w:rsidRPr="00BE7780" w:rsidRDefault="009952EC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BE7780">
              <w:rPr>
                <w:rFonts w:ascii="Arial" w:hAnsi="Arial" w:cs="Arial"/>
                <w:sz w:val="20"/>
                <w:szCs w:val="20"/>
              </w:rPr>
              <w:t xml:space="preserve">During this observation there were four significant occasions where a teacher/adult interacted with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Pr="00BE7780">
              <w:rPr>
                <w:rFonts w:ascii="Arial" w:hAnsi="Arial" w:cs="Arial"/>
                <w:sz w:val="20"/>
                <w:szCs w:val="20"/>
              </w:rPr>
              <w:t>. These</w:t>
            </w:r>
            <w:r w:rsidR="006635B4">
              <w:rPr>
                <w:rFonts w:ascii="Arial" w:hAnsi="Arial" w:cs="Arial"/>
                <w:sz w:val="20"/>
                <w:szCs w:val="20"/>
              </w:rPr>
              <w:t xml:space="preserve"> were </w:t>
            </w:r>
            <w:r w:rsidRPr="00BE7780">
              <w:rPr>
                <w:rFonts w:ascii="Arial" w:hAnsi="Arial" w:cs="Arial"/>
                <w:sz w:val="20"/>
                <w:szCs w:val="20"/>
              </w:rPr>
              <w:t xml:space="preserve">timestamped at three minutes, eleven minutes, twenty minutes and thirty -one minutes. </w:t>
            </w:r>
          </w:p>
          <w:p w14:paraId="2ACFABA1" w14:textId="0DB5E61A" w:rsidR="009952EC" w:rsidRPr="00BE7780" w:rsidRDefault="009952EC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BE7780">
              <w:rPr>
                <w:rFonts w:ascii="Arial" w:hAnsi="Arial" w:cs="Arial"/>
                <w:sz w:val="20"/>
                <w:szCs w:val="20"/>
              </w:rPr>
              <w:t>At three minutes a teacher</w:t>
            </w:r>
            <w:r w:rsidR="000923EA">
              <w:rPr>
                <w:rFonts w:ascii="Arial" w:hAnsi="Arial" w:cs="Arial"/>
                <w:sz w:val="20"/>
                <w:szCs w:val="20"/>
              </w:rPr>
              <w:t xml:space="preserve"> is</w:t>
            </w:r>
            <w:r w:rsidRPr="00BE7780">
              <w:rPr>
                <w:rFonts w:ascii="Arial" w:hAnsi="Arial" w:cs="Arial"/>
                <w:sz w:val="20"/>
                <w:szCs w:val="20"/>
              </w:rPr>
              <w:t xml:space="preserve"> seen to make a clawing</w:t>
            </w:r>
            <w:r w:rsidR="00DC358A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BE7780">
              <w:rPr>
                <w:rFonts w:ascii="Arial" w:hAnsi="Arial" w:cs="Arial"/>
                <w:sz w:val="20"/>
                <w:szCs w:val="20"/>
              </w:rPr>
              <w:t xml:space="preserve">gesture to the class, it is observed that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Pr="00BE7780">
              <w:rPr>
                <w:rFonts w:ascii="Arial" w:hAnsi="Arial" w:cs="Arial"/>
                <w:sz w:val="20"/>
                <w:szCs w:val="20"/>
              </w:rPr>
              <w:t xml:space="preserve"> moves closer</w:t>
            </w:r>
            <w:r w:rsidR="00C14C1F">
              <w:rPr>
                <w:rFonts w:ascii="Arial" w:hAnsi="Arial" w:cs="Arial"/>
                <w:sz w:val="20"/>
                <w:szCs w:val="20"/>
              </w:rPr>
              <w:t xml:space="preserve">, </w:t>
            </w:r>
            <w:r w:rsidRPr="00BE7780">
              <w:rPr>
                <w:rFonts w:ascii="Arial" w:hAnsi="Arial" w:cs="Arial"/>
                <w:sz w:val="20"/>
                <w:szCs w:val="20"/>
              </w:rPr>
              <w:t>the teacher repeat</w:t>
            </w:r>
            <w:r w:rsidR="00C14C1F">
              <w:rPr>
                <w:rFonts w:ascii="Arial" w:hAnsi="Arial" w:cs="Arial"/>
                <w:sz w:val="20"/>
                <w:szCs w:val="20"/>
              </w:rPr>
              <w:t>s</w:t>
            </w:r>
            <w:r w:rsidRPr="00BE7780">
              <w:rPr>
                <w:rFonts w:ascii="Arial" w:hAnsi="Arial" w:cs="Arial"/>
                <w:sz w:val="20"/>
                <w:szCs w:val="20"/>
              </w:rPr>
              <w:t xml:space="preserve"> the</w:t>
            </w:r>
            <w:r w:rsidR="00C14C1F">
              <w:rPr>
                <w:rFonts w:ascii="Arial" w:hAnsi="Arial" w:cs="Arial"/>
                <w:sz w:val="20"/>
                <w:szCs w:val="20"/>
              </w:rPr>
              <w:t xml:space="preserve"> gesture</w:t>
            </w:r>
            <w:r w:rsidRPr="00BE7780">
              <w:rPr>
                <w:rFonts w:ascii="Arial" w:hAnsi="Arial" w:cs="Arial"/>
                <w:sz w:val="20"/>
                <w:szCs w:val="20"/>
              </w:rPr>
              <w:t xml:space="preserve"> and</w:t>
            </w:r>
            <w:r w:rsidR="00A438EE">
              <w:rPr>
                <w:rFonts w:ascii="Arial" w:hAnsi="Arial" w:cs="Arial"/>
                <w:sz w:val="20"/>
                <w:szCs w:val="20"/>
              </w:rPr>
              <w:t xml:space="preserve"> roars</w:t>
            </w:r>
            <w:r w:rsidR="00692EB7">
              <w:rPr>
                <w:rFonts w:ascii="Arial" w:hAnsi="Arial" w:cs="Arial"/>
                <w:sz w:val="20"/>
                <w:szCs w:val="20"/>
              </w:rPr>
              <w:t xml:space="preserve">. </w:t>
            </w:r>
          </w:p>
          <w:p w14:paraId="1DD5FE96" w14:textId="32C2F00E" w:rsidR="009952EC" w:rsidRPr="00BE7780" w:rsidRDefault="00692EB7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Beginning </w:t>
            </w:r>
            <w:r w:rsidR="00435187">
              <w:rPr>
                <w:rFonts w:ascii="Arial" w:hAnsi="Arial" w:cs="Arial"/>
                <w:sz w:val="20"/>
                <w:szCs w:val="20"/>
              </w:rPr>
              <w:t>a</w:t>
            </w:r>
            <w:r w:rsidR="009952EC" w:rsidRPr="00BE7780">
              <w:rPr>
                <w:rFonts w:ascii="Arial" w:hAnsi="Arial" w:cs="Arial"/>
                <w:sz w:val="20"/>
                <w:szCs w:val="20"/>
              </w:rPr>
              <w:t>t eleven minutes a one-on-one interaction occurs between</w:t>
            </w:r>
            <w:r w:rsidR="00435187">
              <w:rPr>
                <w:rFonts w:ascii="Arial" w:hAnsi="Arial" w:cs="Arial"/>
                <w:sz w:val="20"/>
                <w:szCs w:val="20"/>
              </w:rPr>
              <w:t xml:space="preserve"> a</w:t>
            </w:r>
            <w:r w:rsidR="009952EC" w:rsidRPr="00BE7780">
              <w:rPr>
                <w:rFonts w:ascii="Arial" w:hAnsi="Arial" w:cs="Arial"/>
                <w:sz w:val="20"/>
                <w:szCs w:val="20"/>
              </w:rPr>
              <w:t xml:space="preserve"> teacher and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9952EC" w:rsidRPr="00BE7780">
              <w:rPr>
                <w:rFonts w:ascii="Arial" w:hAnsi="Arial" w:cs="Arial"/>
                <w:sz w:val="20"/>
                <w:szCs w:val="20"/>
              </w:rPr>
              <w:t>.</w:t>
            </w:r>
            <w:r w:rsidR="00435187">
              <w:rPr>
                <w:rFonts w:ascii="Arial" w:hAnsi="Arial" w:cs="Arial"/>
                <w:sz w:val="20"/>
                <w:szCs w:val="20"/>
              </w:rPr>
              <w:t xml:space="preserve"> The</w:t>
            </w:r>
            <w:r w:rsidR="009952EC" w:rsidRPr="00BE7780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726555">
              <w:rPr>
                <w:rFonts w:ascii="Arial" w:hAnsi="Arial" w:cs="Arial"/>
                <w:sz w:val="20"/>
                <w:szCs w:val="20"/>
              </w:rPr>
              <w:t>t</w:t>
            </w:r>
            <w:r w:rsidR="009952EC" w:rsidRPr="00BE7780">
              <w:rPr>
                <w:rFonts w:ascii="Arial" w:hAnsi="Arial" w:cs="Arial"/>
                <w:sz w:val="20"/>
                <w:szCs w:val="20"/>
              </w:rPr>
              <w:t>eacher initiates th</w:t>
            </w:r>
            <w:r w:rsidR="00C01F92">
              <w:rPr>
                <w:rFonts w:ascii="Arial" w:hAnsi="Arial" w:cs="Arial"/>
                <w:sz w:val="20"/>
                <w:szCs w:val="20"/>
              </w:rPr>
              <w:t>e interaction</w:t>
            </w:r>
            <w:r w:rsidR="009952EC" w:rsidRPr="00BE7780">
              <w:rPr>
                <w:rFonts w:ascii="Arial" w:hAnsi="Arial" w:cs="Arial"/>
                <w:sz w:val="20"/>
                <w:szCs w:val="20"/>
              </w:rPr>
              <w:t xml:space="preserve"> by showing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9952EC" w:rsidRPr="00BE7780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237380">
              <w:rPr>
                <w:rFonts w:ascii="Arial" w:hAnsi="Arial" w:cs="Arial"/>
                <w:sz w:val="20"/>
                <w:szCs w:val="20"/>
              </w:rPr>
              <w:t xml:space="preserve">one </w:t>
            </w:r>
            <w:r w:rsidR="009952EC" w:rsidRPr="00BE7780">
              <w:rPr>
                <w:rFonts w:ascii="Arial" w:hAnsi="Arial" w:cs="Arial"/>
                <w:sz w:val="20"/>
                <w:szCs w:val="20"/>
              </w:rPr>
              <w:t>way to use wooden blocks</w:t>
            </w:r>
            <w:r w:rsidR="007C2ECB">
              <w:rPr>
                <w:rFonts w:ascii="Arial" w:hAnsi="Arial" w:cs="Arial"/>
                <w:sz w:val="20"/>
                <w:szCs w:val="20"/>
              </w:rPr>
              <w:t xml:space="preserve"> with</w:t>
            </w:r>
            <w:r w:rsidR="009952EC" w:rsidRPr="00BE7780">
              <w:rPr>
                <w:rFonts w:ascii="Arial" w:hAnsi="Arial" w:cs="Arial"/>
                <w:sz w:val="20"/>
                <w:szCs w:val="20"/>
              </w:rPr>
              <w:t xml:space="preserve"> a toy c</w:t>
            </w:r>
            <w:r w:rsidR="009F6782">
              <w:rPr>
                <w:rFonts w:ascii="Arial" w:hAnsi="Arial" w:cs="Arial"/>
                <w:sz w:val="20"/>
                <w:szCs w:val="20"/>
              </w:rPr>
              <w:t>ar.</w:t>
            </w:r>
          </w:p>
          <w:p w14:paraId="5572A302" w14:textId="505C63D0" w:rsidR="009952EC" w:rsidRPr="00BE7780" w:rsidRDefault="005D7603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BE7780">
              <w:rPr>
                <w:rFonts w:ascii="Arial" w:hAnsi="Arial" w:cs="Arial"/>
                <w:sz w:val="20"/>
                <w:szCs w:val="20"/>
              </w:rPr>
              <w:t>At twenty minutes a third interaction</w:t>
            </w:r>
            <w:r w:rsidR="0047340E">
              <w:rPr>
                <w:rFonts w:ascii="Arial" w:hAnsi="Arial" w:cs="Arial"/>
                <w:sz w:val="20"/>
                <w:szCs w:val="20"/>
              </w:rPr>
              <w:t xml:space="preserve"> is</w:t>
            </w:r>
            <w:r w:rsidRPr="00BE7780">
              <w:rPr>
                <w:rFonts w:ascii="Arial" w:hAnsi="Arial" w:cs="Arial"/>
                <w:sz w:val="20"/>
                <w:szCs w:val="20"/>
              </w:rPr>
              <w:t xml:space="preserve"> observed.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47340E">
              <w:rPr>
                <w:rFonts w:ascii="Arial" w:hAnsi="Arial" w:cs="Arial"/>
                <w:sz w:val="20"/>
                <w:szCs w:val="20"/>
              </w:rPr>
              <w:t xml:space="preserve"> moves to sit at a table with some other children</w:t>
            </w:r>
            <w:r w:rsidRPr="00BE7780">
              <w:rPr>
                <w:rFonts w:ascii="Arial" w:hAnsi="Arial" w:cs="Arial"/>
                <w:sz w:val="20"/>
                <w:szCs w:val="20"/>
              </w:rPr>
              <w:t>, a teacher show</w:t>
            </w:r>
            <w:r w:rsidR="00F956A4">
              <w:rPr>
                <w:rFonts w:ascii="Arial" w:hAnsi="Arial" w:cs="Arial"/>
                <w:sz w:val="20"/>
                <w:szCs w:val="20"/>
              </w:rPr>
              <w:t>s</w:t>
            </w:r>
            <w:r w:rsidRPr="00BE7780">
              <w:rPr>
                <w:rFonts w:ascii="Arial" w:hAnsi="Arial" w:cs="Arial"/>
                <w:sz w:val="20"/>
                <w:szCs w:val="20"/>
              </w:rPr>
              <w:t xml:space="preserve"> the group how to put together puzzle pieces. It can be observed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Pr="00BE7780">
              <w:rPr>
                <w:rFonts w:ascii="Arial" w:hAnsi="Arial" w:cs="Arial"/>
                <w:sz w:val="20"/>
                <w:szCs w:val="20"/>
              </w:rPr>
              <w:t xml:space="preserve"> taking the information and recreating the actions to successfully finish the puzzle. </w:t>
            </w:r>
          </w:p>
          <w:p w14:paraId="02B1C47C" w14:textId="685D5891" w:rsidR="001412FA" w:rsidRPr="00BE7780" w:rsidRDefault="005D7603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BE7780">
              <w:rPr>
                <w:rFonts w:ascii="Arial" w:hAnsi="Arial" w:cs="Arial"/>
                <w:sz w:val="20"/>
                <w:szCs w:val="20"/>
              </w:rPr>
              <w:t>The last interaction</w:t>
            </w:r>
            <w:r w:rsidR="00590A29">
              <w:rPr>
                <w:rFonts w:ascii="Arial" w:hAnsi="Arial" w:cs="Arial"/>
                <w:sz w:val="20"/>
                <w:szCs w:val="20"/>
              </w:rPr>
              <w:t xml:space="preserve"> begins at </w:t>
            </w:r>
            <w:r w:rsidRPr="00BE7780">
              <w:rPr>
                <w:rFonts w:ascii="Arial" w:hAnsi="Arial" w:cs="Arial"/>
                <w:sz w:val="20"/>
                <w:szCs w:val="20"/>
              </w:rPr>
              <w:t xml:space="preserve"> thirty-one minutes</w:t>
            </w:r>
            <w:r w:rsidR="00590A29">
              <w:rPr>
                <w:rFonts w:ascii="Arial" w:hAnsi="Arial" w:cs="Arial"/>
                <w:sz w:val="20"/>
                <w:szCs w:val="20"/>
              </w:rPr>
              <w:t xml:space="preserve"> and is between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590A29">
              <w:rPr>
                <w:rFonts w:ascii="Arial" w:hAnsi="Arial" w:cs="Arial"/>
                <w:sz w:val="20"/>
                <w:szCs w:val="20"/>
              </w:rPr>
              <w:t xml:space="preserve"> and a third teacher</w:t>
            </w:r>
            <w:r w:rsidR="00CD5416">
              <w:rPr>
                <w:rFonts w:ascii="Arial" w:hAnsi="Arial" w:cs="Arial"/>
                <w:sz w:val="20"/>
                <w:szCs w:val="20"/>
              </w:rPr>
              <w:t xml:space="preserve">. Here,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Pr="00BE7780">
              <w:rPr>
                <w:rFonts w:ascii="Arial" w:hAnsi="Arial" w:cs="Arial"/>
                <w:sz w:val="20"/>
                <w:szCs w:val="20"/>
              </w:rPr>
              <w:t xml:space="preserve"> is observed playing with s</w:t>
            </w:r>
            <w:r w:rsidR="00CD5416">
              <w:rPr>
                <w:rFonts w:ascii="Arial" w:hAnsi="Arial" w:cs="Arial"/>
                <w:sz w:val="20"/>
                <w:szCs w:val="20"/>
              </w:rPr>
              <w:t>everal</w:t>
            </w:r>
            <w:r w:rsidRPr="00BE7780">
              <w:rPr>
                <w:rFonts w:ascii="Arial" w:hAnsi="Arial" w:cs="Arial"/>
                <w:sz w:val="20"/>
                <w:szCs w:val="20"/>
              </w:rPr>
              <w:t xml:space="preserve"> small plastic dinosaurs</w:t>
            </w:r>
            <w:r w:rsidR="00955B82">
              <w:rPr>
                <w:rFonts w:ascii="Arial" w:hAnsi="Arial" w:cs="Arial"/>
                <w:sz w:val="20"/>
                <w:szCs w:val="20"/>
              </w:rPr>
              <w:t xml:space="preserve"> in three shapes and colou</w:t>
            </w:r>
            <w:r w:rsidR="001471A7">
              <w:rPr>
                <w:rFonts w:ascii="Arial" w:hAnsi="Arial" w:cs="Arial"/>
                <w:sz w:val="20"/>
                <w:szCs w:val="20"/>
              </w:rPr>
              <w:t>r</w:t>
            </w:r>
            <w:r w:rsidR="004C5B76">
              <w:rPr>
                <w:rFonts w:ascii="Arial" w:hAnsi="Arial" w:cs="Arial"/>
                <w:sz w:val="20"/>
                <w:szCs w:val="20"/>
              </w:rPr>
              <w:t>s</w:t>
            </w:r>
            <w:r w:rsidR="001471A7">
              <w:rPr>
                <w:rFonts w:ascii="Arial" w:hAnsi="Arial" w:cs="Arial"/>
                <w:sz w:val="20"/>
                <w:szCs w:val="20"/>
              </w:rPr>
              <w:t>. T</w:t>
            </w:r>
            <w:r w:rsidRPr="00BE7780">
              <w:rPr>
                <w:rFonts w:ascii="Arial" w:hAnsi="Arial" w:cs="Arial"/>
                <w:sz w:val="20"/>
                <w:szCs w:val="20"/>
              </w:rPr>
              <w:t>he teacher</w:t>
            </w:r>
            <w:r w:rsidR="001471A7">
              <w:rPr>
                <w:rFonts w:ascii="Arial" w:hAnsi="Arial" w:cs="Arial"/>
                <w:sz w:val="20"/>
                <w:szCs w:val="20"/>
              </w:rPr>
              <w:t xml:space="preserve"> asks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1471A7">
              <w:rPr>
                <w:rFonts w:ascii="Arial" w:hAnsi="Arial" w:cs="Arial"/>
                <w:sz w:val="20"/>
                <w:szCs w:val="20"/>
              </w:rPr>
              <w:t xml:space="preserve"> what colour the toys are</w:t>
            </w:r>
            <w:r w:rsidR="00C42809">
              <w:rPr>
                <w:rFonts w:ascii="Arial" w:hAnsi="Arial" w:cs="Arial"/>
                <w:sz w:val="20"/>
                <w:szCs w:val="20"/>
              </w:rPr>
              <w:t xml:space="preserve"> and then tell</w:t>
            </w:r>
            <w:r w:rsidR="008F2878">
              <w:rPr>
                <w:rFonts w:ascii="Arial" w:hAnsi="Arial" w:cs="Arial"/>
                <w:sz w:val="20"/>
                <w:szCs w:val="20"/>
              </w:rPr>
              <w:t>s</w:t>
            </w:r>
            <w:r w:rsidR="00C42809">
              <w:rPr>
                <w:rFonts w:ascii="Arial" w:hAnsi="Arial" w:cs="Arial"/>
                <w:sz w:val="20"/>
                <w:szCs w:val="20"/>
              </w:rPr>
              <w:t xml:space="preserve"> them the colour</w:t>
            </w:r>
            <w:r w:rsidR="008F2878">
              <w:rPr>
                <w:rFonts w:ascii="Arial" w:hAnsi="Arial" w:cs="Arial"/>
                <w:sz w:val="20"/>
                <w:szCs w:val="20"/>
              </w:rPr>
              <w:t>.</w:t>
            </w:r>
          </w:p>
        </w:tc>
      </w:tr>
      <w:tr w:rsidR="00237326" w:rsidRPr="00BE7780" w14:paraId="1339DA5D" w14:textId="77777777" w:rsidTr="00237326">
        <w:tc>
          <w:tcPr>
            <w:tcW w:w="9016" w:type="dxa"/>
          </w:tcPr>
          <w:p w14:paraId="5AC831BE" w14:textId="4D292DA6" w:rsidR="009B07E0" w:rsidRPr="00BE7780" w:rsidRDefault="00237326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  <w:u w:val="single"/>
              </w:rPr>
            </w:pPr>
            <w:r w:rsidRPr="00BE7780">
              <w:rPr>
                <w:rFonts w:ascii="Arial" w:hAnsi="Arial" w:cs="Arial"/>
                <w:sz w:val="20"/>
                <w:szCs w:val="20"/>
                <w:u w:val="single"/>
              </w:rPr>
              <w:t>What the child is expected to do:</w:t>
            </w:r>
          </w:p>
          <w:p w14:paraId="2123D647" w14:textId="0458364C" w:rsidR="009B07E0" w:rsidRPr="00BE7780" w:rsidRDefault="009B07E0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BE7780">
              <w:rPr>
                <w:rFonts w:ascii="Arial" w:hAnsi="Arial" w:cs="Arial"/>
                <w:sz w:val="20"/>
                <w:szCs w:val="20"/>
              </w:rPr>
              <w:t xml:space="preserve">When the observation first commenced it was important to establish the age of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Pr="00BE7780">
              <w:rPr>
                <w:rFonts w:ascii="Arial" w:hAnsi="Arial" w:cs="Arial"/>
                <w:sz w:val="20"/>
                <w:szCs w:val="20"/>
              </w:rPr>
              <w:t>, this is because age</w:t>
            </w:r>
            <w:r w:rsidR="009869E9">
              <w:rPr>
                <w:rFonts w:ascii="Arial" w:hAnsi="Arial" w:cs="Arial"/>
                <w:sz w:val="20"/>
                <w:szCs w:val="20"/>
              </w:rPr>
              <w:t xml:space="preserve"> dictates what stage of cognitive development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9869E9">
              <w:rPr>
                <w:rFonts w:ascii="Arial" w:hAnsi="Arial" w:cs="Arial"/>
                <w:sz w:val="20"/>
                <w:szCs w:val="20"/>
              </w:rPr>
              <w:t xml:space="preserve"> is in.</w:t>
            </w:r>
            <w:r w:rsidRPr="00BE7780">
              <w:rPr>
                <w:rFonts w:ascii="Arial" w:hAnsi="Arial" w:cs="Arial"/>
                <w:sz w:val="20"/>
                <w:szCs w:val="20"/>
              </w:rPr>
              <w:t xml:space="preserve"> It was worked out that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Pr="00BE7780">
              <w:rPr>
                <w:rFonts w:ascii="Arial" w:hAnsi="Arial" w:cs="Arial"/>
                <w:sz w:val="20"/>
                <w:szCs w:val="20"/>
              </w:rPr>
              <w:t xml:space="preserve"> is around the age of three. In terms of Piaget’s theory of cognitive development and</w:t>
            </w:r>
            <w:r w:rsidR="00D21664">
              <w:rPr>
                <w:rFonts w:ascii="Arial" w:hAnsi="Arial" w:cs="Arial"/>
                <w:sz w:val="20"/>
                <w:szCs w:val="20"/>
              </w:rPr>
              <w:t xml:space="preserve"> its stages,</w:t>
            </w:r>
            <w:r w:rsidRPr="00BE7780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Pr="00BE7780">
              <w:rPr>
                <w:rFonts w:ascii="Arial" w:hAnsi="Arial" w:cs="Arial"/>
                <w:sz w:val="20"/>
                <w:szCs w:val="20"/>
              </w:rPr>
              <w:t xml:space="preserve"> was placed into the second stage, the preoperational. </w:t>
            </w:r>
          </w:p>
          <w:p w14:paraId="0EF62017" w14:textId="589D2733" w:rsidR="001412FA" w:rsidRPr="00BE7780" w:rsidRDefault="006B41A5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BE7780">
              <w:rPr>
                <w:rFonts w:ascii="Arial" w:hAnsi="Arial" w:cs="Arial"/>
                <w:sz w:val="20"/>
                <w:szCs w:val="20"/>
              </w:rPr>
              <w:t xml:space="preserve">The behaviours linked to the preoperational stage </w:t>
            </w:r>
            <w:r w:rsidR="00475014" w:rsidRPr="00BE7780">
              <w:rPr>
                <w:rFonts w:ascii="Arial" w:hAnsi="Arial" w:cs="Arial"/>
                <w:sz w:val="20"/>
                <w:szCs w:val="20"/>
              </w:rPr>
              <w:t>are</w:t>
            </w:r>
            <w:r w:rsidRPr="00BE7780">
              <w:rPr>
                <w:rFonts w:ascii="Arial" w:hAnsi="Arial" w:cs="Arial"/>
                <w:sz w:val="20"/>
                <w:szCs w:val="20"/>
              </w:rPr>
              <w:t xml:space="preserve"> imaginative play, an egocentric mind set and a curious nature</w:t>
            </w:r>
            <w:r w:rsidR="00650A8B">
              <w:rPr>
                <w:rFonts w:ascii="Arial" w:hAnsi="Arial" w:cs="Arial"/>
                <w:sz w:val="20"/>
                <w:szCs w:val="20"/>
              </w:rPr>
              <w:t xml:space="preserve">.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650A8B">
              <w:rPr>
                <w:rFonts w:ascii="Arial" w:hAnsi="Arial" w:cs="Arial"/>
                <w:sz w:val="20"/>
                <w:szCs w:val="20"/>
              </w:rPr>
              <w:t xml:space="preserve"> is expected to use adaptation </w:t>
            </w:r>
            <w:r w:rsidR="009720A7">
              <w:rPr>
                <w:rFonts w:ascii="Arial" w:hAnsi="Arial" w:cs="Arial"/>
                <w:sz w:val="20"/>
                <w:szCs w:val="20"/>
              </w:rPr>
              <w:t xml:space="preserve">through </w:t>
            </w:r>
            <w:r w:rsidR="007508B1">
              <w:rPr>
                <w:rFonts w:ascii="Arial" w:hAnsi="Arial" w:cs="Arial"/>
                <w:sz w:val="20"/>
                <w:szCs w:val="20"/>
              </w:rPr>
              <w:t>assimilation</w:t>
            </w:r>
            <w:r w:rsidR="009720A7">
              <w:rPr>
                <w:rFonts w:ascii="Arial" w:hAnsi="Arial" w:cs="Arial"/>
                <w:sz w:val="20"/>
                <w:szCs w:val="20"/>
              </w:rPr>
              <w:t xml:space="preserve"> and accommodation and use symbols in words, </w:t>
            </w:r>
            <w:r w:rsidR="00237380">
              <w:rPr>
                <w:rFonts w:ascii="Arial" w:hAnsi="Arial" w:cs="Arial"/>
                <w:sz w:val="20"/>
                <w:szCs w:val="20"/>
              </w:rPr>
              <w:t>gestures,</w:t>
            </w:r>
            <w:r w:rsidR="009720A7">
              <w:rPr>
                <w:rFonts w:ascii="Arial" w:hAnsi="Arial" w:cs="Arial"/>
                <w:sz w:val="20"/>
                <w:szCs w:val="20"/>
              </w:rPr>
              <w:t xml:space="preserve"> and simple imagery </w:t>
            </w:r>
            <w:r w:rsidR="007508B1">
              <w:rPr>
                <w:rFonts w:ascii="Arial" w:hAnsi="Arial" w:cs="Arial"/>
                <w:sz w:val="20"/>
                <w:szCs w:val="20"/>
              </w:rPr>
              <w:t xml:space="preserve">to understand their environment. </w:t>
            </w:r>
          </w:p>
        </w:tc>
      </w:tr>
      <w:tr w:rsidR="00237326" w:rsidRPr="00BE7780" w14:paraId="2FAF35B7" w14:textId="77777777" w:rsidTr="00237326">
        <w:tc>
          <w:tcPr>
            <w:tcW w:w="9016" w:type="dxa"/>
          </w:tcPr>
          <w:p w14:paraId="3D8B6994" w14:textId="3DCB8104" w:rsidR="00DB0485" w:rsidRPr="00BE7780" w:rsidRDefault="00237326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  <w:u w:val="single"/>
              </w:rPr>
            </w:pPr>
            <w:r w:rsidRPr="00BE7780">
              <w:rPr>
                <w:rFonts w:ascii="Arial" w:hAnsi="Arial" w:cs="Arial"/>
                <w:sz w:val="20"/>
                <w:szCs w:val="20"/>
                <w:u w:val="single"/>
              </w:rPr>
              <w:t>Support given:</w:t>
            </w:r>
          </w:p>
          <w:p w14:paraId="2C5E1097" w14:textId="62B287F6" w:rsidR="00741F5A" w:rsidRPr="00BE7780" w:rsidRDefault="00053CF4" w:rsidP="008B3861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BE7780">
              <w:rPr>
                <w:rFonts w:ascii="Arial" w:hAnsi="Arial" w:cs="Arial"/>
                <w:sz w:val="20"/>
                <w:szCs w:val="20"/>
              </w:rPr>
              <w:t>The cognitive development of a child is a</w:t>
            </w:r>
            <w:r w:rsidR="007628B6">
              <w:rPr>
                <w:rFonts w:ascii="Arial" w:hAnsi="Arial" w:cs="Arial"/>
                <w:sz w:val="20"/>
                <w:szCs w:val="20"/>
              </w:rPr>
              <w:t xml:space="preserve"> social</w:t>
            </w:r>
            <w:r w:rsidRPr="00BE7780">
              <w:rPr>
                <w:rFonts w:ascii="Arial" w:hAnsi="Arial" w:cs="Arial"/>
                <w:sz w:val="20"/>
                <w:szCs w:val="20"/>
              </w:rPr>
              <w:t xml:space="preserve"> process that take</w:t>
            </w:r>
            <w:r w:rsidR="001B5DE1">
              <w:rPr>
                <w:rFonts w:ascii="Arial" w:hAnsi="Arial" w:cs="Arial"/>
                <w:sz w:val="20"/>
                <w:szCs w:val="20"/>
              </w:rPr>
              <w:t>s interactions with others.</w:t>
            </w:r>
            <w:r w:rsidRPr="00BE7780">
              <w:rPr>
                <w:rFonts w:ascii="Arial" w:hAnsi="Arial" w:cs="Arial"/>
                <w:sz w:val="20"/>
                <w:szCs w:val="20"/>
              </w:rPr>
              <w:t xml:space="preserve"> Piaget</w:t>
            </w:r>
            <w:r w:rsidR="001B5DE1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173C60">
              <w:rPr>
                <w:rFonts w:ascii="Arial" w:hAnsi="Arial" w:cs="Arial"/>
                <w:sz w:val="20"/>
                <w:szCs w:val="20"/>
              </w:rPr>
              <w:t>recognised</w:t>
            </w:r>
            <w:r w:rsidR="001B5DE1">
              <w:rPr>
                <w:rFonts w:ascii="Arial" w:hAnsi="Arial" w:cs="Arial"/>
                <w:sz w:val="20"/>
                <w:szCs w:val="20"/>
              </w:rPr>
              <w:t xml:space="preserve"> this</w:t>
            </w:r>
            <w:r w:rsidRPr="00BE7780">
              <w:rPr>
                <w:rFonts w:ascii="Arial" w:hAnsi="Arial" w:cs="Arial"/>
                <w:sz w:val="20"/>
                <w:szCs w:val="20"/>
              </w:rPr>
              <w:t>, and during the observation suppor</w:t>
            </w:r>
            <w:r w:rsidR="00173C60">
              <w:rPr>
                <w:rFonts w:ascii="Arial" w:hAnsi="Arial" w:cs="Arial"/>
                <w:sz w:val="20"/>
                <w:szCs w:val="20"/>
              </w:rPr>
              <w:t>t was</w:t>
            </w:r>
            <w:r w:rsidRPr="00BE7780">
              <w:rPr>
                <w:rFonts w:ascii="Arial" w:hAnsi="Arial" w:cs="Arial"/>
                <w:sz w:val="20"/>
                <w:szCs w:val="20"/>
              </w:rPr>
              <w:t xml:space="preserve"> given</w:t>
            </w:r>
            <w:r w:rsidR="00F81644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BE7780">
              <w:rPr>
                <w:rFonts w:ascii="Arial" w:hAnsi="Arial" w:cs="Arial"/>
                <w:sz w:val="20"/>
                <w:szCs w:val="20"/>
              </w:rPr>
              <w:t>a</w:t>
            </w:r>
            <w:r w:rsidR="000414FB">
              <w:rPr>
                <w:rFonts w:ascii="Arial" w:hAnsi="Arial" w:cs="Arial"/>
                <w:sz w:val="20"/>
                <w:szCs w:val="20"/>
              </w:rPr>
              <w:t>nd</w:t>
            </w:r>
            <w:r w:rsidRPr="00BE7780">
              <w:rPr>
                <w:rFonts w:ascii="Arial" w:hAnsi="Arial" w:cs="Arial"/>
                <w:sz w:val="20"/>
                <w:szCs w:val="20"/>
              </w:rPr>
              <w:t xml:space="preserve"> the</w:t>
            </w:r>
            <w:r w:rsidR="00173C60">
              <w:rPr>
                <w:rFonts w:ascii="Arial" w:hAnsi="Arial" w:cs="Arial"/>
                <w:sz w:val="20"/>
                <w:szCs w:val="20"/>
              </w:rPr>
              <w:t xml:space="preserve"> effect was</w:t>
            </w:r>
            <w:r w:rsidR="000414FB">
              <w:rPr>
                <w:rFonts w:ascii="Arial" w:hAnsi="Arial" w:cs="Arial"/>
                <w:sz w:val="20"/>
                <w:szCs w:val="20"/>
              </w:rPr>
              <w:t xml:space="preserve"> observed</w:t>
            </w:r>
            <w:r w:rsidRPr="00BE7780">
              <w:rPr>
                <w:rFonts w:ascii="Arial" w:hAnsi="Arial" w:cs="Arial"/>
                <w:sz w:val="20"/>
                <w:szCs w:val="20"/>
              </w:rPr>
              <w:t>.</w:t>
            </w:r>
            <w:r w:rsidR="00010585">
              <w:rPr>
                <w:rFonts w:ascii="Arial" w:hAnsi="Arial" w:cs="Arial"/>
                <w:sz w:val="20"/>
                <w:szCs w:val="20"/>
              </w:rPr>
              <w:t xml:space="preserve"> The first teacher repeated the gesture and sound when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010585">
              <w:rPr>
                <w:rFonts w:ascii="Arial" w:hAnsi="Arial" w:cs="Arial"/>
                <w:sz w:val="20"/>
                <w:szCs w:val="20"/>
              </w:rPr>
              <w:t xml:space="preserve"> was closer</w:t>
            </w:r>
            <w:r w:rsidR="008D7AB7">
              <w:rPr>
                <w:rFonts w:ascii="Arial" w:hAnsi="Arial" w:cs="Arial"/>
                <w:sz w:val="20"/>
                <w:szCs w:val="20"/>
              </w:rPr>
              <w:t>. The second teacher was observed</w:t>
            </w:r>
            <w:r w:rsidR="001B5062">
              <w:rPr>
                <w:rFonts w:ascii="Arial" w:hAnsi="Arial" w:cs="Arial"/>
                <w:sz w:val="20"/>
                <w:szCs w:val="20"/>
              </w:rPr>
              <w:t xml:space="preserve"> showing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1B5062">
              <w:rPr>
                <w:rFonts w:ascii="Arial" w:hAnsi="Arial" w:cs="Arial"/>
                <w:sz w:val="20"/>
                <w:szCs w:val="20"/>
              </w:rPr>
              <w:t xml:space="preserve"> the action of rolling the car and making sounds s</w:t>
            </w:r>
            <w:r w:rsidR="005F47E1">
              <w:rPr>
                <w:rFonts w:ascii="Arial" w:hAnsi="Arial" w:cs="Arial"/>
                <w:sz w:val="20"/>
                <w:szCs w:val="20"/>
              </w:rPr>
              <w:t>everal times</w:t>
            </w:r>
            <w:r w:rsidR="00891AD9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BE7780">
              <w:rPr>
                <w:rFonts w:ascii="Arial" w:hAnsi="Arial" w:cs="Arial"/>
                <w:sz w:val="20"/>
                <w:szCs w:val="20"/>
              </w:rPr>
              <w:t>aiding the process of assimilation which is theorised by Piaget.</w:t>
            </w:r>
            <w:r w:rsidR="002023C7">
              <w:rPr>
                <w:rFonts w:ascii="Arial" w:hAnsi="Arial" w:cs="Arial"/>
                <w:sz w:val="20"/>
                <w:szCs w:val="20"/>
              </w:rPr>
              <w:t xml:space="preserve"> During the third interaction </w:t>
            </w:r>
            <w:r w:rsidR="007D5F0B">
              <w:rPr>
                <w:rFonts w:ascii="Arial" w:hAnsi="Arial" w:cs="Arial"/>
                <w:sz w:val="20"/>
                <w:szCs w:val="20"/>
              </w:rPr>
              <w:t xml:space="preserve">the teacher passed the puzzle pieces to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7D5F0B">
              <w:rPr>
                <w:rFonts w:ascii="Arial" w:hAnsi="Arial" w:cs="Arial"/>
                <w:sz w:val="20"/>
                <w:szCs w:val="20"/>
              </w:rPr>
              <w:t xml:space="preserve"> and encouraged them to try to fit them together in different positions</w:t>
            </w:r>
            <w:r w:rsidR="00E97463">
              <w:rPr>
                <w:rFonts w:ascii="Arial" w:hAnsi="Arial" w:cs="Arial"/>
                <w:sz w:val="20"/>
                <w:szCs w:val="20"/>
              </w:rPr>
              <w:t xml:space="preserve">. </w:t>
            </w:r>
            <w:r w:rsidR="00CB4062">
              <w:rPr>
                <w:rFonts w:ascii="Arial" w:hAnsi="Arial" w:cs="Arial"/>
                <w:sz w:val="20"/>
                <w:szCs w:val="20"/>
              </w:rPr>
              <w:t xml:space="preserve">In the final encounter the teacher is </w:t>
            </w:r>
            <w:r w:rsidR="00263235">
              <w:rPr>
                <w:rFonts w:ascii="Arial" w:hAnsi="Arial" w:cs="Arial"/>
                <w:sz w:val="20"/>
                <w:szCs w:val="20"/>
              </w:rPr>
              <w:t>prom</w:t>
            </w:r>
            <w:r w:rsidR="00F81644">
              <w:rPr>
                <w:rFonts w:ascii="Arial" w:hAnsi="Arial" w:cs="Arial"/>
                <w:sz w:val="20"/>
                <w:szCs w:val="20"/>
              </w:rPr>
              <w:t>pt</w:t>
            </w:r>
            <w:r w:rsidR="00263235">
              <w:rPr>
                <w:rFonts w:ascii="Arial" w:hAnsi="Arial" w:cs="Arial"/>
                <w:sz w:val="20"/>
                <w:szCs w:val="20"/>
              </w:rPr>
              <w:t>ing</w:t>
            </w:r>
            <w:r w:rsidR="00CB4062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CB4062">
              <w:rPr>
                <w:rFonts w:ascii="Arial" w:hAnsi="Arial" w:cs="Arial"/>
                <w:sz w:val="20"/>
                <w:szCs w:val="20"/>
              </w:rPr>
              <w:t xml:space="preserve"> to say the colour of each plastic dinosaur</w:t>
            </w:r>
            <w:r w:rsidRPr="00BE7780">
              <w:rPr>
                <w:rFonts w:ascii="Arial" w:hAnsi="Arial" w:cs="Arial"/>
                <w:sz w:val="20"/>
                <w:szCs w:val="20"/>
              </w:rPr>
              <w:t>.</w:t>
            </w:r>
            <w:r w:rsidR="00263235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361BFD">
              <w:rPr>
                <w:rFonts w:ascii="Arial" w:hAnsi="Arial" w:cs="Arial"/>
                <w:sz w:val="20"/>
                <w:szCs w:val="20"/>
              </w:rPr>
              <w:t>Repetition</w:t>
            </w:r>
            <w:r w:rsidR="00263235">
              <w:rPr>
                <w:rFonts w:ascii="Arial" w:hAnsi="Arial" w:cs="Arial"/>
                <w:sz w:val="20"/>
                <w:szCs w:val="20"/>
              </w:rPr>
              <w:t xml:space="preserve"> of </w:t>
            </w:r>
            <w:r w:rsidR="00361BFD">
              <w:rPr>
                <w:rFonts w:ascii="Arial" w:hAnsi="Arial" w:cs="Arial"/>
                <w:sz w:val="20"/>
                <w:szCs w:val="20"/>
              </w:rPr>
              <w:t xml:space="preserve">words linked to colours, toys or shapes results in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361BFD">
              <w:rPr>
                <w:rFonts w:ascii="Arial" w:hAnsi="Arial" w:cs="Arial"/>
                <w:sz w:val="20"/>
                <w:szCs w:val="20"/>
              </w:rPr>
              <w:t xml:space="preserve"> using th</w:t>
            </w:r>
            <w:r w:rsidR="00804BED">
              <w:rPr>
                <w:rFonts w:ascii="Arial" w:hAnsi="Arial" w:cs="Arial"/>
                <w:sz w:val="20"/>
                <w:szCs w:val="20"/>
              </w:rPr>
              <w:t xml:space="preserve">e </w:t>
            </w:r>
            <w:r w:rsidR="00361BFD">
              <w:rPr>
                <w:rFonts w:ascii="Arial" w:hAnsi="Arial" w:cs="Arial"/>
                <w:sz w:val="20"/>
                <w:szCs w:val="20"/>
              </w:rPr>
              <w:t xml:space="preserve">words later in the observation. </w:t>
            </w:r>
            <w:r w:rsidRPr="00BE7780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</w:tr>
      <w:tr w:rsidR="00237326" w:rsidRPr="00BE7780" w14:paraId="1C929148" w14:textId="77777777" w:rsidTr="00237326">
        <w:tc>
          <w:tcPr>
            <w:tcW w:w="9016" w:type="dxa"/>
          </w:tcPr>
          <w:p w14:paraId="06AEFE3F" w14:textId="77777777" w:rsidR="004A4C5A" w:rsidRDefault="004A4C5A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  <w:u w:val="single"/>
              </w:rPr>
            </w:pPr>
          </w:p>
          <w:p w14:paraId="499BCF31" w14:textId="77777777" w:rsidR="004A4C5A" w:rsidRDefault="004A4C5A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  <w:u w:val="single"/>
              </w:rPr>
            </w:pPr>
          </w:p>
          <w:p w14:paraId="6CF51298" w14:textId="77777777" w:rsidR="00604152" w:rsidRDefault="00604152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  <w:u w:val="single"/>
              </w:rPr>
            </w:pPr>
          </w:p>
          <w:p w14:paraId="54456729" w14:textId="32D9EA0F" w:rsidR="00475014" w:rsidRPr="00BE7780" w:rsidRDefault="00237326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  <w:u w:val="single"/>
              </w:rPr>
            </w:pPr>
            <w:r w:rsidRPr="00BE7780">
              <w:rPr>
                <w:rFonts w:ascii="Arial" w:hAnsi="Arial" w:cs="Arial"/>
                <w:sz w:val="20"/>
                <w:szCs w:val="20"/>
                <w:u w:val="single"/>
              </w:rPr>
              <w:lastRenderedPageBreak/>
              <w:t>Child interactions with others:</w:t>
            </w:r>
          </w:p>
          <w:p w14:paraId="59E0B527" w14:textId="5AEF1B1A" w:rsidR="00741F5A" w:rsidRPr="00BE7780" w:rsidRDefault="00B340EF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Initially</w:t>
            </w:r>
            <w:r w:rsidR="009E6A81">
              <w:rPr>
                <w:rFonts w:ascii="Arial" w:hAnsi="Arial" w:cs="Arial"/>
                <w:sz w:val="20"/>
                <w:szCs w:val="20"/>
              </w:rPr>
              <w:t>,</w:t>
            </w: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>
              <w:rPr>
                <w:rFonts w:ascii="Arial" w:hAnsi="Arial" w:cs="Arial"/>
                <w:sz w:val="20"/>
                <w:szCs w:val="20"/>
              </w:rPr>
              <w:t xml:space="preserve"> was sitting alone observing the room</w:t>
            </w:r>
            <w:r w:rsidR="006B1BEE">
              <w:rPr>
                <w:rFonts w:ascii="Arial" w:hAnsi="Arial" w:cs="Arial"/>
                <w:sz w:val="20"/>
                <w:szCs w:val="20"/>
              </w:rPr>
              <w:t>,</w:t>
            </w:r>
            <w:r>
              <w:rPr>
                <w:rFonts w:ascii="Arial" w:hAnsi="Arial" w:cs="Arial"/>
                <w:sz w:val="20"/>
                <w:szCs w:val="20"/>
              </w:rPr>
              <w:t xml:space="preserve"> playing with a single wooden block</w:t>
            </w:r>
            <w:r w:rsidR="006B1BEE">
              <w:rPr>
                <w:rFonts w:ascii="Arial" w:hAnsi="Arial" w:cs="Arial"/>
                <w:sz w:val="20"/>
                <w:szCs w:val="20"/>
              </w:rPr>
              <w:t xml:space="preserve">.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6B1BEE">
              <w:rPr>
                <w:rFonts w:ascii="Arial" w:hAnsi="Arial" w:cs="Arial"/>
                <w:sz w:val="20"/>
                <w:szCs w:val="20"/>
              </w:rPr>
              <w:t xml:space="preserve"> then joined another child building a tower, they completed the tower </w:t>
            </w:r>
            <w:r w:rsidR="008E12EB">
              <w:rPr>
                <w:rFonts w:ascii="Arial" w:hAnsi="Arial" w:cs="Arial"/>
                <w:sz w:val="20"/>
                <w:szCs w:val="20"/>
              </w:rPr>
              <w:t>and appeared to celebrate before knocking it down</w:t>
            </w:r>
            <w:r w:rsidR="00337010">
              <w:rPr>
                <w:rFonts w:ascii="Arial" w:hAnsi="Arial" w:cs="Arial"/>
                <w:sz w:val="20"/>
                <w:szCs w:val="20"/>
              </w:rPr>
              <w:t xml:space="preserve">. During the car rolling activity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337010">
              <w:rPr>
                <w:rFonts w:ascii="Arial" w:hAnsi="Arial" w:cs="Arial"/>
                <w:sz w:val="20"/>
                <w:szCs w:val="20"/>
              </w:rPr>
              <w:t xml:space="preserve"> largely ignored the other children</w:t>
            </w:r>
            <w:r w:rsidR="00F57D74">
              <w:rPr>
                <w:rFonts w:ascii="Arial" w:hAnsi="Arial" w:cs="Arial"/>
                <w:sz w:val="20"/>
                <w:szCs w:val="20"/>
              </w:rPr>
              <w:t xml:space="preserve"> until the teacher left</w:t>
            </w:r>
            <w:r w:rsidR="009E6A81">
              <w:rPr>
                <w:rFonts w:ascii="Arial" w:hAnsi="Arial" w:cs="Arial"/>
                <w:sz w:val="20"/>
                <w:szCs w:val="20"/>
              </w:rPr>
              <w:t>.</w:t>
            </w:r>
            <w:r w:rsidR="00F57D74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2734B5">
              <w:rPr>
                <w:rFonts w:ascii="Arial" w:hAnsi="Arial" w:cs="Arial"/>
                <w:sz w:val="20"/>
                <w:szCs w:val="20"/>
              </w:rPr>
              <w:t>A</w:t>
            </w:r>
            <w:r w:rsidR="00F57D74">
              <w:rPr>
                <w:rFonts w:ascii="Arial" w:hAnsi="Arial" w:cs="Arial"/>
                <w:sz w:val="20"/>
                <w:szCs w:val="20"/>
              </w:rPr>
              <w:t xml:space="preserve">t the puzzle table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F57D74">
              <w:rPr>
                <w:rFonts w:ascii="Arial" w:hAnsi="Arial" w:cs="Arial"/>
                <w:sz w:val="20"/>
                <w:szCs w:val="20"/>
              </w:rPr>
              <w:t xml:space="preserve"> interacted </w:t>
            </w:r>
            <w:r w:rsidR="00A375F8">
              <w:rPr>
                <w:rFonts w:ascii="Arial" w:hAnsi="Arial" w:cs="Arial"/>
                <w:sz w:val="20"/>
                <w:szCs w:val="20"/>
              </w:rPr>
              <w:t>with other children copying the spinning motion done by one child</w:t>
            </w:r>
            <w:r w:rsidR="002734B5">
              <w:rPr>
                <w:rFonts w:ascii="Arial" w:hAnsi="Arial" w:cs="Arial"/>
                <w:sz w:val="20"/>
                <w:szCs w:val="20"/>
              </w:rPr>
              <w:t>, which is</w:t>
            </w:r>
            <w:r w:rsidR="00381180">
              <w:rPr>
                <w:rFonts w:ascii="Arial" w:hAnsi="Arial" w:cs="Arial"/>
                <w:sz w:val="20"/>
                <w:szCs w:val="20"/>
              </w:rPr>
              <w:t xml:space="preserve"> imitation play</w:t>
            </w:r>
            <w:r w:rsidR="002734B5">
              <w:rPr>
                <w:rFonts w:ascii="Arial" w:hAnsi="Arial" w:cs="Arial"/>
                <w:sz w:val="20"/>
                <w:szCs w:val="20"/>
              </w:rPr>
              <w:t>,</w:t>
            </w:r>
            <w:r w:rsidR="00A375F8">
              <w:rPr>
                <w:rFonts w:ascii="Arial" w:hAnsi="Arial" w:cs="Arial"/>
                <w:sz w:val="20"/>
                <w:szCs w:val="20"/>
              </w:rPr>
              <w:t xml:space="preserve"> and passing the puzzle pieces between them</w:t>
            </w:r>
            <w:r w:rsidR="00801524">
              <w:rPr>
                <w:rFonts w:ascii="Arial" w:hAnsi="Arial" w:cs="Arial"/>
                <w:sz w:val="20"/>
                <w:szCs w:val="20"/>
              </w:rPr>
              <w:t xml:space="preserve">. </w:t>
            </w:r>
          </w:p>
        </w:tc>
      </w:tr>
      <w:tr w:rsidR="00237326" w:rsidRPr="00BE7780" w14:paraId="471A4831" w14:textId="77777777" w:rsidTr="00237326">
        <w:tc>
          <w:tcPr>
            <w:tcW w:w="9016" w:type="dxa"/>
          </w:tcPr>
          <w:p w14:paraId="23D0B759" w14:textId="07BE04B7" w:rsidR="001553C1" w:rsidRPr="00111ED6" w:rsidRDefault="00EA7A53" w:rsidP="00111ED6">
            <w:pPr>
              <w:spacing w:after="160" w:line="360" w:lineRule="auto"/>
              <w:rPr>
                <w:rFonts w:ascii="Arial" w:hAnsi="Arial" w:cs="Arial"/>
                <w:sz w:val="20"/>
                <w:szCs w:val="20"/>
                <w:u w:val="single"/>
              </w:rPr>
            </w:pPr>
            <w:r w:rsidRPr="00BE7780">
              <w:rPr>
                <w:rFonts w:ascii="Arial" w:hAnsi="Arial" w:cs="Arial"/>
                <w:sz w:val="20"/>
                <w:szCs w:val="20"/>
                <w:u w:val="single"/>
              </w:rPr>
              <w:lastRenderedPageBreak/>
              <w:t>Summary of strengths/difficulties</w:t>
            </w:r>
            <w:r w:rsidR="00B00BD0" w:rsidRPr="00BE7780">
              <w:rPr>
                <w:rFonts w:ascii="Arial" w:hAnsi="Arial" w:cs="Arial"/>
                <w:sz w:val="20"/>
                <w:szCs w:val="20"/>
                <w:u w:val="single"/>
              </w:rPr>
              <w:t>:</w:t>
            </w:r>
          </w:p>
          <w:p w14:paraId="11E034A1" w14:textId="3050FCA5" w:rsidR="001553C1" w:rsidRDefault="001553C1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Strengths witnessed </w:t>
            </w:r>
            <w:r w:rsidR="00A53A80">
              <w:rPr>
                <w:rFonts w:ascii="Arial" w:hAnsi="Arial" w:cs="Arial"/>
                <w:sz w:val="20"/>
                <w:szCs w:val="20"/>
              </w:rPr>
              <w:t xml:space="preserve">in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44004F">
              <w:rPr>
                <w:rFonts w:ascii="Arial" w:hAnsi="Arial" w:cs="Arial"/>
                <w:sz w:val="20"/>
                <w:szCs w:val="20"/>
              </w:rPr>
              <w:t>’s</w:t>
            </w:r>
            <w:r w:rsidR="00A53A80">
              <w:rPr>
                <w:rFonts w:ascii="Arial" w:hAnsi="Arial" w:cs="Arial"/>
                <w:sz w:val="20"/>
                <w:szCs w:val="20"/>
              </w:rPr>
              <w:t xml:space="preserve"> cognitive ability</w:t>
            </w:r>
            <w:r w:rsidR="0044004F">
              <w:rPr>
                <w:rFonts w:ascii="Arial" w:hAnsi="Arial" w:cs="Arial"/>
                <w:sz w:val="20"/>
                <w:szCs w:val="20"/>
              </w:rPr>
              <w:t xml:space="preserve"> are;</w:t>
            </w:r>
            <w:r w:rsidR="00A53A80">
              <w:rPr>
                <w:rFonts w:ascii="Arial" w:hAnsi="Arial" w:cs="Arial"/>
                <w:sz w:val="20"/>
                <w:szCs w:val="20"/>
              </w:rPr>
              <w:t xml:space="preserve"> the use of the wooden block</w:t>
            </w:r>
            <w:r w:rsidR="00F72067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4F4EE9">
              <w:rPr>
                <w:rFonts w:ascii="Arial" w:hAnsi="Arial" w:cs="Arial"/>
                <w:sz w:val="20"/>
                <w:szCs w:val="20"/>
              </w:rPr>
              <w:t>to mimic taking a photograph and an adult on a mobile phone</w:t>
            </w:r>
            <w:r w:rsidR="00555169">
              <w:rPr>
                <w:rFonts w:ascii="Arial" w:hAnsi="Arial" w:cs="Arial"/>
                <w:sz w:val="20"/>
                <w:szCs w:val="20"/>
              </w:rPr>
              <w:t>, they are able to piece together the puzzle and then learn to spin it fro</w:t>
            </w:r>
            <w:r w:rsidR="00BF53D1">
              <w:rPr>
                <w:rFonts w:ascii="Arial" w:hAnsi="Arial" w:cs="Arial"/>
                <w:sz w:val="20"/>
                <w:szCs w:val="20"/>
              </w:rPr>
              <w:t>m</w:t>
            </w:r>
            <w:r w:rsidR="00555169">
              <w:rPr>
                <w:rFonts w:ascii="Arial" w:hAnsi="Arial" w:cs="Arial"/>
                <w:sz w:val="20"/>
                <w:szCs w:val="20"/>
              </w:rPr>
              <w:t xml:space="preserve"> watching another chil</w:t>
            </w:r>
            <w:r w:rsidR="00003436">
              <w:rPr>
                <w:rFonts w:ascii="Arial" w:hAnsi="Arial" w:cs="Arial"/>
                <w:sz w:val="20"/>
                <w:szCs w:val="20"/>
              </w:rPr>
              <w:t xml:space="preserve">d, they learned to roll the car down the ramp predictably, they </w:t>
            </w:r>
            <w:r w:rsidR="003107A1">
              <w:rPr>
                <w:rFonts w:ascii="Arial" w:hAnsi="Arial" w:cs="Arial"/>
                <w:sz w:val="20"/>
                <w:szCs w:val="20"/>
              </w:rPr>
              <w:t>manipulated</w:t>
            </w:r>
            <w:r w:rsidR="00003436">
              <w:rPr>
                <w:rFonts w:ascii="Arial" w:hAnsi="Arial" w:cs="Arial"/>
                <w:sz w:val="20"/>
                <w:szCs w:val="20"/>
              </w:rPr>
              <w:t xml:space="preserve"> blocks to build a tower and</w:t>
            </w:r>
            <w:r w:rsidR="003107A1">
              <w:rPr>
                <w:rFonts w:ascii="Arial" w:hAnsi="Arial" w:cs="Arial"/>
                <w:sz w:val="20"/>
                <w:szCs w:val="20"/>
              </w:rPr>
              <w:t xml:space="preserve"> to recover </w:t>
            </w:r>
            <w:r w:rsidR="00003436">
              <w:rPr>
                <w:rFonts w:ascii="Arial" w:hAnsi="Arial" w:cs="Arial"/>
                <w:sz w:val="20"/>
                <w:szCs w:val="20"/>
              </w:rPr>
              <w:t xml:space="preserve">corresponding blocks </w:t>
            </w:r>
            <w:r w:rsidR="003107A1">
              <w:rPr>
                <w:rFonts w:ascii="Arial" w:hAnsi="Arial" w:cs="Arial"/>
                <w:sz w:val="20"/>
                <w:szCs w:val="20"/>
              </w:rPr>
              <w:t>that had fallen onto the floor</w:t>
            </w:r>
            <w:r w:rsidR="00447409">
              <w:rPr>
                <w:rFonts w:ascii="Arial" w:hAnsi="Arial" w:cs="Arial"/>
                <w:sz w:val="20"/>
                <w:szCs w:val="20"/>
              </w:rPr>
              <w:t xml:space="preserve">, to use symbolic language to name the toy car </w:t>
            </w:r>
            <w:r w:rsidR="007A573C">
              <w:rPr>
                <w:rFonts w:ascii="Arial" w:hAnsi="Arial" w:cs="Arial"/>
                <w:sz w:val="20"/>
                <w:szCs w:val="20"/>
              </w:rPr>
              <w:t xml:space="preserve">to the teacher. </w:t>
            </w:r>
          </w:p>
          <w:p w14:paraId="7B961115" w14:textId="5F022B38" w:rsidR="00741F5A" w:rsidRPr="00BE7780" w:rsidRDefault="007A573C" w:rsidP="006D0BAD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The weaknesses</w:t>
            </w:r>
            <w:r w:rsidR="00966243">
              <w:rPr>
                <w:rFonts w:ascii="Arial" w:hAnsi="Arial" w:cs="Arial"/>
                <w:sz w:val="20"/>
                <w:szCs w:val="20"/>
              </w:rPr>
              <w:t xml:space="preserve"> witnessed in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966243">
              <w:rPr>
                <w:rFonts w:ascii="Arial" w:hAnsi="Arial" w:cs="Arial"/>
                <w:sz w:val="20"/>
                <w:szCs w:val="20"/>
              </w:rPr>
              <w:t>’s cognitive ability</w:t>
            </w:r>
            <w:r w:rsidR="00576225">
              <w:rPr>
                <w:rFonts w:ascii="Arial" w:hAnsi="Arial" w:cs="Arial"/>
                <w:sz w:val="20"/>
                <w:szCs w:val="20"/>
              </w:rPr>
              <w:t xml:space="preserve"> are</w:t>
            </w:r>
            <w:r w:rsidR="00966243">
              <w:rPr>
                <w:rFonts w:ascii="Arial" w:hAnsi="Arial" w:cs="Arial"/>
                <w:sz w:val="20"/>
                <w:szCs w:val="20"/>
              </w:rPr>
              <w:t xml:space="preserve"> their knowledge </w:t>
            </w:r>
            <w:r w:rsidR="00C569EC">
              <w:rPr>
                <w:rFonts w:ascii="Arial" w:hAnsi="Arial" w:cs="Arial"/>
                <w:sz w:val="20"/>
                <w:szCs w:val="20"/>
              </w:rPr>
              <w:t>of words for colours was not complete</w:t>
            </w:r>
            <w:r w:rsidR="00576225">
              <w:rPr>
                <w:rFonts w:ascii="Arial" w:hAnsi="Arial" w:cs="Arial"/>
                <w:sz w:val="20"/>
                <w:szCs w:val="20"/>
              </w:rPr>
              <w:t xml:space="preserve"> and that</w:t>
            </w:r>
            <w:r w:rsidR="00C569EC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C569EC">
              <w:rPr>
                <w:rFonts w:ascii="Arial" w:hAnsi="Arial" w:cs="Arial"/>
                <w:sz w:val="20"/>
                <w:szCs w:val="20"/>
              </w:rPr>
              <w:t xml:space="preserve"> quickly stopped the rolling activity when not prompted by the teacher</w:t>
            </w:r>
            <w:r w:rsidR="00111ED6">
              <w:rPr>
                <w:rFonts w:ascii="Arial" w:hAnsi="Arial" w:cs="Arial"/>
                <w:sz w:val="20"/>
                <w:szCs w:val="20"/>
              </w:rPr>
              <w:t xml:space="preserve">. </w:t>
            </w:r>
          </w:p>
        </w:tc>
      </w:tr>
      <w:tr w:rsidR="001412FA" w:rsidRPr="00BE7780" w14:paraId="3649EE94" w14:textId="77777777" w:rsidTr="00237326">
        <w:tc>
          <w:tcPr>
            <w:tcW w:w="9016" w:type="dxa"/>
          </w:tcPr>
          <w:p w14:paraId="3EEA5014" w14:textId="490A8780" w:rsidR="001412FA" w:rsidRPr="00BE7780" w:rsidRDefault="001412FA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  <w:u w:val="single"/>
              </w:rPr>
            </w:pPr>
            <w:r w:rsidRPr="00BE7780">
              <w:rPr>
                <w:rFonts w:ascii="Arial" w:hAnsi="Arial" w:cs="Arial"/>
                <w:sz w:val="20"/>
                <w:szCs w:val="20"/>
                <w:u w:val="single"/>
              </w:rPr>
              <w:t>Provide an overview of the child’s cognitive development based on Piaget’s theory of cognitive development</w:t>
            </w:r>
            <w:r w:rsidR="00741F5A" w:rsidRPr="00BE7780">
              <w:rPr>
                <w:rFonts w:ascii="Arial" w:hAnsi="Arial" w:cs="Arial"/>
                <w:sz w:val="20"/>
                <w:szCs w:val="20"/>
                <w:u w:val="single"/>
              </w:rPr>
              <w:t xml:space="preserve"> (APA essay style)</w:t>
            </w:r>
            <w:r w:rsidRPr="00BE7780">
              <w:rPr>
                <w:rFonts w:ascii="Arial" w:hAnsi="Arial" w:cs="Arial"/>
                <w:sz w:val="20"/>
                <w:szCs w:val="20"/>
                <w:u w:val="single"/>
              </w:rPr>
              <w:t xml:space="preserve">: </w:t>
            </w:r>
          </w:p>
          <w:p w14:paraId="22ECA569" w14:textId="3A5F6726" w:rsidR="0017757A" w:rsidRDefault="009C6895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 w:rsidRPr="00BE7780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6D7D42" w:rsidRPr="00BE7780">
              <w:rPr>
                <w:rFonts w:ascii="Arial" w:hAnsi="Arial" w:cs="Arial"/>
                <w:sz w:val="20"/>
                <w:szCs w:val="20"/>
              </w:rPr>
              <w:t>Jean Piaget’s theory of cognitive development is regarded as one of the most influential theories surrounding child development</w:t>
            </w:r>
            <w:r w:rsidR="007C6A8E" w:rsidRPr="00BE7780">
              <w:rPr>
                <w:rFonts w:ascii="Arial" w:hAnsi="Arial" w:cs="Arial"/>
                <w:sz w:val="20"/>
                <w:szCs w:val="20"/>
              </w:rPr>
              <w:t>.</w:t>
            </w:r>
            <w:r w:rsidR="00F95BF6">
              <w:rPr>
                <w:rFonts w:ascii="Arial" w:hAnsi="Arial" w:cs="Arial"/>
                <w:sz w:val="20"/>
                <w:szCs w:val="20"/>
              </w:rPr>
              <w:t xml:space="preserve"> Cognitive development is the adaptation of a child to fit into</w:t>
            </w:r>
            <w:r w:rsidR="00EC31E5">
              <w:rPr>
                <w:rFonts w:ascii="Arial" w:hAnsi="Arial" w:cs="Arial"/>
                <w:sz w:val="20"/>
                <w:szCs w:val="20"/>
              </w:rPr>
              <w:t xml:space="preserve"> the </w:t>
            </w:r>
            <w:r w:rsidR="00F95BF6">
              <w:rPr>
                <w:rFonts w:ascii="Arial" w:hAnsi="Arial" w:cs="Arial"/>
                <w:sz w:val="20"/>
                <w:szCs w:val="20"/>
              </w:rPr>
              <w:t>changing environment in and around themselves</w:t>
            </w:r>
            <w:r w:rsidR="00EC31E5">
              <w:rPr>
                <w:rFonts w:ascii="Arial" w:hAnsi="Arial" w:cs="Arial"/>
                <w:sz w:val="20"/>
                <w:szCs w:val="20"/>
              </w:rPr>
              <w:t>. M</w:t>
            </w:r>
            <w:r w:rsidR="006E0E8C">
              <w:rPr>
                <w:rFonts w:ascii="Arial" w:hAnsi="Arial" w:cs="Arial"/>
                <w:sz w:val="20"/>
                <w:szCs w:val="20"/>
              </w:rPr>
              <w:t xml:space="preserve">aturation  and interaction are </w:t>
            </w:r>
            <w:r w:rsidR="00335EE6">
              <w:rPr>
                <w:rFonts w:ascii="Arial" w:hAnsi="Arial" w:cs="Arial"/>
                <w:sz w:val="20"/>
                <w:szCs w:val="20"/>
              </w:rPr>
              <w:t xml:space="preserve">the two main influences theorized by Piaget that help to </w:t>
            </w:r>
            <w:r w:rsidR="00AC29FF">
              <w:rPr>
                <w:rFonts w:ascii="Arial" w:hAnsi="Arial" w:cs="Arial"/>
                <w:sz w:val="20"/>
                <w:szCs w:val="20"/>
              </w:rPr>
              <w:t>cause</w:t>
            </w:r>
            <w:r w:rsidR="00335EE6">
              <w:rPr>
                <w:rFonts w:ascii="Arial" w:hAnsi="Arial" w:cs="Arial"/>
                <w:sz w:val="20"/>
                <w:szCs w:val="20"/>
              </w:rPr>
              <w:t xml:space="preserve"> this change.</w:t>
            </w:r>
            <w:r w:rsidR="0052745C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7E0D31">
              <w:rPr>
                <w:rFonts w:ascii="Arial" w:hAnsi="Arial" w:cs="Arial"/>
                <w:sz w:val="20"/>
                <w:szCs w:val="20"/>
              </w:rPr>
              <w:t>Interaction is social contact</w:t>
            </w:r>
            <w:r w:rsidR="00D62B63">
              <w:rPr>
                <w:rFonts w:ascii="Arial" w:hAnsi="Arial" w:cs="Arial"/>
                <w:sz w:val="20"/>
                <w:szCs w:val="20"/>
              </w:rPr>
              <w:t xml:space="preserve"> and maturation</w:t>
            </w:r>
            <w:r w:rsidR="007D3231">
              <w:rPr>
                <w:rFonts w:ascii="Arial" w:hAnsi="Arial" w:cs="Arial"/>
                <w:sz w:val="20"/>
                <w:szCs w:val="20"/>
              </w:rPr>
              <w:t xml:space="preserve"> is partitioned into four stages of development.</w:t>
            </w:r>
            <w:r w:rsidR="00DB72B7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DB72B7" w:rsidRPr="00BE7780">
              <w:rPr>
                <w:rFonts w:ascii="Arial" w:hAnsi="Arial" w:cs="Arial"/>
                <w:sz w:val="20"/>
                <w:szCs w:val="20"/>
              </w:rPr>
              <w:t>The stages</w:t>
            </w:r>
            <w:r w:rsidR="00716441">
              <w:rPr>
                <w:rFonts w:ascii="Arial" w:hAnsi="Arial" w:cs="Arial"/>
                <w:sz w:val="20"/>
                <w:szCs w:val="20"/>
              </w:rPr>
              <w:t xml:space="preserve"> are in</w:t>
            </w:r>
            <w:r w:rsidR="00DB72B7" w:rsidRPr="00BE7780">
              <w:rPr>
                <w:rFonts w:ascii="Arial" w:hAnsi="Arial" w:cs="Arial"/>
                <w:sz w:val="20"/>
                <w:szCs w:val="20"/>
              </w:rPr>
              <w:t xml:space="preserve"> age</w:t>
            </w:r>
            <w:r w:rsidR="00716441">
              <w:rPr>
                <w:rFonts w:ascii="Arial" w:hAnsi="Arial" w:cs="Arial"/>
                <w:sz w:val="20"/>
                <w:szCs w:val="20"/>
              </w:rPr>
              <w:t xml:space="preserve"> order</w:t>
            </w:r>
            <w:r w:rsidR="00DB72B7" w:rsidRPr="00BE7780">
              <w:rPr>
                <w:rFonts w:ascii="Arial" w:hAnsi="Arial" w:cs="Arial"/>
                <w:sz w:val="20"/>
                <w:szCs w:val="20"/>
              </w:rPr>
              <w:t xml:space="preserve"> starting from birth to twelve onwards</w:t>
            </w:r>
            <w:r w:rsidR="005948C1">
              <w:rPr>
                <w:rFonts w:ascii="Arial" w:hAnsi="Arial" w:cs="Arial"/>
                <w:sz w:val="20"/>
                <w:szCs w:val="20"/>
              </w:rPr>
              <w:t>.</w:t>
            </w:r>
            <w:r w:rsidR="00DB72B7" w:rsidRPr="00BE7780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5948C1">
              <w:rPr>
                <w:rFonts w:ascii="Arial" w:hAnsi="Arial" w:cs="Arial"/>
                <w:sz w:val="20"/>
                <w:szCs w:val="20"/>
              </w:rPr>
              <w:t>T</w:t>
            </w:r>
            <w:r w:rsidR="00DB72B7" w:rsidRPr="00BE7780">
              <w:rPr>
                <w:rFonts w:ascii="Arial" w:hAnsi="Arial" w:cs="Arial"/>
                <w:sz w:val="20"/>
                <w:szCs w:val="20"/>
              </w:rPr>
              <w:t>he</w:t>
            </w:r>
            <w:r w:rsidR="005948C1">
              <w:rPr>
                <w:rFonts w:ascii="Arial" w:hAnsi="Arial" w:cs="Arial"/>
                <w:sz w:val="20"/>
                <w:szCs w:val="20"/>
              </w:rPr>
              <w:t>se</w:t>
            </w:r>
            <w:r w:rsidR="00DB72B7" w:rsidRPr="00BE7780">
              <w:rPr>
                <w:rFonts w:ascii="Arial" w:hAnsi="Arial" w:cs="Arial"/>
                <w:sz w:val="20"/>
                <w:szCs w:val="20"/>
              </w:rPr>
              <w:t xml:space="preserve"> </w:t>
            </w:r>
            <w:proofErr w:type="gramStart"/>
            <w:r w:rsidR="00DB72B7" w:rsidRPr="00BE7780">
              <w:rPr>
                <w:rFonts w:ascii="Arial" w:hAnsi="Arial" w:cs="Arial"/>
                <w:sz w:val="20"/>
                <w:szCs w:val="20"/>
              </w:rPr>
              <w:t>are;</w:t>
            </w:r>
            <w:proofErr w:type="gramEnd"/>
            <w:r w:rsidR="00DB72B7" w:rsidRPr="00BE7780">
              <w:rPr>
                <w:rFonts w:ascii="Arial" w:hAnsi="Arial" w:cs="Arial"/>
                <w:sz w:val="20"/>
                <w:szCs w:val="20"/>
              </w:rPr>
              <w:t xml:space="preserve"> the sens</w:t>
            </w:r>
            <w:r w:rsidR="00E20617">
              <w:rPr>
                <w:rFonts w:ascii="Arial" w:hAnsi="Arial" w:cs="Arial"/>
                <w:sz w:val="20"/>
                <w:szCs w:val="20"/>
              </w:rPr>
              <w:t>ori</w:t>
            </w:r>
            <w:r w:rsidR="00DB72B7" w:rsidRPr="00BE7780">
              <w:rPr>
                <w:rFonts w:ascii="Arial" w:hAnsi="Arial" w:cs="Arial"/>
                <w:sz w:val="20"/>
                <w:szCs w:val="20"/>
              </w:rPr>
              <w:t xml:space="preserve">motor stage, the preoperational stage, the concrete operational stage and the formal operational stage. The </w:t>
            </w:r>
            <w:r w:rsidR="00603A48" w:rsidRPr="00BE7780">
              <w:rPr>
                <w:rFonts w:ascii="Arial" w:hAnsi="Arial" w:cs="Arial"/>
                <w:sz w:val="20"/>
                <w:szCs w:val="20"/>
              </w:rPr>
              <w:t>sens</w:t>
            </w:r>
            <w:r w:rsidR="00603A48">
              <w:rPr>
                <w:rFonts w:ascii="Arial" w:hAnsi="Arial" w:cs="Arial"/>
                <w:sz w:val="20"/>
                <w:szCs w:val="20"/>
              </w:rPr>
              <w:t>or</w:t>
            </w:r>
            <w:r w:rsidR="00603A48" w:rsidRPr="00BE7780">
              <w:rPr>
                <w:rFonts w:ascii="Arial" w:hAnsi="Arial" w:cs="Arial"/>
                <w:sz w:val="20"/>
                <w:szCs w:val="20"/>
              </w:rPr>
              <w:t>imotor</w:t>
            </w:r>
            <w:r w:rsidR="00DB72B7" w:rsidRPr="00BE7780">
              <w:rPr>
                <w:rFonts w:ascii="Arial" w:hAnsi="Arial" w:cs="Arial"/>
                <w:sz w:val="20"/>
                <w:szCs w:val="20"/>
              </w:rPr>
              <w:t xml:space="preserve"> stage is from birth to two years old and some of the characteristics linked to</w:t>
            </w:r>
            <w:r w:rsidR="002D16EA">
              <w:rPr>
                <w:rFonts w:ascii="Arial" w:hAnsi="Arial" w:cs="Arial"/>
                <w:sz w:val="20"/>
                <w:szCs w:val="20"/>
              </w:rPr>
              <w:t xml:space="preserve"> it </w:t>
            </w:r>
            <w:r w:rsidR="00DB72B7" w:rsidRPr="00BE7780">
              <w:rPr>
                <w:rFonts w:ascii="Arial" w:hAnsi="Arial" w:cs="Arial"/>
                <w:sz w:val="20"/>
                <w:szCs w:val="20"/>
              </w:rPr>
              <w:t xml:space="preserve">are, the child starts to explore the world through their senses, development of object permanence, self- recognition, and the slight understanding of general symbolic function. The preoperational stage is from two to seven years old, some of the characteristics linked to this stage are, an egocentric mindset, a curious nature and partaking in more imaginative play. The concrete operational stage is from seven to twelve years </w:t>
            </w:r>
            <w:proofErr w:type="gramStart"/>
            <w:r w:rsidR="00DB72B7" w:rsidRPr="00BE7780">
              <w:rPr>
                <w:rFonts w:ascii="Arial" w:hAnsi="Arial" w:cs="Arial"/>
                <w:sz w:val="20"/>
                <w:szCs w:val="20"/>
              </w:rPr>
              <w:t>old</w:t>
            </w:r>
            <w:proofErr w:type="gramEnd"/>
            <w:r w:rsidR="00DB72B7" w:rsidRPr="00BE7780">
              <w:rPr>
                <w:rFonts w:ascii="Arial" w:hAnsi="Arial" w:cs="Arial"/>
                <w:sz w:val="20"/>
                <w:szCs w:val="20"/>
              </w:rPr>
              <w:t xml:space="preserve"> and the characteristics linked to this stage are</w:t>
            </w:r>
            <w:r w:rsidR="000756A5">
              <w:rPr>
                <w:rFonts w:ascii="Arial" w:hAnsi="Arial" w:cs="Arial"/>
                <w:sz w:val="20"/>
                <w:szCs w:val="20"/>
              </w:rPr>
              <w:t>;</w:t>
            </w:r>
            <w:r w:rsidR="00DB72B7" w:rsidRPr="00BE7780">
              <w:rPr>
                <w:rFonts w:ascii="Arial" w:hAnsi="Arial" w:cs="Arial"/>
                <w:sz w:val="20"/>
                <w:szCs w:val="20"/>
              </w:rPr>
              <w:t xml:space="preserve"> more logical thinking, understanding the idea of conversation and they start to become less egocentric. The final stag</w:t>
            </w:r>
            <w:r w:rsidR="00CD5DED">
              <w:rPr>
                <w:rFonts w:ascii="Arial" w:hAnsi="Arial" w:cs="Arial"/>
                <w:sz w:val="20"/>
                <w:szCs w:val="20"/>
              </w:rPr>
              <w:t>e,</w:t>
            </w:r>
            <w:r w:rsidR="00DB72B7" w:rsidRPr="00BE7780">
              <w:rPr>
                <w:rFonts w:ascii="Arial" w:hAnsi="Arial" w:cs="Arial"/>
                <w:sz w:val="20"/>
                <w:szCs w:val="20"/>
              </w:rPr>
              <w:t xml:space="preserve"> the formal operational stag</w:t>
            </w:r>
            <w:r w:rsidR="00CD5DED">
              <w:rPr>
                <w:rFonts w:ascii="Arial" w:hAnsi="Arial" w:cs="Arial"/>
                <w:sz w:val="20"/>
                <w:szCs w:val="20"/>
              </w:rPr>
              <w:t>e</w:t>
            </w:r>
            <w:r w:rsidR="00DB72B7" w:rsidRPr="00BE7780">
              <w:rPr>
                <w:rFonts w:ascii="Arial" w:hAnsi="Arial" w:cs="Arial"/>
                <w:sz w:val="20"/>
                <w:szCs w:val="20"/>
              </w:rPr>
              <w:t xml:space="preserve"> is from twelve years onwards and the characteristics linked to this stage </w:t>
            </w:r>
            <w:proofErr w:type="gramStart"/>
            <w:r w:rsidR="00DB72B7" w:rsidRPr="00BE7780">
              <w:rPr>
                <w:rFonts w:ascii="Arial" w:hAnsi="Arial" w:cs="Arial"/>
                <w:sz w:val="20"/>
                <w:szCs w:val="20"/>
              </w:rPr>
              <w:t>are</w:t>
            </w:r>
            <w:r w:rsidR="00CD3EB1">
              <w:rPr>
                <w:rFonts w:ascii="Arial" w:hAnsi="Arial" w:cs="Arial"/>
                <w:sz w:val="20"/>
                <w:szCs w:val="20"/>
              </w:rPr>
              <w:t>;</w:t>
            </w:r>
            <w:proofErr w:type="gramEnd"/>
            <w:r w:rsidR="00DB72B7" w:rsidRPr="00BE7780">
              <w:rPr>
                <w:rFonts w:ascii="Arial" w:hAnsi="Arial" w:cs="Arial"/>
                <w:sz w:val="20"/>
                <w:szCs w:val="20"/>
              </w:rPr>
              <w:t xml:space="preserve"> more abstract thinking, being able to form an argument like conversation with others as well as understanding more complex questions which require a higher train of thought, overall a higher level of cognitive development.</w:t>
            </w:r>
            <w:r w:rsidR="00A7434F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335EE6">
              <w:rPr>
                <w:rFonts w:ascii="Arial" w:hAnsi="Arial" w:cs="Arial"/>
                <w:sz w:val="20"/>
                <w:szCs w:val="20"/>
              </w:rPr>
              <w:t>Th</w:t>
            </w:r>
            <w:r w:rsidR="006A6B11">
              <w:rPr>
                <w:rFonts w:ascii="Arial" w:hAnsi="Arial" w:cs="Arial"/>
                <w:sz w:val="20"/>
                <w:szCs w:val="20"/>
              </w:rPr>
              <w:t>e</w:t>
            </w:r>
            <w:r w:rsidR="00A6584D">
              <w:rPr>
                <w:rFonts w:ascii="Arial" w:hAnsi="Arial" w:cs="Arial"/>
                <w:sz w:val="20"/>
                <w:szCs w:val="20"/>
              </w:rPr>
              <w:t xml:space="preserve"> second influence, interaction, occurs</w:t>
            </w:r>
            <w:r w:rsidR="007A2DE2">
              <w:rPr>
                <w:rFonts w:ascii="Arial" w:hAnsi="Arial" w:cs="Arial"/>
                <w:sz w:val="20"/>
                <w:szCs w:val="20"/>
              </w:rPr>
              <w:t xml:space="preserve"> through adaptation processes called</w:t>
            </w:r>
            <w:r w:rsidR="00AC29FF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2C06F5">
              <w:rPr>
                <w:rFonts w:ascii="Arial" w:hAnsi="Arial" w:cs="Arial"/>
                <w:sz w:val="20"/>
                <w:szCs w:val="20"/>
              </w:rPr>
              <w:t>assimilation</w:t>
            </w:r>
            <w:r w:rsidR="00AC29FF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2C06F5">
              <w:rPr>
                <w:rFonts w:ascii="Arial" w:hAnsi="Arial" w:cs="Arial"/>
                <w:sz w:val="20"/>
                <w:szCs w:val="20"/>
              </w:rPr>
              <w:t>and</w:t>
            </w:r>
            <w:r w:rsidR="00AC29FF">
              <w:rPr>
                <w:rFonts w:ascii="Arial" w:hAnsi="Arial" w:cs="Arial"/>
                <w:sz w:val="20"/>
                <w:szCs w:val="20"/>
              </w:rPr>
              <w:t xml:space="preserve"> accommodation. These two processes manipulate how schemas are used to </w:t>
            </w:r>
            <w:r w:rsidR="00BF6C02">
              <w:rPr>
                <w:rFonts w:ascii="Arial" w:hAnsi="Arial" w:cs="Arial"/>
                <w:sz w:val="20"/>
                <w:szCs w:val="20"/>
              </w:rPr>
              <w:t>help understand a new experience. Assimilation is the use of existing schemas to help understand a new experience</w:t>
            </w:r>
            <w:r w:rsidR="0099043D">
              <w:rPr>
                <w:rFonts w:ascii="Arial" w:hAnsi="Arial" w:cs="Arial"/>
                <w:sz w:val="20"/>
                <w:szCs w:val="20"/>
              </w:rPr>
              <w:t xml:space="preserve"> and accommodation is the manipulation of a preexisting schema to </w:t>
            </w:r>
            <w:r w:rsidR="002C06F5">
              <w:rPr>
                <w:rFonts w:ascii="Arial" w:hAnsi="Arial" w:cs="Arial"/>
                <w:sz w:val="20"/>
                <w:szCs w:val="20"/>
              </w:rPr>
              <w:t xml:space="preserve">help understand a new experience. </w:t>
            </w:r>
          </w:p>
          <w:p w14:paraId="77631101" w14:textId="1E2E4833" w:rsidR="00603A48" w:rsidRDefault="00402978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Piaget proposed that children are active learners </w:t>
            </w:r>
            <w:r w:rsidR="00E712C3">
              <w:rPr>
                <w:rFonts w:ascii="Arial" w:hAnsi="Arial" w:cs="Arial"/>
                <w:sz w:val="20"/>
                <w:szCs w:val="20"/>
              </w:rPr>
              <w:t xml:space="preserve">and observation of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E712C3">
              <w:rPr>
                <w:rFonts w:ascii="Arial" w:hAnsi="Arial" w:cs="Arial"/>
                <w:sz w:val="20"/>
                <w:szCs w:val="20"/>
              </w:rPr>
              <w:t xml:space="preserve"> provides evidence for </w:t>
            </w:r>
            <w:r w:rsidR="00CC6ED9">
              <w:rPr>
                <w:rFonts w:ascii="Arial" w:hAnsi="Arial" w:cs="Arial"/>
                <w:sz w:val="20"/>
                <w:szCs w:val="20"/>
              </w:rPr>
              <w:t>both</w:t>
            </w:r>
            <w:r w:rsidR="00E712C3">
              <w:rPr>
                <w:rFonts w:ascii="Arial" w:hAnsi="Arial" w:cs="Arial"/>
                <w:sz w:val="20"/>
                <w:szCs w:val="20"/>
              </w:rPr>
              <w:t xml:space="preserve"> maturation and </w:t>
            </w:r>
            <w:r w:rsidR="00CC6ED9">
              <w:rPr>
                <w:rFonts w:ascii="Arial" w:hAnsi="Arial" w:cs="Arial"/>
                <w:sz w:val="20"/>
                <w:szCs w:val="20"/>
              </w:rPr>
              <w:t xml:space="preserve">interaction.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CC6ED9">
              <w:rPr>
                <w:rFonts w:ascii="Arial" w:hAnsi="Arial" w:cs="Arial"/>
                <w:sz w:val="20"/>
                <w:szCs w:val="20"/>
              </w:rPr>
              <w:t xml:space="preserve"> is in the preoperational stage</w:t>
            </w:r>
            <w:r w:rsidR="00CD5DC5">
              <w:rPr>
                <w:rFonts w:ascii="Arial" w:hAnsi="Arial" w:cs="Arial"/>
                <w:sz w:val="20"/>
                <w:szCs w:val="20"/>
              </w:rPr>
              <w:t>, they show a curiou</w:t>
            </w:r>
            <w:r w:rsidR="005F4F2F">
              <w:rPr>
                <w:rFonts w:ascii="Arial" w:hAnsi="Arial" w:cs="Arial"/>
                <w:sz w:val="20"/>
                <w:szCs w:val="20"/>
              </w:rPr>
              <w:t>s nature</w:t>
            </w:r>
            <w:r w:rsidR="00CD5DC5">
              <w:rPr>
                <w:rFonts w:ascii="Arial" w:hAnsi="Arial" w:cs="Arial"/>
                <w:sz w:val="20"/>
                <w:szCs w:val="20"/>
              </w:rPr>
              <w:t xml:space="preserve"> when responding to noises</w:t>
            </w:r>
            <w:r w:rsidR="00112C96">
              <w:rPr>
                <w:rFonts w:ascii="Arial" w:hAnsi="Arial" w:cs="Arial"/>
                <w:sz w:val="20"/>
                <w:szCs w:val="20"/>
              </w:rPr>
              <w:t>,</w:t>
            </w:r>
            <w:r w:rsidR="00CD5DC5">
              <w:rPr>
                <w:rFonts w:ascii="Arial" w:hAnsi="Arial" w:cs="Arial"/>
                <w:sz w:val="20"/>
                <w:szCs w:val="20"/>
              </w:rPr>
              <w:t xml:space="preserve"> for example</w:t>
            </w:r>
            <w:r w:rsidR="00112C96">
              <w:rPr>
                <w:rFonts w:ascii="Arial" w:hAnsi="Arial" w:cs="Arial"/>
                <w:sz w:val="20"/>
                <w:szCs w:val="20"/>
              </w:rPr>
              <w:t>,</w:t>
            </w:r>
            <w:r w:rsidR="00CD5DC5">
              <w:rPr>
                <w:rFonts w:ascii="Arial" w:hAnsi="Arial" w:cs="Arial"/>
                <w:sz w:val="20"/>
                <w:szCs w:val="20"/>
              </w:rPr>
              <w:t xml:space="preserve"> when they go to find </w:t>
            </w:r>
            <w:r w:rsidR="00A27E14">
              <w:rPr>
                <w:rFonts w:ascii="Arial" w:hAnsi="Arial" w:cs="Arial"/>
                <w:sz w:val="20"/>
                <w:szCs w:val="20"/>
              </w:rPr>
              <w:t xml:space="preserve">the roaring teacher and interact with them. </w:t>
            </w:r>
            <w:r w:rsidR="00F07084">
              <w:rPr>
                <w:rFonts w:ascii="Arial" w:hAnsi="Arial" w:cs="Arial"/>
                <w:sz w:val="20"/>
                <w:szCs w:val="20"/>
              </w:rPr>
              <w:t xml:space="preserve">When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F07084">
              <w:rPr>
                <w:rFonts w:ascii="Arial" w:hAnsi="Arial" w:cs="Arial"/>
                <w:sz w:val="20"/>
                <w:szCs w:val="20"/>
              </w:rPr>
              <w:t xml:space="preserve"> taunts a child who is struggling </w:t>
            </w:r>
            <w:r w:rsidR="00836D18">
              <w:rPr>
                <w:rFonts w:ascii="Arial" w:hAnsi="Arial" w:cs="Arial"/>
                <w:sz w:val="20"/>
                <w:szCs w:val="20"/>
              </w:rPr>
              <w:t>with,</w:t>
            </w:r>
            <w:r w:rsidR="00F07084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E656B9">
              <w:rPr>
                <w:rFonts w:ascii="Arial" w:hAnsi="Arial" w:cs="Arial"/>
                <w:sz w:val="20"/>
                <w:szCs w:val="20"/>
              </w:rPr>
              <w:t>t</w:t>
            </w:r>
            <w:r w:rsidR="00F07084">
              <w:rPr>
                <w:rFonts w:ascii="Arial" w:hAnsi="Arial" w:cs="Arial"/>
                <w:sz w:val="20"/>
                <w:szCs w:val="20"/>
              </w:rPr>
              <w:t>he puzzle</w:t>
            </w:r>
            <w:r w:rsidR="004A600D">
              <w:rPr>
                <w:rFonts w:ascii="Arial" w:hAnsi="Arial" w:cs="Arial"/>
                <w:sz w:val="20"/>
                <w:szCs w:val="20"/>
              </w:rPr>
              <w:t xml:space="preserve"> they demonstrate an egocentric mindset not showing</w:t>
            </w:r>
            <w:r w:rsidR="009E1862">
              <w:rPr>
                <w:rFonts w:ascii="Arial" w:hAnsi="Arial" w:cs="Arial"/>
                <w:sz w:val="20"/>
                <w:szCs w:val="20"/>
              </w:rPr>
              <w:t xml:space="preserve"> empathy for the other child’s emotion</w:t>
            </w:r>
            <w:r w:rsidR="00180910">
              <w:rPr>
                <w:rFonts w:ascii="Arial" w:hAnsi="Arial" w:cs="Arial"/>
                <w:sz w:val="20"/>
                <w:szCs w:val="20"/>
              </w:rPr>
              <w:t xml:space="preserve">. </w:t>
            </w:r>
            <w:r w:rsidR="00836D18">
              <w:rPr>
                <w:rFonts w:ascii="Arial" w:hAnsi="Arial" w:cs="Arial"/>
                <w:sz w:val="20"/>
                <w:szCs w:val="20"/>
              </w:rPr>
              <w:t>However,</w:t>
            </w:r>
            <w:r w:rsidR="00180910">
              <w:rPr>
                <w:rFonts w:ascii="Arial" w:hAnsi="Arial" w:cs="Arial"/>
                <w:sz w:val="20"/>
                <w:szCs w:val="20"/>
              </w:rPr>
              <w:t xml:space="preserve"> with collaborating when building a tower both children appear to enjoy </w:t>
            </w:r>
            <w:r w:rsidR="00D6403F">
              <w:rPr>
                <w:rFonts w:ascii="Arial" w:hAnsi="Arial" w:cs="Arial"/>
                <w:sz w:val="20"/>
                <w:szCs w:val="20"/>
              </w:rPr>
              <w:t xml:space="preserve">their joint success.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732FEB">
              <w:rPr>
                <w:rFonts w:ascii="Arial" w:hAnsi="Arial" w:cs="Arial"/>
                <w:sz w:val="20"/>
                <w:szCs w:val="20"/>
              </w:rPr>
              <w:t xml:space="preserve">’s </w:t>
            </w:r>
            <w:r w:rsidR="00ED2FFE">
              <w:rPr>
                <w:rFonts w:ascii="Arial" w:hAnsi="Arial" w:cs="Arial"/>
                <w:sz w:val="20"/>
                <w:szCs w:val="20"/>
              </w:rPr>
              <w:t>imaginative</w:t>
            </w:r>
            <w:r w:rsidR="00732FEB">
              <w:rPr>
                <w:rFonts w:ascii="Arial" w:hAnsi="Arial" w:cs="Arial"/>
                <w:sz w:val="20"/>
                <w:szCs w:val="20"/>
              </w:rPr>
              <w:t xml:space="preserve"> play includes holding a wooden block as a mobile phone </w:t>
            </w:r>
            <w:r w:rsidR="00ED2FFE">
              <w:rPr>
                <w:rFonts w:ascii="Arial" w:hAnsi="Arial" w:cs="Arial"/>
                <w:sz w:val="20"/>
                <w:szCs w:val="20"/>
              </w:rPr>
              <w:t xml:space="preserve">and using the same block to </w:t>
            </w:r>
            <w:r w:rsidR="006C4E3A">
              <w:rPr>
                <w:rFonts w:ascii="Arial" w:hAnsi="Arial" w:cs="Arial"/>
                <w:sz w:val="20"/>
                <w:szCs w:val="20"/>
              </w:rPr>
              <w:t xml:space="preserve">mimic taking photographs with a camera.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AA12B0">
              <w:rPr>
                <w:rFonts w:ascii="Arial" w:hAnsi="Arial" w:cs="Arial"/>
                <w:sz w:val="20"/>
                <w:szCs w:val="20"/>
              </w:rPr>
              <w:t xml:space="preserve"> attempts to copy the teachers</w:t>
            </w:r>
            <w:r w:rsidR="00E656B9">
              <w:rPr>
                <w:rFonts w:ascii="Arial" w:hAnsi="Arial" w:cs="Arial"/>
                <w:sz w:val="20"/>
                <w:szCs w:val="20"/>
              </w:rPr>
              <w:t>’</w:t>
            </w:r>
            <w:r w:rsidR="00AA12B0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9E7123">
              <w:rPr>
                <w:rFonts w:ascii="Arial" w:hAnsi="Arial" w:cs="Arial"/>
                <w:sz w:val="20"/>
                <w:szCs w:val="20"/>
              </w:rPr>
              <w:t xml:space="preserve">repetition of colour words is only partially successful </w:t>
            </w:r>
            <w:r w:rsidR="00161ED2">
              <w:rPr>
                <w:rFonts w:ascii="Arial" w:hAnsi="Arial" w:cs="Arial"/>
                <w:sz w:val="20"/>
                <w:szCs w:val="20"/>
              </w:rPr>
              <w:t xml:space="preserve">showing that symbolic language is developing, however they approach the observer </w:t>
            </w:r>
            <w:r w:rsidR="008C6CE5">
              <w:rPr>
                <w:rFonts w:ascii="Arial" w:hAnsi="Arial" w:cs="Arial"/>
                <w:sz w:val="20"/>
                <w:szCs w:val="20"/>
              </w:rPr>
              <w:t>and say “car” accurately while holding up a toy car.</w:t>
            </w:r>
            <w:r w:rsidR="00D37297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D37297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304C07">
              <w:rPr>
                <w:rFonts w:ascii="Arial" w:hAnsi="Arial" w:cs="Arial"/>
                <w:sz w:val="20"/>
                <w:szCs w:val="20"/>
              </w:rPr>
              <w:t xml:space="preserve">has successfully assimilated the word car into their </w:t>
            </w:r>
            <w:r w:rsidR="00AD7363">
              <w:rPr>
                <w:rFonts w:ascii="Arial" w:hAnsi="Arial" w:cs="Arial"/>
                <w:sz w:val="20"/>
                <w:szCs w:val="20"/>
              </w:rPr>
              <w:t xml:space="preserve">schema and vocabulary and are attempting to </w:t>
            </w:r>
            <w:r w:rsidR="00A53DF6">
              <w:rPr>
                <w:rFonts w:ascii="Arial" w:hAnsi="Arial" w:cs="Arial"/>
                <w:sz w:val="20"/>
                <w:szCs w:val="20"/>
              </w:rPr>
              <w:t>assimilate</w:t>
            </w:r>
            <w:r w:rsidR="00AD7363">
              <w:rPr>
                <w:rFonts w:ascii="Arial" w:hAnsi="Arial" w:cs="Arial"/>
                <w:sz w:val="20"/>
                <w:szCs w:val="20"/>
              </w:rPr>
              <w:t xml:space="preserve"> colour words</w:t>
            </w:r>
            <w:r w:rsidR="00A53DF6">
              <w:rPr>
                <w:rFonts w:ascii="Arial" w:hAnsi="Arial" w:cs="Arial"/>
                <w:sz w:val="20"/>
                <w:szCs w:val="20"/>
              </w:rPr>
              <w:t xml:space="preserve">. When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A53DF6">
              <w:rPr>
                <w:rFonts w:ascii="Arial" w:hAnsi="Arial" w:cs="Arial"/>
                <w:sz w:val="20"/>
                <w:szCs w:val="20"/>
              </w:rPr>
              <w:t xml:space="preserve"> is knocking down the tower</w:t>
            </w:r>
            <w:r w:rsidR="00AF7120">
              <w:rPr>
                <w:rFonts w:ascii="Arial" w:hAnsi="Arial" w:cs="Arial"/>
                <w:sz w:val="20"/>
                <w:szCs w:val="20"/>
              </w:rPr>
              <w:t>,</w:t>
            </w:r>
            <w:r w:rsidR="00A53DF6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DE0B71">
              <w:rPr>
                <w:rFonts w:ascii="Arial" w:hAnsi="Arial" w:cs="Arial"/>
                <w:sz w:val="20"/>
                <w:szCs w:val="20"/>
              </w:rPr>
              <w:t xml:space="preserve"> appears to accommodate new information, that the tower cannot be blown over</w:t>
            </w:r>
            <w:r w:rsidR="00043B13">
              <w:rPr>
                <w:rFonts w:ascii="Arial" w:hAnsi="Arial" w:cs="Arial"/>
                <w:sz w:val="20"/>
                <w:szCs w:val="20"/>
              </w:rPr>
              <w:t>, and attempt</w:t>
            </w:r>
            <w:r w:rsidR="00AF7120">
              <w:rPr>
                <w:rFonts w:ascii="Arial" w:hAnsi="Arial" w:cs="Arial"/>
                <w:sz w:val="20"/>
                <w:szCs w:val="20"/>
              </w:rPr>
              <w:t>s</w:t>
            </w:r>
            <w:r w:rsidR="00043B13">
              <w:rPr>
                <w:rFonts w:ascii="Arial" w:hAnsi="Arial" w:cs="Arial"/>
                <w:sz w:val="20"/>
                <w:szCs w:val="20"/>
              </w:rPr>
              <w:t xml:space="preserve"> a more vigorous approach which is pushing it, this attempt was then successful</w:t>
            </w:r>
            <w:r w:rsidR="007D7219">
              <w:rPr>
                <w:rFonts w:ascii="Arial" w:hAnsi="Arial" w:cs="Arial"/>
                <w:sz w:val="20"/>
                <w:szCs w:val="20"/>
              </w:rPr>
              <w:t xml:space="preserve">. </w:t>
            </w:r>
            <w:r w:rsidR="009339DF">
              <w:rPr>
                <w:rFonts w:ascii="Arial" w:hAnsi="Arial" w:cs="Arial"/>
                <w:sz w:val="20"/>
                <w:szCs w:val="20"/>
              </w:rPr>
              <w:t xml:space="preserve">This shows accommodation when faced with a stronger tower </w:t>
            </w:r>
            <w:r w:rsidR="000D3DDD">
              <w:rPr>
                <w:rFonts w:ascii="Arial" w:hAnsi="Arial" w:cs="Arial"/>
                <w:sz w:val="20"/>
                <w:szCs w:val="20"/>
              </w:rPr>
              <w:t>th</w:t>
            </w:r>
            <w:r w:rsidR="00AF7120">
              <w:rPr>
                <w:rFonts w:ascii="Arial" w:hAnsi="Arial" w:cs="Arial"/>
                <w:sz w:val="20"/>
                <w:szCs w:val="20"/>
              </w:rPr>
              <w:t>a</w:t>
            </w:r>
            <w:r w:rsidR="000D3DDD">
              <w:rPr>
                <w:rFonts w:ascii="Arial" w:hAnsi="Arial" w:cs="Arial"/>
                <w:sz w:val="20"/>
                <w:szCs w:val="20"/>
              </w:rPr>
              <w:t xml:space="preserve">n they have encountered before. </w:t>
            </w:r>
            <w:r w:rsidR="00AB719B">
              <w:rPr>
                <w:rFonts w:ascii="Arial" w:hAnsi="Arial" w:cs="Arial"/>
                <w:sz w:val="20"/>
                <w:szCs w:val="20"/>
              </w:rPr>
              <w:t>These observations are all in line with Piaget’s expectatio</w:t>
            </w:r>
            <w:r w:rsidR="00E55FE2">
              <w:rPr>
                <w:rFonts w:ascii="Arial" w:hAnsi="Arial" w:cs="Arial"/>
                <w:sz w:val="20"/>
                <w:szCs w:val="20"/>
              </w:rPr>
              <w:t xml:space="preserve">ns </w:t>
            </w:r>
            <w:r w:rsidR="00836D18">
              <w:rPr>
                <w:rFonts w:ascii="Arial" w:hAnsi="Arial" w:cs="Arial"/>
                <w:sz w:val="20"/>
                <w:szCs w:val="20"/>
              </w:rPr>
              <w:t>of</w:t>
            </w:r>
            <w:r w:rsidR="00E55FE2">
              <w:rPr>
                <w:rFonts w:ascii="Arial" w:hAnsi="Arial" w:cs="Arial"/>
                <w:sz w:val="20"/>
                <w:szCs w:val="20"/>
              </w:rPr>
              <w:t xml:space="preserve"> a child in the </w:t>
            </w:r>
            <w:r w:rsidR="00836D18">
              <w:rPr>
                <w:rFonts w:ascii="Arial" w:hAnsi="Arial" w:cs="Arial"/>
                <w:sz w:val="20"/>
                <w:szCs w:val="20"/>
              </w:rPr>
              <w:t>preoperational</w:t>
            </w:r>
            <w:r w:rsidR="00E55FE2">
              <w:rPr>
                <w:rFonts w:ascii="Arial" w:hAnsi="Arial" w:cs="Arial"/>
                <w:sz w:val="20"/>
                <w:szCs w:val="20"/>
              </w:rPr>
              <w:t xml:space="preserve"> stage</w:t>
            </w:r>
            <w:r w:rsidR="00836D18">
              <w:rPr>
                <w:rFonts w:ascii="Arial" w:hAnsi="Arial" w:cs="Arial"/>
                <w:sz w:val="20"/>
                <w:szCs w:val="20"/>
              </w:rPr>
              <w:t xml:space="preserve">. However, </w:t>
            </w:r>
            <w:r w:rsidR="00D408D3">
              <w:rPr>
                <w:rFonts w:ascii="Arial" w:hAnsi="Arial" w:cs="Arial"/>
                <w:sz w:val="20"/>
                <w:szCs w:val="20"/>
              </w:rPr>
              <w:t>t</w:t>
            </w:r>
            <w:r w:rsidR="003B2E46">
              <w:rPr>
                <w:rFonts w:ascii="Arial" w:hAnsi="Arial" w:cs="Arial"/>
                <w:sz w:val="20"/>
                <w:szCs w:val="20"/>
              </w:rPr>
              <w:t>he</w:t>
            </w:r>
            <w:r w:rsidR="00D408D3">
              <w:rPr>
                <w:rFonts w:ascii="Arial" w:hAnsi="Arial" w:cs="Arial"/>
                <w:sz w:val="20"/>
                <w:szCs w:val="20"/>
              </w:rPr>
              <w:t>ir</w:t>
            </w:r>
            <w:r w:rsidR="003B2E46">
              <w:rPr>
                <w:rFonts w:ascii="Arial" w:hAnsi="Arial" w:cs="Arial"/>
                <w:sz w:val="20"/>
                <w:szCs w:val="20"/>
              </w:rPr>
              <w:t xml:space="preserve"> social interaction at the puzzle table </w:t>
            </w:r>
            <w:r w:rsidR="0032276D">
              <w:rPr>
                <w:rFonts w:ascii="Arial" w:hAnsi="Arial" w:cs="Arial"/>
                <w:sz w:val="20"/>
                <w:szCs w:val="20"/>
              </w:rPr>
              <w:t>w</w:t>
            </w:r>
            <w:r w:rsidR="008A4A3B">
              <w:rPr>
                <w:rFonts w:ascii="Arial" w:hAnsi="Arial" w:cs="Arial"/>
                <w:sz w:val="20"/>
                <w:szCs w:val="20"/>
              </w:rPr>
              <w:t>ith</w:t>
            </w:r>
            <w:r w:rsidR="0032276D">
              <w:rPr>
                <w:rFonts w:ascii="Arial" w:hAnsi="Arial" w:cs="Arial"/>
                <w:sz w:val="20"/>
                <w:szCs w:val="20"/>
              </w:rPr>
              <w:t xml:space="preserve"> the four children is more social than </w:t>
            </w:r>
            <w:r w:rsidR="00D215C1">
              <w:rPr>
                <w:rFonts w:ascii="Arial" w:hAnsi="Arial" w:cs="Arial"/>
                <w:sz w:val="20"/>
                <w:szCs w:val="20"/>
              </w:rPr>
              <w:t>his theory predicts</w:t>
            </w:r>
            <w:r w:rsidR="00061911">
              <w:rPr>
                <w:rFonts w:ascii="Arial" w:hAnsi="Arial" w:cs="Arial"/>
                <w:sz w:val="20"/>
                <w:szCs w:val="20"/>
              </w:rPr>
              <w:t xml:space="preserve">. </w:t>
            </w:r>
            <w:r w:rsidR="009C4B7D">
              <w:rPr>
                <w:rFonts w:ascii="Arial" w:hAnsi="Arial" w:cs="Arial"/>
                <w:sz w:val="20"/>
                <w:szCs w:val="20"/>
              </w:rPr>
              <w:t>The period spent staring around the room is more typical of the first stage</w:t>
            </w:r>
            <w:r w:rsidR="0076095C">
              <w:rPr>
                <w:rFonts w:ascii="Arial" w:hAnsi="Arial" w:cs="Arial"/>
                <w:sz w:val="20"/>
                <w:szCs w:val="20"/>
              </w:rPr>
              <w:t>, sensorimotor stage</w:t>
            </w:r>
            <w:r w:rsidR="008A4A3B">
              <w:rPr>
                <w:rFonts w:ascii="Arial" w:hAnsi="Arial" w:cs="Arial"/>
                <w:sz w:val="20"/>
                <w:szCs w:val="20"/>
              </w:rPr>
              <w:t>,</w:t>
            </w:r>
            <w:r w:rsidR="0076095C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AB4225">
              <w:rPr>
                <w:rFonts w:ascii="Arial" w:hAnsi="Arial" w:cs="Arial"/>
                <w:sz w:val="20"/>
                <w:szCs w:val="20"/>
              </w:rPr>
              <w:t xml:space="preserve">in younger children. </w:t>
            </w:r>
          </w:p>
          <w:p w14:paraId="21789DB1" w14:textId="77777777" w:rsidR="00502BF1" w:rsidRDefault="00502BF1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  <w:p w14:paraId="220D0485" w14:textId="0828CF09" w:rsidR="006D755D" w:rsidRPr="00BE7780" w:rsidRDefault="00502BF1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T</w:t>
            </w:r>
            <w:r w:rsidR="000B5792" w:rsidRPr="00BE7780">
              <w:rPr>
                <w:rFonts w:ascii="Arial" w:hAnsi="Arial" w:cs="Arial"/>
                <w:sz w:val="20"/>
                <w:szCs w:val="20"/>
              </w:rPr>
              <w:t>he</w:t>
            </w:r>
            <w:r>
              <w:rPr>
                <w:rFonts w:ascii="Arial" w:hAnsi="Arial" w:cs="Arial"/>
                <w:sz w:val="20"/>
                <w:szCs w:val="20"/>
              </w:rPr>
              <w:t>se</w:t>
            </w:r>
            <w:r w:rsidR="000B5792" w:rsidRPr="00BE7780">
              <w:rPr>
                <w:rFonts w:ascii="Arial" w:hAnsi="Arial" w:cs="Arial"/>
                <w:sz w:val="20"/>
                <w:szCs w:val="20"/>
              </w:rPr>
              <w:t xml:space="preserve"> observation</w:t>
            </w:r>
            <w:r>
              <w:rPr>
                <w:rFonts w:ascii="Arial" w:hAnsi="Arial" w:cs="Arial"/>
                <w:sz w:val="20"/>
                <w:szCs w:val="20"/>
              </w:rPr>
              <w:t>s</w:t>
            </w:r>
            <w:r w:rsidR="000B5792" w:rsidRPr="00BE7780">
              <w:rPr>
                <w:rFonts w:ascii="Arial" w:hAnsi="Arial" w:cs="Arial"/>
                <w:sz w:val="20"/>
                <w:szCs w:val="20"/>
              </w:rPr>
              <w:t xml:space="preserve"> lead to the</w:t>
            </w:r>
            <w:r w:rsidR="00E0610A">
              <w:rPr>
                <w:rFonts w:ascii="Arial" w:hAnsi="Arial" w:cs="Arial"/>
                <w:sz w:val="20"/>
                <w:szCs w:val="20"/>
              </w:rPr>
              <w:t xml:space="preserve"> conclusion</w:t>
            </w:r>
            <w:r w:rsidR="00390781" w:rsidRPr="00BE7780">
              <w:rPr>
                <w:rFonts w:ascii="Arial" w:hAnsi="Arial" w:cs="Arial"/>
                <w:sz w:val="20"/>
                <w:szCs w:val="20"/>
              </w:rPr>
              <w:t xml:space="preserve"> that </w:t>
            </w:r>
            <w:r w:rsidR="00C8141D">
              <w:rPr>
                <w:rFonts w:ascii="Arial" w:hAnsi="Arial" w:cs="Arial"/>
                <w:sz w:val="20"/>
                <w:szCs w:val="20"/>
              </w:rPr>
              <w:t>Child A</w:t>
            </w:r>
            <w:r w:rsidR="00A474E0">
              <w:rPr>
                <w:rFonts w:ascii="Arial" w:hAnsi="Arial" w:cs="Arial"/>
                <w:sz w:val="20"/>
                <w:szCs w:val="20"/>
              </w:rPr>
              <w:t xml:space="preserve">’s cognitive development </w:t>
            </w:r>
            <w:r w:rsidR="005B532C">
              <w:rPr>
                <w:rFonts w:ascii="Arial" w:hAnsi="Arial" w:cs="Arial"/>
                <w:sz w:val="20"/>
                <w:szCs w:val="20"/>
              </w:rPr>
              <w:t>is inline with expectations of a child in</w:t>
            </w:r>
            <w:r w:rsidR="00390781" w:rsidRPr="00BE7780">
              <w:rPr>
                <w:rFonts w:ascii="Arial" w:hAnsi="Arial" w:cs="Arial"/>
                <w:sz w:val="20"/>
                <w:szCs w:val="20"/>
              </w:rPr>
              <w:t xml:space="preserve"> the early</w:t>
            </w:r>
            <w:r w:rsidR="00967F24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="00390781" w:rsidRPr="00BE7780">
              <w:rPr>
                <w:rFonts w:ascii="Arial" w:hAnsi="Arial" w:cs="Arial"/>
                <w:sz w:val="20"/>
                <w:szCs w:val="20"/>
              </w:rPr>
              <w:t>preoperational stag</w:t>
            </w:r>
            <w:r w:rsidR="00C95547">
              <w:rPr>
                <w:rFonts w:ascii="Arial" w:hAnsi="Arial" w:cs="Arial"/>
                <w:sz w:val="20"/>
                <w:szCs w:val="20"/>
              </w:rPr>
              <w:t xml:space="preserve">e. </w:t>
            </w:r>
            <w:r w:rsidR="00007CEC">
              <w:rPr>
                <w:rFonts w:ascii="Arial" w:hAnsi="Arial" w:cs="Arial"/>
                <w:sz w:val="20"/>
                <w:szCs w:val="20"/>
              </w:rPr>
              <w:t>However,</w:t>
            </w:r>
            <w:r w:rsidR="00E8658B">
              <w:rPr>
                <w:rFonts w:ascii="Arial" w:hAnsi="Arial" w:cs="Arial"/>
                <w:sz w:val="20"/>
                <w:szCs w:val="20"/>
              </w:rPr>
              <w:t xml:space="preserve"> they are not fully developed</w:t>
            </w:r>
            <w:r w:rsidR="007E5DCD">
              <w:rPr>
                <w:rFonts w:ascii="Arial" w:hAnsi="Arial" w:cs="Arial"/>
                <w:sz w:val="20"/>
                <w:szCs w:val="20"/>
              </w:rPr>
              <w:t xml:space="preserve"> be</w:t>
            </w:r>
            <w:r w:rsidR="002413F8">
              <w:rPr>
                <w:rFonts w:ascii="Arial" w:hAnsi="Arial" w:cs="Arial"/>
                <w:sz w:val="20"/>
                <w:szCs w:val="20"/>
              </w:rPr>
              <w:t>yond</w:t>
            </w:r>
            <w:r w:rsidR="00E8658B">
              <w:rPr>
                <w:rFonts w:ascii="Arial" w:hAnsi="Arial" w:cs="Arial"/>
                <w:sz w:val="20"/>
                <w:szCs w:val="20"/>
              </w:rPr>
              <w:t xml:space="preserve"> the sensorimotor stage due to some of the behaviours exhibit</w:t>
            </w:r>
            <w:r w:rsidR="00007CEC">
              <w:rPr>
                <w:rFonts w:ascii="Arial" w:hAnsi="Arial" w:cs="Arial"/>
                <w:sz w:val="20"/>
                <w:szCs w:val="20"/>
              </w:rPr>
              <w:t>ed. This observation shows a big weakness in Piaget’s theory, that he doesn’t consider that development is not linear</w:t>
            </w:r>
            <w:r w:rsidR="002413F8">
              <w:rPr>
                <w:rFonts w:ascii="Arial" w:hAnsi="Arial" w:cs="Arial"/>
                <w:sz w:val="20"/>
                <w:szCs w:val="20"/>
              </w:rPr>
              <w:t xml:space="preserve"> and the stages may overlap. </w:t>
            </w:r>
          </w:p>
          <w:p w14:paraId="263E121F" w14:textId="1CE7ED22" w:rsidR="00741F5A" w:rsidRPr="00BE7780" w:rsidRDefault="00741F5A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  <w:tr w:rsidR="00741F5A" w:rsidRPr="00BE7780" w14:paraId="7C26ADDA" w14:textId="77777777" w:rsidTr="00237326">
        <w:tc>
          <w:tcPr>
            <w:tcW w:w="9016" w:type="dxa"/>
          </w:tcPr>
          <w:p w14:paraId="02A60D77" w14:textId="77777777" w:rsidR="00741F5A" w:rsidRDefault="00741F5A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  <w:u w:val="single"/>
              </w:rPr>
            </w:pPr>
            <w:r w:rsidRPr="00BE7780">
              <w:rPr>
                <w:rFonts w:ascii="Arial" w:hAnsi="Arial" w:cs="Arial"/>
                <w:sz w:val="20"/>
                <w:szCs w:val="20"/>
                <w:u w:val="single"/>
              </w:rPr>
              <w:t>Reference list:</w:t>
            </w:r>
          </w:p>
          <w:p w14:paraId="5D129F89" w14:textId="594CEBFA" w:rsidR="00B575F1" w:rsidRDefault="0063218E" w:rsidP="00B575F1">
            <w:pPr>
              <w:pStyle w:val="NormalWeb"/>
              <w:numPr>
                <w:ilvl w:val="0"/>
                <w:numId w:val="2"/>
              </w:numPr>
              <w:spacing w:before="0" w:beforeAutospacing="0" w:after="0" w:afterAutospacing="0" w:line="480" w:lineRule="auto"/>
            </w:pPr>
            <w:r>
              <w:t xml:space="preserve">Garton, A. F. (2008). </w:t>
            </w:r>
            <w:r>
              <w:rPr>
                <w:i/>
                <w:iCs/>
              </w:rPr>
              <w:t xml:space="preserve">Exploring cognitive Development: The </w:t>
            </w:r>
            <w:r w:rsidR="00C8141D">
              <w:rPr>
                <w:i/>
                <w:iCs/>
              </w:rPr>
              <w:t xml:space="preserve">Child </w:t>
            </w:r>
            <w:proofErr w:type="gramStart"/>
            <w:r w:rsidR="00C8141D">
              <w:rPr>
                <w:i/>
                <w:iCs/>
              </w:rPr>
              <w:t>A</w:t>
            </w:r>
            <w:r>
              <w:rPr>
                <w:i/>
                <w:iCs/>
              </w:rPr>
              <w:t>s</w:t>
            </w:r>
            <w:proofErr w:type="gramEnd"/>
            <w:r>
              <w:rPr>
                <w:i/>
                <w:iCs/>
              </w:rPr>
              <w:t xml:space="preserve"> Problem Solver</w:t>
            </w:r>
            <w:r>
              <w:t>. John Wiley &amp; Sons.</w:t>
            </w:r>
          </w:p>
          <w:p w14:paraId="515472B9" w14:textId="0BB0AA60" w:rsidR="001C3B7B" w:rsidRDefault="001C3B7B" w:rsidP="00B575F1">
            <w:pPr>
              <w:pStyle w:val="NormalWeb"/>
              <w:numPr>
                <w:ilvl w:val="0"/>
                <w:numId w:val="2"/>
              </w:numPr>
              <w:spacing w:before="0" w:beforeAutospacing="0" w:after="0" w:afterAutospacing="0" w:line="480" w:lineRule="auto"/>
            </w:pPr>
            <w:r w:rsidRPr="001C3B7B">
              <w:t>Keenan, T., Evans, S., &amp; Crowley, K. (2016). An introduction to child development. SAGE.</w:t>
            </w:r>
          </w:p>
          <w:p w14:paraId="69129CCB" w14:textId="00D7E029" w:rsidR="00B24616" w:rsidRDefault="00B24616" w:rsidP="00B575F1">
            <w:pPr>
              <w:pStyle w:val="NormalWeb"/>
              <w:numPr>
                <w:ilvl w:val="0"/>
                <w:numId w:val="2"/>
              </w:numPr>
              <w:spacing w:before="0" w:beforeAutospacing="0" w:after="0" w:afterAutospacing="0" w:line="480" w:lineRule="auto"/>
            </w:pPr>
            <w:r w:rsidRPr="00B24616">
              <w:t>Levine, L. E., &amp; Munsch, J. (2019). Child development from infancy to adolescence: An Active Learning Approach. SAGE Publications.</w:t>
            </w:r>
          </w:p>
          <w:p w14:paraId="7B68A07D" w14:textId="2E7F3A6A" w:rsidR="0063218E" w:rsidRDefault="00B575F1" w:rsidP="00B575F1">
            <w:pPr>
              <w:pStyle w:val="NormalWeb"/>
              <w:numPr>
                <w:ilvl w:val="0"/>
                <w:numId w:val="2"/>
              </w:numPr>
              <w:spacing w:before="0" w:beforeAutospacing="0" w:after="0" w:afterAutospacing="0" w:line="480" w:lineRule="auto"/>
            </w:pPr>
            <w:r>
              <w:t>Meadows, S. (2017b). Understanding child development: Psychological Perspectives and Applications. Routledge.</w:t>
            </w:r>
          </w:p>
          <w:p w14:paraId="2F747011" w14:textId="2C36E9B5" w:rsidR="001612FE" w:rsidRDefault="004F7B34" w:rsidP="001612FE">
            <w:pPr>
              <w:pStyle w:val="NormalWeb"/>
              <w:numPr>
                <w:ilvl w:val="0"/>
                <w:numId w:val="2"/>
              </w:numPr>
              <w:spacing w:before="0" w:beforeAutospacing="0" w:after="0" w:afterAutospacing="0" w:line="480" w:lineRule="auto"/>
            </w:pPr>
            <w:r w:rsidRPr="004F7B34">
              <w:t xml:space="preserve">Mph, Z. S. (2024, January 2). What are Piaget’s stages of development, and what are examples of each? </w:t>
            </w:r>
            <w:hyperlink r:id="rId7" w:history="1">
              <w:r w:rsidRPr="004C5F4B">
                <w:rPr>
                  <w:rStyle w:val="Hyperlink"/>
                </w:rPr>
                <w:t>https://www.medicalnewstoday.com/articles/325030#sensorimotor</w:t>
              </w:r>
            </w:hyperlink>
          </w:p>
          <w:p w14:paraId="567450CC" w14:textId="20FC0CBA" w:rsidR="004F7B34" w:rsidRDefault="001612FE" w:rsidP="001612FE">
            <w:pPr>
              <w:pStyle w:val="NormalWeb"/>
              <w:numPr>
                <w:ilvl w:val="0"/>
                <w:numId w:val="2"/>
              </w:numPr>
              <w:spacing w:before="0" w:beforeAutospacing="0" w:after="0" w:afterAutospacing="0" w:line="480" w:lineRule="auto"/>
            </w:pPr>
            <w:r>
              <w:t>Sharman, C., Cross, W., &amp; Vennis, D. (2004). Observing children: A Practical Guide. Burns &amp; Oates.</w:t>
            </w:r>
          </w:p>
          <w:p w14:paraId="300AB3EE" w14:textId="2801C0A9" w:rsidR="00E753A2" w:rsidRDefault="00E753A2" w:rsidP="001612FE">
            <w:pPr>
              <w:pStyle w:val="NormalWeb"/>
              <w:numPr>
                <w:ilvl w:val="0"/>
                <w:numId w:val="2"/>
              </w:numPr>
              <w:spacing w:before="0" w:beforeAutospacing="0" w:after="0" w:afterAutospacing="0" w:line="480" w:lineRule="auto"/>
            </w:pPr>
            <w:r w:rsidRPr="00E753A2">
              <w:t>Shute, R. H., &amp; Slee, P. T. (2015). Child development: Theories and Critical Perspectives. Routledge.</w:t>
            </w:r>
          </w:p>
          <w:p w14:paraId="14AE2066" w14:textId="201C511A" w:rsidR="00E753A2" w:rsidRDefault="0026108B" w:rsidP="001612FE">
            <w:pPr>
              <w:pStyle w:val="NormalWeb"/>
              <w:numPr>
                <w:ilvl w:val="0"/>
                <w:numId w:val="2"/>
              </w:numPr>
              <w:spacing w:before="0" w:beforeAutospacing="0" w:after="0" w:afterAutospacing="0" w:line="480" w:lineRule="auto"/>
            </w:pPr>
            <w:r w:rsidRPr="0026108B">
              <w:t>Teachings in Education. (2020, December 9). Piaget: Theory of Cognitive Development [Video]. YouTube. https://www.youtube.com/watch?v=TA9GYqXzIhc</w:t>
            </w:r>
          </w:p>
          <w:p w14:paraId="47C15B77" w14:textId="77777777" w:rsidR="0063218E" w:rsidRPr="0063218E" w:rsidRDefault="0063218E" w:rsidP="0063218E">
            <w:pPr>
              <w:spacing w:line="360" w:lineRule="auto"/>
              <w:rPr>
                <w:rFonts w:ascii="Arial" w:hAnsi="Arial" w:cs="Arial"/>
                <w:sz w:val="20"/>
                <w:szCs w:val="20"/>
                <w:u w:val="single"/>
              </w:rPr>
            </w:pPr>
          </w:p>
          <w:p w14:paraId="0F9C599E" w14:textId="0D769512" w:rsidR="00741F5A" w:rsidRPr="00BE7780" w:rsidRDefault="00741F5A" w:rsidP="00BE7780">
            <w:pPr>
              <w:spacing w:line="360" w:lineRule="auto"/>
              <w:rPr>
                <w:rFonts w:ascii="Arial" w:hAnsi="Arial" w:cs="Arial"/>
                <w:sz w:val="20"/>
                <w:szCs w:val="20"/>
              </w:rPr>
            </w:pPr>
          </w:p>
        </w:tc>
      </w:tr>
    </w:tbl>
    <w:p w14:paraId="74E8EC11" w14:textId="77777777" w:rsidR="00237326" w:rsidRPr="00BE7780" w:rsidRDefault="00237326" w:rsidP="00BE7780">
      <w:pPr>
        <w:spacing w:line="360" w:lineRule="auto"/>
        <w:rPr>
          <w:rFonts w:ascii="Arial" w:hAnsi="Arial" w:cs="Arial"/>
          <w:sz w:val="20"/>
          <w:szCs w:val="20"/>
        </w:rPr>
      </w:pPr>
    </w:p>
    <w:p w14:paraId="733F26E6" w14:textId="77777777" w:rsidR="00237326" w:rsidRDefault="00237326" w:rsidP="00237326"/>
    <w:sectPr w:rsidR="00237326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69B316" w14:textId="77777777" w:rsidR="006B212D" w:rsidRDefault="006B212D" w:rsidP="00B26CE6">
      <w:pPr>
        <w:spacing w:after="0" w:line="240" w:lineRule="auto"/>
      </w:pPr>
      <w:r>
        <w:separator/>
      </w:r>
    </w:p>
  </w:endnote>
  <w:endnote w:type="continuationSeparator" w:id="0">
    <w:p w14:paraId="37AC8D8B" w14:textId="77777777" w:rsidR="006B212D" w:rsidRDefault="006B212D" w:rsidP="00B26C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F655F76" w14:textId="77777777" w:rsidR="006B212D" w:rsidRDefault="006B212D" w:rsidP="00B26CE6">
      <w:pPr>
        <w:spacing w:after="0" w:line="240" w:lineRule="auto"/>
      </w:pPr>
      <w:r>
        <w:separator/>
      </w:r>
    </w:p>
  </w:footnote>
  <w:footnote w:type="continuationSeparator" w:id="0">
    <w:p w14:paraId="3217AC38" w14:textId="77777777" w:rsidR="006B212D" w:rsidRDefault="006B212D" w:rsidP="00B26CE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74C65E" w14:textId="75C01C7F" w:rsidR="004A4C5A" w:rsidRDefault="004A4C5A">
    <w:pPr>
      <w:pStyle w:val="Header"/>
    </w:pPr>
    <w:r>
      <w:t>Observational report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9455B12"/>
    <w:multiLevelType w:val="hybridMultilevel"/>
    <w:tmpl w:val="265C10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78E6389"/>
    <w:multiLevelType w:val="hybridMultilevel"/>
    <w:tmpl w:val="B4E06E4C"/>
    <w:lvl w:ilvl="0" w:tplc="0809000F">
      <w:start w:val="1"/>
      <w:numFmt w:val="decimal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num w:numId="1" w16cid:durableId="2094281676">
    <w:abstractNumId w:val="0"/>
  </w:num>
  <w:num w:numId="2" w16cid:durableId="170520645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removePersonalInformation/>
  <w:removeDateAndTime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4B3C"/>
    <w:rsid w:val="00003436"/>
    <w:rsid w:val="00007CEC"/>
    <w:rsid w:val="00010585"/>
    <w:rsid w:val="000414FB"/>
    <w:rsid w:val="00043B13"/>
    <w:rsid w:val="00053CF4"/>
    <w:rsid w:val="00061911"/>
    <w:rsid w:val="000756A5"/>
    <w:rsid w:val="00081228"/>
    <w:rsid w:val="000923EA"/>
    <w:rsid w:val="000A490B"/>
    <w:rsid w:val="000B2D9D"/>
    <w:rsid w:val="000B5792"/>
    <w:rsid w:val="000C5236"/>
    <w:rsid w:val="000D3DDD"/>
    <w:rsid w:val="00104D82"/>
    <w:rsid w:val="00111ED6"/>
    <w:rsid w:val="00112C96"/>
    <w:rsid w:val="00132ECB"/>
    <w:rsid w:val="001412FA"/>
    <w:rsid w:val="001461C1"/>
    <w:rsid w:val="001471A7"/>
    <w:rsid w:val="001553C1"/>
    <w:rsid w:val="001612FE"/>
    <w:rsid w:val="00161ED2"/>
    <w:rsid w:val="00166FAB"/>
    <w:rsid w:val="00173C60"/>
    <w:rsid w:val="0017757A"/>
    <w:rsid w:val="00180910"/>
    <w:rsid w:val="001A6B36"/>
    <w:rsid w:val="001B5062"/>
    <w:rsid w:val="001B5DE1"/>
    <w:rsid w:val="001C3B7B"/>
    <w:rsid w:val="001D39F0"/>
    <w:rsid w:val="002023C7"/>
    <w:rsid w:val="002258A3"/>
    <w:rsid w:val="002262B8"/>
    <w:rsid w:val="00237326"/>
    <w:rsid w:val="00237380"/>
    <w:rsid w:val="002413F8"/>
    <w:rsid w:val="00243126"/>
    <w:rsid w:val="0025239C"/>
    <w:rsid w:val="0026108B"/>
    <w:rsid w:val="00263235"/>
    <w:rsid w:val="002734B5"/>
    <w:rsid w:val="0027589E"/>
    <w:rsid w:val="002C06F5"/>
    <w:rsid w:val="002D16EA"/>
    <w:rsid w:val="002D1ECB"/>
    <w:rsid w:val="002D72A6"/>
    <w:rsid w:val="002E3403"/>
    <w:rsid w:val="00303278"/>
    <w:rsid w:val="00304C07"/>
    <w:rsid w:val="003107A1"/>
    <w:rsid w:val="003117E0"/>
    <w:rsid w:val="00314B3F"/>
    <w:rsid w:val="0032276D"/>
    <w:rsid w:val="00335EE6"/>
    <w:rsid w:val="00337010"/>
    <w:rsid w:val="00355E79"/>
    <w:rsid w:val="00361BFD"/>
    <w:rsid w:val="00381180"/>
    <w:rsid w:val="00390781"/>
    <w:rsid w:val="003B2E46"/>
    <w:rsid w:val="003C71E3"/>
    <w:rsid w:val="00402978"/>
    <w:rsid w:val="00427593"/>
    <w:rsid w:val="00435187"/>
    <w:rsid w:val="0044004F"/>
    <w:rsid w:val="0044395B"/>
    <w:rsid w:val="00447409"/>
    <w:rsid w:val="0047340E"/>
    <w:rsid w:val="00475014"/>
    <w:rsid w:val="00486B15"/>
    <w:rsid w:val="004A4C5A"/>
    <w:rsid w:val="004A600D"/>
    <w:rsid w:val="004B2EB6"/>
    <w:rsid w:val="004C5B76"/>
    <w:rsid w:val="004C5E3C"/>
    <w:rsid w:val="004E1ABC"/>
    <w:rsid w:val="004E3F63"/>
    <w:rsid w:val="004F4EE9"/>
    <w:rsid w:val="004F7B34"/>
    <w:rsid w:val="00502BF1"/>
    <w:rsid w:val="0052745C"/>
    <w:rsid w:val="0053492D"/>
    <w:rsid w:val="00554BF3"/>
    <w:rsid w:val="00555169"/>
    <w:rsid w:val="00576225"/>
    <w:rsid w:val="00590A29"/>
    <w:rsid w:val="005948C1"/>
    <w:rsid w:val="005A5D98"/>
    <w:rsid w:val="005B532C"/>
    <w:rsid w:val="005D0D25"/>
    <w:rsid w:val="005D7603"/>
    <w:rsid w:val="005E5056"/>
    <w:rsid w:val="005F1999"/>
    <w:rsid w:val="005F47E1"/>
    <w:rsid w:val="005F4F2F"/>
    <w:rsid w:val="00603A48"/>
    <w:rsid w:val="00604152"/>
    <w:rsid w:val="00604896"/>
    <w:rsid w:val="006146E4"/>
    <w:rsid w:val="0063218E"/>
    <w:rsid w:val="006367B4"/>
    <w:rsid w:val="00650A8B"/>
    <w:rsid w:val="006635B4"/>
    <w:rsid w:val="006725F6"/>
    <w:rsid w:val="00692EB7"/>
    <w:rsid w:val="00693BB7"/>
    <w:rsid w:val="006956F6"/>
    <w:rsid w:val="006A6B11"/>
    <w:rsid w:val="006B1BEE"/>
    <w:rsid w:val="006B212D"/>
    <w:rsid w:val="006B2B52"/>
    <w:rsid w:val="006B41A5"/>
    <w:rsid w:val="006C1AE7"/>
    <w:rsid w:val="006C4E3A"/>
    <w:rsid w:val="006D0BAD"/>
    <w:rsid w:val="006D3815"/>
    <w:rsid w:val="006D755D"/>
    <w:rsid w:val="006D7D42"/>
    <w:rsid w:val="006E0E8C"/>
    <w:rsid w:val="00702C85"/>
    <w:rsid w:val="0071343A"/>
    <w:rsid w:val="00716441"/>
    <w:rsid w:val="00726555"/>
    <w:rsid w:val="00732FEB"/>
    <w:rsid w:val="00740980"/>
    <w:rsid w:val="00741F5A"/>
    <w:rsid w:val="007508B1"/>
    <w:rsid w:val="0076095C"/>
    <w:rsid w:val="007628B6"/>
    <w:rsid w:val="00786828"/>
    <w:rsid w:val="0079237D"/>
    <w:rsid w:val="007A2DE2"/>
    <w:rsid w:val="007A573C"/>
    <w:rsid w:val="007B3A9E"/>
    <w:rsid w:val="007C2ECB"/>
    <w:rsid w:val="007C6A8E"/>
    <w:rsid w:val="007D3231"/>
    <w:rsid w:val="007D5F0B"/>
    <w:rsid w:val="007D7219"/>
    <w:rsid w:val="007E0D31"/>
    <w:rsid w:val="007E5DCD"/>
    <w:rsid w:val="007F1ED4"/>
    <w:rsid w:val="00801524"/>
    <w:rsid w:val="00804BED"/>
    <w:rsid w:val="00836D18"/>
    <w:rsid w:val="00841DEC"/>
    <w:rsid w:val="0084749F"/>
    <w:rsid w:val="008744DA"/>
    <w:rsid w:val="0088744F"/>
    <w:rsid w:val="00891AD9"/>
    <w:rsid w:val="008A294B"/>
    <w:rsid w:val="008A4A3B"/>
    <w:rsid w:val="008B3861"/>
    <w:rsid w:val="008C6CE5"/>
    <w:rsid w:val="008C7F0A"/>
    <w:rsid w:val="008D7AB7"/>
    <w:rsid w:val="008E12EB"/>
    <w:rsid w:val="008E5057"/>
    <w:rsid w:val="008F2878"/>
    <w:rsid w:val="008F4D46"/>
    <w:rsid w:val="008F518E"/>
    <w:rsid w:val="0090049B"/>
    <w:rsid w:val="009113CA"/>
    <w:rsid w:val="00913A8A"/>
    <w:rsid w:val="009339DF"/>
    <w:rsid w:val="00955B82"/>
    <w:rsid w:val="00964277"/>
    <w:rsid w:val="00966243"/>
    <w:rsid w:val="00967F24"/>
    <w:rsid w:val="009720A7"/>
    <w:rsid w:val="00973BED"/>
    <w:rsid w:val="009869E9"/>
    <w:rsid w:val="0099043D"/>
    <w:rsid w:val="009952EC"/>
    <w:rsid w:val="009B07E0"/>
    <w:rsid w:val="009B31D3"/>
    <w:rsid w:val="009C4B7D"/>
    <w:rsid w:val="009C6895"/>
    <w:rsid w:val="009E1862"/>
    <w:rsid w:val="009E6A81"/>
    <w:rsid w:val="009E7035"/>
    <w:rsid w:val="009E7123"/>
    <w:rsid w:val="009F6782"/>
    <w:rsid w:val="00A27E14"/>
    <w:rsid w:val="00A3184B"/>
    <w:rsid w:val="00A375F8"/>
    <w:rsid w:val="00A438EE"/>
    <w:rsid w:val="00A474E0"/>
    <w:rsid w:val="00A5309E"/>
    <w:rsid w:val="00A53A80"/>
    <w:rsid w:val="00A53DF6"/>
    <w:rsid w:val="00A6584D"/>
    <w:rsid w:val="00A7434F"/>
    <w:rsid w:val="00A8183D"/>
    <w:rsid w:val="00AA12B0"/>
    <w:rsid w:val="00AB21A6"/>
    <w:rsid w:val="00AB4225"/>
    <w:rsid w:val="00AB719B"/>
    <w:rsid w:val="00AC29FF"/>
    <w:rsid w:val="00AD7363"/>
    <w:rsid w:val="00AF6246"/>
    <w:rsid w:val="00AF7120"/>
    <w:rsid w:val="00B00BD0"/>
    <w:rsid w:val="00B152E0"/>
    <w:rsid w:val="00B24616"/>
    <w:rsid w:val="00B26CE6"/>
    <w:rsid w:val="00B340EF"/>
    <w:rsid w:val="00B437BA"/>
    <w:rsid w:val="00B51BE3"/>
    <w:rsid w:val="00B575F1"/>
    <w:rsid w:val="00B86926"/>
    <w:rsid w:val="00BD4B3C"/>
    <w:rsid w:val="00BE7780"/>
    <w:rsid w:val="00BF53D1"/>
    <w:rsid w:val="00BF6C02"/>
    <w:rsid w:val="00BF6F6F"/>
    <w:rsid w:val="00C01F92"/>
    <w:rsid w:val="00C14C1F"/>
    <w:rsid w:val="00C1723B"/>
    <w:rsid w:val="00C42809"/>
    <w:rsid w:val="00C52968"/>
    <w:rsid w:val="00C569EC"/>
    <w:rsid w:val="00C73523"/>
    <w:rsid w:val="00C8141D"/>
    <w:rsid w:val="00C95547"/>
    <w:rsid w:val="00CB4062"/>
    <w:rsid w:val="00CB68CF"/>
    <w:rsid w:val="00CC6ED9"/>
    <w:rsid w:val="00CD3EB1"/>
    <w:rsid w:val="00CD4EE3"/>
    <w:rsid w:val="00CD5416"/>
    <w:rsid w:val="00CD5DC5"/>
    <w:rsid w:val="00CD5DED"/>
    <w:rsid w:val="00D215C1"/>
    <w:rsid w:val="00D21664"/>
    <w:rsid w:val="00D37297"/>
    <w:rsid w:val="00D408D3"/>
    <w:rsid w:val="00D41289"/>
    <w:rsid w:val="00D62B63"/>
    <w:rsid w:val="00D6403F"/>
    <w:rsid w:val="00D821C5"/>
    <w:rsid w:val="00DA21FA"/>
    <w:rsid w:val="00DA745F"/>
    <w:rsid w:val="00DB0485"/>
    <w:rsid w:val="00DB72B7"/>
    <w:rsid w:val="00DC358A"/>
    <w:rsid w:val="00DD28D5"/>
    <w:rsid w:val="00DE0B71"/>
    <w:rsid w:val="00DF0139"/>
    <w:rsid w:val="00DF6944"/>
    <w:rsid w:val="00E0610A"/>
    <w:rsid w:val="00E20617"/>
    <w:rsid w:val="00E427F2"/>
    <w:rsid w:val="00E44845"/>
    <w:rsid w:val="00E55FE2"/>
    <w:rsid w:val="00E656B9"/>
    <w:rsid w:val="00E678EA"/>
    <w:rsid w:val="00E67F9D"/>
    <w:rsid w:val="00E712C3"/>
    <w:rsid w:val="00E72426"/>
    <w:rsid w:val="00E753A2"/>
    <w:rsid w:val="00E75F15"/>
    <w:rsid w:val="00E8658B"/>
    <w:rsid w:val="00E97463"/>
    <w:rsid w:val="00EA4E78"/>
    <w:rsid w:val="00EA7A53"/>
    <w:rsid w:val="00EC31E5"/>
    <w:rsid w:val="00ED2FFE"/>
    <w:rsid w:val="00EE3058"/>
    <w:rsid w:val="00EE30E9"/>
    <w:rsid w:val="00EE4A35"/>
    <w:rsid w:val="00EE4D00"/>
    <w:rsid w:val="00EE4E8F"/>
    <w:rsid w:val="00F07084"/>
    <w:rsid w:val="00F235F4"/>
    <w:rsid w:val="00F57D74"/>
    <w:rsid w:val="00F66346"/>
    <w:rsid w:val="00F72067"/>
    <w:rsid w:val="00F81644"/>
    <w:rsid w:val="00F956A4"/>
    <w:rsid w:val="00F95BF6"/>
    <w:rsid w:val="00FD70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44341B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3732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B26C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6CE6"/>
  </w:style>
  <w:style w:type="paragraph" w:styleId="Footer">
    <w:name w:val="footer"/>
    <w:basedOn w:val="Normal"/>
    <w:link w:val="FooterChar"/>
    <w:uiPriority w:val="99"/>
    <w:unhideWhenUsed/>
    <w:rsid w:val="00B26C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6CE6"/>
  </w:style>
  <w:style w:type="paragraph" w:styleId="ListParagraph">
    <w:name w:val="List Paragraph"/>
    <w:basedOn w:val="Normal"/>
    <w:uiPriority w:val="34"/>
    <w:qFormat/>
    <w:rsid w:val="0063218E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63218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4F7B3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7B3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medicalnewstoday.com/articles/325030#sensorimotor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1401</Words>
  <Characters>7989</Characters>
  <Application>Microsoft Office Word</Application>
  <DocSecurity>0</DocSecurity>
  <Lines>66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2024-02-27T23:09:00Z</dcterms:created>
  <dcterms:modified xsi:type="dcterms:W3CDTF">2024-02-27T23:09:00Z</dcterms:modified>
</cp:coreProperties>
</file>