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60D0D10"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C6567C9" wp14:editId="094B770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DBAFF05" w14:textId="77777777"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19D6455A"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4C2F3BB3"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F229F90" wp14:editId="5E50247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DE8B717" w14:textId="77777777" w:rsidR="00116EC7" w:rsidRDefault="00116EC7">
                                    <w:pPr>
                                      <w:pStyle w:val="NoSpacing"/>
                                      <w:spacing w:after="40"/>
                                      <w:jc w:val="center"/>
                                      <w:rPr>
                                        <w:caps/>
                                        <w:color w:val="5B9BD5" w:themeColor="accent1"/>
                                        <w:sz w:val="28"/>
                                        <w:szCs w:val="28"/>
                                      </w:rPr>
                                    </w:pPr>
                                    <w:r>
                                      <w:rPr>
                                        <w:caps/>
                                        <w:color w:val="5B9BD5" w:themeColor="accent1"/>
                                        <w:sz w:val="28"/>
                                        <w:szCs w:val="28"/>
                                      </w:rPr>
                                      <w:t>[Date]</w:t>
                                    </w:r>
                                  </w:p>
                                </w:sdtContent>
                              </w:sdt>
                              <w:p w14:paraId="63C4F32D" w14:textId="77777777" w:rsidR="00116EC7" w:rsidRDefault="00E9209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16EC7">
                                      <w:rPr>
                                        <w:caps/>
                                        <w:color w:val="5B9BD5" w:themeColor="accent1"/>
                                        <w:lang w:val="en-GB"/>
                                      </w:rPr>
                                      <w:t>University of Wales Trinity Saint David</w:t>
                                    </w:r>
                                  </w:sdtContent>
                                </w:sdt>
                              </w:p>
                              <w:p w14:paraId="15B1EF13" w14:textId="77777777" w:rsidR="00116EC7" w:rsidRDefault="00E9209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16EC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229F9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DE8B717" w14:textId="77777777" w:rsidR="00116EC7" w:rsidRDefault="00116EC7">
                              <w:pPr>
                                <w:pStyle w:val="NoSpacing"/>
                                <w:spacing w:after="40"/>
                                <w:jc w:val="center"/>
                                <w:rPr>
                                  <w:caps/>
                                  <w:color w:val="5B9BD5" w:themeColor="accent1"/>
                                  <w:sz w:val="28"/>
                                  <w:szCs w:val="28"/>
                                </w:rPr>
                              </w:pPr>
                              <w:r>
                                <w:rPr>
                                  <w:caps/>
                                  <w:color w:val="5B9BD5" w:themeColor="accent1"/>
                                  <w:sz w:val="28"/>
                                  <w:szCs w:val="28"/>
                                </w:rPr>
                                <w:t>[Date]</w:t>
                              </w:r>
                            </w:p>
                          </w:sdtContent>
                        </w:sdt>
                        <w:p w14:paraId="63C4F32D" w14:textId="77777777" w:rsidR="00116EC7" w:rsidRDefault="00E9209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16EC7">
                                <w:rPr>
                                  <w:caps/>
                                  <w:color w:val="5B9BD5" w:themeColor="accent1"/>
                                  <w:lang w:val="en-GB"/>
                                </w:rPr>
                                <w:t>University of Wales Trinity Saint David</w:t>
                              </w:r>
                            </w:sdtContent>
                          </w:sdt>
                        </w:p>
                        <w:p w14:paraId="15B1EF13" w14:textId="77777777" w:rsidR="00116EC7" w:rsidRDefault="00E9209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16EC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394ACB2" wp14:editId="39B207F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123019" w14:textId="77777777" w:rsidR="007D1947" w:rsidRDefault="007D1947" w:rsidP="007D1947">
          <w:pPr>
            <w:pStyle w:val="Heading1"/>
          </w:pPr>
          <w:r>
            <w:br w:type="page"/>
          </w:r>
          <w:bookmarkStart w:id="0" w:name="_Toc532286882"/>
          <w:r>
            <w:lastRenderedPageBreak/>
            <w:t>Executive Summary</w:t>
          </w:r>
          <w:bookmarkEnd w:id="0"/>
        </w:p>
        <w:p w14:paraId="13CC0268" w14:textId="77777777" w:rsidR="007D1947" w:rsidRDefault="007D1947">
          <w:r>
            <w:t>The purpose of this report is to analyse……..</w:t>
          </w:r>
        </w:p>
        <w:p w14:paraId="148502A9" w14:textId="77777777" w:rsidR="007D1947" w:rsidRDefault="00D854A5">
          <w:r>
            <w:t>DO THIS SECTION LAST!!!!!!</w:t>
          </w:r>
        </w:p>
        <w:p w14:paraId="4DC3CDAF" w14:textId="77777777" w:rsidR="00D854A5" w:rsidRDefault="00D854A5">
          <w:r>
            <w:t>NOT INCLUDED IN WORD COUNT</w:t>
          </w:r>
        </w:p>
        <w:p w14:paraId="6BB68691" w14:textId="77777777" w:rsidR="007D1947" w:rsidRDefault="007D1947"/>
        <w:p w14:paraId="54555A44" w14:textId="77777777" w:rsidR="007D1947" w:rsidRDefault="007D1947"/>
        <w:p w14:paraId="6974CAA0" w14:textId="77777777" w:rsidR="007D1947" w:rsidRDefault="007D1947"/>
        <w:p w14:paraId="408E59DB" w14:textId="77777777" w:rsidR="007D1947" w:rsidRDefault="007D1947"/>
        <w:p w14:paraId="3019F875" w14:textId="77777777" w:rsidR="007D1947" w:rsidRDefault="007D1947"/>
        <w:p w14:paraId="6F5D686F" w14:textId="77777777" w:rsidR="007D1947" w:rsidRDefault="007D1947"/>
        <w:p w14:paraId="6D7C528C" w14:textId="77777777" w:rsidR="007D1947" w:rsidRDefault="007D1947"/>
        <w:p w14:paraId="5577B82C" w14:textId="77777777" w:rsidR="007D1947" w:rsidRDefault="007D1947"/>
        <w:p w14:paraId="6CE15ECD" w14:textId="77777777" w:rsidR="007D1947" w:rsidRDefault="007D1947"/>
        <w:p w14:paraId="1CFED11E" w14:textId="77777777" w:rsidR="007D1947" w:rsidRDefault="007D1947"/>
        <w:p w14:paraId="76A91C13" w14:textId="77777777" w:rsidR="007D1947" w:rsidRDefault="007D1947"/>
        <w:p w14:paraId="50A6FD3D" w14:textId="77777777" w:rsidR="007D1947" w:rsidRDefault="007D1947"/>
        <w:p w14:paraId="314DDC36" w14:textId="77777777" w:rsidR="007D1947" w:rsidRDefault="007D1947"/>
        <w:p w14:paraId="1305CF4C" w14:textId="77777777" w:rsidR="007D1947" w:rsidRDefault="007D1947"/>
        <w:p w14:paraId="60EE5B9E" w14:textId="77777777" w:rsidR="007D1947" w:rsidRDefault="007D1947"/>
        <w:p w14:paraId="333DA167" w14:textId="77777777" w:rsidR="007D1947" w:rsidRDefault="007D1947"/>
        <w:p w14:paraId="5E65C090" w14:textId="77777777" w:rsidR="007D1947" w:rsidRDefault="007D1947"/>
        <w:p w14:paraId="00992D7B" w14:textId="77777777" w:rsidR="007D1947" w:rsidRDefault="007D1947"/>
        <w:p w14:paraId="0F728102" w14:textId="77777777" w:rsidR="007D1947" w:rsidRDefault="007D1947"/>
        <w:p w14:paraId="36CBDB7B" w14:textId="77777777" w:rsidR="007D1947" w:rsidRDefault="007D1947"/>
        <w:p w14:paraId="45AFD40A" w14:textId="77777777" w:rsidR="007D1947" w:rsidRDefault="007D1947"/>
        <w:p w14:paraId="05665768" w14:textId="77777777" w:rsidR="007D1947" w:rsidRDefault="007D1947"/>
        <w:p w14:paraId="4233E71B" w14:textId="77777777" w:rsidR="007D1947" w:rsidRDefault="007D1947"/>
        <w:p w14:paraId="5C35C4BC" w14:textId="77777777" w:rsidR="007D1947" w:rsidRDefault="007D1947"/>
        <w:p w14:paraId="15C9368B" w14:textId="77777777" w:rsidR="007D1947" w:rsidRDefault="007D1947"/>
        <w:p w14:paraId="633E2898" w14:textId="77777777" w:rsidR="007D1947" w:rsidRDefault="007D1947"/>
        <w:p w14:paraId="62A82E9A" w14:textId="77777777" w:rsidR="007D1947" w:rsidRDefault="007D1947"/>
        <w:p w14:paraId="6910AC8C"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FB87890" w14:textId="77777777" w:rsidR="007D1947" w:rsidRDefault="007D1947">
              <w:pPr>
                <w:pStyle w:val="TOCHeading"/>
              </w:pPr>
              <w:r>
                <w:t>Table of Contents</w:t>
              </w:r>
            </w:p>
            <w:p w14:paraId="22F5EFE6" w14:textId="77777777"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323421">
                  <w:rPr>
                    <w:noProof/>
                    <w:webHidden/>
                  </w:rPr>
                  <w:t>1</w:t>
                </w:r>
                <w:r w:rsidR="00323421">
                  <w:rPr>
                    <w:noProof/>
                    <w:webHidden/>
                  </w:rPr>
                  <w:fldChar w:fldCharType="end"/>
                </w:r>
              </w:hyperlink>
            </w:p>
            <w:p w14:paraId="50011E40" w14:textId="77777777" w:rsidR="00323421" w:rsidRDefault="00E92095">
              <w:pPr>
                <w:pStyle w:val="TOC1"/>
                <w:tabs>
                  <w:tab w:val="right" w:leader="dot" w:pos="9016"/>
                </w:tabs>
                <w:rPr>
                  <w:rFonts w:eastAsiaTheme="minorEastAsia"/>
                  <w:noProof/>
                  <w:lang w:eastAsia="en-GB"/>
                </w:rPr>
              </w:pPr>
              <w:hyperlink w:anchor="_Toc532286883" w:history="1">
                <w:r w:rsidR="00323421" w:rsidRPr="00792EF8">
                  <w:rPr>
                    <w:rStyle w:val="Hyperlink"/>
                    <w:noProof/>
                  </w:rPr>
                  <w:t>Introduction</w:t>
                </w:r>
                <w:r w:rsidR="00323421">
                  <w:rPr>
                    <w:noProof/>
                    <w:webHidden/>
                  </w:rPr>
                  <w:tab/>
                </w:r>
                <w:r w:rsidR="00323421">
                  <w:rPr>
                    <w:noProof/>
                    <w:webHidden/>
                  </w:rPr>
                  <w:fldChar w:fldCharType="begin"/>
                </w:r>
                <w:r w:rsidR="00323421">
                  <w:rPr>
                    <w:noProof/>
                    <w:webHidden/>
                  </w:rPr>
                  <w:instrText xml:space="preserve"> PAGEREF _Toc532286883 \h </w:instrText>
                </w:r>
                <w:r w:rsidR="00323421">
                  <w:rPr>
                    <w:noProof/>
                    <w:webHidden/>
                  </w:rPr>
                </w:r>
                <w:r w:rsidR="00323421">
                  <w:rPr>
                    <w:noProof/>
                    <w:webHidden/>
                  </w:rPr>
                  <w:fldChar w:fldCharType="separate"/>
                </w:r>
                <w:r w:rsidR="00323421">
                  <w:rPr>
                    <w:noProof/>
                    <w:webHidden/>
                  </w:rPr>
                  <w:t>2</w:t>
                </w:r>
                <w:r w:rsidR="00323421">
                  <w:rPr>
                    <w:noProof/>
                    <w:webHidden/>
                  </w:rPr>
                  <w:fldChar w:fldCharType="end"/>
                </w:r>
              </w:hyperlink>
            </w:p>
            <w:p w14:paraId="55F252F8" w14:textId="77777777" w:rsidR="00323421" w:rsidRDefault="00E92095">
              <w:pPr>
                <w:pStyle w:val="TOC1"/>
                <w:tabs>
                  <w:tab w:val="right" w:leader="dot" w:pos="9016"/>
                </w:tabs>
                <w:rPr>
                  <w:rFonts w:eastAsiaTheme="minorEastAsia"/>
                  <w:noProof/>
                  <w:lang w:eastAsia="en-GB"/>
                </w:rPr>
              </w:pPr>
              <w:hyperlink w:anchor="_Toc532286884" w:history="1">
                <w:r w:rsidR="00323421" w:rsidRPr="00792EF8">
                  <w:rPr>
                    <w:rStyle w:val="Hyperlink"/>
                    <w:noProof/>
                  </w:rPr>
                  <w:t>Main Findings</w:t>
                </w:r>
                <w:r w:rsidR="00323421">
                  <w:rPr>
                    <w:noProof/>
                    <w:webHidden/>
                  </w:rPr>
                  <w:tab/>
                </w:r>
                <w:r w:rsidR="00323421">
                  <w:rPr>
                    <w:noProof/>
                    <w:webHidden/>
                  </w:rPr>
                  <w:fldChar w:fldCharType="begin"/>
                </w:r>
                <w:r w:rsidR="00323421">
                  <w:rPr>
                    <w:noProof/>
                    <w:webHidden/>
                  </w:rPr>
                  <w:instrText xml:space="preserve"> PAGEREF _Toc532286884 \h </w:instrText>
                </w:r>
                <w:r w:rsidR="00323421">
                  <w:rPr>
                    <w:noProof/>
                    <w:webHidden/>
                  </w:rPr>
                </w:r>
                <w:r w:rsidR="00323421">
                  <w:rPr>
                    <w:noProof/>
                    <w:webHidden/>
                  </w:rPr>
                  <w:fldChar w:fldCharType="separate"/>
                </w:r>
                <w:r w:rsidR="00323421">
                  <w:rPr>
                    <w:noProof/>
                    <w:webHidden/>
                  </w:rPr>
                  <w:t>4</w:t>
                </w:r>
                <w:r w:rsidR="00323421">
                  <w:rPr>
                    <w:noProof/>
                    <w:webHidden/>
                  </w:rPr>
                  <w:fldChar w:fldCharType="end"/>
                </w:r>
              </w:hyperlink>
            </w:p>
            <w:p w14:paraId="4C65C624" w14:textId="77777777" w:rsidR="00323421" w:rsidRDefault="00E92095">
              <w:pPr>
                <w:pStyle w:val="TOC1"/>
                <w:tabs>
                  <w:tab w:val="right" w:leader="dot" w:pos="9016"/>
                </w:tabs>
                <w:rPr>
                  <w:rFonts w:eastAsiaTheme="minorEastAsia"/>
                  <w:noProof/>
                  <w:lang w:eastAsia="en-GB"/>
                </w:rPr>
              </w:pPr>
              <w:hyperlink w:anchor="_Toc532286885" w:history="1">
                <w:r w:rsidR="00323421" w:rsidRPr="00792EF8">
                  <w:rPr>
                    <w:rStyle w:val="Hyperlink"/>
                    <w:noProof/>
                  </w:rPr>
                  <w:t>Conclusion (average of 10% of word count)</w:t>
                </w:r>
                <w:r w:rsidR="00323421">
                  <w:rPr>
                    <w:noProof/>
                    <w:webHidden/>
                  </w:rPr>
                  <w:tab/>
                </w:r>
                <w:r w:rsidR="00323421">
                  <w:rPr>
                    <w:noProof/>
                    <w:webHidden/>
                  </w:rPr>
                  <w:fldChar w:fldCharType="begin"/>
                </w:r>
                <w:r w:rsidR="00323421">
                  <w:rPr>
                    <w:noProof/>
                    <w:webHidden/>
                  </w:rPr>
                  <w:instrText xml:space="preserve"> PAGEREF _Toc532286885 \h </w:instrText>
                </w:r>
                <w:r w:rsidR="00323421">
                  <w:rPr>
                    <w:noProof/>
                    <w:webHidden/>
                  </w:rPr>
                </w:r>
                <w:r w:rsidR="00323421">
                  <w:rPr>
                    <w:noProof/>
                    <w:webHidden/>
                  </w:rPr>
                  <w:fldChar w:fldCharType="separate"/>
                </w:r>
                <w:r w:rsidR="00323421">
                  <w:rPr>
                    <w:noProof/>
                    <w:webHidden/>
                  </w:rPr>
                  <w:t>5</w:t>
                </w:r>
                <w:r w:rsidR="00323421">
                  <w:rPr>
                    <w:noProof/>
                    <w:webHidden/>
                  </w:rPr>
                  <w:fldChar w:fldCharType="end"/>
                </w:r>
              </w:hyperlink>
            </w:p>
            <w:p w14:paraId="776F28F1" w14:textId="77777777" w:rsidR="00323421" w:rsidRDefault="00E92095">
              <w:pPr>
                <w:pStyle w:val="TOC1"/>
                <w:tabs>
                  <w:tab w:val="right" w:leader="dot" w:pos="9016"/>
                </w:tabs>
                <w:rPr>
                  <w:rFonts w:eastAsiaTheme="minorEastAsia"/>
                  <w:noProof/>
                  <w:lang w:eastAsia="en-GB"/>
                </w:rPr>
              </w:pPr>
              <w:hyperlink w:anchor="_Toc532286886" w:history="1">
                <w:r w:rsidR="00323421" w:rsidRPr="00792EF8">
                  <w:rPr>
                    <w:rStyle w:val="Hyperlink"/>
                    <w:noProof/>
                  </w:rPr>
                  <w:t>Bibliography</w:t>
                </w:r>
                <w:r w:rsidR="00323421">
                  <w:rPr>
                    <w:noProof/>
                    <w:webHidden/>
                  </w:rPr>
                  <w:tab/>
                </w:r>
                <w:r w:rsidR="00323421">
                  <w:rPr>
                    <w:noProof/>
                    <w:webHidden/>
                  </w:rPr>
                  <w:fldChar w:fldCharType="begin"/>
                </w:r>
                <w:r w:rsidR="00323421">
                  <w:rPr>
                    <w:noProof/>
                    <w:webHidden/>
                  </w:rPr>
                  <w:instrText xml:space="preserve"> PAGEREF _Toc532286886 \h </w:instrText>
                </w:r>
                <w:r w:rsidR="00323421">
                  <w:rPr>
                    <w:noProof/>
                    <w:webHidden/>
                  </w:rPr>
                </w:r>
                <w:r w:rsidR="00323421">
                  <w:rPr>
                    <w:noProof/>
                    <w:webHidden/>
                  </w:rPr>
                  <w:fldChar w:fldCharType="separate"/>
                </w:r>
                <w:r w:rsidR="00323421">
                  <w:rPr>
                    <w:noProof/>
                    <w:webHidden/>
                  </w:rPr>
                  <w:t>6</w:t>
                </w:r>
                <w:r w:rsidR="00323421">
                  <w:rPr>
                    <w:noProof/>
                    <w:webHidden/>
                  </w:rPr>
                  <w:fldChar w:fldCharType="end"/>
                </w:r>
              </w:hyperlink>
            </w:p>
            <w:p w14:paraId="7E82ABE5" w14:textId="77777777" w:rsidR="007D1947" w:rsidRDefault="007D1947">
              <w:r>
                <w:rPr>
                  <w:b/>
                  <w:bCs/>
                  <w:noProof/>
                </w:rPr>
                <w:fldChar w:fldCharType="end"/>
              </w:r>
              <w:r w:rsidR="00115B96">
                <w:rPr>
                  <w:b/>
                  <w:bCs/>
                  <w:noProof/>
                </w:rPr>
                <w:t>UPDATE TABLE FREQUENTLY – CHECK IT HAS BEEN UPDATED PRIOR TO SUBMISSION</w:t>
              </w:r>
            </w:p>
          </w:sdtContent>
        </w:sdt>
        <w:p w14:paraId="76096441" w14:textId="77777777" w:rsidR="007D1947" w:rsidRDefault="007D1947"/>
        <w:p w14:paraId="6157F963" w14:textId="77777777" w:rsidR="007D1947" w:rsidRDefault="007D1947"/>
        <w:p w14:paraId="07073AD6" w14:textId="77777777" w:rsidR="007D1947" w:rsidRDefault="007D1947"/>
        <w:p w14:paraId="3B68DE7D" w14:textId="77777777" w:rsidR="007D1947" w:rsidRDefault="007D1947"/>
        <w:p w14:paraId="412C2479" w14:textId="77777777" w:rsidR="007D1947" w:rsidRDefault="007D1947"/>
        <w:p w14:paraId="557FFF3C" w14:textId="77777777" w:rsidR="007D1947" w:rsidRDefault="007D1947"/>
        <w:p w14:paraId="2A6F935D" w14:textId="77777777" w:rsidR="007D1947" w:rsidRDefault="007D1947"/>
        <w:p w14:paraId="15752636" w14:textId="77777777" w:rsidR="007D1947" w:rsidRDefault="007D1947"/>
        <w:p w14:paraId="4A47ADC6" w14:textId="77777777" w:rsidR="007D1947" w:rsidRDefault="007D1947"/>
        <w:p w14:paraId="3AE25BB3" w14:textId="77777777" w:rsidR="007D1947" w:rsidRDefault="007D1947"/>
        <w:p w14:paraId="18E4A28B" w14:textId="77777777" w:rsidR="007D1947" w:rsidRDefault="007D1947"/>
        <w:p w14:paraId="163C7109" w14:textId="77777777" w:rsidR="007D1947" w:rsidRDefault="007D1947"/>
        <w:p w14:paraId="27C92523" w14:textId="77777777" w:rsidR="007D1947" w:rsidRDefault="007D1947"/>
        <w:p w14:paraId="6AA27266" w14:textId="77777777" w:rsidR="007D1947" w:rsidRDefault="007D1947"/>
        <w:p w14:paraId="750BA637" w14:textId="77777777" w:rsidR="007D1947" w:rsidRDefault="007D1947"/>
        <w:p w14:paraId="5AF49326" w14:textId="77777777" w:rsidR="007D1947" w:rsidRDefault="007D1947"/>
        <w:p w14:paraId="73BE0CB7" w14:textId="77777777" w:rsidR="00E32BF1" w:rsidRDefault="00E32BF1"/>
        <w:p w14:paraId="5CFAC89B" w14:textId="77777777" w:rsidR="00E32BF1" w:rsidRDefault="00E32BF1"/>
        <w:p w14:paraId="1BEED387" w14:textId="77777777" w:rsidR="00E32BF1" w:rsidRDefault="00E32BF1"/>
        <w:p w14:paraId="3435A721" w14:textId="77777777" w:rsidR="00E32BF1" w:rsidRDefault="00E32BF1"/>
        <w:p w14:paraId="0959629A" w14:textId="77777777" w:rsidR="007D1947" w:rsidRDefault="007D1947"/>
        <w:p w14:paraId="4528579B" w14:textId="77777777" w:rsidR="007D1947" w:rsidRDefault="007D1947"/>
        <w:p w14:paraId="37B5AED9" w14:textId="7662800A" w:rsidR="007D1947" w:rsidRDefault="007D1947" w:rsidP="00A12B58">
          <w:pPr>
            <w:pStyle w:val="Heading1"/>
          </w:pPr>
          <w:bookmarkStart w:id="1" w:name="_Toc532286883"/>
          <w:r>
            <w:lastRenderedPageBreak/>
            <w:t>Introduction</w:t>
          </w:r>
          <w:bookmarkEnd w:id="1"/>
        </w:p>
        <w:p w14:paraId="3BD6EEC1" w14:textId="3F9223FA" w:rsidR="0037247F" w:rsidRDefault="0037247F" w:rsidP="0037247F"/>
        <w:p w14:paraId="647AFAB2" w14:textId="0F512607" w:rsidR="0037247F" w:rsidRPr="0037247F" w:rsidRDefault="0037247F" w:rsidP="0037247F">
          <w:r>
            <w:t xml:space="preserve">This report will evaluate some of the models available to organisations that wish to develop the individuals they employ. </w:t>
          </w:r>
        </w:p>
        <w:p w14:paraId="500196FE" w14:textId="77777777" w:rsidR="007D1947" w:rsidRDefault="007D1947" w:rsidP="007D1947"/>
        <w:p w14:paraId="680A7825" w14:textId="77777777" w:rsidR="004A11F6" w:rsidRDefault="004A11F6" w:rsidP="007D1947"/>
        <w:p w14:paraId="74B01687" w14:textId="77777777" w:rsidR="004A11F6" w:rsidRDefault="004A11F6" w:rsidP="007D1947"/>
        <w:p w14:paraId="225D393F" w14:textId="77777777" w:rsidR="004A11F6" w:rsidRDefault="004A11F6" w:rsidP="007D1947"/>
        <w:p w14:paraId="6D69F7A2" w14:textId="77777777" w:rsidR="004A11F6" w:rsidRDefault="004A11F6" w:rsidP="007D1947"/>
        <w:p w14:paraId="154DE236" w14:textId="77777777" w:rsidR="004A11F6" w:rsidRDefault="004A11F6" w:rsidP="007D1947"/>
        <w:p w14:paraId="67EBFBDE" w14:textId="77777777" w:rsidR="004A11F6" w:rsidRDefault="004A11F6" w:rsidP="007D1947"/>
        <w:p w14:paraId="632A7413" w14:textId="77777777" w:rsidR="004A11F6" w:rsidRDefault="004A11F6" w:rsidP="007D1947"/>
        <w:p w14:paraId="6EB3E37A" w14:textId="77777777" w:rsidR="004A11F6" w:rsidRDefault="004A11F6" w:rsidP="007D1947"/>
        <w:p w14:paraId="062AB2B7" w14:textId="77777777" w:rsidR="004A11F6" w:rsidRDefault="004A11F6" w:rsidP="007D1947"/>
        <w:p w14:paraId="2F16BF78" w14:textId="77777777" w:rsidR="004A11F6" w:rsidRDefault="004A11F6" w:rsidP="007D1947"/>
        <w:p w14:paraId="16BC1FC9" w14:textId="77777777" w:rsidR="004A11F6" w:rsidRDefault="004A11F6" w:rsidP="007D1947"/>
        <w:p w14:paraId="4A1C168B" w14:textId="77777777" w:rsidR="004A11F6" w:rsidRDefault="004A11F6" w:rsidP="007D1947"/>
        <w:p w14:paraId="3299B900" w14:textId="77777777" w:rsidR="004A11F6" w:rsidRDefault="004A11F6" w:rsidP="007D1947"/>
        <w:p w14:paraId="4E5AFB0F" w14:textId="77777777" w:rsidR="004A11F6" w:rsidRDefault="004A11F6" w:rsidP="007D1947"/>
        <w:p w14:paraId="135E41EC" w14:textId="77777777" w:rsidR="004A11F6" w:rsidRDefault="004A11F6" w:rsidP="007D1947"/>
        <w:p w14:paraId="2213BB8D" w14:textId="77777777" w:rsidR="004A11F6" w:rsidRDefault="004A11F6" w:rsidP="007D1947"/>
        <w:p w14:paraId="6A0EC844" w14:textId="77777777" w:rsidR="004A11F6" w:rsidRDefault="004A11F6" w:rsidP="007D1947"/>
        <w:p w14:paraId="5425D3CF" w14:textId="77777777" w:rsidR="004A11F6" w:rsidRDefault="004A11F6" w:rsidP="007D1947"/>
        <w:p w14:paraId="4A3B96BF" w14:textId="77777777" w:rsidR="004A11F6" w:rsidRDefault="004A11F6" w:rsidP="007D1947"/>
        <w:p w14:paraId="6B130276" w14:textId="77777777" w:rsidR="004A11F6" w:rsidRDefault="004A11F6" w:rsidP="007D1947"/>
        <w:p w14:paraId="53526A58" w14:textId="77777777" w:rsidR="004A11F6" w:rsidRDefault="004A11F6" w:rsidP="007D1947"/>
        <w:p w14:paraId="1BC68704" w14:textId="77777777" w:rsidR="004A11F6" w:rsidRDefault="004A11F6" w:rsidP="007D1947"/>
        <w:p w14:paraId="2A365E26" w14:textId="77777777" w:rsidR="004A11F6" w:rsidRDefault="004A11F6" w:rsidP="007D1947"/>
        <w:p w14:paraId="02C6AC67" w14:textId="77777777" w:rsidR="004A11F6" w:rsidRDefault="004A11F6" w:rsidP="007D1947"/>
        <w:p w14:paraId="1AD0A1AB" w14:textId="77777777" w:rsidR="004A11F6" w:rsidRDefault="004A11F6" w:rsidP="007D1947"/>
        <w:p w14:paraId="752114CB" w14:textId="77777777" w:rsidR="00323421" w:rsidRDefault="00323421" w:rsidP="00AA2A91">
          <w:pPr>
            <w:pStyle w:val="Heading1"/>
          </w:pPr>
          <w:bookmarkStart w:id="2" w:name="_Toc532286884"/>
          <w:r>
            <w:lastRenderedPageBreak/>
            <w:t>Main Findings</w:t>
          </w:r>
          <w:bookmarkEnd w:id="2"/>
        </w:p>
        <w:p w14:paraId="1127A8C2" w14:textId="674109C0" w:rsidR="00323421" w:rsidRDefault="00323421" w:rsidP="00E32BF1"/>
        <w:p w14:paraId="3981DB71" w14:textId="0DC3DCCB" w:rsidR="00323421" w:rsidRDefault="00116EC7" w:rsidP="00116EC7">
          <w:pPr>
            <w:pStyle w:val="Heading2"/>
          </w:pPr>
          <w:r>
            <w:t>Motivation</w:t>
          </w:r>
        </w:p>
        <w:p w14:paraId="2DFA1F3B" w14:textId="72C4C2C8" w:rsidR="00116EC7" w:rsidRDefault="004E3EFD" w:rsidP="00116EC7">
          <w:r>
            <w:t xml:space="preserve">Motivation is important to organisational success. When employees are </w:t>
          </w:r>
          <w:proofErr w:type="gramStart"/>
          <w:r>
            <w:t>motivated</w:t>
          </w:r>
          <w:proofErr w:type="gramEnd"/>
          <w:r>
            <w:t xml:space="preserve"> they perform better. There are many motivational </w:t>
          </w:r>
          <w:proofErr w:type="gramStart"/>
          <w:r>
            <w:t>models</w:t>
          </w:r>
          <w:proofErr w:type="gramEnd"/>
          <w:r>
            <w:t xml:space="preserve"> organisations can use to motivat</w:t>
          </w:r>
          <w:r w:rsidR="00E92095">
            <w:t>e</w:t>
          </w:r>
          <w:r>
            <w:t xml:space="preserve"> employees</w:t>
          </w:r>
          <w:r w:rsidR="00AE15EC">
            <w:t xml:space="preserve"> (Bancroft 2017)</w:t>
          </w:r>
          <w:r>
            <w:t>. This report will look at two of these models, Vroom’s expectancy theory and Maslow’s Hierarc</w:t>
          </w:r>
          <w:r w:rsidR="00AE15EC">
            <w:t>hy of needs.</w:t>
          </w:r>
          <w:bookmarkStart w:id="3" w:name="_GoBack"/>
          <w:bookmarkEnd w:id="3"/>
        </w:p>
        <w:p w14:paraId="35C1C5D7" w14:textId="65CF95C1" w:rsidR="00AE15EC" w:rsidRDefault="00AE15EC" w:rsidP="00116EC7"/>
        <w:p w14:paraId="67B10658" w14:textId="5E07B44C" w:rsidR="00AE15EC" w:rsidRDefault="00AE15EC" w:rsidP="00AE15EC">
          <w:pPr>
            <w:pStyle w:val="Heading3"/>
          </w:pPr>
          <w:r>
            <w:t xml:space="preserve">Vroom’s expectancy theory </w:t>
          </w:r>
        </w:p>
        <w:p w14:paraId="0EB5FF5A" w14:textId="77777777" w:rsidR="006C6D74" w:rsidRDefault="00AE15EC" w:rsidP="00AE15EC">
          <w:r>
            <w:t xml:space="preserve">According to Suciu et el (2013) Vrooms theory consists of three main parts, </w:t>
          </w:r>
          <w:r w:rsidR="0026672F">
            <w:t xml:space="preserve">expectancy, </w:t>
          </w:r>
          <w:r w:rsidR="00CF0759">
            <w:t>instrumentality</w:t>
          </w:r>
          <w:r w:rsidR="0026672F">
            <w:t xml:space="preserve"> and valence. If employees believe that high level of effort will lead to high performance and that high performance will lead to the desired outcome, employees are more likely to be motivated (</w:t>
          </w:r>
          <w:proofErr w:type="spellStart"/>
          <w:r w:rsidR="0026672F">
            <w:t>Lauby</w:t>
          </w:r>
          <w:proofErr w:type="spellEnd"/>
          <w:r w:rsidR="0026672F">
            <w:t>, 2005).</w:t>
          </w:r>
        </w:p>
        <w:p w14:paraId="01DC30CA" w14:textId="77777777" w:rsidR="006C6D74" w:rsidRDefault="006C6D74" w:rsidP="00AE15EC"/>
        <w:p w14:paraId="689CBBE5" w14:textId="7711D318" w:rsidR="00AE15EC" w:rsidRPr="00AE15EC" w:rsidRDefault="007F0D00" w:rsidP="00AE15EC">
          <w:r>
            <w:rPr>
              <w:noProof/>
            </w:rPr>
            <w:drawing>
              <wp:inline distT="0" distB="0" distL="0" distR="0" wp14:anchorId="326A69F6" wp14:editId="1343C052">
                <wp:extent cx="5362575" cy="3628323"/>
                <wp:effectExtent l="0" t="0" r="0" b="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05 at 13.48.53.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00410" cy="3653922"/>
                        </a:xfrm>
                        <a:prstGeom prst="rect">
                          <a:avLst/>
                        </a:prstGeom>
                      </pic:spPr>
                    </pic:pic>
                  </a:graphicData>
                </a:graphic>
              </wp:inline>
            </w:drawing>
          </w:r>
        </w:p>
        <w:p w14:paraId="45CC4409" w14:textId="77777777" w:rsidR="00323421" w:rsidRDefault="00323421" w:rsidP="00AA2A91">
          <w:pPr>
            <w:pStyle w:val="Heading1"/>
          </w:pPr>
        </w:p>
        <w:p w14:paraId="012CF1E5" w14:textId="77777777" w:rsidR="006C6D74" w:rsidRDefault="006C6D74" w:rsidP="0026672F">
          <w:pPr>
            <w:pStyle w:val="Heading2"/>
          </w:pPr>
        </w:p>
        <w:p w14:paraId="6128665A" w14:textId="77777777" w:rsidR="006C6D74" w:rsidRDefault="006C6D74" w:rsidP="0026672F">
          <w:pPr>
            <w:pStyle w:val="Heading2"/>
          </w:pPr>
        </w:p>
        <w:p w14:paraId="22342A35" w14:textId="77777777" w:rsidR="006C6D74" w:rsidRDefault="006C6D74">
          <w:pPr>
            <w:rPr>
              <w:rFonts w:asciiTheme="majorHAnsi" w:eastAsiaTheme="majorEastAsia" w:hAnsiTheme="majorHAnsi" w:cstheme="majorBidi"/>
              <w:color w:val="2E74B5" w:themeColor="accent1" w:themeShade="BF"/>
              <w:sz w:val="26"/>
              <w:szCs w:val="26"/>
            </w:rPr>
          </w:pPr>
          <w:r>
            <w:br w:type="page"/>
          </w:r>
        </w:p>
        <w:p w14:paraId="485AD9C5" w14:textId="04FE1339" w:rsidR="00323421" w:rsidRDefault="0026672F" w:rsidP="0026672F">
          <w:pPr>
            <w:pStyle w:val="Heading2"/>
          </w:pPr>
          <w:r>
            <w:lastRenderedPageBreak/>
            <w:t>Maslow’s hierarchy of needs</w:t>
          </w:r>
        </w:p>
        <w:p w14:paraId="088FA44E" w14:textId="67A59CCB" w:rsidR="0026672F" w:rsidRDefault="000345FF" w:rsidP="0026672F">
          <w:r>
            <w:t xml:space="preserve">According to </w:t>
          </w:r>
          <w:proofErr w:type="spellStart"/>
          <w:r>
            <w:t>Lauby</w:t>
          </w:r>
          <w:proofErr w:type="spellEnd"/>
          <w:r>
            <w:t xml:space="preserve"> (2005) Maslow believed that, individuals have five basic needs they strive to fulfil</w:t>
          </w:r>
          <w:r w:rsidR="00CF0759">
            <w:t>. When an individual satisfies a need, that need no longer motivates them</w:t>
          </w:r>
          <w:r w:rsidR="0004309E">
            <w:t>, but having the opportunity to have the next need in the hierarchy met will motivate them</w:t>
          </w:r>
          <w:r w:rsidR="00CF0759">
            <w:t>. These needs are hierarchical, meaning an individual must satisfy the most basic need first before moving on. The needs are physiological, safety, social, esteem and self-actualization.</w:t>
          </w:r>
        </w:p>
        <w:p w14:paraId="577D14BA" w14:textId="6A734FD8" w:rsidR="0004309E" w:rsidRDefault="006C6D74" w:rsidP="0026672F">
          <w:r>
            <w:rPr>
              <w:noProof/>
            </w:rPr>
            <w:drawing>
              <wp:inline distT="0" distB="0" distL="0" distR="0" wp14:anchorId="64CB1125" wp14:editId="529D7156">
                <wp:extent cx="5029200" cy="4238547"/>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slow.png"/>
                        <pic:cNvPicPr/>
                      </pic:nvPicPr>
                      <pic:blipFill>
                        <a:blip r:embed="rId8">
                          <a:extLst>
                            <a:ext uri="{28A0092B-C50C-407E-A947-70E740481C1C}">
                              <a14:useLocalDpi xmlns:a14="http://schemas.microsoft.com/office/drawing/2010/main" val="0"/>
                            </a:ext>
                          </a:extLst>
                        </a:blip>
                        <a:stretch>
                          <a:fillRect/>
                        </a:stretch>
                      </pic:blipFill>
                      <pic:spPr>
                        <a:xfrm>
                          <a:off x="0" y="0"/>
                          <a:ext cx="5095505" cy="4294428"/>
                        </a:xfrm>
                        <a:prstGeom prst="rect">
                          <a:avLst/>
                        </a:prstGeom>
                      </pic:spPr>
                    </pic:pic>
                  </a:graphicData>
                </a:graphic>
              </wp:inline>
            </w:drawing>
          </w:r>
        </w:p>
        <w:p w14:paraId="7933F85D" w14:textId="61B957FC" w:rsidR="0004309E" w:rsidRDefault="0004309E" w:rsidP="0026672F">
          <w:r>
            <w:t>Maslow believes that to motivate an employee the organisation must give them an opportunity to meet their needs</w:t>
          </w:r>
          <w:r w:rsidR="006C6D74">
            <w:t xml:space="preserve"> (</w:t>
          </w:r>
          <w:proofErr w:type="spellStart"/>
          <w:r w:rsidR="006C6D74">
            <w:t>Lauby</w:t>
          </w:r>
          <w:proofErr w:type="spellEnd"/>
          <w:r w:rsidR="006C6D74">
            <w:t xml:space="preserve"> 2005)</w:t>
          </w:r>
          <w:r>
            <w:t>. Where as vroom believe that to motivate an employee the organisation must reward them</w:t>
          </w:r>
          <w:r w:rsidR="006C6D74">
            <w:t xml:space="preserve"> (Suciu et el 2013)</w:t>
          </w:r>
          <w:r>
            <w:t>.</w:t>
          </w:r>
        </w:p>
        <w:p w14:paraId="4A22DC49" w14:textId="3669CA07" w:rsidR="0004309E" w:rsidRDefault="0004309E" w:rsidP="0026672F"/>
        <w:p w14:paraId="1378471C" w14:textId="1EF3A0E3" w:rsidR="0004309E" w:rsidRDefault="00622399" w:rsidP="0026672F">
          <w:r>
            <w:t>According to Perso</w:t>
          </w:r>
          <w:r w:rsidR="004F3D04">
            <w:t xml:space="preserve">nnel Today (2018) </w:t>
          </w:r>
          <w:r w:rsidR="00063E27">
            <w:t xml:space="preserve">in a survey </w:t>
          </w:r>
          <w:r w:rsidR="00A8396A">
            <w:t>conducted by Motivates Inc. motivation in the workplace has dropped by 11%</w:t>
          </w:r>
          <w:r w:rsidR="00B923EB">
            <w:t xml:space="preserve"> in 2017 when compared to 2016</w:t>
          </w:r>
          <w:r w:rsidR="00BA75E3">
            <w:t>, 29% of over two thousand people questioned said they were no longer motivated at work.</w:t>
          </w:r>
        </w:p>
        <w:p w14:paraId="036FDD31" w14:textId="7585412B" w:rsidR="00005A21" w:rsidRDefault="00005A21" w:rsidP="0026672F"/>
        <w:p w14:paraId="79048DC3" w14:textId="2D71A444" w:rsidR="000D6FD6" w:rsidRDefault="000D6FD6" w:rsidP="000D6FD6">
          <w:pPr>
            <w:pStyle w:val="Heading2"/>
          </w:pPr>
          <w:r>
            <w:t xml:space="preserve">Employee </w:t>
          </w:r>
          <w:r w:rsidR="001C7B36">
            <w:t>Engagement</w:t>
          </w:r>
          <w:r>
            <w:t xml:space="preserve"> </w:t>
          </w:r>
        </w:p>
        <w:p w14:paraId="0C4314B8" w14:textId="2A59001F" w:rsidR="00673858" w:rsidRDefault="005F74A3" w:rsidP="005F74A3">
          <w:r>
            <w:t xml:space="preserve">Employee engagement is </w:t>
          </w:r>
          <w:r w:rsidR="007F5119">
            <w:t>important</w:t>
          </w:r>
          <w:r>
            <w:t xml:space="preserve"> to organisational</w:t>
          </w:r>
          <w:r w:rsidR="002019BD">
            <w:t xml:space="preserve"> </w:t>
          </w:r>
          <w:r w:rsidR="0038313A">
            <w:t xml:space="preserve"> </w:t>
          </w:r>
          <w:r w:rsidR="002019BD">
            <w:t xml:space="preserve">success. When an employee is </w:t>
          </w:r>
          <w:r w:rsidR="007F5119">
            <w:t>engaged,</w:t>
          </w:r>
          <w:r w:rsidR="00463367">
            <w:t xml:space="preserve"> they are happier </w:t>
          </w:r>
          <w:r w:rsidR="0086058A">
            <w:t>and will give their all to the organisation</w:t>
          </w:r>
          <w:r w:rsidR="005D1EE8">
            <w:t xml:space="preserve">. This in turn will lead to increased productivity, </w:t>
          </w:r>
          <w:r w:rsidR="001E31D4">
            <w:t xml:space="preserve">loyalty and </w:t>
          </w:r>
          <w:r w:rsidR="00AF22AE">
            <w:t xml:space="preserve">more importantly to completion of the </w:t>
          </w:r>
          <w:r w:rsidR="007F5119">
            <w:t>organisational</w:t>
          </w:r>
          <w:r w:rsidR="00AF22AE">
            <w:t xml:space="preserve"> </w:t>
          </w:r>
          <w:r w:rsidR="0061050F">
            <w:t>goals</w:t>
          </w:r>
          <w:r w:rsidR="0051034E">
            <w:t xml:space="preserve"> (</w:t>
          </w:r>
          <w:proofErr w:type="spellStart"/>
          <w:r w:rsidR="0051034E">
            <w:t>Bryne</w:t>
          </w:r>
          <w:proofErr w:type="spellEnd"/>
          <w:r w:rsidR="0051034E">
            <w:t xml:space="preserve"> </w:t>
          </w:r>
          <w:r w:rsidR="00725888">
            <w:t>2015).</w:t>
          </w:r>
        </w:p>
        <w:p w14:paraId="05E796DD" w14:textId="2C0DBB72" w:rsidR="0061050F" w:rsidRDefault="0061050F" w:rsidP="005F74A3"/>
        <w:p w14:paraId="25DCD809" w14:textId="565654D5" w:rsidR="00C92517" w:rsidRDefault="004A545B" w:rsidP="005F74A3">
          <w:r>
            <w:lastRenderedPageBreak/>
            <w:t>According to Bersin (2015) to enable employees to fully engage with an organisation</w:t>
          </w:r>
          <w:r w:rsidR="00D501E5">
            <w:t xml:space="preserve">, they require five key elements. These are </w:t>
          </w:r>
          <w:r w:rsidR="00071940">
            <w:t xml:space="preserve">a </w:t>
          </w:r>
          <w:r w:rsidR="007F5119">
            <w:t>meaningful</w:t>
          </w:r>
          <w:r w:rsidR="00071940">
            <w:t xml:space="preserve"> workplace, management that is hands-on, </w:t>
          </w:r>
          <w:r w:rsidR="00A54BF5">
            <w:t xml:space="preserve">a work environment that is positive, the opportunity to grow within the organisation and </w:t>
          </w:r>
          <w:r w:rsidR="008478F0">
            <w:t>most importantly trust in the leadership of the organisation.</w:t>
          </w:r>
          <w:r w:rsidR="00486064">
            <w:t xml:space="preserve"> </w:t>
          </w:r>
          <w:r w:rsidR="00F07C80">
            <w:t>A</w:t>
          </w:r>
          <w:r w:rsidR="00486064">
            <w:t>ccording to</w:t>
          </w:r>
          <w:r w:rsidR="00B551CA">
            <w:t xml:space="preserve"> </w:t>
          </w:r>
          <w:r w:rsidR="00A30734">
            <w:t xml:space="preserve">Young (2018)  that in </w:t>
          </w:r>
          <w:r w:rsidR="0069405D">
            <w:t xml:space="preserve">a study undertaken by </w:t>
          </w:r>
          <w:r w:rsidR="00B73FC8">
            <w:t>Kahn in 1990</w:t>
          </w:r>
          <w:r w:rsidR="00595C21">
            <w:t xml:space="preserve">, Kahn </w:t>
          </w:r>
          <w:r w:rsidR="00957D49">
            <w:t xml:space="preserve">suggest </w:t>
          </w:r>
          <w:r w:rsidR="0061376C">
            <w:t>for an employee to fully engage then three psychol</w:t>
          </w:r>
          <w:r w:rsidR="0000235C">
            <w:t>ogical conditions must be met, meaningfulness</w:t>
          </w:r>
          <w:r w:rsidR="000831AA">
            <w:t xml:space="preserve">, safety and availability. </w:t>
          </w:r>
        </w:p>
        <w:p w14:paraId="4D56A9CC" w14:textId="5FB6AAF4" w:rsidR="0061050F" w:rsidRDefault="0061050F" w:rsidP="005F74A3"/>
        <w:p w14:paraId="7DC92EB9" w14:textId="77777777" w:rsidR="002F7623" w:rsidRDefault="002F7623" w:rsidP="005F74A3"/>
        <w:p w14:paraId="2C89158B" w14:textId="5F3F4BEC" w:rsidR="00455DD9" w:rsidRDefault="00455DD9" w:rsidP="00673858"/>
        <w:p w14:paraId="1A508437" w14:textId="77777777" w:rsidR="00D85CE4" w:rsidRPr="00673858" w:rsidRDefault="00D85CE4" w:rsidP="00673858"/>
        <w:p w14:paraId="606145DD" w14:textId="77777777" w:rsidR="00323421" w:rsidRDefault="00323421" w:rsidP="00AA2A91">
          <w:pPr>
            <w:pStyle w:val="Heading1"/>
          </w:pPr>
        </w:p>
        <w:p w14:paraId="0EC20D53" w14:textId="77777777" w:rsidR="00323421" w:rsidRDefault="00323421" w:rsidP="00AA2A91">
          <w:pPr>
            <w:pStyle w:val="Heading1"/>
          </w:pPr>
        </w:p>
        <w:p w14:paraId="4585DB0E" w14:textId="77777777" w:rsidR="00323421" w:rsidRDefault="00323421" w:rsidP="00AA2A91">
          <w:pPr>
            <w:pStyle w:val="Heading1"/>
          </w:pPr>
        </w:p>
        <w:p w14:paraId="3B3180E0" w14:textId="77777777" w:rsidR="00323421" w:rsidRDefault="00323421" w:rsidP="00AA2A91">
          <w:pPr>
            <w:pStyle w:val="Heading1"/>
          </w:pPr>
        </w:p>
        <w:p w14:paraId="7529F494" w14:textId="77777777" w:rsidR="00323421" w:rsidRDefault="00323421" w:rsidP="00AA2A91">
          <w:pPr>
            <w:pStyle w:val="Heading1"/>
          </w:pPr>
        </w:p>
        <w:p w14:paraId="6598BE7C" w14:textId="77777777" w:rsidR="00323421" w:rsidRDefault="00323421" w:rsidP="00AA2A91">
          <w:pPr>
            <w:pStyle w:val="Heading1"/>
          </w:pPr>
        </w:p>
        <w:p w14:paraId="2FD08A77" w14:textId="77777777" w:rsidR="00323421" w:rsidRDefault="00323421" w:rsidP="00AA2A91">
          <w:pPr>
            <w:pStyle w:val="Heading1"/>
          </w:pPr>
        </w:p>
        <w:p w14:paraId="6E5CD4E3" w14:textId="77777777" w:rsidR="00323421" w:rsidRDefault="00323421" w:rsidP="00AA2A91">
          <w:pPr>
            <w:pStyle w:val="Heading1"/>
          </w:pPr>
        </w:p>
        <w:p w14:paraId="7A600A9D" w14:textId="77777777" w:rsidR="00323421" w:rsidRDefault="00323421" w:rsidP="00AA2A91">
          <w:pPr>
            <w:pStyle w:val="Heading1"/>
          </w:pPr>
        </w:p>
        <w:p w14:paraId="51841681" w14:textId="77777777" w:rsidR="00E32BF1" w:rsidRDefault="00E32BF1" w:rsidP="00E32BF1"/>
        <w:p w14:paraId="53603B3D" w14:textId="77777777" w:rsidR="00E32BF1" w:rsidRDefault="00E32BF1" w:rsidP="00E32BF1"/>
        <w:p w14:paraId="2DCD6DFA" w14:textId="77777777" w:rsidR="00E32BF1" w:rsidRDefault="00E32BF1" w:rsidP="00E32BF1"/>
        <w:p w14:paraId="3D00C8FE" w14:textId="77777777" w:rsidR="00E32BF1" w:rsidRDefault="00E32BF1" w:rsidP="00E32BF1"/>
        <w:p w14:paraId="622B8273" w14:textId="77777777" w:rsidR="00E32BF1" w:rsidRDefault="00E32BF1" w:rsidP="00E32BF1"/>
        <w:p w14:paraId="3A386F3D" w14:textId="77777777" w:rsidR="00E32BF1" w:rsidRDefault="00E32BF1" w:rsidP="00E32BF1"/>
        <w:p w14:paraId="22103B7F" w14:textId="77777777" w:rsidR="00E32BF1" w:rsidRDefault="00E32BF1" w:rsidP="00E32BF1"/>
        <w:p w14:paraId="63C743C9" w14:textId="77777777" w:rsidR="00E32BF1" w:rsidRDefault="00E32BF1" w:rsidP="00E32BF1"/>
        <w:p w14:paraId="6E806F40" w14:textId="77777777" w:rsidR="00E32BF1" w:rsidRDefault="00E32BF1" w:rsidP="00E32BF1"/>
        <w:p w14:paraId="5038E668" w14:textId="77777777" w:rsidR="00E32BF1" w:rsidRPr="00E32BF1" w:rsidRDefault="00E32BF1" w:rsidP="00E32BF1"/>
        <w:p w14:paraId="31EBFCDF" w14:textId="77777777" w:rsidR="00AA2A91" w:rsidRDefault="00AA2A91" w:rsidP="00AA2A91">
          <w:pPr>
            <w:pStyle w:val="Heading1"/>
          </w:pPr>
          <w:bookmarkStart w:id="4" w:name="_Toc532286885"/>
          <w:r>
            <w:lastRenderedPageBreak/>
            <w:t>Conclusion</w:t>
          </w:r>
          <w:r w:rsidR="00D854A5">
            <w:t xml:space="preserve"> </w:t>
          </w:r>
          <w:r w:rsidR="00D854A5" w:rsidRPr="00D854A5">
            <w:t>(average of 10% of word count)</w:t>
          </w:r>
          <w:bookmarkEnd w:id="4"/>
        </w:p>
        <w:p w14:paraId="4550CFBA" w14:textId="77777777" w:rsidR="00AA2A91" w:rsidRDefault="00AA2A91" w:rsidP="00AA2A91"/>
        <w:p w14:paraId="483DEECF" w14:textId="77777777" w:rsidR="00AA2A91" w:rsidRDefault="00AA2A91" w:rsidP="00AA2A91"/>
        <w:p w14:paraId="0AFF45AE" w14:textId="77777777" w:rsidR="00AA2A91" w:rsidRDefault="00AA2A91" w:rsidP="00AA2A91"/>
        <w:p w14:paraId="7E20ECD0" w14:textId="77777777" w:rsidR="00AA2A91" w:rsidRDefault="00AA2A91" w:rsidP="00AA2A91"/>
        <w:p w14:paraId="5029E824" w14:textId="77777777" w:rsidR="00AA2A91" w:rsidRDefault="00AA2A91" w:rsidP="00AA2A91"/>
        <w:p w14:paraId="72BB7B3A" w14:textId="77777777" w:rsidR="00AA2A91" w:rsidRDefault="00AA2A91" w:rsidP="00AA2A91"/>
        <w:p w14:paraId="1D734B38" w14:textId="77777777" w:rsidR="00AA2A91" w:rsidRDefault="00AA2A91" w:rsidP="00AA2A91"/>
        <w:p w14:paraId="6B197397" w14:textId="77777777" w:rsidR="00AA2A91" w:rsidRDefault="00AA2A91" w:rsidP="00AA2A91"/>
        <w:p w14:paraId="4A74564D" w14:textId="77777777" w:rsidR="00AA2A91" w:rsidRDefault="00AA2A91" w:rsidP="00AA2A91"/>
        <w:p w14:paraId="6C1F97EB" w14:textId="77777777" w:rsidR="00AA2A91" w:rsidRDefault="00AA2A91" w:rsidP="00AA2A91"/>
        <w:p w14:paraId="13140B4F" w14:textId="77777777" w:rsidR="00AA2A91" w:rsidRDefault="00AA2A91" w:rsidP="00AA2A91"/>
        <w:p w14:paraId="03028FC6" w14:textId="77777777" w:rsidR="00AA2A91" w:rsidRDefault="00AA2A91" w:rsidP="00AA2A91"/>
        <w:p w14:paraId="145249A4" w14:textId="77777777" w:rsidR="00AA2A91" w:rsidRDefault="00AA2A91" w:rsidP="00AA2A91"/>
        <w:p w14:paraId="33DFE096" w14:textId="77777777" w:rsidR="00AA2A91" w:rsidRDefault="00AA2A91" w:rsidP="00AA2A91"/>
        <w:p w14:paraId="2EB7BA54" w14:textId="77777777" w:rsidR="00AA2A91" w:rsidRDefault="00AA2A91" w:rsidP="00AA2A91"/>
        <w:p w14:paraId="5973E834" w14:textId="77777777" w:rsidR="00AA2A91" w:rsidRDefault="00AA2A91" w:rsidP="00AA2A91"/>
        <w:p w14:paraId="4E9FFBDD" w14:textId="77777777" w:rsidR="00AA2A91" w:rsidRDefault="00AA2A91" w:rsidP="00AA2A91"/>
        <w:p w14:paraId="6A8E397B" w14:textId="77777777" w:rsidR="00AA2A91" w:rsidRDefault="00AA2A91" w:rsidP="00AA2A91"/>
        <w:p w14:paraId="6D40089C" w14:textId="77777777" w:rsidR="00AA2A91" w:rsidRDefault="00AA2A91" w:rsidP="00AA2A91"/>
        <w:p w14:paraId="4C973C36" w14:textId="77777777" w:rsidR="00AA2A91" w:rsidRDefault="00AA2A91" w:rsidP="00AA2A91"/>
        <w:p w14:paraId="60EDC10D" w14:textId="77777777" w:rsidR="00AA2A91" w:rsidRDefault="00AA2A91" w:rsidP="00AA2A91"/>
        <w:p w14:paraId="1C13FCF8" w14:textId="77777777" w:rsidR="00AA2A91" w:rsidRDefault="00AA2A91" w:rsidP="00AA2A91"/>
        <w:p w14:paraId="45DC897D" w14:textId="77777777" w:rsidR="00AA2A91" w:rsidRDefault="00AA2A91" w:rsidP="00AA2A91"/>
        <w:p w14:paraId="3893609E" w14:textId="77777777" w:rsidR="00AA2A91" w:rsidRDefault="00AA2A91" w:rsidP="00AA2A91"/>
        <w:p w14:paraId="08EE6FEF" w14:textId="77777777" w:rsidR="00AA2A91" w:rsidRDefault="00AA2A91" w:rsidP="00AA2A91"/>
        <w:p w14:paraId="3E48D1D5" w14:textId="77777777" w:rsidR="00AA2A91" w:rsidRDefault="00AA2A91" w:rsidP="00AA2A91"/>
        <w:p w14:paraId="0AA6A017" w14:textId="77777777" w:rsidR="00AA2A91" w:rsidRDefault="00AA2A91" w:rsidP="00AA2A91"/>
        <w:p w14:paraId="35583F50" w14:textId="77777777" w:rsidR="00AA2A91" w:rsidRDefault="00AA2A91" w:rsidP="00AA2A91"/>
        <w:p w14:paraId="1581B94E" w14:textId="77777777" w:rsidR="00AA2A91" w:rsidRDefault="00AA2A91" w:rsidP="00AA2A91"/>
        <w:p w14:paraId="2CAEA5A0" w14:textId="77777777" w:rsidR="00AA2A91" w:rsidRDefault="00AA2A91" w:rsidP="00AA2A91"/>
        <w:p w14:paraId="4314BF1F" w14:textId="77777777" w:rsidR="00AA2A91" w:rsidRPr="00AA2A91" w:rsidRDefault="00AA2A91" w:rsidP="00AA2A91">
          <w:pPr>
            <w:pStyle w:val="Heading1"/>
          </w:pPr>
          <w:bookmarkStart w:id="5" w:name="_Toc532286886"/>
          <w:r>
            <w:lastRenderedPageBreak/>
            <w:t>Bibliography</w:t>
          </w:r>
          <w:bookmarkEnd w:id="5"/>
        </w:p>
        <w:p w14:paraId="0DF4D37E" w14:textId="30980ECA" w:rsidR="004A11F6" w:rsidRPr="00AE15EC" w:rsidRDefault="00AE15EC" w:rsidP="007D1947">
          <w:pPr>
            <w:rPr>
              <w:rFonts w:cstheme="minorHAnsi"/>
            </w:rPr>
          </w:pPr>
          <w:r w:rsidRPr="00AE15EC">
            <w:rPr>
              <w:rFonts w:cstheme="minorHAnsi"/>
            </w:rPr>
            <w:t>Ball, B., (2019) ‘ A Summary of Motivation Theories’ [online]</w:t>
          </w:r>
          <w:r w:rsidR="00553236">
            <w:rPr>
              <w:rFonts w:cstheme="minorHAnsi"/>
            </w:rPr>
            <w:t xml:space="preserve"> Available at</w:t>
          </w:r>
          <w:r w:rsidR="007D7A4A">
            <w:rPr>
              <w:rFonts w:cstheme="minorHAnsi"/>
            </w:rPr>
            <w:t>:</w:t>
          </w:r>
          <w:r w:rsidRPr="00AE15EC">
            <w:rPr>
              <w:rFonts w:cstheme="minorHAnsi"/>
            </w:rPr>
            <w:t xml:space="preserve"> </w:t>
          </w:r>
          <w:hyperlink r:id="rId9" w:history="1">
            <w:r w:rsidRPr="00AE15EC">
              <w:rPr>
                <w:rStyle w:val="Hyperlink"/>
                <w:rFonts w:cstheme="minorHAnsi"/>
                <w:color w:val="auto"/>
              </w:rPr>
              <w:t>https://www.yourcoach.be/blog/wp-content/uploads/2012/03/A-summary-of-motivation-theories1.pdf</w:t>
            </w:r>
          </w:hyperlink>
          <w:r w:rsidR="00F650B7">
            <w:rPr>
              <w:rStyle w:val="Hyperlink"/>
              <w:rFonts w:cstheme="minorHAnsi"/>
              <w:color w:val="auto"/>
            </w:rPr>
            <w:t xml:space="preserve"> . </w:t>
          </w:r>
          <w:r w:rsidRPr="00AE15EC">
            <w:rPr>
              <w:rFonts w:cstheme="minorHAnsi"/>
            </w:rPr>
            <w:t xml:space="preserve"> (accessed 17/02/2019).</w:t>
          </w:r>
        </w:p>
        <w:p w14:paraId="042E9711" w14:textId="70EAC1A9" w:rsidR="00AE15EC" w:rsidRDefault="00AE15EC" w:rsidP="007D1947">
          <w:pPr>
            <w:rPr>
              <w:rFonts w:cstheme="minorHAnsi"/>
            </w:rPr>
          </w:pPr>
        </w:p>
        <w:p w14:paraId="791463EE" w14:textId="1BCA609B" w:rsidR="003A2A1E" w:rsidRDefault="003A2A1E" w:rsidP="007D1947">
          <w:pPr>
            <w:rPr>
              <w:rFonts w:cstheme="minorHAnsi"/>
            </w:rPr>
          </w:pPr>
          <w:r>
            <w:rPr>
              <w:rFonts w:cstheme="minorHAnsi"/>
            </w:rPr>
            <w:t>Bers</w:t>
          </w:r>
          <w:r w:rsidR="00ED2120">
            <w:rPr>
              <w:rFonts w:cstheme="minorHAnsi"/>
            </w:rPr>
            <w:t xml:space="preserve">in, J. (2015) </w:t>
          </w:r>
          <w:r w:rsidR="00ED2120">
            <w:rPr>
              <w:rFonts w:cstheme="minorHAnsi"/>
              <w:u w:val="single"/>
            </w:rPr>
            <w:t xml:space="preserve">Becoming </w:t>
          </w:r>
          <w:r w:rsidR="00C46245">
            <w:rPr>
              <w:rFonts w:cstheme="minorHAnsi"/>
              <w:u w:val="single"/>
            </w:rPr>
            <w:t>Irresistible: A New Model for Employee Engagement</w:t>
          </w:r>
          <w:r w:rsidR="00C742E4">
            <w:rPr>
              <w:rFonts w:cstheme="minorHAnsi"/>
              <w:u w:val="single"/>
            </w:rPr>
            <w:t>.</w:t>
          </w:r>
          <w:r w:rsidR="00C742E4">
            <w:rPr>
              <w:rFonts w:cstheme="minorHAnsi"/>
            </w:rPr>
            <w:t xml:space="preserve"> Deloitte Review: issue 16.</w:t>
          </w:r>
        </w:p>
        <w:p w14:paraId="3DE8DA39" w14:textId="77777777" w:rsidR="00C742E4" w:rsidRPr="00C742E4" w:rsidRDefault="00C742E4" w:rsidP="007D1947">
          <w:pPr>
            <w:rPr>
              <w:rFonts w:cstheme="minorHAnsi"/>
            </w:rPr>
          </w:pPr>
        </w:p>
        <w:p w14:paraId="67DEDDEE" w14:textId="3E2B1136" w:rsidR="00725888" w:rsidRDefault="00725888" w:rsidP="007D1947">
          <w:pPr>
            <w:rPr>
              <w:rFonts w:cstheme="minorHAnsi"/>
            </w:rPr>
          </w:pPr>
          <w:proofErr w:type="spellStart"/>
          <w:r>
            <w:rPr>
              <w:rFonts w:cstheme="minorHAnsi"/>
            </w:rPr>
            <w:t>Bryne</w:t>
          </w:r>
          <w:proofErr w:type="spellEnd"/>
          <w:r>
            <w:rPr>
              <w:rFonts w:cstheme="minorHAnsi"/>
            </w:rPr>
            <w:t xml:space="preserve">, </w:t>
          </w:r>
          <w:r w:rsidR="008A590B">
            <w:rPr>
              <w:rFonts w:cstheme="minorHAnsi"/>
            </w:rPr>
            <w:t xml:space="preserve">Z, S. (2005) Understanding </w:t>
          </w:r>
          <w:proofErr w:type="spellStart"/>
          <w:r w:rsidR="00B11B33">
            <w:rPr>
              <w:rFonts w:cstheme="minorHAnsi"/>
            </w:rPr>
            <w:t>Empolyee</w:t>
          </w:r>
          <w:proofErr w:type="spellEnd"/>
          <w:r w:rsidR="00B11B33">
            <w:rPr>
              <w:rFonts w:cstheme="minorHAnsi"/>
            </w:rPr>
            <w:t xml:space="preserve"> Engagement: Theory, Research and Practice</w:t>
          </w:r>
          <w:r w:rsidR="00743582">
            <w:rPr>
              <w:rFonts w:cstheme="minorHAnsi"/>
            </w:rPr>
            <w:t>. New York: Rout</w:t>
          </w:r>
          <w:r w:rsidR="002045AE">
            <w:rPr>
              <w:rFonts w:cstheme="minorHAnsi"/>
            </w:rPr>
            <w:t xml:space="preserve">ledge </w:t>
          </w:r>
        </w:p>
        <w:p w14:paraId="23487565" w14:textId="22421949" w:rsidR="00D85CE4" w:rsidRDefault="00D85CE4" w:rsidP="007D1947">
          <w:pPr>
            <w:rPr>
              <w:rFonts w:cstheme="minorHAnsi"/>
            </w:rPr>
          </w:pPr>
          <w:r>
            <w:rPr>
              <w:rFonts w:cstheme="minorHAnsi"/>
            </w:rPr>
            <w:t>Caldwell</w:t>
          </w:r>
          <w:r w:rsidR="00427CCD">
            <w:rPr>
              <w:rFonts w:cstheme="minorHAnsi"/>
            </w:rPr>
            <w:t>, C, M. (2000) Performance Management</w:t>
          </w:r>
          <w:r w:rsidR="00596ABA">
            <w:rPr>
              <w:rFonts w:cstheme="minorHAnsi"/>
            </w:rPr>
            <w:t xml:space="preserve">. USA: </w:t>
          </w:r>
          <w:r w:rsidR="00FF36C4">
            <w:rPr>
              <w:rFonts w:cstheme="minorHAnsi"/>
            </w:rPr>
            <w:t>American Management Association</w:t>
          </w:r>
          <w:r w:rsidR="00596ABA">
            <w:rPr>
              <w:rFonts w:cstheme="minorHAnsi"/>
            </w:rPr>
            <w:t>.</w:t>
          </w:r>
        </w:p>
        <w:p w14:paraId="5CD0D577" w14:textId="5171BE59" w:rsidR="00596ABA" w:rsidRPr="00AE15EC" w:rsidRDefault="00596ABA" w:rsidP="007D1947">
          <w:pPr>
            <w:rPr>
              <w:rFonts w:cstheme="minorHAnsi"/>
            </w:rPr>
          </w:pPr>
          <w:r>
            <w:rPr>
              <w:rFonts w:cstheme="minorHAnsi"/>
            </w:rPr>
            <w:t xml:space="preserve">CIPD (2018) </w:t>
          </w:r>
          <w:r w:rsidR="00332BEB">
            <w:rPr>
              <w:rFonts w:cstheme="minorHAnsi"/>
            </w:rPr>
            <w:t>Performance Management: an Introduction</w:t>
          </w:r>
          <w:r w:rsidR="00BB7BE5">
            <w:rPr>
              <w:rFonts w:cstheme="minorHAnsi"/>
            </w:rPr>
            <w:t xml:space="preserve"> [online] </w:t>
          </w:r>
          <w:r w:rsidR="00553236">
            <w:rPr>
              <w:rFonts w:cstheme="minorHAnsi"/>
            </w:rPr>
            <w:t xml:space="preserve">Available at: </w:t>
          </w:r>
          <w:hyperlink r:id="rId10" w:history="1">
            <w:r w:rsidR="00553236" w:rsidRPr="007F5109">
              <w:rPr>
                <w:rStyle w:val="Hyperlink"/>
              </w:rPr>
              <w:t>https://www.cipd.co.uk/knowledge/fundamentals/people/performance/factsheet</w:t>
            </w:r>
          </w:hyperlink>
          <w:r w:rsidR="00BB7BE5">
            <w:t xml:space="preserve">. (accessed 08/04/19). </w:t>
          </w:r>
        </w:p>
        <w:p w14:paraId="04624A57" w14:textId="34865C34" w:rsidR="00E32BF1" w:rsidRPr="00AE15EC" w:rsidRDefault="00AE15EC">
          <w:pPr>
            <w:rPr>
              <w:rFonts w:cstheme="minorHAnsi"/>
            </w:rPr>
          </w:pPr>
          <w:r w:rsidRPr="00AE15EC">
            <w:rPr>
              <w:rFonts w:cstheme="minorHAnsi"/>
              <w:shd w:val="clear" w:color="auto" w:fill="FFFFFF"/>
            </w:rPr>
            <w:t>Gaffney, C. (2018) ‘ Strengths and Weaknesses of the Expectancy Theory’, [online] Bizfluent,</w:t>
          </w:r>
          <w:hyperlink r:id="rId11" w:history="1">
            <w:r w:rsidRPr="00AE15EC">
              <w:rPr>
                <w:rStyle w:val="Hyperlink"/>
                <w:rFonts w:cstheme="minorHAnsi"/>
                <w:color w:val="auto"/>
                <w:shd w:val="clear" w:color="auto" w:fill="FFFFFF"/>
              </w:rPr>
              <w:t>https://bizfluent.com/info-8672752-strengths-weaknesses-expectancy-theory.html</w:t>
            </w:r>
          </w:hyperlink>
          <w:r w:rsidRPr="00AE15EC">
            <w:rPr>
              <w:rFonts w:cstheme="minorHAnsi"/>
              <w:shd w:val="clear" w:color="auto" w:fill="FFFFFF"/>
            </w:rPr>
            <w:t>. (accessed 15/02/2019).</w:t>
          </w:r>
        </w:p>
        <w:p w14:paraId="49CA9C9C" w14:textId="05034293" w:rsidR="00E32BF1" w:rsidRPr="00AE15EC" w:rsidRDefault="00FD6B0C">
          <w:pPr>
            <w:rPr>
              <w:rFonts w:cstheme="minorHAnsi"/>
            </w:rPr>
          </w:pPr>
          <w:proofErr w:type="spellStart"/>
          <w:r w:rsidRPr="00AE15EC">
            <w:rPr>
              <w:rFonts w:cstheme="minorHAnsi"/>
            </w:rPr>
            <w:t>Lauby</w:t>
          </w:r>
          <w:proofErr w:type="spellEnd"/>
          <w:r w:rsidRPr="00AE15EC">
            <w:rPr>
              <w:rFonts w:cstheme="minorHAnsi"/>
            </w:rPr>
            <w:t>, S. J, (2005) Motivating Employees: Information Life Line.</w:t>
          </w:r>
          <w:r w:rsidR="00110C9A" w:rsidRPr="00AE15EC">
            <w:rPr>
              <w:rFonts w:cstheme="minorHAnsi"/>
            </w:rPr>
            <w:t xml:space="preserve"> Fort Lauderdale: </w:t>
          </w:r>
          <w:r w:rsidRPr="00AE15EC">
            <w:rPr>
              <w:rFonts w:cstheme="minorHAnsi"/>
            </w:rPr>
            <w:t>ASTD Press</w:t>
          </w:r>
        </w:p>
        <w:p w14:paraId="691DB33A" w14:textId="77777777" w:rsidR="00AE15EC" w:rsidRPr="00AE15EC" w:rsidRDefault="00AE15EC">
          <w:pPr>
            <w:rPr>
              <w:rFonts w:cstheme="minorHAnsi"/>
            </w:rPr>
          </w:pPr>
        </w:p>
        <w:p w14:paraId="7CE6DE91" w14:textId="3371B042" w:rsidR="00E32BF1" w:rsidRPr="00AE15EC" w:rsidRDefault="00ED5A5C">
          <w:pPr>
            <w:rPr>
              <w:rFonts w:cstheme="minorHAnsi"/>
            </w:rPr>
          </w:pPr>
          <w:r w:rsidRPr="00AE15EC">
            <w:rPr>
              <w:rFonts w:cstheme="minorHAnsi"/>
            </w:rPr>
            <w:t>Napoli</w:t>
          </w:r>
          <w:r w:rsidR="001927E5" w:rsidRPr="00AE15EC">
            <w:rPr>
              <w:rFonts w:cstheme="minorHAnsi"/>
            </w:rPr>
            <w:t>tano, G. (2014) Motivation in the Workplace: A Proctor and Gamble Case Study,</w:t>
          </w:r>
          <w:r w:rsidR="00FD6B0C" w:rsidRPr="00AE15EC">
            <w:rPr>
              <w:rFonts w:cstheme="minorHAnsi"/>
            </w:rPr>
            <w:t xml:space="preserve"> Translated by J Skewes.</w:t>
          </w:r>
          <w:r w:rsidR="001927E5" w:rsidRPr="00AE15EC">
            <w:rPr>
              <w:rFonts w:cstheme="minorHAnsi"/>
            </w:rPr>
            <w:t xml:space="preserve"> </w:t>
          </w:r>
          <w:proofErr w:type="spellStart"/>
          <w:r w:rsidR="001927E5" w:rsidRPr="00AE15EC">
            <w:rPr>
              <w:rFonts w:cstheme="minorHAnsi"/>
            </w:rPr>
            <w:t>Mconnors</w:t>
          </w:r>
          <w:proofErr w:type="spellEnd"/>
        </w:p>
        <w:p w14:paraId="2B8394F1" w14:textId="48D351C8" w:rsidR="00AE15EC" w:rsidRDefault="00AE15EC">
          <w:pPr>
            <w:rPr>
              <w:rFonts w:cstheme="minorHAnsi"/>
            </w:rPr>
          </w:pPr>
        </w:p>
        <w:p w14:paraId="6DF54915" w14:textId="0E69C995" w:rsidR="00417492" w:rsidRDefault="00417492">
          <w:pPr>
            <w:rPr>
              <w:rFonts w:cstheme="minorHAnsi"/>
            </w:rPr>
          </w:pPr>
          <w:r>
            <w:rPr>
              <w:rFonts w:cstheme="minorHAnsi"/>
            </w:rPr>
            <w:t>Personnel Today (2018)</w:t>
          </w:r>
          <w:r w:rsidR="00F35225">
            <w:rPr>
              <w:rFonts w:cstheme="minorHAnsi"/>
            </w:rPr>
            <w:t xml:space="preserve"> News Research Says Employee Motivation Levels are on the Decline</w:t>
          </w:r>
          <w:r w:rsidR="00684BE7">
            <w:rPr>
              <w:rFonts w:cstheme="minorHAnsi"/>
            </w:rPr>
            <w:t xml:space="preserve"> with 29% Saying They Aren’t Motivated</w:t>
          </w:r>
          <w:r w:rsidR="00CA2F82">
            <w:rPr>
              <w:rFonts w:cstheme="minorHAnsi"/>
            </w:rPr>
            <w:t xml:space="preserve">. Available at: </w:t>
          </w:r>
          <w:hyperlink r:id="rId12" w:history="1">
            <w:r w:rsidR="00CA2F82" w:rsidRPr="007F5109">
              <w:rPr>
                <w:rStyle w:val="Hyperlink"/>
                <w:rFonts w:cstheme="minorHAnsi"/>
              </w:rPr>
              <w:t>https://www.personneltoday.com/pr/2018/10/news-research-says-employee-motivation-levels-are-on-the-decline-with-29-saying-they-arent-motivated/</w:t>
            </w:r>
          </w:hyperlink>
          <w:r w:rsidR="00CA2F82">
            <w:rPr>
              <w:rFonts w:cstheme="minorHAnsi"/>
            </w:rPr>
            <w:t xml:space="preserve">. </w:t>
          </w:r>
          <w:r w:rsidR="00106D4A">
            <w:rPr>
              <w:rFonts w:cstheme="minorHAnsi"/>
            </w:rPr>
            <w:t>(</w:t>
          </w:r>
          <w:proofErr w:type="spellStart"/>
          <w:r w:rsidR="00106D4A">
            <w:rPr>
              <w:rFonts w:cstheme="minorHAnsi"/>
            </w:rPr>
            <w:t>aaccessed</w:t>
          </w:r>
          <w:proofErr w:type="spellEnd"/>
          <w:r w:rsidR="00106D4A">
            <w:rPr>
              <w:rFonts w:cstheme="minorHAnsi"/>
            </w:rPr>
            <w:t xml:space="preserve"> 08/04/19).</w:t>
          </w:r>
        </w:p>
        <w:p w14:paraId="79CD0204" w14:textId="77777777" w:rsidR="00417492" w:rsidRPr="00AE15EC" w:rsidRDefault="00417492">
          <w:pPr>
            <w:rPr>
              <w:rFonts w:cstheme="minorHAnsi"/>
            </w:rPr>
          </w:pPr>
        </w:p>
        <w:p w14:paraId="7828FF45" w14:textId="218C00FF" w:rsidR="00AE15EC" w:rsidRPr="00AE15EC" w:rsidRDefault="00AE15EC">
          <w:pPr>
            <w:rPr>
              <w:rFonts w:cstheme="minorHAnsi"/>
              <w:shd w:val="clear" w:color="auto" w:fill="FFFFFF"/>
            </w:rPr>
          </w:pPr>
          <w:r w:rsidRPr="00AE15EC">
            <w:rPr>
              <w:rFonts w:cstheme="minorHAnsi"/>
              <w:shd w:val="clear" w:color="auto" w:fill="FFFFFF"/>
            </w:rPr>
            <w:t xml:space="preserve">Suciu, L., </w:t>
          </w:r>
          <w:proofErr w:type="spellStart"/>
          <w:r w:rsidRPr="00AE15EC">
            <w:rPr>
              <w:rFonts w:cstheme="minorHAnsi"/>
              <w:shd w:val="clear" w:color="auto" w:fill="FFFFFF"/>
            </w:rPr>
            <w:t>Mortan</w:t>
          </w:r>
          <w:proofErr w:type="spellEnd"/>
          <w:r w:rsidRPr="00AE15EC">
            <w:rPr>
              <w:rFonts w:cstheme="minorHAnsi"/>
              <w:shd w:val="clear" w:color="auto" w:fill="FFFFFF"/>
            </w:rPr>
            <w:t xml:space="preserve">, M., Lazar, L. (2013) ‘Vroom’s Expectancy Theory. An Empirical Study: Civil Servants Performance Appraisal Influencing Expectancy’. Transylvanian Review of Administrative Sciences [online] </w:t>
          </w:r>
          <w:hyperlink r:id="rId13" w:history="1">
            <w:r w:rsidRPr="00AE15EC">
              <w:rPr>
                <w:rStyle w:val="Hyperlink"/>
                <w:rFonts w:cstheme="minorHAnsi"/>
                <w:color w:val="auto"/>
                <w:shd w:val="clear" w:color="auto" w:fill="FFFFFF"/>
              </w:rPr>
              <w:t>http://rtsa.ro/tras/index.php/tras/article/view/131/127</w:t>
            </w:r>
          </w:hyperlink>
          <w:r w:rsidRPr="00AE15EC">
            <w:rPr>
              <w:rFonts w:cstheme="minorHAnsi"/>
              <w:shd w:val="clear" w:color="auto" w:fill="FFFFFF"/>
            </w:rPr>
            <w:t>. (accessed 15/02/2019).</w:t>
          </w:r>
        </w:p>
        <w:p w14:paraId="130F02C4" w14:textId="41E9E1A9" w:rsidR="00AE15EC" w:rsidRPr="00AE15EC" w:rsidRDefault="00AE15EC">
          <w:pPr>
            <w:rPr>
              <w:rFonts w:asciiTheme="majorHAnsi" w:hAnsiTheme="majorHAnsi" w:cstheme="majorHAnsi"/>
              <w:shd w:val="clear" w:color="auto" w:fill="FFFFFF"/>
            </w:rPr>
          </w:pPr>
        </w:p>
        <w:p w14:paraId="4482DCAC" w14:textId="636D7907" w:rsidR="00AE15EC" w:rsidRPr="00AE15EC" w:rsidRDefault="00AE15EC">
          <w:pPr>
            <w:rPr>
              <w:rFonts w:cstheme="minorHAnsi"/>
            </w:rPr>
          </w:pPr>
          <w:proofErr w:type="spellStart"/>
          <w:r w:rsidRPr="00AE15EC">
            <w:rPr>
              <w:rFonts w:cstheme="minorHAnsi"/>
              <w:shd w:val="clear" w:color="auto" w:fill="FFFFFF"/>
            </w:rPr>
            <w:t>Seongsin</w:t>
          </w:r>
          <w:proofErr w:type="spellEnd"/>
          <w:r w:rsidRPr="00AE15EC">
            <w:rPr>
              <w:rFonts w:cstheme="minorHAnsi"/>
              <w:shd w:val="clear" w:color="auto" w:fill="FFFFFF"/>
            </w:rPr>
            <w:t xml:space="preserve"> Lee, (2007) </w:t>
          </w:r>
          <w:hyperlink r:id="rId14" w:history="1">
            <w:r w:rsidRPr="00AE15EC">
              <w:rPr>
                <w:rStyle w:val="Hyperlink"/>
                <w:rFonts w:cstheme="minorHAnsi"/>
                <w:color w:val="auto"/>
                <w:shd w:val="clear" w:color="auto" w:fill="FFFFFF"/>
              </w:rPr>
              <w:t>"Vroom's expectancy theory and the public library customer motivation model"</w:t>
            </w:r>
          </w:hyperlink>
          <w:r w:rsidRPr="00AE15EC">
            <w:rPr>
              <w:rFonts w:cstheme="minorHAnsi"/>
              <w:shd w:val="clear" w:color="auto" w:fill="FFFFFF"/>
            </w:rPr>
            <w:t>, Library Review, Vol. 56 Issue: 9, pp.788-796</w:t>
          </w:r>
        </w:p>
        <w:p w14:paraId="3FF54EF8" w14:textId="77777777" w:rsidR="00E32BF1" w:rsidRDefault="00E32BF1"/>
        <w:p w14:paraId="40E36852" w14:textId="77777777" w:rsidR="00E32BF1" w:rsidRDefault="00E32BF1"/>
        <w:p w14:paraId="6F25DEAA" w14:textId="77777777" w:rsidR="00E32BF1" w:rsidRDefault="00E32BF1"/>
        <w:p w14:paraId="1ADC0789" w14:textId="77777777" w:rsidR="00E32BF1" w:rsidRDefault="00E32BF1"/>
        <w:p w14:paraId="0619DC47" w14:textId="77777777" w:rsidR="00E32BF1" w:rsidRDefault="00E32BF1"/>
        <w:p w14:paraId="29244A8A" w14:textId="77777777" w:rsidR="00E32BF1" w:rsidRDefault="00E32BF1"/>
        <w:p w14:paraId="704C5331" w14:textId="77777777" w:rsidR="00E32BF1" w:rsidRDefault="00E32BF1"/>
        <w:p w14:paraId="3B206E72" w14:textId="77777777" w:rsidR="00E32BF1" w:rsidRDefault="00E32BF1"/>
        <w:p w14:paraId="6639D7C4" w14:textId="77777777" w:rsidR="00E32BF1" w:rsidRDefault="00E32BF1"/>
        <w:p w14:paraId="54175790" w14:textId="77777777" w:rsidR="00E32BF1" w:rsidRDefault="00E32BF1"/>
        <w:p w14:paraId="1E871598" w14:textId="77777777" w:rsidR="00E32BF1" w:rsidRDefault="00E32BF1"/>
        <w:p w14:paraId="3F54195F" w14:textId="77777777" w:rsidR="00E32BF1" w:rsidRDefault="00E32BF1"/>
        <w:p w14:paraId="185E3159" w14:textId="77777777" w:rsidR="00E32BF1" w:rsidRDefault="00E32BF1"/>
        <w:p w14:paraId="7097E305" w14:textId="77777777" w:rsidR="00E32BF1" w:rsidRDefault="00E32BF1"/>
        <w:p w14:paraId="0DED1FCB" w14:textId="77777777" w:rsidR="00E32BF1" w:rsidRDefault="00E32BF1"/>
        <w:p w14:paraId="5CE974A7" w14:textId="77777777" w:rsidR="00E32BF1" w:rsidRDefault="00E32BF1"/>
        <w:p w14:paraId="032D1692" w14:textId="77777777" w:rsidR="00E32BF1" w:rsidRDefault="00E32BF1"/>
        <w:p w14:paraId="73C781BA" w14:textId="77777777" w:rsidR="00E32BF1" w:rsidRDefault="00E32BF1"/>
        <w:p w14:paraId="47C8C099" w14:textId="77777777" w:rsidR="00E32BF1" w:rsidRDefault="00E32BF1"/>
        <w:p w14:paraId="7B917A15" w14:textId="77777777" w:rsidR="00E32BF1" w:rsidRDefault="00E32BF1"/>
        <w:p w14:paraId="170562EE" w14:textId="77777777" w:rsidR="00E32BF1" w:rsidRDefault="00E32BF1"/>
        <w:p w14:paraId="44B0FC22" w14:textId="77777777" w:rsidR="00E32BF1" w:rsidRDefault="00E32BF1"/>
        <w:p w14:paraId="54C57C9E" w14:textId="77777777" w:rsidR="00E32BF1" w:rsidRDefault="00E32BF1"/>
        <w:p w14:paraId="374A9230" w14:textId="77777777" w:rsidR="00E32BF1" w:rsidRDefault="00E32BF1"/>
        <w:p w14:paraId="42D71EA5" w14:textId="77777777" w:rsidR="00E32BF1" w:rsidRDefault="00E32BF1"/>
        <w:p w14:paraId="51BF664C" w14:textId="77777777" w:rsidR="00E32BF1" w:rsidRDefault="00E32BF1"/>
        <w:p w14:paraId="36C460F4" w14:textId="77777777" w:rsidR="00E32BF1" w:rsidRDefault="00E32BF1" w:rsidP="00E32BF1">
          <w:pPr>
            <w:pStyle w:val="Heading1"/>
          </w:pPr>
          <w:r>
            <w:t>Appendix</w:t>
          </w:r>
        </w:p>
        <w:p w14:paraId="26C84756" w14:textId="77777777" w:rsidR="00CA09F3" w:rsidRPr="00E32BF1" w:rsidRDefault="00E32BF1" w:rsidP="00E32BF1">
          <w:r>
            <w:t>This section should include any supporting documentation/evidence.  Take care not to include documentation that is particularly large.  You should also include the source of the information within this section in your reference list.</w:t>
          </w:r>
        </w:p>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35C"/>
    <w:rsid w:val="00005A21"/>
    <w:rsid w:val="000345FF"/>
    <w:rsid w:val="0004309E"/>
    <w:rsid w:val="00063E27"/>
    <w:rsid w:val="00071940"/>
    <w:rsid w:val="000831AA"/>
    <w:rsid w:val="000D6FD6"/>
    <w:rsid w:val="00106D4A"/>
    <w:rsid w:val="00110C9A"/>
    <w:rsid w:val="00115B96"/>
    <w:rsid w:val="00116EC7"/>
    <w:rsid w:val="001927E5"/>
    <w:rsid w:val="001A1103"/>
    <w:rsid w:val="001A3FC3"/>
    <w:rsid w:val="001C7B36"/>
    <w:rsid w:val="001E31D4"/>
    <w:rsid w:val="002019BD"/>
    <w:rsid w:val="002045AE"/>
    <w:rsid w:val="00217F1C"/>
    <w:rsid w:val="0024104D"/>
    <w:rsid w:val="0026672F"/>
    <w:rsid w:val="002D040C"/>
    <w:rsid w:val="002D742C"/>
    <w:rsid w:val="002F7623"/>
    <w:rsid w:val="00323421"/>
    <w:rsid w:val="00324CCD"/>
    <w:rsid w:val="00332BEB"/>
    <w:rsid w:val="003542AA"/>
    <w:rsid w:val="0036644B"/>
    <w:rsid w:val="0037247F"/>
    <w:rsid w:val="0038313A"/>
    <w:rsid w:val="003A2A1E"/>
    <w:rsid w:val="003C564C"/>
    <w:rsid w:val="00417492"/>
    <w:rsid w:val="00427CCD"/>
    <w:rsid w:val="0045207D"/>
    <w:rsid w:val="00455DD9"/>
    <w:rsid w:val="00463367"/>
    <w:rsid w:val="00486064"/>
    <w:rsid w:val="004A11F6"/>
    <w:rsid w:val="004A545B"/>
    <w:rsid w:val="004D519C"/>
    <w:rsid w:val="004E3EFD"/>
    <w:rsid w:val="004F3D04"/>
    <w:rsid w:val="0051034E"/>
    <w:rsid w:val="00553236"/>
    <w:rsid w:val="005934B4"/>
    <w:rsid w:val="00595C21"/>
    <w:rsid w:val="00596ABA"/>
    <w:rsid w:val="005D1EE8"/>
    <w:rsid w:val="005F74A3"/>
    <w:rsid w:val="0061050F"/>
    <w:rsid w:val="0061376C"/>
    <w:rsid w:val="00622399"/>
    <w:rsid w:val="00673858"/>
    <w:rsid w:val="00684BE7"/>
    <w:rsid w:val="0069405D"/>
    <w:rsid w:val="006A4FB8"/>
    <w:rsid w:val="006C6D74"/>
    <w:rsid w:val="00725888"/>
    <w:rsid w:val="00743582"/>
    <w:rsid w:val="007D1947"/>
    <w:rsid w:val="007D7A4A"/>
    <w:rsid w:val="007F0D00"/>
    <w:rsid w:val="007F5119"/>
    <w:rsid w:val="0083488D"/>
    <w:rsid w:val="008478F0"/>
    <w:rsid w:val="0086058A"/>
    <w:rsid w:val="008A590B"/>
    <w:rsid w:val="00957D49"/>
    <w:rsid w:val="009B4687"/>
    <w:rsid w:val="009C3FE7"/>
    <w:rsid w:val="00A12B58"/>
    <w:rsid w:val="00A30734"/>
    <w:rsid w:val="00A54BF5"/>
    <w:rsid w:val="00A8396A"/>
    <w:rsid w:val="00AA2A91"/>
    <w:rsid w:val="00AE15EC"/>
    <w:rsid w:val="00AF22AE"/>
    <w:rsid w:val="00B000C3"/>
    <w:rsid w:val="00B11B33"/>
    <w:rsid w:val="00B551CA"/>
    <w:rsid w:val="00B73FC8"/>
    <w:rsid w:val="00B923EB"/>
    <w:rsid w:val="00BA49CF"/>
    <w:rsid w:val="00BA537E"/>
    <w:rsid w:val="00BA75E3"/>
    <w:rsid w:val="00BB7BE5"/>
    <w:rsid w:val="00C41260"/>
    <w:rsid w:val="00C46245"/>
    <w:rsid w:val="00C742E4"/>
    <w:rsid w:val="00C92517"/>
    <w:rsid w:val="00CA09F3"/>
    <w:rsid w:val="00CA2F82"/>
    <w:rsid w:val="00CF0759"/>
    <w:rsid w:val="00CF580A"/>
    <w:rsid w:val="00D501E5"/>
    <w:rsid w:val="00D854A5"/>
    <w:rsid w:val="00D85CE4"/>
    <w:rsid w:val="00DC20DB"/>
    <w:rsid w:val="00E32BF1"/>
    <w:rsid w:val="00E92095"/>
    <w:rsid w:val="00EA647F"/>
    <w:rsid w:val="00ED2120"/>
    <w:rsid w:val="00ED5A5C"/>
    <w:rsid w:val="00EF0D49"/>
    <w:rsid w:val="00F07C80"/>
    <w:rsid w:val="00F35225"/>
    <w:rsid w:val="00F650B7"/>
    <w:rsid w:val="00FC44BC"/>
    <w:rsid w:val="00FD6B0C"/>
    <w:rsid w:val="00FF3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A2F1C"/>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E15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3724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247F"/>
    <w:rPr>
      <w:rFonts w:ascii="Segoe UI" w:hAnsi="Segoe UI" w:cs="Segoe UI"/>
      <w:sz w:val="18"/>
      <w:szCs w:val="18"/>
    </w:rPr>
  </w:style>
  <w:style w:type="character" w:customStyle="1" w:styleId="Heading3Char">
    <w:name w:val="Heading 3 Char"/>
    <w:basedOn w:val="DefaultParagraphFont"/>
    <w:link w:val="Heading3"/>
    <w:uiPriority w:val="9"/>
    <w:rsid w:val="00AE15EC"/>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CA2F82"/>
    <w:rPr>
      <w:color w:val="605E5C"/>
      <w:shd w:val="clear" w:color="auto" w:fill="E1DFDD"/>
    </w:rPr>
  </w:style>
  <w:style w:type="character" w:styleId="FollowedHyperlink">
    <w:name w:val="FollowedHyperlink"/>
    <w:basedOn w:val="DefaultParagraphFont"/>
    <w:uiPriority w:val="99"/>
    <w:semiHidden/>
    <w:unhideWhenUsed/>
    <w:rsid w:val="007D7A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rtsa.ro/tras/index.php/tras/article/view/131/127"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personneltoday.com/pr/2018/10/news-research-says-employee-motivation-levels-are-on-the-decline-with-29-saying-they-arent-motivate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bizfluent.com/info-8672752-strengths-weaknesses-expectancy-theory.html"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cipd.co.uk/knowledge/fundamentals/people/performance/factsheet" TargetMode="External"/><Relationship Id="rId4" Type="http://schemas.openxmlformats.org/officeDocument/2006/relationships/webSettings" Target="webSettings.xml"/><Relationship Id="rId9" Type="http://schemas.openxmlformats.org/officeDocument/2006/relationships/hyperlink" Target="https://www.yourcoach.be/blog/wp-content/uploads/2012/03/A-summary-of-motivation-theories1.pdf" TargetMode="External"/><Relationship Id="rId14" Type="http://schemas.openxmlformats.org/officeDocument/2006/relationships/hyperlink" Target="https://www.emeraldinsight.com/doi/abs/10.1108/0024253071083123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4C024B"/>
    <w:rsid w:val="004F0F11"/>
    <w:rsid w:val="00522088"/>
    <w:rsid w:val="007E66AB"/>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C8B8D2-0356-4790-9496-9326D529E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4259</TotalTime>
  <Pages>10</Pages>
  <Words>927</Words>
  <Characters>5285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kirsty mitchell</cp:lastModifiedBy>
  <cp:revision>90</cp:revision>
  <dcterms:created xsi:type="dcterms:W3CDTF">2019-04-05T13:05:00Z</dcterms:created>
  <dcterms:modified xsi:type="dcterms:W3CDTF">2019-04-10T09:42:00Z</dcterms:modified>
</cp:coreProperties>
</file>