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AC91E" w14:textId="77777777" w:rsidR="00BD3573" w:rsidRDefault="00D62A71" w:rsidP="00D62A71">
      <w:pPr>
        <w:spacing w:line="360" w:lineRule="auto"/>
        <w:jc w:val="both"/>
        <w:rPr>
          <w:rFonts w:ascii="Arial" w:hAnsi="Arial" w:cs="Arial"/>
          <w:sz w:val="24"/>
          <w:szCs w:val="24"/>
          <w:u w:val="single"/>
        </w:rPr>
      </w:pPr>
      <w:r w:rsidRPr="00D62A71">
        <w:rPr>
          <w:rFonts w:ascii="Arial" w:hAnsi="Arial" w:cs="Arial"/>
          <w:sz w:val="24"/>
          <w:szCs w:val="24"/>
          <w:u w:val="single"/>
        </w:rPr>
        <w:t>Exploring Literacy Barriers: SJIE6002</w:t>
      </w:r>
    </w:p>
    <w:p w14:paraId="65326DEC" w14:textId="5DA00D86" w:rsidR="00D62A71" w:rsidRDefault="00D62A71" w:rsidP="00D62A71">
      <w:pPr>
        <w:spacing w:line="360" w:lineRule="auto"/>
        <w:jc w:val="both"/>
        <w:rPr>
          <w:rFonts w:ascii="Arial" w:hAnsi="Arial" w:cs="Arial"/>
          <w:sz w:val="24"/>
          <w:szCs w:val="24"/>
          <w:u w:val="single"/>
        </w:rPr>
      </w:pPr>
      <w:r>
        <w:rPr>
          <w:rFonts w:ascii="Arial" w:hAnsi="Arial" w:cs="Arial"/>
          <w:sz w:val="24"/>
          <w:szCs w:val="24"/>
          <w:u w:val="single"/>
        </w:rPr>
        <w:t xml:space="preserve">Critically discuss how </w:t>
      </w:r>
      <w:r w:rsidR="00385611">
        <w:rPr>
          <w:rFonts w:ascii="Arial" w:hAnsi="Arial" w:cs="Arial"/>
          <w:sz w:val="24"/>
          <w:szCs w:val="24"/>
          <w:u w:val="single"/>
        </w:rPr>
        <w:t xml:space="preserve">pupils/students with </w:t>
      </w:r>
      <w:r>
        <w:rPr>
          <w:rFonts w:ascii="Arial" w:hAnsi="Arial" w:cs="Arial"/>
          <w:sz w:val="24"/>
          <w:szCs w:val="24"/>
          <w:u w:val="single"/>
        </w:rPr>
        <w:t xml:space="preserve">EAL can experience barriers to literacy and evaluate strategies to support literacy achievement for these learners. </w:t>
      </w:r>
    </w:p>
    <w:p w14:paraId="5AAFD165" w14:textId="77777777" w:rsidR="00D62A71" w:rsidRDefault="00D62A71" w:rsidP="00D62A71">
      <w:pPr>
        <w:spacing w:line="360" w:lineRule="auto"/>
        <w:jc w:val="both"/>
        <w:rPr>
          <w:rFonts w:ascii="Arial" w:hAnsi="Arial" w:cs="Arial"/>
          <w:sz w:val="24"/>
          <w:szCs w:val="24"/>
          <w:u w:val="single"/>
        </w:rPr>
      </w:pPr>
    </w:p>
    <w:p w14:paraId="4DCF55D0" w14:textId="347F56DB" w:rsidR="004059CE" w:rsidRDefault="00D62A71" w:rsidP="00D62A71">
      <w:pPr>
        <w:spacing w:line="360" w:lineRule="auto"/>
        <w:jc w:val="both"/>
        <w:rPr>
          <w:rFonts w:ascii="Arial" w:hAnsi="Arial" w:cs="Arial"/>
          <w:sz w:val="24"/>
          <w:szCs w:val="24"/>
        </w:rPr>
      </w:pPr>
      <w:r>
        <w:rPr>
          <w:rFonts w:ascii="Arial" w:hAnsi="Arial" w:cs="Arial"/>
          <w:sz w:val="24"/>
          <w:szCs w:val="24"/>
        </w:rPr>
        <w:t>This essay will critically discuss how learners with EAL (English as an Additional Language) experience barriers to literacy</w:t>
      </w:r>
      <w:r w:rsidR="00385611">
        <w:rPr>
          <w:rFonts w:ascii="Arial" w:hAnsi="Arial" w:cs="Arial"/>
          <w:sz w:val="24"/>
          <w:szCs w:val="24"/>
        </w:rPr>
        <w:t>,</w:t>
      </w:r>
      <w:r>
        <w:rPr>
          <w:rFonts w:ascii="Arial" w:hAnsi="Arial" w:cs="Arial"/>
          <w:sz w:val="24"/>
          <w:szCs w:val="24"/>
        </w:rPr>
        <w:t xml:space="preserve"> and what strategies </w:t>
      </w:r>
      <w:r w:rsidR="00385611">
        <w:rPr>
          <w:rFonts w:ascii="Arial" w:hAnsi="Arial" w:cs="Arial"/>
          <w:sz w:val="24"/>
          <w:szCs w:val="24"/>
        </w:rPr>
        <w:t>are</w:t>
      </w:r>
      <w:r>
        <w:rPr>
          <w:rFonts w:ascii="Arial" w:hAnsi="Arial" w:cs="Arial"/>
          <w:sz w:val="24"/>
          <w:szCs w:val="24"/>
        </w:rPr>
        <w:t xml:space="preserve"> put in place to support them. </w:t>
      </w:r>
      <w:r w:rsidR="004059CE">
        <w:rPr>
          <w:rFonts w:ascii="Arial" w:hAnsi="Arial" w:cs="Arial"/>
          <w:sz w:val="24"/>
          <w:szCs w:val="24"/>
        </w:rPr>
        <w:t xml:space="preserve">Firstly, the essay will define </w:t>
      </w:r>
      <w:r w:rsidR="006F240C">
        <w:rPr>
          <w:rFonts w:ascii="Arial" w:hAnsi="Arial" w:cs="Arial"/>
          <w:sz w:val="24"/>
          <w:szCs w:val="24"/>
        </w:rPr>
        <w:t>literacy</w:t>
      </w:r>
      <w:r w:rsidR="00385611">
        <w:rPr>
          <w:rFonts w:ascii="Arial" w:hAnsi="Arial" w:cs="Arial"/>
          <w:sz w:val="24"/>
          <w:szCs w:val="24"/>
        </w:rPr>
        <w:t>,</w:t>
      </w:r>
      <w:r w:rsidR="006F240C">
        <w:rPr>
          <w:rFonts w:ascii="Arial" w:hAnsi="Arial" w:cs="Arial"/>
          <w:sz w:val="24"/>
          <w:szCs w:val="24"/>
        </w:rPr>
        <w:t xml:space="preserve"> </w:t>
      </w:r>
      <w:r w:rsidR="00385611">
        <w:rPr>
          <w:rFonts w:ascii="Arial" w:hAnsi="Arial" w:cs="Arial"/>
          <w:sz w:val="24"/>
          <w:szCs w:val="24"/>
        </w:rPr>
        <w:t>h</w:t>
      </w:r>
      <w:r w:rsidR="006F240C">
        <w:rPr>
          <w:rFonts w:ascii="Arial" w:hAnsi="Arial" w:cs="Arial"/>
          <w:sz w:val="24"/>
          <w:szCs w:val="24"/>
        </w:rPr>
        <w:t>ow literacy is important to develop skills</w:t>
      </w:r>
      <w:r w:rsidR="00385611">
        <w:rPr>
          <w:rFonts w:ascii="Arial" w:hAnsi="Arial" w:cs="Arial"/>
          <w:sz w:val="24"/>
          <w:szCs w:val="24"/>
        </w:rPr>
        <w:t>,</w:t>
      </w:r>
      <w:r w:rsidR="006F240C">
        <w:rPr>
          <w:rFonts w:ascii="Arial" w:hAnsi="Arial" w:cs="Arial"/>
          <w:sz w:val="24"/>
          <w:szCs w:val="24"/>
        </w:rPr>
        <w:t xml:space="preserve"> </w:t>
      </w:r>
      <w:r w:rsidR="00385611">
        <w:rPr>
          <w:rFonts w:ascii="Arial" w:hAnsi="Arial" w:cs="Arial"/>
          <w:sz w:val="24"/>
          <w:szCs w:val="24"/>
        </w:rPr>
        <w:t>t</w:t>
      </w:r>
      <w:r w:rsidR="006F240C">
        <w:rPr>
          <w:rFonts w:ascii="Arial" w:hAnsi="Arial" w:cs="Arial"/>
          <w:sz w:val="24"/>
          <w:szCs w:val="24"/>
        </w:rPr>
        <w:t>he</w:t>
      </w:r>
      <w:r w:rsidR="004059CE">
        <w:rPr>
          <w:rFonts w:ascii="Arial" w:hAnsi="Arial" w:cs="Arial"/>
          <w:sz w:val="24"/>
          <w:szCs w:val="24"/>
        </w:rPr>
        <w:t xml:space="preserve"> </w:t>
      </w:r>
      <w:r w:rsidR="006013B1">
        <w:rPr>
          <w:rFonts w:ascii="Arial" w:hAnsi="Arial" w:cs="Arial"/>
          <w:sz w:val="24"/>
          <w:szCs w:val="24"/>
        </w:rPr>
        <w:t>difficulties individuals face, the</w:t>
      </w:r>
      <w:r w:rsidR="006F240C">
        <w:rPr>
          <w:rFonts w:ascii="Arial" w:hAnsi="Arial" w:cs="Arial"/>
          <w:sz w:val="24"/>
          <w:szCs w:val="24"/>
        </w:rPr>
        <w:t xml:space="preserve"> hidden</w:t>
      </w:r>
      <w:r w:rsidR="006013B1">
        <w:rPr>
          <w:rFonts w:ascii="Arial" w:hAnsi="Arial" w:cs="Arial"/>
          <w:sz w:val="24"/>
          <w:szCs w:val="24"/>
        </w:rPr>
        <w:t xml:space="preserve"> barriers in literacy</w:t>
      </w:r>
      <w:r w:rsidR="006F240C">
        <w:rPr>
          <w:rFonts w:ascii="Arial" w:hAnsi="Arial" w:cs="Arial"/>
          <w:sz w:val="24"/>
          <w:szCs w:val="24"/>
        </w:rPr>
        <w:t xml:space="preserve"> for pupils and how this makes pupils disadvantaged </w:t>
      </w:r>
      <w:r w:rsidR="00385611">
        <w:rPr>
          <w:rFonts w:ascii="Arial" w:hAnsi="Arial" w:cs="Arial"/>
          <w:sz w:val="24"/>
          <w:szCs w:val="24"/>
        </w:rPr>
        <w:t xml:space="preserve">compared </w:t>
      </w:r>
      <w:r w:rsidR="006F240C">
        <w:rPr>
          <w:rFonts w:ascii="Arial" w:hAnsi="Arial" w:cs="Arial"/>
          <w:sz w:val="24"/>
          <w:szCs w:val="24"/>
        </w:rPr>
        <w:t xml:space="preserve">to their peers. </w:t>
      </w:r>
      <w:r w:rsidR="00385611">
        <w:rPr>
          <w:rFonts w:ascii="Arial" w:hAnsi="Arial" w:cs="Arial"/>
          <w:sz w:val="24"/>
          <w:szCs w:val="24"/>
        </w:rPr>
        <w:t>It will d</w:t>
      </w:r>
      <w:r w:rsidR="006013B1">
        <w:rPr>
          <w:rFonts w:ascii="Arial" w:hAnsi="Arial" w:cs="Arial"/>
          <w:sz w:val="24"/>
          <w:szCs w:val="24"/>
        </w:rPr>
        <w:t>escrib</w:t>
      </w:r>
      <w:r w:rsidR="00385611">
        <w:rPr>
          <w:rFonts w:ascii="Arial" w:hAnsi="Arial" w:cs="Arial"/>
          <w:sz w:val="24"/>
          <w:szCs w:val="24"/>
        </w:rPr>
        <w:t>e</w:t>
      </w:r>
      <w:r w:rsidR="006013B1">
        <w:rPr>
          <w:rFonts w:ascii="Arial" w:hAnsi="Arial" w:cs="Arial"/>
          <w:sz w:val="24"/>
          <w:szCs w:val="24"/>
        </w:rPr>
        <w:t xml:space="preserve"> EAL</w:t>
      </w:r>
      <w:r w:rsidR="00385611">
        <w:rPr>
          <w:rFonts w:ascii="Arial" w:hAnsi="Arial" w:cs="Arial"/>
          <w:sz w:val="24"/>
          <w:szCs w:val="24"/>
        </w:rPr>
        <w:t>,</w:t>
      </w:r>
      <w:r w:rsidR="006013B1">
        <w:rPr>
          <w:rFonts w:ascii="Arial" w:hAnsi="Arial" w:cs="Arial"/>
          <w:sz w:val="24"/>
          <w:szCs w:val="24"/>
        </w:rPr>
        <w:t xml:space="preserve"> </w:t>
      </w:r>
      <w:r w:rsidR="0060603C">
        <w:rPr>
          <w:rFonts w:ascii="Arial" w:hAnsi="Arial" w:cs="Arial"/>
          <w:sz w:val="24"/>
          <w:szCs w:val="24"/>
        </w:rPr>
        <w:t>not assuming children with EAL have ALN (Additional Learning Needs</w:t>
      </w:r>
      <w:r w:rsidR="00F97B91">
        <w:rPr>
          <w:rFonts w:ascii="Arial" w:hAnsi="Arial" w:cs="Arial"/>
          <w:sz w:val="24"/>
          <w:szCs w:val="24"/>
        </w:rPr>
        <w:t>)</w:t>
      </w:r>
      <w:r w:rsidR="00385611">
        <w:rPr>
          <w:rFonts w:ascii="Arial" w:hAnsi="Arial" w:cs="Arial"/>
          <w:sz w:val="24"/>
          <w:szCs w:val="24"/>
        </w:rPr>
        <w:t>, and</w:t>
      </w:r>
      <w:r w:rsidR="00F97B91">
        <w:rPr>
          <w:rFonts w:ascii="Arial" w:hAnsi="Arial" w:cs="Arial"/>
          <w:sz w:val="24"/>
          <w:szCs w:val="24"/>
        </w:rPr>
        <w:t xml:space="preserve"> the</w:t>
      </w:r>
      <w:r w:rsidR="006013B1">
        <w:rPr>
          <w:rFonts w:ascii="Arial" w:hAnsi="Arial" w:cs="Arial"/>
          <w:sz w:val="24"/>
          <w:szCs w:val="24"/>
        </w:rPr>
        <w:t xml:space="preserve"> benefits of bilingualism. Secondly, </w:t>
      </w:r>
      <w:r w:rsidR="00385611">
        <w:rPr>
          <w:rFonts w:ascii="Arial" w:hAnsi="Arial" w:cs="Arial"/>
          <w:sz w:val="24"/>
          <w:szCs w:val="24"/>
        </w:rPr>
        <w:t xml:space="preserve">it will </w:t>
      </w:r>
      <w:r w:rsidR="006013B1">
        <w:rPr>
          <w:rFonts w:ascii="Arial" w:hAnsi="Arial" w:cs="Arial"/>
          <w:sz w:val="24"/>
          <w:szCs w:val="24"/>
        </w:rPr>
        <w:t xml:space="preserve">critically reflect </w:t>
      </w:r>
      <w:r w:rsidR="00385611">
        <w:rPr>
          <w:rFonts w:ascii="Arial" w:hAnsi="Arial" w:cs="Arial"/>
          <w:sz w:val="24"/>
          <w:szCs w:val="24"/>
        </w:rPr>
        <w:t xml:space="preserve">on </w:t>
      </w:r>
      <w:r w:rsidR="006013B1">
        <w:rPr>
          <w:rFonts w:ascii="Arial" w:hAnsi="Arial" w:cs="Arial"/>
          <w:sz w:val="24"/>
          <w:szCs w:val="24"/>
        </w:rPr>
        <w:t>the range of barriers faced by EAL learners and the barriers to literacy</w:t>
      </w:r>
      <w:r w:rsidR="00385611">
        <w:rPr>
          <w:rFonts w:ascii="Arial" w:hAnsi="Arial" w:cs="Arial"/>
          <w:sz w:val="24"/>
          <w:szCs w:val="24"/>
        </w:rPr>
        <w:t>,</w:t>
      </w:r>
      <w:r w:rsidR="006013B1">
        <w:rPr>
          <w:rFonts w:ascii="Arial" w:hAnsi="Arial" w:cs="Arial"/>
          <w:sz w:val="24"/>
          <w:szCs w:val="24"/>
        </w:rPr>
        <w:t xml:space="preserve"> </w:t>
      </w:r>
      <w:r w:rsidR="00385611">
        <w:rPr>
          <w:rFonts w:ascii="Arial" w:hAnsi="Arial" w:cs="Arial"/>
          <w:sz w:val="24"/>
          <w:szCs w:val="24"/>
        </w:rPr>
        <w:t>f</w:t>
      </w:r>
      <w:r w:rsidR="006013B1">
        <w:rPr>
          <w:rFonts w:ascii="Arial" w:hAnsi="Arial" w:cs="Arial"/>
          <w:sz w:val="24"/>
          <w:szCs w:val="24"/>
        </w:rPr>
        <w:t>inally critically analysing the positives and negatives of mainstream school for an EAL pupil</w:t>
      </w:r>
      <w:r w:rsidR="00385611">
        <w:rPr>
          <w:rFonts w:ascii="Arial" w:hAnsi="Arial" w:cs="Arial"/>
          <w:sz w:val="24"/>
          <w:szCs w:val="24"/>
        </w:rPr>
        <w:t>s and</w:t>
      </w:r>
      <w:r w:rsidR="006013B1">
        <w:rPr>
          <w:rFonts w:ascii="Arial" w:hAnsi="Arial" w:cs="Arial"/>
          <w:sz w:val="24"/>
          <w:szCs w:val="24"/>
        </w:rPr>
        <w:t xml:space="preserve"> </w:t>
      </w:r>
      <w:r w:rsidR="00385611">
        <w:rPr>
          <w:rFonts w:ascii="Arial" w:hAnsi="Arial" w:cs="Arial"/>
          <w:sz w:val="24"/>
          <w:szCs w:val="24"/>
        </w:rPr>
        <w:t>e</w:t>
      </w:r>
      <w:r w:rsidR="006013B1">
        <w:rPr>
          <w:rFonts w:ascii="Arial" w:hAnsi="Arial" w:cs="Arial"/>
          <w:sz w:val="24"/>
          <w:szCs w:val="24"/>
        </w:rPr>
        <w:t xml:space="preserve">valuating the range of support to literacy for EAL pupils. </w:t>
      </w:r>
    </w:p>
    <w:p w14:paraId="2D0387F3" w14:textId="16431F9F" w:rsidR="00FC436C" w:rsidRDefault="00D62A71" w:rsidP="00D62A71">
      <w:pPr>
        <w:spacing w:line="360" w:lineRule="auto"/>
        <w:jc w:val="both"/>
        <w:rPr>
          <w:rFonts w:ascii="Arial" w:hAnsi="Arial" w:cs="Arial"/>
          <w:sz w:val="24"/>
          <w:szCs w:val="24"/>
        </w:rPr>
      </w:pPr>
      <w:r>
        <w:rPr>
          <w:rFonts w:ascii="Arial" w:hAnsi="Arial" w:cs="Arial"/>
          <w:sz w:val="24"/>
          <w:szCs w:val="24"/>
        </w:rPr>
        <w:t xml:space="preserve">Literacy is the ability to read and write a language or languages </w:t>
      </w:r>
      <w:sdt>
        <w:sdtPr>
          <w:rPr>
            <w:rFonts w:ascii="Arial" w:hAnsi="Arial" w:cs="Arial"/>
            <w:sz w:val="24"/>
            <w:szCs w:val="24"/>
          </w:rPr>
          <w:id w:val="-860583608"/>
          <w:citation/>
        </w:sdtPr>
        <w:sdtEndPr/>
        <w:sdtContent>
          <w:r w:rsidR="001C1F4A">
            <w:rPr>
              <w:rFonts w:ascii="Arial" w:hAnsi="Arial" w:cs="Arial"/>
              <w:sz w:val="24"/>
              <w:szCs w:val="24"/>
            </w:rPr>
            <w:fldChar w:fldCharType="begin"/>
          </w:r>
          <w:r w:rsidR="001C1F4A">
            <w:rPr>
              <w:rFonts w:ascii="Arial" w:hAnsi="Arial" w:cs="Arial"/>
              <w:sz w:val="24"/>
              <w:szCs w:val="24"/>
            </w:rPr>
            <w:instrText xml:space="preserve"> CITATION Mar07 \l 2057 </w:instrText>
          </w:r>
          <w:r w:rsidR="001C1F4A">
            <w:rPr>
              <w:rFonts w:ascii="Arial" w:hAnsi="Arial" w:cs="Arial"/>
              <w:sz w:val="24"/>
              <w:szCs w:val="24"/>
            </w:rPr>
            <w:fldChar w:fldCharType="separate"/>
          </w:r>
          <w:r w:rsidR="001C1F4A" w:rsidRPr="001C1F4A">
            <w:rPr>
              <w:rFonts w:ascii="Arial" w:hAnsi="Arial" w:cs="Arial"/>
              <w:noProof/>
              <w:sz w:val="24"/>
              <w:szCs w:val="24"/>
            </w:rPr>
            <w:t>(Whitehead, 2007)</w:t>
          </w:r>
          <w:r w:rsidR="001C1F4A">
            <w:rPr>
              <w:rFonts w:ascii="Arial" w:hAnsi="Arial" w:cs="Arial"/>
              <w:sz w:val="24"/>
              <w:szCs w:val="24"/>
            </w:rPr>
            <w:fldChar w:fldCharType="end"/>
          </w:r>
        </w:sdtContent>
      </w:sdt>
      <w:r w:rsidR="004059CE">
        <w:rPr>
          <w:rFonts w:ascii="Arial" w:hAnsi="Arial" w:cs="Arial"/>
          <w:sz w:val="24"/>
          <w:szCs w:val="24"/>
        </w:rPr>
        <w:t>.</w:t>
      </w:r>
      <w:r w:rsidR="00FC436C">
        <w:rPr>
          <w:rFonts w:ascii="Arial" w:hAnsi="Arial" w:cs="Arial"/>
          <w:sz w:val="24"/>
          <w:szCs w:val="24"/>
        </w:rPr>
        <w:t xml:space="preserve">  </w:t>
      </w:r>
      <w:r w:rsidR="004059CE">
        <w:rPr>
          <w:rFonts w:ascii="Arial" w:hAnsi="Arial" w:cs="Arial"/>
          <w:sz w:val="24"/>
          <w:szCs w:val="24"/>
        </w:rPr>
        <w:t>For</w:t>
      </w:r>
      <w:r w:rsidR="00F37088">
        <w:rPr>
          <w:rFonts w:ascii="Arial" w:hAnsi="Arial" w:cs="Arial"/>
          <w:sz w:val="24"/>
          <w:szCs w:val="24"/>
        </w:rPr>
        <w:t xml:space="preserve"> language to develop into literacy, adults should speak to babies to help develop their language</w:t>
      </w:r>
      <w:r w:rsidR="00FC436C">
        <w:rPr>
          <w:rFonts w:ascii="Arial" w:hAnsi="Arial" w:cs="Arial"/>
          <w:sz w:val="24"/>
          <w:szCs w:val="24"/>
        </w:rPr>
        <w:t>,</w:t>
      </w:r>
      <w:r w:rsidR="00F37088">
        <w:rPr>
          <w:rFonts w:ascii="Arial" w:hAnsi="Arial" w:cs="Arial"/>
          <w:sz w:val="24"/>
          <w:szCs w:val="24"/>
        </w:rPr>
        <w:t xml:space="preserve"> </w:t>
      </w:r>
      <w:r w:rsidR="00385611">
        <w:rPr>
          <w:rFonts w:ascii="Arial" w:hAnsi="Arial" w:cs="Arial"/>
          <w:sz w:val="24"/>
          <w:szCs w:val="24"/>
        </w:rPr>
        <w:t>a</w:t>
      </w:r>
      <w:r w:rsidR="00F37088">
        <w:rPr>
          <w:rFonts w:ascii="Arial" w:hAnsi="Arial" w:cs="Arial"/>
          <w:sz w:val="24"/>
          <w:szCs w:val="24"/>
        </w:rPr>
        <w:t>s babies have their “own remarkable communication skills and innate ability to process language around them</w:t>
      </w:r>
      <w:r w:rsidR="00385611">
        <w:rPr>
          <w:rFonts w:ascii="Arial" w:hAnsi="Arial" w:cs="Arial"/>
          <w:sz w:val="24"/>
          <w:szCs w:val="24"/>
        </w:rPr>
        <w:t>”</w:t>
      </w:r>
      <w:r w:rsidR="00F37088">
        <w:rPr>
          <w:rFonts w:ascii="Arial" w:hAnsi="Arial" w:cs="Arial"/>
          <w:sz w:val="24"/>
          <w:szCs w:val="24"/>
        </w:rPr>
        <w:t xml:space="preserve"> </w:t>
      </w:r>
      <w:sdt>
        <w:sdtPr>
          <w:rPr>
            <w:rFonts w:ascii="Arial" w:hAnsi="Arial" w:cs="Arial"/>
            <w:sz w:val="24"/>
            <w:szCs w:val="24"/>
          </w:rPr>
          <w:id w:val="1411278200"/>
          <w:citation/>
        </w:sdtPr>
        <w:sdtEndPr/>
        <w:sdtContent>
          <w:r w:rsidR="001C1F4A">
            <w:rPr>
              <w:rFonts w:ascii="Arial" w:hAnsi="Arial" w:cs="Arial"/>
              <w:sz w:val="24"/>
              <w:szCs w:val="24"/>
            </w:rPr>
            <w:fldChar w:fldCharType="begin"/>
          </w:r>
          <w:r w:rsidR="001C1F4A">
            <w:rPr>
              <w:rFonts w:ascii="Arial" w:hAnsi="Arial" w:cs="Arial"/>
              <w:sz w:val="24"/>
              <w:szCs w:val="24"/>
            </w:rPr>
            <w:instrText xml:space="preserve"> CITATION Mar07 \l 2057 </w:instrText>
          </w:r>
          <w:r w:rsidR="001C1F4A">
            <w:rPr>
              <w:rFonts w:ascii="Arial" w:hAnsi="Arial" w:cs="Arial"/>
              <w:sz w:val="24"/>
              <w:szCs w:val="24"/>
            </w:rPr>
            <w:fldChar w:fldCharType="separate"/>
          </w:r>
          <w:r w:rsidR="001C1F4A" w:rsidRPr="001C1F4A">
            <w:rPr>
              <w:rFonts w:ascii="Arial" w:hAnsi="Arial" w:cs="Arial"/>
              <w:noProof/>
              <w:sz w:val="24"/>
              <w:szCs w:val="24"/>
            </w:rPr>
            <w:t>(Whitehead, 2007)</w:t>
          </w:r>
          <w:r w:rsidR="001C1F4A">
            <w:rPr>
              <w:rFonts w:ascii="Arial" w:hAnsi="Arial" w:cs="Arial"/>
              <w:sz w:val="24"/>
              <w:szCs w:val="24"/>
            </w:rPr>
            <w:fldChar w:fldCharType="end"/>
          </w:r>
        </w:sdtContent>
      </w:sdt>
      <w:r w:rsidR="00F37088">
        <w:rPr>
          <w:rFonts w:ascii="Arial" w:hAnsi="Arial" w:cs="Arial"/>
          <w:sz w:val="24"/>
          <w:szCs w:val="24"/>
        </w:rPr>
        <w:t xml:space="preserve">. Many children that attend education have already developed skills </w:t>
      </w:r>
      <w:r w:rsidR="00385611" w:rsidRPr="00385611">
        <w:rPr>
          <w:rFonts w:ascii="Arial" w:hAnsi="Arial" w:cs="Arial"/>
          <w:sz w:val="24"/>
          <w:szCs w:val="24"/>
        </w:rPr>
        <w:t xml:space="preserve">literacy skills </w:t>
      </w:r>
      <w:r w:rsidR="00F37088">
        <w:rPr>
          <w:rFonts w:ascii="Arial" w:hAnsi="Arial" w:cs="Arial"/>
          <w:sz w:val="24"/>
          <w:szCs w:val="24"/>
        </w:rPr>
        <w:t>including speaking, list</w:t>
      </w:r>
      <w:r w:rsidR="00385611">
        <w:rPr>
          <w:rFonts w:ascii="Arial" w:hAnsi="Arial" w:cs="Arial"/>
          <w:sz w:val="24"/>
          <w:szCs w:val="24"/>
        </w:rPr>
        <w:t>en</w:t>
      </w:r>
      <w:r w:rsidR="00F37088">
        <w:rPr>
          <w:rFonts w:ascii="Arial" w:hAnsi="Arial" w:cs="Arial"/>
          <w:sz w:val="24"/>
          <w:szCs w:val="24"/>
        </w:rPr>
        <w:t xml:space="preserve">ing, reading, and writing, as they get older. Developing literacy skills teaches children a </w:t>
      </w:r>
      <w:r w:rsidR="00FC436C">
        <w:rPr>
          <w:rFonts w:ascii="Arial" w:hAnsi="Arial" w:cs="Arial"/>
          <w:sz w:val="24"/>
          <w:szCs w:val="24"/>
        </w:rPr>
        <w:t>way to</w:t>
      </w:r>
      <w:r w:rsidR="00F37088">
        <w:rPr>
          <w:rFonts w:ascii="Arial" w:hAnsi="Arial" w:cs="Arial"/>
          <w:sz w:val="24"/>
          <w:szCs w:val="24"/>
        </w:rPr>
        <w:t xml:space="preserve"> develop other skills that are essential for young people to achieve their educational and employment aspirations </w:t>
      </w:r>
      <w:sdt>
        <w:sdtPr>
          <w:rPr>
            <w:rFonts w:ascii="Arial" w:hAnsi="Arial" w:cs="Arial"/>
            <w:sz w:val="24"/>
            <w:szCs w:val="24"/>
          </w:rPr>
          <w:id w:val="1074934909"/>
          <w:citation/>
        </w:sdtPr>
        <w:sdtEndPr/>
        <w:sdtContent>
          <w:r w:rsidR="001C1F4A">
            <w:rPr>
              <w:rFonts w:ascii="Arial" w:hAnsi="Arial" w:cs="Arial"/>
              <w:sz w:val="24"/>
              <w:szCs w:val="24"/>
            </w:rPr>
            <w:fldChar w:fldCharType="begin"/>
          </w:r>
          <w:r w:rsidR="001C1F4A">
            <w:rPr>
              <w:rFonts w:ascii="Arial" w:hAnsi="Arial" w:cs="Arial"/>
              <w:sz w:val="24"/>
              <w:szCs w:val="24"/>
            </w:rPr>
            <w:instrText xml:space="preserve"> CITATION KUM14 \l 2057 </w:instrText>
          </w:r>
          <w:r w:rsidR="001C1F4A">
            <w:rPr>
              <w:rFonts w:ascii="Arial" w:hAnsi="Arial" w:cs="Arial"/>
              <w:sz w:val="24"/>
              <w:szCs w:val="24"/>
            </w:rPr>
            <w:fldChar w:fldCharType="separate"/>
          </w:r>
          <w:r w:rsidR="001C1F4A" w:rsidRPr="001C1F4A">
            <w:rPr>
              <w:rFonts w:ascii="Arial" w:hAnsi="Arial" w:cs="Arial"/>
              <w:noProof/>
              <w:sz w:val="24"/>
              <w:szCs w:val="24"/>
            </w:rPr>
            <w:t>(KUMON, 2014)</w:t>
          </w:r>
          <w:r w:rsidR="001C1F4A">
            <w:rPr>
              <w:rFonts w:ascii="Arial" w:hAnsi="Arial" w:cs="Arial"/>
              <w:sz w:val="24"/>
              <w:szCs w:val="24"/>
            </w:rPr>
            <w:fldChar w:fldCharType="end"/>
          </w:r>
        </w:sdtContent>
      </w:sdt>
      <w:r w:rsidR="00F37088">
        <w:rPr>
          <w:rFonts w:ascii="Arial" w:hAnsi="Arial" w:cs="Arial"/>
          <w:sz w:val="24"/>
          <w:szCs w:val="24"/>
        </w:rPr>
        <w:t xml:space="preserve">. On the other hand, for a number of children they face a difficulty in literacy. The barriers to literacy can be a number of aspects. The individual can have a hidden </w:t>
      </w:r>
      <w:r w:rsidR="00B45FC5">
        <w:rPr>
          <w:rFonts w:ascii="Arial" w:hAnsi="Arial" w:cs="Arial"/>
          <w:sz w:val="24"/>
          <w:szCs w:val="24"/>
        </w:rPr>
        <w:t>disability; they would then be categorised as ALN (Additional learning Needs). One hidden disability is Dyslexia; this is a barrier to literacy to many children. Dyslexia is when “a child continues to demonstrate great difficulty in acquiring accurate and fluent word reading and/or spelling over a period of time</w:t>
      </w:r>
      <w:r w:rsidR="00385611">
        <w:rPr>
          <w:rFonts w:ascii="Arial" w:hAnsi="Arial" w:cs="Arial"/>
          <w:sz w:val="24"/>
          <w:szCs w:val="24"/>
        </w:rPr>
        <w:t>”</w:t>
      </w:r>
      <w:r w:rsidR="00B45FC5">
        <w:rPr>
          <w:rFonts w:ascii="Arial" w:hAnsi="Arial" w:cs="Arial"/>
          <w:sz w:val="24"/>
          <w:szCs w:val="24"/>
        </w:rPr>
        <w:t xml:space="preserve"> </w:t>
      </w:r>
      <w:sdt>
        <w:sdtPr>
          <w:rPr>
            <w:rFonts w:ascii="Arial" w:hAnsi="Arial" w:cs="Arial"/>
            <w:sz w:val="24"/>
            <w:szCs w:val="24"/>
          </w:rPr>
          <w:id w:val="1802033691"/>
          <w:citation/>
        </w:sdtPr>
        <w:sdtEndPr/>
        <w:sdtContent>
          <w:r w:rsidR="001C1F4A">
            <w:rPr>
              <w:rFonts w:ascii="Arial" w:hAnsi="Arial" w:cs="Arial"/>
              <w:sz w:val="24"/>
              <w:szCs w:val="24"/>
            </w:rPr>
            <w:fldChar w:fldCharType="begin"/>
          </w:r>
          <w:r w:rsidR="001C1F4A">
            <w:rPr>
              <w:rFonts w:ascii="Arial" w:hAnsi="Arial" w:cs="Arial"/>
              <w:sz w:val="24"/>
              <w:szCs w:val="24"/>
            </w:rPr>
            <w:instrText xml:space="preserve"> CITATION Wel12 \l 2057 </w:instrText>
          </w:r>
          <w:r w:rsidR="001C1F4A">
            <w:rPr>
              <w:rFonts w:ascii="Arial" w:hAnsi="Arial" w:cs="Arial"/>
              <w:sz w:val="24"/>
              <w:szCs w:val="24"/>
            </w:rPr>
            <w:fldChar w:fldCharType="separate"/>
          </w:r>
          <w:r w:rsidR="001C1F4A" w:rsidRPr="001C1F4A">
            <w:rPr>
              <w:rFonts w:ascii="Arial" w:hAnsi="Arial" w:cs="Arial"/>
              <w:noProof/>
              <w:sz w:val="24"/>
              <w:szCs w:val="24"/>
            </w:rPr>
            <w:t>(Welsh Government , 2012)</w:t>
          </w:r>
          <w:r w:rsidR="001C1F4A">
            <w:rPr>
              <w:rFonts w:ascii="Arial" w:hAnsi="Arial" w:cs="Arial"/>
              <w:sz w:val="24"/>
              <w:szCs w:val="24"/>
            </w:rPr>
            <w:fldChar w:fldCharType="end"/>
          </w:r>
        </w:sdtContent>
      </w:sdt>
      <w:r w:rsidR="00B45FC5">
        <w:rPr>
          <w:rFonts w:ascii="Arial" w:hAnsi="Arial" w:cs="Arial"/>
          <w:sz w:val="24"/>
          <w:szCs w:val="24"/>
        </w:rPr>
        <w:t>. Barriers to literacy affect other aspects, for instance people with poor literacy skills can be disadvantaged. In the UK today</w:t>
      </w:r>
      <w:r w:rsidR="00385611">
        <w:rPr>
          <w:rFonts w:ascii="Arial" w:hAnsi="Arial" w:cs="Arial"/>
          <w:sz w:val="24"/>
          <w:szCs w:val="24"/>
        </w:rPr>
        <w:t>,</w:t>
      </w:r>
      <w:r w:rsidR="00B45FC5">
        <w:rPr>
          <w:rFonts w:ascii="Arial" w:hAnsi="Arial" w:cs="Arial"/>
          <w:sz w:val="24"/>
          <w:szCs w:val="24"/>
        </w:rPr>
        <w:t xml:space="preserve"> at least seven million adults are functionally illiterate </w:t>
      </w:r>
      <w:sdt>
        <w:sdtPr>
          <w:rPr>
            <w:rFonts w:ascii="Arial" w:hAnsi="Arial" w:cs="Arial"/>
            <w:sz w:val="24"/>
            <w:szCs w:val="24"/>
          </w:rPr>
          <w:id w:val="-1647126379"/>
          <w:citation/>
        </w:sdtPr>
        <w:sdtEndPr/>
        <w:sdtContent>
          <w:r w:rsidR="00543648">
            <w:rPr>
              <w:rFonts w:ascii="Arial" w:hAnsi="Arial" w:cs="Arial"/>
              <w:sz w:val="24"/>
              <w:szCs w:val="24"/>
            </w:rPr>
            <w:fldChar w:fldCharType="begin"/>
          </w:r>
          <w:r w:rsidR="00543648">
            <w:rPr>
              <w:rFonts w:ascii="Arial" w:hAnsi="Arial" w:cs="Arial"/>
              <w:sz w:val="24"/>
              <w:szCs w:val="24"/>
            </w:rPr>
            <w:instrText xml:space="preserve"> CITATION BBC20 \l 2057 </w:instrText>
          </w:r>
          <w:r w:rsidR="00543648">
            <w:rPr>
              <w:rFonts w:ascii="Arial" w:hAnsi="Arial" w:cs="Arial"/>
              <w:sz w:val="24"/>
              <w:szCs w:val="24"/>
            </w:rPr>
            <w:fldChar w:fldCharType="separate"/>
          </w:r>
          <w:r w:rsidR="00543648" w:rsidRPr="00543648">
            <w:rPr>
              <w:rFonts w:ascii="Arial" w:hAnsi="Arial" w:cs="Arial"/>
              <w:noProof/>
              <w:sz w:val="24"/>
              <w:szCs w:val="24"/>
            </w:rPr>
            <w:t>(BBC, 2020)</w:t>
          </w:r>
          <w:r w:rsidR="00543648">
            <w:rPr>
              <w:rFonts w:ascii="Arial" w:hAnsi="Arial" w:cs="Arial"/>
              <w:sz w:val="24"/>
              <w:szCs w:val="24"/>
            </w:rPr>
            <w:fldChar w:fldCharType="end"/>
          </w:r>
        </w:sdtContent>
      </w:sdt>
      <w:r w:rsidR="00B45FC5">
        <w:rPr>
          <w:rFonts w:ascii="Arial" w:hAnsi="Arial" w:cs="Arial"/>
          <w:sz w:val="24"/>
          <w:szCs w:val="24"/>
        </w:rPr>
        <w:t xml:space="preserve">. </w:t>
      </w:r>
      <w:r w:rsidR="00FC436C" w:rsidRPr="00FC436C">
        <w:rPr>
          <w:rFonts w:ascii="Arial" w:hAnsi="Arial" w:cs="Arial"/>
          <w:sz w:val="24"/>
          <w:szCs w:val="24"/>
        </w:rPr>
        <w:t>They are more likely to live in a non-working household (BBC, 2020)</w:t>
      </w:r>
      <w:r w:rsidR="00FC436C">
        <w:rPr>
          <w:rFonts w:ascii="Arial" w:hAnsi="Arial" w:cs="Arial"/>
          <w:sz w:val="24"/>
          <w:szCs w:val="24"/>
        </w:rPr>
        <w:t>, which</w:t>
      </w:r>
      <w:r w:rsidR="00723CA2">
        <w:rPr>
          <w:rFonts w:ascii="Arial" w:hAnsi="Arial" w:cs="Arial"/>
          <w:sz w:val="24"/>
          <w:szCs w:val="24"/>
        </w:rPr>
        <w:t xml:space="preserve"> would result</w:t>
      </w:r>
      <w:r w:rsidR="00FC436C">
        <w:rPr>
          <w:rFonts w:ascii="Arial" w:hAnsi="Arial" w:cs="Arial"/>
          <w:sz w:val="24"/>
          <w:szCs w:val="24"/>
        </w:rPr>
        <w:t xml:space="preserve"> in</w:t>
      </w:r>
      <w:r w:rsidR="00723CA2">
        <w:rPr>
          <w:rFonts w:ascii="Arial" w:hAnsi="Arial" w:cs="Arial"/>
          <w:sz w:val="24"/>
          <w:szCs w:val="24"/>
        </w:rPr>
        <w:t xml:space="preserve"> children living in poverty. Children living in poverty are eligible for Free School Meals </w:t>
      </w:r>
      <w:r w:rsidR="00723CA2">
        <w:rPr>
          <w:rFonts w:ascii="Arial" w:hAnsi="Arial" w:cs="Arial"/>
          <w:sz w:val="24"/>
          <w:szCs w:val="24"/>
        </w:rPr>
        <w:lastRenderedPageBreak/>
        <w:t>(FSM)</w:t>
      </w:r>
      <w:r w:rsidR="00385611">
        <w:rPr>
          <w:rFonts w:ascii="Arial" w:hAnsi="Arial" w:cs="Arial"/>
          <w:sz w:val="24"/>
          <w:szCs w:val="24"/>
        </w:rPr>
        <w:t>,</w:t>
      </w:r>
      <w:r w:rsidR="00723CA2">
        <w:rPr>
          <w:rFonts w:ascii="Arial" w:hAnsi="Arial" w:cs="Arial"/>
          <w:sz w:val="24"/>
          <w:szCs w:val="24"/>
        </w:rPr>
        <w:t xml:space="preserve"> this is to assist them to achieve an education</w:t>
      </w:r>
      <w:r w:rsidR="00FC436C">
        <w:rPr>
          <w:rFonts w:ascii="Arial" w:hAnsi="Arial" w:cs="Arial"/>
          <w:sz w:val="24"/>
          <w:szCs w:val="24"/>
        </w:rPr>
        <w:t>,</w:t>
      </w:r>
      <w:r w:rsidR="00723CA2">
        <w:rPr>
          <w:rFonts w:ascii="Arial" w:hAnsi="Arial" w:cs="Arial"/>
          <w:sz w:val="24"/>
          <w:szCs w:val="24"/>
        </w:rPr>
        <w:t xml:space="preserve"> supporting </w:t>
      </w:r>
      <w:r w:rsidR="00FC436C">
        <w:rPr>
          <w:rFonts w:ascii="Arial" w:hAnsi="Arial" w:cs="Arial"/>
          <w:sz w:val="24"/>
          <w:szCs w:val="24"/>
        </w:rPr>
        <w:t xml:space="preserve">those </w:t>
      </w:r>
      <w:r w:rsidR="00723CA2">
        <w:rPr>
          <w:rFonts w:ascii="Arial" w:hAnsi="Arial" w:cs="Arial"/>
          <w:sz w:val="24"/>
          <w:szCs w:val="24"/>
        </w:rPr>
        <w:t>with literacy barriers to achieve</w:t>
      </w:r>
      <w:r w:rsidR="005723D1">
        <w:rPr>
          <w:rFonts w:ascii="Arial" w:hAnsi="Arial" w:cs="Arial"/>
          <w:sz w:val="24"/>
          <w:szCs w:val="24"/>
        </w:rPr>
        <w:t xml:space="preserve"> as they might not get the support at home</w:t>
      </w:r>
      <w:r w:rsidR="00723CA2">
        <w:rPr>
          <w:rFonts w:ascii="Arial" w:hAnsi="Arial" w:cs="Arial"/>
          <w:sz w:val="24"/>
          <w:szCs w:val="24"/>
        </w:rPr>
        <w:t xml:space="preserve"> </w:t>
      </w:r>
      <w:sdt>
        <w:sdtPr>
          <w:rPr>
            <w:rFonts w:ascii="Arial" w:hAnsi="Arial" w:cs="Arial"/>
            <w:sz w:val="24"/>
            <w:szCs w:val="24"/>
          </w:rPr>
          <w:id w:val="-807550668"/>
          <w:citation/>
        </w:sdtPr>
        <w:sdtEndPr/>
        <w:sdtContent>
          <w:r w:rsidR="005553BD">
            <w:rPr>
              <w:rFonts w:ascii="Arial" w:hAnsi="Arial" w:cs="Arial"/>
              <w:sz w:val="24"/>
              <w:szCs w:val="24"/>
            </w:rPr>
            <w:fldChar w:fldCharType="begin"/>
          </w:r>
          <w:r w:rsidR="005553BD">
            <w:rPr>
              <w:rFonts w:ascii="Arial" w:hAnsi="Arial" w:cs="Arial"/>
              <w:sz w:val="24"/>
              <w:szCs w:val="24"/>
            </w:rPr>
            <w:instrText xml:space="preserve"> CITATION Pem183 \l 2057 </w:instrText>
          </w:r>
          <w:r w:rsidR="005553BD">
            <w:rPr>
              <w:rFonts w:ascii="Arial" w:hAnsi="Arial" w:cs="Arial"/>
              <w:sz w:val="24"/>
              <w:szCs w:val="24"/>
            </w:rPr>
            <w:fldChar w:fldCharType="separate"/>
          </w:r>
          <w:r w:rsidR="005553BD" w:rsidRPr="005553BD">
            <w:rPr>
              <w:rFonts w:ascii="Arial" w:hAnsi="Arial" w:cs="Arial"/>
              <w:noProof/>
              <w:sz w:val="24"/>
              <w:szCs w:val="24"/>
            </w:rPr>
            <w:t>(Pembrokeshire County Council, 2018)</w:t>
          </w:r>
          <w:r w:rsidR="005553BD">
            <w:rPr>
              <w:rFonts w:ascii="Arial" w:hAnsi="Arial" w:cs="Arial"/>
              <w:sz w:val="24"/>
              <w:szCs w:val="24"/>
            </w:rPr>
            <w:fldChar w:fldCharType="end"/>
          </w:r>
        </w:sdtContent>
      </w:sdt>
      <w:r w:rsidR="00723CA2">
        <w:rPr>
          <w:rFonts w:ascii="Arial" w:hAnsi="Arial" w:cs="Arial"/>
          <w:sz w:val="24"/>
          <w:szCs w:val="24"/>
        </w:rPr>
        <w:t xml:space="preserve">. </w:t>
      </w:r>
    </w:p>
    <w:p w14:paraId="260107A7" w14:textId="0BDC9F09" w:rsidR="00D62A71" w:rsidRDefault="00723CA2" w:rsidP="00D62A71">
      <w:pPr>
        <w:spacing w:line="360" w:lineRule="auto"/>
        <w:jc w:val="both"/>
        <w:rPr>
          <w:rFonts w:ascii="Arial" w:hAnsi="Arial" w:cs="Arial"/>
          <w:sz w:val="24"/>
          <w:szCs w:val="24"/>
        </w:rPr>
      </w:pPr>
      <w:r>
        <w:rPr>
          <w:rFonts w:ascii="Arial" w:hAnsi="Arial" w:cs="Arial"/>
          <w:sz w:val="24"/>
          <w:szCs w:val="24"/>
        </w:rPr>
        <w:t>Poverty can also affect people from other backgrounds</w:t>
      </w:r>
      <w:r w:rsidR="00FC436C">
        <w:rPr>
          <w:rFonts w:ascii="Arial" w:hAnsi="Arial" w:cs="Arial"/>
          <w:sz w:val="24"/>
          <w:szCs w:val="24"/>
        </w:rPr>
        <w:t xml:space="preserve"> such as</w:t>
      </w:r>
      <w:r>
        <w:rPr>
          <w:rFonts w:ascii="Arial" w:hAnsi="Arial" w:cs="Arial"/>
          <w:sz w:val="24"/>
          <w:szCs w:val="24"/>
        </w:rPr>
        <w:t xml:space="preserve"> other disabilities, single parents, refugees and ethnic groups</w:t>
      </w:r>
      <w:r w:rsidR="00445FB2">
        <w:rPr>
          <w:rFonts w:ascii="Arial" w:hAnsi="Arial" w:cs="Arial"/>
          <w:sz w:val="24"/>
          <w:szCs w:val="24"/>
        </w:rPr>
        <w:t xml:space="preserve"> </w:t>
      </w:r>
      <w:sdt>
        <w:sdtPr>
          <w:rPr>
            <w:rFonts w:ascii="Arial" w:hAnsi="Arial" w:cs="Arial"/>
            <w:sz w:val="24"/>
            <w:szCs w:val="24"/>
          </w:rPr>
          <w:id w:val="749015876"/>
          <w:citation/>
        </w:sdtPr>
        <w:sdtEndPr/>
        <w:sdtContent>
          <w:r w:rsidR="005553BD">
            <w:rPr>
              <w:rFonts w:ascii="Arial" w:hAnsi="Arial" w:cs="Arial"/>
              <w:sz w:val="24"/>
              <w:szCs w:val="24"/>
            </w:rPr>
            <w:fldChar w:fldCharType="begin"/>
          </w:r>
          <w:r w:rsidR="005553BD">
            <w:rPr>
              <w:rFonts w:ascii="Arial" w:hAnsi="Arial" w:cs="Arial"/>
              <w:sz w:val="24"/>
              <w:szCs w:val="24"/>
            </w:rPr>
            <w:instrText xml:space="preserve"> CITATION Wel154 \l 2057 </w:instrText>
          </w:r>
          <w:r w:rsidR="005553BD">
            <w:rPr>
              <w:rFonts w:ascii="Arial" w:hAnsi="Arial" w:cs="Arial"/>
              <w:sz w:val="24"/>
              <w:szCs w:val="24"/>
            </w:rPr>
            <w:fldChar w:fldCharType="separate"/>
          </w:r>
          <w:r w:rsidR="005553BD" w:rsidRPr="005553BD">
            <w:rPr>
              <w:rFonts w:ascii="Arial" w:hAnsi="Arial" w:cs="Arial"/>
              <w:noProof/>
              <w:sz w:val="24"/>
              <w:szCs w:val="24"/>
            </w:rPr>
            <w:t>(Welsh Government , 2015)</w:t>
          </w:r>
          <w:r w:rsidR="005553BD">
            <w:rPr>
              <w:rFonts w:ascii="Arial" w:hAnsi="Arial" w:cs="Arial"/>
              <w:sz w:val="24"/>
              <w:szCs w:val="24"/>
            </w:rPr>
            <w:fldChar w:fldCharType="end"/>
          </w:r>
        </w:sdtContent>
      </w:sdt>
      <w:r w:rsidR="00445FB2">
        <w:rPr>
          <w:rFonts w:ascii="Arial" w:hAnsi="Arial" w:cs="Arial"/>
          <w:sz w:val="24"/>
          <w:szCs w:val="24"/>
        </w:rPr>
        <w:t xml:space="preserve"> When looking at ethnic groups and refugees, the</w:t>
      </w:r>
      <w:r w:rsidR="006F240C">
        <w:rPr>
          <w:rFonts w:ascii="Arial" w:hAnsi="Arial" w:cs="Arial"/>
          <w:sz w:val="24"/>
          <w:szCs w:val="24"/>
        </w:rPr>
        <w:t xml:space="preserve">y have a </w:t>
      </w:r>
      <w:r w:rsidR="00445FB2">
        <w:rPr>
          <w:rFonts w:ascii="Arial" w:hAnsi="Arial" w:cs="Arial"/>
          <w:sz w:val="24"/>
          <w:szCs w:val="24"/>
        </w:rPr>
        <w:t xml:space="preserve"> literacy barri</w:t>
      </w:r>
      <w:r w:rsidR="006F240C">
        <w:rPr>
          <w:rFonts w:ascii="Arial" w:hAnsi="Arial" w:cs="Arial"/>
          <w:sz w:val="24"/>
          <w:szCs w:val="24"/>
        </w:rPr>
        <w:t xml:space="preserve">er as they are </w:t>
      </w:r>
      <w:r w:rsidR="00445FB2">
        <w:rPr>
          <w:rFonts w:ascii="Arial" w:hAnsi="Arial" w:cs="Arial"/>
          <w:sz w:val="24"/>
          <w:szCs w:val="24"/>
        </w:rPr>
        <w:t>EAL</w:t>
      </w:r>
      <w:r w:rsidR="006F240C">
        <w:rPr>
          <w:rFonts w:ascii="Arial" w:hAnsi="Arial" w:cs="Arial"/>
          <w:sz w:val="24"/>
          <w:szCs w:val="24"/>
        </w:rPr>
        <w:t xml:space="preserve"> pupils</w:t>
      </w:r>
      <w:r w:rsidR="00445FB2">
        <w:rPr>
          <w:rFonts w:ascii="Arial" w:hAnsi="Arial" w:cs="Arial"/>
          <w:sz w:val="24"/>
          <w:szCs w:val="24"/>
        </w:rPr>
        <w:t>.</w:t>
      </w:r>
      <w:r w:rsidR="006F240C">
        <w:rPr>
          <w:rFonts w:ascii="Arial" w:hAnsi="Arial" w:cs="Arial"/>
          <w:sz w:val="24"/>
          <w:szCs w:val="24"/>
        </w:rPr>
        <w:t xml:space="preserve"> This </w:t>
      </w:r>
      <w:r w:rsidR="00FC436C">
        <w:rPr>
          <w:rFonts w:ascii="Arial" w:hAnsi="Arial" w:cs="Arial"/>
          <w:sz w:val="24"/>
          <w:szCs w:val="24"/>
        </w:rPr>
        <w:t xml:space="preserve">essay will now </w:t>
      </w:r>
      <w:r w:rsidR="006F240C">
        <w:rPr>
          <w:rFonts w:ascii="Arial" w:hAnsi="Arial" w:cs="Arial"/>
          <w:sz w:val="24"/>
          <w:szCs w:val="24"/>
        </w:rPr>
        <w:t>go on to discuss what the term EAL means. EAL</w:t>
      </w:r>
      <w:r w:rsidR="00842DA4">
        <w:rPr>
          <w:rFonts w:ascii="Arial" w:hAnsi="Arial" w:cs="Arial"/>
          <w:sz w:val="24"/>
          <w:szCs w:val="24"/>
        </w:rPr>
        <w:t xml:space="preserve"> is the term </w:t>
      </w:r>
      <w:r w:rsidR="00FC436C">
        <w:rPr>
          <w:rFonts w:ascii="Arial" w:hAnsi="Arial" w:cs="Arial"/>
          <w:sz w:val="24"/>
          <w:szCs w:val="24"/>
        </w:rPr>
        <w:t xml:space="preserve">which </w:t>
      </w:r>
      <w:r w:rsidR="00842DA4">
        <w:rPr>
          <w:rFonts w:ascii="Arial" w:hAnsi="Arial" w:cs="Arial"/>
          <w:sz w:val="24"/>
          <w:szCs w:val="24"/>
        </w:rPr>
        <w:t>refers to learners whose first language is not English</w:t>
      </w:r>
      <w:r w:rsidR="00107926">
        <w:rPr>
          <w:rFonts w:ascii="Arial" w:hAnsi="Arial" w:cs="Arial"/>
          <w:sz w:val="24"/>
          <w:szCs w:val="24"/>
        </w:rPr>
        <w:t>,</w:t>
      </w:r>
      <w:r w:rsidR="00842DA4">
        <w:rPr>
          <w:rFonts w:ascii="Arial" w:hAnsi="Arial" w:cs="Arial"/>
          <w:sz w:val="24"/>
          <w:szCs w:val="24"/>
        </w:rPr>
        <w:t xml:space="preserve"> </w:t>
      </w:r>
      <w:r w:rsidR="00107926">
        <w:rPr>
          <w:rFonts w:ascii="Arial" w:hAnsi="Arial" w:cs="Arial"/>
          <w:sz w:val="24"/>
          <w:szCs w:val="24"/>
        </w:rPr>
        <w:t>h</w:t>
      </w:r>
      <w:r w:rsidR="00842DA4">
        <w:rPr>
          <w:rFonts w:ascii="Arial" w:hAnsi="Arial" w:cs="Arial"/>
          <w:sz w:val="24"/>
          <w:szCs w:val="24"/>
        </w:rPr>
        <w:t xml:space="preserve">owever </w:t>
      </w:r>
      <w:r w:rsidR="00FC436C">
        <w:rPr>
          <w:rFonts w:ascii="Arial" w:hAnsi="Arial" w:cs="Arial"/>
          <w:sz w:val="24"/>
          <w:szCs w:val="24"/>
        </w:rPr>
        <w:t xml:space="preserve">they </w:t>
      </w:r>
      <w:r w:rsidR="00842DA4">
        <w:rPr>
          <w:rFonts w:ascii="Arial" w:hAnsi="Arial" w:cs="Arial"/>
          <w:sz w:val="24"/>
          <w:szCs w:val="24"/>
        </w:rPr>
        <w:t xml:space="preserve">may already be fluent in several other languages or dialects </w:t>
      </w:r>
      <w:sdt>
        <w:sdtPr>
          <w:rPr>
            <w:rFonts w:ascii="Arial" w:hAnsi="Arial" w:cs="Arial"/>
            <w:sz w:val="24"/>
            <w:szCs w:val="24"/>
          </w:rPr>
          <w:id w:val="-750572794"/>
          <w:citation/>
        </w:sdtPr>
        <w:sdtEndPr/>
        <w:sdtContent>
          <w:r w:rsidR="00CA1672">
            <w:rPr>
              <w:rFonts w:ascii="Arial" w:hAnsi="Arial" w:cs="Arial"/>
              <w:sz w:val="24"/>
              <w:szCs w:val="24"/>
            </w:rPr>
            <w:fldChar w:fldCharType="begin"/>
          </w:r>
          <w:r w:rsidR="00CA1672">
            <w:rPr>
              <w:rFonts w:ascii="Arial" w:hAnsi="Arial" w:cs="Arial"/>
              <w:sz w:val="24"/>
              <w:szCs w:val="24"/>
            </w:rPr>
            <w:instrText xml:space="preserve"> CITATION Wel154 \l 2057 </w:instrText>
          </w:r>
          <w:r w:rsidR="00CA1672">
            <w:rPr>
              <w:rFonts w:ascii="Arial" w:hAnsi="Arial" w:cs="Arial"/>
              <w:sz w:val="24"/>
              <w:szCs w:val="24"/>
            </w:rPr>
            <w:fldChar w:fldCharType="separate"/>
          </w:r>
          <w:r w:rsidR="00CA1672" w:rsidRPr="00CA1672">
            <w:rPr>
              <w:rFonts w:ascii="Arial" w:hAnsi="Arial" w:cs="Arial"/>
              <w:noProof/>
              <w:sz w:val="24"/>
              <w:szCs w:val="24"/>
            </w:rPr>
            <w:t>(Welsh Government , 2015)</w:t>
          </w:r>
          <w:r w:rsidR="00CA1672">
            <w:rPr>
              <w:rFonts w:ascii="Arial" w:hAnsi="Arial" w:cs="Arial"/>
              <w:sz w:val="24"/>
              <w:szCs w:val="24"/>
            </w:rPr>
            <w:fldChar w:fldCharType="end"/>
          </w:r>
        </w:sdtContent>
      </w:sdt>
      <w:r w:rsidR="00842DA4">
        <w:rPr>
          <w:rFonts w:ascii="Arial" w:hAnsi="Arial" w:cs="Arial"/>
          <w:sz w:val="24"/>
          <w:szCs w:val="24"/>
        </w:rPr>
        <w:t xml:space="preserve">. Within </w:t>
      </w:r>
      <w:r w:rsidR="0060603C">
        <w:rPr>
          <w:rFonts w:ascii="Arial" w:hAnsi="Arial" w:cs="Arial"/>
          <w:sz w:val="24"/>
          <w:szCs w:val="24"/>
        </w:rPr>
        <w:t>Wales,</w:t>
      </w:r>
      <w:r w:rsidR="00842DA4">
        <w:rPr>
          <w:rFonts w:ascii="Arial" w:hAnsi="Arial" w:cs="Arial"/>
          <w:sz w:val="24"/>
          <w:szCs w:val="24"/>
        </w:rPr>
        <w:t xml:space="preserve"> nearly ten percent of school pupils are from </w:t>
      </w:r>
      <w:r w:rsidR="00FC436C">
        <w:rPr>
          <w:rFonts w:ascii="Arial" w:hAnsi="Arial" w:cs="Arial"/>
          <w:sz w:val="24"/>
          <w:szCs w:val="24"/>
        </w:rPr>
        <w:t xml:space="preserve">an </w:t>
      </w:r>
      <w:r w:rsidR="00842DA4">
        <w:rPr>
          <w:rFonts w:ascii="Arial" w:hAnsi="Arial" w:cs="Arial"/>
          <w:sz w:val="24"/>
          <w:szCs w:val="24"/>
        </w:rPr>
        <w:t xml:space="preserve">ethnic minority group, resulting in over 100 languages and 140 dialects spoken by pupils </w:t>
      </w:r>
      <w:sdt>
        <w:sdtPr>
          <w:rPr>
            <w:rFonts w:ascii="Arial" w:hAnsi="Arial" w:cs="Arial"/>
            <w:sz w:val="24"/>
            <w:szCs w:val="24"/>
          </w:rPr>
          <w:id w:val="-2083599089"/>
          <w:citation/>
        </w:sdtPr>
        <w:sdtEndPr/>
        <w:sdtContent>
          <w:r w:rsidR="00CA1672" w:rsidRPr="00CA1672">
            <w:rPr>
              <w:rFonts w:ascii="Arial" w:hAnsi="Arial" w:cs="Arial"/>
              <w:sz w:val="24"/>
              <w:szCs w:val="24"/>
            </w:rPr>
            <w:fldChar w:fldCharType="begin"/>
          </w:r>
          <w:r w:rsidR="00CA1672" w:rsidRPr="00CA1672">
            <w:rPr>
              <w:rFonts w:ascii="Arial" w:hAnsi="Arial" w:cs="Arial"/>
              <w:sz w:val="24"/>
              <w:szCs w:val="24"/>
            </w:rPr>
            <w:instrText xml:space="preserve"> CITATION Wel154 \l 2057 </w:instrText>
          </w:r>
          <w:r w:rsidR="00CA1672" w:rsidRPr="00CA1672">
            <w:rPr>
              <w:rFonts w:ascii="Arial" w:hAnsi="Arial" w:cs="Arial"/>
              <w:sz w:val="24"/>
              <w:szCs w:val="24"/>
            </w:rPr>
            <w:fldChar w:fldCharType="separate"/>
          </w:r>
          <w:r w:rsidR="00CA1672" w:rsidRPr="00CA1672">
            <w:rPr>
              <w:rFonts w:ascii="Arial" w:hAnsi="Arial" w:cs="Arial"/>
              <w:noProof/>
              <w:sz w:val="24"/>
              <w:szCs w:val="24"/>
            </w:rPr>
            <w:t>(Welsh Government , 2015)</w:t>
          </w:r>
          <w:r w:rsidR="00CA1672" w:rsidRPr="00CA1672">
            <w:rPr>
              <w:rFonts w:ascii="Arial" w:hAnsi="Arial" w:cs="Arial"/>
              <w:sz w:val="24"/>
              <w:szCs w:val="24"/>
            </w:rPr>
            <w:fldChar w:fldCharType="end"/>
          </w:r>
        </w:sdtContent>
      </w:sdt>
      <w:r w:rsidR="00842DA4">
        <w:rPr>
          <w:rFonts w:ascii="Arial" w:hAnsi="Arial" w:cs="Arial"/>
          <w:sz w:val="24"/>
          <w:szCs w:val="24"/>
        </w:rPr>
        <w:t xml:space="preserve">. </w:t>
      </w:r>
      <w:r w:rsidR="0060603C">
        <w:rPr>
          <w:rFonts w:ascii="Arial" w:hAnsi="Arial" w:cs="Arial"/>
          <w:sz w:val="24"/>
          <w:szCs w:val="24"/>
        </w:rPr>
        <w:t>Learners who are EAL often make rapid progress, even if they begin with little English</w:t>
      </w:r>
      <w:r w:rsidR="00CA1672">
        <w:rPr>
          <w:rFonts w:ascii="Arial" w:hAnsi="Arial" w:cs="Arial"/>
          <w:sz w:val="24"/>
          <w:szCs w:val="24"/>
        </w:rPr>
        <w:t xml:space="preserve"> </w:t>
      </w:r>
      <w:sdt>
        <w:sdtPr>
          <w:rPr>
            <w:rFonts w:ascii="Arial" w:hAnsi="Arial" w:cs="Arial"/>
            <w:sz w:val="24"/>
            <w:szCs w:val="24"/>
          </w:rPr>
          <w:id w:val="-1482917968"/>
          <w:citation/>
        </w:sdtPr>
        <w:sdtEndPr/>
        <w:sdtContent>
          <w:r w:rsidR="00CA1672" w:rsidRPr="00CA1672">
            <w:rPr>
              <w:rFonts w:ascii="Arial" w:hAnsi="Arial" w:cs="Arial"/>
              <w:sz w:val="24"/>
              <w:szCs w:val="24"/>
            </w:rPr>
            <w:fldChar w:fldCharType="begin"/>
          </w:r>
          <w:r w:rsidR="00CA1672" w:rsidRPr="00CA1672">
            <w:rPr>
              <w:rFonts w:ascii="Arial" w:hAnsi="Arial" w:cs="Arial"/>
              <w:sz w:val="24"/>
              <w:szCs w:val="24"/>
            </w:rPr>
            <w:instrText xml:space="preserve"> CITATION NAL07 \l 2057 </w:instrText>
          </w:r>
          <w:r w:rsidR="00CA1672" w:rsidRPr="00CA1672">
            <w:rPr>
              <w:rFonts w:ascii="Arial" w:hAnsi="Arial" w:cs="Arial"/>
              <w:sz w:val="24"/>
              <w:szCs w:val="24"/>
            </w:rPr>
            <w:fldChar w:fldCharType="separate"/>
          </w:r>
          <w:r w:rsidR="00CA1672" w:rsidRPr="00CA1672">
            <w:rPr>
              <w:rFonts w:ascii="Arial" w:hAnsi="Arial" w:cs="Arial"/>
              <w:noProof/>
              <w:sz w:val="24"/>
              <w:szCs w:val="24"/>
            </w:rPr>
            <w:t>(NALDIC Resoursces , 2007)</w:t>
          </w:r>
          <w:r w:rsidR="00CA1672" w:rsidRPr="00CA1672">
            <w:rPr>
              <w:rFonts w:ascii="Arial" w:hAnsi="Arial" w:cs="Arial"/>
              <w:sz w:val="24"/>
              <w:szCs w:val="24"/>
            </w:rPr>
            <w:fldChar w:fldCharType="end"/>
          </w:r>
        </w:sdtContent>
      </w:sdt>
      <w:r w:rsidR="00FC436C">
        <w:rPr>
          <w:rFonts w:ascii="Arial" w:hAnsi="Arial" w:cs="Arial"/>
          <w:sz w:val="24"/>
          <w:szCs w:val="24"/>
        </w:rPr>
        <w:t>.</w:t>
      </w:r>
      <w:r w:rsidR="0060603C">
        <w:rPr>
          <w:rFonts w:ascii="Arial" w:hAnsi="Arial" w:cs="Arial"/>
          <w:sz w:val="24"/>
          <w:szCs w:val="24"/>
        </w:rPr>
        <w:t xml:space="preserve"> An EAL pupil should not be regarded as having ALN because the language f</w:t>
      </w:r>
      <w:r w:rsidR="00FC436C">
        <w:rPr>
          <w:rFonts w:ascii="Arial" w:hAnsi="Arial" w:cs="Arial"/>
          <w:sz w:val="24"/>
          <w:szCs w:val="24"/>
        </w:rPr>
        <w:t>ro</w:t>
      </w:r>
      <w:r w:rsidR="0060603C">
        <w:rPr>
          <w:rFonts w:ascii="Arial" w:hAnsi="Arial" w:cs="Arial"/>
          <w:sz w:val="24"/>
          <w:szCs w:val="24"/>
        </w:rPr>
        <w:t>m their home is different f</w:t>
      </w:r>
      <w:r w:rsidR="00FC436C">
        <w:rPr>
          <w:rFonts w:ascii="Arial" w:hAnsi="Arial" w:cs="Arial"/>
          <w:sz w:val="24"/>
          <w:szCs w:val="24"/>
        </w:rPr>
        <w:t>rom</w:t>
      </w:r>
      <w:r w:rsidR="0060603C">
        <w:rPr>
          <w:rFonts w:ascii="Arial" w:hAnsi="Arial" w:cs="Arial"/>
          <w:sz w:val="24"/>
          <w:szCs w:val="24"/>
        </w:rPr>
        <w:t xml:space="preserve"> the one that is taught to them in school </w:t>
      </w:r>
      <w:sdt>
        <w:sdtPr>
          <w:rPr>
            <w:rFonts w:ascii="Arial" w:hAnsi="Arial" w:cs="Arial"/>
            <w:sz w:val="24"/>
            <w:szCs w:val="24"/>
          </w:rPr>
          <w:id w:val="450523955"/>
          <w:citation/>
        </w:sdtPr>
        <w:sdtEndPr/>
        <w:sdtContent>
          <w:r w:rsidR="00CA1672">
            <w:rPr>
              <w:rFonts w:ascii="Arial" w:hAnsi="Arial" w:cs="Arial"/>
              <w:sz w:val="24"/>
              <w:szCs w:val="24"/>
            </w:rPr>
            <w:fldChar w:fldCharType="begin"/>
          </w:r>
          <w:r w:rsidR="00CA1672">
            <w:rPr>
              <w:rFonts w:ascii="Arial" w:hAnsi="Arial" w:cs="Arial"/>
              <w:sz w:val="24"/>
              <w:szCs w:val="24"/>
            </w:rPr>
            <w:instrText xml:space="preserve"> CITATION NAL07 \l 2057 </w:instrText>
          </w:r>
          <w:r w:rsidR="00CA1672">
            <w:rPr>
              <w:rFonts w:ascii="Arial" w:hAnsi="Arial" w:cs="Arial"/>
              <w:sz w:val="24"/>
              <w:szCs w:val="24"/>
            </w:rPr>
            <w:fldChar w:fldCharType="separate"/>
          </w:r>
          <w:r w:rsidR="00CA1672" w:rsidRPr="00CA1672">
            <w:rPr>
              <w:rFonts w:ascii="Arial" w:hAnsi="Arial" w:cs="Arial"/>
              <w:noProof/>
              <w:sz w:val="24"/>
              <w:szCs w:val="24"/>
            </w:rPr>
            <w:t>(NALDIC Resoursces , 2007)</w:t>
          </w:r>
          <w:r w:rsidR="00CA1672">
            <w:rPr>
              <w:rFonts w:ascii="Arial" w:hAnsi="Arial" w:cs="Arial"/>
              <w:sz w:val="24"/>
              <w:szCs w:val="24"/>
            </w:rPr>
            <w:fldChar w:fldCharType="end"/>
          </w:r>
        </w:sdtContent>
      </w:sdt>
      <w:r w:rsidR="00CA1672">
        <w:rPr>
          <w:rFonts w:ascii="Arial" w:hAnsi="Arial" w:cs="Arial"/>
          <w:sz w:val="24"/>
          <w:szCs w:val="24"/>
        </w:rPr>
        <w:t>.</w:t>
      </w:r>
      <w:r w:rsidR="0060603C">
        <w:rPr>
          <w:rFonts w:ascii="Arial" w:hAnsi="Arial" w:cs="Arial"/>
          <w:sz w:val="24"/>
          <w:szCs w:val="24"/>
        </w:rPr>
        <w:t xml:space="preserve"> Most EAL </w:t>
      </w:r>
      <w:r w:rsidR="00345FC7">
        <w:rPr>
          <w:rFonts w:ascii="Arial" w:hAnsi="Arial" w:cs="Arial"/>
          <w:sz w:val="24"/>
          <w:szCs w:val="24"/>
        </w:rPr>
        <w:t>pupil</w:t>
      </w:r>
      <w:r w:rsidR="00FC436C">
        <w:rPr>
          <w:rFonts w:ascii="Arial" w:hAnsi="Arial" w:cs="Arial"/>
          <w:sz w:val="24"/>
          <w:szCs w:val="24"/>
        </w:rPr>
        <w:t>s</w:t>
      </w:r>
      <w:r w:rsidR="0060603C">
        <w:rPr>
          <w:rFonts w:ascii="Arial" w:hAnsi="Arial" w:cs="Arial"/>
          <w:sz w:val="24"/>
          <w:szCs w:val="24"/>
        </w:rPr>
        <w:t xml:space="preserve"> </w:t>
      </w:r>
      <w:r w:rsidR="00345FC7">
        <w:rPr>
          <w:rFonts w:ascii="Arial" w:hAnsi="Arial" w:cs="Arial"/>
          <w:sz w:val="24"/>
          <w:szCs w:val="24"/>
        </w:rPr>
        <w:t>identified</w:t>
      </w:r>
      <w:r w:rsidR="0060603C">
        <w:rPr>
          <w:rFonts w:ascii="Arial" w:hAnsi="Arial" w:cs="Arial"/>
          <w:sz w:val="24"/>
          <w:szCs w:val="24"/>
        </w:rPr>
        <w:t xml:space="preserve"> as ALN would be similar to the overall percentage of pupils </w:t>
      </w:r>
      <w:r w:rsidR="00C0549F">
        <w:rPr>
          <w:rFonts w:ascii="Arial" w:hAnsi="Arial" w:cs="Arial"/>
          <w:sz w:val="24"/>
          <w:szCs w:val="24"/>
        </w:rPr>
        <w:t>already</w:t>
      </w:r>
      <w:r w:rsidR="0060603C">
        <w:rPr>
          <w:rFonts w:ascii="Arial" w:hAnsi="Arial" w:cs="Arial"/>
          <w:sz w:val="24"/>
          <w:szCs w:val="24"/>
        </w:rPr>
        <w:t xml:space="preserve"> hav</w:t>
      </w:r>
      <w:r w:rsidR="00345FC7">
        <w:rPr>
          <w:rFonts w:ascii="Arial" w:hAnsi="Arial" w:cs="Arial"/>
          <w:sz w:val="24"/>
          <w:szCs w:val="24"/>
        </w:rPr>
        <w:t>ing ALN in mainstream schools</w:t>
      </w:r>
      <w:sdt>
        <w:sdtPr>
          <w:rPr>
            <w:rFonts w:ascii="Arial" w:hAnsi="Arial" w:cs="Arial"/>
            <w:sz w:val="24"/>
            <w:szCs w:val="24"/>
          </w:rPr>
          <w:id w:val="-1721441962"/>
          <w:citation/>
        </w:sdtPr>
        <w:sdtEndPr/>
        <w:sdtContent>
          <w:r w:rsidR="005723D1">
            <w:rPr>
              <w:rFonts w:ascii="Arial" w:hAnsi="Arial" w:cs="Arial"/>
              <w:sz w:val="24"/>
              <w:szCs w:val="24"/>
            </w:rPr>
            <w:fldChar w:fldCharType="begin"/>
          </w:r>
          <w:r w:rsidR="005723D1">
            <w:rPr>
              <w:rFonts w:ascii="Arial" w:hAnsi="Arial" w:cs="Arial"/>
              <w:sz w:val="24"/>
              <w:szCs w:val="24"/>
            </w:rPr>
            <w:instrText xml:space="preserve"> CITATION Mar07 \l 2057 </w:instrText>
          </w:r>
          <w:r w:rsidR="005723D1">
            <w:rPr>
              <w:rFonts w:ascii="Arial" w:hAnsi="Arial" w:cs="Arial"/>
              <w:sz w:val="24"/>
              <w:szCs w:val="24"/>
            </w:rPr>
            <w:fldChar w:fldCharType="separate"/>
          </w:r>
          <w:r w:rsidR="005723D1">
            <w:rPr>
              <w:rFonts w:ascii="Arial" w:hAnsi="Arial" w:cs="Arial"/>
              <w:noProof/>
              <w:sz w:val="24"/>
              <w:szCs w:val="24"/>
            </w:rPr>
            <w:t xml:space="preserve"> </w:t>
          </w:r>
          <w:r w:rsidR="005723D1" w:rsidRPr="005723D1">
            <w:rPr>
              <w:rFonts w:ascii="Arial" w:hAnsi="Arial" w:cs="Arial"/>
              <w:noProof/>
              <w:sz w:val="24"/>
              <w:szCs w:val="24"/>
            </w:rPr>
            <w:t>(Whitehead, 2007)</w:t>
          </w:r>
          <w:r w:rsidR="005723D1">
            <w:rPr>
              <w:rFonts w:ascii="Arial" w:hAnsi="Arial" w:cs="Arial"/>
              <w:sz w:val="24"/>
              <w:szCs w:val="24"/>
            </w:rPr>
            <w:fldChar w:fldCharType="end"/>
          </w:r>
        </w:sdtContent>
      </w:sdt>
      <w:r w:rsidR="00345FC7">
        <w:rPr>
          <w:rFonts w:ascii="Arial" w:hAnsi="Arial" w:cs="Arial"/>
          <w:sz w:val="24"/>
          <w:szCs w:val="24"/>
        </w:rPr>
        <w:t xml:space="preserve">. EAL pupils are bilingual; this means a varying of fluency in two languages, often including literacy as well as language </w:t>
      </w:r>
      <w:sdt>
        <w:sdtPr>
          <w:rPr>
            <w:rFonts w:ascii="Arial" w:hAnsi="Arial" w:cs="Arial"/>
            <w:sz w:val="24"/>
            <w:szCs w:val="24"/>
          </w:rPr>
          <w:id w:val="1587799977"/>
          <w:citation/>
        </w:sdtPr>
        <w:sdtEndPr/>
        <w:sdtContent>
          <w:r w:rsidR="00CA1672">
            <w:rPr>
              <w:rFonts w:ascii="Arial" w:hAnsi="Arial" w:cs="Arial"/>
              <w:sz w:val="24"/>
              <w:szCs w:val="24"/>
            </w:rPr>
            <w:fldChar w:fldCharType="begin"/>
          </w:r>
          <w:r w:rsidR="00CA1672">
            <w:rPr>
              <w:rFonts w:ascii="Arial" w:hAnsi="Arial" w:cs="Arial"/>
              <w:sz w:val="24"/>
              <w:szCs w:val="24"/>
            </w:rPr>
            <w:instrText xml:space="preserve"> CITATION Mar07 \l 2057 </w:instrText>
          </w:r>
          <w:r w:rsidR="00CA1672">
            <w:rPr>
              <w:rFonts w:ascii="Arial" w:hAnsi="Arial" w:cs="Arial"/>
              <w:sz w:val="24"/>
              <w:szCs w:val="24"/>
            </w:rPr>
            <w:fldChar w:fldCharType="separate"/>
          </w:r>
          <w:r w:rsidR="00CA1672" w:rsidRPr="00CA1672">
            <w:rPr>
              <w:rFonts w:ascii="Arial" w:hAnsi="Arial" w:cs="Arial"/>
              <w:noProof/>
              <w:sz w:val="24"/>
              <w:szCs w:val="24"/>
            </w:rPr>
            <w:t>(Whitehead, 2007)</w:t>
          </w:r>
          <w:r w:rsidR="00CA1672">
            <w:rPr>
              <w:rFonts w:ascii="Arial" w:hAnsi="Arial" w:cs="Arial"/>
              <w:sz w:val="24"/>
              <w:szCs w:val="24"/>
            </w:rPr>
            <w:fldChar w:fldCharType="end"/>
          </w:r>
        </w:sdtContent>
      </w:sdt>
      <w:r w:rsidR="00345FC7" w:rsidRPr="00CA1672">
        <w:rPr>
          <w:rFonts w:ascii="Arial" w:hAnsi="Arial" w:cs="Arial"/>
          <w:sz w:val="24"/>
          <w:szCs w:val="24"/>
        </w:rPr>
        <w:t>.</w:t>
      </w:r>
      <w:r w:rsidR="00345FC7">
        <w:rPr>
          <w:rFonts w:ascii="Arial" w:hAnsi="Arial" w:cs="Arial"/>
          <w:sz w:val="24"/>
          <w:szCs w:val="24"/>
        </w:rPr>
        <w:t xml:space="preserve"> There are advantages to being bilingual</w:t>
      </w:r>
      <w:r w:rsidR="00FC436C">
        <w:rPr>
          <w:rFonts w:ascii="Arial" w:hAnsi="Arial" w:cs="Arial"/>
          <w:sz w:val="24"/>
          <w:szCs w:val="24"/>
        </w:rPr>
        <w:t>;</w:t>
      </w:r>
      <w:r w:rsidR="00345FC7">
        <w:rPr>
          <w:rFonts w:ascii="Arial" w:hAnsi="Arial" w:cs="Arial"/>
          <w:sz w:val="24"/>
          <w:szCs w:val="24"/>
        </w:rPr>
        <w:t xml:space="preserve"> with</w:t>
      </w:r>
      <w:r w:rsidR="00FC436C">
        <w:rPr>
          <w:rFonts w:ascii="Arial" w:hAnsi="Arial" w:cs="Arial"/>
          <w:sz w:val="24"/>
          <w:szCs w:val="24"/>
        </w:rPr>
        <w:t>in</w:t>
      </w:r>
      <w:r w:rsidR="00345FC7">
        <w:rPr>
          <w:rFonts w:ascii="Arial" w:hAnsi="Arial" w:cs="Arial"/>
          <w:sz w:val="24"/>
          <w:szCs w:val="24"/>
        </w:rPr>
        <w:t xml:space="preserve"> Wales, every child has the opportunity to leave school and be fluent in English and Welsh </w:t>
      </w:r>
      <w:sdt>
        <w:sdtPr>
          <w:rPr>
            <w:rFonts w:ascii="Arial" w:hAnsi="Arial" w:cs="Arial"/>
            <w:sz w:val="24"/>
            <w:szCs w:val="24"/>
          </w:rPr>
          <w:id w:val="1893082767"/>
          <w:citation/>
        </w:sdtPr>
        <w:sdtEndPr/>
        <w:sdtContent>
          <w:r w:rsidR="00CA1672" w:rsidRPr="00057236">
            <w:rPr>
              <w:rFonts w:ascii="Arial" w:hAnsi="Arial" w:cs="Arial"/>
              <w:sz w:val="24"/>
              <w:szCs w:val="24"/>
            </w:rPr>
            <w:fldChar w:fldCharType="begin"/>
          </w:r>
          <w:r w:rsidR="00CA1672" w:rsidRPr="00057236">
            <w:rPr>
              <w:rFonts w:ascii="Arial" w:hAnsi="Arial" w:cs="Arial"/>
              <w:sz w:val="24"/>
              <w:szCs w:val="24"/>
            </w:rPr>
            <w:instrText xml:space="preserve"> CITATION Car21 \l 2057 </w:instrText>
          </w:r>
          <w:r w:rsidR="00CA1672" w:rsidRPr="00057236">
            <w:rPr>
              <w:rFonts w:ascii="Arial" w:hAnsi="Arial" w:cs="Arial"/>
              <w:sz w:val="24"/>
              <w:szCs w:val="24"/>
            </w:rPr>
            <w:fldChar w:fldCharType="separate"/>
          </w:r>
          <w:r w:rsidR="00CA1672" w:rsidRPr="00057236">
            <w:rPr>
              <w:rFonts w:ascii="Arial" w:hAnsi="Arial" w:cs="Arial"/>
              <w:noProof/>
              <w:sz w:val="24"/>
              <w:szCs w:val="24"/>
            </w:rPr>
            <w:t>(Carmarthenshire County Council, 2021)</w:t>
          </w:r>
          <w:r w:rsidR="00CA1672" w:rsidRPr="00057236">
            <w:rPr>
              <w:rFonts w:ascii="Arial" w:hAnsi="Arial" w:cs="Arial"/>
              <w:sz w:val="24"/>
              <w:szCs w:val="24"/>
            </w:rPr>
            <w:fldChar w:fldCharType="end"/>
          </w:r>
        </w:sdtContent>
      </w:sdt>
      <w:r w:rsidR="00FC436C">
        <w:rPr>
          <w:rFonts w:ascii="Arial" w:hAnsi="Arial" w:cs="Arial"/>
          <w:sz w:val="24"/>
          <w:szCs w:val="24"/>
        </w:rPr>
        <w:t>.</w:t>
      </w:r>
      <w:r w:rsidR="00345FC7">
        <w:rPr>
          <w:rFonts w:ascii="Arial" w:hAnsi="Arial" w:cs="Arial"/>
          <w:sz w:val="24"/>
          <w:szCs w:val="24"/>
        </w:rPr>
        <w:t xml:space="preserve"> However, some EAL pupils will leave school multilingual</w:t>
      </w:r>
      <w:r w:rsidR="00FC436C">
        <w:rPr>
          <w:rFonts w:ascii="Arial" w:hAnsi="Arial" w:cs="Arial"/>
          <w:sz w:val="24"/>
          <w:szCs w:val="24"/>
        </w:rPr>
        <w:t>,</w:t>
      </w:r>
      <w:r w:rsidR="00345FC7">
        <w:rPr>
          <w:rFonts w:ascii="Arial" w:hAnsi="Arial" w:cs="Arial"/>
          <w:sz w:val="24"/>
          <w:szCs w:val="24"/>
        </w:rPr>
        <w:t xml:space="preserve"> having learn</w:t>
      </w:r>
      <w:r w:rsidR="00FC436C">
        <w:rPr>
          <w:rFonts w:ascii="Arial" w:hAnsi="Arial" w:cs="Arial"/>
          <w:sz w:val="24"/>
          <w:szCs w:val="24"/>
        </w:rPr>
        <w:t>t</w:t>
      </w:r>
      <w:r w:rsidR="00345FC7">
        <w:rPr>
          <w:rFonts w:ascii="Arial" w:hAnsi="Arial" w:cs="Arial"/>
          <w:sz w:val="24"/>
          <w:szCs w:val="24"/>
        </w:rPr>
        <w:t xml:space="preserve"> English, Welsh and their own language they speak at home. Bilingualism is known to strengthen cognitive abilities; children who are bilingual find it easier to learn additional languages</w:t>
      </w:r>
      <w:sdt>
        <w:sdtPr>
          <w:rPr>
            <w:rFonts w:ascii="Arial" w:hAnsi="Arial" w:cs="Arial"/>
            <w:sz w:val="24"/>
            <w:szCs w:val="24"/>
          </w:rPr>
          <w:id w:val="-972844"/>
          <w:citation/>
        </w:sdtPr>
        <w:sdtEndPr/>
        <w:sdtContent>
          <w:r w:rsidR="005723D1">
            <w:rPr>
              <w:rFonts w:ascii="Arial" w:hAnsi="Arial" w:cs="Arial"/>
              <w:sz w:val="24"/>
              <w:szCs w:val="24"/>
            </w:rPr>
            <w:fldChar w:fldCharType="begin"/>
          </w:r>
          <w:r w:rsidR="005723D1">
            <w:rPr>
              <w:rFonts w:ascii="Arial" w:hAnsi="Arial" w:cs="Arial"/>
              <w:sz w:val="24"/>
              <w:szCs w:val="24"/>
            </w:rPr>
            <w:instrText xml:space="preserve"> CITATION Car21 \l 2057 </w:instrText>
          </w:r>
          <w:r w:rsidR="005723D1">
            <w:rPr>
              <w:rFonts w:ascii="Arial" w:hAnsi="Arial" w:cs="Arial"/>
              <w:sz w:val="24"/>
              <w:szCs w:val="24"/>
            </w:rPr>
            <w:fldChar w:fldCharType="separate"/>
          </w:r>
          <w:r w:rsidR="005723D1">
            <w:rPr>
              <w:rFonts w:ascii="Arial" w:hAnsi="Arial" w:cs="Arial"/>
              <w:noProof/>
              <w:sz w:val="24"/>
              <w:szCs w:val="24"/>
            </w:rPr>
            <w:t xml:space="preserve"> </w:t>
          </w:r>
          <w:r w:rsidR="005723D1" w:rsidRPr="005723D1">
            <w:rPr>
              <w:rFonts w:ascii="Arial" w:hAnsi="Arial" w:cs="Arial"/>
              <w:noProof/>
              <w:sz w:val="24"/>
              <w:szCs w:val="24"/>
            </w:rPr>
            <w:t>(Carmarthenshire County Council, 2021)</w:t>
          </w:r>
          <w:r w:rsidR="005723D1">
            <w:rPr>
              <w:rFonts w:ascii="Arial" w:hAnsi="Arial" w:cs="Arial"/>
              <w:sz w:val="24"/>
              <w:szCs w:val="24"/>
            </w:rPr>
            <w:fldChar w:fldCharType="end"/>
          </w:r>
        </w:sdtContent>
      </w:sdt>
      <w:r w:rsidR="00345FC7">
        <w:rPr>
          <w:rFonts w:ascii="Arial" w:hAnsi="Arial" w:cs="Arial"/>
          <w:sz w:val="24"/>
          <w:szCs w:val="24"/>
        </w:rPr>
        <w:t xml:space="preserve">. When leaving education within Wales employers need </w:t>
      </w:r>
      <w:r w:rsidR="00184880">
        <w:rPr>
          <w:rFonts w:ascii="Arial" w:hAnsi="Arial" w:cs="Arial"/>
          <w:sz w:val="24"/>
          <w:szCs w:val="24"/>
        </w:rPr>
        <w:t xml:space="preserve">a </w:t>
      </w:r>
      <w:r w:rsidR="00345FC7">
        <w:rPr>
          <w:rFonts w:ascii="Arial" w:hAnsi="Arial" w:cs="Arial"/>
          <w:sz w:val="24"/>
          <w:szCs w:val="24"/>
        </w:rPr>
        <w:t xml:space="preserve">bilingual workforce, as in Wales some services need to be delivered bilingually </w:t>
      </w:r>
      <w:sdt>
        <w:sdtPr>
          <w:rPr>
            <w:rFonts w:ascii="Arial" w:hAnsi="Arial" w:cs="Arial"/>
            <w:sz w:val="24"/>
            <w:szCs w:val="24"/>
          </w:rPr>
          <w:id w:val="200056279"/>
          <w:citation/>
        </w:sdtPr>
        <w:sdtEndPr/>
        <w:sdtContent>
          <w:r w:rsidR="00057236">
            <w:rPr>
              <w:rFonts w:ascii="Arial" w:hAnsi="Arial" w:cs="Arial"/>
              <w:sz w:val="24"/>
              <w:szCs w:val="24"/>
            </w:rPr>
            <w:fldChar w:fldCharType="begin"/>
          </w:r>
          <w:r w:rsidR="00057236">
            <w:rPr>
              <w:rFonts w:ascii="Arial" w:hAnsi="Arial" w:cs="Arial"/>
              <w:sz w:val="24"/>
              <w:szCs w:val="24"/>
            </w:rPr>
            <w:instrText xml:space="preserve"> CITATION Car21 \l 2057 </w:instrText>
          </w:r>
          <w:r w:rsidR="00057236">
            <w:rPr>
              <w:rFonts w:ascii="Arial" w:hAnsi="Arial" w:cs="Arial"/>
              <w:sz w:val="24"/>
              <w:szCs w:val="24"/>
            </w:rPr>
            <w:fldChar w:fldCharType="separate"/>
          </w:r>
          <w:r w:rsidR="00057236" w:rsidRPr="00057236">
            <w:rPr>
              <w:rFonts w:ascii="Arial" w:hAnsi="Arial" w:cs="Arial"/>
              <w:noProof/>
              <w:sz w:val="24"/>
              <w:szCs w:val="24"/>
            </w:rPr>
            <w:t>(Carmarthenshire County Council, 2021)</w:t>
          </w:r>
          <w:r w:rsidR="00057236">
            <w:rPr>
              <w:rFonts w:ascii="Arial" w:hAnsi="Arial" w:cs="Arial"/>
              <w:sz w:val="24"/>
              <w:szCs w:val="24"/>
            </w:rPr>
            <w:fldChar w:fldCharType="end"/>
          </w:r>
        </w:sdtContent>
      </w:sdt>
      <w:r w:rsidR="00F97B91">
        <w:rPr>
          <w:rFonts w:ascii="Arial" w:hAnsi="Arial" w:cs="Arial"/>
          <w:sz w:val="24"/>
          <w:szCs w:val="24"/>
        </w:rPr>
        <w:t xml:space="preserve"> this would put a</w:t>
      </w:r>
      <w:r w:rsidR="00345FC7">
        <w:rPr>
          <w:rFonts w:ascii="Arial" w:hAnsi="Arial" w:cs="Arial"/>
          <w:sz w:val="24"/>
          <w:szCs w:val="24"/>
        </w:rPr>
        <w:t xml:space="preserve"> monolingual (fluency</w:t>
      </w:r>
      <w:r w:rsidR="003267FF">
        <w:rPr>
          <w:rFonts w:ascii="Arial" w:hAnsi="Arial" w:cs="Arial"/>
          <w:sz w:val="24"/>
          <w:szCs w:val="24"/>
        </w:rPr>
        <w:t xml:space="preserve"> and/or literacy in one language) </w:t>
      </w:r>
      <w:sdt>
        <w:sdtPr>
          <w:rPr>
            <w:rFonts w:ascii="Arial" w:hAnsi="Arial" w:cs="Arial"/>
            <w:sz w:val="24"/>
            <w:szCs w:val="24"/>
          </w:rPr>
          <w:id w:val="472641385"/>
          <w:citation/>
        </w:sdtPr>
        <w:sdtEndPr/>
        <w:sdtContent>
          <w:r w:rsidR="00CA1672" w:rsidRPr="00CA1672">
            <w:rPr>
              <w:rFonts w:ascii="Arial" w:hAnsi="Arial" w:cs="Arial"/>
              <w:sz w:val="24"/>
              <w:szCs w:val="24"/>
            </w:rPr>
            <w:fldChar w:fldCharType="begin"/>
          </w:r>
          <w:r w:rsidR="00CA1672" w:rsidRPr="00CA1672">
            <w:rPr>
              <w:rFonts w:ascii="Arial" w:hAnsi="Arial" w:cs="Arial"/>
              <w:sz w:val="24"/>
              <w:szCs w:val="24"/>
            </w:rPr>
            <w:instrText xml:space="preserve"> CITATION Mar07 \l 2057 </w:instrText>
          </w:r>
          <w:r w:rsidR="00CA1672" w:rsidRPr="00CA1672">
            <w:rPr>
              <w:rFonts w:ascii="Arial" w:hAnsi="Arial" w:cs="Arial"/>
              <w:sz w:val="24"/>
              <w:szCs w:val="24"/>
            </w:rPr>
            <w:fldChar w:fldCharType="separate"/>
          </w:r>
          <w:r w:rsidR="00CA1672" w:rsidRPr="00CA1672">
            <w:rPr>
              <w:rFonts w:ascii="Arial" w:hAnsi="Arial" w:cs="Arial"/>
              <w:noProof/>
              <w:sz w:val="24"/>
              <w:szCs w:val="24"/>
            </w:rPr>
            <w:t>(Whitehead, 2007)</w:t>
          </w:r>
          <w:r w:rsidR="00CA1672" w:rsidRPr="00CA1672">
            <w:rPr>
              <w:rFonts w:ascii="Arial" w:hAnsi="Arial" w:cs="Arial"/>
              <w:sz w:val="24"/>
              <w:szCs w:val="24"/>
            </w:rPr>
            <w:fldChar w:fldCharType="end"/>
          </w:r>
        </w:sdtContent>
      </w:sdt>
      <w:r w:rsidR="00F97B91">
        <w:rPr>
          <w:rFonts w:ascii="Arial" w:hAnsi="Arial" w:cs="Arial"/>
          <w:sz w:val="24"/>
          <w:szCs w:val="24"/>
        </w:rPr>
        <w:t xml:space="preserve"> person a</w:t>
      </w:r>
      <w:r w:rsidR="00184880">
        <w:rPr>
          <w:rFonts w:ascii="Arial" w:hAnsi="Arial" w:cs="Arial"/>
          <w:sz w:val="24"/>
          <w:szCs w:val="24"/>
        </w:rPr>
        <w:t>t</w:t>
      </w:r>
      <w:r w:rsidR="00F97B91">
        <w:rPr>
          <w:rFonts w:ascii="Arial" w:hAnsi="Arial" w:cs="Arial"/>
          <w:sz w:val="24"/>
          <w:szCs w:val="24"/>
        </w:rPr>
        <w:t xml:space="preserve"> a disadvantage and less likely to get the job. </w:t>
      </w:r>
      <w:r w:rsidR="00184880">
        <w:rPr>
          <w:rFonts w:ascii="Arial" w:hAnsi="Arial" w:cs="Arial"/>
          <w:sz w:val="24"/>
          <w:szCs w:val="24"/>
        </w:rPr>
        <w:t>However</w:t>
      </w:r>
      <w:r w:rsidR="009B1367">
        <w:rPr>
          <w:rFonts w:ascii="Arial" w:hAnsi="Arial" w:cs="Arial"/>
          <w:sz w:val="24"/>
          <w:szCs w:val="24"/>
        </w:rPr>
        <w:t>,</w:t>
      </w:r>
      <w:r w:rsidR="00F97B91">
        <w:rPr>
          <w:rFonts w:ascii="Arial" w:hAnsi="Arial" w:cs="Arial"/>
          <w:sz w:val="24"/>
          <w:szCs w:val="24"/>
        </w:rPr>
        <w:t xml:space="preserve"> </w:t>
      </w:r>
      <w:r w:rsidR="00184880" w:rsidRPr="00184880">
        <w:rPr>
          <w:rFonts w:ascii="Arial" w:hAnsi="Arial" w:cs="Arial"/>
          <w:sz w:val="24"/>
          <w:szCs w:val="24"/>
        </w:rPr>
        <w:t>EAL pupils face barriers when attending a British school</w:t>
      </w:r>
      <w:r w:rsidR="00184880">
        <w:rPr>
          <w:rFonts w:ascii="Arial" w:hAnsi="Arial" w:cs="Arial"/>
          <w:sz w:val="24"/>
          <w:szCs w:val="24"/>
        </w:rPr>
        <w:t>, and</w:t>
      </w:r>
      <w:r w:rsidR="00184880" w:rsidRPr="00184880">
        <w:rPr>
          <w:rFonts w:ascii="Arial" w:hAnsi="Arial" w:cs="Arial"/>
          <w:sz w:val="24"/>
          <w:szCs w:val="24"/>
        </w:rPr>
        <w:t xml:space="preserve"> </w:t>
      </w:r>
      <w:r w:rsidR="00F97B91">
        <w:rPr>
          <w:rFonts w:ascii="Arial" w:hAnsi="Arial" w:cs="Arial"/>
          <w:sz w:val="24"/>
          <w:szCs w:val="24"/>
        </w:rPr>
        <w:t>th</w:t>
      </w:r>
      <w:r w:rsidR="00184880">
        <w:rPr>
          <w:rFonts w:ascii="Arial" w:hAnsi="Arial" w:cs="Arial"/>
          <w:sz w:val="24"/>
          <w:szCs w:val="24"/>
        </w:rPr>
        <w:t>is</w:t>
      </w:r>
      <w:r w:rsidR="00F97B91">
        <w:rPr>
          <w:rFonts w:ascii="Arial" w:hAnsi="Arial" w:cs="Arial"/>
          <w:sz w:val="24"/>
          <w:szCs w:val="24"/>
        </w:rPr>
        <w:t xml:space="preserve"> essay will </w:t>
      </w:r>
      <w:r w:rsidR="00184880">
        <w:rPr>
          <w:rFonts w:ascii="Arial" w:hAnsi="Arial" w:cs="Arial"/>
          <w:sz w:val="24"/>
          <w:szCs w:val="24"/>
        </w:rPr>
        <w:t>now discuss</w:t>
      </w:r>
      <w:r w:rsidR="00F97B91">
        <w:rPr>
          <w:rFonts w:ascii="Arial" w:hAnsi="Arial" w:cs="Arial"/>
          <w:sz w:val="24"/>
          <w:szCs w:val="24"/>
        </w:rPr>
        <w:t xml:space="preserve"> the </w:t>
      </w:r>
      <w:r w:rsidR="00184880">
        <w:rPr>
          <w:rFonts w:ascii="Arial" w:hAnsi="Arial" w:cs="Arial"/>
          <w:sz w:val="24"/>
          <w:szCs w:val="24"/>
        </w:rPr>
        <w:t xml:space="preserve">difficulties </w:t>
      </w:r>
      <w:r w:rsidR="00F97B91">
        <w:rPr>
          <w:rFonts w:ascii="Arial" w:hAnsi="Arial" w:cs="Arial"/>
          <w:sz w:val="24"/>
          <w:szCs w:val="24"/>
        </w:rPr>
        <w:t xml:space="preserve">an EAL pupil encounters in education. </w:t>
      </w:r>
    </w:p>
    <w:p w14:paraId="0ED11153" w14:textId="0449B819" w:rsidR="005723D1" w:rsidRDefault="003267FF" w:rsidP="00D62A71">
      <w:pPr>
        <w:spacing w:line="360" w:lineRule="auto"/>
        <w:jc w:val="both"/>
        <w:rPr>
          <w:rFonts w:ascii="Arial" w:hAnsi="Arial" w:cs="Arial"/>
          <w:sz w:val="24"/>
          <w:szCs w:val="24"/>
        </w:rPr>
      </w:pPr>
      <w:r>
        <w:rPr>
          <w:rFonts w:ascii="Arial" w:hAnsi="Arial" w:cs="Arial"/>
          <w:sz w:val="24"/>
          <w:szCs w:val="24"/>
        </w:rPr>
        <w:t xml:space="preserve">There are two different types of EAL pupils. </w:t>
      </w:r>
      <w:r w:rsidR="00057236">
        <w:rPr>
          <w:rFonts w:ascii="Arial" w:hAnsi="Arial" w:cs="Arial"/>
          <w:sz w:val="24"/>
          <w:szCs w:val="24"/>
        </w:rPr>
        <w:t xml:space="preserve">As </w:t>
      </w:r>
      <w:r w:rsidR="00184880">
        <w:rPr>
          <w:rFonts w:ascii="Arial" w:hAnsi="Arial" w:cs="Arial"/>
          <w:sz w:val="24"/>
          <w:szCs w:val="24"/>
        </w:rPr>
        <w:t xml:space="preserve">the EAL advisor from </w:t>
      </w:r>
      <w:r w:rsidR="00057236">
        <w:rPr>
          <w:rFonts w:ascii="Arial" w:hAnsi="Arial" w:cs="Arial"/>
          <w:sz w:val="24"/>
          <w:szCs w:val="24"/>
        </w:rPr>
        <w:t xml:space="preserve">School A </w:t>
      </w:r>
      <w:r w:rsidR="00184880">
        <w:rPr>
          <w:rFonts w:ascii="Arial" w:hAnsi="Arial" w:cs="Arial"/>
          <w:sz w:val="24"/>
          <w:szCs w:val="24"/>
        </w:rPr>
        <w:t>describes, there are:</w:t>
      </w:r>
      <w:r w:rsidR="00057236">
        <w:rPr>
          <w:rFonts w:ascii="Arial" w:hAnsi="Arial" w:cs="Arial"/>
          <w:sz w:val="24"/>
          <w:szCs w:val="24"/>
        </w:rPr>
        <w:t xml:space="preserve"> “</w:t>
      </w:r>
      <w:r>
        <w:rPr>
          <w:rFonts w:ascii="Arial" w:hAnsi="Arial" w:cs="Arial"/>
          <w:sz w:val="24"/>
          <w:szCs w:val="24"/>
        </w:rPr>
        <w:t>Pu</w:t>
      </w:r>
      <w:r w:rsidR="00184880">
        <w:rPr>
          <w:rFonts w:ascii="Arial" w:hAnsi="Arial" w:cs="Arial"/>
          <w:sz w:val="24"/>
          <w:szCs w:val="24"/>
        </w:rPr>
        <w:t>pil</w:t>
      </w:r>
      <w:r>
        <w:rPr>
          <w:rFonts w:ascii="Arial" w:hAnsi="Arial" w:cs="Arial"/>
          <w:sz w:val="24"/>
          <w:szCs w:val="24"/>
        </w:rPr>
        <w:t>s from European countries such as Spain and Germany. Other EAL pupils that are refugees that come from the Middle East</w:t>
      </w:r>
      <w:r w:rsidR="00057236">
        <w:rPr>
          <w:rFonts w:ascii="Arial" w:hAnsi="Arial" w:cs="Arial"/>
          <w:sz w:val="24"/>
          <w:szCs w:val="24"/>
        </w:rPr>
        <w:t>”</w:t>
      </w:r>
      <w:r>
        <w:rPr>
          <w:rFonts w:ascii="Arial" w:hAnsi="Arial" w:cs="Arial"/>
          <w:sz w:val="24"/>
          <w:szCs w:val="24"/>
        </w:rPr>
        <w:t xml:space="preserve"> </w:t>
      </w:r>
      <w:sdt>
        <w:sdtPr>
          <w:rPr>
            <w:rFonts w:ascii="Arial" w:hAnsi="Arial" w:cs="Arial"/>
            <w:sz w:val="24"/>
            <w:szCs w:val="24"/>
          </w:rPr>
          <w:id w:val="-731770993"/>
          <w:citation/>
        </w:sdtPr>
        <w:sdtEndPr/>
        <w:sdtContent>
          <w:r w:rsidR="00057236">
            <w:rPr>
              <w:rFonts w:ascii="Arial" w:hAnsi="Arial" w:cs="Arial"/>
              <w:sz w:val="24"/>
              <w:szCs w:val="24"/>
            </w:rPr>
            <w:fldChar w:fldCharType="begin"/>
          </w:r>
          <w:r w:rsidR="00057236">
            <w:rPr>
              <w:rFonts w:ascii="Arial" w:hAnsi="Arial" w:cs="Arial"/>
              <w:sz w:val="24"/>
              <w:szCs w:val="24"/>
            </w:rPr>
            <w:instrText xml:space="preserve"> CITATION Sch212 \l 2057 </w:instrText>
          </w:r>
          <w:r w:rsidR="00057236">
            <w:rPr>
              <w:rFonts w:ascii="Arial" w:hAnsi="Arial" w:cs="Arial"/>
              <w:sz w:val="24"/>
              <w:szCs w:val="24"/>
            </w:rPr>
            <w:fldChar w:fldCharType="separate"/>
          </w:r>
          <w:r w:rsidR="00057236" w:rsidRPr="00057236">
            <w:rPr>
              <w:rFonts w:ascii="Arial" w:hAnsi="Arial" w:cs="Arial"/>
              <w:noProof/>
              <w:sz w:val="24"/>
              <w:szCs w:val="24"/>
            </w:rPr>
            <w:t>(School A, 2021)</w:t>
          </w:r>
          <w:r w:rsidR="00057236">
            <w:rPr>
              <w:rFonts w:ascii="Arial" w:hAnsi="Arial" w:cs="Arial"/>
              <w:sz w:val="24"/>
              <w:szCs w:val="24"/>
            </w:rPr>
            <w:fldChar w:fldCharType="end"/>
          </w:r>
        </w:sdtContent>
      </w:sdt>
      <w:r>
        <w:rPr>
          <w:rFonts w:ascii="Arial" w:hAnsi="Arial" w:cs="Arial"/>
          <w:sz w:val="24"/>
          <w:szCs w:val="24"/>
        </w:rPr>
        <w:t>.</w:t>
      </w:r>
      <w:r w:rsidR="00E86968">
        <w:rPr>
          <w:rFonts w:ascii="Arial" w:hAnsi="Arial" w:cs="Arial"/>
          <w:sz w:val="24"/>
          <w:szCs w:val="24"/>
        </w:rPr>
        <w:t xml:space="preserve"> </w:t>
      </w:r>
      <w:r>
        <w:rPr>
          <w:rFonts w:ascii="Arial" w:hAnsi="Arial" w:cs="Arial"/>
          <w:sz w:val="24"/>
          <w:szCs w:val="24"/>
        </w:rPr>
        <w:lastRenderedPageBreak/>
        <w:t>EAL pupils from Europe in most cases are academic, the schooling in European schools is a lot harder</w:t>
      </w:r>
      <w:r w:rsidR="00184880">
        <w:rPr>
          <w:rFonts w:ascii="Arial" w:hAnsi="Arial" w:cs="Arial"/>
          <w:sz w:val="24"/>
          <w:szCs w:val="24"/>
        </w:rPr>
        <w:t>,</w:t>
      </w:r>
      <w:r>
        <w:rPr>
          <w:rFonts w:ascii="Arial" w:hAnsi="Arial" w:cs="Arial"/>
          <w:sz w:val="24"/>
          <w:szCs w:val="24"/>
        </w:rPr>
        <w:t xml:space="preserve"> having more oral learning and homework every night is normal to them so when attending a British school it is </w:t>
      </w:r>
      <w:r w:rsidR="00184880">
        <w:rPr>
          <w:rFonts w:ascii="Arial" w:hAnsi="Arial" w:cs="Arial"/>
          <w:sz w:val="24"/>
          <w:szCs w:val="24"/>
        </w:rPr>
        <w:t xml:space="preserve">a </w:t>
      </w:r>
      <w:r>
        <w:rPr>
          <w:rFonts w:ascii="Arial" w:hAnsi="Arial" w:cs="Arial"/>
          <w:sz w:val="24"/>
          <w:szCs w:val="24"/>
        </w:rPr>
        <w:t>more relaxed w</w:t>
      </w:r>
      <w:r w:rsidR="00184880">
        <w:rPr>
          <w:rFonts w:ascii="Arial" w:hAnsi="Arial" w:cs="Arial"/>
          <w:sz w:val="24"/>
          <w:szCs w:val="24"/>
        </w:rPr>
        <w:t>a</w:t>
      </w:r>
      <w:r>
        <w:rPr>
          <w:rFonts w:ascii="Arial" w:hAnsi="Arial" w:cs="Arial"/>
          <w:sz w:val="24"/>
          <w:szCs w:val="24"/>
        </w:rPr>
        <w:t>y of lea</w:t>
      </w:r>
      <w:r w:rsidR="00184880">
        <w:rPr>
          <w:rFonts w:ascii="Arial" w:hAnsi="Arial" w:cs="Arial"/>
          <w:sz w:val="24"/>
          <w:szCs w:val="24"/>
        </w:rPr>
        <w:t>r</w:t>
      </w:r>
      <w:r>
        <w:rPr>
          <w:rFonts w:ascii="Arial" w:hAnsi="Arial" w:cs="Arial"/>
          <w:sz w:val="24"/>
          <w:szCs w:val="24"/>
        </w:rPr>
        <w:t xml:space="preserve">ning </w:t>
      </w:r>
      <w:sdt>
        <w:sdtPr>
          <w:rPr>
            <w:rFonts w:ascii="Arial" w:hAnsi="Arial" w:cs="Arial"/>
            <w:sz w:val="24"/>
            <w:szCs w:val="24"/>
          </w:rPr>
          <w:id w:val="1194575356"/>
          <w:citation/>
        </w:sdtPr>
        <w:sdtEndPr/>
        <w:sdtContent>
          <w:r w:rsidR="00057236">
            <w:rPr>
              <w:rFonts w:ascii="Arial" w:hAnsi="Arial" w:cs="Arial"/>
              <w:sz w:val="24"/>
              <w:szCs w:val="24"/>
            </w:rPr>
            <w:fldChar w:fldCharType="begin"/>
          </w:r>
          <w:r w:rsidR="00057236">
            <w:rPr>
              <w:rFonts w:ascii="Arial" w:hAnsi="Arial" w:cs="Arial"/>
              <w:sz w:val="24"/>
              <w:szCs w:val="24"/>
            </w:rPr>
            <w:instrText xml:space="preserve"> CITATION Sch212 \l 2057 </w:instrText>
          </w:r>
          <w:r w:rsidR="00057236">
            <w:rPr>
              <w:rFonts w:ascii="Arial" w:hAnsi="Arial" w:cs="Arial"/>
              <w:sz w:val="24"/>
              <w:szCs w:val="24"/>
            </w:rPr>
            <w:fldChar w:fldCharType="separate"/>
          </w:r>
          <w:r w:rsidR="00057236" w:rsidRPr="00057236">
            <w:rPr>
              <w:rFonts w:ascii="Arial" w:hAnsi="Arial" w:cs="Arial"/>
              <w:noProof/>
              <w:sz w:val="24"/>
              <w:szCs w:val="24"/>
            </w:rPr>
            <w:t>(School A, 2021)</w:t>
          </w:r>
          <w:r w:rsidR="00057236">
            <w:rPr>
              <w:rFonts w:ascii="Arial" w:hAnsi="Arial" w:cs="Arial"/>
              <w:sz w:val="24"/>
              <w:szCs w:val="24"/>
            </w:rPr>
            <w:fldChar w:fldCharType="end"/>
          </w:r>
        </w:sdtContent>
      </w:sdt>
      <w:r>
        <w:rPr>
          <w:rFonts w:ascii="Arial" w:hAnsi="Arial" w:cs="Arial"/>
          <w:sz w:val="24"/>
          <w:szCs w:val="24"/>
        </w:rPr>
        <w:t>.</w:t>
      </w:r>
      <w:r w:rsidR="00184880">
        <w:rPr>
          <w:rFonts w:ascii="Arial" w:hAnsi="Arial" w:cs="Arial"/>
          <w:sz w:val="24"/>
          <w:szCs w:val="24"/>
        </w:rPr>
        <w:t xml:space="preserve"> However</w:t>
      </w:r>
      <w:r>
        <w:rPr>
          <w:rFonts w:ascii="Arial" w:hAnsi="Arial" w:cs="Arial"/>
          <w:sz w:val="24"/>
          <w:szCs w:val="24"/>
        </w:rPr>
        <w:t xml:space="preserve"> </w:t>
      </w:r>
      <w:r w:rsidR="00184880">
        <w:rPr>
          <w:rFonts w:ascii="Arial" w:hAnsi="Arial" w:cs="Arial"/>
          <w:sz w:val="24"/>
          <w:szCs w:val="24"/>
        </w:rPr>
        <w:t>in this advisor’s experience this may r</w:t>
      </w:r>
      <w:r>
        <w:rPr>
          <w:rFonts w:ascii="Arial" w:hAnsi="Arial" w:cs="Arial"/>
          <w:sz w:val="24"/>
          <w:szCs w:val="24"/>
        </w:rPr>
        <w:t xml:space="preserve">esult in the pupils </w:t>
      </w:r>
      <w:r w:rsidR="00184880">
        <w:rPr>
          <w:rFonts w:ascii="Arial" w:hAnsi="Arial" w:cs="Arial"/>
          <w:sz w:val="24"/>
          <w:szCs w:val="24"/>
        </w:rPr>
        <w:t>lacking motivation</w:t>
      </w:r>
      <w:r>
        <w:rPr>
          <w:rFonts w:ascii="Arial" w:hAnsi="Arial" w:cs="Arial"/>
          <w:sz w:val="24"/>
          <w:szCs w:val="24"/>
        </w:rPr>
        <w:t xml:space="preserve"> and grades slipping because of it.  </w:t>
      </w:r>
      <w:r w:rsidR="00184880">
        <w:rPr>
          <w:rFonts w:ascii="Arial" w:hAnsi="Arial" w:cs="Arial"/>
          <w:sz w:val="24"/>
          <w:szCs w:val="24"/>
        </w:rPr>
        <w:t xml:space="preserve">The experience of </w:t>
      </w:r>
      <w:r>
        <w:rPr>
          <w:rFonts w:ascii="Arial" w:hAnsi="Arial" w:cs="Arial"/>
          <w:sz w:val="24"/>
          <w:szCs w:val="24"/>
        </w:rPr>
        <w:t xml:space="preserve">EAL </w:t>
      </w:r>
      <w:r w:rsidR="00184880">
        <w:rPr>
          <w:rFonts w:ascii="Arial" w:hAnsi="Arial" w:cs="Arial"/>
          <w:sz w:val="24"/>
          <w:szCs w:val="24"/>
        </w:rPr>
        <w:t>p</w:t>
      </w:r>
      <w:r>
        <w:rPr>
          <w:rFonts w:ascii="Arial" w:hAnsi="Arial" w:cs="Arial"/>
          <w:sz w:val="24"/>
          <w:szCs w:val="24"/>
        </w:rPr>
        <w:t xml:space="preserve">upils from the </w:t>
      </w:r>
      <w:r w:rsidR="00184880">
        <w:rPr>
          <w:rFonts w:ascii="Arial" w:hAnsi="Arial" w:cs="Arial"/>
          <w:sz w:val="24"/>
          <w:szCs w:val="24"/>
        </w:rPr>
        <w:t>M</w:t>
      </w:r>
      <w:r>
        <w:rPr>
          <w:rFonts w:ascii="Arial" w:hAnsi="Arial" w:cs="Arial"/>
          <w:sz w:val="24"/>
          <w:szCs w:val="24"/>
        </w:rPr>
        <w:t xml:space="preserve">iddle </w:t>
      </w:r>
      <w:r w:rsidR="00184880">
        <w:rPr>
          <w:rFonts w:ascii="Arial" w:hAnsi="Arial" w:cs="Arial"/>
          <w:sz w:val="24"/>
          <w:szCs w:val="24"/>
        </w:rPr>
        <w:t>E</w:t>
      </w:r>
      <w:r>
        <w:rPr>
          <w:rFonts w:ascii="Arial" w:hAnsi="Arial" w:cs="Arial"/>
          <w:sz w:val="24"/>
          <w:szCs w:val="24"/>
        </w:rPr>
        <w:t>ast</w:t>
      </w:r>
      <w:r w:rsidR="00184880">
        <w:rPr>
          <w:rFonts w:ascii="Arial" w:hAnsi="Arial" w:cs="Arial"/>
          <w:sz w:val="24"/>
          <w:szCs w:val="24"/>
        </w:rPr>
        <w:t xml:space="preserve"> is different:</w:t>
      </w:r>
      <w:r>
        <w:rPr>
          <w:rFonts w:ascii="Arial" w:hAnsi="Arial" w:cs="Arial"/>
          <w:sz w:val="24"/>
          <w:szCs w:val="24"/>
        </w:rPr>
        <w:t xml:space="preserve"> some of the children may not have been to school for a few years and some not at all because of conflict</w:t>
      </w:r>
      <w:r w:rsidR="006E6454">
        <w:rPr>
          <w:rFonts w:ascii="Arial" w:hAnsi="Arial" w:cs="Arial"/>
          <w:sz w:val="24"/>
          <w:szCs w:val="24"/>
        </w:rPr>
        <w:t>.</w:t>
      </w:r>
      <w:r>
        <w:rPr>
          <w:rFonts w:ascii="Arial" w:hAnsi="Arial" w:cs="Arial"/>
          <w:sz w:val="24"/>
          <w:szCs w:val="24"/>
        </w:rPr>
        <w:t xml:space="preserve"> </w:t>
      </w:r>
      <w:r w:rsidR="006E6454">
        <w:rPr>
          <w:rFonts w:ascii="Arial" w:hAnsi="Arial" w:cs="Arial"/>
          <w:sz w:val="24"/>
          <w:szCs w:val="24"/>
        </w:rPr>
        <w:t>T</w:t>
      </w:r>
      <w:r>
        <w:rPr>
          <w:rFonts w:ascii="Arial" w:hAnsi="Arial" w:cs="Arial"/>
          <w:sz w:val="24"/>
          <w:szCs w:val="24"/>
        </w:rPr>
        <w:t xml:space="preserve">his barrier would </w:t>
      </w:r>
      <w:r w:rsidR="006E6454">
        <w:rPr>
          <w:rFonts w:ascii="Arial" w:hAnsi="Arial" w:cs="Arial"/>
          <w:sz w:val="24"/>
          <w:szCs w:val="24"/>
        </w:rPr>
        <w:t>have</w:t>
      </w:r>
      <w:r>
        <w:rPr>
          <w:rFonts w:ascii="Arial" w:hAnsi="Arial" w:cs="Arial"/>
          <w:sz w:val="24"/>
          <w:szCs w:val="24"/>
        </w:rPr>
        <w:t xml:space="preserve"> </w:t>
      </w:r>
      <w:r w:rsidR="006E6454">
        <w:rPr>
          <w:rFonts w:ascii="Arial" w:hAnsi="Arial" w:cs="Arial"/>
          <w:sz w:val="24"/>
          <w:szCs w:val="24"/>
        </w:rPr>
        <w:t>a</w:t>
      </w:r>
      <w:r>
        <w:rPr>
          <w:rFonts w:ascii="Arial" w:hAnsi="Arial" w:cs="Arial"/>
          <w:sz w:val="24"/>
          <w:szCs w:val="24"/>
        </w:rPr>
        <w:t>ffected the</w:t>
      </w:r>
      <w:r w:rsidR="006E6454">
        <w:rPr>
          <w:rFonts w:ascii="Arial" w:hAnsi="Arial" w:cs="Arial"/>
          <w:sz w:val="24"/>
          <w:szCs w:val="24"/>
        </w:rPr>
        <w:t>i</w:t>
      </w:r>
      <w:r>
        <w:rPr>
          <w:rFonts w:ascii="Arial" w:hAnsi="Arial" w:cs="Arial"/>
          <w:sz w:val="24"/>
          <w:szCs w:val="24"/>
        </w:rPr>
        <w:t>r literacy as some children cannot read their own language as well as lea</w:t>
      </w:r>
      <w:r w:rsidR="006E6454">
        <w:rPr>
          <w:rFonts w:ascii="Arial" w:hAnsi="Arial" w:cs="Arial"/>
          <w:sz w:val="24"/>
          <w:szCs w:val="24"/>
        </w:rPr>
        <w:t>r</w:t>
      </w:r>
      <w:r>
        <w:rPr>
          <w:rFonts w:ascii="Arial" w:hAnsi="Arial" w:cs="Arial"/>
          <w:sz w:val="24"/>
          <w:szCs w:val="24"/>
        </w:rPr>
        <w:t>ning English when attending school in the UK</w:t>
      </w:r>
      <w:r w:rsidR="003E3BAA">
        <w:rPr>
          <w:rFonts w:ascii="Arial" w:hAnsi="Arial" w:cs="Arial"/>
          <w:sz w:val="24"/>
          <w:szCs w:val="24"/>
        </w:rPr>
        <w:t xml:space="preserve"> </w:t>
      </w:r>
      <w:sdt>
        <w:sdtPr>
          <w:rPr>
            <w:rFonts w:ascii="Arial" w:hAnsi="Arial" w:cs="Arial"/>
            <w:sz w:val="24"/>
            <w:szCs w:val="24"/>
          </w:rPr>
          <w:id w:val="-1431654539"/>
          <w:citation/>
        </w:sdtPr>
        <w:sdtEndPr/>
        <w:sdtContent>
          <w:r w:rsidR="00057236">
            <w:rPr>
              <w:rFonts w:ascii="Arial" w:hAnsi="Arial" w:cs="Arial"/>
              <w:sz w:val="24"/>
              <w:szCs w:val="24"/>
            </w:rPr>
            <w:fldChar w:fldCharType="begin"/>
          </w:r>
          <w:r w:rsidR="00057236">
            <w:rPr>
              <w:rFonts w:ascii="Arial" w:hAnsi="Arial" w:cs="Arial"/>
              <w:sz w:val="24"/>
              <w:szCs w:val="24"/>
            </w:rPr>
            <w:instrText xml:space="preserve"> CITATION Sch212 \l 2057 </w:instrText>
          </w:r>
          <w:r w:rsidR="00057236">
            <w:rPr>
              <w:rFonts w:ascii="Arial" w:hAnsi="Arial" w:cs="Arial"/>
              <w:sz w:val="24"/>
              <w:szCs w:val="24"/>
            </w:rPr>
            <w:fldChar w:fldCharType="separate"/>
          </w:r>
          <w:r w:rsidR="00057236" w:rsidRPr="00057236">
            <w:rPr>
              <w:rFonts w:ascii="Arial" w:hAnsi="Arial" w:cs="Arial"/>
              <w:noProof/>
              <w:sz w:val="24"/>
              <w:szCs w:val="24"/>
            </w:rPr>
            <w:t>(School A, 2021)</w:t>
          </w:r>
          <w:r w:rsidR="00057236">
            <w:rPr>
              <w:rFonts w:ascii="Arial" w:hAnsi="Arial" w:cs="Arial"/>
              <w:sz w:val="24"/>
              <w:szCs w:val="24"/>
            </w:rPr>
            <w:fldChar w:fldCharType="end"/>
          </w:r>
        </w:sdtContent>
      </w:sdt>
      <w:r>
        <w:rPr>
          <w:rFonts w:ascii="Arial" w:hAnsi="Arial" w:cs="Arial"/>
          <w:sz w:val="24"/>
          <w:szCs w:val="24"/>
        </w:rPr>
        <w:t>.</w:t>
      </w:r>
      <w:r w:rsidR="00CB2440">
        <w:rPr>
          <w:rFonts w:ascii="Arial" w:hAnsi="Arial" w:cs="Arial"/>
          <w:sz w:val="24"/>
          <w:szCs w:val="24"/>
        </w:rPr>
        <w:t xml:space="preserve"> </w:t>
      </w:r>
      <w:r w:rsidR="006E6454">
        <w:rPr>
          <w:rFonts w:ascii="Arial" w:hAnsi="Arial" w:cs="Arial"/>
          <w:sz w:val="24"/>
          <w:szCs w:val="24"/>
        </w:rPr>
        <w:t>All c</w:t>
      </w:r>
      <w:r w:rsidR="00CB2440">
        <w:rPr>
          <w:rFonts w:ascii="Arial" w:hAnsi="Arial" w:cs="Arial"/>
          <w:sz w:val="24"/>
          <w:szCs w:val="24"/>
        </w:rPr>
        <w:t>hildren have the rights to education</w:t>
      </w:r>
      <w:r w:rsidR="006E6454">
        <w:rPr>
          <w:rFonts w:ascii="Arial" w:hAnsi="Arial" w:cs="Arial"/>
          <w:sz w:val="24"/>
          <w:szCs w:val="24"/>
        </w:rPr>
        <w:t>:</w:t>
      </w:r>
      <w:r w:rsidR="00CB2440">
        <w:rPr>
          <w:rFonts w:ascii="Arial" w:hAnsi="Arial" w:cs="Arial"/>
          <w:sz w:val="24"/>
          <w:szCs w:val="24"/>
        </w:rPr>
        <w:t xml:space="preserve"> Article 28 from The UN Convention on the Rights of the </w:t>
      </w:r>
      <w:r w:rsidR="006E6454">
        <w:rPr>
          <w:rFonts w:ascii="Arial" w:hAnsi="Arial" w:cs="Arial"/>
          <w:sz w:val="24"/>
          <w:szCs w:val="24"/>
        </w:rPr>
        <w:t>C</w:t>
      </w:r>
      <w:r w:rsidR="00CB2440">
        <w:rPr>
          <w:rFonts w:ascii="Arial" w:hAnsi="Arial" w:cs="Arial"/>
          <w:sz w:val="24"/>
          <w:szCs w:val="24"/>
        </w:rPr>
        <w:t xml:space="preserve">hild states “every child has the right to education, schools must respect children’s dignity and their rights, richer countries must help poorer countries achieve this” </w:t>
      </w:r>
      <w:sdt>
        <w:sdtPr>
          <w:rPr>
            <w:rFonts w:ascii="Arial" w:hAnsi="Arial" w:cs="Arial"/>
            <w:sz w:val="24"/>
            <w:szCs w:val="24"/>
          </w:rPr>
          <w:id w:val="-1701778873"/>
          <w:citation/>
        </w:sdtPr>
        <w:sdtEndPr/>
        <w:sdtContent>
          <w:r w:rsidR="00CB2440">
            <w:rPr>
              <w:rFonts w:ascii="Arial" w:hAnsi="Arial" w:cs="Arial"/>
              <w:sz w:val="24"/>
              <w:szCs w:val="24"/>
            </w:rPr>
            <w:fldChar w:fldCharType="begin"/>
          </w:r>
          <w:r w:rsidR="00CB2440">
            <w:rPr>
              <w:rFonts w:ascii="Arial" w:hAnsi="Arial" w:cs="Arial"/>
              <w:sz w:val="24"/>
              <w:szCs w:val="24"/>
            </w:rPr>
            <w:instrText xml:space="preserve"> CITATION Con19 \l 2057 </w:instrText>
          </w:r>
          <w:r w:rsidR="00CB2440">
            <w:rPr>
              <w:rFonts w:ascii="Arial" w:hAnsi="Arial" w:cs="Arial"/>
              <w:sz w:val="24"/>
              <w:szCs w:val="24"/>
            </w:rPr>
            <w:fldChar w:fldCharType="separate"/>
          </w:r>
          <w:r w:rsidR="00CB2440" w:rsidRPr="00CB2440">
            <w:rPr>
              <w:rFonts w:ascii="Arial" w:hAnsi="Arial" w:cs="Arial"/>
              <w:noProof/>
              <w:sz w:val="24"/>
              <w:szCs w:val="24"/>
            </w:rPr>
            <w:t>(Content presented from Save the Children's Resource Centre, 2019)</w:t>
          </w:r>
          <w:r w:rsidR="00CB2440">
            <w:rPr>
              <w:rFonts w:ascii="Arial" w:hAnsi="Arial" w:cs="Arial"/>
              <w:sz w:val="24"/>
              <w:szCs w:val="24"/>
            </w:rPr>
            <w:fldChar w:fldCharType="end"/>
          </w:r>
        </w:sdtContent>
      </w:sdt>
      <w:r w:rsidR="00CB2440">
        <w:rPr>
          <w:rFonts w:ascii="Arial" w:hAnsi="Arial" w:cs="Arial"/>
          <w:sz w:val="24"/>
          <w:szCs w:val="24"/>
        </w:rPr>
        <w:t>. The UK now supports children form poorer countries</w:t>
      </w:r>
      <w:r w:rsidR="006E6454">
        <w:rPr>
          <w:rFonts w:ascii="Arial" w:hAnsi="Arial" w:cs="Arial"/>
          <w:sz w:val="24"/>
          <w:szCs w:val="24"/>
        </w:rPr>
        <w:t>.</w:t>
      </w:r>
      <w:r w:rsidR="00CB2440">
        <w:rPr>
          <w:rFonts w:ascii="Arial" w:hAnsi="Arial" w:cs="Arial"/>
          <w:sz w:val="24"/>
          <w:szCs w:val="24"/>
        </w:rPr>
        <w:t xml:space="preserve"> </w:t>
      </w:r>
      <w:r w:rsidR="003E3BAA">
        <w:rPr>
          <w:rFonts w:ascii="Arial" w:hAnsi="Arial" w:cs="Arial"/>
          <w:sz w:val="24"/>
          <w:szCs w:val="24"/>
        </w:rPr>
        <w:t>On arrival to the UK</w:t>
      </w:r>
      <w:r w:rsidR="006E6454">
        <w:rPr>
          <w:rFonts w:ascii="Arial" w:hAnsi="Arial" w:cs="Arial"/>
          <w:sz w:val="24"/>
          <w:szCs w:val="24"/>
        </w:rPr>
        <w:t>,</w:t>
      </w:r>
      <w:r w:rsidR="003E3BAA">
        <w:rPr>
          <w:rFonts w:ascii="Arial" w:hAnsi="Arial" w:cs="Arial"/>
          <w:sz w:val="24"/>
          <w:szCs w:val="24"/>
        </w:rPr>
        <w:t xml:space="preserve"> refugee and asylum seeking children have a long waiting list with </w:t>
      </w:r>
      <w:r w:rsidR="006E6454">
        <w:rPr>
          <w:rFonts w:ascii="Arial" w:hAnsi="Arial" w:cs="Arial"/>
          <w:sz w:val="24"/>
          <w:szCs w:val="24"/>
        </w:rPr>
        <w:t xml:space="preserve">a </w:t>
      </w:r>
      <w:r w:rsidR="003E3BAA">
        <w:rPr>
          <w:rFonts w:ascii="Arial" w:hAnsi="Arial" w:cs="Arial"/>
          <w:sz w:val="24"/>
          <w:szCs w:val="24"/>
        </w:rPr>
        <w:t xml:space="preserve">complex online application process that family members are </w:t>
      </w:r>
      <w:r w:rsidR="006E6454">
        <w:rPr>
          <w:rFonts w:ascii="Arial" w:hAnsi="Arial" w:cs="Arial"/>
          <w:sz w:val="24"/>
          <w:szCs w:val="24"/>
        </w:rPr>
        <w:t xml:space="preserve">often </w:t>
      </w:r>
      <w:r w:rsidR="003E3BAA">
        <w:rPr>
          <w:rFonts w:ascii="Arial" w:hAnsi="Arial" w:cs="Arial"/>
          <w:sz w:val="24"/>
          <w:szCs w:val="24"/>
        </w:rPr>
        <w:t xml:space="preserve">unable to navigate </w:t>
      </w:r>
      <w:sdt>
        <w:sdtPr>
          <w:rPr>
            <w:rFonts w:ascii="Arial" w:hAnsi="Arial" w:cs="Arial"/>
            <w:sz w:val="24"/>
            <w:szCs w:val="24"/>
          </w:rPr>
          <w:id w:val="1491684182"/>
          <w:citation/>
        </w:sdtPr>
        <w:sdtEndPr/>
        <w:sdtContent>
          <w:r w:rsidR="00057236">
            <w:rPr>
              <w:rFonts w:ascii="Arial" w:hAnsi="Arial" w:cs="Arial"/>
              <w:sz w:val="24"/>
              <w:szCs w:val="24"/>
            </w:rPr>
            <w:fldChar w:fldCharType="begin"/>
          </w:r>
          <w:r w:rsidR="00057236">
            <w:rPr>
              <w:rFonts w:ascii="Arial" w:hAnsi="Arial" w:cs="Arial"/>
              <w:sz w:val="24"/>
              <w:szCs w:val="24"/>
            </w:rPr>
            <w:instrText xml:space="preserve"> CITATION UNI181 \l 2057 </w:instrText>
          </w:r>
          <w:r w:rsidR="00057236">
            <w:rPr>
              <w:rFonts w:ascii="Arial" w:hAnsi="Arial" w:cs="Arial"/>
              <w:sz w:val="24"/>
              <w:szCs w:val="24"/>
            </w:rPr>
            <w:fldChar w:fldCharType="separate"/>
          </w:r>
          <w:r w:rsidR="00057236" w:rsidRPr="00057236">
            <w:rPr>
              <w:rFonts w:ascii="Arial" w:hAnsi="Arial" w:cs="Arial"/>
              <w:noProof/>
              <w:sz w:val="24"/>
              <w:szCs w:val="24"/>
            </w:rPr>
            <w:t>(UNICEF, 2018)</w:t>
          </w:r>
          <w:r w:rsidR="00057236">
            <w:rPr>
              <w:rFonts w:ascii="Arial" w:hAnsi="Arial" w:cs="Arial"/>
              <w:sz w:val="24"/>
              <w:szCs w:val="24"/>
            </w:rPr>
            <w:fldChar w:fldCharType="end"/>
          </w:r>
        </w:sdtContent>
      </w:sdt>
      <w:r w:rsidR="003E3BAA">
        <w:rPr>
          <w:rFonts w:ascii="Arial" w:hAnsi="Arial" w:cs="Arial"/>
          <w:sz w:val="24"/>
          <w:szCs w:val="24"/>
        </w:rPr>
        <w:t xml:space="preserve">. </w:t>
      </w:r>
      <w:r w:rsidR="006E6454">
        <w:rPr>
          <w:rFonts w:ascii="Arial" w:hAnsi="Arial" w:cs="Arial"/>
          <w:sz w:val="24"/>
          <w:szCs w:val="24"/>
        </w:rPr>
        <w:t>When</w:t>
      </w:r>
      <w:r w:rsidR="003E3BAA">
        <w:rPr>
          <w:rFonts w:ascii="Arial" w:hAnsi="Arial" w:cs="Arial"/>
          <w:sz w:val="24"/>
          <w:szCs w:val="24"/>
        </w:rPr>
        <w:t xml:space="preserve"> moving to the UK from the Middle East</w:t>
      </w:r>
      <w:r w:rsidR="006E6454">
        <w:rPr>
          <w:rFonts w:ascii="Arial" w:hAnsi="Arial" w:cs="Arial"/>
          <w:sz w:val="24"/>
          <w:szCs w:val="24"/>
        </w:rPr>
        <w:t>,</w:t>
      </w:r>
      <w:r w:rsidR="003E3BAA">
        <w:rPr>
          <w:rFonts w:ascii="Arial" w:hAnsi="Arial" w:cs="Arial"/>
          <w:sz w:val="24"/>
          <w:szCs w:val="24"/>
        </w:rPr>
        <w:t xml:space="preserve"> </w:t>
      </w:r>
      <w:r w:rsidR="006E6454">
        <w:rPr>
          <w:rFonts w:ascii="Arial" w:hAnsi="Arial" w:cs="Arial"/>
          <w:sz w:val="24"/>
          <w:szCs w:val="24"/>
        </w:rPr>
        <w:t xml:space="preserve">in some families </w:t>
      </w:r>
      <w:r w:rsidR="003E3BAA">
        <w:rPr>
          <w:rFonts w:ascii="Arial" w:hAnsi="Arial" w:cs="Arial"/>
          <w:sz w:val="24"/>
          <w:szCs w:val="24"/>
        </w:rPr>
        <w:t>not all family member</w:t>
      </w:r>
      <w:r w:rsidR="006E6454">
        <w:rPr>
          <w:rFonts w:ascii="Arial" w:hAnsi="Arial" w:cs="Arial"/>
          <w:sz w:val="24"/>
          <w:szCs w:val="24"/>
        </w:rPr>
        <w:t>s</w:t>
      </w:r>
      <w:r w:rsidR="003E3BAA">
        <w:rPr>
          <w:rFonts w:ascii="Arial" w:hAnsi="Arial" w:cs="Arial"/>
          <w:sz w:val="24"/>
          <w:szCs w:val="24"/>
        </w:rPr>
        <w:t xml:space="preserve"> move, some stay behind in other neighbouring countries as refugees. In some cases the mother stays behind and the father </w:t>
      </w:r>
      <w:r w:rsidR="006E6454">
        <w:rPr>
          <w:rFonts w:ascii="Arial" w:hAnsi="Arial" w:cs="Arial"/>
          <w:sz w:val="24"/>
          <w:szCs w:val="24"/>
        </w:rPr>
        <w:t xml:space="preserve">is </w:t>
      </w:r>
      <w:r w:rsidR="003E3BAA">
        <w:rPr>
          <w:rFonts w:ascii="Arial" w:hAnsi="Arial" w:cs="Arial"/>
          <w:sz w:val="24"/>
          <w:szCs w:val="24"/>
        </w:rPr>
        <w:t>runn</w:t>
      </w:r>
      <w:r w:rsidR="006E6454">
        <w:rPr>
          <w:rFonts w:ascii="Arial" w:hAnsi="Arial" w:cs="Arial"/>
          <w:sz w:val="24"/>
          <w:szCs w:val="24"/>
        </w:rPr>
        <w:t>ing</w:t>
      </w:r>
      <w:r w:rsidR="003E3BAA">
        <w:rPr>
          <w:rFonts w:ascii="Arial" w:hAnsi="Arial" w:cs="Arial"/>
          <w:sz w:val="24"/>
          <w:szCs w:val="24"/>
        </w:rPr>
        <w:t xml:space="preserve"> the home and looking after the children. This is uncommon for men to run the home as </w:t>
      </w:r>
      <w:r w:rsidR="006E6454">
        <w:rPr>
          <w:rFonts w:ascii="Arial" w:hAnsi="Arial" w:cs="Arial"/>
          <w:sz w:val="24"/>
          <w:szCs w:val="24"/>
        </w:rPr>
        <w:t xml:space="preserve">ordinarily </w:t>
      </w:r>
      <w:r w:rsidR="003E3BAA">
        <w:rPr>
          <w:rFonts w:ascii="Arial" w:hAnsi="Arial" w:cs="Arial"/>
          <w:sz w:val="24"/>
          <w:szCs w:val="24"/>
        </w:rPr>
        <w:t>the mother would stay at home and look after the children, meaning the children doing more</w:t>
      </w:r>
      <w:r w:rsidR="001256C4">
        <w:rPr>
          <w:rFonts w:ascii="Arial" w:hAnsi="Arial" w:cs="Arial"/>
          <w:sz w:val="24"/>
          <w:szCs w:val="24"/>
        </w:rPr>
        <w:t xml:space="preserve"> at home </w:t>
      </w:r>
      <w:sdt>
        <w:sdtPr>
          <w:rPr>
            <w:rFonts w:ascii="Arial" w:hAnsi="Arial" w:cs="Arial"/>
            <w:sz w:val="24"/>
            <w:szCs w:val="24"/>
          </w:rPr>
          <w:id w:val="1585875204"/>
          <w:citation/>
        </w:sdtPr>
        <w:sdtEndPr/>
        <w:sdtContent>
          <w:r w:rsidR="00057236">
            <w:rPr>
              <w:rFonts w:ascii="Arial" w:hAnsi="Arial" w:cs="Arial"/>
              <w:sz w:val="24"/>
              <w:szCs w:val="24"/>
            </w:rPr>
            <w:fldChar w:fldCharType="begin"/>
          </w:r>
          <w:r w:rsidR="00057236">
            <w:rPr>
              <w:rFonts w:ascii="Arial" w:hAnsi="Arial" w:cs="Arial"/>
              <w:sz w:val="24"/>
              <w:szCs w:val="24"/>
            </w:rPr>
            <w:instrText xml:space="preserve"> CITATION Sch212 \l 2057 </w:instrText>
          </w:r>
          <w:r w:rsidR="00057236">
            <w:rPr>
              <w:rFonts w:ascii="Arial" w:hAnsi="Arial" w:cs="Arial"/>
              <w:sz w:val="24"/>
              <w:szCs w:val="24"/>
            </w:rPr>
            <w:fldChar w:fldCharType="separate"/>
          </w:r>
          <w:r w:rsidR="00057236" w:rsidRPr="00057236">
            <w:rPr>
              <w:rFonts w:ascii="Arial" w:hAnsi="Arial" w:cs="Arial"/>
              <w:noProof/>
              <w:sz w:val="24"/>
              <w:szCs w:val="24"/>
            </w:rPr>
            <w:t>(School A, 2021)</w:t>
          </w:r>
          <w:r w:rsidR="00057236">
            <w:rPr>
              <w:rFonts w:ascii="Arial" w:hAnsi="Arial" w:cs="Arial"/>
              <w:sz w:val="24"/>
              <w:szCs w:val="24"/>
            </w:rPr>
            <w:fldChar w:fldCharType="end"/>
          </w:r>
        </w:sdtContent>
      </w:sdt>
      <w:r w:rsidR="005723D1">
        <w:rPr>
          <w:rFonts w:ascii="Arial" w:hAnsi="Arial" w:cs="Arial"/>
          <w:sz w:val="24"/>
          <w:szCs w:val="24"/>
        </w:rPr>
        <w:t xml:space="preserve">, meaning the children would have less time to study if they are helping with chores. </w:t>
      </w:r>
      <w:r w:rsidR="001256C4">
        <w:rPr>
          <w:rFonts w:ascii="Arial" w:hAnsi="Arial" w:cs="Arial"/>
          <w:sz w:val="24"/>
          <w:szCs w:val="24"/>
        </w:rPr>
        <w:t>For the EAL pupils to get support in school the parent will have to sign a consent form</w:t>
      </w:r>
      <w:r w:rsidR="006E6454">
        <w:rPr>
          <w:rFonts w:ascii="Arial" w:hAnsi="Arial" w:cs="Arial"/>
          <w:sz w:val="24"/>
          <w:szCs w:val="24"/>
        </w:rPr>
        <w:t>,</w:t>
      </w:r>
      <w:r w:rsidR="001256C4">
        <w:rPr>
          <w:rFonts w:ascii="Arial" w:hAnsi="Arial" w:cs="Arial"/>
          <w:sz w:val="24"/>
          <w:szCs w:val="24"/>
        </w:rPr>
        <w:t xml:space="preserve"> if this is not signed then support is not given</w:t>
      </w:r>
      <w:r w:rsidR="006E6454">
        <w:rPr>
          <w:rFonts w:ascii="Arial" w:hAnsi="Arial" w:cs="Arial"/>
          <w:sz w:val="24"/>
          <w:szCs w:val="24"/>
        </w:rPr>
        <w:t>,</w:t>
      </w:r>
      <w:r w:rsidR="001256C4">
        <w:rPr>
          <w:rFonts w:ascii="Arial" w:hAnsi="Arial" w:cs="Arial"/>
          <w:sz w:val="24"/>
          <w:szCs w:val="24"/>
        </w:rPr>
        <w:t xml:space="preserve"> This happens in many cases</w:t>
      </w:r>
      <w:r w:rsidR="005723D1">
        <w:rPr>
          <w:rFonts w:ascii="Arial" w:hAnsi="Arial" w:cs="Arial"/>
          <w:sz w:val="24"/>
          <w:szCs w:val="24"/>
        </w:rPr>
        <w:t xml:space="preserve"> </w:t>
      </w:r>
      <w:sdt>
        <w:sdtPr>
          <w:rPr>
            <w:rFonts w:ascii="Arial" w:hAnsi="Arial" w:cs="Arial"/>
            <w:sz w:val="24"/>
            <w:szCs w:val="24"/>
          </w:rPr>
          <w:id w:val="1339889391"/>
          <w:citation/>
        </w:sdtPr>
        <w:sdtEndPr/>
        <w:sdtContent>
          <w:r w:rsidR="005723D1">
            <w:rPr>
              <w:rFonts w:ascii="Arial" w:hAnsi="Arial" w:cs="Arial"/>
              <w:sz w:val="24"/>
              <w:szCs w:val="24"/>
            </w:rPr>
            <w:fldChar w:fldCharType="begin"/>
          </w:r>
          <w:r w:rsidR="005723D1">
            <w:rPr>
              <w:rFonts w:ascii="Arial" w:hAnsi="Arial" w:cs="Arial"/>
              <w:sz w:val="24"/>
              <w:szCs w:val="24"/>
            </w:rPr>
            <w:instrText xml:space="preserve"> CITATION Sch212 \l 2057 </w:instrText>
          </w:r>
          <w:r w:rsidR="005723D1">
            <w:rPr>
              <w:rFonts w:ascii="Arial" w:hAnsi="Arial" w:cs="Arial"/>
              <w:sz w:val="24"/>
              <w:szCs w:val="24"/>
            </w:rPr>
            <w:fldChar w:fldCharType="separate"/>
          </w:r>
          <w:r w:rsidR="005723D1" w:rsidRPr="005723D1">
            <w:rPr>
              <w:rFonts w:ascii="Arial" w:hAnsi="Arial" w:cs="Arial"/>
              <w:noProof/>
              <w:sz w:val="24"/>
              <w:szCs w:val="24"/>
            </w:rPr>
            <w:t>(School A, 2021)</w:t>
          </w:r>
          <w:r w:rsidR="005723D1">
            <w:rPr>
              <w:rFonts w:ascii="Arial" w:hAnsi="Arial" w:cs="Arial"/>
              <w:sz w:val="24"/>
              <w:szCs w:val="24"/>
            </w:rPr>
            <w:fldChar w:fldCharType="end"/>
          </w:r>
        </w:sdtContent>
      </w:sdt>
      <w:r w:rsidR="001256C4">
        <w:rPr>
          <w:rFonts w:ascii="Arial" w:hAnsi="Arial" w:cs="Arial"/>
          <w:sz w:val="24"/>
          <w:szCs w:val="24"/>
        </w:rPr>
        <w:t>.</w:t>
      </w:r>
      <w:r w:rsidR="004E75D8">
        <w:rPr>
          <w:rFonts w:ascii="Arial" w:hAnsi="Arial" w:cs="Arial"/>
          <w:sz w:val="24"/>
          <w:szCs w:val="24"/>
        </w:rPr>
        <w:t xml:space="preserve"> When </w:t>
      </w:r>
      <w:r w:rsidR="006E6454">
        <w:rPr>
          <w:rFonts w:ascii="Arial" w:hAnsi="Arial" w:cs="Arial"/>
          <w:sz w:val="24"/>
          <w:szCs w:val="24"/>
        </w:rPr>
        <w:t xml:space="preserve">an </w:t>
      </w:r>
      <w:r w:rsidR="004E75D8">
        <w:rPr>
          <w:rFonts w:ascii="Arial" w:hAnsi="Arial" w:cs="Arial"/>
          <w:sz w:val="24"/>
          <w:szCs w:val="24"/>
        </w:rPr>
        <w:t>EAL pupil is given support, not all pupils want it, as they are very academic. However, when given support, they have a maximum of 5 hours a week and the EAL support teacher has to support other schools in the area due to funding</w:t>
      </w:r>
      <w:r w:rsidR="006E6454" w:rsidRPr="006E6454">
        <w:t xml:space="preserve"> </w:t>
      </w:r>
      <w:r w:rsidR="006E6454" w:rsidRPr="006E6454">
        <w:rPr>
          <w:rFonts w:ascii="Arial" w:hAnsi="Arial" w:cs="Arial"/>
          <w:sz w:val="24"/>
          <w:szCs w:val="24"/>
        </w:rPr>
        <w:t>(School A, 2021)</w:t>
      </w:r>
      <w:r w:rsidR="004E75D8">
        <w:rPr>
          <w:rFonts w:ascii="Arial" w:hAnsi="Arial" w:cs="Arial"/>
          <w:sz w:val="24"/>
          <w:szCs w:val="24"/>
        </w:rPr>
        <w:t xml:space="preserve">. When EAL pupils are in lessons, the pupils from the Middle East struggle with </w:t>
      </w:r>
      <w:r w:rsidR="006E6454">
        <w:rPr>
          <w:rFonts w:ascii="Arial" w:hAnsi="Arial" w:cs="Arial"/>
          <w:sz w:val="24"/>
          <w:szCs w:val="24"/>
        </w:rPr>
        <w:t xml:space="preserve">phonics </w:t>
      </w:r>
      <w:r w:rsidR="004E75D8">
        <w:rPr>
          <w:rFonts w:ascii="Arial" w:hAnsi="Arial" w:cs="Arial"/>
          <w:sz w:val="24"/>
          <w:szCs w:val="24"/>
        </w:rPr>
        <w:t xml:space="preserve">as their sounds when talking </w:t>
      </w:r>
      <w:r w:rsidR="006E6454">
        <w:rPr>
          <w:rFonts w:ascii="Arial" w:hAnsi="Arial" w:cs="Arial"/>
          <w:sz w:val="24"/>
          <w:szCs w:val="24"/>
        </w:rPr>
        <w:t xml:space="preserve">are </w:t>
      </w:r>
      <w:r w:rsidR="004E75D8">
        <w:rPr>
          <w:rFonts w:ascii="Arial" w:hAnsi="Arial" w:cs="Arial"/>
          <w:sz w:val="24"/>
          <w:szCs w:val="24"/>
        </w:rPr>
        <w:t xml:space="preserve">different to how it </w:t>
      </w:r>
      <w:r w:rsidR="006E6454">
        <w:rPr>
          <w:rFonts w:ascii="Arial" w:hAnsi="Arial" w:cs="Arial"/>
          <w:sz w:val="24"/>
          <w:szCs w:val="24"/>
        </w:rPr>
        <w:t xml:space="preserve">is </w:t>
      </w:r>
      <w:r w:rsidR="004E75D8">
        <w:rPr>
          <w:rFonts w:ascii="Arial" w:hAnsi="Arial" w:cs="Arial"/>
          <w:sz w:val="24"/>
          <w:szCs w:val="24"/>
        </w:rPr>
        <w:t xml:space="preserve">pronounced in English. This makes processing information and spelling difficult </w:t>
      </w:r>
      <w:r w:rsidR="00781676">
        <w:rPr>
          <w:rFonts w:ascii="Arial" w:hAnsi="Arial" w:cs="Arial"/>
          <w:sz w:val="24"/>
          <w:szCs w:val="24"/>
        </w:rPr>
        <w:t xml:space="preserve">and is a barrier to literacy when accessing the curriculum </w:t>
      </w:r>
      <w:sdt>
        <w:sdtPr>
          <w:rPr>
            <w:rFonts w:ascii="Arial" w:hAnsi="Arial" w:cs="Arial"/>
            <w:sz w:val="24"/>
            <w:szCs w:val="24"/>
          </w:rPr>
          <w:id w:val="-1264144913"/>
          <w:citation/>
        </w:sdtPr>
        <w:sdtEndPr/>
        <w:sdtContent>
          <w:r w:rsidR="00057236">
            <w:rPr>
              <w:rFonts w:ascii="Arial" w:hAnsi="Arial" w:cs="Arial"/>
              <w:sz w:val="24"/>
              <w:szCs w:val="24"/>
            </w:rPr>
            <w:fldChar w:fldCharType="begin"/>
          </w:r>
          <w:r w:rsidR="00057236">
            <w:rPr>
              <w:rFonts w:ascii="Arial" w:hAnsi="Arial" w:cs="Arial"/>
              <w:sz w:val="24"/>
              <w:szCs w:val="24"/>
            </w:rPr>
            <w:instrText xml:space="preserve"> CITATION Sch212 \l 2057 </w:instrText>
          </w:r>
          <w:r w:rsidR="00057236">
            <w:rPr>
              <w:rFonts w:ascii="Arial" w:hAnsi="Arial" w:cs="Arial"/>
              <w:sz w:val="24"/>
              <w:szCs w:val="24"/>
            </w:rPr>
            <w:fldChar w:fldCharType="separate"/>
          </w:r>
          <w:r w:rsidR="00057236" w:rsidRPr="00057236">
            <w:rPr>
              <w:rFonts w:ascii="Arial" w:hAnsi="Arial" w:cs="Arial"/>
              <w:noProof/>
              <w:sz w:val="24"/>
              <w:szCs w:val="24"/>
            </w:rPr>
            <w:t>(School A, 2021)</w:t>
          </w:r>
          <w:r w:rsidR="00057236">
            <w:rPr>
              <w:rFonts w:ascii="Arial" w:hAnsi="Arial" w:cs="Arial"/>
              <w:sz w:val="24"/>
              <w:szCs w:val="24"/>
            </w:rPr>
            <w:fldChar w:fldCharType="end"/>
          </w:r>
        </w:sdtContent>
      </w:sdt>
      <w:r w:rsidR="006E6454">
        <w:rPr>
          <w:rFonts w:ascii="Arial" w:hAnsi="Arial" w:cs="Arial"/>
          <w:sz w:val="24"/>
          <w:szCs w:val="24"/>
        </w:rPr>
        <w:t>.</w:t>
      </w:r>
      <w:r w:rsidR="00781676">
        <w:rPr>
          <w:rFonts w:ascii="Arial" w:hAnsi="Arial" w:cs="Arial"/>
          <w:sz w:val="24"/>
          <w:szCs w:val="24"/>
        </w:rPr>
        <w:t xml:space="preserve"> </w:t>
      </w:r>
      <w:r w:rsidR="006E6454">
        <w:rPr>
          <w:rFonts w:ascii="Arial" w:hAnsi="Arial" w:cs="Arial"/>
          <w:sz w:val="24"/>
          <w:szCs w:val="24"/>
        </w:rPr>
        <w:t>For o</w:t>
      </w:r>
      <w:r w:rsidR="00781676">
        <w:rPr>
          <w:rFonts w:ascii="Arial" w:hAnsi="Arial" w:cs="Arial"/>
          <w:sz w:val="24"/>
          <w:szCs w:val="24"/>
        </w:rPr>
        <w:t>ther barriers such as examinations</w:t>
      </w:r>
      <w:r w:rsidR="006E6454">
        <w:rPr>
          <w:rFonts w:ascii="Arial" w:hAnsi="Arial" w:cs="Arial"/>
          <w:sz w:val="24"/>
          <w:szCs w:val="24"/>
        </w:rPr>
        <w:t>,</w:t>
      </w:r>
      <w:r w:rsidR="00781676">
        <w:rPr>
          <w:rFonts w:ascii="Arial" w:hAnsi="Arial" w:cs="Arial"/>
          <w:sz w:val="24"/>
          <w:szCs w:val="24"/>
        </w:rPr>
        <w:t xml:space="preserve"> as EAL pupils are not classed as ALN they do not have exam concessions such as a reader or scribe, they are given a basic dictionary</w:t>
      </w:r>
      <w:r w:rsidR="00635AFB">
        <w:rPr>
          <w:rFonts w:ascii="Arial" w:hAnsi="Arial" w:cs="Arial"/>
          <w:sz w:val="24"/>
          <w:szCs w:val="24"/>
        </w:rPr>
        <w:t xml:space="preserve"> and only 10% extra time</w:t>
      </w:r>
      <w:r w:rsidR="006E6454">
        <w:rPr>
          <w:rFonts w:ascii="Arial" w:hAnsi="Arial" w:cs="Arial"/>
          <w:sz w:val="24"/>
          <w:szCs w:val="24"/>
        </w:rPr>
        <w:t>,</w:t>
      </w:r>
      <w:r w:rsidR="00635AFB">
        <w:rPr>
          <w:rFonts w:ascii="Arial" w:hAnsi="Arial" w:cs="Arial"/>
          <w:sz w:val="24"/>
          <w:szCs w:val="24"/>
        </w:rPr>
        <w:t xml:space="preserve"> </w:t>
      </w:r>
      <w:r w:rsidR="006E6454">
        <w:rPr>
          <w:rFonts w:ascii="Arial" w:hAnsi="Arial" w:cs="Arial"/>
          <w:sz w:val="24"/>
          <w:szCs w:val="24"/>
        </w:rPr>
        <w:t>m</w:t>
      </w:r>
      <w:r w:rsidR="00635AFB">
        <w:rPr>
          <w:rFonts w:ascii="Arial" w:hAnsi="Arial" w:cs="Arial"/>
          <w:sz w:val="24"/>
          <w:szCs w:val="24"/>
        </w:rPr>
        <w:t xml:space="preserve">aking them at a disadvantage to the other pupils and in an unfair position </w:t>
      </w:r>
      <w:sdt>
        <w:sdtPr>
          <w:rPr>
            <w:rFonts w:ascii="Arial" w:hAnsi="Arial" w:cs="Arial"/>
            <w:sz w:val="24"/>
            <w:szCs w:val="24"/>
          </w:rPr>
          <w:id w:val="126830434"/>
          <w:citation/>
        </w:sdtPr>
        <w:sdtEndPr/>
        <w:sdtContent>
          <w:r w:rsidR="00057236" w:rsidRPr="00057236">
            <w:rPr>
              <w:rFonts w:ascii="Arial" w:hAnsi="Arial" w:cs="Arial"/>
              <w:sz w:val="24"/>
              <w:szCs w:val="24"/>
            </w:rPr>
            <w:fldChar w:fldCharType="begin"/>
          </w:r>
          <w:r w:rsidR="00057236" w:rsidRPr="00057236">
            <w:rPr>
              <w:rFonts w:ascii="Arial" w:hAnsi="Arial" w:cs="Arial"/>
              <w:sz w:val="24"/>
              <w:szCs w:val="24"/>
            </w:rPr>
            <w:instrText xml:space="preserve"> CITATION Sch212 \l 2057 </w:instrText>
          </w:r>
          <w:r w:rsidR="00057236" w:rsidRPr="00057236">
            <w:rPr>
              <w:rFonts w:ascii="Arial" w:hAnsi="Arial" w:cs="Arial"/>
              <w:sz w:val="24"/>
              <w:szCs w:val="24"/>
            </w:rPr>
            <w:fldChar w:fldCharType="separate"/>
          </w:r>
          <w:r w:rsidR="00057236" w:rsidRPr="00057236">
            <w:rPr>
              <w:rFonts w:ascii="Arial" w:hAnsi="Arial" w:cs="Arial"/>
              <w:noProof/>
              <w:sz w:val="24"/>
              <w:szCs w:val="24"/>
            </w:rPr>
            <w:t>(School A, 2021)</w:t>
          </w:r>
          <w:r w:rsidR="00057236" w:rsidRPr="00057236">
            <w:rPr>
              <w:rFonts w:ascii="Arial" w:hAnsi="Arial" w:cs="Arial"/>
              <w:sz w:val="24"/>
              <w:szCs w:val="24"/>
            </w:rPr>
            <w:fldChar w:fldCharType="end"/>
          </w:r>
        </w:sdtContent>
      </w:sdt>
      <w:r w:rsidR="006E6454">
        <w:rPr>
          <w:rFonts w:ascii="Arial" w:hAnsi="Arial" w:cs="Arial"/>
          <w:sz w:val="24"/>
          <w:szCs w:val="24"/>
        </w:rPr>
        <w:t>.</w:t>
      </w:r>
      <w:r w:rsidR="00635AFB">
        <w:rPr>
          <w:rFonts w:ascii="Arial" w:hAnsi="Arial" w:cs="Arial"/>
          <w:sz w:val="24"/>
          <w:szCs w:val="24"/>
        </w:rPr>
        <w:t xml:space="preserve"> When </w:t>
      </w:r>
      <w:r w:rsidR="00635AFB">
        <w:rPr>
          <w:rFonts w:ascii="Arial" w:hAnsi="Arial" w:cs="Arial"/>
          <w:sz w:val="24"/>
          <w:szCs w:val="24"/>
        </w:rPr>
        <w:lastRenderedPageBreak/>
        <w:t>doing any revision or homework they are also at a disadvantage, this is because they do not have the support at home because of the literacy barrier between their parents and the schoolwork that is set in English. This is not because the parents do not want to help and support their child</w:t>
      </w:r>
      <w:r w:rsidR="006E6454">
        <w:rPr>
          <w:rFonts w:ascii="Arial" w:hAnsi="Arial" w:cs="Arial"/>
          <w:sz w:val="24"/>
          <w:szCs w:val="24"/>
        </w:rPr>
        <w:t xml:space="preserve">, </w:t>
      </w:r>
      <w:r w:rsidR="00635AFB">
        <w:rPr>
          <w:rFonts w:ascii="Arial" w:hAnsi="Arial" w:cs="Arial"/>
          <w:sz w:val="24"/>
          <w:szCs w:val="24"/>
        </w:rPr>
        <w:t xml:space="preserve">they cannot understand what the child is expected to do </w:t>
      </w:r>
      <w:sdt>
        <w:sdtPr>
          <w:rPr>
            <w:rFonts w:ascii="Arial" w:hAnsi="Arial" w:cs="Arial"/>
            <w:sz w:val="24"/>
            <w:szCs w:val="24"/>
          </w:rPr>
          <w:id w:val="2089032977"/>
          <w:citation/>
        </w:sdtPr>
        <w:sdtEndPr/>
        <w:sdtContent>
          <w:r w:rsidR="00057236">
            <w:rPr>
              <w:rFonts w:ascii="Arial" w:hAnsi="Arial" w:cs="Arial"/>
              <w:sz w:val="24"/>
              <w:szCs w:val="24"/>
            </w:rPr>
            <w:fldChar w:fldCharType="begin"/>
          </w:r>
          <w:r w:rsidR="00057236">
            <w:rPr>
              <w:rFonts w:ascii="Arial" w:hAnsi="Arial" w:cs="Arial"/>
              <w:sz w:val="24"/>
              <w:szCs w:val="24"/>
            </w:rPr>
            <w:instrText xml:space="preserve"> CITATION Sch212 \l 2057 </w:instrText>
          </w:r>
          <w:r w:rsidR="00057236">
            <w:rPr>
              <w:rFonts w:ascii="Arial" w:hAnsi="Arial" w:cs="Arial"/>
              <w:sz w:val="24"/>
              <w:szCs w:val="24"/>
            </w:rPr>
            <w:fldChar w:fldCharType="separate"/>
          </w:r>
          <w:r w:rsidR="00057236" w:rsidRPr="00057236">
            <w:rPr>
              <w:rFonts w:ascii="Arial" w:hAnsi="Arial" w:cs="Arial"/>
              <w:noProof/>
              <w:sz w:val="24"/>
              <w:szCs w:val="24"/>
            </w:rPr>
            <w:t>(School A, 2021)</w:t>
          </w:r>
          <w:r w:rsidR="00057236">
            <w:rPr>
              <w:rFonts w:ascii="Arial" w:hAnsi="Arial" w:cs="Arial"/>
              <w:sz w:val="24"/>
              <w:szCs w:val="24"/>
            </w:rPr>
            <w:fldChar w:fldCharType="end"/>
          </w:r>
        </w:sdtContent>
      </w:sdt>
      <w:r w:rsidR="00057236">
        <w:rPr>
          <w:rFonts w:ascii="Arial" w:hAnsi="Arial" w:cs="Arial"/>
          <w:sz w:val="24"/>
          <w:szCs w:val="24"/>
        </w:rPr>
        <w:t xml:space="preserve">. </w:t>
      </w:r>
      <w:r w:rsidR="00635AFB">
        <w:rPr>
          <w:rFonts w:ascii="Arial" w:hAnsi="Arial" w:cs="Arial"/>
          <w:sz w:val="24"/>
          <w:szCs w:val="24"/>
        </w:rPr>
        <w:t xml:space="preserve">As their culture is different to the majority of people in the </w:t>
      </w:r>
      <w:r w:rsidR="00755B66">
        <w:rPr>
          <w:rFonts w:ascii="Arial" w:hAnsi="Arial" w:cs="Arial"/>
          <w:sz w:val="24"/>
          <w:szCs w:val="24"/>
        </w:rPr>
        <w:t xml:space="preserve">community, EAL children </w:t>
      </w:r>
      <w:r w:rsidR="006E6454">
        <w:rPr>
          <w:rFonts w:ascii="Arial" w:hAnsi="Arial" w:cs="Arial"/>
          <w:sz w:val="24"/>
          <w:szCs w:val="24"/>
        </w:rPr>
        <w:t xml:space="preserve">tend to </w:t>
      </w:r>
      <w:r w:rsidR="00755B66">
        <w:rPr>
          <w:rFonts w:ascii="Arial" w:hAnsi="Arial" w:cs="Arial"/>
          <w:sz w:val="24"/>
          <w:szCs w:val="24"/>
        </w:rPr>
        <w:t xml:space="preserve">make friends with children of their own ethnic </w:t>
      </w:r>
      <w:r w:rsidR="006E6454">
        <w:rPr>
          <w:rFonts w:ascii="Arial" w:hAnsi="Arial" w:cs="Arial"/>
          <w:sz w:val="24"/>
          <w:szCs w:val="24"/>
        </w:rPr>
        <w:t>background</w:t>
      </w:r>
      <w:sdt>
        <w:sdtPr>
          <w:rPr>
            <w:rFonts w:ascii="Arial" w:hAnsi="Arial" w:cs="Arial"/>
            <w:sz w:val="24"/>
            <w:szCs w:val="24"/>
          </w:rPr>
          <w:id w:val="-661161049"/>
          <w:citation/>
        </w:sdtPr>
        <w:sdtEndPr/>
        <w:sdtContent>
          <w:r w:rsidR="005723D1">
            <w:rPr>
              <w:rFonts w:ascii="Arial" w:hAnsi="Arial" w:cs="Arial"/>
              <w:sz w:val="24"/>
              <w:szCs w:val="24"/>
            </w:rPr>
            <w:fldChar w:fldCharType="begin"/>
          </w:r>
          <w:r w:rsidR="005723D1">
            <w:rPr>
              <w:rFonts w:ascii="Arial" w:hAnsi="Arial" w:cs="Arial"/>
              <w:sz w:val="24"/>
              <w:szCs w:val="24"/>
            </w:rPr>
            <w:instrText xml:space="preserve"> CITATION Sch212 \l 2057 </w:instrText>
          </w:r>
          <w:r w:rsidR="005723D1">
            <w:rPr>
              <w:rFonts w:ascii="Arial" w:hAnsi="Arial" w:cs="Arial"/>
              <w:sz w:val="24"/>
              <w:szCs w:val="24"/>
            </w:rPr>
            <w:fldChar w:fldCharType="separate"/>
          </w:r>
          <w:r w:rsidR="005723D1">
            <w:rPr>
              <w:rFonts w:ascii="Arial" w:hAnsi="Arial" w:cs="Arial"/>
              <w:noProof/>
              <w:sz w:val="24"/>
              <w:szCs w:val="24"/>
            </w:rPr>
            <w:t xml:space="preserve"> </w:t>
          </w:r>
          <w:r w:rsidR="005723D1" w:rsidRPr="005723D1">
            <w:rPr>
              <w:rFonts w:ascii="Arial" w:hAnsi="Arial" w:cs="Arial"/>
              <w:noProof/>
              <w:sz w:val="24"/>
              <w:szCs w:val="24"/>
            </w:rPr>
            <w:t>(School A, 2021)</w:t>
          </w:r>
          <w:r w:rsidR="005723D1">
            <w:rPr>
              <w:rFonts w:ascii="Arial" w:hAnsi="Arial" w:cs="Arial"/>
              <w:sz w:val="24"/>
              <w:szCs w:val="24"/>
            </w:rPr>
            <w:fldChar w:fldCharType="end"/>
          </w:r>
        </w:sdtContent>
      </w:sdt>
      <w:r w:rsidR="005723D1">
        <w:rPr>
          <w:rFonts w:ascii="Arial" w:hAnsi="Arial" w:cs="Arial"/>
          <w:sz w:val="24"/>
          <w:szCs w:val="24"/>
        </w:rPr>
        <w:t>.</w:t>
      </w:r>
      <w:r w:rsidR="00755B66">
        <w:rPr>
          <w:rFonts w:ascii="Arial" w:hAnsi="Arial" w:cs="Arial"/>
          <w:sz w:val="24"/>
          <w:szCs w:val="24"/>
        </w:rPr>
        <w:t xml:space="preserve"> When looking at Basil Bernstein’s Sociolinguistic Theory, he states ‘the language people use in everyday conversation both reflects and shapes the assumptions of a certain social group</w:t>
      </w:r>
      <w:r w:rsidR="006E6454">
        <w:rPr>
          <w:rFonts w:ascii="Arial" w:hAnsi="Arial" w:cs="Arial"/>
          <w:sz w:val="24"/>
          <w:szCs w:val="24"/>
        </w:rPr>
        <w:t>’</w:t>
      </w:r>
      <w:r w:rsidR="00755B66">
        <w:rPr>
          <w:rFonts w:ascii="Arial" w:hAnsi="Arial" w:cs="Arial"/>
          <w:sz w:val="24"/>
          <w:szCs w:val="24"/>
        </w:rPr>
        <w:t xml:space="preserve"> </w:t>
      </w:r>
      <w:sdt>
        <w:sdtPr>
          <w:rPr>
            <w:rFonts w:ascii="Arial" w:hAnsi="Arial" w:cs="Arial"/>
            <w:sz w:val="24"/>
            <w:szCs w:val="24"/>
          </w:rPr>
          <w:id w:val="-1182891007"/>
          <w:citation/>
        </w:sdtPr>
        <w:sdtEndPr/>
        <w:sdtContent>
          <w:r w:rsidR="00CB2440">
            <w:rPr>
              <w:rFonts w:ascii="Arial" w:hAnsi="Arial" w:cs="Arial"/>
              <w:sz w:val="24"/>
              <w:szCs w:val="24"/>
            </w:rPr>
            <w:fldChar w:fldCharType="begin"/>
          </w:r>
          <w:r w:rsidR="00CB2440">
            <w:rPr>
              <w:rFonts w:ascii="Arial" w:hAnsi="Arial" w:cs="Arial"/>
              <w:sz w:val="24"/>
              <w:szCs w:val="24"/>
            </w:rPr>
            <w:instrText xml:space="preserve"> CITATION RYo02 \l 2057 </w:instrText>
          </w:r>
          <w:r w:rsidR="00CB2440">
            <w:rPr>
              <w:rFonts w:ascii="Arial" w:hAnsi="Arial" w:cs="Arial"/>
              <w:sz w:val="24"/>
              <w:szCs w:val="24"/>
            </w:rPr>
            <w:fldChar w:fldCharType="separate"/>
          </w:r>
          <w:r w:rsidR="00CB2440" w:rsidRPr="00CB2440">
            <w:rPr>
              <w:rFonts w:ascii="Arial" w:hAnsi="Arial" w:cs="Arial"/>
              <w:noProof/>
              <w:sz w:val="24"/>
              <w:szCs w:val="24"/>
            </w:rPr>
            <w:t>(Spring, 2002)</w:t>
          </w:r>
          <w:r w:rsidR="00CB2440">
            <w:rPr>
              <w:rFonts w:ascii="Arial" w:hAnsi="Arial" w:cs="Arial"/>
              <w:sz w:val="24"/>
              <w:szCs w:val="24"/>
            </w:rPr>
            <w:fldChar w:fldCharType="end"/>
          </w:r>
        </w:sdtContent>
      </w:sdt>
      <w:r w:rsidR="00755B66">
        <w:rPr>
          <w:rFonts w:ascii="Arial" w:hAnsi="Arial" w:cs="Arial"/>
          <w:sz w:val="24"/>
          <w:szCs w:val="24"/>
        </w:rPr>
        <w:t xml:space="preserve">. </w:t>
      </w:r>
      <w:r w:rsidR="00ED039F">
        <w:rPr>
          <w:rFonts w:ascii="Arial" w:hAnsi="Arial" w:cs="Arial"/>
          <w:sz w:val="24"/>
          <w:szCs w:val="24"/>
        </w:rPr>
        <w:t>This may r</w:t>
      </w:r>
      <w:r w:rsidR="00755B66">
        <w:rPr>
          <w:rFonts w:ascii="Arial" w:hAnsi="Arial" w:cs="Arial"/>
          <w:sz w:val="24"/>
          <w:szCs w:val="24"/>
        </w:rPr>
        <w:t xml:space="preserve">esult in EAL children only mixing with their own community </w:t>
      </w:r>
      <w:r w:rsidR="00ED039F">
        <w:rPr>
          <w:rFonts w:ascii="Arial" w:hAnsi="Arial" w:cs="Arial"/>
          <w:sz w:val="24"/>
          <w:szCs w:val="24"/>
        </w:rPr>
        <w:t xml:space="preserve">which </w:t>
      </w:r>
      <w:r w:rsidR="00755B66">
        <w:rPr>
          <w:rFonts w:ascii="Arial" w:hAnsi="Arial" w:cs="Arial"/>
          <w:sz w:val="24"/>
          <w:szCs w:val="24"/>
        </w:rPr>
        <w:t>will isolate them from their local community, and social groups. This is a barrier to learn</w:t>
      </w:r>
      <w:r w:rsidR="00ED039F">
        <w:rPr>
          <w:rFonts w:ascii="Arial" w:hAnsi="Arial" w:cs="Arial"/>
          <w:sz w:val="24"/>
          <w:szCs w:val="24"/>
        </w:rPr>
        <w:t>ing</w:t>
      </w:r>
      <w:r w:rsidR="00755B66">
        <w:rPr>
          <w:rFonts w:ascii="Arial" w:hAnsi="Arial" w:cs="Arial"/>
          <w:sz w:val="24"/>
          <w:szCs w:val="24"/>
        </w:rPr>
        <w:t xml:space="preserve"> other languages and literacy</w:t>
      </w:r>
      <w:r w:rsidR="00ED039F">
        <w:rPr>
          <w:rFonts w:ascii="Arial" w:hAnsi="Arial" w:cs="Arial"/>
          <w:sz w:val="24"/>
          <w:szCs w:val="24"/>
        </w:rPr>
        <w:t>,</w:t>
      </w:r>
      <w:r w:rsidR="00755B66">
        <w:rPr>
          <w:rFonts w:ascii="Arial" w:hAnsi="Arial" w:cs="Arial"/>
          <w:sz w:val="24"/>
          <w:szCs w:val="24"/>
        </w:rPr>
        <w:t xml:space="preserve"> causing them to isolate them from society and this could then affect </w:t>
      </w:r>
      <w:r w:rsidR="00587983">
        <w:rPr>
          <w:rFonts w:ascii="Arial" w:hAnsi="Arial" w:cs="Arial"/>
          <w:sz w:val="24"/>
          <w:szCs w:val="24"/>
        </w:rPr>
        <w:t>them</w:t>
      </w:r>
      <w:r w:rsidR="00755B66">
        <w:rPr>
          <w:rFonts w:ascii="Arial" w:hAnsi="Arial" w:cs="Arial"/>
          <w:sz w:val="24"/>
          <w:szCs w:val="24"/>
        </w:rPr>
        <w:t xml:space="preserve"> as they get older when wanting to get a job if they cannot speak English.</w:t>
      </w:r>
      <w:r w:rsidR="00587983">
        <w:rPr>
          <w:rFonts w:ascii="Arial" w:hAnsi="Arial" w:cs="Arial"/>
          <w:sz w:val="24"/>
          <w:szCs w:val="24"/>
        </w:rPr>
        <w:t xml:space="preserve"> The age of the EAL pupil is a barrier as the older</w:t>
      </w:r>
      <w:r w:rsidR="00ED039F">
        <w:rPr>
          <w:rFonts w:ascii="Arial" w:hAnsi="Arial" w:cs="Arial"/>
          <w:sz w:val="24"/>
          <w:szCs w:val="24"/>
        </w:rPr>
        <w:t xml:space="preserve"> a</w:t>
      </w:r>
      <w:r w:rsidR="00587983">
        <w:rPr>
          <w:rFonts w:ascii="Arial" w:hAnsi="Arial" w:cs="Arial"/>
          <w:sz w:val="24"/>
          <w:szCs w:val="24"/>
        </w:rPr>
        <w:t xml:space="preserve"> learner </w:t>
      </w:r>
      <w:r w:rsidR="00ED039F">
        <w:rPr>
          <w:rFonts w:ascii="Arial" w:hAnsi="Arial" w:cs="Arial"/>
          <w:sz w:val="24"/>
          <w:szCs w:val="24"/>
        </w:rPr>
        <w:t xml:space="preserve">is </w:t>
      </w:r>
      <w:r w:rsidR="00587983">
        <w:rPr>
          <w:rFonts w:ascii="Arial" w:hAnsi="Arial" w:cs="Arial"/>
          <w:sz w:val="24"/>
          <w:szCs w:val="24"/>
        </w:rPr>
        <w:t>entering the education system, the harder it is for them to achieve a language level that is recognised as academic achievement</w:t>
      </w:r>
      <w:sdt>
        <w:sdtPr>
          <w:rPr>
            <w:rFonts w:ascii="Arial" w:hAnsi="Arial" w:cs="Arial"/>
            <w:sz w:val="24"/>
            <w:szCs w:val="24"/>
          </w:rPr>
          <w:id w:val="1501000098"/>
          <w:citation/>
        </w:sdtPr>
        <w:sdtEndPr/>
        <w:sdtContent>
          <w:r w:rsidR="00537D93">
            <w:rPr>
              <w:rFonts w:ascii="Arial" w:hAnsi="Arial" w:cs="Arial"/>
              <w:sz w:val="24"/>
              <w:szCs w:val="24"/>
            </w:rPr>
            <w:fldChar w:fldCharType="begin"/>
          </w:r>
          <w:r w:rsidR="00537D93">
            <w:rPr>
              <w:rFonts w:ascii="Arial" w:hAnsi="Arial" w:cs="Arial"/>
              <w:sz w:val="24"/>
              <w:szCs w:val="24"/>
            </w:rPr>
            <w:instrText xml:space="preserve"> CITATION Wel155 \l 2057 </w:instrText>
          </w:r>
          <w:r w:rsidR="00537D93">
            <w:rPr>
              <w:rFonts w:ascii="Arial" w:hAnsi="Arial" w:cs="Arial"/>
              <w:sz w:val="24"/>
              <w:szCs w:val="24"/>
            </w:rPr>
            <w:fldChar w:fldCharType="separate"/>
          </w:r>
          <w:r w:rsidR="00537D93">
            <w:rPr>
              <w:rFonts w:ascii="Arial" w:hAnsi="Arial" w:cs="Arial"/>
              <w:noProof/>
              <w:sz w:val="24"/>
              <w:szCs w:val="24"/>
            </w:rPr>
            <w:t xml:space="preserve"> </w:t>
          </w:r>
          <w:r w:rsidR="00537D93" w:rsidRPr="00537D93">
            <w:rPr>
              <w:rFonts w:ascii="Arial" w:hAnsi="Arial" w:cs="Arial"/>
              <w:noProof/>
              <w:sz w:val="24"/>
              <w:szCs w:val="24"/>
            </w:rPr>
            <w:t>(Welsh Government, 2015)</w:t>
          </w:r>
          <w:r w:rsidR="00537D93">
            <w:rPr>
              <w:rFonts w:ascii="Arial" w:hAnsi="Arial" w:cs="Arial"/>
              <w:sz w:val="24"/>
              <w:szCs w:val="24"/>
            </w:rPr>
            <w:fldChar w:fldCharType="end"/>
          </w:r>
        </w:sdtContent>
      </w:sdt>
      <w:r w:rsidR="00587983">
        <w:rPr>
          <w:rFonts w:ascii="Arial" w:hAnsi="Arial" w:cs="Arial"/>
          <w:sz w:val="24"/>
          <w:szCs w:val="24"/>
        </w:rPr>
        <w:t xml:space="preserve">. This is especially difficult as the curriculum is tied to chronological age rather than ability or educational level, </w:t>
      </w:r>
      <w:r w:rsidR="00ED039F">
        <w:rPr>
          <w:rFonts w:ascii="Arial" w:hAnsi="Arial" w:cs="Arial"/>
          <w:sz w:val="24"/>
          <w:szCs w:val="24"/>
        </w:rPr>
        <w:t xml:space="preserve">so </w:t>
      </w:r>
      <w:r w:rsidR="00587983">
        <w:rPr>
          <w:rFonts w:ascii="Arial" w:hAnsi="Arial" w:cs="Arial"/>
          <w:sz w:val="24"/>
          <w:szCs w:val="24"/>
        </w:rPr>
        <w:t>an EAL pupil starting at secondary school with very little English would struggle</w:t>
      </w:r>
      <w:r w:rsidR="00ED039F">
        <w:rPr>
          <w:rFonts w:ascii="Arial" w:hAnsi="Arial" w:cs="Arial"/>
          <w:sz w:val="24"/>
          <w:szCs w:val="24"/>
        </w:rPr>
        <w:t>,</w:t>
      </w:r>
      <w:r w:rsidR="00587983">
        <w:rPr>
          <w:rFonts w:ascii="Arial" w:hAnsi="Arial" w:cs="Arial"/>
          <w:sz w:val="24"/>
          <w:szCs w:val="24"/>
        </w:rPr>
        <w:t xml:space="preserve"> </w:t>
      </w:r>
      <w:r w:rsidR="00ED039F">
        <w:rPr>
          <w:rFonts w:ascii="Arial" w:hAnsi="Arial" w:cs="Arial"/>
          <w:sz w:val="24"/>
          <w:szCs w:val="24"/>
        </w:rPr>
        <w:t>a</w:t>
      </w:r>
      <w:r w:rsidR="00587983">
        <w:rPr>
          <w:rFonts w:ascii="Arial" w:hAnsi="Arial" w:cs="Arial"/>
          <w:sz w:val="24"/>
          <w:szCs w:val="24"/>
        </w:rPr>
        <w:t xml:space="preserve">s the length of time that is required </w:t>
      </w:r>
      <w:r w:rsidR="00ED039F">
        <w:rPr>
          <w:rFonts w:ascii="Arial" w:hAnsi="Arial" w:cs="Arial"/>
          <w:sz w:val="24"/>
          <w:szCs w:val="24"/>
        </w:rPr>
        <w:t>for</w:t>
      </w:r>
      <w:r w:rsidR="00587983">
        <w:rPr>
          <w:rFonts w:ascii="Arial" w:hAnsi="Arial" w:cs="Arial"/>
          <w:sz w:val="24"/>
          <w:szCs w:val="24"/>
        </w:rPr>
        <w:t xml:space="preserve"> them to achieve academic competence in a language is between five and ten years </w:t>
      </w:r>
      <w:sdt>
        <w:sdtPr>
          <w:rPr>
            <w:rFonts w:ascii="Arial" w:hAnsi="Arial" w:cs="Arial"/>
            <w:sz w:val="24"/>
            <w:szCs w:val="24"/>
          </w:rPr>
          <w:id w:val="-1764985673"/>
          <w:citation/>
        </w:sdtPr>
        <w:sdtEndPr/>
        <w:sdtContent>
          <w:r w:rsidR="00537D93">
            <w:rPr>
              <w:rFonts w:ascii="Arial" w:hAnsi="Arial" w:cs="Arial"/>
              <w:sz w:val="24"/>
              <w:szCs w:val="24"/>
            </w:rPr>
            <w:fldChar w:fldCharType="begin"/>
          </w:r>
          <w:r w:rsidR="00537D93">
            <w:rPr>
              <w:rFonts w:ascii="Arial" w:hAnsi="Arial" w:cs="Arial"/>
              <w:sz w:val="24"/>
              <w:szCs w:val="24"/>
            </w:rPr>
            <w:instrText xml:space="preserve"> CITATION Wel155 \l 2057 </w:instrText>
          </w:r>
          <w:r w:rsidR="00537D93">
            <w:rPr>
              <w:rFonts w:ascii="Arial" w:hAnsi="Arial" w:cs="Arial"/>
              <w:sz w:val="24"/>
              <w:szCs w:val="24"/>
            </w:rPr>
            <w:fldChar w:fldCharType="separate"/>
          </w:r>
          <w:r w:rsidR="00537D93" w:rsidRPr="00537D93">
            <w:rPr>
              <w:rFonts w:ascii="Arial" w:hAnsi="Arial" w:cs="Arial"/>
              <w:noProof/>
              <w:sz w:val="24"/>
              <w:szCs w:val="24"/>
            </w:rPr>
            <w:t>(Welsh Government, 2015)</w:t>
          </w:r>
          <w:r w:rsidR="00537D93">
            <w:rPr>
              <w:rFonts w:ascii="Arial" w:hAnsi="Arial" w:cs="Arial"/>
              <w:sz w:val="24"/>
              <w:szCs w:val="24"/>
            </w:rPr>
            <w:fldChar w:fldCharType="end"/>
          </w:r>
        </w:sdtContent>
      </w:sdt>
      <w:r w:rsidR="00587983">
        <w:rPr>
          <w:rFonts w:ascii="Arial" w:hAnsi="Arial" w:cs="Arial"/>
          <w:sz w:val="24"/>
          <w:szCs w:val="24"/>
        </w:rPr>
        <w:t xml:space="preserve">. Pupils tend to be at the beginners stage for a year and a half, then at the second stage building familiarity with the language for three years, taking another three years to become confident in using the language </w:t>
      </w:r>
      <w:sdt>
        <w:sdtPr>
          <w:rPr>
            <w:rFonts w:ascii="Arial" w:hAnsi="Arial" w:cs="Arial"/>
            <w:sz w:val="24"/>
            <w:szCs w:val="24"/>
          </w:rPr>
          <w:id w:val="-2078043706"/>
          <w:citation/>
        </w:sdtPr>
        <w:sdtEndPr/>
        <w:sdtContent>
          <w:r w:rsidR="00537D93">
            <w:rPr>
              <w:rFonts w:ascii="Arial" w:hAnsi="Arial" w:cs="Arial"/>
              <w:sz w:val="24"/>
              <w:szCs w:val="24"/>
            </w:rPr>
            <w:fldChar w:fldCharType="begin"/>
          </w:r>
          <w:r w:rsidR="00537D93">
            <w:rPr>
              <w:rFonts w:ascii="Arial" w:hAnsi="Arial" w:cs="Arial"/>
              <w:sz w:val="24"/>
              <w:szCs w:val="24"/>
            </w:rPr>
            <w:instrText xml:space="preserve"> CITATION Wel155 \l 2057 </w:instrText>
          </w:r>
          <w:r w:rsidR="00537D93">
            <w:rPr>
              <w:rFonts w:ascii="Arial" w:hAnsi="Arial" w:cs="Arial"/>
              <w:sz w:val="24"/>
              <w:szCs w:val="24"/>
            </w:rPr>
            <w:fldChar w:fldCharType="separate"/>
          </w:r>
          <w:r w:rsidR="00537D93" w:rsidRPr="00537D93">
            <w:rPr>
              <w:rFonts w:ascii="Arial" w:hAnsi="Arial" w:cs="Arial"/>
              <w:noProof/>
              <w:sz w:val="24"/>
              <w:szCs w:val="24"/>
            </w:rPr>
            <w:t>(Welsh Government, 2015)</w:t>
          </w:r>
          <w:r w:rsidR="00537D93">
            <w:rPr>
              <w:rFonts w:ascii="Arial" w:hAnsi="Arial" w:cs="Arial"/>
              <w:sz w:val="24"/>
              <w:szCs w:val="24"/>
            </w:rPr>
            <w:fldChar w:fldCharType="end"/>
          </w:r>
        </w:sdtContent>
      </w:sdt>
      <w:r w:rsidR="00ED039F">
        <w:rPr>
          <w:rFonts w:ascii="Arial" w:hAnsi="Arial" w:cs="Arial"/>
          <w:sz w:val="24"/>
          <w:szCs w:val="24"/>
        </w:rPr>
        <w:t>.</w:t>
      </w:r>
      <w:r w:rsidR="00587983">
        <w:rPr>
          <w:rFonts w:ascii="Arial" w:hAnsi="Arial" w:cs="Arial"/>
          <w:sz w:val="24"/>
          <w:szCs w:val="24"/>
        </w:rPr>
        <w:t xml:space="preserve"> </w:t>
      </w:r>
      <w:r w:rsidR="00C200F8">
        <w:rPr>
          <w:rFonts w:ascii="Arial" w:hAnsi="Arial" w:cs="Arial"/>
          <w:sz w:val="24"/>
          <w:szCs w:val="24"/>
        </w:rPr>
        <w:t>This mak</w:t>
      </w:r>
      <w:r w:rsidR="00ED039F">
        <w:rPr>
          <w:rFonts w:ascii="Arial" w:hAnsi="Arial" w:cs="Arial"/>
          <w:sz w:val="24"/>
          <w:szCs w:val="24"/>
        </w:rPr>
        <w:t>es</w:t>
      </w:r>
      <w:r w:rsidR="00C200F8">
        <w:rPr>
          <w:rFonts w:ascii="Arial" w:hAnsi="Arial" w:cs="Arial"/>
          <w:sz w:val="24"/>
          <w:szCs w:val="24"/>
        </w:rPr>
        <w:t xml:space="preserve"> the EAL pupil at a disadvantage to their peers. However, the EAL pupils are tested putting them into stages of learning, and using strategies to help with their learning, </w:t>
      </w:r>
      <w:r w:rsidR="00ED039F">
        <w:rPr>
          <w:rFonts w:ascii="Arial" w:hAnsi="Arial" w:cs="Arial"/>
          <w:sz w:val="24"/>
          <w:szCs w:val="24"/>
        </w:rPr>
        <w:t xml:space="preserve">which </w:t>
      </w:r>
      <w:r w:rsidR="00C200F8">
        <w:rPr>
          <w:rFonts w:ascii="Arial" w:hAnsi="Arial" w:cs="Arial"/>
          <w:sz w:val="24"/>
          <w:szCs w:val="24"/>
        </w:rPr>
        <w:t>will be discussed next.</w:t>
      </w:r>
    </w:p>
    <w:p w14:paraId="759D322D" w14:textId="233B329C" w:rsidR="00107926" w:rsidRDefault="002D3B4C" w:rsidP="0019238D">
      <w:pPr>
        <w:spacing w:line="360" w:lineRule="auto"/>
        <w:jc w:val="both"/>
        <w:rPr>
          <w:rFonts w:ascii="Arial" w:hAnsi="Arial" w:cs="Arial"/>
          <w:sz w:val="24"/>
          <w:szCs w:val="24"/>
        </w:rPr>
      </w:pPr>
      <w:r w:rsidRPr="0010581C">
        <w:rPr>
          <w:rFonts w:ascii="Arial" w:hAnsi="Arial" w:cs="Arial"/>
          <w:sz w:val="24"/>
          <w:szCs w:val="24"/>
        </w:rPr>
        <w:t>The Welsh</w:t>
      </w:r>
      <w:r>
        <w:rPr>
          <w:rFonts w:ascii="Arial" w:hAnsi="Arial" w:cs="Arial"/>
          <w:sz w:val="24"/>
          <w:szCs w:val="24"/>
        </w:rPr>
        <w:t xml:space="preserve"> Government and local Authorities support strategies that are implemented for EAL pupils in Wales</w:t>
      </w:r>
      <w:r w:rsidR="007B5F57">
        <w:rPr>
          <w:rFonts w:ascii="Arial" w:hAnsi="Arial" w:cs="Arial"/>
          <w:sz w:val="24"/>
          <w:szCs w:val="24"/>
        </w:rPr>
        <w:t>. The local authority within Pembrokeshire have a “Referral Pathway for English/Welsh as an Additional Language</w:t>
      </w:r>
      <w:r w:rsidR="00107926">
        <w:rPr>
          <w:rFonts w:ascii="Arial" w:hAnsi="Arial" w:cs="Arial"/>
          <w:sz w:val="24"/>
          <w:szCs w:val="24"/>
        </w:rPr>
        <w:t>”</w:t>
      </w:r>
      <w:r w:rsidR="007B5F57">
        <w:rPr>
          <w:rFonts w:ascii="Arial" w:hAnsi="Arial" w:cs="Arial"/>
          <w:sz w:val="24"/>
          <w:szCs w:val="24"/>
        </w:rPr>
        <w:t xml:space="preserve"> </w:t>
      </w:r>
      <w:sdt>
        <w:sdtPr>
          <w:rPr>
            <w:rFonts w:ascii="Arial" w:hAnsi="Arial" w:cs="Arial"/>
            <w:sz w:val="24"/>
            <w:szCs w:val="24"/>
          </w:rPr>
          <w:id w:val="2093579826"/>
          <w:citation/>
        </w:sdtPr>
        <w:sdtEndPr/>
        <w:sdtContent>
          <w:r w:rsidR="007B5F57">
            <w:rPr>
              <w:rFonts w:ascii="Arial" w:hAnsi="Arial" w:cs="Arial"/>
              <w:sz w:val="24"/>
              <w:szCs w:val="24"/>
            </w:rPr>
            <w:fldChar w:fldCharType="begin"/>
          </w:r>
          <w:r w:rsidR="007B5F57">
            <w:rPr>
              <w:rFonts w:ascii="Arial" w:hAnsi="Arial" w:cs="Arial"/>
              <w:sz w:val="24"/>
              <w:szCs w:val="24"/>
            </w:rPr>
            <w:instrText xml:space="preserve"> CITATION Pem \l 2057 </w:instrText>
          </w:r>
          <w:r w:rsidR="007B5F57">
            <w:rPr>
              <w:rFonts w:ascii="Arial" w:hAnsi="Arial" w:cs="Arial"/>
              <w:sz w:val="24"/>
              <w:szCs w:val="24"/>
            </w:rPr>
            <w:fldChar w:fldCharType="separate"/>
          </w:r>
          <w:r w:rsidR="007B5F57" w:rsidRPr="002D3B4C">
            <w:rPr>
              <w:rFonts w:ascii="Arial" w:hAnsi="Arial" w:cs="Arial"/>
              <w:noProof/>
              <w:sz w:val="24"/>
              <w:szCs w:val="24"/>
            </w:rPr>
            <w:t>(Pembrokeshire County Council, n.d.)</w:t>
          </w:r>
          <w:r w:rsidR="007B5F57">
            <w:rPr>
              <w:rFonts w:ascii="Arial" w:hAnsi="Arial" w:cs="Arial"/>
              <w:sz w:val="24"/>
              <w:szCs w:val="24"/>
            </w:rPr>
            <w:fldChar w:fldCharType="end"/>
          </w:r>
        </w:sdtContent>
      </w:sdt>
      <w:r w:rsidR="007B5F57">
        <w:rPr>
          <w:rFonts w:ascii="Arial" w:hAnsi="Arial" w:cs="Arial"/>
          <w:sz w:val="24"/>
          <w:szCs w:val="24"/>
        </w:rPr>
        <w:t>. The referral starts by an admissions officer or school admissions finding information about the child with EAL</w:t>
      </w:r>
      <w:r w:rsidR="00107926">
        <w:rPr>
          <w:rFonts w:ascii="Arial" w:hAnsi="Arial" w:cs="Arial"/>
          <w:sz w:val="24"/>
          <w:szCs w:val="24"/>
        </w:rPr>
        <w:t>,</w:t>
      </w:r>
      <w:r w:rsidR="007B5F57">
        <w:rPr>
          <w:rFonts w:ascii="Arial" w:hAnsi="Arial" w:cs="Arial"/>
          <w:sz w:val="24"/>
          <w:szCs w:val="24"/>
        </w:rPr>
        <w:t xml:space="preserve"> </w:t>
      </w:r>
      <w:r w:rsidR="00107926">
        <w:rPr>
          <w:rFonts w:ascii="Arial" w:hAnsi="Arial" w:cs="Arial"/>
          <w:sz w:val="24"/>
          <w:szCs w:val="24"/>
        </w:rPr>
        <w:t>which includes</w:t>
      </w:r>
      <w:r w:rsidR="007B5F57">
        <w:rPr>
          <w:rFonts w:ascii="Arial" w:hAnsi="Arial" w:cs="Arial"/>
          <w:sz w:val="24"/>
          <w:szCs w:val="24"/>
        </w:rPr>
        <w:t xml:space="preserve"> “information about their language, schools in UK or abroad, time spent speaking English, ethnicity and other languages child can speak read and write</w:t>
      </w:r>
      <w:r w:rsidR="00107926">
        <w:rPr>
          <w:rFonts w:ascii="Arial" w:hAnsi="Arial" w:cs="Arial"/>
          <w:sz w:val="24"/>
          <w:szCs w:val="24"/>
        </w:rPr>
        <w:t>”</w:t>
      </w:r>
      <w:r w:rsidR="007B5F57">
        <w:rPr>
          <w:rFonts w:ascii="Arial" w:hAnsi="Arial" w:cs="Arial"/>
          <w:sz w:val="24"/>
          <w:szCs w:val="24"/>
        </w:rPr>
        <w:t xml:space="preserve"> </w:t>
      </w:r>
      <w:sdt>
        <w:sdtPr>
          <w:rPr>
            <w:rFonts w:ascii="Arial" w:hAnsi="Arial" w:cs="Arial"/>
            <w:sz w:val="24"/>
            <w:szCs w:val="24"/>
          </w:rPr>
          <w:id w:val="-1427730870"/>
          <w:citation/>
        </w:sdtPr>
        <w:sdtEndPr/>
        <w:sdtContent>
          <w:r w:rsidR="007B5F57">
            <w:rPr>
              <w:rFonts w:ascii="Arial" w:hAnsi="Arial" w:cs="Arial"/>
              <w:sz w:val="24"/>
              <w:szCs w:val="24"/>
            </w:rPr>
            <w:fldChar w:fldCharType="begin"/>
          </w:r>
          <w:r w:rsidR="007B5F57">
            <w:rPr>
              <w:rFonts w:ascii="Arial" w:hAnsi="Arial" w:cs="Arial"/>
              <w:sz w:val="24"/>
              <w:szCs w:val="24"/>
            </w:rPr>
            <w:instrText xml:space="preserve"> CITATION Pem \l 2057 </w:instrText>
          </w:r>
          <w:r w:rsidR="007B5F57">
            <w:rPr>
              <w:rFonts w:ascii="Arial" w:hAnsi="Arial" w:cs="Arial"/>
              <w:sz w:val="24"/>
              <w:szCs w:val="24"/>
            </w:rPr>
            <w:fldChar w:fldCharType="separate"/>
          </w:r>
          <w:r w:rsidR="007B5F57" w:rsidRPr="002D3B4C">
            <w:rPr>
              <w:rFonts w:ascii="Arial" w:hAnsi="Arial" w:cs="Arial"/>
              <w:noProof/>
              <w:sz w:val="24"/>
              <w:szCs w:val="24"/>
            </w:rPr>
            <w:t>(Pembrokeshire County Council, n.d.)</w:t>
          </w:r>
          <w:r w:rsidR="007B5F57">
            <w:rPr>
              <w:rFonts w:ascii="Arial" w:hAnsi="Arial" w:cs="Arial"/>
              <w:sz w:val="24"/>
              <w:szCs w:val="24"/>
            </w:rPr>
            <w:fldChar w:fldCharType="end"/>
          </w:r>
        </w:sdtContent>
      </w:sdt>
      <w:r w:rsidR="007B5F57">
        <w:rPr>
          <w:rFonts w:ascii="Arial" w:hAnsi="Arial" w:cs="Arial"/>
          <w:sz w:val="24"/>
          <w:szCs w:val="24"/>
        </w:rPr>
        <w:t>.</w:t>
      </w:r>
      <w:r w:rsidR="007E1A7E">
        <w:rPr>
          <w:rFonts w:ascii="Arial" w:hAnsi="Arial" w:cs="Arial"/>
          <w:sz w:val="24"/>
          <w:szCs w:val="24"/>
        </w:rPr>
        <w:t xml:space="preserve"> When all information about the child is recorded with the school, the EAL team leader for the </w:t>
      </w:r>
      <w:r w:rsidR="007E1A7E">
        <w:rPr>
          <w:rFonts w:ascii="Arial" w:hAnsi="Arial" w:cs="Arial"/>
          <w:sz w:val="24"/>
          <w:szCs w:val="24"/>
        </w:rPr>
        <w:lastRenderedPageBreak/>
        <w:t>school will make an assessment on measuring acquisition of English</w:t>
      </w:r>
      <w:sdt>
        <w:sdtPr>
          <w:rPr>
            <w:rFonts w:ascii="Arial" w:hAnsi="Arial" w:cs="Arial"/>
            <w:sz w:val="24"/>
            <w:szCs w:val="24"/>
          </w:rPr>
          <w:id w:val="-403072159"/>
          <w:citation/>
        </w:sdtPr>
        <w:sdtEndPr/>
        <w:sdtContent>
          <w:r w:rsidR="007E1A7E">
            <w:rPr>
              <w:rFonts w:ascii="Arial" w:hAnsi="Arial" w:cs="Arial"/>
              <w:sz w:val="24"/>
              <w:szCs w:val="24"/>
            </w:rPr>
            <w:fldChar w:fldCharType="begin"/>
          </w:r>
          <w:r w:rsidR="007E1A7E">
            <w:rPr>
              <w:rFonts w:ascii="Arial" w:hAnsi="Arial" w:cs="Arial"/>
              <w:sz w:val="24"/>
              <w:szCs w:val="24"/>
            </w:rPr>
            <w:instrText xml:space="preserve"> CITATION Wel155 \l 2057 </w:instrText>
          </w:r>
          <w:r w:rsidR="007E1A7E">
            <w:rPr>
              <w:rFonts w:ascii="Arial" w:hAnsi="Arial" w:cs="Arial"/>
              <w:sz w:val="24"/>
              <w:szCs w:val="24"/>
            </w:rPr>
            <w:fldChar w:fldCharType="separate"/>
          </w:r>
          <w:r w:rsidR="007E1A7E">
            <w:rPr>
              <w:rFonts w:ascii="Arial" w:hAnsi="Arial" w:cs="Arial"/>
              <w:noProof/>
              <w:sz w:val="24"/>
              <w:szCs w:val="24"/>
            </w:rPr>
            <w:t xml:space="preserve"> </w:t>
          </w:r>
          <w:r w:rsidR="007E1A7E" w:rsidRPr="002D3B4C">
            <w:rPr>
              <w:rFonts w:ascii="Arial" w:hAnsi="Arial" w:cs="Arial"/>
              <w:noProof/>
              <w:sz w:val="24"/>
              <w:szCs w:val="24"/>
            </w:rPr>
            <w:t>(Welsh Government, 2015)</w:t>
          </w:r>
          <w:r w:rsidR="007E1A7E">
            <w:rPr>
              <w:rFonts w:ascii="Arial" w:hAnsi="Arial" w:cs="Arial"/>
              <w:sz w:val="24"/>
              <w:szCs w:val="24"/>
            </w:rPr>
            <w:fldChar w:fldCharType="end"/>
          </w:r>
        </w:sdtContent>
      </w:sdt>
      <w:r>
        <w:rPr>
          <w:rFonts w:ascii="Arial" w:hAnsi="Arial" w:cs="Arial"/>
          <w:sz w:val="24"/>
          <w:szCs w:val="24"/>
        </w:rPr>
        <w:t xml:space="preserve">. The EAL pupil are </w:t>
      </w:r>
      <w:r w:rsidR="007E1A7E">
        <w:rPr>
          <w:rFonts w:ascii="Arial" w:hAnsi="Arial" w:cs="Arial"/>
          <w:sz w:val="24"/>
          <w:szCs w:val="24"/>
        </w:rPr>
        <w:t xml:space="preserve">be assessed using a scale structure. This is not linked to statutory assessments or literacy and numeracy framework </w:t>
      </w:r>
      <w:sdt>
        <w:sdtPr>
          <w:rPr>
            <w:rFonts w:ascii="Arial" w:hAnsi="Arial" w:cs="Arial"/>
            <w:sz w:val="24"/>
            <w:szCs w:val="24"/>
          </w:rPr>
          <w:id w:val="-2140951605"/>
          <w:citation/>
        </w:sdtPr>
        <w:sdtEndPr/>
        <w:sdtContent>
          <w:r w:rsidR="007E1A7E">
            <w:rPr>
              <w:rFonts w:ascii="Arial" w:hAnsi="Arial" w:cs="Arial"/>
              <w:sz w:val="24"/>
              <w:szCs w:val="24"/>
            </w:rPr>
            <w:fldChar w:fldCharType="begin"/>
          </w:r>
          <w:r w:rsidR="007E1A7E">
            <w:rPr>
              <w:rFonts w:ascii="Arial" w:hAnsi="Arial" w:cs="Arial"/>
              <w:sz w:val="24"/>
              <w:szCs w:val="24"/>
            </w:rPr>
            <w:instrText xml:space="preserve"> CITATION Wel155 \l 2057 </w:instrText>
          </w:r>
          <w:r w:rsidR="007E1A7E">
            <w:rPr>
              <w:rFonts w:ascii="Arial" w:hAnsi="Arial" w:cs="Arial"/>
              <w:sz w:val="24"/>
              <w:szCs w:val="24"/>
            </w:rPr>
            <w:fldChar w:fldCharType="separate"/>
          </w:r>
          <w:r w:rsidR="007E1A7E" w:rsidRPr="002D3B4C">
            <w:rPr>
              <w:rFonts w:ascii="Arial" w:hAnsi="Arial" w:cs="Arial"/>
              <w:noProof/>
              <w:sz w:val="24"/>
              <w:szCs w:val="24"/>
            </w:rPr>
            <w:t>(Welsh Government, 2015)</w:t>
          </w:r>
          <w:r w:rsidR="007E1A7E">
            <w:rPr>
              <w:rFonts w:ascii="Arial" w:hAnsi="Arial" w:cs="Arial"/>
              <w:sz w:val="24"/>
              <w:szCs w:val="24"/>
            </w:rPr>
            <w:fldChar w:fldCharType="end"/>
          </w:r>
        </w:sdtContent>
      </w:sdt>
      <w:r w:rsidR="007E1A7E">
        <w:rPr>
          <w:rFonts w:ascii="Arial" w:hAnsi="Arial" w:cs="Arial"/>
          <w:sz w:val="24"/>
          <w:szCs w:val="24"/>
        </w:rPr>
        <w:t>. The scale structure is from Stage A</w:t>
      </w:r>
      <w:r>
        <w:rPr>
          <w:rFonts w:ascii="Arial" w:hAnsi="Arial" w:cs="Arial"/>
          <w:sz w:val="24"/>
          <w:szCs w:val="24"/>
        </w:rPr>
        <w:t xml:space="preserve"> up to S</w:t>
      </w:r>
      <w:r w:rsidR="00107926">
        <w:rPr>
          <w:rFonts w:ascii="Arial" w:hAnsi="Arial" w:cs="Arial"/>
          <w:sz w:val="24"/>
          <w:szCs w:val="24"/>
        </w:rPr>
        <w:t>t</w:t>
      </w:r>
      <w:r>
        <w:rPr>
          <w:rFonts w:ascii="Arial" w:hAnsi="Arial" w:cs="Arial"/>
          <w:sz w:val="24"/>
          <w:szCs w:val="24"/>
        </w:rPr>
        <w:t>age E. Stage A</w:t>
      </w:r>
      <w:r w:rsidR="007E1A7E">
        <w:rPr>
          <w:rFonts w:ascii="Arial" w:hAnsi="Arial" w:cs="Arial"/>
          <w:sz w:val="24"/>
          <w:szCs w:val="24"/>
        </w:rPr>
        <w:t xml:space="preserve"> is an EAL pupil that is new to English</w:t>
      </w:r>
      <w:r w:rsidR="00153C56">
        <w:rPr>
          <w:rFonts w:ascii="Arial" w:hAnsi="Arial" w:cs="Arial"/>
          <w:sz w:val="24"/>
          <w:szCs w:val="24"/>
        </w:rPr>
        <w:t xml:space="preserve"> </w:t>
      </w:r>
      <w:sdt>
        <w:sdtPr>
          <w:rPr>
            <w:rFonts w:ascii="Arial" w:hAnsi="Arial" w:cs="Arial"/>
            <w:sz w:val="24"/>
            <w:szCs w:val="24"/>
          </w:rPr>
          <w:id w:val="697906458"/>
          <w:citation/>
        </w:sdtPr>
        <w:sdtEndPr/>
        <w:sdtContent>
          <w:r w:rsidR="00153C56">
            <w:rPr>
              <w:rFonts w:ascii="Arial" w:hAnsi="Arial" w:cs="Arial"/>
              <w:sz w:val="24"/>
              <w:szCs w:val="24"/>
            </w:rPr>
            <w:fldChar w:fldCharType="begin"/>
          </w:r>
          <w:r w:rsidR="00153C56">
            <w:rPr>
              <w:rFonts w:ascii="Arial" w:hAnsi="Arial" w:cs="Arial"/>
              <w:sz w:val="24"/>
              <w:szCs w:val="24"/>
            </w:rPr>
            <w:instrText xml:space="preserve"> CITATION Wel155 \l 2057 </w:instrText>
          </w:r>
          <w:r w:rsidR="00153C56">
            <w:rPr>
              <w:rFonts w:ascii="Arial" w:hAnsi="Arial" w:cs="Arial"/>
              <w:sz w:val="24"/>
              <w:szCs w:val="24"/>
            </w:rPr>
            <w:fldChar w:fldCharType="separate"/>
          </w:r>
          <w:r w:rsidR="00153C56" w:rsidRPr="002D3B4C">
            <w:rPr>
              <w:rFonts w:ascii="Arial" w:hAnsi="Arial" w:cs="Arial"/>
              <w:noProof/>
              <w:sz w:val="24"/>
              <w:szCs w:val="24"/>
            </w:rPr>
            <w:t>(Welsh Government, 2015)</w:t>
          </w:r>
          <w:r w:rsidR="00153C56">
            <w:rPr>
              <w:rFonts w:ascii="Arial" w:hAnsi="Arial" w:cs="Arial"/>
              <w:sz w:val="24"/>
              <w:szCs w:val="24"/>
            </w:rPr>
            <w:fldChar w:fldCharType="end"/>
          </w:r>
        </w:sdtContent>
      </w:sdt>
      <w:r w:rsidR="00153C56">
        <w:rPr>
          <w:rFonts w:ascii="Arial" w:hAnsi="Arial" w:cs="Arial"/>
          <w:sz w:val="24"/>
          <w:szCs w:val="24"/>
        </w:rPr>
        <w:t xml:space="preserve">. At Stage A, the pupils will need short tasks, </w:t>
      </w:r>
      <w:r w:rsidR="00107926">
        <w:rPr>
          <w:rFonts w:ascii="Arial" w:hAnsi="Arial" w:cs="Arial"/>
          <w:sz w:val="24"/>
          <w:szCs w:val="24"/>
        </w:rPr>
        <w:t xml:space="preserve">and be </w:t>
      </w:r>
      <w:r w:rsidR="00153C56">
        <w:rPr>
          <w:rFonts w:ascii="Arial" w:hAnsi="Arial" w:cs="Arial"/>
          <w:sz w:val="24"/>
          <w:szCs w:val="24"/>
        </w:rPr>
        <w:t xml:space="preserve">encouraged to speak in formal English as well as their mother tongue </w:t>
      </w:r>
      <w:sdt>
        <w:sdtPr>
          <w:rPr>
            <w:rFonts w:ascii="Arial" w:hAnsi="Arial" w:cs="Arial"/>
            <w:sz w:val="24"/>
            <w:szCs w:val="24"/>
          </w:rPr>
          <w:id w:val="-206577763"/>
          <w:citation/>
        </w:sdtPr>
        <w:sdtEndPr/>
        <w:sdtContent>
          <w:r w:rsidR="00153C56">
            <w:rPr>
              <w:rFonts w:ascii="Arial" w:hAnsi="Arial" w:cs="Arial"/>
              <w:sz w:val="24"/>
              <w:szCs w:val="24"/>
            </w:rPr>
            <w:fldChar w:fldCharType="begin"/>
          </w:r>
          <w:r w:rsidR="00153C56">
            <w:rPr>
              <w:rFonts w:ascii="Arial" w:hAnsi="Arial" w:cs="Arial"/>
              <w:sz w:val="24"/>
              <w:szCs w:val="24"/>
            </w:rPr>
            <w:instrText xml:space="preserve"> CITATION Sch17 \l 2057 </w:instrText>
          </w:r>
          <w:r w:rsidR="00153C56">
            <w:rPr>
              <w:rFonts w:ascii="Arial" w:hAnsi="Arial" w:cs="Arial"/>
              <w:sz w:val="24"/>
              <w:szCs w:val="24"/>
            </w:rPr>
            <w:fldChar w:fldCharType="separate"/>
          </w:r>
          <w:r w:rsidR="00153C56" w:rsidRPr="002D3B4C">
            <w:rPr>
              <w:rFonts w:ascii="Arial" w:hAnsi="Arial" w:cs="Arial"/>
              <w:noProof/>
              <w:sz w:val="24"/>
              <w:szCs w:val="24"/>
            </w:rPr>
            <w:t>(School A, 2017)</w:t>
          </w:r>
          <w:r w:rsidR="00153C56">
            <w:rPr>
              <w:rFonts w:ascii="Arial" w:hAnsi="Arial" w:cs="Arial"/>
              <w:sz w:val="24"/>
              <w:szCs w:val="24"/>
            </w:rPr>
            <w:fldChar w:fldCharType="end"/>
          </w:r>
        </w:sdtContent>
      </w:sdt>
      <w:r w:rsidR="00153C56">
        <w:rPr>
          <w:rFonts w:ascii="Arial" w:hAnsi="Arial" w:cs="Arial"/>
          <w:sz w:val="24"/>
          <w:szCs w:val="24"/>
        </w:rPr>
        <w:t>. Useful strategies at this stage</w:t>
      </w:r>
      <w:r w:rsidR="00107926">
        <w:rPr>
          <w:rFonts w:ascii="Arial" w:hAnsi="Arial" w:cs="Arial"/>
          <w:sz w:val="24"/>
          <w:szCs w:val="24"/>
        </w:rPr>
        <w:t xml:space="preserve"> are to</w:t>
      </w:r>
      <w:r w:rsidR="00153C56">
        <w:rPr>
          <w:rFonts w:ascii="Arial" w:hAnsi="Arial" w:cs="Arial"/>
          <w:sz w:val="24"/>
          <w:szCs w:val="24"/>
        </w:rPr>
        <w:t xml:space="preserve"> find the pupil a </w:t>
      </w:r>
      <w:r>
        <w:rPr>
          <w:rFonts w:ascii="Arial" w:hAnsi="Arial" w:cs="Arial"/>
          <w:sz w:val="24"/>
          <w:szCs w:val="24"/>
        </w:rPr>
        <w:t>friend</w:t>
      </w:r>
      <w:r w:rsidR="00153C56">
        <w:rPr>
          <w:rFonts w:ascii="Arial" w:hAnsi="Arial" w:cs="Arial"/>
          <w:sz w:val="24"/>
          <w:szCs w:val="24"/>
        </w:rPr>
        <w:t xml:space="preserve"> at playtimes</w:t>
      </w:r>
      <w:r w:rsidR="00107926">
        <w:rPr>
          <w:rFonts w:ascii="Arial" w:hAnsi="Arial" w:cs="Arial"/>
          <w:sz w:val="24"/>
          <w:szCs w:val="24"/>
        </w:rPr>
        <w:t xml:space="preserve"> and</w:t>
      </w:r>
      <w:r w:rsidR="00153C56">
        <w:rPr>
          <w:rFonts w:ascii="Arial" w:hAnsi="Arial" w:cs="Arial"/>
          <w:sz w:val="24"/>
          <w:szCs w:val="24"/>
        </w:rPr>
        <w:t xml:space="preserve"> also in class</w:t>
      </w:r>
      <w:r w:rsidR="00107926">
        <w:rPr>
          <w:rFonts w:ascii="Arial" w:hAnsi="Arial" w:cs="Arial"/>
          <w:sz w:val="24"/>
          <w:szCs w:val="24"/>
        </w:rPr>
        <w:t>,</w:t>
      </w:r>
      <w:r w:rsidR="00153C56">
        <w:rPr>
          <w:rFonts w:ascii="Arial" w:hAnsi="Arial" w:cs="Arial"/>
          <w:sz w:val="24"/>
          <w:szCs w:val="24"/>
        </w:rPr>
        <w:t xml:space="preserve"> as the pupil wi</w:t>
      </w:r>
      <w:r w:rsidR="00107926">
        <w:rPr>
          <w:rFonts w:ascii="Arial" w:hAnsi="Arial" w:cs="Arial"/>
          <w:sz w:val="24"/>
          <w:szCs w:val="24"/>
        </w:rPr>
        <w:t>ll</w:t>
      </w:r>
      <w:r w:rsidR="00153C56">
        <w:rPr>
          <w:rFonts w:ascii="Arial" w:hAnsi="Arial" w:cs="Arial"/>
          <w:sz w:val="24"/>
          <w:szCs w:val="24"/>
        </w:rPr>
        <w:t xml:space="preserve"> learn from the other pupils </w:t>
      </w:r>
      <w:sdt>
        <w:sdtPr>
          <w:rPr>
            <w:rFonts w:ascii="Arial" w:hAnsi="Arial" w:cs="Arial"/>
            <w:sz w:val="24"/>
            <w:szCs w:val="24"/>
          </w:rPr>
          <w:id w:val="905266735"/>
          <w:citation/>
        </w:sdtPr>
        <w:sdtEndPr/>
        <w:sdtContent>
          <w:r w:rsidR="00153C56">
            <w:rPr>
              <w:rFonts w:ascii="Arial" w:hAnsi="Arial" w:cs="Arial"/>
              <w:sz w:val="24"/>
              <w:szCs w:val="24"/>
            </w:rPr>
            <w:fldChar w:fldCharType="begin"/>
          </w:r>
          <w:r w:rsidR="00153C56">
            <w:rPr>
              <w:rFonts w:ascii="Arial" w:hAnsi="Arial" w:cs="Arial"/>
              <w:sz w:val="24"/>
              <w:szCs w:val="24"/>
            </w:rPr>
            <w:instrText xml:space="preserve"> CITATION Sch17 \l 2057 </w:instrText>
          </w:r>
          <w:r w:rsidR="00153C56">
            <w:rPr>
              <w:rFonts w:ascii="Arial" w:hAnsi="Arial" w:cs="Arial"/>
              <w:sz w:val="24"/>
              <w:szCs w:val="24"/>
            </w:rPr>
            <w:fldChar w:fldCharType="separate"/>
          </w:r>
          <w:r w:rsidR="00153C56" w:rsidRPr="002D3B4C">
            <w:rPr>
              <w:rFonts w:ascii="Arial" w:hAnsi="Arial" w:cs="Arial"/>
              <w:noProof/>
              <w:sz w:val="24"/>
              <w:szCs w:val="24"/>
            </w:rPr>
            <w:t>(School A, 2017)</w:t>
          </w:r>
          <w:r w:rsidR="00153C56">
            <w:rPr>
              <w:rFonts w:ascii="Arial" w:hAnsi="Arial" w:cs="Arial"/>
              <w:sz w:val="24"/>
              <w:szCs w:val="24"/>
            </w:rPr>
            <w:fldChar w:fldCharType="end"/>
          </w:r>
        </w:sdtContent>
      </w:sdt>
      <w:r w:rsidR="00107926">
        <w:rPr>
          <w:rFonts w:ascii="Arial" w:hAnsi="Arial" w:cs="Arial"/>
          <w:sz w:val="24"/>
          <w:szCs w:val="24"/>
        </w:rPr>
        <w:t xml:space="preserve"> and the u</w:t>
      </w:r>
      <w:r w:rsidR="00153C56">
        <w:rPr>
          <w:rFonts w:ascii="Arial" w:hAnsi="Arial" w:cs="Arial"/>
          <w:sz w:val="24"/>
          <w:szCs w:val="24"/>
        </w:rPr>
        <w:t>s</w:t>
      </w:r>
      <w:r w:rsidR="00107926">
        <w:rPr>
          <w:rFonts w:ascii="Arial" w:hAnsi="Arial" w:cs="Arial"/>
          <w:sz w:val="24"/>
          <w:szCs w:val="24"/>
        </w:rPr>
        <w:t>e</w:t>
      </w:r>
      <w:r w:rsidR="00153C56">
        <w:rPr>
          <w:rFonts w:ascii="Arial" w:hAnsi="Arial" w:cs="Arial"/>
          <w:sz w:val="24"/>
          <w:szCs w:val="24"/>
        </w:rPr>
        <w:t xml:space="preserve"> </w:t>
      </w:r>
      <w:r w:rsidR="00107926">
        <w:rPr>
          <w:rFonts w:ascii="Arial" w:hAnsi="Arial" w:cs="Arial"/>
          <w:sz w:val="24"/>
          <w:szCs w:val="24"/>
        </w:rPr>
        <w:t xml:space="preserve">of </w:t>
      </w:r>
      <w:r w:rsidR="00153C56">
        <w:rPr>
          <w:rFonts w:ascii="Arial" w:hAnsi="Arial" w:cs="Arial"/>
          <w:sz w:val="24"/>
          <w:szCs w:val="24"/>
        </w:rPr>
        <w:t>real photos, pictures and visual aids for everythin</w:t>
      </w:r>
      <w:r w:rsidR="00107926">
        <w:rPr>
          <w:rFonts w:ascii="Arial" w:hAnsi="Arial" w:cs="Arial"/>
          <w:sz w:val="24"/>
          <w:szCs w:val="24"/>
        </w:rPr>
        <w:t>g</w:t>
      </w:r>
      <w:r w:rsidR="00153C56">
        <w:rPr>
          <w:rFonts w:ascii="Arial" w:hAnsi="Arial" w:cs="Arial"/>
          <w:sz w:val="24"/>
          <w:szCs w:val="24"/>
        </w:rPr>
        <w:t xml:space="preserve">. The vocabulary development at this stage should be yes and no, </w:t>
      </w:r>
      <w:r w:rsidR="00107926">
        <w:rPr>
          <w:rFonts w:ascii="Arial" w:hAnsi="Arial" w:cs="Arial"/>
          <w:sz w:val="24"/>
          <w:szCs w:val="24"/>
        </w:rPr>
        <w:t>n</w:t>
      </w:r>
      <w:r w:rsidR="00153C56">
        <w:rPr>
          <w:rFonts w:ascii="Arial" w:hAnsi="Arial" w:cs="Arial"/>
          <w:sz w:val="24"/>
          <w:szCs w:val="24"/>
        </w:rPr>
        <w:t>ames, families, colours and basic commands such as ‘show me’ and ‘find the</w:t>
      </w:r>
      <w:r w:rsidR="00FD3D79">
        <w:rPr>
          <w:rFonts w:ascii="Arial" w:hAnsi="Arial" w:cs="Arial"/>
          <w:sz w:val="24"/>
          <w:szCs w:val="24"/>
        </w:rPr>
        <w:t xml:space="preserve">’ </w:t>
      </w:r>
      <w:sdt>
        <w:sdtPr>
          <w:rPr>
            <w:rFonts w:ascii="Arial" w:hAnsi="Arial" w:cs="Arial"/>
            <w:sz w:val="24"/>
            <w:szCs w:val="24"/>
          </w:rPr>
          <w:id w:val="1028462293"/>
          <w:citation/>
        </w:sdtPr>
        <w:sdtEndPr/>
        <w:sdtContent>
          <w:r w:rsidR="00FD3D79">
            <w:rPr>
              <w:rFonts w:ascii="Arial" w:hAnsi="Arial" w:cs="Arial"/>
              <w:sz w:val="24"/>
              <w:szCs w:val="24"/>
            </w:rPr>
            <w:fldChar w:fldCharType="begin"/>
          </w:r>
          <w:r w:rsidR="00FD3D79">
            <w:rPr>
              <w:rFonts w:ascii="Arial" w:hAnsi="Arial" w:cs="Arial"/>
              <w:sz w:val="24"/>
              <w:szCs w:val="24"/>
            </w:rPr>
            <w:instrText xml:space="preserve"> CITATION Sch17 \l 2057 </w:instrText>
          </w:r>
          <w:r w:rsidR="00FD3D79">
            <w:rPr>
              <w:rFonts w:ascii="Arial" w:hAnsi="Arial" w:cs="Arial"/>
              <w:sz w:val="24"/>
              <w:szCs w:val="24"/>
            </w:rPr>
            <w:fldChar w:fldCharType="separate"/>
          </w:r>
          <w:r w:rsidR="00FD3D79" w:rsidRPr="002D3B4C">
            <w:rPr>
              <w:rFonts w:ascii="Arial" w:hAnsi="Arial" w:cs="Arial"/>
              <w:noProof/>
              <w:sz w:val="24"/>
              <w:szCs w:val="24"/>
            </w:rPr>
            <w:t>(School A, 2017)</w:t>
          </w:r>
          <w:r w:rsidR="00FD3D79">
            <w:rPr>
              <w:rFonts w:ascii="Arial" w:hAnsi="Arial" w:cs="Arial"/>
              <w:sz w:val="24"/>
              <w:szCs w:val="24"/>
            </w:rPr>
            <w:fldChar w:fldCharType="end"/>
          </w:r>
        </w:sdtContent>
      </w:sdt>
      <w:r w:rsidR="00FD3D79">
        <w:rPr>
          <w:rFonts w:ascii="Arial" w:hAnsi="Arial" w:cs="Arial"/>
          <w:sz w:val="24"/>
          <w:szCs w:val="24"/>
        </w:rPr>
        <w:t xml:space="preserve">. </w:t>
      </w:r>
    </w:p>
    <w:p w14:paraId="126B2B52" w14:textId="27104D2F" w:rsidR="00107926" w:rsidRDefault="003A7F33" w:rsidP="0019238D">
      <w:pPr>
        <w:spacing w:line="360" w:lineRule="auto"/>
        <w:jc w:val="both"/>
        <w:rPr>
          <w:rFonts w:ascii="Arial" w:hAnsi="Arial" w:cs="Arial"/>
          <w:sz w:val="24"/>
          <w:szCs w:val="24"/>
        </w:rPr>
      </w:pPr>
      <w:r>
        <w:rPr>
          <w:rFonts w:ascii="Arial" w:hAnsi="Arial" w:cs="Arial"/>
          <w:sz w:val="24"/>
          <w:szCs w:val="24"/>
        </w:rPr>
        <w:t>Stage B</w:t>
      </w:r>
      <w:r w:rsidR="00107926">
        <w:rPr>
          <w:rFonts w:ascii="Arial" w:hAnsi="Arial" w:cs="Arial"/>
          <w:sz w:val="24"/>
          <w:szCs w:val="24"/>
        </w:rPr>
        <w:t xml:space="preserve"> is</w:t>
      </w:r>
      <w:r>
        <w:rPr>
          <w:rFonts w:ascii="Arial" w:hAnsi="Arial" w:cs="Arial"/>
          <w:sz w:val="24"/>
          <w:szCs w:val="24"/>
        </w:rPr>
        <w:t xml:space="preserve"> </w:t>
      </w:r>
      <w:r w:rsidR="00107926">
        <w:rPr>
          <w:rFonts w:ascii="Arial" w:hAnsi="Arial" w:cs="Arial"/>
          <w:sz w:val="24"/>
          <w:szCs w:val="24"/>
        </w:rPr>
        <w:t>‘</w:t>
      </w:r>
      <w:r>
        <w:rPr>
          <w:rFonts w:ascii="Arial" w:hAnsi="Arial" w:cs="Arial"/>
          <w:sz w:val="24"/>
          <w:szCs w:val="24"/>
        </w:rPr>
        <w:t xml:space="preserve">Early </w:t>
      </w:r>
      <w:r w:rsidR="00107926">
        <w:rPr>
          <w:rFonts w:ascii="Arial" w:hAnsi="Arial" w:cs="Arial"/>
          <w:sz w:val="24"/>
          <w:szCs w:val="24"/>
        </w:rPr>
        <w:t>A</w:t>
      </w:r>
      <w:r>
        <w:rPr>
          <w:rFonts w:ascii="Arial" w:hAnsi="Arial" w:cs="Arial"/>
          <w:sz w:val="24"/>
          <w:szCs w:val="24"/>
        </w:rPr>
        <w:t>cquisition</w:t>
      </w:r>
      <w:r w:rsidR="00107926">
        <w:rPr>
          <w:rFonts w:ascii="Arial" w:hAnsi="Arial" w:cs="Arial"/>
          <w:sz w:val="24"/>
          <w:szCs w:val="24"/>
        </w:rPr>
        <w:t>’</w:t>
      </w:r>
      <w:r>
        <w:rPr>
          <w:rFonts w:ascii="Arial" w:hAnsi="Arial" w:cs="Arial"/>
          <w:sz w:val="24"/>
          <w:szCs w:val="24"/>
        </w:rPr>
        <w:t xml:space="preserve"> </w:t>
      </w:r>
      <w:sdt>
        <w:sdtPr>
          <w:rPr>
            <w:rFonts w:ascii="Arial" w:hAnsi="Arial" w:cs="Arial"/>
            <w:sz w:val="24"/>
            <w:szCs w:val="24"/>
          </w:rPr>
          <w:id w:val="2027979502"/>
          <w:citation/>
        </w:sdtPr>
        <w:sdtEndPr/>
        <w:sdtContent>
          <w:r>
            <w:rPr>
              <w:rFonts w:ascii="Arial" w:hAnsi="Arial" w:cs="Arial"/>
              <w:sz w:val="24"/>
              <w:szCs w:val="24"/>
            </w:rPr>
            <w:fldChar w:fldCharType="begin"/>
          </w:r>
          <w:r>
            <w:rPr>
              <w:rFonts w:ascii="Arial" w:hAnsi="Arial" w:cs="Arial"/>
              <w:sz w:val="24"/>
              <w:szCs w:val="24"/>
            </w:rPr>
            <w:instrText xml:space="preserve"> CITATION Wel155 \l 2057 </w:instrText>
          </w:r>
          <w:r>
            <w:rPr>
              <w:rFonts w:ascii="Arial" w:hAnsi="Arial" w:cs="Arial"/>
              <w:sz w:val="24"/>
              <w:szCs w:val="24"/>
            </w:rPr>
            <w:fldChar w:fldCharType="separate"/>
          </w:r>
          <w:r w:rsidRPr="002D3B4C">
            <w:rPr>
              <w:rFonts w:ascii="Arial" w:hAnsi="Arial" w:cs="Arial"/>
              <w:noProof/>
              <w:sz w:val="24"/>
              <w:szCs w:val="24"/>
            </w:rPr>
            <w:t>(Welsh Government, 2015)</w:t>
          </w:r>
          <w:r>
            <w:rPr>
              <w:rFonts w:ascii="Arial" w:hAnsi="Arial" w:cs="Arial"/>
              <w:sz w:val="24"/>
              <w:szCs w:val="24"/>
            </w:rPr>
            <w:fldChar w:fldCharType="end"/>
          </w:r>
        </w:sdtContent>
      </w:sdt>
      <w:r w:rsidR="002D3B4C">
        <w:rPr>
          <w:rFonts w:ascii="Arial" w:hAnsi="Arial" w:cs="Arial"/>
          <w:sz w:val="24"/>
          <w:szCs w:val="24"/>
        </w:rPr>
        <w:t xml:space="preserve">. At this stage, </w:t>
      </w:r>
      <w:r>
        <w:rPr>
          <w:rFonts w:ascii="Arial" w:hAnsi="Arial" w:cs="Arial"/>
          <w:sz w:val="24"/>
          <w:szCs w:val="24"/>
        </w:rPr>
        <w:t>the EAL pupil is encouraged to listen and talk to peers in a wide range of context</w:t>
      </w:r>
      <w:r w:rsidR="00107926">
        <w:rPr>
          <w:rFonts w:ascii="Arial" w:hAnsi="Arial" w:cs="Arial"/>
          <w:sz w:val="24"/>
          <w:szCs w:val="24"/>
        </w:rPr>
        <w:t>s</w:t>
      </w:r>
      <w:r>
        <w:rPr>
          <w:rFonts w:ascii="Arial" w:hAnsi="Arial" w:cs="Arial"/>
          <w:sz w:val="24"/>
          <w:szCs w:val="24"/>
        </w:rPr>
        <w:t xml:space="preserve"> </w:t>
      </w:r>
      <w:sdt>
        <w:sdtPr>
          <w:rPr>
            <w:rFonts w:ascii="Arial" w:hAnsi="Arial" w:cs="Arial"/>
            <w:sz w:val="24"/>
            <w:szCs w:val="24"/>
          </w:rPr>
          <w:id w:val="-303620139"/>
          <w:citation/>
        </w:sdtPr>
        <w:sdtEndPr/>
        <w:sdtContent>
          <w:r>
            <w:rPr>
              <w:rFonts w:ascii="Arial" w:hAnsi="Arial" w:cs="Arial"/>
              <w:sz w:val="24"/>
              <w:szCs w:val="24"/>
            </w:rPr>
            <w:fldChar w:fldCharType="begin"/>
          </w:r>
          <w:r>
            <w:rPr>
              <w:rFonts w:ascii="Arial" w:hAnsi="Arial" w:cs="Arial"/>
              <w:sz w:val="24"/>
              <w:szCs w:val="24"/>
            </w:rPr>
            <w:instrText xml:space="preserve"> CITATION Sch17 \l 2057 </w:instrText>
          </w:r>
          <w:r>
            <w:rPr>
              <w:rFonts w:ascii="Arial" w:hAnsi="Arial" w:cs="Arial"/>
              <w:sz w:val="24"/>
              <w:szCs w:val="24"/>
            </w:rPr>
            <w:fldChar w:fldCharType="separate"/>
          </w:r>
          <w:r w:rsidRPr="002D3B4C">
            <w:rPr>
              <w:rFonts w:ascii="Arial" w:hAnsi="Arial" w:cs="Arial"/>
              <w:noProof/>
              <w:sz w:val="24"/>
              <w:szCs w:val="24"/>
            </w:rPr>
            <w:t>(School A, 2017)</w:t>
          </w:r>
          <w:r>
            <w:rPr>
              <w:rFonts w:ascii="Arial" w:hAnsi="Arial" w:cs="Arial"/>
              <w:sz w:val="24"/>
              <w:szCs w:val="24"/>
            </w:rPr>
            <w:fldChar w:fldCharType="end"/>
          </w:r>
        </w:sdtContent>
      </w:sdt>
      <w:r>
        <w:rPr>
          <w:rFonts w:ascii="Arial" w:hAnsi="Arial" w:cs="Arial"/>
          <w:sz w:val="24"/>
          <w:szCs w:val="24"/>
        </w:rPr>
        <w:t>. Useful strategies</w:t>
      </w:r>
      <w:r w:rsidR="00107926">
        <w:rPr>
          <w:rFonts w:ascii="Arial" w:hAnsi="Arial" w:cs="Arial"/>
          <w:sz w:val="24"/>
          <w:szCs w:val="24"/>
        </w:rPr>
        <w:t xml:space="preserve"> include</w:t>
      </w:r>
      <w:r>
        <w:rPr>
          <w:rFonts w:ascii="Arial" w:hAnsi="Arial" w:cs="Arial"/>
          <w:sz w:val="24"/>
          <w:szCs w:val="24"/>
        </w:rPr>
        <w:t xml:space="preserve"> giv</w:t>
      </w:r>
      <w:r w:rsidR="00107926">
        <w:rPr>
          <w:rFonts w:ascii="Arial" w:hAnsi="Arial" w:cs="Arial"/>
          <w:sz w:val="24"/>
          <w:szCs w:val="24"/>
        </w:rPr>
        <w:t>ing</w:t>
      </w:r>
      <w:r>
        <w:rPr>
          <w:rFonts w:ascii="Arial" w:hAnsi="Arial" w:cs="Arial"/>
          <w:sz w:val="24"/>
          <w:szCs w:val="24"/>
        </w:rPr>
        <w:t xml:space="preserve"> key vocabulary and</w:t>
      </w:r>
      <w:r w:rsidR="00107926">
        <w:rPr>
          <w:rFonts w:ascii="Arial" w:hAnsi="Arial" w:cs="Arial"/>
          <w:sz w:val="24"/>
          <w:szCs w:val="24"/>
        </w:rPr>
        <w:t xml:space="preserve"> being</w:t>
      </w:r>
      <w:r>
        <w:rPr>
          <w:rFonts w:ascii="Arial" w:hAnsi="Arial" w:cs="Arial"/>
          <w:sz w:val="24"/>
          <w:szCs w:val="24"/>
        </w:rPr>
        <w:t xml:space="preserve"> al</w:t>
      </w:r>
      <w:r w:rsidR="00107926">
        <w:rPr>
          <w:rFonts w:ascii="Arial" w:hAnsi="Arial" w:cs="Arial"/>
          <w:sz w:val="24"/>
          <w:szCs w:val="24"/>
        </w:rPr>
        <w:t>l</w:t>
      </w:r>
      <w:r>
        <w:rPr>
          <w:rFonts w:ascii="Arial" w:hAnsi="Arial" w:cs="Arial"/>
          <w:sz w:val="24"/>
          <w:szCs w:val="24"/>
        </w:rPr>
        <w:t>o</w:t>
      </w:r>
      <w:r w:rsidR="00107926">
        <w:rPr>
          <w:rFonts w:ascii="Arial" w:hAnsi="Arial" w:cs="Arial"/>
          <w:sz w:val="24"/>
          <w:szCs w:val="24"/>
        </w:rPr>
        <w:t>we</w:t>
      </w:r>
      <w:r>
        <w:rPr>
          <w:rFonts w:ascii="Arial" w:hAnsi="Arial" w:cs="Arial"/>
          <w:sz w:val="24"/>
          <w:szCs w:val="24"/>
        </w:rPr>
        <w:t>d to make their own bilingual dictionary. Their vocabulary development should include, ‘describing objects, use of Why? /Where</w:t>
      </w:r>
      <w:r w:rsidR="002D3B4C">
        <w:rPr>
          <w:rFonts w:ascii="Arial" w:hAnsi="Arial" w:cs="Arial"/>
          <w:sz w:val="24"/>
          <w:szCs w:val="24"/>
        </w:rPr>
        <w:t>? /</w:t>
      </w:r>
      <w:r>
        <w:rPr>
          <w:rFonts w:ascii="Arial" w:hAnsi="Arial" w:cs="Arial"/>
          <w:sz w:val="24"/>
          <w:szCs w:val="24"/>
        </w:rPr>
        <w:t xml:space="preserve"> </w:t>
      </w:r>
      <w:r w:rsidR="002D3B4C">
        <w:rPr>
          <w:rFonts w:ascii="Arial" w:hAnsi="Arial" w:cs="Arial"/>
          <w:sz w:val="24"/>
          <w:szCs w:val="24"/>
        </w:rPr>
        <w:t>Who? /</w:t>
      </w:r>
      <w:r>
        <w:rPr>
          <w:rFonts w:ascii="Arial" w:hAnsi="Arial" w:cs="Arial"/>
          <w:sz w:val="24"/>
          <w:szCs w:val="24"/>
        </w:rPr>
        <w:t xml:space="preserve"> </w:t>
      </w:r>
      <w:r w:rsidR="002D3B4C">
        <w:rPr>
          <w:rFonts w:ascii="Arial" w:hAnsi="Arial" w:cs="Arial"/>
          <w:sz w:val="24"/>
          <w:szCs w:val="24"/>
        </w:rPr>
        <w:t>Questions’ and</w:t>
      </w:r>
      <w:r>
        <w:rPr>
          <w:rFonts w:ascii="Arial" w:hAnsi="Arial" w:cs="Arial"/>
          <w:sz w:val="24"/>
          <w:szCs w:val="24"/>
        </w:rPr>
        <w:t xml:space="preserve"> language structure ‘asking for things, expressing likes and dislikes and using polite English’ </w:t>
      </w:r>
      <w:sdt>
        <w:sdtPr>
          <w:rPr>
            <w:rFonts w:ascii="Arial" w:hAnsi="Arial" w:cs="Arial"/>
            <w:sz w:val="24"/>
            <w:szCs w:val="24"/>
          </w:rPr>
          <w:id w:val="-1217819800"/>
          <w:citation/>
        </w:sdtPr>
        <w:sdtEndPr/>
        <w:sdtContent>
          <w:r>
            <w:rPr>
              <w:rFonts w:ascii="Arial" w:hAnsi="Arial" w:cs="Arial"/>
              <w:sz w:val="24"/>
              <w:szCs w:val="24"/>
            </w:rPr>
            <w:fldChar w:fldCharType="begin"/>
          </w:r>
          <w:r>
            <w:rPr>
              <w:rFonts w:ascii="Arial" w:hAnsi="Arial" w:cs="Arial"/>
              <w:sz w:val="24"/>
              <w:szCs w:val="24"/>
            </w:rPr>
            <w:instrText xml:space="preserve"> CITATION Sch17 \l 2057 </w:instrText>
          </w:r>
          <w:r>
            <w:rPr>
              <w:rFonts w:ascii="Arial" w:hAnsi="Arial" w:cs="Arial"/>
              <w:sz w:val="24"/>
              <w:szCs w:val="24"/>
            </w:rPr>
            <w:fldChar w:fldCharType="separate"/>
          </w:r>
          <w:r w:rsidRPr="002D3B4C">
            <w:rPr>
              <w:rFonts w:ascii="Arial" w:hAnsi="Arial" w:cs="Arial"/>
              <w:noProof/>
              <w:sz w:val="24"/>
              <w:szCs w:val="24"/>
            </w:rPr>
            <w:t>(School A, 2017)</w:t>
          </w:r>
          <w:r>
            <w:rPr>
              <w:rFonts w:ascii="Arial" w:hAnsi="Arial" w:cs="Arial"/>
              <w:sz w:val="24"/>
              <w:szCs w:val="24"/>
            </w:rPr>
            <w:fldChar w:fldCharType="end"/>
          </w:r>
        </w:sdtContent>
      </w:sdt>
      <w:r>
        <w:rPr>
          <w:rFonts w:ascii="Arial" w:hAnsi="Arial" w:cs="Arial"/>
          <w:sz w:val="24"/>
          <w:szCs w:val="24"/>
        </w:rPr>
        <w:t xml:space="preserve">. </w:t>
      </w:r>
    </w:p>
    <w:p w14:paraId="072299F6" w14:textId="74A6E653" w:rsidR="00BF0C60" w:rsidRDefault="00C6391D" w:rsidP="0019238D">
      <w:pPr>
        <w:spacing w:line="360" w:lineRule="auto"/>
        <w:jc w:val="both"/>
        <w:rPr>
          <w:rFonts w:ascii="Arial" w:hAnsi="Arial" w:cs="Arial"/>
          <w:sz w:val="24"/>
          <w:szCs w:val="24"/>
        </w:rPr>
      </w:pPr>
      <w:r>
        <w:rPr>
          <w:rFonts w:ascii="Arial" w:hAnsi="Arial" w:cs="Arial"/>
          <w:sz w:val="24"/>
          <w:szCs w:val="24"/>
        </w:rPr>
        <w:t>Stage C</w:t>
      </w:r>
      <w:r w:rsidR="00107926">
        <w:rPr>
          <w:rFonts w:ascii="Arial" w:hAnsi="Arial" w:cs="Arial"/>
          <w:sz w:val="24"/>
          <w:szCs w:val="24"/>
        </w:rPr>
        <w:t xml:space="preserve"> is </w:t>
      </w:r>
      <w:r>
        <w:rPr>
          <w:rFonts w:ascii="Arial" w:hAnsi="Arial" w:cs="Arial"/>
          <w:sz w:val="24"/>
          <w:szCs w:val="24"/>
        </w:rPr>
        <w:t xml:space="preserve"> </w:t>
      </w:r>
      <w:r w:rsidR="00107926">
        <w:rPr>
          <w:rFonts w:ascii="Arial" w:hAnsi="Arial" w:cs="Arial"/>
          <w:sz w:val="24"/>
          <w:szCs w:val="24"/>
        </w:rPr>
        <w:t>‘</w:t>
      </w:r>
      <w:r>
        <w:rPr>
          <w:rFonts w:ascii="Arial" w:hAnsi="Arial" w:cs="Arial"/>
          <w:sz w:val="24"/>
          <w:szCs w:val="24"/>
        </w:rPr>
        <w:t xml:space="preserve">Developing </w:t>
      </w:r>
      <w:r w:rsidR="00107926">
        <w:rPr>
          <w:rFonts w:ascii="Arial" w:hAnsi="Arial" w:cs="Arial"/>
          <w:sz w:val="24"/>
          <w:szCs w:val="24"/>
        </w:rPr>
        <w:t>C</w:t>
      </w:r>
      <w:r>
        <w:rPr>
          <w:rFonts w:ascii="Arial" w:hAnsi="Arial" w:cs="Arial"/>
          <w:sz w:val="24"/>
          <w:szCs w:val="24"/>
        </w:rPr>
        <w:t>ompetence</w:t>
      </w:r>
      <w:r w:rsidR="00107926">
        <w:rPr>
          <w:rFonts w:ascii="Arial" w:hAnsi="Arial" w:cs="Arial"/>
          <w:sz w:val="24"/>
          <w:szCs w:val="24"/>
        </w:rPr>
        <w:t>’</w:t>
      </w:r>
      <w:r>
        <w:rPr>
          <w:rFonts w:ascii="Arial" w:hAnsi="Arial" w:cs="Arial"/>
          <w:sz w:val="24"/>
          <w:szCs w:val="24"/>
        </w:rPr>
        <w:t xml:space="preserve"> </w:t>
      </w:r>
      <w:sdt>
        <w:sdtPr>
          <w:rPr>
            <w:rFonts w:ascii="Arial" w:hAnsi="Arial" w:cs="Arial"/>
            <w:sz w:val="24"/>
            <w:szCs w:val="24"/>
          </w:rPr>
          <w:id w:val="-701552403"/>
          <w:citation/>
        </w:sdtPr>
        <w:sdtEndPr/>
        <w:sdtContent>
          <w:r>
            <w:rPr>
              <w:rFonts w:ascii="Arial" w:hAnsi="Arial" w:cs="Arial"/>
              <w:sz w:val="24"/>
              <w:szCs w:val="24"/>
            </w:rPr>
            <w:fldChar w:fldCharType="begin"/>
          </w:r>
          <w:r>
            <w:rPr>
              <w:rFonts w:ascii="Arial" w:hAnsi="Arial" w:cs="Arial"/>
              <w:sz w:val="24"/>
              <w:szCs w:val="24"/>
            </w:rPr>
            <w:instrText xml:space="preserve"> CITATION Wel155 \l 2057 </w:instrText>
          </w:r>
          <w:r>
            <w:rPr>
              <w:rFonts w:ascii="Arial" w:hAnsi="Arial" w:cs="Arial"/>
              <w:sz w:val="24"/>
              <w:szCs w:val="24"/>
            </w:rPr>
            <w:fldChar w:fldCharType="separate"/>
          </w:r>
          <w:r w:rsidRPr="002D3B4C">
            <w:rPr>
              <w:rFonts w:ascii="Arial" w:hAnsi="Arial" w:cs="Arial"/>
              <w:noProof/>
              <w:sz w:val="24"/>
              <w:szCs w:val="24"/>
            </w:rPr>
            <w:t>(Welsh Government, 2015)</w:t>
          </w:r>
          <w:r>
            <w:rPr>
              <w:rFonts w:ascii="Arial" w:hAnsi="Arial" w:cs="Arial"/>
              <w:sz w:val="24"/>
              <w:szCs w:val="24"/>
            </w:rPr>
            <w:fldChar w:fldCharType="end"/>
          </w:r>
        </w:sdtContent>
      </w:sdt>
      <w:r w:rsidR="00107926">
        <w:rPr>
          <w:rFonts w:ascii="Arial" w:hAnsi="Arial" w:cs="Arial"/>
          <w:sz w:val="24"/>
          <w:szCs w:val="24"/>
        </w:rPr>
        <w:t>:</w:t>
      </w:r>
      <w:r>
        <w:rPr>
          <w:rFonts w:ascii="Arial" w:hAnsi="Arial" w:cs="Arial"/>
          <w:sz w:val="24"/>
          <w:szCs w:val="24"/>
        </w:rPr>
        <w:t xml:space="preserve"> at this stage leaning through discussion is very important, they need to be encouraged to talk formally in class </w:t>
      </w:r>
      <w:sdt>
        <w:sdtPr>
          <w:rPr>
            <w:rFonts w:ascii="Arial" w:hAnsi="Arial" w:cs="Arial"/>
            <w:sz w:val="24"/>
            <w:szCs w:val="24"/>
          </w:rPr>
          <w:id w:val="1090047329"/>
          <w:citation/>
        </w:sdtPr>
        <w:sdtEndPr/>
        <w:sdtContent>
          <w:r>
            <w:rPr>
              <w:rFonts w:ascii="Arial" w:hAnsi="Arial" w:cs="Arial"/>
              <w:sz w:val="24"/>
              <w:szCs w:val="24"/>
            </w:rPr>
            <w:fldChar w:fldCharType="begin"/>
          </w:r>
          <w:r>
            <w:rPr>
              <w:rFonts w:ascii="Arial" w:hAnsi="Arial" w:cs="Arial"/>
              <w:sz w:val="24"/>
              <w:szCs w:val="24"/>
            </w:rPr>
            <w:instrText xml:space="preserve"> CITATION Sch17 \l 2057 </w:instrText>
          </w:r>
          <w:r>
            <w:rPr>
              <w:rFonts w:ascii="Arial" w:hAnsi="Arial" w:cs="Arial"/>
              <w:sz w:val="24"/>
              <w:szCs w:val="24"/>
            </w:rPr>
            <w:fldChar w:fldCharType="separate"/>
          </w:r>
          <w:r w:rsidRPr="002D3B4C">
            <w:rPr>
              <w:rFonts w:ascii="Arial" w:hAnsi="Arial" w:cs="Arial"/>
              <w:noProof/>
              <w:sz w:val="24"/>
              <w:szCs w:val="24"/>
            </w:rPr>
            <w:t>(School A, 2017)</w:t>
          </w:r>
          <w:r>
            <w:rPr>
              <w:rFonts w:ascii="Arial" w:hAnsi="Arial" w:cs="Arial"/>
              <w:sz w:val="24"/>
              <w:szCs w:val="24"/>
            </w:rPr>
            <w:fldChar w:fldCharType="end"/>
          </w:r>
        </w:sdtContent>
      </w:sdt>
      <w:r>
        <w:rPr>
          <w:rFonts w:ascii="Arial" w:hAnsi="Arial" w:cs="Arial"/>
          <w:sz w:val="24"/>
          <w:szCs w:val="24"/>
        </w:rPr>
        <w:t xml:space="preserve">. Useful </w:t>
      </w:r>
      <w:r w:rsidR="002D3B4C">
        <w:rPr>
          <w:rFonts w:ascii="Arial" w:hAnsi="Arial" w:cs="Arial"/>
          <w:sz w:val="24"/>
          <w:szCs w:val="24"/>
        </w:rPr>
        <w:t>strategies</w:t>
      </w:r>
      <w:r>
        <w:rPr>
          <w:rFonts w:ascii="Arial" w:hAnsi="Arial" w:cs="Arial"/>
          <w:sz w:val="24"/>
          <w:szCs w:val="24"/>
        </w:rPr>
        <w:t xml:space="preserve"> </w:t>
      </w:r>
      <w:r w:rsidR="00107926">
        <w:rPr>
          <w:rFonts w:ascii="Arial" w:hAnsi="Arial" w:cs="Arial"/>
          <w:sz w:val="24"/>
          <w:szCs w:val="24"/>
        </w:rPr>
        <w:t xml:space="preserve">are </w:t>
      </w:r>
      <w:r>
        <w:rPr>
          <w:rFonts w:ascii="Arial" w:hAnsi="Arial" w:cs="Arial"/>
          <w:sz w:val="24"/>
          <w:szCs w:val="24"/>
        </w:rPr>
        <w:t>encourag</w:t>
      </w:r>
      <w:r w:rsidR="00107926">
        <w:rPr>
          <w:rFonts w:ascii="Arial" w:hAnsi="Arial" w:cs="Arial"/>
          <w:sz w:val="24"/>
          <w:szCs w:val="24"/>
        </w:rPr>
        <w:t>ing</w:t>
      </w:r>
      <w:r>
        <w:rPr>
          <w:rFonts w:ascii="Arial" w:hAnsi="Arial" w:cs="Arial"/>
          <w:sz w:val="24"/>
          <w:szCs w:val="24"/>
        </w:rPr>
        <w:t xml:space="preserve"> reading and comprehension</w:t>
      </w:r>
      <w:r w:rsidR="00107926">
        <w:rPr>
          <w:rFonts w:ascii="Arial" w:hAnsi="Arial" w:cs="Arial"/>
          <w:sz w:val="24"/>
          <w:szCs w:val="24"/>
        </w:rPr>
        <w:t>,</w:t>
      </w:r>
      <w:r>
        <w:rPr>
          <w:rFonts w:ascii="Arial" w:hAnsi="Arial" w:cs="Arial"/>
          <w:sz w:val="24"/>
          <w:szCs w:val="24"/>
        </w:rPr>
        <w:t xml:space="preserve"> reading simultaneously</w:t>
      </w:r>
      <w:r w:rsidR="00107926">
        <w:rPr>
          <w:rFonts w:ascii="Arial" w:hAnsi="Arial" w:cs="Arial"/>
          <w:sz w:val="24"/>
          <w:szCs w:val="24"/>
        </w:rPr>
        <w:t>,</w:t>
      </w:r>
      <w:r>
        <w:rPr>
          <w:rFonts w:ascii="Arial" w:hAnsi="Arial" w:cs="Arial"/>
          <w:sz w:val="24"/>
          <w:szCs w:val="24"/>
        </w:rPr>
        <w:t xml:space="preserve"> and how to use tenses – past, present and future. </w:t>
      </w:r>
      <w:r w:rsidR="002D3B4C">
        <w:rPr>
          <w:rFonts w:ascii="Arial" w:hAnsi="Arial" w:cs="Arial"/>
          <w:sz w:val="24"/>
          <w:szCs w:val="24"/>
        </w:rPr>
        <w:t>In addition,</w:t>
      </w:r>
      <w:r>
        <w:rPr>
          <w:rFonts w:ascii="Arial" w:hAnsi="Arial" w:cs="Arial"/>
          <w:sz w:val="24"/>
          <w:szCs w:val="24"/>
        </w:rPr>
        <w:t xml:space="preserve"> vocabulary development may include describing the location o</w:t>
      </w:r>
      <w:r w:rsidR="00107926">
        <w:rPr>
          <w:rFonts w:ascii="Arial" w:hAnsi="Arial" w:cs="Arial"/>
          <w:sz w:val="24"/>
          <w:szCs w:val="24"/>
        </w:rPr>
        <w:t>f</w:t>
      </w:r>
      <w:r>
        <w:rPr>
          <w:rFonts w:ascii="Arial" w:hAnsi="Arial" w:cs="Arial"/>
          <w:sz w:val="24"/>
          <w:szCs w:val="24"/>
        </w:rPr>
        <w:t xml:space="preserve"> something, describing events and expressing emotions </w:t>
      </w:r>
      <w:sdt>
        <w:sdtPr>
          <w:rPr>
            <w:rFonts w:ascii="Arial" w:hAnsi="Arial" w:cs="Arial"/>
            <w:sz w:val="24"/>
            <w:szCs w:val="24"/>
          </w:rPr>
          <w:id w:val="486366680"/>
          <w:citation/>
        </w:sdtPr>
        <w:sdtEndPr/>
        <w:sdtContent>
          <w:r>
            <w:rPr>
              <w:rFonts w:ascii="Arial" w:hAnsi="Arial" w:cs="Arial"/>
              <w:sz w:val="24"/>
              <w:szCs w:val="24"/>
            </w:rPr>
            <w:fldChar w:fldCharType="begin"/>
          </w:r>
          <w:r>
            <w:rPr>
              <w:rFonts w:ascii="Arial" w:hAnsi="Arial" w:cs="Arial"/>
              <w:sz w:val="24"/>
              <w:szCs w:val="24"/>
            </w:rPr>
            <w:instrText xml:space="preserve"> CITATION Sch17 \l 2057 </w:instrText>
          </w:r>
          <w:r>
            <w:rPr>
              <w:rFonts w:ascii="Arial" w:hAnsi="Arial" w:cs="Arial"/>
              <w:sz w:val="24"/>
              <w:szCs w:val="24"/>
            </w:rPr>
            <w:fldChar w:fldCharType="separate"/>
          </w:r>
          <w:r w:rsidRPr="002D3B4C">
            <w:rPr>
              <w:rFonts w:ascii="Arial" w:hAnsi="Arial" w:cs="Arial"/>
              <w:noProof/>
              <w:sz w:val="24"/>
              <w:szCs w:val="24"/>
            </w:rPr>
            <w:t>(School A, 2017)</w:t>
          </w:r>
          <w:r>
            <w:rPr>
              <w:rFonts w:ascii="Arial" w:hAnsi="Arial" w:cs="Arial"/>
              <w:sz w:val="24"/>
              <w:szCs w:val="24"/>
            </w:rPr>
            <w:fldChar w:fldCharType="end"/>
          </w:r>
        </w:sdtContent>
      </w:sdt>
      <w:r>
        <w:rPr>
          <w:rFonts w:ascii="Arial" w:hAnsi="Arial" w:cs="Arial"/>
          <w:sz w:val="24"/>
          <w:szCs w:val="24"/>
        </w:rPr>
        <w:t xml:space="preserve">. </w:t>
      </w:r>
    </w:p>
    <w:p w14:paraId="7A648C0D" w14:textId="71336386" w:rsidR="00D5646B" w:rsidRDefault="00C6391D" w:rsidP="0019238D">
      <w:pPr>
        <w:spacing w:line="360" w:lineRule="auto"/>
        <w:jc w:val="both"/>
        <w:rPr>
          <w:rFonts w:ascii="Arial" w:hAnsi="Arial" w:cs="Arial"/>
          <w:sz w:val="24"/>
          <w:szCs w:val="24"/>
        </w:rPr>
      </w:pPr>
      <w:r>
        <w:rPr>
          <w:rFonts w:ascii="Arial" w:hAnsi="Arial" w:cs="Arial"/>
          <w:sz w:val="24"/>
          <w:szCs w:val="24"/>
        </w:rPr>
        <w:t xml:space="preserve">Finally stage D, </w:t>
      </w:r>
      <w:r w:rsidR="00107926">
        <w:rPr>
          <w:rFonts w:ascii="Arial" w:hAnsi="Arial" w:cs="Arial"/>
          <w:sz w:val="24"/>
          <w:szCs w:val="24"/>
        </w:rPr>
        <w:t>‘C</w:t>
      </w:r>
      <w:r>
        <w:rPr>
          <w:rFonts w:ascii="Arial" w:hAnsi="Arial" w:cs="Arial"/>
          <w:sz w:val="24"/>
          <w:szCs w:val="24"/>
        </w:rPr>
        <w:t>ompetent</w:t>
      </w:r>
      <w:r w:rsidR="00107926">
        <w:rPr>
          <w:rFonts w:ascii="Arial" w:hAnsi="Arial" w:cs="Arial"/>
          <w:sz w:val="24"/>
          <w:szCs w:val="24"/>
        </w:rPr>
        <w:t>’</w:t>
      </w:r>
      <w:r>
        <w:rPr>
          <w:rFonts w:ascii="Arial" w:hAnsi="Arial" w:cs="Arial"/>
          <w:sz w:val="24"/>
          <w:szCs w:val="24"/>
        </w:rPr>
        <w:t xml:space="preserve"> </w:t>
      </w:r>
      <w:sdt>
        <w:sdtPr>
          <w:rPr>
            <w:rFonts w:ascii="Arial" w:hAnsi="Arial" w:cs="Arial"/>
            <w:sz w:val="24"/>
            <w:szCs w:val="24"/>
          </w:rPr>
          <w:id w:val="-2052520231"/>
          <w:citation/>
        </w:sdtPr>
        <w:sdtEndPr/>
        <w:sdtContent>
          <w:r>
            <w:rPr>
              <w:rFonts w:ascii="Arial" w:hAnsi="Arial" w:cs="Arial"/>
              <w:sz w:val="24"/>
              <w:szCs w:val="24"/>
            </w:rPr>
            <w:fldChar w:fldCharType="begin"/>
          </w:r>
          <w:r>
            <w:rPr>
              <w:rFonts w:ascii="Arial" w:hAnsi="Arial" w:cs="Arial"/>
              <w:sz w:val="24"/>
              <w:szCs w:val="24"/>
            </w:rPr>
            <w:instrText xml:space="preserve"> CITATION Wel155 \l 2057 </w:instrText>
          </w:r>
          <w:r>
            <w:rPr>
              <w:rFonts w:ascii="Arial" w:hAnsi="Arial" w:cs="Arial"/>
              <w:sz w:val="24"/>
              <w:szCs w:val="24"/>
            </w:rPr>
            <w:fldChar w:fldCharType="separate"/>
          </w:r>
          <w:r w:rsidRPr="002D3B4C">
            <w:rPr>
              <w:rFonts w:ascii="Arial" w:hAnsi="Arial" w:cs="Arial"/>
              <w:noProof/>
              <w:sz w:val="24"/>
              <w:szCs w:val="24"/>
            </w:rPr>
            <w:t>(Welsh Government, 2015)</w:t>
          </w:r>
          <w:r>
            <w:rPr>
              <w:rFonts w:ascii="Arial" w:hAnsi="Arial" w:cs="Arial"/>
              <w:sz w:val="24"/>
              <w:szCs w:val="24"/>
            </w:rPr>
            <w:fldChar w:fldCharType="end"/>
          </w:r>
        </w:sdtContent>
      </w:sdt>
      <w:r w:rsidR="00107926">
        <w:rPr>
          <w:rFonts w:ascii="Arial" w:hAnsi="Arial" w:cs="Arial"/>
          <w:sz w:val="24"/>
          <w:szCs w:val="24"/>
        </w:rPr>
        <w:t>:</w:t>
      </w:r>
      <w:r>
        <w:rPr>
          <w:rFonts w:ascii="Arial" w:hAnsi="Arial" w:cs="Arial"/>
          <w:sz w:val="24"/>
          <w:szCs w:val="24"/>
        </w:rPr>
        <w:t xml:space="preserve"> </w:t>
      </w:r>
      <w:r w:rsidR="00107926">
        <w:rPr>
          <w:rFonts w:ascii="Arial" w:hAnsi="Arial" w:cs="Arial"/>
          <w:sz w:val="24"/>
          <w:szCs w:val="24"/>
        </w:rPr>
        <w:t>a</w:t>
      </w:r>
      <w:r>
        <w:rPr>
          <w:rFonts w:ascii="Arial" w:hAnsi="Arial" w:cs="Arial"/>
          <w:sz w:val="24"/>
          <w:szCs w:val="24"/>
        </w:rPr>
        <w:t xml:space="preserve">t this </w:t>
      </w:r>
      <w:r w:rsidR="002D3B4C">
        <w:rPr>
          <w:rFonts w:ascii="Arial" w:hAnsi="Arial" w:cs="Arial"/>
          <w:sz w:val="24"/>
          <w:szCs w:val="24"/>
        </w:rPr>
        <w:t>stage,</w:t>
      </w:r>
      <w:r>
        <w:rPr>
          <w:rFonts w:ascii="Arial" w:hAnsi="Arial" w:cs="Arial"/>
          <w:sz w:val="24"/>
          <w:szCs w:val="24"/>
        </w:rPr>
        <w:t xml:space="preserve"> the pupil will only need occasional support in context of the </w:t>
      </w:r>
      <w:r w:rsidR="002D3B4C">
        <w:rPr>
          <w:rFonts w:ascii="Arial" w:hAnsi="Arial" w:cs="Arial"/>
          <w:sz w:val="24"/>
          <w:szCs w:val="24"/>
        </w:rPr>
        <w:t>classroom;</w:t>
      </w:r>
      <w:r>
        <w:rPr>
          <w:rFonts w:ascii="Arial" w:hAnsi="Arial" w:cs="Arial"/>
          <w:sz w:val="24"/>
          <w:szCs w:val="24"/>
        </w:rPr>
        <w:t xml:space="preserve"> they will need help with synonyms, grammar and subject specific vocabulary</w:t>
      </w:r>
      <w:r w:rsidR="00DF6656">
        <w:rPr>
          <w:rFonts w:ascii="Arial" w:hAnsi="Arial" w:cs="Arial"/>
          <w:sz w:val="24"/>
          <w:szCs w:val="24"/>
        </w:rPr>
        <w:t xml:space="preserve"> </w:t>
      </w:r>
      <w:sdt>
        <w:sdtPr>
          <w:rPr>
            <w:rFonts w:ascii="Arial" w:hAnsi="Arial" w:cs="Arial"/>
            <w:sz w:val="24"/>
            <w:szCs w:val="24"/>
          </w:rPr>
          <w:id w:val="-394208775"/>
          <w:citation/>
        </w:sdtPr>
        <w:sdtEndPr/>
        <w:sdtContent>
          <w:r w:rsidR="00DF6656">
            <w:rPr>
              <w:rFonts w:ascii="Arial" w:hAnsi="Arial" w:cs="Arial"/>
              <w:sz w:val="24"/>
              <w:szCs w:val="24"/>
            </w:rPr>
            <w:fldChar w:fldCharType="begin"/>
          </w:r>
          <w:r w:rsidR="00DF6656">
            <w:rPr>
              <w:rFonts w:ascii="Arial" w:hAnsi="Arial" w:cs="Arial"/>
              <w:sz w:val="24"/>
              <w:szCs w:val="24"/>
            </w:rPr>
            <w:instrText xml:space="preserve"> CITATION Sch17 \l 2057 </w:instrText>
          </w:r>
          <w:r w:rsidR="00DF6656">
            <w:rPr>
              <w:rFonts w:ascii="Arial" w:hAnsi="Arial" w:cs="Arial"/>
              <w:sz w:val="24"/>
              <w:szCs w:val="24"/>
            </w:rPr>
            <w:fldChar w:fldCharType="separate"/>
          </w:r>
          <w:r w:rsidR="00DF6656" w:rsidRPr="002D3B4C">
            <w:rPr>
              <w:rFonts w:ascii="Arial" w:hAnsi="Arial" w:cs="Arial"/>
              <w:noProof/>
              <w:sz w:val="24"/>
              <w:szCs w:val="24"/>
            </w:rPr>
            <w:t>(School A, 2017)</w:t>
          </w:r>
          <w:r w:rsidR="00DF6656">
            <w:rPr>
              <w:rFonts w:ascii="Arial" w:hAnsi="Arial" w:cs="Arial"/>
              <w:sz w:val="24"/>
              <w:szCs w:val="24"/>
            </w:rPr>
            <w:fldChar w:fldCharType="end"/>
          </w:r>
        </w:sdtContent>
      </w:sdt>
      <w:r w:rsidR="00DF6656">
        <w:rPr>
          <w:rFonts w:ascii="Arial" w:hAnsi="Arial" w:cs="Arial"/>
          <w:sz w:val="24"/>
          <w:szCs w:val="24"/>
        </w:rPr>
        <w:t xml:space="preserve">. At this </w:t>
      </w:r>
      <w:r w:rsidR="002D3B4C">
        <w:rPr>
          <w:rFonts w:ascii="Arial" w:hAnsi="Arial" w:cs="Arial"/>
          <w:sz w:val="24"/>
          <w:szCs w:val="24"/>
        </w:rPr>
        <w:t>stage,</w:t>
      </w:r>
      <w:r w:rsidR="00DF6656">
        <w:rPr>
          <w:rFonts w:ascii="Arial" w:hAnsi="Arial" w:cs="Arial"/>
          <w:sz w:val="24"/>
          <w:szCs w:val="24"/>
        </w:rPr>
        <w:t xml:space="preserve"> the pupils will need academic language proficiency to enable them to perform in their exams at GCSE, AS and A level</w:t>
      </w:r>
      <w:r w:rsidR="007E1A7E">
        <w:rPr>
          <w:rFonts w:ascii="Arial" w:hAnsi="Arial" w:cs="Arial"/>
          <w:sz w:val="24"/>
          <w:szCs w:val="24"/>
        </w:rPr>
        <w:t xml:space="preserve"> </w:t>
      </w:r>
      <w:sdt>
        <w:sdtPr>
          <w:rPr>
            <w:rFonts w:ascii="Arial" w:hAnsi="Arial" w:cs="Arial"/>
            <w:sz w:val="24"/>
            <w:szCs w:val="24"/>
          </w:rPr>
          <w:id w:val="2076308652"/>
          <w:citation/>
        </w:sdtPr>
        <w:sdtEndPr/>
        <w:sdtContent>
          <w:r w:rsidR="00DF6656">
            <w:rPr>
              <w:rFonts w:ascii="Arial" w:hAnsi="Arial" w:cs="Arial"/>
              <w:sz w:val="24"/>
              <w:szCs w:val="24"/>
            </w:rPr>
            <w:fldChar w:fldCharType="begin"/>
          </w:r>
          <w:r w:rsidR="00DF6656">
            <w:rPr>
              <w:rFonts w:ascii="Arial" w:hAnsi="Arial" w:cs="Arial"/>
              <w:sz w:val="24"/>
              <w:szCs w:val="24"/>
            </w:rPr>
            <w:instrText xml:space="preserve"> CITATION Sch17 \l 2057 </w:instrText>
          </w:r>
          <w:r w:rsidR="00DF6656">
            <w:rPr>
              <w:rFonts w:ascii="Arial" w:hAnsi="Arial" w:cs="Arial"/>
              <w:sz w:val="24"/>
              <w:szCs w:val="24"/>
            </w:rPr>
            <w:fldChar w:fldCharType="separate"/>
          </w:r>
          <w:r w:rsidR="00DF6656" w:rsidRPr="002D3B4C">
            <w:rPr>
              <w:rFonts w:ascii="Arial" w:hAnsi="Arial" w:cs="Arial"/>
              <w:noProof/>
              <w:sz w:val="24"/>
              <w:szCs w:val="24"/>
            </w:rPr>
            <w:t>(School A, 2017)</w:t>
          </w:r>
          <w:r w:rsidR="00DF6656">
            <w:rPr>
              <w:rFonts w:ascii="Arial" w:hAnsi="Arial" w:cs="Arial"/>
              <w:sz w:val="24"/>
              <w:szCs w:val="24"/>
            </w:rPr>
            <w:fldChar w:fldCharType="end"/>
          </w:r>
        </w:sdtContent>
      </w:sdt>
      <w:r w:rsidR="00BF0C60">
        <w:rPr>
          <w:rFonts w:ascii="Arial" w:hAnsi="Arial" w:cs="Arial"/>
          <w:sz w:val="24"/>
          <w:szCs w:val="24"/>
        </w:rPr>
        <w:t>, as well as</w:t>
      </w:r>
      <w:r w:rsidR="00DF6656">
        <w:rPr>
          <w:rFonts w:ascii="Arial" w:hAnsi="Arial" w:cs="Arial"/>
          <w:sz w:val="24"/>
          <w:szCs w:val="24"/>
        </w:rPr>
        <w:t xml:space="preserve"> </w:t>
      </w:r>
      <w:r w:rsidR="00BF0C60">
        <w:rPr>
          <w:rFonts w:ascii="Arial" w:hAnsi="Arial" w:cs="Arial"/>
          <w:sz w:val="24"/>
          <w:szCs w:val="24"/>
        </w:rPr>
        <w:t>v</w:t>
      </w:r>
      <w:r w:rsidR="00DF6656">
        <w:rPr>
          <w:rFonts w:ascii="Arial" w:hAnsi="Arial" w:cs="Arial"/>
          <w:sz w:val="24"/>
          <w:szCs w:val="24"/>
        </w:rPr>
        <w:t>ocabulary development</w:t>
      </w:r>
      <w:r w:rsidR="00BF0C60">
        <w:rPr>
          <w:rFonts w:ascii="Arial" w:hAnsi="Arial" w:cs="Arial"/>
          <w:sz w:val="24"/>
          <w:szCs w:val="24"/>
        </w:rPr>
        <w:t>:</w:t>
      </w:r>
      <w:r w:rsidR="00DF6656">
        <w:rPr>
          <w:rFonts w:ascii="Arial" w:hAnsi="Arial" w:cs="Arial"/>
          <w:sz w:val="24"/>
          <w:szCs w:val="24"/>
        </w:rPr>
        <w:t xml:space="preserve"> the pupil is required to reason and reflect and solve complex and abstract verbal problems</w:t>
      </w:r>
      <w:sdt>
        <w:sdtPr>
          <w:rPr>
            <w:rFonts w:ascii="Arial" w:hAnsi="Arial" w:cs="Arial"/>
            <w:sz w:val="24"/>
            <w:szCs w:val="24"/>
          </w:rPr>
          <w:id w:val="319318409"/>
          <w:citation/>
        </w:sdtPr>
        <w:sdtEndPr/>
        <w:sdtContent>
          <w:r w:rsidR="00DF6656">
            <w:rPr>
              <w:rFonts w:ascii="Arial" w:hAnsi="Arial" w:cs="Arial"/>
              <w:sz w:val="24"/>
              <w:szCs w:val="24"/>
            </w:rPr>
            <w:fldChar w:fldCharType="begin"/>
          </w:r>
          <w:r w:rsidR="00DF6656">
            <w:rPr>
              <w:rFonts w:ascii="Arial" w:hAnsi="Arial" w:cs="Arial"/>
              <w:sz w:val="24"/>
              <w:szCs w:val="24"/>
            </w:rPr>
            <w:instrText xml:space="preserve"> CITATION Sch17 \l 2057 </w:instrText>
          </w:r>
          <w:r w:rsidR="00DF6656">
            <w:rPr>
              <w:rFonts w:ascii="Arial" w:hAnsi="Arial" w:cs="Arial"/>
              <w:sz w:val="24"/>
              <w:szCs w:val="24"/>
            </w:rPr>
            <w:fldChar w:fldCharType="separate"/>
          </w:r>
          <w:r w:rsidR="00DF6656">
            <w:rPr>
              <w:rFonts w:ascii="Arial" w:hAnsi="Arial" w:cs="Arial"/>
              <w:noProof/>
              <w:sz w:val="24"/>
              <w:szCs w:val="24"/>
            </w:rPr>
            <w:t xml:space="preserve"> </w:t>
          </w:r>
          <w:r w:rsidR="00DF6656" w:rsidRPr="002D3B4C">
            <w:rPr>
              <w:rFonts w:ascii="Arial" w:hAnsi="Arial" w:cs="Arial"/>
              <w:noProof/>
              <w:sz w:val="24"/>
              <w:szCs w:val="24"/>
            </w:rPr>
            <w:t>(School A, 2017)</w:t>
          </w:r>
          <w:r w:rsidR="00DF6656">
            <w:rPr>
              <w:rFonts w:ascii="Arial" w:hAnsi="Arial" w:cs="Arial"/>
              <w:sz w:val="24"/>
              <w:szCs w:val="24"/>
            </w:rPr>
            <w:fldChar w:fldCharType="end"/>
          </w:r>
        </w:sdtContent>
      </w:sdt>
      <w:r w:rsidR="002D3B4C">
        <w:rPr>
          <w:rFonts w:ascii="Arial" w:hAnsi="Arial" w:cs="Arial"/>
          <w:sz w:val="24"/>
          <w:szCs w:val="24"/>
        </w:rPr>
        <w:t>. S</w:t>
      </w:r>
      <w:r w:rsidR="00DF6656">
        <w:rPr>
          <w:rFonts w:ascii="Arial" w:hAnsi="Arial" w:cs="Arial"/>
          <w:sz w:val="24"/>
          <w:szCs w:val="24"/>
        </w:rPr>
        <w:t xml:space="preserve">tage </w:t>
      </w:r>
      <w:r w:rsidR="00BF0C60">
        <w:rPr>
          <w:rFonts w:ascii="Arial" w:hAnsi="Arial" w:cs="Arial"/>
          <w:sz w:val="24"/>
          <w:szCs w:val="24"/>
        </w:rPr>
        <w:t>E</w:t>
      </w:r>
      <w:r w:rsidR="002D3B4C">
        <w:rPr>
          <w:rFonts w:ascii="Arial" w:hAnsi="Arial" w:cs="Arial"/>
          <w:sz w:val="24"/>
          <w:szCs w:val="24"/>
        </w:rPr>
        <w:t xml:space="preserve"> is w</w:t>
      </w:r>
      <w:r w:rsidR="00DF6656">
        <w:rPr>
          <w:rFonts w:ascii="Arial" w:hAnsi="Arial" w:cs="Arial"/>
          <w:sz w:val="24"/>
          <w:szCs w:val="24"/>
        </w:rPr>
        <w:t xml:space="preserve">hen the EAL pupil is fluent in English </w:t>
      </w:r>
      <w:sdt>
        <w:sdtPr>
          <w:rPr>
            <w:rFonts w:ascii="Arial" w:hAnsi="Arial" w:cs="Arial"/>
            <w:sz w:val="24"/>
            <w:szCs w:val="24"/>
          </w:rPr>
          <w:id w:val="-652610972"/>
          <w:citation/>
        </w:sdtPr>
        <w:sdtEndPr/>
        <w:sdtContent>
          <w:r w:rsidR="00DF6656">
            <w:rPr>
              <w:rFonts w:ascii="Arial" w:hAnsi="Arial" w:cs="Arial"/>
              <w:sz w:val="24"/>
              <w:szCs w:val="24"/>
            </w:rPr>
            <w:fldChar w:fldCharType="begin"/>
          </w:r>
          <w:r w:rsidR="00DF6656">
            <w:rPr>
              <w:rFonts w:ascii="Arial" w:hAnsi="Arial" w:cs="Arial"/>
              <w:sz w:val="24"/>
              <w:szCs w:val="24"/>
            </w:rPr>
            <w:instrText xml:space="preserve"> CITATION Wel155 \l 2057 </w:instrText>
          </w:r>
          <w:r w:rsidR="00DF6656">
            <w:rPr>
              <w:rFonts w:ascii="Arial" w:hAnsi="Arial" w:cs="Arial"/>
              <w:sz w:val="24"/>
              <w:szCs w:val="24"/>
            </w:rPr>
            <w:fldChar w:fldCharType="separate"/>
          </w:r>
          <w:r w:rsidR="00DF6656" w:rsidRPr="002D3B4C">
            <w:rPr>
              <w:rFonts w:ascii="Arial" w:hAnsi="Arial" w:cs="Arial"/>
              <w:noProof/>
              <w:sz w:val="24"/>
              <w:szCs w:val="24"/>
            </w:rPr>
            <w:t>(Welsh Government, 2015)</w:t>
          </w:r>
          <w:r w:rsidR="00DF6656">
            <w:rPr>
              <w:rFonts w:ascii="Arial" w:hAnsi="Arial" w:cs="Arial"/>
              <w:sz w:val="24"/>
              <w:szCs w:val="24"/>
            </w:rPr>
            <w:fldChar w:fldCharType="end"/>
          </w:r>
        </w:sdtContent>
      </w:sdt>
      <w:r w:rsidR="00DF6656">
        <w:rPr>
          <w:rFonts w:ascii="Arial" w:hAnsi="Arial" w:cs="Arial"/>
          <w:sz w:val="24"/>
          <w:szCs w:val="24"/>
        </w:rPr>
        <w:t xml:space="preserve">. </w:t>
      </w:r>
      <w:r w:rsidR="00513D36">
        <w:rPr>
          <w:rFonts w:ascii="Arial" w:hAnsi="Arial" w:cs="Arial"/>
          <w:sz w:val="24"/>
          <w:szCs w:val="24"/>
        </w:rPr>
        <w:t xml:space="preserve">However at any stage </w:t>
      </w:r>
      <w:r w:rsidR="002D3B4C">
        <w:rPr>
          <w:rFonts w:ascii="Arial" w:hAnsi="Arial" w:cs="Arial"/>
          <w:sz w:val="24"/>
          <w:szCs w:val="24"/>
        </w:rPr>
        <w:t>t</w:t>
      </w:r>
      <w:r w:rsidR="00D91DAA">
        <w:rPr>
          <w:rFonts w:ascii="Arial" w:hAnsi="Arial" w:cs="Arial"/>
          <w:sz w:val="24"/>
          <w:szCs w:val="24"/>
        </w:rPr>
        <w:t>hese strategies</w:t>
      </w:r>
      <w:r w:rsidR="00513D36">
        <w:rPr>
          <w:rFonts w:ascii="Arial" w:hAnsi="Arial" w:cs="Arial"/>
          <w:sz w:val="24"/>
          <w:szCs w:val="24"/>
        </w:rPr>
        <w:t xml:space="preserve"> might not work as they might struggle with the teachin</w:t>
      </w:r>
      <w:r w:rsidR="00BF0C60">
        <w:rPr>
          <w:rFonts w:ascii="Arial" w:hAnsi="Arial" w:cs="Arial"/>
          <w:sz w:val="24"/>
          <w:szCs w:val="24"/>
        </w:rPr>
        <w:t>g</w:t>
      </w:r>
      <w:r w:rsidR="00513D36">
        <w:rPr>
          <w:rFonts w:ascii="Arial" w:hAnsi="Arial" w:cs="Arial"/>
          <w:sz w:val="24"/>
          <w:szCs w:val="24"/>
        </w:rPr>
        <w:t xml:space="preserve"> as the work is not always differentiated</w:t>
      </w:r>
      <w:r w:rsidR="00BF0C60">
        <w:rPr>
          <w:rFonts w:ascii="Arial" w:hAnsi="Arial" w:cs="Arial"/>
          <w:sz w:val="24"/>
          <w:szCs w:val="24"/>
        </w:rPr>
        <w:t>;</w:t>
      </w:r>
      <w:r w:rsidR="00513D36">
        <w:rPr>
          <w:rFonts w:ascii="Arial" w:hAnsi="Arial" w:cs="Arial"/>
          <w:sz w:val="24"/>
          <w:szCs w:val="24"/>
        </w:rPr>
        <w:t xml:space="preserve"> this can make </w:t>
      </w:r>
      <w:r w:rsidR="00513D36">
        <w:rPr>
          <w:rFonts w:ascii="Arial" w:hAnsi="Arial" w:cs="Arial"/>
          <w:sz w:val="24"/>
          <w:szCs w:val="24"/>
        </w:rPr>
        <w:lastRenderedPageBreak/>
        <w:t xml:space="preserve">the EAL pupil </w:t>
      </w:r>
      <w:r w:rsidR="00BF0C60">
        <w:rPr>
          <w:rFonts w:ascii="Arial" w:hAnsi="Arial" w:cs="Arial"/>
          <w:sz w:val="24"/>
          <w:szCs w:val="24"/>
        </w:rPr>
        <w:t xml:space="preserve">feel </w:t>
      </w:r>
      <w:r w:rsidR="00513D36">
        <w:rPr>
          <w:rFonts w:ascii="Arial" w:hAnsi="Arial" w:cs="Arial"/>
          <w:sz w:val="24"/>
          <w:szCs w:val="24"/>
        </w:rPr>
        <w:t xml:space="preserve">excluded </w:t>
      </w:r>
      <w:sdt>
        <w:sdtPr>
          <w:rPr>
            <w:rFonts w:ascii="Arial" w:hAnsi="Arial" w:cs="Arial"/>
            <w:sz w:val="24"/>
            <w:szCs w:val="24"/>
          </w:rPr>
          <w:id w:val="-371916503"/>
          <w:citation/>
        </w:sdtPr>
        <w:sdtEndPr/>
        <w:sdtContent>
          <w:r w:rsidR="00513D36">
            <w:rPr>
              <w:rFonts w:ascii="Arial" w:hAnsi="Arial" w:cs="Arial"/>
              <w:sz w:val="24"/>
              <w:szCs w:val="24"/>
            </w:rPr>
            <w:fldChar w:fldCharType="begin"/>
          </w:r>
          <w:r w:rsidR="00513D36">
            <w:rPr>
              <w:rFonts w:ascii="Arial" w:hAnsi="Arial" w:cs="Arial"/>
              <w:sz w:val="24"/>
              <w:szCs w:val="24"/>
            </w:rPr>
            <w:instrText xml:space="preserve"> CITATION Sch212 \l 2057 </w:instrText>
          </w:r>
          <w:r w:rsidR="00513D36">
            <w:rPr>
              <w:rFonts w:ascii="Arial" w:hAnsi="Arial" w:cs="Arial"/>
              <w:sz w:val="24"/>
              <w:szCs w:val="24"/>
            </w:rPr>
            <w:fldChar w:fldCharType="separate"/>
          </w:r>
          <w:r w:rsidR="00513D36" w:rsidRPr="002D3B4C">
            <w:rPr>
              <w:rFonts w:ascii="Arial" w:hAnsi="Arial" w:cs="Arial"/>
              <w:noProof/>
              <w:sz w:val="24"/>
              <w:szCs w:val="24"/>
            </w:rPr>
            <w:t>(School A, 2021)</w:t>
          </w:r>
          <w:r w:rsidR="00513D36">
            <w:rPr>
              <w:rFonts w:ascii="Arial" w:hAnsi="Arial" w:cs="Arial"/>
              <w:sz w:val="24"/>
              <w:szCs w:val="24"/>
            </w:rPr>
            <w:fldChar w:fldCharType="end"/>
          </w:r>
        </w:sdtContent>
      </w:sdt>
      <w:r w:rsidR="00513D36">
        <w:rPr>
          <w:rFonts w:ascii="Arial" w:hAnsi="Arial" w:cs="Arial"/>
          <w:sz w:val="24"/>
          <w:szCs w:val="24"/>
        </w:rPr>
        <w:t xml:space="preserve">. </w:t>
      </w:r>
      <w:r w:rsidR="002D3B4C">
        <w:rPr>
          <w:rFonts w:ascii="Arial" w:hAnsi="Arial" w:cs="Arial"/>
          <w:sz w:val="24"/>
          <w:szCs w:val="24"/>
        </w:rPr>
        <w:t>When using electronic</w:t>
      </w:r>
      <w:r w:rsidR="00513D36">
        <w:rPr>
          <w:rFonts w:ascii="Arial" w:hAnsi="Arial" w:cs="Arial"/>
          <w:sz w:val="24"/>
          <w:szCs w:val="24"/>
        </w:rPr>
        <w:t xml:space="preserve"> translation tool</w:t>
      </w:r>
      <w:r w:rsidR="002D3B4C">
        <w:rPr>
          <w:rFonts w:ascii="Arial" w:hAnsi="Arial" w:cs="Arial"/>
          <w:sz w:val="24"/>
          <w:szCs w:val="24"/>
        </w:rPr>
        <w:t>s</w:t>
      </w:r>
      <w:r w:rsidR="00BF0C60">
        <w:rPr>
          <w:rFonts w:ascii="Arial" w:hAnsi="Arial" w:cs="Arial"/>
          <w:sz w:val="24"/>
          <w:szCs w:val="24"/>
        </w:rPr>
        <w:t>,</w:t>
      </w:r>
      <w:r w:rsidR="002D3B4C">
        <w:rPr>
          <w:rFonts w:ascii="Arial" w:hAnsi="Arial" w:cs="Arial"/>
          <w:sz w:val="24"/>
          <w:szCs w:val="24"/>
        </w:rPr>
        <w:t xml:space="preserve"> some</w:t>
      </w:r>
      <w:r w:rsidR="00513D36">
        <w:rPr>
          <w:rFonts w:ascii="Arial" w:hAnsi="Arial" w:cs="Arial"/>
          <w:sz w:val="24"/>
          <w:szCs w:val="24"/>
        </w:rPr>
        <w:t xml:space="preserve"> are no good</w:t>
      </w:r>
      <w:r w:rsidR="002D3B4C">
        <w:rPr>
          <w:rFonts w:ascii="Arial" w:hAnsi="Arial" w:cs="Arial"/>
          <w:sz w:val="24"/>
          <w:szCs w:val="24"/>
        </w:rPr>
        <w:t xml:space="preserve"> as the pupils might speak in a different dialect to other</w:t>
      </w:r>
      <w:r w:rsidR="00BF0C60">
        <w:rPr>
          <w:rFonts w:ascii="Arial" w:hAnsi="Arial" w:cs="Arial"/>
          <w:sz w:val="24"/>
          <w:szCs w:val="24"/>
        </w:rPr>
        <w:t>s</w:t>
      </w:r>
      <w:r w:rsidR="002D3B4C">
        <w:rPr>
          <w:rFonts w:ascii="Arial" w:hAnsi="Arial" w:cs="Arial"/>
          <w:sz w:val="24"/>
          <w:szCs w:val="24"/>
        </w:rPr>
        <w:t xml:space="preserve"> so may not </w:t>
      </w:r>
      <w:r w:rsidR="00BF0C60">
        <w:rPr>
          <w:rFonts w:ascii="Arial" w:hAnsi="Arial" w:cs="Arial"/>
          <w:sz w:val="24"/>
          <w:szCs w:val="24"/>
        </w:rPr>
        <w:t>b</w:t>
      </w:r>
      <w:r w:rsidR="002D3B4C">
        <w:rPr>
          <w:rFonts w:ascii="Arial" w:hAnsi="Arial" w:cs="Arial"/>
          <w:sz w:val="24"/>
          <w:szCs w:val="24"/>
        </w:rPr>
        <w:t xml:space="preserve">e useful. Electronic tools such as an </w:t>
      </w:r>
      <w:r w:rsidR="00513D36">
        <w:rPr>
          <w:rFonts w:ascii="Arial" w:hAnsi="Arial" w:cs="Arial"/>
          <w:sz w:val="24"/>
          <w:szCs w:val="24"/>
        </w:rPr>
        <w:t>iPads</w:t>
      </w:r>
      <w:r w:rsidR="00470E00">
        <w:rPr>
          <w:rFonts w:ascii="Arial" w:hAnsi="Arial" w:cs="Arial"/>
          <w:sz w:val="24"/>
          <w:szCs w:val="24"/>
        </w:rPr>
        <w:t xml:space="preserve">, </w:t>
      </w:r>
      <w:r w:rsidR="00BF0C60">
        <w:rPr>
          <w:rFonts w:ascii="Arial" w:hAnsi="Arial" w:cs="Arial"/>
          <w:sz w:val="24"/>
          <w:szCs w:val="24"/>
        </w:rPr>
        <w:t xml:space="preserve">are also </w:t>
      </w:r>
      <w:r w:rsidR="00470E00">
        <w:rPr>
          <w:rFonts w:ascii="Arial" w:hAnsi="Arial" w:cs="Arial"/>
          <w:sz w:val="24"/>
          <w:szCs w:val="24"/>
        </w:rPr>
        <w:t xml:space="preserve">not always useful as the translation applications are only </w:t>
      </w:r>
      <w:r w:rsidR="00BF0C60">
        <w:rPr>
          <w:rFonts w:ascii="Arial" w:hAnsi="Arial" w:cs="Arial"/>
          <w:sz w:val="24"/>
          <w:szCs w:val="24"/>
        </w:rPr>
        <w:t xml:space="preserve">suitable </w:t>
      </w:r>
      <w:r w:rsidR="00470E00">
        <w:rPr>
          <w:rFonts w:ascii="Arial" w:hAnsi="Arial" w:cs="Arial"/>
          <w:sz w:val="24"/>
          <w:szCs w:val="24"/>
        </w:rPr>
        <w:t xml:space="preserve">for basic </w:t>
      </w:r>
      <w:r w:rsidR="002D3B4C">
        <w:rPr>
          <w:rFonts w:ascii="Arial" w:hAnsi="Arial" w:cs="Arial"/>
          <w:sz w:val="24"/>
          <w:szCs w:val="24"/>
        </w:rPr>
        <w:t>words;</w:t>
      </w:r>
      <w:r w:rsidR="00470E00">
        <w:rPr>
          <w:rFonts w:ascii="Arial" w:hAnsi="Arial" w:cs="Arial"/>
          <w:sz w:val="24"/>
          <w:szCs w:val="24"/>
        </w:rPr>
        <w:t xml:space="preserve"> </w:t>
      </w:r>
      <w:r w:rsidR="002D3B4C">
        <w:rPr>
          <w:rFonts w:ascii="Arial" w:hAnsi="Arial" w:cs="Arial"/>
          <w:sz w:val="24"/>
          <w:szCs w:val="24"/>
        </w:rPr>
        <w:t>also,</w:t>
      </w:r>
      <w:r w:rsidR="00470E00">
        <w:rPr>
          <w:rFonts w:ascii="Arial" w:hAnsi="Arial" w:cs="Arial"/>
          <w:sz w:val="24"/>
          <w:szCs w:val="24"/>
        </w:rPr>
        <w:t xml:space="preserve"> the pupil should leave the iPad on British settings to help with their learning</w:t>
      </w:r>
      <w:sdt>
        <w:sdtPr>
          <w:rPr>
            <w:rFonts w:ascii="Arial" w:hAnsi="Arial" w:cs="Arial"/>
            <w:sz w:val="24"/>
            <w:szCs w:val="24"/>
          </w:rPr>
          <w:id w:val="1106232358"/>
          <w:citation/>
        </w:sdtPr>
        <w:sdtEndPr/>
        <w:sdtContent>
          <w:r w:rsidR="00470E00">
            <w:rPr>
              <w:rFonts w:ascii="Arial" w:hAnsi="Arial" w:cs="Arial"/>
              <w:sz w:val="24"/>
              <w:szCs w:val="24"/>
            </w:rPr>
            <w:fldChar w:fldCharType="begin"/>
          </w:r>
          <w:r w:rsidR="00470E00">
            <w:rPr>
              <w:rFonts w:ascii="Arial" w:hAnsi="Arial" w:cs="Arial"/>
              <w:sz w:val="24"/>
              <w:szCs w:val="24"/>
            </w:rPr>
            <w:instrText xml:space="preserve"> CITATION Sch212 \l 2057 </w:instrText>
          </w:r>
          <w:r w:rsidR="00470E00">
            <w:rPr>
              <w:rFonts w:ascii="Arial" w:hAnsi="Arial" w:cs="Arial"/>
              <w:sz w:val="24"/>
              <w:szCs w:val="24"/>
            </w:rPr>
            <w:fldChar w:fldCharType="separate"/>
          </w:r>
          <w:r w:rsidR="00470E00">
            <w:rPr>
              <w:rFonts w:ascii="Arial" w:hAnsi="Arial" w:cs="Arial"/>
              <w:noProof/>
              <w:sz w:val="24"/>
              <w:szCs w:val="24"/>
            </w:rPr>
            <w:t xml:space="preserve"> </w:t>
          </w:r>
          <w:r w:rsidR="00470E00" w:rsidRPr="002D3B4C">
            <w:rPr>
              <w:rFonts w:ascii="Arial" w:hAnsi="Arial" w:cs="Arial"/>
              <w:noProof/>
              <w:sz w:val="24"/>
              <w:szCs w:val="24"/>
            </w:rPr>
            <w:t>(School A, 2021)</w:t>
          </w:r>
          <w:r w:rsidR="00470E00">
            <w:rPr>
              <w:rFonts w:ascii="Arial" w:hAnsi="Arial" w:cs="Arial"/>
              <w:sz w:val="24"/>
              <w:szCs w:val="24"/>
            </w:rPr>
            <w:fldChar w:fldCharType="end"/>
          </w:r>
        </w:sdtContent>
      </w:sdt>
      <w:r w:rsidR="00470E00">
        <w:rPr>
          <w:rFonts w:ascii="Arial" w:hAnsi="Arial" w:cs="Arial"/>
          <w:sz w:val="24"/>
          <w:szCs w:val="24"/>
        </w:rPr>
        <w:t>.</w:t>
      </w:r>
    </w:p>
    <w:p w14:paraId="3FA78504" w14:textId="7A9D4F1F" w:rsidR="00513D36" w:rsidRDefault="00D5646B" w:rsidP="0019238D">
      <w:pPr>
        <w:spacing w:line="360" w:lineRule="auto"/>
        <w:jc w:val="both"/>
        <w:rPr>
          <w:rFonts w:ascii="Arial" w:hAnsi="Arial" w:cs="Arial"/>
          <w:sz w:val="24"/>
          <w:szCs w:val="24"/>
        </w:rPr>
      </w:pPr>
      <w:r>
        <w:rPr>
          <w:rFonts w:ascii="Arial" w:hAnsi="Arial" w:cs="Arial"/>
          <w:sz w:val="24"/>
          <w:szCs w:val="24"/>
        </w:rPr>
        <w:t xml:space="preserve">When EAL pupils attend a British mainstream school, other strategies used are immersion and submersion </w:t>
      </w:r>
      <w:sdt>
        <w:sdtPr>
          <w:rPr>
            <w:rFonts w:ascii="Arial" w:hAnsi="Arial" w:cs="Arial"/>
            <w:sz w:val="24"/>
            <w:szCs w:val="24"/>
          </w:rPr>
          <w:id w:val="-1591844399"/>
          <w:citation/>
        </w:sdtPr>
        <w:sdtEndPr/>
        <w:sdtContent>
          <w:r>
            <w:rPr>
              <w:rFonts w:ascii="Arial" w:hAnsi="Arial" w:cs="Arial"/>
              <w:sz w:val="24"/>
              <w:szCs w:val="24"/>
            </w:rPr>
            <w:fldChar w:fldCharType="begin"/>
          </w:r>
          <w:r>
            <w:rPr>
              <w:rFonts w:ascii="Arial" w:hAnsi="Arial" w:cs="Arial"/>
              <w:sz w:val="24"/>
              <w:szCs w:val="24"/>
            </w:rPr>
            <w:instrText xml:space="preserve"> CITATION BBC21 \l 2057 </w:instrText>
          </w:r>
          <w:r>
            <w:rPr>
              <w:rFonts w:ascii="Arial" w:hAnsi="Arial" w:cs="Arial"/>
              <w:sz w:val="24"/>
              <w:szCs w:val="24"/>
            </w:rPr>
            <w:fldChar w:fldCharType="separate"/>
          </w:r>
          <w:r w:rsidRPr="002D3B4C">
            <w:rPr>
              <w:rFonts w:ascii="Arial" w:hAnsi="Arial" w:cs="Arial"/>
              <w:noProof/>
              <w:sz w:val="24"/>
              <w:szCs w:val="24"/>
            </w:rPr>
            <w:t>(BBC British Council , 2021)</w:t>
          </w:r>
          <w:r>
            <w:rPr>
              <w:rFonts w:ascii="Arial" w:hAnsi="Arial" w:cs="Arial"/>
              <w:sz w:val="24"/>
              <w:szCs w:val="24"/>
            </w:rPr>
            <w:fldChar w:fldCharType="end"/>
          </w:r>
        </w:sdtContent>
      </w:sdt>
      <w:r>
        <w:rPr>
          <w:rFonts w:ascii="Arial" w:hAnsi="Arial" w:cs="Arial"/>
          <w:sz w:val="24"/>
          <w:szCs w:val="24"/>
        </w:rPr>
        <w:t xml:space="preserve">. There are varying different degrees of immersion, including full, partial and bilingual immersion </w:t>
      </w:r>
      <w:sdt>
        <w:sdtPr>
          <w:rPr>
            <w:rFonts w:ascii="Arial" w:hAnsi="Arial" w:cs="Arial"/>
            <w:sz w:val="24"/>
            <w:szCs w:val="24"/>
          </w:rPr>
          <w:id w:val="554437246"/>
          <w:citation/>
        </w:sdtPr>
        <w:sdtEndPr/>
        <w:sdtContent>
          <w:r>
            <w:rPr>
              <w:rFonts w:ascii="Arial" w:hAnsi="Arial" w:cs="Arial"/>
              <w:sz w:val="24"/>
              <w:szCs w:val="24"/>
            </w:rPr>
            <w:fldChar w:fldCharType="begin"/>
          </w:r>
          <w:r>
            <w:rPr>
              <w:rFonts w:ascii="Arial" w:hAnsi="Arial" w:cs="Arial"/>
              <w:sz w:val="24"/>
              <w:szCs w:val="24"/>
            </w:rPr>
            <w:instrText xml:space="preserve"> CITATION BBC21 \l 2057 </w:instrText>
          </w:r>
          <w:r>
            <w:rPr>
              <w:rFonts w:ascii="Arial" w:hAnsi="Arial" w:cs="Arial"/>
              <w:sz w:val="24"/>
              <w:szCs w:val="24"/>
            </w:rPr>
            <w:fldChar w:fldCharType="separate"/>
          </w:r>
          <w:r w:rsidRPr="002D3B4C">
            <w:rPr>
              <w:rFonts w:ascii="Arial" w:hAnsi="Arial" w:cs="Arial"/>
              <w:noProof/>
              <w:sz w:val="24"/>
              <w:szCs w:val="24"/>
            </w:rPr>
            <w:t>(BBC British Council , 2021)</w:t>
          </w:r>
          <w:r>
            <w:rPr>
              <w:rFonts w:ascii="Arial" w:hAnsi="Arial" w:cs="Arial"/>
              <w:sz w:val="24"/>
              <w:szCs w:val="24"/>
            </w:rPr>
            <w:fldChar w:fldCharType="end"/>
          </w:r>
        </w:sdtContent>
      </w:sdt>
      <w:r>
        <w:rPr>
          <w:rFonts w:ascii="Arial" w:hAnsi="Arial" w:cs="Arial"/>
          <w:sz w:val="24"/>
          <w:szCs w:val="24"/>
        </w:rPr>
        <w:t>. The immersion pro</w:t>
      </w:r>
      <w:r w:rsidR="00A96E9B">
        <w:rPr>
          <w:rFonts w:ascii="Arial" w:hAnsi="Arial" w:cs="Arial"/>
          <w:sz w:val="24"/>
          <w:szCs w:val="24"/>
        </w:rPr>
        <w:t>cess</w:t>
      </w:r>
      <w:r>
        <w:rPr>
          <w:rFonts w:ascii="Arial" w:hAnsi="Arial" w:cs="Arial"/>
          <w:sz w:val="24"/>
          <w:szCs w:val="24"/>
        </w:rPr>
        <w:t xml:space="preserve"> in the </w:t>
      </w:r>
      <w:r w:rsidR="002D3B4C">
        <w:rPr>
          <w:rFonts w:ascii="Arial" w:hAnsi="Arial" w:cs="Arial"/>
          <w:sz w:val="24"/>
          <w:szCs w:val="24"/>
        </w:rPr>
        <w:t>classroom</w:t>
      </w:r>
      <w:r>
        <w:rPr>
          <w:rFonts w:ascii="Arial" w:hAnsi="Arial" w:cs="Arial"/>
          <w:sz w:val="24"/>
          <w:szCs w:val="24"/>
        </w:rPr>
        <w:t xml:space="preserve"> in an English only area gives the learner opportunity to develop a range of relevant skills</w:t>
      </w:r>
      <w:sdt>
        <w:sdtPr>
          <w:rPr>
            <w:rFonts w:ascii="Arial" w:hAnsi="Arial" w:cs="Arial"/>
            <w:sz w:val="24"/>
            <w:szCs w:val="24"/>
          </w:rPr>
          <w:id w:val="2010871799"/>
          <w:citation/>
        </w:sdtPr>
        <w:sdtEndPr/>
        <w:sdtContent>
          <w:r>
            <w:rPr>
              <w:rFonts w:ascii="Arial" w:hAnsi="Arial" w:cs="Arial"/>
              <w:sz w:val="24"/>
              <w:szCs w:val="24"/>
            </w:rPr>
            <w:fldChar w:fldCharType="begin"/>
          </w:r>
          <w:r>
            <w:rPr>
              <w:rFonts w:ascii="Arial" w:hAnsi="Arial" w:cs="Arial"/>
              <w:sz w:val="24"/>
              <w:szCs w:val="24"/>
            </w:rPr>
            <w:instrText xml:space="preserve"> CITATION BBC21 \l 2057 </w:instrText>
          </w:r>
          <w:r>
            <w:rPr>
              <w:rFonts w:ascii="Arial" w:hAnsi="Arial" w:cs="Arial"/>
              <w:sz w:val="24"/>
              <w:szCs w:val="24"/>
            </w:rPr>
            <w:fldChar w:fldCharType="separate"/>
          </w:r>
          <w:r>
            <w:rPr>
              <w:rFonts w:ascii="Arial" w:hAnsi="Arial" w:cs="Arial"/>
              <w:noProof/>
              <w:sz w:val="24"/>
              <w:szCs w:val="24"/>
            </w:rPr>
            <w:t xml:space="preserve"> </w:t>
          </w:r>
          <w:r w:rsidRPr="002D3B4C">
            <w:rPr>
              <w:rFonts w:ascii="Arial" w:hAnsi="Arial" w:cs="Arial"/>
              <w:noProof/>
              <w:sz w:val="24"/>
              <w:szCs w:val="24"/>
            </w:rPr>
            <w:t>(BBC British Council , 2021)</w:t>
          </w:r>
          <w:r>
            <w:rPr>
              <w:rFonts w:ascii="Arial" w:hAnsi="Arial" w:cs="Arial"/>
              <w:sz w:val="24"/>
              <w:szCs w:val="24"/>
            </w:rPr>
            <w:fldChar w:fldCharType="end"/>
          </w:r>
        </w:sdtContent>
      </w:sdt>
      <w:r>
        <w:rPr>
          <w:rFonts w:ascii="Arial" w:hAnsi="Arial" w:cs="Arial"/>
          <w:sz w:val="24"/>
          <w:szCs w:val="24"/>
        </w:rPr>
        <w:t xml:space="preserve">. </w:t>
      </w:r>
      <w:r w:rsidR="00952D41">
        <w:rPr>
          <w:rFonts w:ascii="Arial" w:hAnsi="Arial" w:cs="Arial"/>
          <w:sz w:val="24"/>
          <w:szCs w:val="24"/>
        </w:rPr>
        <w:t>However</w:t>
      </w:r>
      <w:r>
        <w:rPr>
          <w:rFonts w:ascii="Arial" w:hAnsi="Arial" w:cs="Arial"/>
          <w:sz w:val="24"/>
          <w:szCs w:val="24"/>
        </w:rPr>
        <w:t xml:space="preserve">, the submersion is the “sink or swim method to learning a second </w:t>
      </w:r>
      <w:r w:rsidR="00A44A88">
        <w:rPr>
          <w:rFonts w:ascii="Arial" w:hAnsi="Arial" w:cs="Arial"/>
          <w:sz w:val="24"/>
          <w:szCs w:val="24"/>
        </w:rPr>
        <w:t>language</w:t>
      </w:r>
      <w:r w:rsidR="00952D41">
        <w:rPr>
          <w:rFonts w:ascii="Arial" w:hAnsi="Arial" w:cs="Arial"/>
          <w:sz w:val="24"/>
          <w:szCs w:val="24"/>
        </w:rPr>
        <w:t>”</w:t>
      </w:r>
      <w:sdt>
        <w:sdtPr>
          <w:rPr>
            <w:rFonts w:ascii="Arial" w:hAnsi="Arial" w:cs="Arial"/>
            <w:sz w:val="24"/>
            <w:szCs w:val="24"/>
          </w:rPr>
          <w:id w:val="1412125969"/>
          <w:citation/>
        </w:sdtPr>
        <w:sdtEndPr/>
        <w:sdtContent>
          <w:r w:rsidR="00A44A88">
            <w:rPr>
              <w:rFonts w:ascii="Arial" w:hAnsi="Arial" w:cs="Arial"/>
              <w:sz w:val="24"/>
              <w:szCs w:val="24"/>
            </w:rPr>
            <w:fldChar w:fldCharType="begin"/>
          </w:r>
          <w:r w:rsidR="00A44A88">
            <w:rPr>
              <w:rFonts w:ascii="Arial" w:hAnsi="Arial" w:cs="Arial"/>
              <w:sz w:val="24"/>
              <w:szCs w:val="24"/>
            </w:rPr>
            <w:instrText xml:space="preserve"> CITATION Inn21 \l 2057 </w:instrText>
          </w:r>
          <w:r w:rsidR="00A44A88">
            <w:rPr>
              <w:rFonts w:ascii="Arial" w:hAnsi="Arial" w:cs="Arial"/>
              <w:sz w:val="24"/>
              <w:szCs w:val="24"/>
            </w:rPr>
            <w:fldChar w:fldCharType="separate"/>
          </w:r>
          <w:r w:rsidR="00A44A88">
            <w:rPr>
              <w:rFonts w:ascii="Arial" w:hAnsi="Arial" w:cs="Arial"/>
              <w:noProof/>
              <w:sz w:val="24"/>
              <w:szCs w:val="24"/>
            </w:rPr>
            <w:t xml:space="preserve"> </w:t>
          </w:r>
          <w:r w:rsidR="00A44A88" w:rsidRPr="002D3B4C">
            <w:rPr>
              <w:rFonts w:ascii="Arial" w:hAnsi="Arial" w:cs="Arial"/>
              <w:noProof/>
              <w:sz w:val="24"/>
              <w:szCs w:val="24"/>
            </w:rPr>
            <w:t>(Innovateivelanguage.com, 2021)</w:t>
          </w:r>
          <w:r w:rsidR="00A44A88">
            <w:rPr>
              <w:rFonts w:ascii="Arial" w:hAnsi="Arial" w:cs="Arial"/>
              <w:sz w:val="24"/>
              <w:szCs w:val="24"/>
            </w:rPr>
            <w:fldChar w:fldCharType="end"/>
          </w:r>
        </w:sdtContent>
      </w:sdt>
      <w:r w:rsidR="00A44A88">
        <w:rPr>
          <w:rFonts w:ascii="Arial" w:hAnsi="Arial" w:cs="Arial"/>
          <w:sz w:val="24"/>
          <w:szCs w:val="24"/>
        </w:rPr>
        <w:t>. Pupils that acquired the language naturally and EAL pupils are required to learn as much as they can</w:t>
      </w:r>
      <w:r w:rsidR="00952D41">
        <w:rPr>
          <w:rFonts w:ascii="Arial" w:hAnsi="Arial" w:cs="Arial"/>
          <w:sz w:val="24"/>
          <w:szCs w:val="24"/>
        </w:rPr>
        <w:t>,</w:t>
      </w:r>
      <w:r w:rsidR="00A44A88">
        <w:rPr>
          <w:rFonts w:ascii="Arial" w:hAnsi="Arial" w:cs="Arial"/>
          <w:sz w:val="24"/>
          <w:szCs w:val="24"/>
        </w:rPr>
        <w:t xml:space="preserve"> </w:t>
      </w:r>
      <w:r w:rsidR="00952D41">
        <w:rPr>
          <w:rFonts w:ascii="Arial" w:hAnsi="Arial" w:cs="Arial"/>
          <w:sz w:val="24"/>
          <w:szCs w:val="24"/>
        </w:rPr>
        <w:t>and t</w:t>
      </w:r>
      <w:r w:rsidR="00A44A88">
        <w:rPr>
          <w:rFonts w:ascii="Arial" w:hAnsi="Arial" w:cs="Arial"/>
          <w:sz w:val="24"/>
          <w:szCs w:val="24"/>
        </w:rPr>
        <w:t xml:space="preserve">his approach does </w:t>
      </w:r>
      <w:r w:rsidR="0019238D">
        <w:rPr>
          <w:rFonts w:ascii="Arial" w:hAnsi="Arial" w:cs="Arial"/>
          <w:sz w:val="24"/>
          <w:szCs w:val="24"/>
        </w:rPr>
        <w:t>not</w:t>
      </w:r>
      <w:r w:rsidR="00A44A88">
        <w:rPr>
          <w:rFonts w:ascii="Arial" w:hAnsi="Arial" w:cs="Arial"/>
          <w:sz w:val="24"/>
          <w:szCs w:val="24"/>
        </w:rPr>
        <w:t xml:space="preserve"> provide any structure to lea</w:t>
      </w:r>
      <w:r w:rsidR="00952D41">
        <w:rPr>
          <w:rFonts w:ascii="Arial" w:hAnsi="Arial" w:cs="Arial"/>
          <w:sz w:val="24"/>
          <w:szCs w:val="24"/>
        </w:rPr>
        <w:t>r</w:t>
      </w:r>
      <w:r w:rsidR="00A44A88">
        <w:rPr>
          <w:rFonts w:ascii="Arial" w:hAnsi="Arial" w:cs="Arial"/>
          <w:sz w:val="24"/>
          <w:szCs w:val="24"/>
        </w:rPr>
        <w:t>ning a</w:t>
      </w:r>
      <w:r w:rsidR="005A597D">
        <w:rPr>
          <w:rFonts w:ascii="Arial" w:hAnsi="Arial" w:cs="Arial"/>
          <w:sz w:val="24"/>
          <w:szCs w:val="24"/>
        </w:rPr>
        <w:t xml:space="preserve"> </w:t>
      </w:r>
      <w:r w:rsidR="00A44A88">
        <w:rPr>
          <w:rFonts w:ascii="Arial" w:hAnsi="Arial" w:cs="Arial"/>
          <w:sz w:val="24"/>
          <w:szCs w:val="24"/>
        </w:rPr>
        <w:t xml:space="preserve">second language </w:t>
      </w:r>
      <w:sdt>
        <w:sdtPr>
          <w:rPr>
            <w:rFonts w:ascii="Arial" w:hAnsi="Arial" w:cs="Arial"/>
            <w:sz w:val="24"/>
            <w:szCs w:val="24"/>
          </w:rPr>
          <w:id w:val="-398905363"/>
          <w:citation/>
        </w:sdtPr>
        <w:sdtEndPr/>
        <w:sdtContent>
          <w:r w:rsidR="00A44A88">
            <w:rPr>
              <w:rFonts w:ascii="Arial" w:hAnsi="Arial" w:cs="Arial"/>
              <w:sz w:val="24"/>
              <w:szCs w:val="24"/>
            </w:rPr>
            <w:fldChar w:fldCharType="begin"/>
          </w:r>
          <w:r w:rsidR="00A44A88">
            <w:rPr>
              <w:rFonts w:ascii="Arial" w:hAnsi="Arial" w:cs="Arial"/>
              <w:sz w:val="24"/>
              <w:szCs w:val="24"/>
            </w:rPr>
            <w:instrText xml:space="preserve"> CITATION Inn21 \l 2057 </w:instrText>
          </w:r>
          <w:r w:rsidR="00A44A88">
            <w:rPr>
              <w:rFonts w:ascii="Arial" w:hAnsi="Arial" w:cs="Arial"/>
              <w:sz w:val="24"/>
              <w:szCs w:val="24"/>
            </w:rPr>
            <w:fldChar w:fldCharType="separate"/>
          </w:r>
          <w:r w:rsidR="00A44A88" w:rsidRPr="002D3B4C">
            <w:rPr>
              <w:rFonts w:ascii="Arial" w:hAnsi="Arial" w:cs="Arial"/>
              <w:noProof/>
              <w:sz w:val="24"/>
              <w:szCs w:val="24"/>
            </w:rPr>
            <w:t>(Innovateivelanguage.com, 2021)</w:t>
          </w:r>
          <w:r w:rsidR="00A44A88">
            <w:rPr>
              <w:rFonts w:ascii="Arial" w:hAnsi="Arial" w:cs="Arial"/>
              <w:sz w:val="24"/>
              <w:szCs w:val="24"/>
            </w:rPr>
            <w:fldChar w:fldCharType="end"/>
          </w:r>
        </w:sdtContent>
      </w:sdt>
      <w:r w:rsidR="00A44A88">
        <w:rPr>
          <w:rFonts w:ascii="Arial" w:hAnsi="Arial" w:cs="Arial"/>
          <w:sz w:val="24"/>
          <w:szCs w:val="24"/>
        </w:rPr>
        <w:t xml:space="preserve">. </w:t>
      </w:r>
      <w:r w:rsidR="004C783B">
        <w:rPr>
          <w:rFonts w:ascii="Arial" w:hAnsi="Arial" w:cs="Arial"/>
          <w:sz w:val="24"/>
          <w:szCs w:val="24"/>
        </w:rPr>
        <w:t>The pupils are</w:t>
      </w:r>
      <w:r w:rsidR="0019238D">
        <w:rPr>
          <w:rFonts w:ascii="Arial" w:hAnsi="Arial" w:cs="Arial"/>
          <w:sz w:val="24"/>
          <w:szCs w:val="24"/>
        </w:rPr>
        <w:t xml:space="preserve"> pretty much on their </w:t>
      </w:r>
      <w:r w:rsidR="004C783B">
        <w:rPr>
          <w:rFonts w:ascii="Arial" w:hAnsi="Arial" w:cs="Arial"/>
          <w:sz w:val="24"/>
          <w:szCs w:val="24"/>
        </w:rPr>
        <w:t>own,</w:t>
      </w:r>
      <w:r w:rsidR="0019238D">
        <w:rPr>
          <w:rFonts w:ascii="Arial" w:hAnsi="Arial" w:cs="Arial"/>
          <w:sz w:val="24"/>
          <w:szCs w:val="24"/>
        </w:rPr>
        <w:t xml:space="preserve"> as they do not have any kind of structure to the language</w:t>
      </w:r>
      <w:r w:rsidR="00952D41">
        <w:rPr>
          <w:rFonts w:ascii="Arial" w:hAnsi="Arial" w:cs="Arial"/>
          <w:sz w:val="24"/>
          <w:szCs w:val="24"/>
        </w:rPr>
        <w:t xml:space="preserve"> learning,</w:t>
      </w:r>
      <w:r w:rsidR="0019238D">
        <w:rPr>
          <w:rFonts w:ascii="Arial" w:hAnsi="Arial" w:cs="Arial"/>
          <w:sz w:val="24"/>
          <w:szCs w:val="24"/>
        </w:rPr>
        <w:t xml:space="preserve"> </w:t>
      </w:r>
      <w:r w:rsidR="00952D41">
        <w:rPr>
          <w:rFonts w:ascii="Arial" w:hAnsi="Arial" w:cs="Arial"/>
          <w:sz w:val="24"/>
          <w:szCs w:val="24"/>
        </w:rPr>
        <w:t>r</w:t>
      </w:r>
      <w:r w:rsidR="0019238D">
        <w:rPr>
          <w:rFonts w:ascii="Arial" w:hAnsi="Arial" w:cs="Arial"/>
          <w:sz w:val="24"/>
          <w:szCs w:val="24"/>
        </w:rPr>
        <w:t xml:space="preserve">esulting in pupils being at a disadvantage </w:t>
      </w:r>
      <w:r w:rsidR="00952D41">
        <w:rPr>
          <w:rFonts w:ascii="Arial" w:hAnsi="Arial" w:cs="Arial"/>
          <w:sz w:val="24"/>
          <w:szCs w:val="24"/>
        </w:rPr>
        <w:t xml:space="preserve">with </w:t>
      </w:r>
      <w:r w:rsidR="0019238D">
        <w:rPr>
          <w:rFonts w:ascii="Arial" w:hAnsi="Arial" w:cs="Arial"/>
          <w:sz w:val="24"/>
          <w:szCs w:val="24"/>
        </w:rPr>
        <w:t xml:space="preserve">this submersion approach </w:t>
      </w:r>
      <w:sdt>
        <w:sdtPr>
          <w:rPr>
            <w:rFonts w:ascii="Arial" w:hAnsi="Arial" w:cs="Arial"/>
            <w:sz w:val="24"/>
            <w:szCs w:val="24"/>
          </w:rPr>
          <w:id w:val="2025509408"/>
          <w:citation/>
        </w:sdtPr>
        <w:sdtEndPr/>
        <w:sdtContent>
          <w:r w:rsidR="0019238D">
            <w:rPr>
              <w:rFonts w:ascii="Arial" w:hAnsi="Arial" w:cs="Arial"/>
              <w:sz w:val="24"/>
              <w:szCs w:val="24"/>
            </w:rPr>
            <w:fldChar w:fldCharType="begin"/>
          </w:r>
          <w:r w:rsidR="0019238D">
            <w:rPr>
              <w:rFonts w:ascii="Arial" w:hAnsi="Arial" w:cs="Arial"/>
              <w:sz w:val="24"/>
              <w:szCs w:val="24"/>
            </w:rPr>
            <w:instrText xml:space="preserve"> CITATION Inn21 \l 2057 </w:instrText>
          </w:r>
          <w:r w:rsidR="0019238D">
            <w:rPr>
              <w:rFonts w:ascii="Arial" w:hAnsi="Arial" w:cs="Arial"/>
              <w:sz w:val="24"/>
              <w:szCs w:val="24"/>
            </w:rPr>
            <w:fldChar w:fldCharType="separate"/>
          </w:r>
          <w:r w:rsidR="0019238D" w:rsidRPr="002D3B4C">
            <w:rPr>
              <w:rFonts w:ascii="Arial" w:hAnsi="Arial" w:cs="Arial"/>
              <w:noProof/>
              <w:sz w:val="24"/>
              <w:szCs w:val="24"/>
            </w:rPr>
            <w:t>(Innovateivelanguage.com, 2021)</w:t>
          </w:r>
          <w:r w:rsidR="0019238D">
            <w:rPr>
              <w:rFonts w:ascii="Arial" w:hAnsi="Arial" w:cs="Arial"/>
              <w:sz w:val="24"/>
              <w:szCs w:val="24"/>
            </w:rPr>
            <w:fldChar w:fldCharType="end"/>
          </w:r>
        </w:sdtContent>
      </w:sdt>
      <w:r w:rsidR="0019238D">
        <w:rPr>
          <w:rFonts w:ascii="Arial" w:hAnsi="Arial" w:cs="Arial"/>
          <w:sz w:val="24"/>
          <w:szCs w:val="24"/>
        </w:rPr>
        <w:t xml:space="preserve">. Pupils feeling inferior intellectually from their peers </w:t>
      </w:r>
      <w:r w:rsidR="00952D41">
        <w:rPr>
          <w:rFonts w:ascii="Arial" w:hAnsi="Arial" w:cs="Arial"/>
          <w:sz w:val="24"/>
          <w:szCs w:val="24"/>
        </w:rPr>
        <w:t xml:space="preserve">are </w:t>
      </w:r>
      <w:r w:rsidR="0019238D">
        <w:rPr>
          <w:rFonts w:ascii="Arial" w:hAnsi="Arial" w:cs="Arial"/>
          <w:sz w:val="24"/>
          <w:szCs w:val="24"/>
        </w:rPr>
        <w:t xml:space="preserve">also less motivated, having low self-esteem as well as frustration and anxiety </w:t>
      </w:r>
      <w:r w:rsidR="00952D41">
        <w:rPr>
          <w:rFonts w:ascii="Arial" w:hAnsi="Arial" w:cs="Arial"/>
          <w:sz w:val="24"/>
          <w:szCs w:val="24"/>
        </w:rPr>
        <w:t>about</w:t>
      </w:r>
      <w:r w:rsidR="0019238D">
        <w:rPr>
          <w:rFonts w:ascii="Arial" w:hAnsi="Arial" w:cs="Arial"/>
          <w:sz w:val="24"/>
          <w:szCs w:val="24"/>
        </w:rPr>
        <w:t xml:space="preserve"> being in the classroom </w:t>
      </w:r>
      <w:r w:rsidR="00952D41">
        <w:rPr>
          <w:rFonts w:ascii="Arial" w:hAnsi="Arial" w:cs="Arial"/>
          <w:sz w:val="24"/>
          <w:szCs w:val="24"/>
        </w:rPr>
        <w:t xml:space="preserve">and </w:t>
      </w:r>
      <w:r w:rsidR="0019238D">
        <w:rPr>
          <w:rFonts w:ascii="Arial" w:hAnsi="Arial" w:cs="Arial"/>
          <w:sz w:val="24"/>
          <w:szCs w:val="24"/>
        </w:rPr>
        <w:t xml:space="preserve">not feeling included </w:t>
      </w:r>
      <w:sdt>
        <w:sdtPr>
          <w:rPr>
            <w:rFonts w:ascii="Arial" w:hAnsi="Arial" w:cs="Arial"/>
            <w:sz w:val="24"/>
            <w:szCs w:val="24"/>
          </w:rPr>
          <w:id w:val="1283450730"/>
          <w:citation/>
        </w:sdtPr>
        <w:sdtEndPr/>
        <w:sdtContent>
          <w:r w:rsidR="0019238D">
            <w:rPr>
              <w:rFonts w:ascii="Arial" w:hAnsi="Arial" w:cs="Arial"/>
              <w:sz w:val="24"/>
              <w:szCs w:val="24"/>
            </w:rPr>
            <w:fldChar w:fldCharType="begin"/>
          </w:r>
          <w:r w:rsidR="0019238D">
            <w:rPr>
              <w:rFonts w:ascii="Arial" w:hAnsi="Arial" w:cs="Arial"/>
              <w:sz w:val="24"/>
              <w:szCs w:val="24"/>
            </w:rPr>
            <w:instrText xml:space="preserve"> CITATION Inn21 \l 2057 </w:instrText>
          </w:r>
          <w:r w:rsidR="0019238D">
            <w:rPr>
              <w:rFonts w:ascii="Arial" w:hAnsi="Arial" w:cs="Arial"/>
              <w:sz w:val="24"/>
              <w:szCs w:val="24"/>
            </w:rPr>
            <w:fldChar w:fldCharType="separate"/>
          </w:r>
          <w:r w:rsidR="0019238D" w:rsidRPr="002D3B4C">
            <w:rPr>
              <w:rFonts w:ascii="Arial" w:hAnsi="Arial" w:cs="Arial"/>
              <w:noProof/>
              <w:sz w:val="24"/>
              <w:szCs w:val="24"/>
            </w:rPr>
            <w:t>(Innovateivelanguage.com, 2021)</w:t>
          </w:r>
          <w:r w:rsidR="0019238D">
            <w:rPr>
              <w:rFonts w:ascii="Arial" w:hAnsi="Arial" w:cs="Arial"/>
              <w:sz w:val="24"/>
              <w:szCs w:val="24"/>
            </w:rPr>
            <w:fldChar w:fldCharType="end"/>
          </w:r>
        </w:sdtContent>
      </w:sdt>
      <w:r w:rsidR="0019238D">
        <w:rPr>
          <w:rFonts w:ascii="Arial" w:hAnsi="Arial" w:cs="Arial"/>
          <w:sz w:val="24"/>
          <w:szCs w:val="24"/>
        </w:rPr>
        <w:t xml:space="preserve">. </w:t>
      </w:r>
      <w:r w:rsidR="004C783B">
        <w:rPr>
          <w:rFonts w:ascii="Arial" w:hAnsi="Arial" w:cs="Arial"/>
          <w:sz w:val="24"/>
          <w:szCs w:val="24"/>
        </w:rPr>
        <w:t xml:space="preserve">Support for EAL pupils in the classroom is beneficial to prevent this happening. </w:t>
      </w:r>
    </w:p>
    <w:p w14:paraId="6BAF2C72" w14:textId="57609D99" w:rsidR="00390E04" w:rsidRDefault="003C0A74" w:rsidP="0019238D">
      <w:pPr>
        <w:spacing w:line="360" w:lineRule="auto"/>
        <w:jc w:val="both"/>
        <w:rPr>
          <w:rFonts w:ascii="Arial" w:hAnsi="Arial" w:cs="Arial"/>
          <w:sz w:val="24"/>
          <w:szCs w:val="24"/>
        </w:rPr>
      </w:pPr>
      <w:r>
        <w:rPr>
          <w:rFonts w:ascii="Arial" w:hAnsi="Arial" w:cs="Arial"/>
          <w:sz w:val="24"/>
          <w:szCs w:val="24"/>
        </w:rPr>
        <w:t xml:space="preserve">This essay </w:t>
      </w:r>
      <w:r w:rsidR="00952D41">
        <w:rPr>
          <w:rFonts w:ascii="Arial" w:hAnsi="Arial" w:cs="Arial"/>
          <w:sz w:val="24"/>
          <w:szCs w:val="24"/>
        </w:rPr>
        <w:t xml:space="preserve">has </w:t>
      </w:r>
      <w:r>
        <w:rPr>
          <w:rFonts w:ascii="Arial" w:hAnsi="Arial" w:cs="Arial"/>
          <w:sz w:val="24"/>
          <w:szCs w:val="24"/>
        </w:rPr>
        <w:t xml:space="preserve">discussed how literacy is developed in children </w:t>
      </w:r>
      <w:r w:rsidR="004C783B">
        <w:rPr>
          <w:rFonts w:ascii="Arial" w:hAnsi="Arial" w:cs="Arial"/>
          <w:sz w:val="24"/>
          <w:szCs w:val="24"/>
        </w:rPr>
        <w:t>from babies</w:t>
      </w:r>
      <w:r w:rsidR="00952D41">
        <w:rPr>
          <w:rFonts w:ascii="Arial" w:hAnsi="Arial" w:cs="Arial"/>
          <w:sz w:val="24"/>
          <w:szCs w:val="24"/>
        </w:rPr>
        <w:t>, and</w:t>
      </w:r>
      <w:r>
        <w:rPr>
          <w:rFonts w:ascii="Arial" w:hAnsi="Arial" w:cs="Arial"/>
          <w:sz w:val="24"/>
          <w:szCs w:val="24"/>
        </w:rPr>
        <w:t xml:space="preserve"> how they are remarkable in using communication skills to process language around them </w:t>
      </w:r>
      <w:sdt>
        <w:sdtPr>
          <w:rPr>
            <w:rFonts w:ascii="Arial" w:hAnsi="Arial" w:cs="Arial"/>
            <w:sz w:val="24"/>
            <w:szCs w:val="24"/>
          </w:rPr>
          <w:id w:val="1254939577"/>
          <w:citation/>
        </w:sdtPr>
        <w:sdtEndPr/>
        <w:sdtContent>
          <w:r>
            <w:rPr>
              <w:rFonts w:ascii="Arial" w:hAnsi="Arial" w:cs="Arial"/>
              <w:sz w:val="24"/>
              <w:szCs w:val="24"/>
            </w:rPr>
            <w:fldChar w:fldCharType="begin"/>
          </w:r>
          <w:r>
            <w:rPr>
              <w:rFonts w:ascii="Arial" w:hAnsi="Arial" w:cs="Arial"/>
              <w:sz w:val="24"/>
              <w:szCs w:val="24"/>
            </w:rPr>
            <w:instrText xml:space="preserve"> CITATION Mar07 \l 2057 </w:instrText>
          </w:r>
          <w:r>
            <w:rPr>
              <w:rFonts w:ascii="Arial" w:hAnsi="Arial" w:cs="Arial"/>
              <w:sz w:val="24"/>
              <w:szCs w:val="24"/>
            </w:rPr>
            <w:fldChar w:fldCharType="separate"/>
          </w:r>
          <w:r w:rsidRPr="002D3B4C">
            <w:rPr>
              <w:rFonts w:ascii="Arial" w:hAnsi="Arial" w:cs="Arial"/>
              <w:noProof/>
              <w:sz w:val="24"/>
              <w:szCs w:val="24"/>
            </w:rPr>
            <w:t>(Whitehead, 2007)</w:t>
          </w:r>
          <w:r>
            <w:rPr>
              <w:rFonts w:ascii="Arial" w:hAnsi="Arial" w:cs="Arial"/>
              <w:sz w:val="24"/>
              <w:szCs w:val="24"/>
            </w:rPr>
            <w:fldChar w:fldCharType="end"/>
          </w:r>
        </w:sdtContent>
      </w:sdt>
      <w:r w:rsidR="00952D41">
        <w:rPr>
          <w:rFonts w:ascii="Arial" w:hAnsi="Arial" w:cs="Arial"/>
          <w:sz w:val="24"/>
          <w:szCs w:val="24"/>
        </w:rPr>
        <w:t>, and h</w:t>
      </w:r>
      <w:r>
        <w:rPr>
          <w:rFonts w:ascii="Arial" w:hAnsi="Arial" w:cs="Arial"/>
          <w:sz w:val="24"/>
          <w:szCs w:val="24"/>
        </w:rPr>
        <w:t xml:space="preserve">ow developing literacy is </w:t>
      </w:r>
      <w:r w:rsidR="00952D41">
        <w:rPr>
          <w:rFonts w:ascii="Arial" w:hAnsi="Arial" w:cs="Arial"/>
          <w:sz w:val="24"/>
          <w:szCs w:val="24"/>
        </w:rPr>
        <w:t xml:space="preserve">crucial </w:t>
      </w:r>
      <w:r>
        <w:rPr>
          <w:rFonts w:ascii="Arial" w:hAnsi="Arial" w:cs="Arial"/>
          <w:sz w:val="24"/>
          <w:szCs w:val="24"/>
        </w:rPr>
        <w:t>for young people to develop skills that are essential for young people to develop in life. However, when focusing on literacy for an EAL pupil, they face barriers when attending a British school</w:t>
      </w:r>
      <w:r w:rsidR="00952D41">
        <w:rPr>
          <w:rFonts w:ascii="Arial" w:hAnsi="Arial" w:cs="Arial"/>
          <w:sz w:val="24"/>
          <w:szCs w:val="24"/>
        </w:rPr>
        <w:t xml:space="preserve"> as</w:t>
      </w:r>
      <w:r>
        <w:rPr>
          <w:rFonts w:ascii="Arial" w:hAnsi="Arial" w:cs="Arial"/>
          <w:sz w:val="24"/>
          <w:szCs w:val="24"/>
        </w:rPr>
        <w:t xml:space="preserve"> </w:t>
      </w:r>
      <w:r w:rsidR="004C783B">
        <w:rPr>
          <w:rFonts w:ascii="Arial" w:hAnsi="Arial" w:cs="Arial"/>
          <w:sz w:val="24"/>
          <w:szCs w:val="24"/>
        </w:rPr>
        <w:t xml:space="preserve">many children form Middle </w:t>
      </w:r>
      <w:r w:rsidR="00952D41">
        <w:rPr>
          <w:rFonts w:ascii="Arial" w:hAnsi="Arial" w:cs="Arial"/>
          <w:sz w:val="24"/>
          <w:szCs w:val="24"/>
        </w:rPr>
        <w:t>E</w:t>
      </w:r>
      <w:r w:rsidR="004C783B">
        <w:rPr>
          <w:rFonts w:ascii="Arial" w:hAnsi="Arial" w:cs="Arial"/>
          <w:sz w:val="24"/>
          <w:szCs w:val="24"/>
        </w:rPr>
        <w:t>ast</w:t>
      </w:r>
      <w:r>
        <w:rPr>
          <w:rFonts w:ascii="Arial" w:hAnsi="Arial" w:cs="Arial"/>
          <w:sz w:val="24"/>
          <w:szCs w:val="24"/>
        </w:rPr>
        <w:t xml:space="preserve"> countries that attend secondary school are at Stage A of learning. This is a big disadvantage as their peers have already developed the English language. In most cases the EAL pupil will have support, yet the progress of learning can take year</w:t>
      </w:r>
      <w:r w:rsidR="00390E04">
        <w:rPr>
          <w:rFonts w:ascii="Arial" w:hAnsi="Arial" w:cs="Arial"/>
          <w:sz w:val="24"/>
          <w:szCs w:val="24"/>
        </w:rPr>
        <w:t>s</w:t>
      </w:r>
      <w:r>
        <w:rPr>
          <w:rFonts w:ascii="Arial" w:hAnsi="Arial" w:cs="Arial"/>
          <w:sz w:val="24"/>
          <w:szCs w:val="24"/>
        </w:rPr>
        <w:t xml:space="preserve">, resulting in the EAL pupil struggling when it comes to examinations at GCSE level. </w:t>
      </w:r>
      <w:r w:rsidR="00952D41">
        <w:rPr>
          <w:rFonts w:ascii="Arial" w:hAnsi="Arial" w:cs="Arial"/>
          <w:sz w:val="24"/>
          <w:szCs w:val="24"/>
        </w:rPr>
        <w:t xml:space="preserve">The discussion in </w:t>
      </w:r>
      <w:r>
        <w:rPr>
          <w:rFonts w:ascii="Arial" w:hAnsi="Arial" w:cs="Arial"/>
          <w:sz w:val="24"/>
          <w:szCs w:val="24"/>
        </w:rPr>
        <w:t xml:space="preserve">this essay showed that unless they start </w:t>
      </w:r>
      <w:r w:rsidR="00390E04">
        <w:rPr>
          <w:rFonts w:ascii="Arial" w:hAnsi="Arial" w:cs="Arial"/>
          <w:sz w:val="24"/>
          <w:szCs w:val="24"/>
        </w:rPr>
        <w:t xml:space="preserve">British </w:t>
      </w:r>
      <w:r w:rsidR="00952D41">
        <w:rPr>
          <w:rFonts w:ascii="Arial" w:hAnsi="Arial" w:cs="Arial"/>
          <w:sz w:val="24"/>
          <w:szCs w:val="24"/>
        </w:rPr>
        <w:t>m</w:t>
      </w:r>
      <w:r w:rsidR="00390E04">
        <w:rPr>
          <w:rFonts w:ascii="Arial" w:hAnsi="Arial" w:cs="Arial"/>
          <w:sz w:val="24"/>
          <w:szCs w:val="24"/>
        </w:rPr>
        <w:t xml:space="preserve">ainstream </w:t>
      </w:r>
      <w:r>
        <w:rPr>
          <w:rFonts w:ascii="Arial" w:hAnsi="Arial" w:cs="Arial"/>
          <w:sz w:val="24"/>
          <w:szCs w:val="24"/>
        </w:rPr>
        <w:t>school at a young age</w:t>
      </w:r>
      <w:r w:rsidR="00390E04">
        <w:rPr>
          <w:rFonts w:ascii="Arial" w:hAnsi="Arial" w:cs="Arial"/>
          <w:sz w:val="24"/>
          <w:szCs w:val="24"/>
        </w:rPr>
        <w:t xml:space="preserve">, most EAL pupils will be </w:t>
      </w:r>
      <w:r w:rsidR="00952D41">
        <w:rPr>
          <w:rFonts w:ascii="Arial" w:hAnsi="Arial" w:cs="Arial"/>
          <w:sz w:val="24"/>
          <w:szCs w:val="24"/>
        </w:rPr>
        <w:t xml:space="preserve">at </w:t>
      </w:r>
      <w:r w:rsidR="00390E04">
        <w:rPr>
          <w:rFonts w:ascii="Arial" w:hAnsi="Arial" w:cs="Arial"/>
          <w:sz w:val="24"/>
          <w:szCs w:val="24"/>
        </w:rPr>
        <w:t>a disadvantage to their peers, and can affect the</w:t>
      </w:r>
      <w:r w:rsidR="00952D41">
        <w:rPr>
          <w:rFonts w:ascii="Arial" w:hAnsi="Arial" w:cs="Arial"/>
          <w:sz w:val="24"/>
          <w:szCs w:val="24"/>
        </w:rPr>
        <w:t>i</w:t>
      </w:r>
      <w:r w:rsidR="00390E04">
        <w:rPr>
          <w:rFonts w:ascii="Arial" w:hAnsi="Arial" w:cs="Arial"/>
          <w:sz w:val="24"/>
          <w:szCs w:val="24"/>
        </w:rPr>
        <w:t xml:space="preserve">r career path when leaving education and getting jobs as </w:t>
      </w:r>
      <w:r w:rsidR="00390E04">
        <w:rPr>
          <w:rFonts w:ascii="Arial" w:hAnsi="Arial" w:cs="Arial"/>
          <w:sz w:val="24"/>
          <w:szCs w:val="24"/>
        </w:rPr>
        <w:lastRenderedPageBreak/>
        <w:t xml:space="preserve">they cannot speak, read and write the English language. </w:t>
      </w:r>
      <w:r w:rsidR="00952D41">
        <w:rPr>
          <w:rFonts w:ascii="Arial" w:hAnsi="Arial" w:cs="Arial"/>
          <w:sz w:val="24"/>
          <w:szCs w:val="24"/>
        </w:rPr>
        <w:t>However</w:t>
      </w:r>
      <w:r w:rsidR="00390E04">
        <w:rPr>
          <w:rFonts w:ascii="Arial" w:hAnsi="Arial" w:cs="Arial"/>
          <w:sz w:val="24"/>
          <w:szCs w:val="24"/>
        </w:rPr>
        <w:t xml:space="preserve">, a small minority that are already academic and more fluent in English or Welsh will progress </w:t>
      </w:r>
      <w:r w:rsidR="00952D41">
        <w:rPr>
          <w:rFonts w:ascii="Arial" w:hAnsi="Arial" w:cs="Arial"/>
          <w:sz w:val="24"/>
          <w:szCs w:val="24"/>
        </w:rPr>
        <w:t xml:space="preserve">by </w:t>
      </w:r>
      <w:r w:rsidR="00390E04">
        <w:rPr>
          <w:rFonts w:ascii="Arial" w:hAnsi="Arial" w:cs="Arial"/>
          <w:sz w:val="24"/>
          <w:szCs w:val="24"/>
        </w:rPr>
        <w:t>being bilingual</w:t>
      </w:r>
      <w:r w:rsidR="00952D41">
        <w:rPr>
          <w:rFonts w:ascii="Arial" w:hAnsi="Arial" w:cs="Arial"/>
          <w:sz w:val="24"/>
          <w:szCs w:val="24"/>
        </w:rPr>
        <w:t>,</w:t>
      </w:r>
      <w:r w:rsidR="00390E04">
        <w:rPr>
          <w:rFonts w:ascii="Arial" w:hAnsi="Arial" w:cs="Arial"/>
          <w:sz w:val="24"/>
          <w:szCs w:val="24"/>
        </w:rPr>
        <w:t xml:space="preserve"> as this widens horizons giving the learner more care</w:t>
      </w:r>
      <w:r w:rsidR="00952D41">
        <w:rPr>
          <w:rFonts w:ascii="Arial" w:hAnsi="Arial" w:cs="Arial"/>
          <w:sz w:val="24"/>
          <w:szCs w:val="24"/>
        </w:rPr>
        <w:t>e</w:t>
      </w:r>
      <w:r w:rsidR="00390E04">
        <w:rPr>
          <w:rFonts w:ascii="Arial" w:hAnsi="Arial" w:cs="Arial"/>
          <w:sz w:val="24"/>
          <w:szCs w:val="24"/>
        </w:rPr>
        <w:t xml:space="preserve">r choices. </w:t>
      </w:r>
    </w:p>
    <w:sdt>
      <w:sdtPr>
        <w:rPr>
          <w:rFonts w:asciiTheme="minorHAnsi" w:eastAsiaTheme="minorHAnsi" w:hAnsiTheme="minorHAnsi" w:cstheme="minorBidi"/>
          <w:color w:val="auto"/>
          <w:sz w:val="22"/>
          <w:szCs w:val="22"/>
          <w:lang w:val="en-GB"/>
        </w:rPr>
        <w:id w:val="-1852864790"/>
        <w:docPartObj>
          <w:docPartGallery w:val="Bibliographies"/>
          <w:docPartUnique/>
        </w:docPartObj>
      </w:sdtPr>
      <w:sdtEndPr/>
      <w:sdtContent>
        <w:p w14:paraId="0FA20676" w14:textId="5AAD6352" w:rsidR="00390E04" w:rsidRDefault="00390E04">
          <w:pPr>
            <w:pStyle w:val="Heading1"/>
          </w:pPr>
          <w:r>
            <w:t>References</w:t>
          </w:r>
        </w:p>
        <w:sdt>
          <w:sdtPr>
            <w:id w:val="-573587230"/>
            <w:bibliography/>
          </w:sdtPr>
          <w:sdtEndPr/>
          <w:sdtContent>
            <w:p w14:paraId="62451308" w14:textId="77777777" w:rsidR="00390E04" w:rsidRDefault="00390E04" w:rsidP="00390E04">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British Council , 2021. </w:t>
              </w:r>
              <w:r>
                <w:rPr>
                  <w:i/>
                  <w:iCs/>
                  <w:noProof/>
                  <w:lang w:val="en-US"/>
                </w:rPr>
                <w:t xml:space="preserve">Immersion Programme. </w:t>
              </w:r>
              <w:r>
                <w:rPr>
                  <w:noProof/>
                  <w:lang w:val="en-US"/>
                </w:rPr>
                <w:t xml:space="preserve">[Online] </w:t>
              </w:r>
              <w:r>
                <w:rPr>
                  <w:noProof/>
                  <w:lang w:val="en-US"/>
                </w:rPr>
                <w:br/>
                <w:t xml:space="preserve">Available at: </w:t>
              </w:r>
              <w:r>
                <w:rPr>
                  <w:noProof/>
                  <w:u w:val="single"/>
                  <w:lang w:val="en-US"/>
                </w:rPr>
                <w:t>https://www.teachingenglish.org.uk/article/immersion-programme</w:t>
              </w:r>
              <w:r>
                <w:rPr>
                  <w:noProof/>
                  <w:lang w:val="en-US"/>
                </w:rPr>
                <w:br/>
                <w:t>[Accessed 18 May 2021].</w:t>
              </w:r>
            </w:p>
            <w:p w14:paraId="0EF8092E" w14:textId="77777777" w:rsidR="00390E04" w:rsidRDefault="00390E04" w:rsidP="00390E04">
              <w:pPr>
                <w:pStyle w:val="Bibliography"/>
                <w:rPr>
                  <w:noProof/>
                  <w:lang w:val="en-US"/>
                </w:rPr>
              </w:pPr>
              <w:r>
                <w:rPr>
                  <w:noProof/>
                  <w:lang w:val="en-US"/>
                </w:rPr>
                <w:t xml:space="preserve">BBC, 2020. </w:t>
              </w:r>
              <w:r>
                <w:rPr>
                  <w:i/>
                  <w:iCs/>
                  <w:noProof/>
                  <w:lang w:val="en-US"/>
                </w:rPr>
                <w:t xml:space="preserve">Literacy and Young People. </w:t>
              </w:r>
              <w:r>
                <w:rPr>
                  <w:noProof/>
                  <w:lang w:val="en-US"/>
                </w:rPr>
                <w:t xml:space="preserve">[Online] </w:t>
              </w:r>
              <w:r>
                <w:rPr>
                  <w:noProof/>
                  <w:lang w:val="en-US"/>
                </w:rPr>
                <w:br/>
                <w:t xml:space="preserve">Available at: </w:t>
              </w:r>
              <w:r>
                <w:rPr>
                  <w:noProof/>
                  <w:u w:val="single"/>
                  <w:lang w:val="en-US"/>
                </w:rPr>
                <w:t>http://www.bbc.co.uk/schools/pshe_and_citizenship/pdf/literacy.pdf</w:t>
              </w:r>
              <w:r>
                <w:rPr>
                  <w:noProof/>
                  <w:lang w:val="en-US"/>
                </w:rPr>
                <w:br/>
                <w:t>[Accessed 10 May 2021].</w:t>
              </w:r>
            </w:p>
            <w:p w14:paraId="5C84D312" w14:textId="77777777" w:rsidR="00390E04" w:rsidRDefault="00390E04" w:rsidP="00390E04">
              <w:pPr>
                <w:pStyle w:val="Bibliography"/>
                <w:rPr>
                  <w:noProof/>
                  <w:lang w:val="en-US"/>
                </w:rPr>
              </w:pPr>
              <w:r>
                <w:rPr>
                  <w:noProof/>
                  <w:lang w:val="en-US"/>
                </w:rPr>
                <w:t xml:space="preserve">Carmarthenshire County Council, 2021. </w:t>
              </w:r>
              <w:r>
                <w:rPr>
                  <w:i/>
                  <w:iCs/>
                  <w:noProof/>
                  <w:lang w:val="en-US"/>
                </w:rPr>
                <w:t xml:space="preserve">Advantages of being bilingual. </w:t>
              </w:r>
              <w:r>
                <w:rPr>
                  <w:noProof/>
                  <w:lang w:val="en-US"/>
                </w:rPr>
                <w:t xml:space="preserve">[Online] </w:t>
              </w:r>
              <w:r>
                <w:rPr>
                  <w:noProof/>
                  <w:lang w:val="en-US"/>
                </w:rPr>
                <w:br/>
                <w:t xml:space="preserve">Available at: </w:t>
              </w:r>
              <w:r>
                <w:rPr>
                  <w:noProof/>
                  <w:u w:val="single"/>
                  <w:lang w:val="en-US"/>
                </w:rPr>
                <w:t>https://www.carmarthenshire.gov.wales/home/council-services/education-schools/bilingual-education/advantages-of-being-bilingual/#.YKKRVKhKjIU</w:t>
              </w:r>
              <w:r>
                <w:rPr>
                  <w:noProof/>
                  <w:lang w:val="en-US"/>
                </w:rPr>
                <w:br/>
                <w:t>[Accessed 17 May 2021].</w:t>
              </w:r>
            </w:p>
            <w:p w14:paraId="6EA23D91" w14:textId="77777777" w:rsidR="00390E04" w:rsidRDefault="00390E04" w:rsidP="00390E04">
              <w:pPr>
                <w:pStyle w:val="Bibliography"/>
                <w:rPr>
                  <w:noProof/>
                  <w:lang w:val="en-US"/>
                </w:rPr>
              </w:pPr>
              <w:r>
                <w:rPr>
                  <w:noProof/>
                  <w:lang w:val="en-US"/>
                </w:rPr>
                <w:t xml:space="preserve">Content presented from Save the Children's Resource Centre, 2019. </w:t>
              </w:r>
              <w:r>
                <w:rPr>
                  <w:i/>
                  <w:iCs/>
                  <w:noProof/>
                  <w:lang w:val="en-US"/>
                </w:rPr>
                <w:t xml:space="preserve">UNICEF 2019 convention on the rights of the chid. </w:t>
              </w:r>
              <w:r>
                <w:rPr>
                  <w:noProof/>
                  <w:lang w:val="en-US"/>
                </w:rPr>
                <w:t xml:space="preserve">[Online] </w:t>
              </w:r>
              <w:r>
                <w:rPr>
                  <w:noProof/>
                  <w:lang w:val="en-US"/>
                </w:rPr>
                <w:br/>
                <w:t xml:space="preserve">Available at: </w:t>
              </w:r>
              <w:r>
                <w:rPr>
                  <w:noProof/>
                  <w:u w:val="single"/>
                  <w:lang w:val="en-US"/>
                </w:rPr>
                <w:t>https://resourcecentre.savethechildren.net/node/15932/pdf/UNICEF%202019%20convention%20on%20the%20rights%20of%20the%20chid.pdf</w:t>
              </w:r>
              <w:r>
                <w:rPr>
                  <w:noProof/>
                  <w:lang w:val="en-US"/>
                </w:rPr>
                <w:br/>
                <w:t>[Accessed 8 February 2021].</w:t>
              </w:r>
            </w:p>
            <w:p w14:paraId="6120D052" w14:textId="77777777" w:rsidR="00390E04" w:rsidRDefault="00390E04" w:rsidP="00390E04">
              <w:pPr>
                <w:pStyle w:val="Bibliography"/>
                <w:rPr>
                  <w:noProof/>
                  <w:lang w:val="en-US"/>
                </w:rPr>
              </w:pPr>
              <w:r>
                <w:rPr>
                  <w:noProof/>
                  <w:lang w:val="en-US"/>
                </w:rPr>
                <w:t xml:space="preserve">Innovateivelanguage.com, 2021. </w:t>
              </w:r>
              <w:r>
                <w:rPr>
                  <w:i/>
                  <w:iCs/>
                  <w:noProof/>
                  <w:lang w:val="en-US"/>
                </w:rPr>
                <w:t xml:space="preserve">Language Learning - submersion. </w:t>
              </w:r>
              <w:r>
                <w:rPr>
                  <w:noProof/>
                  <w:lang w:val="en-US"/>
                </w:rPr>
                <w:t xml:space="preserve">[Online] </w:t>
              </w:r>
              <w:r>
                <w:rPr>
                  <w:noProof/>
                  <w:lang w:val="en-US"/>
                </w:rPr>
                <w:br/>
                <w:t xml:space="preserve">Available at: </w:t>
              </w:r>
              <w:r>
                <w:rPr>
                  <w:noProof/>
                  <w:u w:val="single"/>
                  <w:lang w:val="en-US"/>
                </w:rPr>
                <w:t>https://blog.innovativelanguage.com/2009/08/31/language-learning-submersion/</w:t>
              </w:r>
              <w:r>
                <w:rPr>
                  <w:noProof/>
                  <w:lang w:val="en-US"/>
                </w:rPr>
                <w:br/>
                <w:t>[Accessed 18 May 2021].</w:t>
              </w:r>
            </w:p>
            <w:p w14:paraId="42E4C250" w14:textId="77777777" w:rsidR="00390E04" w:rsidRDefault="00390E04" w:rsidP="00390E04">
              <w:pPr>
                <w:pStyle w:val="Bibliography"/>
                <w:rPr>
                  <w:noProof/>
                  <w:lang w:val="en-US"/>
                </w:rPr>
              </w:pPr>
              <w:r>
                <w:rPr>
                  <w:noProof/>
                  <w:lang w:val="en-US"/>
                </w:rPr>
                <w:t xml:space="preserve">KUMON, 2014. </w:t>
              </w:r>
              <w:r>
                <w:rPr>
                  <w:i/>
                  <w:iCs/>
                  <w:noProof/>
                  <w:lang w:val="en-US"/>
                </w:rPr>
                <w:t xml:space="preserve">The Importance of Literacy skills and how they impact employability. </w:t>
              </w:r>
              <w:r>
                <w:rPr>
                  <w:noProof/>
                  <w:lang w:val="en-US"/>
                </w:rPr>
                <w:t xml:space="preserve">[Online] </w:t>
              </w:r>
              <w:r>
                <w:rPr>
                  <w:noProof/>
                  <w:lang w:val="en-US"/>
                </w:rPr>
                <w:br/>
                <w:t xml:space="preserve">Available at: </w:t>
              </w:r>
              <w:r>
                <w:rPr>
                  <w:noProof/>
                  <w:u w:val="single"/>
                  <w:lang w:val="en-US"/>
                </w:rPr>
                <w:t>https://www.kumon.co.uk/blog/the-importance-of-literacy-skills-and-how-they-impact-employability/</w:t>
              </w:r>
              <w:r>
                <w:rPr>
                  <w:noProof/>
                  <w:lang w:val="en-US"/>
                </w:rPr>
                <w:br/>
                <w:t>[Accessed 10 May 2021].</w:t>
              </w:r>
            </w:p>
            <w:p w14:paraId="5CFF5FD0" w14:textId="77777777" w:rsidR="00390E04" w:rsidRDefault="00390E04" w:rsidP="00390E04">
              <w:pPr>
                <w:pStyle w:val="Bibliography"/>
                <w:rPr>
                  <w:noProof/>
                  <w:lang w:val="en-US"/>
                </w:rPr>
              </w:pPr>
              <w:r>
                <w:rPr>
                  <w:noProof/>
                  <w:lang w:val="en-US"/>
                </w:rPr>
                <w:t xml:space="preserve">NALDIC Resoursces , 2007. </w:t>
              </w:r>
              <w:r>
                <w:rPr>
                  <w:i/>
                  <w:iCs/>
                  <w:noProof/>
                  <w:lang w:val="en-US"/>
                </w:rPr>
                <w:t xml:space="preserve">English as an additional Language. </w:t>
              </w:r>
              <w:r>
                <w:rPr>
                  <w:noProof/>
                  <w:lang w:val="en-US"/>
                </w:rPr>
                <w:t xml:space="preserve">[Online] </w:t>
              </w:r>
              <w:r>
                <w:rPr>
                  <w:noProof/>
                  <w:lang w:val="en-US"/>
                </w:rPr>
                <w:br/>
                <w:t xml:space="preserve">Available at: </w:t>
              </w:r>
              <w:r>
                <w:rPr>
                  <w:noProof/>
                  <w:u w:val="single"/>
                  <w:lang w:val="en-US"/>
                </w:rPr>
                <w:t>https://www.naldic.org.uk/Resources/NALDIC/Teaching%20and%20Learning/Documents/eal-sen-trainingfile.pdf</w:t>
              </w:r>
              <w:r>
                <w:rPr>
                  <w:noProof/>
                  <w:lang w:val="en-US"/>
                </w:rPr>
                <w:br/>
                <w:t>[Accessed 17 May 2021].</w:t>
              </w:r>
            </w:p>
            <w:p w14:paraId="4C0B85DB" w14:textId="77777777" w:rsidR="00390E04" w:rsidRDefault="00390E04" w:rsidP="00390E04">
              <w:pPr>
                <w:pStyle w:val="Bibliography"/>
                <w:rPr>
                  <w:noProof/>
                  <w:lang w:val="en-US"/>
                </w:rPr>
              </w:pPr>
              <w:r>
                <w:rPr>
                  <w:noProof/>
                  <w:lang w:val="en-US"/>
                </w:rPr>
                <w:t xml:space="preserve">Pembrokeshire County Council, 2018. </w:t>
              </w:r>
              <w:r>
                <w:rPr>
                  <w:i/>
                  <w:iCs/>
                  <w:noProof/>
                  <w:lang w:val="en-US"/>
                </w:rPr>
                <w:t xml:space="preserve">Free School Meals. </w:t>
              </w:r>
              <w:r>
                <w:rPr>
                  <w:noProof/>
                  <w:lang w:val="en-US"/>
                </w:rPr>
                <w:t xml:space="preserve">[Online] </w:t>
              </w:r>
              <w:r>
                <w:rPr>
                  <w:noProof/>
                  <w:lang w:val="en-US"/>
                </w:rPr>
                <w:br/>
                <w:t xml:space="preserve">Available at: </w:t>
              </w:r>
              <w:r>
                <w:rPr>
                  <w:noProof/>
                  <w:u w:val="single"/>
                  <w:lang w:val="en-US"/>
                </w:rPr>
                <w:t>https://www.ysgolharritudur.cymru/free-school-meals.php</w:t>
              </w:r>
              <w:r>
                <w:rPr>
                  <w:noProof/>
                  <w:lang w:val="en-US"/>
                </w:rPr>
                <w:br/>
                <w:t>[Accessed 10 May 2021].</w:t>
              </w:r>
            </w:p>
            <w:p w14:paraId="711AED7C" w14:textId="77777777" w:rsidR="00390E04" w:rsidRDefault="00390E04" w:rsidP="00390E04">
              <w:pPr>
                <w:pStyle w:val="Bibliography"/>
                <w:rPr>
                  <w:noProof/>
                  <w:lang w:val="en-US"/>
                </w:rPr>
              </w:pPr>
              <w:r>
                <w:rPr>
                  <w:noProof/>
                  <w:lang w:val="en-US"/>
                </w:rPr>
                <w:t xml:space="preserve">Pembrokeshire County Council, n.d. </w:t>
              </w:r>
              <w:r>
                <w:rPr>
                  <w:i/>
                  <w:iCs/>
                  <w:noProof/>
                  <w:lang w:val="en-US"/>
                </w:rPr>
                <w:t xml:space="preserve">English/Welsh as an Additional Language - Referral Pathway. </w:t>
              </w:r>
              <w:r>
                <w:rPr>
                  <w:noProof/>
                  <w:lang w:val="en-US"/>
                </w:rPr>
                <w:t>Pembrokeshire : Inclusion Services - Pembrokeshire.</w:t>
              </w:r>
            </w:p>
            <w:p w14:paraId="3115A077" w14:textId="77777777" w:rsidR="00390E04" w:rsidRDefault="00390E04" w:rsidP="00390E04">
              <w:pPr>
                <w:pStyle w:val="Bibliography"/>
                <w:rPr>
                  <w:noProof/>
                  <w:lang w:val="en-US"/>
                </w:rPr>
              </w:pPr>
              <w:r>
                <w:rPr>
                  <w:noProof/>
                  <w:lang w:val="en-US"/>
                </w:rPr>
                <w:t xml:space="preserve">School A, 2017. </w:t>
              </w:r>
              <w:r>
                <w:rPr>
                  <w:i/>
                  <w:iCs/>
                  <w:noProof/>
                  <w:lang w:val="en-US"/>
                </w:rPr>
                <w:t xml:space="preserve">Strategies, games and activities to develop language at different stages of language acquistion. </w:t>
              </w:r>
              <w:r>
                <w:rPr>
                  <w:noProof/>
                  <w:lang w:val="en-US"/>
                </w:rPr>
                <w:t>Pembrokeshire : School A .</w:t>
              </w:r>
            </w:p>
            <w:p w14:paraId="25B9B6CB" w14:textId="77777777" w:rsidR="00390E04" w:rsidRDefault="00390E04" w:rsidP="00390E04">
              <w:pPr>
                <w:pStyle w:val="Bibliography"/>
                <w:rPr>
                  <w:noProof/>
                  <w:lang w:val="en-US"/>
                </w:rPr>
              </w:pPr>
              <w:r>
                <w:rPr>
                  <w:noProof/>
                  <w:lang w:val="en-US"/>
                </w:rPr>
                <w:t xml:space="preserve">School A, 2021. </w:t>
              </w:r>
              <w:r>
                <w:rPr>
                  <w:i/>
                  <w:iCs/>
                  <w:noProof/>
                  <w:lang w:val="en-US"/>
                </w:rPr>
                <w:t xml:space="preserve">School A. </w:t>
              </w:r>
              <w:r>
                <w:rPr>
                  <w:noProof/>
                  <w:lang w:val="en-US"/>
                </w:rPr>
                <w:t>Pembrokershie : EAL Support Worker .</w:t>
              </w:r>
            </w:p>
            <w:p w14:paraId="60A6611C" w14:textId="77777777" w:rsidR="00390E04" w:rsidRDefault="00390E04" w:rsidP="00390E04">
              <w:pPr>
                <w:pStyle w:val="Bibliography"/>
                <w:rPr>
                  <w:noProof/>
                  <w:lang w:val="en-US"/>
                </w:rPr>
              </w:pPr>
              <w:r>
                <w:rPr>
                  <w:noProof/>
                  <w:lang w:val="en-US"/>
                </w:rPr>
                <w:lastRenderedPageBreak/>
                <w:t xml:space="preserve">Spring, R. Y., 2002. </w:t>
              </w:r>
              <w:r>
                <w:rPr>
                  <w:i/>
                  <w:iCs/>
                  <w:noProof/>
                  <w:lang w:val="en-US"/>
                </w:rPr>
                <w:t xml:space="preserve">Basil Bernstin's Sociolinguistc Theory of Language Codes. </w:t>
              </w:r>
              <w:r>
                <w:rPr>
                  <w:noProof/>
                  <w:lang w:val="en-US"/>
                </w:rPr>
                <w:t xml:space="preserve">[Online] </w:t>
              </w:r>
              <w:r>
                <w:rPr>
                  <w:noProof/>
                  <w:lang w:val="en-US"/>
                </w:rPr>
                <w:br/>
                <w:t xml:space="preserve">Available at: </w:t>
              </w:r>
              <w:r>
                <w:rPr>
                  <w:noProof/>
                  <w:u w:val="single"/>
                  <w:lang w:val="en-US"/>
                </w:rPr>
                <w:t>http://zimmer.csufresno.edu/~johnca/spch100/3-3-bernstein.htm#:~:text=In%20his%20theory%2C%20Bernstein%20makes,between%20societal%20class%20and%20language.&amp;text=The%20code%20that%20a%20person,code%20and%20the%20restricted%20code.</w:t>
              </w:r>
              <w:r>
                <w:rPr>
                  <w:noProof/>
                  <w:lang w:val="en-US"/>
                </w:rPr>
                <w:br/>
                <w:t>[Accessed 17 May 2021].</w:t>
              </w:r>
            </w:p>
            <w:p w14:paraId="69E8676E" w14:textId="77777777" w:rsidR="00390E04" w:rsidRDefault="00390E04" w:rsidP="00390E04">
              <w:pPr>
                <w:pStyle w:val="Bibliography"/>
                <w:rPr>
                  <w:noProof/>
                  <w:lang w:val="en-US"/>
                </w:rPr>
              </w:pPr>
              <w:r>
                <w:rPr>
                  <w:noProof/>
                  <w:lang w:val="en-US"/>
                </w:rPr>
                <w:t xml:space="preserve">UNICEF, 2018. </w:t>
              </w:r>
              <w:r>
                <w:rPr>
                  <w:i/>
                  <w:iCs/>
                  <w:noProof/>
                  <w:lang w:val="en-US"/>
                </w:rPr>
                <w:t xml:space="preserve">Education for Refugee and Asylum Seeking Children: Access and Equality in England, Scotland and Wales. </w:t>
              </w:r>
              <w:r>
                <w:rPr>
                  <w:noProof/>
                  <w:lang w:val="en-US"/>
                </w:rPr>
                <w:t xml:space="preserve">[Online] </w:t>
              </w:r>
              <w:r>
                <w:rPr>
                  <w:noProof/>
                  <w:lang w:val="en-US"/>
                </w:rPr>
                <w:br/>
                <w:t xml:space="preserve">Available at: </w:t>
              </w:r>
              <w:r>
                <w:rPr>
                  <w:noProof/>
                  <w:u w:val="single"/>
                  <w:lang w:val="en-US"/>
                </w:rPr>
                <w:t>https://www.unicef.org.uk/publications/access-to-education-refugee-asylum-seeking-children/</w:t>
              </w:r>
              <w:r>
                <w:rPr>
                  <w:noProof/>
                  <w:lang w:val="en-US"/>
                </w:rPr>
                <w:br/>
                <w:t>[Accessed 14 May 2021].</w:t>
              </w:r>
            </w:p>
            <w:p w14:paraId="13D4D542" w14:textId="77777777" w:rsidR="00390E04" w:rsidRDefault="00390E04" w:rsidP="00390E04">
              <w:pPr>
                <w:pStyle w:val="Bibliography"/>
                <w:rPr>
                  <w:noProof/>
                  <w:lang w:val="en-US"/>
                </w:rPr>
              </w:pPr>
              <w:r>
                <w:rPr>
                  <w:noProof/>
                  <w:lang w:val="en-US"/>
                </w:rPr>
                <w:t xml:space="preserve">Welsh Government , 2012. </w:t>
              </w:r>
              <w:r>
                <w:rPr>
                  <w:i/>
                  <w:iCs/>
                  <w:noProof/>
                  <w:lang w:val="en-US"/>
                </w:rPr>
                <w:t xml:space="preserve">Current literacy and Dyslexia Provisions in Wales. </w:t>
              </w:r>
              <w:r>
                <w:rPr>
                  <w:noProof/>
                  <w:lang w:val="en-US"/>
                </w:rPr>
                <w:t xml:space="preserve">[Online] </w:t>
              </w:r>
              <w:r>
                <w:rPr>
                  <w:noProof/>
                  <w:lang w:val="en-US"/>
                </w:rPr>
                <w:br/>
                <w:t xml:space="preserve">Available at: </w:t>
              </w:r>
              <w:r>
                <w:rPr>
                  <w:noProof/>
                  <w:u w:val="single"/>
                  <w:lang w:val="en-US"/>
                </w:rPr>
                <w:t>https://gov.wales/sites/default/files/statistics-and-research/2019-08/120824-current-literacy-dyslexia-provision-en.pdf</w:t>
              </w:r>
              <w:r>
                <w:rPr>
                  <w:noProof/>
                  <w:lang w:val="en-US"/>
                </w:rPr>
                <w:br/>
                <w:t>[Accessed 10 May 2021].</w:t>
              </w:r>
            </w:p>
            <w:p w14:paraId="670606D6" w14:textId="77777777" w:rsidR="00390E04" w:rsidRDefault="00390E04" w:rsidP="00390E04">
              <w:pPr>
                <w:pStyle w:val="Bibliography"/>
                <w:rPr>
                  <w:noProof/>
                  <w:lang w:val="en-US"/>
                </w:rPr>
              </w:pPr>
              <w:r>
                <w:rPr>
                  <w:noProof/>
                  <w:lang w:val="en-US"/>
                </w:rPr>
                <w:t xml:space="preserve">Welsh Government , 2015. </w:t>
              </w:r>
              <w:r>
                <w:rPr>
                  <w:i/>
                  <w:iCs/>
                  <w:noProof/>
                  <w:lang w:val="en-US"/>
                </w:rPr>
                <w:t xml:space="preserve">Child Poverty Strategy for Wales. </w:t>
              </w:r>
              <w:r>
                <w:rPr>
                  <w:noProof/>
                  <w:lang w:val="en-US"/>
                </w:rPr>
                <w:t xml:space="preserve">[Online] </w:t>
              </w:r>
              <w:r>
                <w:rPr>
                  <w:noProof/>
                  <w:lang w:val="en-US"/>
                </w:rPr>
                <w:br/>
                <w:t xml:space="preserve">Available at: </w:t>
              </w:r>
              <w:r>
                <w:rPr>
                  <w:noProof/>
                  <w:u w:val="single"/>
                  <w:lang w:val="en-US"/>
                </w:rPr>
                <w:t>https://gov.wales/sites/default/files/publications/2019-06/child-poverty-strategy-for-wales-easy-read-version.pdf</w:t>
              </w:r>
              <w:r>
                <w:rPr>
                  <w:noProof/>
                  <w:lang w:val="en-US"/>
                </w:rPr>
                <w:br/>
                <w:t>[Accessed 10 May 2021].</w:t>
              </w:r>
            </w:p>
            <w:p w14:paraId="6D4132FB" w14:textId="77777777" w:rsidR="00390E04" w:rsidRDefault="00390E04" w:rsidP="00390E04">
              <w:pPr>
                <w:pStyle w:val="Bibliography"/>
                <w:rPr>
                  <w:noProof/>
                  <w:lang w:val="en-US"/>
                </w:rPr>
              </w:pPr>
              <w:r>
                <w:rPr>
                  <w:noProof/>
                  <w:lang w:val="en-US"/>
                </w:rPr>
                <w:t xml:space="preserve">Welsh Government, 2015. </w:t>
              </w:r>
              <w:r>
                <w:rPr>
                  <w:i/>
                  <w:iCs/>
                  <w:noProof/>
                  <w:lang w:val="en-US"/>
                </w:rPr>
                <w:t xml:space="preserve">Evaluation report on capacity building approaches to support the delivery of English as an additional language in Wales. </w:t>
              </w:r>
              <w:r>
                <w:rPr>
                  <w:noProof/>
                  <w:lang w:val="en-US"/>
                </w:rPr>
                <w:t xml:space="preserve">[Online] </w:t>
              </w:r>
              <w:r>
                <w:rPr>
                  <w:noProof/>
                  <w:lang w:val="en-US"/>
                </w:rPr>
                <w:br/>
                <w:t xml:space="preserve">Available at: </w:t>
              </w:r>
              <w:r>
                <w:rPr>
                  <w:noProof/>
                  <w:u w:val="single"/>
                  <w:lang w:val="en-US"/>
                </w:rPr>
                <w:t>https://gov.wales/sites/default/files/publications/2018-11/evaluation-report-on-capacity-building-approaches-to-support-the-delivery-of-english-as-an-additional-language-in-wales.pdf</w:t>
              </w:r>
              <w:r>
                <w:rPr>
                  <w:noProof/>
                  <w:lang w:val="en-US"/>
                </w:rPr>
                <w:br/>
                <w:t>[Accessed 17 May 2021].</w:t>
              </w:r>
            </w:p>
            <w:p w14:paraId="794DAEF5" w14:textId="77777777" w:rsidR="00390E04" w:rsidRDefault="00390E04" w:rsidP="00390E04">
              <w:pPr>
                <w:pStyle w:val="Bibliography"/>
                <w:rPr>
                  <w:noProof/>
                  <w:lang w:val="en-US"/>
                </w:rPr>
              </w:pPr>
              <w:r>
                <w:rPr>
                  <w:noProof/>
                  <w:lang w:val="en-US"/>
                </w:rPr>
                <w:t xml:space="preserve">Whitehead, M., 2007. </w:t>
              </w:r>
              <w:r>
                <w:rPr>
                  <w:i/>
                  <w:iCs/>
                  <w:noProof/>
                  <w:lang w:val="en-US"/>
                </w:rPr>
                <w:t xml:space="preserve">Develpping Language and Literacy with Young Children. </w:t>
              </w:r>
              <w:r>
                <w:rPr>
                  <w:noProof/>
                  <w:lang w:val="en-US"/>
                </w:rPr>
                <w:t>3rd ed. London: SAGE Publications.</w:t>
              </w:r>
            </w:p>
            <w:p w14:paraId="55DE9E47" w14:textId="2E2BA032" w:rsidR="00390E04" w:rsidRDefault="00390E04" w:rsidP="00390E04">
              <w:r>
                <w:rPr>
                  <w:b/>
                  <w:bCs/>
                  <w:noProof/>
                </w:rPr>
                <w:fldChar w:fldCharType="end"/>
              </w:r>
            </w:p>
          </w:sdtContent>
        </w:sdt>
      </w:sdtContent>
    </w:sdt>
    <w:p w14:paraId="7C336C4A" w14:textId="4104AEB5" w:rsidR="005A597D" w:rsidRDefault="00390E04" w:rsidP="0019238D">
      <w:pPr>
        <w:spacing w:line="360" w:lineRule="auto"/>
        <w:jc w:val="both"/>
        <w:rPr>
          <w:rFonts w:ascii="Arial" w:hAnsi="Arial" w:cs="Arial"/>
          <w:sz w:val="24"/>
          <w:szCs w:val="24"/>
        </w:rPr>
      </w:pPr>
      <w:r>
        <w:rPr>
          <w:rFonts w:ascii="Arial" w:hAnsi="Arial" w:cs="Arial"/>
          <w:sz w:val="24"/>
          <w:szCs w:val="24"/>
        </w:rPr>
        <w:t xml:space="preserve"> </w:t>
      </w:r>
      <w:r w:rsidR="003C0A74">
        <w:rPr>
          <w:rFonts w:ascii="Arial" w:hAnsi="Arial" w:cs="Arial"/>
          <w:sz w:val="24"/>
          <w:szCs w:val="24"/>
        </w:rPr>
        <w:t xml:space="preserve">  </w:t>
      </w:r>
    </w:p>
    <w:p w14:paraId="4AEB3296" w14:textId="5A4DBE60" w:rsidR="003267FF" w:rsidRDefault="00C200F8" w:rsidP="0019238D">
      <w:pPr>
        <w:spacing w:line="360" w:lineRule="auto"/>
        <w:jc w:val="both"/>
        <w:rPr>
          <w:rFonts w:ascii="Arial" w:hAnsi="Arial" w:cs="Arial"/>
          <w:sz w:val="24"/>
          <w:szCs w:val="24"/>
        </w:rPr>
      </w:pPr>
      <w:r>
        <w:rPr>
          <w:rFonts w:ascii="Arial" w:hAnsi="Arial" w:cs="Arial"/>
          <w:sz w:val="24"/>
          <w:szCs w:val="24"/>
        </w:rPr>
        <w:t xml:space="preserve">  </w:t>
      </w:r>
    </w:p>
    <w:p w14:paraId="4D1F269D" w14:textId="77777777" w:rsidR="00F97B91" w:rsidRPr="00D62A71" w:rsidRDefault="00F97B91" w:rsidP="0019238D">
      <w:pPr>
        <w:spacing w:line="360" w:lineRule="auto"/>
        <w:jc w:val="both"/>
        <w:rPr>
          <w:rFonts w:ascii="Arial" w:hAnsi="Arial" w:cs="Arial"/>
          <w:sz w:val="24"/>
          <w:szCs w:val="24"/>
        </w:rPr>
      </w:pPr>
    </w:p>
    <w:sectPr w:rsidR="00F97B91" w:rsidRPr="00D62A7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23233" w14:textId="77777777" w:rsidR="00F50243" w:rsidRDefault="00F50243" w:rsidP="00D62A71">
      <w:pPr>
        <w:spacing w:after="0" w:line="240" w:lineRule="auto"/>
      </w:pPr>
      <w:r>
        <w:separator/>
      </w:r>
    </w:p>
  </w:endnote>
  <w:endnote w:type="continuationSeparator" w:id="0">
    <w:p w14:paraId="70727EEF" w14:textId="77777777" w:rsidR="00F50243" w:rsidRDefault="00F50243" w:rsidP="00D62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3107362"/>
      <w:docPartObj>
        <w:docPartGallery w:val="Page Numbers (Bottom of Page)"/>
        <w:docPartUnique/>
      </w:docPartObj>
    </w:sdtPr>
    <w:sdtEndPr>
      <w:rPr>
        <w:noProof/>
      </w:rPr>
    </w:sdtEndPr>
    <w:sdtContent>
      <w:p w14:paraId="352CB0BB" w14:textId="7AB02805" w:rsidR="00C0549F" w:rsidRDefault="00C0549F">
        <w:pPr>
          <w:pStyle w:val="Footer"/>
        </w:pPr>
        <w:r>
          <w:fldChar w:fldCharType="begin"/>
        </w:r>
        <w:r>
          <w:instrText xml:space="preserve"> PAGE   \* MERGEFORMAT </w:instrText>
        </w:r>
        <w:r>
          <w:fldChar w:fldCharType="separate"/>
        </w:r>
        <w:r w:rsidR="00696EB2">
          <w:rPr>
            <w:noProof/>
          </w:rPr>
          <w:t>5</w:t>
        </w:r>
        <w:r>
          <w:rPr>
            <w:noProof/>
          </w:rPr>
          <w:fldChar w:fldCharType="end"/>
        </w:r>
      </w:p>
    </w:sdtContent>
  </w:sdt>
  <w:p w14:paraId="0E84CCDB" w14:textId="77777777" w:rsidR="00C0549F" w:rsidRDefault="00C05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E542B0" w14:textId="77777777" w:rsidR="00F50243" w:rsidRDefault="00F50243" w:rsidP="00D62A71">
      <w:pPr>
        <w:spacing w:after="0" w:line="240" w:lineRule="auto"/>
      </w:pPr>
      <w:r>
        <w:separator/>
      </w:r>
    </w:p>
  </w:footnote>
  <w:footnote w:type="continuationSeparator" w:id="0">
    <w:p w14:paraId="2AFF2F67" w14:textId="77777777" w:rsidR="00F50243" w:rsidRDefault="00F50243" w:rsidP="00D62A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83333" w14:textId="77777777" w:rsidR="00C0549F" w:rsidRDefault="00C0549F">
    <w:pPr>
      <w:pStyle w:val="Header"/>
    </w:pPr>
    <w:r>
      <w:t>Donna Smith - 1707573</w:t>
    </w:r>
  </w:p>
  <w:p w14:paraId="4010F016" w14:textId="77777777" w:rsidR="00C0549F" w:rsidRDefault="00C054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2A71"/>
    <w:rsid w:val="00057236"/>
    <w:rsid w:val="000849DA"/>
    <w:rsid w:val="000F4631"/>
    <w:rsid w:val="0010581C"/>
    <w:rsid w:val="00107926"/>
    <w:rsid w:val="001256C4"/>
    <w:rsid w:val="00153C56"/>
    <w:rsid w:val="00184880"/>
    <w:rsid w:val="0019238D"/>
    <w:rsid w:val="001C1F4A"/>
    <w:rsid w:val="002D3B4C"/>
    <w:rsid w:val="003267FF"/>
    <w:rsid w:val="00345FC7"/>
    <w:rsid w:val="00385611"/>
    <w:rsid w:val="00390E04"/>
    <w:rsid w:val="003A7F33"/>
    <w:rsid w:val="003C0A74"/>
    <w:rsid w:val="003E3BAA"/>
    <w:rsid w:val="003E703C"/>
    <w:rsid w:val="004059CE"/>
    <w:rsid w:val="00445FB2"/>
    <w:rsid w:val="00470E00"/>
    <w:rsid w:val="004756AF"/>
    <w:rsid w:val="004C783B"/>
    <w:rsid w:val="004E75D8"/>
    <w:rsid w:val="004F139D"/>
    <w:rsid w:val="00513D36"/>
    <w:rsid w:val="00537D93"/>
    <w:rsid w:val="00543648"/>
    <w:rsid w:val="005553BD"/>
    <w:rsid w:val="005723D1"/>
    <w:rsid w:val="00587983"/>
    <w:rsid w:val="005A597D"/>
    <w:rsid w:val="005C0D2F"/>
    <w:rsid w:val="006013B1"/>
    <w:rsid w:val="0060603C"/>
    <w:rsid w:val="00635AFB"/>
    <w:rsid w:val="00666C00"/>
    <w:rsid w:val="00696EB2"/>
    <w:rsid w:val="006E6454"/>
    <w:rsid w:val="006F240C"/>
    <w:rsid w:val="00723CA2"/>
    <w:rsid w:val="00746105"/>
    <w:rsid w:val="00755B66"/>
    <w:rsid w:val="00781676"/>
    <w:rsid w:val="007B5F57"/>
    <w:rsid w:val="007E1A7E"/>
    <w:rsid w:val="00842DA4"/>
    <w:rsid w:val="00952D41"/>
    <w:rsid w:val="009B1367"/>
    <w:rsid w:val="00A44A88"/>
    <w:rsid w:val="00A96E9B"/>
    <w:rsid w:val="00B45FC5"/>
    <w:rsid w:val="00BD3573"/>
    <w:rsid w:val="00BF0C60"/>
    <w:rsid w:val="00C0549F"/>
    <w:rsid w:val="00C151F6"/>
    <w:rsid w:val="00C200F8"/>
    <w:rsid w:val="00C33EEC"/>
    <w:rsid w:val="00C6391D"/>
    <w:rsid w:val="00CA1672"/>
    <w:rsid w:val="00CB2440"/>
    <w:rsid w:val="00D2299A"/>
    <w:rsid w:val="00D5646B"/>
    <w:rsid w:val="00D62A71"/>
    <w:rsid w:val="00D91DAA"/>
    <w:rsid w:val="00DF6656"/>
    <w:rsid w:val="00E86968"/>
    <w:rsid w:val="00ED039F"/>
    <w:rsid w:val="00F2235A"/>
    <w:rsid w:val="00F37088"/>
    <w:rsid w:val="00F50243"/>
    <w:rsid w:val="00F9758D"/>
    <w:rsid w:val="00F97B91"/>
    <w:rsid w:val="00FC436C"/>
    <w:rsid w:val="00FD3D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9C9F4"/>
  <w15:chartTrackingRefBased/>
  <w15:docId w15:val="{49BD1F25-D8D6-4630-A586-527457C5A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0E0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2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A71"/>
  </w:style>
  <w:style w:type="paragraph" w:styleId="Footer">
    <w:name w:val="footer"/>
    <w:basedOn w:val="Normal"/>
    <w:link w:val="FooterChar"/>
    <w:uiPriority w:val="99"/>
    <w:unhideWhenUsed/>
    <w:rsid w:val="00D62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A71"/>
  </w:style>
  <w:style w:type="character" w:styleId="CommentReference">
    <w:name w:val="annotation reference"/>
    <w:basedOn w:val="DefaultParagraphFont"/>
    <w:uiPriority w:val="99"/>
    <w:semiHidden/>
    <w:unhideWhenUsed/>
    <w:rsid w:val="00385611"/>
    <w:rPr>
      <w:sz w:val="16"/>
      <w:szCs w:val="16"/>
    </w:rPr>
  </w:style>
  <w:style w:type="paragraph" w:styleId="CommentText">
    <w:name w:val="annotation text"/>
    <w:basedOn w:val="Normal"/>
    <w:link w:val="CommentTextChar"/>
    <w:uiPriority w:val="99"/>
    <w:semiHidden/>
    <w:unhideWhenUsed/>
    <w:rsid w:val="00385611"/>
    <w:pPr>
      <w:spacing w:line="240" w:lineRule="auto"/>
    </w:pPr>
    <w:rPr>
      <w:sz w:val="20"/>
      <w:szCs w:val="20"/>
    </w:rPr>
  </w:style>
  <w:style w:type="character" w:customStyle="1" w:styleId="CommentTextChar">
    <w:name w:val="Comment Text Char"/>
    <w:basedOn w:val="DefaultParagraphFont"/>
    <w:link w:val="CommentText"/>
    <w:uiPriority w:val="99"/>
    <w:semiHidden/>
    <w:rsid w:val="00385611"/>
    <w:rPr>
      <w:sz w:val="20"/>
      <w:szCs w:val="20"/>
    </w:rPr>
  </w:style>
  <w:style w:type="paragraph" w:styleId="CommentSubject">
    <w:name w:val="annotation subject"/>
    <w:basedOn w:val="CommentText"/>
    <w:next w:val="CommentText"/>
    <w:link w:val="CommentSubjectChar"/>
    <w:uiPriority w:val="99"/>
    <w:semiHidden/>
    <w:unhideWhenUsed/>
    <w:rsid w:val="00385611"/>
    <w:rPr>
      <w:b/>
      <w:bCs/>
    </w:rPr>
  </w:style>
  <w:style w:type="character" w:customStyle="1" w:styleId="CommentSubjectChar">
    <w:name w:val="Comment Subject Char"/>
    <w:basedOn w:val="CommentTextChar"/>
    <w:link w:val="CommentSubject"/>
    <w:uiPriority w:val="99"/>
    <w:semiHidden/>
    <w:rsid w:val="00385611"/>
    <w:rPr>
      <w:b/>
      <w:bCs/>
      <w:sz w:val="20"/>
      <w:szCs w:val="20"/>
    </w:rPr>
  </w:style>
  <w:style w:type="paragraph" w:styleId="BalloonText">
    <w:name w:val="Balloon Text"/>
    <w:basedOn w:val="Normal"/>
    <w:link w:val="BalloonTextChar"/>
    <w:uiPriority w:val="99"/>
    <w:semiHidden/>
    <w:unhideWhenUsed/>
    <w:rsid w:val="003856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5611"/>
    <w:rPr>
      <w:rFonts w:ascii="Segoe UI" w:hAnsi="Segoe UI" w:cs="Segoe UI"/>
      <w:sz w:val="18"/>
      <w:szCs w:val="18"/>
    </w:rPr>
  </w:style>
  <w:style w:type="paragraph" w:styleId="Revision">
    <w:name w:val="Revision"/>
    <w:hidden/>
    <w:uiPriority w:val="99"/>
    <w:semiHidden/>
    <w:rsid w:val="005723D1"/>
    <w:pPr>
      <w:spacing w:after="0" w:line="240" w:lineRule="auto"/>
    </w:pPr>
  </w:style>
  <w:style w:type="character" w:customStyle="1" w:styleId="Heading1Char">
    <w:name w:val="Heading 1 Char"/>
    <w:basedOn w:val="DefaultParagraphFont"/>
    <w:link w:val="Heading1"/>
    <w:uiPriority w:val="9"/>
    <w:rsid w:val="00390E0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90E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1389">
      <w:bodyDiv w:val="1"/>
      <w:marLeft w:val="0"/>
      <w:marRight w:val="0"/>
      <w:marTop w:val="0"/>
      <w:marBottom w:val="0"/>
      <w:divBdr>
        <w:top w:val="none" w:sz="0" w:space="0" w:color="auto"/>
        <w:left w:val="none" w:sz="0" w:space="0" w:color="auto"/>
        <w:bottom w:val="none" w:sz="0" w:space="0" w:color="auto"/>
        <w:right w:val="none" w:sz="0" w:space="0" w:color="auto"/>
      </w:divBdr>
    </w:div>
    <w:div w:id="86661625">
      <w:bodyDiv w:val="1"/>
      <w:marLeft w:val="0"/>
      <w:marRight w:val="0"/>
      <w:marTop w:val="0"/>
      <w:marBottom w:val="0"/>
      <w:divBdr>
        <w:top w:val="none" w:sz="0" w:space="0" w:color="auto"/>
        <w:left w:val="none" w:sz="0" w:space="0" w:color="auto"/>
        <w:bottom w:val="none" w:sz="0" w:space="0" w:color="auto"/>
        <w:right w:val="none" w:sz="0" w:space="0" w:color="auto"/>
      </w:divBdr>
    </w:div>
    <w:div w:id="132261867">
      <w:bodyDiv w:val="1"/>
      <w:marLeft w:val="0"/>
      <w:marRight w:val="0"/>
      <w:marTop w:val="0"/>
      <w:marBottom w:val="0"/>
      <w:divBdr>
        <w:top w:val="none" w:sz="0" w:space="0" w:color="auto"/>
        <w:left w:val="none" w:sz="0" w:space="0" w:color="auto"/>
        <w:bottom w:val="none" w:sz="0" w:space="0" w:color="auto"/>
        <w:right w:val="none" w:sz="0" w:space="0" w:color="auto"/>
      </w:divBdr>
    </w:div>
    <w:div w:id="229929319">
      <w:bodyDiv w:val="1"/>
      <w:marLeft w:val="0"/>
      <w:marRight w:val="0"/>
      <w:marTop w:val="0"/>
      <w:marBottom w:val="0"/>
      <w:divBdr>
        <w:top w:val="none" w:sz="0" w:space="0" w:color="auto"/>
        <w:left w:val="none" w:sz="0" w:space="0" w:color="auto"/>
        <w:bottom w:val="none" w:sz="0" w:space="0" w:color="auto"/>
        <w:right w:val="none" w:sz="0" w:space="0" w:color="auto"/>
      </w:divBdr>
    </w:div>
    <w:div w:id="260338822">
      <w:bodyDiv w:val="1"/>
      <w:marLeft w:val="0"/>
      <w:marRight w:val="0"/>
      <w:marTop w:val="0"/>
      <w:marBottom w:val="0"/>
      <w:divBdr>
        <w:top w:val="none" w:sz="0" w:space="0" w:color="auto"/>
        <w:left w:val="none" w:sz="0" w:space="0" w:color="auto"/>
        <w:bottom w:val="none" w:sz="0" w:space="0" w:color="auto"/>
        <w:right w:val="none" w:sz="0" w:space="0" w:color="auto"/>
      </w:divBdr>
    </w:div>
    <w:div w:id="261647178">
      <w:bodyDiv w:val="1"/>
      <w:marLeft w:val="0"/>
      <w:marRight w:val="0"/>
      <w:marTop w:val="0"/>
      <w:marBottom w:val="0"/>
      <w:divBdr>
        <w:top w:val="none" w:sz="0" w:space="0" w:color="auto"/>
        <w:left w:val="none" w:sz="0" w:space="0" w:color="auto"/>
        <w:bottom w:val="none" w:sz="0" w:space="0" w:color="auto"/>
        <w:right w:val="none" w:sz="0" w:space="0" w:color="auto"/>
      </w:divBdr>
    </w:div>
    <w:div w:id="297758733">
      <w:bodyDiv w:val="1"/>
      <w:marLeft w:val="0"/>
      <w:marRight w:val="0"/>
      <w:marTop w:val="0"/>
      <w:marBottom w:val="0"/>
      <w:divBdr>
        <w:top w:val="none" w:sz="0" w:space="0" w:color="auto"/>
        <w:left w:val="none" w:sz="0" w:space="0" w:color="auto"/>
        <w:bottom w:val="none" w:sz="0" w:space="0" w:color="auto"/>
        <w:right w:val="none" w:sz="0" w:space="0" w:color="auto"/>
      </w:divBdr>
    </w:div>
    <w:div w:id="346756250">
      <w:bodyDiv w:val="1"/>
      <w:marLeft w:val="0"/>
      <w:marRight w:val="0"/>
      <w:marTop w:val="0"/>
      <w:marBottom w:val="0"/>
      <w:divBdr>
        <w:top w:val="none" w:sz="0" w:space="0" w:color="auto"/>
        <w:left w:val="none" w:sz="0" w:space="0" w:color="auto"/>
        <w:bottom w:val="none" w:sz="0" w:space="0" w:color="auto"/>
        <w:right w:val="none" w:sz="0" w:space="0" w:color="auto"/>
      </w:divBdr>
    </w:div>
    <w:div w:id="432210364">
      <w:bodyDiv w:val="1"/>
      <w:marLeft w:val="0"/>
      <w:marRight w:val="0"/>
      <w:marTop w:val="0"/>
      <w:marBottom w:val="0"/>
      <w:divBdr>
        <w:top w:val="none" w:sz="0" w:space="0" w:color="auto"/>
        <w:left w:val="none" w:sz="0" w:space="0" w:color="auto"/>
        <w:bottom w:val="none" w:sz="0" w:space="0" w:color="auto"/>
        <w:right w:val="none" w:sz="0" w:space="0" w:color="auto"/>
      </w:divBdr>
    </w:div>
    <w:div w:id="461967936">
      <w:bodyDiv w:val="1"/>
      <w:marLeft w:val="0"/>
      <w:marRight w:val="0"/>
      <w:marTop w:val="0"/>
      <w:marBottom w:val="0"/>
      <w:divBdr>
        <w:top w:val="none" w:sz="0" w:space="0" w:color="auto"/>
        <w:left w:val="none" w:sz="0" w:space="0" w:color="auto"/>
        <w:bottom w:val="none" w:sz="0" w:space="0" w:color="auto"/>
        <w:right w:val="none" w:sz="0" w:space="0" w:color="auto"/>
      </w:divBdr>
    </w:div>
    <w:div w:id="468286099">
      <w:bodyDiv w:val="1"/>
      <w:marLeft w:val="0"/>
      <w:marRight w:val="0"/>
      <w:marTop w:val="0"/>
      <w:marBottom w:val="0"/>
      <w:divBdr>
        <w:top w:val="none" w:sz="0" w:space="0" w:color="auto"/>
        <w:left w:val="none" w:sz="0" w:space="0" w:color="auto"/>
        <w:bottom w:val="none" w:sz="0" w:space="0" w:color="auto"/>
        <w:right w:val="none" w:sz="0" w:space="0" w:color="auto"/>
      </w:divBdr>
    </w:div>
    <w:div w:id="469905861">
      <w:bodyDiv w:val="1"/>
      <w:marLeft w:val="0"/>
      <w:marRight w:val="0"/>
      <w:marTop w:val="0"/>
      <w:marBottom w:val="0"/>
      <w:divBdr>
        <w:top w:val="none" w:sz="0" w:space="0" w:color="auto"/>
        <w:left w:val="none" w:sz="0" w:space="0" w:color="auto"/>
        <w:bottom w:val="none" w:sz="0" w:space="0" w:color="auto"/>
        <w:right w:val="none" w:sz="0" w:space="0" w:color="auto"/>
      </w:divBdr>
    </w:div>
    <w:div w:id="481241704">
      <w:bodyDiv w:val="1"/>
      <w:marLeft w:val="0"/>
      <w:marRight w:val="0"/>
      <w:marTop w:val="0"/>
      <w:marBottom w:val="0"/>
      <w:divBdr>
        <w:top w:val="none" w:sz="0" w:space="0" w:color="auto"/>
        <w:left w:val="none" w:sz="0" w:space="0" w:color="auto"/>
        <w:bottom w:val="none" w:sz="0" w:space="0" w:color="auto"/>
        <w:right w:val="none" w:sz="0" w:space="0" w:color="auto"/>
      </w:divBdr>
    </w:div>
    <w:div w:id="493957730">
      <w:bodyDiv w:val="1"/>
      <w:marLeft w:val="0"/>
      <w:marRight w:val="0"/>
      <w:marTop w:val="0"/>
      <w:marBottom w:val="0"/>
      <w:divBdr>
        <w:top w:val="none" w:sz="0" w:space="0" w:color="auto"/>
        <w:left w:val="none" w:sz="0" w:space="0" w:color="auto"/>
        <w:bottom w:val="none" w:sz="0" w:space="0" w:color="auto"/>
        <w:right w:val="none" w:sz="0" w:space="0" w:color="auto"/>
      </w:divBdr>
    </w:div>
    <w:div w:id="510728947">
      <w:bodyDiv w:val="1"/>
      <w:marLeft w:val="0"/>
      <w:marRight w:val="0"/>
      <w:marTop w:val="0"/>
      <w:marBottom w:val="0"/>
      <w:divBdr>
        <w:top w:val="none" w:sz="0" w:space="0" w:color="auto"/>
        <w:left w:val="none" w:sz="0" w:space="0" w:color="auto"/>
        <w:bottom w:val="none" w:sz="0" w:space="0" w:color="auto"/>
        <w:right w:val="none" w:sz="0" w:space="0" w:color="auto"/>
      </w:divBdr>
    </w:div>
    <w:div w:id="534200490">
      <w:bodyDiv w:val="1"/>
      <w:marLeft w:val="0"/>
      <w:marRight w:val="0"/>
      <w:marTop w:val="0"/>
      <w:marBottom w:val="0"/>
      <w:divBdr>
        <w:top w:val="none" w:sz="0" w:space="0" w:color="auto"/>
        <w:left w:val="none" w:sz="0" w:space="0" w:color="auto"/>
        <w:bottom w:val="none" w:sz="0" w:space="0" w:color="auto"/>
        <w:right w:val="none" w:sz="0" w:space="0" w:color="auto"/>
      </w:divBdr>
    </w:div>
    <w:div w:id="551355365">
      <w:bodyDiv w:val="1"/>
      <w:marLeft w:val="0"/>
      <w:marRight w:val="0"/>
      <w:marTop w:val="0"/>
      <w:marBottom w:val="0"/>
      <w:divBdr>
        <w:top w:val="none" w:sz="0" w:space="0" w:color="auto"/>
        <w:left w:val="none" w:sz="0" w:space="0" w:color="auto"/>
        <w:bottom w:val="none" w:sz="0" w:space="0" w:color="auto"/>
        <w:right w:val="none" w:sz="0" w:space="0" w:color="auto"/>
      </w:divBdr>
    </w:div>
    <w:div w:id="551577873">
      <w:bodyDiv w:val="1"/>
      <w:marLeft w:val="0"/>
      <w:marRight w:val="0"/>
      <w:marTop w:val="0"/>
      <w:marBottom w:val="0"/>
      <w:divBdr>
        <w:top w:val="none" w:sz="0" w:space="0" w:color="auto"/>
        <w:left w:val="none" w:sz="0" w:space="0" w:color="auto"/>
        <w:bottom w:val="none" w:sz="0" w:space="0" w:color="auto"/>
        <w:right w:val="none" w:sz="0" w:space="0" w:color="auto"/>
      </w:divBdr>
    </w:div>
    <w:div w:id="628364425">
      <w:bodyDiv w:val="1"/>
      <w:marLeft w:val="0"/>
      <w:marRight w:val="0"/>
      <w:marTop w:val="0"/>
      <w:marBottom w:val="0"/>
      <w:divBdr>
        <w:top w:val="none" w:sz="0" w:space="0" w:color="auto"/>
        <w:left w:val="none" w:sz="0" w:space="0" w:color="auto"/>
        <w:bottom w:val="none" w:sz="0" w:space="0" w:color="auto"/>
        <w:right w:val="none" w:sz="0" w:space="0" w:color="auto"/>
      </w:divBdr>
    </w:div>
    <w:div w:id="631058488">
      <w:bodyDiv w:val="1"/>
      <w:marLeft w:val="0"/>
      <w:marRight w:val="0"/>
      <w:marTop w:val="0"/>
      <w:marBottom w:val="0"/>
      <w:divBdr>
        <w:top w:val="none" w:sz="0" w:space="0" w:color="auto"/>
        <w:left w:val="none" w:sz="0" w:space="0" w:color="auto"/>
        <w:bottom w:val="none" w:sz="0" w:space="0" w:color="auto"/>
        <w:right w:val="none" w:sz="0" w:space="0" w:color="auto"/>
      </w:divBdr>
    </w:div>
    <w:div w:id="644360159">
      <w:bodyDiv w:val="1"/>
      <w:marLeft w:val="0"/>
      <w:marRight w:val="0"/>
      <w:marTop w:val="0"/>
      <w:marBottom w:val="0"/>
      <w:divBdr>
        <w:top w:val="none" w:sz="0" w:space="0" w:color="auto"/>
        <w:left w:val="none" w:sz="0" w:space="0" w:color="auto"/>
        <w:bottom w:val="none" w:sz="0" w:space="0" w:color="auto"/>
        <w:right w:val="none" w:sz="0" w:space="0" w:color="auto"/>
      </w:divBdr>
    </w:div>
    <w:div w:id="698093432">
      <w:bodyDiv w:val="1"/>
      <w:marLeft w:val="0"/>
      <w:marRight w:val="0"/>
      <w:marTop w:val="0"/>
      <w:marBottom w:val="0"/>
      <w:divBdr>
        <w:top w:val="none" w:sz="0" w:space="0" w:color="auto"/>
        <w:left w:val="none" w:sz="0" w:space="0" w:color="auto"/>
        <w:bottom w:val="none" w:sz="0" w:space="0" w:color="auto"/>
        <w:right w:val="none" w:sz="0" w:space="0" w:color="auto"/>
      </w:divBdr>
    </w:div>
    <w:div w:id="709497455">
      <w:bodyDiv w:val="1"/>
      <w:marLeft w:val="0"/>
      <w:marRight w:val="0"/>
      <w:marTop w:val="0"/>
      <w:marBottom w:val="0"/>
      <w:divBdr>
        <w:top w:val="none" w:sz="0" w:space="0" w:color="auto"/>
        <w:left w:val="none" w:sz="0" w:space="0" w:color="auto"/>
        <w:bottom w:val="none" w:sz="0" w:space="0" w:color="auto"/>
        <w:right w:val="none" w:sz="0" w:space="0" w:color="auto"/>
      </w:divBdr>
    </w:div>
    <w:div w:id="710111484">
      <w:bodyDiv w:val="1"/>
      <w:marLeft w:val="0"/>
      <w:marRight w:val="0"/>
      <w:marTop w:val="0"/>
      <w:marBottom w:val="0"/>
      <w:divBdr>
        <w:top w:val="none" w:sz="0" w:space="0" w:color="auto"/>
        <w:left w:val="none" w:sz="0" w:space="0" w:color="auto"/>
        <w:bottom w:val="none" w:sz="0" w:space="0" w:color="auto"/>
        <w:right w:val="none" w:sz="0" w:space="0" w:color="auto"/>
      </w:divBdr>
    </w:div>
    <w:div w:id="711417936">
      <w:bodyDiv w:val="1"/>
      <w:marLeft w:val="0"/>
      <w:marRight w:val="0"/>
      <w:marTop w:val="0"/>
      <w:marBottom w:val="0"/>
      <w:divBdr>
        <w:top w:val="none" w:sz="0" w:space="0" w:color="auto"/>
        <w:left w:val="none" w:sz="0" w:space="0" w:color="auto"/>
        <w:bottom w:val="none" w:sz="0" w:space="0" w:color="auto"/>
        <w:right w:val="none" w:sz="0" w:space="0" w:color="auto"/>
      </w:divBdr>
    </w:div>
    <w:div w:id="724715331">
      <w:bodyDiv w:val="1"/>
      <w:marLeft w:val="0"/>
      <w:marRight w:val="0"/>
      <w:marTop w:val="0"/>
      <w:marBottom w:val="0"/>
      <w:divBdr>
        <w:top w:val="none" w:sz="0" w:space="0" w:color="auto"/>
        <w:left w:val="none" w:sz="0" w:space="0" w:color="auto"/>
        <w:bottom w:val="none" w:sz="0" w:space="0" w:color="auto"/>
        <w:right w:val="none" w:sz="0" w:space="0" w:color="auto"/>
      </w:divBdr>
    </w:div>
    <w:div w:id="805974316">
      <w:bodyDiv w:val="1"/>
      <w:marLeft w:val="0"/>
      <w:marRight w:val="0"/>
      <w:marTop w:val="0"/>
      <w:marBottom w:val="0"/>
      <w:divBdr>
        <w:top w:val="none" w:sz="0" w:space="0" w:color="auto"/>
        <w:left w:val="none" w:sz="0" w:space="0" w:color="auto"/>
        <w:bottom w:val="none" w:sz="0" w:space="0" w:color="auto"/>
        <w:right w:val="none" w:sz="0" w:space="0" w:color="auto"/>
      </w:divBdr>
    </w:div>
    <w:div w:id="815143177">
      <w:bodyDiv w:val="1"/>
      <w:marLeft w:val="0"/>
      <w:marRight w:val="0"/>
      <w:marTop w:val="0"/>
      <w:marBottom w:val="0"/>
      <w:divBdr>
        <w:top w:val="none" w:sz="0" w:space="0" w:color="auto"/>
        <w:left w:val="none" w:sz="0" w:space="0" w:color="auto"/>
        <w:bottom w:val="none" w:sz="0" w:space="0" w:color="auto"/>
        <w:right w:val="none" w:sz="0" w:space="0" w:color="auto"/>
      </w:divBdr>
    </w:div>
    <w:div w:id="886532578">
      <w:bodyDiv w:val="1"/>
      <w:marLeft w:val="0"/>
      <w:marRight w:val="0"/>
      <w:marTop w:val="0"/>
      <w:marBottom w:val="0"/>
      <w:divBdr>
        <w:top w:val="none" w:sz="0" w:space="0" w:color="auto"/>
        <w:left w:val="none" w:sz="0" w:space="0" w:color="auto"/>
        <w:bottom w:val="none" w:sz="0" w:space="0" w:color="auto"/>
        <w:right w:val="none" w:sz="0" w:space="0" w:color="auto"/>
      </w:divBdr>
    </w:div>
    <w:div w:id="921185539">
      <w:bodyDiv w:val="1"/>
      <w:marLeft w:val="0"/>
      <w:marRight w:val="0"/>
      <w:marTop w:val="0"/>
      <w:marBottom w:val="0"/>
      <w:divBdr>
        <w:top w:val="none" w:sz="0" w:space="0" w:color="auto"/>
        <w:left w:val="none" w:sz="0" w:space="0" w:color="auto"/>
        <w:bottom w:val="none" w:sz="0" w:space="0" w:color="auto"/>
        <w:right w:val="none" w:sz="0" w:space="0" w:color="auto"/>
      </w:divBdr>
    </w:div>
    <w:div w:id="945308574">
      <w:bodyDiv w:val="1"/>
      <w:marLeft w:val="0"/>
      <w:marRight w:val="0"/>
      <w:marTop w:val="0"/>
      <w:marBottom w:val="0"/>
      <w:divBdr>
        <w:top w:val="none" w:sz="0" w:space="0" w:color="auto"/>
        <w:left w:val="none" w:sz="0" w:space="0" w:color="auto"/>
        <w:bottom w:val="none" w:sz="0" w:space="0" w:color="auto"/>
        <w:right w:val="none" w:sz="0" w:space="0" w:color="auto"/>
      </w:divBdr>
    </w:div>
    <w:div w:id="953051239">
      <w:bodyDiv w:val="1"/>
      <w:marLeft w:val="0"/>
      <w:marRight w:val="0"/>
      <w:marTop w:val="0"/>
      <w:marBottom w:val="0"/>
      <w:divBdr>
        <w:top w:val="none" w:sz="0" w:space="0" w:color="auto"/>
        <w:left w:val="none" w:sz="0" w:space="0" w:color="auto"/>
        <w:bottom w:val="none" w:sz="0" w:space="0" w:color="auto"/>
        <w:right w:val="none" w:sz="0" w:space="0" w:color="auto"/>
      </w:divBdr>
    </w:div>
    <w:div w:id="1002666448">
      <w:bodyDiv w:val="1"/>
      <w:marLeft w:val="0"/>
      <w:marRight w:val="0"/>
      <w:marTop w:val="0"/>
      <w:marBottom w:val="0"/>
      <w:divBdr>
        <w:top w:val="none" w:sz="0" w:space="0" w:color="auto"/>
        <w:left w:val="none" w:sz="0" w:space="0" w:color="auto"/>
        <w:bottom w:val="none" w:sz="0" w:space="0" w:color="auto"/>
        <w:right w:val="none" w:sz="0" w:space="0" w:color="auto"/>
      </w:divBdr>
    </w:div>
    <w:div w:id="1048645545">
      <w:bodyDiv w:val="1"/>
      <w:marLeft w:val="0"/>
      <w:marRight w:val="0"/>
      <w:marTop w:val="0"/>
      <w:marBottom w:val="0"/>
      <w:divBdr>
        <w:top w:val="none" w:sz="0" w:space="0" w:color="auto"/>
        <w:left w:val="none" w:sz="0" w:space="0" w:color="auto"/>
        <w:bottom w:val="none" w:sz="0" w:space="0" w:color="auto"/>
        <w:right w:val="none" w:sz="0" w:space="0" w:color="auto"/>
      </w:divBdr>
    </w:div>
    <w:div w:id="1142307186">
      <w:bodyDiv w:val="1"/>
      <w:marLeft w:val="0"/>
      <w:marRight w:val="0"/>
      <w:marTop w:val="0"/>
      <w:marBottom w:val="0"/>
      <w:divBdr>
        <w:top w:val="none" w:sz="0" w:space="0" w:color="auto"/>
        <w:left w:val="none" w:sz="0" w:space="0" w:color="auto"/>
        <w:bottom w:val="none" w:sz="0" w:space="0" w:color="auto"/>
        <w:right w:val="none" w:sz="0" w:space="0" w:color="auto"/>
      </w:divBdr>
    </w:div>
    <w:div w:id="1149513945">
      <w:bodyDiv w:val="1"/>
      <w:marLeft w:val="0"/>
      <w:marRight w:val="0"/>
      <w:marTop w:val="0"/>
      <w:marBottom w:val="0"/>
      <w:divBdr>
        <w:top w:val="none" w:sz="0" w:space="0" w:color="auto"/>
        <w:left w:val="none" w:sz="0" w:space="0" w:color="auto"/>
        <w:bottom w:val="none" w:sz="0" w:space="0" w:color="auto"/>
        <w:right w:val="none" w:sz="0" w:space="0" w:color="auto"/>
      </w:divBdr>
    </w:div>
    <w:div w:id="1158375264">
      <w:bodyDiv w:val="1"/>
      <w:marLeft w:val="0"/>
      <w:marRight w:val="0"/>
      <w:marTop w:val="0"/>
      <w:marBottom w:val="0"/>
      <w:divBdr>
        <w:top w:val="none" w:sz="0" w:space="0" w:color="auto"/>
        <w:left w:val="none" w:sz="0" w:space="0" w:color="auto"/>
        <w:bottom w:val="none" w:sz="0" w:space="0" w:color="auto"/>
        <w:right w:val="none" w:sz="0" w:space="0" w:color="auto"/>
      </w:divBdr>
    </w:div>
    <w:div w:id="1226143781">
      <w:bodyDiv w:val="1"/>
      <w:marLeft w:val="0"/>
      <w:marRight w:val="0"/>
      <w:marTop w:val="0"/>
      <w:marBottom w:val="0"/>
      <w:divBdr>
        <w:top w:val="none" w:sz="0" w:space="0" w:color="auto"/>
        <w:left w:val="none" w:sz="0" w:space="0" w:color="auto"/>
        <w:bottom w:val="none" w:sz="0" w:space="0" w:color="auto"/>
        <w:right w:val="none" w:sz="0" w:space="0" w:color="auto"/>
      </w:divBdr>
    </w:div>
    <w:div w:id="1229422389">
      <w:bodyDiv w:val="1"/>
      <w:marLeft w:val="0"/>
      <w:marRight w:val="0"/>
      <w:marTop w:val="0"/>
      <w:marBottom w:val="0"/>
      <w:divBdr>
        <w:top w:val="none" w:sz="0" w:space="0" w:color="auto"/>
        <w:left w:val="none" w:sz="0" w:space="0" w:color="auto"/>
        <w:bottom w:val="none" w:sz="0" w:space="0" w:color="auto"/>
        <w:right w:val="none" w:sz="0" w:space="0" w:color="auto"/>
      </w:divBdr>
    </w:div>
    <w:div w:id="1234730836">
      <w:bodyDiv w:val="1"/>
      <w:marLeft w:val="0"/>
      <w:marRight w:val="0"/>
      <w:marTop w:val="0"/>
      <w:marBottom w:val="0"/>
      <w:divBdr>
        <w:top w:val="none" w:sz="0" w:space="0" w:color="auto"/>
        <w:left w:val="none" w:sz="0" w:space="0" w:color="auto"/>
        <w:bottom w:val="none" w:sz="0" w:space="0" w:color="auto"/>
        <w:right w:val="none" w:sz="0" w:space="0" w:color="auto"/>
      </w:divBdr>
    </w:div>
    <w:div w:id="1289819033">
      <w:bodyDiv w:val="1"/>
      <w:marLeft w:val="0"/>
      <w:marRight w:val="0"/>
      <w:marTop w:val="0"/>
      <w:marBottom w:val="0"/>
      <w:divBdr>
        <w:top w:val="none" w:sz="0" w:space="0" w:color="auto"/>
        <w:left w:val="none" w:sz="0" w:space="0" w:color="auto"/>
        <w:bottom w:val="none" w:sz="0" w:space="0" w:color="auto"/>
        <w:right w:val="none" w:sz="0" w:space="0" w:color="auto"/>
      </w:divBdr>
    </w:div>
    <w:div w:id="1362172851">
      <w:bodyDiv w:val="1"/>
      <w:marLeft w:val="0"/>
      <w:marRight w:val="0"/>
      <w:marTop w:val="0"/>
      <w:marBottom w:val="0"/>
      <w:divBdr>
        <w:top w:val="none" w:sz="0" w:space="0" w:color="auto"/>
        <w:left w:val="none" w:sz="0" w:space="0" w:color="auto"/>
        <w:bottom w:val="none" w:sz="0" w:space="0" w:color="auto"/>
        <w:right w:val="none" w:sz="0" w:space="0" w:color="auto"/>
      </w:divBdr>
    </w:div>
    <w:div w:id="1372726388">
      <w:bodyDiv w:val="1"/>
      <w:marLeft w:val="0"/>
      <w:marRight w:val="0"/>
      <w:marTop w:val="0"/>
      <w:marBottom w:val="0"/>
      <w:divBdr>
        <w:top w:val="none" w:sz="0" w:space="0" w:color="auto"/>
        <w:left w:val="none" w:sz="0" w:space="0" w:color="auto"/>
        <w:bottom w:val="none" w:sz="0" w:space="0" w:color="auto"/>
        <w:right w:val="none" w:sz="0" w:space="0" w:color="auto"/>
      </w:divBdr>
    </w:div>
    <w:div w:id="1389842942">
      <w:bodyDiv w:val="1"/>
      <w:marLeft w:val="0"/>
      <w:marRight w:val="0"/>
      <w:marTop w:val="0"/>
      <w:marBottom w:val="0"/>
      <w:divBdr>
        <w:top w:val="none" w:sz="0" w:space="0" w:color="auto"/>
        <w:left w:val="none" w:sz="0" w:space="0" w:color="auto"/>
        <w:bottom w:val="none" w:sz="0" w:space="0" w:color="auto"/>
        <w:right w:val="none" w:sz="0" w:space="0" w:color="auto"/>
      </w:divBdr>
    </w:div>
    <w:div w:id="1408188858">
      <w:bodyDiv w:val="1"/>
      <w:marLeft w:val="0"/>
      <w:marRight w:val="0"/>
      <w:marTop w:val="0"/>
      <w:marBottom w:val="0"/>
      <w:divBdr>
        <w:top w:val="none" w:sz="0" w:space="0" w:color="auto"/>
        <w:left w:val="none" w:sz="0" w:space="0" w:color="auto"/>
        <w:bottom w:val="none" w:sz="0" w:space="0" w:color="auto"/>
        <w:right w:val="none" w:sz="0" w:space="0" w:color="auto"/>
      </w:divBdr>
    </w:div>
    <w:div w:id="1421487725">
      <w:bodyDiv w:val="1"/>
      <w:marLeft w:val="0"/>
      <w:marRight w:val="0"/>
      <w:marTop w:val="0"/>
      <w:marBottom w:val="0"/>
      <w:divBdr>
        <w:top w:val="none" w:sz="0" w:space="0" w:color="auto"/>
        <w:left w:val="none" w:sz="0" w:space="0" w:color="auto"/>
        <w:bottom w:val="none" w:sz="0" w:space="0" w:color="auto"/>
        <w:right w:val="none" w:sz="0" w:space="0" w:color="auto"/>
      </w:divBdr>
    </w:div>
    <w:div w:id="1424953083">
      <w:bodyDiv w:val="1"/>
      <w:marLeft w:val="0"/>
      <w:marRight w:val="0"/>
      <w:marTop w:val="0"/>
      <w:marBottom w:val="0"/>
      <w:divBdr>
        <w:top w:val="none" w:sz="0" w:space="0" w:color="auto"/>
        <w:left w:val="none" w:sz="0" w:space="0" w:color="auto"/>
        <w:bottom w:val="none" w:sz="0" w:space="0" w:color="auto"/>
        <w:right w:val="none" w:sz="0" w:space="0" w:color="auto"/>
      </w:divBdr>
    </w:div>
    <w:div w:id="1466774773">
      <w:bodyDiv w:val="1"/>
      <w:marLeft w:val="0"/>
      <w:marRight w:val="0"/>
      <w:marTop w:val="0"/>
      <w:marBottom w:val="0"/>
      <w:divBdr>
        <w:top w:val="none" w:sz="0" w:space="0" w:color="auto"/>
        <w:left w:val="none" w:sz="0" w:space="0" w:color="auto"/>
        <w:bottom w:val="none" w:sz="0" w:space="0" w:color="auto"/>
        <w:right w:val="none" w:sz="0" w:space="0" w:color="auto"/>
      </w:divBdr>
    </w:div>
    <w:div w:id="1483348726">
      <w:bodyDiv w:val="1"/>
      <w:marLeft w:val="0"/>
      <w:marRight w:val="0"/>
      <w:marTop w:val="0"/>
      <w:marBottom w:val="0"/>
      <w:divBdr>
        <w:top w:val="none" w:sz="0" w:space="0" w:color="auto"/>
        <w:left w:val="none" w:sz="0" w:space="0" w:color="auto"/>
        <w:bottom w:val="none" w:sz="0" w:space="0" w:color="auto"/>
        <w:right w:val="none" w:sz="0" w:space="0" w:color="auto"/>
      </w:divBdr>
    </w:div>
    <w:div w:id="1503468629">
      <w:bodyDiv w:val="1"/>
      <w:marLeft w:val="0"/>
      <w:marRight w:val="0"/>
      <w:marTop w:val="0"/>
      <w:marBottom w:val="0"/>
      <w:divBdr>
        <w:top w:val="none" w:sz="0" w:space="0" w:color="auto"/>
        <w:left w:val="none" w:sz="0" w:space="0" w:color="auto"/>
        <w:bottom w:val="none" w:sz="0" w:space="0" w:color="auto"/>
        <w:right w:val="none" w:sz="0" w:space="0" w:color="auto"/>
      </w:divBdr>
    </w:div>
    <w:div w:id="1524899388">
      <w:bodyDiv w:val="1"/>
      <w:marLeft w:val="0"/>
      <w:marRight w:val="0"/>
      <w:marTop w:val="0"/>
      <w:marBottom w:val="0"/>
      <w:divBdr>
        <w:top w:val="none" w:sz="0" w:space="0" w:color="auto"/>
        <w:left w:val="none" w:sz="0" w:space="0" w:color="auto"/>
        <w:bottom w:val="none" w:sz="0" w:space="0" w:color="auto"/>
        <w:right w:val="none" w:sz="0" w:space="0" w:color="auto"/>
      </w:divBdr>
    </w:div>
    <w:div w:id="1533690780">
      <w:bodyDiv w:val="1"/>
      <w:marLeft w:val="0"/>
      <w:marRight w:val="0"/>
      <w:marTop w:val="0"/>
      <w:marBottom w:val="0"/>
      <w:divBdr>
        <w:top w:val="none" w:sz="0" w:space="0" w:color="auto"/>
        <w:left w:val="none" w:sz="0" w:space="0" w:color="auto"/>
        <w:bottom w:val="none" w:sz="0" w:space="0" w:color="auto"/>
        <w:right w:val="none" w:sz="0" w:space="0" w:color="auto"/>
      </w:divBdr>
    </w:div>
    <w:div w:id="1562596551">
      <w:bodyDiv w:val="1"/>
      <w:marLeft w:val="0"/>
      <w:marRight w:val="0"/>
      <w:marTop w:val="0"/>
      <w:marBottom w:val="0"/>
      <w:divBdr>
        <w:top w:val="none" w:sz="0" w:space="0" w:color="auto"/>
        <w:left w:val="none" w:sz="0" w:space="0" w:color="auto"/>
        <w:bottom w:val="none" w:sz="0" w:space="0" w:color="auto"/>
        <w:right w:val="none" w:sz="0" w:space="0" w:color="auto"/>
      </w:divBdr>
    </w:div>
    <w:div w:id="1570382456">
      <w:bodyDiv w:val="1"/>
      <w:marLeft w:val="0"/>
      <w:marRight w:val="0"/>
      <w:marTop w:val="0"/>
      <w:marBottom w:val="0"/>
      <w:divBdr>
        <w:top w:val="none" w:sz="0" w:space="0" w:color="auto"/>
        <w:left w:val="none" w:sz="0" w:space="0" w:color="auto"/>
        <w:bottom w:val="none" w:sz="0" w:space="0" w:color="auto"/>
        <w:right w:val="none" w:sz="0" w:space="0" w:color="auto"/>
      </w:divBdr>
    </w:div>
    <w:div w:id="1629434827">
      <w:bodyDiv w:val="1"/>
      <w:marLeft w:val="0"/>
      <w:marRight w:val="0"/>
      <w:marTop w:val="0"/>
      <w:marBottom w:val="0"/>
      <w:divBdr>
        <w:top w:val="none" w:sz="0" w:space="0" w:color="auto"/>
        <w:left w:val="none" w:sz="0" w:space="0" w:color="auto"/>
        <w:bottom w:val="none" w:sz="0" w:space="0" w:color="auto"/>
        <w:right w:val="none" w:sz="0" w:space="0" w:color="auto"/>
      </w:divBdr>
    </w:div>
    <w:div w:id="1685092056">
      <w:bodyDiv w:val="1"/>
      <w:marLeft w:val="0"/>
      <w:marRight w:val="0"/>
      <w:marTop w:val="0"/>
      <w:marBottom w:val="0"/>
      <w:divBdr>
        <w:top w:val="none" w:sz="0" w:space="0" w:color="auto"/>
        <w:left w:val="none" w:sz="0" w:space="0" w:color="auto"/>
        <w:bottom w:val="none" w:sz="0" w:space="0" w:color="auto"/>
        <w:right w:val="none" w:sz="0" w:space="0" w:color="auto"/>
      </w:divBdr>
    </w:div>
    <w:div w:id="1775395179">
      <w:bodyDiv w:val="1"/>
      <w:marLeft w:val="0"/>
      <w:marRight w:val="0"/>
      <w:marTop w:val="0"/>
      <w:marBottom w:val="0"/>
      <w:divBdr>
        <w:top w:val="none" w:sz="0" w:space="0" w:color="auto"/>
        <w:left w:val="none" w:sz="0" w:space="0" w:color="auto"/>
        <w:bottom w:val="none" w:sz="0" w:space="0" w:color="auto"/>
        <w:right w:val="none" w:sz="0" w:space="0" w:color="auto"/>
      </w:divBdr>
    </w:div>
    <w:div w:id="1778019951">
      <w:bodyDiv w:val="1"/>
      <w:marLeft w:val="0"/>
      <w:marRight w:val="0"/>
      <w:marTop w:val="0"/>
      <w:marBottom w:val="0"/>
      <w:divBdr>
        <w:top w:val="none" w:sz="0" w:space="0" w:color="auto"/>
        <w:left w:val="none" w:sz="0" w:space="0" w:color="auto"/>
        <w:bottom w:val="none" w:sz="0" w:space="0" w:color="auto"/>
        <w:right w:val="none" w:sz="0" w:space="0" w:color="auto"/>
      </w:divBdr>
    </w:div>
    <w:div w:id="1854957976">
      <w:bodyDiv w:val="1"/>
      <w:marLeft w:val="0"/>
      <w:marRight w:val="0"/>
      <w:marTop w:val="0"/>
      <w:marBottom w:val="0"/>
      <w:divBdr>
        <w:top w:val="none" w:sz="0" w:space="0" w:color="auto"/>
        <w:left w:val="none" w:sz="0" w:space="0" w:color="auto"/>
        <w:bottom w:val="none" w:sz="0" w:space="0" w:color="auto"/>
        <w:right w:val="none" w:sz="0" w:space="0" w:color="auto"/>
      </w:divBdr>
    </w:div>
    <w:div w:id="1858693721">
      <w:bodyDiv w:val="1"/>
      <w:marLeft w:val="0"/>
      <w:marRight w:val="0"/>
      <w:marTop w:val="0"/>
      <w:marBottom w:val="0"/>
      <w:divBdr>
        <w:top w:val="none" w:sz="0" w:space="0" w:color="auto"/>
        <w:left w:val="none" w:sz="0" w:space="0" w:color="auto"/>
        <w:bottom w:val="none" w:sz="0" w:space="0" w:color="auto"/>
        <w:right w:val="none" w:sz="0" w:space="0" w:color="auto"/>
      </w:divBdr>
    </w:div>
    <w:div w:id="1867521616">
      <w:bodyDiv w:val="1"/>
      <w:marLeft w:val="0"/>
      <w:marRight w:val="0"/>
      <w:marTop w:val="0"/>
      <w:marBottom w:val="0"/>
      <w:divBdr>
        <w:top w:val="none" w:sz="0" w:space="0" w:color="auto"/>
        <w:left w:val="none" w:sz="0" w:space="0" w:color="auto"/>
        <w:bottom w:val="none" w:sz="0" w:space="0" w:color="auto"/>
        <w:right w:val="none" w:sz="0" w:space="0" w:color="auto"/>
      </w:divBdr>
    </w:div>
    <w:div w:id="1898006658">
      <w:bodyDiv w:val="1"/>
      <w:marLeft w:val="0"/>
      <w:marRight w:val="0"/>
      <w:marTop w:val="0"/>
      <w:marBottom w:val="0"/>
      <w:divBdr>
        <w:top w:val="none" w:sz="0" w:space="0" w:color="auto"/>
        <w:left w:val="none" w:sz="0" w:space="0" w:color="auto"/>
        <w:bottom w:val="none" w:sz="0" w:space="0" w:color="auto"/>
        <w:right w:val="none" w:sz="0" w:space="0" w:color="auto"/>
      </w:divBdr>
    </w:div>
    <w:div w:id="1910381350">
      <w:bodyDiv w:val="1"/>
      <w:marLeft w:val="0"/>
      <w:marRight w:val="0"/>
      <w:marTop w:val="0"/>
      <w:marBottom w:val="0"/>
      <w:divBdr>
        <w:top w:val="none" w:sz="0" w:space="0" w:color="auto"/>
        <w:left w:val="none" w:sz="0" w:space="0" w:color="auto"/>
        <w:bottom w:val="none" w:sz="0" w:space="0" w:color="auto"/>
        <w:right w:val="none" w:sz="0" w:space="0" w:color="auto"/>
      </w:divBdr>
    </w:div>
    <w:div w:id="1978029313">
      <w:bodyDiv w:val="1"/>
      <w:marLeft w:val="0"/>
      <w:marRight w:val="0"/>
      <w:marTop w:val="0"/>
      <w:marBottom w:val="0"/>
      <w:divBdr>
        <w:top w:val="none" w:sz="0" w:space="0" w:color="auto"/>
        <w:left w:val="none" w:sz="0" w:space="0" w:color="auto"/>
        <w:bottom w:val="none" w:sz="0" w:space="0" w:color="auto"/>
        <w:right w:val="none" w:sz="0" w:space="0" w:color="auto"/>
      </w:divBdr>
    </w:div>
    <w:div w:id="2010794348">
      <w:bodyDiv w:val="1"/>
      <w:marLeft w:val="0"/>
      <w:marRight w:val="0"/>
      <w:marTop w:val="0"/>
      <w:marBottom w:val="0"/>
      <w:divBdr>
        <w:top w:val="none" w:sz="0" w:space="0" w:color="auto"/>
        <w:left w:val="none" w:sz="0" w:space="0" w:color="auto"/>
        <w:bottom w:val="none" w:sz="0" w:space="0" w:color="auto"/>
        <w:right w:val="none" w:sz="0" w:space="0" w:color="auto"/>
      </w:divBdr>
    </w:div>
    <w:div w:id="2010794504">
      <w:bodyDiv w:val="1"/>
      <w:marLeft w:val="0"/>
      <w:marRight w:val="0"/>
      <w:marTop w:val="0"/>
      <w:marBottom w:val="0"/>
      <w:divBdr>
        <w:top w:val="none" w:sz="0" w:space="0" w:color="auto"/>
        <w:left w:val="none" w:sz="0" w:space="0" w:color="auto"/>
        <w:bottom w:val="none" w:sz="0" w:space="0" w:color="auto"/>
        <w:right w:val="none" w:sz="0" w:space="0" w:color="auto"/>
      </w:divBdr>
    </w:div>
    <w:div w:id="2045713670">
      <w:bodyDiv w:val="1"/>
      <w:marLeft w:val="0"/>
      <w:marRight w:val="0"/>
      <w:marTop w:val="0"/>
      <w:marBottom w:val="0"/>
      <w:divBdr>
        <w:top w:val="none" w:sz="0" w:space="0" w:color="auto"/>
        <w:left w:val="none" w:sz="0" w:space="0" w:color="auto"/>
        <w:bottom w:val="none" w:sz="0" w:space="0" w:color="auto"/>
        <w:right w:val="none" w:sz="0" w:space="0" w:color="auto"/>
      </w:divBdr>
    </w:div>
    <w:div w:id="2057317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Mar07</b:Tag>
    <b:SourceType>Book</b:SourceType>
    <b:Guid>{F1A04251-F88C-4C50-9EEB-CFA500DE2FA1}</b:Guid>
    <b:Title>Develpping Language and Literacy with Young Children </b:Title>
    <b:Year>2007</b:Year>
    <b:Author>
      <b:Author>
        <b:NameList>
          <b:Person>
            <b:Last>Whitehead</b:Last>
            <b:First>Marian</b:First>
          </b:Person>
        </b:NameList>
      </b:Author>
    </b:Author>
    <b:City>London</b:City>
    <b:Publisher>SAGE Publications</b:Publisher>
    <b:Edition>3rd</b:Edition>
    <b:RefOrder>1</b:RefOrder>
  </b:Source>
  <b:Source>
    <b:Tag>KUM14</b:Tag>
    <b:SourceType>InternetSite</b:SourceType>
    <b:Guid>{F7184118-5864-448B-9192-F195D0E4998D}</b:Guid>
    <b:Title>The Importance of Literacy skills and how they impact employability </b:Title>
    <b:Year>2014</b:Year>
    <b:Author>
      <b:Author>
        <b:Corporate>KUMON</b:Corporate>
      </b:Author>
    </b:Author>
    <b:YearAccessed>2021</b:YearAccessed>
    <b:MonthAccessed>May</b:MonthAccessed>
    <b:DayAccessed>10</b:DayAccessed>
    <b:URL>https://www.kumon.co.uk/blog/the-importance-of-literacy-skills-and-how-they-impact-employability/</b:URL>
    <b:RefOrder>2</b:RefOrder>
  </b:Source>
  <b:Source>
    <b:Tag>Wel12</b:Tag>
    <b:SourceType>DocumentFromInternetSite</b:SourceType>
    <b:Guid>{E128C2A3-38AA-497D-BACD-8086125D9356}</b:Guid>
    <b:Title>Current literacy and Dyslexia Provisions in Wales </b:Title>
    <b:Year>2012</b:Year>
    <b:YearAccessed>2021</b:YearAccessed>
    <b:MonthAccessed>May</b:MonthAccessed>
    <b:DayAccessed>10</b:DayAccessed>
    <b:URL>https://gov.wales/sites/default/files/statistics-and-research/2019-08/120824-current-literacy-dyslexia-provision-en.pdf</b:URL>
    <b:Author>
      <b:Author>
        <b:Corporate>Welsh Government </b:Corporate>
      </b:Author>
    </b:Author>
    <b:Month>August </b:Month>
    <b:Day>24</b:Day>
    <b:RefOrder>3</b:RefOrder>
  </b:Source>
  <b:Source>
    <b:Tag>BBC20</b:Tag>
    <b:SourceType>DocumentFromInternetSite</b:SourceType>
    <b:Guid>{EDD2B207-E46E-4165-AB05-6122A83CEC11}</b:Guid>
    <b:Author>
      <b:Author>
        <b:Corporate>BBC</b:Corporate>
      </b:Author>
    </b:Author>
    <b:Title>Literacy and Young People </b:Title>
    <b:Year>2020</b:Year>
    <b:YearAccessed>2021</b:YearAccessed>
    <b:MonthAccessed>May</b:MonthAccessed>
    <b:DayAccessed>10</b:DayAccessed>
    <b:URL>http://www.bbc.co.uk/schools/pshe_and_citizenship/pdf/literacy.pdf</b:URL>
    <b:RefOrder>4</b:RefOrder>
  </b:Source>
  <b:Source>
    <b:Tag>Pem183</b:Tag>
    <b:SourceType>InternetSite</b:SourceType>
    <b:Guid>{7611A099-FB25-4FE0-8A7D-A93496D68600}</b:Guid>
    <b:Author>
      <b:Author>
        <b:Corporate>Pembrokeshire County Council</b:Corporate>
      </b:Author>
    </b:Author>
    <b:Title>Free School Meals</b:Title>
    <b:Year>2018</b:Year>
    <b:YearAccessed>2021</b:YearAccessed>
    <b:MonthAccessed>May</b:MonthAccessed>
    <b:DayAccessed>10</b:DayAccessed>
    <b:URL>https://www.ysgolharritudur.cymru/free-school-meals.php</b:URL>
    <b:RefOrder>5</b:RefOrder>
  </b:Source>
  <b:Source>
    <b:Tag>Wel154</b:Tag>
    <b:SourceType>DocumentFromInternetSite</b:SourceType>
    <b:Guid>{99CE1EAB-576A-40E3-8104-C54835B7B901}</b:Guid>
    <b:Author>
      <b:Author>
        <b:Corporate>Welsh Government </b:Corporate>
      </b:Author>
    </b:Author>
    <b:Title>Child Poverty Strategy for Wales </b:Title>
    <b:Year>2015</b:Year>
    <b:YearAccessed>2021</b:YearAccessed>
    <b:MonthAccessed>May</b:MonthAccessed>
    <b:DayAccessed>10</b:DayAccessed>
    <b:URL>https://gov.wales/sites/default/files/publications/2019-06/child-poverty-strategy-for-wales-easy-read-version.pdf</b:URL>
    <b:Month>March</b:Month>
    <b:RefOrder>6</b:RefOrder>
  </b:Source>
  <b:Source>
    <b:Tag>NAL07</b:Tag>
    <b:SourceType>DocumentFromInternetSite</b:SourceType>
    <b:Guid>{4ACD43BC-2BEF-4C17-AB50-4C4D1B59BF10}</b:Guid>
    <b:Title>English as an additional Language</b:Title>
    <b:Year>2007</b:Year>
    <b:Author>
      <b:Author>
        <b:Corporate>NALDIC Resoursces </b:Corporate>
      </b:Author>
    </b:Author>
    <b:YearAccessed>2021</b:YearAccessed>
    <b:MonthAccessed>May</b:MonthAccessed>
    <b:DayAccessed>17</b:DayAccessed>
    <b:URL>https://www.naldic.org.uk/Resources/NALDIC/Teaching%20and%20Learning/Documents/eal-sen-trainingfile.pdf</b:URL>
    <b:RefOrder>7</b:RefOrder>
  </b:Source>
  <b:Source>
    <b:Tag>Car21</b:Tag>
    <b:SourceType>DocumentFromInternetSite</b:SourceType>
    <b:Guid>{777188AA-57FD-437A-9EDA-67524DE6EFE8}</b:Guid>
    <b:Author>
      <b:Author>
        <b:Corporate>Carmarthenshire County Council</b:Corporate>
      </b:Author>
    </b:Author>
    <b:Title>Advantages of being bilingual</b:Title>
    <b:Year>2021</b:Year>
    <b:Month>February</b:Month>
    <b:Day>21</b:Day>
    <b:YearAccessed>2021</b:YearAccessed>
    <b:MonthAccessed>May</b:MonthAccessed>
    <b:DayAccessed>17</b:DayAccessed>
    <b:URL>https://www.carmarthenshire.gov.wales/home/council-services/education-schools/bilingual-education/advantages-of-being-bilingual/#.YKKRVKhKjIU</b:URL>
    <b:RefOrder>8</b:RefOrder>
  </b:Source>
  <b:Source>
    <b:Tag>Sch212</b:Tag>
    <b:SourceType>Misc</b:SourceType>
    <b:Guid>{8C5436C2-CAFB-4B3F-A9AE-8374638B0F6D}</b:Guid>
    <b:Author>
      <b:Author>
        <b:Corporate>School A</b:Corporate>
      </b:Author>
    </b:Author>
    <b:Title>School A</b:Title>
    <b:Year>2021</b:Year>
    <b:City>Pembrokershie </b:City>
    <b:Publisher>EAL Support Worker </b:Publisher>
    <b:RefOrder>9</b:RefOrder>
  </b:Source>
  <b:Source>
    <b:Tag>UNI181</b:Tag>
    <b:SourceType>InternetSite</b:SourceType>
    <b:Guid>{DFFB1798-7746-46A1-926A-C1F121B0FA98}</b:Guid>
    <b:Title>Education for Refugee and Asylum Seeking Children: Access and Equality in England, Scotland and Wales </b:Title>
    <b:Year>2018</b:Year>
    <b:Author>
      <b:Author>
        <b:Corporate>UNICEF</b:Corporate>
      </b:Author>
    </b:Author>
    <b:YearAccessed>2021</b:YearAccessed>
    <b:MonthAccessed>May</b:MonthAccessed>
    <b:DayAccessed>14</b:DayAccessed>
    <b:URL>https://www.unicef.org.uk/publications/access-to-education-refugee-asylum-seeking-children/</b:URL>
    <b:RefOrder>11</b:RefOrder>
  </b:Source>
  <b:Source>
    <b:Tag>Con19</b:Tag>
    <b:SourceType>InternetSite</b:SourceType>
    <b:Guid>{3A95E063-27B8-42CD-A27E-AEDEE03A0A55}</b:Guid>
    <b:Author>
      <b:Author>
        <b:Corporate>Content presented from Save the Children's Resource Centre</b:Corporate>
      </b:Author>
    </b:Author>
    <b:Title>UNICEF 2019 convention on the rights of the chid</b:Title>
    <b:Year>2019</b:Year>
    <b:YearAccessed>2021</b:YearAccessed>
    <b:MonthAccessed>February</b:MonthAccessed>
    <b:DayAccessed>8</b:DayAccessed>
    <b:URL>https://resourcecentre.savethechildren.net/node/15932/pdf/UNICEF%202019%20convention%20on%20the%20rights%20of%20the%20chid.pdf</b:URL>
    <b:RefOrder>10</b:RefOrder>
  </b:Source>
  <b:Source>
    <b:Tag>RYo02</b:Tag>
    <b:SourceType>InternetSite</b:SourceType>
    <b:Guid>{5097E976-E897-4731-8D99-34A9930990B4}</b:Guid>
    <b:Author>
      <b:Author>
        <b:NameList>
          <b:Person>
            <b:Last>Spring</b:Last>
            <b:First>R.</b:First>
            <b:Middle>Young</b:Middle>
          </b:Person>
        </b:NameList>
      </b:Author>
    </b:Author>
    <b:Title>Basil Bernstin's Sociolinguistc Theory of Language Codes</b:Title>
    <b:Year>2002</b:Year>
    <b:YearAccessed>2021</b:YearAccessed>
    <b:MonthAccessed>May</b:MonthAccessed>
    <b:DayAccessed>17</b:DayAccessed>
    <b:URL>http://zimmer.csufresno.edu/~johnca/spch100/3-3-bernstein.htm#:~:text=In%20his%20theory%2C%20Bernstein%20makes,between%20societal%20class%20and%20language.&amp;text=The%20code%20that%20a%20person,code%20and%20the%20restricted%20code.</b:URL>
    <b:RefOrder>12</b:RefOrder>
  </b:Source>
  <b:Source>
    <b:Tag>Wel155</b:Tag>
    <b:SourceType>DocumentFromInternetSite</b:SourceType>
    <b:Guid>{D8A7E3CE-B9C9-40F0-9ECA-47873941D2DE}</b:Guid>
    <b:Title>Evaluation report on capacity building approaches to support the delivery of English as an additional language in Wales </b:Title>
    <b:Year>2015</b:Year>
    <b:YearAccessed>2021</b:YearAccessed>
    <b:MonthAccessed>May</b:MonthAccessed>
    <b:DayAccessed>17</b:DayAccessed>
    <b:URL>https://gov.wales/sites/default/files/publications/2018-11/evaluation-report-on-capacity-building-approaches-to-support-the-delivery-of-english-as-an-additional-language-in-wales.pdf</b:URL>
    <b:Author>
      <b:Author>
        <b:Corporate>Welsh Government</b:Corporate>
      </b:Author>
    </b:Author>
    <b:Month>September</b:Month>
    <b:RefOrder>13</b:RefOrder>
  </b:Source>
  <b:Source>
    <b:Tag>Pem</b:Tag>
    <b:SourceType>Misc</b:SourceType>
    <b:Guid>{75DA30E5-97F7-45AF-9870-C88758387E7A}</b:Guid>
    <b:Title>English/Welsh as an Additional Language - Referral Pathway</b:Title>
    <b:City>Pembrokeshire </b:City>
    <b:Publisher>Inclusion Services - Pembrokeshire</b:Publisher>
    <b:Author>
      <b:Author>
        <b:Corporate>Pembrokeshire County Council</b:Corporate>
      </b:Author>
    </b:Author>
    <b:RefOrder>14</b:RefOrder>
  </b:Source>
  <b:Source>
    <b:Tag>Sch17</b:Tag>
    <b:SourceType>Misc</b:SourceType>
    <b:Guid>{20B60314-0E7B-4816-B84A-E34238B8B5E8}</b:Guid>
    <b:Author>
      <b:Author>
        <b:Corporate>School A</b:Corporate>
      </b:Author>
    </b:Author>
    <b:Title>Strategies, games and activities to develop language at different stages of language acquistion</b:Title>
    <b:Year>2017</b:Year>
    <b:City>Pembrokeshire </b:City>
    <b:Publisher>School A </b:Publisher>
    <b:RefOrder>15</b:RefOrder>
  </b:Source>
  <b:Source>
    <b:Tag>BBC21</b:Tag>
    <b:SourceType>InternetSite</b:SourceType>
    <b:Guid>{DA33AD6A-7E7D-41E6-B241-3E32AAC9410F}</b:Guid>
    <b:Title>Immersion Programme</b:Title>
    <b:Year>2021</b:Year>
    <b:YearAccessed>2021</b:YearAccessed>
    <b:MonthAccessed>May</b:MonthAccessed>
    <b:DayAccessed>18</b:DayAccessed>
    <b:URL>https://www.teachingenglish.org.uk/article/immersion-programme</b:URL>
    <b:Author>
      <b:Author>
        <b:Corporate>BBC British Council </b:Corporate>
      </b:Author>
    </b:Author>
    <b:RefOrder>16</b:RefOrder>
  </b:Source>
  <b:Source>
    <b:Tag>Inn21</b:Tag>
    <b:SourceType>InternetSite</b:SourceType>
    <b:Guid>{22815430-6E78-41F1-959A-FD8609038916}</b:Guid>
    <b:Author>
      <b:Author>
        <b:Corporate>Innovateivelanguage.com</b:Corporate>
      </b:Author>
    </b:Author>
    <b:Title>Language Learning - submersion </b:Title>
    <b:Year>2021</b:Year>
    <b:YearAccessed>2021</b:YearAccessed>
    <b:MonthAccessed>May</b:MonthAccessed>
    <b:DayAccessed>18</b:DayAccessed>
    <b:URL>https://blog.innovativelanguage.com/2009/08/31/language-learning-submersion/</b:URL>
    <b:RefOrder>17</b:RefOrder>
  </b:Source>
</b:Sources>
</file>

<file path=customXml/itemProps1.xml><?xml version="1.0" encoding="utf-8"?>
<ds:datastoreItem xmlns:ds="http://schemas.openxmlformats.org/officeDocument/2006/customXml" ds:itemID="{A770226C-E98B-4560-8E68-CEFD35F638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3253</Words>
  <Characters>18543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Smith</dc:creator>
  <cp:keywords/>
  <dc:description/>
  <cp:lastModifiedBy>Donna Smith</cp:lastModifiedBy>
  <cp:revision>2</cp:revision>
  <dcterms:created xsi:type="dcterms:W3CDTF">2021-05-20T18:50:00Z</dcterms:created>
  <dcterms:modified xsi:type="dcterms:W3CDTF">2021-05-20T18:50:00Z</dcterms:modified>
</cp:coreProperties>
</file>