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9A7E9F" w14:textId="1E2D8B0E" w:rsidR="00A61705" w:rsidRPr="006E5EC1" w:rsidRDefault="00513F56" w:rsidP="006E5EC1">
      <w:pPr>
        <w:spacing w:line="360" w:lineRule="auto"/>
        <w:jc w:val="both"/>
        <w:rPr>
          <w:rFonts w:ascii="Arial" w:hAnsi="Arial" w:cs="Arial"/>
          <w:sz w:val="22"/>
          <w:szCs w:val="22"/>
        </w:rPr>
      </w:pPr>
      <w:r w:rsidRPr="006E5EC1">
        <w:rPr>
          <w:rFonts w:ascii="Arial" w:hAnsi="Arial" w:cs="Arial"/>
          <w:noProof/>
          <w:sz w:val="22"/>
          <w:szCs w:val="22"/>
        </w:rPr>
        <w:drawing>
          <wp:inline distT="0" distB="0" distL="0" distR="0" wp14:anchorId="3E626C18" wp14:editId="60D9B97F">
            <wp:extent cx="3231715" cy="1213446"/>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0972" cy="1228186"/>
                    </a:xfrm>
                    <a:prstGeom prst="rect">
                      <a:avLst/>
                    </a:prstGeom>
                    <a:noFill/>
                    <a:ln>
                      <a:noFill/>
                    </a:ln>
                  </pic:spPr>
                </pic:pic>
              </a:graphicData>
            </a:graphic>
          </wp:inline>
        </w:drawing>
      </w:r>
    </w:p>
    <w:p w14:paraId="543C5620" w14:textId="29C0F2C0" w:rsidR="00513F56" w:rsidRPr="006E5EC1" w:rsidRDefault="00513F56" w:rsidP="006E5EC1">
      <w:pPr>
        <w:spacing w:line="360" w:lineRule="auto"/>
        <w:jc w:val="both"/>
        <w:rPr>
          <w:rFonts w:ascii="Arial" w:hAnsi="Arial" w:cs="Arial"/>
          <w:sz w:val="22"/>
          <w:szCs w:val="22"/>
        </w:rPr>
      </w:pPr>
    </w:p>
    <w:p w14:paraId="6A2D8385" w14:textId="1101E4B3" w:rsidR="00513F56" w:rsidRPr="006E5EC1" w:rsidRDefault="00513F56" w:rsidP="006E5EC1">
      <w:pPr>
        <w:spacing w:line="360" w:lineRule="auto"/>
        <w:jc w:val="both"/>
        <w:rPr>
          <w:rFonts w:ascii="Arial" w:hAnsi="Arial" w:cs="Arial"/>
          <w:sz w:val="22"/>
          <w:szCs w:val="22"/>
        </w:rPr>
      </w:pPr>
    </w:p>
    <w:p w14:paraId="10AF690B" w14:textId="345D7F72" w:rsidR="00B05A53" w:rsidRPr="006E5EC1" w:rsidRDefault="00B05A53" w:rsidP="006E5EC1">
      <w:pPr>
        <w:spacing w:line="360" w:lineRule="auto"/>
        <w:jc w:val="both"/>
        <w:rPr>
          <w:rFonts w:ascii="Arial" w:hAnsi="Arial" w:cs="Arial"/>
          <w:sz w:val="22"/>
          <w:szCs w:val="22"/>
        </w:rPr>
      </w:pPr>
    </w:p>
    <w:p w14:paraId="01EF17F4" w14:textId="4C768F75" w:rsidR="00B05A53" w:rsidRPr="006E5EC1" w:rsidRDefault="00B05A53" w:rsidP="006E5EC1">
      <w:pPr>
        <w:spacing w:line="360" w:lineRule="auto"/>
        <w:jc w:val="both"/>
        <w:rPr>
          <w:rFonts w:ascii="Arial" w:hAnsi="Arial" w:cs="Arial"/>
          <w:sz w:val="22"/>
          <w:szCs w:val="22"/>
        </w:rPr>
      </w:pPr>
    </w:p>
    <w:tbl>
      <w:tblPr>
        <w:tblStyle w:val="TableGrid"/>
        <w:tblpPr w:leftFromText="180" w:rightFromText="180" w:vertAnchor="text" w:horzAnchor="margin" w:tblpXSpec="center" w:tblpY="1472"/>
        <w:tblW w:w="7650" w:type="dxa"/>
        <w:tblLook w:val="04A0" w:firstRow="1" w:lastRow="0" w:firstColumn="1" w:lastColumn="0" w:noHBand="0" w:noVBand="1"/>
      </w:tblPr>
      <w:tblGrid>
        <w:gridCol w:w="2122"/>
        <w:gridCol w:w="5528"/>
      </w:tblGrid>
      <w:tr w:rsidR="002F0D86" w:rsidRPr="006E5EC1" w14:paraId="7D63E222" w14:textId="77777777" w:rsidTr="002F0D86">
        <w:tc>
          <w:tcPr>
            <w:tcW w:w="2122" w:type="dxa"/>
          </w:tcPr>
          <w:p w14:paraId="07481156" w14:textId="77777777" w:rsidR="002F0D86" w:rsidRPr="006E5EC1" w:rsidRDefault="002F0D86" w:rsidP="006E5EC1">
            <w:pPr>
              <w:spacing w:line="360" w:lineRule="auto"/>
              <w:jc w:val="both"/>
              <w:rPr>
                <w:rFonts w:ascii="Arial" w:hAnsi="Arial" w:cs="Arial"/>
                <w:b/>
                <w:bCs/>
                <w:color w:val="000000" w:themeColor="text1"/>
                <w:sz w:val="22"/>
                <w:szCs w:val="22"/>
              </w:rPr>
            </w:pPr>
          </w:p>
          <w:p w14:paraId="72CDB388" w14:textId="77777777" w:rsidR="002F0D86" w:rsidRPr="006E5EC1" w:rsidRDefault="002F0D86" w:rsidP="006E5EC1">
            <w:pPr>
              <w:spacing w:line="360" w:lineRule="auto"/>
              <w:jc w:val="both"/>
              <w:rPr>
                <w:rFonts w:ascii="Arial" w:hAnsi="Arial" w:cs="Arial"/>
                <w:b/>
                <w:bCs/>
                <w:color w:val="000000" w:themeColor="text1"/>
                <w:sz w:val="22"/>
                <w:szCs w:val="22"/>
              </w:rPr>
            </w:pPr>
            <w:r w:rsidRPr="006E5EC1">
              <w:rPr>
                <w:rFonts w:ascii="Arial" w:hAnsi="Arial" w:cs="Arial"/>
                <w:b/>
                <w:bCs/>
                <w:color w:val="000000" w:themeColor="text1"/>
                <w:sz w:val="22"/>
                <w:szCs w:val="22"/>
              </w:rPr>
              <w:t>Student:</w:t>
            </w:r>
          </w:p>
        </w:tc>
        <w:tc>
          <w:tcPr>
            <w:tcW w:w="5528" w:type="dxa"/>
          </w:tcPr>
          <w:p w14:paraId="586D5773" w14:textId="77777777" w:rsidR="002F0D86" w:rsidRPr="006E5EC1" w:rsidRDefault="002F0D86" w:rsidP="006E5EC1">
            <w:pPr>
              <w:spacing w:line="360" w:lineRule="auto"/>
              <w:jc w:val="both"/>
              <w:rPr>
                <w:rFonts w:ascii="Arial" w:hAnsi="Arial" w:cs="Arial"/>
                <w:color w:val="000000" w:themeColor="text1"/>
                <w:sz w:val="22"/>
                <w:szCs w:val="22"/>
              </w:rPr>
            </w:pPr>
          </w:p>
          <w:p w14:paraId="75C0B81B" w14:textId="77777777" w:rsidR="002F0D86" w:rsidRPr="006E5EC1" w:rsidRDefault="002F0D86"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Ratchada Caliendo-Chan (1916134)</w:t>
            </w:r>
          </w:p>
        </w:tc>
      </w:tr>
      <w:tr w:rsidR="002F0D86" w:rsidRPr="006E5EC1" w14:paraId="782CFFE5" w14:textId="77777777" w:rsidTr="002F0D86">
        <w:tc>
          <w:tcPr>
            <w:tcW w:w="2122" w:type="dxa"/>
          </w:tcPr>
          <w:p w14:paraId="7BE73C24" w14:textId="77777777" w:rsidR="002F0D86" w:rsidRPr="006E5EC1" w:rsidRDefault="002F0D86" w:rsidP="006E5EC1">
            <w:pPr>
              <w:spacing w:line="360" w:lineRule="auto"/>
              <w:jc w:val="both"/>
              <w:rPr>
                <w:rFonts w:ascii="Arial" w:hAnsi="Arial" w:cs="Arial"/>
                <w:b/>
                <w:bCs/>
                <w:color w:val="000000" w:themeColor="text1"/>
                <w:sz w:val="22"/>
                <w:szCs w:val="22"/>
              </w:rPr>
            </w:pPr>
          </w:p>
          <w:p w14:paraId="70FB32C7" w14:textId="77777777" w:rsidR="002F0D86" w:rsidRPr="006E5EC1" w:rsidRDefault="002F0D86" w:rsidP="006E5EC1">
            <w:pPr>
              <w:spacing w:line="360" w:lineRule="auto"/>
              <w:jc w:val="both"/>
              <w:rPr>
                <w:rFonts w:ascii="Arial" w:hAnsi="Arial" w:cs="Arial"/>
                <w:b/>
                <w:bCs/>
                <w:color w:val="000000" w:themeColor="text1"/>
                <w:sz w:val="22"/>
                <w:szCs w:val="22"/>
              </w:rPr>
            </w:pPr>
            <w:r w:rsidRPr="006E5EC1">
              <w:rPr>
                <w:rFonts w:ascii="Arial" w:hAnsi="Arial" w:cs="Arial"/>
                <w:b/>
                <w:bCs/>
                <w:color w:val="000000" w:themeColor="text1"/>
                <w:sz w:val="22"/>
                <w:szCs w:val="22"/>
              </w:rPr>
              <w:t>Course:</w:t>
            </w:r>
          </w:p>
        </w:tc>
        <w:tc>
          <w:tcPr>
            <w:tcW w:w="5528" w:type="dxa"/>
          </w:tcPr>
          <w:p w14:paraId="6FD7E650" w14:textId="77777777" w:rsidR="002F0D86" w:rsidRPr="006E5EC1" w:rsidRDefault="002F0D86" w:rsidP="006E5EC1">
            <w:pPr>
              <w:spacing w:line="360" w:lineRule="auto"/>
              <w:jc w:val="both"/>
              <w:rPr>
                <w:rFonts w:ascii="Arial" w:hAnsi="Arial" w:cs="Arial"/>
                <w:color w:val="000000" w:themeColor="text1"/>
                <w:sz w:val="22"/>
                <w:szCs w:val="22"/>
              </w:rPr>
            </w:pPr>
          </w:p>
          <w:p w14:paraId="48AB8C2A" w14:textId="77777777" w:rsidR="002F0D86" w:rsidRPr="006E5EC1" w:rsidRDefault="002F0D86"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BALM Level 5</w:t>
            </w:r>
          </w:p>
        </w:tc>
      </w:tr>
      <w:tr w:rsidR="002F0D86" w:rsidRPr="006E5EC1" w14:paraId="324D30F2" w14:textId="77777777" w:rsidTr="002F0D86">
        <w:trPr>
          <w:trHeight w:val="274"/>
        </w:trPr>
        <w:tc>
          <w:tcPr>
            <w:tcW w:w="2122" w:type="dxa"/>
          </w:tcPr>
          <w:p w14:paraId="7161EFD2" w14:textId="77777777" w:rsidR="002F0D86" w:rsidRPr="006E5EC1" w:rsidRDefault="002F0D86" w:rsidP="006E5EC1">
            <w:pPr>
              <w:spacing w:line="360" w:lineRule="auto"/>
              <w:jc w:val="both"/>
              <w:rPr>
                <w:rFonts w:ascii="Arial" w:hAnsi="Arial" w:cs="Arial"/>
                <w:b/>
                <w:bCs/>
                <w:color w:val="000000" w:themeColor="text1"/>
                <w:sz w:val="22"/>
                <w:szCs w:val="22"/>
              </w:rPr>
            </w:pPr>
          </w:p>
          <w:p w14:paraId="553A4067" w14:textId="77777777" w:rsidR="002F0D86" w:rsidRPr="006E5EC1" w:rsidRDefault="002F0D86" w:rsidP="006E5EC1">
            <w:pPr>
              <w:spacing w:line="360" w:lineRule="auto"/>
              <w:jc w:val="both"/>
              <w:rPr>
                <w:rFonts w:ascii="Arial" w:hAnsi="Arial" w:cs="Arial"/>
                <w:b/>
                <w:bCs/>
                <w:color w:val="000000" w:themeColor="text1"/>
                <w:sz w:val="22"/>
                <w:szCs w:val="22"/>
              </w:rPr>
            </w:pPr>
            <w:r w:rsidRPr="006E5EC1">
              <w:rPr>
                <w:rFonts w:ascii="Arial" w:hAnsi="Arial" w:cs="Arial"/>
                <w:b/>
                <w:bCs/>
                <w:color w:val="000000" w:themeColor="text1"/>
                <w:sz w:val="22"/>
                <w:szCs w:val="22"/>
              </w:rPr>
              <w:t>Module:</w:t>
            </w:r>
          </w:p>
        </w:tc>
        <w:tc>
          <w:tcPr>
            <w:tcW w:w="5528" w:type="dxa"/>
          </w:tcPr>
          <w:p w14:paraId="36C585A9" w14:textId="77777777" w:rsidR="002F0D86" w:rsidRPr="006E5EC1" w:rsidRDefault="002F0D86" w:rsidP="006E5EC1">
            <w:pPr>
              <w:spacing w:line="360" w:lineRule="auto"/>
              <w:jc w:val="both"/>
              <w:rPr>
                <w:rFonts w:ascii="Arial" w:hAnsi="Arial" w:cs="Arial"/>
                <w:color w:val="000000" w:themeColor="text1"/>
                <w:sz w:val="22"/>
                <w:szCs w:val="22"/>
              </w:rPr>
            </w:pPr>
          </w:p>
          <w:p w14:paraId="52A580DB" w14:textId="7C5CD8BA" w:rsidR="002F0D86" w:rsidRPr="006E5EC1" w:rsidRDefault="00884AA0"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D</w:t>
            </w:r>
            <w:r w:rsidR="00A80804" w:rsidRPr="006E5EC1">
              <w:rPr>
                <w:rFonts w:ascii="Arial" w:hAnsi="Arial" w:cs="Arial"/>
                <w:color w:val="000000" w:themeColor="text1"/>
                <w:sz w:val="22"/>
                <w:szCs w:val="22"/>
              </w:rPr>
              <w:t>WC</w:t>
            </w:r>
            <w:r w:rsidRPr="006E5EC1">
              <w:rPr>
                <w:rFonts w:ascii="Arial" w:hAnsi="Arial" w:cs="Arial"/>
                <w:color w:val="000000" w:themeColor="text1"/>
                <w:sz w:val="22"/>
                <w:szCs w:val="22"/>
              </w:rPr>
              <w:t xml:space="preserve"> </w:t>
            </w:r>
            <w:r w:rsidR="002F0D86" w:rsidRPr="006E5EC1">
              <w:rPr>
                <w:rFonts w:ascii="Arial" w:hAnsi="Arial" w:cs="Arial"/>
                <w:color w:val="000000" w:themeColor="text1"/>
                <w:sz w:val="22"/>
                <w:szCs w:val="22"/>
              </w:rPr>
              <w:t>BMSW510</w:t>
            </w:r>
            <w:r w:rsidR="00A80804" w:rsidRPr="006E5EC1">
              <w:rPr>
                <w:rFonts w:ascii="Arial" w:hAnsi="Arial" w:cs="Arial"/>
                <w:color w:val="000000" w:themeColor="text1"/>
                <w:sz w:val="22"/>
                <w:szCs w:val="22"/>
              </w:rPr>
              <w:t>1</w:t>
            </w:r>
            <w:r w:rsidR="002F0D86" w:rsidRPr="006E5EC1">
              <w:rPr>
                <w:rFonts w:ascii="Arial" w:hAnsi="Arial" w:cs="Arial"/>
                <w:color w:val="000000" w:themeColor="text1"/>
                <w:sz w:val="22"/>
                <w:szCs w:val="22"/>
              </w:rPr>
              <w:t xml:space="preserve">  </w:t>
            </w:r>
          </w:p>
        </w:tc>
      </w:tr>
      <w:tr w:rsidR="002F0D86" w:rsidRPr="006E5EC1" w14:paraId="6D8F6182" w14:textId="77777777" w:rsidTr="002F0D86">
        <w:tc>
          <w:tcPr>
            <w:tcW w:w="2122" w:type="dxa"/>
          </w:tcPr>
          <w:p w14:paraId="565B7028" w14:textId="77777777" w:rsidR="002F0D86" w:rsidRPr="006E5EC1" w:rsidRDefault="002F0D86" w:rsidP="006E5EC1">
            <w:pPr>
              <w:spacing w:line="360" w:lineRule="auto"/>
              <w:jc w:val="both"/>
              <w:rPr>
                <w:rFonts w:ascii="Arial" w:hAnsi="Arial" w:cs="Arial"/>
                <w:b/>
                <w:bCs/>
                <w:color w:val="000000" w:themeColor="text1"/>
                <w:sz w:val="22"/>
                <w:szCs w:val="22"/>
              </w:rPr>
            </w:pPr>
          </w:p>
          <w:p w14:paraId="0CEA89DF" w14:textId="77777777" w:rsidR="002F0D86" w:rsidRPr="006E5EC1" w:rsidRDefault="002F0D86" w:rsidP="006E5EC1">
            <w:pPr>
              <w:spacing w:line="360" w:lineRule="auto"/>
              <w:jc w:val="both"/>
              <w:rPr>
                <w:rFonts w:ascii="Arial" w:hAnsi="Arial" w:cs="Arial"/>
                <w:b/>
                <w:bCs/>
                <w:color w:val="000000" w:themeColor="text1"/>
                <w:sz w:val="22"/>
                <w:szCs w:val="22"/>
              </w:rPr>
            </w:pPr>
            <w:r w:rsidRPr="006E5EC1">
              <w:rPr>
                <w:rFonts w:ascii="Arial" w:hAnsi="Arial" w:cs="Arial"/>
                <w:b/>
                <w:bCs/>
                <w:color w:val="000000" w:themeColor="text1"/>
                <w:sz w:val="22"/>
                <w:szCs w:val="22"/>
              </w:rPr>
              <w:t>Title:</w:t>
            </w:r>
          </w:p>
        </w:tc>
        <w:tc>
          <w:tcPr>
            <w:tcW w:w="5528" w:type="dxa"/>
          </w:tcPr>
          <w:p w14:paraId="03B67D6E" w14:textId="77777777" w:rsidR="00A80804" w:rsidRPr="006E5EC1" w:rsidRDefault="00A80804" w:rsidP="006E5EC1">
            <w:pPr>
              <w:spacing w:line="360" w:lineRule="auto"/>
              <w:jc w:val="both"/>
              <w:rPr>
                <w:rFonts w:ascii="Arial" w:hAnsi="Arial" w:cs="Arial"/>
                <w:color w:val="000000" w:themeColor="text1"/>
                <w:sz w:val="22"/>
                <w:szCs w:val="22"/>
              </w:rPr>
            </w:pPr>
          </w:p>
          <w:p w14:paraId="58090847" w14:textId="599028F8" w:rsidR="002F0D86" w:rsidRPr="006E5EC1" w:rsidRDefault="00154732"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D</w:t>
            </w:r>
            <w:r w:rsidR="00A80804" w:rsidRPr="006E5EC1">
              <w:rPr>
                <w:rFonts w:ascii="Arial" w:hAnsi="Arial" w:cs="Arial"/>
                <w:color w:val="000000" w:themeColor="text1"/>
                <w:sz w:val="22"/>
                <w:szCs w:val="22"/>
              </w:rPr>
              <w:t xml:space="preserve">eveloping </w:t>
            </w:r>
            <w:r w:rsidRPr="006E5EC1">
              <w:rPr>
                <w:rFonts w:ascii="Arial" w:hAnsi="Arial" w:cs="Arial"/>
                <w:color w:val="000000" w:themeColor="text1"/>
                <w:sz w:val="22"/>
                <w:szCs w:val="22"/>
              </w:rPr>
              <w:t>W</w:t>
            </w:r>
            <w:r w:rsidR="00A80804" w:rsidRPr="006E5EC1">
              <w:rPr>
                <w:rFonts w:ascii="Arial" w:hAnsi="Arial" w:cs="Arial"/>
                <w:color w:val="000000" w:themeColor="text1"/>
                <w:sz w:val="22"/>
                <w:szCs w:val="22"/>
              </w:rPr>
              <w:t xml:space="preserve">orkplace </w:t>
            </w:r>
            <w:r w:rsidRPr="006E5EC1">
              <w:rPr>
                <w:rFonts w:ascii="Arial" w:hAnsi="Arial" w:cs="Arial"/>
                <w:color w:val="000000" w:themeColor="text1"/>
                <w:sz w:val="22"/>
                <w:szCs w:val="22"/>
              </w:rPr>
              <w:t>C</w:t>
            </w:r>
            <w:r w:rsidR="00A80804" w:rsidRPr="006E5EC1">
              <w:rPr>
                <w:rFonts w:ascii="Arial" w:hAnsi="Arial" w:cs="Arial"/>
                <w:color w:val="000000" w:themeColor="text1"/>
                <w:sz w:val="22"/>
                <w:szCs w:val="22"/>
              </w:rPr>
              <w:t xml:space="preserve">ritical </w:t>
            </w:r>
            <w:r w:rsidRPr="006E5EC1">
              <w:rPr>
                <w:rFonts w:ascii="Arial" w:hAnsi="Arial" w:cs="Arial"/>
                <w:color w:val="000000" w:themeColor="text1"/>
                <w:sz w:val="22"/>
                <w:szCs w:val="22"/>
              </w:rPr>
              <w:t>T</w:t>
            </w:r>
            <w:r w:rsidR="00A80804" w:rsidRPr="006E5EC1">
              <w:rPr>
                <w:rFonts w:ascii="Arial" w:hAnsi="Arial" w:cs="Arial"/>
                <w:color w:val="000000" w:themeColor="text1"/>
                <w:sz w:val="22"/>
                <w:szCs w:val="22"/>
              </w:rPr>
              <w:t xml:space="preserve">hinking </w:t>
            </w:r>
          </w:p>
        </w:tc>
      </w:tr>
      <w:tr w:rsidR="002F0D86" w:rsidRPr="006E5EC1" w14:paraId="452FF454" w14:textId="77777777" w:rsidTr="002F0D86">
        <w:tc>
          <w:tcPr>
            <w:tcW w:w="2122" w:type="dxa"/>
          </w:tcPr>
          <w:p w14:paraId="309CB0A3" w14:textId="77777777" w:rsidR="002F0D86" w:rsidRPr="006E5EC1" w:rsidRDefault="002F0D86" w:rsidP="006E5EC1">
            <w:pPr>
              <w:spacing w:line="360" w:lineRule="auto"/>
              <w:jc w:val="both"/>
              <w:rPr>
                <w:rFonts w:ascii="Arial" w:hAnsi="Arial" w:cs="Arial"/>
                <w:b/>
                <w:bCs/>
                <w:color w:val="000000" w:themeColor="text1"/>
                <w:sz w:val="22"/>
                <w:szCs w:val="22"/>
              </w:rPr>
            </w:pPr>
          </w:p>
          <w:p w14:paraId="06313329" w14:textId="77777777" w:rsidR="002F0D86" w:rsidRPr="006E5EC1" w:rsidRDefault="002F0D86" w:rsidP="006E5EC1">
            <w:pPr>
              <w:spacing w:line="360" w:lineRule="auto"/>
              <w:jc w:val="both"/>
              <w:rPr>
                <w:rFonts w:ascii="Arial" w:hAnsi="Arial" w:cs="Arial"/>
                <w:b/>
                <w:bCs/>
                <w:color w:val="000000" w:themeColor="text1"/>
                <w:sz w:val="22"/>
                <w:szCs w:val="22"/>
              </w:rPr>
            </w:pPr>
            <w:r w:rsidRPr="006E5EC1">
              <w:rPr>
                <w:rFonts w:ascii="Arial" w:hAnsi="Arial" w:cs="Arial"/>
                <w:b/>
                <w:bCs/>
                <w:color w:val="000000" w:themeColor="text1"/>
                <w:sz w:val="22"/>
                <w:szCs w:val="22"/>
              </w:rPr>
              <w:t>Lecturer:</w:t>
            </w:r>
          </w:p>
        </w:tc>
        <w:tc>
          <w:tcPr>
            <w:tcW w:w="5528" w:type="dxa"/>
          </w:tcPr>
          <w:p w14:paraId="28846C7C" w14:textId="77777777" w:rsidR="002F0D86" w:rsidRPr="006E5EC1" w:rsidRDefault="002F0D86" w:rsidP="006E5EC1">
            <w:pPr>
              <w:spacing w:line="360" w:lineRule="auto"/>
              <w:jc w:val="both"/>
              <w:rPr>
                <w:rFonts w:ascii="Arial" w:hAnsi="Arial" w:cs="Arial"/>
                <w:color w:val="000000" w:themeColor="text1"/>
                <w:sz w:val="22"/>
                <w:szCs w:val="22"/>
              </w:rPr>
            </w:pPr>
          </w:p>
          <w:p w14:paraId="7B429A8C" w14:textId="01F67932" w:rsidR="002F0D86" w:rsidRPr="006E5EC1" w:rsidRDefault="00A80804"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Yajesh Kumar</w:t>
            </w:r>
          </w:p>
        </w:tc>
      </w:tr>
    </w:tbl>
    <w:p w14:paraId="7B6A4E99" w14:textId="38564549" w:rsidR="00B05A53" w:rsidRPr="006E5EC1" w:rsidRDefault="00B05A53" w:rsidP="006E5EC1">
      <w:pPr>
        <w:spacing w:line="360" w:lineRule="auto"/>
        <w:jc w:val="both"/>
        <w:rPr>
          <w:rFonts w:ascii="Arial" w:hAnsi="Arial" w:cs="Arial"/>
          <w:sz w:val="22"/>
          <w:szCs w:val="22"/>
        </w:rPr>
      </w:pPr>
    </w:p>
    <w:p w14:paraId="60ACC52E" w14:textId="5F15505F" w:rsidR="00B05A53" w:rsidRPr="006E5EC1" w:rsidRDefault="00B05A53" w:rsidP="006E5EC1">
      <w:pPr>
        <w:spacing w:line="360" w:lineRule="auto"/>
        <w:jc w:val="both"/>
        <w:rPr>
          <w:rFonts w:ascii="Arial" w:hAnsi="Arial" w:cs="Arial"/>
          <w:sz w:val="22"/>
          <w:szCs w:val="22"/>
        </w:rPr>
      </w:pPr>
    </w:p>
    <w:p w14:paraId="4FB94479" w14:textId="1184A862" w:rsidR="00B05A53" w:rsidRPr="006E5EC1" w:rsidRDefault="00B05A53" w:rsidP="006E5EC1">
      <w:pPr>
        <w:spacing w:line="360" w:lineRule="auto"/>
        <w:jc w:val="both"/>
        <w:rPr>
          <w:rFonts w:ascii="Arial" w:hAnsi="Arial" w:cs="Arial"/>
          <w:sz w:val="22"/>
          <w:szCs w:val="22"/>
        </w:rPr>
      </w:pPr>
    </w:p>
    <w:p w14:paraId="293C6396" w14:textId="0CC53CE0" w:rsidR="00B05A53" w:rsidRPr="006E5EC1" w:rsidRDefault="00B05A53" w:rsidP="006E5EC1">
      <w:pPr>
        <w:spacing w:line="360" w:lineRule="auto"/>
        <w:jc w:val="both"/>
        <w:rPr>
          <w:rFonts w:ascii="Arial" w:hAnsi="Arial" w:cs="Arial"/>
          <w:sz w:val="22"/>
          <w:szCs w:val="22"/>
        </w:rPr>
      </w:pPr>
    </w:p>
    <w:p w14:paraId="05BD0684" w14:textId="3FAF9EB7" w:rsidR="00B05A53" w:rsidRPr="006E5EC1" w:rsidRDefault="00B05A53" w:rsidP="006E5EC1">
      <w:pPr>
        <w:spacing w:line="360" w:lineRule="auto"/>
        <w:jc w:val="both"/>
        <w:rPr>
          <w:rFonts w:ascii="Arial" w:hAnsi="Arial" w:cs="Arial"/>
          <w:sz w:val="22"/>
          <w:szCs w:val="22"/>
        </w:rPr>
      </w:pPr>
    </w:p>
    <w:p w14:paraId="4F68A520" w14:textId="7C93A3DF" w:rsidR="00B05A53" w:rsidRPr="006E5EC1" w:rsidRDefault="00B05A53" w:rsidP="006E5EC1">
      <w:pPr>
        <w:spacing w:line="360" w:lineRule="auto"/>
        <w:jc w:val="both"/>
        <w:rPr>
          <w:rFonts w:ascii="Arial" w:hAnsi="Arial" w:cs="Arial"/>
          <w:sz w:val="22"/>
          <w:szCs w:val="22"/>
        </w:rPr>
      </w:pPr>
    </w:p>
    <w:p w14:paraId="4702ADC1" w14:textId="4CD095D0" w:rsidR="00B05A53" w:rsidRPr="006E5EC1" w:rsidRDefault="00B05A53" w:rsidP="006E5EC1">
      <w:pPr>
        <w:spacing w:line="360" w:lineRule="auto"/>
        <w:jc w:val="both"/>
        <w:rPr>
          <w:rFonts w:ascii="Arial" w:hAnsi="Arial" w:cs="Arial"/>
          <w:sz w:val="22"/>
          <w:szCs w:val="22"/>
        </w:rPr>
      </w:pPr>
    </w:p>
    <w:p w14:paraId="79101816" w14:textId="797907CA" w:rsidR="00B05A53" w:rsidRPr="006E5EC1" w:rsidRDefault="00B05A53" w:rsidP="006E5EC1">
      <w:pPr>
        <w:spacing w:line="360" w:lineRule="auto"/>
        <w:jc w:val="both"/>
        <w:rPr>
          <w:rFonts w:ascii="Arial" w:hAnsi="Arial" w:cs="Arial"/>
          <w:sz w:val="22"/>
          <w:szCs w:val="22"/>
        </w:rPr>
      </w:pPr>
    </w:p>
    <w:p w14:paraId="332CBDB4" w14:textId="56767CD4" w:rsidR="00B05A53" w:rsidRPr="006E5EC1" w:rsidRDefault="00B05A53" w:rsidP="006E5EC1">
      <w:pPr>
        <w:spacing w:line="360" w:lineRule="auto"/>
        <w:jc w:val="both"/>
        <w:rPr>
          <w:rFonts w:ascii="Arial" w:hAnsi="Arial" w:cs="Arial"/>
          <w:sz w:val="22"/>
          <w:szCs w:val="22"/>
        </w:rPr>
      </w:pPr>
    </w:p>
    <w:p w14:paraId="1A9FB413" w14:textId="7BCBF552" w:rsidR="00B05A53" w:rsidRPr="006E5EC1" w:rsidRDefault="00B05A53" w:rsidP="006E5EC1">
      <w:pPr>
        <w:spacing w:line="360" w:lineRule="auto"/>
        <w:jc w:val="both"/>
        <w:rPr>
          <w:rFonts w:ascii="Arial" w:hAnsi="Arial" w:cs="Arial"/>
          <w:sz w:val="22"/>
          <w:szCs w:val="22"/>
        </w:rPr>
      </w:pPr>
    </w:p>
    <w:p w14:paraId="5A8F4260" w14:textId="77777777" w:rsidR="00B05A53" w:rsidRPr="006E5EC1" w:rsidRDefault="00B05A53" w:rsidP="006E5EC1">
      <w:pPr>
        <w:spacing w:line="360" w:lineRule="auto"/>
        <w:jc w:val="both"/>
        <w:rPr>
          <w:rFonts w:ascii="Arial" w:hAnsi="Arial" w:cs="Arial"/>
          <w:sz w:val="22"/>
          <w:szCs w:val="22"/>
        </w:rPr>
      </w:pPr>
    </w:p>
    <w:p w14:paraId="088B8E4B" w14:textId="74CDE7F4" w:rsidR="00513F56" w:rsidRPr="006E5EC1" w:rsidRDefault="00513F56" w:rsidP="006E5EC1">
      <w:pPr>
        <w:spacing w:line="360" w:lineRule="auto"/>
        <w:jc w:val="both"/>
        <w:rPr>
          <w:rFonts w:ascii="Arial" w:hAnsi="Arial" w:cs="Arial"/>
          <w:sz w:val="22"/>
          <w:szCs w:val="22"/>
        </w:rPr>
      </w:pPr>
    </w:p>
    <w:p w14:paraId="1A486D4F" w14:textId="5923489C" w:rsidR="00B05A53" w:rsidRPr="006E5EC1" w:rsidRDefault="00B05A53" w:rsidP="006E5EC1">
      <w:pPr>
        <w:spacing w:line="360" w:lineRule="auto"/>
        <w:jc w:val="both"/>
        <w:rPr>
          <w:rFonts w:ascii="Arial" w:hAnsi="Arial" w:cs="Arial"/>
          <w:sz w:val="22"/>
          <w:szCs w:val="22"/>
        </w:rPr>
      </w:pPr>
    </w:p>
    <w:p w14:paraId="39A56D73" w14:textId="1A64BA62" w:rsidR="002A73A2" w:rsidRPr="006E5EC1" w:rsidRDefault="002A73A2" w:rsidP="006E5EC1">
      <w:pPr>
        <w:spacing w:line="360" w:lineRule="auto"/>
        <w:jc w:val="both"/>
        <w:rPr>
          <w:rFonts w:ascii="Arial" w:hAnsi="Arial" w:cs="Arial"/>
          <w:sz w:val="22"/>
          <w:szCs w:val="22"/>
        </w:rPr>
      </w:pPr>
    </w:p>
    <w:p w14:paraId="254F00C5" w14:textId="77777777" w:rsidR="002A73A2" w:rsidRPr="006E5EC1" w:rsidRDefault="002A73A2" w:rsidP="006E5EC1">
      <w:pPr>
        <w:spacing w:line="360" w:lineRule="auto"/>
        <w:jc w:val="both"/>
        <w:rPr>
          <w:rFonts w:ascii="Arial" w:hAnsi="Arial" w:cs="Arial"/>
          <w:sz w:val="22"/>
          <w:szCs w:val="22"/>
        </w:rPr>
      </w:pPr>
    </w:p>
    <w:p w14:paraId="2F593F16" w14:textId="0DD60E87" w:rsidR="00513F56" w:rsidRPr="006E5EC1" w:rsidRDefault="00513F56" w:rsidP="006E5EC1">
      <w:pPr>
        <w:spacing w:line="360" w:lineRule="auto"/>
        <w:jc w:val="both"/>
        <w:rPr>
          <w:rFonts w:ascii="Arial" w:hAnsi="Arial" w:cs="Arial"/>
          <w:sz w:val="22"/>
          <w:szCs w:val="22"/>
        </w:rPr>
      </w:pPr>
    </w:p>
    <w:p w14:paraId="67F81B38" w14:textId="777D3F88" w:rsidR="00C833D2" w:rsidRPr="006E5EC1" w:rsidRDefault="00C833D2" w:rsidP="006E5EC1">
      <w:pPr>
        <w:spacing w:line="360" w:lineRule="auto"/>
        <w:jc w:val="both"/>
        <w:rPr>
          <w:rFonts w:ascii="Arial" w:hAnsi="Arial" w:cs="Arial"/>
          <w:sz w:val="22"/>
          <w:szCs w:val="22"/>
        </w:rPr>
      </w:pPr>
    </w:p>
    <w:p w14:paraId="013F362C" w14:textId="621DBD2E" w:rsidR="00DF5EA3" w:rsidRPr="006E5EC1" w:rsidRDefault="00C833D2" w:rsidP="006E5EC1">
      <w:pPr>
        <w:spacing w:line="360" w:lineRule="auto"/>
        <w:jc w:val="both"/>
        <w:rPr>
          <w:rFonts w:ascii="Arial" w:hAnsi="Arial" w:cs="Arial"/>
          <w:sz w:val="22"/>
          <w:szCs w:val="22"/>
        </w:rPr>
      </w:pPr>
      <w:r w:rsidRPr="006E5EC1">
        <w:rPr>
          <w:rFonts w:ascii="Arial" w:hAnsi="Arial" w:cs="Arial"/>
          <w:sz w:val="22"/>
          <w:szCs w:val="22"/>
        </w:rPr>
        <w:br w:type="page"/>
      </w:r>
    </w:p>
    <w:p w14:paraId="56F20B9D" w14:textId="288FB873" w:rsidR="00DF5EA3" w:rsidRPr="006E5EC1" w:rsidRDefault="002F0D86" w:rsidP="006E5EC1">
      <w:pPr>
        <w:spacing w:line="360" w:lineRule="auto"/>
        <w:jc w:val="both"/>
        <w:rPr>
          <w:rFonts w:ascii="Arial" w:hAnsi="Arial" w:cs="Arial"/>
          <w:b/>
          <w:bCs/>
          <w:color w:val="DB2C03"/>
          <w:sz w:val="22"/>
          <w:szCs w:val="22"/>
        </w:rPr>
      </w:pPr>
      <w:r w:rsidRPr="006E5EC1">
        <w:rPr>
          <w:rFonts w:ascii="Arial" w:hAnsi="Arial" w:cs="Arial"/>
          <w:noProof/>
          <w:sz w:val="22"/>
          <w:szCs w:val="22"/>
        </w:rPr>
        <w:lastRenderedPageBreak/>
        <w:drawing>
          <wp:inline distT="0" distB="0" distL="0" distR="0" wp14:anchorId="2CA3CD8C" wp14:editId="550A13E9">
            <wp:extent cx="1940891" cy="518705"/>
            <wp:effectExtent l="0" t="0" r="2540" b="2540"/>
            <wp:docPr id="14" name="Picture 3" descr="Logo, company nam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 company name&#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74891" cy="527792"/>
                    </a:xfrm>
                    <a:prstGeom prst="rect">
                      <a:avLst/>
                    </a:prstGeom>
                    <a:noFill/>
                    <a:ln>
                      <a:noFill/>
                    </a:ln>
                  </pic:spPr>
                </pic:pic>
              </a:graphicData>
            </a:graphic>
          </wp:inline>
        </w:drawing>
      </w:r>
    </w:p>
    <w:p w14:paraId="052313CF" w14:textId="77777777" w:rsidR="002D642C" w:rsidRPr="006E5EC1" w:rsidRDefault="002D642C" w:rsidP="006E5EC1">
      <w:pPr>
        <w:spacing w:line="360" w:lineRule="auto"/>
        <w:jc w:val="both"/>
        <w:rPr>
          <w:rFonts w:ascii="Arial" w:hAnsi="Arial" w:cs="Arial"/>
          <w:b/>
          <w:bCs/>
          <w:color w:val="FF0000"/>
          <w:sz w:val="22"/>
          <w:szCs w:val="22"/>
        </w:rPr>
      </w:pPr>
    </w:p>
    <w:p w14:paraId="61AD237E" w14:textId="436D8697" w:rsidR="0017231C" w:rsidRPr="006E5EC1" w:rsidRDefault="00953866" w:rsidP="006E5EC1">
      <w:pPr>
        <w:spacing w:line="360" w:lineRule="auto"/>
        <w:jc w:val="both"/>
        <w:rPr>
          <w:rFonts w:ascii="Arial" w:hAnsi="Arial" w:cs="Arial"/>
          <w:b/>
          <w:bCs/>
          <w:color w:val="FF0000"/>
          <w:sz w:val="22"/>
          <w:szCs w:val="22"/>
        </w:rPr>
      </w:pPr>
      <w:r w:rsidRPr="006E5EC1">
        <w:rPr>
          <w:rFonts w:ascii="Arial" w:hAnsi="Arial" w:cs="Arial"/>
          <w:b/>
          <w:bCs/>
          <w:noProof/>
          <w:color w:val="FF0000"/>
          <w:sz w:val="22"/>
          <w:szCs w:val="22"/>
        </w:rPr>
        <mc:AlternateContent>
          <mc:Choice Requires="wps">
            <w:drawing>
              <wp:anchor distT="0" distB="0" distL="114300" distR="114300" simplePos="0" relativeHeight="251683840" behindDoc="0" locked="0" layoutInCell="1" allowOverlap="1" wp14:anchorId="767806EB" wp14:editId="54BD6F57">
                <wp:simplePos x="0" y="0"/>
                <wp:positionH relativeFrom="column">
                  <wp:posOffset>2847975</wp:posOffset>
                </wp:positionH>
                <wp:positionV relativeFrom="paragraph">
                  <wp:posOffset>228698</wp:posOffset>
                </wp:positionV>
                <wp:extent cx="421005" cy="116205"/>
                <wp:effectExtent l="12700" t="0" r="23495" b="10795"/>
                <wp:wrapNone/>
                <wp:docPr id="25" name="Data 25"/>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D7ABE4" id="_x0000_t111" coordsize="21600,21600" o:spt="111" path="m4321,l21600,,17204,21600,,21600xe">
                <v:stroke joinstyle="miter"/>
                <v:path gradientshapeok="t" o:connecttype="custom" o:connectlocs="12961,0;10800,0;2161,10800;8602,21600;10800,21600;19402,10800" textboxrect="4321,0,17204,21600"/>
              </v:shapetype>
              <v:shape id="Data 25" o:spid="_x0000_s1026" type="#_x0000_t111" style="position:absolute;margin-left:224.25pt;margin-top:18pt;width:33.15pt;height:9.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" fillcolor="#13213b [964]" strokecolor="#1f3763 [1604]" strokeweight="1pt">
                <v:fill color2="#4472c4 [3204]" rotate="t" angle="225" colors="0 #1e3e77;.5 #2f5cac;1 #3a6fce" focus="100%" type="gradient"/>
              </v:shape>
            </w:pict>
          </mc:Fallback>
        </mc:AlternateContent>
      </w:r>
      <w:r w:rsidRPr="006E5EC1">
        <w:rPr>
          <w:rFonts w:ascii="Arial" w:hAnsi="Arial" w:cs="Arial"/>
          <w:b/>
          <w:bCs/>
          <w:noProof/>
          <w:color w:val="FF0000"/>
          <w:sz w:val="22"/>
          <w:szCs w:val="22"/>
        </w:rPr>
        <mc:AlternateContent>
          <mc:Choice Requires="wps">
            <w:drawing>
              <wp:anchor distT="0" distB="0" distL="114300" distR="114300" simplePos="0" relativeHeight="251679744" behindDoc="0" locked="0" layoutInCell="1" allowOverlap="1" wp14:anchorId="3D1BD9F8" wp14:editId="38F4F9DC">
                <wp:simplePos x="0" y="0"/>
                <wp:positionH relativeFrom="column">
                  <wp:posOffset>2371481</wp:posOffset>
                </wp:positionH>
                <wp:positionV relativeFrom="paragraph">
                  <wp:posOffset>226695</wp:posOffset>
                </wp:positionV>
                <wp:extent cx="421005" cy="116205"/>
                <wp:effectExtent l="12700" t="0" r="23495" b="10795"/>
                <wp:wrapNone/>
                <wp:docPr id="23" name="Data 23"/>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13DF" id="Data 23" o:spid="_x0000_s1026" type="#_x0000_t111" style="position:absolute;margin-left:186.75pt;margin-top:17.85pt;width:33.15pt;height:9.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" fillcolor="#13213b [964]" strokecolor="#1f3763 [1604]" strokeweight="1pt">
                <v:fill color2="#4472c4 [3204]" rotate="t" angle="225" colors="0 #1e3e77;.5 #2f5cac;1 #3a6fce" focus="100%" type="gradient"/>
              </v:shape>
            </w:pict>
          </mc:Fallback>
        </mc:AlternateContent>
      </w:r>
      <w:r w:rsidRPr="006E5EC1">
        <w:rPr>
          <w:rFonts w:ascii="Arial" w:hAnsi="Arial" w:cs="Arial"/>
          <w:b/>
          <w:bCs/>
          <w:noProof/>
          <w:color w:val="FF0000"/>
          <w:sz w:val="22"/>
          <w:szCs w:val="22"/>
        </w:rPr>
        <mc:AlternateContent>
          <mc:Choice Requires="wps">
            <w:drawing>
              <wp:anchor distT="0" distB="0" distL="114300" distR="114300" simplePos="0" relativeHeight="251677696" behindDoc="0" locked="0" layoutInCell="1" allowOverlap="1" wp14:anchorId="7409AB87" wp14:editId="29423B4C">
                <wp:simplePos x="0" y="0"/>
                <wp:positionH relativeFrom="column">
                  <wp:posOffset>1870710</wp:posOffset>
                </wp:positionH>
                <wp:positionV relativeFrom="paragraph">
                  <wp:posOffset>239688</wp:posOffset>
                </wp:positionV>
                <wp:extent cx="421005" cy="116205"/>
                <wp:effectExtent l="12700" t="0" r="23495" b="10795"/>
                <wp:wrapNone/>
                <wp:docPr id="21" name="Data 21"/>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784FB" id="Data 21" o:spid="_x0000_s1026" type="#_x0000_t111" style="position:absolute;margin-left:147.3pt;margin-top:18.85pt;width:33.15pt;height:9.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" fillcolor="#13213b [964]" strokecolor="#1f3763 [1604]" strokeweight="1pt">
                <v:fill color2="#4472c4 [3204]" rotate="t" angle="225" colors="0 #1e3e77;.5 #2f5cac;1 #3a6fce" focus="100%" type="gradient"/>
              </v:shape>
            </w:pict>
          </mc:Fallback>
        </mc:AlternateContent>
      </w:r>
      <w:r w:rsidRPr="006E5EC1">
        <w:rPr>
          <w:rFonts w:ascii="Arial" w:hAnsi="Arial" w:cs="Arial"/>
          <w:b/>
          <w:bCs/>
          <w:noProof/>
          <w:color w:val="FF0000"/>
          <w:sz w:val="22"/>
          <w:szCs w:val="22"/>
        </w:rPr>
        <mc:AlternateContent>
          <mc:Choice Requires="wps">
            <w:drawing>
              <wp:anchor distT="0" distB="0" distL="114300" distR="114300" simplePos="0" relativeHeight="251675648" behindDoc="0" locked="0" layoutInCell="1" allowOverlap="1" wp14:anchorId="70DD4938" wp14:editId="4B798EEB">
                <wp:simplePos x="0" y="0"/>
                <wp:positionH relativeFrom="column">
                  <wp:posOffset>1358998</wp:posOffset>
                </wp:positionH>
                <wp:positionV relativeFrom="paragraph">
                  <wp:posOffset>241202</wp:posOffset>
                </wp:positionV>
                <wp:extent cx="421005" cy="116205"/>
                <wp:effectExtent l="12700" t="0" r="23495" b="10795"/>
                <wp:wrapNone/>
                <wp:docPr id="20" name="Data 20"/>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28A67" id="Data 20" o:spid="_x0000_s1026" type="#_x0000_t111" style="position:absolute;margin-left:107pt;margin-top:19pt;width:33.15pt;height: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" fillcolor="#13213b [964]" strokecolor="#1f3763 [1604]" strokeweight="1pt">
                <v:fill color2="#4472c4 [3204]" rotate="t" angle="225" colors="0 #1e3e77;.5 #2f5cac;1 #3a6fce" focus="100%" type="gradient"/>
              </v:shape>
            </w:pict>
          </mc:Fallback>
        </mc:AlternateContent>
      </w:r>
      <w:r w:rsidRPr="006E5EC1">
        <w:rPr>
          <w:rFonts w:ascii="Arial" w:hAnsi="Arial" w:cs="Arial"/>
          <w:b/>
          <w:bCs/>
          <w:noProof/>
          <w:color w:val="FF0000"/>
          <w:sz w:val="22"/>
          <w:szCs w:val="22"/>
        </w:rPr>
        <mc:AlternateContent>
          <mc:Choice Requires="wps">
            <w:drawing>
              <wp:anchor distT="0" distB="0" distL="114300" distR="114300" simplePos="0" relativeHeight="251673600" behindDoc="0" locked="0" layoutInCell="1" allowOverlap="1" wp14:anchorId="68284552" wp14:editId="59ED52BE">
                <wp:simplePos x="0" y="0"/>
                <wp:positionH relativeFrom="column">
                  <wp:posOffset>884067</wp:posOffset>
                </wp:positionH>
                <wp:positionV relativeFrom="paragraph">
                  <wp:posOffset>238125</wp:posOffset>
                </wp:positionV>
                <wp:extent cx="421005" cy="116205"/>
                <wp:effectExtent l="12700" t="0" r="23495" b="10795"/>
                <wp:wrapNone/>
                <wp:docPr id="18" name="Data 18"/>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B5D14E" id="Data 18" o:spid="_x0000_s1026" type="#_x0000_t111" style="position:absolute;margin-left:69.6pt;margin-top:18.75pt;width:33.15pt;height:9.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" fillcolor="#13213b [964]" strokecolor="#1f3763 [1604]" strokeweight="1pt">
                <v:fill color2="#4472c4 [3204]" rotate="t" angle="225" colors="0 #1e3e77;.5 #2f5cac;1 #3a6fce" focus="100%" type="gradient"/>
              </v:shape>
            </w:pict>
          </mc:Fallback>
        </mc:AlternateContent>
      </w:r>
      <w:r w:rsidRPr="006E5EC1">
        <w:rPr>
          <w:rFonts w:ascii="Arial" w:hAnsi="Arial" w:cs="Arial"/>
          <w:b/>
          <w:bCs/>
          <w:noProof/>
          <w:color w:val="FF0000"/>
          <w:sz w:val="22"/>
          <w:szCs w:val="22"/>
        </w:rPr>
        <mc:AlternateContent>
          <mc:Choice Requires="wps">
            <w:drawing>
              <wp:anchor distT="0" distB="0" distL="114300" distR="114300" simplePos="0" relativeHeight="251671552" behindDoc="0" locked="0" layoutInCell="1" allowOverlap="1" wp14:anchorId="4A8895BB" wp14:editId="7763A9FA">
                <wp:simplePos x="0" y="0"/>
                <wp:positionH relativeFrom="column">
                  <wp:posOffset>405717</wp:posOffset>
                </wp:positionH>
                <wp:positionV relativeFrom="paragraph">
                  <wp:posOffset>241837</wp:posOffset>
                </wp:positionV>
                <wp:extent cx="421005" cy="116205"/>
                <wp:effectExtent l="12700" t="0" r="23495" b="10795"/>
                <wp:wrapNone/>
                <wp:docPr id="16" name="Data 16"/>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DC1269" id="Data 16" o:spid="_x0000_s1026" type="#_x0000_t111" style="position:absolute;margin-left:31.95pt;margin-top:19.05pt;width:33.15pt;height: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" fillcolor="#13213b [964]" strokecolor="#1f3763 [1604]" strokeweight="1pt">
                <v:fill color2="#4472c4 [3204]" rotate="t" angle="225" colors="0 #1e3e77;.5 #2f5cac;1 #3a6fce" focus="100%" type="gradient"/>
              </v:shape>
            </w:pict>
          </mc:Fallback>
        </mc:AlternateContent>
      </w:r>
      <w:r w:rsidR="00667A18" w:rsidRPr="006E5EC1">
        <w:rPr>
          <w:rFonts w:ascii="Arial" w:hAnsi="Arial" w:cs="Arial"/>
          <w:b/>
          <w:bCs/>
          <w:noProof/>
          <w:color w:val="FF0000"/>
          <w:sz w:val="22"/>
          <w:szCs w:val="22"/>
        </w:rPr>
        <mc:AlternateContent>
          <mc:Choice Requires="wps">
            <w:drawing>
              <wp:anchor distT="0" distB="0" distL="114300" distR="114300" simplePos="0" relativeHeight="251669504" behindDoc="0" locked="0" layoutInCell="1" allowOverlap="1" wp14:anchorId="51C8F4BE" wp14:editId="09560ABD">
                <wp:simplePos x="0" y="0"/>
                <wp:positionH relativeFrom="column">
                  <wp:posOffset>-60325</wp:posOffset>
                </wp:positionH>
                <wp:positionV relativeFrom="paragraph">
                  <wp:posOffset>236415</wp:posOffset>
                </wp:positionV>
                <wp:extent cx="421005" cy="116205"/>
                <wp:effectExtent l="12700" t="0" r="23495" b="10795"/>
                <wp:wrapNone/>
                <wp:docPr id="9" name="Data 9"/>
                <wp:cNvGraphicFramePr/>
                <a:graphic xmlns:a="http://schemas.openxmlformats.org/drawingml/2006/main">
                  <a:graphicData uri="http://schemas.microsoft.com/office/word/2010/wordprocessingShape">
                    <wps:wsp>
                      <wps:cNvSpPr/>
                      <wps:spPr>
                        <a:xfrm>
                          <a:off x="0" y="0"/>
                          <a:ext cx="421005" cy="116205"/>
                        </a:xfrm>
                        <a:prstGeom prst="flowChartInputOutput">
                          <a:avLst/>
                        </a:prstGeom>
                        <a:gradFill flip="none" rotWithShape="1">
                          <a:gsLst>
                            <a:gs pos="0">
                              <a:schemeClr val="accent1">
                                <a:shade val="30000"/>
                                <a:satMod val="115000"/>
                              </a:schemeClr>
                            </a:gs>
                            <a:gs pos="50000">
                              <a:schemeClr val="accent1">
                                <a:shade val="67500"/>
                                <a:satMod val="115000"/>
                              </a:schemeClr>
                            </a:gs>
                            <a:gs pos="100000">
                              <a:schemeClr val="accent1">
                                <a:shade val="100000"/>
                                <a:satMod val="115000"/>
                              </a:schemeClr>
                            </a:gs>
                          </a:gsLst>
                          <a:lin ang="13500000" scaled="1"/>
                          <a:tileRect/>
                        </a:gra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367CD" id="Data 9" o:spid="_x0000_s1026" type="#_x0000_t111" style="position:absolute;margin-left:-4.75pt;margin-top:18.6pt;width:33.15pt;height:9.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" fillcolor="#13213b [964]" strokecolor="#1f3763 [1604]" strokeweight="1pt">
                <v:fill color2="#4472c4 [3204]" rotate="t" angle="225" colors="0 #1e3e77;.5 #2f5cac;1 #3a6fce" focus="100%" type="gradient"/>
              </v:shape>
            </w:pict>
          </mc:Fallback>
        </mc:AlternateContent>
      </w:r>
      <w:r w:rsidR="00291353" w:rsidRPr="006E5EC1">
        <w:rPr>
          <w:rFonts w:ascii="Arial" w:hAnsi="Arial" w:cs="Arial"/>
          <w:b/>
          <w:bCs/>
          <w:color w:val="FF0000"/>
          <w:sz w:val="22"/>
          <w:szCs w:val="22"/>
        </w:rPr>
        <w:t>DEVELOPING</w:t>
      </w:r>
      <w:r w:rsidR="00F170BD" w:rsidRPr="006E5EC1">
        <w:rPr>
          <w:rFonts w:ascii="Arial" w:hAnsi="Arial" w:cs="Arial"/>
          <w:b/>
          <w:bCs/>
          <w:color w:val="FF0000"/>
          <w:sz w:val="22"/>
          <w:szCs w:val="22"/>
        </w:rPr>
        <w:t xml:space="preserve"> </w:t>
      </w:r>
      <w:r w:rsidR="001C6542" w:rsidRPr="006E5EC1">
        <w:rPr>
          <w:rFonts w:ascii="Arial" w:hAnsi="Arial" w:cs="Arial"/>
          <w:b/>
          <w:bCs/>
          <w:color w:val="FF0000"/>
          <w:sz w:val="22"/>
          <w:szCs w:val="22"/>
        </w:rPr>
        <w:t xml:space="preserve">WORKPLACE </w:t>
      </w:r>
      <w:r w:rsidR="007B551D" w:rsidRPr="006E5EC1">
        <w:rPr>
          <w:rFonts w:ascii="Arial" w:hAnsi="Arial" w:cs="Arial"/>
          <w:b/>
          <w:bCs/>
          <w:color w:val="FF0000"/>
          <w:sz w:val="22"/>
          <w:szCs w:val="22"/>
        </w:rPr>
        <w:t>CRITICAL</w:t>
      </w:r>
      <w:r w:rsidR="001C6542" w:rsidRPr="006E5EC1">
        <w:rPr>
          <w:rFonts w:ascii="Arial" w:hAnsi="Arial" w:cs="Arial"/>
          <w:b/>
          <w:bCs/>
          <w:color w:val="FF0000"/>
          <w:sz w:val="22"/>
          <w:szCs w:val="22"/>
        </w:rPr>
        <w:t xml:space="preserve"> THINKING </w:t>
      </w:r>
    </w:p>
    <w:p w14:paraId="7FECF732" w14:textId="4A968C90" w:rsidR="00A8282C" w:rsidRPr="006E5EC1" w:rsidRDefault="00A8282C" w:rsidP="006E5EC1">
      <w:pPr>
        <w:pStyle w:val="TOCHeading"/>
        <w:spacing w:line="360" w:lineRule="auto"/>
        <w:jc w:val="both"/>
        <w:rPr>
          <w:rFonts w:ascii="Arial" w:hAnsi="Arial" w:cs="Arial"/>
          <w:color w:val="000000" w:themeColor="text1"/>
          <w:sz w:val="22"/>
          <w:szCs w:val="22"/>
        </w:rPr>
      </w:pPr>
    </w:p>
    <w:p w14:paraId="1A18BAA3" w14:textId="296CA3D2" w:rsidR="004D3FAF" w:rsidRPr="006E5EC1" w:rsidRDefault="00497D46" w:rsidP="006E5EC1">
      <w:pPr>
        <w:pStyle w:val="TOCHeading"/>
        <w:spacing w:line="360" w:lineRule="auto"/>
        <w:jc w:val="both"/>
        <w:rPr>
          <w:rFonts w:ascii="Arial" w:hAnsi="Arial" w:cs="Arial"/>
          <w:b w:val="0"/>
          <w:bCs w:val="0"/>
          <w:sz w:val="22"/>
          <w:szCs w:val="22"/>
        </w:rPr>
      </w:pPr>
      <w:r w:rsidRPr="006E5EC1">
        <w:rPr>
          <w:rFonts w:ascii="Arial" w:hAnsi="Arial" w:cs="Arial"/>
          <w:sz w:val="22"/>
          <w:szCs w:val="22"/>
        </w:rPr>
        <w:t>Executive Summary</w:t>
      </w:r>
      <w:r w:rsidR="004D3FAF" w:rsidRPr="006E5EC1">
        <w:rPr>
          <w:rFonts w:ascii="Arial" w:hAnsi="Arial" w:cs="Arial"/>
          <w:sz w:val="22"/>
          <w:szCs w:val="22"/>
        </w:rPr>
        <w:t xml:space="preserve"> </w:t>
      </w:r>
    </w:p>
    <w:p w14:paraId="43B30310" w14:textId="033C5897" w:rsidR="009C6679" w:rsidRPr="006E5EC1" w:rsidRDefault="009C6679" w:rsidP="006E5EC1">
      <w:pPr>
        <w:spacing w:line="360" w:lineRule="auto"/>
        <w:jc w:val="both"/>
        <w:rPr>
          <w:rFonts w:ascii="Arial" w:hAnsi="Arial" w:cs="Arial"/>
          <w:color w:val="000000" w:themeColor="text1"/>
          <w:sz w:val="22"/>
          <w:szCs w:val="22"/>
          <w:lang w:eastAsia="en-US"/>
        </w:rPr>
      </w:pPr>
    </w:p>
    <w:p w14:paraId="29CF213C" w14:textId="17318339" w:rsidR="001C6542" w:rsidRPr="006E5EC1" w:rsidRDefault="00482FE9"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Tesco is a leading cosmopolitan vendor with more than 400,000 workforces worldwide with 4,316 stores.</w:t>
      </w:r>
      <w:r w:rsidR="00987EAC" w:rsidRPr="006E5EC1">
        <w:rPr>
          <w:rFonts w:ascii="Arial" w:hAnsi="Arial" w:cs="Arial"/>
          <w:color w:val="000000" w:themeColor="text1"/>
          <w:sz w:val="22"/>
          <w:szCs w:val="22"/>
          <w:lang w:eastAsia="en-US"/>
        </w:rPr>
        <w:t xml:space="preserve"> It</w:t>
      </w:r>
      <w:r w:rsidRPr="006E5EC1">
        <w:rPr>
          <w:rFonts w:ascii="Arial" w:hAnsi="Arial" w:cs="Arial"/>
          <w:color w:val="000000" w:themeColor="text1"/>
          <w:sz w:val="22"/>
          <w:szCs w:val="22"/>
          <w:lang w:eastAsia="en-US"/>
        </w:rPr>
        <w:t xml:space="preserve"> serves millions of customers weekly in-store and online</w:t>
      </w:r>
      <w:r w:rsidR="003824B6" w:rsidRPr="006E5EC1">
        <w:rPr>
          <w:rFonts w:ascii="Arial" w:hAnsi="Arial" w:cs="Arial"/>
          <w:color w:val="000000" w:themeColor="text1"/>
          <w:sz w:val="22"/>
          <w:szCs w:val="22"/>
          <w:lang w:eastAsia="en-US"/>
        </w:rPr>
        <w:t xml:space="preserve">. </w:t>
      </w:r>
      <w:r w:rsidR="00534948" w:rsidRPr="006E5EC1">
        <w:rPr>
          <w:rFonts w:ascii="Arial" w:hAnsi="Arial" w:cs="Arial"/>
          <w:color w:val="000000" w:themeColor="text1"/>
          <w:sz w:val="22"/>
          <w:szCs w:val="22"/>
          <w:lang w:eastAsia="en-US"/>
        </w:rPr>
        <w:t>Its t</w:t>
      </w:r>
      <w:r w:rsidRPr="006E5EC1">
        <w:rPr>
          <w:rFonts w:ascii="Arial" w:hAnsi="Arial" w:cs="Arial"/>
          <w:color w:val="000000" w:themeColor="text1"/>
          <w:sz w:val="22"/>
          <w:szCs w:val="22"/>
          <w:lang w:eastAsia="en-US"/>
        </w:rPr>
        <w:t xml:space="preserve">otal sales rose 7 per cent to more than £53 billion through the end of February this year. Trades amplified by 8.8 per cent in the UK and Ireland. </w:t>
      </w:r>
      <w:r w:rsidR="00987EAC" w:rsidRPr="006E5EC1">
        <w:rPr>
          <w:rFonts w:ascii="Arial" w:hAnsi="Arial" w:cs="Arial"/>
          <w:color w:val="000000" w:themeColor="text1"/>
          <w:sz w:val="22"/>
          <w:szCs w:val="22"/>
          <w:lang w:eastAsia="en-US"/>
        </w:rPr>
        <w:t>Its</w:t>
      </w:r>
      <w:r w:rsidRPr="006E5EC1">
        <w:rPr>
          <w:rFonts w:ascii="Arial" w:hAnsi="Arial" w:cs="Arial"/>
          <w:color w:val="000000" w:themeColor="text1"/>
          <w:sz w:val="22"/>
          <w:szCs w:val="22"/>
          <w:lang w:eastAsia="en-US"/>
        </w:rPr>
        <w:t xml:space="preserve"> revenues were incurred £892 million in additional costs, including hiring more workers to deliver goods online and compensating workers lost due to Covid19 of self-isolating</w:t>
      </w:r>
      <w:r w:rsidR="00C62CCA"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w:t>
      </w:r>
      <w:r w:rsidR="00C62CCA" w:rsidRPr="006E5EC1">
        <w:rPr>
          <w:rFonts w:ascii="Arial" w:hAnsi="Arial" w:cs="Arial"/>
          <w:color w:val="000000" w:themeColor="text1"/>
          <w:sz w:val="22"/>
          <w:szCs w:val="22"/>
          <w:lang w:eastAsia="en-US"/>
        </w:rPr>
        <w:t>The biggest challenge in its</w:t>
      </w:r>
      <w:r w:rsidR="002B165E" w:rsidRPr="006E5EC1">
        <w:rPr>
          <w:rFonts w:ascii="Arial" w:hAnsi="Arial" w:cs="Arial"/>
          <w:color w:val="000000" w:themeColor="text1"/>
          <w:sz w:val="22"/>
          <w:szCs w:val="22"/>
          <w:lang w:eastAsia="en-US"/>
        </w:rPr>
        <w:t xml:space="preserve"> one hundred- and one-year</w:t>
      </w:r>
      <w:r w:rsidR="00C62CCA" w:rsidRPr="006E5EC1">
        <w:rPr>
          <w:rFonts w:ascii="Arial" w:hAnsi="Arial" w:cs="Arial"/>
          <w:color w:val="000000" w:themeColor="text1"/>
          <w:sz w:val="22"/>
          <w:szCs w:val="22"/>
          <w:lang w:eastAsia="en-US"/>
        </w:rPr>
        <w:t xml:space="preserve"> history</w:t>
      </w:r>
      <w:r w:rsidR="002B165E" w:rsidRPr="006E5EC1">
        <w:rPr>
          <w:rFonts w:ascii="Arial" w:hAnsi="Arial" w:cs="Arial"/>
          <w:color w:val="000000" w:themeColor="text1"/>
          <w:sz w:val="22"/>
          <w:szCs w:val="22"/>
          <w:lang w:eastAsia="en-US"/>
        </w:rPr>
        <w:t xml:space="preserve"> that it has faced</w:t>
      </w:r>
      <w:r w:rsidR="00C62CCA" w:rsidRPr="006E5EC1">
        <w:rPr>
          <w:rFonts w:ascii="Arial" w:hAnsi="Arial" w:cs="Arial"/>
          <w:color w:val="000000" w:themeColor="text1"/>
          <w:sz w:val="22"/>
          <w:szCs w:val="22"/>
          <w:lang w:eastAsia="en-US"/>
        </w:rPr>
        <w:t xml:space="preserve"> is the</w:t>
      </w:r>
      <w:r w:rsidR="002B165E" w:rsidRPr="006E5EC1">
        <w:rPr>
          <w:rFonts w:ascii="Arial" w:hAnsi="Arial" w:cs="Arial"/>
          <w:color w:val="000000" w:themeColor="text1"/>
          <w:sz w:val="22"/>
          <w:szCs w:val="22"/>
          <w:lang w:eastAsia="en-US"/>
        </w:rPr>
        <w:t xml:space="preserve"> pandemic</w:t>
      </w:r>
      <w:r w:rsidR="00C62CCA" w:rsidRPr="006E5EC1">
        <w:rPr>
          <w:rFonts w:ascii="Arial" w:hAnsi="Arial" w:cs="Arial"/>
          <w:color w:val="000000" w:themeColor="text1"/>
          <w:sz w:val="22"/>
          <w:szCs w:val="22"/>
          <w:lang w:eastAsia="en-US"/>
        </w:rPr>
        <w:t xml:space="preserve">. </w:t>
      </w:r>
      <w:r w:rsidR="002B165E" w:rsidRPr="006E5EC1">
        <w:rPr>
          <w:rFonts w:ascii="Arial" w:hAnsi="Arial" w:cs="Arial"/>
          <w:color w:val="000000" w:themeColor="text1"/>
          <w:sz w:val="22"/>
          <w:szCs w:val="22"/>
          <w:lang w:eastAsia="en-US"/>
        </w:rPr>
        <w:t>This pandemic</w:t>
      </w:r>
      <w:r w:rsidR="00C62CCA" w:rsidRPr="006E5EC1">
        <w:rPr>
          <w:rFonts w:ascii="Arial" w:hAnsi="Arial" w:cs="Arial"/>
          <w:color w:val="000000" w:themeColor="text1"/>
          <w:sz w:val="22"/>
          <w:szCs w:val="22"/>
          <w:lang w:eastAsia="en-US"/>
        </w:rPr>
        <w:t xml:space="preserve"> has caused </w:t>
      </w:r>
      <w:r w:rsidR="002B165E" w:rsidRPr="006E5EC1">
        <w:rPr>
          <w:rFonts w:ascii="Arial" w:hAnsi="Arial" w:cs="Arial"/>
          <w:color w:val="000000" w:themeColor="text1"/>
          <w:sz w:val="22"/>
          <w:szCs w:val="22"/>
          <w:lang w:eastAsia="en-US"/>
        </w:rPr>
        <w:t>interruption</w:t>
      </w:r>
      <w:r w:rsidR="00C62CCA" w:rsidRPr="006E5EC1">
        <w:rPr>
          <w:rFonts w:ascii="Arial" w:hAnsi="Arial" w:cs="Arial"/>
          <w:color w:val="000000" w:themeColor="text1"/>
          <w:sz w:val="22"/>
          <w:szCs w:val="22"/>
          <w:lang w:eastAsia="en-US"/>
        </w:rPr>
        <w:t xml:space="preserve"> and </w:t>
      </w:r>
      <w:r w:rsidR="002B165E" w:rsidRPr="006E5EC1">
        <w:rPr>
          <w:rFonts w:ascii="Arial" w:hAnsi="Arial" w:cs="Arial"/>
          <w:color w:val="000000" w:themeColor="text1"/>
          <w:sz w:val="22"/>
          <w:szCs w:val="22"/>
          <w:lang w:eastAsia="en-US"/>
        </w:rPr>
        <w:t>doubt</w:t>
      </w:r>
      <w:r w:rsidR="00C62CCA" w:rsidRPr="006E5EC1">
        <w:rPr>
          <w:rFonts w:ascii="Arial" w:hAnsi="Arial" w:cs="Arial"/>
          <w:color w:val="000000" w:themeColor="text1"/>
          <w:sz w:val="22"/>
          <w:szCs w:val="22"/>
          <w:lang w:eastAsia="en-US"/>
        </w:rPr>
        <w:t xml:space="preserve"> to businesses and </w:t>
      </w:r>
      <w:r w:rsidR="002B165E" w:rsidRPr="006E5EC1">
        <w:rPr>
          <w:rFonts w:ascii="Arial" w:hAnsi="Arial" w:cs="Arial"/>
          <w:color w:val="000000" w:themeColor="text1"/>
          <w:sz w:val="22"/>
          <w:szCs w:val="22"/>
          <w:lang w:eastAsia="en-US"/>
        </w:rPr>
        <w:t>consumers</w:t>
      </w:r>
      <w:r w:rsidR="00C62CCA" w:rsidRPr="006E5EC1">
        <w:rPr>
          <w:rFonts w:ascii="Arial" w:hAnsi="Arial" w:cs="Arial"/>
          <w:color w:val="000000" w:themeColor="text1"/>
          <w:sz w:val="22"/>
          <w:szCs w:val="22"/>
          <w:lang w:eastAsia="en-US"/>
        </w:rPr>
        <w:t xml:space="preserve">. </w:t>
      </w:r>
      <w:r w:rsidR="007A01A1" w:rsidRPr="006E5EC1">
        <w:rPr>
          <w:rFonts w:ascii="Arial" w:hAnsi="Arial" w:cs="Arial"/>
          <w:color w:val="000000" w:themeColor="text1"/>
          <w:sz w:val="22"/>
          <w:szCs w:val="22"/>
          <w:lang w:eastAsia="en-US"/>
        </w:rPr>
        <w:t>Co-workers</w:t>
      </w:r>
      <w:r w:rsidR="00C62CCA" w:rsidRPr="006E5EC1">
        <w:rPr>
          <w:rFonts w:ascii="Arial" w:hAnsi="Arial" w:cs="Arial"/>
          <w:color w:val="000000" w:themeColor="text1"/>
          <w:sz w:val="22"/>
          <w:szCs w:val="22"/>
          <w:lang w:eastAsia="en-US"/>
        </w:rPr>
        <w:t xml:space="preserve">, </w:t>
      </w:r>
      <w:r w:rsidR="002B165E" w:rsidRPr="006E5EC1">
        <w:rPr>
          <w:rFonts w:ascii="Arial" w:hAnsi="Arial" w:cs="Arial"/>
          <w:color w:val="000000" w:themeColor="text1"/>
          <w:sz w:val="22"/>
          <w:szCs w:val="22"/>
          <w:lang w:eastAsia="en-US"/>
        </w:rPr>
        <w:t>contractors</w:t>
      </w:r>
      <w:r w:rsidR="00C62CCA" w:rsidRPr="006E5EC1">
        <w:rPr>
          <w:rFonts w:ascii="Arial" w:hAnsi="Arial" w:cs="Arial"/>
          <w:color w:val="000000" w:themeColor="text1"/>
          <w:sz w:val="22"/>
          <w:szCs w:val="22"/>
          <w:lang w:eastAsia="en-US"/>
        </w:rPr>
        <w:t xml:space="preserve"> and all Tesco</w:t>
      </w:r>
      <w:r w:rsidR="007A01A1" w:rsidRPr="006E5EC1">
        <w:rPr>
          <w:rFonts w:ascii="Arial" w:hAnsi="Arial" w:cs="Arial"/>
          <w:color w:val="000000" w:themeColor="text1"/>
          <w:sz w:val="22"/>
          <w:szCs w:val="22"/>
          <w:lang w:eastAsia="en-US"/>
        </w:rPr>
        <w:t>’s</w:t>
      </w:r>
      <w:r w:rsidR="00C62CCA" w:rsidRPr="006E5EC1">
        <w:rPr>
          <w:rFonts w:ascii="Arial" w:hAnsi="Arial" w:cs="Arial"/>
          <w:color w:val="000000" w:themeColor="text1"/>
          <w:sz w:val="22"/>
          <w:szCs w:val="22"/>
          <w:lang w:eastAsia="en-US"/>
        </w:rPr>
        <w:t xml:space="preserve"> </w:t>
      </w:r>
      <w:r w:rsidR="002B165E" w:rsidRPr="006E5EC1">
        <w:rPr>
          <w:rFonts w:ascii="Arial" w:hAnsi="Arial" w:cs="Arial"/>
          <w:color w:val="000000" w:themeColor="text1"/>
          <w:sz w:val="22"/>
          <w:szCs w:val="22"/>
          <w:lang w:eastAsia="en-US"/>
        </w:rPr>
        <w:t>investors</w:t>
      </w:r>
      <w:r w:rsidR="00C62CCA" w:rsidRPr="006E5EC1">
        <w:rPr>
          <w:rFonts w:ascii="Arial" w:hAnsi="Arial" w:cs="Arial"/>
          <w:color w:val="000000" w:themeColor="text1"/>
          <w:sz w:val="22"/>
          <w:szCs w:val="22"/>
          <w:lang w:eastAsia="en-US"/>
        </w:rPr>
        <w:t xml:space="preserve">, and to </w:t>
      </w:r>
      <w:r w:rsidR="002B165E" w:rsidRPr="006E5EC1">
        <w:rPr>
          <w:rFonts w:ascii="Arial" w:hAnsi="Arial" w:cs="Arial"/>
          <w:color w:val="000000" w:themeColor="text1"/>
          <w:sz w:val="22"/>
          <w:szCs w:val="22"/>
          <w:lang w:eastAsia="en-US"/>
        </w:rPr>
        <w:t>react</w:t>
      </w:r>
      <w:r w:rsidR="00C62CCA" w:rsidRPr="006E5EC1">
        <w:rPr>
          <w:rFonts w:ascii="Arial" w:hAnsi="Arial" w:cs="Arial"/>
          <w:color w:val="000000" w:themeColor="text1"/>
          <w:sz w:val="22"/>
          <w:szCs w:val="22"/>
          <w:lang w:eastAsia="en-US"/>
        </w:rPr>
        <w:t xml:space="preserve"> to these </w:t>
      </w:r>
      <w:r w:rsidR="002B165E" w:rsidRPr="006E5EC1">
        <w:rPr>
          <w:rFonts w:ascii="Arial" w:hAnsi="Arial" w:cs="Arial"/>
          <w:color w:val="000000" w:themeColor="text1"/>
          <w:sz w:val="22"/>
          <w:szCs w:val="22"/>
          <w:lang w:eastAsia="en-US"/>
        </w:rPr>
        <w:t>defies</w:t>
      </w:r>
      <w:r w:rsidR="00C62CCA" w:rsidRPr="006E5EC1">
        <w:rPr>
          <w:rFonts w:ascii="Arial" w:hAnsi="Arial" w:cs="Arial"/>
          <w:color w:val="000000" w:themeColor="text1"/>
          <w:sz w:val="22"/>
          <w:szCs w:val="22"/>
          <w:lang w:eastAsia="en-US"/>
        </w:rPr>
        <w:t xml:space="preserve">, Tesco is guided by business values ​​and is committed to providing better customer service every day. </w:t>
      </w:r>
      <w:r w:rsidR="00C62CCA" w:rsidRPr="006E5EC1">
        <w:rPr>
          <w:rFonts w:ascii="Arial" w:hAnsi="Arial" w:cs="Arial"/>
          <w:color w:val="000000" w:themeColor="text1"/>
          <w:sz w:val="22"/>
          <w:szCs w:val="22"/>
        </w:rPr>
        <w:t xml:space="preserve">Tesco's businesses share a common goal of serving better shoppers every day. Three values ​​are backed by one: "No one is more devoted to their customers.  We treat people the way they want to be treated.  Every little help makes a big difference". </w:t>
      </w:r>
      <w:r w:rsidRPr="006E5EC1">
        <w:rPr>
          <w:rFonts w:ascii="Arial" w:hAnsi="Arial" w:cs="Arial"/>
          <w:color w:val="000000" w:themeColor="text1"/>
          <w:sz w:val="22"/>
          <w:szCs w:val="22"/>
          <w:lang w:eastAsia="en-US"/>
        </w:rPr>
        <w:t>(Tesco PLC, 2021).</w:t>
      </w:r>
      <w:r w:rsidR="004838FF" w:rsidRPr="006E5EC1">
        <w:rPr>
          <w:rFonts w:ascii="Arial" w:hAnsi="Arial" w:cs="Arial"/>
          <w:color w:val="000000" w:themeColor="text1"/>
          <w:sz w:val="22"/>
          <w:szCs w:val="22"/>
          <w:lang w:eastAsia="en-US"/>
        </w:rPr>
        <w:t xml:space="preserve"> </w:t>
      </w:r>
      <w:r w:rsidRPr="006E5EC1">
        <w:rPr>
          <w:rFonts w:ascii="Arial" w:hAnsi="Arial" w:cs="Arial"/>
          <w:color w:val="000000" w:themeColor="text1"/>
          <w:sz w:val="22"/>
          <w:szCs w:val="22"/>
          <w:lang w:eastAsia="en-US"/>
        </w:rPr>
        <w:t xml:space="preserve">Tesco was at the forefront of keeping </w:t>
      </w:r>
      <w:r w:rsidR="00534948" w:rsidRPr="006E5EC1">
        <w:rPr>
          <w:rFonts w:ascii="Arial" w:hAnsi="Arial" w:cs="Arial"/>
          <w:color w:val="000000" w:themeColor="text1"/>
          <w:sz w:val="22"/>
          <w:szCs w:val="22"/>
          <w:lang w:eastAsia="en-US"/>
        </w:rPr>
        <w:t xml:space="preserve">the whole of </w:t>
      </w:r>
      <w:r w:rsidRPr="006E5EC1">
        <w:rPr>
          <w:rFonts w:ascii="Arial" w:hAnsi="Arial" w:cs="Arial"/>
          <w:color w:val="000000" w:themeColor="text1"/>
          <w:sz w:val="22"/>
          <w:szCs w:val="22"/>
          <w:lang w:eastAsia="en-US"/>
        </w:rPr>
        <w:t>Britain fed</w:t>
      </w:r>
      <w:r w:rsidR="00987EAC" w:rsidRPr="006E5EC1">
        <w:rPr>
          <w:rFonts w:ascii="Arial" w:hAnsi="Arial" w:cs="Arial"/>
          <w:color w:val="000000" w:themeColor="text1"/>
          <w:sz w:val="22"/>
          <w:szCs w:val="22"/>
          <w:lang w:eastAsia="en-US"/>
        </w:rPr>
        <w:t xml:space="preserve"> in the pandemic</w:t>
      </w:r>
      <w:r w:rsidR="004E00E2" w:rsidRPr="006E5EC1">
        <w:rPr>
          <w:rFonts w:ascii="Arial" w:hAnsi="Arial" w:cs="Arial"/>
          <w:color w:val="000000" w:themeColor="text1"/>
          <w:sz w:val="22"/>
          <w:szCs w:val="22"/>
          <w:lang w:eastAsia="en-US"/>
        </w:rPr>
        <w:t>. It</w:t>
      </w:r>
      <w:r w:rsidRPr="006E5EC1">
        <w:rPr>
          <w:rFonts w:ascii="Arial" w:hAnsi="Arial" w:cs="Arial"/>
          <w:color w:val="000000" w:themeColor="text1"/>
          <w:sz w:val="22"/>
          <w:szCs w:val="22"/>
          <w:lang w:eastAsia="en-US"/>
        </w:rPr>
        <w:t xml:space="preserve"> could secure the fruit and veg in stores that come from 63 countries, all affected by the global pandemic differently at different times</w:t>
      </w:r>
      <w:r w:rsidR="004838FF" w:rsidRPr="006E5EC1">
        <w:rPr>
          <w:rFonts w:ascii="Arial" w:hAnsi="Arial" w:cs="Arial"/>
          <w:color w:val="000000" w:themeColor="text1"/>
          <w:sz w:val="22"/>
          <w:szCs w:val="22"/>
          <w:lang w:eastAsia="en-US"/>
        </w:rPr>
        <w:t xml:space="preserve"> </w:t>
      </w:r>
      <w:r w:rsidR="004838FF" w:rsidRPr="006E5EC1">
        <w:rPr>
          <w:rFonts w:ascii="Arial" w:hAnsi="Arial" w:cs="Arial"/>
          <w:color w:val="000000" w:themeColor="text1"/>
          <w:spacing w:val="5"/>
          <w:sz w:val="22"/>
          <w:szCs w:val="22"/>
        </w:rPr>
        <w:t>(</w:t>
      </w:r>
      <w:r w:rsidR="004838FF" w:rsidRPr="006E5EC1">
        <w:rPr>
          <w:rFonts w:ascii="Arial" w:hAnsi="Arial" w:cs="Arial"/>
          <w:color w:val="000000" w:themeColor="text1"/>
          <w:sz w:val="22"/>
          <w:szCs w:val="22"/>
          <w:lang w:eastAsia="en-US"/>
        </w:rPr>
        <w:t>Channel 5, 2021)</w:t>
      </w:r>
      <w:r w:rsidRPr="006E5EC1">
        <w:rPr>
          <w:rFonts w:ascii="Arial" w:hAnsi="Arial" w:cs="Arial"/>
          <w:color w:val="000000" w:themeColor="text1"/>
          <w:sz w:val="22"/>
          <w:szCs w:val="22"/>
          <w:lang w:eastAsia="en-US"/>
        </w:rPr>
        <w:t>.</w:t>
      </w:r>
      <w:r w:rsidR="002B02F1" w:rsidRPr="006E5EC1">
        <w:rPr>
          <w:rFonts w:ascii="Arial" w:hAnsi="Arial" w:cs="Arial"/>
          <w:color w:val="000000" w:themeColor="text1"/>
          <w:sz w:val="22"/>
          <w:szCs w:val="22"/>
          <w:lang w:eastAsia="en-US"/>
        </w:rPr>
        <w:t xml:space="preserve"> </w:t>
      </w:r>
      <w:r w:rsidR="00C62CCA" w:rsidRPr="006E5EC1">
        <w:rPr>
          <w:rFonts w:ascii="Arial" w:hAnsi="Arial" w:cs="Arial"/>
          <w:color w:val="000000" w:themeColor="text1"/>
          <w:sz w:val="22"/>
          <w:szCs w:val="22"/>
          <w:lang w:eastAsia="en-US"/>
        </w:rPr>
        <w:t xml:space="preserve">Tesco </w:t>
      </w:r>
      <w:r w:rsidR="00534948" w:rsidRPr="006E5EC1">
        <w:rPr>
          <w:rFonts w:ascii="Arial" w:hAnsi="Arial" w:cs="Arial"/>
          <w:color w:val="000000" w:themeColor="text1"/>
          <w:sz w:val="22"/>
          <w:szCs w:val="22"/>
          <w:lang w:eastAsia="en-US"/>
        </w:rPr>
        <w:t xml:space="preserve">has </w:t>
      </w:r>
      <w:r w:rsidRPr="006E5EC1">
        <w:rPr>
          <w:rFonts w:ascii="Arial" w:hAnsi="Arial" w:cs="Arial"/>
          <w:color w:val="000000" w:themeColor="text1"/>
          <w:sz w:val="22"/>
          <w:szCs w:val="22"/>
          <w:lang w:eastAsia="en-US"/>
        </w:rPr>
        <w:t>developed digital transformation using analytical and rational thinking to evaluate its business</w:t>
      </w:r>
      <w:r w:rsidR="00987EAC" w:rsidRPr="006E5EC1">
        <w:rPr>
          <w:rFonts w:ascii="Arial" w:hAnsi="Arial" w:cs="Arial"/>
          <w:color w:val="000000" w:themeColor="text1"/>
          <w:sz w:val="22"/>
          <w:szCs w:val="22"/>
          <w:lang w:eastAsia="en-US"/>
        </w:rPr>
        <w:t xml:space="preserve"> (Mitra, 2021).</w:t>
      </w:r>
      <w:r w:rsidR="003824B6" w:rsidRPr="006E5EC1">
        <w:rPr>
          <w:rFonts w:ascii="Arial" w:hAnsi="Arial" w:cs="Arial"/>
          <w:color w:val="000000" w:themeColor="text1"/>
          <w:sz w:val="22"/>
          <w:szCs w:val="22"/>
          <w:lang w:eastAsia="en-US"/>
        </w:rPr>
        <w:t xml:space="preserve"> It</w:t>
      </w:r>
      <w:r w:rsidR="00987EAC" w:rsidRPr="006E5EC1">
        <w:rPr>
          <w:rFonts w:ascii="Arial" w:hAnsi="Arial" w:cs="Arial"/>
          <w:color w:val="000000" w:themeColor="text1"/>
          <w:sz w:val="22"/>
          <w:szCs w:val="22"/>
          <w:lang w:eastAsia="en-US"/>
        </w:rPr>
        <w:t xml:space="preserve"> has </w:t>
      </w:r>
      <w:r w:rsidRPr="006E5EC1">
        <w:rPr>
          <w:rFonts w:ascii="Arial" w:hAnsi="Arial" w:cs="Arial"/>
          <w:color w:val="000000" w:themeColor="text1"/>
          <w:sz w:val="22"/>
          <w:szCs w:val="22"/>
          <w:lang w:eastAsia="en-US"/>
        </w:rPr>
        <w:t>created resilient businesses for its organization</w:t>
      </w:r>
      <w:r w:rsidR="004838FF" w:rsidRPr="006E5EC1">
        <w:rPr>
          <w:rFonts w:ascii="Arial" w:hAnsi="Arial" w:cs="Arial"/>
          <w:color w:val="000000" w:themeColor="text1"/>
          <w:sz w:val="22"/>
          <w:szCs w:val="22"/>
          <w:lang w:eastAsia="en-US"/>
        </w:rPr>
        <w:t xml:space="preserve"> </w:t>
      </w:r>
      <w:r w:rsidR="00987EAC" w:rsidRPr="006E5EC1">
        <w:rPr>
          <w:rFonts w:ascii="Arial" w:hAnsi="Arial" w:cs="Arial"/>
          <w:color w:val="000000" w:themeColor="text1"/>
          <w:sz w:val="22"/>
          <w:szCs w:val="22"/>
          <w:lang w:eastAsia="en-US"/>
        </w:rPr>
        <w:t xml:space="preserve">and become pandemic proof </w:t>
      </w:r>
      <w:r w:rsidR="00987EAC" w:rsidRPr="006E5EC1">
        <w:rPr>
          <w:rStyle w:val="eop"/>
          <w:rFonts w:ascii="Arial" w:hAnsi="Arial" w:cs="Arial"/>
          <w:color w:val="000000" w:themeColor="text1"/>
          <w:sz w:val="22"/>
          <w:szCs w:val="22"/>
        </w:rPr>
        <w:t>(Imagine Digital, 2021).</w:t>
      </w:r>
      <w:r w:rsidR="002B02F1" w:rsidRPr="006E5EC1">
        <w:rPr>
          <w:rStyle w:val="eop"/>
          <w:rFonts w:ascii="Arial" w:hAnsi="Arial" w:cs="Arial"/>
          <w:color w:val="000000" w:themeColor="text1"/>
          <w:sz w:val="22"/>
          <w:szCs w:val="22"/>
        </w:rPr>
        <w:t xml:space="preserve"> </w:t>
      </w:r>
      <w:r w:rsidR="003824B6" w:rsidRPr="006E5EC1">
        <w:rPr>
          <w:rStyle w:val="eop"/>
          <w:rFonts w:ascii="Arial" w:hAnsi="Arial" w:cs="Arial"/>
          <w:color w:val="000000" w:themeColor="text1"/>
          <w:sz w:val="22"/>
          <w:szCs w:val="22"/>
        </w:rPr>
        <w:t>Also, with t</w:t>
      </w:r>
      <w:r w:rsidRPr="006E5EC1">
        <w:rPr>
          <w:rFonts w:ascii="Arial" w:hAnsi="Arial" w:cs="Arial"/>
          <w:color w:val="000000" w:themeColor="text1"/>
          <w:sz w:val="22"/>
          <w:szCs w:val="22"/>
          <w:lang w:eastAsia="en-US"/>
        </w:rPr>
        <w:t>he distinction between beliefs, attitudes and values in the workplace, their workforces with different beliefs, attitudes, and values decipher those concepts differently by approaches to Tesco value system</w:t>
      </w:r>
      <w:r w:rsidR="004838FF" w:rsidRPr="006E5EC1">
        <w:rPr>
          <w:rFonts w:ascii="Arial" w:hAnsi="Arial" w:cs="Arial"/>
          <w:color w:val="000000" w:themeColor="text1"/>
          <w:sz w:val="22"/>
          <w:szCs w:val="22"/>
          <w:lang w:eastAsia="en-US"/>
        </w:rPr>
        <w:t xml:space="preserve"> (Vveinhardt, 2017)</w:t>
      </w:r>
      <w:r w:rsidRPr="006E5EC1">
        <w:rPr>
          <w:rFonts w:ascii="Arial" w:hAnsi="Arial" w:cs="Arial"/>
          <w:color w:val="000000" w:themeColor="text1"/>
          <w:sz w:val="22"/>
          <w:szCs w:val="22"/>
          <w:lang w:eastAsia="en-US"/>
        </w:rPr>
        <w:t xml:space="preserve">. </w:t>
      </w:r>
      <w:r w:rsidR="003824B6" w:rsidRPr="006E5EC1">
        <w:rPr>
          <w:rFonts w:ascii="Arial" w:hAnsi="Arial" w:cs="Arial"/>
          <w:color w:val="000000" w:themeColor="text1"/>
          <w:sz w:val="22"/>
          <w:szCs w:val="22"/>
          <w:lang w:eastAsia="en-US"/>
        </w:rPr>
        <w:t>Management T</w:t>
      </w:r>
      <w:r w:rsidR="004E00E2" w:rsidRPr="006E5EC1">
        <w:rPr>
          <w:rFonts w:ascii="Arial" w:hAnsi="Arial" w:cs="Arial"/>
          <w:color w:val="000000" w:themeColor="text1"/>
          <w:sz w:val="22"/>
          <w:szCs w:val="22"/>
          <w:lang w:eastAsia="en-US"/>
        </w:rPr>
        <w:t>heories</w:t>
      </w:r>
      <w:r w:rsidR="0022683A" w:rsidRPr="006E5EC1">
        <w:rPr>
          <w:rFonts w:ascii="Arial" w:hAnsi="Arial" w:cs="Arial"/>
          <w:color w:val="000000" w:themeColor="text1"/>
          <w:sz w:val="22"/>
          <w:szCs w:val="22"/>
          <w:lang w:eastAsia="en-US"/>
        </w:rPr>
        <w:t xml:space="preserve"> such as</w:t>
      </w:r>
      <w:r w:rsidRPr="006E5EC1">
        <w:rPr>
          <w:rFonts w:ascii="Arial" w:hAnsi="Arial" w:cs="Arial"/>
          <w:color w:val="000000" w:themeColor="text1"/>
          <w:sz w:val="22"/>
          <w:szCs w:val="22"/>
          <w:lang w:eastAsia="en-US"/>
        </w:rPr>
        <w:t xml:space="preserve"> Taylor Scientific, Elton Mayo, Herzberg’s two-factor, and Maslow’s Hierarchy </w:t>
      </w:r>
      <w:r w:rsidR="0022683A" w:rsidRPr="006E5EC1">
        <w:rPr>
          <w:rFonts w:ascii="Arial" w:hAnsi="Arial" w:cs="Arial"/>
          <w:color w:val="000000" w:themeColor="text1"/>
          <w:sz w:val="22"/>
          <w:szCs w:val="22"/>
          <w:lang w:eastAsia="en-US"/>
        </w:rPr>
        <w:t>are</w:t>
      </w:r>
      <w:r w:rsidR="003824B6" w:rsidRPr="006E5EC1">
        <w:rPr>
          <w:rFonts w:ascii="Arial" w:hAnsi="Arial" w:cs="Arial"/>
          <w:color w:val="000000" w:themeColor="text1"/>
          <w:sz w:val="22"/>
          <w:szCs w:val="22"/>
          <w:lang w:eastAsia="en-US"/>
        </w:rPr>
        <w:t xml:space="preserve"> </w:t>
      </w:r>
      <w:r w:rsidR="00534948" w:rsidRPr="006E5EC1">
        <w:rPr>
          <w:rFonts w:ascii="Arial" w:hAnsi="Arial" w:cs="Arial"/>
          <w:color w:val="000000" w:themeColor="text1"/>
          <w:sz w:val="22"/>
          <w:szCs w:val="22"/>
          <w:lang w:eastAsia="en-US"/>
        </w:rPr>
        <w:t xml:space="preserve">also </w:t>
      </w:r>
      <w:r w:rsidRPr="006E5EC1">
        <w:rPr>
          <w:rFonts w:ascii="Arial" w:hAnsi="Arial" w:cs="Arial"/>
          <w:color w:val="000000" w:themeColor="text1"/>
          <w:sz w:val="22"/>
          <w:szCs w:val="22"/>
          <w:lang w:eastAsia="en-US"/>
        </w:rPr>
        <w:t>in practice at Tesco</w:t>
      </w:r>
      <w:r w:rsidR="003824B6" w:rsidRPr="006E5EC1">
        <w:rPr>
          <w:rFonts w:ascii="Arial" w:hAnsi="Arial" w:cs="Arial"/>
          <w:color w:val="000000" w:themeColor="text1"/>
          <w:sz w:val="22"/>
          <w:szCs w:val="22"/>
          <w:lang w:eastAsia="en-US"/>
        </w:rPr>
        <w:t xml:space="preserve"> to motivate workforces</w:t>
      </w:r>
      <w:r w:rsidR="006D477D" w:rsidRPr="006E5EC1">
        <w:rPr>
          <w:rFonts w:ascii="Arial" w:hAnsi="Arial" w:cs="Arial"/>
          <w:color w:val="000000" w:themeColor="text1"/>
          <w:sz w:val="22"/>
          <w:szCs w:val="22"/>
          <w:lang w:eastAsia="en-US"/>
        </w:rPr>
        <w:t xml:space="preserve"> (Business Case Studies, 2021). </w:t>
      </w:r>
      <w:r w:rsidR="00534948" w:rsidRPr="006E5EC1">
        <w:rPr>
          <w:rFonts w:ascii="Arial" w:hAnsi="Arial" w:cs="Arial"/>
          <w:color w:val="000000" w:themeColor="text1"/>
          <w:sz w:val="22"/>
          <w:szCs w:val="22"/>
          <w:lang w:eastAsia="en-US"/>
        </w:rPr>
        <w:t>Ultimately</w:t>
      </w:r>
      <w:r w:rsidR="00AB5B0D" w:rsidRPr="006E5EC1">
        <w:rPr>
          <w:rFonts w:ascii="Arial" w:hAnsi="Arial" w:cs="Arial"/>
          <w:color w:val="000000" w:themeColor="text1"/>
          <w:sz w:val="22"/>
          <w:szCs w:val="22"/>
          <w:lang w:eastAsia="en-US"/>
        </w:rPr>
        <w:t>,</w:t>
      </w:r>
      <w:r w:rsidR="00534948" w:rsidRPr="006E5EC1">
        <w:rPr>
          <w:rFonts w:ascii="Arial" w:hAnsi="Arial" w:cs="Arial"/>
          <w:color w:val="000000" w:themeColor="text1"/>
          <w:sz w:val="22"/>
          <w:szCs w:val="22"/>
          <w:lang w:eastAsia="en-US"/>
        </w:rPr>
        <w:t xml:space="preserve"> </w:t>
      </w:r>
      <w:r w:rsidR="00530F82" w:rsidRPr="006E5EC1">
        <w:rPr>
          <w:rFonts w:ascii="Arial" w:hAnsi="Arial" w:cs="Arial"/>
          <w:color w:val="000000" w:themeColor="text1"/>
          <w:sz w:val="22"/>
          <w:szCs w:val="22"/>
          <w:lang w:eastAsia="en-US"/>
        </w:rPr>
        <w:t>t</w:t>
      </w:r>
      <w:r w:rsidR="00534948" w:rsidRPr="006E5EC1">
        <w:rPr>
          <w:rFonts w:ascii="Arial" w:hAnsi="Arial" w:cs="Arial"/>
          <w:color w:val="000000" w:themeColor="text1"/>
          <w:sz w:val="22"/>
          <w:szCs w:val="22"/>
          <w:lang w:eastAsia="en-US"/>
        </w:rPr>
        <w:t xml:space="preserve">his report </w:t>
      </w:r>
      <w:r w:rsidR="00530F82" w:rsidRPr="006E5EC1">
        <w:rPr>
          <w:rFonts w:ascii="Arial" w:hAnsi="Arial" w:cs="Arial"/>
          <w:color w:val="000000" w:themeColor="text1"/>
          <w:sz w:val="22"/>
          <w:szCs w:val="22"/>
          <w:lang w:eastAsia="en-US"/>
        </w:rPr>
        <w:t xml:space="preserve">may </w:t>
      </w:r>
      <w:r w:rsidR="00534948" w:rsidRPr="006E5EC1">
        <w:rPr>
          <w:rFonts w:ascii="Arial" w:hAnsi="Arial" w:cs="Arial"/>
          <w:color w:val="000000" w:themeColor="text1"/>
          <w:sz w:val="22"/>
          <w:szCs w:val="22"/>
          <w:lang w:eastAsia="en-US"/>
        </w:rPr>
        <w:t>benefits employees</w:t>
      </w:r>
      <w:r w:rsidR="007A28FD" w:rsidRPr="006E5EC1">
        <w:rPr>
          <w:rFonts w:ascii="Arial" w:hAnsi="Arial" w:cs="Arial"/>
          <w:color w:val="000000" w:themeColor="text1"/>
          <w:sz w:val="22"/>
          <w:szCs w:val="22"/>
          <w:lang w:eastAsia="en-US"/>
        </w:rPr>
        <w:t xml:space="preserve"> and individuals</w:t>
      </w:r>
      <w:r w:rsidR="004E00E2" w:rsidRPr="006E5EC1">
        <w:rPr>
          <w:rStyle w:val="eop"/>
          <w:rFonts w:ascii="Arial" w:hAnsi="Arial" w:cs="Arial"/>
          <w:color w:val="000000" w:themeColor="text1"/>
          <w:sz w:val="22"/>
          <w:szCs w:val="22"/>
        </w:rPr>
        <w:t xml:space="preserve"> </w:t>
      </w:r>
      <w:r w:rsidR="00534948" w:rsidRPr="006E5EC1">
        <w:rPr>
          <w:rStyle w:val="eop"/>
          <w:rFonts w:ascii="Arial" w:hAnsi="Arial" w:cs="Arial"/>
          <w:color w:val="000000" w:themeColor="text1"/>
          <w:sz w:val="22"/>
          <w:szCs w:val="22"/>
        </w:rPr>
        <w:t>who want</w:t>
      </w:r>
      <w:r w:rsidR="004E00E2" w:rsidRPr="006E5EC1">
        <w:rPr>
          <w:rStyle w:val="eop"/>
          <w:rFonts w:ascii="Arial" w:hAnsi="Arial" w:cs="Arial"/>
          <w:color w:val="000000" w:themeColor="text1"/>
          <w:sz w:val="22"/>
          <w:szCs w:val="22"/>
        </w:rPr>
        <w:t xml:space="preserve"> </w:t>
      </w:r>
      <w:r w:rsidR="00534948" w:rsidRPr="006E5EC1">
        <w:rPr>
          <w:rStyle w:val="eop"/>
          <w:rFonts w:ascii="Arial" w:hAnsi="Arial" w:cs="Arial"/>
          <w:color w:val="000000" w:themeColor="text1"/>
          <w:sz w:val="22"/>
          <w:szCs w:val="22"/>
        </w:rPr>
        <w:t xml:space="preserve">to </w:t>
      </w:r>
      <w:r w:rsidR="004E00E2" w:rsidRPr="006E5EC1">
        <w:rPr>
          <w:rStyle w:val="eop"/>
          <w:rFonts w:ascii="Arial" w:hAnsi="Arial" w:cs="Arial"/>
          <w:color w:val="000000" w:themeColor="text1"/>
          <w:sz w:val="22"/>
          <w:szCs w:val="22"/>
        </w:rPr>
        <w:t xml:space="preserve">develop </w:t>
      </w:r>
      <w:r w:rsidRPr="006E5EC1">
        <w:rPr>
          <w:rFonts w:ascii="Arial" w:hAnsi="Arial" w:cs="Arial"/>
          <w:color w:val="000000" w:themeColor="text1"/>
          <w:sz w:val="22"/>
          <w:szCs w:val="22"/>
          <w:lang w:eastAsia="en-US"/>
        </w:rPr>
        <w:t xml:space="preserve">workplace critical thinking skills and creativity training </w:t>
      </w:r>
      <w:r w:rsidR="004E00E2" w:rsidRPr="006E5EC1">
        <w:rPr>
          <w:rFonts w:ascii="Arial" w:hAnsi="Arial" w:cs="Arial"/>
          <w:color w:val="000000" w:themeColor="text1"/>
          <w:sz w:val="22"/>
          <w:szCs w:val="22"/>
          <w:lang w:eastAsia="en-US"/>
        </w:rPr>
        <w:t>through</w:t>
      </w:r>
      <w:r w:rsidRPr="006E5EC1">
        <w:rPr>
          <w:rFonts w:ascii="Arial" w:hAnsi="Arial" w:cs="Arial"/>
          <w:color w:val="000000" w:themeColor="text1"/>
          <w:sz w:val="22"/>
          <w:szCs w:val="22"/>
          <w:lang w:eastAsia="en-US"/>
        </w:rPr>
        <w:t xml:space="preserve"> </w:t>
      </w:r>
      <w:r w:rsidR="007A01A1" w:rsidRPr="006E5EC1">
        <w:rPr>
          <w:rFonts w:ascii="Arial" w:hAnsi="Arial" w:cs="Arial"/>
          <w:color w:val="000000" w:themeColor="text1"/>
          <w:sz w:val="22"/>
          <w:szCs w:val="22"/>
          <w:lang w:eastAsia="en-US"/>
        </w:rPr>
        <w:t>analytical</w:t>
      </w:r>
      <w:r w:rsidR="007A28FD" w:rsidRPr="006E5EC1">
        <w:rPr>
          <w:rFonts w:ascii="Arial" w:hAnsi="Arial" w:cs="Arial"/>
          <w:color w:val="000000" w:themeColor="text1"/>
          <w:sz w:val="22"/>
          <w:szCs w:val="22"/>
          <w:lang w:eastAsia="en-US"/>
        </w:rPr>
        <w:t xml:space="preserve"> and rational</w:t>
      </w:r>
      <w:r w:rsidRPr="006E5EC1">
        <w:rPr>
          <w:rFonts w:ascii="Arial" w:hAnsi="Arial" w:cs="Arial"/>
          <w:color w:val="000000" w:themeColor="text1"/>
          <w:sz w:val="22"/>
          <w:szCs w:val="22"/>
          <w:lang w:eastAsia="en-US"/>
        </w:rPr>
        <w:t xml:space="preserve"> thinking </w:t>
      </w:r>
      <w:r w:rsidR="007A28FD" w:rsidRPr="006E5EC1">
        <w:rPr>
          <w:rFonts w:ascii="Arial" w:hAnsi="Arial" w:cs="Arial"/>
          <w:color w:val="000000" w:themeColor="text1"/>
          <w:sz w:val="22"/>
          <w:szCs w:val="22"/>
          <w:lang w:eastAsia="en-US"/>
        </w:rPr>
        <w:t>implement aid</w:t>
      </w:r>
      <w:r w:rsidRPr="006E5EC1">
        <w:rPr>
          <w:rFonts w:ascii="Arial" w:hAnsi="Arial" w:cs="Arial"/>
          <w:color w:val="000000" w:themeColor="text1"/>
          <w:sz w:val="22"/>
          <w:szCs w:val="22"/>
          <w:lang w:eastAsia="en-US"/>
        </w:rPr>
        <w:t xml:space="preserve"> like </w:t>
      </w:r>
      <w:r w:rsidR="007A01A1" w:rsidRPr="006E5EC1">
        <w:rPr>
          <w:rFonts w:ascii="Arial" w:hAnsi="Arial" w:cs="Arial"/>
          <w:color w:val="000000" w:themeColor="text1"/>
          <w:sz w:val="22"/>
          <w:szCs w:val="22"/>
          <w:lang w:eastAsia="en-US"/>
        </w:rPr>
        <w:t xml:space="preserve">Six Thinking Hats® of </w:t>
      </w:r>
      <w:r w:rsidR="00A231ED" w:rsidRPr="006E5EC1">
        <w:rPr>
          <w:rFonts w:ascii="Arial" w:hAnsi="Arial" w:cs="Arial"/>
          <w:color w:val="000000" w:themeColor="text1"/>
          <w:sz w:val="22"/>
          <w:szCs w:val="22"/>
          <w:lang w:eastAsia="en-US"/>
        </w:rPr>
        <w:t xml:space="preserve">the </w:t>
      </w:r>
      <w:r w:rsidRPr="006E5EC1">
        <w:rPr>
          <w:rFonts w:ascii="Arial" w:hAnsi="Arial" w:cs="Arial"/>
          <w:color w:val="000000" w:themeColor="text1"/>
          <w:sz w:val="22"/>
          <w:szCs w:val="22"/>
          <w:lang w:eastAsia="en-US"/>
        </w:rPr>
        <w:t>De Bono method.</w:t>
      </w:r>
      <w:r w:rsidR="007A01A1" w:rsidRPr="006E5EC1">
        <w:rPr>
          <w:rFonts w:ascii="Arial" w:hAnsi="Arial" w:cs="Arial"/>
          <w:color w:val="000000" w:themeColor="text1"/>
          <w:sz w:val="22"/>
          <w:szCs w:val="22"/>
          <w:lang w:eastAsia="en-US"/>
        </w:rPr>
        <w:t xml:space="preserve"> It is </w:t>
      </w:r>
      <w:r w:rsidRPr="006E5EC1">
        <w:rPr>
          <w:rFonts w:ascii="Arial" w:hAnsi="Arial" w:cs="Arial"/>
          <w:color w:val="000000" w:themeColor="text1"/>
          <w:sz w:val="22"/>
          <w:szCs w:val="22"/>
          <w:lang w:eastAsia="en-US"/>
        </w:rPr>
        <w:t xml:space="preserve">for </w:t>
      </w:r>
      <w:r w:rsidR="007A01A1" w:rsidRPr="006E5EC1">
        <w:rPr>
          <w:rFonts w:ascii="Arial" w:hAnsi="Arial" w:cs="Arial"/>
          <w:color w:val="000000" w:themeColor="text1"/>
          <w:sz w:val="22"/>
          <w:szCs w:val="22"/>
          <w:lang w:eastAsia="en-US"/>
        </w:rPr>
        <w:t>reconnoitring</w:t>
      </w:r>
      <w:r w:rsidRPr="006E5EC1">
        <w:rPr>
          <w:rFonts w:ascii="Arial" w:hAnsi="Arial" w:cs="Arial"/>
          <w:color w:val="000000" w:themeColor="text1"/>
          <w:sz w:val="22"/>
          <w:szCs w:val="22"/>
          <w:lang w:eastAsia="en-US"/>
        </w:rPr>
        <w:t xml:space="preserve">, </w:t>
      </w:r>
      <w:r w:rsidR="007A01A1" w:rsidRPr="006E5EC1">
        <w:rPr>
          <w:rFonts w:ascii="Arial" w:hAnsi="Arial" w:cs="Arial"/>
          <w:color w:val="000000" w:themeColor="text1"/>
          <w:sz w:val="22"/>
          <w:szCs w:val="22"/>
          <w:lang w:eastAsia="en-US"/>
        </w:rPr>
        <w:t>evolving</w:t>
      </w:r>
      <w:r w:rsidRPr="006E5EC1">
        <w:rPr>
          <w:rFonts w:ascii="Arial" w:hAnsi="Arial" w:cs="Arial"/>
          <w:color w:val="000000" w:themeColor="text1"/>
          <w:sz w:val="22"/>
          <w:szCs w:val="22"/>
          <w:lang w:eastAsia="en-US"/>
        </w:rPr>
        <w:t xml:space="preserve"> and </w:t>
      </w:r>
      <w:r w:rsidR="007A01A1" w:rsidRPr="006E5EC1">
        <w:rPr>
          <w:rFonts w:ascii="Arial" w:hAnsi="Arial" w:cs="Arial"/>
          <w:color w:val="000000" w:themeColor="text1"/>
          <w:sz w:val="22"/>
          <w:szCs w:val="22"/>
          <w:lang w:eastAsia="en-US"/>
        </w:rPr>
        <w:t>executing</w:t>
      </w:r>
      <w:r w:rsidRPr="006E5EC1">
        <w:rPr>
          <w:rFonts w:ascii="Arial" w:hAnsi="Arial" w:cs="Arial"/>
          <w:color w:val="000000" w:themeColor="text1"/>
          <w:sz w:val="22"/>
          <w:szCs w:val="22"/>
          <w:lang w:eastAsia="en-US"/>
        </w:rPr>
        <w:t xml:space="preserve"> </w:t>
      </w:r>
      <w:r w:rsidR="007A01A1" w:rsidRPr="006E5EC1">
        <w:rPr>
          <w:rFonts w:ascii="Arial" w:hAnsi="Arial" w:cs="Arial"/>
          <w:color w:val="000000" w:themeColor="text1"/>
          <w:sz w:val="22"/>
          <w:szCs w:val="22"/>
          <w:lang w:eastAsia="en-US"/>
        </w:rPr>
        <w:t>concepts</w:t>
      </w:r>
      <w:r w:rsidRPr="006E5EC1">
        <w:rPr>
          <w:rFonts w:ascii="Arial" w:hAnsi="Arial" w:cs="Arial"/>
          <w:color w:val="000000" w:themeColor="text1"/>
          <w:sz w:val="22"/>
          <w:szCs w:val="22"/>
          <w:lang w:eastAsia="en-US"/>
        </w:rPr>
        <w:t xml:space="preserve">.  Individuals and groups use it to isolate conflicting thought patterns. The methods encourage people to think creatively together and create </w:t>
      </w:r>
      <w:r w:rsidR="007A28FD" w:rsidRPr="006E5EC1">
        <w:rPr>
          <w:rFonts w:ascii="Arial" w:hAnsi="Arial" w:cs="Arial"/>
          <w:color w:val="000000" w:themeColor="text1"/>
          <w:sz w:val="22"/>
          <w:szCs w:val="22"/>
          <w:lang w:eastAsia="en-US"/>
        </w:rPr>
        <w:t>transformation</w:t>
      </w:r>
      <w:r w:rsidRPr="006E5EC1">
        <w:rPr>
          <w:rFonts w:ascii="Arial" w:hAnsi="Arial" w:cs="Arial"/>
          <w:color w:val="000000" w:themeColor="text1"/>
          <w:sz w:val="22"/>
          <w:szCs w:val="22"/>
          <w:lang w:eastAsia="en-US"/>
        </w:rPr>
        <w:t xml:space="preserve"> (Edward de Bono, 2018).</w:t>
      </w:r>
      <w:r w:rsidR="001C6542" w:rsidRPr="006E5EC1">
        <w:rPr>
          <w:rFonts w:ascii="Arial" w:hAnsi="Arial" w:cs="Arial"/>
          <w:sz w:val="22"/>
          <w:szCs w:val="22"/>
        </w:rPr>
        <w:br w:type="page"/>
      </w:r>
    </w:p>
    <w:sdt>
      <w:sdtPr>
        <w:rPr>
          <w:rFonts w:ascii="Arial" w:eastAsia="Times New Roman" w:hAnsi="Arial" w:cs="Arial"/>
          <w:b w:val="0"/>
          <w:bCs w:val="0"/>
          <w:color w:val="auto"/>
          <w:sz w:val="22"/>
          <w:szCs w:val="22"/>
          <w:lang w:val="en-GB" w:eastAsia="en-GB"/>
        </w:rPr>
        <w:id w:val="-1998254534"/>
        <w:docPartObj>
          <w:docPartGallery w:val="Table of Contents"/>
          <w:docPartUnique/>
        </w:docPartObj>
      </w:sdtPr>
      <w:sdtEndPr>
        <w:rPr>
          <w:noProof/>
          <w:color w:val="2F5496" w:themeColor="accent1" w:themeShade="BF"/>
        </w:rPr>
      </w:sdtEndPr>
      <w:sdtContent>
        <w:p w14:paraId="0EEAF22D" w14:textId="3B17F41C" w:rsidR="00730397" w:rsidRPr="006E5EC1" w:rsidRDefault="003624CD" w:rsidP="006E5EC1">
          <w:pPr>
            <w:pStyle w:val="TOCHeading"/>
            <w:spacing w:line="360" w:lineRule="auto"/>
            <w:jc w:val="both"/>
            <w:rPr>
              <w:rFonts w:ascii="Arial" w:hAnsi="Arial" w:cs="Arial"/>
              <w:sz w:val="22"/>
              <w:szCs w:val="22"/>
            </w:rPr>
          </w:pPr>
          <w:r w:rsidRPr="006E5EC1">
            <w:rPr>
              <w:rFonts w:ascii="Arial" w:hAnsi="Arial" w:cs="Arial"/>
              <w:sz w:val="22"/>
              <w:szCs w:val="22"/>
            </w:rPr>
            <w:t>Contents</w:t>
          </w:r>
        </w:p>
        <w:p w14:paraId="2629636E" w14:textId="2F0E46BA" w:rsidR="00C45599" w:rsidRPr="00C45599" w:rsidRDefault="003624CD"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r w:rsidRPr="006E5EC1">
            <w:rPr>
              <w:rFonts w:ascii="Arial" w:hAnsi="Arial" w:cs="Arial"/>
              <w:b w:val="0"/>
              <w:bCs w:val="0"/>
              <w:i w:val="0"/>
              <w:iCs w:val="0"/>
              <w:color w:val="2F5496" w:themeColor="accent1" w:themeShade="BF"/>
              <w:sz w:val="22"/>
              <w:szCs w:val="22"/>
            </w:rPr>
            <w:fldChar w:fldCharType="begin"/>
          </w:r>
          <w:r w:rsidRPr="006E5EC1">
            <w:rPr>
              <w:rFonts w:ascii="Arial" w:hAnsi="Arial" w:cs="Arial"/>
              <w:b w:val="0"/>
              <w:bCs w:val="0"/>
              <w:i w:val="0"/>
              <w:iCs w:val="0"/>
              <w:color w:val="2F5496" w:themeColor="accent1" w:themeShade="BF"/>
              <w:sz w:val="22"/>
              <w:szCs w:val="22"/>
            </w:rPr>
            <w:instrText xml:space="preserve"> TOC \o "1-3" \h \z \u </w:instrText>
          </w:r>
          <w:r w:rsidRPr="006E5EC1">
            <w:rPr>
              <w:rFonts w:ascii="Arial" w:hAnsi="Arial" w:cs="Arial"/>
              <w:b w:val="0"/>
              <w:bCs w:val="0"/>
              <w:i w:val="0"/>
              <w:iCs w:val="0"/>
              <w:color w:val="2F5496" w:themeColor="accent1" w:themeShade="BF"/>
              <w:sz w:val="22"/>
              <w:szCs w:val="22"/>
            </w:rPr>
            <w:fldChar w:fldCharType="separate"/>
          </w:r>
          <w:hyperlink w:anchor="_Toc80799385" w:history="1">
            <w:r w:rsidR="00C45599" w:rsidRPr="00C45599">
              <w:rPr>
                <w:rStyle w:val="Hyperlink"/>
                <w:rFonts w:ascii="Arial" w:hAnsi="Arial" w:cs="Arial"/>
                <w:b w:val="0"/>
                <w:bCs w:val="0"/>
                <w:i w:val="0"/>
                <w:iCs w:val="0"/>
                <w:noProof/>
                <w:color w:val="2F5496" w:themeColor="accent1" w:themeShade="BF"/>
                <w:sz w:val="22"/>
                <w:szCs w:val="22"/>
              </w:rPr>
              <w:t>Introduction</w:t>
            </w:r>
            <w:r w:rsidR="00C45599" w:rsidRPr="00C45599">
              <w:rPr>
                <w:rFonts w:ascii="Arial" w:hAnsi="Arial" w:cs="Arial"/>
                <w:b w:val="0"/>
                <w:bCs w:val="0"/>
                <w:i w:val="0"/>
                <w:iCs w:val="0"/>
                <w:noProof/>
                <w:webHidden/>
                <w:color w:val="2F5496" w:themeColor="accent1" w:themeShade="BF"/>
                <w:sz w:val="22"/>
                <w:szCs w:val="22"/>
              </w:rPr>
              <w:tab/>
            </w:r>
            <w:r w:rsidR="00C45599" w:rsidRPr="00C45599">
              <w:rPr>
                <w:rFonts w:ascii="Arial" w:hAnsi="Arial" w:cs="Arial"/>
                <w:b w:val="0"/>
                <w:bCs w:val="0"/>
                <w:i w:val="0"/>
                <w:iCs w:val="0"/>
                <w:noProof/>
                <w:webHidden/>
                <w:color w:val="2F5496" w:themeColor="accent1" w:themeShade="BF"/>
                <w:sz w:val="22"/>
                <w:szCs w:val="22"/>
              </w:rPr>
              <w:fldChar w:fldCharType="begin"/>
            </w:r>
            <w:r w:rsidR="00C45599" w:rsidRPr="00C45599">
              <w:rPr>
                <w:rFonts w:ascii="Arial" w:hAnsi="Arial" w:cs="Arial"/>
                <w:b w:val="0"/>
                <w:bCs w:val="0"/>
                <w:i w:val="0"/>
                <w:iCs w:val="0"/>
                <w:noProof/>
                <w:webHidden/>
                <w:color w:val="2F5496" w:themeColor="accent1" w:themeShade="BF"/>
                <w:sz w:val="22"/>
                <w:szCs w:val="22"/>
              </w:rPr>
              <w:instrText xml:space="preserve"> PAGEREF _Toc80799385 \h </w:instrText>
            </w:r>
            <w:r w:rsidR="00C45599" w:rsidRPr="00C45599">
              <w:rPr>
                <w:rFonts w:ascii="Arial" w:hAnsi="Arial" w:cs="Arial"/>
                <w:b w:val="0"/>
                <w:bCs w:val="0"/>
                <w:i w:val="0"/>
                <w:iCs w:val="0"/>
                <w:noProof/>
                <w:webHidden/>
                <w:color w:val="2F5496" w:themeColor="accent1" w:themeShade="BF"/>
                <w:sz w:val="22"/>
                <w:szCs w:val="22"/>
              </w:rPr>
            </w:r>
            <w:r w:rsidR="00C45599" w:rsidRPr="00C45599">
              <w:rPr>
                <w:rFonts w:ascii="Arial" w:hAnsi="Arial" w:cs="Arial"/>
                <w:b w:val="0"/>
                <w:bCs w:val="0"/>
                <w:i w:val="0"/>
                <w:iCs w:val="0"/>
                <w:noProof/>
                <w:webHidden/>
                <w:color w:val="2F5496" w:themeColor="accent1" w:themeShade="BF"/>
                <w:sz w:val="22"/>
                <w:szCs w:val="22"/>
              </w:rPr>
              <w:fldChar w:fldCharType="separate"/>
            </w:r>
            <w:r w:rsidR="00C45599" w:rsidRPr="00C45599">
              <w:rPr>
                <w:rFonts w:ascii="Arial" w:hAnsi="Arial" w:cs="Arial"/>
                <w:b w:val="0"/>
                <w:bCs w:val="0"/>
                <w:i w:val="0"/>
                <w:iCs w:val="0"/>
                <w:noProof/>
                <w:webHidden/>
                <w:color w:val="2F5496" w:themeColor="accent1" w:themeShade="BF"/>
                <w:sz w:val="22"/>
                <w:szCs w:val="22"/>
              </w:rPr>
              <w:t>4</w:t>
            </w:r>
            <w:r w:rsidR="00C45599" w:rsidRPr="00C45599">
              <w:rPr>
                <w:rFonts w:ascii="Arial" w:hAnsi="Arial" w:cs="Arial"/>
                <w:b w:val="0"/>
                <w:bCs w:val="0"/>
                <w:i w:val="0"/>
                <w:iCs w:val="0"/>
                <w:noProof/>
                <w:webHidden/>
                <w:color w:val="2F5496" w:themeColor="accent1" w:themeShade="BF"/>
                <w:sz w:val="22"/>
                <w:szCs w:val="22"/>
              </w:rPr>
              <w:fldChar w:fldCharType="end"/>
            </w:r>
          </w:hyperlink>
        </w:p>
        <w:p w14:paraId="1CD84768" w14:textId="246A5B77" w:rsidR="00C45599" w:rsidRPr="00C45599" w:rsidRDefault="00C45599"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86" w:history="1">
            <w:r w:rsidRPr="00C45599">
              <w:rPr>
                <w:rStyle w:val="Hyperlink"/>
                <w:rFonts w:ascii="Arial" w:hAnsi="Arial" w:cs="Arial"/>
                <w:b w:val="0"/>
                <w:bCs w:val="0"/>
                <w:i w:val="0"/>
                <w:iCs w:val="0"/>
                <w:noProof/>
                <w:color w:val="2F5496" w:themeColor="accent1" w:themeShade="BF"/>
                <w:sz w:val="22"/>
                <w:szCs w:val="22"/>
              </w:rPr>
              <w:t>Background</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_Toc80799386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5</w:t>
            </w:r>
            <w:r w:rsidRPr="00C45599">
              <w:rPr>
                <w:rFonts w:ascii="Arial" w:hAnsi="Arial" w:cs="Arial"/>
                <w:b w:val="0"/>
                <w:bCs w:val="0"/>
                <w:i w:val="0"/>
                <w:iCs w:val="0"/>
                <w:noProof/>
                <w:webHidden/>
                <w:color w:val="2F5496" w:themeColor="accent1" w:themeShade="BF"/>
                <w:sz w:val="22"/>
                <w:szCs w:val="22"/>
              </w:rPr>
              <w:fldChar w:fldCharType="end"/>
            </w:r>
          </w:hyperlink>
        </w:p>
        <w:p w14:paraId="30382F75" w14:textId="6DABCD56" w:rsidR="00C45599" w:rsidRPr="00C45599" w:rsidRDefault="00C45599"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87" w:history="1">
            <w:r w:rsidRPr="00C45599">
              <w:rPr>
                <w:rStyle w:val="Hyperlink"/>
                <w:rFonts w:ascii="Arial" w:hAnsi="Arial" w:cs="Arial"/>
                <w:b w:val="0"/>
                <w:bCs w:val="0"/>
                <w:i w:val="0"/>
                <w:iCs w:val="0"/>
                <w:noProof/>
                <w:color w:val="2F5496" w:themeColor="accent1" w:themeShade="BF"/>
                <w:sz w:val="22"/>
                <w:szCs w:val="22"/>
              </w:rPr>
              <w:t>Section 1</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_Toc80799387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6</w:t>
            </w:r>
            <w:r w:rsidRPr="00C45599">
              <w:rPr>
                <w:rFonts w:ascii="Arial" w:hAnsi="Arial" w:cs="Arial"/>
                <w:b w:val="0"/>
                <w:bCs w:val="0"/>
                <w:i w:val="0"/>
                <w:iCs w:val="0"/>
                <w:noProof/>
                <w:webHidden/>
                <w:color w:val="2F5496" w:themeColor="accent1" w:themeShade="BF"/>
                <w:sz w:val="22"/>
                <w:szCs w:val="22"/>
              </w:rPr>
              <w:fldChar w:fldCharType="end"/>
            </w:r>
          </w:hyperlink>
        </w:p>
        <w:p w14:paraId="76816AB3" w14:textId="0854AC66"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88" w:history="1">
            <w:r w:rsidRPr="00C45599">
              <w:rPr>
                <w:rStyle w:val="Hyperlink"/>
                <w:rFonts w:ascii="Arial" w:hAnsi="Arial" w:cs="Arial"/>
                <w:b w:val="0"/>
                <w:bCs w:val="0"/>
                <w:i w:val="0"/>
                <w:iCs w:val="0"/>
                <w:noProof/>
                <w:color w:val="2F5496" w:themeColor="accent1" w:themeShade="BF"/>
                <w:sz w:val="22"/>
                <w:szCs w:val="22"/>
              </w:rPr>
              <w:t>1.1</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The Prominence of Critical Thinking Skills and Creativity</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_Toc80799388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6</w:t>
            </w:r>
            <w:r w:rsidRPr="00C45599">
              <w:rPr>
                <w:rFonts w:ascii="Arial" w:hAnsi="Arial" w:cs="Arial"/>
                <w:b w:val="0"/>
                <w:bCs w:val="0"/>
                <w:i w:val="0"/>
                <w:iCs w:val="0"/>
                <w:noProof/>
                <w:webHidden/>
                <w:color w:val="2F5496" w:themeColor="accent1" w:themeShade="BF"/>
                <w:sz w:val="22"/>
                <w:szCs w:val="22"/>
              </w:rPr>
              <w:fldChar w:fldCharType="end"/>
            </w:r>
          </w:hyperlink>
        </w:p>
        <w:p w14:paraId="5DE75501" w14:textId="19071909"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89" w:history="1">
            <w:r w:rsidRPr="00C45599">
              <w:rPr>
                <w:rStyle w:val="Hyperlink"/>
                <w:rFonts w:ascii="Arial" w:hAnsi="Arial" w:cs="Arial"/>
                <w:b w:val="0"/>
                <w:bCs w:val="0"/>
                <w:i w:val="0"/>
                <w:iCs w:val="0"/>
                <w:noProof/>
                <w:color w:val="2F5496" w:themeColor="accent1" w:themeShade="BF"/>
                <w:sz w:val="22"/>
                <w:szCs w:val="22"/>
              </w:rPr>
              <w:t>1.2</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The Impact of Tesco Business Service Performance</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_Toc80799389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7</w:t>
            </w:r>
            <w:r w:rsidRPr="00C45599">
              <w:rPr>
                <w:rFonts w:ascii="Arial" w:hAnsi="Arial" w:cs="Arial"/>
                <w:b w:val="0"/>
                <w:bCs w:val="0"/>
                <w:i w:val="0"/>
                <w:iCs w:val="0"/>
                <w:noProof/>
                <w:webHidden/>
                <w:color w:val="2F5496" w:themeColor="accent1" w:themeShade="BF"/>
                <w:sz w:val="22"/>
                <w:szCs w:val="22"/>
              </w:rPr>
              <w:fldChar w:fldCharType="end"/>
            </w:r>
          </w:hyperlink>
        </w:p>
        <w:p w14:paraId="0EB4EA7F" w14:textId="191BACA8"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0" w:history="1">
            <w:r w:rsidRPr="00C45599">
              <w:rPr>
                <w:rStyle w:val="Hyperlink"/>
                <w:rFonts w:ascii="Arial" w:hAnsi="Arial" w:cs="Arial"/>
                <w:b w:val="0"/>
                <w:bCs w:val="0"/>
                <w:i w:val="0"/>
                <w:iCs w:val="0"/>
                <w:noProof/>
                <w:color w:val="2F5496" w:themeColor="accent1" w:themeShade="BF"/>
                <w:sz w:val="22"/>
                <w:szCs w:val="22"/>
              </w:rPr>
              <w:t>1.3</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The Impact of Tesco Business Financial Performance</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_Toc80799390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8</w:t>
            </w:r>
            <w:r w:rsidRPr="00C45599">
              <w:rPr>
                <w:rFonts w:ascii="Arial" w:hAnsi="Arial" w:cs="Arial"/>
                <w:b w:val="0"/>
                <w:bCs w:val="0"/>
                <w:i w:val="0"/>
                <w:iCs w:val="0"/>
                <w:noProof/>
                <w:webHidden/>
                <w:color w:val="2F5496" w:themeColor="accent1" w:themeShade="BF"/>
                <w:sz w:val="22"/>
                <w:szCs w:val="22"/>
              </w:rPr>
              <w:fldChar w:fldCharType="end"/>
            </w:r>
          </w:hyperlink>
        </w:p>
        <w:p w14:paraId="4D94C987" w14:textId="09459115"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1" w:history="1">
            <w:r w:rsidRPr="00C45599">
              <w:rPr>
                <w:rStyle w:val="Hyperlink"/>
                <w:rFonts w:ascii="Arial" w:hAnsi="Arial" w:cs="Arial"/>
                <w:b w:val="0"/>
                <w:bCs w:val="0"/>
                <w:i w:val="0"/>
                <w:iCs w:val="0"/>
                <w:noProof/>
                <w:color w:val="2F5496" w:themeColor="accent1" w:themeShade="BF"/>
                <w:sz w:val="22"/>
                <w:szCs w:val="22"/>
              </w:rPr>
              <w:t>1.4</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Tesco’s Mission Towards Workplace Critical Thinking</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_Toc80799391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9</w:t>
            </w:r>
            <w:r w:rsidRPr="00C45599">
              <w:rPr>
                <w:rFonts w:ascii="Arial" w:hAnsi="Arial" w:cs="Arial"/>
                <w:b w:val="0"/>
                <w:bCs w:val="0"/>
                <w:i w:val="0"/>
                <w:iCs w:val="0"/>
                <w:noProof/>
                <w:webHidden/>
                <w:color w:val="2F5496" w:themeColor="accent1" w:themeShade="BF"/>
                <w:sz w:val="22"/>
                <w:szCs w:val="22"/>
              </w:rPr>
              <w:fldChar w:fldCharType="end"/>
            </w:r>
          </w:hyperlink>
        </w:p>
        <w:p w14:paraId="60040D24" w14:textId="427866AF"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2" w:history="1">
            <w:r w:rsidRPr="00C45599">
              <w:rPr>
                <w:rStyle w:val="Hyperlink"/>
                <w:rFonts w:ascii="Arial" w:hAnsi="Arial" w:cs="Arial"/>
                <w:b w:val="0"/>
                <w:bCs w:val="0"/>
                <w:i w:val="0"/>
                <w:iCs w:val="0"/>
                <w:noProof/>
                <w:color w:val="2F5496" w:themeColor="accent1" w:themeShade="BF"/>
                <w:sz w:val="22"/>
                <w:szCs w:val="22"/>
              </w:rPr>
              <w:t>1.4.1</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Step 1: Building the Right Enablers</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_Toc80799392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10</w:t>
            </w:r>
            <w:r w:rsidRPr="00C45599">
              <w:rPr>
                <w:rFonts w:ascii="Arial" w:hAnsi="Arial" w:cs="Arial"/>
                <w:b w:val="0"/>
                <w:bCs w:val="0"/>
                <w:i w:val="0"/>
                <w:iCs w:val="0"/>
                <w:noProof/>
                <w:webHidden/>
                <w:color w:val="2F5496" w:themeColor="accent1" w:themeShade="BF"/>
                <w:sz w:val="22"/>
                <w:szCs w:val="22"/>
              </w:rPr>
              <w:fldChar w:fldCharType="end"/>
            </w:r>
          </w:hyperlink>
        </w:p>
        <w:p w14:paraId="16791AC3" w14:textId="5CE8EE80"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3" w:history="1">
            <w:r w:rsidRPr="00C45599">
              <w:rPr>
                <w:rStyle w:val="Hyperlink"/>
                <w:rFonts w:ascii="Arial" w:hAnsi="Arial" w:cs="Arial"/>
                <w:b w:val="0"/>
                <w:bCs w:val="0"/>
                <w:i w:val="0"/>
                <w:iCs w:val="0"/>
                <w:noProof/>
                <w:color w:val="2F5496" w:themeColor="accent1" w:themeShade="BF"/>
                <w:sz w:val="22"/>
                <w:szCs w:val="22"/>
              </w:rPr>
              <w:t>1.4.2</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Step 2: Building the Right Operation Hydraulics</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_Toc80799393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11</w:t>
            </w:r>
            <w:r w:rsidRPr="00C45599">
              <w:rPr>
                <w:rFonts w:ascii="Arial" w:hAnsi="Arial" w:cs="Arial"/>
                <w:b w:val="0"/>
                <w:bCs w:val="0"/>
                <w:i w:val="0"/>
                <w:iCs w:val="0"/>
                <w:noProof/>
                <w:webHidden/>
                <w:color w:val="2F5496" w:themeColor="accent1" w:themeShade="BF"/>
                <w:sz w:val="22"/>
                <w:szCs w:val="22"/>
              </w:rPr>
              <w:fldChar w:fldCharType="end"/>
            </w:r>
          </w:hyperlink>
        </w:p>
        <w:p w14:paraId="3F0467E8" w14:textId="176BDB14"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4" w:history="1">
            <w:r w:rsidRPr="00C45599">
              <w:rPr>
                <w:rStyle w:val="Hyperlink"/>
                <w:rFonts w:ascii="Arial" w:hAnsi="Arial" w:cs="Arial"/>
                <w:b w:val="0"/>
                <w:bCs w:val="0"/>
                <w:i w:val="0"/>
                <w:iCs w:val="0"/>
                <w:noProof/>
                <w:color w:val="2F5496" w:themeColor="accent1" w:themeShade="BF"/>
                <w:sz w:val="22"/>
                <w:szCs w:val="22"/>
              </w:rPr>
              <w:t>1.4.4</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Step 3: Having a Clear Digital Strategy</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_Toc80799394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12</w:t>
            </w:r>
            <w:r w:rsidRPr="00C45599">
              <w:rPr>
                <w:rFonts w:ascii="Arial" w:hAnsi="Arial" w:cs="Arial"/>
                <w:b w:val="0"/>
                <w:bCs w:val="0"/>
                <w:i w:val="0"/>
                <w:iCs w:val="0"/>
                <w:noProof/>
                <w:webHidden/>
                <w:color w:val="2F5496" w:themeColor="accent1" w:themeShade="BF"/>
                <w:sz w:val="22"/>
                <w:szCs w:val="22"/>
              </w:rPr>
              <w:fldChar w:fldCharType="end"/>
            </w:r>
          </w:hyperlink>
        </w:p>
        <w:p w14:paraId="27130A8C" w14:textId="1F17894F"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5" w:history="1">
            <w:r w:rsidRPr="00C45599">
              <w:rPr>
                <w:rStyle w:val="Hyperlink"/>
                <w:rFonts w:ascii="Arial" w:hAnsi="Arial" w:cs="Arial"/>
                <w:b w:val="0"/>
                <w:bCs w:val="0"/>
                <w:i w:val="0"/>
                <w:iCs w:val="0"/>
                <w:noProof/>
                <w:color w:val="2F5496" w:themeColor="accent1" w:themeShade="BF"/>
                <w:sz w:val="22"/>
                <w:szCs w:val="22"/>
              </w:rPr>
              <w:t>1.4.5</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Step 4: Think Customer</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_Toc80799395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13</w:t>
            </w:r>
            <w:r w:rsidRPr="00C45599">
              <w:rPr>
                <w:rFonts w:ascii="Arial" w:hAnsi="Arial" w:cs="Arial"/>
                <w:b w:val="0"/>
                <w:bCs w:val="0"/>
                <w:i w:val="0"/>
                <w:iCs w:val="0"/>
                <w:noProof/>
                <w:webHidden/>
                <w:color w:val="2F5496" w:themeColor="accent1" w:themeShade="BF"/>
                <w:sz w:val="22"/>
                <w:szCs w:val="22"/>
              </w:rPr>
              <w:fldChar w:fldCharType="end"/>
            </w:r>
          </w:hyperlink>
        </w:p>
        <w:p w14:paraId="2088597B" w14:textId="1314EA08"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6" w:history="1">
            <w:r w:rsidRPr="00C45599">
              <w:rPr>
                <w:rStyle w:val="Hyperlink"/>
                <w:rFonts w:ascii="Arial" w:hAnsi="Arial" w:cs="Arial"/>
                <w:b w:val="0"/>
                <w:bCs w:val="0"/>
                <w:i w:val="0"/>
                <w:iCs w:val="0"/>
                <w:noProof/>
                <w:color w:val="2F5496" w:themeColor="accent1" w:themeShade="BF"/>
                <w:sz w:val="22"/>
                <w:szCs w:val="22"/>
              </w:rPr>
              <w:t>1.4.6</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Step 5: Bringin</w:t>
            </w:r>
            <w:r w:rsidRPr="00C45599">
              <w:rPr>
                <w:rStyle w:val="Hyperlink"/>
                <w:rFonts w:ascii="Arial" w:hAnsi="Arial" w:cs="Arial"/>
                <w:b w:val="0"/>
                <w:bCs w:val="0"/>
                <w:i w:val="0"/>
                <w:iCs w:val="0"/>
                <w:noProof/>
                <w:color w:val="2F5496" w:themeColor="accent1" w:themeShade="BF"/>
                <w:sz w:val="22"/>
                <w:szCs w:val="22"/>
              </w:rPr>
              <w:t>g</w:t>
            </w:r>
            <w:r w:rsidRPr="00C45599">
              <w:rPr>
                <w:rStyle w:val="Hyperlink"/>
                <w:rFonts w:ascii="Arial" w:hAnsi="Arial" w:cs="Arial"/>
                <w:b w:val="0"/>
                <w:bCs w:val="0"/>
                <w:i w:val="0"/>
                <w:iCs w:val="0"/>
                <w:noProof/>
                <w:color w:val="2F5496" w:themeColor="accent1" w:themeShade="BF"/>
                <w:sz w:val="22"/>
                <w:szCs w:val="22"/>
              </w:rPr>
              <w:t xml:space="preserve"> It All Together at Tesco</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_Toc80799396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14</w:t>
            </w:r>
            <w:r w:rsidRPr="00C45599">
              <w:rPr>
                <w:rFonts w:ascii="Arial" w:hAnsi="Arial" w:cs="Arial"/>
                <w:b w:val="0"/>
                <w:bCs w:val="0"/>
                <w:i w:val="0"/>
                <w:iCs w:val="0"/>
                <w:noProof/>
                <w:webHidden/>
                <w:color w:val="2F5496" w:themeColor="accent1" w:themeShade="BF"/>
                <w:sz w:val="22"/>
                <w:szCs w:val="22"/>
              </w:rPr>
              <w:fldChar w:fldCharType="end"/>
            </w:r>
          </w:hyperlink>
        </w:p>
        <w:p w14:paraId="29DD7523" w14:textId="1B8605DA" w:rsidR="00C45599" w:rsidRPr="00C45599" w:rsidRDefault="00C45599"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7" w:history="1">
            <w:r w:rsidRPr="00C45599">
              <w:rPr>
                <w:rStyle w:val="Hyperlink"/>
                <w:rFonts w:ascii="Arial" w:hAnsi="Arial" w:cs="Arial"/>
                <w:b w:val="0"/>
                <w:bCs w:val="0"/>
                <w:i w:val="0"/>
                <w:iCs w:val="0"/>
                <w:noProof/>
                <w:color w:val="2F5496" w:themeColor="accent1" w:themeShade="BF"/>
                <w:sz w:val="22"/>
                <w:szCs w:val="22"/>
              </w:rPr>
              <w:t>Section 2</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_Toc80799397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15</w:t>
            </w:r>
            <w:r w:rsidRPr="00C45599">
              <w:rPr>
                <w:rFonts w:ascii="Arial" w:hAnsi="Arial" w:cs="Arial"/>
                <w:b w:val="0"/>
                <w:bCs w:val="0"/>
                <w:i w:val="0"/>
                <w:iCs w:val="0"/>
                <w:noProof/>
                <w:webHidden/>
                <w:color w:val="2F5496" w:themeColor="accent1" w:themeShade="BF"/>
                <w:sz w:val="22"/>
                <w:szCs w:val="22"/>
              </w:rPr>
              <w:fldChar w:fldCharType="end"/>
            </w:r>
          </w:hyperlink>
        </w:p>
        <w:p w14:paraId="2FE3950F" w14:textId="7E4030CA"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8" w:history="1">
            <w:r w:rsidRPr="00C45599">
              <w:rPr>
                <w:rStyle w:val="Hyperlink"/>
                <w:rFonts w:ascii="Arial" w:hAnsi="Arial" w:cs="Arial"/>
                <w:b w:val="0"/>
                <w:bCs w:val="0"/>
                <w:i w:val="0"/>
                <w:iCs w:val="0"/>
                <w:noProof/>
                <w:color w:val="2F5496" w:themeColor="accent1" w:themeShade="BF"/>
                <w:sz w:val="22"/>
                <w:szCs w:val="22"/>
              </w:rPr>
              <w:t>2.1</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Beliefs, Attitudes and Value Systems</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_Toc80799398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15</w:t>
            </w:r>
            <w:r w:rsidRPr="00C45599">
              <w:rPr>
                <w:rFonts w:ascii="Arial" w:hAnsi="Arial" w:cs="Arial"/>
                <w:b w:val="0"/>
                <w:bCs w:val="0"/>
                <w:i w:val="0"/>
                <w:iCs w:val="0"/>
                <w:noProof/>
                <w:webHidden/>
                <w:color w:val="2F5496" w:themeColor="accent1" w:themeShade="BF"/>
                <w:sz w:val="22"/>
                <w:szCs w:val="22"/>
              </w:rPr>
              <w:fldChar w:fldCharType="end"/>
            </w:r>
          </w:hyperlink>
        </w:p>
        <w:p w14:paraId="48DA3604" w14:textId="0C8D553B"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399" w:history="1">
            <w:r w:rsidRPr="00C45599">
              <w:rPr>
                <w:rStyle w:val="Hyperlink"/>
                <w:rFonts w:ascii="Arial" w:hAnsi="Arial" w:cs="Arial"/>
                <w:b w:val="0"/>
                <w:bCs w:val="0"/>
                <w:i w:val="0"/>
                <w:iCs w:val="0"/>
                <w:noProof/>
                <w:color w:val="2F5496" w:themeColor="accent1" w:themeShade="BF"/>
                <w:sz w:val="22"/>
                <w:szCs w:val="22"/>
              </w:rPr>
              <w:t>2.2</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Motivation and Management Theory</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_Toc80799399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16</w:t>
            </w:r>
            <w:r w:rsidRPr="00C45599">
              <w:rPr>
                <w:rFonts w:ascii="Arial" w:hAnsi="Arial" w:cs="Arial"/>
                <w:b w:val="0"/>
                <w:bCs w:val="0"/>
                <w:i w:val="0"/>
                <w:iCs w:val="0"/>
                <w:noProof/>
                <w:webHidden/>
                <w:color w:val="2F5496" w:themeColor="accent1" w:themeShade="BF"/>
                <w:sz w:val="22"/>
                <w:szCs w:val="22"/>
              </w:rPr>
              <w:fldChar w:fldCharType="end"/>
            </w:r>
          </w:hyperlink>
        </w:p>
        <w:p w14:paraId="765721EC" w14:textId="48F236E0"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0" w:history="1">
            <w:r w:rsidRPr="00C45599">
              <w:rPr>
                <w:rStyle w:val="Hyperlink"/>
                <w:rFonts w:ascii="Arial" w:hAnsi="Arial" w:cs="Arial"/>
                <w:b w:val="0"/>
                <w:bCs w:val="0"/>
                <w:i w:val="0"/>
                <w:iCs w:val="0"/>
                <w:noProof/>
                <w:color w:val="2F5496" w:themeColor="accent1" w:themeShade="BF"/>
                <w:sz w:val="22"/>
                <w:szCs w:val="22"/>
              </w:rPr>
              <w:t>2.2.1</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Taylor Scientific Model</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_Toc80799400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17</w:t>
            </w:r>
            <w:r w:rsidRPr="00C45599">
              <w:rPr>
                <w:rFonts w:ascii="Arial" w:hAnsi="Arial" w:cs="Arial"/>
                <w:b w:val="0"/>
                <w:bCs w:val="0"/>
                <w:i w:val="0"/>
                <w:iCs w:val="0"/>
                <w:noProof/>
                <w:webHidden/>
                <w:color w:val="2F5496" w:themeColor="accent1" w:themeShade="BF"/>
                <w:sz w:val="22"/>
                <w:szCs w:val="22"/>
              </w:rPr>
              <w:fldChar w:fldCharType="end"/>
            </w:r>
          </w:hyperlink>
        </w:p>
        <w:p w14:paraId="07BD5F36" w14:textId="5A46A950"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1" w:history="1">
            <w:r w:rsidRPr="00C45599">
              <w:rPr>
                <w:rStyle w:val="Hyperlink"/>
                <w:rFonts w:ascii="Arial" w:hAnsi="Arial" w:cs="Arial"/>
                <w:b w:val="0"/>
                <w:bCs w:val="0"/>
                <w:i w:val="0"/>
                <w:iCs w:val="0"/>
                <w:noProof/>
                <w:color w:val="2F5496" w:themeColor="accent1" w:themeShade="BF"/>
                <w:sz w:val="22"/>
                <w:szCs w:val="22"/>
              </w:rPr>
              <w:t>2.2.2</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Maslow’s Hierarchy</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_Toc80799401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18</w:t>
            </w:r>
            <w:r w:rsidRPr="00C45599">
              <w:rPr>
                <w:rFonts w:ascii="Arial" w:hAnsi="Arial" w:cs="Arial"/>
                <w:b w:val="0"/>
                <w:bCs w:val="0"/>
                <w:i w:val="0"/>
                <w:iCs w:val="0"/>
                <w:noProof/>
                <w:webHidden/>
                <w:color w:val="2F5496" w:themeColor="accent1" w:themeShade="BF"/>
                <w:sz w:val="22"/>
                <w:szCs w:val="22"/>
              </w:rPr>
              <w:fldChar w:fldCharType="end"/>
            </w:r>
          </w:hyperlink>
        </w:p>
        <w:p w14:paraId="06FA537E" w14:textId="166D3041"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2" w:history="1">
            <w:r w:rsidRPr="00C45599">
              <w:rPr>
                <w:rStyle w:val="Hyperlink"/>
                <w:rFonts w:ascii="Arial" w:hAnsi="Arial" w:cs="Arial"/>
                <w:b w:val="0"/>
                <w:bCs w:val="0"/>
                <w:i w:val="0"/>
                <w:iCs w:val="0"/>
                <w:noProof/>
                <w:color w:val="2F5496" w:themeColor="accent1" w:themeShade="BF"/>
                <w:sz w:val="22"/>
                <w:szCs w:val="22"/>
              </w:rPr>
              <w:t>2.2.3</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Herzberg’s Two-Factor Model</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_Toc80799402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18</w:t>
            </w:r>
            <w:r w:rsidRPr="00C45599">
              <w:rPr>
                <w:rFonts w:ascii="Arial" w:hAnsi="Arial" w:cs="Arial"/>
                <w:b w:val="0"/>
                <w:bCs w:val="0"/>
                <w:i w:val="0"/>
                <w:iCs w:val="0"/>
                <w:noProof/>
                <w:webHidden/>
                <w:color w:val="2F5496" w:themeColor="accent1" w:themeShade="BF"/>
                <w:sz w:val="22"/>
                <w:szCs w:val="22"/>
              </w:rPr>
              <w:fldChar w:fldCharType="end"/>
            </w:r>
          </w:hyperlink>
        </w:p>
        <w:p w14:paraId="4C61B714" w14:textId="5A6F1419" w:rsidR="00C45599" w:rsidRPr="00C45599" w:rsidRDefault="00C45599" w:rsidP="00C45599">
          <w:pPr>
            <w:pStyle w:val="TOC1"/>
            <w:tabs>
              <w:tab w:val="left" w:pos="96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3" w:history="1">
            <w:r w:rsidRPr="00C45599">
              <w:rPr>
                <w:rStyle w:val="Hyperlink"/>
                <w:rFonts w:ascii="Arial" w:hAnsi="Arial" w:cs="Arial"/>
                <w:b w:val="0"/>
                <w:bCs w:val="0"/>
                <w:i w:val="0"/>
                <w:iCs w:val="0"/>
                <w:noProof/>
                <w:color w:val="2F5496" w:themeColor="accent1" w:themeShade="BF"/>
                <w:sz w:val="22"/>
                <w:szCs w:val="22"/>
              </w:rPr>
              <w:t>2.2.4</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Elton Mayo Model</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_Toc80799403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19</w:t>
            </w:r>
            <w:r w:rsidRPr="00C45599">
              <w:rPr>
                <w:rFonts w:ascii="Arial" w:hAnsi="Arial" w:cs="Arial"/>
                <w:b w:val="0"/>
                <w:bCs w:val="0"/>
                <w:i w:val="0"/>
                <w:iCs w:val="0"/>
                <w:noProof/>
                <w:webHidden/>
                <w:color w:val="2F5496" w:themeColor="accent1" w:themeShade="BF"/>
                <w:sz w:val="22"/>
                <w:szCs w:val="22"/>
              </w:rPr>
              <w:fldChar w:fldCharType="end"/>
            </w:r>
          </w:hyperlink>
        </w:p>
        <w:p w14:paraId="5BB95DD8" w14:textId="19A92172" w:rsidR="00C45599" w:rsidRPr="00C45599" w:rsidRDefault="00C45599" w:rsidP="00C45599">
          <w:pPr>
            <w:pStyle w:val="TOC1"/>
            <w:tabs>
              <w:tab w:val="left" w:pos="720"/>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4" w:history="1">
            <w:r w:rsidRPr="00C45599">
              <w:rPr>
                <w:rStyle w:val="Hyperlink"/>
                <w:rFonts w:ascii="Arial" w:hAnsi="Arial" w:cs="Arial"/>
                <w:b w:val="0"/>
                <w:bCs w:val="0"/>
                <w:i w:val="0"/>
                <w:iCs w:val="0"/>
                <w:noProof/>
                <w:color w:val="2F5496" w:themeColor="accent1" w:themeShade="BF"/>
                <w:sz w:val="22"/>
                <w:szCs w:val="22"/>
              </w:rPr>
              <w:t>2.3</w:t>
            </w:r>
            <w:r w:rsidRPr="00C45599">
              <w:rPr>
                <w:rFonts w:ascii="Arial" w:eastAsiaTheme="minorEastAsia" w:hAnsi="Arial" w:cs="Arial"/>
                <w:b w:val="0"/>
                <w:bCs w:val="0"/>
                <w:i w:val="0"/>
                <w:iCs w:val="0"/>
                <w:noProof/>
                <w:color w:val="2F5496" w:themeColor="accent1" w:themeShade="BF"/>
                <w:sz w:val="22"/>
                <w:szCs w:val="22"/>
              </w:rPr>
              <w:tab/>
            </w:r>
            <w:r w:rsidRPr="00C45599">
              <w:rPr>
                <w:rStyle w:val="Hyperlink"/>
                <w:rFonts w:ascii="Arial" w:hAnsi="Arial" w:cs="Arial"/>
                <w:b w:val="0"/>
                <w:bCs w:val="0"/>
                <w:i w:val="0"/>
                <w:iCs w:val="0"/>
                <w:noProof/>
                <w:color w:val="2F5496" w:themeColor="accent1" w:themeShade="BF"/>
                <w:sz w:val="22"/>
                <w:szCs w:val="22"/>
              </w:rPr>
              <w:t>The Six Thinking Hats®</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_Toc80799404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20</w:t>
            </w:r>
            <w:r w:rsidRPr="00C45599">
              <w:rPr>
                <w:rFonts w:ascii="Arial" w:hAnsi="Arial" w:cs="Arial"/>
                <w:b w:val="0"/>
                <w:bCs w:val="0"/>
                <w:i w:val="0"/>
                <w:iCs w:val="0"/>
                <w:noProof/>
                <w:webHidden/>
                <w:color w:val="2F5496" w:themeColor="accent1" w:themeShade="BF"/>
                <w:sz w:val="22"/>
                <w:szCs w:val="22"/>
              </w:rPr>
              <w:fldChar w:fldCharType="end"/>
            </w:r>
          </w:hyperlink>
        </w:p>
        <w:p w14:paraId="715210AA" w14:textId="1CFA5B98" w:rsidR="00C45599" w:rsidRPr="00C45599" w:rsidRDefault="00C45599"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5" w:history="1">
            <w:r w:rsidRPr="00C45599">
              <w:rPr>
                <w:rStyle w:val="Hyperlink"/>
                <w:rFonts w:ascii="Arial" w:hAnsi="Arial" w:cs="Arial"/>
                <w:b w:val="0"/>
                <w:bCs w:val="0"/>
                <w:i w:val="0"/>
                <w:iCs w:val="0"/>
                <w:noProof/>
                <w:color w:val="2F5496" w:themeColor="accent1" w:themeShade="BF"/>
                <w:sz w:val="22"/>
                <w:szCs w:val="22"/>
              </w:rPr>
              <w:t>Recommendation</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_Toc80799405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21</w:t>
            </w:r>
            <w:r w:rsidRPr="00C45599">
              <w:rPr>
                <w:rFonts w:ascii="Arial" w:hAnsi="Arial" w:cs="Arial"/>
                <w:b w:val="0"/>
                <w:bCs w:val="0"/>
                <w:i w:val="0"/>
                <w:iCs w:val="0"/>
                <w:noProof/>
                <w:webHidden/>
                <w:color w:val="2F5496" w:themeColor="accent1" w:themeShade="BF"/>
                <w:sz w:val="22"/>
                <w:szCs w:val="22"/>
              </w:rPr>
              <w:fldChar w:fldCharType="end"/>
            </w:r>
          </w:hyperlink>
        </w:p>
        <w:p w14:paraId="74564ADB" w14:textId="18185745" w:rsidR="00C45599" w:rsidRPr="00C45599" w:rsidRDefault="00C45599"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6" w:history="1">
            <w:r w:rsidRPr="00C45599">
              <w:rPr>
                <w:rStyle w:val="Hyperlink"/>
                <w:rFonts w:ascii="Arial" w:hAnsi="Arial" w:cs="Arial"/>
                <w:b w:val="0"/>
                <w:bCs w:val="0"/>
                <w:i w:val="0"/>
                <w:iCs w:val="0"/>
                <w:noProof/>
                <w:color w:val="2F5496" w:themeColor="accent1" w:themeShade="BF"/>
                <w:sz w:val="22"/>
                <w:szCs w:val="22"/>
              </w:rPr>
              <w:t>Conclusion</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_Toc80799406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21</w:t>
            </w:r>
            <w:r w:rsidRPr="00C45599">
              <w:rPr>
                <w:rFonts w:ascii="Arial" w:hAnsi="Arial" w:cs="Arial"/>
                <w:b w:val="0"/>
                <w:bCs w:val="0"/>
                <w:i w:val="0"/>
                <w:iCs w:val="0"/>
                <w:noProof/>
                <w:webHidden/>
                <w:color w:val="2F5496" w:themeColor="accent1" w:themeShade="BF"/>
                <w:sz w:val="22"/>
                <w:szCs w:val="22"/>
              </w:rPr>
              <w:fldChar w:fldCharType="end"/>
            </w:r>
          </w:hyperlink>
        </w:p>
        <w:p w14:paraId="2D82B290" w14:textId="4E9892B1" w:rsidR="00C45599" w:rsidRPr="00C45599" w:rsidRDefault="00C45599" w:rsidP="00C45599">
          <w:pPr>
            <w:pStyle w:val="TOC1"/>
            <w:tabs>
              <w:tab w:val="right" w:leader="dot" w:pos="9016"/>
            </w:tabs>
            <w:spacing w:line="360" w:lineRule="auto"/>
            <w:rPr>
              <w:rFonts w:ascii="Arial" w:eastAsiaTheme="minorEastAsia" w:hAnsi="Arial" w:cs="Arial"/>
              <w:b w:val="0"/>
              <w:bCs w:val="0"/>
              <w:i w:val="0"/>
              <w:iCs w:val="0"/>
              <w:noProof/>
              <w:color w:val="2F5496" w:themeColor="accent1" w:themeShade="BF"/>
              <w:sz w:val="22"/>
              <w:szCs w:val="22"/>
            </w:rPr>
          </w:pPr>
          <w:hyperlink w:anchor="_Toc80799407" w:history="1">
            <w:r w:rsidRPr="00C45599">
              <w:rPr>
                <w:rStyle w:val="Hyperlink"/>
                <w:rFonts w:ascii="Arial" w:hAnsi="Arial" w:cs="Arial"/>
                <w:b w:val="0"/>
                <w:bCs w:val="0"/>
                <w:i w:val="0"/>
                <w:iCs w:val="0"/>
                <w:noProof/>
                <w:color w:val="2F5496" w:themeColor="accent1" w:themeShade="BF"/>
                <w:sz w:val="22"/>
                <w:szCs w:val="22"/>
              </w:rPr>
              <w:t>References</w:t>
            </w:r>
            <w:r w:rsidRPr="00C45599">
              <w:rPr>
                <w:rFonts w:ascii="Arial" w:hAnsi="Arial" w:cs="Arial"/>
                <w:b w:val="0"/>
                <w:bCs w:val="0"/>
                <w:i w:val="0"/>
                <w:iCs w:val="0"/>
                <w:noProof/>
                <w:webHidden/>
                <w:color w:val="2F5496" w:themeColor="accent1" w:themeShade="BF"/>
                <w:sz w:val="22"/>
                <w:szCs w:val="22"/>
              </w:rPr>
              <w:tab/>
            </w:r>
            <w:r w:rsidRPr="00C45599">
              <w:rPr>
                <w:rFonts w:ascii="Arial" w:hAnsi="Arial" w:cs="Arial"/>
                <w:b w:val="0"/>
                <w:bCs w:val="0"/>
                <w:i w:val="0"/>
                <w:iCs w:val="0"/>
                <w:noProof/>
                <w:webHidden/>
                <w:color w:val="2F5496" w:themeColor="accent1" w:themeShade="BF"/>
                <w:sz w:val="22"/>
                <w:szCs w:val="22"/>
              </w:rPr>
              <w:fldChar w:fldCharType="begin"/>
            </w:r>
            <w:r w:rsidRPr="00C45599">
              <w:rPr>
                <w:rFonts w:ascii="Arial" w:hAnsi="Arial" w:cs="Arial"/>
                <w:b w:val="0"/>
                <w:bCs w:val="0"/>
                <w:i w:val="0"/>
                <w:iCs w:val="0"/>
                <w:noProof/>
                <w:webHidden/>
                <w:color w:val="2F5496" w:themeColor="accent1" w:themeShade="BF"/>
                <w:sz w:val="22"/>
                <w:szCs w:val="22"/>
              </w:rPr>
              <w:instrText xml:space="preserve"> PAGEREF _Toc80799407 \h </w:instrText>
            </w:r>
            <w:r w:rsidRPr="00C45599">
              <w:rPr>
                <w:rFonts w:ascii="Arial" w:hAnsi="Arial" w:cs="Arial"/>
                <w:b w:val="0"/>
                <w:bCs w:val="0"/>
                <w:i w:val="0"/>
                <w:iCs w:val="0"/>
                <w:noProof/>
                <w:webHidden/>
                <w:color w:val="2F5496" w:themeColor="accent1" w:themeShade="BF"/>
                <w:sz w:val="22"/>
                <w:szCs w:val="22"/>
              </w:rPr>
            </w:r>
            <w:r w:rsidRPr="00C45599">
              <w:rPr>
                <w:rFonts w:ascii="Arial" w:hAnsi="Arial" w:cs="Arial"/>
                <w:b w:val="0"/>
                <w:bCs w:val="0"/>
                <w:i w:val="0"/>
                <w:iCs w:val="0"/>
                <w:noProof/>
                <w:webHidden/>
                <w:color w:val="2F5496" w:themeColor="accent1" w:themeShade="BF"/>
                <w:sz w:val="22"/>
                <w:szCs w:val="22"/>
              </w:rPr>
              <w:fldChar w:fldCharType="separate"/>
            </w:r>
            <w:r w:rsidRPr="00C45599">
              <w:rPr>
                <w:rFonts w:ascii="Arial" w:hAnsi="Arial" w:cs="Arial"/>
                <w:b w:val="0"/>
                <w:bCs w:val="0"/>
                <w:i w:val="0"/>
                <w:iCs w:val="0"/>
                <w:noProof/>
                <w:webHidden/>
                <w:color w:val="2F5496" w:themeColor="accent1" w:themeShade="BF"/>
                <w:sz w:val="22"/>
                <w:szCs w:val="22"/>
              </w:rPr>
              <w:t>22</w:t>
            </w:r>
            <w:r w:rsidRPr="00C45599">
              <w:rPr>
                <w:rFonts w:ascii="Arial" w:hAnsi="Arial" w:cs="Arial"/>
                <w:b w:val="0"/>
                <w:bCs w:val="0"/>
                <w:i w:val="0"/>
                <w:iCs w:val="0"/>
                <w:noProof/>
                <w:webHidden/>
                <w:color w:val="2F5496" w:themeColor="accent1" w:themeShade="BF"/>
                <w:sz w:val="22"/>
                <w:szCs w:val="22"/>
              </w:rPr>
              <w:fldChar w:fldCharType="end"/>
            </w:r>
          </w:hyperlink>
        </w:p>
        <w:p w14:paraId="508F1B7A" w14:textId="0A0913A9" w:rsidR="003624CD" w:rsidRPr="006E5EC1" w:rsidRDefault="003624CD" w:rsidP="006E5EC1">
          <w:pPr>
            <w:spacing w:line="360" w:lineRule="auto"/>
            <w:jc w:val="both"/>
            <w:rPr>
              <w:rFonts w:ascii="Arial" w:hAnsi="Arial" w:cs="Arial"/>
              <w:color w:val="2F5496" w:themeColor="accent1" w:themeShade="BF"/>
              <w:sz w:val="22"/>
              <w:szCs w:val="22"/>
            </w:rPr>
          </w:pPr>
          <w:r w:rsidRPr="006E5EC1">
            <w:rPr>
              <w:rFonts w:ascii="Arial" w:hAnsi="Arial" w:cs="Arial"/>
              <w:noProof/>
              <w:color w:val="2F5496" w:themeColor="accent1" w:themeShade="BF"/>
              <w:sz w:val="22"/>
              <w:szCs w:val="22"/>
            </w:rPr>
            <w:fldChar w:fldCharType="end"/>
          </w:r>
        </w:p>
      </w:sdtContent>
    </w:sdt>
    <w:p w14:paraId="32E328ED" w14:textId="6A691C0B" w:rsidR="003624CD" w:rsidRPr="006E5EC1" w:rsidRDefault="003624CD" w:rsidP="006E5EC1">
      <w:pPr>
        <w:pStyle w:val="Heading1"/>
        <w:spacing w:line="360" w:lineRule="auto"/>
        <w:jc w:val="both"/>
        <w:rPr>
          <w:rFonts w:ascii="Arial" w:hAnsi="Arial" w:cs="Arial"/>
          <w:sz w:val="22"/>
          <w:szCs w:val="22"/>
        </w:rPr>
      </w:pPr>
    </w:p>
    <w:p w14:paraId="5D65B2CD" w14:textId="77777777" w:rsidR="003624CD" w:rsidRPr="006E5EC1" w:rsidRDefault="003624CD" w:rsidP="006E5EC1">
      <w:pPr>
        <w:pStyle w:val="Heading1"/>
        <w:spacing w:line="360" w:lineRule="auto"/>
        <w:jc w:val="both"/>
        <w:rPr>
          <w:rFonts w:ascii="Arial" w:hAnsi="Arial" w:cs="Arial"/>
          <w:sz w:val="22"/>
          <w:szCs w:val="22"/>
        </w:rPr>
      </w:pPr>
      <w:r w:rsidRPr="006E5EC1">
        <w:rPr>
          <w:rFonts w:ascii="Arial" w:hAnsi="Arial" w:cs="Arial"/>
          <w:sz w:val="22"/>
          <w:szCs w:val="22"/>
        </w:rPr>
        <w:br w:type="page"/>
      </w:r>
    </w:p>
    <w:p w14:paraId="2A965126" w14:textId="3AF01216" w:rsidR="00F8474F" w:rsidRPr="006E5EC1" w:rsidRDefault="003624CD" w:rsidP="006E5EC1">
      <w:pPr>
        <w:pStyle w:val="Heading1"/>
        <w:spacing w:line="360" w:lineRule="auto"/>
        <w:jc w:val="both"/>
        <w:rPr>
          <w:rFonts w:ascii="Arial" w:hAnsi="Arial" w:cs="Arial"/>
          <w:b/>
          <w:bCs/>
          <w:sz w:val="22"/>
          <w:szCs w:val="22"/>
        </w:rPr>
      </w:pPr>
      <w:bookmarkStart w:id="0" w:name="_Toc80799385"/>
      <w:r w:rsidRPr="006E5EC1">
        <w:rPr>
          <w:rFonts w:ascii="Arial" w:hAnsi="Arial" w:cs="Arial"/>
          <w:b/>
          <w:bCs/>
          <w:sz w:val="22"/>
          <w:szCs w:val="22"/>
        </w:rPr>
        <w:lastRenderedPageBreak/>
        <w:t>Introduction</w:t>
      </w:r>
      <w:bookmarkEnd w:id="0"/>
    </w:p>
    <w:p w14:paraId="51AF8B77" w14:textId="568633D7" w:rsidR="00C65680" w:rsidRPr="006E5EC1" w:rsidRDefault="00C65680" w:rsidP="006E5EC1">
      <w:pPr>
        <w:spacing w:line="360" w:lineRule="auto"/>
        <w:jc w:val="both"/>
        <w:rPr>
          <w:rFonts w:ascii="Arial" w:hAnsi="Arial" w:cs="Arial"/>
          <w:sz w:val="22"/>
          <w:szCs w:val="22"/>
          <w:lang w:eastAsia="en-US"/>
        </w:rPr>
      </w:pPr>
    </w:p>
    <w:p w14:paraId="20D2D159" w14:textId="386C0A56" w:rsidR="00C65680" w:rsidRPr="006E5EC1" w:rsidRDefault="007170C8"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The motive</w:t>
      </w:r>
      <w:r w:rsidR="00C65680" w:rsidRPr="006E5EC1">
        <w:rPr>
          <w:rFonts w:ascii="Arial" w:hAnsi="Arial" w:cs="Arial"/>
          <w:color w:val="000000" w:themeColor="text1"/>
          <w:sz w:val="22"/>
          <w:szCs w:val="22"/>
          <w:lang w:eastAsia="en-US"/>
        </w:rPr>
        <w:t xml:space="preserve"> for selecting Tesco PLC </w:t>
      </w:r>
      <w:r w:rsidRPr="006E5EC1">
        <w:rPr>
          <w:rFonts w:ascii="Arial" w:hAnsi="Arial" w:cs="Arial"/>
          <w:color w:val="000000" w:themeColor="text1"/>
          <w:sz w:val="22"/>
          <w:szCs w:val="22"/>
          <w:lang w:eastAsia="en-US"/>
        </w:rPr>
        <w:t xml:space="preserve">came from </w:t>
      </w:r>
      <w:r w:rsidR="00C65680" w:rsidRPr="006E5EC1">
        <w:rPr>
          <w:rFonts w:ascii="Arial" w:hAnsi="Arial" w:cs="Arial"/>
          <w:color w:val="000000" w:themeColor="text1"/>
          <w:sz w:val="22"/>
          <w:szCs w:val="22"/>
          <w:lang w:eastAsia="en-US"/>
        </w:rPr>
        <w:t>familiarity as a</w:t>
      </w:r>
      <w:r w:rsidR="001E7F6B" w:rsidRPr="006E5EC1">
        <w:rPr>
          <w:rFonts w:ascii="Arial" w:hAnsi="Arial" w:cs="Arial"/>
          <w:color w:val="000000" w:themeColor="text1"/>
          <w:sz w:val="22"/>
          <w:szCs w:val="22"/>
          <w:lang w:eastAsia="en-US"/>
        </w:rPr>
        <w:t xml:space="preserve">n ex-employee </w:t>
      </w:r>
      <w:r w:rsidR="00C65680" w:rsidRPr="006E5EC1">
        <w:rPr>
          <w:rFonts w:ascii="Arial" w:hAnsi="Arial" w:cs="Arial"/>
          <w:color w:val="000000" w:themeColor="text1"/>
          <w:sz w:val="22"/>
          <w:szCs w:val="22"/>
          <w:lang w:eastAsia="en-US"/>
        </w:rPr>
        <w:t>employed within its organization</w:t>
      </w:r>
      <w:r w:rsidRPr="006E5EC1">
        <w:rPr>
          <w:rFonts w:ascii="Arial" w:hAnsi="Arial" w:cs="Arial"/>
          <w:color w:val="000000" w:themeColor="text1"/>
          <w:sz w:val="22"/>
          <w:szCs w:val="22"/>
          <w:lang w:eastAsia="en-US"/>
        </w:rPr>
        <w:t xml:space="preserve">, including </w:t>
      </w:r>
      <w:r w:rsidR="00C65680" w:rsidRPr="006E5EC1">
        <w:rPr>
          <w:rFonts w:ascii="Arial" w:hAnsi="Arial" w:cs="Arial"/>
          <w:color w:val="000000" w:themeColor="text1"/>
          <w:sz w:val="22"/>
          <w:szCs w:val="22"/>
          <w:lang w:eastAsia="en-US"/>
        </w:rPr>
        <w:t>experiences from a member of the family who is currently working within the Tesco organization. Thus, the personal interest and working familiarity with Tesco PLC in the past, plus experiences from a member of the family who is currently working within the Tesco organization, helped investigate and evaluate this particular subject report of developing workplace critical thinking within the Tesco context</w:t>
      </w:r>
      <w:r w:rsidR="00D05FB7" w:rsidRPr="006E5EC1">
        <w:rPr>
          <w:rFonts w:ascii="Arial" w:hAnsi="Arial" w:cs="Arial"/>
          <w:color w:val="000000" w:themeColor="text1"/>
          <w:sz w:val="22"/>
          <w:szCs w:val="22"/>
          <w:lang w:eastAsia="en-US"/>
        </w:rPr>
        <w:t xml:space="preserve"> </w:t>
      </w:r>
      <w:r w:rsidR="00C65680" w:rsidRPr="006E5EC1">
        <w:rPr>
          <w:rFonts w:ascii="Arial" w:hAnsi="Arial" w:cs="Arial"/>
          <w:color w:val="000000" w:themeColor="text1"/>
          <w:sz w:val="22"/>
          <w:szCs w:val="22"/>
          <w:lang w:eastAsia="en-US"/>
        </w:rPr>
        <w:t>efficiently.</w:t>
      </w:r>
    </w:p>
    <w:p w14:paraId="74490C6C" w14:textId="3DFEEDC7" w:rsidR="00CF77FA" w:rsidRPr="006E5EC1" w:rsidRDefault="00CF77FA" w:rsidP="006E5EC1">
      <w:pPr>
        <w:spacing w:line="360" w:lineRule="auto"/>
        <w:jc w:val="both"/>
        <w:rPr>
          <w:rFonts w:ascii="Arial" w:hAnsi="Arial" w:cs="Arial"/>
          <w:color w:val="000000" w:themeColor="text1"/>
          <w:sz w:val="22"/>
          <w:szCs w:val="22"/>
          <w:lang w:eastAsia="en-US"/>
        </w:rPr>
      </w:pPr>
    </w:p>
    <w:p w14:paraId="22F8D612" w14:textId="087CB23B" w:rsidR="00CD63EF" w:rsidRPr="006E5EC1" w:rsidRDefault="000B4CB7"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S</w:t>
      </w:r>
      <w:r w:rsidR="00CF77FA" w:rsidRPr="006E5EC1">
        <w:rPr>
          <w:rFonts w:ascii="Arial" w:hAnsi="Arial" w:cs="Arial"/>
          <w:color w:val="000000" w:themeColor="text1"/>
          <w:sz w:val="22"/>
          <w:szCs w:val="22"/>
          <w:lang w:eastAsia="en-US"/>
        </w:rPr>
        <w:t xml:space="preserve">ection one discusses the </w:t>
      </w:r>
      <w:r w:rsidR="001A16E0" w:rsidRPr="006E5EC1">
        <w:rPr>
          <w:rFonts w:ascii="Arial" w:hAnsi="Arial" w:cs="Arial"/>
          <w:color w:val="000000" w:themeColor="text1"/>
          <w:sz w:val="22"/>
          <w:szCs w:val="22"/>
          <w:lang w:eastAsia="en-US"/>
        </w:rPr>
        <w:t>prominence</w:t>
      </w:r>
      <w:r w:rsidR="00CF77FA" w:rsidRPr="006E5EC1">
        <w:rPr>
          <w:rFonts w:ascii="Arial" w:hAnsi="Arial" w:cs="Arial"/>
          <w:color w:val="000000" w:themeColor="text1"/>
          <w:sz w:val="22"/>
          <w:szCs w:val="22"/>
          <w:lang w:eastAsia="en-US"/>
        </w:rPr>
        <w:t xml:space="preserve"> of critical thinking</w:t>
      </w:r>
      <w:r w:rsidR="00A8282C" w:rsidRPr="006E5EC1">
        <w:rPr>
          <w:rFonts w:ascii="Arial" w:hAnsi="Arial" w:cs="Arial"/>
          <w:color w:val="000000" w:themeColor="text1"/>
          <w:sz w:val="22"/>
          <w:szCs w:val="22"/>
          <w:lang w:eastAsia="en-US"/>
        </w:rPr>
        <w:t xml:space="preserve"> skills </w:t>
      </w:r>
      <w:r w:rsidR="00CF77FA" w:rsidRPr="006E5EC1">
        <w:rPr>
          <w:rFonts w:ascii="Arial" w:hAnsi="Arial" w:cs="Arial"/>
          <w:color w:val="000000" w:themeColor="text1"/>
          <w:sz w:val="22"/>
          <w:szCs w:val="22"/>
          <w:lang w:eastAsia="en-US"/>
        </w:rPr>
        <w:t>and creativ</w:t>
      </w:r>
      <w:r w:rsidR="00A8282C" w:rsidRPr="006E5EC1">
        <w:rPr>
          <w:rFonts w:ascii="Arial" w:hAnsi="Arial" w:cs="Arial"/>
          <w:color w:val="000000" w:themeColor="text1"/>
          <w:sz w:val="22"/>
          <w:szCs w:val="22"/>
          <w:lang w:eastAsia="en-US"/>
        </w:rPr>
        <w:t>ity</w:t>
      </w:r>
      <w:r w:rsidR="00CF77FA" w:rsidRPr="006E5EC1">
        <w:rPr>
          <w:rFonts w:ascii="Arial" w:hAnsi="Arial" w:cs="Arial"/>
          <w:color w:val="000000" w:themeColor="text1"/>
          <w:sz w:val="22"/>
          <w:szCs w:val="22"/>
          <w:lang w:eastAsia="en-US"/>
        </w:rPr>
        <w:t xml:space="preserve"> in the workplace. Analyses the impact of Tesco business services performance during the pandemic, the impact of </w:t>
      </w:r>
      <w:r w:rsidR="00A8282C" w:rsidRPr="006E5EC1">
        <w:rPr>
          <w:rFonts w:ascii="Arial" w:hAnsi="Arial" w:cs="Arial"/>
          <w:color w:val="000000" w:themeColor="text1"/>
          <w:sz w:val="22"/>
          <w:szCs w:val="22"/>
          <w:lang w:eastAsia="en-US"/>
        </w:rPr>
        <w:t>its</w:t>
      </w:r>
      <w:r w:rsidR="00CF77FA" w:rsidRPr="006E5EC1">
        <w:rPr>
          <w:rFonts w:ascii="Arial" w:hAnsi="Arial" w:cs="Arial"/>
          <w:color w:val="000000" w:themeColor="text1"/>
          <w:sz w:val="22"/>
          <w:szCs w:val="22"/>
          <w:lang w:eastAsia="en-US"/>
        </w:rPr>
        <w:t xml:space="preserve"> business financial performance </w:t>
      </w:r>
      <w:r w:rsidR="00A8282C" w:rsidRPr="006E5EC1">
        <w:rPr>
          <w:rFonts w:ascii="Arial" w:hAnsi="Arial" w:cs="Arial"/>
          <w:color w:val="000000" w:themeColor="text1"/>
          <w:sz w:val="22"/>
          <w:szCs w:val="22"/>
          <w:lang w:eastAsia="en-US"/>
        </w:rPr>
        <w:t>during</w:t>
      </w:r>
      <w:r w:rsidR="00CF77FA" w:rsidRPr="006E5EC1">
        <w:rPr>
          <w:rFonts w:ascii="Arial" w:hAnsi="Arial" w:cs="Arial"/>
          <w:color w:val="000000" w:themeColor="text1"/>
          <w:sz w:val="22"/>
          <w:szCs w:val="22"/>
          <w:lang w:eastAsia="en-US"/>
        </w:rPr>
        <w:t xml:space="preserve"> the pandemic and its</w:t>
      </w:r>
      <w:r w:rsidR="00366E28" w:rsidRPr="006E5EC1">
        <w:rPr>
          <w:rFonts w:ascii="Arial" w:hAnsi="Arial" w:cs="Arial"/>
          <w:color w:val="000000" w:themeColor="text1"/>
          <w:sz w:val="22"/>
          <w:szCs w:val="22"/>
          <w:lang w:eastAsia="en-US"/>
        </w:rPr>
        <w:t xml:space="preserve"> mission towards developing workplace critical thinking post-pandemic on</w:t>
      </w:r>
      <w:r w:rsidR="00CF77FA" w:rsidRPr="006E5EC1">
        <w:rPr>
          <w:rFonts w:ascii="Arial" w:hAnsi="Arial" w:cs="Arial"/>
          <w:color w:val="000000" w:themeColor="text1"/>
          <w:sz w:val="22"/>
          <w:szCs w:val="22"/>
          <w:lang w:eastAsia="en-US"/>
        </w:rPr>
        <w:t xml:space="preserve"> digital and transformation using analytical and rational thinking to evaluate Tesco</w:t>
      </w:r>
      <w:r w:rsidR="00445248" w:rsidRPr="006E5EC1">
        <w:rPr>
          <w:rFonts w:ascii="Arial" w:hAnsi="Arial" w:cs="Arial"/>
          <w:color w:val="000000" w:themeColor="text1"/>
          <w:sz w:val="22"/>
          <w:szCs w:val="22"/>
          <w:lang w:eastAsia="en-US"/>
        </w:rPr>
        <w:t xml:space="preserve"> </w:t>
      </w:r>
      <w:r w:rsidR="00CF77FA" w:rsidRPr="006E5EC1">
        <w:rPr>
          <w:rFonts w:ascii="Arial" w:hAnsi="Arial" w:cs="Arial"/>
          <w:color w:val="000000" w:themeColor="text1"/>
          <w:sz w:val="22"/>
          <w:szCs w:val="22"/>
          <w:lang w:eastAsia="en-US"/>
        </w:rPr>
        <w:t>how it created resilient businesses</w:t>
      </w:r>
      <w:r w:rsidR="00445248" w:rsidRPr="006E5EC1">
        <w:rPr>
          <w:rFonts w:ascii="Arial" w:hAnsi="Arial" w:cs="Arial"/>
          <w:color w:val="000000" w:themeColor="text1"/>
          <w:sz w:val="22"/>
          <w:szCs w:val="22"/>
          <w:lang w:eastAsia="en-US"/>
        </w:rPr>
        <w:t xml:space="preserve">. </w:t>
      </w:r>
      <w:r w:rsidR="00CF77FA" w:rsidRPr="006E5EC1">
        <w:rPr>
          <w:rFonts w:ascii="Arial" w:hAnsi="Arial" w:cs="Arial"/>
          <w:color w:val="000000" w:themeColor="text1"/>
          <w:sz w:val="22"/>
          <w:szCs w:val="22"/>
          <w:lang w:eastAsia="en-US"/>
        </w:rPr>
        <w:t xml:space="preserve"> </w:t>
      </w:r>
    </w:p>
    <w:p w14:paraId="64D69FE1" w14:textId="76DDFDD9" w:rsidR="00BB4A33" w:rsidRPr="006E5EC1" w:rsidRDefault="00BB4A33" w:rsidP="006E5EC1">
      <w:pPr>
        <w:spacing w:line="360" w:lineRule="auto"/>
        <w:jc w:val="both"/>
        <w:rPr>
          <w:rFonts w:ascii="Arial" w:hAnsi="Arial" w:cs="Arial"/>
          <w:color w:val="000000" w:themeColor="text1"/>
          <w:sz w:val="22"/>
          <w:szCs w:val="22"/>
          <w:lang w:eastAsia="en-US"/>
        </w:rPr>
      </w:pPr>
    </w:p>
    <w:p w14:paraId="2BAB3A10" w14:textId="64BCA452" w:rsidR="00BB4A33" w:rsidRPr="006E5EC1" w:rsidRDefault="00170C47" w:rsidP="006E5EC1">
      <w:pPr>
        <w:spacing w:line="360" w:lineRule="auto"/>
        <w:jc w:val="both"/>
        <w:rPr>
          <w:rFonts w:ascii="Arial" w:hAnsi="Arial" w:cs="Arial"/>
          <w:sz w:val="22"/>
          <w:szCs w:val="22"/>
          <w:lang w:eastAsia="en-US"/>
        </w:rPr>
      </w:pPr>
      <w:r w:rsidRPr="006E5EC1">
        <w:rPr>
          <w:rFonts w:ascii="Arial" w:hAnsi="Arial" w:cs="Arial"/>
          <w:color w:val="000000" w:themeColor="text1"/>
          <w:sz w:val="22"/>
          <w:szCs w:val="22"/>
          <w:lang w:eastAsia="en-US"/>
        </w:rPr>
        <w:t>Ultimately, s</w:t>
      </w:r>
      <w:r w:rsidR="00BB4A33" w:rsidRPr="006E5EC1">
        <w:rPr>
          <w:rFonts w:ascii="Arial" w:hAnsi="Arial" w:cs="Arial"/>
          <w:color w:val="000000" w:themeColor="text1"/>
          <w:sz w:val="22"/>
          <w:szCs w:val="22"/>
          <w:lang w:eastAsia="en-US"/>
        </w:rPr>
        <w:t xml:space="preserve">ection two discusses the </w:t>
      </w:r>
      <w:r w:rsidR="00911EED" w:rsidRPr="006E5EC1">
        <w:rPr>
          <w:rFonts w:ascii="Arial" w:hAnsi="Arial" w:cs="Arial"/>
          <w:color w:val="000000" w:themeColor="text1"/>
          <w:sz w:val="22"/>
          <w:szCs w:val="22"/>
          <w:lang w:eastAsia="en-US"/>
        </w:rPr>
        <w:t>distinction</w:t>
      </w:r>
      <w:r w:rsidR="00BB4A33" w:rsidRPr="006E5EC1">
        <w:rPr>
          <w:rFonts w:ascii="Arial" w:hAnsi="Arial" w:cs="Arial"/>
          <w:color w:val="000000" w:themeColor="text1"/>
          <w:sz w:val="22"/>
          <w:szCs w:val="22"/>
          <w:lang w:eastAsia="en-US"/>
        </w:rPr>
        <w:t xml:space="preserve"> between beliefs, attitudes and values in the workplace of how someone with </w:t>
      </w:r>
      <w:r w:rsidR="00911EED" w:rsidRPr="006E5EC1">
        <w:rPr>
          <w:rFonts w:ascii="Arial" w:hAnsi="Arial" w:cs="Arial"/>
          <w:color w:val="000000" w:themeColor="text1"/>
          <w:sz w:val="22"/>
          <w:szCs w:val="22"/>
          <w:lang w:eastAsia="en-US"/>
        </w:rPr>
        <w:t>different</w:t>
      </w:r>
      <w:r w:rsidR="00BB4A33" w:rsidRPr="006E5EC1">
        <w:rPr>
          <w:rFonts w:ascii="Arial" w:hAnsi="Arial" w:cs="Arial"/>
          <w:color w:val="000000" w:themeColor="text1"/>
          <w:sz w:val="22"/>
          <w:szCs w:val="22"/>
          <w:lang w:eastAsia="en-US"/>
        </w:rPr>
        <w:t xml:space="preserve"> beliefs, attitudes, and values decipher those concepts differently by approaches to Tesco value system. Assesses management theories Tesco uses for its organization such as Taylor Scientific theory, Elton Mayo model, Herzberg’s two-factor model, and Maslow’s Hierarchy model in practice at Tesco. </w:t>
      </w:r>
      <w:r w:rsidR="00A231ED" w:rsidRPr="006E5EC1">
        <w:rPr>
          <w:rFonts w:ascii="Arial" w:hAnsi="Arial" w:cs="Arial"/>
          <w:color w:val="000000" w:themeColor="text1"/>
          <w:sz w:val="22"/>
          <w:szCs w:val="22"/>
          <w:lang w:eastAsia="en-US"/>
        </w:rPr>
        <w:t xml:space="preserve">Deliberates how employees and individuals who want to develop workplace critical thinking skills and creativity training through analytical and rational thinking implement aid </w:t>
      </w:r>
      <w:r w:rsidR="00B161ED">
        <w:rPr>
          <w:rFonts w:ascii="Arial" w:hAnsi="Arial" w:cs="Arial"/>
          <w:color w:val="000000" w:themeColor="text1"/>
          <w:sz w:val="22"/>
          <w:szCs w:val="22"/>
          <w:lang w:eastAsia="en-US"/>
        </w:rPr>
        <w:t>like</w:t>
      </w:r>
      <w:r w:rsidR="00A231ED" w:rsidRPr="006E5EC1">
        <w:rPr>
          <w:rFonts w:ascii="Arial" w:hAnsi="Arial" w:cs="Arial"/>
          <w:color w:val="000000" w:themeColor="text1"/>
          <w:sz w:val="22"/>
          <w:szCs w:val="22"/>
          <w:lang w:eastAsia="en-US"/>
        </w:rPr>
        <w:t xml:space="preserve"> Six Thinking Hats® of De Bono method, showcasing De Bono’s six thinking hats method.  However, this report focuses on developing workplace critical thinking.</w:t>
      </w:r>
    </w:p>
    <w:p w14:paraId="62478E22" w14:textId="42186015" w:rsidR="00557D23" w:rsidRPr="006E5EC1" w:rsidRDefault="00557D23" w:rsidP="006E5EC1">
      <w:pPr>
        <w:spacing w:line="360" w:lineRule="auto"/>
        <w:jc w:val="both"/>
        <w:rPr>
          <w:rFonts w:ascii="Arial" w:hAnsi="Arial" w:cs="Arial"/>
          <w:sz w:val="22"/>
          <w:szCs w:val="22"/>
          <w:lang w:eastAsia="en-US"/>
        </w:rPr>
      </w:pPr>
    </w:p>
    <w:p w14:paraId="3D6055E8" w14:textId="51737541" w:rsidR="00BB4A33" w:rsidRPr="006E5EC1" w:rsidRDefault="00BB4A33" w:rsidP="006E5EC1">
      <w:pPr>
        <w:spacing w:line="360" w:lineRule="auto"/>
        <w:jc w:val="both"/>
        <w:rPr>
          <w:rFonts w:ascii="Arial" w:hAnsi="Arial" w:cs="Arial"/>
          <w:sz w:val="22"/>
          <w:szCs w:val="22"/>
          <w:lang w:eastAsia="en-US"/>
        </w:rPr>
      </w:pPr>
    </w:p>
    <w:p w14:paraId="321B192E" w14:textId="77777777" w:rsidR="00637386" w:rsidRPr="006E5EC1" w:rsidRDefault="00637386" w:rsidP="006E5EC1">
      <w:pPr>
        <w:spacing w:line="360" w:lineRule="auto"/>
        <w:jc w:val="both"/>
        <w:rPr>
          <w:rFonts w:ascii="Arial" w:hAnsi="Arial" w:cs="Arial"/>
          <w:sz w:val="22"/>
          <w:szCs w:val="22"/>
          <w:lang w:eastAsia="en-US"/>
        </w:rPr>
      </w:pPr>
    </w:p>
    <w:p w14:paraId="5DF028E5" w14:textId="77777777" w:rsidR="00637386" w:rsidRPr="006E5EC1" w:rsidRDefault="00637386" w:rsidP="006E5EC1">
      <w:pPr>
        <w:spacing w:line="360" w:lineRule="auto"/>
        <w:jc w:val="both"/>
        <w:rPr>
          <w:rFonts w:ascii="Arial" w:hAnsi="Arial" w:cs="Arial"/>
          <w:sz w:val="22"/>
          <w:szCs w:val="22"/>
          <w:lang w:eastAsia="en-US"/>
        </w:rPr>
      </w:pPr>
    </w:p>
    <w:p w14:paraId="653F2DD5" w14:textId="77777777" w:rsidR="00637386" w:rsidRPr="006E5EC1" w:rsidRDefault="00637386" w:rsidP="006E5EC1">
      <w:pPr>
        <w:spacing w:line="360" w:lineRule="auto"/>
        <w:jc w:val="both"/>
        <w:rPr>
          <w:rFonts w:ascii="Arial" w:hAnsi="Arial" w:cs="Arial"/>
          <w:sz w:val="22"/>
          <w:szCs w:val="22"/>
          <w:lang w:eastAsia="en-US"/>
        </w:rPr>
      </w:pPr>
    </w:p>
    <w:p w14:paraId="57080964" w14:textId="77777777" w:rsidR="00637386" w:rsidRPr="006E5EC1" w:rsidRDefault="00637386" w:rsidP="006E5EC1">
      <w:pPr>
        <w:spacing w:line="360" w:lineRule="auto"/>
        <w:jc w:val="both"/>
        <w:rPr>
          <w:rFonts w:ascii="Arial" w:hAnsi="Arial" w:cs="Arial"/>
          <w:sz w:val="22"/>
          <w:szCs w:val="22"/>
          <w:lang w:eastAsia="en-US"/>
        </w:rPr>
      </w:pPr>
    </w:p>
    <w:p w14:paraId="13E4AFE5" w14:textId="77777777" w:rsidR="00637386" w:rsidRPr="006E5EC1" w:rsidRDefault="00637386" w:rsidP="006E5EC1">
      <w:pPr>
        <w:spacing w:line="360" w:lineRule="auto"/>
        <w:jc w:val="both"/>
        <w:rPr>
          <w:rFonts w:ascii="Arial" w:hAnsi="Arial" w:cs="Arial"/>
          <w:sz w:val="22"/>
          <w:szCs w:val="22"/>
          <w:lang w:eastAsia="en-US"/>
        </w:rPr>
      </w:pPr>
    </w:p>
    <w:p w14:paraId="7CF4B15F" w14:textId="77777777" w:rsidR="00637386" w:rsidRPr="006E5EC1" w:rsidRDefault="00637386" w:rsidP="006E5EC1">
      <w:pPr>
        <w:spacing w:line="360" w:lineRule="auto"/>
        <w:jc w:val="both"/>
        <w:rPr>
          <w:rFonts w:ascii="Arial" w:hAnsi="Arial" w:cs="Arial"/>
          <w:sz w:val="22"/>
          <w:szCs w:val="22"/>
          <w:lang w:eastAsia="en-US"/>
        </w:rPr>
      </w:pPr>
    </w:p>
    <w:p w14:paraId="51FD3500" w14:textId="77777777" w:rsidR="00637386" w:rsidRPr="006E5EC1" w:rsidRDefault="00637386" w:rsidP="006E5EC1">
      <w:pPr>
        <w:spacing w:line="360" w:lineRule="auto"/>
        <w:jc w:val="both"/>
        <w:rPr>
          <w:rFonts w:ascii="Arial" w:hAnsi="Arial" w:cs="Arial"/>
          <w:sz w:val="22"/>
          <w:szCs w:val="22"/>
          <w:lang w:eastAsia="en-US"/>
        </w:rPr>
      </w:pPr>
    </w:p>
    <w:p w14:paraId="3405C45F" w14:textId="77777777" w:rsidR="00637386" w:rsidRPr="006E5EC1" w:rsidRDefault="00637386" w:rsidP="006E5EC1">
      <w:pPr>
        <w:spacing w:line="360" w:lineRule="auto"/>
        <w:jc w:val="both"/>
        <w:rPr>
          <w:rFonts w:ascii="Arial" w:hAnsi="Arial" w:cs="Arial"/>
          <w:sz w:val="22"/>
          <w:szCs w:val="22"/>
          <w:lang w:eastAsia="en-US"/>
        </w:rPr>
      </w:pPr>
    </w:p>
    <w:p w14:paraId="4CD54E5F" w14:textId="77777777" w:rsidR="00637386" w:rsidRPr="006E5EC1" w:rsidRDefault="00637386" w:rsidP="006E5EC1">
      <w:pPr>
        <w:spacing w:line="360" w:lineRule="auto"/>
        <w:jc w:val="both"/>
        <w:rPr>
          <w:rFonts w:ascii="Arial" w:hAnsi="Arial" w:cs="Arial"/>
          <w:sz w:val="22"/>
          <w:szCs w:val="22"/>
          <w:lang w:eastAsia="en-US"/>
        </w:rPr>
      </w:pPr>
    </w:p>
    <w:p w14:paraId="78C15050" w14:textId="77777777" w:rsidR="00637386" w:rsidRPr="006E5EC1" w:rsidRDefault="00637386" w:rsidP="006E5EC1">
      <w:pPr>
        <w:spacing w:line="360" w:lineRule="auto"/>
        <w:jc w:val="both"/>
        <w:rPr>
          <w:rFonts w:ascii="Arial" w:hAnsi="Arial" w:cs="Arial"/>
          <w:sz w:val="22"/>
          <w:szCs w:val="22"/>
          <w:lang w:eastAsia="en-US"/>
        </w:rPr>
      </w:pPr>
    </w:p>
    <w:p w14:paraId="6DCEB079" w14:textId="77777777" w:rsidR="00445248" w:rsidRPr="006E5EC1" w:rsidRDefault="00445248" w:rsidP="006E5EC1">
      <w:pPr>
        <w:pStyle w:val="Heading1"/>
        <w:spacing w:line="360" w:lineRule="auto"/>
        <w:jc w:val="both"/>
        <w:rPr>
          <w:rFonts w:ascii="Arial" w:hAnsi="Arial" w:cs="Arial"/>
          <w:b/>
          <w:bCs/>
          <w:sz w:val="22"/>
          <w:szCs w:val="22"/>
        </w:rPr>
      </w:pPr>
      <w:bookmarkStart w:id="1" w:name="_Toc80799386"/>
      <w:r w:rsidRPr="006E5EC1">
        <w:rPr>
          <w:rFonts w:ascii="Arial" w:hAnsi="Arial" w:cs="Arial"/>
          <w:b/>
          <w:bCs/>
          <w:sz w:val="22"/>
          <w:szCs w:val="22"/>
        </w:rPr>
        <w:lastRenderedPageBreak/>
        <w:t>Background</w:t>
      </w:r>
      <w:bookmarkEnd w:id="1"/>
    </w:p>
    <w:p w14:paraId="75DE0445" w14:textId="77777777" w:rsidR="00445248" w:rsidRPr="006E5EC1" w:rsidRDefault="00445248" w:rsidP="006E5EC1">
      <w:pPr>
        <w:pStyle w:val="Heading1"/>
        <w:spacing w:line="360" w:lineRule="auto"/>
        <w:jc w:val="both"/>
        <w:rPr>
          <w:rFonts w:ascii="Arial" w:hAnsi="Arial" w:cs="Arial"/>
          <w:b/>
          <w:bCs/>
          <w:sz w:val="22"/>
          <w:szCs w:val="22"/>
        </w:rPr>
      </w:pPr>
    </w:p>
    <w:p w14:paraId="294B722A" w14:textId="77777777" w:rsidR="00445248" w:rsidRPr="006E5EC1" w:rsidRDefault="00445248" w:rsidP="006E5EC1">
      <w:pPr>
        <w:spacing w:line="360" w:lineRule="auto"/>
        <w:jc w:val="both"/>
        <w:rPr>
          <w:rFonts w:ascii="Arial" w:hAnsi="Arial" w:cs="Arial"/>
          <w:sz w:val="22"/>
          <w:szCs w:val="22"/>
          <w:lang w:eastAsia="en-US"/>
        </w:rPr>
      </w:pPr>
    </w:p>
    <w:p w14:paraId="14B25238" w14:textId="551B0F28" w:rsidR="00637386" w:rsidRPr="006E5EC1" w:rsidRDefault="00637386" w:rsidP="006E5EC1">
      <w:pPr>
        <w:spacing w:line="360" w:lineRule="auto"/>
        <w:jc w:val="both"/>
        <w:rPr>
          <w:rFonts w:ascii="Arial" w:hAnsi="Arial" w:cs="Arial"/>
          <w:sz w:val="22"/>
          <w:szCs w:val="22"/>
          <w:lang w:eastAsia="en-US"/>
        </w:rPr>
      </w:pPr>
      <w:r w:rsidRPr="006E5EC1">
        <w:rPr>
          <w:rFonts w:ascii="Arial" w:hAnsi="Arial" w:cs="Arial"/>
          <w:noProof/>
          <w:sz w:val="22"/>
          <w:szCs w:val="22"/>
        </w:rPr>
        <mc:AlternateContent>
          <mc:Choice Requires="wps">
            <w:drawing>
              <wp:anchor distT="0" distB="0" distL="114300" distR="114300" simplePos="0" relativeHeight="251730944" behindDoc="0" locked="0" layoutInCell="1" allowOverlap="1" wp14:anchorId="0A1AFA58" wp14:editId="772D7EF6">
                <wp:simplePos x="0" y="0"/>
                <wp:positionH relativeFrom="column">
                  <wp:posOffset>4370201</wp:posOffset>
                </wp:positionH>
                <wp:positionV relativeFrom="paragraph">
                  <wp:posOffset>2777336</wp:posOffset>
                </wp:positionV>
                <wp:extent cx="1167618" cy="351692"/>
                <wp:effectExtent l="0" t="0" r="13970" b="17145"/>
                <wp:wrapNone/>
                <wp:docPr id="40" name="Text Box 40"/>
                <wp:cNvGraphicFramePr/>
                <a:graphic xmlns:a="http://schemas.openxmlformats.org/drawingml/2006/main">
                  <a:graphicData uri="http://schemas.microsoft.com/office/word/2010/wordprocessingShape">
                    <wps:wsp>
                      <wps:cNvSpPr txBox="1"/>
                      <wps:spPr>
                        <a:xfrm>
                          <a:off x="0" y="0"/>
                          <a:ext cx="1167618" cy="351692"/>
                        </a:xfrm>
                        <a:prstGeom prst="rect">
                          <a:avLst/>
                        </a:prstGeom>
                        <a:solidFill>
                          <a:schemeClr val="lt1"/>
                        </a:solidFill>
                        <a:ln w="6350">
                          <a:solidFill>
                            <a:schemeClr val="bg1"/>
                          </a:solidFill>
                        </a:ln>
                      </wps:spPr>
                      <wps:txbx>
                        <w:txbxContent>
                          <w:p w14:paraId="1808D815" w14:textId="77777777" w:rsidR="0030295D" w:rsidRDefault="0030295D" w:rsidP="00637386">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265657C6" w14:textId="77777777" w:rsidR="0030295D" w:rsidRDefault="0030295D" w:rsidP="0063738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1AFA58" id="_x0000_t202" coordsize="21600,21600" o:spt="202" path="m,l,21600r21600,l21600,xe">
                <v:stroke joinstyle="miter"/>
                <v:path gradientshapeok="t" o:connecttype="rect"/>
              </v:shapetype>
              <v:shape id="Text Box 40" o:spid="_x0000_s1026" type="#_x0000_t202" style="position:absolute;left:0;text-align:left;margin-left:344.1pt;margin-top:218.7pt;width:91.95pt;height:27.7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" fillcolor="white [3201]" strokecolor="white [3212]" strokeweight=".5pt">
                <v:textbox>
                  <w:txbxContent>
                    <w:p w14:paraId="1808D815" w14:textId="77777777" w:rsidR="0030295D" w:rsidRDefault="0030295D" w:rsidP="00637386">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265657C6" w14:textId="77777777" w:rsidR="0030295D" w:rsidRDefault="0030295D" w:rsidP="00637386"/>
                  </w:txbxContent>
                </v:textbox>
              </v:shape>
            </w:pict>
          </mc:Fallback>
        </mc:AlternateContent>
      </w:r>
      <w:r w:rsidRPr="006E5EC1">
        <w:rPr>
          <w:rFonts w:ascii="Arial" w:hAnsi="Arial" w:cs="Arial"/>
          <w:noProof/>
          <w:sz w:val="22"/>
          <w:szCs w:val="22"/>
        </w:rPr>
        <w:drawing>
          <wp:inline distT="0" distB="0" distL="0" distR="0" wp14:anchorId="2FED84EA" wp14:editId="135FB549">
            <wp:extent cx="5731510" cy="3210560"/>
            <wp:effectExtent l="0" t="0" r="0" b="2540"/>
            <wp:docPr id="39" name="Picture 39"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A picture containing graphical user interface&#10;&#10;Description automatically generated"/>
                    <pic:cNvPicPr/>
                  </pic:nvPicPr>
                  <pic:blipFill>
                    <a:blip r:embed="rId10"/>
                    <a:stretch>
                      <a:fillRect/>
                    </a:stretch>
                  </pic:blipFill>
                  <pic:spPr>
                    <a:xfrm>
                      <a:off x="0" y="0"/>
                      <a:ext cx="5731510" cy="3210560"/>
                    </a:xfrm>
                    <a:prstGeom prst="rect">
                      <a:avLst/>
                    </a:prstGeom>
                  </pic:spPr>
                </pic:pic>
              </a:graphicData>
            </a:graphic>
          </wp:inline>
        </w:drawing>
      </w:r>
    </w:p>
    <w:p w14:paraId="577B9535" w14:textId="181EF4F5" w:rsidR="00CE712A" w:rsidRPr="006E5EC1" w:rsidRDefault="00CE712A" w:rsidP="006E5EC1">
      <w:pPr>
        <w:spacing w:line="360" w:lineRule="auto"/>
        <w:jc w:val="both"/>
        <w:rPr>
          <w:rFonts w:ascii="Arial" w:hAnsi="Arial" w:cs="Arial"/>
          <w:sz w:val="22"/>
          <w:szCs w:val="22"/>
          <w:lang w:eastAsia="en-US"/>
        </w:rPr>
      </w:pPr>
    </w:p>
    <w:p w14:paraId="2C3148F7" w14:textId="6CAEA0A6" w:rsidR="007A0B5F" w:rsidRPr="006E5EC1" w:rsidRDefault="00A231ED" w:rsidP="006E5EC1">
      <w:pPr>
        <w:spacing w:line="360" w:lineRule="auto"/>
        <w:jc w:val="both"/>
        <w:rPr>
          <w:rFonts w:ascii="Arial" w:hAnsi="Arial" w:cs="Arial"/>
          <w:b/>
          <w:bCs/>
          <w:color w:val="000000" w:themeColor="text1"/>
          <w:sz w:val="22"/>
          <w:szCs w:val="22"/>
        </w:rPr>
      </w:pPr>
      <w:r w:rsidRPr="006E5EC1">
        <w:rPr>
          <w:rFonts w:ascii="Arial" w:hAnsi="Arial" w:cs="Arial"/>
          <w:color w:val="000000" w:themeColor="text1"/>
          <w:sz w:val="22"/>
          <w:szCs w:val="22"/>
        </w:rPr>
        <w:t xml:space="preserve">In 1919 </w:t>
      </w:r>
      <w:r w:rsidR="00E57909" w:rsidRPr="006E5EC1">
        <w:rPr>
          <w:rFonts w:ascii="Arial" w:hAnsi="Arial" w:cs="Arial"/>
          <w:color w:val="000000" w:themeColor="text1"/>
          <w:sz w:val="22"/>
          <w:szCs w:val="22"/>
        </w:rPr>
        <w:t>Tesco</w:t>
      </w:r>
      <w:r w:rsidR="007A0B5F" w:rsidRPr="006E5EC1">
        <w:rPr>
          <w:rFonts w:ascii="Arial" w:hAnsi="Arial" w:cs="Arial"/>
          <w:color w:val="000000" w:themeColor="text1"/>
          <w:sz w:val="22"/>
          <w:szCs w:val="22"/>
        </w:rPr>
        <w:t xml:space="preserve"> </w:t>
      </w:r>
      <w:r w:rsidR="00445248" w:rsidRPr="006E5EC1">
        <w:rPr>
          <w:rFonts w:ascii="Arial" w:hAnsi="Arial" w:cs="Arial"/>
          <w:color w:val="000000" w:themeColor="text1"/>
          <w:sz w:val="22"/>
          <w:szCs w:val="22"/>
        </w:rPr>
        <w:t>corporate</w:t>
      </w:r>
      <w:r w:rsidRPr="006E5EC1">
        <w:rPr>
          <w:rFonts w:ascii="Arial" w:hAnsi="Arial" w:cs="Arial"/>
          <w:color w:val="000000" w:themeColor="text1"/>
          <w:sz w:val="22"/>
          <w:szCs w:val="22"/>
        </w:rPr>
        <w:t xml:space="preserve"> found by </w:t>
      </w:r>
      <w:r w:rsidR="007A0B5F" w:rsidRPr="006E5EC1">
        <w:rPr>
          <w:rFonts w:ascii="Arial" w:hAnsi="Arial" w:cs="Arial"/>
          <w:color w:val="000000" w:themeColor="text1"/>
          <w:sz w:val="22"/>
          <w:szCs w:val="22"/>
        </w:rPr>
        <w:t>Jack Cohen</w:t>
      </w:r>
      <w:r w:rsidR="00347E36" w:rsidRPr="006E5EC1">
        <w:rPr>
          <w:rFonts w:ascii="Arial" w:hAnsi="Arial" w:cs="Arial"/>
          <w:color w:val="000000" w:themeColor="text1"/>
          <w:sz w:val="22"/>
          <w:szCs w:val="22"/>
        </w:rPr>
        <w:t>, who was running a small stall</w:t>
      </w:r>
      <w:r w:rsidRPr="006E5EC1">
        <w:rPr>
          <w:rFonts w:ascii="Arial" w:hAnsi="Arial" w:cs="Arial"/>
          <w:color w:val="000000" w:themeColor="text1"/>
          <w:sz w:val="22"/>
          <w:szCs w:val="22"/>
        </w:rPr>
        <w:t xml:space="preserve"> in E</w:t>
      </w:r>
      <w:r w:rsidR="00347E36" w:rsidRPr="006E5EC1">
        <w:rPr>
          <w:rFonts w:ascii="Arial" w:hAnsi="Arial" w:cs="Arial"/>
          <w:color w:val="000000" w:themeColor="text1"/>
          <w:sz w:val="22"/>
          <w:szCs w:val="22"/>
        </w:rPr>
        <w:t>ast London</w:t>
      </w:r>
      <w:r w:rsidRPr="006E5EC1">
        <w:rPr>
          <w:rFonts w:ascii="Arial" w:hAnsi="Arial" w:cs="Arial"/>
          <w:color w:val="000000" w:themeColor="text1"/>
          <w:sz w:val="22"/>
          <w:szCs w:val="22"/>
        </w:rPr>
        <w:t xml:space="preserve"> and later </w:t>
      </w:r>
      <w:r w:rsidR="007A0B5F" w:rsidRPr="006E5EC1">
        <w:rPr>
          <w:rFonts w:ascii="Arial" w:hAnsi="Arial" w:cs="Arial"/>
          <w:color w:val="000000" w:themeColor="text1"/>
          <w:sz w:val="22"/>
          <w:szCs w:val="22"/>
        </w:rPr>
        <w:t>Tesco store</w:t>
      </w:r>
      <w:r w:rsidR="00347E36" w:rsidRPr="006E5EC1">
        <w:rPr>
          <w:rFonts w:ascii="Arial" w:hAnsi="Arial" w:cs="Arial"/>
          <w:color w:val="000000" w:themeColor="text1"/>
          <w:sz w:val="22"/>
          <w:szCs w:val="22"/>
        </w:rPr>
        <w:t xml:space="preserve"> </w:t>
      </w:r>
      <w:r w:rsidR="003F77CF" w:rsidRPr="006E5EC1">
        <w:rPr>
          <w:rFonts w:ascii="Arial" w:hAnsi="Arial" w:cs="Arial"/>
          <w:color w:val="000000" w:themeColor="text1"/>
          <w:sz w:val="22"/>
          <w:szCs w:val="22"/>
        </w:rPr>
        <w:t>launched</w:t>
      </w:r>
      <w:r w:rsidR="00347E36" w:rsidRPr="006E5EC1">
        <w:rPr>
          <w:rFonts w:ascii="Arial" w:hAnsi="Arial" w:cs="Arial"/>
          <w:color w:val="000000" w:themeColor="text1"/>
          <w:sz w:val="22"/>
          <w:szCs w:val="22"/>
        </w:rPr>
        <w:t xml:space="preserve"> its first store</w:t>
      </w:r>
      <w:r w:rsidR="007A0B5F" w:rsidRPr="006E5EC1">
        <w:rPr>
          <w:rFonts w:ascii="Arial" w:hAnsi="Arial" w:cs="Arial"/>
          <w:color w:val="000000" w:themeColor="text1"/>
          <w:sz w:val="22"/>
          <w:szCs w:val="22"/>
        </w:rPr>
        <w:t xml:space="preserve"> in</w:t>
      </w:r>
      <w:r w:rsidRPr="006E5EC1">
        <w:rPr>
          <w:rFonts w:ascii="Arial" w:hAnsi="Arial" w:cs="Arial"/>
          <w:color w:val="000000" w:themeColor="text1"/>
          <w:sz w:val="22"/>
          <w:szCs w:val="22"/>
        </w:rPr>
        <w:t xml:space="preserve"> north London</w:t>
      </w:r>
      <w:r w:rsidR="007A0B5F" w:rsidRPr="006E5EC1">
        <w:rPr>
          <w:rFonts w:ascii="Arial" w:hAnsi="Arial" w:cs="Arial"/>
          <w:color w:val="000000" w:themeColor="text1"/>
          <w:sz w:val="22"/>
          <w:szCs w:val="22"/>
        </w:rPr>
        <w:t xml:space="preserve">. </w:t>
      </w:r>
      <w:r w:rsidR="00347E36" w:rsidRPr="006E5EC1">
        <w:rPr>
          <w:rFonts w:ascii="Arial" w:hAnsi="Arial" w:cs="Arial"/>
          <w:color w:val="000000" w:themeColor="text1"/>
          <w:sz w:val="22"/>
          <w:szCs w:val="22"/>
        </w:rPr>
        <w:t>Today Tesco</w:t>
      </w:r>
      <w:r w:rsidR="007A0B5F" w:rsidRPr="006E5EC1">
        <w:rPr>
          <w:rFonts w:ascii="Arial" w:hAnsi="Arial" w:cs="Arial"/>
          <w:color w:val="000000" w:themeColor="text1"/>
          <w:sz w:val="22"/>
          <w:szCs w:val="22"/>
        </w:rPr>
        <w:t xml:space="preserve"> has branches in five countries</w:t>
      </w:r>
      <w:r w:rsidR="00347E36" w:rsidRPr="006E5EC1">
        <w:rPr>
          <w:rFonts w:ascii="Arial" w:hAnsi="Arial" w:cs="Arial"/>
          <w:color w:val="000000" w:themeColor="text1"/>
          <w:sz w:val="22"/>
          <w:szCs w:val="22"/>
        </w:rPr>
        <w:t xml:space="preserve"> </w:t>
      </w:r>
      <w:r w:rsidR="007A0B5F" w:rsidRPr="006E5EC1">
        <w:rPr>
          <w:rFonts w:ascii="Arial" w:hAnsi="Arial" w:cs="Arial"/>
          <w:color w:val="000000" w:themeColor="text1"/>
          <w:sz w:val="22"/>
          <w:szCs w:val="22"/>
        </w:rPr>
        <w:t xml:space="preserve">UK, Ireland, Czech Republic, Slovakia and Hungary. </w:t>
      </w:r>
      <w:r w:rsidR="00347E36" w:rsidRPr="006E5EC1">
        <w:rPr>
          <w:rFonts w:ascii="Arial" w:hAnsi="Arial" w:cs="Arial"/>
          <w:color w:val="000000" w:themeColor="text1"/>
          <w:sz w:val="22"/>
          <w:szCs w:val="22"/>
        </w:rPr>
        <w:t xml:space="preserve">Tesco is </w:t>
      </w:r>
      <w:r w:rsidR="007A0B5F" w:rsidRPr="006E5EC1">
        <w:rPr>
          <w:rFonts w:ascii="Arial" w:hAnsi="Arial" w:cs="Arial"/>
          <w:color w:val="000000" w:themeColor="text1"/>
          <w:sz w:val="22"/>
          <w:szCs w:val="22"/>
          <w:lang w:eastAsia="en-US"/>
        </w:rPr>
        <w:t>a primary British cosmopolitan vendor headquartered in Welwyn Garden City, Hertfordshire, England. As a leading cosmopolitan vendor with more than 400,000</w:t>
      </w:r>
      <w:r w:rsidR="007A0B5F" w:rsidRPr="006E5EC1">
        <w:rPr>
          <w:rFonts w:ascii="Arial" w:hAnsi="Arial" w:cs="Arial"/>
          <w:color w:val="000000" w:themeColor="text1"/>
          <w:sz w:val="22"/>
          <w:szCs w:val="22"/>
        </w:rPr>
        <w:t xml:space="preserve"> (more than 360,000 in the UK)</w:t>
      </w:r>
      <w:r w:rsidR="007A0B5F" w:rsidRPr="006E5EC1">
        <w:rPr>
          <w:rFonts w:ascii="Arial" w:hAnsi="Arial" w:cs="Arial"/>
          <w:color w:val="000000" w:themeColor="text1"/>
          <w:sz w:val="22"/>
          <w:szCs w:val="22"/>
          <w:lang w:eastAsia="en-US"/>
        </w:rPr>
        <w:t xml:space="preserve"> workforces worldwide with 4,316 stores (3,629 in the UK). </w:t>
      </w:r>
      <w:r w:rsidR="00E57909" w:rsidRPr="006E5EC1">
        <w:rPr>
          <w:rFonts w:ascii="Arial" w:hAnsi="Arial" w:cs="Arial"/>
          <w:color w:val="000000" w:themeColor="text1"/>
          <w:sz w:val="22"/>
          <w:szCs w:val="22"/>
          <w:lang w:eastAsia="en-US"/>
        </w:rPr>
        <w:t>It</w:t>
      </w:r>
      <w:r w:rsidR="007A0B5F" w:rsidRPr="006E5EC1">
        <w:rPr>
          <w:rFonts w:ascii="Arial" w:hAnsi="Arial" w:cs="Arial"/>
          <w:color w:val="000000" w:themeColor="text1"/>
          <w:sz w:val="22"/>
          <w:szCs w:val="22"/>
          <w:lang w:eastAsia="en-US"/>
        </w:rPr>
        <w:t xml:space="preserve"> serves millions of customers weekly in-store and </w:t>
      </w:r>
      <w:r w:rsidR="00E57909" w:rsidRPr="006E5EC1">
        <w:rPr>
          <w:rFonts w:ascii="Arial" w:hAnsi="Arial" w:cs="Arial"/>
          <w:color w:val="000000" w:themeColor="text1"/>
          <w:sz w:val="22"/>
          <w:szCs w:val="22"/>
          <w:lang w:eastAsia="en-US"/>
        </w:rPr>
        <w:t>online. Its</w:t>
      </w:r>
      <w:r w:rsidR="007A0B5F" w:rsidRPr="006E5EC1">
        <w:rPr>
          <w:rFonts w:ascii="Arial" w:hAnsi="Arial" w:cs="Arial"/>
          <w:color w:val="000000" w:themeColor="text1"/>
          <w:sz w:val="22"/>
          <w:szCs w:val="22"/>
          <w:lang w:eastAsia="en-US"/>
        </w:rPr>
        <w:t xml:space="preserve"> total sales rose 7 per cent to more than £53 billion through the end of February this year. Trades amplified by 8.8 per cent in the UK and Ireland. Nevertheless, Tesco revenues were incurred £892 million in additional costs, including hiring more workers to deliver goods online and compensating workers lost due to Covid19 of self-isolating (Tesco PLC, 2021)</w:t>
      </w:r>
      <w:r w:rsidR="007A0B5F" w:rsidRPr="006E5EC1">
        <w:rPr>
          <w:rFonts w:ascii="Arial" w:hAnsi="Arial" w:cs="Arial"/>
          <w:color w:val="000000" w:themeColor="text1"/>
          <w:sz w:val="22"/>
          <w:szCs w:val="22"/>
        </w:rPr>
        <w:t>.</w:t>
      </w:r>
    </w:p>
    <w:p w14:paraId="79C8EA24" w14:textId="77777777" w:rsidR="007A0B5F" w:rsidRPr="006E5EC1" w:rsidRDefault="007A0B5F" w:rsidP="006E5EC1">
      <w:pPr>
        <w:autoSpaceDE w:val="0"/>
        <w:autoSpaceDN w:val="0"/>
        <w:adjustRightInd w:val="0"/>
        <w:spacing w:line="360" w:lineRule="auto"/>
        <w:jc w:val="both"/>
        <w:rPr>
          <w:rFonts w:ascii="Arial" w:hAnsi="Arial" w:cs="Arial"/>
          <w:color w:val="000000" w:themeColor="text1"/>
          <w:sz w:val="22"/>
          <w:szCs w:val="22"/>
        </w:rPr>
      </w:pPr>
    </w:p>
    <w:p w14:paraId="38286AB2" w14:textId="77777777" w:rsidR="000E1A77" w:rsidRPr="006E5EC1" w:rsidRDefault="000E1A77" w:rsidP="006E5EC1">
      <w:pPr>
        <w:autoSpaceDE w:val="0"/>
        <w:autoSpaceDN w:val="0"/>
        <w:adjustRightInd w:val="0"/>
        <w:spacing w:line="360" w:lineRule="auto"/>
        <w:jc w:val="both"/>
        <w:rPr>
          <w:rFonts w:ascii="Arial" w:hAnsi="Arial" w:cs="Arial"/>
          <w:color w:val="000000" w:themeColor="text1"/>
          <w:sz w:val="22"/>
          <w:szCs w:val="22"/>
        </w:rPr>
      </w:pPr>
    </w:p>
    <w:p w14:paraId="7BAFBD3C" w14:textId="7E427286" w:rsidR="007A0B5F" w:rsidRPr="006E5EC1" w:rsidRDefault="007A0B5F" w:rsidP="006E5EC1">
      <w:pPr>
        <w:autoSpaceDE w:val="0"/>
        <w:autoSpaceDN w:val="0"/>
        <w:adjustRightInd w:val="0"/>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 xml:space="preserve">Tesco's businesses share a common goal of serving better shoppers every day.  Three values ​​are backed by one: "No one is more devoted to their customers.  We treat people the way they want to be treated.  Every little help makes a big difference". </w:t>
      </w:r>
      <w:r w:rsidR="00D36950" w:rsidRPr="006E5EC1">
        <w:rPr>
          <w:rFonts w:ascii="Arial" w:hAnsi="Arial" w:cs="Arial"/>
          <w:color w:val="000000" w:themeColor="text1"/>
          <w:sz w:val="22"/>
          <w:szCs w:val="22"/>
        </w:rPr>
        <w:t>“</w:t>
      </w:r>
      <w:r w:rsidR="000E1A77" w:rsidRPr="006E5EC1">
        <w:rPr>
          <w:rFonts w:ascii="Arial" w:hAnsi="Arial" w:cs="Arial"/>
          <w:color w:val="000000" w:themeColor="text1"/>
          <w:sz w:val="22"/>
          <w:szCs w:val="22"/>
        </w:rPr>
        <w:t>S</w:t>
      </w:r>
      <w:r w:rsidRPr="006E5EC1">
        <w:rPr>
          <w:rFonts w:ascii="Arial" w:hAnsi="Arial" w:cs="Arial"/>
          <w:color w:val="000000" w:themeColor="text1"/>
          <w:sz w:val="22"/>
          <w:szCs w:val="22"/>
        </w:rPr>
        <w:t xml:space="preserve">erving </w:t>
      </w:r>
      <w:r w:rsidR="00D36950" w:rsidRPr="006E5EC1">
        <w:rPr>
          <w:rFonts w:ascii="Arial" w:hAnsi="Arial" w:cs="Arial"/>
          <w:color w:val="000000" w:themeColor="text1"/>
          <w:sz w:val="22"/>
          <w:szCs w:val="22"/>
        </w:rPr>
        <w:t>c</w:t>
      </w:r>
      <w:r w:rsidR="000E1A77" w:rsidRPr="006E5EC1">
        <w:rPr>
          <w:rFonts w:ascii="Arial" w:hAnsi="Arial" w:cs="Arial"/>
          <w:color w:val="000000" w:themeColor="text1"/>
          <w:sz w:val="22"/>
          <w:szCs w:val="22"/>
        </w:rPr>
        <w:t>ustomers</w:t>
      </w:r>
      <w:r w:rsidR="00D36950" w:rsidRPr="006E5EC1">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D36950" w:rsidRPr="006E5EC1">
        <w:rPr>
          <w:rFonts w:ascii="Arial" w:hAnsi="Arial" w:cs="Arial"/>
          <w:color w:val="000000" w:themeColor="text1"/>
          <w:sz w:val="22"/>
          <w:szCs w:val="22"/>
        </w:rPr>
        <w:t xml:space="preserve">for Tesco </w:t>
      </w:r>
      <w:r w:rsidRPr="006E5EC1">
        <w:rPr>
          <w:rFonts w:ascii="Arial" w:hAnsi="Arial" w:cs="Arial"/>
          <w:color w:val="000000" w:themeColor="text1"/>
          <w:sz w:val="22"/>
          <w:szCs w:val="22"/>
        </w:rPr>
        <w:t xml:space="preserve">means more than </w:t>
      </w:r>
      <w:r w:rsidR="000E1A77" w:rsidRPr="006E5EC1">
        <w:rPr>
          <w:rFonts w:ascii="Arial" w:hAnsi="Arial" w:cs="Arial"/>
          <w:color w:val="000000" w:themeColor="text1"/>
          <w:sz w:val="22"/>
          <w:szCs w:val="22"/>
        </w:rPr>
        <w:t>retailing</w:t>
      </w:r>
      <w:r w:rsidRPr="006E5EC1">
        <w:rPr>
          <w:rFonts w:ascii="Arial" w:hAnsi="Arial" w:cs="Arial"/>
          <w:color w:val="000000" w:themeColor="text1"/>
          <w:sz w:val="22"/>
          <w:szCs w:val="22"/>
        </w:rPr>
        <w:t xml:space="preserve"> </w:t>
      </w:r>
      <w:r w:rsidR="000E1A77" w:rsidRPr="006E5EC1">
        <w:rPr>
          <w:rFonts w:ascii="Arial" w:hAnsi="Arial" w:cs="Arial"/>
          <w:color w:val="000000" w:themeColor="text1"/>
          <w:sz w:val="22"/>
          <w:szCs w:val="22"/>
        </w:rPr>
        <w:t>sustenance</w:t>
      </w:r>
      <w:r w:rsidRPr="006E5EC1">
        <w:rPr>
          <w:rFonts w:ascii="Arial" w:hAnsi="Arial" w:cs="Arial"/>
          <w:color w:val="000000" w:themeColor="text1"/>
          <w:sz w:val="22"/>
          <w:szCs w:val="22"/>
        </w:rPr>
        <w:t xml:space="preserve"> means </w:t>
      </w:r>
      <w:r w:rsidR="00D36950" w:rsidRPr="006E5EC1">
        <w:rPr>
          <w:rFonts w:ascii="Arial" w:hAnsi="Arial" w:cs="Arial"/>
          <w:color w:val="000000" w:themeColor="text1"/>
          <w:sz w:val="22"/>
          <w:szCs w:val="22"/>
        </w:rPr>
        <w:t>performing</w:t>
      </w:r>
      <w:r w:rsidRPr="006E5EC1">
        <w:rPr>
          <w:rFonts w:ascii="Arial" w:hAnsi="Arial" w:cs="Arial"/>
          <w:color w:val="000000" w:themeColor="text1"/>
          <w:sz w:val="22"/>
          <w:szCs w:val="22"/>
        </w:rPr>
        <w:t xml:space="preserve"> as </w:t>
      </w:r>
      <w:r w:rsidR="00665019" w:rsidRPr="006E5EC1">
        <w:rPr>
          <w:rFonts w:ascii="Arial" w:hAnsi="Arial" w:cs="Arial"/>
          <w:color w:val="000000" w:themeColor="text1"/>
          <w:sz w:val="22"/>
          <w:szCs w:val="22"/>
        </w:rPr>
        <w:t>an</w:t>
      </w:r>
      <w:r w:rsidRPr="006E5EC1">
        <w:rPr>
          <w:rFonts w:ascii="Arial" w:hAnsi="Arial" w:cs="Arial"/>
          <w:color w:val="000000" w:themeColor="text1"/>
          <w:sz w:val="22"/>
          <w:szCs w:val="22"/>
        </w:rPr>
        <w:t xml:space="preserve"> </w:t>
      </w:r>
      <w:r w:rsidR="00D36950" w:rsidRPr="006E5EC1">
        <w:rPr>
          <w:rFonts w:ascii="Arial" w:hAnsi="Arial" w:cs="Arial"/>
          <w:color w:val="000000" w:themeColor="text1"/>
          <w:sz w:val="22"/>
          <w:szCs w:val="22"/>
        </w:rPr>
        <w:t>accountable</w:t>
      </w:r>
      <w:r w:rsidRPr="006E5EC1">
        <w:rPr>
          <w:rFonts w:ascii="Arial" w:hAnsi="Arial" w:cs="Arial"/>
          <w:color w:val="000000" w:themeColor="text1"/>
          <w:sz w:val="22"/>
          <w:szCs w:val="22"/>
        </w:rPr>
        <w:t xml:space="preserve"> and sustainable </w:t>
      </w:r>
      <w:r w:rsidR="00D36950" w:rsidRPr="006E5EC1">
        <w:rPr>
          <w:rFonts w:ascii="Arial" w:hAnsi="Arial" w:cs="Arial"/>
          <w:color w:val="000000" w:themeColor="text1"/>
          <w:sz w:val="22"/>
          <w:szCs w:val="22"/>
        </w:rPr>
        <w:lastRenderedPageBreak/>
        <w:t>trade</w:t>
      </w:r>
      <w:r w:rsidRPr="006E5EC1">
        <w:rPr>
          <w:rFonts w:ascii="Arial" w:hAnsi="Arial" w:cs="Arial"/>
          <w:color w:val="000000" w:themeColor="text1"/>
          <w:sz w:val="22"/>
          <w:szCs w:val="22"/>
        </w:rPr>
        <w:t xml:space="preserve"> for all its </w:t>
      </w:r>
      <w:r w:rsidR="00D36950" w:rsidRPr="006E5EC1">
        <w:rPr>
          <w:rFonts w:ascii="Arial" w:hAnsi="Arial" w:cs="Arial"/>
          <w:color w:val="000000" w:themeColor="text1"/>
          <w:sz w:val="22"/>
          <w:szCs w:val="22"/>
        </w:rPr>
        <w:t>stakeholders</w:t>
      </w:r>
      <w:r w:rsidRPr="006E5EC1">
        <w:rPr>
          <w:rFonts w:ascii="Arial" w:hAnsi="Arial" w:cs="Arial"/>
          <w:color w:val="000000" w:themeColor="text1"/>
          <w:sz w:val="22"/>
          <w:szCs w:val="22"/>
        </w:rPr>
        <w:t xml:space="preserve">, whether the customer, </w:t>
      </w:r>
      <w:r w:rsidR="00D36950" w:rsidRPr="006E5EC1">
        <w:rPr>
          <w:rFonts w:ascii="Arial" w:hAnsi="Arial" w:cs="Arial"/>
          <w:color w:val="000000" w:themeColor="text1"/>
          <w:sz w:val="22"/>
          <w:szCs w:val="22"/>
        </w:rPr>
        <w:t>co-workers</w:t>
      </w:r>
      <w:r w:rsidRPr="006E5EC1">
        <w:rPr>
          <w:rFonts w:ascii="Arial" w:hAnsi="Arial" w:cs="Arial"/>
          <w:color w:val="000000" w:themeColor="text1"/>
          <w:sz w:val="22"/>
          <w:szCs w:val="22"/>
        </w:rPr>
        <w:t xml:space="preserve">, </w:t>
      </w:r>
      <w:r w:rsidR="00D36950" w:rsidRPr="006E5EC1">
        <w:rPr>
          <w:rFonts w:ascii="Arial" w:hAnsi="Arial" w:cs="Arial"/>
          <w:color w:val="000000" w:themeColor="text1"/>
          <w:sz w:val="22"/>
          <w:szCs w:val="22"/>
        </w:rPr>
        <w:t>contractors</w:t>
      </w:r>
      <w:r w:rsidRPr="006E5EC1">
        <w:rPr>
          <w:rFonts w:ascii="Arial" w:hAnsi="Arial" w:cs="Arial"/>
          <w:color w:val="000000" w:themeColor="text1"/>
          <w:sz w:val="22"/>
          <w:szCs w:val="22"/>
        </w:rPr>
        <w:t xml:space="preserve">, and </w:t>
      </w:r>
      <w:r w:rsidR="00D36950" w:rsidRPr="006E5EC1">
        <w:rPr>
          <w:rFonts w:ascii="Arial" w:hAnsi="Arial" w:cs="Arial"/>
          <w:color w:val="000000" w:themeColor="text1"/>
          <w:sz w:val="22"/>
          <w:szCs w:val="22"/>
        </w:rPr>
        <w:t>investors</w:t>
      </w:r>
      <w:r w:rsidRPr="006E5EC1">
        <w:rPr>
          <w:rFonts w:ascii="Arial" w:hAnsi="Arial" w:cs="Arial"/>
          <w:color w:val="000000" w:themeColor="text1"/>
          <w:sz w:val="22"/>
          <w:szCs w:val="22"/>
        </w:rPr>
        <w:t xml:space="preserve">, and </w:t>
      </w:r>
      <w:r w:rsidR="00D36950" w:rsidRPr="006E5EC1">
        <w:rPr>
          <w:rFonts w:ascii="Arial" w:hAnsi="Arial" w:cs="Arial"/>
          <w:color w:val="000000" w:themeColor="text1"/>
          <w:sz w:val="22"/>
          <w:szCs w:val="22"/>
        </w:rPr>
        <w:t>delivering</w:t>
      </w:r>
      <w:r w:rsidRPr="006E5EC1">
        <w:rPr>
          <w:rFonts w:ascii="Arial" w:hAnsi="Arial" w:cs="Arial"/>
          <w:color w:val="000000" w:themeColor="text1"/>
          <w:sz w:val="22"/>
          <w:szCs w:val="22"/>
        </w:rPr>
        <w:t xml:space="preserve"> affordable, </w:t>
      </w:r>
      <w:r w:rsidR="00D36950" w:rsidRPr="006E5EC1">
        <w:rPr>
          <w:rFonts w:ascii="Arial" w:hAnsi="Arial" w:cs="Arial"/>
          <w:color w:val="000000" w:themeColor="text1"/>
          <w:sz w:val="22"/>
          <w:szCs w:val="22"/>
        </w:rPr>
        <w:t>nutritious</w:t>
      </w:r>
      <w:r w:rsidRPr="006E5EC1">
        <w:rPr>
          <w:rFonts w:ascii="Arial" w:hAnsi="Arial" w:cs="Arial"/>
          <w:color w:val="000000" w:themeColor="text1"/>
          <w:sz w:val="22"/>
          <w:szCs w:val="22"/>
        </w:rPr>
        <w:t xml:space="preserve">, and sustainable </w:t>
      </w:r>
      <w:r w:rsidR="00D36950" w:rsidRPr="006E5EC1">
        <w:rPr>
          <w:rFonts w:ascii="Arial" w:hAnsi="Arial" w:cs="Arial"/>
          <w:color w:val="000000" w:themeColor="text1"/>
          <w:sz w:val="22"/>
          <w:szCs w:val="22"/>
        </w:rPr>
        <w:t>sustenance</w:t>
      </w:r>
      <w:r w:rsidRPr="006E5EC1">
        <w:rPr>
          <w:rFonts w:ascii="Arial" w:hAnsi="Arial" w:cs="Arial"/>
          <w:color w:val="000000" w:themeColor="text1"/>
          <w:sz w:val="22"/>
          <w:szCs w:val="22"/>
        </w:rPr>
        <w:t xml:space="preserve"> (Tesco PLC, 2021).</w:t>
      </w:r>
    </w:p>
    <w:p w14:paraId="76A828C7" w14:textId="77777777" w:rsidR="007A0B5F" w:rsidRPr="006E5EC1" w:rsidRDefault="007A0B5F" w:rsidP="006E5EC1">
      <w:pPr>
        <w:spacing w:line="360" w:lineRule="auto"/>
        <w:jc w:val="both"/>
        <w:rPr>
          <w:rFonts w:ascii="Arial" w:hAnsi="Arial" w:cs="Arial"/>
          <w:sz w:val="22"/>
          <w:szCs w:val="22"/>
          <w:lang w:eastAsia="en-US"/>
        </w:rPr>
      </w:pPr>
    </w:p>
    <w:p w14:paraId="12A84931" w14:textId="457BC384" w:rsidR="000F0314" w:rsidRPr="006E5EC1" w:rsidRDefault="00127BB5" w:rsidP="006E5EC1">
      <w:pPr>
        <w:pStyle w:val="Heading1"/>
        <w:spacing w:line="360" w:lineRule="auto"/>
        <w:jc w:val="both"/>
        <w:rPr>
          <w:rFonts w:ascii="Arial" w:hAnsi="Arial" w:cs="Arial"/>
          <w:b/>
          <w:bCs/>
          <w:sz w:val="22"/>
          <w:szCs w:val="22"/>
        </w:rPr>
      </w:pPr>
      <w:bookmarkStart w:id="2" w:name="_Toc80799387"/>
      <w:r w:rsidRPr="006E5EC1">
        <w:rPr>
          <w:rFonts w:ascii="Arial" w:hAnsi="Arial" w:cs="Arial"/>
          <w:b/>
          <w:bCs/>
          <w:sz w:val="22"/>
          <w:szCs w:val="22"/>
        </w:rPr>
        <w:t>Section 1</w:t>
      </w:r>
      <w:bookmarkEnd w:id="2"/>
    </w:p>
    <w:p w14:paraId="38087100" w14:textId="77777777" w:rsidR="00882D99" w:rsidRPr="006E5EC1" w:rsidRDefault="00882D99" w:rsidP="006E5EC1">
      <w:pPr>
        <w:spacing w:line="360" w:lineRule="auto"/>
        <w:jc w:val="both"/>
        <w:rPr>
          <w:rFonts w:ascii="Arial" w:hAnsi="Arial" w:cs="Arial"/>
          <w:sz w:val="22"/>
          <w:szCs w:val="22"/>
          <w:lang w:eastAsia="en-US"/>
        </w:rPr>
      </w:pPr>
    </w:p>
    <w:p w14:paraId="1734E851" w14:textId="1E7AA6F9" w:rsidR="002412DF" w:rsidRPr="006E5EC1" w:rsidRDefault="00882D99" w:rsidP="006E5EC1">
      <w:pPr>
        <w:pStyle w:val="Heading1"/>
        <w:spacing w:line="360" w:lineRule="auto"/>
        <w:jc w:val="both"/>
        <w:rPr>
          <w:rFonts w:ascii="Arial" w:hAnsi="Arial" w:cs="Arial"/>
          <w:b/>
          <w:bCs/>
          <w:sz w:val="22"/>
          <w:szCs w:val="22"/>
        </w:rPr>
      </w:pPr>
      <w:bookmarkStart w:id="3" w:name="_Toc80799388"/>
      <w:r w:rsidRPr="006E5EC1">
        <w:rPr>
          <w:rFonts w:ascii="Arial" w:hAnsi="Arial" w:cs="Arial"/>
          <w:sz w:val="22"/>
          <w:szCs w:val="22"/>
        </w:rPr>
        <w:t>1.1</w:t>
      </w:r>
      <w:r w:rsidRPr="006E5EC1">
        <w:rPr>
          <w:rFonts w:ascii="Arial" w:hAnsi="Arial" w:cs="Arial"/>
          <w:sz w:val="22"/>
          <w:szCs w:val="22"/>
        </w:rPr>
        <w:tab/>
      </w:r>
      <w:r w:rsidR="000F0314" w:rsidRPr="006E5EC1">
        <w:rPr>
          <w:rFonts w:ascii="Arial" w:hAnsi="Arial" w:cs="Arial"/>
          <w:b/>
          <w:bCs/>
          <w:sz w:val="22"/>
          <w:szCs w:val="22"/>
        </w:rPr>
        <w:t xml:space="preserve">The Prominence of </w:t>
      </w:r>
      <w:r w:rsidR="00352F4B" w:rsidRPr="006E5EC1">
        <w:rPr>
          <w:rFonts w:ascii="Arial" w:hAnsi="Arial" w:cs="Arial"/>
          <w:b/>
          <w:bCs/>
          <w:sz w:val="22"/>
          <w:szCs w:val="22"/>
        </w:rPr>
        <w:t>Critical Thinking</w:t>
      </w:r>
      <w:r w:rsidR="000F0314" w:rsidRPr="006E5EC1">
        <w:rPr>
          <w:rFonts w:ascii="Arial" w:hAnsi="Arial" w:cs="Arial"/>
          <w:b/>
          <w:bCs/>
          <w:sz w:val="22"/>
          <w:szCs w:val="22"/>
        </w:rPr>
        <w:t xml:space="preserve"> Skills</w:t>
      </w:r>
      <w:r w:rsidR="007D2490" w:rsidRPr="006E5EC1">
        <w:rPr>
          <w:rFonts w:ascii="Arial" w:hAnsi="Arial" w:cs="Arial"/>
          <w:b/>
          <w:bCs/>
          <w:sz w:val="22"/>
          <w:szCs w:val="22"/>
        </w:rPr>
        <w:t xml:space="preserve"> and Creativity</w:t>
      </w:r>
      <w:bookmarkEnd w:id="3"/>
    </w:p>
    <w:p w14:paraId="7B4E04ED" w14:textId="77777777" w:rsidR="000F0314" w:rsidRPr="006E5EC1" w:rsidRDefault="000F0314" w:rsidP="006E5EC1">
      <w:pPr>
        <w:spacing w:line="360" w:lineRule="auto"/>
        <w:jc w:val="both"/>
        <w:rPr>
          <w:rFonts w:ascii="Arial" w:hAnsi="Arial" w:cs="Arial"/>
          <w:sz w:val="22"/>
          <w:szCs w:val="22"/>
          <w:lang w:eastAsia="en-US"/>
        </w:rPr>
      </w:pPr>
    </w:p>
    <w:p w14:paraId="2FA63AC6" w14:textId="77777777" w:rsidR="00B731C7" w:rsidRPr="006E5EC1" w:rsidRDefault="002412DF"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 xml:space="preserve">The contemporary approach to defining critical thinking </w:t>
      </w:r>
      <w:r w:rsidR="00593BD8" w:rsidRPr="006E5EC1">
        <w:rPr>
          <w:rFonts w:ascii="Arial" w:hAnsi="Arial" w:cs="Arial"/>
          <w:color w:val="000000" w:themeColor="text1"/>
          <w:sz w:val="22"/>
          <w:szCs w:val="22"/>
          <w:lang w:eastAsia="en-US"/>
        </w:rPr>
        <w:t>is recognised</w:t>
      </w:r>
      <w:r w:rsidRPr="006E5EC1">
        <w:rPr>
          <w:rFonts w:ascii="Arial" w:hAnsi="Arial" w:cs="Arial"/>
          <w:color w:val="000000" w:themeColor="text1"/>
          <w:sz w:val="22"/>
          <w:szCs w:val="22"/>
          <w:lang w:eastAsia="en-US"/>
        </w:rPr>
        <w:t xml:space="preserve"> as </w:t>
      </w:r>
      <w:r w:rsidR="009C1721" w:rsidRPr="006E5EC1">
        <w:rPr>
          <w:rFonts w:ascii="Arial" w:hAnsi="Arial" w:cs="Arial"/>
          <w:color w:val="000000" w:themeColor="text1"/>
          <w:sz w:val="22"/>
          <w:szCs w:val="22"/>
          <w:lang w:eastAsia="en-US"/>
        </w:rPr>
        <w:t xml:space="preserve">a </w:t>
      </w:r>
      <w:r w:rsidRPr="006E5EC1">
        <w:rPr>
          <w:rFonts w:ascii="Arial" w:hAnsi="Arial" w:cs="Arial"/>
          <w:color w:val="000000" w:themeColor="text1"/>
          <w:sz w:val="22"/>
          <w:szCs w:val="22"/>
          <w:lang w:eastAsia="en-US"/>
        </w:rPr>
        <w:t xml:space="preserve">broader structure than </w:t>
      </w:r>
      <w:r w:rsidR="009C1721" w:rsidRPr="006E5EC1">
        <w:rPr>
          <w:rFonts w:ascii="Arial" w:hAnsi="Arial" w:cs="Arial"/>
          <w:color w:val="000000" w:themeColor="text1"/>
          <w:sz w:val="22"/>
          <w:szCs w:val="22"/>
          <w:lang w:eastAsia="en-US"/>
        </w:rPr>
        <w:t>traditional</w:t>
      </w:r>
      <w:r w:rsidRPr="006E5EC1">
        <w:rPr>
          <w:rFonts w:ascii="Arial" w:hAnsi="Arial" w:cs="Arial"/>
          <w:color w:val="000000" w:themeColor="text1"/>
          <w:sz w:val="22"/>
          <w:szCs w:val="22"/>
          <w:lang w:eastAsia="en-US"/>
        </w:rPr>
        <w:t xml:space="preserve"> assessment. Essential elements</w:t>
      </w:r>
      <w:r w:rsidR="004F372B"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w:t>
      </w:r>
      <w:r w:rsidR="007D24D6" w:rsidRPr="006E5EC1">
        <w:rPr>
          <w:rFonts w:ascii="Arial" w:hAnsi="Arial" w:cs="Arial"/>
          <w:color w:val="000000" w:themeColor="text1"/>
          <w:sz w:val="22"/>
          <w:szCs w:val="22"/>
          <w:lang w:eastAsia="en-US"/>
        </w:rPr>
        <w:t>for example</w:t>
      </w:r>
      <w:r w:rsidR="004F372B"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inductive and deductive </w:t>
      </w:r>
      <w:r w:rsidR="007D24D6" w:rsidRPr="006E5EC1">
        <w:rPr>
          <w:rFonts w:ascii="Arial" w:hAnsi="Arial" w:cs="Arial"/>
          <w:color w:val="000000" w:themeColor="text1"/>
          <w:sz w:val="22"/>
          <w:szCs w:val="22"/>
          <w:lang w:eastAsia="en-US"/>
        </w:rPr>
        <w:t>implication</w:t>
      </w:r>
      <w:r w:rsidR="004F372B"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are </w:t>
      </w:r>
      <w:r w:rsidR="007D24D6" w:rsidRPr="006E5EC1">
        <w:rPr>
          <w:rFonts w:ascii="Arial" w:hAnsi="Arial" w:cs="Arial"/>
          <w:color w:val="000000" w:themeColor="text1"/>
          <w:sz w:val="22"/>
          <w:szCs w:val="22"/>
          <w:lang w:eastAsia="en-US"/>
        </w:rPr>
        <w:t>undoubtedly</w:t>
      </w:r>
      <w:r w:rsidRPr="006E5EC1">
        <w:rPr>
          <w:rFonts w:ascii="Arial" w:hAnsi="Arial" w:cs="Arial"/>
          <w:color w:val="000000" w:themeColor="text1"/>
          <w:sz w:val="22"/>
          <w:szCs w:val="22"/>
          <w:lang w:eastAsia="en-US"/>
        </w:rPr>
        <w:t xml:space="preserve"> involved. </w:t>
      </w:r>
      <w:r w:rsidR="009C1721" w:rsidRPr="006E5EC1">
        <w:rPr>
          <w:rFonts w:ascii="Arial" w:hAnsi="Arial" w:cs="Arial"/>
          <w:color w:val="000000" w:themeColor="text1"/>
          <w:sz w:val="22"/>
          <w:szCs w:val="22"/>
          <w:lang w:eastAsia="en-US"/>
        </w:rPr>
        <w:t>Nevertheless,</w:t>
      </w:r>
      <w:r w:rsidRPr="006E5EC1">
        <w:rPr>
          <w:rFonts w:ascii="Arial" w:hAnsi="Arial" w:cs="Arial"/>
          <w:color w:val="000000" w:themeColor="text1"/>
          <w:sz w:val="22"/>
          <w:szCs w:val="22"/>
          <w:lang w:eastAsia="en-US"/>
        </w:rPr>
        <w:t xml:space="preserve"> it </w:t>
      </w:r>
      <w:r w:rsidR="004F372B" w:rsidRPr="006E5EC1">
        <w:rPr>
          <w:rFonts w:ascii="Arial" w:hAnsi="Arial" w:cs="Arial"/>
          <w:color w:val="000000" w:themeColor="text1"/>
          <w:sz w:val="22"/>
          <w:szCs w:val="22"/>
          <w:lang w:eastAsia="en-US"/>
        </w:rPr>
        <w:t>attempts</w:t>
      </w:r>
      <w:r w:rsidRPr="006E5EC1">
        <w:rPr>
          <w:rFonts w:ascii="Arial" w:hAnsi="Arial" w:cs="Arial"/>
          <w:color w:val="000000" w:themeColor="text1"/>
          <w:sz w:val="22"/>
          <w:szCs w:val="22"/>
          <w:lang w:eastAsia="en-US"/>
        </w:rPr>
        <w:t xml:space="preserve"> </w:t>
      </w:r>
      <w:r w:rsidR="00365D65" w:rsidRPr="006E5EC1">
        <w:rPr>
          <w:rFonts w:ascii="Arial" w:hAnsi="Arial" w:cs="Arial"/>
          <w:color w:val="000000" w:themeColor="text1"/>
          <w:sz w:val="22"/>
          <w:szCs w:val="22"/>
          <w:lang w:eastAsia="en-US"/>
        </w:rPr>
        <w:t>beyond</w:t>
      </w:r>
      <w:r w:rsidRPr="006E5EC1">
        <w:rPr>
          <w:rFonts w:ascii="Arial" w:hAnsi="Arial" w:cs="Arial"/>
          <w:color w:val="000000" w:themeColor="text1"/>
          <w:sz w:val="22"/>
          <w:szCs w:val="22"/>
          <w:lang w:eastAsia="en-US"/>
        </w:rPr>
        <w:t xml:space="preserve"> these </w:t>
      </w:r>
      <w:r w:rsidR="004F372B" w:rsidRPr="006E5EC1">
        <w:rPr>
          <w:rFonts w:ascii="Arial" w:hAnsi="Arial" w:cs="Arial"/>
          <w:color w:val="000000" w:themeColor="text1"/>
          <w:sz w:val="22"/>
          <w:szCs w:val="22"/>
          <w:lang w:eastAsia="en-US"/>
        </w:rPr>
        <w:t>psychological</w:t>
      </w:r>
      <w:r w:rsidRPr="006E5EC1">
        <w:rPr>
          <w:rFonts w:ascii="Arial" w:hAnsi="Arial" w:cs="Arial"/>
          <w:color w:val="000000" w:themeColor="text1"/>
          <w:sz w:val="22"/>
          <w:szCs w:val="22"/>
          <w:lang w:eastAsia="en-US"/>
        </w:rPr>
        <w:t xml:space="preserve"> </w:t>
      </w:r>
      <w:r w:rsidR="004F372B" w:rsidRPr="006E5EC1">
        <w:rPr>
          <w:rFonts w:ascii="Arial" w:hAnsi="Arial" w:cs="Arial"/>
          <w:color w:val="000000" w:themeColor="text1"/>
          <w:sz w:val="22"/>
          <w:szCs w:val="22"/>
          <w:lang w:eastAsia="en-US"/>
        </w:rPr>
        <w:t>manoeuvres</w:t>
      </w:r>
      <w:r w:rsidRPr="006E5EC1">
        <w:rPr>
          <w:rFonts w:ascii="Arial" w:hAnsi="Arial" w:cs="Arial"/>
          <w:color w:val="000000" w:themeColor="text1"/>
          <w:sz w:val="22"/>
          <w:szCs w:val="22"/>
          <w:lang w:eastAsia="en-US"/>
        </w:rPr>
        <w:t xml:space="preserve"> to create second-order reflections and assess one’s own or others’ thoughts. </w:t>
      </w:r>
      <w:r w:rsidR="00593BD8" w:rsidRPr="006E5EC1">
        <w:rPr>
          <w:rFonts w:ascii="Arial" w:hAnsi="Arial" w:cs="Arial"/>
          <w:color w:val="000000" w:themeColor="text1"/>
          <w:sz w:val="22"/>
          <w:szCs w:val="22"/>
          <w:lang w:eastAsia="en-US"/>
        </w:rPr>
        <w:t>In</w:t>
      </w:r>
      <w:r w:rsidRPr="006E5EC1">
        <w:rPr>
          <w:rFonts w:ascii="Arial" w:hAnsi="Arial" w:cs="Arial"/>
          <w:color w:val="000000" w:themeColor="text1"/>
          <w:sz w:val="22"/>
          <w:szCs w:val="22"/>
          <w:lang w:eastAsia="en-US"/>
        </w:rPr>
        <w:t xml:space="preserve"> do</w:t>
      </w:r>
      <w:r w:rsidR="00593BD8" w:rsidRPr="006E5EC1">
        <w:rPr>
          <w:rFonts w:ascii="Arial" w:hAnsi="Arial" w:cs="Arial"/>
          <w:color w:val="000000" w:themeColor="text1"/>
          <w:sz w:val="22"/>
          <w:szCs w:val="22"/>
          <w:lang w:eastAsia="en-US"/>
        </w:rPr>
        <w:t>ing</w:t>
      </w:r>
      <w:r w:rsidRPr="006E5EC1">
        <w:rPr>
          <w:rFonts w:ascii="Arial" w:hAnsi="Arial" w:cs="Arial"/>
          <w:color w:val="000000" w:themeColor="text1"/>
          <w:sz w:val="22"/>
          <w:szCs w:val="22"/>
          <w:lang w:eastAsia="en-US"/>
        </w:rPr>
        <w:t xml:space="preserve"> this, it is necessary to call the epistemology standard how people know. </w:t>
      </w:r>
      <w:r w:rsidR="009C1721" w:rsidRPr="006E5EC1">
        <w:rPr>
          <w:rFonts w:ascii="Arial" w:hAnsi="Arial" w:cs="Arial"/>
          <w:color w:val="000000" w:themeColor="text1"/>
          <w:sz w:val="22"/>
          <w:szCs w:val="22"/>
          <w:lang w:eastAsia="en-US"/>
        </w:rPr>
        <w:t>Furthermore,</w:t>
      </w:r>
      <w:r w:rsidRPr="006E5EC1">
        <w:rPr>
          <w:rFonts w:ascii="Arial" w:hAnsi="Arial" w:cs="Arial"/>
          <w:color w:val="000000" w:themeColor="text1"/>
          <w:sz w:val="22"/>
          <w:szCs w:val="22"/>
          <w:lang w:eastAsia="en-US"/>
        </w:rPr>
        <w:t xml:space="preserve"> these have been shown to differ significantly </w:t>
      </w:r>
      <w:r w:rsidR="009C1721" w:rsidRPr="006E5EC1">
        <w:rPr>
          <w:rFonts w:ascii="Arial" w:hAnsi="Arial" w:cs="Arial"/>
          <w:color w:val="000000" w:themeColor="text1"/>
          <w:sz w:val="22"/>
          <w:szCs w:val="22"/>
          <w:lang w:eastAsia="en-US"/>
        </w:rPr>
        <w:t xml:space="preserve">from </w:t>
      </w:r>
      <w:r w:rsidRPr="006E5EC1">
        <w:rPr>
          <w:rFonts w:ascii="Arial" w:hAnsi="Arial" w:cs="Arial"/>
          <w:color w:val="000000" w:themeColor="text1"/>
          <w:sz w:val="22"/>
          <w:szCs w:val="22"/>
          <w:lang w:eastAsia="en-US"/>
        </w:rPr>
        <w:t>individuals and developments. Critical thinkers are considered constant epistemological surveillance (</w:t>
      </w:r>
      <w:r w:rsidR="009C1721" w:rsidRPr="006E5EC1">
        <w:rPr>
          <w:rFonts w:ascii="Arial" w:hAnsi="Arial" w:cs="Arial"/>
          <w:color w:val="000000" w:themeColor="text1"/>
          <w:sz w:val="22"/>
          <w:szCs w:val="22"/>
          <w:lang w:eastAsia="en-US"/>
        </w:rPr>
        <w:t>Byrnes and Dunbar, 2014; Kuhn, 1999; Moshman, 2015; Mercier and Sperber, 2011 quoted in Kuhn, 2018).</w:t>
      </w:r>
      <w:r w:rsidRPr="006E5EC1">
        <w:rPr>
          <w:rFonts w:ascii="Arial" w:hAnsi="Arial" w:cs="Arial"/>
          <w:color w:val="000000" w:themeColor="text1"/>
          <w:sz w:val="22"/>
          <w:szCs w:val="22"/>
          <w:lang w:eastAsia="en-US"/>
        </w:rPr>
        <w:t xml:space="preserve"> </w:t>
      </w:r>
      <w:r w:rsidR="00794F1F" w:rsidRPr="006E5EC1">
        <w:rPr>
          <w:rFonts w:ascii="Arial" w:hAnsi="Arial" w:cs="Arial"/>
          <w:color w:val="000000" w:themeColor="text1"/>
          <w:sz w:val="22"/>
          <w:szCs w:val="22"/>
          <w:lang w:eastAsia="en-US"/>
        </w:rPr>
        <w:t xml:space="preserve">There is significance in thinking </w:t>
      </w:r>
      <w:r w:rsidR="004F372B" w:rsidRPr="006E5EC1">
        <w:rPr>
          <w:rFonts w:ascii="Arial" w:hAnsi="Arial" w:cs="Arial"/>
          <w:color w:val="000000" w:themeColor="text1"/>
          <w:sz w:val="22"/>
          <w:szCs w:val="22"/>
          <w:lang w:eastAsia="en-US"/>
        </w:rPr>
        <w:t>analytically</w:t>
      </w:r>
      <w:r w:rsidR="00794F1F" w:rsidRPr="006E5EC1">
        <w:rPr>
          <w:rFonts w:ascii="Arial" w:hAnsi="Arial" w:cs="Arial"/>
          <w:color w:val="000000" w:themeColor="text1"/>
          <w:sz w:val="22"/>
          <w:szCs w:val="22"/>
          <w:lang w:eastAsia="en-US"/>
        </w:rPr>
        <w:t xml:space="preserve"> in </w:t>
      </w:r>
      <w:r w:rsidR="004F372B" w:rsidRPr="006E5EC1">
        <w:rPr>
          <w:rFonts w:ascii="Arial" w:hAnsi="Arial" w:cs="Arial"/>
          <w:color w:val="000000" w:themeColor="text1"/>
          <w:sz w:val="22"/>
          <w:szCs w:val="22"/>
          <w:lang w:eastAsia="en-US"/>
        </w:rPr>
        <w:t>all</w:t>
      </w:r>
      <w:r w:rsidR="00794F1F" w:rsidRPr="006E5EC1">
        <w:rPr>
          <w:rFonts w:ascii="Arial" w:hAnsi="Arial" w:cs="Arial"/>
          <w:color w:val="000000" w:themeColor="text1"/>
          <w:sz w:val="22"/>
          <w:szCs w:val="22"/>
          <w:lang w:eastAsia="en-US"/>
        </w:rPr>
        <w:t xml:space="preserve"> </w:t>
      </w:r>
      <w:r w:rsidR="00C83450" w:rsidRPr="006E5EC1">
        <w:rPr>
          <w:rFonts w:ascii="Arial" w:hAnsi="Arial" w:cs="Arial"/>
          <w:color w:val="000000" w:themeColor="text1"/>
          <w:sz w:val="22"/>
          <w:szCs w:val="22"/>
          <w:lang w:eastAsia="en-US"/>
        </w:rPr>
        <w:t>facets</w:t>
      </w:r>
      <w:r w:rsidR="00794F1F" w:rsidRPr="006E5EC1">
        <w:rPr>
          <w:rFonts w:ascii="Arial" w:hAnsi="Arial" w:cs="Arial"/>
          <w:color w:val="000000" w:themeColor="text1"/>
          <w:sz w:val="22"/>
          <w:szCs w:val="22"/>
          <w:lang w:eastAsia="en-US"/>
        </w:rPr>
        <w:t xml:space="preserve"> of everyone life. From </w:t>
      </w:r>
      <w:r w:rsidR="003D20F0" w:rsidRPr="006E5EC1">
        <w:rPr>
          <w:rFonts w:ascii="Arial" w:hAnsi="Arial" w:cs="Arial"/>
          <w:color w:val="000000" w:themeColor="text1"/>
          <w:sz w:val="22"/>
          <w:szCs w:val="22"/>
          <w:lang w:eastAsia="en-US"/>
        </w:rPr>
        <w:t>constructing</w:t>
      </w:r>
      <w:r w:rsidR="00794F1F" w:rsidRPr="006E5EC1">
        <w:rPr>
          <w:rFonts w:ascii="Arial" w:hAnsi="Arial" w:cs="Arial"/>
          <w:color w:val="000000" w:themeColor="text1"/>
          <w:sz w:val="22"/>
          <w:szCs w:val="22"/>
          <w:lang w:eastAsia="en-US"/>
        </w:rPr>
        <w:t xml:space="preserve"> </w:t>
      </w:r>
      <w:r w:rsidR="003D20F0" w:rsidRPr="006E5EC1">
        <w:rPr>
          <w:rFonts w:ascii="Arial" w:hAnsi="Arial" w:cs="Arial"/>
          <w:color w:val="000000" w:themeColor="text1"/>
          <w:sz w:val="22"/>
          <w:szCs w:val="22"/>
          <w:lang w:eastAsia="en-US"/>
        </w:rPr>
        <w:t>judgements</w:t>
      </w:r>
      <w:r w:rsidR="00794F1F" w:rsidRPr="006E5EC1">
        <w:rPr>
          <w:rFonts w:ascii="Arial" w:hAnsi="Arial" w:cs="Arial"/>
          <w:color w:val="000000" w:themeColor="text1"/>
          <w:sz w:val="22"/>
          <w:szCs w:val="22"/>
          <w:lang w:eastAsia="en-US"/>
        </w:rPr>
        <w:t xml:space="preserve"> in personal life to </w:t>
      </w:r>
      <w:r w:rsidR="003D20F0" w:rsidRPr="006E5EC1">
        <w:rPr>
          <w:rFonts w:ascii="Arial" w:hAnsi="Arial" w:cs="Arial"/>
          <w:color w:val="000000" w:themeColor="text1"/>
          <w:sz w:val="22"/>
          <w:szCs w:val="22"/>
          <w:lang w:eastAsia="en-US"/>
        </w:rPr>
        <w:t>cross-examining</w:t>
      </w:r>
      <w:r w:rsidR="00794F1F" w:rsidRPr="006E5EC1">
        <w:rPr>
          <w:rFonts w:ascii="Arial" w:hAnsi="Arial" w:cs="Arial"/>
          <w:color w:val="000000" w:themeColor="text1"/>
          <w:sz w:val="22"/>
          <w:szCs w:val="22"/>
          <w:lang w:eastAsia="en-US"/>
        </w:rPr>
        <w:t xml:space="preserve"> the media consumption to accessing work with a critical eye, applying </w:t>
      </w:r>
      <w:r w:rsidR="003D20F0" w:rsidRPr="006E5EC1">
        <w:rPr>
          <w:rFonts w:ascii="Arial" w:hAnsi="Arial" w:cs="Arial"/>
          <w:color w:val="000000" w:themeColor="text1"/>
          <w:sz w:val="22"/>
          <w:szCs w:val="22"/>
          <w:lang w:eastAsia="en-US"/>
        </w:rPr>
        <w:t>analytical</w:t>
      </w:r>
      <w:r w:rsidR="00B677E7" w:rsidRPr="006E5EC1">
        <w:rPr>
          <w:rFonts w:ascii="Arial" w:hAnsi="Arial" w:cs="Arial"/>
          <w:color w:val="000000" w:themeColor="text1"/>
          <w:sz w:val="22"/>
          <w:szCs w:val="22"/>
          <w:lang w:eastAsia="en-US"/>
        </w:rPr>
        <w:t xml:space="preserve"> </w:t>
      </w:r>
      <w:r w:rsidR="00794F1F" w:rsidRPr="006E5EC1">
        <w:rPr>
          <w:rFonts w:ascii="Arial" w:hAnsi="Arial" w:cs="Arial"/>
          <w:color w:val="000000" w:themeColor="text1"/>
          <w:sz w:val="22"/>
          <w:szCs w:val="22"/>
          <w:lang w:eastAsia="en-US"/>
        </w:rPr>
        <w:t xml:space="preserve">thinking </w:t>
      </w:r>
      <w:r w:rsidR="003D20F0" w:rsidRPr="006E5EC1">
        <w:rPr>
          <w:rFonts w:ascii="Arial" w:hAnsi="Arial" w:cs="Arial"/>
          <w:color w:val="000000" w:themeColor="text1"/>
          <w:sz w:val="22"/>
          <w:szCs w:val="22"/>
          <w:lang w:eastAsia="en-US"/>
        </w:rPr>
        <w:t>abilities</w:t>
      </w:r>
      <w:r w:rsidR="00794F1F" w:rsidRPr="006E5EC1">
        <w:rPr>
          <w:rFonts w:ascii="Arial" w:hAnsi="Arial" w:cs="Arial"/>
          <w:color w:val="000000" w:themeColor="text1"/>
          <w:sz w:val="22"/>
          <w:szCs w:val="22"/>
          <w:lang w:eastAsia="en-US"/>
        </w:rPr>
        <w:t xml:space="preserve"> is </w:t>
      </w:r>
      <w:r w:rsidR="003D20F0" w:rsidRPr="006E5EC1">
        <w:rPr>
          <w:rFonts w:ascii="Arial" w:hAnsi="Arial" w:cs="Arial"/>
          <w:color w:val="000000" w:themeColor="text1"/>
          <w:sz w:val="22"/>
          <w:szCs w:val="22"/>
          <w:lang w:eastAsia="en-US"/>
        </w:rPr>
        <w:t>a</w:t>
      </w:r>
      <w:r w:rsidR="00794F1F" w:rsidRPr="006E5EC1">
        <w:rPr>
          <w:rFonts w:ascii="Arial" w:hAnsi="Arial" w:cs="Arial"/>
          <w:color w:val="000000" w:themeColor="text1"/>
          <w:sz w:val="22"/>
          <w:szCs w:val="22"/>
          <w:lang w:eastAsia="en-US"/>
        </w:rPr>
        <w:t xml:space="preserve"> </w:t>
      </w:r>
      <w:r w:rsidR="003D20F0" w:rsidRPr="006E5EC1">
        <w:rPr>
          <w:rFonts w:ascii="Arial" w:hAnsi="Arial" w:cs="Arial"/>
          <w:color w:val="000000" w:themeColor="text1"/>
          <w:sz w:val="22"/>
          <w:szCs w:val="22"/>
          <w:lang w:eastAsia="en-US"/>
        </w:rPr>
        <w:t>crucial</w:t>
      </w:r>
      <w:r w:rsidR="00794F1F" w:rsidRPr="006E5EC1">
        <w:rPr>
          <w:rFonts w:ascii="Arial" w:hAnsi="Arial" w:cs="Arial"/>
          <w:color w:val="000000" w:themeColor="text1"/>
          <w:sz w:val="22"/>
          <w:szCs w:val="22"/>
          <w:lang w:eastAsia="en-US"/>
        </w:rPr>
        <w:t xml:space="preserve"> </w:t>
      </w:r>
      <w:r w:rsidR="003D20F0" w:rsidRPr="006E5EC1">
        <w:rPr>
          <w:rFonts w:ascii="Arial" w:hAnsi="Arial" w:cs="Arial"/>
          <w:color w:val="000000" w:themeColor="text1"/>
          <w:sz w:val="22"/>
          <w:szCs w:val="22"/>
          <w:lang w:eastAsia="en-US"/>
        </w:rPr>
        <w:t>proficiency</w:t>
      </w:r>
      <w:r w:rsidR="00794F1F" w:rsidRPr="006E5EC1">
        <w:rPr>
          <w:rFonts w:ascii="Arial" w:hAnsi="Arial" w:cs="Arial"/>
          <w:color w:val="000000" w:themeColor="text1"/>
          <w:sz w:val="22"/>
          <w:szCs w:val="22"/>
          <w:lang w:eastAsia="en-US"/>
        </w:rPr>
        <w:t xml:space="preserve"> </w:t>
      </w:r>
      <w:r w:rsidR="003D20F0" w:rsidRPr="006E5EC1">
        <w:rPr>
          <w:rFonts w:ascii="Arial" w:hAnsi="Arial" w:cs="Arial"/>
          <w:color w:val="000000" w:themeColor="text1"/>
          <w:sz w:val="22"/>
          <w:szCs w:val="22"/>
          <w:lang w:eastAsia="en-US"/>
        </w:rPr>
        <w:t>everybody</w:t>
      </w:r>
      <w:r w:rsidR="00794F1F" w:rsidRPr="006E5EC1">
        <w:rPr>
          <w:rFonts w:ascii="Arial" w:hAnsi="Arial" w:cs="Arial"/>
          <w:color w:val="000000" w:themeColor="text1"/>
          <w:sz w:val="22"/>
          <w:szCs w:val="22"/>
          <w:lang w:eastAsia="en-US"/>
        </w:rPr>
        <w:t xml:space="preserve"> should </w:t>
      </w:r>
      <w:r w:rsidR="003D20F0" w:rsidRPr="006E5EC1">
        <w:rPr>
          <w:rFonts w:ascii="Arial" w:hAnsi="Arial" w:cs="Arial"/>
          <w:color w:val="000000" w:themeColor="text1"/>
          <w:sz w:val="22"/>
          <w:szCs w:val="22"/>
          <w:lang w:eastAsia="en-US"/>
        </w:rPr>
        <w:t>refine</w:t>
      </w:r>
      <w:r w:rsidR="00794F1F" w:rsidRPr="006E5EC1">
        <w:rPr>
          <w:rFonts w:ascii="Arial" w:hAnsi="Arial" w:cs="Arial"/>
          <w:color w:val="000000" w:themeColor="text1"/>
          <w:sz w:val="22"/>
          <w:szCs w:val="22"/>
          <w:lang w:eastAsia="en-US"/>
        </w:rPr>
        <w:t xml:space="preserve">. </w:t>
      </w:r>
      <w:r w:rsidR="00C83450" w:rsidRPr="006E5EC1">
        <w:rPr>
          <w:rFonts w:ascii="Arial" w:hAnsi="Arial" w:cs="Arial"/>
          <w:color w:val="000000" w:themeColor="text1"/>
          <w:sz w:val="22"/>
          <w:szCs w:val="22"/>
          <w:lang w:eastAsia="en-US"/>
        </w:rPr>
        <w:t>Critical</w:t>
      </w:r>
      <w:r w:rsidR="00B677E7" w:rsidRPr="006E5EC1">
        <w:rPr>
          <w:rFonts w:ascii="Arial" w:hAnsi="Arial" w:cs="Arial"/>
          <w:color w:val="000000" w:themeColor="text1"/>
          <w:sz w:val="22"/>
          <w:szCs w:val="22"/>
          <w:lang w:eastAsia="en-US"/>
        </w:rPr>
        <w:t xml:space="preserve"> </w:t>
      </w:r>
      <w:r w:rsidR="00794F1F" w:rsidRPr="006E5EC1">
        <w:rPr>
          <w:rFonts w:ascii="Arial" w:hAnsi="Arial" w:cs="Arial"/>
          <w:color w:val="000000" w:themeColor="text1"/>
          <w:sz w:val="22"/>
          <w:szCs w:val="22"/>
          <w:lang w:eastAsia="en-US"/>
        </w:rPr>
        <w:t>thinking</w:t>
      </w:r>
      <w:r w:rsidR="00C83450" w:rsidRPr="006E5EC1">
        <w:rPr>
          <w:rFonts w:ascii="Arial" w:hAnsi="Arial" w:cs="Arial"/>
          <w:color w:val="000000" w:themeColor="text1"/>
          <w:sz w:val="22"/>
          <w:szCs w:val="22"/>
          <w:lang w:eastAsia="en-US"/>
        </w:rPr>
        <w:t xml:space="preserve"> in the workplace</w:t>
      </w:r>
      <w:r w:rsidR="00794F1F" w:rsidRPr="006E5EC1">
        <w:rPr>
          <w:rFonts w:ascii="Arial" w:hAnsi="Arial" w:cs="Arial"/>
          <w:color w:val="000000" w:themeColor="text1"/>
          <w:sz w:val="22"/>
          <w:szCs w:val="22"/>
          <w:lang w:eastAsia="en-US"/>
        </w:rPr>
        <w:t xml:space="preserve"> can </w:t>
      </w:r>
      <w:r w:rsidR="00C83450" w:rsidRPr="006E5EC1">
        <w:rPr>
          <w:rFonts w:ascii="Arial" w:hAnsi="Arial" w:cs="Arial"/>
          <w:color w:val="000000" w:themeColor="text1"/>
          <w:sz w:val="22"/>
          <w:szCs w:val="22"/>
          <w:lang w:eastAsia="en-US"/>
        </w:rPr>
        <w:t>discriminate</w:t>
      </w:r>
      <w:r w:rsidR="00794F1F" w:rsidRPr="006E5EC1">
        <w:rPr>
          <w:rFonts w:ascii="Arial" w:hAnsi="Arial" w:cs="Arial"/>
          <w:color w:val="000000" w:themeColor="text1"/>
          <w:sz w:val="22"/>
          <w:szCs w:val="22"/>
          <w:lang w:eastAsia="en-US"/>
        </w:rPr>
        <w:t xml:space="preserve"> a leader and a valuable mind to </w:t>
      </w:r>
      <w:r w:rsidR="00C83450" w:rsidRPr="006E5EC1">
        <w:rPr>
          <w:rFonts w:ascii="Arial" w:hAnsi="Arial" w:cs="Arial"/>
          <w:color w:val="000000" w:themeColor="text1"/>
          <w:sz w:val="22"/>
          <w:szCs w:val="22"/>
          <w:lang w:eastAsia="en-US"/>
        </w:rPr>
        <w:t>rebound</w:t>
      </w:r>
      <w:r w:rsidR="00794F1F" w:rsidRPr="006E5EC1">
        <w:rPr>
          <w:rFonts w:ascii="Arial" w:hAnsi="Arial" w:cs="Arial"/>
          <w:color w:val="000000" w:themeColor="text1"/>
          <w:sz w:val="22"/>
          <w:szCs w:val="22"/>
          <w:lang w:eastAsia="en-US"/>
        </w:rPr>
        <w:t xml:space="preserve"> </w:t>
      </w:r>
      <w:r w:rsidR="00C83450" w:rsidRPr="006E5EC1">
        <w:rPr>
          <w:rFonts w:ascii="Arial" w:hAnsi="Arial" w:cs="Arial"/>
          <w:color w:val="000000" w:themeColor="text1"/>
          <w:sz w:val="22"/>
          <w:szCs w:val="22"/>
          <w:lang w:eastAsia="en-US"/>
        </w:rPr>
        <w:t>concepts</w:t>
      </w:r>
      <w:r w:rsidR="00794F1F" w:rsidRPr="006E5EC1">
        <w:rPr>
          <w:rFonts w:ascii="Arial" w:hAnsi="Arial" w:cs="Arial"/>
          <w:color w:val="000000" w:themeColor="text1"/>
          <w:sz w:val="22"/>
          <w:szCs w:val="22"/>
          <w:lang w:eastAsia="en-US"/>
        </w:rPr>
        <w:t xml:space="preserve"> off. It can </w:t>
      </w:r>
      <w:r w:rsidR="00C83450" w:rsidRPr="006E5EC1">
        <w:rPr>
          <w:rFonts w:ascii="Arial" w:hAnsi="Arial" w:cs="Arial"/>
          <w:color w:val="000000" w:themeColor="text1"/>
          <w:sz w:val="22"/>
          <w:szCs w:val="22"/>
          <w:lang w:eastAsia="en-US"/>
        </w:rPr>
        <w:t>aid</w:t>
      </w:r>
      <w:r w:rsidR="00794F1F" w:rsidRPr="006E5EC1">
        <w:rPr>
          <w:rFonts w:ascii="Arial" w:hAnsi="Arial" w:cs="Arial"/>
          <w:color w:val="000000" w:themeColor="text1"/>
          <w:sz w:val="22"/>
          <w:szCs w:val="22"/>
          <w:lang w:eastAsia="en-US"/>
        </w:rPr>
        <w:t xml:space="preserve"> </w:t>
      </w:r>
      <w:r w:rsidR="00C83450" w:rsidRPr="006E5EC1">
        <w:rPr>
          <w:rFonts w:ascii="Arial" w:hAnsi="Arial" w:cs="Arial"/>
          <w:color w:val="000000" w:themeColor="text1"/>
          <w:sz w:val="22"/>
          <w:szCs w:val="22"/>
          <w:lang w:eastAsia="en-US"/>
        </w:rPr>
        <w:t>develop</w:t>
      </w:r>
      <w:r w:rsidR="00794F1F" w:rsidRPr="006E5EC1">
        <w:rPr>
          <w:rFonts w:ascii="Arial" w:hAnsi="Arial" w:cs="Arial"/>
          <w:color w:val="000000" w:themeColor="text1"/>
          <w:sz w:val="22"/>
          <w:szCs w:val="22"/>
          <w:lang w:eastAsia="en-US"/>
        </w:rPr>
        <w:t xml:space="preserve"> the </w:t>
      </w:r>
      <w:r w:rsidR="00C83450" w:rsidRPr="006E5EC1">
        <w:rPr>
          <w:rFonts w:ascii="Arial" w:hAnsi="Arial" w:cs="Arial"/>
          <w:color w:val="000000" w:themeColor="text1"/>
          <w:sz w:val="22"/>
          <w:szCs w:val="22"/>
          <w:lang w:eastAsia="en-US"/>
        </w:rPr>
        <w:t>attribute</w:t>
      </w:r>
      <w:r w:rsidR="00794F1F" w:rsidRPr="006E5EC1">
        <w:rPr>
          <w:rFonts w:ascii="Arial" w:hAnsi="Arial" w:cs="Arial"/>
          <w:color w:val="000000" w:themeColor="text1"/>
          <w:sz w:val="22"/>
          <w:szCs w:val="22"/>
          <w:lang w:eastAsia="en-US"/>
        </w:rPr>
        <w:t xml:space="preserve"> of the work and the </w:t>
      </w:r>
      <w:r w:rsidR="00C83450" w:rsidRPr="006E5EC1">
        <w:rPr>
          <w:rFonts w:ascii="Arial" w:hAnsi="Arial" w:cs="Arial"/>
          <w:color w:val="000000" w:themeColor="text1"/>
          <w:sz w:val="22"/>
          <w:szCs w:val="22"/>
          <w:lang w:eastAsia="en-US"/>
        </w:rPr>
        <w:t>acuity</w:t>
      </w:r>
      <w:r w:rsidR="00794F1F" w:rsidRPr="006E5EC1">
        <w:rPr>
          <w:rFonts w:ascii="Arial" w:hAnsi="Arial" w:cs="Arial"/>
          <w:color w:val="000000" w:themeColor="text1"/>
          <w:sz w:val="22"/>
          <w:szCs w:val="22"/>
          <w:lang w:eastAsia="en-US"/>
        </w:rPr>
        <w:t xml:space="preserve"> those </w:t>
      </w:r>
      <w:r w:rsidR="00C83450" w:rsidRPr="006E5EC1">
        <w:rPr>
          <w:rFonts w:ascii="Arial" w:hAnsi="Arial" w:cs="Arial"/>
          <w:color w:val="000000" w:themeColor="text1"/>
          <w:sz w:val="22"/>
          <w:szCs w:val="22"/>
          <w:lang w:eastAsia="en-US"/>
        </w:rPr>
        <w:t>superior</w:t>
      </w:r>
      <w:r w:rsidR="00794F1F" w:rsidRPr="006E5EC1">
        <w:rPr>
          <w:rFonts w:ascii="Arial" w:hAnsi="Arial" w:cs="Arial"/>
          <w:color w:val="000000" w:themeColor="text1"/>
          <w:sz w:val="22"/>
          <w:szCs w:val="22"/>
          <w:lang w:eastAsia="en-US"/>
        </w:rPr>
        <w:t xml:space="preserve"> up the </w:t>
      </w:r>
      <w:r w:rsidR="00C83450" w:rsidRPr="006E5EC1">
        <w:rPr>
          <w:rFonts w:ascii="Arial" w:hAnsi="Arial" w:cs="Arial"/>
          <w:color w:val="000000" w:themeColor="text1"/>
          <w:sz w:val="22"/>
          <w:szCs w:val="22"/>
          <w:lang w:eastAsia="en-US"/>
        </w:rPr>
        <w:t>restraint</w:t>
      </w:r>
      <w:r w:rsidR="00794F1F" w:rsidRPr="006E5EC1">
        <w:rPr>
          <w:rFonts w:ascii="Arial" w:hAnsi="Arial" w:cs="Arial"/>
          <w:color w:val="000000" w:themeColor="text1"/>
          <w:sz w:val="22"/>
          <w:szCs w:val="22"/>
          <w:lang w:eastAsia="en-US"/>
        </w:rPr>
        <w:t xml:space="preserve"> have of leaders. Critical thinking is a </w:t>
      </w:r>
      <w:r w:rsidR="00273FC6" w:rsidRPr="006E5EC1">
        <w:rPr>
          <w:rFonts w:ascii="Arial" w:hAnsi="Arial" w:cs="Arial"/>
          <w:color w:val="000000" w:themeColor="text1"/>
          <w:sz w:val="22"/>
          <w:szCs w:val="22"/>
          <w:lang w:eastAsia="en-US"/>
        </w:rPr>
        <w:t>procedure</w:t>
      </w:r>
      <w:r w:rsidR="00794F1F" w:rsidRPr="006E5EC1">
        <w:rPr>
          <w:rFonts w:ascii="Arial" w:hAnsi="Arial" w:cs="Arial"/>
          <w:color w:val="000000" w:themeColor="text1"/>
          <w:sz w:val="22"/>
          <w:szCs w:val="22"/>
          <w:lang w:eastAsia="en-US"/>
        </w:rPr>
        <w:t xml:space="preserve"> of objective evaluation of facts and the consideration of possible solutions to problems. Th</w:t>
      </w:r>
      <w:r w:rsidR="00000815" w:rsidRPr="006E5EC1">
        <w:rPr>
          <w:rFonts w:ascii="Arial" w:hAnsi="Arial" w:cs="Arial"/>
          <w:color w:val="000000" w:themeColor="text1"/>
          <w:sz w:val="22"/>
          <w:szCs w:val="22"/>
          <w:lang w:eastAsia="en-US"/>
        </w:rPr>
        <w:t xml:space="preserve">e </w:t>
      </w:r>
      <w:r w:rsidR="00794F1F" w:rsidRPr="006E5EC1">
        <w:rPr>
          <w:rFonts w:ascii="Arial" w:hAnsi="Arial" w:cs="Arial"/>
          <w:color w:val="000000" w:themeColor="text1"/>
          <w:sz w:val="22"/>
          <w:szCs w:val="22"/>
          <w:lang w:eastAsia="en-US"/>
        </w:rPr>
        <w:t>concept dates back to</w:t>
      </w:r>
      <w:r w:rsidR="00000815" w:rsidRPr="006E5EC1">
        <w:rPr>
          <w:rFonts w:ascii="Arial" w:hAnsi="Arial" w:cs="Arial"/>
          <w:color w:val="000000" w:themeColor="text1"/>
          <w:sz w:val="22"/>
          <w:szCs w:val="22"/>
          <w:lang w:eastAsia="en-US"/>
        </w:rPr>
        <w:t xml:space="preserve"> </w:t>
      </w:r>
      <w:r w:rsidR="00794F1F" w:rsidRPr="006E5EC1">
        <w:rPr>
          <w:rFonts w:ascii="Arial" w:hAnsi="Arial" w:cs="Arial"/>
          <w:color w:val="000000" w:themeColor="text1"/>
          <w:sz w:val="22"/>
          <w:szCs w:val="22"/>
          <w:lang w:eastAsia="en-US"/>
        </w:rPr>
        <w:t xml:space="preserve">early questioning methods to achieve knowledge practised by the Ancient Greek philosopher Socrates (The </w:t>
      </w:r>
      <w:r w:rsidR="00273FC6" w:rsidRPr="006E5EC1">
        <w:rPr>
          <w:rFonts w:ascii="Arial" w:hAnsi="Arial" w:cs="Arial"/>
          <w:color w:val="000000" w:themeColor="text1"/>
          <w:sz w:val="22"/>
          <w:szCs w:val="22"/>
          <w:lang w:eastAsia="en-US"/>
        </w:rPr>
        <w:t>F</w:t>
      </w:r>
      <w:r w:rsidR="00794F1F" w:rsidRPr="006E5EC1">
        <w:rPr>
          <w:rFonts w:ascii="Arial" w:hAnsi="Arial" w:cs="Arial"/>
          <w:color w:val="000000" w:themeColor="text1"/>
          <w:sz w:val="22"/>
          <w:szCs w:val="22"/>
          <w:lang w:eastAsia="en-US"/>
        </w:rPr>
        <w:t xml:space="preserve">oundation </w:t>
      </w:r>
      <w:r w:rsidR="00273FC6" w:rsidRPr="006E5EC1">
        <w:rPr>
          <w:rFonts w:ascii="Arial" w:hAnsi="Arial" w:cs="Arial"/>
          <w:color w:val="000000" w:themeColor="text1"/>
          <w:sz w:val="22"/>
          <w:szCs w:val="22"/>
          <w:lang w:eastAsia="en-US"/>
        </w:rPr>
        <w:t>for</w:t>
      </w:r>
      <w:r w:rsidR="00794F1F" w:rsidRPr="006E5EC1">
        <w:rPr>
          <w:rFonts w:ascii="Arial" w:hAnsi="Arial" w:cs="Arial"/>
          <w:color w:val="000000" w:themeColor="text1"/>
          <w:sz w:val="22"/>
          <w:szCs w:val="22"/>
          <w:lang w:eastAsia="en-US"/>
        </w:rPr>
        <w:t xml:space="preserve"> Critical Thinking, 2019)</w:t>
      </w:r>
      <w:r w:rsidR="00B81E5E" w:rsidRPr="006E5EC1">
        <w:rPr>
          <w:rFonts w:ascii="Arial" w:hAnsi="Arial" w:cs="Arial"/>
          <w:color w:val="000000" w:themeColor="text1"/>
          <w:sz w:val="22"/>
          <w:szCs w:val="22"/>
          <w:lang w:eastAsia="en-US"/>
        </w:rPr>
        <w:t xml:space="preserve">. </w:t>
      </w:r>
    </w:p>
    <w:p w14:paraId="2D1E46E0" w14:textId="77777777" w:rsidR="00B731C7" w:rsidRPr="006E5EC1" w:rsidRDefault="00B731C7" w:rsidP="006E5EC1">
      <w:pPr>
        <w:spacing w:line="360" w:lineRule="auto"/>
        <w:jc w:val="both"/>
        <w:rPr>
          <w:rFonts w:ascii="Arial" w:hAnsi="Arial" w:cs="Arial"/>
          <w:color w:val="000000" w:themeColor="text1"/>
          <w:sz w:val="22"/>
          <w:szCs w:val="22"/>
          <w:lang w:eastAsia="en-US"/>
        </w:rPr>
      </w:pPr>
    </w:p>
    <w:p w14:paraId="6F9E25DD" w14:textId="0D19739C" w:rsidR="00794F1F" w:rsidRPr="006E5EC1" w:rsidRDefault="00665019"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M</w:t>
      </w:r>
      <w:r w:rsidR="00B81E5E" w:rsidRPr="006E5EC1">
        <w:rPr>
          <w:rFonts w:ascii="Arial" w:hAnsi="Arial" w:cs="Arial"/>
          <w:color w:val="000000" w:themeColor="text1"/>
          <w:sz w:val="22"/>
          <w:szCs w:val="22"/>
          <w:lang w:eastAsia="en-US"/>
        </w:rPr>
        <w:t xml:space="preserve">any </w:t>
      </w:r>
      <w:r w:rsidR="00FC7720" w:rsidRPr="006E5EC1">
        <w:rPr>
          <w:rFonts w:ascii="Arial" w:hAnsi="Arial" w:cs="Arial"/>
          <w:color w:val="000000" w:themeColor="text1"/>
          <w:sz w:val="22"/>
          <w:szCs w:val="22"/>
          <w:lang w:eastAsia="en-US"/>
        </w:rPr>
        <w:t>businesses</w:t>
      </w:r>
      <w:r w:rsidR="00B81E5E" w:rsidRPr="006E5EC1">
        <w:rPr>
          <w:rFonts w:ascii="Arial" w:hAnsi="Arial" w:cs="Arial"/>
          <w:color w:val="000000" w:themeColor="text1"/>
          <w:sz w:val="22"/>
          <w:szCs w:val="22"/>
          <w:lang w:eastAsia="en-US"/>
        </w:rPr>
        <w:t xml:space="preserve"> are </w:t>
      </w:r>
      <w:r w:rsidRPr="006E5EC1">
        <w:rPr>
          <w:rFonts w:ascii="Arial" w:hAnsi="Arial" w:cs="Arial"/>
          <w:color w:val="000000" w:themeColor="text1"/>
          <w:sz w:val="22"/>
          <w:szCs w:val="22"/>
          <w:lang w:eastAsia="en-US"/>
        </w:rPr>
        <w:t xml:space="preserve">already </w:t>
      </w:r>
      <w:r w:rsidR="00B81E5E" w:rsidRPr="006E5EC1">
        <w:rPr>
          <w:rFonts w:ascii="Arial" w:hAnsi="Arial" w:cs="Arial"/>
          <w:color w:val="000000" w:themeColor="text1"/>
          <w:sz w:val="22"/>
          <w:szCs w:val="22"/>
          <w:lang w:eastAsia="en-US"/>
        </w:rPr>
        <w:t xml:space="preserve">speculating hard </w:t>
      </w:r>
      <w:r w:rsidR="00FC7720" w:rsidRPr="006E5EC1">
        <w:rPr>
          <w:rFonts w:ascii="Arial" w:hAnsi="Arial" w:cs="Arial"/>
          <w:color w:val="000000" w:themeColor="text1"/>
          <w:sz w:val="22"/>
          <w:szCs w:val="22"/>
          <w:lang w:eastAsia="en-US"/>
        </w:rPr>
        <w:t>on</w:t>
      </w:r>
      <w:r w:rsidR="00B81E5E" w:rsidRPr="006E5EC1">
        <w:rPr>
          <w:rFonts w:ascii="Arial" w:hAnsi="Arial" w:cs="Arial"/>
          <w:color w:val="000000" w:themeColor="text1"/>
          <w:sz w:val="22"/>
          <w:szCs w:val="22"/>
          <w:lang w:eastAsia="en-US"/>
        </w:rPr>
        <w:t xml:space="preserve"> their </w:t>
      </w:r>
      <w:r w:rsidR="00FC7720" w:rsidRPr="006E5EC1">
        <w:rPr>
          <w:rFonts w:ascii="Arial" w:hAnsi="Arial" w:cs="Arial"/>
          <w:color w:val="000000" w:themeColor="text1"/>
          <w:sz w:val="22"/>
          <w:szCs w:val="22"/>
          <w:lang w:eastAsia="en-US"/>
        </w:rPr>
        <w:t>forthcoming</w:t>
      </w:r>
      <w:r w:rsidR="00B81E5E" w:rsidRPr="006E5EC1">
        <w:rPr>
          <w:rFonts w:ascii="Arial" w:hAnsi="Arial" w:cs="Arial"/>
          <w:color w:val="000000" w:themeColor="text1"/>
          <w:sz w:val="22"/>
          <w:szCs w:val="22"/>
          <w:lang w:eastAsia="en-US"/>
        </w:rPr>
        <w:t xml:space="preserve"> </w:t>
      </w:r>
      <w:r w:rsidR="00FC7720" w:rsidRPr="006E5EC1">
        <w:rPr>
          <w:rFonts w:ascii="Arial" w:hAnsi="Arial" w:cs="Arial"/>
          <w:color w:val="000000" w:themeColor="text1"/>
          <w:sz w:val="22"/>
          <w:szCs w:val="22"/>
          <w:lang w:eastAsia="en-US"/>
        </w:rPr>
        <w:t>proficiencies</w:t>
      </w:r>
      <w:r w:rsidR="00B81E5E" w:rsidRPr="006E5EC1">
        <w:rPr>
          <w:rFonts w:ascii="Arial" w:hAnsi="Arial" w:cs="Arial"/>
          <w:color w:val="000000" w:themeColor="text1"/>
          <w:sz w:val="22"/>
          <w:szCs w:val="22"/>
          <w:lang w:eastAsia="en-US"/>
        </w:rPr>
        <w:t xml:space="preserve"> requirements</w:t>
      </w:r>
      <w:r w:rsidR="00FC7720" w:rsidRPr="006E5EC1">
        <w:rPr>
          <w:rFonts w:ascii="Arial" w:hAnsi="Arial" w:cs="Arial"/>
          <w:color w:val="000000" w:themeColor="text1"/>
          <w:sz w:val="22"/>
          <w:szCs w:val="22"/>
          <w:lang w:eastAsia="en-US"/>
        </w:rPr>
        <w:t xml:space="preserve"> effects of the pandemic even though there may still be a way to go before it (</w:t>
      </w:r>
      <w:r w:rsidR="00B81E5E" w:rsidRPr="006E5EC1">
        <w:rPr>
          <w:rFonts w:ascii="Arial" w:hAnsi="Arial" w:cs="Arial"/>
          <w:color w:val="000000" w:themeColor="text1"/>
          <w:sz w:val="22"/>
          <w:szCs w:val="22"/>
          <w:lang w:eastAsia="en-US"/>
        </w:rPr>
        <w:t>Prospects, 2020).</w:t>
      </w:r>
      <w:r w:rsidR="00B731C7" w:rsidRPr="006E5EC1">
        <w:rPr>
          <w:rFonts w:ascii="Arial" w:hAnsi="Arial" w:cs="Arial"/>
          <w:color w:val="000000" w:themeColor="text1"/>
          <w:sz w:val="22"/>
          <w:szCs w:val="22"/>
          <w:lang w:eastAsia="en-US"/>
        </w:rPr>
        <w:t xml:space="preserve"> </w:t>
      </w:r>
      <w:r w:rsidR="007B3680" w:rsidRPr="006E5EC1">
        <w:rPr>
          <w:rFonts w:ascii="Arial" w:hAnsi="Arial" w:cs="Arial"/>
          <w:color w:val="000000" w:themeColor="text1"/>
          <w:sz w:val="22"/>
          <w:szCs w:val="22"/>
          <w:lang w:eastAsia="en-US"/>
        </w:rPr>
        <w:t>The Knowledge, Evidence and Learning for Development (K4D) emerging issue reported policy and state stakeholders to focus on critical thinking as an essential feature of the definition of 21st-century skills in the age of globalisation. C</w:t>
      </w:r>
      <w:r w:rsidR="00C134FB" w:rsidRPr="006E5EC1">
        <w:rPr>
          <w:rFonts w:ascii="Arial" w:hAnsi="Arial" w:cs="Arial"/>
          <w:color w:val="000000" w:themeColor="text1"/>
          <w:sz w:val="22"/>
          <w:szCs w:val="22"/>
          <w:lang w:eastAsia="en-US"/>
        </w:rPr>
        <w:t>ritical thinking will be one of the primaries “life skills” demand for 21st Century Skills in developing countries by 2030</w:t>
      </w:r>
      <w:r w:rsidR="007B3680" w:rsidRPr="006E5EC1">
        <w:rPr>
          <w:rFonts w:ascii="Arial" w:hAnsi="Arial" w:cs="Arial"/>
          <w:color w:val="000000" w:themeColor="text1"/>
          <w:sz w:val="22"/>
          <w:szCs w:val="22"/>
          <w:lang w:eastAsia="en-US"/>
        </w:rPr>
        <w:t xml:space="preserve"> </w:t>
      </w:r>
      <w:r w:rsidR="00C134FB" w:rsidRPr="006E5EC1">
        <w:rPr>
          <w:rFonts w:ascii="Arial" w:hAnsi="Arial" w:cs="Arial"/>
          <w:color w:val="000000" w:themeColor="text1"/>
          <w:sz w:val="22"/>
          <w:szCs w:val="22"/>
          <w:lang w:eastAsia="en-US"/>
        </w:rPr>
        <w:t>(K4D, 2019).</w:t>
      </w:r>
      <w:r w:rsidR="00B731C7" w:rsidRPr="006E5EC1">
        <w:rPr>
          <w:rFonts w:ascii="Arial" w:hAnsi="Arial" w:cs="Arial"/>
          <w:color w:val="000000" w:themeColor="text1"/>
          <w:sz w:val="22"/>
          <w:szCs w:val="22"/>
          <w:lang w:eastAsia="en-US"/>
        </w:rPr>
        <w:t xml:space="preserve"> </w:t>
      </w:r>
      <w:r w:rsidR="00C134FB" w:rsidRPr="006E5EC1">
        <w:rPr>
          <w:rFonts w:ascii="Arial" w:hAnsi="Arial" w:cs="Arial"/>
          <w:color w:val="000000" w:themeColor="text1"/>
          <w:sz w:val="22"/>
          <w:szCs w:val="22"/>
          <w:lang w:eastAsia="en-US"/>
        </w:rPr>
        <w:t>P</w:t>
      </w:r>
      <w:r w:rsidR="00BE6D11" w:rsidRPr="006E5EC1">
        <w:rPr>
          <w:rFonts w:ascii="Arial" w:hAnsi="Arial" w:cs="Arial"/>
          <w:color w:val="000000" w:themeColor="text1"/>
          <w:sz w:val="22"/>
          <w:szCs w:val="22"/>
          <w:lang w:eastAsia="en-US"/>
        </w:rPr>
        <w:t>W</w:t>
      </w:r>
      <w:r w:rsidR="00C134FB" w:rsidRPr="006E5EC1">
        <w:rPr>
          <w:rFonts w:ascii="Arial" w:hAnsi="Arial" w:cs="Arial"/>
          <w:color w:val="000000" w:themeColor="text1"/>
          <w:sz w:val="22"/>
          <w:szCs w:val="22"/>
          <w:lang w:eastAsia="en-US"/>
        </w:rPr>
        <w:t>C observe</w:t>
      </w:r>
      <w:r w:rsidR="00BE6D11" w:rsidRPr="006E5EC1">
        <w:rPr>
          <w:rFonts w:ascii="Arial" w:hAnsi="Arial" w:cs="Arial"/>
          <w:color w:val="000000" w:themeColor="text1"/>
          <w:sz w:val="22"/>
          <w:szCs w:val="22"/>
          <w:lang w:eastAsia="en-US"/>
        </w:rPr>
        <w:t>d</w:t>
      </w:r>
      <w:r w:rsidR="00C134FB" w:rsidRPr="006E5EC1">
        <w:rPr>
          <w:rFonts w:ascii="Arial" w:hAnsi="Arial" w:cs="Arial"/>
          <w:color w:val="000000" w:themeColor="text1"/>
          <w:sz w:val="22"/>
          <w:szCs w:val="22"/>
          <w:lang w:eastAsia="en-US"/>
        </w:rPr>
        <w:t xml:space="preserve"> that the Local Government Association </w:t>
      </w:r>
      <w:r w:rsidR="00FC7720" w:rsidRPr="006E5EC1">
        <w:rPr>
          <w:rFonts w:ascii="Arial" w:hAnsi="Arial" w:cs="Arial"/>
          <w:color w:val="000000" w:themeColor="text1"/>
          <w:sz w:val="22"/>
          <w:szCs w:val="22"/>
          <w:lang w:eastAsia="en-US"/>
        </w:rPr>
        <w:t>guesstimates</w:t>
      </w:r>
      <w:r w:rsidR="00C134FB" w:rsidRPr="006E5EC1">
        <w:rPr>
          <w:rFonts w:ascii="Arial" w:hAnsi="Arial" w:cs="Arial"/>
          <w:color w:val="000000" w:themeColor="text1"/>
          <w:sz w:val="22"/>
          <w:szCs w:val="22"/>
          <w:lang w:eastAsia="en-US"/>
        </w:rPr>
        <w:t xml:space="preserve"> that the 'low carbon workforce' will </w:t>
      </w:r>
      <w:r w:rsidR="00FA1332" w:rsidRPr="006E5EC1">
        <w:rPr>
          <w:rFonts w:ascii="Arial" w:hAnsi="Arial" w:cs="Arial"/>
          <w:color w:val="000000" w:themeColor="text1"/>
          <w:sz w:val="22"/>
          <w:szCs w:val="22"/>
          <w:lang w:eastAsia="en-US"/>
        </w:rPr>
        <w:t>triple</w:t>
      </w:r>
      <w:r w:rsidR="00C134FB" w:rsidRPr="006E5EC1">
        <w:rPr>
          <w:rFonts w:ascii="Arial" w:hAnsi="Arial" w:cs="Arial"/>
          <w:color w:val="000000" w:themeColor="text1"/>
          <w:sz w:val="22"/>
          <w:szCs w:val="22"/>
          <w:lang w:eastAsia="en-US"/>
        </w:rPr>
        <w:t xml:space="preserve"> by 2030</w:t>
      </w:r>
      <w:r w:rsidR="000F1992" w:rsidRPr="006E5EC1">
        <w:rPr>
          <w:rFonts w:ascii="Arial" w:hAnsi="Arial" w:cs="Arial"/>
          <w:color w:val="000000" w:themeColor="text1"/>
          <w:sz w:val="22"/>
          <w:szCs w:val="22"/>
          <w:lang w:eastAsia="en-US"/>
        </w:rPr>
        <w:t>. That</w:t>
      </w:r>
      <w:r w:rsidR="00C134FB" w:rsidRPr="006E5EC1">
        <w:rPr>
          <w:rFonts w:ascii="Arial" w:hAnsi="Arial" w:cs="Arial"/>
          <w:color w:val="000000" w:themeColor="text1"/>
          <w:sz w:val="22"/>
          <w:szCs w:val="22"/>
          <w:lang w:eastAsia="en-US"/>
        </w:rPr>
        <w:t xml:space="preserve"> </w:t>
      </w:r>
      <w:r w:rsidR="00FA1332" w:rsidRPr="006E5EC1">
        <w:rPr>
          <w:rFonts w:ascii="Arial" w:hAnsi="Arial" w:cs="Arial"/>
          <w:color w:val="000000" w:themeColor="text1"/>
          <w:sz w:val="22"/>
          <w:szCs w:val="22"/>
          <w:lang w:eastAsia="en-US"/>
        </w:rPr>
        <w:t>need</w:t>
      </w:r>
      <w:r w:rsidR="00C134FB" w:rsidRPr="006E5EC1">
        <w:rPr>
          <w:rFonts w:ascii="Arial" w:hAnsi="Arial" w:cs="Arial"/>
          <w:color w:val="000000" w:themeColor="text1"/>
          <w:sz w:val="22"/>
          <w:szCs w:val="22"/>
          <w:lang w:eastAsia="en-US"/>
        </w:rPr>
        <w:t xml:space="preserve"> for critical thinking </w:t>
      </w:r>
      <w:r w:rsidR="00FA1332" w:rsidRPr="006E5EC1">
        <w:rPr>
          <w:rFonts w:ascii="Arial" w:hAnsi="Arial" w:cs="Arial"/>
          <w:color w:val="000000" w:themeColor="text1"/>
          <w:sz w:val="22"/>
          <w:szCs w:val="22"/>
          <w:lang w:eastAsia="en-US"/>
        </w:rPr>
        <w:t>proficiencies</w:t>
      </w:r>
      <w:r w:rsidR="00C134FB" w:rsidRPr="006E5EC1">
        <w:rPr>
          <w:rFonts w:ascii="Arial" w:hAnsi="Arial" w:cs="Arial"/>
          <w:color w:val="000000" w:themeColor="text1"/>
          <w:sz w:val="22"/>
          <w:szCs w:val="22"/>
          <w:lang w:eastAsia="en-US"/>
        </w:rPr>
        <w:t xml:space="preserve"> will </w:t>
      </w:r>
      <w:r w:rsidR="000F1992" w:rsidRPr="006E5EC1">
        <w:rPr>
          <w:rFonts w:ascii="Arial" w:hAnsi="Arial" w:cs="Arial"/>
          <w:color w:val="000000" w:themeColor="text1"/>
          <w:sz w:val="22"/>
          <w:szCs w:val="22"/>
          <w:lang w:eastAsia="en-US"/>
        </w:rPr>
        <w:t>also be</w:t>
      </w:r>
      <w:r w:rsidR="00C134FB" w:rsidRPr="006E5EC1">
        <w:rPr>
          <w:rFonts w:ascii="Arial" w:hAnsi="Arial" w:cs="Arial"/>
          <w:color w:val="000000" w:themeColor="text1"/>
          <w:sz w:val="22"/>
          <w:szCs w:val="22"/>
          <w:lang w:eastAsia="en-US"/>
        </w:rPr>
        <w:t xml:space="preserve"> essential </w:t>
      </w:r>
      <w:r w:rsidR="00FA1332" w:rsidRPr="006E5EC1">
        <w:rPr>
          <w:rFonts w:ascii="Arial" w:hAnsi="Arial" w:cs="Arial"/>
          <w:color w:val="000000" w:themeColor="text1"/>
          <w:sz w:val="22"/>
          <w:szCs w:val="22"/>
          <w:lang w:eastAsia="en-US"/>
        </w:rPr>
        <w:t>because</w:t>
      </w:r>
      <w:r w:rsidR="00C134FB" w:rsidRPr="006E5EC1">
        <w:rPr>
          <w:rFonts w:ascii="Arial" w:hAnsi="Arial" w:cs="Arial"/>
          <w:color w:val="000000" w:themeColor="text1"/>
          <w:sz w:val="22"/>
          <w:szCs w:val="22"/>
          <w:lang w:eastAsia="en-US"/>
        </w:rPr>
        <w:t xml:space="preserve"> technology </w:t>
      </w:r>
      <w:r w:rsidR="00FA1332" w:rsidRPr="006E5EC1">
        <w:rPr>
          <w:rFonts w:ascii="Arial" w:hAnsi="Arial" w:cs="Arial"/>
          <w:color w:val="000000" w:themeColor="text1"/>
          <w:sz w:val="22"/>
          <w:szCs w:val="22"/>
          <w:lang w:eastAsia="en-US"/>
        </w:rPr>
        <w:t>encroachments</w:t>
      </w:r>
      <w:r w:rsidR="00CC578B" w:rsidRPr="006E5EC1">
        <w:rPr>
          <w:rFonts w:ascii="Arial" w:hAnsi="Arial" w:cs="Arial"/>
          <w:color w:val="000000" w:themeColor="text1"/>
          <w:sz w:val="22"/>
          <w:szCs w:val="22"/>
          <w:lang w:eastAsia="en-US"/>
        </w:rPr>
        <w:t xml:space="preserve"> and </w:t>
      </w:r>
      <w:r w:rsidR="000F1992" w:rsidRPr="006E5EC1">
        <w:rPr>
          <w:rFonts w:ascii="Arial" w:hAnsi="Arial" w:cs="Arial"/>
          <w:color w:val="000000" w:themeColor="text1"/>
          <w:sz w:val="22"/>
          <w:szCs w:val="22"/>
          <w:lang w:eastAsia="en-US"/>
        </w:rPr>
        <w:t>simulated online</w:t>
      </w:r>
      <w:r w:rsidR="00C134FB" w:rsidRPr="006E5EC1">
        <w:rPr>
          <w:rFonts w:ascii="Arial" w:hAnsi="Arial" w:cs="Arial"/>
          <w:color w:val="000000" w:themeColor="text1"/>
          <w:sz w:val="22"/>
          <w:szCs w:val="22"/>
          <w:lang w:eastAsia="en-US"/>
        </w:rPr>
        <w:t xml:space="preserve"> </w:t>
      </w:r>
      <w:r w:rsidR="001E14C5" w:rsidRPr="006E5EC1">
        <w:rPr>
          <w:rFonts w:ascii="Arial" w:hAnsi="Arial" w:cs="Arial"/>
          <w:color w:val="000000" w:themeColor="text1"/>
          <w:sz w:val="22"/>
          <w:szCs w:val="22"/>
          <w:lang w:eastAsia="en-US"/>
        </w:rPr>
        <w:t>work have become</w:t>
      </w:r>
      <w:r w:rsidR="00C134FB" w:rsidRPr="006E5EC1">
        <w:rPr>
          <w:rFonts w:ascii="Arial" w:hAnsi="Arial" w:cs="Arial"/>
          <w:color w:val="000000" w:themeColor="text1"/>
          <w:sz w:val="22"/>
          <w:szCs w:val="22"/>
          <w:lang w:eastAsia="en-US"/>
        </w:rPr>
        <w:t xml:space="preserve"> </w:t>
      </w:r>
      <w:r w:rsidR="001E14C5" w:rsidRPr="006E5EC1">
        <w:rPr>
          <w:rFonts w:ascii="Arial" w:hAnsi="Arial" w:cs="Arial"/>
          <w:color w:val="000000" w:themeColor="text1"/>
          <w:sz w:val="22"/>
          <w:szCs w:val="22"/>
          <w:lang w:eastAsia="en-US"/>
        </w:rPr>
        <w:t>more regular</w:t>
      </w:r>
      <w:r w:rsidR="001F75D1" w:rsidRPr="006E5EC1">
        <w:rPr>
          <w:rFonts w:ascii="Arial" w:hAnsi="Arial" w:cs="Arial"/>
          <w:color w:val="000000" w:themeColor="text1"/>
          <w:sz w:val="22"/>
          <w:szCs w:val="22"/>
          <w:lang w:eastAsia="en-US"/>
        </w:rPr>
        <w:t xml:space="preserve"> (P</w:t>
      </w:r>
      <w:r w:rsidR="00BE6D11" w:rsidRPr="006E5EC1">
        <w:rPr>
          <w:rFonts w:ascii="Arial" w:hAnsi="Arial" w:cs="Arial"/>
          <w:color w:val="000000" w:themeColor="text1"/>
          <w:sz w:val="22"/>
          <w:szCs w:val="22"/>
          <w:lang w:eastAsia="en-US"/>
        </w:rPr>
        <w:t>W</w:t>
      </w:r>
      <w:r w:rsidR="004D434B" w:rsidRPr="006E5EC1">
        <w:rPr>
          <w:rFonts w:ascii="Arial" w:hAnsi="Arial" w:cs="Arial"/>
          <w:color w:val="000000" w:themeColor="text1"/>
          <w:sz w:val="22"/>
          <w:szCs w:val="22"/>
          <w:lang w:eastAsia="en-US"/>
        </w:rPr>
        <w:t>C</w:t>
      </w:r>
      <w:r w:rsidR="001F75D1" w:rsidRPr="006E5EC1">
        <w:rPr>
          <w:rFonts w:ascii="Arial" w:hAnsi="Arial" w:cs="Arial"/>
          <w:color w:val="000000" w:themeColor="text1"/>
          <w:sz w:val="22"/>
          <w:szCs w:val="22"/>
          <w:lang w:eastAsia="en-US"/>
        </w:rPr>
        <w:t>, 202</w:t>
      </w:r>
      <w:r w:rsidR="004D434B" w:rsidRPr="006E5EC1">
        <w:rPr>
          <w:rFonts w:ascii="Arial" w:hAnsi="Arial" w:cs="Arial"/>
          <w:color w:val="000000" w:themeColor="text1"/>
          <w:sz w:val="22"/>
          <w:szCs w:val="22"/>
          <w:lang w:eastAsia="en-US"/>
        </w:rPr>
        <w:t>1</w:t>
      </w:r>
      <w:r w:rsidR="001F75D1" w:rsidRPr="006E5EC1">
        <w:rPr>
          <w:rFonts w:ascii="Arial" w:hAnsi="Arial" w:cs="Arial"/>
          <w:color w:val="000000" w:themeColor="text1"/>
          <w:sz w:val="22"/>
          <w:szCs w:val="22"/>
          <w:lang w:eastAsia="en-US"/>
        </w:rPr>
        <w:t>).</w:t>
      </w:r>
      <w:r w:rsidR="00B677E7" w:rsidRPr="006E5EC1">
        <w:rPr>
          <w:rFonts w:ascii="Arial" w:hAnsi="Arial" w:cs="Arial"/>
          <w:color w:val="000000" w:themeColor="text1"/>
          <w:sz w:val="22"/>
          <w:szCs w:val="22"/>
          <w:lang w:eastAsia="en-US"/>
        </w:rPr>
        <w:t xml:space="preserve"> </w:t>
      </w:r>
      <w:r w:rsidR="00BE6D11" w:rsidRPr="006E5EC1">
        <w:rPr>
          <w:rFonts w:ascii="Arial" w:hAnsi="Arial" w:cs="Arial"/>
          <w:color w:val="000000" w:themeColor="text1"/>
          <w:sz w:val="22"/>
          <w:szCs w:val="22"/>
          <w:lang w:eastAsia="en-US"/>
        </w:rPr>
        <w:t>T</w:t>
      </w:r>
      <w:r w:rsidR="0004437E" w:rsidRPr="006E5EC1">
        <w:rPr>
          <w:rFonts w:ascii="Arial" w:hAnsi="Arial" w:cs="Arial"/>
          <w:color w:val="000000" w:themeColor="text1"/>
          <w:sz w:val="22"/>
          <w:szCs w:val="22"/>
          <w:lang w:eastAsia="en-US"/>
        </w:rPr>
        <w:t>he World Economic Forum</w:t>
      </w:r>
      <w:r w:rsidR="00BE6D11" w:rsidRPr="006E5EC1">
        <w:rPr>
          <w:rFonts w:ascii="Arial" w:hAnsi="Arial" w:cs="Arial"/>
          <w:color w:val="000000" w:themeColor="text1"/>
          <w:sz w:val="22"/>
          <w:szCs w:val="22"/>
          <w:lang w:eastAsia="en-US"/>
        </w:rPr>
        <w:t xml:space="preserve"> (WEF) </w:t>
      </w:r>
      <w:r w:rsidR="00CD57F1" w:rsidRPr="006E5EC1">
        <w:rPr>
          <w:rFonts w:ascii="Arial" w:hAnsi="Arial" w:cs="Arial"/>
          <w:color w:val="000000" w:themeColor="text1"/>
          <w:sz w:val="22"/>
          <w:szCs w:val="22"/>
          <w:lang w:eastAsia="en-US"/>
        </w:rPr>
        <w:t xml:space="preserve">also </w:t>
      </w:r>
      <w:r w:rsidR="00BE6D11" w:rsidRPr="006E5EC1">
        <w:rPr>
          <w:rFonts w:ascii="Arial" w:hAnsi="Arial" w:cs="Arial"/>
          <w:color w:val="000000" w:themeColor="text1"/>
          <w:sz w:val="22"/>
          <w:szCs w:val="22"/>
          <w:lang w:eastAsia="en-US"/>
        </w:rPr>
        <w:t>stated that</w:t>
      </w:r>
      <w:r w:rsidR="0004437E" w:rsidRPr="006E5EC1">
        <w:rPr>
          <w:rFonts w:ascii="Arial" w:hAnsi="Arial" w:cs="Arial"/>
          <w:color w:val="000000" w:themeColor="text1"/>
          <w:sz w:val="22"/>
          <w:szCs w:val="22"/>
          <w:lang w:eastAsia="en-US"/>
        </w:rPr>
        <w:t xml:space="preserve">, since its 2016 </w:t>
      </w:r>
      <w:r w:rsidR="0004437E" w:rsidRPr="006E5EC1">
        <w:rPr>
          <w:rFonts w:ascii="Arial" w:hAnsi="Arial" w:cs="Arial"/>
          <w:color w:val="000000" w:themeColor="text1"/>
          <w:sz w:val="22"/>
          <w:szCs w:val="22"/>
          <w:lang w:eastAsia="en-US"/>
        </w:rPr>
        <w:lastRenderedPageBreak/>
        <w:t>edition</w:t>
      </w:r>
      <w:r w:rsidR="00E46E33" w:rsidRPr="006E5EC1">
        <w:rPr>
          <w:rFonts w:ascii="Arial" w:hAnsi="Arial" w:cs="Arial"/>
          <w:color w:val="000000" w:themeColor="text1"/>
          <w:sz w:val="22"/>
          <w:szCs w:val="22"/>
          <w:lang w:eastAsia="en-US"/>
        </w:rPr>
        <w:t>,</w:t>
      </w:r>
      <w:r w:rsidR="0004437E" w:rsidRPr="006E5EC1">
        <w:rPr>
          <w:rFonts w:ascii="Arial" w:hAnsi="Arial" w:cs="Arial"/>
          <w:color w:val="000000" w:themeColor="text1"/>
          <w:sz w:val="22"/>
          <w:szCs w:val="22"/>
          <w:lang w:eastAsia="en-US"/>
        </w:rPr>
        <w:t xml:space="preserve"> critical thinking, analysis</w:t>
      </w:r>
      <w:r w:rsidR="00E46E33" w:rsidRPr="006E5EC1">
        <w:rPr>
          <w:rFonts w:ascii="Arial" w:hAnsi="Arial" w:cs="Arial"/>
          <w:color w:val="000000" w:themeColor="text1"/>
          <w:sz w:val="22"/>
          <w:szCs w:val="22"/>
          <w:lang w:eastAsia="en-US"/>
        </w:rPr>
        <w:t>,</w:t>
      </w:r>
      <w:r w:rsidR="0004437E" w:rsidRPr="006E5EC1">
        <w:rPr>
          <w:rFonts w:ascii="Arial" w:hAnsi="Arial" w:cs="Arial"/>
          <w:color w:val="000000" w:themeColor="text1"/>
          <w:sz w:val="22"/>
          <w:szCs w:val="22"/>
          <w:lang w:eastAsia="en-US"/>
        </w:rPr>
        <w:t xml:space="preserve"> and creative thinking </w:t>
      </w:r>
      <w:r w:rsidR="00E46E33" w:rsidRPr="006E5EC1">
        <w:rPr>
          <w:rFonts w:ascii="Arial" w:hAnsi="Arial" w:cs="Arial"/>
          <w:color w:val="000000" w:themeColor="text1"/>
          <w:sz w:val="22"/>
          <w:szCs w:val="22"/>
          <w:lang w:eastAsia="en-US"/>
        </w:rPr>
        <w:t xml:space="preserve">skills have </w:t>
      </w:r>
      <w:r w:rsidR="0004437E" w:rsidRPr="006E5EC1">
        <w:rPr>
          <w:rFonts w:ascii="Arial" w:hAnsi="Arial" w:cs="Arial"/>
          <w:color w:val="000000" w:themeColor="text1"/>
          <w:sz w:val="22"/>
          <w:szCs w:val="22"/>
          <w:lang w:eastAsia="en-US"/>
        </w:rPr>
        <w:t xml:space="preserve">stayed at the top of the agenda with year-on-year consistency. </w:t>
      </w:r>
      <w:r w:rsidR="00E46E33" w:rsidRPr="006E5EC1">
        <w:rPr>
          <w:rFonts w:ascii="Arial" w:hAnsi="Arial" w:cs="Arial"/>
          <w:color w:val="000000" w:themeColor="text1"/>
          <w:sz w:val="22"/>
          <w:szCs w:val="22"/>
          <w:lang w:eastAsia="en-US"/>
        </w:rPr>
        <w:t>Furthermore,</w:t>
      </w:r>
      <w:r w:rsidR="0004437E" w:rsidRPr="006E5EC1">
        <w:rPr>
          <w:rFonts w:ascii="Arial" w:hAnsi="Arial" w:cs="Arial"/>
          <w:color w:val="000000" w:themeColor="text1"/>
          <w:sz w:val="22"/>
          <w:szCs w:val="22"/>
          <w:lang w:eastAsia="en-US"/>
        </w:rPr>
        <w:t xml:space="preserve"> these skills are increasing demand which employers </w:t>
      </w:r>
      <w:r w:rsidR="00E46E33" w:rsidRPr="006E5EC1">
        <w:rPr>
          <w:rFonts w:ascii="Arial" w:hAnsi="Arial" w:cs="Arial"/>
          <w:color w:val="000000" w:themeColor="text1"/>
          <w:sz w:val="22"/>
          <w:szCs w:val="22"/>
          <w:lang w:eastAsia="en-US"/>
        </w:rPr>
        <w:t>see</w:t>
      </w:r>
      <w:r w:rsidR="0004437E" w:rsidRPr="006E5EC1">
        <w:rPr>
          <w:rFonts w:ascii="Arial" w:hAnsi="Arial" w:cs="Arial"/>
          <w:color w:val="000000" w:themeColor="text1"/>
          <w:sz w:val="22"/>
          <w:szCs w:val="22"/>
          <w:lang w:eastAsia="en-US"/>
        </w:rPr>
        <w:t xml:space="preserve"> as rising in prominence in the lead up to 2025</w:t>
      </w:r>
      <w:r w:rsidR="006B756D" w:rsidRPr="006E5EC1">
        <w:rPr>
          <w:rFonts w:ascii="Arial" w:hAnsi="Arial" w:cs="Arial"/>
          <w:color w:val="000000" w:themeColor="text1"/>
          <w:sz w:val="22"/>
          <w:szCs w:val="22"/>
          <w:lang w:eastAsia="en-US"/>
        </w:rPr>
        <w:t xml:space="preserve"> (World Economic Forum, 2020).</w:t>
      </w:r>
    </w:p>
    <w:p w14:paraId="295D5901" w14:textId="77777777" w:rsidR="00F40677" w:rsidRPr="006E5EC1" w:rsidRDefault="00F40677" w:rsidP="006E5EC1">
      <w:pPr>
        <w:spacing w:line="360" w:lineRule="auto"/>
        <w:jc w:val="both"/>
        <w:rPr>
          <w:rFonts w:ascii="Arial" w:hAnsi="Arial" w:cs="Arial"/>
          <w:color w:val="000000" w:themeColor="text1"/>
          <w:sz w:val="22"/>
          <w:szCs w:val="22"/>
          <w:lang w:eastAsia="en-US"/>
        </w:rPr>
      </w:pPr>
    </w:p>
    <w:p w14:paraId="42AC77AB" w14:textId="1266283A" w:rsidR="000F0314" w:rsidRPr="006E5EC1" w:rsidRDefault="00B731C7"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Whereas c</w:t>
      </w:r>
      <w:r w:rsidR="00C47991" w:rsidRPr="006E5EC1">
        <w:rPr>
          <w:rFonts w:ascii="Arial" w:hAnsi="Arial" w:cs="Arial"/>
          <w:color w:val="000000" w:themeColor="text1"/>
          <w:sz w:val="22"/>
          <w:szCs w:val="22"/>
          <w:lang w:eastAsia="en-US"/>
        </w:rPr>
        <w:t xml:space="preserve">reativity is concrete and profound </w:t>
      </w:r>
      <w:r w:rsidR="00332E2E" w:rsidRPr="006E5EC1">
        <w:rPr>
          <w:rFonts w:ascii="Arial" w:hAnsi="Arial" w:cs="Arial"/>
          <w:color w:val="000000" w:themeColor="text1"/>
          <w:sz w:val="22"/>
          <w:szCs w:val="22"/>
          <w:lang w:eastAsia="en-US"/>
        </w:rPr>
        <w:t>art,</w:t>
      </w:r>
      <w:r w:rsidR="00C47991" w:rsidRPr="006E5EC1">
        <w:rPr>
          <w:rFonts w:ascii="Arial" w:hAnsi="Arial" w:cs="Arial"/>
          <w:color w:val="000000" w:themeColor="text1"/>
          <w:sz w:val="22"/>
          <w:szCs w:val="22"/>
          <w:lang w:eastAsia="en-US"/>
        </w:rPr>
        <w:t xml:space="preserve"> it is a </w:t>
      </w:r>
      <w:r w:rsidR="005D7490" w:rsidRPr="006E5EC1">
        <w:rPr>
          <w:rFonts w:ascii="Arial" w:hAnsi="Arial" w:cs="Arial"/>
          <w:color w:val="000000" w:themeColor="text1"/>
          <w:sz w:val="22"/>
          <w:szCs w:val="22"/>
          <w:lang w:eastAsia="en-US"/>
        </w:rPr>
        <w:t>robust</w:t>
      </w:r>
      <w:r w:rsidR="00C47991" w:rsidRPr="006E5EC1">
        <w:rPr>
          <w:rFonts w:ascii="Arial" w:hAnsi="Arial" w:cs="Arial"/>
          <w:color w:val="000000" w:themeColor="text1"/>
          <w:sz w:val="22"/>
          <w:szCs w:val="22"/>
          <w:lang w:eastAsia="en-US"/>
        </w:rPr>
        <w:t xml:space="preserve"> process of knowledge and </w:t>
      </w:r>
      <w:r w:rsidR="005D7490" w:rsidRPr="006E5EC1">
        <w:rPr>
          <w:rFonts w:ascii="Arial" w:hAnsi="Arial" w:cs="Arial"/>
          <w:color w:val="000000" w:themeColor="text1"/>
          <w:sz w:val="22"/>
          <w:szCs w:val="22"/>
          <w:lang w:eastAsia="en-US"/>
        </w:rPr>
        <w:t>cognition</w:t>
      </w:r>
      <w:r w:rsidR="00C47991" w:rsidRPr="006E5EC1">
        <w:rPr>
          <w:rFonts w:ascii="Arial" w:hAnsi="Arial" w:cs="Arial"/>
          <w:color w:val="000000" w:themeColor="text1"/>
          <w:sz w:val="22"/>
          <w:szCs w:val="22"/>
          <w:lang w:eastAsia="en-US"/>
        </w:rPr>
        <w:t>.</w:t>
      </w:r>
      <w:r w:rsidR="00332E2E" w:rsidRPr="006E5EC1">
        <w:rPr>
          <w:rFonts w:ascii="Arial" w:hAnsi="Arial" w:cs="Arial"/>
          <w:color w:val="000000" w:themeColor="text1"/>
          <w:sz w:val="22"/>
          <w:szCs w:val="22"/>
          <w:lang w:eastAsia="en-US"/>
        </w:rPr>
        <w:t xml:space="preserve"> Thinking, organizing, framing and forming the concepts of creative thinking is just as necessary. With consideration and understanding of the process, today’s workplace required employees to enhance their attributes to capture the flashes of creativity that limit thought processes. Excluding possibilities that are not an option instead of </w:t>
      </w:r>
      <w:r w:rsidR="00365D65" w:rsidRPr="006E5EC1">
        <w:rPr>
          <w:rFonts w:ascii="Arial" w:hAnsi="Arial" w:cs="Arial"/>
          <w:color w:val="000000" w:themeColor="text1"/>
          <w:sz w:val="22"/>
          <w:szCs w:val="22"/>
          <w:lang w:eastAsia="en-US"/>
        </w:rPr>
        <w:t xml:space="preserve">expanding </w:t>
      </w:r>
      <w:r w:rsidR="005D7490" w:rsidRPr="006E5EC1">
        <w:rPr>
          <w:rFonts w:ascii="Arial" w:hAnsi="Arial" w:cs="Arial"/>
          <w:color w:val="000000" w:themeColor="text1"/>
          <w:sz w:val="22"/>
          <w:szCs w:val="22"/>
          <w:lang w:eastAsia="en-US"/>
        </w:rPr>
        <w:t>creates the imagination and</w:t>
      </w:r>
      <w:r w:rsidR="00332E2E" w:rsidRPr="006E5EC1">
        <w:rPr>
          <w:rFonts w:ascii="Arial" w:hAnsi="Arial" w:cs="Arial"/>
          <w:color w:val="000000" w:themeColor="text1"/>
          <w:sz w:val="22"/>
          <w:szCs w:val="22"/>
          <w:lang w:eastAsia="en-US"/>
        </w:rPr>
        <w:t xml:space="preserve"> comes from the </w:t>
      </w:r>
      <w:r w:rsidR="00987D27" w:rsidRPr="006E5EC1">
        <w:rPr>
          <w:rFonts w:ascii="Arial" w:hAnsi="Arial" w:cs="Arial"/>
          <w:color w:val="000000" w:themeColor="text1"/>
          <w:sz w:val="22"/>
          <w:szCs w:val="22"/>
          <w:lang w:eastAsia="en-US"/>
        </w:rPr>
        <w:t>born creativity</w:t>
      </w:r>
      <w:r w:rsidR="00332E2E" w:rsidRPr="006E5EC1">
        <w:rPr>
          <w:rFonts w:ascii="Arial" w:hAnsi="Arial" w:cs="Arial"/>
          <w:color w:val="000000" w:themeColor="text1"/>
          <w:sz w:val="22"/>
          <w:szCs w:val="22"/>
          <w:lang w:eastAsia="en-US"/>
        </w:rPr>
        <w:t xml:space="preserve">. The importance of communication </w:t>
      </w:r>
      <w:r w:rsidR="005D7490" w:rsidRPr="006E5EC1">
        <w:rPr>
          <w:rFonts w:ascii="Arial" w:hAnsi="Arial" w:cs="Arial"/>
          <w:color w:val="000000" w:themeColor="text1"/>
          <w:sz w:val="22"/>
          <w:szCs w:val="22"/>
          <w:lang w:eastAsia="en-US"/>
        </w:rPr>
        <w:t xml:space="preserve">in </w:t>
      </w:r>
      <w:r w:rsidR="00332E2E" w:rsidRPr="006E5EC1">
        <w:rPr>
          <w:rFonts w:ascii="Arial" w:hAnsi="Arial" w:cs="Arial"/>
          <w:color w:val="000000" w:themeColor="text1"/>
          <w:sz w:val="22"/>
          <w:szCs w:val="22"/>
          <w:lang w:eastAsia="en-US"/>
        </w:rPr>
        <w:t xml:space="preserve">the workplace explores creativity in different </w:t>
      </w:r>
      <w:r w:rsidR="00365D65" w:rsidRPr="006E5EC1">
        <w:rPr>
          <w:rFonts w:ascii="Arial" w:hAnsi="Arial" w:cs="Arial"/>
          <w:color w:val="000000" w:themeColor="text1"/>
          <w:sz w:val="22"/>
          <w:szCs w:val="22"/>
          <w:lang w:eastAsia="en-US"/>
        </w:rPr>
        <w:t>work areas</w:t>
      </w:r>
      <w:r w:rsidR="00332E2E" w:rsidRPr="006E5EC1">
        <w:rPr>
          <w:rFonts w:ascii="Arial" w:hAnsi="Arial" w:cs="Arial"/>
          <w:color w:val="000000" w:themeColor="text1"/>
          <w:sz w:val="22"/>
          <w:szCs w:val="22"/>
          <w:lang w:eastAsia="en-US"/>
        </w:rPr>
        <w:t xml:space="preserve">, thought processes in decision-making, </w:t>
      </w:r>
      <w:r w:rsidR="00365D65" w:rsidRPr="006E5EC1">
        <w:rPr>
          <w:rFonts w:ascii="Arial" w:hAnsi="Arial" w:cs="Arial"/>
          <w:color w:val="000000" w:themeColor="text1"/>
          <w:sz w:val="22"/>
          <w:szCs w:val="22"/>
          <w:lang w:eastAsia="en-US"/>
        </w:rPr>
        <w:t>problem-solving</w:t>
      </w:r>
      <w:r w:rsidR="00332E2E" w:rsidRPr="006E5EC1">
        <w:rPr>
          <w:rFonts w:ascii="Arial" w:hAnsi="Arial" w:cs="Arial"/>
          <w:color w:val="000000" w:themeColor="text1"/>
          <w:sz w:val="22"/>
          <w:szCs w:val="22"/>
          <w:lang w:eastAsia="en-US"/>
        </w:rPr>
        <w:t>, creativity</w:t>
      </w:r>
      <w:r w:rsidR="00365D65" w:rsidRPr="006E5EC1">
        <w:rPr>
          <w:rFonts w:ascii="Arial" w:hAnsi="Arial" w:cs="Arial"/>
          <w:color w:val="000000" w:themeColor="text1"/>
          <w:sz w:val="22"/>
          <w:szCs w:val="22"/>
          <w:lang w:eastAsia="en-US"/>
        </w:rPr>
        <w:t>, and developing</w:t>
      </w:r>
      <w:r w:rsidR="00332E2E" w:rsidRPr="006E5EC1">
        <w:rPr>
          <w:rFonts w:ascii="Arial" w:hAnsi="Arial" w:cs="Arial"/>
          <w:color w:val="000000" w:themeColor="text1"/>
          <w:sz w:val="22"/>
          <w:szCs w:val="22"/>
          <w:lang w:eastAsia="en-US"/>
        </w:rPr>
        <w:t xml:space="preserve"> leadership skills. The thinking process is no different from creative thinking. The ability to think creatively is a sign of a </w:t>
      </w:r>
      <w:r w:rsidR="00365D65" w:rsidRPr="006E5EC1">
        <w:rPr>
          <w:rFonts w:ascii="Arial" w:hAnsi="Arial" w:cs="Arial"/>
          <w:color w:val="000000" w:themeColor="text1"/>
          <w:sz w:val="22"/>
          <w:szCs w:val="22"/>
          <w:lang w:eastAsia="en-US"/>
        </w:rPr>
        <w:t>booming</w:t>
      </w:r>
      <w:r w:rsidR="00332E2E" w:rsidRPr="006E5EC1">
        <w:rPr>
          <w:rFonts w:ascii="Arial" w:hAnsi="Arial" w:cs="Arial"/>
          <w:color w:val="000000" w:themeColor="text1"/>
          <w:sz w:val="22"/>
          <w:szCs w:val="22"/>
          <w:lang w:eastAsia="en-US"/>
        </w:rPr>
        <w:t xml:space="preserve"> business climate and an indicator of success in life. However, the creative thinking</w:t>
      </w:r>
      <w:r w:rsidR="005D7490" w:rsidRPr="006E5EC1">
        <w:rPr>
          <w:rFonts w:ascii="Arial" w:hAnsi="Arial" w:cs="Arial"/>
          <w:color w:val="000000" w:themeColor="text1"/>
          <w:sz w:val="22"/>
          <w:szCs w:val="22"/>
          <w:lang w:eastAsia="en-US"/>
        </w:rPr>
        <w:t xml:space="preserve"> process does not stand still but continues to grow</w:t>
      </w:r>
      <w:r w:rsidR="001D25B9" w:rsidRPr="006E5EC1">
        <w:rPr>
          <w:rFonts w:ascii="Arial" w:hAnsi="Arial" w:cs="Arial"/>
          <w:color w:val="000000" w:themeColor="text1"/>
          <w:sz w:val="22"/>
          <w:szCs w:val="22"/>
          <w:lang w:eastAsia="en-US"/>
        </w:rPr>
        <w:t>. It</w:t>
      </w:r>
      <w:r w:rsidR="005D7490" w:rsidRPr="006E5EC1">
        <w:rPr>
          <w:rFonts w:ascii="Arial" w:hAnsi="Arial" w:cs="Arial"/>
          <w:color w:val="000000" w:themeColor="text1"/>
          <w:sz w:val="22"/>
          <w:szCs w:val="22"/>
          <w:lang w:eastAsia="en-US"/>
        </w:rPr>
        <w:t xml:space="preserve"> </w:t>
      </w:r>
      <w:r w:rsidR="001D25B9" w:rsidRPr="006E5EC1">
        <w:rPr>
          <w:rFonts w:ascii="Arial" w:hAnsi="Arial" w:cs="Arial"/>
          <w:color w:val="000000" w:themeColor="text1"/>
          <w:sz w:val="22"/>
          <w:szCs w:val="22"/>
          <w:lang w:eastAsia="en-US"/>
        </w:rPr>
        <w:t>b</w:t>
      </w:r>
      <w:r w:rsidR="005D7490" w:rsidRPr="006E5EC1">
        <w:rPr>
          <w:rFonts w:ascii="Arial" w:hAnsi="Arial" w:cs="Arial"/>
          <w:color w:val="000000" w:themeColor="text1"/>
          <w:sz w:val="22"/>
          <w:szCs w:val="22"/>
          <w:lang w:eastAsia="en-US"/>
        </w:rPr>
        <w:t>uild</w:t>
      </w:r>
      <w:r w:rsidR="001D25B9" w:rsidRPr="006E5EC1">
        <w:rPr>
          <w:rFonts w:ascii="Arial" w:hAnsi="Arial" w:cs="Arial"/>
          <w:color w:val="000000" w:themeColor="text1"/>
          <w:sz w:val="22"/>
          <w:szCs w:val="22"/>
          <w:lang w:eastAsia="en-US"/>
        </w:rPr>
        <w:t>s</w:t>
      </w:r>
      <w:r w:rsidR="005D7490" w:rsidRPr="006E5EC1">
        <w:rPr>
          <w:rFonts w:ascii="Arial" w:hAnsi="Arial" w:cs="Arial"/>
          <w:color w:val="000000" w:themeColor="text1"/>
          <w:sz w:val="22"/>
          <w:szCs w:val="22"/>
          <w:lang w:eastAsia="en-US"/>
        </w:rPr>
        <w:t xml:space="preserve"> relationships and remove</w:t>
      </w:r>
      <w:r w:rsidR="001D25B9" w:rsidRPr="006E5EC1">
        <w:rPr>
          <w:rFonts w:ascii="Arial" w:hAnsi="Arial" w:cs="Arial"/>
          <w:color w:val="000000" w:themeColor="text1"/>
          <w:sz w:val="22"/>
          <w:szCs w:val="22"/>
          <w:lang w:eastAsia="en-US"/>
        </w:rPr>
        <w:t>s</w:t>
      </w:r>
      <w:r w:rsidR="005D7490" w:rsidRPr="006E5EC1">
        <w:rPr>
          <w:rFonts w:ascii="Arial" w:hAnsi="Arial" w:cs="Arial"/>
          <w:color w:val="000000" w:themeColor="text1"/>
          <w:sz w:val="22"/>
          <w:szCs w:val="22"/>
          <w:lang w:eastAsia="en-US"/>
        </w:rPr>
        <w:t xml:space="preserve"> ambiguity in the countless steps’ employees face every day in the workplace. </w:t>
      </w:r>
      <w:r w:rsidR="00600C54" w:rsidRPr="006E5EC1">
        <w:rPr>
          <w:rFonts w:ascii="Arial" w:hAnsi="Arial" w:cs="Arial"/>
          <w:color w:val="000000" w:themeColor="text1"/>
          <w:sz w:val="22"/>
          <w:szCs w:val="22"/>
          <w:lang w:eastAsia="en-US"/>
        </w:rPr>
        <w:t>Special</w:t>
      </w:r>
      <w:r w:rsidR="005D7490" w:rsidRPr="006E5EC1">
        <w:rPr>
          <w:rFonts w:ascii="Arial" w:hAnsi="Arial" w:cs="Arial"/>
          <w:color w:val="000000" w:themeColor="text1"/>
          <w:sz w:val="22"/>
          <w:szCs w:val="22"/>
          <w:lang w:eastAsia="en-US"/>
        </w:rPr>
        <w:t xml:space="preserve"> training in creativity is required </w:t>
      </w:r>
      <w:r w:rsidR="00600C54" w:rsidRPr="006E5EC1">
        <w:rPr>
          <w:rFonts w:ascii="Arial" w:hAnsi="Arial" w:cs="Arial"/>
          <w:color w:val="000000" w:themeColor="text1"/>
          <w:sz w:val="22"/>
          <w:szCs w:val="22"/>
          <w:lang w:eastAsia="en-US"/>
        </w:rPr>
        <w:t xml:space="preserve">in the workplace </w:t>
      </w:r>
      <w:r w:rsidR="00365D65" w:rsidRPr="006E5EC1">
        <w:rPr>
          <w:rFonts w:ascii="Arial" w:hAnsi="Arial" w:cs="Arial"/>
          <w:color w:val="000000" w:themeColor="text1"/>
          <w:sz w:val="22"/>
          <w:szCs w:val="22"/>
          <w:lang w:eastAsia="en-US"/>
        </w:rPr>
        <w:t>to set the</w:t>
      </w:r>
      <w:r w:rsidR="005D7490" w:rsidRPr="006E5EC1">
        <w:rPr>
          <w:rFonts w:ascii="Arial" w:hAnsi="Arial" w:cs="Arial"/>
          <w:color w:val="000000" w:themeColor="text1"/>
          <w:sz w:val="22"/>
          <w:szCs w:val="22"/>
          <w:lang w:eastAsia="en-US"/>
        </w:rPr>
        <w:t xml:space="preserve"> scope for further research on critical thinking and communication</w:t>
      </w:r>
      <w:r w:rsidR="00EC340D" w:rsidRPr="006E5EC1">
        <w:rPr>
          <w:rFonts w:ascii="Arial" w:hAnsi="Arial" w:cs="Arial"/>
          <w:color w:val="000000" w:themeColor="text1"/>
          <w:sz w:val="22"/>
          <w:szCs w:val="22"/>
          <w:lang w:eastAsia="en-US"/>
        </w:rPr>
        <w:t xml:space="preserve"> (Tripathy, 2018)</w:t>
      </w:r>
      <w:r w:rsidR="005D7490" w:rsidRPr="006E5EC1">
        <w:rPr>
          <w:rFonts w:ascii="Arial" w:hAnsi="Arial" w:cs="Arial"/>
          <w:color w:val="000000" w:themeColor="text1"/>
          <w:sz w:val="22"/>
          <w:szCs w:val="22"/>
          <w:lang w:eastAsia="en-US"/>
        </w:rPr>
        <w:t>.</w:t>
      </w:r>
      <w:r w:rsidR="00EC340D" w:rsidRPr="006E5EC1">
        <w:rPr>
          <w:rFonts w:ascii="Arial" w:hAnsi="Arial" w:cs="Arial"/>
          <w:color w:val="000000" w:themeColor="text1"/>
          <w:sz w:val="22"/>
          <w:szCs w:val="22"/>
          <w:lang w:eastAsia="en-US"/>
        </w:rPr>
        <w:t xml:space="preserve"> </w:t>
      </w:r>
      <w:r w:rsidR="000F1992" w:rsidRPr="006E5EC1">
        <w:rPr>
          <w:rFonts w:ascii="Arial" w:hAnsi="Arial" w:cs="Arial"/>
          <w:color w:val="000000" w:themeColor="text1"/>
          <w:sz w:val="22"/>
          <w:szCs w:val="22"/>
          <w:lang w:eastAsia="en-US"/>
        </w:rPr>
        <w:t>The following s</w:t>
      </w:r>
      <w:r w:rsidR="00600C54" w:rsidRPr="006E5EC1">
        <w:rPr>
          <w:rFonts w:ascii="Arial" w:hAnsi="Arial" w:cs="Arial"/>
          <w:color w:val="000000" w:themeColor="text1"/>
          <w:sz w:val="22"/>
          <w:szCs w:val="22"/>
          <w:lang w:eastAsia="en-US"/>
        </w:rPr>
        <w:t>ection</w:t>
      </w:r>
      <w:r w:rsidR="001E14C5" w:rsidRPr="006E5EC1">
        <w:rPr>
          <w:rFonts w:ascii="Arial" w:hAnsi="Arial" w:cs="Arial"/>
          <w:color w:val="000000" w:themeColor="text1"/>
          <w:sz w:val="22"/>
          <w:szCs w:val="22"/>
          <w:lang w:eastAsia="en-US"/>
        </w:rPr>
        <w:t>,</w:t>
      </w:r>
      <w:r w:rsidR="00600C54" w:rsidRPr="006E5EC1">
        <w:rPr>
          <w:rFonts w:ascii="Arial" w:hAnsi="Arial" w:cs="Arial"/>
          <w:color w:val="000000" w:themeColor="text1"/>
          <w:sz w:val="22"/>
          <w:szCs w:val="22"/>
          <w:lang w:eastAsia="en-US"/>
        </w:rPr>
        <w:t xml:space="preserve"> 1.2 </w:t>
      </w:r>
      <w:r w:rsidR="00B15B86" w:rsidRPr="006E5EC1">
        <w:rPr>
          <w:rFonts w:ascii="Arial" w:hAnsi="Arial" w:cs="Arial"/>
          <w:color w:val="000000" w:themeColor="text1"/>
          <w:sz w:val="22"/>
          <w:szCs w:val="22"/>
          <w:lang w:eastAsia="en-US"/>
        </w:rPr>
        <w:t xml:space="preserve">to </w:t>
      </w:r>
      <w:r w:rsidR="00600C54" w:rsidRPr="006E5EC1">
        <w:rPr>
          <w:rFonts w:ascii="Arial" w:hAnsi="Arial" w:cs="Arial"/>
          <w:color w:val="000000" w:themeColor="text1"/>
          <w:sz w:val="22"/>
          <w:szCs w:val="22"/>
          <w:lang w:eastAsia="en-US"/>
        </w:rPr>
        <w:t>1.4</w:t>
      </w:r>
      <w:r w:rsidR="00B15B86" w:rsidRPr="006E5EC1">
        <w:rPr>
          <w:rFonts w:ascii="Arial" w:hAnsi="Arial" w:cs="Arial"/>
          <w:color w:val="000000" w:themeColor="text1"/>
          <w:sz w:val="22"/>
          <w:szCs w:val="22"/>
          <w:lang w:eastAsia="en-US"/>
        </w:rPr>
        <w:t>.</w:t>
      </w:r>
      <w:r w:rsidR="000A63F7" w:rsidRPr="006E5EC1">
        <w:rPr>
          <w:rFonts w:ascii="Arial" w:hAnsi="Arial" w:cs="Arial"/>
          <w:color w:val="000000" w:themeColor="text1"/>
          <w:sz w:val="22"/>
          <w:szCs w:val="22"/>
          <w:lang w:eastAsia="en-US"/>
        </w:rPr>
        <w:t>6</w:t>
      </w:r>
      <w:r w:rsidR="001E14C5" w:rsidRPr="006E5EC1">
        <w:rPr>
          <w:rFonts w:ascii="Arial" w:hAnsi="Arial" w:cs="Arial"/>
          <w:color w:val="000000" w:themeColor="text1"/>
          <w:sz w:val="22"/>
          <w:szCs w:val="22"/>
          <w:lang w:eastAsia="en-US"/>
        </w:rPr>
        <w:t>,</w:t>
      </w:r>
      <w:r w:rsidR="00E85B5E" w:rsidRPr="006E5EC1">
        <w:rPr>
          <w:rFonts w:ascii="Arial" w:hAnsi="Arial" w:cs="Arial"/>
          <w:color w:val="000000" w:themeColor="text1"/>
          <w:sz w:val="22"/>
          <w:szCs w:val="22"/>
          <w:lang w:eastAsia="en-US"/>
        </w:rPr>
        <w:t xml:space="preserve"> explores</w:t>
      </w:r>
      <w:r w:rsidR="00B15B86" w:rsidRPr="006E5EC1">
        <w:rPr>
          <w:rFonts w:ascii="Arial" w:hAnsi="Arial" w:cs="Arial"/>
          <w:color w:val="000000" w:themeColor="text1"/>
          <w:sz w:val="22"/>
          <w:szCs w:val="22"/>
          <w:lang w:eastAsia="en-US"/>
        </w:rPr>
        <w:t xml:space="preserve"> </w:t>
      </w:r>
      <w:r w:rsidR="00600C54" w:rsidRPr="006E5EC1">
        <w:rPr>
          <w:rFonts w:ascii="Arial" w:hAnsi="Arial" w:cs="Arial"/>
          <w:color w:val="000000" w:themeColor="text1"/>
          <w:sz w:val="22"/>
          <w:szCs w:val="22"/>
          <w:lang w:eastAsia="en-US"/>
        </w:rPr>
        <w:t>how Tesco</w:t>
      </w:r>
      <w:r w:rsidR="00BF7D8B" w:rsidRPr="006E5EC1">
        <w:rPr>
          <w:rFonts w:ascii="Arial" w:hAnsi="Arial" w:cs="Arial"/>
          <w:color w:val="000000" w:themeColor="text1"/>
          <w:sz w:val="22"/>
          <w:szCs w:val="22"/>
          <w:lang w:eastAsia="en-US"/>
        </w:rPr>
        <w:t xml:space="preserve"> </w:t>
      </w:r>
      <w:r w:rsidR="00A831C6" w:rsidRPr="006E5EC1">
        <w:rPr>
          <w:rFonts w:ascii="Arial" w:hAnsi="Arial" w:cs="Arial"/>
          <w:color w:val="000000" w:themeColor="text1"/>
          <w:sz w:val="22"/>
          <w:szCs w:val="22"/>
          <w:lang w:eastAsia="en-US"/>
        </w:rPr>
        <w:t>workforces</w:t>
      </w:r>
      <w:r w:rsidR="00600C54" w:rsidRPr="006E5EC1">
        <w:rPr>
          <w:rFonts w:ascii="Arial" w:hAnsi="Arial" w:cs="Arial"/>
          <w:color w:val="000000" w:themeColor="text1"/>
          <w:sz w:val="22"/>
          <w:szCs w:val="22"/>
          <w:lang w:eastAsia="en-US"/>
        </w:rPr>
        <w:t xml:space="preserve"> </w:t>
      </w:r>
      <w:r w:rsidR="00A831C6" w:rsidRPr="006E5EC1">
        <w:rPr>
          <w:rFonts w:ascii="Arial" w:hAnsi="Arial" w:cs="Arial"/>
          <w:color w:val="000000" w:themeColor="text1"/>
          <w:sz w:val="22"/>
          <w:szCs w:val="22"/>
          <w:lang w:eastAsia="en-US"/>
        </w:rPr>
        <w:t>performed</w:t>
      </w:r>
      <w:r w:rsidR="00600C54" w:rsidRPr="006E5EC1">
        <w:rPr>
          <w:rFonts w:ascii="Arial" w:hAnsi="Arial" w:cs="Arial"/>
          <w:color w:val="000000" w:themeColor="text1"/>
          <w:sz w:val="22"/>
          <w:szCs w:val="22"/>
          <w:lang w:eastAsia="en-US"/>
        </w:rPr>
        <w:t xml:space="preserve"> </w:t>
      </w:r>
      <w:r w:rsidR="00BF7D8B" w:rsidRPr="006E5EC1">
        <w:rPr>
          <w:rFonts w:ascii="Arial" w:hAnsi="Arial" w:cs="Arial"/>
          <w:color w:val="000000" w:themeColor="text1"/>
          <w:sz w:val="22"/>
          <w:szCs w:val="22"/>
          <w:lang w:eastAsia="en-US"/>
        </w:rPr>
        <w:t>their</w:t>
      </w:r>
      <w:r w:rsidR="000A63F7" w:rsidRPr="006E5EC1">
        <w:rPr>
          <w:rFonts w:ascii="Arial" w:hAnsi="Arial" w:cs="Arial"/>
          <w:color w:val="000000" w:themeColor="text1"/>
          <w:sz w:val="22"/>
          <w:szCs w:val="22"/>
          <w:lang w:eastAsia="en-US"/>
        </w:rPr>
        <w:t xml:space="preserve"> workplace</w:t>
      </w:r>
      <w:r w:rsidR="00BF7D8B" w:rsidRPr="006E5EC1">
        <w:rPr>
          <w:rFonts w:ascii="Arial" w:hAnsi="Arial" w:cs="Arial"/>
          <w:color w:val="000000" w:themeColor="text1"/>
          <w:sz w:val="22"/>
          <w:szCs w:val="22"/>
          <w:lang w:eastAsia="en-US"/>
        </w:rPr>
        <w:t xml:space="preserve"> </w:t>
      </w:r>
      <w:r w:rsidR="00600C54" w:rsidRPr="006E5EC1">
        <w:rPr>
          <w:rFonts w:ascii="Arial" w:hAnsi="Arial" w:cs="Arial"/>
          <w:color w:val="000000" w:themeColor="text1"/>
          <w:sz w:val="22"/>
          <w:szCs w:val="22"/>
          <w:lang w:eastAsia="en-US"/>
        </w:rPr>
        <w:t>critical</w:t>
      </w:r>
      <w:r w:rsidR="00BF7D8B" w:rsidRPr="006E5EC1">
        <w:rPr>
          <w:rFonts w:ascii="Arial" w:hAnsi="Arial" w:cs="Arial"/>
          <w:color w:val="000000" w:themeColor="text1"/>
          <w:sz w:val="22"/>
          <w:szCs w:val="22"/>
          <w:lang w:eastAsia="en-US"/>
        </w:rPr>
        <w:t xml:space="preserve"> thinking</w:t>
      </w:r>
      <w:r w:rsidR="00195AE9" w:rsidRPr="006E5EC1">
        <w:rPr>
          <w:rFonts w:ascii="Arial" w:hAnsi="Arial" w:cs="Arial"/>
          <w:color w:val="000000" w:themeColor="text1"/>
          <w:sz w:val="22"/>
          <w:szCs w:val="22"/>
          <w:lang w:eastAsia="en-US"/>
        </w:rPr>
        <w:t xml:space="preserve"> skills</w:t>
      </w:r>
      <w:r w:rsidR="00600C54" w:rsidRPr="006E5EC1">
        <w:rPr>
          <w:rFonts w:ascii="Arial" w:hAnsi="Arial" w:cs="Arial"/>
          <w:color w:val="000000" w:themeColor="text1"/>
          <w:sz w:val="22"/>
          <w:szCs w:val="22"/>
          <w:lang w:eastAsia="en-US"/>
        </w:rPr>
        <w:t xml:space="preserve"> and creative thinking</w:t>
      </w:r>
      <w:r w:rsidR="00BF7D8B" w:rsidRPr="006E5EC1">
        <w:rPr>
          <w:rFonts w:ascii="Arial" w:hAnsi="Arial" w:cs="Arial"/>
          <w:color w:val="000000" w:themeColor="text1"/>
          <w:sz w:val="22"/>
          <w:szCs w:val="22"/>
          <w:lang w:eastAsia="en-US"/>
        </w:rPr>
        <w:t xml:space="preserve"> skills</w:t>
      </w:r>
      <w:r w:rsidR="00600C54" w:rsidRPr="006E5EC1">
        <w:rPr>
          <w:rFonts w:ascii="Arial" w:hAnsi="Arial" w:cs="Arial"/>
          <w:color w:val="000000" w:themeColor="text1"/>
          <w:sz w:val="22"/>
          <w:szCs w:val="22"/>
          <w:lang w:eastAsia="en-US"/>
        </w:rPr>
        <w:t xml:space="preserve"> through</w:t>
      </w:r>
      <w:r w:rsidR="00A831C6" w:rsidRPr="006E5EC1">
        <w:rPr>
          <w:rFonts w:ascii="Arial" w:hAnsi="Arial" w:cs="Arial"/>
          <w:color w:val="000000" w:themeColor="text1"/>
          <w:sz w:val="22"/>
          <w:szCs w:val="22"/>
          <w:lang w:eastAsia="en-US"/>
        </w:rPr>
        <w:t>out</w:t>
      </w:r>
      <w:r w:rsidR="00600C54" w:rsidRPr="006E5EC1">
        <w:rPr>
          <w:rFonts w:ascii="Arial" w:hAnsi="Arial" w:cs="Arial"/>
          <w:color w:val="000000" w:themeColor="text1"/>
          <w:sz w:val="22"/>
          <w:szCs w:val="22"/>
          <w:lang w:eastAsia="en-US"/>
        </w:rPr>
        <w:t xml:space="preserve"> the pandemic and post-pandemic at its best. </w:t>
      </w:r>
    </w:p>
    <w:p w14:paraId="26461D72" w14:textId="77777777" w:rsidR="000F0314" w:rsidRPr="006E5EC1" w:rsidRDefault="000F0314" w:rsidP="006E5EC1">
      <w:pPr>
        <w:spacing w:line="360" w:lineRule="auto"/>
        <w:jc w:val="both"/>
        <w:rPr>
          <w:rFonts w:ascii="Arial" w:hAnsi="Arial" w:cs="Arial"/>
          <w:sz w:val="22"/>
          <w:szCs w:val="22"/>
          <w:lang w:eastAsia="en-US"/>
        </w:rPr>
      </w:pPr>
    </w:p>
    <w:p w14:paraId="2E32CF4E" w14:textId="54187A8F" w:rsidR="000F0314" w:rsidRPr="006E5EC1" w:rsidRDefault="00882D99" w:rsidP="006E5EC1">
      <w:pPr>
        <w:pStyle w:val="Heading1"/>
        <w:spacing w:line="360" w:lineRule="auto"/>
        <w:jc w:val="both"/>
        <w:rPr>
          <w:rFonts w:ascii="Arial" w:hAnsi="Arial" w:cs="Arial"/>
          <w:color w:val="auto"/>
          <w:sz w:val="22"/>
          <w:szCs w:val="22"/>
        </w:rPr>
      </w:pPr>
      <w:bookmarkStart w:id="4" w:name="_Toc80799389"/>
      <w:r w:rsidRPr="006E5EC1">
        <w:rPr>
          <w:rFonts w:ascii="Arial" w:hAnsi="Arial" w:cs="Arial"/>
          <w:sz w:val="22"/>
          <w:szCs w:val="22"/>
        </w:rPr>
        <w:t>1.2</w:t>
      </w:r>
      <w:r w:rsidRPr="006E5EC1">
        <w:rPr>
          <w:rFonts w:ascii="Arial" w:hAnsi="Arial" w:cs="Arial"/>
          <w:sz w:val="22"/>
          <w:szCs w:val="22"/>
        </w:rPr>
        <w:tab/>
      </w:r>
      <w:r w:rsidR="000F0314" w:rsidRPr="006E5EC1">
        <w:rPr>
          <w:rFonts w:ascii="Arial" w:hAnsi="Arial" w:cs="Arial"/>
          <w:b/>
          <w:bCs/>
          <w:sz w:val="22"/>
          <w:szCs w:val="22"/>
        </w:rPr>
        <w:t>The Impact of Tesco Business Service Performance</w:t>
      </w:r>
      <w:bookmarkEnd w:id="4"/>
    </w:p>
    <w:p w14:paraId="54712623" w14:textId="77777777" w:rsidR="000F0314" w:rsidRPr="006E5EC1" w:rsidRDefault="000F0314" w:rsidP="006E5EC1">
      <w:pPr>
        <w:spacing w:line="360" w:lineRule="auto"/>
        <w:jc w:val="both"/>
        <w:rPr>
          <w:rFonts w:ascii="Arial" w:hAnsi="Arial" w:cs="Arial"/>
          <w:color w:val="000000"/>
          <w:spacing w:val="5"/>
          <w:sz w:val="22"/>
          <w:szCs w:val="22"/>
        </w:rPr>
      </w:pPr>
    </w:p>
    <w:p w14:paraId="1CFC0CCC" w14:textId="77777777" w:rsidR="007E57B6" w:rsidRPr="006E5EC1" w:rsidRDefault="00710F77" w:rsidP="006E5EC1">
      <w:pPr>
        <w:spacing w:line="360" w:lineRule="auto"/>
        <w:jc w:val="both"/>
        <w:rPr>
          <w:rFonts w:ascii="Arial" w:hAnsi="Arial" w:cs="Arial"/>
          <w:color w:val="000000" w:themeColor="text1"/>
          <w:spacing w:val="5"/>
          <w:sz w:val="22"/>
          <w:szCs w:val="22"/>
        </w:rPr>
      </w:pPr>
      <w:r w:rsidRPr="006E5EC1">
        <w:rPr>
          <w:rFonts w:ascii="Arial" w:hAnsi="Arial" w:cs="Arial"/>
          <w:color w:val="000000" w:themeColor="text1"/>
          <w:spacing w:val="5"/>
          <w:sz w:val="22"/>
          <w:szCs w:val="22"/>
        </w:rPr>
        <w:t>The equilibrium of the epidemic grabbed everybody by astonishment</w:t>
      </w:r>
      <w:r w:rsidR="007D5873" w:rsidRPr="006E5EC1">
        <w:rPr>
          <w:rFonts w:ascii="Arial" w:hAnsi="Arial" w:cs="Arial"/>
          <w:color w:val="000000" w:themeColor="text1"/>
          <w:spacing w:val="5"/>
          <w:sz w:val="22"/>
          <w:szCs w:val="22"/>
        </w:rPr>
        <w:t xml:space="preserve"> in the year 2020</w:t>
      </w:r>
      <w:r w:rsidRPr="006E5EC1">
        <w:rPr>
          <w:rFonts w:ascii="Arial" w:hAnsi="Arial" w:cs="Arial"/>
          <w:color w:val="000000" w:themeColor="text1"/>
          <w:spacing w:val="5"/>
          <w:sz w:val="22"/>
          <w:szCs w:val="22"/>
        </w:rPr>
        <w:t xml:space="preserve">. </w:t>
      </w:r>
      <w:r w:rsidR="001A16E0" w:rsidRPr="006E5EC1">
        <w:rPr>
          <w:rFonts w:ascii="Arial" w:hAnsi="Arial" w:cs="Arial"/>
          <w:color w:val="000000" w:themeColor="text1"/>
          <w:spacing w:val="5"/>
          <w:sz w:val="22"/>
          <w:szCs w:val="22"/>
        </w:rPr>
        <w:t xml:space="preserve"> </w:t>
      </w:r>
      <w:r w:rsidRPr="006E5EC1">
        <w:rPr>
          <w:rFonts w:ascii="Arial" w:hAnsi="Arial" w:cs="Arial"/>
          <w:color w:val="000000" w:themeColor="text1"/>
          <w:spacing w:val="5"/>
          <w:sz w:val="22"/>
          <w:szCs w:val="22"/>
        </w:rPr>
        <w:t>Through the end of January, Tesco had a crisis response team in place as Britain's biggest supermarket they were in the eye of the storm.</w:t>
      </w:r>
      <w:r w:rsidR="0003331E" w:rsidRPr="006E5EC1">
        <w:rPr>
          <w:rFonts w:ascii="Arial" w:hAnsi="Arial" w:cs="Arial"/>
          <w:color w:val="000000" w:themeColor="text1"/>
          <w:spacing w:val="5"/>
          <w:sz w:val="22"/>
          <w:szCs w:val="22"/>
        </w:rPr>
        <w:t xml:space="preserve"> I</w:t>
      </w:r>
      <w:r w:rsidRPr="006E5EC1">
        <w:rPr>
          <w:rFonts w:ascii="Arial" w:hAnsi="Arial" w:cs="Arial"/>
          <w:color w:val="000000" w:themeColor="text1"/>
          <w:spacing w:val="5"/>
          <w:sz w:val="22"/>
          <w:szCs w:val="22"/>
        </w:rPr>
        <w:t xml:space="preserve">t was impossible to keep up with what was happening and how quickly it was unfolding. </w:t>
      </w:r>
    </w:p>
    <w:p w14:paraId="316A82B3" w14:textId="77777777" w:rsidR="007E57B6" w:rsidRPr="006E5EC1" w:rsidRDefault="007E57B6" w:rsidP="006E5EC1">
      <w:pPr>
        <w:spacing w:line="360" w:lineRule="auto"/>
        <w:jc w:val="both"/>
        <w:rPr>
          <w:rFonts w:ascii="Arial" w:hAnsi="Arial" w:cs="Arial"/>
          <w:color w:val="000000" w:themeColor="text1"/>
          <w:spacing w:val="5"/>
          <w:sz w:val="22"/>
          <w:szCs w:val="22"/>
        </w:rPr>
      </w:pPr>
    </w:p>
    <w:p w14:paraId="290239D1" w14:textId="0C83A556" w:rsidR="00710F77" w:rsidRPr="006E5EC1" w:rsidRDefault="00710F77" w:rsidP="006E5EC1">
      <w:pPr>
        <w:spacing w:line="360" w:lineRule="auto"/>
        <w:jc w:val="both"/>
        <w:rPr>
          <w:rFonts w:ascii="Arial" w:hAnsi="Arial" w:cs="Arial"/>
          <w:color w:val="000000" w:themeColor="text1"/>
          <w:spacing w:val="5"/>
          <w:sz w:val="22"/>
          <w:szCs w:val="22"/>
        </w:rPr>
      </w:pPr>
      <w:r w:rsidRPr="006E5EC1">
        <w:rPr>
          <w:rFonts w:ascii="Arial" w:hAnsi="Arial" w:cs="Arial"/>
          <w:color w:val="000000" w:themeColor="text1"/>
          <w:spacing w:val="5"/>
          <w:sz w:val="22"/>
          <w:szCs w:val="22"/>
        </w:rPr>
        <w:t xml:space="preserve">Customers changed their shopping habits overnight. A massive surge in demand Tesco was at the forefront of keeping Britain fed, but not everything </w:t>
      </w:r>
      <w:r w:rsidR="0003331E" w:rsidRPr="006E5EC1">
        <w:rPr>
          <w:rFonts w:ascii="Arial" w:hAnsi="Arial" w:cs="Arial"/>
          <w:color w:val="000000" w:themeColor="text1"/>
          <w:spacing w:val="5"/>
          <w:sz w:val="22"/>
          <w:szCs w:val="22"/>
        </w:rPr>
        <w:t>was</w:t>
      </w:r>
      <w:r w:rsidRPr="006E5EC1">
        <w:rPr>
          <w:rFonts w:ascii="Arial" w:hAnsi="Arial" w:cs="Arial"/>
          <w:color w:val="000000" w:themeColor="text1"/>
          <w:spacing w:val="5"/>
          <w:sz w:val="22"/>
          <w:szCs w:val="22"/>
        </w:rPr>
        <w:t xml:space="preserve"> instantly available. Tesco </w:t>
      </w:r>
      <w:r w:rsidR="006E7065" w:rsidRPr="006E5EC1">
        <w:rPr>
          <w:rFonts w:ascii="Arial" w:hAnsi="Arial" w:cs="Arial"/>
          <w:color w:val="000000" w:themeColor="text1"/>
          <w:spacing w:val="5"/>
          <w:sz w:val="22"/>
          <w:szCs w:val="22"/>
        </w:rPr>
        <w:t>could</w:t>
      </w:r>
      <w:r w:rsidR="0003331E" w:rsidRPr="006E5EC1">
        <w:rPr>
          <w:rFonts w:ascii="Arial" w:hAnsi="Arial" w:cs="Arial"/>
          <w:color w:val="000000" w:themeColor="text1"/>
          <w:spacing w:val="5"/>
          <w:sz w:val="22"/>
          <w:szCs w:val="22"/>
        </w:rPr>
        <w:t xml:space="preserve"> secure </w:t>
      </w:r>
      <w:r w:rsidRPr="006E5EC1">
        <w:rPr>
          <w:rFonts w:ascii="Arial" w:hAnsi="Arial" w:cs="Arial"/>
          <w:color w:val="000000" w:themeColor="text1"/>
          <w:spacing w:val="5"/>
          <w:sz w:val="22"/>
          <w:szCs w:val="22"/>
        </w:rPr>
        <w:t xml:space="preserve">the fruit and veg in stores </w:t>
      </w:r>
      <w:r w:rsidR="006E7065" w:rsidRPr="006E5EC1">
        <w:rPr>
          <w:rFonts w:ascii="Arial" w:hAnsi="Arial" w:cs="Arial"/>
          <w:color w:val="000000" w:themeColor="text1"/>
          <w:spacing w:val="5"/>
          <w:sz w:val="22"/>
          <w:szCs w:val="22"/>
        </w:rPr>
        <w:t>that</w:t>
      </w:r>
      <w:r w:rsidR="0003331E" w:rsidRPr="006E5EC1">
        <w:rPr>
          <w:rFonts w:ascii="Arial" w:hAnsi="Arial" w:cs="Arial"/>
          <w:color w:val="000000" w:themeColor="text1"/>
          <w:spacing w:val="5"/>
          <w:sz w:val="22"/>
          <w:szCs w:val="22"/>
        </w:rPr>
        <w:t xml:space="preserve"> </w:t>
      </w:r>
      <w:r w:rsidRPr="006E5EC1">
        <w:rPr>
          <w:rFonts w:ascii="Arial" w:hAnsi="Arial" w:cs="Arial"/>
          <w:color w:val="000000" w:themeColor="text1"/>
          <w:spacing w:val="5"/>
          <w:sz w:val="22"/>
          <w:szCs w:val="22"/>
        </w:rPr>
        <w:t>come from 63 countries</w:t>
      </w:r>
      <w:r w:rsidR="006E7065" w:rsidRPr="006E5EC1">
        <w:rPr>
          <w:rFonts w:ascii="Arial" w:hAnsi="Arial" w:cs="Arial"/>
          <w:color w:val="000000" w:themeColor="text1"/>
          <w:spacing w:val="5"/>
          <w:sz w:val="22"/>
          <w:szCs w:val="22"/>
        </w:rPr>
        <w:t>,</w:t>
      </w:r>
      <w:r w:rsidRPr="006E5EC1">
        <w:rPr>
          <w:rFonts w:ascii="Arial" w:hAnsi="Arial" w:cs="Arial"/>
          <w:color w:val="000000" w:themeColor="text1"/>
          <w:spacing w:val="5"/>
          <w:sz w:val="22"/>
          <w:szCs w:val="22"/>
        </w:rPr>
        <w:t xml:space="preserve"> all affected by the global pandemic differently at different times.</w:t>
      </w:r>
      <w:r w:rsidR="001A16E0" w:rsidRPr="006E5EC1">
        <w:rPr>
          <w:rFonts w:ascii="Arial" w:hAnsi="Arial" w:cs="Arial"/>
          <w:color w:val="000000" w:themeColor="text1"/>
          <w:spacing w:val="5"/>
          <w:sz w:val="22"/>
          <w:szCs w:val="22"/>
        </w:rPr>
        <w:t xml:space="preserve"> </w:t>
      </w:r>
      <w:r w:rsidRPr="006E5EC1">
        <w:rPr>
          <w:rFonts w:ascii="Arial" w:hAnsi="Arial" w:cs="Arial"/>
          <w:color w:val="000000" w:themeColor="text1"/>
          <w:spacing w:val="5"/>
          <w:sz w:val="22"/>
          <w:szCs w:val="22"/>
        </w:rPr>
        <w:t>The coronavirus</w:t>
      </w:r>
      <w:r w:rsidR="00BC4908" w:rsidRPr="006E5EC1">
        <w:rPr>
          <w:rFonts w:ascii="Arial" w:hAnsi="Arial" w:cs="Arial"/>
          <w:color w:val="000000" w:themeColor="text1"/>
          <w:spacing w:val="5"/>
          <w:sz w:val="22"/>
          <w:szCs w:val="22"/>
        </w:rPr>
        <w:t xml:space="preserve"> was not only </w:t>
      </w:r>
      <w:r w:rsidR="006E7065" w:rsidRPr="006E5EC1">
        <w:rPr>
          <w:rFonts w:ascii="Arial" w:hAnsi="Arial" w:cs="Arial"/>
          <w:color w:val="000000" w:themeColor="text1"/>
          <w:spacing w:val="5"/>
          <w:sz w:val="22"/>
          <w:szCs w:val="22"/>
        </w:rPr>
        <w:t xml:space="preserve">a </w:t>
      </w:r>
      <w:r w:rsidRPr="006E5EC1">
        <w:rPr>
          <w:rFonts w:ascii="Arial" w:hAnsi="Arial" w:cs="Arial"/>
          <w:color w:val="000000" w:themeColor="text1"/>
          <w:spacing w:val="5"/>
          <w:sz w:val="22"/>
          <w:szCs w:val="22"/>
        </w:rPr>
        <w:t xml:space="preserve">significant disruption to the supply chain. There were changes on the shop floor that </w:t>
      </w:r>
      <w:r w:rsidR="00BC4908" w:rsidRPr="006E5EC1">
        <w:rPr>
          <w:rFonts w:ascii="Arial" w:hAnsi="Arial" w:cs="Arial"/>
          <w:color w:val="000000" w:themeColor="text1"/>
          <w:spacing w:val="5"/>
          <w:sz w:val="22"/>
          <w:szCs w:val="22"/>
        </w:rPr>
        <w:t xml:space="preserve">had happened </w:t>
      </w:r>
      <w:r w:rsidRPr="006E5EC1">
        <w:rPr>
          <w:rFonts w:ascii="Arial" w:hAnsi="Arial" w:cs="Arial"/>
          <w:color w:val="000000" w:themeColor="text1"/>
          <w:spacing w:val="5"/>
          <w:sz w:val="22"/>
          <w:szCs w:val="22"/>
        </w:rPr>
        <w:t>overnight</w:t>
      </w:r>
      <w:r w:rsidR="001A16E0" w:rsidRPr="006E5EC1">
        <w:rPr>
          <w:rFonts w:ascii="Arial" w:hAnsi="Arial" w:cs="Arial"/>
          <w:color w:val="000000" w:themeColor="text1"/>
          <w:spacing w:val="5"/>
          <w:sz w:val="22"/>
          <w:szCs w:val="22"/>
        </w:rPr>
        <w:t>.</w:t>
      </w:r>
      <w:r w:rsidR="006D69D3" w:rsidRPr="006E5EC1">
        <w:rPr>
          <w:rFonts w:ascii="Arial" w:hAnsi="Arial" w:cs="Arial"/>
          <w:color w:val="000000" w:themeColor="text1"/>
          <w:spacing w:val="5"/>
          <w:sz w:val="22"/>
          <w:szCs w:val="22"/>
        </w:rPr>
        <w:t xml:space="preserve"> </w:t>
      </w:r>
      <w:r w:rsidRPr="006E5EC1">
        <w:rPr>
          <w:rFonts w:ascii="Arial" w:hAnsi="Arial" w:cs="Arial"/>
          <w:color w:val="000000" w:themeColor="text1"/>
          <w:spacing w:val="5"/>
          <w:sz w:val="22"/>
          <w:szCs w:val="22"/>
        </w:rPr>
        <w:t xml:space="preserve">Controlling numbers of customers inside their stove and then sourcing thousands of tons of plastic and delivering it to stores to keep a safe barrier between customers and colleagues. </w:t>
      </w:r>
    </w:p>
    <w:p w14:paraId="5570CAF6" w14:textId="77777777" w:rsidR="00710F77" w:rsidRPr="006E5EC1" w:rsidRDefault="00710F77" w:rsidP="006E5EC1">
      <w:pPr>
        <w:spacing w:line="360" w:lineRule="auto"/>
        <w:jc w:val="both"/>
        <w:rPr>
          <w:rFonts w:ascii="Arial" w:hAnsi="Arial" w:cs="Arial"/>
          <w:color w:val="000000" w:themeColor="text1"/>
          <w:spacing w:val="5"/>
          <w:sz w:val="22"/>
          <w:szCs w:val="22"/>
        </w:rPr>
      </w:pPr>
    </w:p>
    <w:p w14:paraId="62C7946C" w14:textId="2FDFB4B8" w:rsidR="00710F77" w:rsidRPr="006E5EC1" w:rsidRDefault="00710F77"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pacing w:val="5"/>
          <w:sz w:val="22"/>
          <w:szCs w:val="22"/>
        </w:rPr>
        <w:t>Tesco</w:t>
      </w:r>
      <w:r w:rsidR="00B85062" w:rsidRPr="006E5EC1">
        <w:rPr>
          <w:rFonts w:ascii="Arial" w:hAnsi="Arial" w:cs="Arial"/>
          <w:color w:val="000000" w:themeColor="text1"/>
          <w:spacing w:val="5"/>
          <w:sz w:val="22"/>
          <w:szCs w:val="22"/>
        </w:rPr>
        <w:t xml:space="preserve"> </w:t>
      </w:r>
      <w:r w:rsidRPr="006E5EC1">
        <w:rPr>
          <w:rFonts w:ascii="Arial" w:hAnsi="Arial" w:cs="Arial"/>
          <w:color w:val="000000" w:themeColor="text1"/>
          <w:spacing w:val="5"/>
          <w:sz w:val="22"/>
          <w:szCs w:val="22"/>
        </w:rPr>
        <w:t>critical workers in retail kept going throughout lockdown but with up to 50</w:t>
      </w:r>
      <w:r w:rsidR="0003331E" w:rsidRPr="006E5EC1">
        <w:rPr>
          <w:rFonts w:ascii="Arial" w:hAnsi="Arial" w:cs="Arial"/>
          <w:color w:val="000000" w:themeColor="text1"/>
          <w:spacing w:val="5"/>
          <w:sz w:val="22"/>
          <w:szCs w:val="22"/>
        </w:rPr>
        <w:t>,</w:t>
      </w:r>
      <w:r w:rsidRPr="006E5EC1">
        <w:rPr>
          <w:rFonts w:ascii="Arial" w:hAnsi="Arial" w:cs="Arial"/>
          <w:color w:val="000000" w:themeColor="text1"/>
          <w:spacing w:val="5"/>
          <w:sz w:val="22"/>
          <w:szCs w:val="22"/>
        </w:rPr>
        <w:t>000 employees ill or isolating. The business was short one-sixth of their staff they had to recruit quickly and brought on 50</w:t>
      </w:r>
      <w:r w:rsidR="0003331E" w:rsidRPr="006E5EC1">
        <w:rPr>
          <w:rFonts w:ascii="Arial" w:hAnsi="Arial" w:cs="Arial"/>
          <w:color w:val="000000" w:themeColor="text1"/>
          <w:spacing w:val="5"/>
          <w:sz w:val="22"/>
          <w:szCs w:val="22"/>
        </w:rPr>
        <w:t>,</w:t>
      </w:r>
      <w:r w:rsidRPr="006E5EC1">
        <w:rPr>
          <w:rFonts w:ascii="Arial" w:hAnsi="Arial" w:cs="Arial"/>
          <w:color w:val="000000" w:themeColor="text1"/>
          <w:spacing w:val="5"/>
          <w:sz w:val="22"/>
          <w:szCs w:val="22"/>
        </w:rPr>
        <w:t>000 temporary staff in a concise amount of time. T</w:t>
      </w:r>
      <w:r w:rsidR="006D69D3" w:rsidRPr="006E5EC1">
        <w:rPr>
          <w:rFonts w:ascii="Arial" w:hAnsi="Arial" w:cs="Arial"/>
          <w:color w:val="000000" w:themeColor="text1"/>
          <w:spacing w:val="5"/>
          <w:sz w:val="22"/>
          <w:szCs w:val="22"/>
        </w:rPr>
        <w:t xml:space="preserve">esco was </w:t>
      </w:r>
      <w:r w:rsidRPr="006E5EC1">
        <w:rPr>
          <w:rFonts w:ascii="Arial" w:hAnsi="Arial" w:cs="Arial"/>
          <w:color w:val="000000" w:themeColor="text1"/>
          <w:spacing w:val="5"/>
          <w:sz w:val="22"/>
          <w:szCs w:val="22"/>
        </w:rPr>
        <w:t>capable of getting workforces from reaching an application form to starting work in four hours. Today over 3</w:t>
      </w:r>
      <w:r w:rsidR="000C6BF5" w:rsidRPr="006E5EC1">
        <w:rPr>
          <w:rFonts w:ascii="Arial" w:hAnsi="Arial" w:cs="Arial"/>
          <w:color w:val="000000" w:themeColor="text1"/>
          <w:spacing w:val="5"/>
          <w:sz w:val="22"/>
          <w:szCs w:val="22"/>
        </w:rPr>
        <w:t>6</w:t>
      </w:r>
      <w:r w:rsidRPr="006E5EC1">
        <w:rPr>
          <w:rFonts w:ascii="Arial" w:hAnsi="Arial" w:cs="Arial"/>
          <w:color w:val="000000" w:themeColor="text1"/>
          <w:spacing w:val="5"/>
          <w:sz w:val="22"/>
          <w:szCs w:val="22"/>
        </w:rPr>
        <w:t>0,000 people work for Tesco, Britain's biggest supermarket retailer, in distribution transport and headquarters.</w:t>
      </w:r>
      <w:r w:rsidR="00BF117B" w:rsidRPr="006E5EC1">
        <w:rPr>
          <w:rFonts w:ascii="Arial" w:hAnsi="Arial" w:cs="Arial"/>
          <w:color w:val="000000" w:themeColor="text1"/>
          <w:spacing w:val="5"/>
          <w:sz w:val="22"/>
          <w:szCs w:val="22"/>
        </w:rPr>
        <w:t xml:space="preserve"> </w:t>
      </w:r>
      <w:r w:rsidRPr="006E5EC1">
        <w:rPr>
          <w:rFonts w:ascii="Arial" w:hAnsi="Arial" w:cs="Arial"/>
          <w:color w:val="000000" w:themeColor="text1"/>
          <w:spacing w:val="5"/>
          <w:sz w:val="22"/>
          <w:szCs w:val="22"/>
        </w:rPr>
        <w:t xml:space="preserve">Tesco </w:t>
      </w:r>
      <w:r w:rsidR="00BF117B" w:rsidRPr="006E5EC1">
        <w:rPr>
          <w:rFonts w:ascii="Arial" w:hAnsi="Arial" w:cs="Arial"/>
          <w:color w:val="000000" w:themeColor="text1"/>
          <w:spacing w:val="5"/>
          <w:sz w:val="22"/>
          <w:szCs w:val="22"/>
        </w:rPr>
        <w:t>has</w:t>
      </w:r>
      <w:r w:rsidRPr="006E5EC1">
        <w:rPr>
          <w:rFonts w:ascii="Arial" w:hAnsi="Arial" w:cs="Arial"/>
          <w:color w:val="000000" w:themeColor="text1"/>
          <w:spacing w:val="5"/>
          <w:sz w:val="22"/>
          <w:szCs w:val="22"/>
        </w:rPr>
        <w:t xml:space="preserve"> the most extensive grocery home shopping operation in the UK. It is efficient and straightforward as the dotcom teamwork can work for two hours and put around twelve thousand items in trolleys to load on the vans. During the </w:t>
      </w:r>
      <w:r w:rsidR="006E00C3" w:rsidRPr="006E5EC1">
        <w:rPr>
          <w:rFonts w:ascii="Arial" w:hAnsi="Arial" w:cs="Arial"/>
          <w:color w:val="000000" w:themeColor="text1"/>
          <w:spacing w:val="5"/>
          <w:sz w:val="22"/>
          <w:szCs w:val="22"/>
        </w:rPr>
        <w:t>five-week pandemic lockdown</w:t>
      </w:r>
      <w:r w:rsidRPr="006E5EC1">
        <w:rPr>
          <w:rFonts w:ascii="Arial" w:hAnsi="Arial" w:cs="Arial"/>
          <w:color w:val="000000" w:themeColor="text1"/>
          <w:spacing w:val="5"/>
          <w:sz w:val="22"/>
          <w:szCs w:val="22"/>
        </w:rPr>
        <w:t xml:space="preserve">, Tesco </w:t>
      </w:r>
      <w:r w:rsidR="0070429F" w:rsidRPr="006E5EC1">
        <w:rPr>
          <w:rFonts w:ascii="Arial" w:hAnsi="Arial" w:cs="Arial"/>
          <w:color w:val="000000" w:themeColor="text1"/>
          <w:spacing w:val="5"/>
          <w:sz w:val="22"/>
          <w:szCs w:val="22"/>
        </w:rPr>
        <w:t>delivered</w:t>
      </w:r>
      <w:r w:rsidRPr="006E5EC1">
        <w:rPr>
          <w:rFonts w:ascii="Arial" w:hAnsi="Arial" w:cs="Arial"/>
          <w:color w:val="000000" w:themeColor="text1"/>
          <w:spacing w:val="5"/>
          <w:sz w:val="22"/>
          <w:szCs w:val="22"/>
        </w:rPr>
        <w:t xml:space="preserve"> 1.5 million orders a week and </w:t>
      </w:r>
      <w:r w:rsidR="0070429F" w:rsidRPr="006E5EC1">
        <w:rPr>
          <w:rFonts w:ascii="Arial" w:hAnsi="Arial" w:cs="Arial"/>
          <w:color w:val="000000" w:themeColor="text1"/>
          <w:spacing w:val="5"/>
          <w:sz w:val="22"/>
          <w:szCs w:val="22"/>
        </w:rPr>
        <w:t>picked</w:t>
      </w:r>
      <w:r w:rsidRPr="006E5EC1">
        <w:rPr>
          <w:rFonts w:ascii="Arial" w:hAnsi="Arial" w:cs="Arial"/>
          <w:color w:val="000000" w:themeColor="text1"/>
          <w:spacing w:val="5"/>
          <w:sz w:val="22"/>
          <w:szCs w:val="22"/>
        </w:rPr>
        <w:t xml:space="preserve"> about 10 million items a day (</w:t>
      </w:r>
      <w:r w:rsidRPr="006E5EC1">
        <w:rPr>
          <w:rFonts w:ascii="Arial" w:hAnsi="Arial" w:cs="Arial"/>
          <w:color w:val="000000" w:themeColor="text1"/>
          <w:sz w:val="22"/>
          <w:szCs w:val="22"/>
          <w:lang w:eastAsia="en-US"/>
        </w:rPr>
        <w:t>Channel 5, 2021).</w:t>
      </w:r>
    </w:p>
    <w:p w14:paraId="005CEF6C" w14:textId="77777777" w:rsidR="001C7BA6" w:rsidRPr="006E5EC1" w:rsidRDefault="001C7BA6" w:rsidP="006E5EC1">
      <w:pPr>
        <w:spacing w:line="360" w:lineRule="auto"/>
        <w:jc w:val="both"/>
        <w:rPr>
          <w:rFonts w:ascii="Arial" w:hAnsi="Arial" w:cs="Arial"/>
          <w:sz w:val="22"/>
          <w:szCs w:val="22"/>
          <w:lang w:eastAsia="en-US"/>
        </w:rPr>
      </w:pPr>
    </w:p>
    <w:p w14:paraId="62993232" w14:textId="1D611B0E" w:rsidR="004945F0" w:rsidRPr="006E5EC1" w:rsidRDefault="00882D99" w:rsidP="006E5EC1">
      <w:pPr>
        <w:pStyle w:val="Heading1"/>
        <w:spacing w:line="360" w:lineRule="auto"/>
        <w:jc w:val="both"/>
        <w:rPr>
          <w:rFonts w:ascii="Arial" w:hAnsi="Arial" w:cs="Arial"/>
          <w:sz w:val="22"/>
          <w:szCs w:val="22"/>
        </w:rPr>
      </w:pPr>
      <w:bookmarkStart w:id="5" w:name="_Toc80799390"/>
      <w:r w:rsidRPr="006E5EC1">
        <w:rPr>
          <w:rFonts w:ascii="Arial" w:hAnsi="Arial" w:cs="Arial"/>
          <w:sz w:val="22"/>
          <w:szCs w:val="22"/>
        </w:rPr>
        <w:t>1.3</w:t>
      </w:r>
      <w:r w:rsidRPr="006E5EC1">
        <w:rPr>
          <w:rFonts w:ascii="Arial" w:hAnsi="Arial" w:cs="Arial"/>
          <w:sz w:val="22"/>
          <w:szCs w:val="22"/>
        </w:rPr>
        <w:tab/>
      </w:r>
      <w:r w:rsidR="000F0314" w:rsidRPr="006E5EC1">
        <w:rPr>
          <w:rFonts w:ascii="Arial" w:hAnsi="Arial" w:cs="Arial"/>
          <w:b/>
          <w:bCs/>
          <w:sz w:val="22"/>
          <w:szCs w:val="22"/>
        </w:rPr>
        <w:t>The Impact of Tesco Business Financial Performance</w:t>
      </w:r>
      <w:bookmarkEnd w:id="5"/>
    </w:p>
    <w:p w14:paraId="372E5507" w14:textId="77777777" w:rsidR="00637386" w:rsidRPr="006E5EC1" w:rsidRDefault="00637386" w:rsidP="006E5EC1">
      <w:pPr>
        <w:spacing w:line="360" w:lineRule="auto"/>
        <w:jc w:val="both"/>
        <w:rPr>
          <w:rFonts w:ascii="Arial" w:hAnsi="Arial" w:cs="Arial"/>
          <w:sz w:val="22"/>
          <w:szCs w:val="22"/>
          <w:lang w:eastAsia="en-US"/>
        </w:rPr>
      </w:pPr>
    </w:p>
    <w:p w14:paraId="2E926C3E" w14:textId="243C44F6" w:rsidR="00D135D1" w:rsidRPr="006E5EC1" w:rsidRDefault="00B0463C"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 xml:space="preserve">Tesco Profit </w:t>
      </w:r>
      <w:r w:rsidR="00D135D1" w:rsidRPr="006E5EC1">
        <w:rPr>
          <w:rFonts w:ascii="Arial" w:hAnsi="Arial" w:cs="Arial"/>
          <w:color w:val="000000" w:themeColor="text1"/>
          <w:sz w:val="22"/>
          <w:szCs w:val="22"/>
          <w:lang w:eastAsia="en-US"/>
        </w:rPr>
        <w:t>has fallen</w:t>
      </w:r>
      <w:r w:rsidRPr="006E5EC1">
        <w:rPr>
          <w:rFonts w:ascii="Arial" w:hAnsi="Arial" w:cs="Arial"/>
          <w:color w:val="000000" w:themeColor="text1"/>
          <w:sz w:val="22"/>
          <w:szCs w:val="22"/>
          <w:lang w:eastAsia="en-US"/>
        </w:rPr>
        <w:t xml:space="preserve"> nearly a fifth to £825 million </w:t>
      </w:r>
      <w:r w:rsidR="0052225B" w:rsidRPr="006E5EC1">
        <w:rPr>
          <w:rFonts w:ascii="Arial" w:hAnsi="Arial" w:cs="Arial"/>
          <w:color w:val="000000" w:themeColor="text1"/>
          <w:sz w:val="22"/>
          <w:szCs w:val="22"/>
          <w:lang w:eastAsia="en-US"/>
        </w:rPr>
        <w:t xml:space="preserve">the </w:t>
      </w:r>
      <w:r w:rsidRPr="006E5EC1">
        <w:rPr>
          <w:rFonts w:ascii="Arial" w:hAnsi="Arial" w:cs="Arial"/>
          <w:color w:val="000000" w:themeColor="text1"/>
          <w:sz w:val="22"/>
          <w:szCs w:val="22"/>
          <w:lang w:eastAsia="en-US"/>
        </w:rPr>
        <w:t>last year of 2020. After adding almost £900 million in additional charges due to the coronavirus pandemic. This year of 2021</w:t>
      </w:r>
      <w:r w:rsidR="0052225B"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Tesco wins </w:t>
      </w:r>
      <w:r w:rsidR="00381101" w:rsidRPr="006E5EC1">
        <w:rPr>
          <w:rFonts w:ascii="Arial" w:hAnsi="Arial" w:cs="Arial"/>
          <w:color w:val="000000" w:themeColor="text1"/>
          <w:sz w:val="22"/>
          <w:szCs w:val="22"/>
          <w:lang w:eastAsia="en-US"/>
        </w:rPr>
        <w:t>consumers</w:t>
      </w:r>
      <w:r w:rsidRPr="006E5EC1">
        <w:rPr>
          <w:rFonts w:ascii="Arial" w:hAnsi="Arial" w:cs="Arial"/>
          <w:color w:val="000000" w:themeColor="text1"/>
          <w:sz w:val="22"/>
          <w:szCs w:val="22"/>
          <w:lang w:eastAsia="en-US"/>
        </w:rPr>
        <w:t xml:space="preserve"> over competitors</w:t>
      </w:r>
      <w:r w:rsidR="0052225B"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and </w:t>
      </w:r>
      <w:r w:rsidR="00381101" w:rsidRPr="006E5EC1">
        <w:rPr>
          <w:rFonts w:ascii="Arial" w:hAnsi="Arial" w:cs="Arial"/>
          <w:color w:val="000000" w:themeColor="text1"/>
          <w:sz w:val="22"/>
          <w:szCs w:val="22"/>
          <w:lang w:eastAsia="en-US"/>
        </w:rPr>
        <w:t>overall</w:t>
      </w:r>
      <w:r w:rsidRPr="006E5EC1">
        <w:rPr>
          <w:rFonts w:ascii="Arial" w:hAnsi="Arial" w:cs="Arial"/>
          <w:color w:val="000000" w:themeColor="text1"/>
          <w:sz w:val="22"/>
          <w:szCs w:val="22"/>
          <w:lang w:eastAsia="en-US"/>
        </w:rPr>
        <w:t xml:space="preserve"> </w:t>
      </w:r>
      <w:r w:rsidR="00381101" w:rsidRPr="006E5EC1">
        <w:rPr>
          <w:rFonts w:ascii="Arial" w:hAnsi="Arial" w:cs="Arial"/>
          <w:color w:val="000000" w:themeColor="text1"/>
          <w:sz w:val="22"/>
          <w:szCs w:val="22"/>
          <w:lang w:eastAsia="en-US"/>
        </w:rPr>
        <w:t>trades</w:t>
      </w:r>
      <w:r w:rsidRPr="006E5EC1">
        <w:rPr>
          <w:rFonts w:ascii="Arial" w:hAnsi="Arial" w:cs="Arial"/>
          <w:color w:val="000000" w:themeColor="text1"/>
          <w:sz w:val="22"/>
          <w:szCs w:val="22"/>
          <w:lang w:eastAsia="en-US"/>
        </w:rPr>
        <w:t xml:space="preserve"> </w:t>
      </w:r>
      <w:r w:rsidR="00381101" w:rsidRPr="006E5EC1">
        <w:rPr>
          <w:rFonts w:ascii="Arial" w:hAnsi="Arial" w:cs="Arial"/>
          <w:color w:val="000000" w:themeColor="text1"/>
          <w:sz w:val="22"/>
          <w:szCs w:val="22"/>
          <w:lang w:eastAsia="en-US"/>
        </w:rPr>
        <w:t>increased</w:t>
      </w:r>
      <w:r w:rsidRPr="006E5EC1">
        <w:rPr>
          <w:rFonts w:ascii="Arial" w:hAnsi="Arial" w:cs="Arial"/>
          <w:color w:val="000000" w:themeColor="text1"/>
          <w:sz w:val="22"/>
          <w:szCs w:val="22"/>
          <w:lang w:eastAsia="en-US"/>
        </w:rPr>
        <w:t xml:space="preserve"> 7 </w:t>
      </w:r>
      <w:r w:rsidR="0052225B" w:rsidRPr="006E5EC1">
        <w:rPr>
          <w:rFonts w:ascii="Arial" w:hAnsi="Arial" w:cs="Arial"/>
          <w:color w:val="000000" w:themeColor="text1"/>
          <w:sz w:val="22"/>
          <w:szCs w:val="22"/>
          <w:lang w:eastAsia="en-US"/>
        </w:rPr>
        <w:t>per cent</w:t>
      </w:r>
      <w:r w:rsidRPr="006E5EC1">
        <w:rPr>
          <w:rFonts w:ascii="Arial" w:hAnsi="Arial" w:cs="Arial"/>
          <w:color w:val="000000" w:themeColor="text1"/>
          <w:sz w:val="22"/>
          <w:szCs w:val="22"/>
          <w:lang w:eastAsia="en-US"/>
        </w:rPr>
        <w:t xml:space="preserve"> to more than £53 billion through the end of February.</w:t>
      </w:r>
      <w:r w:rsidR="00381101" w:rsidRPr="006E5EC1">
        <w:rPr>
          <w:rFonts w:ascii="Arial" w:hAnsi="Arial" w:cs="Arial"/>
          <w:color w:val="000000" w:themeColor="text1"/>
          <w:sz w:val="22"/>
          <w:szCs w:val="22"/>
          <w:lang w:eastAsia="en-US"/>
        </w:rPr>
        <w:t xml:space="preserve"> Trades amplified by 8.8 per cent in the UK and Ireland</w:t>
      </w:r>
      <w:r w:rsidRPr="006E5EC1">
        <w:rPr>
          <w:rFonts w:ascii="Arial" w:hAnsi="Arial" w:cs="Arial"/>
          <w:color w:val="000000" w:themeColor="text1"/>
          <w:sz w:val="22"/>
          <w:szCs w:val="22"/>
          <w:lang w:eastAsia="en-US"/>
        </w:rPr>
        <w:t xml:space="preserve">. </w:t>
      </w:r>
      <w:r w:rsidR="00381101" w:rsidRPr="006E5EC1">
        <w:rPr>
          <w:rFonts w:ascii="Arial" w:hAnsi="Arial" w:cs="Arial"/>
          <w:color w:val="000000" w:themeColor="text1"/>
          <w:sz w:val="22"/>
          <w:szCs w:val="22"/>
          <w:lang w:eastAsia="en-US"/>
        </w:rPr>
        <w:t>Nevertheless</w:t>
      </w:r>
      <w:r w:rsidRPr="006E5EC1">
        <w:rPr>
          <w:rFonts w:ascii="Arial" w:hAnsi="Arial" w:cs="Arial"/>
          <w:color w:val="000000" w:themeColor="text1"/>
          <w:sz w:val="22"/>
          <w:szCs w:val="22"/>
          <w:lang w:eastAsia="en-US"/>
        </w:rPr>
        <w:t xml:space="preserve">, Tesco </w:t>
      </w:r>
      <w:r w:rsidR="00FB0F1E" w:rsidRPr="006E5EC1">
        <w:rPr>
          <w:rFonts w:ascii="Arial" w:hAnsi="Arial" w:cs="Arial"/>
          <w:color w:val="000000" w:themeColor="text1"/>
          <w:sz w:val="22"/>
          <w:szCs w:val="22"/>
          <w:lang w:eastAsia="en-US"/>
        </w:rPr>
        <w:t>revenues</w:t>
      </w:r>
      <w:r w:rsidRPr="006E5EC1">
        <w:rPr>
          <w:rFonts w:ascii="Arial" w:hAnsi="Arial" w:cs="Arial"/>
          <w:color w:val="000000" w:themeColor="text1"/>
          <w:sz w:val="22"/>
          <w:szCs w:val="22"/>
          <w:lang w:eastAsia="en-US"/>
        </w:rPr>
        <w:t xml:space="preserve"> were inc</w:t>
      </w:r>
      <w:r w:rsidR="00622246" w:rsidRPr="006E5EC1">
        <w:rPr>
          <w:rFonts w:ascii="Arial" w:hAnsi="Arial" w:cs="Arial"/>
          <w:color w:val="000000" w:themeColor="text1"/>
          <w:sz w:val="22"/>
          <w:szCs w:val="22"/>
          <w:lang w:eastAsia="en-US"/>
        </w:rPr>
        <w:t>urred £892 million in additional costs, including hiring more workers to deliver goods online and compensating workers lost due to covid19 or self-isolating. Nearly 50,000 temporary workers join up Tesco grocery stores during the epidemic. Of these, approximately 20,000 permanently attended</w:t>
      </w:r>
      <w:r w:rsidR="004945F0" w:rsidRPr="006E5EC1">
        <w:rPr>
          <w:rFonts w:ascii="Arial" w:hAnsi="Arial" w:cs="Arial"/>
          <w:color w:val="000000" w:themeColor="text1"/>
          <w:sz w:val="22"/>
          <w:szCs w:val="22"/>
          <w:lang w:eastAsia="en-US"/>
        </w:rPr>
        <w:t xml:space="preserve"> (Tesco PLC, 2021).</w:t>
      </w:r>
      <w:r w:rsidR="00622246" w:rsidRPr="006E5EC1">
        <w:rPr>
          <w:rFonts w:ascii="Arial" w:hAnsi="Arial" w:cs="Arial"/>
          <w:color w:val="000000" w:themeColor="text1"/>
          <w:sz w:val="22"/>
          <w:szCs w:val="22"/>
          <w:lang w:eastAsia="en-US"/>
        </w:rPr>
        <w:t xml:space="preserve"> </w:t>
      </w:r>
    </w:p>
    <w:p w14:paraId="6ED89E5F" w14:textId="77777777" w:rsidR="00C00359" w:rsidRPr="006E5EC1" w:rsidRDefault="00C00359" w:rsidP="006E5EC1">
      <w:pPr>
        <w:spacing w:line="360" w:lineRule="auto"/>
        <w:jc w:val="both"/>
        <w:rPr>
          <w:rFonts w:ascii="Arial" w:hAnsi="Arial" w:cs="Arial"/>
          <w:color w:val="000000" w:themeColor="text1"/>
          <w:sz w:val="22"/>
          <w:szCs w:val="22"/>
          <w:lang w:eastAsia="en-US"/>
        </w:rPr>
      </w:pPr>
    </w:p>
    <w:p w14:paraId="7FF916D2" w14:textId="04DC1930" w:rsidR="004945F0" w:rsidRPr="006E5EC1" w:rsidRDefault="00622246" w:rsidP="006E5EC1">
      <w:pPr>
        <w:spacing w:line="360" w:lineRule="auto"/>
        <w:jc w:val="both"/>
        <w:rPr>
          <w:rFonts w:ascii="Arial" w:hAnsi="Arial" w:cs="Arial"/>
          <w:sz w:val="22"/>
          <w:szCs w:val="22"/>
          <w:lang w:eastAsia="en-US"/>
        </w:rPr>
      </w:pPr>
      <w:r w:rsidRPr="006E5EC1">
        <w:rPr>
          <w:rFonts w:ascii="Arial" w:hAnsi="Arial" w:cs="Arial"/>
          <w:color w:val="000000" w:themeColor="text1"/>
          <w:sz w:val="22"/>
          <w:szCs w:val="22"/>
          <w:lang w:eastAsia="en-US"/>
        </w:rPr>
        <w:t xml:space="preserve">Online </w:t>
      </w:r>
      <w:r w:rsidR="0052225B" w:rsidRPr="006E5EC1">
        <w:rPr>
          <w:rFonts w:ascii="Arial" w:hAnsi="Arial" w:cs="Arial"/>
          <w:color w:val="000000" w:themeColor="text1"/>
          <w:sz w:val="22"/>
          <w:szCs w:val="22"/>
          <w:lang w:eastAsia="en-US"/>
        </w:rPr>
        <w:t>trades</w:t>
      </w:r>
      <w:r w:rsidRPr="006E5EC1">
        <w:rPr>
          <w:rFonts w:ascii="Arial" w:hAnsi="Arial" w:cs="Arial"/>
          <w:color w:val="000000" w:themeColor="text1"/>
          <w:sz w:val="22"/>
          <w:szCs w:val="22"/>
          <w:lang w:eastAsia="en-US"/>
        </w:rPr>
        <w:t xml:space="preserve"> </w:t>
      </w:r>
      <w:r w:rsidR="0052225B" w:rsidRPr="006E5EC1">
        <w:rPr>
          <w:rFonts w:ascii="Arial" w:hAnsi="Arial" w:cs="Arial"/>
          <w:color w:val="000000" w:themeColor="text1"/>
          <w:sz w:val="22"/>
          <w:szCs w:val="22"/>
          <w:lang w:eastAsia="en-US"/>
        </w:rPr>
        <w:t>went up</w:t>
      </w:r>
      <w:r w:rsidRPr="006E5EC1">
        <w:rPr>
          <w:rFonts w:ascii="Arial" w:hAnsi="Arial" w:cs="Arial"/>
          <w:color w:val="000000" w:themeColor="text1"/>
          <w:sz w:val="22"/>
          <w:szCs w:val="22"/>
          <w:lang w:eastAsia="en-US"/>
        </w:rPr>
        <w:t xml:space="preserve"> 77 </w:t>
      </w:r>
      <w:r w:rsidR="0052225B" w:rsidRPr="006E5EC1">
        <w:rPr>
          <w:rFonts w:ascii="Arial" w:hAnsi="Arial" w:cs="Arial"/>
          <w:color w:val="000000" w:themeColor="text1"/>
          <w:sz w:val="22"/>
          <w:szCs w:val="22"/>
          <w:lang w:eastAsia="en-US"/>
        </w:rPr>
        <w:t>per cent</w:t>
      </w:r>
      <w:r w:rsidRPr="006E5EC1">
        <w:rPr>
          <w:rFonts w:ascii="Arial" w:hAnsi="Arial" w:cs="Arial"/>
          <w:color w:val="000000" w:themeColor="text1"/>
          <w:sz w:val="22"/>
          <w:szCs w:val="22"/>
          <w:lang w:eastAsia="en-US"/>
        </w:rPr>
        <w:t xml:space="preserve"> during the year to £6.3 billion as Tesco </w:t>
      </w:r>
      <w:r w:rsidR="0052225B" w:rsidRPr="006E5EC1">
        <w:rPr>
          <w:rFonts w:ascii="Arial" w:hAnsi="Arial" w:cs="Arial"/>
          <w:color w:val="000000" w:themeColor="text1"/>
          <w:sz w:val="22"/>
          <w:szCs w:val="22"/>
          <w:lang w:eastAsia="en-US"/>
        </w:rPr>
        <w:t>hastily</w:t>
      </w:r>
      <w:r w:rsidRPr="006E5EC1">
        <w:rPr>
          <w:rFonts w:ascii="Arial" w:hAnsi="Arial" w:cs="Arial"/>
          <w:color w:val="000000" w:themeColor="text1"/>
          <w:sz w:val="22"/>
          <w:szCs w:val="22"/>
          <w:lang w:eastAsia="en-US"/>
        </w:rPr>
        <w:t xml:space="preserve"> doubled their online </w:t>
      </w:r>
      <w:r w:rsidR="0052225B" w:rsidRPr="006E5EC1">
        <w:rPr>
          <w:rFonts w:ascii="Arial" w:hAnsi="Arial" w:cs="Arial"/>
          <w:color w:val="000000" w:themeColor="text1"/>
          <w:sz w:val="22"/>
          <w:szCs w:val="22"/>
          <w:lang w:eastAsia="en-US"/>
        </w:rPr>
        <w:t>delivery</w:t>
      </w:r>
      <w:r w:rsidRPr="006E5EC1">
        <w:rPr>
          <w:rFonts w:ascii="Arial" w:hAnsi="Arial" w:cs="Arial"/>
          <w:color w:val="000000" w:themeColor="text1"/>
          <w:sz w:val="22"/>
          <w:szCs w:val="22"/>
          <w:lang w:eastAsia="en-US"/>
        </w:rPr>
        <w:t xml:space="preserve"> capacity to £1.5 million outlets </w:t>
      </w:r>
      <w:r w:rsidR="00FB0F1E" w:rsidRPr="006E5EC1">
        <w:rPr>
          <w:rFonts w:ascii="Arial" w:hAnsi="Arial" w:cs="Arial"/>
          <w:color w:val="000000" w:themeColor="text1"/>
          <w:sz w:val="22"/>
          <w:szCs w:val="22"/>
          <w:lang w:eastAsia="en-US"/>
        </w:rPr>
        <w:t>per</w:t>
      </w:r>
      <w:r w:rsidRPr="006E5EC1">
        <w:rPr>
          <w:rFonts w:ascii="Arial" w:hAnsi="Arial" w:cs="Arial"/>
          <w:color w:val="000000" w:themeColor="text1"/>
          <w:sz w:val="22"/>
          <w:szCs w:val="22"/>
          <w:lang w:eastAsia="en-US"/>
        </w:rPr>
        <w:t xml:space="preserve"> week in the last </w:t>
      </w:r>
      <w:r w:rsidR="00FB0F1E" w:rsidRPr="006E5EC1">
        <w:rPr>
          <w:rFonts w:ascii="Arial" w:hAnsi="Arial" w:cs="Arial"/>
          <w:color w:val="000000" w:themeColor="text1"/>
          <w:sz w:val="22"/>
          <w:szCs w:val="22"/>
          <w:lang w:eastAsia="en-US"/>
        </w:rPr>
        <w:t xml:space="preserve">quarter of </w:t>
      </w:r>
      <w:r w:rsidRPr="006E5EC1">
        <w:rPr>
          <w:rFonts w:ascii="Arial" w:hAnsi="Arial" w:cs="Arial"/>
          <w:color w:val="000000" w:themeColor="text1"/>
          <w:sz w:val="22"/>
          <w:szCs w:val="22"/>
          <w:lang w:eastAsia="en-US"/>
        </w:rPr>
        <w:t xml:space="preserve">the </w:t>
      </w:r>
      <w:r w:rsidR="0052225B" w:rsidRPr="006E5EC1">
        <w:rPr>
          <w:rFonts w:ascii="Arial" w:hAnsi="Arial" w:cs="Arial"/>
          <w:color w:val="000000" w:themeColor="text1"/>
          <w:sz w:val="22"/>
          <w:szCs w:val="22"/>
          <w:lang w:eastAsia="en-US"/>
        </w:rPr>
        <w:t>year-end account</w:t>
      </w:r>
      <w:r w:rsidR="00FB0F1E" w:rsidRPr="006E5EC1">
        <w:rPr>
          <w:rFonts w:ascii="Arial" w:hAnsi="Arial" w:cs="Arial"/>
          <w:color w:val="000000" w:themeColor="text1"/>
          <w:sz w:val="22"/>
          <w:szCs w:val="22"/>
          <w:lang w:eastAsia="en-US"/>
        </w:rPr>
        <w:t xml:space="preserve"> audit</w:t>
      </w:r>
      <w:r w:rsidRPr="006E5EC1">
        <w:rPr>
          <w:rFonts w:ascii="Arial" w:hAnsi="Arial" w:cs="Arial"/>
          <w:color w:val="000000" w:themeColor="text1"/>
          <w:sz w:val="22"/>
          <w:szCs w:val="22"/>
          <w:lang w:eastAsia="en-US"/>
        </w:rPr>
        <w:t>. Online grocery stores account for 18</w:t>
      </w:r>
      <w:r w:rsidR="00DB6943" w:rsidRPr="006E5EC1">
        <w:rPr>
          <w:rFonts w:ascii="Arial" w:hAnsi="Arial" w:cs="Arial"/>
          <w:color w:val="000000" w:themeColor="text1"/>
          <w:sz w:val="22"/>
          <w:szCs w:val="22"/>
          <w:lang w:eastAsia="en-US"/>
        </w:rPr>
        <w:t xml:space="preserve"> </w:t>
      </w:r>
      <w:r w:rsidR="0052225B" w:rsidRPr="006E5EC1">
        <w:rPr>
          <w:rFonts w:ascii="Arial" w:hAnsi="Arial" w:cs="Arial"/>
          <w:color w:val="000000" w:themeColor="text1"/>
          <w:sz w:val="22"/>
          <w:szCs w:val="22"/>
          <w:lang w:eastAsia="en-US"/>
        </w:rPr>
        <w:t>per cent</w:t>
      </w:r>
      <w:r w:rsidR="00DB6943" w:rsidRPr="006E5EC1">
        <w:rPr>
          <w:rFonts w:ascii="Arial" w:hAnsi="Arial" w:cs="Arial"/>
          <w:color w:val="000000" w:themeColor="text1"/>
          <w:sz w:val="22"/>
          <w:szCs w:val="22"/>
          <w:lang w:eastAsia="en-US"/>
        </w:rPr>
        <w:t xml:space="preserve"> of sales as virus fears keep </w:t>
      </w:r>
      <w:r w:rsidR="00FB0F1E" w:rsidRPr="006E5EC1">
        <w:rPr>
          <w:rFonts w:ascii="Arial" w:hAnsi="Arial" w:cs="Arial"/>
          <w:color w:val="000000" w:themeColor="text1"/>
          <w:sz w:val="22"/>
          <w:szCs w:val="22"/>
          <w:lang w:eastAsia="en-US"/>
        </w:rPr>
        <w:t>consumers</w:t>
      </w:r>
      <w:r w:rsidR="00DB6943" w:rsidRPr="006E5EC1">
        <w:rPr>
          <w:rFonts w:ascii="Arial" w:hAnsi="Arial" w:cs="Arial"/>
          <w:color w:val="000000" w:themeColor="text1"/>
          <w:sz w:val="22"/>
          <w:szCs w:val="22"/>
          <w:lang w:eastAsia="en-US"/>
        </w:rPr>
        <w:t xml:space="preserve"> </w:t>
      </w:r>
      <w:r w:rsidR="00FB0F1E" w:rsidRPr="006E5EC1">
        <w:rPr>
          <w:rFonts w:ascii="Arial" w:hAnsi="Arial" w:cs="Arial"/>
          <w:color w:val="000000" w:themeColor="text1"/>
          <w:sz w:val="22"/>
          <w:szCs w:val="22"/>
          <w:lang w:eastAsia="en-US"/>
        </w:rPr>
        <w:t>indoors</w:t>
      </w:r>
      <w:r w:rsidR="00DB6943" w:rsidRPr="006E5EC1">
        <w:rPr>
          <w:rFonts w:ascii="Arial" w:hAnsi="Arial" w:cs="Arial"/>
          <w:color w:val="000000" w:themeColor="text1"/>
          <w:sz w:val="22"/>
          <w:szCs w:val="22"/>
          <w:lang w:eastAsia="en-US"/>
        </w:rPr>
        <w:t xml:space="preserve">. </w:t>
      </w:r>
      <w:r w:rsidR="00FB0F1E" w:rsidRPr="006E5EC1">
        <w:rPr>
          <w:rFonts w:ascii="Arial" w:hAnsi="Arial" w:cs="Arial"/>
          <w:color w:val="000000" w:themeColor="text1"/>
          <w:sz w:val="22"/>
          <w:szCs w:val="22"/>
          <w:lang w:eastAsia="en-US"/>
        </w:rPr>
        <w:t>Deprived</w:t>
      </w:r>
      <w:r w:rsidR="00DB6943" w:rsidRPr="006E5EC1">
        <w:rPr>
          <w:rFonts w:ascii="Arial" w:hAnsi="Arial" w:cs="Arial"/>
          <w:color w:val="000000" w:themeColor="text1"/>
          <w:sz w:val="22"/>
          <w:szCs w:val="22"/>
          <w:lang w:eastAsia="en-US"/>
        </w:rPr>
        <w:t xml:space="preserve"> </w:t>
      </w:r>
      <w:r w:rsidR="00FB0F1E" w:rsidRPr="006E5EC1">
        <w:rPr>
          <w:rFonts w:ascii="Arial" w:hAnsi="Arial" w:cs="Arial"/>
          <w:color w:val="000000" w:themeColor="text1"/>
          <w:sz w:val="22"/>
          <w:szCs w:val="22"/>
          <w:lang w:eastAsia="en-US"/>
        </w:rPr>
        <w:t>show</w:t>
      </w:r>
      <w:r w:rsidR="00DB6943" w:rsidRPr="006E5EC1">
        <w:rPr>
          <w:rFonts w:ascii="Arial" w:hAnsi="Arial" w:cs="Arial"/>
          <w:color w:val="000000" w:themeColor="text1"/>
          <w:sz w:val="22"/>
          <w:szCs w:val="22"/>
          <w:lang w:eastAsia="en-US"/>
        </w:rPr>
        <w:t xml:space="preserve"> in Tesco group’s banking </w:t>
      </w:r>
      <w:r w:rsidR="005031F2" w:rsidRPr="006E5EC1">
        <w:rPr>
          <w:rFonts w:ascii="Arial" w:hAnsi="Arial" w:cs="Arial"/>
          <w:color w:val="000000" w:themeColor="text1"/>
          <w:sz w:val="22"/>
          <w:szCs w:val="22"/>
          <w:lang w:eastAsia="en-US"/>
        </w:rPr>
        <w:t>manoeuvres</w:t>
      </w:r>
      <w:r w:rsidR="00DB6943" w:rsidRPr="006E5EC1">
        <w:rPr>
          <w:rFonts w:ascii="Arial" w:hAnsi="Arial" w:cs="Arial"/>
          <w:color w:val="000000" w:themeColor="text1"/>
          <w:sz w:val="22"/>
          <w:szCs w:val="22"/>
          <w:lang w:eastAsia="en-US"/>
        </w:rPr>
        <w:t xml:space="preserve"> and lower </w:t>
      </w:r>
      <w:r w:rsidR="0052225B" w:rsidRPr="006E5EC1">
        <w:rPr>
          <w:rFonts w:ascii="Arial" w:hAnsi="Arial" w:cs="Arial"/>
          <w:color w:val="000000" w:themeColor="text1"/>
          <w:sz w:val="22"/>
          <w:szCs w:val="22"/>
          <w:lang w:eastAsia="en-US"/>
        </w:rPr>
        <w:t>actual</w:t>
      </w:r>
      <w:r w:rsidR="00DB6943" w:rsidRPr="006E5EC1">
        <w:rPr>
          <w:rFonts w:ascii="Arial" w:hAnsi="Arial" w:cs="Arial"/>
          <w:color w:val="000000" w:themeColor="text1"/>
          <w:sz w:val="22"/>
          <w:szCs w:val="22"/>
          <w:lang w:eastAsia="en-US"/>
        </w:rPr>
        <w:t xml:space="preserve"> sales in Tesco’s Booker grocery wholesale </w:t>
      </w:r>
      <w:r w:rsidR="005C3209" w:rsidRPr="006E5EC1">
        <w:rPr>
          <w:rFonts w:ascii="Arial" w:hAnsi="Arial" w:cs="Arial"/>
          <w:color w:val="000000" w:themeColor="text1"/>
          <w:sz w:val="22"/>
          <w:szCs w:val="22"/>
          <w:lang w:eastAsia="en-US"/>
        </w:rPr>
        <w:t>corporate</w:t>
      </w:r>
      <w:r w:rsidR="00DB6943" w:rsidRPr="006E5EC1">
        <w:rPr>
          <w:rFonts w:ascii="Arial" w:hAnsi="Arial" w:cs="Arial"/>
          <w:color w:val="000000" w:themeColor="text1"/>
          <w:sz w:val="22"/>
          <w:szCs w:val="22"/>
          <w:lang w:eastAsia="en-US"/>
        </w:rPr>
        <w:t>.</w:t>
      </w:r>
      <w:r w:rsidR="005031F2" w:rsidRPr="006E5EC1">
        <w:rPr>
          <w:rFonts w:ascii="Arial" w:hAnsi="Arial" w:cs="Arial"/>
          <w:color w:val="000000" w:themeColor="text1"/>
          <w:sz w:val="22"/>
          <w:szCs w:val="22"/>
          <w:lang w:eastAsia="en-US"/>
        </w:rPr>
        <w:t xml:space="preserve"> The </w:t>
      </w:r>
      <w:r w:rsidR="00DB6943" w:rsidRPr="006E5EC1">
        <w:rPr>
          <w:rFonts w:ascii="Arial" w:hAnsi="Arial" w:cs="Arial"/>
          <w:color w:val="000000" w:themeColor="text1"/>
          <w:sz w:val="22"/>
          <w:szCs w:val="22"/>
          <w:lang w:eastAsia="en-US"/>
        </w:rPr>
        <w:t xml:space="preserve">closure of </w:t>
      </w:r>
      <w:r w:rsidR="005C3209" w:rsidRPr="006E5EC1">
        <w:rPr>
          <w:rFonts w:ascii="Arial" w:hAnsi="Arial" w:cs="Arial"/>
          <w:color w:val="000000" w:themeColor="text1"/>
          <w:sz w:val="22"/>
          <w:szCs w:val="22"/>
          <w:lang w:eastAsia="en-US"/>
        </w:rPr>
        <w:t>eateries</w:t>
      </w:r>
      <w:r w:rsidR="00DB6943" w:rsidRPr="006E5EC1">
        <w:rPr>
          <w:rFonts w:ascii="Arial" w:hAnsi="Arial" w:cs="Arial"/>
          <w:color w:val="000000" w:themeColor="text1"/>
          <w:sz w:val="22"/>
          <w:szCs w:val="22"/>
          <w:lang w:eastAsia="en-US"/>
        </w:rPr>
        <w:t xml:space="preserve"> and </w:t>
      </w:r>
      <w:r w:rsidR="005C3209" w:rsidRPr="006E5EC1">
        <w:rPr>
          <w:rFonts w:ascii="Arial" w:hAnsi="Arial" w:cs="Arial"/>
          <w:color w:val="000000" w:themeColor="text1"/>
          <w:sz w:val="22"/>
          <w:szCs w:val="22"/>
          <w:lang w:eastAsia="en-US"/>
        </w:rPr>
        <w:t>teashops</w:t>
      </w:r>
      <w:r w:rsidR="005031F2" w:rsidRPr="006E5EC1">
        <w:rPr>
          <w:rFonts w:ascii="Arial" w:hAnsi="Arial" w:cs="Arial"/>
          <w:color w:val="000000" w:themeColor="text1"/>
          <w:sz w:val="22"/>
          <w:szCs w:val="22"/>
          <w:lang w:eastAsia="en-US"/>
        </w:rPr>
        <w:t xml:space="preserve"> was the issue for this</w:t>
      </w:r>
      <w:r w:rsidR="00DB6943" w:rsidRPr="006E5EC1">
        <w:rPr>
          <w:rFonts w:ascii="Arial" w:hAnsi="Arial" w:cs="Arial"/>
          <w:color w:val="000000" w:themeColor="text1"/>
          <w:sz w:val="22"/>
          <w:szCs w:val="22"/>
          <w:lang w:eastAsia="en-US"/>
        </w:rPr>
        <w:t>.</w:t>
      </w:r>
      <w:r w:rsidR="00B6507D" w:rsidRPr="006E5EC1">
        <w:rPr>
          <w:rFonts w:ascii="Arial" w:hAnsi="Arial" w:cs="Arial"/>
          <w:color w:val="000000" w:themeColor="text1"/>
          <w:sz w:val="22"/>
          <w:szCs w:val="22"/>
          <w:lang w:eastAsia="en-US"/>
        </w:rPr>
        <w:t xml:space="preserve"> </w:t>
      </w:r>
    </w:p>
    <w:p w14:paraId="47B36827" w14:textId="77777777" w:rsidR="00F40ECC" w:rsidRPr="006E5EC1" w:rsidRDefault="00F40ECC" w:rsidP="006E5EC1">
      <w:pPr>
        <w:spacing w:line="360" w:lineRule="auto"/>
        <w:jc w:val="both"/>
        <w:rPr>
          <w:rFonts w:ascii="Arial" w:hAnsi="Arial" w:cs="Arial"/>
          <w:sz w:val="22"/>
          <w:szCs w:val="22"/>
          <w:lang w:eastAsia="en-US"/>
        </w:rPr>
      </w:pPr>
    </w:p>
    <w:p w14:paraId="4A759C8B" w14:textId="5CE7E7C5" w:rsidR="008D40B0" w:rsidRPr="006E5EC1" w:rsidRDefault="005031F2" w:rsidP="006E5EC1">
      <w:pPr>
        <w:spacing w:line="360" w:lineRule="auto"/>
        <w:jc w:val="both"/>
        <w:rPr>
          <w:rStyle w:val="eop"/>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Tesco</w:t>
      </w:r>
      <w:r w:rsidR="008A3A6F" w:rsidRPr="006E5EC1">
        <w:rPr>
          <w:rFonts w:ascii="Arial" w:hAnsi="Arial" w:cs="Arial"/>
          <w:color w:val="000000" w:themeColor="text1"/>
          <w:sz w:val="22"/>
          <w:szCs w:val="22"/>
          <w:lang w:eastAsia="en-US"/>
        </w:rPr>
        <w:t xml:space="preserve"> is facing difficulty </w:t>
      </w:r>
      <w:r w:rsidR="00F82E53" w:rsidRPr="006E5EC1">
        <w:rPr>
          <w:rFonts w:ascii="Arial" w:hAnsi="Arial" w:cs="Arial"/>
          <w:color w:val="000000" w:themeColor="text1"/>
          <w:sz w:val="22"/>
          <w:szCs w:val="22"/>
          <w:lang w:eastAsia="en-US"/>
        </w:rPr>
        <w:t>paying</w:t>
      </w:r>
      <w:r w:rsidR="00621481" w:rsidRPr="006E5EC1">
        <w:rPr>
          <w:rFonts w:ascii="Arial" w:hAnsi="Arial" w:cs="Arial"/>
          <w:color w:val="000000" w:themeColor="text1"/>
          <w:sz w:val="22"/>
          <w:szCs w:val="22"/>
          <w:lang w:eastAsia="en-US"/>
        </w:rPr>
        <w:t xml:space="preserve"> the money </w:t>
      </w:r>
      <w:r w:rsidR="007C377D" w:rsidRPr="006E5EC1">
        <w:rPr>
          <w:rFonts w:ascii="Arial" w:hAnsi="Arial" w:cs="Arial"/>
          <w:color w:val="000000" w:themeColor="text1"/>
          <w:sz w:val="22"/>
          <w:szCs w:val="22"/>
          <w:lang w:eastAsia="en-US"/>
        </w:rPr>
        <w:t xml:space="preserve">to the government </w:t>
      </w:r>
      <w:r w:rsidR="008A3A6F" w:rsidRPr="006E5EC1">
        <w:rPr>
          <w:rFonts w:ascii="Arial" w:hAnsi="Arial" w:cs="Arial"/>
          <w:color w:val="000000" w:themeColor="text1"/>
          <w:sz w:val="22"/>
          <w:szCs w:val="22"/>
          <w:lang w:eastAsia="en-US"/>
        </w:rPr>
        <w:t>after</w:t>
      </w:r>
      <w:r w:rsidRPr="006E5EC1">
        <w:rPr>
          <w:rFonts w:ascii="Arial" w:hAnsi="Arial" w:cs="Arial"/>
          <w:color w:val="000000" w:themeColor="text1"/>
          <w:sz w:val="22"/>
          <w:szCs w:val="22"/>
          <w:lang w:eastAsia="en-US"/>
        </w:rPr>
        <w:t xml:space="preserve"> </w:t>
      </w:r>
      <w:r w:rsidR="008A3A6F" w:rsidRPr="006E5EC1">
        <w:rPr>
          <w:rFonts w:ascii="Arial" w:hAnsi="Arial" w:cs="Arial"/>
          <w:color w:val="000000" w:themeColor="text1"/>
          <w:sz w:val="22"/>
          <w:szCs w:val="22"/>
          <w:lang w:eastAsia="en-US"/>
        </w:rPr>
        <w:t>disbursing</w:t>
      </w:r>
      <w:r w:rsidRPr="006E5EC1">
        <w:rPr>
          <w:rFonts w:ascii="Arial" w:hAnsi="Arial" w:cs="Arial"/>
          <w:color w:val="000000" w:themeColor="text1"/>
          <w:sz w:val="22"/>
          <w:szCs w:val="22"/>
          <w:lang w:eastAsia="en-US"/>
        </w:rPr>
        <w:t xml:space="preserve"> </w:t>
      </w:r>
      <w:r w:rsidR="008A3A6F" w:rsidRPr="006E5EC1">
        <w:rPr>
          <w:rFonts w:ascii="Arial" w:hAnsi="Arial" w:cs="Arial"/>
          <w:color w:val="000000" w:themeColor="text1"/>
          <w:sz w:val="22"/>
          <w:szCs w:val="22"/>
          <w:lang w:eastAsia="en-US"/>
        </w:rPr>
        <w:t>shareholders</w:t>
      </w:r>
      <w:r w:rsidRPr="006E5EC1">
        <w:rPr>
          <w:rFonts w:ascii="Arial" w:hAnsi="Arial" w:cs="Arial"/>
          <w:color w:val="000000" w:themeColor="text1"/>
          <w:sz w:val="22"/>
          <w:szCs w:val="22"/>
          <w:lang w:eastAsia="en-US"/>
        </w:rPr>
        <w:t xml:space="preserve"> a </w:t>
      </w:r>
      <w:r w:rsidR="007C377D" w:rsidRPr="006E5EC1">
        <w:rPr>
          <w:rFonts w:ascii="Arial" w:hAnsi="Arial" w:cs="Arial"/>
          <w:color w:val="000000" w:themeColor="text1"/>
          <w:sz w:val="22"/>
          <w:szCs w:val="22"/>
          <w:lang w:eastAsia="en-US"/>
        </w:rPr>
        <w:t>bonus</w:t>
      </w:r>
      <w:r w:rsidRPr="006E5EC1">
        <w:rPr>
          <w:rFonts w:ascii="Arial" w:hAnsi="Arial" w:cs="Arial"/>
          <w:color w:val="000000" w:themeColor="text1"/>
          <w:sz w:val="22"/>
          <w:szCs w:val="22"/>
          <w:lang w:eastAsia="en-US"/>
        </w:rPr>
        <w:t xml:space="preserve"> of £315 million. </w:t>
      </w:r>
      <w:r w:rsidR="00217D11" w:rsidRPr="006E5EC1">
        <w:rPr>
          <w:rFonts w:ascii="Arial" w:hAnsi="Arial" w:cs="Arial"/>
          <w:color w:val="000000" w:themeColor="text1"/>
          <w:sz w:val="22"/>
          <w:szCs w:val="22"/>
          <w:lang w:eastAsia="en-US"/>
        </w:rPr>
        <w:t>Because Tesco</w:t>
      </w:r>
      <w:r w:rsidRPr="006E5EC1">
        <w:rPr>
          <w:rFonts w:ascii="Arial" w:hAnsi="Arial" w:cs="Arial"/>
          <w:color w:val="000000" w:themeColor="text1"/>
          <w:sz w:val="22"/>
          <w:szCs w:val="22"/>
          <w:lang w:eastAsia="en-US"/>
        </w:rPr>
        <w:t xml:space="preserve"> </w:t>
      </w:r>
      <w:r w:rsidR="002D7802" w:rsidRPr="006E5EC1">
        <w:rPr>
          <w:rFonts w:ascii="Arial" w:hAnsi="Arial" w:cs="Arial"/>
          <w:color w:val="000000" w:themeColor="text1"/>
          <w:sz w:val="22"/>
          <w:szCs w:val="22"/>
          <w:lang w:eastAsia="en-US"/>
        </w:rPr>
        <w:t xml:space="preserve">had accepted £535 </w:t>
      </w:r>
      <w:r w:rsidR="004945F0" w:rsidRPr="006E5EC1">
        <w:rPr>
          <w:rFonts w:ascii="Arial" w:hAnsi="Arial" w:cs="Arial"/>
          <w:color w:val="000000" w:themeColor="text1"/>
          <w:sz w:val="22"/>
          <w:szCs w:val="22"/>
          <w:lang w:eastAsia="en-US"/>
        </w:rPr>
        <w:t>million</w:t>
      </w:r>
      <w:r w:rsidR="002D7802" w:rsidRPr="006E5EC1">
        <w:rPr>
          <w:rFonts w:ascii="Arial" w:hAnsi="Arial" w:cs="Arial"/>
          <w:color w:val="000000" w:themeColor="text1"/>
          <w:sz w:val="22"/>
          <w:szCs w:val="22"/>
          <w:lang w:eastAsia="en-US"/>
        </w:rPr>
        <w:t xml:space="preserve"> interest rate relief from the UK government and announced it would repay the </w:t>
      </w:r>
      <w:r w:rsidR="004945F0" w:rsidRPr="006E5EC1">
        <w:rPr>
          <w:rFonts w:ascii="Arial" w:hAnsi="Arial" w:cs="Arial"/>
          <w:color w:val="000000" w:themeColor="text1"/>
          <w:sz w:val="22"/>
          <w:szCs w:val="22"/>
          <w:lang w:eastAsia="en-US"/>
        </w:rPr>
        <w:t>total</w:t>
      </w:r>
      <w:r w:rsidR="002D7802" w:rsidRPr="006E5EC1">
        <w:rPr>
          <w:rFonts w:ascii="Arial" w:hAnsi="Arial" w:cs="Arial"/>
          <w:color w:val="000000" w:themeColor="text1"/>
          <w:sz w:val="22"/>
          <w:szCs w:val="22"/>
          <w:lang w:eastAsia="en-US"/>
        </w:rPr>
        <w:t xml:space="preserve"> amount.</w:t>
      </w:r>
      <w:r w:rsidRPr="006E5EC1">
        <w:rPr>
          <w:rFonts w:ascii="Arial" w:hAnsi="Arial" w:cs="Arial"/>
          <w:color w:val="000000" w:themeColor="text1"/>
          <w:sz w:val="22"/>
          <w:szCs w:val="22"/>
          <w:lang w:eastAsia="en-US"/>
        </w:rPr>
        <w:t xml:space="preserve"> </w:t>
      </w:r>
      <w:r w:rsidR="00B6507D" w:rsidRPr="006E5EC1">
        <w:rPr>
          <w:rFonts w:ascii="Arial" w:hAnsi="Arial" w:cs="Arial"/>
          <w:color w:val="000000" w:themeColor="text1"/>
          <w:sz w:val="22"/>
          <w:szCs w:val="22"/>
          <w:lang w:eastAsia="en-US"/>
        </w:rPr>
        <w:t xml:space="preserve">All other </w:t>
      </w:r>
      <w:r w:rsidR="007C377D" w:rsidRPr="006E5EC1">
        <w:rPr>
          <w:rFonts w:ascii="Arial" w:hAnsi="Arial" w:cs="Arial"/>
          <w:color w:val="000000" w:themeColor="text1"/>
          <w:sz w:val="22"/>
          <w:szCs w:val="22"/>
          <w:lang w:eastAsia="en-US"/>
        </w:rPr>
        <w:t>giant</w:t>
      </w:r>
      <w:r w:rsidR="00B6507D" w:rsidRPr="006E5EC1">
        <w:rPr>
          <w:rFonts w:ascii="Arial" w:hAnsi="Arial" w:cs="Arial"/>
          <w:color w:val="000000" w:themeColor="text1"/>
          <w:sz w:val="22"/>
          <w:szCs w:val="22"/>
          <w:lang w:eastAsia="en-US"/>
        </w:rPr>
        <w:t xml:space="preserve"> grocers</w:t>
      </w:r>
      <w:r w:rsidR="00973245" w:rsidRPr="006E5EC1">
        <w:rPr>
          <w:rFonts w:ascii="Arial" w:hAnsi="Arial" w:cs="Arial"/>
          <w:color w:val="000000" w:themeColor="text1"/>
          <w:sz w:val="22"/>
          <w:szCs w:val="22"/>
          <w:lang w:eastAsia="en-US"/>
        </w:rPr>
        <w:t xml:space="preserve"> </w:t>
      </w:r>
      <w:r w:rsidR="00F82E53" w:rsidRPr="006E5EC1">
        <w:rPr>
          <w:rFonts w:ascii="Arial" w:hAnsi="Arial" w:cs="Arial"/>
          <w:color w:val="000000" w:themeColor="text1"/>
          <w:sz w:val="22"/>
          <w:szCs w:val="22"/>
          <w:lang w:eastAsia="en-US"/>
        </w:rPr>
        <w:t>(except</w:t>
      </w:r>
      <w:r w:rsidR="00973245" w:rsidRPr="006E5EC1">
        <w:rPr>
          <w:rFonts w:ascii="Arial" w:hAnsi="Arial" w:cs="Arial"/>
          <w:color w:val="000000" w:themeColor="text1"/>
          <w:sz w:val="22"/>
          <w:szCs w:val="22"/>
          <w:lang w:eastAsia="en-US"/>
        </w:rPr>
        <w:t xml:space="preserve"> Waitrose, the Co-Op and Iceland</w:t>
      </w:r>
      <w:r w:rsidR="00F82E53" w:rsidRPr="006E5EC1">
        <w:rPr>
          <w:rFonts w:ascii="Arial" w:hAnsi="Arial" w:cs="Arial"/>
          <w:color w:val="000000" w:themeColor="text1"/>
          <w:sz w:val="22"/>
          <w:szCs w:val="22"/>
          <w:lang w:eastAsia="en-US"/>
        </w:rPr>
        <w:t>)</w:t>
      </w:r>
      <w:r w:rsidR="00B6507D" w:rsidRPr="006E5EC1">
        <w:rPr>
          <w:rFonts w:ascii="Arial" w:hAnsi="Arial" w:cs="Arial"/>
          <w:color w:val="000000" w:themeColor="text1"/>
          <w:sz w:val="22"/>
          <w:szCs w:val="22"/>
          <w:lang w:eastAsia="en-US"/>
        </w:rPr>
        <w:t xml:space="preserve"> have </w:t>
      </w:r>
      <w:r w:rsidR="00B645D1" w:rsidRPr="006E5EC1">
        <w:rPr>
          <w:rFonts w:ascii="Arial" w:hAnsi="Arial" w:cs="Arial"/>
          <w:color w:val="000000" w:themeColor="text1"/>
          <w:sz w:val="22"/>
          <w:szCs w:val="22"/>
          <w:lang w:eastAsia="en-US"/>
        </w:rPr>
        <w:t>returned</w:t>
      </w:r>
      <w:r w:rsidR="00B6507D" w:rsidRPr="006E5EC1">
        <w:rPr>
          <w:rFonts w:ascii="Arial" w:hAnsi="Arial" w:cs="Arial"/>
          <w:color w:val="000000" w:themeColor="text1"/>
          <w:sz w:val="22"/>
          <w:szCs w:val="22"/>
          <w:lang w:eastAsia="en-US"/>
        </w:rPr>
        <w:t xml:space="preserve"> their </w:t>
      </w:r>
      <w:r w:rsidR="00B645D1" w:rsidRPr="006E5EC1">
        <w:rPr>
          <w:rFonts w:ascii="Arial" w:hAnsi="Arial" w:cs="Arial"/>
          <w:color w:val="000000" w:themeColor="text1"/>
          <w:sz w:val="22"/>
          <w:szCs w:val="22"/>
          <w:lang w:eastAsia="en-US"/>
        </w:rPr>
        <w:t>corporate</w:t>
      </w:r>
      <w:r w:rsidR="00B6507D" w:rsidRPr="006E5EC1">
        <w:rPr>
          <w:rFonts w:ascii="Arial" w:hAnsi="Arial" w:cs="Arial"/>
          <w:color w:val="000000" w:themeColor="text1"/>
          <w:sz w:val="22"/>
          <w:szCs w:val="22"/>
          <w:lang w:eastAsia="en-US"/>
        </w:rPr>
        <w:t xml:space="preserve"> rate </w:t>
      </w:r>
      <w:r w:rsidR="00B645D1" w:rsidRPr="006E5EC1">
        <w:rPr>
          <w:rFonts w:ascii="Arial" w:hAnsi="Arial" w:cs="Arial"/>
          <w:color w:val="000000" w:themeColor="text1"/>
          <w:sz w:val="22"/>
          <w:szCs w:val="22"/>
          <w:lang w:eastAsia="en-US"/>
        </w:rPr>
        <w:t>aid</w:t>
      </w:r>
      <w:r w:rsidR="00B6507D" w:rsidRPr="006E5EC1">
        <w:rPr>
          <w:rFonts w:ascii="Arial" w:hAnsi="Arial" w:cs="Arial"/>
          <w:color w:val="000000" w:themeColor="text1"/>
          <w:sz w:val="22"/>
          <w:szCs w:val="22"/>
          <w:lang w:eastAsia="en-US"/>
        </w:rPr>
        <w:t xml:space="preserve"> </w:t>
      </w:r>
      <w:r w:rsidR="00504D3A" w:rsidRPr="006E5EC1">
        <w:rPr>
          <w:rFonts w:ascii="Arial" w:hAnsi="Arial" w:cs="Arial"/>
          <w:color w:val="000000" w:themeColor="text1"/>
          <w:sz w:val="22"/>
          <w:szCs w:val="22"/>
          <w:lang w:eastAsia="en-US"/>
        </w:rPr>
        <w:t>after</w:t>
      </w:r>
      <w:r w:rsidR="00B6507D" w:rsidRPr="006E5EC1">
        <w:rPr>
          <w:rFonts w:ascii="Arial" w:hAnsi="Arial" w:cs="Arial"/>
          <w:color w:val="000000" w:themeColor="text1"/>
          <w:sz w:val="22"/>
          <w:szCs w:val="22"/>
          <w:lang w:eastAsia="en-US"/>
        </w:rPr>
        <w:t xml:space="preserve"> taking </w:t>
      </w:r>
      <w:r w:rsidR="00504D3A" w:rsidRPr="006E5EC1">
        <w:rPr>
          <w:rFonts w:ascii="Arial" w:hAnsi="Arial" w:cs="Arial"/>
          <w:color w:val="000000" w:themeColor="text1"/>
          <w:sz w:val="22"/>
          <w:szCs w:val="22"/>
          <w:lang w:eastAsia="en-US"/>
        </w:rPr>
        <w:t>advantage</w:t>
      </w:r>
      <w:r w:rsidR="00B6507D" w:rsidRPr="006E5EC1">
        <w:rPr>
          <w:rFonts w:ascii="Arial" w:hAnsi="Arial" w:cs="Arial"/>
          <w:color w:val="000000" w:themeColor="text1"/>
          <w:sz w:val="22"/>
          <w:szCs w:val="22"/>
          <w:lang w:eastAsia="en-US"/>
        </w:rPr>
        <w:t xml:space="preserve"> of the </w:t>
      </w:r>
      <w:r w:rsidR="00504D3A" w:rsidRPr="006E5EC1">
        <w:rPr>
          <w:rFonts w:ascii="Arial" w:hAnsi="Arial" w:cs="Arial"/>
          <w:color w:val="000000" w:themeColor="text1"/>
          <w:sz w:val="22"/>
          <w:szCs w:val="22"/>
          <w:lang w:eastAsia="en-US"/>
        </w:rPr>
        <w:t>switch</w:t>
      </w:r>
      <w:r w:rsidR="00B6507D" w:rsidRPr="006E5EC1">
        <w:rPr>
          <w:rFonts w:ascii="Arial" w:hAnsi="Arial" w:cs="Arial"/>
          <w:color w:val="000000" w:themeColor="text1"/>
          <w:sz w:val="22"/>
          <w:szCs w:val="22"/>
          <w:lang w:eastAsia="en-US"/>
        </w:rPr>
        <w:t xml:space="preserve"> to </w:t>
      </w:r>
      <w:r w:rsidR="00B645D1" w:rsidRPr="006E5EC1">
        <w:rPr>
          <w:rFonts w:ascii="Arial" w:hAnsi="Arial" w:cs="Arial"/>
          <w:color w:val="000000" w:themeColor="text1"/>
          <w:sz w:val="22"/>
          <w:szCs w:val="22"/>
          <w:lang w:eastAsia="en-US"/>
        </w:rPr>
        <w:t>culinary</w:t>
      </w:r>
      <w:r w:rsidR="00B6507D" w:rsidRPr="006E5EC1">
        <w:rPr>
          <w:rFonts w:ascii="Arial" w:hAnsi="Arial" w:cs="Arial"/>
          <w:color w:val="000000" w:themeColor="text1"/>
          <w:sz w:val="22"/>
          <w:szCs w:val="22"/>
          <w:lang w:eastAsia="en-US"/>
        </w:rPr>
        <w:t xml:space="preserve"> and </w:t>
      </w:r>
      <w:r w:rsidR="00B645D1" w:rsidRPr="006E5EC1">
        <w:rPr>
          <w:rFonts w:ascii="Arial" w:hAnsi="Arial" w:cs="Arial"/>
          <w:color w:val="000000" w:themeColor="text1"/>
          <w:sz w:val="22"/>
          <w:szCs w:val="22"/>
          <w:lang w:eastAsia="en-US"/>
        </w:rPr>
        <w:t>consumption</w:t>
      </w:r>
      <w:r w:rsidR="00B6507D" w:rsidRPr="006E5EC1">
        <w:rPr>
          <w:rFonts w:ascii="Arial" w:hAnsi="Arial" w:cs="Arial"/>
          <w:color w:val="000000" w:themeColor="text1"/>
          <w:sz w:val="22"/>
          <w:szCs w:val="22"/>
          <w:lang w:eastAsia="en-US"/>
        </w:rPr>
        <w:t xml:space="preserve"> at </w:t>
      </w:r>
      <w:r w:rsidR="00B645D1" w:rsidRPr="006E5EC1">
        <w:rPr>
          <w:rFonts w:ascii="Arial" w:hAnsi="Arial" w:cs="Arial"/>
          <w:color w:val="000000" w:themeColor="text1"/>
          <w:sz w:val="22"/>
          <w:szCs w:val="22"/>
          <w:lang w:eastAsia="en-US"/>
        </w:rPr>
        <w:t>domestic</w:t>
      </w:r>
      <w:r w:rsidR="00B6507D" w:rsidRPr="006E5EC1">
        <w:rPr>
          <w:rFonts w:ascii="Arial" w:hAnsi="Arial" w:cs="Arial"/>
          <w:color w:val="000000" w:themeColor="text1"/>
          <w:sz w:val="22"/>
          <w:szCs w:val="22"/>
          <w:lang w:eastAsia="en-US"/>
        </w:rPr>
        <w:t xml:space="preserve"> as </w:t>
      </w:r>
      <w:r w:rsidR="00E83316" w:rsidRPr="006E5EC1">
        <w:rPr>
          <w:rFonts w:ascii="Arial" w:hAnsi="Arial" w:cs="Arial"/>
          <w:color w:val="000000" w:themeColor="text1"/>
          <w:sz w:val="22"/>
          <w:szCs w:val="22"/>
          <w:lang w:eastAsia="en-US"/>
        </w:rPr>
        <w:t>eateries</w:t>
      </w:r>
      <w:r w:rsidR="00B6507D" w:rsidRPr="006E5EC1">
        <w:rPr>
          <w:rFonts w:ascii="Arial" w:hAnsi="Arial" w:cs="Arial"/>
          <w:color w:val="000000" w:themeColor="text1"/>
          <w:sz w:val="22"/>
          <w:szCs w:val="22"/>
          <w:lang w:eastAsia="en-US"/>
        </w:rPr>
        <w:t xml:space="preserve">, </w:t>
      </w:r>
      <w:r w:rsidR="00E83316" w:rsidRPr="006E5EC1">
        <w:rPr>
          <w:rFonts w:ascii="Arial" w:hAnsi="Arial" w:cs="Arial"/>
          <w:color w:val="000000" w:themeColor="text1"/>
          <w:sz w:val="22"/>
          <w:szCs w:val="22"/>
          <w:lang w:eastAsia="en-US"/>
        </w:rPr>
        <w:t>teashops</w:t>
      </w:r>
      <w:r w:rsidR="00B6507D" w:rsidRPr="006E5EC1">
        <w:rPr>
          <w:rFonts w:ascii="Arial" w:hAnsi="Arial" w:cs="Arial"/>
          <w:color w:val="000000" w:themeColor="text1"/>
          <w:sz w:val="22"/>
          <w:szCs w:val="22"/>
          <w:lang w:eastAsia="en-US"/>
        </w:rPr>
        <w:t xml:space="preserve"> and </w:t>
      </w:r>
      <w:r w:rsidR="00E83316" w:rsidRPr="006E5EC1">
        <w:rPr>
          <w:rFonts w:ascii="Arial" w:hAnsi="Arial" w:cs="Arial"/>
          <w:color w:val="000000" w:themeColor="text1"/>
          <w:sz w:val="22"/>
          <w:szCs w:val="22"/>
          <w:lang w:eastAsia="en-US"/>
        </w:rPr>
        <w:t>taverns</w:t>
      </w:r>
      <w:r w:rsidR="00B6507D" w:rsidRPr="006E5EC1">
        <w:rPr>
          <w:rFonts w:ascii="Arial" w:hAnsi="Arial" w:cs="Arial"/>
          <w:color w:val="000000" w:themeColor="text1"/>
          <w:sz w:val="22"/>
          <w:szCs w:val="22"/>
          <w:lang w:eastAsia="en-US"/>
        </w:rPr>
        <w:t xml:space="preserve"> closed</w:t>
      </w:r>
      <w:r w:rsidR="00C00359" w:rsidRPr="006E5EC1">
        <w:rPr>
          <w:rFonts w:ascii="Arial" w:hAnsi="Arial" w:cs="Arial"/>
          <w:color w:val="000000" w:themeColor="text1"/>
          <w:sz w:val="22"/>
          <w:szCs w:val="22"/>
          <w:lang w:eastAsia="en-US"/>
        </w:rPr>
        <w:t>.</w:t>
      </w:r>
      <w:r w:rsidRPr="006E5EC1">
        <w:rPr>
          <w:rFonts w:ascii="Arial" w:hAnsi="Arial" w:cs="Arial"/>
          <w:color w:val="000000" w:themeColor="text1"/>
          <w:sz w:val="22"/>
          <w:szCs w:val="22"/>
          <w:lang w:eastAsia="en-US"/>
        </w:rPr>
        <w:t xml:space="preserve"> </w:t>
      </w:r>
      <w:r w:rsidR="006E6C1E" w:rsidRPr="006E5EC1">
        <w:rPr>
          <w:rFonts w:ascii="Arial" w:hAnsi="Arial" w:cs="Arial"/>
          <w:color w:val="000000" w:themeColor="text1"/>
          <w:sz w:val="22"/>
          <w:szCs w:val="22"/>
          <w:lang w:eastAsia="en-US"/>
        </w:rPr>
        <w:t>Mr</w:t>
      </w:r>
      <w:r w:rsidRPr="006E5EC1">
        <w:rPr>
          <w:rFonts w:ascii="Arial" w:hAnsi="Arial" w:cs="Arial"/>
          <w:color w:val="000000" w:themeColor="text1"/>
          <w:sz w:val="22"/>
          <w:szCs w:val="22"/>
          <w:lang w:eastAsia="en-US"/>
        </w:rPr>
        <w:t xml:space="preserve"> </w:t>
      </w:r>
      <w:r w:rsidR="00C00359" w:rsidRPr="006E5EC1">
        <w:rPr>
          <w:rFonts w:ascii="Arial" w:hAnsi="Arial" w:cs="Arial"/>
          <w:color w:val="000000" w:themeColor="text1"/>
          <w:sz w:val="22"/>
          <w:szCs w:val="22"/>
          <w:lang w:eastAsia="en-US"/>
        </w:rPr>
        <w:t xml:space="preserve">Hindle, a </w:t>
      </w:r>
      <w:r w:rsidRPr="006E5EC1">
        <w:rPr>
          <w:rFonts w:ascii="Arial" w:hAnsi="Arial" w:cs="Arial"/>
          <w:color w:val="000000" w:themeColor="text1"/>
          <w:sz w:val="22"/>
          <w:szCs w:val="22"/>
          <w:lang w:eastAsia="en-US"/>
        </w:rPr>
        <w:t>forecaster</w:t>
      </w:r>
      <w:r w:rsidR="00C00359" w:rsidRPr="006E5EC1">
        <w:rPr>
          <w:rFonts w:ascii="Arial" w:hAnsi="Arial" w:cs="Arial"/>
          <w:color w:val="000000" w:themeColor="text1"/>
          <w:sz w:val="22"/>
          <w:szCs w:val="22"/>
          <w:lang w:eastAsia="en-US"/>
        </w:rPr>
        <w:t xml:space="preserve"> at investment firm Third Bridge, said: “Tesco has </w:t>
      </w:r>
      <w:r w:rsidRPr="006E5EC1">
        <w:rPr>
          <w:rFonts w:ascii="Arial" w:hAnsi="Arial" w:cs="Arial"/>
          <w:color w:val="000000" w:themeColor="text1"/>
          <w:sz w:val="22"/>
          <w:szCs w:val="22"/>
          <w:lang w:eastAsia="en-US"/>
        </w:rPr>
        <w:t>lived</w:t>
      </w:r>
      <w:r w:rsidR="00C00359" w:rsidRPr="006E5EC1">
        <w:rPr>
          <w:rFonts w:ascii="Arial" w:hAnsi="Arial" w:cs="Arial"/>
          <w:color w:val="000000" w:themeColor="text1"/>
          <w:sz w:val="22"/>
          <w:szCs w:val="22"/>
          <w:lang w:eastAsia="en-US"/>
        </w:rPr>
        <w:t xml:space="preserve"> “recast” </w:t>
      </w:r>
      <w:r w:rsidR="00C00359" w:rsidRPr="006E5EC1">
        <w:rPr>
          <w:rFonts w:ascii="Arial" w:hAnsi="Arial" w:cs="Arial"/>
          <w:color w:val="000000" w:themeColor="text1"/>
          <w:sz w:val="22"/>
          <w:szCs w:val="22"/>
          <w:lang w:eastAsia="en-US"/>
        </w:rPr>
        <w:lastRenderedPageBreak/>
        <w:t xml:space="preserve">in the </w:t>
      </w:r>
      <w:r w:rsidRPr="006E5EC1">
        <w:rPr>
          <w:rFonts w:ascii="Arial" w:hAnsi="Arial" w:cs="Arial"/>
          <w:color w:val="000000" w:themeColor="text1"/>
          <w:sz w:val="22"/>
          <w:szCs w:val="22"/>
          <w:lang w:eastAsia="en-US"/>
        </w:rPr>
        <w:t>community</w:t>
      </w:r>
      <w:r w:rsidR="00C00359" w:rsidRPr="006E5EC1">
        <w:rPr>
          <w:rFonts w:ascii="Arial" w:hAnsi="Arial" w:cs="Arial"/>
          <w:color w:val="000000" w:themeColor="text1"/>
          <w:sz w:val="22"/>
          <w:szCs w:val="22"/>
          <w:lang w:eastAsia="en-US"/>
        </w:rPr>
        <w:t xml:space="preserve"> eye. </w:t>
      </w:r>
      <w:r w:rsidR="004945F0" w:rsidRPr="006E5EC1">
        <w:rPr>
          <w:rFonts w:ascii="Arial" w:hAnsi="Arial" w:cs="Arial"/>
          <w:color w:val="000000" w:themeColor="text1"/>
          <w:sz w:val="22"/>
          <w:szCs w:val="22"/>
          <w:lang w:eastAsia="en-US"/>
        </w:rPr>
        <w:t>However,</w:t>
      </w:r>
      <w:r w:rsidR="00C00359" w:rsidRPr="006E5EC1">
        <w:rPr>
          <w:rFonts w:ascii="Arial" w:hAnsi="Arial" w:cs="Arial"/>
          <w:color w:val="000000" w:themeColor="text1"/>
          <w:sz w:val="22"/>
          <w:szCs w:val="22"/>
          <w:lang w:eastAsia="en-US"/>
        </w:rPr>
        <w:t xml:space="preserve"> challenges </w:t>
      </w:r>
      <w:r w:rsidR="00826E0E" w:rsidRPr="006E5EC1">
        <w:rPr>
          <w:rFonts w:ascii="Arial" w:hAnsi="Arial" w:cs="Arial"/>
          <w:color w:val="000000" w:themeColor="text1"/>
          <w:sz w:val="22"/>
          <w:szCs w:val="22"/>
          <w:lang w:eastAsia="en-US"/>
        </w:rPr>
        <w:t>will</w:t>
      </w:r>
      <w:r w:rsidR="00C00359" w:rsidRPr="006E5EC1">
        <w:rPr>
          <w:rFonts w:ascii="Arial" w:hAnsi="Arial" w:cs="Arial"/>
          <w:color w:val="000000" w:themeColor="text1"/>
          <w:sz w:val="22"/>
          <w:szCs w:val="22"/>
          <w:lang w:eastAsia="en-US"/>
        </w:rPr>
        <w:t xml:space="preserve"> </w:t>
      </w:r>
      <w:r w:rsidR="00E83316" w:rsidRPr="006E5EC1">
        <w:rPr>
          <w:rFonts w:ascii="Arial" w:hAnsi="Arial" w:cs="Arial"/>
          <w:color w:val="000000" w:themeColor="text1"/>
          <w:sz w:val="22"/>
          <w:szCs w:val="22"/>
          <w:lang w:eastAsia="en-US"/>
        </w:rPr>
        <w:t>continue</w:t>
      </w:r>
      <w:r w:rsidR="00826E0E" w:rsidRPr="006E5EC1">
        <w:rPr>
          <w:rFonts w:ascii="Arial" w:hAnsi="Arial" w:cs="Arial"/>
          <w:color w:val="000000" w:themeColor="text1"/>
          <w:sz w:val="22"/>
          <w:szCs w:val="22"/>
          <w:lang w:eastAsia="en-US"/>
        </w:rPr>
        <w:t xml:space="preserve"> after</w:t>
      </w:r>
      <w:r w:rsidR="00C00359" w:rsidRPr="006E5EC1">
        <w:rPr>
          <w:rFonts w:ascii="Arial" w:hAnsi="Arial" w:cs="Arial"/>
          <w:color w:val="000000" w:themeColor="text1"/>
          <w:sz w:val="22"/>
          <w:szCs w:val="22"/>
          <w:lang w:eastAsia="en-US"/>
        </w:rPr>
        <w:t xml:space="preserve"> the </w:t>
      </w:r>
      <w:r w:rsidR="00E83316" w:rsidRPr="006E5EC1">
        <w:rPr>
          <w:rFonts w:ascii="Arial" w:hAnsi="Arial" w:cs="Arial"/>
          <w:color w:val="000000" w:themeColor="text1"/>
          <w:sz w:val="22"/>
          <w:szCs w:val="22"/>
          <w:lang w:eastAsia="en-US"/>
        </w:rPr>
        <w:t>epidemic</w:t>
      </w:r>
      <w:r w:rsidR="00C00359" w:rsidRPr="006E5EC1">
        <w:rPr>
          <w:rFonts w:ascii="Arial" w:hAnsi="Arial" w:cs="Arial"/>
          <w:color w:val="000000" w:themeColor="text1"/>
          <w:sz w:val="22"/>
          <w:szCs w:val="22"/>
          <w:lang w:eastAsia="en-US"/>
        </w:rPr>
        <w:t xml:space="preserve">. “While Tesco’s Aldi price matching strategy is quite successful, but </w:t>
      </w:r>
      <w:r w:rsidR="004945F0" w:rsidRPr="006E5EC1">
        <w:rPr>
          <w:rFonts w:ascii="Arial" w:hAnsi="Arial" w:cs="Arial"/>
          <w:color w:val="000000" w:themeColor="text1"/>
          <w:sz w:val="22"/>
          <w:szCs w:val="22"/>
          <w:lang w:eastAsia="en-US"/>
        </w:rPr>
        <w:t xml:space="preserve">the </w:t>
      </w:r>
      <w:r w:rsidR="00C00359" w:rsidRPr="006E5EC1">
        <w:rPr>
          <w:rFonts w:ascii="Arial" w:hAnsi="Arial" w:cs="Arial"/>
          <w:color w:val="000000" w:themeColor="text1"/>
          <w:sz w:val="22"/>
          <w:szCs w:val="22"/>
          <w:lang w:eastAsia="en-US"/>
        </w:rPr>
        <w:t xml:space="preserve">competitive threat of price cuts remains Tesco’s biggest risk. The end of the suspension project rising unemployment trend and concerns about inflation. They all send buyers back to cheaper competitors,” he said </w:t>
      </w:r>
      <w:r w:rsidR="008D40B0" w:rsidRPr="006E5EC1">
        <w:rPr>
          <w:rFonts w:ascii="Arial" w:hAnsi="Arial" w:cs="Arial"/>
          <w:color w:val="000000" w:themeColor="text1"/>
          <w:sz w:val="22"/>
          <w:szCs w:val="22"/>
          <w:lang w:eastAsia="en-US"/>
        </w:rPr>
        <w:t>(Partridge and Butler, 2021).</w:t>
      </w:r>
    </w:p>
    <w:p w14:paraId="3DA362D2" w14:textId="77777777" w:rsidR="00D01984" w:rsidRPr="006E5EC1" w:rsidRDefault="00D01984" w:rsidP="006E5EC1">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p>
    <w:p w14:paraId="4F621106" w14:textId="77777777" w:rsidR="00882D99" w:rsidRPr="006E5EC1" w:rsidRDefault="000B4012" w:rsidP="006E5EC1">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6E5EC1">
        <w:rPr>
          <w:rStyle w:val="eop"/>
          <w:rFonts w:ascii="Arial" w:hAnsi="Arial" w:cs="Arial"/>
          <w:color w:val="000000" w:themeColor="text1"/>
          <w:sz w:val="22"/>
          <w:szCs w:val="22"/>
        </w:rPr>
        <w:t xml:space="preserve">Tesco predicts </w:t>
      </w:r>
      <w:r w:rsidR="00826E0E" w:rsidRPr="006E5EC1">
        <w:rPr>
          <w:rStyle w:val="eop"/>
          <w:rFonts w:ascii="Arial" w:hAnsi="Arial" w:cs="Arial"/>
          <w:color w:val="000000" w:themeColor="text1"/>
          <w:sz w:val="22"/>
          <w:szCs w:val="22"/>
        </w:rPr>
        <w:t>trades</w:t>
      </w:r>
      <w:r w:rsidRPr="006E5EC1">
        <w:rPr>
          <w:rStyle w:val="eop"/>
          <w:rFonts w:ascii="Arial" w:hAnsi="Arial" w:cs="Arial"/>
          <w:color w:val="000000" w:themeColor="text1"/>
          <w:sz w:val="22"/>
          <w:szCs w:val="22"/>
        </w:rPr>
        <w:t xml:space="preserve"> </w:t>
      </w:r>
      <w:r w:rsidR="00826E0E" w:rsidRPr="006E5EC1">
        <w:rPr>
          <w:rStyle w:val="eop"/>
          <w:rFonts w:ascii="Arial" w:hAnsi="Arial" w:cs="Arial"/>
          <w:color w:val="000000" w:themeColor="text1"/>
          <w:sz w:val="22"/>
          <w:szCs w:val="22"/>
        </w:rPr>
        <w:t>development</w:t>
      </w:r>
      <w:r w:rsidRPr="006E5EC1">
        <w:rPr>
          <w:rStyle w:val="eop"/>
          <w:rFonts w:ascii="Arial" w:hAnsi="Arial" w:cs="Arial"/>
          <w:color w:val="000000" w:themeColor="text1"/>
          <w:sz w:val="22"/>
          <w:szCs w:val="22"/>
        </w:rPr>
        <w:t xml:space="preserve"> </w:t>
      </w:r>
      <w:r w:rsidR="00826E0E" w:rsidRPr="006E5EC1">
        <w:rPr>
          <w:rStyle w:val="eop"/>
          <w:rFonts w:ascii="Arial" w:hAnsi="Arial" w:cs="Arial"/>
          <w:color w:val="000000" w:themeColor="text1"/>
          <w:sz w:val="22"/>
          <w:szCs w:val="22"/>
        </w:rPr>
        <w:t>will be</w:t>
      </w:r>
      <w:r w:rsidRPr="006E5EC1">
        <w:rPr>
          <w:rStyle w:val="eop"/>
          <w:rFonts w:ascii="Arial" w:hAnsi="Arial" w:cs="Arial"/>
          <w:color w:val="000000" w:themeColor="text1"/>
          <w:sz w:val="22"/>
          <w:szCs w:val="22"/>
        </w:rPr>
        <w:t xml:space="preserve"> </w:t>
      </w:r>
      <w:r w:rsidR="00826E0E" w:rsidRPr="006E5EC1">
        <w:rPr>
          <w:rStyle w:val="eop"/>
          <w:rFonts w:ascii="Arial" w:hAnsi="Arial" w:cs="Arial"/>
          <w:color w:val="000000" w:themeColor="text1"/>
          <w:sz w:val="22"/>
          <w:szCs w:val="22"/>
        </w:rPr>
        <w:t>sluggish</w:t>
      </w:r>
      <w:r w:rsidRPr="006E5EC1">
        <w:rPr>
          <w:rStyle w:val="eop"/>
          <w:rFonts w:ascii="Arial" w:hAnsi="Arial" w:cs="Arial"/>
          <w:color w:val="000000" w:themeColor="text1"/>
          <w:sz w:val="22"/>
          <w:szCs w:val="22"/>
        </w:rPr>
        <w:t xml:space="preserve"> as </w:t>
      </w:r>
      <w:r w:rsidR="00826E0E" w:rsidRPr="006E5EC1">
        <w:rPr>
          <w:rStyle w:val="eop"/>
          <w:rFonts w:ascii="Arial" w:hAnsi="Arial" w:cs="Arial"/>
          <w:color w:val="000000" w:themeColor="text1"/>
          <w:sz w:val="22"/>
          <w:szCs w:val="22"/>
        </w:rPr>
        <w:t>consumers</w:t>
      </w:r>
      <w:r w:rsidRPr="006E5EC1">
        <w:rPr>
          <w:rStyle w:val="eop"/>
          <w:rFonts w:ascii="Arial" w:hAnsi="Arial" w:cs="Arial"/>
          <w:color w:val="000000" w:themeColor="text1"/>
          <w:sz w:val="22"/>
          <w:szCs w:val="22"/>
        </w:rPr>
        <w:t xml:space="preserve"> return to going to pubs</w:t>
      </w:r>
      <w:r w:rsidR="00826E0E" w:rsidRPr="006E5EC1">
        <w:rPr>
          <w:rStyle w:val="eop"/>
          <w:rFonts w:ascii="Arial" w:hAnsi="Arial" w:cs="Arial"/>
          <w:color w:val="000000" w:themeColor="text1"/>
          <w:sz w:val="22"/>
          <w:szCs w:val="22"/>
        </w:rPr>
        <w:t xml:space="preserve"> and eating out</w:t>
      </w:r>
      <w:r w:rsidRPr="006E5EC1">
        <w:rPr>
          <w:rStyle w:val="eop"/>
          <w:rFonts w:ascii="Arial" w:hAnsi="Arial" w:cs="Arial"/>
          <w:color w:val="000000" w:themeColor="text1"/>
          <w:sz w:val="22"/>
          <w:szCs w:val="22"/>
        </w:rPr>
        <w:t xml:space="preserve">. </w:t>
      </w:r>
      <w:r w:rsidR="004945F0" w:rsidRPr="006E5EC1">
        <w:rPr>
          <w:rStyle w:val="eop"/>
          <w:rFonts w:ascii="Arial" w:hAnsi="Arial" w:cs="Arial"/>
          <w:color w:val="000000" w:themeColor="text1"/>
          <w:sz w:val="22"/>
          <w:szCs w:val="22"/>
        </w:rPr>
        <w:t>However,</w:t>
      </w:r>
      <w:r w:rsidRPr="006E5EC1">
        <w:rPr>
          <w:rStyle w:val="eop"/>
          <w:rFonts w:ascii="Arial" w:hAnsi="Arial" w:cs="Arial"/>
          <w:color w:val="000000" w:themeColor="text1"/>
          <w:sz w:val="22"/>
          <w:szCs w:val="22"/>
        </w:rPr>
        <w:t xml:space="preserve"> profits will benefit as the one-time cost </w:t>
      </w:r>
      <w:r w:rsidR="00E0204A" w:rsidRPr="006E5EC1">
        <w:rPr>
          <w:rStyle w:val="eop"/>
          <w:rFonts w:ascii="Arial" w:hAnsi="Arial" w:cs="Arial"/>
          <w:color w:val="000000" w:themeColor="text1"/>
          <w:sz w:val="22"/>
          <w:szCs w:val="22"/>
        </w:rPr>
        <w:t>triggered</w:t>
      </w:r>
      <w:r w:rsidRPr="006E5EC1">
        <w:rPr>
          <w:rStyle w:val="eop"/>
          <w:rFonts w:ascii="Arial" w:hAnsi="Arial" w:cs="Arial"/>
          <w:color w:val="000000" w:themeColor="text1"/>
          <w:sz w:val="22"/>
          <w:szCs w:val="22"/>
        </w:rPr>
        <w:t xml:space="preserve"> by the </w:t>
      </w:r>
      <w:r w:rsidR="00E0204A" w:rsidRPr="006E5EC1">
        <w:rPr>
          <w:rStyle w:val="eop"/>
          <w:rFonts w:ascii="Arial" w:hAnsi="Arial" w:cs="Arial"/>
          <w:color w:val="000000" w:themeColor="text1"/>
          <w:sz w:val="22"/>
          <w:szCs w:val="22"/>
        </w:rPr>
        <w:t>epidemic</w:t>
      </w:r>
      <w:r w:rsidRPr="006E5EC1">
        <w:rPr>
          <w:rStyle w:val="eop"/>
          <w:rFonts w:ascii="Arial" w:hAnsi="Arial" w:cs="Arial"/>
          <w:color w:val="000000" w:themeColor="text1"/>
          <w:sz w:val="22"/>
          <w:szCs w:val="22"/>
        </w:rPr>
        <w:t xml:space="preserve"> are reduced. The company said it would still face additional costs related to covid19 at about a quarter in the next year. </w:t>
      </w:r>
      <w:r w:rsidR="004945F0" w:rsidRPr="006E5EC1">
        <w:rPr>
          <w:rStyle w:val="eop"/>
          <w:rFonts w:ascii="Arial" w:hAnsi="Arial" w:cs="Arial"/>
          <w:color w:val="000000" w:themeColor="text1"/>
          <w:sz w:val="22"/>
          <w:szCs w:val="22"/>
        </w:rPr>
        <w:t>However,</w:t>
      </w:r>
      <w:r w:rsidRPr="006E5EC1">
        <w:rPr>
          <w:rStyle w:val="eop"/>
          <w:rFonts w:ascii="Arial" w:hAnsi="Arial" w:cs="Arial"/>
          <w:color w:val="000000" w:themeColor="text1"/>
          <w:sz w:val="22"/>
          <w:szCs w:val="22"/>
        </w:rPr>
        <w:t xml:space="preserve"> it </w:t>
      </w:r>
      <w:r w:rsidR="00826E0E" w:rsidRPr="006E5EC1">
        <w:rPr>
          <w:rStyle w:val="eop"/>
          <w:rFonts w:ascii="Arial" w:hAnsi="Arial" w:cs="Arial"/>
          <w:color w:val="000000" w:themeColor="text1"/>
          <w:sz w:val="22"/>
          <w:szCs w:val="22"/>
        </w:rPr>
        <w:t>vowed</w:t>
      </w:r>
      <w:r w:rsidRPr="006E5EC1">
        <w:rPr>
          <w:rStyle w:val="eop"/>
          <w:rFonts w:ascii="Arial" w:hAnsi="Arial" w:cs="Arial"/>
          <w:color w:val="000000" w:themeColor="text1"/>
          <w:sz w:val="22"/>
          <w:szCs w:val="22"/>
        </w:rPr>
        <w:t xml:space="preserve"> to </w:t>
      </w:r>
      <w:r w:rsidR="00826E0E" w:rsidRPr="006E5EC1">
        <w:rPr>
          <w:rStyle w:val="eop"/>
          <w:rFonts w:ascii="Arial" w:hAnsi="Arial" w:cs="Arial"/>
          <w:color w:val="000000" w:themeColor="text1"/>
          <w:sz w:val="22"/>
          <w:szCs w:val="22"/>
        </w:rPr>
        <w:t>uphold</w:t>
      </w:r>
      <w:r w:rsidRPr="006E5EC1">
        <w:rPr>
          <w:rStyle w:val="eop"/>
          <w:rFonts w:ascii="Arial" w:hAnsi="Arial" w:cs="Arial"/>
          <w:color w:val="000000" w:themeColor="text1"/>
          <w:sz w:val="22"/>
          <w:szCs w:val="22"/>
        </w:rPr>
        <w:t xml:space="preserve"> its </w:t>
      </w:r>
      <w:r w:rsidR="00B00C43" w:rsidRPr="006E5EC1">
        <w:rPr>
          <w:rStyle w:val="eop"/>
          <w:rFonts w:ascii="Arial" w:hAnsi="Arial" w:cs="Arial"/>
          <w:color w:val="000000" w:themeColor="text1"/>
          <w:sz w:val="22"/>
          <w:szCs w:val="22"/>
        </w:rPr>
        <w:t>dividend</w:t>
      </w:r>
      <w:r w:rsidRPr="006E5EC1">
        <w:rPr>
          <w:rStyle w:val="eop"/>
          <w:rFonts w:ascii="Arial" w:hAnsi="Arial" w:cs="Arial"/>
          <w:color w:val="000000" w:themeColor="text1"/>
          <w:sz w:val="22"/>
          <w:szCs w:val="22"/>
        </w:rPr>
        <w:t xml:space="preserve"> and to</w:t>
      </w:r>
      <w:r w:rsidR="00B00C43" w:rsidRPr="006E5EC1">
        <w:rPr>
          <w:rStyle w:val="eop"/>
          <w:rFonts w:ascii="Arial" w:hAnsi="Arial" w:cs="Arial"/>
          <w:color w:val="000000" w:themeColor="text1"/>
          <w:sz w:val="22"/>
          <w:szCs w:val="22"/>
        </w:rPr>
        <w:t xml:space="preserve"> waive</w:t>
      </w:r>
      <w:r w:rsidRPr="006E5EC1">
        <w:rPr>
          <w:rStyle w:val="eop"/>
          <w:rFonts w:ascii="Arial" w:hAnsi="Arial" w:cs="Arial"/>
          <w:color w:val="000000" w:themeColor="text1"/>
          <w:sz w:val="22"/>
          <w:szCs w:val="22"/>
        </w:rPr>
        <w:t xml:space="preserve"> any existing business rate relief.</w:t>
      </w:r>
      <w:r w:rsidR="002D7802" w:rsidRPr="006E5EC1">
        <w:rPr>
          <w:rStyle w:val="eop"/>
          <w:rFonts w:ascii="Arial" w:hAnsi="Arial" w:cs="Arial"/>
          <w:color w:val="000000" w:themeColor="text1"/>
          <w:sz w:val="22"/>
          <w:szCs w:val="22"/>
        </w:rPr>
        <w:t> </w:t>
      </w:r>
      <w:r w:rsidRPr="006E5EC1">
        <w:rPr>
          <w:rStyle w:val="eop"/>
          <w:rFonts w:ascii="Arial" w:hAnsi="Arial" w:cs="Arial"/>
          <w:color w:val="000000" w:themeColor="text1"/>
          <w:sz w:val="22"/>
          <w:szCs w:val="22"/>
        </w:rPr>
        <w:t xml:space="preserve">Tesco says the pandemic has changed customer behaviour with fewer shoppers but purchases 50 </w:t>
      </w:r>
      <w:r w:rsidR="004945F0" w:rsidRPr="006E5EC1">
        <w:rPr>
          <w:rStyle w:val="eop"/>
          <w:rFonts w:ascii="Arial" w:hAnsi="Arial" w:cs="Arial"/>
          <w:color w:val="000000" w:themeColor="text1"/>
          <w:sz w:val="22"/>
          <w:szCs w:val="22"/>
        </w:rPr>
        <w:t>per cent</w:t>
      </w:r>
      <w:r w:rsidRPr="006E5EC1">
        <w:rPr>
          <w:rStyle w:val="eop"/>
          <w:rFonts w:ascii="Arial" w:hAnsi="Arial" w:cs="Arial"/>
          <w:color w:val="000000" w:themeColor="text1"/>
          <w:sz w:val="22"/>
          <w:szCs w:val="22"/>
        </w:rPr>
        <w:t xml:space="preserve"> more each time (Tesco PLC, 2021).</w:t>
      </w:r>
      <w:r w:rsidR="002D7802" w:rsidRPr="006E5EC1">
        <w:rPr>
          <w:rStyle w:val="eop"/>
          <w:rFonts w:ascii="Arial" w:hAnsi="Arial" w:cs="Arial"/>
          <w:color w:val="000000" w:themeColor="text1"/>
          <w:sz w:val="22"/>
          <w:szCs w:val="22"/>
        </w:rPr>
        <w:t> </w:t>
      </w:r>
    </w:p>
    <w:p w14:paraId="635ECE61" w14:textId="77777777" w:rsidR="007A0B5F" w:rsidRPr="006E5EC1" w:rsidRDefault="007A0B5F" w:rsidP="006E5EC1">
      <w:pPr>
        <w:pStyle w:val="paragraph"/>
        <w:spacing w:before="0" w:beforeAutospacing="0" w:after="0" w:afterAutospacing="0" w:line="360" w:lineRule="auto"/>
        <w:jc w:val="both"/>
        <w:textAlignment w:val="baseline"/>
        <w:rPr>
          <w:rStyle w:val="eop"/>
          <w:rFonts w:ascii="Arial" w:hAnsi="Arial" w:cs="Arial"/>
          <w:sz w:val="22"/>
          <w:szCs w:val="22"/>
        </w:rPr>
      </w:pPr>
    </w:p>
    <w:p w14:paraId="72768BE2" w14:textId="59627CB0" w:rsidR="00CE712A" w:rsidRPr="006E5EC1" w:rsidRDefault="00882D99" w:rsidP="006E5EC1">
      <w:pPr>
        <w:pStyle w:val="Heading1"/>
        <w:spacing w:line="360" w:lineRule="auto"/>
        <w:jc w:val="both"/>
        <w:rPr>
          <w:rStyle w:val="eop"/>
          <w:rFonts w:ascii="Arial" w:hAnsi="Arial" w:cs="Arial"/>
          <w:sz w:val="22"/>
          <w:szCs w:val="22"/>
        </w:rPr>
      </w:pPr>
      <w:bookmarkStart w:id="6" w:name="_Toc80799391"/>
      <w:r w:rsidRPr="006E5EC1">
        <w:rPr>
          <w:rStyle w:val="eop"/>
          <w:rFonts w:ascii="Arial" w:hAnsi="Arial" w:cs="Arial"/>
          <w:sz w:val="22"/>
          <w:szCs w:val="22"/>
        </w:rPr>
        <w:t>1.4</w:t>
      </w:r>
      <w:r w:rsidRPr="006E5EC1">
        <w:rPr>
          <w:rStyle w:val="eop"/>
          <w:rFonts w:ascii="Arial" w:hAnsi="Arial" w:cs="Arial"/>
          <w:sz w:val="22"/>
          <w:szCs w:val="22"/>
        </w:rPr>
        <w:tab/>
      </w:r>
      <w:r w:rsidR="00A71921" w:rsidRPr="006E5EC1">
        <w:rPr>
          <w:rFonts w:ascii="Arial" w:hAnsi="Arial" w:cs="Arial"/>
          <w:b/>
          <w:bCs/>
          <w:sz w:val="22"/>
          <w:szCs w:val="22"/>
        </w:rPr>
        <w:t>T</w:t>
      </w:r>
      <w:r w:rsidR="00E60B75" w:rsidRPr="006E5EC1">
        <w:rPr>
          <w:rFonts w:ascii="Arial" w:hAnsi="Arial" w:cs="Arial"/>
          <w:b/>
          <w:bCs/>
          <w:sz w:val="22"/>
          <w:szCs w:val="22"/>
        </w:rPr>
        <w:t>esco</w:t>
      </w:r>
      <w:r w:rsidR="00094EA6" w:rsidRPr="006E5EC1">
        <w:rPr>
          <w:rFonts w:ascii="Arial" w:hAnsi="Arial" w:cs="Arial"/>
          <w:b/>
          <w:bCs/>
          <w:sz w:val="22"/>
          <w:szCs w:val="22"/>
        </w:rPr>
        <w:t>’s Mission Towards Workplace Critical Thinking</w:t>
      </w:r>
      <w:bookmarkEnd w:id="6"/>
      <w:r w:rsidR="00094EA6" w:rsidRPr="006E5EC1">
        <w:rPr>
          <w:rFonts w:ascii="Arial" w:hAnsi="Arial" w:cs="Arial"/>
          <w:sz w:val="22"/>
          <w:szCs w:val="22"/>
        </w:rPr>
        <w:t xml:space="preserve"> </w:t>
      </w:r>
      <w:r w:rsidR="00BB4A8B" w:rsidRPr="006E5EC1">
        <w:rPr>
          <w:rFonts w:ascii="Arial" w:hAnsi="Arial" w:cs="Arial"/>
          <w:sz w:val="22"/>
          <w:szCs w:val="22"/>
        </w:rPr>
        <w:t xml:space="preserve"> </w:t>
      </w:r>
    </w:p>
    <w:p w14:paraId="673E9B1B" w14:textId="47D7A080" w:rsidR="0089302F" w:rsidRPr="006E5EC1" w:rsidRDefault="0089302F" w:rsidP="006E5EC1">
      <w:pPr>
        <w:pStyle w:val="paragraph"/>
        <w:spacing w:before="0" w:beforeAutospacing="0" w:after="0" w:afterAutospacing="0" w:line="360" w:lineRule="auto"/>
        <w:jc w:val="both"/>
        <w:textAlignment w:val="baseline"/>
        <w:rPr>
          <w:rStyle w:val="eop"/>
          <w:rFonts w:ascii="Arial" w:hAnsi="Arial" w:cs="Arial"/>
          <w:sz w:val="22"/>
          <w:szCs w:val="22"/>
        </w:rPr>
      </w:pPr>
    </w:p>
    <w:p w14:paraId="36352292" w14:textId="77777777" w:rsidR="00F40ECC" w:rsidRPr="006E5EC1" w:rsidRDefault="00F40ECC" w:rsidP="006E5EC1">
      <w:pPr>
        <w:pStyle w:val="paragraph"/>
        <w:spacing w:before="0" w:beforeAutospacing="0" w:after="0" w:afterAutospacing="0" w:line="360" w:lineRule="auto"/>
        <w:jc w:val="both"/>
        <w:textAlignment w:val="baseline"/>
        <w:rPr>
          <w:rStyle w:val="eop"/>
          <w:rFonts w:ascii="Arial" w:hAnsi="Arial" w:cs="Arial"/>
          <w:sz w:val="22"/>
          <w:szCs w:val="22"/>
        </w:rPr>
      </w:pPr>
    </w:p>
    <w:p w14:paraId="1B4D8368" w14:textId="7A646528" w:rsidR="00EF12BB" w:rsidRPr="006E5EC1" w:rsidRDefault="007A0B5F" w:rsidP="006E5EC1">
      <w:pPr>
        <w:spacing w:line="360" w:lineRule="auto"/>
        <w:jc w:val="both"/>
        <w:rPr>
          <w:rFonts w:ascii="Arial" w:hAnsi="Arial" w:cs="Arial"/>
          <w:sz w:val="22"/>
          <w:szCs w:val="22"/>
          <w:lang w:eastAsia="en-US"/>
        </w:rPr>
      </w:pPr>
      <w:r w:rsidRPr="006E5EC1">
        <w:rPr>
          <w:rFonts w:ascii="Arial" w:hAnsi="Arial" w:cs="Arial"/>
          <w:noProof/>
          <w:sz w:val="22"/>
          <w:szCs w:val="22"/>
        </w:rPr>
        <mc:AlternateContent>
          <mc:Choice Requires="wps">
            <w:drawing>
              <wp:anchor distT="0" distB="0" distL="114300" distR="114300" simplePos="0" relativeHeight="251703296" behindDoc="0" locked="0" layoutInCell="1" allowOverlap="1" wp14:anchorId="5D84EE61" wp14:editId="71590039">
                <wp:simplePos x="0" y="0"/>
                <wp:positionH relativeFrom="column">
                  <wp:posOffset>4431665</wp:posOffset>
                </wp:positionH>
                <wp:positionV relativeFrom="paragraph">
                  <wp:posOffset>2923540</wp:posOffset>
                </wp:positionV>
                <wp:extent cx="1065402" cy="243281"/>
                <wp:effectExtent l="0" t="0" r="14605" b="10795"/>
                <wp:wrapNone/>
                <wp:docPr id="34" name="Text Box 34"/>
                <wp:cNvGraphicFramePr/>
                <a:graphic xmlns:a="http://schemas.openxmlformats.org/drawingml/2006/main">
                  <a:graphicData uri="http://schemas.microsoft.com/office/word/2010/wordprocessingShape">
                    <wps:wsp>
                      <wps:cNvSpPr txBox="1"/>
                      <wps:spPr>
                        <a:xfrm>
                          <a:off x="0" y="0"/>
                          <a:ext cx="1065402" cy="243281"/>
                        </a:xfrm>
                        <a:prstGeom prst="rect">
                          <a:avLst/>
                        </a:prstGeom>
                        <a:solidFill>
                          <a:schemeClr val="lt1"/>
                        </a:solidFill>
                        <a:ln w="6350">
                          <a:solidFill>
                            <a:schemeClr val="bg1"/>
                          </a:solidFill>
                        </a:ln>
                      </wps:spPr>
                      <wps:txbx>
                        <w:txbxContent>
                          <w:p w14:paraId="6E9A9E5D"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3CBA3984" w14:textId="77777777" w:rsidR="0030295D" w:rsidRDefault="0030295D" w:rsidP="00250C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84EE61" id="Text Box 34" o:spid="_x0000_s1027" type="#_x0000_t202" style="position:absolute;left:0;text-align:left;margin-left:348.95pt;margin-top:230.2pt;width:83.9pt;height:19.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" fillcolor="white [3201]" strokecolor="white [3212]" strokeweight=".5pt">
                <v:textbox>
                  <w:txbxContent>
                    <w:p w14:paraId="6E9A9E5D"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3CBA3984" w14:textId="77777777" w:rsidR="0030295D" w:rsidRDefault="0030295D" w:rsidP="00250C8F"/>
                  </w:txbxContent>
                </v:textbox>
              </v:shape>
            </w:pict>
          </mc:Fallback>
        </mc:AlternateContent>
      </w:r>
      <w:r w:rsidRPr="006E5EC1">
        <w:rPr>
          <w:rFonts w:ascii="Arial" w:hAnsi="Arial" w:cs="Arial"/>
          <w:noProof/>
          <w:sz w:val="22"/>
          <w:szCs w:val="22"/>
        </w:rPr>
        <w:drawing>
          <wp:inline distT="0" distB="0" distL="0" distR="0" wp14:anchorId="459BAAD4" wp14:editId="1B661E8D">
            <wp:extent cx="5731510" cy="3202940"/>
            <wp:effectExtent l="0" t="0" r="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02940"/>
                    </a:xfrm>
                    <a:prstGeom prst="rect">
                      <a:avLst/>
                    </a:prstGeom>
                  </pic:spPr>
                </pic:pic>
              </a:graphicData>
            </a:graphic>
          </wp:inline>
        </w:drawing>
      </w:r>
    </w:p>
    <w:p w14:paraId="261A0194" w14:textId="59A0ACC2" w:rsidR="001E7F6B" w:rsidRPr="006E5EC1" w:rsidRDefault="001C7011" w:rsidP="006E5EC1">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6E5EC1">
        <w:rPr>
          <w:rStyle w:val="eop"/>
          <w:rFonts w:ascii="Arial" w:hAnsi="Arial" w:cs="Arial"/>
          <w:color w:val="000000" w:themeColor="text1"/>
          <w:sz w:val="22"/>
          <w:szCs w:val="22"/>
        </w:rPr>
        <w:t>Tesco's main forces to drive</w:t>
      </w:r>
      <w:r w:rsidR="001B08E3" w:rsidRPr="006E5EC1">
        <w:rPr>
          <w:rStyle w:val="eop"/>
          <w:rFonts w:ascii="Arial" w:hAnsi="Arial" w:cs="Arial"/>
          <w:color w:val="000000" w:themeColor="text1"/>
          <w:sz w:val="22"/>
          <w:szCs w:val="22"/>
        </w:rPr>
        <w:t xml:space="preserve"> its transformation</w:t>
      </w:r>
      <w:r w:rsidR="001E7F6B" w:rsidRPr="006E5EC1">
        <w:rPr>
          <w:rStyle w:val="eop"/>
          <w:rFonts w:ascii="Arial" w:hAnsi="Arial" w:cs="Arial"/>
          <w:color w:val="000000" w:themeColor="text1"/>
          <w:sz w:val="22"/>
          <w:szCs w:val="22"/>
        </w:rPr>
        <w:t>,</w:t>
      </w:r>
      <w:r w:rsidR="001B08E3" w:rsidRPr="006E5EC1">
        <w:rPr>
          <w:rStyle w:val="eop"/>
          <w:rFonts w:ascii="Arial" w:hAnsi="Arial" w:cs="Arial"/>
          <w:color w:val="000000" w:themeColor="text1"/>
          <w:sz w:val="22"/>
          <w:szCs w:val="22"/>
        </w:rPr>
        <w:t xml:space="preserve"> </w:t>
      </w:r>
      <w:r w:rsidR="006D69D3" w:rsidRPr="006E5EC1">
        <w:rPr>
          <w:rStyle w:val="eop"/>
          <w:rFonts w:ascii="Arial" w:hAnsi="Arial" w:cs="Arial"/>
          <w:color w:val="000000" w:themeColor="text1"/>
          <w:sz w:val="22"/>
          <w:szCs w:val="22"/>
        </w:rPr>
        <w:t xml:space="preserve">such </w:t>
      </w:r>
      <w:r w:rsidR="001B08E3" w:rsidRPr="006E5EC1">
        <w:rPr>
          <w:rStyle w:val="eop"/>
          <w:rFonts w:ascii="Arial" w:hAnsi="Arial" w:cs="Arial"/>
          <w:color w:val="000000" w:themeColor="text1"/>
          <w:sz w:val="22"/>
          <w:szCs w:val="22"/>
        </w:rPr>
        <w:t>as technology disruptions</w:t>
      </w:r>
      <w:r w:rsidR="001E7F6B" w:rsidRPr="006E5EC1">
        <w:rPr>
          <w:rStyle w:val="eop"/>
          <w:rFonts w:ascii="Arial" w:hAnsi="Arial" w:cs="Arial"/>
          <w:color w:val="000000" w:themeColor="text1"/>
          <w:sz w:val="22"/>
          <w:szCs w:val="22"/>
        </w:rPr>
        <w:t>,</w:t>
      </w:r>
      <w:r w:rsidR="001B08E3" w:rsidRPr="006E5EC1">
        <w:rPr>
          <w:rStyle w:val="eop"/>
          <w:rFonts w:ascii="Arial" w:hAnsi="Arial" w:cs="Arial"/>
          <w:color w:val="000000" w:themeColor="text1"/>
          <w:sz w:val="22"/>
          <w:szCs w:val="22"/>
        </w:rPr>
        <w:t xml:space="preserve"> </w:t>
      </w:r>
      <w:r w:rsidR="00EC56D4" w:rsidRPr="006E5EC1">
        <w:rPr>
          <w:rStyle w:val="eop"/>
          <w:rFonts w:ascii="Arial" w:hAnsi="Arial" w:cs="Arial"/>
          <w:color w:val="000000" w:themeColor="text1"/>
          <w:sz w:val="22"/>
          <w:szCs w:val="22"/>
        </w:rPr>
        <w:t>are</w:t>
      </w:r>
      <w:r w:rsidR="001B08E3" w:rsidRPr="006E5EC1">
        <w:rPr>
          <w:rStyle w:val="eop"/>
          <w:rFonts w:ascii="Arial" w:hAnsi="Arial" w:cs="Arial"/>
          <w:color w:val="000000" w:themeColor="text1"/>
          <w:sz w:val="22"/>
          <w:szCs w:val="22"/>
        </w:rPr>
        <w:t xml:space="preserve"> blockchain and clouds and even cloud of the clouds.</w:t>
      </w:r>
      <w:r w:rsidR="00EC56D4" w:rsidRPr="006E5EC1">
        <w:rPr>
          <w:rStyle w:val="eop"/>
          <w:rFonts w:ascii="Arial" w:hAnsi="Arial" w:cs="Arial"/>
          <w:color w:val="000000" w:themeColor="text1"/>
          <w:sz w:val="22"/>
          <w:szCs w:val="22"/>
        </w:rPr>
        <w:t xml:space="preserve"> T</w:t>
      </w:r>
      <w:r w:rsidR="001B08E3" w:rsidRPr="006E5EC1">
        <w:rPr>
          <w:rStyle w:val="eop"/>
          <w:rFonts w:ascii="Arial" w:hAnsi="Arial" w:cs="Arial"/>
          <w:color w:val="000000" w:themeColor="text1"/>
          <w:sz w:val="22"/>
          <w:szCs w:val="22"/>
        </w:rPr>
        <w:t>he countries are under political uncertainties and economic pressure because of the pandemic</w:t>
      </w:r>
      <w:r w:rsidR="00EC56D4" w:rsidRPr="006E5EC1">
        <w:rPr>
          <w:rStyle w:val="eop"/>
          <w:rFonts w:ascii="Arial" w:hAnsi="Arial" w:cs="Arial"/>
          <w:color w:val="000000" w:themeColor="text1"/>
          <w:sz w:val="22"/>
          <w:szCs w:val="22"/>
        </w:rPr>
        <w:t xml:space="preserve"> in the last 18 months </w:t>
      </w:r>
      <w:r w:rsidR="001B08E3" w:rsidRPr="006E5EC1">
        <w:rPr>
          <w:rStyle w:val="eop"/>
          <w:rFonts w:ascii="Arial" w:hAnsi="Arial" w:cs="Arial"/>
          <w:color w:val="000000" w:themeColor="text1"/>
          <w:sz w:val="22"/>
          <w:szCs w:val="22"/>
        </w:rPr>
        <w:t>and a patriotism culture moving to the far right.</w:t>
      </w:r>
      <w:r w:rsidR="00EC56D4" w:rsidRPr="006E5EC1">
        <w:rPr>
          <w:rStyle w:val="eop"/>
          <w:rFonts w:ascii="Arial" w:hAnsi="Arial" w:cs="Arial"/>
          <w:color w:val="000000" w:themeColor="text1"/>
          <w:sz w:val="22"/>
          <w:szCs w:val="22"/>
        </w:rPr>
        <w:t xml:space="preserve"> </w:t>
      </w:r>
      <w:r w:rsidR="001B08E3" w:rsidRPr="006E5EC1">
        <w:rPr>
          <w:rStyle w:val="eop"/>
          <w:rFonts w:ascii="Arial" w:hAnsi="Arial" w:cs="Arial"/>
          <w:color w:val="000000" w:themeColor="text1"/>
          <w:sz w:val="22"/>
          <w:szCs w:val="22"/>
        </w:rPr>
        <w:t>Brexit created and divided boundaries</w:t>
      </w:r>
      <w:r w:rsidR="000D17B1" w:rsidRPr="006E5EC1">
        <w:rPr>
          <w:rStyle w:val="eop"/>
          <w:rFonts w:ascii="Arial" w:hAnsi="Arial" w:cs="Arial"/>
          <w:color w:val="000000" w:themeColor="text1"/>
          <w:sz w:val="22"/>
          <w:szCs w:val="22"/>
        </w:rPr>
        <w:t>,</w:t>
      </w:r>
      <w:r w:rsidR="001B08E3" w:rsidRPr="006E5EC1">
        <w:rPr>
          <w:rStyle w:val="eop"/>
          <w:rFonts w:ascii="Arial" w:hAnsi="Arial" w:cs="Arial"/>
          <w:color w:val="000000" w:themeColor="text1"/>
          <w:sz w:val="22"/>
          <w:szCs w:val="22"/>
        </w:rPr>
        <w:t xml:space="preserve"> which created pressure on different businesses</w:t>
      </w:r>
      <w:r w:rsidR="00EC56D4" w:rsidRPr="006E5EC1">
        <w:rPr>
          <w:rStyle w:val="eop"/>
          <w:rFonts w:ascii="Arial" w:hAnsi="Arial" w:cs="Arial"/>
          <w:color w:val="000000" w:themeColor="text1"/>
          <w:sz w:val="22"/>
          <w:szCs w:val="22"/>
        </w:rPr>
        <w:t>. T</w:t>
      </w:r>
      <w:r w:rsidR="001B08E3" w:rsidRPr="006E5EC1">
        <w:rPr>
          <w:rStyle w:val="eop"/>
          <w:rFonts w:ascii="Arial" w:hAnsi="Arial" w:cs="Arial"/>
          <w:color w:val="000000" w:themeColor="text1"/>
          <w:sz w:val="22"/>
          <w:szCs w:val="22"/>
        </w:rPr>
        <w:t xml:space="preserve">hrough </w:t>
      </w:r>
      <w:r w:rsidR="00EC56D4" w:rsidRPr="006E5EC1">
        <w:rPr>
          <w:rStyle w:val="eop"/>
          <w:rFonts w:ascii="Arial" w:hAnsi="Arial" w:cs="Arial"/>
          <w:color w:val="000000" w:themeColor="text1"/>
          <w:sz w:val="22"/>
          <w:szCs w:val="22"/>
        </w:rPr>
        <w:t>the</w:t>
      </w:r>
      <w:r w:rsidR="000D17B1" w:rsidRPr="006E5EC1">
        <w:rPr>
          <w:rStyle w:val="eop"/>
          <w:rFonts w:ascii="Arial" w:hAnsi="Arial" w:cs="Arial"/>
          <w:color w:val="000000" w:themeColor="text1"/>
          <w:sz w:val="22"/>
          <w:szCs w:val="22"/>
        </w:rPr>
        <w:t xml:space="preserve"> </w:t>
      </w:r>
      <w:r w:rsidR="001B08E3" w:rsidRPr="006E5EC1">
        <w:rPr>
          <w:rStyle w:val="eop"/>
          <w:rFonts w:ascii="Arial" w:hAnsi="Arial" w:cs="Arial"/>
          <w:color w:val="000000" w:themeColor="text1"/>
          <w:sz w:val="22"/>
          <w:szCs w:val="22"/>
        </w:rPr>
        <w:t>pandemic</w:t>
      </w:r>
      <w:r w:rsidR="000D17B1" w:rsidRPr="006E5EC1">
        <w:rPr>
          <w:rStyle w:val="eop"/>
          <w:rFonts w:ascii="Arial" w:hAnsi="Arial" w:cs="Arial"/>
          <w:color w:val="000000" w:themeColor="text1"/>
          <w:sz w:val="22"/>
          <w:szCs w:val="22"/>
        </w:rPr>
        <w:t>,</w:t>
      </w:r>
      <w:r w:rsidR="001B08E3" w:rsidRPr="006E5EC1">
        <w:rPr>
          <w:rStyle w:val="eop"/>
          <w:rFonts w:ascii="Arial" w:hAnsi="Arial" w:cs="Arial"/>
          <w:color w:val="000000" w:themeColor="text1"/>
          <w:sz w:val="22"/>
          <w:szCs w:val="22"/>
        </w:rPr>
        <w:t xml:space="preserve"> Tesco </w:t>
      </w:r>
      <w:r w:rsidRPr="006E5EC1">
        <w:rPr>
          <w:rStyle w:val="eop"/>
          <w:rFonts w:ascii="Arial" w:hAnsi="Arial" w:cs="Arial"/>
          <w:color w:val="000000" w:themeColor="text1"/>
          <w:sz w:val="22"/>
          <w:szCs w:val="22"/>
        </w:rPr>
        <w:t>has</w:t>
      </w:r>
      <w:r w:rsidR="001B08E3" w:rsidRPr="006E5EC1">
        <w:rPr>
          <w:rStyle w:val="eop"/>
          <w:rFonts w:ascii="Arial" w:hAnsi="Arial" w:cs="Arial"/>
          <w:color w:val="000000" w:themeColor="text1"/>
          <w:sz w:val="22"/>
          <w:szCs w:val="22"/>
        </w:rPr>
        <w:t xml:space="preserve"> almost 100 per cent of their workforces working from home</w:t>
      </w:r>
      <w:r w:rsidR="00EC56D4" w:rsidRPr="006E5EC1">
        <w:rPr>
          <w:rStyle w:val="eop"/>
          <w:rFonts w:ascii="Arial" w:hAnsi="Arial" w:cs="Arial"/>
          <w:color w:val="000000" w:themeColor="text1"/>
          <w:sz w:val="22"/>
          <w:szCs w:val="22"/>
        </w:rPr>
        <w:t>. C</w:t>
      </w:r>
      <w:r w:rsidR="000D17B1" w:rsidRPr="006E5EC1">
        <w:rPr>
          <w:rStyle w:val="eop"/>
          <w:rFonts w:ascii="Arial" w:hAnsi="Arial" w:cs="Arial"/>
          <w:color w:val="000000" w:themeColor="text1"/>
          <w:sz w:val="22"/>
          <w:szCs w:val="22"/>
        </w:rPr>
        <w:t>ustomers' views</w:t>
      </w:r>
      <w:r w:rsidR="001B08E3" w:rsidRPr="006E5EC1">
        <w:rPr>
          <w:rStyle w:val="eop"/>
          <w:rFonts w:ascii="Arial" w:hAnsi="Arial" w:cs="Arial"/>
          <w:color w:val="000000" w:themeColor="text1"/>
          <w:sz w:val="22"/>
          <w:szCs w:val="22"/>
        </w:rPr>
        <w:t xml:space="preserve"> are changing</w:t>
      </w:r>
      <w:r w:rsidR="000D17B1" w:rsidRPr="006E5EC1">
        <w:rPr>
          <w:rStyle w:val="eop"/>
          <w:rFonts w:ascii="Arial" w:hAnsi="Arial" w:cs="Arial"/>
          <w:color w:val="000000" w:themeColor="text1"/>
          <w:sz w:val="22"/>
          <w:szCs w:val="22"/>
        </w:rPr>
        <w:t>; 50</w:t>
      </w:r>
      <w:r w:rsidR="001B08E3" w:rsidRPr="006E5EC1">
        <w:rPr>
          <w:rStyle w:val="eop"/>
          <w:rFonts w:ascii="Arial" w:hAnsi="Arial" w:cs="Arial"/>
          <w:color w:val="000000" w:themeColor="text1"/>
          <w:sz w:val="22"/>
          <w:szCs w:val="22"/>
        </w:rPr>
        <w:t xml:space="preserve"> per cent of all consumers </w:t>
      </w:r>
      <w:r w:rsidR="001B08E3" w:rsidRPr="006E5EC1">
        <w:rPr>
          <w:rStyle w:val="eop"/>
          <w:rFonts w:ascii="Arial" w:hAnsi="Arial" w:cs="Arial"/>
          <w:color w:val="000000" w:themeColor="text1"/>
          <w:sz w:val="22"/>
          <w:szCs w:val="22"/>
        </w:rPr>
        <w:lastRenderedPageBreak/>
        <w:t xml:space="preserve">in Europe said that they are willing to boycott companies not working ethically. </w:t>
      </w:r>
      <w:r w:rsidR="00E85B5E" w:rsidRPr="006E5EC1">
        <w:rPr>
          <w:rStyle w:val="eop"/>
          <w:rFonts w:ascii="Arial" w:hAnsi="Arial" w:cs="Arial"/>
          <w:color w:val="000000" w:themeColor="text1"/>
          <w:sz w:val="22"/>
          <w:szCs w:val="22"/>
        </w:rPr>
        <w:t>Its</w:t>
      </w:r>
      <w:r w:rsidR="001B08E3" w:rsidRPr="006E5EC1">
        <w:rPr>
          <w:rStyle w:val="eop"/>
          <w:rFonts w:ascii="Arial" w:hAnsi="Arial" w:cs="Arial"/>
          <w:color w:val="000000" w:themeColor="text1"/>
          <w:sz w:val="22"/>
          <w:szCs w:val="22"/>
        </w:rPr>
        <w:t xml:space="preserve"> data consumption </w:t>
      </w:r>
      <w:r w:rsidR="009634BE" w:rsidRPr="006E5EC1">
        <w:rPr>
          <w:rStyle w:val="eop"/>
          <w:rFonts w:ascii="Arial" w:hAnsi="Arial" w:cs="Arial"/>
          <w:color w:val="000000" w:themeColor="text1"/>
          <w:sz w:val="22"/>
          <w:szCs w:val="22"/>
        </w:rPr>
        <w:t>is</w:t>
      </w:r>
      <w:r w:rsidR="001B08E3" w:rsidRPr="006E5EC1">
        <w:rPr>
          <w:rStyle w:val="eop"/>
          <w:rFonts w:ascii="Arial" w:hAnsi="Arial" w:cs="Arial"/>
          <w:color w:val="000000" w:themeColor="text1"/>
          <w:sz w:val="22"/>
          <w:szCs w:val="22"/>
        </w:rPr>
        <w:t xml:space="preserve"> </w:t>
      </w:r>
      <w:r w:rsidR="000D17B1" w:rsidRPr="006E5EC1">
        <w:rPr>
          <w:rStyle w:val="eop"/>
          <w:rFonts w:ascii="Arial" w:hAnsi="Arial" w:cs="Arial"/>
          <w:color w:val="000000" w:themeColor="text1"/>
          <w:sz w:val="22"/>
          <w:szCs w:val="22"/>
        </w:rPr>
        <w:t>ten</w:t>
      </w:r>
      <w:r w:rsidR="001B08E3" w:rsidRPr="006E5EC1">
        <w:rPr>
          <w:rStyle w:val="eop"/>
          <w:rFonts w:ascii="Arial" w:hAnsi="Arial" w:cs="Arial"/>
          <w:color w:val="000000" w:themeColor="text1"/>
          <w:sz w:val="22"/>
          <w:szCs w:val="22"/>
        </w:rPr>
        <w:t xml:space="preserve"> times more than what it is now </w:t>
      </w:r>
      <w:r w:rsidR="000D17B1" w:rsidRPr="006E5EC1">
        <w:rPr>
          <w:rStyle w:val="eop"/>
          <w:rFonts w:ascii="Arial" w:hAnsi="Arial" w:cs="Arial"/>
          <w:color w:val="000000" w:themeColor="text1"/>
          <w:sz w:val="22"/>
          <w:szCs w:val="22"/>
        </w:rPr>
        <w:t>than</w:t>
      </w:r>
      <w:r w:rsidR="001B08E3" w:rsidRPr="006E5EC1">
        <w:rPr>
          <w:rStyle w:val="eop"/>
          <w:rFonts w:ascii="Arial" w:hAnsi="Arial" w:cs="Arial"/>
          <w:color w:val="000000" w:themeColor="text1"/>
          <w:sz w:val="22"/>
          <w:szCs w:val="22"/>
        </w:rPr>
        <w:t xml:space="preserve"> in 2013</w:t>
      </w:r>
      <w:r w:rsidR="00EC56D4" w:rsidRPr="006E5EC1">
        <w:rPr>
          <w:rStyle w:val="eop"/>
          <w:rFonts w:ascii="Arial" w:hAnsi="Arial" w:cs="Arial"/>
          <w:color w:val="000000" w:themeColor="text1"/>
          <w:sz w:val="22"/>
          <w:szCs w:val="22"/>
        </w:rPr>
        <w:t>. Tesco had to adopt and adapt to these changes</w:t>
      </w:r>
      <w:r w:rsidRPr="006E5EC1">
        <w:rPr>
          <w:rStyle w:val="eop"/>
          <w:rFonts w:ascii="Arial" w:hAnsi="Arial" w:cs="Arial"/>
          <w:color w:val="000000" w:themeColor="text1"/>
          <w:sz w:val="22"/>
          <w:szCs w:val="22"/>
        </w:rPr>
        <w:t>,</w:t>
      </w:r>
      <w:r w:rsidR="00EC56D4" w:rsidRPr="006E5EC1">
        <w:rPr>
          <w:rStyle w:val="eop"/>
          <w:rFonts w:ascii="Arial" w:hAnsi="Arial" w:cs="Arial"/>
          <w:color w:val="000000" w:themeColor="text1"/>
          <w:sz w:val="22"/>
          <w:szCs w:val="22"/>
        </w:rPr>
        <w:t xml:space="preserve"> and that </w:t>
      </w:r>
      <w:r w:rsidR="00E85B5E" w:rsidRPr="006E5EC1">
        <w:rPr>
          <w:rStyle w:val="eop"/>
          <w:rFonts w:ascii="Arial" w:hAnsi="Arial" w:cs="Arial"/>
          <w:color w:val="000000" w:themeColor="text1"/>
          <w:sz w:val="22"/>
          <w:szCs w:val="22"/>
        </w:rPr>
        <w:t>it</w:t>
      </w:r>
      <w:r w:rsidR="00EC56D4" w:rsidRPr="006E5EC1">
        <w:rPr>
          <w:rStyle w:val="eop"/>
          <w:rFonts w:ascii="Arial" w:hAnsi="Arial" w:cs="Arial"/>
          <w:color w:val="000000" w:themeColor="text1"/>
          <w:sz w:val="22"/>
          <w:szCs w:val="22"/>
        </w:rPr>
        <w:t xml:space="preserve"> also has different ways of engaging </w:t>
      </w:r>
      <w:r w:rsidRPr="006E5EC1">
        <w:rPr>
          <w:rStyle w:val="eop"/>
          <w:rFonts w:ascii="Arial" w:hAnsi="Arial" w:cs="Arial"/>
          <w:color w:val="000000" w:themeColor="text1"/>
          <w:sz w:val="22"/>
          <w:szCs w:val="22"/>
        </w:rPr>
        <w:t>its</w:t>
      </w:r>
      <w:r w:rsidR="00EC56D4" w:rsidRPr="006E5EC1">
        <w:rPr>
          <w:rStyle w:val="eop"/>
          <w:rFonts w:ascii="Arial" w:hAnsi="Arial" w:cs="Arial"/>
          <w:color w:val="000000" w:themeColor="text1"/>
          <w:sz w:val="22"/>
          <w:szCs w:val="22"/>
        </w:rPr>
        <w:t xml:space="preserve"> workforce.</w:t>
      </w:r>
    </w:p>
    <w:p w14:paraId="31D8635C" w14:textId="77777777" w:rsidR="00093DAA" w:rsidRPr="006E5EC1" w:rsidRDefault="00093DAA" w:rsidP="006E5EC1">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p>
    <w:p w14:paraId="4866351E" w14:textId="44093F90" w:rsidR="004C7522" w:rsidRPr="006E5EC1" w:rsidRDefault="00E7568F" w:rsidP="006E5EC1">
      <w:pPr>
        <w:pStyle w:val="paragraph"/>
        <w:spacing w:before="0" w:beforeAutospacing="0" w:after="0" w:afterAutospacing="0" w:line="360" w:lineRule="auto"/>
        <w:jc w:val="both"/>
        <w:textAlignment w:val="baseline"/>
        <w:rPr>
          <w:rStyle w:val="eop"/>
          <w:rFonts w:ascii="Arial" w:hAnsi="Arial" w:cs="Arial"/>
          <w:color w:val="000000" w:themeColor="text1"/>
          <w:sz w:val="22"/>
          <w:szCs w:val="22"/>
        </w:rPr>
      </w:pPr>
      <w:r w:rsidRPr="006E5EC1">
        <w:rPr>
          <w:rStyle w:val="eop"/>
          <w:rFonts w:ascii="Arial" w:hAnsi="Arial" w:cs="Arial"/>
          <w:color w:val="000000" w:themeColor="text1"/>
          <w:sz w:val="22"/>
          <w:szCs w:val="22"/>
        </w:rPr>
        <w:t xml:space="preserve">Furthermore, </w:t>
      </w:r>
      <w:r w:rsidR="009C05D2" w:rsidRPr="006E5EC1">
        <w:rPr>
          <w:rStyle w:val="eop"/>
          <w:rFonts w:ascii="Arial" w:hAnsi="Arial" w:cs="Arial"/>
          <w:color w:val="000000" w:themeColor="text1"/>
          <w:sz w:val="22"/>
          <w:szCs w:val="22"/>
        </w:rPr>
        <w:t>i</w:t>
      </w:r>
      <w:r w:rsidR="003277EA" w:rsidRPr="006E5EC1">
        <w:rPr>
          <w:rStyle w:val="eop"/>
          <w:rFonts w:ascii="Arial" w:hAnsi="Arial" w:cs="Arial"/>
          <w:color w:val="000000" w:themeColor="text1"/>
          <w:sz w:val="22"/>
          <w:szCs w:val="22"/>
        </w:rPr>
        <w:t>ts customers</w:t>
      </w:r>
      <w:r w:rsidR="001B03CE" w:rsidRPr="006E5EC1">
        <w:rPr>
          <w:rStyle w:val="eop"/>
          <w:rFonts w:ascii="Arial" w:hAnsi="Arial" w:cs="Arial"/>
          <w:color w:val="000000" w:themeColor="text1"/>
          <w:sz w:val="22"/>
          <w:szCs w:val="22"/>
        </w:rPr>
        <w:t xml:space="preserve"> want everything right here right now. They want it personalized and </w:t>
      </w:r>
      <w:r w:rsidR="004C1A60" w:rsidRPr="006E5EC1">
        <w:rPr>
          <w:rStyle w:val="eop"/>
          <w:rFonts w:ascii="Arial" w:hAnsi="Arial" w:cs="Arial"/>
          <w:color w:val="000000" w:themeColor="text1"/>
          <w:sz w:val="22"/>
          <w:szCs w:val="22"/>
        </w:rPr>
        <w:t xml:space="preserve">for Tesco </w:t>
      </w:r>
      <w:r w:rsidR="001B03CE" w:rsidRPr="006E5EC1">
        <w:rPr>
          <w:rStyle w:val="eop"/>
          <w:rFonts w:ascii="Arial" w:hAnsi="Arial" w:cs="Arial"/>
          <w:color w:val="000000" w:themeColor="text1"/>
          <w:sz w:val="22"/>
          <w:szCs w:val="22"/>
        </w:rPr>
        <w:t>to ensure that their data is safe and make sure they are physically healthy and safe, and the food that Tesco supports them and is available to them is healthy and very clear with instructions. Tesco is doing everything they can to reduce the kind of the impact on the environment</w:t>
      </w:r>
      <w:r w:rsidR="009D2EB5" w:rsidRPr="006E5EC1">
        <w:rPr>
          <w:rStyle w:val="eop"/>
          <w:rFonts w:ascii="Arial" w:hAnsi="Arial" w:cs="Arial"/>
          <w:color w:val="000000" w:themeColor="text1"/>
          <w:sz w:val="22"/>
          <w:szCs w:val="22"/>
        </w:rPr>
        <w:t xml:space="preserve">. Its business strategies for its </w:t>
      </w:r>
      <w:r w:rsidR="001C7011" w:rsidRPr="006E5EC1">
        <w:rPr>
          <w:rStyle w:val="eop"/>
          <w:rFonts w:ascii="Arial" w:hAnsi="Arial" w:cs="Arial"/>
          <w:color w:val="000000" w:themeColor="text1"/>
          <w:sz w:val="22"/>
          <w:szCs w:val="22"/>
        </w:rPr>
        <w:t>post-pandemic</w:t>
      </w:r>
      <w:r w:rsidR="009D2EB5" w:rsidRPr="006E5EC1">
        <w:rPr>
          <w:rStyle w:val="eop"/>
          <w:rFonts w:ascii="Arial" w:hAnsi="Arial" w:cs="Arial"/>
          <w:color w:val="000000" w:themeColor="text1"/>
          <w:sz w:val="22"/>
          <w:szCs w:val="22"/>
        </w:rPr>
        <w:t xml:space="preserve"> digital transformation describes in f</w:t>
      </w:r>
      <w:r w:rsidR="004A2649" w:rsidRPr="006E5EC1">
        <w:rPr>
          <w:rStyle w:val="eop"/>
          <w:rFonts w:ascii="Arial" w:hAnsi="Arial" w:cs="Arial"/>
          <w:color w:val="000000" w:themeColor="text1"/>
          <w:sz w:val="22"/>
          <w:szCs w:val="22"/>
        </w:rPr>
        <w:t>ive</w:t>
      </w:r>
      <w:r w:rsidR="009D2EB5" w:rsidRPr="006E5EC1">
        <w:rPr>
          <w:rStyle w:val="eop"/>
          <w:rFonts w:ascii="Arial" w:hAnsi="Arial" w:cs="Arial"/>
          <w:color w:val="000000" w:themeColor="text1"/>
          <w:sz w:val="22"/>
          <w:szCs w:val="22"/>
        </w:rPr>
        <w:t xml:space="preserve"> steps.  </w:t>
      </w:r>
      <w:r w:rsidR="001B03CE" w:rsidRPr="006E5EC1">
        <w:rPr>
          <w:rStyle w:val="eop"/>
          <w:rFonts w:ascii="Arial" w:hAnsi="Arial" w:cs="Arial"/>
          <w:color w:val="000000" w:themeColor="text1"/>
          <w:sz w:val="22"/>
          <w:szCs w:val="22"/>
        </w:rPr>
        <w:t xml:space="preserve"> </w:t>
      </w:r>
    </w:p>
    <w:p w14:paraId="1CBFB5BA" w14:textId="0D7B438F" w:rsidR="001B03CE" w:rsidRPr="006E5EC1" w:rsidRDefault="001B03CE" w:rsidP="006E5EC1">
      <w:pPr>
        <w:spacing w:line="360" w:lineRule="auto"/>
        <w:jc w:val="both"/>
        <w:rPr>
          <w:rStyle w:val="eop"/>
          <w:rFonts w:ascii="Arial" w:hAnsi="Arial" w:cs="Arial"/>
          <w:sz w:val="22"/>
          <w:szCs w:val="22"/>
        </w:rPr>
      </w:pPr>
    </w:p>
    <w:p w14:paraId="4CDB7A13" w14:textId="7E6A843D" w:rsidR="004C1A60" w:rsidRPr="006E5EC1" w:rsidRDefault="004C1A60" w:rsidP="006E5EC1">
      <w:pPr>
        <w:pStyle w:val="Heading1"/>
        <w:spacing w:line="360" w:lineRule="auto"/>
        <w:jc w:val="both"/>
        <w:rPr>
          <w:rStyle w:val="eop"/>
          <w:rFonts w:ascii="Arial" w:hAnsi="Arial" w:cs="Arial"/>
          <w:b/>
          <w:bCs/>
          <w:sz w:val="22"/>
          <w:szCs w:val="22"/>
        </w:rPr>
      </w:pPr>
      <w:bookmarkStart w:id="7" w:name="_Toc80799392"/>
      <w:r w:rsidRPr="006E5EC1">
        <w:rPr>
          <w:rStyle w:val="eop"/>
          <w:rFonts w:ascii="Arial" w:hAnsi="Arial" w:cs="Arial"/>
          <w:sz w:val="22"/>
          <w:szCs w:val="22"/>
        </w:rPr>
        <w:t>1.4.</w:t>
      </w:r>
      <w:r w:rsidR="007A0B5F" w:rsidRPr="006E5EC1">
        <w:rPr>
          <w:rStyle w:val="eop"/>
          <w:rFonts w:ascii="Arial" w:hAnsi="Arial" w:cs="Arial"/>
          <w:sz w:val="22"/>
          <w:szCs w:val="22"/>
        </w:rPr>
        <w:t>1</w:t>
      </w:r>
      <w:r w:rsidRPr="006E5EC1">
        <w:rPr>
          <w:rStyle w:val="eop"/>
          <w:rFonts w:ascii="Arial" w:hAnsi="Arial" w:cs="Arial"/>
          <w:sz w:val="22"/>
          <w:szCs w:val="22"/>
        </w:rPr>
        <w:tab/>
      </w:r>
      <w:r w:rsidR="001C7BA6" w:rsidRPr="006E5EC1">
        <w:rPr>
          <w:rStyle w:val="eop"/>
          <w:rFonts w:ascii="Arial" w:hAnsi="Arial" w:cs="Arial"/>
          <w:b/>
          <w:bCs/>
          <w:sz w:val="22"/>
          <w:szCs w:val="22"/>
        </w:rPr>
        <w:t xml:space="preserve">Step 1: </w:t>
      </w:r>
      <w:r w:rsidRPr="006E5EC1">
        <w:rPr>
          <w:rFonts w:ascii="Arial" w:hAnsi="Arial" w:cs="Arial"/>
          <w:b/>
          <w:bCs/>
          <w:sz w:val="22"/>
          <w:szCs w:val="22"/>
        </w:rPr>
        <w:t>Building the Right Enablers</w:t>
      </w:r>
      <w:bookmarkEnd w:id="7"/>
      <w:r w:rsidRPr="006E5EC1">
        <w:rPr>
          <w:rFonts w:ascii="Arial" w:hAnsi="Arial" w:cs="Arial"/>
          <w:sz w:val="22"/>
          <w:szCs w:val="22"/>
        </w:rPr>
        <w:t xml:space="preserve">   </w:t>
      </w:r>
    </w:p>
    <w:p w14:paraId="262E2757" w14:textId="748BE82E" w:rsidR="00F40ECC" w:rsidRPr="006E5EC1" w:rsidRDefault="00F40ECC" w:rsidP="006E5EC1">
      <w:pPr>
        <w:spacing w:line="360" w:lineRule="auto"/>
        <w:jc w:val="both"/>
        <w:rPr>
          <w:rStyle w:val="eop"/>
          <w:rFonts w:ascii="Arial" w:hAnsi="Arial" w:cs="Arial"/>
          <w:sz w:val="22"/>
          <w:szCs w:val="22"/>
        </w:rPr>
      </w:pPr>
    </w:p>
    <w:p w14:paraId="3657229D" w14:textId="77777777" w:rsidR="00F40ECC" w:rsidRPr="006E5EC1" w:rsidRDefault="00F40ECC" w:rsidP="006E5EC1">
      <w:pPr>
        <w:spacing w:line="360" w:lineRule="auto"/>
        <w:jc w:val="both"/>
        <w:rPr>
          <w:rStyle w:val="eop"/>
          <w:rFonts w:ascii="Arial" w:hAnsi="Arial" w:cs="Arial"/>
          <w:sz w:val="22"/>
          <w:szCs w:val="22"/>
        </w:rPr>
      </w:pPr>
    </w:p>
    <w:p w14:paraId="58334333" w14:textId="72484E5D" w:rsidR="00882D99" w:rsidRPr="006E5EC1" w:rsidRDefault="00250C8F" w:rsidP="006E5EC1">
      <w:pPr>
        <w:spacing w:line="360" w:lineRule="auto"/>
        <w:jc w:val="both"/>
        <w:rPr>
          <w:rStyle w:val="eop"/>
          <w:rFonts w:ascii="Arial" w:hAnsi="Arial" w:cs="Arial"/>
          <w:sz w:val="22"/>
          <w:szCs w:val="22"/>
        </w:rPr>
      </w:pPr>
      <w:r w:rsidRPr="006E5EC1">
        <w:rPr>
          <w:rFonts w:ascii="Arial" w:hAnsi="Arial" w:cs="Arial"/>
          <w:noProof/>
          <w:sz w:val="22"/>
          <w:szCs w:val="22"/>
        </w:rPr>
        <mc:AlternateContent>
          <mc:Choice Requires="wps">
            <w:drawing>
              <wp:anchor distT="0" distB="0" distL="114300" distR="114300" simplePos="0" relativeHeight="251695104" behindDoc="0" locked="0" layoutInCell="1" allowOverlap="1" wp14:anchorId="5789A9A5" wp14:editId="6D83EF5C">
                <wp:simplePos x="0" y="0"/>
                <wp:positionH relativeFrom="column">
                  <wp:posOffset>4438650</wp:posOffset>
                </wp:positionH>
                <wp:positionV relativeFrom="paragraph">
                  <wp:posOffset>2996565</wp:posOffset>
                </wp:positionV>
                <wp:extent cx="1065402" cy="243281"/>
                <wp:effectExtent l="0" t="0" r="14605" b="10795"/>
                <wp:wrapNone/>
                <wp:docPr id="30" name="Text Box 30"/>
                <wp:cNvGraphicFramePr/>
                <a:graphic xmlns:a="http://schemas.openxmlformats.org/drawingml/2006/main">
                  <a:graphicData uri="http://schemas.microsoft.com/office/word/2010/wordprocessingShape">
                    <wps:wsp>
                      <wps:cNvSpPr txBox="1"/>
                      <wps:spPr>
                        <a:xfrm>
                          <a:off x="0" y="0"/>
                          <a:ext cx="1065402" cy="243281"/>
                        </a:xfrm>
                        <a:prstGeom prst="rect">
                          <a:avLst/>
                        </a:prstGeom>
                        <a:solidFill>
                          <a:schemeClr val="lt1"/>
                        </a:solidFill>
                        <a:ln w="6350">
                          <a:solidFill>
                            <a:schemeClr val="bg1"/>
                          </a:solidFill>
                        </a:ln>
                      </wps:spPr>
                      <wps:txbx>
                        <w:txbxContent>
                          <w:p w14:paraId="1C9E7173"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0573113D" w14:textId="77777777" w:rsidR="0030295D" w:rsidRDefault="0030295D" w:rsidP="00250C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9A9A5" id="Text Box 30" o:spid="_x0000_s1028" type="#_x0000_t202" style="position:absolute;left:0;text-align:left;margin-left:349.5pt;margin-top:235.95pt;width:83.9pt;height:19.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" fillcolor="white [3201]" strokecolor="white [3212]" strokeweight=".5pt">
                <v:textbox>
                  <w:txbxContent>
                    <w:p w14:paraId="1C9E7173"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0573113D" w14:textId="77777777" w:rsidR="0030295D" w:rsidRDefault="0030295D" w:rsidP="00250C8F"/>
                  </w:txbxContent>
                </v:textbox>
              </v:shape>
            </w:pict>
          </mc:Fallback>
        </mc:AlternateContent>
      </w:r>
      <w:r w:rsidR="004C7522" w:rsidRPr="006E5EC1">
        <w:rPr>
          <w:rFonts w:ascii="Arial" w:hAnsi="Arial" w:cs="Arial"/>
          <w:noProof/>
          <w:sz w:val="22"/>
          <w:szCs w:val="22"/>
        </w:rPr>
        <w:drawing>
          <wp:inline distT="0" distB="0" distL="0" distR="0" wp14:anchorId="4693D1B5" wp14:editId="7BE950E1">
            <wp:extent cx="5731510" cy="3286125"/>
            <wp:effectExtent l="0" t="0" r="0" b="3175"/>
            <wp:docPr id="12" name="Picture 1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86125"/>
                    </a:xfrm>
                    <a:prstGeom prst="rect">
                      <a:avLst/>
                    </a:prstGeom>
                  </pic:spPr>
                </pic:pic>
              </a:graphicData>
            </a:graphic>
          </wp:inline>
        </w:drawing>
      </w:r>
    </w:p>
    <w:p w14:paraId="0E52F720" w14:textId="77777777" w:rsidR="00F40ECC" w:rsidRPr="006E5EC1" w:rsidRDefault="00F40ECC" w:rsidP="006E5EC1">
      <w:pPr>
        <w:spacing w:line="360" w:lineRule="auto"/>
        <w:jc w:val="both"/>
        <w:rPr>
          <w:rStyle w:val="eop"/>
          <w:rFonts w:ascii="Arial" w:hAnsi="Arial" w:cs="Arial"/>
          <w:sz w:val="22"/>
          <w:szCs w:val="22"/>
        </w:rPr>
      </w:pPr>
    </w:p>
    <w:p w14:paraId="4A5B2658" w14:textId="77777777" w:rsidR="00882D99" w:rsidRPr="006E5EC1" w:rsidRDefault="00CA71DC" w:rsidP="006E5EC1">
      <w:pPr>
        <w:spacing w:line="360" w:lineRule="auto"/>
        <w:jc w:val="both"/>
        <w:rPr>
          <w:rStyle w:val="eop"/>
          <w:rFonts w:ascii="Arial" w:hAnsi="Arial" w:cs="Arial"/>
          <w:color w:val="000000" w:themeColor="text1"/>
          <w:sz w:val="22"/>
          <w:szCs w:val="22"/>
        </w:rPr>
      </w:pPr>
      <w:r w:rsidRPr="006E5EC1">
        <w:rPr>
          <w:rStyle w:val="eop"/>
          <w:rFonts w:ascii="Arial" w:hAnsi="Arial" w:cs="Arial"/>
          <w:color w:val="000000" w:themeColor="text1"/>
          <w:sz w:val="22"/>
          <w:szCs w:val="22"/>
        </w:rPr>
        <w:t xml:space="preserve">Tesco has an agile culture that is ready to adopt and adapt to the changes they are driving </w:t>
      </w:r>
      <w:r w:rsidRPr="006E5EC1">
        <w:rPr>
          <w:rFonts w:ascii="Arial" w:hAnsi="Arial" w:cs="Arial"/>
          <w:color w:val="000000" w:themeColor="text1"/>
          <w:sz w:val="22"/>
          <w:szCs w:val="22"/>
        </w:rPr>
        <w:t xml:space="preserve">(Hargreaves, 2021). </w:t>
      </w:r>
      <w:r w:rsidR="00B86BA0" w:rsidRPr="006E5EC1">
        <w:rPr>
          <w:rStyle w:val="eop"/>
          <w:rFonts w:ascii="Arial" w:hAnsi="Arial" w:cs="Arial"/>
          <w:color w:val="000000" w:themeColor="text1"/>
          <w:sz w:val="22"/>
          <w:szCs w:val="22"/>
        </w:rPr>
        <w:t xml:space="preserve">Tesco </w:t>
      </w:r>
      <w:r w:rsidR="001C7011" w:rsidRPr="006E5EC1">
        <w:rPr>
          <w:rStyle w:val="eop"/>
          <w:rFonts w:ascii="Arial" w:hAnsi="Arial" w:cs="Arial"/>
          <w:color w:val="000000" w:themeColor="text1"/>
          <w:sz w:val="22"/>
          <w:szCs w:val="22"/>
        </w:rPr>
        <w:t>refers</w:t>
      </w:r>
      <w:r w:rsidR="00B86BA0" w:rsidRPr="006E5EC1">
        <w:rPr>
          <w:rStyle w:val="eop"/>
          <w:rFonts w:ascii="Arial" w:hAnsi="Arial" w:cs="Arial"/>
          <w:color w:val="000000" w:themeColor="text1"/>
          <w:sz w:val="22"/>
          <w:szCs w:val="22"/>
        </w:rPr>
        <w:t xml:space="preserve"> </w:t>
      </w:r>
      <w:r w:rsidR="001C7011" w:rsidRPr="006E5EC1">
        <w:rPr>
          <w:rStyle w:val="eop"/>
          <w:rFonts w:ascii="Arial" w:hAnsi="Arial" w:cs="Arial"/>
          <w:color w:val="000000" w:themeColor="text1"/>
          <w:sz w:val="22"/>
          <w:szCs w:val="22"/>
        </w:rPr>
        <w:t xml:space="preserve">to the </w:t>
      </w:r>
      <w:r w:rsidR="00B86BA0" w:rsidRPr="006E5EC1">
        <w:rPr>
          <w:rStyle w:val="eop"/>
          <w:rFonts w:ascii="Arial" w:hAnsi="Arial" w:cs="Arial"/>
          <w:color w:val="000000" w:themeColor="text1"/>
          <w:sz w:val="22"/>
          <w:szCs w:val="22"/>
        </w:rPr>
        <w:t>technology as a bullet train</w:t>
      </w:r>
      <w:r w:rsidR="001C7011" w:rsidRPr="006E5EC1">
        <w:rPr>
          <w:rStyle w:val="eop"/>
          <w:rFonts w:ascii="Arial" w:hAnsi="Arial" w:cs="Arial"/>
          <w:color w:val="000000" w:themeColor="text1"/>
          <w:sz w:val="22"/>
          <w:szCs w:val="22"/>
        </w:rPr>
        <w:t>,</w:t>
      </w:r>
      <w:r w:rsidR="00B86BA0" w:rsidRPr="006E5EC1">
        <w:rPr>
          <w:rStyle w:val="eop"/>
          <w:rFonts w:ascii="Arial" w:hAnsi="Arial" w:cs="Arial"/>
          <w:color w:val="000000" w:themeColor="text1"/>
          <w:sz w:val="22"/>
          <w:szCs w:val="22"/>
        </w:rPr>
        <w:t xml:space="preserve"> and hence t</w:t>
      </w:r>
      <w:r w:rsidR="001B03CE" w:rsidRPr="006E5EC1">
        <w:rPr>
          <w:rStyle w:val="eop"/>
          <w:rFonts w:ascii="Arial" w:hAnsi="Arial" w:cs="Arial"/>
          <w:color w:val="000000" w:themeColor="text1"/>
          <w:sz w:val="22"/>
          <w:szCs w:val="22"/>
        </w:rPr>
        <w:t>hey</w:t>
      </w:r>
      <w:r w:rsidR="00B86BA0" w:rsidRPr="006E5EC1">
        <w:rPr>
          <w:rStyle w:val="eop"/>
          <w:rFonts w:ascii="Arial" w:hAnsi="Arial" w:cs="Arial"/>
          <w:color w:val="000000" w:themeColor="text1"/>
          <w:sz w:val="22"/>
          <w:szCs w:val="22"/>
        </w:rPr>
        <w:t xml:space="preserve"> have to get the tracks </w:t>
      </w:r>
      <w:r w:rsidR="001C7011" w:rsidRPr="006E5EC1">
        <w:rPr>
          <w:rStyle w:val="eop"/>
          <w:rFonts w:ascii="Arial" w:hAnsi="Arial" w:cs="Arial"/>
          <w:color w:val="000000" w:themeColor="text1"/>
          <w:sz w:val="22"/>
          <w:szCs w:val="22"/>
        </w:rPr>
        <w:t xml:space="preserve">to </w:t>
      </w:r>
      <w:r w:rsidR="00B86BA0" w:rsidRPr="006E5EC1">
        <w:rPr>
          <w:rStyle w:val="eop"/>
          <w:rFonts w:ascii="Arial" w:hAnsi="Arial" w:cs="Arial"/>
          <w:color w:val="000000" w:themeColor="text1"/>
          <w:sz w:val="22"/>
          <w:szCs w:val="22"/>
        </w:rPr>
        <w:t>build</w:t>
      </w:r>
      <w:r w:rsidR="00037A7F" w:rsidRPr="006E5EC1">
        <w:rPr>
          <w:rStyle w:val="eop"/>
          <w:rFonts w:ascii="Arial" w:hAnsi="Arial" w:cs="Arial"/>
          <w:color w:val="000000" w:themeColor="text1"/>
          <w:sz w:val="22"/>
          <w:szCs w:val="22"/>
        </w:rPr>
        <w:t xml:space="preserve"> before </w:t>
      </w:r>
      <w:r w:rsidR="00B86BA0" w:rsidRPr="006E5EC1">
        <w:rPr>
          <w:rStyle w:val="eop"/>
          <w:rFonts w:ascii="Arial" w:hAnsi="Arial" w:cs="Arial"/>
          <w:color w:val="000000" w:themeColor="text1"/>
          <w:sz w:val="22"/>
          <w:szCs w:val="22"/>
        </w:rPr>
        <w:t xml:space="preserve">the </w:t>
      </w:r>
      <w:r w:rsidR="00037A7F" w:rsidRPr="006E5EC1">
        <w:rPr>
          <w:rStyle w:val="eop"/>
          <w:rFonts w:ascii="Arial" w:hAnsi="Arial" w:cs="Arial"/>
          <w:color w:val="000000" w:themeColor="text1"/>
          <w:sz w:val="22"/>
          <w:szCs w:val="22"/>
        </w:rPr>
        <w:t xml:space="preserve">bullet </w:t>
      </w:r>
      <w:r w:rsidR="00B86BA0" w:rsidRPr="006E5EC1">
        <w:rPr>
          <w:rStyle w:val="eop"/>
          <w:rFonts w:ascii="Arial" w:hAnsi="Arial" w:cs="Arial"/>
          <w:color w:val="000000" w:themeColor="text1"/>
          <w:sz w:val="22"/>
          <w:szCs w:val="22"/>
        </w:rPr>
        <w:t xml:space="preserve">train can run in an organization. </w:t>
      </w:r>
      <w:r w:rsidR="00037A7F" w:rsidRPr="006E5EC1">
        <w:rPr>
          <w:rStyle w:val="eop"/>
          <w:rFonts w:ascii="Arial" w:hAnsi="Arial" w:cs="Arial"/>
          <w:color w:val="000000" w:themeColor="text1"/>
          <w:sz w:val="22"/>
          <w:szCs w:val="22"/>
        </w:rPr>
        <w:t>T</w:t>
      </w:r>
      <w:r w:rsidR="00B86BA0" w:rsidRPr="006E5EC1">
        <w:rPr>
          <w:rStyle w:val="eop"/>
          <w:rFonts w:ascii="Arial" w:hAnsi="Arial" w:cs="Arial"/>
          <w:color w:val="000000" w:themeColor="text1"/>
          <w:sz w:val="22"/>
          <w:szCs w:val="22"/>
        </w:rPr>
        <w:t>hey</w:t>
      </w:r>
      <w:r w:rsidR="001B03CE" w:rsidRPr="006E5EC1">
        <w:rPr>
          <w:rStyle w:val="eop"/>
          <w:rFonts w:ascii="Arial" w:hAnsi="Arial" w:cs="Arial"/>
          <w:color w:val="000000" w:themeColor="text1"/>
          <w:sz w:val="22"/>
          <w:szCs w:val="22"/>
        </w:rPr>
        <w:t xml:space="preserve"> are two</w:t>
      </w:r>
      <w:r w:rsidR="00B86BA0" w:rsidRPr="006E5EC1">
        <w:rPr>
          <w:rStyle w:val="eop"/>
          <w:rFonts w:ascii="Arial" w:hAnsi="Arial" w:cs="Arial"/>
          <w:color w:val="000000" w:themeColor="text1"/>
          <w:sz w:val="22"/>
          <w:szCs w:val="22"/>
        </w:rPr>
        <w:t xml:space="preserve"> tracks </w:t>
      </w:r>
      <w:r w:rsidR="00037A7F" w:rsidRPr="006E5EC1">
        <w:rPr>
          <w:rStyle w:val="eop"/>
          <w:rFonts w:ascii="Arial" w:hAnsi="Arial" w:cs="Arial"/>
          <w:color w:val="000000" w:themeColor="text1"/>
          <w:sz w:val="22"/>
          <w:szCs w:val="22"/>
        </w:rPr>
        <w:t xml:space="preserve">of the bullet train. </w:t>
      </w:r>
      <w:r w:rsidR="001C7011" w:rsidRPr="006E5EC1">
        <w:rPr>
          <w:rStyle w:val="eop"/>
          <w:rFonts w:ascii="Arial" w:hAnsi="Arial" w:cs="Arial"/>
          <w:color w:val="000000" w:themeColor="text1"/>
          <w:sz w:val="22"/>
          <w:szCs w:val="22"/>
        </w:rPr>
        <w:t>The first</w:t>
      </w:r>
      <w:r w:rsidR="00037A7F" w:rsidRPr="006E5EC1">
        <w:rPr>
          <w:rStyle w:val="eop"/>
          <w:rFonts w:ascii="Arial" w:hAnsi="Arial" w:cs="Arial"/>
          <w:color w:val="000000" w:themeColor="text1"/>
          <w:sz w:val="22"/>
          <w:szCs w:val="22"/>
        </w:rPr>
        <w:t xml:space="preserve"> track is its </w:t>
      </w:r>
      <w:r w:rsidR="001C7011" w:rsidRPr="006E5EC1">
        <w:rPr>
          <w:rStyle w:val="eop"/>
          <w:rFonts w:ascii="Arial" w:hAnsi="Arial" w:cs="Arial"/>
          <w:color w:val="000000" w:themeColor="text1"/>
          <w:sz w:val="22"/>
          <w:szCs w:val="22"/>
        </w:rPr>
        <w:t>organisational</w:t>
      </w:r>
      <w:r w:rsidR="00037A7F" w:rsidRPr="006E5EC1">
        <w:rPr>
          <w:rStyle w:val="eop"/>
          <w:rFonts w:ascii="Arial" w:hAnsi="Arial" w:cs="Arial"/>
          <w:color w:val="000000" w:themeColor="text1"/>
          <w:sz w:val="22"/>
          <w:szCs w:val="22"/>
        </w:rPr>
        <w:t xml:space="preserve"> </w:t>
      </w:r>
      <w:r w:rsidR="001B03CE" w:rsidRPr="006E5EC1">
        <w:rPr>
          <w:rStyle w:val="eop"/>
          <w:rFonts w:ascii="Arial" w:hAnsi="Arial" w:cs="Arial"/>
          <w:color w:val="000000" w:themeColor="text1"/>
          <w:sz w:val="22"/>
          <w:szCs w:val="22"/>
        </w:rPr>
        <w:t xml:space="preserve">culture </w:t>
      </w:r>
      <w:r w:rsidR="00037A7F" w:rsidRPr="006E5EC1">
        <w:rPr>
          <w:rStyle w:val="eop"/>
          <w:rFonts w:ascii="Arial" w:hAnsi="Arial" w:cs="Arial"/>
          <w:color w:val="000000" w:themeColor="text1"/>
          <w:sz w:val="22"/>
          <w:szCs w:val="22"/>
        </w:rPr>
        <w:t>which is agile</w:t>
      </w:r>
      <w:r w:rsidR="001C7011" w:rsidRPr="006E5EC1">
        <w:rPr>
          <w:rStyle w:val="eop"/>
          <w:rFonts w:ascii="Arial" w:hAnsi="Arial" w:cs="Arial"/>
          <w:color w:val="000000" w:themeColor="text1"/>
          <w:sz w:val="22"/>
          <w:szCs w:val="22"/>
        </w:rPr>
        <w:t>,</w:t>
      </w:r>
      <w:r w:rsidR="00037A7F" w:rsidRPr="006E5EC1">
        <w:rPr>
          <w:rStyle w:val="eop"/>
          <w:rFonts w:ascii="Arial" w:hAnsi="Arial" w:cs="Arial"/>
          <w:color w:val="000000" w:themeColor="text1"/>
          <w:sz w:val="22"/>
          <w:szCs w:val="22"/>
        </w:rPr>
        <w:t xml:space="preserve"> ready to adopt and adapt to the changes</w:t>
      </w:r>
      <w:r w:rsidR="001B03CE" w:rsidRPr="006E5EC1">
        <w:rPr>
          <w:rStyle w:val="eop"/>
          <w:rFonts w:ascii="Arial" w:hAnsi="Arial" w:cs="Arial"/>
          <w:color w:val="000000" w:themeColor="text1"/>
          <w:sz w:val="22"/>
          <w:szCs w:val="22"/>
        </w:rPr>
        <w:t xml:space="preserve"> and</w:t>
      </w:r>
      <w:r w:rsidR="00037A7F" w:rsidRPr="006E5EC1">
        <w:rPr>
          <w:rStyle w:val="eop"/>
          <w:rFonts w:ascii="Arial" w:hAnsi="Arial" w:cs="Arial"/>
          <w:color w:val="000000" w:themeColor="text1"/>
          <w:sz w:val="22"/>
          <w:szCs w:val="22"/>
        </w:rPr>
        <w:t xml:space="preserve"> that help Tesco drive the right culture.</w:t>
      </w:r>
      <w:r w:rsidR="001B03CE" w:rsidRPr="006E5EC1">
        <w:rPr>
          <w:rStyle w:val="eop"/>
          <w:rFonts w:ascii="Arial" w:hAnsi="Arial" w:cs="Arial"/>
          <w:color w:val="000000" w:themeColor="text1"/>
          <w:sz w:val="22"/>
          <w:szCs w:val="22"/>
        </w:rPr>
        <w:t xml:space="preserve"> </w:t>
      </w:r>
      <w:r w:rsidR="00037A7F" w:rsidRPr="006E5EC1">
        <w:rPr>
          <w:rStyle w:val="eop"/>
          <w:rFonts w:ascii="Arial" w:hAnsi="Arial" w:cs="Arial"/>
          <w:color w:val="000000" w:themeColor="text1"/>
          <w:sz w:val="22"/>
          <w:szCs w:val="22"/>
        </w:rPr>
        <w:t>T</w:t>
      </w:r>
      <w:r w:rsidR="001B03CE" w:rsidRPr="006E5EC1">
        <w:rPr>
          <w:rStyle w:val="eop"/>
          <w:rFonts w:ascii="Arial" w:hAnsi="Arial" w:cs="Arial"/>
          <w:color w:val="000000" w:themeColor="text1"/>
          <w:sz w:val="22"/>
          <w:szCs w:val="22"/>
        </w:rPr>
        <w:t>he</w:t>
      </w:r>
      <w:r w:rsidR="00037A7F" w:rsidRPr="006E5EC1">
        <w:rPr>
          <w:rStyle w:val="eop"/>
          <w:rFonts w:ascii="Arial" w:hAnsi="Arial" w:cs="Arial"/>
          <w:color w:val="000000" w:themeColor="text1"/>
          <w:sz w:val="22"/>
          <w:szCs w:val="22"/>
        </w:rPr>
        <w:t xml:space="preserve"> second track is </w:t>
      </w:r>
      <w:r w:rsidR="001C7011" w:rsidRPr="006E5EC1">
        <w:rPr>
          <w:rStyle w:val="eop"/>
          <w:rFonts w:ascii="Arial" w:hAnsi="Arial" w:cs="Arial"/>
          <w:color w:val="000000" w:themeColor="text1"/>
          <w:sz w:val="22"/>
          <w:szCs w:val="22"/>
        </w:rPr>
        <w:t>the</w:t>
      </w:r>
      <w:r w:rsidR="00037A7F" w:rsidRPr="006E5EC1">
        <w:rPr>
          <w:rStyle w:val="eop"/>
          <w:rFonts w:ascii="Arial" w:hAnsi="Arial" w:cs="Arial"/>
          <w:color w:val="000000" w:themeColor="text1"/>
          <w:sz w:val="22"/>
          <w:szCs w:val="22"/>
        </w:rPr>
        <w:t xml:space="preserve"> process</w:t>
      </w:r>
      <w:r w:rsidR="001B03CE" w:rsidRPr="006E5EC1">
        <w:rPr>
          <w:rStyle w:val="eop"/>
          <w:rFonts w:ascii="Arial" w:hAnsi="Arial" w:cs="Arial"/>
          <w:color w:val="000000" w:themeColor="text1"/>
          <w:sz w:val="22"/>
          <w:szCs w:val="22"/>
        </w:rPr>
        <w:t xml:space="preserve"> of the organization</w:t>
      </w:r>
      <w:r w:rsidR="00037A7F" w:rsidRPr="006E5EC1">
        <w:rPr>
          <w:rStyle w:val="eop"/>
          <w:rFonts w:ascii="Arial" w:hAnsi="Arial" w:cs="Arial"/>
          <w:color w:val="000000" w:themeColor="text1"/>
          <w:sz w:val="22"/>
          <w:szCs w:val="22"/>
        </w:rPr>
        <w:t>.</w:t>
      </w:r>
      <w:r w:rsidR="009D2EB5" w:rsidRPr="006E5EC1">
        <w:rPr>
          <w:rStyle w:val="eop"/>
          <w:rFonts w:ascii="Arial" w:hAnsi="Arial" w:cs="Arial"/>
          <w:color w:val="000000" w:themeColor="text1"/>
          <w:sz w:val="22"/>
          <w:szCs w:val="22"/>
        </w:rPr>
        <w:t xml:space="preserve"> </w:t>
      </w:r>
      <w:r w:rsidR="001B03CE" w:rsidRPr="006E5EC1">
        <w:rPr>
          <w:rStyle w:val="eop"/>
          <w:rFonts w:ascii="Arial" w:hAnsi="Arial" w:cs="Arial"/>
          <w:color w:val="000000" w:themeColor="text1"/>
          <w:sz w:val="22"/>
          <w:szCs w:val="22"/>
        </w:rPr>
        <w:t>Tesco created a clear blueprint of what from processors perspective</w:t>
      </w:r>
      <w:r w:rsidR="00E675C1" w:rsidRPr="006E5EC1">
        <w:rPr>
          <w:rStyle w:val="eop"/>
          <w:rFonts w:ascii="Arial" w:hAnsi="Arial" w:cs="Arial"/>
          <w:color w:val="000000" w:themeColor="text1"/>
          <w:sz w:val="22"/>
          <w:szCs w:val="22"/>
        </w:rPr>
        <w:t>,</w:t>
      </w:r>
      <w:r w:rsidR="001B03CE" w:rsidRPr="006E5EC1">
        <w:rPr>
          <w:rStyle w:val="eop"/>
          <w:rFonts w:ascii="Arial" w:hAnsi="Arial" w:cs="Arial"/>
          <w:color w:val="000000" w:themeColor="text1"/>
          <w:sz w:val="22"/>
          <w:szCs w:val="22"/>
        </w:rPr>
        <w:t xml:space="preserve"> such as </w:t>
      </w:r>
      <w:r w:rsidR="00552AA5" w:rsidRPr="006E5EC1">
        <w:rPr>
          <w:rStyle w:val="eop"/>
          <w:rFonts w:ascii="Arial" w:hAnsi="Arial" w:cs="Arial"/>
          <w:color w:val="000000" w:themeColor="text1"/>
          <w:sz w:val="22"/>
          <w:szCs w:val="22"/>
        </w:rPr>
        <w:t>serving customers, building</w:t>
      </w:r>
      <w:r w:rsidR="001B03CE" w:rsidRPr="006E5EC1">
        <w:rPr>
          <w:rStyle w:val="eop"/>
          <w:rFonts w:ascii="Arial" w:hAnsi="Arial" w:cs="Arial"/>
          <w:color w:val="000000" w:themeColor="text1"/>
          <w:sz w:val="22"/>
          <w:szCs w:val="22"/>
        </w:rPr>
        <w:t xml:space="preserve"> a strategy to support colleagues, </w:t>
      </w:r>
      <w:r w:rsidR="00552AA5" w:rsidRPr="006E5EC1">
        <w:rPr>
          <w:rStyle w:val="eop"/>
          <w:rFonts w:ascii="Arial" w:hAnsi="Arial" w:cs="Arial"/>
          <w:color w:val="000000" w:themeColor="text1"/>
          <w:sz w:val="22"/>
          <w:szCs w:val="22"/>
        </w:rPr>
        <w:t>dealing</w:t>
      </w:r>
      <w:r w:rsidR="001B03CE" w:rsidRPr="006E5EC1">
        <w:rPr>
          <w:rStyle w:val="eop"/>
          <w:rFonts w:ascii="Arial" w:hAnsi="Arial" w:cs="Arial"/>
          <w:color w:val="000000" w:themeColor="text1"/>
          <w:sz w:val="22"/>
          <w:szCs w:val="22"/>
        </w:rPr>
        <w:t xml:space="preserve"> </w:t>
      </w:r>
      <w:r w:rsidR="001B03CE" w:rsidRPr="006E5EC1">
        <w:rPr>
          <w:rStyle w:val="eop"/>
          <w:rFonts w:ascii="Arial" w:hAnsi="Arial" w:cs="Arial"/>
          <w:color w:val="000000" w:themeColor="text1"/>
          <w:sz w:val="22"/>
          <w:szCs w:val="22"/>
        </w:rPr>
        <w:lastRenderedPageBreak/>
        <w:t>with the suppliers</w:t>
      </w:r>
      <w:r w:rsidR="00E675C1" w:rsidRPr="006E5EC1">
        <w:rPr>
          <w:rStyle w:val="eop"/>
          <w:rFonts w:ascii="Arial" w:hAnsi="Arial" w:cs="Arial"/>
          <w:color w:val="000000" w:themeColor="text1"/>
          <w:sz w:val="22"/>
          <w:szCs w:val="22"/>
        </w:rPr>
        <w:t>, and</w:t>
      </w:r>
      <w:r w:rsidR="001B03CE" w:rsidRPr="006E5EC1">
        <w:rPr>
          <w:rStyle w:val="eop"/>
          <w:rFonts w:ascii="Arial" w:hAnsi="Arial" w:cs="Arial"/>
          <w:color w:val="000000" w:themeColor="text1"/>
          <w:sz w:val="22"/>
          <w:szCs w:val="22"/>
        </w:rPr>
        <w:t xml:space="preserve"> </w:t>
      </w:r>
      <w:r w:rsidR="00552AA5" w:rsidRPr="006E5EC1">
        <w:rPr>
          <w:rStyle w:val="eop"/>
          <w:rFonts w:ascii="Arial" w:hAnsi="Arial" w:cs="Arial"/>
          <w:color w:val="000000" w:themeColor="text1"/>
          <w:sz w:val="22"/>
          <w:szCs w:val="22"/>
        </w:rPr>
        <w:t>managing</w:t>
      </w:r>
      <w:r w:rsidR="001B03CE" w:rsidRPr="006E5EC1">
        <w:rPr>
          <w:rStyle w:val="eop"/>
          <w:rFonts w:ascii="Arial" w:hAnsi="Arial" w:cs="Arial"/>
          <w:color w:val="000000" w:themeColor="text1"/>
          <w:sz w:val="22"/>
          <w:szCs w:val="22"/>
        </w:rPr>
        <w:t xml:space="preserve"> technology.</w:t>
      </w:r>
      <w:r w:rsidR="00037A7F" w:rsidRPr="006E5EC1">
        <w:rPr>
          <w:rStyle w:val="eop"/>
          <w:rFonts w:ascii="Arial" w:hAnsi="Arial" w:cs="Arial"/>
          <w:color w:val="000000" w:themeColor="text1"/>
          <w:sz w:val="22"/>
          <w:szCs w:val="22"/>
        </w:rPr>
        <w:t xml:space="preserve"> They have to be apparent from </w:t>
      </w:r>
      <w:r w:rsidR="001C7011" w:rsidRPr="006E5EC1">
        <w:rPr>
          <w:rStyle w:val="eop"/>
          <w:rFonts w:ascii="Arial" w:hAnsi="Arial" w:cs="Arial"/>
          <w:color w:val="000000" w:themeColor="text1"/>
          <w:sz w:val="22"/>
          <w:szCs w:val="22"/>
        </w:rPr>
        <w:t xml:space="preserve">the </w:t>
      </w:r>
      <w:r w:rsidR="00037A7F" w:rsidRPr="006E5EC1">
        <w:rPr>
          <w:rStyle w:val="eop"/>
          <w:rFonts w:ascii="Arial" w:hAnsi="Arial" w:cs="Arial"/>
          <w:color w:val="000000" w:themeColor="text1"/>
          <w:sz w:val="22"/>
          <w:szCs w:val="22"/>
        </w:rPr>
        <w:t>perspective of processes to which is the part is sit in Tesco business services. So</w:t>
      </w:r>
      <w:r w:rsidR="00EF12BB" w:rsidRPr="006E5EC1">
        <w:rPr>
          <w:rStyle w:val="eop"/>
          <w:rFonts w:ascii="Arial" w:hAnsi="Arial" w:cs="Arial"/>
          <w:color w:val="000000" w:themeColor="text1"/>
          <w:sz w:val="22"/>
          <w:szCs w:val="22"/>
        </w:rPr>
        <w:t>,</w:t>
      </w:r>
      <w:r w:rsidR="00037A7F" w:rsidRPr="006E5EC1">
        <w:rPr>
          <w:rStyle w:val="eop"/>
          <w:rFonts w:ascii="Arial" w:hAnsi="Arial" w:cs="Arial"/>
          <w:color w:val="000000" w:themeColor="text1"/>
          <w:sz w:val="22"/>
          <w:szCs w:val="22"/>
        </w:rPr>
        <w:t xml:space="preserve"> that clarity from a cultural perspective is an excellent enabler for driving.</w:t>
      </w:r>
      <w:r w:rsidRPr="006E5EC1">
        <w:rPr>
          <w:rStyle w:val="eop"/>
          <w:rFonts w:ascii="Arial" w:hAnsi="Arial" w:cs="Arial"/>
          <w:color w:val="000000" w:themeColor="text1"/>
          <w:sz w:val="22"/>
          <w:szCs w:val="22"/>
        </w:rPr>
        <w:t xml:space="preserve"> </w:t>
      </w:r>
    </w:p>
    <w:p w14:paraId="66125CCF" w14:textId="77777777" w:rsidR="007A0B5F" w:rsidRPr="006E5EC1" w:rsidRDefault="007A0B5F" w:rsidP="006E5EC1">
      <w:pPr>
        <w:spacing w:line="360" w:lineRule="auto"/>
        <w:jc w:val="both"/>
        <w:rPr>
          <w:rStyle w:val="eop"/>
          <w:rFonts w:ascii="Arial" w:hAnsi="Arial" w:cs="Arial"/>
          <w:sz w:val="22"/>
          <w:szCs w:val="22"/>
        </w:rPr>
      </w:pPr>
    </w:p>
    <w:p w14:paraId="3CAAA858" w14:textId="1FDF5022" w:rsidR="00882D99" w:rsidRPr="006E5EC1" w:rsidRDefault="00882D99" w:rsidP="006E5EC1">
      <w:pPr>
        <w:pStyle w:val="Heading1"/>
        <w:spacing w:line="360" w:lineRule="auto"/>
        <w:jc w:val="both"/>
        <w:rPr>
          <w:rStyle w:val="eop"/>
          <w:rFonts w:ascii="Arial" w:hAnsi="Arial" w:cs="Arial"/>
          <w:sz w:val="22"/>
          <w:szCs w:val="22"/>
        </w:rPr>
      </w:pPr>
      <w:bookmarkStart w:id="8" w:name="_Toc80799393"/>
      <w:r w:rsidRPr="006E5EC1">
        <w:rPr>
          <w:rStyle w:val="eop"/>
          <w:rFonts w:ascii="Arial" w:hAnsi="Arial" w:cs="Arial"/>
          <w:sz w:val="22"/>
          <w:szCs w:val="22"/>
        </w:rPr>
        <w:t>1.4.</w:t>
      </w:r>
      <w:r w:rsidR="007A0B5F" w:rsidRPr="006E5EC1">
        <w:rPr>
          <w:rStyle w:val="eop"/>
          <w:rFonts w:ascii="Arial" w:hAnsi="Arial" w:cs="Arial"/>
          <w:sz w:val="22"/>
          <w:szCs w:val="22"/>
        </w:rPr>
        <w:t>2</w:t>
      </w:r>
      <w:r w:rsidRPr="006E5EC1">
        <w:rPr>
          <w:rStyle w:val="eop"/>
          <w:rFonts w:ascii="Arial" w:hAnsi="Arial" w:cs="Arial"/>
          <w:sz w:val="22"/>
          <w:szCs w:val="22"/>
        </w:rPr>
        <w:tab/>
      </w:r>
      <w:r w:rsidR="001C7BA6" w:rsidRPr="006E5EC1">
        <w:rPr>
          <w:rStyle w:val="eop"/>
          <w:rFonts w:ascii="Arial" w:hAnsi="Arial" w:cs="Arial"/>
          <w:b/>
          <w:bCs/>
          <w:sz w:val="22"/>
          <w:szCs w:val="22"/>
        </w:rPr>
        <w:t xml:space="preserve">Step 2: </w:t>
      </w:r>
      <w:r w:rsidRPr="006E5EC1">
        <w:rPr>
          <w:rFonts w:ascii="Arial" w:hAnsi="Arial" w:cs="Arial"/>
          <w:b/>
          <w:bCs/>
          <w:sz w:val="22"/>
          <w:szCs w:val="22"/>
        </w:rPr>
        <w:t>Building the Right Operation Hydraulics</w:t>
      </w:r>
      <w:bookmarkEnd w:id="8"/>
      <w:r w:rsidRPr="006E5EC1">
        <w:rPr>
          <w:rFonts w:ascii="Arial" w:hAnsi="Arial" w:cs="Arial"/>
          <w:sz w:val="22"/>
          <w:szCs w:val="22"/>
        </w:rPr>
        <w:t xml:space="preserve">   </w:t>
      </w:r>
    </w:p>
    <w:p w14:paraId="692B8231" w14:textId="26AB27EC" w:rsidR="00F40ECC" w:rsidRPr="006E5EC1" w:rsidRDefault="00F40ECC" w:rsidP="006E5EC1">
      <w:pPr>
        <w:spacing w:line="360" w:lineRule="auto"/>
        <w:jc w:val="both"/>
        <w:rPr>
          <w:rStyle w:val="eop"/>
          <w:rFonts w:ascii="Arial" w:hAnsi="Arial" w:cs="Arial"/>
          <w:sz w:val="22"/>
          <w:szCs w:val="22"/>
        </w:rPr>
      </w:pPr>
    </w:p>
    <w:p w14:paraId="0F275F9E" w14:textId="77777777" w:rsidR="00F40ECC" w:rsidRPr="006E5EC1" w:rsidRDefault="00F40ECC" w:rsidP="006E5EC1">
      <w:pPr>
        <w:spacing w:line="360" w:lineRule="auto"/>
        <w:jc w:val="both"/>
        <w:rPr>
          <w:rStyle w:val="eop"/>
          <w:rFonts w:ascii="Arial" w:hAnsi="Arial" w:cs="Arial"/>
          <w:sz w:val="22"/>
          <w:szCs w:val="22"/>
        </w:rPr>
      </w:pPr>
    </w:p>
    <w:p w14:paraId="085F54A4" w14:textId="76DFEB44" w:rsidR="002B6860" w:rsidRPr="006E5EC1" w:rsidRDefault="00B971F0" w:rsidP="006E5EC1">
      <w:pPr>
        <w:spacing w:line="360" w:lineRule="auto"/>
        <w:jc w:val="both"/>
        <w:rPr>
          <w:rStyle w:val="eop"/>
          <w:rFonts w:ascii="Arial" w:hAnsi="Arial" w:cs="Arial"/>
          <w:sz w:val="22"/>
          <w:szCs w:val="22"/>
        </w:rPr>
      </w:pPr>
      <w:r w:rsidRPr="006E5EC1">
        <w:rPr>
          <w:rFonts w:ascii="Arial" w:hAnsi="Arial" w:cs="Arial"/>
          <w:noProof/>
          <w:sz w:val="22"/>
          <w:szCs w:val="22"/>
        </w:rPr>
        <mc:AlternateContent>
          <mc:Choice Requires="wps">
            <w:drawing>
              <wp:anchor distT="0" distB="0" distL="114300" distR="114300" simplePos="0" relativeHeight="251693056" behindDoc="0" locked="0" layoutInCell="1" allowOverlap="1" wp14:anchorId="0040461B" wp14:editId="4B8AB79C">
                <wp:simplePos x="0" y="0"/>
                <wp:positionH relativeFrom="column">
                  <wp:posOffset>4465320</wp:posOffset>
                </wp:positionH>
                <wp:positionV relativeFrom="paragraph">
                  <wp:posOffset>2846070</wp:posOffset>
                </wp:positionV>
                <wp:extent cx="1065402" cy="248400"/>
                <wp:effectExtent l="0" t="0" r="14605" b="18415"/>
                <wp:wrapNone/>
                <wp:docPr id="29" name="Text Box 29"/>
                <wp:cNvGraphicFramePr/>
                <a:graphic xmlns:a="http://schemas.openxmlformats.org/drawingml/2006/main">
                  <a:graphicData uri="http://schemas.microsoft.com/office/word/2010/wordprocessingShape">
                    <wps:wsp>
                      <wps:cNvSpPr txBox="1"/>
                      <wps:spPr>
                        <a:xfrm>
                          <a:off x="0" y="0"/>
                          <a:ext cx="1065402" cy="248400"/>
                        </a:xfrm>
                        <a:prstGeom prst="rect">
                          <a:avLst/>
                        </a:prstGeom>
                        <a:solidFill>
                          <a:schemeClr val="lt1"/>
                        </a:solidFill>
                        <a:ln w="6350">
                          <a:solidFill>
                            <a:schemeClr val="bg1"/>
                          </a:solidFill>
                        </a:ln>
                      </wps:spPr>
                      <wps:txbx>
                        <w:txbxContent>
                          <w:p w14:paraId="717CDB11"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62C11D6A" w14:textId="77777777" w:rsidR="0030295D" w:rsidRDefault="003029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0461B" id="Text Box 29" o:spid="_x0000_s1029" type="#_x0000_t202" style="position:absolute;left:0;text-align:left;margin-left:351.6pt;margin-top:224.1pt;width:83.9pt;height:19.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" fillcolor="white [3201]" strokecolor="white [3212]" strokeweight=".5pt">
                <v:textbox>
                  <w:txbxContent>
                    <w:p w14:paraId="717CDB11"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62C11D6A" w14:textId="77777777" w:rsidR="0030295D" w:rsidRDefault="0030295D"/>
                  </w:txbxContent>
                </v:textbox>
              </v:shape>
            </w:pict>
          </mc:Fallback>
        </mc:AlternateContent>
      </w:r>
      <w:r w:rsidR="006851B3" w:rsidRPr="006E5EC1">
        <w:rPr>
          <w:rFonts w:ascii="Arial" w:hAnsi="Arial" w:cs="Arial"/>
          <w:noProof/>
          <w:sz w:val="22"/>
          <w:szCs w:val="22"/>
        </w:rPr>
        <w:drawing>
          <wp:inline distT="0" distB="0" distL="0" distR="0" wp14:anchorId="1DA5161A" wp14:editId="15005A74">
            <wp:extent cx="5731510" cy="3199130"/>
            <wp:effectExtent l="0" t="0" r="0" b="1270"/>
            <wp:docPr id="13" name="Picture 1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10E6351C" w14:textId="77777777" w:rsidR="00882D99" w:rsidRPr="006E5EC1" w:rsidRDefault="00882D99" w:rsidP="006E5EC1">
      <w:pPr>
        <w:spacing w:line="360" w:lineRule="auto"/>
        <w:jc w:val="both"/>
        <w:rPr>
          <w:rStyle w:val="eop"/>
          <w:rFonts w:ascii="Arial" w:hAnsi="Arial" w:cs="Arial"/>
          <w:sz w:val="22"/>
          <w:szCs w:val="22"/>
        </w:rPr>
      </w:pPr>
    </w:p>
    <w:p w14:paraId="6BBFDCD9" w14:textId="77777777" w:rsidR="00F40ECC" w:rsidRPr="006E5EC1" w:rsidRDefault="00F40ECC" w:rsidP="006E5EC1">
      <w:pPr>
        <w:spacing w:line="360" w:lineRule="auto"/>
        <w:jc w:val="both"/>
        <w:rPr>
          <w:rFonts w:ascii="Arial" w:hAnsi="Arial" w:cs="Arial"/>
          <w:sz w:val="22"/>
          <w:szCs w:val="22"/>
        </w:rPr>
      </w:pPr>
    </w:p>
    <w:p w14:paraId="7871DC7B" w14:textId="5734293C" w:rsidR="00AA6878" w:rsidRPr="006E5EC1" w:rsidRDefault="002B689F"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Tesco</w:t>
      </w:r>
      <w:r w:rsidR="006851B3" w:rsidRPr="006E5EC1">
        <w:rPr>
          <w:rFonts w:ascii="Arial" w:hAnsi="Arial" w:cs="Arial"/>
          <w:color w:val="000000" w:themeColor="text1"/>
          <w:sz w:val="22"/>
          <w:szCs w:val="22"/>
        </w:rPr>
        <w:t xml:space="preserve"> motto</w:t>
      </w:r>
      <w:r w:rsidR="009D6AA3" w:rsidRPr="006E5EC1">
        <w:rPr>
          <w:rFonts w:ascii="Arial" w:hAnsi="Arial" w:cs="Arial"/>
          <w:color w:val="000000" w:themeColor="text1"/>
          <w:sz w:val="22"/>
          <w:szCs w:val="22"/>
        </w:rPr>
        <w:t xml:space="preserve"> is delivering right first time on time every time everywhere in the world</w:t>
      </w:r>
      <w:r w:rsidRPr="006E5EC1">
        <w:rPr>
          <w:rFonts w:ascii="Arial" w:hAnsi="Arial" w:cs="Arial"/>
          <w:color w:val="000000" w:themeColor="text1"/>
          <w:sz w:val="22"/>
          <w:szCs w:val="22"/>
        </w:rPr>
        <w:t xml:space="preserve">. They </w:t>
      </w:r>
      <w:r w:rsidR="006851B3" w:rsidRPr="006E5EC1">
        <w:rPr>
          <w:rFonts w:ascii="Arial" w:hAnsi="Arial" w:cs="Arial"/>
          <w:color w:val="000000" w:themeColor="text1"/>
          <w:sz w:val="22"/>
          <w:szCs w:val="22"/>
        </w:rPr>
        <w:t xml:space="preserve">create a culture of </w:t>
      </w:r>
      <w:r w:rsidRPr="006E5EC1">
        <w:rPr>
          <w:rFonts w:ascii="Arial" w:hAnsi="Arial" w:cs="Arial"/>
          <w:color w:val="000000" w:themeColor="text1"/>
          <w:sz w:val="22"/>
          <w:szCs w:val="22"/>
        </w:rPr>
        <w:t>bottom-up</w:t>
      </w:r>
      <w:r w:rsidR="006851B3" w:rsidRPr="006E5EC1">
        <w:rPr>
          <w:rFonts w:ascii="Arial" w:hAnsi="Arial" w:cs="Arial"/>
          <w:color w:val="000000" w:themeColor="text1"/>
          <w:sz w:val="22"/>
          <w:szCs w:val="22"/>
        </w:rPr>
        <w:t xml:space="preserve"> continuous improvement at </w:t>
      </w:r>
      <w:r w:rsidR="001C7011" w:rsidRPr="006E5EC1">
        <w:rPr>
          <w:rFonts w:ascii="Arial" w:hAnsi="Arial" w:cs="Arial"/>
          <w:color w:val="000000" w:themeColor="text1"/>
          <w:sz w:val="22"/>
          <w:szCs w:val="22"/>
        </w:rPr>
        <w:t>Tesco</w:t>
      </w:r>
      <w:r w:rsidR="006851B3"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 xml:space="preserve">as </w:t>
      </w:r>
      <w:r w:rsidR="00B971F0" w:rsidRPr="006E5EC1">
        <w:rPr>
          <w:rFonts w:ascii="Arial" w:hAnsi="Arial" w:cs="Arial"/>
          <w:color w:val="000000" w:themeColor="text1"/>
          <w:sz w:val="22"/>
          <w:szCs w:val="22"/>
        </w:rPr>
        <w:t xml:space="preserve">their </w:t>
      </w:r>
      <w:r w:rsidRPr="006E5EC1">
        <w:rPr>
          <w:rFonts w:ascii="Arial" w:hAnsi="Arial" w:cs="Arial"/>
          <w:color w:val="000000" w:themeColor="text1"/>
          <w:sz w:val="22"/>
          <w:szCs w:val="22"/>
        </w:rPr>
        <w:t xml:space="preserve">workforces </w:t>
      </w:r>
      <w:r w:rsidR="006851B3" w:rsidRPr="006E5EC1">
        <w:rPr>
          <w:rFonts w:ascii="Arial" w:hAnsi="Arial" w:cs="Arial"/>
          <w:color w:val="000000" w:themeColor="text1"/>
          <w:sz w:val="22"/>
          <w:szCs w:val="22"/>
        </w:rPr>
        <w:t xml:space="preserve">have </w:t>
      </w:r>
      <w:r w:rsidR="001C7011" w:rsidRPr="006E5EC1">
        <w:rPr>
          <w:rFonts w:ascii="Arial" w:hAnsi="Arial" w:cs="Arial"/>
          <w:color w:val="000000" w:themeColor="text1"/>
          <w:sz w:val="22"/>
          <w:szCs w:val="22"/>
        </w:rPr>
        <w:t xml:space="preserve">a </w:t>
      </w:r>
      <w:r w:rsidR="000F1992" w:rsidRPr="006E5EC1">
        <w:rPr>
          <w:rFonts w:ascii="Arial" w:hAnsi="Arial" w:cs="Arial"/>
          <w:color w:val="000000" w:themeColor="text1"/>
          <w:sz w:val="22"/>
          <w:szCs w:val="22"/>
        </w:rPr>
        <w:t xml:space="preserve">clear and </w:t>
      </w:r>
      <w:r w:rsidR="001E14C5" w:rsidRPr="006E5EC1">
        <w:rPr>
          <w:rFonts w:ascii="Arial" w:hAnsi="Arial" w:cs="Arial"/>
          <w:color w:val="000000" w:themeColor="text1"/>
          <w:sz w:val="22"/>
          <w:szCs w:val="22"/>
        </w:rPr>
        <w:t>determined</w:t>
      </w:r>
      <w:r w:rsidR="000F1992" w:rsidRPr="006E5EC1">
        <w:rPr>
          <w:rFonts w:ascii="Arial" w:hAnsi="Arial" w:cs="Arial"/>
          <w:color w:val="000000" w:themeColor="text1"/>
          <w:sz w:val="22"/>
          <w:szCs w:val="22"/>
        </w:rPr>
        <w:t xml:space="preserve"> mind</w:t>
      </w:r>
      <w:r w:rsidR="006851B3" w:rsidRPr="006E5EC1">
        <w:rPr>
          <w:rFonts w:ascii="Arial" w:hAnsi="Arial" w:cs="Arial"/>
          <w:color w:val="000000" w:themeColor="text1"/>
          <w:sz w:val="22"/>
          <w:szCs w:val="22"/>
        </w:rPr>
        <w:t xml:space="preserve"> of serving </w:t>
      </w:r>
      <w:r w:rsidR="00986DAB" w:rsidRPr="006E5EC1">
        <w:rPr>
          <w:rFonts w:ascii="Arial" w:hAnsi="Arial" w:cs="Arial"/>
          <w:color w:val="000000" w:themeColor="text1"/>
          <w:sz w:val="22"/>
          <w:szCs w:val="22"/>
        </w:rPr>
        <w:t>their</w:t>
      </w:r>
      <w:r w:rsidR="006851B3" w:rsidRPr="006E5EC1">
        <w:rPr>
          <w:rFonts w:ascii="Arial" w:hAnsi="Arial" w:cs="Arial"/>
          <w:color w:val="000000" w:themeColor="text1"/>
          <w:sz w:val="22"/>
          <w:szCs w:val="22"/>
        </w:rPr>
        <w:t xml:space="preserve"> </w:t>
      </w:r>
      <w:r w:rsidR="000F1992" w:rsidRPr="006E5EC1">
        <w:rPr>
          <w:rFonts w:ascii="Arial" w:hAnsi="Arial" w:cs="Arial"/>
          <w:color w:val="000000" w:themeColor="text1"/>
          <w:sz w:val="22"/>
          <w:szCs w:val="22"/>
        </w:rPr>
        <w:t>customers</w:t>
      </w:r>
      <w:r w:rsidR="006851B3" w:rsidRPr="006E5EC1">
        <w:rPr>
          <w:rFonts w:ascii="Arial" w:hAnsi="Arial" w:cs="Arial"/>
          <w:color w:val="000000" w:themeColor="text1"/>
          <w:sz w:val="22"/>
          <w:szCs w:val="22"/>
        </w:rPr>
        <w:t xml:space="preserve"> a </w:t>
      </w:r>
      <w:r w:rsidR="000F1992" w:rsidRPr="006E5EC1">
        <w:rPr>
          <w:rFonts w:ascii="Arial" w:hAnsi="Arial" w:cs="Arial"/>
          <w:color w:val="000000" w:themeColor="text1"/>
          <w:sz w:val="22"/>
          <w:szCs w:val="22"/>
        </w:rPr>
        <w:t>diminutive</w:t>
      </w:r>
      <w:r w:rsidR="006851B3" w:rsidRPr="006E5EC1">
        <w:rPr>
          <w:rFonts w:ascii="Arial" w:hAnsi="Arial" w:cs="Arial"/>
          <w:color w:val="000000" w:themeColor="text1"/>
          <w:sz w:val="22"/>
          <w:szCs w:val="22"/>
        </w:rPr>
        <w:t xml:space="preserve"> </w:t>
      </w:r>
      <w:r w:rsidR="000F1992" w:rsidRPr="006E5EC1">
        <w:rPr>
          <w:rFonts w:ascii="Arial" w:hAnsi="Arial" w:cs="Arial"/>
          <w:color w:val="000000" w:themeColor="text1"/>
          <w:sz w:val="22"/>
          <w:szCs w:val="22"/>
        </w:rPr>
        <w:t>healthier</w:t>
      </w:r>
      <w:r w:rsidR="006851B3" w:rsidRPr="006E5EC1">
        <w:rPr>
          <w:rFonts w:ascii="Arial" w:hAnsi="Arial" w:cs="Arial"/>
          <w:color w:val="000000" w:themeColor="text1"/>
          <w:sz w:val="22"/>
          <w:szCs w:val="22"/>
        </w:rPr>
        <w:t xml:space="preserve"> </w:t>
      </w:r>
      <w:r w:rsidR="000F1992" w:rsidRPr="006E5EC1">
        <w:rPr>
          <w:rFonts w:ascii="Arial" w:hAnsi="Arial" w:cs="Arial"/>
          <w:color w:val="000000" w:themeColor="text1"/>
          <w:sz w:val="22"/>
          <w:szCs w:val="22"/>
        </w:rPr>
        <w:t>each</w:t>
      </w:r>
      <w:r w:rsidR="006851B3" w:rsidRPr="006E5EC1">
        <w:rPr>
          <w:rFonts w:ascii="Arial" w:hAnsi="Arial" w:cs="Arial"/>
          <w:color w:val="000000" w:themeColor="text1"/>
          <w:sz w:val="22"/>
          <w:szCs w:val="22"/>
        </w:rPr>
        <w:t xml:space="preserve"> day</w:t>
      </w:r>
      <w:r w:rsidR="001C7011" w:rsidRPr="006E5EC1">
        <w:rPr>
          <w:rFonts w:ascii="Arial" w:hAnsi="Arial" w:cs="Arial"/>
          <w:color w:val="000000" w:themeColor="text1"/>
          <w:sz w:val="22"/>
          <w:szCs w:val="22"/>
        </w:rPr>
        <w:t>. This</w:t>
      </w:r>
      <w:r w:rsidR="00986DAB" w:rsidRPr="006E5EC1">
        <w:rPr>
          <w:rFonts w:ascii="Arial" w:hAnsi="Arial" w:cs="Arial"/>
          <w:color w:val="000000" w:themeColor="text1"/>
          <w:sz w:val="22"/>
          <w:szCs w:val="22"/>
        </w:rPr>
        <w:t xml:space="preserve"> </w:t>
      </w:r>
      <w:r w:rsidR="006851B3" w:rsidRPr="006E5EC1">
        <w:rPr>
          <w:rFonts w:ascii="Arial" w:hAnsi="Arial" w:cs="Arial"/>
          <w:color w:val="000000" w:themeColor="text1"/>
          <w:sz w:val="22"/>
          <w:szCs w:val="22"/>
        </w:rPr>
        <w:t xml:space="preserve">concept comes from the continuous improvement culture. </w:t>
      </w:r>
      <w:r w:rsidRPr="006E5EC1">
        <w:rPr>
          <w:rFonts w:ascii="Arial" w:hAnsi="Arial" w:cs="Arial"/>
          <w:color w:val="000000" w:themeColor="text1"/>
          <w:sz w:val="22"/>
          <w:szCs w:val="22"/>
        </w:rPr>
        <w:t>T</w:t>
      </w:r>
      <w:r w:rsidR="00986DAB" w:rsidRPr="006E5EC1">
        <w:rPr>
          <w:rFonts w:ascii="Arial" w:hAnsi="Arial" w:cs="Arial"/>
          <w:color w:val="000000" w:themeColor="text1"/>
          <w:sz w:val="22"/>
          <w:szCs w:val="22"/>
        </w:rPr>
        <w:t>esco</w:t>
      </w:r>
      <w:r w:rsidRPr="006E5EC1">
        <w:rPr>
          <w:rFonts w:ascii="Arial" w:hAnsi="Arial" w:cs="Arial"/>
          <w:color w:val="000000" w:themeColor="text1"/>
          <w:sz w:val="22"/>
          <w:szCs w:val="22"/>
        </w:rPr>
        <w:t xml:space="preserve"> workforces</w:t>
      </w:r>
      <w:r w:rsidR="00986DAB" w:rsidRPr="006E5EC1">
        <w:rPr>
          <w:rFonts w:ascii="Arial" w:hAnsi="Arial" w:cs="Arial"/>
          <w:color w:val="000000" w:themeColor="text1"/>
          <w:sz w:val="22"/>
          <w:szCs w:val="22"/>
        </w:rPr>
        <w:t xml:space="preserve"> believe</w:t>
      </w:r>
      <w:r w:rsidR="006851B3" w:rsidRPr="006E5EC1">
        <w:rPr>
          <w:rFonts w:ascii="Arial" w:hAnsi="Arial" w:cs="Arial"/>
          <w:color w:val="000000" w:themeColor="text1"/>
          <w:sz w:val="22"/>
          <w:szCs w:val="22"/>
        </w:rPr>
        <w:t xml:space="preserve"> that continuous improvement is </w:t>
      </w:r>
      <w:r w:rsidR="001C7011" w:rsidRPr="006E5EC1">
        <w:rPr>
          <w:rFonts w:ascii="Arial" w:hAnsi="Arial" w:cs="Arial"/>
          <w:color w:val="000000" w:themeColor="text1"/>
          <w:sz w:val="22"/>
          <w:szCs w:val="22"/>
        </w:rPr>
        <w:t>bottom-up,</w:t>
      </w:r>
      <w:r w:rsidR="006851B3" w:rsidRPr="006E5EC1">
        <w:rPr>
          <w:rFonts w:ascii="Arial" w:hAnsi="Arial" w:cs="Arial"/>
          <w:color w:val="000000" w:themeColor="text1"/>
          <w:sz w:val="22"/>
          <w:szCs w:val="22"/>
        </w:rPr>
        <w:t xml:space="preserve"> not </w:t>
      </w:r>
      <w:r w:rsidR="001C7011" w:rsidRPr="006E5EC1">
        <w:rPr>
          <w:rFonts w:ascii="Arial" w:hAnsi="Arial" w:cs="Arial"/>
          <w:color w:val="000000" w:themeColor="text1"/>
          <w:sz w:val="22"/>
          <w:szCs w:val="22"/>
        </w:rPr>
        <w:t>top-down</w:t>
      </w:r>
      <w:r w:rsidR="00293BEC" w:rsidRPr="006E5EC1">
        <w:rPr>
          <w:rFonts w:ascii="Arial" w:hAnsi="Arial" w:cs="Arial"/>
          <w:color w:val="000000" w:themeColor="text1"/>
          <w:sz w:val="22"/>
          <w:szCs w:val="22"/>
        </w:rPr>
        <w:t xml:space="preserve"> so, Tesco</w:t>
      </w:r>
      <w:r w:rsidR="006851B3" w:rsidRPr="006E5EC1">
        <w:rPr>
          <w:rFonts w:ascii="Arial" w:hAnsi="Arial" w:cs="Arial"/>
          <w:color w:val="000000" w:themeColor="text1"/>
          <w:sz w:val="22"/>
          <w:szCs w:val="22"/>
        </w:rPr>
        <w:t xml:space="preserve"> </w:t>
      </w:r>
      <w:r w:rsidR="001C7011" w:rsidRPr="006E5EC1">
        <w:rPr>
          <w:rFonts w:ascii="Arial" w:hAnsi="Arial" w:cs="Arial"/>
          <w:color w:val="000000" w:themeColor="text1"/>
          <w:sz w:val="22"/>
          <w:szCs w:val="22"/>
        </w:rPr>
        <w:t>trains</w:t>
      </w:r>
      <w:r w:rsidR="006851B3"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their</w:t>
      </w:r>
      <w:r w:rsidR="006851B3" w:rsidRPr="006E5EC1">
        <w:rPr>
          <w:rFonts w:ascii="Arial" w:hAnsi="Arial" w:cs="Arial"/>
          <w:color w:val="000000" w:themeColor="text1"/>
          <w:sz w:val="22"/>
          <w:szCs w:val="22"/>
        </w:rPr>
        <w:t xml:space="preserve"> colleagues to ensure they have the right tools and techniques</w:t>
      </w:r>
      <w:r w:rsidRPr="006E5EC1">
        <w:rPr>
          <w:rFonts w:ascii="Arial" w:hAnsi="Arial" w:cs="Arial"/>
          <w:color w:val="000000" w:themeColor="text1"/>
          <w:sz w:val="22"/>
          <w:szCs w:val="22"/>
        </w:rPr>
        <w:t xml:space="preserve">. They </w:t>
      </w:r>
      <w:r w:rsidR="006851B3" w:rsidRPr="006E5EC1">
        <w:rPr>
          <w:rFonts w:ascii="Arial" w:hAnsi="Arial" w:cs="Arial"/>
          <w:color w:val="000000" w:themeColor="text1"/>
          <w:sz w:val="22"/>
          <w:szCs w:val="22"/>
        </w:rPr>
        <w:t>use a Japanese methodology called kaizen</w:t>
      </w:r>
      <w:r w:rsidR="001C7011" w:rsidRPr="006E5EC1">
        <w:rPr>
          <w:rFonts w:ascii="Arial" w:hAnsi="Arial" w:cs="Arial"/>
          <w:color w:val="000000" w:themeColor="text1"/>
          <w:sz w:val="22"/>
          <w:szCs w:val="22"/>
        </w:rPr>
        <w:t>,</w:t>
      </w:r>
      <w:r w:rsidR="006851B3" w:rsidRPr="006E5EC1">
        <w:rPr>
          <w:rFonts w:ascii="Arial" w:hAnsi="Arial" w:cs="Arial"/>
          <w:color w:val="000000" w:themeColor="text1"/>
          <w:sz w:val="22"/>
          <w:szCs w:val="22"/>
        </w:rPr>
        <w:t xml:space="preserve"> which helps </w:t>
      </w:r>
      <w:r w:rsidRPr="006E5EC1">
        <w:rPr>
          <w:rFonts w:ascii="Arial" w:hAnsi="Arial" w:cs="Arial"/>
          <w:color w:val="000000" w:themeColor="text1"/>
          <w:sz w:val="22"/>
          <w:szCs w:val="22"/>
        </w:rPr>
        <w:t>them</w:t>
      </w:r>
      <w:r w:rsidR="006851B3" w:rsidRPr="006E5EC1">
        <w:rPr>
          <w:rFonts w:ascii="Arial" w:hAnsi="Arial" w:cs="Arial"/>
          <w:color w:val="000000" w:themeColor="text1"/>
          <w:sz w:val="22"/>
          <w:szCs w:val="22"/>
        </w:rPr>
        <w:t xml:space="preserve"> </w:t>
      </w:r>
      <w:r w:rsidR="001C7011" w:rsidRPr="006E5EC1">
        <w:rPr>
          <w:rFonts w:ascii="Arial" w:hAnsi="Arial" w:cs="Arial"/>
          <w:color w:val="000000" w:themeColor="text1"/>
          <w:sz w:val="22"/>
          <w:szCs w:val="22"/>
        </w:rPr>
        <w:t>eliminate waste and</w:t>
      </w:r>
      <w:r w:rsidR="006851B3" w:rsidRPr="006E5EC1">
        <w:rPr>
          <w:rFonts w:ascii="Arial" w:hAnsi="Arial" w:cs="Arial"/>
          <w:color w:val="000000" w:themeColor="text1"/>
          <w:sz w:val="22"/>
          <w:szCs w:val="22"/>
        </w:rPr>
        <w:t xml:space="preserve"> ensure </w:t>
      </w:r>
      <w:r w:rsidRPr="006E5EC1">
        <w:rPr>
          <w:rFonts w:ascii="Arial" w:hAnsi="Arial" w:cs="Arial"/>
          <w:color w:val="000000" w:themeColor="text1"/>
          <w:sz w:val="22"/>
          <w:szCs w:val="22"/>
        </w:rPr>
        <w:t>their</w:t>
      </w:r>
      <w:r w:rsidR="006851B3" w:rsidRPr="006E5EC1">
        <w:rPr>
          <w:rFonts w:ascii="Arial" w:hAnsi="Arial" w:cs="Arial"/>
          <w:color w:val="000000" w:themeColor="text1"/>
          <w:sz w:val="22"/>
          <w:szCs w:val="22"/>
        </w:rPr>
        <w:t xml:space="preserve"> colleagues have the tools to drive the continuous improvement journey through their processes</w:t>
      </w:r>
      <w:r w:rsidR="00B971F0" w:rsidRPr="006E5EC1">
        <w:rPr>
          <w:rFonts w:ascii="Arial" w:hAnsi="Arial" w:cs="Arial"/>
          <w:color w:val="000000" w:themeColor="text1"/>
          <w:sz w:val="22"/>
          <w:szCs w:val="22"/>
        </w:rPr>
        <w:t>.</w:t>
      </w:r>
      <w:r w:rsidR="009C05D2" w:rsidRPr="006E5EC1">
        <w:rPr>
          <w:rFonts w:ascii="Arial" w:hAnsi="Arial" w:cs="Arial"/>
          <w:color w:val="000000" w:themeColor="text1"/>
          <w:sz w:val="22"/>
          <w:szCs w:val="22"/>
        </w:rPr>
        <w:t xml:space="preserve"> They </w:t>
      </w:r>
      <w:r w:rsidR="00293BEC" w:rsidRPr="006E5EC1">
        <w:rPr>
          <w:rFonts w:ascii="Arial" w:hAnsi="Arial" w:cs="Arial"/>
          <w:color w:val="000000" w:themeColor="text1"/>
          <w:sz w:val="22"/>
          <w:szCs w:val="22"/>
        </w:rPr>
        <w:t>do</w:t>
      </w:r>
      <w:r w:rsidR="006851B3" w:rsidRPr="006E5EC1">
        <w:rPr>
          <w:rFonts w:ascii="Arial" w:hAnsi="Arial" w:cs="Arial"/>
          <w:color w:val="000000" w:themeColor="text1"/>
          <w:sz w:val="22"/>
          <w:szCs w:val="22"/>
        </w:rPr>
        <w:t xml:space="preserve"> </w:t>
      </w:r>
      <w:r w:rsidR="001C7011" w:rsidRPr="006E5EC1">
        <w:rPr>
          <w:rFonts w:ascii="Arial" w:hAnsi="Arial" w:cs="Arial"/>
          <w:color w:val="000000" w:themeColor="text1"/>
          <w:sz w:val="22"/>
          <w:szCs w:val="22"/>
        </w:rPr>
        <w:t>several</w:t>
      </w:r>
      <w:r w:rsidR="006851B3" w:rsidRPr="006E5EC1">
        <w:rPr>
          <w:rFonts w:ascii="Arial" w:hAnsi="Arial" w:cs="Arial"/>
          <w:color w:val="000000" w:themeColor="text1"/>
          <w:sz w:val="22"/>
          <w:szCs w:val="22"/>
        </w:rPr>
        <w:t xml:space="preserve"> interventions </w:t>
      </w:r>
      <w:r w:rsidR="00B971F0" w:rsidRPr="006E5EC1">
        <w:rPr>
          <w:rFonts w:ascii="Arial" w:hAnsi="Arial" w:cs="Arial"/>
          <w:color w:val="000000" w:themeColor="text1"/>
          <w:sz w:val="22"/>
          <w:szCs w:val="22"/>
        </w:rPr>
        <w:t xml:space="preserve">such as </w:t>
      </w:r>
      <w:r w:rsidR="006851B3" w:rsidRPr="006E5EC1">
        <w:rPr>
          <w:rFonts w:ascii="Arial" w:hAnsi="Arial" w:cs="Arial"/>
          <w:color w:val="000000" w:themeColor="text1"/>
          <w:sz w:val="22"/>
          <w:szCs w:val="22"/>
        </w:rPr>
        <w:t>design thinking</w:t>
      </w:r>
      <w:r w:rsidR="00B971F0" w:rsidRPr="006E5EC1">
        <w:rPr>
          <w:rFonts w:ascii="Arial" w:hAnsi="Arial" w:cs="Arial"/>
          <w:color w:val="000000" w:themeColor="text1"/>
          <w:sz w:val="22"/>
          <w:szCs w:val="22"/>
        </w:rPr>
        <w:t>,</w:t>
      </w:r>
      <w:r w:rsidR="006851B3" w:rsidRPr="006E5EC1">
        <w:rPr>
          <w:rFonts w:ascii="Arial" w:hAnsi="Arial" w:cs="Arial"/>
          <w:color w:val="000000" w:themeColor="text1"/>
          <w:sz w:val="22"/>
          <w:szCs w:val="22"/>
        </w:rPr>
        <w:t xml:space="preserve"> lean six </w:t>
      </w:r>
      <w:r w:rsidR="00986DAB" w:rsidRPr="006E5EC1">
        <w:rPr>
          <w:rFonts w:ascii="Arial" w:hAnsi="Arial" w:cs="Arial"/>
          <w:color w:val="000000" w:themeColor="text1"/>
          <w:sz w:val="22"/>
          <w:szCs w:val="22"/>
        </w:rPr>
        <w:t>sigma, and</w:t>
      </w:r>
      <w:r w:rsidR="00B971F0" w:rsidRPr="006E5EC1">
        <w:rPr>
          <w:rFonts w:ascii="Arial" w:hAnsi="Arial" w:cs="Arial"/>
          <w:color w:val="000000" w:themeColor="text1"/>
          <w:sz w:val="22"/>
          <w:szCs w:val="22"/>
        </w:rPr>
        <w:t xml:space="preserve"> </w:t>
      </w:r>
      <w:r w:rsidR="006851B3" w:rsidRPr="006E5EC1">
        <w:rPr>
          <w:rFonts w:ascii="Arial" w:hAnsi="Arial" w:cs="Arial"/>
          <w:color w:val="000000" w:themeColor="text1"/>
          <w:sz w:val="22"/>
          <w:szCs w:val="22"/>
        </w:rPr>
        <w:t>change management within</w:t>
      </w:r>
      <w:r w:rsidR="00B971F0" w:rsidRPr="006E5EC1">
        <w:rPr>
          <w:rFonts w:ascii="Arial" w:hAnsi="Arial" w:cs="Arial"/>
          <w:color w:val="000000" w:themeColor="text1"/>
          <w:sz w:val="22"/>
          <w:szCs w:val="22"/>
        </w:rPr>
        <w:t xml:space="preserve"> th</w:t>
      </w:r>
      <w:r w:rsidR="00293BEC" w:rsidRPr="006E5EC1">
        <w:rPr>
          <w:rFonts w:ascii="Arial" w:hAnsi="Arial" w:cs="Arial"/>
          <w:color w:val="000000" w:themeColor="text1"/>
          <w:sz w:val="22"/>
          <w:szCs w:val="22"/>
        </w:rPr>
        <w:t>eir CI</w:t>
      </w:r>
      <w:r w:rsidR="00B971F0" w:rsidRPr="006E5EC1">
        <w:rPr>
          <w:rFonts w:ascii="Arial" w:hAnsi="Arial" w:cs="Arial"/>
          <w:color w:val="000000" w:themeColor="text1"/>
          <w:sz w:val="22"/>
          <w:szCs w:val="22"/>
        </w:rPr>
        <w:t xml:space="preserve"> </w:t>
      </w:r>
      <w:r w:rsidR="006851B3" w:rsidRPr="006E5EC1">
        <w:rPr>
          <w:rFonts w:ascii="Arial" w:hAnsi="Arial" w:cs="Arial"/>
          <w:color w:val="000000" w:themeColor="text1"/>
          <w:sz w:val="22"/>
          <w:szCs w:val="22"/>
        </w:rPr>
        <w:t>framework to drive that culture</w:t>
      </w:r>
      <w:r w:rsidR="00986DAB" w:rsidRPr="006E5EC1">
        <w:rPr>
          <w:rFonts w:ascii="Arial" w:hAnsi="Arial" w:cs="Arial"/>
          <w:color w:val="000000" w:themeColor="text1"/>
          <w:sz w:val="22"/>
          <w:szCs w:val="22"/>
        </w:rPr>
        <w:t>.</w:t>
      </w:r>
      <w:r w:rsidR="006851B3" w:rsidRPr="006E5EC1">
        <w:rPr>
          <w:rFonts w:ascii="Arial" w:hAnsi="Arial" w:cs="Arial"/>
          <w:color w:val="000000" w:themeColor="text1"/>
          <w:sz w:val="22"/>
          <w:szCs w:val="22"/>
        </w:rPr>
        <w:t xml:space="preserve"> </w:t>
      </w:r>
      <w:r w:rsidR="000B4CB7" w:rsidRPr="006E5EC1">
        <w:rPr>
          <w:rFonts w:ascii="Arial" w:hAnsi="Arial" w:cs="Arial"/>
          <w:color w:val="000000" w:themeColor="text1"/>
          <w:sz w:val="22"/>
          <w:szCs w:val="22"/>
        </w:rPr>
        <w:t>T</w:t>
      </w:r>
      <w:r w:rsidR="009C05D2" w:rsidRPr="006E5EC1">
        <w:rPr>
          <w:rFonts w:ascii="Arial" w:hAnsi="Arial" w:cs="Arial"/>
          <w:color w:val="000000" w:themeColor="text1"/>
          <w:sz w:val="22"/>
          <w:szCs w:val="22"/>
        </w:rPr>
        <w:t>hey</w:t>
      </w:r>
      <w:r w:rsidR="000B4CB7" w:rsidRPr="006E5EC1">
        <w:rPr>
          <w:rFonts w:ascii="Arial" w:hAnsi="Arial" w:cs="Arial"/>
          <w:color w:val="000000" w:themeColor="text1"/>
          <w:sz w:val="22"/>
          <w:szCs w:val="22"/>
        </w:rPr>
        <w:t xml:space="preserve"> also ha</w:t>
      </w:r>
      <w:r w:rsidR="009C05D2" w:rsidRPr="006E5EC1">
        <w:rPr>
          <w:rFonts w:ascii="Arial" w:hAnsi="Arial" w:cs="Arial"/>
          <w:color w:val="000000" w:themeColor="text1"/>
          <w:sz w:val="22"/>
          <w:szCs w:val="22"/>
        </w:rPr>
        <w:t>ve</w:t>
      </w:r>
      <w:r w:rsidR="000B4CB7" w:rsidRPr="006E5EC1">
        <w:rPr>
          <w:rFonts w:ascii="Arial" w:hAnsi="Arial" w:cs="Arial"/>
          <w:color w:val="000000" w:themeColor="text1"/>
          <w:sz w:val="22"/>
          <w:szCs w:val="22"/>
        </w:rPr>
        <w:t xml:space="preserve"> its usual talent</w:t>
      </w:r>
      <w:r w:rsidR="006851B3" w:rsidRPr="006E5EC1">
        <w:rPr>
          <w:rFonts w:ascii="Arial" w:hAnsi="Arial" w:cs="Arial"/>
          <w:color w:val="000000" w:themeColor="text1"/>
          <w:sz w:val="22"/>
          <w:szCs w:val="22"/>
        </w:rPr>
        <w:t xml:space="preserve"> management</w:t>
      </w:r>
      <w:r w:rsidR="00293BEC" w:rsidRPr="006E5EC1">
        <w:rPr>
          <w:rFonts w:ascii="Arial" w:hAnsi="Arial" w:cs="Arial"/>
          <w:color w:val="000000" w:themeColor="text1"/>
          <w:sz w:val="22"/>
          <w:szCs w:val="22"/>
        </w:rPr>
        <w:t>,</w:t>
      </w:r>
      <w:r w:rsidR="00986DAB" w:rsidRPr="006E5EC1">
        <w:rPr>
          <w:rFonts w:ascii="Arial" w:hAnsi="Arial" w:cs="Arial"/>
          <w:color w:val="000000" w:themeColor="text1"/>
          <w:sz w:val="22"/>
          <w:szCs w:val="22"/>
        </w:rPr>
        <w:t xml:space="preserve"> </w:t>
      </w:r>
      <w:r w:rsidR="006851B3" w:rsidRPr="006E5EC1">
        <w:rPr>
          <w:rFonts w:ascii="Arial" w:hAnsi="Arial" w:cs="Arial"/>
          <w:color w:val="000000" w:themeColor="text1"/>
          <w:sz w:val="22"/>
          <w:szCs w:val="22"/>
        </w:rPr>
        <w:t>governance and control</w:t>
      </w:r>
      <w:r w:rsidR="00293BEC" w:rsidRPr="006E5EC1">
        <w:rPr>
          <w:rFonts w:ascii="Arial" w:hAnsi="Arial" w:cs="Arial"/>
          <w:color w:val="000000" w:themeColor="text1"/>
          <w:sz w:val="22"/>
          <w:szCs w:val="22"/>
        </w:rPr>
        <w:t>,</w:t>
      </w:r>
      <w:r w:rsidR="006851B3" w:rsidRPr="006E5EC1">
        <w:rPr>
          <w:rFonts w:ascii="Arial" w:hAnsi="Arial" w:cs="Arial"/>
          <w:color w:val="000000" w:themeColor="text1"/>
          <w:sz w:val="22"/>
          <w:szCs w:val="22"/>
        </w:rPr>
        <w:t xml:space="preserve"> quality </w:t>
      </w:r>
      <w:r w:rsidR="00986DAB" w:rsidRPr="006E5EC1">
        <w:rPr>
          <w:rFonts w:ascii="Arial" w:hAnsi="Arial" w:cs="Arial"/>
          <w:color w:val="000000" w:themeColor="text1"/>
          <w:sz w:val="22"/>
          <w:szCs w:val="22"/>
        </w:rPr>
        <w:t>management</w:t>
      </w:r>
      <w:r w:rsidR="000B4CB7" w:rsidRPr="006E5EC1">
        <w:rPr>
          <w:rFonts w:ascii="Arial" w:hAnsi="Arial" w:cs="Arial"/>
          <w:color w:val="000000" w:themeColor="text1"/>
          <w:sz w:val="22"/>
          <w:szCs w:val="22"/>
        </w:rPr>
        <w:t>. T</w:t>
      </w:r>
      <w:r w:rsidR="00293BEC" w:rsidRPr="006E5EC1">
        <w:rPr>
          <w:rFonts w:ascii="Arial" w:hAnsi="Arial" w:cs="Arial"/>
          <w:color w:val="000000" w:themeColor="text1"/>
          <w:sz w:val="22"/>
          <w:szCs w:val="22"/>
        </w:rPr>
        <w:t xml:space="preserve">he </w:t>
      </w:r>
      <w:r w:rsidR="00986DAB" w:rsidRPr="006E5EC1">
        <w:rPr>
          <w:rFonts w:ascii="Arial" w:hAnsi="Arial" w:cs="Arial"/>
          <w:color w:val="000000" w:themeColor="text1"/>
          <w:sz w:val="22"/>
          <w:szCs w:val="22"/>
        </w:rPr>
        <w:t>volume</w:t>
      </w:r>
      <w:r w:rsidR="006851B3" w:rsidRPr="006E5EC1">
        <w:rPr>
          <w:rFonts w:ascii="Arial" w:hAnsi="Arial" w:cs="Arial"/>
          <w:color w:val="000000" w:themeColor="text1"/>
          <w:sz w:val="22"/>
          <w:szCs w:val="22"/>
        </w:rPr>
        <w:t xml:space="preserve"> reduction plan</w:t>
      </w:r>
      <w:r w:rsidR="000B4CB7" w:rsidRPr="006E5EC1">
        <w:rPr>
          <w:rFonts w:ascii="Arial" w:hAnsi="Arial" w:cs="Arial"/>
          <w:color w:val="000000" w:themeColor="text1"/>
          <w:sz w:val="22"/>
          <w:szCs w:val="22"/>
        </w:rPr>
        <w:t xml:space="preserve"> has</w:t>
      </w:r>
      <w:r w:rsidR="00293BEC" w:rsidRPr="006E5EC1">
        <w:rPr>
          <w:rFonts w:ascii="Arial" w:hAnsi="Arial" w:cs="Arial"/>
          <w:color w:val="000000" w:themeColor="text1"/>
          <w:sz w:val="22"/>
          <w:szCs w:val="22"/>
        </w:rPr>
        <w:t xml:space="preserve"> to have good</w:t>
      </w:r>
      <w:r w:rsidR="006851B3" w:rsidRPr="006E5EC1">
        <w:rPr>
          <w:rFonts w:ascii="Arial" w:hAnsi="Arial" w:cs="Arial"/>
          <w:color w:val="000000" w:themeColor="text1"/>
          <w:sz w:val="22"/>
          <w:szCs w:val="22"/>
        </w:rPr>
        <w:t xml:space="preserve"> volume </w:t>
      </w:r>
      <w:r w:rsidR="001C7011" w:rsidRPr="006E5EC1">
        <w:rPr>
          <w:rFonts w:ascii="Arial" w:hAnsi="Arial" w:cs="Arial"/>
          <w:color w:val="000000" w:themeColor="text1"/>
          <w:sz w:val="22"/>
          <w:szCs w:val="22"/>
        </w:rPr>
        <w:t>inadequate</w:t>
      </w:r>
      <w:r w:rsidR="006851B3" w:rsidRPr="006E5EC1">
        <w:rPr>
          <w:rFonts w:ascii="Arial" w:hAnsi="Arial" w:cs="Arial"/>
          <w:color w:val="000000" w:themeColor="text1"/>
          <w:sz w:val="22"/>
          <w:szCs w:val="22"/>
        </w:rPr>
        <w:t xml:space="preserve"> volume to drive a world-class</w:t>
      </w:r>
      <w:r w:rsidR="002B6A4C" w:rsidRPr="006E5EC1">
        <w:rPr>
          <w:rFonts w:ascii="Arial" w:hAnsi="Arial" w:cs="Arial"/>
          <w:color w:val="000000" w:themeColor="text1"/>
          <w:sz w:val="22"/>
          <w:szCs w:val="22"/>
        </w:rPr>
        <w:t>,</w:t>
      </w:r>
      <w:r w:rsidR="006851B3" w:rsidRPr="006E5EC1">
        <w:rPr>
          <w:rFonts w:ascii="Arial" w:hAnsi="Arial" w:cs="Arial"/>
          <w:color w:val="000000" w:themeColor="text1"/>
          <w:sz w:val="22"/>
          <w:szCs w:val="22"/>
        </w:rPr>
        <w:t xml:space="preserve"> efficient operation</w:t>
      </w:r>
      <w:r w:rsidR="000B4CB7" w:rsidRPr="006E5EC1">
        <w:rPr>
          <w:rFonts w:ascii="Arial" w:hAnsi="Arial" w:cs="Arial"/>
          <w:color w:val="000000" w:themeColor="text1"/>
          <w:sz w:val="22"/>
          <w:szCs w:val="22"/>
        </w:rPr>
        <w:t>; Tesco</w:t>
      </w:r>
      <w:r w:rsidR="00293BEC" w:rsidRPr="006E5EC1">
        <w:rPr>
          <w:rFonts w:ascii="Arial" w:hAnsi="Arial" w:cs="Arial"/>
          <w:color w:val="000000" w:themeColor="text1"/>
          <w:sz w:val="22"/>
          <w:szCs w:val="22"/>
        </w:rPr>
        <w:t xml:space="preserve"> </w:t>
      </w:r>
      <w:r w:rsidR="006851B3" w:rsidRPr="006E5EC1">
        <w:rPr>
          <w:rFonts w:ascii="Arial" w:hAnsi="Arial" w:cs="Arial"/>
          <w:color w:val="000000" w:themeColor="text1"/>
          <w:sz w:val="22"/>
          <w:szCs w:val="22"/>
        </w:rPr>
        <w:t xml:space="preserve">fundamental </w:t>
      </w:r>
      <w:r w:rsidR="00986DAB" w:rsidRPr="006E5EC1">
        <w:rPr>
          <w:rFonts w:ascii="Arial" w:hAnsi="Arial" w:cs="Arial"/>
          <w:color w:val="000000" w:themeColor="text1"/>
          <w:sz w:val="22"/>
          <w:szCs w:val="22"/>
        </w:rPr>
        <w:t xml:space="preserve">of </w:t>
      </w:r>
      <w:r w:rsidR="006851B3" w:rsidRPr="006E5EC1">
        <w:rPr>
          <w:rFonts w:ascii="Arial" w:hAnsi="Arial" w:cs="Arial"/>
          <w:color w:val="000000" w:themeColor="text1"/>
          <w:sz w:val="22"/>
          <w:szCs w:val="22"/>
        </w:rPr>
        <w:t xml:space="preserve">brilliant basics </w:t>
      </w:r>
      <w:r w:rsidR="00293BEC" w:rsidRPr="006E5EC1">
        <w:rPr>
          <w:rFonts w:ascii="Arial" w:hAnsi="Arial" w:cs="Arial"/>
          <w:color w:val="000000" w:themeColor="text1"/>
          <w:sz w:val="22"/>
          <w:szCs w:val="22"/>
        </w:rPr>
        <w:t xml:space="preserve">for getting it </w:t>
      </w:r>
      <w:r w:rsidR="006851B3" w:rsidRPr="006E5EC1">
        <w:rPr>
          <w:rFonts w:ascii="Arial" w:hAnsi="Arial" w:cs="Arial"/>
          <w:color w:val="000000" w:themeColor="text1"/>
          <w:sz w:val="22"/>
          <w:szCs w:val="22"/>
        </w:rPr>
        <w:t xml:space="preserve">right </w:t>
      </w:r>
      <w:r w:rsidR="00986DAB" w:rsidRPr="006E5EC1">
        <w:rPr>
          <w:rFonts w:ascii="Arial" w:hAnsi="Arial" w:cs="Arial"/>
          <w:color w:val="000000" w:themeColor="text1"/>
          <w:sz w:val="22"/>
          <w:szCs w:val="22"/>
        </w:rPr>
        <w:t xml:space="preserve">to </w:t>
      </w:r>
      <w:r w:rsidR="006851B3" w:rsidRPr="006E5EC1">
        <w:rPr>
          <w:rFonts w:ascii="Arial" w:hAnsi="Arial" w:cs="Arial"/>
          <w:color w:val="000000" w:themeColor="text1"/>
          <w:sz w:val="22"/>
          <w:szCs w:val="22"/>
        </w:rPr>
        <w:t xml:space="preserve">drive </w:t>
      </w:r>
      <w:r w:rsidR="00293BEC" w:rsidRPr="006E5EC1">
        <w:rPr>
          <w:rFonts w:ascii="Arial" w:hAnsi="Arial" w:cs="Arial"/>
          <w:color w:val="000000" w:themeColor="text1"/>
          <w:sz w:val="22"/>
          <w:szCs w:val="22"/>
        </w:rPr>
        <w:t>its</w:t>
      </w:r>
      <w:r w:rsidR="006851B3" w:rsidRPr="006E5EC1">
        <w:rPr>
          <w:rFonts w:ascii="Arial" w:hAnsi="Arial" w:cs="Arial"/>
          <w:color w:val="000000" w:themeColor="text1"/>
          <w:sz w:val="22"/>
          <w:szCs w:val="22"/>
        </w:rPr>
        <w:t xml:space="preserve"> digital transformation.</w:t>
      </w:r>
    </w:p>
    <w:p w14:paraId="486D4A56" w14:textId="53A7F724" w:rsidR="00882D99" w:rsidRPr="006E5EC1" w:rsidRDefault="00F158E1" w:rsidP="006E5EC1">
      <w:pPr>
        <w:pStyle w:val="Heading1"/>
        <w:spacing w:line="360" w:lineRule="auto"/>
        <w:jc w:val="both"/>
        <w:rPr>
          <w:rStyle w:val="eop"/>
          <w:rFonts w:ascii="Arial" w:hAnsi="Arial" w:cs="Arial"/>
          <w:sz w:val="22"/>
          <w:szCs w:val="22"/>
        </w:rPr>
      </w:pPr>
      <w:bookmarkStart w:id="9" w:name="_Toc80799394"/>
      <w:r w:rsidRPr="006E5EC1">
        <w:rPr>
          <w:rStyle w:val="eop"/>
          <w:rFonts w:ascii="Arial" w:hAnsi="Arial" w:cs="Arial"/>
          <w:sz w:val="22"/>
          <w:szCs w:val="22"/>
        </w:rPr>
        <w:lastRenderedPageBreak/>
        <w:t>1.4.4</w:t>
      </w:r>
      <w:r w:rsidRPr="006E5EC1">
        <w:rPr>
          <w:rStyle w:val="eop"/>
          <w:rFonts w:ascii="Arial" w:hAnsi="Arial" w:cs="Arial"/>
          <w:sz w:val="22"/>
          <w:szCs w:val="22"/>
        </w:rPr>
        <w:tab/>
      </w:r>
      <w:r w:rsidR="001C7BA6" w:rsidRPr="006E5EC1">
        <w:rPr>
          <w:rStyle w:val="eop"/>
          <w:rFonts w:ascii="Arial" w:hAnsi="Arial" w:cs="Arial"/>
          <w:b/>
          <w:bCs/>
          <w:sz w:val="22"/>
          <w:szCs w:val="22"/>
        </w:rPr>
        <w:t xml:space="preserve">Step 3: </w:t>
      </w:r>
      <w:r w:rsidRPr="006E5EC1">
        <w:rPr>
          <w:rFonts w:ascii="Arial" w:hAnsi="Arial" w:cs="Arial"/>
          <w:b/>
          <w:bCs/>
          <w:sz w:val="22"/>
          <w:szCs w:val="22"/>
        </w:rPr>
        <w:t>Having a Clear Digital Strategy</w:t>
      </w:r>
      <w:bookmarkEnd w:id="9"/>
      <w:r w:rsidRPr="006E5EC1">
        <w:rPr>
          <w:rFonts w:ascii="Arial" w:hAnsi="Arial" w:cs="Arial"/>
          <w:sz w:val="22"/>
          <w:szCs w:val="22"/>
        </w:rPr>
        <w:t xml:space="preserve">   </w:t>
      </w:r>
    </w:p>
    <w:p w14:paraId="52EA8A69" w14:textId="00CF5920" w:rsidR="00F40ECC" w:rsidRPr="006E5EC1" w:rsidRDefault="00F40ECC" w:rsidP="006E5EC1">
      <w:pPr>
        <w:spacing w:line="360" w:lineRule="auto"/>
        <w:jc w:val="both"/>
        <w:rPr>
          <w:rStyle w:val="eop"/>
          <w:rFonts w:ascii="Arial" w:hAnsi="Arial" w:cs="Arial"/>
          <w:sz w:val="22"/>
          <w:szCs w:val="22"/>
        </w:rPr>
      </w:pPr>
    </w:p>
    <w:p w14:paraId="2D9ACCAF" w14:textId="77777777" w:rsidR="00F40ECC" w:rsidRPr="006E5EC1" w:rsidRDefault="00F40ECC" w:rsidP="006E5EC1">
      <w:pPr>
        <w:spacing w:line="360" w:lineRule="auto"/>
        <w:jc w:val="both"/>
        <w:rPr>
          <w:rStyle w:val="eop"/>
          <w:rFonts w:ascii="Arial" w:hAnsi="Arial" w:cs="Arial"/>
          <w:sz w:val="22"/>
          <w:szCs w:val="22"/>
        </w:rPr>
      </w:pPr>
    </w:p>
    <w:p w14:paraId="20A1A285" w14:textId="515D7DC8" w:rsidR="002B6860" w:rsidRPr="006E5EC1" w:rsidRDefault="00250C8F" w:rsidP="006E5EC1">
      <w:pPr>
        <w:spacing w:line="360" w:lineRule="auto"/>
        <w:jc w:val="both"/>
        <w:rPr>
          <w:rStyle w:val="eop"/>
          <w:rFonts w:ascii="Arial" w:hAnsi="Arial" w:cs="Arial"/>
          <w:sz w:val="22"/>
          <w:szCs w:val="22"/>
        </w:rPr>
      </w:pPr>
      <w:r w:rsidRPr="006E5EC1">
        <w:rPr>
          <w:rFonts w:ascii="Arial" w:hAnsi="Arial" w:cs="Arial"/>
          <w:noProof/>
          <w:sz w:val="22"/>
          <w:szCs w:val="22"/>
        </w:rPr>
        <mc:AlternateContent>
          <mc:Choice Requires="wps">
            <w:drawing>
              <wp:anchor distT="0" distB="0" distL="114300" distR="114300" simplePos="0" relativeHeight="251705344" behindDoc="0" locked="0" layoutInCell="1" allowOverlap="1" wp14:anchorId="1B0900F0" wp14:editId="355A29F8">
                <wp:simplePos x="0" y="0"/>
                <wp:positionH relativeFrom="column">
                  <wp:posOffset>4457065</wp:posOffset>
                </wp:positionH>
                <wp:positionV relativeFrom="paragraph">
                  <wp:posOffset>2908669</wp:posOffset>
                </wp:positionV>
                <wp:extent cx="1065402" cy="243281"/>
                <wp:effectExtent l="0" t="0" r="14605" b="10795"/>
                <wp:wrapNone/>
                <wp:docPr id="35" name="Text Box 35"/>
                <wp:cNvGraphicFramePr/>
                <a:graphic xmlns:a="http://schemas.openxmlformats.org/drawingml/2006/main">
                  <a:graphicData uri="http://schemas.microsoft.com/office/word/2010/wordprocessingShape">
                    <wps:wsp>
                      <wps:cNvSpPr txBox="1"/>
                      <wps:spPr>
                        <a:xfrm>
                          <a:off x="0" y="0"/>
                          <a:ext cx="1065402" cy="243281"/>
                        </a:xfrm>
                        <a:prstGeom prst="rect">
                          <a:avLst/>
                        </a:prstGeom>
                        <a:solidFill>
                          <a:schemeClr val="lt1"/>
                        </a:solidFill>
                        <a:ln w="6350">
                          <a:solidFill>
                            <a:schemeClr val="bg1"/>
                          </a:solidFill>
                        </a:ln>
                      </wps:spPr>
                      <wps:txbx>
                        <w:txbxContent>
                          <w:p w14:paraId="0063973B"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07AD4FF6" w14:textId="77777777" w:rsidR="0030295D" w:rsidRDefault="0030295D" w:rsidP="00250C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0900F0" id="Text Box 35" o:spid="_x0000_s1030" type="#_x0000_t202" style="position:absolute;left:0;text-align:left;margin-left:350.95pt;margin-top:229.05pt;width:83.9pt;height:19.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" fillcolor="white [3201]" strokecolor="white [3212]" strokeweight=".5pt">
                <v:textbox>
                  <w:txbxContent>
                    <w:p w14:paraId="0063973B" w14:textId="77777777" w:rsidR="0030295D" w:rsidRDefault="0030295D" w:rsidP="00250C8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07AD4FF6" w14:textId="77777777" w:rsidR="0030295D" w:rsidRDefault="0030295D" w:rsidP="00250C8F"/>
                  </w:txbxContent>
                </v:textbox>
              </v:shape>
            </w:pict>
          </mc:Fallback>
        </mc:AlternateContent>
      </w:r>
      <w:r w:rsidR="004C7522" w:rsidRPr="006E5EC1">
        <w:rPr>
          <w:rFonts w:ascii="Arial" w:hAnsi="Arial" w:cs="Arial"/>
          <w:noProof/>
          <w:sz w:val="22"/>
          <w:szCs w:val="22"/>
        </w:rPr>
        <w:drawing>
          <wp:inline distT="0" distB="0" distL="0" distR="0" wp14:anchorId="7DBF5E9A" wp14:editId="79DA3645">
            <wp:extent cx="5731510" cy="3224530"/>
            <wp:effectExtent l="0" t="0" r="0" b="1270"/>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4530"/>
                    </a:xfrm>
                    <a:prstGeom prst="rect">
                      <a:avLst/>
                    </a:prstGeom>
                  </pic:spPr>
                </pic:pic>
              </a:graphicData>
            </a:graphic>
          </wp:inline>
        </w:drawing>
      </w:r>
    </w:p>
    <w:p w14:paraId="60F0613D" w14:textId="77777777" w:rsidR="00F40ECC" w:rsidRPr="006E5EC1" w:rsidRDefault="00F40ECC" w:rsidP="006E5EC1">
      <w:pPr>
        <w:spacing w:line="360" w:lineRule="auto"/>
        <w:jc w:val="both"/>
        <w:rPr>
          <w:rFonts w:ascii="Arial" w:hAnsi="Arial" w:cs="Arial"/>
          <w:sz w:val="22"/>
          <w:szCs w:val="22"/>
        </w:rPr>
      </w:pPr>
    </w:p>
    <w:p w14:paraId="43FE6603" w14:textId="77777777" w:rsidR="00F40ECC" w:rsidRPr="006E5EC1" w:rsidRDefault="00F40ECC" w:rsidP="006E5EC1">
      <w:pPr>
        <w:spacing w:line="360" w:lineRule="auto"/>
        <w:jc w:val="both"/>
        <w:rPr>
          <w:rFonts w:ascii="Arial" w:hAnsi="Arial" w:cs="Arial"/>
          <w:sz w:val="22"/>
          <w:szCs w:val="22"/>
        </w:rPr>
      </w:pPr>
    </w:p>
    <w:p w14:paraId="1F45AE3B" w14:textId="119C61AD" w:rsidR="002B6860" w:rsidRPr="006E5EC1" w:rsidRDefault="00F158E1"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 xml:space="preserve">Tesco </w:t>
      </w:r>
      <w:r w:rsidR="002B6A4C" w:rsidRPr="006E5EC1">
        <w:rPr>
          <w:rFonts w:ascii="Arial" w:hAnsi="Arial" w:cs="Arial"/>
          <w:color w:val="000000" w:themeColor="text1"/>
          <w:sz w:val="22"/>
          <w:szCs w:val="22"/>
        </w:rPr>
        <w:t>has</w:t>
      </w:r>
      <w:r w:rsidRPr="006E5EC1">
        <w:rPr>
          <w:rFonts w:ascii="Arial" w:hAnsi="Arial" w:cs="Arial"/>
          <w:color w:val="000000" w:themeColor="text1"/>
          <w:sz w:val="22"/>
          <w:szCs w:val="22"/>
        </w:rPr>
        <w:t xml:space="preserve"> a clear strategy </w:t>
      </w:r>
      <w:r w:rsidR="00421118" w:rsidRPr="006E5EC1">
        <w:rPr>
          <w:rFonts w:ascii="Arial" w:hAnsi="Arial" w:cs="Arial"/>
          <w:color w:val="000000" w:themeColor="text1"/>
          <w:sz w:val="22"/>
          <w:szCs w:val="22"/>
        </w:rPr>
        <w:t xml:space="preserve">and </w:t>
      </w:r>
      <w:r w:rsidRPr="006E5EC1">
        <w:rPr>
          <w:rFonts w:ascii="Arial" w:hAnsi="Arial" w:cs="Arial"/>
          <w:color w:val="000000" w:themeColor="text1"/>
          <w:sz w:val="22"/>
          <w:szCs w:val="22"/>
        </w:rPr>
        <w:t>design principle</w:t>
      </w:r>
      <w:r w:rsidR="00421118" w:rsidRPr="006E5EC1">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421118" w:rsidRPr="006E5EC1">
        <w:rPr>
          <w:rFonts w:ascii="Arial" w:hAnsi="Arial" w:cs="Arial"/>
          <w:color w:val="000000" w:themeColor="text1"/>
          <w:sz w:val="22"/>
          <w:szCs w:val="22"/>
        </w:rPr>
        <w:t>T</w:t>
      </w:r>
      <w:r w:rsidRPr="006E5EC1">
        <w:rPr>
          <w:rFonts w:ascii="Arial" w:hAnsi="Arial" w:cs="Arial"/>
          <w:color w:val="000000" w:themeColor="text1"/>
          <w:sz w:val="22"/>
          <w:szCs w:val="22"/>
        </w:rPr>
        <w:t xml:space="preserve">he first one is </w:t>
      </w:r>
      <w:r w:rsidR="002B6A4C" w:rsidRPr="006E5EC1">
        <w:rPr>
          <w:rFonts w:ascii="Arial" w:hAnsi="Arial" w:cs="Arial"/>
          <w:color w:val="000000" w:themeColor="text1"/>
          <w:sz w:val="22"/>
          <w:szCs w:val="22"/>
        </w:rPr>
        <w:t xml:space="preserve">that </w:t>
      </w:r>
      <w:r w:rsidRPr="006E5EC1">
        <w:rPr>
          <w:rFonts w:ascii="Arial" w:hAnsi="Arial" w:cs="Arial"/>
          <w:color w:val="000000" w:themeColor="text1"/>
          <w:sz w:val="22"/>
          <w:szCs w:val="22"/>
        </w:rPr>
        <w:t xml:space="preserve">all incoming work </w:t>
      </w:r>
      <w:r w:rsidR="00421118" w:rsidRPr="006E5EC1">
        <w:rPr>
          <w:rFonts w:ascii="Arial" w:hAnsi="Arial" w:cs="Arial"/>
          <w:color w:val="000000" w:themeColor="text1"/>
          <w:sz w:val="22"/>
          <w:szCs w:val="22"/>
        </w:rPr>
        <w:t>is</w:t>
      </w:r>
      <w:r w:rsidRPr="006E5EC1">
        <w:rPr>
          <w:rFonts w:ascii="Arial" w:hAnsi="Arial" w:cs="Arial"/>
          <w:color w:val="000000" w:themeColor="text1"/>
          <w:sz w:val="22"/>
          <w:szCs w:val="22"/>
        </w:rPr>
        <w:t xml:space="preserve"> digitized and managed through workflow tools</w:t>
      </w:r>
      <w:r w:rsidR="00421118" w:rsidRPr="006E5EC1">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421118" w:rsidRPr="006E5EC1">
        <w:rPr>
          <w:rFonts w:ascii="Arial" w:hAnsi="Arial" w:cs="Arial"/>
          <w:color w:val="000000" w:themeColor="text1"/>
          <w:sz w:val="22"/>
          <w:szCs w:val="22"/>
        </w:rPr>
        <w:t>I</w:t>
      </w:r>
      <w:r w:rsidRPr="006E5EC1">
        <w:rPr>
          <w:rFonts w:ascii="Arial" w:hAnsi="Arial" w:cs="Arial"/>
          <w:color w:val="000000" w:themeColor="text1"/>
          <w:sz w:val="22"/>
          <w:szCs w:val="22"/>
        </w:rPr>
        <w:t xml:space="preserve">t </w:t>
      </w:r>
      <w:r w:rsidR="00421118" w:rsidRPr="006E5EC1">
        <w:rPr>
          <w:rFonts w:ascii="Arial" w:hAnsi="Arial" w:cs="Arial"/>
          <w:color w:val="000000" w:themeColor="text1"/>
          <w:sz w:val="22"/>
          <w:szCs w:val="22"/>
        </w:rPr>
        <w:t>remains</w:t>
      </w:r>
      <w:r w:rsidRPr="006E5EC1">
        <w:rPr>
          <w:rFonts w:ascii="Arial" w:hAnsi="Arial" w:cs="Arial"/>
          <w:color w:val="000000" w:themeColor="text1"/>
          <w:sz w:val="22"/>
          <w:szCs w:val="22"/>
        </w:rPr>
        <w:t xml:space="preserve"> digital as </w:t>
      </w:r>
      <w:r w:rsidR="00421118" w:rsidRPr="006E5EC1">
        <w:rPr>
          <w:rFonts w:ascii="Arial" w:hAnsi="Arial" w:cs="Arial"/>
          <w:color w:val="000000" w:themeColor="text1"/>
          <w:sz w:val="22"/>
          <w:szCs w:val="22"/>
        </w:rPr>
        <w:t>they</w:t>
      </w:r>
      <w:r w:rsidRPr="006E5EC1">
        <w:rPr>
          <w:rFonts w:ascii="Arial" w:hAnsi="Arial" w:cs="Arial"/>
          <w:color w:val="000000" w:themeColor="text1"/>
          <w:sz w:val="22"/>
          <w:szCs w:val="22"/>
        </w:rPr>
        <w:t xml:space="preserve"> drive </w:t>
      </w:r>
      <w:r w:rsidR="00421118" w:rsidRPr="006E5EC1">
        <w:rPr>
          <w:rFonts w:ascii="Arial" w:hAnsi="Arial" w:cs="Arial"/>
          <w:color w:val="000000" w:themeColor="text1"/>
          <w:sz w:val="22"/>
          <w:szCs w:val="22"/>
        </w:rPr>
        <w:t>this,</w:t>
      </w:r>
      <w:r w:rsidRPr="006E5EC1">
        <w:rPr>
          <w:rFonts w:ascii="Arial" w:hAnsi="Arial" w:cs="Arial"/>
          <w:color w:val="000000" w:themeColor="text1"/>
          <w:sz w:val="22"/>
          <w:szCs w:val="22"/>
        </w:rPr>
        <w:t xml:space="preserve"> and all work </w:t>
      </w:r>
      <w:r w:rsidR="002B6A4C" w:rsidRPr="006E5EC1">
        <w:rPr>
          <w:rFonts w:ascii="Arial" w:hAnsi="Arial" w:cs="Arial"/>
          <w:color w:val="000000" w:themeColor="text1"/>
          <w:sz w:val="22"/>
          <w:szCs w:val="22"/>
        </w:rPr>
        <w:t xml:space="preserve">is </w:t>
      </w:r>
      <w:r w:rsidRPr="006E5EC1">
        <w:rPr>
          <w:rFonts w:ascii="Arial" w:hAnsi="Arial" w:cs="Arial"/>
          <w:color w:val="000000" w:themeColor="text1"/>
          <w:sz w:val="22"/>
          <w:szCs w:val="22"/>
        </w:rPr>
        <w:t xml:space="preserve">tracked through </w:t>
      </w:r>
      <w:r w:rsidR="002B6A4C" w:rsidRPr="006E5EC1">
        <w:rPr>
          <w:rFonts w:ascii="Arial" w:hAnsi="Arial" w:cs="Arial"/>
          <w:color w:val="000000" w:themeColor="text1"/>
          <w:sz w:val="22"/>
          <w:szCs w:val="22"/>
        </w:rPr>
        <w:t xml:space="preserve">a </w:t>
      </w:r>
      <w:r w:rsidRPr="006E5EC1">
        <w:rPr>
          <w:rFonts w:ascii="Arial" w:hAnsi="Arial" w:cs="Arial"/>
          <w:color w:val="000000" w:themeColor="text1"/>
          <w:sz w:val="22"/>
          <w:szCs w:val="22"/>
        </w:rPr>
        <w:t>digital workflow system</w:t>
      </w:r>
      <w:r w:rsidR="00421118" w:rsidRPr="006E5EC1">
        <w:rPr>
          <w:rFonts w:ascii="Arial" w:hAnsi="Arial" w:cs="Arial"/>
          <w:color w:val="000000" w:themeColor="text1"/>
          <w:sz w:val="22"/>
          <w:szCs w:val="22"/>
        </w:rPr>
        <w:t>. T</w:t>
      </w:r>
      <w:r w:rsidRPr="006E5EC1">
        <w:rPr>
          <w:rFonts w:ascii="Arial" w:hAnsi="Arial" w:cs="Arial"/>
          <w:color w:val="000000" w:themeColor="text1"/>
          <w:sz w:val="22"/>
          <w:szCs w:val="22"/>
        </w:rPr>
        <w:t>he work</w:t>
      </w:r>
      <w:r w:rsidR="00421118" w:rsidRPr="006E5EC1">
        <w:rPr>
          <w:rFonts w:ascii="Arial" w:hAnsi="Arial" w:cs="Arial"/>
          <w:color w:val="000000" w:themeColor="text1"/>
          <w:sz w:val="22"/>
          <w:szCs w:val="22"/>
        </w:rPr>
        <w:t xml:space="preserve"> is </w:t>
      </w:r>
      <w:r w:rsidRPr="006E5EC1">
        <w:rPr>
          <w:rFonts w:ascii="Arial" w:hAnsi="Arial" w:cs="Arial"/>
          <w:color w:val="000000" w:themeColor="text1"/>
          <w:sz w:val="22"/>
          <w:szCs w:val="22"/>
        </w:rPr>
        <w:t xml:space="preserve">powered by robotic </w:t>
      </w:r>
      <w:r w:rsidR="002B6A4C" w:rsidRPr="006E5EC1">
        <w:rPr>
          <w:rFonts w:ascii="Arial" w:hAnsi="Arial" w:cs="Arial"/>
          <w:color w:val="000000" w:themeColor="text1"/>
          <w:sz w:val="22"/>
          <w:szCs w:val="22"/>
        </w:rPr>
        <w:t>capabilities</w:t>
      </w:r>
      <w:r w:rsidRPr="006E5EC1">
        <w:rPr>
          <w:rFonts w:ascii="Arial" w:hAnsi="Arial" w:cs="Arial"/>
          <w:color w:val="000000" w:themeColor="text1"/>
          <w:sz w:val="22"/>
          <w:szCs w:val="22"/>
        </w:rPr>
        <w:t xml:space="preserve"> </w:t>
      </w:r>
      <w:r w:rsidR="00421118" w:rsidRPr="006E5EC1">
        <w:rPr>
          <w:rFonts w:ascii="Arial" w:hAnsi="Arial" w:cs="Arial"/>
          <w:color w:val="000000" w:themeColor="text1"/>
          <w:sz w:val="22"/>
          <w:szCs w:val="22"/>
        </w:rPr>
        <w:t xml:space="preserve">such as </w:t>
      </w:r>
      <w:r w:rsidRPr="006E5EC1">
        <w:rPr>
          <w:rFonts w:ascii="Arial" w:hAnsi="Arial" w:cs="Arial"/>
          <w:color w:val="000000" w:themeColor="text1"/>
          <w:sz w:val="22"/>
          <w:szCs w:val="22"/>
        </w:rPr>
        <w:t>mundane</w:t>
      </w:r>
      <w:r w:rsidR="00421118"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rule base</w:t>
      </w:r>
      <w:r w:rsidR="00421118" w:rsidRPr="006E5EC1">
        <w:rPr>
          <w:rFonts w:ascii="Arial" w:hAnsi="Arial" w:cs="Arial"/>
          <w:color w:val="000000" w:themeColor="text1"/>
          <w:sz w:val="22"/>
          <w:szCs w:val="22"/>
        </w:rPr>
        <w:t xml:space="preserve">s and </w:t>
      </w:r>
      <w:r w:rsidR="002B6A4C" w:rsidRPr="006E5EC1">
        <w:rPr>
          <w:rFonts w:ascii="Arial" w:hAnsi="Arial" w:cs="Arial"/>
          <w:color w:val="000000" w:themeColor="text1"/>
          <w:sz w:val="22"/>
          <w:szCs w:val="22"/>
        </w:rPr>
        <w:t>task-based</w:t>
      </w:r>
      <w:r w:rsidRPr="006E5EC1">
        <w:rPr>
          <w:rFonts w:ascii="Arial" w:hAnsi="Arial" w:cs="Arial"/>
          <w:color w:val="000000" w:themeColor="text1"/>
          <w:sz w:val="22"/>
          <w:szCs w:val="22"/>
        </w:rPr>
        <w:t xml:space="preserve"> and then made more intelligent through </w:t>
      </w:r>
      <w:r w:rsidR="002B6A4C" w:rsidRPr="006E5EC1">
        <w:rPr>
          <w:rFonts w:ascii="Arial" w:hAnsi="Arial" w:cs="Arial"/>
          <w:color w:val="000000" w:themeColor="text1"/>
          <w:sz w:val="22"/>
          <w:szCs w:val="22"/>
        </w:rPr>
        <w:t>Tesco's AI</w:t>
      </w:r>
      <w:r w:rsidR="00421118" w:rsidRPr="006E5EC1">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695057" w:rsidRPr="006E5EC1">
        <w:rPr>
          <w:rFonts w:ascii="Arial" w:hAnsi="Arial" w:cs="Arial"/>
          <w:color w:val="000000" w:themeColor="text1"/>
          <w:sz w:val="22"/>
          <w:szCs w:val="22"/>
        </w:rPr>
        <w:t xml:space="preserve">It </w:t>
      </w:r>
      <w:r w:rsidR="00421118" w:rsidRPr="006E5EC1">
        <w:rPr>
          <w:rFonts w:ascii="Arial" w:hAnsi="Arial" w:cs="Arial"/>
          <w:color w:val="000000" w:themeColor="text1"/>
          <w:sz w:val="22"/>
          <w:szCs w:val="22"/>
        </w:rPr>
        <w:t>ha</w:t>
      </w:r>
      <w:r w:rsidR="00695057" w:rsidRPr="006E5EC1">
        <w:rPr>
          <w:rFonts w:ascii="Arial" w:hAnsi="Arial" w:cs="Arial"/>
          <w:color w:val="000000" w:themeColor="text1"/>
          <w:sz w:val="22"/>
          <w:szCs w:val="22"/>
        </w:rPr>
        <w:t>s</w:t>
      </w:r>
      <w:r w:rsidR="00421118" w:rsidRPr="006E5EC1">
        <w:rPr>
          <w:rFonts w:ascii="Arial" w:hAnsi="Arial" w:cs="Arial"/>
          <w:color w:val="000000" w:themeColor="text1"/>
          <w:sz w:val="22"/>
          <w:szCs w:val="22"/>
        </w:rPr>
        <w:t xml:space="preserve"> supplier interaction</w:t>
      </w:r>
      <w:r w:rsidR="00695057" w:rsidRPr="006E5EC1">
        <w:rPr>
          <w:rFonts w:ascii="Arial" w:hAnsi="Arial" w:cs="Arial"/>
          <w:color w:val="000000" w:themeColor="text1"/>
          <w:sz w:val="22"/>
          <w:szCs w:val="22"/>
        </w:rPr>
        <w:t>,</w:t>
      </w:r>
      <w:r w:rsidR="00421118" w:rsidRPr="006E5EC1">
        <w:rPr>
          <w:rFonts w:ascii="Arial" w:hAnsi="Arial" w:cs="Arial"/>
          <w:color w:val="000000" w:themeColor="text1"/>
          <w:sz w:val="22"/>
          <w:szCs w:val="22"/>
        </w:rPr>
        <w:t xml:space="preserve"> colleague interaction</w:t>
      </w:r>
      <w:r w:rsidR="00695057" w:rsidRPr="006E5EC1">
        <w:rPr>
          <w:rFonts w:ascii="Arial" w:hAnsi="Arial" w:cs="Arial"/>
          <w:color w:val="000000" w:themeColor="text1"/>
          <w:sz w:val="22"/>
          <w:szCs w:val="22"/>
        </w:rPr>
        <w:t>,</w:t>
      </w:r>
      <w:r w:rsidR="00421118" w:rsidRPr="006E5EC1">
        <w:rPr>
          <w:rFonts w:ascii="Arial" w:hAnsi="Arial" w:cs="Arial"/>
          <w:color w:val="000000" w:themeColor="text1"/>
          <w:sz w:val="22"/>
          <w:szCs w:val="22"/>
        </w:rPr>
        <w:t xml:space="preserve"> customer interaction</w:t>
      </w:r>
      <w:r w:rsidR="002B6A4C" w:rsidRPr="006E5EC1">
        <w:rPr>
          <w:rFonts w:ascii="Arial" w:hAnsi="Arial" w:cs="Arial"/>
          <w:color w:val="000000" w:themeColor="text1"/>
          <w:sz w:val="22"/>
          <w:szCs w:val="22"/>
        </w:rPr>
        <w:t>,</w:t>
      </w:r>
      <w:r w:rsidR="00421118" w:rsidRPr="006E5EC1">
        <w:rPr>
          <w:rFonts w:ascii="Arial" w:hAnsi="Arial" w:cs="Arial"/>
          <w:color w:val="000000" w:themeColor="text1"/>
          <w:sz w:val="22"/>
          <w:szCs w:val="22"/>
        </w:rPr>
        <w:t xml:space="preserve"> and </w:t>
      </w:r>
      <w:r w:rsidR="00695057" w:rsidRPr="006E5EC1">
        <w:rPr>
          <w:rFonts w:ascii="Arial" w:hAnsi="Arial" w:cs="Arial"/>
          <w:color w:val="000000" w:themeColor="text1"/>
          <w:sz w:val="22"/>
          <w:szCs w:val="22"/>
        </w:rPr>
        <w:t xml:space="preserve">a </w:t>
      </w:r>
      <w:r w:rsidR="002B6A4C" w:rsidRPr="006E5EC1">
        <w:rPr>
          <w:rFonts w:ascii="Arial" w:hAnsi="Arial" w:cs="Arial"/>
          <w:color w:val="000000" w:themeColor="text1"/>
          <w:sz w:val="22"/>
          <w:szCs w:val="22"/>
        </w:rPr>
        <w:t>transparent</w:t>
      </w:r>
      <w:r w:rsidR="00421118" w:rsidRPr="006E5EC1">
        <w:rPr>
          <w:rFonts w:ascii="Arial" w:hAnsi="Arial" w:cs="Arial"/>
          <w:color w:val="000000" w:themeColor="text1"/>
          <w:sz w:val="22"/>
          <w:szCs w:val="22"/>
        </w:rPr>
        <w:t xml:space="preserve"> workflow workforce management system</w:t>
      </w:r>
      <w:r w:rsidR="00695057" w:rsidRPr="006E5EC1">
        <w:rPr>
          <w:rFonts w:ascii="Arial" w:hAnsi="Arial" w:cs="Arial"/>
          <w:color w:val="000000" w:themeColor="text1"/>
          <w:sz w:val="22"/>
          <w:szCs w:val="22"/>
        </w:rPr>
        <w:t xml:space="preserve"> </w:t>
      </w:r>
      <w:r w:rsidR="002B6A4C" w:rsidRPr="006E5EC1">
        <w:rPr>
          <w:rFonts w:ascii="Arial" w:hAnsi="Arial" w:cs="Arial"/>
          <w:color w:val="000000" w:themeColor="text1"/>
          <w:sz w:val="22"/>
          <w:szCs w:val="22"/>
        </w:rPr>
        <w:t>that</w:t>
      </w:r>
      <w:r w:rsidR="00421118" w:rsidRPr="006E5EC1">
        <w:rPr>
          <w:rFonts w:ascii="Arial" w:hAnsi="Arial" w:cs="Arial"/>
          <w:color w:val="000000" w:themeColor="text1"/>
          <w:sz w:val="22"/>
          <w:szCs w:val="22"/>
        </w:rPr>
        <w:t xml:space="preserve"> looks at the volume and </w:t>
      </w:r>
      <w:r w:rsidR="002B6A4C" w:rsidRPr="006E5EC1">
        <w:rPr>
          <w:rFonts w:ascii="Arial" w:hAnsi="Arial" w:cs="Arial"/>
          <w:color w:val="000000" w:themeColor="text1"/>
          <w:sz w:val="22"/>
          <w:szCs w:val="22"/>
        </w:rPr>
        <w:t>helps them</w:t>
      </w:r>
      <w:r w:rsidR="00421118" w:rsidRPr="006E5EC1">
        <w:rPr>
          <w:rFonts w:ascii="Arial" w:hAnsi="Arial" w:cs="Arial"/>
          <w:color w:val="000000" w:themeColor="text1"/>
          <w:sz w:val="22"/>
          <w:szCs w:val="22"/>
        </w:rPr>
        <w:t xml:space="preserve"> eliminate </w:t>
      </w:r>
      <w:r w:rsidR="002B6A4C" w:rsidRPr="006E5EC1">
        <w:rPr>
          <w:rFonts w:ascii="Arial" w:hAnsi="Arial" w:cs="Arial"/>
          <w:color w:val="000000" w:themeColor="text1"/>
          <w:sz w:val="22"/>
          <w:szCs w:val="22"/>
        </w:rPr>
        <w:t>inadequate</w:t>
      </w:r>
      <w:r w:rsidR="00421118" w:rsidRPr="006E5EC1">
        <w:rPr>
          <w:rFonts w:ascii="Arial" w:hAnsi="Arial" w:cs="Arial"/>
          <w:color w:val="000000" w:themeColor="text1"/>
          <w:sz w:val="22"/>
          <w:szCs w:val="22"/>
        </w:rPr>
        <w:t xml:space="preserve"> volumes</w:t>
      </w:r>
      <w:r w:rsidR="00695057" w:rsidRPr="006E5EC1">
        <w:rPr>
          <w:rFonts w:ascii="Arial" w:hAnsi="Arial" w:cs="Arial"/>
          <w:color w:val="000000" w:themeColor="text1"/>
          <w:sz w:val="22"/>
          <w:szCs w:val="22"/>
        </w:rPr>
        <w:t>. T</w:t>
      </w:r>
      <w:r w:rsidR="00421118" w:rsidRPr="006E5EC1">
        <w:rPr>
          <w:rFonts w:ascii="Arial" w:hAnsi="Arial" w:cs="Arial"/>
          <w:color w:val="000000" w:themeColor="text1"/>
          <w:sz w:val="22"/>
          <w:szCs w:val="22"/>
        </w:rPr>
        <w:t xml:space="preserve">he workforce management decides how </w:t>
      </w:r>
      <w:r w:rsidR="002B6A4C" w:rsidRPr="006E5EC1">
        <w:rPr>
          <w:rFonts w:ascii="Arial" w:hAnsi="Arial" w:cs="Arial"/>
          <w:color w:val="000000" w:themeColor="text1"/>
          <w:sz w:val="22"/>
          <w:szCs w:val="22"/>
        </w:rPr>
        <w:t>they staff up and</w:t>
      </w:r>
      <w:r w:rsidR="0079293F" w:rsidRPr="006E5EC1">
        <w:rPr>
          <w:rFonts w:ascii="Arial" w:hAnsi="Arial" w:cs="Arial"/>
          <w:color w:val="000000" w:themeColor="text1"/>
          <w:sz w:val="22"/>
          <w:szCs w:val="22"/>
        </w:rPr>
        <w:t xml:space="preserve"> </w:t>
      </w:r>
      <w:r w:rsidR="00421118" w:rsidRPr="006E5EC1">
        <w:rPr>
          <w:rFonts w:ascii="Arial" w:hAnsi="Arial" w:cs="Arial"/>
          <w:color w:val="000000" w:themeColor="text1"/>
          <w:sz w:val="22"/>
          <w:szCs w:val="22"/>
        </w:rPr>
        <w:t xml:space="preserve">make sure that </w:t>
      </w:r>
      <w:r w:rsidR="00695057" w:rsidRPr="006E5EC1">
        <w:rPr>
          <w:rFonts w:ascii="Arial" w:hAnsi="Arial" w:cs="Arial"/>
          <w:color w:val="000000" w:themeColor="text1"/>
          <w:sz w:val="22"/>
          <w:szCs w:val="22"/>
        </w:rPr>
        <w:t>they</w:t>
      </w:r>
      <w:r w:rsidR="00421118" w:rsidRPr="006E5EC1">
        <w:rPr>
          <w:rFonts w:ascii="Arial" w:hAnsi="Arial" w:cs="Arial"/>
          <w:color w:val="000000" w:themeColor="text1"/>
          <w:sz w:val="22"/>
          <w:szCs w:val="22"/>
        </w:rPr>
        <w:t xml:space="preserve"> manage </w:t>
      </w:r>
      <w:r w:rsidR="00695057" w:rsidRPr="006E5EC1">
        <w:rPr>
          <w:rFonts w:ascii="Arial" w:hAnsi="Arial" w:cs="Arial"/>
          <w:color w:val="000000" w:themeColor="text1"/>
          <w:sz w:val="22"/>
          <w:szCs w:val="22"/>
        </w:rPr>
        <w:t>their</w:t>
      </w:r>
      <w:r w:rsidR="00421118" w:rsidRPr="006E5EC1">
        <w:rPr>
          <w:rFonts w:ascii="Arial" w:hAnsi="Arial" w:cs="Arial"/>
          <w:color w:val="000000" w:themeColor="text1"/>
          <w:sz w:val="22"/>
          <w:szCs w:val="22"/>
        </w:rPr>
        <w:t xml:space="preserve"> picks and drops</w:t>
      </w:r>
      <w:r w:rsidR="00695057" w:rsidRPr="006E5EC1">
        <w:rPr>
          <w:rFonts w:ascii="Arial" w:hAnsi="Arial" w:cs="Arial"/>
          <w:color w:val="000000" w:themeColor="text1"/>
          <w:sz w:val="22"/>
          <w:szCs w:val="22"/>
        </w:rPr>
        <w:t>.</w:t>
      </w:r>
      <w:r w:rsidR="0079293F" w:rsidRPr="006E5EC1">
        <w:rPr>
          <w:rFonts w:ascii="Arial" w:hAnsi="Arial" w:cs="Arial"/>
          <w:color w:val="000000" w:themeColor="text1"/>
          <w:sz w:val="22"/>
          <w:szCs w:val="22"/>
        </w:rPr>
        <w:t xml:space="preserve"> It has</w:t>
      </w:r>
      <w:r w:rsidR="00421118" w:rsidRPr="006E5EC1">
        <w:rPr>
          <w:rFonts w:ascii="Arial" w:hAnsi="Arial" w:cs="Arial"/>
          <w:color w:val="000000" w:themeColor="text1"/>
          <w:sz w:val="22"/>
          <w:szCs w:val="22"/>
        </w:rPr>
        <w:t xml:space="preserve"> digital platform</w:t>
      </w:r>
      <w:r w:rsidR="0079293F" w:rsidRPr="006E5EC1">
        <w:rPr>
          <w:rFonts w:ascii="Arial" w:hAnsi="Arial" w:cs="Arial"/>
          <w:color w:val="000000" w:themeColor="text1"/>
          <w:sz w:val="22"/>
          <w:szCs w:val="22"/>
        </w:rPr>
        <w:t xml:space="preserve">s, API strategy, </w:t>
      </w:r>
      <w:r w:rsidR="00421118" w:rsidRPr="006E5EC1">
        <w:rPr>
          <w:rFonts w:ascii="Arial" w:hAnsi="Arial" w:cs="Arial"/>
          <w:color w:val="000000" w:themeColor="text1"/>
          <w:sz w:val="22"/>
          <w:szCs w:val="22"/>
        </w:rPr>
        <w:t>self-service</w:t>
      </w:r>
      <w:r w:rsidR="0079293F" w:rsidRPr="006E5EC1">
        <w:rPr>
          <w:rFonts w:ascii="Arial" w:hAnsi="Arial" w:cs="Arial"/>
          <w:color w:val="000000" w:themeColor="text1"/>
          <w:sz w:val="22"/>
          <w:szCs w:val="22"/>
        </w:rPr>
        <w:t xml:space="preserve"> channel, </w:t>
      </w:r>
      <w:r w:rsidR="002B6A4C" w:rsidRPr="006E5EC1">
        <w:rPr>
          <w:rFonts w:ascii="Arial" w:hAnsi="Arial" w:cs="Arial"/>
          <w:color w:val="000000" w:themeColor="text1"/>
          <w:sz w:val="22"/>
          <w:szCs w:val="22"/>
        </w:rPr>
        <w:t>artificially</w:t>
      </w:r>
      <w:r w:rsidR="0079293F" w:rsidRPr="006E5EC1">
        <w:rPr>
          <w:rFonts w:ascii="Arial" w:hAnsi="Arial" w:cs="Arial"/>
          <w:color w:val="000000" w:themeColor="text1"/>
          <w:sz w:val="22"/>
          <w:szCs w:val="22"/>
        </w:rPr>
        <w:t xml:space="preserve"> </w:t>
      </w:r>
      <w:r w:rsidR="002B6A4C" w:rsidRPr="006E5EC1">
        <w:rPr>
          <w:rFonts w:ascii="Arial" w:hAnsi="Arial" w:cs="Arial"/>
          <w:color w:val="000000" w:themeColor="text1"/>
          <w:sz w:val="22"/>
          <w:szCs w:val="22"/>
        </w:rPr>
        <w:t>intelligence</w:t>
      </w:r>
      <w:r w:rsidR="0079293F" w:rsidRPr="006E5EC1">
        <w:rPr>
          <w:rFonts w:ascii="Arial" w:hAnsi="Arial" w:cs="Arial"/>
          <w:color w:val="000000" w:themeColor="text1"/>
          <w:sz w:val="22"/>
          <w:szCs w:val="22"/>
        </w:rPr>
        <w:t xml:space="preserve">, </w:t>
      </w:r>
      <w:r w:rsidR="00C57941" w:rsidRPr="006E5EC1">
        <w:rPr>
          <w:rFonts w:ascii="Arial" w:hAnsi="Arial" w:cs="Arial"/>
          <w:color w:val="000000" w:themeColor="text1"/>
          <w:sz w:val="22"/>
          <w:szCs w:val="22"/>
        </w:rPr>
        <w:t xml:space="preserve">business process manages, assisted automation, chatbots, </w:t>
      </w:r>
      <w:r w:rsidR="00421118" w:rsidRPr="006E5EC1">
        <w:rPr>
          <w:rFonts w:ascii="Arial" w:hAnsi="Arial" w:cs="Arial"/>
          <w:color w:val="000000" w:themeColor="text1"/>
          <w:sz w:val="22"/>
          <w:szCs w:val="22"/>
        </w:rPr>
        <w:t>cognitive automation</w:t>
      </w:r>
      <w:r w:rsidR="00C57941" w:rsidRPr="006E5EC1">
        <w:rPr>
          <w:rFonts w:ascii="Arial" w:hAnsi="Arial" w:cs="Arial"/>
          <w:color w:val="000000" w:themeColor="text1"/>
          <w:sz w:val="22"/>
          <w:szCs w:val="22"/>
        </w:rPr>
        <w:t xml:space="preserve"> and robotic automation</w:t>
      </w:r>
      <w:r w:rsidR="002B6A4C" w:rsidRPr="006E5EC1">
        <w:rPr>
          <w:rFonts w:ascii="Arial" w:hAnsi="Arial" w:cs="Arial"/>
          <w:color w:val="000000" w:themeColor="text1"/>
          <w:sz w:val="22"/>
          <w:szCs w:val="22"/>
        </w:rPr>
        <w:t>,</w:t>
      </w:r>
      <w:r w:rsidR="00421118" w:rsidRPr="006E5EC1">
        <w:rPr>
          <w:rFonts w:ascii="Arial" w:hAnsi="Arial" w:cs="Arial"/>
          <w:color w:val="000000" w:themeColor="text1"/>
          <w:sz w:val="22"/>
          <w:szCs w:val="22"/>
        </w:rPr>
        <w:t xml:space="preserve"> which sits underneath</w:t>
      </w:r>
      <w:r w:rsidR="0079293F" w:rsidRPr="006E5EC1">
        <w:rPr>
          <w:rFonts w:ascii="Arial" w:hAnsi="Arial" w:cs="Arial"/>
          <w:color w:val="000000" w:themeColor="text1"/>
          <w:sz w:val="22"/>
          <w:szCs w:val="22"/>
        </w:rPr>
        <w:t>.</w:t>
      </w:r>
      <w:r w:rsidR="00421118" w:rsidRPr="006E5EC1">
        <w:rPr>
          <w:rFonts w:ascii="Arial" w:hAnsi="Arial" w:cs="Arial"/>
          <w:color w:val="000000" w:themeColor="text1"/>
          <w:sz w:val="22"/>
          <w:szCs w:val="22"/>
        </w:rPr>
        <w:t xml:space="preserve"> </w:t>
      </w:r>
      <w:r w:rsidR="0079293F" w:rsidRPr="006E5EC1">
        <w:rPr>
          <w:rFonts w:ascii="Arial" w:hAnsi="Arial" w:cs="Arial"/>
          <w:color w:val="000000" w:themeColor="text1"/>
          <w:sz w:val="22"/>
          <w:szCs w:val="22"/>
        </w:rPr>
        <w:t>A</w:t>
      </w:r>
      <w:r w:rsidR="00421118" w:rsidRPr="006E5EC1">
        <w:rPr>
          <w:rFonts w:ascii="Arial" w:hAnsi="Arial" w:cs="Arial"/>
          <w:color w:val="000000" w:themeColor="text1"/>
          <w:sz w:val="22"/>
          <w:szCs w:val="22"/>
        </w:rPr>
        <w:t xml:space="preserve">nything by exception is managed by humans </w:t>
      </w:r>
      <w:r w:rsidR="00C57941" w:rsidRPr="006E5EC1">
        <w:rPr>
          <w:rFonts w:ascii="Arial" w:hAnsi="Arial" w:cs="Arial"/>
          <w:color w:val="000000" w:themeColor="text1"/>
          <w:sz w:val="22"/>
          <w:szCs w:val="22"/>
        </w:rPr>
        <w:t>that</w:t>
      </w:r>
      <w:r w:rsidR="00421118" w:rsidRPr="006E5EC1">
        <w:rPr>
          <w:rFonts w:ascii="Arial" w:hAnsi="Arial" w:cs="Arial"/>
          <w:color w:val="000000" w:themeColor="text1"/>
          <w:sz w:val="22"/>
          <w:szCs w:val="22"/>
        </w:rPr>
        <w:t xml:space="preserve"> requires intelligence</w:t>
      </w:r>
      <w:r w:rsidR="00C57941" w:rsidRPr="006E5EC1">
        <w:rPr>
          <w:rFonts w:ascii="Arial" w:hAnsi="Arial" w:cs="Arial"/>
          <w:color w:val="000000" w:themeColor="text1"/>
          <w:sz w:val="22"/>
          <w:szCs w:val="22"/>
        </w:rPr>
        <w:t xml:space="preserve">, </w:t>
      </w:r>
      <w:r w:rsidR="00421118" w:rsidRPr="006E5EC1">
        <w:rPr>
          <w:rFonts w:ascii="Arial" w:hAnsi="Arial" w:cs="Arial"/>
          <w:color w:val="000000" w:themeColor="text1"/>
          <w:sz w:val="22"/>
          <w:szCs w:val="22"/>
        </w:rPr>
        <w:t>data interpretation</w:t>
      </w:r>
      <w:r w:rsidR="00C57941" w:rsidRPr="006E5EC1">
        <w:rPr>
          <w:rFonts w:ascii="Arial" w:hAnsi="Arial" w:cs="Arial"/>
          <w:color w:val="000000" w:themeColor="text1"/>
          <w:sz w:val="22"/>
          <w:szCs w:val="22"/>
        </w:rPr>
        <w:t xml:space="preserve">, </w:t>
      </w:r>
      <w:r w:rsidR="00421118" w:rsidRPr="006E5EC1">
        <w:rPr>
          <w:rFonts w:ascii="Arial" w:hAnsi="Arial" w:cs="Arial"/>
          <w:color w:val="000000" w:themeColor="text1"/>
          <w:sz w:val="22"/>
          <w:szCs w:val="22"/>
        </w:rPr>
        <w:t>commercial skills</w:t>
      </w:r>
      <w:r w:rsidR="002B6A4C" w:rsidRPr="006E5EC1">
        <w:rPr>
          <w:rFonts w:ascii="Arial" w:hAnsi="Arial" w:cs="Arial"/>
          <w:color w:val="000000" w:themeColor="text1"/>
          <w:sz w:val="22"/>
          <w:szCs w:val="22"/>
        </w:rPr>
        <w:t>,</w:t>
      </w:r>
      <w:r w:rsidR="00C57941" w:rsidRPr="006E5EC1">
        <w:rPr>
          <w:rFonts w:ascii="Arial" w:hAnsi="Arial" w:cs="Arial"/>
          <w:color w:val="000000" w:themeColor="text1"/>
          <w:sz w:val="22"/>
          <w:szCs w:val="22"/>
        </w:rPr>
        <w:t xml:space="preserve"> and </w:t>
      </w:r>
      <w:r w:rsidR="00421118" w:rsidRPr="006E5EC1">
        <w:rPr>
          <w:rFonts w:ascii="Arial" w:hAnsi="Arial" w:cs="Arial"/>
          <w:color w:val="000000" w:themeColor="text1"/>
          <w:sz w:val="22"/>
          <w:szCs w:val="22"/>
        </w:rPr>
        <w:t>emotional intelligence that</w:t>
      </w:r>
      <w:r w:rsidR="00C57941" w:rsidRPr="006E5EC1">
        <w:rPr>
          <w:rFonts w:ascii="Arial" w:hAnsi="Arial" w:cs="Arial"/>
          <w:color w:val="000000" w:themeColor="text1"/>
          <w:sz w:val="22"/>
          <w:szCs w:val="22"/>
        </w:rPr>
        <w:t xml:space="preserve"> </w:t>
      </w:r>
      <w:r w:rsidR="002B6A4C" w:rsidRPr="006E5EC1">
        <w:rPr>
          <w:rFonts w:ascii="Arial" w:hAnsi="Arial" w:cs="Arial"/>
          <w:color w:val="000000" w:themeColor="text1"/>
          <w:sz w:val="22"/>
          <w:szCs w:val="22"/>
        </w:rPr>
        <w:t>a human can pick up</w:t>
      </w:r>
      <w:r w:rsidR="00421118" w:rsidRPr="006E5EC1">
        <w:rPr>
          <w:rFonts w:ascii="Arial" w:hAnsi="Arial" w:cs="Arial"/>
          <w:color w:val="000000" w:themeColor="text1"/>
          <w:sz w:val="22"/>
          <w:szCs w:val="22"/>
        </w:rPr>
        <w:t>.</w:t>
      </w:r>
    </w:p>
    <w:p w14:paraId="375BEDF5" w14:textId="0D6DF873" w:rsidR="00F40ECC" w:rsidRDefault="00F40ECC" w:rsidP="006E5EC1">
      <w:pPr>
        <w:spacing w:line="360" w:lineRule="auto"/>
        <w:jc w:val="both"/>
        <w:rPr>
          <w:rStyle w:val="eop"/>
          <w:rFonts w:ascii="Arial" w:hAnsi="Arial" w:cs="Arial"/>
          <w:sz w:val="22"/>
          <w:szCs w:val="22"/>
        </w:rPr>
      </w:pPr>
    </w:p>
    <w:p w14:paraId="4EE11E55" w14:textId="2CA0A653" w:rsidR="00810C9A" w:rsidRDefault="00810C9A" w:rsidP="006E5EC1">
      <w:pPr>
        <w:spacing w:line="360" w:lineRule="auto"/>
        <w:jc w:val="both"/>
        <w:rPr>
          <w:rStyle w:val="eop"/>
          <w:rFonts w:ascii="Arial" w:hAnsi="Arial" w:cs="Arial"/>
          <w:sz w:val="22"/>
          <w:szCs w:val="22"/>
        </w:rPr>
      </w:pPr>
    </w:p>
    <w:p w14:paraId="2A197F6B" w14:textId="77777777" w:rsidR="00810C9A" w:rsidRPr="006E5EC1" w:rsidRDefault="00810C9A" w:rsidP="006E5EC1">
      <w:pPr>
        <w:spacing w:line="360" w:lineRule="auto"/>
        <w:jc w:val="both"/>
        <w:rPr>
          <w:rStyle w:val="eop"/>
          <w:rFonts w:ascii="Arial" w:hAnsi="Arial" w:cs="Arial"/>
          <w:sz w:val="22"/>
          <w:szCs w:val="22"/>
        </w:rPr>
      </w:pPr>
    </w:p>
    <w:p w14:paraId="4646766B" w14:textId="29D76F39" w:rsidR="001C7BA6" w:rsidRPr="006E5EC1" w:rsidRDefault="001C7BA6" w:rsidP="006E5EC1">
      <w:pPr>
        <w:pStyle w:val="Heading1"/>
        <w:spacing w:line="360" w:lineRule="auto"/>
        <w:jc w:val="both"/>
        <w:rPr>
          <w:rStyle w:val="eop"/>
          <w:rFonts w:ascii="Arial" w:hAnsi="Arial" w:cs="Arial"/>
          <w:b/>
          <w:bCs/>
          <w:sz w:val="22"/>
          <w:szCs w:val="22"/>
        </w:rPr>
      </w:pPr>
      <w:bookmarkStart w:id="10" w:name="_Toc80799395"/>
      <w:r w:rsidRPr="006E5EC1">
        <w:rPr>
          <w:rStyle w:val="eop"/>
          <w:rFonts w:ascii="Arial" w:hAnsi="Arial" w:cs="Arial"/>
          <w:sz w:val="22"/>
          <w:szCs w:val="22"/>
        </w:rPr>
        <w:lastRenderedPageBreak/>
        <w:t>1.4.5</w:t>
      </w:r>
      <w:r w:rsidRPr="006E5EC1">
        <w:rPr>
          <w:rStyle w:val="eop"/>
          <w:rFonts w:ascii="Arial" w:hAnsi="Arial" w:cs="Arial"/>
          <w:sz w:val="22"/>
          <w:szCs w:val="22"/>
        </w:rPr>
        <w:tab/>
      </w:r>
      <w:r w:rsidRPr="006E5EC1">
        <w:rPr>
          <w:rStyle w:val="eop"/>
          <w:rFonts w:ascii="Arial" w:hAnsi="Arial" w:cs="Arial"/>
          <w:b/>
          <w:bCs/>
          <w:sz w:val="22"/>
          <w:szCs w:val="22"/>
        </w:rPr>
        <w:t xml:space="preserve">Step 4: </w:t>
      </w:r>
      <w:r w:rsidRPr="006E5EC1">
        <w:rPr>
          <w:rFonts w:ascii="Arial" w:hAnsi="Arial" w:cs="Arial"/>
          <w:b/>
          <w:bCs/>
          <w:sz w:val="22"/>
          <w:szCs w:val="22"/>
        </w:rPr>
        <w:t>Think Customer</w:t>
      </w:r>
      <w:bookmarkEnd w:id="10"/>
      <w:r w:rsidRPr="006E5EC1">
        <w:rPr>
          <w:rFonts w:ascii="Arial" w:hAnsi="Arial" w:cs="Arial"/>
          <w:sz w:val="22"/>
          <w:szCs w:val="22"/>
        </w:rPr>
        <w:t xml:space="preserve">   </w:t>
      </w:r>
    </w:p>
    <w:p w14:paraId="02802E99" w14:textId="77777777" w:rsidR="001C7BA6" w:rsidRPr="006E5EC1" w:rsidRDefault="001C7BA6" w:rsidP="006E5EC1">
      <w:pPr>
        <w:pStyle w:val="Heading1"/>
        <w:spacing w:line="360" w:lineRule="auto"/>
        <w:jc w:val="both"/>
        <w:rPr>
          <w:rStyle w:val="eop"/>
          <w:rFonts w:ascii="Arial" w:hAnsi="Arial" w:cs="Arial"/>
          <w:sz w:val="22"/>
          <w:szCs w:val="22"/>
        </w:rPr>
      </w:pPr>
    </w:p>
    <w:p w14:paraId="6D5E2749" w14:textId="77777777" w:rsidR="00CA46E6" w:rsidRPr="006E5EC1" w:rsidRDefault="00CA46E6" w:rsidP="006E5EC1">
      <w:pPr>
        <w:spacing w:line="360" w:lineRule="auto"/>
        <w:jc w:val="both"/>
        <w:rPr>
          <w:rStyle w:val="eop"/>
          <w:rFonts w:ascii="Arial" w:hAnsi="Arial" w:cs="Arial"/>
          <w:sz w:val="22"/>
          <w:szCs w:val="22"/>
        </w:rPr>
      </w:pPr>
    </w:p>
    <w:p w14:paraId="3925E658" w14:textId="6F1F890D" w:rsidR="004C7522" w:rsidRPr="006E5EC1" w:rsidRDefault="00D1539D" w:rsidP="006E5EC1">
      <w:pPr>
        <w:spacing w:line="360" w:lineRule="auto"/>
        <w:jc w:val="both"/>
        <w:rPr>
          <w:rStyle w:val="eop"/>
          <w:rFonts w:ascii="Arial" w:hAnsi="Arial" w:cs="Arial"/>
          <w:sz w:val="22"/>
          <w:szCs w:val="22"/>
        </w:rPr>
      </w:pPr>
      <w:r w:rsidRPr="006E5EC1">
        <w:rPr>
          <w:rFonts w:ascii="Arial" w:hAnsi="Arial" w:cs="Arial"/>
          <w:noProof/>
          <w:sz w:val="22"/>
          <w:szCs w:val="22"/>
        </w:rPr>
        <mc:AlternateContent>
          <mc:Choice Requires="wps">
            <w:drawing>
              <wp:anchor distT="0" distB="0" distL="114300" distR="114300" simplePos="0" relativeHeight="251709440" behindDoc="0" locked="0" layoutInCell="1" allowOverlap="1" wp14:anchorId="3E11E336" wp14:editId="600254AF">
                <wp:simplePos x="0" y="0"/>
                <wp:positionH relativeFrom="column">
                  <wp:posOffset>4659742</wp:posOffset>
                </wp:positionH>
                <wp:positionV relativeFrom="paragraph">
                  <wp:posOffset>3364230</wp:posOffset>
                </wp:positionV>
                <wp:extent cx="1065402" cy="243281"/>
                <wp:effectExtent l="0" t="0" r="14605" b="10795"/>
                <wp:wrapNone/>
                <wp:docPr id="37" name="Text Box 37"/>
                <wp:cNvGraphicFramePr/>
                <a:graphic xmlns:a="http://schemas.openxmlformats.org/drawingml/2006/main">
                  <a:graphicData uri="http://schemas.microsoft.com/office/word/2010/wordprocessingShape">
                    <wps:wsp>
                      <wps:cNvSpPr txBox="1"/>
                      <wps:spPr>
                        <a:xfrm>
                          <a:off x="0" y="0"/>
                          <a:ext cx="1065402" cy="243281"/>
                        </a:xfrm>
                        <a:prstGeom prst="rect">
                          <a:avLst/>
                        </a:prstGeom>
                        <a:solidFill>
                          <a:schemeClr val="lt1"/>
                        </a:solidFill>
                        <a:ln w="6350">
                          <a:solidFill>
                            <a:schemeClr val="bg1"/>
                          </a:solidFill>
                        </a:ln>
                      </wps:spPr>
                      <wps:txbx>
                        <w:txbxContent>
                          <w:p w14:paraId="25A13222" w14:textId="77777777" w:rsidR="0030295D" w:rsidRDefault="0030295D" w:rsidP="00D1539D">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340D0B68" w14:textId="77777777" w:rsidR="0030295D" w:rsidRDefault="0030295D" w:rsidP="00D153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11E336" id="Text Box 37" o:spid="_x0000_s1031" type="#_x0000_t202" style="position:absolute;left:0;text-align:left;margin-left:366.9pt;margin-top:264.9pt;width:83.9pt;height:19.1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" fillcolor="white [3201]" strokecolor="white [3212]" strokeweight=".5pt">
                <v:textbox>
                  <w:txbxContent>
                    <w:p w14:paraId="25A13222" w14:textId="77777777" w:rsidR="0030295D" w:rsidRDefault="0030295D" w:rsidP="00D1539D">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340D0B68" w14:textId="77777777" w:rsidR="0030295D" w:rsidRDefault="0030295D" w:rsidP="00D1539D"/>
                  </w:txbxContent>
                </v:textbox>
              </v:shape>
            </w:pict>
          </mc:Fallback>
        </mc:AlternateContent>
      </w:r>
      <w:r w:rsidR="004C7522" w:rsidRPr="006E5EC1">
        <w:rPr>
          <w:rFonts w:ascii="Arial" w:hAnsi="Arial" w:cs="Arial"/>
          <w:noProof/>
          <w:sz w:val="22"/>
          <w:szCs w:val="22"/>
        </w:rPr>
        <w:drawing>
          <wp:inline distT="0" distB="0" distL="0" distR="0" wp14:anchorId="680B9456" wp14:editId="740DCCB0">
            <wp:extent cx="5730227" cy="3607358"/>
            <wp:effectExtent l="0" t="0" r="0" b="0"/>
            <wp:docPr id="17" name="Picture 1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graphical user interfac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61693" cy="3627167"/>
                    </a:xfrm>
                    <a:prstGeom prst="rect">
                      <a:avLst/>
                    </a:prstGeom>
                  </pic:spPr>
                </pic:pic>
              </a:graphicData>
            </a:graphic>
          </wp:inline>
        </w:drawing>
      </w:r>
    </w:p>
    <w:p w14:paraId="64A025CB" w14:textId="77777777" w:rsidR="009C05D2" w:rsidRPr="006E5EC1" w:rsidRDefault="009C05D2" w:rsidP="006E5EC1">
      <w:pPr>
        <w:spacing w:line="360" w:lineRule="auto"/>
        <w:jc w:val="both"/>
        <w:rPr>
          <w:rFonts w:ascii="Arial" w:hAnsi="Arial" w:cs="Arial"/>
          <w:sz w:val="22"/>
          <w:szCs w:val="22"/>
        </w:rPr>
      </w:pPr>
    </w:p>
    <w:p w14:paraId="0944121D" w14:textId="761D1ADC" w:rsidR="00CA46E6" w:rsidRPr="006E5EC1" w:rsidRDefault="00CA46E6" w:rsidP="006E5EC1">
      <w:pPr>
        <w:spacing w:line="360" w:lineRule="auto"/>
        <w:jc w:val="both"/>
        <w:rPr>
          <w:rFonts w:ascii="Arial" w:hAnsi="Arial" w:cs="Arial"/>
          <w:sz w:val="22"/>
          <w:szCs w:val="22"/>
        </w:rPr>
      </w:pPr>
    </w:p>
    <w:p w14:paraId="559C68C6" w14:textId="77777777" w:rsidR="002846DE" w:rsidRPr="006E5EC1" w:rsidRDefault="002846DE" w:rsidP="006E5EC1">
      <w:pPr>
        <w:spacing w:line="360" w:lineRule="auto"/>
        <w:jc w:val="both"/>
        <w:rPr>
          <w:rFonts w:ascii="Arial" w:hAnsi="Arial" w:cs="Arial"/>
          <w:sz w:val="22"/>
          <w:szCs w:val="22"/>
        </w:rPr>
      </w:pPr>
    </w:p>
    <w:p w14:paraId="6B05AE14" w14:textId="11A85FC5" w:rsidR="00F158E1" w:rsidRDefault="00C57941"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C</w:t>
      </w:r>
      <w:r w:rsidR="00F158E1" w:rsidRPr="006E5EC1">
        <w:rPr>
          <w:rFonts w:ascii="Arial" w:hAnsi="Arial" w:cs="Arial"/>
          <w:color w:val="000000" w:themeColor="text1"/>
          <w:sz w:val="22"/>
          <w:szCs w:val="22"/>
        </w:rPr>
        <w:t xml:space="preserve">ustomers </w:t>
      </w:r>
      <w:r w:rsidRPr="006E5EC1">
        <w:rPr>
          <w:rFonts w:ascii="Arial" w:hAnsi="Arial" w:cs="Arial"/>
          <w:color w:val="000000" w:themeColor="text1"/>
          <w:sz w:val="22"/>
          <w:szCs w:val="22"/>
        </w:rPr>
        <w:t xml:space="preserve">are </w:t>
      </w:r>
      <w:r w:rsidR="00F158E1" w:rsidRPr="006E5EC1">
        <w:rPr>
          <w:rFonts w:ascii="Arial" w:hAnsi="Arial" w:cs="Arial"/>
          <w:color w:val="000000" w:themeColor="text1"/>
          <w:sz w:val="22"/>
          <w:szCs w:val="22"/>
        </w:rPr>
        <w:t xml:space="preserve">right at the centre and heart of everything that </w:t>
      </w:r>
      <w:r w:rsidRPr="006E5EC1">
        <w:rPr>
          <w:rFonts w:ascii="Arial" w:hAnsi="Arial" w:cs="Arial"/>
          <w:color w:val="000000" w:themeColor="text1"/>
          <w:sz w:val="22"/>
          <w:szCs w:val="22"/>
        </w:rPr>
        <w:t>Tesco</w:t>
      </w:r>
      <w:r w:rsidR="00F158E1" w:rsidRPr="006E5EC1">
        <w:rPr>
          <w:rFonts w:ascii="Arial" w:hAnsi="Arial" w:cs="Arial"/>
          <w:color w:val="000000" w:themeColor="text1"/>
          <w:sz w:val="22"/>
          <w:szCs w:val="22"/>
        </w:rPr>
        <w:t xml:space="preserve"> do</w:t>
      </w:r>
      <w:r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Tesco called it</w:t>
      </w:r>
      <w:r w:rsidR="00F158E1" w:rsidRPr="006E5EC1">
        <w:rPr>
          <w:rFonts w:ascii="Arial" w:hAnsi="Arial" w:cs="Arial"/>
          <w:color w:val="000000" w:themeColor="text1"/>
          <w:sz w:val="22"/>
          <w:szCs w:val="22"/>
        </w:rPr>
        <w:t xml:space="preserve"> </w:t>
      </w:r>
      <w:r w:rsidR="002B6A4C" w:rsidRPr="006E5EC1">
        <w:rPr>
          <w:rFonts w:ascii="Arial" w:hAnsi="Arial" w:cs="Arial"/>
          <w:color w:val="000000" w:themeColor="text1"/>
          <w:sz w:val="22"/>
          <w:szCs w:val="22"/>
        </w:rPr>
        <w:t xml:space="preserve">the </w:t>
      </w:r>
      <w:r w:rsidR="00F158E1" w:rsidRPr="006E5EC1">
        <w:rPr>
          <w:rFonts w:ascii="Arial" w:hAnsi="Arial" w:cs="Arial"/>
          <w:color w:val="000000" w:themeColor="text1"/>
          <w:sz w:val="22"/>
          <w:szCs w:val="22"/>
        </w:rPr>
        <w:t>domino effect</w:t>
      </w:r>
      <w:r w:rsidR="002B6A4C" w:rsidRPr="006E5EC1">
        <w:rPr>
          <w:rFonts w:ascii="Arial" w:hAnsi="Arial" w:cs="Arial"/>
          <w:color w:val="000000" w:themeColor="text1"/>
          <w:sz w:val="22"/>
          <w:szCs w:val="22"/>
        </w:rPr>
        <w:t>. Colleagues</w:t>
      </w:r>
      <w:r w:rsidR="004A2649" w:rsidRPr="006E5EC1">
        <w:rPr>
          <w:rFonts w:ascii="Arial" w:hAnsi="Arial" w:cs="Arial"/>
          <w:color w:val="000000" w:themeColor="text1"/>
          <w:sz w:val="22"/>
          <w:szCs w:val="22"/>
        </w:rPr>
        <w:t xml:space="preserve"> of their colleagues </w:t>
      </w:r>
      <w:r w:rsidR="00F158E1" w:rsidRPr="006E5EC1">
        <w:rPr>
          <w:rFonts w:ascii="Arial" w:hAnsi="Arial" w:cs="Arial"/>
          <w:color w:val="000000" w:themeColor="text1"/>
          <w:sz w:val="22"/>
          <w:szCs w:val="22"/>
        </w:rPr>
        <w:t xml:space="preserve">serve </w:t>
      </w:r>
      <w:r w:rsidR="004A2649" w:rsidRPr="006E5EC1">
        <w:rPr>
          <w:rFonts w:ascii="Arial" w:hAnsi="Arial" w:cs="Arial"/>
          <w:color w:val="000000" w:themeColor="text1"/>
          <w:sz w:val="22"/>
          <w:szCs w:val="22"/>
        </w:rPr>
        <w:t>their</w:t>
      </w:r>
      <w:r w:rsidR="00F158E1" w:rsidRPr="006E5EC1">
        <w:rPr>
          <w:rFonts w:ascii="Arial" w:hAnsi="Arial" w:cs="Arial"/>
          <w:color w:val="000000" w:themeColor="text1"/>
          <w:sz w:val="22"/>
          <w:szCs w:val="22"/>
        </w:rPr>
        <w:t xml:space="preserve"> customers</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suppliers</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and </w:t>
      </w:r>
      <w:r w:rsidR="004A2649" w:rsidRPr="006E5EC1">
        <w:rPr>
          <w:rFonts w:ascii="Arial" w:hAnsi="Arial" w:cs="Arial"/>
          <w:color w:val="000000" w:themeColor="text1"/>
          <w:sz w:val="22"/>
          <w:szCs w:val="22"/>
        </w:rPr>
        <w:t>their</w:t>
      </w:r>
      <w:r w:rsidR="00F158E1" w:rsidRPr="006E5EC1">
        <w:rPr>
          <w:rFonts w:ascii="Arial" w:hAnsi="Arial" w:cs="Arial"/>
          <w:color w:val="000000" w:themeColor="text1"/>
          <w:sz w:val="22"/>
          <w:szCs w:val="22"/>
        </w:rPr>
        <w:t xml:space="preserve"> internal colleagues</w:t>
      </w:r>
      <w:r w:rsidR="002B6A4C" w:rsidRPr="006E5EC1">
        <w:rPr>
          <w:rFonts w:ascii="Arial" w:hAnsi="Arial" w:cs="Arial"/>
          <w:color w:val="000000" w:themeColor="text1"/>
          <w:sz w:val="22"/>
          <w:szCs w:val="22"/>
        </w:rPr>
        <w:t>. The</w:t>
      </w:r>
      <w:r w:rsidR="00F158E1" w:rsidRPr="006E5EC1">
        <w:rPr>
          <w:rFonts w:ascii="Arial" w:hAnsi="Arial" w:cs="Arial"/>
          <w:color w:val="000000" w:themeColor="text1"/>
          <w:sz w:val="22"/>
          <w:szCs w:val="22"/>
        </w:rPr>
        <w:t xml:space="preserve"> processes serve those colleagues supporting those customers</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colleagues and suppliers</w:t>
      </w:r>
      <w:r w:rsidR="002B6A4C" w:rsidRPr="006E5EC1">
        <w:rPr>
          <w:rFonts w:ascii="Arial" w:hAnsi="Arial" w:cs="Arial"/>
          <w:color w:val="000000" w:themeColor="text1"/>
          <w:sz w:val="22"/>
          <w:szCs w:val="22"/>
        </w:rPr>
        <w:t>,</w:t>
      </w:r>
      <w:r w:rsidR="004A2649" w:rsidRPr="006E5EC1">
        <w:rPr>
          <w:rFonts w:ascii="Arial" w:hAnsi="Arial" w:cs="Arial"/>
          <w:color w:val="000000" w:themeColor="text1"/>
          <w:sz w:val="22"/>
          <w:szCs w:val="22"/>
        </w:rPr>
        <w:t xml:space="preserve"> </w:t>
      </w:r>
      <w:r w:rsidR="00F158E1" w:rsidRPr="006E5EC1">
        <w:rPr>
          <w:rFonts w:ascii="Arial" w:hAnsi="Arial" w:cs="Arial"/>
          <w:color w:val="000000" w:themeColor="text1"/>
          <w:sz w:val="22"/>
          <w:szCs w:val="22"/>
        </w:rPr>
        <w:t>and then automation serves those processes</w:t>
      </w:r>
      <w:r w:rsidR="004A2649" w:rsidRPr="006E5EC1">
        <w:rPr>
          <w:rFonts w:ascii="Arial" w:hAnsi="Arial" w:cs="Arial"/>
          <w:color w:val="000000" w:themeColor="text1"/>
          <w:sz w:val="22"/>
          <w:szCs w:val="22"/>
        </w:rPr>
        <w:t>. T</w:t>
      </w:r>
      <w:r w:rsidR="00F158E1" w:rsidRPr="006E5EC1">
        <w:rPr>
          <w:rFonts w:ascii="Arial" w:hAnsi="Arial" w:cs="Arial"/>
          <w:color w:val="000000" w:themeColor="text1"/>
          <w:sz w:val="22"/>
          <w:szCs w:val="22"/>
        </w:rPr>
        <w:t>hese three are very interconnected</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and if one follows the other faults </w:t>
      </w:r>
      <w:r w:rsidR="002B6A4C" w:rsidRPr="006E5EC1">
        <w:rPr>
          <w:rFonts w:ascii="Arial" w:hAnsi="Arial" w:cs="Arial"/>
          <w:color w:val="000000" w:themeColor="text1"/>
          <w:sz w:val="22"/>
          <w:szCs w:val="22"/>
        </w:rPr>
        <w:t>and</w:t>
      </w:r>
      <w:r w:rsidR="00F158E1" w:rsidRPr="006E5EC1">
        <w:rPr>
          <w:rFonts w:ascii="Arial" w:hAnsi="Arial" w:cs="Arial"/>
          <w:color w:val="000000" w:themeColor="text1"/>
          <w:sz w:val="22"/>
          <w:szCs w:val="22"/>
        </w:rPr>
        <w:t xml:space="preserve"> the domino effect</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the interrelationship between the colleagues</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the processes</w:t>
      </w:r>
      <w:r w:rsidR="002B6A4C"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and the automation </w:t>
      </w:r>
      <w:r w:rsidR="002B6A4C" w:rsidRPr="006E5EC1">
        <w:rPr>
          <w:rFonts w:ascii="Arial" w:hAnsi="Arial" w:cs="Arial"/>
          <w:color w:val="000000" w:themeColor="text1"/>
          <w:sz w:val="22"/>
          <w:szCs w:val="22"/>
        </w:rPr>
        <w:t>must</w:t>
      </w:r>
      <w:r w:rsidR="00F158E1" w:rsidRPr="006E5EC1">
        <w:rPr>
          <w:rFonts w:ascii="Arial" w:hAnsi="Arial" w:cs="Arial"/>
          <w:color w:val="000000" w:themeColor="text1"/>
          <w:sz w:val="22"/>
          <w:szCs w:val="22"/>
        </w:rPr>
        <w:t xml:space="preserve"> be </w:t>
      </w:r>
      <w:r w:rsidR="002B6A4C" w:rsidRPr="006E5EC1">
        <w:rPr>
          <w:rFonts w:ascii="Arial" w:hAnsi="Arial" w:cs="Arial"/>
          <w:color w:val="000000" w:themeColor="text1"/>
          <w:sz w:val="22"/>
          <w:szCs w:val="22"/>
        </w:rPr>
        <w:t>crucial</w:t>
      </w:r>
      <w:r w:rsidR="00F158E1" w:rsidRPr="006E5EC1">
        <w:rPr>
          <w:rFonts w:ascii="Arial" w:hAnsi="Arial" w:cs="Arial"/>
          <w:color w:val="000000" w:themeColor="text1"/>
          <w:sz w:val="22"/>
          <w:szCs w:val="22"/>
        </w:rPr>
        <w:t xml:space="preserve"> and understood </w:t>
      </w:r>
      <w:r w:rsidR="002B6A4C" w:rsidRPr="006E5EC1">
        <w:rPr>
          <w:rFonts w:ascii="Arial" w:hAnsi="Arial" w:cs="Arial"/>
          <w:color w:val="000000" w:themeColor="text1"/>
          <w:sz w:val="22"/>
          <w:szCs w:val="22"/>
        </w:rPr>
        <w:t>end-to-end</w:t>
      </w:r>
      <w:r w:rsidR="004A2649" w:rsidRPr="006E5EC1">
        <w:rPr>
          <w:rFonts w:ascii="Arial" w:hAnsi="Arial" w:cs="Arial"/>
          <w:color w:val="000000" w:themeColor="text1"/>
          <w:sz w:val="22"/>
          <w:szCs w:val="22"/>
        </w:rPr>
        <w:t>.</w:t>
      </w:r>
      <w:r w:rsidR="00F158E1" w:rsidRPr="006E5EC1">
        <w:rPr>
          <w:rFonts w:ascii="Arial" w:hAnsi="Arial" w:cs="Arial"/>
          <w:color w:val="000000" w:themeColor="text1"/>
          <w:sz w:val="22"/>
          <w:szCs w:val="22"/>
        </w:rPr>
        <w:t xml:space="preserve"> </w:t>
      </w:r>
      <w:r w:rsidR="002B6A4C" w:rsidRPr="006E5EC1">
        <w:rPr>
          <w:rFonts w:ascii="Arial" w:hAnsi="Arial" w:cs="Arial"/>
          <w:color w:val="000000" w:themeColor="text1"/>
          <w:sz w:val="22"/>
          <w:szCs w:val="22"/>
        </w:rPr>
        <w:t>Moreover,</w:t>
      </w:r>
      <w:r w:rsidR="00F158E1" w:rsidRPr="006E5EC1">
        <w:rPr>
          <w:rFonts w:ascii="Arial" w:hAnsi="Arial" w:cs="Arial"/>
          <w:color w:val="000000" w:themeColor="text1"/>
          <w:sz w:val="22"/>
          <w:szCs w:val="22"/>
        </w:rPr>
        <w:t xml:space="preserve"> that</w:t>
      </w:r>
      <w:r w:rsidR="004A2649" w:rsidRPr="006E5EC1">
        <w:rPr>
          <w:rFonts w:ascii="Arial" w:hAnsi="Arial" w:cs="Arial"/>
          <w:color w:val="000000" w:themeColor="text1"/>
          <w:sz w:val="22"/>
          <w:szCs w:val="22"/>
        </w:rPr>
        <w:t xml:space="preserve"> has </w:t>
      </w:r>
      <w:r w:rsidR="00F158E1" w:rsidRPr="006E5EC1">
        <w:rPr>
          <w:rFonts w:ascii="Arial" w:hAnsi="Arial" w:cs="Arial"/>
          <w:color w:val="000000" w:themeColor="text1"/>
          <w:sz w:val="22"/>
          <w:szCs w:val="22"/>
        </w:rPr>
        <w:t xml:space="preserve">been </w:t>
      </w:r>
      <w:r w:rsidR="004A2649" w:rsidRPr="006E5EC1">
        <w:rPr>
          <w:rFonts w:ascii="Arial" w:hAnsi="Arial" w:cs="Arial"/>
          <w:color w:val="000000" w:themeColor="text1"/>
          <w:sz w:val="22"/>
          <w:szCs w:val="22"/>
        </w:rPr>
        <w:t>Tesco’s</w:t>
      </w:r>
      <w:r w:rsidR="00F158E1" w:rsidRPr="006E5EC1">
        <w:rPr>
          <w:rFonts w:ascii="Arial" w:hAnsi="Arial" w:cs="Arial"/>
          <w:color w:val="000000" w:themeColor="text1"/>
          <w:sz w:val="22"/>
          <w:szCs w:val="22"/>
        </w:rPr>
        <w:t xml:space="preserve"> philosophy </w:t>
      </w:r>
      <w:r w:rsidR="002B6A4C" w:rsidRPr="006E5EC1">
        <w:rPr>
          <w:rFonts w:ascii="Arial" w:hAnsi="Arial" w:cs="Arial"/>
          <w:color w:val="000000" w:themeColor="text1"/>
          <w:sz w:val="22"/>
          <w:szCs w:val="22"/>
        </w:rPr>
        <w:t>regarding</w:t>
      </w:r>
      <w:r w:rsidR="00F158E1" w:rsidRPr="006E5EC1">
        <w:rPr>
          <w:rFonts w:ascii="Arial" w:hAnsi="Arial" w:cs="Arial"/>
          <w:color w:val="000000" w:themeColor="text1"/>
          <w:sz w:val="22"/>
          <w:szCs w:val="22"/>
        </w:rPr>
        <w:t xml:space="preserve"> </w:t>
      </w:r>
      <w:r w:rsidR="002B6A4C" w:rsidRPr="006E5EC1">
        <w:rPr>
          <w:rFonts w:ascii="Arial" w:hAnsi="Arial" w:cs="Arial"/>
          <w:color w:val="000000" w:themeColor="text1"/>
          <w:sz w:val="22"/>
          <w:szCs w:val="22"/>
        </w:rPr>
        <w:t>driving</w:t>
      </w:r>
      <w:r w:rsidR="00F158E1" w:rsidRPr="006E5EC1">
        <w:rPr>
          <w:rFonts w:ascii="Arial" w:hAnsi="Arial" w:cs="Arial"/>
          <w:color w:val="000000" w:themeColor="text1"/>
          <w:sz w:val="22"/>
          <w:szCs w:val="22"/>
        </w:rPr>
        <w:t xml:space="preserve"> </w:t>
      </w:r>
      <w:r w:rsidR="004A2649" w:rsidRPr="006E5EC1">
        <w:rPr>
          <w:rFonts w:ascii="Arial" w:hAnsi="Arial" w:cs="Arial"/>
          <w:color w:val="000000" w:themeColor="text1"/>
          <w:sz w:val="22"/>
          <w:szCs w:val="22"/>
        </w:rPr>
        <w:t>their</w:t>
      </w:r>
      <w:r w:rsidR="00F158E1" w:rsidRPr="006E5EC1">
        <w:rPr>
          <w:rFonts w:ascii="Arial" w:hAnsi="Arial" w:cs="Arial"/>
          <w:color w:val="000000" w:themeColor="text1"/>
          <w:sz w:val="22"/>
          <w:szCs w:val="22"/>
        </w:rPr>
        <w:t xml:space="preserve"> automation and digital journey at </w:t>
      </w:r>
      <w:r w:rsidR="002B6A4C" w:rsidRPr="006E5EC1">
        <w:rPr>
          <w:rFonts w:ascii="Arial" w:hAnsi="Arial" w:cs="Arial"/>
          <w:color w:val="000000" w:themeColor="text1"/>
          <w:sz w:val="22"/>
          <w:szCs w:val="22"/>
        </w:rPr>
        <w:t>Tesco</w:t>
      </w:r>
      <w:r w:rsidR="00F158E1" w:rsidRPr="006E5EC1">
        <w:rPr>
          <w:rFonts w:ascii="Arial" w:hAnsi="Arial" w:cs="Arial"/>
          <w:color w:val="000000" w:themeColor="text1"/>
          <w:sz w:val="22"/>
          <w:szCs w:val="22"/>
        </w:rPr>
        <w:t>.</w:t>
      </w:r>
    </w:p>
    <w:p w14:paraId="036EB201" w14:textId="48AF94FF" w:rsidR="00810C9A" w:rsidRDefault="00810C9A" w:rsidP="006E5EC1">
      <w:pPr>
        <w:spacing w:line="360" w:lineRule="auto"/>
        <w:jc w:val="both"/>
        <w:rPr>
          <w:rFonts w:ascii="Arial" w:hAnsi="Arial" w:cs="Arial"/>
          <w:color w:val="000000" w:themeColor="text1"/>
          <w:sz w:val="22"/>
          <w:szCs w:val="22"/>
        </w:rPr>
      </w:pPr>
    </w:p>
    <w:p w14:paraId="12F3E32A" w14:textId="315E84A5" w:rsidR="00810C9A" w:rsidRDefault="00810C9A" w:rsidP="006E5EC1">
      <w:pPr>
        <w:spacing w:line="360" w:lineRule="auto"/>
        <w:jc w:val="both"/>
        <w:rPr>
          <w:rFonts w:ascii="Arial" w:hAnsi="Arial" w:cs="Arial"/>
          <w:color w:val="000000" w:themeColor="text1"/>
          <w:sz w:val="22"/>
          <w:szCs w:val="22"/>
        </w:rPr>
      </w:pPr>
    </w:p>
    <w:p w14:paraId="1213853C" w14:textId="77777777" w:rsidR="00810C9A" w:rsidRPr="006E5EC1" w:rsidRDefault="00810C9A" w:rsidP="006E5EC1">
      <w:pPr>
        <w:spacing w:line="360" w:lineRule="auto"/>
        <w:jc w:val="both"/>
        <w:rPr>
          <w:rFonts w:ascii="Arial" w:hAnsi="Arial" w:cs="Arial"/>
          <w:color w:val="000000" w:themeColor="text1"/>
          <w:sz w:val="22"/>
          <w:szCs w:val="22"/>
        </w:rPr>
      </w:pPr>
    </w:p>
    <w:p w14:paraId="3E4CAE80" w14:textId="1ECF4CA7" w:rsidR="009C05D2" w:rsidRPr="006E5EC1" w:rsidRDefault="009C05D2" w:rsidP="006E5EC1">
      <w:pPr>
        <w:spacing w:line="360" w:lineRule="auto"/>
        <w:jc w:val="both"/>
        <w:rPr>
          <w:rStyle w:val="eop"/>
          <w:rFonts w:ascii="Arial" w:hAnsi="Arial" w:cs="Arial"/>
          <w:sz w:val="22"/>
          <w:szCs w:val="22"/>
        </w:rPr>
      </w:pPr>
    </w:p>
    <w:p w14:paraId="62A93D7A" w14:textId="77777777" w:rsidR="00810C9A" w:rsidRPr="006E5EC1" w:rsidRDefault="00810C9A" w:rsidP="006E5EC1">
      <w:pPr>
        <w:spacing w:line="360" w:lineRule="auto"/>
        <w:jc w:val="both"/>
        <w:rPr>
          <w:rStyle w:val="eop"/>
          <w:rFonts w:ascii="Arial" w:hAnsi="Arial" w:cs="Arial"/>
          <w:sz w:val="22"/>
          <w:szCs w:val="22"/>
        </w:rPr>
      </w:pPr>
    </w:p>
    <w:p w14:paraId="0346C0A0" w14:textId="77777777" w:rsidR="00810C9A" w:rsidRPr="00810C9A" w:rsidRDefault="00810C9A" w:rsidP="00810C9A">
      <w:pPr>
        <w:pStyle w:val="Heading1"/>
        <w:spacing w:line="360" w:lineRule="auto"/>
        <w:jc w:val="both"/>
        <w:rPr>
          <w:rStyle w:val="eop"/>
          <w:rFonts w:ascii="Arial" w:hAnsi="Arial" w:cs="Arial"/>
          <w:sz w:val="22"/>
          <w:szCs w:val="22"/>
        </w:rPr>
      </w:pPr>
      <w:bookmarkStart w:id="11" w:name="_Toc80799396"/>
      <w:r w:rsidRPr="00810C9A">
        <w:rPr>
          <w:rStyle w:val="eop"/>
          <w:rFonts w:ascii="Arial" w:hAnsi="Arial" w:cs="Arial"/>
          <w:sz w:val="22"/>
          <w:szCs w:val="22"/>
        </w:rPr>
        <w:lastRenderedPageBreak/>
        <w:t>1.4.6</w:t>
      </w:r>
      <w:r w:rsidRPr="00810C9A">
        <w:rPr>
          <w:rStyle w:val="eop"/>
          <w:rFonts w:ascii="Arial" w:hAnsi="Arial" w:cs="Arial"/>
          <w:sz w:val="22"/>
          <w:szCs w:val="22"/>
        </w:rPr>
        <w:tab/>
      </w:r>
      <w:r w:rsidRPr="00810C9A">
        <w:rPr>
          <w:rStyle w:val="eop"/>
          <w:rFonts w:ascii="Arial" w:hAnsi="Arial" w:cs="Arial"/>
          <w:b/>
          <w:bCs/>
          <w:sz w:val="22"/>
          <w:szCs w:val="22"/>
        </w:rPr>
        <w:t>Step 5: Bringing It All Together at Tesco</w:t>
      </w:r>
      <w:bookmarkEnd w:id="11"/>
    </w:p>
    <w:p w14:paraId="53C327D4" w14:textId="4C587B9D" w:rsidR="00124ADF" w:rsidRPr="006E5EC1" w:rsidRDefault="00810C9A" w:rsidP="006E5EC1">
      <w:pPr>
        <w:spacing w:line="360" w:lineRule="auto"/>
        <w:jc w:val="both"/>
        <w:rPr>
          <w:rStyle w:val="eop"/>
          <w:rFonts w:ascii="Arial" w:hAnsi="Arial" w:cs="Arial"/>
          <w:sz w:val="22"/>
          <w:szCs w:val="22"/>
        </w:rPr>
      </w:pPr>
      <w:r>
        <w:rPr>
          <w:rStyle w:val="eop"/>
          <w:rFonts w:ascii="Arial" w:hAnsi="Arial" w:cs="Arial"/>
          <w:sz w:val="22"/>
          <w:szCs w:val="22"/>
        </w:rPr>
        <w:t xml:space="preserve"> </w:t>
      </w:r>
    </w:p>
    <w:p w14:paraId="28F6F890" w14:textId="04CF4E75" w:rsidR="002846DE" w:rsidRPr="006E5EC1" w:rsidRDefault="002846DE" w:rsidP="006E5EC1">
      <w:pPr>
        <w:spacing w:line="360" w:lineRule="auto"/>
        <w:jc w:val="both"/>
        <w:rPr>
          <w:rFonts w:ascii="Arial" w:hAnsi="Arial" w:cs="Arial"/>
          <w:color w:val="000000" w:themeColor="text1"/>
          <w:sz w:val="22"/>
          <w:szCs w:val="22"/>
        </w:rPr>
      </w:pPr>
      <w:r w:rsidRPr="006E5EC1">
        <w:rPr>
          <w:rFonts w:ascii="Arial" w:hAnsi="Arial" w:cs="Arial"/>
          <w:noProof/>
          <w:sz w:val="22"/>
          <w:szCs w:val="22"/>
        </w:rPr>
        <mc:AlternateContent>
          <mc:Choice Requires="wps">
            <w:drawing>
              <wp:anchor distT="0" distB="0" distL="114300" distR="114300" simplePos="0" relativeHeight="251735040" behindDoc="0" locked="0" layoutInCell="1" allowOverlap="1" wp14:anchorId="2001A1DE" wp14:editId="5CFEEE06">
                <wp:simplePos x="0" y="0"/>
                <wp:positionH relativeFrom="column">
                  <wp:posOffset>4572000</wp:posOffset>
                </wp:positionH>
                <wp:positionV relativeFrom="paragraph">
                  <wp:posOffset>3511261</wp:posOffset>
                </wp:positionV>
                <wp:extent cx="1065402" cy="300537"/>
                <wp:effectExtent l="0" t="0" r="14605" b="17145"/>
                <wp:wrapNone/>
                <wp:docPr id="7" name="Text Box 7"/>
                <wp:cNvGraphicFramePr/>
                <a:graphic xmlns:a="http://schemas.openxmlformats.org/drawingml/2006/main">
                  <a:graphicData uri="http://schemas.microsoft.com/office/word/2010/wordprocessingShape">
                    <wps:wsp>
                      <wps:cNvSpPr txBox="1"/>
                      <wps:spPr>
                        <a:xfrm>
                          <a:off x="0" y="0"/>
                          <a:ext cx="1065402" cy="300537"/>
                        </a:xfrm>
                        <a:prstGeom prst="rect">
                          <a:avLst/>
                        </a:prstGeom>
                        <a:solidFill>
                          <a:schemeClr val="lt1"/>
                        </a:solidFill>
                        <a:ln w="6350">
                          <a:solidFill>
                            <a:schemeClr val="bg1"/>
                          </a:solidFill>
                        </a:ln>
                      </wps:spPr>
                      <wps:txbx>
                        <w:txbxContent>
                          <w:p w14:paraId="72562DFE" w14:textId="77777777" w:rsidR="0030295D" w:rsidRDefault="0030295D" w:rsidP="002846DE">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6F2F4DF9" w14:textId="77777777" w:rsidR="0030295D" w:rsidRDefault="0030295D" w:rsidP="002846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1A1DE" id="Text Box 7" o:spid="_x0000_s1032" type="#_x0000_t202" style="position:absolute;left:0;text-align:left;margin-left:5in;margin-top:276.5pt;width:83.9pt;height:23.6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" fillcolor="white [3201]" strokecolor="white [3212]" strokeweight=".5pt">
                <v:textbox>
                  <w:txbxContent>
                    <w:p w14:paraId="72562DFE" w14:textId="77777777" w:rsidR="0030295D" w:rsidRDefault="0030295D" w:rsidP="002846DE">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(Mitra, 2021).</w:t>
                      </w:r>
                    </w:p>
                    <w:p w14:paraId="6F2F4DF9" w14:textId="77777777" w:rsidR="0030295D" w:rsidRDefault="0030295D" w:rsidP="002846DE"/>
                  </w:txbxContent>
                </v:textbox>
              </v:shape>
            </w:pict>
          </mc:Fallback>
        </mc:AlternateContent>
      </w:r>
      <w:r w:rsidRPr="006E5EC1">
        <w:rPr>
          <w:rFonts w:ascii="Arial" w:hAnsi="Arial" w:cs="Arial"/>
          <w:noProof/>
          <w:sz w:val="22"/>
          <w:szCs w:val="22"/>
        </w:rPr>
        <w:drawing>
          <wp:inline distT="0" distB="0" distL="0" distR="0" wp14:anchorId="2F0F6208" wp14:editId="02748841">
            <wp:extent cx="5731510" cy="3848518"/>
            <wp:effectExtent l="0" t="0" r="0" b="0"/>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9891" cy="3854146"/>
                    </a:xfrm>
                    <a:prstGeom prst="rect">
                      <a:avLst/>
                    </a:prstGeom>
                  </pic:spPr>
                </pic:pic>
              </a:graphicData>
            </a:graphic>
          </wp:inline>
        </w:drawing>
      </w:r>
    </w:p>
    <w:p w14:paraId="4DE3B45F" w14:textId="77777777" w:rsidR="002846DE" w:rsidRPr="006E5EC1" w:rsidRDefault="002846DE" w:rsidP="006E5EC1">
      <w:pPr>
        <w:spacing w:line="360" w:lineRule="auto"/>
        <w:jc w:val="both"/>
        <w:rPr>
          <w:rFonts w:ascii="Arial" w:hAnsi="Arial" w:cs="Arial"/>
          <w:color w:val="000000" w:themeColor="text1"/>
          <w:sz w:val="22"/>
          <w:szCs w:val="22"/>
        </w:rPr>
      </w:pPr>
    </w:p>
    <w:p w14:paraId="7E5D4BA6" w14:textId="717A58A5" w:rsidR="002846DE" w:rsidRPr="006E5EC1" w:rsidRDefault="002846DE" w:rsidP="006E5EC1">
      <w:pPr>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Tesco business services manage the eight processes. They call it a service model such as developing proposition and communication for customers, buying and managing products for customers, serving products to customers, delivering financial accounting, managing colleague experience, and buying mange GSNFR manage property lifecycle. These processes are called the services model, and these are their guide rails. It has three transformation steps. The first one is an organization, which ensures that they scale up, bringing in everything within their organization that sits within Tesco business services and calls it one office. The second is value stream, and this is about looking through the lens horizontally across those eight processes and connecting the dots and using technology horizontally to connect the dots and create untapped value opportunities for their business. The third aspect of their transformation is digitalization, where they use such as cognitive technology and AI. Tesco uses Watson to drive commercial and contract management, which helps Tesco drive millions of pounds of savings (</w:t>
      </w:r>
      <w:r w:rsidRPr="006E5EC1">
        <w:rPr>
          <w:rFonts w:ascii="Arial" w:hAnsi="Arial" w:cs="Arial"/>
          <w:color w:val="000000" w:themeColor="text1"/>
          <w:sz w:val="22"/>
          <w:szCs w:val="22"/>
          <w:lang w:eastAsia="en-US"/>
        </w:rPr>
        <w:t>IBM, 2021).</w:t>
      </w:r>
      <w:r w:rsidRPr="006E5EC1">
        <w:rPr>
          <w:rFonts w:ascii="Arial" w:hAnsi="Arial" w:cs="Arial"/>
          <w:color w:val="000000" w:themeColor="text1"/>
          <w:sz w:val="22"/>
          <w:szCs w:val="22"/>
        </w:rPr>
        <w:t xml:space="preserve"> These three processes deliver value for Tesco, and they call it 3x value. The value Tesco create is evident as they are driving top and bottom-line growth. Tesco generating cash, customer satisfaction, supplier satisfaction, and collects experience by driving this digital transformation. </w:t>
      </w:r>
    </w:p>
    <w:p w14:paraId="4B8CC8FB" w14:textId="77DCABE7" w:rsidR="002846DE" w:rsidRPr="006E5EC1" w:rsidRDefault="002846DE" w:rsidP="006E5EC1">
      <w:pPr>
        <w:spacing w:line="360" w:lineRule="auto"/>
        <w:jc w:val="both"/>
        <w:rPr>
          <w:rStyle w:val="eop"/>
          <w:rFonts w:ascii="Arial" w:hAnsi="Arial" w:cs="Arial"/>
          <w:sz w:val="22"/>
          <w:szCs w:val="22"/>
        </w:rPr>
      </w:pPr>
    </w:p>
    <w:p w14:paraId="79BD3461" w14:textId="14CE5B2F" w:rsidR="00EA6622" w:rsidRPr="006E5EC1" w:rsidRDefault="00124ADF" w:rsidP="006E5EC1">
      <w:pPr>
        <w:pStyle w:val="Heading1"/>
        <w:spacing w:line="360" w:lineRule="auto"/>
        <w:jc w:val="both"/>
        <w:rPr>
          <w:rFonts w:ascii="Arial" w:hAnsi="Arial" w:cs="Arial"/>
          <w:b/>
          <w:bCs/>
          <w:sz w:val="22"/>
          <w:szCs w:val="22"/>
        </w:rPr>
      </w:pPr>
      <w:r w:rsidRPr="006E5EC1">
        <w:rPr>
          <w:rStyle w:val="eop"/>
          <w:rFonts w:ascii="Arial" w:hAnsi="Arial" w:cs="Arial"/>
          <w:sz w:val="22"/>
          <w:szCs w:val="22"/>
        </w:rPr>
        <w:br w:type="page"/>
      </w:r>
      <w:bookmarkStart w:id="12" w:name="_Toc80799397"/>
      <w:r w:rsidR="00EA6622" w:rsidRPr="006E5EC1">
        <w:rPr>
          <w:rFonts w:ascii="Arial" w:hAnsi="Arial" w:cs="Arial"/>
          <w:b/>
          <w:bCs/>
          <w:sz w:val="22"/>
          <w:szCs w:val="22"/>
        </w:rPr>
        <w:lastRenderedPageBreak/>
        <w:t>Section 2</w:t>
      </w:r>
      <w:bookmarkEnd w:id="12"/>
      <w:r w:rsidR="00EA6622" w:rsidRPr="006E5EC1">
        <w:rPr>
          <w:rFonts w:ascii="Arial" w:hAnsi="Arial" w:cs="Arial"/>
          <w:b/>
          <w:bCs/>
          <w:sz w:val="22"/>
          <w:szCs w:val="22"/>
        </w:rPr>
        <w:t xml:space="preserve"> </w:t>
      </w:r>
    </w:p>
    <w:p w14:paraId="7F6A7AFF" w14:textId="32FD79DB" w:rsidR="00EA6622" w:rsidRPr="006E5EC1" w:rsidRDefault="00EA6622" w:rsidP="006E5EC1">
      <w:pPr>
        <w:spacing w:line="360" w:lineRule="auto"/>
        <w:jc w:val="both"/>
        <w:rPr>
          <w:rFonts w:ascii="Arial" w:hAnsi="Arial" w:cs="Arial"/>
          <w:sz w:val="22"/>
          <w:szCs w:val="22"/>
          <w:lang w:eastAsia="en-US"/>
        </w:rPr>
      </w:pPr>
    </w:p>
    <w:p w14:paraId="41388BB8" w14:textId="0682268C" w:rsidR="00EA6622" w:rsidRPr="006E5EC1" w:rsidRDefault="00EA6622" w:rsidP="006E5EC1">
      <w:pPr>
        <w:pStyle w:val="Heading1"/>
        <w:spacing w:line="360" w:lineRule="auto"/>
        <w:jc w:val="both"/>
        <w:rPr>
          <w:rFonts w:ascii="Arial" w:hAnsi="Arial" w:cs="Arial"/>
          <w:b/>
          <w:bCs/>
          <w:sz w:val="22"/>
          <w:szCs w:val="22"/>
        </w:rPr>
      </w:pPr>
      <w:bookmarkStart w:id="13" w:name="_Toc80799398"/>
      <w:r w:rsidRPr="006E5EC1">
        <w:rPr>
          <w:rFonts w:ascii="Arial" w:hAnsi="Arial" w:cs="Arial"/>
          <w:sz w:val="22"/>
          <w:szCs w:val="22"/>
        </w:rPr>
        <w:t>2</w:t>
      </w:r>
      <w:r w:rsidR="000A63F7" w:rsidRPr="006E5EC1">
        <w:rPr>
          <w:rFonts w:ascii="Arial" w:hAnsi="Arial" w:cs="Arial"/>
          <w:sz w:val="22"/>
          <w:szCs w:val="22"/>
        </w:rPr>
        <w:t>.</w:t>
      </w:r>
      <w:r w:rsidRPr="006E5EC1">
        <w:rPr>
          <w:rFonts w:ascii="Arial" w:hAnsi="Arial" w:cs="Arial"/>
          <w:sz w:val="22"/>
          <w:szCs w:val="22"/>
        </w:rPr>
        <w:t>1</w:t>
      </w:r>
      <w:r w:rsidRPr="006E5EC1">
        <w:rPr>
          <w:rFonts w:ascii="Arial" w:hAnsi="Arial" w:cs="Arial"/>
          <w:b/>
          <w:bCs/>
          <w:sz w:val="22"/>
          <w:szCs w:val="22"/>
        </w:rPr>
        <w:tab/>
        <w:t>B</w:t>
      </w:r>
      <w:r w:rsidR="002026B5" w:rsidRPr="006E5EC1">
        <w:rPr>
          <w:rFonts w:ascii="Arial" w:hAnsi="Arial" w:cs="Arial"/>
          <w:b/>
          <w:bCs/>
          <w:sz w:val="22"/>
          <w:szCs w:val="22"/>
        </w:rPr>
        <w:t>eliefs, Attitudes and Value Systems</w:t>
      </w:r>
      <w:bookmarkEnd w:id="13"/>
    </w:p>
    <w:p w14:paraId="5A443B47" w14:textId="1550DAD2" w:rsidR="0026305B" w:rsidRPr="006E5EC1" w:rsidRDefault="0026305B" w:rsidP="006E5EC1">
      <w:pPr>
        <w:spacing w:line="360" w:lineRule="auto"/>
        <w:jc w:val="both"/>
        <w:rPr>
          <w:rFonts w:ascii="Arial" w:hAnsi="Arial" w:cs="Arial"/>
          <w:sz w:val="22"/>
          <w:szCs w:val="22"/>
          <w:lang w:eastAsia="en-US"/>
        </w:rPr>
      </w:pPr>
    </w:p>
    <w:p w14:paraId="59E75A8B" w14:textId="4AAFEA3F" w:rsidR="0026305B" w:rsidRPr="006E5EC1" w:rsidRDefault="00CC34E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Belief is the idea that a person can hold their rights. A person can express an opinion based on certainties such as mathematical principles or a matter of belief. Possible beliefs stay with the being until he/she perceives it as accurate and incorporate it into his/her belief organism. Every appraising and seeks justification or valid evidence for beliefs that may arise in their nature when a person accepts that belief as true was willing to defend that belief, and this could be the segment of their faith organism. Values are long-held viewpoints about what is vital to a being. They have befitted the standard by which individuals determine they exist and create selections. Ideas cultivate into values as a being's obligation increases, and they perceive it as necessary. It can potentially classify beliefs into distinct values, such as beliefs related to contentment, abundance, occupation achievement, or dynasty. Individuals requirement communicate their values to create precise, logical, accountable and regular conclusions. Attitude is people's approach to others and present situations beforehand, creating conclusions that outcome in comportment.  Most individuals build their approaches from fundamental values and beliefs. Nevertheless, factors that may not be based on assumptions and standards still impact a decision-making attitude. Distinctive impacts comprise the wish to satisfy party-political rightness, comfort, peer pressure and mental stress (Ministry of Business Innovation and Employment, 2021).</w:t>
      </w:r>
    </w:p>
    <w:p w14:paraId="6E722C7E" w14:textId="77777777" w:rsidR="00921609" w:rsidRPr="006E5EC1" w:rsidRDefault="00921609" w:rsidP="006E5EC1">
      <w:pPr>
        <w:spacing w:line="360" w:lineRule="auto"/>
        <w:jc w:val="both"/>
        <w:rPr>
          <w:rFonts w:ascii="Arial" w:hAnsi="Arial" w:cs="Arial"/>
          <w:sz w:val="22"/>
          <w:szCs w:val="22"/>
          <w:lang w:eastAsia="en-US"/>
        </w:rPr>
      </w:pPr>
    </w:p>
    <w:p w14:paraId="21F7E715" w14:textId="2A1383AF" w:rsidR="00C91144" w:rsidRPr="006E5EC1" w:rsidRDefault="00921609" w:rsidP="006E5EC1">
      <w:pPr>
        <w:spacing w:line="360" w:lineRule="auto"/>
        <w:jc w:val="both"/>
        <w:rPr>
          <w:rFonts w:ascii="Arial" w:hAnsi="Arial" w:cs="Arial"/>
          <w:color w:val="000000" w:themeColor="text1"/>
          <w:sz w:val="22"/>
          <w:szCs w:val="22"/>
          <w:lang w:eastAsia="en-US"/>
        </w:rPr>
      </w:pPr>
      <w:r w:rsidRPr="006E5EC1">
        <w:rPr>
          <w:rFonts w:ascii="Arial" w:hAnsi="Arial" w:cs="Arial"/>
          <w:color w:val="000000" w:themeColor="text1"/>
          <w:sz w:val="22"/>
          <w:szCs w:val="22"/>
          <w:lang w:eastAsia="en-US"/>
        </w:rPr>
        <w:t>Workplace principles are the most crucial guideline for employees on how they work.  Core values are what backing the apparition, define ethnicity and reflect the corporation's values. These are the underlying of the corporation's DNA – values, dogmas or philosophy of principles. Workforces use these immutable values to decide among correct and erroneous ways of operating, and it aids workforces to construct critical conclusions. Corporate workplace values determine the direction of the culture and identify how the organisation prioritises. The reason is that employees' values must be consistent with these things, and when this happens, staff understand each other, and everybody does the right thing for valid purposes. This shared purpose and sympathy will help the workforce’s build strong operating affiliations.  Consistent principles help the organisation as an entire attain its underlying task.  Once values do not match, employees will work for different goals, intentions, and outcomes, destroying working relationships, job satisfaction and creative potential</w:t>
      </w:r>
      <w:r w:rsidR="00C91144" w:rsidRPr="006E5EC1">
        <w:rPr>
          <w:rFonts w:ascii="Arial" w:hAnsi="Arial" w:cs="Arial"/>
          <w:color w:val="000000" w:themeColor="text1"/>
          <w:sz w:val="22"/>
          <w:szCs w:val="22"/>
          <w:lang w:eastAsia="en-US"/>
        </w:rPr>
        <w:t xml:space="preserve"> (Vveinhardt, 2017).</w:t>
      </w:r>
    </w:p>
    <w:p w14:paraId="69D4730C" w14:textId="164E8E9F" w:rsidR="009F5849" w:rsidRPr="006E5EC1" w:rsidRDefault="009F5849" w:rsidP="006E5EC1">
      <w:pPr>
        <w:spacing w:line="360" w:lineRule="auto"/>
        <w:jc w:val="both"/>
        <w:rPr>
          <w:rFonts w:ascii="Arial" w:hAnsi="Arial" w:cs="Arial"/>
          <w:sz w:val="22"/>
          <w:szCs w:val="22"/>
          <w:lang w:eastAsia="en-US"/>
        </w:rPr>
      </w:pPr>
    </w:p>
    <w:p w14:paraId="5FDAE71D" w14:textId="3EDD0A02" w:rsidR="009F5849" w:rsidRPr="006E5EC1" w:rsidRDefault="008C0A0C" w:rsidP="006E5EC1">
      <w:pPr>
        <w:autoSpaceDE w:val="0"/>
        <w:autoSpaceDN w:val="0"/>
        <w:adjustRightInd w:val="0"/>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lang w:eastAsia="en-US"/>
        </w:rPr>
        <w:lastRenderedPageBreak/>
        <w:t>Tesco has tactics to promote its employees' growth and motivation to ensure seamlessness and corporation with everyone</w:t>
      </w:r>
      <w:r w:rsidR="006E5EC1" w:rsidRPr="006E5EC1">
        <w:rPr>
          <w:rFonts w:ascii="Arial" w:hAnsi="Arial" w:cs="Arial"/>
          <w:color w:val="000000" w:themeColor="text1"/>
          <w:sz w:val="22"/>
          <w:szCs w:val="22"/>
          <w:lang w:eastAsia="en-US"/>
        </w:rPr>
        <w:t>. Also guided</w:t>
      </w:r>
      <w:r w:rsidR="00DF5463" w:rsidRPr="006E5EC1">
        <w:rPr>
          <w:rFonts w:ascii="Arial" w:hAnsi="Arial" w:cs="Arial"/>
          <w:color w:val="000000" w:themeColor="text1"/>
          <w:sz w:val="22"/>
          <w:szCs w:val="22"/>
          <w:lang w:eastAsia="en-US"/>
        </w:rPr>
        <w:t xml:space="preserve"> by business </w:t>
      </w:r>
      <w:r w:rsidR="002B0BF9" w:rsidRPr="006E5EC1">
        <w:rPr>
          <w:rFonts w:ascii="Arial" w:hAnsi="Arial" w:cs="Arial"/>
          <w:color w:val="000000" w:themeColor="text1"/>
          <w:sz w:val="22"/>
          <w:szCs w:val="22"/>
          <w:lang w:eastAsia="en-US"/>
        </w:rPr>
        <w:t>principles</w:t>
      </w:r>
      <w:r w:rsidR="00DF5463" w:rsidRPr="006E5EC1">
        <w:rPr>
          <w:rFonts w:ascii="Arial" w:hAnsi="Arial" w:cs="Arial"/>
          <w:color w:val="000000" w:themeColor="text1"/>
          <w:sz w:val="22"/>
          <w:szCs w:val="22"/>
          <w:lang w:eastAsia="en-US"/>
        </w:rPr>
        <w:t xml:space="preserve"> ​​and is committed to providing better customer service every day. </w:t>
      </w:r>
      <w:r w:rsidRPr="006E5EC1">
        <w:rPr>
          <w:rFonts w:ascii="Arial" w:hAnsi="Arial" w:cs="Arial"/>
          <w:color w:val="000000" w:themeColor="text1"/>
          <w:sz w:val="22"/>
          <w:szCs w:val="22"/>
        </w:rPr>
        <w:t>Tesco's businesses share a common goal of serving better shoppers every day.  Three values ​​are backed by one: "No one is more devoted to their customers.  We treat people the way they want to be treated.  Every little help makes a big difference".</w:t>
      </w:r>
      <w:r w:rsidR="002B0BF9" w:rsidRPr="006E5EC1">
        <w:rPr>
          <w:rFonts w:ascii="Arial" w:hAnsi="Arial" w:cs="Arial"/>
          <w:color w:val="000000" w:themeColor="text1"/>
          <w:sz w:val="22"/>
          <w:szCs w:val="22"/>
        </w:rPr>
        <w:t xml:space="preserve"> “S</w:t>
      </w:r>
      <w:r w:rsidRPr="006E5EC1">
        <w:rPr>
          <w:rFonts w:ascii="Arial" w:hAnsi="Arial" w:cs="Arial"/>
          <w:color w:val="000000" w:themeColor="text1"/>
          <w:sz w:val="22"/>
          <w:szCs w:val="22"/>
        </w:rPr>
        <w:t xml:space="preserve">erving </w:t>
      </w:r>
      <w:r w:rsidR="00B30FD1" w:rsidRPr="006E5EC1">
        <w:rPr>
          <w:rFonts w:ascii="Arial" w:hAnsi="Arial" w:cs="Arial"/>
          <w:color w:val="000000" w:themeColor="text1"/>
          <w:sz w:val="22"/>
          <w:szCs w:val="22"/>
        </w:rPr>
        <w:t>customers” for</w:t>
      </w:r>
      <w:r w:rsidR="002B0BF9" w:rsidRPr="006E5EC1">
        <w:rPr>
          <w:rFonts w:ascii="Arial" w:hAnsi="Arial" w:cs="Arial"/>
          <w:color w:val="000000" w:themeColor="text1"/>
          <w:sz w:val="22"/>
          <w:szCs w:val="22"/>
        </w:rPr>
        <w:t xml:space="preserve"> them </w:t>
      </w:r>
      <w:r w:rsidRPr="006E5EC1">
        <w:rPr>
          <w:rFonts w:ascii="Arial" w:hAnsi="Arial" w:cs="Arial"/>
          <w:color w:val="000000" w:themeColor="text1"/>
          <w:sz w:val="22"/>
          <w:szCs w:val="22"/>
        </w:rPr>
        <w:t xml:space="preserve">means more than </w:t>
      </w:r>
      <w:r w:rsidR="002B0BF9" w:rsidRPr="006E5EC1">
        <w:rPr>
          <w:rFonts w:ascii="Arial" w:hAnsi="Arial" w:cs="Arial"/>
          <w:color w:val="000000" w:themeColor="text1"/>
          <w:sz w:val="22"/>
          <w:szCs w:val="22"/>
        </w:rPr>
        <w:t>retailing</w:t>
      </w:r>
      <w:r w:rsidRPr="006E5EC1">
        <w:rPr>
          <w:rFonts w:ascii="Arial" w:hAnsi="Arial" w:cs="Arial"/>
          <w:color w:val="000000" w:themeColor="text1"/>
          <w:sz w:val="22"/>
          <w:szCs w:val="22"/>
        </w:rPr>
        <w:t xml:space="preserve"> </w:t>
      </w:r>
      <w:r w:rsidR="002B0BF9" w:rsidRPr="006E5EC1">
        <w:rPr>
          <w:rFonts w:ascii="Arial" w:hAnsi="Arial" w:cs="Arial"/>
          <w:color w:val="000000" w:themeColor="text1"/>
          <w:sz w:val="22"/>
          <w:szCs w:val="22"/>
        </w:rPr>
        <w:t>sustenance</w:t>
      </w:r>
      <w:r w:rsidRPr="006E5EC1">
        <w:rPr>
          <w:rFonts w:ascii="Arial" w:hAnsi="Arial" w:cs="Arial"/>
          <w:color w:val="000000" w:themeColor="text1"/>
          <w:sz w:val="22"/>
          <w:szCs w:val="22"/>
        </w:rPr>
        <w:t xml:space="preserve"> means acting as </w:t>
      </w:r>
      <w:r w:rsidR="00B30FD1" w:rsidRPr="006E5EC1">
        <w:rPr>
          <w:rFonts w:ascii="Arial" w:hAnsi="Arial" w:cs="Arial"/>
          <w:color w:val="000000" w:themeColor="text1"/>
          <w:sz w:val="22"/>
          <w:szCs w:val="22"/>
        </w:rPr>
        <w:t>an</w:t>
      </w:r>
      <w:r w:rsidRPr="006E5EC1">
        <w:rPr>
          <w:rFonts w:ascii="Arial" w:hAnsi="Arial" w:cs="Arial"/>
          <w:color w:val="000000" w:themeColor="text1"/>
          <w:sz w:val="22"/>
          <w:szCs w:val="22"/>
        </w:rPr>
        <w:t xml:space="preserve"> </w:t>
      </w:r>
      <w:r w:rsidR="002B0BF9" w:rsidRPr="006E5EC1">
        <w:rPr>
          <w:rFonts w:ascii="Arial" w:hAnsi="Arial" w:cs="Arial"/>
          <w:color w:val="000000" w:themeColor="text1"/>
          <w:sz w:val="22"/>
          <w:szCs w:val="22"/>
        </w:rPr>
        <w:t>accountable</w:t>
      </w:r>
      <w:r w:rsidRPr="006E5EC1">
        <w:rPr>
          <w:rFonts w:ascii="Arial" w:hAnsi="Arial" w:cs="Arial"/>
          <w:color w:val="000000" w:themeColor="text1"/>
          <w:sz w:val="22"/>
          <w:szCs w:val="22"/>
        </w:rPr>
        <w:t xml:space="preserve"> and </w:t>
      </w:r>
      <w:r w:rsidR="002B0BF9" w:rsidRPr="006E5EC1">
        <w:rPr>
          <w:rFonts w:ascii="Arial" w:hAnsi="Arial" w:cs="Arial"/>
          <w:color w:val="000000" w:themeColor="text1"/>
          <w:sz w:val="22"/>
          <w:szCs w:val="22"/>
        </w:rPr>
        <w:t>maintainable</w:t>
      </w:r>
      <w:r w:rsidRPr="006E5EC1">
        <w:rPr>
          <w:rFonts w:ascii="Arial" w:hAnsi="Arial" w:cs="Arial"/>
          <w:color w:val="000000" w:themeColor="text1"/>
          <w:sz w:val="22"/>
          <w:szCs w:val="22"/>
        </w:rPr>
        <w:t xml:space="preserve"> business for all its stakeholders, whether the customer, </w:t>
      </w:r>
      <w:r w:rsidR="00B30FD1" w:rsidRPr="006E5EC1">
        <w:rPr>
          <w:rFonts w:ascii="Arial" w:hAnsi="Arial" w:cs="Arial"/>
          <w:color w:val="000000" w:themeColor="text1"/>
          <w:sz w:val="22"/>
          <w:szCs w:val="22"/>
        </w:rPr>
        <w:t>co-workers</w:t>
      </w:r>
      <w:r w:rsidRPr="006E5EC1">
        <w:rPr>
          <w:rFonts w:ascii="Arial" w:hAnsi="Arial" w:cs="Arial"/>
          <w:color w:val="000000" w:themeColor="text1"/>
          <w:sz w:val="22"/>
          <w:szCs w:val="22"/>
        </w:rPr>
        <w:t xml:space="preserve">, </w:t>
      </w:r>
      <w:r w:rsidR="00B30FD1" w:rsidRPr="006E5EC1">
        <w:rPr>
          <w:rFonts w:ascii="Arial" w:hAnsi="Arial" w:cs="Arial"/>
          <w:color w:val="000000" w:themeColor="text1"/>
          <w:sz w:val="22"/>
          <w:szCs w:val="22"/>
        </w:rPr>
        <w:t>contractors</w:t>
      </w:r>
      <w:r w:rsidRPr="006E5EC1">
        <w:rPr>
          <w:rFonts w:ascii="Arial" w:hAnsi="Arial" w:cs="Arial"/>
          <w:color w:val="000000" w:themeColor="text1"/>
          <w:sz w:val="22"/>
          <w:szCs w:val="22"/>
        </w:rPr>
        <w:t xml:space="preserve">, and </w:t>
      </w:r>
      <w:r w:rsidR="00B30FD1" w:rsidRPr="006E5EC1">
        <w:rPr>
          <w:rFonts w:ascii="Arial" w:hAnsi="Arial" w:cs="Arial"/>
          <w:color w:val="000000" w:themeColor="text1"/>
          <w:sz w:val="22"/>
          <w:szCs w:val="22"/>
        </w:rPr>
        <w:t>investors</w:t>
      </w:r>
      <w:r w:rsidRPr="006E5EC1">
        <w:rPr>
          <w:rFonts w:ascii="Arial" w:hAnsi="Arial" w:cs="Arial"/>
          <w:color w:val="000000" w:themeColor="text1"/>
          <w:sz w:val="22"/>
          <w:szCs w:val="22"/>
        </w:rPr>
        <w:t xml:space="preserve">, and </w:t>
      </w:r>
      <w:r w:rsidR="00B30FD1" w:rsidRPr="006E5EC1">
        <w:rPr>
          <w:rFonts w:ascii="Arial" w:hAnsi="Arial" w:cs="Arial"/>
          <w:color w:val="000000" w:themeColor="text1"/>
          <w:sz w:val="22"/>
          <w:szCs w:val="22"/>
        </w:rPr>
        <w:t>delivering</w:t>
      </w:r>
      <w:r w:rsidRPr="006E5EC1">
        <w:rPr>
          <w:rFonts w:ascii="Arial" w:hAnsi="Arial" w:cs="Arial"/>
          <w:color w:val="000000" w:themeColor="text1"/>
          <w:sz w:val="22"/>
          <w:szCs w:val="22"/>
        </w:rPr>
        <w:t xml:space="preserve"> affordable, </w:t>
      </w:r>
      <w:r w:rsidR="00B30FD1" w:rsidRPr="006E5EC1">
        <w:rPr>
          <w:rFonts w:ascii="Arial" w:hAnsi="Arial" w:cs="Arial"/>
          <w:color w:val="000000" w:themeColor="text1"/>
          <w:sz w:val="22"/>
          <w:szCs w:val="22"/>
        </w:rPr>
        <w:t>salubrious</w:t>
      </w:r>
      <w:r w:rsidRPr="006E5EC1">
        <w:rPr>
          <w:rFonts w:ascii="Arial" w:hAnsi="Arial" w:cs="Arial"/>
          <w:color w:val="000000" w:themeColor="text1"/>
          <w:sz w:val="22"/>
          <w:szCs w:val="22"/>
        </w:rPr>
        <w:t xml:space="preserve">, and </w:t>
      </w:r>
      <w:r w:rsidR="00B30FD1" w:rsidRPr="006E5EC1">
        <w:rPr>
          <w:rFonts w:ascii="Arial" w:hAnsi="Arial" w:cs="Arial"/>
          <w:color w:val="000000" w:themeColor="text1"/>
          <w:sz w:val="22"/>
          <w:szCs w:val="22"/>
        </w:rPr>
        <w:t>maintainable</w:t>
      </w:r>
      <w:r w:rsidRPr="006E5EC1">
        <w:rPr>
          <w:rFonts w:ascii="Arial" w:hAnsi="Arial" w:cs="Arial"/>
          <w:color w:val="000000" w:themeColor="text1"/>
          <w:sz w:val="22"/>
          <w:szCs w:val="22"/>
        </w:rPr>
        <w:t xml:space="preserve"> </w:t>
      </w:r>
      <w:r w:rsidR="00B30FD1" w:rsidRPr="006E5EC1">
        <w:rPr>
          <w:rFonts w:ascii="Arial" w:hAnsi="Arial" w:cs="Arial"/>
          <w:color w:val="000000" w:themeColor="text1"/>
          <w:sz w:val="22"/>
          <w:szCs w:val="22"/>
        </w:rPr>
        <w:t>sustenance</w:t>
      </w:r>
      <w:r w:rsidRPr="006E5EC1">
        <w:rPr>
          <w:rFonts w:ascii="Arial" w:hAnsi="Arial" w:cs="Arial"/>
          <w:color w:val="000000" w:themeColor="text1"/>
          <w:sz w:val="22"/>
          <w:szCs w:val="22"/>
        </w:rPr>
        <w:t xml:space="preserve">. </w:t>
      </w:r>
      <w:r w:rsidR="00B30FD1" w:rsidRPr="006E5EC1">
        <w:rPr>
          <w:rFonts w:ascii="Arial" w:hAnsi="Arial" w:cs="Arial"/>
          <w:color w:val="000000" w:themeColor="text1"/>
          <w:sz w:val="22"/>
          <w:szCs w:val="22"/>
          <w:lang w:eastAsia="en-US"/>
        </w:rPr>
        <w:t>Tesco</w:t>
      </w:r>
      <w:r w:rsidR="00F47600" w:rsidRPr="006E5EC1">
        <w:rPr>
          <w:rFonts w:ascii="Arial" w:hAnsi="Arial" w:cs="Arial"/>
          <w:color w:val="000000" w:themeColor="text1"/>
          <w:sz w:val="22"/>
          <w:szCs w:val="22"/>
          <w:lang w:eastAsia="en-US"/>
        </w:rPr>
        <w:t xml:space="preserve"> ha</w:t>
      </w:r>
      <w:r w:rsidR="00B30FD1" w:rsidRPr="006E5EC1">
        <w:rPr>
          <w:rFonts w:ascii="Arial" w:hAnsi="Arial" w:cs="Arial"/>
          <w:color w:val="000000" w:themeColor="text1"/>
          <w:sz w:val="22"/>
          <w:szCs w:val="22"/>
          <w:lang w:eastAsia="en-US"/>
        </w:rPr>
        <w:t>s</w:t>
      </w:r>
      <w:r w:rsidR="00F47600" w:rsidRPr="006E5EC1">
        <w:rPr>
          <w:rFonts w:ascii="Arial" w:hAnsi="Arial" w:cs="Arial"/>
          <w:color w:val="000000" w:themeColor="text1"/>
          <w:sz w:val="22"/>
          <w:szCs w:val="22"/>
          <w:lang w:eastAsia="en-US"/>
        </w:rPr>
        <w:t xml:space="preserve"> built a robust </w:t>
      </w:r>
      <w:r w:rsidR="00B30FD1" w:rsidRPr="006E5EC1">
        <w:rPr>
          <w:rFonts w:ascii="Arial" w:hAnsi="Arial" w:cs="Arial"/>
          <w:color w:val="000000" w:themeColor="text1"/>
          <w:sz w:val="22"/>
          <w:szCs w:val="22"/>
          <w:lang w:eastAsia="en-US"/>
        </w:rPr>
        <w:t>in-house</w:t>
      </w:r>
      <w:r w:rsidR="00F47600" w:rsidRPr="006E5EC1">
        <w:rPr>
          <w:rFonts w:ascii="Arial" w:hAnsi="Arial" w:cs="Arial"/>
          <w:color w:val="000000" w:themeColor="text1"/>
          <w:sz w:val="22"/>
          <w:szCs w:val="22"/>
          <w:lang w:eastAsia="en-US"/>
        </w:rPr>
        <w:t xml:space="preserve"> </w:t>
      </w:r>
      <w:r w:rsidR="00B30FD1" w:rsidRPr="006E5EC1">
        <w:rPr>
          <w:rFonts w:ascii="Arial" w:hAnsi="Arial" w:cs="Arial"/>
          <w:color w:val="000000" w:themeColor="text1"/>
          <w:sz w:val="22"/>
          <w:szCs w:val="22"/>
          <w:lang w:eastAsia="en-US"/>
        </w:rPr>
        <w:t>ethnicity</w:t>
      </w:r>
      <w:r w:rsidR="00F47600" w:rsidRPr="006E5EC1">
        <w:rPr>
          <w:rFonts w:ascii="Arial" w:hAnsi="Arial" w:cs="Arial"/>
          <w:color w:val="000000" w:themeColor="text1"/>
          <w:sz w:val="22"/>
          <w:szCs w:val="22"/>
          <w:lang w:eastAsia="en-US"/>
        </w:rPr>
        <w:t xml:space="preserve"> within </w:t>
      </w:r>
      <w:r w:rsidR="00B30FD1" w:rsidRPr="006E5EC1">
        <w:rPr>
          <w:rFonts w:ascii="Arial" w:hAnsi="Arial" w:cs="Arial"/>
          <w:color w:val="000000" w:themeColor="text1"/>
          <w:sz w:val="22"/>
          <w:szCs w:val="22"/>
          <w:lang w:eastAsia="en-US"/>
        </w:rPr>
        <w:t xml:space="preserve">its </w:t>
      </w:r>
      <w:r w:rsidR="006E5EC1" w:rsidRPr="006E5EC1">
        <w:rPr>
          <w:rFonts w:ascii="Arial" w:hAnsi="Arial" w:cs="Arial"/>
          <w:color w:val="000000" w:themeColor="text1"/>
          <w:sz w:val="22"/>
          <w:szCs w:val="22"/>
          <w:lang w:eastAsia="en-US"/>
        </w:rPr>
        <w:t>organisation</w:t>
      </w:r>
      <w:r w:rsidR="00F47600" w:rsidRPr="006E5EC1">
        <w:rPr>
          <w:rFonts w:ascii="Arial" w:hAnsi="Arial" w:cs="Arial"/>
          <w:color w:val="000000" w:themeColor="text1"/>
          <w:sz w:val="22"/>
          <w:szCs w:val="22"/>
          <w:lang w:eastAsia="en-US"/>
        </w:rPr>
        <w:t xml:space="preserve">, making it a trustworthy brand </w:t>
      </w:r>
      <w:r w:rsidR="00CB4166" w:rsidRPr="006E5EC1">
        <w:rPr>
          <w:rFonts w:ascii="Arial" w:hAnsi="Arial" w:cs="Arial"/>
          <w:color w:val="000000" w:themeColor="text1"/>
          <w:sz w:val="22"/>
          <w:szCs w:val="22"/>
          <w:lang w:eastAsia="en-US"/>
        </w:rPr>
        <w:t>because</w:t>
      </w:r>
      <w:r w:rsidR="00F47600" w:rsidRPr="006E5EC1">
        <w:rPr>
          <w:rFonts w:ascii="Arial" w:hAnsi="Arial" w:cs="Arial"/>
          <w:color w:val="000000" w:themeColor="text1"/>
          <w:sz w:val="22"/>
          <w:szCs w:val="22"/>
          <w:lang w:eastAsia="en-US"/>
        </w:rPr>
        <w:t xml:space="preserve"> it cares about its customers. </w:t>
      </w:r>
      <w:r w:rsidR="00B30FD1" w:rsidRPr="006E5EC1">
        <w:rPr>
          <w:rFonts w:ascii="Arial" w:hAnsi="Arial" w:cs="Arial"/>
          <w:color w:val="000000" w:themeColor="text1"/>
          <w:sz w:val="22"/>
          <w:szCs w:val="22"/>
          <w:lang w:eastAsia="en-US"/>
        </w:rPr>
        <w:t>It</w:t>
      </w:r>
      <w:r w:rsidR="00F47600" w:rsidRPr="006E5EC1">
        <w:rPr>
          <w:rFonts w:ascii="Arial" w:hAnsi="Arial" w:cs="Arial"/>
          <w:color w:val="000000" w:themeColor="text1"/>
          <w:sz w:val="22"/>
          <w:szCs w:val="22"/>
          <w:lang w:eastAsia="en-US"/>
        </w:rPr>
        <w:t xml:space="preserve"> treats </w:t>
      </w:r>
      <w:r w:rsidR="00B30FD1" w:rsidRPr="006E5EC1">
        <w:rPr>
          <w:rFonts w:ascii="Arial" w:hAnsi="Arial" w:cs="Arial"/>
          <w:color w:val="000000" w:themeColor="text1"/>
          <w:sz w:val="22"/>
          <w:szCs w:val="22"/>
          <w:lang w:eastAsia="en-US"/>
        </w:rPr>
        <w:t>consumers</w:t>
      </w:r>
      <w:r w:rsidR="00F47600" w:rsidRPr="006E5EC1">
        <w:rPr>
          <w:rFonts w:ascii="Arial" w:hAnsi="Arial" w:cs="Arial"/>
          <w:color w:val="000000" w:themeColor="text1"/>
          <w:sz w:val="22"/>
          <w:szCs w:val="22"/>
          <w:lang w:eastAsia="en-US"/>
        </w:rPr>
        <w:t xml:space="preserve"> as the </w:t>
      </w:r>
      <w:r w:rsidR="00B30FD1" w:rsidRPr="006E5EC1">
        <w:rPr>
          <w:rFonts w:ascii="Arial" w:hAnsi="Arial" w:cs="Arial"/>
          <w:color w:val="000000" w:themeColor="text1"/>
          <w:sz w:val="22"/>
          <w:szCs w:val="22"/>
          <w:lang w:eastAsia="en-US"/>
        </w:rPr>
        <w:t>very top</w:t>
      </w:r>
      <w:r w:rsidR="00F47600" w:rsidRPr="006E5EC1">
        <w:rPr>
          <w:rFonts w:ascii="Arial" w:hAnsi="Arial" w:cs="Arial"/>
          <w:color w:val="000000" w:themeColor="text1"/>
          <w:sz w:val="22"/>
          <w:szCs w:val="22"/>
          <w:lang w:eastAsia="en-US"/>
        </w:rPr>
        <w:t xml:space="preserve"> critical </w:t>
      </w:r>
      <w:r w:rsidR="00B30FD1" w:rsidRPr="006E5EC1">
        <w:rPr>
          <w:rFonts w:ascii="Arial" w:hAnsi="Arial" w:cs="Arial"/>
          <w:color w:val="000000" w:themeColor="text1"/>
          <w:sz w:val="22"/>
          <w:szCs w:val="22"/>
          <w:lang w:eastAsia="en-US"/>
        </w:rPr>
        <w:t>fragment</w:t>
      </w:r>
      <w:r w:rsidR="00F47600" w:rsidRPr="006E5EC1">
        <w:rPr>
          <w:rFonts w:ascii="Arial" w:hAnsi="Arial" w:cs="Arial"/>
          <w:color w:val="000000" w:themeColor="text1"/>
          <w:sz w:val="22"/>
          <w:szCs w:val="22"/>
          <w:lang w:eastAsia="en-US"/>
        </w:rPr>
        <w:t xml:space="preserve"> of their </w:t>
      </w:r>
      <w:r w:rsidR="00B30FD1" w:rsidRPr="006E5EC1">
        <w:rPr>
          <w:rFonts w:ascii="Arial" w:hAnsi="Arial" w:cs="Arial"/>
          <w:color w:val="000000" w:themeColor="text1"/>
          <w:sz w:val="22"/>
          <w:szCs w:val="22"/>
          <w:lang w:eastAsia="en-US"/>
        </w:rPr>
        <w:t>corporate</w:t>
      </w:r>
      <w:r w:rsidR="00F47600" w:rsidRPr="006E5EC1">
        <w:rPr>
          <w:rFonts w:ascii="Arial" w:hAnsi="Arial" w:cs="Arial"/>
          <w:color w:val="000000" w:themeColor="text1"/>
          <w:sz w:val="22"/>
          <w:szCs w:val="22"/>
          <w:lang w:eastAsia="en-US"/>
        </w:rPr>
        <w:t>.  Th</w:t>
      </w:r>
      <w:r w:rsidR="006E5EC1" w:rsidRPr="006E5EC1">
        <w:rPr>
          <w:rFonts w:ascii="Arial" w:hAnsi="Arial" w:cs="Arial"/>
          <w:color w:val="000000" w:themeColor="text1"/>
          <w:sz w:val="22"/>
          <w:szCs w:val="22"/>
          <w:lang w:eastAsia="en-US"/>
        </w:rPr>
        <w:t>at</w:t>
      </w:r>
      <w:r w:rsidR="00B30FD1" w:rsidRPr="006E5EC1">
        <w:rPr>
          <w:rFonts w:ascii="Arial" w:hAnsi="Arial" w:cs="Arial"/>
          <w:color w:val="000000" w:themeColor="text1"/>
          <w:sz w:val="22"/>
          <w:szCs w:val="22"/>
          <w:lang w:eastAsia="en-US"/>
        </w:rPr>
        <w:t xml:space="preserve"> is why its ethnicity</w:t>
      </w:r>
      <w:r w:rsidR="00F47600" w:rsidRPr="006E5EC1">
        <w:rPr>
          <w:rFonts w:ascii="Arial" w:hAnsi="Arial" w:cs="Arial"/>
          <w:color w:val="000000" w:themeColor="text1"/>
          <w:sz w:val="22"/>
          <w:szCs w:val="22"/>
          <w:lang w:eastAsia="en-US"/>
        </w:rPr>
        <w:t xml:space="preserve"> </w:t>
      </w:r>
      <w:r w:rsidR="00B30FD1" w:rsidRPr="006E5EC1">
        <w:rPr>
          <w:rFonts w:ascii="Arial" w:hAnsi="Arial" w:cs="Arial"/>
          <w:color w:val="000000" w:themeColor="text1"/>
          <w:sz w:val="22"/>
          <w:szCs w:val="22"/>
          <w:lang w:eastAsia="en-US"/>
        </w:rPr>
        <w:t>delivers</w:t>
      </w:r>
      <w:r w:rsidR="00F47600" w:rsidRPr="006E5EC1">
        <w:rPr>
          <w:rFonts w:ascii="Arial" w:hAnsi="Arial" w:cs="Arial"/>
          <w:color w:val="000000" w:themeColor="text1"/>
          <w:sz w:val="22"/>
          <w:szCs w:val="22"/>
          <w:lang w:eastAsia="en-US"/>
        </w:rPr>
        <w:t xml:space="preserve"> them with the most </w:t>
      </w:r>
      <w:r w:rsidR="00B30FD1" w:rsidRPr="006E5EC1">
        <w:rPr>
          <w:rFonts w:ascii="Arial" w:hAnsi="Arial" w:cs="Arial"/>
          <w:color w:val="000000" w:themeColor="text1"/>
          <w:sz w:val="22"/>
          <w:szCs w:val="22"/>
          <w:lang w:eastAsia="en-US"/>
        </w:rPr>
        <w:t>up-to-date</w:t>
      </w:r>
      <w:r w:rsidR="00F47600" w:rsidRPr="006E5EC1">
        <w:rPr>
          <w:rFonts w:ascii="Arial" w:hAnsi="Arial" w:cs="Arial"/>
          <w:color w:val="000000" w:themeColor="text1"/>
          <w:sz w:val="22"/>
          <w:szCs w:val="22"/>
          <w:lang w:eastAsia="en-US"/>
        </w:rPr>
        <w:t xml:space="preserve"> and conducive shopping </w:t>
      </w:r>
      <w:r w:rsidR="00CF77F5" w:rsidRPr="006E5EC1">
        <w:rPr>
          <w:rFonts w:ascii="Arial" w:hAnsi="Arial" w:cs="Arial"/>
          <w:color w:val="000000" w:themeColor="text1"/>
          <w:sz w:val="22"/>
          <w:szCs w:val="22"/>
          <w:lang w:eastAsia="en-US"/>
        </w:rPr>
        <w:t>ecosystem</w:t>
      </w:r>
      <w:r w:rsidR="00F47600" w:rsidRPr="006E5EC1">
        <w:rPr>
          <w:rFonts w:ascii="Arial" w:hAnsi="Arial" w:cs="Arial"/>
          <w:color w:val="000000" w:themeColor="text1"/>
          <w:sz w:val="22"/>
          <w:szCs w:val="22"/>
          <w:lang w:eastAsia="en-US"/>
        </w:rPr>
        <w:t xml:space="preserve">, ensuring a smooth and seamless collaboration with </w:t>
      </w:r>
      <w:r w:rsidR="00CF77F5" w:rsidRPr="006E5EC1">
        <w:rPr>
          <w:rFonts w:ascii="Arial" w:hAnsi="Arial" w:cs="Arial"/>
          <w:color w:val="000000" w:themeColor="text1"/>
          <w:sz w:val="22"/>
          <w:szCs w:val="22"/>
          <w:lang w:eastAsia="en-US"/>
        </w:rPr>
        <w:t>all</w:t>
      </w:r>
      <w:r w:rsidR="00F47600" w:rsidRPr="006E5EC1">
        <w:rPr>
          <w:rFonts w:ascii="Arial" w:hAnsi="Arial" w:cs="Arial"/>
          <w:color w:val="000000" w:themeColor="text1"/>
          <w:sz w:val="22"/>
          <w:szCs w:val="22"/>
          <w:lang w:eastAsia="en-US"/>
        </w:rPr>
        <w:t xml:space="preserve">. </w:t>
      </w:r>
      <w:r w:rsidR="00CF77F5" w:rsidRPr="006E5EC1">
        <w:rPr>
          <w:rFonts w:ascii="Arial" w:hAnsi="Arial" w:cs="Arial"/>
          <w:color w:val="000000" w:themeColor="text1"/>
          <w:sz w:val="22"/>
          <w:szCs w:val="22"/>
          <w:lang w:eastAsia="en-US"/>
        </w:rPr>
        <w:t xml:space="preserve">Tesco </w:t>
      </w:r>
      <w:r w:rsidR="006E5EC1">
        <w:rPr>
          <w:rFonts w:ascii="Arial" w:hAnsi="Arial" w:cs="Arial"/>
          <w:color w:val="000000" w:themeColor="text1"/>
          <w:sz w:val="22"/>
          <w:szCs w:val="22"/>
          <w:lang w:eastAsia="en-US"/>
        </w:rPr>
        <w:t xml:space="preserve">has </w:t>
      </w:r>
      <w:r w:rsidR="00CF77F5" w:rsidRPr="006E5EC1">
        <w:rPr>
          <w:rFonts w:ascii="Arial" w:hAnsi="Arial" w:cs="Arial"/>
          <w:color w:val="000000" w:themeColor="text1"/>
          <w:sz w:val="22"/>
          <w:szCs w:val="22"/>
          <w:lang w:eastAsia="en-US"/>
        </w:rPr>
        <w:t>also shown its</w:t>
      </w:r>
      <w:r w:rsidR="00F47600" w:rsidRPr="006E5EC1">
        <w:rPr>
          <w:rFonts w:ascii="Arial" w:hAnsi="Arial" w:cs="Arial"/>
          <w:color w:val="000000" w:themeColor="text1"/>
          <w:sz w:val="22"/>
          <w:szCs w:val="22"/>
          <w:lang w:eastAsia="en-US"/>
        </w:rPr>
        <w:t xml:space="preserve"> </w:t>
      </w:r>
      <w:r w:rsidR="00CF77F5" w:rsidRPr="006E5EC1">
        <w:rPr>
          <w:rFonts w:ascii="Arial" w:hAnsi="Arial" w:cs="Arial"/>
          <w:color w:val="000000" w:themeColor="text1"/>
          <w:sz w:val="22"/>
          <w:szCs w:val="22"/>
          <w:lang w:eastAsia="en-US"/>
        </w:rPr>
        <w:t>repute</w:t>
      </w:r>
      <w:r w:rsidR="00F47600" w:rsidRPr="006E5EC1">
        <w:rPr>
          <w:rFonts w:ascii="Arial" w:hAnsi="Arial" w:cs="Arial"/>
          <w:color w:val="000000" w:themeColor="text1"/>
          <w:sz w:val="22"/>
          <w:szCs w:val="22"/>
          <w:lang w:eastAsia="en-US"/>
        </w:rPr>
        <w:t xml:space="preserve"> by </w:t>
      </w:r>
      <w:r w:rsidR="00CF77F5" w:rsidRPr="006E5EC1">
        <w:rPr>
          <w:rFonts w:ascii="Arial" w:hAnsi="Arial" w:cs="Arial"/>
          <w:color w:val="000000" w:themeColor="text1"/>
          <w:sz w:val="22"/>
          <w:szCs w:val="22"/>
          <w:lang w:eastAsia="en-US"/>
        </w:rPr>
        <w:t>donating</w:t>
      </w:r>
      <w:r w:rsidR="00F47600" w:rsidRPr="006E5EC1">
        <w:rPr>
          <w:rFonts w:ascii="Arial" w:hAnsi="Arial" w:cs="Arial"/>
          <w:color w:val="000000" w:themeColor="text1"/>
          <w:sz w:val="22"/>
          <w:szCs w:val="22"/>
          <w:lang w:eastAsia="en-US"/>
        </w:rPr>
        <w:t xml:space="preserve"> to other </w:t>
      </w:r>
      <w:r w:rsidR="00CF77F5" w:rsidRPr="006E5EC1">
        <w:rPr>
          <w:rFonts w:ascii="Arial" w:hAnsi="Arial" w:cs="Arial"/>
          <w:color w:val="000000" w:themeColor="text1"/>
          <w:sz w:val="22"/>
          <w:szCs w:val="22"/>
          <w:lang w:eastAsia="en-US"/>
        </w:rPr>
        <w:t>societal</w:t>
      </w:r>
      <w:r w:rsidR="00F47600" w:rsidRPr="006E5EC1">
        <w:rPr>
          <w:rFonts w:ascii="Arial" w:hAnsi="Arial" w:cs="Arial"/>
          <w:color w:val="000000" w:themeColor="text1"/>
          <w:sz w:val="22"/>
          <w:szCs w:val="22"/>
          <w:lang w:eastAsia="en-US"/>
        </w:rPr>
        <w:t xml:space="preserve"> and </w:t>
      </w:r>
      <w:r w:rsidR="00CF77F5" w:rsidRPr="006E5EC1">
        <w:rPr>
          <w:rFonts w:ascii="Arial" w:hAnsi="Arial" w:cs="Arial"/>
          <w:color w:val="000000" w:themeColor="text1"/>
          <w:sz w:val="22"/>
          <w:szCs w:val="22"/>
          <w:lang w:eastAsia="en-US"/>
        </w:rPr>
        <w:t>fiscal</w:t>
      </w:r>
      <w:r w:rsidR="00F47600" w:rsidRPr="006E5EC1">
        <w:rPr>
          <w:rFonts w:ascii="Arial" w:hAnsi="Arial" w:cs="Arial"/>
          <w:color w:val="000000" w:themeColor="text1"/>
          <w:sz w:val="22"/>
          <w:szCs w:val="22"/>
          <w:lang w:eastAsia="en-US"/>
        </w:rPr>
        <w:t xml:space="preserve"> </w:t>
      </w:r>
      <w:r w:rsidR="00CF77F5" w:rsidRPr="006E5EC1">
        <w:rPr>
          <w:rFonts w:ascii="Arial" w:hAnsi="Arial" w:cs="Arial"/>
          <w:color w:val="000000" w:themeColor="text1"/>
          <w:sz w:val="22"/>
          <w:szCs w:val="22"/>
          <w:lang w:eastAsia="en-US"/>
        </w:rPr>
        <w:t>improvements</w:t>
      </w:r>
      <w:r w:rsidR="00F47600" w:rsidRPr="006E5EC1">
        <w:rPr>
          <w:rFonts w:ascii="Arial" w:hAnsi="Arial" w:cs="Arial"/>
          <w:color w:val="000000" w:themeColor="text1"/>
          <w:sz w:val="22"/>
          <w:szCs w:val="22"/>
          <w:lang w:eastAsia="en-US"/>
        </w:rPr>
        <w:t xml:space="preserve"> of personnel served by itself</w:t>
      </w:r>
      <w:r w:rsidR="006E5EC1">
        <w:rPr>
          <w:rFonts w:ascii="Arial" w:hAnsi="Arial" w:cs="Arial"/>
          <w:color w:val="000000" w:themeColor="text1"/>
          <w:sz w:val="22"/>
          <w:szCs w:val="22"/>
          <w:lang w:eastAsia="en-US"/>
        </w:rPr>
        <w:t>, and t</w:t>
      </w:r>
      <w:r w:rsidR="00F47600" w:rsidRPr="006E5EC1">
        <w:rPr>
          <w:rFonts w:ascii="Arial" w:hAnsi="Arial" w:cs="Arial"/>
          <w:color w:val="000000" w:themeColor="text1"/>
          <w:sz w:val="22"/>
          <w:szCs w:val="22"/>
          <w:lang w:eastAsia="en-US"/>
        </w:rPr>
        <w:t xml:space="preserve">hat is because Tesco has strategies to promote employee growth and motivation </w:t>
      </w:r>
      <w:r w:rsidR="00B62AD7" w:rsidRPr="006E5EC1">
        <w:rPr>
          <w:rFonts w:ascii="Arial" w:hAnsi="Arial" w:cs="Arial"/>
          <w:color w:val="000000" w:themeColor="text1"/>
          <w:sz w:val="22"/>
          <w:szCs w:val="22"/>
        </w:rPr>
        <w:t>(Tesco PLC, 2021).</w:t>
      </w:r>
      <w:r w:rsidR="009F5849" w:rsidRPr="006E5EC1">
        <w:rPr>
          <w:rFonts w:ascii="Arial" w:hAnsi="Arial" w:cs="Arial"/>
          <w:color w:val="000000" w:themeColor="text1"/>
          <w:sz w:val="22"/>
          <w:szCs w:val="22"/>
        </w:rPr>
        <w:t xml:space="preserve"> </w:t>
      </w:r>
    </w:p>
    <w:p w14:paraId="5EC21585" w14:textId="77777777" w:rsidR="009F5849" w:rsidRPr="006E5EC1" w:rsidRDefault="009F5849" w:rsidP="006E5EC1">
      <w:pPr>
        <w:spacing w:line="360" w:lineRule="auto"/>
        <w:jc w:val="both"/>
        <w:rPr>
          <w:rFonts w:ascii="Arial" w:hAnsi="Arial" w:cs="Arial"/>
          <w:sz w:val="22"/>
          <w:szCs w:val="22"/>
          <w:lang w:eastAsia="en-US"/>
        </w:rPr>
      </w:pPr>
    </w:p>
    <w:p w14:paraId="69B2DE95" w14:textId="273E169E" w:rsidR="002F081C" w:rsidRPr="006E5EC1" w:rsidRDefault="007C6A14" w:rsidP="006E5EC1">
      <w:pPr>
        <w:pStyle w:val="Heading1"/>
        <w:spacing w:line="360" w:lineRule="auto"/>
        <w:jc w:val="both"/>
        <w:rPr>
          <w:rFonts w:ascii="Arial" w:hAnsi="Arial" w:cs="Arial"/>
          <w:b/>
          <w:bCs/>
          <w:sz w:val="22"/>
          <w:szCs w:val="22"/>
        </w:rPr>
      </w:pPr>
      <w:bookmarkStart w:id="14" w:name="_Toc80799399"/>
      <w:r w:rsidRPr="006E5EC1">
        <w:rPr>
          <w:rFonts w:ascii="Arial" w:hAnsi="Arial" w:cs="Arial"/>
          <w:sz w:val="22"/>
          <w:szCs w:val="22"/>
        </w:rPr>
        <w:t>2.</w:t>
      </w:r>
      <w:r w:rsidR="002026B5" w:rsidRPr="006E5EC1">
        <w:rPr>
          <w:rFonts w:ascii="Arial" w:hAnsi="Arial" w:cs="Arial"/>
          <w:sz w:val="22"/>
          <w:szCs w:val="22"/>
        </w:rPr>
        <w:t>2</w:t>
      </w:r>
      <w:r w:rsidR="002F081C" w:rsidRPr="006E5EC1">
        <w:rPr>
          <w:rFonts w:ascii="Arial" w:hAnsi="Arial" w:cs="Arial"/>
          <w:sz w:val="22"/>
          <w:szCs w:val="22"/>
        </w:rPr>
        <w:tab/>
      </w:r>
      <w:r w:rsidR="00283EB3" w:rsidRPr="006E5EC1">
        <w:rPr>
          <w:rFonts w:ascii="Arial" w:hAnsi="Arial" w:cs="Arial"/>
          <w:b/>
          <w:bCs/>
          <w:sz w:val="22"/>
          <w:szCs w:val="22"/>
        </w:rPr>
        <w:t>Motivation</w:t>
      </w:r>
      <w:r w:rsidR="00226DCB" w:rsidRPr="006E5EC1">
        <w:rPr>
          <w:rFonts w:ascii="Arial" w:hAnsi="Arial" w:cs="Arial"/>
          <w:b/>
          <w:bCs/>
          <w:sz w:val="22"/>
          <w:szCs w:val="22"/>
        </w:rPr>
        <w:t xml:space="preserve"> and Management</w:t>
      </w:r>
      <w:r w:rsidR="00283EB3" w:rsidRPr="006E5EC1">
        <w:rPr>
          <w:rFonts w:ascii="Arial" w:hAnsi="Arial" w:cs="Arial"/>
          <w:b/>
          <w:bCs/>
          <w:sz w:val="22"/>
          <w:szCs w:val="22"/>
        </w:rPr>
        <w:t xml:space="preserve"> </w:t>
      </w:r>
      <w:r w:rsidR="002F081C" w:rsidRPr="006E5EC1">
        <w:rPr>
          <w:rFonts w:ascii="Arial" w:hAnsi="Arial" w:cs="Arial"/>
          <w:b/>
          <w:bCs/>
          <w:sz w:val="22"/>
          <w:szCs w:val="22"/>
        </w:rPr>
        <w:t>Theor</w:t>
      </w:r>
      <w:r w:rsidR="00226DCB" w:rsidRPr="006E5EC1">
        <w:rPr>
          <w:rFonts w:ascii="Arial" w:hAnsi="Arial" w:cs="Arial"/>
          <w:b/>
          <w:bCs/>
          <w:sz w:val="22"/>
          <w:szCs w:val="22"/>
        </w:rPr>
        <w:t>y</w:t>
      </w:r>
      <w:bookmarkEnd w:id="14"/>
      <w:r w:rsidR="00757851" w:rsidRPr="006E5EC1">
        <w:rPr>
          <w:rFonts w:ascii="Arial" w:hAnsi="Arial" w:cs="Arial"/>
          <w:b/>
          <w:bCs/>
          <w:sz w:val="22"/>
          <w:szCs w:val="22"/>
        </w:rPr>
        <w:t xml:space="preserve"> </w:t>
      </w:r>
      <w:r w:rsidR="00A02738" w:rsidRPr="006E5EC1">
        <w:rPr>
          <w:rFonts w:ascii="Arial" w:hAnsi="Arial" w:cs="Arial"/>
          <w:b/>
          <w:bCs/>
          <w:sz w:val="22"/>
          <w:szCs w:val="22"/>
        </w:rPr>
        <w:t xml:space="preserve"> </w:t>
      </w:r>
    </w:p>
    <w:p w14:paraId="54A2AF9C" w14:textId="77777777" w:rsidR="000B77E7" w:rsidRPr="006E5EC1" w:rsidRDefault="000B77E7" w:rsidP="006E5EC1">
      <w:pPr>
        <w:autoSpaceDE w:val="0"/>
        <w:autoSpaceDN w:val="0"/>
        <w:adjustRightInd w:val="0"/>
        <w:spacing w:line="360" w:lineRule="auto"/>
        <w:jc w:val="both"/>
        <w:rPr>
          <w:rFonts w:ascii="Arial" w:hAnsi="Arial" w:cs="Arial"/>
          <w:color w:val="353535"/>
          <w:sz w:val="22"/>
          <w:szCs w:val="22"/>
        </w:rPr>
      </w:pPr>
    </w:p>
    <w:p w14:paraId="065D30B9" w14:textId="0A2737E8" w:rsidR="000B77E7" w:rsidRPr="006E5EC1" w:rsidRDefault="002C60C4" w:rsidP="006E5EC1">
      <w:pPr>
        <w:spacing w:line="360" w:lineRule="auto"/>
        <w:jc w:val="both"/>
        <w:rPr>
          <w:rFonts w:ascii="Arial" w:hAnsi="Arial" w:cs="Arial"/>
          <w:b/>
          <w:bCs/>
          <w:color w:val="000000" w:themeColor="text1"/>
          <w:sz w:val="22"/>
          <w:szCs w:val="22"/>
        </w:rPr>
      </w:pPr>
      <w:r w:rsidRPr="006E5EC1">
        <w:rPr>
          <w:rFonts w:ascii="Arial" w:hAnsi="Arial" w:cs="Arial"/>
          <w:color w:val="000000" w:themeColor="text1"/>
          <w:sz w:val="22"/>
          <w:szCs w:val="22"/>
        </w:rPr>
        <w:t xml:space="preserve">Respective welfares, such as remaining protected, or external factors, </w:t>
      </w:r>
      <w:r w:rsidR="0030295D">
        <w:rPr>
          <w:rFonts w:ascii="Arial" w:hAnsi="Arial" w:cs="Arial"/>
          <w:color w:val="000000" w:themeColor="text1"/>
          <w:sz w:val="22"/>
          <w:szCs w:val="22"/>
        </w:rPr>
        <w:t>for example</w:t>
      </w:r>
      <w:r w:rsidR="0012734C">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30295D" w:rsidRPr="006E5EC1">
        <w:rPr>
          <w:rFonts w:ascii="Arial" w:hAnsi="Arial" w:cs="Arial"/>
          <w:color w:val="000000" w:themeColor="text1"/>
          <w:sz w:val="22"/>
          <w:szCs w:val="22"/>
        </w:rPr>
        <w:t>commendation</w:t>
      </w:r>
      <w:r w:rsidRPr="006E5EC1">
        <w:rPr>
          <w:rFonts w:ascii="Arial" w:hAnsi="Arial" w:cs="Arial"/>
          <w:color w:val="000000" w:themeColor="text1"/>
          <w:sz w:val="22"/>
          <w:szCs w:val="22"/>
        </w:rPr>
        <w:t xml:space="preserve"> and rewards, can drive motivation. Workforces who are enthused work more solid and be more productive</w:t>
      </w:r>
      <w:r w:rsidR="0030295D">
        <w:rPr>
          <w:rFonts w:ascii="Arial" w:hAnsi="Arial" w:cs="Arial"/>
          <w:color w:val="000000" w:themeColor="text1"/>
          <w:sz w:val="22"/>
          <w:szCs w:val="22"/>
        </w:rPr>
        <w:t xml:space="preserve">, save time and </w:t>
      </w:r>
      <w:r w:rsidRPr="006E5EC1">
        <w:rPr>
          <w:rFonts w:ascii="Arial" w:hAnsi="Arial" w:cs="Arial"/>
          <w:color w:val="000000" w:themeColor="text1"/>
          <w:sz w:val="22"/>
          <w:szCs w:val="22"/>
        </w:rPr>
        <w:t xml:space="preserve">dropping </w:t>
      </w:r>
      <w:r w:rsidR="0030295D" w:rsidRPr="006E5EC1">
        <w:rPr>
          <w:rFonts w:ascii="Arial" w:hAnsi="Arial" w:cs="Arial"/>
          <w:color w:val="000000" w:themeColor="text1"/>
          <w:sz w:val="22"/>
          <w:szCs w:val="22"/>
        </w:rPr>
        <w:t>workforce</w:t>
      </w:r>
      <w:r w:rsidRPr="006E5EC1">
        <w:rPr>
          <w:rFonts w:ascii="Arial" w:hAnsi="Arial" w:cs="Arial"/>
          <w:color w:val="000000" w:themeColor="text1"/>
          <w:sz w:val="22"/>
          <w:szCs w:val="22"/>
        </w:rPr>
        <w:t xml:space="preserve"> costs. It also </w:t>
      </w:r>
      <w:r w:rsidR="00B5185A" w:rsidRPr="006E5EC1">
        <w:rPr>
          <w:rFonts w:ascii="Arial" w:hAnsi="Arial" w:cs="Arial"/>
          <w:color w:val="000000" w:themeColor="text1"/>
          <w:sz w:val="22"/>
          <w:szCs w:val="22"/>
        </w:rPr>
        <w:t>necessitates</w:t>
      </w:r>
      <w:r w:rsidRPr="006E5EC1">
        <w:rPr>
          <w:rFonts w:ascii="Arial" w:hAnsi="Arial" w:cs="Arial"/>
          <w:color w:val="000000" w:themeColor="text1"/>
          <w:sz w:val="22"/>
          <w:szCs w:val="22"/>
        </w:rPr>
        <w:t xml:space="preserve"> </w:t>
      </w:r>
      <w:r w:rsidR="0012734C">
        <w:rPr>
          <w:rFonts w:ascii="Arial" w:hAnsi="Arial" w:cs="Arial"/>
          <w:color w:val="000000" w:themeColor="text1"/>
          <w:sz w:val="22"/>
          <w:szCs w:val="22"/>
        </w:rPr>
        <w:t>less</w:t>
      </w:r>
      <w:r w:rsidRPr="006E5EC1">
        <w:rPr>
          <w:rFonts w:ascii="Arial" w:hAnsi="Arial" w:cs="Arial"/>
          <w:color w:val="000000" w:themeColor="text1"/>
          <w:sz w:val="22"/>
          <w:szCs w:val="22"/>
        </w:rPr>
        <w:t xml:space="preserve"> administration and shows pride in the job done and more impact on customers. Several theories, for example, Taylor scientific model</w:t>
      </w:r>
      <w:r w:rsidR="00CB4166" w:rsidRPr="006E5EC1">
        <w:rPr>
          <w:rFonts w:ascii="Arial" w:hAnsi="Arial" w:cs="Arial"/>
          <w:color w:val="000000" w:themeColor="text1"/>
          <w:sz w:val="22"/>
          <w:szCs w:val="22"/>
        </w:rPr>
        <w:t>,</w:t>
      </w:r>
      <w:r w:rsidRPr="006E5EC1">
        <w:rPr>
          <w:rFonts w:ascii="Arial" w:hAnsi="Arial" w:cs="Arial"/>
          <w:color w:val="000000" w:themeColor="text1"/>
          <w:sz w:val="22"/>
          <w:szCs w:val="22"/>
        </w:rPr>
        <w:t xml:space="preserve"> recommend motivating employees, such as “Paying” is the primary motivation.  Other motivators such as Maslow’s hierarchy, Elton Mayo model and Herzberg’s two-factor model are the opportunity for advancement, responsibility, an appreciation of hard work</w:t>
      </w:r>
      <w:r w:rsidR="00CB4166" w:rsidRPr="006E5EC1">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30295D" w:rsidRPr="006E5EC1">
        <w:rPr>
          <w:rFonts w:ascii="Arial" w:hAnsi="Arial" w:cs="Arial"/>
          <w:color w:val="000000" w:themeColor="text1"/>
          <w:sz w:val="22"/>
          <w:szCs w:val="22"/>
        </w:rPr>
        <w:t>nous</w:t>
      </w:r>
      <w:r w:rsidRPr="006E5EC1">
        <w:rPr>
          <w:rFonts w:ascii="Arial" w:hAnsi="Arial" w:cs="Arial"/>
          <w:color w:val="000000" w:themeColor="text1"/>
          <w:sz w:val="22"/>
          <w:szCs w:val="22"/>
        </w:rPr>
        <w:t xml:space="preserve"> of success and delegation, a </w:t>
      </w:r>
      <w:r w:rsidR="0030295D" w:rsidRPr="006E5EC1">
        <w:rPr>
          <w:rFonts w:ascii="Arial" w:hAnsi="Arial" w:cs="Arial"/>
          <w:color w:val="000000" w:themeColor="text1"/>
          <w:sz w:val="22"/>
          <w:szCs w:val="22"/>
        </w:rPr>
        <w:t>nous</w:t>
      </w:r>
      <w:r w:rsidRPr="006E5EC1">
        <w:rPr>
          <w:rFonts w:ascii="Arial" w:hAnsi="Arial" w:cs="Arial"/>
          <w:color w:val="000000" w:themeColor="text1"/>
          <w:sz w:val="22"/>
          <w:szCs w:val="22"/>
        </w:rPr>
        <w:t xml:space="preserve"> of </w:t>
      </w:r>
      <w:r w:rsidR="0030295D" w:rsidRPr="006E5EC1">
        <w:rPr>
          <w:rFonts w:ascii="Arial" w:hAnsi="Arial" w:cs="Arial"/>
          <w:color w:val="000000" w:themeColor="text1"/>
          <w:sz w:val="22"/>
          <w:szCs w:val="22"/>
        </w:rPr>
        <w:t>dare</w:t>
      </w:r>
      <w:r w:rsidRPr="006E5EC1">
        <w:rPr>
          <w:rFonts w:ascii="Arial" w:hAnsi="Arial" w:cs="Arial"/>
          <w:color w:val="000000" w:themeColor="text1"/>
          <w:sz w:val="22"/>
          <w:szCs w:val="22"/>
        </w:rPr>
        <w:t xml:space="preserve"> and </w:t>
      </w:r>
      <w:r w:rsidR="0030295D" w:rsidRPr="006E5EC1">
        <w:rPr>
          <w:rFonts w:ascii="Arial" w:hAnsi="Arial" w:cs="Arial"/>
          <w:color w:val="000000" w:themeColor="text1"/>
          <w:sz w:val="22"/>
          <w:szCs w:val="22"/>
        </w:rPr>
        <w:t>gratification</w:t>
      </w:r>
      <w:r w:rsidRPr="006E5EC1">
        <w:rPr>
          <w:rFonts w:ascii="Arial" w:hAnsi="Arial" w:cs="Arial"/>
          <w:color w:val="000000" w:themeColor="text1"/>
          <w:sz w:val="22"/>
          <w:szCs w:val="22"/>
        </w:rPr>
        <w:t xml:space="preserve">. The reason </w:t>
      </w:r>
      <w:r w:rsidR="00B5185A" w:rsidRPr="006E5EC1">
        <w:rPr>
          <w:rFonts w:ascii="Arial" w:hAnsi="Arial" w:cs="Arial"/>
          <w:color w:val="000000" w:themeColor="text1"/>
          <w:sz w:val="22"/>
          <w:szCs w:val="22"/>
        </w:rPr>
        <w:t>might</w:t>
      </w:r>
      <w:r w:rsidRPr="006E5EC1">
        <w:rPr>
          <w:rFonts w:ascii="Arial" w:hAnsi="Arial" w:cs="Arial"/>
          <w:color w:val="000000" w:themeColor="text1"/>
          <w:sz w:val="22"/>
          <w:szCs w:val="22"/>
        </w:rPr>
        <w:t xml:space="preserve"> </w:t>
      </w:r>
      <w:r w:rsidR="0012734C">
        <w:rPr>
          <w:rFonts w:ascii="Arial" w:hAnsi="Arial" w:cs="Arial"/>
          <w:color w:val="000000" w:themeColor="text1"/>
          <w:sz w:val="22"/>
          <w:szCs w:val="22"/>
        </w:rPr>
        <w:t>stem</w:t>
      </w:r>
      <w:r w:rsidRPr="006E5EC1">
        <w:rPr>
          <w:rFonts w:ascii="Arial" w:hAnsi="Arial" w:cs="Arial"/>
          <w:color w:val="000000" w:themeColor="text1"/>
          <w:sz w:val="22"/>
          <w:szCs w:val="22"/>
        </w:rPr>
        <w:t xml:space="preserve"> from </w:t>
      </w:r>
      <w:r w:rsidR="00B5185A" w:rsidRPr="006E5EC1">
        <w:rPr>
          <w:rFonts w:ascii="Arial" w:hAnsi="Arial" w:cs="Arial"/>
          <w:color w:val="000000" w:themeColor="text1"/>
          <w:sz w:val="22"/>
          <w:szCs w:val="22"/>
        </w:rPr>
        <w:t>own</w:t>
      </w:r>
      <w:r w:rsidRPr="006E5EC1">
        <w:rPr>
          <w:rFonts w:ascii="Arial" w:hAnsi="Arial" w:cs="Arial"/>
          <w:color w:val="000000" w:themeColor="text1"/>
          <w:sz w:val="22"/>
          <w:szCs w:val="22"/>
        </w:rPr>
        <w:t xml:space="preserve"> </w:t>
      </w:r>
      <w:r w:rsidR="00B5185A" w:rsidRPr="006E5EC1">
        <w:rPr>
          <w:rFonts w:ascii="Arial" w:hAnsi="Arial" w:cs="Arial"/>
          <w:color w:val="000000" w:themeColor="text1"/>
          <w:sz w:val="22"/>
          <w:szCs w:val="22"/>
        </w:rPr>
        <w:t>curiosity</w:t>
      </w:r>
      <w:r w:rsidR="0012734C">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12734C">
        <w:rPr>
          <w:rFonts w:ascii="Arial" w:hAnsi="Arial" w:cs="Arial"/>
          <w:color w:val="000000" w:themeColor="text1"/>
          <w:sz w:val="22"/>
          <w:szCs w:val="22"/>
        </w:rPr>
        <w:t>such as custody harmless or</w:t>
      </w:r>
      <w:r w:rsidRPr="006E5EC1">
        <w:rPr>
          <w:rFonts w:ascii="Arial" w:hAnsi="Arial" w:cs="Arial"/>
          <w:color w:val="000000" w:themeColor="text1"/>
          <w:sz w:val="22"/>
          <w:szCs w:val="22"/>
        </w:rPr>
        <w:t xml:space="preserve"> </w:t>
      </w:r>
      <w:r w:rsidR="0012734C">
        <w:rPr>
          <w:rFonts w:ascii="Arial" w:hAnsi="Arial" w:cs="Arial"/>
          <w:color w:val="000000" w:themeColor="text1"/>
          <w:sz w:val="22"/>
          <w:szCs w:val="22"/>
        </w:rPr>
        <w:t>external</w:t>
      </w:r>
      <w:r w:rsidRPr="006E5EC1">
        <w:rPr>
          <w:rFonts w:ascii="Arial" w:hAnsi="Arial" w:cs="Arial"/>
          <w:color w:val="000000" w:themeColor="text1"/>
          <w:sz w:val="22"/>
          <w:szCs w:val="22"/>
        </w:rPr>
        <w:t xml:space="preserve"> factors</w:t>
      </w:r>
      <w:r w:rsidR="0012734C">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B5185A" w:rsidRPr="006E5EC1">
        <w:rPr>
          <w:rFonts w:ascii="Arial" w:hAnsi="Arial" w:cs="Arial"/>
          <w:color w:val="000000" w:themeColor="text1"/>
          <w:sz w:val="22"/>
          <w:szCs w:val="22"/>
        </w:rPr>
        <w:t>commendation</w:t>
      </w:r>
      <w:r w:rsidRPr="006E5EC1">
        <w:rPr>
          <w:rFonts w:ascii="Arial" w:hAnsi="Arial" w:cs="Arial"/>
          <w:color w:val="000000" w:themeColor="text1"/>
          <w:sz w:val="22"/>
          <w:szCs w:val="22"/>
        </w:rPr>
        <w:t xml:space="preserve"> and </w:t>
      </w:r>
      <w:r w:rsidR="00B5185A" w:rsidRPr="006E5EC1">
        <w:rPr>
          <w:rFonts w:ascii="Arial" w:hAnsi="Arial" w:cs="Arial"/>
          <w:color w:val="000000" w:themeColor="text1"/>
          <w:sz w:val="22"/>
          <w:szCs w:val="22"/>
        </w:rPr>
        <w:t>recompense</w:t>
      </w:r>
      <w:r w:rsidRPr="006E5EC1">
        <w:rPr>
          <w:rFonts w:ascii="Arial" w:hAnsi="Arial" w:cs="Arial"/>
          <w:color w:val="000000" w:themeColor="text1"/>
          <w:sz w:val="22"/>
          <w:szCs w:val="22"/>
        </w:rPr>
        <w:t xml:space="preserve">. Enthused employees are expected to </w:t>
      </w:r>
      <w:r w:rsidR="00B5185A">
        <w:rPr>
          <w:rFonts w:ascii="Arial" w:hAnsi="Arial" w:cs="Arial"/>
          <w:color w:val="000000" w:themeColor="text1"/>
          <w:sz w:val="22"/>
          <w:szCs w:val="22"/>
        </w:rPr>
        <w:t>exhibit</w:t>
      </w:r>
      <w:r w:rsidRPr="006E5EC1">
        <w:rPr>
          <w:rFonts w:ascii="Arial" w:hAnsi="Arial" w:cs="Arial"/>
          <w:color w:val="000000" w:themeColor="text1"/>
          <w:sz w:val="22"/>
          <w:szCs w:val="22"/>
        </w:rPr>
        <w:t xml:space="preserve"> </w:t>
      </w:r>
      <w:r w:rsidR="00195866">
        <w:rPr>
          <w:rFonts w:ascii="Arial" w:hAnsi="Arial" w:cs="Arial"/>
          <w:color w:val="000000" w:themeColor="text1"/>
          <w:sz w:val="22"/>
          <w:szCs w:val="22"/>
        </w:rPr>
        <w:t xml:space="preserve">significant </w:t>
      </w:r>
      <w:r w:rsidR="00195866" w:rsidRPr="006E5EC1">
        <w:rPr>
          <w:rFonts w:ascii="Arial" w:hAnsi="Arial" w:cs="Arial"/>
          <w:color w:val="000000" w:themeColor="text1"/>
          <w:sz w:val="22"/>
          <w:szCs w:val="22"/>
        </w:rPr>
        <w:t>devotion</w:t>
      </w:r>
      <w:r w:rsidRPr="006E5EC1">
        <w:rPr>
          <w:rFonts w:ascii="Arial" w:hAnsi="Arial" w:cs="Arial"/>
          <w:color w:val="000000" w:themeColor="text1"/>
          <w:sz w:val="22"/>
          <w:szCs w:val="22"/>
        </w:rPr>
        <w:t xml:space="preserve"> to the </w:t>
      </w:r>
      <w:r w:rsidR="00195866" w:rsidRPr="006E5EC1">
        <w:rPr>
          <w:rFonts w:ascii="Arial" w:hAnsi="Arial" w:cs="Arial"/>
          <w:color w:val="000000" w:themeColor="text1"/>
          <w:sz w:val="22"/>
          <w:szCs w:val="22"/>
        </w:rPr>
        <w:t>corporation</w:t>
      </w:r>
      <w:r w:rsidRPr="006E5EC1">
        <w:rPr>
          <w:rFonts w:ascii="Arial" w:hAnsi="Arial" w:cs="Arial"/>
          <w:color w:val="000000" w:themeColor="text1"/>
          <w:sz w:val="22"/>
          <w:szCs w:val="22"/>
        </w:rPr>
        <w:t xml:space="preserve"> and have </w:t>
      </w:r>
      <w:r w:rsidR="0012734C">
        <w:rPr>
          <w:rFonts w:ascii="Arial" w:hAnsi="Arial" w:cs="Arial"/>
          <w:color w:val="000000" w:themeColor="text1"/>
          <w:sz w:val="22"/>
          <w:szCs w:val="22"/>
        </w:rPr>
        <w:t>less</w:t>
      </w:r>
      <w:r w:rsidRPr="006E5EC1">
        <w:rPr>
          <w:rFonts w:ascii="Arial" w:hAnsi="Arial" w:cs="Arial"/>
          <w:color w:val="000000" w:themeColor="text1"/>
          <w:sz w:val="22"/>
          <w:szCs w:val="22"/>
        </w:rPr>
        <w:t xml:space="preserve"> </w:t>
      </w:r>
      <w:r w:rsidR="00195866" w:rsidRPr="006E5EC1">
        <w:rPr>
          <w:rFonts w:ascii="Arial" w:hAnsi="Arial" w:cs="Arial"/>
          <w:color w:val="000000" w:themeColor="text1"/>
          <w:sz w:val="22"/>
          <w:szCs w:val="22"/>
        </w:rPr>
        <w:t>non-attendance</w:t>
      </w:r>
      <w:r w:rsidRPr="006E5EC1">
        <w:rPr>
          <w:rFonts w:ascii="Arial" w:hAnsi="Arial" w:cs="Arial"/>
          <w:color w:val="000000" w:themeColor="text1"/>
          <w:sz w:val="22"/>
          <w:szCs w:val="22"/>
        </w:rPr>
        <w:t>. They have more excellent absorption and are</w:t>
      </w:r>
      <w:r w:rsidR="00195866">
        <w:rPr>
          <w:rFonts w:ascii="Arial" w:hAnsi="Arial" w:cs="Arial"/>
          <w:color w:val="000000" w:themeColor="text1"/>
          <w:sz w:val="22"/>
          <w:szCs w:val="22"/>
        </w:rPr>
        <w:t xml:space="preserve"> fewer</w:t>
      </w:r>
      <w:r w:rsidRPr="006E5EC1">
        <w:rPr>
          <w:rFonts w:ascii="Arial" w:hAnsi="Arial" w:cs="Arial"/>
          <w:color w:val="000000" w:themeColor="text1"/>
          <w:sz w:val="22"/>
          <w:szCs w:val="22"/>
        </w:rPr>
        <w:t xml:space="preserve"> </w:t>
      </w:r>
      <w:r w:rsidR="0012734C">
        <w:rPr>
          <w:rFonts w:ascii="Arial" w:hAnsi="Arial" w:cs="Arial"/>
          <w:color w:val="000000" w:themeColor="text1"/>
          <w:sz w:val="22"/>
          <w:szCs w:val="22"/>
        </w:rPr>
        <w:t>likely</w:t>
      </w:r>
      <w:r w:rsidRPr="006E5EC1">
        <w:rPr>
          <w:rFonts w:ascii="Arial" w:hAnsi="Arial" w:cs="Arial"/>
          <w:color w:val="000000" w:themeColor="text1"/>
          <w:sz w:val="22"/>
          <w:szCs w:val="22"/>
        </w:rPr>
        <w:t xml:space="preserve"> to </w:t>
      </w:r>
      <w:r w:rsidR="00195866" w:rsidRPr="006E5EC1">
        <w:rPr>
          <w:rFonts w:ascii="Arial" w:hAnsi="Arial" w:cs="Arial"/>
          <w:color w:val="000000" w:themeColor="text1"/>
          <w:sz w:val="22"/>
          <w:szCs w:val="22"/>
        </w:rPr>
        <w:t>create</w:t>
      </w:r>
      <w:r w:rsidRPr="006E5EC1">
        <w:rPr>
          <w:rFonts w:ascii="Arial" w:hAnsi="Arial" w:cs="Arial"/>
          <w:color w:val="000000" w:themeColor="text1"/>
          <w:sz w:val="22"/>
          <w:szCs w:val="22"/>
        </w:rPr>
        <w:t xml:space="preserve"> errors, </w:t>
      </w:r>
      <w:r w:rsidR="00195866" w:rsidRPr="006E5EC1">
        <w:rPr>
          <w:rFonts w:ascii="Arial" w:hAnsi="Arial" w:cs="Arial"/>
          <w:color w:val="000000" w:themeColor="text1"/>
          <w:sz w:val="22"/>
          <w:szCs w:val="22"/>
        </w:rPr>
        <w:t>reason</w:t>
      </w:r>
      <w:r w:rsidR="00195866">
        <w:rPr>
          <w:rFonts w:ascii="Arial" w:hAnsi="Arial" w:cs="Arial"/>
          <w:color w:val="000000" w:themeColor="text1"/>
          <w:sz w:val="22"/>
          <w:szCs w:val="22"/>
        </w:rPr>
        <w:t>s</w:t>
      </w:r>
      <w:r w:rsidR="0012734C">
        <w:rPr>
          <w:rFonts w:ascii="Arial" w:hAnsi="Arial" w:cs="Arial"/>
          <w:color w:val="000000" w:themeColor="text1"/>
          <w:sz w:val="22"/>
          <w:szCs w:val="22"/>
        </w:rPr>
        <w:t>,</w:t>
      </w:r>
      <w:r w:rsidRPr="006E5EC1">
        <w:rPr>
          <w:rFonts w:ascii="Arial" w:hAnsi="Arial" w:cs="Arial"/>
          <w:color w:val="000000" w:themeColor="text1"/>
          <w:sz w:val="22"/>
          <w:szCs w:val="22"/>
        </w:rPr>
        <w:t xml:space="preserve"> </w:t>
      </w:r>
      <w:r w:rsidR="00195866" w:rsidRPr="006E5EC1">
        <w:rPr>
          <w:rFonts w:ascii="Arial" w:hAnsi="Arial" w:cs="Arial"/>
          <w:color w:val="000000" w:themeColor="text1"/>
          <w:sz w:val="22"/>
          <w:szCs w:val="22"/>
        </w:rPr>
        <w:t>coincidences</w:t>
      </w:r>
      <w:r w:rsidRPr="006E5EC1">
        <w:rPr>
          <w:rFonts w:ascii="Arial" w:hAnsi="Arial" w:cs="Arial"/>
          <w:color w:val="000000" w:themeColor="text1"/>
          <w:sz w:val="22"/>
          <w:szCs w:val="22"/>
        </w:rPr>
        <w:t xml:space="preserve">, or </w:t>
      </w:r>
      <w:r w:rsidR="00195866" w:rsidRPr="006E5EC1">
        <w:rPr>
          <w:rFonts w:ascii="Arial" w:hAnsi="Arial" w:cs="Arial"/>
          <w:color w:val="000000" w:themeColor="text1"/>
          <w:sz w:val="22"/>
          <w:szCs w:val="22"/>
        </w:rPr>
        <w:t>divergence</w:t>
      </w:r>
      <w:r w:rsidRPr="006E5EC1">
        <w:rPr>
          <w:rFonts w:ascii="Arial" w:hAnsi="Arial" w:cs="Arial"/>
          <w:color w:val="000000" w:themeColor="text1"/>
          <w:sz w:val="22"/>
          <w:szCs w:val="22"/>
        </w:rPr>
        <w:t xml:space="preserve"> that existence dissatisfied with its </w:t>
      </w:r>
      <w:r w:rsidR="00195866" w:rsidRPr="006E5EC1">
        <w:rPr>
          <w:rFonts w:ascii="Arial" w:hAnsi="Arial" w:cs="Arial"/>
          <w:color w:val="000000" w:themeColor="text1"/>
          <w:sz w:val="22"/>
          <w:szCs w:val="22"/>
        </w:rPr>
        <w:t>responsibility</w:t>
      </w:r>
      <w:r w:rsidRPr="006E5EC1">
        <w:rPr>
          <w:rFonts w:ascii="Arial" w:hAnsi="Arial" w:cs="Arial"/>
          <w:color w:val="000000" w:themeColor="text1"/>
          <w:sz w:val="22"/>
          <w:szCs w:val="22"/>
        </w:rPr>
        <w:t xml:space="preserve"> in the </w:t>
      </w:r>
      <w:r w:rsidR="0012734C" w:rsidRPr="006E5EC1">
        <w:rPr>
          <w:rFonts w:ascii="Arial" w:hAnsi="Arial" w:cs="Arial"/>
          <w:color w:val="000000" w:themeColor="text1"/>
          <w:sz w:val="22"/>
          <w:szCs w:val="22"/>
        </w:rPr>
        <w:t>employment</w:t>
      </w:r>
      <w:r w:rsidRPr="006E5EC1">
        <w:rPr>
          <w:rFonts w:ascii="Arial" w:hAnsi="Arial" w:cs="Arial"/>
          <w:color w:val="000000" w:themeColor="text1"/>
          <w:sz w:val="22"/>
          <w:szCs w:val="22"/>
        </w:rPr>
        <w:t xml:space="preserve"> </w:t>
      </w:r>
      <w:r w:rsidR="0012734C" w:rsidRPr="006E5EC1">
        <w:rPr>
          <w:rFonts w:ascii="Arial" w:hAnsi="Arial" w:cs="Arial"/>
          <w:color w:val="000000" w:themeColor="text1"/>
          <w:sz w:val="22"/>
          <w:szCs w:val="22"/>
        </w:rPr>
        <w:t>deliberates</w:t>
      </w:r>
      <w:r w:rsidRPr="006E5EC1">
        <w:rPr>
          <w:rFonts w:ascii="Arial" w:hAnsi="Arial" w:cs="Arial"/>
          <w:color w:val="000000" w:themeColor="text1"/>
          <w:sz w:val="22"/>
          <w:szCs w:val="22"/>
        </w:rPr>
        <w:t xml:space="preserve"> that the </w:t>
      </w:r>
      <w:r w:rsidR="0012734C" w:rsidRPr="006E5EC1">
        <w:rPr>
          <w:rFonts w:ascii="Arial" w:hAnsi="Arial" w:cs="Arial"/>
          <w:color w:val="000000" w:themeColor="text1"/>
          <w:sz w:val="22"/>
          <w:szCs w:val="22"/>
        </w:rPr>
        <w:t>corporate</w:t>
      </w:r>
      <w:r w:rsidRPr="006E5EC1">
        <w:rPr>
          <w:rFonts w:ascii="Arial" w:hAnsi="Arial" w:cs="Arial"/>
          <w:color w:val="000000" w:themeColor="text1"/>
          <w:sz w:val="22"/>
          <w:szCs w:val="22"/>
        </w:rPr>
        <w:t xml:space="preserve"> </w:t>
      </w:r>
      <w:r w:rsidR="0012734C" w:rsidRPr="006E5EC1">
        <w:rPr>
          <w:rFonts w:ascii="Arial" w:hAnsi="Arial" w:cs="Arial"/>
          <w:color w:val="000000" w:themeColor="text1"/>
          <w:sz w:val="22"/>
          <w:szCs w:val="22"/>
        </w:rPr>
        <w:t>be contingent</w:t>
      </w:r>
      <w:r w:rsidRPr="006E5EC1">
        <w:rPr>
          <w:rFonts w:ascii="Arial" w:hAnsi="Arial" w:cs="Arial"/>
          <w:color w:val="000000" w:themeColor="text1"/>
          <w:sz w:val="22"/>
          <w:szCs w:val="22"/>
        </w:rPr>
        <w:t xml:space="preserve"> on customers and staff </w:t>
      </w:r>
      <w:r w:rsidR="000B77E7" w:rsidRPr="006E5EC1">
        <w:rPr>
          <w:rFonts w:ascii="Arial" w:hAnsi="Arial" w:cs="Arial"/>
          <w:color w:val="000000" w:themeColor="text1"/>
          <w:sz w:val="22"/>
          <w:szCs w:val="22"/>
          <w:lang w:eastAsia="en-US"/>
        </w:rPr>
        <w:t>(Shield</w:t>
      </w:r>
      <w:r w:rsidR="009D6AA3" w:rsidRPr="006E5EC1">
        <w:rPr>
          <w:rFonts w:ascii="Arial" w:hAnsi="Arial" w:cs="Arial"/>
          <w:color w:val="000000" w:themeColor="text1"/>
          <w:sz w:val="22"/>
          <w:szCs w:val="22"/>
          <w:lang w:eastAsia="en-US"/>
        </w:rPr>
        <w:t xml:space="preserve"> </w:t>
      </w:r>
      <w:r w:rsidR="000B77E7" w:rsidRPr="006E5EC1">
        <w:rPr>
          <w:rFonts w:ascii="Arial" w:hAnsi="Arial" w:cs="Arial"/>
          <w:color w:val="000000" w:themeColor="text1"/>
          <w:sz w:val="22"/>
          <w:szCs w:val="22"/>
          <w:lang w:eastAsia="en-US"/>
        </w:rPr>
        <w:t xml:space="preserve">et al. 2020, pp. 42-45). </w:t>
      </w:r>
    </w:p>
    <w:p w14:paraId="69B90325" w14:textId="4022E5E6" w:rsidR="000B77E7" w:rsidRPr="006E5EC1" w:rsidRDefault="000B77E7" w:rsidP="006E5EC1">
      <w:pPr>
        <w:autoSpaceDE w:val="0"/>
        <w:autoSpaceDN w:val="0"/>
        <w:adjustRightInd w:val="0"/>
        <w:spacing w:line="360" w:lineRule="auto"/>
        <w:jc w:val="both"/>
        <w:rPr>
          <w:rFonts w:ascii="Arial" w:hAnsi="Arial" w:cs="Arial"/>
          <w:color w:val="000000" w:themeColor="text1"/>
          <w:sz w:val="22"/>
          <w:szCs w:val="22"/>
        </w:rPr>
      </w:pPr>
    </w:p>
    <w:p w14:paraId="73D4B226" w14:textId="132F81ED" w:rsidR="00C371FD" w:rsidRPr="006E5EC1" w:rsidRDefault="00DE7B95" w:rsidP="006E5EC1">
      <w:pPr>
        <w:autoSpaceDE w:val="0"/>
        <w:autoSpaceDN w:val="0"/>
        <w:adjustRightInd w:val="0"/>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 xml:space="preserve">Tesco </w:t>
      </w:r>
      <w:r w:rsidR="0012734C" w:rsidRPr="006E5EC1">
        <w:rPr>
          <w:rFonts w:ascii="Arial" w:hAnsi="Arial" w:cs="Arial"/>
          <w:color w:val="000000" w:themeColor="text1"/>
          <w:sz w:val="22"/>
          <w:szCs w:val="22"/>
        </w:rPr>
        <w:t>comprehends</w:t>
      </w:r>
      <w:r w:rsidRPr="006E5EC1">
        <w:rPr>
          <w:rFonts w:ascii="Arial" w:hAnsi="Arial" w:cs="Arial"/>
          <w:color w:val="000000" w:themeColor="text1"/>
          <w:sz w:val="22"/>
          <w:szCs w:val="22"/>
        </w:rPr>
        <w:t xml:space="preserve"> that staff members have </w:t>
      </w:r>
      <w:r w:rsidR="0012734C">
        <w:rPr>
          <w:rFonts w:ascii="Arial" w:hAnsi="Arial" w:cs="Arial"/>
          <w:color w:val="000000" w:themeColor="text1"/>
          <w:sz w:val="22"/>
          <w:szCs w:val="22"/>
        </w:rPr>
        <w:t>various</w:t>
      </w:r>
      <w:r w:rsidRPr="006E5EC1">
        <w:rPr>
          <w:rFonts w:ascii="Arial" w:hAnsi="Arial" w:cs="Arial"/>
          <w:color w:val="000000" w:themeColor="text1"/>
          <w:sz w:val="22"/>
          <w:szCs w:val="22"/>
        </w:rPr>
        <w:t xml:space="preserve"> lifestyles </w:t>
      </w:r>
      <w:r w:rsidR="0012734C" w:rsidRPr="006E5EC1">
        <w:rPr>
          <w:rFonts w:ascii="Arial" w:hAnsi="Arial" w:cs="Arial"/>
          <w:color w:val="000000" w:themeColor="text1"/>
          <w:sz w:val="22"/>
          <w:szCs w:val="22"/>
        </w:rPr>
        <w:t>outside</w:t>
      </w:r>
      <w:r w:rsidRPr="006E5EC1">
        <w:rPr>
          <w:rFonts w:ascii="Arial" w:hAnsi="Arial" w:cs="Arial"/>
          <w:color w:val="000000" w:themeColor="text1"/>
          <w:sz w:val="22"/>
          <w:szCs w:val="22"/>
        </w:rPr>
        <w:t xml:space="preserve"> of </w:t>
      </w:r>
      <w:r w:rsidR="0012734C" w:rsidRPr="006E5EC1">
        <w:rPr>
          <w:rFonts w:ascii="Arial" w:hAnsi="Arial" w:cs="Arial"/>
          <w:color w:val="000000" w:themeColor="text1"/>
          <w:sz w:val="22"/>
          <w:szCs w:val="22"/>
        </w:rPr>
        <w:t>employment</w:t>
      </w:r>
      <w:r w:rsidRPr="006E5EC1">
        <w:rPr>
          <w:rFonts w:ascii="Arial" w:hAnsi="Arial" w:cs="Arial"/>
          <w:color w:val="000000" w:themeColor="text1"/>
          <w:sz w:val="22"/>
          <w:szCs w:val="22"/>
        </w:rPr>
        <w:t xml:space="preserve">. So, it </w:t>
      </w:r>
      <w:r w:rsidR="00CE6727" w:rsidRPr="006E5EC1">
        <w:rPr>
          <w:rFonts w:ascii="Arial" w:hAnsi="Arial" w:cs="Arial"/>
          <w:color w:val="000000" w:themeColor="text1"/>
          <w:sz w:val="22"/>
          <w:szCs w:val="22"/>
        </w:rPr>
        <w:t>ropes</w:t>
      </w:r>
      <w:r w:rsidR="000B77E7"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 xml:space="preserve">its </w:t>
      </w:r>
      <w:r w:rsidR="00CE6727" w:rsidRPr="006E5EC1">
        <w:rPr>
          <w:rFonts w:ascii="Arial" w:hAnsi="Arial" w:cs="Arial"/>
          <w:color w:val="000000" w:themeColor="text1"/>
          <w:sz w:val="22"/>
          <w:szCs w:val="22"/>
        </w:rPr>
        <w:t>workforce</w:t>
      </w:r>
      <w:r w:rsidR="000B77E7" w:rsidRPr="006E5EC1">
        <w:rPr>
          <w:rFonts w:ascii="Arial" w:hAnsi="Arial" w:cs="Arial"/>
          <w:color w:val="000000" w:themeColor="text1"/>
          <w:sz w:val="22"/>
          <w:szCs w:val="22"/>
        </w:rPr>
        <w:t xml:space="preserve"> with a work</w:t>
      </w:r>
      <w:r w:rsidR="00C371FD" w:rsidRPr="006E5EC1">
        <w:rPr>
          <w:rFonts w:ascii="Arial" w:hAnsi="Arial" w:cs="Arial"/>
          <w:color w:val="000000" w:themeColor="text1"/>
          <w:sz w:val="22"/>
          <w:szCs w:val="22"/>
        </w:rPr>
        <w:t>-</w:t>
      </w:r>
      <w:r w:rsidR="000B77E7" w:rsidRPr="006E5EC1">
        <w:rPr>
          <w:rFonts w:ascii="Arial" w:hAnsi="Arial" w:cs="Arial"/>
          <w:color w:val="000000" w:themeColor="text1"/>
          <w:sz w:val="22"/>
          <w:szCs w:val="22"/>
        </w:rPr>
        <w:t xml:space="preserve">life balance and </w:t>
      </w:r>
      <w:r w:rsidR="00CE6727" w:rsidRPr="006E5EC1">
        <w:rPr>
          <w:rFonts w:ascii="Arial" w:hAnsi="Arial" w:cs="Arial"/>
          <w:color w:val="000000" w:themeColor="text1"/>
          <w:sz w:val="22"/>
          <w:szCs w:val="22"/>
        </w:rPr>
        <w:t>propositions</w:t>
      </w:r>
      <w:r w:rsidR="000B77E7" w:rsidRPr="006E5EC1">
        <w:rPr>
          <w:rFonts w:ascii="Arial" w:hAnsi="Arial" w:cs="Arial"/>
          <w:color w:val="000000" w:themeColor="text1"/>
          <w:sz w:val="22"/>
          <w:szCs w:val="22"/>
        </w:rPr>
        <w:t xml:space="preserve"> </w:t>
      </w:r>
      <w:r w:rsidR="00CE6727" w:rsidRPr="006E5EC1">
        <w:rPr>
          <w:rFonts w:ascii="Arial" w:hAnsi="Arial" w:cs="Arial"/>
          <w:color w:val="000000" w:themeColor="text1"/>
          <w:sz w:val="22"/>
          <w:szCs w:val="22"/>
        </w:rPr>
        <w:t>remunerations</w:t>
      </w:r>
      <w:r w:rsidR="000B77E7" w:rsidRPr="006E5EC1">
        <w:rPr>
          <w:rFonts w:ascii="Arial" w:hAnsi="Arial" w:cs="Arial"/>
          <w:color w:val="000000" w:themeColor="text1"/>
          <w:sz w:val="22"/>
          <w:szCs w:val="22"/>
        </w:rPr>
        <w:t xml:space="preserve"> </w:t>
      </w:r>
      <w:r w:rsidR="0012734C" w:rsidRPr="006E5EC1">
        <w:rPr>
          <w:rFonts w:ascii="Arial" w:hAnsi="Arial" w:cs="Arial"/>
          <w:color w:val="000000" w:themeColor="text1"/>
          <w:sz w:val="22"/>
          <w:szCs w:val="22"/>
        </w:rPr>
        <w:t>across</w:t>
      </w:r>
      <w:r w:rsidR="000B77E7"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pliable</w:t>
      </w:r>
      <w:r w:rsidR="000B77E7" w:rsidRPr="006E5EC1">
        <w:rPr>
          <w:rFonts w:ascii="Arial" w:hAnsi="Arial" w:cs="Arial"/>
          <w:color w:val="000000" w:themeColor="text1"/>
          <w:sz w:val="22"/>
          <w:szCs w:val="22"/>
        </w:rPr>
        <w:t xml:space="preserve"> </w:t>
      </w:r>
      <w:r w:rsidR="0012734C" w:rsidRPr="006E5EC1">
        <w:rPr>
          <w:rFonts w:ascii="Arial" w:hAnsi="Arial" w:cs="Arial"/>
          <w:color w:val="000000" w:themeColor="text1"/>
          <w:sz w:val="22"/>
          <w:szCs w:val="22"/>
        </w:rPr>
        <w:t>operational</w:t>
      </w:r>
      <w:r w:rsidR="000B77E7" w:rsidRPr="006E5EC1">
        <w:rPr>
          <w:rFonts w:ascii="Arial" w:hAnsi="Arial" w:cs="Arial"/>
          <w:color w:val="000000" w:themeColor="text1"/>
          <w:sz w:val="22"/>
          <w:szCs w:val="22"/>
        </w:rPr>
        <w:t>,</w:t>
      </w:r>
      <w:r w:rsidR="007C03E1" w:rsidRPr="007C03E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reduction</w:t>
      </w:r>
      <w:r w:rsidR="007C03E1" w:rsidRPr="006E5EC1">
        <w:rPr>
          <w:rFonts w:ascii="Arial" w:hAnsi="Arial" w:cs="Arial"/>
          <w:color w:val="000000" w:themeColor="text1"/>
          <w:sz w:val="22"/>
          <w:szCs w:val="22"/>
        </w:rPr>
        <w:t xml:space="preserve"> gym</w:t>
      </w:r>
      <w:r w:rsidR="007C03E1">
        <w:rPr>
          <w:rFonts w:ascii="Arial" w:hAnsi="Arial" w:cs="Arial"/>
          <w:color w:val="000000" w:themeColor="text1"/>
          <w:sz w:val="22"/>
          <w:szCs w:val="22"/>
        </w:rPr>
        <w:t xml:space="preserve"> member</w:t>
      </w:r>
      <w:r w:rsidR="007C03E1"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participation</w:t>
      </w:r>
      <w:r w:rsidR="007C03E1">
        <w:rPr>
          <w:rFonts w:ascii="Arial" w:hAnsi="Arial" w:cs="Arial"/>
          <w:color w:val="000000" w:themeColor="text1"/>
          <w:sz w:val="22"/>
          <w:szCs w:val="22"/>
        </w:rPr>
        <w:t>,</w:t>
      </w:r>
      <w:r w:rsidR="000B77E7" w:rsidRPr="006E5EC1">
        <w:rPr>
          <w:rFonts w:ascii="Arial" w:hAnsi="Arial" w:cs="Arial"/>
          <w:color w:val="000000" w:themeColor="text1"/>
          <w:sz w:val="22"/>
          <w:szCs w:val="22"/>
        </w:rPr>
        <w:t xml:space="preserve"> </w:t>
      </w:r>
      <w:r w:rsidR="007C03E1" w:rsidRPr="007C03E1">
        <w:rPr>
          <w:rFonts w:ascii="Arial" w:hAnsi="Arial" w:cs="Arial"/>
          <w:color w:val="000000" w:themeColor="text1"/>
          <w:sz w:val="22"/>
          <w:szCs w:val="22"/>
        </w:rPr>
        <w:t>competitive salaries</w:t>
      </w:r>
      <w:r w:rsidR="007C03E1">
        <w:rPr>
          <w:rFonts w:ascii="Arial" w:hAnsi="Arial" w:cs="Arial"/>
          <w:color w:val="000000" w:themeColor="text1"/>
          <w:sz w:val="22"/>
          <w:szCs w:val="22"/>
        </w:rPr>
        <w:t xml:space="preserve">, </w:t>
      </w:r>
      <w:r w:rsidR="000B77E7" w:rsidRPr="006E5EC1">
        <w:rPr>
          <w:rFonts w:ascii="Arial" w:hAnsi="Arial" w:cs="Arial"/>
          <w:color w:val="000000" w:themeColor="text1"/>
          <w:sz w:val="22"/>
          <w:szCs w:val="22"/>
        </w:rPr>
        <w:t xml:space="preserve">free health </w:t>
      </w:r>
      <w:r w:rsidR="007C03E1" w:rsidRPr="006E5EC1">
        <w:rPr>
          <w:rFonts w:ascii="Arial" w:hAnsi="Arial" w:cs="Arial"/>
          <w:color w:val="000000" w:themeColor="text1"/>
          <w:sz w:val="22"/>
          <w:szCs w:val="22"/>
        </w:rPr>
        <w:t>welfares</w:t>
      </w:r>
      <w:r w:rsidR="007C03E1" w:rsidRPr="007C03E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 xml:space="preserve">or </w:t>
      </w:r>
      <w:r w:rsidR="007C03E1" w:rsidRPr="006E5EC1">
        <w:rPr>
          <w:rFonts w:ascii="Arial" w:hAnsi="Arial" w:cs="Arial"/>
          <w:color w:val="000000" w:themeColor="text1"/>
          <w:sz w:val="22"/>
          <w:szCs w:val="22"/>
        </w:rPr>
        <w:lastRenderedPageBreak/>
        <w:t>abridged</w:t>
      </w:r>
      <w:r w:rsidR="007C03E1"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amount</w:t>
      </w:r>
      <w:r w:rsidR="000B77E7" w:rsidRPr="006E5EC1">
        <w:rPr>
          <w:rFonts w:ascii="Arial" w:hAnsi="Arial" w:cs="Arial"/>
          <w:color w:val="000000" w:themeColor="text1"/>
          <w:sz w:val="22"/>
          <w:szCs w:val="22"/>
        </w:rPr>
        <w:t>,</w:t>
      </w:r>
      <w:r w:rsidR="007C03E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workforce</w:t>
      </w:r>
      <w:r w:rsidR="000B77E7"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reduction</w:t>
      </w:r>
      <w:r w:rsidR="000B77E7" w:rsidRPr="006E5EC1">
        <w:rPr>
          <w:rFonts w:ascii="Arial" w:hAnsi="Arial" w:cs="Arial"/>
          <w:color w:val="000000" w:themeColor="text1"/>
          <w:sz w:val="22"/>
          <w:szCs w:val="22"/>
        </w:rPr>
        <w:t xml:space="preserve"> and </w:t>
      </w:r>
      <w:r w:rsidR="007C03E1" w:rsidRPr="006E5EC1">
        <w:rPr>
          <w:rFonts w:ascii="Arial" w:hAnsi="Arial" w:cs="Arial"/>
          <w:color w:val="000000" w:themeColor="text1"/>
          <w:sz w:val="22"/>
          <w:szCs w:val="22"/>
        </w:rPr>
        <w:t>corporation</w:t>
      </w:r>
      <w:r w:rsidR="000B77E7"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portion</w:t>
      </w:r>
      <w:r w:rsidR="000B77E7"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alternatives</w:t>
      </w:r>
      <w:r w:rsidR="000B77E7" w:rsidRPr="006E5EC1">
        <w:rPr>
          <w:rFonts w:ascii="Arial" w:hAnsi="Arial" w:cs="Arial"/>
          <w:color w:val="000000" w:themeColor="text1"/>
          <w:sz w:val="22"/>
          <w:szCs w:val="22"/>
        </w:rPr>
        <w:t>.</w:t>
      </w:r>
      <w:r w:rsidR="00C371FD" w:rsidRPr="006E5EC1">
        <w:rPr>
          <w:rFonts w:ascii="Arial" w:hAnsi="Arial" w:cs="Arial"/>
          <w:color w:val="000000" w:themeColor="text1"/>
          <w:sz w:val="22"/>
          <w:szCs w:val="22"/>
        </w:rPr>
        <w:t xml:space="preserve"> </w:t>
      </w:r>
      <w:r w:rsidR="008356D7">
        <w:rPr>
          <w:rFonts w:ascii="Arial" w:hAnsi="Arial" w:cs="Arial"/>
          <w:color w:val="000000" w:themeColor="text1"/>
          <w:sz w:val="22"/>
          <w:szCs w:val="22"/>
        </w:rPr>
        <w:t>Tesco</w:t>
      </w:r>
      <w:r w:rsidR="000B77E7"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learned</w:t>
      </w:r>
      <w:r w:rsidR="000B77E7" w:rsidRPr="006E5EC1">
        <w:rPr>
          <w:rFonts w:ascii="Arial" w:hAnsi="Arial" w:cs="Arial"/>
          <w:color w:val="000000" w:themeColor="text1"/>
          <w:sz w:val="22"/>
          <w:szCs w:val="22"/>
        </w:rPr>
        <w:t xml:space="preserve"> that it is essential to </w:t>
      </w:r>
      <w:r w:rsidR="007C03E1" w:rsidRPr="006E5EC1">
        <w:rPr>
          <w:rFonts w:ascii="Arial" w:hAnsi="Arial" w:cs="Arial"/>
          <w:color w:val="000000" w:themeColor="text1"/>
          <w:sz w:val="22"/>
          <w:szCs w:val="22"/>
        </w:rPr>
        <w:t>make</w:t>
      </w:r>
      <w:r w:rsidR="000B77E7" w:rsidRPr="006E5EC1">
        <w:rPr>
          <w:rFonts w:ascii="Arial" w:hAnsi="Arial" w:cs="Arial"/>
          <w:color w:val="000000" w:themeColor="text1"/>
          <w:sz w:val="22"/>
          <w:szCs w:val="22"/>
        </w:rPr>
        <w:t xml:space="preserve"> </w:t>
      </w:r>
      <w:r w:rsidR="007C03E1" w:rsidRPr="006E5EC1">
        <w:rPr>
          <w:rFonts w:ascii="Arial" w:hAnsi="Arial" w:cs="Arial"/>
          <w:color w:val="000000" w:themeColor="text1"/>
          <w:sz w:val="22"/>
          <w:szCs w:val="22"/>
        </w:rPr>
        <w:t>faith</w:t>
      </w:r>
      <w:r w:rsidR="000B77E7" w:rsidRPr="006E5EC1">
        <w:rPr>
          <w:rFonts w:ascii="Arial" w:hAnsi="Arial" w:cs="Arial"/>
          <w:color w:val="000000" w:themeColor="text1"/>
          <w:sz w:val="22"/>
          <w:szCs w:val="22"/>
        </w:rPr>
        <w:t xml:space="preserve"> and </w:t>
      </w:r>
      <w:r w:rsidR="007C03E1" w:rsidRPr="006E5EC1">
        <w:rPr>
          <w:rFonts w:ascii="Arial" w:hAnsi="Arial" w:cs="Arial"/>
          <w:color w:val="000000" w:themeColor="text1"/>
          <w:sz w:val="22"/>
          <w:szCs w:val="22"/>
        </w:rPr>
        <w:t>esteem</w:t>
      </w:r>
      <w:r w:rsidR="000B77E7"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Tesco</w:t>
      </w:r>
      <w:r w:rsidR="000F001F" w:rsidRPr="006E5EC1">
        <w:rPr>
          <w:rFonts w:ascii="Arial" w:hAnsi="Arial" w:cs="Arial"/>
          <w:color w:val="000000" w:themeColor="text1"/>
          <w:sz w:val="22"/>
          <w:szCs w:val="22"/>
        </w:rPr>
        <w:t xml:space="preserve"> values </w:t>
      </w:r>
      <w:r w:rsidR="008356D7">
        <w:rPr>
          <w:rFonts w:ascii="Arial" w:hAnsi="Arial" w:cs="Arial"/>
          <w:color w:val="000000" w:themeColor="text1"/>
          <w:sz w:val="22"/>
          <w:szCs w:val="22"/>
        </w:rPr>
        <w:t>its</w:t>
      </w:r>
      <w:r w:rsidR="000F001F" w:rsidRPr="006E5EC1">
        <w:rPr>
          <w:rFonts w:ascii="Arial" w:hAnsi="Arial" w:cs="Arial"/>
          <w:color w:val="000000" w:themeColor="text1"/>
          <w:sz w:val="22"/>
          <w:szCs w:val="22"/>
        </w:rPr>
        <w:t xml:space="preserve"> </w:t>
      </w:r>
      <w:r w:rsidR="00367113" w:rsidRPr="006E5EC1">
        <w:rPr>
          <w:rFonts w:ascii="Arial" w:hAnsi="Arial" w:cs="Arial"/>
          <w:color w:val="000000" w:themeColor="text1"/>
          <w:sz w:val="22"/>
          <w:szCs w:val="22"/>
        </w:rPr>
        <w:t>workforces</w:t>
      </w:r>
      <w:r w:rsidR="000F001F" w:rsidRPr="006E5EC1">
        <w:rPr>
          <w:rFonts w:ascii="Arial" w:hAnsi="Arial" w:cs="Arial"/>
          <w:color w:val="000000" w:themeColor="text1"/>
          <w:sz w:val="22"/>
          <w:szCs w:val="22"/>
        </w:rPr>
        <w:t xml:space="preserve"> and provides</w:t>
      </w:r>
      <w:r w:rsidR="000B77E7" w:rsidRPr="006E5EC1">
        <w:rPr>
          <w:rFonts w:ascii="Arial" w:hAnsi="Arial" w:cs="Arial"/>
          <w:color w:val="000000" w:themeColor="text1"/>
          <w:sz w:val="22"/>
          <w:szCs w:val="22"/>
        </w:rPr>
        <w:t xml:space="preserve"> </w:t>
      </w:r>
      <w:r w:rsidR="00367113">
        <w:rPr>
          <w:rFonts w:ascii="Arial" w:hAnsi="Arial" w:cs="Arial"/>
          <w:color w:val="000000" w:themeColor="text1"/>
          <w:sz w:val="22"/>
          <w:szCs w:val="22"/>
        </w:rPr>
        <w:t>pragmatic</w:t>
      </w:r>
      <w:r w:rsidR="000B77E7" w:rsidRPr="006E5EC1">
        <w:rPr>
          <w:rFonts w:ascii="Arial" w:hAnsi="Arial" w:cs="Arial"/>
          <w:color w:val="000000" w:themeColor="text1"/>
          <w:sz w:val="22"/>
          <w:szCs w:val="22"/>
        </w:rPr>
        <w:t xml:space="preserve"> </w:t>
      </w:r>
      <w:r w:rsidR="00367113" w:rsidRPr="006E5EC1">
        <w:rPr>
          <w:rFonts w:ascii="Arial" w:hAnsi="Arial" w:cs="Arial"/>
          <w:color w:val="000000" w:themeColor="text1"/>
          <w:sz w:val="22"/>
          <w:szCs w:val="22"/>
        </w:rPr>
        <w:t>ambitions</w:t>
      </w:r>
      <w:r w:rsidR="000B77E7" w:rsidRPr="006E5EC1">
        <w:rPr>
          <w:rFonts w:ascii="Arial" w:hAnsi="Arial" w:cs="Arial"/>
          <w:color w:val="000000" w:themeColor="text1"/>
          <w:sz w:val="22"/>
          <w:szCs w:val="22"/>
        </w:rPr>
        <w:t xml:space="preserve"> and an enjoyable </w:t>
      </w:r>
      <w:r w:rsidR="00367113" w:rsidRPr="006E5EC1">
        <w:rPr>
          <w:rFonts w:ascii="Arial" w:hAnsi="Arial" w:cs="Arial"/>
          <w:color w:val="000000" w:themeColor="text1"/>
          <w:sz w:val="22"/>
          <w:szCs w:val="22"/>
        </w:rPr>
        <w:t>ecosystem</w:t>
      </w:r>
      <w:r w:rsidR="000B77E7" w:rsidRPr="006E5EC1">
        <w:rPr>
          <w:rFonts w:ascii="Arial" w:hAnsi="Arial" w:cs="Arial"/>
          <w:color w:val="000000" w:themeColor="text1"/>
          <w:sz w:val="22"/>
          <w:szCs w:val="22"/>
        </w:rPr>
        <w:t xml:space="preserve"> for </w:t>
      </w:r>
      <w:r w:rsidR="00367113">
        <w:rPr>
          <w:rFonts w:ascii="Arial" w:hAnsi="Arial" w:cs="Arial"/>
          <w:color w:val="000000" w:themeColor="text1"/>
          <w:sz w:val="22"/>
          <w:szCs w:val="22"/>
        </w:rPr>
        <w:t>its workforces</w:t>
      </w:r>
      <w:r w:rsidR="000B77E7" w:rsidRPr="006E5EC1">
        <w:rPr>
          <w:rFonts w:ascii="Arial" w:hAnsi="Arial" w:cs="Arial"/>
          <w:color w:val="000000" w:themeColor="text1"/>
          <w:sz w:val="22"/>
          <w:szCs w:val="22"/>
        </w:rPr>
        <w:t xml:space="preserve"> to work in</w:t>
      </w:r>
      <w:r w:rsidR="00367113">
        <w:rPr>
          <w:rFonts w:ascii="Arial" w:hAnsi="Arial" w:cs="Arial"/>
          <w:color w:val="000000" w:themeColor="text1"/>
          <w:sz w:val="22"/>
          <w:szCs w:val="22"/>
        </w:rPr>
        <w:t xml:space="preserve">, and </w:t>
      </w:r>
      <w:r w:rsidR="00367113" w:rsidRPr="006E5EC1">
        <w:rPr>
          <w:rFonts w:ascii="Arial" w:hAnsi="Arial" w:cs="Arial"/>
          <w:color w:val="000000" w:themeColor="text1"/>
          <w:sz w:val="22"/>
          <w:szCs w:val="22"/>
        </w:rPr>
        <w:t>cumulative</w:t>
      </w:r>
      <w:r w:rsidR="00367113">
        <w:rPr>
          <w:rFonts w:ascii="Arial" w:hAnsi="Arial" w:cs="Arial"/>
          <w:color w:val="000000" w:themeColor="text1"/>
          <w:sz w:val="22"/>
          <w:szCs w:val="22"/>
        </w:rPr>
        <w:t xml:space="preserve"> employee enthusiasm</w:t>
      </w:r>
      <w:r w:rsidR="00DC4810" w:rsidRPr="006E5EC1">
        <w:rPr>
          <w:rFonts w:ascii="Arial" w:hAnsi="Arial" w:cs="Arial"/>
          <w:color w:val="000000" w:themeColor="text1"/>
          <w:sz w:val="22"/>
          <w:szCs w:val="22"/>
        </w:rPr>
        <w:t xml:space="preserve"> (Tesco PLC, 2021).</w:t>
      </w:r>
      <w:r w:rsidR="000B77E7" w:rsidRPr="006E5EC1">
        <w:rPr>
          <w:rFonts w:ascii="Arial" w:hAnsi="Arial" w:cs="Arial"/>
          <w:color w:val="000000" w:themeColor="text1"/>
          <w:sz w:val="22"/>
          <w:szCs w:val="22"/>
        </w:rPr>
        <w:t xml:space="preserve">  </w:t>
      </w:r>
    </w:p>
    <w:p w14:paraId="7DF592BF" w14:textId="77777777" w:rsidR="00C371FD" w:rsidRPr="006E5EC1" w:rsidRDefault="00C371FD" w:rsidP="006E5EC1">
      <w:pPr>
        <w:autoSpaceDE w:val="0"/>
        <w:autoSpaceDN w:val="0"/>
        <w:adjustRightInd w:val="0"/>
        <w:spacing w:line="360" w:lineRule="auto"/>
        <w:jc w:val="both"/>
        <w:rPr>
          <w:rFonts w:ascii="Arial" w:hAnsi="Arial" w:cs="Arial"/>
          <w:color w:val="000000" w:themeColor="text1"/>
          <w:sz w:val="22"/>
          <w:szCs w:val="22"/>
        </w:rPr>
      </w:pPr>
    </w:p>
    <w:p w14:paraId="05038524" w14:textId="7918DB64" w:rsidR="000B77E7" w:rsidRPr="006E5EC1" w:rsidRDefault="008356D7" w:rsidP="006E5EC1">
      <w:pPr>
        <w:autoSpaceDE w:val="0"/>
        <w:autoSpaceDN w:val="0"/>
        <w:adjustRightInd w:val="0"/>
        <w:spacing w:line="360" w:lineRule="auto"/>
        <w:jc w:val="both"/>
        <w:rPr>
          <w:rFonts w:ascii="Arial" w:hAnsi="Arial" w:cs="Arial"/>
          <w:color w:val="000000" w:themeColor="text1"/>
          <w:sz w:val="22"/>
          <w:szCs w:val="22"/>
        </w:rPr>
      </w:pPr>
      <w:r w:rsidRPr="006E5EC1">
        <w:rPr>
          <w:rFonts w:ascii="Arial" w:hAnsi="Arial" w:cs="Arial"/>
          <w:color w:val="000000" w:themeColor="text1"/>
          <w:sz w:val="22"/>
          <w:szCs w:val="22"/>
        </w:rPr>
        <w:t>An</w:t>
      </w:r>
      <w:r w:rsidR="000B77E7" w:rsidRPr="006E5EC1">
        <w:rPr>
          <w:rFonts w:ascii="Arial" w:hAnsi="Arial" w:cs="Arial"/>
          <w:color w:val="000000" w:themeColor="text1"/>
          <w:sz w:val="22"/>
          <w:szCs w:val="22"/>
        </w:rPr>
        <w:t xml:space="preserve"> </w:t>
      </w:r>
      <w:r w:rsidR="00367113" w:rsidRPr="006E5EC1">
        <w:rPr>
          <w:rFonts w:ascii="Arial" w:hAnsi="Arial" w:cs="Arial"/>
          <w:color w:val="000000" w:themeColor="text1"/>
          <w:sz w:val="22"/>
          <w:szCs w:val="22"/>
        </w:rPr>
        <w:t>enthused</w:t>
      </w:r>
      <w:r w:rsidR="000B77E7" w:rsidRPr="006E5EC1">
        <w:rPr>
          <w:rFonts w:ascii="Arial" w:hAnsi="Arial" w:cs="Arial"/>
          <w:color w:val="000000" w:themeColor="text1"/>
          <w:sz w:val="22"/>
          <w:szCs w:val="22"/>
        </w:rPr>
        <w:t xml:space="preserve"> </w:t>
      </w:r>
      <w:r w:rsidR="00367113" w:rsidRPr="006E5EC1">
        <w:rPr>
          <w:rFonts w:ascii="Arial" w:hAnsi="Arial" w:cs="Arial"/>
          <w:color w:val="000000" w:themeColor="text1"/>
          <w:sz w:val="22"/>
          <w:szCs w:val="22"/>
        </w:rPr>
        <w:t>workforce</w:t>
      </w:r>
      <w:r w:rsidR="000B77E7" w:rsidRPr="006E5EC1">
        <w:rPr>
          <w:rFonts w:ascii="Arial" w:hAnsi="Arial" w:cs="Arial"/>
          <w:color w:val="000000" w:themeColor="text1"/>
          <w:sz w:val="22"/>
          <w:szCs w:val="22"/>
        </w:rPr>
        <w:t xml:space="preserve"> </w:t>
      </w:r>
      <w:r w:rsidR="00367113" w:rsidRPr="006E5EC1">
        <w:rPr>
          <w:rFonts w:ascii="Arial" w:hAnsi="Arial" w:cs="Arial"/>
          <w:color w:val="000000" w:themeColor="text1"/>
          <w:sz w:val="22"/>
          <w:szCs w:val="22"/>
        </w:rPr>
        <w:t>associate</w:t>
      </w:r>
      <w:r w:rsidR="00367113">
        <w:rPr>
          <w:rFonts w:ascii="Arial" w:hAnsi="Arial" w:cs="Arial"/>
          <w:color w:val="000000" w:themeColor="text1"/>
          <w:sz w:val="22"/>
          <w:szCs w:val="22"/>
        </w:rPr>
        <w:t xml:space="preserve"> at Tesco</w:t>
      </w:r>
      <w:r w:rsidR="000B77E7" w:rsidRPr="006E5EC1">
        <w:rPr>
          <w:rFonts w:ascii="Arial" w:hAnsi="Arial" w:cs="Arial"/>
          <w:color w:val="000000" w:themeColor="text1"/>
          <w:sz w:val="22"/>
          <w:szCs w:val="22"/>
        </w:rPr>
        <w:t xml:space="preserve"> works in partnership with others to </w:t>
      </w:r>
      <w:r w:rsidR="00367113" w:rsidRPr="006E5EC1">
        <w:rPr>
          <w:rFonts w:ascii="Arial" w:hAnsi="Arial" w:cs="Arial"/>
          <w:color w:val="000000" w:themeColor="text1"/>
          <w:sz w:val="22"/>
          <w:szCs w:val="22"/>
        </w:rPr>
        <w:t>succeed</w:t>
      </w:r>
      <w:r w:rsidR="000B77E7" w:rsidRPr="006E5EC1">
        <w:rPr>
          <w:rFonts w:ascii="Arial" w:hAnsi="Arial" w:cs="Arial"/>
          <w:color w:val="000000" w:themeColor="text1"/>
          <w:sz w:val="22"/>
          <w:szCs w:val="22"/>
        </w:rPr>
        <w:t xml:space="preserve"> individual and team </w:t>
      </w:r>
      <w:r w:rsidRPr="006E5EC1">
        <w:rPr>
          <w:rFonts w:ascii="Arial" w:hAnsi="Arial" w:cs="Arial"/>
          <w:color w:val="000000" w:themeColor="text1"/>
          <w:sz w:val="22"/>
          <w:szCs w:val="22"/>
        </w:rPr>
        <w:t>intentions</w:t>
      </w:r>
      <w:r w:rsidR="000B77E7" w:rsidRPr="006E5EC1">
        <w:rPr>
          <w:rFonts w:ascii="Arial" w:hAnsi="Arial" w:cs="Arial"/>
          <w:color w:val="000000" w:themeColor="text1"/>
          <w:sz w:val="22"/>
          <w:szCs w:val="22"/>
        </w:rPr>
        <w:t xml:space="preserve">. </w:t>
      </w:r>
      <w:r>
        <w:rPr>
          <w:rFonts w:ascii="Arial" w:hAnsi="Arial" w:cs="Arial"/>
          <w:color w:val="000000" w:themeColor="text1"/>
          <w:sz w:val="22"/>
          <w:szCs w:val="22"/>
        </w:rPr>
        <w:t>They f</w:t>
      </w:r>
      <w:r w:rsidR="000B77E7" w:rsidRPr="006E5EC1">
        <w:rPr>
          <w:rFonts w:ascii="Arial" w:hAnsi="Arial" w:cs="Arial"/>
          <w:color w:val="000000" w:themeColor="text1"/>
          <w:sz w:val="22"/>
          <w:szCs w:val="22"/>
        </w:rPr>
        <w:t>ocus on</w:t>
      </w:r>
      <w:r>
        <w:rPr>
          <w:rFonts w:ascii="Arial" w:hAnsi="Arial" w:cs="Arial"/>
          <w:color w:val="000000" w:themeColor="text1"/>
          <w:sz w:val="22"/>
          <w:szCs w:val="22"/>
        </w:rPr>
        <w:t xml:space="preserve"> customers, treat</w:t>
      </w:r>
      <w:r w:rsidR="000B77E7"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individuals</w:t>
      </w:r>
      <w:r w:rsidR="000B77E7" w:rsidRPr="006E5EC1">
        <w:rPr>
          <w:rFonts w:ascii="Arial" w:hAnsi="Arial" w:cs="Arial"/>
          <w:color w:val="000000" w:themeColor="text1"/>
          <w:sz w:val="22"/>
          <w:szCs w:val="22"/>
        </w:rPr>
        <w:t xml:space="preserve"> </w:t>
      </w:r>
      <w:r w:rsidRPr="006E5EC1">
        <w:rPr>
          <w:rFonts w:ascii="Arial" w:hAnsi="Arial" w:cs="Arial"/>
          <w:color w:val="000000" w:themeColor="text1"/>
          <w:sz w:val="22"/>
          <w:szCs w:val="22"/>
        </w:rPr>
        <w:t>equitably</w:t>
      </w:r>
      <w:r>
        <w:rPr>
          <w:rFonts w:ascii="Arial" w:hAnsi="Arial" w:cs="Arial"/>
          <w:color w:val="000000" w:themeColor="text1"/>
          <w:sz w:val="22"/>
          <w:szCs w:val="22"/>
        </w:rPr>
        <w:t xml:space="preserve">, and are ultimately </w:t>
      </w:r>
      <w:r w:rsidR="000B77E7" w:rsidRPr="006E5EC1">
        <w:rPr>
          <w:rFonts w:ascii="Arial" w:hAnsi="Arial" w:cs="Arial"/>
          <w:color w:val="000000" w:themeColor="text1"/>
          <w:sz w:val="22"/>
          <w:szCs w:val="22"/>
        </w:rPr>
        <w:t xml:space="preserve">determined and devoted to </w:t>
      </w:r>
      <w:r w:rsidRPr="006E5EC1">
        <w:rPr>
          <w:rFonts w:ascii="Arial" w:hAnsi="Arial" w:cs="Arial"/>
          <w:color w:val="000000" w:themeColor="text1"/>
          <w:sz w:val="22"/>
          <w:szCs w:val="22"/>
        </w:rPr>
        <w:t>accepting</w:t>
      </w:r>
      <w:r w:rsidR="000B77E7" w:rsidRPr="006E5EC1">
        <w:rPr>
          <w:rFonts w:ascii="Arial" w:hAnsi="Arial" w:cs="Arial"/>
          <w:color w:val="000000" w:themeColor="text1"/>
          <w:sz w:val="22"/>
          <w:szCs w:val="22"/>
        </w:rPr>
        <w:t xml:space="preserve"> </w:t>
      </w:r>
      <w:r w:rsidR="003C2A54">
        <w:rPr>
          <w:rFonts w:ascii="Arial" w:hAnsi="Arial" w:cs="Arial"/>
          <w:color w:val="000000" w:themeColor="text1"/>
          <w:sz w:val="22"/>
          <w:szCs w:val="22"/>
        </w:rPr>
        <w:t>responses</w:t>
      </w:r>
      <w:r w:rsidR="00214426">
        <w:rPr>
          <w:rFonts w:ascii="Arial" w:hAnsi="Arial" w:cs="Arial"/>
          <w:color w:val="000000" w:themeColor="text1"/>
          <w:sz w:val="22"/>
          <w:szCs w:val="22"/>
        </w:rPr>
        <w:t xml:space="preserve"> and advice</w:t>
      </w:r>
      <w:r w:rsidR="000B77E7" w:rsidRPr="006E5EC1">
        <w:rPr>
          <w:rFonts w:ascii="Arial" w:hAnsi="Arial" w:cs="Arial"/>
          <w:color w:val="000000" w:themeColor="text1"/>
          <w:sz w:val="22"/>
          <w:szCs w:val="22"/>
        </w:rPr>
        <w:t xml:space="preserve"> from others</w:t>
      </w:r>
      <w:r w:rsidR="00DC4810" w:rsidRPr="006E5EC1">
        <w:rPr>
          <w:rFonts w:ascii="Arial" w:hAnsi="Arial" w:cs="Arial"/>
          <w:color w:val="000000" w:themeColor="text1"/>
          <w:sz w:val="22"/>
          <w:szCs w:val="22"/>
        </w:rPr>
        <w:t xml:space="preserve"> </w:t>
      </w:r>
      <w:r w:rsidR="00093DAA" w:rsidRPr="006E5EC1">
        <w:rPr>
          <w:rFonts w:ascii="Arial" w:hAnsi="Arial" w:cs="Arial"/>
          <w:color w:val="000000" w:themeColor="text1"/>
          <w:sz w:val="22"/>
          <w:szCs w:val="22"/>
        </w:rPr>
        <w:t xml:space="preserve">via 360 feedback </w:t>
      </w:r>
      <w:r w:rsidR="0004347B" w:rsidRPr="006E5EC1">
        <w:rPr>
          <w:rFonts w:ascii="Arial" w:hAnsi="Arial" w:cs="Arial"/>
          <w:color w:val="000000" w:themeColor="text1"/>
          <w:sz w:val="22"/>
          <w:szCs w:val="22"/>
        </w:rPr>
        <w:t>(</w:t>
      </w:r>
      <w:r w:rsidR="0004347B" w:rsidRPr="006E5EC1">
        <w:rPr>
          <w:rFonts w:ascii="Arial" w:hAnsi="Arial" w:cs="Arial"/>
          <w:color w:val="000000" w:themeColor="text1"/>
          <w:sz w:val="22"/>
          <w:szCs w:val="22"/>
          <w:lang w:eastAsia="en-US"/>
        </w:rPr>
        <w:t>ETS, 2021)</w:t>
      </w:r>
      <w:r w:rsidR="000B77E7" w:rsidRPr="006E5EC1">
        <w:rPr>
          <w:rFonts w:ascii="Arial" w:hAnsi="Arial" w:cs="Arial"/>
          <w:color w:val="000000" w:themeColor="text1"/>
          <w:sz w:val="22"/>
          <w:szCs w:val="22"/>
        </w:rPr>
        <w:t>.</w:t>
      </w:r>
      <w:r w:rsidR="00CA46E6" w:rsidRPr="006E5EC1">
        <w:rPr>
          <w:rFonts w:ascii="Arial" w:hAnsi="Arial" w:cs="Arial"/>
          <w:color w:val="000000" w:themeColor="text1"/>
          <w:sz w:val="22"/>
          <w:szCs w:val="22"/>
        </w:rPr>
        <w:t xml:space="preserve"> </w:t>
      </w:r>
      <w:r w:rsidR="000F001F" w:rsidRPr="006E5EC1">
        <w:rPr>
          <w:rFonts w:ascii="Arial" w:hAnsi="Arial" w:cs="Arial"/>
          <w:color w:val="000000" w:themeColor="text1"/>
          <w:sz w:val="22"/>
          <w:szCs w:val="22"/>
        </w:rPr>
        <w:t>Four</w:t>
      </w:r>
      <w:r w:rsidR="0039502D" w:rsidRPr="006E5EC1">
        <w:rPr>
          <w:rFonts w:ascii="Arial" w:hAnsi="Arial" w:cs="Arial"/>
          <w:color w:val="000000" w:themeColor="text1"/>
          <w:sz w:val="22"/>
          <w:szCs w:val="22"/>
        </w:rPr>
        <w:t xml:space="preserve"> management theories,</w:t>
      </w:r>
      <w:r w:rsidR="00D669D8" w:rsidRPr="006E5EC1">
        <w:rPr>
          <w:rFonts w:ascii="Arial" w:hAnsi="Arial" w:cs="Arial"/>
          <w:color w:val="000000" w:themeColor="text1"/>
          <w:sz w:val="22"/>
          <w:szCs w:val="22"/>
        </w:rPr>
        <w:t xml:space="preserve"> </w:t>
      </w:r>
      <w:r w:rsidR="00CA46E6" w:rsidRPr="006E5EC1">
        <w:rPr>
          <w:rFonts w:ascii="Arial" w:hAnsi="Arial" w:cs="Arial"/>
          <w:color w:val="000000" w:themeColor="text1"/>
          <w:sz w:val="22"/>
          <w:szCs w:val="22"/>
        </w:rPr>
        <w:t xml:space="preserve">such </w:t>
      </w:r>
      <w:r w:rsidR="0039502D" w:rsidRPr="006E5EC1">
        <w:rPr>
          <w:rFonts w:ascii="Arial" w:hAnsi="Arial" w:cs="Arial"/>
          <w:color w:val="000000" w:themeColor="text1"/>
          <w:sz w:val="22"/>
          <w:szCs w:val="22"/>
        </w:rPr>
        <w:t xml:space="preserve">as </w:t>
      </w:r>
      <w:r w:rsidR="00CA46E6" w:rsidRPr="006E5EC1">
        <w:rPr>
          <w:rFonts w:ascii="Arial" w:hAnsi="Arial" w:cs="Arial"/>
          <w:color w:val="000000" w:themeColor="text1"/>
          <w:sz w:val="22"/>
          <w:szCs w:val="22"/>
        </w:rPr>
        <w:t>Taylor Scientific, Maslow’s Hierarchy, Herzberg’s Two-Factor</w:t>
      </w:r>
      <w:r w:rsidR="008D41C3" w:rsidRPr="006E5EC1">
        <w:rPr>
          <w:rFonts w:ascii="Arial" w:hAnsi="Arial" w:cs="Arial"/>
          <w:color w:val="000000" w:themeColor="text1"/>
          <w:sz w:val="22"/>
          <w:szCs w:val="22"/>
        </w:rPr>
        <w:t xml:space="preserve"> </w:t>
      </w:r>
      <w:r w:rsidR="00172A53" w:rsidRPr="006E5EC1">
        <w:rPr>
          <w:rFonts w:ascii="Arial" w:hAnsi="Arial" w:cs="Arial"/>
          <w:color w:val="000000" w:themeColor="text1"/>
          <w:sz w:val="22"/>
          <w:szCs w:val="22"/>
        </w:rPr>
        <w:t xml:space="preserve">and Elton Mayo, were assessed to have been </w:t>
      </w:r>
      <w:r w:rsidR="000F001F" w:rsidRPr="006E5EC1">
        <w:rPr>
          <w:rFonts w:ascii="Arial" w:hAnsi="Arial" w:cs="Arial"/>
          <w:color w:val="000000" w:themeColor="text1"/>
          <w:sz w:val="22"/>
          <w:szCs w:val="22"/>
        </w:rPr>
        <w:t>practis</w:t>
      </w:r>
      <w:r w:rsidR="00172A53" w:rsidRPr="006E5EC1">
        <w:rPr>
          <w:rFonts w:ascii="Arial" w:hAnsi="Arial" w:cs="Arial"/>
          <w:color w:val="000000" w:themeColor="text1"/>
          <w:sz w:val="22"/>
          <w:szCs w:val="22"/>
        </w:rPr>
        <w:t>ed</w:t>
      </w:r>
      <w:r w:rsidR="00C371FD" w:rsidRPr="006E5EC1">
        <w:rPr>
          <w:rFonts w:ascii="Arial" w:hAnsi="Arial" w:cs="Arial"/>
          <w:color w:val="000000" w:themeColor="text1"/>
          <w:sz w:val="22"/>
          <w:szCs w:val="22"/>
        </w:rPr>
        <w:t xml:space="preserve"> at </w:t>
      </w:r>
      <w:r w:rsidR="0004347B" w:rsidRPr="006E5EC1">
        <w:rPr>
          <w:rFonts w:ascii="Arial" w:hAnsi="Arial" w:cs="Arial"/>
          <w:color w:val="000000" w:themeColor="text1"/>
          <w:sz w:val="22"/>
          <w:szCs w:val="22"/>
        </w:rPr>
        <w:t>Tesco</w:t>
      </w:r>
      <w:r w:rsidR="00172A53" w:rsidRPr="006E5EC1">
        <w:rPr>
          <w:rFonts w:ascii="Arial" w:hAnsi="Arial" w:cs="Arial"/>
          <w:color w:val="000000" w:themeColor="text1"/>
          <w:sz w:val="22"/>
          <w:szCs w:val="22"/>
        </w:rPr>
        <w:t xml:space="preserve"> PLC</w:t>
      </w:r>
      <w:r w:rsidR="0004347B" w:rsidRPr="006E5EC1">
        <w:rPr>
          <w:rFonts w:ascii="Arial" w:hAnsi="Arial" w:cs="Arial"/>
          <w:color w:val="000000" w:themeColor="text1"/>
          <w:sz w:val="22"/>
          <w:szCs w:val="22"/>
        </w:rPr>
        <w:t xml:space="preserve"> (</w:t>
      </w:r>
      <w:r w:rsidR="00F47600" w:rsidRPr="006E5EC1">
        <w:rPr>
          <w:rFonts w:ascii="Arial" w:hAnsi="Arial" w:cs="Arial"/>
          <w:color w:val="000000" w:themeColor="text1"/>
          <w:sz w:val="22"/>
          <w:szCs w:val="22"/>
        </w:rPr>
        <w:t>Section</w:t>
      </w:r>
      <w:r w:rsidR="0004347B" w:rsidRPr="006E5EC1">
        <w:rPr>
          <w:rFonts w:ascii="Arial" w:hAnsi="Arial" w:cs="Arial"/>
          <w:color w:val="000000" w:themeColor="text1"/>
          <w:sz w:val="22"/>
          <w:szCs w:val="22"/>
        </w:rPr>
        <w:t xml:space="preserve"> 2.2.1 - 2.2.4).</w:t>
      </w:r>
    </w:p>
    <w:p w14:paraId="6F715439" w14:textId="77777777" w:rsidR="000B77E7" w:rsidRPr="006E5EC1" w:rsidRDefault="000B77E7" w:rsidP="006E5EC1">
      <w:pPr>
        <w:spacing w:line="360" w:lineRule="auto"/>
        <w:jc w:val="both"/>
        <w:rPr>
          <w:rFonts w:ascii="Arial" w:hAnsi="Arial" w:cs="Arial"/>
          <w:sz w:val="22"/>
          <w:szCs w:val="22"/>
          <w:lang w:eastAsia="en-US"/>
        </w:rPr>
      </w:pPr>
    </w:p>
    <w:p w14:paraId="6D4D302C" w14:textId="29BF0F2E" w:rsidR="00836F56" w:rsidRPr="006E5EC1" w:rsidRDefault="000A63F7" w:rsidP="006E5EC1">
      <w:pPr>
        <w:pStyle w:val="Heading1"/>
        <w:spacing w:line="360" w:lineRule="auto"/>
        <w:jc w:val="both"/>
        <w:rPr>
          <w:rFonts w:ascii="Arial" w:hAnsi="Arial" w:cs="Arial"/>
          <w:b/>
          <w:bCs/>
          <w:sz w:val="22"/>
          <w:szCs w:val="22"/>
        </w:rPr>
      </w:pPr>
      <w:bookmarkStart w:id="15" w:name="_Toc80799400"/>
      <w:r w:rsidRPr="006E5EC1">
        <w:rPr>
          <w:rFonts w:ascii="Arial" w:hAnsi="Arial" w:cs="Arial"/>
          <w:sz w:val="22"/>
          <w:szCs w:val="22"/>
        </w:rPr>
        <w:t>2.2.1</w:t>
      </w:r>
      <w:r w:rsidRPr="006E5EC1">
        <w:rPr>
          <w:rFonts w:ascii="Arial" w:hAnsi="Arial" w:cs="Arial"/>
          <w:b/>
          <w:bCs/>
          <w:sz w:val="22"/>
          <w:szCs w:val="22"/>
        </w:rPr>
        <w:tab/>
      </w:r>
      <w:r w:rsidR="00836F56" w:rsidRPr="006E5EC1">
        <w:rPr>
          <w:rFonts w:ascii="Arial" w:hAnsi="Arial" w:cs="Arial"/>
          <w:b/>
          <w:bCs/>
          <w:sz w:val="22"/>
          <w:szCs w:val="22"/>
        </w:rPr>
        <w:t>Taylor Scientific</w:t>
      </w:r>
      <w:r w:rsidR="00212754" w:rsidRPr="006E5EC1">
        <w:rPr>
          <w:rFonts w:ascii="Arial" w:hAnsi="Arial" w:cs="Arial"/>
          <w:b/>
          <w:bCs/>
          <w:sz w:val="22"/>
          <w:szCs w:val="22"/>
        </w:rPr>
        <w:t xml:space="preserve"> Model</w:t>
      </w:r>
      <w:bookmarkEnd w:id="15"/>
      <w:r w:rsidRPr="006E5EC1">
        <w:rPr>
          <w:rFonts w:ascii="Arial" w:hAnsi="Arial" w:cs="Arial"/>
          <w:b/>
          <w:bCs/>
          <w:sz w:val="22"/>
          <w:szCs w:val="22"/>
        </w:rPr>
        <w:t xml:space="preserve"> </w:t>
      </w:r>
    </w:p>
    <w:p w14:paraId="436F3658" w14:textId="54BC4206" w:rsidR="00836F56" w:rsidRPr="006E5EC1" w:rsidRDefault="00836F56" w:rsidP="006E5EC1">
      <w:pPr>
        <w:spacing w:line="360" w:lineRule="auto"/>
        <w:jc w:val="both"/>
        <w:rPr>
          <w:rFonts w:ascii="Arial" w:hAnsi="Arial" w:cs="Arial"/>
          <w:b/>
          <w:bCs/>
          <w:color w:val="2F5496" w:themeColor="accent1" w:themeShade="BF"/>
          <w:sz w:val="22"/>
          <w:szCs w:val="22"/>
        </w:rPr>
      </w:pPr>
    </w:p>
    <w:p w14:paraId="553DB61F" w14:textId="77777777" w:rsidR="00404D37" w:rsidRPr="006E5EC1" w:rsidRDefault="00404D37" w:rsidP="006E5EC1">
      <w:pPr>
        <w:spacing w:line="360" w:lineRule="auto"/>
        <w:jc w:val="both"/>
        <w:rPr>
          <w:rFonts w:ascii="Arial" w:hAnsi="Arial" w:cs="Arial"/>
          <w:b/>
          <w:bCs/>
          <w:color w:val="2F5496" w:themeColor="accent1" w:themeShade="BF"/>
          <w:sz w:val="22"/>
          <w:szCs w:val="22"/>
        </w:rPr>
      </w:pPr>
    </w:p>
    <w:p w14:paraId="568A201E" w14:textId="77777777" w:rsidR="00E57909" w:rsidRPr="006E5EC1" w:rsidRDefault="007D2490" w:rsidP="006E5EC1">
      <w:pPr>
        <w:spacing w:line="360" w:lineRule="auto"/>
        <w:jc w:val="both"/>
        <w:rPr>
          <w:rFonts w:ascii="Arial" w:hAnsi="Arial" w:cs="Arial"/>
          <w:sz w:val="22"/>
          <w:szCs w:val="22"/>
        </w:rPr>
      </w:pPr>
      <w:r w:rsidRPr="006E5EC1">
        <w:rPr>
          <w:rFonts w:ascii="Arial" w:hAnsi="Arial" w:cs="Arial"/>
          <w:noProof/>
          <w:sz w:val="22"/>
          <w:szCs w:val="22"/>
        </w:rPr>
        <mc:AlternateContent>
          <mc:Choice Requires="wps">
            <w:drawing>
              <wp:anchor distT="0" distB="0" distL="114300" distR="114300" simplePos="0" relativeHeight="251721728" behindDoc="0" locked="0" layoutInCell="1" allowOverlap="1" wp14:anchorId="3092317A" wp14:editId="1345E5A6">
                <wp:simplePos x="0" y="0"/>
                <wp:positionH relativeFrom="column">
                  <wp:posOffset>3605941</wp:posOffset>
                </wp:positionH>
                <wp:positionV relativeFrom="paragraph">
                  <wp:posOffset>4166533</wp:posOffset>
                </wp:positionV>
                <wp:extent cx="2125579" cy="243205"/>
                <wp:effectExtent l="0" t="0" r="8255" b="10795"/>
                <wp:wrapNone/>
                <wp:docPr id="44" name="Text Box 44"/>
                <wp:cNvGraphicFramePr/>
                <a:graphic xmlns:a="http://schemas.openxmlformats.org/drawingml/2006/main">
                  <a:graphicData uri="http://schemas.microsoft.com/office/word/2010/wordprocessingShape">
                    <wps:wsp>
                      <wps:cNvSpPr txBox="1"/>
                      <wps:spPr>
                        <a:xfrm>
                          <a:off x="0" y="0"/>
                          <a:ext cx="2125579" cy="243205"/>
                        </a:xfrm>
                        <a:prstGeom prst="rect">
                          <a:avLst/>
                        </a:prstGeom>
                        <a:solidFill>
                          <a:schemeClr val="lt1"/>
                        </a:solidFill>
                        <a:ln w="6350">
                          <a:solidFill>
                            <a:schemeClr val="bg1"/>
                          </a:solidFill>
                        </a:ln>
                      </wps:spPr>
                      <wps:txbx>
                        <w:txbxContent>
                          <w:p w14:paraId="1C4B9045" w14:textId="77777777" w:rsidR="0030295D" w:rsidRDefault="0030295D" w:rsidP="00CF666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19EA69C1" w14:textId="77777777" w:rsidR="0030295D" w:rsidRDefault="0030295D" w:rsidP="00CF66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92317A" id="Text Box 44" o:spid="_x0000_s1033" type="#_x0000_t202" style="position:absolute;left:0;text-align:left;margin-left:283.95pt;margin-top:328.05pt;width:167.35pt;height:19.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" fillcolor="white [3201]" strokecolor="white [3212]" strokeweight=".5pt">
                <v:textbox>
                  <w:txbxContent>
                    <w:p w14:paraId="1C4B9045" w14:textId="77777777" w:rsidR="0030295D" w:rsidRDefault="0030295D" w:rsidP="00CF666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19EA69C1" w14:textId="77777777" w:rsidR="0030295D" w:rsidRDefault="0030295D" w:rsidP="00CF666F"/>
                  </w:txbxContent>
                </v:textbox>
              </v:shape>
            </w:pict>
          </mc:Fallback>
        </mc:AlternateContent>
      </w:r>
      <w:r w:rsidR="00EF140C" w:rsidRPr="006E5EC1">
        <w:rPr>
          <w:rFonts w:ascii="Arial" w:hAnsi="Arial" w:cs="Arial"/>
          <w:b/>
          <w:bCs/>
          <w:noProof/>
          <w:color w:val="2F5496" w:themeColor="accent1" w:themeShade="BF"/>
          <w:sz w:val="22"/>
          <w:szCs w:val="22"/>
        </w:rPr>
        <w:drawing>
          <wp:inline distT="0" distB="0" distL="0" distR="0" wp14:anchorId="767F5549" wp14:editId="0511977E">
            <wp:extent cx="5730858" cy="4170556"/>
            <wp:effectExtent l="0" t="0" r="0" b="0"/>
            <wp:docPr id="2" name="Picture 2"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chat or text messag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43688" cy="4179893"/>
                    </a:xfrm>
                    <a:prstGeom prst="rect">
                      <a:avLst/>
                    </a:prstGeom>
                  </pic:spPr>
                </pic:pic>
              </a:graphicData>
            </a:graphic>
          </wp:inline>
        </w:drawing>
      </w:r>
    </w:p>
    <w:p w14:paraId="4EDB84DE" w14:textId="77777777" w:rsidR="00E57909" w:rsidRPr="006E5EC1" w:rsidRDefault="00E57909" w:rsidP="006E5EC1">
      <w:pPr>
        <w:spacing w:line="360" w:lineRule="auto"/>
        <w:jc w:val="both"/>
        <w:rPr>
          <w:rFonts w:ascii="Arial" w:hAnsi="Arial" w:cs="Arial"/>
          <w:sz w:val="22"/>
          <w:szCs w:val="22"/>
        </w:rPr>
      </w:pPr>
    </w:p>
    <w:p w14:paraId="4A9611E9" w14:textId="77777777" w:rsidR="00E57909" w:rsidRPr="006E5EC1" w:rsidRDefault="00E57909" w:rsidP="006E5EC1">
      <w:pPr>
        <w:spacing w:line="360" w:lineRule="auto"/>
        <w:jc w:val="both"/>
        <w:rPr>
          <w:rFonts w:ascii="Arial" w:hAnsi="Arial" w:cs="Arial"/>
          <w:sz w:val="22"/>
          <w:szCs w:val="22"/>
        </w:rPr>
      </w:pPr>
    </w:p>
    <w:p w14:paraId="1A2BC828" w14:textId="77777777" w:rsidR="00E57909" w:rsidRPr="006E5EC1" w:rsidRDefault="00E57909" w:rsidP="006E5EC1">
      <w:pPr>
        <w:spacing w:line="360" w:lineRule="auto"/>
        <w:jc w:val="both"/>
        <w:rPr>
          <w:rFonts w:ascii="Arial" w:hAnsi="Arial" w:cs="Arial"/>
          <w:sz w:val="22"/>
          <w:szCs w:val="22"/>
        </w:rPr>
      </w:pPr>
    </w:p>
    <w:p w14:paraId="51D608BE" w14:textId="1DE0B65D" w:rsidR="007319E4" w:rsidRPr="006E5EC1" w:rsidRDefault="007319E4" w:rsidP="006E5EC1">
      <w:pPr>
        <w:pStyle w:val="Heading1"/>
        <w:spacing w:line="360" w:lineRule="auto"/>
        <w:jc w:val="both"/>
        <w:rPr>
          <w:rFonts w:ascii="Arial" w:hAnsi="Arial" w:cs="Arial"/>
          <w:sz w:val="22"/>
          <w:szCs w:val="22"/>
        </w:rPr>
      </w:pPr>
      <w:bookmarkStart w:id="16" w:name="_Toc80799401"/>
      <w:r w:rsidRPr="006E5EC1">
        <w:rPr>
          <w:rFonts w:ascii="Arial" w:hAnsi="Arial" w:cs="Arial"/>
          <w:sz w:val="22"/>
          <w:szCs w:val="22"/>
        </w:rPr>
        <w:lastRenderedPageBreak/>
        <w:t>2.2.2</w:t>
      </w:r>
      <w:r w:rsidRPr="006E5EC1">
        <w:rPr>
          <w:rFonts w:ascii="Arial" w:hAnsi="Arial" w:cs="Arial"/>
          <w:sz w:val="22"/>
          <w:szCs w:val="22"/>
        </w:rPr>
        <w:tab/>
      </w:r>
      <w:r w:rsidRPr="006E5EC1">
        <w:rPr>
          <w:rFonts w:ascii="Arial" w:hAnsi="Arial" w:cs="Arial"/>
          <w:b/>
          <w:bCs/>
          <w:sz w:val="22"/>
          <w:szCs w:val="22"/>
        </w:rPr>
        <w:t>Maslow’s Hierarchy</w:t>
      </w:r>
      <w:bookmarkEnd w:id="16"/>
      <w:r w:rsidRPr="006E5EC1">
        <w:rPr>
          <w:rFonts w:ascii="Arial" w:hAnsi="Arial" w:cs="Arial"/>
          <w:sz w:val="22"/>
          <w:szCs w:val="22"/>
        </w:rPr>
        <w:t xml:space="preserve"> </w:t>
      </w:r>
    </w:p>
    <w:p w14:paraId="7A816A40" w14:textId="77777777" w:rsidR="007319E4" w:rsidRPr="006E5EC1" w:rsidRDefault="007319E4" w:rsidP="006E5EC1">
      <w:pPr>
        <w:pStyle w:val="Heading1"/>
        <w:spacing w:line="360" w:lineRule="auto"/>
        <w:jc w:val="both"/>
        <w:rPr>
          <w:rFonts w:ascii="Arial" w:hAnsi="Arial" w:cs="Arial"/>
          <w:sz w:val="22"/>
          <w:szCs w:val="22"/>
        </w:rPr>
      </w:pPr>
    </w:p>
    <w:p w14:paraId="55B36E64" w14:textId="77777777" w:rsidR="007D2490" w:rsidRPr="006E5EC1" w:rsidRDefault="007D2490" w:rsidP="006E5EC1">
      <w:pPr>
        <w:spacing w:line="360" w:lineRule="auto"/>
        <w:jc w:val="both"/>
        <w:rPr>
          <w:rFonts w:ascii="Arial" w:hAnsi="Arial" w:cs="Arial"/>
          <w:sz w:val="22"/>
          <w:szCs w:val="22"/>
          <w:lang w:eastAsia="en-US"/>
        </w:rPr>
      </w:pPr>
    </w:p>
    <w:p w14:paraId="5C0AB4F7" w14:textId="1706F488" w:rsidR="0004347B" w:rsidRPr="006E5EC1" w:rsidRDefault="007319E4" w:rsidP="006E5EC1">
      <w:pPr>
        <w:spacing w:line="360" w:lineRule="auto"/>
        <w:jc w:val="both"/>
        <w:rPr>
          <w:rFonts w:ascii="Arial" w:hAnsi="Arial" w:cs="Arial"/>
          <w:sz w:val="22"/>
          <w:szCs w:val="22"/>
          <w:lang w:eastAsia="en-US"/>
        </w:rPr>
      </w:pPr>
      <w:r w:rsidRPr="006E5EC1">
        <w:rPr>
          <w:rFonts w:ascii="Arial" w:hAnsi="Arial" w:cs="Arial"/>
          <w:noProof/>
          <w:sz w:val="22"/>
          <w:szCs w:val="22"/>
        </w:rPr>
        <mc:AlternateContent>
          <mc:Choice Requires="wps">
            <w:drawing>
              <wp:anchor distT="0" distB="0" distL="114300" distR="114300" simplePos="0" relativeHeight="251732992" behindDoc="0" locked="0" layoutInCell="1" allowOverlap="1" wp14:anchorId="1BC41F54" wp14:editId="71B32CE0">
                <wp:simplePos x="0" y="0"/>
                <wp:positionH relativeFrom="column">
                  <wp:posOffset>3601720</wp:posOffset>
                </wp:positionH>
                <wp:positionV relativeFrom="paragraph">
                  <wp:posOffset>3315963</wp:posOffset>
                </wp:positionV>
                <wp:extent cx="2125579" cy="243205"/>
                <wp:effectExtent l="0" t="0" r="8255" b="10795"/>
                <wp:wrapNone/>
                <wp:docPr id="8" name="Text Box 8"/>
                <wp:cNvGraphicFramePr/>
                <a:graphic xmlns:a="http://schemas.openxmlformats.org/drawingml/2006/main">
                  <a:graphicData uri="http://schemas.microsoft.com/office/word/2010/wordprocessingShape">
                    <wps:wsp>
                      <wps:cNvSpPr txBox="1"/>
                      <wps:spPr>
                        <a:xfrm>
                          <a:off x="0" y="0"/>
                          <a:ext cx="2125579" cy="243205"/>
                        </a:xfrm>
                        <a:prstGeom prst="rect">
                          <a:avLst/>
                        </a:prstGeom>
                        <a:solidFill>
                          <a:schemeClr val="lt1"/>
                        </a:solidFill>
                        <a:ln w="6350">
                          <a:solidFill>
                            <a:schemeClr val="bg1"/>
                          </a:solidFill>
                        </a:ln>
                      </wps:spPr>
                      <wps:txbx>
                        <w:txbxContent>
                          <w:p w14:paraId="7E5FA0B0" w14:textId="77777777" w:rsidR="0030295D" w:rsidRDefault="0030295D" w:rsidP="0004347B">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35A48409" w14:textId="77777777" w:rsidR="0030295D" w:rsidRDefault="0030295D" w:rsidP="0004347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41F54" id="Text Box 8" o:spid="_x0000_s1034" type="#_x0000_t202" style="position:absolute;left:0;text-align:left;margin-left:283.6pt;margin-top:261.1pt;width:167.35pt;height:19.1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" fillcolor="white [3201]" strokecolor="white [3212]" strokeweight=".5pt">
                <v:textbox>
                  <w:txbxContent>
                    <w:p w14:paraId="7E5FA0B0" w14:textId="77777777" w:rsidR="0030295D" w:rsidRDefault="0030295D" w:rsidP="0004347B">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35A48409" w14:textId="77777777" w:rsidR="0030295D" w:rsidRDefault="0030295D" w:rsidP="0004347B"/>
                  </w:txbxContent>
                </v:textbox>
              </v:shape>
            </w:pict>
          </mc:Fallback>
        </mc:AlternateContent>
      </w:r>
      <w:r w:rsidR="007D2490" w:rsidRPr="006E5EC1">
        <w:rPr>
          <w:rFonts w:ascii="Arial" w:hAnsi="Arial" w:cs="Arial"/>
          <w:b/>
          <w:bCs/>
          <w:noProof/>
          <w:color w:val="2F5496" w:themeColor="accent1" w:themeShade="BF"/>
          <w:sz w:val="22"/>
          <w:szCs w:val="22"/>
        </w:rPr>
        <w:drawing>
          <wp:inline distT="0" distB="0" distL="0" distR="0" wp14:anchorId="699160A0" wp14:editId="42DA4D5D">
            <wp:extent cx="5729605" cy="3255666"/>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9605" cy="3255666"/>
                    </a:xfrm>
                    <a:prstGeom prst="rect">
                      <a:avLst/>
                    </a:prstGeom>
                  </pic:spPr>
                </pic:pic>
              </a:graphicData>
            </a:graphic>
          </wp:inline>
        </w:drawing>
      </w:r>
    </w:p>
    <w:p w14:paraId="7B67CCF9" w14:textId="2BF2A73F" w:rsidR="00CA46E6" w:rsidRPr="006E5EC1" w:rsidRDefault="00CA46E6" w:rsidP="006E5EC1">
      <w:pPr>
        <w:spacing w:line="360" w:lineRule="auto"/>
        <w:jc w:val="both"/>
        <w:rPr>
          <w:rFonts w:ascii="Arial" w:hAnsi="Arial" w:cs="Arial"/>
          <w:sz w:val="22"/>
          <w:szCs w:val="22"/>
          <w:lang w:eastAsia="en-US"/>
        </w:rPr>
      </w:pPr>
    </w:p>
    <w:p w14:paraId="0747D49A" w14:textId="4AFD0F1D" w:rsidR="007319E4" w:rsidRPr="006E5EC1" w:rsidRDefault="007319E4" w:rsidP="006E5EC1">
      <w:pPr>
        <w:spacing w:line="360" w:lineRule="auto"/>
        <w:jc w:val="both"/>
        <w:rPr>
          <w:rFonts w:ascii="Arial" w:hAnsi="Arial" w:cs="Arial"/>
          <w:sz w:val="22"/>
          <w:szCs w:val="22"/>
          <w:lang w:eastAsia="en-US"/>
        </w:rPr>
      </w:pPr>
    </w:p>
    <w:p w14:paraId="1DAB4133" w14:textId="1ED73B0E" w:rsidR="007319E4" w:rsidRPr="006E5EC1" w:rsidRDefault="007319E4" w:rsidP="006E5EC1">
      <w:pPr>
        <w:pStyle w:val="Heading1"/>
        <w:spacing w:line="360" w:lineRule="auto"/>
        <w:jc w:val="both"/>
        <w:rPr>
          <w:rFonts w:ascii="Arial" w:hAnsi="Arial" w:cs="Arial"/>
          <w:b/>
          <w:bCs/>
          <w:sz w:val="22"/>
          <w:szCs w:val="22"/>
        </w:rPr>
      </w:pPr>
      <w:bookmarkStart w:id="17" w:name="_Toc80799402"/>
      <w:r w:rsidRPr="006E5EC1">
        <w:rPr>
          <w:rFonts w:ascii="Arial" w:hAnsi="Arial" w:cs="Arial"/>
          <w:sz w:val="22"/>
          <w:szCs w:val="22"/>
        </w:rPr>
        <w:t>2.2.3</w:t>
      </w:r>
      <w:r w:rsidRPr="006E5EC1">
        <w:rPr>
          <w:rFonts w:ascii="Arial" w:hAnsi="Arial" w:cs="Arial"/>
          <w:sz w:val="22"/>
          <w:szCs w:val="22"/>
        </w:rPr>
        <w:tab/>
      </w:r>
      <w:r w:rsidRPr="006E5EC1">
        <w:rPr>
          <w:rFonts w:ascii="Arial" w:hAnsi="Arial" w:cs="Arial"/>
          <w:b/>
          <w:bCs/>
          <w:sz w:val="22"/>
          <w:szCs w:val="22"/>
        </w:rPr>
        <w:t>Herzberg’s Two-Factor Model</w:t>
      </w:r>
      <w:bookmarkEnd w:id="17"/>
      <w:r w:rsidRPr="006E5EC1">
        <w:rPr>
          <w:rFonts w:ascii="Arial" w:hAnsi="Arial" w:cs="Arial"/>
          <w:b/>
          <w:bCs/>
          <w:sz w:val="22"/>
          <w:szCs w:val="22"/>
        </w:rPr>
        <w:t xml:space="preserve"> </w:t>
      </w:r>
    </w:p>
    <w:p w14:paraId="5050D03E" w14:textId="77777777" w:rsidR="007319E4" w:rsidRPr="006E5EC1" w:rsidRDefault="007319E4" w:rsidP="006E5EC1">
      <w:pPr>
        <w:spacing w:line="360" w:lineRule="auto"/>
        <w:jc w:val="both"/>
        <w:rPr>
          <w:rFonts w:ascii="Arial" w:hAnsi="Arial" w:cs="Arial"/>
          <w:b/>
          <w:bCs/>
          <w:color w:val="2F5496" w:themeColor="accent1" w:themeShade="BF"/>
          <w:sz w:val="22"/>
          <w:szCs w:val="22"/>
        </w:rPr>
      </w:pPr>
    </w:p>
    <w:p w14:paraId="2F53A114" w14:textId="78A70DD8" w:rsidR="007319E4" w:rsidRPr="006E5EC1" w:rsidRDefault="007319E4" w:rsidP="006E5EC1">
      <w:pPr>
        <w:spacing w:line="360" w:lineRule="auto"/>
        <w:jc w:val="both"/>
        <w:rPr>
          <w:rFonts w:ascii="Arial" w:hAnsi="Arial" w:cs="Arial"/>
          <w:b/>
          <w:bCs/>
          <w:color w:val="2F5496" w:themeColor="accent1" w:themeShade="BF"/>
          <w:sz w:val="22"/>
          <w:szCs w:val="22"/>
        </w:rPr>
      </w:pPr>
      <w:r w:rsidRPr="006E5EC1">
        <w:rPr>
          <w:rFonts w:ascii="Arial" w:hAnsi="Arial" w:cs="Arial"/>
          <w:noProof/>
          <w:sz w:val="22"/>
          <w:szCs w:val="22"/>
        </w:rPr>
        <mc:AlternateContent>
          <mc:Choice Requires="wps">
            <w:drawing>
              <wp:anchor distT="0" distB="0" distL="114300" distR="114300" simplePos="0" relativeHeight="251725824" behindDoc="0" locked="0" layoutInCell="1" allowOverlap="1" wp14:anchorId="677C7F2C" wp14:editId="0E9C61B4">
                <wp:simplePos x="0" y="0"/>
                <wp:positionH relativeFrom="column">
                  <wp:posOffset>3570640</wp:posOffset>
                </wp:positionH>
                <wp:positionV relativeFrom="paragraph">
                  <wp:posOffset>3266273</wp:posOffset>
                </wp:positionV>
                <wp:extent cx="2125579" cy="243205"/>
                <wp:effectExtent l="0" t="0" r="8255" b="10795"/>
                <wp:wrapNone/>
                <wp:docPr id="43" name="Text Box 43"/>
                <wp:cNvGraphicFramePr/>
                <a:graphic xmlns:a="http://schemas.openxmlformats.org/drawingml/2006/main">
                  <a:graphicData uri="http://schemas.microsoft.com/office/word/2010/wordprocessingShape">
                    <wps:wsp>
                      <wps:cNvSpPr txBox="1"/>
                      <wps:spPr>
                        <a:xfrm>
                          <a:off x="0" y="0"/>
                          <a:ext cx="2125579" cy="243205"/>
                        </a:xfrm>
                        <a:prstGeom prst="rect">
                          <a:avLst/>
                        </a:prstGeom>
                        <a:solidFill>
                          <a:schemeClr val="lt1"/>
                        </a:solidFill>
                        <a:ln w="6350">
                          <a:solidFill>
                            <a:schemeClr val="bg1"/>
                          </a:solidFill>
                        </a:ln>
                      </wps:spPr>
                      <wps:txbx>
                        <w:txbxContent>
                          <w:p w14:paraId="28A7CA8C" w14:textId="77777777" w:rsidR="0030295D" w:rsidRDefault="0030295D" w:rsidP="00D669D8">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4812296E" w14:textId="77777777" w:rsidR="0030295D" w:rsidRDefault="0030295D" w:rsidP="00D669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C7F2C" id="Text Box 43" o:spid="_x0000_s1035" type="#_x0000_t202" style="position:absolute;left:0;text-align:left;margin-left:281.15pt;margin-top:257.2pt;width:167.35pt;height:19.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" fillcolor="white [3201]" strokecolor="white [3212]" strokeweight=".5pt">
                <v:textbox>
                  <w:txbxContent>
                    <w:p w14:paraId="28A7CA8C" w14:textId="77777777" w:rsidR="0030295D" w:rsidRDefault="0030295D" w:rsidP="00D669D8">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4812296E" w14:textId="77777777" w:rsidR="0030295D" w:rsidRDefault="0030295D" w:rsidP="00D669D8"/>
                  </w:txbxContent>
                </v:textbox>
              </v:shape>
            </w:pict>
          </mc:Fallback>
        </mc:AlternateContent>
      </w:r>
      <w:r w:rsidRPr="006E5EC1">
        <w:rPr>
          <w:rFonts w:ascii="Arial" w:hAnsi="Arial" w:cs="Arial"/>
          <w:noProof/>
          <w:sz w:val="22"/>
          <w:szCs w:val="22"/>
        </w:rPr>
        <w:drawing>
          <wp:inline distT="0" distB="0" distL="0" distR="0" wp14:anchorId="151C1CE0" wp14:editId="138CE26D">
            <wp:extent cx="5729569" cy="3145134"/>
            <wp:effectExtent l="0" t="0" r="0" b="508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79339" cy="3172454"/>
                    </a:xfrm>
                    <a:prstGeom prst="rect">
                      <a:avLst/>
                    </a:prstGeom>
                  </pic:spPr>
                </pic:pic>
              </a:graphicData>
            </a:graphic>
          </wp:inline>
        </w:drawing>
      </w:r>
    </w:p>
    <w:p w14:paraId="2EF05A59" w14:textId="77777777" w:rsidR="00172A53" w:rsidRPr="006E5EC1" w:rsidRDefault="00172A53" w:rsidP="006E5EC1">
      <w:pPr>
        <w:spacing w:line="360" w:lineRule="auto"/>
        <w:jc w:val="both"/>
        <w:rPr>
          <w:rFonts w:ascii="Arial" w:hAnsi="Arial" w:cs="Arial"/>
          <w:color w:val="2F5496" w:themeColor="accent1" w:themeShade="BF"/>
          <w:sz w:val="22"/>
          <w:szCs w:val="22"/>
        </w:rPr>
      </w:pPr>
    </w:p>
    <w:p w14:paraId="18BA4F77" w14:textId="06EC366B" w:rsidR="007319E4" w:rsidRPr="006E5EC1" w:rsidRDefault="007319E4" w:rsidP="006E5EC1">
      <w:pPr>
        <w:pStyle w:val="Heading1"/>
        <w:spacing w:line="360" w:lineRule="auto"/>
        <w:jc w:val="both"/>
        <w:rPr>
          <w:rFonts w:ascii="Arial" w:hAnsi="Arial" w:cs="Arial"/>
          <w:b/>
          <w:bCs/>
          <w:sz w:val="22"/>
          <w:szCs w:val="22"/>
        </w:rPr>
      </w:pPr>
      <w:bookmarkStart w:id="18" w:name="_Toc80799403"/>
      <w:r w:rsidRPr="006E5EC1">
        <w:rPr>
          <w:rFonts w:ascii="Arial" w:hAnsi="Arial" w:cs="Arial"/>
          <w:b/>
          <w:bCs/>
          <w:sz w:val="22"/>
          <w:szCs w:val="22"/>
        </w:rPr>
        <w:lastRenderedPageBreak/>
        <w:t>2.2.4</w:t>
      </w:r>
      <w:r w:rsidRPr="006E5EC1">
        <w:rPr>
          <w:rFonts w:ascii="Arial" w:hAnsi="Arial" w:cs="Arial"/>
          <w:b/>
          <w:bCs/>
          <w:sz w:val="22"/>
          <w:szCs w:val="22"/>
        </w:rPr>
        <w:tab/>
        <w:t>Elton Mayo Model</w:t>
      </w:r>
      <w:bookmarkEnd w:id="18"/>
      <w:r w:rsidRPr="006E5EC1">
        <w:rPr>
          <w:rFonts w:ascii="Arial" w:hAnsi="Arial" w:cs="Arial"/>
          <w:b/>
          <w:bCs/>
          <w:sz w:val="22"/>
          <w:szCs w:val="22"/>
        </w:rPr>
        <w:t xml:space="preserve"> </w:t>
      </w:r>
    </w:p>
    <w:p w14:paraId="2680E131" w14:textId="6A093B80" w:rsidR="007319E4" w:rsidRPr="006E5EC1" w:rsidRDefault="007319E4" w:rsidP="006E5EC1">
      <w:pPr>
        <w:spacing w:line="360" w:lineRule="auto"/>
        <w:jc w:val="both"/>
        <w:rPr>
          <w:rFonts w:ascii="Arial" w:hAnsi="Arial" w:cs="Arial"/>
          <w:b/>
          <w:bCs/>
          <w:color w:val="2F5496" w:themeColor="accent1" w:themeShade="BF"/>
          <w:sz w:val="22"/>
          <w:szCs w:val="22"/>
        </w:rPr>
      </w:pPr>
    </w:p>
    <w:p w14:paraId="7F3C83C6" w14:textId="77777777" w:rsidR="007319E4" w:rsidRPr="006E5EC1" w:rsidRDefault="007319E4" w:rsidP="006E5EC1">
      <w:pPr>
        <w:spacing w:line="360" w:lineRule="auto"/>
        <w:jc w:val="both"/>
        <w:rPr>
          <w:rFonts w:ascii="Arial" w:hAnsi="Arial" w:cs="Arial"/>
          <w:b/>
          <w:bCs/>
          <w:color w:val="2F5496" w:themeColor="accent1" w:themeShade="BF"/>
          <w:sz w:val="22"/>
          <w:szCs w:val="22"/>
        </w:rPr>
      </w:pPr>
    </w:p>
    <w:p w14:paraId="30BB7F00" w14:textId="60574795" w:rsidR="007319E4" w:rsidRPr="006E5EC1" w:rsidRDefault="007319E4" w:rsidP="006E5EC1">
      <w:pPr>
        <w:spacing w:line="360" w:lineRule="auto"/>
        <w:jc w:val="both"/>
        <w:rPr>
          <w:rFonts w:ascii="Arial" w:hAnsi="Arial" w:cs="Arial"/>
          <w:b/>
          <w:bCs/>
          <w:color w:val="2F5496" w:themeColor="accent1" w:themeShade="BF"/>
          <w:sz w:val="22"/>
          <w:szCs w:val="22"/>
        </w:rPr>
      </w:pPr>
      <w:r w:rsidRPr="006E5EC1">
        <w:rPr>
          <w:rFonts w:ascii="Arial" w:hAnsi="Arial" w:cs="Arial"/>
          <w:b/>
          <w:bCs/>
          <w:noProof/>
          <w:color w:val="2F5496" w:themeColor="accent1" w:themeShade="BF"/>
          <w:sz w:val="22"/>
          <w:szCs w:val="22"/>
        </w:rPr>
        <w:drawing>
          <wp:inline distT="0" distB="0" distL="0" distR="0" wp14:anchorId="489FEEEC" wp14:editId="4DF2BF47">
            <wp:extent cx="5715000" cy="5194300"/>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15000" cy="5194300"/>
                    </a:xfrm>
                    <a:prstGeom prst="rect">
                      <a:avLst/>
                    </a:prstGeom>
                  </pic:spPr>
                </pic:pic>
              </a:graphicData>
            </a:graphic>
          </wp:inline>
        </w:drawing>
      </w:r>
    </w:p>
    <w:p w14:paraId="7A0637CF" w14:textId="3C8862C8" w:rsidR="00CF666F" w:rsidRPr="006E5EC1" w:rsidRDefault="007319E4" w:rsidP="006E5EC1">
      <w:pPr>
        <w:spacing w:line="360" w:lineRule="auto"/>
        <w:jc w:val="both"/>
        <w:rPr>
          <w:rFonts w:ascii="Arial" w:hAnsi="Arial" w:cs="Arial"/>
          <w:b/>
          <w:bCs/>
          <w:color w:val="2F5496" w:themeColor="accent1" w:themeShade="BF"/>
          <w:sz w:val="22"/>
          <w:szCs w:val="22"/>
        </w:rPr>
      </w:pPr>
      <w:r w:rsidRPr="006E5EC1">
        <w:rPr>
          <w:rFonts w:ascii="Arial" w:hAnsi="Arial" w:cs="Arial"/>
          <w:noProof/>
          <w:color w:val="2F5496" w:themeColor="accent1" w:themeShade="BF"/>
          <w:sz w:val="22"/>
          <w:szCs w:val="22"/>
        </w:rPr>
        <mc:AlternateContent>
          <mc:Choice Requires="wps">
            <w:drawing>
              <wp:anchor distT="0" distB="0" distL="114300" distR="114300" simplePos="0" relativeHeight="251715584" behindDoc="0" locked="0" layoutInCell="1" allowOverlap="1" wp14:anchorId="31F27143" wp14:editId="324D41C9">
                <wp:simplePos x="0" y="0"/>
                <wp:positionH relativeFrom="column">
                  <wp:posOffset>3585845</wp:posOffset>
                </wp:positionH>
                <wp:positionV relativeFrom="paragraph">
                  <wp:posOffset>26670</wp:posOffset>
                </wp:positionV>
                <wp:extent cx="2125579" cy="243205"/>
                <wp:effectExtent l="0" t="0" r="8255" b="14605"/>
                <wp:wrapNone/>
                <wp:docPr id="41" name="Text Box 41"/>
                <wp:cNvGraphicFramePr/>
                <a:graphic xmlns:a="http://schemas.openxmlformats.org/drawingml/2006/main">
                  <a:graphicData uri="http://schemas.microsoft.com/office/word/2010/wordprocessingShape">
                    <wps:wsp>
                      <wps:cNvSpPr txBox="1"/>
                      <wps:spPr>
                        <a:xfrm>
                          <a:off x="0" y="0"/>
                          <a:ext cx="2125579" cy="243205"/>
                        </a:xfrm>
                        <a:prstGeom prst="rect">
                          <a:avLst/>
                        </a:prstGeom>
                        <a:solidFill>
                          <a:schemeClr val="lt1"/>
                        </a:solidFill>
                        <a:ln w="6350">
                          <a:solidFill>
                            <a:schemeClr val="bg1"/>
                          </a:solidFill>
                        </a:ln>
                      </wps:spPr>
                      <wps:txbx>
                        <w:txbxContent>
                          <w:p w14:paraId="0BBB0557" w14:textId="55FB71E9" w:rsidR="0030295D" w:rsidRDefault="0030295D" w:rsidP="00CF666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20C89C8B" w14:textId="77777777" w:rsidR="0030295D" w:rsidRDefault="0030295D" w:rsidP="00CF66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F27143" id="Text Box 41" o:spid="_x0000_s1036" type="#_x0000_t202" style="position:absolute;left:0;text-align:left;margin-left:282.35pt;margin-top:2.1pt;width:167.35pt;height:19.1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" fillcolor="white [3201]" strokecolor="white [3212]" strokeweight=".5pt">
                <v:textbox>
                  <w:txbxContent>
                    <w:p w14:paraId="0BBB0557" w14:textId="55FB71E9" w:rsidR="0030295D" w:rsidRDefault="0030295D" w:rsidP="00CF666F">
                      <w:pPr>
                        <w:pStyle w:val="paragraph"/>
                        <w:spacing w:before="0" w:beforeAutospacing="0" w:after="0" w:afterAutospacing="0" w:line="360" w:lineRule="auto"/>
                        <w:jc w:val="both"/>
                        <w:textAlignment w:val="baseline"/>
                        <w:rPr>
                          <w:rStyle w:val="eop"/>
                          <w:rFonts w:ascii="Arial" w:hAnsi="Arial" w:cs="Arial"/>
                          <w:sz w:val="22"/>
                          <w:szCs w:val="22"/>
                        </w:rPr>
                      </w:pPr>
                      <w:r>
                        <w:rPr>
                          <w:rFonts w:ascii="Arial" w:hAnsi="Arial" w:cs="Arial"/>
                          <w:sz w:val="22"/>
                          <w:szCs w:val="22"/>
                          <w:lang w:eastAsia="en-US"/>
                        </w:rPr>
                        <w:t>(Business Case Studies, 2021).</w:t>
                      </w:r>
                    </w:p>
                    <w:p w14:paraId="20C89C8B" w14:textId="77777777" w:rsidR="0030295D" w:rsidRDefault="0030295D" w:rsidP="00CF666F"/>
                  </w:txbxContent>
                </v:textbox>
              </v:shape>
            </w:pict>
          </mc:Fallback>
        </mc:AlternateContent>
      </w:r>
    </w:p>
    <w:p w14:paraId="72821382" w14:textId="2140584E" w:rsidR="00CF666F" w:rsidRPr="006E5EC1" w:rsidRDefault="00CF666F" w:rsidP="006E5EC1">
      <w:pPr>
        <w:spacing w:line="360" w:lineRule="auto"/>
        <w:jc w:val="both"/>
        <w:rPr>
          <w:rFonts w:ascii="Arial" w:hAnsi="Arial" w:cs="Arial"/>
          <w:b/>
          <w:bCs/>
          <w:color w:val="2F5496" w:themeColor="accent1" w:themeShade="BF"/>
          <w:sz w:val="22"/>
          <w:szCs w:val="22"/>
        </w:rPr>
      </w:pPr>
    </w:p>
    <w:p w14:paraId="0CE9F475" w14:textId="73BF8FB1" w:rsidR="007C7F4B" w:rsidRPr="006E5EC1" w:rsidRDefault="00836F56" w:rsidP="006E5EC1">
      <w:pPr>
        <w:pStyle w:val="Heading1"/>
        <w:spacing w:line="360" w:lineRule="auto"/>
        <w:jc w:val="both"/>
        <w:rPr>
          <w:rFonts w:ascii="Arial" w:hAnsi="Arial" w:cs="Arial"/>
          <w:sz w:val="22"/>
          <w:szCs w:val="22"/>
        </w:rPr>
      </w:pPr>
      <w:r w:rsidRPr="006E5EC1">
        <w:rPr>
          <w:rFonts w:ascii="Arial" w:hAnsi="Arial" w:cs="Arial"/>
          <w:sz w:val="22"/>
          <w:szCs w:val="22"/>
        </w:rPr>
        <w:br w:type="page"/>
      </w:r>
      <w:bookmarkStart w:id="19" w:name="_Toc80799404"/>
      <w:r w:rsidR="00882FE3" w:rsidRPr="006E5EC1">
        <w:rPr>
          <w:rFonts w:ascii="Arial" w:hAnsi="Arial" w:cs="Arial"/>
          <w:sz w:val="22"/>
          <w:szCs w:val="22"/>
        </w:rPr>
        <w:lastRenderedPageBreak/>
        <w:t>2</w:t>
      </w:r>
      <w:r w:rsidR="00C124DC" w:rsidRPr="006E5EC1">
        <w:rPr>
          <w:rFonts w:ascii="Arial" w:hAnsi="Arial" w:cs="Arial"/>
          <w:sz w:val="22"/>
          <w:szCs w:val="22"/>
        </w:rPr>
        <w:t>.3</w:t>
      </w:r>
      <w:r w:rsidR="008128CA" w:rsidRPr="006E5EC1">
        <w:rPr>
          <w:rFonts w:ascii="Arial" w:hAnsi="Arial" w:cs="Arial"/>
          <w:sz w:val="22"/>
          <w:szCs w:val="22"/>
        </w:rPr>
        <w:tab/>
      </w:r>
      <w:r w:rsidR="00EC10A0" w:rsidRPr="006E5EC1">
        <w:rPr>
          <w:rFonts w:ascii="Arial" w:hAnsi="Arial" w:cs="Arial"/>
          <w:b/>
          <w:bCs/>
          <w:sz w:val="22"/>
          <w:szCs w:val="22"/>
        </w:rPr>
        <w:t>The Six Thinking Hats®</w:t>
      </w:r>
      <w:bookmarkEnd w:id="19"/>
      <w:r w:rsidR="007C7F4B" w:rsidRPr="006E5EC1">
        <w:rPr>
          <w:rFonts w:ascii="Arial" w:hAnsi="Arial" w:cs="Arial"/>
          <w:sz w:val="22"/>
          <w:szCs w:val="22"/>
        </w:rPr>
        <w:tab/>
      </w:r>
    </w:p>
    <w:p w14:paraId="58C2B9C0" w14:textId="77777777" w:rsidR="00BA3E70" w:rsidRPr="006E5EC1" w:rsidRDefault="00BA3E70" w:rsidP="006E5EC1">
      <w:pPr>
        <w:spacing w:line="360" w:lineRule="auto"/>
        <w:jc w:val="both"/>
        <w:rPr>
          <w:rFonts w:ascii="Arial" w:hAnsi="Arial" w:cs="Arial"/>
          <w:sz w:val="22"/>
          <w:szCs w:val="22"/>
          <w:lang w:eastAsia="en-US"/>
        </w:rPr>
      </w:pPr>
    </w:p>
    <w:p w14:paraId="522DECB4" w14:textId="12910E84" w:rsidR="00486B7A" w:rsidRPr="006E5EC1" w:rsidRDefault="00BA3E70" w:rsidP="006E5EC1">
      <w:pPr>
        <w:autoSpaceDE w:val="0"/>
        <w:autoSpaceDN w:val="0"/>
        <w:adjustRightInd w:val="0"/>
        <w:spacing w:line="360" w:lineRule="auto"/>
        <w:jc w:val="both"/>
        <w:rPr>
          <w:rFonts w:ascii="Arial" w:hAnsi="Arial" w:cs="Arial"/>
          <w:color w:val="353535"/>
          <w:sz w:val="22"/>
          <w:szCs w:val="22"/>
        </w:rPr>
      </w:pPr>
      <w:r w:rsidRPr="006E5EC1">
        <w:rPr>
          <w:rFonts w:ascii="Arial" w:hAnsi="Arial" w:cs="Arial"/>
          <w:noProof/>
          <w:color w:val="353535"/>
          <w:sz w:val="22"/>
          <w:szCs w:val="22"/>
        </w:rPr>
        <mc:AlternateContent>
          <mc:Choice Requires="wps">
            <w:drawing>
              <wp:anchor distT="0" distB="0" distL="114300" distR="114300" simplePos="0" relativeHeight="251728896" behindDoc="0" locked="0" layoutInCell="1" allowOverlap="1" wp14:anchorId="61E69938" wp14:editId="0DCC7290">
                <wp:simplePos x="0" y="0"/>
                <wp:positionH relativeFrom="column">
                  <wp:posOffset>3836670</wp:posOffset>
                </wp:positionH>
                <wp:positionV relativeFrom="paragraph">
                  <wp:posOffset>7773545</wp:posOffset>
                </wp:positionV>
                <wp:extent cx="1738859" cy="299258"/>
                <wp:effectExtent l="0" t="0" r="1270" b="5715"/>
                <wp:wrapNone/>
                <wp:docPr id="45" name="Text Box 45"/>
                <wp:cNvGraphicFramePr/>
                <a:graphic xmlns:a="http://schemas.openxmlformats.org/drawingml/2006/main">
                  <a:graphicData uri="http://schemas.microsoft.com/office/word/2010/wordprocessingShape">
                    <wps:wsp>
                      <wps:cNvSpPr txBox="1"/>
                      <wps:spPr>
                        <a:xfrm>
                          <a:off x="0" y="0"/>
                          <a:ext cx="1738859" cy="299258"/>
                        </a:xfrm>
                        <a:prstGeom prst="rect">
                          <a:avLst/>
                        </a:prstGeom>
                        <a:solidFill>
                          <a:schemeClr val="lt1"/>
                        </a:solidFill>
                        <a:ln w="6350">
                          <a:noFill/>
                        </a:ln>
                      </wps:spPr>
                      <wps:txbx>
                        <w:txbxContent>
                          <w:p w14:paraId="34797447" w14:textId="3630C3AC" w:rsidR="0030295D" w:rsidRDefault="0030295D" w:rsidP="00BA3E70">
                            <w:pPr>
                              <w:autoSpaceDE w:val="0"/>
                              <w:autoSpaceDN w:val="0"/>
                              <w:adjustRightInd w:val="0"/>
                              <w:spacing w:line="360" w:lineRule="auto"/>
                              <w:jc w:val="both"/>
                              <w:rPr>
                                <w:rFonts w:ascii="Arial" w:hAnsi="Arial" w:cs="Arial"/>
                                <w:color w:val="353535"/>
                                <w:sz w:val="22"/>
                                <w:szCs w:val="22"/>
                              </w:rPr>
                            </w:pPr>
                            <w:r>
                              <w:rPr>
                                <w:rFonts w:ascii="Arial" w:hAnsi="Arial" w:cs="Arial"/>
                                <w:sz w:val="22"/>
                                <w:szCs w:val="22"/>
                                <w:lang w:eastAsia="en-US"/>
                              </w:rPr>
                              <w:t>(Edward de Bono, 2018).</w:t>
                            </w:r>
                          </w:p>
                          <w:p w14:paraId="60E7F6DE" w14:textId="77777777" w:rsidR="0030295D" w:rsidRDefault="003029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69938" id="Text Box 45" o:spid="_x0000_s1037" type="#_x0000_t202" style="position:absolute;left:0;text-align:left;margin-left:302.1pt;margin-top:612.1pt;width:136.9pt;height:23.5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" fillcolor="white [3201]" stroked="f" strokeweight=".5pt">
                <v:textbox>
                  <w:txbxContent>
                    <w:p w14:paraId="34797447" w14:textId="3630C3AC" w:rsidR="0030295D" w:rsidRDefault="0030295D" w:rsidP="00BA3E70">
                      <w:pPr>
                        <w:autoSpaceDE w:val="0"/>
                        <w:autoSpaceDN w:val="0"/>
                        <w:adjustRightInd w:val="0"/>
                        <w:spacing w:line="360" w:lineRule="auto"/>
                        <w:jc w:val="both"/>
                        <w:rPr>
                          <w:rFonts w:ascii="Arial" w:hAnsi="Arial" w:cs="Arial"/>
                          <w:color w:val="353535"/>
                          <w:sz w:val="22"/>
                          <w:szCs w:val="22"/>
                        </w:rPr>
                      </w:pPr>
                      <w:r>
                        <w:rPr>
                          <w:rFonts w:ascii="Arial" w:hAnsi="Arial" w:cs="Arial"/>
                          <w:sz w:val="22"/>
                          <w:szCs w:val="22"/>
                          <w:lang w:eastAsia="en-US"/>
                        </w:rPr>
                        <w:t>(Edward de Bono, 2018).</w:t>
                      </w:r>
                    </w:p>
                    <w:p w14:paraId="60E7F6DE" w14:textId="77777777" w:rsidR="0030295D" w:rsidRDefault="0030295D"/>
                  </w:txbxContent>
                </v:textbox>
              </v:shape>
            </w:pict>
          </mc:Fallback>
        </mc:AlternateContent>
      </w:r>
      <w:r w:rsidRPr="006E5EC1">
        <w:rPr>
          <w:rFonts w:ascii="Arial" w:hAnsi="Arial" w:cs="Arial"/>
          <w:noProof/>
          <w:color w:val="353535"/>
          <w:sz w:val="22"/>
          <w:szCs w:val="22"/>
        </w:rPr>
        <w:drawing>
          <wp:inline distT="0" distB="0" distL="0" distR="0" wp14:anchorId="6E096963" wp14:editId="01C0AD6C">
            <wp:extent cx="5731510" cy="8220075"/>
            <wp:effectExtent l="0" t="0" r="0" b="0"/>
            <wp:docPr id="33" name="Picture 3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diagram&#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8220075"/>
                    </a:xfrm>
                    <a:prstGeom prst="rect">
                      <a:avLst/>
                    </a:prstGeom>
                  </pic:spPr>
                </pic:pic>
              </a:graphicData>
            </a:graphic>
          </wp:inline>
        </w:drawing>
      </w:r>
    </w:p>
    <w:p w14:paraId="649071E2" w14:textId="2E70D299" w:rsidR="00313E4C" w:rsidRPr="006E5EC1" w:rsidRDefault="00486B7A" w:rsidP="006E5EC1">
      <w:pPr>
        <w:autoSpaceDE w:val="0"/>
        <w:autoSpaceDN w:val="0"/>
        <w:adjustRightInd w:val="0"/>
        <w:spacing w:line="360" w:lineRule="auto"/>
        <w:jc w:val="both"/>
        <w:rPr>
          <w:rFonts w:ascii="Arial" w:hAnsi="Arial" w:cs="Arial"/>
          <w:color w:val="353535"/>
          <w:sz w:val="22"/>
          <w:szCs w:val="22"/>
        </w:rPr>
      </w:pPr>
      <w:r w:rsidRPr="006E5EC1">
        <w:rPr>
          <w:rFonts w:ascii="Arial" w:hAnsi="Arial" w:cs="Arial"/>
          <w:color w:val="353535"/>
          <w:sz w:val="22"/>
          <w:szCs w:val="22"/>
        </w:rPr>
        <w:lastRenderedPageBreak/>
        <w:t xml:space="preserve">According to </w:t>
      </w:r>
      <w:r w:rsidR="00214426">
        <w:rPr>
          <w:rFonts w:ascii="Arial" w:hAnsi="Arial" w:cs="Arial"/>
          <w:color w:val="353535"/>
          <w:sz w:val="22"/>
          <w:szCs w:val="22"/>
        </w:rPr>
        <w:t xml:space="preserve">Dr </w:t>
      </w:r>
      <w:r w:rsidRPr="006E5EC1">
        <w:rPr>
          <w:rFonts w:ascii="Arial" w:hAnsi="Arial" w:cs="Arial"/>
          <w:color w:val="353535"/>
          <w:sz w:val="22"/>
          <w:szCs w:val="22"/>
        </w:rPr>
        <w:t xml:space="preserve">Edward De Bono, having a certain level of creativity should be part of ordinary thinking skills. It must be used and apply to employees in the organization and an ideal society. </w:t>
      </w:r>
      <w:r w:rsidR="00214426">
        <w:rPr>
          <w:rFonts w:ascii="Arial" w:hAnsi="Arial" w:cs="Arial"/>
          <w:color w:val="353535"/>
          <w:sz w:val="22"/>
          <w:szCs w:val="22"/>
        </w:rPr>
        <w:t xml:space="preserve">The </w:t>
      </w:r>
      <w:r w:rsidRPr="006E5EC1">
        <w:rPr>
          <w:rFonts w:ascii="Arial" w:hAnsi="Arial" w:cs="Arial"/>
          <w:color w:val="353535"/>
          <w:sz w:val="22"/>
          <w:szCs w:val="22"/>
        </w:rPr>
        <w:t>develop</w:t>
      </w:r>
      <w:r w:rsidR="00214426">
        <w:rPr>
          <w:rFonts w:ascii="Arial" w:hAnsi="Arial" w:cs="Arial"/>
          <w:color w:val="353535"/>
          <w:sz w:val="22"/>
          <w:szCs w:val="22"/>
        </w:rPr>
        <w:t xml:space="preserve">ments of the </w:t>
      </w:r>
      <w:r w:rsidRPr="006E5EC1">
        <w:rPr>
          <w:rFonts w:ascii="Arial" w:hAnsi="Arial" w:cs="Arial"/>
          <w:color w:val="353535"/>
          <w:sz w:val="22"/>
          <w:szCs w:val="22"/>
        </w:rPr>
        <w:t xml:space="preserve">method </w:t>
      </w:r>
      <w:r w:rsidR="00214426">
        <w:rPr>
          <w:rFonts w:ascii="Arial" w:hAnsi="Arial" w:cs="Arial"/>
          <w:color w:val="353535"/>
          <w:sz w:val="22"/>
          <w:szCs w:val="22"/>
        </w:rPr>
        <w:t xml:space="preserve">were </w:t>
      </w:r>
      <w:r w:rsidR="00214426" w:rsidRPr="006E5EC1">
        <w:rPr>
          <w:rFonts w:ascii="Arial" w:hAnsi="Arial" w:cs="Arial"/>
          <w:color w:val="353535"/>
          <w:sz w:val="22"/>
          <w:szCs w:val="22"/>
        </w:rPr>
        <w:t>sympathetic</w:t>
      </w:r>
      <w:r w:rsidRPr="006E5EC1">
        <w:rPr>
          <w:rFonts w:ascii="Arial" w:hAnsi="Arial" w:cs="Arial"/>
          <w:color w:val="353535"/>
          <w:sz w:val="22"/>
          <w:szCs w:val="22"/>
        </w:rPr>
        <w:t xml:space="preserve"> </w:t>
      </w:r>
      <w:r w:rsidR="00214426" w:rsidRPr="006E5EC1">
        <w:rPr>
          <w:rFonts w:ascii="Arial" w:hAnsi="Arial" w:cs="Arial"/>
          <w:color w:val="353535"/>
          <w:sz w:val="22"/>
          <w:szCs w:val="22"/>
        </w:rPr>
        <w:t xml:space="preserve">in </w:t>
      </w:r>
      <w:r w:rsidR="003C2A54">
        <w:rPr>
          <w:rFonts w:ascii="Arial" w:hAnsi="Arial" w:cs="Arial"/>
          <w:color w:val="353535"/>
          <w:sz w:val="22"/>
          <w:szCs w:val="22"/>
        </w:rPr>
        <w:t>how</w:t>
      </w:r>
      <w:r w:rsidRPr="006E5EC1">
        <w:rPr>
          <w:rFonts w:ascii="Arial" w:hAnsi="Arial" w:cs="Arial"/>
          <w:color w:val="353535"/>
          <w:sz w:val="22"/>
          <w:szCs w:val="22"/>
        </w:rPr>
        <w:t xml:space="preserve"> the </w:t>
      </w:r>
      <w:r w:rsidR="00214426" w:rsidRPr="006E5EC1">
        <w:rPr>
          <w:rFonts w:ascii="Arial" w:hAnsi="Arial" w:cs="Arial"/>
          <w:color w:val="353535"/>
          <w:sz w:val="22"/>
          <w:szCs w:val="22"/>
        </w:rPr>
        <w:t>intellect</w:t>
      </w:r>
      <w:r w:rsidRPr="006E5EC1">
        <w:rPr>
          <w:rFonts w:ascii="Arial" w:hAnsi="Arial" w:cs="Arial"/>
          <w:color w:val="353535"/>
          <w:sz w:val="22"/>
          <w:szCs w:val="22"/>
        </w:rPr>
        <w:t xml:space="preserve"> </w:t>
      </w:r>
      <w:r w:rsidR="003C2A54">
        <w:rPr>
          <w:rFonts w:ascii="Arial" w:hAnsi="Arial" w:cs="Arial"/>
          <w:color w:val="353535"/>
          <w:sz w:val="22"/>
          <w:szCs w:val="22"/>
        </w:rPr>
        <w:t>works</w:t>
      </w:r>
      <w:r w:rsidRPr="006E5EC1">
        <w:rPr>
          <w:rFonts w:ascii="Arial" w:hAnsi="Arial" w:cs="Arial"/>
          <w:color w:val="353535"/>
          <w:sz w:val="22"/>
          <w:szCs w:val="22"/>
        </w:rPr>
        <w:t xml:space="preserve"> as a self-organized pattern </w:t>
      </w:r>
      <w:r w:rsidR="00214426" w:rsidRPr="006E5EC1">
        <w:rPr>
          <w:rFonts w:ascii="Arial" w:hAnsi="Arial" w:cs="Arial"/>
          <w:color w:val="353535"/>
          <w:sz w:val="22"/>
          <w:szCs w:val="22"/>
        </w:rPr>
        <w:t>perception</w:t>
      </w:r>
      <w:r w:rsidRPr="006E5EC1">
        <w:rPr>
          <w:rFonts w:ascii="Arial" w:hAnsi="Arial" w:cs="Arial"/>
          <w:color w:val="353535"/>
          <w:sz w:val="22"/>
          <w:szCs w:val="22"/>
        </w:rPr>
        <w:t xml:space="preserve"> </w:t>
      </w:r>
      <w:r w:rsidR="00214426" w:rsidRPr="006E5EC1">
        <w:rPr>
          <w:rFonts w:ascii="Arial" w:hAnsi="Arial" w:cs="Arial"/>
          <w:color w:val="353535"/>
          <w:sz w:val="22"/>
          <w:szCs w:val="22"/>
        </w:rPr>
        <w:t>scheme</w:t>
      </w:r>
      <w:r w:rsidRPr="006E5EC1">
        <w:rPr>
          <w:rFonts w:ascii="Arial" w:hAnsi="Arial" w:cs="Arial"/>
          <w:color w:val="353535"/>
          <w:sz w:val="22"/>
          <w:szCs w:val="22"/>
        </w:rPr>
        <w:t xml:space="preserve">. </w:t>
      </w:r>
      <w:r w:rsidR="003C2A54">
        <w:rPr>
          <w:rFonts w:ascii="Arial" w:hAnsi="Arial" w:cs="Arial"/>
          <w:color w:val="353535"/>
          <w:sz w:val="22"/>
          <w:szCs w:val="22"/>
        </w:rPr>
        <w:t>However,</w:t>
      </w:r>
      <w:r w:rsidR="00313E4C" w:rsidRPr="006E5EC1">
        <w:rPr>
          <w:rFonts w:ascii="Arial" w:hAnsi="Arial" w:cs="Arial"/>
          <w:color w:val="353535"/>
          <w:sz w:val="22"/>
          <w:szCs w:val="22"/>
        </w:rPr>
        <w:t xml:space="preserve"> this </w:t>
      </w:r>
      <w:r w:rsidR="00BF712E" w:rsidRPr="006E5EC1">
        <w:rPr>
          <w:rFonts w:ascii="Arial" w:hAnsi="Arial" w:cs="Arial"/>
          <w:color w:val="353535"/>
          <w:sz w:val="22"/>
          <w:szCs w:val="22"/>
        </w:rPr>
        <w:t>tool</w:t>
      </w:r>
      <w:r w:rsidR="00313E4C" w:rsidRPr="006E5EC1">
        <w:rPr>
          <w:rFonts w:ascii="Arial" w:hAnsi="Arial" w:cs="Arial"/>
          <w:color w:val="353535"/>
          <w:sz w:val="22"/>
          <w:szCs w:val="22"/>
        </w:rPr>
        <w:t xml:space="preserve"> of the </w:t>
      </w:r>
      <w:r w:rsidR="00BF712E" w:rsidRPr="006E5EC1">
        <w:rPr>
          <w:rFonts w:ascii="Arial" w:hAnsi="Arial" w:cs="Arial"/>
          <w:color w:val="353535"/>
          <w:sz w:val="22"/>
          <w:szCs w:val="22"/>
        </w:rPr>
        <w:t>intellect</w:t>
      </w:r>
      <w:r w:rsidR="00313E4C" w:rsidRPr="006E5EC1">
        <w:rPr>
          <w:rFonts w:ascii="Arial" w:hAnsi="Arial" w:cs="Arial"/>
          <w:color w:val="353535"/>
          <w:sz w:val="22"/>
          <w:szCs w:val="22"/>
        </w:rPr>
        <w:t xml:space="preserve"> </w:t>
      </w:r>
      <w:r w:rsidR="00BF712E" w:rsidRPr="006E5EC1">
        <w:rPr>
          <w:rFonts w:ascii="Arial" w:hAnsi="Arial" w:cs="Arial"/>
          <w:color w:val="353535"/>
          <w:sz w:val="22"/>
          <w:szCs w:val="22"/>
        </w:rPr>
        <w:t>aids</w:t>
      </w:r>
      <w:r w:rsidR="00313E4C" w:rsidRPr="006E5EC1">
        <w:rPr>
          <w:rFonts w:ascii="Arial" w:hAnsi="Arial" w:cs="Arial"/>
          <w:color w:val="353535"/>
          <w:sz w:val="22"/>
          <w:szCs w:val="22"/>
        </w:rPr>
        <w:t xml:space="preserve"> us </w:t>
      </w:r>
      <w:r w:rsidR="003C2A54">
        <w:rPr>
          <w:rFonts w:ascii="Arial" w:hAnsi="Arial" w:cs="Arial"/>
          <w:color w:val="353535"/>
          <w:sz w:val="22"/>
          <w:szCs w:val="22"/>
        </w:rPr>
        <w:t xml:space="preserve">to </w:t>
      </w:r>
      <w:r w:rsidR="00BF712E" w:rsidRPr="006E5EC1">
        <w:rPr>
          <w:rFonts w:ascii="Arial" w:hAnsi="Arial" w:cs="Arial"/>
          <w:color w:val="353535"/>
          <w:sz w:val="22"/>
          <w:szCs w:val="22"/>
        </w:rPr>
        <w:t>cultivate</w:t>
      </w:r>
      <w:r w:rsidR="00313E4C" w:rsidRPr="006E5EC1">
        <w:rPr>
          <w:rFonts w:ascii="Arial" w:hAnsi="Arial" w:cs="Arial"/>
          <w:color w:val="353535"/>
          <w:sz w:val="22"/>
          <w:szCs w:val="22"/>
        </w:rPr>
        <w:t xml:space="preserve"> </w:t>
      </w:r>
      <w:r w:rsidR="00BF712E" w:rsidRPr="006E5EC1">
        <w:rPr>
          <w:rFonts w:ascii="Arial" w:hAnsi="Arial" w:cs="Arial"/>
          <w:color w:val="353535"/>
          <w:sz w:val="22"/>
          <w:szCs w:val="22"/>
        </w:rPr>
        <w:t>habits</w:t>
      </w:r>
      <w:r w:rsidR="00313E4C" w:rsidRPr="006E5EC1">
        <w:rPr>
          <w:rFonts w:ascii="Arial" w:hAnsi="Arial" w:cs="Arial"/>
          <w:color w:val="353535"/>
          <w:sz w:val="22"/>
          <w:szCs w:val="22"/>
        </w:rPr>
        <w:t xml:space="preserve"> in </w:t>
      </w:r>
      <w:r w:rsidR="00BF712E" w:rsidRPr="006E5EC1">
        <w:rPr>
          <w:rFonts w:ascii="Arial" w:hAnsi="Arial" w:cs="Arial"/>
          <w:color w:val="353535"/>
          <w:sz w:val="22"/>
          <w:szCs w:val="22"/>
        </w:rPr>
        <w:t>allocating</w:t>
      </w:r>
      <w:r w:rsidR="00313E4C" w:rsidRPr="006E5EC1">
        <w:rPr>
          <w:rFonts w:ascii="Arial" w:hAnsi="Arial" w:cs="Arial"/>
          <w:color w:val="353535"/>
          <w:sz w:val="22"/>
          <w:szCs w:val="22"/>
        </w:rPr>
        <w:t xml:space="preserve"> with a </w:t>
      </w:r>
      <w:r w:rsidR="00BF712E" w:rsidRPr="006E5EC1">
        <w:rPr>
          <w:rFonts w:ascii="Arial" w:hAnsi="Arial" w:cs="Arial"/>
          <w:color w:val="353535"/>
          <w:sz w:val="22"/>
          <w:szCs w:val="22"/>
        </w:rPr>
        <w:t>multifaceted</w:t>
      </w:r>
      <w:r w:rsidR="00313E4C" w:rsidRPr="006E5EC1">
        <w:rPr>
          <w:rFonts w:ascii="Arial" w:hAnsi="Arial" w:cs="Arial"/>
          <w:color w:val="353535"/>
          <w:sz w:val="22"/>
          <w:szCs w:val="22"/>
        </w:rPr>
        <w:t xml:space="preserve"> </w:t>
      </w:r>
      <w:r w:rsidR="00BF712E" w:rsidRPr="006E5EC1">
        <w:rPr>
          <w:rFonts w:ascii="Arial" w:hAnsi="Arial" w:cs="Arial"/>
          <w:color w:val="353535"/>
          <w:sz w:val="22"/>
          <w:szCs w:val="22"/>
        </w:rPr>
        <w:t>planet</w:t>
      </w:r>
      <w:r w:rsidR="00313E4C" w:rsidRPr="006E5EC1">
        <w:rPr>
          <w:rFonts w:ascii="Arial" w:hAnsi="Arial" w:cs="Arial"/>
          <w:color w:val="353535"/>
          <w:sz w:val="22"/>
          <w:szCs w:val="22"/>
        </w:rPr>
        <w:t xml:space="preserve">, </w:t>
      </w:r>
      <w:r w:rsidR="00BF712E" w:rsidRPr="006E5EC1">
        <w:rPr>
          <w:rFonts w:ascii="Arial" w:hAnsi="Arial" w:cs="Arial"/>
          <w:color w:val="353535"/>
          <w:sz w:val="22"/>
          <w:szCs w:val="22"/>
        </w:rPr>
        <w:t>its</w:t>
      </w:r>
      <w:r w:rsidR="00313E4C" w:rsidRPr="006E5EC1">
        <w:rPr>
          <w:rFonts w:ascii="Arial" w:hAnsi="Arial" w:cs="Arial"/>
          <w:color w:val="353535"/>
          <w:sz w:val="22"/>
          <w:szCs w:val="22"/>
        </w:rPr>
        <w:t xml:space="preserve"> </w:t>
      </w:r>
      <w:r w:rsidR="00BF712E" w:rsidRPr="006E5EC1">
        <w:rPr>
          <w:rFonts w:ascii="Arial" w:hAnsi="Arial" w:cs="Arial"/>
          <w:color w:val="353535"/>
          <w:sz w:val="22"/>
          <w:szCs w:val="22"/>
        </w:rPr>
        <w:t>ringlets</w:t>
      </w:r>
      <w:r w:rsidR="00313E4C" w:rsidRPr="006E5EC1">
        <w:rPr>
          <w:rFonts w:ascii="Arial" w:hAnsi="Arial" w:cs="Arial"/>
          <w:color w:val="353535"/>
          <w:sz w:val="22"/>
          <w:szCs w:val="22"/>
        </w:rPr>
        <w:t xml:space="preserve"> in our perspective</w:t>
      </w:r>
      <w:r w:rsidR="003C2A54">
        <w:rPr>
          <w:rFonts w:ascii="Arial" w:hAnsi="Arial" w:cs="Arial"/>
          <w:color w:val="353535"/>
          <w:sz w:val="22"/>
          <w:szCs w:val="22"/>
        </w:rPr>
        <w:t>. It creates</w:t>
      </w:r>
      <w:r w:rsidR="00313E4C" w:rsidRPr="006E5EC1">
        <w:rPr>
          <w:rFonts w:ascii="Arial" w:hAnsi="Arial" w:cs="Arial"/>
          <w:color w:val="353535"/>
          <w:sz w:val="22"/>
          <w:szCs w:val="22"/>
        </w:rPr>
        <w:t xml:space="preserve"> it </w:t>
      </w:r>
      <w:r w:rsidR="003C2A54">
        <w:rPr>
          <w:rFonts w:ascii="Arial" w:hAnsi="Arial" w:cs="Arial"/>
          <w:color w:val="353535"/>
          <w:sz w:val="22"/>
          <w:szCs w:val="22"/>
        </w:rPr>
        <w:t>challenging</w:t>
      </w:r>
      <w:r w:rsidR="00313E4C" w:rsidRPr="006E5EC1">
        <w:rPr>
          <w:rFonts w:ascii="Arial" w:hAnsi="Arial" w:cs="Arial"/>
          <w:color w:val="353535"/>
          <w:sz w:val="22"/>
          <w:szCs w:val="22"/>
        </w:rPr>
        <w:t xml:space="preserve"> to </w:t>
      </w:r>
      <w:r w:rsidR="003C2A54">
        <w:rPr>
          <w:rFonts w:ascii="Arial" w:hAnsi="Arial" w:cs="Arial"/>
          <w:color w:val="353535"/>
          <w:sz w:val="22"/>
          <w:szCs w:val="22"/>
        </w:rPr>
        <w:t>transform</w:t>
      </w:r>
      <w:r w:rsidR="00313E4C" w:rsidRPr="006E5EC1">
        <w:rPr>
          <w:rFonts w:ascii="Arial" w:hAnsi="Arial" w:cs="Arial"/>
          <w:color w:val="353535"/>
          <w:sz w:val="22"/>
          <w:szCs w:val="22"/>
        </w:rPr>
        <w:t xml:space="preserve"> perceptions as needed. </w:t>
      </w:r>
      <w:r w:rsidR="003C2A54">
        <w:rPr>
          <w:rFonts w:ascii="Arial" w:hAnsi="Arial" w:cs="Arial"/>
          <w:color w:val="353535"/>
          <w:sz w:val="22"/>
          <w:szCs w:val="22"/>
        </w:rPr>
        <w:t>I</w:t>
      </w:r>
      <w:r w:rsidR="00313E4C" w:rsidRPr="006E5EC1">
        <w:rPr>
          <w:rFonts w:ascii="Arial" w:hAnsi="Arial" w:cs="Arial"/>
          <w:color w:val="353535"/>
          <w:sz w:val="22"/>
          <w:szCs w:val="22"/>
        </w:rPr>
        <w:t>n the picture of the six thinking hats</w:t>
      </w:r>
      <w:r w:rsidR="003C2A54">
        <w:rPr>
          <w:rFonts w:ascii="Arial" w:hAnsi="Arial" w:cs="Arial"/>
          <w:color w:val="353535"/>
          <w:sz w:val="22"/>
          <w:szCs w:val="22"/>
        </w:rPr>
        <w:t xml:space="preserve"> above</w:t>
      </w:r>
      <w:r w:rsidR="00313E4C" w:rsidRPr="006E5EC1">
        <w:rPr>
          <w:rFonts w:ascii="Arial" w:hAnsi="Arial" w:cs="Arial"/>
          <w:color w:val="353535"/>
          <w:sz w:val="22"/>
          <w:szCs w:val="22"/>
        </w:rPr>
        <w:t>, Edward De Bono explains how to structure thoughts so anyone can make the choices they want by wearing those six hats and act accordingly</w:t>
      </w:r>
      <w:r w:rsidR="003C2A54">
        <w:rPr>
          <w:rFonts w:ascii="Arial" w:hAnsi="Arial" w:cs="Arial"/>
          <w:color w:val="353535"/>
          <w:sz w:val="22"/>
          <w:szCs w:val="22"/>
        </w:rPr>
        <w:t>. In</w:t>
      </w:r>
      <w:r w:rsidR="00BF712E" w:rsidRPr="006E5EC1">
        <w:rPr>
          <w:rFonts w:ascii="Arial" w:hAnsi="Arial" w:cs="Arial"/>
          <w:color w:val="353535"/>
          <w:sz w:val="22"/>
          <w:szCs w:val="22"/>
        </w:rPr>
        <w:t xml:space="preserve"> its place</w:t>
      </w:r>
      <w:r w:rsidR="00313E4C" w:rsidRPr="006E5EC1">
        <w:rPr>
          <w:rFonts w:ascii="Arial" w:hAnsi="Arial" w:cs="Arial"/>
          <w:color w:val="353535"/>
          <w:sz w:val="22"/>
          <w:szCs w:val="22"/>
        </w:rPr>
        <w:t xml:space="preserve"> of using </w:t>
      </w:r>
      <w:r w:rsidR="00BF712E" w:rsidRPr="006E5EC1">
        <w:rPr>
          <w:rFonts w:ascii="Arial" w:hAnsi="Arial" w:cs="Arial"/>
          <w:color w:val="353535"/>
          <w:sz w:val="22"/>
          <w:szCs w:val="22"/>
        </w:rPr>
        <w:t>quarrels</w:t>
      </w:r>
      <w:r w:rsidR="00313E4C" w:rsidRPr="006E5EC1">
        <w:rPr>
          <w:rFonts w:ascii="Arial" w:hAnsi="Arial" w:cs="Arial"/>
          <w:color w:val="353535"/>
          <w:sz w:val="22"/>
          <w:szCs w:val="22"/>
        </w:rPr>
        <w:t xml:space="preserve"> to </w:t>
      </w:r>
      <w:r w:rsidR="00BF712E" w:rsidRPr="006E5EC1">
        <w:rPr>
          <w:rFonts w:ascii="Arial" w:hAnsi="Arial" w:cs="Arial"/>
          <w:color w:val="353535"/>
          <w:sz w:val="22"/>
          <w:szCs w:val="22"/>
        </w:rPr>
        <w:t>round</w:t>
      </w:r>
      <w:r w:rsidR="00313E4C" w:rsidRPr="006E5EC1">
        <w:rPr>
          <w:rFonts w:ascii="Arial" w:hAnsi="Arial" w:cs="Arial"/>
          <w:color w:val="353535"/>
          <w:sz w:val="22"/>
          <w:szCs w:val="22"/>
        </w:rPr>
        <w:t xml:space="preserve"> who is right and wrong</w:t>
      </w:r>
      <w:r w:rsidR="003C2A54">
        <w:rPr>
          <w:rFonts w:ascii="Arial" w:hAnsi="Arial" w:cs="Arial"/>
          <w:color w:val="353535"/>
          <w:sz w:val="22"/>
          <w:szCs w:val="22"/>
        </w:rPr>
        <w:t xml:space="preserve">, six hats </w:t>
      </w:r>
      <w:r w:rsidR="00313E4C" w:rsidRPr="006E5EC1">
        <w:rPr>
          <w:rFonts w:ascii="Arial" w:hAnsi="Arial" w:cs="Arial"/>
          <w:color w:val="353535"/>
          <w:sz w:val="22"/>
          <w:szCs w:val="22"/>
        </w:rPr>
        <w:t>are for exploring, developing and implementing ideas.  Individuals and groups use it to isolate conflicting thought patterns.</w:t>
      </w:r>
      <w:r w:rsidR="009634BE" w:rsidRPr="006E5EC1">
        <w:rPr>
          <w:rFonts w:ascii="Arial" w:hAnsi="Arial" w:cs="Arial"/>
          <w:color w:val="353535"/>
          <w:sz w:val="22"/>
          <w:szCs w:val="22"/>
        </w:rPr>
        <w:t xml:space="preserve"> </w:t>
      </w:r>
      <w:r w:rsidR="00313E4C" w:rsidRPr="006E5EC1">
        <w:rPr>
          <w:rFonts w:ascii="Arial" w:hAnsi="Arial" w:cs="Arial"/>
          <w:color w:val="353535"/>
          <w:sz w:val="22"/>
          <w:szCs w:val="22"/>
        </w:rPr>
        <w:t xml:space="preserve">The methods encourage </w:t>
      </w:r>
      <w:r w:rsidR="00BF712E" w:rsidRPr="006E5EC1">
        <w:rPr>
          <w:rFonts w:ascii="Arial" w:hAnsi="Arial" w:cs="Arial"/>
          <w:color w:val="353535"/>
          <w:sz w:val="22"/>
          <w:szCs w:val="22"/>
        </w:rPr>
        <w:t>individuals</w:t>
      </w:r>
      <w:r w:rsidR="00313E4C" w:rsidRPr="006E5EC1">
        <w:rPr>
          <w:rFonts w:ascii="Arial" w:hAnsi="Arial" w:cs="Arial"/>
          <w:color w:val="353535"/>
          <w:sz w:val="22"/>
          <w:szCs w:val="22"/>
        </w:rPr>
        <w:t xml:space="preserve"> to </w:t>
      </w:r>
      <w:r w:rsidR="00FB78B9">
        <w:rPr>
          <w:rFonts w:ascii="Arial" w:hAnsi="Arial" w:cs="Arial"/>
          <w:color w:val="353535"/>
          <w:sz w:val="22"/>
          <w:szCs w:val="22"/>
        </w:rPr>
        <w:t>collaborate creatively</w:t>
      </w:r>
      <w:r w:rsidR="00313E4C" w:rsidRPr="006E5EC1">
        <w:rPr>
          <w:rFonts w:ascii="Arial" w:hAnsi="Arial" w:cs="Arial"/>
          <w:color w:val="353535"/>
          <w:sz w:val="22"/>
          <w:szCs w:val="22"/>
        </w:rPr>
        <w:t xml:space="preserve"> and create </w:t>
      </w:r>
      <w:r w:rsidR="003C2A54" w:rsidRPr="006E5EC1">
        <w:rPr>
          <w:rFonts w:ascii="Arial" w:hAnsi="Arial" w:cs="Arial"/>
          <w:color w:val="353535"/>
          <w:sz w:val="22"/>
          <w:szCs w:val="22"/>
        </w:rPr>
        <w:t>transformation</w:t>
      </w:r>
      <w:r w:rsidR="003C2A54">
        <w:rPr>
          <w:rFonts w:ascii="Arial" w:hAnsi="Arial" w:cs="Arial"/>
          <w:color w:val="353535"/>
          <w:sz w:val="22"/>
          <w:szCs w:val="22"/>
        </w:rPr>
        <w:t xml:space="preserve"> for success</w:t>
      </w:r>
      <w:r w:rsidR="00313E4C" w:rsidRPr="006E5EC1">
        <w:rPr>
          <w:rFonts w:ascii="Arial" w:hAnsi="Arial" w:cs="Arial"/>
          <w:color w:val="353535"/>
          <w:sz w:val="22"/>
          <w:szCs w:val="22"/>
        </w:rPr>
        <w:t xml:space="preserve"> </w:t>
      </w:r>
      <w:r w:rsidR="00313E4C" w:rsidRPr="006E5EC1">
        <w:rPr>
          <w:rFonts w:ascii="Arial" w:hAnsi="Arial" w:cs="Arial"/>
          <w:color w:val="000000" w:themeColor="text1"/>
          <w:sz w:val="22"/>
          <w:szCs w:val="22"/>
        </w:rPr>
        <w:t>(</w:t>
      </w:r>
      <w:r w:rsidR="00313E4C" w:rsidRPr="006E5EC1">
        <w:rPr>
          <w:rFonts w:ascii="Arial" w:hAnsi="Arial" w:cs="Arial"/>
          <w:color w:val="000000" w:themeColor="text1"/>
          <w:sz w:val="22"/>
          <w:szCs w:val="22"/>
          <w:lang w:eastAsia="en-US"/>
        </w:rPr>
        <w:t>Edward de Bono, 2018).</w:t>
      </w:r>
    </w:p>
    <w:p w14:paraId="0E730301" w14:textId="64C4E7CC" w:rsidR="00486B7A" w:rsidRPr="006E5EC1" w:rsidRDefault="00486B7A" w:rsidP="006E5EC1">
      <w:pPr>
        <w:autoSpaceDE w:val="0"/>
        <w:autoSpaceDN w:val="0"/>
        <w:adjustRightInd w:val="0"/>
        <w:spacing w:line="360" w:lineRule="auto"/>
        <w:jc w:val="both"/>
        <w:rPr>
          <w:rFonts w:ascii="Arial" w:hAnsi="Arial" w:cs="Arial"/>
          <w:color w:val="353535"/>
          <w:sz w:val="22"/>
          <w:szCs w:val="22"/>
        </w:rPr>
      </w:pPr>
      <w:r w:rsidRPr="006E5EC1">
        <w:rPr>
          <w:rFonts w:ascii="Arial" w:hAnsi="Arial" w:cs="Arial"/>
          <w:color w:val="353535"/>
          <w:sz w:val="22"/>
          <w:szCs w:val="22"/>
        </w:rPr>
        <w:t xml:space="preserve"> </w:t>
      </w:r>
    </w:p>
    <w:p w14:paraId="1B9BF1BE" w14:textId="4895D572" w:rsidR="00557D23" w:rsidRPr="006E5EC1" w:rsidRDefault="007C7F4B" w:rsidP="006E5EC1">
      <w:pPr>
        <w:pStyle w:val="Heading1"/>
        <w:spacing w:line="360" w:lineRule="auto"/>
        <w:jc w:val="both"/>
        <w:rPr>
          <w:rFonts w:ascii="Arial" w:hAnsi="Arial" w:cs="Arial"/>
          <w:b/>
          <w:bCs/>
          <w:sz w:val="22"/>
          <w:szCs w:val="22"/>
        </w:rPr>
      </w:pPr>
      <w:bookmarkStart w:id="20" w:name="_Toc80799405"/>
      <w:r w:rsidRPr="006E5EC1">
        <w:rPr>
          <w:rFonts w:ascii="Arial" w:hAnsi="Arial" w:cs="Arial"/>
          <w:b/>
          <w:bCs/>
          <w:sz w:val="22"/>
          <w:szCs w:val="22"/>
        </w:rPr>
        <w:t>Recommendation</w:t>
      </w:r>
      <w:bookmarkEnd w:id="20"/>
    </w:p>
    <w:p w14:paraId="650A2D8B" w14:textId="77777777" w:rsidR="00F451AF" w:rsidRDefault="00F451AF" w:rsidP="003C2A54">
      <w:pPr>
        <w:spacing w:line="360" w:lineRule="auto"/>
        <w:jc w:val="both"/>
        <w:rPr>
          <w:rFonts w:ascii="Arial" w:hAnsi="Arial" w:cs="Arial"/>
          <w:sz w:val="22"/>
          <w:szCs w:val="22"/>
          <w:lang w:eastAsia="en-US"/>
        </w:rPr>
      </w:pPr>
    </w:p>
    <w:p w14:paraId="01F8D998" w14:textId="1DE52707" w:rsidR="00B6761F" w:rsidRDefault="00DD230C" w:rsidP="003C2A54">
      <w:pPr>
        <w:spacing w:line="360" w:lineRule="auto"/>
        <w:jc w:val="both"/>
        <w:rPr>
          <w:rFonts w:ascii="Arial" w:hAnsi="Arial" w:cs="Arial"/>
          <w:sz w:val="22"/>
          <w:szCs w:val="22"/>
          <w:lang w:eastAsia="en-US"/>
        </w:rPr>
      </w:pPr>
      <w:r>
        <w:rPr>
          <w:rFonts w:ascii="Arial" w:hAnsi="Arial" w:cs="Arial"/>
          <w:sz w:val="22"/>
          <w:szCs w:val="22"/>
          <w:lang w:eastAsia="en-US"/>
        </w:rPr>
        <w:t>The core</w:t>
      </w:r>
      <w:r w:rsidR="00B9313B" w:rsidRPr="00B9313B">
        <w:rPr>
          <w:rFonts w:ascii="Arial" w:hAnsi="Arial" w:cs="Arial"/>
          <w:sz w:val="22"/>
          <w:szCs w:val="22"/>
          <w:lang w:eastAsia="en-US"/>
        </w:rPr>
        <w:t xml:space="preserve"> values system of the corporate must be </w:t>
      </w:r>
      <w:r>
        <w:rPr>
          <w:rFonts w:ascii="Arial" w:hAnsi="Arial" w:cs="Arial"/>
          <w:sz w:val="22"/>
          <w:szCs w:val="22"/>
          <w:lang w:eastAsia="en-US"/>
        </w:rPr>
        <w:t>transparent</w:t>
      </w:r>
      <w:r w:rsidR="00B9313B" w:rsidRPr="00B9313B">
        <w:rPr>
          <w:rFonts w:ascii="Arial" w:hAnsi="Arial" w:cs="Arial"/>
          <w:sz w:val="22"/>
          <w:szCs w:val="22"/>
          <w:lang w:eastAsia="en-US"/>
        </w:rPr>
        <w:t xml:space="preserve"> </w:t>
      </w:r>
      <w:r w:rsidR="008767C3">
        <w:rPr>
          <w:rFonts w:ascii="Arial" w:hAnsi="Arial" w:cs="Arial"/>
          <w:sz w:val="22"/>
          <w:szCs w:val="22"/>
          <w:lang w:eastAsia="en-US"/>
        </w:rPr>
        <w:t xml:space="preserve">and </w:t>
      </w:r>
      <w:r>
        <w:rPr>
          <w:rFonts w:ascii="Arial" w:hAnsi="Arial" w:cs="Arial"/>
          <w:sz w:val="22"/>
          <w:szCs w:val="22"/>
          <w:lang w:eastAsia="en-US"/>
        </w:rPr>
        <w:t>long-lasting</w:t>
      </w:r>
      <w:r w:rsidR="000771C1">
        <w:rPr>
          <w:rFonts w:ascii="Arial" w:hAnsi="Arial" w:cs="Arial"/>
          <w:sz w:val="22"/>
          <w:szCs w:val="22"/>
          <w:lang w:eastAsia="en-US"/>
        </w:rPr>
        <w:t xml:space="preserve"> within the organization</w:t>
      </w:r>
      <w:r w:rsidR="008767C3">
        <w:rPr>
          <w:rFonts w:ascii="Arial" w:hAnsi="Arial" w:cs="Arial"/>
          <w:sz w:val="22"/>
          <w:szCs w:val="22"/>
          <w:lang w:eastAsia="en-US"/>
        </w:rPr>
        <w:t xml:space="preserve"> </w:t>
      </w:r>
      <w:r w:rsidR="00B9313B" w:rsidRPr="00B9313B">
        <w:rPr>
          <w:rFonts w:ascii="Arial" w:hAnsi="Arial" w:cs="Arial"/>
          <w:sz w:val="22"/>
          <w:szCs w:val="22"/>
          <w:lang w:eastAsia="en-US"/>
        </w:rPr>
        <w:t>as they are underlying the corporation's DNA – values, dogmas or philosophy of principles.</w:t>
      </w:r>
      <w:r w:rsidRPr="00DD230C">
        <w:rPr>
          <w:rFonts w:ascii="Arial" w:hAnsi="Arial" w:cs="Arial"/>
          <w:sz w:val="22"/>
          <w:szCs w:val="22"/>
          <w:lang w:eastAsia="en-US"/>
        </w:rPr>
        <w:t xml:space="preserve"> </w:t>
      </w:r>
      <w:r>
        <w:rPr>
          <w:rFonts w:ascii="Arial" w:hAnsi="Arial" w:cs="Arial"/>
          <w:sz w:val="22"/>
          <w:szCs w:val="22"/>
          <w:lang w:eastAsia="en-US"/>
        </w:rPr>
        <w:t>The agile</w:t>
      </w:r>
      <w:r>
        <w:rPr>
          <w:rFonts w:ascii="Arial" w:hAnsi="Arial" w:cs="Arial"/>
          <w:sz w:val="22"/>
          <w:szCs w:val="22"/>
          <w:lang w:eastAsia="en-US"/>
        </w:rPr>
        <w:t xml:space="preserve"> </w:t>
      </w:r>
      <w:r>
        <w:rPr>
          <w:rFonts w:ascii="Arial" w:hAnsi="Arial" w:cs="Arial"/>
          <w:sz w:val="22"/>
          <w:szCs w:val="22"/>
          <w:lang w:eastAsia="en-US"/>
        </w:rPr>
        <w:t>working</w:t>
      </w:r>
      <w:r w:rsidR="00C92346">
        <w:rPr>
          <w:rFonts w:ascii="Arial" w:hAnsi="Arial" w:cs="Arial"/>
          <w:sz w:val="22"/>
          <w:szCs w:val="22"/>
          <w:lang w:eastAsia="en-US"/>
        </w:rPr>
        <w:t xml:space="preserve"> in the workplace should be </w:t>
      </w:r>
      <w:r>
        <w:rPr>
          <w:rFonts w:ascii="Arial" w:hAnsi="Arial" w:cs="Arial"/>
          <w:sz w:val="22"/>
          <w:szCs w:val="22"/>
          <w:lang w:eastAsia="en-US"/>
        </w:rPr>
        <w:t>continu</w:t>
      </w:r>
      <w:r w:rsidR="003E7969">
        <w:rPr>
          <w:rFonts w:ascii="Arial" w:hAnsi="Arial" w:cs="Arial"/>
          <w:sz w:val="22"/>
          <w:szCs w:val="22"/>
          <w:lang w:eastAsia="en-US"/>
        </w:rPr>
        <w:t>ing</w:t>
      </w:r>
      <w:r w:rsidR="00C92346">
        <w:rPr>
          <w:rFonts w:ascii="Arial" w:hAnsi="Arial" w:cs="Arial"/>
          <w:sz w:val="22"/>
          <w:szCs w:val="22"/>
          <w:lang w:eastAsia="en-US"/>
        </w:rPr>
        <w:t xml:space="preserve"> in business service and operation </w:t>
      </w:r>
      <w:r w:rsidR="0017470E">
        <w:rPr>
          <w:rFonts w:ascii="Arial" w:hAnsi="Arial" w:cs="Arial"/>
          <w:sz w:val="22"/>
          <w:szCs w:val="22"/>
          <w:lang w:eastAsia="en-US"/>
        </w:rPr>
        <w:t>systems.</w:t>
      </w:r>
      <w:r w:rsidR="00B9313B" w:rsidRPr="00B9313B">
        <w:rPr>
          <w:rFonts w:ascii="Arial" w:hAnsi="Arial" w:cs="Arial"/>
          <w:sz w:val="22"/>
          <w:szCs w:val="22"/>
          <w:lang w:eastAsia="en-US"/>
        </w:rPr>
        <w:t xml:space="preserve"> Developing workplace critical thinking </w:t>
      </w:r>
      <w:r w:rsidR="00B9313B" w:rsidRPr="00B9313B">
        <w:rPr>
          <w:rFonts w:ascii="Arial" w:hAnsi="Arial" w:cs="Arial"/>
          <w:sz w:val="22"/>
          <w:szCs w:val="22"/>
          <w:lang w:eastAsia="en-US"/>
        </w:rPr>
        <w:t>skills process</w:t>
      </w:r>
      <w:r w:rsidR="00B9313B" w:rsidRPr="00B9313B">
        <w:rPr>
          <w:rFonts w:ascii="Arial" w:hAnsi="Arial" w:cs="Arial"/>
          <w:sz w:val="22"/>
          <w:szCs w:val="22"/>
          <w:lang w:eastAsia="en-US"/>
        </w:rPr>
        <w:t xml:space="preserve"> should continue to grow a</w:t>
      </w:r>
      <w:r w:rsidR="008767C3">
        <w:rPr>
          <w:rFonts w:ascii="Arial" w:hAnsi="Arial" w:cs="Arial"/>
          <w:sz w:val="22"/>
          <w:szCs w:val="22"/>
          <w:lang w:eastAsia="en-US"/>
        </w:rPr>
        <w:t xml:space="preserve">lso </w:t>
      </w:r>
      <w:r w:rsidR="00B9313B" w:rsidRPr="00B9313B">
        <w:rPr>
          <w:rFonts w:ascii="Arial" w:hAnsi="Arial" w:cs="Arial"/>
          <w:sz w:val="22"/>
          <w:szCs w:val="22"/>
          <w:lang w:eastAsia="en-US"/>
        </w:rPr>
        <w:t xml:space="preserve">training </w:t>
      </w:r>
      <w:r w:rsidR="008767C3">
        <w:rPr>
          <w:rFonts w:ascii="Arial" w:hAnsi="Arial" w:cs="Arial"/>
          <w:sz w:val="22"/>
          <w:szCs w:val="22"/>
          <w:lang w:eastAsia="en-US"/>
        </w:rPr>
        <w:t xml:space="preserve">for </w:t>
      </w:r>
      <w:r w:rsidR="00B9313B" w:rsidRPr="00B9313B">
        <w:rPr>
          <w:rFonts w:ascii="Arial" w:hAnsi="Arial" w:cs="Arial"/>
          <w:sz w:val="22"/>
          <w:szCs w:val="22"/>
          <w:lang w:eastAsia="en-US"/>
        </w:rPr>
        <w:t xml:space="preserve">staff in creativity is required. To set goals that require new ideas can </w:t>
      </w:r>
      <w:r>
        <w:rPr>
          <w:rFonts w:ascii="Arial" w:hAnsi="Arial" w:cs="Arial"/>
          <w:sz w:val="22"/>
          <w:szCs w:val="22"/>
          <w:lang w:eastAsia="en-US"/>
        </w:rPr>
        <w:t>be processed</w:t>
      </w:r>
      <w:r w:rsidR="00B9313B" w:rsidRPr="00B9313B">
        <w:rPr>
          <w:rFonts w:ascii="Arial" w:hAnsi="Arial" w:cs="Arial"/>
          <w:sz w:val="22"/>
          <w:szCs w:val="22"/>
          <w:lang w:eastAsia="en-US"/>
        </w:rPr>
        <w:t xml:space="preserve"> by using the Six Thinking Hats® method. In this way, creativity becomes an organizational resource that can be used intentionally and focused.</w:t>
      </w:r>
      <w:r w:rsidR="000771C1">
        <w:rPr>
          <w:rFonts w:ascii="Arial" w:hAnsi="Arial" w:cs="Arial"/>
          <w:sz w:val="22"/>
          <w:szCs w:val="22"/>
          <w:lang w:eastAsia="en-US"/>
        </w:rPr>
        <w:t xml:space="preserve"> </w:t>
      </w:r>
    </w:p>
    <w:p w14:paraId="257D7F4C" w14:textId="77777777" w:rsidR="00E43BDC" w:rsidRPr="003C2A54" w:rsidRDefault="00E43BDC" w:rsidP="003C2A54">
      <w:pPr>
        <w:spacing w:line="360" w:lineRule="auto"/>
        <w:jc w:val="both"/>
        <w:rPr>
          <w:rFonts w:ascii="Arial" w:hAnsi="Arial" w:cs="Arial"/>
          <w:sz w:val="22"/>
          <w:szCs w:val="22"/>
          <w:lang w:eastAsia="en-US"/>
        </w:rPr>
      </w:pPr>
    </w:p>
    <w:p w14:paraId="56CE007B" w14:textId="2366A401" w:rsidR="00313E4C" w:rsidRPr="006E5EC1" w:rsidRDefault="007C7F4B" w:rsidP="006E5EC1">
      <w:pPr>
        <w:pStyle w:val="Heading1"/>
        <w:spacing w:line="360" w:lineRule="auto"/>
        <w:jc w:val="both"/>
        <w:rPr>
          <w:rFonts w:ascii="Arial" w:hAnsi="Arial" w:cs="Arial"/>
          <w:b/>
          <w:bCs/>
          <w:sz w:val="22"/>
          <w:szCs w:val="22"/>
        </w:rPr>
      </w:pPr>
      <w:bookmarkStart w:id="21" w:name="_Toc80799406"/>
      <w:r w:rsidRPr="006E5EC1">
        <w:rPr>
          <w:rFonts w:ascii="Arial" w:hAnsi="Arial" w:cs="Arial"/>
          <w:b/>
          <w:bCs/>
          <w:sz w:val="22"/>
          <w:szCs w:val="22"/>
        </w:rPr>
        <w:t>Conclusion</w:t>
      </w:r>
      <w:bookmarkEnd w:id="21"/>
    </w:p>
    <w:p w14:paraId="564B105E" w14:textId="77777777" w:rsidR="00557D23" w:rsidRPr="006E5EC1" w:rsidRDefault="00557D23" w:rsidP="006E5EC1">
      <w:pPr>
        <w:spacing w:line="360" w:lineRule="auto"/>
        <w:jc w:val="both"/>
        <w:rPr>
          <w:rFonts w:ascii="Arial" w:hAnsi="Arial" w:cs="Arial"/>
          <w:sz w:val="22"/>
          <w:szCs w:val="22"/>
          <w:lang w:eastAsia="en-US"/>
        </w:rPr>
      </w:pPr>
    </w:p>
    <w:p w14:paraId="134693AE" w14:textId="23EE26C5" w:rsidR="00CB4166" w:rsidRDefault="003E7969" w:rsidP="006E5EC1">
      <w:pPr>
        <w:spacing w:line="360" w:lineRule="auto"/>
        <w:jc w:val="both"/>
        <w:rPr>
          <w:rFonts w:ascii="Arial" w:hAnsi="Arial" w:cs="Arial"/>
          <w:sz w:val="22"/>
          <w:szCs w:val="22"/>
          <w:lang w:eastAsia="en-US"/>
        </w:rPr>
      </w:pPr>
      <w:r>
        <w:rPr>
          <w:rFonts w:ascii="Arial" w:hAnsi="Arial" w:cs="Arial"/>
          <w:sz w:val="22"/>
          <w:szCs w:val="22"/>
          <w:lang w:eastAsia="en-US"/>
        </w:rPr>
        <w:t xml:space="preserve">To sum </w:t>
      </w:r>
      <w:r w:rsidR="00F451AF" w:rsidRPr="00F451AF">
        <w:rPr>
          <w:rFonts w:ascii="Arial" w:hAnsi="Arial" w:cs="Arial"/>
          <w:sz w:val="22"/>
          <w:szCs w:val="22"/>
          <w:lang w:eastAsia="en-US"/>
        </w:rPr>
        <w:t>up</w:t>
      </w:r>
      <w:r>
        <w:rPr>
          <w:rFonts w:ascii="Arial" w:hAnsi="Arial" w:cs="Arial"/>
          <w:sz w:val="22"/>
          <w:szCs w:val="22"/>
          <w:lang w:eastAsia="en-US"/>
        </w:rPr>
        <w:t>, immutable corporate</w:t>
      </w:r>
      <w:r w:rsidR="008767C3" w:rsidRPr="00B9313B">
        <w:rPr>
          <w:rFonts w:ascii="Arial" w:hAnsi="Arial" w:cs="Arial"/>
          <w:sz w:val="22"/>
          <w:szCs w:val="22"/>
          <w:lang w:eastAsia="en-US"/>
        </w:rPr>
        <w:t xml:space="preserve"> values are the key </w:t>
      </w:r>
      <w:r w:rsidR="00DD230C">
        <w:rPr>
          <w:rFonts w:ascii="Arial" w:hAnsi="Arial" w:cs="Arial"/>
          <w:sz w:val="22"/>
          <w:szCs w:val="22"/>
          <w:lang w:eastAsia="en-US"/>
        </w:rPr>
        <w:t>to deciding</w:t>
      </w:r>
      <w:r w:rsidR="008767C3" w:rsidRPr="00B9313B">
        <w:rPr>
          <w:rFonts w:ascii="Arial" w:hAnsi="Arial" w:cs="Arial"/>
          <w:sz w:val="22"/>
          <w:szCs w:val="22"/>
          <w:lang w:eastAsia="en-US"/>
        </w:rPr>
        <w:t xml:space="preserve"> </w:t>
      </w:r>
      <w:r w:rsidR="00DD230C">
        <w:rPr>
          <w:rFonts w:ascii="Arial" w:hAnsi="Arial" w:cs="Arial"/>
          <w:sz w:val="22"/>
          <w:szCs w:val="22"/>
          <w:lang w:eastAsia="en-US"/>
        </w:rPr>
        <w:t>between</w:t>
      </w:r>
      <w:r w:rsidR="008767C3" w:rsidRPr="00B9313B">
        <w:rPr>
          <w:rFonts w:ascii="Arial" w:hAnsi="Arial" w:cs="Arial"/>
          <w:sz w:val="22"/>
          <w:szCs w:val="22"/>
          <w:lang w:eastAsia="en-US"/>
        </w:rPr>
        <w:t xml:space="preserve"> right and wrong ways of operating for the workforces and </w:t>
      </w:r>
      <w:r w:rsidR="008767C3">
        <w:rPr>
          <w:rFonts w:ascii="Arial" w:hAnsi="Arial" w:cs="Arial"/>
          <w:sz w:val="22"/>
          <w:szCs w:val="22"/>
          <w:lang w:eastAsia="en-US"/>
        </w:rPr>
        <w:t xml:space="preserve">can </w:t>
      </w:r>
      <w:r w:rsidR="008767C3" w:rsidRPr="00B9313B">
        <w:rPr>
          <w:rFonts w:ascii="Arial" w:hAnsi="Arial" w:cs="Arial"/>
          <w:sz w:val="22"/>
          <w:szCs w:val="22"/>
          <w:lang w:eastAsia="en-US"/>
        </w:rPr>
        <w:t xml:space="preserve">aid </w:t>
      </w:r>
      <w:r w:rsidR="008767C3">
        <w:rPr>
          <w:rFonts w:ascii="Arial" w:hAnsi="Arial" w:cs="Arial"/>
          <w:sz w:val="22"/>
          <w:szCs w:val="22"/>
          <w:lang w:eastAsia="en-US"/>
        </w:rPr>
        <w:t>them</w:t>
      </w:r>
      <w:r w:rsidR="008767C3" w:rsidRPr="00B9313B">
        <w:rPr>
          <w:rFonts w:ascii="Arial" w:hAnsi="Arial" w:cs="Arial"/>
          <w:sz w:val="22"/>
          <w:szCs w:val="22"/>
          <w:lang w:eastAsia="en-US"/>
        </w:rPr>
        <w:t xml:space="preserve"> </w:t>
      </w:r>
      <w:r w:rsidR="00DD230C">
        <w:rPr>
          <w:rFonts w:ascii="Arial" w:hAnsi="Arial" w:cs="Arial"/>
          <w:sz w:val="22"/>
          <w:szCs w:val="22"/>
          <w:lang w:eastAsia="en-US"/>
        </w:rPr>
        <w:t>in constructing</w:t>
      </w:r>
      <w:r w:rsidR="008767C3" w:rsidRPr="00B9313B">
        <w:rPr>
          <w:rFonts w:ascii="Arial" w:hAnsi="Arial" w:cs="Arial"/>
          <w:sz w:val="22"/>
          <w:szCs w:val="22"/>
          <w:lang w:eastAsia="en-US"/>
        </w:rPr>
        <w:t xml:space="preserve"> critical decisions.</w:t>
      </w:r>
      <w:r w:rsidR="00F451AF" w:rsidRPr="00F451AF">
        <w:rPr>
          <w:rFonts w:ascii="Arial" w:hAnsi="Arial" w:cs="Arial"/>
          <w:sz w:val="22"/>
          <w:szCs w:val="22"/>
          <w:lang w:eastAsia="en-US"/>
        </w:rPr>
        <w:t xml:space="preserve"> It is</w:t>
      </w:r>
      <w:r w:rsidR="008767C3">
        <w:rPr>
          <w:rFonts w:ascii="Arial" w:hAnsi="Arial" w:cs="Arial"/>
          <w:sz w:val="22"/>
          <w:szCs w:val="22"/>
          <w:lang w:eastAsia="en-US"/>
        </w:rPr>
        <w:t xml:space="preserve"> also</w:t>
      </w:r>
      <w:r w:rsidR="00F451AF" w:rsidRPr="00F451AF">
        <w:rPr>
          <w:rFonts w:ascii="Arial" w:hAnsi="Arial" w:cs="Arial"/>
          <w:sz w:val="22"/>
          <w:szCs w:val="22"/>
          <w:lang w:eastAsia="en-US"/>
        </w:rPr>
        <w:t xml:space="preserve"> evident that critical thinking skills and creativity </w:t>
      </w:r>
      <w:r w:rsidR="00DD230C">
        <w:rPr>
          <w:rFonts w:ascii="Arial" w:hAnsi="Arial" w:cs="Arial"/>
          <w:sz w:val="22"/>
          <w:szCs w:val="22"/>
          <w:lang w:eastAsia="en-US"/>
        </w:rPr>
        <w:t>are</w:t>
      </w:r>
      <w:r w:rsidR="00F451AF" w:rsidRPr="00F451AF">
        <w:rPr>
          <w:rFonts w:ascii="Arial" w:hAnsi="Arial" w:cs="Arial"/>
          <w:sz w:val="22"/>
          <w:szCs w:val="22"/>
          <w:lang w:eastAsia="en-US"/>
        </w:rPr>
        <w:t xml:space="preserve"> </w:t>
      </w:r>
      <w:r w:rsidR="00DD230C">
        <w:rPr>
          <w:rFonts w:ascii="Arial" w:hAnsi="Arial" w:cs="Arial"/>
          <w:sz w:val="22"/>
          <w:szCs w:val="22"/>
          <w:lang w:eastAsia="en-US"/>
        </w:rPr>
        <w:t>signs</w:t>
      </w:r>
      <w:r w:rsidR="00F451AF" w:rsidRPr="00F451AF">
        <w:rPr>
          <w:rFonts w:ascii="Arial" w:hAnsi="Arial" w:cs="Arial"/>
          <w:sz w:val="22"/>
          <w:szCs w:val="22"/>
          <w:lang w:eastAsia="en-US"/>
        </w:rPr>
        <w:t xml:space="preserve"> of a booming business climate and an indicator of success in life. It </w:t>
      </w:r>
      <w:r w:rsidR="00F451AF" w:rsidRPr="00F451AF">
        <w:rPr>
          <w:rFonts w:ascii="Arial" w:hAnsi="Arial" w:cs="Arial"/>
          <w:sz w:val="22"/>
          <w:szCs w:val="22"/>
          <w:lang w:eastAsia="en-US"/>
        </w:rPr>
        <w:t>helps</w:t>
      </w:r>
      <w:r w:rsidR="00F451AF" w:rsidRPr="00F451AF">
        <w:rPr>
          <w:rFonts w:ascii="Arial" w:hAnsi="Arial" w:cs="Arial"/>
          <w:sz w:val="22"/>
          <w:szCs w:val="22"/>
          <w:lang w:eastAsia="en-US"/>
        </w:rPr>
        <w:t xml:space="preserve"> </w:t>
      </w:r>
      <w:r w:rsidR="00DD230C">
        <w:rPr>
          <w:rFonts w:ascii="Arial" w:hAnsi="Arial" w:cs="Arial"/>
          <w:sz w:val="22"/>
          <w:szCs w:val="22"/>
          <w:lang w:eastAsia="en-US"/>
        </w:rPr>
        <w:t>build</w:t>
      </w:r>
      <w:r w:rsidR="00F451AF" w:rsidRPr="00F451AF">
        <w:rPr>
          <w:rFonts w:ascii="Arial" w:hAnsi="Arial" w:cs="Arial"/>
          <w:sz w:val="22"/>
          <w:szCs w:val="22"/>
          <w:lang w:eastAsia="en-US"/>
        </w:rPr>
        <w:t xml:space="preserve"> relationships and removes ambiguity in the countless steps’ employees face every day in the workplace </w:t>
      </w:r>
      <w:r w:rsidR="00F451AF" w:rsidRPr="00F451AF">
        <w:rPr>
          <w:rFonts w:ascii="Arial" w:hAnsi="Arial" w:cs="Arial"/>
          <w:sz w:val="22"/>
          <w:szCs w:val="22"/>
          <w:lang w:eastAsia="en-US"/>
        </w:rPr>
        <w:t>environment</w:t>
      </w:r>
      <w:r w:rsidR="00F451AF" w:rsidRPr="00F451AF">
        <w:rPr>
          <w:rFonts w:ascii="Arial" w:hAnsi="Arial" w:cs="Arial"/>
          <w:sz w:val="22"/>
          <w:szCs w:val="22"/>
          <w:lang w:eastAsia="en-US"/>
        </w:rPr>
        <w:t xml:space="preserve"> during a pandemic and post-pandemic. </w:t>
      </w:r>
      <w:r>
        <w:rPr>
          <w:rFonts w:ascii="Arial" w:hAnsi="Arial" w:cs="Arial"/>
          <w:sz w:val="22"/>
          <w:szCs w:val="22"/>
          <w:lang w:eastAsia="en-US"/>
        </w:rPr>
        <w:t>C</w:t>
      </w:r>
      <w:r w:rsidR="00F451AF" w:rsidRPr="00F451AF">
        <w:rPr>
          <w:rFonts w:ascii="Arial" w:hAnsi="Arial" w:cs="Arial"/>
          <w:sz w:val="22"/>
          <w:szCs w:val="22"/>
          <w:lang w:eastAsia="en-US"/>
        </w:rPr>
        <w:t xml:space="preserve">ritical thinking skills and creativity </w:t>
      </w:r>
      <w:r>
        <w:rPr>
          <w:rFonts w:ascii="Arial" w:hAnsi="Arial" w:cs="Arial"/>
          <w:sz w:val="22"/>
          <w:szCs w:val="22"/>
          <w:lang w:eastAsia="en-US"/>
        </w:rPr>
        <w:t>are</w:t>
      </w:r>
      <w:r w:rsidR="00F451AF" w:rsidRPr="00F451AF">
        <w:rPr>
          <w:rFonts w:ascii="Arial" w:hAnsi="Arial" w:cs="Arial"/>
          <w:sz w:val="22"/>
          <w:szCs w:val="22"/>
          <w:lang w:eastAsia="en-US"/>
        </w:rPr>
        <w:t xml:space="preserve"> integral in quality management, continuous improvement, cost reduction, and customer service programs</w:t>
      </w:r>
      <w:r>
        <w:rPr>
          <w:rFonts w:ascii="Arial" w:hAnsi="Arial" w:cs="Arial"/>
          <w:sz w:val="22"/>
          <w:szCs w:val="22"/>
          <w:lang w:eastAsia="en-US"/>
        </w:rPr>
        <w:t>. There</w:t>
      </w:r>
      <w:r w:rsidR="00F451AF" w:rsidRPr="00F451AF">
        <w:rPr>
          <w:rFonts w:ascii="Arial" w:hAnsi="Arial" w:cs="Arial"/>
          <w:sz w:val="22"/>
          <w:szCs w:val="22"/>
          <w:lang w:eastAsia="en-US"/>
        </w:rPr>
        <w:t xml:space="preserve"> are elements of analysis and data collection programs; the principle of "common sense" is applied</w:t>
      </w:r>
      <w:r>
        <w:rPr>
          <w:rFonts w:ascii="Arial" w:hAnsi="Arial" w:cs="Arial"/>
          <w:sz w:val="22"/>
          <w:szCs w:val="22"/>
          <w:lang w:eastAsia="en-US"/>
        </w:rPr>
        <w:t xml:space="preserve"> in</w:t>
      </w:r>
      <w:r w:rsidR="00F451AF" w:rsidRPr="00F451AF">
        <w:rPr>
          <w:rFonts w:ascii="Arial" w:hAnsi="Arial" w:cs="Arial"/>
          <w:sz w:val="22"/>
          <w:szCs w:val="22"/>
          <w:lang w:eastAsia="en-US"/>
        </w:rPr>
        <w:t xml:space="preserve"> the workplaces </w:t>
      </w:r>
      <w:r w:rsidR="00470DAD">
        <w:rPr>
          <w:rFonts w:ascii="Arial" w:hAnsi="Arial" w:cs="Arial"/>
          <w:sz w:val="22"/>
          <w:szCs w:val="22"/>
          <w:lang w:eastAsia="en-US"/>
        </w:rPr>
        <w:t>in particular areas that constantly need</w:t>
      </w:r>
      <w:r w:rsidR="00F451AF" w:rsidRPr="00F451AF">
        <w:rPr>
          <w:rFonts w:ascii="Arial" w:hAnsi="Arial" w:cs="Arial"/>
          <w:sz w:val="22"/>
          <w:szCs w:val="22"/>
          <w:lang w:eastAsia="en-US"/>
        </w:rPr>
        <w:t xml:space="preserve"> new ideas such as research, product development, marketing, corporate strategy</w:t>
      </w:r>
      <w:r w:rsidR="00470DAD">
        <w:rPr>
          <w:rFonts w:ascii="Arial" w:hAnsi="Arial" w:cs="Arial"/>
          <w:sz w:val="22"/>
          <w:szCs w:val="22"/>
          <w:lang w:eastAsia="en-US"/>
        </w:rPr>
        <w:t>,</w:t>
      </w:r>
      <w:r w:rsidR="00F451AF" w:rsidRPr="00F451AF">
        <w:rPr>
          <w:rFonts w:ascii="Arial" w:hAnsi="Arial" w:cs="Arial"/>
          <w:sz w:val="22"/>
          <w:szCs w:val="22"/>
          <w:lang w:eastAsia="en-US"/>
        </w:rPr>
        <w:t xml:space="preserve"> and even labour relations.</w:t>
      </w:r>
    </w:p>
    <w:p w14:paraId="5A6131D4" w14:textId="3D3C5A9D" w:rsidR="0054027C" w:rsidRPr="006E5EC1" w:rsidRDefault="00D176D9" w:rsidP="006E5EC1">
      <w:pPr>
        <w:pStyle w:val="Heading1"/>
        <w:spacing w:line="360" w:lineRule="auto"/>
        <w:jc w:val="both"/>
        <w:rPr>
          <w:rFonts w:ascii="Arial" w:hAnsi="Arial" w:cs="Arial"/>
          <w:b/>
          <w:bCs/>
          <w:sz w:val="22"/>
          <w:szCs w:val="22"/>
        </w:rPr>
      </w:pPr>
      <w:bookmarkStart w:id="22" w:name="_Toc80799407"/>
      <w:r w:rsidRPr="006E5EC1">
        <w:rPr>
          <w:rFonts w:ascii="Arial" w:hAnsi="Arial" w:cs="Arial"/>
          <w:b/>
          <w:bCs/>
          <w:sz w:val="22"/>
          <w:szCs w:val="22"/>
        </w:rPr>
        <w:lastRenderedPageBreak/>
        <w:t>References</w:t>
      </w:r>
      <w:bookmarkEnd w:id="22"/>
    </w:p>
    <w:p w14:paraId="24E1BF6A" w14:textId="77777777" w:rsidR="00267709" w:rsidRPr="006E5EC1" w:rsidRDefault="00267709" w:rsidP="006E5EC1">
      <w:pPr>
        <w:spacing w:line="360" w:lineRule="auto"/>
        <w:jc w:val="both"/>
        <w:rPr>
          <w:rFonts w:ascii="Arial" w:hAnsi="Arial" w:cs="Arial"/>
          <w:sz w:val="22"/>
          <w:szCs w:val="22"/>
        </w:rPr>
      </w:pPr>
    </w:p>
    <w:p w14:paraId="3D9C7296" w14:textId="03790247" w:rsidR="00267709" w:rsidRPr="006E5EC1" w:rsidRDefault="00267709" w:rsidP="006E5EC1">
      <w:pPr>
        <w:spacing w:line="360" w:lineRule="auto"/>
        <w:jc w:val="both"/>
        <w:rPr>
          <w:rFonts w:ascii="Arial" w:hAnsi="Arial" w:cs="Arial"/>
          <w:sz w:val="22"/>
          <w:szCs w:val="22"/>
        </w:rPr>
      </w:pPr>
      <w:r w:rsidRPr="006E5EC1">
        <w:rPr>
          <w:rFonts w:ascii="Arial" w:hAnsi="Arial" w:cs="Arial"/>
          <w:sz w:val="22"/>
          <w:szCs w:val="22"/>
        </w:rPr>
        <w:t xml:space="preserve">Business Case Studies, (2021) </w:t>
      </w:r>
      <w:r w:rsidRPr="006E5EC1">
        <w:rPr>
          <w:rFonts w:ascii="Arial" w:hAnsi="Arial" w:cs="Arial"/>
          <w:i/>
          <w:iCs/>
          <w:sz w:val="22"/>
          <w:szCs w:val="22"/>
        </w:rPr>
        <w:t xml:space="preserve">Motivational theory in practice at tesco. [online]. </w:t>
      </w:r>
      <w:r w:rsidRPr="006E5EC1">
        <w:rPr>
          <w:rFonts w:ascii="Arial" w:hAnsi="Arial" w:cs="Arial"/>
          <w:sz w:val="22"/>
          <w:szCs w:val="22"/>
        </w:rPr>
        <w:t xml:space="preserve">Available at: </w:t>
      </w:r>
      <w:hyperlink r:id="rId22" w:history="1">
        <w:r w:rsidRPr="006E5EC1">
          <w:rPr>
            <w:rStyle w:val="Hyperlink"/>
            <w:rFonts w:ascii="Arial" w:hAnsi="Arial" w:cs="Arial"/>
            <w:sz w:val="22"/>
            <w:szCs w:val="22"/>
          </w:rPr>
          <w:t>https://moodle.uwtsd.ac.uk/pluginfile.php/346272/mod_resource/content/2/HRM_CS_Tesco.pdf</w:t>
        </w:r>
      </w:hyperlink>
      <w:r w:rsidRPr="006E5EC1">
        <w:rPr>
          <w:rFonts w:ascii="Arial" w:hAnsi="Arial" w:cs="Arial"/>
          <w:sz w:val="22"/>
          <w:szCs w:val="22"/>
        </w:rPr>
        <w:t xml:space="preserve"> (Accessed: 11 July 2021).</w:t>
      </w:r>
    </w:p>
    <w:p w14:paraId="54591D2E" w14:textId="77777777" w:rsidR="00267709" w:rsidRPr="006E5EC1" w:rsidRDefault="00267709" w:rsidP="006E5EC1">
      <w:pPr>
        <w:spacing w:line="360" w:lineRule="auto"/>
        <w:jc w:val="both"/>
        <w:rPr>
          <w:rFonts w:ascii="Arial" w:hAnsi="Arial" w:cs="Arial"/>
          <w:sz w:val="22"/>
          <w:szCs w:val="22"/>
          <w:lang w:eastAsia="en-US"/>
        </w:rPr>
      </w:pPr>
    </w:p>
    <w:p w14:paraId="35E4BAE3" w14:textId="79C1612C"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Byrnes, J. and Dunbar, K. (2014) </w:t>
      </w:r>
      <w:r w:rsidRPr="006E5EC1">
        <w:rPr>
          <w:rFonts w:ascii="Arial" w:hAnsi="Arial" w:cs="Arial"/>
          <w:i/>
          <w:iCs/>
          <w:sz w:val="22"/>
          <w:szCs w:val="22"/>
          <w:lang w:eastAsia="en-US"/>
        </w:rPr>
        <w:t>‘The Nature and Development of Critical-Analytic Thinking’, Educational Psychology Review,</w:t>
      </w:r>
      <w:r w:rsidRPr="006E5EC1">
        <w:rPr>
          <w:rFonts w:ascii="Arial" w:hAnsi="Arial" w:cs="Arial"/>
          <w:sz w:val="22"/>
          <w:szCs w:val="22"/>
          <w:lang w:eastAsia="en-US"/>
        </w:rPr>
        <w:t xml:space="preserve"> 26(4), pp. 477-493.</w:t>
      </w:r>
    </w:p>
    <w:p w14:paraId="0AB9D1AB" w14:textId="77777777" w:rsidR="00267709" w:rsidRPr="006E5EC1" w:rsidRDefault="00267709" w:rsidP="006E5EC1">
      <w:pPr>
        <w:spacing w:line="360" w:lineRule="auto"/>
        <w:jc w:val="both"/>
        <w:rPr>
          <w:rFonts w:ascii="Arial" w:hAnsi="Arial" w:cs="Arial"/>
          <w:sz w:val="22"/>
          <w:szCs w:val="22"/>
          <w:lang w:eastAsia="en-US"/>
        </w:rPr>
      </w:pPr>
    </w:p>
    <w:p w14:paraId="143DAA14" w14:textId="77777777" w:rsidR="00E34E1B"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Channel 5, (2021) </w:t>
      </w:r>
      <w:r w:rsidRPr="006E5EC1">
        <w:rPr>
          <w:rFonts w:ascii="Arial" w:hAnsi="Arial" w:cs="Arial"/>
          <w:i/>
          <w:iCs/>
          <w:sz w:val="22"/>
          <w:szCs w:val="22"/>
          <w:lang w:eastAsia="en-US"/>
        </w:rPr>
        <w:t>How Tesco Fed the Country During the Pandemic | Inside Tesco: 24/7 | Channel 5: Channel 5 [video].</w:t>
      </w:r>
      <w:r w:rsidRPr="006E5EC1">
        <w:rPr>
          <w:rFonts w:ascii="Arial" w:hAnsi="Arial" w:cs="Arial"/>
          <w:sz w:val="22"/>
          <w:szCs w:val="22"/>
          <w:lang w:eastAsia="en-US"/>
        </w:rPr>
        <w:t xml:space="preserve"> Available at: </w:t>
      </w:r>
      <w:hyperlink r:id="rId23" w:history="1">
        <w:r w:rsidRPr="006E5EC1">
          <w:rPr>
            <w:rStyle w:val="Hyperlink"/>
            <w:rFonts w:ascii="Arial" w:hAnsi="Arial" w:cs="Arial"/>
            <w:sz w:val="22"/>
            <w:szCs w:val="22"/>
            <w:lang w:eastAsia="en-US"/>
          </w:rPr>
          <w:t>https://www.youtube.com/watch?v=Y2UCv4pLzLk&amp;t=17s&amp;ab_channel=Channel5</w:t>
        </w:r>
      </w:hyperlink>
      <w:r w:rsidRPr="006E5EC1">
        <w:rPr>
          <w:rFonts w:ascii="Arial" w:hAnsi="Arial" w:cs="Arial"/>
          <w:sz w:val="22"/>
          <w:szCs w:val="22"/>
          <w:lang w:eastAsia="en-US"/>
        </w:rPr>
        <w:t xml:space="preserve"> (Accessed: 16 July 2021).</w:t>
      </w:r>
    </w:p>
    <w:p w14:paraId="22E25A80" w14:textId="2FE58C21"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 </w:t>
      </w:r>
    </w:p>
    <w:p w14:paraId="06913F0D" w14:textId="77777777" w:rsidR="00E34E1B" w:rsidRPr="006E5EC1" w:rsidRDefault="00267709" w:rsidP="006E5EC1">
      <w:pPr>
        <w:spacing w:line="360" w:lineRule="auto"/>
        <w:jc w:val="both"/>
        <w:rPr>
          <w:rFonts w:ascii="Arial" w:hAnsi="Arial" w:cs="Arial"/>
          <w:sz w:val="22"/>
          <w:szCs w:val="22"/>
        </w:rPr>
      </w:pPr>
      <w:r w:rsidRPr="006E5EC1">
        <w:rPr>
          <w:rFonts w:ascii="Arial" w:hAnsi="Arial" w:cs="Arial"/>
          <w:sz w:val="22"/>
          <w:szCs w:val="22"/>
          <w:lang w:eastAsia="en-US"/>
        </w:rPr>
        <w:t xml:space="preserve">Edward de Bono, (2018) </w:t>
      </w:r>
      <w:r w:rsidRPr="006E5EC1">
        <w:rPr>
          <w:rFonts w:ascii="Arial" w:hAnsi="Arial" w:cs="Arial"/>
          <w:i/>
          <w:iCs/>
          <w:sz w:val="22"/>
          <w:szCs w:val="22"/>
          <w:lang w:eastAsia="en-US"/>
        </w:rPr>
        <w:t>The Six Thinking Hats® [online].</w:t>
      </w:r>
      <w:r w:rsidRPr="006E5EC1">
        <w:rPr>
          <w:rFonts w:ascii="Arial" w:hAnsi="Arial" w:cs="Arial"/>
          <w:sz w:val="22"/>
          <w:szCs w:val="22"/>
          <w:lang w:eastAsia="en-US"/>
        </w:rPr>
        <w:t xml:space="preserve"> Available at: </w:t>
      </w:r>
      <w:r w:rsidRPr="006E5EC1">
        <w:rPr>
          <w:rFonts w:ascii="Arial" w:hAnsi="Arial" w:cs="Arial"/>
          <w:sz w:val="22"/>
          <w:szCs w:val="22"/>
        </w:rPr>
        <w:t xml:space="preserve"> </w:t>
      </w:r>
      <w:hyperlink r:id="rId24" w:history="1">
        <w:r w:rsidRPr="006E5EC1">
          <w:rPr>
            <w:rStyle w:val="Hyperlink"/>
            <w:rFonts w:ascii="Arial" w:hAnsi="Arial" w:cs="Arial"/>
            <w:sz w:val="22"/>
            <w:szCs w:val="22"/>
          </w:rPr>
          <w:t>https://20dc05de-ece1-4181-bd9f-4c511a31d318.filesusr.com/ugd/acf405_4bccd1c0abd749069868fed2e223d4be.pdf</w:t>
        </w:r>
      </w:hyperlink>
      <w:r w:rsidRPr="006E5EC1">
        <w:rPr>
          <w:rFonts w:ascii="Arial" w:hAnsi="Arial" w:cs="Arial"/>
          <w:sz w:val="22"/>
          <w:szCs w:val="22"/>
        </w:rPr>
        <w:t xml:space="preserve"> (Accessed: 15 August 2021).</w:t>
      </w:r>
    </w:p>
    <w:p w14:paraId="60B6B7A4" w14:textId="1CB27DCF" w:rsidR="00267709" w:rsidRPr="006E5EC1" w:rsidRDefault="00267709" w:rsidP="006E5EC1">
      <w:pPr>
        <w:spacing w:line="360" w:lineRule="auto"/>
        <w:jc w:val="both"/>
        <w:rPr>
          <w:rFonts w:ascii="Arial" w:hAnsi="Arial" w:cs="Arial"/>
          <w:sz w:val="22"/>
          <w:szCs w:val="22"/>
        </w:rPr>
      </w:pPr>
      <w:r w:rsidRPr="006E5EC1">
        <w:rPr>
          <w:rFonts w:ascii="Arial" w:hAnsi="Arial" w:cs="Arial"/>
          <w:sz w:val="22"/>
          <w:szCs w:val="22"/>
        </w:rPr>
        <w:t xml:space="preserve"> </w:t>
      </w:r>
    </w:p>
    <w:p w14:paraId="5CAFF1EE" w14:textId="0D2C88D4"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Edward de Bono, (2018) </w:t>
      </w:r>
      <w:r w:rsidRPr="006E5EC1">
        <w:rPr>
          <w:rFonts w:ascii="Arial" w:hAnsi="Arial" w:cs="Arial"/>
          <w:i/>
          <w:iCs/>
          <w:sz w:val="22"/>
          <w:szCs w:val="22"/>
          <w:lang w:eastAsia="en-US"/>
        </w:rPr>
        <w:t>The Teaching of Creative Thinking [online].</w:t>
      </w:r>
      <w:r w:rsidRPr="006E5EC1">
        <w:rPr>
          <w:rFonts w:ascii="Arial" w:hAnsi="Arial" w:cs="Arial"/>
          <w:sz w:val="22"/>
          <w:szCs w:val="22"/>
          <w:lang w:eastAsia="en-US"/>
        </w:rPr>
        <w:t xml:space="preserve"> Available at: </w:t>
      </w:r>
      <w:hyperlink r:id="rId25" w:history="1">
        <w:r w:rsidRPr="006E5EC1">
          <w:rPr>
            <w:rStyle w:val="Hyperlink"/>
            <w:rFonts w:ascii="Arial" w:hAnsi="Arial" w:cs="Arial"/>
            <w:sz w:val="22"/>
            <w:szCs w:val="22"/>
            <w:lang w:eastAsia="en-US"/>
          </w:rPr>
          <w:t>https://20dc05de-ece1-4181-bd9f-4c511a31d318.filesusr.com/ugd/acf405_a286402e8ff04c8aad4b031e00ec401d.pdf</w:t>
        </w:r>
      </w:hyperlink>
      <w:r w:rsidRPr="006E5EC1">
        <w:rPr>
          <w:rFonts w:ascii="Arial" w:hAnsi="Arial" w:cs="Arial"/>
          <w:sz w:val="22"/>
          <w:szCs w:val="22"/>
          <w:lang w:eastAsia="en-US"/>
        </w:rPr>
        <w:t xml:space="preserve"> (Accessed: 15 August 2021).</w:t>
      </w:r>
    </w:p>
    <w:p w14:paraId="0089DBDA" w14:textId="77777777" w:rsidR="00E34E1B" w:rsidRPr="006E5EC1" w:rsidRDefault="00E34E1B" w:rsidP="006E5EC1">
      <w:pPr>
        <w:spacing w:line="360" w:lineRule="auto"/>
        <w:jc w:val="both"/>
        <w:rPr>
          <w:rFonts w:ascii="Arial" w:hAnsi="Arial" w:cs="Arial"/>
          <w:sz w:val="22"/>
          <w:szCs w:val="22"/>
          <w:lang w:eastAsia="en-US"/>
        </w:rPr>
      </w:pPr>
    </w:p>
    <w:p w14:paraId="64E1321E" w14:textId="43C3DB77"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ETS, (2021) </w:t>
      </w:r>
      <w:r w:rsidRPr="006E5EC1">
        <w:rPr>
          <w:rFonts w:ascii="Arial" w:hAnsi="Arial" w:cs="Arial"/>
          <w:i/>
          <w:iCs/>
          <w:sz w:val="22"/>
          <w:szCs w:val="22"/>
          <w:lang w:eastAsia="en-US"/>
        </w:rPr>
        <w:t>Case study: Tesco - Using 360 feedback to embed new leadership skills [online].</w:t>
      </w:r>
      <w:r w:rsidRPr="006E5EC1">
        <w:rPr>
          <w:rFonts w:ascii="Arial" w:hAnsi="Arial" w:cs="Arial"/>
          <w:sz w:val="22"/>
          <w:szCs w:val="22"/>
          <w:lang w:eastAsia="en-US"/>
        </w:rPr>
        <w:t xml:space="preserve"> Available at: </w:t>
      </w:r>
      <w:hyperlink r:id="rId26" w:history="1">
        <w:r w:rsidRPr="006E5EC1">
          <w:rPr>
            <w:rStyle w:val="Hyperlink"/>
            <w:rFonts w:ascii="Arial" w:hAnsi="Arial" w:cs="Arial"/>
            <w:sz w:val="22"/>
            <w:szCs w:val="22"/>
            <w:lang w:eastAsia="en-US"/>
          </w:rPr>
          <w:t>https://etsplc.com/wp-content/uploads/2020/07/ETS_Case_study_Tesco_FINAL.pdf</w:t>
        </w:r>
      </w:hyperlink>
      <w:r w:rsidRPr="006E5EC1">
        <w:rPr>
          <w:rFonts w:ascii="Arial" w:hAnsi="Arial" w:cs="Arial"/>
          <w:sz w:val="22"/>
          <w:szCs w:val="22"/>
          <w:lang w:eastAsia="en-US"/>
        </w:rPr>
        <w:t xml:space="preserve"> (Accessed: 19 August 2021).</w:t>
      </w:r>
    </w:p>
    <w:p w14:paraId="4BC73095" w14:textId="77777777" w:rsidR="00E34E1B" w:rsidRPr="006E5EC1" w:rsidRDefault="00E34E1B" w:rsidP="006E5EC1">
      <w:pPr>
        <w:spacing w:line="360" w:lineRule="auto"/>
        <w:jc w:val="both"/>
        <w:rPr>
          <w:rFonts w:ascii="Arial" w:hAnsi="Arial" w:cs="Arial"/>
          <w:sz w:val="22"/>
          <w:szCs w:val="22"/>
          <w:lang w:eastAsia="en-US"/>
        </w:rPr>
      </w:pPr>
    </w:p>
    <w:p w14:paraId="2E4C9000" w14:textId="339FACF4"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Hargreaves, D. (2021) 2021 </w:t>
      </w:r>
      <w:r w:rsidRPr="006E5EC1">
        <w:rPr>
          <w:rFonts w:ascii="Arial" w:hAnsi="Arial" w:cs="Arial"/>
          <w:i/>
          <w:iCs/>
          <w:sz w:val="22"/>
          <w:szCs w:val="22"/>
          <w:lang w:eastAsia="en-US"/>
        </w:rPr>
        <w:t>“Agile Creative Ops” – A Case Study from Tesco: Henry Stewart Creative Ops [video].</w:t>
      </w:r>
      <w:r w:rsidRPr="006E5EC1">
        <w:rPr>
          <w:rFonts w:ascii="Arial" w:hAnsi="Arial" w:cs="Arial"/>
          <w:sz w:val="22"/>
          <w:szCs w:val="22"/>
          <w:lang w:eastAsia="en-US"/>
        </w:rPr>
        <w:t xml:space="preserve"> Available at: </w:t>
      </w:r>
      <w:hyperlink r:id="rId27" w:history="1">
        <w:r w:rsidRPr="006E5EC1">
          <w:rPr>
            <w:rStyle w:val="Hyperlink"/>
            <w:rFonts w:ascii="Arial" w:hAnsi="Arial" w:cs="Arial"/>
            <w:sz w:val="22"/>
            <w:szCs w:val="22"/>
            <w:lang w:eastAsia="en-US"/>
          </w:rPr>
          <w:t>https://www.youtube.com/watch?v=hgJ11MF0Z0I&amp;list=PLBP83pF8kmOjXBtYd_BF7dAysVWrGrfzJ&amp;index=3&amp;ab_channel=HenryStewartCreativeOps</w:t>
        </w:r>
      </w:hyperlink>
      <w:r w:rsidRPr="006E5EC1">
        <w:rPr>
          <w:rFonts w:ascii="Arial" w:hAnsi="Arial" w:cs="Arial"/>
          <w:sz w:val="22"/>
          <w:szCs w:val="22"/>
          <w:lang w:eastAsia="en-US"/>
        </w:rPr>
        <w:t xml:space="preserve"> (Accessed: 17 August 2021). </w:t>
      </w:r>
    </w:p>
    <w:p w14:paraId="0FBAEAE7" w14:textId="77777777" w:rsidR="00E34E1B" w:rsidRPr="006E5EC1" w:rsidRDefault="00E34E1B" w:rsidP="006E5EC1">
      <w:pPr>
        <w:spacing w:line="360" w:lineRule="auto"/>
        <w:jc w:val="both"/>
        <w:rPr>
          <w:rFonts w:ascii="Arial" w:hAnsi="Arial" w:cs="Arial"/>
          <w:sz w:val="22"/>
          <w:szCs w:val="22"/>
          <w:lang w:eastAsia="en-US"/>
        </w:rPr>
      </w:pPr>
    </w:p>
    <w:p w14:paraId="4A3D2771" w14:textId="77777777"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IBM, (2021) </w:t>
      </w:r>
      <w:r w:rsidRPr="006E5EC1">
        <w:rPr>
          <w:rFonts w:ascii="Arial" w:hAnsi="Arial" w:cs="Arial"/>
          <w:i/>
          <w:iCs/>
          <w:sz w:val="22"/>
          <w:szCs w:val="22"/>
          <w:lang w:eastAsia="en-US"/>
        </w:rPr>
        <w:t>IBM Watson is AI for smarter business [online].</w:t>
      </w:r>
      <w:r w:rsidRPr="006E5EC1">
        <w:rPr>
          <w:rFonts w:ascii="Arial" w:hAnsi="Arial" w:cs="Arial"/>
          <w:sz w:val="22"/>
          <w:szCs w:val="22"/>
          <w:lang w:eastAsia="en-US"/>
        </w:rPr>
        <w:t xml:space="preserve"> Available at: </w:t>
      </w:r>
      <w:hyperlink r:id="rId28" w:history="1">
        <w:r w:rsidRPr="006E5EC1">
          <w:rPr>
            <w:rStyle w:val="Hyperlink"/>
            <w:rFonts w:ascii="Arial" w:hAnsi="Arial" w:cs="Arial"/>
            <w:sz w:val="22"/>
            <w:szCs w:val="22"/>
            <w:lang w:eastAsia="en-US"/>
          </w:rPr>
          <w:t>https://www.ibm.com/uk-en/watson</w:t>
        </w:r>
      </w:hyperlink>
      <w:r w:rsidRPr="006E5EC1">
        <w:rPr>
          <w:rFonts w:ascii="Arial" w:hAnsi="Arial" w:cs="Arial"/>
          <w:sz w:val="22"/>
          <w:szCs w:val="22"/>
          <w:lang w:eastAsia="en-US"/>
        </w:rPr>
        <w:t xml:space="preserve"> (Accessed: 23 August 2021).</w:t>
      </w:r>
    </w:p>
    <w:p w14:paraId="271EF2EB" w14:textId="10D266BA"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lastRenderedPageBreak/>
        <w:t xml:space="preserve">Imagine Digital, (2021) </w:t>
      </w:r>
      <w:r w:rsidRPr="006E5EC1">
        <w:rPr>
          <w:rFonts w:ascii="Arial" w:hAnsi="Arial" w:cs="Arial"/>
          <w:i/>
          <w:iCs/>
          <w:sz w:val="22"/>
          <w:szCs w:val="22"/>
          <w:lang w:eastAsia="en-US"/>
        </w:rPr>
        <w:t>Customer Showcase [online].</w:t>
      </w:r>
      <w:r w:rsidRPr="006E5EC1">
        <w:rPr>
          <w:rFonts w:ascii="Arial" w:hAnsi="Arial" w:cs="Arial"/>
          <w:sz w:val="22"/>
          <w:szCs w:val="22"/>
          <w:lang w:eastAsia="en-US"/>
        </w:rPr>
        <w:t xml:space="preserve"> Available at: </w:t>
      </w:r>
      <w:hyperlink r:id="rId29" w:history="1">
        <w:r w:rsidRPr="006E5EC1">
          <w:rPr>
            <w:rStyle w:val="Hyperlink"/>
            <w:rFonts w:ascii="Arial" w:hAnsi="Arial" w:cs="Arial"/>
            <w:sz w:val="22"/>
            <w:szCs w:val="22"/>
            <w:lang w:eastAsia="en-US"/>
          </w:rPr>
          <w:t>https://imagine.automationanywhere.com/in/presentations/tesco-business-services-digital-transformation-journey/</w:t>
        </w:r>
      </w:hyperlink>
      <w:r w:rsidRPr="006E5EC1">
        <w:rPr>
          <w:rFonts w:ascii="Arial" w:hAnsi="Arial" w:cs="Arial"/>
          <w:sz w:val="22"/>
          <w:szCs w:val="22"/>
          <w:lang w:eastAsia="en-US"/>
        </w:rPr>
        <w:t xml:space="preserve"> (Accessed: 11 August 2021).</w:t>
      </w:r>
    </w:p>
    <w:p w14:paraId="72BBB9FF" w14:textId="77777777" w:rsidR="00E34E1B" w:rsidRPr="006E5EC1" w:rsidRDefault="00E34E1B" w:rsidP="006E5EC1">
      <w:pPr>
        <w:spacing w:line="360" w:lineRule="auto"/>
        <w:jc w:val="both"/>
        <w:rPr>
          <w:rFonts w:ascii="Arial" w:hAnsi="Arial" w:cs="Arial"/>
          <w:sz w:val="22"/>
          <w:szCs w:val="22"/>
          <w:lang w:eastAsia="en-US"/>
        </w:rPr>
      </w:pPr>
    </w:p>
    <w:p w14:paraId="469798F6" w14:textId="77777777" w:rsidR="00E34E1B"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K4D, (2019) </w:t>
      </w:r>
      <w:r w:rsidRPr="006E5EC1">
        <w:rPr>
          <w:rFonts w:ascii="Arial" w:hAnsi="Arial" w:cs="Arial"/>
          <w:i/>
          <w:iCs/>
          <w:sz w:val="22"/>
          <w:szCs w:val="22"/>
          <w:lang w:eastAsia="en-US"/>
        </w:rPr>
        <w:t xml:space="preserve">21st Century Skills: evidence of issues in definition, demand and delivery for development contexts. [online]. </w:t>
      </w:r>
      <w:r w:rsidRPr="006E5EC1">
        <w:rPr>
          <w:rFonts w:ascii="Arial" w:hAnsi="Arial" w:cs="Arial"/>
          <w:sz w:val="22"/>
          <w:szCs w:val="22"/>
          <w:lang w:eastAsia="en-US"/>
        </w:rPr>
        <w:t xml:space="preserve">Available at: </w:t>
      </w:r>
      <w:hyperlink r:id="rId30" w:anchor="page30" w:history="1">
        <w:r w:rsidRPr="006E5EC1">
          <w:rPr>
            <w:rStyle w:val="Hyperlink"/>
            <w:rFonts w:ascii="Arial" w:hAnsi="Arial" w:cs="Arial"/>
            <w:sz w:val="22"/>
            <w:szCs w:val="22"/>
            <w:lang w:eastAsia="en-US"/>
          </w:rPr>
          <w:t>https://assets.publishing.service.gov.uk/media/5d71187ce5274a097c07b985/21st_century.pdf#page30</w:t>
        </w:r>
      </w:hyperlink>
      <w:r w:rsidRPr="006E5EC1">
        <w:rPr>
          <w:rFonts w:ascii="Arial" w:hAnsi="Arial" w:cs="Arial"/>
          <w:sz w:val="22"/>
          <w:szCs w:val="22"/>
          <w:lang w:eastAsia="en-US"/>
        </w:rPr>
        <w:t xml:space="preserve"> (Accessed: 20 July 2021). </w:t>
      </w:r>
    </w:p>
    <w:p w14:paraId="6959E52E" w14:textId="26DB4FF8"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 </w:t>
      </w:r>
    </w:p>
    <w:p w14:paraId="38B9FE50" w14:textId="40D3F43A"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Kuhn, D. (1999) </w:t>
      </w:r>
      <w:r w:rsidRPr="006E5EC1">
        <w:rPr>
          <w:rFonts w:ascii="Arial" w:hAnsi="Arial" w:cs="Arial"/>
          <w:i/>
          <w:iCs/>
          <w:sz w:val="22"/>
          <w:szCs w:val="22"/>
          <w:lang w:eastAsia="en-US"/>
        </w:rPr>
        <w:t>‘A Developmental Model of Critical Thinking’, Educational Researcher,</w:t>
      </w:r>
      <w:r w:rsidRPr="006E5EC1">
        <w:rPr>
          <w:rFonts w:ascii="Arial" w:hAnsi="Arial" w:cs="Arial"/>
          <w:sz w:val="22"/>
          <w:szCs w:val="22"/>
          <w:lang w:eastAsia="en-US"/>
        </w:rPr>
        <w:t xml:space="preserve"> 28(2), pp. 16-46. </w:t>
      </w:r>
    </w:p>
    <w:p w14:paraId="1E4D2D43" w14:textId="77777777" w:rsidR="00E34E1B" w:rsidRPr="006E5EC1" w:rsidRDefault="00E34E1B" w:rsidP="006E5EC1">
      <w:pPr>
        <w:spacing w:line="360" w:lineRule="auto"/>
        <w:jc w:val="both"/>
        <w:rPr>
          <w:rFonts w:ascii="Arial" w:hAnsi="Arial" w:cs="Arial"/>
          <w:sz w:val="22"/>
          <w:szCs w:val="22"/>
          <w:lang w:eastAsia="en-US"/>
        </w:rPr>
      </w:pPr>
    </w:p>
    <w:p w14:paraId="525E0C6B" w14:textId="11CE352A"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Kuhn, D. (2018) </w:t>
      </w:r>
      <w:r w:rsidRPr="006E5EC1">
        <w:rPr>
          <w:rFonts w:ascii="Arial" w:hAnsi="Arial" w:cs="Arial"/>
          <w:i/>
          <w:iCs/>
          <w:sz w:val="22"/>
          <w:szCs w:val="22"/>
          <w:lang w:eastAsia="en-US"/>
        </w:rPr>
        <w:t>‘A Role for Reasoning in a Dialogic’, Approach to Critical Thinking,</w:t>
      </w:r>
      <w:r w:rsidRPr="006E5EC1">
        <w:rPr>
          <w:rFonts w:ascii="Arial" w:hAnsi="Arial" w:cs="Arial"/>
          <w:sz w:val="22"/>
          <w:szCs w:val="22"/>
          <w:lang w:eastAsia="en-US"/>
        </w:rPr>
        <w:t xml:space="preserve"> 37(1), pp. 121-128. </w:t>
      </w:r>
    </w:p>
    <w:p w14:paraId="2EDA4D39" w14:textId="77777777" w:rsidR="00E34E1B" w:rsidRPr="006E5EC1" w:rsidRDefault="00E34E1B" w:rsidP="006E5EC1">
      <w:pPr>
        <w:spacing w:line="360" w:lineRule="auto"/>
        <w:jc w:val="both"/>
        <w:rPr>
          <w:rFonts w:ascii="Arial" w:hAnsi="Arial" w:cs="Arial"/>
          <w:sz w:val="22"/>
          <w:szCs w:val="22"/>
          <w:lang w:eastAsia="en-US"/>
        </w:rPr>
      </w:pPr>
    </w:p>
    <w:p w14:paraId="7D0F380A" w14:textId="07D149B2"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Mercier, H. and Sperber, D. (2011) </w:t>
      </w:r>
      <w:r w:rsidRPr="006E5EC1">
        <w:rPr>
          <w:rFonts w:ascii="Arial" w:hAnsi="Arial" w:cs="Arial"/>
          <w:i/>
          <w:iCs/>
          <w:sz w:val="22"/>
          <w:szCs w:val="22"/>
          <w:lang w:eastAsia="en-US"/>
        </w:rPr>
        <w:t>‘Why do humans’ reason? Arguments for an argumentative theory’, Behavioral and Brain Sciences,</w:t>
      </w:r>
      <w:r w:rsidRPr="006E5EC1">
        <w:rPr>
          <w:rFonts w:ascii="Arial" w:hAnsi="Arial" w:cs="Arial"/>
          <w:sz w:val="22"/>
          <w:szCs w:val="22"/>
          <w:lang w:eastAsia="en-US"/>
        </w:rPr>
        <w:t xml:space="preserve"> 34(2), pp. 57-74. </w:t>
      </w:r>
    </w:p>
    <w:p w14:paraId="0304D7CE" w14:textId="77777777" w:rsidR="00E34E1B" w:rsidRPr="006E5EC1" w:rsidRDefault="00E34E1B" w:rsidP="006E5EC1">
      <w:pPr>
        <w:spacing w:line="360" w:lineRule="auto"/>
        <w:jc w:val="both"/>
        <w:rPr>
          <w:rFonts w:ascii="Arial" w:hAnsi="Arial" w:cs="Arial"/>
          <w:sz w:val="22"/>
          <w:szCs w:val="22"/>
          <w:lang w:eastAsia="en-US"/>
        </w:rPr>
      </w:pPr>
    </w:p>
    <w:p w14:paraId="4BE5C94C" w14:textId="6BD7BEC5"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Ministry of Business Innovation and Employment, (2021) </w:t>
      </w:r>
      <w:r w:rsidRPr="006E5EC1">
        <w:rPr>
          <w:rFonts w:ascii="Arial" w:hAnsi="Arial" w:cs="Arial"/>
          <w:i/>
          <w:iCs/>
          <w:sz w:val="22"/>
          <w:szCs w:val="22"/>
          <w:lang w:eastAsia="en-US"/>
        </w:rPr>
        <w:t xml:space="preserve">Personal beliefs, values, attitudes and behaviour [online]. </w:t>
      </w:r>
      <w:r w:rsidRPr="006E5EC1">
        <w:rPr>
          <w:rFonts w:ascii="Arial" w:hAnsi="Arial" w:cs="Arial"/>
          <w:sz w:val="22"/>
          <w:szCs w:val="22"/>
          <w:lang w:eastAsia="en-US"/>
        </w:rPr>
        <w:t xml:space="preserve">Available at: </w:t>
      </w:r>
      <w:hyperlink r:id="rId31" w:history="1">
        <w:r w:rsidRPr="006E5EC1">
          <w:rPr>
            <w:rStyle w:val="Hyperlink"/>
            <w:rFonts w:ascii="Arial" w:hAnsi="Arial" w:cs="Arial"/>
            <w:sz w:val="22"/>
            <w:szCs w:val="22"/>
            <w:lang w:eastAsia="en-US"/>
          </w:rPr>
          <w:t>https://www.iaa.govt.nz/for-advisers/adviser-tools/ethics-toolkit/personal-beliefs-values-attitudes-and-behaviour/</w:t>
        </w:r>
      </w:hyperlink>
      <w:r w:rsidRPr="006E5EC1">
        <w:rPr>
          <w:rFonts w:ascii="Arial" w:hAnsi="Arial" w:cs="Arial"/>
          <w:sz w:val="22"/>
          <w:szCs w:val="22"/>
          <w:lang w:eastAsia="en-US"/>
        </w:rPr>
        <w:t xml:space="preserve"> (Accessed: 20 August 2021).</w:t>
      </w:r>
    </w:p>
    <w:p w14:paraId="4EBE699A" w14:textId="77777777" w:rsidR="00E34E1B" w:rsidRPr="006E5EC1" w:rsidRDefault="00E34E1B" w:rsidP="006E5EC1">
      <w:pPr>
        <w:spacing w:line="360" w:lineRule="auto"/>
        <w:jc w:val="both"/>
        <w:rPr>
          <w:rFonts w:ascii="Arial" w:hAnsi="Arial" w:cs="Arial"/>
          <w:sz w:val="22"/>
          <w:szCs w:val="22"/>
          <w:lang w:eastAsia="en-US"/>
        </w:rPr>
      </w:pPr>
    </w:p>
    <w:p w14:paraId="49685794" w14:textId="79E62836"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Mitra, S. (2021) </w:t>
      </w:r>
      <w:r w:rsidRPr="006E5EC1">
        <w:rPr>
          <w:rFonts w:ascii="Arial" w:hAnsi="Arial" w:cs="Arial"/>
          <w:i/>
          <w:iCs/>
          <w:sz w:val="22"/>
          <w:szCs w:val="22"/>
          <w:lang w:eastAsia="en-US"/>
        </w:rPr>
        <w:t>Tesco Business Services – Digital &amp; Transformation Journey: Dr Sumit Mitra CEO of Tesco Business Services [video].</w:t>
      </w:r>
      <w:r w:rsidRPr="006E5EC1">
        <w:rPr>
          <w:rFonts w:ascii="Arial" w:hAnsi="Arial" w:cs="Arial"/>
          <w:sz w:val="22"/>
          <w:szCs w:val="22"/>
          <w:lang w:eastAsia="en-US"/>
        </w:rPr>
        <w:t xml:space="preserve"> Available at: </w:t>
      </w:r>
      <w:hyperlink r:id="rId32" w:history="1">
        <w:r w:rsidRPr="006E5EC1">
          <w:rPr>
            <w:rStyle w:val="Hyperlink"/>
            <w:rFonts w:ascii="Arial" w:hAnsi="Arial" w:cs="Arial"/>
            <w:sz w:val="22"/>
            <w:szCs w:val="22"/>
            <w:lang w:eastAsia="en-US"/>
          </w:rPr>
          <w:t>https://imagine.automationanywhere.com/in/presentations/tesco-business-services-digital-transformation-journey/</w:t>
        </w:r>
      </w:hyperlink>
      <w:r w:rsidRPr="006E5EC1">
        <w:rPr>
          <w:rFonts w:ascii="Arial" w:hAnsi="Arial" w:cs="Arial"/>
          <w:sz w:val="22"/>
          <w:szCs w:val="22"/>
          <w:lang w:eastAsia="en-US"/>
        </w:rPr>
        <w:t xml:space="preserve"> (Accessed: 11 August 2021).</w:t>
      </w:r>
    </w:p>
    <w:p w14:paraId="0DA195B5" w14:textId="77777777" w:rsidR="00E34E1B" w:rsidRPr="006E5EC1" w:rsidRDefault="00E34E1B" w:rsidP="006E5EC1">
      <w:pPr>
        <w:spacing w:line="360" w:lineRule="auto"/>
        <w:jc w:val="both"/>
        <w:rPr>
          <w:rFonts w:ascii="Arial" w:hAnsi="Arial" w:cs="Arial"/>
          <w:sz w:val="22"/>
          <w:szCs w:val="22"/>
          <w:lang w:eastAsia="en-US"/>
        </w:rPr>
      </w:pPr>
    </w:p>
    <w:p w14:paraId="42F4A2FB" w14:textId="0AF8FE6C"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Moshman, D. (2015) </w:t>
      </w:r>
      <w:r w:rsidRPr="006E5EC1">
        <w:rPr>
          <w:rFonts w:ascii="Arial" w:hAnsi="Arial" w:cs="Arial"/>
          <w:i/>
          <w:iCs/>
          <w:sz w:val="22"/>
          <w:szCs w:val="22"/>
          <w:lang w:eastAsia="en-US"/>
        </w:rPr>
        <w:t>Epistemic cognition and development: the psychology of justification and truth.</w:t>
      </w:r>
      <w:r w:rsidRPr="006E5EC1">
        <w:rPr>
          <w:rFonts w:ascii="Arial" w:hAnsi="Arial" w:cs="Arial"/>
          <w:sz w:val="22"/>
          <w:szCs w:val="22"/>
          <w:lang w:eastAsia="en-US"/>
        </w:rPr>
        <w:t xml:space="preserve"> Psychology Press: New York. </w:t>
      </w:r>
    </w:p>
    <w:p w14:paraId="0D453B85" w14:textId="77777777" w:rsidR="00E34E1B" w:rsidRPr="006E5EC1" w:rsidRDefault="00E34E1B" w:rsidP="006E5EC1">
      <w:pPr>
        <w:spacing w:line="360" w:lineRule="auto"/>
        <w:jc w:val="both"/>
        <w:rPr>
          <w:rFonts w:ascii="Arial" w:hAnsi="Arial" w:cs="Arial"/>
          <w:sz w:val="22"/>
          <w:szCs w:val="22"/>
          <w:lang w:eastAsia="en-US"/>
        </w:rPr>
      </w:pPr>
    </w:p>
    <w:p w14:paraId="3E1D4556" w14:textId="34091F54"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Partridge, J. and Butler, S. (2021) </w:t>
      </w:r>
      <w:r w:rsidRPr="006E5EC1">
        <w:rPr>
          <w:rFonts w:ascii="Arial" w:hAnsi="Arial" w:cs="Arial"/>
          <w:i/>
          <w:iCs/>
          <w:sz w:val="22"/>
          <w:szCs w:val="22"/>
          <w:lang w:eastAsia="en-US"/>
        </w:rPr>
        <w:t>Tesco profits fall as Covid costs offset sales surge. [online].</w:t>
      </w:r>
      <w:r w:rsidRPr="006E5EC1">
        <w:rPr>
          <w:rFonts w:ascii="Arial" w:hAnsi="Arial" w:cs="Arial"/>
          <w:sz w:val="22"/>
          <w:szCs w:val="22"/>
          <w:lang w:eastAsia="en-US"/>
        </w:rPr>
        <w:t xml:space="preserve"> Available at: </w:t>
      </w:r>
      <w:hyperlink r:id="rId33" w:history="1">
        <w:r w:rsidRPr="006E5EC1">
          <w:rPr>
            <w:rStyle w:val="Hyperlink"/>
            <w:rFonts w:ascii="Arial" w:hAnsi="Arial" w:cs="Arial"/>
            <w:sz w:val="22"/>
            <w:szCs w:val="22"/>
            <w:lang w:eastAsia="en-US"/>
          </w:rPr>
          <w:t>https://www.theguardian.com/business/2021/apr/14/tesco-profits-fall-as-covid-costs-offset-sales-surge</w:t>
        </w:r>
      </w:hyperlink>
      <w:r w:rsidRPr="006E5EC1">
        <w:rPr>
          <w:rFonts w:ascii="Arial" w:hAnsi="Arial" w:cs="Arial"/>
          <w:sz w:val="22"/>
          <w:szCs w:val="22"/>
          <w:lang w:eastAsia="en-US"/>
        </w:rPr>
        <w:t xml:space="preserve"> (Accessed: 17 July 2021). </w:t>
      </w:r>
    </w:p>
    <w:p w14:paraId="5D03B454" w14:textId="77777777" w:rsidR="00E34E1B" w:rsidRPr="006E5EC1" w:rsidRDefault="00E34E1B" w:rsidP="006E5EC1">
      <w:pPr>
        <w:spacing w:line="360" w:lineRule="auto"/>
        <w:jc w:val="both"/>
        <w:rPr>
          <w:rFonts w:ascii="Arial" w:hAnsi="Arial" w:cs="Arial"/>
          <w:sz w:val="22"/>
          <w:szCs w:val="22"/>
          <w:lang w:eastAsia="en-US"/>
        </w:rPr>
      </w:pPr>
    </w:p>
    <w:p w14:paraId="03F9B908" w14:textId="77777777"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Prospects, (2020) </w:t>
      </w:r>
      <w:r w:rsidRPr="006E5EC1">
        <w:rPr>
          <w:rFonts w:ascii="Arial" w:hAnsi="Arial" w:cs="Arial"/>
          <w:i/>
          <w:iCs/>
          <w:sz w:val="22"/>
          <w:szCs w:val="22"/>
          <w:lang w:eastAsia="en-US"/>
        </w:rPr>
        <w:t>Skills shortages and COVID-19. [online].</w:t>
      </w:r>
      <w:r w:rsidRPr="006E5EC1">
        <w:rPr>
          <w:rFonts w:ascii="Arial" w:hAnsi="Arial" w:cs="Arial"/>
          <w:sz w:val="22"/>
          <w:szCs w:val="22"/>
          <w:lang w:eastAsia="en-US"/>
        </w:rPr>
        <w:t xml:space="preserve"> Available at: </w:t>
      </w:r>
      <w:hyperlink r:id="rId34" w:history="1">
        <w:r w:rsidRPr="006E5EC1">
          <w:rPr>
            <w:rStyle w:val="Hyperlink"/>
            <w:rFonts w:ascii="Arial" w:hAnsi="Arial" w:cs="Arial"/>
            <w:sz w:val="22"/>
            <w:szCs w:val="22"/>
            <w:lang w:eastAsia="en-US"/>
          </w:rPr>
          <w:t xml:space="preserve">https://www.prospects.ac.uk/skills-shortages-and-covid-19 </w:t>
        </w:r>
      </w:hyperlink>
      <w:r w:rsidRPr="006E5EC1">
        <w:rPr>
          <w:rFonts w:ascii="Arial" w:hAnsi="Arial" w:cs="Arial"/>
          <w:sz w:val="22"/>
          <w:szCs w:val="22"/>
          <w:lang w:eastAsia="en-US"/>
        </w:rPr>
        <w:t xml:space="preserve"> (Accessed: 19 July 2021). </w:t>
      </w:r>
    </w:p>
    <w:p w14:paraId="1E3C11A5" w14:textId="7229DA0C"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lastRenderedPageBreak/>
        <w:t xml:space="preserve">PWC, (2021) </w:t>
      </w:r>
      <w:r w:rsidRPr="006E5EC1">
        <w:rPr>
          <w:rFonts w:ascii="Arial" w:hAnsi="Arial" w:cs="Arial"/>
          <w:i/>
          <w:iCs/>
          <w:sz w:val="22"/>
          <w:szCs w:val="22"/>
          <w:lang w:eastAsia="en-US"/>
        </w:rPr>
        <w:t>Upskilling the global workforce is key to stimulating the economic recovery from COVID-19, says a new report for PwC and the World Economic Forum</w:t>
      </w:r>
      <w:r w:rsidRPr="006E5EC1">
        <w:rPr>
          <w:rFonts w:ascii="Arial" w:hAnsi="Arial" w:cs="Arial"/>
          <w:sz w:val="22"/>
          <w:szCs w:val="22"/>
          <w:lang w:eastAsia="en-US"/>
        </w:rPr>
        <w:t xml:space="preserve"> </w:t>
      </w:r>
      <w:r w:rsidRPr="006E5EC1">
        <w:rPr>
          <w:rFonts w:ascii="Arial" w:hAnsi="Arial" w:cs="Arial"/>
          <w:i/>
          <w:iCs/>
          <w:sz w:val="22"/>
          <w:szCs w:val="22"/>
          <w:lang w:eastAsia="en-US"/>
        </w:rPr>
        <w:t>[online].</w:t>
      </w:r>
      <w:r w:rsidRPr="006E5EC1">
        <w:rPr>
          <w:rFonts w:ascii="Arial" w:hAnsi="Arial" w:cs="Arial"/>
          <w:sz w:val="22"/>
          <w:szCs w:val="22"/>
          <w:lang w:eastAsia="en-US"/>
        </w:rPr>
        <w:t xml:space="preserve"> Available at:</w:t>
      </w:r>
      <w:r w:rsidRPr="006E5EC1">
        <w:rPr>
          <w:rFonts w:ascii="Arial" w:hAnsi="Arial" w:cs="Arial"/>
          <w:sz w:val="22"/>
          <w:szCs w:val="22"/>
        </w:rPr>
        <w:t xml:space="preserve"> </w:t>
      </w:r>
      <w:hyperlink r:id="rId35" w:history="1">
        <w:r w:rsidRPr="006E5EC1">
          <w:rPr>
            <w:rStyle w:val="Hyperlink"/>
            <w:rFonts w:ascii="Arial" w:hAnsi="Arial" w:cs="Arial"/>
            <w:sz w:val="22"/>
            <w:szCs w:val="22"/>
            <w:lang w:eastAsia="en-US"/>
          </w:rPr>
          <w:t>https://www.pwc.com/gx/en/news-room/press-releases/2021/upskilling-for-shared-prosperity.html</w:t>
        </w:r>
      </w:hyperlink>
      <w:r w:rsidRPr="006E5EC1">
        <w:rPr>
          <w:rFonts w:ascii="Arial" w:hAnsi="Arial" w:cs="Arial"/>
          <w:sz w:val="22"/>
          <w:szCs w:val="22"/>
          <w:lang w:eastAsia="en-US"/>
        </w:rPr>
        <w:t xml:space="preserve"> (Accessed: 19 July 2021).</w:t>
      </w:r>
    </w:p>
    <w:p w14:paraId="4A9EEEE7" w14:textId="77777777" w:rsidR="00E34E1B" w:rsidRPr="006E5EC1" w:rsidRDefault="00E34E1B" w:rsidP="006E5EC1">
      <w:pPr>
        <w:spacing w:line="360" w:lineRule="auto"/>
        <w:jc w:val="both"/>
        <w:rPr>
          <w:rFonts w:ascii="Arial" w:hAnsi="Arial" w:cs="Arial"/>
          <w:sz w:val="22"/>
          <w:szCs w:val="22"/>
          <w:lang w:eastAsia="en-US"/>
        </w:rPr>
      </w:pPr>
    </w:p>
    <w:p w14:paraId="017DA117" w14:textId="4E3FE72A"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Shield, J. et al. (2020) </w:t>
      </w:r>
      <w:r w:rsidRPr="006E5EC1">
        <w:rPr>
          <w:rFonts w:ascii="Arial" w:hAnsi="Arial" w:cs="Arial"/>
          <w:i/>
          <w:iCs/>
          <w:sz w:val="22"/>
          <w:szCs w:val="22"/>
          <w:lang w:eastAsia="en-US"/>
        </w:rPr>
        <w:t xml:space="preserve">Managing Employee Performance and Reward: Systems, Practices and Prospects. </w:t>
      </w:r>
      <w:r w:rsidRPr="006E5EC1">
        <w:rPr>
          <w:rFonts w:ascii="Arial" w:hAnsi="Arial" w:cs="Arial"/>
          <w:sz w:val="22"/>
          <w:szCs w:val="22"/>
          <w:lang w:eastAsia="en-US"/>
        </w:rPr>
        <w:t>3rd edn</w:t>
      </w:r>
      <w:r w:rsidRPr="006E5EC1">
        <w:rPr>
          <w:rFonts w:ascii="Arial" w:hAnsi="Arial" w:cs="Arial"/>
          <w:i/>
          <w:iCs/>
          <w:sz w:val="22"/>
          <w:szCs w:val="22"/>
          <w:lang w:eastAsia="en-US"/>
        </w:rPr>
        <w:t xml:space="preserve">. </w:t>
      </w:r>
      <w:r w:rsidRPr="006E5EC1">
        <w:rPr>
          <w:rFonts w:ascii="Arial" w:hAnsi="Arial" w:cs="Arial"/>
          <w:sz w:val="22"/>
          <w:szCs w:val="22"/>
          <w:lang w:eastAsia="en-US"/>
        </w:rPr>
        <w:t>Australia: Cambridge University Press.</w:t>
      </w:r>
    </w:p>
    <w:p w14:paraId="04940888" w14:textId="77777777" w:rsidR="00E34E1B" w:rsidRPr="006E5EC1" w:rsidRDefault="00E34E1B" w:rsidP="006E5EC1">
      <w:pPr>
        <w:spacing w:line="360" w:lineRule="auto"/>
        <w:jc w:val="both"/>
        <w:rPr>
          <w:rFonts w:ascii="Arial" w:hAnsi="Arial" w:cs="Arial"/>
          <w:sz w:val="22"/>
          <w:szCs w:val="22"/>
          <w:lang w:eastAsia="en-US"/>
        </w:rPr>
      </w:pPr>
    </w:p>
    <w:p w14:paraId="4B99A108" w14:textId="3E180DD1"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Tesco PLC, (2021) </w:t>
      </w:r>
      <w:r w:rsidRPr="006E5EC1">
        <w:rPr>
          <w:rFonts w:ascii="Arial" w:hAnsi="Arial" w:cs="Arial"/>
          <w:i/>
          <w:iCs/>
          <w:sz w:val="22"/>
          <w:szCs w:val="22"/>
          <w:lang w:eastAsia="en-US"/>
        </w:rPr>
        <w:t>Annual Report and Financial Statements 2021</w:t>
      </w:r>
      <w:r w:rsidRPr="006E5EC1">
        <w:rPr>
          <w:rFonts w:ascii="Arial" w:hAnsi="Arial" w:cs="Arial"/>
          <w:sz w:val="22"/>
          <w:szCs w:val="22"/>
          <w:lang w:eastAsia="en-US"/>
        </w:rPr>
        <w:t xml:space="preserve">. Available at: </w:t>
      </w:r>
      <w:hyperlink r:id="rId36" w:history="1">
        <w:r w:rsidRPr="006E5EC1">
          <w:rPr>
            <w:rStyle w:val="Hyperlink"/>
            <w:rFonts w:ascii="Arial" w:hAnsi="Arial" w:cs="Arial"/>
            <w:sz w:val="22"/>
            <w:szCs w:val="22"/>
            <w:lang w:eastAsia="en-US"/>
          </w:rPr>
          <w:t>https://www.tescoplc.com/media/757589/tesco_annual_report_2021.pdf</w:t>
        </w:r>
      </w:hyperlink>
      <w:r w:rsidRPr="006E5EC1">
        <w:rPr>
          <w:rFonts w:ascii="Arial" w:hAnsi="Arial" w:cs="Arial"/>
          <w:sz w:val="22"/>
          <w:szCs w:val="22"/>
          <w:lang w:eastAsia="en-US"/>
        </w:rPr>
        <w:t xml:space="preserve"> (Accessed: 15 July 2021). </w:t>
      </w:r>
    </w:p>
    <w:p w14:paraId="3BD6DE8C" w14:textId="77777777" w:rsidR="00E34E1B" w:rsidRPr="006E5EC1" w:rsidRDefault="00E34E1B" w:rsidP="006E5EC1">
      <w:pPr>
        <w:spacing w:line="360" w:lineRule="auto"/>
        <w:jc w:val="both"/>
        <w:rPr>
          <w:rFonts w:ascii="Arial" w:hAnsi="Arial" w:cs="Arial"/>
          <w:sz w:val="22"/>
          <w:szCs w:val="22"/>
          <w:lang w:eastAsia="en-US"/>
        </w:rPr>
      </w:pPr>
    </w:p>
    <w:p w14:paraId="5FC39A27" w14:textId="3D246F9C"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The Foundation for Critical Thinking, (2019) </w:t>
      </w:r>
      <w:r w:rsidRPr="006E5EC1">
        <w:rPr>
          <w:rFonts w:ascii="Arial" w:hAnsi="Arial" w:cs="Arial"/>
          <w:i/>
          <w:iCs/>
          <w:sz w:val="22"/>
          <w:szCs w:val="22"/>
          <w:lang w:eastAsia="en-US"/>
        </w:rPr>
        <w:t>A Brief History of the Idea of Critical Thinking. [online].</w:t>
      </w:r>
      <w:r w:rsidRPr="006E5EC1">
        <w:rPr>
          <w:rFonts w:ascii="Arial" w:hAnsi="Arial" w:cs="Arial"/>
          <w:sz w:val="22"/>
          <w:szCs w:val="22"/>
          <w:lang w:eastAsia="en-US"/>
        </w:rPr>
        <w:t xml:space="preserve"> Available at: </w:t>
      </w:r>
      <w:hyperlink r:id="rId37" w:history="1">
        <w:r w:rsidRPr="006E5EC1">
          <w:rPr>
            <w:rStyle w:val="Hyperlink"/>
            <w:rFonts w:ascii="Arial" w:hAnsi="Arial" w:cs="Arial"/>
            <w:sz w:val="22"/>
            <w:szCs w:val="22"/>
            <w:lang w:eastAsia="en-US"/>
          </w:rPr>
          <w:t xml:space="preserve">http://www.criticalthinking.org/pages/a-brief-history-of-the-idea-of-critical-thinking/408 </w:t>
        </w:r>
      </w:hyperlink>
      <w:r w:rsidRPr="006E5EC1">
        <w:rPr>
          <w:rFonts w:ascii="Arial" w:hAnsi="Arial" w:cs="Arial"/>
          <w:sz w:val="22"/>
          <w:szCs w:val="22"/>
          <w:lang w:eastAsia="en-US"/>
        </w:rPr>
        <w:t xml:space="preserve"> (Accessed: 20 July 2021).</w:t>
      </w:r>
    </w:p>
    <w:p w14:paraId="39DA89D7" w14:textId="77777777" w:rsidR="00E34E1B" w:rsidRPr="006E5EC1" w:rsidRDefault="00E34E1B" w:rsidP="006E5EC1">
      <w:pPr>
        <w:spacing w:line="360" w:lineRule="auto"/>
        <w:jc w:val="both"/>
        <w:rPr>
          <w:rFonts w:ascii="Arial" w:hAnsi="Arial" w:cs="Arial"/>
          <w:sz w:val="22"/>
          <w:szCs w:val="22"/>
          <w:lang w:eastAsia="en-US"/>
        </w:rPr>
      </w:pPr>
    </w:p>
    <w:p w14:paraId="6DFDC533" w14:textId="0FE6D29A"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Tripathy, M. (2018) </w:t>
      </w:r>
      <w:r w:rsidRPr="006E5EC1">
        <w:rPr>
          <w:rFonts w:ascii="Arial" w:hAnsi="Arial" w:cs="Arial"/>
          <w:i/>
          <w:iCs/>
          <w:sz w:val="22"/>
          <w:szCs w:val="22"/>
          <w:lang w:eastAsia="en-US"/>
        </w:rPr>
        <w:t>‘Role of Creative Thinking as an Imperative Tools in Communication at Workplace’, Journal of Organizational Culture Communications and Conflict,</w:t>
      </w:r>
      <w:r w:rsidRPr="006E5EC1">
        <w:rPr>
          <w:rFonts w:ascii="Arial" w:hAnsi="Arial" w:cs="Arial"/>
          <w:sz w:val="22"/>
          <w:szCs w:val="22"/>
          <w:lang w:eastAsia="en-US"/>
        </w:rPr>
        <w:t xml:space="preserve"> 22(2), pp. 1-7. </w:t>
      </w:r>
    </w:p>
    <w:p w14:paraId="252A1B17" w14:textId="77777777" w:rsidR="00E34E1B" w:rsidRPr="006E5EC1" w:rsidRDefault="00E34E1B" w:rsidP="006E5EC1">
      <w:pPr>
        <w:spacing w:line="360" w:lineRule="auto"/>
        <w:jc w:val="both"/>
        <w:rPr>
          <w:rFonts w:ascii="Arial" w:hAnsi="Arial" w:cs="Arial"/>
          <w:sz w:val="22"/>
          <w:szCs w:val="22"/>
          <w:lang w:eastAsia="en-US"/>
        </w:rPr>
      </w:pPr>
    </w:p>
    <w:p w14:paraId="3B83191C" w14:textId="5B5DFD39"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Vveinhardt, J. (2017) </w:t>
      </w:r>
      <w:r w:rsidRPr="006E5EC1">
        <w:rPr>
          <w:rFonts w:ascii="Arial" w:hAnsi="Arial" w:cs="Arial"/>
          <w:i/>
          <w:iCs/>
          <w:sz w:val="22"/>
          <w:szCs w:val="22"/>
          <w:lang w:eastAsia="en-US"/>
        </w:rPr>
        <w:t>Congruence of Personal and Organizational Values.</w:t>
      </w:r>
      <w:r w:rsidRPr="006E5EC1">
        <w:rPr>
          <w:rFonts w:ascii="Arial" w:hAnsi="Arial" w:cs="Arial"/>
          <w:sz w:val="22"/>
          <w:szCs w:val="22"/>
          <w:lang w:eastAsia="en-US"/>
        </w:rPr>
        <w:t xml:space="preserve"> Croatia: National and University Library in Zagreb.</w:t>
      </w:r>
    </w:p>
    <w:p w14:paraId="3FC85291" w14:textId="77777777" w:rsidR="00E34E1B" w:rsidRPr="006E5EC1" w:rsidRDefault="00E34E1B" w:rsidP="006E5EC1">
      <w:pPr>
        <w:spacing w:line="360" w:lineRule="auto"/>
        <w:jc w:val="both"/>
        <w:rPr>
          <w:rFonts w:ascii="Arial" w:hAnsi="Arial" w:cs="Arial"/>
          <w:sz w:val="22"/>
          <w:szCs w:val="22"/>
          <w:lang w:eastAsia="en-US"/>
        </w:rPr>
      </w:pPr>
    </w:p>
    <w:p w14:paraId="2F670A16" w14:textId="77777777" w:rsidR="00267709" w:rsidRPr="006E5EC1" w:rsidRDefault="00267709" w:rsidP="006E5EC1">
      <w:pPr>
        <w:spacing w:line="360" w:lineRule="auto"/>
        <w:jc w:val="both"/>
        <w:rPr>
          <w:rFonts w:ascii="Arial" w:hAnsi="Arial" w:cs="Arial"/>
          <w:sz w:val="22"/>
          <w:szCs w:val="22"/>
          <w:lang w:eastAsia="en-US"/>
        </w:rPr>
      </w:pPr>
      <w:r w:rsidRPr="006E5EC1">
        <w:rPr>
          <w:rFonts w:ascii="Arial" w:hAnsi="Arial" w:cs="Arial"/>
          <w:sz w:val="22"/>
          <w:szCs w:val="22"/>
          <w:lang w:eastAsia="en-US"/>
        </w:rPr>
        <w:t xml:space="preserve">World Economic Forum, (2020) </w:t>
      </w:r>
      <w:r w:rsidRPr="006E5EC1">
        <w:rPr>
          <w:rFonts w:ascii="Arial" w:hAnsi="Arial" w:cs="Arial"/>
          <w:i/>
          <w:iCs/>
          <w:sz w:val="22"/>
          <w:szCs w:val="22"/>
          <w:lang w:eastAsia="en-US"/>
        </w:rPr>
        <w:t xml:space="preserve">The Future of Jobs Report 2020 [online]. </w:t>
      </w:r>
      <w:r w:rsidRPr="006E5EC1">
        <w:rPr>
          <w:rFonts w:ascii="Arial" w:hAnsi="Arial" w:cs="Arial"/>
          <w:sz w:val="22"/>
          <w:szCs w:val="22"/>
          <w:lang w:eastAsia="en-US"/>
        </w:rPr>
        <w:t xml:space="preserve">Available at: </w:t>
      </w:r>
      <w:hyperlink r:id="rId38" w:history="1">
        <w:r w:rsidRPr="006E5EC1">
          <w:rPr>
            <w:rStyle w:val="Hyperlink"/>
            <w:rFonts w:ascii="Arial" w:hAnsi="Arial" w:cs="Arial"/>
            <w:sz w:val="22"/>
            <w:szCs w:val="22"/>
            <w:lang w:eastAsia="en-US"/>
          </w:rPr>
          <w:t>http://www3.weforum.org/docs/WEF_Future_of_Jobs_2020.pdf</w:t>
        </w:r>
      </w:hyperlink>
      <w:r w:rsidRPr="006E5EC1">
        <w:rPr>
          <w:rFonts w:ascii="Arial" w:hAnsi="Arial" w:cs="Arial"/>
          <w:sz w:val="22"/>
          <w:szCs w:val="22"/>
          <w:lang w:eastAsia="en-US"/>
        </w:rPr>
        <w:t xml:space="preserve"> (Accessed: 19 July 2021).</w:t>
      </w:r>
    </w:p>
    <w:p w14:paraId="245329AF" w14:textId="3E64B6F7" w:rsidR="009D0EFB" w:rsidRPr="006E5EC1" w:rsidRDefault="009D0EFB" w:rsidP="006E5EC1">
      <w:pPr>
        <w:spacing w:line="360" w:lineRule="auto"/>
        <w:jc w:val="both"/>
        <w:rPr>
          <w:rFonts w:ascii="Arial" w:hAnsi="Arial" w:cs="Arial"/>
          <w:sz w:val="22"/>
          <w:szCs w:val="22"/>
          <w:lang w:eastAsia="en-US"/>
        </w:rPr>
      </w:pPr>
    </w:p>
    <w:sectPr w:rsidR="009D0EFB" w:rsidRPr="006E5EC1">
      <w:footerReference w:type="even" r:id="rId39"/>
      <w:foot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D265D8" w14:textId="77777777" w:rsidR="00AD06C9" w:rsidRDefault="00AD06C9" w:rsidP="00A848FF">
      <w:r>
        <w:separator/>
      </w:r>
    </w:p>
  </w:endnote>
  <w:endnote w:type="continuationSeparator" w:id="0">
    <w:p w14:paraId="40E5E9E1" w14:textId="77777777" w:rsidR="00AD06C9" w:rsidRDefault="00AD06C9" w:rsidP="00A84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48008309"/>
      <w:docPartObj>
        <w:docPartGallery w:val="Page Numbers (Bottom of Page)"/>
        <w:docPartUnique/>
      </w:docPartObj>
    </w:sdtPr>
    <w:sdtContent>
      <w:p w14:paraId="1764C382" w14:textId="7F4A1352" w:rsidR="0030295D" w:rsidRDefault="0030295D" w:rsidP="006E5EC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BB6D81" w14:textId="77777777" w:rsidR="0030295D" w:rsidRDefault="00302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4946818"/>
      <w:docPartObj>
        <w:docPartGallery w:val="Page Numbers (Bottom of Page)"/>
        <w:docPartUnique/>
      </w:docPartObj>
    </w:sdtPr>
    <w:sdtContent>
      <w:p w14:paraId="7FD2336F" w14:textId="5776F061" w:rsidR="0030295D" w:rsidRDefault="0030295D" w:rsidP="0030295D">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E6C02E" w14:textId="77777777" w:rsidR="0030295D" w:rsidRDefault="0030295D" w:rsidP="006E5EC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2591C3" w14:textId="77777777" w:rsidR="00AD06C9" w:rsidRDefault="00AD06C9" w:rsidP="00A848FF">
      <w:r>
        <w:separator/>
      </w:r>
    </w:p>
  </w:footnote>
  <w:footnote w:type="continuationSeparator" w:id="0">
    <w:p w14:paraId="48F6BF47" w14:textId="77777777" w:rsidR="00AD06C9" w:rsidRDefault="00AD06C9" w:rsidP="00A84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98" type="#_x0000_t75" alt="Logo, company name&#13;&#13;&#13;&#13;&#13;&#13;&#13;&#13;&#13;&#13;&#13;&#13;&#13;&#13;&#13;&#13;&#13;&#13;&#13;&#13;&#13;&#10;&#13;&#13;&#13;&#13;&#13;&#13;&#13;&#13;&#13;&#13;&#13;&#13;&#13;&#13;&#13;&#13;&#13;&#13;&#13;&#13;&#13;&#10;Description automatically generated" style="width:421.95pt;height:118.85pt;visibility:visible" o:bullet="t">
        <v:imagedata r:id="rId1" o:title="Logo, company name&#13;&#13;&#13;&#13;&#13;&#13;&#13;&#13;&#13;&#13;&#13;&#13;&#13;&#13;&#13;&#13;&#13;&#13;&#13;&#13;&#13;&#10;&#13;&#13;&#13;&#13;&#13;&#13;&#13;&#13;&#13;&#13;&#13;&#13;&#13;&#13;&#13;&#13;&#13;&#13;&#13;&#13;&#13;&#10;Description automatically generated"/>
      </v:shape>
    </w:pict>
  </w:numPicBullet>
  <w:abstractNum w:abstractNumId="0" w15:restartNumberingAfterBreak="0">
    <w:nsid w:val="07446E10"/>
    <w:multiLevelType w:val="multilevel"/>
    <w:tmpl w:val="7376E2D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A144EF"/>
    <w:multiLevelType w:val="hybridMultilevel"/>
    <w:tmpl w:val="E4649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971D8"/>
    <w:multiLevelType w:val="hybridMultilevel"/>
    <w:tmpl w:val="356AA3AA"/>
    <w:lvl w:ilvl="0" w:tplc="1A1CE720">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F2A20"/>
    <w:multiLevelType w:val="hybridMultilevel"/>
    <w:tmpl w:val="DD7A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2257AC"/>
    <w:multiLevelType w:val="hybridMultilevel"/>
    <w:tmpl w:val="71BCB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2B789B"/>
    <w:multiLevelType w:val="hybridMultilevel"/>
    <w:tmpl w:val="E4D2DA1C"/>
    <w:lvl w:ilvl="0" w:tplc="595E02B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B01B30"/>
    <w:multiLevelType w:val="hybridMultilevel"/>
    <w:tmpl w:val="34F287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DC7630"/>
    <w:multiLevelType w:val="multilevel"/>
    <w:tmpl w:val="C49C18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4281D0B"/>
    <w:multiLevelType w:val="multilevel"/>
    <w:tmpl w:val="BB48502A"/>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A835A6"/>
    <w:multiLevelType w:val="hybridMultilevel"/>
    <w:tmpl w:val="A8CE895E"/>
    <w:lvl w:ilvl="0" w:tplc="76EA50C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72C83AD6"/>
    <w:multiLevelType w:val="multilevel"/>
    <w:tmpl w:val="D54A10E8"/>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943482D"/>
    <w:multiLevelType w:val="multilevel"/>
    <w:tmpl w:val="5C8C02D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4"/>
  </w:num>
  <w:num w:numId="3">
    <w:abstractNumId w:val="3"/>
  </w:num>
  <w:num w:numId="4">
    <w:abstractNumId w:val="9"/>
  </w:num>
  <w:num w:numId="5">
    <w:abstractNumId w:val="6"/>
  </w:num>
  <w:num w:numId="6">
    <w:abstractNumId w:val="1"/>
  </w:num>
  <w:num w:numId="7">
    <w:abstractNumId w:val="10"/>
  </w:num>
  <w:num w:numId="8">
    <w:abstractNumId w:val="2"/>
  </w:num>
  <w:num w:numId="9">
    <w:abstractNumId w:val="8"/>
  </w:num>
  <w:num w:numId="10">
    <w:abstractNumId w:val="0"/>
  </w:num>
  <w:num w:numId="11">
    <w:abstractNumId w:val="7"/>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02A"/>
    <w:rsid w:val="00000815"/>
    <w:rsid w:val="00001344"/>
    <w:rsid w:val="00005C74"/>
    <w:rsid w:val="000079C4"/>
    <w:rsid w:val="00007E61"/>
    <w:rsid w:val="00010D26"/>
    <w:rsid w:val="00016ACC"/>
    <w:rsid w:val="00022ED5"/>
    <w:rsid w:val="0002517C"/>
    <w:rsid w:val="00025999"/>
    <w:rsid w:val="000304E5"/>
    <w:rsid w:val="0003331E"/>
    <w:rsid w:val="00034092"/>
    <w:rsid w:val="000349BA"/>
    <w:rsid w:val="000378B2"/>
    <w:rsid w:val="00037A7F"/>
    <w:rsid w:val="0004347B"/>
    <w:rsid w:val="0004437E"/>
    <w:rsid w:val="000446C4"/>
    <w:rsid w:val="00046F46"/>
    <w:rsid w:val="00050816"/>
    <w:rsid w:val="0005414F"/>
    <w:rsid w:val="00056131"/>
    <w:rsid w:val="000579BA"/>
    <w:rsid w:val="00065F13"/>
    <w:rsid w:val="0007032A"/>
    <w:rsid w:val="00070529"/>
    <w:rsid w:val="000771C1"/>
    <w:rsid w:val="000806F5"/>
    <w:rsid w:val="0008267A"/>
    <w:rsid w:val="00084420"/>
    <w:rsid w:val="0008455F"/>
    <w:rsid w:val="0009089A"/>
    <w:rsid w:val="00093DAA"/>
    <w:rsid w:val="00094EA6"/>
    <w:rsid w:val="000A00BD"/>
    <w:rsid w:val="000A35D7"/>
    <w:rsid w:val="000A63F7"/>
    <w:rsid w:val="000B1C10"/>
    <w:rsid w:val="000B3519"/>
    <w:rsid w:val="000B4012"/>
    <w:rsid w:val="000B4CB7"/>
    <w:rsid w:val="000B77E7"/>
    <w:rsid w:val="000C32D6"/>
    <w:rsid w:val="000C6BF5"/>
    <w:rsid w:val="000D00A1"/>
    <w:rsid w:val="000D17B1"/>
    <w:rsid w:val="000D6E03"/>
    <w:rsid w:val="000E1A77"/>
    <w:rsid w:val="000E1D9D"/>
    <w:rsid w:val="000F001F"/>
    <w:rsid w:val="000F0314"/>
    <w:rsid w:val="000F0348"/>
    <w:rsid w:val="000F1992"/>
    <w:rsid w:val="000F592B"/>
    <w:rsid w:val="00100B89"/>
    <w:rsid w:val="00101629"/>
    <w:rsid w:val="00102639"/>
    <w:rsid w:val="001029BF"/>
    <w:rsid w:val="00103CA8"/>
    <w:rsid w:val="00110207"/>
    <w:rsid w:val="00111A96"/>
    <w:rsid w:val="00112012"/>
    <w:rsid w:val="00116E8C"/>
    <w:rsid w:val="00124ADF"/>
    <w:rsid w:val="00124E68"/>
    <w:rsid w:val="00125B46"/>
    <w:rsid w:val="0012734C"/>
    <w:rsid w:val="00127BB5"/>
    <w:rsid w:val="00133C71"/>
    <w:rsid w:val="00134038"/>
    <w:rsid w:val="00134626"/>
    <w:rsid w:val="00137BFC"/>
    <w:rsid w:val="00150152"/>
    <w:rsid w:val="00154732"/>
    <w:rsid w:val="00155B3C"/>
    <w:rsid w:val="00156FF3"/>
    <w:rsid w:val="00160F6E"/>
    <w:rsid w:val="001614D6"/>
    <w:rsid w:val="00164662"/>
    <w:rsid w:val="001651C6"/>
    <w:rsid w:val="00170C47"/>
    <w:rsid w:val="0017231C"/>
    <w:rsid w:val="00172A53"/>
    <w:rsid w:val="001732A1"/>
    <w:rsid w:val="0017470E"/>
    <w:rsid w:val="001832B4"/>
    <w:rsid w:val="0019316E"/>
    <w:rsid w:val="00194904"/>
    <w:rsid w:val="00195866"/>
    <w:rsid w:val="00195AE9"/>
    <w:rsid w:val="00197075"/>
    <w:rsid w:val="00197265"/>
    <w:rsid w:val="001A16E0"/>
    <w:rsid w:val="001A24D7"/>
    <w:rsid w:val="001A2D39"/>
    <w:rsid w:val="001A4183"/>
    <w:rsid w:val="001A67EE"/>
    <w:rsid w:val="001B03CE"/>
    <w:rsid w:val="001B08E3"/>
    <w:rsid w:val="001B2260"/>
    <w:rsid w:val="001B299F"/>
    <w:rsid w:val="001B555A"/>
    <w:rsid w:val="001B7C57"/>
    <w:rsid w:val="001B7E7D"/>
    <w:rsid w:val="001C056A"/>
    <w:rsid w:val="001C164A"/>
    <w:rsid w:val="001C6542"/>
    <w:rsid w:val="001C7011"/>
    <w:rsid w:val="001C7BA6"/>
    <w:rsid w:val="001D25B9"/>
    <w:rsid w:val="001D651F"/>
    <w:rsid w:val="001E14C5"/>
    <w:rsid w:val="001E1FD5"/>
    <w:rsid w:val="001E7F6B"/>
    <w:rsid w:val="001F62AA"/>
    <w:rsid w:val="001F75D1"/>
    <w:rsid w:val="00200883"/>
    <w:rsid w:val="002026B5"/>
    <w:rsid w:val="00210B0C"/>
    <w:rsid w:val="002117BA"/>
    <w:rsid w:val="00212754"/>
    <w:rsid w:val="00214059"/>
    <w:rsid w:val="00214426"/>
    <w:rsid w:val="002165A1"/>
    <w:rsid w:val="00216D10"/>
    <w:rsid w:val="00217D11"/>
    <w:rsid w:val="0022683A"/>
    <w:rsid w:val="00226DCB"/>
    <w:rsid w:val="002344D4"/>
    <w:rsid w:val="00237650"/>
    <w:rsid w:val="002412DF"/>
    <w:rsid w:val="002432C8"/>
    <w:rsid w:val="00247284"/>
    <w:rsid w:val="002507E1"/>
    <w:rsid w:val="00250C8F"/>
    <w:rsid w:val="00253596"/>
    <w:rsid w:val="00253B8B"/>
    <w:rsid w:val="0025496F"/>
    <w:rsid w:val="0026305B"/>
    <w:rsid w:val="00264EEC"/>
    <w:rsid w:val="00265B92"/>
    <w:rsid w:val="00265BDC"/>
    <w:rsid w:val="00267709"/>
    <w:rsid w:val="00270EA4"/>
    <w:rsid w:val="00273FC6"/>
    <w:rsid w:val="00280EFC"/>
    <w:rsid w:val="00283EB3"/>
    <w:rsid w:val="002846DE"/>
    <w:rsid w:val="00290FAC"/>
    <w:rsid w:val="00291353"/>
    <w:rsid w:val="00293BEC"/>
    <w:rsid w:val="002958A1"/>
    <w:rsid w:val="002A0F75"/>
    <w:rsid w:val="002A2241"/>
    <w:rsid w:val="002A73A2"/>
    <w:rsid w:val="002B02F1"/>
    <w:rsid w:val="002B0BF9"/>
    <w:rsid w:val="002B165E"/>
    <w:rsid w:val="002B43E2"/>
    <w:rsid w:val="002B512A"/>
    <w:rsid w:val="002B5F68"/>
    <w:rsid w:val="002B6860"/>
    <w:rsid w:val="002B689F"/>
    <w:rsid w:val="002B6A4C"/>
    <w:rsid w:val="002C60C4"/>
    <w:rsid w:val="002D0254"/>
    <w:rsid w:val="002D262C"/>
    <w:rsid w:val="002D3A8E"/>
    <w:rsid w:val="002D4105"/>
    <w:rsid w:val="002D47F0"/>
    <w:rsid w:val="002D5A85"/>
    <w:rsid w:val="002D642C"/>
    <w:rsid w:val="002D7802"/>
    <w:rsid w:val="002E1D79"/>
    <w:rsid w:val="002E276F"/>
    <w:rsid w:val="002F081C"/>
    <w:rsid w:val="002F09FA"/>
    <w:rsid w:val="002F0D86"/>
    <w:rsid w:val="0030295D"/>
    <w:rsid w:val="00304C13"/>
    <w:rsid w:val="00310FEF"/>
    <w:rsid w:val="00313E4C"/>
    <w:rsid w:val="00314086"/>
    <w:rsid w:val="003269E2"/>
    <w:rsid w:val="003277EA"/>
    <w:rsid w:val="00332E2E"/>
    <w:rsid w:val="0033302D"/>
    <w:rsid w:val="00335A34"/>
    <w:rsid w:val="00344516"/>
    <w:rsid w:val="00347E36"/>
    <w:rsid w:val="00352F4B"/>
    <w:rsid w:val="003567FF"/>
    <w:rsid w:val="00357568"/>
    <w:rsid w:val="00360C83"/>
    <w:rsid w:val="00362054"/>
    <w:rsid w:val="003624CD"/>
    <w:rsid w:val="00362A4A"/>
    <w:rsid w:val="003655E0"/>
    <w:rsid w:val="00365D65"/>
    <w:rsid w:val="00366E28"/>
    <w:rsid w:val="00367113"/>
    <w:rsid w:val="00367680"/>
    <w:rsid w:val="00381101"/>
    <w:rsid w:val="003824B6"/>
    <w:rsid w:val="003867C2"/>
    <w:rsid w:val="00386CB0"/>
    <w:rsid w:val="0039502D"/>
    <w:rsid w:val="00397E4A"/>
    <w:rsid w:val="003A1314"/>
    <w:rsid w:val="003B09C8"/>
    <w:rsid w:val="003B1D27"/>
    <w:rsid w:val="003B5DC5"/>
    <w:rsid w:val="003B7D2D"/>
    <w:rsid w:val="003C29C2"/>
    <w:rsid w:val="003C2A54"/>
    <w:rsid w:val="003C3CE6"/>
    <w:rsid w:val="003C533C"/>
    <w:rsid w:val="003C5AD7"/>
    <w:rsid w:val="003C7772"/>
    <w:rsid w:val="003D1741"/>
    <w:rsid w:val="003D20F0"/>
    <w:rsid w:val="003D5F21"/>
    <w:rsid w:val="003D6B18"/>
    <w:rsid w:val="003E31F3"/>
    <w:rsid w:val="003E3B62"/>
    <w:rsid w:val="003E4CB7"/>
    <w:rsid w:val="003E6BA8"/>
    <w:rsid w:val="003E75C1"/>
    <w:rsid w:val="003E7969"/>
    <w:rsid w:val="003F083C"/>
    <w:rsid w:val="003F08B8"/>
    <w:rsid w:val="003F0E27"/>
    <w:rsid w:val="003F2F08"/>
    <w:rsid w:val="003F77CF"/>
    <w:rsid w:val="00400AD4"/>
    <w:rsid w:val="00404D37"/>
    <w:rsid w:val="004069F3"/>
    <w:rsid w:val="00406E9E"/>
    <w:rsid w:val="00407A46"/>
    <w:rsid w:val="0041032D"/>
    <w:rsid w:val="00421118"/>
    <w:rsid w:val="00426261"/>
    <w:rsid w:val="004268A5"/>
    <w:rsid w:val="00432313"/>
    <w:rsid w:val="004346AF"/>
    <w:rsid w:val="00434A93"/>
    <w:rsid w:val="00443EA2"/>
    <w:rsid w:val="00445248"/>
    <w:rsid w:val="004540D3"/>
    <w:rsid w:val="00457B97"/>
    <w:rsid w:val="0046355A"/>
    <w:rsid w:val="00466EB2"/>
    <w:rsid w:val="00470B75"/>
    <w:rsid w:val="00470DAD"/>
    <w:rsid w:val="00472588"/>
    <w:rsid w:val="0047659F"/>
    <w:rsid w:val="00477CCF"/>
    <w:rsid w:val="00480FA7"/>
    <w:rsid w:val="00482EB9"/>
    <w:rsid w:val="00482FE9"/>
    <w:rsid w:val="004838FF"/>
    <w:rsid w:val="00486B7A"/>
    <w:rsid w:val="004945F0"/>
    <w:rsid w:val="00497D46"/>
    <w:rsid w:val="004A2649"/>
    <w:rsid w:val="004A484B"/>
    <w:rsid w:val="004A558E"/>
    <w:rsid w:val="004B14FB"/>
    <w:rsid w:val="004B2337"/>
    <w:rsid w:val="004B777C"/>
    <w:rsid w:val="004C1A60"/>
    <w:rsid w:val="004C394F"/>
    <w:rsid w:val="004C7522"/>
    <w:rsid w:val="004D1B01"/>
    <w:rsid w:val="004D3FAF"/>
    <w:rsid w:val="004D434B"/>
    <w:rsid w:val="004E00E2"/>
    <w:rsid w:val="004E7D1B"/>
    <w:rsid w:val="004F372B"/>
    <w:rsid w:val="004F5EC6"/>
    <w:rsid w:val="005007EE"/>
    <w:rsid w:val="005031F2"/>
    <w:rsid w:val="00504D3A"/>
    <w:rsid w:val="00512795"/>
    <w:rsid w:val="00512BD8"/>
    <w:rsid w:val="00513F56"/>
    <w:rsid w:val="00515A1F"/>
    <w:rsid w:val="0052225B"/>
    <w:rsid w:val="0052594D"/>
    <w:rsid w:val="00530F82"/>
    <w:rsid w:val="00534948"/>
    <w:rsid w:val="0053498A"/>
    <w:rsid w:val="00535625"/>
    <w:rsid w:val="00535825"/>
    <w:rsid w:val="0054027C"/>
    <w:rsid w:val="005428C1"/>
    <w:rsid w:val="00552AA5"/>
    <w:rsid w:val="00554D12"/>
    <w:rsid w:val="00557D23"/>
    <w:rsid w:val="005630C6"/>
    <w:rsid w:val="00565D01"/>
    <w:rsid w:val="00566890"/>
    <w:rsid w:val="00572BFC"/>
    <w:rsid w:val="00580FF7"/>
    <w:rsid w:val="00582B0F"/>
    <w:rsid w:val="0058607B"/>
    <w:rsid w:val="005907E0"/>
    <w:rsid w:val="00593BD8"/>
    <w:rsid w:val="00595DA9"/>
    <w:rsid w:val="005A2238"/>
    <w:rsid w:val="005B5EDD"/>
    <w:rsid w:val="005C255F"/>
    <w:rsid w:val="005C3209"/>
    <w:rsid w:val="005C63BE"/>
    <w:rsid w:val="005D2676"/>
    <w:rsid w:val="005D519D"/>
    <w:rsid w:val="005D6FEB"/>
    <w:rsid w:val="005D7490"/>
    <w:rsid w:val="005E337B"/>
    <w:rsid w:val="005E3D87"/>
    <w:rsid w:val="005F0A23"/>
    <w:rsid w:val="005F1750"/>
    <w:rsid w:val="005F23FC"/>
    <w:rsid w:val="005F2822"/>
    <w:rsid w:val="005F2F32"/>
    <w:rsid w:val="005F3E12"/>
    <w:rsid w:val="005F690C"/>
    <w:rsid w:val="00600C54"/>
    <w:rsid w:val="00604F65"/>
    <w:rsid w:val="00607DA4"/>
    <w:rsid w:val="00621481"/>
    <w:rsid w:val="00622246"/>
    <w:rsid w:val="00635227"/>
    <w:rsid w:val="00637386"/>
    <w:rsid w:val="0063794C"/>
    <w:rsid w:val="00640F29"/>
    <w:rsid w:val="00642E6A"/>
    <w:rsid w:val="00646229"/>
    <w:rsid w:val="006528DD"/>
    <w:rsid w:val="00657C99"/>
    <w:rsid w:val="00662FF4"/>
    <w:rsid w:val="00665019"/>
    <w:rsid w:val="006657B8"/>
    <w:rsid w:val="00667A18"/>
    <w:rsid w:val="00670B5C"/>
    <w:rsid w:val="00672BA0"/>
    <w:rsid w:val="00683B74"/>
    <w:rsid w:val="006851B3"/>
    <w:rsid w:val="00690213"/>
    <w:rsid w:val="00695057"/>
    <w:rsid w:val="00697F0D"/>
    <w:rsid w:val="006A7E79"/>
    <w:rsid w:val="006B2097"/>
    <w:rsid w:val="006B756D"/>
    <w:rsid w:val="006C382D"/>
    <w:rsid w:val="006C552C"/>
    <w:rsid w:val="006C7265"/>
    <w:rsid w:val="006D07EF"/>
    <w:rsid w:val="006D12A8"/>
    <w:rsid w:val="006D2DA9"/>
    <w:rsid w:val="006D40A0"/>
    <w:rsid w:val="006D477D"/>
    <w:rsid w:val="006D4CB8"/>
    <w:rsid w:val="006D69D3"/>
    <w:rsid w:val="006E00C3"/>
    <w:rsid w:val="006E5EC1"/>
    <w:rsid w:val="006E6C1E"/>
    <w:rsid w:val="006E6C8B"/>
    <w:rsid w:val="006E6FDB"/>
    <w:rsid w:val="006E7065"/>
    <w:rsid w:val="006F078C"/>
    <w:rsid w:val="006F1969"/>
    <w:rsid w:val="006F56E0"/>
    <w:rsid w:val="0070281A"/>
    <w:rsid w:val="0070429F"/>
    <w:rsid w:val="00710F77"/>
    <w:rsid w:val="00714B72"/>
    <w:rsid w:val="00714D46"/>
    <w:rsid w:val="00715E6E"/>
    <w:rsid w:val="007170C8"/>
    <w:rsid w:val="00722076"/>
    <w:rsid w:val="00724909"/>
    <w:rsid w:val="007268C4"/>
    <w:rsid w:val="00730397"/>
    <w:rsid w:val="007319E4"/>
    <w:rsid w:val="00734355"/>
    <w:rsid w:val="00740CAA"/>
    <w:rsid w:val="00742DE9"/>
    <w:rsid w:val="007430E7"/>
    <w:rsid w:val="00746529"/>
    <w:rsid w:val="0075027A"/>
    <w:rsid w:val="00752630"/>
    <w:rsid w:val="007563C5"/>
    <w:rsid w:val="00757851"/>
    <w:rsid w:val="007656DA"/>
    <w:rsid w:val="00767CB4"/>
    <w:rsid w:val="007702BD"/>
    <w:rsid w:val="00772061"/>
    <w:rsid w:val="00783651"/>
    <w:rsid w:val="0078430F"/>
    <w:rsid w:val="00784D78"/>
    <w:rsid w:val="00785C50"/>
    <w:rsid w:val="0079293F"/>
    <w:rsid w:val="00792CAB"/>
    <w:rsid w:val="00793EA1"/>
    <w:rsid w:val="00794F1F"/>
    <w:rsid w:val="0079566D"/>
    <w:rsid w:val="0079742B"/>
    <w:rsid w:val="007A01A1"/>
    <w:rsid w:val="007A0B5F"/>
    <w:rsid w:val="007A28FD"/>
    <w:rsid w:val="007A653A"/>
    <w:rsid w:val="007B1596"/>
    <w:rsid w:val="007B3680"/>
    <w:rsid w:val="007B551D"/>
    <w:rsid w:val="007B7867"/>
    <w:rsid w:val="007C03E1"/>
    <w:rsid w:val="007C377D"/>
    <w:rsid w:val="007C5FC7"/>
    <w:rsid w:val="007C6A14"/>
    <w:rsid w:val="007C7F4B"/>
    <w:rsid w:val="007D2490"/>
    <w:rsid w:val="007D24D6"/>
    <w:rsid w:val="007D5873"/>
    <w:rsid w:val="007D688B"/>
    <w:rsid w:val="007E16F7"/>
    <w:rsid w:val="007E57B6"/>
    <w:rsid w:val="007F03A9"/>
    <w:rsid w:val="007F1AF1"/>
    <w:rsid w:val="007F26B6"/>
    <w:rsid w:val="007F42F2"/>
    <w:rsid w:val="007F609F"/>
    <w:rsid w:val="00806767"/>
    <w:rsid w:val="00806B65"/>
    <w:rsid w:val="00807F2B"/>
    <w:rsid w:val="00810C9A"/>
    <w:rsid w:val="008128CA"/>
    <w:rsid w:val="008151F7"/>
    <w:rsid w:val="00816548"/>
    <w:rsid w:val="00817804"/>
    <w:rsid w:val="00826E0E"/>
    <w:rsid w:val="00833FEB"/>
    <w:rsid w:val="008356D7"/>
    <w:rsid w:val="00836F56"/>
    <w:rsid w:val="008402A1"/>
    <w:rsid w:val="00840823"/>
    <w:rsid w:val="00841555"/>
    <w:rsid w:val="008439C6"/>
    <w:rsid w:val="00845331"/>
    <w:rsid w:val="00847DDB"/>
    <w:rsid w:val="00850766"/>
    <w:rsid w:val="00850C51"/>
    <w:rsid w:val="008545C1"/>
    <w:rsid w:val="008573F9"/>
    <w:rsid w:val="00857840"/>
    <w:rsid w:val="00861BCC"/>
    <w:rsid w:val="00862356"/>
    <w:rsid w:val="00872527"/>
    <w:rsid w:val="008734E7"/>
    <w:rsid w:val="00876779"/>
    <w:rsid w:val="008767C3"/>
    <w:rsid w:val="00880ACD"/>
    <w:rsid w:val="00882D99"/>
    <w:rsid w:val="00882FE3"/>
    <w:rsid w:val="00884AA0"/>
    <w:rsid w:val="00892542"/>
    <w:rsid w:val="0089302F"/>
    <w:rsid w:val="00896B5D"/>
    <w:rsid w:val="00897454"/>
    <w:rsid w:val="008A1B52"/>
    <w:rsid w:val="008A1CCF"/>
    <w:rsid w:val="008A3A6F"/>
    <w:rsid w:val="008B73C8"/>
    <w:rsid w:val="008C008F"/>
    <w:rsid w:val="008C029B"/>
    <w:rsid w:val="008C0A0C"/>
    <w:rsid w:val="008C2EFF"/>
    <w:rsid w:val="008D0FAD"/>
    <w:rsid w:val="008D35DE"/>
    <w:rsid w:val="008D40B0"/>
    <w:rsid w:val="008D41C3"/>
    <w:rsid w:val="008E384F"/>
    <w:rsid w:val="008F1C4A"/>
    <w:rsid w:val="008F4E3A"/>
    <w:rsid w:val="00900D50"/>
    <w:rsid w:val="009011C7"/>
    <w:rsid w:val="00902BBA"/>
    <w:rsid w:val="00906596"/>
    <w:rsid w:val="009078E9"/>
    <w:rsid w:val="00911EED"/>
    <w:rsid w:val="009145DA"/>
    <w:rsid w:val="00920B8A"/>
    <w:rsid w:val="00921609"/>
    <w:rsid w:val="009275EE"/>
    <w:rsid w:val="0093592F"/>
    <w:rsid w:val="00951776"/>
    <w:rsid w:val="00953866"/>
    <w:rsid w:val="009634BE"/>
    <w:rsid w:val="0096388F"/>
    <w:rsid w:val="00971D09"/>
    <w:rsid w:val="009729C1"/>
    <w:rsid w:val="00973245"/>
    <w:rsid w:val="00974255"/>
    <w:rsid w:val="00986DAB"/>
    <w:rsid w:val="00987D27"/>
    <w:rsid w:val="00987EAC"/>
    <w:rsid w:val="009902CD"/>
    <w:rsid w:val="00991276"/>
    <w:rsid w:val="00993709"/>
    <w:rsid w:val="00997FAB"/>
    <w:rsid w:val="009A6BF6"/>
    <w:rsid w:val="009B69C7"/>
    <w:rsid w:val="009B7516"/>
    <w:rsid w:val="009C05D2"/>
    <w:rsid w:val="009C1721"/>
    <w:rsid w:val="009C398C"/>
    <w:rsid w:val="009C58CD"/>
    <w:rsid w:val="009C6679"/>
    <w:rsid w:val="009D0EFB"/>
    <w:rsid w:val="009D1B66"/>
    <w:rsid w:val="009D2EB5"/>
    <w:rsid w:val="009D4BBD"/>
    <w:rsid w:val="009D6AA3"/>
    <w:rsid w:val="009E1667"/>
    <w:rsid w:val="009E1BB5"/>
    <w:rsid w:val="009E27A6"/>
    <w:rsid w:val="009E3535"/>
    <w:rsid w:val="009E5BC5"/>
    <w:rsid w:val="009F0D9D"/>
    <w:rsid w:val="009F5849"/>
    <w:rsid w:val="009F6683"/>
    <w:rsid w:val="009F690E"/>
    <w:rsid w:val="009F7ABA"/>
    <w:rsid w:val="00A02738"/>
    <w:rsid w:val="00A04B4E"/>
    <w:rsid w:val="00A06B89"/>
    <w:rsid w:val="00A22B06"/>
    <w:rsid w:val="00A231ED"/>
    <w:rsid w:val="00A25905"/>
    <w:rsid w:val="00A32F79"/>
    <w:rsid w:val="00A50578"/>
    <w:rsid w:val="00A512DF"/>
    <w:rsid w:val="00A52420"/>
    <w:rsid w:val="00A57929"/>
    <w:rsid w:val="00A613A5"/>
    <w:rsid w:val="00A61705"/>
    <w:rsid w:val="00A639E7"/>
    <w:rsid w:val="00A67B1A"/>
    <w:rsid w:val="00A71921"/>
    <w:rsid w:val="00A75BFE"/>
    <w:rsid w:val="00A80804"/>
    <w:rsid w:val="00A80970"/>
    <w:rsid w:val="00A8282C"/>
    <w:rsid w:val="00A831C6"/>
    <w:rsid w:val="00A835F2"/>
    <w:rsid w:val="00A848FF"/>
    <w:rsid w:val="00A86AB4"/>
    <w:rsid w:val="00A95E52"/>
    <w:rsid w:val="00AA07FA"/>
    <w:rsid w:val="00AA4E59"/>
    <w:rsid w:val="00AA51E2"/>
    <w:rsid w:val="00AA6878"/>
    <w:rsid w:val="00AB26CB"/>
    <w:rsid w:val="00AB5B0D"/>
    <w:rsid w:val="00AB7E90"/>
    <w:rsid w:val="00AC30BC"/>
    <w:rsid w:val="00AC3DEE"/>
    <w:rsid w:val="00AD06C9"/>
    <w:rsid w:val="00AD1DD0"/>
    <w:rsid w:val="00AD2DEF"/>
    <w:rsid w:val="00AD6ADC"/>
    <w:rsid w:val="00AE5AE8"/>
    <w:rsid w:val="00AF01B5"/>
    <w:rsid w:val="00AF0638"/>
    <w:rsid w:val="00AF1034"/>
    <w:rsid w:val="00B00C43"/>
    <w:rsid w:val="00B0463C"/>
    <w:rsid w:val="00B05A53"/>
    <w:rsid w:val="00B07DA2"/>
    <w:rsid w:val="00B15B86"/>
    <w:rsid w:val="00B161ED"/>
    <w:rsid w:val="00B2019E"/>
    <w:rsid w:val="00B3076B"/>
    <w:rsid w:val="00B30FD1"/>
    <w:rsid w:val="00B310DD"/>
    <w:rsid w:val="00B31656"/>
    <w:rsid w:val="00B329CF"/>
    <w:rsid w:val="00B34B45"/>
    <w:rsid w:val="00B354D1"/>
    <w:rsid w:val="00B35916"/>
    <w:rsid w:val="00B36558"/>
    <w:rsid w:val="00B37940"/>
    <w:rsid w:val="00B427D8"/>
    <w:rsid w:val="00B4591E"/>
    <w:rsid w:val="00B5185A"/>
    <w:rsid w:val="00B62AD7"/>
    <w:rsid w:val="00B645D1"/>
    <w:rsid w:val="00B6507D"/>
    <w:rsid w:val="00B6522D"/>
    <w:rsid w:val="00B6761F"/>
    <w:rsid w:val="00B677E7"/>
    <w:rsid w:val="00B731C7"/>
    <w:rsid w:val="00B80F42"/>
    <w:rsid w:val="00B81E5E"/>
    <w:rsid w:val="00B84B27"/>
    <w:rsid w:val="00B85062"/>
    <w:rsid w:val="00B8550B"/>
    <w:rsid w:val="00B86BA0"/>
    <w:rsid w:val="00B9313B"/>
    <w:rsid w:val="00B94E87"/>
    <w:rsid w:val="00B971F0"/>
    <w:rsid w:val="00BA0173"/>
    <w:rsid w:val="00BA302E"/>
    <w:rsid w:val="00BA3E70"/>
    <w:rsid w:val="00BA4064"/>
    <w:rsid w:val="00BB1156"/>
    <w:rsid w:val="00BB14A6"/>
    <w:rsid w:val="00BB4A33"/>
    <w:rsid w:val="00BB4A8B"/>
    <w:rsid w:val="00BC4908"/>
    <w:rsid w:val="00BD4876"/>
    <w:rsid w:val="00BE302A"/>
    <w:rsid w:val="00BE6D11"/>
    <w:rsid w:val="00BF117B"/>
    <w:rsid w:val="00BF3034"/>
    <w:rsid w:val="00BF712E"/>
    <w:rsid w:val="00BF7D8B"/>
    <w:rsid w:val="00C00359"/>
    <w:rsid w:val="00C02E21"/>
    <w:rsid w:val="00C06114"/>
    <w:rsid w:val="00C124DC"/>
    <w:rsid w:val="00C134FB"/>
    <w:rsid w:val="00C15385"/>
    <w:rsid w:val="00C16CE6"/>
    <w:rsid w:val="00C17D18"/>
    <w:rsid w:val="00C22E05"/>
    <w:rsid w:val="00C22E93"/>
    <w:rsid w:val="00C25A38"/>
    <w:rsid w:val="00C26AEE"/>
    <w:rsid w:val="00C34240"/>
    <w:rsid w:val="00C370B7"/>
    <w:rsid w:val="00C371FD"/>
    <w:rsid w:val="00C423A0"/>
    <w:rsid w:val="00C452C0"/>
    <w:rsid w:val="00C45599"/>
    <w:rsid w:val="00C47669"/>
    <w:rsid w:val="00C47991"/>
    <w:rsid w:val="00C506F6"/>
    <w:rsid w:val="00C51917"/>
    <w:rsid w:val="00C55826"/>
    <w:rsid w:val="00C56F38"/>
    <w:rsid w:val="00C57941"/>
    <w:rsid w:val="00C60C4A"/>
    <w:rsid w:val="00C6112F"/>
    <w:rsid w:val="00C6288E"/>
    <w:rsid w:val="00C62CCA"/>
    <w:rsid w:val="00C65680"/>
    <w:rsid w:val="00C70B34"/>
    <w:rsid w:val="00C7710C"/>
    <w:rsid w:val="00C833D2"/>
    <w:rsid w:val="00C83450"/>
    <w:rsid w:val="00C85164"/>
    <w:rsid w:val="00C857CE"/>
    <w:rsid w:val="00C91144"/>
    <w:rsid w:val="00C92346"/>
    <w:rsid w:val="00CA3A58"/>
    <w:rsid w:val="00CA46E6"/>
    <w:rsid w:val="00CA71DC"/>
    <w:rsid w:val="00CB4166"/>
    <w:rsid w:val="00CB576A"/>
    <w:rsid w:val="00CC34E9"/>
    <w:rsid w:val="00CC578B"/>
    <w:rsid w:val="00CC7636"/>
    <w:rsid w:val="00CD4407"/>
    <w:rsid w:val="00CD57F1"/>
    <w:rsid w:val="00CD63EF"/>
    <w:rsid w:val="00CD6F2F"/>
    <w:rsid w:val="00CE1A51"/>
    <w:rsid w:val="00CE6727"/>
    <w:rsid w:val="00CE712A"/>
    <w:rsid w:val="00CE7850"/>
    <w:rsid w:val="00CF317F"/>
    <w:rsid w:val="00CF666F"/>
    <w:rsid w:val="00CF77F5"/>
    <w:rsid w:val="00CF77FA"/>
    <w:rsid w:val="00D01984"/>
    <w:rsid w:val="00D05FB7"/>
    <w:rsid w:val="00D1234F"/>
    <w:rsid w:val="00D12944"/>
    <w:rsid w:val="00D135D1"/>
    <w:rsid w:val="00D1503B"/>
    <w:rsid w:val="00D1539D"/>
    <w:rsid w:val="00D16ECC"/>
    <w:rsid w:val="00D176D9"/>
    <w:rsid w:val="00D20A81"/>
    <w:rsid w:val="00D23579"/>
    <w:rsid w:val="00D330B9"/>
    <w:rsid w:val="00D36950"/>
    <w:rsid w:val="00D454AA"/>
    <w:rsid w:val="00D604B0"/>
    <w:rsid w:val="00D6165A"/>
    <w:rsid w:val="00D65710"/>
    <w:rsid w:val="00D669D8"/>
    <w:rsid w:val="00D72AE4"/>
    <w:rsid w:val="00D77876"/>
    <w:rsid w:val="00D82011"/>
    <w:rsid w:val="00D82516"/>
    <w:rsid w:val="00D86F5C"/>
    <w:rsid w:val="00D9783E"/>
    <w:rsid w:val="00D97B91"/>
    <w:rsid w:val="00DB6943"/>
    <w:rsid w:val="00DB7BA6"/>
    <w:rsid w:val="00DC2D5B"/>
    <w:rsid w:val="00DC335A"/>
    <w:rsid w:val="00DC4810"/>
    <w:rsid w:val="00DD230C"/>
    <w:rsid w:val="00DD26BD"/>
    <w:rsid w:val="00DD3AE4"/>
    <w:rsid w:val="00DD4CFD"/>
    <w:rsid w:val="00DE0013"/>
    <w:rsid w:val="00DE3602"/>
    <w:rsid w:val="00DE5286"/>
    <w:rsid w:val="00DE5FFA"/>
    <w:rsid w:val="00DE7B95"/>
    <w:rsid w:val="00DF1535"/>
    <w:rsid w:val="00DF1A28"/>
    <w:rsid w:val="00DF5463"/>
    <w:rsid w:val="00DF5EA3"/>
    <w:rsid w:val="00DF7F52"/>
    <w:rsid w:val="00E0204A"/>
    <w:rsid w:val="00E04696"/>
    <w:rsid w:val="00E05CDC"/>
    <w:rsid w:val="00E1064E"/>
    <w:rsid w:val="00E11207"/>
    <w:rsid w:val="00E34E1B"/>
    <w:rsid w:val="00E356F3"/>
    <w:rsid w:val="00E36CB2"/>
    <w:rsid w:val="00E37714"/>
    <w:rsid w:val="00E4088A"/>
    <w:rsid w:val="00E43BDC"/>
    <w:rsid w:val="00E4542D"/>
    <w:rsid w:val="00E46E33"/>
    <w:rsid w:val="00E56F17"/>
    <w:rsid w:val="00E57909"/>
    <w:rsid w:val="00E606E9"/>
    <w:rsid w:val="00E60B75"/>
    <w:rsid w:val="00E62E0C"/>
    <w:rsid w:val="00E65B26"/>
    <w:rsid w:val="00E661C6"/>
    <w:rsid w:val="00E67085"/>
    <w:rsid w:val="00E675C1"/>
    <w:rsid w:val="00E7089C"/>
    <w:rsid w:val="00E710B6"/>
    <w:rsid w:val="00E755D9"/>
    <w:rsid w:val="00E7568F"/>
    <w:rsid w:val="00E766C4"/>
    <w:rsid w:val="00E77663"/>
    <w:rsid w:val="00E83316"/>
    <w:rsid w:val="00E85B5E"/>
    <w:rsid w:val="00E92215"/>
    <w:rsid w:val="00E9798A"/>
    <w:rsid w:val="00EA6622"/>
    <w:rsid w:val="00EB0366"/>
    <w:rsid w:val="00EB6A32"/>
    <w:rsid w:val="00EC10A0"/>
    <w:rsid w:val="00EC1E48"/>
    <w:rsid w:val="00EC340D"/>
    <w:rsid w:val="00EC56D4"/>
    <w:rsid w:val="00EC587A"/>
    <w:rsid w:val="00EC73E1"/>
    <w:rsid w:val="00EE217F"/>
    <w:rsid w:val="00EF12BB"/>
    <w:rsid w:val="00EF140C"/>
    <w:rsid w:val="00EF3806"/>
    <w:rsid w:val="00F10BB7"/>
    <w:rsid w:val="00F158E1"/>
    <w:rsid w:val="00F170BD"/>
    <w:rsid w:val="00F40677"/>
    <w:rsid w:val="00F40ECC"/>
    <w:rsid w:val="00F449F1"/>
    <w:rsid w:val="00F44FA7"/>
    <w:rsid w:val="00F451AF"/>
    <w:rsid w:val="00F4562A"/>
    <w:rsid w:val="00F47600"/>
    <w:rsid w:val="00F500EB"/>
    <w:rsid w:val="00F51E34"/>
    <w:rsid w:val="00F54C29"/>
    <w:rsid w:val="00F54DBC"/>
    <w:rsid w:val="00F56739"/>
    <w:rsid w:val="00F573D5"/>
    <w:rsid w:val="00F629AF"/>
    <w:rsid w:val="00F67053"/>
    <w:rsid w:val="00F765A4"/>
    <w:rsid w:val="00F82011"/>
    <w:rsid w:val="00F82E53"/>
    <w:rsid w:val="00F831AD"/>
    <w:rsid w:val="00F8474F"/>
    <w:rsid w:val="00F86AD2"/>
    <w:rsid w:val="00F90B0E"/>
    <w:rsid w:val="00F93D4F"/>
    <w:rsid w:val="00FA1332"/>
    <w:rsid w:val="00FB0F1E"/>
    <w:rsid w:val="00FB3419"/>
    <w:rsid w:val="00FB78B9"/>
    <w:rsid w:val="00FC32D7"/>
    <w:rsid w:val="00FC569D"/>
    <w:rsid w:val="00FC7720"/>
    <w:rsid w:val="00FD1E48"/>
    <w:rsid w:val="00FE40DB"/>
    <w:rsid w:val="00FE4B5E"/>
    <w:rsid w:val="00FE5D7E"/>
    <w:rsid w:val="00FF3374"/>
    <w:rsid w:val="00FF64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7007A"/>
  <w15:chartTrackingRefBased/>
  <w15:docId w15:val="{578A82AB-C97E-B542-BD20-18A95B7DA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24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57840"/>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77206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F3E1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F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0F29"/>
    <w:rPr>
      <w:color w:val="0563C1" w:themeColor="hyperlink"/>
      <w:u w:val="single"/>
    </w:rPr>
  </w:style>
  <w:style w:type="character" w:styleId="UnresolvedMention">
    <w:name w:val="Unresolved Mention"/>
    <w:basedOn w:val="DefaultParagraphFont"/>
    <w:uiPriority w:val="99"/>
    <w:semiHidden/>
    <w:unhideWhenUsed/>
    <w:rsid w:val="00640F29"/>
    <w:rPr>
      <w:color w:val="605E5C"/>
      <w:shd w:val="clear" w:color="auto" w:fill="E1DFDD"/>
    </w:rPr>
  </w:style>
  <w:style w:type="character" w:styleId="FollowedHyperlink">
    <w:name w:val="FollowedHyperlink"/>
    <w:basedOn w:val="DefaultParagraphFont"/>
    <w:uiPriority w:val="99"/>
    <w:semiHidden/>
    <w:unhideWhenUsed/>
    <w:rsid w:val="0075027A"/>
    <w:rPr>
      <w:color w:val="954F72" w:themeColor="followedHyperlink"/>
      <w:u w:val="single"/>
    </w:rPr>
  </w:style>
  <w:style w:type="paragraph" w:styleId="ListParagraph">
    <w:name w:val="List Paragraph"/>
    <w:basedOn w:val="Normal"/>
    <w:uiPriority w:val="34"/>
    <w:qFormat/>
    <w:rsid w:val="00010D26"/>
    <w:pPr>
      <w:ind w:left="720"/>
      <w:contextualSpacing/>
    </w:pPr>
    <w:rPr>
      <w:rFonts w:asciiTheme="minorHAnsi" w:eastAsiaTheme="minorHAnsi" w:hAnsiTheme="minorHAnsi" w:cstheme="minorBidi"/>
      <w:lang w:eastAsia="en-US"/>
    </w:rPr>
  </w:style>
  <w:style w:type="character" w:customStyle="1" w:styleId="Heading1Char">
    <w:name w:val="Heading 1 Char"/>
    <w:basedOn w:val="DefaultParagraphFont"/>
    <w:link w:val="Heading1"/>
    <w:uiPriority w:val="9"/>
    <w:rsid w:val="0085784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5784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57840"/>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857840"/>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857840"/>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57840"/>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57840"/>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57840"/>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57840"/>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57840"/>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57840"/>
    <w:pPr>
      <w:ind w:left="1920"/>
    </w:pPr>
    <w:rPr>
      <w:rFonts w:asciiTheme="minorHAnsi" w:hAnsiTheme="minorHAnsi" w:cstheme="minorHAnsi"/>
      <w:sz w:val="20"/>
      <w:szCs w:val="20"/>
    </w:rPr>
  </w:style>
  <w:style w:type="paragraph" w:styleId="Footer">
    <w:name w:val="footer"/>
    <w:basedOn w:val="Normal"/>
    <w:link w:val="FooterChar"/>
    <w:uiPriority w:val="99"/>
    <w:unhideWhenUsed/>
    <w:rsid w:val="00A848F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848FF"/>
  </w:style>
  <w:style w:type="character" w:styleId="PageNumber">
    <w:name w:val="page number"/>
    <w:basedOn w:val="DefaultParagraphFont"/>
    <w:uiPriority w:val="99"/>
    <w:semiHidden/>
    <w:unhideWhenUsed/>
    <w:rsid w:val="00A848FF"/>
  </w:style>
  <w:style w:type="character" w:customStyle="1" w:styleId="Heading3Char">
    <w:name w:val="Heading 3 Char"/>
    <w:basedOn w:val="DefaultParagraphFont"/>
    <w:link w:val="Heading3"/>
    <w:uiPriority w:val="9"/>
    <w:semiHidden/>
    <w:rsid w:val="005F3E12"/>
    <w:rPr>
      <w:rFonts w:asciiTheme="majorHAnsi" w:eastAsiaTheme="majorEastAsia" w:hAnsiTheme="majorHAnsi" w:cstheme="majorBidi"/>
      <w:color w:val="1F3763" w:themeColor="accent1" w:themeShade="7F"/>
      <w:lang w:eastAsia="en-GB"/>
    </w:rPr>
  </w:style>
  <w:style w:type="character" w:customStyle="1" w:styleId="widget-description">
    <w:name w:val="widget-description"/>
    <w:basedOn w:val="DefaultParagraphFont"/>
    <w:rsid w:val="005F3E12"/>
  </w:style>
  <w:style w:type="character" w:customStyle="1" w:styleId="Heading2Char">
    <w:name w:val="Heading 2 Char"/>
    <w:basedOn w:val="DefaultParagraphFont"/>
    <w:link w:val="Heading2"/>
    <w:uiPriority w:val="9"/>
    <w:rsid w:val="00772061"/>
    <w:rPr>
      <w:rFonts w:asciiTheme="majorHAnsi" w:eastAsiaTheme="majorEastAsia" w:hAnsiTheme="majorHAnsi" w:cstheme="majorBidi"/>
      <w:color w:val="2F5496" w:themeColor="accent1" w:themeShade="BF"/>
      <w:sz w:val="26"/>
      <w:szCs w:val="26"/>
      <w:lang w:eastAsia="en-GB"/>
    </w:rPr>
  </w:style>
  <w:style w:type="paragraph" w:customStyle="1" w:styleId="paragraph">
    <w:name w:val="paragraph"/>
    <w:basedOn w:val="Normal"/>
    <w:rsid w:val="002D7802"/>
    <w:pPr>
      <w:spacing w:before="100" w:beforeAutospacing="1" w:after="100" w:afterAutospacing="1"/>
    </w:pPr>
  </w:style>
  <w:style w:type="character" w:customStyle="1" w:styleId="normaltextrun">
    <w:name w:val="normaltextrun"/>
    <w:basedOn w:val="DefaultParagraphFont"/>
    <w:rsid w:val="002D7802"/>
  </w:style>
  <w:style w:type="character" w:customStyle="1" w:styleId="eop">
    <w:name w:val="eop"/>
    <w:basedOn w:val="DefaultParagraphFont"/>
    <w:rsid w:val="002D7802"/>
  </w:style>
  <w:style w:type="paragraph" w:styleId="Header">
    <w:name w:val="header"/>
    <w:basedOn w:val="Normal"/>
    <w:link w:val="HeaderChar"/>
    <w:uiPriority w:val="99"/>
    <w:unhideWhenUsed/>
    <w:rsid w:val="00F90B0E"/>
    <w:pPr>
      <w:tabs>
        <w:tab w:val="center" w:pos="4513"/>
        <w:tab w:val="right" w:pos="9026"/>
      </w:tabs>
    </w:pPr>
  </w:style>
  <w:style w:type="character" w:customStyle="1" w:styleId="HeaderChar">
    <w:name w:val="Header Char"/>
    <w:basedOn w:val="DefaultParagraphFont"/>
    <w:link w:val="Header"/>
    <w:uiPriority w:val="99"/>
    <w:rsid w:val="00F90B0E"/>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189212">
      <w:bodyDiv w:val="1"/>
      <w:marLeft w:val="0"/>
      <w:marRight w:val="0"/>
      <w:marTop w:val="0"/>
      <w:marBottom w:val="0"/>
      <w:divBdr>
        <w:top w:val="none" w:sz="0" w:space="0" w:color="auto"/>
        <w:left w:val="none" w:sz="0" w:space="0" w:color="auto"/>
        <w:bottom w:val="none" w:sz="0" w:space="0" w:color="auto"/>
        <w:right w:val="none" w:sz="0" w:space="0" w:color="auto"/>
      </w:divBdr>
    </w:div>
    <w:div w:id="71045615">
      <w:bodyDiv w:val="1"/>
      <w:marLeft w:val="0"/>
      <w:marRight w:val="0"/>
      <w:marTop w:val="0"/>
      <w:marBottom w:val="0"/>
      <w:divBdr>
        <w:top w:val="none" w:sz="0" w:space="0" w:color="auto"/>
        <w:left w:val="none" w:sz="0" w:space="0" w:color="auto"/>
        <w:bottom w:val="none" w:sz="0" w:space="0" w:color="auto"/>
        <w:right w:val="none" w:sz="0" w:space="0" w:color="auto"/>
      </w:divBdr>
    </w:div>
    <w:div w:id="89552120">
      <w:bodyDiv w:val="1"/>
      <w:marLeft w:val="0"/>
      <w:marRight w:val="0"/>
      <w:marTop w:val="0"/>
      <w:marBottom w:val="0"/>
      <w:divBdr>
        <w:top w:val="none" w:sz="0" w:space="0" w:color="auto"/>
        <w:left w:val="none" w:sz="0" w:space="0" w:color="auto"/>
        <w:bottom w:val="none" w:sz="0" w:space="0" w:color="auto"/>
        <w:right w:val="none" w:sz="0" w:space="0" w:color="auto"/>
      </w:divBdr>
    </w:div>
    <w:div w:id="149365771">
      <w:bodyDiv w:val="1"/>
      <w:marLeft w:val="0"/>
      <w:marRight w:val="0"/>
      <w:marTop w:val="0"/>
      <w:marBottom w:val="0"/>
      <w:divBdr>
        <w:top w:val="none" w:sz="0" w:space="0" w:color="auto"/>
        <w:left w:val="none" w:sz="0" w:space="0" w:color="auto"/>
        <w:bottom w:val="none" w:sz="0" w:space="0" w:color="auto"/>
        <w:right w:val="none" w:sz="0" w:space="0" w:color="auto"/>
      </w:divBdr>
    </w:div>
    <w:div w:id="193157389">
      <w:bodyDiv w:val="1"/>
      <w:marLeft w:val="0"/>
      <w:marRight w:val="0"/>
      <w:marTop w:val="0"/>
      <w:marBottom w:val="0"/>
      <w:divBdr>
        <w:top w:val="none" w:sz="0" w:space="0" w:color="auto"/>
        <w:left w:val="none" w:sz="0" w:space="0" w:color="auto"/>
        <w:bottom w:val="none" w:sz="0" w:space="0" w:color="auto"/>
        <w:right w:val="none" w:sz="0" w:space="0" w:color="auto"/>
      </w:divBdr>
    </w:div>
    <w:div w:id="237372351">
      <w:bodyDiv w:val="1"/>
      <w:marLeft w:val="0"/>
      <w:marRight w:val="0"/>
      <w:marTop w:val="0"/>
      <w:marBottom w:val="0"/>
      <w:divBdr>
        <w:top w:val="none" w:sz="0" w:space="0" w:color="auto"/>
        <w:left w:val="none" w:sz="0" w:space="0" w:color="auto"/>
        <w:bottom w:val="none" w:sz="0" w:space="0" w:color="auto"/>
        <w:right w:val="none" w:sz="0" w:space="0" w:color="auto"/>
      </w:divBdr>
    </w:div>
    <w:div w:id="253586407">
      <w:bodyDiv w:val="1"/>
      <w:marLeft w:val="0"/>
      <w:marRight w:val="0"/>
      <w:marTop w:val="0"/>
      <w:marBottom w:val="0"/>
      <w:divBdr>
        <w:top w:val="none" w:sz="0" w:space="0" w:color="auto"/>
        <w:left w:val="none" w:sz="0" w:space="0" w:color="auto"/>
        <w:bottom w:val="none" w:sz="0" w:space="0" w:color="auto"/>
        <w:right w:val="none" w:sz="0" w:space="0" w:color="auto"/>
      </w:divBdr>
    </w:div>
    <w:div w:id="312025735">
      <w:bodyDiv w:val="1"/>
      <w:marLeft w:val="0"/>
      <w:marRight w:val="0"/>
      <w:marTop w:val="0"/>
      <w:marBottom w:val="0"/>
      <w:divBdr>
        <w:top w:val="none" w:sz="0" w:space="0" w:color="auto"/>
        <w:left w:val="none" w:sz="0" w:space="0" w:color="auto"/>
        <w:bottom w:val="none" w:sz="0" w:space="0" w:color="auto"/>
        <w:right w:val="none" w:sz="0" w:space="0" w:color="auto"/>
      </w:divBdr>
    </w:div>
    <w:div w:id="337001753">
      <w:bodyDiv w:val="1"/>
      <w:marLeft w:val="0"/>
      <w:marRight w:val="0"/>
      <w:marTop w:val="0"/>
      <w:marBottom w:val="0"/>
      <w:divBdr>
        <w:top w:val="none" w:sz="0" w:space="0" w:color="auto"/>
        <w:left w:val="none" w:sz="0" w:space="0" w:color="auto"/>
        <w:bottom w:val="none" w:sz="0" w:space="0" w:color="auto"/>
        <w:right w:val="none" w:sz="0" w:space="0" w:color="auto"/>
      </w:divBdr>
    </w:div>
    <w:div w:id="395979853">
      <w:bodyDiv w:val="1"/>
      <w:marLeft w:val="0"/>
      <w:marRight w:val="0"/>
      <w:marTop w:val="0"/>
      <w:marBottom w:val="0"/>
      <w:divBdr>
        <w:top w:val="none" w:sz="0" w:space="0" w:color="auto"/>
        <w:left w:val="none" w:sz="0" w:space="0" w:color="auto"/>
        <w:bottom w:val="none" w:sz="0" w:space="0" w:color="auto"/>
        <w:right w:val="none" w:sz="0" w:space="0" w:color="auto"/>
      </w:divBdr>
    </w:div>
    <w:div w:id="426926393">
      <w:bodyDiv w:val="1"/>
      <w:marLeft w:val="0"/>
      <w:marRight w:val="0"/>
      <w:marTop w:val="0"/>
      <w:marBottom w:val="0"/>
      <w:divBdr>
        <w:top w:val="none" w:sz="0" w:space="0" w:color="auto"/>
        <w:left w:val="none" w:sz="0" w:space="0" w:color="auto"/>
        <w:bottom w:val="none" w:sz="0" w:space="0" w:color="auto"/>
        <w:right w:val="none" w:sz="0" w:space="0" w:color="auto"/>
      </w:divBdr>
    </w:div>
    <w:div w:id="448933713">
      <w:bodyDiv w:val="1"/>
      <w:marLeft w:val="0"/>
      <w:marRight w:val="0"/>
      <w:marTop w:val="0"/>
      <w:marBottom w:val="0"/>
      <w:divBdr>
        <w:top w:val="none" w:sz="0" w:space="0" w:color="auto"/>
        <w:left w:val="none" w:sz="0" w:space="0" w:color="auto"/>
        <w:bottom w:val="none" w:sz="0" w:space="0" w:color="auto"/>
        <w:right w:val="none" w:sz="0" w:space="0" w:color="auto"/>
      </w:divBdr>
    </w:div>
    <w:div w:id="609430141">
      <w:bodyDiv w:val="1"/>
      <w:marLeft w:val="0"/>
      <w:marRight w:val="0"/>
      <w:marTop w:val="0"/>
      <w:marBottom w:val="0"/>
      <w:divBdr>
        <w:top w:val="none" w:sz="0" w:space="0" w:color="auto"/>
        <w:left w:val="none" w:sz="0" w:space="0" w:color="auto"/>
        <w:bottom w:val="none" w:sz="0" w:space="0" w:color="auto"/>
        <w:right w:val="none" w:sz="0" w:space="0" w:color="auto"/>
      </w:divBdr>
    </w:div>
    <w:div w:id="637301365">
      <w:bodyDiv w:val="1"/>
      <w:marLeft w:val="0"/>
      <w:marRight w:val="0"/>
      <w:marTop w:val="0"/>
      <w:marBottom w:val="0"/>
      <w:divBdr>
        <w:top w:val="none" w:sz="0" w:space="0" w:color="auto"/>
        <w:left w:val="none" w:sz="0" w:space="0" w:color="auto"/>
        <w:bottom w:val="none" w:sz="0" w:space="0" w:color="auto"/>
        <w:right w:val="none" w:sz="0" w:space="0" w:color="auto"/>
      </w:divBdr>
    </w:div>
    <w:div w:id="713381921">
      <w:bodyDiv w:val="1"/>
      <w:marLeft w:val="0"/>
      <w:marRight w:val="0"/>
      <w:marTop w:val="0"/>
      <w:marBottom w:val="0"/>
      <w:divBdr>
        <w:top w:val="none" w:sz="0" w:space="0" w:color="auto"/>
        <w:left w:val="none" w:sz="0" w:space="0" w:color="auto"/>
        <w:bottom w:val="none" w:sz="0" w:space="0" w:color="auto"/>
        <w:right w:val="none" w:sz="0" w:space="0" w:color="auto"/>
      </w:divBdr>
    </w:div>
    <w:div w:id="880165197">
      <w:bodyDiv w:val="1"/>
      <w:marLeft w:val="0"/>
      <w:marRight w:val="0"/>
      <w:marTop w:val="0"/>
      <w:marBottom w:val="0"/>
      <w:divBdr>
        <w:top w:val="none" w:sz="0" w:space="0" w:color="auto"/>
        <w:left w:val="none" w:sz="0" w:space="0" w:color="auto"/>
        <w:bottom w:val="none" w:sz="0" w:space="0" w:color="auto"/>
        <w:right w:val="none" w:sz="0" w:space="0" w:color="auto"/>
      </w:divBdr>
    </w:div>
    <w:div w:id="947853453">
      <w:bodyDiv w:val="1"/>
      <w:marLeft w:val="0"/>
      <w:marRight w:val="0"/>
      <w:marTop w:val="0"/>
      <w:marBottom w:val="0"/>
      <w:divBdr>
        <w:top w:val="none" w:sz="0" w:space="0" w:color="auto"/>
        <w:left w:val="none" w:sz="0" w:space="0" w:color="auto"/>
        <w:bottom w:val="none" w:sz="0" w:space="0" w:color="auto"/>
        <w:right w:val="none" w:sz="0" w:space="0" w:color="auto"/>
      </w:divBdr>
    </w:div>
    <w:div w:id="1032194051">
      <w:bodyDiv w:val="1"/>
      <w:marLeft w:val="0"/>
      <w:marRight w:val="0"/>
      <w:marTop w:val="0"/>
      <w:marBottom w:val="0"/>
      <w:divBdr>
        <w:top w:val="none" w:sz="0" w:space="0" w:color="auto"/>
        <w:left w:val="none" w:sz="0" w:space="0" w:color="auto"/>
        <w:bottom w:val="none" w:sz="0" w:space="0" w:color="auto"/>
        <w:right w:val="none" w:sz="0" w:space="0" w:color="auto"/>
      </w:divBdr>
    </w:div>
    <w:div w:id="1038628480">
      <w:bodyDiv w:val="1"/>
      <w:marLeft w:val="0"/>
      <w:marRight w:val="0"/>
      <w:marTop w:val="0"/>
      <w:marBottom w:val="0"/>
      <w:divBdr>
        <w:top w:val="none" w:sz="0" w:space="0" w:color="auto"/>
        <w:left w:val="none" w:sz="0" w:space="0" w:color="auto"/>
        <w:bottom w:val="none" w:sz="0" w:space="0" w:color="auto"/>
        <w:right w:val="none" w:sz="0" w:space="0" w:color="auto"/>
      </w:divBdr>
      <w:divsChild>
        <w:div w:id="149292424">
          <w:marLeft w:val="0"/>
          <w:marRight w:val="0"/>
          <w:marTop w:val="0"/>
          <w:marBottom w:val="0"/>
          <w:divBdr>
            <w:top w:val="none" w:sz="0" w:space="0" w:color="auto"/>
            <w:left w:val="none" w:sz="0" w:space="0" w:color="auto"/>
            <w:bottom w:val="none" w:sz="0" w:space="0" w:color="auto"/>
            <w:right w:val="none" w:sz="0" w:space="0" w:color="auto"/>
          </w:divBdr>
          <w:divsChild>
            <w:div w:id="1137794945">
              <w:marLeft w:val="0"/>
              <w:marRight w:val="0"/>
              <w:marTop w:val="0"/>
              <w:marBottom w:val="0"/>
              <w:divBdr>
                <w:top w:val="none" w:sz="0" w:space="0" w:color="auto"/>
                <w:left w:val="none" w:sz="0" w:space="0" w:color="auto"/>
                <w:bottom w:val="none" w:sz="0" w:space="0" w:color="auto"/>
                <w:right w:val="none" w:sz="0" w:space="0" w:color="auto"/>
              </w:divBdr>
              <w:divsChild>
                <w:div w:id="1157529500">
                  <w:marLeft w:val="0"/>
                  <w:marRight w:val="0"/>
                  <w:marTop w:val="0"/>
                  <w:marBottom w:val="0"/>
                  <w:divBdr>
                    <w:top w:val="none" w:sz="0" w:space="0" w:color="auto"/>
                    <w:left w:val="none" w:sz="0" w:space="0" w:color="auto"/>
                    <w:bottom w:val="none" w:sz="0" w:space="0" w:color="auto"/>
                    <w:right w:val="none" w:sz="0" w:space="0" w:color="auto"/>
                  </w:divBdr>
                  <w:divsChild>
                    <w:div w:id="1899900793">
                      <w:marLeft w:val="0"/>
                      <w:marRight w:val="0"/>
                      <w:marTop w:val="0"/>
                      <w:marBottom w:val="0"/>
                      <w:divBdr>
                        <w:top w:val="none" w:sz="0" w:space="0" w:color="auto"/>
                        <w:left w:val="none" w:sz="0" w:space="0" w:color="auto"/>
                        <w:bottom w:val="none" w:sz="0" w:space="0" w:color="auto"/>
                        <w:right w:val="none" w:sz="0" w:space="0" w:color="auto"/>
                      </w:divBdr>
                      <w:divsChild>
                        <w:div w:id="131674729">
                          <w:marLeft w:val="0"/>
                          <w:marRight w:val="0"/>
                          <w:marTop w:val="0"/>
                          <w:marBottom w:val="0"/>
                          <w:divBdr>
                            <w:top w:val="none" w:sz="0" w:space="0" w:color="auto"/>
                            <w:left w:val="none" w:sz="0" w:space="0" w:color="auto"/>
                            <w:bottom w:val="none" w:sz="0" w:space="0" w:color="auto"/>
                            <w:right w:val="none" w:sz="0" w:space="0" w:color="auto"/>
                          </w:divBdr>
                          <w:divsChild>
                            <w:div w:id="528375361">
                              <w:marLeft w:val="0"/>
                              <w:marRight w:val="0"/>
                              <w:marTop w:val="0"/>
                              <w:marBottom w:val="0"/>
                              <w:divBdr>
                                <w:top w:val="none" w:sz="0" w:space="0" w:color="auto"/>
                                <w:left w:val="none" w:sz="0" w:space="0" w:color="auto"/>
                                <w:bottom w:val="none" w:sz="0" w:space="0" w:color="auto"/>
                                <w:right w:val="none" w:sz="0" w:space="0" w:color="auto"/>
                              </w:divBdr>
                              <w:divsChild>
                                <w:div w:id="129259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073312">
                          <w:marLeft w:val="0"/>
                          <w:marRight w:val="0"/>
                          <w:marTop w:val="0"/>
                          <w:marBottom w:val="0"/>
                          <w:divBdr>
                            <w:top w:val="none" w:sz="0" w:space="0" w:color="auto"/>
                            <w:left w:val="none" w:sz="0" w:space="0" w:color="auto"/>
                            <w:bottom w:val="none" w:sz="0" w:space="0" w:color="auto"/>
                            <w:right w:val="none" w:sz="0" w:space="0" w:color="auto"/>
                          </w:divBdr>
                          <w:divsChild>
                            <w:div w:id="146145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705273">
      <w:bodyDiv w:val="1"/>
      <w:marLeft w:val="0"/>
      <w:marRight w:val="0"/>
      <w:marTop w:val="0"/>
      <w:marBottom w:val="0"/>
      <w:divBdr>
        <w:top w:val="none" w:sz="0" w:space="0" w:color="auto"/>
        <w:left w:val="none" w:sz="0" w:space="0" w:color="auto"/>
        <w:bottom w:val="none" w:sz="0" w:space="0" w:color="auto"/>
        <w:right w:val="none" w:sz="0" w:space="0" w:color="auto"/>
      </w:divBdr>
    </w:div>
    <w:div w:id="1164274457">
      <w:bodyDiv w:val="1"/>
      <w:marLeft w:val="0"/>
      <w:marRight w:val="0"/>
      <w:marTop w:val="0"/>
      <w:marBottom w:val="0"/>
      <w:divBdr>
        <w:top w:val="none" w:sz="0" w:space="0" w:color="auto"/>
        <w:left w:val="none" w:sz="0" w:space="0" w:color="auto"/>
        <w:bottom w:val="none" w:sz="0" w:space="0" w:color="auto"/>
        <w:right w:val="none" w:sz="0" w:space="0" w:color="auto"/>
      </w:divBdr>
    </w:div>
    <w:div w:id="1239099401">
      <w:bodyDiv w:val="1"/>
      <w:marLeft w:val="0"/>
      <w:marRight w:val="0"/>
      <w:marTop w:val="0"/>
      <w:marBottom w:val="0"/>
      <w:divBdr>
        <w:top w:val="none" w:sz="0" w:space="0" w:color="auto"/>
        <w:left w:val="none" w:sz="0" w:space="0" w:color="auto"/>
        <w:bottom w:val="none" w:sz="0" w:space="0" w:color="auto"/>
        <w:right w:val="none" w:sz="0" w:space="0" w:color="auto"/>
      </w:divBdr>
    </w:div>
    <w:div w:id="1295794404">
      <w:bodyDiv w:val="1"/>
      <w:marLeft w:val="0"/>
      <w:marRight w:val="0"/>
      <w:marTop w:val="0"/>
      <w:marBottom w:val="0"/>
      <w:divBdr>
        <w:top w:val="none" w:sz="0" w:space="0" w:color="auto"/>
        <w:left w:val="none" w:sz="0" w:space="0" w:color="auto"/>
        <w:bottom w:val="none" w:sz="0" w:space="0" w:color="auto"/>
        <w:right w:val="none" w:sz="0" w:space="0" w:color="auto"/>
      </w:divBdr>
    </w:div>
    <w:div w:id="1407068536">
      <w:bodyDiv w:val="1"/>
      <w:marLeft w:val="0"/>
      <w:marRight w:val="0"/>
      <w:marTop w:val="0"/>
      <w:marBottom w:val="0"/>
      <w:divBdr>
        <w:top w:val="none" w:sz="0" w:space="0" w:color="auto"/>
        <w:left w:val="none" w:sz="0" w:space="0" w:color="auto"/>
        <w:bottom w:val="none" w:sz="0" w:space="0" w:color="auto"/>
        <w:right w:val="none" w:sz="0" w:space="0" w:color="auto"/>
      </w:divBdr>
    </w:div>
    <w:div w:id="1461797622">
      <w:bodyDiv w:val="1"/>
      <w:marLeft w:val="0"/>
      <w:marRight w:val="0"/>
      <w:marTop w:val="0"/>
      <w:marBottom w:val="0"/>
      <w:divBdr>
        <w:top w:val="none" w:sz="0" w:space="0" w:color="auto"/>
        <w:left w:val="none" w:sz="0" w:space="0" w:color="auto"/>
        <w:bottom w:val="none" w:sz="0" w:space="0" w:color="auto"/>
        <w:right w:val="none" w:sz="0" w:space="0" w:color="auto"/>
      </w:divBdr>
    </w:div>
    <w:div w:id="1462729438">
      <w:bodyDiv w:val="1"/>
      <w:marLeft w:val="0"/>
      <w:marRight w:val="0"/>
      <w:marTop w:val="0"/>
      <w:marBottom w:val="0"/>
      <w:divBdr>
        <w:top w:val="none" w:sz="0" w:space="0" w:color="auto"/>
        <w:left w:val="none" w:sz="0" w:space="0" w:color="auto"/>
        <w:bottom w:val="none" w:sz="0" w:space="0" w:color="auto"/>
        <w:right w:val="none" w:sz="0" w:space="0" w:color="auto"/>
      </w:divBdr>
    </w:div>
    <w:div w:id="1523976307">
      <w:bodyDiv w:val="1"/>
      <w:marLeft w:val="0"/>
      <w:marRight w:val="0"/>
      <w:marTop w:val="0"/>
      <w:marBottom w:val="0"/>
      <w:divBdr>
        <w:top w:val="none" w:sz="0" w:space="0" w:color="auto"/>
        <w:left w:val="none" w:sz="0" w:space="0" w:color="auto"/>
        <w:bottom w:val="none" w:sz="0" w:space="0" w:color="auto"/>
        <w:right w:val="none" w:sz="0" w:space="0" w:color="auto"/>
      </w:divBdr>
    </w:div>
    <w:div w:id="1548565984">
      <w:bodyDiv w:val="1"/>
      <w:marLeft w:val="0"/>
      <w:marRight w:val="0"/>
      <w:marTop w:val="0"/>
      <w:marBottom w:val="0"/>
      <w:divBdr>
        <w:top w:val="none" w:sz="0" w:space="0" w:color="auto"/>
        <w:left w:val="none" w:sz="0" w:space="0" w:color="auto"/>
        <w:bottom w:val="none" w:sz="0" w:space="0" w:color="auto"/>
        <w:right w:val="none" w:sz="0" w:space="0" w:color="auto"/>
      </w:divBdr>
    </w:div>
    <w:div w:id="1556425497">
      <w:bodyDiv w:val="1"/>
      <w:marLeft w:val="0"/>
      <w:marRight w:val="0"/>
      <w:marTop w:val="0"/>
      <w:marBottom w:val="0"/>
      <w:divBdr>
        <w:top w:val="none" w:sz="0" w:space="0" w:color="auto"/>
        <w:left w:val="none" w:sz="0" w:space="0" w:color="auto"/>
        <w:bottom w:val="none" w:sz="0" w:space="0" w:color="auto"/>
        <w:right w:val="none" w:sz="0" w:space="0" w:color="auto"/>
      </w:divBdr>
    </w:div>
    <w:div w:id="1575386635">
      <w:bodyDiv w:val="1"/>
      <w:marLeft w:val="0"/>
      <w:marRight w:val="0"/>
      <w:marTop w:val="0"/>
      <w:marBottom w:val="0"/>
      <w:divBdr>
        <w:top w:val="none" w:sz="0" w:space="0" w:color="auto"/>
        <w:left w:val="none" w:sz="0" w:space="0" w:color="auto"/>
        <w:bottom w:val="none" w:sz="0" w:space="0" w:color="auto"/>
        <w:right w:val="none" w:sz="0" w:space="0" w:color="auto"/>
      </w:divBdr>
      <w:divsChild>
        <w:div w:id="77101115">
          <w:marLeft w:val="0"/>
          <w:marRight w:val="0"/>
          <w:marTop w:val="0"/>
          <w:marBottom w:val="0"/>
          <w:divBdr>
            <w:top w:val="none" w:sz="0" w:space="0" w:color="auto"/>
            <w:left w:val="none" w:sz="0" w:space="0" w:color="auto"/>
            <w:bottom w:val="none" w:sz="0" w:space="0" w:color="auto"/>
            <w:right w:val="none" w:sz="0" w:space="0" w:color="auto"/>
          </w:divBdr>
        </w:div>
        <w:div w:id="404111184">
          <w:marLeft w:val="0"/>
          <w:marRight w:val="0"/>
          <w:marTop w:val="0"/>
          <w:marBottom w:val="0"/>
          <w:divBdr>
            <w:top w:val="none" w:sz="0" w:space="0" w:color="auto"/>
            <w:left w:val="none" w:sz="0" w:space="0" w:color="auto"/>
            <w:bottom w:val="none" w:sz="0" w:space="0" w:color="auto"/>
            <w:right w:val="none" w:sz="0" w:space="0" w:color="auto"/>
          </w:divBdr>
        </w:div>
        <w:div w:id="502163614">
          <w:marLeft w:val="0"/>
          <w:marRight w:val="0"/>
          <w:marTop w:val="0"/>
          <w:marBottom w:val="0"/>
          <w:divBdr>
            <w:top w:val="none" w:sz="0" w:space="0" w:color="auto"/>
            <w:left w:val="none" w:sz="0" w:space="0" w:color="auto"/>
            <w:bottom w:val="none" w:sz="0" w:space="0" w:color="auto"/>
            <w:right w:val="none" w:sz="0" w:space="0" w:color="auto"/>
          </w:divBdr>
        </w:div>
        <w:div w:id="512307893">
          <w:marLeft w:val="0"/>
          <w:marRight w:val="0"/>
          <w:marTop w:val="0"/>
          <w:marBottom w:val="0"/>
          <w:divBdr>
            <w:top w:val="none" w:sz="0" w:space="0" w:color="auto"/>
            <w:left w:val="none" w:sz="0" w:space="0" w:color="auto"/>
            <w:bottom w:val="none" w:sz="0" w:space="0" w:color="auto"/>
            <w:right w:val="none" w:sz="0" w:space="0" w:color="auto"/>
          </w:divBdr>
        </w:div>
        <w:div w:id="596642277">
          <w:marLeft w:val="0"/>
          <w:marRight w:val="0"/>
          <w:marTop w:val="0"/>
          <w:marBottom w:val="0"/>
          <w:divBdr>
            <w:top w:val="none" w:sz="0" w:space="0" w:color="auto"/>
            <w:left w:val="none" w:sz="0" w:space="0" w:color="auto"/>
            <w:bottom w:val="none" w:sz="0" w:space="0" w:color="auto"/>
            <w:right w:val="none" w:sz="0" w:space="0" w:color="auto"/>
          </w:divBdr>
        </w:div>
        <w:div w:id="647830742">
          <w:marLeft w:val="0"/>
          <w:marRight w:val="0"/>
          <w:marTop w:val="0"/>
          <w:marBottom w:val="0"/>
          <w:divBdr>
            <w:top w:val="none" w:sz="0" w:space="0" w:color="auto"/>
            <w:left w:val="none" w:sz="0" w:space="0" w:color="auto"/>
            <w:bottom w:val="none" w:sz="0" w:space="0" w:color="auto"/>
            <w:right w:val="none" w:sz="0" w:space="0" w:color="auto"/>
          </w:divBdr>
        </w:div>
        <w:div w:id="691342251">
          <w:marLeft w:val="0"/>
          <w:marRight w:val="0"/>
          <w:marTop w:val="0"/>
          <w:marBottom w:val="0"/>
          <w:divBdr>
            <w:top w:val="none" w:sz="0" w:space="0" w:color="auto"/>
            <w:left w:val="none" w:sz="0" w:space="0" w:color="auto"/>
            <w:bottom w:val="none" w:sz="0" w:space="0" w:color="auto"/>
            <w:right w:val="none" w:sz="0" w:space="0" w:color="auto"/>
          </w:divBdr>
        </w:div>
        <w:div w:id="696585371">
          <w:marLeft w:val="0"/>
          <w:marRight w:val="0"/>
          <w:marTop w:val="0"/>
          <w:marBottom w:val="0"/>
          <w:divBdr>
            <w:top w:val="none" w:sz="0" w:space="0" w:color="auto"/>
            <w:left w:val="none" w:sz="0" w:space="0" w:color="auto"/>
            <w:bottom w:val="none" w:sz="0" w:space="0" w:color="auto"/>
            <w:right w:val="none" w:sz="0" w:space="0" w:color="auto"/>
          </w:divBdr>
        </w:div>
        <w:div w:id="715357408">
          <w:marLeft w:val="0"/>
          <w:marRight w:val="0"/>
          <w:marTop w:val="0"/>
          <w:marBottom w:val="0"/>
          <w:divBdr>
            <w:top w:val="none" w:sz="0" w:space="0" w:color="auto"/>
            <w:left w:val="none" w:sz="0" w:space="0" w:color="auto"/>
            <w:bottom w:val="none" w:sz="0" w:space="0" w:color="auto"/>
            <w:right w:val="none" w:sz="0" w:space="0" w:color="auto"/>
          </w:divBdr>
        </w:div>
        <w:div w:id="896085116">
          <w:marLeft w:val="0"/>
          <w:marRight w:val="0"/>
          <w:marTop w:val="0"/>
          <w:marBottom w:val="0"/>
          <w:divBdr>
            <w:top w:val="none" w:sz="0" w:space="0" w:color="auto"/>
            <w:left w:val="none" w:sz="0" w:space="0" w:color="auto"/>
            <w:bottom w:val="none" w:sz="0" w:space="0" w:color="auto"/>
            <w:right w:val="none" w:sz="0" w:space="0" w:color="auto"/>
          </w:divBdr>
        </w:div>
        <w:div w:id="942958897">
          <w:marLeft w:val="0"/>
          <w:marRight w:val="0"/>
          <w:marTop w:val="0"/>
          <w:marBottom w:val="0"/>
          <w:divBdr>
            <w:top w:val="none" w:sz="0" w:space="0" w:color="auto"/>
            <w:left w:val="none" w:sz="0" w:space="0" w:color="auto"/>
            <w:bottom w:val="none" w:sz="0" w:space="0" w:color="auto"/>
            <w:right w:val="none" w:sz="0" w:space="0" w:color="auto"/>
          </w:divBdr>
        </w:div>
        <w:div w:id="1094786513">
          <w:marLeft w:val="0"/>
          <w:marRight w:val="0"/>
          <w:marTop w:val="0"/>
          <w:marBottom w:val="0"/>
          <w:divBdr>
            <w:top w:val="none" w:sz="0" w:space="0" w:color="auto"/>
            <w:left w:val="none" w:sz="0" w:space="0" w:color="auto"/>
            <w:bottom w:val="none" w:sz="0" w:space="0" w:color="auto"/>
            <w:right w:val="none" w:sz="0" w:space="0" w:color="auto"/>
          </w:divBdr>
        </w:div>
        <w:div w:id="1127745909">
          <w:marLeft w:val="0"/>
          <w:marRight w:val="0"/>
          <w:marTop w:val="0"/>
          <w:marBottom w:val="0"/>
          <w:divBdr>
            <w:top w:val="none" w:sz="0" w:space="0" w:color="auto"/>
            <w:left w:val="none" w:sz="0" w:space="0" w:color="auto"/>
            <w:bottom w:val="none" w:sz="0" w:space="0" w:color="auto"/>
            <w:right w:val="none" w:sz="0" w:space="0" w:color="auto"/>
          </w:divBdr>
        </w:div>
        <w:div w:id="1210726001">
          <w:marLeft w:val="0"/>
          <w:marRight w:val="0"/>
          <w:marTop w:val="0"/>
          <w:marBottom w:val="0"/>
          <w:divBdr>
            <w:top w:val="none" w:sz="0" w:space="0" w:color="auto"/>
            <w:left w:val="none" w:sz="0" w:space="0" w:color="auto"/>
            <w:bottom w:val="none" w:sz="0" w:space="0" w:color="auto"/>
            <w:right w:val="none" w:sz="0" w:space="0" w:color="auto"/>
          </w:divBdr>
        </w:div>
        <w:div w:id="1343970636">
          <w:marLeft w:val="0"/>
          <w:marRight w:val="0"/>
          <w:marTop w:val="0"/>
          <w:marBottom w:val="0"/>
          <w:divBdr>
            <w:top w:val="none" w:sz="0" w:space="0" w:color="auto"/>
            <w:left w:val="none" w:sz="0" w:space="0" w:color="auto"/>
            <w:bottom w:val="none" w:sz="0" w:space="0" w:color="auto"/>
            <w:right w:val="none" w:sz="0" w:space="0" w:color="auto"/>
          </w:divBdr>
        </w:div>
        <w:div w:id="1534997516">
          <w:marLeft w:val="0"/>
          <w:marRight w:val="0"/>
          <w:marTop w:val="0"/>
          <w:marBottom w:val="0"/>
          <w:divBdr>
            <w:top w:val="none" w:sz="0" w:space="0" w:color="auto"/>
            <w:left w:val="none" w:sz="0" w:space="0" w:color="auto"/>
            <w:bottom w:val="none" w:sz="0" w:space="0" w:color="auto"/>
            <w:right w:val="none" w:sz="0" w:space="0" w:color="auto"/>
          </w:divBdr>
        </w:div>
        <w:div w:id="1804034971">
          <w:marLeft w:val="0"/>
          <w:marRight w:val="0"/>
          <w:marTop w:val="0"/>
          <w:marBottom w:val="0"/>
          <w:divBdr>
            <w:top w:val="none" w:sz="0" w:space="0" w:color="auto"/>
            <w:left w:val="none" w:sz="0" w:space="0" w:color="auto"/>
            <w:bottom w:val="none" w:sz="0" w:space="0" w:color="auto"/>
            <w:right w:val="none" w:sz="0" w:space="0" w:color="auto"/>
          </w:divBdr>
        </w:div>
        <w:div w:id="2030569072">
          <w:marLeft w:val="0"/>
          <w:marRight w:val="0"/>
          <w:marTop w:val="0"/>
          <w:marBottom w:val="0"/>
          <w:divBdr>
            <w:top w:val="none" w:sz="0" w:space="0" w:color="auto"/>
            <w:left w:val="none" w:sz="0" w:space="0" w:color="auto"/>
            <w:bottom w:val="none" w:sz="0" w:space="0" w:color="auto"/>
            <w:right w:val="none" w:sz="0" w:space="0" w:color="auto"/>
          </w:divBdr>
        </w:div>
      </w:divsChild>
    </w:div>
    <w:div w:id="1647663977">
      <w:bodyDiv w:val="1"/>
      <w:marLeft w:val="0"/>
      <w:marRight w:val="0"/>
      <w:marTop w:val="0"/>
      <w:marBottom w:val="0"/>
      <w:divBdr>
        <w:top w:val="none" w:sz="0" w:space="0" w:color="auto"/>
        <w:left w:val="none" w:sz="0" w:space="0" w:color="auto"/>
        <w:bottom w:val="none" w:sz="0" w:space="0" w:color="auto"/>
        <w:right w:val="none" w:sz="0" w:space="0" w:color="auto"/>
      </w:divBdr>
    </w:div>
    <w:div w:id="1727483587">
      <w:bodyDiv w:val="1"/>
      <w:marLeft w:val="0"/>
      <w:marRight w:val="0"/>
      <w:marTop w:val="0"/>
      <w:marBottom w:val="0"/>
      <w:divBdr>
        <w:top w:val="none" w:sz="0" w:space="0" w:color="auto"/>
        <w:left w:val="none" w:sz="0" w:space="0" w:color="auto"/>
        <w:bottom w:val="none" w:sz="0" w:space="0" w:color="auto"/>
        <w:right w:val="none" w:sz="0" w:space="0" w:color="auto"/>
      </w:divBdr>
    </w:div>
    <w:div w:id="1759326174">
      <w:bodyDiv w:val="1"/>
      <w:marLeft w:val="0"/>
      <w:marRight w:val="0"/>
      <w:marTop w:val="0"/>
      <w:marBottom w:val="0"/>
      <w:divBdr>
        <w:top w:val="none" w:sz="0" w:space="0" w:color="auto"/>
        <w:left w:val="none" w:sz="0" w:space="0" w:color="auto"/>
        <w:bottom w:val="none" w:sz="0" w:space="0" w:color="auto"/>
        <w:right w:val="none" w:sz="0" w:space="0" w:color="auto"/>
      </w:divBdr>
    </w:div>
    <w:div w:id="1792049124">
      <w:bodyDiv w:val="1"/>
      <w:marLeft w:val="0"/>
      <w:marRight w:val="0"/>
      <w:marTop w:val="0"/>
      <w:marBottom w:val="0"/>
      <w:divBdr>
        <w:top w:val="none" w:sz="0" w:space="0" w:color="auto"/>
        <w:left w:val="none" w:sz="0" w:space="0" w:color="auto"/>
        <w:bottom w:val="none" w:sz="0" w:space="0" w:color="auto"/>
        <w:right w:val="none" w:sz="0" w:space="0" w:color="auto"/>
      </w:divBdr>
    </w:div>
    <w:div w:id="1797914947">
      <w:bodyDiv w:val="1"/>
      <w:marLeft w:val="0"/>
      <w:marRight w:val="0"/>
      <w:marTop w:val="0"/>
      <w:marBottom w:val="0"/>
      <w:divBdr>
        <w:top w:val="none" w:sz="0" w:space="0" w:color="auto"/>
        <w:left w:val="none" w:sz="0" w:space="0" w:color="auto"/>
        <w:bottom w:val="none" w:sz="0" w:space="0" w:color="auto"/>
        <w:right w:val="none" w:sz="0" w:space="0" w:color="auto"/>
      </w:divBdr>
    </w:div>
    <w:div w:id="1830096532">
      <w:bodyDiv w:val="1"/>
      <w:marLeft w:val="0"/>
      <w:marRight w:val="0"/>
      <w:marTop w:val="0"/>
      <w:marBottom w:val="0"/>
      <w:divBdr>
        <w:top w:val="none" w:sz="0" w:space="0" w:color="auto"/>
        <w:left w:val="none" w:sz="0" w:space="0" w:color="auto"/>
        <w:bottom w:val="none" w:sz="0" w:space="0" w:color="auto"/>
        <w:right w:val="none" w:sz="0" w:space="0" w:color="auto"/>
      </w:divBdr>
    </w:div>
    <w:div w:id="1979607486">
      <w:bodyDiv w:val="1"/>
      <w:marLeft w:val="0"/>
      <w:marRight w:val="0"/>
      <w:marTop w:val="0"/>
      <w:marBottom w:val="0"/>
      <w:divBdr>
        <w:top w:val="none" w:sz="0" w:space="0" w:color="auto"/>
        <w:left w:val="none" w:sz="0" w:space="0" w:color="auto"/>
        <w:bottom w:val="none" w:sz="0" w:space="0" w:color="auto"/>
        <w:right w:val="none" w:sz="0" w:space="0" w:color="auto"/>
      </w:divBdr>
    </w:div>
    <w:div w:id="2013331470">
      <w:bodyDiv w:val="1"/>
      <w:marLeft w:val="0"/>
      <w:marRight w:val="0"/>
      <w:marTop w:val="0"/>
      <w:marBottom w:val="0"/>
      <w:divBdr>
        <w:top w:val="none" w:sz="0" w:space="0" w:color="auto"/>
        <w:left w:val="none" w:sz="0" w:space="0" w:color="auto"/>
        <w:bottom w:val="none" w:sz="0" w:space="0" w:color="auto"/>
        <w:right w:val="none" w:sz="0" w:space="0" w:color="auto"/>
      </w:divBdr>
    </w:div>
    <w:div w:id="2044330095">
      <w:bodyDiv w:val="1"/>
      <w:marLeft w:val="0"/>
      <w:marRight w:val="0"/>
      <w:marTop w:val="0"/>
      <w:marBottom w:val="0"/>
      <w:divBdr>
        <w:top w:val="none" w:sz="0" w:space="0" w:color="auto"/>
        <w:left w:val="none" w:sz="0" w:space="0" w:color="auto"/>
        <w:bottom w:val="none" w:sz="0" w:space="0" w:color="auto"/>
        <w:right w:val="none" w:sz="0" w:space="0" w:color="auto"/>
      </w:divBdr>
    </w:div>
    <w:div w:id="2054033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hyperlink" Target="https://etsplc.com/wp-content/uploads/2020/07/ETS_Case_study_Tesco_FINAL.pdf" TargetMode="External"/><Relationship Id="rId39" Type="http://schemas.openxmlformats.org/officeDocument/2006/relationships/footer" Target="footer1.xml"/><Relationship Id="rId21" Type="http://schemas.openxmlformats.org/officeDocument/2006/relationships/image" Target="media/image15.jpeg"/><Relationship Id="rId34" Type="http://schemas.openxmlformats.org/officeDocument/2006/relationships/hyperlink" Target="https://www.prospects.ac.uk/skills-shortages-and-covid-19"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hyperlink" Target="https://imagine.automationanywhere.com/in/presentations/tesco-business-services-digital-transformation-journey/"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hyperlink" Target="https://20dc05de-ece1-4181-bd9f-4c511a31d318.filesusr.com/ugd/acf405_4bccd1c0abd749069868fed2e223d4be.pdf" TargetMode="External"/><Relationship Id="rId32" Type="http://schemas.openxmlformats.org/officeDocument/2006/relationships/hyperlink" Target="https://imagine.automationanywhere.com/in/presentations/tesco-business-services-digital-transformation-journey/" TargetMode="External"/><Relationship Id="rId37" Type="http://schemas.openxmlformats.org/officeDocument/2006/relationships/hyperlink" Target="http://www.criticalthinking.org/pages/a-brief-history-of-the-idea-of-critical-thinking/408" TargetMode="Externa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hyperlink" Target="https://www.youtube.com/watch?v=Y2UCv4pLzLk&amp;t=17s&amp;ab_channel=Channel5" TargetMode="External"/><Relationship Id="rId28" Type="http://schemas.openxmlformats.org/officeDocument/2006/relationships/hyperlink" Target="https://www.ibm.com/uk-en/watson" TargetMode="External"/><Relationship Id="rId36" Type="http://schemas.openxmlformats.org/officeDocument/2006/relationships/hyperlink" Target="https://www.tescoplc.com/media/757589/tesco_annual_report_2021.pdf" TargetMode="External"/><Relationship Id="rId10" Type="http://schemas.openxmlformats.org/officeDocument/2006/relationships/image" Target="media/image4.tiff"/><Relationship Id="rId19" Type="http://schemas.openxmlformats.org/officeDocument/2006/relationships/image" Target="media/image13.jpeg"/><Relationship Id="rId31" Type="http://schemas.openxmlformats.org/officeDocument/2006/relationships/hyperlink" Target="https://www.iaa.govt.nz/for-advisers/adviser-tools/ethics-toolkit/personal-beliefs-values-attitudes-and-behaviour/"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yperlink" Target="https://moodle.uwtsd.ac.uk/pluginfile.php/346272/mod_resource/content/2/HRM_CS_Tesco.pdf" TargetMode="External"/><Relationship Id="rId27" Type="http://schemas.openxmlformats.org/officeDocument/2006/relationships/hyperlink" Target="https://www.youtube.com/watch?v=hgJ11MF0Z0I&amp;list=PLBP83pF8kmOjXBtYd_BF7dAysVWrGrfzJ&amp;index=3&amp;ab_channel=HenryStewartCreativeOps" TargetMode="External"/><Relationship Id="rId30" Type="http://schemas.openxmlformats.org/officeDocument/2006/relationships/hyperlink" Target="https://assets.publishing.service.gov.uk/media/5d71187ce5274a097c07b985/21st_century.pdf" TargetMode="External"/><Relationship Id="rId35" Type="http://schemas.openxmlformats.org/officeDocument/2006/relationships/hyperlink" Target="https://www.pwc.com/gx/en/news-room/press-releases/2021/upskilling-for-shared-prosperity.html" TargetMode="External"/><Relationship Id="rId8" Type="http://schemas.openxmlformats.org/officeDocument/2006/relationships/image" Target="media/image2.jpe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hyperlink" Target="https://20dc05de-ece1-4181-bd9f-4c511a31d318.filesusr.com/ugd/acf405_a286402e8ff04c8aad4b031e00ec401d.pdf" TargetMode="External"/><Relationship Id="rId33" Type="http://schemas.openxmlformats.org/officeDocument/2006/relationships/hyperlink" Target="https://www.theguardian.com/business/2021/apr/14/tesco-profits-fall-as-covid-costs-offset-sales-surge" TargetMode="External"/><Relationship Id="rId38" Type="http://schemas.openxmlformats.org/officeDocument/2006/relationships/hyperlink" Target="http://www3.weforum.org/docs/WEF_Future_of_Jobs_2020.pdf"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43D94D-D93F-3D40-9FBC-4F1AE202343F}">
  <we:reference id="wa200001011" version="1.1.0.0" store="en-001" storeType="OMEX"/>
  <we:alternateReferences>
    <we:reference id="wa200001011" version="1.1.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AAF67E-228C-B948-905C-EC3B0D651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5359</TotalTime>
  <Pages>24</Pages>
  <Words>5929</Words>
  <Characters>33800</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Ratchada</dc:creator>
  <cp:keywords/>
  <dc:description/>
  <cp:lastModifiedBy>Ratchada Ratchada</cp:lastModifiedBy>
  <cp:revision>51</cp:revision>
  <dcterms:created xsi:type="dcterms:W3CDTF">2021-07-10T10:26:00Z</dcterms:created>
  <dcterms:modified xsi:type="dcterms:W3CDTF">2021-08-25T18:10:00Z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documentId_5765</vt:lpwstr>
  </property>
  <property fmtid="{D5CDD505-2E9C-101B-9397-08002B2CF9AE}" pid="3" name="grammarly_documentContext">
    <vt:lpwstr>{"goals":[],"domain":"academic","emotions":["confident","analytical","respectful","optimistic"],"dialect":"british","style":"formal","audience":"knowledgeable"}</vt:lpwstr>
  </property>
</Properties>
</file>