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EBE319F" w:rsidR="00563B58" w:rsidRPr="00270EEB" w:rsidRDefault="005B497A" w:rsidP="00340E9A">
      <w:pPr>
        <w:ind w:right="237"/>
        <w:rPr>
          <w:sz w:val="24"/>
          <w:szCs w:val="24"/>
        </w:rPr>
      </w:pPr>
      <w:r>
        <w:rPr>
          <w:sz w:val="24"/>
          <w:szCs w:val="24"/>
        </w:rPr>
        <w:t>`</w:t>
      </w: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040DAD9B"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w:t>
            </w:r>
            <w:r w:rsidR="006629C8">
              <w:rPr>
                <w:b/>
                <w:color w:val="auto"/>
                <w:sz w:val="32"/>
              </w:rPr>
              <w:t xml:space="preserve"> Gareth Thomas</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5EECE06E" w:rsidR="005A1BA3" w:rsidRPr="00E676F7" w:rsidRDefault="006629C8" w:rsidP="00340E9A">
            <w:pPr>
              <w:overflowPunct/>
              <w:autoSpaceDE/>
              <w:autoSpaceDN/>
              <w:adjustRightInd/>
              <w:ind w:right="237"/>
              <w:textAlignment w:val="auto"/>
              <w:rPr>
                <w:b/>
                <w:color w:val="auto"/>
                <w:sz w:val="32"/>
              </w:rPr>
            </w:pPr>
            <w:r>
              <w:rPr>
                <w:b/>
                <w:color w:val="auto"/>
                <w:sz w:val="32"/>
              </w:rPr>
              <w:t>1551664</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B6268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xml:space="preserve">. Some elements within it will be the same or </w:t>
      </w:r>
      <w:proofErr w:type="gramStart"/>
      <w:r w:rsidRPr="2DD09751">
        <w:rPr>
          <w:sz w:val="24"/>
          <w:szCs w:val="24"/>
          <w:lang w:eastAsia="zh-TW"/>
        </w:rPr>
        <w:t>similar to</w:t>
      </w:r>
      <w:proofErr w:type="gramEnd"/>
      <w:r w:rsidRPr="2DD09751">
        <w:rPr>
          <w:sz w:val="24"/>
          <w:szCs w:val="24"/>
          <w:lang w:eastAsia="zh-TW"/>
        </w:rPr>
        <w:t xml:space="preserve">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7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623"/>
        <w:gridCol w:w="2520"/>
      </w:tblGrid>
      <w:tr w:rsidR="00061423" w:rsidRPr="009249F8" w14:paraId="127A3D38" w14:textId="77777777" w:rsidTr="00234427">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033"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234427">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17FF107" w:rsidR="00061423" w:rsidRPr="009249F8" w:rsidRDefault="006629C8"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Understanding of each individual offence wording/points to prove </w:t>
            </w:r>
            <w:r w:rsidR="00234427">
              <w:rPr>
                <w:sz w:val="22"/>
                <w:szCs w:val="22"/>
                <w:lang w:eastAsia="zh-TW"/>
              </w:rPr>
              <w:t>(advancing from dog offences)</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68F5514"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3BC3E175" w14:textId="77777777" w:rsidR="00234427" w:rsidRDefault="00234427" w:rsidP="00061423">
            <w:pPr>
              <w:overflowPunct/>
              <w:autoSpaceDE/>
              <w:autoSpaceDN/>
              <w:adjustRightInd/>
              <w:rPr>
                <w:sz w:val="24"/>
                <w:szCs w:val="24"/>
                <w:lang w:eastAsia="zh-TW"/>
              </w:rPr>
            </w:pPr>
          </w:p>
          <w:p w14:paraId="602269F1" w14:textId="77777777" w:rsidR="00234427" w:rsidRDefault="00234427" w:rsidP="00061423">
            <w:pPr>
              <w:overflowPunct/>
              <w:autoSpaceDE/>
              <w:autoSpaceDN/>
              <w:adjustRightInd/>
              <w:rPr>
                <w:sz w:val="24"/>
                <w:szCs w:val="24"/>
                <w:lang w:eastAsia="zh-TW"/>
              </w:rPr>
            </w:pPr>
          </w:p>
          <w:p w14:paraId="7C5AC001" w14:textId="77777777" w:rsidR="00234427" w:rsidRDefault="00234427" w:rsidP="00061423">
            <w:pPr>
              <w:overflowPunct/>
              <w:autoSpaceDE/>
              <w:autoSpaceDN/>
              <w:adjustRightInd/>
              <w:rPr>
                <w:sz w:val="24"/>
                <w:szCs w:val="24"/>
                <w:lang w:eastAsia="zh-TW"/>
              </w:rPr>
            </w:pPr>
          </w:p>
          <w:p w14:paraId="4215E276" w14:textId="77777777" w:rsidR="00234427" w:rsidRDefault="00234427" w:rsidP="00061423">
            <w:pPr>
              <w:overflowPunct/>
              <w:autoSpaceDE/>
              <w:autoSpaceDN/>
              <w:adjustRightInd/>
              <w:rPr>
                <w:sz w:val="24"/>
                <w:szCs w:val="24"/>
                <w:lang w:eastAsia="zh-TW"/>
              </w:rPr>
            </w:pPr>
          </w:p>
          <w:p w14:paraId="23DA0990" w14:textId="77777777" w:rsidR="00234427" w:rsidRDefault="00234427" w:rsidP="00061423">
            <w:pPr>
              <w:overflowPunct/>
              <w:autoSpaceDE/>
              <w:autoSpaceDN/>
              <w:adjustRightInd/>
              <w:rPr>
                <w:sz w:val="24"/>
                <w:szCs w:val="24"/>
                <w:lang w:eastAsia="zh-TW"/>
              </w:rPr>
            </w:pPr>
          </w:p>
          <w:p w14:paraId="6318D1E4" w14:textId="77777777" w:rsidR="00234427" w:rsidRDefault="00234427" w:rsidP="00061423">
            <w:pPr>
              <w:overflowPunct/>
              <w:autoSpaceDE/>
              <w:autoSpaceDN/>
              <w:adjustRightInd/>
              <w:rPr>
                <w:sz w:val="24"/>
                <w:szCs w:val="24"/>
                <w:lang w:eastAsia="zh-TW"/>
              </w:rPr>
            </w:pPr>
          </w:p>
          <w:p w14:paraId="05BE7D3F" w14:textId="77777777" w:rsidR="00234427" w:rsidRDefault="00234427" w:rsidP="00061423">
            <w:pPr>
              <w:overflowPunct/>
              <w:autoSpaceDE/>
              <w:autoSpaceDN/>
              <w:adjustRightInd/>
              <w:rPr>
                <w:sz w:val="24"/>
                <w:szCs w:val="24"/>
                <w:lang w:eastAsia="zh-TW"/>
              </w:rPr>
            </w:pPr>
          </w:p>
          <w:p w14:paraId="219C4E60" w14:textId="77777777" w:rsidR="00234427" w:rsidRDefault="00234427" w:rsidP="00061423">
            <w:pPr>
              <w:overflowPunct/>
              <w:autoSpaceDE/>
              <w:autoSpaceDN/>
              <w:adjustRightInd/>
              <w:rPr>
                <w:sz w:val="24"/>
                <w:szCs w:val="24"/>
                <w:lang w:eastAsia="zh-TW"/>
              </w:rPr>
            </w:pPr>
          </w:p>
          <w:p w14:paraId="77926730" w14:textId="77777777" w:rsidR="00234427" w:rsidRDefault="00234427" w:rsidP="00061423">
            <w:pPr>
              <w:overflowPunct/>
              <w:autoSpaceDE/>
              <w:autoSpaceDN/>
              <w:adjustRightInd/>
              <w:rPr>
                <w:sz w:val="24"/>
                <w:szCs w:val="24"/>
                <w:lang w:eastAsia="zh-TW"/>
              </w:rPr>
            </w:pPr>
          </w:p>
          <w:p w14:paraId="406BE096" w14:textId="77777777" w:rsidR="00234427" w:rsidRDefault="00234427" w:rsidP="00061423">
            <w:pPr>
              <w:overflowPunct/>
              <w:autoSpaceDE/>
              <w:autoSpaceDN/>
              <w:adjustRightInd/>
              <w:rPr>
                <w:sz w:val="24"/>
                <w:szCs w:val="24"/>
                <w:lang w:eastAsia="zh-TW"/>
              </w:rPr>
            </w:pPr>
          </w:p>
          <w:p w14:paraId="0D96DCC5" w14:textId="77777777" w:rsidR="00234427" w:rsidRDefault="00234427" w:rsidP="00061423">
            <w:pPr>
              <w:overflowPunct/>
              <w:autoSpaceDE/>
              <w:autoSpaceDN/>
              <w:adjustRightInd/>
              <w:rPr>
                <w:sz w:val="24"/>
                <w:szCs w:val="24"/>
                <w:lang w:eastAsia="zh-TW"/>
              </w:rPr>
            </w:pPr>
          </w:p>
          <w:p w14:paraId="7074693D" w14:textId="77777777" w:rsidR="00234427" w:rsidRDefault="00234427" w:rsidP="00061423">
            <w:pPr>
              <w:overflowPunct/>
              <w:autoSpaceDE/>
              <w:autoSpaceDN/>
              <w:adjustRightInd/>
              <w:rPr>
                <w:sz w:val="24"/>
                <w:szCs w:val="24"/>
                <w:lang w:eastAsia="zh-TW"/>
              </w:rPr>
            </w:pPr>
          </w:p>
          <w:p w14:paraId="4EC28E08" w14:textId="77777777" w:rsidR="00234427" w:rsidRDefault="00234427" w:rsidP="00061423">
            <w:pPr>
              <w:overflowPunct/>
              <w:autoSpaceDE/>
              <w:autoSpaceDN/>
              <w:adjustRightInd/>
              <w:rPr>
                <w:sz w:val="24"/>
                <w:szCs w:val="24"/>
                <w:lang w:eastAsia="zh-TW"/>
              </w:rPr>
            </w:pPr>
          </w:p>
          <w:p w14:paraId="72F0908B" w14:textId="77777777" w:rsidR="00234427" w:rsidRDefault="00234427" w:rsidP="00061423">
            <w:pPr>
              <w:overflowPunct/>
              <w:autoSpaceDE/>
              <w:autoSpaceDN/>
              <w:adjustRightInd/>
              <w:rPr>
                <w:sz w:val="24"/>
                <w:szCs w:val="24"/>
                <w:lang w:eastAsia="zh-TW"/>
              </w:rPr>
            </w:pPr>
          </w:p>
          <w:p w14:paraId="44E9DB0C" w14:textId="77777777" w:rsidR="00234427" w:rsidRDefault="00234427" w:rsidP="00061423">
            <w:pPr>
              <w:overflowPunct/>
              <w:autoSpaceDE/>
              <w:autoSpaceDN/>
              <w:adjustRightInd/>
              <w:rPr>
                <w:sz w:val="24"/>
                <w:szCs w:val="24"/>
                <w:lang w:eastAsia="zh-TW"/>
              </w:rPr>
            </w:pPr>
          </w:p>
          <w:p w14:paraId="6613EA11" w14:textId="77777777" w:rsidR="00234427" w:rsidRDefault="00234427" w:rsidP="00061423">
            <w:pPr>
              <w:overflowPunct/>
              <w:autoSpaceDE/>
              <w:autoSpaceDN/>
              <w:adjustRightInd/>
              <w:rPr>
                <w:rFonts w:ascii="Times New Roman" w:hAnsi="Times New Roman" w:cs="Times New Roman"/>
                <w:sz w:val="24"/>
                <w:szCs w:val="24"/>
                <w:lang w:eastAsia="zh-TW"/>
              </w:rPr>
            </w:pPr>
          </w:p>
          <w:p w14:paraId="2A02BE0C" w14:textId="77777777" w:rsidR="00234427" w:rsidRDefault="00234427" w:rsidP="00061423">
            <w:pPr>
              <w:overflowPunct/>
              <w:autoSpaceDE/>
              <w:autoSpaceDN/>
              <w:adjustRightInd/>
              <w:rPr>
                <w:rFonts w:ascii="Times New Roman" w:hAnsi="Times New Roman" w:cs="Times New Roman"/>
                <w:sz w:val="24"/>
                <w:szCs w:val="24"/>
                <w:lang w:eastAsia="zh-TW"/>
              </w:rPr>
            </w:pPr>
          </w:p>
          <w:p w14:paraId="5D7874BA" w14:textId="77777777" w:rsidR="00234427" w:rsidRDefault="00234427" w:rsidP="00061423">
            <w:pPr>
              <w:overflowPunct/>
              <w:autoSpaceDE/>
              <w:autoSpaceDN/>
              <w:adjustRightInd/>
              <w:rPr>
                <w:rFonts w:ascii="Times New Roman" w:hAnsi="Times New Roman" w:cs="Times New Roman"/>
                <w:sz w:val="24"/>
                <w:szCs w:val="24"/>
                <w:lang w:eastAsia="zh-TW"/>
              </w:rPr>
            </w:pPr>
          </w:p>
          <w:p w14:paraId="656ECA75" w14:textId="119F3188" w:rsidR="00234427" w:rsidRDefault="00234427" w:rsidP="00061423">
            <w:pPr>
              <w:overflowPunct/>
              <w:autoSpaceDE/>
              <w:autoSpaceDN/>
              <w:adjustRightInd/>
              <w:rPr>
                <w:rFonts w:ascii="Times New Roman" w:hAnsi="Times New Roman" w:cs="Times New Roman"/>
                <w:sz w:val="24"/>
                <w:szCs w:val="24"/>
                <w:lang w:eastAsia="zh-TW"/>
              </w:rPr>
            </w:pPr>
          </w:p>
          <w:p w14:paraId="233BF3CB" w14:textId="77777777" w:rsidR="00234427" w:rsidRDefault="00234427" w:rsidP="00061423">
            <w:pPr>
              <w:overflowPunct/>
              <w:autoSpaceDE/>
              <w:autoSpaceDN/>
              <w:adjustRightInd/>
              <w:rPr>
                <w:rFonts w:ascii="Times New Roman" w:hAnsi="Times New Roman" w:cs="Times New Roman"/>
                <w:sz w:val="24"/>
                <w:szCs w:val="24"/>
                <w:lang w:eastAsia="zh-TW"/>
              </w:rPr>
            </w:pPr>
          </w:p>
          <w:p w14:paraId="1DA2EC13" w14:textId="77777777" w:rsidR="00234427" w:rsidRDefault="00234427" w:rsidP="00061423">
            <w:pPr>
              <w:overflowPunct/>
              <w:autoSpaceDE/>
              <w:autoSpaceDN/>
              <w:adjustRightInd/>
              <w:rPr>
                <w:rFonts w:ascii="Times New Roman" w:hAnsi="Times New Roman" w:cs="Times New Roman"/>
                <w:sz w:val="24"/>
                <w:szCs w:val="24"/>
                <w:lang w:eastAsia="zh-TW"/>
              </w:rPr>
            </w:pPr>
          </w:p>
          <w:p w14:paraId="5FEA0052" w14:textId="4095E1F6" w:rsidR="00234427" w:rsidRDefault="00234427" w:rsidP="00061423">
            <w:pPr>
              <w:overflowPunct/>
              <w:autoSpaceDE/>
              <w:autoSpaceDN/>
              <w:adjustRightInd/>
              <w:rPr>
                <w:rFonts w:ascii="Times New Roman" w:hAnsi="Times New Roman" w:cs="Times New Roman"/>
                <w:sz w:val="24"/>
                <w:szCs w:val="24"/>
                <w:lang w:eastAsia="zh-TW"/>
              </w:rPr>
            </w:pPr>
          </w:p>
          <w:p w14:paraId="510A7FAB" w14:textId="1AD0B324" w:rsidR="00D36552" w:rsidRDefault="00D36552" w:rsidP="00061423">
            <w:pPr>
              <w:overflowPunct/>
              <w:autoSpaceDE/>
              <w:autoSpaceDN/>
              <w:adjustRightInd/>
              <w:rPr>
                <w:rFonts w:ascii="Times New Roman" w:hAnsi="Times New Roman" w:cs="Times New Roman"/>
                <w:sz w:val="24"/>
                <w:szCs w:val="24"/>
                <w:lang w:eastAsia="zh-TW"/>
              </w:rPr>
            </w:pPr>
          </w:p>
          <w:p w14:paraId="537534C2" w14:textId="5275D7A8" w:rsidR="00D36552" w:rsidRDefault="00D36552" w:rsidP="00061423">
            <w:pPr>
              <w:overflowPunct/>
              <w:autoSpaceDE/>
              <w:autoSpaceDN/>
              <w:adjustRightInd/>
              <w:rPr>
                <w:rFonts w:ascii="Times New Roman" w:hAnsi="Times New Roman" w:cs="Times New Roman"/>
                <w:sz w:val="24"/>
                <w:szCs w:val="24"/>
                <w:lang w:eastAsia="zh-TW"/>
              </w:rPr>
            </w:pPr>
          </w:p>
          <w:p w14:paraId="0DDF386D" w14:textId="478472C2" w:rsidR="00D36552" w:rsidRDefault="00D36552" w:rsidP="00061423">
            <w:pPr>
              <w:overflowPunct/>
              <w:autoSpaceDE/>
              <w:autoSpaceDN/>
              <w:adjustRightInd/>
              <w:rPr>
                <w:rFonts w:ascii="Times New Roman" w:hAnsi="Times New Roman" w:cs="Times New Roman"/>
                <w:sz w:val="24"/>
                <w:szCs w:val="24"/>
                <w:lang w:eastAsia="zh-TW"/>
              </w:rPr>
            </w:pPr>
          </w:p>
          <w:p w14:paraId="3F33490E" w14:textId="215818C7" w:rsidR="00D36552" w:rsidRDefault="00D36552" w:rsidP="00061423">
            <w:pPr>
              <w:overflowPunct/>
              <w:autoSpaceDE/>
              <w:autoSpaceDN/>
              <w:adjustRightInd/>
              <w:rPr>
                <w:rFonts w:ascii="Times New Roman" w:hAnsi="Times New Roman" w:cs="Times New Roman"/>
                <w:sz w:val="24"/>
                <w:szCs w:val="24"/>
                <w:lang w:eastAsia="zh-TW"/>
              </w:rPr>
            </w:pPr>
          </w:p>
          <w:p w14:paraId="4BBB49C2" w14:textId="6B096B8B" w:rsidR="007575B3" w:rsidRDefault="007575B3" w:rsidP="00061423">
            <w:pPr>
              <w:overflowPunct/>
              <w:autoSpaceDE/>
              <w:autoSpaceDN/>
              <w:adjustRightInd/>
              <w:rPr>
                <w:rFonts w:ascii="Times New Roman" w:hAnsi="Times New Roman" w:cs="Times New Roman"/>
                <w:sz w:val="24"/>
                <w:szCs w:val="24"/>
                <w:lang w:eastAsia="zh-TW"/>
              </w:rPr>
            </w:pPr>
          </w:p>
          <w:p w14:paraId="636FAC0E" w14:textId="4E2878F7" w:rsidR="007575B3" w:rsidRDefault="007575B3" w:rsidP="00061423">
            <w:pPr>
              <w:overflowPunct/>
              <w:autoSpaceDE/>
              <w:autoSpaceDN/>
              <w:adjustRightInd/>
              <w:rPr>
                <w:rFonts w:ascii="Times New Roman" w:hAnsi="Times New Roman" w:cs="Times New Roman"/>
                <w:sz w:val="24"/>
                <w:szCs w:val="24"/>
                <w:lang w:eastAsia="zh-TW"/>
              </w:rPr>
            </w:pPr>
          </w:p>
          <w:p w14:paraId="01B57A72" w14:textId="2A270B4E" w:rsidR="007575B3" w:rsidRDefault="007575B3" w:rsidP="00061423">
            <w:pPr>
              <w:overflowPunct/>
              <w:autoSpaceDE/>
              <w:autoSpaceDN/>
              <w:adjustRightInd/>
              <w:rPr>
                <w:rFonts w:ascii="Times New Roman" w:hAnsi="Times New Roman" w:cs="Times New Roman"/>
                <w:sz w:val="24"/>
                <w:szCs w:val="24"/>
                <w:lang w:eastAsia="zh-TW"/>
              </w:rPr>
            </w:pPr>
          </w:p>
          <w:p w14:paraId="36E98967" w14:textId="38490BA3" w:rsidR="007575B3" w:rsidRDefault="007575B3" w:rsidP="00061423">
            <w:pPr>
              <w:overflowPunct/>
              <w:autoSpaceDE/>
              <w:autoSpaceDN/>
              <w:adjustRightInd/>
              <w:rPr>
                <w:rFonts w:ascii="Times New Roman" w:hAnsi="Times New Roman" w:cs="Times New Roman"/>
                <w:sz w:val="24"/>
                <w:szCs w:val="24"/>
                <w:lang w:eastAsia="zh-TW"/>
              </w:rPr>
            </w:pPr>
          </w:p>
          <w:p w14:paraId="6550302C" w14:textId="5054FE85" w:rsidR="007575B3" w:rsidRDefault="007575B3" w:rsidP="00061423">
            <w:pPr>
              <w:overflowPunct/>
              <w:autoSpaceDE/>
              <w:autoSpaceDN/>
              <w:adjustRightInd/>
              <w:rPr>
                <w:rFonts w:ascii="Times New Roman" w:hAnsi="Times New Roman" w:cs="Times New Roman"/>
                <w:sz w:val="24"/>
                <w:szCs w:val="24"/>
                <w:lang w:eastAsia="zh-TW"/>
              </w:rPr>
            </w:pPr>
          </w:p>
          <w:p w14:paraId="67B51BCA" w14:textId="29F80EAB" w:rsidR="007575B3" w:rsidRDefault="007575B3" w:rsidP="00061423">
            <w:pPr>
              <w:overflowPunct/>
              <w:autoSpaceDE/>
              <w:autoSpaceDN/>
              <w:adjustRightInd/>
              <w:rPr>
                <w:rFonts w:ascii="Times New Roman" w:hAnsi="Times New Roman" w:cs="Times New Roman"/>
                <w:sz w:val="24"/>
                <w:szCs w:val="24"/>
                <w:lang w:eastAsia="zh-TW"/>
              </w:rPr>
            </w:pPr>
          </w:p>
          <w:p w14:paraId="2C577A62" w14:textId="2D0ACAAA" w:rsidR="007575B3" w:rsidRDefault="007575B3" w:rsidP="00061423">
            <w:pPr>
              <w:overflowPunct/>
              <w:autoSpaceDE/>
              <w:autoSpaceDN/>
              <w:adjustRightInd/>
              <w:rPr>
                <w:rFonts w:ascii="Times New Roman" w:hAnsi="Times New Roman" w:cs="Times New Roman"/>
                <w:sz w:val="24"/>
                <w:szCs w:val="24"/>
                <w:lang w:eastAsia="zh-TW"/>
              </w:rPr>
            </w:pPr>
          </w:p>
          <w:p w14:paraId="120D960E" w14:textId="2E4256B4" w:rsidR="0082390D" w:rsidRDefault="0082390D" w:rsidP="00061423">
            <w:pPr>
              <w:overflowPunct/>
              <w:autoSpaceDE/>
              <w:autoSpaceDN/>
              <w:adjustRightInd/>
              <w:rPr>
                <w:rFonts w:ascii="Times New Roman" w:hAnsi="Times New Roman" w:cs="Times New Roman"/>
                <w:sz w:val="24"/>
                <w:szCs w:val="24"/>
                <w:lang w:eastAsia="zh-TW"/>
              </w:rPr>
            </w:pPr>
          </w:p>
          <w:p w14:paraId="4204F309" w14:textId="77777777" w:rsidR="0082390D" w:rsidRDefault="0082390D" w:rsidP="00061423">
            <w:pPr>
              <w:overflowPunct/>
              <w:autoSpaceDE/>
              <w:autoSpaceDN/>
              <w:adjustRightInd/>
              <w:rPr>
                <w:rFonts w:ascii="Times New Roman" w:hAnsi="Times New Roman" w:cs="Times New Roman"/>
                <w:sz w:val="24"/>
                <w:szCs w:val="24"/>
                <w:lang w:eastAsia="zh-TW"/>
              </w:rPr>
            </w:pPr>
          </w:p>
          <w:p w14:paraId="73301282" w14:textId="34A5F9ED" w:rsidR="007575B3" w:rsidRDefault="007575B3" w:rsidP="00061423">
            <w:pPr>
              <w:overflowPunct/>
              <w:autoSpaceDE/>
              <w:autoSpaceDN/>
              <w:adjustRightInd/>
              <w:rPr>
                <w:rFonts w:ascii="Times New Roman" w:hAnsi="Times New Roman" w:cs="Times New Roman"/>
                <w:sz w:val="24"/>
                <w:szCs w:val="24"/>
                <w:lang w:eastAsia="zh-TW"/>
              </w:rPr>
            </w:pPr>
          </w:p>
          <w:p w14:paraId="5E71CF30" w14:textId="4F265953" w:rsidR="0082390D" w:rsidRDefault="0082390D" w:rsidP="00061423">
            <w:pPr>
              <w:overflowPunct/>
              <w:autoSpaceDE/>
              <w:autoSpaceDN/>
              <w:adjustRightInd/>
              <w:rPr>
                <w:rFonts w:ascii="Times New Roman" w:hAnsi="Times New Roman" w:cs="Times New Roman"/>
                <w:sz w:val="24"/>
                <w:szCs w:val="24"/>
                <w:lang w:eastAsia="zh-TW"/>
              </w:rPr>
            </w:pPr>
          </w:p>
          <w:p w14:paraId="0D3DACC8" w14:textId="77777777" w:rsidR="0082390D" w:rsidRDefault="0082390D" w:rsidP="00061423">
            <w:pPr>
              <w:overflowPunct/>
              <w:autoSpaceDE/>
              <w:autoSpaceDN/>
              <w:adjustRightInd/>
              <w:rPr>
                <w:rFonts w:ascii="Times New Roman" w:hAnsi="Times New Roman" w:cs="Times New Roman"/>
                <w:sz w:val="24"/>
                <w:szCs w:val="24"/>
                <w:lang w:eastAsia="zh-TW"/>
              </w:rPr>
            </w:pPr>
          </w:p>
          <w:p w14:paraId="4406B18D" w14:textId="4C1DDEB9" w:rsidR="00234427" w:rsidRDefault="00234427"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The knowledge surrounding repor</w:t>
            </w:r>
            <w:r w:rsidR="0082390D">
              <w:rPr>
                <w:rFonts w:ascii="Times New Roman" w:hAnsi="Times New Roman" w:cs="Times New Roman"/>
                <w:sz w:val="24"/>
                <w:szCs w:val="24"/>
                <w:lang w:eastAsia="zh-TW"/>
              </w:rPr>
              <w:t>t</w:t>
            </w:r>
            <w:r>
              <w:rPr>
                <w:rFonts w:ascii="Times New Roman" w:hAnsi="Times New Roman" w:cs="Times New Roman"/>
                <w:sz w:val="24"/>
                <w:szCs w:val="24"/>
                <w:lang w:eastAsia="zh-TW"/>
              </w:rPr>
              <w:t>ing a person for summons</w:t>
            </w:r>
          </w:p>
          <w:p w14:paraId="696C6CEF" w14:textId="77777777" w:rsidR="00234427" w:rsidRDefault="00234427" w:rsidP="00061423">
            <w:pPr>
              <w:overflowPunct/>
              <w:autoSpaceDE/>
              <w:autoSpaceDN/>
              <w:adjustRightInd/>
              <w:rPr>
                <w:rFonts w:ascii="Times New Roman" w:hAnsi="Times New Roman" w:cs="Times New Roman"/>
                <w:sz w:val="24"/>
                <w:szCs w:val="24"/>
                <w:lang w:eastAsia="zh-TW"/>
              </w:rPr>
            </w:pPr>
          </w:p>
          <w:p w14:paraId="1BD88ED4" w14:textId="77777777" w:rsidR="00234427" w:rsidRDefault="00234427" w:rsidP="00061423">
            <w:pPr>
              <w:overflowPunct/>
              <w:autoSpaceDE/>
              <w:autoSpaceDN/>
              <w:adjustRightInd/>
              <w:rPr>
                <w:rFonts w:ascii="Times New Roman" w:hAnsi="Times New Roman" w:cs="Times New Roman"/>
                <w:sz w:val="24"/>
                <w:szCs w:val="24"/>
                <w:lang w:eastAsia="zh-TW"/>
              </w:rPr>
            </w:pPr>
          </w:p>
          <w:p w14:paraId="44FD3D8C" w14:textId="77777777" w:rsidR="00234427" w:rsidRDefault="00234427" w:rsidP="00061423">
            <w:pPr>
              <w:overflowPunct/>
              <w:autoSpaceDE/>
              <w:autoSpaceDN/>
              <w:adjustRightInd/>
              <w:rPr>
                <w:rFonts w:ascii="Times New Roman" w:hAnsi="Times New Roman" w:cs="Times New Roman"/>
                <w:sz w:val="24"/>
                <w:szCs w:val="24"/>
                <w:lang w:eastAsia="zh-TW"/>
              </w:rPr>
            </w:pPr>
          </w:p>
          <w:p w14:paraId="6F4D0BD3" w14:textId="5DEC1562" w:rsidR="00234427" w:rsidRPr="009249F8" w:rsidRDefault="00234427"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572FDA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28DF44B" w14:textId="77777777" w:rsidR="006629C8" w:rsidRPr="006629C8" w:rsidRDefault="006629C8" w:rsidP="006629C8">
            <w:pPr>
              <w:rPr>
                <w:rFonts w:ascii="Times New Roman" w:hAnsi="Times New Roman" w:cs="Times New Roman"/>
                <w:sz w:val="24"/>
                <w:szCs w:val="24"/>
                <w:lang w:eastAsia="zh-TW"/>
              </w:rPr>
            </w:pPr>
          </w:p>
          <w:p w14:paraId="41BBE230" w14:textId="77777777" w:rsidR="006629C8" w:rsidRPr="006629C8" w:rsidRDefault="006629C8" w:rsidP="006629C8">
            <w:pPr>
              <w:rPr>
                <w:rFonts w:ascii="Times New Roman" w:hAnsi="Times New Roman" w:cs="Times New Roman"/>
                <w:sz w:val="24"/>
                <w:szCs w:val="24"/>
                <w:lang w:eastAsia="zh-TW"/>
              </w:rPr>
            </w:pPr>
          </w:p>
          <w:p w14:paraId="5D095353" w14:textId="77777777" w:rsidR="006629C8" w:rsidRDefault="006629C8" w:rsidP="006629C8">
            <w:pPr>
              <w:rPr>
                <w:sz w:val="22"/>
                <w:szCs w:val="22"/>
                <w:lang w:eastAsia="zh-TW"/>
              </w:rPr>
            </w:pPr>
          </w:p>
          <w:p w14:paraId="1055CC00" w14:textId="308C49E4" w:rsidR="006629C8" w:rsidRDefault="006629C8" w:rsidP="006629C8">
            <w:pPr>
              <w:rPr>
                <w:sz w:val="22"/>
                <w:szCs w:val="22"/>
                <w:lang w:eastAsia="zh-TW"/>
              </w:rPr>
            </w:pPr>
            <w:r>
              <w:rPr>
                <w:sz w:val="22"/>
                <w:szCs w:val="22"/>
                <w:lang w:eastAsia="zh-TW"/>
              </w:rPr>
              <w:t>10</w:t>
            </w:r>
          </w:p>
          <w:p w14:paraId="5C74A46F" w14:textId="77777777" w:rsidR="006629C8" w:rsidRDefault="006629C8" w:rsidP="006629C8">
            <w:pPr>
              <w:rPr>
                <w:rFonts w:ascii="Times New Roman" w:hAnsi="Times New Roman" w:cs="Times New Roman"/>
                <w:sz w:val="24"/>
                <w:szCs w:val="24"/>
                <w:lang w:eastAsia="zh-TW"/>
              </w:rPr>
            </w:pPr>
          </w:p>
          <w:p w14:paraId="683591C5" w14:textId="77777777" w:rsidR="00234427" w:rsidRPr="00234427" w:rsidRDefault="00234427" w:rsidP="00234427">
            <w:pPr>
              <w:rPr>
                <w:rFonts w:ascii="Times New Roman" w:hAnsi="Times New Roman" w:cs="Times New Roman"/>
                <w:sz w:val="24"/>
                <w:szCs w:val="24"/>
                <w:lang w:eastAsia="zh-TW"/>
              </w:rPr>
            </w:pPr>
          </w:p>
          <w:p w14:paraId="532F3E01" w14:textId="77777777" w:rsidR="00234427" w:rsidRPr="00234427" w:rsidRDefault="00234427" w:rsidP="00234427">
            <w:pPr>
              <w:rPr>
                <w:rFonts w:ascii="Times New Roman" w:hAnsi="Times New Roman" w:cs="Times New Roman"/>
                <w:sz w:val="24"/>
                <w:szCs w:val="24"/>
                <w:lang w:eastAsia="zh-TW"/>
              </w:rPr>
            </w:pPr>
          </w:p>
          <w:p w14:paraId="505AA2AC" w14:textId="77777777" w:rsidR="00234427" w:rsidRPr="00234427" w:rsidRDefault="00234427" w:rsidP="00234427">
            <w:pPr>
              <w:rPr>
                <w:rFonts w:ascii="Times New Roman" w:hAnsi="Times New Roman" w:cs="Times New Roman"/>
                <w:sz w:val="24"/>
                <w:szCs w:val="24"/>
                <w:lang w:eastAsia="zh-TW"/>
              </w:rPr>
            </w:pPr>
          </w:p>
          <w:p w14:paraId="152596FD" w14:textId="77777777" w:rsidR="00234427" w:rsidRPr="00234427" w:rsidRDefault="00234427" w:rsidP="00234427">
            <w:pPr>
              <w:rPr>
                <w:rFonts w:ascii="Times New Roman" w:hAnsi="Times New Roman" w:cs="Times New Roman"/>
                <w:sz w:val="24"/>
                <w:szCs w:val="24"/>
                <w:lang w:eastAsia="zh-TW"/>
              </w:rPr>
            </w:pPr>
          </w:p>
          <w:p w14:paraId="443E5470" w14:textId="77777777" w:rsidR="00234427" w:rsidRPr="00234427" w:rsidRDefault="00234427" w:rsidP="00234427">
            <w:pPr>
              <w:rPr>
                <w:rFonts w:ascii="Times New Roman" w:hAnsi="Times New Roman" w:cs="Times New Roman"/>
                <w:sz w:val="24"/>
                <w:szCs w:val="24"/>
                <w:lang w:eastAsia="zh-TW"/>
              </w:rPr>
            </w:pPr>
          </w:p>
          <w:p w14:paraId="20D36FFC" w14:textId="77777777" w:rsidR="00234427" w:rsidRPr="00234427" w:rsidRDefault="00234427" w:rsidP="00234427">
            <w:pPr>
              <w:rPr>
                <w:rFonts w:ascii="Times New Roman" w:hAnsi="Times New Roman" w:cs="Times New Roman"/>
                <w:sz w:val="24"/>
                <w:szCs w:val="24"/>
                <w:lang w:eastAsia="zh-TW"/>
              </w:rPr>
            </w:pPr>
          </w:p>
          <w:p w14:paraId="2A6C7511" w14:textId="77777777" w:rsidR="00234427" w:rsidRPr="00234427" w:rsidRDefault="00234427" w:rsidP="00234427">
            <w:pPr>
              <w:rPr>
                <w:rFonts w:ascii="Times New Roman" w:hAnsi="Times New Roman" w:cs="Times New Roman"/>
                <w:sz w:val="24"/>
                <w:szCs w:val="24"/>
                <w:lang w:eastAsia="zh-TW"/>
              </w:rPr>
            </w:pPr>
          </w:p>
          <w:p w14:paraId="65667538" w14:textId="77777777" w:rsidR="00234427" w:rsidRPr="00234427" w:rsidRDefault="00234427" w:rsidP="00234427">
            <w:pPr>
              <w:rPr>
                <w:rFonts w:ascii="Times New Roman" w:hAnsi="Times New Roman" w:cs="Times New Roman"/>
                <w:sz w:val="24"/>
                <w:szCs w:val="24"/>
                <w:lang w:eastAsia="zh-TW"/>
              </w:rPr>
            </w:pPr>
          </w:p>
          <w:p w14:paraId="272E1019" w14:textId="77777777" w:rsidR="00234427" w:rsidRPr="00234427" w:rsidRDefault="00234427" w:rsidP="00234427">
            <w:pPr>
              <w:rPr>
                <w:rFonts w:ascii="Times New Roman" w:hAnsi="Times New Roman" w:cs="Times New Roman"/>
                <w:sz w:val="24"/>
                <w:szCs w:val="24"/>
                <w:lang w:eastAsia="zh-TW"/>
              </w:rPr>
            </w:pPr>
          </w:p>
          <w:p w14:paraId="1BB3980E" w14:textId="77777777" w:rsidR="00234427" w:rsidRPr="00234427" w:rsidRDefault="00234427" w:rsidP="00234427">
            <w:pPr>
              <w:rPr>
                <w:rFonts w:ascii="Times New Roman" w:hAnsi="Times New Roman" w:cs="Times New Roman"/>
                <w:sz w:val="24"/>
                <w:szCs w:val="24"/>
                <w:lang w:eastAsia="zh-TW"/>
              </w:rPr>
            </w:pPr>
          </w:p>
          <w:p w14:paraId="640A1732" w14:textId="77777777" w:rsidR="00234427" w:rsidRPr="00234427" w:rsidRDefault="00234427" w:rsidP="00234427">
            <w:pPr>
              <w:rPr>
                <w:rFonts w:ascii="Times New Roman" w:hAnsi="Times New Roman" w:cs="Times New Roman"/>
                <w:sz w:val="24"/>
                <w:szCs w:val="24"/>
                <w:lang w:eastAsia="zh-TW"/>
              </w:rPr>
            </w:pPr>
          </w:p>
          <w:p w14:paraId="1EEF18F6" w14:textId="77777777" w:rsidR="00234427" w:rsidRPr="00234427" w:rsidRDefault="00234427" w:rsidP="00234427">
            <w:pPr>
              <w:rPr>
                <w:rFonts w:ascii="Times New Roman" w:hAnsi="Times New Roman" w:cs="Times New Roman"/>
                <w:sz w:val="24"/>
                <w:szCs w:val="24"/>
                <w:lang w:eastAsia="zh-TW"/>
              </w:rPr>
            </w:pPr>
          </w:p>
          <w:p w14:paraId="0DAA1C06" w14:textId="77777777" w:rsidR="00234427" w:rsidRPr="00234427" w:rsidRDefault="00234427" w:rsidP="00234427">
            <w:pPr>
              <w:rPr>
                <w:rFonts w:ascii="Times New Roman" w:hAnsi="Times New Roman" w:cs="Times New Roman"/>
                <w:sz w:val="24"/>
                <w:szCs w:val="24"/>
                <w:lang w:eastAsia="zh-TW"/>
              </w:rPr>
            </w:pPr>
          </w:p>
          <w:p w14:paraId="2A3F01BD" w14:textId="77777777" w:rsidR="00234427" w:rsidRPr="00234427" w:rsidRDefault="00234427" w:rsidP="00234427">
            <w:pPr>
              <w:rPr>
                <w:rFonts w:ascii="Times New Roman" w:hAnsi="Times New Roman" w:cs="Times New Roman"/>
                <w:sz w:val="24"/>
                <w:szCs w:val="24"/>
                <w:lang w:eastAsia="zh-TW"/>
              </w:rPr>
            </w:pPr>
          </w:p>
          <w:p w14:paraId="004B2DC9" w14:textId="77777777" w:rsidR="00234427" w:rsidRPr="00234427" w:rsidRDefault="00234427" w:rsidP="00234427">
            <w:pPr>
              <w:rPr>
                <w:rFonts w:ascii="Times New Roman" w:hAnsi="Times New Roman" w:cs="Times New Roman"/>
                <w:sz w:val="24"/>
                <w:szCs w:val="24"/>
                <w:lang w:eastAsia="zh-TW"/>
              </w:rPr>
            </w:pPr>
          </w:p>
          <w:p w14:paraId="217B8B6F" w14:textId="77777777" w:rsidR="00234427" w:rsidRPr="00234427" w:rsidRDefault="00234427" w:rsidP="00234427">
            <w:pPr>
              <w:rPr>
                <w:rFonts w:ascii="Times New Roman" w:hAnsi="Times New Roman" w:cs="Times New Roman"/>
                <w:sz w:val="24"/>
                <w:szCs w:val="24"/>
                <w:lang w:eastAsia="zh-TW"/>
              </w:rPr>
            </w:pPr>
          </w:p>
          <w:p w14:paraId="08D9170E" w14:textId="77777777" w:rsidR="00234427" w:rsidRPr="00234427" w:rsidRDefault="00234427" w:rsidP="00234427">
            <w:pPr>
              <w:rPr>
                <w:rFonts w:ascii="Times New Roman" w:hAnsi="Times New Roman" w:cs="Times New Roman"/>
                <w:sz w:val="24"/>
                <w:szCs w:val="24"/>
                <w:lang w:eastAsia="zh-TW"/>
              </w:rPr>
            </w:pPr>
          </w:p>
          <w:p w14:paraId="048601FD" w14:textId="77777777" w:rsidR="00234427" w:rsidRPr="00234427" w:rsidRDefault="00234427" w:rsidP="00234427">
            <w:pPr>
              <w:rPr>
                <w:rFonts w:ascii="Times New Roman" w:hAnsi="Times New Roman" w:cs="Times New Roman"/>
                <w:sz w:val="24"/>
                <w:szCs w:val="24"/>
                <w:lang w:eastAsia="zh-TW"/>
              </w:rPr>
            </w:pPr>
          </w:p>
          <w:p w14:paraId="3808D8EF" w14:textId="77777777" w:rsidR="00234427" w:rsidRPr="00234427" w:rsidRDefault="00234427" w:rsidP="00234427">
            <w:pPr>
              <w:rPr>
                <w:rFonts w:ascii="Times New Roman" w:hAnsi="Times New Roman" w:cs="Times New Roman"/>
                <w:sz w:val="24"/>
                <w:szCs w:val="24"/>
                <w:lang w:eastAsia="zh-TW"/>
              </w:rPr>
            </w:pPr>
          </w:p>
          <w:p w14:paraId="6362A676" w14:textId="77777777" w:rsidR="00234427" w:rsidRPr="00234427" w:rsidRDefault="00234427" w:rsidP="00234427">
            <w:pPr>
              <w:rPr>
                <w:rFonts w:ascii="Times New Roman" w:hAnsi="Times New Roman" w:cs="Times New Roman"/>
                <w:sz w:val="24"/>
                <w:szCs w:val="24"/>
                <w:lang w:eastAsia="zh-TW"/>
              </w:rPr>
            </w:pPr>
          </w:p>
          <w:p w14:paraId="3951374D" w14:textId="77777777" w:rsidR="00234427" w:rsidRPr="00234427" w:rsidRDefault="00234427" w:rsidP="00234427">
            <w:pPr>
              <w:rPr>
                <w:rFonts w:ascii="Times New Roman" w:hAnsi="Times New Roman" w:cs="Times New Roman"/>
                <w:sz w:val="24"/>
                <w:szCs w:val="24"/>
                <w:lang w:eastAsia="zh-TW"/>
              </w:rPr>
            </w:pPr>
          </w:p>
          <w:p w14:paraId="0D75CD24" w14:textId="77777777" w:rsidR="00234427" w:rsidRPr="00234427" w:rsidRDefault="00234427" w:rsidP="00234427">
            <w:pPr>
              <w:rPr>
                <w:rFonts w:ascii="Times New Roman" w:hAnsi="Times New Roman" w:cs="Times New Roman"/>
                <w:sz w:val="24"/>
                <w:szCs w:val="24"/>
                <w:lang w:eastAsia="zh-TW"/>
              </w:rPr>
            </w:pPr>
          </w:p>
          <w:p w14:paraId="1BF0D3B6" w14:textId="77777777" w:rsidR="00234427" w:rsidRPr="00234427" w:rsidRDefault="00234427" w:rsidP="00234427">
            <w:pPr>
              <w:rPr>
                <w:rFonts w:ascii="Times New Roman" w:hAnsi="Times New Roman" w:cs="Times New Roman"/>
                <w:sz w:val="24"/>
                <w:szCs w:val="24"/>
                <w:lang w:eastAsia="zh-TW"/>
              </w:rPr>
            </w:pPr>
          </w:p>
          <w:p w14:paraId="116D2E08" w14:textId="77777777" w:rsidR="00234427" w:rsidRPr="00234427" w:rsidRDefault="00234427" w:rsidP="00234427">
            <w:pPr>
              <w:rPr>
                <w:rFonts w:ascii="Times New Roman" w:hAnsi="Times New Roman" w:cs="Times New Roman"/>
                <w:sz w:val="24"/>
                <w:szCs w:val="24"/>
                <w:lang w:eastAsia="zh-TW"/>
              </w:rPr>
            </w:pPr>
          </w:p>
          <w:p w14:paraId="1AC77B1B" w14:textId="77777777" w:rsidR="00234427" w:rsidRPr="00234427" w:rsidRDefault="00234427" w:rsidP="00234427">
            <w:pPr>
              <w:rPr>
                <w:rFonts w:ascii="Times New Roman" w:hAnsi="Times New Roman" w:cs="Times New Roman"/>
                <w:sz w:val="24"/>
                <w:szCs w:val="24"/>
                <w:lang w:eastAsia="zh-TW"/>
              </w:rPr>
            </w:pPr>
          </w:p>
          <w:p w14:paraId="7FB4B414" w14:textId="77777777" w:rsidR="00234427" w:rsidRPr="00234427" w:rsidRDefault="00234427" w:rsidP="00234427">
            <w:pPr>
              <w:rPr>
                <w:rFonts w:ascii="Times New Roman" w:hAnsi="Times New Roman" w:cs="Times New Roman"/>
                <w:sz w:val="24"/>
                <w:szCs w:val="24"/>
                <w:lang w:eastAsia="zh-TW"/>
              </w:rPr>
            </w:pPr>
          </w:p>
          <w:p w14:paraId="48519291" w14:textId="77777777" w:rsidR="00234427" w:rsidRPr="00234427" w:rsidRDefault="00234427" w:rsidP="00234427">
            <w:pPr>
              <w:rPr>
                <w:rFonts w:ascii="Times New Roman" w:hAnsi="Times New Roman" w:cs="Times New Roman"/>
                <w:sz w:val="24"/>
                <w:szCs w:val="24"/>
                <w:lang w:eastAsia="zh-TW"/>
              </w:rPr>
            </w:pPr>
          </w:p>
          <w:p w14:paraId="0769E089" w14:textId="77777777" w:rsidR="00234427" w:rsidRDefault="00234427" w:rsidP="00234427">
            <w:pPr>
              <w:rPr>
                <w:rFonts w:ascii="Times New Roman" w:hAnsi="Times New Roman" w:cs="Times New Roman"/>
                <w:sz w:val="24"/>
                <w:szCs w:val="24"/>
                <w:lang w:eastAsia="zh-TW"/>
              </w:rPr>
            </w:pPr>
          </w:p>
          <w:p w14:paraId="7FF022A0" w14:textId="77777777" w:rsidR="00234427" w:rsidRPr="00234427" w:rsidRDefault="00234427" w:rsidP="00234427">
            <w:pPr>
              <w:rPr>
                <w:rFonts w:ascii="Times New Roman" w:hAnsi="Times New Roman" w:cs="Times New Roman"/>
                <w:sz w:val="24"/>
                <w:szCs w:val="24"/>
                <w:lang w:eastAsia="zh-TW"/>
              </w:rPr>
            </w:pPr>
          </w:p>
          <w:p w14:paraId="10402125" w14:textId="77777777" w:rsidR="00234427" w:rsidRPr="00234427" w:rsidRDefault="00234427" w:rsidP="00234427">
            <w:pPr>
              <w:rPr>
                <w:rFonts w:ascii="Times New Roman" w:hAnsi="Times New Roman" w:cs="Times New Roman"/>
                <w:sz w:val="24"/>
                <w:szCs w:val="24"/>
                <w:lang w:eastAsia="zh-TW"/>
              </w:rPr>
            </w:pPr>
          </w:p>
          <w:p w14:paraId="5F56DC91" w14:textId="4E046DDD" w:rsidR="00234427" w:rsidRDefault="00234427" w:rsidP="00234427">
            <w:pPr>
              <w:rPr>
                <w:rFonts w:ascii="Times New Roman" w:hAnsi="Times New Roman" w:cs="Times New Roman"/>
                <w:sz w:val="24"/>
                <w:szCs w:val="24"/>
                <w:lang w:eastAsia="zh-TW"/>
              </w:rPr>
            </w:pPr>
          </w:p>
          <w:p w14:paraId="1AF79D31" w14:textId="2D8669FD" w:rsidR="00234427" w:rsidRDefault="00234427" w:rsidP="00234427">
            <w:pPr>
              <w:rPr>
                <w:rFonts w:ascii="Times New Roman" w:hAnsi="Times New Roman" w:cs="Times New Roman"/>
                <w:sz w:val="24"/>
                <w:szCs w:val="24"/>
                <w:lang w:eastAsia="zh-TW"/>
              </w:rPr>
            </w:pPr>
          </w:p>
          <w:p w14:paraId="189CE8D4" w14:textId="569CBF4B" w:rsidR="00D36552" w:rsidRDefault="00D36552" w:rsidP="00234427">
            <w:pPr>
              <w:rPr>
                <w:rFonts w:ascii="Times New Roman" w:hAnsi="Times New Roman" w:cs="Times New Roman"/>
                <w:sz w:val="24"/>
                <w:szCs w:val="24"/>
                <w:lang w:eastAsia="zh-TW"/>
              </w:rPr>
            </w:pPr>
          </w:p>
          <w:p w14:paraId="56637583" w14:textId="40A0178E" w:rsidR="00D36552" w:rsidRDefault="00D36552" w:rsidP="00234427">
            <w:pPr>
              <w:rPr>
                <w:rFonts w:ascii="Times New Roman" w:hAnsi="Times New Roman" w:cs="Times New Roman"/>
                <w:sz w:val="24"/>
                <w:szCs w:val="24"/>
                <w:lang w:eastAsia="zh-TW"/>
              </w:rPr>
            </w:pPr>
          </w:p>
          <w:p w14:paraId="58B46AD1" w14:textId="77777777" w:rsidR="00D36552" w:rsidRPr="00234427" w:rsidRDefault="00D36552" w:rsidP="00234427">
            <w:pPr>
              <w:rPr>
                <w:rFonts w:ascii="Times New Roman" w:hAnsi="Times New Roman" w:cs="Times New Roman"/>
                <w:sz w:val="24"/>
                <w:szCs w:val="24"/>
                <w:lang w:eastAsia="zh-TW"/>
              </w:rPr>
            </w:pPr>
          </w:p>
          <w:p w14:paraId="238A8644" w14:textId="77777777" w:rsidR="007575B3" w:rsidRDefault="007575B3" w:rsidP="00234427">
            <w:pPr>
              <w:rPr>
                <w:rFonts w:ascii="Times New Roman" w:hAnsi="Times New Roman" w:cs="Times New Roman"/>
                <w:sz w:val="24"/>
                <w:szCs w:val="24"/>
                <w:lang w:eastAsia="zh-TW"/>
              </w:rPr>
            </w:pPr>
          </w:p>
          <w:p w14:paraId="00CDCACA" w14:textId="77777777" w:rsidR="007575B3" w:rsidRDefault="007575B3" w:rsidP="00234427">
            <w:pPr>
              <w:rPr>
                <w:rFonts w:ascii="Times New Roman" w:hAnsi="Times New Roman" w:cs="Times New Roman"/>
                <w:sz w:val="24"/>
                <w:szCs w:val="24"/>
                <w:lang w:eastAsia="zh-TW"/>
              </w:rPr>
            </w:pPr>
          </w:p>
          <w:p w14:paraId="2097585D" w14:textId="77777777" w:rsidR="007575B3" w:rsidRDefault="007575B3" w:rsidP="00234427">
            <w:pPr>
              <w:rPr>
                <w:rFonts w:ascii="Times New Roman" w:hAnsi="Times New Roman" w:cs="Times New Roman"/>
                <w:sz w:val="24"/>
                <w:szCs w:val="24"/>
                <w:lang w:eastAsia="zh-TW"/>
              </w:rPr>
            </w:pPr>
          </w:p>
          <w:p w14:paraId="663D42EB" w14:textId="77777777" w:rsidR="007575B3" w:rsidRDefault="007575B3" w:rsidP="00234427">
            <w:pPr>
              <w:rPr>
                <w:rFonts w:ascii="Times New Roman" w:hAnsi="Times New Roman" w:cs="Times New Roman"/>
                <w:sz w:val="24"/>
                <w:szCs w:val="24"/>
                <w:lang w:eastAsia="zh-TW"/>
              </w:rPr>
            </w:pPr>
          </w:p>
          <w:p w14:paraId="5FD7BAC4" w14:textId="77777777" w:rsidR="007575B3" w:rsidRDefault="007575B3" w:rsidP="00234427">
            <w:pPr>
              <w:rPr>
                <w:rFonts w:ascii="Times New Roman" w:hAnsi="Times New Roman" w:cs="Times New Roman"/>
                <w:sz w:val="24"/>
                <w:szCs w:val="24"/>
                <w:lang w:eastAsia="zh-TW"/>
              </w:rPr>
            </w:pPr>
          </w:p>
          <w:p w14:paraId="0990EB08" w14:textId="77777777" w:rsidR="007575B3" w:rsidRDefault="007575B3" w:rsidP="00234427">
            <w:pPr>
              <w:rPr>
                <w:rFonts w:ascii="Times New Roman" w:hAnsi="Times New Roman" w:cs="Times New Roman"/>
                <w:sz w:val="24"/>
                <w:szCs w:val="24"/>
                <w:lang w:eastAsia="zh-TW"/>
              </w:rPr>
            </w:pPr>
          </w:p>
          <w:p w14:paraId="566AFD10" w14:textId="77777777" w:rsidR="007575B3" w:rsidRDefault="007575B3" w:rsidP="00234427">
            <w:pPr>
              <w:rPr>
                <w:rFonts w:ascii="Times New Roman" w:hAnsi="Times New Roman" w:cs="Times New Roman"/>
                <w:sz w:val="24"/>
                <w:szCs w:val="24"/>
                <w:lang w:eastAsia="zh-TW"/>
              </w:rPr>
            </w:pPr>
          </w:p>
          <w:p w14:paraId="4EF587C4" w14:textId="121A3027" w:rsidR="007575B3" w:rsidRDefault="007575B3" w:rsidP="00234427">
            <w:pPr>
              <w:rPr>
                <w:rFonts w:ascii="Times New Roman" w:hAnsi="Times New Roman" w:cs="Times New Roman"/>
                <w:sz w:val="24"/>
                <w:szCs w:val="24"/>
                <w:lang w:eastAsia="zh-TW"/>
              </w:rPr>
            </w:pPr>
          </w:p>
          <w:p w14:paraId="11B60430" w14:textId="0ECB6BE0" w:rsidR="0082390D" w:rsidRDefault="0082390D" w:rsidP="00234427">
            <w:pPr>
              <w:rPr>
                <w:rFonts w:ascii="Times New Roman" w:hAnsi="Times New Roman" w:cs="Times New Roman"/>
                <w:sz w:val="24"/>
                <w:szCs w:val="24"/>
                <w:lang w:eastAsia="zh-TW"/>
              </w:rPr>
            </w:pPr>
          </w:p>
          <w:p w14:paraId="2CF619F6" w14:textId="77777777" w:rsidR="0082390D" w:rsidRDefault="0082390D" w:rsidP="00234427">
            <w:pPr>
              <w:rPr>
                <w:rFonts w:ascii="Times New Roman" w:hAnsi="Times New Roman" w:cs="Times New Roman"/>
                <w:sz w:val="24"/>
                <w:szCs w:val="24"/>
                <w:lang w:eastAsia="zh-TW"/>
              </w:rPr>
            </w:pPr>
          </w:p>
          <w:p w14:paraId="3DA00563" w14:textId="52EC6A39" w:rsidR="007575B3" w:rsidRDefault="007575B3" w:rsidP="00234427">
            <w:pPr>
              <w:rPr>
                <w:rFonts w:ascii="Times New Roman" w:hAnsi="Times New Roman" w:cs="Times New Roman"/>
                <w:sz w:val="24"/>
                <w:szCs w:val="24"/>
                <w:lang w:eastAsia="zh-TW"/>
              </w:rPr>
            </w:pPr>
          </w:p>
          <w:p w14:paraId="52B3F143" w14:textId="5C3B6809" w:rsidR="0082390D" w:rsidRDefault="0082390D" w:rsidP="00234427">
            <w:pPr>
              <w:rPr>
                <w:rFonts w:ascii="Times New Roman" w:hAnsi="Times New Roman" w:cs="Times New Roman"/>
                <w:sz w:val="24"/>
                <w:szCs w:val="24"/>
                <w:lang w:eastAsia="zh-TW"/>
              </w:rPr>
            </w:pPr>
          </w:p>
          <w:p w14:paraId="6E131328" w14:textId="77777777" w:rsidR="0082390D" w:rsidRDefault="0082390D" w:rsidP="00234427">
            <w:pPr>
              <w:rPr>
                <w:rFonts w:ascii="Times New Roman" w:hAnsi="Times New Roman" w:cs="Times New Roman"/>
                <w:sz w:val="24"/>
                <w:szCs w:val="24"/>
                <w:lang w:eastAsia="zh-TW"/>
              </w:rPr>
            </w:pPr>
          </w:p>
          <w:p w14:paraId="3C940818" w14:textId="16CDCB0B" w:rsidR="00234427" w:rsidRDefault="00234427" w:rsidP="00234427">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3D4E00AD" w14:textId="22589D37" w:rsidR="00234427" w:rsidRPr="00234427" w:rsidRDefault="00234427" w:rsidP="0023442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23"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3AF6EC9"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9787276" w14:textId="77777777" w:rsidR="00D4270B" w:rsidRPr="00D4270B" w:rsidRDefault="00D4270B" w:rsidP="00D4270B">
            <w:pPr>
              <w:rPr>
                <w:rFonts w:ascii="Times New Roman" w:hAnsi="Times New Roman" w:cs="Times New Roman"/>
                <w:sz w:val="24"/>
                <w:szCs w:val="24"/>
                <w:lang w:eastAsia="zh-TW"/>
              </w:rPr>
            </w:pPr>
          </w:p>
          <w:p w14:paraId="04481CAB" w14:textId="77777777" w:rsidR="00D4270B" w:rsidRPr="00D4270B" w:rsidRDefault="00D4270B" w:rsidP="00D4270B">
            <w:pPr>
              <w:rPr>
                <w:rFonts w:ascii="Times New Roman" w:hAnsi="Times New Roman" w:cs="Times New Roman"/>
                <w:sz w:val="24"/>
                <w:szCs w:val="24"/>
                <w:lang w:eastAsia="zh-TW"/>
              </w:rPr>
            </w:pPr>
          </w:p>
          <w:p w14:paraId="2358DD07" w14:textId="77777777" w:rsidR="00D4270B" w:rsidRDefault="00D4270B" w:rsidP="00D4270B">
            <w:pPr>
              <w:rPr>
                <w:sz w:val="22"/>
                <w:szCs w:val="22"/>
                <w:lang w:eastAsia="zh-TW"/>
              </w:rPr>
            </w:pPr>
          </w:p>
          <w:p w14:paraId="39C5679E" w14:textId="6524E439" w:rsidR="00D4270B" w:rsidRDefault="00D4270B" w:rsidP="00D4270B">
            <w:pPr>
              <w:rPr>
                <w:sz w:val="22"/>
                <w:szCs w:val="22"/>
                <w:lang w:eastAsia="zh-TW"/>
              </w:rPr>
            </w:pPr>
            <w:r>
              <w:rPr>
                <w:sz w:val="22"/>
                <w:szCs w:val="22"/>
                <w:lang w:eastAsia="zh-TW"/>
              </w:rPr>
              <w:t>7</w:t>
            </w:r>
          </w:p>
          <w:p w14:paraId="5661F860" w14:textId="77777777" w:rsidR="00D4270B" w:rsidRDefault="00D4270B" w:rsidP="00D4270B">
            <w:pPr>
              <w:rPr>
                <w:rFonts w:ascii="Times New Roman" w:hAnsi="Times New Roman" w:cs="Times New Roman"/>
                <w:sz w:val="24"/>
                <w:szCs w:val="24"/>
                <w:lang w:eastAsia="zh-TW"/>
              </w:rPr>
            </w:pPr>
          </w:p>
          <w:p w14:paraId="2D4F29C9" w14:textId="77777777" w:rsidR="00234427" w:rsidRPr="00234427" w:rsidRDefault="00234427" w:rsidP="00234427">
            <w:pPr>
              <w:rPr>
                <w:rFonts w:ascii="Times New Roman" w:hAnsi="Times New Roman" w:cs="Times New Roman"/>
                <w:sz w:val="24"/>
                <w:szCs w:val="24"/>
                <w:lang w:eastAsia="zh-TW"/>
              </w:rPr>
            </w:pPr>
          </w:p>
          <w:p w14:paraId="72265F35" w14:textId="77777777" w:rsidR="00234427" w:rsidRPr="00234427" w:rsidRDefault="00234427" w:rsidP="00234427">
            <w:pPr>
              <w:rPr>
                <w:rFonts w:ascii="Times New Roman" w:hAnsi="Times New Roman" w:cs="Times New Roman"/>
                <w:sz w:val="24"/>
                <w:szCs w:val="24"/>
                <w:lang w:eastAsia="zh-TW"/>
              </w:rPr>
            </w:pPr>
          </w:p>
          <w:p w14:paraId="630B5AF1" w14:textId="77777777" w:rsidR="00234427" w:rsidRPr="00234427" w:rsidRDefault="00234427" w:rsidP="00234427">
            <w:pPr>
              <w:rPr>
                <w:rFonts w:ascii="Times New Roman" w:hAnsi="Times New Roman" w:cs="Times New Roman"/>
                <w:sz w:val="24"/>
                <w:szCs w:val="24"/>
                <w:lang w:eastAsia="zh-TW"/>
              </w:rPr>
            </w:pPr>
          </w:p>
          <w:p w14:paraId="0DA8BEF5" w14:textId="77777777" w:rsidR="00234427" w:rsidRPr="00234427" w:rsidRDefault="00234427" w:rsidP="00234427">
            <w:pPr>
              <w:rPr>
                <w:rFonts w:ascii="Times New Roman" w:hAnsi="Times New Roman" w:cs="Times New Roman"/>
                <w:sz w:val="24"/>
                <w:szCs w:val="24"/>
                <w:lang w:eastAsia="zh-TW"/>
              </w:rPr>
            </w:pPr>
          </w:p>
          <w:p w14:paraId="638339FB" w14:textId="77777777" w:rsidR="00234427" w:rsidRPr="00234427" w:rsidRDefault="00234427" w:rsidP="00234427">
            <w:pPr>
              <w:rPr>
                <w:rFonts w:ascii="Times New Roman" w:hAnsi="Times New Roman" w:cs="Times New Roman"/>
                <w:sz w:val="24"/>
                <w:szCs w:val="24"/>
                <w:lang w:eastAsia="zh-TW"/>
              </w:rPr>
            </w:pPr>
          </w:p>
          <w:p w14:paraId="067CB916" w14:textId="77777777" w:rsidR="00234427" w:rsidRPr="00234427" w:rsidRDefault="00234427" w:rsidP="00234427">
            <w:pPr>
              <w:rPr>
                <w:rFonts w:ascii="Times New Roman" w:hAnsi="Times New Roman" w:cs="Times New Roman"/>
                <w:sz w:val="24"/>
                <w:szCs w:val="24"/>
                <w:lang w:eastAsia="zh-TW"/>
              </w:rPr>
            </w:pPr>
          </w:p>
          <w:p w14:paraId="01DDA1B2" w14:textId="77777777" w:rsidR="00234427" w:rsidRPr="00234427" w:rsidRDefault="00234427" w:rsidP="00234427">
            <w:pPr>
              <w:rPr>
                <w:rFonts w:ascii="Times New Roman" w:hAnsi="Times New Roman" w:cs="Times New Roman"/>
                <w:sz w:val="24"/>
                <w:szCs w:val="24"/>
                <w:lang w:eastAsia="zh-TW"/>
              </w:rPr>
            </w:pPr>
          </w:p>
          <w:p w14:paraId="04641812" w14:textId="77777777" w:rsidR="00234427" w:rsidRPr="00234427" w:rsidRDefault="00234427" w:rsidP="00234427">
            <w:pPr>
              <w:rPr>
                <w:rFonts w:ascii="Times New Roman" w:hAnsi="Times New Roman" w:cs="Times New Roman"/>
                <w:sz w:val="24"/>
                <w:szCs w:val="24"/>
                <w:lang w:eastAsia="zh-TW"/>
              </w:rPr>
            </w:pPr>
          </w:p>
          <w:p w14:paraId="77D93F7A" w14:textId="77777777" w:rsidR="00234427" w:rsidRPr="00234427" w:rsidRDefault="00234427" w:rsidP="00234427">
            <w:pPr>
              <w:rPr>
                <w:rFonts w:ascii="Times New Roman" w:hAnsi="Times New Roman" w:cs="Times New Roman"/>
                <w:sz w:val="24"/>
                <w:szCs w:val="24"/>
                <w:lang w:eastAsia="zh-TW"/>
              </w:rPr>
            </w:pPr>
          </w:p>
          <w:p w14:paraId="17C22B53" w14:textId="77777777" w:rsidR="00234427" w:rsidRPr="00234427" w:rsidRDefault="00234427" w:rsidP="00234427">
            <w:pPr>
              <w:rPr>
                <w:rFonts w:ascii="Times New Roman" w:hAnsi="Times New Roman" w:cs="Times New Roman"/>
                <w:sz w:val="24"/>
                <w:szCs w:val="24"/>
                <w:lang w:eastAsia="zh-TW"/>
              </w:rPr>
            </w:pPr>
          </w:p>
          <w:p w14:paraId="45BC7FE0" w14:textId="77777777" w:rsidR="00234427" w:rsidRPr="00234427" w:rsidRDefault="00234427" w:rsidP="00234427">
            <w:pPr>
              <w:rPr>
                <w:rFonts w:ascii="Times New Roman" w:hAnsi="Times New Roman" w:cs="Times New Roman"/>
                <w:sz w:val="24"/>
                <w:szCs w:val="24"/>
                <w:lang w:eastAsia="zh-TW"/>
              </w:rPr>
            </w:pPr>
          </w:p>
          <w:p w14:paraId="09579403" w14:textId="77777777" w:rsidR="00234427" w:rsidRPr="00234427" w:rsidRDefault="00234427" w:rsidP="00234427">
            <w:pPr>
              <w:rPr>
                <w:rFonts w:ascii="Times New Roman" w:hAnsi="Times New Roman" w:cs="Times New Roman"/>
                <w:sz w:val="24"/>
                <w:szCs w:val="24"/>
                <w:lang w:eastAsia="zh-TW"/>
              </w:rPr>
            </w:pPr>
          </w:p>
          <w:p w14:paraId="4C16140A" w14:textId="77777777" w:rsidR="00234427" w:rsidRPr="00234427" w:rsidRDefault="00234427" w:rsidP="00234427">
            <w:pPr>
              <w:rPr>
                <w:rFonts w:ascii="Times New Roman" w:hAnsi="Times New Roman" w:cs="Times New Roman"/>
                <w:sz w:val="24"/>
                <w:szCs w:val="24"/>
                <w:lang w:eastAsia="zh-TW"/>
              </w:rPr>
            </w:pPr>
          </w:p>
          <w:p w14:paraId="05070F41" w14:textId="77777777" w:rsidR="00234427" w:rsidRPr="00234427" w:rsidRDefault="00234427" w:rsidP="00234427">
            <w:pPr>
              <w:rPr>
                <w:rFonts w:ascii="Times New Roman" w:hAnsi="Times New Roman" w:cs="Times New Roman"/>
                <w:sz w:val="24"/>
                <w:szCs w:val="24"/>
                <w:lang w:eastAsia="zh-TW"/>
              </w:rPr>
            </w:pPr>
          </w:p>
          <w:p w14:paraId="233BB9C4" w14:textId="1C72B1AA" w:rsidR="00234427" w:rsidRDefault="00234427" w:rsidP="00234427">
            <w:pPr>
              <w:rPr>
                <w:rFonts w:ascii="Times New Roman" w:hAnsi="Times New Roman" w:cs="Times New Roman"/>
                <w:sz w:val="24"/>
                <w:szCs w:val="24"/>
                <w:lang w:eastAsia="zh-TW"/>
              </w:rPr>
            </w:pPr>
          </w:p>
          <w:p w14:paraId="77168326" w14:textId="35B23214" w:rsidR="00D36552" w:rsidRDefault="00D36552" w:rsidP="00234427">
            <w:pPr>
              <w:rPr>
                <w:rFonts w:ascii="Times New Roman" w:hAnsi="Times New Roman" w:cs="Times New Roman"/>
                <w:sz w:val="24"/>
                <w:szCs w:val="24"/>
                <w:lang w:eastAsia="zh-TW"/>
              </w:rPr>
            </w:pPr>
          </w:p>
          <w:p w14:paraId="10380B0D" w14:textId="510CA6C5" w:rsidR="00D36552" w:rsidRDefault="00D36552" w:rsidP="00234427">
            <w:pPr>
              <w:rPr>
                <w:rFonts w:ascii="Times New Roman" w:hAnsi="Times New Roman" w:cs="Times New Roman"/>
                <w:sz w:val="24"/>
                <w:szCs w:val="24"/>
                <w:lang w:eastAsia="zh-TW"/>
              </w:rPr>
            </w:pPr>
          </w:p>
          <w:p w14:paraId="1EC7E202" w14:textId="77777777" w:rsidR="00D36552" w:rsidRPr="00234427" w:rsidRDefault="00D36552" w:rsidP="00234427">
            <w:pPr>
              <w:rPr>
                <w:rFonts w:ascii="Times New Roman" w:hAnsi="Times New Roman" w:cs="Times New Roman"/>
                <w:sz w:val="24"/>
                <w:szCs w:val="24"/>
                <w:lang w:eastAsia="zh-TW"/>
              </w:rPr>
            </w:pPr>
          </w:p>
          <w:p w14:paraId="0579F780" w14:textId="77777777" w:rsidR="00234427" w:rsidRPr="00234427" w:rsidRDefault="00234427" w:rsidP="00234427">
            <w:pPr>
              <w:rPr>
                <w:rFonts w:ascii="Times New Roman" w:hAnsi="Times New Roman" w:cs="Times New Roman"/>
                <w:sz w:val="24"/>
                <w:szCs w:val="24"/>
                <w:lang w:eastAsia="zh-TW"/>
              </w:rPr>
            </w:pPr>
          </w:p>
          <w:p w14:paraId="532B2A67" w14:textId="77777777" w:rsidR="00234427" w:rsidRPr="00234427" w:rsidRDefault="00234427" w:rsidP="00234427">
            <w:pPr>
              <w:rPr>
                <w:rFonts w:ascii="Times New Roman" w:hAnsi="Times New Roman" w:cs="Times New Roman"/>
                <w:sz w:val="24"/>
                <w:szCs w:val="24"/>
                <w:lang w:eastAsia="zh-TW"/>
              </w:rPr>
            </w:pPr>
          </w:p>
          <w:p w14:paraId="2B9A0C4D" w14:textId="77777777" w:rsidR="00234427" w:rsidRPr="00234427" w:rsidRDefault="00234427" w:rsidP="00234427">
            <w:pPr>
              <w:rPr>
                <w:rFonts w:ascii="Times New Roman" w:hAnsi="Times New Roman" w:cs="Times New Roman"/>
                <w:sz w:val="24"/>
                <w:szCs w:val="24"/>
                <w:lang w:eastAsia="zh-TW"/>
              </w:rPr>
            </w:pPr>
          </w:p>
          <w:p w14:paraId="79814326" w14:textId="77777777" w:rsidR="00234427" w:rsidRPr="00234427" w:rsidRDefault="00234427" w:rsidP="00234427">
            <w:pPr>
              <w:rPr>
                <w:rFonts w:ascii="Times New Roman" w:hAnsi="Times New Roman" w:cs="Times New Roman"/>
                <w:sz w:val="24"/>
                <w:szCs w:val="24"/>
                <w:lang w:eastAsia="zh-TW"/>
              </w:rPr>
            </w:pPr>
          </w:p>
          <w:p w14:paraId="092CE3FF" w14:textId="77777777" w:rsidR="00234427" w:rsidRPr="00234427" w:rsidRDefault="00234427" w:rsidP="00234427">
            <w:pPr>
              <w:rPr>
                <w:rFonts w:ascii="Times New Roman" w:hAnsi="Times New Roman" w:cs="Times New Roman"/>
                <w:sz w:val="24"/>
                <w:szCs w:val="24"/>
                <w:lang w:eastAsia="zh-TW"/>
              </w:rPr>
            </w:pPr>
          </w:p>
          <w:p w14:paraId="3DD70197" w14:textId="77777777" w:rsidR="00234427" w:rsidRPr="00234427" w:rsidRDefault="00234427" w:rsidP="00234427">
            <w:pPr>
              <w:rPr>
                <w:rFonts w:ascii="Times New Roman" w:hAnsi="Times New Roman" w:cs="Times New Roman"/>
                <w:sz w:val="24"/>
                <w:szCs w:val="24"/>
                <w:lang w:eastAsia="zh-TW"/>
              </w:rPr>
            </w:pPr>
          </w:p>
          <w:p w14:paraId="4323DFCD" w14:textId="77777777" w:rsidR="00234427" w:rsidRPr="00234427" w:rsidRDefault="00234427" w:rsidP="00234427">
            <w:pPr>
              <w:rPr>
                <w:rFonts w:ascii="Times New Roman" w:hAnsi="Times New Roman" w:cs="Times New Roman"/>
                <w:sz w:val="24"/>
                <w:szCs w:val="24"/>
                <w:lang w:eastAsia="zh-TW"/>
              </w:rPr>
            </w:pPr>
          </w:p>
          <w:p w14:paraId="0776D7F1" w14:textId="77777777" w:rsidR="00234427" w:rsidRPr="00234427" w:rsidRDefault="00234427" w:rsidP="00234427">
            <w:pPr>
              <w:rPr>
                <w:rFonts w:ascii="Times New Roman" w:hAnsi="Times New Roman" w:cs="Times New Roman"/>
                <w:sz w:val="24"/>
                <w:szCs w:val="24"/>
                <w:lang w:eastAsia="zh-TW"/>
              </w:rPr>
            </w:pPr>
          </w:p>
          <w:p w14:paraId="3E214B79" w14:textId="77777777" w:rsidR="00234427" w:rsidRPr="00234427" w:rsidRDefault="00234427" w:rsidP="00234427">
            <w:pPr>
              <w:rPr>
                <w:rFonts w:ascii="Times New Roman" w:hAnsi="Times New Roman" w:cs="Times New Roman"/>
                <w:sz w:val="24"/>
                <w:szCs w:val="24"/>
                <w:lang w:eastAsia="zh-TW"/>
              </w:rPr>
            </w:pPr>
          </w:p>
          <w:p w14:paraId="5EB606DA" w14:textId="77777777" w:rsidR="00234427" w:rsidRPr="00234427" w:rsidRDefault="00234427" w:rsidP="00234427">
            <w:pPr>
              <w:rPr>
                <w:rFonts w:ascii="Times New Roman" w:hAnsi="Times New Roman" w:cs="Times New Roman"/>
                <w:sz w:val="24"/>
                <w:szCs w:val="24"/>
                <w:lang w:eastAsia="zh-TW"/>
              </w:rPr>
            </w:pPr>
          </w:p>
          <w:p w14:paraId="76A566D1" w14:textId="77777777" w:rsidR="00234427" w:rsidRPr="00234427" w:rsidRDefault="00234427" w:rsidP="00234427">
            <w:pPr>
              <w:rPr>
                <w:rFonts w:ascii="Times New Roman" w:hAnsi="Times New Roman" w:cs="Times New Roman"/>
                <w:sz w:val="24"/>
                <w:szCs w:val="24"/>
                <w:lang w:eastAsia="zh-TW"/>
              </w:rPr>
            </w:pPr>
          </w:p>
          <w:p w14:paraId="6B12B449" w14:textId="77777777" w:rsidR="00234427" w:rsidRPr="00234427" w:rsidRDefault="00234427" w:rsidP="00234427">
            <w:pPr>
              <w:rPr>
                <w:rFonts w:ascii="Times New Roman" w:hAnsi="Times New Roman" w:cs="Times New Roman"/>
                <w:sz w:val="24"/>
                <w:szCs w:val="24"/>
                <w:lang w:eastAsia="zh-TW"/>
              </w:rPr>
            </w:pPr>
          </w:p>
          <w:p w14:paraId="2C983455" w14:textId="77777777" w:rsidR="00234427" w:rsidRPr="00234427" w:rsidRDefault="00234427" w:rsidP="00234427">
            <w:pPr>
              <w:rPr>
                <w:rFonts w:ascii="Times New Roman" w:hAnsi="Times New Roman" w:cs="Times New Roman"/>
                <w:sz w:val="24"/>
                <w:szCs w:val="24"/>
                <w:lang w:eastAsia="zh-TW"/>
              </w:rPr>
            </w:pPr>
          </w:p>
          <w:p w14:paraId="6C3566AE" w14:textId="77777777" w:rsidR="00234427" w:rsidRPr="00234427" w:rsidRDefault="00234427" w:rsidP="00234427">
            <w:pPr>
              <w:rPr>
                <w:rFonts w:ascii="Times New Roman" w:hAnsi="Times New Roman" w:cs="Times New Roman"/>
                <w:sz w:val="24"/>
                <w:szCs w:val="24"/>
                <w:lang w:eastAsia="zh-TW"/>
              </w:rPr>
            </w:pPr>
          </w:p>
          <w:p w14:paraId="3E0037D9" w14:textId="2856157A" w:rsidR="00234427" w:rsidRDefault="00234427" w:rsidP="00234427">
            <w:pPr>
              <w:rPr>
                <w:rFonts w:ascii="Times New Roman" w:hAnsi="Times New Roman" w:cs="Times New Roman"/>
                <w:sz w:val="24"/>
                <w:szCs w:val="24"/>
                <w:lang w:eastAsia="zh-TW"/>
              </w:rPr>
            </w:pPr>
          </w:p>
          <w:p w14:paraId="0982B766" w14:textId="77777777" w:rsidR="00234427" w:rsidRDefault="00234427" w:rsidP="00234427">
            <w:pPr>
              <w:rPr>
                <w:rFonts w:ascii="Times New Roman" w:hAnsi="Times New Roman" w:cs="Times New Roman"/>
                <w:sz w:val="24"/>
                <w:szCs w:val="24"/>
                <w:lang w:eastAsia="zh-TW"/>
              </w:rPr>
            </w:pPr>
          </w:p>
          <w:p w14:paraId="16FA060C" w14:textId="77777777" w:rsidR="00234427" w:rsidRPr="00234427" w:rsidRDefault="00234427" w:rsidP="00234427">
            <w:pPr>
              <w:rPr>
                <w:rFonts w:ascii="Times New Roman" w:hAnsi="Times New Roman" w:cs="Times New Roman"/>
                <w:sz w:val="24"/>
                <w:szCs w:val="24"/>
                <w:lang w:eastAsia="zh-TW"/>
              </w:rPr>
            </w:pPr>
          </w:p>
          <w:p w14:paraId="425182D8" w14:textId="77777777" w:rsidR="007575B3" w:rsidRDefault="007575B3" w:rsidP="00234427">
            <w:pPr>
              <w:rPr>
                <w:rFonts w:ascii="Times New Roman" w:hAnsi="Times New Roman" w:cs="Times New Roman"/>
                <w:sz w:val="24"/>
                <w:szCs w:val="24"/>
                <w:lang w:eastAsia="zh-TW"/>
              </w:rPr>
            </w:pPr>
          </w:p>
          <w:p w14:paraId="6D2B39BD" w14:textId="77777777" w:rsidR="007575B3" w:rsidRDefault="007575B3" w:rsidP="00234427">
            <w:pPr>
              <w:rPr>
                <w:rFonts w:ascii="Times New Roman" w:hAnsi="Times New Roman" w:cs="Times New Roman"/>
                <w:sz w:val="24"/>
                <w:szCs w:val="24"/>
                <w:lang w:eastAsia="zh-TW"/>
              </w:rPr>
            </w:pPr>
          </w:p>
          <w:p w14:paraId="43055396" w14:textId="77777777" w:rsidR="007575B3" w:rsidRDefault="007575B3" w:rsidP="00234427">
            <w:pPr>
              <w:rPr>
                <w:rFonts w:ascii="Times New Roman" w:hAnsi="Times New Roman" w:cs="Times New Roman"/>
                <w:sz w:val="24"/>
                <w:szCs w:val="24"/>
                <w:lang w:eastAsia="zh-TW"/>
              </w:rPr>
            </w:pPr>
          </w:p>
          <w:p w14:paraId="2F15E67A" w14:textId="77777777" w:rsidR="007575B3" w:rsidRDefault="007575B3" w:rsidP="00234427">
            <w:pPr>
              <w:rPr>
                <w:rFonts w:ascii="Times New Roman" w:hAnsi="Times New Roman" w:cs="Times New Roman"/>
                <w:sz w:val="24"/>
                <w:szCs w:val="24"/>
                <w:lang w:eastAsia="zh-TW"/>
              </w:rPr>
            </w:pPr>
          </w:p>
          <w:p w14:paraId="4DFB6E45" w14:textId="77777777" w:rsidR="007575B3" w:rsidRDefault="007575B3" w:rsidP="00234427">
            <w:pPr>
              <w:rPr>
                <w:rFonts w:ascii="Times New Roman" w:hAnsi="Times New Roman" w:cs="Times New Roman"/>
                <w:sz w:val="24"/>
                <w:szCs w:val="24"/>
                <w:lang w:eastAsia="zh-TW"/>
              </w:rPr>
            </w:pPr>
          </w:p>
          <w:p w14:paraId="502D6606" w14:textId="77777777" w:rsidR="007575B3" w:rsidRDefault="007575B3" w:rsidP="00234427">
            <w:pPr>
              <w:rPr>
                <w:rFonts w:ascii="Times New Roman" w:hAnsi="Times New Roman" w:cs="Times New Roman"/>
                <w:sz w:val="24"/>
                <w:szCs w:val="24"/>
                <w:lang w:eastAsia="zh-TW"/>
              </w:rPr>
            </w:pPr>
          </w:p>
          <w:p w14:paraId="09D03AE4" w14:textId="77777777" w:rsidR="007575B3" w:rsidRDefault="007575B3" w:rsidP="00234427">
            <w:pPr>
              <w:rPr>
                <w:rFonts w:ascii="Times New Roman" w:hAnsi="Times New Roman" w:cs="Times New Roman"/>
                <w:sz w:val="24"/>
                <w:szCs w:val="24"/>
                <w:lang w:eastAsia="zh-TW"/>
              </w:rPr>
            </w:pPr>
          </w:p>
          <w:p w14:paraId="25F82B49" w14:textId="784EC4EF" w:rsidR="007575B3" w:rsidRDefault="007575B3" w:rsidP="00234427">
            <w:pPr>
              <w:rPr>
                <w:rFonts w:ascii="Times New Roman" w:hAnsi="Times New Roman" w:cs="Times New Roman"/>
                <w:sz w:val="24"/>
                <w:szCs w:val="24"/>
                <w:lang w:eastAsia="zh-TW"/>
              </w:rPr>
            </w:pPr>
          </w:p>
          <w:p w14:paraId="00E60B79" w14:textId="1452E42C" w:rsidR="0082390D" w:rsidRDefault="0082390D" w:rsidP="00234427">
            <w:pPr>
              <w:rPr>
                <w:rFonts w:ascii="Times New Roman" w:hAnsi="Times New Roman" w:cs="Times New Roman"/>
                <w:sz w:val="24"/>
                <w:szCs w:val="24"/>
                <w:lang w:eastAsia="zh-TW"/>
              </w:rPr>
            </w:pPr>
          </w:p>
          <w:p w14:paraId="4B081CD7" w14:textId="6CD2E954" w:rsidR="0082390D" w:rsidRDefault="0082390D" w:rsidP="00234427">
            <w:pPr>
              <w:rPr>
                <w:rFonts w:ascii="Times New Roman" w:hAnsi="Times New Roman" w:cs="Times New Roman"/>
                <w:sz w:val="24"/>
                <w:szCs w:val="24"/>
                <w:lang w:eastAsia="zh-TW"/>
              </w:rPr>
            </w:pPr>
          </w:p>
          <w:p w14:paraId="724E28D5" w14:textId="3B81742E" w:rsidR="0082390D" w:rsidRDefault="0082390D" w:rsidP="00234427">
            <w:pPr>
              <w:rPr>
                <w:rFonts w:ascii="Times New Roman" w:hAnsi="Times New Roman" w:cs="Times New Roman"/>
                <w:sz w:val="24"/>
                <w:szCs w:val="24"/>
                <w:lang w:eastAsia="zh-TW"/>
              </w:rPr>
            </w:pPr>
          </w:p>
          <w:p w14:paraId="7052EBD7" w14:textId="77777777" w:rsidR="0082390D" w:rsidRDefault="0082390D" w:rsidP="00234427">
            <w:pPr>
              <w:rPr>
                <w:rFonts w:ascii="Times New Roman" w:hAnsi="Times New Roman" w:cs="Times New Roman"/>
                <w:sz w:val="24"/>
                <w:szCs w:val="24"/>
                <w:lang w:eastAsia="zh-TW"/>
              </w:rPr>
            </w:pPr>
          </w:p>
          <w:p w14:paraId="13E427AC" w14:textId="77777777" w:rsidR="007575B3" w:rsidRDefault="007575B3" w:rsidP="00234427">
            <w:pPr>
              <w:rPr>
                <w:rFonts w:ascii="Times New Roman" w:hAnsi="Times New Roman" w:cs="Times New Roman"/>
                <w:sz w:val="24"/>
                <w:szCs w:val="24"/>
                <w:lang w:eastAsia="zh-TW"/>
              </w:rPr>
            </w:pPr>
          </w:p>
          <w:p w14:paraId="317D971D" w14:textId="3CA1526E" w:rsidR="00234427" w:rsidRDefault="00234427" w:rsidP="00234427">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3C10A73F" w14:textId="10C6B0E9" w:rsidR="00234427" w:rsidRPr="00234427" w:rsidRDefault="00234427" w:rsidP="00234427">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CE51553" w14:textId="203F3A22"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r w:rsidR="00D4270B">
              <w:rPr>
                <w:sz w:val="22"/>
                <w:szCs w:val="22"/>
                <w:lang w:eastAsia="zh-TW"/>
              </w:rPr>
              <w:t xml:space="preserve">Undertaking the role of a response officer means dealing with an extensive variety of offences on a daily basis with each offence having a </w:t>
            </w:r>
            <w:proofErr w:type="gramStart"/>
            <w:r w:rsidR="00D4270B">
              <w:rPr>
                <w:sz w:val="22"/>
                <w:szCs w:val="22"/>
                <w:lang w:eastAsia="zh-TW"/>
              </w:rPr>
              <w:t>specific criteria</w:t>
            </w:r>
            <w:proofErr w:type="gramEnd"/>
            <w:r w:rsidR="00D4270B">
              <w:rPr>
                <w:sz w:val="22"/>
                <w:szCs w:val="22"/>
                <w:lang w:eastAsia="zh-TW"/>
              </w:rPr>
              <w:t xml:space="preserve"> which needs to be met before it can be considered an offence. When considering the circumstances provided by a victim it is important to know the offence wording of countless offences to ensure the correct service is provided to the victim and that as a response officer, I </w:t>
            </w:r>
            <w:proofErr w:type="gramStart"/>
            <w:r w:rsidR="00D4270B">
              <w:rPr>
                <w:sz w:val="22"/>
                <w:szCs w:val="22"/>
                <w:lang w:eastAsia="zh-TW"/>
              </w:rPr>
              <w:t>am able to</w:t>
            </w:r>
            <w:proofErr w:type="gramEnd"/>
            <w:r w:rsidR="00D4270B">
              <w:rPr>
                <w:sz w:val="22"/>
                <w:szCs w:val="22"/>
                <w:lang w:eastAsia="zh-TW"/>
              </w:rPr>
              <w:t xml:space="preserve"> effectively manage the offence. I see myself currently having a good quality of understanding of the offences which I need to investigate although I may not know the offence wording word for word, I am able to understand the offence points to prove which enables to provide that professional service to the public although more work is needed to revise the wording where I utilise PNLD </w:t>
            </w:r>
            <w:proofErr w:type="gramStart"/>
            <w:r w:rsidR="00D4270B">
              <w:rPr>
                <w:sz w:val="22"/>
                <w:szCs w:val="22"/>
                <w:lang w:eastAsia="zh-TW"/>
              </w:rPr>
              <w:t>on a daily basis</w:t>
            </w:r>
            <w:proofErr w:type="gramEnd"/>
            <w:r w:rsidR="00D4270B">
              <w:rPr>
                <w:sz w:val="22"/>
                <w:szCs w:val="22"/>
                <w:lang w:eastAsia="zh-TW"/>
              </w:rPr>
              <w:t xml:space="preserve"> to upskill myself. </w:t>
            </w:r>
            <w:r w:rsidR="00234427">
              <w:rPr>
                <w:sz w:val="22"/>
                <w:szCs w:val="22"/>
                <w:lang w:eastAsia="zh-TW"/>
              </w:rPr>
              <w:t>I have improved considerably since my last ILP advancing from dog offences.</w:t>
            </w:r>
            <w:r w:rsidR="0082390D">
              <w:rPr>
                <w:sz w:val="22"/>
                <w:szCs w:val="22"/>
                <w:lang w:eastAsia="zh-TW"/>
              </w:rPr>
              <w:t xml:space="preserve"> </w:t>
            </w:r>
            <w:proofErr w:type="gramStart"/>
            <w:r w:rsidR="0082390D">
              <w:rPr>
                <w:sz w:val="22"/>
                <w:szCs w:val="22"/>
                <w:lang w:eastAsia="zh-TW"/>
              </w:rPr>
              <w:t>However</w:t>
            </w:r>
            <w:proofErr w:type="gramEnd"/>
            <w:r w:rsidR="00234427">
              <w:rPr>
                <w:sz w:val="22"/>
                <w:szCs w:val="22"/>
                <w:lang w:eastAsia="zh-TW"/>
              </w:rPr>
              <w:t xml:space="preserve"> </w:t>
            </w:r>
            <w:r w:rsidR="00CA72FD">
              <w:rPr>
                <w:sz w:val="22"/>
                <w:szCs w:val="22"/>
                <w:lang w:eastAsia="zh-TW"/>
              </w:rPr>
              <w:t>I will make advancements in utilising</w:t>
            </w:r>
          </w:p>
          <w:p w14:paraId="3B107810" w14:textId="2842FDAE" w:rsidR="00234427" w:rsidRPr="00234427" w:rsidRDefault="00CA72FD" w:rsidP="00234427">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PNLD service and Pocket Sergent to ensure </w:t>
            </w:r>
            <w:r>
              <w:rPr>
                <w:rFonts w:ascii="Times New Roman" w:hAnsi="Times New Roman" w:cs="Times New Roman"/>
                <w:sz w:val="24"/>
                <w:szCs w:val="24"/>
                <w:lang w:eastAsia="zh-TW"/>
              </w:rPr>
              <w:lastRenderedPageBreak/>
              <w:t xml:space="preserve">that I work on memorising the offence wording of offences </w:t>
            </w:r>
            <w:r w:rsidR="007575B3">
              <w:rPr>
                <w:rFonts w:ascii="Times New Roman" w:hAnsi="Times New Roman" w:cs="Times New Roman"/>
                <w:sz w:val="24"/>
                <w:szCs w:val="24"/>
                <w:lang w:eastAsia="zh-TW"/>
              </w:rPr>
              <w:t>now that I have some spare time from completing the work needed for my degree</w:t>
            </w:r>
            <w:r w:rsidR="0082390D">
              <w:rPr>
                <w:rFonts w:ascii="Times New Roman" w:hAnsi="Times New Roman" w:cs="Times New Roman"/>
                <w:sz w:val="24"/>
                <w:szCs w:val="24"/>
                <w:lang w:eastAsia="zh-TW"/>
              </w:rPr>
              <w:t xml:space="preserve"> this will allow for continuous growth in me becoming a better police officer</w:t>
            </w:r>
          </w:p>
          <w:p w14:paraId="452DE0B8" w14:textId="77777777" w:rsidR="00234427" w:rsidRPr="00234427" w:rsidRDefault="00234427" w:rsidP="00234427">
            <w:pPr>
              <w:rPr>
                <w:rFonts w:ascii="Times New Roman" w:hAnsi="Times New Roman" w:cs="Times New Roman"/>
                <w:sz w:val="24"/>
                <w:szCs w:val="24"/>
                <w:lang w:eastAsia="zh-TW"/>
              </w:rPr>
            </w:pPr>
          </w:p>
          <w:p w14:paraId="45801E10" w14:textId="77777777" w:rsidR="00234427" w:rsidRDefault="00234427" w:rsidP="00234427">
            <w:pPr>
              <w:rPr>
                <w:sz w:val="22"/>
                <w:szCs w:val="22"/>
                <w:lang w:eastAsia="zh-TW"/>
              </w:rPr>
            </w:pPr>
          </w:p>
          <w:p w14:paraId="3DCCDD92" w14:textId="77777777" w:rsidR="00234427" w:rsidRDefault="00234427" w:rsidP="00234427">
            <w:pPr>
              <w:rPr>
                <w:sz w:val="22"/>
                <w:szCs w:val="22"/>
                <w:lang w:eastAsia="zh-TW"/>
              </w:rPr>
            </w:pPr>
          </w:p>
          <w:p w14:paraId="47A3F250" w14:textId="69867938" w:rsidR="00234427" w:rsidRDefault="00234427" w:rsidP="00234427">
            <w:pPr>
              <w:rPr>
                <w:sz w:val="22"/>
                <w:szCs w:val="22"/>
                <w:lang w:eastAsia="zh-TW"/>
              </w:rPr>
            </w:pPr>
            <w:r>
              <w:rPr>
                <w:sz w:val="22"/>
                <w:szCs w:val="22"/>
                <w:lang w:eastAsia="zh-TW"/>
              </w:rPr>
              <w:t>I have gone out of my way to learn and incorporate reporting a person for offences, where I have issued TOR’s and other offences where I have reported a person for summons and then created a case file with a gap file to prosecute a person</w:t>
            </w:r>
            <w:r w:rsidR="0082390D">
              <w:rPr>
                <w:sz w:val="22"/>
                <w:szCs w:val="22"/>
                <w:lang w:eastAsia="zh-TW"/>
              </w:rPr>
              <w:t xml:space="preserve">, however there is room for improvement and the only way to improve on delivering the methods of disposal is to do more of them and attend more offences where the disposal can be utilised allowing me to work towards perfecting the delivery. </w:t>
            </w:r>
            <w:r w:rsidR="00860B3E">
              <w:rPr>
                <w:sz w:val="22"/>
                <w:szCs w:val="22"/>
                <w:lang w:eastAsia="zh-TW"/>
              </w:rPr>
              <w:t>I will work towards attending more incidents and being proactive where a TOR application is appropriate</w:t>
            </w:r>
          </w:p>
          <w:p w14:paraId="65ECE04B" w14:textId="775D0C0B" w:rsidR="00234427" w:rsidRPr="00234427" w:rsidRDefault="00234427" w:rsidP="00234427">
            <w:pPr>
              <w:rPr>
                <w:rFonts w:ascii="Times New Roman" w:hAnsi="Times New Roman" w:cs="Times New Roman"/>
                <w:sz w:val="24"/>
                <w:szCs w:val="24"/>
                <w:lang w:eastAsia="zh-TW"/>
              </w:rPr>
            </w:pPr>
          </w:p>
        </w:tc>
      </w:tr>
      <w:tr w:rsidR="00061423" w:rsidRPr="009249F8" w14:paraId="0A070649" w14:textId="77777777" w:rsidTr="00234427">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315CCA2B" w:rsidR="00061423" w:rsidRPr="00234427" w:rsidRDefault="00234427" w:rsidP="00061423">
            <w:pPr>
              <w:overflowPunct/>
              <w:autoSpaceDE/>
              <w:autoSpaceDN/>
              <w:adjustRightInd/>
              <w:rPr>
                <w:sz w:val="22"/>
                <w:szCs w:val="22"/>
                <w:lang w:eastAsia="zh-TW"/>
              </w:rPr>
            </w:pPr>
            <w:r>
              <w:rPr>
                <w:sz w:val="22"/>
                <w:szCs w:val="22"/>
                <w:lang w:eastAsia="zh-TW"/>
              </w:rPr>
              <w:t>Investigative mindset</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C257C14" w14:textId="77777777"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0160FCD0" w14:textId="77777777" w:rsidR="00D36552" w:rsidRDefault="00D36552" w:rsidP="00061423">
            <w:pPr>
              <w:overflowPunct/>
              <w:autoSpaceDE/>
              <w:autoSpaceDN/>
              <w:adjustRightInd/>
              <w:rPr>
                <w:b/>
                <w:bCs/>
                <w:sz w:val="22"/>
                <w:szCs w:val="22"/>
                <w:lang w:eastAsia="zh-TW"/>
              </w:rPr>
            </w:pPr>
          </w:p>
          <w:p w14:paraId="2E715595" w14:textId="77777777" w:rsidR="00D36552" w:rsidRDefault="00D36552" w:rsidP="00061423">
            <w:pPr>
              <w:overflowPunct/>
              <w:autoSpaceDE/>
              <w:autoSpaceDN/>
              <w:adjustRightInd/>
              <w:rPr>
                <w:b/>
                <w:bCs/>
                <w:sz w:val="22"/>
                <w:szCs w:val="22"/>
                <w:lang w:eastAsia="zh-TW"/>
              </w:rPr>
            </w:pPr>
          </w:p>
          <w:p w14:paraId="3A47BE96" w14:textId="77777777" w:rsidR="00D36552" w:rsidRDefault="00D36552" w:rsidP="00061423">
            <w:pPr>
              <w:overflowPunct/>
              <w:autoSpaceDE/>
              <w:autoSpaceDN/>
              <w:adjustRightInd/>
              <w:rPr>
                <w:b/>
                <w:bCs/>
                <w:sz w:val="22"/>
                <w:szCs w:val="22"/>
                <w:lang w:eastAsia="zh-TW"/>
              </w:rPr>
            </w:pPr>
          </w:p>
          <w:p w14:paraId="30E481D8" w14:textId="77777777" w:rsidR="00D36552" w:rsidRDefault="00D36552" w:rsidP="00061423">
            <w:pPr>
              <w:overflowPunct/>
              <w:autoSpaceDE/>
              <w:autoSpaceDN/>
              <w:adjustRightInd/>
              <w:rPr>
                <w:b/>
                <w:bCs/>
                <w:sz w:val="22"/>
                <w:szCs w:val="22"/>
                <w:lang w:eastAsia="zh-TW"/>
              </w:rPr>
            </w:pPr>
          </w:p>
          <w:p w14:paraId="06D8453D" w14:textId="77777777" w:rsidR="00D36552" w:rsidRDefault="00D36552" w:rsidP="00061423">
            <w:pPr>
              <w:overflowPunct/>
              <w:autoSpaceDE/>
              <w:autoSpaceDN/>
              <w:adjustRightInd/>
              <w:rPr>
                <w:b/>
                <w:bCs/>
                <w:sz w:val="22"/>
                <w:szCs w:val="22"/>
                <w:lang w:eastAsia="zh-TW"/>
              </w:rPr>
            </w:pPr>
          </w:p>
          <w:p w14:paraId="332864A2" w14:textId="77777777" w:rsidR="00D36552" w:rsidRDefault="00D36552" w:rsidP="00061423">
            <w:pPr>
              <w:overflowPunct/>
              <w:autoSpaceDE/>
              <w:autoSpaceDN/>
              <w:adjustRightInd/>
              <w:rPr>
                <w:b/>
                <w:bCs/>
                <w:sz w:val="22"/>
                <w:szCs w:val="22"/>
                <w:lang w:eastAsia="zh-TW"/>
              </w:rPr>
            </w:pPr>
          </w:p>
          <w:p w14:paraId="112E1027" w14:textId="77777777" w:rsidR="00D36552" w:rsidRDefault="00D36552" w:rsidP="00061423">
            <w:pPr>
              <w:overflowPunct/>
              <w:autoSpaceDE/>
              <w:autoSpaceDN/>
              <w:adjustRightInd/>
              <w:rPr>
                <w:b/>
                <w:bCs/>
                <w:sz w:val="22"/>
                <w:szCs w:val="22"/>
                <w:lang w:eastAsia="zh-TW"/>
              </w:rPr>
            </w:pPr>
          </w:p>
          <w:p w14:paraId="1F08EB6E" w14:textId="35075CED" w:rsidR="00D36552" w:rsidRDefault="00D36552" w:rsidP="00061423">
            <w:pPr>
              <w:overflowPunct/>
              <w:autoSpaceDE/>
              <w:autoSpaceDN/>
              <w:adjustRightInd/>
              <w:rPr>
                <w:b/>
                <w:bCs/>
                <w:sz w:val="22"/>
                <w:szCs w:val="22"/>
                <w:lang w:eastAsia="zh-TW"/>
              </w:rPr>
            </w:pPr>
          </w:p>
          <w:p w14:paraId="7684B88D" w14:textId="5CA8EBDD" w:rsidR="0082390D" w:rsidRDefault="0082390D" w:rsidP="00061423">
            <w:pPr>
              <w:overflowPunct/>
              <w:autoSpaceDE/>
              <w:autoSpaceDN/>
              <w:adjustRightInd/>
              <w:rPr>
                <w:b/>
                <w:bCs/>
                <w:sz w:val="22"/>
                <w:szCs w:val="22"/>
                <w:lang w:eastAsia="zh-TW"/>
              </w:rPr>
            </w:pPr>
          </w:p>
          <w:p w14:paraId="576D53D4" w14:textId="1835BDFD" w:rsidR="0082390D" w:rsidRDefault="0082390D" w:rsidP="00061423">
            <w:pPr>
              <w:overflowPunct/>
              <w:autoSpaceDE/>
              <w:autoSpaceDN/>
              <w:adjustRightInd/>
              <w:rPr>
                <w:b/>
                <w:bCs/>
                <w:sz w:val="22"/>
                <w:szCs w:val="22"/>
                <w:lang w:eastAsia="zh-TW"/>
              </w:rPr>
            </w:pPr>
          </w:p>
          <w:p w14:paraId="60C661CF" w14:textId="35A3264E" w:rsidR="0082390D" w:rsidRDefault="0082390D" w:rsidP="00061423">
            <w:pPr>
              <w:overflowPunct/>
              <w:autoSpaceDE/>
              <w:autoSpaceDN/>
              <w:adjustRightInd/>
              <w:rPr>
                <w:b/>
                <w:bCs/>
                <w:sz w:val="22"/>
                <w:szCs w:val="22"/>
                <w:lang w:eastAsia="zh-TW"/>
              </w:rPr>
            </w:pPr>
          </w:p>
          <w:p w14:paraId="4F014B96" w14:textId="7FBD9DBE" w:rsidR="0082390D" w:rsidRDefault="0082390D" w:rsidP="00061423">
            <w:pPr>
              <w:overflowPunct/>
              <w:autoSpaceDE/>
              <w:autoSpaceDN/>
              <w:adjustRightInd/>
              <w:rPr>
                <w:b/>
                <w:bCs/>
                <w:sz w:val="22"/>
                <w:szCs w:val="22"/>
                <w:lang w:eastAsia="zh-TW"/>
              </w:rPr>
            </w:pPr>
          </w:p>
          <w:p w14:paraId="28598394" w14:textId="0D197A7E" w:rsidR="0082390D" w:rsidRDefault="0082390D" w:rsidP="00061423">
            <w:pPr>
              <w:overflowPunct/>
              <w:autoSpaceDE/>
              <w:autoSpaceDN/>
              <w:adjustRightInd/>
              <w:rPr>
                <w:b/>
                <w:bCs/>
                <w:sz w:val="22"/>
                <w:szCs w:val="22"/>
                <w:lang w:eastAsia="zh-TW"/>
              </w:rPr>
            </w:pPr>
          </w:p>
          <w:p w14:paraId="257CF051" w14:textId="451C2446" w:rsidR="0082390D" w:rsidRDefault="0082390D" w:rsidP="00061423">
            <w:pPr>
              <w:overflowPunct/>
              <w:autoSpaceDE/>
              <w:autoSpaceDN/>
              <w:adjustRightInd/>
              <w:rPr>
                <w:b/>
                <w:bCs/>
                <w:sz w:val="22"/>
                <w:szCs w:val="22"/>
                <w:lang w:eastAsia="zh-TW"/>
              </w:rPr>
            </w:pPr>
          </w:p>
          <w:p w14:paraId="63A86AE4" w14:textId="77777777" w:rsidR="0082390D" w:rsidRDefault="0082390D" w:rsidP="00061423">
            <w:pPr>
              <w:overflowPunct/>
              <w:autoSpaceDE/>
              <w:autoSpaceDN/>
              <w:adjustRightInd/>
              <w:rPr>
                <w:b/>
                <w:bCs/>
                <w:sz w:val="22"/>
                <w:szCs w:val="22"/>
                <w:lang w:eastAsia="zh-TW"/>
              </w:rPr>
            </w:pPr>
          </w:p>
          <w:p w14:paraId="11EC3377" w14:textId="55BF5519" w:rsidR="00D36552" w:rsidRDefault="00D36552" w:rsidP="00061423">
            <w:pPr>
              <w:overflowPunct/>
              <w:autoSpaceDE/>
              <w:autoSpaceDN/>
              <w:adjustRightInd/>
              <w:rPr>
                <w:b/>
                <w:bCs/>
                <w:sz w:val="22"/>
                <w:szCs w:val="22"/>
                <w:lang w:eastAsia="zh-TW"/>
              </w:rPr>
            </w:pPr>
          </w:p>
          <w:p w14:paraId="283079B3" w14:textId="66B984CB" w:rsidR="0082390D" w:rsidRDefault="0082390D" w:rsidP="00061423">
            <w:pPr>
              <w:overflowPunct/>
              <w:autoSpaceDE/>
              <w:autoSpaceDN/>
              <w:adjustRightInd/>
              <w:rPr>
                <w:b/>
                <w:bCs/>
                <w:sz w:val="22"/>
                <w:szCs w:val="22"/>
                <w:lang w:eastAsia="zh-TW"/>
              </w:rPr>
            </w:pPr>
          </w:p>
          <w:p w14:paraId="7628457F" w14:textId="01FF0C9B" w:rsidR="0082390D" w:rsidRDefault="0082390D" w:rsidP="00061423">
            <w:pPr>
              <w:overflowPunct/>
              <w:autoSpaceDE/>
              <w:autoSpaceDN/>
              <w:adjustRightInd/>
              <w:rPr>
                <w:b/>
                <w:bCs/>
                <w:sz w:val="22"/>
                <w:szCs w:val="22"/>
                <w:lang w:eastAsia="zh-TW"/>
              </w:rPr>
            </w:pPr>
          </w:p>
          <w:p w14:paraId="30934657" w14:textId="77777777" w:rsidR="0082390D" w:rsidRDefault="0082390D" w:rsidP="00061423">
            <w:pPr>
              <w:overflowPunct/>
              <w:autoSpaceDE/>
              <w:autoSpaceDN/>
              <w:adjustRightInd/>
              <w:rPr>
                <w:b/>
                <w:bCs/>
                <w:sz w:val="22"/>
                <w:szCs w:val="22"/>
                <w:lang w:eastAsia="zh-TW"/>
              </w:rPr>
            </w:pPr>
          </w:p>
          <w:p w14:paraId="01CBFEED" w14:textId="77777777" w:rsidR="00D36552" w:rsidRDefault="00D36552" w:rsidP="00061423">
            <w:pPr>
              <w:overflowPunct/>
              <w:autoSpaceDE/>
              <w:autoSpaceDN/>
              <w:adjustRightInd/>
              <w:rPr>
                <w:b/>
                <w:bCs/>
                <w:sz w:val="22"/>
                <w:szCs w:val="22"/>
                <w:lang w:eastAsia="zh-TW"/>
              </w:rPr>
            </w:pPr>
          </w:p>
          <w:p w14:paraId="288FCCF1" w14:textId="6C0291D1" w:rsidR="00D36552" w:rsidRPr="00D36552" w:rsidRDefault="00D36552" w:rsidP="00061423">
            <w:pPr>
              <w:overflowPunct/>
              <w:autoSpaceDE/>
              <w:autoSpaceDN/>
              <w:adjustRightInd/>
              <w:rPr>
                <w:sz w:val="22"/>
                <w:szCs w:val="22"/>
                <w:lang w:eastAsia="zh-TW"/>
              </w:rPr>
            </w:pPr>
            <w:r w:rsidRPr="00D36552">
              <w:rPr>
                <w:sz w:val="22"/>
                <w:szCs w:val="22"/>
                <w:lang w:eastAsia="zh-TW"/>
              </w:rPr>
              <w:t xml:space="preserve">Being able to create and maintain court files </w:t>
            </w:r>
          </w:p>
          <w:p w14:paraId="30EEBA00" w14:textId="77777777" w:rsidR="00D36552" w:rsidRDefault="00D36552" w:rsidP="00061423">
            <w:pPr>
              <w:overflowPunct/>
              <w:autoSpaceDE/>
              <w:autoSpaceDN/>
              <w:adjustRightInd/>
              <w:rPr>
                <w:b/>
                <w:bCs/>
                <w:sz w:val="22"/>
                <w:szCs w:val="22"/>
                <w:lang w:eastAsia="zh-TW"/>
              </w:rPr>
            </w:pPr>
          </w:p>
          <w:p w14:paraId="74D652C2" w14:textId="77777777" w:rsidR="00D36552" w:rsidRDefault="00D36552" w:rsidP="00061423">
            <w:pPr>
              <w:overflowPunct/>
              <w:autoSpaceDE/>
              <w:autoSpaceDN/>
              <w:adjustRightInd/>
              <w:rPr>
                <w:b/>
                <w:bCs/>
                <w:sz w:val="22"/>
                <w:szCs w:val="22"/>
                <w:lang w:eastAsia="zh-TW"/>
              </w:rPr>
            </w:pPr>
          </w:p>
          <w:p w14:paraId="5C5AA786" w14:textId="77777777" w:rsidR="00D36552" w:rsidRDefault="00D36552" w:rsidP="00061423">
            <w:pPr>
              <w:overflowPunct/>
              <w:autoSpaceDE/>
              <w:autoSpaceDN/>
              <w:adjustRightInd/>
              <w:rPr>
                <w:b/>
                <w:bCs/>
                <w:sz w:val="22"/>
                <w:szCs w:val="22"/>
                <w:lang w:eastAsia="zh-TW"/>
              </w:rPr>
            </w:pPr>
          </w:p>
          <w:p w14:paraId="40AAE883" w14:textId="33104AB3" w:rsidR="00D36552" w:rsidRPr="009249F8" w:rsidRDefault="00D36552"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047CAFC"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D40F6AB" w14:textId="77777777" w:rsidR="00234427" w:rsidRPr="00234427" w:rsidRDefault="00234427" w:rsidP="00234427">
            <w:pPr>
              <w:rPr>
                <w:rFonts w:ascii="Times New Roman" w:hAnsi="Times New Roman" w:cs="Times New Roman"/>
                <w:sz w:val="24"/>
                <w:szCs w:val="24"/>
                <w:lang w:eastAsia="zh-TW"/>
              </w:rPr>
            </w:pPr>
          </w:p>
          <w:p w14:paraId="1FE16DAE" w14:textId="77777777" w:rsidR="00234427" w:rsidRDefault="00234427" w:rsidP="00234427">
            <w:pPr>
              <w:rPr>
                <w:sz w:val="22"/>
                <w:szCs w:val="22"/>
                <w:lang w:eastAsia="zh-TW"/>
              </w:rPr>
            </w:pPr>
          </w:p>
          <w:p w14:paraId="0312C95D" w14:textId="250CDBAF" w:rsidR="00234427" w:rsidRDefault="00234427" w:rsidP="00234427">
            <w:pPr>
              <w:rPr>
                <w:sz w:val="22"/>
                <w:szCs w:val="22"/>
                <w:lang w:eastAsia="zh-TW"/>
              </w:rPr>
            </w:pPr>
            <w:r>
              <w:rPr>
                <w:sz w:val="22"/>
                <w:szCs w:val="22"/>
                <w:lang w:eastAsia="zh-TW"/>
              </w:rPr>
              <w:t>10</w:t>
            </w:r>
          </w:p>
          <w:p w14:paraId="6C5215CF" w14:textId="77777777" w:rsidR="00234427" w:rsidRDefault="00234427" w:rsidP="00234427">
            <w:pPr>
              <w:rPr>
                <w:rFonts w:ascii="Times New Roman" w:hAnsi="Times New Roman" w:cs="Times New Roman"/>
                <w:sz w:val="24"/>
                <w:szCs w:val="24"/>
                <w:lang w:eastAsia="zh-TW"/>
              </w:rPr>
            </w:pPr>
          </w:p>
          <w:p w14:paraId="4F9B5F7A" w14:textId="77777777" w:rsidR="00D36552" w:rsidRPr="00D36552" w:rsidRDefault="00D36552" w:rsidP="00D36552">
            <w:pPr>
              <w:rPr>
                <w:rFonts w:ascii="Times New Roman" w:hAnsi="Times New Roman" w:cs="Times New Roman"/>
                <w:sz w:val="24"/>
                <w:szCs w:val="24"/>
                <w:lang w:eastAsia="zh-TW"/>
              </w:rPr>
            </w:pPr>
          </w:p>
          <w:p w14:paraId="2DF8EBC3" w14:textId="77777777" w:rsidR="00D36552" w:rsidRPr="00D36552" w:rsidRDefault="00D36552" w:rsidP="00D36552">
            <w:pPr>
              <w:rPr>
                <w:rFonts w:ascii="Times New Roman" w:hAnsi="Times New Roman" w:cs="Times New Roman"/>
                <w:sz w:val="24"/>
                <w:szCs w:val="24"/>
                <w:lang w:eastAsia="zh-TW"/>
              </w:rPr>
            </w:pPr>
          </w:p>
          <w:p w14:paraId="6A6CD8FE" w14:textId="77777777" w:rsidR="00D36552" w:rsidRPr="00D36552" w:rsidRDefault="00D36552" w:rsidP="00D36552">
            <w:pPr>
              <w:rPr>
                <w:rFonts w:ascii="Times New Roman" w:hAnsi="Times New Roman" w:cs="Times New Roman"/>
                <w:sz w:val="24"/>
                <w:szCs w:val="24"/>
                <w:lang w:eastAsia="zh-TW"/>
              </w:rPr>
            </w:pPr>
          </w:p>
          <w:p w14:paraId="236128D9" w14:textId="77777777" w:rsidR="00D36552" w:rsidRPr="00D36552" w:rsidRDefault="00D36552" w:rsidP="00D36552">
            <w:pPr>
              <w:rPr>
                <w:rFonts w:ascii="Times New Roman" w:hAnsi="Times New Roman" w:cs="Times New Roman"/>
                <w:sz w:val="24"/>
                <w:szCs w:val="24"/>
                <w:lang w:eastAsia="zh-TW"/>
              </w:rPr>
            </w:pPr>
          </w:p>
          <w:p w14:paraId="0E947B1C" w14:textId="77777777" w:rsidR="00D36552" w:rsidRPr="00D36552" w:rsidRDefault="00D36552" w:rsidP="00D36552">
            <w:pPr>
              <w:rPr>
                <w:rFonts w:ascii="Times New Roman" w:hAnsi="Times New Roman" w:cs="Times New Roman"/>
                <w:sz w:val="24"/>
                <w:szCs w:val="24"/>
                <w:lang w:eastAsia="zh-TW"/>
              </w:rPr>
            </w:pPr>
          </w:p>
          <w:p w14:paraId="4AE95C1C" w14:textId="77777777" w:rsidR="00D36552" w:rsidRPr="00D36552" w:rsidRDefault="00D36552" w:rsidP="00D36552">
            <w:pPr>
              <w:rPr>
                <w:rFonts w:ascii="Times New Roman" w:hAnsi="Times New Roman" w:cs="Times New Roman"/>
                <w:sz w:val="24"/>
                <w:szCs w:val="24"/>
                <w:lang w:eastAsia="zh-TW"/>
              </w:rPr>
            </w:pPr>
          </w:p>
          <w:p w14:paraId="39173B23" w14:textId="77777777" w:rsidR="00D36552" w:rsidRPr="00D36552" w:rsidRDefault="00D36552" w:rsidP="00D36552">
            <w:pPr>
              <w:rPr>
                <w:rFonts w:ascii="Times New Roman" w:hAnsi="Times New Roman" w:cs="Times New Roman"/>
                <w:sz w:val="24"/>
                <w:szCs w:val="24"/>
                <w:lang w:eastAsia="zh-TW"/>
              </w:rPr>
            </w:pPr>
          </w:p>
          <w:p w14:paraId="1F6D201F" w14:textId="77777777" w:rsidR="00D36552" w:rsidRPr="00D36552" w:rsidRDefault="00D36552" w:rsidP="00D36552">
            <w:pPr>
              <w:rPr>
                <w:rFonts w:ascii="Times New Roman" w:hAnsi="Times New Roman" w:cs="Times New Roman"/>
                <w:sz w:val="24"/>
                <w:szCs w:val="24"/>
                <w:lang w:eastAsia="zh-TW"/>
              </w:rPr>
            </w:pPr>
          </w:p>
          <w:p w14:paraId="23FED7DD" w14:textId="77777777" w:rsidR="00D36552" w:rsidRPr="00D36552" w:rsidRDefault="00D36552" w:rsidP="00D36552">
            <w:pPr>
              <w:rPr>
                <w:rFonts w:ascii="Times New Roman" w:hAnsi="Times New Roman" w:cs="Times New Roman"/>
                <w:sz w:val="24"/>
                <w:szCs w:val="24"/>
                <w:lang w:eastAsia="zh-TW"/>
              </w:rPr>
            </w:pPr>
          </w:p>
          <w:p w14:paraId="1CA61879" w14:textId="77777777" w:rsidR="00D36552" w:rsidRPr="00D36552" w:rsidRDefault="00D36552" w:rsidP="00D36552">
            <w:pPr>
              <w:rPr>
                <w:rFonts w:ascii="Times New Roman" w:hAnsi="Times New Roman" w:cs="Times New Roman"/>
                <w:sz w:val="24"/>
                <w:szCs w:val="24"/>
                <w:lang w:eastAsia="zh-TW"/>
              </w:rPr>
            </w:pPr>
          </w:p>
          <w:p w14:paraId="1359D29A" w14:textId="77777777" w:rsidR="00D36552" w:rsidRPr="00D36552" w:rsidRDefault="00D36552" w:rsidP="00D36552">
            <w:pPr>
              <w:rPr>
                <w:rFonts w:ascii="Times New Roman" w:hAnsi="Times New Roman" w:cs="Times New Roman"/>
                <w:sz w:val="24"/>
                <w:szCs w:val="24"/>
                <w:lang w:eastAsia="zh-TW"/>
              </w:rPr>
            </w:pPr>
          </w:p>
          <w:p w14:paraId="749560A8" w14:textId="77777777" w:rsidR="00D36552" w:rsidRPr="00D36552" w:rsidRDefault="00D36552" w:rsidP="00D36552">
            <w:pPr>
              <w:rPr>
                <w:rFonts w:ascii="Times New Roman" w:hAnsi="Times New Roman" w:cs="Times New Roman"/>
                <w:sz w:val="24"/>
                <w:szCs w:val="24"/>
                <w:lang w:eastAsia="zh-TW"/>
              </w:rPr>
            </w:pPr>
          </w:p>
          <w:p w14:paraId="114C6542" w14:textId="4F19A862" w:rsidR="00D36552" w:rsidRDefault="00D36552" w:rsidP="00D36552">
            <w:pPr>
              <w:rPr>
                <w:rFonts w:ascii="Times New Roman" w:hAnsi="Times New Roman" w:cs="Times New Roman"/>
                <w:sz w:val="24"/>
                <w:szCs w:val="24"/>
                <w:lang w:eastAsia="zh-TW"/>
              </w:rPr>
            </w:pPr>
          </w:p>
          <w:p w14:paraId="265DA599" w14:textId="71A6AAEE" w:rsidR="0082390D" w:rsidRDefault="0082390D" w:rsidP="00D36552">
            <w:pPr>
              <w:rPr>
                <w:rFonts w:ascii="Times New Roman" w:hAnsi="Times New Roman" w:cs="Times New Roman"/>
                <w:sz w:val="24"/>
                <w:szCs w:val="24"/>
                <w:lang w:eastAsia="zh-TW"/>
              </w:rPr>
            </w:pPr>
          </w:p>
          <w:p w14:paraId="21F87030" w14:textId="52F4A180" w:rsidR="0082390D" w:rsidRDefault="0082390D" w:rsidP="00D36552">
            <w:pPr>
              <w:rPr>
                <w:rFonts w:ascii="Times New Roman" w:hAnsi="Times New Roman" w:cs="Times New Roman"/>
                <w:sz w:val="24"/>
                <w:szCs w:val="24"/>
                <w:lang w:eastAsia="zh-TW"/>
              </w:rPr>
            </w:pPr>
          </w:p>
          <w:p w14:paraId="0DE490F5" w14:textId="1499B83C" w:rsidR="0082390D" w:rsidRDefault="0082390D" w:rsidP="00D36552">
            <w:pPr>
              <w:rPr>
                <w:rFonts w:ascii="Times New Roman" w:hAnsi="Times New Roman" w:cs="Times New Roman"/>
                <w:sz w:val="24"/>
                <w:szCs w:val="24"/>
                <w:lang w:eastAsia="zh-TW"/>
              </w:rPr>
            </w:pPr>
          </w:p>
          <w:p w14:paraId="683D963C" w14:textId="1DB95DBB" w:rsidR="0082390D" w:rsidRDefault="0082390D" w:rsidP="00D36552">
            <w:pPr>
              <w:rPr>
                <w:rFonts w:ascii="Times New Roman" w:hAnsi="Times New Roman" w:cs="Times New Roman"/>
                <w:sz w:val="24"/>
                <w:szCs w:val="24"/>
                <w:lang w:eastAsia="zh-TW"/>
              </w:rPr>
            </w:pPr>
          </w:p>
          <w:p w14:paraId="6B4D91EB" w14:textId="1CFE3BA5" w:rsidR="0082390D" w:rsidRDefault="0082390D" w:rsidP="00D36552">
            <w:pPr>
              <w:rPr>
                <w:rFonts w:ascii="Times New Roman" w:hAnsi="Times New Roman" w:cs="Times New Roman"/>
                <w:sz w:val="24"/>
                <w:szCs w:val="24"/>
                <w:lang w:eastAsia="zh-TW"/>
              </w:rPr>
            </w:pPr>
          </w:p>
          <w:p w14:paraId="6042F0B9" w14:textId="0319C380" w:rsidR="0082390D" w:rsidRDefault="0082390D" w:rsidP="00D36552">
            <w:pPr>
              <w:rPr>
                <w:rFonts w:ascii="Times New Roman" w:hAnsi="Times New Roman" w:cs="Times New Roman"/>
                <w:sz w:val="24"/>
                <w:szCs w:val="24"/>
                <w:lang w:eastAsia="zh-TW"/>
              </w:rPr>
            </w:pPr>
          </w:p>
          <w:p w14:paraId="0E6DB442" w14:textId="21A908A5" w:rsidR="0082390D" w:rsidRDefault="0082390D" w:rsidP="00D36552">
            <w:pPr>
              <w:rPr>
                <w:rFonts w:ascii="Times New Roman" w:hAnsi="Times New Roman" w:cs="Times New Roman"/>
                <w:sz w:val="24"/>
                <w:szCs w:val="24"/>
                <w:lang w:eastAsia="zh-TW"/>
              </w:rPr>
            </w:pPr>
          </w:p>
          <w:p w14:paraId="6CBD630D" w14:textId="77777777" w:rsidR="0082390D" w:rsidRDefault="0082390D" w:rsidP="00D36552">
            <w:pPr>
              <w:rPr>
                <w:rFonts w:ascii="Times New Roman" w:hAnsi="Times New Roman" w:cs="Times New Roman"/>
                <w:sz w:val="24"/>
                <w:szCs w:val="24"/>
                <w:lang w:eastAsia="zh-TW"/>
              </w:rPr>
            </w:pPr>
          </w:p>
          <w:p w14:paraId="533E15C2" w14:textId="77777777" w:rsidR="0082390D" w:rsidRPr="00D36552" w:rsidRDefault="0082390D" w:rsidP="00D36552">
            <w:pPr>
              <w:rPr>
                <w:rFonts w:ascii="Times New Roman" w:hAnsi="Times New Roman" w:cs="Times New Roman"/>
                <w:sz w:val="24"/>
                <w:szCs w:val="24"/>
                <w:lang w:eastAsia="zh-TW"/>
              </w:rPr>
            </w:pPr>
          </w:p>
          <w:p w14:paraId="23633AA7" w14:textId="77777777" w:rsidR="00D36552" w:rsidRDefault="00D36552" w:rsidP="00D36552">
            <w:pPr>
              <w:rPr>
                <w:rFonts w:ascii="Times New Roman" w:hAnsi="Times New Roman" w:cs="Times New Roman"/>
                <w:sz w:val="24"/>
                <w:szCs w:val="24"/>
                <w:lang w:eastAsia="zh-TW"/>
              </w:rPr>
            </w:pPr>
          </w:p>
          <w:p w14:paraId="623D17B0" w14:textId="3475928E" w:rsidR="00D36552" w:rsidRDefault="00D36552" w:rsidP="00D36552">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3A04ACC0" w14:textId="30CDCCF8" w:rsidR="00D36552" w:rsidRPr="00D36552" w:rsidRDefault="00D36552" w:rsidP="00D3655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23"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91D218"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33281047" w14:textId="77777777" w:rsidR="00234427" w:rsidRPr="00234427" w:rsidRDefault="00234427" w:rsidP="00234427">
            <w:pPr>
              <w:rPr>
                <w:rFonts w:ascii="Times New Roman" w:hAnsi="Times New Roman" w:cs="Times New Roman"/>
                <w:sz w:val="24"/>
                <w:szCs w:val="24"/>
                <w:lang w:eastAsia="zh-TW"/>
              </w:rPr>
            </w:pPr>
          </w:p>
          <w:p w14:paraId="1CAB5B19" w14:textId="77777777" w:rsidR="00234427" w:rsidRDefault="00234427" w:rsidP="00234427">
            <w:pPr>
              <w:rPr>
                <w:sz w:val="22"/>
                <w:szCs w:val="22"/>
                <w:lang w:eastAsia="zh-TW"/>
              </w:rPr>
            </w:pPr>
          </w:p>
          <w:p w14:paraId="4A6520C2" w14:textId="24A69CCD" w:rsidR="00234427" w:rsidRDefault="00234427" w:rsidP="00234427">
            <w:pPr>
              <w:rPr>
                <w:sz w:val="22"/>
                <w:szCs w:val="22"/>
                <w:lang w:eastAsia="zh-TW"/>
              </w:rPr>
            </w:pPr>
            <w:r>
              <w:rPr>
                <w:sz w:val="22"/>
                <w:szCs w:val="22"/>
                <w:lang w:eastAsia="zh-TW"/>
              </w:rPr>
              <w:t>8</w:t>
            </w:r>
          </w:p>
          <w:p w14:paraId="7057FF3A" w14:textId="77777777" w:rsidR="00234427" w:rsidRDefault="00234427" w:rsidP="00234427">
            <w:pPr>
              <w:rPr>
                <w:rFonts w:ascii="Times New Roman" w:hAnsi="Times New Roman" w:cs="Times New Roman"/>
                <w:sz w:val="24"/>
                <w:szCs w:val="24"/>
                <w:lang w:eastAsia="zh-TW"/>
              </w:rPr>
            </w:pPr>
          </w:p>
          <w:p w14:paraId="15FDC599" w14:textId="77777777" w:rsidR="00D36552" w:rsidRPr="00D36552" w:rsidRDefault="00D36552" w:rsidP="00D36552">
            <w:pPr>
              <w:rPr>
                <w:rFonts w:ascii="Times New Roman" w:hAnsi="Times New Roman" w:cs="Times New Roman"/>
                <w:sz w:val="24"/>
                <w:szCs w:val="24"/>
                <w:lang w:eastAsia="zh-TW"/>
              </w:rPr>
            </w:pPr>
          </w:p>
          <w:p w14:paraId="5C9CA3D7" w14:textId="77777777" w:rsidR="00D36552" w:rsidRPr="00D36552" w:rsidRDefault="00D36552" w:rsidP="00D36552">
            <w:pPr>
              <w:rPr>
                <w:rFonts w:ascii="Times New Roman" w:hAnsi="Times New Roman" w:cs="Times New Roman"/>
                <w:sz w:val="24"/>
                <w:szCs w:val="24"/>
                <w:lang w:eastAsia="zh-TW"/>
              </w:rPr>
            </w:pPr>
          </w:p>
          <w:p w14:paraId="27295265" w14:textId="77777777" w:rsidR="00D36552" w:rsidRPr="00D36552" w:rsidRDefault="00D36552" w:rsidP="00D36552">
            <w:pPr>
              <w:rPr>
                <w:rFonts w:ascii="Times New Roman" w:hAnsi="Times New Roman" w:cs="Times New Roman"/>
                <w:sz w:val="24"/>
                <w:szCs w:val="24"/>
                <w:lang w:eastAsia="zh-TW"/>
              </w:rPr>
            </w:pPr>
          </w:p>
          <w:p w14:paraId="05906A71" w14:textId="77777777" w:rsidR="00D36552" w:rsidRPr="00D36552" w:rsidRDefault="00D36552" w:rsidP="00D36552">
            <w:pPr>
              <w:rPr>
                <w:rFonts w:ascii="Times New Roman" w:hAnsi="Times New Roman" w:cs="Times New Roman"/>
                <w:sz w:val="24"/>
                <w:szCs w:val="24"/>
                <w:lang w:eastAsia="zh-TW"/>
              </w:rPr>
            </w:pPr>
          </w:p>
          <w:p w14:paraId="6CBBAA8B" w14:textId="77777777" w:rsidR="00D36552" w:rsidRPr="00D36552" w:rsidRDefault="00D36552" w:rsidP="00D36552">
            <w:pPr>
              <w:rPr>
                <w:rFonts w:ascii="Times New Roman" w:hAnsi="Times New Roman" w:cs="Times New Roman"/>
                <w:sz w:val="24"/>
                <w:szCs w:val="24"/>
                <w:lang w:eastAsia="zh-TW"/>
              </w:rPr>
            </w:pPr>
          </w:p>
          <w:p w14:paraId="38E49AE7" w14:textId="77777777" w:rsidR="00D36552" w:rsidRPr="00D36552" w:rsidRDefault="00D36552" w:rsidP="00D36552">
            <w:pPr>
              <w:rPr>
                <w:rFonts w:ascii="Times New Roman" w:hAnsi="Times New Roman" w:cs="Times New Roman"/>
                <w:sz w:val="24"/>
                <w:szCs w:val="24"/>
                <w:lang w:eastAsia="zh-TW"/>
              </w:rPr>
            </w:pPr>
          </w:p>
          <w:p w14:paraId="5D1056DB" w14:textId="77777777" w:rsidR="00D36552" w:rsidRPr="00D36552" w:rsidRDefault="00D36552" w:rsidP="00D36552">
            <w:pPr>
              <w:rPr>
                <w:rFonts w:ascii="Times New Roman" w:hAnsi="Times New Roman" w:cs="Times New Roman"/>
                <w:sz w:val="24"/>
                <w:szCs w:val="24"/>
                <w:lang w:eastAsia="zh-TW"/>
              </w:rPr>
            </w:pPr>
          </w:p>
          <w:p w14:paraId="0F8EA6E6" w14:textId="77777777" w:rsidR="00D36552" w:rsidRPr="00D36552" w:rsidRDefault="00D36552" w:rsidP="00D36552">
            <w:pPr>
              <w:rPr>
                <w:rFonts w:ascii="Times New Roman" w:hAnsi="Times New Roman" w:cs="Times New Roman"/>
                <w:sz w:val="24"/>
                <w:szCs w:val="24"/>
                <w:lang w:eastAsia="zh-TW"/>
              </w:rPr>
            </w:pPr>
          </w:p>
          <w:p w14:paraId="5F37A186" w14:textId="77777777" w:rsidR="00D36552" w:rsidRPr="00D36552" w:rsidRDefault="00D36552" w:rsidP="00D36552">
            <w:pPr>
              <w:rPr>
                <w:rFonts w:ascii="Times New Roman" w:hAnsi="Times New Roman" w:cs="Times New Roman"/>
                <w:sz w:val="24"/>
                <w:szCs w:val="24"/>
                <w:lang w:eastAsia="zh-TW"/>
              </w:rPr>
            </w:pPr>
          </w:p>
          <w:p w14:paraId="4D011E78" w14:textId="77777777" w:rsidR="00D36552" w:rsidRPr="00D36552" w:rsidRDefault="00D36552" w:rsidP="00D36552">
            <w:pPr>
              <w:rPr>
                <w:rFonts w:ascii="Times New Roman" w:hAnsi="Times New Roman" w:cs="Times New Roman"/>
                <w:sz w:val="24"/>
                <w:szCs w:val="24"/>
                <w:lang w:eastAsia="zh-TW"/>
              </w:rPr>
            </w:pPr>
          </w:p>
          <w:p w14:paraId="37313DC0" w14:textId="77777777" w:rsidR="00D36552" w:rsidRPr="00D36552" w:rsidRDefault="00D36552" w:rsidP="00D36552">
            <w:pPr>
              <w:rPr>
                <w:rFonts w:ascii="Times New Roman" w:hAnsi="Times New Roman" w:cs="Times New Roman"/>
                <w:sz w:val="24"/>
                <w:szCs w:val="24"/>
                <w:lang w:eastAsia="zh-TW"/>
              </w:rPr>
            </w:pPr>
          </w:p>
          <w:p w14:paraId="59D8D72A" w14:textId="77777777" w:rsidR="00D36552" w:rsidRPr="00D36552" w:rsidRDefault="00D36552" w:rsidP="00D36552">
            <w:pPr>
              <w:rPr>
                <w:rFonts w:ascii="Times New Roman" w:hAnsi="Times New Roman" w:cs="Times New Roman"/>
                <w:sz w:val="24"/>
                <w:szCs w:val="24"/>
                <w:lang w:eastAsia="zh-TW"/>
              </w:rPr>
            </w:pPr>
          </w:p>
          <w:p w14:paraId="549E43D2" w14:textId="0FD5897F" w:rsidR="00D36552" w:rsidRDefault="00D36552" w:rsidP="00D36552">
            <w:pPr>
              <w:rPr>
                <w:rFonts w:ascii="Times New Roman" w:hAnsi="Times New Roman" w:cs="Times New Roman"/>
                <w:sz w:val="24"/>
                <w:szCs w:val="24"/>
                <w:lang w:eastAsia="zh-TW"/>
              </w:rPr>
            </w:pPr>
          </w:p>
          <w:p w14:paraId="0E0894B2" w14:textId="7A3D360B" w:rsidR="0082390D" w:rsidRDefault="0082390D" w:rsidP="00D36552">
            <w:pPr>
              <w:rPr>
                <w:rFonts w:ascii="Times New Roman" w:hAnsi="Times New Roman" w:cs="Times New Roman"/>
                <w:sz w:val="24"/>
                <w:szCs w:val="24"/>
                <w:lang w:eastAsia="zh-TW"/>
              </w:rPr>
            </w:pPr>
          </w:p>
          <w:p w14:paraId="194F4BD8" w14:textId="121D5D16" w:rsidR="0082390D" w:rsidRDefault="0082390D" w:rsidP="00D36552">
            <w:pPr>
              <w:rPr>
                <w:rFonts w:ascii="Times New Roman" w:hAnsi="Times New Roman" w:cs="Times New Roman"/>
                <w:sz w:val="24"/>
                <w:szCs w:val="24"/>
                <w:lang w:eastAsia="zh-TW"/>
              </w:rPr>
            </w:pPr>
          </w:p>
          <w:p w14:paraId="0B88D0A3" w14:textId="1AB8C72C" w:rsidR="0082390D" w:rsidRDefault="0082390D" w:rsidP="00D36552">
            <w:pPr>
              <w:rPr>
                <w:rFonts w:ascii="Times New Roman" w:hAnsi="Times New Roman" w:cs="Times New Roman"/>
                <w:sz w:val="24"/>
                <w:szCs w:val="24"/>
                <w:lang w:eastAsia="zh-TW"/>
              </w:rPr>
            </w:pPr>
          </w:p>
          <w:p w14:paraId="3DBDA12D" w14:textId="2EDD0C0C" w:rsidR="0082390D" w:rsidRDefault="0082390D" w:rsidP="00D36552">
            <w:pPr>
              <w:rPr>
                <w:rFonts w:ascii="Times New Roman" w:hAnsi="Times New Roman" w:cs="Times New Roman"/>
                <w:sz w:val="24"/>
                <w:szCs w:val="24"/>
                <w:lang w:eastAsia="zh-TW"/>
              </w:rPr>
            </w:pPr>
          </w:p>
          <w:p w14:paraId="7123F3E2" w14:textId="388DE402" w:rsidR="0082390D" w:rsidRDefault="0082390D" w:rsidP="00D36552">
            <w:pPr>
              <w:rPr>
                <w:rFonts w:ascii="Times New Roman" w:hAnsi="Times New Roman" w:cs="Times New Roman"/>
                <w:sz w:val="24"/>
                <w:szCs w:val="24"/>
                <w:lang w:eastAsia="zh-TW"/>
              </w:rPr>
            </w:pPr>
          </w:p>
          <w:p w14:paraId="3670E4FD" w14:textId="240D8398" w:rsidR="0082390D" w:rsidRDefault="0082390D" w:rsidP="00D36552">
            <w:pPr>
              <w:rPr>
                <w:rFonts w:ascii="Times New Roman" w:hAnsi="Times New Roman" w:cs="Times New Roman"/>
                <w:sz w:val="24"/>
                <w:szCs w:val="24"/>
                <w:lang w:eastAsia="zh-TW"/>
              </w:rPr>
            </w:pPr>
          </w:p>
          <w:p w14:paraId="357E3536" w14:textId="45CC2E09" w:rsidR="0082390D" w:rsidRDefault="0082390D" w:rsidP="00D36552">
            <w:pPr>
              <w:rPr>
                <w:rFonts w:ascii="Times New Roman" w:hAnsi="Times New Roman" w:cs="Times New Roman"/>
                <w:sz w:val="24"/>
                <w:szCs w:val="24"/>
                <w:lang w:eastAsia="zh-TW"/>
              </w:rPr>
            </w:pPr>
          </w:p>
          <w:p w14:paraId="450EEBCE" w14:textId="77777777" w:rsidR="0082390D" w:rsidRDefault="0082390D" w:rsidP="00D36552">
            <w:pPr>
              <w:rPr>
                <w:rFonts w:ascii="Times New Roman" w:hAnsi="Times New Roman" w:cs="Times New Roman"/>
                <w:sz w:val="24"/>
                <w:szCs w:val="24"/>
                <w:lang w:eastAsia="zh-TW"/>
              </w:rPr>
            </w:pPr>
          </w:p>
          <w:p w14:paraId="1D3DECE1" w14:textId="77777777" w:rsidR="0082390D" w:rsidRPr="00D36552" w:rsidRDefault="0082390D" w:rsidP="00D36552">
            <w:pPr>
              <w:rPr>
                <w:rFonts w:ascii="Times New Roman" w:hAnsi="Times New Roman" w:cs="Times New Roman"/>
                <w:sz w:val="24"/>
                <w:szCs w:val="24"/>
                <w:lang w:eastAsia="zh-TW"/>
              </w:rPr>
            </w:pPr>
          </w:p>
          <w:p w14:paraId="5481181B" w14:textId="77777777" w:rsidR="00D36552" w:rsidRDefault="00D36552" w:rsidP="00D36552">
            <w:pPr>
              <w:rPr>
                <w:rFonts w:ascii="Times New Roman" w:hAnsi="Times New Roman" w:cs="Times New Roman"/>
                <w:sz w:val="24"/>
                <w:szCs w:val="24"/>
                <w:lang w:eastAsia="zh-TW"/>
              </w:rPr>
            </w:pPr>
          </w:p>
          <w:p w14:paraId="03B96B34" w14:textId="7B5258DE" w:rsidR="00D36552" w:rsidRDefault="00D36552" w:rsidP="00D36552">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11F36294" w14:textId="7786A6C9" w:rsidR="00D36552" w:rsidRPr="00D36552" w:rsidRDefault="00D36552" w:rsidP="00D36552">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7FCAA09"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61023595" w14:textId="77777777" w:rsidR="00D36552" w:rsidRDefault="00D36552" w:rsidP="00061423">
            <w:pPr>
              <w:overflowPunct/>
              <w:autoSpaceDE/>
              <w:autoSpaceDN/>
              <w:adjustRightInd/>
              <w:rPr>
                <w:sz w:val="22"/>
                <w:szCs w:val="22"/>
                <w:lang w:eastAsia="zh-TW"/>
              </w:rPr>
            </w:pPr>
          </w:p>
          <w:p w14:paraId="1F0F7064" w14:textId="02E19176" w:rsidR="00D36552" w:rsidRDefault="00D36552" w:rsidP="00061423">
            <w:pPr>
              <w:overflowPunct/>
              <w:autoSpaceDE/>
              <w:autoSpaceDN/>
              <w:adjustRightInd/>
              <w:rPr>
                <w:sz w:val="22"/>
                <w:szCs w:val="22"/>
                <w:lang w:eastAsia="zh-TW"/>
              </w:rPr>
            </w:pPr>
            <w:r>
              <w:rPr>
                <w:sz w:val="22"/>
                <w:szCs w:val="22"/>
                <w:lang w:eastAsia="zh-TW"/>
              </w:rPr>
              <w:t xml:space="preserve">I have worked hard with other officers to act as a sponge in watching their effective ways of investigating offences and linking up with specialist teams such as CID to further progress my investigative mindset. I </w:t>
            </w:r>
            <w:proofErr w:type="gramStart"/>
            <w:r>
              <w:rPr>
                <w:sz w:val="22"/>
                <w:szCs w:val="22"/>
                <w:lang w:eastAsia="zh-TW"/>
              </w:rPr>
              <w:t>am able to</w:t>
            </w:r>
            <w:proofErr w:type="gramEnd"/>
            <w:r>
              <w:rPr>
                <w:sz w:val="22"/>
                <w:szCs w:val="22"/>
                <w:lang w:eastAsia="zh-TW"/>
              </w:rPr>
              <w:t xml:space="preserve"> identify my role and what I need to do when I investigate </w:t>
            </w:r>
            <w:r w:rsidR="00860B3E">
              <w:rPr>
                <w:sz w:val="22"/>
                <w:szCs w:val="22"/>
                <w:lang w:eastAsia="zh-TW"/>
              </w:rPr>
              <w:t>offences,</w:t>
            </w:r>
            <w:r>
              <w:rPr>
                <w:sz w:val="22"/>
                <w:szCs w:val="22"/>
                <w:lang w:eastAsia="zh-TW"/>
              </w:rPr>
              <w:t xml:space="preserve"> I have </w:t>
            </w:r>
            <w:r>
              <w:rPr>
                <w:sz w:val="22"/>
                <w:szCs w:val="22"/>
                <w:lang w:eastAsia="zh-TW"/>
              </w:rPr>
              <w:lastRenderedPageBreak/>
              <w:t>improved a lot almost 2 points in my ILP which I believe is a significant improvement</w:t>
            </w:r>
            <w:r w:rsidR="0082390D">
              <w:rPr>
                <w:sz w:val="22"/>
                <w:szCs w:val="22"/>
                <w:lang w:eastAsia="zh-TW"/>
              </w:rPr>
              <w:t xml:space="preserve"> however there is further room for improvement where I will now attend attachments with other investigative teams such as the organised crime unit and hub units on my rest days to further improve my mindset.</w:t>
            </w:r>
          </w:p>
          <w:p w14:paraId="6BBDB414" w14:textId="77777777" w:rsidR="00D36552" w:rsidRPr="00D36552" w:rsidRDefault="00D36552" w:rsidP="00D36552">
            <w:pPr>
              <w:rPr>
                <w:rFonts w:ascii="Times New Roman" w:hAnsi="Times New Roman" w:cs="Times New Roman"/>
                <w:sz w:val="24"/>
                <w:szCs w:val="24"/>
                <w:lang w:eastAsia="zh-TW"/>
              </w:rPr>
            </w:pPr>
          </w:p>
          <w:p w14:paraId="40F52BE5" w14:textId="77777777" w:rsidR="00D36552" w:rsidRPr="00D36552" w:rsidRDefault="00D36552" w:rsidP="00D36552">
            <w:pPr>
              <w:rPr>
                <w:rFonts w:ascii="Times New Roman" w:hAnsi="Times New Roman" w:cs="Times New Roman"/>
                <w:sz w:val="24"/>
                <w:szCs w:val="24"/>
                <w:lang w:eastAsia="zh-TW"/>
              </w:rPr>
            </w:pPr>
          </w:p>
          <w:p w14:paraId="13B070FC" w14:textId="77777777" w:rsidR="00D36552" w:rsidRDefault="00D36552" w:rsidP="00D36552">
            <w:pPr>
              <w:rPr>
                <w:sz w:val="22"/>
                <w:szCs w:val="22"/>
                <w:lang w:eastAsia="zh-TW"/>
              </w:rPr>
            </w:pPr>
          </w:p>
          <w:p w14:paraId="428CBF9E" w14:textId="77777777" w:rsidR="00D36552" w:rsidRDefault="00D36552" w:rsidP="00D36552">
            <w:pPr>
              <w:rPr>
                <w:sz w:val="22"/>
                <w:szCs w:val="22"/>
                <w:lang w:eastAsia="zh-TW"/>
              </w:rPr>
            </w:pPr>
          </w:p>
          <w:p w14:paraId="41197E17" w14:textId="15C728E3" w:rsidR="00D36552" w:rsidRPr="00D36552" w:rsidRDefault="00D36552" w:rsidP="00D36552">
            <w:pPr>
              <w:rPr>
                <w:rFonts w:ascii="Times New Roman" w:hAnsi="Times New Roman" w:cs="Times New Roman"/>
                <w:sz w:val="24"/>
                <w:szCs w:val="24"/>
                <w:lang w:eastAsia="zh-TW"/>
              </w:rPr>
            </w:pPr>
            <w:r>
              <w:rPr>
                <w:rFonts w:ascii="Times New Roman" w:hAnsi="Times New Roman" w:cs="Times New Roman"/>
                <w:sz w:val="24"/>
                <w:szCs w:val="24"/>
                <w:lang w:eastAsia="zh-TW"/>
              </w:rPr>
              <w:t>I have dealt with numerous case files and my skill around building, maintaining and producing a file to the courts has significantly improved, I have constantly been in links with the HUB in SWP which is an investigative body that specialises in maintaining investigations and files which I have broadened my knowledge of</w:t>
            </w:r>
            <w:r w:rsidR="00495000">
              <w:rPr>
                <w:rFonts w:ascii="Times New Roman" w:hAnsi="Times New Roman" w:cs="Times New Roman"/>
                <w:sz w:val="24"/>
                <w:szCs w:val="24"/>
                <w:lang w:eastAsia="zh-TW"/>
              </w:rPr>
              <w:t xml:space="preserve"> what belongs in a case file and how to complete the documents, I have increased 3 points in my opinion since my last ILP which shows my confidence is growing in this area</w:t>
            </w:r>
            <w:r>
              <w:rPr>
                <w:rFonts w:ascii="Times New Roman" w:hAnsi="Times New Roman" w:cs="Times New Roman"/>
                <w:sz w:val="24"/>
                <w:szCs w:val="24"/>
                <w:lang w:eastAsia="zh-TW"/>
              </w:rPr>
              <w:t xml:space="preserve"> </w:t>
            </w:r>
            <w:r w:rsidR="00CD39B5">
              <w:rPr>
                <w:rFonts w:ascii="Times New Roman" w:hAnsi="Times New Roman" w:cs="Times New Roman"/>
                <w:sz w:val="24"/>
                <w:szCs w:val="24"/>
                <w:lang w:eastAsia="zh-TW"/>
              </w:rPr>
              <w:t xml:space="preserve"> however as stated in the reflection above I will be doing further attachments on my rest days with these other investigative departments to really learn in depth mechanics behind building case files. </w:t>
            </w:r>
          </w:p>
        </w:tc>
      </w:tr>
      <w:tr w:rsidR="00061423" w:rsidRPr="009249F8" w14:paraId="42BFF906" w14:textId="77777777" w:rsidTr="00234427">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3E78E3D7" w:rsidR="00061423" w:rsidRPr="00495000" w:rsidRDefault="00495000" w:rsidP="00061423">
            <w:pPr>
              <w:overflowPunct/>
              <w:autoSpaceDE/>
              <w:autoSpaceDN/>
              <w:adjustRightInd/>
              <w:rPr>
                <w:sz w:val="22"/>
                <w:szCs w:val="22"/>
                <w:lang w:eastAsia="zh-TW"/>
              </w:rPr>
            </w:pPr>
            <w:r w:rsidRPr="00495000">
              <w:rPr>
                <w:sz w:val="22"/>
                <w:szCs w:val="22"/>
                <w:lang w:eastAsia="zh-TW"/>
              </w:rPr>
              <w:t>How to manage a prisoner hand on when one is given to me</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AE9785C" w14:textId="77777777"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57182481" w14:textId="77777777" w:rsidR="00512842" w:rsidRDefault="00512842" w:rsidP="00061423">
            <w:pPr>
              <w:overflowPunct/>
              <w:autoSpaceDE/>
              <w:autoSpaceDN/>
              <w:adjustRightInd/>
              <w:rPr>
                <w:b/>
                <w:bCs/>
                <w:sz w:val="22"/>
                <w:szCs w:val="22"/>
                <w:lang w:eastAsia="zh-TW"/>
              </w:rPr>
            </w:pPr>
          </w:p>
          <w:p w14:paraId="4F11EF98" w14:textId="77777777" w:rsidR="00512842" w:rsidRDefault="00512842" w:rsidP="00061423">
            <w:pPr>
              <w:overflowPunct/>
              <w:autoSpaceDE/>
              <w:autoSpaceDN/>
              <w:adjustRightInd/>
              <w:rPr>
                <w:b/>
                <w:bCs/>
                <w:sz w:val="22"/>
                <w:szCs w:val="22"/>
                <w:lang w:eastAsia="zh-TW"/>
              </w:rPr>
            </w:pPr>
          </w:p>
          <w:p w14:paraId="65542AC6" w14:textId="77777777" w:rsidR="00512842" w:rsidRDefault="00512842" w:rsidP="00061423">
            <w:pPr>
              <w:overflowPunct/>
              <w:autoSpaceDE/>
              <w:autoSpaceDN/>
              <w:adjustRightInd/>
              <w:rPr>
                <w:b/>
                <w:bCs/>
                <w:sz w:val="22"/>
                <w:szCs w:val="22"/>
                <w:lang w:eastAsia="zh-TW"/>
              </w:rPr>
            </w:pPr>
          </w:p>
          <w:p w14:paraId="53BC07DB" w14:textId="77777777" w:rsidR="00512842" w:rsidRDefault="00512842" w:rsidP="00061423">
            <w:pPr>
              <w:overflowPunct/>
              <w:autoSpaceDE/>
              <w:autoSpaceDN/>
              <w:adjustRightInd/>
              <w:rPr>
                <w:b/>
                <w:bCs/>
                <w:sz w:val="22"/>
                <w:szCs w:val="22"/>
                <w:lang w:eastAsia="zh-TW"/>
              </w:rPr>
            </w:pPr>
          </w:p>
          <w:p w14:paraId="0B4EF3D1" w14:textId="77777777" w:rsidR="00512842" w:rsidRDefault="00512842" w:rsidP="00061423">
            <w:pPr>
              <w:overflowPunct/>
              <w:autoSpaceDE/>
              <w:autoSpaceDN/>
              <w:adjustRightInd/>
              <w:rPr>
                <w:b/>
                <w:bCs/>
                <w:sz w:val="22"/>
                <w:szCs w:val="22"/>
                <w:lang w:eastAsia="zh-TW"/>
              </w:rPr>
            </w:pPr>
          </w:p>
          <w:p w14:paraId="79B1E34B" w14:textId="77777777" w:rsidR="00512842" w:rsidRDefault="00512842" w:rsidP="00061423">
            <w:pPr>
              <w:overflowPunct/>
              <w:autoSpaceDE/>
              <w:autoSpaceDN/>
              <w:adjustRightInd/>
              <w:rPr>
                <w:b/>
                <w:bCs/>
                <w:sz w:val="22"/>
                <w:szCs w:val="22"/>
                <w:lang w:eastAsia="zh-TW"/>
              </w:rPr>
            </w:pPr>
          </w:p>
          <w:p w14:paraId="4B16E7B2" w14:textId="14783BBF" w:rsidR="00512842" w:rsidRDefault="00512842" w:rsidP="00061423">
            <w:pPr>
              <w:overflowPunct/>
              <w:autoSpaceDE/>
              <w:autoSpaceDN/>
              <w:adjustRightInd/>
              <w:rPr>
                <w:b/>
                <w:bCs/>
                <w:sz w:val="22"/>
                <w:szCs w:val="22"/>
                <w:lang w:eastAsia="zh-TW"/>
              </w:rPr>
            </w:pPr>
          </w:p>
          <w:p w14:paraId="6398D977" w14:textId="0C6C95A7" w:rsidR="00CD39B5" w:rsidRDefault="00CD39B5" w:rsidP="00061423">
            <w:pPr>
              <w:overflowPunct/>
              <w:autoSpaceDE/>
              <w:autoSpaceDN/>
              <w:adjustRightInd/>
              <w:rPr>
                <w:b/>
                <w:bCs/>
                <w:sz w:val="22"/>
                <w:szCs w:val="22"/>
                <w:lang w:eastAsia="zh-TW"/>
              </w:rPr>
            </w:pPr>
          </w:p>
          <w:p w14:paraId="3CB5E0D7" w14:textId="287F6249" w:rsidR="00CD39B5" w:rsidRDefault="00CD39B5" w:rsidP="00061423">
            <w:pPr>
              <w:overflowPunct/>
              <w:autoSpaceDE/>
              <w:autoSpaceDN/>
              <w:adjustRightInd/>
              <w:rPr>
                <w:b/>
                <w:bCs/>
                <w:sz w:val="22"/>
                <w:szCs w:val="22"/>
                <w:lang w:eastAsia="zh-TW"/>
              </w:rPr>
            </w:pPr>
          </w:p>
          <w:p w14:paraId="39EA5D9E" w14:textId="6F163ABB" w:rsidR="00CD39B5" w:rsidRDefault="00CD39B5" w:rsidP="00061423">
            <w:pPr>
              <w:overflowPunct/>
              <w:autoSpaceDE/>
              <w:autoSpaceDN/>
              <w:adjustRightInd/>
              <w:rPr>
                <w:b/>
                <w:bCs/>
                <w:sz w:val="22"/>
                <w:szCs w:val="22"/>
                <w:lang w:eastAsia="zh-TW"/>
              </w:rPr>
            </w:pPr>
          </w:p>
          <w:p w14:paraId="42D80AF3" w14:textId="7528DF38" w:rsidR="00CD39B5" w:rsidRDefault="00CD39B5" w:rsidP="00061423">
            <w:pPr>
              <w:overflowPunct/>
              <w:autoSpaceDE/>
              <w:autoSpaceDN/>
              <w:adjustRightInd/>
              <w:rPr>
                <w:b/>
                <w:bCs/>
                <w:sz w:val="22"/>
                <w:szCs w:val="22"/>
                <w:lang w:eastAsia="zh-TW"/>
              </w:rPr>
            </w:pPr>
          </w:p>
          <w:p w14:paraId="3C086A78" w14:textId="29E952A4" w:rsidR="00CD39B5" w:rsidRDefault="00CD39B5" w:rsidP="00061423">
            <w:pPr>
              <w:overflowPunct/>
              <w:autoSpaceDE/>
              <w:autoSpaceDN/>
              <w:adjustRightInd/>
              <w:rPr>
                <w:b/>
                <w:bCs/>
                <w:sz w:val="22"/>
                <w:szCs w:val="22"/>
                <w:lang w:eastAsia="zh-TW"/>
              </w:rPr>
            </w:pPr>
          </w:p>
          <w:p w14:paraId="77BF1AA4" w14:textId="77777777" w:rsidR="00CD39B5" w:rsidRDefault="00CD39B5" w:rsidP="00061423">
            <w:pPr>
              <w:overflowPunct/>
              <w:autoSpaceDE/>
              <w:autoSpaceDN/>
              <w:adjustRightInd/>
              <w:rPr>
                <w:b/>
                <w:bCs/>
                <w:sz w:val="22"/>
                <w:szCs w:val="22"/>
                <w:lang w:eastAsia="zh-TW"/>
              </w:rPr>
            </w:pPr>
          </w:p>
          <w:p w14:paraId="756C37F3" w14:textId="53AB5CC9" w:rsidR="00CD39B5" w:rsidRDefault="00CD39B5" w:rsidP="00061423">
            <w:pPr>
              <w:overflowPunct/>
              <w:autoSpaceDE/>
              <w:autoSpaceDN/>
              <w:adjustRightInd/>
              <w:rPr>
                <w:b/>
                <w:bCs/>
                <w:sz w:val="22"/>
                <w:szCs w:val="22"/>
                <w:lang w:eastAsia="zh-TW"/>
              </w:rPr>
            </w:pPr>
          </w:p>
          <w:p w14:paraId="7013806E" w14:textId="3732EE01" w:rsidR="00CD39B5" w:rsidRDefault="00CD39B5" w:rsidP="00061423">
            <w:pPr>
              <w:overflowPunct/>
              <w:autoSpaceDE/>
              <w:autoSpaceDN/>
              <w:adjustRightInd/>
              <w:rPr>
                <w:b/>
                <w:bCs/>
                <w:sz w:val="22"/>
                <w:szCs w:val="22"/>
                <w:lang w:eastAsia="zh-TW"/>
              </w:rPr>
            </w:pPr>
          </w:p>
          <w:p w14:paraId="37E16186" w14:textId="5C671E41" w:rsidR="00CD39B5" w:rsidRDefault="00CD39B5" w:rsidP="00061423">
            <w:pPr>
              <w:overflowPunct/>
              <w:autoSpaceDE/>
              <w:autoSpaceDN/>
              <w:adjustRightInd/>
              <w:rPr>
                <w:b/>
                <w:bCs/>
                <w:sz w:val="22"/>
                <w:szCs w:val="22"/>
                <w:lang w:eastAsia="zh-TW"/>
              </w:rPr>
            </w:pPr>
          </w:p>
          <w:p w14:paraId="7B0095E0" w14:textId="77777777" w:rsidR="00CD39B5" w:rsidRDefault="00CD39B5" w:rsidP="00061423">
            <w:pPr>
              <w:overflowPunct/>
              <w:autoSpaceDE/>
              <w:autoSpaceDN/>
              <w:adjustRightInd/>
              <w:rPr>
                <w:b/>
                <w:bCs/>
                <w:sz w:val="22"/>
                <w:szCs w:val="22"/>
                <w:lang w:eastAsia="zh-TW"/>
              </w:rPr>
            </w:pPr>
          </w:p>
          <w:p w14:paraId="0CEED327" w14:textId="77777777" w:rsidR="00512842" w:rsidRDefault="00512842" w:rsidP="00061423">
            <w:pPr>
              <w:overflowPunct/>
              <w:autoSpaceDE/>
              <w:autoSpaceDN/>
              <w:adjustRightInd/>
              <w:rPr>
                <w:b/>
                <w:bCs/>
                <w:sz w:val="22"/>
                <w:szCs w:val="22"/>
                <w:lang w:eastAsia="zh-TW"/>
              </w:rPr>
            </w:pPr>
          </w:p>
          <w:p w14:paraId="15E32BBB" w14:textId="77777777" w:rsidR="00512842" w:rsidRDefault="00512842" w:rsidP="00061423">
            <w:pPr>
              <w:overflowPunct/>
              <w:autoSpaceDE/>
              <w:autoSpaceDN/>
              <w:adjustRightInd/>
              <w:rPr>
                <w:b/>
                <w:bCs/>
                <w:sz w:val="22"/>
                <w:szCs w:val="22"/>
                <w:lang w:eastAsia="zh-TW"/>
              </w:rPr>
            </w:pPr>
          </w:p>
          <w:p w14:paraId="01878E27" w14:textId="16DD2207" w:rsidR="00512842" w:rsidRPr="00512842" w:rsidRDefault="00512842" w:rsidP="00061423">
            <w:pPr>
              <w:overflowPunct/>
              <w:autoSpaceDE/>
              <w:autoSpaceDN/>
              <w:adjustRightInd/>
              <w:rPr>
                <w:sz w:val="22"/>
                <w:szCs w:val="22"/>
                <w:lang w:eastAsia="zh-TW"/>
              </w:rPr>
            </w:pPr>
            <w:r w:rsidRPr="00512842">
              <w:rPr>
                <w:sz w:val="22"/>
                <w:szCs w:val="22"/>
                <w:lang w:eastAsia="zh-TW"/>
              </w:rPr>
              <w:t xml:space="preserve">Being able to attend general incidents and having the experience to know where to go with it </w:t>
            </w:r>
          </w:p>
          <w:p w14:paraId="6CAE52C2" w14:textId="77777777" w:rsidR="00512842" w:rsidRDefault="00512842" w:rsidP="00061423">
            <w:pPr>
              <w:overflowPunct/>
              <w:autoSpaceDE/>
              <w:autoSpaceDN/>
              <w:adjustRightInd/>
              <w:rPr>
                <w:b/>
                <w:bCs/>
                <w:sz w:val="22"/>
                <w:szCs w:val="22"/>
                <w:lang w:eastAsia="zh-TW"/>
              </w:rPr>
            </w:pPr>
          </w:p>
          <w:p w14:paraId="68878A60" w14:textId="77777777" w:rsidR="00512842" w:rsidRDefault="00512842" w:rsidP="00061423">
            <w:pPr>
              <w:overflowPunct/>
              <w:autoSpaceDE/>
              <w:autoSpaceDN/>
              <w:adjustRightInd/>
              <w:rPr>
                <w:b/>
                <w:bCs/>
                <w:sz w:val="22"/>
                <w:szCs w:val="22"/>
                <w:lang w:eastAsia="zh-TW"/>
              </w:rPr>
            </w:pPr>
          </w:p>
          <w:p w14:paraId="36931914" w14:textId="76A9BB68" w:rsidR="00512842" w:rsidRPr="009249F8" w:rsidRDefault="00512842"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A6CC22B"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00D602C" w14:textId="77777777" w:rsidR="00512842" w:rsidRPr="00512842" w:rsidRDefault="00512842" w:rsidP="00512842">
            <w:pPr>
              <w:rPr>
                <w:rFonts w:ascii="Times New Roman" w:hAnsi="Times New Roman" w:cs="Times New Roman"/>
                <w:sz w:val="24"/>
                <w:szCs w:val="24"/>
                <w:lang w:eastAsia="zh-TW"/>
              </w:rPr>
            </w:pPr>
          </w:p>
          <w:p w14:paraId="5A5DCB9F" w14:textId="77777777" w:rsidR="00512842" w:rsidRPr="00512842" w:rsidRDefault="00512842" w:rsidP="00512842">
            <w:pPr>
              <w:rPr>
                <w:rFonts w:ascii="Times New Roman" w:hAnsi="Times New Roman" w:cs="Times New Roman"/>
                <w:sz w:val="24"/>
                <w:szCs w:val="24"/>
                <w:lang w:eastAsia="zh-TW"/>
              </w:rPr>
            </w:pPr>
          </w:p>
          <w:p w14:paraId="1542AC99" w14:textId="77777777" w:rsidR="00512842" w:rsidRDefault="00512842" w:rsidP="00512842">
            <w:pPr>
              <w:rPr>
                <w:sz w:val="22"/>
                <w:szCs w:val="22"/>
                <w:lang w:eastAsia="zh-TW"/>
              </w:rPr>
            </w:pPr>
          </w:p>
          <w:p w14:paraId="7EEB1DBD" w14:textId="77777777" w:rsidR="00512842" w:rsidRPr="00512842" w:rsidRDefault="00512842" w:rsidP="00512842">
            <w:pPr>
              <w:rPr>
                <w:rFonts w:ascii="Times New Roman" w:hAnsi="Times New Roman" w:cs="Times New Roman"/>
                <w:sz w:val="24"/>
                <w:szCs w:val="24"/>
                <w:lang w:eastAsia="zh-TW"/>
              </w:rPr>
            </w:pPr>
          </w:p>
          <w:p w14:paraId="7959BF4A" w14:textId="0D2AF868" w:rsidR="00512842" w:rsidRDefault="00512842" w:rsidP="00512842">
            <w:pPr>
              <w:rPr>
                <w:sz w:val="22"/>
                <w:szCs w:val="22"/>
                <w:lang w:eastAsia="zh-TW"/>
              </w:rPr>
            </w:pPr>
            <w:r>
              <w:rPr>
                <w:sz w:val="22"/>
                <w:szCs w:val="22"/>
                <w:lang w:eastAsia="zh-TW"/>
              </w:rPr>
              <w:t>10</w:t>
            </w:r>
          </w:p>
          <w:p w14:paraId="0FDB25BF" w14:textId="77777777" w:rsidR="00512842" w:rsidRDefault="00512842" w:rsidP="00512842">
            <w:pPr>
              <w:rPr>
                <w:rFonts w:ascii="Times New Roman" w:hAnsi="Times New Roman" w:cs="Times New Roman"/>
                <w:sz w:val="24"/>
                <w:szCs w:val="24"/>
                <w:lang w:eastAsia="zh-TW"/>
              </w:rPr>
            </w:pPr>
          </w:p>
          <w:p w14:paraId="755BB455" w14:textId="77777777" w:rsidR="00512842" w:rsidRPr="00512842" w:rsidRDefault="00512842" w:rsidP="00512842">
            <w:pPr>
              <w:rPr>
                <w:rFonts w:ascii="Times New Roman" w:hAnsi="Times New Roman" w:cs="Times New Roman"/>
                <w:sz w:val="24"/>
                <w:szCs w:val="24"/>
                <w:lang w:eastAsia="zh-TW"/>
              </w:rPr>
            </w:pPr>
          </w:p>
          <w:p w14:paraId="6798D430" w14:textId="77777777" w:rsidR="00512842" w:rsidRPr="00512842" w:rsidRDefault="00512842" w:rsidP="00512842">
            <w:pPr>
              <w:rPr>
                <w:rFonts w:ascii="Times New Roman" w:hAnsi="Times New Roman" w:cs="Times New Roman"/>
                <w:sz w:val="24"/>
                <w:szCs w:val="24"/>
                <w:lang w:eastAsia="zh-TW"/>
              </w:rPr>
            </w:pPr>
          </w:p>
          <w:p w14:paraId="45F0A105" w14:textId="77777777" w:rsidR="00512842" w:rsidRPr="00512842" w:rsidRDefault="00512842" w:rsidP="00512842">
            <w:pPr>
              <w:rPr>
                <w:rFonts w:ascii="Times New Roman" w:hAnsi="Times New Roman" w:cs="Times New Roman"/>
                <w:sz w:val="24"/>
                <w:szCs w:val="24"/>
                <w:lang w:eastAsia="zh-TW"/>
              </w:rPr>
            </w:pPr>
          </w:p>
          <w:p w14:paraId="24E56DB4" w14:textId="77777777" w:rsidR="00512842" w:rsidRPr="00512842" w:rsidRDefault="00512842" w:rsidP="00512842">
            <w:pPr>
              <w:rPr>
                <w:rFonts w:ascii="Times New Roman" w:hAnsi="Times New Roman" w:cs="Times New Roman"/>
                <w:sz w:val="24"/>
                <w:szCs w:val="24"/>
                <w:lang w:eastAsia="zh-TW"/>
              </w:rPr>
            </w:pPr>
          </w:p>
          <w:p w14:paraId="0BC34468" w14:textId="77777777" w:rsidR="00512842" w:rsidRPr="00512842" w:rsidRDefault="00512842" w:rsidP="00512842">
            <w:pPr>
              <w:rPr>
                <w:rFonts w:ascii="Times New Roman" w:hAnsi="Times New Roman" w:cs="Times New Roman"/>
                <w:sz w:val="24"/>
                <w:szCs w:val="24"/>
                <w:lang w:eastAsia="zh-TW"/>
              </w:rPr>
            </w:pPr>
          </w:p>
          <w:p w14:paraId="48A09FAF" w14:textId="77777777" w:rsidR="00512842" w:rsidRPr="00512842" w:rsidRDefault="00512842" w:rsidP="00512842">
            <w:pPr>
              <w:rPr>
                <w:rFonts w:ascii="Times New Roman" w:hAnsi="Times New Roman" w:cs="Times New Roman"/>
                <w:sz w:val="24"/>
                <w:szCs w:val="24"/>
                <w:lang w:eastAsia="zh-TW"/>
              </w:rPr>
            </w:pPr>
          </w:p>
          <w:p w14:paraId="00C03C45" w14:textId="77777777" w:rsidR="00512842" w:rsidRPr="00512842" w:rsidRDefault="00512842" w:rsidP="00512842">
            <w:pPr>
              <w:rPr>
                <w:rFonts w:ascii="Times New Roman" w:hAnsi="Times New Roman" w:cs="Times New Roman"/>
                <w:sz w:val="24"/>
                <w:szCs w:val="24"/>
                <w:lang w:eastAsia="zh-TW"/>
              </w:rPr>
            </w:pPr>
          </w:p>
          <w:p w14:paraId="2753CBDC" w14:textId="77777777" w:rsidR="00512842" w:rsidRPr="00512842" w:rsidRDefault="00512842" w:rsidP="00512842">
            <w:pPr>
              <w:rPr>
                <w:rFonts w:ascii="Times New Roman" w:hAnsi="Times New Roman" w:cs="Times New Roman"/>
                <w:sz w:val="24"/>
                <w:szCs w:val="24"/>
                <w:lang w:eastAsia="zh-TW"/>
              </w:rPr>
            </w:pPr>
          </w:p>
          <w:p w14:paraId="7545B6A5" w14:textId="77777777" w:rsidR="00512842" w:rsidRPr="00512842" w:rsidRDefault="00512842" w:rsidP="00512842">
            <w:pPr>
              <w:rPr>
                <w:rFonts w:ascii="Times New Roman" w:hAnsi="Times New Roman" w:cs="Times New Roman"/>
                <w:sz w:val="24"/>
                <w:szCs w:val="24"/>
                <w:lang w:eastAsia="zh-TW"/>
              </w:rPr>
            </w:pPr>
          </w:p>
          <w:p w14:paraId="6623B91F" w14:textId="77777777" w:rsidR="00512842" w:rsidRPr="00512842" w:rsidRDefault="00512842" w:rsidP="00512842">
            <w:pPr>
              <w:rPr>
                <w:rFonts w:ascii="Times New Roman" w:hAnsi="Times New Roman" w:cs="Times New Roman"/>
                <w:sz w:val="24"/>
                <w:szCs w:val="24"/>
                <w:lang w:eastAsia="zh-TW"/>
              </w:rPr>
            </w:pPr>
          </w:p>
          <w:p w14:paraId="23BBA60A" w14:textId="77777777" w:rsidR="00512842" w:rsidRPr="00512842" w:rsidRDefault="00512842" w:rsidP="00512842">
            <w:pPr>
              <w:rPr>
                <w:rFonts w:ascii="Times New Roman" w:hAnsi="Times New Roman" w:cs="Times New Roman"/>
                <w:sz w:val="24"/>
                <w:szCs w:val="24"/>
                <w:lang w:eastAsia="zh-TW"/>
              </w:rPr>
            </w:pPr>
          </w:p>
          <w:p w14:paraId="7F6F2128" w14:textId="77777777" w:rsidR="00512842" w:rsidRPr="00512842" w:rsidRDefault="00512842" w:rsidP="00512842">
            <w:pPr>
              <w:rPr>
                <w:rFonts w:ascii="Times New Roman" w:hAnsi="Times New Roman" w:cs="Times New Roman"/>
                <w:sz w:val="24"/>
                <w:szCs w:val="24"/>
                <w:lang w:eastAsia="zh-TW"/>
              </w:rPr>
            </w:pPr>
          </w:p>
          <w:p w14:paraId="797E42C4" w14:textId="77777777" w:rsidR="00512842" w:rsidRPr="00512842" w:rsidRDefault="00512842" w:rsidP="00512842">
            <w:pPr>
              <w:rPr>
                <w:rFonts w:ascii="Times New Roman" w:hAnsi="Times New Roman" w:cs="Times New Roman"/>
                <w:sz w:val="24"/>
                <w:szCs w:val="24"/>
                <w:lang w:eastAsia="zh-TW"/>
              </w:rPr>
            </w:pPr>
          </w:p>
          <w:p w14:paraId="1DB5CE40" w14:textId="77777777" w:rsidR="00512842" w:rsidRPr="00512842" w:rsidRDefault="00512842" w:rsidP="00512842">
            <w:pPr>
              <w:rPr>
                <w:rFonts w:ascii="Times New Roman" w:hAnsi="Times New Roman" w:cs="Times New Roman"/>
                <w:sz w:val="24"/>
                <w:szCs w:val="24"/>
                <w:lang w:eastAsia="zh-TW"/>
              </w:rPr>
            </w:pPr>
          </w:p>
          <w:p w14:paraId="028AB4CB" w14:textId="77777777" w:rsidR="00512842" w:rsidRPr="00512842" w:rsidRDefault="00512842" w:rsidP="00512842">
            <w:pPr>
              <w:rPr>
                <w:rFonts w:ascii="Times New Roman" w:hAnsi="Times New Roman" w:cs="Times New Roman"/>
                <w:sz w:val="24"/>
                <w:szCs w:val="24"/>
                <w:lang w:eastAsia="zh-TW"/>
              </w:rPr>
            </w:pPr>
          </w:p>
          <w:p w14:paraId="14301BD9" w14:textId="77777777" w:rsidR="00512842" w:rsidRPr="00512842" w:rsidRDefault="00512842" w:rsidP="00512842">
            <w:pPr>
              <w:rPr>
                <w:rFonts w:ascii="Times New Roman" w:hAnsi="Times New Roman" w:cs="Times New Roman"/>
                <w:sz w:val="24"/>
                <w:szCs w:val="24"/>
                <w:lang w:eastAsia="zh-TW"/>
              </w:rPr>
            </w:pPr>
          </w:p>
          <w:p w14:paraId="33C0D0EA" w14:textId="6082B2A7" w:rsidR="00512842" w:rsidRDefault="00512842" w:rsidP="00512842">
            <w:pPr>
              <w:rPr>
                <w:rFonts w:ascii="Times New Roman" w:hAnsi="Times New Roman" w:cs="Times New Roman"/>
                <w:sz w:val="24"/>
                <w:szCs w:val="24"/>
                <w:lang w:eastAsia="zh-TW"/>
              </w:rPr>
            </w:pPr>
          </w:p>
          <w:p w14:paraId="110C8950" w14:textId="28FC70F8" w:rsidR="00CD39B5" w:rsidRDefault="00CD39B5" w:rsidP="00512842">
            <w:pPr>
              <w:rPr>
                <w:rFonts w:ascii="Times New Roman" w:hAnsi="Times New Roman" w:cs="Times New Roman"/>
                <w:sz w:val="24"/>
                <w:szCs w:val="24"/>
                <w:lang w:eastAsia="zh-TW"/>
              </w:rPr>
            </w:pPr>
          </w:p>
          <w:p w14:paraId="7786A8B1" w14:textId="04027CE6" w:rsidR="00CD39B5" w:rsidRDefault="00CD39B5" w:rsidP="00512842">
            <w:pPr>
              <w:rPr>
                <w:rFonts w:ascii="Times New Roman" w:hAnsi="Times New Roman" w:cs="Times New Roman"/>
                <w:sz w:val="24"/>
                <w:szCs w:val="24"/>
                <w:lang w:eastAsia="zh-TW"/>
              </w:rPr>
            </w:pPr>
          </w:p>
          <w:p w14:paraId="6E7E3AED" w14:textId="796E0866" w:rsidR="00CD39B5" w:rsidRDefault="00CD39B5" w:rsidP="00512842">
            <w:pPr>
              <w:rPr>
                <w:rFonts w:ascii="Times New Roman" w:hAnsi="Times New Roman" w:cs="Times New Roman"/>
                <w:sz w:val="24"/>
                <w:szCs w:val="24"/>
                <w:lang w:eastAsia="zh-TW"/>
              </w:rPr>
            </w:pPr>
          </w:p>
          <w:p w14:paraId="0D4536F4" w14:textId="3359F8E5" w:rsidR="00CD39B5" w:rsidRDefault="00CD39B5" w:rsidP="00512842">
            <w:pPr>
              <w:rPr>
                <w:rFonts w:ascii="Times New Roman" w:hAnsi="Times New Roman" w:cs="Times New Roman"/>
                <w:sz w:val="24"/>
                <w:szCs w:val="24"/>
                <w:lang w:eastAsia="zh-TW"/>
              </w:rPr>
            </w:pPr>
          </w:p>
          <w:p w14:paraId="1DAE4342" w14:textId="4156FB31" w:rsidR="00CD39B5" w:rsidRDefault="00CD39B5" w:rsidP="00512842">
            <w:pPr>
              <w:rPr>
                <w:rFonts w:ascii="Times New Roman" w:hAnsi="Times New Roman" w:cs="Times New Roman"/>
                <w:sz w:val="24"/>
                <w:szCs w:val="24"/>
                <w:lang w:eastAsia="zh-TW"/>
              </w:rPr>
            </w:pPr>
          </w:p>
          <w:p w14:paraId="40EF53D4" w14:textId="386FBB5E" w:rsidR="00CD39B5" w:rsidRDefault="00CD39B5" w:rsidP="00512842">
            <w:pPr>
              <w:rPr>
                <w:rFonts w:ascii="Times New Roman" w:hAnsi="Times New Roman" w:cs="Times New Roman"/>
                <w:sz w:val="24"/>
                <w:szCs w:val="24"/>
                <w:lang w:eastAsia="zh-TW"/>
              </w:rPr>
            </w:pPr>
          </w:p>
          <w:p w14:paraId="4CB4547D" w14:textId="77777777" w:rsidR="00CD39B5" w:rsidRDefault="00CD39B5" w:rsidP="00512842">
            <w:pPr>
              <w:rPr>
                <w:rFonts w:ascii="Times New Roman" w:hAnsi="Times New Roman" w:cs="Times New Roman"/>
                <w:sz w:val="24"/>
                <w:szCs w:val="24"/>
                <w:lang w:eastAsia="zh-TW"/>
              </w:rPr>
            </w:pPr>
          </w:p>
          <w:p w14:paraId="62D42C9E" w14:textId="00C0991F" w:rsidR="00CD39B5" w:rsidRDefault="00CD39B5" w:rsidP="00512842">
            <w:pPr>
              <w:rPr>
                <w:rFonts w:ascii="Times New Roman" w:hAnsi="Times New Roman" w:cs="Times New Roman"/>
                <w:sz w:val="24"/>
                <w:szCs w:val="24"/>
                <w:lang w:eastAsia="zh-TW"/>
              </w:rPr>
            </w:pPr>
          </w:p>
          <w:p w14:paraId="77BEE711" w14:textId="77777777" w:rsidR="00CD39B5" w:rsidRPr="00512842" w:rsidRDefault="00CD39B5" w:rsidP="00512842">
            <w:pPr>
              <w:rPr>
                <w:rFonts w:ascii="Times New Roman" w:hAnsi="Times New Roman" w:cs="Times New Roman"/>
                <w:sz w:val="24"/>
                <w:szCs w:val="24"/>
                <w:lang w:eastAsia="zh-TW"/>
              </w:rPr>
            </w:pPr>
          </w:p>
          <w:p w14:paraId="43F70BFF" w14:textId="77777777" w:rsidR="00512842" w:rsidRDefault="00512842" w:rsidP="00512842">
            <w:pPr>
              <w:rPr>
                <w:rFonts w:ascii="Times New Roman" w:hAnsi="Times New Roman" w:cs="Times New Roman"/>
                <w:sz w:val="24"/>
                <w:szCs w:val="24"/>
                <w:lang w:eastAsia="zh-TW"/>
              </w:rPr>
            </w:pPr>
          </w:p>
          <w:p w14:paraId="057EB45E" w14:textId="15BBDD4D" w:rsidR="00512842" w:rsidRDefault="00512842" w:rsidP="00512842">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5F1BBAF7" w14:textId="77940B34" w:rsidR="00512842" w:rsidRPr="00512842" w:rsidRDefault="00512842" w:rsidP="0051284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623"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E083527"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557EB18" w14:textId="77777777" w:rsidR="00512842" w:rsidRPr="00512842" w:rsidRDefault="00512842" w:rsidP="00512842">
            <w:pPr>
              <w:rPr>
                <w:rFonts w:ascii="Times New Roman" w:hAnsi="Times New Roman" w:cs="Times New Roman"/>
                <w:sz w:val="24"/>
                <w:szCs w:val="24"/>
                <w:lang w:eastAsia="zh-TW"/>
              </w:rPr>
            </w:pPr>
          </w:p>
          <w:p w14:paraId="492AC1B8" w14:textId="77777777" w:rsidR="00512842" w:rsidRPr="00512842" w:rsidRDefault="00512842" w:rsidP="00512842">
            <w:pPr>
              <w:rPr>
                <w:rFonts w:ascii="Times New Roman" w:hAnsi="Times New Roman" w:cs="Times New Roman"/>
                <w:sz w:val="24"/>
                <w:szCs w:val="24"/>
                <w:lang w:eastAsia="zh-TW"/>
              </w:rPr>
            </w:pPr>
          </w:p>
          <w:p w14:paraId="7909E5F8" w14:textId="77777777" w:rsidR="00512842" w:rsidRDefault="00512842" w:rsidP="00512842">
            <w:pPr>
              <w:rPr>
                <w:sz w:val="22"/>
                <w:szCs w:val="22"/>
                <w:lang w:eastAsia="zh-TW"/>
              </w:rPr>
            </w:pPr>
          </w:p>
          <w:p w14:paraId="20970208" w14:textId="77777777" w:rsidR="00512842" w:rsidRDefault="00512842" w:rsidP="00512842">
            <w:pPr>
              <w:rPr>
                <w:sz w:val="22"/>
                <w:szCs w:val="22"/>
                <w:lang w:eastAsia="zh-TW"/>
              </w:rPr>
            </w:pPr>
          </w:p>
          <w:p w14:paraId="11B271A1" w14:textId="05BDE098" w:rsidR="00512842" w:rsidRDefault="00512842" w:rsidP="00512842">
            <w:pPr>
              <w:rPr>
                <w:sz w:val="22"/>
                <w:szCs w:val="22"/>
                <w:lang w:eastAsia="zh-TW"/>
              </w:rPr>
            </w:pPr>
            <w:r>
              <w:rPr>
                <w:sz w:val="22"/>
                <w:szCs w:val="22"/>
                <w:lang w:eastAsia="zh-TW"/>
              </w:rPr>
              <w:t>8</w:t>
            </w:r>
          </w:p>
          <w:p w14:paraId="303F4B7D" w14:textId="77777777" w:rsidR="00512842" w:rsidRDefault="00512842" w:rsidP="00512842">
            <w:pPr>
              <w:rPr>
                <w:rFonts w:ascii="Times New Roman" w:hAnsi="Times New Roman" w:cs="Times New Roman"/>
                <w:sz w:val="24"/>
                <w:szCs w:val="24"/>
                <w:lang w:eastAsia="zh-TW"/>
              </w:rPr>
            </w:pPr>
          </w:p>
          <w:p w14:paraId="32C4DAB4" w14:textId="77777777" w:rsidR="00512842" w:rsidRPr="00512842" w:rsidRDefault="00512842" w:rsidP="00512842">
            <w:pPr>
              <w:rPr>
                <w:rFonts w:ascii="Times New Roman" w:hAnsi="Times New Roman" w:cs="Times New Roman"/>
                <w:sz w:val="24"/>
                <w:szCs w:val="24"/>
                <w:lang w:eastAsia="zh-TW"/>
              </w:rPr>
            </w:pPr>
          </w:p>
          <w:p w14:paraId="39777912" w14:textId="77777777" w:rsidR="00512842" w:rsidRPr="00512842" w:rsidRDefault="00512842" w:rsidP="00512842">
            <w:pPr>
              <w:rPr>
                <w:rFonts w:ascii="Times New Roman" w:hAnsi="Times New Roman" w:cs="Times New Roman"/>
                <w:sz w:val="24"/>
                <w:szCs w:val="24"/>
                <w:lang w:eastAsia="zh-TW"/>
              </w:rPr>
            </w:pPr>
          </w:p>
          <w:p w14:paraId="5969EF60" w14:textId="77777777" w:rsidR="00512842" w:rsidRPr="00512842" w:rsidRDefault="00512842" w:rsidP="00512842">
            <w:pPr>
              <w:rPr>
                <w:rFonts w:ascii="Times New Roman" w:hAnsi="Times New Roman" w:cs="Times New Roman"/>
                <w:sz w:val="24"/>
                <w:szCs w:val="24"/>
                <w:lang w:eastAsia="zh-TW"/>
              </w:rPr>
            </w:pPr>
          </w:p>
          <w:p w14:paraId="38FF37E1" w14:textId="77777777" w:rsidR="00512842" w:rsidRPr="00512842" w:rsidRDefault="00512842" w:rsidP="00512842">
            <w:pPr>
              <w:rPr>
                <w:rFonts w:ascii="Times New Roman" w:hAnsi="Times New Roman" w:cs="Times New Roman"/>
                <w:sz w:val="24"/>
                <w:szCs w:val="24"/>
                <w:lang w:eastAsia="zh-TW"/>
              </w:rPr>
            </w:pPr>
          </w:p>
          <w:p w14:paraId="171E37A2" w14:textId="77777777" w:rsidR="00512842" w:rsidRPr="00512842" w:rsidRDefault="00512842" w:rsidP="00512842">
            <w:pPr>
              <w:rPr>
                <w:rFonts w:ascii="Times New Roman" w:hAnsi="Times New Roman" w:cs="Times New Roman"/>
                <w:sz w:val="24"/>
                <w:szCs w:val="24"/>
                <w:lang w:eastAsia="zh-TW"/>
              </w:rPr>
            </w:pPr>
          </w:p>
          <w:p w14:paraId="754E4E49" w14:textId="77777777" w:rsidR="00512842" w:rsidRPr="00512842" w:rsidRDefault="00512842" w:rsidP="00512842">
            <w:pPr>
              <w:rPr>
                <w:rFonts w:ascii="Times New Roman" w:hAnsi="Times New Roman" w:cs="Times New Roman"/>
                <w:sz w:val="24"/>
                <w:szCs w:val="24"/>
                <w:lang w:eastAsia="zh-TW"/>
              </w:rPr>
            </w:pPr>
          </w:p>
          <w:p w14:paraId="1A86903C" w14:textId="77777777" w:rsidR="00512842" w:rsidRPr="00512842" w:rsidRDefault="00512842" w:rsidP="00512842">
            <w:pPr>
              <w:rPr>
                <w:rFonts w:ascii="Times New Roman" w:hAnsi="Times New Roman" w:cs="Times New Roman"/>
                <w:sz w:val="24"/>
                <w:szCs w:val="24"/>
                <w:lang w:eastAsia="zh-TW"/>
              </w:rPr>
            </w:pPr>
          </w:p>
          <w:p w14:paraId="491E2A9B" w14:textId="77777777" w:rsidR="00512842" w:rsidRPr="00512842" w:rsidRDefault="00512842" w:rsidP="00512842">
            <w:pPr>
              <w:rPr>
                <w:rFonts w:ascii="Times New Roman" w:hAnsi="Times New Roman" w:cs="Times New Roman"/>
                <w:sz w:val="24"/>
                <w:szCs w:val="24"/>
                <w:lang w:eastAsia="zh-TW"/>
              </w:rPr>
            </w:pPr>
          </w:p>
          <w:p w14:paraId="56CB167C" w14:textId="77777777" w:rsidR="00512842" w:rsidRPr="00512842" w:rsidRDefault="00512842" w:rsidP="00512842">
            <w:pPr>
              <w:rPr>
                <w:rFonts w:ascii="Times New Roman" w:hAnsi="Times New Roman" w:cs="Times New Roman"/>
                <w:sz w:val="24"/>
                <w:szCs w:val="24"/>
                <w:lang w:eastAsia="zh-TW"/>
              </w:rPr>
            </w:pPr>
          </w:p>
          <w:p w14:paraId="1DCE3B94" w14:textId="77777777" w:rsidR="00512842" w:rsidRPr="00512842" w:rsidRDefault="00512842" w:rsidP="00512842">
            <w:pPr>
              <w:rPr>
                <w:rFonts w:ascii="Times New Roman" w:hAnsi="Times New Roman" w:cs="Times New Roman"/>
                <w:sz w:val="24"/>
                <w:szCs w:val="24"/>
                <w:lang w:eastAsia="zh-TW"/>
              </w:rPr>
            </w:pPr>
          </w:p>
          <w:p w14:paraId="5668D53B" w14:textId="77777777" w:rsidR="00512842" w:rsidRPr="00512842" w:rsidRDefault="00512842" w:rsidP="00512842">
            <w:pPr>
              <w:rPr>
                <w:rFonts w:ascii="Times New Roman" w:hAnsi="Times New Roman" w:cs="Times New Roman"/>
                <w:sz w:val="24"/>
                <w:szCs w:val="24"/>
                <w:lang w:eastAsia="zh-TW"/>
              </w:rPr>
            </w:pPr>
          </w:p>
          <w:p w14:paraId="54BA62FC" w14:textId="77777777" w:rsidR="00512842" w:rsidRPr="00512842" w:rsidRDefault="00512842" w:rsidP="00512842">
            <w:pPr>
              <w:rPr>
                <w:rFonts w:ascii="Times New Roman" w:hAnsi="Times New Roman" w:cs="Times New Roman"/>
                <w:sz w:val="24"/>
                <w:szCs w:val="24"/>
                <w:lang w:eastAsia="zh-TW"/>
              </w:rPr>
            </w:pPr>
          </w:p>
          <w:p w14:paraId="420CD9A4" w14:textId="77777777" w:rsidR="00512842" w:rsidRPr="00512842" w:rsidRDefault="00512842" w:rsidP="00512842">
            <w:pPr>
              <w:rPr>
                <w:rFonts w:ascii="Times New Roman" w:hAnsi="Times New Roman" w:cs="Times New Roman"/>
                <w:sz w:val="24"/>
                <w:szCs w:val="24"/>
                <w:lang w:eastAsia="zh-TW"/>
              </w:rPr>
            </w:pPr>
          </w:p>
          <w:p w14:paraId="44CFF8D0" w14:textId="77777777" w:rsidR="00512842" w:rsidRPr="00512842" w:rsidRDefault="00512842" w:rsidP="00512842">
            <w:pPr>
              <w:rPr>
                <w:rFonts w:ascii="Times New Roman" w:hAnsi="Times New Roman" w:cs="Times New Roman"/>
                <w:sz w:val="24"/>
                <w:szCs w:val="24"/>
                <w:lang w:eastAsia="zh-TW"/>
              </w:rPr>
            </w:pPr>
          </w:p>
          <w:p w14:paraId="198AE001" w14:textId="77777777" w:rsidR="00512842" w:rsidRPr="00512842" w:rsidRDefault="00512842" w:rsidP="00512842">
            <w:pPr>
              <w:rPr>
                <w:rFonts w:ascii="Times New Roman" w:hAnsi="Times New Roman" w:cs="Times New Roman"/>
                <w:sz w:val="24"/>
                <w:szCs w:val="24"/>
                <w:lang w:eastAsia="zh-TW"/>
              </w:rPr>
            </w:pPr>
          </w:p>
          <w:p w14:paraId="0EF02254" w14:textId="77777777" w:rsidR="00512842" w:rsidRPr="00512842" w:rsidRDefault="00512842" w:rsidP="00512842">
            <w:pPr>
              <w:rPr>
                <w:rFonts w:ascii="Times New Roman" w:hAnsi="Times New Roman" w:cs="Times New Roman"/>
                <w:sz w:val="24"/>
                <w:szCs w:val="24"/>
                <w:lang w:eastAsia="zh-TW"/>
              </w:rPr>
            </w:pPr>
          </w:p>
          <w:p w14:paraId="17EE0127" w14:textId="71B368D7" w:rsidR="00512842" w:rsidRDefault="00512842" w:rsidP="00512842">
            <w:pPr>
              <w:rPr>
                <w:rFonts w:ascii="Times New Roman" w:hAnsi="Times New Roman" w:cs="Times New Roman"/>
                <w:sz w:val="24"/>
                <w:szCs w:val="24"/>
                <w:lang w:eastAsia="zh-TW"/>
              </w:rPr>
            </w:pPr>
          </w:p>
          <w:p w14:paraId="0AC9FA9E" w14:textId="01A03247" w:rsidR="00CD39B5" w:rsidRDefault="00CD39B5" w:rsidP="00512842">
            <w:pPr>
              <w:rPr>
                <w:rFonts w:ascii="Times New Roman" w:hAnsi="Times New Roman" w:cs="Times New Roman"/>
                <w:sz w:val="24"/>
                <w:szCs w:val="24"/>
                <w:lang w:eastAsia="zh-TW"/>
              </w:rPr>
            </w:pPr>
          </w:p>
          <w:p w14:paraId="79B58E14" w14:textId="45188FA0" w:rsidR="00CD39B5" w:rsidRDefault="00CD39B5" w:rsidP="00512842">
            <w:pPr>
              <w:rPr>
                <w:rFonts w:ascii="Times New Roman" w:hAnsi="Times New Roman" w:cs="Times New Roman"/>
                <w:sz w:val="24"/>
                <w:szCs w:val="24"/>
                <w:lang w:eastAsia="zh-TW"/>
              </w:rPr>
            </w:pPr>
          </w:p>
          <w:p w14:paraId="5A4AC3F7" w14:textId="014CC894" w:rsidR="00CD39B5" w:rsidRDefault="00CD39B5" w:rsidP="00512842">
            <w:pPr>
              <w:rPr>
                <w:rFonts w:ascii="Times New Roman" w:hAnsi="Times New Roman" w:cs="Times New Roman"/>
                <w:sz w:val="24"/>
                <w:szCs w:val="24"/>
                <w:lang w:eastAsia="zh-TW"/>
              </w:rPr>
            </w:pPr>
          </w:p>
          <w:p w14:paraId="79B7942D" w14:textId="12BC8E51" w:rsidR="00CD39B5" w:rsidRDefault="00CD39B5" w:rsidP="00512842">
            <w:pPr>
              <w:rPr>
                <w:rFonts w:ascii="Times New Roman" w:hAnsi="Times New Roman" w:cs="Times New Roman"/>
                <w:sz w:val="24"/>
                <w:szCs w:val="24"/>
                <w:lang w:eastAsia="zh-TW"/>
              </w:rPr>
            </w:pPr>
          </w:p>
          <w:p w14:paraId="0C39D35B" w14:textId="3D1A2BD5" w:rsidR="00CD39B5" w:rsidRDefault="00CD39B5" w:rsidP="00512842">
            <w:pPr>
              <w:rPr>
                <w:rFonts w:ascii="Times New Roman" w:hAnsi="Times New Roman" w:cs="Times New Roman"/>
                <w:sz w:val="24"/>
                <w:szCs w:val="24"/>
                <w:lang w:eastAsia="zh-TW"/>
              </w:rPr>
            </w:pPr>
          </w:p>
          <w:p w14:paraId="30105DDA" w14:textId="7EED3501" w:rsidR="00CD39B5" w:rsidRDefault="00CD39B5" w:rsidP="00512842">
            <w:pPr>
              <w:rPr>
                <w:rFonts w:ascii="Times New Roman" w:hAnsi="Times New Roman" w:cs="Times New Roman"/>
                <w:sz w:val="24"/>
                <w:szCs w:val="24"/>
                <w:lang w:eastAsia="zh-TW"/>
              </w:rPr>
            </w:pPr>
          </w:p>
          <w:p w14:paraId="6D176C22" w14:textId="369C4F76" w:rsidR="00CD39B5" w:rsidRDefault="00CD39B5" w:rsidP="00512842">
            <w:pPr>
              <w:rPr>
                <w:rFonts w:ascii="Times New Roman" w:hAnsi="Times New Roman" w:cs="Times New Roman"/>
                <w:sz w:val="24"/>
                <w:szCs w:val="24"/>
                <w:lang w:eastAsia="zh-TW"/>
              </w:rPr>
            </w:pPr>
          </w:p>
          <w:p w14:paraId="25A12621" w14:textId="324085AC" w:rsidR="00CD39B5" w:rsidRDefault="00CD39B5" w:rsidP="00512842">
            <w:pPr>
              <w:rPr>
                <w:rFonts w:ascii="Times New Roman" w:hAnsi="Times New Roman" w:cs="Times New Roman"/>
                <w:sz w:val="24"/>
                <w:szCs w:val="24"/>
                <w:lang w:eastAsia="zh-TW"/>
              </w:rPr>
            </w:pPr>
          </w:p>
          <w:p w14:paraId="7054EE79" w14:textId="77777777" w:rsidR="00CD39B5" w:rsidRDefault="00CD39B5" w:rsidP="00512842">
            <w:pPr>
              <w:rPr>
                <w:rFonts w:ascii="Times New Roman" w:hAnsi="Times New Roman" w:cs="Times New Roman"/>
                <w:sz w:val="24"/>
                <w:szCs w:val="24"/>
                <w:lang w:eastAsia="zh-TW"/>
              </w:rPr>
            </w:pPr>
          </w:p>
          <w:p w14:paraId="726784DE" w14:textId="77777777" w:rsidR="00512842" w:rsidRPr="00512842" w:rsidRDefault="00512842" w:rsidP="00512842">
            <w:pPr>
              <w:rPr>
                <w:rFonts w:ascii="Times New Roman" w:hAnsi="Times New Roman" w:cs="Times New Roman"/>
                <w:sz w:val="24"/>
                <w:szCs w:val="24"/>
                <w:lang w:eastAsia="zh-TW"/>
              </w:rPr>
            </w:pPr>
          </w:p>
          <w:p w14:paraId="13536604" w14:textId="017D6858" w:rsidR="00512842" w:rsidRDefault="00512842" w:rsidP="00512842">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2FA9A297" w14:textId="08612EF7" w:rsidR="00512842" w:rsidRPr="00512842" w:rsidRDefault="00512842" w:rsidP="00512842">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973948A"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00A63082" w14:textId="77777777" w:rsidR="00495000" w:rsidRPr="00495000" w:rsidRDefault="00495000" w:rsidP="00495000">
            <w:pPr>
              <w:rPr>
                <w:rFonts w:ascii="Times New Roman" w:hAnsi="Times New Roman" w:cs="Times New Roman"/>
                <w:sz w:val="24"/>
                <w:szCs w:val="24"/>
                <w:lang w:eastAsia="zh-TW"/>
              </w:rPr>
            </w:pPr>
          </w:p>
          <w:p w14:paraId="3E480BB5" w14:textId="77777777" w:rsidR="00495000" w:rsidRPr="00495000" w:rsidRDefault="00495000" w:rsidP="00495000">
            <w:pPr>
              <w:rPr>
                <w:rFonts w:ascii="Times New Roman" w:hAnsi="Times New Roman" w:cs="Times New Roman"/>
                <w:sz w:val="24"/>
                <w:szCs w:val="24"/>
                <w:lang w:eastAsia="zh-TW"/>
              </w:rPr>
            </w:pPr>
          </w:p>
          <w:p w14:paraId="2FF49088" w14:textId="77777777" w:rsidR="00495000" w:rsidRPr="00495000" w:rsidRDefault="00495000" w:rsidP="00495000">
            <w:pPr>
              <w:rPr>
                <w:rFonts w:ascii="Times New Roman" w:hAnsi="Times New Roman" w:cs="Times New Roman"/>
                <w:sz w:val="24"/>
                <w:szCs w:val="24"/>
                <w:lang w:eastAsia="zh-TW"/>
              </w:rPr>
            </w:pPr>
          </w:p>
          <w:p w14:paraId="06B36A6E" w14:textId="77777777" w:rsidR="00495000" w:rsidRDefault="00495000" w:rsidP="00495000">
            <w:pPr>
              <w:rPr>
                <w:sz w:val="22"/>
                <w:szCs w:val="22"/>
                <w:lang w:eastAsia="zh-TW"/>
              </w:rPr>
            </w:pPr>
          </w:p>
          <w:p w14:paraId="17702BC2" w14:textId="7299AC1C" w:rsidR="00495000" w:rsidRDefault="00495000" w:rsidP="00495000">
            <w:pPr>
              <w:rPr>
                <w:sz w:val="22"/>
                <w:szCs w:val="22"/>
                <w:lang w:eastAsia="zh-TW"/>
              </w:rPr>
            </w:pPr>
            <w:r>
              <w:rPr>
                <w:sz w:val="22"/>
                <w:szCs w:val="22"/>
                <w:lang w:eastAsia="zh-TW"/>
              </w:rPr>
              <w:t xml:space="preserve">I have had significant more experience in dealing with </w:t>
            </w:r>
            <w:proofErr w:type="gramStart"/>
            <w:r w:rsidR="00512842">
              <w:rPr>
                <w:sz w:val="22"/>
                <w:szCs w:val="22"/>
                <w:lang w:eastAsia="zh-TW"/>
              </w:rPr>
              <w:t>an</w:t>
            </w:r>
            <w:proofErr w:type="gramEnd"/>
            <w:r w:rsidR="00512842">
              <w:rPr>
                <w:sz w:val="22"/>
                <w:szCs w:val="22"/>
                <w:lang w:eastAsia="zh-TW"/>
              </w:rPr>
              <w:t xml:space="preserve"> hand on when needed where I have managed to manage a prisoner, and create a conclusion or further actions when needed, I have worked with my sergeant and colleagues when dealing in such circumstances which has yielded fantastic results in me dealing effectively with a hand on. I have improved since the last ILP </w:t>
            </w:r>
            <w:r w:rsidR="00CD39B5">
              <w:rPr>
                <w:sz w:val="22"/>
                <w:szCs w:val="22"/>
                <w:lang w:eastAsia="zh-TW"/>
              </w:rPr>
              <w:t>but now that my shift has more officers I can put my name in the hat for further hand-</w:t>
            </w:r>
            <w:proofErr w:type="spellStart"/>
            <w:r w:rsidR="00CD39B5">
              <w:rPr>
                <w:sz w:val="22"/>
                <w:szCs w:val="22"/>
                <w:lang w:eastAsia="zh-TW"/>
              </w:rPr>
              <w:t>ons</w:t>
            </w:r>
            <w:proofErr w:type="spellEnd"/>
            <w:r w:rsidR="00CD39B5">
              <w:rPr>
                <w:sz w:val="22"/>
                <w:szCs w:val="22"/>
                <w:lang w:eastAsia="zh-TW"/>
              </w:rPr>
              <w:t xml:space="preserve"> so that I can progress in furthering my ability to be able to </w:t>
            </w:r>
            <w:proofErr w:type="gramStart"/>
            <w:r w:rsidR="00CD39B5">
              <w:rPr>
                <w:sz w:val="22"/>
                <w:szCs w:val="22"/>
                <w:lang w:eastAsia="zh-TW"/>
              </w:rPr>
              <w:t>efficiently and effectively manage a prisoner and their case file</w:t>
            </w:r>
            <w:proofErr w:type="gramEnd"/>
            <w:r w:rsidR="00CD39B5">
              <w:rPr>
                <w:sz w:val="22"/>
                <w:szCs w:val="22"/>
                <w:lang w:eastAsia="zh-TW"/>
              </w:rPr>
              <w:t>.</w:t>
            </w:r>
          </w:p>
          <w:p w14:paraId="2630B22C" w14:textId="77777777" w:rsidR="00495000" w:rsidRDefault="00495000" w:rsidP="00495000">
            <w:pPr>
              <w:rPr>
                <w:rFonts w:ascii="Times New Roman" w:hAnsi="Times New Roman" w:cs="Times New Roman"/>
                <w:sz w:val="24"/>
                <w:szCs w:val="24"/>
                <w:lang w:eastAsia="zh-TW"/>
              </w:rPr>
            </w:pPr>
          </w:p>
          <w:p w14:paraId="102FB045" w14:textId="77777777" w:rsidR="00512842" w:rsidRPr="00512842" w:rsidRDefault="00512842" w:rsidP="00512842">
            <w:pPr>
              <w:rPr>
                <w:rFonts w:ascii="Times New Roman" w:hAnsi="Times New Roman" w:cs="Times New Roman"/>
                <w:sz w:val="24"/>
                <w:szCs w:val="24"/>
                <w:lang w:eastAsia="zh-TW"/>
              </w:rPr>
            </w:pPr>
          </w:p>
          <w:p w14:paraId="18B69429" w14:textId="77777777" w:rsidR="00512842" w:rsidRPr="00512842" w:rsidRDefault="00512842" w:rsidP="00512842">
            <w:pPr>
              <w:rPr>
                <w:rFonts w:ascii="Times New Roman" w:hAnsi="Times New Roman" w:cs="Times New Roman"/>
                <w:sz w:val="24"/>
                <w:szCs w:val="24"/>
                <w:lang w:eastAsia="zh-TW"/>
              </w:rPr>
            </w:pPr>
          </w:p>
          <w:p w14:paraId="5F6A6E99" w14:textId="77777777" w:rsidR="00512842" w:rsidRPr="00512842" w:rsidRDefault="00512842" w:rsidP="00512842">
            <w:pPr>
              <w:rPr>
                <w:rFonts w:ascii="Times New Roman" w:hAnsi="Times New Roman" w:cs="Times New Roman"/>
                <w:sz w:val="24"/>
                <w:szCs w:val="24"/>
                <w:lang w:eastAsia="zh-TW"/>
              </w:rPr>
            </w:pPr>
          </w:p>
          <w:p w14:paraId="5AF315C9" w14:textId="77777777" w:rsidR="00512842" w:rsidRDefault="00512842" w:rsidP="00512842">
            <w:pPr>
              <w:rPr>
                <w:rFonts w:ascii="Times New Roman" w:hAnsi="Times New Roman" w:cs="Times New Roman"/>
                <w:sz w:val="24"/>
                <w:szCs w:val="24"/>
                <w:lang w:eastAsia="zh-TW"/>
              </w:rPr>
            </w:pPr>
          </w:p>
          <w:p w14:paraId="68F8906C" w14:textId="7DD5042D" w:rsidR="00512842" w:rsidRDefault="00512842" w:rsidP="00512842">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My experience has grown the more incidents I have gone to and managed where it goes hand in hand with the knowledge of offences where I have been able to apply the knowledge to proceed to manage incidents and conclude them with the correct disposals, I have grown tremendously since my last ILP almost 2 points which I would consider as massive growth. </w:t>
            </w:r>
            <w:r w:rsidR="00CD39B5">
              <w:rPr>
                <w:rFonts w:ascii="Times New Roman" w:hAnsi="Times New Roman" w:cs="Times New Roman"/>
                <w:sz w:val="24"/>
                <w:szCs w:val="24"/>
                <w:lang w:eastAsia="zh-TW"/>
              </w:rPr>
              <w:t xml:space="preserve">To further my </w:t>
            </w:r>
            <w:proofErr w:type="gramStart"/>
            <w:r w:rsidR="00CD39B5">
              <w:rPr>
                <w:rFonts w:ascii="Times New Roman" w:hAnsi="Times New Roman" w:cs="Times New Roman"/>
                <w:sz w:val="24"/>
                <w:szCs w:val="24"/>
                <w:lang w:eastAsia="zh-TW"/>
              </w:rPr>
              <w:t>ability</w:t>
            </w:r>
            <w:proofErr w:type="gramEnd"/>
            <w:r w:rsidR="00CD39B5">
              <w:rPr>
                <w:rFonts w:ascii="Times New Roman" w:hAnsi="Times New Roman" w:cs="Times New Roman"/>
                <w:sz w:val="24"/>
                <w:szCs w:val="24"/>
                <w:lang w:eastAsia="zh-TW"/>
              </w:rPr>
              <w:t xml:space="preserve"> I will be considering entering a </w:t>
            </w:r>
            <w:r w:rsidR="00CD39B5">
              <w:rPr>
                <w:rFonts w:ascii="Times New Roman" w:hAnsi="Times New Roman" w:cs="Times New Roman"/>
                <w:sz w:val="24"/>
                <w:szCs w:val="24"/>
                <w:lang w:eastAsia="zh-TW"/>
              </w:rPr>
              <w:lastRenderedPageBreak/>
              <w:t xml:space="preserve">tutorship role which I will part knowledge onto students. This will also allow further progression to my growth as I will be in an almost miniature management role which will allow growth for myself in managing incidents as </w:t>
            </w:r>
            <w:proofErr w:type="gramStart"/>
            <w:r w:rsidR="00CD39B5">
              <w:rPr>
                <w:rFonts w:ascii="Times New Roman" w:hAnsi="Times New Roman" w:cs="Times New Roman"/>
                <w:sz w:val="24"/>
                <w:szCs w:val="24"/>
                <w:lang w:eastAsia="zh-TW"/>
              </w:rPr>
              <w:t>there</w:t>
            </w:r>
            <w:proofErr w:type="gramEnd"/>
            <w:r w:rsidR="00CD39B5">
              <w:rPr>
                <w:rFonts w:ascii="Times New Roman" w:hAnsi="Times New Roman" w:cs="Times New Roman"/>
                <w:sz w:val="24"/>
                <w:szCs w:val="24"/>
                <w:lang w:eastAsia="zh-TW"/>
              </w:rPr>
              <w:t xml:space="preserve"> </w:t>
            </w:r>
            <w:proofErr w:type="spellStart"/>
            <w:r w:rsidR="00CD39B5">
              <w:rPr>
                <w:rFonts w:ascii="Times New Roman" w:hAnsi="Times New Roman" w:cs="Times New Roman"/>
                <w:sz w:val="24"/>
                <w:szCs w:val="24"/>
                <w:lang w:eastAsia="zh-TW"/>
              </w:rPr>
              <w:t>wont</w:t>
            </w:r>
            <w:proofErr w:type="spellEnd"/>
            <w:r w:rsidR="00CD39B5">
              <w:rPr>
                <w:rFonts w:ascii="Times New Roman" w:hAnsi="Times New Roman" w:cs="Times New Roman"/>
                <w:sz w:val="24"/>
                <w:szCs w:val="24"/>
                <w:lang w:eastAsia="zh-TW"/>
              </w:rPr>
              <w:t xml:space="preserve"> be other officers there which can assist and it will fall back on me if something were to go wrong. </w:t>
            </w:r>
          </w:p>
          <w:p w14:paraId="19CF5A18" w14:textId="3A97B49C" w:rsidR="00512842" w:rsidRPr="00512842" w:rsidRDefault="00512842" w:rsidP="00512842">
            <w:pPr>
              <w:rPr>
                <w:rFonts w:ascii="Times New Roman" w:hAnsi="Times New Roman" w:cs="Times New Roman"/>
                <w:sz w:val="24"/>
                <w:szCs w:val="24"/>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6F301051"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w:t>
      </w:r>
      <w:r w:rsidR="006629C8">
        <w:rPr>
          <w:rStyle w:val="normaltextrun"/>
          <w:rFonts w:ascii="Arial" w:hAnsi="Arial" w:cs="Arial"/>
          <w:color w:val="000000"/>
        </w:rPr>
        <w:t xml:space="preserve"> Gareth Thomas</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4FA25557" w14:textId="385609F4" w:rsidR="00FF7784" w:rsidRPr="006629C8" w:rsidRDefault="00E273E5" w:rsidP="006629C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w:t>
      </w:r>
      <w:r w:rsidR="00585F39">
        <w:rPr>
          <w:rStyle w:val="normaltextrun"/>
          <w:rFonts w:ascii="Arial" w:hAnsi="Arial" w:cs="Arial"/>
          <w:color w:val="000000"/>
        </w:rPr>
        <w:t xml:space="preserve"> 28</w:t>
      </w:r>
      <w:r w:rsidR="006629C8">
        <w:rPr>
          <w:rStyle w:val="normaltextrun"/>
          <w:rFonts w:ascii="Arial" w:hAnsi="Arial" w:cs="Arial"/>
          <w:color w:val="000000"/>
        </w:rPr>
        <w:t>/0</w:t>
      </w:r>
      <w:r w:rsidR="00585F39">
        <w:rPr>
          <w:rStyle w:val="normaltextrun"/>
          <w:rFonts w:ascii="Arial" w:hAnsi="Arial" w:cs="Arial"/>
          <w:color w:val="000000"/>
        </w:rPr>
        <w:t>4</w:t>
      </w:r>
      <w:r w:rsidR="006629C8">
        <w:rPr>
          <w:rStyle w:val="normaltextrun"/>
          <w:rFonts w:ascii="Arial" w:hAnsi="Arial" w:cs="Arial"/>
          <w:color w:val="000000"/>
        </w:rPr>
        <w:t>/</w:t>
      </w:r>
      <w:r w:rsidR="006629C8">
        <w:rPr>
          <w:rStyle w:val="eop"/>
          <w:rFonts w:ascii="Arial" w:hAnsi="Arial" w:cs="Arial"/>
          <w:color w:val="000000"/>
        </w:rPr>
        <w:t>2022</w:t>
      </w:r>
    </w:p>
    <w:p w14:paraId="21B0B7A2" w14:textId="77777777" w:rsidR="00FF7784" w:rsidRPr="00E676F7" w:rsidRDefault="00FF7784" w:rsidP="00340E9A">
      <w:pPr>
        <w:ind w:right="237"/>
        <w:jc w:val="both"/>
        <w:rPr>
          <w:sz w:val="24"/>
          <w:szCs w:val="24"/>
        </w:rPr>
      </w:pPr>
    </w:p>
    <w:p w14:paraId="5CCB0990" w14:textId="700E3CAA" w:rsidR="2C16586C" w:rsidRDefault="2C16586C" w:rsidP="2C16586C">
      <w:pPr>
        <w:ind w:right="237"/>
        <w:jc w:val="both"/>
        <w:rPr>
          <w:sz w:val="24"/>
          <w:szCs w:val="24"/>
        </w:rPr>
      </w:pPr>
    </w:p>
    <w:p w14:paraId="6D3A2B95" w14:textId="77777777" w:rsidR="00CD39B5" w:rsidRDefault="00CD39B5"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3C71C189" w14:textId="77777777" w:rsidR="00083FB0" w:rsidRPr="00083FB0" w:rsidRDefault="00083FB0" w:rsidP="00083FB0">
      <w:pPr>
        <w:pStyle w:val="NormalWeb"/>
        <w:spacing w:line="480" w:lineRule="auto"/>
        <w:jc w:val="both"/>
        <w:rPr>
          <w:color w:val="0E101A"/>
        </w:rPr>
      </w:pPr>
      <w:r w:rsidRPr="00083FB0">
        <w:rPr>
          <w:color w:val="0E101A"/>
        </w:rPr>
        <w:t xml:space="preserve">I considered answering this question as it is a massive part of my role in policing and day-to-day employment, from which I can draw the most experience. Helyer (2015) speaks about the reflective practice in the workplace, stating that the workforce must have adaptable all-rounders who are prepared to learn and reflect. Change is more likely to be viewed as an exciting opportunity by this type of employee than as an alarming or worrisome event. This echoes Day's (1999) considerations of reflective practice, where he notes that reflection in, on, and about performance is widely acknowledged as critical to a professional's ability to think and maintain professionalism during their careers. This corroborates the positive reasoning as to why I chose this task to answer. It will further expand on the abilities and considerations I must utilise in my current role. I have considered the reflective models that </w:t>
      </w:r>
      <w:r w:rsidRPr="00083FB0">
        <w:rPr>
          <w:color w:val="0E101A"/>
        </w:rPr>
        <w:lastRenderedPageBreak/>
        <w:t xml:space="preserve">best suit answering the question by providing learning opportunities for further growth. The reflective model utilised would be developed by Jasper (2003) which is detailed as the Experience, Reflection, Action cycle. This reflective process is a new concept to me as I have previously utilised the Gibbs reflective model (Gibbs, 1988) and </w:t>
      </w:r>
      <w:proofErr w:type="spellStart"/>
      <w:r w:rsidRPr="00083FB0">
        <w:rPr>
          <w:color w:val="0E101A"/>
        </w:rPr>
        <w:t>Bortons</w:t>
      </w:r>
      <w:proofErr w:type="spellEnd"/>
      <w:r w:rsidRPr="00083FB0">
        <w:rPr>
          <w:color w:val="0E101A"/>
        </w:rPr>
        <w:t xml:space="preserve"> reflective model (Borton, 1970). I want to attempt to use this model as a way of a different perspective of reflection. I will use this new model of reflection as it will challenge me to have </w:t>
      </w:r>
      <w:proofErr w:type="gramStart"/>
      <w:r w:rsidRPr="00083FB0">
        <w:rPr>
          <w:color w:val="0E101A"/>
        </w:rPr>
        <w:t>a completely separate</w:t>
      </w:r>
      <w:proofErr w:type="gramEnd"/>
      <w:r w:rsidRPr="00083FB0">
        <w:rPr>
          <w:color w:val="0E101A"/>
        </w:rPr>
        <w:t xml:space="preserve"> version of reflection, which I believe will help my development. The model will allow for thought whilst undergoing the event, followed by an analysis of thoughts about what transpired and a decision on what to do next. This proceeds towards the cycle's last component: </w:t>
      </w:r>
      <w:proofErr w:type="gramStart"/>
      <w:r w:rsidRPr="00083FB0">
        <w:rPr>
          <w:color w:val="0E101A"/>
        </w:rPr>
        <w:t>taking action</w:t>
      </w:r>
      <w:proofErr w:type="gramEnd"/>
      <w:r w:rsidRPr="00083FB0">
        <w:rPr>
          <w:color w:val="0E101A"/>
        </w:rPr>
        <w:t xml:space="preserve">. Depending on the conditions, what must be done due to an event will change. This action will result in a new experience, and the cycle will repeat itself for a continuation of reflection (University of Cambridge, 2021). This reflection mode will be utilised as Bulman and Schutz (2013), and </w:t>
      </w:r>
      <w:proofErr w:type="spellStart"/>
      <w:r w:rsidRPr="00083FB0">
        <w:rPr>
          <w:color w:val="0E101A"/>
        </w:rPr>
        <w:t>Howatson</w:t>
      </w:r>
      <w:proofErr w:type="spellEnd"/>
      <w:r w:rsidRPr="00083FB0">
        <w:rPr>
          <w:color w:val="0E101A"/>
        </w:rPr>
        <w:t xml:space="preserve">-Jones, (2016) discuss utilising this model in a nursing environment, which is predominantly working within a team. My current role as a response officer mirrors the healthcare setting of working in such teams by liaising with other specialised departments and multi-agency team working. There are, however, limitations to reflective practice to be considered; Platt (2014) advised in her article that rather than being task-based and motivated by outcomes, reflection ought to be process-driven, beginning early, and being comprehensive, which can cause falsehoods when truly a reflection on oneself. Further complications arise, echoing Platt's concerns outlined by the University of Cambridge (2019) from having no time for reflections such as social living, </w:t>
      </w:r>
      <w:proofErr w:type="gramStart"/>
      <w:r w:rsidRPr="00083FB0">
        <w:rPr>
          <w:color w:val="0E101A"/>
        </w:rPr>
        <w:t>work</w:t>
      </w:r>
      <w:proofErr w:type="gramEnd"/>
      <w:r w:rsidRPr="00083FB0">
        <w:rPr>
          <w:color w:val="0E101A"/>
        </w:rPr>
        <w:t xml:space="preserve"> and other items on a to-do list as reflections need ample time to ensure quality and growth. It is also outlined that having a lack of ability to comprehend how to reflect on oneself, reflection requires self-awareness at its core, where many a lay person may not have such skillset.</w:t>
      </w:r>
    </w:p>
    <w:p w14:paraId="731A79A9" w14:textId="77777777" w:rsidR="00083FB0" w:rsidRPr="00083FB0" w:rsidRDefault="00083FB0" w:rsidP="00083FB0">
      <w:pPr>
        <w:pStyle w:val="NormalWeb"/>
        <w:spacing w:line="480" w:lineRule="auto"/>
        <w:jc w:val="both"/>
        <w:rPr>
          <w:color w:val="0E101A"/>
        </w:rPr>
      </w:pPr>
      <w:r w:rsidRPr="00083FB0">
        <w:rPr>
          <w:color w:val="0E101A"/>
        </w:rPr>
        <w:lastRenderedPageBreak/>
        <w:t xml:space="preserve"> </w:t>
      </w:r>
    </w:p>
    <w:p w14:paraId="59BA40E1" w14:textId="77777777" w:rsidR="00083FB0" w:rsidRPr="00083FB0" w:rsidRDefault="00083FB0" w:rsidP="00083FB0">
      <w:pPr>
        <w:pStyle w:val="NormalWeb"/>
        <w:spacing w:line="480" w:lineRule="auto"/>
        <w:jc w:val="both"/>
        <w:rPr>
          <w:color w:val="0E101A"/>
        </w:rPr>
      </w:pPr>
      <w:r w:rsidRPr="00083FB0">
        <w:rPr>
          <w:color w:val="0E101A"/>
        </w:rPr>
        <w:t xml:space="preserve">As a response officer, I have attended countless incidents over the past year on a day-to-day basis. The College of Policing (2022) defines the role of response policing as units of police officers who react to demands from the public, both emergency and non-emergency. The scope of a response police officer is ever-growing, and a conclusion can be drawn that each incident that has been attended has varying complexity. Such requests and demands from the public can account for vehicles obstructing highways, missing person reports, </w:t>
      </w:r>
      <w:proofErr w:type="gramStart"/>
      <w:r w:rsidRPr="00083FB0">
        <w:rPr>
          <w:color w:val="0E101A"/>
        </w:rPr>
        <w:t>murders</w:t>
      </w:r>
      <w:proofErr w:type="gramEnd"/>
      <w:r w:rsidRPr="00083FB0">
        <w:rPr>
          <w:color w:val="0E101A"/>
        </w:rPr>
        <w:t xml:space="preserve"> and violent crimes. I have chosen a particular incident that had a detrimental effect on the victim and the child witness, which in reflection, potentially saved the victim's life. The incident involved a violent domestic assault between a male and his female partner at the female's home address. I will discuss the incident and reflect upon it utilising the selected reflection model and the social and political-strategic drivers that impact a direct response to domestic incidents. I have chosen this domestic incident due to the sheer amount of violence used upon the victim. Without police intervention, life may have been lost, which led to a complex and thorough investigation due to the initial circumstances. Any domestic incident investigation is complex due to all the impacting factors that can arise from the violence used. </w:t>
      </w:r>
    </w:p>
    <w:p w14:paraId="5957D493" w14:textId="77777777" w:rsidR="00083FB0" w:rsidRPr="00083FB0" w:rsidRDefault="00083FB0" w:rsidP="00083FB0">
      <w:pPr>
        <w:pStyle w:val="NormalWeb"/>
        <w:spacing w:line="480" w:lineRule="auto"/>
        <w:jc w:val="both"/>
        <w:rPr>
          <w:color w:val="0E101A"/>
        </w:rPr>
      </w:pPr>
      <w:r w:rsidRPr="00083FB0">
        <w:rPr>
          <w:color w:val="0E101A"/>
        </w:rPr>
        <w:t xml:space="preserve"> </w:t>
      </w:r>
    </w:p>
    <w:p w14:paraId="1982E744" w14:textId="77777777" w:rsidR="00083FB0" w:rsidRPr="00083FB0" w:rsidRDefault="00083FB0" w:rsidP="00083FB0">
      <w:pPr>
        <w:pStyle w:val="NormalWeb"/>
        <w:spacing w:line="480" w:lineRule="auto"/>
        <w:jc w:val="both"/>
        <w:rPr>
          <w:color w:val="0E101A"/>
        </w:rPr>
      </w:pPr>
      <w:r w:rsidRPr="00083FB0">
        <w:rPr>
          <w:color w:val="0E101A"/>
        </w:rPr>
        <w:t xml:space="preserve">It is pertinent to understand the definition of domestic abuse defined in British Law. The legislation defines it as "the behaviour of a person "A" towards another person "B" is "domestic abuse" if— A and B are each aged 16 or over and are personally connected, and the behaviour is abusive. Behaviour is "abusive" if it consists of any of the following— physical or sexual abuse; violent or threatening behaviour; controlling or coercive behaviour; economic abuse, psychological, emotional, or other abuse; and it does not matter whether the behaviour consists of a single incident or a course of conduct" (Legislation, 2021). It is </w:t>
      </w:r>
      <w:r w:rsidRPr="00083FB0">
        <w:rPr>
          <w:color w:val="0E101A"/>
        </w:rPr>
        <w:lastRenderedPageBreak/>
        <w:t xml:space="preserve">imperative that responding officers understand the legislative text and that the act is not an offence on its own. However, it details the complexity in which it outlines a course of conduct that potentially adds to other offences such as assaults, which adds elements of complex investigatory actions when attending incidents. According to Crime and Justice (2021), the number of domestic abuse-related offences reported to the police in England and Wales climbed by 6% to 845,734 in March 2021 from 749,990 in March 2020. This might be due to enhanced police receptiveness and accessibility, but that is due to speculation. In South Wales Police, a plan was made in collaboration with the Police and Crime Commissioner and Chief Constable outlining key facts surrounding domestic violence and strategies to tackle the statistical rise in incidents. The joint venture set out a 4-year plan from 2019 to 2023 (SWP Crime Commissioner, 2019). Although the document advises on partnership working, which outlines the agencies with which response officers liaise, a key part outlines improved responses from police to these incidents. This echoes South Wales Police's positive action policy surrounding domestic incidents where response officers on disclosure or contact with victims will always look to taking positive action towards the perpetrators, regardless of the stance of prosecution from the victim. This poses further complexities for response officers intervening in these incidents, which shall be discussed in the reflection (CPS, 2020). Discussions arise when violent offences occur; Hall and Lynch (1998) discuss how violence can begin in the home, stating that mature and long-term partnerships can or have been violent at all socioeconomic levels, ethnic groups and cultures, and age ranges. However, Nicky Ali Jackson (2007) concluded that albeit domestic violence can occur among all socioeconomic levels, it is not randomly distributed and that there is more prevalence of domestic violence amongst lower classed and smaller income households both further discuss the potential cause of violence is potential exposure or witnessing domestic violence at childhood. Moffitt (2013) explains in his study how exposure to childhood violence did have </w:t>
      </w:r>
      <w:r w:rsidRPr="00083FB0">
        <w:rPr>
          <w:color w:val="0E101A"/>
        </w:rPr>
        <w:lastRenderedPageBreak/>
        <w:t xml:space="preserve">a detrimental effect on their brain development, shaping their personality, which could include violence. This brings in a large known piece of research done by </w:t>
      </w:r>
      <w:proofErr w:type="spellStart"/>
      <w:r w:rsidRPr="00083FB0">
        <w:rPr>
          <w:color w:val="0E101A"/>
        </w:rPr>
        <w:t>Felitti</w:t>
      </w:r>
      <w:proofErr w:type="spellEnd"/>
      <w:r w:rsidRPr="00083FB0">
        <w:rPr>
          <w:color w:val="0E101A"/>
        </w:rPr>
        <w:t xml:space="preserve"> et al. (1998), where they created the terminology for what is known as Adverse Childhood Experiences or ACEs. ACEs define categories of trauma suffered by children and are utilised in understanding the development of a person's personality and give theories as to why a person conducts themselves in their specific manner; some examples of ACEs would be defined as being subjected to violence, sexual abuse, emotional </w:t>
      </w:r>
      <w:proofErr w:type="gramStart"/>
      <w:r w:rsidRPr="00083FB0">
        <w:rPr>
          <w:color w:val="0E101A"/>
        </w:rPr>
        <w:t>abuse</w:t>
      </w:r>
      <w:proofErr w:type="gramEnd"/>
      <w:r w:rsidRPr="00083FB0">
        <w:rPr>
          <w:color w:val="0E101A"/>
        </w:rPr>
        <w:t xml:space="preserve"> and exposure to domestic violence (NHS, 2021). According to the Office of national statistics (2017), they found in their crime survey that one in five adults aged between 16 to 59 had experienced </w:t>
      </w:r>
    </w:p>
    <w:p w14:paraId="4DEEE9B4" w14:textId="77777777" w:rsidR="00083FB0" w:rsidRPr="00083FB0" w:rsidRDefault="00083FB0" w:rsidP="00083FB0">
      <w:pPr>
        <w:pStyle w:val="NormalWeb"/>
        <w:spacing w:line="480" w:lineRule="auto"/>
        <w:jc w:val="both"/>
        <w:rPr>
          <w:color w:val="0E101A"/>
        </w:rPr>
      </w:pPr>
      <w:r w:rsidRPr="00083FB0">
        <w:rPr>
          <w:color w:val="0E101A"/>
        </w:rPr>
        <w:t xml:space="preserve">some form of ACE when they were a child; the data will go on to evidence that if a child were to be subjected to, or witness domestic abuse, that they would go forth and emulate this behaviour on their partners in their maturity. This reverts to why it is important for strategies such as those corroborated by the crime commissioner, chief constable, and partner agencies to be enforced by response officers such as myself to enact and break the cycle of this type of abuse. If followed meticulously, it could cause the rate of violence and domestic violence to fall in forthcoming years. Therein lies a suggestion of complexity in responding to domestic violence incidents from the outset. Furthering this statement, domestic violence can stem from a socially accepted driver of usage of alcohol; this, of course, can form a link with ACEs. Collins et al. (2002) state how influential alcohol can be in fuelling domestic violence incidents by causing and inciting cognitive impairment for males, which of course, causes diminishing of inhibitions of power and control. This echoes Galvani's (2006) study, where he surveyed numerous victims of domestic violence. Where he found that almost half of the women said alcohol played a significant role in their partner's aggressive and abusive conduct against them, but not in widespread violence. It is imperative to understand that males do not just commit domestic violence. However, it is stated in a study conducted by the Office for </w:t>
      </w:r>
      <w:r w:rsidRPr="00083FB0">
        <w:rPr>
          <w:color w:val="0E101A"/>
        </w:rPr>
        <w:lastRenderedPageBreak/>
        <w:t xml:space="preserve">National Statistics (2020) that 96% of the perpetrators were males. A study by Kirk-Wade (2021) showed that in 2019, 54% of adults consuming alcohol were recorded in England. The NHS (2022) conducted a study where men were more likely than women to drink. It was also identified that 45% of men and 34% of women drink more than the recommended amount. When alcohol is involved in dealing with incidents, it can make the situation considerably more volatile for the victim and the response officers attending. As stated, alcohol can inhibit cognitive behaviours, which causes a person to act irrationally in situations and become much more unpredictable and violent. Karlsson (1998) states that owing to its disinhibiting consequences and lack of emotional management, alcohol is among the most common elements in violent situations since it enhances receptivity to violence and murder. With ACES and alcohol, it has also been suggested that situational and environmental impact factors considered domestic violence can stem from poverty and unemployment. Gelles (1974) would discuss how the relationship between violence and poverty was initially proposed as being facilitated by masculine identity. He claimed that poor men could not live up to their ideals of competent manhood and that because of these issues, women would suffer through violence transmitted through their male counterparts. Walby and Allen did a further study (2004) discovered that; "Women in households with an income of less than £10000 are three and a half times more likely to be subjected to domestic violence than women in households with an income of more than £20000; women are three and a half times more likely to be subjected to domestic violence if they are unable to find £100 at short notice and women in social housing are three times more likely to be subjected to domestic violence". This can suggest an inability to become employable, but there are caveats to that assumption; as Humphreys (2007) will state, </w:t>
      </w:r>
      <w:proofErr w:type="gramStart"/>
      <w:r w:rsidRPr="00083FB0">
        <w:rPr>
          <w:color w:val="0E101A"/>
        </w:rPr>
        <w:t>In</w:t>
      </w:r>
      <w:proofErr w:type="gramEnd"/>
      <w:r w:rsidRPr="00083FB0">
        <w:rPr>
          <w:color w:val="0E101A"/>
        </w:rPr>
        <w:t xml:space="preserve"> terms of numbers, employed males are more violent against women than unemployed men. However, </w:t>
      </w:r>
      <w:proofErr w:type="spellStart"/>
      <w:r w:rsidRPr="00083FB0">
        <w:rPr>
          <w:color w:val="0E101A"/>
        </w:rPr>
        <w:t>Bhalotra</w:t>
      </w:r>
      <w:proofErr w:type="spellEnd"/>
      <w:r w:rsidRPr="00083FB0">
        <w:rPr>
          <w:color w:val="0E101A"/>
        </w:rPr>
        <w:t xml:space="preserve"> and Fernández Sierra (2021) found that men who lose their jobs are likelier to commit acts of violence towards </w:t>
      </w:r>
      <w:r w:rsidRPr="00083FB0">
        <w:rPr>
          <w:color w:val="0E101A"/>
        </w:rPr>
        <w:lastRenderedPageBreak/>
        <w:t xml:space="preserve">their female counterparts. In contrast, women who lose their jobs are more likely to become victims of domestic violence. These parts can correlate with each other, between ACEs, alcohol, and poverty. It can be theorised as a sort of social trap or that of a revolving door, such as where domestic violence occurs in a household with children present, which could form an array of ACEs for that child, </w:t>
      </w:r>
      <w:proofErr w:type="gramStart"/>
      <w:r w:rsidRPr="00083FB0">
        <w:rPr>
          <w:color w:val="0E101A"/>
        </w:rPr>
        <w:t>which</w:t>
      </w:r>
      <w:proofErr w:type="gramEnd"/>
      <w:r w:rsidRPr="00083FB0">
        <w:rPr>
          <w:color w:val="0E101A"/>
        </w:rPr>
        <w:t xml:space="preserve"> can, in time, cause alcoholism and for that child to portray behaviour towards their counterpart which if children are present can reset the cycle. </w:t>
      </w:r>
      <w:proofErr w:type="gramStart"/>
      <w:r w:rsidRPr="00083FB0">
        <w:rPr>
          <w:color w:val="0E101A"/>
        </w:rPr>
        <w:t>This is why</w:t>
      </w:r>
      <w:proofErr w:type="gramEnd"/>
      <w:r w:rsidRPr="00083FB0">
        <w:rPr>
          <w:color w:val="0E101A"/>
        </w:rPr>
        <w:t xml:space="preserve"> police intervention is critical at pivotal moments and why strategies corroborated by police services and partner agencies are vital to breaking the cycle. Although it would be impossible to combat domestic violence completely, it can be suggested that good quality intervention by police response officers can certainly reduce domestic violence cases over a long period. </w:t>
      </w:r>
    </w:p>
    <w:p w14:paraId="61887B9A" w14:textId="77777777" w:rsidR="00083FB0" w:rsidRPr="00083FB0" w:rsidRDefault="00083FB0" w:rsidP="00083FB0">
      <w:pPr>
        <w:pStyle w:val="NormalWeb"/>
        <w:spacing w:line="480" w:lineRule="auto"/>
        <w:jc w:val="both"/>
        <w:rPr>
          <w:color w:val="0E101A"/>
        </w:rPr>
      </w:pPr>
      <w:r w:rsidRPr="00083FB0">
        <w:rPr>
          <w:color w:val="0E101A"/>
        </w:rPr>
        <w:t xml:space="preserve"> </w:t>
      </w:r>
    </w:p>
    <w:p w14:paraId="4BFA9B49" w14:textId="77777777" w:rsidR="00083FB0" w:rsidRPr="00083FB0" w:rsidRDefault="00083FB0" w:rsidP="00083FB0">
      <w:pPr>
        <w:pStyle w:val="NormalWeb"/>
        <w:spacing w:line="480" w:lineRule="auto"/>
        <w:jc w:val="both"/>
        <w:rPr>
          <w:color w:val="0E101A"/>
        </w:rPr>
      </w:pPr>
      <w:r w:rsidRPr="00083FB0">
        <w:rPr>
          <w:color w:val="0E101A"/>
        </w:rPr>
        <w:t>Having discussed the impacting factors, I will reflect on the incident in its entirety, the experience, the reflections, and actions which would promote growth when attending future incidents of similar nature. The first section of the ERA reflective cycle experiences this part as the core of the reflection process, experiencing events. This section will focus on a descriptive process of detailing my experience attending the incident and processing the attending in detail; the more descriptive the experience, the more influential the reflective process can be, in my opinion, as describing the details are a better format of personal reflection for myself.</w:t>
      </w:r>
    </w:p>
    <w:p w14:paraId="68241F47" w14:textId="77777777" w:rsidR="00083FB0" w:rsidRPr="00083FB0" w:rsidRDefault="00083FB0" w:rsidP="00083FB0">
      <w:pPr>
        <w:pStyle w:val="NormalWeb"/>
        <w:spacing w:line="480" w:lineRule="auto"/>
        <w:jc w:val="both"/>
        <w:rPr>
          <w:color w:val="0E101A"/>
        </w:rPr>
      </w:pPr>
      <w:r w:rsidRPr="00083FB0">
        <w:rPr>
          <w:color w:val="0E101A"/>
        </w:rPr>
        <w:t xml:space="preserve">Reverting to what happened, several considerations were made when the phone call was made to the public service centre operator at three o'clock in the morning. The victim had managed to contact 999 whilst being beaten using numerous punches to the head, face, and body and strangled with wire by the male perpetrator. The victim, however, managed to </w:t>
      </w:r>
      <w:r w:rsidRPr="00083FB0">
        <w:rPr>
          <w:color w:val="0E101A"/>
        </w:rPr>
        <w:lastRenderedPageBreak/>
        <w:t xml:space="preserve">contact 999 but could not make a direct conversation with the call handler. This provides a large complexity as I was attending the incident as no pre-emptive warning material could be passed. I made haste to a vehicle to begin the fifteen-minute journey to the incident location amongst other dispatched units. Whilst </w:t>
      </w:r>
      <w:proofErr w:type="spellStart"/>
      <w:r w:rsidRPr="00083FB0">
        <w:rPr>
          <w:color w:val="0E101A"/>
        </w:rPr>
        <w:t>en</w:t>
      </w:r>
      <w:proofErr w:type="spellEnd"/>
      <w:r w:rsidRPr="00083FB0">
        <w:rPr>
          <w:color w:val="0E101A"/>
        </w:rPr>
        <w:t xml:space="preserve"> route, several errors were made by the call handlers, as wrong addresses were passed initially, which caused me to lose approximately two crucial minutes in the wrong direction. In her findings, Thorndyke (2015) explored the effects of police response times and concluded that increased response times suggested issues in identifying and arresting the suspect. The increased response time completely emotionally frustrated me as the information passed of a distraught female being strangled meant there was no time to waste in preserving her life, as domestic-related deaths grew from 163 to 215 during the Covid-19 epidemic (Bates et al., 2021), this could be because people were locked in their homes not being allowed to go out doing their natural routines and essentially not being able to escape their abusers. Preserving life is one of the crucial roles of the police, as laid down by the College of Policing (2018). I have conducted address checks on the police database and identified the potential male involved; the male was already known to be an alcoholic with severe mental health issues and extremely violent. The female, however, was unknown to the police and created an air of uncertainty in my mind about what could be happening. On arrival to a well-known area to police where crime is prevalent and holds a large array of social housing and poverty, I activated the personal-issued body-worn camera device, a piece of equipment utilised to record the officers' actions and the actions of those present at the incident. This is the policy for South Wales Police for initial responding officers to activate it in every and all domestic incidents due to the complex factors and for investigative means. Entry was gained into the dwelling by force under section 17 of PACE to preserve life as the entryway was locked and no person came to the door (Legislation, 2012b). My colleagues and I located the suspect male in the kitchen with no clothes on and </w:t>
      </w:r>
      <w:r w:rsidRPr="00083FB0">
        <w:rPr>
          <w:color w:val="0E101A"/>
        </w:rPr>
        <w:lastRenderedPageBreak/>
        <w:t xml:space="preserve">blood on his hands and face, immediately causing concerns for my safety and the safety of others. The suspect was subdued after showing violence towards my colleagues and me. He was placed in limb restraints and in the police-marked vehicle, where he would be transported to custody after being arrested. I then attempted to locate the victim, who was visibly upset in one of the upstairs bedrooms cowering in one of the corners. A young child was also located in one of the rooms in their bed but was safe and unharmed physically. The victim had visible marks on her face, including a considerable amount of blood from her eyes and nose. She also had visible marks on her neck, which indicated she had been strangled in some capacity. In the initial response to the incident, it is imperative for responding officers to safeguard victims in the first instance as per the policy of South Wales Police and guidance of the College of Policing (2016), which was achieved by detaining the offender so that she would not succumb to any further harm. Not only it is imperative to ensure the safety of the victim but also to ensure thorough investigatory actions are completed. This is the golden hour investigation created by the College of Policing (2013). The term refers to the time directly following the commission of an incident when police have access to large amounts of evidence. I have had to balance the concern and safety of the victim whilst being mindful of the extent of the injuries to the victim. I decided to immediately take the victim to the hospital after her initial refusal, which brought about complexities for me, who, albeit wanted to begin the investigative process, felt it necessary for the well-being of the female to provide her with medical attention. It has been studied by Georges and M Das (2022) that mortality from all types of traumatic brain injuries is around 3%; However, morbidity is more difficult to measure, and consideration must be undertaking to the injury as it can play a prevalent part in the decline of one's health. No time was wasted when I accompanied the victim to the hospital, where the injuries could be examined. Whilst at the hospital, the victim made numerous disclosures to me once she felt safe. I decided to take an initial statement and </w:t>
      </w:r>
      <w:r w:rsidRPr="00083FB0">
        <w:rPr>
          <w:color w:val="0E101A"/>
        </w:rPr>
        <w:lastRenderedPageBreak/>
        <w:t>document the injuries per golden hour guidance. Communications were made with colleagues still on the scene regarding scene preservation and the location of the wire which was utilised in strangling the victim. The officers on the scene also arranged for the child to attend a family member's home, where they would be safe. It was disclosed to me that the male had severe PTSD and alcoholism. the event was fully disclosed when the victim stated she refused to have sexual intercourse with the male, where he attempted to punch her numerous times in the face, obtain a phone charging wire and strangle her. She stated that she believed she had lost consciousness and could not breathe and that this was his first show of violence. She began to explain that she had been in a short-term intimate relationship with the male of three months and that he had recently moved into her dwelling with her a week previously. Due to the levels of assault being deemed grievous bodily harm, the serious investigative team became involved, bringing its complexities. I now had numerous things to consider, such as creating an initial risk assessment for the victim, gathering information about the assault, liaising with the public protection team, officers on the scene, hospital staff and other policing departments whilst comforting the victim. It was also imperative to understand if the child bore witness to the assault. The victim stated he did. Whilst the victim was in a stable condition, I conducted what is known as a Domestic Abuse, Stalking and Honour Based Violence (DASH, 2009); it is a tool which has been created for police and partner agencies to ask specific questions toward a victim of the offences to gauge a risk level allowing for appropriate actions to be undertaken to safeguard the victim. The police utilised this format in conjunction with what is known as a Public Protection Notification Report, as HMIC (2015) details the report highlighting victims' weaknesses. This alert is sent to the force's public protection unit (PPU), which assesses the danger based on the information. College of Policing (2015) explain that these reports are used to allow social services and other protection agencies to be aware of the specific incidents and allow for things such as Multi-</w:t>
      </w:r>
      <w:r w:rsidRPr="00083FB0">
        <w:rPr>
          <w:color w:val="0E101A"/>
        </w:rPr>
        <w:lastRenderedPageBreak/>
        <w:t xml:space="preserve">Agency Risk assessment conferences, which can be used as a method of reducing risks of further domestic abuse and can be used as an effective early risk identifier. This can also assist in creating civil injunctions between the persons involved in the domestic incidents, which further protects the victims. South Wales Police (2016) provides policy on what officers need to adhere to when considering safeguarding of domestic incidents and children present, which applies to my incident, where the key points obtained are that of an attending officer to detail the location of the incident, the persons involved, the circumstances of the event, the observed </w:t>
      </w:r>
      <w:proofErr w:type="gramStart"/>
      <w:r w:rsidRPr="00083FB0">
        <w:rPr>
          <w:color w:val="0E101A"/>
        </w:rPr>
        <w:t>risks</w:t>
      </w:r>
      <w:proofErr w:type="gramEnd"/>
      <w:r w:rsidRPr="00083FB0">
        <w:rPr>
          <w:color w:val="0E101A"/>
        </w:rPr>
        <w:t xml:space="preserve"> and the nature of the outcome. Encompassing these details allows the Public Protection Units to disseminate the Public Protection Notifications and apply for further assistance in safeguarding the victims and children involved. </w:t>
      </w:r>
    </w:p>
    <w:p w14:paraId="4CD0C5E0" w14:textId="77777777" w:rsidR="00083FB0" w:rsidRPr="00083FB0" w:rsidRDefault="00083FB0" w:rsidP="00083FB0">
      <w:pPr>
        <w:pStyle w:val="NormalWeb"/>
        <w:spacing w:line="480" w:lineRule="auto"/>
        <w:jc w:val="both"/>
        <w:rPr>
          <w:color w:val="0E101A"/>
        </w:rPr>
      </w:pPr>
      <w:r w:rsidRPr="00083FB0">
        <w:rPr>
          <w:color w:val="0E101A"/>
        </w:rPr>
        <w:t xml:space="preserve"> </w:t>
      </w:r>
    </w:p>
    <w:p w14:paraId="00440F7A" w14:textId="77777777" w:rsidR="00083FB0" w:rsidRPr="00083FB0" w:rsidRDefault="00083FB0" w:rsidP="00083FB0">
      <w:pPr>
        <w:pStyle w:val="NormalWeb"/>
        <w:spacing w:line="480" w:lineRule="auto"/>
        <w:jc w:val="both"/>
        <w:rPr>
          <w:color w:val="0E101A"/>
        </w:rPr>
      </w:pPr>
      <w:r w:rsidRPr="00083FB0">
        <w:rPr>
          <w:color w:val="0E101A"/>
        </w:rPr>
        <w:t xml:space="preserve">In summarising the experience, I can now detail a reflection on the incident; Moon (1999) concluded that most persons undergoing the reflective process are preoccupied with the result of the act of reflection rather than the process where she builds on this, providing reasonable lines of consideration when reflecting such as ensuring that key learning is undertaken with a process of critical review discussing the reasoning for decisions and resolution encompassing the emotional reactions to an experience (Moon, 2007). I consider the incident, which on occasion, can be described as emotionally and physically demanding due to the complex nature of all the considered elements. Evaluating my performance and discussing strengths and weaknesses will be pertinent as these are important for future growth and progression (Zhang and Chen, 2018). Firstly, to discuss the beginning of the incident. Domestics are a large portion of the incidents I attend. Although slightly outdated, the (Crime Commissioner (2021), in collaboration with South Wales Police, stated that 35,687 reported domestic abuse incidents were received between 2019 and 2020, equating to approximately 98 calls per day to South Wales Police alone. Each domestic abuse incident is treated similarly with actions in </w:t>
      </w:r>
      <w:r w:rsidRPr="00083FB0">
        <w:rPr>
          <w:color w:val="0E101A"/>
        </w:rPr>
        <w:lastRenderedPageBreak/>
        <w:t xml:space="preserve">line with the information provided by the call handler. I had limited information when attending the call, which caused stress as it was perceived as going in "blind". With limited information causes risks of uncertainty. Although my heightened sense of unfamiliarity with the circumstances of the call due to the inability of information to be passed by the victim, the call handler did extremely well to pass details of what could be heard during the disturbance, thus heightening my emotional state from complacent to alert. I need to consider a weakness; although many domestic incidents are attended, where it is not as initially reported, or there is no crime, there should not be thoughts of complacency when attending any domestic incident. Hyten and Ludwig (2017) define complacency as a "pattern wherein previously safe actions tend to vary in form, subsequently include variations that increase the likelihood of process events and put frontline employees at risk of injury". Being one of the first to arrive, I had to utilise force to gain entry; policies and powers were considered where section 17 of PACE was utilised to gain entry for preserving life (Legislation, 2012). Immediately senses and adrenaline became apparent as the dwelling door disintegrated on the third attempt. I am not a method of entry trained, but, in the circumstances, a snap decision was made, and it was deemed justifiable and proportionate to gain entry. I considered this a good course of action. On entry, firstly, seeing the male in the kitchen, unclothed with blood on his face and hands, immediately caused me to pause and consider impacting factors. When presented with a stressful situation is important to remain calm and methodical. As Cannon (1967) detailed, a fight or flight response can be activated within the body, </w:t>
      </w:r>
      <w:proofErr w:type="gramStart"/>
      <w:r w:rsidRPr="00083FB0">
        <w:rPr>
          <w:color w:val="0E101A"/>
        </w:rPr>
        <w:t>hindering</w:t>
      </w:r>
      <w:proofErr w:type="gramEnd"/>
      <w:r w:rsidRPr="00083FB0">
        <w:rPr>
          <w:color w:val="0E101A"/>
        </w:rPr>
        <w:t xml:space="preserve"> or heightening bodily functions. This function can paralyse response officers in carrying out their duties when dealing with these stressful situations. I have taken time to consider the positioning and location of the suspect, being in the kitchen where there </w:t>
      </w:r>
      <w:proofErr w:type="gramStart"/>
      <w:r w:rsidRPr="00083FB0">
        <w:rPr>
          <w:color w:val="0E101A"/>
        </w:rPr>
        <w:t>are considered to be</w:t>
      </w:r>
      <w:proofErr w:type="gramEnd"/>
      <w:r w:rsidRPr="00083FB0">
        <w:rPr>
          <w:color w:val="0E101A"/>
        </w:rPr>
        <w:t xml:space="preserve"> a plethora of knives and other potential implements which can be utilised to cause harm and the positioning of colleagues. There has been self-reflection prior, where I have had tremendous </w:t>
      </w:r>
      <w:r w:rsidRPr="00083FB0">
        <w:rPr>
          <w:color w:val="0E101A"/>
        </w:rPr>
        <w:lastRenderedPageBreak/>
        <w:t xml:space="preserve">growth in understanding danger cues and self-awareness. Tactical communication was used on the male, a police term which means to use communication that involves issuing orders or changing their current actions or behaviours. The male was un-compliant with such orders to stop being aggressive. This meant that physical force would have to be used on the male. It was apparent that the male was intoxicated and in a heightened state of aggression, threatening officers with physical violence. The officer made consideration to think about his safety, the safety of his colleagues </w:t>
      </w:r>
      <w:proofErr w:type="gramStart"/>
      <w:r w:rsidRPr="00083FB0">
        <w:rPr>
          <w:color w:val="0E101A"/>
        </w:rPr>
        <w:t>and also</w:t>
      </w:r>
      <w:proofErr w:type="gramEnd"/>
      <w:r w:rsidRPr="00083FB0">
        <w:rPr>
          <w:color w:val="0E101A"/>
        </w:rPr>
        <w:t xml:space="preserve"> the safety of the suspect. Immediately a taser-trained officer at the rear of me took command and placed the sights of the taser on the suspect. At pivotal points of an incident and in the face of an immediate threat of violence, I should always consider using appointments and other methods of force prior to just attempting to charge toward the offender. Reflecting on this, it is important to park inhibitions to "go and get them" to be situationally aware of other officers' capabilities and skills. The suspect was subsequently tasered, and through the joint efforts of attending officers, he was handcuffed and secured through limb restraints to alleviate any further opportunity of the suspect hurting himself or others. The adrenaline was high, and once the male </w:t>
      </w:r>
      <w:proofErr w:type="gramStart"/>
      <w:r w:rsidRPr="00083FB0">
        <w:rPr>
          <w:color w:val="0E101A"/>
        </w:rPr>
        <w:t>was removed,</w:t>
      </w:r>
      <w:proofErr w:type="gramEnd"/>
      <w:r w:rsidRPr="00083FB0">
        <w:rPr>
          <w:color w:val="0E101A"/>
        </w:rPr>
        <w:t xml:space="preserve"> I could return to the dwelling looking for the victim. It was at this stage did the complexities of what may have happened began to multiply. I was aware that the safety of the victim needed to be ascertained and potential others also that evidence needed to be gathered simultaneously without causing too much disturbance for potential forensic opportunities. On locating the victim in the room upstairs, social skills needed to be utilised to change the incident location from being dangerous to a haven for the victim. It was also noted that a child that needed to be safeguarded and comforted was present. In reflecting on the swiftness in persuading the victim to go to the hospital, I can reflect on personal experiences playing contact sports which encompass information and concerns about head injuries. I have then brought that life experience into the incident with knowledge around this </w:t>
      </w:r>
      <w:r w:rsidRPr="00083FB0">
        <w:rPr>
          <w:color w:val="0E101A"/>
        </w:rPr>
        <w:lastRenderedPageBreak/>
        <w:t xml:space="preserve">to make an immediate judgement to take the victim to the hospital, deeming the attendance of an ambulance being 4 hours away insufficient. I have taken the victim to a hospital for potential traumatic head injuries to be treated. On further reflection on the incident, no arrangements were made regarding who would take charge of the incident. All managed it with no direction from a designated leader as my sergeant was not in attendance; this left gaps in other officers' actions with all persons present doing their own thing, leaving some confusion as to who was the arresting officer who was gathering evidence from the scene, who was speaking with CSI and the serious investigative team and who was managing the victim and child. I could have prevented this by requesting the attendance of the off-patch sergeant due to the nature of the call to manage all officers present for an effective investigation. From this incident, I acknowledge that I am one of the more senior officers on the team and that other officers will turn to me for guidance and support; this is a situation that is unfathomable to me as I still am learning myself and continue to learn every day in the occupation. Although some minor negative considerations and weaknesses can be made regarding the incident, such as I can take a more methodical approach when managing a violent suspect and the realisation that I am now considered an experienced officer whom other officers will need methodical investigative guidance from, it can be considered the incident was managed with overwhelming positives can be taken from the management of the use of force used where no officers were harmed, the suspect safely subdued. The tactical communications managed between the victim and me, with the golden hour enquires, were completed to their fullest extent. </w:t>
      </w:r>
    </w:p>
    <w:p w14:paraId="4E125A6A" w14:textId="77777777" w:rsidR="00083FB0" w:rsidRPr="00083FB0" w:rsidRDefault="00083FB0" w:rsidP="00083FB0">
      <w:pPr>
        <w:pStyle w:val="NormalWeb"/>
        <w:spacing w:line="480" w:lineRule="auto"/>
        <w:jc w:val="both"/>
        <w:rPr>
          <w:color w:val="0E101A"/>
        </w:rPr>
      </w:pPr>
      <w:r w:rsidRPr="00083FB0">
        <w:rPr>
          <w:color w:val="0E101A"/>
        </w:rPr>
        <w:t xml:space="preserve"> </w:t>
      </w:r>
    </w:p>
    <w:p w14:paraId="31237CF6" w14:textId="77777777" w:rsidR="00083FB0" w:rsidRPr="00083FB0" w:rsidRDefault="00083FB0" w:rsidP="00083FB0">
      <w:pPr>
        <w:pStyle w:val="NormalWeb"/>
        <w:spacing w:line="480" w:lineRule="auto"/>
        <w:jc w:val="both"/>
        <w:rPr>
          <w:color w:val="0E101A"/>
        </w:rPr>
      </w:pPr>
      <w:r w:rsidRPr="00083FB0">
        <w:rPr>
          <w:color w:val="0E101A"/>
        </w:rPr>
        <w:t xml:space="preserve">Before commenting on the last and final stage of the reflection process, which would be the action portion, it is important to understand how personal strategies have evolved in policing that allow me to remain effective when responding to domestic incidents. This would be </w:t>
      </w:r>
      <w:r w:rsidRPr="00083FB0">
        <w:rPr>
          <w:color w:val="0E101A"/>
        </w:rPr>
        <w:lastRenderedPageBreak/>
        <w:t xml:space="preserve">considered different from the domestic abuse crime action plan stated at the beginning of the reflection. The first consideration would be the usage of personal issued body-worn camera devices. These devices were not utilised before 2007, when trials were conducted to see the effectiveness of providing vital evidence of incidents (NBC, 2007). The Police and Crime Standards Directorate (2007) found in their report of analysis of domestic incidents that during the initial trials of Body Worn Video at domestic incidents, South Wales Police contributed </w:t>
      </w:r>
      <w:proofErr w:type="gramStart"/>
      <w:r w:rsidRPr="00083FB0">
        <w:rPr>
          <w:color w:val="0E101A"/>
        </w:rPr>
        <w:t>in</w:t>
      </w:r>
      <w:proofErr w:type="gramEnd"/>
      <w:r w:rsidRPr="00083FB0">
        <w:rPr>
          <w:color w:val="0E101A"/>
        </w:rPr>
        <w:t xml:space="preserve"> Rhondda, Cynon and Taff BCU, where officers used hand-held video cameras and trained evidence gatherers to produce high-quality evidence from domestic incidents. They found them beneficial, but more resources were dispatched to the incidents because the officer was required to hold the camera. </w:t>
      </w:r>
      <w:proofErr w:type="gramStart"/>
      <w:r w:rsidRPr="00083FB0">
        <w:rPr>
          <w:color w:val="0E101A"/>
        </w:rPr>
        <w:t>That being said, the</w:t>
      </w:r>
      <w:proofErr w:type="gramEnd"/>
      <w:r w:rsidRPr="00083FB0">
        <w:rPr>
          <w:color w:val="0E101A"/>
        </w:rPr>
        <w:t xml:space="preserve"> digital footage was extremely appreciated by the CPS and proven imperative in the investigations of the incidents. In other trials, individual police services fully utilised body-worn video in the United Kingdom circa 2014 (College of Policing, 2014). This was after Jameel and Bunn (2013) found in their study that enhanced the efficiency with which criminal justice is delivered in situations of domestic abuse; this echoes Petersen et al. (2021) study where they concluded that </w:t>
      </w:r>
      <w:proofErr w:type="gramStart"/>
      <w:r w:rsidRPr="00083FB0">
        <w:rPr>
          <w:color w:val="0E101A"/>
        </w:rPr>
        <w:t>In</w:t>
      </w:r>
      <w:proofErr w:type="gramEnd"/>
      <w:r w:rsidRPr="00083FB0">
        <w:rPr>
          <w:color w:val="0E101A"/>
        </w:rPr>
        <w:t xml:space="preserve"> comparison to charges of the suspect, there was a considerably greater multivariate regression percentage of domestic violence charges with body-worn video footage that ended in a conviction. This could be due to the ability to view the demeanours of the victims and suspects on the scene, including documenting their injuries and the environment around them. The evolution of the use of body-worn footage utilised by officers can capture these scenes in situ, which are sometimes unable to be captured through a written statement, allowing the proprietors of justice decision-making to view and draw information if necessary; this can be documented by the report created by Lister, Burn and Pina-Sanchez (2018). </w:t>
      </w:r>
      <w:proofErr w:type="spellStart"/>
      <w:r w:rsidRPr="00083FB0">
        <w:rPr>
          <w:color w:val="0E101A"/>
        </w:rPr>
        <w:t>Grossmith</w:t>
      </w:r>
      <w:proofErr w:type="spellEnd"/>
      <w:r w:rsidRPr="00083FB0">
        <w:rPr>
          <w:color w:val="0E101A"/>
        </w:rPr>
        <w:t xml:space="preserve"> et al. (2015) details in their report collated for the College of Policing and Essex police showed that there was a substantial increase in about 10% from 71.8% to 81.7%, correlated with an increase across all </w:t>
      </w:r>
      <w:r w:rsidRPr="00083FB0">
        <w:rPr>
          <w:color w:val="0E101A"/>
        </w:rPr>
        <w:lastRenderedPageBreak/>
        <w:t xml:space="preserve">domestic incidents that were reported that body-worn video-assisted in creating a charge for the suspect. Further evolved strategies include defensive apparatus such as batons, irritant spray and tasers for officer safety. This equipment was sanctioned in 2003 to be utilised by police forces across the United Kingdom (Lancashire Police, 2017). However, it has not been largely used by officers responding to incidents due to the cost of the units and the training needed; however, the Home Office (2019) has stated that it would be producing further funding to allow more officers to have access to the equipment to protect themselves and the public from harm. Defensive apparatus such as carrying a taser which can appear to be seen as a yellow gun, can alleviate any aggression from suspects by being visible on a </w:t>
      </w:r>
      <w:proofErr w:type="gramStart"/>
      <w:r w:rsidRPr="00083FB0">
        <w:rPr>
          <w:color w:val="0E101A"/>
        </w:rPr>
        <w:t>police</w:t>
      </w:r>
      <w:proofErr w:type="gramEnd"/>
      <w:r w:rsidRPr="00083FB0">
        <w:rPr>
          <w:color w:val="0E101A"/>
        </w:rPr>
        <w:t xml:space="preserve"> </w:t>
      </w:r>
      <w:proofErr w:type="spellStart"/>
      <w:r w:rsidRPr="00083FB0">
        <w:rPr>
          <w:color w:val="0E101A"/>
        </w:rPr>
        <w:t>officers</w:t>
      </w:r>
      <w:proofErr w:type="spellEnd"/>
      <w:r w:rsidRPr="00083FB0">
        <w:rPr>
          <w:color w:val="0E101A"/>
        </w:rPr>
        <w:t xml:space="preserve"> person; these remain effective in an environment where officers are required to attend unknown situations where aggression can and may be used against them or another causing serious harm allowing the officer to subdue the aggressor safely and effectively. Moving forward with what actions I would take when reflecting and reviewing the strategies available would be to undergo an application for a taser course. If the taser operator, who had less service than me, were not present, </w:t>
      </w:r>
      <w:proofErr w:type="gramStart"/>
      <w:r w:rsidRPr="00083FB0">
        <w:rPr>
          <w:color w:val="0E101A"/>
        </w:rPr>
        <w:t>My</w:t>
      </w:r>
      <w:proofErr w:type="gramEnd"/>
      <w:r w:rsidRPr="00083FB0">
        <w:rPr>
          <w:color w:val="0E101A"/>
        </w:rPr>
        <w:t xml:space="preserve"> colleagues and I would have certainly been injured. The aggression shown by the suspect towards the victim and officers whilst intoxicated in a small room would have been significantly harder to manage. His impacting factors of size and build, as well as being in an area with significant sharp-bladed articles, could have proven fatal if not for my colleague's quick and calm composure. Although the investigation was well managed and postulated a positive outcome on the suspect's conviction. Time must be taken to discuss the incident more clearly with superior officers and feed that information back, requesting support for more structure. Stanley (2006) details a leader of a situation. He explains they can oversee and plan with communication with officers on scene to resource each part of the investigation to maintain fast and effective results. If necessary, I could fit into that role, especially with colleagues on the scene looking for </w:t>
      </w:r>
      <w:r w:rsidRPr="00083FB0">
        <w:rPr>
          <w:color w:val="0E101A"/>
        </w:rPr>
        <w:lastRenderedPageBreak/>
        <w:t xml:space="preserve">guidance from me as per my time of service and investigative ability. The main item of relevance taken from this complex incident would be to consider the effects on the child. As discussed earlier in the reflection, regarding adverse childhood experiences, this type of incident could cause massive repercussions for the child being exposed to domestic violence and police attending, causing a further disturbance in apprehending the suspect. As suggested, these experiences could have long-term effects on the child and realising the effects they may have, I need to reconsider my approach to comforting the child and providing support. Although I believe I have a strong investigative mindset. For potential future incidents where the child may become an adult and emulate the behaviours of the suspect, I should be able to provide reassurance to the child on the scene and provide some </w:t>
      </w:r>
      <w:proofErr w:type="spellStart"/>
      <w:r w:rsidRPr="00083FB0">
        <w:rPr>
          <w:color w:val="0E101A"/>
        </w:rPr>
        <w:t>educatory</w:t>
      </w:r>
      <w:proofErr w:type="spellEnd"/>
      <w:r w:rsidRPr="00083FB0">
        <w:rPr>
          <w:color w:val="0E101A"/>
        </w:rPr>
        <w:t xml:space="preserve"> and compassionate care for him to show that the presence of the police is only needed to protect victims from succumbing to crime. Further to this, I need to consider spending more time with the personal protection unit to attempt to learn how to provide the most valuable care for the trauma of young persons who are witnesses to these traumatic experiences and learn, if not to provide care there, on what I can do to ensure that care is provided further along the route by partner agencies. This can improve the links between multi-agency workings and </w:t>
      </w:r>
      <w:proofErr w:type="gramStart"/>
      <w:r w:rsidRPr="00083FB0">
        <w:rPr>
          <w:color w:val="0E101A"/>
        </w:rPr>
        <w:t>I.</w:t>
      </w:r>
      <w:proofErr w:type="gramEnd"/>
      <w:r w:rsidRPr="00083FB0">
        <w:rPr>
          <w:color w:val="0E101A"/>
        </w:rPr>
        <w:t xml:space="preserve"> </w:t>
      </w:r>
    </w:p>
    <w:p w14:paraId="397DB32C" w14:textId="77777777" w:rsidR="00083FB0" w:rsidRPr="00083FB0" w:rsidRDefault="00083FB0" w:rsidP="00083FB0">
      <w:pPr>
        <w:pStyle w:val="NormalWeb"/>
        <w:spacing w:line="480" w:lineRule="auto"/>
        <w:jc w:val="both"/>
        <w:rPr>
          <w:color w:val="0E101A"/>
        </w:rPr>
      </w:pPr>
      <w:r w:rsidRPr="00083FB0">
        <w:rPr>
          <w:color w:val="0E101A"/>
        </w:rPr>
        <w:t xml:space="preserve"> </w:t>
      </w:r>
    </w:p>
    <w:p w14:paraId="4AD18317" w14:textId="264F759A" w:rsidR="00A1557C" w:rsidRDefault="00083FB0" w:rsidP="00083FB0">
      <w:pPr>
        <w:pStyle w:val="NormalWeb"/>
        <w:spacing w:before="0" w:beforeAutospacing="0" w:after="0" w:afterAutospacing="0" w:line="480" w:lineRule="auto"/>
        <w:jc w:val="both"/>
        <w:rPr>
          <w:color w:val="0E101A"/>
        </w:rPr>
      </w:pPr>
      <w:r w:rsidRPr="00083FB0">
        <w:rPr>
          <w:color w:val="0E101A"/>
        </w:rPr>
        <w:t xml:space="preserve">In conclusion, the reflection has highlighted some of my overwhelming positive notions, strategies, and actions, which will allow growth. This learning creates a path for future incidents of similar nature to be handled at a higher quality. Although a simplistic nature can be taken from the incident, it has been realised that its complexity runs more profound than simply arresting a suspect and dealing with the crime. It can be taken from the reflection that many more elements are involved in domestic incidents, which both involve the criminal and the social and mental aspects. With minimal training provided to police officers concerning </w:t>
      </w:r>
      <w:r w:rsidRPr="00083FB0">
        <w:rPr>
          <w:color w:val="0E101A"/>
        </w:rPr>
        <w:lastRenderedPageBreak/>
        <w:t>the social and mental aspects, I must seek training through the multi-agency working to improve an empathetic approach, not hindering the investigation but yielding correct support for the victims and witnesses.</w:t>
      </w:r>
    </w:p>
    <w:p w14:paraId="629EF09B" w14:textId="38E3FE36" w:rsidR="00A1557C" w:rsidRDefault="00A1557C" w:rsidP="00CD39B5">
      <w:pPr>
        <w:pStyle w:val="NormalWeb"/>
        <w:spacing w:before="0" w:beforeAutospacing="0" w:after="0" w:afterAutospacing="0"/>
        <w:rPr>
          <w:color w:val="0E101A"/>
        </w:rPr>
      </w:pPr>
      <w:r>
        <w:rPr>
          <w:color w:val="0E101A"/>
        </w:rPr>
        <w:t>5</w:t>
      </w:r>
      <w:r w:rsidR="00083FB0">
        <w:rPr>
          <w:color w:val="0E101A"/>
        </w:rPr>
        <w:t>865</w:t>
      </w:r>
    </w:p>
    <w:p w14:paraId="06814FB1" w14:textId="77777777" w:rsidR="00A1557C" w:rsidRDefault="00A1557C" w:rsidP="00A1557C">
      <w:pPr>
        <w:pStyle w:val="NormalWeb"/>
        <w:spacing w:before="0" w:beforeAutospacing="0" w:after="0" w:afterAutospacing="0"/>
        <w:rPr>
          <w:color w:val="0E101A"/>
        </w:rPr>
      </w:pPr>
    </w:p>
    <w:p w14:paraId="29DAE390" w14:textId="037184B7" w:rsidR="00A1557C" w:rsidRDefault="00A1557C" w:rsidP="00A1557C">
      <w:pPr>
        <w:pStyle w:val="NormalWeb"/>
        <w:spacing w:before="0" w:beforeAutospacing="0" w:after="0" w:afterAutospacing="0"/>
        <w:rPr>
          <w:color w:val="0E101A"/>
        </w:rPr>
      </w:pPr>
    </w:p>
    <w:p w14:paraId="34FD11A3" w14:textId="6B9A5F2E" w:rsidR="00585F39" w:rsidRDefault="00585F39" w:rsidP="00A1557C">
      <w:pPr>
        <w:pStyle w:val="NormalWeb"/>
        <w:spacing w:before="0" w:beforeAutospacing="0" w:after="0" w:afterAutospacing="0"/>
        <w:rPr>
          <w:color w:val="0E101A"/>
        </w:rPr>
      </w:pPr>
    </w:p>
    <w:p w14:paraId="1C4254C6" w14:textId="37BADEC3" w:rsidR="00585F39" w:rsidRDefault="00585F39" w:rsidP="00A1557C">
      <w:pPr>
        <w:pStyle w:val="NormalWeb"/>
        <w:spacing w:before="0" w:beforeAutospacing="0" w:after="0" w:afterAutospacing="0"/>
        <w:rPr>
          <w:color w:val="0E101A"/>
        </w:rPr>
      </w:pPr>
    </w:p>
    <w:p w14:paraId="1700A679" w14:textId="0EFF3C50" w:rsidR="00585F39" w:rsidRDefault="00585F39" w:rsidP="00A1557C">
      <w:pPr>
        <w:pStyle w:val="NormalWeb"/>
        <w:spacing w:before="0" w:beforeAutospacing="0" w:after="0" w:afterAutospacing="0"/>
        <w:rPr>
          <w:color w:val="0E101A"/>
        </w:rPr>
      </w:pPr>
    </w:p>
    <w:p w14:paraId="70B9800F" w14:textId="1772A5BB" w:rsidR="00585F39" w:rsidRDefault="00585F39" w:rsidP="00A1557C">
      <w:pPr>
        <w:pStyle w:val="NormalWeb"/>
        <w:spacing w:before="0" w:beforeAutospacing="0" w:after="0" w:afterAutospacing="0"/>
        <w:rPr>
          <w:color w:val="0E101A"/>
        </w:rPr>
      </w:pPr>
    </w:p>
    <w:p w14:paraId="244CA82A" w14:textId="2BDC13B3" w:rsidR="00585F39" w:rsidRDefault="00585F39" w:rsidP="00A1557C">
      <w:pPr>
        <w:pStyle w:val="NormalWeb"/>
        <w:spacing w:before="0" w:beforeAutospacing="0" w:after="0" w:afterAutospacing="0"/>
        <w:rPr>
          <w:color w:val="0E101A"/>
        </w:rPr>
      </w:pPr>
    </w:p>
    <w:p w14:paraId="34EC7599" w14:textId="6E683191" w:rsidR="00585F39" w:rsidRDefault="00585F39" w:rsidP="00A1557C">
      <w:pPr>
        <w:pStyle w:val="NormalWeb"/>
        <w:spacing w:before="0" w:beforeAutospacing="0" w:after="0" w:afterAutospacing="0"/>
        <w:rPr>
          <w:color w:val="0E101A"/>
        </w:rPr>
      </w:pPr>
    </w:p>
    <w:p w14:paraId="2E42705A" w14:textId="45DCFD18" w:rsidR="00585F39" w:rsidRDefault="00585F39" w:rsidP="00A1557C">
      <w:pPr>
        <w:pStyle w:val="NormalWeb"/>
        <w:spacing w:before="0" w:beforeAutospacing="0" w:after="0" w:afterAutospacing="0"/>
        <w:rPr>
          <w:color w:val="0E101A"/>
        </w:rPr>
      </w:pPr>
    </w:p>
    <w:p w14:paraId="49E657BC" w14:textId="24C0B538" w:rsidR="00585F39" w:rsidRDefault="00585F39" w:rsidP="00A1557C">
      <w:pPr>
        <w:pStyle w:val="NormalWeb"/>
        <w:spacing w:before="0" w:beforeAutospacing="0" w:after="0" w:afterAutospacing="0"/>
        <w:rPr>
          <w:color w:val="0E101A"/>
        </w:rPr>
      </w:pPr>
    </w:p>
    <w:p w14:paraId="0FF4EABB" w14:textId="41DDC30D" w:rsidR="00585F39" w:rsidRDefault="00585F39" w:rsidP="00A1557C">
      <w:pPr>
        <w:pStyle w:val="NormalWeb"/>
        <w:spacing w:before="0" w:beforeAutospacing="0" w:after="0" w:afterAutospacing="0"/>
        <w:rPr>
          <w:color w:val="0E101A"/>
        </w:rPr>
      </w:pPr>
    </w:p>
    <w:p w14:paraId="7390AF9F" w14:textId="10AE682B" w:rsidR="00585F39" w:rsidRDefault="00585F39" w:rsidP="00A1557C">
      <w:pPr>
        <w:pStyle w:val="NormalWeb"/>
        <w:spacing w:before="0" w:beforeAutospacing="0" w:after="0" w:afterAutospacing="0"/>
        <w:rPr>
          <w:color w:val="0E101A"/>
        </w:rPr>
      </w:pPr>
    </w:p>
    <w:p w14:paraId="0DDEE169" w14:textId="3A7A3DEE" w:rsidR="00585F39" w:rsidRDefault="00585F39" w:rsidP="00A1557C">
      <w:pPr>
        <w:pStyle w:val="NormalWeb"/>
        <w:spacing w:before="0" w:beforeAutospacing="0" w:after="0" w:afterAutospacing="0"/>
        <w:rPr>
          <w:color w:val="0E101A"/>
        </w:rPr>
      </w:pPr>
    </w:p>
    <w:p w14:paraId="7EA6A38E" w14:textId="59DD8575" w:rsidR="00585F39" w:rsidRDefault="00585F39" w:rsidP="00A1557C">
      <w:pPr>
        <w:pStyle w:val="NormalWeb"/>
        <w:spacing w:before="0" w:beforeAutospacing="0" w:after="0" w:afterAutospacing="0"/>
        <w:rPr>
          <w:color w:val="0E101A"/>
        </w:rPr>
      </w:pPr>
    </w:p>
    <w:p w14:paraId="2255B18C" w14:textId="4C890BBE" w:rsidR="00585F39" w:rsidRDefault="00585F39" w:rsidP="00A1557C">
      <w:pPr>
        <w:pStyle w:val="NormalWeb"/>
        <w:spacing w:before="0" w:beforeAutospacing="0" w:after="0" w:afterAutospacing="0"/>
        <w:rPr>
          <w:color w:val="0E101A"/>
        </w:rPr>
      </w:pPr>
    </w:p>
    <w:p w14:paraId="40946798" w14:textId="1856F775" w:rsidR="00585F39" w:rsidRDefault="00585F39" w:rsidP="00A1557C">
      <w:pPr>
        <w:pStyle w:val="NormalWeb"/>
        <w:spacing w:before="0" w:beforeAutospacing="0" w:after="0" w:afterAutospacing="0"/>
        <w:rPr>
          <w:color w:val="0E101A"/>
        </w:rPr>
      </w:pPr>
    </w:p>
    <w:p w14:paraId="5B5FF0AF" w14:textId="0AA157B9" w:rsidR="00585F39" w:rsidRDefault="00585F39" w:rsidP="00A1557C">
      <w:pPr>
        <w:pStyle w:val="NormalWeb"/>
        <w:spacing w:before="0" w:beforeAutospacing="0" w:after="0" w:afterAutospacing="0"/>
        <w:rPr>
          <w:color w:val="0E101A"/>
        </w:rPr>
      </w:pPr>
    </w:p>
    <w:p w14:paraId="6AAF0821" w14:textId="57D7D578" w:rsidR="00585F39" w:rsidRDefault="00585F39" w:rsidP="00A1557C">
      <w:pPr>
        <w:pStyle w:val="NormalWeb"/>
        <w:spacing w:before="0" w:beforeAutospacing="0" w:after="0" w:afterAutospacing="0"/>
        <w:rPr>
          <w:color w:val="0E101A"/>
        </w:rPr>
      </w:pPr>
    </w:p>
    <w:p w14:paraId="0E2543A0" w14:textId="469FFB3C" w:rsidR="00585F39" w:rsidRDefault="00585F39" w:rsidP="00A1557C">
      <w:pPr>
        <w:pStyle w:val="NormalWeb"/>
        <w:spacing w:before="0" w:beforeAutospacing="0" w:after="0" w:afterAutospacing="0"/>
        <w:rPr>
          <w:color w:val="0E101A"/>
        </w:rPr>
      </w:pPr>
    </w:p>
    <w:p w14:paraId="027609C9" w14:textId="05622775" w:rsidR="00585F39" w:rsidRDefault="00585F39" w:rsidP="00A1557C">
      <w:pPr>
        <w:pStyle w:val="NormalWeb"/>
        <w:spacing w:before="0" w:beforeAutospacing="0" w:after="0" w:afterAutospacing="0"/>
        <w:rPr>
          <w:color w:val="0E101A"/>
        </w:rPr>
      </w:pPr>
    </w:p>
    <w:p w14:paraId="21907944" w14:textId="3E88F44B" w:rsidR="00585F39" w:rsidRDefault="00585F39" w:rsidP="00A1557C">
      <w:pPr>
        <w:pStyle w:val="NormalWeb"/>
        <w:spacing w:before="0" w:beforeAutospacing="0" w:after="0" w:afterAutospacing="0"/>
        <w:rPr>
          <w:color w:val="0E101A"/>
        </w:rPr>
      </w:pPr>
    </w:p>
    <w:p w14:paraId="2710C098" w14:textId="48B95332" w:rsidR="00585F39" w:rsidRDefault="00585F39" w:rsidP="00A1557C">
      <w:pPr>
        <w:pStyle w:val="NormalWeb"/>
        <w:spacing w:before="0" w:beforeAutospacing="0" w:after="0" w:afterAutospacing="0"/>
        <w:rPr>
          <w:color w:val="0E101A"/>
        </w:rPr>
      </w:pPr>
    </w:p>
    <w:p w14:paraId="08B9860D" w14:textId="50584EE1" w:rsidR="00585F39" w:rsidRDefault="00585F39" w:rsidP="00A1557C">
      <w:pPr>
        <w:pStyle w:val="NormalWeb"/>
        <w:spacing w:before="0" w:beforeAutospacing="0" w:after="0" w:afterAutospacing="0"/>
        <w:rPr>
          <w:color w:val="0E101A"/>
        </w:rPr>
      </w:pPr>
    </w:p>
    <w:p w14:paraId="498D7A33" w14:textId="5E1B81A9" w:rsidR="00585F39" w:rsidRDefault="00585F39" w:rsidP="00A1557C">
      <w:pPr>
        <w:pStyle w:val="NormalWeb"/>
        <w:spacing w:before="0" w:beforeAutospacing="0" w:after="0" w:afterAutospacing="0"/>
        <w:rPr>
          <w:color w:val="0E101A"/>
        </w:rPr>
      </w:pPr>
    </w:p>
    <w:p w14:paraId="604A1B9E" w14:textId="16125378" w:rsidR="00083FB0" w:rsidRDefault="00083FB0" w:rsidP="00A1557C">
      <w:pPr>
        <w:pStyle w:val="NormalWeb"/>
        <w:spacing w:before="0" w:beforeAutospacing="0" w:after="0" w:afterAutospacing="0"/>
        <w:rPr>
          <w:color w:val="0E101A"/>
        </w:rPr>
      </w:pPr>
    </w:p>
    <w:p w14:paraId="5818D89E" w14:textId="4C3AFDD0" w:rsidR="00083FB0" w:rsidRDefault="00083FB0" w:rsidP="00A1557C">
      <w:pPr>
        <w:pStyle w:val="NormalWeb"/>
        <w:spacing w:before="0" w:beforeAutospacing="0" w:after="0" w:afterAutospacing="0"/>
        <w:rPr>
          <w:color w:val="0E101A"/>
        </w:rPr>
      </w:pPr>
    </w:p>
    <w:p w14:paraId="0E27FB4B" w14:textId="2EE020D9" w:rsidR="00083FB0" w:rsidRDefault="00083FB0" w:rsidP="00A1557C">
      <w:pPr>
        <w:pStyle w:val="NormalWeb"/>
        <w:spacing w:before="0" w:beforeAutospacing="0" w:after="0" w:afterAutospacing="0"/>
        <w:rPr>
          <w:color w:val="0E101A"/>
        </w:rPr>
      </w:pPr>
    </w:p>
    <w:p w14:paraId="6758EBF0" w14:textId="59603E7D" w:rsidR="00083FB0" w:rsidRDefault="00083FB0" w:rsidP="00A1557C">
      <w:pPr>
        <w:pStyle w:val="NormalWeb"/>
        <w:spacing w:before="0" w:beforeAutospacing="0" w:after="0" w:afterAutospacing="0"/>
        <w:rPr>
          <w:color w:val="0E101A"/>
        </w:rPr>
      </w:pPr>
    </w:p>
    <w:p w14:paraId="5C4A1541" w14:textId="211E4245" w:rsidR="00083FB0" w:rsidRDefault="00083FB0" w:rsidP="00A1557C">
      <w:pPr>
        <w:pStyle w:val="NormalWeb"/>
        <w:spacing w:before="0" w:beforeAutospacing="0" w:after="0" w:afterAutospacing="0"/>
        <w:rPr>
          <w:color w:val="0E101A"/>
        </w:rPr>
      </w:pPr>
    </w:p>
    <w:p w14:paraId="20E11ADF" w14:textId="76D0B3A0" w:rsidR="00083FB0" w:rsidRDefault="00083FB0" w:rsidP="00A1557C">
      <w:pPr>
        <w:pStyle w:val="NormalWeb"/>
        <w:spacing w:before="0" w:beforeAutospacing="0" w:after="0" w:afterAutospacing="0"/>
        <w:rPr>
          <w:color w:val="0E101A"/>
        </w:rPr>
      </w:pPr>
    </w:p>
    <w:p w14:paraId="3F88006E" w14:textId="5F8546D0" w:rsidR="00083FB0" w:rsidRDefault="00083FB0" w:rsidP="00A1557C">
      <w:pPr>
        <w:pStyle w:val="NormalWeb"/>
        <w:spacing w:before="0" w:beforeAutospacing="0" w:after="0" w:afterAutospacing="0"/>
        <w:rPr>
          <w:color w:val="0E101A"/>
        </w:rPr>
      </w:pPr>
    </w:p>
    <w:p w14:paraId="16FA8503" w14:textId="23CD89B3" w:rsidR="00083FB0" w:rsidRDefault="00083FB0" w:rsidP="00A1557C">
      <w:pPr>
        <w:pStyle w:val="NormalWeb"/>
        <w:spacing w:before="0" w:beforeAutospacing="0" w:after="0" w:afterAutospacing="0"/>
        <w:rPr>
          <w:color w:val="0E101A"/>
        </w:rPr>
      </w:pPr>
    </w:p>
    <w:p w14:paraId="1F28680E" w14:textId="6C2C9442" w:rsidR="00083FB0" w:rsidRDefault="00083FB0" w:rsidP="00A1557C">
      <w:pPr>
        <w:pStyle w:val="NormalWeb"/>
        <w:spacing w:before="0" w:beforeAutospacing="0" w:after="0" w:afterAutospacing="0"/>
        <w:rPr>
          <w:color w:val="0E101A"/>
        </w:rPr>
      </w:pPr>
    </w:p>
    <w:p w14:paraId="0540AA81" w14:textId="1CD9DA87" w:rsidR="00083FB0" w:rsidRDefault="00083FB0" w:rsidP="00A1557C">
      <w:pPr>
        <w:pStyle w:val="NormalWeb"/>
        <w:spacing w:before="0" w:beforeAutospacing="0" w:after="0" w:afterAutospacing="0"/>
        <w:rPr>
          <w:color w:val="0E101A"/>
        </w:rPr>
      </w:pPr>
    </w:p>
    <w:p w14:paraId="6CA12157" w14:textId="7C88FE90" w:rsidR="00083FB0" w:rsidRDefault="00083FB0" w:rsidP="00A1557C">
      <w:pPr>
        <w:pStyle w:val="NormalWeb"/>
        <w:spacing w:before="0" w:beforeAutospacing="0" w:after="0" w:afterAutospacing="0"/>
        <w:rPr>
          <w:color w:val="0E101A"/>
        </w:rPr>
      </w:pPr>
    </w:p>
    <w:p w14:paraId="2E9AD32C" w14:textId="04A41861" w:rsidR="00083FB0" w:rsidRDefault="00083FB0" w:rsidP="00A1557C">
      <w:pPr>
        <w:pStyle w:val="NormalWeb"/>
        <w:spacing w:before="0" w:beforeAutospacing="0" w:after="0" w:afterAutospacing="0"/>
        <w:rPr>
          <w:color w:val="0E101A"/>
        </w:rPr>
      </w:pPr>
    </w:p>
    <w:p w14:paraId="2647E91A" w14:textId="2FC65633" w:rsidR="00083FB0" w:rsidRDefault="00083FB0" w:rsidP="00A1557C">
      <w:pPr>
        <w:pStyle w:val="NormalWeb"/>
        <w:spacing w:before="0" w:beforeAutospacing="0" w:after="0" w:afterAutospacing="0"/>
        <w:rPr>
          <w:color w:val="0E101A"/>
        </w:rPr>
      </w:pPr>
    </w:p>
    <w:p w14:paraId="66E5AE81" w14:textId="14646BC0" w:rsidR="00083FB0" w:rsidRDefault="00083FB0" w:rsidP="00A1557C">
      <w:pPr>
        <w:pStyle w:val="NormalWeb"/>
        <w:spacing w:before="0" w:beforeAutospacing="0" w:after="0" w:afterAutospacing="0"/>
        <w:rPr>
          <w:color w:val="0E101A"/>
        </w:rPr>
      </w:pPr>
    </w:p>
    <w:p w14:paraId="6B8652E7" w14:textId="1B2763ED" w:rsidR="00083FB0" w:rsidRDefault="00083FB0" w:rsidP="00A1557C">
      <w:pPr>
        <w:pStyle w:val="NormalWeb"/>
        <w:spacing w:before="0" w:beforeAutospacing="0" w:after="0" w:afterAutospacing="0"/>
        <w:rPr>
          <w:color w:val="0E101A"/>
        </w:rPr>
      </w:pPr>
    </w:p>
    <w:p w14:paraId="51314640" w14:textId="77777777" w:rsidR="00083FB0" w:rsidRDefault="00083FB0" w:rsidP="00A1557C">
      <w:pPr>
        <w:pStyle w:val="NormalWeb"/>
        <w:spacing w:before="0" w:beforeAutospacing="0" w:after="0" w:afterAutospacing="0"/>
        <w:rPr>
          <w:color w:val="0E101A"/>
        </w:rPr>
      </w:pPr>
    </w:p>
    <w:p w14:paraId="3644CDDD" w14:textId="089A6643" w:rsidR="00585F39" w:rsidRDefault="00585F39" w:rsidP="00A1557C">
      <w:pPr>
        <w:pStyle w:val="NormalWeb"/>
        <w:spacing w:before="0" w:beforeAutospacing="0" w:after="0" w:afterAutospacing="0"/>
        <w:rPr>
          <w:color w:val="0E101A"/>
        </w:rPr>
      </w:pPr>
    </w:p>
    <w:p w14:paraId="2651DD0D" w14:textId="2D9A04DB" w:rsidR="00585F39" w:rsidRDefault="00585F39" w:rsidP="00A1557C">
      <w:pPr>
        <w:pStyle w:val="NormalWeb"/>
        <w:spacing w:before="0" w:beforeAutospacing="0" w:after="0" w:afterAutospacing="0"/>
        <w:rPr>
          <w:color w:val="0E101A"/>
        </w:rPr>
      </w:pPr>
    </w:p>
    <w:p w14:paraId="08B903D4" w14:textId="77777777" w:rsidR="00585F39" w:rsidRDefault="00585F39" w:rsidP="00A1557C">
      <w:pPr>
        <w:pStyle w:val="NormalWeb"/>
        <w:spacing w:before="0" w:beforeAutospacing="0" w:after="0" w:afterAutospacing="0"/>
        <w:rPr>
          <w:color w:val="0E101A"/>
        </w:rPr>
      </w:pPr>
    </w:p>
    <w:p w14:paraId="11C46F35" w14:textId="67E2DF76" w:rsidR="00585F39" w:rsidRPr="00585F39" w:rsidRDefault="00585F39" w:rsidP="00585F39">
      <w:pPr>
        <w:pStyle w:val="NormalWeb"/>
        <w:spacing w:before="0" w:beforeAutospacing="0" w:after="240" w:afterAutospacing="0" w:line="360" w:lineRule="auto"/>
      </w:pPr>
      <w:r w:rsidRPr="00585F39">
        <w:lastRenderedPageBreak/>
        <w:t>Bibliography</w:t>
      </w:r>
    </w:p>
    <w:p w14:paraId="4AABEA04" w14:textId="77777777" w:rsidR="00083FB0" w:rsidRDefault="00083FB0" w:rsidP="00083FB0">
      <w:pPr>
        <w:pStyle w:val="NormalWeb"/>
        <w:spacing w:before="0" w:beforeAutospacing="0" w:after="240" w:afterAutospacing="0" w:line="360" w:lineRule="auto"/>
      </w:pPr>
      <w:r>
        <w:t xml:space="preserve">Bates, L., Hoeger, K., Stoneman, M.-J. and Whitaker, A. (2021). </w:t>
      </w:r>
      <w:r>
        <w:rPr>
          <w:i/>
          <w:iCs/>
        </w:rPr>
        <w:t>Vulnerability Knowledge and Practice Programme (VKPP) Domestic Homicides and Suspected Victim Suicides During the Covid-19 Pandemic 2020-2021</w:t>
      </w:r>
      <w:r>
        <w:t>. [online] Available at: https://assets.publishing.service.gov.uk/government/uploads/system/uploads/attachment_data/file/1013128/Domestic_homicides_and_suspected_victim_suicides_during_the_Covid-19_Pandemic_2020-2021.pdf [Accessed 9 Jun. 2022].</w:t>
      </w:r>
    </w:p>
    <w:p w14:paraId="403D7BD0" w14:textId="77777777" w:rsidR="00083FB0" w:rsidRDefault="00083FB0" w:rsidP="00083FB0">
      <w:pPr>
        <w:pStyle w:val="NormalWeb"/>
        <w:spacing w:before="0" w:beforeAutospacing="0" w:after="240" w:afterAutospacing="0" w:line="360" w:lineRule="auto"/>
      </w:pPr>
      <w:proofErr w:type="spellStart"/>
      <w:r>
        <w:t>Bhalotra</w:t>
      </w:r>
      <w:proofErr w:type="spellEnd"/>
      <w:r>
        <w:t xml:space="preserve">, S. and Fernández Sierra, M. (2021). The Right to Health and the Health Effects of Denials. </w:t>
      </w:r>
      <w:r>
        <w:rPr>
          <w:i/>
          <w:iCs/>
        </w:rPr>
        <w:t>SSRN Electronic Journal</w:t>
      </w:r>
      <w:r>
        <w:t>. [online] doi:10.2139/ssrn.3911472.</w:t>
      </w:r>
    </w:p>
    <w:p w14:paraId="11C3A4AB" w14:textId="77777777" w:rsidR="00083FB0" w:rsidRDefault="00083FB0" w:rsidP="00083FB0">
      <w:pPr>
        <w:pStyle w:val="NormalWeb"/>
        <w:spacing w:before="0" w:beforeAutospacing="0" w:after="240" w:afterAutospacing="0" w:line="360" w:lineRule="auto"/>
      </w:pPr>
      <w:r>
        <w:t xml:space="preserve">Borton, T. (1970). </w:t>
      </w:r>
      <w:r>
        <w:rPr>
          <w:i/>
          <w:iCs/>
        </w:rPr>
        <w:t>Reach, touch, and teach.</w:t>
      </w:r>
      <w:r>
        <w:t xml:space="preserve"> New York </w:t>
      </w:r>
      <w:proofErr w:type="spellStart"/>
      <w:r>
        <w:t>Mcgraw-Hill</w:t>
      </w:r>
      <w:proofErr w:type="spellEnd"/>
      <w:r>
        <w:t>.</w:t>
      </w:r>
    </w:p>
    <w:p w14:paraId="19910040" w14:textId="77777777" w:rsidR="00083FB0" w:rsidRDefault="00083FB0" w:rsidP="00083FB0">
      <w:pPr>
        <w:pStyle w:val="NormalWeb"/>
        <w:spacing w:before="0" w:beforeAutospacing="0" w:after="240" w:afterAutospacing="0" w:line="360" w:lineRule="auto"/>
      </w:pPr>
      <w:r>
        <w:t xml:space="preserve">Bulman, C. and Schutz, S. (2013). </w:t>
      </w:r>
      <w:r>
        <w:rPr>
          <w:i/>
          <w:iCs/>
        </w:rPr>
        <w:t>Reflective Practice in Nursing</w:t>
      </w:r>
      <w:r>
        <w:t>. [online] Available at: https://zu.edu.jo/UploadFile/Library/E_Books/Files/LibraryFile_151614_52.pdf [Accessed 2 May 2022].</w:t>
      </w:r>
    </w:p>
    <w:p w14:paraId="6AC35FB4" w14:textId="77777777" w:rsidR="00083FB0" w:rsidRDefault="00083FB0" w:rsidP="00083FB0">
      <w:pPr>
        <w:pStyle w:val="NormalWeb"/>
        <w:spacing w:before="0" w:beforeAutospacing="0" w:after="240" w:afterAutospacing="0" w:line="360" w:lineRule="auto"/>
      </w:pPr>
      <w:r>
        <w:t xml:space="preserve">Cannon, W.B. (1967). </w:t>
      </w:r>
      <w:r>
        <w:rPr>
          <w:i/>
          <w:iCs/>
        </w:rPr>
        <w:t>The wisdom of the body</w:t>
      </w:r>
      <w:r>
        <w:t>. New York: Norton &amp; Co.</w:t>
      </w:r>
    </w:p>
    <w:p w14:paraId="643B6F07" w14:textId="77777777" w:rsidR="00083FB0" w:rsidRDefault="00083FB0" w:rsidP="00083FB0">
      <w:pPr>
        <w:pStyle w:val="NormalWeb"/>
        <w:spacing w:before="0" w:beforeAutospacing="0" w:after="240" w:afterAutospacing="0" w:line="360" w:lineRule="auto"/>
      </w:pPr>
      <w:r>
        <w:t xml:space="preserve">College of Policing (2013). </w:t>
      </w:r>
      <w:r>
        <w:rPr>
          <w:i/>
          <w:iCs/>
        </w:rPr>
        <w:t>Investigation process</w:t>
      </w:r>
      <w:r>
        <w:t>. [online] College of Policing. Available at: https://www.college.police.uk/app/investigation/investigation-process [Accessed 19 May 2022].</w:t>
      </w:r>
    </w:p>
    <w:p w14:paraId="571F5C4C" w14:textId="77777777" w:rsidR="00083FB0" w:rsidRDefault="00083FB0" w:rsidP="00083FB0">
      <w:pPr>
        <w:pStyle w:val="NormalWeb"/>
        <w:spacing w:before="0" w:beforeAutospacing="0" w:after="240" w:afterAutospacing="0" w:line="360" w:lineRule="auto"/>
      </w:pPr>
      <w:r>
        <w:t xml:space="preserve">College of Policing (2014). </w:t>
      </w:r>
      <w:r>
        <w:rPr>
          <w:i/>
          <w:iCs/>
        </w:rPr>
        <w:t>THE PROFESSIONAL BODY FOR POLICING Body-Worn Video 2014 Pending inclusion into Authorised Professional Practice</w:t>
      </w:r>
      <w:r>
        <w:t>. [online] Available at: https://library.college.police.uk/docs/college-of-policing/Body-worn-video-guidance-2014.pdf [Accessed 29 May 2022].</w:t>
      </w:r>
    </w:p>
    <w:p w14:paraId="6924BA01" w14:textId="77777777" w:rsidR="00083FB0" w:rsidRDefault="00083FB0" w:rsidP="00083FB0">
      <w:pPr>
        <w:pStyle w:val="NormalWeb"/>
        <w:spacing w:before="0" w:beforeAutospacing="0" w:after="240" w:afterAutospacing="0" w:line="360" w:lineRule="auto"/>
      </w:pPr>
      <w:r>
        <w:t xml:space="preserve">College of Policing (2015). </w:t>
      </w:r>
      <w:r>
        <w:rPr>
          <w:i/>
          <w:iCs/>
        </w:rPr>
        <w:t>Using domestic violence protection notices and domestic violence protection orders to make victims safer</w:t>
      </w:r>
      <w:r>
        <w:t>. [online] College of Policing. Available at: https://www.college.police.uk/app/major-investigation-and-public-protection/domestic-abuse/using-domestic-violence-protection-notices-and-domestic-violence-protection-orders-make-victims-safer.</w:t>
      </w:r>
    </w:p>
    <w:p w14:paraId="4100B5DE" w14:textId="77777777" w:rsidR="00083FB0" w:rsidRDefault="00083FB0" w:rsidP="00083FB0">
      <w:pPr>
        <w:pStyle w:val="NormalWeb"/>
        <w:spacing w:before="0" w:beforeAutospacing="0" w:after="240" w:afterAutospacing="0" w:line="360" w:lineRule="auto"/>
      </w:pPr>
      <w:r>
        <w:lastRenderedPageBreak/>
        <w:t xml:space="preserve">College of Policing (2016). </w:t>
      </w:r>
      <w:r>
        <w:rPr>
          <w:i/>
          <w:iCs/>
        </w:rPr>
        <w:t>First response</w:t>
      </w:r>
      <w:r>
        <w:t>. [online] College of Policing. Available at: https://www.college.police.uk/app/major-investigation-and-public-protection/domestic-abuse/first-response#checklist-actions-on-arrival-at-the-scene-4 [Accessed 19 May 2022].</w:t>
      </w:r>
    </w:p>
    <w:p w14:paraId="534DE901" w14:textId="77777777" w:rsidR="00083FB0" w:rsidRDefault="00083FB0" w:rsidP="00083FB0">
      <w:pPr>
        <w:pStyle w:val="NormalWeb"/>
        <w:spacing w:before="0" w:beforeAutospacing="0" w:after="240" w:afterAutospacing="0" w:line="360" w:lineRule="auto"/>
      </w:pPr>
      <w:r>
        <w:t xml:space="preserve">College of Policing (2018). </w:t>
      </w:r>
      <w:r>
        <w:rPr>
          <w:i/>
          <w:iCs/>
        </w:rPr>
        <w:t>Core planning principles</w:t>
      </w:r>
      <w:r>
        <w:t>. [online] College of Policing. Available at: https://www.college.police.uk/app/operations/operational-planning/core-planning-principles [Accessed 19 May 2022].</w:t>
      </w:r>
    </w:p>
    <w:p w14:paraId="6EF09FA8" w14:textId="77777777" w:rsidR="00083FB0" w:rsidRDefault="00083FB0" w:rsidP="00083FB0">
      <w:pPr>
        <w:pStyle w:val="NormalWeb"/>
        <w:spacing w:before="0" w:beforeAutospacing="0" w:after="240" w:afterAutospacing="0" w:line="360" w:lineRule="auto"/>
      </w:pPr>
      <w:r>
        <w:t xml:space="preserve">College of Policing (2022). </w:t>
      </w:r>
      <w:r>
        <w:rPr>
          <w:i/>
          <w:iCs/>
        </w:rPr>
        <w:t>Response policing career pathway</w:t>
      </w:r>
      <w:r>
        <w:t>. [online] College of Policing. Available at: https://www.college.police.uk/career-learning/career-development/career-pathways/response-policing#:~:text=Response%20policing%20is%20the%20term [Accessed 8 May 2022].</w:t>
      </w:r>
    </w:p>
    <w:p w14:paraId="2029D723" w14:textId="77777777" w:rsidR="00083FB0" w:rsidRDefault="00083FB0" w:rsidP="00083FB0">
      <w:pPr>
        <w:pStyle w:val="NormalWeb"/>
        <w:spacing w:before="0" w:beforeAutospacing="0" w:after="240" w:afterAutospacing="0" w:line="360" w:lineRule="auto"/>
      </w:pPr>
      <w:r>
        <w:t xml:space="preserve">Collins, J.J., Kroutil, L.A., Roland, E.J. and Moore-Gurrera, M. (2002). Issues in the Linkage of Alcohol and Domestic Violence Services. </w:t>
      </w:r>
      <w:r>
        <w:rPr>
          <w:i/>
          <w:iCs/>
        </w:rPr>
        <w:t>Recent Developments in Alcoholism</w:t>
      </w:r>
      <w:r>
        <w:t>, 13, pp.387–405. doi:10.1007/0-306-47141-8_20.</w:t>
      </w:r>
    </w:p>
    <w:p w14:paraId="002F0ACC" w14:textId="77777777" w:rsidR="00083FB0" w:rsidRDefault="00083FB0" w:rsidP="00083FB0">
      <w:pPr>
        <w:pStyle w:val="NormalWeb"/>
        <w:spacing w:before="0" w:beforeAutospacing="0" w:after="240" w:afterAutospacing="0" w:line="360" w:lineRule="auto"/>
      </w:pPr>
      <w:r>
        <w:t xml:space="preserve">CPS (2020). </w:t>
      </w:r>
      <w:r>
        <w:rPr>
          <w:i/>
          <w:iCs/>
        </w:rPr>
        <w:t>CPS committed to prosecution of domestic abuse in cases without support of victim | The Crown Prosecution Service</w:t>
      </w:r>
      <w:r>
        <w:t>. [online] www.cps.gov.uk. Available at: https://www.cps.gov.uk/north-east/news/cps-committed-prosecution-domestic-abuse-cases-without-support-victim [Accessed 9 May 2022].</w:t>
      </w:r>
    </w:p>
    <w:p w14:paraId="27BDE69D" w14:textId="77777777" w:rsidR="00083FB0" w:rsidRDefault="00083FB0" w:rsidP="00083FB0">
      <w:pPr>
        <w:pStyle w:val="NormalWeb"/>
        <w:spacing w:before="0" w:beforeAutospacing="0" w:after="240" w:afterAutospacing="0" w:line="360" w:lineRule="auto"/>
      </w:pPr>
      <w:r>
        <w:t xml:space="preserve">Crime and Justice (2021). </w:t>
      </w:r>
      <w:r>
        <w:rPr>
          <w:i/>
          <w:iCs/>
        </w:rPr>
        <w:t>Domestic abuse in England and Wales overview - Office for National Statistics</w:t>
      </w:r>
      <w:r>
        <w:t>. [online] www.ons.gov.uk. Available at: http://www.ons.gov.uk/peoplepopulationandcommunity/crimeandjustice/bulletins/domesticabuseinenglandandwalesoverview/november2021 [Accessed 8 May 2022].</w:t>
      </w:r>
    </w:p>
    <w:p w14:paraId="3B44D8D9" w14:textId="77777777" w:rsidR="00083FB0" w:rsidRDefault="00083FB0" w:rsidP="00083FB0">
      <w:pPr>
        <w:pStyle w:val="NormalWeb"/>
        <w:spacing w:before="0" w:beforeAutospacing="0" w:after="240" w:afterAutospacing="0" w:line="360" w:lineRule="auto"/>
      </w:pPr>
      <w:r>
        <w:t xml:space="preserve">Crime Commissioner (2021). </w:t>
      </w:r>
      <w:r>
        <w:rPr>
          <w:i/>
          <w:iCs/>
        </w:rPr>
        <w:t>Violence Against Women and Girls Survey</w:t>
      </w:r>
      <w:r>
        <w:t>. [online] www.southwalescommissioner.org.uk. Available at: https://www.southwalescommissioner.org.uk/en/our-work/violence-against-women-and-girls/#:~:text=During%202019%2F20%20there%20were [Accessed 25 May 2022].</w:t>
      </w:r>
    </w:p>
    <w:p w14:paraId="5B3FCD74" w14:textId="77777777" w:rsidR="00083FB0" w:rsidRDefault="00083FB0" w:rsidP="00083FB0">
      <w:pPr>
        <w:pStyle w:val="NormalWeb"/>
        <w:spacing w:before="0" w:beforeAutospacing="0" w:after="240" w:afterAutospacing="0" w:line="360" w:lineRule="auto"/>
      </w:pPr>
      <w:r>
        <w:t xml:space="preserve">DASH (2009). </w:t>
      </w:r>
      <w:r>
        <w:rPr>
          <w:i/>
          <w:iCs/>
        </w:rPr>
        <w:t>DASH</w:t>
      </w:r>
      <w:r>
        <w:t>. [online] Dashriskchecklist.co.uk. Available at: https://www.dashriskchecklist.co.uk/dash/ [Accessed 21 May 2022].</w:t>
      </w:r>
    </w:p>
    <w:p w14:paraId="39B9C610" w14:textId="77777777" w:rsidR="00083FB0" w:rsidRDefault="00083FB0" w:rsidP="00083FB0">
      <w:pPr>
        <w:pStyle w:val="NormalWeb"/>
        <w:spacing w:before="0" w:beforeAutospacing="0" w:after="240" w:afterAutospacing="0" w:line="360" w:lineRule="auto"/>
      </w:pPr>
      <w:r>
        <w:lastRenderedPageBreak/>
        <w:t xml:space="preserve">Day, C. (1999). Professional Development and Reflective Practice: purposes, </w:t>
      </w:r>
      <w:proofErr w:type="gramStart"/>
      <w:r>
        <w:t>processes</w:t>
      </w:r>
      <w:proofErr w:type="gramEnd"/>
      <w:r>
        <w:t xml:space="preserve"> and partnerships. </w:t>
      </w:r>
      <w:r>
        <w:rPr>
          <w:i/>
          <w:iCs/>
        </w:rPr>
        <w:t>Pedagogy, Culture &amp; Society</w:t>
      </w:r>
      <w:r>
        <w:t>, [online] 7(2), pp.221–233. doi:10.1080/14681366.1999.11090864.</w:t>
      </w:r>
    </w:p>
    <w:p w14:paraId="26F0355F" w14:textId="77777777" w:rsidR="00083FB0" w:rsidRDefault="00083FB0" w:rsidP="00083FB0">
      <w:pPr>
        <w:pStyle w:val="NormalWeb"/>
        <w:spacing w:before="0" w:beforeAutospacing="0" w:after="240" w:afterAutospacing="0" w:line="360" w:lineRule="auto"/>
      </w:pPr>
      <w:proofErr w:type="spellStart"/>
      <w:r>
        <w:t>Felitti</w:t>
      </w:r>
      <w:proofErr w:type="spellEnd"/>
      <w:r>
        <w:t xml:space="preserve">, V.J., Anda, R.F., Nordenberg, D., Williamson, D.F., Spitz, A.M., Edwards, V., Koss, M.P. and Marks, J.S. (1998). Relationship of Childhood Abuse and Household Dysfunction to Many of the Leading Causes of Death in Adults. </w:t>
      </w:r>
      <w:r>
        <w:rPr>
          <w:i/>
          <w:iCs/>
        </w:rPr>
        <w:t>American Journal of Preventive Medicine</w:t>
      </w:r>
      <w:r>
        <w:t>, [online] 14(4), pp.245–258. doi:10.1016/s0749-3797(98)00017-8.</w:t>
      </w:r>
    </w:p>
    <w:p w14:paraId="683C4404" w14:textId="77777777" w:rsidR="00083FB0" w:rsidRDefault="00083FB0" w:rsidP="00083FB0">
      <w:pPr>
        <w:pStyle w:val="NormalWeb"/>
        <w:spacing w:before="0" w:beforeAutospacing="0" w:after="240" w:afterAutospacing="0" w:line="360" w:lineRule="auto"/>
      </w:pPr>
      <w:r>
        <w:t xml:space="preserve">Galvani, S. (2006). Alcohol and Domestic Violence. </w:t>
      </w:r>
      <w:r>
        <w:rPr>
          <w:i/>
          <w:iCs/>
        </w:rPr>
        <w:t>Violence Against Women</w:t>
      </w:r>
      <w:r>
        <w:t>, 12(7), pp.641–662. doi:10.1177/1077801206290238.</w:t>
      </w:r>
    </w:p>
    <w:p w14:paraId="6B0A4ABB" w14:textId="77777777" w:rsidR="00083FB0" w:rsidRDefault="00083FB0" w:rsidP="00083FB0">
      <w:pPr>
        <w:pStyle w:val="NormalWeb"/>
        <w:spacing w:before="0" w:beforeAutospacing="0" w:after="240" w:afterAutospacing="0" w:line="360" w:lineRule="auto"/>
      </w:pPr>
      <w:r>
        <w:t xml:space="preserve">Gelles, R.J. (1974). </w:t>
      </w:r>
      <w:r>
        <w:rPr>
          <w:i/>
          <w:iCs/>
        </w:rPr>
        <w:t xml:space="preserve">The violent </w:t>
      </w:r>
      <w:proofErr w:type="gramStart"/>
      <w:r>
        <w:rPr>
          <w:i/>
          <w:iCs/>
        </w:rPr>
        <w:t>home :</w:t>
      </w:r>
      <w:proofErr w:type="gramEnd"/>
      <w:r>
        <w:rPr>
          <w:i/>
          <w:iCs/>
        </w:rPr>
        <w:t xml:space="preserve"> a study of physical aggression between husbands and wives</w:t>
      </w:r>
      <w:r>
        <w:t>.</w:t>
      </w:r>
    </w:p>
    <w:p w14:paraId="04E1DCC0" w14:textId="77777777" w:rsidR="00083FB0" w:rsidRDefault="00083FB0" w:rsidP="00083FB0">
      <w:pPr>
        <w:pStyle w:val="NormalWeb"/>
        <w:spacing w:before="0" w:beforeAutospacing="0" w:after="240" w:afterAutospacing="0" w:line="360" w:lineRule="auto"/>
      </w:pPr>
      <w:r>
        <w:t xml:space="preserve">Georges, A. and M Das, J. (2022). </w:t>
      </w:r>
      <w:r>
        <w:rPr>
          <w:i/>
          <w:iCs/>
        </w:rPr>
        <w:t>Traumatic Brain Injury</w:t>
      </w:r>
      <w:r>
        <w:t>. [online] PubMed. Available at: https://www.ncbi.nlm.nih.gov/books/NBK459300/#:~:text=Statistically%2C%20the%20Center%20for%20Disease [Accessed 20 May 2022].</w:t>
      </w:r>
    </w:p>
    <w:p w14:paraId="67DE6C1E" w14:textId="77777777" w:rsidR="00083FB0" w:rsidRDefault="00083FB0" w:rsidP="00083FB0">
      <w:pPr>
        <w:pStyle w:val="NormalWeb"/>
        <w:spacing w:before="0" w:beforeAutospacing="0" w:after="240" w:afterAutospacing="0" w:line="360" w:lineRule="auto"/>
      </w:pPr>
      <w:r>
        <w:t xml:space="preserve">Gibbs, G. (1988). </w:t>
      </w:r>
      <w:r>
        <w:rPr>
          <w:i/>
          <w:iCs/>
        </w:rPr>
        <w:t>Learning by Doing: A Guide to Teaching and Learning Methods</w:t>
      </w:r>
      <w:r>
        <w:t>. London: Further Education Unit.</w:t>
      </w:r>
    </w:p>
    <w:p w14:paraId="5AE6A7D8" w14:textId="77777777" w:rsidR="00083FB0" w:rsidRDefault="00083FB0" w:rsidP="00083FB0">
      <w:pPr>
        <w:pStyle w:val="NormalWeb"/>
        <w:spacing w:before="0" w:beforeAutospacing="0" w:after="240" w:afterAutospacing="0" w:line="360" w:lineRule="auto"/>
      </w:pPr>
      <w:proofErr w:type="spellStart"/>
      <w:r>
        <w:t>Grossmith</w:t>
      </w:r>
      <w:proofErr w:type="spellEnd"/>
      <w:r>
        <w:t xml:space="preserve">, L., Owens, C., Finn, W., Mann, D., Davies, T. and Baika, L. (2015). </w:t>
      </w:r>
      <w:r>
        <w:rPr>
          <w:i/>
          <w:iCs/>
        </w:rPr>
        <w:t>Police, Camera, Evidence: London’s cluster randomised controlled trial of Body Worn Video</w:t>
      </w:r>
      <w:r>
        <w:t>. [online] Available at: https://bja.ojp.gov/sites/g/files/xyckuh186/files/media/document/police_camera_evidence_london-uk.pdf [Accessed 2 Jun. 2022].</w:t>
      </w:r>
    </w:p>
    <w:p w14:paraId="5DC1E75A" w14:textId="77777777" w:rsidR="00083FB0" w:rsidRDefault="00083FB0" w:rsidP="00083FB0">
      <w:pPr>
        <w:pStyle w:val="NormalWeb"/>
        <w:spacing w:before="0" w:beforeAutospacing="0" w:after="240" w:afterAutospacing="0" w:line="360" w:lineRule="auto"/>
      </w:pPr>
      <w:r>
        <w:t xml:space="preserve">Hall, D. and Lynch, M.A. (1998). Violence begins at home. </w:t>
      </w:r>
      <w:proofErr w:type="gramStart"/>
      <w:r>
        <w:rPr>
          <w:i/>
          <w:iCs/>
        </w:rPr>
        <w:t>BMJ :</w:t>
      </w:r>
      <w:proofErr w:type="gramEnd"/>
      <w:r>
        <w:rPr>
          <w:i/>
          <w:iCs/>
        </w:rPr>
        <w:t xml:space="preserve"> British Medical Journal</w:t>
      </w:r>
      <w:r>
        <w:t>, [online] 316(7144), pp.1551–1560. Available at: https://www.ncbi.nlm.nih.gov/pmc/articles/PMC1113197/ [Accessed 9 May 2022].</w:t>
      </w:r>
    </w:p>
    <w:p w14:paraId="72D55862" w14:textId="77777777" w:rsidR="00083FB0" w:rsidRDefault="00083FB0" w:rsidP="00083FB0">
      <w:pPr>
        <w:pStyle w:val="NormalWeb"/>
        <w:spacing w:before="0" w:beforeAutospacing="0" w:after="240" w:afterAutospacing="0" w:line="360" w:lineRule="auto"/>
      </w:pPr>
      <w:r>
        <w:t xml:space="preserve">Helyer, R. (2015). Learning through reflection: the Critical Role of Reflection in work-based Learning (WBL). </w:t>
      </w:r>
      <w:r>
        <w:rPr>
          <w:i/>
          <w:iCs/>
        </w:rPr>
        <w:t>Journal of Work-Applied Management</w:t>
      </w:r>
      <w:r>
        <w:t>, [online] 7(1), pp.15–27. doi:10.1108/jwam-10-2015-003.</w:t>
      </w:r>
    </w:p>
    <w:p w14:paraId="7DACAEFE" w14:textId="77777777" w:rsidR="00083FB0" w:rsidRDefault="00083FB0" w:rsidP="00083FB0">
      <w:pPr>
        <w:pStyle w:val="NormalWeb"/>
        <w:spacing w:before="0" w:beforeAutospacing="0" w:after="240" w:afterAutospacing="0" w:line="360" w:lineRule="auto"/>
      </w:pPr>
      <w:r>
        <w:lastRenderedPageBreak/>
        <w:t xml:space="preserve">HMIC (2015). </w:t>
      </w:r>
      <w:r>
        <w:rPr>
          <w:i/>
          <w:iCs/>
        </w:rPr>
        <w:t>PEEL: Police effectiveness 2015 (Vulnerability) An inspection of South Wales Police</w:t>
      </w:r>
      <w:r>
        <w:t>. [online] Available at: https://www.justiceinspectorates.gov.uk/hmicfrs/wp-content/uploads/police-effectiveness-vulnerability-2015-south-wales.pdf [Accessed 22 May 2022].</w:t>
      </w:r>
    </w:p>
    <w:p w14:paraId="64C24F2A" w14:textId="77777777" w:rsidR="00083FB0" w:rsidRDefault="00083FB0" w:rsidP="00083FB0">
      <w:pPr>
        <w:pStyle w:val="NormalWeb"/>
        <w:spacing w:before="0" w:beforeAutospacing="0" w:after="240" w:afterAutospacing="0" w:line="360" w:lineRule="auto"/>
      </w:pPr>
      <w:r>
        <w:t xml:space="preserve">Home Office (2019). </w:t>
      </w:r>
      <w:r>
        <w:rPr>
          <w:i/>
          <w:iCs/>
        </w:rPr>
        <w:t>Home Office announces £10 million for Taser uplift</w:t>
      </w:r>
      <w:r>
        <w:t>. [online] GOV.UK. Available at: https://www.gov.uk/government/news/home-office-announces-10-million-for-taser-uplift [Accessed 6 Jun. 2022].</w:t>
      </w:r>
    </w:p>
    <w:p w14:paraId="0D63F912" w14:textId="77777777" w:rsidR="00083FB0" w:rsidRDefault="00083FB0" w:rsidP="00083FB0">
      <w:pPr>
        <w:pStyle w:val="NormalWeb"/>
        <w:spacing w:before="0" w:beforeAutospacing="0" w:after="240" w:afterAutospacing="0" w:line="360" w:lineRule="auto"/>
      </w:pPr>
      <w:proofErr w:type="spellStart"/>
      <w:r>
        <w:t>Howatson</w:t>
      </w:r>
      <w:proofErr w:type="spellEnd"/>
      <w:r>
        <w:t xml:space="preserve">-Jones, L. (2016). </w:t>
      </w:r>
      <w:r>
        <w:rPr>
          <w:i/>
          <w:iCs/>
        </w:rPr>
        <w:t>Reflective Practice in Nursing</w:t>
      </w:r>
      <w:r>
        <w:t xml:space="preserve">. [online] </w:t>
      </w:r>
      <w:r>
        <w:rPr>
          <w:i/>
          <w:iCs/>
        </w:rPr>
        <w:t>Google Books</w:t>
      </w:r>
      <w:r>
        <w:t>. Learning Matters. Available at: https://books.google.co.uk/books?hl=en&amp;lr=&amp;id=0OaICwAAQBAJ&amp;oi=fnd&amp;pg=PP1&amp;ots=1lSLzNmPjv&amp;sig=APg9WOW6qQl7UUqzd82igU0FFBI#v=onepage&amp;q=jasper&amp;f=false [Accessed 2 May 2022].</w:t>
      </w:r>
    </w:p>
    <w:p w14:paraId="4F56CFDA" w14:textId="77777777" w:rsidR="00083FB0" w:rsidRDefault="00083FB0" w:rsidP="00083FB0">
      <w:pPr>
        <w:pStyle w:val="NormalWeb"/>
        <w:spacing w:before="0" w:beforeAutospacing="0" w:after="240" w:afterAutospacing="0" w:line="360" w:lineRule="auto"/>
      </w:pPr>
      <w:r>
        <w:t xml:space="preserve">Humphreys, C. (2007). A health inequalities perspective on violence against women. </w:t>
      </w:r>
      <w:r>
        <w:rPr>
          <w:i/>
          <w:iCs/>
        </w:rPr>
        <w:t>Health &amp; Social Care in the Community</w:t>
      </w:r>
      <w:r>
        <w:t>, 15(2), pp.120–127. doi:10.1111/j.1365-2524.2006.</w:t>
      </w:r>
      <w:proofErr w:type="gramStart"/>
      <w:r>
        <w:t>00685.x.</w:t>
      </w:r>
      <w:proofErr w:type="gramEnd"/>
    </w:p>
    <w:p w14:paraId="5070AD65" w14:textId="77777777" w:rsidR="00083FB0" w:rsidRDefault="00083FB0" w:rsidP="00083FB0">
      <w:pPr>
        <w:pStyle w:val="NormalWeb"/>
        <w:spacing w:before="0" w:beforeAutospacing="0" w:after="240" w:afterAutospacing="0" w:line="360" w:lineRule="auto"/>
      </w:pPr>
      <w:r>
        <w:t xml:space="preserve">Hyten, C. and Ludwig, T.D. (2017). Complacency in Process Safety: A </w:t>
      </w:r>
      <w:proofErr w:type="spellStart"/>
      <w:r>
        <w:t>Behavior</w:t>
      </w:r>
      <w:proofErr w:type="spellEnd"/>
      <w:r>
        <w:t xml:space="preserve"> Analysis Toward Prevention Strategies. </w:t>
      </w:r>
      <w:r>
        <w:rPr>
          <w:i/>
          <w:iCs/>
        </w:rPr>
        <w:t xml:space="preserve">Journal of Organizational </w:t>
      </w:r>
      <w:proofErr w:type="spellStart"/>
      <w:r>
        <w:rPr>
          <w:i/>
          <w:iCs/>
        </w:rPr>
        <w:t>Behavior</w:t>
      </w:r>
      <w:proofErr w:type="spellEnd"/>
      <w:r>
        <w:rPr>
          <w:i/>
          <w:iCs/>
        </w:rPr>
        <w:t xml:space="preserve"> Management</w:t>
      </w:r>
      <w:r>
        <w:t>, 37(3-4), pp.240–260. doi:10.1080/01608061.2017.1341860.</w:t>
      </w:r>
    </w:p>
    <w:p w14:paraId="0DB8D54F" w14:textId="77777777" w:rsidR="00083FB0" w:rsidRDefault="00083FB0" w:rsidP="00083FB0">
      <w:pPr>
        <w:pStyle w:val="NormalWeb"/>
        <w:spacing w:before="0" w:beforeAutospacing="0" w:after="240" w:afterAutospacing="0" w:line="360" w:lineRule="auto"/>
      </w:pPr>
      <w:r>
        <w:t xml:space="preserve">Jameel, L. and Bunn, S. (2013). </w:t>
      </w:r>
      <w:r>
        <w:rPr>
          <w:i/>
          <w:iCs/>
        </w:rPr>
        <w:t>Body-Worn Video in UK Policing</w:t>
      </w:r>
      <w:r>
        <w:t>. [online] Parliament.uk. Available at: https://researchbriefings.files.parliament.uk/documents/POST-PB-0014/POST-PB-0014.pdf [Accessed 29 May 2022].</w:t>
      </w:r>
    </w:p>
    <w:p w14:paraId="06DBF478" w14:textId="77777777" w:rsidR="00083FB0" w:rsidRDefault="00083FB0" w:rsidP="00083FB0">
      <w:pPr>
        <w:pStyle w:val="NormalWeb"/>
        <w:spacing w:before="0" w:beforeAutospacing="0" w:after="240" w:afterAutospacing="0" w:line="360" w:lineRule="auto"/>
      </w:pPr>
      <w:r>
        <w:t xml:space="preserve">Jasper, M. (2003). </w:t>
      </w:r>
      <w:r>
        <w:rPr>
          <w:i/>
          <w:iCs/>
        </w:rPr>
        <w:t>Beginning reflective practice</w:t>
      </w:r>
      <w:r>
        <w:t>. Cheltenham: Nelson Thornes.</w:t>
      </w:r>
    </w:p>
    <w:p w14:paraId="3F3E5EFC" w14:textId="77777777" w:rsidR="00083FB0" w:rsidRDefault="00083FB0" w:rsidP="00083FB0">
      <w:pPr>
        <w:pStyle w:val="NormalWeb"/>
        <w:spacing w:before="0" w:beforeAutospacing="0" w:after="240" w:afterAutospacing="0" w:line="360" w:lineRule="auto"/>
      </w:pPr>
      <w:r>
        <w:t xml:space="preserve">Karlsson, T. (1998). Sharp force homicides in the Stockholm area, 1983–1992. </w:t>
      </w:r>
      <w:r>
        <w:rPr>
          <w:i/>
          <w:iCs/>
        </w:rPr>
        <w:t>Forensic Science International</w:t>
      </w:r>
      <w:r>
        <w:t>, 94(1-2), pp.129–139. doi:10.1016/s0379-0738(98)00067-x.</w:t>
      </w:r>
    </w:p>
    <w:p w14:paraId="56CEB6A6" w14:textId="77777777" w:rsidR="00083FB0" w:rsidRDefault="00083FB0" w:rsidP="00083FB0">
      <w:pPr>
        <w:pStyle w:val="NormalWeb"/>
        <w:spacing w:before="0" w:beforeAutospacing="0" w:after="240" w:afterAutospacing="0" w:line="360" w:lineRule="auto"/>
      </w:pPr>
      <w:r>
        <w:t xml:space="preserve">Kirk-Wade, E. (2021). </w:t>
      </w:r>
      <w:r>
        <w:rPr>
          <w:i/>
          <w:iCs/>
        </w:rPr>
        <w:t>Statistics on Alcohol: England</w:t>
      </w:r>
      <w:r>
        <w:t>. [online] Available at: https://researchbriefings.files.parliament.uk/documents/CBP-7626/CBP-7626.pdf [Accessed 17 May 2022].</w:t>
      </w:r>
    </w:p>
    <w:p w14:paraId="5341D49F" w14:textId="77777777" w:rsidR="00083FB0" w:rsidRDefault="00083FB0" w:rsidP="00083FB0">
      <w:pPr>
        <w:pStyle w:val="NormalWeb"/>
        <w:spacing w:before="0" w:beforeAutospacing="0" w:after="240" w:afterAutospacing="0" w:line="360" w:lineRule="auto"/>
      </w:pPr>
      <w:r>
        <w:t xml:space="preserve">Lancashire Police (2017). </w:t>
      </w:r>
      <w:r>
        <w:rPr>
          <w:i/>
          <w:iCs/>
        </w:rPr>
        <w:t>Lancashire Constabulary - What is Taser and how we use it</w:t>
      </w:r>
      <w:r>
        <w:t>. [online] https. Available at: https://www.lancashire.police.uk/about-us/our-organisation/use-</w:t>
      </w:r>
      <w:r>
        <w:lastRenderedPageBreak/>
        <w:t>of-force/how-we-use-taser/#:~:text=Taser%20is%20the%20brand%20name [Accessed 6 Jun. 2022].</w:t>
      </w:r>
    </w:p>
    <w:p w14:paraId="1F86BB32" w14:textId="77777777" w:rsidR="00083FB0" w:rsidRDefault="00083FB0" w:rsidP="00083FB0">
      <w:pPr>
        <w:pStyle w:val="NormalWeb"/>
        <w:spacing w:before="0" w:beforeAutospacing="0" w:after="240" w:afterAutospacing="0" w:line="360" w:lineRule="auto"/>
      </w:pPr>
      <w:r>
        <w:t xml:space="preserve">Legislation (2012a). </w:t>
      </w:r>
      <w:r>
        <w:rPr>
          <w:i/>
          <w:iCs/>
        </w:rPr>
        <w:t>Police and Criminal Evidence Act 1984</w:t>
      </w:r>
      <w:r>
        <w:t>. [online] Legislation.gov.uk. Available at: https://www.legislation.gov.uk/ukpga/1984/60/section/17/2010-08-15 [Accessed 25 May 2022].</w:t>
      </w:r>
    </w:p>
    <w:p w14:paraId="0EC82211" w14:textId="77777777" w:rsidR="00083FB0" w:rsidRDefault="00083FB0" w:rsidP="00083FB0">
      <w:pPr>
        <w:pStyle w:val="NormalWeb"/>
        <w:spacing w:before="0" w:beforeAutospacing="0" w:after="240" w:afterAutospacing="0" w:line="360" w:lineRule="auto"/>
      </w:pPr>
      <w:r>
        <w:t xml:space="preserve">Legislation (2012b). </w:t>
      </w:r>
      <w:r>
        <w:rPr>
          <w:i/>
          <w:iCs/>
        </w:rPr>
        <w:t>Police and Criminal Evidence Act 1984</w:t>
      </w:r>
      <w:r>
        <w:t>. [online] Legislation. Available at: https://www.legislation.gov.uk/ukpga/1984/60/section/17 [Accessed 9 Jun. 2022].</w:t>
      </w:r>
    </w:p>
    <w:p w14:paraId="2ECFA2CB" w14:textId="77777777" w:rsidR="00083FB0" w:rsidRDefault="00083FB0" w:rsidP="00083FB0">
      <w:pPr>
        <w:pStyle w:val="NormalWeb"/>
        <w:spacing w:before="0" w:beforeAutospacing="0" w:after="240" w:afterAutospacing="0" w:line="360" w:lineRule="auto"/>
      </w:pPr>
      <w:r>
        <w:t xml:space="preserve">Legislation (2021). </w:t>
      </w:r>
      <w:r>
        <w:rPr>
          <w:i/>
          <w:iCs/>
        </w:rPr>
        <w:t>Domestic Abuse Act 2021</w:t>
      </w:r>
      <w:r>
        <w:t>. [online] Legislation.gov.uk. Available at: https://www.legislation.gov.uk/ukpga/2021/17/section/1/enacted [Accessed 8 May 2022].</w:t>
      </w:r>
    </w:p>
    <w:p w14:paraId="6EA51D8F" w14:textId="77777777" w:rsidR="00083FB0" w:rsidRDefault="00083FB0" w:rsidP="00083FB0">
      <w:pPr>
        <w:pStyle w:val="NormalWeb"/>
        <w:spacing w:before="0" w:beforeAutospacing="0" w:after="240" w:afterAutospacing="0" w:line="360" w:lineRule="auto"/>
      </w:pPr>
      <w:r>
        <w:t xml:space="preserve">Lister, S., Burn, D. and Pina-Sanchez, J. (2018). </w:t>
      </w:r>
      <w:r>
        <w:rPr>
          <w:i/>
          <w:iCs/>
        </w:rPr>
        <w:t>EXPLORING THE IMPACTS OF POLICE USE OF BODY-WORN VIDEO CAMERAS AT INCIDENTS OF DOMESTIC ABUSE</w:t>
      </w:r>
      <w:r>
        <w:t>. [online] Available at: https://documents.manchester.ac.uk/display.aspx?DocID=56481#:~:text=BWCs%20were%20therefore%20seen%20to [Accessed 2 Jun. 2022].</w:t>
      </w:r>
    </w:p>
    <w:p w14:paraId="4F6BF2A8" w14:textId="77777777" w:rsidR="00083FB0" w:rsidRDefault="00083FB0" w:rsidP="00083FB0">
      <w:pPr>
        <w:pStyle w:val="NormalWeb"/>
        <w:spacing w:before="0" w:beforeAutospacing="0" w:after="240" w:afterAutospacing="0" w:line="360" w:lineRule="auto"/>
      </w:pPr>
      <w:r>
        <w:t xml:space="preserve">Moffitt, T.E. (2013). Childhood exposure to violence and lifelong health: Clinical intervention science and stress-biology research join forces. </w:t>
      </w:r>
      <w:r>
        <w:rPr>
          <w:i/>
          <w:iCs/>
        </w:rPr>
        <w:t>Development and Psychopathology</w:t>
      </w:r>
      <w:r>
        <w:t>, [online] 25(4pt2), pp.1619–1634. doi:10.1017/s0954579413000801.</w:t>
      </w:r>
    </w:p>
    <w:p w14:paraId="7B48ECAC" w14:textId="77777777" w:rsidR="00083FB0" w:rsidRDefault="00083FB0" w:rsidP="00083FB0">
      <w:pPr>
        <w:pStyle w:val="NormalWeb"/>
        <w:spacing w:before="0" w:beforeAutospacing="0" w:after="240" w:afterAutospacing="0" w:line="360" w:lineRule="auto"/>
      </w:pPr>
      <w:r>
        <w:t xml:space="preserve">Moon, J. (2007). Getting the measure of reflection: considering matters of definition and depth. </w:t>
      </w:r>
      <w:r>
        <w:rPr>
          <w:i/>
          <w:iCs/>
        </w:rPr>
        <w:t>Journal of Radiotherapy in Practice</w:t>
      </w:r>
      <w:r>
        <w:t>, 6(4), pp.191–200. doi:10.1017/s1460396907006188.</w:t>
      </w:r>
    </w:p>
    <w:p w14:paraId="37AC73ED" w14:textId="77777777" w:rsidR="00083FB0" w:rsidRDefault="00083FB0" w:rsidP="00083FB0">
      <w:pPr>
        <w:pStyle w:val="NormalWeb"/>
        <w:spacing w:before="0" w:beforeAutospacing="0" w:after="240" w:afterAutospacing="0" w:line="360" w:lineRule="auto"/>
      </w:pPr>
      <w:r>
        <w:t xml:space="preserve">Moon, J.A. (1999). </w:t>
      </w:r>
      <w:r>
        <w:rPr>
          <w:i/>
          <w:iCs/>
        </w:rPr>
        <w:t xml:space="preserve">Reflection in learning &amp; professional </w:t>
      </w:r>
      <w:proofErr w:type="gramStart"/>
      <w:r>
        <w:rPr>
          <w:i/>
          <w:iCs/>
        </w:rPr>
        <w:t>development :</w:t>
      </w:r>
      <w:proofErr w:type="gramEnd"/>
      <w:r>
        <w:rPr>
          <w:i/>
          <w:iCs/>
        </w:rPr>
        <w:t xml:space="preserve"> theory and practice</w:t>
      </w:r>
      <w:r>
        <w:t xml:space="preserve">. London: </w:t>
      </w:r>
      <w:proofErr w:type="spellStart"/>
      <w:r>
        <w:t>Routledgefalmer</w:t>
      </w:r>
      <w:proofErr w:type="spellEnd"/>
      <w:r>
        <w:t>.</w:t>
      </w:r>
    </w:p>
    <w:p w14:paraId="6DE8253C" w14:textId="77777777" w:rsidR="00083FB0" w:rsidRDefault="00083FB0" w:rsidP="00083FB0">
      <w:pPr>
        <w:pStyle w:val="NormalWeb"/>
        <w:spacing w:before="0" w:beforeAutospacing="0" w:after="240" w:afterAutospacing="0" w:line="360" w:lineRule="auto"/>
      </w:pPr>
      <w:r>
        <w:t xml:space="preserve">NBC (2007). </w:t>
      </w:r>
      <w:r>
        <w:rPr>
          <w:i/>
          <w:iCs/>
        </w:rPr>
        <w:t>Britain straps video cameras to police helmets</w:t>
      </w:r>
      <w:r>
        <w:t>. [online] NBC News. Available at: https://www.nbcnews.com/id/wbna19750278#.VN-wl_nF8y4 [Accessed 25 May 2022].</w:t>
      </w:r>
    </w:p>
    <w:p w14:paraId="7DE95C57" w14:textId="77777777" w:rsidR="00083FB0" w:rsidRDefault="00083FB0" w:rsidP="00083FB0">
      <w:pPr>
        <w:pStyle w:val="NormalWeb"/>
        <w:spacing w:before="0" w:beforeAutospacing="0" w:after="240" w:afterAutospacing="0" w:line="360" w:lineRule="auto"/>
      </w:pPr>
      <w:r>
        <w:t xml:space="preserve">NHS (2021). </w:t>
      </w:r>
      <w:r>
        <w:rPr>
          <w:i/>
          <w:iCs/>
        </w:rPr>
        <w:t>Adverse Childhood Experiences (ACEs) and Attachment</w:t>
      </w:r>
      <w:r>
        <w:t>. [online] Royal Manchester Children’s Hospital. Available at: https://mft.nhs.uk/rmch/services/camhs/young-people/adverse-childhood-experiences-aces-and-attachment/ [Accessed 14 May 2022].</w:t>
      </w:r>
    </w:p>
    <w:p w14:paraId="7C886505" w14:textId="77777777" w:rsidR="00083FB0" w:rsidRDefault="00083FB0" w:rsidP="00083FB0">
      <w:pPr>
        <w:pStyle w:val="NormalWeb"/>
        <w:spacing w:before="0" w:beforeAutospacing="0" w:after="240" w:afterAutospacing="0" w:line="360" w:lineRule="auto"/>
      </w:pPr>
      <w:r>
        <w:lastRenderedPageBreak/>
        <w:t xml:space="preserve">NHS (2022). </w:t>
      </w:r>
      <w:r>
        <w:rPr>
          <w:i/>
          <w:iCs/>
        </w:rPr>
        <w:t>Alcohol</w:t>
      </w:r>
      <w:r>
        <w:t>. [online] Public Health Wales. Available at: https://phw.nhs.wales/topics/alcohol/#:~:text=days%20each%20week.- [Accessed 17 May 2022].</w:t>
      </w:r>
    </w:p>
    <w:p w14:paraId="179874EB" w14:textId="77777777" w:rsidR="00083FB0" w:rsidRDefault="00083FB0" w:rsidP="00083FB0">
      <w:pPr>
        <w:pStyle w:val="NormalWeb"/>
        <w:spacing w:before="0" w:beforeAutospacing="0" w:after="240" w:afterAutospacing="0" w:line="360" w:lineRule="auto"/>
      </w:pPr>
      <w:r>
        <w:t xml:space="preserve">Nicky Ali Jackson (2007). </w:t>
      </w:r>
      <w:proofErr w:type="spellStart"/>
      <w:r>
        <w:rPr>
          <w:i/>
          <w:iCs/>
        </w:rPr>
        <w:t>Encyclopedia</w:t>
      </w:r>
      <w:proofErr w:type="spellEnd"/>
      <w:r>
        <w:rPr>
          <w:i/>
          <w:iCs/>
        </w:rPr>
        <w:t xml:space="preserve"> of domestic violence</w:t>
      </w:r>
      <w:r>
        <w:t>. London: Routledge.</w:t>
      </w:r>
    </w:p>
    <w:p w14:paraId="4ECA17D6" w14:textId="77777777" w:rsidR="00083FB0" w:rsidRDefault="00083FB0" w:rsidP="00083FB0">
      <w:pPr>
        <w:pStyle w:val="NormalWeb"/>
        <w:spacing w:before="0" w:beforeAutospacing="0" w:after="240" w:afterAutospacing="0" w:line="360" w:lineRule="auto"/>
      </w:pPr>
      <w:r>
        <w:t xml:space="preserve">Office for National Statistics (2020). </w:t>
      </w:r>
      <w:r>
        <w:rPr>
          <w:i/>
          <w:iCs/>
        </w:rPr>
        <w:t xml:space="preserve">Domestic abuse victim characteristics, </w:t>
      </w:r>
      <w:proofErr w:type="gramStart"/>
      <w:r>
        <w:rPr>
          <w:i/>
          <w:iCs/>
        </w:rPr>
        <w:t>England</w:t>
      </w:r>
      <w:proofErr w:type="gramEnd"/>
      <w:r>
        <w:rPr>
          <w:i/>
          <w:iCs/>
        </w:rPr>
        <w:t xml:space="preserve"> and Wales - Office for National Statistics</w:t>
      </w:r>
      <w:r>
        <w:t>. [online] www.ons.gov.uk. Available at: https://www.ons.gov.uk/peoplepopulationandcommunity/crimeandjustice/articles/domesticabusevictimcharacteristicsenglandandwales/yearendingmarch2020 [Accessed 6 Jun. 2022].</w:t>
      </w:r>
    </w:p>
    <w:p w14:paraId="3A015CFC" w14:textId="77777777" w:rsidR="00083FB0" w:rsidRDefault="00083FB0" w:rsidP="00083FB0">
      <w:pPr>
        <w:pStyle w:val="NormalWeb"/>
        <w:spacing w:before="0" w:beforeAutospacing="0" w:after="240" w:afterAutospacing="0" w:line="360" w:lineRule="auto"/>
      </w:pPr>
      <w:r>
        <w:t xml:space="preserve">Office of national statistics (2017). </w:t>
      </w:r>
      <w:r>
        <w:rPr>
          <w:i/>
          <w:iCs/>
        </w:rPr>
        <w:t>Impact of child abuse on later life, Crime Survey for England and Wales, year ending March 2016 - Office for National Statistics</w:t>
      </w:r>
      <w:r>
        <w:t>. [online] www.ons.gov.uk. Available at: https://www.ons.gov.uk/peoplepopulationandcommunity/crimeandjustice/adhocs/007527impactofchildabuseonlaterlifecrimesurveyforenglandandwalesyearendingmarch2016 [Accessed 13 May 2022].</w:t>
      </w:r>
    </w:p>
    <w:p w14:paraId="61590D21" w14:textId="77777777" w:rsidR="00083FB0" w:rsidRDefault="00083FB0" w:rsidP="00083FB0">
      <w:pPr>
        <w:pStyle w:val="NormalWeb"/>
        <w:spacing w:before="0" w:beforeAutospacing="0" w:after="240" w:afterAutospacing="0" w:line="360" w:lineRule="auto"/>
      </w:pPr>
      <w:r>
        <w:t xml:space="preserve">Petersen, K., Mouro, A., Papy, D., Castillo, N. and Ariel, B. (2021). Seeing is believing: the impact of body-worn cameras on court outcomes, a cluster-randomized controlled trial in Miami Beach. </w:t>
      </w:r>
      <w:r>
        <w:rPr>
          <w:i/>
          <w:iCs/>
        </w:rPr>
        <w:t>Journal of Experimental Criminology</w:t>
      </w:r>
      <w:r>
        <w:t>. doi:10.1007/s11292-021-09479-6.</w:t>
      </w:r>
    </w:p>
    <w:p w14:paraId="3059A62C" w14:textId="77777777" w:rsidR="00083FB0" w:rsidRDefault="00083FB0" w:rsidP="00083FB0">
      <w:pPr>
        <w:pStyle w:val="NormalWeb"/>
        <w:spacing w:before="0" w:beforeAutospacing="0" w:after="240" w:afterAutospacing="0" w:line="360" w:lineRule="auto"/>
      </w:pPr>
      <w:r>
        <w:t xml:space="preserve">Platt, L. (2014). The ‘wicked problem’ of reflective practice: a critical literature review. </w:t>
      </w:r>
      <w:r>
        <w:rPr>
          <w:i/>
          <w:iCs/>
        </w:rPr>
        <w:t>Innovations in Practice</w:t>
      </w:r>
      <w:r>
        <w:t xml:space="preserve">, [online] 9(1), pp.44–53. </w:t>
      </w:r>
      <w:proofErr w:type="gramStart"/>
      <w:r>
        <w:t>doi:10.24377/LJMU.iip.vol</w:t>
      </w:r>
      <w:proofErr w:type="gramEnd"/>
      <w:r>
        <w:t>9iss1article108.</w:t>
      </w:r>
    </w:p>
    <w:p w14:paraId="7A48B122" w14:textId="77777777" w:rsidR="00083FB0" w:rsidRDefault="00083FB0" w:rsidP="00083FB0">
      <w:pPr>
        <w:pStyle w:val="NormalWeb"/>
        <w:spacing w:before="0" w:beforeAutospacing="0" w:after="240" w:afterAutospacing="0" w:line="360" w:lineRule="auto"/>
      </w:pPr>
      <w:r>
        <w:t xml:space="preserve">Police and Crime Standards Directorate (2007). </w:t>
      </w:r>
      <w:r>
        <w:rPr>
          <w:i/>
          <w:iCs/>
        </w:rPr>
        <w:t>Lessons Learned from the Domestic Violence Enforcement Campaigns 2006</w:t>
      </w:r>
      <w:r>
        <w:t>. [online] 1library.net. Available at: https://1library.net/document/qvldro0y-lessons-learned-domestic-violence-enforcement-campaigns.html [Accessed 29 May 2022].</w:t>
      </w:r>
    </w:p>
    <w:p w14:paraId="51C06CAC" w14:textId="77777777" w:rsidR="00083FB0" w:rsidRDefault="00083FB0" w:rsidP="00083FB0">
      <w:pPr>
        <w:pStyle w:val="NormalWeb"/>
        <w:spacing w:before="0" w:beforeAutospacing="0" w:after="240" w:afterAutospacing="0" w:line="360" w:lineRule="auto"/>
      </w:pPr>
      <w:r>
        <w:t xml:space="preserve">Robinson, A.L. (2004). </w:t>
      </w:r>
      <w:r>
        <w:rPr>
          <w:i/>
          <w:iCs/>
        </w:rPr>
        <w:t xml:space="preserve">Domestic Violence MARACs (Multi-Agency Risk Assessment Conferences) for Very High-Risk Victims in </w:t>
      </w:r>
      <w:proofErr w:type="gramStart"/>
      <w:r>
        <w:rPr>
          <w:i/>
          <w:iCs/>
        </w:rPr>
        <w:t>Cardiff,...</w:t>
      </w:r>
      <w:proofErr w:type="gramEnd"/>
      <w:r>
        <w:t xml:space="preserve"> [online] ResearchGate. Available at: https://www.researchgate.net/publication/237442284_Domestic_Violence_MARACs_Multi-Agency_Risk_Assessment_Conferences_for_Very_High-Risk_Victims_in_Cardiff_Wales_A_Process_and_Outcome_Evaluation.</w:t>
      </w:r>
    </w:p>
    <w:p w14:paraId="5E15DE1F" w14:textId="77777777" w:rsidR="00083FB0" w:rsidRDefault="00083FB0" w:rsidP="00083FB0">
      <w:pPr>
        <w:pStyle w:val="NormalWeb"/>
        <w:spacing w:before="0" w:beforeAutospacing="0" w:after="240" w:afterAutospacing="0" w:line="360" w:lineRule="auto"/>
      </w:pPr>
      <w:r>
        <w:lastRenderedPageBreak/>
        <w:t>South Wales Police (2016). Child Protection and Safeguarding Children and Young People. Available at: http://swplive.blob.core.windows.net/wordpress-uploads/Procedure87.pdf [Accessed 15 Jul. 2022].</w:t>
      </w:r>
    </w:p>
    <w:p w14:paraId="07F72AB9" w14:textId="77777777" w:rsidR="00083FB0" w:rsidRDefault="00083FB0" w:rsidP="00083FB0">
      <w:pPr>
        <w:pStyle w:val="NormalWeb"/>
        <w:spacing w:before="0" w:beforeAutospacing="0" w:after="240" w:afterAutospacing="0" w:line="360" w:lineRule="auto"/>
      </w:pPr>
      <w:r>
        <w:t xml:space="preserve">Stanley, D. (2006). Recognizing and defining clinical nurse leaders. </w:t>
      </w:r>
      <w:r>
        <w:rPr>
          <w:i/>
          <w:iCs/>
        </w:rPr>
        <w:t>British Journal of Nursing</w:t>
      </w:r>
      <w:r>
        <w:t>, [online] 15(2), pp.108–111. doi:10.12968/bjon.2006.15.2.20373.</w:t>
      </w:r>
    </w:p>
    <w:p w14:paraId="302EBE6B" w14:textId="77777777" w:rsidR="00083FB0" w:rsidRDefault="00083FB0" w:rsidP="00083FB0">
      <w:pPr>
        <w:pStyle w:val="NormalWeb"/>
        <w:spacing w:before="0" w:beforeAutospacing="0" w:after="240" w:afterAutospacing="0" w:line="360" w:lineRule="auto"/>
      </w:pPr>
      <w:r>
        <w:t xml:space="preserve">SWP Crime Commissioner (2019). </w:t>
      </w:r>
      <w:r>
        <w:rPr>
          <w:i/>
          <w:iCs/>
        </w:rPr>
        <w:t>Violence Against Women and Girls</w:t>
      </w:r>
      <w:r>
        <w:t>. [online] www.southwalescommissioner.org.uk. Available at: https://www.southwalescommissioner.org.uk/en/our-work/violence-against-women-and-girls/ [Accessed 9 May 2022].</w:t>
      </w:r>
    </w:p>
    <w:p w14:paraId="0C4BE617" w14:textId="77777777" w:rsidR="00083FB0" w:rsidRDefault="00083FB0" w:rsidP="00083FB0">
      <w:pPr>
        <w:pStyle w:val="NormalWeb"/>
        <w:spacing w:before="0" w:beforeAutospacing="0" w:after="240" w:afterAutospacing="0" w:line="360" w:lineRule="auto"/>
      </w:pPr>
      <w:r>
        <w:t xml:space="preserve">Thorndyke, B. (2015). </w:t>
      </w:r>
      <w:r>
        <w:rPr>
          <w:i/>
          <w:iCs/>
        </w:rPr>
        <w:t>POLICE RESPONSE TIME TO DOMESTIC VIOLENCE CALLS AND ITS EFFECTS</w:t>
      </w:r>
      <w:r>
        <w:t>. [online] Boise State University. Available at: https://scholarworks.boisestate.edu/cgi/viewcontent.cgi?article=1957&amp;context=td [Accessed 8 Jun. 2022].</w:t>
      </w:r>
    </w:p>
    <w:p w14:paraId="56C6C450" w14:textId="77777777" w:rsidR="00083FB0" w:rsidRDefault="00083FB0" w:rsidP="00083FB0">
      <w:pPr>
        <w:pStyle w:val="NormalWeb"/>
        <w:spacing w:before="0" w:beforeAutospacing="0" w:after="240" w:afterAutospacing="0" w:line="360" w:lineRule="auto"/>
      </w:pPr>
      <w:r>
        <w:t xml:space="preserve">University of Cambridge (2019). </w:t>
      </w:r>
      <w:proofErr w:type="spellStart"/>
      <w:r>
        <w:rPr>
          <w:i/>
          <w:iCs/>
        </w:rPr>
        <w:t>LibGuides</w:t>
      </w:r>
      <w:proofErr w:type="spellEnd"/>
      <w:r>
        <w:rPr>
          <w:i/>
          <w:iCs/>
        </w:rPr>
        <w:t>: Reflective Practice Toolkit: Barriers to reflection</w:t>
      </w:r>
      <w:r>
        <w:t>. [online] Cam.ac.uk. Available at: https://libguides.cam.ac.uk/reflectivepracticetoolkit/barriers [Accessed 8 May 2022].</w:t>
      </w:r>
    </w:p>
    <w:p w14:paraId="2266279A" w14:textId="77777777" w:rsidR="00083FB0" w:rsidRDefault="00083FB0" w:rsidP="00083FB0">
      <w:pPr>
        <w:pStyle w:val="NormalWeb"/>
        <w:spacing w:before="0" w:beforeAutospacing="0" w:after="240" w:afterAutospacing="0" w:line="360" w:lineRule="auto"/>
      </w:pPr>
      <w:r>
        <w:t xml:space="preserve">University of Cambridge (2021). </w:t>
      </w:r>
      <w:r>
        <w:rPr>
          <w:i/>
          <w:iCs/>
        </w:rPr>
        <w:t>Reflective Practice Toolkit: Models of Reflection</w:t>
      </w:r>
      <w:r>
        <w:t>. [online] Cam.ac.uk. Available at: https://libguides.cam.ac.uk/reflectivepracticetoolkit/models [Accessed 2 May 2022].</w:t>
      </w:r>
    </w:p>
    <w:p w14:paraId="440A000F" w14:textId="77777777" w:rsidR="00083FB0" w:rsidRDefault="00083FB0" w:rsidP="00083FB0">
      <w:pPr>
        <w:pStyle w:val="NormalWeb"/>
        <w:spacing w:before="0" w:beforeAutospacing="0" w:after="240" w:afterAutospacing="0" w:line="360" w:lineRule="auto"/>
      </w:pPr>
      <w:r>
        <w:t xml:space="preserve">Walby, S. and Allen, J. (2004). </w:t>
      </w:r>
      <w:r>
        <w:rPr>
          <w:i/>
          <w:iCs/>
        </w:rPr>
        <w:t xml:space="preserve">Domestic violence, sexual </w:t>
      </w:r>
      <w:proofErr w:type="gramStart"/>
      <w:r>
        <w:rPr>
          <w:i/>
          <w:iCs/>
        </w:rPr>
        <w:t>assault</w:t>
      </w:r>
      <w:proofErr w:type="gramEnd"/>
      <w:r>
        <w:rPr>
          <w:i/>
          <w:iCs/>
        </w:rPr>
        <w:t xml:space="preserve"> and stalking: findings from the British Crime Survey</w:t>
      </w:r>
      <w:r>
        <w:t>. [online] openaccess.city.ac.uk. Available at: https://openaccess.city.ac.uk/id/eprint/21697/.</w:t>
      </w:r>
    </w:p>
    <w:p w14:paraId="4EB1135E" w14:textId="77777777" w:rsidR="00083FB0" w:rsidRDefault="00083FB0" w:rsidP="00083FB0">
      <w:pPr>
        <w:pStyle w:val="NormalWeb"/>
        <w:spacing w:before="0" w:beforeAutospacing="0" w:after="240" w:afterAutospacing="0" w:line="360" w:lineRule="auto"/>
      </w:pPr>
      <w:r>
        <w:t>Wilkinson, M. (2011). The Impact of Early Life Trauma on Health and Disease. The Hidden Epidemic</w:t>
      </w:r>
      <w:r>
        <w:t> </w:t>
      </w:r>
      <w:r>
        <w:t xml:space="preserve">edited by Lanius, R., </w:t>
      </w:r>
      <w:proofErr w:type="spellStart"/>
      <w:r>
        <w:t>Vermetten</w:t>
      </w:r>
      <w:proofErr w:type="spellEnd"/>
      <w:r>
        <w:t xml:space="preserve">, E. and Pain, C. </w:t>
      </w:r>
      <w:r>
        <w:rPr>
          <w:i/>
          <w:iCs/>
        </w:rPr>
        <w:t>Journal of Analytical Psychology</w:t>
      </w:r>
      <w:r>
        <w:t>, 56(3), pp.432–435. doi:10.1111/j.1468-5922.2011.01918_</w:t>
      </w:r>
      <w:proofErr w:type="gramStart"/>
      <w:r>
        <w:t>5.x.</w:t>
      </w:r>
      <w:proofErr w:type="gramEnd"/>
    </w:p>
    <w:p w14:paraId="7A40E7C5" w14:textId="77777777" w:rsidR="00083FB0" w:rsidRDefault="00083FB0" w:rsidP="00083FB0">
      <w:pPr>
        <w:pStyle w:val="NormalWeb"/>
        <w:spacing w:before="0" w:beforeAutospacing="0" w:after="240" w:afterAutospacing="0" w:line="360" w:lineRule="auto"/>
      </w:pPr>
      <w:r>
        <w:t xml:space="preserve">Zhang, Y. and Chen, M. (2018). Character Strengths, Strengths Use, Future Self-Continuity and Subjective Well-Being Among Chinese University Students. </w:t>
      </w:r>
      <w:r>
        <w:rPr>
          <w:i/>
          <w:iCs/>
        </w:rPr>
        <w:t>Frontiers in Psychology</w:t>
      </w:r>
      <w:r>
        <w:t>, 9(1). doi:10.3389/fpsyg.2018.01040.</w:t>
      </w:r>
    </w:p>
    <w:p w14:paraId="4D58CFDF" w14:textId="77777777" w:rsidR="00A1557C" w:rsidRDefault="00A1557C" w:rsidP="00A1557C">
      <w:pPr>
        <w:pStyle w:val="NormalWeb"/>
        <w:spacing w:before="0" w:beforeAutospacing="0" w:after="0" w:afterAutospacing="0"/>
        <w:rPr>
          <w:color w:val="0E101A"/>
        </w:rPr>
      </w:pPr>
    </w:p>
    <w:sectPr w:rsidR="00A1557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B89A" w14:textId="77777777" w:rsidR="00B62683" w:rsidRDefault="00B62683">
      <w:r>
        <w:separator/>
      </w:r>
    </w:p>
  </w:endnote>
  <w:endnote w:type="continuationSeparator" w:id="0">
    <w:p w14:paraId="1FAA933A" w14:textId="77777777" w:rsidR="00B62683" w:rsidRDefault="00B62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413D1" w14:textId="77777777" w:rsidR="00B62683" w:rsidRDefault="00B62683">
      <w:r>
        <w:separator/>
      </w:r>
    </w:p>
  </w:footnote>
  <w:footnote w:type="continuationSeparator" w:id="0">
    <w:p w14:paraId="4D43259C" w14:textId="77777777" w:rsidR="00B62683" w:rsidRDefault="00B626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BC5D93"/>
    <w:multiLevelType w:val="hybridMultilevel"/>
    <w:tmpl w:val="526677D6"/>
    <w:lvl w:ilvl="0" w:tplc="CFEC0E54">
      <w:start w:val="1"/>
      <w:numFmt w:val="decimal"/>
      <w:lvlText w:val="%1."/>
      <w:lvlJc w:val="left"/>
      <w:pPr>
        <w:ind w:left="720" w:hanging="360"/>
      </w:pPr>
    </w:lvl>
    <w:lvl w:ilvl="1" w:tplc="FC4C7854">
      <w:start w:val="1"/>
      <w:numFmt w:val="lowerLetter"/>
      <w:lvlText w:val="%2."/>
      <w:lvlJc w:val="left"/>
      <w:pPr>
        <w:ind w:left="1440" w:hanging="360"/>
      </w:pPr>
    </w:lvl>
    <w:lvl w:ilvl="2" w:tplc="BD6C8848">
      <w:start w:val="1"/>
      <w:numFmt w:val="lowerRoman"/>
      <w:lvlText w:val="%3."/>
      <w:lvlJc w:val="right"/>
      <w:pPr>
        <w:ind w:left="2160" w:hanging="180"/>
      </w:pPr>
    </w:lvl>
    <w:lvl w:ilvl="3" w:tplc="B380B71C">
      <w:start w:val="1"/>
      <w:numFmt w:val="decimal"/>
      <w:lvlText w:val="%4."/>
      <w:lvlJc w:val="left"/>
      <w:pPr>
        <w:ind w:left="2880" w:hanging="360"/>
      </w:pPr>
    </w:lvl>
    <w:lvl w:ilvl="4" w:tplc="37EA827A">
      <w:start w:val="1"/>
      <w:numFmt w:val="lowerLetter"/>
      <w:lvlText w:val="%5."/>
      <w:lvlJc w:val="left"/>
      <w:pPr>
        <w:ind w:left="3600" w:hanging="360"/>
      </w:pPr>
    </w:lvl>
    <w:lvl w:ilvl="5" w:tplc="F08A874E">
      <w:start w:val="1"/>
      <w:numFmt w:val="lowerRoman"/>
      <w:lvlText w:val="%6."/>
      <w:lvlJc w:val="right"/>
      <w:pPr>
        <w:ind w:left="4320" w:hanging="180"/>
      </w:pPr>
    </w:lvl>
    <w:lvl w:ilvl="6" w:tplc="3A4E51B4">
      <w:start w:val="1"/>
      <w:numFmt w:val="decimal"/>
      <w:lvlText w:val="%7."/>
      <w:lvlJc w:val="left"/>
      <w:pPr>
        <w:ind w:left="5040" w:hanging="360"/>
      </w:pPr>
    </w:lvl>
    <w:lvl w:ilvl="7" w:tplc="D5C0BB00">
      <w:start w:val="1"/>
      <w:numFmt w:val="lowerLetter"/>
      <w:lvlText w:val="%8."/>
      <w:lvlJc w:val="left"/>
      <w:pPr>
        <w:ind w:left="5760" w:hanging="360"/>
      </w:pPr>
    </w:lvl>
    <w:lvl w:ilvl="8" w:tplc="6C14B810">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3385850">
    <w:abstractNumId w:val="46"/>
  </w:num>
  <w:num w:numId="2" w16cid:durableId="583884025">
    <w:abstractNumId w:val="1"/>
    <w:lvlOverride w:ilvl="0">
      <w:lvl w:ilvl="0">
        <w:start w:val="1"/>
        <w:numFmt w:val="bullet"/>
        <w:lvlText w:val=""/>
        <w:lvlJc w:val="left"/>
        <w:pPr>
          <w:ind w:left="720" w:hanging="360"/>
        </w:pPr>
        <w:rPr>
          <w:rFonts w:ascii="Symbol" w:hAnsi="Symbol" w:hint="default"/>
        </w:rPr>
      </w:lvl>
    </w:lvlOverride>
  </w:num>
  <w:num w:numId="3" w16cid:durableId="1768965799">
    <w:abstractNumId w:val="21"/>
  </w:num>
  <w:num w:numId="4" w16cid:durableId="125315022">
    <w:abstractNumId w:val="44"/>
  </w:num>
  <w:num w:numId="5" w16cid:durableId="1409769189">
    <w:abstractNumId w:val="47"/>
  </w:num>
  <w:num w:numId="6" w16cid:durableId="1964847842">
    <w:abstractNumId w:val="34"/>
  </w:num>
  <w:num w:numId="7" w16cid:durableId="1691027643">
    <w:abstractNumId w:val="32"/>
  </w:num>
  <w:num w:numId="8" w16cid:durableId="1606303062">
    <w:abstractNumId w:val="29"/>
  </w:num>
  <w:num w:numId="9" w16cid:durableId="651057594">
    <w:abstractNumId w:val="30"/>
  </w:num>
  <w:num w:numId="10" w16cid:durableId="849952272">
    <w:abstractNumId w:val="9"/>
  </w:num>
  <w:num w:numId="11" w16cid:durableId="377361858">
    <w:abstractNumId w:val="33"/>
  </w:num>
  <w:num w:numId="12" w16cid:durableId="1504004305">
    <w:abstractNumId w:val="16"/>
  </w:num>
  <w:num w:numId="13" w16cid:durableId="1578394584">
    <w:abstractNumId w:val="15"/>
  </w:num>
  <w:num w:numId="14" w16cid:durableId="933244132">
    <w:abstractNumId w:val="26"/>
  </w:num>
  <w:num w:numId="15" w16cid:durableId="1913850705">
    <w:abstractNumId w:val="7"/>
  </w:num>
  <w:num w:numId="16" w16cid:durableId="1300525891">
    <w:abstractNumId w:val="25"/>
  </w:num>
  <w:num w:numId="17" w16cid:durableId="449786763">
    <w:abstractNumId w:val="14"/>
  </w:num>
  <w:num w:numId="18" w16cid:durableId="1415587657">
    <w:abstractNumId w:val="12"/>
  </w:num>
  <w:num w:numId="19" w16cid:durableId="14076544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5330549">
    <w:abstractNumId w:val="22"/>
  </w:num>
  <w:num w:numId="21" w16cid:durableId="639501707">
    <w:abstractNumId w:val="17"/>
  </w:num>
  <w:num w:numId="22" w16cid:durableId="176771247">
    <w:abstractNumId w:val="13"/>
  </w:num>
  <w:num w:numId="23" w16cid:durableId="413169160">
    <w:abstractNumId w:val="10"/>
  </w:num>
  <w:num w:numId="24" w16cid:durableId="1855680887">
    <w:abstractNumId w:val="27"/>
  </w:num>
  <w:num w:numId="25" w16cid:durableId="894202210">
    <w:abstractNumId w:val="18"/>
  </w:num>
  <w:num w:numId="26" w16cid:durableId="57019725">
    <w:abstractNumId w:val="40"/>
  </w:num>
  <w:num w:numId="27" w16cid:durableId="1786803996">
    <w:abstractNumId w:val="35"/>
  </w:num>
  <w:num w:numId="28" w16cid:durableId="1865898413">
    <w:abstractNumId w:val="39"/>
  </w:num>
  <w:num w:numId="29" w16cid:durableId="997072646">
    <w:abstractNumId w:val="19"/>
  </w:num>
  <w:num w:numId="30" w16cid:durableId="290284898">
    <w:abstractNumId w:val="42"/>
  </w:num>
  <w:num w:numId="31" w16cid:durableId="962885515">
    <w:abstractNumId w:val="31"/>
  </w:num>
  <w:num w:numId="32" w16cid:durableId="650717848">
    <w:abstractNumId w:val="11"/>
  </w:num>
  <w:num w:numId="33" w16cid:durableId="13001064">
    <w:abstractNumId w:val="43"/>
  </w:num>
  <w:num w:numId="34" w16cid:durableId="1945113147">
    <w:abstractNumId w:val="38"/>
  </w:num>
  <w:num w:numId="35" w16cid:durableId="1472863656">
    <w:abstractNumId w:val="4"/>
  </w:num>
  <w:num w:numId="36" w16cid:durableId="1529483792">
    <w:abstractNumId w:val="45"/>
  </w:num>
  <w:num w:numId="37" w16cid:durableId="1889296125">
    <w:abstractNumId w:val="41"/>
  </w:num>
  <w:num w:numId="38" w16cid:durableId="1023163723">
    <w:abstractNumId w:val="36"/>
  </w:num>
  <w:num w:numId="39" w16cid:durableId="1169056525">
    <w:abstractNumId w:val="37"/>
  </w:num>
  <w:num w:numId="40" w16cid:durableId="2125004983">
    <w:abstractNumId w:val="3"/>
  </w:num>
  <w:num w:numId="41" w16cid:durableId="676928797">
    <w:abstractNumId w:val="5"/>
  </w:num>
  <w:num w:numId="42" w16cid:durableId="1125126467">
    <w:abstractNumId w:val="24"/>
  </w:num>
  <w:num w:numId="43" w16cid:durableId="1588612149">
    <w:abstractNumId w:val="6"/>
  </w:num>
  <w:num w:numId="44" w16cid:durableId="1720780976">
    <w:abstractNumId w:val="2"/>
  </w:num>
  <w:num w:numId="45" w16cid:durableId="1999385130">
    <w:abstractNumId w:val="0"/>
  </w:num>
  <w:num w:numId="46" w16cid:durableId="302808977">
    <w:abstractNumId w:val="20"/>
  </w:num>
  <w:num w:numId="47" w16cid:durableId="114645384">
    <w:abstractNumId w:val="28"/>
  </w:num>
  <w:num w:numId="48" w16cid:durableId="1552037678">
    <w:abstractNumId w:val="48"/>
  </w:num>
  <w:num w:numId="49" w16cid:durableId="871185880">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1701"/>
    <w:rsid w:val="00003990"/>
    <w:rsid w:val="000045B8"/>
    <w:rsid w:val="00007FC2"/>
    <w:rsid w:val="0001344D"/>
    <w:rsid w:val="00014989"/>
    <w:rsid w:val="00016884"/>
    <w:rsid w:val="00020EEC"/>
    <w:rsid w:val="0002469E"/>
    <w:rsid w:val="00025650"/>
    <w:rsid w:val="00026FAB"/>
    <w:rsid w:val="00027B1F"/>
    <w:rsid w:val="0003088B"/>
    <w:rsid w:val="000325D9"/>
    <w:rsid w:val="000372B2"/>
    <w:rsid w:val="0004079F"/>
    <w:rsid w:val="00044409"/>
    <w:rsid w:val="00045B87"/>
    <w:rsid w:val="00045C07"/>
    <w:rsid w:val="00052FF9"/>
    <w:rsid w:val="00055D43"/>
    <w:rsid w:val="00056FAC"/>
    <w:rsid w:val="00057751"/>
    <w:rsid w:val="00061423"/>
    <w:rsid w:val="00062E39"/>
    <w:rsid w:val="00063668"/>
    <w:rsid w:val="000651FB"/>
    <w:rsid w:val="0006580E"/>
    <w:rsid w:val="00065C7F"/>
    <w:rsid w:val="000661F6"/>
    <w:rsid w:val="00080E58"/>
    <w:rsid w:val="000819CF"/>
    <w:rsid w:val="00083D99"/>
    <w:rsid w:val="00083FB0"/>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167"/>
    <w:rsid w:val="000C118D"/>
    <w:rsid w:val="000C378F"/>
    <w:rsid w:val="000C6892"/>
    <w:rsid w:val="000C6FFE"/>
    <w:rsid w:val="000D0BB6"/>
    <w:rsid w:val="000D7C1C"/>
    <w:rsid w:val="000E26B0"/>
    <w:rsid w:val="000E3BEC"/>
    <w:rsid w:val="000F1599"/>
    <w:rsid w:val="000F1769"/>
    <w:rsid w:val="000F6196"/>
    <w:rsid w:val="000F65A5"/>
    <w:rsid w:val="000F7ECD"/>
    <w:rsid w:val="00102E64"/>
    <w:rsid w:val="0010312C"/>
    <w:rsid w:val="00103586"/>
    <w:rsid w:val="0010581C"/>
    <w:rsid w:val="00105EED"/>
    <w:rsid w:val="00106DC7"/>
    <w:rsid w:val="001120C1"/>
    <w:rsid w:val="00112391"/>
    <w:rsid w:val="00114F52"/>
    <w:rsid w:val="0012135C"/>
    <w:rsid w:val="00130E83"/>
    <w:rsid w:val="00134684"/>
    <w:rsid w:val="001347F8"/>
    <w:rsid w:val="00137BB5"/>
    <w:rsid w:val="00137E05"/>
    <w:rsid w:val="001447F6"/>
    <w:rsid w:val="00147DE3"/>
    <w:rsid w:val="00150794"/>
    <w:rsid w:val="00153F06"/>
    <w:rsid w:val="001608C4"/>
    <w:rsid w:val="00171418"/>
    <w:rsid w:val="0017229B"/>
    <w:rsid w:val="00177341"/>
    <w:rsid w:val="00181E92"/>
    <w:rsid w:val="00184A84"/>
    <w:rsid w:val="00190913"/>
    <w:rsid w:val="00195768"/>
    <w:rsid w:val="001961CF"/>
    <w:rsid w:val="001964E5"/>
    <w:rsid w:val="001A0B96"/>
    <w:rsid w:val="001A59BB"/>
    <w:rsid w:val="001A6A51"/>
    <w:rsid w:val="001A79C4"/>
    <w:rsid w:val="001B0A98"/>
    <w:rsid w:val="001B331A"/>
    <w:rsid w:val="001B487D"/>
    <w:rsid w:val="001B7B1D"/>
    <w:rsid w:val="001C0E74"/>
    <w:rsid w:val="001C6CEC"/>
    <w:rsid w:val="001D229F"/>
    <w:rsid w:val="001D6162"/>
    <w:rsid w:val="001D6EC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4427"/>
    <w:rsid w:val="00234A8B"/>
    <w:rsid w:val="00235176"/>
    <w:rsid w:val="00236061"/>
    <w:rsid w:val="0024100E"/>
    <w:rsid w:val="00241C1B"/>
    <w:rsid w:val="002423B2"/>
    <w:rsid w:val="0024288B"/>
    <w:rsid w:val="00252A20"/>
    <w:rsid w:val="00255D8E"/>
    <w:rsid w:val="002657E9"/>
    <w:rsid w:val="0026665E"/>
    <w:rsid w:val="00266AFB"/>
    <w:rsid w:val="00270EEB"/>
    <w:rsid w:val="0027147E"/>
    <w:rsid w:val="00274DE8"/>
    <w:rsid w:val="002761F4"/>
    <w:rsid w:val="002775E1"/>
    <w:rsid w:val="00277979"/>
    <w:rsid w:val="002808EB"/>
    <w:rsid w:val="0028095D"/>
    <w:rsid w:val="0028228D"/>
    <w:rsid w:val="00282E76"/>
    <w:rsid w:val="00291ADD"/>
    <w:rsid w:val="00294868"/>
    <w:rsid w:val="00295CA1"/>
    <w:rsid w:val="002A291A"/>
    <w:rsid w:val="002A5604"/>
    <w:rsid w:val="002B1701"/>
    <w:rsid w:val="002B23C3"/>
    <w:rsid w:val="002B443A"/>
    <w:rsid w:val="002B5B35"/>
    <w:rsid w:val="002C256A"/>
    <w:rsid w:val="002C496D"/>
    <w:rsid w:val="002C5038"/>
    <w:rsid w:val="002D05EB"/>
    <w:rsid w:val="002D1359"/>
    <w:rsid w:val="002D2F29"/>
    <w:rsid w:val="002D2FD3"/>
    <w:rsid w:val="002D66BD"/>
    <w:rsid w:val="002E4DC4"/>
    <w:rsid w:val="002E7017"/>
    <w:rsid w:val="002E73E5"/>
    <w:rsid w:val="002F16BA"/>
    <w:rsid w:val="002F4B74"/>
    <w:rsid w:val="002F4F6E"/>
    <w:rsid w:val="00300521"/>
    <w:rsid w:val="003015C3"/>
    <w:rsid w:val="0030698D"/>
    <w:rsid w:val="00311CC2"/>
    <w:rsid w:val="0031350A"/>
    <w:rsid w:val="00316815"/>
    <w:rsid w:val="003168CA"/>
    <w:rsid w:val="00321255"/>
    <w:rsid w:val="0032230D"/>
    <w:rsid w:val="00322A0B"/>
    <w:rsid w:val="003244C1"/>
    <w:rsid w:val="003247A4"/>
    <w:rsid w:val="00332F54"/>
    <w:rsid w:val="003359D9"/>
    <w:rsid w:val="00335FC5"/>
    <w:rsid w:val="00340E9A"/>
    <w:rsid w:val="00341BD6"/>
    <w:rsid w:val="0035053B"/>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978D0"/>
    <w:rsid w:val="003A0C37"/>
    <w:rsid w:val="003A1B6B"/>
    <w:rsid w:val="003A2F82"/>
    <w:rsid w:val="003A46C0"/>
    <w:rsid w:val="003A600E"/>
    <w:rsid w:val="003A6513"/>
    <w:rsid w:val="003A785E"/>
    <w:rsid w:val="003B16C7"/>
    <w:rsid w:val="003B2FE7"/>
    <w:rsid w:val="003C19F1"/>
    <w:rsid w:val="003C4186"/>
    <w:rsid w:val="003C458C"/>
    <w:rsid w:val="003C6185"/>
    <w:rsid w:val="003C6AA3"/>
    <w:rsid w:val="003D0D2D"/>
    <w:rsid w:val="003D4710"/>
    <w:rsid w:val="003E16D7"/>
    <w:rsid w:val="003E197E"/>
    <w:rsid w:val="003F2C0D"/>
    <w:rsid w:val="00401DB2"/>
    <w:rsid w:val="00403AED"/>
    <w:rsid w:val="004046F0"/>
    <w:rsid w:val="0040668F"/>
    <w:rsid w:val="00412677"/>
    <w:rsid w:val="004149FC"/>
    <w:rsid w:val="0041731E"/>
    <w:rsid w:val="00417925"/>
    <w:rsid w:val="00433835"/>
    <w:rsid w:val="00433EBB"/>
    <w:rsid w:val="004348AE"/>
    <w:rsid w:val="004376C0"/>
    <w:rsid w:val="0044115F"/>
    <w:rsid w:val="0044189F"/>
    <w:rsid w:val="0044223A"/>
    <w:rsid w:val="00446792"/>
    <w:rsid w:val="00446F80"/>
    <w:rsid w:val="00450C83"/>
    <w:rsid w:val="00451851"/>
    <w:rsid w:val="00453343"/>
    <w:rsid w:val="00460022"/>
    <w:rsid w:val="004608B9"/>
    <w:rsid w:val="00460ADB"/>
    <w:rsid w:val="00461B5E"/>
    <w:rsid w:val="00461CB4"/>
    <w:rsid w:val="00462754"/>
    <w:rsid w:val="00465947"/>
    <w:rsid w:val="004672C1"/>
    <w:rsid w:val="00470BB1"/>
    <w:rsid w:val="004718F7"/>
    <w:rsid w:val="00473153"/>
    <w:rsid w:val="004743AF"/>
    <w:rsid w:val="00482C17"/>
    <w:rsid w:val="0048378A"/>
    <w:rsid w:val="004910DC"/>
    <w:rsid w:val="004911B4"/>
    <w:rsid w:val="0049196A"/>
    <w:rsid w:val="004923DA"/>
    <w:rsid w:val="00493434"/>
    <w:rsid w:val="00494A43"/>
    <w:rsid w:val="00495000"/>
    <w:rsid w:val="004962F9"/>
    <w:rsid w:val="004968E2"/>
    <w:rsid w:val="004A07F1"/>
    <w:rsid w:val="004A14C4"/>
    <w:rsid w:val="004A2A49"/>
    <w:rsid w:val="004A37B9"/>
    <w:rsid w:val="004A45CF"/>
    <w:rsid w:val="004A4A80"/>
    <w:rsid w:val="004B371C"/>
    <w:rsid w:val="004B600B"/>
    <w:rsid w:val="004B65A2"/>
    <w:rsid w:val="004B6822"/>
    <w:rsid w:val="004B69F6"/>
    <w:rsid w:val="004C18E4"/>
    <w:rsid w:val="004C2D3A"/>
    <w:rsid w:val="004C4669"/>
    <w:rsid w:val="004C78EF"/>
    <w:rsid w:val="004D03C4"/>
    <w:rsid w:val="004D0BF1"/>
    <w:rsid w:val="004D24D2"/>
    <w:rsid w:val="004D35A4"/>
    <w:rsid w:val="004D445F"/>
    <w:rsid w:val="004E087B"/>
    <w:rsid w:val="004E1509"/>
    <w:rsid w:val="004E44A4"/>
    <w:rsid w:val="004E7B8B"/>
    <w:rsid w:val="004E7BDD"/>
    <w:rsid w:val="004F1888"/>
    <w:rsid w:val="004F1E21"/>
    <w:rsid w:val="004F30F2"/>
    <w:rsid w:val="004F740D"/>
    <w:rsid w:val="004F7B8F"/>
    <w:rsid w:val="00500748"/>
    <w:rsid w:val="005011D6"/>
    <w:rsid w:val="0050167A"/>
    <w:rsid w:val="005018DF"/>
    <w:rsid w:val="00502BC8"/>
    <w:rsid w:val="005042F1"/>
    <w:rsid w:val="00510D6A"/>
    <w:rsid w:val="00512842"/>
    <w:rsid w:val="00513C7D"/>
    <w:rsid w:val="005169D1"/>
    <w:rsid w:val="00516B9E"/>
    <w:rsid w:val="00521123"/>
    <w:rsid w:val="00521221"/>
    <w:rsid w:val="00536FA9"/>
    <w:rsid w:val="005414F4"/>
    <w:rsid w:val="00546187"/>
    <w:rsid w:val="005463F1"/>
    <w:rsid w:val="00546C88"/>
    <w:rsid w:val="00554DC3"/>
    <w:rsid w:val="00557D77"/>
    <w:rsid w:val="00560258"/>
    <w:rsid w:val="00562EAA"/>
    <w:rsid w:val="00563B58"/>
    <w:rsid w:val="005640C4"/>
    <w:rsid w:val="00564C53"/>
    <w:rsid w:val="0056684C"/>
    <w:rsid w:val="00574A0C"/>
    <w:rsid w:val="00576E4C"/>
    <w:rsid w:val="0057780F"/>
    <w:rsid w:val="00581E0A"/>
    <w:rsid w:val="00582870"/>
    <w:rsid w:val="005834A1"/>
    <w:rsid w:val="005857E6"/>
    <w:rsid w:val="00585F39"/>
    <w:rsid w:val="00586D89"/>
    <w:rsid w:val="00587663"/>
    <w:rsid w:val="005916B8"/>
    <w:rsid w:val="00592E62"/>
    <w:rsid w:val="00593D00"/>
    <w:rsid w:val="0059737F"/>
    <w:rsid w:val="005A1B4C"/>
    <w:rsid w:val="005A1BA3"/>
    <w:rsid w:val="005A545C"/>
    <w:rsid w:val="005B16D1"/>
    <w:rsid w:val="005B497A"/>
    <w:rsid w:val="005C1567"/>
    <w:rsid w:val="005C3478"/>
    <w:rsid w:val="005C6CE5"/>
    <w:rsid w:val="005C76DE"/>
    <w:rsid w:val="005D3F07"/>
    <w:rsid w:val="005D583E"/>
    <w:rsid w:val="005E13EA"/>
    <w:rsid w:val="005E3896"/>
    <w:rsid w:val="005E43D1"/>
    <w:rsid w:val="005E4EF5"/>
    <w:rsid w:val="005E53BD"/>
    <w:rsid w:val="00606E27"/>
    <w:rsid w:val="006108C9"/>
    <w:rsid w:val="00615C7E"/>
    <w:rsid w:val="0062158D"/>
    <w:rsid w:val="00630F39"/>
    <w:rsid w:val="006326D1"/>
    <w:rsid w:val="00632E0A"/>
    <w:rsid w:val="00633165"/>
    <w:rsid w:val="00635968"/>
    <w:rsid w:val="00636B6C"/>
    <w:rsid w:val="006447DE"/>
    <w:rsid w:val="006507DE"/>
    <w:rsid w:val="0065276E"/>
    <w:rsid w:val="00654329"/>
    <w:rsid w:val="00654CEC"/>
    <w:rsid w:val="00655507"/>
    <w:rsid w:val="006629C8"/>
    <w:rsid w:val="00666626"/>
    <w:rsid w:val="006712A7"/>
    <w:rsid w:val="006733CC"/>
    <w:rsid w:val="00674FC2"/>
    <w:rsid w:val="00675AC7"/>
    <w:rsid w:val="00676233"/>
    <w:rsid w:val="00677E42"/>
    <w:rsid w:val="0068171C"/>
    <w:rsid w:val="00682334"/>
    <w:rsid w:val="00684B16"/>
    <w:rsid w:val="006910EA"/>
    <w:rsid w:val="00694C00"/>
    <w:rsid w:val="00695BB6"/>
    <w:rsid w:val="006967DB"/>
    <w:rsid w:val="00696F65"/>
    <w:rsid w:val="006A099A"/>
    <w:rsid w:val="006A4018"/>
    <w:rsid w:val="006A7A6D"/>
    <w:rsid w:val="006B0097"/>
    <w:rsid w:val="006B3190"/>
    <w:rsid w:val="006B5E67"/>
    <w:rsid w:val="006C2EB5"/>
    <w:rsid w:val="006D18A3"/>
    <w:rsid w:val="006D40E7"/>
    <w:rsid w:val="006D5970"/>
    <w:rsid w:val="006E481E"/>
    <w:rsid w:val="006E795F"/>
    <w:rsid w:val="006E7A55"/>
    <w:rsid w:val="00700249"/>
    <w:rsid w:val="00700742"/>
    <w:rsid w:val="0070604C"/>
    <w:rsid w:val="00706697"/>
    <w:rsid w:val="007069CD"/>
    <w:rsid w:val="00710D69"/>
    <w:rsid w:val="007110E6"/>
    <w:rsid w:val="00711A70"/>
    <w:rsid w:val="00712E6F"/>
    <w:rsid w:val="00712E90"/>
    <w:rsid w:val="00713B7E"/>
    <w:rsid w:val="00714587"/>
    <w:rsid w:val="0071499F"/>
    <w:rsid w:val="007203DA"/>
    <w:rsid w:val="007204AE"/>
    <w:rsid w:val="0072678F"/>
    <w:rsid w:val="007267D9"/>
    <w:rsid w:val="00726EA5"/>
    <w:rsid w:val="00727C4C"/>
    <w:rsid w:val="00734809"/>
    <w:rsid w:val="0073644B"/>
    <w:rsid w:val="00737F70"/>
    <w:rsid w:val="007406E1"/>
    <w:rsid w:val="00743E40"/>
    <w:rsid w:val="007445E4"/>
    <w:rsid w:val="007468DE"/>
    <w:rsid w:val="00751263"/>
    <w:rsid w:val="0075704F"/>
    <w:rsid w:val="007575B3"/>
    <w:rsid w:val="00763B2D"/>
    <w:rsid w:val="0076C70C"/>
    <w:rsid w:val="007703A3"/>
    <w:rsid w:val="00772924"/>
    <w:rsid w:val="00775A37"/>
    <w:rsid w:val="007770EF"/>
    <w:rsid w:val="007837E4"/>
    <w:rsid w:val="00784EC4"/>
    <w:rsid w:val="007872F2"/>
    <w:rsid w:val="007874BC"/>
    <w:rsid w:val="007908E0"/>
    <w:rsid w:val="00793EB3"/>
    <w:rsid w:val="00794205"/>
    <w:rsid w:val="00794FE2"/>
    <w:rsid w:val="00796128"/>
    <w:rsid w:val="00796666"/>
    <w:rsid w:val="00797012"/>
    <w:rsid w:val="00797127"/>
    <w:rsid w:val="007A1F6A"/>
    <w:rsid w:val="007B0DE3"/>
    <w:rsid w:val="007B491F"/>
    <w:rsid w:val="007B5CB2"/>
    <w:rsid w:val="007B7191"/>
    <w:rsid w:val="007B747A"/>
    <w:rsid w:val="007C1634"/>
    <w:rsid w:val="007C1D94"/>
    <w:rsid w:val="007C2879"/>
    <w:rsid w:val="007C6A87"/>
    <w:rsid w:val="007C705D"/>
    <w:rsid w:val="007C7C2D"/>
    <w:rsid w:val="007D0A07"/>
    <w:rsid w:val="007D0C96"/>
    <w:rsid w:val="007D133D"/>
    <w:rsid w:val="007D3EB4"/>
    <w:rsid w:val="007D3F16"/>
    <w:rsid w:val="007D78CC"/>
    <w:rsid w:val="007E3AC2"/>
    <w:rsid w:val="007F3F7E"/>
    <w:rsid w:val="007F5497"/>
    <w:rsid w:val="008052ED"/>
    <w:rsid w:val="00813CEC"/>
    <w:rsid w:val="0081534C"/>
    <w:rsid w:val="008171E4"/>
    <w:rsid w:val="008208EA"/>
    <w:rsid w:val="0082390D"/>
    <w:rsid w:val="00824E67"/>
    <w:rsid w:val="00825A64"/>
    <w:rsid w:val="00825FD8"/>
    <w:rsid w:val="00826F48"/>
    <w:rsid w:val="008308AE"/>
    <w:rsid w:val="00830CF4"/>
    <w:rsid w:val="0083166E"/>
    <w:rsid w:val="00831DC3"/>
    <w:rsid w:val="008322C7"/>
    <w:rsid w:val="00834F1D"/>
    <w:rsid w:val="00836FEC"/>
    <w:rsid w:val="00841F9D"/>
    <w:rsid w:val="008420E1"/>
    <w:rsid w:val="00843D58"/>
    <w:rsid w:val="00843EBA"/>
    <w:rsid w:val="00844D98"/>
    <w:rsid w:val="00845FB9"/>
    <w:rsid w:val="00846D84"/>
    <w:rsid w:val="00851198"/>
    <w:rsid w:val="0085230E"/>
    <w:rsid w:val="0085355E"/>
    <w:rsid w:val="008550A1"/>
    <w:rsid w:val="00857AB7"/>
    <w:rsid w:val="00860B3E"/>
    <w:rsid w:val="00861035"/>
    <w:rsid w:val="00861038"/>
    <w:rsid w:val="00863B07"/>
    <w:rsid w:val="00865008"/>
    <w:rsid w:val="00866B50"/>
    <w:rsid w:val="008708F1"/>
    <w:rsid w:val="00874679"/>
    <w:rsid w:val="00880539"/>
    <w:rsid w:val="008859E8"/>
    <w:rsid w:val="00886006"/>
    <w:rsid w:val="0088737B"/>
    <w:rsid w:val="00892716"/>
    <w:rsid w:val="00892B20"/>
    <w:rsid w:val="00893067"/>
    <w:rsid w:val="008933DE"/>
    <w:rsid w:val="00895FCE"/>
    <w:rsid w:val="00897F3E"/>
    <w:rsid w:val="008A0CC9"/>
    <w:rsid w:val="008A1BA8"/>
    <w:rsid w:val="008A21B4"/>
    <w:rsid w:val="008A4576"/>
    <w:rsid w:val="008B07DE"/>
    <w:rsid w:val="008B28E7"/>
    <w:rsid w:val="008B5FC0"/>
    <w:rsid w:val="008C14C7"/>
    <w:rsid w:val="008C2FFB"/>
    <w:rsid w:val="008C6EEA"/>
    <w:rsid w:val="008D5813"/>
    <w:rsid w:val="008D634E"/>
    <w:rsid w:val="008D778A"/>
    <w:rsid w:val="008DF966"/>
    <w:rsid w:val="008E2A69"/>
    <w:rsid w:val="008F22BD"/>
    <w:rsid w:val="008F6463"/>
    <w:rsid w:val="009035AB"/>
    <w:rsid w:val="009079BD"/>
    <w:rsid w:val="00912BD9"/>
    <w:rsid w:val="00916CFB"/>
    <w:rsid w:val="00920E5B"/>
    <w:rsid w:val="009249F8"/>
    <w:rsid w:val="00926436"/>
    <w:rsid w:val="0093018C"/>
    <w:rsid w:val="00930FF3"/>
    <w:rsid w:val="00932CCA"/>
    <w:rsid w:val="0095340C"/>
    <w:rsid w:val="009544C0"/>
    <w:rsid w:val="00954FA4"/>
    <w:rsid w:val="00955259"/>
    <w:rsid w:val="00956AE9"/>
    <w:rsid w:val="00964CC6"/>
    <w:rsid w:val="009759D7"/>
    <w:rsid w:val="00991FDA"/>
    <w:rsid w:val="009927A1"/>
    <w:rsid w:val="0099774D"/>
    <w:rsid w:val="009A1CE9"/>
    <w:rsid w:val="009A310E"/>
    <w:rsid w:val="009A5F3B"/>
    <w:rsid w:val="009A7FC9"/>
    <w:rsid w:val="009B0B61"/>
    <w:rsid w:val="009B28C0"/>
    <w:rsid w:val="009B395A"/>
    <w:rsid w:val="009B4419"/>
    <w:rsid w:val="009B5F33"/>
    <w:rsid w:val="009B7136"/>
    <w:rsid w:val="009B7806"/>
    <w:rsid w:val="009C3AC2"/>
    <w:rsid w:val="009D12FF"/>
    <w:rsid w:val="009D4365"/>
    <w:rsid w:val="009D4417"/>
    <w:rsid w:val="009D4E3B"/>
    <w:rsid w:val="009D542D"/>
    <w:rsid w:val="009D7BC9"/>
    <w:rsid w:val="009E0C5A"/>
    <w:rsid w:val="009E1982"/>
    <w:rsid w:val="009E4D2C"/>
    <w:rsid w:val="009F0978"/>
    <w:rsid w:val="009F3AEC"/>
    <w:rsid w:val="00A00081"/>
    <w:rsid w:val="00A00C95"/>
    <w:rsid w:val="00A015F7"/>
    <w:rsid w:val="00A0230E"/>
    <w:rsid w:val="00A02FBB"/>
    <w:rsid w:val="00A06C23"/>
    <w:rsid w:val="00A10D56"/>
    <w:rsid w:val="00A12AAE"/>
    <w:rsid w:val="00A1557C"/>
    <w:rsid w:val="00A15E58"/>
    <w:rsid w:val="00A16DD1"/>
    <w:rsid w:val="00A221AB"/>
    <w:rsid w:val="00A22441"/>
    <w:rsid w:val="00A23F3B"/>
    <w:rsid w:val="00A24406"/>
    <w:rsid w:val="00A25F64"/>
    <w:rsid w:val="00A27CC2"/>
    <w:rsid w:val="00A3273B"/>
    <w:rsid w:val="00A35095"/>
    <w:rsid w:val="00A40ED6"/>
    <w:rsid w:val="00A43399"/>
    <w:rsid w:val="00A470EE"/>
    <w:rsid w:val="00A47621"/>
    <w:rsid w:val="00A479CD"/>
    <w:rsid w:val="00A50CFC"/>
    <w:rsid w:val="00A54616"/>
    <w:rsid w:val="00A54D67"/>
    <w:rsid w:val="00A55A3F"/>
    <w:rsid w:val="00A56BC4"/>
    <w:rsid w:val="00A5746F"/>
    <w:rsid w:val="00A617D8"/>
    <w:rsid w:val="00A652F6"/>
    <w:rsid w:val="00A67D70"/>
    <w:rsid w:val="00A732EA"/>
    <w:rsid w:val="00A7489E"/>
    <w:rsid w:val="00A8015F"/>
    <w:rsid w:val="00A80BD2"/>
    <w:rsid w:val="00A85039"/>
    <w:rsid w:val="00A851F7"/>
    <w:rsid w:val="00A906AA"/>
    <w:rsid w:val="00A94C5E"/>
    <w:rsid w:val="00AA241A"/>
    <w:rsid w:val="00AA252C"/>
    <w:rsid w:val="00AA5D93"/>
    <w:rsid w:val="00AA5F4B"/>
    <w:rsid w:val="00AA666E"/>
    <w:rsid w:val="00AB1D9C"/>
    <w:rsid w:val="00AB5518"/>
    <w:rsid w:val="00AB6182"/>
    <w:rsid w:val="00AC01D4"/>
    <w:rsid w:val="00AC4A04"/>
    <w:rsid w:val="00AD336F"/>
    <w:rsid w:val="00AD3550"/>
    <w:rsid w:val="00AD6DEF"/>
    <w:rsid w:val="00AE2564"/>
    <w:rsid w:val="00AE301F"/>
    <w:rsid w:val="00AE3302"/>
    <w:rsid w:val="00AE40EF"/>
    <w:rsid w:val="00AE6A06"/>
    <w:rsid w:val="00AE7077"/>
    <w:rsid w:val="00AF3C38"/>
    <w:rsid w:val="00AF61C2"/>
    <w:rsid w:val="00AF6CC6"/>
    <w:rsid w:val="00B011CD"/>
    <w:rsid w:val="00B0296A"/>
    <w:rsid w:val="00B03387"/>
    <w:rsid w:val="00B106CB"/>
    <w:rsid w:val="00B12295"/>
    <w:rsid w:val="00B137BE"/>
    <w:rsid w:val="00B17FA0"/>
    <w:rsid w:val="00B24344"/>
    <w:rsid w:val="00B26769"/>
    <w:rsid w:val="00B26A87"/>
    <w:rsid w:val="00B31C91"/>
    <w:rsid w:val="00B3490E"/>
    <w:rsid w:val="00B3747F"/>
    <w:rsid w:val="00B43194"/>
    <w:rsid w:val="00B433AB"/>
    <w:rsid w:val="00B4536B"/>
    <w:rsid w:val="00B47734"/>
    <w:rsid w:val="00B50FBA"/>
    <w:rsid w:val="00B54352"/>
    <w:rsid w:val="00B558EB"/>
    <w:rsid w:val="00B55DAC"/>
    <w:rsid w:val="00B56BDC"/>
    <w:rsid w:val="00B577D3"/>
    <w:rsid w:val="00B60466"/>
    <w:rsid w:val="00B62683"/>
    <w:rsid w:val="00B64409"/>
    <w:rsid w:val="00B6548F"/>
    <w:rsid w:val="00B736DF"/>
    <w:rsid w:val="00B7502A"/>
    <w:rsid w:val="00B756D7"/>
    <w:rsid w:val="00B77305"/>
    <w:rsid w:val="00B8161F"/>
    <w:rsid w:val="00B82CC2"/>
    <w:rsid w:val="00B84A89"/>
    <w:rsid w:val="00B91DF6"/>
    <w:rsid w:val="00B92889"/>
    <w:rsid w:val="00B92BEF"/>
    <w:rsid w:val="00B942E3"/>
    <w:rsid w:val="00B9689A"/>
    <w:rsid w:val="00BA074B"/>
    <w:rsid w:val="00BA1FFA"/>
    <w:rsid w:val="00BA2666"/>
    <w:rsid w:val="00BA6150"/>
    <w:rsid w:val="00BA7FF1"/>
    <w:rsid w:val="00BB06CB"/>
    <w:rsid w:val="00BB22ED"/>
    <w:rsid w:val="00BB261F"/>
    <w:rsid w:val="00BB2887"/>
    <w:rsid w:val="00BB3019"/>
    <w:rsid w:val="00BB5EAA"/>
    <w:rsid w:val="00BB5F11"/>
    <w:rsid w:val="00BC0401"/>
    <w:rsid w:val="00BC04FA"/>
    <w:rsid w:val="00BC1C22"/>
    <w:rsid w:val="00BC460B"/>
    <w:rsid w:val="00BC5725"/>
    <w:rsid w:val="00BD30B1"/>
    <w:rsid w:val="00BD71DD"/>
    <w:rsid w:val="00BD7FD5"/>
    <w:rsid w:val="00BE04FB"/>
    <w:rsid w:val="00BE0F7B"/>
    <w:rsid w:val="00BE10C2"/>
    <w:rsid w:val="00BF1E85"/>
    <w:rsid w:val="00C01D14"/>
    <w:rsid w:val="00C025B4"/>
    <w:rsid w:val="00C0275F"/>
    <w:rsid w:val="00C11F61"/>
    <w:rsid w:val="00C13775"/>
    <w:rsid w:val="00C161FD"/>
    <w:rsid w:val="00C23F17"/>
    <w:rsid w:val="00C26D0D"/>
    <w:rsid w:val="00C27C95"/>
    <w:rsid w:val="00C300D2"/>
    <w:rsid w:val="00C308E7"/>
    <w:rsid w:val="00C3270F"/>
    <w:rsid w:val="00C3278B"/>
    <w:rsid w:val="00C33375"/>
    <w:rsid w:val="00C3391F"/>
    <w:rsid w:val="00C34C23"/>
    <w:rsid w:val="00C42005"/>
    <w:rsid w:val="00C439E2"/>
    <w:rsid w:val="00C44446"/>
    <w:rsid w:val="00C4664D"/>
    <w:rsid w:val="00C46D47"/>
    <w:rsid w:val="00C472AA"/>
    <w:rsid w:val="00C50A05"/>
    <w:rsid w:val="00C54AED"/>
    <w:rsid w:val="00C55B2F"/>
    <w:rsid w:val="00C63D00"/>
    <w:rsid w:val="00C6441B"/>
    <w:rsid w:val="00C65900"/>
    <w:rsid w:val="00C7108B"/>
    <w:rsid w:val="00C8089F"/>
    <w:rsid w:val="00C836CC"/>
    <w:rsid w:val="00C87A74"/>
    <w:rsid w:val="00C90A71"/>
    <w:rsid w:val="00C91574"/>
    <w:rsid w:val="00C91BC2"/>
    <w:rsid w:val="00C92C71"/>
    <w:rsid w:val="00C93F8F"/>
    <w:rsid w:val="00C94BF2"/>
    <w:rsid w:val="00CA2745"/>
    <w:rsid w:val="00CA28C1"/>
    <w:rsid w:val="00CA3593"/>
    <w:rsid w:val="00CA3C49"/>
    <w:rsid w:val="00CA5ED5"/>
    <w:rsid w:val="00CA72FD"/>
    <w:rsid w:val="00CA7F4F"/>
    <w:rsid w:val="00CB258E"/>
    <w:rsid w:val="00CB3C8F"/>
    <w:rsid w:val="00CB75CE"/>
    <w:rsid w:val="00CC02F1"/>
    <w:rsid w:val="00CC11A6"/>
    <w:rsid w:val="00CC135E"/>
    <w:rsid w:val="00CC455F"/>
    <w:rsid w:val="00CD39B5"/>
    <w:rsid w:val="00CD5D3F"/>
    <w:rsid w:val="00CE6DB1"/>
    <w:rsid w:val="00CF1E90"/>
    <w:rsid w:val="00CF2168"/>
    <w:rsid w:val="00CF3DB3"/>
    <w:rsid w:val="00D052BC"/>
    <w:rsid w:val="00D07026"/>
    <w:rsid w:val="00D07BAB"/>
    <w:rsid w:val="00D11C62"/>
    <w:rsid w:val="00D127D6"/>
    <w:rsid w:val="00D22C8F"/>
    <w:rsid w:val="00D24341"/>
    <w:rsid w:val="00D33491"/>
    <w:rsid w:val="00D36552"/>
    <w:rsid w:val="00D4270B"/>
    <w:rsid w:val="00D44F8E"/>
    <w:rsid w:val="00D44FD0"/>
    <w:rsid w:val="00D5733C"/>
    <w:rsid w:val="00D607EF"/>
    <w:rsid w:val="00D60F88"/>
    <w:rsid w:val="00D625E7"/>
    <w:rsid w:val="00D64137"/>
    <w:rsid w:val="00D646BD"/>
    <w:rsid w:val="00D70239"/>
    <w:rsid w:val="00D71201"/>
    <w:rsid w:val="00D720C7"/>
    <w:rsid w:val="00D72C49"/>
    <w:rsid w:val="00D77A04"/>
    <w:rsid w:val="00D81D06"/>
    <w:rsid w:val="00D84977"/>
    <w:rsid w:val="00D8587B"/>
    <w:rsid w:val="00D8652C"/>
    <w:rsid w:val="00D876E6"/>
    <w:rsid w:val="00D9704C"/>
    <w:rsid w:val="00DA1025"/>
    <w:rsid w:val="00DA22EC"/>
    <w:rsid w:val="00DA3EFC"/>
    <w:rsid w:val="00DA5860"/>
    <w:rsid w:val="00DB04E1"/>
    <w:rsid w:val="00DB1108"/>
    <w:rsid w:val="00DB2767"/>
    <w:rsid w:val="00DB5F11"/>
    <w:rsid w:val="00DC149D"/>
    <w:rsid w:val="00DC39D8"/>
    <w:rsid w:val="00DC4729"/>
    <w:rsid w:val="00DE556F"/>
    <w:rsid w:val="00DF444D"/>
    <w:rsid w:val="00E004E2"/>
    <w:rsid w:val="00E018A5"/>
    <w:rsid w:val="00E03309"/>
    <w:rsid w:val="00E03B6D"/>
    <w:rsid w:val="00E04E50"/>
    <w:rsid w:val="00E0649E"/>
    <w:rsid w:val="00E17160"/>
    <w:rsid w:val="00E17D38"/>
    <w:rsid w:val="00E273E5"/>
    <w:rsid w:val="00E31D99"/>
    <w:rsid w:val="00E35BEC"/>
    <w:rsid w:val="00E37913"/>
    <w:rsid w:val="00E3BBDE"/>
    <w:rsid w:val="00E50821"/>
    <w:rsid w:val="00E50EF8"/>
    <w:rsid w:val="00E510F4"/>
    <w:rsid w:val="00E51F91"/>
    <w:rsid w:val="00E5BC63"/>
    <w:rsid w:val="00E6161A"/>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EF245A"/>
    <w:rsid w:val="00F01F92"/>
    <w:rsid w:val="00F04E94"/>
    <w:rsid w:val="00F10A08"/>
    <w:rsid w:val="00F139CF"/>
    <w:rsid w:val="00F22AC5"/>
    <w:rsid w:val="00F254D1"/>
    <w:rsid w:val="00F30D5B"/>
    <w:rsid w:val="00F32B82"/>
    <w:rsid w:val="00F33FD3"/>
    <w:rsid w:val="00F4043E"/>
    <w:rsid w:val="00F40CB5"/>
    <w:rsid w:val="00F41BBC"/>
    <w:rsid w:val="00F43B9D"/>
    <w:rsid w:val="00F444F0"/>
    <w:rsid w:val="00F50847"/>
    <w:rsid w:val="00F525EC"/>
    <w:rsid w:val="00F53F27"/>
    <w:rsid w:val="00F5416B"/>
    <w:rsid w:val="00F546D1"/>
    <w:rsid w:val="00F6513F"/>
    <w:rsid w:val="00F66272"/>
    <w:rsid w:val="00F6ACA0"/>
    <w:rsid w:val="00F709C0"/>
    <w:rsid w:val="00F751EA"/>
    <w:rsid w:val="00F856F8"/>
    <w:rsid w:val="00F8610A"/>
    <w:rsid w:val="00F90B63"/>
    <w:rsid w:val="00F927A1"/>
    <w:rsid w:val="00F92E4D"/>
    <w:rsid w:val="00F9353A"/>
    <w:rsid w:val="00F94392"/>
    <w:rsid w:val="00F96E4B"/>
    <w:rsid w:val="00FA3764"/>
    <w:rsid w:val="00FA56ED"/>
    <w:rsid w:val="00FB0461"/>
    <w:rsid w:val="00FB5FA6"/>
    <w:rsid w:val="00FB7497"/>
    <w:rsid w:val="00FC1310"/>
    <w:rsid w:val="00FC1328"/>
    <w:rsid w:val="00FC2FF3"/>
    <w:rsid w:val="00FC3263"/>
    <w:rsid w:val="00FC51F9"/>
    <w:rsid w:val="00FC5B40"/>
    <w:rsid w:val="00FC5FF8"/>
    <w:rsid w:val="00FC642F"/>
    <w:rsid w:val="00FC702B"/>
    <w:rsid w:val="00FD207D"/>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paragraph" w:styleId="NormalWeb">
    <w:name w:val="Normal (Web)"/>
    <w:basedOn w:val="Normal"/>
    <w:uiPriority w:val="99"/>
    <w:semiHidden/>
    <w:unhideWhenUsed/>
    <w:rsid w:val="0043383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155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5603953">
      <w:bodyDiv w:val="1"/>
      <w:marLeft w:val="0"/>
      <w:marRight w:val="0"/>
      <w:marTop w:val="0"/>
      <w:marBottom w:val="0"/>
      <w:divBdr>
        <w:top w:val="none" w:sz="0" w:space="0" w:color="auto"/>
        <w:left w:val="none" w:sz="0" w:space="0" w:color="auto"/>
        <w:bottom w:val="none" w:sz="0" w:space="0" w:color="auto"/>
        <w:right w:val="none" w:sz="0" w:space="0" w:color="auto"/>
      </w:divBdr>
      <w:divsChild>
        <w:div w:id="126170813">
          <w:marLeft w:val="0"/>
          <w:marRight w:val="0"/>
          <w:marTop w:val="0"/>
          <w:marBottom w:val="0"/>
          <w:divBdr>
            <w:top w:val="none" w:sz="0" w:space="0" w:color="auto"/>
            <w:left w:val="none" w:sz="0" w:space="0" w:color="auto"/>
            <w:bottom w:val="none" w:sz="0" w:space="0" w:color="auto"/>
            <w:right w:val="none" w:sz="0" w:space="0" w:color="auto"/>
          </w:divBdr>
        </w:div>
      </w:divsChild>
    </w:div>
    <w:div w:id="282537513">
      <w:bodyDiv w:val="1"/>
      <w:marLeft w:val="0"/>
      <w:marRight w:val="0"/>
      <w:marTop w:val="0"/>
      <w:marBottom w:val="0"/>
      <w:divBdr>
        <w:top w:val="none" w:sz="0" w:space="0" w:color="auto"/>
        <w:left w:val="none" w:sz="0" w:space="0" w:color="auto"/>
        <w:bottom w:val="none" w:sz="0" w:space="0" w:color="auto"/>
        <w:right w:val="none" w:sz="0" w:space="0" w:color="auto"/>
      </w:divBdr>
      <w:divsChild>
        <w:div w:id="156070093">
          <w:marLeft w:val="0"/>
          <w:marRight w:val="0"/>
          <w:marTop w:val="0"/>
          <w:marBottom w:val="0"/>
          <w:divBdr>
            <w:top w:val="none" w:sz="0" w:space="0" w:color="auto"/>
            <w:left w:val="none" w:sz="0" w:space="0" w:color="auto"/>
            <w:bottom w:val="none" w:sz="0" w:space="0" w:color="auto"/>
            <w:right w:val="none" w:sz="0" w:space="0" w:color="auto"/>
          </w:divBdr>
        </w:div>
      </w:divsChild>
    </w:div>
    <w:div w:id="10558526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0487112">
      <w:bodyDiv w:val="1"/>
      <w:marLeft w:val="0"/>
      <w:marRight w:val="0"/>
      <w:marTop w:val="0"/>
      <w:marBottom w:val="0"/>
      <w:divBdr>
        <w:top w:val="none" w:sz="0" w:space="0" w:color="auto"/>
        <w:left w:val="none" w:sz="0" w:space="0" w:color="auto"/>
        <w:bottom w:val="none" w:sz="0" w:space="0" w:color="auto"/>
        <w:right w:val="none" w:sz="0" w:space="0" w:color="auto"/>
      </w:divBdr>
      <w:divsChild>
        <w:div w:id="193856444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9975</Words>
  <Characters>56863</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Thomas</cp:lastModifiedBy>
  <cp:revision>2</cp:revision>
  <cp:lastPrinted>2014-08-26T08:55:00Z</cp:lastPrinted>
  <dcterms:created xsi:type="dcterms:W3CDTF">2022-07-18T14:34:00Z</dcterms:created>
  <dcterms:modified xsi:type="dcterms:W3CDTF">2022-07-18T14:34:00Z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