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AFF118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52"/>
          <w:szCs w:val="24"/>
        </w:rPr>
      </w:pPr>
      <w:proofErr w:type="spellStart"/>
      <w:r w:rsidRPr="00933C6A">
        <w:rPr>
          <w:rFonts w:ascii="Times New Roman" w:hAnsi="Times New Roman" w:cs="Times New Roman"/>
          <w:sz w:val="52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ba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datblygu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ymddygiadol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plant ag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. </w:t>
      </w:r>
    </w:p>
    <w:p w14:paraId="5FC0EB07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52"/>
          <w:szCs w:val="24"/>
        </w:rPr>
      </w:pPr>
    </w:p>
    <w:p w14:paraId="0705460F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52"/>
          <w:szCs w:val="24"/>
        </w:rPr>
      </w:pPr>
      <w:r w:rsidRPr="00933C6A">
        <w:rPr>
          <w:rFonts w:ascii="Times New Roman" w:hAnsi="Times New Roman" w:cs="Times New Roman"/>
          <w:sz w:val="52"/>
          <w:szCs w:val="24"/>
        </w:rPr>
        <w:t>Rhian Lewis-Davies</w:t>
      </w:r>
    </w:p>
    <w:p w14:paraId="705D711B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52"/>
          <w:szCs w:val="24"/>
        </w:rPr>
      </w:pPr>
      <w:r w:rsidRPr="00933C6A">
        <w:rPr>
          <w:rFonts w:ascii="Times New Roman" w:hAnsi="Times New Roman" w:cs="Times New Roman"/>
          <w:sz w:val="52"/>
          <w:szCs w:val="24"/>
        </w:rPr>
        <w:t>1600054</w:t>
      </w:r>
    </w:p>
    <w:p w14:paraId="4BC919D6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52"/>
          <w:szCs w:val="24"/>
        </w:rPr>
      </w:pPr>
    </w:p>
    <w:p w14:paraId="7CF0F87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52"/>
          <w:szCs w:val="24"/>
        </w:rPr>
      </w:pPr>
      <w:r w:rsidRPr="00933C6A">
        <w:rPr>
          <w:rFonts w:ascii="Times New Roman" w:hAnsi="Times New Roman" w:cs="Times New Roman"/>
          <w:sz w:val="52"/>
          <w:szCs w:val="24"/>
        </w:rPr>
        <w:t xml:space="preserve">BA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Addysg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Gynradd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SAC</w:t>
      </w:r>
    </w:p>
    <w:p w14:paraId="4379B3C5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52"/>
          <w:szCs w:val="24"/>
        </w:rPr>
      </w:pPr>
      <w:proofErr w:type="spellStart"/>
      <w:r w:rsidRPr="00933C6A">
        <w:rPr>
          <w:rFonts w:ascii="Times New Roman" w:hAnsi="Times New Roman" w:cs="Times New Roman"/>
          <w:sz w:val="52"/>
          <w:szCs w:val="24"/>
        </w:rPr>
        <w:t>Prifysgol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Cymru Y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Drindod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52"/>
          <w:szCs w:val="24"/>
        </w:rPr>
        <w:t>Dewi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Saint </w:t>
      </w:r>
    </w:p>
    <w:p w14:paraId="2EF256D2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52"/>
          <w:szCs w:val="24"/>
        </w:rPr>
      </w:pPr>
    </w:p>
    <w:p w14:paraId="21F9905B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52"/>
          <w:szCs w:val="24"/>
        </w:rPr>
      </w:pPr>
      <w:proofErr w:type="spellStart"/>
      <w:r w:rsidRPr="00933C6A">
        <w:rPr>
          <w:rFonts w:ascii="Times New Roman" w:hAnsi="Times New Roman" w:cs="Times New Roman"/>
          <w:sz w:val="52"/>
          <w:szCs w:val="24"/>
        </w:rPr>
        <w:t>Ebrill</w:t>
      </w:r>
      <w:proofErr w:type="spellEnd"/>
      <w:r w:rsidRPr="00933C6A">
        <w:rPr>
          <w:rFonts w:ascii="Times New Roman" w:hAnsi="Times New Roman" w:cs="Times New Roman"/>
          <w:sz w:val="52"/>
          <w:szCs w:val="24"/>
        </w:rPr>
        <w:t xml:space="preserve"> 2019</w:t>
      </w:r>
    </w:p>
    <w:p w14:paraId="7E23B345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692C6C0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00C66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212121"/>
          <w:sz w:val="24"/>
          <w:szCs w:val="24"/>
        </w:rPr>
      </w:pPr>
      <w:r w:rsidRPr="00933C6A">
        <w:rPr>
          <w:rFonts w:ascii="Times New Roman" w:hAnsi="Times New Roman" w:cs="Times New Roman"/>
          <w:color w:val="212121"/>
          <w:sz w:val="24"/>
          <w:szCs w:val="24"/>
          <w:lang w:val="cy-GB"/>
        </w:rPr>
        <w:lastRenderedPageBreak/>
        <w:t xml:space="preserve">Mae hyn i dystio bod yr holl waith a gyflwynir o fewn y prosiect ymchwil hwn yw fy ngwaith i ac eithrio lle cyfeirir at waith pobl eraill. Deallaf fod unrhyw waith ac ymchwil sydd heb eu cyfeirio ato o fewn y prosiect ymchwil yma yw weithred o lên-ladrad, a fydd yn arwain at fethiant y modiwl yma.  </w:t>
      </w:r>
    </w:p>
    <w:p w14:paraId="48C7BF13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1FA0B8D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Diolchiadau</w:t>
      </w:r>
      <w:proofErr w:type="spellEnd"/>
    </w:p>
    <w:p w14:paraId="6099FD48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ddiolch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gyfrannodd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tuag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Hoffwn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ddiolch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darlithwyr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Brifysgol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; Dr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Sioned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Hughes a Nanna Ryder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fodlon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harbenigedd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caniatáu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ffurfio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briodol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Diolchwn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benaethiaid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gefais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fynediad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ddisgyblion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parodrwydd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syniadau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cwblhau’r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E96A3ED" w14:textId="438E92F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Cynnwys</w:t>
      </w:r>
      <w:proofErr w:type="spellEnd"/>
    </w:p>
    <w:p w14:paraId="441B7CB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b/>
          <w:bCs/>
          <w:sz w:val="24"/>
          <w:szCs w:val="24"/>
        </w:rPr>
        <w:t xml:space="preserve"> 1 - </w:t>
      </w: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Cyflwyniad</w:t>
      </w:r>
      <w:proofErr w:type="spellEnd"/>
    </w:p>
    <w:p w14:paraId="6D8D16A1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ind w:left="360" w:hanging="360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>1.1</w:t>
      </w:r>
      <w:r w:rsidRPr="00933C6A">
        <w:rPr>
          <w:rFonts w:ascii="Times New Roman" w:hAnsi="Times New Roman" w:cs="Times New Roman"/>
          <w:sz w:val="24"/>
          <w:szCs w:val="24"/>
        </w:rPr>
        <w:tab/>
        <w:t xml:space="preserve">Nod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rhesymwaith</w:t>
      </w:r>
      <w:proofErr w:type="spellEnd"/>
    </w:p>
    <w:p w14:paraId="58AA12A0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1.2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Cefndir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astudiaeth</w:t>
      </w:r>
      <w:proofErr w:type="spellEnd"/>
    </w:p>
    <w:p w14:paraId="0F9972F2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1.3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</w:p>
    <w:p w14:paraId="0CDB7A32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1.4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Dadansoddi’r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</w:p>
    <w:p w14:paraId="5AEB8031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1.5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Diddordeb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personol</w:t>
      </w:r>
      <w:proofErr w:type="spellEnd"/>
    </w:p>
    <w:p w14:paraId="17A1C234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b/>
          <w:bCs/>
          <w:sz w:val="24"/>
          <w:szCs w:val="24"/>
        </w:rPr>
        <w:t xml:space="preserve"> 2 - </w:t>
      </w: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Adolygiad</w:t>
      </w:r>
      <w:proofErr w:type="spellEnd"/>
      <w:r w:rsidRPr="00933C6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Llenyddiaeth</w:t>
      </w:r>
      <w:proofErr w:type="spellEnd"/>
    </w:p>
    <w:p w14:paraId="33A3F5A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2.1 Beth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?</w:t>
      </w:r>
    </w:p>
    <w:p w14:paraId="3414847A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2.2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</w:p>
    <w:p w14:paraId="122B109E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2.3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</w:p>
    <w:p w14:paraId="19293E24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2.4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Elfennau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E419C28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2.5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di-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eiriol</w:t>
      </w:r>
      <w:proofErr w:type="spellEnd"/>
    </w:p>
    <w:p w14:paraId="16108366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b/>
          <w:bCs/>
          <w:sz w:val="24"/>
          <w:szCs w:val="24"/>
        </w:rPr>
        <w:t xml:space="preserve"> 3 - </w:t>
      </w: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Methodoleg</w:t>
      </w:r>
      <w:proofErr w:type="spellEnd"/>
    </w:p>
    <w:p w14:paraId="128DA3DE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3.1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casglu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</w:p>
    <w:p w14:paraId="5ED43DE2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lastRenderedPageBreak/>
        <w:t xml:space="preserve">3.2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Moeseg</w:t>
      </w:r>
      <w:proofErr w:type="spellEnd"/>
    </w:p>
    <w:p w14:paraId="0F56F6D3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b/>
          <w:bCs/>
          <w:sz w:val="24"/>
          <w:szCs w:val="24"/>
        </w:rPr>
        <w:t xml:space="preserve"> 4 - </w:t>
      </w: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Canlyniadau</w:t>
      </w:r>
      <w:proofErr w:type="spellEnd"/>
      <w:r w:rsidRPr="00933C6A">
        <w:rPr>
          <w:rFonts w:ascii="Times New Roman" w:hAnsi="Times New Roman" w:cs="Times New Roman"/>
          <w:b/>
          <w:bCs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Thrafodaethau</w:t>
      </w:r>
      <w:proofErr w:type="spellEnd"/>
    </w:p>
    <w:p w14:paraId="1647A976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4.1 -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chydlynydd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</w:p>
    <w:p w14:paraId="563CDF2B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4.2 -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</w:p>
    <w:p w14:paraId="784A6383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4.3 -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</w:p>
    <w:p w14:paraId="58D89233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b/>
          <w:bCs/>
          <w:sz w:val="24"/>
          <w:szCs w:val="24"/>
        </w:rPr>
        <w:t xml:space="preserve"> 5 - </w:t>
      </w: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Casgliad</w:t>
      </w:r>
      <w:proofErr w:type="spellEnd"/>
    </w:p>
    <w:p w14:paraId="076D80E1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5.1 -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bwyntiau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godir</w:t>
      </w:r>
      <w:proofErr w:type="spellEnd"/>
    </w:p>
    <w:p w14:paraId="0EF5DCC2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5.2 -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</w:p>
    <w:p w14:paraId="0922A79E" w14:textId="00780C8E" w:rsid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5.3 -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Awgrymiadau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dyfodol</w:t>
      </w:r>
      <w:proofErr w:type="spellEnd"/>
    </w:p>
    <w:p w14:paraId="1886496D" w14:textId="480BA536" w:rsidR="000C275E" w:rsidRPr="00933C6A" w:rsidRDefault="000C275E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5.4 - </w:t>
      </w:r>
      <w:proofErr w:type="spellStart"/>
      <w:r>
        <w:rPr>
          <w:rFonts w:ascii="Times New Roman" w:hAnsi="Times New Roman" w:cs="Times New Roman"/>
          <w:sz w:val="24"/>
          <w:szCs w:val="24"/>
        </w:rPr>
        <w:t>Diweddglo</w:t>
      </w:r>
      <w:proofErr w:type="spellEnd"/>
    </w:p>
    <w:p w14:paraId="1185012A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Rhestr</w:t>
      </w:r>
      <w:proofErr w:type="spellEnd"/>
      <w:r w:rsidRPr="00933C6A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gyfeirnodau</w:t>
      </w:r>
      <w:proofErr w:type="spellEnd"/>
    </w:p>
    <w:p w14:paraId="727E98E5" w14:textId="77777777" w:rsidR="00E36B44" w:rsidRDefault="00933C6A" w:rsidP="00E36B44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b/>
          <w:bCs/>
          <w:sz w:val="24"/>
          <w:szCs w:val="24"/>
        </w:rPr>
        <w:t>Atodiadau</w:t>
      </w:r>
      <w:proofErr w:type="spellEnd"/>
    </w:p>
    <w:p w14:paraId="504D8A46" w14:textId="228D8F52" w:rsidR="00E36B44" w:rsidRPr="00E36B44" w:rsidRDefault="00E36B44" w:rsidP="00E36B44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E36B44">
        <w:rPr>
          <w:rFonts w:ascii="Times New Roman" w:hAnsi="Times New Roman" w:cs="Times New Roman"/>
          <w:sz w:val="24"/>
          <w:szCs w:val="24"/>
        </w:rPr>
        <w:t>Ffurflen</w:t>
      </w:r>
      <w:proofErr w:type="spellEnd"/>
      <w:r w:rsidRPr="00E36B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6B44">
        <w:rPr>
          <w:rFonts w:ascii="Times New Roman" w:hAnsi="Times New Roman" w:cs="Times New Roman"/>
          <w:sz w:val="24"/>
          <w:szCs w:val="24"/>
        </w:rPr>
        <w:t>Foeseg</w:t>
      </w:r>
      <w:proofErr w:type="spellEnd"/>
    </w:p>
    <w:p w14:paraId="20D4ECB0" w14:textId="77777777" w:rsidR="00427F7A" w:rsidRPr="00E36B44" w:rsidRDefault="00427F7A" w:rsidP="00427F7A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Ysgol Y Preseli</w:t>
      </w:r>
    </w:p>
    <w:p w14:paraId="73DA1962" w14:textId="437636AA" w:rsidR="00933C6A" w:rsidRPr="00E36B44" w:rsidRDefault="00933C6A" w:rsidP="00E36B44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Hlk7347234"/>
      <w:proofErr w:type="spellStart"/>
      <w:r w:rsidRPr="00E36B44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E36B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6B44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E36B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6B44">
        <w:rPr>
          <w:rFonts w:ascii="Times New Roman" w:hAnsi="Times New Roman" w:cs="Times New Roman"/>
          <w:sz w:val="24"/>
          <w:szCs w:val="24"/>
        </w:rPr>
        <w:t>chydlynydd</w:t>
      </w:r>
      <w:proofErr w:type="spellEnd"/>
      <w:r w:rsidRPr="00E36B44">
        <w:rPr>
          <w:rFonts w:ascii="Times New Roman" w:hAnsi="Times New Roman" w:cs="Times New Roman"/>
          <w:sz w:val="24"/>
          <w:szCs w:val="24"/>
        </w:rPr>
        <w:t xml:space="preserve"> ADY Ysgol Y Preseli</w:t>
      </w:r>
    </w:p>
    <w:bookmarkEnd w:id="0"/>
    <w:p w14:paraId="110CA9FC" w14:textId="727A9A87" w:rsidR="00933C6A" w:rsidRPr="00E36B44" w:rsidRDefault="00933C6A" w:rsidP="00E36B44">
      <w:pPr>
        <w:pStyle w:val="ListParagraph"/>
        <w:numPr>
          <w:ilvl w:val="0"/>
          <w:numId w:val="5"/>
        </w:num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E36B44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E36B44">
        <w:rPr>
          <w:rFonts w:ascii="Times New Roman" w:hAnsi="Times New Roman" w:cs="Times New Roman"/>
          <w:sz w:val="24"/>
          <w:szCs w:val="24"/>
        </w:rPr>
        <w:t xml:space="preserve"> </w:t>
      </w:r>
      <w:bookmarkStart w:id="1" w:name="_Hlk7347351"/>
      <w:proofErr w:type="spellStart"/>
      <w:r w:rsidRPr="00E36B44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E36B4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E36B44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E36B44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E36B44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E36B44">
        <w:rPr>
          <w:rFonts w:ascii="Times New Roman" w:hAnsi="Times New Roman" w:cs="Times New Roman"/>
          <w:sz w:val="24"/>
          <w:szCs w:val="24"/>
        </w:rPr>
        <w:t xml:space="preserve"> Ysgol Y Preseli</w:t>
      </w:r>
      <w:bookmarkEnd w:id="1"/>
    </w:p>
    <w:p w14:paraId="2DE1D2E2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B63F3A1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548644E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3E0EFEFB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058B694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6612BF9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18E0D1FE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03E4AB49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68BB0D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80CE19A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5137D08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5487182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27378296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1 -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Cyflwyniad</w:t>
      </w:r>
      <w:proofErr w:type="spellEnd"/>
    </w:p>
    <w:p w14:paraId="17997FB9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1.1 Nod y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rhesymwaith</w:t>
      </w:r>
      <w:proofErr w:type="spellEnd"/>
    </w:p>
    <w:p w14:paraId="76C59DC4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Amcan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bersonol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bellach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ymddygiadol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(ASD).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Erbyn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diwedd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bwriadir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manteision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anfanteision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Rhagdybiwyd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164265F0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credwyd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prinder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cynhwysiad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Ystyrir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dadansoddir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dim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ysgrifennydd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gobeithiwyd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angenrheidiol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trosglwyddo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gymhwyso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dogfen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Donldson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Dyfodol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Llwyddiannus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allwedd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llwyddiant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hirdymor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iechyd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economaidd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diwylliannol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Cymru (Donaldson, 2015).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pwysigrwydd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adroddiad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cynhwysiad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Nghymru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pedwar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diben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cyfleoedd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parhau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chamau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0C4D53E0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1.2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Cefndir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astudiaeth</w:t>
      </w:r>
      <w:proofErr w:type="spellEnd"/>
    </w:p>
    <w:p w14:paraId="0D9767E2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mwyafrif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symptomau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gwahaniaethau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prinder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broblem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Derbyniwyd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cyfrifoldeb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cyd-destun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47902BA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lastRenderedPageBreak/>
        <w:t>Gwelwyd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(PAP)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dewisol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cysondeb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1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100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71%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prinder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ymhlith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ffrwd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(Priory, 2019).  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dderbyn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hyfforddiant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priodol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felly and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magi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ganlyniad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16A40D5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1.3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Dulliau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ymchwil</w:t>
      </w:r>
      <w:proofErr w:type="spellEnd"/>
    </w:p>
    <w:p w14:paraId="54460C1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cyrraedd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amcanion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uchod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ymestyn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gasgliad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Bwriedir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isod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casglu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:</w:t>
      </w:r>
    </w:p>
    <w:p w14:paraId="1E4B7B1F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ind w:left="720" w:hanging="360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></w:t>
      </w:r>
      <w:r w:rsidRPr="00933C6A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; </w:t>
      </w:r>
    </w:p>
    <w:p w14:paraId="50BF0BC8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ind w:left="720" w:hanging="360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></w:t>
      </w:r>
      <w:r w:rsidRPr="00933C6A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;</w:t>
      </w:r>
    </w:p>
    <w:p w14:paraId="4C33E859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ind w:left="720" w:hanging="360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></w:t>
      </w:r>
      <w:r w:rsidRPr="00933C6A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Dosbarthu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;</w:t>
      </w:r>
    </w:p>
    <w:p w14:paraId="7E657F5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ind w:left="720" w:hanging="360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></w:t>
      </w:r>
      <w:r w:rsidRPr="00933C6A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wersi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cyd-destunau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;</w:t>
      </w:r>
    </w:p>
    <w:p w14:paraId="16D3F53E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ind w:left="720" w:hanging="360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></w:t>
      </w:r>
      <w:r w:rsidRPr="00933C6A">
        <w:rPr>
          <w:rFonts w:ascii="Times New Roman" w:hAnsi="Times New Roman" w:cs="Times New Roman"/>
          <w:sz w:val="24"/>
          <w:szCs w:val="24"/>
        </w:rPr>
        <w:tab/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Adolygiad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lenyddiaeth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;</w:t>
      </w:r>
    </w:p>
    <w:p w14:paraId="5C741913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ffurf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gobeithir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darn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ysgrifenedig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cynhwysfawr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tynnu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eilradd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darlun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6CF2C7AA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1.4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Dadansoddi’r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cwestiwn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ymchwil</w:t>
      </w:r>
      <w:proofErr w:type="spellEnd"/>
    </w:p>
    <w:p w14:paraId="38E2B5D3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dermau’r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rannau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gall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can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darlun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cefndir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ail,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pwysig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tueddu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ddioddef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o. 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orffen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nod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thechnegau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datblygiad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ASD.</w:t>
      </w:r>
    </w:p>
    <w:p w14:paraId="6C663D3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lastRenderedPageBreak/>
        <w:t xml:space="preserve">1.5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Diddordeb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personol</w:t>
      </w:r>
      <w:proofErr w:type="spellEnd"/>
    </w:p>
    <w:p w14:paraId="294821FB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Penderfynir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testun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datblygu’n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broffesiynol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ehangu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sector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(ADY),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bellach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gwerthfawr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swyddi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sbesiffig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dyfodol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F4C6556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2 -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Adolygiad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Llenyddiaeth</w:t>
      </w:r>
      <w:proofErr w:type="spellEnd"/>
    </w:p>
    <w:p w14:paraId="40D87533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Pwrpas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bennod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adolygu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llenyddiaeth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rhwystrau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megis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rhwystrau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canfyddiad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draws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B150104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2.1 Beth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Cyflwr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>?</w:t>
      </w:r>
    </w:p>
    <w:p w14:paraId="7FD4C7F9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Cafwyd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enwi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Dr.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Leo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Kanner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1943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933C6A">
        <w:rPr>
          <w:rFonts w:ascii="Times New Roman" w:hAnsi="Times New Roman" w:cs="Times New Roman"/>
          <w:sz w:val="24"/>
          <w:szCs w:val="24"/>
        </w:rPr>
        <w:t>bachgen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tair</w:t>
      </w:r>
      <w:proofErr w:type="spellEnd"/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merch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(Interactive Autism Network, 2019).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darganfuwyd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Hans Asperger (1944)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batrwm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cyffredin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fechgyn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deallusol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cyfartalog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uwch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cyfartaledd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'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Syndrom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Aspergers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'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alinio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(Todd,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). Mae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anabledd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datblygiadol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ymennydd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hamgylch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>Er bod gwyddonwyr yn credu bod ASD yn cael ei achosi gan ffactorau genetig ac amgylcheddol, mae astudiaethau wedi canfod gwahaniaethau yn y ffordd y mae rhanbarthau anghyffredin yr ymennydd yn datblygu mewn unigolion ag ASD.</w:t>
      </w:r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tarfu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dwf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ymennydd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genynnau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rheoleiddio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celloedd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ymennydd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(National Institute of Neurological Disorders and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Storke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, 2018).</w:t>
      </w:r>
    </w:p>
    <w:p w14:paraId="21088D46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afiechyd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hi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hamgylch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prosesu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lastRenderedPageBreak/>
        <w:t>pethau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hi'n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cysylltu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cwmpas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(National Autistic Society, 2016).</w:t>
      </w:r>
    </w:p>
    <w:p w14:paraId="60208CF8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Mae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cyffredin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ddioddef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pellach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iechyd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anhwylderau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gwahaniaethu'r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help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arnynt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cefnogi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thasgau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dyddiol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gefnogaeth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gywir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agwedd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o’i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phersonoliaeth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bywydau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5BCCFE6D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cyffredin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700,000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Deyrnas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nag 1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mhob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100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gefndir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dynion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menywod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(National Autistic Society, 2016).</w:t>
      </w:r>
    </w:p>
    <w:p w14:paraId="624990D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2.2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Awtistig</w:t>
      </w:r>
      <w:proofErr w:type="spellEnd"/>
    </w:p>
    <w:p w14:paraId="3B472C07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212121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Mae'r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eang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sy’n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cwmpasu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amrywiaeth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eang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heriau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a’r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cyflwr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. </w:t>
      </w:r>
      <w:r w:rsidRPr="00933C6A">
        <w:rPr>
          <w:rFonts w:ascii="Times New Roman" w:hAnsi="Times New Roman" w:cs="Times New Roman"/>
          <w:color w:val="212121"/>
          <w:sz w:val="24"/>
          <w:szCs w:val="24"/>
          <w:lang w:val="cy-GB"/>
        </w:rPr>
        <w:t xml:space="preserve">Nid oes dau berson ar y sbectrwm awtistig yr un fath a bydd llawer yn magi   nodweddion gwahanol o gymharu gyda'i gilydd.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 xml:space="preserve">Mae symptomau'n amrywio o fod yn ysgafn i ddifrifol, a gwahanol lefelau o weithredu (Gaines, Bourne, Pearson, Kleibrink, 2016). </w:t>
      </w:r>
      <w:r w:rsidRPr="00933C6A">
        <w:rPr>
          <w:rFonts w:ascii="Times New Roman" w:hAnsi="Times New Roman" w:cs="Times New Roman"/>
          <w:color w:val="212121"/>
          <w:sz w:val="24"/>
          <w:szCs w:val="24"/>
          <w:lang w:val="cy-GB"/>
        </w:rPr>
        <w:t xml:space="preserve">Bydd rhai yn dioddef o nodweddion difrifol sy'n golygu y bydd angen gofal helaeth arnynt i gyflawni tasgau dydd i ddydd.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symptomau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llawer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llai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difrifol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golygu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byddant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cwblhau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tasgau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dyddiol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heb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lawer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gymorth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. </w:t>
      </w:r>
      <w:r w:rsidRPr="00933C6A">
        <w:rPr>
          <w:rFonts w:ascii="Times New Roman" w:hAnsi="Times New Roman" w:cs="Times New Roman"/>
          <w:color w:val="212121"/>
          <w:sz w:val="24"/>
          <w:szCs w:val="24"/>
          <w:lang w:val="cy-GB"/>
        </w:rPr>
        <w:t xml:space="preserve">Gall unigolion ar y sbectrwm amrywio o fod yn ddeallus iawn i fod â salwch meddwl difrifol.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Anaml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gweithredu'n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uchel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dangos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unrhyw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fath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symptomau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weladwy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cyhoedd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Gwrthwyneb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I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, gall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gweithrediad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isel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ddangos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symptomau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difrifol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fydd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dangos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gryf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>(Gaines, Bourne, Pearson, Kleibrink, 2016)</w:t>
      </w:r>
      <w:r w:rsidRPr="00933C6A">
        <w:rPr>
          <w:rFonts w:ascii="Times New Roman" w:hAnsi="Times New Roman" w:cs="Times New Roman"/>
          <w:color w:val="212121"/>
          <w:sz w:val="24"/>
          <w:szCs w:val="24"/>
        </w:rPr>
        <w:t>.</w:t>
      </w:r>
    </w:p>
    <w:p w14:paraId="3470D5CC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212121"/>
          <w:sz w:val="24"/>
          <w:szCs w:val="24"/>
        </w:rPr>
      </w:pPr>
    </w:p>
    <w:p w14:paraId="67C6B0FF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212121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pob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unigolyn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wahanol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tri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thebygrwydd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pob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rannu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Mae'r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rhain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namau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rhyngweithio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dychymyg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Enwyd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tair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nodwedd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‘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triawd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amhariaethau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’ (Wing a Gould, 1979,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dyfynnwyd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 xml:space="preserve"> Todd, </w:t>
      </w:r>
      <w:proofErr w:type="spellStart"/>
      <w:r w:rsidRPr="00933C6A">
        <w:rPr>
          <w:rFonts w:ascii="Times New Roman" w:hAnsi="Times New Roman" w:cs="Times New Roman"/>
          <w:color w:val="212121"/>
          <w:sz w:val="24"/>
          <w:szCs w:val="24"/>
        </w:rPr>
        <w:t>Anhysbys</w:t>
      </w:r>
      <w:proofErr w:type="spellEnd"/>
      <w:r w:rsidRPr="00933C6A">
        <w:rPr>
          <w:rFonts w:ascii="Times New Roman" w:hAnsi="Times New Roman" w:cs="Times New Roman"/>
          <w:color w:val="212121"/>
          <w:sz w:val="24"/>
          <w:szCs w:val="24"/>
        </w:rPr>
        <w:t>).</w:t>
      </w:r>
    </w:p>
    <w:p w14:paraId="4C812830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212121"/>
          <w:sz w:val="24"/>
          <w:szCs w:val="24"/>
        </w:rPr>
      </w:pPr>
    </w:p>
    <w:p w14:paraId="11EF9574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lastRenderedPageBreak/>
        <w:t xml:space="preserve">2.3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Prif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nodweddion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Awtistiaeth</w:t>
      </w:r>
      <w:proofErr w:type="spellEnd"/>
    </w:p>
    <w:p w14:paraId="2F4538B7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rhyngweithio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>sefyllfa gallent ddod o hyd iddynt</w:t>
      </w:r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anhawster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prosesu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dilafar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tueddu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llythrennol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feddwl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union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nhw'n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prosesu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tôn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sarcasm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jôcs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ymadroddion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wyneb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hi'n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(National Autistic Society, 2016).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Atgyfnerthwyd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Volkmar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Pr="00933C6A">
        <w:rPr>
          <w:rFonts w:ascii="Times New Roman" w:hAnsi="Times New Roman" w:cs="Times New Roman"/>
          <w:sz w:val="24"/>
          <w:szCs w:val="24"/>
        </w:rPr>
        <w:t xml:space="preserve">2005,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3-6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mlwydd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diagnosis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patrwm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pendant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hymddygiad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di-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eiriol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cyfeirio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mynegiadau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wyneb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cyswllt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methu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pleser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Volkmar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Pr="00933C6A">
        <w:rPr>
          <w:rFonts w:ascii="Times New Roman" w:hAnsi="Times New Roman" w:cs="Times New Roman"/>
          <w:sz w:val="24"/>
          <w:szCs w:val="24"/>
        </w:rPr>
        <w:t>2005).</w:t>
      </w:r>
    </w:p>
    <w:p w14:paraId="0D9D997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214A9DD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ddibynnu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arwyddion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symbolau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lefelau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fedrau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mynegi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sgwrs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(Boucher, 2009).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Ecolalia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person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ailadrodd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ddweud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diddordebau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  <w:r w:rsidRPr="00933C6A">
        <w:rPr>
          <w:rFonts w:ascii="Times New Roman" w:hAnsi="Times New Roman" w:cs="Times New Roman"/>
          <w:sz w:val="24"/>
          <w:szCs w:val="24"/>
        </w:rPr>
        <w:br/>
      </w:r>
    </w:p>
    <w:p w14:paraId="1DC5825E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ben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ciwiau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ymddwyn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amhriodol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adnabod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nac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person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ansensitif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gyffredin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ymddieithrio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teimlo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gorlwytho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pheidio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cheisio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cysur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teimlo'n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  <w:r w:rsidRPr="00933C6A">
        <w:rPr>
          <w:rFonts w:ascii="Times New Roman" w:hAnsi="Times New Roman" w:cs="Times New Roman"/>
          <w:sz w:val="24"/>
          <w:szCs w:val="24"/>
        </w:rPr>
        <w:br/>
      </w:r>
    </w:p>
    <w:p w14:paraId="3D270606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patrymau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cyfyngedig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ailadroddus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hymddygiad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gweithgareddau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gallant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ymgymryd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buddiannau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trefn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ddyddiol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union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trwy'r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gallant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baratoi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diwrnod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cwblhau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tasgau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benodol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llwybr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sz w:val="24"/>
          <w:szCs w:val="24"/>
        </w:rPr>
        <w:lastRenderedPageBreak/>
        <w:t xml:space="preserve">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ddigwydd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diwrnod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Tantam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2012).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ymdopi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ddigwydd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paratoi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ddigwydd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(National Autistic Society, 2016).</w:t>
      </w:r>
    </w:p>
    <w:p w14:paraId="1D1EDEA9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450C200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2.4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Elfennau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692F5436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7BE9021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hysbys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plant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 xml:space="preserve">ag 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effeithiodd</w:t>
      </w:r>
      <w:proofErr w:type="spellEnd"/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y broses diagnosis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bwyslais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arddangoswyd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diagnostig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(American Psychiatric Association, 1994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Charman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Stone, 2006).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Dangosir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rhannu'r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diffygion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gategori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;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capasiti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gwrthrychau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ail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gategori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anhawster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ystyron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rennir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byddai’r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weladwy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dynwared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ystumiau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Charman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Stone, 2006). 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dewisiadau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traethawd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cafodd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dioddef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ASD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gategori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egluro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ganolbwyntio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drafodaethau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ffrindiau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giwiau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gwmpas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4AC2D23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C4C67D1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Volkmar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Pr="00933C6A">
        <w:rPr>
          <w:rFonts w:ascii="Times New Roman" w:hAnsi="Times New Roman" w:cs="Times New Roman"/>
          <w:sz w:val="24"/>
          <w:szCs w:val="24"/>
        </w:rPr>
        <w:t xml:space="preserve">2005,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isel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gweithrediad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tueddu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wella'n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ddramatig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heneiddio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oedolaeth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ben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gweithrediad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lonyddwch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annifyr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adnabyddiaeth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plentyndod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Volkmar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Pr="00933C6A">
        <w:rPr>
          <w:rFonts w:ascii="Times New Roman" w:hAnsi="Times New Roman" w:cs="Times New Roman"/>
          <w:sz w:val="24"/>
          <w:szCs w:val="24"/>
        </w:rPr>
        <w:t xml:space="preserve">2005). </w:t>
      </w:r>
    </w:p>
    <w:p w14:paraId="3A377712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CDFC59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2.5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di-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eiriol</w:t>
      </w:r>
      <w:proofErr w:type="spellEnd"/>
    </w:p>
    <w:p w14:paraId="2FABA90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77FC7CE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ASD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teulu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ffrindiau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mabwysiadu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gyfathrebu'n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arwyddion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gyffredin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lastRenderedPageBreak/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di-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eiriau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I rai plant ag ASD,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arwyddion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gweledol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choncrid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ddatblygu'n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lafar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(Siegel, 1996).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byrddau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cam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cyntaf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arwyddion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ystumio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Mae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bwyntio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ystumio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byrddau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harwain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 xml:space="preserve">Er bod Siegel 1996 yn amlygu llwyddiant iaith arwyddion mewn plant ifanc ag ASD, dadlau Bartak </w:t>
      </w:r>
      <w:r w:rsidRPr="00933C6A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et al.,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 xml:space="preserve">1975; Ricks a Wing, 1975 mai anaml y mae plant ag awtistiaeth yn defnyddio ystumiau yn hytrach na lleferydd ar gyfer iaith arwyddion.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lwyddiant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arwyddion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ychydig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achosion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arwyddion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 xml:space="preserve">Bartak </w:t>
      </w:r>
      <w:r w:rsidRPr="00933C6A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et al.,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>1975; Ricks a Wing, 1975 a dyfynnwyd yn Schopler a Mesibov, 1986)</w:t>
      </w:r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2C21235F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E56BED1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chyfradd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llwyddiant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uwch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Systemau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Cyfnewid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(PECS).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math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alluogi'r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gychwyn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sgwrs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hytrach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ymyriad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arweiniad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Nod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sgwrs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ystyrlon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chyfnewid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hamgylchedd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(The National Autistic Society, 1991). Mae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chwe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PECS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gychwyn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sgwrs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gwahaniaethu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symbolau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eitem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ddymunir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hamgylchedd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llyfr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PECS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lunio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brawddegau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hon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gynllunio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(Dodd, 2005).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Bondy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Frost (1998),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80%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PECS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caffael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rhaglen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ddeuddeg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mis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Bondy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Frost, 1998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dyfynnwyd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Dodd, 2005). </w:t>
      </w:r>
    </w:p>
    <w:p w14:paraId="30E32075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460FBC1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di-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eiriol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gwellhad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broses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ddiagnostig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ddyfais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/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tracio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diagnostig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wahaniaethu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rheolaeth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)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arddangos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diagnosis,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dangosir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fideos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traciwr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tracio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union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sgrin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Darganfu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wnaed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Jones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Pr="00933C6A">
        <w:rPr>
          <w:rFonts w:ascii="Times New Roman" w:hAnsi="Times New Roman" w:cs="Times New Roman"/>
          <w:sz w:val="24"/>
          <w:szCs w:val="24"/>
        </w:rPr>
        <w:t xml:space="preserve"> (2008)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Klin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>et al.,</w:t>
      </w:r>
      <w:r w:rsidRPr="00933C6A">
        <w:rPr>
          <w:rFonts w:ascii="Times New Roman" w:hAnsi="Times New Roman" w:cs="Times New Roman"/>
          <w:sz w:val="24"/>
          <w:szCs w:val="24"/>
        </w:rPr>
        <w:t xml:space="preserve"> (2002)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tueddu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actorion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sylwi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Fransworth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2018). Mae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atgyweiriadau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leddfu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gweithrediad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Klin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>et al., 2002)</w:t>
      </w:r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67A6C705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42DF598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lastRenderedPageBreak/>
        <w:t xml:space="preserve">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byddai'r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ddyfais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olrhain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gymhleth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felly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dyma'r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ddyfais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tracio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ddyfais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cydnabod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golau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adlewyrchu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o’ch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trosi'r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symudiad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llygaid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lygoden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gyfrifiadur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ddyfais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ddewis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oedolyn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arnynt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amrantu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gwrthrych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barhaus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Mae hon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anableddau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gartref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(Inclusive Technology, 2001).</w:t>
      </w:r>
    </w:p>
    <w:p w14:paraId="72337579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B2E9812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3-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Methodoleg</w:t>
      </w:r>
      <w:proofErr w:type="spellEnd"/>
    </w:p>
    <w:p w14:paraId="058CC0C9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03CC951F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3.1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Dulliau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casglu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gwybodaeth</w:t>
      </w:r>
      <w:proofErr w:type="spellEnd"/>
    </w:p>
    <w:p w14:paraId="5A817F48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dyfnder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ehangder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chasglu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bwrpasol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orffen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nod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cwmpasu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digonedd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llunio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gwestiwn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Bwriedir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mheintio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chyferbynnu’r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canfyddiadau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4FCCFC3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61BB472D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mhennod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1.3 </w:t>
      </w:r>
      <w:r w:rsidRPr="00933C6A">
        <w:rPr>
          <w:rFonts w:ascii="Times New Roman" w:hAnsi="Times New Roman" w:cs="Times New Roman"/>
          <w:sz w:val="24"/>
          <w:szCs w:val="24"/>
        </w:rPr>
        <w:t xml:space="preserve">y math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ddulliau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casglu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cynradd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chyfweliadau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dulliau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cynhwysfawr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fwriad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dewisir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peidio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dderbyn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adborth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gofynnir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ddelfrydol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cymysgedd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ymateb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Weithiau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caniatáu'r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phersonol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ragfarn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Debois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, 2019).</w:t>
      </w:r>
    </w:p>
    <w:p w14:paraId="68A6734B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4A1FE4E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Dewiswyd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gall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hatebion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fanwl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bellach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Phellas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et </w:t>
      </w:r>
      <w:proofErr w:type="gram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al,.</w:t>
      </w:r>
      <w:proofErr w:type="gram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sz w:val="24"/>
          <w:szCs w:val="24"/>
        </w:rPr>
        <w:t xml:space="preserve">2011). Mae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lastRenderedPageBreak/>
        <w:t>wyneb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wyneb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galluogi'r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ofyn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seiliedig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atebwyr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bosibl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llunio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ymlaen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ganiatáu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ennill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bellach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Opdenakker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2006).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agored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gyflawn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cymaint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angenrheidiol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Cymerir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 xml:space="preserve">oherwydd gall pobl golli diddordeb yn yr holiadur oherwydd ei hyd (Phellas </w:t>
      </w:r>
      <w:r w:rsidRPr="00933C6A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et </w:t>
      </w:r>
      <w:proofErr w:type="gramStart"/>
      <w:r w:rsidRPr="00933C6A">
        <w:rPr>
          <w:rFonts w:ascii="Times New Roman" w:hAnsi="Times New Roman" w:cs="Times New Roman"/>
          <w:i/>
          <w:iCs/>
          <w:sz w:val="24"/>
          <w:szCs w:val="24"/>
          <w:lang w:val="cy-GB"/>
        </w:rPr>
        <w:t>al,.</w:t>
      </w:r>
      <w:proofErr w:type="gramEnd"/>
      <w:r w:rsidRPr="00933C6A">
        <w:rPr>
          <w:rFonts w:ascii="Times New Roman" w:hAnsi="Times New Roman" w:cs="Times New Roman"/>
          <w:i/>
          <w:iCs/>
          <w:sz w:val="24"/>
          <w:szCs w:val="24"/>
          <w:lang w:val="cy-GB"/>
        </w:rPr>
        <w:t xml:space="preserve">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>2011).</w:t>
      </w:r>
    </w:p>
    <w:p w14:paraId="65A5CC0D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4920722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  <w:lang w:val="cy-GB"/>
        </w:rPr>
        <w:t xml:space="preserve">Er mai cyfweliad wyneb i wyneb yw un o'r ffurfiau hawsaf o gasglu gwybodaeth, nodir Opdenakker (2006) gall y ffordd y mae'r cyfwelydd yn cynnal y cyfweliad arwain y cyfweliad lawr llwybr llai dymunol. Gall hyn arwain at y cyfwelai yn dweud wrth y cyfwelydd beth maen nhw'n meddwl y bydden nhw am ei glywed yn hytrach nag atebion gonest a dibynadwy. Atgyfnerthir DeFranzo (2014) hyn gan nodi fod pryder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ragfarnau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hun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ymatebion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11287939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8BF3953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Ysgol Y Preseli,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cafwyd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chydlynydd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Anelwyd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begwn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bersbectifau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cydlynydd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ddiddorol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ddarganfod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rôl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gefnogaeth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dilyniant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plant,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fuddiol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fanylion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atodiad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1 a 2.</w:t>
      </w:r>
    </w:p>
    <w:p w14:paraId="3B07192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A5C5AD0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Cafwyd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ambell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Ysgol Y Preseli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mynychu’r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Portmead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Primary School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PAP.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Dewiswyd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strwythuredig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edrych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batrymau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ymddygiadol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cydberthyn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Atgyfnertha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Bruner (1990)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awgrymu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synnwyr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rhoi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gadarn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ysgrifennu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traethawd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wedi’i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chymryd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tystiolaeth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ynghylch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ymddygiad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plant,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parhaus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adweithiau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lastRenderedPageBreak/>
        <w:t>Teimlwyd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cymryd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blaenorol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phrofiadau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6414A425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06E9FD55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penderfynwyd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peidio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dosbarthu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achlysur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petawn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dosbarthu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gweithio'n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cadw'r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fath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cydlynydd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haws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chyferbynnu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atebion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Mantais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ddosbarthu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gost-effeithiol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creu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hanfon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anfon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e-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bost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anfon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sefydliadau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dibynadwy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Phellas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Pr="00933C6A">
        <w:rPr>
          <w:rFonts w:ascii="Times New Roman" w:hAnsi="Times New Roman" w:cs="Times New Roman"/>
          <w:sz w:val="24"/>
          <w:szCs w:val="24"/>
        </w:rPr>
        <w:t>2011).</w:t>
      </w:r>
    </w:p>
    <w:p w14:paraId="59A849D8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3.2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Moeseg</w:t>
      </w:r>
      <w:proofErr w:type="spellEnd"/>
    </w:p>
    <w:p w14:paraId="2825C481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BF044F5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sylfaenol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cyfrifoldebau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moesegol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hystyried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ddechrau'r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drwy'r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broses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hanfodol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chanllawiau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BERA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ansawdd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uchel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B923867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38AB99D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dechrau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broses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llenwi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ffurflen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foeseg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dealltwriaeth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oblygiadau’r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PwyntPwer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2017).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ffurflen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foeseg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“apply them with integrity in their research activities so that their actions can be seen to be ethical, justifiable and sound” (BERA, 2018, t. 1).</w:t>
      </w:r>
    </w:p>
    <w:p w14:paraId="4BFF689E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05D5229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staff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derbyniwyd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caniatâd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bennaf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cytundeb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cyfrinachedd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gadw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cydymffurfio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chanllawiau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BERA (BERA, 2018).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gofynnwyd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flaenorol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fyfyrwyr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fodlon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haws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cydsynio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adeiladu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cynhaliwyd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ddechrau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math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ofynnir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gyfforddus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gymryd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725C3CA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ED4EE81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4 -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Canlyniadau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Thrafodaethau</w:t>
      </w:r>
      <w:proofErr w:type="spellEnd"/>
    </w:p>
    <w:p w14:paraId="09CEA7B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580459E3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Nod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bennod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dadansoddi’r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gasglwyd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chyferbynnu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blaenorol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broses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dadansoddwyd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gadarnhau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syniadau’r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canlyniadau’r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gyfweliadau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chydlynydd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ADY Ysgol Y Preseli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thynnu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ysgrifennwyd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ASD. Ni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meintiol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digonedd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ansoddol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chyfweliadau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wedi’i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39F94DD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2C2B9B3A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4.1 -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chydlynydd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Anghenion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Ychwanegol</w:t>
      </w:r>
      <w:proofErr w:type="spellEnd"/>
    </w:p>
    <w:p w14:paraId="1FEED86A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Pa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ydych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chi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staff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plant ag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>?</w:t>
      </w:r>
    </w:p>
    <w:p w14:paraId="28F113E8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cysondeb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draws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Sonia’r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cydlynydd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ADY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nhw’n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 “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rydyn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carden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ASD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ADHD.”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cerdyn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coch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gwers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dawel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gwrando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gwrthwyneb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cerdyn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gyfarwyddyd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gofyn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3956401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52A4118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Addaswyd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bydoli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hon,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bob person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gerdyn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choch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cerdyn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cynrychioli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ceisio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rhywun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gysylltu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gyntaf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hadnabod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coch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person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math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di-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eiriol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galluogi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dewis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gyflym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(ASAN, 2014). </w:t>
      </w:r>
    </w:p>
    <w:p w14:paraId="5110218A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2E3939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gramStart"/>
      <w:r w:rsidRPr="00933C6A">
        <w:rPr>
          <w:rFonts w:ascii="Times New Roman" w:hAnsi="Times New Roman" w:cs="Times New Roman"/>
          <w:sz w:val="24"/>
          <w:szCs w:val="24"/>
          <w:u w:val="single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oes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unrhyw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broblemau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meddygol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gyda’r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disgybl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ag ASD?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Os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oes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ydy’r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cyflyrau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effaith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are u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  <w:u w:val="single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  <w:u w:val="single"/>
        </w:rPr>
        <w:t>?</w:t>
      </w:r>
    </w:p>
    <w:p w14:paraId="1FA19CEA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lastRenderedPageBreak/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gyflyrau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gyffredin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Mae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hanner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bedwar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gyflyrau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amodau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cyd-fynd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arfer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ADHD,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epilepsi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iselder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OCD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Furfaro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2018). </w:t>
      </w:r>
      <w:r w:rsidRPr="00933C6A">
        <w:rPr>
          <w:rFonts w:ascii="Times New Roman" w:hAnsi="Times New Roman" w:cs="Times New Roman"/>
          <w:sz w:val="24"/>
          <w:szCs w:val="24"/>
          <w:lang w:val="cy-GB"/>
        </w:rPr>
        <w:t xml:space="preserve">Atega Carmosino (2019) hyn wrth nodi bod y cyflyrau ychwanegol fel arfer yn cysylltu ag awtistiaeth gan fod ganddynt symptomau tebyg felly maent yn tueddu o ddatblygu ochr yn ochr â'i gilydd. Esboniodd y cydlynydd ADY fod rhan fwyaf o’r myfyrwyr ag ASD yn yr ysgol ddim yn dioddef o gyflyrau arall. Er hyn, sonnir fod ambell blentyn ag ASD ag ADHD hefyd. O fewn y plant yma, roeddent yn dangos fwy o symptomau ADHD o’i gymharu â symptomau ASD. </w:t>
      </w:r>
      <w:r w:rsidRPr="00933C6A">
        <w:rPr>
          <w:rFonts w:ascii="Times New Roman" w:hAnsi="Times New Roman" w:cs="Times New Roman"/>
          <w:sz w:val="24"/>
          <w:szCs w:val="24"/>
        </w:rPr>
        <w:t xml:space="preserve">“O ran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materion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chyflyrau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credaf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plant ag ADHD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da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barod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Gan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symptomau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ADHD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dweud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meddwl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felly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un.”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sylwad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syndod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ADHD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ganolbwyntio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160D7223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1CE053E0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4.2 -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Chyflwr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Awtistiaeth</w:t>
      </w:r>
      <w:proofErr w:type="spellEnd"/>
    </w:p>
    <w:p w14:paraId="64FE83D3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1314327C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mynychu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Ysgol Y Preseli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Gymraeg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gofynnodd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nghyfrwng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Saesneg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Dewisodd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cydlynydd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ADY 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hyderus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siarad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berson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onest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ateb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fanwl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08E18A0E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F79E7BE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933C6A">
        <w:rPr>
          <w:rFonts w:ascii="Times New Roman" w:hAnsi="Times New Roman" w:cs="Times New Roman"/>
          <w:sz w:val="24"/>
          <w:szCs w:val="24"/>
          <w:u w:val="single"/>
        </w:rPr>
        <w:t xml:space="preserve">Did you have any obvious barriers or struggles whilst growing up? </w:t>
      </w:r>
    </w:p>
    <w:p w14:paraId="12BC47C2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Pwrpas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rhwystrau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thu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goresgyn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rhwystrau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Esboniodd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gyfoedion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gynradd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sylwodd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chwarae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ryngweithio’n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grŵp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clos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ffrindiau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Ategodd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ymwybodol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â'i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ffrindiau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ofn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bai'n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Dywed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“I had to make sure I was concentrating thoroughly throughout the conversation to make sure I knew what was going on and could keep up with everyone … if I lost concentration for a second, I would lose track of the conversation completely.”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Darganfu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lastRenderedPageBreak/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gynhaliwyd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ganolbwyntio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helaeth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dasgau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niwrolegol-nodweddiadol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(Forbes, 2017). Daw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fantais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ganddo’r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ganolbwyntio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ymdrech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C1987E2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5A7EE1F6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  <w:u w:val="single"/>
        </w:rPr>
        <w:t>What strategies did you or your teachers use to help you develop your communication skills?</w:t>
      </w:r>
    </w:p>
    <w:p w14:paraId="50AF73AE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ofyn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disgwyliwyd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ymhellach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cydnabod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anawsterau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mor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ifanc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ddiddorol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ffrindiau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deulu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diffyg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staffio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adnoddau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nac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arian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credu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byddai'r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lleihau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Esboniodd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, “I’ve always been very independent not only with my work in school but outside school to. I knew the extra support would separate me from my peers even more than my Autism already does and I didn’t want to lose my independence.” Noda Ambitious about Autism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Anhysbys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),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carreg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filltir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ddatblygiadol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dal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fodoli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gynnar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annibyniaeth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75F5C7D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71000640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933C6A">
        <w:rPr>
          <w:rFonts w:ascii="Times New Roman" w:hAnsi="Times New Roman" w:cs="Times New Roman"/>
          <w:sz w:val="24"/>
          <w:szCs w:val="24"/>
          <w:u w:val="single"/>
        </w:rPr>
        <w:t>Do you prefer working with others or working independently?</w:t>
      </w:r>
    </w:p>
    <w:p w14:paraId="28FCB75E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Gan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gymdeithasu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syndod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Mathemateg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lefel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sonnir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hoff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dechneg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hathrawes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strwythuredig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benodedig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strwythur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lleihau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pryder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parhau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thasgau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dyddiol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; 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gwblhau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problemau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mathemategol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nghydestun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Noda Soraya (2014)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strwythur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gweithredu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goroesi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Gall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theimlo'r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ffordd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trosglwyddo'r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strwythur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gyda'i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Esboniodd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cyflwyno’r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esiamplau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gadael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cwblhau’r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02135D34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o’i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gyda’i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gilydd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pwysleisir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hoffi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Credir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annibynnol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yw'n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dymuno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ddibynnol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gwblhau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tasgau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gyffredin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ASD (Centre for Autism, 2019). </w:t>
      </w:r>
    </w:p>
    <w:p w14:paraId="3BEB5561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4E373AA3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4.3 -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plant â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Chyflwr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Awtistiaeth</w:t>
      </w:r>
      <w:proofErr w:type="spellEnd"/>
    </w:p>
    <w:p w14:paraId="37D16C3D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Cafwyd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amryw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Ysgol Y Preseli.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ddiddorol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lleoliad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weld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cydweithio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ffrindiau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wers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Nod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darganfod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unrhyw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 bai problem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codi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hwnnw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gwersi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ASD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dosbarth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chwaith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Canfu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astudiaeth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niwrolegol-nodweddiadol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tebygol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ryngweithio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Sasson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et al., </w:t>
      </w:r>
      <w:r w:rsidRPr="00933C6A">
        <w:rPr>
          <w:rFonts w:ascii="Times New Roman" w:hAnsi="Times New Roman" w:cs="Times New Roman"/>
          <w:sz w:val="24"/>
          <w:szCs w:val="24"/>
        </w:rPr>
        <w:t xml:space="preserve">2017).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ystyried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eisoes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trafferth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sefyllfaoedd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canfyddiad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rhwystr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gynyddu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siawns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ymddieithrio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gyswllt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78321EA6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</w:p>
    <w:p w14:paraId="35CEB2E0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Sylwyd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hefyd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; Y Porth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Ysgol Y Preseli,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Portmead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Primary School.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unedau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CAU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newidiwyd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bob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wythnos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ddangos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dilyniant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personol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Porth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trosglwyddodd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brif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cynhwysiant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a'u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helpu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ennyn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pwnc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penodol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effaith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gadarnhaol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amgylchedd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strwythurol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thawel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ymuno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brysur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swnllyd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sbarduno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pryder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plentyn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arwain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Pe bai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siart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teimladau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wedi'i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labelu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geiriau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lluniau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wella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hygyrch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hemosiwn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bai'n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newid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sbarduno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sgwrs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geisio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datrys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drwy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dull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adferol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55B11CDB" w14:textId="77777777" w:rsidR="00933C6A" w:rsidRPr="00933C6A" w:rsidRDefault="00933C6A" w:rsidP="00933C6A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212121"/>
          <w:sz w:val="24"/>
          <w:szCs w:val="24"/>
        </w:rPr>
      </w:pPr>
    </w:p>
    <w:p w14:paraId="06ACE377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Pennod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5 -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Casgliad</w:t>
      </w:r>
      <w:proofErr w:type="spellEnd"/>
    </w:p>
    <w:p w14:paraId="319F00E8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5.1 -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Prif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bwyntiau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godir</w:t>
      </w:r>
      <w:proofErr w:type="spellEnd"/>
    </w:p>
    <w:p w14:paraId="3BF2925B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canfyddiadau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diddorol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cyfosodiad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ddarganfuwyd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eilaidd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llyfrau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cyfnodolion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erthyglau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gasglwyd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gynnal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lastRenderedPageBreak/>
        <w:t>sylfaenol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trwy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gyfweliadau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arsylwadau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dolennau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llafar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di-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eiriol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ddiddorol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gwirionedd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rheswm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dros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oherwydd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doedden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nhw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colli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hannibyniaeth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dibynnu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gormod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63E5913C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hynny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eang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amlwg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magi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nodweddion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eraill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nag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broblem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iechyd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gynnwys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byddent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eto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sefyllfa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diwallu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anghenion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(National Autistic Society, 2018). </w:t>
      </w:r>
    </w:p>
    <w:p w14:paraId="7901A560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Canfyddiad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sut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Cynlluniau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effeithio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enghraifft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chydlynydd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ADY,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eglurwyd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angen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un-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-un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cyflogi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staff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allu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nododd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llawer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ddim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mae'n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gyfreithiol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gadw'r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aelod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ychwanegol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ofn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hwnnw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eisiau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cefnogaeth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diwrnod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Mae’n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bwysig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cymorth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unigolion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continwwm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wrth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symud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rhwng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Camau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(Donaldson, 2015).</w:t>
      </w:r>
    </w:p>
    <w:p w14:paraId="4F325A5F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5.2 -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Proffesiynol</w:t>
      </w:r>
      <w:proofErr w:type="spellEnd"/>
    </w:p>
    <w:p w14:paraId="59C1CA26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33C6A">
        <w:rPr>
          <w:rFonts w:ascii="Times New Roman" w:hAnsi="Times New Roman" w:cs="Times New Roman"/>
          <w:sz w:val="24"/>
          <w:szCs w:val="24"/>
        </w:rPr>
        <w:t xml:space="preserve">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safbwynt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teimlwyd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disgybl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gofal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gwneud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cynnydd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cadarnhaol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pob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bennaf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wedi’i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anelu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gwelir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potensial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ddefnyddio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ohonynt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phlant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arall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sydd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efallai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ôl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ran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cymdeithasol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gymharu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â’i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chyfoedion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7A74F343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5.3 -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Awgrymiadau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gyfer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i/>
          <w:iCs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i/>
          <w:iCs/>
          <w:sz w:val="24"/>
          <w:szCs w:val="24"/>
        </w:rPr>
        <w:t>dyfodol</w:t>
      </w:r>
      <w:proofErr w:type="spellEnd"/>
    </w:p>
    <w:p w14:paraId="73A53AE9" w14:textId="77777777" w:rsidR="00933C6A" w:rsidRPr="00933C6A" w:rsidRDefault="00933C6A" w:rsidP="00933C6A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cyflwynodd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gwybodaeth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thechnegau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defnyddiol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hyrwyddo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cyfathrebu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Chyflwr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roedd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gwendidau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anffodus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dim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ac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myfyriwr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gyfwelwyd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933C6A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olygai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dim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ond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lastRenderedPageBreak/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ddwy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ochr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canlyniadau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cadarn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staff a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myfyrwyr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gasglu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consensws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dibynadwy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5A07BEF8" w14:textId="50182F8E" w:rsidR="00683F32" w:rsidRDefault="00933C6A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ogystal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chyfweld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mwy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bobl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darparu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holiaduron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cwestiynau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fwy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athrawon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fewn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sefydliadu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gwahanol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ymwelwyd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Uned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Cyfleusterau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Arbenigol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ystof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Profiad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Addysgu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Proffesiynol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nid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digon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amser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neu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holi’r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oedd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agos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gyda’r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plant.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Byddai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cyfweld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â’r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staff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fuddiol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iawn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ymchwil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prosiect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eu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bod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dysgu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plant ag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33C6A">
        <w:rPr>
          <w:rFonts w:ascii="Times New Roman" w:hAnsi="Times New Roman" w:cs="Times New Roman"/>
          <w:sz w:val="24"/>
          <w:szCs w:val="24"/>
        </w:rPr>
        <w:t>unig</w:t>
      </w:r>
      <w:proofErr w:type="spellEnd"/>
      <w:r w:rsidRPr="00933C6A">
        <w:rPr>
          <w:rFonts w:ascii="Times New Roman" w:hAnsi="Times New Roman" w:cs="Times New Roman"/>
          <w:sz w:val="24"/>
          <w:szCs w:val="24"/>
        </w:rPr>
        <w:t>.</w:t>
      </w:r>
    </w:p>
    <w:p w14:paraId="4AE54223" w14:textId="61BB901D" w:rsidR="00BC0EF6" w:rsidRDefault="00BC0EF6" w:rsidP="00933C6A">
      <w:pPr>
        <w:spacing w:line="360" w:lineRule="auto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 xml:space="preserve">5.4 – 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Diweddglo</w:t>
      </w:r>
      <w:proofErr w:type="spellEnd"/>
    </w:p>
    <w:p w14:paraId="3588085E" w14:textId="5DE8CCD8" w:rsidR="00BC0EF6" w:rsidRPr="00BC0EF6" w:rsidRDefault="00BC0EF6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Deallir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cymfathrebu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fewn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â </w:t>
      </w:r>
      <w:proofErr w:type="spellStart"/>
      <w:r>
        <w:rPr>
          <w:rFonts w:ascii="Times New Roman" w:hAnsi="Times New Roman" w:cs="Times New Roman"/>
          <w:sz w:val="24"/>
          <w:szCs w:val="24"/>
        </w:rPr>
        <w:t>Chyflwr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Sbectrwm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Awtistiaeth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defnyddio’r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startegaethau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enwedig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yw’r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ddi-eiriol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datblygiad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deallusol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academaidd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sgiliau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gydol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amlwg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fydd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strategaeth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gweithio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well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plant o </w:t>
      </w:r>
      <w:proofErr w:type="spellStart"/>
      <w:r>
        <w:rPr>
          <w:rFonts w:ascii="Times New Roman" w:hAnsi="Times New Roman" w:cs="Times New Roman"/>
          <w:sz w:val="24"/>
          <w:szCs w:val="24"/>
        </w:rPr>
        <w:t>gymharu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rhai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eraill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felly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pwysig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treialu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dechnegau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mwyn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canfod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>
        <w:rPr>
          <w:rFonts w:ascii="Times New Roman" w:hAnsi="Times New Roman" w:cs="Times New Roman"/>
          <w:sz w:val="24"/>
          <w:szCs w:val="24"/>
        </w:rPr>
        <w:t>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siwtio’r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unigolyn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well. </w:t>
      </w:r>
      <w:proofErr w:type="spellStart"/>
      <w:r w:rsidR="00430B92">
        <w:rPr>
          <w:rFonts w:ascii="Times New Roman" w:hAnsi="Times New Roman" w:cs="Times New Roman"/>
          <w:sz w:val="24"/>
          <w:szCs w:val="24"/>
        </w:rPr>
        <w:t>Bwriad</w:t>
      </w:r>
      <w:proofErr w:type="spellEnd"/>
      <w:r w:rsidR="00430B92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="00430B92">
        <w:rPr>
          <w:rFonts w:ascii="Times New Roman" w:hAnsi="Times New Roman" w:cs="Times New Roman"/>
          <w:sz w:val="24"/>
          <w:szCs w:val="24"/>
        </w:rPr>
        <w:t>strategaethau</w:t>
      </w:r>
      <w:proofErr w:type="spellEnd"/>
      <w:r w:rsidR="00430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>
        <w:rPr>
          <w:rFonts w:ascii="Times New Roman" w:hAnsi="Times New Roman" w:cs="Times New Roman"/>
          <w:sz w:val="24"/>
          <w:szCs w:val="24"/>
        </w:rPr>
        <w:t>yma</w:t>
      </w:r>
      <w:proofErr w:type="spellEnd"/>
      <w:r w:rsidR="00430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>
        <w:rPr>
          <w:rFonts w:ascii="Times New Roman" w:hAnsi="Times New Roman" w:cs="Times New Roman"/>
          <w:sz w:val="24"/>
          <w:szCs w:val="24"/>
        </w:rPr>
        <w:t>yw</w:t>
      </w:r>
      <w:proofErr w:type="spellEnd"/>
      <w:r w:rsidR="00430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>
        <w:rPr>
          <w:rFonts w:ascii="Times New Roman" w:hAnsi="Times New Roman" w:cs="Times New Roman"/>
          <w:sz w:val="24"/>
          <w:szCs w:val="24"/>
        </w:rPr>
        <w:t>sicrhau</w:t>
      </w:r>
      <w:proofErr w:type="spellEnd"/>
      <w:r w:rsidR="00430B9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>
        <w:rPr>
          <w:rFonts w:ascii="Times New Roman" w:hAnsi="Times New Roman" w:cs="Times New Roman"/>
          <w:sz w:val="24"/>
          <w:szCs w:val="24"/>
        </w:rPr>
        <w:t>fod</w:t>
      </w:r>
      <w:proofErr w:type="spellEnd"/>
      <w:r w:rsidR="00430B92">
        <w:rPr>
          <w:rFonts w:ascii="Times New Roman" w:hAnsi="Times New Roman" w:cs="Times New Roman"/>
          <w:sz w:val="24"/>
          <w:szCs w:val="24"/>
        </w:rPr>
        <w:t xml:space="preserve"> </w:t>
      </w:r>
      <w:r w:rsidR="00430B92" w:rsidRPr="00B40354">
        <w:rPr>
          <w:rFonts w:ascii="Times New Roman" w:hAnsi="Times New Roman" w:cs="Times New Roman"/>
          <w:sz w:val="24"/>
          <w:szCs w:val="24"/>
        </w:rPr>
        <w:t xml:space="preserve">y plant ag ASD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yn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derbyn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B40354" w:rsidRPr="00B40354">
        <w:rPr>
          <w:rFonts w:ascii="Times New Roman" w:hAnsi="Times New Roman" w:cs="Times New Roman"/>
          <w:sz w:val="24"/>
          <w:szCs w:val="24"/>
        </w:rPr>
        <w:t>yr</w:t>
      </w:r>
      <w:proofErr w:type="spellEnd"/>
      <w:r w:rsidR="00B40354" w:rsidRPr="00B40354">
        <w:rPr>
          <w:rFonts w:ascii="Times New Roman" w:hAnsi="Times New Roman" w:cs="Times New Roman"/>
          <w:sz w:val="24"/>
          <w:szCs w:val="24"/>
        </w:rPr>
        <w:t xml:space="preserve"> </w:t>
      </w:r>
      <w:r w:rsidR="00430B92" w:rsidRPr="00B40354">
        <w:rPr>
          <w:rFonts w:ascii="Times New Roman" w:hAnsi="Times New Roman" w:cs="Times New Roman"/>
          <w:sz w:val="24"/>
          <w:szCs w:val="24"/>
        </w:rPr>
        <w:t xml:space="preserve">un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addysg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â'u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cyfoedion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gan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ganiatáu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iddynt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ddatblygu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i'r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un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capasiti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â'r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rhai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0B92" w:rsidRPr="00B40354">
        <w:rPr>
          <w:rFonts w:ascii="Times New Roman" w:hAnsi="Times New Roman" w:cs="Times New Roman"/>
          <w:sz w:val="24"/>
          <w:szCs w:val="24"/>
        </w:rPr>
        <w:t>o'u</w:t>
      </w:r>
      <w:proofErr w:type="spellEnd"/>
      <w:r w:rsidR="00430B92" w:rsidRPr="00B4035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D0FFD">
        <w:rPr>
          <w:rFonts w:ascii="Times New Roman" w:hAnsi="Times New Roman" w:cs="Times New Roman"/>
          <w:sz w:val="24"/>
          <w:szCs w:val="24"/>
        </w:rPr>
        <w:t>ch</w:t>
      </w:r>
      <w:r w:rsidR="00430B92" w:rsidRPr="00B40354">
        <w:rPr>
          <w:rFonts w:ascii="Times New Roman" w:hAnsi="Times New Roman" w:cs="Times New Roman"/>
          <w:sz w:val="24"/>
          <w:szCs w:val="24"/>
        </w:rPr>
        <w:t>wmpas</w:t>
      </w:r>
      <w:proofErr w:type="spellEnd"/>
      <w:r w:rsidR="00B40354">
        <w:rPr>
          <w:rFonts w:ascii="Times New Roman" w:hAnsi="Times New Roman" w:cs="Times New Roman"/>
          <w:sz w:val="24"/>
          <w:szCs w:val="24"/>
        </w:rPr>
        <w:t>.</w:t>
      </w:r>
    </w:p>
    <w:p w14:paraId="5861002B" w14:textId="1C5057C0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8A0600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068C64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2BCA39D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FF3B947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0B32E68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DA8A7B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392A047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AF0AB6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B39A15F" w14:textId="29910A37" w:rsidR="004D1DC9" w:rsidRDefault="00A72A10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Nifer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eiriau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- 6397</w:t>
      </w:r>
    </w:p>
    <w:p w14:paraId="6F6F4D9F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80244F" w14:textId="77777777" w:rsidR="004D1DC9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432A54" w14:textId="635F5126" w:rsidR="004D1DC9" w:rsidRPr="00BC0EF6" w:rsidRDefault="004D1DC9" w:rsidP="00933C6A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proofErr w:type="spellStart"/>
      <w:r w:rsidRPr="00BC0EF6">
        <w:rPr>
          <w:rFonts w:ascii="Times New Roman" w:hAnsi="Times New Roman" w:cs="Times New Roman"/>
          <w:sz w:val="24"/>
          <w:szCs w:val="24"/>
          <w:u w:val="single"/>
        </w:rPr>
        <w:lastRenderedPageBreak/>
        <w:t>Rhestr</w:t>
      </w:r>
      <w:proofErr w:type="spellEnd"/>
      <w:r w:rsidRPr="00BC0EF6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proofErr w:type="spellStart"/>
      <w:r w:rsidRPr="00BC0EF6">
        <w:rPr>
          <w:rFonts w:ascii="Times New Roman" w:hAnsi="Times New Roman" w:cs="Times New Roman"/>
          <w:sz w:val="24"/>
          <w:szCs w:val="24"/>
          <w:u w:val="single"/>
        </w:rPr>
        <w:t>gyfeiriadau</w:t>
      </w:r>
      <w:proofErr w:type="spellEnd"/>
    </w:p>
    <w:p w14:paraId="7BF45315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bookmarkStart w:id="2" w:name="_Hlk7346025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Ambitious about Autism (2017)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Encouraging </w:t>
      </w:r>
      <w:proofErr w:type="spellStart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Indipendence</w:t>
      </w:r>
      <w:proofErr w:type="spellEnd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.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gael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: </w:t>
      </w:r>
      <w:hyperlink r:id="rId7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https://www.ambitiousaboutautism.org.uk/understanding-autism/independence/encouraging-independence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18.04.19).</w:t>
      </w:r>
    </w:p>
    <w:p w14:paraId="672444F6" w14:textId="77777777" w:rsidR="00043F72" w:rsidRPr="00EB5939" w:rsidRDefault="00043F72" w:rsidP="00043F72">
      <w:pPr>
        <w:rPr>
          <w:rFonts w:ascii="Times New Roman" w:hAnsi="Times New Roman" w:cs="Times New Roman"/>
          <w:sz w:val="24"/>
          <w:szCs w:val="24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Autistic Self Advocacy Network (2014)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Colour Communication Badges.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gael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: </w:t>
      </w:r>
      <w:hyperlink r:id="rId8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https://autisticadvocacy.org/wp-content/uploads/2014/02/ColorCommunicationBadges.pdf</w:t>
        </w:r>
      </w:hyperlink>
      <w:r w:rsidRPr="00885ED1">
        <w:rPr>
          <w:rFonts w:ascii="Times New Roman" w:hAnsi="Times New Roman" w:cs="Times New Roman"/>
          <w:color w:val="777777"/>
          <w:sz w:val="24"/>
          <w:szCs w:val="24"/>
        </w:rPr>
        <w:t xml:space="preserve"> </w:t>
      </w:r>
      <w:r w:rsidRPr="00EB593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EB5939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EB5939">
        <w:rPr>
          <w:rFonts w:ascii="Times New Roman" w:hAnsi="Times New Roman" w:cs="Times New Roman"/>
          <w:sz w:val="24"/>
          <w:szCs w:val="24"/>
        </w:rPr>
        <w:t>: 22.04.19).</w:t>
      </w:r>
    </w:p>
    <w:p w14:paraId="757686C7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BERA (2018)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Ethical Guidelines for Educational Research.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BERA: London.</w:t>
      </w:r>
    </w:p>
    <w:p w14:paraId="5F1D7255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Boucher, J. (2009)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The Autistic Spectrum: Characteristics, Causes and Practical Issues.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SAGE: London.</w:t>
      </w:r>
    </w:p>
    <w:p w14:paraId="07B81268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Bruner, J. S. (1990)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Acts of Meaning.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Harvard University Press: Cambridge.</w:t>
      </w:r>
    </w:p>
    <w:p w14:paraId="3BA6C5FF" w14:textId="77777777" w:rsidR="00043F72" w:rsidRPr="00EB5939" w:rsidRDefault="00043F72" w:rsidP="00043F7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Carmosino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A. (2019)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Conditions Associated with Autism.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gael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</w:t>
      </w:r>
      <w:r w:rsidRPr="00EB5939"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https://psychcentral.com/disorders/autism/conditions-associated-with-autism/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20.04.19).</w:t>
      </w:r>
    </w:p>
    <w:p w14:paraId="0806938B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Centre for Autism (2019)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Completing work independently.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gael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</w:t>
      </w:r>
      <w:r w:rsidRPr="00EB5939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http://best-practice.middletownautism.com/teachingcoreskills/completing-work-independently/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21.04.19).</w:t>
      </w:r>
    </w:p>
    <w:p w14:paraId="7F56EF0B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Charman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T a Stone, W. (2006)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Social and Communication Development in Autism Spectrum Disorders.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Guilford Publications: New York.</w:t>
      </w:r>
    </w:p>
    <w:p w14:paraId="451D7800" w14:textId="25496832" w:rsidR="00043F72" w:rsidRPr="00885ED1" w:rsidRDefault="00043F72" w:rsidP="00043F72">
      <w:pPr>
        <w:rPr>
          <w:rStyle w:val="Hyperlink"/>
          <w:rFonts w:ascii="Times New Roman" w:hAnsi="Times New Roman" w:cs="Times New Roman"/>
          <w:sz w:val="24"/>
          <w:szCs w:val="24"/>
        </w:rPr>
      </w:pP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Debois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, S. (2019)</w:t>
      </w:r>
      <w:r w:rsidR="00D5360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Pr="00885ED1">
        <w:rPr>
          <w:rFonts w:ascii="Times New Roman" w:hAnsi="Times New Roman" w:cs="Times New Roman"/>
          <w:i/>
          <w:sz w:val="24"/>
          <w:szCs w:val="24"/>
        </w:rPr>
        <w:t xml:space="preserve">10 Advantages and Disadvantages of Questionnaires.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: </w:t>
      </w:r>
      <w:hyperlink r:id="rId11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https://surveyanyplace.com/questionnaire-pros-and-cons/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20.04.19).</w:t>
      </w:r>
    </w:p>
    <w:p w14:paraId="16916D59" w14:textId="77777777" w:rsidR="00043F72" w:rsidRPr="00885ED1" w:rsidRDefault="00043F72" w:rsidP="00043F72">
      <w:pPr>
        <w:rPr>
          <w:rFonts w:ascii="Times New Roman" w:hAnsi="Times New Roman" w:cs="Times New Roman"/>
          <w:sz w:val="24"/>
          <w:szCs w:val="24"/>
        </w:rPr>
      </w:pPr>
      <w:r w:rsidRPr="00885ED1">
        <w:rPr>
          <w:rFonts w:ascii="Times New Roman" w:hAnsi="Times New Roman" w:cs="Times New Roman"/>
          <w:sz w:val="24"/>
          <w:szCs w:val="24"/>
        </w:rPr>
        <w:t xml:space="preserve">Donaldson, G. (2015) </w:t>
      </w:r>
      <w:proofErr w:type="spellStart"/>
      <w:r w:rsidRPr="00885ED1">
        <w:rPr>
          <w:rFonts w:ascii="Times New Roman" w:hAnsi="Times New Roman" w:cs="Times New Roman"/>
          <w:i/>
          <w:sz w:val="24"/>
          <w:szCs w:val="24"/>
        </w:rPr>
        <w:t>Dyfodol</w:t>
      </w:r>
      <w:proofErr w:type="spellEnd"/>
      <w:r w:rsidRPr="00885ED1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i/>
          <w:sz w:val="24"/>
          <w:szCs w:val="24"/>
        </w:rPr>
        <w:t>Llwyddiannus</w:t>
      </w:r>
      <w:proofErr w:type="spellEnd"/>
      <w:r w:rsidRPr="00885ED1">
        <w:rPr>
          <w:rFonts w:ascii="Times New Roman" w:hAnsi="Times New Roman" w:cs="Times New Roman"/>
          <w:i/>
          <w:sz w:val="24"/>
          <w:szCs w:val="24"/>
        </w:rPr>
        <w:t xml:space="preserve">.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Ceardydd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Llywodraeth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 Cymru.</w:t>
      </w:r>
    </w:p>
    <w:p w14:paraId="641C9E89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Farnsworth, B. (2018)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885ED1">
        <w:rPr>
          <w:rFonts w:ascii="Times New Roman" w:hAnsi="Times New Roman" w:cs="Times New Roman"/>
          <w:i/>
          <w:color w:val="020202"/>
          <w:sz w:val="24"/>
          <w:szCs w:val="24"/>
        </w:rPr>
        <w:t xml:space="preserve">Eye Tracking and Autism – Current and Future Research. </w:t>
      </w:r>
      <w:proofErr w:type="spellStart"/>
      <w:r w:rsidRPr="00885ED1">
        <w:rPr>
          <w:rFonts w:ascii="Times New Roman" w:hAnsi="Times New Roman" w:cs="Times New Roman"/>
          <w:color w:val="020202"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color w:val="020202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color w:val="020202"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color w:val="020202"/>
          <w:sz w:val="24"/>
          <w:szCs w:val="24"/>
        </w:rPr>
        <w:t>:</w:t>
      </w:r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https://imotions.com/blog/eye-tracking-autism-current-research/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10.04.19).</w:t>
      </w:r>
    </w:p>
    <w:p w14:paraId="38FAD83E" w14:textId="77777777" w:rsidR="00043F72" w:rsidRPr="00885ED1" w:rsidRDefault="00043F72" w:rsidP="00043F72">
      <w:pPr>
        <w:rPr>
          <w:rStyle w:val="Hyperlink"/>
          <w:rFonts w:ascii="Times New Roman" w:hAnsi="Times New Roman" w:cs="Times New Roman"/>
          <w:sz w:val="24"/>
          <w:szCs w:val="24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Forbes (2017)</w:t>
      </w:r>
      <w:bookmarkStart w:id="3" w:name="_GoBack"/>
      <w:r w:rsidRPr="00B4545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bookmarkEnd w:id="3"/>
      <w:r w:rsidRPr="00885ED1">
        <w:rPr>
          <w:rFonts w:ascii="Times New Roman" w:hAnsi="Times New Roman" w:cs="Times New Roman"/>
          <w:bCs/>
          <w:i/>
          <w:color w:val="333333"/>
          <w:sz w:val="24"/>
          <w:szCs w:val="24"/>
        </w:rPr>
        <w:t xml:space="preserve">Research Shows That People </w:t>
      </w:r>
      <w:proofErr w:type="gramStart"/>
      <w:r w:rsidRPr="00885ED1">
        <w:rPr>
          <w:rFonts w:ascii="Times New Roman" w:hAnsi="Times New Roman" w:cs="Times New Roman"/>
          <w:bCs/>
          <w:i/>
          <w:color w:val="333333"/>
          <w:sz w:val="24"/>
          <w:szCs w:val="24"/>
        </w:rPr>
        <w:t>With</w:t>
      </w:r>
      <w:proofErr w:type="gramEnd"/>
      <w:r w:rsidRPr="00885ED1">
        <w:rPr>
          <w:rFonts w:ascii="Times New Roman" w:hAnsi="Times New Roman" w:cs="Times New Roman"/>
          <w:bCs/>
          <w:i/>
          <w:color w:val="333333"/>
          <w:sz w:val="24"/>
          <w:szCs w:val="24"/>
        </w:rPr>
        <w:t xml:space="preserve"> Autism Have A Stronger Aptitude For Focusing On Tasks. </w:t>
      </w:r>
      <w:proofErr w:type="spellStart"/>
      <w:r w:rsidRPr="00885ED1">
        <w:rPr>
          <w:rFonts w:ascii="Times New Roman" w:hAnsi="Times New Roman" w:cs="Times New Roman"/>
          <w:bCs/>
          <w:color w:val="333333"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bCs/>
          <w:color w:val="333333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bCs/>
          <w:color w:val="333333"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bCs/>
          <w:color w:val="333333"/>
          <w:sz w:val="24"/>
          <w:szCs w:val="24"/>
        </w:rPr>
        <w:t xml:space="preserve">: </w:t>
      </w:r>
      <w:hyperlink r:id="rId13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https://www.forbes.com/sites/quora/2017/07/20/research-shows-that-people-with-autism-have-a-stronger-aptitude-for-focusing-on-tasks/#723029932e82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</w:rPr>
        <w:t>: 18.04.19).</w:t>
      </w:r>
    </w:p>
    <w:p w14:paraId="0A46A0A3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885ED1">
        <w:rPr>
          <w:rFonts w:ascii="Times New Roman" w:hAnsi="Times New Roman" w:cs="Times New Roman"/>
          <w:sz w:val="24"/>
          <w:szCs w:val="24"/>
        </w:rPr>
        <w:t>Furfaro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, H (2018) </w:t>
      </w:r>
      <w:r w:rsidRPr="00885ED1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Conditions that accompany autism, explained. </w:t>
      </w:r>
      <w:proofErr w:type="spellStart"/>
      <w:r w:rsidRPr="00885ED1">
        <w:rPr>
          <w:rFonts w:ascii="Times New Roman" w:hAnsi="Times New Roman" w:cs="Times New Roman"/>
          <w:color w:val="000000"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color w:val="000000"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color w:val="000000"/>
          <w:sz w:val="24"/>
          <w:szCs w:val="24"/>
        </w:rPr>
        <w:t>:</w:t>
      </w:r>
      <w:r w:rsidRPr="00885ED1">
        <w:rPr>
          <w:rFonts w:ascii="Times New Roman" w:hAnsi="Times New Roman" w:cs="Times New Roman"/>
          <w:i/>
          <w:color w:val="777777"/>
          <w:sz w:val="24"/>
          <w:szCs w:val="24"/>
        </w:rPr>
        <w:t xml:space="preserve"> </w:t>
      </w:r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hyperlink r:id="rId14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https://www.spectrumnews.org/news/conditions-accompany-autism-explained/</w:t>
        </w:r>
      </w:hyperlink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19.04.19).</w:t>
      </w:r>
    </w:p>
    <w:p w14:paraId="528D4616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Hughes, S. (2017) </w:t>
      </w:r>
      <w:proofErr w:type="spellStart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Pwyllgor</w:t>
      </w:r>
      <w:proofErr w:type="spellEnd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</w:t>
      </w:r>
      <w:proofErr w:type="spellStart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Ymchwil</w:t>
      </w:r>
      <w:proofErr w:type="spellEnd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a </w:t>
      </w:r>
      <w:proofErr w:type="spellStart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Moeseg</w:t>
      </w:r>
      <w:proofErr w:type="spellEnd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y </w:t>
      </w:r>
      <w:proofErr w:type="spellStart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Gyfadran</w:t>
      </w:r>
      <w:proofErr w:type="spellEnd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</w:t>
      </w:r>
      <w:proofErr w:type="spellStart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Addysg</w:t>
      </w:r>
      <w:proofErr w:type="spellEnd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a </w:t>
      </w:r>
      <w:proofErr w:type="spellStart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Chymunedau</w:t>
      </w:r>
      <w:proofErr w:type="spellEnd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.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UWTSD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heb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ei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gyhoeddi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.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Ar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gael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: </w:t>
      </w:r>
      <w:hyperlink r:id="rId15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https://moodle.uwtsd.ac.uk/pluginfile.php/232052/mod_resource/content/1/FEC%20Ethics%20powerpoint%20Cym%20Sept%202017.pdf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12.04.19).</w:t>
      </w:r>
    </w:p>
    <w:p w14:paraId="10C68EAA" w14:textId="77777777" w:rsidR="00043F72" w:rsidRPr="00885ED1" w:rsidRDefault="00043F72" w:rsidP="00043F72">
      <w:pPr>
        <w:rPr>
          <w:rStyle w:val="Hyperlink"/>
          <w:rFonts w:ascii="Times New Roman" w:hAnsi="Times New Roman" w:cs="Times New Roman"/>
          <w:sz w:val="24"/>
          <w:szCs w:val="24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Inclusive Technology (2019) </w:t>
      </w:r>
      <w:r w:rsidRPr="00885ED1">
        <w:rPr>
          <w:rFonts w:ascii="Times New Roman" w:hAnsi="Times New Roman" w:cs="Times New Roman"/>
          <w:bCs/>
          <w:i/>
          <w:sz w:val="24"/>
          <w:szCs w:val="24"/>
        </w:rPr>
        <w:t xml:space="preserve">Eye Gaze – say it with your </w:t>
      </w:r>
      <w:proofErr w:type="gramStart"/>
      <w:r w:rsidRPr="00885ED1">
        <w:rPr>
          <w:rFonts w:ascii="Times New Roman" w:hAnsi="Times New Roman" w:cs="Times New Roman"/>
          <w:bCs/>
          <w:i/>
          <w:sz w:val="24"/>
          <w:szCs w:val="24"/>
        </w:rPr>
        <w:t>eyes!.</w:t>
      </w:r>
      <w:proofErr w:type="gramEnd"/>
      <w:r w:rsidRPr="00885ED1">
        <w:rPr>
          <w:rFonts w:ascii="Times New Roman" w:hAnsi="Times New Roman" w:cs="Times New Roman"/>
          <w:bCs/>
          <w:i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bCs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bCs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bCs/>
          <w:sz w:val="24"/>
          <w:szCs w:val="24"/>
        </w:rPr>
        <w:t>:</w:t>
      </w:r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hyperlink r:id="rId16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http://www.inclusive.co.uk/articles/eye-gaze-say-it-with-your-eyes-a490#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14.04.19).</w:t>
      </w:r>
    </w:p>
    <w:p w14:paraId="2C5BCCFA" w14:textId="346D7F5D" w:rsidR="00043F72" w:rsidRPr="00885ED1" w:rsidRDefault="00043F72" w:rsidP="00043F72">
      <w:pPr>
        <w:rPr>
          <w:rStyle w:val="Hyperlink"/>
          <w:rFonts w:ascii="Times New Roman" w:hAnsi="Times New Roman" w:cs="Times New Roman"/>
          <w:sz w:val="24"/>
          <w:szCs w:val="24"/>
        </w:rPr>
      </w:pPr>
      <w:r w:rsidRPr="00885ED1">
        <w:rPr>
          <w:rFonts w:ascii="Times New Roman" w:hAnsi="Times New Roman" w:cs="Times New Roman"/>
          <w:sz w:val="24"/>
          <w:szCs w:val="24"/>
        </w:rPr>
        <w:lastRenderedPageBreak/>
        <w:t xml:space="preserve">Interactive Autism Network (2019) </w:t>
      </w:r>
      <w:r w:rsidRPr="00885ED1">
        <w:rPr>
          <w:rFonts w:ascii="Times New Roman" w:hAnsi="Times New Roman" w:cs="Times New Roman"/>
          <w:i/>
          <w:sz w:val="24"/>
          <w:szCs w:val="24"/>
        </w:rPr>
        <w:t>Introduction to Autism.</w:t>
      </w:r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: </w:t>
      </w:r>
      <w:hyperlink r:id="rId17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https://webcache.googleusercontent.com/search?q=cache:gR5mZRHy5ZwJ:https://iancommunity.org/introduction-autism+&amp;cd=3&amp;hl=en&amp;ct=clnk&amp;gl=uk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10.04.19)</w:t>
      </w:r>
      <w:r w:rsid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58D355A8" w14:textId="77777777" w:rsidR="00043F72" w:rsidRPr="00885ED1" w:rsidRDefault="00043F72" w:rsidP="00043F72">
      <w:pPr>
        <w:rPr>
          <w:rStyle w:val="Hyperlink"/>
          <w:rFonts w:ascii="Times New Roman" w:hAnsi="Times New Roman" w:cs="Times New Roman"/>
          <w:sz w:val="24"/>
          <w:szCs w:val="24"/>
        </w:rPr>
      </w:pP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Klin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A.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et al.,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(2002)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885ED1">
        <w:rPr>
          <w:rFonts w:ascii="Times New Roman" w:hAnsi="Times New Roman" w:cs="Times New Roman"/>
          <w:bCs/>
          <w:i/>
          <w:color w:val="000000"/>
          <w:sz w:val="24"/>
          <w:szCs w:val="24"/>
        </w:rPr>
        <w:t xml:space="preserve">Visual fixation patterns during viewing of naturalistic social situations as predictors of social competence in individuals with autism. </w:t>
      </w:r>
      <w:proofErr w:type="spellStart"/>
      <w:r w:rsidRPr="00885ED1">
        <w:rPr>
          <w:rFonts w:ascii="Times New Roman" w:hAnsi="Times New Roman" w:cs="Times New Roman"/>
          <w:bCs/>
          <w:color w:val="000000"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bCs/>
          <w:color w:val="000000"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bCs/>
          <w:color w:val="000000"/>
          <w:sz w:val="24"/>
          <w:szCs w:val="24"/>
        </w:rPr>
        <w:t>:</w:t>
      </w:r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hyperlink r:id="rId18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https://www.ncbi.nlm.nih.gov/pubmed/12215080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885ED1">
        <w:rPr>
          <w:rStyle w:val="Hyperlink"/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885ED1">
        <w:rPr>
          <w:rStyle w:val="Hyperlink"/>
          <w:rFonts w:ascii="Times New Roman" w:hAnsi="Times New Roman" w:cs="Times New Roman"/>
          <w:sz w:val="24"/>
          <w:szCs w:val="24"/>
        </w:rPr>
        <w:t>: 10.04.19).</w:t>
      </w:r>
    </w:p>
    <w:p w14:paraId="3E89E8C5" w14:textId="77777777" w:rsidR="00043F72" w:rsidRPr="00885ED1" w:rsidRDefault="00043F72" w:rsidP="00043F72">
      <w:pPr>
        <w:rPr>
          <w:rStyle w:val="Hyperlink"/>
          <w:rFonts w:ascii="Times New Roman" w:hAnsi="Times New Roman" w:cs="Times New Roman"/>
          <w:sz w:val="24"/>
          <w:szCs w:val="24"/>
        </w:rPr>
      </w:pPr>
      <w:r w:rsidRPr="00885ED1">
        <w:rPr>
          <w:rFonts w:ascii="Times New Roman" w:hAnsi="Times New Roman" w:cs="Times New Roman"/>
          <w:sz w:val="24"/>
          <w:szCs w:val="24"/>
        </w:rPr>
        <w:t xml:space="preserve">National Autistic Society (2018) </w:t>
      </w:r>
      <w:r w:rsidRPr="00885ED1">
        <w:rPr>
          <w:rFonts w:ascii="Times New Roman" w:hAnsi="Times New Roman" w:cs="Times New Roman"/>
          <w:i/>
          <w:sz w:val="24"/>
          <w:szCs w:val="24"/>
        </w:rPr>
        <w:t xml:space="preserve">Autism.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: </w:t>
      </w:r>
      <w:hyperlink r:id="rId19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https://www.autism.org.uk/about/what-is/asd.aspx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14.03.19)</w:t>
      </w:r>
    </w:p>
    <w:p w14:paraId="4BB3A622" w14:textId="77777777" w:rsidR="00043F72" w:rsidRPr="00EB5939" w:rsidRDefault="00043F72" w:rsidP="00043F72">
      <w:pPr>
        <w:rPr>
          <w:rFonts w:ascii="Times New Roman" w:hAnsi="Times New Roman" w:cs="Times New Roman"/>
          <w:sz w:val="24"/>
          <w:szCs w:val="24"/>
        </w:rPr>
      </w:pPr>
      <w:r w:rsidRPr="00885ED1">
        <w:rPr>
          <w:rFonts w:ascii="Times New Roman" w:hAnsi="Times New Roman" w:cs="Times New Roman"/>
          <w:sz w:val="24"/>
          <w:szCs w:val="24"/>
        </w:rPr>
        <w:t xml:space="preserve">Priory (2019) </w:t>
      </w:r>
      <w:r w:rsidRPr="00885ED1">
        <w:rPr>
          <w:rFonts w:ascii="Times New Roman" w:hAnsi="Times New Roman" w:cs="Times New Roman"/>
          <w:i/>
          <w:sz w:val="24"/>
          <w:szCs w:val="24"/>
        </w:rPr>
        <w:t xml:space="preserve">Unqualified and unstructured – Autism in mainstream education.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sz w:val="24"/>
          <w:szCs w:val="24"/>
        </w:rPr>
        <w:t xml:space="preserve">: </w:t>
      </w:r>
      <w:hyperlink r:id="rId20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https://www.priorychildrensservices.co.uk/news-blogs/unqualified-and-unstructured-autism-in-mainstream-education/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08.04.19)</w:t>
      </w:r>
    </w:p>
    <w:p w14:paraId="45F934A7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Sasson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N. J.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et al.,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(2017) </w:t>
      </w:r>
      <w:r w:rsidRPr="00885ED1">
        <w:rPr>
          <w:rFonts w:ascii="Times New Roman" w:hAnsi="Times New Roman" w:cs="Times New Roman"/>
          <w:i/>
          <w:color w:val="222222"/>
          <w:spacing w:val="3"/>
          <w:sz w:val="24"/>
          <w:szCs w:val="24"/>
        </w:rPr>
        <w:t xml:space="preserve">Neurotypical Peers are Less Willing to Interact with Those with Autism based on Thin Slice Judgments. </w:t>
      </w:r>
      <w:proofErr w:type="spellStart"/>
      <w:r w:rsidRPr="00885ED1">
        <w:rPr>
          <w:rFonts w:ascii="Times New Roman" w:hAnsi="Times New Roman" w:cs="Times New Roman"/>
          <w:color w:val="222222"/>
          <w:spacing w:val="3"/>
          <w:sz w:val="24"/>
          <w:szCs w:val="24"/>
        </w:rPr>
        <w:t>Ar</w:t>
      </w:r>
      <w:proofErr w:type="spellEnd"/>
      <w:r w:rsidRPr="00885ED1">
        <w:rPr>
          <w:rFonts w:ascii="Times New Roman" w:hAnsi="Times New Roman" w:cs="Times New Roman"/>
          <w:color w:val="222222"/>
          <w:spacing w:val="3"/>
          <w:sz w:val="24"/>
          <w:szCs w:val="24"/>
        </w:rPr>
        <w:t xml:space="preserve"> </w:t>
      </w:r>
      <w:proofErr w:type="spellStart"/>
      <w:r w:rsidRPr="00885ED1">
        <w:rPr>
          <w:rFonts w:ascii="Times New Roman" w:hAnsi="Times New Roman" w:cs="Times New Roman"/>
          <w:color w:val="222222"/>
          <w:spacing w:val="3"/>
          <w:sz w:val="24"/>
          <w:szCs w:val="24"/>
        </w:rPr>
        <w:t>gael</w:t>
      </w:r>
      <w:proofErr w:type="spellEnd"/>
      <w:r w:rsidRPr="00885ED1">
        <w:rPr>
          <w:rFonts w:ascii="Times New Roman" w:hAnsi="Times New Roman" w:cs="Times New Roman"/>
          <w:color w:val="222222"/>
          <w:spacing w:val="3"/>
          <w:sz w:val="24"/>
          <w:szCs w:val="24"/>
        </w:rPr>
        <w:t>:</w:t>
      </w:r>
      <w:r w:rsidRPr="00885ED1">
        <w:rPr>
          <w:rFonts w:ascii="Times New Roman" w:hAnsi="Times New Roman" w:cs="Times New Roman"/>
          <w:sz w:val="24"/>
          <w:szCs w:val="24"/>
        </w:rPr>
        <w:t xml:space="preserve"> </w:t>
      </w:r>
      <w:hyperlink r:id="rId21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https://www.nature.com/articles/srep40700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16.04.19).</w:t>
      </w:r>
    </w:p>
    <w:p w14:paraId="0465BD65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Seale, C. (2012)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Researching Society and Culture.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SAGE: London. </w:t>
      </w:r>
    </w:p>
    <w:p w14:paraId="4E1F6D2F" w14:textId="77777777" w:rsidR="00043F72" w:rsidRPr="00EB5939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Siegel, B. (1996) </w:t>
      </w:r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The World </w:t>
      </w:r>
      <w:proofErr w:type="gramStart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Of</w:t>
      </w:r>
      <w:proofErr w:type="gramEnd"/>
      <w:r w:rsidRPr="00EB5939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The Autistic Child. </w:t>
      </w:r>
      <w:r w:rsidRPr="00EB593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Oxford University Press: London.</w:t>
      </w:r>
    </w:p>
    <w:p w14:paraId="26AC8555" w14:textId="77777777" w:rsidR="00043F72" w:rsidRPr="00885ED1" w:rsidRDefault="00043F72" w:rsidP="00043F72">
      <w:pPr>
        <w:rPr>
          <w:rStyle w:val="Hyperlink"/>
          <w:rFonts w:ascii="Times New Roman" w:hAnsi="Times New Roman" w:cs="Times New Roman"/>
          <w:sz w:val="24"/>
          <w:szCs w:val="24"/>
        </w:rPr>
      </w:pPr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Soraya, L. (2014)</w:t>
      </w:r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 </w:t>
      </w:r>
      <w:r w:rsidRPr="00885ED1">
        <w:rPr>
          <w:rFonts w:ascii="Times New Roman" w:hAnsi="Times New Roman" w:cs="Times New Roman"/>
          <w:i/>
          <w:color w:val="2C2D30"/>
          <w:sz w:val="24"/>
          <w:szCs w:val="24"/>
        </w:rPr>
        <w:t xml:space="preserve">Using Structure </w:t>
      </w:r>
      <w:proofErr w:type="gramStart"/>
      <w:r w:rsidRPr="00885ED1">
        <w:rPr>
          <w:rFonts w:ascii="Times New Roman" w:hAnsi="Times New Roman" w:cs="Times New Roman"/>
          <w:i/>
          <w:color w:val="2C2D30"/>
          <w:sz w:val="24"/>
          <w:szCs w:val="24"/>
        </w:rPr>
        <w:t>To</w:t>
      </w:r>
      <w:proofErr w:type="gramEnd"/>
      <w:r w:rsidRPr="00885ED1">
        <w:rPr>
          <w:rFonts w:ascii="Times New Roman" w:hAnsi="Times New Roman" w:cs="Times New Roman"/>
          <w:i/>
          <w:color w:val="2C2D30"/>
          <w:sz w:val="24"/>
          <w:szCs w:val="24"/>
        </w:rPr>
        <w:t xml:space="preserve"> Help Autistic Kids Build Flexibility</w:t>
      </w:r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885ED1">
        <w:rPr>
          <w:rStyle w:val="Hyperlink"/>
          <w:rFonts w:ascii="Times New Roman" w:hAnsi="Times New Roman" w:cs="Times New Roman"/>
          <w:sz w:val="24"/>
          <w:szCs w:val="24"/>
        </w:rPr>
        <w:t>Ar</w:t>
      </w:r>
      <w:proofErr w:type="spellEnd"/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85ED1">
        <w:rPr>
          <w:rStyle w:val="Hyperlink"/>
          <w:rFonts w:ascii="Times New Roman" w:hAnsi="Times New Roman" w:cs="Times New Roman"/>
          <w:sz w:val="24"/>
          <w:szCs w:val="24"/>
        </w:rPr>
        <w:t>gael</w:t>
      </w:r>
      <w:proofErr w:type="spellEnd"/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: </w:t>
      </w:r>
      <w:hyperlink r:id="rId22" w:history="1">
        <w:r w:rsidRPr="00885ED1">
          <w:rPr>
            <w:rStyle w:val="Hyperlink"/>
            <w:rFonts w:ascii="Times New Roman" w:hAnsi="Times New Roman" w:cs="Times New Roman"/>
            <w:sz w:val="24"/>
            <w:szCs w:val="24"/>
          </w:rPr>
          <w:t>https://www.psychologytoday.com/us/blog/aspergers-diary/201403/using-structure-help-autistic-kids-build-flexibility</w:t>
        </w:r>
      </w:hyperlink>
      <w:r w:rsidRPr="00885ED1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Darllenwyd</w:t>
      </w:r>
      <w:proofErr w:type="spellEnd"/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21.04.19).</w:t>
      </w:r>
    </w:p>
    <w:p w14:paraId="4383DEE0" w14:textId="77777777" w:rsidR="00043F72" w:rsidRPr="00043F72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proofErr w:type="spellStart"/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Tantam</w:t>
      </w:r>
      <w:proofErr w:type="spellEnd"/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D. (2012) </w:t>
      </w:r>
      <w:r w:rsidRPr="00043F7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Autism Spectrum Disorders Through </w:t>
      </w:r>
      <w:proofErr w:type="gramStart"/>
      <w:r w:rsidRPr="00043F7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The</w:t>
      </w:r>
      <w:proofErr w:type="gramEnd"/>
      <w:r w:rsidRPr="00043F7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Life Span. </w:t>
      </w:r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Jessica Kingsley Publications: London.</w:t>
      </w:r>
    </w:p>
    <w:p w14:paraId="350A1EC7" w14:textId="77777777" w:rsidR="00043F72" w:rsidRPr="00043F72" w:rsidRDefault="00043F72" w:rsidP="00043F72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The National Autistic Society (1991) </w:t>
      </w:r>
      <w:r w:rsidRPr="00043F7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Approaches </w:t>
      </w:r>
      <w:proofErr w:type="gramStart"/>
      <w:r w:rsidRPr="00043F7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>To</w:t>
      </w:r>
      <w:proofErr w:type="gramEnd"/>
      <w:r w:rsidRPr="00043F7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 Autism. </w:t>
      </w:r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The National Autistic Society: London.</w:t>
      </w:r>
    </w:p>
    <w:p w14:paraId="604B853E" w14:textId="77777777" w:rsidR="00043F72" w:rsidRPr="00043F72" w:rsidRDefault="00043F72" w:rsidP="00043F72">
      <w:pPr>
        <w:rPr>
          <w:rFonts w:ascii="Times New Roman" w:hAnsi="Times New Roman" w:cs="Times New Roman"/>
          <w:sz w:val="24"/>
          <w:szCs w:val="24"/>
        </w:rPr>
      </w:pPr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Todd, S. (2013) </w:t>
      </w:r>
      <w:r w:rsidRPr="00043F72">
        <w:rPr>
          <w:rStyle w:val="Hyperlink"/>
          <w:rFonts w:ascii="Times New Roman" w:hAnsi="Times New Roman" w:cs="Times New Roman"/>
          <w:i/>
          <w:color w:val="auto"/>
          <w:sz w:val="24"/>
          <w:szCs w:val="24"/>
          <w:u w:val="none"/>
        </w:rPr>
        <w:t xml:space="preserve">The Little Book of The Autistic Spectrum. </w:t>
      </w:r>
      <w:r w:rsidRPr="00043F72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Independent Think Press: Carmarthen.</w:t>
      </w:r>
    </w:p>
    <w:bookmarkEnd w:id="2"/>
    <w:p w14:paraId="23BFD370" w14:textId="77777777" w:rsidR="004D1DC9" w:rsidRPr="00933C6A" w:rsidRDefault="004D1DC9" w:rsidP="00043F72">
      <w:pPr>
        <w:rPr>
          <w:rFonts w:ascii="Times New Roman" w:hAnsi="Times New Roman" w:cs="Times New Roman"/>
          <w:sz w:val="24"/>
          <w:szCs w:val="24"/>
        </w:rPr>
      </w:pPr>
    </w:p>
    <w:sectPr w:rsidR="004D1DC9" w:rsidRPr="00933C6A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26746E2" w14:textId="77777777" w:rsidR="001679F9" w:rsidRDefault="001679F9" w:rsidP="00A30C96">
      <w:pPr>
        <w:spacing w:after="0" w:line="240" w:lineRule="auto"/>
      </w:pPr>
      <w:r>
        <w:separator/>
      </w:r>
    </w:p>
  </w:endnote>
  <w:endnote w:type="continuationSeparator" w:id="0">
    <w:p w14:paraId="40718147" w14:textId="77777777" w:rsidR="001679F9" w:rsidRDefault="001679F9" w:rsidP="00A30C9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262FB0" w14:textId="77777777" w:rsidR="001679F9" w:rsidRDefault="001679F9" w:rsidP="00A30C96">
      <w:pPr>
        <w:spacing w:after="0" w:line="240" w:lineRule="auto"/>
      </w:pPr>
      <w:r>
        <w:separator/>
      </w:r>
    </w:p>
  </w:footnote>
  <w:footnote w:type="continuationSeparator" w:id="0">
    <w:p w14:paraId="7C898548" w14:textId="77777777" w:rsidR="001679F9" w:rsidRDefault="001679F9" w:rsidP="00A30C9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A71761" w14:textId="525B2B72" w:rsidR="00A30C96" w:rsidRDefault="00A30C96">
    <w:pPr>
      <w:pStyle w:val="Header"/>
    </w:pPr>
    <w:r>
      <w:t>1600054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661A8D"/>
    <w:multiLevelType w:val="hybridMultilevel"/>
    <w:tmpl w:val="CBFAC5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8EF0A31"/>
    <w:multiLevelType w:val="multilevel"/>
    <w:tmpl w:val="74DC7D0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" w15:restartNumberingAfterBreak="0">
    <w:nsid w:val="2C806E32"/>
    <w:multiLevelType w:val="hybridMultilevel"/>
    <w:tmpl w:val="577E0564"/>
    <w:lvl w:ilvl="0" w:tplc="26BEC85E">
      <w:start w:val="1"/>
      <w:numFmt w:val="decimal"/>
      <w:lvlText w:val="%1."/>
      <w:lvlJc w:val="left"/>
      <w:pPr>
        <w:ind w:left="720" w:hanging="360"/>
      </w:pPr>
      <w:rPr>
        <w:rFonts w:ascii="Times New Roman" w:eastAsiaTheme="minorHAnsi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9F3D8F"/>
    <w:multiLevelType w:val="hybridMultilevel"/>
    <w:tmpl w:val="BB764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9B5B02"/>
    <w:multiLevelType w:val="multilevel"/>
    <w:tmpl w:val="5142B322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03F6"/>
    <w:rsid w:val="0000106C"/>
    <w:rsid w:val="00006CB8"/>
    <w:rsid w:val="00011BC6"/>
    <w:rsid w:val="00015BB4"/>
    <w:rsid w:val="0001600A"/>
    <w:rsid w:val="0002216E"/>
    <w:rsid w:val="0002325F"/>
    <w:rsid w:val="000271B1"/>
    <w:rsid w:val="00043F72"/>
    <w:rsid w:val="000546C1"/>
    <w:rsid w:val="000708E6"/>
    <w:rsid w:val="000756A5"/>
    <w:rsid w:val="00087529"/>
    <w:rsid w:val="00093FFA"/>
    <w:rsid w:val="000B0EB6"/>
    <w:rsid w:val="000C275E"/>
    <w:rsid w:val="000D1474"/>
    <w:rsid w:val="000D1655"/>
    <w:rsid w:val="000E6E07"/>
    <w:rsid w:val="000F0D94"/>
    <w:rsid w:val="000F2EB8"/>
    <w:rsid w:val="001077F2"/>
    <w:rsid w:val="00110964"/>
    <w:rsid w:val="001164D7"/>
    <w:rsid w:val="0012228E"/>
    <w:rsid w:val="00126DFB"/>
    <w:rsid w:val="00131E4C"/>
    <w:rsid w:val="0014440C"/>
    <w:rsid w:val="00154BB5"/>
    <w:rsid w:val="00164F6C"/>
    <w:rsid w:val="001679F9"/>
    <w:rsid w:val="001A1AE3"/>
    <w:rsid w:val="001A6F99"/>
    <w:rsid w:val="001B0D3B"/>
    <w:rsid w:val="001C5D60"/>
    <w:rsid w:val="001D2191"/>
    <w:rsid w:val="001E5682"/>
    <w:rsid w:val="001E7EDF"/>
    <w:rsid w:val="001F19B7"/>
    <w:rsid w:val="001F2C41"/>
    <w:rsid w:val="00202199"/>
    <w:rsid w:val="0020480C"/>
    <w:rsid w:val="00204F85"/>
    <w:rsid w:val="0020711E"/>
    <w:rsid w:val="002100EB"/>
    <w:rsid w:val="0021359B"/>
    <w:rsid w:val="00217860"/>
    <w:rsid w:val="0025040B"/>
    <w:rsid w:val="00251249"/>
    <w:rsid w:val="00256626"/>
    <w:rsid w:val="00291276"/>
    <w:rsid w:val="002976B7"/>
    <w:rsid w:val="002C48D3"/>
    <w:rsid w:val="002E39E7"/>
    <w:rsid w:val="002E5D79"/>
    <w:rsid w:val="003015C6"/>
    <w:rsid w:val="003025CF"/>
    <w:rsid w:val="003223CC"/>
    <w:rsid w:val="00334630"/>
    <w:rsid w:val="003415D1"/>
    <w:rsid w:val="003623F9"/>
    <w:rsid w:val="003643C2"/>
    <w:rsid w:val="00374741"/>
    <w:rsid w:val="003837BB"/>
    <w:rsid w:val="003A1239"/>
    <w:rsid w:val="003A464E"/>
    <w:rsid w:val="003B0F6A"/>
    <w:rsid w:val="003B1E0B"/>
    <w:rsid w:val="003C2446"/>
    <w:rsid w:val="003C2B4B"/>
    <w:rsid w:val="003C72C9"/>
    <w:rsid w:val="003E02A5"/>
    <w:rsid w:val="003F52A2"/>
    <w:rsid w:val="00406481"/>
    <w:rsid w:val="00415D77"/>
    <w:rsid w:val="00420472"/>
    <w:rsid w:val="00422CD1"/>
    <w:rsid w:val="00424802"/>
    <w:rsid w:val="00424FEB"/>
    <w:rsid w:val="00427F7A"/>
    <w:rsid w:val="00430B92"/>
    <w:rsid w:val="0043320F"/>
    <w:rsid w:val="00445A58"/>
    <w:rsid w:val="00453815"/>
    <w:rsid w:val="00457F5E"/>
    <w:rsid w:val="00460B05"/>
    <w:rsid w:val="00467607"/>
    <w:rsid w:val="00475D79"/>
    <w:rsid w:val="004765CC"/>
    <w:rsid w:val="0049054E"/>
    <w:rsid w:val="004D1DC9"/>
    <w:rsid w:val="004D1FDE"/>
    <w:rsid w:val="004E19E1"/>
    <w:rsid w:val="004E3A1C"/>
    <w:rsid w:val="005121CC"/>
    <w:rsid w:val="00516C9E"/>
    <w:rsid w:val="00517737"/>
    <w:rsid w:val="00531D61"/>
    <w:rsid w:val="00573B7A"/>
    <w:rsid w:val="005760F9"/>
    <w:rsid w:val="00585BDA"/>
    <w:rsid w:val="005B2DA6"/>
    <w:rsid w:val="005C73E3"/>
    <w:rsid w:val="0060123F"/>
    <w:rsid w:val="00603140"/>
    <w:rsid w:val="0060539F"/>
    <w:rsid w:val="00613848"/>
    <w:rsid w:val="00636679"/>
    <w:rsid w:val="00642249"/>
    <w:rsid w:val="00643D72"/>
    <w:rsid w:val="00660BA8"/>
    <w:rsid w:val="00667905"/>
    <w:rsid w:val="0067115F"/>
    <w:rsid w:val="00677D90"/>
    <w:rsid w:val="00683F32"/>
    <w:rsid w:val="006973CC"/>
    <w:rsid w:val="006C298A"/>
    <w:rsid w:val="006C4D9C"/>
    <w:rsid w:val="006E0797"/>
    <w:rsid w:val="006E22F3"/>
    <w:rsid w:val="006E6604"/>
    <w:rsid w:val="006E7164"/>
    <w:rsid w:val="006E7675"/>
    <w:rsid w:val="006E7695"/>
    <w:rsid w:val="006F1B02"/>
    <w:rsid w:val="006F685E"/>
    <w:rsid w:val="00702A26"/>
    <w:rsid w:val="00704205"/>
    <w:rsid w:val="0070665E"/>
    <w:rsid w:val="0071105E"/>
    <w:rsid w:val="007243D1"/>
    <w:rsid w:val="00725A83"/>
    <w:rsid w:val="0072612D"/>
    <w:rsid w:val="0073608D"/>
    <w:rsid w:val="007368E5"/>
    <w:rsid w:val="00741E6D"/>
    <w:rsid w:val="007607F3"/>
    <w:rsid w:val="00771265"/>
    <w:rsid w:val="00777B7C"/>
    <w:rsid w:val="00780CA7"/>
    <w:rsid w:val="00790936"/>
    <w:rsid w:val="007B007C"/>
    <w:rsid w:val="007C596F"/>
    <w:rsid w:val="007D659E"/>
    <w:rsid w:val="007E1A22"/>
    <w:rsid w:val="007F0B38"/>
    <w:rsid w:val="007F0FD4"/>
    <w:rsid w:val="007F2F45"/>
    <w:rsid w:val="007F313B"/>
    <w:rsid w:val="007F62AD"/>
    <w:rsid w:val="007F70DC"/>
    <w:rsid w:val="00825F8F"/>
    <w:rsid w:val="00833DCB"/>
    <w:rsid w:val="00842A7C"/>
    <w:rsid w:val="00852FD3"/>
    <w:rsid w:val="00856E9B"/>
    <w:rsid w:val="008604F9"/>
    <w:rsid w:val="00877C3F"/>
    <w:rsid w:val="00890F72"/>
    <w:rsid w:val="00892C23"/>
    <w:rsid w:val="00894599"/>
    <w:rsid w:val="008A042F"/>
    <w:rsid w:val="008C6BC6"/>
    <w:rsid w:val="008D0FFD"/>
    <w:rsid w:val="008D2CCA"/>
    <w:rsid w:val="008F0D70"/>
    <w:rsid w:val="008F10CA"/>
    <w:rsid w:val="00904073"/>
    <w:rsid w:val="009110E9"/>
    <w:rsid w:val="00920094"/>
    <w:rsid w:val="00924B34"/>
    <w:rsid w:val="00933C6A"/>
    <w:rsid w:val="00936B6D"/>
    <w:rsid w:val="009512E7"/>
    <w:rsid w:val="00960D0F"/>
    <w:rsid w:val="00967CF9"/>
    <w:rsid w:val="00970210"/>
    <w:rsid w:val="00987A3E"/>
    <w:rsid w:val="00991322"/>
    <w:rsid w:val="00993DA1"/>
    <w:rsid w:val="009D18A6"/>
    <w:rsid w:val="009D24B4"/>
    <w:rsid w:val="00A24528"/>
    <w:rsid w:val="00A30C96"/>
    <w:rsid w:val="00A34D52"/>
    <w:rsid w:val="00A36DF0"/>
    <w:rsid w:val="00A43FFA"/>
    <w:rsid w:val="00A46CEF"/>
    <w:rsid w:val="00A55127"/>
    <w:rsid w:val="00A65647"/>
    <w:rsid w:val="00A65EEA"/>
    <w:rsid w:val="00A72A10"/>
    <w:rsid w:val="00A754E5"/>
    <w:rsid w:val="00A80FE9"/>
    <w:rsid w:val="00A82263"/>
    <w:rsid w:val="00A82D04"/>
    <w:rsid w:val="00AA0912"/>
    <w:rsid w:val="00AC18FC"/>
    <w:rsid w:val="00AC326B"/>
    <w:rsid w:val="00AC4EBD"/>
    <w:rsid w:val="00AC5B82"/>
    <w:rsid w:val="00AE3038"/>
    <w:rsid w:val="00AE7468"/>
    <w:rsid w:val="00AF41D7"/>
    <w:rsid w:val="00AF62FA"/>
    <w:rsid w:val="00B0109F"/>
    <w:rsid w:val="00B13CC5"/>
    <w:rsid w:val="00B25D2E"/>
    <w:rsid w:val="00B34075"/>
    <w:rsid w:val="00B40354"/>
    <w:rsid w:val="00B45458"/>
    <w:rsid w:val="00B55BD7"/>
    <w:rsid w:val="00B607CF"/>
    <w:rsid w:val="00B70B4A"/>
    <w:rsid w:val="00B75F66"/>
    <w:rsid w:val="00B827B2"/>
    <w:rsid w:val="00B87A83"/>
    <w:rsid w:val="00B92715"/>
    <w:rsid w:val="00B95DD9"/>
    <w:rsid w:val="00BA134C"/>
    <w:rsid w:val="00BB2345"/>
    <w:rsid w:val="00BB5C63"/>
    <w:rsid w:val="00BC0447"/>
    <w:rsid w:val="00BC078D"/>
    <w:rsid w:val="00BC0EF6"/>
    <w:rsid w:val="00BC4CA6"/>
    <w:rsid w:val="00BC58C8"/>
    <w:rsid w:val="00BC71E3"/>
    <w:rsid w:val="00BC75D2"/>
    <w:rsid w:val="00BD5A34"/>
    <w:rsid w:val="00BE2BA6"/>
    <w:rsid w:val="00BE5115"/>
    <w:rsid w:val="00C07820"/>
    <w:rsid w:val="00C11593"/>
    <w:rsid w:val="00C164AB"/>
    <w:rsid w:val="00C31E6F"/>
    <w:rsid w:val="00C557F4"/>
    <w:rsid w:val="00C5744B"/>
    <w:rsid w:val="00C71B51"/>
    <w:rsid w:val="00C82198"/>
    <w:rsid w:val="00C871DE"/>
    <w:rsid w:val="00C87A1C"/>
    <w:rsid w:val="00C91AC7"/>
    <w:rsid w:val="00CB0F3F"/>
    <w:rsid w:val="00CB5541"/>
    <w:rsid w:val="00CB67A7"/>
    <w:rsid w:val="00CB6BB0"/>
    <w:rsid w:val="00CC47C3"/>
    <w:rsid w:val="00CD09C8"/>
    <w:rsid w:val="00CD4514"/>
    <w:rsid w:val="00CD6229"/>
    <w:rsid w:val="00CF0514"/>
    <w:rsid w:val="00CF1F9B"/>
    <w:rsid w:val="00CF3AE6"/>
    <w:rsid w:val="00CF3B96"/>
    <w:rsid w:val="00D15F53"/>
    <w:rsid w:val="00D203F6"/>
    <w:rsid w:val="00D27A8F"/>
    <w:rsid w:val="00D32C0D"/>
    <w:rsid w:val="00D5360E"/>
    <w:rsid w:val="00D85F77"/>
    <w:rsid w:val="00D93FF2"/>
    <w:rsid w:val="00DA10A8"/>
    <w:rsid w:val="00DA1913"/>
    <w:rsid w:val="00DA3B57"/>
    <w:rsid w:val="00DA6E32"/>
    <w:rsid w:val="00DB5AEA"/>
    <w:rsid w:val="00DC39C2"/>
    <w:rsid w:val="00DE21D6"/>
    <w:rsid w:val="00DE3572"/>
    <w:rsid w:val="00E25CAD"/>
    <w:rsid w:val="00E27B9D"/>
    <w:rsid w:val="00E3499B"/>
    <w:rsid w:val="00E36B44"/>
    <w:rsid w:val="00E37A23"/>
    <w:rsid w:val="00E402B2"/>
    <w:rsid w:val="00E532C8"/>
    <w:rsid w:val="00E64929"/>
    <w:rsid w:val="00E65C85"/>
    <w:rsid w:val="00E76276"/>
    <w:rsid w:val="00E92EE6"/>
    <w:rsid w:val="00E93999"/>
    <w:rsid w:val="00EA0C61"/>
    <w:rsid w:val="00EA54FD"/>
    <w:rsid w:val="00EB3BBD"/>
    <w:rsid w:val="00EB5939"/>
    <w:rsid w:val="00EB5F82"/>
    <w:rsid w:val="00EC081B"/>
    <w:rsid w:val="00EE3A2E"/>
    <w:rsid w:val="00EE5A26"/>
    <w:rsid w:val="00EE64D0"/>
    <w:rsid w:val="00EF2C4A"/>
    <w:rsid w:val="00F006A8"/>
    <w:rsid w:val="00F030BC"/>
    <w:rsid w:val="00F05E32"/>
    <w:rsid w:val="00F26A5A"/>
    <w:rsid w:val="00F52E7E"/>
    <w:rsid w:val="00F575F3"/>
    <w:rsid w:val="00F64836"/>
    <w:rsid w:val="00F72F6F"/>
    <w:rsid w:val="00F837FC"/>
    <w:rsid w:val="00F9771E"/>
    <w:rsid w:val="00FA542B"/>
    <w:rsid w:val="00FB0854"/>
    <w:rsid w:val="00FB408A"/>
    <w:rsid w:val="00FD5714"/>
    <w:rsid w:val="00FE449C"/>
    <w:rsid w:val="00FE7B08"/>
    <w:rsid w:val="00FF6C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66E83"/>
  <w15:chartTrackingRefBased/>
  <w15:docId w15:val="{5D70438A-A8F1-475E-86CF-F05D4779D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BC044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BC0447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2E5D79"/>
    <w:pPr>
      <w:ind w:left="720"/>
      <w:contextualSpacing/>
    </w:pPr>
  </w:style>
  <w:style w:type="character" w:customStyle="1" w:styleId="tlid-translation">
    <w:name w:val="tlid-translation"/>
    <w:basedOn w:val="DefaultParagraphFont"/>
    <w:rsid w:val="00936B6D"/>
  </w:style>
  <w:style w:type="paragraph" w:styleId="BalloonText">
    <w:name w:val="Balloon Text"/>
    <w:basedOn w:val="Normal"/>
    <w:link w:val="BalloonTextChar"/>
    <w:uiPriority w:val="99"/>
    <w:semiHidden/>
    <w:unhideWhenUsed/>
    <w:rsid w:val="003837B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837BB"/>
    <w:rPr>
      <w:rFonts w:ascii="Segoe UI" w:hAnsi="Segoe UI" w:cs="Segoe UI"/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B0F6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B0F6A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3B0F6A"/>
    <w:rPr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A46CEF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A30C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0C96"/>
  </w:style>
  <w:style w:type="paragraph" w:styleId="Footer">
    <w:name w:val="footer"/>
    <w:basedOn w:val="Normal"/>
    <w:link w:val="FooterChar"/>
    <w:uiPriority w:val="99"/>
    <w:unhideWhenUsed/>
    <w:rsid w:val="00A30C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0C96"/>
  </w:style>
  <w:style w:type="character" w:styleId="Hyperlink">
    <w:name w:val="Hyperlink"/>
    <w:basedOn w:val="DefaultParagraphFont"/>
    <w:uiPriority w:val="99"/>
    <w:unhideWhenUsed/>
    <w:rsid w:val="004D1DC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649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0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4730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562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692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37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678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942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877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957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752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utisticadvocacy.org/wp-content/uploads/2014/02/ColorCommunicationBadges.pdf" TargetMode="External"/><Relationship Id="rId13" Type="http://schemas.openxmlformats.org/officeDocument/2006/relationships/hyperlink" Target="https://www.forbes.com/sites/quora/2017/07/20/research-shows-that-people-with-autism-have-a-stronger-aptitude-for-focusing-on-tasks/#723029932e82" TargetMode="External"/><Relationship Id="rId18" Type="http://schemas.openxmlformats.org/officeDocument/2006/relationships/hyperlink" Target="https://www.ncbi.nlm.nih.gov/pubmed/12215080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ature.com/articles/srep40700" TargetMode="External"/><Relationship Id="rId7" Type="http://schemas.openxmlformats.org/officeDocument/2006/relationships/hyperlink" Target="https://www.ambitiousaboutautism.org.uk/understanding-autism/independence/encouraging-independence" TargetMode="External"/><Relationship Id="rId12" Type="http://schemas.openxmlformats.org/officeDocument/2006/relationships/hyperlink" Target="https://imotions.com/blog/eye-tracking-autism-current-research/" TargetMode="External"/><Relationship Id="rId17" Type="http://schemas.openxmlformats.org/officeDocument/2006/relationships/hyperlink" Target="https://webcache.googleusercontent.com/search?q=cache:gR5mZRHy5ZwJ:https://iancommunity.org/introduction-autism+&amp;cd=3&amp;hl=en&amp;ct=clnk&amp;gl=uk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://www.inclusive.co.uk/articles/eye-gaze-say-it-with-your-eyes-a490#" TargetMode="External"/><Relationship Id="rId20" Type="http://schemas.openxmlformats.org/officeDocument/2006/relationships/hyperlink" Target="https://www.priorychildrensservices.co.uk/news-blogs/unqualified-and-unstructured-autism-in-mainstream-educatio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urveyanyplace.com/questionnaire-pros-and-cons/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moodle.uwtsd.ac.uk/pluginfile.php/232052/mod_resource/content/1/FEC%20Ethics%20powerpoint%20Cym%20Sept%202017.pdf" TargetMode="External"/><Relationship Id="rId23" Type="http://schemas.openxmlformats.org/officeDocument/2006/relationships/header" Target="header1.xml"/><Relationship Id="rId10" Type="http://schemas.openxmlformats.org/officeDocument/2006/relationships/hyperlink" Target="http://best-practice.middletownautism.com/teachingcoreskills/completing-work-independently/" TargetMode="External"/><Relationship Id="rId19" Type="http://schemas.openxmlformats.org/officeDocument/2006/relationships/hyperlink" Target="https://www.autism.org.uk/about/what-is/asd.asp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sychcentral.com/disorders/autism/conditions-associated-with-autism/" TargetMode="External"/><Relationship Id="rId14" Type="http://schemas.openxmlformats.org/officeDocument/2006/relationships/hyperlink" Target="https://www.spectrumnews.org/news/conditions-accompany-autism-explained/" TargetMode="External"/><Relationship Id="rId22" Type="http://schemas.openxmlformats.org/officeDocument/2006/relationships/hyperlink" Target="https://www.psychologytoday.com/us/blog/aspergers-diary/201403/using-structure-help-autistic-kids-build-flexibilit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9815</TotalTime>
  <Pages>21</Pages>
  <Words>6664</Words>
  <Characters>37987</Characters>
  <Application>Microsoft Office Word</Application>
  <DocSecurity>0</DocSecurity>
  <Lines>316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Meredith</dc:creator>
  <cp:keywords/>
  <dc:description/>
  <cp:lastModifiedBy>Michael Meredith</cp:lastModifiedBy>
  <cp:revision>220</cp:revision>
  <dcterms:created xsi:type="dcterms:W3CDTF">2019-03-06T12:58:00Z</dcterms:created>
  <dcterms:modified xsi:type="dcterms:W3CDTF">2019-04-28T11:55:00Z</dcterms:modified>
</cp:coreProperties>
</file>