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eastAsia="en-US"/>
          <w14:ligatures w14:val="standardContextual"/>
        </w:rPr>
        <w:id w:val="-1368364917"/>
        <w:docPartObj>
          <w:docPartGallery w:val="Cover Pages"/>
          <w:docPartUnique/>
        </w:docPartObj>
      </w:sdtPr>
      <w:sdtEndPr>
        <w:rPr>
          <w:color w:val="auto"/>
        </w:rPr>
      </w:sdtEndPr>
      <w:sdtContent>
        <w:p w14:paraId="6842EEFB" w14:textId="72BE26D9" w:rsidR="00692665" w:rsidRDefault="00692665" w:rsidP="009A1EC2">
          <w:pPr>
            <w:pStyle w:val="NoSpacing"/>
            <w:spacing w:before="1540" w:after="240"/>
            <w:rPr>
              <w:color w:val="4472C4" w:themeColor="accent1"/>
            </w:rPr>
          </w:pPr>
        </w:p>
        <w:sdt>
          <w:sdtPr>
            <w:rPr>
              <w:rFonts w:asciiTheme="majorHAnsi" w:eastAsiaTheme="majorEastAsia" w:hAnsiTheme="majorHAnsi" w:cstheme="majorBidi"/>
              <w:caps/>
              <w:color w:val="4472C4" w:themeColor="accent1"/>
              <w:sz w:val="72"/>
              <w:szCs w:val="72"/>
            </w:rPr>
            <w:alias w:val="Title"/>
            <w:tag w:val=""/>
            <w:id w:val="1735040861"/>
            <w:placeholder>
              <w:docPart w:val="8378AB136D8E4BCA8F7B4274F83055B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AD6F39D" w14:textId="41626D7B" w:rsidR="00692665" w:rsidRDefault="008B05A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Communication and Counselling</w:t>
              </w:r>
            </w:p>
          </w:sdtContent>
        </w:sdt>
        <w:sdt>
          <w:sdtPr>
            <w:rPr>
              <w:color w:val="4472C4" w:themeColor="accent1"/>
              <w:sz w:val="28"/>
              <w:szCs w:val="28"/>
            </w:rPr>
            <w:alias w:val="Subtitle"/>
            <w:tag w:val=""/>
            <w:id w:val="328029620"/>
            <w:placeholder>
              <w:docPart w:val="FDF55BA463AB4F7F8BE497A61A5A5908"/>
            </w:placeholder>
            <w:dataBinding w:prefixMappings="xmlns:ns0='http://purl.org/dc/elements/1.1/' xmlns:ns1='http://schemas.openxmlformats.org/package/2006/metadata/core-properties' " w:xpath="/ns1:coreProperties[1]/ns0:subject[1]" w:storeItemID="{6C3C8BC8-F283-45AE-878A-BAB7291924A1}"/>
            <w:text/>
          </w:sdtPr>
          <w:sdtContent>
            <w:p w14:paraId="534CC578" w14:textId="2CD2D493" w:rsidR="00692665" w:rsidRDefault="00D03F10">
              <w:pPr>
                <w:pStyle w:val="NoSpacing"/>
                <w:jc w:val="center"/>
                <w:rPr>
                  <w:color w:val="4472C4" w:themeColor="accent1"/>
                  <w:sz w:val="28"/>
                  <w:szCs w:val="28"/>
                </w:rPr>
              </w:pPr>
              <w:r>
                <w:rPr>
                  <w:color w:val="4472C4" w:themeColor="accent1"/>
                  <w:sz w:val="28"/>
                  <w:szCs w:val="28"/>
                </w:rPr>
                <w:t>Counselling Theory Essay</w:t>
              </w:r>
            </w:p>
          </w:sdtContent>
        </w:sdt>
        <w:p w14:paraId="43407B1D" w14:textId="03E53AE9" w:rsidR="00692665" w:rsidRDefault="0069266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6396BBC" wp14:editId="03E6CA2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345BA93" w14:textId="59812790" w:rsidR="00692665" w:rsidRDefault="00CE53A5">
                                    <w:pPr>
                                      <w:pStyle w:val="NoSpacing"/>
                                      <w:spacing w:after="40"/>
                                      <w:jc w:val="center"/>
                                      <w:rPr>
                                        <w:caps/>
                                        <w:color w:val="4472C4" w:themeColor="accent1"/>
                                        <w:sz w:val="28"/>
                                        <w:szCs w:val="28"/>
                                      </w:rPr>
                                    </w:pPr>
                                    <w:r>
                                      <w:rPr>
                                        <w:caps/>
                                        <w:color w:val="4472C4" w:themeColor="accent1"/>
                                        <w:sz w:val="28"/>
                                        <w:szCs w:val="28"/>
                                      </w:rPr>
                                      <w:t>13</w:t>
                                    </w:r>
                                    <w:r w:rsidR="00857997">
                                      <w:rPr>
                                        <w:caps/>
                                        <w:color w:val="4472C4" w:themeColor="accent1"/>
                                        <w:sz w:val="28"/>
                                        <w:szCs w:val="28"/>
                                      </w:rPr>
                                      <w:t xml:space="preserve"> decemember 2023</w:t>
                                    </w:r>
                                  </w:p>
                                </w:sdtContent>
                              </w:sdt>
                              <w:p w14:paraId="45135CC3" w14:textId="36E2EF1E" w:rsidR="0069266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57997">
                                      <w:rPr>
                                        <w:caps/>
                                        <w:color w:val="4472C4" w:themeColor="accent1"/>
                                      </w:rPr>
                                      <w:t>Stacey jones</w:t>
                                    </w:r>
                                  </w:sdtContent>
                                </w:sdt>
                              </w:p>
                              <w:p w14:paraId="12DA89FF" w14:textId="71E2F1F5" w:rsidR="0069266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57997">
                                      <w:rPr>
                                        <w:color w:val="4472C4" w:themeColor="accent1"/>
                                      </w:rPr>
                                      <w:t>2306691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396BBC"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345BA93" w14:textId="59812790" w:rsidR="00692665" w:rsidRDefault="00CE53A5">
                              <w:pPr>
                                <w:pStyle w:val="NoSpacing"/>
                                <w:spacing w:after="40"/>
                                <w:jc w:val="center"/>
                                <w:rPr>
                                  <w:caps/>
                                  <w:color w:val="4472C4" w:themeColor="accent1"/>
                                  <w:sz w:val="28"/>
                                  <w:szCs w:val="28"/>
                                </w:rPr>
                              </w:pPr>
                              <w:r>
                                <w:rPr>
                                  <w:caps/>
                                  <w:color w:val="4472C4" w:themeColor="accent1"/>
                                  <w:sz w:val="28"/>
                                  <w:szCs w:val="28"/>
                                </w:rPr>
                                <w:t>13</w:t>
                              </w:r>
                              <w:r w:rsidR="00857997">
                                <w:rPr>
                                  <w:caps/>
                                  <w:color w:val="4472C4" w:themeColor="accent1"/>
                                  <w:sz w:val="28"/>
                                  <w:szCs w:val="28"/>
                                </w:rPr>
                                <w:t xml:space="preserve"> decemember 2023</w:t>
                              </w:r>
                            </w:p>
                          </w:sdtContent>
                        </w:sdt>
                        <w:p w14:paraId="45135CC3" w14:textId="36E2EF1E" w:rsidR="0069266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57997">
                                <w:rPr>
                                  <w:caps/>
                                  <w:color w:val="4472C4" w:themeColor="accent1"/>
                                </w:rPr>
                                <w:t>Stacey jones</w:t>
                              </w:r>
                            </w:sdtContent>
                          </w:sdt>
                        </w:p>
                        <w:p w14:paraId="12DA89FF" w14:textId="71E2F1F5" w:rsidR="0069266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57997">
                                <w:rPr>
                                  <w:color w:val="4472C4" w:themeColor="accent1"/>
                                </w:rPr>
                                <w:t>2306691</w:t>
                              </w:r>
                            </w:sdtContent>
                          </w:sdt>
                        </w:p>
                      </w:txbxContent>
                    </v:textbox>
                    <w10:wrap anchorx="margin" anchory="page"/>
                  </v:shape>
                </w:pict>
              </mc:Fallback>
            </mc:AlternateContent>
          </w:r>
        </w:p>
        <w:p w14:paraId="7BA2519B" w14:textId="77777777" w:rsidR="00D03F10" w:rsidRDefault="00692665" w:rsidP="00D03F10">
          <w:r>
            <w:br w:type="page"/>
          </w:r>
        </w:p>
        <w:p w14:paraId="2A1B7C42" w14:textId="72FD5492" w:rsidR="00692665" w:rsidRPr="00D03F10" w:rsidRDefault="00000000" w:rsidP="00D03F10">
          <w:pPr>
            <w:rPr>
              <w:rFonts w:asciiTheme="majorHAnsi" w:eastAsiaTheme="majorEastAsia" w:hAnsiTheme="majorHAnsi" w:cstheme="majorBidi"/>
              <w:color w:val="2F5496" w:themeColor="accent1" w:themeShade="BF"/>
              <w:sz w:val="32"/>
              <w:szCs w:val="32"/>
            </w:rPr>
          </w:pPr>
        </w:p>
      </w:sdtContent>
    </w:sdt>
    <w:p w14:paraId="5445FAD8" w14:textId="603D48B7" w:rsidR="00717B1E" w:rsidRPr="00E578DB" w:rsidRDefault="007C562B" w:rsidP="00E578DB">
      <w:pPr>
        <w:pStyle w:val="Heading1"/>
      </w:pPr>
      <w:r w:rsidRPr="00E578DB">
        <w:t>Introduction</w:t>
      </w:r>
    </w:p>
    <w:p w14:paraId="16D7DBAF" w14:textId="77777777" w:rsidR="00124A76" w:rsidRPr="00124A76" w:rsidRDefault="00124A76" w:rsidP="00124A76"/>
    <w:p w14:paraId="215A84E9" w14:textId="2C1084E5" w:rsidR="007C6663" w:rsidRDefault="00197826" w:rsidP="006F2F6E">
      <w:pPr>
        <w:spacing w:line="360" w:lineRule="auto"/>
        <w:rPr>
          <w:sz w:val="24"/>
          <w:szCs w:val="24"/>
        </w:rPr>
      </w:pPr>
      <w:r w:rsidRPr="00BF3956">
        <w:rPr>
          <w:sz w:val="24"/>
          <w:szCs w:val="24"/>
        </w:rPr>
        <w:t xml:space="preserve">The invention of </w:t>
      </w:r>
      <w:r w:rsidR="006D2A0F" w:rsidRPr="00BF3956">
        <w:rPr>
          <w:sz w:val="24"/>
          <w:szCs w:val="24"/>
        </w:rPr>
        <w:t>counselling</w:t>
      </w:r>
      <w:r w:rsidRPr="00BF3956">
        <w:rPr>
          <w:sz w:val="24"/>
          <w:szCs w:val="24"/>
        </w:rPr>
        <w:t xml:space="preserve"> in the 20th century has been a remarkable achievement (Mc</w:t>
      </w:r>
      <w:r w:rsidR="00BA30E9">
        <w:rPr>
          <w:sz w:val="24"/>
          <w:szCs w:val="24"/>
        </w:rPr>
        <w:t>L</w:t>
      </w:r>
      <w:r w:rsidRPr="00BF3956">
        <w:rPr>
          <w:sz w:val="24"/>
          <w:szCs w:val="24"/>
        </w:rPr>
        <w:t>eod, 2009).</w:t>
      </w:r>
      <w:r w:rsidR="00BF3956">
        <w:rPr>
          <w:sz w:val="24"/>
          <w:szCs w:val="24"/>
        </w:rPr>
        <w:t xml:space="preserve"> </w:t>
      </w:r>
      <w:r w:rsidRPr="00BF3956">
        <w:rPr>
          <w:sz w:val="24"/>
          <w:szCs w:val="24"/>
        </w:rPr>
        <w:t xml:space="preserve"> According to Mc</w:t>
      </w:r>
      <w:r w:rsidR="00BA30E9">
        <w:rPr>
          <w:sz w:val="24"/>
          <w:szCs w:val="24"/>
        </w:rPr>
        <w:t>L</w:t>
      </w:r>
      <w:r w:rsidRPr="00BF3956">
        <w:rPr>
          <w:sz w:val="24"/>
          <w:szCs w:val="24"/>
        </w:rPr>
        <w:t xml:space="preserve">eod (2009), as time goes by, people encounter new and unique experiences that affect their mental health </w:t>
      </w:r>
      <w:r w:rsidR="00AE58FC" w:rsidRPr="00BF3956">
        <w:rPr>
          <w:sz w:val="24"/>
          <w:szCs w:val="24"/>
        </w:rPr>
        <w:t>differently</w:t>
      </w:r>
      <w:r w:rsidRPr="00BF3956">
        <w:rPr>
          <w:sz w:val="24"/>
          <w:szCs w:val="24"/>
        </w:rPr>
        <w:t>.</w:t>
      </w:r>
      <w:r w:rsidR="00BF3956">
        <w:rPr>
          <w:sz w:val="24"/>
          <w:szCs w:val="24"/>
        </w:rPr>
        <w:t xml:space="preserve"> </w:t>
      </w:r>
      <w:r w:rsidRPr="00BF3956">
        <w:rPr>
          <w:sz w:val="24"/>
          <w:szCs w:val="24"/>
        </w:rPr>
        <w:t xml:space="preserve"> These experiences can be difficult to handle, and everyone, regardless of their background, may go through emotional and mental stress at some point</w:t>
      </w:r>
      <w:r w:rsidR="00C578A2">
        <w:rPr>
          <w:sz w:val="24"/>
          <w:szCs w:val="24"/>
        </w:rPr>
        <w:t xml:space="preserve"> (Mc</w:t>
      </w:r>
      <w:r w:rsidR="00BA30E9">
        <w:rPr>
          <w:sz w:val="24"/>
          <w:szCs w:val="24"/>
        </w:rPr>
        <w:t>L</w:t>
      </w:r>
      <w:r w:rsidR="00C578A2">
        <w:rPr>
          <w:sz w:val="24"/>
          <w:szCs w:val="24"/>
        </w:rPr>
        <w:t>eod, 2009)</w:t>
      </w:r>
      <w:r w:rsidRPr="00BF3956">
        <w:rPr>
          <w:sz w:val="24"/>
          <w:szCs w:val="24"/>
        </w:rPr>
        <w:t>.</w:t>
      </w:r>
      <w:r w:rsidR="00124A76">
        <w:rPr>
          <w:sz w:val="24"/>
          <w:szCs w:val="24"/>
        </w:rPr>
        <w:t xml:space="preserve"> </w:t>
      </w:r>
      <w:r w:rsidR="00BF3956">
        <w:rPr>
          <w:sz w:val="24"/>
          <w:szCs w:val="24"/>
        </w:rPr>
        <w:t xml:space="preserve"> </w:t>
      </w:r>
      <w:r w:rsidR="0043437E">
        <w:rPr>
          <w:sz w:val="24"/>
          <w:szCs w:val="24"/>
        </w:rPr>
        <w:t>In the opinion of Mc</w:t>
      </w:r>
      <w:r w:rsidR="00BA30E9">
        <w:rPr>
          <w:sz w:val="24"/>
          <w:szCs w:val="24"/>
        </w:rPr>
        <w:t>L</w:t>
      </w:r>
      <w:r w:rsidR="0043437E">
        <w:rPr>
          <w:sz w:val="24"/>
          <w:szCs w:val="24"/>
        </w:rPr>
        <w:t>eod (2009)</w:t>
      </w:r>
      <w:r w:rsidR="003B7303">
        <w:rPr>
          <w:sz w:val="24"/>
          <w:szCs w:val="24"/>
        </w:rPr>
        <w:t>,</w:t>
      </w:r>
      <w:r w:rsidRPr="00BF3956">
        <w:rPr>
          <w:sz w:val="24"/>
          <w:szCs w:val="24"/>
        </w:rPr>
        <w:t xml:space="preserve"> </w:t>
      </w:r>
      <w:r w:rsidR="003B7303">
        <w:rPr>
          <w:sz w:val="24"/>
          <w:szCs w:val="24"/>
        </w:rPr>
        <w:t>c</w:t>
      </w:r>
      <w:r w:rsidR="006D2A0F" w:rsidRPr="00BF3956">
        <w:rPr>
          <w:sz w:val="24"/>
          <w:szCs w:val="24"/>
        </w:rPr>
        <w:t>ounselling</w:t>
      </w:r>
      <w:r w:rsidRPr="00BF3956">
        <w:rPr>
          <w:sz w:val="24"/>
          <w:szCs w:val="24"/>
        </w:rPr>
        <w:t xml:space="preserve"> is a useful tool to utili</w:t>
      </w:r>
      <w:r w:rsidR="00456C27" w:rsidRPr="00BF3956">
        <w:rPr>
          <w:sz w:val="24"/>
          <w:szCs w:val="24"/>
        </w:rPr>
        <w:t>s</w:t>
      </w:r>
      <w:r w:rsidRPr="00BF3956">
        <w:rPr>
          <w:sz w:val="24"/>
          <w:szCs w:val="24"/>
        </w:rPr>
        <w:t>e during stressful times, especially when individuals do not feel comfortable talking to their friends or family.</w:t>
      </w:r>
      <w:r w:rsidR="00BF3956">
        <w:rPr>
          <w:sz w:val="24"/>
          <w:szCs w:val="24"/>
        </w:rPr>
        <w:t xml:space="preserve"> </w:t>
      </w:r>
      <w:r w:rsidRPr="00BF3956">
        <w:rPr>
          <w:sz w:val="24"/>
          <w:szCs w:val="24"/>
        </w:rPr>
        <w:t xml:space="preserve"> Over the years, </w:t>
      </w:r>
      <w:r w:rsidR="006D2A0F" w:rsidRPr="00BF3956">
        <w:rPr>
          <w:sz w:val="24"/>
          <w:szCs w:val="24"/>
        </w:rPr>
        <w:t>counselling</w:t>
      </w:r>
      <w:r w:rsidRPr="00BF3956">
        <w:rPr>
          <w:sz w:val="24"/>
          <w:szCs w:val="24"/>
        </w:rPr>
        <w:t xml:space="preserve"> has made impressive progress and advances, and it relies heavily on various theories</w:t>
      </w:r>
      <w:r w:rsidR="00392908">
        <w:rPr>
          <w:sz w:val="24"/>
          <w:szCs w:val="24"/>
        </w:rPr>
        <w:t>, t</w:t>
      </w:r>
      <w:r w:rsidRPr="00BF3956">
        <w:rPr>
          <w:sz w:val="24"/>
          <w:szCs w:val="24"/>
        </w:rPr>
        <w:t>herefore, it is essential to understand these theories collectively and historically</w:t>
      </w:r>
      <w:r w:rsidR="00C43A67">
        <w:rPr>
          <w:sz w:val="24"/>
          <w:szCs w:val="24"/>
        </w:rPr>
        <w:t xml:space="preserve"> (Mc</w:t>
      </w:r>
      <w:r w:rsidR="00BA30E9">
        <w:rPr>
          <w:sz w:val="24"/>
          <w:szCs w:val="24"/>
        </w:rPr>
        <w:t>L</w:t>
      </w:r>
      <w:r w:rsidR="00C43A67">
        <w:rPr>
          <w:sz w:val="24"/>
          <w:szCs w:val="24"/>
        </w:rPr>
        <w:t>eod, 2009).</w:t>
      </w:r>
      <w:r w:rsidR="00FC0836">
        <w:rPr>
          <w:sz w:val="24"/>
          <w:szCs w:val="24"/>
        </w:rPr>
        <w:t xml:space="preserve"> </w:t>
      </w:r>
      <w:r w:rsidR="0013721F">
        <w:rPr>
          <w:sz w:val="24"/>
          <w:szCs w:val="24"/>
        </w:rPr>
        <w:t xml:space="preserve"> </w:t>
      </w:r>
      <w:r w:rsidR="00A46C64">
        <w:rPr>
          <w:sz w:val="24"/>
          <w:szCs w:val="24"/>
        </w:rPr>
        <w:t>F</w:t>
      </w:r>
      <w:r w:rsidR="00167548">
        <w:rPr>
          <w:sz w:val="24"/>
          <w:szCs w:val="24"/>
        </w:rPr>
        <w:t xml:space="preserve">or this discussion there will be </w:t>
      </w:r>
      <w:r w:rsidR="00E915FF">
        <w:rPr>
          <w:sz w:val="24"/>
          <w:szCs w:val="24"/>
        </w:rPr>
        <w:t xml:space="preserve">information on 3 specific </w:t>
      </w:r>
      <w:r w:rsidR="00A86875">
        <w:rPr>
          <w:sz w:val="24"/>
          <w:szCs w:val="24"/>
        </w:rPr>
        <w:t>theories, these are</w:t>
      </w:r>
      <w:r w:rsidR="00DD2B47">
        <w:rPr>
          <w:sz w:val="24"/>
          <w:szCs w:val="24"/>
        </w:rPr>
        <w:t>:</w:t>
      </w:r>
    </w:p>
    <w:p w14:paraId="0CB93C8A" w14:textId="58E95199" w:rsidR="007C6663" w:rsidRPr="00A66067" w:rsidRDefault="00492D67" w:rsidP="006F2F6E">
      <w:pPr>
        <w:spacing w:line="360" w:lineRule="auto"/>
        <w:rPr>
          <w:sz w:val="24"/>
          <w:szCs w:val="24"/>
        </w:rPr>
      </w:pPr>
      <w:r>
        <w:rPr>
          <w:rFonts w:cstheme="minorHAnsi"/>
          <w:sz w:val="24"/>
          <w:szCs w:val="24"/>
        </w:rPr>
        <w:t>•</w:t>
      </w:r>
      <w:r w:rsidR="007C6663" w:rsidRPr="00A66067">
        <w:rPr>
          <w:sz w:val="24"/>
          <w:szCs w:val="24"/>
        </w:rPr>
        <w:t xml:space="preserve"> </w:t>
      </w:r>
      <w:r w:rsidR="00DD53C8" w:rsidRPr="00A66067">
        <w:rPr>
          <w:sz w:val="24"/>
          <w:szCs w:val="24"/>
        </w:rPr>
        <w:t>Psychodynamic</w:t>
      </w:r>
      <w:r w:rsidR="00A66067" w:rsidRPr="00A66067">
        <w:rPr>
          <w:sz w:val="24"/>
          <w:szCs w:val="24"/>
        </w:rPr>
        <w:t xml:space="preserve"> </w:t>
      </w:r>
      <w:r w:rsidR="000B6556">
        <w:rPr>
          <w:sz w:val="24"/>
          <w:szCs w:val="24"/>
        </w:rPr>
        <w:t>T</w:t>
      </w:r>
      <w:r w:rsidR="00A66067" w:rsidRPr="00A66067">
        <w:rPr>
          <w:sz w:val="24"/>
          <w:szCs w:val="24"/>
        </w:rPr>
        <w:t>h</w:t>
      </w:r>
      <w:r w:rsidR="00CF0F2D">
        <w:rPr>
          <w:sz w:val="24"/>
          <w:szCs w:val="24"/>
        </w:rPr>
        <w:t>erapy</w:t>
      </w:r>
      <w:r w:rsidR="00A66067" w:rsidRPr="00A66067">
        <w:rPr>
          <w:sz w:val="24"/>
          <w:szCs w:val="24"/>
        </w:rPr>
        <w:t xml:space="preserve"> – </w:t>
      </w:r>
      <w:r w:rsidR="00911E9D">
        <w:rPr>
          <w:sz w:val="24"/>
          <w:szCs w:val="24"/>
        </w:rPr>
        <w:t>established</w:t>
      </w:r>
      <w:r w:rsidR="00A66067" w:rsidRPr="00A66067">
        <w:rPr>
          <w:sz w:val="24"/>
          <w:szCs w:val="24"/>
        </w:rPr>
        <w:t xml:space="preserve"> by </w:t>
      </w:r>
      <w:r w:rsidR="00E96927">
        <w:rPr>
          <w:sz w:val="24"/>
          <w:szCs w:val="24"/>
        </w:rPr>
        <w:t>Sigmund</w:t>
      </w:r>
      <w:r w:rsidR="00A66067" w:rsidRPr="00A66067">
        <w:rPr>
          <w:sz w:val="24"/>
          <w:szCs w:val="24"/>
        </w:rPr>
        <w:t xml:space="preserve"> Freud</w:t>
      </w:r>
    </w:p>
    <w:p w14:paraId="68897B68" w14:textId="2E67F11E" w:rsidR="007C6663" w:rsidRPr="00A66067" w:rsidRDefault="00492D67" w:rsidP="006F2F6E">
      <w:pPr>
        <w:spacing w:line="360" w:lineRule="auto"/>
        <w:rPr>
          <w:sz w:val="24"/>
          <w:szCs w:val="24"/>
        </w:rPr>
      </w:pPr>
      <w:r w:rsidRPr="00A66067">
        <w:rPr>
          <w:rFonts w:cstheme="minorHAnsi"/>
          <w:sz w:val="24"/>
          <w:szCs w:val="24"/>
        </w:rPr>
        <w:t>•</w:t>
      </w:r>
      <w:r w:rsidRPr="00A66067">
        <w:rPr>
          <w:sz w:val="24"/>
          <w:szCs w:val="24"/>
        </w:rPr>
        <w:t xml:space="preserve"> </w:t>
      </w:r>
      <w:r w:rsidR="00DD53C8" w:rsidRPr="00A66067">
        <w:rPr>
          <w:sz w:val="24"/>
          <w:szCs w:val="24"/>
        </w:rPr>
        <w:t>Person Centred</w:t>
      </w:r>
      <w:r w:rsidR="00CF0F2D">
        <w:rPr>
          <w:sz w:val="24"/>
          <w:szCs w:val="24"/>
        </w:rPr>
        <w:t xml:space="preserve"> </w:t>
      </w:r>
      <w:r w:rsidR="000B6556">
        <w:rPr>
          <w:sz w:val="24"/>
          <w:szCs w:val="24"/>
        </w:rPr>
        <w:t>T</w:t>
      </w:r>
      <w:r w:rsidR="00CF0F2D">
        <w:rPr>
          <w:sz w:val="24"/>
          <w:szCs w:val="24"/>
        </w:rPr>
        <w:t>herapy</w:t>
      </w:r>
      <w:r w:rsidR="00DD53C8" w:rsidRPr="00A66067">
        <w:rPr>
          <w:sz w:val="24"/>
          <w:szCs w:val="24"/>
        </w:rPr>
        <w:t xml:space="preserve"> </w:t>
      </w:r>
      <w:r w:rsidR="00A66067">
        <w:rPr>
          <w:sz w:val="24"/>
          <w:szCs w:val="24"/>
        </w:rPr>
        <w:t xml:space="preserve">– </w:t>
      </w:r>
      <w:r w:rsidR="00911E9D">
        <w:rPr>
          <w:sz w:val="24"/>
          <w:szCs w:val="24"/>
        </w:rPr>
        <w:t>established</w:t>
      </w:r>
      <w:r w:rsidR="00A66067">
        <w:rPr>
          <w:sz w:val="24"/>
          <w:szCs w:val="24"/>
        </w:rPr>
        <w:t xml:space="preserve"> by Carl Rogers</w:t>
      </w:r>
    </w:p>
    <w:p w14:paraId="67ECD717" w14:textId="50A61485" w:rsidR="001C784F" w:rsidRPr="00A66067" w:rsidRDefault="00492D67" w:rsidP="006F2F6E">
      <w:pPr>
        <w:spacing w:line="360" w:lineRule="auto"/>
        <w:rPr>
          <w:sz w:val="24"/>
          <w:szCs w:val="24"/>
        </w:rPr>
      </w:pPr>
      <w:r w:rsidRPr="00A66067">
        <w:rPr>
          <w:rFonts w:cstheme="minorHAnsi"/>
          <w:sz w:val="24"/>
          <w:szCs w:val="24"/>
        </w:rPr>
        <w:t>•</w:t>
      </w:r>
      <w:r w:rsidR="0014106D" w:rsidRPr="00A66067">
        <w:rPr>
          <w:sz w:val="24"/>
          <w:szCs w:val="24"/>
        </w:rPr>
        <w:t xml:space="preserve"> </w:t>
      </w:r>
      <w:r w:rsidR="00DD53C8" w:rsidRPr="00A66067">
        <w:rPr>
          <w:sz w:val="24"/>
          <w:szCs w:val="24"/>
        </w:rPr>
        <w:t>C</w:t>
      </w:r>
      <w:r w:rsidR="001B67CA">
        <w:rPr>
          <w:sz w:val="24"/>
          <w:szCs w:val="24"/>
        </w:rPr>
        <w:t xml:space="preserve">ognitive </w:t>
      </w:r>
      <w:r w:rsidR="00DD53C8" w:rsidRPr="00A66067">
        <w:rPr>
          <w:sz w:val="24"/>
          <w:szCs w:val="24"/>
        </w:rPr>
        <w:t>B</w:t>
      </w:r>
      <w:r w:rsidR="001B67CA">
        <w:rPr>
          <w:sz w:val="24"/>
          <w:szCs w:val="24"/>
        </w:rPr>
        <w:t>ehaviou</w:t>
      </w:r>
      <w:r w:rsidR="009332F2">
        <w:rPr>
          <w:sz w:val="24"/>
          <w:szCs w:val="24"/>
        </w:rPr>
        <w:t xml:space="preserve">ral </w:t>
      </w:r>
      <w:r w:rsidR="000B6556">
        <w:rPr>
          <w:sz w:val="24"/>
          <w:szCs w:val="24"/>
        </w:rPr>
        <w:t>Therapy</w:t>
      </w:r>
      <w:r w:rsidR="00A66067">
        <w:rPr>
          <w:sz w:val="24"/>
          <w:szCs w:val="24"/>
        </w:rPr>
        <w:t xml:space="preserve"> </w:t>
      </w:r>
      <w:r w:rsidR="009332F2">
        <w:rPr>
          <w:sz w:val="24"/>
          <w:szCs w:val="24"/>
        </w:rPr>
        <w:t xml:space="preserve">( CBT) </w:t>
      </w:r>
      <w:r w:rsidR="00A66067">
        <w:rPr>
          <w:sz w:val="24"/>
          <w:szCs w:val="24"/>
        </w:rPr>
        <w:t xml:space="preserve">– </w:t>
      </w:r>
      <w:r w:rsidR="005E63BE">
        <w:rPr>
          <w:sz w:val="24"/>
          <w:szCs w:val="24"/>
        </w:rPr>
        <w:t>established</w:t>
      </w:r>
      <w:r w:rsidR="00A66067">
        <w:rPr>
          <w:sz w:val="24"/>
          <w:szCs w:val="24"/>
        </w:rPr>
        <w:t xml:space="preserve"> by </w:t>
      </w:r>
      <w:r w:rsidR="00911265">
        <w:rPr>
          <w:sz w:val="24"/>
          <w:szCs w:val="24"/>
        </w:rPr>
        <w:t>Aaron Beck</w:t>
      </w:r>
    </w:p>
    <w:p w14:paraId="27A82731" w14:textId="77777777" w:rsidR="0014106D" w:rsidRPr="00A66067" w:rsidRDefault="0014106D" w:rsidP="006F2F6E">
      <w:pPr>
        <w:spacing w:line="360" w:lineRule="auto"/>
        <w:rPr>
          <w:sz w:val="24"/>
          <w:szCs w:val="24"/>
        </w:rPr>
      </w:pPr>
    </w:p>
    <w:p w14:paraId="5A17D508" w14:textId="77777777" w:rsidR="00B902D3" w:rsidRDefault="00B902D3" w:rsidP="00124A76">
      <w:pPr>
        <w:pStyle w:val="Heading1"/>
      </w:pPr>
    </w:p>
    <w:p w14:paraId="30495126" w14:textId="77777777" w:rsidR="00D03F10" w:rsidRDefault="00D03F10" w:rsidP="00124A76">
      <w:pPr>
        <w:pStyle w:val="Heading1"/>
      </w:pPr>
    </w:p>
    <w:p w14:paraId="265B37BC" w14:textId="77777777" w:rsidR="00D03F10" w:rsidRDefault="00D03F10" w:rsidP="00124A76">
      <w:pPr>
        <w:pStyle w:val="Heading1"/>
      </w:pPr>
    </w:p>
    <w:p w14:paraId="09F1BD1D" w14:textId="77777777" w:rsidR="00D03F10" w:rsidRDefault="00D03F10" w:rsidP="00124A76">
      <w:pPr>
        <w:pStyle w:val="Heading1"/>
      </w:pPr>
    </w:p>
    <w:p w14:paraId="4037FE77" w14:textId="77777777" w:rsidR="00D03F10" w:rsidRDefault="00D03F10" w:rsidP="00124A76">
      <w:pPr>
        <w:pStyle w:val="Heading1"/>
      </w:pPr>
    </w:p>
    <w:p w14:paraId="44D445EE" w14:textId="77777777" w:rsidR="00D03F10" w:rsidRDefault="00D03F10" w:rsidP="00124A76">
      <w:pPr>
        <w:pStyle w:val="Heading1"/>
      </w:pPr>
    </w:p>
    <w:p w14:paraId="58A29CF3" w14:textId="77777777" w:rsidR="00D03F10" w:rsidRDefault="00D03F10" w:rsidP="00124A76">
      <w:pPr>
        <w:pStyle w:val="Heading1"/>
      </w:pPr>
    </w:p>
    <w:p w14:paraId="285B633B" w14:textId="77777777" w:rsidR="00D03F10" w:rsidRPr="00D03F10" w:rsidRDefault="00D03F10" w:rsidP="00D03F10"/>
    <w:p w14:paraId="47139640" w14:textId="34205D28" w:rsidR="00B902D3" w:rsidRDefault="00E578DB" w:rsidP="00124A76">
      <w:pPr>
        <w:pStyle w:val="Heading1"/>
      </w:pPr>
      <w:r>
        <w:lastRenderedPageBreak/>
        <w:t>Main Body</w:t>
      </w:r>
    </w:p>
    <w:p w14:paraId="4B3781C2" w14:textId="77777777" w:rsidR="00E578DB" w:rsidRDefault="00E578DB" w:rsidP="00E578DB"/>
    <w:p w14:paraId="2DDAC7CC" w14:textId="77777777" w:rsidR="00692665" w:rsidRPr="00E578DB" w:rsidRDefault="00692665" w:rsidP="00E578DB"/>
    <w:p w14:paraId="57FD1623" w14:textId="5F547B85" w:rsidR="008E6C7E" w:rsidRDefault="008E6C7E" w:rsidP="00E578DB">
      <w:pPr>
        <w:pStyle w:val="Heading2"/>
      </w:pPr>
      <w:r w:rsidRPr="001E340B">
        <w:t>Psychodynamic</w:t>
      </w:r>
      <w:r w:rsidR="00FF16E7" w:rsidRPr="001E340B">
        <w:t xml:space="preserve"> Therapy</w:t>
      </w:r>
    </w:p>
    <w:p w14:paraId="41549304" w14:textId="77777777" w:rsidR="00257DD9" w:rsidRPr="00257DD9" w:rsidRDefault="00257DD9" w:rsidP="00257DD9"/>
    <w:p w14:paraId="03CD9013" w14:textId="152DC7DB" w:rsidR="00722970" w:rsidRDefault="00030069" w:rsidP="006F2F6E">
      <w:pPr>
        <w:spacing w:line="360" w:lineRule="auto"/>
        <w:rPr>
          <w:sz w:val="24"/>
          <w:szCs w:val="24"/>
        </w:rPr>
      </w:pPr>
      <w:r>
        <w:rPr>
          <w:sz w:val="24"/>
          <w:szCs w:val="24"/>
        </w:rPr>
        <w:t>Psychodynamic therapy is the e</w:t>
      </w:r>
      <w:r w:rsidR="004239E6">
        <w:rPr>
          <w:sz w:val="24"/>
          <w:szCs w:val="24"/>
        </w:rPr>
        <w:t>arliest theory of the three outlined</w:t>
      </w:r>
      <w:r w:rsidR="00001E91">
        <w:rPr>
          <w:sz w:val="24"/>
          <w:szCs w:val="24"/>
        </w:rPr>
        <w:t xml:space="preserve">, </w:t>
      </w:r>
      <w:r w:rsidR="00A446B9">
        <w:rPr>
          <w:sz w:val="24"/>
          <w:szCs w:val="24"/>
        </w:rPr>
        <w:t xml:space="preserve">according to Vinney </w:t>
      </w:r>
      <w:r w:rsidR="00CB605C">
        <w:rPr>
          <w:sz w:val="24"/>
          <w:szCs w:val="24"/>
        </w:rPr>
        <w:t>(2019) psychodynamic therapy originated</w:t>
      </w:r>
      <w:r w:rsidR="0013721F">
        <w:rPr>
          <w:sz w:val="24"/>
          <w:szCs w:val="24"/>
        </w:rPr>
        <w:t xml:space="preserve"> during the</w:t>
      </w:r>
      <w:r w:rsidR="00CD321B">
        <w:rPr>
          <w:sz w:val="24"/>
          <w:szCs w:val="24"/>
        </w:rPr>
        <w:t xml:space="preserve"> 1890</w:t>
      </w:r>
      <w:r w:rsidR="0013721F">
        <w:rPr>
          <w:sz w:val="24"/>
          <w:szCs w:val="24"/>
        </w:rPr>
        <w:t>s</w:t>
      </w:r>
      <w:r w:rsidR="00CD321B">
        <w:rPr>
          <w:sz w:val="24"/>
          <w:szCs w:val="24"/>
        </w:rPr>
        <w:t xml:space="preserve"> </w:t>
      </w:r>
      <w:r w:rsidR="0013721F">
        <w:rPr>
          <w:sz w:val="24"/>
          <w:szCs w:val="24"/>
        </w:rPr>
        <w:t xml:space="preserve">and </w:t>
      </w:r>
      <w:r w:rsidR="00CD321B">
        <w:rPr>
          <w:sz w:val="24"/>
          <w:szCs w:val="24"/>
        </w:rPr>
        <w:t>1930s</w:t>
      </w:r>
      <w:r w:rsidR="006A377D">
        <w:rPr>
          <w:sz w:val="24"/>
          <w:szCs w:val="24"/>
        </w:rPr>
        <w:t xml:space="preserve">. </w:t>
      </w:r>
      <w:r>
        <w:rPr>
          <w:sz w:val="24"/>
          <w:szCs w:val="24"/>
        </w:rPr>
        <w:t xml:space="preserve"> </w:t>
      </w:r>
      <w:r w:rsidR="00E93BE8">
        <w:rPr>
          <w:sz w:val="24"/>
          <w:szCs w:val="24"/>
        </w:rPr>
        <w:t xml:space="preserve">It is the opinion of </w:t>
      </w:r>
      <w:r w:rsidR="004F12E8">
        <w:rPr>
          <w:sz w:val="24"/>
          <w:szCs w:val="24"/>
        </w:rPr>
        <w:t xml:space="preserve">Sigmund Freud’s psychodynamic theory </w:t>
      </w:r>
      <w:r w:rsidR="00E93BE8">
        <w:rPr>
          <w:sz w:val="24"/>
          <w:szCs w:val="24"/>
        </w:rPr>
        <w:t xml:space="preserve">that </w:t>
      </w:r>
      <w:r w:rsidR="00533E34">
        <w:rPr>
          <w:sz w:val="24"/>
          <w:szCs w:val="24"/>
        </w:rPr>
        <w:t>people's</w:t>
      </w:r>
      <w:r w:rsidR="00390379">
        <w:rPr>
          <w:sz w:val="24"/>
          <w:szCs w:val="24"/>
        </w:rPr>
        <w:t xml:space="preserve"> action</w:t>
      </w:r>
      <w:r w:rsidR="00943D3E">
        <w:rPr>
          <w:sz w:val="24"/>
          <w:szCs w:val="24"/>
        </w:rPr>
        <w:t xml:space="preserve">s </w:t>
      </w:r>
      <w:r w:rsidR="009619A9">
        <w:rPr>
          <w:sz w:val="24"/>
          <w:szCs w:val="24"/>
        </w:rPr>
        <w:t>affect</w:t>
      </w:r>
      <w:r w:rsidR="00943D3E">
        <w:rPr>
          <w:sz w:val="24"/>
          <w:szCs w:val="24"/>
        </w:rPr>
        <w:t xml:space="preserve"> unconscious thought</w:t>
      </w:r>
      <w:r w:rsidR="009619A9">
        <w:rPr>
          <w:sz w:val="24"/>
          <w:szCs w:val="24"/>
        </w:rPr>
        <w:t>s and urges</w:t>
      </w:r>
      <w:r w:rsidR="004A6FA5">
        <w:rPr>
          <w:sz w:val="24"/>
          <w:szCs w:val="24"/>
        </w:rPr>
        <w:t xml:space="preserve"> (Cherry, 2022)</w:t>
      </w:r>
      <w:r w:rsidR="009619A9">
        <w:rPr>
          <w:sz w:val="24"/>
          <w:szCs w:val="24"/>
        </w:rPr>
        <w:t xml:space="preserve">. </w:t>
      </w:r>
      <w:r w:rsidR="00E47C6F">
        <w:rPr>
          <w:sz w:val="24"/>
          <w:szCs w:val="24"/>
        </w:rPr>
        <w:t xml:space="preserve"> </w:t>
      </w:r>
      <w:r w:rsidR="009619A9">
        <w:rPr>
          <w:sz w:val="24"/>
          <w:szCs w:val="24"/>
        </w:rPr>
        <w:t>There are 3 factors that Freud t</w:t>
      </w:r>
      <w:r w:rsidR="00F60B9E">
        <w:rPr>
          <w:sz w:val="24"/>
          <w:szCs w:val="24"/>
        </w:rPr>
        <w:t>alks about, the id, ego and superego</w:t>
      </w:r>
      <w:r w:rsidR="00772EB7">
        <w:rPr>
          <w:sz w:val="24"/>
          <w:szCs w:val="24"/>
        </w:rPr>
        <w:t xml:space="preserve">, Freud </w:t>
      </w:r>
      <w:r w:rsidR="00A71743">
        <w:rPr>
          <w:sz w:val="24"/>
          <w:szCs w:val="24"/>
        </w:rPr>
        <w:t>proposes that these 3 factors</w:t>
      </w:r>
      <w:r w:rsidR="006A0186">
        <w:rPr>
          <w:sz w:val="24"/>
          <w:szCs w:val="24"/>
        </w:rPr>
        <w:t xml:space="preserve"> are what the psyche </w:t>
      </w:r>
      <w:r w:rsidR="00893FC2">
        <w:rPr>
          <w:sz w:val="24"/>
          <w:szCs w:val="24"/>
        </w:rPr>
        <w:t>is made up of</w:t>
      </w:r>
      <w:r w:rsidR="004A6FA5">
        <w:rPr>
          <w:sz w:val="24"/>
          <w:szCs w:val="24"/>
        </w:rPr>
        <w:t xml:space="preserve"> (Cherry, 2022)</w:t>
      </w:r>
      <w:r w:rsidR="00893FC2">
        <w:rPr>
          <w:sz w:val="24"/>
          <w:szCs w:val="24"/>
        </w:rPr>
        <w:t xml:space="preserve">. </w:t>
      </w:r>
      <w:r w:rsidR="00E47C6F">
        <w:rPr>
          <w:sz w:val="24"/>
          <w:szCs w:val="24"/>
        </w:rPr>
        <w:t xml:space="preserve"> Cherry</w:t>
      </w:r>
      <w:r w:rsidR="00234D24">
        <w:rPr>
          <w:sz w:val="24"/>
          <w:szCs w:val="24"/>
        </w:rPr>
        <w:t xml:space="preserve"> (2022)</w:t>
      </w:r>
      <w:r w:rsidR="00E47C6F">
        <w:rPr>
          <w:sz w:val="24"/>
          <w:szCs w:val="24"/>
        </w:rPr>
        <w:t xml:space="preserve"> discusses that the</w:t>
      </w:r>
      <w:r w:rsidR="00CF3549">
        <w:rPr>
          <w:sz w:val="24"/>
          <w:szCs w:val="24"/>
        </w:rPr>
        <w:t xml:space="preserve"> id</w:t>
      </w:r>
      <w:r w:rsidR="008B610C">
        <w:rPr>
          <w:sz w:val="24"/>
          <w:szCs w:val="24"/>
        </w:rPr>
        <w:t xml:space="preserve"> is completely unconscious</w:t>
      </w:r>
      <w:r w:rsidR="00370C70">
        <w:rPr>
          <w:sz w:val="24"/>
          <w:szCs w:val="24"/>
        </w:rPr>
        <w:t xml:space="preserve">, the ego </w:t>
      </w:r>
      <w:r w:rsidR="00D9293C">
        <w:rPr>
          <w:sz w:val="24"/>
          <w:szCs w:val="24"/>
        </w:rPr>
        <w:t>utilises conscious thinking</w:t>
      </w:r>
      <w:r w:rsidR="00234B50">
        <w:rPr>
          <w:sz w:val="24"/>
          <w:szCs w:val="24"/>
        </w:rPr>
        <w:t xml:space="preserve">, while the superego </w:t>
      </w:r>
      <w:r w:rsidR="00C00EEC">
        <w:rPr>
          <w:sz w:val="24"/>
          <w:szCs w:val="24"/>
        </w:rPr>
        <w:t xml:space="preserve">is both unconscious and </w:t>
      </w:r>
      <w:r w:rsidR="00533E34">
        <w:rPr>
          <w:sz w:val="24"/>
          <w:szCs w:val="24"/>
        </w:rPr>
        <w:t>conscious</w:t>
      </w:r>
      <w:r w:rsidR="00BC57B3">
        <w:rPr>
          <w:sz w:val="24"/>
          <w:szCs w:val="24"/>
        </w:rPr>
        <w:t>.</w:t>
      </w:r>
      <w:r w:rsidR="00D26BE4">
        <w:rPr>
          <w:sz w:val="24"/>
          <w:szCs w:val="24"/>
        </w:rPr>
        <w:t xml:space="preserve"> </w:t>
      </w:r>
      <w:r w:rsidR="00113B2C">
        <w:rPr>
          <w:sz w:val="24"/>
          <w:szCs w:val="24"/>
        </w:rPr>
        <w:t xml:space="preserve"> </w:t>
      </w:r>
      <w:proofErr w:type="spellStart"/>
      <w:r w:rsidR="00113B2C">
        <w:rPr>
          <w:sz w:val="24"/>
          <w:szCs w:val="24"/>
        </w:rPr>
        <w:t>Lazaratou</w:t>
      </w:r>
      <w:proofErr w:type="spellEnd"/>
      <w:r w:rsidR="00113B2C">
        <w:rPr>
          <w:sz w:val="24"/>
          <w:szCs w:val="24"/>
        </w:rPr>
        <w:t xml:space="preserve"> (2017)</w:t>
      </w:r>
      <w:r w:rsidR="00722970">
        <w:rPr>
          <w:sz w:val="24"/>
          <w:szCs w:val="24"/>
        </w:rPr>
        <w:t xml:space="preserve"> writes that </w:t>
      </w:r>
      <w:r w:rsidR="001016FD">
        <w:rPr>
          <w:sz w:val="24"/>
          <w:szCs w:val="24"/>
        </w:rPr>
        <w:t>Freud's</w:t>
      </w:r>
      <w:r w:rsidR="00722970">
        <w:rPr>
          <w:sz w:val="24"/>
          <w:szCs w:val="24"/>
        </w:rPr>
        <w:t xml:space="preserve"> t</w:t>
      </w:r>
      <w:r w:rsidR="00570775">
        <w:rPr>
          <w:sz w:val="24"/>
          <w:szCs w:val="24"/>
        </w:rPr>
        <w:t xml:space="preserve">heory </w:t>
      </w:r>
      <w:r w:rsidR="00117D9A">
        <w:rPr>
          <w:sz w:val="24"/>
          <w:szCs w:val="24"/>
        </w:rPr>
        <w:t xml:space="preserve">proposes that </w:t>
      </w:r>
      <w:r w:rsidR="005F6083">
        <w:rPr>
          <w:sz w:val="24"/>
          <w:szCs w:val="24"/>
        </w:rPr>
        <w:t xml:space="preserve">a single traumatic life event </w:t>
      </w:r>
      <w:r w:rsidR="008B3BA9">
        <w:rPr>
          <w:sz w:val="24"/>
          <w:szCs w:val="24"/>
        </w:rPr>
        <w:t xml:space="preserve">has a profound and timely </w:t>
      </w:r>
      <w:r w:rsidR="001016FD">
        <w:rPr>
          <w:sz w:val="24"/>
          <w:szCs w:val="24"/>
        </w:rPr>
        <w:t>influence on the psyche</w:t>
      </w:r>
      <w:r w:rsidR="00263663">
        <w:rPr>
          <w:sz w:val="24"/>
          <w:szCs w:val="24"/>
        </w:rPr>
        <w:t>, furthermore</w:t>
      </w:r>
      <w:r w:rsidR="00772B3F">
        <w:rPr>
          <w:sz w:val="24"/>
          <w:szCs w:val="24"/>
        </w:rPr>
        <w:t>, it’s</w:t>
      </w:r>
      <w:r w:rsidR="00D568B5">
        <w:rPr>
          <w:sz w:val="24"/>
          <w:szCs w:val="24"/>
        </w:rPr>
        <w:t xml:space="preserve"> how</w:t>
      </w:r>
      <w:r w:rsidR="00605D08">
        <w:rPr>
          <w:sz w:val="24"/>
          <w:szCs w:val="24"/>
        </w:rPr>
        <w:t xml:space="preserve"> the person reacts to this event</w:t>
      </w:r>
      <w:r w:rsidR="00F21B6B">
        <w:rPr>
          <w:sz w:val="24"/>
          <w:szCs w:val="24"/>
        </w:rPr>
        <w:t xml:space="preserve"> and the </w:t>
      </w:r>
      <w:r w:rsidR="00772B3F">
        <w:rPr>
          <w:sz w:val="24"/>
          <w:szCs w:val="24"/>
        </w:rPr>
        <w:t>severity of the event</w:t>
      </w:r>
      <w:r w:rsidR="003C71F3">
        <w:rPr>
          <w:sz w:val="24"/>
          <w:szCs w:val="24"/>
        </w:rPr>
        <w:t xml:space="preserve"> that matters</w:t>
      </w:r>
      <w:r w:rsidR="0064498A">
        <w:rPr>
          <w:sz w:val="24"/>
          <w:szCs w:val="24"/>
        </w:rPr>
        <w:t xml:space="preserve"> (</w:t>
      </w:r>
      <w:proofErr w:type="spellStart"/>
      <w:r w:rsidR="0064498A">
        <w:rPr>
          <w:sz w:val="24"/>
          <w:szCs w:val="24"/>
        </w:rPr>
        <w:t>Laza</w:t>
      </w:r>
      <w:r w:rsidR="00ED253C">
        <w:rPr>
          <w:sz w:val="24"/>
          <w:szCs w:val="24"/>
        </w:rPr>
        <w:t>ratou</w:t>
      </w:r>
      <w:proofErr w:type="spellEnd"/>
      <w:r w:rsidR="00ED253C">
        <w:rPr>
          <w:sz w:val="24"/>
          <w:szCs w:val="24"/>
        </w:rPr>
        <w:t>, 2017)</w:t>
      </w:r>
      <w:r w:rsidR="00772B3F">
        <w:rPr>
          <w:sz w:val="24"/>
          <w:szCs w:val="24"/>
        </w:rPr>
        <w:t>.</w:t>
      </w:r>
    </w:p>
    <w:p w14:paraId="75F8F982" w14:textId="77777777" w:rsidR="00392908" w:rsidRDefault="00392908" w:rsidP="006F2F6E">
      <w:pPr>
        <w:spacing w:line="360" w:lineRule="auto"/>
      </w:pPr>
    </w:p>
    <w:p w14:paraId="2EC1C5FC" w14:textId="00B403E3" w:rsidR="002531B9" w:rsidRDefault="009374F9" w:rsidP="00E578DB">
      <w:pPr>
        <w:pStyle w:val="Heading2"/>
      </w:pPr>
      <w:r w:rsidRPr="00C0527D">
        <w:t xml:space="preserve">Person </w:t>
      </w:r>
      <w:r w:rsidR="00AA0485" w:rsidRPr="00C0527D">
        <w:t>Centred</w:t>
      </w:r>
      <w:r w:rsidR="001F1B4E">
        <w:t xml:space="preserve"> Therapy</w:t>
      </w:r>
    </w:p>
    <w:p w14:paraId="55773260" w14:textId="77777777" w:rsidR="00257DD9" w:rsidRPr="00257DD9" w:rsidRDefault="00257DD9" w:rsidP="00257DD9"/>
    <w:p w14:paraId="355CEEAE" w14:textId="4D6B7E9F" w:rsidR="009A3C0B" w:rsidRDefault="00C0527D" w:rsidP="00124A76">
      <w:pPr>
        <w:spacing w:line="360" w:lineRule="auto"/>
        <w:rPr>
          <w:sz w:val="24"/>
          <w:szCs w:val="24"/>
        </w:rPr>
      </w:pPr>
      <w:r>
        <w:rPr>
          <w:sz w:val="24"/>
          <w:szCs w:val="24"/>
        </w:rPr>
        <w:t xml:space="preserve">Reeves </w:t>
      </w:r>
      <w:r w:rsidR="006C5A35">
        <w:rPr>
          <w:sz w:val="24"/>
          <w:szCs w:val="24"/>
        </w:rPr>
        <w:t xml:space="preserve">(2018) </w:t>
      </w:r>
      <w:r w:rsidR="007A1825">
        <w:rPr>
          <w:sz w:val="24"/>
          <w:szCs w:val="24"/>
        </w:rPr>
        <w:t>discusse</w:t>
      </w:r>
      <w:r w:rsidR="006B4FD1">
        <w:rPr>
          <w:sz w:val="24"/>
          <w:szCs w:val="24"/>
        </w:rPr>
        <w:t>s</w:t>
      </w:r>
      <w:r w:rsidR="007A1825">
        <w:rPr>
          <w:sz w:val="24"/>
          <w:szCs w:val="24"/>
        </w:rPr>
        <w:t xml:space="preserve"> that </w:t>
      </w:r>
      <w:r w:rsidR="00CF2813">
        <w:rPr>
          <w:sz w:val="24"/>
          <w:szCs w:val="24"/>
        </w:rPr>
        <w:t>Person-centred</w:t>
      </w:r>
      <w:r w:rsidR="0097172F">
        <w:rPr>
          <w:sz w:val="24"/>
          <w:szCs w:val="24"/>
        </w:rPr>
        <w:t xml:space="preserve"> Therapy was</w:t>
      </w:r>
      <w:r w:rsidR="001B09E6">
        <w:rPr>
          <w:sz w:val="24"/>
          <w:szCs w:val="24"/>
        </w:rPr>
        <w:t xml:space="preserve"> a </w:t>
      </w:r>
      <w:r w:rsidR="00CF2813">
        <w:rPr>
          <w:sz w:val="24"/>
          <w:szCs w:val="24"/>
        </w:rPr>
        <w:t>component</w:t>
      </w:r>
      <w:r w:rsidR="0097172F">
        <w:rPr>
          <w:sz w:val="24"/>
          <w:szCs w:val="24"/>
        </w:rPr>
        <w:t xml:space="preserve"> of the humanistic</w:t>
      </w:r>
      <w:r w:rsidR="005541DE">
        <w:rPr>
          <w:sz w:val="24"/>
          <w:szCs w:val="24"/>
        </w:rPr>
        <w:t xml:space="preserve"> movement in the 1940s and 1950s</w:t>
      </w:r>
      <w:r w:rsidR="00280BB6">
        <w:rPr>
          <w:sz w:val="24"/>
          <w:szCs w:val="24"/>
        </w:rPr>
        <w:t xml:space="preserve"> founded by C</w:t>
      </w:r>
      <w:r w:rsidR="007C6C87">
        <w:rPr>
          <w:sz w:val="24"/>
          <w:szCs w:val="24"/>
        </w:rPr>
        <w:t>arl Rogers</w:t>
      </w:r>
      <w:r w:rsidR="006A1349">
        <w:rPr>
          <w:sz w:val="24"/>
          <w:szCs w:val="24"/>
        </w:rPr>
        <w:t xml:space="preserve">, </w:t>
      </w:r>
      <w:r w:rsidR="00465587">
        <w:rPr>
          <w:sz w:val="24"/>
          <w:szCs w:val="24"/>
        </w:rPr>
        <w:t>this was</w:t>
      </w:r>
      <w:r w:rsidR="00E93E86">
        <w:rPr>
          <w:sz w:val="24"/>
          <w:szCs w:val="24"/>
        </w:rPr>
        <w:t xml:space="preserve"> </w:t>
      </w:r>
      <w:r w:rsidR="003600C0">
        <w:rPr>
          <w:sz w:val="24"/>
          <w:szCs w:val="24"/>
        </w:rPr>
        <w:t>during</w:t>
      </w:r>
      <w:r w:rsidR="00972F62">
        <w:rPr>
          <w:sz w:val="24"/>
          <w:szCs w:val="24"/>
        </w:rPr>
        <w:t xml:space="preserve"> </w:t>
      </w:r>
      <w:r w:rsidR="003600C0">
        <w:rPr>
          <w:sz w:val="24"/>
          <w:szCs w:val="24"/>
        </w:rPr>
        <w:t>a</w:t>
      </w:r>
      <w:r w:rsidR="00972F62">
        <w:rPr>
          <w:sz w:val="24"/>
          <w:szCs w:val="24"/>
        </w:rPr>
        <w:t xml:space="preserve"> </w:t>
      </w:r>
      <w:r w:rsidR="004B0A07">
        <w:rPr>
          <w:sz w:val="24"/>
          <w:szCs w:val="24"/>
        </w:rPr>
        <w:t>period</w:t>
      </w:r>
      <w:r w:rsidR="00972F62">
        <w:rPr>
          <w:sz w:val="24"/>
          <w:szCs w:val="24"/>
        </w:rPr>
        <w:t xml:space="preserve"> that Freud and associates</w:t>
      </w:r>
      <w:r w:rsidR="003413AF">
        <w:rPr>
          <w:sz w:val="24"/>
          <w:szCs w:val="24"/>
        </w:rPr>
        <w:t xml:space="preserve"> already</w:t>
      </w:r>
      <w:r w:rsidR="00972F62">
        <w:rPr>
          <w:sz w:val="24"/>
          <w:szCs w:val="24"/>
        </w:rPr>
        <w:t xml:space="preserve"> </w:t>
      </w:r>
      <w:r w:rsidR="003413AF">
        <w:rPr>
          <w:sz w:val="24"/>
          <w:szCs w:val="24"/>
        </w:rPr>
        <w:t xml:space="preserve">influenced the </w:t>
      </w:r>
      <w:r w:rsidR="00D24EA8">
        <w:rPr>
          <w:sz w:val="24"/>
          <w:szCs w:val="24"/>
        </w:rPr>
        <w:t>counselling world</w:t>
      </w:r>
      <w:r w:rsidR="00972F62">
        <w:rPr>
          <w:sz w:val="24"/>
          <w:szCs w:val="24"/>
        </w:rPr>
        <w:t xml:space="preserve"> </w:t>
      </w:r>
      <w:r w:rsidR="001E32E2">
        <w:rPr>
          <w:sz w:val="24"/>
          <w:szCs w:val="24"/>
        </w:rPr>
        <w:t>with</w:t>
      </w:r>
      <w:r w:rsidR="0033176D">
        <w:rPr>
          <w:sz w:val="24"/>
          <w:szCs w:val="24"/>
        </w:rPr>
        <w:t xml:space="preserve"> psychodynamic therapy. </w:t>
      </w:r>
      <w:r w:rsidR="00F4467D">
        <w:rPr>
          <w:sz w:val="24"/>
          <w:szCs w:val="24"/>
        </w:rPr>
        <w:t xml:space="preserve"> </w:t>
      </w:r>
      <w:r w:rsidR="00AE2F16">
        <w:rPr>
          <w:sz w:val="24"/>
          <w:szCs w:val="24"/>
        </w:rPr>
        <w:t xml:space="preserve"> </w:t>
      </w:r>
      <w:r w:rsidR="005E10B5">
        <w:rPr>
          <w:sz w:val="24"/>
          <w:szCs w:val="24"/>
        </w:rPr>
        <w:t>Reeves</w:t>
      </w:r>
      <w:r w:rsidR="00317F81">
        <w:rPr>
          <w:sz w:val="24"/>
          <w:szCs w:val="24"/>
        </w:rPr>
        <w:t xml:space="preserve"> (2018)</w:t>
      </w:r>
      <w:r w:rsidR="005E10B5">
        <w:rPr>
          <w:sz w:val="24"/>
          <w:szCs w:val="24"/>
        </w:rPr>
        <w:t xml:space="preserve"> </w:t>
      </w:r>
      <w:r w:rsidR="00193185">
        <w:rPr>
          <w:sz w:val="24"/>
          <w:szCs w:val="24"/>
        </w:rPr>
        <w:t>explains that</w:t>
      </w:r>
      <w:r w:rsidR="00452CC1">
        <w:rPr>
          <w:sz w:val="24"/>
          <w:szCs w:val="24"/>
        </w:rPr>
        <w:t xml:space="preserve"> </w:t>
      </w:r>
      <w:r w:rsidR="006A1349">
        <w:rPr>
          <w:sz w:val="24"/>
          <w:szCs w:val="24"/>
        </w:rPr>
        <w:t>Person-centred</w:t>
      </w:r>
      <w:r w:rsidR="006F5296">
        <w:rPr>
          <w:sz w:val="24"/>
          <w:szCs w:val="24"/>
        </w:rPr>
        <w:t xml:space="preserve"> therapy</w:t>
      </w:r>
      <w:r w:rsidR="0033176D">
        <w:rPr>
          <w:sz w:val="24"/>
          <w:szCs w:val="24"/>
        </w:rPr>
        <w:t xml:space="preserve"> </w:t>
      </w:r>
      <w:r w:rsidR="001F1B4E">
        <w:rPr>
          <w:sz w:val="24"/>
          <w:szCs w:val="24"/>
        </w:rPr>
        <w:t>challenges</w:t>
      </w:r>
      <w:r w:rsidR="00FB41C1">
        <w:rPr>
          <w:sz w:val="24"/>
          <w:szCs w:val="24"/>
        </w:rPr>
        <w:t xml:space="preserve"> many</w:t>
      </w:r>
      <w:r w:rsidR="007C2107">
        <w:rPr>
          <w:sz w:val="24"/>
          <w:szCs w:val="24"/>
        </w:rPr>
        <w:t xml:space="preserve"> </w:t>
      </w:r>
      <w:r w:rsidR="007C283C">
        <w:rPr>
          <w:sz w:val="24"/>
          <w:szCs w:val="24"/>
        </w:rPr>
        <w:t xml:space="preserve">of the </w:t>
      </w:r>
      <w:r w:rsidR="006A1349">
        <w:rPr>
          <w:sz w:val="24"/>
          <w:szCs w:val="24"/>
        </w:rPr>
        <w:t>psychotherapy</w:t>
      </w:r>
      <w:r w:rsidR="007F41CB">
        <w:rPr>
          <w:sz w:val="24"/>
          <w:szCs w:val="24"/>
        </w:rPr>
        <w:t xml:space="preserve"> developments</w:t>
      </w:r>
      <w:r w:rsidR="00597FF4">
        <w:rPr>
          <w:sz w:val="24"/>
          <w:szCs w:val="24"/>
        </w:rPr>
        <w:t xml:space="preserve"> and </w:t>
      </w:r>
      <w:r w:rsidR="006A1349">
        <w:rPr>
          <w:sz w:val="24"/>
          <w:szCs w:val="24"/>
        </w:rPr>
        <w:t>parameters</w:t>
      </w:r>
      <w:r w:rsidR="00FB41C1">
        <w:rPr>
          <w:sz w:val="24"/>
          <w:szCs w:val="24"/>
        </w:rPr>
        <w:t>, furthermore</w:t>
      </w:r>
      <w:r w:rsidR="00FA3764">
        <w:rPr>
          <w:sz w:val="24"/>
          <w:szCs w:val="24"/>
        </w:rPr>
        <w:t>,</w:t>
      </w:r>
      <w:r w:rsidR="00FB41C1">
        <w:rPr>
          <w:sz w:val="24"/>
          <w:szCs w:val="24"/>
        </w:rPr>
        <w:t xml:space="preserve"> </w:t>
      </w:r>
      <w:r w:rsidR="00FA3764">
        <w:rPr>
          <w:sz w:val="24"/>
          <w:szCs w:val="24"/>
        </w:rPr>
        <w:t>the h</w:t>
      </w:r>
      <w:r w:rsidR="00190397">
        <w:rPr>
          <w:sz w:val="24"/>
          <w:szCs w:val="24"/>
        </w:rPr>
        <w:t xml:space="preserve">umanistic approach </w:t>
      </w:r>
      <w:r w:rsidR="001F1B4E">
        <w:rPr>
          <w:sz w:val="24"/>
          <w:szCs w:val="24"/>
        </w:rPr>
        <w:t>offers</w:t>
      </w:r>
      <w:r w:rsidR="00FA3764">
        <w:rPr>
          <w:sz w:val="24"/>
          <w:szCs w:val="24"/>
        </w:rPr>
        <w:t xml:space="preserve"> an </w:t>
      </w:r>
      <w:r w:rsidR="00190397">
        <w:rPr>
          <w:sz w:val="24"/>
          <w:szCs w:val="24"/>
        </w:rPr>
        <w:t>alternative</w:t>
      </w:r>
      <w:r w:rsidR="002E0706">
        <w:rPr>
          <w:sz w:val="24"/>
          <w:szCs w:val="24"/>
        </w:rPr>
        <w:t xml:space="preserve"> </w:t>
      </w:r>
      <w:r w:rsidR="00EA66DF">
        <w:rPr>
          <w:sz w:val="24"/>
          <w:szCs w:val="24"/>
        </w:rPr>
        <w:t>`</w:t>
      </w:r>
      <w:r w:rsidR="00540D31">
        <w:rPr>
          <w:sz w:val="24"/>
          <w:szCs w:val="24"/>
        </w:rPr>
        <w:t>time</w:t>
      </w:r>
      <w:r w:rsidR="00452CC1">
        <w:rPr>
          <w:sz w:val="24"/>
          <w:szCs w:val="24"/>
        </w:rPr>
        <w:t xml:space="preserve"> (Reeves, 2018)</w:t>
      </w:r>
      <w:r w:rsidR="00292F89">
        <w:rPr>
          <w:sz w:val="24"/>
          <w:szCs w:val="24"/>
        </w:rPr>
        <w:t>.</w:t>
      </w:r>
      <w:r w:rsidR="00104249">
        <w:rPr>
          <w:sz w:val="24"/>
          <w:szCs w:val="24"/>
        </w:rPr>
        <w:t xml:space="preserve"> </w:t>
      </w:r>
      <w:r w:rsidR="00F4467D">
        <w:rPr>
          <w:sz w:val="24"/>
          <w:szCs w:val="24"/>
        </w:rPr>
        <w:t xml:space="preserve"> </w:t>
      </w:r>
      <w:r w:rsidR="001A1178">
        <w:rPr>
          <w:sz w:val="24"/>
          <w:szCs w:val="24"/>
        </w:rPr>
        <w:t>According to Renger (</w:t>
      </w:r>
      <w:r w:rsidR="00960F3E">
        <w:rPr>
          <w:sz w:val="24"/>
          <w:szCs w:val="24"/>
        </w:rPr>
        <w:t>2021)</w:t>
      </w:r>
      <w:r w:rsidR="00E15A0E">
        <w:rPr>
          <w:sz w:val="24"/>
          <w:szCs w:val="24"/>
        </w:rPr>
        <w:t>,</w:t>
      </w:r>
      <w:r w:rsidR="00960F3E">
        <w:rPr>
          <w:sz w:val="24"/>
          <w:szCs w:val="24"/>
        </w:rPr>
        <w:t xml:space="preserve"> </w:t>
      </w:r>
      <w:r w:rsidR="00281D35">
        <w:rPr>
          <w:sz w:val="24"/>
          <w:szCs w:val="24"/>
        </w:rPr>
        <w:t>person-</w:t>
      </w:r>
      <w:proofErr w:type="spellStart"/>
      <w:r w:rsidR="00281D35">
        <w:rPr>
          <w:sz w:val="24"/>
          <w:szCs w:val="24"/>
        </w:rPr>
        <w:t>centered</w:t>
      </w:r>
      <w:proofErr w:type="spellEnd"/>
      <w:r w:rsidR="00960F3E">
        <w:rPr>
          <w:sz w:val="24"/>
          <w:szCs w:val="24"/>
        </w:rPr>
        <w:t xml:space="preserve"> therapy </w:t>
      </w:r>
      <w:r w:rsidR="00135D98">
        <w:rPr>
          <w:sz w:val="24"/>
          <w:szCs w:val="24"/>
        </w:rPr>
        <w:t>encourages the client to talk freely</w:t>
      </w:r>
      <w:r w:rsidR="00A418AB">
        <w:rPr>
          <w:sz w:val="24"/>
          <w:szCs w:val="24"/>
        </w:rPr>
        <w:t>, Rogers (2003, pg</w:t>
      </w:r>
      <w:r w:rsidR="00B155CF">
        <w:rPr>
          <w:sz w:val="24"/>
          <w:szCs w:val="24"/>
        </w:rPr>
        <w:t xml:space="preserve">19) states </w:t>
      </w:r>
      <w:r w:rsidR="00E15A0E">
        <w:rPr>
          <w:sz w:val="24"/>
          <w:szCs w:val="24"/>
        </w:rPr>
        <w:t xml:space="preserve">that </w:t>
      </w:r>
      <w:r w:rsidR="003310A3">
        <w:rPr>
          <w:sz w:val="24"/>
          <w:szCs w:val="24"/>
        </w:rPr>
        <w:t>person-</w:t>
      </w:r>
      <w:proofErr w:type="spellStart"/>
      <w:r w:rsidR="003310A3">
        <w:rPr>
          <w:sz w:val="24"/>
          <w:szCs w:val="24"/>
        </w:rPr>
        <w:t>centered</w:t>
      </w:r>
      <w:proofErr w:type="spellEnd"/>
      <w:r w:rsidR="00E15A0E">
        <w:rPr>
          <w:sz w:val="24"/>
          <w:szCs w:val="24"/>
        </w:rPr>
        <w:t xml:space="preserve"> therapy is </w:t>
      </w:r>
      <w:r w:rsidR="009A1EC2">
        <w:rPr>
          <w:sz w:val="24"/>
          <w:szCs w:val="24"/>
        </w:rPr>
        <w:t>determined by</w:t>
      </w:r>
      <w:r w:rsidR="00975855">
        <w:rPr>
          <w:sz w:val="24"/>
          <w:szCs w:val="24"/>
        </w:rPr>
        <w:t xml:space="preserve"> </w:t>
      </w:r>
      <w:r w:rsidR="009562F7">
        <w:rPr>
          <w:sz w:val="24"/>
          <w:szCs w:val="24"/>
        </w:rPr>
        <w:t>the idea</w:t>
      </w:r>
      <w:r w:rsidR="00D71B27">
        <w:rPr>
          <w:sz w:val="24"/>
          <w:szCs w:val="24"/>
        </w:rPr>
        <w:t xml:space="preserve"> that</w:t>
      </w:r>
      <w:r w:rsidR="009562F7">
        <w:rPr>
          <w:sz w:val="24"/>
          <w:szCs w:val="24"/>
        </w:rPr>
        <w:t xml:space="preserve"> the </w:t>
      </w:r>
      <w:r w:rsidR="00975855">
        <w:rPr>
          <w:sz w:val="24"/>
          <w:szCs w:val="24"/>
        </w:rPr>
        <w:t>c</w:t>
      </w:r>
      <w:r w:rsidR="00E15A0E">
        <w:rPr>
          <w:sz w:val="24"/>
          <w:szCs w:val="24"/>
        </w:rPr>
        <w:t xml:space="preserve">ounsellor </w:t>
      </w:r>
      <w:r w:rsidR="00E15A0E" w:rsidRPr="00E15A0E">
        <w:rPr>
          <w:sz w:val="24"/>
          <w:szCs w:val="24"/>
        </w:rPr>
        <w:t>“Holds a coherent and developing set of attitudes deeply embedded in his personal organisation”</w:t>
      </w:r>
      <w:r w:rsidR="00001AB6">
        <w:rPr>
          <w:sz w:val="24"/>
          <w:szCs w:val="24"/>
        </w:rPr>
        <w:t xml:space="preserve">. </w:t>
      </w:r>
      <w:r w:rsidR="00FF0409">
        <w:rPr>
          <w:sz w:val="24"/>
          <w:szCs w:val="24"/>
        </w:rPr>
        <w:t xml:space="preserve"> </w:t>
      </w:r>
      <w:r w:rsidR="00235A2C">
        <w:rPr>
          <w:sz w:val="24"/>
          <w:szCs w:val="24"/>
        </w:rPr>
        <w:t>Reeves</w:t>
      </w:r>
      <w:r w:rsidR="00FF0409">
        <w:rPr>
          <w:sz w:val="24"/>
          <w:szCs w:val="24"/>
        </w:rPr>
        <w:t xml:space="preserve"> (2018)</w:t>
      </w:r>
      <w:r w:rsidR="00235A2C">
        <w:rPr>
          <w:sz w:val="24"/>
          <w:szCs w:val="24"/>
        </w:rPr>
        <w:t xml:space="preserve"> </w:t>
      </w:r>
      <w:r w:rsidR="00542CDF">
        <w:rPr>
          <w:sz w:val="24"/>
          <w:szCs w:val="24"/>
        </w:rPr>
        <w:t>observes that</w:t>
      </w:r>
      <w:r w:rsidR="00235FA4">
        <w:rPr>
          <w:sz w:val="24"/>
          <w:szCs w:val="24"/>
        </w:rPr>
        <w:t xml:space="preserve"> </w:t>
      </w:r>
      <w:r w:rsidR="00542CDF">
        <w:rPr>
          <w:sz w:val="24"/>
          <w:szCs w:val="24"/>
        </w:rPr>
        <w:t>p</w:t>
      </w:r>
      <w:r w:rsidR="00E11645">
        <w:rPr>
          <w:sz w:val="24"/>
          <w:szCs w:val="24"/>
        </w:rPr>
        <w:t>erson-</w:t>
      </w:r>
      <w:proofErr w:type="spellStart"/>
      <w:r w:rsidR="00E11645">
        <w:rPr>
          <w:sz w:val="24"/>
          <w:szCs w:val="24"/>
        </w:rPr>
        <w:t>centered</w:t>
      </w:r>
      <w:proofErr w:type="spellEnd"/>
      <w:r w:rsidR="003D2D9F">
        <w:rPr>
          <w:sz w:val="24"/>
          <w:szCs w:val="24"/>
        </w:rPr>
        <w:t xml:space="preserve"> therap</w:t>
      </w:r>
      <w:r w:rsidR="00E11645">
        <w:rPr>
          <w:sz w:val="24"/>
          <w:szCs w:val="24"/>
        </w:rPr>
        <w:t xml:space="preserve">y uses three components that </w:t>
      </w:r>
      <w:r w:rsidR="00EE23F2">
        <w:rPr>
          <w:sz w:val="24"/>
          <w:szCs w:val="24"/>
        </w:rPr>
        <w:t xml:space="preserve">frame their theory, </w:t>
      </w:r>
      <w:r w:rsidR="004B56DB">
        <w:rPr>
          <w:sz w:val="24"/>
          <w:szCs w:val="24"/>
        </w:rPr>
        <w:t>these components are to show empathy, congruence</w:t>
      </w:r>
      <w:r w:rsidR="00281D35">
        <w:rPr>
          <w:sz w:val="24"/>
          <w:szCs w:val="24"/>
        </w:rPr>
        <w:t>,</w:t>
      </w:r>
      <w:r w:rsidR="004B56DB">
        <w:rPr>
          <w:sz w:val="24"/>
          <w:szCs w:val="24"/>
        </w:rPr>
        <w:t xml:space="preserve"> and </w:t>
      </w:r>
      <w:r w:rsidR="00920EC5">
        <w:rPr>
          <w:sz w:val="24"/>
          <w:szCs w:val="24"/>
        </w:rPr>
        <w:t xml:space="preserve">unconditional positive regard towards a client. </w:t>
      </w:r>
      <w:r w:rsidR="00235FA4">
        <w:rPr>
          <w:sz w:val="24"/>
          <w:szCs w:val="24"/>
        </w:rPr>
        <w:t xml:space="preserve"> </w:t>
      </w:r>
      <w:r w:rsidR="00920EC5">
        <w:rPr>
          <w:sz w:val="24"/>
          <w:szCs w:val="24"/>
        </w:rPr>
        <w:t xml:space="preserve">These sessions are all about the client and </w:t>
      </w:r>
      <w:r w:rsidR="00281D35">
        <w:rPr>
          <w:sz w:val="24"/>
          <w:szCs w:val="24"/>
        </w:rPr>
        <w:t xml:space="preserve">helping the client to recognise that they have the answer and are in control of the outcome (Reeves, </w:t>
      </w:r>
      <w:r w:rsidR="00235FA4">
        <w:rPr>
          <w:sz w:val="24"/>
          <w:szCs w:val="24"/>
        </w:rPr>
        <w:t>2018)</w:t>
      </w:r>
      <w:r w:rsidR="00281D35">
        <w:rPr>
          <w:sz w:val="24"/>
          <w:szCs w:val="24"/>
        </w:rPr>
        <w:t>.</w:t>
      </w:r>
    </w:p>
    <w:p w14:paraId="7D9CD117" w14:textId="77777777" w:rsidR="00D12B90" w:rsidRDefault="00D12B90" w:rsidP="00124A76">
      <w:pPr>
        <w:pStyle w:val="Heading1"/>
      </w:pPr>
    </w:p>
    <w:p w14:paraId="34FF1382" w14:textId="0F43D469" w:rsidR="00D12B90" w:rsidRDefault="00D12B90" w:rsidP="00E578DB">
      <w:pPr>
        <w:pStyle w:val="Heading2"/>
      </w:pPr>
      <w:r>
        <w:t>Cognitive Behavioural Therapy</w:t>
      </w:r>
      <w:r w:rsidR="00C6042F">
        <w:t xml:space="preserve"> (CBT)</w:t>
      </w:r>
    </w:p>
    <w:p w14:paraId="6A46CBB0" w14:textId="77777777" w:rsidR="00257DD9" w:rsidRPr="00257DD9" w:rsidRDefault="00257DD9" w:rsidP="00257DD9"/>
    <w:p w14:paraId="3C838753" w14:textId="39127E04" w:rsidR="009110CB" w:rsidRDefault="00A35F07" w:rsidP="006F2F6E">
      <w:pPr>
        <w:spacing w:line="360" w:lineRule="auto"/>
        <w:rPr>
          <w:sz w:val="24"/>
          <w:szCs w:val="24"/>
        </w:rPr>
      </w:pPr>
      <w:r w:rsidRPr="006F2F6E">
        <w:rPr>
          <w:sz w:val="24"/>
          <w:szCs w:val="24"/>
        </w:rPr>
        <w:t xml:space="preserve">Beck Institute (2023) </w:t>
      </w:r>
      <w:r w:rsidR="00152DE7" w:rsidRPr="006F2F6E">
        <w:rPr>
          <w:sz w:val="24"/>
          <w:szCs w:val="24"/>
        </w:rPr>
        <w:t>discusses that</w:t>
      </w:r>
      <w:r w:rsidR="00C6042F" w:rsidRPr="006F2F6E">
        <w:rPr>
          <w:sz w:val="24"/>
          <w:szCs w:val="24"/>
        </w:rPr>
        <w:t xml:space="preserve"> CBT was established in the</w:t>
      </w:r>
      <w:r w:rsidR="00E224BC" w:rsidRPr="006F2F6E">
        <w:rPr>
          <w:sz w:val="24"/>
          <w:szCs w:val="24"/>
        </w:rPr>
        <w:t xml:space="preserve"> 1960s and 1970s by </w:t>
      </w:r>
      <w:proofErr w:type="spellStart"/>
      <w:r w:rsidR="00E224BC" w:rsidRPr="006F2F6E">
        <w:rPr>
          <w:sz w:val="24"/>
          <w:szCs w:val="24"/>
        </w:rPr>
        <w:t>Dr.</w:t>
      </w:r>
      <w:proofErr w:type="spellEnd"/>
      <w:r w:rsidR="00E224BC" w:rsidRPr="006F2F6E">
        <w:rPr>
          <w:sz w:val="24"/>
          <w:szCs w:val="24"/>
        </w:rPr>
        <w:t xml:space="preserve"> Aaron T. Beck and associates</w:t>
      </w:r>
      <w:r w:rsidR="00343721" w:rsidRPr="006F2F6E">
        <w:rPr>
          <w:sz w:val="24"/>
          <w:szCs w:val="24"/>
        </w:rPr>
        <w:t>.</w:t>
      </w:r>
      <w:r w:rsidR="0024323E" w:rsidRPr="006F2F6E">
        <w:rPr>
          <w:sz w:val="24"/>
          <w:szCs w:val="24"/>
        </w:rPr>
        <w:t xml:space="preserve"> </w:t>
      </w:r>
      <w:r w:rsidR="00FF0409">
        <w:rPr>
          <w:sz w:val="24"/>
          <w:szCs w:val="24"/>
        </w:rPr>
        <w:t xml:space="preserve"> </w:t>
      </w:r>
      <w:r w:rsidR="0024323E" w:rsidRPr="006F2F6E">
        <w:rPr>
          <w:sz w:val="24"/>
          <w:szCs w:val="24"/>
        </w:rPr>
        <w:t>The National Health Service (NHS)</w:t>
      </w:r>
      <w:r w:rsidR="005E037A" w:rsidRPr="006F2F6E">
        <w:rPr>
          <w:sz w:val="24"/>
          <w:szCs w:val="24"/>
        </w:rPr>
        <w:t xml:space="preserve"> (2022) explains that</w:t>
      </w:r>
      <w:r w:rsidR="00DD1ED6" w:rsidRPr="006F2F6E">
        <w:rPr>
          <w:sz w:val="24"/>
          <w:szCs w:val="24"/>
        </w:rPr>
        <w:t xml:space="preserve"> CBT </w:t>
      </w:r>
      <w:r w:rsidR="005045E2" w:rsidRPr="006F2F6E">
        <w:rPr>
          <w:sz w:val="24"/>
          <w:szCs w:val="24"/>
        </w:rPr>
        <w:t xml:space="preserve">uses the understanding that </w:t>
      </w:r>
      <w:r w:rsidR="00582EA9" w:rsidRPr="006F2F6E">
        <w:rPr>
          <w:sz w:val="24"/>
          <w:szCs w:val="24"/>
        </w:rPr>
        <w:t xml:space="preserve">talking about problems can help change the way </w:t>
      </w:r>
      <w:r w:rsidR="00A1186D" w:rsidRPr="006F2F6E">
        <w:rPr>
          <w:sz w:val="24"/>
          <w:szCs w:val="24"/>
        </w:rPr>
        <w:t>a person</w:t>
      </w:r>
      <w:r w:rsidR="00582EA9" w:rsidRPr="006F2F6E">
        <w:rPr>
          <w:sz w:val="24"/>
          <w:szCs w:val="24"/>
        </w:rPr>
        <w:t xml:space="preserve"> </w:t>
      </w:r>
      <w:r w:rsidR="00A1186D" w:rsidRPr="006F2F6E">
        <w:rPr>
          <w:sz w:val="24"/>
          <w:szCs w:val="24"/>
        </w:rPr>
        <w:t>thinks</w:t>
      </w:r>
      <w:r w:rsidR="00582EA9" w:rsidRPr="006F2F6E">
        <w:rPr>
          <w:sz w:val="24"/>
          <w:szCs w:val="24"/>
        </w:rPr>
        <w:t xml:space="preserve"> and </w:t>
      </w:r>
      <w:r w:rsidR="00A1186D" w:rsidRPr="006F2F6E">
        <w:rPr>
          <w:sz w:val="24"/>
          <w:szCs w:val="24"/>
        </w:rPr>
        <w:t>behaves</w:t>
      </w:r>
      <w:r w:rsidR="00E150D1" w:rsidRPr="006F2F6E">
        <w:rPr>
          <w:sz w:val="24"/>
          <w:szCs w:val="24"/>
        </w:rPr>
        <w:t>, furthermore</w:t>
      </w:r>
      <w:r w:rsidR="003310A3" w:rsidRPr="006F2F6E">
        <w:rPr>
          <w:sz w:val="24"/>
          <w:szCs w:val="24"/>
        </w:rPr>
        <w:t>,</w:t>
      </w:r>
      <w:r w:rsidR="00E150D1" w:rsidRPr="006F2F6E">
        <w:rPr>
          <w:sz w:val="24"/>
          <w:szCs w:val="24"/>
        </w:rPr>
        <w:t xml:space="preserve"> it suggests that </w:t>
      </w:r>
      <w:r w:rsidR="0052437D" w:rsidRPr="006F2F6E">
        <w:rPr>
          <w:sz w:val="24"/>
          <w:szCs w:val="24"/>
        </w:rPr>
        <w:t xml:space="preserve">a </w:t>
      </w:r>
      <w:r w:rsidR="003310A3" w:rsidRPr="006F2F6E">
        <w:rPr>
          <w:sz w:val="24"/>
          <w:szCs w:val="24"/>
        </w:rPr>
        <w:t>person’s</w:t>
      </w:r>
      <w:r w:rsidR="0052437D" w:rsidRPr="006F2F6E">
        <w:rPr>
          <w:sz w:val="24"/>
          <w:szCs w:val="24"/>
        </w:rPr>
        <w:t xml:space="preserve"> </w:t>
      </w:r>
      <w:r w:rsidR="003310A3" w:rsidRPr="006F2F6E">
        <w:rPr>
          <w:sz w:val="24"/>
          <w:szCs w:val="24"/>
        </w:rPr>
        <w:t>thoughts</w:t>
      </w:r>
      <w:r w:rsidR="0052437D" w:rsidRPr="006F2F6E">
        <w:rPr>
          <w:sz w:val="24"/>
          <w:szCs w:val="24"/>
        </w:rPr>
        <w:t>, feelings</w:t>
      </w:r>
      <w:r w:rsidR="003310A3" w:rsidRPr="006F2F6E">
        <w:rPr>
          <w:sz w:val="24"/>
          <w:szCs w:val="24"/>
        </w:rPr>
        <w:t>,</w:t>
      </w:r>
      <w:r w:rsidR="0052437D" w:rsidRPr="006F2F6E">
        <w:rPr>
          <w:sz w:val="24"/>
          <w:szCs w:val="24"/>
        </w:rPr>
        <w:t xml:space="preserve"> and actions are all connected</w:t>
      </w:r>
      <w:r w:rsidR="00D03446" w:rsidRPr="006F2F6E">
        <w:rPr>
          <w:sz w:val="24"/>
          <w:szCs w:val="24"/>
        </w:rPr>
        <w:t>,</w:t>
      </w:r>
      <w:r w:rsidR="0052437D" w:rsidRPr="006F2F6E">
        <w:rPr>
          <w:sz w:val="24"/>
          <w:szCs w:val="24"/>
        </w:rPr>
        <w:t xml:space="preserve"> </w:t>
      </w:r>
      <w:r w:rsidR="00281D4F" w:rsidRPr="006F2F6E">
        <w:rPr>
          <w:sz w:val="24"/>
          <w:szCs w:val="24"/>
        </w:rPr>
        <w:t>in addition to this</w:t>
      </w:r>
      <w:r w:rsidR="00D03446" w:rsidRPr="006F2F6E">
        <w:rPr>
          <w:sz w:val="24"/>
          <w:szCs w:val="24"/>
        </w:rPr>
        <w:t>,</w:t>
      </w:r>
      <w:r w:rsidR="0052437D" w:rsidRPr="006F2F6E">
        <w:rPr>
          <w:sz w:val="24"/>
          <w:szCs w:val="24"/>
        </w:rPr>
        <w:t xml:space="preserve"> when these thoughts and feelings</w:t>
      </w:r>
      <w:r w:rsidR="00822747" w:rsidRPr="006F2F6E">
        <w:rPr>
          <w:sz w:val="24"/>
          <w:szCs w:val="24"/>
        </w:rPr>
        <w:t xml:space="preserve"> are negative </w:t>
      </w:r>
      <w:r w:rsidR="00A1186D" w:rsidRPr="006F2F6E">
        <w:rPr>
          <w:sz w:val="24"/>
          <w:szCs w:val="24"/>
        </w:rPr>
        <w:t>a person</w:t>
      </w:r>
      <w:r w:rsidR="00822747" w:rsidRPr="006F2F6E">
        <w:rPr>
          <w:sz w:val="24"/>
          <w:szCs w:val="24"/>
        </w:rPr>
        <w:t xml:space="preserve"> </w:t>
      </w:r>
      <w:r w:rsidR="001A596E" w:rsidRPr="006F2F6E">
        <w:rPr>
          <w:sz w:val="24"/>
          <w:szCs w:val="24"/>
        </w:rPr>
        <w:t xml:space="preserve">will remain in a cycle that </w:t>
      </w:r>
      <w:r w:rsidR="00A1186D" w:rsidRPr="006F2F6E">
        <w:rPr>
          <w:sz w:val="24"/>
          <w:szCs w:val="24"/>
        </w:rPr>
        <w:t>they</w:t>
      </w:r>
      <w:r w:rsidR="001A596E" w:rsidRPr="006F2F6E">
        <w:rPr>
          <w:sz w:val="24"/>
          <w:szCs w:val="24"/>
        </w:rPr>
        <w:t xml:space="preserve"> </w:t>
      </w:r>
      <w:r w:rsidR="003310A3" w:rsidRPr="006F2F6E">
        <w:rPr>
          <w:sz w:val="24"/>
          <w:szCs w:val="24"/>
        </w:rPr>
        <w:t>can’t</w:t>
      </w:r>
      <w:r w:rsidR="001A596E" w:rsidRPr="006F2F6E">
        <w:rPr>
          <w:sz w:val="24"/>
          <w:szCs w:val="24"/>
        </w:rPr>
        <w:t xml:space="preserve"> emotionally </w:t>
      </w:r>
      <w:r w:rsidR="00A7628A">
        <w:rPr>
          <w:sz w:val="24"/>
          <w:szCs w:val="24"/>
        </w:rPr>
        <w:t xml:space="preserve">break free from </w:t>
      </w:r>
      <w:r w:rsidR="006F2F6E">
        <w:rPr>
          <w:sz w:val="24"/>
          <w:szCs w:val="24"/>
        </w:rPr>
        <w:t>(NHS, 2022)</w:t>
      </w:r>
      <w:r w:rsidR="001A596E" w:rsidRPr="006F2F6E">
        <w:rPr>
          <w:sz w:val="24"/>
          <w:szCs w:val="24"/>
        </w:rPr>
        <w:t>.</w:t>
      </w:r>
      <w:r w:rsidR="003310A3" w:rsidRPr="006F2F6E">
        <w:rPr>
          <w:sz w:val="24"/>
          <w:szCs w:val="24"/>
        </w:rPr>
        <w:t xml:space="preserve"> </w:t>
      </w:r>
      <w:r w:rsidR="006F2F6E">
        <w:rPr>
          <w:sz w:val="24"/>
          <w:szCs w:val="24"/>
        </w:rPr>
        <w:t xml:space="preserve"> The NHS (2022</w:t>
      </w:r>
      <w:r w:rsidR="0029600C">
        <w:rPr>
          <w:sz w:val="24"/>
          <w:szCs w:val="24"/>
        </w:rPr>
        <w:t xml:space="preserve">) explains that </w:t>
      </w:r>
      <w:r w:rsidR="00E45783" w:rsidRPr="006F2F6E">
        <w:rPr>
          <w:sz w:val="24"/>
          <w:szCs w:val="24"/>
        </w:rPr>
        <w:t xml:space="preserve">CBT helps the client </w:t>
      </w:r>
      <w:r w:rsidR="0015160C" w:rsidRPr="006F2F6E">
        <w:rPr>
          <w:sz w:val="24"/>
          <w:szCs w:val="24"/>
        </w:rPr>
        <w:t xml:space="preserve">change the patterns that cause </w:t>
      </w:r>
      <w:r w:rsidR="000B0214" w:rsidRPr="006F2F6E">
        <w:rPr>
          <w:sz w:val="24"/>
          <w:szCs w:val="24"/>
        </w:rPr>
        <w:t>harmful</w:t>
      </w:r>
      <w:r w:rsidR="0015160C" w:rsidRPr="006F2F6E">
        <w:rPr>
          <w:sz w:val="24"/>
          <w:szCs w:val="24"/>
        </w:rPr>
        <w:t xml:space="preserve"> thoughts</w:t>
      </w:r>
      <w:r w:rsidR="000B0214" w:rsidRPr="006F2F6E">
        <w:rPr>
          <w:sz w:val="24"/>
          <w:szCs w:val="24"/>
        </w:rPr>
        <w:t xml:space="preserve"> and offers a way forward </w:t>
      </w:r>
      <w:r w:rsidR="00124A76">
        <w:rPr>
          <w:sz w:val="24"/>
          <w:szCs w:val="24"/>
        </w:rPr>
        <w:t>to</w:t>
      </w:r>
      <w:r w:rsidR="000B0214" w:rsidRPr="006F2F6E">
        <w:rPr>
          <w:sz w:val="24"/>
          <w:szCs w:val="24"/>
        </w:rPr>
        <w:t xml:space="preserve"> imp</w:t>
      </w:r>
      <w:r w:rsidR="00BF35F2" w:rsidRPr="006F2F6E">
        <w:rPr>
          <w:sz w:val="24"/>
          <w:szCs w:val="24"/>
        </w:rPr>
        <w:t xml:space="preserve">roving the way </w:t>
      </w:r>
      <w:r w:rsidR="00681B4A">
        <w:rPr>
          <w:sz w:val="24"/>
          <w:szCs w:val="24"/>
        </w:rPr>
        <w:t>a person</w:t>
      </w:r>
      <w:r w:rsidR="00BF35F2" w:rsidRPr="006F2F6E">
        <w:rPr>
          <w:sz w:val="24"/>
          <w:szCs w:val="24"/>
        </w:rPr>
        <w:t xml:space="preserve"> feel</w:t>
      </w:r>
      <w:r w:rsidR="00681B4A">
        <w:rPr>
          <w:sz w:val="24"/>
          <w:szCs w:val="24"/>
        </w:rPr>
        <w:t>s</w:t>
      </w:r>
      <w:r w:rsidR="00701A81" w:rsidRPr="006F2F6E">
        <w:rPr>
          <w:sz w:val="24"/>
          <w:szCs w:val="24"/>
        </w:rPr>
        <w:t xml:space="preserve">. </w:t>
      </w:r>
      <w:r w:rsidR="00682D0E" w:rsidRPr="006F2F6E">
        <w:rPr>
          <w:sz w:val="24"/>
          <w:szCs w:val="24"/>
        </w:rPr>
        <w:t xml:space="preserve"> CBT helps </w:t>
      </w:r>
      <w:r w:rsidR="00175934">
        <w:rPr>
          <w:sz w:val="24"/>
          <w:szCs w:val="24"/>
        </w:rPr>
        <w:t>to</w:t>
      </w:r>
      <w:r w:rsidR="00682D0E" w:rsidRPr="006F2F6E">
        <w:rPr>
          <w:sz w:val="24"/>
          <w:szCs w:val="24"/>
        </w:rPr>
        <w:t xml:space="preserve"> understand current </w:t>
      </w:r>
      <w:r w:rsidR="00274AF8" w:rsidRPr="006F2F6E">
        <w:rPr>
          <w:sz w:val="24"/>
          <w:szCs w:val="24"/>
        </w:rPr>
        <w:t>issues and emotions rather than problems from past</w:t>
      </w:r>
      <w:r w:rsidR="00175934">
        <w:rPr>
          <w:sz w:val="24"/>
          <w:szCs w:val="24"/>
        </w:rPr>
        <w:t xml:space="preserve"> experiences</w:t>
      </w:r>
      <w:r w:rsidR="00701A81" w:rsidRPr="006F2F6E">
        <w:rPr>
          <w:sz w:val="24"/>
          <w:szCs w:val="24"/>
        </w:rPr>
        <w:t>, i</w:t>
      </w:r>
      <w:r w:rsidR="00274AF8" w:rsidRPr="006F2F6E">
        <w:rPr>
          <w:sz w:val="24"/>
          <w:szCs w:val="24"/>
        </w:rPr>
        <w:t xml:space="preserve">t </w:t>
      </w:r>
      <w:r w:rsidR="00B46E7B" w:rsidRPr="006F2F6E">
        <w:rPr>
          <w:sz w:val="24"/>
          <w:szCs w:val="24"/>
        </w:rPr>
        <w:t>focuses on improving positive thin</w:t>
      </w:r>
      <w:r w:rsidR="0024323E" w:rsidRPr="006F2F6E">
        <w:rPr>
          <w:sz w:val="24"/>
          <w:szCs w:val="24"/>
        </w:rPr>
        <w:t>king</w:t>
      </w:r>
      <w:r w:rsidR="00B46E7B" w:rsidRPr="006F2F6E">
        <w:rPr>
          <w:sz w:val="24"/>
          <w:szCs w:val="24"/>
        </w:rPr>
        <w:t xml:space="preserve"> daily</w:t>
      </w:r>
      <w:r w:rsidR="00701A81" w:rsidRPr="006F2F6E">
        <w:rPr>
          <w:sz w:val="24"/>
          <w:szCs w:val="24"/>
        </w:rPr>
        <w:t xml:space="preserve"> (NHS</w:t>
      </w:r>
      <w:r w:rsidR="00330444" w:rsidRPr="006F2F6E">
        <w:rPr>
          <w:sz w:val="24"/>
          <w:szCs w:val="24"/>
        </w:rPr>
        <w:t>, 2022)</w:t>
      </w:r>
      <w:r w:rsidR="00B46E7B" w:rsidRPr="006F2F6E">
        <w:rPr>
          <w:sz w:val="24"/>
          <w:szCs w:val="24"/>
        </w:rPr>
        <w:t>.</w:t>
      </w:r>
    </w:p>
    <w:p w14:paraId="2E727D8F" w14:textId="77777777" w:rsidR="000476C6" w:rsidRDefault="000476C6" w:rsidP="006F2F6E">
      <w:pPr>
        <w:spacing w:line="360" w:lineRule="auto"/>
        <w:rPr>
          <w:sz w:val="24"/>
          <w:szCs w:val="24"/>
        </w:rPr>
      </w:pPr>
    </w:p>
    <w:p w14:paraId="4D2834A2" w14:textId="21616A85" w:rsidR="000476C6" w:rsidRDefault="00351F87" w:rsidP="00E578DB">
      <w:pPr>
        <w:pStyle w:val="Heading2"/>
      </w:pPr>
      <w:r>
        <w:t>Comparing Psychodynamic</w:t>
      </w:r>
      <w:r w:rsidR="005A35C9">
        <w:t>, Person-</w:t>
      </w:r>
      <w:proofErr w:type="spellStart"/>
      <w:r w:rsidR="005A35C9">
        <w:t>Centered</w:t>
      </w:r>
      <w:proofErr w:type="spellEnd"/>
      <w:r w:rsidR="005A35C9">
        <w:t xml:space="preserve"> and Cognitive Behavioural Therapies</w:t>
      </w:r>
    </w:p>
    <w:p w14:paraId="3DAEC29E" w14:textId="77777777" w:rsidR="00124A76" w:rsidRPr="00124A76" w:rsidRDefault="00124A76" w:rsidP="00124A76"/>
    <w:p w14:paraId="3FB04FC1" w14:textId="62C817CA" w:rsidR="009C75D8" w:rsidRDefault="00AE2F16" w:rsidP="006F2F6E">
      <w:pPr>
        <w:spacing w:line="360" w:lineRule="auto"/>
        <w:rPr>
          <w:sz w:val="24"/>
          <w:szCs w:val="24"/>
        </w:rPr>
      </w:pPr>
      <w:r>
        <w:rPr>
          <w:sz w:val="24"/>
          <w:szCs w:val="24"/>
        </w:rPr>
        <w:t>Williams et al (</w:t>
      </w:r>
      <w:r w:rsidR="00A86915">
        <w:rPr>
          <w:sz w:val="24"/>
          <w:szCs w:val="24"/>
        </w:rPr>
        <w:t xml:space="preserve">2007) </w:t>
      </w:r>
      <w:r w:rsidR="005031D4">
        <w:rPr>
          <w:sz w:val="24"/>
          <w:szCs w:val="24"/>
        </w:rPr>
        <w:t>suggests</w:t>
      </w:r>
      <w:r w:rsidR="00A86915">
        <w:rPr>
          <w:sz w:val="24"/>
          <w:szCs w:val="24"/>
        </w:rPr>
        <w:t xml:space="preserve"> that each</w:t>
      </w:r>
      <w:r w:rsidR="00C34E22">
        <w:rPr>
          <w:sz w:val="24"/>
          <w:szCs w:val="24"/>
        </w:rPr>
        <w:t xml:space="preserve"> of the theories mentioned </w:t>
      </w:r>
      <w:r w:rsidR="00B12B53">
        <w:rPr>
          <w:sz w:val="24"/>
          <w:szCs w:val="24"/>
        </w:rPr>
        <w:t>is</w:t>
      </w:r>
      <w:r w:rsidR="00C34E22">
        <w:rPr>
          <w:sz w:val="24"/>
          <w:szCs w:val="24"/>
        </w:rPr>
        <w:t xml:space="preserve"> widely used</w:t>
      </w:r>
      <w:r w:rsidR="00BB1AD0">
        <w:rPr>
          <w:sz w:val="24"/>
          <w:szCs w:val="24"/>
        </w:rPr>
        <w:t xml:space="preserve">, they are considered a family or theories rather than </w:t>
      </w:r>
      <w:r w:rsidR="006E20EA">
        <w:rPr>
          <w:sz w:val="24"/>
          <w:szCs w:val="24"/>
        </w:rPr>
        <w:t xml:space="preserve">being separate. </w:t>
      </w:r>
      <w:r>
        <w:rPr>
          <w:sz w:val="24"/>
          <w:szCs w:val="24"/>
        </w:rPr>
        <w:t xml:space="preserve"> </w:t>
      </w:r>
      <w:r w:rsidR="006E20EA">
        <w:rPr>
          <w:sz w:val="24"/>
          <w:szCs w:val="24"/>
        </w:rPr>
        <w:t xml:space="preserve">They can all be used to treat different </w:t>
      </w:r>
      <w:r w:rsidR="009E2C41">
        <w:rPr>
          <w:sz w:val="24"/>
          <w:szCs w:val="24"/>
        </w:rPr>
        <w:t>aspects</w:t>
      </w:r>
      <w:r w:rsidR="006E20EA">
        <w:rPr>
          <w:sz w:val="24"/>
          <w:szCs w:val="24"/>
        </w:rPr>
        <w:t xml:space="preserve"> of </w:t>
      </w:r>
      <w:r w:rsidR="009E2C41">
        <w:rPr>
          <w:sz w:val="24"/>
          <w:szCs w:val="24"/>
        </w:rPr>
        <w:t>people's</w:t>
      </w:r>
      <w:r w:rsidR="00EF6AF5">
        <w:rPr>
          <w:sz w:val="24"/>
          <w:szCs w:val="24"/>
        </w:rPr>
        <w:t xml:space="preserve"> problems and issues</w:t>
      </w:r>
      <w:r w:rsidR="00000536">
        <w:rPr>
          <w:sz w:val="24"/>
          <w:szCs w:val="24"/>
        </w:rPr>
        <w:t xml:space="preserve"> (William et al, 2007)</w:t>
      </w:r>
      <w:r w:rsidR="00EF6AF5">
        <w:rPr>
          <w:sz w:val="24"/>
          <w:szCs w:val="24"/>
        </w:rPr>
        <w:t>.</w:t>
      </w:r>
      <w:r w:rsidR="000537FE">
        <w:rPr>
          <w:sz w:val="24"/>
          <w:szCs w:val="24"/>
        </w:rPr>
        <w:t xml:space="preserve"> Gabbard, Beck and</w:t>
      </w:r>
      <w:r w:rsidR="00A46FF5">
        <w:rPr>
          <w:sz w:val="24"/>
          <w:szCs w:val="24"/>
        </w:rPr>
        <w:t xml:space="preserve"> Holmes (2005) reported that</w:t>
      </w:r>
      <w:r w:rsidR="000537FE">
        <w:rPr>
          <w:sz w:val="24"/>
          <w:szCs w:val="24"/>
        </w:rPr>
        <w:t xml:space="preserve"> </w:t>
      </w:r>
      <w:r w:rsidR="00EF6AF5">
        <w:rPr>
          <w:sz w:val="24"/>
          <w:szCs w:val="24"/>
        </w:rPr>
        <w:t xml:space="preserve"> </w:t>
      </w:r>
      <w:r w:rsidR="00DC39B8">
        <w:rPr>
          <w:sz w:val="24"/>
          <w:szCs w:val="24"/>
        </w:rPr>
        <w:t xml:space="preserve">CBT is the most widely studied and is often </w:t>
      </w:r>
      <w:r w:rsidR="008E01D7">
        <w:rPr>
          <w:sz w:val="24"/>
          <w:szCs w:val="24"/>
        </w:rPr>
        <w:t xml:space="preserve">referred to as the most effective with </w:t>
      </w:r>
      <w:r w:rsidR="00B12B53">
        <w:rPr>
          <w:sz w:val="24"/>
          <w:szCs w:val="24"/>
        </w:rPr>
        <w:t>several</w:t>
      </w:r>
      <w:r w:rsidR="008E01D7">
        <w:rPr>
          <w:sz w:val="24"/>
          <w:szCs w:val="24"/>
        </w:rPr>
        <w:t xml:space="preserve"> studies in its favour. </w:t>
      </w:r>
      <w:r w:rsidR="00BB1AD0">
        <w:rPr>
          <w:sz w:val="24"/>
          <w:szCs w:val="24"/>
        </w:rPr>
        <w:t xml:space="preserve"> </w:t>
      </w:r>
      <w:r w:rsidR="00B01DD0">
        <w:rPr>
          <w:sz w:val="24"/>
          <w:szCs w:val="24"/>
        </w:rPr>
        <w:t>Person-</w:t>
      </w:r>
      <w:proofErr w:type="spellStart"/>
      <w:r w:rsidR="00B01DD0">
        <w:rPr>
          <w:sz w:val="24"/>
          <w:szCs w:val="24"/>
        </w:rPr>
        <w:t>Centered</w:t>
      </w:r>
      <w:proofErr w:type="spellEnd"/>
      <w:r w:rsidR="002E51B0">
        <w:rPr>
          <w:sz w:val="24"/>
          <w:szCs w:val="24"/>
        </w:rPr>
        <w:t xml:space="preserve"> </w:t>
      </w:r>
      <w:r w:rsidR="00184E69">
        <w:rPr>
          <w:sz w:val="24"/>
          <w:szCs w:val="24"/>
        </w:rPr>
        <w:t xml:space="preserve">therapy </w:t>
      </w:r>
      <w:r w:rsidR="002E51B0">
        <w:rPr>
          <w:sz w:val="24"/>
          <w:szCs w:val="24"/>
        </w:rPr>
        <w:t>and Psychodynamic</w:t>
      </w:r>
      <w:r w:rsidR="00184E69">
        <w:rPr>
          <w:sz w:val="24"/>
          <w:szCs w:val="24"/>
        </w:rPr>
        <w:t xml:space="preserve"> therapy</w:t>
      </w:r>
      <w:r w:rsidR="002E51B0">
        <w:rPr>
          <w:sz w:val="24"/>
          <w:szCs w:val="24"/>
        </w:rPr>
        <w:t xml:space="preserve"> although not as widely researched as CBT are still recognised through some research </w:t>
      </w:r>
      <w:r w:rsidR="00C11747">
        <w:rPr>
          <w:sz w:val="24"/>
          <w:szCs w:val="24"/>
        </w:rPr>
        <w:t xml:space="preserve">as effective </w:t>
      </w:r>
      <w:r w:rsidR="003D6680">
        <w:rPr>
          <w:sz w:val="24"/>
          <w:szCs w:val="24"/>
        </w:rPr>
        <w:t xml:space="preserve">and useful </w:t>
      </w:r>
      <w:r w:rsidR="00611154">
        <w:rPr>
          <w:sz w:val="24"/>
          <w:szCs w:val="24"/>
        </w:rPr>
        <w:t>(</w:t>
      </w:r>
      <w:r w:rsidR="00611154" w:rsidRPr="00611154">
        <w:rPr>
          <w:sz w:val="24"/>
          <w:szCs w:val="24"/>
        </w:rPr>
        <w:t xml:space="preserve">Leichsenring, </w:t>
      </w:r>
      <w:proofErr w:type="spellStart"/>
      <w:r w:rsidR="00611154" w:rsidRPr="00611154">
        <w:rPr>
          <w:sz w:val="24"/>
          <w:szCs w:val="24"/>
        </w:rPr>
        <w:t>Rabung</w:t>
      </w:r>
      <w:proofErr w:type="spellEnd"/>
      <w:r w:rsidR="00B01DD0">
        <w:rPr>
          <w:sz w:val="24"/>
          <w:szCs w:val="24"/>
        </w:rPr>
        <w:t xml:space="preserve"> </w:t>
      </w:r>
      <w:r w:rsidR="00611154" w:rsidRPr="00611154">
        <w:rPr>
          <w:sz w:val="24"/>
          <w:szCs w:val="24"/>
        </w:rPr>
        <w:t xml:space="preserve">and </w:t>
      </w:r>
      <w:proofErr w:type="spellStart"/>
      <w:r w:rsidR="00611154" w:rsidRPr="00611154">
        <w:rPr>
          <w:sz w:val="24"/>
          <w:szCs w:val="24"/>
        </w:rPr>
        <w:t>Leibing</w:t>
      </w:r>
      <w:proofErr w:type="spellEnd"/>
      <w:r w:rsidR="00611154" w:rsidRPr="00611154">
        <w:rPr>
          <w:sz w:val="24"/>
          <w:szCs w:val="24"/>
        </w:rPr>
        <w:t xml:space="preserve">, </w:t>
      </w:r>
      <w:r w:rsidR="00611154">
        <w:rPr>
          <w:sz w:val="24"/>
          <w:szCs w:val="24"/>
        </w:rPr>
        <w:t>2</w:t>
      </w:r>
      <w:r w:rsidR="00611154" w:rsidRPr="00611154">
        <w:rPr>
          <w:sz w:val="24"/>
          <w:szCs w:val="24"/>
        </w:rPr>
        <w:t>004)</w:t>
      </w:r>
      <w:r w:rsidR="00B01DD0">
        <w:rPr>
          <w:sz w:val="24"/>
          <w:szCs w:val="24"/>
        </w:rPr>
        <w:t>.</w:t>
      </w:r>
    </w:p>
    <w:p w14:paraId="31BBB293" w14:textId="3145890F" w:rsidR="00FB7213" w:rsidRDefault="00F65B03" w:rsidP="006F2F6E">
      <w:pPr>
        <w:spacing w:line="360" w:lineRule="auto"/>
        <w:rPr>
          <w:sz w:val="24"/>
          <w:szCs w:val="24"/>
        </w:rPr>
      </w:pPr>
      <w:r>
        <w:rPr>
          <w:sz w:val="24"/>
          <w:szCs w:val="24"/>
        </w:rPr>
        <w:t xml:space="preserve">As discussed by Reeves (2019) </w:t>
      </w:r>
      <w:r w:rsidR="00FB7213">
        <w:rPr>
          <w:sz w:val="24"/>
          <w:szCs w:val="24"/>
        </w:rPr>
        <w:t>C</w:t>
      </w:r>
      <w:r w:rsidR="009425E2">
        <w:rPr>
          <w:sz w:val="24"/>
          <w:szCs w:val="24"/>
        </w:rPr>
        <w:t xml:space="preserve">BT and psychodynamic Therapy are both therapies that encourage talking but they differ in the fact that CBT </w:t>
      </w:r>
      <w:r w:rsidR="00BF6781">
        <w:rPr>
          <w:sz w:val="24"/>
          <w:szCs w:val="24"/>
        </w:rPr>
        <w:t xml:space="preserve">focuses on the present and </w:t>
      </w:r>
      <w:r w:rsidR="006E6536">
        <w:rPr>
          <w:sz w:val="24"/>
          <w:szCs w:val="24"/>
        </w:rPr>
        <w:t>psychodynamic focuses on the past.</w:t>
      </w:r>
      <w:r w:rsidR="0074095F">
        <w:rPr>
          <w:sz w:val="24"/>
          <w:szCs w:val="24"/>
        </w:rPr>
        <w:t xml:space="preserve"> </w:t>
      </w:r>
      <w:r w:rsidR="005031D4">
        <w:rPr>
          <w:sz w:val="24"/>
          <w:szCs w:val="24"/>
        </w:rPr>
        <w:t xml:space="preserve"> </w:t>
      </w:r>
      <w:r w:rsidR="00BE6791">
        <w:rPr>
          <w:sz w:val="24"/>
          <w:szCs w:val="24"/>
        </w:rPr>
        <w:t xml:space="preserve">They also differ </w:t>
      </w:r>
      <w:r w:rsidR="00236F42">
        <w:rPr>
          <w:sz w:val="24"/>
          <w:szCs w:val="24"/>
        </w:rPr>
        <w:t xml:space="preserve">in the sense that CBT solely concentrates on </w:t>
      </w:r>
      <w:r w:rsidR="005B44EF">
        <w:rPr>
          <w:sz w:val="24"/>
          <w:szCs w:val="24"/>
        </w:rPr>
        <w:t>thoughts</w:t>
      </w:r>
      <w:r w:rsidR="00236F42">
        <w:rPr>
          <w:sz w:val="24"/>
          <w:szCs w:val="24"/>
        </w:rPr>
        <w:t xml:space="preserve"> and how they link to</w:t>
      </w:r>
      <w:r w:rsidR="005B44EF">
        <w:rPr>
          <w:sz w:val="24"/>
          <w:szCs w:val="24"/>
        </w:rPr>
        <w:t xml:space="preserve"> </w:t>
      </w:r>
      <w:r w:rsidR="00236F42">
        <w:rPr>
          <w:sz w:val="24"/>
          <w:szCs w:val="24"/>
        </w:rPr>
        <w:t xml:space="preserve">behaviour and actions in the now, </w:t>
      </w:r>
      <w:r w:rsidR="00EC3B39">
        <w:rPr>
          <w:sz w:val="24"/>
          <w:szCs w:val="24"/>
        </w:rPr>
        <w:t xml:space="preserve">whereas </w:t>
      </w:r>
      <w:r w:rsidR="00236F42">
        <w:rPr>
          <w:sz w:val="24"/>
          <w:szCs w:val="24"/>
        </w:rPr>
        <w:t xml:space="preserve">psychodynamic therapy </w:t>
      </w:r>
      <w:r w:rsidR="00551CDE">
        <w:rPr>
          <w:sz w:val="24"/>
          <w:szCs w:val="24"/>
        </w:rPr>
        <w:t xml:space="preserve">concentrates on past experiences </w:t>
      </w:r>
      <w:r w:rsidR="000E5EE6">
        <w:rPr>
          <w:sz w:val="24"/>
          <w:szCs w:val="24"/>
        </w:rPr>
        <w:t xml:space="preserve">and looks into </w:t>
      </w:r>
      <w:r w:rsidR="008700D4">
        <w:rPr>
          <w:sz w:val="24"/>
          <w:szCs w:val="24"/>
        </w:rPr>
        <w:t>the</w:t>
      </w:r>
      <w:r w:rsidR="000E5EE6">
        <w:rPr>
          <w:sz w:val="24"/>
          <w:szCs w:val="24"/>
        </w:rPr>
        <w:t xml:space="preserve"> unconscious mind and how </w:t>
      </w:r>
      <w:r w:rsidR="00EC3B39">
        <w:rPr>
          <w:sz w:val="24"/>
          <w:szCs w:val="24"/>
        </w:rPr>
        <w:t>the unconscious thoughts influence the present</w:t>
      </w:r>
      <w:r w:rsidR="009C57F6">
        <w:rPr>
          <w:sz w:val="24"/>
          <w:szCs w:val="24"/>
        </w:rPr>
        <w:t xml:space="preserve"> (Reeves, 2019)</w:t>
      </w:r>
      <w:r w:rsidR="00EC3B39">
        <w:rPr>
          <w:sz w:val="24"/>
          <w:szCs w:val="24"/>
        </w:rPr>
        <w:t xml:space="preserve">. </w:t>
      </w:r>
      <w:r w:rsidR="00DD09D3">
        <w:rPr>
          <w:sz w:val="24"/>
          <w:szCs w:val="24"/>
        </w:rPr>
        <w:t xml:space="preserve"> </w:t>
      </w:r>
      <w:r w:rsidR="000F2C91">
        <w:rPr>
          <w:sz w:val="24"/>
          <w:szCs w:val="24"/>
        </w:rPr>
        <w:t>CBT is used to treat issues such as anxiety, depression</w:t>
      </w:r>
      <w:r w:rsidR="006C176C">
        <w:rPr>
          <w:sz w:val="24"/>
          <w:szCs w:val="24"/>
        </w:rPr>
        <w:t xml:space="preserve"> and OCD, whereas </w:t>
      </w:r>
      <w:r w:rsidR="00F000B2">
        <w:rPr>
          <w:sz w:val="24"/>
          <w:szCs w:val="24"/>
        </w:rPr>
        <w:t>psychodynamics</w:t>
      </w:r>
      <w:r w:rsidR="006C176C">
        <w:rPr>
          <w:sz w:val="24"/>
          <w:szCs w:val="24"/>
        </w:rPr>
        <w:t xml:space="preserve"> specialises in treating low </w:t>
      </w:r>
      <w:r w:rsidR="00F000B2">
        <w:rPr>
          <w:sz w:val="24"/>
          <w:szCs w:val="24"/>
        </w:rPr>
        <w:t>self-esteem, trauma and personality disorders</w:t>
      </w:r>
      <w:r w:rsidR="00AD6869">
        <w:rPr>
          <w:sz w:val="24"/>
          <w:szCs w:val="24"/>
        </w:rPr>
        <w:t xml:space="preserve"> (NHS, 2023</w:t>
      </w:r>
      <w:r w:rsidR="00CE1109">
        <w:rPr>
          <w:sz w:val="24"/>
          <w:szCs w:val="24"/>
        </w:rPr>
        <w:t xml:space="preserve"> and BACP, 2023</w:t>
      </w:r>
      <w:r w:rsidR="00AD6869">
        <w:rPr>
          <w:sz w:val="24"/>
          <w:szCs w:val="24"/>
        </w:rPr>
        <w:t>)</w:t>
      </w:r>
      <w:r w:rsidR="00F000B2">
        <w:rPr>
          <w:sz w:val="24"/>
          <w:szCs w:val="24"/>
        </w:rPr>
        <w:t>.</w:t>
      </w:r>
      <w:r w:rsidR="003B2FB1">
        <w:rPr>
          <w:sz w:val="24"/>
          <w:szCs w:val="24"/>
        </w:rPr>
        <w:t xml:space="preserve"> </w:t>
      </w:r>
    </w:p>
    <w:p w14:paraId="4BB34898" w14:textId="54DCF0DE" w:rsidR="000B2D90" w:rsidRDefault="002729D9" w:rsidP="006F2F6E">
      <w:pPr>
        <w:spacing w:line="360" w:lineRule="auto"/>
        <w:rPr>
          <w:sz w:val="24"/>
          <w:szCs w:val="24"/>
        </w:rPr>
      </w:pPr>
      <w:r>
        <w:rPr>
          <w:sz w:val="24"/>
          <w:szCs w:val="24"/>
        </w:rPr>
        <w:lastRenderedPageBreak/>
        <w:t>In co</w:t>
      </w:r>
      <w:r w:rsidR="00113CED">
        <w:rPr>
          <w:sz w:val="24"/>
          <w:szCs w:val="24"/>
        </w:rPr>
        <w:t>ntrast</w:t>
      </w:r>
      <w:r>
        <w:rPr>
          <w:sz w:val="24"/>
          <w:szCs w:val="24"/>
        </w:rPr>
        <w:t xml:space="preserve"> to </w:t>
      </w:r>
      <w:r w:rsidR="005B44EF">
        <w:rPr>
          <w:sz w:val="24"/>
          <w:szCs w:val="24"/>
        </w:rPr>
        <w:t>Psychodynamic</w:t>
      </w:r>
      <w:r>
        <w:rPr>
          <w:sz w:val="24"/>
          <w:szCs w:val="24"/>
        </w:rPr>
        <w:t xml:space="preserve"> therapy</w:t>
      </w:r>
      <w:r w:rsidR="006C7BC0">
        <w:rPr>
          <w:sz w:val="24"/>
          <w:szCs w:val="24"/>
        </w:rPr>
        <w:t xml:space="preserve"> </w:t>
      </w:r>
      <w:r w:rsidR="002965A1">
        <w:rPr>
          <w:sz w:val="24"/>
          <w:szCs w:val="24"/>
        </w:rPr>
        <w:t xml:space="preserve">which </w:t>
      </w:r>
      <w:r w:rsidR="00112429">
        <w:rPr>
          <w:sz w:val="24"/>
          <w:szCs w:val="24"/>
        </w:rPr>
        <w:t>focuses</w:t>
      </w:r>
      <w:r w:rsidR="006C7BC0">
        <w:rPr>
          <w:sz w:val="24"/>
          <w:szCs w:val="24"/>
        </w:rPr>
        <w:t xml:space="preserve"> on the unconscious mind, </w:t>
      </w:r>
      <w:r w:rsidR="006C7BC0" w:rsidRPr="006C7BC0">
        <w:rPr>
          <w:sz w:val="24"/>
          <w:szCs w:val="24"/>
        </w:rPr>
        <w:t xml:space="preserve">Person-centred </w:t>
      </w:r>
      <w:r w:rsidR="009948EC">
        <w:rPr>
          <w:sz w:val="24"/>
          <w:szCs w:val="24"/>
        </w:rPr>
        <w:t xml:space="preserve">concentrates on a </w:t>
      </w:r>
      <w:r w:rsidR="005B44EF">
        <w:rPr>
          <w:sz w:val="24"/>
          <w:szCs w:val="24"/>
        </w:rPr>
        <w:t>client's</w:t>
      </w:r>
      <w:r w:rsidR="006C7BC0" w:rsidRPr="006C7BC0">
        <w:rPr>
          <w:sz w:val="24"/>
          <w:szCs w:val="24"/>
        </w:rPr>
        <w:t xml:space="preserve"> </w:t>
      </w:r>
      <w:r w:rsidR="00BC2EC0">
        <w:rPr>
          <w:sz w:val="24"/>
          <w:szCs w:val="24"/>
        </w:rPr>
        <w:t>personal</w:t>
      </w:r>
      <w:r w:rsidR="006C7BC0" w:rsidRPr="006C7BC0">
        <w:rPr>
          <w:sz w:val="24"/>
          <w:szCs w:val="24"/>
        </w:rPr>
        <w:t xml:space="preserve"> experience and </w:t>
      </w:r>
      <w:r w:rsidR="009948EC">
        <w:rPr>
          <w:sz w:val="24"/>
          <w:szCs w:val="24"/>
        </w:rPr>
        <w:t>utilises t</w:t>
      </w:r>
      <w:r w:rsidR="00037958">
        <w:rPr>
          <w:sz w:val="24"/>
          <w:szCs w:val="24"/>
        </w:rPr>
        <w:t xml:space="preserve">he </w:t>
      </w:r>
      <w:r w:rsidR="006C7BC0" w:rsidRPr="006C7BC0">
        <w:rPr>
          <w:sz w:val="24"/>
          <w:szCs w:val="24"/>
        </w:rPr>
        <w:t xml:space="preserve">importance of </w:t>
      </w:r>
      <w:r w:rsidR="00FE6F09">
        <w:rPr>
          <w:sz w:val="24"/>
          <w:szCs w:val="24"/>
        </w:rPr>
        <w:t>self-actualisation</w:t>
      </w:r>
      <w:r w:rsidR="00213AD8">
        <w:rPr>
          <w:sz w:val="24"/>
          <w:szCs w:val="24"/>
        </w:rPr>
        <w:t xml:space="preserve"> </w:t>
      </w:r>
      <w:r w:rsidR="004F2128">
        <w:rPr>
          <w:sz w:val="24"/>
          <w:szCs w:val="24"/>
        </w:rPr>
        <w:t>(Reeves, 2019)</w:t>
      </w:r>
      <w:r w:rsidR="00C06CE3">
        <w:rPr>
          <w:sz w:val="24"/>
          <w:szCs w:val="24"/>
        </w:rPr>
        <w:t xml:space="preserve">. </w:t>
      </w:r>
      <w:r w:rsidR="003C6F38">
        <w:rPr>
          <w:sz w:val="24"/>
          <w:szCs w:val="24"/>
        </w:rPr>
        <w:t xml:space="preserve"> </w:t>
      </w:r>
      <w:r w:rsidR="005B44EF">
        <w:rPr>
          <w:sz w:val="24"/>
          <w:szCs w:val="24"/>
        </w:rPr>
        <w:t>Psychodynamic</w:t>
      </w:r>
      <w:r w:rsidR="003C6F38">
        <w:rPr>
          <w:sz w:val="24"/>
          <w:szCs w:val="24"/>
        </w:rPr>
        <w:t xml:space="preserve"> therapy </w:t>
      </w:r>
      <w:r w:rsidR="006018D5">
        <w:rPr>
          <w:sz w:val="24"/>
          <w:szCs w:val="24"/>
        </w:rPr>
        <w:t xml:space="preserve">uses </w:t>
      </w:r>
      <w:r w:rsidR="00A916C8">
        <w:rPr>
          <w:sz w:val="24"/>
          <w:szCs w:val="24"/>
        </w:rPr>
        <w:t>methods such as dream analysis</w:t>
      </w:r>
      <w:r w:rsidR="007876EA">
        <w:rPr>
          <w:sz w:val="24"/>
          <w:szCs w:val="24"/>
        </w:rPr>
        <w:t xml:space="preserve"> and gaining access to the unconscious mind while </w:t>
      </w:r>
      <w:r w:rsidR="005B44EF">
        <w:rPr>
          <w:sz w:val="24"/>
          <w:szCs w:val="24"/>
        </w:rPr>
        <w:t>person-</w:t>
      </w:r>
      <w:proofErr w:type="spellStart"/>
      <w:r w:rsidR="005B44EF">
        <w:rPr>
          <w:sz w:val="24"/>
          <w:szCs w:val="24"/>
        </w:rPr>
        <w:t>centered</w:t>
      </w:r>
      <w:proofErr w:type="spellEnd"/>
      <w:r w:rsidR="0039485B">
        <w:rPr>
          <w:sz w:val="24"/>
          <w:szCs w:val="24"/>
        </w:rPr>
        <w:t xml:space="preserve"> therapy uses methods such as previously mentioned</w:t>
      </w:r>
      <w:r w:rsidR="00B15EFE">
        <w:rPr>
          <w:sz w:val="24"/>
          <w:szCs w:val="24"/>
        </w:rPr>
        <w:t xml:space="preserve"> (Reeves, 2019)</w:t>
      </w:r>
      <w:r w:rsidR="0039485B">
        <w:rPr>
          <w:sz w:val="24"/>
          <w:szCs w:val="24"/>
        </w:rPr>
        <w:t>, empathy, unconditional po</w:t>
      </w:r>
      <w:r w:rsidR="00D16598">
        <w:rPr>
          <w:sz w:val="24"/>
          <w:szCs w:val="24"/>
        </w:rPr>
        <w:t xml:space="preserve">sitive regard and congruence which generates a </w:t>
      </w:r>
      <w:r w:rsidR="001B0A87">
        <w:rPr>
          <w:sz w:val="24"/>
          <w:szCs w:val="24"/>
        </w:rPr>
        <w:t>non-judgmental</w:t>
      </w:r>
      <w:r w:rsidR="00D16598">
        <w:rPr>
          <w:sz w:val="24"/>
          <w:szCs w:val="24"/>
        </w:rPr>
        <w:t xml:space="preserve"> and </w:t>
      </w:r>
      <w:r w:rsidR="008700D4">
        <w:rPr>
          <w:sz w:val="24"/>
          <w:szCs w:val="24"/>
        </w:rPr>
        <w:t>caring space for the client</w:t>
      </w:r>
      <w:r w:rsidR="004F2128">
        <w:rPr>
          <w:sz w:val="24"/>
          <w:szCs w:val="24"/>
        </w:rPr>
        <w:t xml:space="preserve"> </w:t>
      </w:r>
      <w:r w:rsidR="007E7FC3">
        <w:rPr>
          <w:sz w:val="24"/>
          <w:szCs w:val="24"/>
        </w:rPr>
        <w:t xml:space="preserve">(Kabir and Yao, </w:t>
      </w:r>
      <w:r w:rsidR="0046542D">
        <w:rPr>
          <w:sz w:val="24"/>
          <w:szCs w:val="24"/>
        </w:rPr>
        <w:t>2023)</w:t>
      </w:r>
      <w:r w:rsidR="008700D4">
        <w:rPr>
          <w:sz w:val="24"/>
          <w:szCs w:val="24"/>
        </w:rPr>
        <w:t>.</w:t>
      </w:r>
      <w:r w:rsidR="00113CED">
        <w:rPr>
          <w:sz w:val="24"/>
          <w:szCs w:val="24"/>
        </w:rPr>
        <w:t xml:space="preserve"> </w:t>
      </w:r>
      <w:r w:rsidR="000D0137">
        <w:rPr>
          <w:sz w:val="24"/>
          <w:szCs w:val="24"/>
        </w:rPr>
        <w:t>Holder (20</w:t>
      </w:r>
      <w:r w:rsidR="004C4925">
        <w:rPr>
          <w:sz w:val="24"/>
          <w:szCs w:val="24"/>
        </w:rPr>
        <w:t>1</w:t>
      </w:r>
      <w:r w:rsidR="000D0137">
        <w:rPr>
          <w:sz w:val="24"/>
          <w:szCs w:val="24"/>
        </w:rPr>
        <w:t xml:space="preserve">3) notes </w:t>
      </w:r>
      <w:r w:rsidR="00B1417A">
        <w:rPr>
          <w:sz w:val="24"/>
          <w:szCs w:val="24"/>
        </w:rPr>
        <w:t>a possible similarity between the two,</w:t>
      </w:r>
      <w:r w:rsidR="00C404C1">
        <w:rPr>
          <w:sz w:val="24"/>
          <w:szCs w:val="24"/>
        </w:rPr>
        <w:t xml:space="preserve"> as perceived by psychodynamic therapy</w:t>
      </w:r>
      <w:r w:rsidR="00B1417A">
        <w:rPr>
          <w:sz w:val="24"/>
          <w:szCs w:val="24"/>
        </w:rPr>
        <w:t xml:space="preserve"> t</w:t>
      </w:r>
      <w:r w:rsidR="00B1417A" w:rsidRPr="00B1417A">
        <w:rPr>
          <w:sz w:val="24"/>
          <w:szCs w:val="24"/>
        </w:rPr>
        <w:t>he psyche is composed of different parts that are often hidden from our conscious awareness, such as the id and the organismic self. On the other hand, the super-ego and the self-concept represent the moral values that have been instilled in us by significant figures in our lives. The ego acts as a</w:t>
      </w:r>
      <w:r w:rsidR="00B95AE9">
        <w:rPr>
          <w:sz w:val="24"/>
          <w:szCs w:val="24"/>
        </w:rPr>
        <w:t>n interveno</w:t>
      </w:r>
      <w:r w:rsidR="00B1417A" w:rsidRPr="00B1417A">
        <w:rPr>
          <w:sz w:val="24"/>
          <w:szCs w:val="24"/>
        </w:rPr>
        <w:t xml:space="preserve">r between the id and the super-ego, similar to the </w:t>
      </w:r>
      <w:r w:rsidR="008B5A02">
        <w:rPr>
          <w:sz w:val="24"/>
          <w:szCs w:val="24"/>
        </w:rPr>
        <w:t>self-actualisation</w:t>
      </w:r>
      <w:r w:rsidR="00B1417A" w:rsidRPr="00B1417A">
        <w:rPr>
          <w:sz w:val="24"/>
          <w:szCs w:val="24"/>
        </w:rPr>
        <w:t xml:space="preserve"> emphasised by Carl Rogers, which seeks balance and stability</w:t>
      </w:r>
      <w:r w:rsidR="008E274F">
        <w:rPr>
          <w:sz w:val="24"/>
          <w:szCs w:val="24"/>
        </w:rPr>
        <w:t xml:space="preserve"> (Holder, 20</w:t>
      </w:r>
      <w:r w:rsidR="004C4925">
        <w:rPr>
          <w:sz w:val="24"/>
          <w:szCs w:val="24"/>
        </w:rPr>
        <w:t>1</w:t>
      </w:r>
      <w:r w:rsidR="008E274F">
        <w:rPr>
          <w:sz w:val="24"/>
          <w:szCs w:val="24"/>
        </w:rPr>
        <w:t>3)</w:t>
      </w:r>
      <w:r w:rsidR="00B1417A" w:rsidRPr="00B1417A">
        <w:rPr>
          <w:sz w:val="24"/>
          <w:szCs w:val="24"/>
        </w:rPr>
        <w:t>.</w:t>
      </w:r>
    </w:p>
    <w:p w14:paraId="687742B2" w14:textId="6307A0A6" w:rsidR="002B1F37" w:rsidRDefault="00E76920" w:rsidP="006F2F6E">
      <w:pPr>
        <w:spacing w:line="360" w:lineRule="auto"/>
        <w:rPr>
          <w:sz w:val="24"/>
          <w:szCs w:val="24"/>
        </w:rPr>
      </w:pPr>
      <w:r>
        <w:rPr>
          <w:sz w:val="24"/>
          <w:szCs w:val="24"/>
        </w:rPr>
        <w:t xml:space="preserve">Picket (2023) </w:t>
      </w:r>
      <w:r w:rsidR="006E2DAD">
        <w:rPr>
          <w:sz w:val="24"/>
          <w:szCs w:val="24"/>
        </w:rPr>
        <w:t>discusses</w:t>
      </w:r>
      <w:r>
        <w:rPr>
          <w:sz w:val="24"/>
          <w:szCs w:val="24"/>
        </w:rPr>
        <w:t xml:space="preserve"> </w:t>
      </w:r>
      <w:r w:rsidR="006E2DAD">
        <w:rPr>
          <w:sz w:val="24"/>
          <w:szCs w:val="24"/>
        </w:rPr>
        <w:t>that a</w:t>
      </w:r>
      <w:r w:rsidR="001D7CC1" w:rsidRPr="001D7CC1">
        <w:rPr>
          <w:sz w:val="24"/>
          <w:szCs w:val="24"/>
        </w:rPr>
        <w:t xml:space="preserve">lthough both Cognitive </w:t>
      </w:r>
      <w:r w:rsidR="00E26B34" w:rsidRPr="001D7CC1">
        <w:rPr>
          <w:sz w:val="24"/>
          <w:szCs w:val="24"/>
        </w:rPr>
        <w:t>Behavioural</w:t>
      </w:r>
      <w:r w:rsidR="001D7CC1" w:rsidRPr="001D7CC1">
        <w:rPr>
          <w:sz w:val="24"/>
          <w:szCs w:val="24"/>
        </w:rPr>
        <w:t xml:space="preserve"> Therapy (CBT) and Person-</w:t>
      </w:r>
      <w:proofErr w:type="spellStart"/>
      <w:r w:rsidR="001D7CC1" w:rsidRPr="001D7CC1">
        <w:rPr>
          <w:sz w:val="24"/>
          <w:szCs w:val="24"/>
        </w:rPr>
        <w:t>Centered</w:t>
      </w:r>
      <w:proofErr w:type="spellEnd"/>
      <w:r w:rsidR="001D7CC1" w:rsidRPr="001D7CC1">
        <w:rPr>
          <w:sz w:val="24"/>
          <w:szCs w:val="24"/>
        </w:rPr>
        <w:t xml:space="preserve"> Therapy are </w:t>
      </w:r>
      <w:r w:rsidR="00E26B34">
        <w:rPr>
          <w:sz w:val="24"/>
          <w:szCs w:val="24"/>
        </w:rPr>
        <w:t>client-centred</w:t>
      </w:r>
      <w:r w:rsidR="001D7CC1" w:rsidRPr="001D7CC1">
        <w:rPr>
          <w:sz w:val="24"/>
          <w:szCs w:val="24"/>
        </w:rPr>
        <w:t xml:space="preserve"> and </w:t>
      </w:r>
      <w:r w:rsidR="001E7AF9">
        <w:rPr>
          <w:sz w:val="24"/>
          <w:szCs w:val="24"/>
        </w:rPr>
        <w:t>highlight</w:t>
      </w:r>
      <w:r w:rsidR="001D7CC1" w:rsidRPr="001D7CC1">
        <w:rPr>
          <w:sz w:val="24"/>
          <w:szCs w:val="24"/>
        </w:rPr>
        <w:t xml:space="preserve"> the </w:t>
      </w:r>
      <w:r w:rsidR="006103B8">
        <w:rPr>
          <w:sz w:val="24"/>
          <w:szCs w:val="24"/>
        </w:rPr>
        <w:t>significance</w:t>
      </w:r>
      <w:r w:rsidR="001D7CC1" w:rsidRPr="001D7CC1">
        <w:rPr>
          <w:sz w:val="24"/>
          <w:szCs w:val="24"/>
        </w:rPr>
        <w:t xml:space="preserve"> of the relationship between therapist and client, they differ in several ways. </w:t>
      </w:r>
      <w:r w:rsidR="005031D4">
        <w:rPr>
          <w:sz w:val="24"/>
          <w:szCs w:val="24"/>
        </w:rPr>
        <w:t xml:space="preserve"> </w:t>
      </w:r>
      <w:r w:rsidR="001D7CC1" w:rsidRPr="001D7CC1">
        <w:rPr>
          <w:sz w:val="24"/>
          <w:szCs w:val="24"/>
        </w:rPr>
        <w:t xml:space="preserve">CBT views the therapist as the </w:t>
      </w:r>
      <w:r w:rsidR="00694C02">
        <w:rPr>
          <w:sz w:val="24"/>
          <w:szCs w:val="24"/>
        </w:rPr>
        <w:t>specialist</w:t>
      </w:r>
      <w:r w:rsidR="001D7CC1" w:rsidRPr="001D7CC1">
        <w:rPr>
          <w:sz w:val="24"/>
          <w:szCs w:val="24"/>
        </w:rPr>
        <w:t>, while Person-</w:t>
      </w:r>
      <w:proofErr w:type="spellStart"/>
      <w:r w:rsidR="001D7CC1" w:rsidRPr="001D7CC1">
        <w:rPr>
          <w:sz w:val="24"/>
          <w:szCs w:val="24"/>
        </w:rPr>
        <w:t>Centered</w:t>
      </w:r>
      <w:proofErr w:type="spellEnd"/>
      <w:r w:rsidR="001D7CC1" w:rsidRPr="001D7CC1">
        <w:rPr>
          <w:sz w:val="24"/>
          <w:szCs w:val="24"/>
        </w:rPr>
        <w:t xml:space="preserve"> Therapy views the client as the </w:t>
      </w:r>
      <w:r w:rsidR="000C0495">
        <w:rPr>
          <w:sz w:val="24"/>
          <w:szCs w:val="24"/>
        </w:rPr>
        <w:t>specialist of</w:t>
      </w:r>
      <w:r w:rsidR="001D7CC1" w:rsidRPr="001D7CC1">
        <w:rPr>
          <w:sz w:val="24"/>
          <w:szCs w:val="24"/>
        </w:rPr>
        <w:t xml:space="preserve"> their own thoughts and feelings. </w:t>
      </w:r>
      <w:r w:rsidR="005031D4">
        <w:rPr>
          <w:sz w:val="24"/>
          <w:szCs w:val="24"/>
        </w:rPr>
        <w:t xml:space="preserve"> </w:t>
      </w:r>
      <w:r w:rsidR="001D7CC1" w:rsidRPr="001D7CC1">
        <w:rPr>
          <w:sz w:val="24"/>
          <w:szCs w:val="24"/>
        </w:rPr>
        <w:t xml:space="preserve">Additionally, CBT focuses on thoughts, feelings, and </w:t>
      </w:r>
      <w:r w:rsidR="00E26B34" w:rsidRPr="001D7CC1">
        <w:rPr>
          <w:sz w:val="24"/>
          <w:szCs w:val="24"/>
        </w:rPr>
        <w:t>behaviours</w:t>
      </w:r>
      <w:r w:rsidR="001D7CC1" w:rsidRPr="001D7CC1">
        <w:rPr>
          <w:sz w:val="24"/>
          <w:szCs w:val="24"/>
        </w:rPr>
        <w:t>, while Person-</w:t>
      </w:r>
      <w:proofErr w:type="spellStart"/>
      <w:r w:rsidR="001D7CC1" w:rsidRPr="001D7CC1">
        <w:rPr>
          <w:sz w:val="24"/>
          <w:szCs w:val="24"/>
        </w:rPr>
        <w:t>Centered</w:t>
      </w:r>
      <w:proofErr w:type="spellEnd"/>
      <w:r w:rsidR="001D7CC1" w:rsidRPr="001D7CC1">
        <w:rPr>
          <w:sz w:val="24"/>
          <w:szCs w:val="24"/>
        </w:rPr>
        <w:t xml:space="preserve"> Therapy focuses on personal experience and utili</w:t>
      </w:r>
      <w:r w:rsidR="00E26B34">
        <w:rPr>
          <w:sz w:val="24"/>
          <w:szCs w:val="24"/>
        </w:rPr>
        <w:t>s</w:t>
      </w:r>
      <w:r w:rsidR="001D7CC1" w:rsidRPr="001D7CC1">
        <w:rPr>
          <w:sz w:val="24"/>
          <w:szCs w:val="24"/>
        </w:rPr>
        <w:t xml:space="preserve">es the client's determination and </w:t>
      </w:r>
      <w:r w:rsidR="005F58BC">
        <w:rPr>
          <w:sz w:val="24"/>
          <w:szCs w:val="24"/>
        </w:rPr>
        <w:t>personal</w:t>
      </w:r>
      <w:r w:rsidR="00F515B2">
        <w:rPr>
          <w:sz w:val="24"/>
          <w:szCs w:val="24"/>
        </w:rPr>
        <w:t xml:space="preserve"> </w:t>
      </w:r>
      <w:r w:rsidR="001D7CC1" w:rsidRPr="001D7CC1">
        <w:rPr>
          <w:sz w:val="24"/>
          <w:szCs w:val="24"/>
        </w:rPr>
        <w:t>growth</w:t>
      </w:r>
      <w:r w:rsidR="00092637">
        <w:rPr>
          <w:sz w:val="24"/>
          <w:szCs w:val="24"/>
        </w:rPr>
        <w:t xml:space="preserve"> </w:t>
      </w:r>
      <w:r w:rsidR="005F58BC">
        <w:rPr>
          <w:sz w:val="24"/>
          <w:szCs w:val="24"/>
        </w:rPr>
        <w:t>(</w:t>
      </w:r>
      <w:proofErr w:type="spellStart"/>
      <w:r w:rsidR="00D521D1">
        <w:rPr>
          <w:sz w:val="24"/>
          <w:szCs w:val="24"/>
        </w:rPr>
        <w:t>Mcleod</w:t>
      </w:r>
      <w:proofErr w:type="spellEnd"/>
      <w:r w:rsidR="00D521D1">
        <w:rPr>
          <w:sz w:val="24"/>
          <w:szCs w:val="24"/>
        </w:rPr>
        <w:t xml:space="preserve">, 2009 </w:t>
      </w:r>
      <w:r w:rsidR="00257DD9">
        <w:rPr>
          <w:sz w:val="24"/>
          <w:szCs w:val="24"/>
        </w:rPr>
        <w:t xml:space="preserve">and </w:t>
      </w:r>
      <w:r w:rsidR="00D521D1">
        <w:rPr>
          <w:sz w:val="24"/>
          <w:szCs w:val="24"/>
        </w:rPr>
        <w:t>Reeves</w:t>
      </w:r>
      <w:r w:rsidR="00257DD9">
        <w:rPr>
          <w:sz w:val="24"/>
          <w:szCs w:val="24"/>
        </w:rPr>
        <w:t>, 2019)</w:t>
      </w:r>
      <w:r w:rsidR="003102B3">
        <w:rPr>
          <w:sz w:val="24"/>
          <w:szCs w:val="24"/>
        </w:rPr>
        <w:t>.</w:t>
      </w:r>
    </w:p>
    <w:p w14:paraId="26D3B86A" w14:textId="77777777" w:rsidR="00631B71" w:rsidRDefault="00631B71" w:rsidP="006F2F6E">
      <w:pPr>
        <w:spacing w:line="360" w:lineRule="auto"/>
        <w:rPr>
          <w:sz w:val="24"/>
          <w:szCs w:val="24"/>
        </w:rPr>
      </w:pPr>
    </w:p>
    <w:p w14:paraId="579954D0" w14:textId="64974BE9" w:rsidR="009C75D8" w:rsidRDefault="009C75D8" w:rsidP="00E578DB">
      <w:pPr>
        <w:pStyle w:val="Heading2"/>
      </w:pPr>
      <w:r w:rsidRPr="006F2F6E">
        <w:t xml:space="preserve">The British Association for Counselling and Psychotherapy (BACP) </w:t>
      </w:r>
    </w:p>
    <w:p w14:paraId="41FF9E80" w14:textId="77777777" w:rsidR="00124A76" w:rsidRPr="00124A76" w:rsidRDefault="00124A76" w:rsidP="00124A76"/>
    <w:p w14:paraId="30578E59" w14:textId="24AA15BC" w:rsidR="009C75D8" w:rsidRPr="006F2F6E" w:rsidRDefault="009C75D8" w:rsidP="006F2F6E">
      <w:pPr>
        <w:spacing w:line="360" w:lineRule="auto"/>
        <w:rPr>
          <w:sz w:val="24"/>
          <w:szCs w:val="24"/>
        </w:rPr>
      </w:pPr>
      <w:r w:rsidRPr="006F2F6E">
        <w:rPr>
          <w:sz w:val="24"/>
          <w:szCs w:val="24"/>
        </w:rPr>
        <w:t>The BACP is an association that provides the ethical framework for counselling. The BA</w:t>
      </w:r>
      <w:r w:rsidR="00705E93">
        <w:rPr>
          <w:sz w:val="24"/>
          <w:szCs w:val="24"/>
        </w:rPr>
        <w:t>C</w:t>
      </w:r>
      <w:r w:rsidRPr="006F2F6E">
        <w:rPr>
          <w:sz w:val="24"/>
          <w:szCs w:val="24"/>
        </w:rPr>
        <w:t>P (2023) explains that they are dedicated to making counselling ethically sound by using up-to-date, tried, and tested training methods for all their members.</w:t>
      </w:r>
      <w:r w:rsidR="00705E93">
        <w:rPr>
          <w:sz w:val="24"/>
          <w:szCs w:val="24"/>
        </w:rPr>
        <w:t xml:space="preserve"> The BACP (2023) </w:t>
      </w:r>
      <w:r w:rsidR="00746CFC">
        <w:rPr>
          <w:sz w:val="24"/>
          <w:szCs w:val="24"/>
        </w:rPr>
        <w:t>writes that</w:t>
      </w:r>
      <w:r w:rsidRPr="006F2F6E">
        <w:rPr>
          <w:sz w:val="24"/>
          <w:szCs w:val="24"/>
        </w:rPr>
        <w:t xml:space="preserve"> </w:t>
      </w:r>
      <w:r w:rsidR="00746CFC">
        <w:rPr>
          <w:sz w:val="24"/>
          <w:szCs w:val="24"/>
        </w:rPr>
        <w:t>m</w:t>
      </w:r>
      <w:r w:rsidRPr="006F2F6E">
        <w:rPr>
          <w:sz w:val="24"/>
          <w:szCs w:val="24"/>
        </w:rPr>
        <w:t xml:space="preserve">embers must use ethical practices, therefore, to be a member of the BACP, members must abide by the ethical framework provided by the BACP, furthermore, members must remain up to date with the right expertise by </w:t>
      </w:r>
      <w:r w:rsidR="00B14AEC">
        <w:rPr>
          <w:sz w:val="24"/>
          <w:szCs w:val="24"/>
        </w:rPr>
        <w:t>practising</w:t>
      </w:r>
      <w:r w:rsidRPr="006F2F6E">
        <w:rPr>
          <w:sz w:val="24"/>
          <w:szCs w:val="24"/>
        </w:rPr>
        <w:t xml:space="preserve"> all training standards provided. The BACP </w:t>
      </w:r>
      <w:r w:rsidR="00746CFC">
        <w:rPr>
          <w:sz w:val="24"/>
          <w:szCs w:val="24"/>
        </w:rPr>
        <w:t xml:space="preserve">(2023) </w:t>
      </w:r>
      <w:r w:rsidRPr="006F2F6E">
        <w:rPr>
          <w:sz w:val="24"/>
          <w:szCs w:val="24"/>
        </w:rPr>
        <w:t xml:space="preserve">prides itself on what it considers morally sound for a counsellor and client, their values are of a very high standard, and as such members are expected to have very high </w:t>
      </w:r>
      <w:r w:rsidRPr="006F2F6E">
        <w:rPr>
          <w:sz w:val="24"/>
          <w:szCs w:val="24"/>
        </w:rPr>
        <w:lastRenderedPageBreak/>
        <w:t xml:space="preserve">values, morals, and personal qualities to be able to show commitment and sound practice to clients. Personal qualities include empathy, fairness, equality, and respect. Below are a few of the foundational principles of </w:t>
      </w:r>
      <w:r w:rsidR="00124A76">
        <w:rPr>
          <w:sz w:val="24"/>
          <w:szCs w:val="24"/>
        </w:rPr>
        <w:t>practising</w:t>
      </w:r>
      <w:r w:rsidRPr="006F2F6E">
        <w:rPr>
          <w:sz w:val="24"/>
          <w:szCs w:val="24"/>
        </w:rPr>
        <w:t xml:space="preserve"> good morals in counselling, as a member </w:t>
      </w:r>
      <w:r w:rsidR="00020988">
        <w:rPr>
          <w:sz w:val="24"/>
          <w:szCs w:val="24"/>
        </w:rPr>
        <w:t xml:space="preserve">the </w:t>
      </w:r>
      <w:proofErr w:type="spellStart"/>
      <w:r w:rsidR="00020988">
        <w:rPr>
          <w:sz w:val="24"/>
          <w:szCs w:val="24"/>
        </w:rPr>
        <w:t>councellor</w:t>
      </w:r>
      <w:proofErr w:type="spellEnd"/>
      <w:r w:rsidR="00020988">
        <w:rPr>
          <w:sz w:val="24"/>
          <w:szCs w:val="24"/>
        </w:rPr>
        <w:t xml:space="preserve"> </w:t>
      </w:r>
      <w:r w:rsidRPr="006F2F6E">
        <w:rPr>
          <w:sz w:val="24"/>
          <w:szCs w:val="24"/>
        </w:rPr>
        <w:t>must…</w:t>
      </w:r>
    </w:p>
    <w:p w14:paraId="29FCBD8E" w14:textId="270C4713" w:rsidR="009C75D8" w:rsidRPr="006F2F6E" w:rsidRDefault="009C75D8" w:rsidP="006F2F6E">
      <w:pPr>
        <w:spacing w:line="360" w:lineRule="auto"/>
        <w:rPr>
          <w:sz w:val="24"/>
          <w:szCs w:val="24"/>
        </w:rPr>
      </w:pPr>
      <w:r w:rsidRPr="006F2F6E">
        <w:rPr>
          <w:sz w:val="24"/>
          <w:szCs w:val="24"/>
        </w:rPr>
        <w:t xml:space="preserve">• </w:t>
      </w:r>
      <w:r w:rsidR="008F0852">
        <w:rPr>
          <w:sz w:val="24"/>
          <w:szCs w:val="24"/>
        </w:rPr>
        <w:t>“</w:t>
      </w:r>
      <w:r w:rsidRPr="006F2F6E">
        <w:rPr>
          <w:sz w:val="24"/>
          <w:szCs w:val="24"/>
        </w:rPr>
        <w:t>Respect human rights and dignity</w:t>
      </w:r>
      <w:r w:rsidR="008F0852">
        <w:rPr>
          <w:sz w:val="24"/>
          <w:szCs w:val="24"/>
        </w:rPr>
        <w:t>” (BACP, 2023)</w:t>
      </w:r>
    </w:p>
    <w:p w14:paraId="6000C687" w14:textId="50E8378B" w:rsidR="009C75D8" w:rsidRPr="006F2F6E" w:rsidRDefault="009C75D8" w:rsidP="006F2F6E">
      <w:pPr>
        <w:spacing w:line="360" w:lineRule="auto"/>
        <w:rPr>
          <w:sz w:val="24"/>
          <w:szCs w:val="24"/>
        </w:rPr>
      </w:pPr>
      <w:r w:rsidRPr="006F2F6E">
        <w:rPr>
          <w:sz w:val="24"/>
          <w:szCs w:val="24"/>
        </w:rPr>
        <w:t xml:space="preserve">• </w:t>
      </w:r>
      <w:r w:rsidR="008F0852">
        <w:rPr>
          <w:sz w:val="24"/>
          <w:szCs w:val="24"/>
        </w:rPr>
        <w:t>“</w:t>
      </w:r>
      <w:r w:rsidRPr="006F2F6E">
        <w:rPr>
          <w:sz w:val="24"/>
          <w:szCs w:val="24"/>
        </w:rPr>
        <w:t xml:space="preserve">Enhance people’s </w:t>
      </w:r>
      <w:r w:rsidR="00CE18D6">
        <w:rPr>
          <w:sz w:val="24"/>
          <w:szCs w:val="24"/>
        </w:rPr>
        <w:t>well-being</w:t>
      </w:r>
      <w:r w:rsidR="008F0852">
        <w:rPr>
          <w:sz w:val="24"/>
          <w:szCs w:val="24"/>
        </w:rPr>
        <w:t>” (BAC</w:t>
      </w:r>
      <w:r w:rsidR="00CE18D6">
        <w:rPr>
          <w:sz w:val="24"/>
          <w:szCs w:val="24"/>
        </w:rPr>
        <w:t>P, 2023)</w:t>
      </w:r>
    </w:p>
    <w:p w14:paraId="18CD0FFF" w14:textId="4546ACB7" w:rsidR="009C75D8" w:rsidRPr="006F2F6E" w:rsidRDefault="009C75D8" w:rsidP="006F2F6E">
      <w:pPr>
        <w:spacing w:line="360" w:lineRule="auto"/>
        <w:rPr>
          <w:sz w:val="24"/>
          <w:szCs w:val="24"/>
        </w:rPr>
      </w:pPr>
      <w:r w:rsidRPr="006F2F6E">
        <w:rPr>
          <w:sz w:val="24"/>
          <w:szCs w:val="24"/>
        </w:rPr>
        <w:t xml:space="preserve">• </w:t>
      </w:r>
      <w:r w:rsidR="008F0852">
        <w:rPr>
          <w:sz w:val="24"/>
          <w:szCs w:val="24"/>
        </w:rPr>
        <w:t>“</w:t>
      </w:r>
      <w:r w:rsidRPr="006F2F6E">
        <w:rPr>
          <w:sz w:val="24"/>
          <w:szCs w:val="24"/>
        </w:rPr>
        <w:t>Protect the safety of clients</w:t>
      </w:r>
      <w:r w:rsidR="008F0852">
        <w:rPr>
          <w:sz w:val="24"/>
          <w:szCs w:val="24"/>
        </w:rPr>
        <w:t>”</w:t>
      </w:r>
      <w:r w:rsidR="00CE18D6">
        <w:rPr>
          <w:sz w:val="24"/>
          <w:szCs w:val="24"/>
        </w:rPr>
        <w:t xml:space="preserve"> (BACP, 2023)</w:t>
      </w:r>
    </w:p>
    <w:p w14:paraId="0DEB7325" w14:textId="0D6FC2D1" w:rsidR="009C75D8" w:rsidRPr="006F2F6E" w:rsidRDefault="009C75D8" w:rsidP="006F2F6E">
      <w:pPr>
        <w:spacing w:line="360" w:lineRule="auto"/>
        <w:rPr>
          <w:sz w:val="24"/>
          <w:szCs w:val="24"/>
        </w:rPr>
      </w:pPr>
      <w:r w:rsidRPr="006F2F6E">
        <w:rPr>
          <w:sz w:val="24"/>
          <w:szCs w:val="24"/>
        </w:rPr>
        <w:t xml:space="preserve">• </w:t>
      </w:r>
      <w:r w:rsidR="008F0852">
        <w:rPr>
          <w:sz w:val="24"/>
          <w:szCs w:val="24"/>
        </w:rPr>
        <w:t>“</w:t>
      </w:r>
      <w:r w:rsidRPr="006F2F6E">
        <w:rPr>
          <w:sz w:val="24"/>
          <w:szCs w:val="24"/>
        </w:rPr>
        <w:t>Ensure the integrity of practitioner-client relationships</w:t>
      </w:r>
      <w:r w:rsidR="008F0852">
        <w:rPr>
          <w:sz w:val="24"/>
          <w:szCs w:val="24"/>
        </w:rPr>
        <w:t>”</w:t>
      </w:r>
      <w:r w:rsidR="00CE18D6">
        <w:rPr>
          <w:sz w:val="24"/>
          <w:szCs w:val="24"/>
        </w:rPr>
        <w:t xml:space="preserve"> (BACP, 2023)</w:t>
      </w:r>
    </w:p>
    <w:p w14:paraId="1CAD0D30" w14:textId="77777777" w:rsidR="009C75D8" w:rsidRPr="006F2F6E" w:rsidRDefault="009C75D8" w:rsidP="006F2F6E">
      <w:pPr>
        <w:spacing w:line="360" w:lineRule="auto"/>
        <w:rPr>
          <w:sz w:val="24"/>
          <w:szCs w:val="24"/>
        </w:rPr>
      </w:pPr>
      <w:r w:rsidRPr="006F2F6E">
        <w:rPr>
          <w:sz w:val="24"/>
          <w:szCs w:val="24"/>
        </w:rPr>
        <w:t>• Be trustworthy</w:t>
      </w:r>
    </w:p>
    <w:p w14:paraId="35DFAD80" w14:textId="0040F614" w:rsidR="009C75D8" w:rsidRPr="006F2F6E" w:rsidRDefault="009C75D8" w:rsidP="006F2F6E">
      <w:pPr>
        <w:spacing w:line="360" w:lineRule="auto"/>
        <w:rPr>
          <w:sz w:val="24"/>
          <w:szCs w:val="24"/>
        </w:rPr>
      </w:pPr>
      <w:r w:rsidRPr="006F2F6E">
        <w:rPr>
          <w:sz w:val="24"/>
          <w:szCs w:val="24"/>
        </w:rPr>
        <w:t xml:space="preserve">It is important to ensure the integrity of the </w:t>
      </w:r>
      <w:proofErr w:type="spellStart"/>
      <w:r w:rsidRPr="006F2F6E">
        <w:rPr>
          <w:sz w:val="24"/>
          <w:szCs w:val="24"/>
        </w:rPr>
        <w:t>councellor</w:t>
      </w:r>
      <w:proofErr w:type="spellEnd"/>
      <w:r w:rsidRPr="006F2F6E">
        <w:rPr>
          <w:sz w:val="24"/>
          <w:szCs w:val="24"/>
        </w:rPr>
        <w:t xml:space="preserve"> and client relationship</w:t>
      </w:r>
      <w:r w:rsidR="00C45295">
        <w:rPr>
          <w:sz w:val="24"/>
          <w:szCs w:val="24"/>
        </w:rPr>
        <w:t xml:space="preserve"> (BACP, 2023)</w:t>
      </w:r>
      <w:r w:rsidRPr="006F2F6E">
        <w:rPr>
          <w:sz w:val="24"/>
          <w:szCs w:val="24"/>
        </w:rPr>
        <w:t xml:space="preserve">. </w:t>
      </w:r>
      <w:r w:rsidR="002B3E3E">
        <w:rPr>
          <w:sz w:val="24"/>
          <w:szCs w:val="24"/>
        </w:rPr>
        <w:t xml:space="preserve">Knox and Copper (2014) </w:t>
      </w:r>
      <w:r w:rsidR="006B56E4">
        <w:rPr>
          <w:sz w:val="24"/>
          <w:szCs w:val="24"/>
        </w:rPr>
        <w:t>agree</w:t>
      </w:r>
      <w:r w:rsidR="002B3E3E">
        <w:rPr>
          <w:sz w:val="24"/>
          <w:szCs w:val="24"/>
        </w:rPr>
        <w:t xml:space="preserve"> that a </w:t>
      </w:r>
      <w:r w:rsidRPr="006F2F6E">
        <w:rPr>
          <w:sz w:val="24"/>
          <w:szCs w:val="24"/>
        </w:rPr>
        <w:t xml:space="preserve">counsellor's values and morals will have a strong effect on how the client and </w:t>
      </w:r>
      <w:proofErr w:type="spellStart"/>
      <w:r w:rsidRPr="006F2F6E">
        <w:rPr>
          <w:sz w:val="24"/>
          <w:szCs w:val="24"/>
        </w:rPr>
        <w:t>councellor</w:t>
      </w:r>
      <w:proofErr w:type="spellEnd"/>
      <w:r w:rsidRPr="006F2F6E">
        <w:rPr>
          <w:sz w:val="24"/>
          <w:szCs w:val="24"/>
        </w:rPr>
        <w:t xml:space="preserve"> relationship develops.  The </w:t>
      </w:r>
      <w:proofErr w:type="spellStart"/>
      <w:r w:rsidRPr="006F2F6E">
        <w:rPr>
          <w:sz w:val="24"/>
          <w:szCs w:val="24"/>
        </w:rPr>
        <w:t>councellor</w:t>
      </w:r>
      <w:proofErr w:type="spellEnd"/>
      <w:r w:rsidRPr="006F2F6E">
        <w:rPr>
          <w:sz w:val="24"/>
          <w:szCs w:val="24"/>
        </w:rPr>
        <w:t xml:space="preserve"> needs to build a s</w:t>
      </w:r>
      <w:r w:rsidR="003644C5">
        <w:rPr>
          <w:sz w:val="24"/>
          <w:szCs w:val="24"/>
        </w:rPr>
        <w:t>hielded</w:t>
      </w:r>
      <w:r w:rsidRPr="006F2F6E">
        <w:rPr>
          <w:sz w:val="24"/>
          <w:szCs w:val="24"/>
        </w:rPr>
        <w:t xml:space="preserve">, trusting, and professional </w:t>
      </w:r>
      <w:r w:rsidR="00D12645">
        <w:rPr>
          <w:sz w:val="24"/>
          <w:szCs w:val="24"/>
        </w:rPr>
        <w:t>connection</w:t>
      </w:r>
      <w:r w:rsidRPr="006F2F6E">
        <w:rPr>
          <w:sz w:val="24"/>
          <w:szCs w:val="24"/>
        </w:rPr>
        <w:t xml:space="preserve"> with the client</w:t>
      </w:r>
      <w:r w:rsidR="006B56E4">
        <w:rPr>
          <w:sz w:val="24"/>
          <w:szCs w:val="24"/>
        </w:rPr>
        <w:t xml:space="preserve"> (Knox and Cooper, 2014)</w:t>
      </w:r>
      <w:r w:rsidRPr="006F2F6E">
        <w:rPr>
          <w:sz w:val="24"/>
          <w:szCs w:val="24"/>
        </w:rPr>
        <w:t xml:space="preserve">. </w:t>
      </w:r>
      <w:r w:rsidR="006B56E4">
        <w:rPr>
          <w:sz w:val="24"/>
          <w:szCs w:val="24"/>
        </w:rPr>
        <w:t xml:space="preserve"> </w:t>
      </w:r>
      <w:r w:rsidR="00A455B1">
        <w:rPr>
          <w:sz w:val="24"/>
          <w:szCs w:val="24"/>
        </w:rPr>
        <w:t>Knox and Cooper (2014 stress that i</w:t>
      </w:r>
      <w:r w:rsidRPr="006F2F6E">
        <w:rPr>
          <w:sz w:val="24"/>
          <w:szCs w:val="24"/>
        </w:rPr>
        <w:t>t is of</w:t>
      </w:r>
      <w:r w:rsidR="00A455B1">
        <w:rPr>
          <w:sz w:val="24"/>
          <w:szCs w:val="24"/>
        </w:rPr>
        <w:t xml:space="preserve"> the</w:t>
      </w:r>
      <w:r w:rsidRPr="006F2F6E">
        <w:rPr>
          <w:sz w:val="24"/>
          <w:szCs w:val="24"/>
        </w:rPr>
        <w:t xml:space="preserve"> utmost importance to establish boundaries between a </w:t>
      </w:r>
      <w:proofErr w:type="spellStart"/>
      <w:r w:rsidRPr="006F2F6E">
        <w:rPr>
          <w:sz w:val="24"/>
          <w:szCs w:val="24"/>
        </w:rPr>
        <w:t>councellor</w:t>
      </w:r>
      <w:proofErr w:type="spellEnd"/>
      <w:r w:rsidRPr="006F2F6E">
        <w:rPr>
          <w:sz w:val="24"/>
          <w:szCs w:val="24"/>
        </w:rPr>
        <w:t xml:space="preserve"> and therapist, furthermore, these boundaries are likely to be set up using the knowledge of what theory a </w:t>
      </w:r>
      <w:proofErr w:type="spellStart"/>
      <w:r w:rsidRPr="006F2F6E">
        <w:rPr>
          <w:sz w:val="24"/>
          <w:szCs w:val="24"/>
        </w:rPr>
        <w:t>councellor</w:t>
      </w:r>
      <w:proofErr w:type="spellEnd"/>
      <w:r w:rsidRPr="006F2F6E">
        <w:rPr>
          <w:sz w:val="24"/>
          <w:szCs w:val="24"/>
        </w:rPr>
        <w:t xml:space="preserve"> uses with their client. For example</w:t>
      </w:r>
      <w:r w:rsidR="00A1334C">
        <w:rPr>
          <w:sz w:val="24"/>
          <w:szCs w:val="24"/>
        </w:rPr>
        <w:t>,</w:t>
      </w:r>
      <w:r w:rsidRPr="006F2F6E">
        <w:rPr>
          <w:sz w:val="24"/>
          <w:szCs w:val="24"/>
        </w:rPr>
        <w:t xml:space="preserve"> during psychodynamic therapy the </w:t>
      </w:r>
      <w:proofErr w:type="spellStart"/>
      <w:r w:rsidRPr="006F2F6E">
        <w:rPr>
          <w:sz w:val="24"/>
          <w:szCs w:val="24"/>
        </w:rPr>
        <w:t>councellor</w:t>
      </w:r>
      <w:proofErr w:type="spellEnd"/>
      <w:r w:rsidRPr="006F2F6E">
        <w:rPr>
          <w:sz w:val="24"/>
          <w:szCs w:val="24"/>
        </w:rPr>
        <w:t xml:space="preserve"> may put more attention on stability and consistency to create a safe place for the client, in contrast to this, during cognitive behaviour therapy and person-</w:t>
      </w:r>
      <w:proofErr w:type="spellStart"/>
      <w:r w:rsidRPr="006F2F6E">
        <w:rPr>
          <w:sz w:val="24"/>
          <w:szCs w:val="24"/>
        </w:rPr>
        <w:t>centered</w:t>
      </w:r>
      <w:proofErr w:type="spellEnd"/>
      <w:r w:rsidRPr="006F2F6E">
        <w:rPr>
          <w:sz w:val="24"/>
          <w:szCs w:val="24"/>
        </w:rPr>
        <w:t xml:space="preserve"> therapy the </w:t>
      </w:r>
      <w:proofErr w:type="spellStart"/>
      <w:r w:rsidRPr="006F2F6E">
        <w:rPr>
          <w:sz w:val="24"/>
          <w:szCs w:val="24"/>
        </w:rPr>
        <w:t>councellor</w:t>
      </w:r>
      <w:proofErr w:type="spellEnd"/>
      <w:r w:rsidRPr="006F2F6E">
        <w:rPr>
          <w:sz w:val="24"/>
          <w:szCs w:val="24"/>
        </w:rPr>
        <w:t xml:space="preserve"> might practice more flexibility and provide a more warm and laid back environment for the client</w:t>
      </w:r>
      <w:r w:rsidR="00A1334C">
        <w:rPr>
          <w:sz w:val="24"/>
          <w:szCs w:val="24"/>
        </w:rPr>
        <w:t xml:space="preserve"> (Knox and Cooper, 2014)</w:t>
      </w:r>
      <w:r w:rsidRPr="006F2F6E">
        <w:rPr>
          <w:sz w:val="24"/>
          <w:szCs w:val="24"/>
        </w:rPr>
        <w:t>. Whichever role a therapy session takes on it is important to choose boundaries and remain consistent to adopt a safe place for the client, furthermore, this will build trust and respect and give a professional tone to the counselling session</w:t>
      </w:r>
      <w:r w:rsidR="00A9267F">
        <w:rPr>
          <w:sz w:val="24"/>
          <w:szCs w:val="24"/>
        </w:rPr>
        <w:t xml:space="preserve"> (Knox and Cooper, 2014)</w:t>
      </w:r>
      <w:r w:rsidRPr="006F2F6E">
        <w:rPr>
          <w:sz w:val="24"/>
          <w:szCs w:val="24"/>
        </w:rPr>
        <w:t>.</w:t>
      </w:r>
    </w:p>
    <w:p w14:paraId="45F8E15E" w14:textId="0E6E1B11" w:rsidR="009C75D8" w:rsidRDefault="00C61549" w:rsidP="006F2F6E">
      <w:pPr>
        <w:spacing w:line="360" w:lineRule="auto"/>
        <w:rPr>
          <w:sz w:val="24"/>
          <w:szCs w:val="24"/>
        </w:rPr>
      </w:pPr>
      <w:r>
        <w:rPr>
          <w:sz w:val="24"/>
          <w:szCs w:val="24"/>
        </w:rPr>
        <w:t xml:space="preserve">It is the opinion of the BACP, (2023) that </w:t>
      </w:r>
      <w:r w:rsidR="003F7CF3">
        <w:rPr>
          <w:sz w:val="24"/>
          <w:szCs w:val="24"/>
        </w:rPr>
        <w:t>c</w:t>
      </w:r>
      <w:r w:rsidR="003F7CF3" w:rsidRPr="006F2F6E">
        <w:rPr>
          <w:sz w:val="24"/>
          <w:szCs w:val="24"/>
        </w:rPr>
        <w:t>ounsellors</w:t>
      </w:r>
      <w:r w:rsidR="009C75D8" w:rsidRPr="006F2F6E">
        <w:rPr>
          <w:sz w:val="24"/>
          <w:szCs w:val="24"/>
        </w:rPr>
        <w:t xml:space="preserve"> will almost certainly encounter times when unexpected circumstances may arise that will challenge their own beliefs and during these situations, they will be required to use their knowledge and training that works with the BACP ethical framework at all times, there is no room for ethical errors. It is vital to have a good understanding of the ethical framework to make important and knowledgeable decisions when difficult situations arise</w:t>
      </w:r>
      <w:r w:rsidR="006C70AB">
        <w:rPr>
          <w:sz w:val="24"/>
          <w:szCs w:val="24"/>
        </w:rPr>
        <w:t xml:space="preserve"> (BACP, 2023)</w:t>
      </w:r>
      <w:r w:rsidR="009C75D8" w:rsidRPr="006F2F6E">
        <w:rPr>
          <w:sz w:val="24"/>
          <w:szCs w:val="24"/>
        </w:rPr>
        <w:t xml:space="preserve">. Members of the BACP commit </w:t>
      </w:r>
      <w:r w:rsidR="009C75D8" w:rsidRPr="006F2F6E">
        <w:rPr>
          <w:sz w:val="24"/>
          <w:szCs w:val="24"/>
        </w:rPr>
        <w:lastRenderedPageBreak/>
        <w:t xml:space="preserve">themselves to </w:t>
      </w:r>
      <w:r w:rsidR="000476C6">
        <w:rPr>
          <w:sz w:val="24"/>
          <w:szCs w:val="24"/>
        </w:rPr>
        <w:t>use</w:t>
      </w:r>
      <w:r w:rsidR="009C75D8" w:rsidRPr="006F2F6E">
        <w:rPr>
          <w:sz w:val="24"/>
          <w:szCs w:val="24"/>
        </w:rPr>
        <w:t xml:space="preserve"> the ethical framework when making difficult decisions even if it is something that goes against their personal opinion or moral compass, professionalism is of the utmost importance at all times and will always be at the forefront of any decision-making as a </w:t>
      </w:r>
      <w:proofErr w:type="spellStart"/>
      <w:r w:rsidR="009C75D8" w:rsidRPr="006F2F6E">
        <w:rPr>
          <w:sz w:val="24"/>
          <w:szCs w:val="24"/>
        </w:rPr>
        <w:t>councellor</w:t>
      </w:r>
      <w:proofErr w:type="spellEnd"/>
      <w:r w:rsidR="000476C6">
        <w:rPr>
          <w:sz w:val="24"/>
          <w:szCs w:val="24"/>
        </w:rPr>
        <w:t xml:space="preserve"> (BACP, 2023)</w:t>
      </w:r>
      <w:r w:rsidR="009C75D8" w:rsidRPr="006F2F6E">
        <w:rPr>
          <w:sz w:val="24"/>
          <w:szCs w:val="24"/>
        </w:rPr>
        <w:t>.</w:t>
      </w:r>
    </w:p>
    <w:p w14:paraId="2C230793" w14:textId="41FB6F8C" w:rsidR="002044C6" w:rsidRDefault="002044C6" w:rsidP="006F2F6E">
      <w:pPr>
        <w:spacing w:line="360" w:lineRule="auto"/>
        <w:rPr>
          <w:sz w:val="24"/>
          <w:szCs w:val="24"/>
        </w:rPr>
      </w:pPr>
      <w:r>
        <w:rPr>
          <w:sz w:val="24"/>
          <w:szCs w:val="24"/>
        </w:rPr>
        <w:t xml:space="preserve">As discussed </w:t>
      </w:r>
      <w:r w:rsidR="000B03F3">
        <w:rPr>
          <w:sz w:val="24"/>
          <w:szCs w:val="24"/>
        </w:rPr>
        <w:t xml:space="preserve">by </w:t>
      </w:r>
      <w:proofErr w:type="spellStart"/>
      <w:r w:rsidR="001134F3">
        <w:rPr>
          <w:sz w:val="24"/>
          <w:szCs w:val="24"/>
        </w:rPr>
        <w:t>Soohbany</w:t>
      </w:r>
      <w:proofErr w:type="spellEnd"/>
      <w:r w:rsidR="001134F3">
        <w:rPr>
          <w:sz w:val="24"/>
          <w:szCs w:val="24"/>
        </w:rPr>
        <w:t xml:space="preserve"> (1999) coun</w:t>
      </w:r>
      <w:r w:rsidR="009F7CEE">
        <w:rPr>
          <w:sz w:val="24"/>
          <w:szCs w:val="24"/>
        </w:rPr>
        <w:t>s</w:t>
      </w:r>
      <w:r w:rsidR="001134F3">
        <w:rPr>
          <w:sz w:val="24"/>
          <w:szCs w:val="24"/>
        </w:rPr>
        <w:t xml:space="preserve">elling has been adopted as part </w:t>
      </w:r>
      <w:r w:rsidR="003F7CF3">
        <w:rPr>
          <w:sz w:val="24"/>
          <w:szCs w:val="24"/>
        </w:rPr>
        <w:t>of practice in medical professions such as nursing</w:t>
      </w:r>
      <w:r w:rsidR="00EE513F">
        <w:rPr>
          <w:sz w:val="24"/>
          <w:szCs w:val="24"/>
        </w:rPr>
        <w:t xml:space="preserve">. </w:t>
      </w:r>
      <w:proofErr w:type="spellStart"/>
      <w:r w:rsidR="00EE513F">
        <w:rPr>
          <w:sz w:val="24"/>
          <w:szCs w:val="24"/>
        </w:rPr>
        <w:t>Soohbany</w:t>
      </w:r>
      <w:proofErr w:type="spellEnd"/>
      <w:r w:rsidR="00EE513F">
        <w:rPr>
          <w:sz w:val="24"/>
          <w:szCs w:val="24"/>
        </w:rPr>
        <w:t xml:space="preserve"> (1999) </w:t>
      </w:r>
      <w:r w:rsidR="00F12AA1">
        <w:rPr>
          <w:sz w:val="24"/>
          <w:szCs w:val="24"/>
        </w:rPr>
        <w:t>suggests</w:t>
      </w:r>
      <w:r w:rsidR="00EE513F">
        <w:rPr>
          <w:sz w:val="24"/>
          <w:szCs w:val="24"/>
        </w:rPr>
        <w:t xml:space="preserve"> that</w:t>
      </w:r>
      <w:r w:rsidR="009F7CEE">
        <w:rPr>
          <w:sz w:val="24"/>
          <w:szCs w:val="24"/>
        </w:rPr>
        <w:t xml:space="preserve"> skills required in nursing are similar to coun</w:t>
      </w:r>
      <w:r w:rsidR="00101D2B">
        <w:rPr>
          <w:sz w:val="24"/>
          <w:szCs w:val="24"/>
        </w:rPr>
        <w:t>s</w:t>
      </w:r>
      <w:r w:rsidR="009F7CEE">
        <w:rPr>
          <w:sz w:val="24"/>
          <w:szCs w:val="24"/>
        </w:rPr>
        <w:t xml:space="preserve">elling skills </w:t>
      </w:r>
      <w:r w:rsidR="00D46EDF">
        <w:rPr>
          <w:sz w:val="24"/>
          <w:szCs w:val="24"/>
        </w:rPr>
        <w:t xml:space="preserve">used in professional counselling </w:t>
      </w:r>
      <w:r w:rsidR="003A6053">
        <w:rPr>
          <w:sz w:val="24"/>
          <w:szCs w:val="24"/>
        </w:rPr>
        <w:t>practice</w:t>
      </w:r>
      <w:r w:rsidR="00D46EDF">
        <w:rPr>
          <w:sz w:val="24"/>
          <w:szCs w:val="24"/>
        </w:rPr>
        <w:t>, although</w:t>
      </w:r>
      <w:r w:rsidR="00101D2B">
        <w:rPr>
          <w:sz w:val="24"/>
          <w:szCs w:val="24"/>
        </w:rPr>
        <w:t>,</w:t>
      </w:r>
      <w:r w:rsidR="00D46EDF">
        <w:rPr>
          <w:sz w:val="24"/>
          <w:szCs w:val="24"/>
        </w:rPr>
        <w:t xml:space="preserve"> there</w:t>
      </w:r>
      <w:r w:rsidR="003A6053">
        <w:rPr>
          <w:sz w:val="24"/>
          <w:szCs w:val="24"/>
        </w:rPr>
        <w:t xml:space="preserve"> is a difference </w:t>
      </w:r>
      <w:r w:rsidR="00101D2B">
        <w:rPr>
          <w:sz w:val="24"/>
          <w:szCs w:val="24"/>
        </w:rPr>
        <w:t>in</w:t>
      </w:r>
      <w:r w:rsidR="003A6053">
        <w:rPr>
          <w:sz w:val="24"/>
          <w:szCs w:val="24"/>
        </w:rPr>
        <w:t xml:space="preserve"> how and when it </w:t>
      </w:r>
      <w:r w:rsidR="00F12AA1">
        <w:rPr>
          <w:sz w:val="24"/>
          <w:szCs w:val="24"/>
        </w:rPr>
        <w:t xml:space="preserve">is </w:t>
      </w:r>
      <w:r w:rsidR="003A6053">
        <w:rPr>
          <w:sz w:val="24"/>
          <w:szCs w:val="24"/>
        </w:rPr>
        <w:t>used and</w:t>
      </w:r>
      <w:r w:rsidR="00AE32F7">
        <w:rPr>
          <w:sz w:val="24"/>
          <w:szCs w:val="24"/>
        </w:rPr>
        <w:t xml:space="preserve"> how it</w:t>
      </w:r>
      <w:r w:rsidR="00101D2B">
        <w:rPr>
          <w:sz w:val="24"/>
          <w:szCs w:val="24"/>
        </w:rPr>
        <w:t xml:space="preserve"> </w:t>
      </w:r>
      <w:r w:rsidR="00F12AA1">
        <w:rPr>
          <w:sz w:val="24"/>
          <w:szCs w:val="24"/>
        </w:rPr>
        <w:t>adheres</w:t>
      </w:r>
      <w:r w:rsidR="003A6053">
        <w:rPr>
          <w:sz w:val="24"/>
          <w:szCs w:val="24"/>
        </w:rPr>
        <w:t xml:space="preserve"> to different professional standards</w:t>
      </w:r>
      <w:r w:rsidR="00F12AA1">
        <w:rPr>
          <w:sz w:val="24"/>
          <w:szCs w:val="24"/>
        </w:rPr>
        <w:t xml:space="preserve">. </w:t>
      </w:r>
      <w:r w:rsidR="00C34C0C">
        <w:rPr>
          <w:sz w:val="24"/>
          <w:szCs w:val="24"/>
        </w:rPr>
        <w:t xml:space="preserve">Nurses have to use their counselling skills alongside </w:t>
      </w:r>
      <w:r w:rsidR="00044AB0">
        <w:rPr>
          <w:sz w:val="24"/>
          <w:szCs w:val="24"/>
        </w:rPr>
        <w:t>skills of their practical role</w:t>
      </w:r>
      <w:r w:rsidR="00834EFF">
        <w:rPr>
          <w:sz w:val="24"/>
          <w:szCs w:val="24"/>
        </w:rPr>
        <w:t xml:space="preserve"> (</w:t>
      </w:r>
      <w:proofErr w:type="spellStart"/>
      <w:r w:rsidR="00834EFF">
        <w:rPr>
          <w:sz w:val="24"/>
          <w:szCs w:val="24"/>
        </w:rPr>
        <w:t>Soohbany</w:t>
      </w:r>
      <w:proofErr w:type="spellEnd"/>
      <w:r w:rsidR="00834EFF">
        <w:rPr>
          <w:sz w:val="24"/>
          <w:szCs w:val="24"/>
        </w:rPr>
        <w:t xml:space="preserve">, 1999). </w:t>
      </w:r>
      <w:r w:rsidR="0059258F">
        <w:rPr>
          <w:sz w:val="24"/>
          <w:szCs w:val="24"/>
        </w:rPr>
        <w:t xml:space="preserve"> </w:t>
      </w:r>
      <w:r w:rsidR="0043369B">
        <w:rPr>
          <w:sz w:val="24"/>
          <w:szCs w:val="24"/>
        </w:rPr>
        <w:t xml:space="preserve">The NHS (2023) describes </w:t>
      </w:r>
      <w:r w:rsidR="004D3B57">
        <w:rPr>
          <w:sz w:val="24"/>
          <w:szCs w:val="24"/>
        </w:rPr>
        <w:t>nurs</w:t>
      </w:r>
      <w:r w:rsidR="00C577A0">
        <w:rPr>
          <w:sz w:val="24"/>
          <w:szCs w:val="24"/>
        </w:rPr>
        <w:t>es as needing good communication skills</w:t>
      </w:r>
      <w:r w:rsidR="00B33F9A">
        <w:rPr>
          <w:sz w:val="24"/>
          <w:szCs w:val="24"/>
        </w:rPr>
        <w:t xml:space="preserve">, </w:t>
      </w:r>
      <w:r w:rsidR="00A5658E">
        <w:rPr>
          <w:sz w:val="24"/>
          <w:szCs w:val="24"/>
        </w:rPr>
        <w:t xml:space="preserve">having empathy and being caring, much like how the BACP (2023) </w:t>
      </w:r>
      <w:r w:rsidR="00653FEB">
        <w:rPr>
          <w:sz w:val="24"/>
          <w:szCs w:val="24"/>
        </w:rPr>
        <w:t>describes</w:t>
      </w:r>
      <w:r w:rsidR="00A5658E">
        <w:rPr>
          <w:sz w:val="24"/>
          <w:szCs w:val="24"/>
        </w:rPr>
        <w:t xml:space="preserve"> the skills of a </w:t>
      </w:r>
      <w:r w:rsidR="00653FEB">
        <w:rPr>
          <w:sz w:val="24"/>
          <w:szCs w:val="24"/>
        </w:rPr>
        <w:t>counsellor.</w:t>
      </w:r>
      <w:r w:rsidR="00341C9B">
        <w:rPr>
          <w:sz w:val="24"/>
          <w:szCs w:val="24"/>
        </w:rPr>
        <w:t xml:space="preserve"> </w:t>
      </w:r>
      <w:r w:rsidR="0059258F">
        <w:rPr>
          <w:sz w:val="24"/>
          <w:szCs w:val="24"/>
        </w:rPr>
        <w:t xml:space="preserve"> </w:t>
      </w:r>
      <w:r w:rsidR="00681DAC">
        <w:rPr>
          <w:sz w:val="24"/>
          <w:szCs w:val="24"/>
        </w:rPr>
        <w:t xml:space="preserve">Martin and </w:t>
      </w:r>
      <w:r w:rsidR="00106070">
        <w:rPr>
          <w:sz w:val="24"/>
          <w:szCs w:val="24"/>
        </w:rPr>
        <w:t>Hodgson (</w:t>
      </w:r>
      <w:r w:rsidR="00D834DD">
        <w:rPr>
          <w:sz w:val="24"/>
          <w:szCs w:val="24"/>
        </w:rPr>
        <w:t xml:space="preserve">2006) </w:t>
      </w:r>
      <w:r w:rsidR="00F46E7B">
        <w:rPr>
          <w:sz w:val="24"/>
          <w:szCs w:val="24"/>
        </w:rPr>
        <w:t>allude to the fact that</w:t>
      </w:r>
      <w:r w:rsidR="00653FEB">
        <w:rPr>
          <w:sz w:val="24"/>
          <w:szCs w:val="24"/>
        </w:rPr>
        <w:t xml:space="preserve"> </w:t>
      </w:r>
      <w:r w:rsidR="00F46E7B">
        <w:rPr>
          <w:sz w:val="24"/>
          <w:szCs w:val="24"/>
        </w:rPr>
        <w:t>n</w:t>
      </w:r>
      <w:r w:rsidR="00DF7C74">
        <w:rPr>
          <w:sz w:val="24"/>
          <w:szCs w:val="24"/>
        </w:rPr>
        <w:t>ursing adapts more of a humanistic approach to their councelling skills by</w:t>
      </w:r>
      <w:r w:rsidR="008E7738">
        <w:rPr>
          <w:sz w:val="24"/>
          <w:szCs w:val="24"/>
        </w:rPr>
        <w:t xml:space="preserve"> not only</w:t>
      </w:r>
      <w:r w:rsidR="00DF7C74">
        <w:rPr>
          <w:sz w:val="24"/>
          <w:szCs w:val="24"/>
        </w:rPr>
        <w:t xml:space="preserve"> showing </w:t>
      </w:r>
      <w:r w:rsidR="00DA0E37" w:rsidRPr="00DA0E37">
        <w:rPr>
          <w:sz w:val="24"/>
          <w:szCs w:val="24"/>
        </w:rPr>
        <w:t>good communication skills</w:t>
      </w:r>
      <w:r w:rsidR="008E7738">
        <w:rPr>
          <w:sz w:val="24"/>
          <w:szCs w:val="24"/>
        </w:rPr>
        <w:t xml:space="preserve"> but by being authentic</w:t>
      </w:r>
      <w:r w:rsidR="00F46E7B">
        <w:rPr>
          <w:sz w:val="24"/>
          <w:szCs w:val="24"/>
        </w:rPr>
        <w:t xml:space="preserve">, </w:t>
      </w:r>
      <w:r w:rsidR="0060419F">
        <w:rPr>
          <w:sz w:val="24"/>
          <w:szCs w:val="24"/>
        </w:rPr>
        <w:t xml:space="preserve">similar to the congruence needed in </w:t>
      </w:r>
      <w:r w:rsidR="00CA7FAF">
        <w:rPr>
          <w:sz w:val="24"/>
          <w:szCs w:val="24"/>
        </w:rPr>
        <w:t>person-</w:t>
      </w:r>
      <w:proofErr w:type="spellStart"/>
      <w:r w:rsidR="00CA7FAF">
        <w:rPr>
          <w:sz w:val="24"/>
          <w:szCs w:val="24"/>
        </w:rPr>
        <w:t>centered</w:t>
      </w:r>
      <w:proofErr w:type="spellEnd"/>
      <w:r w:rsidR="0060419F">
        <w:rPr>
          <w:sz w:val="24"/>
          <w:szCs w:val="24"/>
        </w:rPr>
        <w:t xml:space="preserve"> therapy (</w:t>
      </w:r>
      <w:r w:rsidR="0044165E">
        <w:rPr>
          <w:sz w:val="24"/>
          <w:szCs w:val="24"/>
        </w:rPr>
        <w:t>Reeves</w:t>
      </w:r>
      <w:r w:rsidR="00DE653C">
        <w:rPr>
          <w:sz w:val="24"/>
          <w:szCs w:val="24"/>
        </w:rPr>
        <w:t>, 2018)</w:t>
      </w:r>
      <w:r w:rsidR="00DA0E37" w:rsidRPr="00DA0E37">
        <w:rPr>
          <w:sz w:val="24"/>
          <w:szCs w:val="24"/>
        </w:rPr>
        <w:t xml:space="preserve">. </w:t>
      </w:r>
      <w:r w:rsidR="00CA7FAF">
        <w:rPr>
          <w:sz w:val="24"/>
          <w:szCs w:val="24"/>
        </w:rPr>
        <w:t>Nurses are required to be</w:t>
      </w:r>
      <w:r w:rsidR="00DA0E37" w:rsidRPr="00DA0E37">
        <w:rPr>
          <w:sz w:val="24"/>
          <w:szCs w:val="24"/>
        </w:rPr>
        <w:t xml:space="preserve"> non-judgemental</w:t>
      </w:r>
      <w:r w:rsidR="00CA7FAF">
        <w:rPr>
          <w:sz w:val="24"/>
          <w:szCs w:val="24"/>
        </w:rPr>
        <w:t xml:space="preserve"> </w:t>
      </w:r>
      <w:r w:rsidR="004B5319">
        <w:rPr>
          <w:sz w:val="24"/>
          <w:szCs w:val="24"/>
        </w:rPr>
        <w:t xml:space="preserve">much like what is required of all </w:t>
      </w:r>
      <w:r w:rsidR="001E120B">
        <w:rPr>
          <w:sz w:val="24"/>
          <w:szCs w:val="24"/>
        </w:rPr>
        <w:t>counsellors</w:t>
      </w:r>
      <w:r w:rsidR="004B5319">
        <w:rPr>
          <w:sz w:val="24"/>
          <w:szCs w:val="24"/>
        </w:rPr>
        <w:t xml:space="preserve"> in the BACP (BACP, 2023). </w:t>
      </w:r>
      <w:r w:rsidR="0059258F">
        <w:rPr>
          <w:sz w:val="24"/>
          <w:szCs w:val="24"/>
        </w:rPr>
        <w:t xml:space="preserve"> </w:t>
      </w:r>
      <w:r w:rsidR="006A4A88">
        <w:rPr>
          <w:sz w:val="24"/>
          <w:szCs w:val="24"/>
        </w:rPr>
        <w:t>Paraphrasing is a skill mentioned by Martin and Hodgson</w:t>
      </w:r>
      <w:r w:rsidR="0012455D">
        <w:rPr>
          <w:sz w:val="24"/>
          <w:szCs w:val="24"/>
        </w:rPr>
        <w:t xml:space="preserve"> (2006) that a nurse will possess much like</w:t>
      </w:r>
      <w:r w:rsidR="0051563D">
        <w:rPr>
          <w:sz w:val="24"/>
          <w:szCs w:val="24"/>
        </w:rPr>
        <w:t xml:space="preserve"> a skill needed in most therapies, especially </w:t>
      </w:r>
      <w:r w:rsidR="004C7A6C">
        <w:rPr>
          <w:sz w:val="24"/>
          <w:szCs w:val="24"/>
        </w:rPr>
        <w:t>person-</w:t>
      </w:r>
      <w:proofErr w:type="spellStart"/>
      <w:r w:rsidR="004C7A6C">
        <w:rPr>
          <w:sz w:val="24"/>
          <w:szCs w:val="24"/>
        </w:rPr>
        <w:t>centered</w:t>
      </w:r>
      <w:proofErr w:type="spellEnd"/>
      <w:r w:rsidR="0051563D">
        <w:rPr>
          <w:sz w:val="24"/>
          <w:szCs w:val="24"/>
        </w:rPr>
        <w:t xml:space="preserve"> therapy (</w:t>
      </w:r>
      <w:r w:rsidR="00C80E46">
        <w:rPr>
          <w:sz w:val="24"/>
          <w:szCs w:val="24"/>
        </w:rPr>
        <w:t>Reeves, 2018).</w:t>
      </w:r>
      <w:r w:rsidR="0059258F">
        <w:rPr>
          <w:sz w:val="24"/>
          <w:szCs w:val="24"/>
        </w:rPr>
        <w:t xml:space="preserve"> </w:t>
      </w:r>
      <w:r w:rsidR="00DA0E37" w:rsidRPr="00DA0E37">
        <w:rPr>
          <w:sz w:val="24"/>
          <w:szCs w:val="24"/>
        </w:rPr>
        <w:t xml:space="preserve"> </w:t>
      </w:r>
      <w:r w:rsidR="00173D52">
        <w:rPr>
          <w:sz w:val="24"/>
          <w:szCs w:val="24"/>
        </w:rPr>
        <w:t>As</w:t>
      </w:r>
      <w:r w:rsidR="00C80E46">
        <w:rPr>
          <w:sz w:val="24"/>
          <w:szCs w:val="24"/>
        </w:rPr>
        <w:t xml:space="preserve"> </w:t>
      </w:r>
      <w:r w:rsidR="004C7A6C">
        <w:rPr>
          <w:sz w:val="24"/>
          <w:szCs w:val="24"/>
        </w:rPr>
        <w:t>counsellors</w:t>
      </w:r>
      <w:r w:rsidR="00173D52">
        <w:rPr>
          <w:sz w:val="24"/>
          <w:szCs w:val="24"/>
        </w:rPr>
        <w:t xml:space="preserve"> support their clients</w:t>
      </w:r>
      <w:r w:rsidR="00C80E46">
        <w:rPr>
          <w:sz w:val="24"/>
          <w:szCs w:val="24"/>
        </w:rPr>
        <w:t>, nurses</w:t>
      </w:r>
      <w:r w:rsidR="00D22517">
        <w:rPr>
          <w:sz w:val="24"/>
          <w:szCs w:val="24"/>
        </w:rPr>
        <w:t xml:space="preserve"> </w:t>
      </w:r>
      <w:r w:rsidR="00C64174">
        <w:rPr>
          <w:sz w:val="24"/>
          <w:szCs w:val="24"/>
        </w:rPr>
        <w:t>support</w:t>
      </w:r>
      <w:r w:rsidR="004C7A6C">
        <w:rPr>
          <w:sz w:val="24"/>
          <w:szCs w:val="24"/>
        </w:rPr>
        <w:t xml:space="preserve"> their patients</w:t>
      </w:r>
      <w:r w:rsidR="00D22517">
        <w:rPr>
          <w:sz w:val="24"/>
          <w:szCs w:val="24"/>
        </w:rPr>
        <w:t xml:space="preserve"> (Reeves, 2018 and NHS</w:t>
      </w:r>
      <w:r w:rsidR="000A53D3">
        <w:rPr>
          <w:sz w:val="24"/>
          <w:szCs w:val="24"/>
        </w:rPr>
        <w:t xml:space="preserve"> 2023).</w:t>
      </w:r>
    </w:p>
    <w:p w14:paraId="04FB0762" w14:textId="77777777" w:rsidR="003F1855" w:rsidRDefault="003F1855" w:rsidP="006F2F6E">
      <w:pPr>
        <w:spacing w:line="360" w:lineRule="auto"/>
        <w:rPr>
          <w:sz w:val="24"/>
          <w:szCs w:val="24"/>
        </w:rPr>
      </w:pPr>
    </w:p>
    <w:p w14:paraId="29FD51D1" w14:textId="77777777" w:rsidR="00D03F10" w:rsidRDefault="00D03F10" w:rsidP="006F2F6E">
      <w:pPr>
        <w:spacing w:line="360" w:lineRule="auto"/>
        <w:rPr>
          <w:sz w:val="24"/>
          <w:szCs w:val="24"/>
        </w:rPr>
      </w:pPr>
    </w:p>
    <w:p w14:paraId="72E4F8E9" w14:textId="77777777" w:rsidR="00D03F10" w:rsidRDefault="00D03F10" w:rsidP="006F2F6E">
      <w:pPr>
        <w:spacing w:line="360" w:lineRule="auto"/>
        <w:rPr>
          <w:sz w:val="24"/>
          <w:szCs w:val="24"/>
        </w:rPr>
      </w:pPr>
    </w:p>
    <w:p w14:paraId="5D3C3E1A" w14:textId="77777777" w:rsidR="00D03F10" w:rsidRDefault="00D03F10" w:rsidP="006F2F6E">
      <w:pPr>
        <w:spacing w:line="360" w:lineRule="auto"/>
        <w:rPr>
          <w:sz w:val="24"/>
          <w:szCs w:val="24"/>
        </w:rPr>
      </w:pPr>
    </w:p>
    <w:p w14:paraId="5C7FF45B" w14:textId="77777777" w:rsidR="00D03F10" w:rsidRDefault="00D03F10" w:rsidP="006F2F6E">
      <w:pPr>
        <w:spacing w:line="360" w:lineRule="auto"/>
        <w:rPr>
          <w:sz w:val="24"/>
          <w:szCs w:val="24"/>
        </w:rPr>
      </w:pPr>
    </w:p>
    <w:p w14:paraId="0591AC13" w14:textId="77777777" w:rsidR="00D03F10" w:rsidRDefault="00D03F10" w:rsidP="006F2F6E">
      <w:pPr>
        <w:spacing w:line="360" w:lineRule="auto"/>
        <w:rPr>
          <w:sz w:val="24"/>
          <w:szCs w:val="24"/>
        </w:rPr>
      </w:pPr>
    </w:p>
    <w:p w14:paraId="7FEAABA1" w14:textId="77777777" w:rsidR="00D03F10" w:rsidRDefault="00D03F10" w:rsidP="006F2F6E">
      <w:pPr>
        <w:spacing w:line="360" w:lineRule="auto"/>
        <w:rPr>
          <w:sz w:val="24"/>
          <w:szCs w:val="24"/>
        </w:rPr>
      </w:pPr>
    </w:p>
    <w:p w14:paraId="3CE39211" w14:textId="77777777" w:rsidR="00D03F10" w:rsidRDefault="00D03F10" w:rsidP="006F2F6E">
      <w:pPr>
        <w:spacing w:line="360" w:lineRule="auto"/>
        <w:rPr>
          <w:sz w:val="24"/>
          <w:szCs w:val="24"/>
        </w:rPr>
      </w:pPr>
    </w:p>
    <w:p w14:paraId="1B6C456F" w14:textId="77777777" w:rsidR="00D03F10" w:rsidRDefault="00D03F10" w:rsidP="006F2F6E">
      <w:pPr>
        <w:spacing w:line="360" w:lineRule="auto"/>
        <w:rPr>
          <w:sz w:val="24"/>
          <w:szCs w:val="24"/>
        </w:rPr>
      </w:pPr>
    </w:p>
    <w:p w14:paraId="78B680EE" w14:textId="2D30F0B6" w:rsidR="003F1855" w:rsidRDefault="003F1855" w:rsidP="00E578DB">
      <w:pPr>
        <w:pStyle w:val="Heading1"/>
      </w:pPr>
      <w:r>
        <w:lastRenderedPageBreak/>
        <w:t>Conclusion</w:t>
      </w:r>
    </w:p>
    <w:p w14:paraId="024E56B9" w14:textId="77777777" w:rsidR="00631B71" w:rsidRPr="00631B71" w:rsidRDefault="00631B71" w:rsidP="00631B71"/>
    <w:p w14:paraId="4FA1B977" w14:textId="35B4E511" w:rsidR="000B3153" w:rsidRPr="00723711" w:rsidRDefault="003F1855" w:rsidP="00723711">
      <w:pPr>
        <w:spacing w:line="360" w:lineRule="auto"/>
        <w:rPr>
          <w:sz w:val="24"/>
          <w:szCs w:val="24"/>
        </w:rPr>
      </w:pPr>
      <w:r>
        <w:t xml:space="preserve">To </w:t>
      </w:r>
      <w:r>
        <w:rPr>
          <w:sz w:val="24"/>
          <w:szCs w:val="24"/>
        </w:rPr>
        <w:t>conclude</w:t>
      </w:r>
      <w:r w:rsidR="00490C21">
        <w:rPr>
          <w:sz w:val="24"/>
          <w:szCs w:val="24"/>
        </w:rPr>
        <w:t>,</w:t>
      </w:r>
      <w:r w:rsidR="000A5071">
        <w:rPr>
          <w:sz w:val="24"/>
          <w:szCs w:val="24"/>
        </w:rPr>
        <w:t xml:space="preserve"> Holder (2013)</w:t>
      </w:r>
      <w:r w:rsidR="00E82BAD">
        <w:rPr>
          <w:sz w:val="24"/>
          <w:szCs w:val="24"/>
        </w:rPr>
        <w:t xml:space="preserve"> considers that</w:t>
      </w:r>
      <w:r w:rsidR="00490C21">
        <w:rPr>
          <w:sz w:val="24"/>
          <w:szCs w:val="24"/>
        </w:rPr>
        <w:t xml:space="preserve"> each theory </w:t>
      </w:r>
      <w:r w:rsidR="00F037CA">
        <w:rPr>
          <w:sz w:val="24"/>
          <w:szCs w:val="24"/>
        </w:rPr>
        <w:t xml:space="preserve">has positive aspects and </w:t>
      </w:r>
      <w:r w:rsidR="00D524F5">
        <w:rPr>
          <w:sz w:val="24"/>
          <w:szCs w:val="24"/>
        </w:rPr>
        <w:t>negative</w:t>
      </w:r>
      <w:r w:rsidR="00F037CA">
        <w:rPr>
          <w:sz w:val="24"/>
          <w:szCs w:val="24"/>
        </w:rPr>
        <w:t xml:space="preserve"> aspects, </w:t>
      </w:r>
      <w:r w:rsidR="00D524F5">
        <w:rPr>
          <w:sz w:val="24"/>
          <w:szCs w:val="24"/>
        </w:rPr>
        <w:t xml:space="preserve">each </w:t>
      </w:r>
      <w:r w:rsidR="000C4E95">
        <w:rPr>
          <w:sz w:val="24"/>
          <w:szCs w:val="24"/>
        </w:rPr>
        <w:t>has</w:t>
      </w:r>
      <w:r w:rsidR="00D524F5">
        <w:rPr>
          <w:sz w:val="24"/>
          <w:szCs w:val="24"/>
        </w:rPr>
        <w:t xml:space="preserve"> </w:t>
      </w:r>
      <w:r w:rsidR="000C4E95">
        <w:rPr>
          <w:sz w:val="24"/>
          <w:szCs w:val="24"/>
        </w:rPr>
        <w:t>its</w:t>
      </w:r>
      <w:r w:rsidR="00D524F5">
        <w:rPr>
          <w:sz w:val="24"/>
          <w:szCs w:val="24"/>
        </w:rPr>
        <w:t xml:space="preserve"> strengths and weaknesses</w:t>
      </w:r>
      <w:r w:rsidR="00F53A4D">
        <w:rPr>
          <w:sz w:val="24"/>
          <w:szCs w:val="24"/>
        </w:rPr>
        <w:t xml:space="preserve">, </w:t>
      </w:r>
      <w:r w:rsidR="00C36D29">
        <w:rPr>
          <w:sz w:val="24"/>
          <w:szCs w:val="24"/>
        </w:rPr>
        <w:t xml:space="preserve">and </w:t>
      </w:r>
      <w:r w:rsidR="00F53A4D">
        <w:rPr>
          <w:sz w:val="24"/>
          <w:szCs w:val="24"/>
        </w:rPr>
        <w:t xml:space="preserve">what might work for one person, might not work for another, </w:t>
      </w:r>
      <w:r w:rsidR="007F0111">
        <w:rPr>
          <w:sz w:val="24"/>
          <w:szCs w:val="24"/>
        </w:rPr>
        <w:t>moreover</w:t>
      </w:r>
      <w:r w:rsidR="000C4E95">
        <w:rPr>
          <w:sz w:val="24"/>
          <w:szCs w:val="24"/>
        </w:rPr>
        <w:t>,</w:t>
      </w:r>
      <w:r w:rsidR="007F0111">
        <w:rPr>
          <w:sz w:val="24"/>
          <w:szCs w:val="24"/>
        </w:rPr>
        <w:t xml:space="preserve"> it depends on personal preference or</w:t>
      </w:r>
      <w:r w:rsidR="00DA30C9">
        <w:rPr>
          <w:sz w:val="24"/>
          <w:szCs w:val="24"/>
        </w:rPr>
        <w:t xml:space="preserve"> the</w:t>
      </w:r>
      <w:r w:rsidR="007F0111">
        <w:rPr>
          <w:sz w:val="24"/>
          <w:szCs w:val="24"/>
        </w:rPr>
        <w:t xml:space="preserve"> </w:t>
      </w:r>
      <w:r w:rsidR="00981B09">
        <w:rPr>
          <w:sz w:val="24"/>
          <w:szCs w:val="24"/>
        </w:rPr>
        <w:t xml:space="preserve">level of problem the client is facing. </w:t>
      </w:r>
      <w:r w:rsidR="00B9712E">
        <w:rPr>
          <w:sz w:val="24"/>
          <w:szCs w:val="24"/>
        </w:rPr>
        <w:t xml:space="preserve"> </w:t>
      </w:r>
      <w:r w:rsidR="00263731">
        <w:rPr>
          <w:sz w:val="24"/>
          <w:szCs w:val="24"/>
        </w:rPr>
        <w:t>All three theories are still used</w:t>
      </w:r>
      <w:r w:rsidR="0059258F">
        <w:rPr>
          <w:sz w:val="24"/>
          <w:szCs w:val="24"/>
        </w:rPr>
        <w:t xml:space="preserve"> today, furthermore,</w:t>
      </w:r>
      <w:r w:rsidR="0059258F" w:rsidRPr="0059258F">
        <w:t xml:space="preserve"> </w:t>
      </w:r>
      <w:r w:rsidR="0059258F" w:rsidRPr="0059258F">
        <w:rPr>
          <w:sz w:val="24"/>
          <w:szCs w:val="24"/>
        </w:rPr>
        <w:t>through research and studies</w:t>
      </w:r>
      <w:r w:rsidR="000C4E95">
        <w:rPr>
          <w:sz w:val="24"/>
          <w:szCs w:val="24"/>
        </w:rPr>
        <w:t>,</w:t>
      </w:r>
      <w:r w:rsidR="00B9712E">
        <w:rPr>
          <w:sz w:val="24"/>
          <w:szCs w:val="24"/>
        </w:rPr>
        <w:t xml:space="preserve"> they have gone from strength to strength</w:t>
      </w:r>
      <w:r w:rsidR="00E50242">
        <w:rPr>
          <w:sz w:val="24"/>
          <w:szCs w:val="24"/>
        </w:rPr>
        <w:t xml:space="preserve"> and</w:t>
      </w:r>
      <w:r w:rsidR="00896480">
        <w:rPr>
          <w:sz w:val="24"/>
          <w:szCs w:val="24"/>
        </w:rPr>
        <w:t xml:space="preserve"> have come a long way since they were </w:t>
      </w:r>
      <w:r w:rsidR="00B9712E">
        <w:rPr>
          <w:sz w:val="24"/>
          <w:szCs w:val="24"/>
        </w:rPr>
        <w:t>established</w:t>
      </w:r>
      <w:r w:rsidR="0076098B">
        <w:rPr>
          <w:sz w:val="24"/>
          <w:szCs w:val="24"/>
        </w:rPr>
        <w:t xml:space="preserve"> (</w:t>
      </w:r>
      <w:r w:rsidR="008D2D36">
        <w:rPr>
          <w:sz w:val="24"/>
          <w:szCs w:val="24"/>
        </w:rPr>
        <w:t>Williams et al, 20</w:t>
      </w:r>
      <w:r w:rsidR="00C55C30">
        <w:rPr>
          <w:sz w:val="24"/>
          <w:szCs w:val="24"/>
        </w:rPr>
        <w:t>0</w:t>
      </w:r>
      <w:r w:rsidR="008D2D36">
        <w:rPr>
          <w:sz w:val="24"/>
          <w:szCs w:val="24"/>
        </w:rPr>
        <w:t xml:space="preserve">7 </w:t>
      </w:r>
      <w:r w:rsidR="00C55C30">
        <w:rPr>
          <w:sz w:val="24"/>
          <w:szCs w:val="24"/>
        </w:rPr>
        <w:t>and NHS</w:t>
      </w:r>
      <w:r w:rsidR="0076098B">
        <w:rPr>
          <w:sz w:val="24"/>
          <w:szCs w:val="24"/>
        </w:rPr>
        <w:t>, 2023)</w:t>
      </w:r>
      <w:r w:rsidR="00E50242">
        <w:rPr>
          <w:sz w:val="24"/>
          <w:szCs w:val="24"/>
        </w:rPr>
        <w:t xml:space="preserve">. </w:t>
      </w:r>
      <w:r w:rsidR="00486884">
        <w:rPr>
          <w:sz w:val="24"/>
          <w:szCs w:val="24"/>
        </w:rPr>
        <w:t>The National Health Service reports that all t</w:t>
      </w:r>
      <w:r w:rsidR="00E50242">
        <w:rPr>
          <w:sz w:val="24"/>
          <w:szCs w:val="24"/>
        </w:rPr>
        <w:t xml:space="preserve">hree are proven to have a positive impact </w:t>
      </w:r>
      <w:r w:rsidR="0004594A">
        <w:rPr>
          <w:sz w:val="24"/>
          <w:szCs w:val="24"/>
        </w:rPr>
        <w:t xml:space="preserve">on a range of different problems. To coincide with the evolution of </w:t>
      </w:r>
      <w:r w:rsidR="00282B88">
        <w:rPr>
          <w:sz w:val="24"/>
          <w:szCs w:val="24"/>
        </w:rPr>
        <w:t xml:space="preserve">therapy </w:t>
      </w:r>
      <w:r w:rsidR="000C4E95">
        <w:rPr>
          <w:sz w:val="24"/>
          <w:szCs w:val="24"/>
        </w:rPr>
        <w:t>counsellors</w:t>
      </w:r>
      <w:r w:rsidR="00A64D6D">
        <w:rPr>
          <w:sz w:val="24"/>
          <w:szCs w:val="24"/>
        </w:rPr>
        <w:t xml:space="preserve"> have witnessed the</w:t>
      </w:r>
      <w:r w:rsidR="00282B88">
        <w:rPr>
          <w:sz w:val="24"/>
          <w:szCs w:val="24"/>
        </w:rPr>
        <w:t xml:space="preserve"> evolution of associations</w:t>
      </w:r>
      <w:r w:rsidR="00A64D6D">
        <w:rPr>
          <w:sz w:val="24"/>
          <w:szCs w:val="24"/>
        </w:rPr>
        <w:t xml:space="preserve"> such as the BACP</w:t>
      </w:r>
      <w:r w:rsidR="001E2B7F">
        <w:rPr>
          <w:sz w:val="24"/>
          <w:szCs w:val="24"/>
        </w:rPr>
        <w:t xml:space="preserve"> (BACP, 2023)</w:t>
      </w:r>
      <w:r w:rsidR="002740D1">
        <w:rPr>
          <w:sz w:val="24"/>
          <w:szCs w:val="24"/>
        </w:rPr>
        <w:t xml:space="preserve">. </w:t>
      </w:r>
      <w:r w:rsidR="00FA346E">
        <w:rPr>
          <w:sz w:val="24"/>
          <w:szCs w:val="24"/>
        </w:rPr>
        <w:t xml:space="preserve"> </w:t>
      </w:r>
      <w:r w:rsidR="002740D1">
        <w:rPr>
          <w:sz w:val="24"/>
          <w:szCs w:val="24"/>
        </w:rPr>
        <w:t xml:space="preserve">The BACP </w:t>
      </w:r>
      <w:r w:rsidR="00A64D6D">
        <w:rPr>
          <w:sz w:val="24"/>
          <w:szCs w:val="24"/>
        </w:rPr>
        <w:t xml:space="preserve">(2023) </w:t>
      </w:r>
      <w:r w:rsidR="000C4E95">
        <w:rPr>
          <w:sz w:val="24"/>
          <w:szCs w:val="24"/>
        </w:rPr>
        <w:t>prides</w:t>
      </w:r>
      <w:r w:rsidR="00A64D6D">
        <w:rPr>
          <w:sz w:val="24"/>
          <w:szCs w:val="24"/>
        </w:rPr>
        <w:t xml:space="preserve"> </w:t>
      </w:r>
      <w:r w:rsidR="000C4E95">
        <w:rPr>
          <w:sz w:val="24"/>
          <w:szCs w:val="24"/>
        </w:rPr>
        <w:t>itself</w:t>
      </w:r>
      <w:r w:rsidR="009B6A4A">
        <w:rPr>
          <w:sz w:val="24"/>
          <w:szCs w:val="24"/>
        </w:rPr>
        <w:t xml:space="preserve"> on protecting clients and therapists</w:t>
      </w:r>
      <w:r w:rsidR="007C1E76">
        <w:rPr>
          <w:sz w:val="24"/>
          <w:szCs w:val="24"/>
        </w:rPr>
        <w:t xml:space="preserve">, they </w:t>
      </w:r>
      <w:r w:rsidR="001E7DEB">
        <w:rPr>
          <w:sz w:val="24"/>
          <w:szCs w:val="24"/>
        </w:rPr>
        <w:t>play</w:t>
      </w:r>
      <w:r w:rsidR="007C1E76">
        <w:rPr>
          <w:sz w:val="24"/>
          <w:szCs w:val="24"/>
        </w:rPr>
        <w:t xml:space="preserve"> a vital</w:t>
      </w:r>
      <w:r w:rsidR="001E7DEB">
        <w:rPr>
          <w:sz w:val="24"/>
          <w:szCs w:val="24"/>
        </w:rPr>
        <w:t xml:space="preserve"> role </w:t>
      </w:r>
      <w:r w:rsidR="00CC4A56">
        <w:rPr>
          <w:sz w:val="24"/>
          <w:szCs w:val="24"/>
        </w:rPr>
        <w:t xml:space="preserve">in keeping therapy safe and professional. </w:t>
      </w:r>
      <w:r w:rsidR="006F2CFD">
        <w:rPr>
          <w:sz w:val="24"/>
          <w:szCs w:val="24"/>
        </w:rPr>
        <w:t>The NHS</w:t>
      </w:r>
      <w:r w:rsidR="002A22F1">
        <w:rPr>
          <w:sz w:val="24"/>
          <w:szCs w:val="24"/>
        </w:rPr>
        <w:t xml:space="preserve"> (2023)</w:t>
      </w:r>
      <w:r w:rsidR="006F2CFD">
        <w:rPr>
          <w:sz w:val="24"/>
          <w:szCs w:val="24"/>
        </w:rPr>
        <w:t xml:space="preserve"> reports that</w:t>
      </w:r>
      <w:r w:rsidR="007C1E76">
        <w:rPr>
          <w:sz w:val="24"/>
          <w:szCs w:val="24"/>
        </w:rPr>
        <w:t xml:space="preserve"> </w:t>
      </w:r>
      <w:r w:rsidR="006F2CFD">
        <w:rPr>
          <w:sz w:val="24"/>
          <w:szCs w:val="24"/>
        </w:rPr>
        <w:t>c</w:t>
      </w:r>
      <w:r w:rsidR="004E013F">
        <w:rPr>
          <w:sz w:val="24"/>
          <w:szCs w:val="24"/>
        </w:rPr>
        <w:t>ouncelling is used every day in health professions such as nursing</w:t>
      </w:r>
      <w:r w:rsidR="001C166A">
        <w:rPr>
          <w:sz w:val="24"/>
          <w:szCs w:val="24"/>
        </w:rPr>
        <w:t xml:space="preserve"> and care homes</w:t>
      </w:r>
      <w:r w:rsidR="00EB431D">
        <w:rPr>
          <w:sz w:val="24"/>
          <w:szCs w:val="24"/>
        </w:rPr>
        <w:t>, furthermore,</w:t>
      </w:r>
      <w:r w:rsidR="004E013F">
        <w:rPr>
          <w:sz w:val="24"/>
          <w:szCs w:val="24"/>
        </w:rPr>
        <w:t xml:space="preserve"> </w:t>
      </w:r>
      <w:r w:rsidR="001841C2">
        <w:rPr>
          <w:sz w:val="24"/>
          <w:szCs w:val="24"/>
        </w:rPr>
        <w:t xml:space="preserve">councelling has </w:t>
      </w:r>
      <w:r w:rsidR="00EB431D">
        <w:rPr>
          <w:sz w:val="24"/>
          <w:szCs w:val="24"/>
        </w:rPr>
        <w:t>become</w:t>
      </w:r>
      <w:r w:rsidR="001841C2">
        <w:rPr>
          <w:sz w:val="24"/>
          <w:szCs w:val="24"/>
        </w:rPr>
        <w:t xml:space="preserve"> an essential role in helping clients and patients all over the world. </w:t>
      </w:r>
      <w:r w:rsidR="00732C94">
        <w:rPr>
          <w:sz w:val="24"/>
          <w:szCs w:val="24"/>
        </w:rPr>
        <w:t xml:space="preserve"> </w:t>
      </w:r>
      <w:r w:rsidR="005714C8">
        <w:rPr>
          <w:sz w:val="24"/>
          <w:szCs w:val="24"/>
        </w:rPr>
        <w:t xml:space="preserve">There is </w:t>
      </w:r>
      <w:r w:rsidR="00837FE1">
        <w:rPr>
          <w:sz w:val="24"/>
          <w:szCs w:val="24"/>
        </w:rPr>
        <w:t>a difference in roles between nurs</w:t>
      </w:r>
      <w:r w:rsidR="002C3B1E">
        <w:rPr>
          <w:sz w:val="24"/>
          <w:szCs w:val="24"/>
        </w:rPr>
        <w:t>es</w:t>
      </w:r>
      <w:r w:rsidR="00837FE1">
        <w:rPr>
          <w:sz w:val="24"/>
          <w:szCs w:val="24"/>
        </w:rPr>
        <w:t xml:space="preserve"> and councelling </w:t>
      </w:r>
      <w:r w:rsidR="000C4E95">
        <w:rPr>
          <w:sz w:val="24"/>
          <w:szCs w:val="24"/>
        </w:rPr>
        <w:t>therapists</w:t>
      </w:r>
      <w:r w:rsidR="002C3B1E">
        <w:rPr>
          <w:sz w:val="24"/>
          <w:szCs w:val="24"/>
        </w:rPr>
        <w:t>, such as</w:t>
      </w:r>
      <w:r w:rsidR="00A1156B">
        <w:rPr>
          <w:sz w:val="24"/>
          <w:szCs w:val="24"/>
        </w:rPr>
        <w:t>, the</w:t>
      </w:r>
      <w:r w:rsidR="002C3B1E">
        <w:rPr>
          <w:sz w:val="24"/>
          <w:szCs w:val="24"/>
        </w:rPr>
        <w:t xml:space="preserve"> counselling skills in a nurse are embedded </w:t>
      </w:r>
      <w:r w:rsidR="0029039E">
        <w:rPr>
          <w:sz w:val="24"/>
          <w:szCs w:val="24"/>
        </w:rPr>
        <w:t xml:space="preserve">and are used </w:t>
      </w:r>
      <w:r w:rsidR="000C4E95">
        <w:rPr>
          <w:sz w:val="24"/>
          <w:szCs w:val="24"/>
        </w:rPr>
        <w:t>alongside</w:t>
      </w:r>
      <w:r w:rsidR="0029039E">
        <w:rPr>
          <w:sz w:val="24"/>
          <w:szCs w:val="24"/>
        </w:rPr>
        <w:t xml:space="preserve"> their primary role </w:t>
      </w:r>
      <w:r w:rsidR="000C4E95">
        <w:rPr>
          <w:sz w:val="24"/>
          <w:szCs w:val="24"/>
        </w:rPr>
        <w:t>whereas</w:t>
      </w:r>
      <w:r w:rsidR="0029039E">
        <w:rPr>
          <w:sz w:val="24"/>
          <w:szCs w:val="24"/>
        </w:rPr>
        <w:t xml:space="preserve"> a counsellor is highly trained in that subject as its primary role, both have a massive impact on </w:t>
      </w:r>
      <w:r w:rsidR="00631B71">
        <w:rPr>
          <w:sz w:val="24"/>
          <w:szCs w:val="24"/>
        </w:rPr>
        <w:t xml:space="preserve">the </w:t>
      </w:r>
      <w:r w:rsidR="00CE5250">
        <w:rPr>
          <w:sz w:val="24"/>
          <w:szCs w:val="24"/>
        </w:rPr>
        <w:t>client's</w:t>
      </w:r>
      <w:r w:rsidR="0029039E">
        <w:rPr>
          <w:sz w:val="24"/>
          <w:szCs w:val="24"/>
        </w:rPr>
        <w:t xml:space="preserve"> and patients and both are helpful in their professions</w:t>
      </w:r>
      <w:r w:rsidR="0060036B">
        <w:rPr>
          <w:sz w:val="24"/>
          <w:szCs w:val="24"/>
        </w:rPr>
        <w:t xml:space="preserve"> (BACP, 2023)</w:t>
      </w:r>
      <w:r w:rsidR="00631B71">
        <w:rPr>
          <w:sz w:val="24"/>
          <w:szCs w:val="24"/>
        </w:rPr>
        <w:t>.</w:t>
      </w:r>
    </w:p>
    <w:p w14:paraId="78F47338" w14:textId="77777777" w:rsidR="000B3153" w:rsidRPr="00AE654F" w:rsidRDefault="000B3153"/>
    <w:p w14:paraId="5E1B5A04" w14:textId="77777777" w:rsidR="000B3153" w:rsidRPr="00AE654F" w:rsidRDefault="000B3153"/>
    <w:p w14:paraId="2C317ACE" w14:textId="77777777" w:rsidR="000B3153" w:rsidRPr="00AE654F" w:rsidRDefault="000B3153"/>
    <w:p w14:paraId="06F48157" w14:textId="77777777" w:rsidR="00647526" w:rsidRDefault="00647526" w:rsidP="00E83AA0"/>
    <w:p w14:paraId="01763FF0" w14:textId="77777777" w:rsidR="00631B71" w:rsidRDefault="00631B71" w:rsidP="00E83AA0"/>
    <w:p w14:paraId="35DECE1A" w14:textId="77777777" w:rsidR="00D03F10" w:rsidRDefault="00D03F10" w:rsidP="00E83AA0"/>
    <w:p w14:paraId="68B80140" w14:textId="77777777" w:rsidR="00D03F10" w:rsidRDefault="00D03F10" w:rsidP="00E83AA0"/>
    <w:p w14:paraId="195DE112" w14:textId="77777777" w:rsidR="00D03F10" w:rsidRDefault="00D03F10" w:rsidP="00E83AA0"/>
    <w:p w14:paraId="5317910E" w14:textId="77777777" w:rsidR="00D03F10" w:rsidRDefault="00D03F10" w:rsidP="00E83AA0"/>
    <w:p w14:paraId="78FE6571" w14:textId="77777777" w:rsidR="00D03F10" w:rsidRDefault="00D03F10" w:rsidP="00E83AA0"/>
    <w:p w14:paraId="0EF5CF70" w14:textId="77777777" w:rsidR="00D03F10" w:rsidRDefault="00D03F10" w:rsidP="00E83AA0"/>
    <w:p w14:paraId="7DECDC79" w14:textId="77777777" w:rsidR="00D03F10" w:rsidRDefault="00D03F10" w:rsidP="00E83AA0"/>
    <w:p w14:paraId="726C13C0" w14:textId="77777777" w:rsidR="00D03F10" w:rsidRDefault="00D03F10" w:rsidP="00E83AA0"/>
    <w:p w14:paraId="77D4B40A" w14:textId="77777777" w:rsidR="00D03F10" w:rsidRDefault="00D03F10" w:rsidP="00E83AA0"/>
    <w:p w14:paraId="6D129D4D" w14:textId="122ECC60" w:rsidR="00647526" w:rsidRDefault="001F0C19" w:rsidP="00E578DB">
      <w:pPr>
        <w:pStyle w:val="Heading1"/>
      </w:pPr>
      <w:r w:rsidRPr="001F0C19">
        <w:t>Reference list</w:t>
      </w:r>
    </w:p>
    <w:p w14:paraId="54F56F10" w14:textId="77777777" w:rsidR="001F0C19" w:rsidRDefault="001F0C19" w:rsidP="00020CCE"/>
    <w:p w14:paraId="7E2983BC" w14:textId="1585FBF5" w:rsidR="00647526" w:rsidRDefault="00647526" w:rsidP="00020CCE">
      <w:r>
        <w:t>BACP (2023)</w:t>
      </w:r>
      <w:r w:rsidRPr="00020CCE">
        <w:t xml:space="preserve"> </w:t>
      </w:r>
      <w:r w:rsidRPr="00020CCE">
        <w:rPr>
          <w:i/>
          <w:iCs/>
        </w:rPr>
        <w:t>Counselling skills: An introduction for members: Raising standards for those who use counselling skills</w:t>
      </w:r>
      <w:r>
        <w:rPr>
          <w:i/>
          <w:iCs/>
        </w:rPr>
        <w:t>.</w:t>
      </w:r>
      <w:r w:rsidRPr="00020CCE">
        <w:rPr>
          <w:i/>
          <w:iCs/>
        </w:rPr>
        <w:t xml:space="preserve"> </w:t>
      </w:r>
      <w:r>
        <w:t>Available at</w:t>
      </w:r>
      <w:r w:rsidR="00F24BCA">
        <w:t xml:space="preserve">: </w:t>
      </w:r>
      <w:hyperlink r:id="rId6" w:history="1">
        <w:r w:rsidRPr="007A2FDA">
          <w:rPr>
            <w:rStyle w:val="Hyperlink"/>
          </w:rPr>
          <w:t>https://www.bacp.co.uk/events-and-resources/ethics-and-standards/competences-and-curricula/counselling-skills/counselling-skills-members/</w:t>
        </w:r>
      </w:hyperlink>
      <w:r>
        <w:t xml:space="preserve"> (Accessed on 11 December 2023).</w:t>
      </w:r>
    </w:p>
    <w:p w14:paraId="19AFD1BD" w14:textId="501F9AAE" w:rsidR="00647526" w:rsidRDefault="00647526" w:rsidP="00EE67F0">
      <w:r>
        <w:t xml:space="preserve">BACP (2023) </w:t>
      </w:r>
      <w:r w:rsidRPr="00F5702A">
        <w:rPr>
          <w:i/>
          <w:iCs/>
        </w:rPr>
        <w:t>What is Psychodynamic Therapy</w:t>
      </w:r>
      <w:r>
        <w:t xml:space="preserve"> </w:t>
      </w:r>
      <w:r w:rsidRPr="002472BD">
        <w:t xml:space="preserve">Available at: </w:t>
      </w:r>
      <w:hyperlink r:id="rId7" w:history="1">
        <w:r w:rsidRPr="007A2FDA">
          <w:rPr>
            <w:rStyle w:val="Hyperlink"/>
          </w:rPr>
          <w:t>https://www.bacp.co.uk/about-therapy/types-of-therapy/psychodynamic-therapy/</w:t>
        </w:r>
      </w:hyperlink>
      <w:r>
        <w:t xml:space="preserve">  (Accessed 06 December).</w:t>
      </w:r>
    </w:p>
    <w:p w14:paraId="090DFEAE" w14:textId="77777777" w:rsidR="00647526" w:rsidRDefault="00647526" w:rsidP="009B5819">
      <w:r>
        <w:t xml:space="preserve">Beck Institute (2023) </w:t>
      </w:r>
      <w:r w:rsidRPr="009B5819">
        <w:rPr>
          <w:i/>
          <w:iCs/>
        </w:rPr>
        <w:t xml:space="preserve">The History of Cognitive </w:t>
      </w:r>
      <w:proofErr w:type="spellStart"/>
      <w:r w:rsidRPr="009B5819">
        <w:rPr>
          <w:i/>
          <w:iCs/>
        </w:rPr>
        <w:t>Behavior</w:t>
      </w:r>
      <w:proofErr w:type="spellEnd"/>
      <w:r w:rsidRPr="009B5819">
        <w:rPr>
          <w:i/>
          <w:iCs/>
        </w:rPr>
        <w:t xml:space="preserve"> Therapy</w:t>
      </w:r>
      <w:r>
        <w:t xml:space="preserve">. Available at: </w:t>
      </w:r>
      <w:hyperlink r:id="rId8" w:history="1">
        <w:r w:rsidRPr="008D3571">
          <w:rPr>
            <w:rStyle w:val="Hyperlink"/>
          </w:rPr>
          <w:t>https://cares.beckinstitute.org/about-cbt/history-of-cbt/</w:t>
        </w:r>
      </w:hyperlink>
      <w:r>
        <w:t xml:space="preserve"> (Accessed 10 December 2023).</w:t>
      </w:r>
    </w:p>
    <w:p w14:paraId="78F00378" w14:textId="77777777" w:rsidR="00647526" w:rsidRDefault="00647526">
      <w:r>
        <w:t xml:space="preserve">Cherry, K. (2022) </w:t>
      </w:r>
      <w:r w:rsidRPr="00760D8E">
        <w:rPr>
          <w:i/>
          <w:iCs/>
        </w:rPr>
        <w:t>An Overview of Sigmund Freud's Theories</w:t>
      </w:r>
      <w:r>
        <w:rPr>
          <w:i/>
          <w:iCs/>
        </w:rPr>
        <w:t xml:space="preserve">. </w:t>
      </w:r>
      <w:r w:rsidRPr="00483794">
        <w:t>Available at:</w:t>
      </w:r>
      <w:r>
        <w:t xml:space="preserve"> </w:t>
      </w:r>
      <w:hyperlink r:id="rId9" w:history="1">
        <w:r w:rsidRPr="008D3571">
          <w:rPr>
            <w:rStyle w:val="Hyperlink"/>
          </w:rPr>
          <w:t>https://www.verywellmind.com/freudian-theory-2795845</w:t>
        </w:r>
      </w:hyperlink>
      <w:r>
        <w:t xml:space="preserve">  (Accessed 07 December 2023) </w:t>
      </w:r>
    </w:p>
    <w:p w14:paraId="2AC1FD85" w14:textId="77777777" w:rsidR="00647526" w:rsidRDefault="00647526" w:rsidP="00EE67F0">
      <w:r>
        <w:t>Gabbard, G. O., Beck, J. S. and Holmes, J. (2005) Oxford Textbook of Psychotherapy, 1</w:t>
      </w:r>
      <w:r w:rsidRPr="00E83F52">
        <w:rPr>
          <w:vertAlign w:val="superscript"/>
        </w:rPr>
        <w:t>st</w:t>
      </w:r>
      <w:r>
        <w:t xml:space="preserve"> </w:t>
      </w:r>
      <w:proofErr w:type="spellStart"/>
      <w:r>
        <w:t>edn</w:t>
      </w:r>
      <w:proofErr w:type="spellEnd"/>
      <w:r>
        <w:t xml:space="preserve">, Oxford: Oxford University Press. </w:t>
      </w:r>
    </w:p>
    <w:p w14:paraId="6F279295" w14:textId="77777777" w:rsidR="00647526" w:rsidRPr="00A63AFD" w:rsidRDefault="00647526" w:rsidP="00E83AA0">
      <w:r>
        <w:t>Holder, B. J. (2013)</w:t>
      </w:r>
      <w:r w:rsidRPr="00A63AFD">
        <w:t xml:space="preserve"> </w:t>
      </w:r>
      <w:r w:rsidRPr="00A63AFD">
        <w:rPr>
          <w:i/>
          <w:iCs/>
        </w:rPr>
        <w:t>The main counselling approaches: What are they?</w:t>
      </w:r>
      <w:r>
        <w:rPr>
          <w:i/>
          <w:iCs/>
        </w:rPr>
        <w:t xml:space="preserve"> </w:t>
      </w:r>
      <w:r>
        <w:t xml:space="preserve">Available at: </w:t>
      </w:r>
      <w:hyperlink r:id="rId10" w:anchor="Is%20There%20A%20'Best'%20Approach" w:history="1">
        <w:r w:rsidRPr="007A2FDA">
          <w:rPr>
            <w:rStyle w:val="Hyperlink"/>
          </w:rPr>
          <w:t>https://www.counselling-directory.org.uk/memberarticles/what-are-they-comparing-and-contrasting-the-three-main-counselling-approaches#Is%20There%20A%20'Best'%20Approach</w:t>
        </w:r>
      </w:hyperlink>
      <w:r w:rsidRPr="008E5939">
        <w:t>?</w:t>
      </w:r>
      <w:r>
        <w:t xml:space="preserve"> (Accessed 11 December 2023)</w:t>
      </w:r>
    </w:p>
    <w:p w14:paraId="5C2F51F7" w14:textId="77777777" w:rsidR="00647526" w:rsidRDefault="00647526" w:rsidP="006705F4">
      <w:r>
        <w:t xml:space="preserve">Knox, R. and Cooper, M. (2014) </w:t>
      </w:r>
      <w:proofErr w:type="spellStart"/>
      <w:r w:rsidRPr="00552A41">
        <w:rPr>
          <w:i/>
          <w:iCs/>
        </w:rPr>
        <w:t>Theraputic</w:t>
      </w:r>
      <w:proofErr w:type="spellEnd"/>
      <w:r w:rsidRPr="00552A41">
        <w:rPr>
          <w:i/>
          <w:iCs/>
        </w:rPr>
        <w:t xml:space="preserve"> Relationship in councelling and psychotherapy</w:t>
      </w:r>
      <w:r>
        <w:t>. 1</w:t>
      </w:r>
      <w:r w:rsidRPr="00552A41">
        <w:rPr>
          <w:vertAlign w:val="superscript"/>
        </w:rPr>
        <w:t>st</w:t>
      </w:r>
      <w:r>
        <w:t xml:space="preserve"> </w:t>
      </w:r>
      <w:proofErr w:type="spellStart"/>
      <w:r>
        <w:t>Edn</w:t>
      </w:r>
      <w:proofErr w:type="spellEnd"/>
      <w:r>
        <w:t>. London: Sage Publications Ltd</w:t>
      </w:r>
    </w:p>
    <w:p w14:paraId="1E686A0B" w14:textId="77777777" w:rsidR="00647526" w:rsidRDefault="00647526" w:rsidP="00EE67F0">
      <w:bookmarkStart w:id="0" w:name="_Hlk153382564"/>
      <w:r w:rsidRPr="00C050E5">
        <w:t xml:space="preserve">Leichsenring, F., </w:t>
      </w:r>
      <w:proofErr w:type="spellStart"/>
      <w:r w:rsidRPr="00C050E5">
        <w:t>Rabung</w:t>
      </w:r>
      <w:proofErr w:type="spellEnd"/>
      <w:r w:rsidRPr="00C050E5">
        <w:t xml:space="preserve">, S. and </w:t>
      </w:r>
      <w:proofErr w:type="spellStart"/>
      <w:r w:rsidRPr="00C050E5">
        <w:t>Leibing</w:t>
      </w:r>
      <w:proofErr w:type="spellEnd"/>
      <w:r w:rsidRPr="00C050E5">
        <w:t>, E (2004)</w:t>
      </w:r>
      <w:r>
        <w:t xml:space="preserve"> </w:t>
      </w:r>
      <w:bookmarkEnd w:id="0"/>
      <w:r>
        <w:t>‘</w:t>
      </w:r>
      <w:r w:rsidRPr="00C050E5">
        <w:t>Archives of General Psychiatry 6</w:t>
      </w:r>
      <w:r>
        <w:t>’,</w:t>
      </w:r>
      <w:r w:rsidRPr="00C050E5">
        <w:t xml:space="preserve"> </w:t>
      </w:r>
      <w:r w:rsidRPr="00C050E5">
        <w:rPr>
          <w:i/>
          <w:iCs/>
        </w:rPr>
        <w:t>The efficacy of short-term psychodynamic psychotherapy in specific psychiatric disorders: a meta-analysis</w:t>
      </w:r>
      <w:r w:rsidRPr="00220B76">
        <w:t xml:space="preserve">, </w:t>
      </w:r>
      <w:r>
        <w:t xml:space="preserve">61(12) pp </w:t>
      </w:r>
      <w:r w:rsidRPr="00220B76">
        <w:t>1208–1216.</w:t>
      </w:r>
      <w:r>
        <w:t xml:space="preserve"> Available at: </w:t>
      </w:r>
      <w:hyperlink r:id="rId11" w:history="1">
        <w:r w:rsidRPr="007A2FDA">
          <w:rPr>
            <w:rStyle w:val="Hyperlink"/>
          </w:rPr>
          <w:t>https://doi:10.1001/archpsyc.61.12.1208</w:t>
        </w:r>
      </w:hyperlink>
      <w:r>
        <w:t xml:space="preserve"> </w:t>
      </w:r>
    </w:p>
    <w:p w14:paraId="26B8DE65" w14:textId="77777777" w:rsidR="00647526" w:rsidRDefault="00647526" w:rsidP="002A4F52">
      <w:r>
        <w:t xml:space="preserve">Martin, K. L. and Hodgson, D. (2006) ‘Journal of Radiotherapy in Practise’, </w:t>
      </w:r>
      <w:r w:rsidRPr="002A4F52">
        <w:rPr>
          <w:i/>
          <w:iCs/>
        </w:rPr>
        <w:t>The role of counselling and communication skills: how can they enhance a patient’s ‘first day’ experience?</w:t>
      </w:r>
      <w:r>
        <w:rPr>
          <w:i/>
          <w:iCs/>
        </w:rPr>
        <w:t xml:space="preserve"> </w:t>
      </w:r>
      <w:r>
        <w:t xml:space="preserve">5(3), pp 157-164. Available at: </w:t>
      </w:r>
      <w:hyperlink r:id="rId12" w:history="1">
        <w:r w:rsidRPr="007A2FDA">
          <w:rPr>
            <w:rStyle w:val="Hyperlink"/>
          </w:rPr>
          <w:t>https://doi.org/10.1017/S1460396906000215</w:t>
        </w:r>
      </w:hyperlink>
      <w:r>
        <w:t xml:space="preserve"> </w:t>
      </w:r>
    </w:p>
    <w:p w14:paraId="1D389D96" w14:textId="77777777" w:rsidR="00647526" w:rsidRDefault="00647526">
      <w:proofErr w:type="spellStart"/>
      <w:r>
        <w:t>Mcleod</w:t>
      </w:r>
      <w:proofErr w:type="spellEnd"/>
      <w:r>
        <w:t>, J. (2009)</w:t>
      </w:r>
      <w:r w:rsidRPr="0000320B">
        <w:rPr>
          <w:i/>
          <w:iCs/>
        </w:rPr>
        <w:t xml:space="preserve"> An Introduction to Counselling</w:t>
      </w:r>
      <w:r>
        <w:t xml:space="preserve">. 4th </w:t>
      </w:r>
      <w:proofErr w:type="spellStart"/>
      <w:r>
        <w:t>edn</w:t>
      </w:r>
      <w:proofErr w:type="spellEnd"/>
      <w:r>
        <w:t xml:space="preserve">. Berkshire: The </w:t>
      </w:r>
      <w:proofErr w:type="spellStart"/>
      <w:r>
        <w:t>Mcgraw</w:t>
      </w:r>
      <w:proofErr w:type="spellEnd"/>
      <w:r>
        <w:t xml:space="preserve"> Hill Companies.</w:t>
      </w:r>
    </w:p>
    <w:p w14:paraId="2002559E" w14:textId="77777777" w:rsidR="00647526" w:rsidRDefault="00647526" w:rsidP="00EE67F0">
      <w:proofErr w:type="spellStart"/>
      <w:r>
        <w:t>Mcleod</w:t>
      </w:r>
      <w:proofErr w:type="spellEnd"/>
      <w:r>
        <w:t xml:space="preserve">, J. (2019) </w:t>
      </w:r>
      <w:r w:rsidRPr="00305126">
        <w:rPr>
          <w:i/>
          <w:iCs/>
        </w:rPr>
        <w:t>An Introduction to Counselling and Psychotherapy: Theory, Research and Practice,</w:t>
      </w:r>
      <w:r>
        <w:t xml:space="preserve">      6</w:t>
      </w:r>
      <w:r w:rsidRPr="00DC61C8">
        <w:rPr>
          <w:vertAlign w:val="superscript"/>
        </w:rPr>
        <w:t>th</w:t>
      </w:r>
      <w:r>
        <w:t xml:space="preserve"> </w:t>
      </w:r>
      <w:proofErr w:type="spellStart"/>
      <w:r>
        <w:t>edn</w:t>
      </w:r>
      <w:proofErr w:type="spellEnd"/>
      <w:r>
        <w:t>. England: Open University Press.</w:t>
      </w:r>
    </w:p>
    <w:p w14:paraId="149B44E0" w14:textId="77777777" w:rsidR="00647526" w:rsidRDefault="00647526">
      <w:r>
        <w:t>NHS (2022)</w:t>
      </w:r>
      <w:r w:rsidRPr="00EA181A">
        <w:t xml:space="preserve"> </w:t>
      </w:r>
      <w:r w:rsidRPr="0054201E">
        <w:rPr>
          <w:i/>
          <w:iCs/>
        </w:rPr>
        <w:t>Overview - Cognitive behavioural therapy (CBT)</w:t>
      </w:r>
      <w:r>
        <w:t xml:space="preserve">. </w:t>
      </w:r>
      <w:r w:rsidRPr="00AB6057">
        <w:t xml:space="preserve">Available at: </w:t>
      </w:r>
      <w:hyperlink r:id="rId13" w:history="1">
        <w:r w:rsidRPr="008D3571">
          <w:rPr>
            <w:rStyle w:val="Hyperlink"/>
          </w:rPr>
          <w:t>https://www.nhs.uk/mental-health/talking-therapies-medicine-treatments/talking-therapies-and-counselling/cognitive-behavioural-therapy-cbt/overview/</w:t>
        </w:r>
      </w:hyperlink>
      <w:r w:rsidRPr="00AB6057">
        <w:t xml:space="preserve"> </w:t>
      </w:r>
      <w:r>
        <w:t>(Accessed 07 December 2023).</w:t>
      </w:r>
    </w:p>
    <w:p w14:paraId="23ADFAE0" w14:textId="77777777" w:rsidR="00647526" w:rsidRDefault="00647526" w:rsidP="002C2E61">
      <w:r>
        <w:t xml:space="preserve">NHS (2023) </w:t>
      </w:r>
      <w:r w:rsidRPr="00EE7660">
        <w:rPr>
          <w:i/>
          <w:iCs/>
        </w:rPr>
        <w:t>Personal characteristics and skills required (adult nursing)</w:t>
      </w:r>
      <w:r>
        <w:t xml:space="preserve">. Available at: </w:t>
      </w:r>
      <w:hyperlink r:id="rId14" w:history="1">
        <w:r w:rsidRPr="007A2FDA">
          <w:rPr>
            <w:rStyle w:val="Hyperlink"/>
          </w:rPr>
          <w:t>https://www.healthcareers.nhs.uk/explore-roles/nursing/roles-nursing/adult-nurse/personal-characteristics-and-skills-required-adult-nursing</w:t>
        </w:r>
      </w:hyperlink>
      <w:r>
        <w:t xml:space="preserve"> (Accessed 08 December 2023).</w:t>
      </w:r>
    </w:p>
    <w:p w14:paraId="647E3160" w14:textId="77777777" w:rsidR="00647526" w:rsidRDefault="00647526" w:rsidP="00E83AA0">
      <w:r>
        <w:t xml:space="preserve">Pickett, E. (2023) </w:t>
      </w:r>
      <w:r w:rsidRPr="00CE5B36">
        <w:rPr>
          <w:i/>
          <w:iCs/>
        </w:rPr>
        <w:t xml:space="preserve">Person-Centred Counselling vs. Cognitive Behavioural Therapy: Which Approach is Right for You? </w:t>
      </w:r>
      <w:r>
        <w:t xml:space="preserve">. Available at: </w:t>
      </w:r>
      <w:hyperlink r:id="rId15" w:history="1">
        <w:r w:rsidRPr="007A2FDA">
          <w:rPr>
            <w:rStyle w:val="Hyperlink"/>
          </w:rPr>
          <w:t>https://www.ejptherapyedinburgh.co.uk/post/person-centred-</w:t>
        </w:r>
        <w:r w:rsidRPr="007A2FDA">
          <w:rPr>
            <w:rStyle w:val="Hyperlink"/>
          </w:rPr>
          <w:lastRenderedPageBreak/>
          <w:t>counselling-vs-cognitive-behavioural-therapy-which-approach-is-right-for-you</w:t>
        </w:r>
      </w:hyperlink>
      <w:r>
        <w:t xml:space="preserve"> (Accessed 11 December 2023).</w:t>
      </w:r>
    </w:p>
    <w:p w14:paraId="58390D16" w14:textId="77777777" w:rsidR="00647526" w:rsidRDefault="00647526" w:rsidP="00335AE5">
      <w:r>
        <w:t>Reeves, A. (2017) An Introduction to Counselling and Psychotherapy: From Theory to Practice. 2</w:t>
      </w:r>
      <w:r w:rsidRPr="00A126C0">
        <w:rPr>
          <w:vertAlign w:val="superscript"/>
        </w:rPr>
        <w:t>nd</w:t>
      </w:r>
      <w:r>
        <w:t xml:space="preserve"> </w:t>
      </w:r>
      <w:proofErr w:type="spellStart"/>
      <w:r>
        <w:t>edn</w:t>
      </w:r>
      <w:proofErr w:type="spellEnd"/>
      <w:r>
        <w:t xml:space="preserve">. </w:t>
      </w:r>
      <w:proofErr w:type="spellStart"/>
      <w:r>
        <w:t>Melborne</w:t>
      </w:r>
      <w:proofErr w:type="spellEnd"/>
      <w:r>
        <w:t>: Sage Publications Ltd.</w:t>
      </w:r>
    </w:p>
    <w:p w14:paraId="6BB2E5A3" w14:textId="77777777" w:rsidR="00647526" w:rsidRPr="008E4B69" w:rsidRDefault="00647526">
      <w:r>
        <w:t>Renger, S. (2023) ‘</w:t>
      </w:r>
      <w:r w:rsidRPr="006F30B3">
        <w:t>Journal of Guidance &amp; Counselling</w:t>
      </w:r>
      <w:r>
        <w:t>’,</w:t>
      </w:r>
      <w:r w:rsidRPr="00AB49E9">
        <w:rPr>
          <w:i/>
          <w:iCs/>
        </w:rPr>
        <w:t xml:space="preserve"> Therapists’ views on the use of questions in person-centred therapy</w:t>
      </w:r>
      <w:r>
        <w:rPr>
          <w:i/>
          <w:iCs/>
        </w:rPr>
        <w:t xml:space="preserve">, </w:t>
      </w:r>
      <w:r>
        <w:t xml:space="preserve">51(2), pp 238-250. Available at: </w:t>
      </w:r>
      <w:hyperlink r:id="rId16" w:history="1">
        <w:r w:rsidRPr="008D3571">
          <w:rPr>
            <w:rStyle w:val="Hyperlink"/>
          </w:rPr>
          <w:t>https://doi-org.ezproxy.uwtsd.ac.uk/10.1080/03069885.2021.1900536</w:t>
        </w:r>
      </w:hyperlink>
      <w:r>
        <w:t xml:space="preserve"> </w:t>
      </w:r>
    </w:p>
    <w:p w14:paraId="49207D4C" w14:textId="77777777" w:rsidR="00647526" w:rsidRDefault="00647526">
      <w:r>
        <w:t xml:space="preserve">Rogers, C. (2003) </w:t>
      </w:r>
      <w:r w:rsidRPr="00426094">
        <w:rPr>
          <w:i/>
          <w:iCs/>
        </w:rPr>
        <w:t>Client-</w:t>
      </w:r>
      <w:proofErr w:type="spellStart"/>
      <w:r w:rsidRPr="00426094">
        <w:rPr>
          <w:i/>
          <w:iCs/>
        </w:rPr>
        <w:t>Cent</w:t>
      </w:r>
      <w:r>
        <w:rPr>
          <w:i/>
          <w:iCs/>
        </w:rPr>
        <w:t>e</w:t>
      </w:r>
      <w:r w:rsidRPr="00426094">
        <w:rPr>
          <w:i/>
          <w:iCs/>
        </w:rPr>
        <w:t>red</w:t>
      </w:r>
      <w:proofErr w:type="spellEnd"/>
      <w:r w:rsidRPr="00426094">
        <w:rPr>
          <w:i/>
          <w:iCs/>
        </w:rPr>
        <w:t xml:space="preserve"> Therapy</w:t>
      </w:r>
      <w:r>
        <w:rPr>
          <w:i/>
          <w:iCs/>
        </w:rPr>
        <w:t xml:space="preserve">. </w:t>
      </w:r>
      <w:r>
        <w:t>1</w:t>
      </w:r>
      <w:r w:rsidRPr="0048747E">
        <w:rPr>
          <w:vertAlign w:val="superscript"/>
        </w:rPr>
        <w:t>st</w:t>
      </w:r>
      <w:r>
        <w:t xml:space="preserve"> </w:t>
      </w:r>
      <w:proofErr w:type="spellStart"/>
      <w:r>
        <w:t>edn</w:t>
      </w:r>
      <w:proofErr w:type="spellEnd"/>
      <w:r>
        <w:t>.</w:t>
      </w:r>
      <w:r>
        <w:rPr>
          <w:i/>
          <w:iCs/>
        </w:rPr>
        <w:t xml:space="preserve"> </w:t>
      </w:r>
      <w:r>
        <w:t xml:space="preserve">London: Constable and Robinson Ltd. </w:t>
      </w:r>
    </w:p>
    <w:p w14:paraId="7E73B9C7" w14:textId="77777777" w:rsidR="00647526" w:rsidRDefault="00647526" w:rsidP="002C2E61">
      <w:proofErr w:type="spellStart"/>
      <w:r>
        <w:t>Soohbany</w:t>
      </w:r>
      <w:proofErr w:type="spellEnd"/>
      <w:r>
        <w:t>, S. M. (1999) ‘Nurse Education Today’,</w:t>
      </w:r>
      <w:r w:rsidRPr="00EB00F4">
        <w:rPr>
          <w:i/>
          <w:iCs/>
        </w:rPr>
        <w:t xml:space="preserve"> Counselling as part of the nursing fabric: where is the evidence? A phenomenological study using ‘reflection on actions’ as</w:t>
      </w:r>
      <w:r>
        <w:rPr>
          <w:i/>
          <w:iCs/>
        </w:rPr>
        <w:t xml:space="preserve"> </w:t>
      </w:r>
      <w:r w:rsidRPr="00EB00F4">
        <w:rPr>
          <w:i/>
          <w:iCs/>
        </w:rPr>
        <w:t>a tool for framing the ‘live</w:t>
      </w:r>
      <w:r>
        <w:rPr>
          <w:i/>
          <w:iCs/>
        </w:rPr>
        <w:t xml:space="preserve">, </w:t>
      </w:r>
      <w:r>
        <w:t xml:space="preserve">19(1), pp 35-40. Available at: </w:t>
      </w:r>
      <w:hyperlink r:id="rId17" w:history="1">
        <w:r w:rsidRPr="007A2FDA">
          <w:rPr>
            <w:rStyle w:val="Hyperlink"/>
          </w:rPr>
          <w:t>https://doi.org/10.1054/nedt.1999.0608</w:t>
        </w:r>
      </w:hyperlink>
      <w:r>
        <w:t xml:space="preserve"> </w:t>
      </w:r>
    </w:p>
    <w:p w14:paraId="38AAFA15" w14:textId="77777777" w:rsidR="00647526" w:rsidRDefault="00647526" w:rsidP="002C2E61">
      <w:r>
        <w:t xml:space="preserve">The British Association for Counselling and Psychotherapy (2023) </w:t>
      </w:r>
      <w:r w:rsidRPr="000C6979">
        <w:rPr>
          <w:i/>
          <w:iCs/>
        </w:rPr>
        <w:t>The Ethical Framework, good practice resources and training standards</w:t>
      </w:r>
      <w:r>
        <w:rPr>
          <w:i/>
          <w:iCs/>
        </w:rPr>
        <w:t>.</w:t>
      </w:r>
      <w:r w:rsidRPr="000C6979">
        <w:rPr>
          <w:i/>
          <w:iCs/>
        </w:rPr>
        <w:t xml:space="preserve"> </w:t>
      </w:r>
      <w:r>
        <w:t xml:space="preserve">Available at: </w:t>
      </w:r>
      <w:hyperlink r:id="rId18" w:history="1">
        <w:r w:rsidRPr="007A2FDA">
          <w:rPr>
            <w:rStyle w:val="Hyperlink"/>
          </w:rPr>
          <w:t>https://www.bacp.co.uk/events-and-resources/ethics-and-standards/</w:t>
        </w:r>
      </w:hyperlink>
      <w:r>
        <w:t xml:space="preserve"> (Accessed 09 December 2023). </w:t>
      </w:r>
    </w:p>
    <w:p w14:paraId="1248DBF6" w14:textId="77777777" w:rsidR="00647526" w:rsidRDefault="00647526" w:rsidP="00EE67F0">
      <w:r>
        <w:t xml:space="preserve">The National Health Service (2023) </w:t>
      </w:r>
      <w:r w:rsidRPr="0008610D">
        <w:rPr>
          <w:i/>
          <w:iCs/>
        </w:rPr>
        <w:t>Overview - Cognitive behavioural therapy (CBT)</w:t>
      </w:r>
      <w:r>
        <w:rPr>
          <w:i/>
          <w:iCs/>
        </w:rPr>
        <w:t xml:space="preserve">. </w:t>
      </w:r>
      <w:r>
        <w:t>Available at:</w:t>
      </w:r>
      <w:r w:rsidRPr="00C664F7">
        <w:t xml:space="preserve"> </w:t>
      </w:r>
      <w:hyperlink r:id="rId19" w:history="1">
        <w:r w:rsidRPr="007A2FDA">
          <w:rPr>
            <w:rStyle w:val="Hyperlink"/>
          </w:rPr>
          <w:t>https://www.nhs.uk/mental-health/talking-therapies-medicine-treatments/talking-therapies-and-counselling/cognitive-behavioural-therapy-cbt/overview/</w:t>
        </w:r>
      </w:hyperlink>
      <w:r>
        <w:t xml:space="preserve"> (Accessed 10 December 2023). </w:t>
      </w:r>
    </w:p>
    <w:p w14:paraId="102B282A" w14:textId="77777777" w:rsidR="00647526" w:rsidRDefault="00647526">
      <w:r>
        <w:t>Vinney, C. (2019)</w:t>
      </w:r>
      <w:r w:rsidRPr="009E08A5">
        <w:t xml:space="preserve"> </w:t>
      </w:r>
      <w:r w:rsidRPr="009E08A5">
        <w:rPr>
          <w:i/>
          <w:iCs/>
        </w:rPr>
        <w:t>Psychodynamic Theory: Approaches and Proponents</w:t>
      </w:r>
      <w:r>
        <w:rPr>
          <w:i/>
          <w:iCs/>
        </w:rPr>
        <w:t>.</w:t>
      </w:r>
      <w:r w:rsidRPr="009E08A5">
        <w:rPr>
          <w:i/>
          <w:iCs/>
        </w:rPr>
        <w:t xml:space="preserve"> </w:t>
      </w:r>
      <w:r>
        <w:t xml:space="preserve">Available at: </w:t>
      </w:r>
      <w:hyperlink r:id="rId20" w:history="1">
        <w:r w:rsidRPr="008D3571">
          <w:rPr>
            <w:rStyle w:val="Hyperlink"/>
          </w:rPr>
          <w:t>https://www.thoughtco.com/psychodynamic-theory-4588302</w:t>
        </w:r>
      </w:hyperlink>
      <w:r>
        <w:t xml:space="preserve"> (Accessed 06 December 2023</w:t>
      </w:r>
    </w:p>
    <w:p w14:paraId="62B084C9" w14:textId="77777777" w:rsidR="00647526" w:rsidRDefault="00647526" w:rsidP="00EE67F0">
      <w:r>
        <w:t xml:space="preserve">William, B. S., </w:t>
      </w:r>
      <w:proofErr w:type="spellStart"/>
      <w:r>
        <w:t>Barkham</w:t>
      </w:r>
      <w:proofErr w:type="spellEnd"/>
      <w:r>
        <w:t xml:space="preserve">, M., Mellor, J. and Connell, J. (2007) ‘Psychological Medicine’ </w:t>
      </w:r>
      <w:r w:rsidRPr="00F14D40">
        <w:rPr>
          <w:i/>
          <w:iCs/>
        </w:rPr>
        <w:t>Effectiveness of cognitive-behavioural, person-centred, and psychodynamic therapies in UK primary-care routine practice: replication in a larger sample</w:t>
      </w:r>
      <w:r>
        <w:rPr>
          <w:i/>
          <w:iCs/>
        </w:rPr>
        <w:t xml:space="preserve">, </w:t>
      </w:r>
      <w:r>
        <w:t xml:space="preserve">38(5), pp 677-688. Available at: </w:t>
      </w:r>
      <w:hyperlink r:id="rId21" w:history="1">
        <w:r w:rsidRPr="007A2FDA">
          <w:rPr>
            <w:rStyle w:val="Hyperlink"/>
          </w:rPr>
          <w:t>https://doi.org/10.1017/S0033291707001511</w:t>
        </w:r>
      </w:hyperlink>
      <w:r>
        <w:t xml:space="preserve"> </w:t>
      </w:r>
    </w:p>
    <w:p w14:paraId="28E2EF55" w14:textId="77777777" w:rsidR="00647526" w:rsidRDefault="00647526" w:rsidP="00E83AA0">
      <w:r>
        <w:t xml:space="preserve">Yao, L. and Kabir, R. (2023) </w:t>
      </w:r>
      <w:r w:rsidRPr="00E71A78">
        <w:rPr>
          <w:i/>
          <w:iCs/>
        </w:rPr>
        <w:t>Person-</w:t>
      </w:r>
      <w:proofErr w:type="spellStart"/>
      <w:r w:rsidRPr="00E71A78">
        <w:rPr>
          <w:i/>
          <w:iCs/>
        </w:rPr>
        <w:t>Centered</w:t>
      </w:r>
      <w:proofErr w:type="spellEnd"/>
      <w:r w:rsidRPr="00E71A78">
        <w:rPr>
          <w:i/>
          <w:iCs/>
        </w:rPr>
        <w:t xml:space="preserve"> Therapy (Rogerian Therapy)</w:t>
      </w:r>
      <w:r>
        <w:rPr>
          <w:i/>
          <w:iCs/>
        </w:rPr>
        <w:t xml:space="preserve"> </w:t>
      </w:r>
      <w:r>
        <w:t xml:space="preserve">Available at: </w:t>
      </w:r>
      <w:hyperlink r:id="rId22" w:history="1">
        <w:r w:rsidRPr="007A2FDA">
          <w:rPr>
            <w:rStyle w:val="Hyperlink"/>
          </w:rPr>
          <w:t>https://www.ncbi.nlm.nih.gov/books/NBK589708/</w:t>
        </w:r>
      </w:hyperlink>
      <w:r>
        <w:t xml:space="preserve"> (Accessed 10 December). </w:t>
      </w:r>
    </w:p>
    <w:p w14:paraId="166566BF" w14:textId="77777777" w:rsidR="00220B76" w:rsidRPr="002472BD" w:rsidRDefault="00220B76" w:rsidP="00EE67F0"/>
    <w:p w14:paraId="66148428" w14:textId="77777777" w:rsidR="009E64D5" w:rsidRPr="002472BD" w:rsidRDefault="009E64D5" w:rsidP="002A4F52"/>
    <w:p w14:paraId="07F39A0C" w14:textId="77777777" w:rsidR="00335AE5" w:rsidRPr="002472BD" w:rsidRDefault="00335AE5" w:rsidP="009B5819"/>
    <w:p w14:paraId="15F5B140" w14:textId="77777777" w:rsidR="00335AE5" w:rsidRPr="002472BD" w:rsidRDefault="00335AE5" w:rsidP="009B5819"/>
    <w:p w14:paraId="11783A53" w14:textId="77777777" w:rsidR="0048747E" w:rsidRPr="002472BD" w:rsidRDefault="0048747E"/>
    <w:p w14:paraId="4EBEE69E" w14:textId="77777777" w:rsidR="002C709D" w:rsidRPr="002472BD" w:rsidRDefault="002C709D"/>
    <w:p w14:paraId="532A28DD" w14:textId="77777777" w:rsidR="0048747E" w:rsidRPr="002472BD" w:rsidRDefault="0048747E"/>
    <w:sectPr w:rsidR="0048747E" w:rsidRPr="002472BD" w:rsidSect="0069266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566"/>
    <w:rsid w:val="00000536"/>
    <w:rsid w:val="00000A99"/>
    <w:rsid w:val="00001AB6"/>
    <w:rsid w:val="00001E91"/>
    <w:rsid w:val="0000320B"/>
    <w:rsid w:val="00004424"/>
    <w:rsid w:val="00006E2F"/>
    <w:rsid w:val="00020988"/>
    <w:rsid w:val="00020CCE"/>
    <w:rsid w:val="000214B7"/>
    <w:rsid w:val="00022298"/>
    <w:rsid w:val="00026475"/>
    <w:rsid w:val="00026968"/>
    <w:rsid w:val="00030069"/>
    <w:rsid w:val="000319BE"/>
    <w:rsid w:val="00037958"/>
    <w:rsid w:val="000448C6"/>
    <w:rsid w:val="00044AB0"/>
    <w:rsid w:val="0004578A"/>
    <w:rsid w:val="0004594A"/>
    <w:rsid w:val="000476C6"/>
    <w:rsid w:val="000537FE"/>
    <w:rsid w:val="000718CF"/>
    <w:rsid w:val="00073979"/>
    <w:rsid w:val="00077CD5"/>
    <w:rsid w:val="0008610D"/>
    <w:rsid w:val="000873EF"/>
    <w:rsid w:val="00092637"/>
    <w:rsid w:val="000A47B0"/>
    <w:rsid w:val="000A5071"/>
    <w:rsid w:val="000A53D3"/>
    <w:rsid w:val="000B00C8"/>
    <w:rsid w:val="000B0214"/>
    <w:rsid w:val="000B03F3"/>
    <w:rsid w:val="000B0D08"/>
    <w:rsid w:val="000B2D90"/>
    <w:rsid w:val="000B3153"/>
    <w:rsid w:val="000B6556"/>
    <w:rsid w:val="000B68D3"/>
    <w:rsid w:val="000C0495"/>
    <w:rsid w:val="000C1DB7"/>
    <w:rsid w:val="000C4E95"/>
    <w:rsid w:val="000C6979"/>
    <w:rsid w:val="000D0137"/>
    <w:rsid w:val="000E5BB4"/>
    <w:rsid w:val="000E5EE6"/>
    <w:rsid w:val="000F18B6"/>
    <w:rsid w:val="000F2C91"/>
    <w:rsid w:val="001012B8"/>
    <w:rsid w:val="001016FD"/>
    <w:rsid w:val="00101D2B"/>
    <w:rsid w:val="00104249"/>
    <w:rsid w:val="00104A0E"/>
    <w:rsid w:val="00106070"/>
    <w:rsid w:val="00107505"/>
    <w:rsid w:val="001108A8"/>
    <w:rsid w:val="00112429"/>
    <w:rsid w:val="001134F3"/>
    <w:rsid w:val="00113B2C"/>
    <w:rsid w:val="00113CED"/>
    <w:rsid w:val="00114C83"/>
    <w:rsid w:val="00117D9A"/>
    <w:rsid w:val="0012455D"/>
    <w:rsid w:val="00124A76"/>
    <w:rsid w:val="00135D98"/>
    <w:rsid w:val="0013721F"/>
    <w:rsid w:val="00137A35"/>
    <w:rsid w:val="0014106D"/>
    <w:rsid w:val="0015160C"/>
    <w:rsid w:val="00152DE7"/>
    <w:rsid w:val="001603E2"/>
    <w:rsid w:val="00167548"/>
    <w:rsid w:val="0017067B"/>
    <w:rsid w:val="00173D52"/>
    <w:rsid w:val="00175934"/>
    <w:rsid w:val="001770ED"/>
    <w:rsid w:val="001774F6"/>
    <w:rsid w:val="001814D6"/>
    <w:rsid w:val="001841C2"/>
    <w:rsid w:val="00184E69"/>
    <w:rsid w:val="00190397"/>
    <w:rsid w:val="00193185"/>
    <w:rsid w:val="00197826"/>
    <w:rsid w:val="001A10B4"/>
    <w:rsid w:val="001A1178"/>
    <w:rsid w:val="001A596E"/>
    <w:rsid w:val="001B03BF"/>
    <w:rsid w:val="001B09E6"/>
    <w:rsid w:val="001B0A87"/>
    <w:rsid w:val="001B67CA"/>
    <w:rsid w:val="001C166A"/>
    <w:rsid w:val="001C1DBB"/>
    <w:rsid w:val="001C784F"/>
    <w:rsid w:val="001D57B5"/>
    <w:rsid w:val="001D7941"/>
    <w:rsid w:val="001D7CC1"/>
    <w:rsid w:val="001E120B"/>
    <w:rsid w:val="001E2B7F"/>
    <w:rsid w:val="001E32E2"/>
    <w:rsid w:val="001E340B"/>
    <w:rsid w:val="001E7528"/>
    <w:rsid w:val="001E7AF9"/>
    <w:rsid w:val="001E7DEB"/>
    <w:rsid w:val="001F0C19"/>
    <w:rsid w:val="001F1B4E"/>
    <w:rsid w:val="002044C6"/>
    <w:rsid w:val="00213AD8"/>
    <w:rsid w:val="00216DDF"/>
    <w:rsid w:val="00220B76"/>
    <w:rsid w:val="0022643A"/>
    <w:rsid w:val="00234B50"/>
    <w:rsid w:val="00234D24"/>
    <w:rsid w:val="00235A2C"/>
    <w:rsid w:val="00235FA4"/>
    <w:rsid w:val="00236F42"/>
    <w:rsid w:val="00241D12"/>
    <w:rsid w:val="0024323E"/>
    <w:rsid w:val="00246C43"/>
    <w:rsid w:val="002472BD"/>
    <w:rsid w:val="002531B9"/>
    <w:rsid w:val="00257DD9"/>
    <w:rsid w:val="00261377"/>
    <w:rsid w:val="00263663"/>
    <w:rsid w:val="00263731"/>
    <w:rsid w:val="00264FDF"/>
    <w:rsid w:val="002729D9"/>
    <w:rsid w:val="00273AAC"/>
    <w:rsid w:val="002740D1"/>
    <w:rsid w:val="00274AF8"/>
    <w:rsid w:val="00280BB6"/>
    <w:rsid w:val="00281D35"/>
    <w:rsid w:val="00281D4F"/>
    <w:rsid w:val="00282B88"/>
    <w:rsid w:val="00286116"/>
    <w:rsid w:val="00286E35"/>
    <w:rsid w:val="0029039E"/>
    <w:rsid w:val="00292F89"/>
    <w:rsid w:val="002949A9"/>
    <w:rsid w:val="0029600C"/>
    <w:rsid w:val="002965A1"/>
    <w:rsid w:val="002A22F1"/>
    <w:rsid w:val="002A4F52"/>
    <w:rsid w:val="002B1F37"/>
    <w:rsid w:val="002B3E3E"/>
    <w:rsid w:val="002B554B"/>
    <w:rsid w:val="002C2E61"/>
    <w:rsid w:val="002C3B1E"/>
    <w:rsid w:val="002C6391"/>
    <w:rsid w:val="002C709D"/>
    <w:rsid w:val="002C79FB"/>
    <w:rsid w:val="002D0129"/>
    <w:rsid w:val="002D4C51"/>
    <w:rsid w:val="002D57C4"/>
    <w:rsid w:val="002E0706"/>
    <w:rsid w:val="002E51B0"/>
    <w:rsid w:val="002F14AD"/>
    <w:rsid w:val="00305126"/>
    <w:rsid w:val="003102B3"/>
    <w:rsid w:val="003175E3"/>
    <w:rsid w:val="00317F81"/>
    <w:rsid w:val="0032488B"/>
    <w:rsid w:val="00330444"/>
    <w:rsid w:val="003310A3"/>
    <w:rsid w:val="0033176D"/>
    <w:rsid w:val="00335AE5"/>
    <w:rsid w:val="003413AF"/>
    <w:rsid w:val="00341C9B"/>
    <w:rsid w:val="00343721"/>
    <w:rsid w:val="00347F66"/>
    <w:rsid w:val="00351F87"/>
    <w:rsid w:val="003600C0"/>
    <w:rsid w:val="003644C5"/>
    <w:rsid w:val="00370C70"/>
    <w:rsid w:val="00372622"/>
    <w:rsid w:val="003734EC"/>
    <w:rsid w:val="00390379"/>
    <w:rsid w:val="00392908"/>
    <w:rsid w:val="0039485B"/>
    <w:rsid w:val="00394B1A"/>
    <w:rsid w:val="00396C96"/>
    <w:rsid w:val="003A6053"/>
    <w:rsid w:val="003B2FB1"/>
    <w:rsid w:val="003B7303"/>
    <w:rsid w:val="003C41DD"/>
    <w:rsid w:val="003C6F38"/>
    <w:rsid w:val="003C71F3"/>
    <w:rsid w:val="003D107C"/>
    <w:rsid w:val="003D2D9F"/>
    <w:rsid w:val="003D6680"/>
    <w:rsid w:val="003F018A"/>
    <w:rsid w:val="003F0B57"/>
    <w:rsid w:val="003F1855"/>
    <w:rsid w:val="003F32F9"/>
    <w:rsid w:val="003F7CF3"/>
    <w:rsid w:val="00415CEE"/>
    <w:rsid w:val="00420AF1"/>
    <w:rsid w:val="004239E6"/>
    <w:rsid w:val="00424776"/>
    <w:rsid w:val="00426094"/>
    <w:rsid w:val="004332E5"/>
    <w:rsid w:val="0043369B"/>
    <w:rsid w:val="0043437E"/>
    <w:rsid w:val="00435E7E"/>
    <w:rsid w:val="00437FF7"/>
    <w:rsid w:val="0044165E"/>
    <w:rsid w:val="00441CC4"/>
    <w:rsid w:val="00450B12"/>
    <w:rsid w:val="00452CC1"/>
    <w:rsid w:val="00452DBE"/>
    <w:rsid w:val="00456C27"/>
    <w:rsid w:val="0046542D"/>
    <w:rsid w:val="00465587"/>
    <w:rsid w:val="004827E8"/>
    <w:rsid w:val="00483794"/>
    <w:rsid w:val="00486884"/>
    <w:rsid w:val="0048747E"/>
    <w:rsid w:val="00490C21"/>
    <w:rsid w:val="00492D67"/>
    <w:rsid w:val="004A6FA5"/>
    <w:rsid w:val="004B0A07"/>
    <w:rsid w:val="004B5319"/>
    <w:rsid w:val="004B56DB"/>
    <w:rsid w:val="004C4925"/>
    <w:rsid w:val="004C7A6C"/>
    <w:rsid w:val="004D3B57"/>
    <w:rsid w:val="004D5FD5"/>
    <w:rsid w:val="004E013F"/>
    <w:rsid w:val="004E0A3C"/>
    <w:rsid w:val="004E4B3D"/>
    <w:rsid w:val="004F12E8"/>
    <w:rsid w:val="004F2128"/>
    <w:rsid w:val="004F3F3C"/>
    <w:rsid w:val="005031D4"/>
    <w:rsid w:val="005043E4"/>
    <w:rsid w:val="005045E2"/>
    <w:rsid w:val="00506743"/>
    <w:rsid w:val="0051563D"/>
    <w:rsid w:val="00522F65"/>
    <w:rsid w:val="0052437D"/>
    <w:rsid w:val="00533E34"/>
    <w:rsid w:val="00540D31"/>
    <w:rsid w:val="0054201E"/>
    <w:rsid w:val="00542CDF"/>
    <w:rsid w:val="00543246"/>
    <w:rsid w:val="00551CDE"/>
    <w:rsid w:val="00552A41"/>
    <w:rsid w:val="005541DE"/>
    <w:rsid w:val="005703E6"/>
    <w:rsid w:val="00570775"/>
    <w:rsid w:val="005714C8"/>
    <w:rsid w:val="005807FA"/>
    <w:rsid w:val="00582EA9"/>
    <w:rsid w:val="0059258F"/>
    <w:rsid w:val="005936D3"/>
    <w:rsid w:val="005948D3"/>
    <w:rsid w:val="00597FF4"/>
    <w:rsid w:val="005A1CCA"/>
    <w:rsid w:val="005A35C9"/>
    <w:rsid w:val="005B44EF"/>
    <w:rsid w:val="005B4693"/>
    <w:rsid w:val="005E037A"/>
    <w:rsid w:val="005E10B5"/>
    <w:rsid w:val="005E63BE"/>
    <w:rsid w:val="005F3D86"/>
    <w:rsid w:val="005F58BC"/>
    <w:rsid w:val="005F6083"/>
    <w:rsid w:val="0060036B"/>
    <w:rsid w:val="006018D5"/>
    <w:rsid w:val="00602827"/>
    <w:rsid w:val="0060419F"/>
    <w:rsid w:val="00605D08"/>
    <w:rsid w:val="006103B8"/>
    <w:rsid w:val="00611154"/>
    <w:rsid w:val="00631B71"/>
    <w:rsid w:val="0063269A"/>
    <w:rsid w:val="00633464"/>
    <w:rsid w:val="00643701"/>
    <w:rsid w:val="0064498A"/>
    <w:rsid w:val="00647526"/>
    <w:rsid w:val="00653FEB"/>
    <w:rsid w:val="0066688D"/>
    <w:rsid w:val="006705F4"/>
    <w:rsid w:val="00670FCB"/>
    <w:rsid w:val="00671455"/>
    <w:rsid w:val="00680F6E"/>
    <w:rsid w:val="00681889"/>
    <w:rsid w:val="00681B4A"/>
    <w:rsid w:val="00681DAC"/>
    <w:rsid w:val="00682D0E"/>
    <w:rsid w:val="00684E3E"/>
    <w:rsid w:val="00692665"/>
    <w:rsid w:val="00694C02"/>
    <w:rsid w:val="006A0186"/>
    <w:rsid w:val="006A1034"/>
    <w:rsid w:val="006A1349"/>
    <w:rsid w:val="006A377D"/>
    <w:rsid w:val="006A4A88"/>
    <w:rsid w:val="006B4FD1"/>
    <w:rsid w:val="006B56E4"/>
    <w:rsid w:val="006C0A30"/>
    <w:rsid w:val="006C176C"/>
    <w:rsid w:val="006C5A35"/>
    <w:rsid w:val="006C70AB"/>
    <w:rsid w:val="006C7646"/>
    <w:rsid w:val="006C7BC0"/>
    <w:rsid w:val="006D2A0F"/>
    <w:rsid w:val="006D2B07"/>
    <w:rsid w:val="006E20EA"/>
    <w:rsid w:val="006E2DAD"/>
    <w:rsid w:val="006E6536"/>
    <w:rsid w:val="006F2CFD"/>
    <w:rsid w:val="006F2F6E"/>
    <w:rsid w:val="006F30B3"/>
    <w:rsid w:val="006F5296"/>
    <w:rsid w:val="00701A81"/>
    <w:rsid w:val="0070214A"/>
    <w:rsid w:val="00702ED3"/>
    <w:rsid w:val="00705E93"/>
    <w:rsid w:val="00717B1E"/>
    <w:rsid w:val="007228E9"/>
    <w:rsid w:val="00722970"/>
    <w:rsid w:val="00723711"/>
    <w:rsid w:val="00727D75"/>
    <w:rsid w:val="00732C94"/>
    <w:rsid w:val="00735566"/>
    <w:rsid w:val="0074095F"/>
    <w:rsid w:val="00742684"/>
    <w:rsid w:val="0074595C"/>
    <w:rsid w:val="00746CFC"/>
    <w:rsid w:val="007555B4"/>
    <w:rsid w:val="0076098B"/>
    <w:rsid w:val="00760D8E"/>
    <w:rsid w:val="00766569"/>
    <w:rsid w:val="00772B3F"/>
    <w:rsid w:val="00772EB7"/>
    <w:rsid w:val="00782E1D"/>
    <w:rsid w:val="007876EA"/>
    <w:rsid w:val="007A1825"/>
    <w:rsid w:val="007B734D"/>
    <w:rsid w:val="007C02D7"/>
    <w:rsid w:val="007C08A5"/>
    <w:rsid w:val="007C1E76"/>
    <w:rsid w:val="007C2107"/>
    <w:rsid w:val="007C283C"/>
    <w:rsid w:val="007C562B"/>
    <w:rsid w:val="007C6663"/>
    <w:rsid w:val="007C6C87"/>
    <w:rsid w:val="007C71C4"/>
    <w:rsid w:val="007D6393"/>
    <w:rsid w:val="007E437B"/>
    <w:rsid w:val="007E7FC3"/>
    <w:rsid w:val="007F0111"/>
    <w:rsid w:val="007F41CB"/>
    <w:rsid w:val="00805B7D"/>
    <w:rsid w:val="0081385D"/>
    <w:rsid w:val="0081654B"/>
    <w:rsid w:val="00822747"/>
    <w:rsid w:val="00834EFF"/>
    <w:rsid w:val="00837302"/>
    <w:rsid w:val="00837FE1"/>
    <w:rsid w:val="00840EA8"/>
    <w:rsid w:val="00845B57"/>
    <w:rsid w:val="00850BBC"/>
    <w:rsid w:val="00853ACF"/>
    <w:rsid w:val="00854E81"/>
    <w:rsid w:val="00856E5F"/>
    <w:rsid w:val="00857337"/>
    <w:rsid w:val="00857997"/>
    <w:rsid w:val="008700D4"/>
    <w:rsid w:val="008779B6"/>
    <w:rsid w:val="008816A1"/>
    <w:rsid w:val="0088189E"/>
    <w:rsid w:val="00893FC2"/>
    <w:rsid w:val="00896480"/>
    <w:rsid w:val="008B05A4"/>
    <w:rsid w:val="008B2D54"/>
    <w:rsid w:val="008B3BA9"/>
    <w:rsid w:val="008B4844"/>
    <w:rsid w:val="008B5A02"/>
    <w:rsid w:val="008B610C"/>
    <w:rsid w:val="008C787F"/>
    <w:rsid w:val="008D0604"/>
    <w:rsid w:val="008D2D36"/>
    <w:rsid w:val="008E01D7"/>
    <w:rsid w:val="008E274F"/>
    <w:rsid w:val="008E4B69"/>
    <w:rsid w:val="008E5939"/>
    <w:rsid w:val="008E6C7E"/>
    <w:rsid w:val="008E7738"/>
    <w:rsid w:val="008F0852"/>
    <w:rsid w:val="008F0D26"/>
    <w:rsid w:val="008F47C6"/>
    <w:rsid w:val="00906F98"/>
    <w:rsid w:val="009110CB"/>
    <w:rsid w:val="00911265"/>
    <w:rsid w:val="00911E9D"/>
    <w:rsid w:val="00920EC5"/>
    <w:rsid w:val="00921A0E"/>
    <w:rsid w:val="00923A0E"/>
    <w:rsid w:val="00925182"/>
    <w:rsid w:val="009332F2"/>
    <w:rsid w:val="00934C9E"/>
    <w:rsid w:val="009374F9"/>
    <w:rsid w:val="009425E2"/>
    <w:rsid w:val="00943D3E"/>
    <w:rsid w:val="00945993"/>
    <w:rsid w:val="00950B94"/>
    <w:rsid w:val="00951CB6"/>
    <w:rsid w:val="00952587"/>
    <w:rsid w:val="00953D54"/>
    <w:rsid w:val="009562F7"/>
    <w:rsid w:val="00960F3E"/>
    <w:rsid w:val="009619A9"/>
    <w:rsid w:val="00963334"/>
    <w:rsid w:val="009716A0"/>
    <w:rsid w:val="0097172F"/>
    <w:rsid w:val="00971A7C"/>
    <w:rsid w:val="00972F62"/>
    <w:rsid w:val="00975855"/>
    <w:rsid w:val="00981B09"/>
    <w:rsid w:val="00987B98"/>
    <w:rsid w:val="00992244"/>
    <w:rsid w:val="009948EC"/>
    <w:rsid w:val="00995A80"/>
    <w:rsid w:val="00996538"/>
    <w:rsid w:val="009A1EC2"/>
    <w:rsid w:val="009A3C0B"/>
    <w:rsid w:val="009B2E9C"/>
    <w:rsid w:val="009B5819"/>
    <w:rsid w:val="009B6A4A"/>
    <w:rsid w:val="009C5683"/>
    <w:rsid w:val="009C57F6"/>
    <w:rsid w:val="009C649C"/>
    <w:rsid w:val="009C75D8"/>
    <w:rsid w:val="009D18EF"/>
    <w:rsid w:val="009D51CC"/>
    <w:rsid w:val="009D61F5"/>
    <w:rsid w:val="009E08A5"/>
    <w:rsid w:val="009E2C41"/>
    <w:rsid w:val="009E5982"/>
    <w:rsid w:val="009E64D5"/>
    <w:rsid w:val="009F7CEE"/>
    <w:rsid w:val="00A0175E"/>
    <w:rsid w:val="00A0797C"/>
    <w:rsid w:val="00A1156B"/>
    <w:rsid w:val="00A1186D"/>
    <w:rsid w:val="00A126C0"/>
    <w:rsid w:val="00A1334C"/>
    <w:rsid w:val="00A1336C"/>
    <w:rsid w:val="00A16931"/>
    <w:rsid w:val="00A22C5D"/>
    <w:rsid w:val="00A27B8B"/>
    <w:rsid w:val="00A338E8"/>
    <w:rsid w:val="00A35F07"/>
    <w:rsid w:val="00A418AB"/>
    <w:rsid w:val="00A438CC"/>
    <w:rsid w:val="00A446B9"/>
    <w:rsid w:val="00A455B1"/>
    <w:rsid w:val="00A46C64"/>
    <w:rsid w:val="00A46FF5"/>
    <w:rsid w:val="00A53058"/>
    <w:rsid w:val="00A5658E"/>
    <w:rsid w:val="00A63AFD"/>
    <w:rsid w:val="00A64D6D"/>
    <w:rsid w:val="00A66067"/>
    <w:rsid w:val="00A71743"/>
    <w:rsid w:val="00A7628A"/>
    <w:rsid w:val="00A83487"/>
    <w:rsid w:val="00A86875"/>
    <w:rsid w:val="00A86915"/>
    <w:rsid w:val="00A90052"/>
    <w:rsid w:val="00A91297"/>
    <w:rsid w:val="00A916C8"/>
    <w:rsid w:val="00A9267F"/>
    <w:rsid w:val="00A952EB"/>
    <w:rsid w:val="00AA0485"/>
    <w:rsid w:val="00AA564B"/>
    <w:rsid w:val="00AB49E9"/>
    <w:rsid w:val="00AB6057"/>
    <w:rsid w:val="00AD6869"/>
    <w:rsid w:val="00AE08E7"/>
    <w:rsid w:val="00AE2F16"/>
    <w:rsid w:val="00AE32F7"/>
    <w:rsid w:val="00AE4924"/>
    <w:rsid w:val="00AE58FC"/>
    <w:rsid w:val="00AE654F"/>
    <w:rsid w:val="00AF7939"/>
    <w:rsid w:val="00B01DD0"/>
    <w:rsid w:val="00B0494C"/>
    <w:rsid w:val="00B11C3B"/>
    <w:rsid w:val="00B12B53"/>
    <w:rsid w:val="00B1417A"/>
    <w:rsid w:val="00B14AEC"/>
    <w:rsid w:val="00B155CF"/>
    <w:rsid w:val="00B15EFE"/>
    <w:rsid w:val="00B16F9E"/>
    <w:rsid w:val="00B25BA1"/>
    <w:rsid w:val="00B33F9A"/>
    <w:rsid w:val="00B34BD4"/>
    <w:rsid w:val="00B40AC6"/>
    <w:rsid w:val="00B424D2"/>
    <w:rsid w:val="00B42869"/>
    <w:rsid w:val="00B46E7B"/>
    <w:rsid w:val="00B8159D"/>
    <w:rsid w:val="00B902D3"/>
    <w:rsid w:val="00B95AE9"/>
    <w:rsid w:val="00B96DDD"/>
    <w:rsid w:val="00B9712E"/>
    <w:rsid w:val="00BA07D6"/>
    <w:rsid w:val="00BA30E9"/>
    <w:rsid w:val="00BA5581"/>
    <w:rsid w:val="00BB1AD0"/>
    <w:rsid w:val="00BC2EC0"/>
    <w:rsid w:val="00BC57B3"/>
    <w:rsid w:val="00BD0365"/>
    <w:rsid w:val="00BE6791"/>
    <w:rsid w:val="00BF35F2"/>
    <w:rsid w:val="00BF3956"/>
    <w:rsid w:val="00BF6781"/>
    <w:rsid w:val="00C00A23"/>
    <w:rsid w:val="00C00EEC"/>
    <w:rsid w:val="00C022FC"/>
    <w:rsid w:val="00C02BB5"/>
    <w:rsid w:val="00C04679"/>
    <w:rsid w:val="00C050E5"/>
    <w:rsid w:val="00C0527D"/>
    <w:rsid w:val="00C06CE3"/>
    <w:rsid w:val="00C11747"/>
    <w:rsid w:val="00C148B8"/>
    <w:rsid w:val="00C25376"/>
    <w:rsid w:val="00C34C0C"/>
    <w:rsid w:val="00C34E22"/>
    <w:rsid w:val="00C36D29"/>
    <w:rsid w:val="00C370CC"/>
    <w:rsid w:val="00C37586"/>
    <w:rsid w:val="00C404C1"/>
    <w:rsid w:val="00C43A67"/>
    <w:rsid w:val="00C45295"/>
    <w:rsid w:val="00C51733"/>
    <w:rsid w:val="00C51C66"/>
    <w:rsid w:val="00C55C30"/>
    <w:rsid w:val="00C577A0"/>
    <w:rsid w:val="00C578A2"/>
    <w:rsid w:val="00C6042F"/>
    <w:rsid w:val="00C61549"/>
    <w:rsid w:val="00C64174"/>
    <w:rsid w:val="00C664F7"/>
    <w:rsid w:val="00C7234B"/>
    <w:rsid w:val="00C80E46"/>
    <w:rsid w:val="00C9328D"/>
    <w:rsid w:val="00C93EFF"/>
    <w:rsid w:val="00CA7FAF"/>
    <w:rsid w:val="00CB605C"/>
    <w:rsid w:val="00CC00EF"/>
    <w:rsid w:val="00CC4A56"/>
    <w:rsid w:val="00CD321B"/>
    <w:rsid w:val="00CD36AE"/>
    <w:rsid w:val="00CE1109"/>
    <w:rsid w:val="00CE18D6"/>
    <w:rsid w:val="00CE5250"/>
    <w:rsid w:val="00CE53A5"/>
    <w:rsid w:val="00CE5B36"/>
    <w:rsid w:val="00CF0F2D"/>
    <w:rsid w:val="00CF2813"/>
    <w:rsid w:val="00CF3549"/>
    <w:rsid w:val="00CF5BFF"/>
    <w:rsid w:val="00D03446"/>
    <w:rsid w:val="00D03CFB"/>
    <w:rsid w:val="00D03F10"/>
    <w:rsid w:val="00D12645"/>
    <w:rsid w:val="00D12B90"/>
    <w:rsid w:val="00D143F8"/>
    <w:rsid w:val="00D16598"/>
    <w:rsid w:val="00D22517"/>
    <w:rsid w:val="00D24EA8"/>
    <w:rsid w:val="00D26BE4"/>
    <w:rsid w:val="00D303E2"/>
    <w:rsid w:val="00D34BCB"/>
    <w:rsid w:val="00D35CCF"/>
    <w:rsid w:val="00D378F2"/>
    <w:rsid w:val="00D46EDF"/>
    <w:rsid w:val="00D51410"/>
    <w:rsid w:val="00D521D1"/>
    <w:rsid w:val="00D524F5"/>
    <w:rsid w:val="00D55D52"/>
    <w:rsid w:val="00D568B5"/>
    <w:rsid w:val="00D6004F"/>
    <w:rsid w:val="00D71B27"/>
    <w:rsid w:val="00D834DD"/>
    <w:rsid w:val="00D9293C"/>
    <w:rsid w:val="00DA0E37"/>
    <w:rsid w:val="00DA1F07"/>
    <w:rsid w:val="00DA30C9"/>
    <w:rsid w:val="00DB434B"/>
    <w:rsid w:val="00DC30F5"/>
    <w:rsid w:val="00DC39B8"/>
    <w:rsid w:val="00DC61C8"/>
    <w:rsid w:val="00DD09D3"/>
    <w:rsid w:val="00DD1ED6"/>
    <w:rsid w:val="00DD2B47"/>
    <w:rsid w:val="00DD53C8"/>
    <w:rsid w:val="00DE4B07"/>
    <w:rsid w:val="00DE653C"/>
    <w:rsid w:val="00DF5C7B"/>
    <w:rsid w:val="00DF7C74"/>
    <w:rsid w:val="00E022C4"/>
    <w:rsid w:val="00E073DD"/>
    <w:rsid w:val="00E11645"/>
    <w:rsid w:val="00E150D1"/>
    <w:rsid w:val="00E15A0E"/>
    <w:rsid w:val="00E224BC"/>
    <w:rsid w:val="00E2253B"/>
    <w:rsid w:val="00E26B34"/>
    <w:rsid w:val="00E3490E"/>
    <w:rsid w:val="00E35864"/>
    <w:rsid w:val="00E40214"/>
    <w:rsid w:val="00E4128E"/>
    <w:rsid w:val="00E45783"/>
    <w:rsid w:val="00E46B2C"/>
    <w:rsid w:val="00E47C6F"/>
    <w:rsid w:val="00E50242"/>
    <w:rsid w:val="00E578DB"/>
    <w:rsid w:val="00E71A78"/>
    <w:rsid w:val="00E71ED0"/>
    <w:rsid w:val="00E73038"/>
    <w:rsid w:val="00E76920"/>
    <w:rsid w:val="00E807A4"/>
    <w:rsid w:val="00E809B3"/>
    <w:rsid w:val="00E82BAD"/>
    <w:rsid w:val="00E83AA0"/>
    <w:rsid w:val="00E83F52"/>
    <w:rsid w:val="00E915FF"/>
    <w:rsid w:val="00E93BE8"/>
    <w:rsid w:val="00E93E86"/>
    <w:rsid w:val="00E93F78"/>
    <w:rsid w:val="00E96927"/>
    <w:rsid w:val="00EA181A"/>
    <w:rsid w:val="00EA6186"/>
    <w:rsid w:val="00EA66DF"/>
    <w:rsid w:val="00EB00F4"/>
    <w:rsid w:val="00EB21D9"/>
    <w:rsid w:val="00EB431D"/>
    <w:rsid w:val="00EB5326"/>
    <w:rsid w:val="00EC3B39"/>
    <w:rsid w:val="00ED06FA"/>
    <w:rsid w:val="00ED253C"/>
    <w:rsid w:val="00ED5E6E"/>
    <w:rsid w:val="00ED6746"/>
    <w:rsid w:val="00EE23F2"/>
    <w:rsid w:val="00EE513F"/>
    <w:rsid w:val="00EE67F0"/>
    <w:rsid w:val="00EE7660"/>
    <w:rsid w:val="00EF6AF5"/>
    <w:rsid w:val="00F000B2"/>
    <w:rsid w:val="00F0080C"/>
    <w:rsid w:val="00F023B5"/>
    <w:rsid w:val="00F037CA"/>
    <w:rsid w:val="00F04485"/>
    <w:rsid w:val="00F12AA1"/>
    <w:rsid w:val="00F14D40"/>
    <w:rsid w:val="00F15D0B"/>
    <w:rsid w:val="00F21B6B"/>
    <w:rsid w:val="00F241F4"/>
    <w:rsid w:val="00F24BCA"/>
    <w:rsid w:val="00F36BEF"/>
    <w:rsid w:val="00F40BBC"/>
    <w:rsid w:val="00F4467D"/>
    <w:rsid w:val="00F46E7B"/>
    <w:rsid w:val="00F515B2"/>
    <w:rsid w:val="00F53A4D"/>
    <w:rsid w:val="00F5702A"/>
    <w:rsid w:val="00F60B9E"/>
    <w:rsid w:val="00F65B03"/>
    <w:rsid w:val="00FA1298"/>
    <w:rsid w:val="00FA346E"/>
    <w:rsid w:val="00FA3764"/>
    <w:rsid w:val="00FA64C6"/>
    <w:rsid w:val="00FB1367"/>
    <w:rsid w:val="00FB41C1"/>
    <w:rsid w:val="00FB7213"/>
    <w:rsid w:val="00FC0836"/>
    <w:rsid w:val="00FC4BDA"/>
    <w:rsid w:val="00FD1F7A"/>
    <w:rsid w:val="00FE6F09"/>
    <w:rsid w:val="00FF0409"/>
    <w:rsid w:val="00FF1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BC0DB7"/>
  <w15:chartTrackingRefBased/>
  <w15:docId w15:val="{25EEB88F-9F74-43AF-AF84-81E07E9EE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56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28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62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83794"/>
    <w:rPr>
      <w:color w:val="0563C1" w:themeColor="hyperlink"/>
      <w:u w:val="single"/>
    </w:rPr>
  </w:style>
  <w:style w:type="character" w:styleId="UnresolvedMention">
    <w:name w:val="Unresolved Mention"/>
    <w:basedOn w:val="DefaultParagraphFont"/>
    <w:uiPriority w:val="99"/>
    <w:semiHidden/>
    <w:unhideWhenUsed/>
    <w:rsid w:val="00483794"/>
    <w:rPr>
      <w:color w:val="605E5C"/>
      <w:shd w:val="clear" w:color="auto" w:fill="E1DFDD"/>
    </w:rPr>
  </w:style>
  <w:style w:type="character" w:customStyle="1" w:styleId="Heading2Char">
    <w:name w:val="Heading 2 Char"/>
    <w:basedOn w:val="DefaultParagraphFont"/>
    <w:link w:val="Heading2"/>
    <w:uiPriority w:val="9"/>
    <w:rsid w:val="00602827"/>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643701"/>
    <w:rPr>
      <w:color w:val="954F72" w:themeColor="followedHyperlink"/>
      <w:u w:val="single"/>
    </w:rPr>
  </w:style>
  <w:style w:type="paragraph" w:styleId="NoSpacing">
    <w:name w:val="No Spacing"/>
    <w:link w:val="NoSpacingChar"/>
    <w:uiPriority w:val="1"/>
    <w:qFormat/>
    <w:rsid w:val="0069266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92665"/>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s.beckinstitute.org/about-cbt/history-of-cbt/" TargetMode="External"/><Relationship Id="rId13" Type="http://schemas.openxmlformats.org/officeDocument/2006/relationships/hyperlink" Target="https://www.nhs.uk/mental-health/talking-therapies-medicine-treatments/talking-therapies-and-counselling/cognitive-behavioural-therapy-cbt/overview/" TargetMode="External"/><Relationship Id="rId18" Type="http://schemas.openxmlformats.org/officeDocument/2006/relationships/hyperlink" Target="https://www.bacp.co.uk/events-and-resources/ethics-and-standards/" TargetMode="External"/><Relationship Id="rId3" Type="http://schemas.openxmlformats.org/officeDocument/2006/relationships/styles" Target="styles.xml"/><Relationship Id="rId21" Type="http://schemas.openxmlformats.org/officeDocument/2006/relationships/hyperlink" Target="https://doi.org/10.1017/S0033291707001511" TargetMode="External"/><Relationship Id="rId7" Type="http://schemas.openxmlformats.org/officeDocument/2006/relationships/hyperlink" Target="https://www.bacp.co.uk/about-therapy/types-of-therapy/psychodynamic-therapy/" TargetMode="External"/><Relationship Id="rId12" Type="http://schemas.openxmlformats.org/officeDocument/2006/relationships/hyperlink" Target="https://doi.org/10.1017/S1460396906000215" TargetMode="External"/><Relationship Id="rId17" Type="http://schemas.openxmlformats.org/officeDocument/2006/relationships/hyperlink" Target="https://doi.org/10.1054/nedt.1999.060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ezproxy.uwtsd.ac.uk/10.1080/03069885.2021.1900536" TargetMode="External"/><Relationship Id="rId20" Type="http://schemas.openxmlformats.org/officeDocument/2006/relationships/hyperlink" Target="https://www.thoughtco.com/psychodynamic-theory-4588302" TargetMode="External"/><Relationship Id="rId1" Type="http://schemas.openxmlformats.org/officeDocument/2006/relationships/customXml" Target="../customXml/item1.xml"/><Relationship Id="rId6" Type="http://schemas.openxmlformats.org/officeDocument/2006/relationships/hyperlink" Target="https://www.bacp.co.uk/events-and-resources/ethics-and-standards/competences-and-curricula/counselling-skills/counselling-skills-members/" TargetMode="External"/><Relationship Id="rId11" Type="http://schemas.openxmlformats.org/officeDocument/2006/relationships/hyperlink" Target="https://doi:10.1001/archpsyc.61.12.1208"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ejptherapyedinburgh.co.uk/post/person-centred-counselling-vs-cognitive-behavioural-therapy-which-approach-is-right-for-you" TargetMode="External"/><Relationship Id="rId23" Type="http://schemas.openxmlformats.org/officeDocument/2006/relationships/fontTable" Target="fontTable.xml"/><Relationship Id="rId10" Type="http://schemas.openxmlformats.org/officeDocument/2006/relationships/hyperlink" Target="https://www.counselling-directory.org.uk/memberarticles/what-are-they-comparing-and-contrasting-the-three-main-counselling-approaches" TargetMode="External"/><Relationship Id="rId19" Type="http://schemas.openxmlformats.org/officeDocument/2006/relationships/hyperlink" Target="https://www.nhs.uk/mental-health/talking-therapies-medicine-treatments/talking-therapies-and-counselling/cognitive-behavioural-therapy-cbt/overview/" TargetMode="External"/><Relationship Id="rId4" Type="http://schemas.openxmlformats.org/officeDocument/2006/relationships/settings" Target="settings.xml"/><Relationship Id="rId9" Type="http://schemas.openxmlformats.org/officeDocument/2006/relationships/hyperlink" Target="https://www.verywellmind.com/freudian-theory-2795845" TargetMode="External"/><Relationship Id="rId14" Type="http://schemas.openxmlformats.org/officeDocument/2006/relationships/hyperlink" Target="https://www.healthcareers.nhs.uk/explore-roles/nursing/roles-nursing/adult-nurse/personal-characteristics-and-skills-required-adult-nursing" TargetMode="External"/><Relationship Id="rId22" Type="http://schemas.openxmlformats.org/officeDocument/2006/relationships/hyperlink" Target="https://www.ncbi.nlm.nih.gov/books/NBK589708/"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78AB136D8E4BCA8F7B4274F83055BE"/>
        <w:category>
          <w:name w:val="General"/>
          <w:gallery w:val="placeholder"/>
        </w:category>
        <w:types>
          <w:type w:val="bbPlcHdr"/>
        </w:types>
        <w:behaviors>
          <w:behavior w:val="content"/>
        </w:behaviors>
        <w:guid w:val="{2A13B984-405E-4501-AF1D-71E9E3B7E8AB}"/>
      </w:docPartPr>
      <w:docPartBody>
        <w:p w:rsidR="00925B63" w:rsidRDefault="00921523" w:rsidP="00921523">
          <w:pPr>
            <w:pStyle w:val="8378AB136D8E4BCA8F7B4274F83055BE"/>
          </w:pPr>
          <w:r>
            <w:rPr>
              <w:rFonts w:asciiTheme="majorHAnsi" w:eastAsiaTheme="majorEastAsia" w:hAnsiTheme="majorHAnsi" w:cstheme="majorBidi"/>
              <w:caps/>
              <w:color w:val="4472C4" w:themeColor="accent1"/>
              <w:sz w:val="80"/>
              <w:szCs w:val="80"/>
            </w:rPr>
            <w:t>[Document title]</w:t>
          </w:r>
        </w:p>
      </w:docPartBody>
    </w:docPart>
    <w:docPart>
      <w:docPartPr>
        <w:name w:val="FDF55BA463AB4F7F8BE497A61A5A5908"/>
        <w:category>
          <w:name w:val="General"/>
          <w:gallery w:val="placeholder"/>
        </w:category>
        <w:types>
          <w:type w:val="bbPlcHdr"/>
        </w:types>
        <w:behaviors>
          <w:behavior w:val="content"/>
        </w:behaviors>
        <w:guid w:val="{AD5CC590-1B02-4F09-B2E2-F619B3A749B3}"/>
      </w:docPartPr>
      <w:docPartBody>
        <w:p w:rsidR="00925B63" w:rsidRDefault="00921523" w:rsidP="00921523">
          <w:pPr>
            <w:pStyle w:val="FDF55BA463AB4F7F8BE497A61A5A590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523"/>
    <w:rsid w:val="00522875"/>
    <w:rsid w:val="00921523"/>
    <w:rsid w:val="00925B63"/>
    <w:rsid w:val="00C228A8"/>
    <w:rsid w:val="00EC6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378AB136D8E4BCA8F7B4274F83055BE">
    <w:name w:val="8378AB136D8E4BCA8F7B4274F83055BE"/>
    <w:rsid w:val="00921523"/>
  </w:style>
  <w:style w:type="paragraph" w:customStyle="1" w:styleId="FDF55BA463AB4F7F8BE497A61A5A5908">
    <w:name w:val="FDF55BA463AB4F7F8BE497A61A5A5908"/>
    <w:rsid w:val="009215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13 decemember 2023</PublishDate>
  <Abstract/>
  <CompanyAddress>2306691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B5B415-849A-4A23-BBA5-BC0ADBE4F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2507</Words>
  <Characters>15520</Characters>
  <Application>Microsoft Office Word</Application>
  <DocSecurity>0</DocSecurity>
  <Lines>281</Lines>
  <Paragraphs>55</Paragraphs>
  <ScaleCrop>false</ScaleCrop>
  <HeadingPairs>
    <vt:vector size="2" baseType="variant">
      <vt:variant>
        <vt:lpstr>Title</vt:lpstr>
      </vt:variant>
      <vt:variant>
        <vt:i4>1</vt:i4>
      </vt:variant>
    </vt:vector>
  </HeadingPairs>
  <TitlesOfParts>
    <vt:vector size="1" baseType="lpstr">
      <vt:lpstr/>
    </vt:vector>
  </TitlesOfParts>
  <Company>Stacey jones</Company>
  <LinksUpToDate>false</LinksUpToDate>
  <CharactersWithSpaces>18036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and Counselling</dc:title>
  <dc:subject>Counselling Theory Essay</dc:subject>
  <dc:creator>Stacey Jones (2306691)</dc:creator>
  <cp:keywords/>
  <dc:description/>
  <cp:lastModifiedBy>Stacey Jones (2306691)</cp:lastModifiedBy>
  <cp:revision>681</cp:revision>
  <dcterms:created xsi:type="dcterms:W3CDTF">2023-12-10T21:26:00Z</dcterms:created>
  <dcterms:modified xsi:type="dcterms:W3CDTF">2023-12-13T21:57:00Z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0263b61f-3751-400c-af70-290e6c9bb631</vt:lpwstr>
  </property>
</Properties>
</file>