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81F67" w14:textId="77777777" w:rsidR="00661C3E" w:rsidRPr="00705F49" w:rsidRDefault="00705F49" w:rsidP="00705F49">
      <w:pPr>
        <w:jc w:val="center"/>
        <w:rPr>
          <w:b/>
        </w:rPr>
      </w:pPr>
      <w:r w:rsidRPr="00705F49">
        <w:rPr>
          <w:b/>
        </w:rPr>
        <w:t>Thomas Harries</w:t>
      </w:r>
    </w:p>
    <w:p w14:paraId="16B9B5FF" w14:textId="77777777" w:rsidR="00705F49" w:rsidRPr="00705F49" w:rsidRDefault="00705F49" w:rsidP="00705F49">
      <w:pPr>
        <w:jc w:val="center"/>
        <w:rPr>
          <w:b/>
        </w:rPr>
      </w:pPr>
      <w:r w:rsidRPr="00705F49">
        <w:rPr>
          <w:b/>
        </w:rPr>
        <w:t>Youth and Community Work</w:t>
      </w:r>
    </w:p>
    <w:p w14:paraId="6D87A99D" w14:textId="77777777" w:rsidR="00705F49" w:rsidRPr="00705F49" w:rsidRDefault="00705F49" w:rsidP="00705F49">
      <w:pPr>
        <w:jc w:val="center"/>
        <w:rPr>
          <w:b/>
        </w:rPr>
      </w:pPr>
      <w:r w:rsidRPr="00705F49">
        <w:rPr>
          <w:b/>
        </w:rPr>
        <w:t>Principles into Practice – Assignment 3.</w:t>
      </w:r>
    </w:p>
    <w:p w14:paraId="0882CBCC" w14:textId="5E434FD7" w:rsidR="00705F49" w:rsidRDefault="00705F49" w:rsidP="00705F49">
      <w:r>
        <w:t>In this reflective account, I will be discussing our group performance in delivering a 30-minute session. I will be discussing how members of our group contributed and what we could improve in.</w:t>
      </w:r>
      <w:r w:rsidR="00E100D1">
        <w:t xml:space="preserve"> I have changed names of group members for CONDIDENTIALITY reasons.</w:t>
      </w:r>
      <w:r>
        <w:t xml:space="preserve"> </w:t>
      </w:r>
      <w:r w:rsidR="006F396F">
        <w:t>I will be following Gibbs’ model of reflection (Gibbs, 1988</w:t>
      </w:r>
      <w:r w:rsidR="00DB49C3">
        <w:t xml:space="preserve">) as a structure. </w:t>
      </w:r>
    </w:p>
    <w:p w14:paraId="46984572" w14:textId="479BE255" w:rsidR="00515AE1" w:rsidRDefault="00DB49C3" w:rsidP="00705F49">
      <w:r>
        <w:t xml:space="preserve">We were initially set up in to groups and given the objective to design and deliver a 30-minute session plan to a group of young people. We were presenting the session to our peers but could tailor the audience to a group of our choice. I was placed in to a group with </w:t>
      </w:r>
      <w:r w:rsidR="00376877">
        <w:t>Keith</w:t>
      </w:r>
      <w:r>
        <w:t xml:space="preserve"> and </w:t>
      </w:r>
      <w:r w:rsidR="00376877">
        <w:t>Sam</w:t>
      </w:r>
      <w:r>
        <w:t xml:space="preserve">. I was initially anxious yet excited to get started with the session plan. </w:t>
      </w:r>
      <w:r w:rsidR="00206110">
        <w:t>Upon our first meeting, we agreed to do a PowerPoint presentation on Bullying. We would deliver this project to a group of year 11 pupils from Queen Elizabeth High</w:t>
      </w:r>
      <w:r w:rsidR="00B507FF">
        <w:t xml:space="preserve">. We had agreed to find a video each and a statistic by the next time we met. Although we agreed to meet at a few different dates, we did not as some members of the group were absent. Towards the date of the presentation however, we did meet frequently to put together an attractive PowerPoint and to begin to put what we had gathered together. </w:t>
      </w:r>
      <w:r w:rsidR="00376877">
        <w:t>Sam</w:t>
      </w:r>
      <w:r w:rsidR="00B507FF">
        <w:t xml:space="preserve"> took lead of constructing the PowerPoint whilst </w:t>
      </w:r>
      <w:r w:rsidR="00376877">
        <w:t>Keith</w:t>
      </w:r>
      <w:r w:rsidR="00B507FF">
        <w:t xml:space="preserve"> and I would give her ideas. </w:t>
      </w:r>
      <w:r w:rsidR="00636477">
        <w:t xml:space="preserve">We decided to use the video I chose as it was a powerful </w:t>
      </w:r>
      <w:r w:rsidR="006D576F">
        <w:t xml:space="preserve">social experiment which demonstrates how people will stand up to complain about there food but not many would stand up to a young person being bullied. We each had a statistic which we added in. From research, I then found that the Children’s Commissioner for Wales’ focus is in fact bullying this term. I felt this was something useful to add to the PowerPoint. As we went away that day, we created a group chat on Facebook to keep in touch and add anything else we may have needed. We also thought it was a good idea to lead a team-building game of our choice each. </w:t>
      </w:r>
      <w:r w:rsidR="00840E56">
        <w:t>Prior to our delivering our presentation, we met up to decide who would lead on each slide.</w:t>
      </w:r>
      <w:r w:rsidR="00515AE1">
        <w:t xml:space="preserve"> </w:t>
      </w:r>
      <w:r w:rsidR="00376877">
        <w:t>Sam</w:t>
      </w:r>
      <w:r w:rsidR="00515AE1">
        <w:t xml:space="preserve"> had bought in some blank people-shaped paper to evaluate with tops-pants and emoji. From her experience young people love this sort of evaluation. </w:t>
      </w:r>
    </w:p>
    <w:p w14:paraId="0C8F68D0" w14:textId="78C6B501" w:rsidR="00D46448" w:rsidRDefault="00D46448" w:rsidP="00705F49">
      <w:r>
        <w:t xml:space="preserve">I felt initially excited to begin to design a session a session plan and tailor it. </w:t>
      </w:r>
      <w:r w:rsidR="00376877">
        <w:t>Keith</w:t>
      </w:r>
      <w:r>
        <w:t xml:space="preserve">, </w:t>
      </w:r>
      <w:r w:rsidR="00376877">
        <w:t>Sam</w:t>
      </w:r>
      <w:r>
        <w:t xml:space="preserve"> and I are all quite chilled and possess similar </w:t>
      </w:r>
      <w:r w:rsidR="008F4A7C">
        <w:t>personalities,</w:t>
      </w:r>
      <w:r>
        <w:t xml:space="preserve"> so I felt the session plan should go </w:t>
      </w:r>
      <w:r w:rsidR="007356A4">
        <w:t>well</w:t>
      </w:r>
      <w:r>
        <w:t xml:space="preserve">. </w:t>
      </w:r>
      <w:r w:rsidR="007356A4">
        <w:t xml:space="preserve">When we had out first meeting and decided our subject, I felt like we were making good progress by deciding dates on when we should meet to work on it. The dates we decided on corresponded on when we were present for lectures so suited all our timetable. However, although being present on the dates, it had occurred that some members of the group were not present. This started to worry me personally as I didn’t want to fall behind and leave the presentation to the last minute. This occurred at a few meetings. Once we finally met the next time, we all had resources and ideas so worked together well and made excellent progress. It appears the PowerPoint was falling together. We had no problems with personality clashes and were willing to listen to </w:t>
      </w:r>
      <w:r w:rsidR="007D0B65">
        <w:t>all</w:t>
      </w:r>
      <w:r w:rsidR="007356A4">
        <w:t xml:space="preserve"> our ideas. </w:t>
      </w:r>
      <w:r w:rsidR="007D0B65">
        <w:t xml:space="preserve">Before the day of the presentation, although the PowerPoint was finished, I felt we could have added more, so I decided to add a slide on my own and ask for the groups opinion on it the next day. They felt happy with this extra slide. When it came to deliver the session, we had a plan of action so if we followed it we should have presented well. Our engagement with the class as young people was good as we got them to work in groups using flipcharts. </w:t>
      </w:r>
    </w:p>
    <w:p w14:paraId="3E28AC88" w14:textId="0C536C79" w:rsidR="007D0B65" w:rsidRDefault="00955887" w:rsidP="00705F49">
      <w:r>
        <w:t xml:space="preserve">I would say the way our group worked so naturally was a positive. There was no criticism or arguing. I feel the way we came up with a plan so quickly was </w:t>
      </w:r>
      <w:r w:rsidR="0091058D">
        <w:t>good</w:t>
      </w:r>
      <w:r>
        <w:t xml:space="preserve">. </w:t>
      </w:r>
      <w:r w:rsidR="0091058D">
        <w:t xml:space="preserve">Our personalities were a good match meaning we didn’t face to many obstacles between us. </w:t>
      </w:r>
      <w:r>
        <w:t xml:space="preserve">A negative would be the organisation of </w:t>
      </w:r>
      <w:r>
        <w:lastRenderedPageBreak/>
        <w:t xml:space="preserve">meeting up or the lack of communication we had between us before </w:t>
      </w:r>
      <w:r w:rsidR="0091058D">
        <w:t xml:space="preserve">meeting up properly. This meant we had less time to work on the project. </w:t>
      </w:r>
    </w:p>
    <w:p w14:paraId="77751686" w14:textId="52B44066" w:rsidR="00B96B42" w:rsidRDefault="00B96B42" w:rsidP="00705F49">
      <w:r>
        <w:t xml:space="preserve">Tuckman’s model (Tuckman, </w:t>
      </w:r>
      <w:r w:rsidR="00E27F14">
        <w:t>1984</w:t>
      </w:r>
      <w:r>
        <w:t>)</w:t>
      </w:r>
      <w:r w:rsidR="00BD2E91">
        <w:t xml:space="preserve"> suggests that groupwork happens in 5 stages. These include forming, storming, norming, performing and mourning/ending. The forming stage is where group members do not know each other well, there is a big dependency on guidance and leadership at this point. The group will begin to get to know each other. The next stage is storming</w:t>
      </w:r>
      <w:r w:rsidR="00C81638">
        <w:t>. This is where differences of opinions are raised,</w:t>
      </w:r>
      <w:r w:rsidR="00BD2E91">
        <w:t xml:space="preserve"> </w:t>
      </w:r>
      <w:r w:rsidR="00C81638">
        <w:t xml:space="preserve">and group members begin to identify roles and skills. Norming is where groups develop an action plan and set clear goals. At this stage it becomes clear who will do what and when they will do it. Performing is where the tasks are carried out and completed. At this stage there is a positive flow of communication amongst group members and they will value each other. </w:t>
      </w:r>
      <w:r w:rsidR="00F77B46">
        <w:t>Finally,</w:t>
      </w:r>
      <w:r w:rsidR="00C81638">
        <w:t xml:space="preserve"> the mourning stage is where the group will finish up and acknowledge the journey shared by the group. Group members will evaluate the process and feel a sense of emotion. In terms of our group on Tuckman’s model, I feel we went through the forming and storming stages quickly</w:t>
      </w:r>
      <w:r w:rsidR="00F77B46">
        <w:t xml:space="preserve">. Once we met later close to the date and defined roles, I felt we reached the norming stage. I would say in my opinion that we reached the performing stage on the day of the presentation as we all had used decision makings and initiative during the presentation itself. </w:t>
      </w:r>
    </w:p>
    <w:p w14:paraId="68177ADE" w14:textId="56332BD3" w:rsidR="00F77B46" w:rsidRDefault="00F77B46" w:rsidP="00705F49">
      <w:r>
        <w:t>To conclude this reflection, I felt the presentation went well. We all played a part in participation and got the audience involved with tasks. We could have maybe met more regularly to become slightly more organised. Our presentation was around the 30-minute mark, so I don’t feel we could have made it longer. We could also have researched other government policies on bullying to see what else is being done to tackle the problem</w:t>
      </w:r>
      <w:r w:rsidR="0045503F">
        <w:t xml:space="preserve">. Working in this group made me feel valued and It seemed we all played an effective role ion the group work process. </w:t>
      </w:r>
      <w:bookmarkStart w:id="0" w:name="_GoBack"/>
      <w:bookmarkEnd w:id="0"/>
    </w:p>
    <w:p w14:paraId="116CDCAC" w14:textId="232EBED6" w:rsidR="00F77B46" w:rsidRDefault="00F77B46" w:rsidP="00705F49">
      <w:r>
        <w:t xml:space="preserve">If we got the opportunity to do the same project again, I would like to of met more regular, at least one hour per week. Although I feel our level of communication could have been improved. For </w:t>
      </w:r>
      <w:r w:rsidR="00376877">
        <w:t>example,</w:t>
      </w:r>
      <w:r>
        <w:t xml:space="preserve"> we could </w:t>
      </w:r>
      <w:r w:rsidR="00376877">
        <w:t>have</w:t>
      </w:r>
      <w:r>
        <w:t xml:space="preserve"> worked together at home such as on Skype. </w:t>
      </w:r>
      <w:r w:rsidR="00376877">
        <w:t xml:space="preserve">Since being on placement at a school, I could ask about their policy on bullying to further develop an understanding. </w:t>
      </w:r>
      <w:r w:rsidR="00220C07">
        <w:t>I find bullying to be a very interesting subject as it</w:t>
      </w:r>
      <w:r w:rsidR="001259E5">
        <w:t xml:space="preserve"> is still common amongst young people. Therefore, I would have looked to undertake further research to discover the following; why it happens? what effects does it have on people? What is being done to tackle it?</w:t>
      </w:r>
    </w:p>
    <w:p w14:paraId="1A78B6DB" w14:textId="788CDF78" w:rsidR="00705F49" w:rsidRPr="00B507FF" w:rsidRDefault="00B507FF" w:rsidP="00705F49">
      <w:pPr>
        <w:rPr>
          <w:b/>
        </w:rPr>
      </w:pPr>
      <w:r w:rsidRPr="00B507FF">
        <w:rPr>
          <w:b/>
        </w:rPr>
        <w:t>References</w:t>
      </w:r>
    </w:p>
    <w:p w14:paraId="240BACC7" w14:textId="370B582F" w:rsidR="00705F49" w:rsidRDefault="00D46448" w:rsidP="008F4A7C">
      <w:pPr>
        <w:pStyle w:val="ListParagraph"/>
        <w:numPr>
          <w:ilvl w:val="0"/>
          <w:numId w:val="3"/>
        </w:numPr>
      </w:pPr>
      <w:r>
        <w:t>Gibbs</w:t>
      </w:r>
      <w:r w:rsidR="008F4A7C">
        <w:t xml:space="preserve">, </w:t>
      </w:r>
      <w:r>
        <w:t>1988</w:t>
      </w:r>
      <w:r w:rsidR="008F4A7C">
        <w:t xml:space="preserve"> </w:t>
      </w:r>
      <w:hyperlink r:id="rId7" w:history="1">
        <w:r w:rsidR="008F4A7C" w:rsidRPr="009A3317">
          <w:rPr>
            <w:rStyle w:val="Hyperlink"/>
          </w:rPr>
          <w:t>https://hhs.hud.ac.uk/lqsu/Sessionsforall/supp/Gibbs%201988%20reflective%20cycle.pdf</w:t>
        </w:r>
      </w:hyperlink>
      <w:r w:rsidR="008F4A7C">
        <w:t xml:space="preserve"> (Last accessed 12/12/2017)</w:t>
      </w:r>
    </w:p>
    <w:p w14:paraId="4942DB1D" w14:textId="5EDE80DD" w:rsidR="00E27F14" w:rsidRDefault="00E27F14" w:rsidP="008F4A7C">
      <w:pPr>
        <w:pStyle w:val="ListParagraph"/>
        <w:numPr>
          <w:ilvl w:val="0"/>
          <w:numId w:val="3"/>
        </w:numPr>
      </w:pPr>
      <w:r>
        <w:t xml:space="preserve">Tuckman, BW (1984) Citation classic – Developmental sequence in small groups. Current Contents Number 34. Available as a pdf file: </w:t>
      </w:r>
      <w:hyperlink r:id="rId8" w:history="1">
        <w:r w:rsidRPr="008C455F">
          <w:rPr>
            <w:rStyle w:val="Hyperlink"/>
          </w:rPr>
          <w:t>www.garfield.library.upenn.edu/classics1984/A2984TD25600001.PDF</w:t>
        </w:r>
      </w:hyperlink>
    </w:p>
    <w:p w14:paraId="4E9CF9D6" w14:textId="0CEA87F7" w:rsidR="00E27F14" w:rsidRDefault="00376877" w:rsidP="00376877">
      <w:pPr>
        <w:pStyle w:val="ListParagraph"/>
        <w:numPr>
          <w:ilvl w:val="0"/>
          <w:numId w:val="3"/>
        </w:numPr>
      </w:pPr>
      <w:r w:rsidRPr="00376877">
        <w:t xml:space="preserve">Parkin, C. and </w:t>
      </w:r>
      <w:proofErr w:type="spellStart"/>
      <w:r w:rsidRPr="00376877">
        <w:t>Buchroth</w:t>
      </w:r>
      <w:proofErr w:type="spellEnd"/>
      <w:r w:rsidRPr="00376877">
        <w:t>, I. (2010). Using Theory in Youth and Community Work Practice. Exeter: Learning Matters Ltd, pp.92-93.</w:t>
      </w:r>
    </w:p>
    <w:p w14:paraId="6EF01120" w14:textId="77777777" w:rsidR="00705F49" w:rsidRDefault="00705F49" w:rsidP="00705F49"/>
    <w:p w14:paraId="0ACDF9BB" w14:textId="77777777" w:rsidR="00705F49" w:rsidRDefault="00705F49" w:rsidP="00705F49"/>
    <w:p w14:paraId="1AF22D37" w14:textId="77777777" w:rsidR="00705F49" w:rsidRDefault="00705F49" w:rsidP="00705F49"/>
    <w:p w14:paraId="57BD45E2" w14:textId="77777777" w:rsidR="00705F49" w:rsidRDefault="00705F49" w:rsidP="00705F49"/>
    <w:p w14:paraId="132EE411" w14:textId="77777777" w:rsidR="00705F49" w:rsidRDefault="00705F49" w:rsidP="00705F49">
      <w:pPr>
        <w:rPr>
          <w:rFonts w:ascii="Times New Roman" w:eastAsia="Times New Roman" w:hAnsi="Times New Roman" w:cs="Times New Roman"/>
          <w:lang w:eastAsia="en-GB"/>
        </w:rPr>
      </w:pPr>
    </w:p>
    <w:p w14:paraId="08F02869" w14:textId="77777777" w:rsidR="00705F49" w:rsidRDefault="00705F49" w:rsidP="00705F49"/>
    <w:sectPr w:rsidR="00705F4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AC905" w14:textId="77777777" w:rsidR="00220C07" w:rsidRDefault="00220C07" w:rsidP="007356A4">
      <w:pPr>
        <w:spacing w:after="0" w:line="240" w:lineRule="auto"/>
      </w:pPr>
      <w:r>
        <w:separator/>
      </w:r>
    </w:p>
  </w:endnote>
  <w:endnote w:type="continuationSeparator" w:id="0">
    <w:p w14:paraId="66156F04" w14:textId="77777777" w:rsidR="00220C07" w:rsidRDefault="00220C07" w:rsidP="00735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15729" w14:textId="747CD6D7" w:rsidR="00220C07" w:rsidRDefault="00220C0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45503F">
      <w:rPr>
        <w:caps/>
        <w:noProof/>
        <w:color w:val="4472C4" w:themeColor="accent1"/>
      </w:rPr>
      <w:t>3</w:t>
    </w:r>
    <w:r>
      <w:rPr>
        <w:caps/>
        <w:noProof/>
        <w:color w:val="4472C4" w:themeColor="accent1"/>
      </w:rPr>
      <w:fldChar w:fldCharType="end"/>
    </w:r>
  </w:p>
  <w:p w14:paraId="17F41909" w14:textId="77777777" w:rsidR="00220C07" w:rsidRDefault="00220C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39733" w14:textId="77777777" w:rsidR="00220C07" w:rsidRDefault="00220C07" w:rsidP="007356A4">
      <w:pPr>
        <w:spacing w:after="0" w:line="240" w:lineRule="auto"/>
      </w:pPr>
      <w:r>
        <w:separator/>
      </w:r>
    </w:p>
  </w:footnote>
  <w:footnote w:type="continuationSeparator" w:id="0">
    <w:p w14:paraId="0EDED703" w14:textId="77777777" w:rsidR="00220C07" w:rsidRDefault="00220C07" w:rsidP="007356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6066F5"/>
    <w:multiLevelType w:val="hybridMultilevel"/>
    <w:tmpl w:val="2F4E5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785B0C"/>
    <w:multiLevelType w:val="hybridMultilevel"/>
    <w:tmpl w:val="5F468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E182F"/>
    <w:multiLevelType w:val="hybridMultilevel"/>
    <w:tmpl w:val="1462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F49"/>
    <w:rsid w:val="001259E5"/>
    <w:rsid w:val="00206110"/>
    <w:rsid w:val="00220C07"/>
    <w:rsid w:val="00376877"/>
    <w:rsid w:val="0045503F"/>
    <w:rsid w:val="004833F4"/>
    <w:rsid w:val="00515AE1"/>
    <w:rsid w:val="00610CA1"/>
    <w:rsid w:val="00636477"/>
    <w:rsid w:val="00661C3E"/>
    <w:rsid w:val="006D576F"/>
    <w:rsid w:val="006F396F"/>
    <w:rsid w:val="00705F49"/>
    <w:rsid w:val="007356A4"/>
    <w:rsid w:val="007D0B65"/>
    <w:rsid w:val="00840E56"/>
    <w:rsid w:val="008F4A7C"/>
    <w:rsid w:val="0091058D"/>
    <w:rsid w:val="00955887"/>
    <w:rsid w:val="00B507FF"/>
    <w:rsid w:val="00B96B42"/>
    <w:rsid w:val="00BD2E91"/>
    <w:rsid w:val="00C81638"/>
    <w:rsid w:val="00D46448"/>
    <w:rsid w:val="00DB49C3"/>
    <w:rsid w:val="00E100D1"/>
    <w:rsid w:val="00E27F14"/>
    <w:rsid w:val="00F7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0653"/>
  <w15:chartTrackingRefBased/>
  <w15:docId w15:val="{FB70B12C-741F-430B-A624-430E7C76B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A7C"/>
    <w:pPr>
      <w:ind w:left="720"/>
      <w:contextualSpacing/>
    </w:pPr>
  </w:style>
  <w:style w:type="character" w:styleId="Hyperlink">
    <w:name w:val="Hyperlink"/>
    <w:basedOn w:val="DefaultParagraphFont"/>
    <w:uiPriority w:val="99"/>
    <w:unhideWhenUsed/>
    <w:rsid w:val="008F4A7C"/>
    <w:rPr>
      <w:color w:val="0563C1" w:themeColor="hyperlink"/>
      <w:u w:val="single"/>
    </w:rPr>
  </w:style>
  <w:style w:type="character" w:styleId="UnresolvedMention">
    <w:name w:val="Unresolved Mention"/>
    <w:basedOn w:val="DefaultParagraphFont"/>
    <w:uiPriority w:val="99"/>
    <w:semiHidden/>
    <w:unhideWhenUsed/>
    <w:rsid w:val="008F4A7C"/>
    <w:rPr>
      <w:color w:val="808080"/>
      <w:shd w:val="clear" w:color="auto" w:fill="E6E6E6"/>
    </w:rPr>
  </w:style>
  <w:style w:type="paragraph" w:styleId="Header">
    <w:name w:val="header"/>
    <w:basedOn w:val="Normal"/>
    <w:link w:val="HeaderChar"/>
    <w:uiPriority w:val="99"/>
    <w:unhideWhenUsed/>
    <w:rsid w:val="00735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6A4"/>
  </w:style>
  <w:style w:type="paragraph" w:styleId="Footer">
    <w:name w:val="footer"/>
    <w:basedOn w:val="Normal"/>
    <w:link w:val="FooterChar"/>
    <w:uiPriority w:val="99"/>
    <w:unhideWhenUsed/>
    <w:rsid w:val="00735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47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field.library.upenn.edu/classics1984/A2984TD25600001.PDF" TargetMode="External"/><Relationship Id="rId3" Type="http://schemas.openxmlformats.org/officeDocument/2006/relationships/settings" Target="settings.xml"/><Relationship Id="rId7" Type="http://schemas.openxmlformats.org/officeDocument/2006/relationships/hyperlink" Target="https://hhs.hud.ac.uk/lqsu/Sessionsforall/supp/Gibbs%201988%20reflective%20cycl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3</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Harries</dc:creator>
  <cp:keywords/>
  <dc:description/>
  <cp:lastModifiedBy>Thomas Harries</cp:lastModifiedBy>
  <cp:revision>14</cp:revision>
  <dcterms:created xsi:type="dcterms:W3CDTF">2017-12-12T13:55:00Z</dcterms:created>
  <dcterms:modified xsi:type="dcterms:W3CDTF">2017-12-14T11:55:00Z</dcterms:modified>
</cp:coreProperties>
</file>