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7AA990" w14:textId="750EDAAE" w:rsidR="00D565C0" w:rsidRDefault="00D565C0" w:rsidP="00D565C0">
      <w:pPr>
        <w:rPr>
          <w:sz w:val="36"/>
          <w:szCs w:val="36"/>
        </w:rPr>
      </w:pPr>
      <w:r>
        <w:rPr>
          <w:sz w:val="36"/>
          <w:szCs w:val="36"/>
        </w:rPr>
        <w:t>Student Name:                                       Student ID Number:</w:t>
      </w:r>
    </w:p>
    <w:p w14:paraId="32C7CA3C" w14:textId="77777777" w:rsidR="00D565C0" w:rsidRPr="004E49BD" w:rsidRDefault="00D565C0" w:rsidP="00D565C0">
      <w:pPr>
        <w:rPr>
          <w:sz w:val="36"/>
          <w:szCs w:val="36"/>
        </w:rPr>
      </w:pPr>
      <w:proofErr w:type="spellStart"/>
      <w:r>
        <w:rPr>
          <w:sz w:val="36"/>
          <w:szCs w:val="36"/>
        </w:rPr>
        <w:t>Rozica</w:t>
      </w:r>
      <w:proofErr w:type="spellEnd"/>
      <w:r>
        <w:rPr>
          <w:sz w:val="36"/>
          <w:szCs w:val="36"/>
        </w:rPr>
        <w:t xml:space="preserve"> Mirea                                           1811141              </w:t>
      </w:r>
    </w:p>
    <w:p w14:paraId="35A6403B" w14:textId="77777777" w:rsidR="00D565C0" w:rsidRDefault="00D565C0" w:rsidP="00D565C0">
      <w:pPr>
        <w:ind w:left="360"/>
        <w:jc w:val="both"/>
        <w:rPr>
          <w:b/>
          <w:i/>
          <w:sz w:val="36"/>
          <w:szCs w:val="36"/>
        </w:rPr>
      </w:pPr>
    </w:p>
    <w:p w14:paraId="45FAE882" w14:textId="77777777" w:rsidR="00D565C0" w:rsidRDefault="00D565C0" w:rsidP="00D565C0">
      <w:pPr>
        <w:ind w:left="360"/>
        <w:jc w:val="both"/>
        <w:rPr>
          <w:b/>
          <w:i/>
          <w:sz w:val="36"/>
          <w:szCs w:val="36"/>
        </w:rPr>
      </w:pPr>
    </w:p>
    <w:p w14:paraId="45B68B3C" w14:textId="77777777" w:rsidR="00D565C0" w:rsidRDefault="00D565C0" w:rsidP="00D565C0">
      <w:pPr>
        <w:ind w:left="360"/>
        <w:jc w:val="both"/>
        <w:rPr>
          <w:b/>
          <w:i/>
          <w:sz w:val="36"/>
          <w:szCs w:val="36"/>
        </w:rPr>
      </w:pPr>
    </w:p>
    <w:p w14:paraId="070845A2" w14:textId="77777777" w:rsidR="00D565C0" w:rsidRDefault="00D565C0" w:rsidP="00D565C0">
      <w:pPr>
        <w:ind w:left="360"/>
        <w:jc w:val="both"/>
        <w:rPr>
          <w:b/>
          <w:i/>
          <w:sz w:val="36"/>
          <w:szCs w:val="36"/>
        </w:rPr>
      </w:pPr>
      <w:r>
        <w:rPr>
          <w:b/>
          <w:i/>
          <w:sz w:val="36"/>
          <w:szCs w:val="36"/>
        </w:rPr>
        <w:t>Certificate of Higher Education Skills for the Workplace</w:t>
      </w:r>
    </w:p>
    <w:p w14:paraId="6363FA3E" w14:textId="0C4F140C" w:rsidR="00D565C0" w:rsidRDefault="00D565C0" w:rsidP="00D565C0">
      <w:pPr>
        <w:ind w:left="360"/>
        <w:jc w:val="center"/>
        <w:rPr>
          <w:b/>
          <w:i/>
          <w:sz w:val="36"/>
          <w:szCs w:val="36"/>
        </w:rPr>
      </w:pPr>
      <w:r>
        <w:rPr>
          <w:b/>
          <w:i/>
          <w:sz w:val="36"/>
          <w:szCs w:val="36"/>
        </w:rPr>
        <w:t xml:space="preserve">Team-Working </w:t>
      </w:r>
    </w:p>
    <w:p w14:paraId="0D8404AD" w14:textId="77777777" w:rsidR="00D565C0" w:rsidRPr="002726F4" w:rsidRDefault="00D565C0" w:rsidP="00D565C0">
      <w:pPr>
        <w:ind w:left="360"/>
        <w:jc w:val="center"/>
        <w:rPr>
          <w:b/>
          <w:i/>
          <w:sz w:val="36"/>
          <w:szCs w:val="36"/>
        </w:rPr>
      </w:pPr>
    </w:p>
    <w:p w14:paraId="1CB426C2" w14:textId="77777777" w:rsidR="00D565C0" w:rsidRDefault="00D565C0" w:rsidP="00D565C0">
      <w:pPr>
        <w:pStyle w:val="ListParagraph"/>
        <w:jc w:val="both"/>
        <w:rPr>
          <w:i/>
          <w:sz w:val="32"/>
          <w:szCs w:val="32"/>
        </w:rPr>
      </w:pPr>
      <w:r>
        <w:rPr>
          <w:i/>
          <w:sz w:val="32"/>
          <w:szCs w:val="32"/>
        </w:rPr>
        <w:t xml:space="preserve"> </w:t>
      </w:r>
    </w:p>
    <w:p w14:paraId="463FA603" w14:textId="77777777" w:rsidR="00D565C0" w:rsidRDefault="00D565C0" w:rsidP="00D565C0">
      <w:pPr>
        <w:pStyle w:val="ListParagraph"/>
        <w:jc w:val="both"/>
        <w:rPr>
          <w:b/>
          <w:i/>
          <w:sz w:val="36"/>
          <w:szCs w:val="36"/>
        </w:rPr>
      </w:pPr>
    </w:p>
    <w:p w14:paraId="12D08A26" w14:textId="77777777" w:rsidR="00D565C0" w:rsidRDefault="00D565C0" w:rsidP="00D565C0">
      <w:pPr>
        <w:pStyle w:val="ListParagraph"/>
        <w:jc w:val="both"/>
        <w:rPr>
          <w:b/>
          <w:i/>
          <w:sz w:val="36"/>
          <w:szCs w:val="36"/>
        </w:rPr>
      </w:pPr>
    </w:p>
    <w:p w14:paraId="65508B1A" w14:textId="77777777" w:rsidR="00D565C0" w:rsidRDefault="00D565C0" w:rsidP="00D565C0">
      <w:pPr>
        <w:pStyle w:val="ListParagraph"/>
        <w:jc w:val="both"/>
        <w:rPr>
          <w:b/>
          <w:i/>
          <w:sz w:val="36"/>
          <w:szCs w:val="36"/>
        </w:rPr>
      </w:pPr>
    </w:p>
    <w:p w14:paraId="5DF5403B" w14:textId="77777777" w:rsidR="00D565C0" w:rsidRDefault="00D565C0" w:rsidP="00D565C0">
      <w:pPr>
        <w:pStyle w:val="ListParagraph"/>
        <w:jc w:val="both"/>
        <w:rPr>
          <w:b/>
          <w:i/>
          <w:sz w:val="36"/>
          <w:szCs w:val="36"/>
        </w:rPr>
      </w:pPr>
    </w:p>
    <w:p w14:paraId="24AE04D5" w14:textId="77777777" w:rsidR="00D565C0" w:rsidRDefault="00D565C0" w:rsidP="00D565C0">
      <w:pPr>
        <w:pStyle w:val="ListParagraph"/>
        <w:jc w:val="both"/>
        <w:rPr>
          <w:b/>
          <w:i/>
          <w:sz w:val="36"/>
          <w:szCs w:val="36"/>
        </w:rPr>
      </w:pPr>
    </w:p>
    <w:p w14:paraId="42FC1A59" w14:textId="77777777" w:rsidR="00D565C0" w:rsidRDefault="00D565C0" w:rsidP="00D565C0">
      <w:pPr>
        <w:pStyle w:val="ListParagraph"/>
        <w:jc w:val="both"/>
        <w:rPr>
          <w:b/>
          <w:i/>
          <w:sz w:val="36"/>
          <w:szCs w:val="36"/>
        </w:rPr>
      </w:pPr>
    </w:p>
    <w:p w14:paraId="5C8BA04C" w14:textId="77777777" w:rsidR="00D565C0" w:rsidRDefault="00D565C0" w:rsidP="00D565C0">
      <w:pPr>
        <w:pStyle w:val="ListParagraph"/>
        <w:jc w:val="both"/>
        <w:rPr>
          <w:b/>
          <w:i/>
          <w:sz w:val="36"/>
          <w:szCs w:val="36"/>
        </w:rPr>
      </w:pPr>
    </w:p>
    <w:p w14:paraId="739166E3" w14:textId="6A751FA0" w:rsidR="00D565C0" w:rsidRDefault="00D565C0" w:rsidP="00D565C0">
      <w:pPr>
        <w:pStyle w:val="ListParagraph"/>
        <w:jc w:val="both"/>
        <w:rPr>
          <w:b/>
          <w:i/>
          <w:sz w:val="36"/>
          <w:szCs w:val="36"/>
        </w:rPr>
      </w:pPr>
      <w:r>
        <w:rPr>
          <w:b/>
          <w:i/>
          <w:sz w:val="36"/>
          <w:szCs w:val="36"/>
        </w:rPr>
        <w:t xml:space="preserve">Lecturer: </w:t>
      </w:r>
      <w:r w:rsidR="009B7CF6">
        <w:rPr>
          <w:b/>
          <w:i/>
          <w:sz w:val="36"/>
          <w:szCs w:val="36"/>
        </w:rPr>
        <w:t xml:space="preserve">Laura James </w:t>
      </w:r>
      <w:bookmarkStart w:id="0" w:name="_GoBack"/>
      <w:bookmarkEnd w:id="0"/>
      <w:r>
        <w:rPr>
          <w:b/>
          <w:i/>
          <w:sz w:val="36"/>
          <w:szCs w:val="36"/>
        </w:rPr>
        <w:t xml:space="preserve">                       Submission</w:t>
      </w:r>
    </w:p>
    <w:p w14:paraId="2C250628" w14:textId="632BC38B" w:rsidR="00D565C0" w:rsidRDefault="00D565C0" w:rsidP="00D565C0">
      <w:pPr>
        <w:pStyle w:val="ListParagraph"/>
        <w:jc w:val="both"/>
        <w:rPr>
          <w:b/>
          <w:i/>
          <w:sz w:val="36"/>
          <w:szCs w:val="36"/>
        </w:rPr>
      </w:pPr>
      <w:r>
        <w:rPr>
          <w:b/>
          <w:i/>
          <w:sz w:val="36"/>
          <w:szCs w:val="36"/>
        </w:rPr>
        <w:t xml:space="preserve">                                                              Deadline:</w:t>
      </w:r>
      <w:r w:rsidR="009B7CF6">
        <w:rPr>
          <w:b/>
          <w:i/>
          <w:sz w:val="36"/>
          <w:szCs w:val="36"/>
        </w:rPr>
        <w:t>27</w:t>
      </w:r>
      <w:r>
        <w:rPr>
          <w:b/>
          <w:i/>
          <w:sz w:val="36"/>
          <w:szCs w:val="36"/>
        </w:rPr>
        <w:t>/</w:t>
      </w:r>
      <w:r w:rsidR="009B7CF6">
        <w:rPr>
          <w:b/>
          <w:i/>
          <w:sz w:val="36"/>
          <w:szCs w:val="36"/>
        </w:rPr>
        <w:t>02</w:t>
      </w:r>
      <w:r>
        <w:rPr>
          <w:b/>
          <w:i/>
          <w:sz w:val="36"/>
          <w:szCs w:val="36"/>
        </w:rPr>
        <w:t>/2018</w:t>
      </w:r>
    </w:p>
    <w:p w14:paraId="2369F164" w14:textId="77777777" w:rsidR="00D565C0" w:rsidRDefault="00D565C0" w:rsidP="00D565C0">
      <w:pPr>
        <w:pStyle w:val="ListParagraph"/>
        <w:jc w:val="both"/>
        <w:rPr>
          <w:b/>
          <w:i/>
          <w:sz w:val="36"/>
          <w:szCs w:val="36"/>
        </w:rPr>
      </w:pPr>
    </w:p>
    <w:p w14:paraId="116017B8" w14:textId="55E82BF0" w:rsidR="00D565C0" w:rsidRDefault="00D565C0">
      <w:pPr>
        <w:rPr>
          <w:b/>
          <w:i/>
          <w:sz w:val="48"/>
          <w:szCs w:val="48"/>
        </w:rPr>
      </w:pPr>
    </w:p>
    <w:p w14:paraId="46EA713A" w14:textId="2B068C26" w:rsidR="00D565C0" w:rsidRDefault="00D565C0">
      <w:pPr>
        <w:rPr>
          <w:b/>
          <w:i/>
          <w:sz w:val="48"/>
          <w:szCs w:val="48"/>
        </w:rPr>
      </w:pPr>
    </w:p>
    <w:p w14:paraId="353B4B9F" w14:textId="3ED0E6FB" w:rsidR="00D565C0" w:rsidRDefault="00D565C0">
      <w:pPr>
        <w:rPr>
          <w:b/>
          <w:i/>
          <w:sz w:val="48"/>
          <w:szCs w:val="48"/>
        </w:rPr>
      </w:pPr>
    </w:p>
    <w:p w14:paraId="6F3A0B50" w14:textId="77777777" w:rsidR="00D565C0" w:rsidRDefault="00D565C0">
      <w:pPr>
        <w:rPr>
          <w:b/>
          <w:i/>
          <w:sz w:val="48"/>
          <w:szCs w:val="48"/>
        </w:rPr>
      </w:pPr>
    </w:p>
    <w:p w14:paraId="00C58135" w14:textId="30D5B3D1" w:rsidR="005B7451" w:rsidRDefault="005B7451" w:rsidP="005B7451">
      <w:pPr>
        <w:jc w:val="center"/>
        <w:rPr>
          <w:b/>
          <w:i/>
          <w:sz w:val="48"/>
          <w:szCs w:val="48"/>
        </w:rPr>
      </w:pPr>
      <w:r w:rsidRPr="005B7451">
        <w:rPr>
          <w:b/>
          <w:i/>
          <w:sz w:val="48"/>
          <w:szCs w:val="48"/>
        </w:rPr>
        <w:lastRenderedPageBreak/>
        <w:t>Team- Working</w:t>
      </w:r>
    </w:p>
    <w:p w14:paraId="2CE66133" w14:textId="77777777" w:rsidR="005B7451" w:rsidRPr="005B7451" w:rsidRDefault="005B7451" w:rsidP="005B7451">
      <w:pPr>
        <w:jc w:val="center"/>
        <w:rPr>
          <w:b/>
          <w:i/>
          <w:sz w:val="48"/>
          <w:szCs w:val="48"/>
        </w:rPr>
      </w:pPr>
    </w:p>
    <w:p w14:paraId="5C3584A0" w14:textId="7409FEAE" w:rsidR="002D535C" w:rsidRDefault="00B03BDF" w:rsidP="005B7451">
      <w:pPr>
        <w:jc w:val="center"/>
        <w:rPr>
          <w:b/>
          <w:i/>
          <w:sz w:val="40"/>
          <w:szCs w:val="40"/>
        </w:rPr>
      </w:pPr>
      <w:r w:rsidRPr="003438AA">
        <w:rPr>
          <w:b/>
          <w:i/>
          <w:sz w:val="40"/>
          <w:szCs w:val="40"/>
        </w:rPr>
        <w:t xml:space="preserve">Effective </w:t>
      </w:r>
      <w:r w:rsidR="005B7451" w:rsidRPr="003438AA">
        <w:rPr>
          <w:b/>
          <w:i/>
          <w:sz w:val="40"/>
          <w:szCs w:val="40"/>
        </w:rPr>
        <w:t xml:space="preserve">trust and delegation </w:t>
      </w:r>
      <w:r w:rsidRPr="003438AA">
        <w:rPr>
          <w:b/>
          <w:i/>
          <w:sz w:val="40"/>
          <w:szCs w:val="40"/>
        </w:rPr>
        <w:t>conflict handling/reward and recognition,</w:t>
      </w:r>
      <w:r w:rsidR="005B7451">
        <w:rPr>
          <w:b/>
          <w:i/>
          <w:sz w:val="40"/>
          <w:szCs w:val="40"/>
        </w:rPr>
        <w:t xml:space="preserve"> trust and delegation</w:t>
      </w:r>
    </w:p>
    <w:p w14:paraId="11A5A81C" w14:textId="1B2EF871" w:rsidR="005B7451" w:rsidRDefault="005B7451" w:rsidP="005B7451">
      <w:pPr>
        <w:jc w:val="center"/>
        <w:rPr>
          <w:b/>
          <w:i/>
          <w:sz w:val="40"/>
          <w:szCs w:val="40"/>
        </w:rPr>
      </w:pPr>
    </w:p>
    <w:p w14:paraId="73FDC3DA" w14:textId="118D4FD7" w:rsidR="005B7451" w:rsidRDefault="00385051" w:rsidP="005B7451">
      <w:pPr>
        <w:jc w:val="center"/>
        <w:rPr>
          <w:b/>
          <w:i/>
          <w:sz w:val="40"/>
          <w:szCs w:val="40"/>
        </w:rPr>
      </w:pPr>
      <w:r>
        <w:rPr>
          <w:b/>
          <w:i/>
          <w:noProof/>
          <w:sz w:val="40"/>
          <w:szCs w:val="40"/>
        </w:rPr>
        <w:drawing>
          <wp:inline distT="0" distB="0" distL="0" distR="0" wp14:anchorId="753CAB17" wp14:editId="35C15275">
            <wp:extent cx="3808730" cy="1851507"/>
            <wp:effectExtent l="0" t="0" r="1270" b="0"/>
            <wp:docPr id="10" name="Picture 10" descr="A close up of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eam rosi.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845333" cy="1869301"/>
                    </a:xfrm>
                    <a:prstGeom prst="rect">
                      <a:avLst/>
                    </a:prstGeom>
                  </pic:spPr>
                </pic:pic>
              </a:graphicData>
            </a:graphic>
          </wp:inline>
        </w:drawing>
      </w:r>
    </w:p>
    <w:p w14:paraId="29B92B5F" w14:textId="77777777" w:rsidR="005B7451" w:rsidRPr="003438AA" w:rsidRDefault="005B7451" w:rsidP="005B7451">
      <w:pPr>
        <w:jc w:val="center"/>
        <w:rPr>
          <w:b/>
          <w:i/>
          <w:sz w:val="40"/>
          <w:szCs w:val="40"/>
        </w:rPr>
      </w:pPr>
    </w:p>
    <w:p w14:paraId="3D5BA75D" w14:textId="51EC9AF2" w:rsidR="00B03BDF" w:rsidRPr="005B7451" w:rsidRDefault="005B7451">
      <w:pPr>
        <w:rPr>
          <w:b/>
          <w:sz w:val="40"/>
          <w:szCs w:val="40"/>
        </w:rPr>
      </w:pPr>
      <w:r w:rsidRPr="005B7451">
        <w:rPr>
          <w:b/>
          <w:sz w:val="40"/>
          <w:szCs w:val="40"/>
        </w:rPr>
        <w:t>Conflict handling</w:t>
      </w:r>
    </w:p>
    <w:p w14:paraId="5C81409C" w14:textId="1D2BA471" w:rsidR="00B03BDF" w:rsidRPr="005B7451" w:rsidRDefault="00B03BDF">
      <w:pPr>
        <w:rPr>
          <w:b/>
          <w:sz w:val="32"/>
          <w:szCs w:val="32"/>
        </w:rPr>
      </w:pPr>
      <w:r w:rsidRPr="005B7451">
        <w:rPr>
          <w:b/>
          <w:sz w:val="32"/>
          <w:szCs w:val="32"/>
        </w:rPr>
        <w:t>The Definition and Types of Team Conflict</w:t>
      </w:r>
      <w:r w:rsidR="005B7451" w:rsidRPr="005B7451">
        <w:rPr>
          <w:b/>
          <w:sz w:val="32"/>
          <w:szCs w:val="32"/>
        </w:rPr>
        <w:t>:</w:t>
      </w:r>
    </w:p>
    <w:p w14:paraId="173CAB93" w14:textId="6AEE2D4B" w:rsidR="00276200" w:rsidRDefault="00B03BDF">
      <w:pPr>
        <w:rPr>
          <w:sz w:val="32"/>
          <w:szCs w:val="32"/>
        </w:rPr>
      </w:pPr>
      <w:r w:rsidRPr="002B5444">
        <w:rPr>
          <w:sz w:val="32"/>
          <w:szCs w:val="32"/>
        </w:rPr>
        <w:t xml:space="preserve">Team Conflict is an interpersonal </w:t>
      </w:r>
      <w:r w:rsidR="00276200">
        <w:rPr>
          <w:sz w:val="32"/>
          <w:szCs w:val="32"/>
        </w:rPr>
        <w:t xml:space="preserve">issue </w:t>
      </w:r>
      <w:r w:rsidRPr="002B5444">
        <w:rPr>
          <w:sz w:val="32"/>
          <w:szCs w:val="32"/>
        </w:rPr>
        <w:t xml:space="preserve">that </w:t>
      </w:r>
      <w:r w:rsidR="00276200">
        <w:rPr>
          <w:sz w:val="32"/>
          <w:szCs w:val="32"/>
        </w:rPr>
        <w:t>happens</w:t>
      </w:r>
      <w:r w:rsidRPr="002B5444">
        <w:rPr>
          <w:sz w:val="32"/>
          <w:szCs w:val="32"/>
        </w:rPr>
        <w:t xml:space="preserve"> between two or more members of a team and </w:t>
      </w:r>
      <w:r w:rsidR="00276200">
        <w:rPr>
          <w:sz w:val="32"/>
          <w:szCs w:val="32"/>
        </w:rPr>
        <w:t>influence</w:t>
      </w:r>
      <w:r w:rsidRPr="002B5444">
        <w:rPr>
          <w:sz w:val="32"/>
          <w:szCs w:val="32"/>
        </w:rPr>
        <w:t xml:space="preserve"> </w:t>
      </w:r>
      <w:r w:rsidR="00276200">
        <w:rPr>
          <w:sz w:val="32"/>
          <w:szCs w:val="32"/>
        </w:rPr>
        <w:t>comes about of collaboration.</w:t>
      </w:r>
    </w:p>
    <w:p w14:paraId="60D2BBC5" w14:textId="4CA63518" w:rsidR="00ED7871" w:rsidRDefault="00B03BDF">
      <w:pPr>
        <w:rPr>
          <w:rStyle w:val="words"/>
          <w:rFonts w:ascii="Lato" w:hAnsi="Lato"/>
          <w:color w:val="FFFFFF"/>
          <w:sz w:val="23"/>
          <w:szCs w:val="23"/>
          <w:shd w:val="clear" w:color="auto" w:fill="262626"/>
        </w:rPr>
      </w:pPr>
      <w:r w:rsidRPr="002B5444">
        <w:rPr>
          <w:sz w:val="32"/>
          <w:szCs w:val="32"/>
        </w:rPr>
        <w:t xml:space="preserve">Team conflict are caused by the </w:t>
      </w:r>
      <w:r w:rsidR="00276200">
        <w:rPr>
          <w:sz w:val="32"/>
          <w:szCs w:val="32"/>
        </w:rPr>
        <w:t>circumstance</w:t>
      </w:r>
      <w:r w:rsidRPr="002B5444">
        <w:rPr>
          <w:sz w:val="32"/>
          <w:szCs w:val="32"/>
        </w:rPr>
        <w:t xml:space="preserve"> when the </w:t>
      </w:r>
      <w:r w:rsidR="00276200">
        <w:rPr>
          <w:sz w:val="32"/>
          <w:szCs w:val="32"/>
        </w:rPr>
        <w:t>adjust</w:t>
      </w:r>
      <w:r w:rsidRPr="002B5444">
        <w:rPr>
          <w:sz w:val="32"/>
          <w:szCs w:val="32"/>
        </w:rPr>
        <w:t xml:space="preserve"> between </w:t>
      </w:r>
      <w:r w:rsidR="00276200">
        <w:rPr>
          <w:sz w:val="32"/>
          <w:szCs w:val="32"/>
        </w:rPr>
        <w:t>objectives</w:t>
      </w:r>
      <w:r w:rsidRPr="002B5444">
        <w:rPr>
          <w:sz w:val="32"/>
          <w:szCs w:val="32"/>
        </w:rPr>
        <w:t xml:space="preserve">, goals, </w:t>
      </w:r>
      <w:r w:rsidR="00276200">
        <w:rPr>
          <w:sz w:val="32"/>
          <w:szCs w:val="32"/>
        </w:rPr>
        <w:t xml:space="preserve">thoughts </w:t>
      </w:r>
      <w:r w:rsidRPr="002B5444">
        <w:rPr>
          <w:sz w:val="32"/>
          <w:szCs w:val="32"/>
        </w:rPr>
        <w:t xml:space="preserve">of a team is </w:t>
      </w:r>
      <w:r w:rsidR="00276200">
        <w:rPr>
          <w:sz w:val="32"/>
          <w:szCs w:val="32"/>
        </w:rPr>
        <w:t>disturbed</w:t>
      </w:r>
      <w:r w:rsidRPr="002B5444">
        <w:rPr>
          <w:sz w:val="32"/>
          <w:szCs w:val="32"/>
        </w:rPr>
        <w:t xml:space="preserve">, if the conflict is there people can no more work together and no shared </w:t>
      </w:r>
      <w:r w:rsidR="00276200">
        <w:rPr>
          <w:sz w:val="32"/>
          <w:szCs w:val="32"/>
        </w:rPr>
        <w:t>objectives</w:t>
      </w:r>
      <w:r w:rsidRPr="002B5444">
        <w:rPr>
          <w:sz w:val="32"/>
          <w:szCs w:val="32"/>
        </w:rPr>
        <w:t xml:space="preserve"> can be achieved in team environment.</w:t>
      </w:r>
      <w:r w:rsidR="00276200">
        <w:rPr>
          <w:rStyle w:val="words"/>
          <w:rFonts w:ascii="Lato" w:hAnsi="Lato"/>
          <w:color w:val="FFFFFF"/>
          <w:sz w:val="23"/>
          <w:szCs w:val="23"/>
          <w:shd w:val="clear" w:color="auto" w:fill="262626"/>
        </w:rPr>
        <w:t xml:space="preserve"> </w:t>
      </w:r>
    </w:p>
    <w:p w14:paraId="29433F88" w14:textId="3A62F01A" w:rsidR="001A3CA4" w:rsidRPr="00F83493" w:rsidRDefault="00ED7871">
      <w:pPr>
        <w:rPr>
          <w:rFonts w:cstheme="minorHAnsi"/>
          <w:sz w:val="28"/>
          <w:szCs w:val="28"/>
        </w:rPr>
      </w:pPr>
      <w:r w:rsidRPr="00ED7871">
        <w:rPr>
          <w:rFonts w:cstheme="minorHAnsi"/>
          <w:sz w:val="32"/>
          <w:szCs w:val="32"/>
          <w:shd w:val="clear" w:color="auto" w:fill="FBFBFB"/>
        </w:rPr>
        <w:t>Conflicts are pretty much inevitable when you work with others.</w:t>
      </w:r>
      <w:r w:rsidRPr="00ED7871">
        <w:rPr>
          <w:rFonts w:cstheme="minorHAnsi"/>
          <w:sz w:val="28"/>
          <w:szCs w:val="28"/>
          <w:shd w:val="clear" w:color="auto" w:fill="FBFBFB"/>
        </w:rPr>
        <w:t xml:space="preserve"> </w:t>
      </w:r>
      <w:r w:rsidR="005427FB" w:rsidRPr="00F83493">
        <w:rPr>
          <w:rFonts w:cstheme="minorHAnsi"/>
          <w:color w:val="000000"/>
          <w:sz w:val="28"/>
          <w:szCs w:val="28"/>
          <w:shd w:val="clear" w:color="auto" w:fill="FFFFFF"/>
        </w:rPr>
        <w:t>(Mindtools.com, 2019)</w:t>
      </w:r>
    </w:p>
    <w:p w14:paraId="4B0D8C14" w14:textId="61C3C2E4" w:rsidR="00B03BDF" w:rsidRPr="002B5444" w:rsidRDefault="00B03BDF">
      <w:pPr>
        <w:rPr>
          <w:sz w:val="32"/>
          <w:szCs w:val="32"/>
        </w:rPr>
      </w:pPr>
    </w:p>
    <w:p w14:paraId="2E1886B0" w14:textId="34F7B013" w:rsidR="00B03BDF" w:rsidRPr="005B7451" w:rsidRDefault="00B03BDF">
      <w:pPr>
        <w:rPr>
          <w:b/>
          <w:sz w:val="32"/>
          <w:szCs w:val="32"/>
        </w:rPr>
      </w:pPr>
      <w:r w:rsidRPr="005B7451">
        <w:rPr>
          <w:b/>
          <w:sz w:val="32"/>
          <w:szCs w:val="32"/>
        </w:rPr>
        <w:lastRenderedPageBreak/>
        <w:t>Team Conflict can be two types:</w:t>
      </w:r>
    </w:p>
    <w:p w14:paraId="1D2AA332" w14:textId="496299BD" w:rsidR="00B03BDF" w:rsidRPr="002B5444" w:rsidRDefault="00B03BDF" w:rsidP="00B03BDF">
      <w:pPr>
        <w:pStyle w:val="ListParagraph"/>
        <w:numPr>
          <w:ilvl w:val="0"/>
          <w:numId w:val="1"/>
        </w:numPr>
        <w:rPr>
          <w:sz w:val="32"/>
          <w:szCs w:val="32"/>
        </w:rPr>
      </w:pPr>
      <w:r w:rsidRPr="002B5444">
        <w:rPr>
          <w:sz w:val="32"/>
          <w:szCs w:val="32"/>
        </w:rPr>
        <w:t xml:space="preserve">Constructive team conflicts: results in a solution to a problem and create a good or common deal between team members. </w:t>
      </w:r>
    </w:p>
    <w:p w14:paraId="66B0C5B1" w14:textId="0A3F8B1E" w:rsidR="00B03BDF" w:rsidRPr="002B5444" w:rsidRDefault="00B03BDF" w:rsidP="00B03BDF">
      <w:pPr>
        <w:pStyle w:val="ListParagraph"/>
        <w:numPr>
          <w:ilvl w:val="0"/>
          <w:numId w:val="1"/>
        </w:numPr>
        <w:rPr>
          <w:sz w:val="32"/>
          <w:szCs w:val="32"/>
        </w:rPr>
      </w:pPr>
      <w:r w:rsidRPr="002B5444">
        <w:rPr>
          <w:sz w:val="32"/>
          <w:szCs w:val="32"/>
        </w:rPr>
        <w:t xml:space="preserve">Destructive team conflicts: this type of conflict shows up when the team problem solving process fails so no solution is </w:t>
      </w:r>
      <w:proofErr w:type="gramStart"/>
      <w:r w:rsidRPr="002B5444">
        <w:rPr>
          <w:sz w:val="32"/>
          <w:szCs w:val="32"/>
        </w:rPr>
        <w:t>generated</w:t>
      </w:r>
      <w:proofErr w:type="gramEnd"/>
      <w:r w:rsidRPr="002B5444">
        <w:rPr>
          <w:sz w:val="32"/>
          <w:szCs w:val="32"/>
        </w:rPr>
        <w:t xml:space="preserve"> and problem still exists.</w:t>
      </w:r>
    </w:p>
    <w:p w14:paraId="42C8C29C" w14:textId="45DE4F3C" w:rsidR="00B03BDF" w:rsidRPr="002B5444" w:rsidRDefault="00B03BDF" w:rsidP="00B03BDF">
      <w:pPr>
        <w:ind w:left="360"/>
        <w:rPr>
          <w:sz w:val="32"/>
          <w:szCs w:val="32"/>
        </w:rPr>
      </w:pPr>
      <w:r w:rsidRPr="002B5444">
        <w:rPr>
          <w:sz w:val="32"/>
          <w:szCs w:val="32"/>
        </w:rPr>
        <w:t>Such conflicts demoralized the team and make it polarized.</w:t>
      </w:r>
    </w:p>
    <w:p w14:paraId="5DBF9E8D" w14:textId="530C9213" w:rsidR="00CD5106" w:rsidRPr="005B7451" w:rsidRDefault="00CD5106" w:rsidP="00CD5106">
      <w:pPr>
        <w:ind w:left="360"/>
        <w:rPr>
          <w:b/>
          <w:sz w:val="32"/>
          <w:szCs w:val="32"/>
        </w:rPr>
      </w:pPr>
      <w:r>
        <w:rPr>
          <w:b/>
          <w:noProof/>
          <w:sz w:val="32"/>
          <w:szCs w:val="32"/>
        </w:rPr>
        <w:drawing>
          <wp:inline distT="0" distB="0" distL="0" distR="0" wp14:anchorId="5A0C2CFC" wp14:editId="08D5D54E">
            <wp:extent cx="2938483" cy="1873250"/>
            <wp:effectExtent l="0" t="0" r="0" b="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ozi conflict.jpg"/>
                    <pic:cNvPicPr/>
                  </pic:nvPicPr>
                  <pic:blipFill>
                    <a:blip r:embed="rId9">
                      <a:extLst>
                        <a:ext uri="{28A0092B-C50C-407E-A947-70E740481C1C}">
                          <a14:useLocalDpi xmlns:a14="http://schemas.microsoft.com/office/drawing/2010/main" val="0"/>
                        </a:ext>
                      </a:extLst>
                    </a:blip>
                    <a:stretch>
                      <a:fillRect/>
                    </a:stretch>
                  </pic:blipFill>
                  <pic:spPr>
                    <a:xfrm>
                      <a:off x="0" y="0"/>
                      <a:ext cx="2971670" cy="1894406"/>
                    </a:xfrm>
                    <a:prstGeom prst="rect">
                      <a:avLst/>
                    </a:prstGeom>
                  </pic:spPr>
                </pic:pic>
              </a:graphicData>
            </a:graphic>
          </wp:inline>
        </w:drawing>
      </w:r>
      <w:r w:rsidRPr="00CD5106">
        <w:rPr>
          <w:b/>
          <w:sz w:val="32"/>
          <w:szCs w:val="32"/>
        </w:rPr>
        <w:t xml:space="preserve"> </w:t>
      </w:r>
    </w:p>
    <w:p w14:paraId="7C929246" w14:textId="3AA15379" w:rsidR="00B03BDF" w:rsidRPr="005B7451" w:rsidRDefault="00B03BDF" w:rsidP="00B03BDF">
      <w:pPr>
        <w:ind w:left="360"/>
        <w:rPr>
          <w:b/>
          <w:sz w:val="32"/>
          <w:szCs w:val="32"/>
        </w:rPr>
      </w:pPr>
    </w:p>
    <w:p w14:paraId="63E8EEB3" w14:textId="7C77A8A5" w:rsidR="00B03BDF" w:rsidRPr="005B7451" w:rsidRDefault="00B03BDF" w:rsidP="00B03BDF">
      <w:pPr>
        <w:ind w:left="360"/>
        <w:rPr>
          <w:b/>
          <w:sz w:val="32"/>
          <w:szCs w:val="32"/>
        </w:rPr>
      </w:pPr>
      <w:r w:rsidRPr="005B7451">
        <w:rPr>
          <w:b/>
          <w:sz w:val="32"/>
          <w:szCs w:val="32"/>
        </w:rPr>
        <w:t>Re</w:t>
      </w:r>
      <w:r w:rsidR="00690944" w:rsidRPr="005B7451">
        <w:rPr>
          <w:b/>
          <w:sz w:val="32"/>
          <w:szCs w:val="32"/>
        </w:rPr>
        <w:t>s</w:t>
      </w:r>
      <w:r w:rsidRPr="005B7451">
        <w:rPr>
          <w:b/>
          <w:sz w:val="32"/>
          <w:szCs w:val="32"/>
        </w:rPr>
        <w:t>olving team conflict:</w:t>
      </w:r>
    </w:p>
    <w:p w14:paraId="3682D8CE" w14:textId="1A4E8D0B" w:rsidR="00B03BDF" w:rsidRPr="002B5444" w:rsidRDefault="00B03BDF" w:rsidP="00690944">
      <w:pPr>
        <w:pStyle w:val="ListParagraph"/>
        <w:numPr>
          <w:ilvl w:val="0"/>
          <w:numId w:val="2"/>
        </w:numPr>
        <w:rPr>
          <w:sz w:val="32"/>
          <w:szCs w:val="32"/>
        </w:rPr>
      </w:pPr>
      <w:r w:rsidRPr="002B5444">
        <w:rPr>
          <w:sz w:val="32"/>
          <w:szCs w:val="32"/>
        </w:rPr>
        <w:t>Acknowledge the conflict</w:t>
      </w:r>
    </w:p>
    <w:p w14:paraId="52858EF3" w14:textId="5E240654" w:rsidR="00B03BDF" w:rsidRPr="002B5444" w:rsidRDefault="00B03BDF" w:rsidP="00690944">
      <w:pPr>
        <w:pStyle w:val="ListParagraph"/>
        <w:numPr>
          <w:ilvl w:val="0"/>
          <w:numId w:val="2"/>
        </w:numPr>
        <w:rPr>
          <w:sz w:val="32"/>
          <w:szCs w:val="32"/>
        </w:rPr>
      </w:pPr>
      <w:r w:rsidRPr="002B5444">
        <w:rPr>
          <w:sz w:val="32"/>
          <w:szCs w:val="32"/>
        </w:rPr>
        <w:t>Discuss the impact</w:t>
      </w:r>
    </w:p>
    <w:p w14:paraId="2713ABEB" w14:textId="6710E2AE" w:rsidR="00B03BDF" w:rsidRPr="002B5444" w:rsidRDefault="00B03BDF" w:rsidP="00690944">
      <w:pPr>
        <w:pStyle w:val="ListParagraph"/>
        <w:numPr>
          <w:ilvl w:val="0"/>
          <w:numId w:val="2"/>
        </w:numPr>
        <w:rPr>
          <w:sz w:val="32"/>
          <w:szCs w:val="32"/>
        </w:rPr>
      </w:pPr>
      <w:r w:rsidRPr="002B5444">
        <w:rPr>
          <w:sz w:val="32"/>
          <w:szCs w:val="32"/>
        </w:rPr>
        <w:t>Agree to a cooperative process</w:t>
      </w:r>
    </w:p>
    <w:p w14:paraId="0DD5283F" w14:textId="4B792D5B" w:rsidR="00B03BDF" w:rsidRDefault="00B03BDF" w:rsidP="00690944">
      <w:pPr>
        <w:pStyle w:val="ListParagraph"/>
        <w:numPr>
          <w:ilvl w:val="0"/>
          <w:numId w:val="2"/>
        </w:numPr>
        <w:rPr>
          <w:sz w:val="32"/>
          <w:szCs w:val="32"/>
        </w:rPr>
      </w:pPr>
      <w:r w:rsidRPr="002B5444">
        <w:rPr>
          <w:sz w:val="32"/>
          <w:szCs w:val="32"/>
        </w:rPr>
        <w:t>Agree to commu</w:t>
      </w:r>
      <w:r w:rsidR="00690944" w:rsidRPr="002B5444">
        <w:rPr>
          <w:sz w:val="32"/>
          <w:szCs w:val="32"/>
        </w:rPr>
        <w:t>nicate</w:t>
      </w:r>
    </w:p>
    <w:p w14:paraId="02CDE2B7" w14:textId="77777777" w:rsidR="009500CB" w:rsidRPr="009500CB" w:rsidRDefault="009500CB" w:rsidP="009500CB">
      <w:pPr>
        <w:ind w:left="720"/>
        <w:rPr>
          <w:sz w:val="32"/>
          <w:szCs w:val="32"/>
        </w:rPr>
      </w:pPr>
    </w:p>
    <w:p w14:paraId="2B0FBF8E" w14:textId="62B394C0" w:rsidR="00671F89" w:rsidRPr="00ED7871" w:rsidRDefault="00671F89" w:rsidP="009500CB">
      <w:pPr>
        <w:rPr>
          <w:sz w:val="32"/>
          <w:szCs w:val="32"/>
        </w:rPr>
      </w:pPr>
      <w:r w:rsidRPr="00ED7871">
        <w:rPr>
          <w:sz w:val="32"/>
          <w:szCs w:val="32"/>
        </w:rPr>
        <w:t>Ac</w:t>
      </w:r>
      <w:r w:rsidR="004B55CB" w:rsidRPr="00ED7871">
        <w:rPr>
          <w:sz w:val="32"/>
          <w:szCs w:val="32"/>
        </w:rPr>
        <w:t>cording to Tuckman models, a conflict can be as storming.</w:t>
      </w:r>
    </w:p>
    <w:p w14:paraId="1E5E7773" w14:textId="7D2BC28D" w:rsidR="004B55CB" w:rsidRPr="00ED7871" w:rsidRDefault="004B55CB" w:rsidP="009500CB">
      <w:pPr>
        <w:rPr>
          <w:rFonts w:cstheme="minorHAnsi"/>
          <w:sz w:val="32"/>
          <w:szCs w:val="32"/>
        </w:rPr>
      </w:pPr>
      <w:r w:rsidRPr="00ED7871">
        <w:rPr>
          <w:rFonts w:cstheme="minorHAnsi"/>
          <w:sz w:val="32"/>
          <w:szCs w:val="32"/>
        </w:rPr>
        <w:t xml:space="preserve">Storming is the stage of group life characterized by members becoming increasingly impatient with the existing structure and directly or indirectly calling the leaders of the </w:t>
      </w:r>
      <w:proofErr w:type="spellStart"/>
      <w:proofErr w:type="gramStart"/>
      <w:r w:rsidRPr="00ED7871">
        <w:rPr>
          <w:rFonts w:cstheme="minorHAnsi"/>
          <w:sz w:val="32"/>
          <w:szCs w:val="32"/>
        </w:rPr>
        <w:t>group</w:t>
      </w:r>
      <w:r w:rsidR="009500CB" w:rsidRPr="00ED7871">
        <w:rPr>
          <w:rFonts w:cstheme="minorHAnsi"/>
          <w:sz w:val="32"/>
          <w:szCs w:val="32"/>
        </w:rPr>
        <w:t>.</w:t>
      </w:r>
      <w:r w:rsidRPr="00ED7871">
        <w:rPr>
          <w:rFonts w:cstheme="minorHAnsi"/>
          <w:sz w:val="32"/>
          <w:szCs w:val="32"/>
        </w:rPr>
        <w:t>Because</w:t>
      </w:r>
      <w:proofErr w:type="spellEnd"/>
      <w:proofErr w:type="gramEnd"/>
      <w:r w:rsidRPr="00ED7871">
        <w:rPr>
          <w:rFonts w:cstheme="minorHAnsi"/>
          <w:sz w:val="32"/>
          <w:szCs w:val="32"/>
        </w:rPr>
        <w:t xml:space="preserve"> there is rarely one right way to solve problems or achieve goals, it is nearly impossible for everyone in the group to be completely happy with decisions and plans.</w:t>
      </w:r>
      <w:r w:rsidRPr="00ED7871">
        <w:rPr>
          <w:rFonts w:cstheme="minorHAnsi"/>
          <w:sz w:val="32"/>
          <w:szCs w:val="32"/>
          <w:shd w:val="clear" w:color="auto" w:fill="FFFFFF"/>
        </w:rPr>
        <w:t xml:space="preserve"> (</w:t>
      </w:r>
      <w:proofErr w:type="spellStart"/>
      <w:r w:rsidRPr="00ED7871">
        <w:rPr>
          <w:rFonts w:cstheme="minorHAnsi"/>
          <w:sz w:val="32"/>
          <w:szCs w:val="32"/>
          <w:shd w:val="clear" w:color="auto" w:fill="FFFFFF"/>
        </w:rPr>
        <w:t>Maund</w:t>
      </w:r>
      <w:proofErr w:type="spellEnd"/>
      <w:r w:rsidRPr="00ED7871">
        <w:rPr>
          <w:rFonts w:cstheme="minorHAnsi"/>
          <w:sz w:val="32"/>
          <w:szCs w:val="32"/>
          <w:shd w:val="clear" w:color="auto" w:fill="FFFFFF"/>
        </w:rPr>
        <w:t>, n.d.)</w:t>
      </w:r>
    </w:p>
    <w:p w14:paraId="57767D22" w14:textId="77777777" w:rsidR="005B7451" w:rsidRPr="005B7451" w:rsidRDefault="005B7451" w:rsidP="005B7451">
      <w:pPr>
        <w:rPr>
          <w:sz w:val="32"/>
          <w:szCs w:val="32"/>
        </w:rPr>
      </w:pPr>
    </w:p>
    <w:p w14:paraId="786F6D6E" w14:textId="7C51A4A9" w:rsidR="00690944" w:rsidRPr="005B7451" w:rsidRDefault="00690944" w:rsidP="00690944">
      <w:pPr>
        <w:rPr>
          <w:b/>
          <w:sz w:val="40"/>
          <w:szCs w:val="40"/>
        </w:rPr>
      </w:pPr>
      <w:r w:rsidRPr="005B7451">
        <w:rPr>
          <w:b/>
          <w:sz w:val="40"/>
          <w:szCs w:val="40"/>
        </w:rPr>
        <w:t>Rewards and recognition</w:t>
      </w:r>
      <w:r w:rsidR="00641A57">
        <w:rPr>
          <w:b/>
          <w:sz w:val="40"/>
          <w:szCs w:val="40"/>
        </w:rPr>
        <w:t xml:space="preserve"> </w:t>
      </w:r>
    </w:p>
    <w:p w14:paraId="2530F0BE" w14:textId="6326E054" w:rsidR="00690944" w:rsidRPr="002B5444" w:rsidRDefault="00690944" w:rsidP="00690944">
      <w:pPr>
        <w:tabs>
          <w:tab w:val="left" w:pos="6732"/>
        </w:tabs>
        <w:rPr>
          <w:sz w:val="32"/>
          <w:szCs w:val="32"/>
        </w:rPr>
      </w:pPr>
      <w:r w:rsidRPr="002B5444">
        <w:rPr>
          <w:sz w:val="32"/>
          <w:szCs w:val="32"/>
        </w:rPr>
        <w:tab/>
      </w:r>
      <w:r w:rsidR="00641A57">
        <w:rPr>
          <w:b/>
          <w:noProof/>
          <w:sz w:val="40"/>
          <w:szCs w:val="40"/>
        </w:rPr>
        <w:drawing>
          <wp:inline distT="0" distB="0" distL="0" distR="0" wp14:anchorId="6578D6F2" wp14:editId="67DAF959">
            <wp:extent cx="3429000" cy="1333500"/>
            <wp:effectExtent l="0" t="0" r="0" b="0"/>
            <wp:docPr id="7" name="Picture 7"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otivate.jpg"/>
                    <pic:cNvPicPr/>
                  </pic:nvPicPr>
                  <pic:blipFill>
                    <a:blip r:embed="rId10">
                      <a:extLst>
                        <a:ext uri="{28A0092B-C50C-407E-A947-70E740481C1C}">
                          <a14:useLocalDpi xmlns:a14="http://schemas.microsoft.com/office/drawing/2010/main" val="0"/>
                        </a:ext>
                      </a:extLst>
                    </a:blip>
                    <a:stretch>
                      <a:fillRect/>
                    </a:stretch>
                  </pic:blipFill>
                  <pic:spPr>
                    <a:xfrm>
                      <a:off x="0" y="0"/>
                      <a:ext cx="3429000" cy="1333500"/>
                    </a:xfrm>
                    <a:prstGeom prst="rect">
                      <a:avLst/>
                    </a:prstGeom>
                  </pic:spPr>
                </pic:pic>
              </a:graphicData>
            </a:graphic>
          </wp:inline>
        </w:drawing>
      </w:r>
    </w:p>
    <w:p w14:paraId="524E769E" w14:textId="633FEDB1" w:rsidR="00690944" w:rsidRPr="005B7451" w:rsidRDefault="00690944" w:rsidP="00690944">
      <w:pPr>
        <w:tabs>
          <w:tab w:val="left" w:pos="6732"/>
        </w:tabs>
        <w:rPr>
          <w:b/>
          <w:sz w:val="32"/>
          <w:szCs w:val="32"/>
        </w:rPr>
      </w:pPr>
      <w:r w:rsidRPr="005B7451">
        <w:rPr>
          <w:b/>
          <w:sz w:val="32"/>
          <w:szCs w:val="32"/>
        </w:rPr>
        <w:t>How should teams be recognized and rewarded?</w:t>
      </w:r>
    </w:p>
    <w:p w14:paraId="268E953D" w14:textId="3A50FDC7" w:rsidR="00690944" w:rsidRPr="002B5444" w:rsidRDefault="00690944" w:rsidP="00690944">
      <w:pPr>
        <w:tabs>
          <w:tab w:val="left" w:pos="6732"/>
        </w:tabs>
        <w:rPr>
          <w:sz w:val="32"/>
          <w:szCs w:val="32"/>
        </w:rPr>
      </w:pPr>
      <w:r w:rsidRPr="002B5444">
        <w:rPr>
          <w:sz w:val="32"/>
          <w:szCs w:val="32"/>
        </w:rPr>
        <w:t>If you are the manager responsible for the team, then ask them how they’d like to be rewarded.</w:t>
      </w:r>
    </w:p>
    <w:p w14:paraId="5024A0D2" w14:textId="4CF975FB" w:rsidR="00690944" w:rsidRPr="002B5444" w:rsidRDefault="00690944" w:rsidP="00690944">
      <w:pPr>
        <w:tabs>
          <w:tab w:val="left" w:pos="6732"/>
        </w:tabs>
        <w:rPr>
          <w:sz w:val="32"/>
          <w:szCs w:val="32"/>
        </w:rPr>
      </w:pPr>
      <w:r w:rsidRPr="002B5444">
        <w:rPr>
          <w:sz w:val="32"/>
          <w:szCs w:val="32"/>
        </w:rPr>
        <w:t>Recognition also shouldn’t only be given recognize the team process that help them reach their goals.</w:t>
      </w:r>
    </w:p>
    <w:p w14:paraId="192FF1CE" w14:textId="3538CDC2" w:rsidR="00690944" w:rsidRPr="002B5444" w:rsidRDefault="00690944" w:rsidP="00690944">
      <w:pPr>
        <w:tabs>
          <w:tab w:val="left" w:pos="6732"/>
        </w:tabs>
        <w:rPr>
          <w:sz w:val="32"/>
          <w:szCs w:val="32"/>
        </w:rPr>
      </w:pPr>
      <w:r w:rsidRPr="002B5444">
        <w:rPr>
          <w:sz w:val="32"/>
          <w:szCs w:val="32"/>
        </w:rPr>
        <w:t>The manager and team should understand what they need to accomplish to achieve a reward.</w:t>
      </w:r>
    </w:p>
    <w:p w14:paraId="5F3A5E58" w14:textId="3AF87668" w:rsidR="00690944" w:rsidRPr="002B5444" w:rsidRDefault="00815FF5" w:rsidP="00690944">
      <w:pPr>
        <w:tabs>
          <w:tab w:val="left" w:pos="6732"/>
        </w:tabs>
        <w:rPr>
          <w:sz w:val="32"/>
          <w:szCs w:val="32"/>
        </w:rPr>
      </w:pPr>
      <w:r w:rsidRPr="002B5444">
        <w:rPr>
          <w:sz w:val="32"/>
          <w:szCs w:val="32"/>
        </w:rPr>
        <w:t>Reward and recognition don’t have to only be monetary. Consider development rewards.</w:t>
      </w:r>
    </w:p>
    <w:p w14:paraId="68E341C8" w14:textId="4066EA3A" w:rsidR="00815FF5" w:rsidRPr="002B5444" w:rsidRDefault="00815FF5" w:rsidP="00690944">
      <w:pPr>
        <w:tabs>
          <w:tab w:val="left" w:pos="6732"/>
        </w:tabs>
        <w:rPr>
          <w:sz w:val="32"/>
          <w:szCs w:val="32"/>
        </w:rPr>
      </w:pPr>
      <w:r w:rsidRPr="002B5444">
        <w:rPr>
          <w:sz w:val="32"/>
          <w:szCs w:val="32"/>
        </w:rPr>
        <w:t>If manager do choose to recognize individual efforts, care must be given to making those rewards as is correct.</w:t>
      </w:r>
    </w:p>
    <w:p w14:paraId="47348F88" w14:textId="5782B815" w:rsidR="00815FF5" w:rsidRPr="002B5444" w:rsidRDefault="00815FF5" w:rsidP="00690944">
      <w:pPr>
        <w:tabs>
          <w:tab w:val="left" w:pos="6732"/>
        </w:tabs>
        <w:rPr>
          <w:sz w:val="32"/>
          <w:szCs w:val="32"/>
        </w:rPr>
      </w:pPr>
      <w:r w:rsidRPr="002B5444">
        <w:rPr>
          <w:sz w:val="32"/>
          <w:szCs w:val="32"/>
        </w:rPr>
        <w:t>Build recognition into your values and into your calendar.</w:t>
      </w:r>
    </w:p>
    <w:p w14:paraId="337DA208" w14:textId="77777777" w:rsidR="00AF38BF" w:rsidRDefault="00815FF5" w:rsidP="00690944">
      <w:pPr>
        <w:tabs>
          <w:tab w:val="left" w:pos="6732"/>
        </w:tabs>
        <w:rPr>
          <w:sz w:val="32"/>
          <w:szCs w:val="32"/>
        </w:rPr>
      </w:pPr>
      <w:r w:rsidRPr="002B5444">
        <w:rPr>
          <w:sz w:val="32"/>
          <w:szCs w:val="32"/>
        </w:rPr>
        <w:t>Recognition isn’t a task you can ignore, either as a team leader or a team player. It’s important to step back and evaluate progress</w:t>
      </w:r>
      <w:r w:rsidR="00AF38BF">
        <w:rPr>
          <w:sz w:val="32"/>
          <w:szCs w:val="32"/>
        </w:rPr>
        <w:t>.</w:t>
      </w:r>
    </w:p>
    <w:p w14:paraId="11D037D3" w14:textId="75255FCA" w:rsidR="00AF38BF" w:rsidRPr="00ED7871" w:rsidRDefault="00AF38BF" w:rsidP="00690944">
      <w:pPr>
        <w:tabs>
          <w:tab w:val="left" w:pos="6732"/>
        </w:tabs>
        <w:rPr>
          <w:rFonts w:cstheme="minorHAnsi"/>
          <w:sz w:val="32"/>
          <w:szCs w:val="32"/>
        </w:rPr>
      </w:pPr>
      <w:r w:rsidRPr="00ED7871">
        <w:rPr>
          <w:rFonts w:cstheme="minorHAnsi"/>
          <w:sz w:val="32"/>
          <w:szCs w:val="32"/>
          <w:shd w:val="clear" w:color="auto" w:fill="FFFFFF"/>
        </w:rPr>
        <w:t xml:space="preserve"> Rewards are the items, gift cards, cash, or perks such as time off or discounts earned through receiving recognition or achieving your goals within an incentive program. Simply handing out rewards is NOT recognition, as it doesn’t have any value to the employee beyond the dollar amount. Many companies make this </w:t>
      </w:r>
      <w:proofErr w:type="gramStart"/>
      <w:r w:rsidRPr="00ED7871">
        <w:rPr>
          <w:rFonts w:cstheme="minorHAnsi"/>
          <w:sz w:val="32"/>
          <w:szCs w:val="32"/>
          <w:shd w:val="clear" w:color="auto" w:fill="FFFFFF"/>
        </w:rPr>
        <w:t>mistake, and</w:t>
      </w:r>
      <w:proofErr w:type="gramEnd"/>
      <w:r w:rsidRPr="00ED7871">
        <w:rPr>
          <w:rFonts w:cstheme="minorHAnsi"/>
          <w:sz w:val="32"/>
          <w:szCs w:val="32"/>
          <w:shd w:val="clear" w:color="auto" w:fill="FFFFFF"/>
        </w:rPr>
        <w:t xml:space="preserve"> </w:t>
      </w:r>
      <w:r w:rsidRPr="00ED7871">
        <w:rPr>
          <w:rFonts w:cstheme="minorHAnsi"/>
          <w:sz w:val="32"/>
          <w:szCs w:val="32"/>
          <w:shd w:val="clear" w:color="auto" w:fill="FFFFFF"/>
        </w:rPr>
        <w:lastRenderedPageBreak/>
        <w:t>waste a lot of money in the process. (</w:t>
      </w:r>
      <w:proofErr w:type="spellStart"/>
      <w:r w:rsidRPr="00ED7871">
        <w:rPr>
          <w:rFonts w:cstheme="minorHAnsi"/>
          <w:sz w:val="32"/>
          <w:szCs w:val="32"/>
          <w:shd w:val="clear" w:color="auto" w:fill="FFFFFF"/>
        </w:rPr>
        <w:t>WorkStride</w:t>
      </w:r>
      <w:proofErr w:type="spellEnd"/>
      <w:r w:rsidRPr="00ED7871">
        <w:rPr>
          <w:rFonts w:cstheme="minorHAnsi"/>
          <w:sz w:val="32"/>
          <w:szCs w:val="32"/>
          <w:shd w:val="clear" w:color="auto" w:fill="FFFFFF"/>
        </w:rPr>
        <w:t xml:space="preserve"> | Channel Incentives and Employee Recognition, 2019)</w:t>
      </w:r>
    </w:p>
    <w:p w14:paraId="02392D89" w14:textId="66949165" w:rsidR="00815FF5" w:rsidRPr="002B5444" w:rsidRDefault="00815FF5" w:rsidP="00690944">
      <w:pPr>
        <w:tabs>
          <w:tab w:val="left" w:pos="6732"/>
        </w:tabs>
        <w:rPr>
          <w:sz w:val="32"/>
          <w:szCs w:val="32"/>
        </w:rPr>
      </w:pPr>
    </w:p>
    <w:p w14:paraId="6C9ACB79" w14:textId="097CD480" w:rsidR="00815FF5" w:rsidRPr="002B5444" w:rsidRDefault="00815FF5" w:rsidP="00690944">
      <w:pPr>
        <w:tabs>
          <w:tab w:val="left" w:pos="6732"/>
        </w:tabs>
        <w:rPr>
          <w:sz w:val="32"/>
          <w:szCs w:val="32"/>
        </w:rPr>
      </w:pPr>
    </w:p>
    <w:p w14:paraId="490D1396" w14:textId="17F25848" w:rsidR="00815FF5" w:rsidRPr="002B5444" w:rsidRDefault="00815FF5" w:rsidP="00690944">
      <w:pPr>
        <w:tabs>
          <w:tab w:val="left" w:pos="6732"/>
        </w:tabs>
        <w:rPr>
          <w:b/>
          <w:sz w:val="32"/>
          <w:szCs w:val="32"/>
        </w:rPr>
      </w:pPr>
      <w:r w:rsidRPr="005B7451">
        <w:rPr>
          <w:b/>
          <w:sz w:val="40"/>
          <w:szCs w:val="40"/>
        </w:rPr>
        <w:t>Trust and Delegation</w:t>
      </w:r>
    </w:p>
    <w:p w14:paraId="5DBC2632" w14:textId="28D32039" w:rsidR="00815FF5" w:rsidRDefault="00815FF5" w:rsidP="00690944">
      <w:pPr>
        <w:tabs>
          <w:tab w:val="left" w:pos="6732"/>
        </w:tabs>
        <w:rPr>
          <w:b/>
          <w:noProof/>
          <w:sz w:val="40"/>
          <w:szCs w:val="40"/>
        </w:rPr>
      </w:pPr>
      <w:r w:rsidRPr="005B7451">
        <w:rPr>
          <w:b/>
          <w:sz w:val="32"/>
          <w:szCs w:val="32"/>
        </w:rPr>
        <w:t>The importance of Trust in Teams:</w:t>
      </w:r>
      <w:r w:rsidR="00CD5106" w:rsidRPr="00CD5106">
        <w:rPr>
          <w:b/>
          <w:noProof/>
          <w:sz w:val="40"/>
          <w:szCs w:val="40"/>
        </w:rPr>
        <w:t xml:space="preserve"> </w:t>
      </w:r>
    </w:p>
    <w:p w14:paraId="0DB814AE" w14:textId="69FE2163" w:rsidR="00F83493" w:rsidRDefault="00CD5106" w:rsidP="00690944">
      <w:pPr>
        <w:tabs>
          <w:tab w:val="left" w:pos="6732"/>
        </w:tabs>
        <w:rPr>
          <w:rFonts w:cstheme="minorHAnsi"/>
          <w:b/>
          <w:sz w:val="32"/>
          <w:szCs w:val="32"/>
        </w:rPr>
      </w:pPr>
      <w:r w:rsidRPr="00F83493">
        <w:rPr>
          <w:rFonts w:cstheme="minorHAnsi"/>
          <w:b/>
          <w:noProof/>
          <w:sz w:val="40"/>
          <w:szCs w:val="40"/>
        </w:rPr>
        <w:drawing>
          <wp:inline distT="0" distB="0" distL="0" distR="0" wp14:anchorId="25E732E0" wp14:editId="31977BAA">
            <wp:extent cx="2640067" cy="1812925"/>
            <wp:effectExtent l="0" t="0" r="8255" b="0"/>
            <wp:docPr id="3" name="Picture 3" descr="A person and a sunset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rustt rozi.jpg"/>
                    <pic:cNvPicPr/>
                  </pic:nvPicPr>
                  <pic:blipFill>
                    <a:blip r:embed="rId11">
                      <a:extLst>
                        <a:ext uri="{28A0092B-C50C-407E-A947-70E740481C1C}">
                          <a14:useLocalDpi xmlns:a14="http://schemas.microsoft.com/office/drawing/2010/main" val="0"/>
                        </a:ext>
                      </a:extLst>
                    </a:blip>
                    <a:stretch>
                      <a:fillRect/>
                    </a:stretch>
                  </pic:blipFill>
                  <pic:spPr>
                    <a:xfrm>
                      <a:off x="0" y="0"/>
                      <a:ext cx="2674721" cy="1836722"/>
                    </a:xfrm>
                    <a:prstGeom prst="rect">
                      <a:avLst/>
                    </a:prstGeom>
                  </pic:spPr>
                </pic:pic>
              </a:graphicData>
            </a:graphic>
          </wp:inline>
        </w:drawing>
      </w:r>
    </w:p>
    <w:p w14:paraId="100CEDE0" w14:textId="59B8E472" w:rsidR="00F83493" w:rsidRPr="00ED7871" w:rsidRDefault="00F83493" w:rsidP="00690944">
      <w:pPr>
        <w:tabs>
          <w:tab w:val="left" w:pos="6732"/>
        </w:tabs>
        <w:rPr>
          <w:rFonts w:cstheme="minorHAnsi"/>
          <w:b/>
          <w:sz w:val="32"/>
          <w:szCs w:val="32"/>
        </w:rPr>
      </w:pPr>
      <w:r w:rsidRPr="00ED7871">
        <w:rPr>
          <w:rFonts w:cstheme="minorHAnsi"/>
          <w:sz w:val="32"/>
          <w:szCs w:val="32"/>
          <w:shd w:val="clear" w:color="auto" w:fill="FFFFFF"/>
        </w:rPr>
        <w:t>One definition describes trust as a </w:t>
      </w:r>
      <w:r w:rsidRPr="00ED7871">
        <w:rPr>
          <w:rStyle w:val="Emphasis"/>
          <w:rFonts w:cstheme="minorHAnsi"/>
          <w:sz w:val="32"/>
          <w:szCs w:val="32"/>
          <w:bdr w:val="none" w:sz="0" w:space="0" w:color="auto" w:frame="1"/>
          <w:shd w:val="clear" w:color="auto" w:fill="FFFFFF"/>
        </w:rPr>
        <w:t>“reliance on the character, ability, strength, or truth of someone or something.”</w:t>
      </w:r>
      <w:r w:rsidRPr="00ED7871">
        <w:rPr>
          <w:rFonts w:cstheme="minorHAnsi"/>
          <w:sz w:val="32"/>
          <w:szCs w:val="32"/>
          <w:shd w:val="clear" w:color="auto" w:fill="FFFFFF"/>
        </w:rPr>
        <w:t xml:space="preserve"> (Crowe-associates.co.uk, 2019)</w:t>
      </w:r>
    </w:p>
    <w:p w14:paraId="11EB6A12" w14:textId="466778A1" w:rsidR="00815FF5" w:rsidRPr="002B5444" w:rsidRDefault="00815FF5" w:rsidP="00690944">
      <w:pPr>
        <w:tabs>
          <w:tab w:val="left" w:pos="6732"/>
        </w:tabs>
        <w:rPr>
          <w:sz w:val="32"/>
          <w:szCs w:val="32"/>
        </w:rPr>
      </w:pPr>
      <w:r w:rsidRPr="002B5444">
        <w:rPr>
          <w:sz w:val="32"/>
          <w:szCs w:val="32"/>
        </w:rPr>
        <w:t>Trust is essential to an effective team because is provide a sense of safety.</w:t>
      </w:r>
    </w:p>
    <w:p w14:paraId="0A8BA25E" w14:textId="1D706E1D" w:rsidR="00815FF5" w:rsidRDefault="00815FF5" w:rsidP="00690944">
      <w:pPr>
        <w:tabs>
          <w:tab w:val="left" w:pos="6732"/>
        </w:tabs>
        <w:rPr>
          <w:sz w:val="32"/>
          <w:szCs w:val="32"/>
        </w:rPr>
      </w:pPr>
      <w:r w:rsidRPr="002B5444">
        <w:rPr>
          <w:sz w:val="32"/>
          <w:szCs w:val="32"/>
        </w:rPr>
        <w:t xml:space="preserve">When your team members feel safe with each other, they feel comfortable to </w:t>
      </w:r>
      <w:proofErr w:type="gramStart"/>
      <w:r w:rsidRPr="002B5444">
        <w:rPr>
          <w:sz w:val="32"/>
          <w:szCs w:val="32"/>
        </w:rPr>
        <w:t>open up</w:t>
      </w:r>
      <w:proofErr w:type="gramEnd"/>
      <w:r w:rsidRPr="002B5444">
        <w:rPr>
          <w:sz w:val="32"/>
          <w:szCs w:val="32"/>
        </w:rPr>
        <w:t>.</w:t>
      </w:r>
    </w:p>
    <w:p w14:paraId="01437F43" w14:textId="57E14CE1" w:rsidR="00815FF5" w:rsidRPr="005B7451" w:rsidRDefault="00815FF5" w:rsidP="00690944">
      <w:pPr>
        <w:tabs>
          <w:tab w:val="left" w:pos="6732"/>
        </w:tabs>
        <w:rPr>
          <w:b/>
          <w:sz w:val="32"/>
          <w:szCs w:val="32"/>
        </w:rPr>
      </w:pPr>
      <w:r w:rsidRPr="005B7451">
        <w:rPr>
          <w:b/>
          <w:sz w:val="32"/>
          <w:szCs w:val="32"/>
        </w:rPr>
        <w:t>Strategi</w:t>
      </w:r>
      <w:r w:rsidR="008F5136" w:rsidRPr="005B7451">
        <w:rPr>
          <w:b/>
          <w:sz w:val="32"/>
          <w:szCs w:val="32"/>
        </w:rPr>
        <w:t>es</w:t>
      </w:r>
      <w:r w:rsidRPr="005B7451">
        <w:rPr>
          <w:b/>
          <w:sz w:val="32"/>
          <w:szCs w:val="32"/>
        </w:rPr>
        <w:t xml:space="preserve"> for buildings teams:</w:t>
      </w:r>
    </w:p>
    <w:p w14:paraId="37F5E7AB" w14:textId="14530E4C" w:rsidR="00815FF5" w:rsidRPr="002B5444" w:rsidRDefault="00815FF5" w:rsidP="00815FF5">
      <w:pPr>
        <w:pStyle w:val="ListParagraph"/>
        <w:numPr>
          <w:ilvl w:val="0"/>
          <w:numId w:val="3"/>
        </w:numPr>
        <w:tabs>
          <w:tab w:val="left" w:pos="6732"/>
        </w:tabs>
        <w:rPr>
          <w:sz w:val="32"/>
          <w:szCs w:val="32"/>
        </w:rPr>
      </w:pPr>
      <w:r w:rsidRPr="005B7451">
        <w:rPr>
          <w:b/>
          <w:sz w:val="32"/>
          <w:szCs w:val="32"/>
        </w:rPr>
        <w:t>Lead by Example</w:t>
      </w:r>
      <w:r w:rsidRPr="002B5444">
        <w:rPr>
          <w:sz w:val="32"/>
          <w:szCs w:val="32"/>
        </w:rPr>
        <w:t>: This means trusting your team, your co-workers and your boss.</w:t>
      </w:r>
    </w:p>
    <w:p w14:paraId="51582F68" w14:textId="71BBE896" w:rsidR="00815FF5" w:rsidRPr="002B5444" w:rsidRDefault="00815FF5" w:rsidP="00815FF5">
      <w:pPr>
        <w:pStyle w:val="ListParagraph"/>
        <w:numPr>
          <w:ilvl w:val="0"/>
          <w:numId w:val="3"/>
        </w:numPr>
        <w:tabs>
          <w:tab w:val="left" w:pos="6732"/>
        </w:tabs>
        <w:rPr>
          <w:sz w:val="32"/>
          <w:szCs w:val="32"/>
        </w:rPr>
      </w:pPr>
      <w:r w:rsidRPr="005B7451">
        <w:rPr>
          <w:b/>
          <w:sz w:val="32"/>
          <w:szCs w:val="32"/>
        </w:rPr>
        <w:t>Communicate Openly:</w:t>
      </w:r>
      <w:r w:rsidRPr="002B5444">
        <w:rPr>
          <w:sz w:val="32"/>
          <w:szCs w:val="32"/>
        </w:rPr>
        <w:t xml:space="preserve"> Open communication is essential for building trust. You </w:t>
      </w:r>
      <w:proofErr w:type="gramStart"/>
      <w:r w:rsidRPr="002B5444">
        <w:rPr>
          <w:sz w:val="32"/>
          <w:szCs w:val="32"/>
        </w:rPr>
        <w:t>have to</w:t>
      </w:r>
      <w:proofErr w:type="gramEnd"/>
      <w:r w:rsidRPr="002B5444">
        <w:rPr>
          <w:sz w:val="32"/>
          <w:szCs w:val="32"/>
        </w:rPr>
        <w:t xml:space="preserve"> get everyone on your team talking to each </w:t>
      </w:r>
      <w:r w:rsidR="008F5136" w:rsidRPr="002B5444">
        <w:rPr>
          <w:sz w:val="32"/>
          <w:szCs w:val="32"/>
        </w:rPr>
        <w:t>other in an honest, meaningful way, and you can use several strategies to accomplish this.</w:t>
      </w:r>
    </w:p>
    <w:p w14:paraId="50D6A59F" w14:textId="635CE22D" w:rsidR="008F5136" w:rsidRPr="002B5444" w:rsidRDefault="008F5136" w:rsidP="00815FF5">
      <w:pPr>
        <w:pStyle w:val="ListParagraph"/>
        <w:numPr>
          <w:ilvl w:val="0"/>
          <w:numId w:val="3"/>
        </w:numPr>
        <w:tabs>
          <w:tab w:val="left" w:pos="6732"/>
        </w:tabs>
        <w:rPr>
          <w:sz w:val="32"/>
          <w:szCs w:val="32"/>
        </w:rPr>
      </w:pPr>
      <w:r w:rsidRPr="005B7451">
        <w:rPr>
          <w:b/>
          <w:sz w:val="32"/>
          <w:szCs w:val="32"/>
        </w:rPr>
        <w:lastRenderedPageBreak/>
        <w:t>Know each other personality</w:t>
      </w:r>
      <w:r w:rsidRPr="002B5444">
        <w:rPr>
          <w:sz w:val="32"/>
          <w:szCs w:val="32"/>
        </w:rPr>
        <w:t>: One very necessary way to build trust is to support your team members to see their colleagues as people, as friends, a family.</w:t>
      </w:r>
    </w:p>
    <w:p w14:paraId="7D5DD241" w14:textId="30921415" w:rsidR="008F5136" w:rsidRPr="002B5444" w:rsidRDefault="008F5136" w:rsidP="00815FF5">
      <w:pPr>
        <w:pStyle w:val="ListParagraph"/>
        <w:numPr>
          <w:ilvl w:val="0"/>
          <w:numId w:val="3"/>
        </w:numPr>
        <w:tabs>
          <w:tab w:val="left" w:pos="6732"/>
        </w:tabs>
        <w:rPr>
          <w:sz w:val="32"/>
          <w:szCs w:val="32"/>
        </w:rPr>
      </w:pPr>
      <w:r w:rsidRPr="005B7451">
        <w:rPr>
          <w:b/>
          <w:sz w:val="32"/>
          <w:szCs w:val="32"/>
        </w:rPr>
        <w:t>Don’t place blame</w:t>
      </w:r>
      <w:r w:rsidRPr="002B5444">
        <w:rPr>
          <w:sz w:val="32"/>
          <w:szCs w:val="32"/>
        </w:rPr>
        <w:t xml:space="preserve">: When every </w:t>
      </w:r>
      <w:proofErr w:type="gramStart"/>
      <w:r w:rsidRPr="002B5444">
        <w:rPr>
          <w:sz w:val="32"/>
          <w:szCs w:val="32"/>
        </w:rPr>
        <w:t>starts</w:t>
      </w:r>
      <w:proofErr w:type="gramEnd"/>
      <w:r w:rsidRPr="002B5444">
        <w:rPr>
          <w:sz w:val="32"/>
          <w:szCs w:val="32"/>
        </w:rPr>
        <w:t xml:space="preserve"> pointing fingers, an unpleasant atmosphere can quickly develop, because when people work together mistakes and disappoints happen, and it’s easy to blame someone who causes these.</w:t>
      </w:r>
    </w:p>
    <w:p w14:paraId="6F19494F" w14:textId="458EB0CC" w:rsidR="008F5136" w:rsidRDefault="008F5136" w:rsidP="00815FF5">
      <w:pPr>
        <w:pStyle w:val="ListParagraph"/>
        <w:numPr>
          <w:ilvl w:val="0"/>
          <w:numId w:val="3"/>
        </w:numPr>
        <w:tabs>
          <w:tab w:val="left" w:pos="6732"/>
        </w:tabs>
        <w:rPr>
          <w:sz w:val="32"/>
          <w:szCs w:val="32"/>
        </w:rPr>
      </w:pPr>
      <w:r w:rsidRPr="005B7451">
        <w:rPr>
          <w:b/>
          <w:sz w:val="32"/>
          <w:szCs w:val="32"/>
        </w:rPr>
        <w:t>Discuss Trust Issues</w:t>
      </w:r>
      <w:r w:rsidRPr="002B5444">
        <w:rPr>
          <w:sz w:val="32"/>
          <w:szCs w:val="32"/>
        </w:rPr>
        <w:t>: If you manage an established team that has trust issues, it’s necessary to find out how these problems originate, so that you can came up with a strategy for overcoming them.</w:t>
      </w:r>
    </w:p>
    <w:p w14:paraId="0E215908" w14:textId="77777777" w:rsidR="005B7451" w:rsidRPr="002B5444" w:rsidRDefault="005B7451" w:rsidP="005B7451">
      <w:pPr>
        <w:pStyle w:val="ListParagraph"/>
        <w:tabs>
          <w:tab w:val="left" w:pos="6732"/>
        </w:tabs>
        <w:ind w:left="1080"/>
        <w:rPr>
          <w:sz w:val="32"/>
          <w:szCs w:val="32"/>
        </w:rPr>
      </w:pPr>
    </w:p>
    <w:p w14:paraId="1B7B03EF" w14:textId="1745406A" w:rsidR="005B7451" w:rsidRDefault="00FF65A1" w:rsidP="008F5136">
      <w:pPr>
        <w:tabs>
          <w:tab w:val="left" w:pos="6732"/>
        </w:tabs>
        <w:ind w:left="360"/>
        <w:rPr>
          <w:b/>
          <w:sz w:val="40"/>
          <w:szCs w:val="40"/>
        </w:rPr>
      </w:pPr>
      <w:r>
        <w:rPr>
          <w:b/>
          <w:noProof/>
          <w:sz w:val="40"/>
          <w:szCs w:val="40"/>
        </w:rPr>
        <w:drawing>
          <wp:inline distT="0" distB="0" distL="0" distR="0" wp14:anchorId="56C4D994" wp14:editId="36452874">
            <wp:extent cx="3070225" cy="1655438"/>
            <wp:effectExtent l="0" t="0" r="0" b="2540"/>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roz con.jpg"/>
                    <pic:cNvPicPr/>
                  </pic:nvPicPr>
                  <pic:blipFill>
                    <a:blip r:embed="rId12">
                      <a:extLst>
                        <a:ext uri="{28A0092B-C50C-407E-A947-70E740481C1C}">
                          <a14:useLocalDpi xmlns:a14="http://schemas.microsoft.com/office/drawing/2010/main" val="0"/>
                        </a:ext>
                      </a:extLst>
                    </a:blip>
                    <a:stretch>
                      <a:fillRect/>
                    </a:stretch>
                  </pic:blipFill>
                  <pic:spPr>
                    <a:xfrm>
                      <a:off x="0" y="0"/>
                      <a:ext cx="3220587" cy="1736512"/>
                    </a:xfrm>
                    <a:prstGeom prst="rect">
                      <a:avLst/>
                    </a:prstGeom>
                  </pic:spPr>
                </pic:pic>
              </a:graphicData>
            </a:graphic>
          </wp:inline>
        </w:drawing>
      </w:r>
    </w:p>
    <w:p w14:paraId="52EE55B1" w14:textId="77777777" w:rsidR="005B7451" w:rsidRDefault="005B7451" w:rsidP="008F5136">
      <w:pPr>
        <w:tabs>
          <w:tab w:val="left" w:pos="6732"/>
        </w:tabs>
        <w:ind w:left="360"/>
        <w:rPr>
          <w:b/>
          <w:sz w:val="40"/>
          <w:szCs w:val="40"/>
        </w:rPr>
      </w:pPr>
    </w:p>
    <w:p w14:paraId="50E02CF4" w14:textId="514A0EEA" w:rsidR="005B7451" w:rsidRPr="00537A93" w:rsidRDefault="005E060E" w:rsidP="008F5136">
      <w:pPr>
        <w:tabs>
          <w:tab w:val="left" w:pos="6732"/>
        </w:tabs>
        <w:ind w:left="360"/>
        <w:rPr>
          <w:b/>
          <w:sz w:val="28"/>
          <w:szCs w:val="28"/>
        </w:rPr>
      </w:pPr>
      <w:r w:rsidRPr="00537A93">
        <w:rPr>
          <w:b/>
          <w:sz w:val="28"/>
          <w:szCs w:val="28"/>
        </w:rPr>
        <w:t xml:space="preserve">Why team Fails: </w:t>
      </w:r>
    </w:p>
    <w:p w14:paraId="33DCA77C" w14:textId="3312020F" w:rsidR="00F83493" w:rsidRPr="001A793A" w:rsidRDefault="00537A93" w:rsidP="00F83493">
      <w:pPr>
        <w:tabs>
          <w:tab w:val="left" w:pos="6732"/>
        </w:tabs>
        <w:ind w:left="360"/>
        <w:rPr>
          <w:rFonts w:ascii="Arial" w:hAnsi="Arial" w:cs="Arial"/>
          <w:sz w:val="32"/>
          <w:szCs w:val="32"/>
        </w:rPr>
      </w:pPr>
      <w:r w:rsidRPr="001A793A">
        <w:rPr>
          <w:sz w:val="32"/>
          <w:szCs w:val="32"/>
        </w:rPr>
        <w:t>Lac</w:t>
      </w:r>
      <w:r w:rsidR="00E6255A" w:rsidRPr="001A793A">
        <w:rPr>
          <w:sz w:val="32"/>
          <w:szCs w:val="32"/>
        </w:rPr>
        <w:t>k</w:t>
      </w:r>
      <w:r w:rsidRPr="001A793A">
        <w:rPr>
          <w:sz w:val="32"/>
          <w:szCs w:val="32"/>
        </w:rPr>
        <w:t xml:space="preserve"> of trust: For a variety of reasons, members within</w:t>
      </w:r>
      <w:r w:rsidR="00E6255A" w:rsidRPr="001A793A">
        <w:rPr>
          <w:sz w:val="32"/>
          <w:szCs w:val="32"/>
        </w:rPr>
        <w:t xml:space="preserve"> </w:t>
      </w:r>
      <w:r w:rsidRPr="001A793A">
        <w:rPr>
          <w:sz w:val="32"/>
          <w:szCs w:val="32"/>
        </w:rPr>
        <w:t xml:space="preserve">the team do not believe what other members are saving or why they are doing certain things within the team. </w:t>
      </w:r>
      <w:r w:rsidR="00F21BBC" w:rsidRPr="001A793A">
        <w:rPr>
          <w:rFonts w:ascii="Arial" w:hAnsi="Arial" w:cs="Arial"/>
          <w:sz w:val="32"/>
          <w:szCs w:val="32"/>
        </w:rPr>
        <w:t>(Morgan,2017)</w:t>
      </w:r>
    </w:p>
    <w:p w14:paraId="24EE9E23" w14:textId="77777777" w:rsidR="005B7451" w:rsidRDefault="005B7451" w:rsidP="008F5136">
      <w:pPr>
        <w:tabs>
          <w:tab w:val="left" w:pos="6732"/>
        </w:tabs>
        <w:ind w:left="360"/>
        <w:rPr>
          <w:b/>
          <w:sz w:val="40"/>
          <w:szCs w:val="40"/>
        </w:rPr>
      </w:pPr>
    </w:p>
    <w:p w14:paraId="7F1D17EB" w14:textId="43295D57" w:rsidR="008F5136" w:rsidRPr="002B5444" w:rsidRDefault="008F5136" w:rsidP="008F5136">
      <w:pPr>
        <w:tabs>
          <w:tab w:val="left" w:pos="6732"/>
        </w:tabs>
        <w:ind w:left="360"/>
        <w:rPr>
          <w:b/>
          <w:sz w:val="40"/>
          <w:szCs w:val="40"/>
        </w:rPr>
      </w:pPr>
      <w:r w:rsidRPr="002B5444">
        <w:rPr>
          <w:b/>
          <w:sz w:val="40"/>
          <w:szCs w:val="40"/>
        </w:rPr>
        <w:t>Delegation</w:t>
      </w:r>
      <w:r w:rsidR="002B5444" w:rsidRPr="002B5444">
        <w:rPr>
          <w:b/>
          <w:sz w:val="40"/>
          <w:szCs w:val="40"/>
        </w:rPr>
        <w:t>:</w:t>
      </w:r>
    </w:p>
    <w:p w14:paraId="18C5895D" w14:textId="77777777" w:rsidR="008F5136" w:rsidRPr="002B5444" w:rsidRDefault="008F5136" w:rsidP="008F5136">
      <w:pPr>
        <w:tabs>
          <w:tab w:val="left" w:pos="6732"/>
        </w:tabs>
        <w:ind w:left="360"/>
        <w:rPr>
          <w:sz w:val="32"/>
          <w:szCs w:val="32"/>
        </w:rPr>
      </w:pPr>
    </w:p>
    <w:p w14:paraId="101DAA7A" w14:textId="3EA11AD2" w:rsidR="00815FF5" w:rsidRPr="002B5444" w:rsidRDefault="002B5444">
      <w:pPr>
        <w:tabs>
          <w:tab w:val="left" w:pos="6732"/>
        </w:tabs>
        <w:rPr>
          <w:sz w:val="32"/>
          <w:szCs w:val="32"/>
        </w:rPr>
      </w:pPr>
      <w:r w:rsidRPr="002B5444">
        <w:rPr>
          <w:sz w:val="32"/>
          <w:szCs w:val="32"/>
        </w:rPr>
        <w:t xml:space="preserve">Delegation is the assignment of any responsibility or authority to </w:t>
      </w:r>
      <w:r w:rsidR="005B7451">
        <w:rPr>
          <w:sz w:val="32"/>
          <w:szCs w:val="32"/>
        </w:rPr>
        <w:t xml:space="preserve">another </w:t>
      </w:r>
      <w:r w:rsidRPr="002B5444">
        <w:rPr>
          <w:sz w:val="32"/>
          <w:szCs w:val="32"/>
        </w:rPr>
        <w:t xml:space="preserve">person within the company to conduct specific activities </w:t>
      </w:r>
      <w:r w:rsidRPr="002B5444">
        <w:rPr>
          <w:sz w:val="32"/>
          <w:szCs w:val="32"/>
        </w:rPr>
        <w:lastRenderedPageBreak/>
        <w:t>outside the company. Generally carried out from manager to a subordinate.</w:t>
      </w:r>
    </w:p>
    <w:p w14:paraId="2320AC2B" w14:textId="4D6408AF" w:rsidR="002B5444" w:rsidRPr="002B5444" w:rsidRDefault="002B5444">
      <w:pPr>
        <w:tabs>
          <w:tab w:val="left" w:pos="6732"/>
        </w:tabs>
        <w:rPr>
          <w:sz w:val="32"/>
          <w:szCs w:val="32"/>
        </w:rPr>
      </w:pPr>
      <w:r w:rsidRPr="002B5444">
        <w:rPr>
          <w:sz w:val="32"/>
          <w:szCs w:val="32"/>
        </w:rPr>
        <w:t xml:space="preserve">The delegation can be temporary or permanent. </w:t>
      </w:r>
    </w:p>
    <w:p w14:paraId="11AE0F0C" w14:textId="5A10639B" w:rsidR="002B5444" w:rsidRDefault="002B5444">
      <w:pPr>
        <w:tabs>
          <w:tab w:val="left" w:pos="6732"/>
        </w:tabs>
        <w:rPr>
          <w:sz w:val="32"/>
          <w:szCs w:val="32"/>
        </w:rPr>
      </w:pPr>
      <w:r w:rsidRPr="002B5444">
        <w:rPr>
          <w:sz w:val="32"/>
          <w:szCs w:val="32"/>
        </w:rPr>
        <w:t xml:space="preserve">Good delegation </w:t>
      </w:r>
      <w:r w:rsidR="00DF3D58">
        <w:rPr>
          <w:sz w:val="32"/>
          <w:szCs w:val="32"/>
        </w:rPr>
        <w:t>makes</w:t>
      </w:r>
      <w:r w:rsidRPr="002B5444">
        <w:rPr>
          <w:sz w:val="32"/>
          <w:szCs w:val="32"/>
        </w:rPr>
        <w:t xml:space="preserve"> a positive motivating environment. </w:t>
      </w:r>
    </w:p>
    <w:p w14:paraId="158D0E63" w14:textId="77777777" w:rsidR="00385051" w:rsidRPr="002B5444" w:rsidRDefault="00385051">
      <w:pPr>
        <w:tabs>
          <w:tab w:val="left" w:pos="6732"/>
        </w:tabs>
        <w:rPr>
          <w:sz w:val="32"/>
          <w:szCs w:val="32"/>
        </w:rPr>
      </w:pPr>
    </w:p>
    <w:p w14:paraId="18C57A0A" w14:textId="4CE15CD5" w:rsidR="002B5444" w:rsidRPr="005B7451" w:rsidRDefault="002B5444">
      <w:pPr>
        <w:tabs>
          <w:tab w:val="left" w:pos="6732"/>
        </w:tabs>
        <w:rPr>
          <w:b/>
          <w:sz w:val="32"/>
          <w:szCs w:val="32"/>
        </w:rPr>
      </w:pPr>
      <w:r w:rsidRPr="005B7451">
        <w:rPr>
          <w:b/>
          <w:sz w:val="32"/>
          <w:szCs w:val="32"/>
        </w:rPr>
        <w:t>The process of Delegation of authority:</w:t>
      </w:r>
      <w:r w:rsidR="00385051" w:rsidRPr="00385051">
        <w:rPr>
          <w:noProof/>
          <w:sz w:val="32"/>
          <w:szCs w:val="32"/>
        </w:rPr>
        <w:t xml:space="preserve"> </w:t>
      </w:r>
      <w:r w:rsidR="00385051">
        <w:rPr>
          <w:noProof/>
          <w:sz w:val="32"/>
          <w:szCs w:val="32"/>
        </w:rPr>
        <w:t xml:space="preserve">                                   </w:t>
      </w:r>
      <w:r w:rsidR="00385051">
        <w:rPr>
          <w:noProof/>
          <w:sz w:val="32"/>
          <w:szCs w:val="32"/>
        </w:rPr>
        <w:drawing>
          <wp:inline distT="0" distB="0" distL="0" distR="0" wp14:anchorId="5906304B" wp14:editId="252116BE">
            <wp:extent cx="2438400" cy="1673869"/>
            <wp:effectExtent l="0" t="0" r="0" b="2540"/>
            <wp:docPr id="9" name="Picture 9" descr="A person wearing a costu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elegat rozi.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16207" cy="1727280"/>
                    </a:xfrm>
                    <a:prstGeom prst="rect">
                      <a:avLst/>
                    </a:prstGeom>
                  </pic:spPr>
                </pic:pic>
              </a:graphicData>
            </a:graphic>
          </wp:inline>
        </w:drawing>
      </w:r>
    </w:p>
    <w:p w14:paraId="0D5B241D" w14:textId="0AE0CE63" w:rsidR="002B5444" w:rsidRPr="002B5444" w:rsidRDefault="002B5444">
      <w:pPr>
        <w:tabs>
          <w:tab w:val="left" w:pos="6732"/>
        </w:tabs>
        <w:rPr>
          <w:sz w:val="32"/>
          <w:szCs w:val="32"/>
        </w:rPr>
      </w:pPr>
      <w:r w:rsidRPr="002B5444">
        <w:rPr>
          <w:sz w:val="32"/>
          <w:szCs w:val="32"/>
        </w:rPr>
        <w:t>1.Assignment</w:t>
      </w:r>
      <w:r w:rsidR="00385051">
        <w:rPr>
          <w:sz w:val="32"/>
          <w:szCs w:val="32"/>
        </w:rPr>
        <w:t>.</w:t>
      </w:r>
    </w:p>
    <w:p w14:paraId="32B90D75" w14:textId="3F1AA314" w:rsidR="002B5444" w:rsidRPr="002B5444" w:rsidRDefault="002B5444">
      <w:pPr>
        <w:tabs>
          <w:tab w:val="left" w:pos="6732"/>
        </w:tabs>
        <w:rPr>
          <w:sz w:val="32"/>
          <w:szCs w:val="32"/>
        </w:rPr>
      </w:pPr>
      <w:r w:rsidRPr="002B5444">
        <w:rPr>
          <w:sz w:val="32"/>
          <w:szCs w:val="32"/>
        </w:rPr>
        <w:t>2.Transfer</w:t>
      </w:r>
      <w:r w:rsidR="00385051">
        <w:rPr>
          <w:sz w:val="32"/>
          <w:szCs w:val="32"/>
        </w:rPr>
        <w:t>.</w:t>
      </w:r>
    </w:p>
    <w:p w14:paraId="3A560493" w14:textId="7BEEFB1F" w:rsidR="002B5444" w:rsidRPr="002B5444" w:rsidRDefault="002B5444">
      <w:pPr>
        <w:tabs>
          <w:tab w:val="left" w:pos="6732"/>
        </w:tabs>
        <w:rPr>
          <w:sz w:val="32"/>
          <w:szCs w:val="32"/>
        </w:rPr>
      </w:pPr>
      <w:r w:rsidRPr="002B5444">
        <w:rPr>
          <w:sz w:val="32"/>
          <w:szCs w:val="32"/>
        </w:rPr>
        <w:t>3.Acceptance</w:t>
      </w:r>
      <w:r w:rsidR="00385051">
        <w:rPr>
          <w:sz w:val="32"/>
          <w:szCs w:val="32"/>
        </w:rPr>
        <w:t>.</w:t>
      </w:r>
    </w:p>
    <w:p w14:paraId="69DB8EA1" w14:textId="41D8863C" w:rsidR="002F1BCA" w:rsidRDefault="002B5444" w:rsidP="002F1BCA">
      <w:pPr>
        <w:tabs>
          <w:tab w:val="left" w:pos="6732"/>
        </w:tabs>
        <w:rPr>
          <w:sz w:val="32"/>
          <w:szCs w:val="32"/>
        </w:rPr>
      </w:pPr>
      <w:r w:rsidRPr="002B5444">
        <w:rPr>
          <w:sz w:val="32"/>
          <w:szCs w:val="32"/>
        </w:rPr>
        <w:t>4. Accountability</w:t>
      </w:r>
      <w:r w:rsidR="002F1BCA">
        <w:rPr>
          <w:sz w:val="32"/>
          <w:szCs w:val="32"/>
        </w:rPr>
        <w:t>.</w:t>
      </w:r>
    </w:p>
    <w:p w14:paraId="3570C23E" w14:textId="77777777" w:rsidR="002F1BCA" w:rsidRPr="00A57D0E" w:rsidRDefault="002F1BCA" w:rsidP="00A57D0E">
      <w:pPr>
        <w:rPr>
          <w:b/>
        </w:rPr>
      </w:pPr>
    </w:p>
    <w:p w14:paraId="10F4C69E" w14:textId="6EBA9ACE" w:rsidR="002F1BCA" w:rsidRPr="00A57D0E" w:rsidRDefault="002F1BCA" w:rsidP="00A57D0E">
      <w:pPr>
        <w:rPr>
          <w:rFonts w:ascii="Arial" w:hAnsi="Arial" w:cs="Arial"/>
          <w:b/>
          <w:sz w:val="36"/>
          <w:szCs w:val="36"/>
        </w:rPr>
      </w:pPr>
      <w:r w:rsidRPr="00A57D0E">
        <w:rPr>
          <w:rFonts w:ascii="Arial" w:hAnsi="Arial" w:cs="Arial"/>
          <w:b/>
          <w:sz w:val="36"/>
          <w:szCs w:val="36"/>
        </w:rPr>
        <w:t>Last consideration</w:t>
      </w:r>
      <w:r w:rsidRPr="00A57D0E">
        <w:rPr>
          <w:rFonts w:ascii="Arial" w:eastAsia="Times New Roman" w:hAnsi="Arial" w:cs="Arial"/>
          <w:b/>
          <w:bCs/>
          <w:color w:val="49494A"/>
          <w:sz w:val="36"/>
          <w:szCs w:val="36"/>
          <w:lang w:eastAsia="en-GB"/>
        </w:rPr>
        <w:t xml:space="preserve"> on how to delegate</w:t>
      </w:r>
    </w:p>
    <w:p w14:paraId="197464FB" w14:textId="37EE9F52" w:rsidR="002F1BCA" w:rsidRPr="001A793A" w:rsidRDefault="002F1BCA" w:rsidP="002F1BCA">
      <w:pPr>
        <w:shd w:val="clear" w:color="auto" w:fill="FFFFFF"/>
        <w:spacing w:after="375" w:line="372" w:lineRule="atLeast"/>
        <w:rPr>
          <w:rFonts w:eastAsia="Times New Roman" w:cstheme="minorHAnsi"/>
          <w:sz w:val="32"/>
          <w:szCs w:val="32"/>
          <w:lang w:eastAsia="en-GB"/>
        </w:rPr>
      </w:pPr>
      <w:r w:rsidRPr="001A793A">
        <w:rPr>
          <w:rFonts w:eastAsia="Times New Roman" w:cstheme="minorHAnsi"/>
          <w:sz w:val="32"/>
          <w:szCs w:val="32"/>
          <w:lang w:eastAsia="en-GB"/>
        </w:rPr>
        <w:t>Knowing how to delegate is unimaginably useful for collaborative work. It is a skill you can learn. However, nothing is as great as practice when it comes to delegating.</w:t>
      </w:r>
    </w:p>
    <w:p w14:paraId="2152B2E6" w14:textId="25695F22" w:rsidR="002F1BCA" w:rsidRPr="001A793A" w:rsidRDefault="002F1BCA" w:rsidP="002F1BCA">
      <w:pPr>
        <w:shd w:val="clear" w:color="auto" w:fill="FFFFFF"/>
        <w:spacing w:after="375" w:line="372" w:lineRule="atLeast"/>
        <w:rPr>
          <w:rFonts w:ascii="Arial" w:eastAsia="Times New Roman" w:hAnsi="Arial" w:cs="Arial"/>
          <w:sz w:val="32"/>
          <w:szCs w:val="32"/>
          <w:lang w:eastAsia="en-GB"/>
        </w:rPr>
      </w:pPr>
      <w:r w:rsidRPr="001A793A">
        <w:rPr>
          <w:rFonts w:eastAsia="Times New Roman" w:cstheme="minorHAnsi"/>
          <w:sz w:val="32"/>
          <w:szCs w:val="32"/>
          <w:lang w:eastAsia="en-GB"/>
        </w:rPr>
        <w:t xml:space="preserve">The key point on delegating that should stick with you </w:t>
      </w:r>
      <w:proofErr w:type="gramStart"/>
      <w:r w:rsidRPr="001A793A">
        <w:rPr>
          <w:rFonts w:eastAsia="Times New Roman" w:cstheme="minorHAnsi"/>
          <w:sz w:val="32"/>
          <w:szCs w:val="32"/>
          <w:lang w:eastAsia="en-GB"/>
        </w:rPr>
        <w:t>is:</w:t>
      </w:r>
      <w:proofErr w:type="gramEnd"/>
      <w:r w:rsidRPr="001A793A">
        <w:rPr>
          <w:rFonts w:eastAsia="Times New Roman" w:cstheme="minorHAnsi"/>
          <w:sz w:val="32"/>
          <w:szCs w:val="32"/>
          <w:lang w:eastAsia="en-GB"/>
        </w:rPr>
        <w:t xml:space="preserve"> believe your </w:t>
      </w:r>
      <w:proofErr w:type="spellStart"/>
      <w:r w:rsidRPr="001A793A">
        <w:rPr>
          <w:rFonts w:eastAsia="Times New Roman" w:cstheme="minorHAnsi"/>
          <w:sz w:val="32"/>
          <w:szCs w:val="32"/>
          <w:lang w:eastAsia="en-GB"/>
        </w:rPr>
        <w:t>your</w:t>
      </w:r>
      <w:proofErr w:type="spellEnd"/>
      <w:r w:rsidRPr="001A793A">
        <w:rPr>
          <w:rFonts w:eastAsia="Times New Roman" w:cstheme="minorHAnsi"/>
          <w:sz w:val="32"/>
          <w:szCs w:val="32"/>
          <w:lang w:eastAsia="en-GB"/>
        </w:rPr>
        <w:t xml:space="preserve"> and delegate more.</w:t>
      </w:r>
      <w:r w:rsidRPr="001A793A">
        <w:rPr>
          <w:rFonts w:cstheme="minorHAnsi"/>
          <w:sz w:val="32"/>
          <w:szCs w:val="32"/>
          <w:shd w:val="clear" w:color="auto" w:fill="FFFFFF"/>
        </w:rPr>
        <w:t xml:space="preserve"> (</w:t>
      </w:r>
      <w:proofErr w:type="spellStart"/>
      <w:r w:rsidRPr="001A793A">
        <w:rPr>
          <w:rFonts w:cstheme="minorHAnsi"/>
          <w:sz w:val="32"/>
          <w:szCs w:val="32"/>
          <w:shd w:val="clear" w:color="auto" w:fill="FFFFFF"/>
        </w:rPr>
        <w:t>Serban</w:t>
      </w:r>
      <w:proofErr w:type="spellEnd"/>
      <w:r w:rsidRPr="001A793A">
        <w:rPr>
          <w:rFonts w:cstheme="minorHAnsi"/>
          <w:sz w:val="32"/>
          <w:szCs w:val="32"/>
          <w:shd w:val="clear" w:color="auto" w:fill="FFFFFF"/>
        </w:rPr>
        <w:t>, 2019</w:t>
      </w:r>
      <w:r w:rsidRPr="001A793A">
        <w:rPr>
          <w:rFonts w:ascii="Arial" w:hAnsi="Arial" w:cs="Arial"/>
          <w:sz w:val="32"/>
          <w:szCs w:val="32"/>
          <w:shd w:val="clear" w:color="auto" w:fill="FFFFFF"/>
        </w:rPr>
        <w:t>)</w:t>
      </w:r>
    </w:p>
    <w:p w14:paraId="0FFC4148" w14:textId="08F1CEE3" w:rsidR="004B55CB" w:rsidRDefault="004B55CB">
      <w:pPr>
        <w:tabs>
          <w:tab w:val="left" w:pos="6732"/>
        </w:tabs>
        <w:rPr>
          <w:sz w:val="32"/>
          <w:szCs w:val="32"/>
        </w:rPr>
      </w:pPr>
    </w:p>
    <w:p w14:paraId="37758874" w14:textId="3300AE52" w:rsidR="004B55CB" w:rsidRDefault="004B55CB">
      <w:pPr>
        <w:tabs>
          <w:tab w:val="left" w:pos="6732"/>
        </w:tabs>
        <w:rPr>
          <w:sz w:val="32"/>
          <w:szCs w:val="32"/>
        </w:rPr>
      </w:pPr>
    </w:p>
    <w:p w14:paraId="3C2C5402" w14:textId="0B9FB0DD" w:rsidR="004B55CB" w:rsidRDefault="004B55CB">
      <w:pPr>
        <w:tabs>
          <w:tab w:val="left" w:pos="6732"/>
        </w:tabs>
        <w:rPr>
          <w:sz w:val="32"/>
          <w:szCs w:val="32"/>
        </w:rPr>
      </w:pPr>
    </w:p>
    <w:p w14:paraId="0850C37D" w14:textId="1D68448A" w:rsidR="004B55CB" w:rsidRDefault="004B55CB">
      <w:pPr>
        <w:tabs>
          <w:tab w:val="left" w:pos="6732"/>
        </w:tabs>
        <w:rPr>
          <w:sz w:val="32"/>
          <w:szCs w:val="32"/>
        </w:rPr>
      </w:pPr>
    </w:p>
    <w:p w14:paraId="441A2977" w14:textId="52DF2024" w:rsidR="004B55CB" w:rsidRDefault="004B55CB">
      <w:pPr>
        <w:tabs>
          <w:tab w:val="left" w:pos="6732"/>
        </w:tabs>
        <w:rPr>
          <w:b/>
          <w:sz w:val="36"/>
          <w:szCs w:val="36"/>
        </w:rPr>
      </w:pPr>
      <w:r w:rsidRPr="009500CB">
        <w:rPr>
          <w:b/>
          <w:sz w:val="36"/>
          <w:szCs w:val="36"/>
        </w:rPr>
        <w:t xml:space="preserve">References: </w:t>
      </w:r>
    </w:p>
    <w:p w14:paraId="54E0F851" w14:textId="55A32333" w:rsidR="00ED7871" w:rsidRDefault="00ED7871">
      <w:pPr>
        <w:tabs>
          <w:tab w:val="left" w:pos="6732"/>
        </w:tabs>
        <w:rPr>
          <w:b/>
          <w:sz w:val="36"/>
          <w:szCs w:val="36"/>
        </w:rPr>
      </w:pPr>
    </w:p>
    <w:p w14:paraId="4A7862ED" w14:textId="77777777" w:rsidR="00ED7871" w:rsidRPr="00F83493" w:rsidRDefault="00ED7871" w:rsidP="00ED7871">
      <w:pPr>
        <w:pStyle w:val="ListParagraph"/>
        <w:numPr>
          <w:ilvl w:val="0"/>
          <w:numId w:val="6"/>
        </w:numPr>
        <w:rPr>
          <w:rFonts w:cstheme="minorHAnsi"/>
          <w:sz w:val="24"/>
          <w:szCs w:val="24"/>
        </w:rPr>
      </w:pPr>
      <w:r w:rsidRPr="00F83493">
        <w:rPr>
          <w:rFonts w:cstheme="minorHAnsi"/>
          <w:color w:val="000000"/>
          <w:sz w:val="24"/>
          <w:szCs w:val="24"/>
          <w:shd w:val="clear" w:color="auto" w:fill="FFFFFF"/>
        </w:rPr>
        <w:t>Mindtools.com. (2019). </w:t>
      </w:r>
      <w:r w:rsidRPr="00F83493">
        <w:rPr>
          <w:rFonts w:cstheme="minorHAnsi"/>
          <w:i/>
          <w:iCs/>
          <w:color w:val="000000"/>
          <w:sz w:val="24"/>
          <w:szCs w:val="24"/>
          <w:shd w:val="clear" w:color="auto" w:fill="FFFFFF"/>
        </w:rPr>
        <w:t xml:space="preserve">Resolving Team </w:t>
      </w:r>
      <w:proofErr w:type="spellStart"/>
      <w:r w:rsidRPr="00F83493">
        <w:rPr>
          <w:rFonts w:cstheme="minorHAnsi"/>
          <w:i/>
          <w:iCs/>
          <w:color w:val="000000"/>
          <w:sz w:val="24"/>
          <w:szCs w:val="24"/>
          <w:shd w:val="clear" w:color="auto" w:fill="FFFFFF"/>
        </w:rPr>
        <w:t>ConflictBuilding</w:t>
      </w:r>
      <w:proofErr w:type="spellEnd"/>
      <w:r w:rsidRPr="00F83493">
        <w:rPr>
          <w:rFonts w:cstheme="minorHAnsi"/>
          <w:i/>
          <w:iCs/>
          <w:color w:val="000000"/>
          <w:sz w:val="24"/>
          <w:szCs w:val="24"/>
          <w:shd w:val="clear" w:color="auto" w:fill="FFFFFF"/>
        </w:rPr>
        <w:t xml:space="preserve"> Stronger Teams by Facing Your Differences</w:t>
      </w:r>
      <w:r w:rsidRPr="00F83493">
        <w:rPr>
          <w:rFonts w:cstheme="minorHAnsi"/>
          <w:color w:val="000000"/>
          <w:sz w:val="24"/>
          <w:szCs w:val="24"/>
          <w:shd w:val="clear" w:color="auto" w:fill="FFFFFF"/>
        </w:rPr>
        <w:t xml:space="preserve">. [online] Available at: https://www.mindtools.com/pages/article/newTMM_79.htm </w:t>
      </w:r>
    </w:p>
    <w:p w14:paraId="6E8A4B51" w14:textId="77777777" w:rsidR="00ED7871" w:rsidRPr="009500CB" w:rsidRDefault="00ED7871">
      <w:pPr>
        <w:tabs>
          <w:tab w:val="left" w:pos="6732"/>
        </w:tabs>
        <w:rPr>
          <w:b/>
          <w:sz w:val="36"/>
          <w:szCs w:val="36"/>
        </w:rPr>
      </w:pPr>
    </w:p>
    <w:p w14:paraId="3A7DA9EB" w14:textId="275251FA" w:rsidR="0088322A" w:rsidRDefault="004B55CB" w:rsidP="005427FB">
      <w:pPr>
        <w:pStyle w:val="ListParagraph"/>
        <w:numPr>
          <w:ilvl w:val="0"/>
          <w:numId w:val="6"/>
        </w:numPr>
        <w:tabs>
          <w:tab w:val="left" w:pos="6732"/>
        </w:tabs>
        <w:rPr>
          <w:rFonts w:cstheme="minorHAnsi"/>
          <w:color w:val="000000"/>
          <w:sz w:val="24"/>
          <w:szCs w:val="24"/>
          <w:shd w:val="clear" w:color="auto" w:fill="FFFFFF"/>
        </w:rPr>
      </w:pPr>
      <w:proofErr w:type="spellStart"/>
      <w:r w:rsidRPr="00F83493">
        <w:rPr>
          <w:rFonts w:cstheme="minorHAnsi"/>
          <w:color w:val="000000"/>
          <w:sz w:val="24"/>
          <w:szCs w:val="24"/>
          <w:shd w:val="clear" w:color="auto" w:fill="FFFFFF"/>
        </w:rPr>
        <w:t>Maund</w:t>
      </w:r>
      <w:proofErr w:type="spellEnd"/>
      <w:r w:rsidRPr="00F83493">
        <w:rPr>
          <w:rFonts w:cstheme="minorHAnsi"/>
          <w:color w:val="000000"/>
          <w:sz w:val="24"/>
          <w:szCs w:val="24"/>
          <w:shd w:val="clear" w:color="auto" w:fill="FFFFFF"/>
        </w:rPr>
        <w:t>, A. (n.d.). </w:t>
      </w:r>
      <w:r w:rsidRPr="00F83493">
        <w:rPr>
          <w:rFonts w:cstheme="minorHAnsi"/>
          <w:i/>
          <w:iCs/>
          <w:color w:val="000000"/>
          <w:sz w:val="24"/>
          <w:szCs w:val="24"/>
          <w:shd w:val="clear" w:color="auto" w:fill="FFFFFF"/>
        </w:rPr>
        <w:t>Certificate in higher education</w:t>
      </w:r>
      <w:r w:rsidRPr="00F83493">
        <w:rPr>
          <w:rFonts w:cstheme="minorHAnsi"/>
          <w:color w:val="000000"/>
          <w:sz w:val="24"/>
          <w:szCs w:val="24"/>
          <w:shd w:val="clear" w:color="auto" w:fill="FFFFFF"/>
        </w:rPr>
        <w:t>.</w:t>
      </w:r>
    </w:p>
    <w:p w14:paraId="0585B30F" w14:textId="77777777" w:rsidR="00ED7871" w:rsidRPr="00ED7871" w:rsidRDefault="00ED7871" w:rsidP="00ED7871">
      <w:pPr>
        <w:pStyle w:val="ListParagraph"/>
        <w:rPr>
          <w:rFonts w:cstheme="minorHAnsi"/>
          <w:color w:val="000000"/>
          <w:sz w:val="24"/>
          <w:szCs w:val="24"/>
          <w:shd w:val="clear" w:color="auto" w:fill="FFFFFF"/>
        </w:rPr>
      </w:pPr>
    </w:p>
    <w:p w14:paraId="04A753AC" w14:textId="77777777" w:rsidR="00ED7871" w:rsidRPr="007A21B2" w:rsidRDefault="00ED7871" w:rsidP="00ED7871">
      <w:pPr>
        <w:pStyle w:val="ListParagraph"/>
        <w:numPr>
          <w:ilvl w:val="0"/>
          <w:numId w:val="6"/>
        </w:numPr>
        <w:rPr>
          <w:rFonts w:cstheme="minorHAnsi"/>
          <w:sz w:val="24"/>
          <w:szCs w:val="24"/>
        </w:rPr>
      </w:pPr>
      <w:proofErr w:type="spellStart"/>
      <w:r w:rsidRPr="00F83493">
        <w:rPr>
          <w:rFonts w:cstheme="minorHAnsi"/>
          <w:color w:val="000000"/>
          <w:sz w:val="24"/>
          <w:szCs w:val="24"/>
          <w:shd w:val="clear" w:color="auto" w:fill="FFFFFF"/>
        </w:rPr>
        <w:t>WorkStride</w:t>
      </w:r>
      <w:proofErr w:type="spellEnd"/>
      <w:r w:rsidRPr="00F83493">
        <w:rPr>
          <w:rFonts w:cstheme="minorHAnsi"/>
          <w:color w:val="000000"/>
          <w:sz w:val="24"/>
          <w:szCs w:val="24"/>
          <w:shd w:val="clear" w:color="auto" w:fill="FFFFFF"/>
        </w:rPr>
        <w:t xml:space="preserve"> | Channel Incentives and Employee Recognition. (2019). </w:t>
      </w:r>
      <w:r w:rsidRPr="00F83493">
        <w:rPr>
          <w:rFonts w:cstheme="minorHAnsi"/>
          <w:i/>
          <w:iCs/>
          <w:color w:val="000000"/>
          <w:sz w:val="24"/>
          <w:szCs w:val="24"/>
          <w:shd w:val="clear" w:color="auto" w:fill="FFFFFF"/>
        </w:rPr>
        <w:t>The Difference Between Recognition, Incentives and Rewards</w:t>
      </w:r>
      <w:r w:rsidRPr="00F83493">
        <w:rPr>
          <w:rFonts w:cstheme="minorHAnsi"/>
          <w:color w:val="000000"/>
          <w:sz w:val="24"/>
          <w:szCs w:val="24"/>
          <w:shd w:val="clear" w:color="auto" w:fill="FFFFFF"/>
        </w:rPr>
        <w:t xml:space="preserve">. [online] Available at: </w:t>
      </w:r>
      <w:hyperlink r:id="rId14" w:history="1">
        <w:r w:rsidRPr="001D6FC2">
          <w:rPr>
            <w:rStyle w:val="Hyperlink"/>
            <w:rFonts w:cstheme="minorHAnsi"/>
            <w:sz w:val="24"/>
            <w:szCs w:val="24"/>
            <w:shd w:val="clear" w:color="auto" w:fill="FFFFFF"/>
          </w:rPr>
          <w:t>https://www.workstride.com/the-difference-between-recognition-incentives-and-rewards</w:t>
        </w:r>
      </w:hyperlink>
    </w:p>
    <w:p w14:paraId="1C1FA83B" w14:textId="77777777" w:rsidR="00ED7871" w:rsidRPr="00F83493" w:rsidRDefault="00ED7871" w:rsidP="00ED7871">
      <w:pPr>
        <w:pStyle w:val="ListParagraph"/>
        <w:tabs>
          <w:tab w:val="left" w:pos="6732"/>
        </w:tabs>
        <w:rPr>
          <w:rFonts w:cstheme="minorHAnsi"/>
          <w:color w:val="000000"/>
          <w:sz w:val="24"/>
          <w:szCs w:val="24"/>
          <w:shd w:val="clear" w:color="auto" w:fill="FFFFFF"/>
        </w:rPr>
      </w:pPr>
    </w:p>
    <w:p w14:paraId="35D8BDC9" w14:textId="77777777" w:rsidR="00ED7871" w:rsidRPr="00903196" w:rsidRDefault="00ED7871" w:rsidP="00ED7871">
      <w:pPr>
        <w:pStyle w:val="ListParagraph"/>
        <w:numPr>
          <w:ilvl w:val="0"/>
          <w:numId w:val="6"/>
        </w:numPr>
        <w:rPr>
          <w:rFonts w:cstheme="minorHAnsi"/>
          <w:sz w:val="24"/>
          <w:szCs w:val="24"/>
        </w:rPr>
      </w:pPr>
      <w:r w:rsidRPr="00903196">
        <w:rPr>
          <w:rFonts w:cstheme="minorHAnsi"/>
          <w:color w:val="000000"/>
          <w:sz w:val="24"/>
          <w:szCs w:val="24"/>
          <w:shd w:val="clear" w:color="auto" w:fill="FFFFFF"/>
        </w:rPr>
        <w:t>Crowe-associates.co.uk. (2019). </w:t>
      </w:r>
      <w:r w:rsidRPr="00903196">
        <w:rPr>
          <w:rFonts w:cstheme="minorHAnsi"/>
          <w:i/>
          <w:iCs/>
          <w:color w:val="000000"/>
          <w:sz w:val="24"/>
          <w:szCs w:val="24"/>
          <w:shd w:val="clear" w:color="auto" w:fill="FFFFFF"/>
        </w:rPr>
        <w:t>THE IMPORTANCE OF TRUST IN TEAMS | Crowe Associates</w:t>
      </w:r>
      <w:r w:rsidRPr="00903196">
        <w:rPr>
          <w:rFonts w:cstheme="minorHAnsi"/>
          <w:color w:val="000000"/>
          <w:sz w:val="24"/>
          <w:szCs w:val="24"/>
          <w:shd w:val="clear" w:color="auto" w:fill="FFFFFF"/>
        </w:rPr>
        <w:t>. [online] Available at: http://www.crowe-associates.co.uk/teams-and-groups/the-importance-of-trust-in-teams</w:t>
      </w:r>
    </w:p>
    <w:p w14:paraId="590BD434" w14:textId="77777777" w:rsidR="00ED7871" w:rsidRDefault="00ED7871" w:rsidP="00ED7871">
      <w:pPr>
        <w:pStyle w:val="ListParagraph"/>
        <w:rPr>
          <w:rFonts w:cstheme="minorHAnsi"/>
          <w:color w:val="000000"/>
          <w:sz w:val="28"/>
          <w:szCs w:val="28"/>
          <w:shd w:val="clear" w:color="auto" w:fill="FFFFFF"/>
        </w:rPr>
      </w:pPr>
    </w:p>
    <w:p w14:paraId="1D8F33E1" w14:textId="37C9F013" w:rsidR="00CA51A7" w:rsidRPr="00F83493" w:rsidRDefault="00CA51A7" w:rsidP="005427FB">
      <w:pPr>
        <w:pStyle w:val="ListParagraph"/>
        <w:numPr>
          <w:ilvl w:val="0"/>
          <w:numId w:val="6"/>
        </w:numPr>
        <w:rPr>
          <w:rFonts w:cstheme="minorHAnsi"/>
          <w:color w:val="000000"/>
          <w:sz w:val="28"/>
          <w:szCs w:val="28"/>
          <w:shd w:val="clear" w:color="auto" w:fill="FFFFFF"/>
        </w:rPr>
      </w:pPr>
      <w:r w:rsidRPr="00F83493">
        <w:rPr>
          <w:rFonts w:cstheme="minorHAnsi"/>
          <w:color w:val="000000"/>
          <w:sz w:val="28"/>
          <w:szCs w:val="28"/>
          <w:shd w:val="clear" w:color="auto" w:fill="FFFFFF"/>
        </w:rPr>
        <w:t>Morgan, P. (2017). </w:t>
      </w:r>
      <w:r w:rsidRPr="00F83493">
        <w:rPr>
          <w:rFonts w:cstheme="minorHAnsi"/>
          <w:i/>
          <w:iCs/>
          <w:color w:val="000000"/>
          <w:sz w:val="28"/>
          <w:szCs w:val="28"/>
          <w:shd w:val="clear" w:color="auto" w:fill="FFFFFF"/>
        </w:rPr>
        <w:t>Business student's guide to study and employability</w:t>
      </w:r>
      <w:r w:rsidRPr="00F83493">
        <w:rPr>
          <w:rFonts w:cstheme="minorHAnsi"/>
          <w:color w:val="000000"/>
          <w:sz w:val="28"/>
          <w:szCs w:val="28"/>
          <w:shd w:val="clear" w:color="auto" w:fill="FFFFFF"/>
        </w:rPr>
        <w:t xml:space="preserve">. </w:t>
      </w:r>
      <w:r w:rsidRPr="00F83493">
        <w:rPr>
          <w:rFonts w:cstheme="minorHAnsi"/>
          <w:color w:val="000000"/>
          <w:sz w:val="24"/>
          <w:szCs w:val="24"/>
          <w:shd w:val="clear" w:color="auto" w:fill="FFFFFF"/>
        </w:rPr>
        <w:t>Los Angeles: SAGE.</w:t>
      </w:r>
    </w:p>
    <w:p w14:paraId="7AA48C35" w14:textId="6F22084E" w:rsidR="002F1BCA" w:rsidRPr="00F83493" w:rsidRDefault="002F1BCA" w:rsidP="005427FB">
      <w:pPr>
        <w:pStyle w:val="ListParagraph"/>
        <w:numPr>
          <w:ilvl w:val="0"/>
          <w:numId w:val="6"/>
        </w:numPr>
        <w:rPr>
          <w:rFonts w:cstheme="minorHAnsi"/>
          <w:color w:val="000000"/>
          <w:sz w:val="24"/>
          <w:szCs w:val="24"/>
          <w:shd w:val="clear" w:color="auto" w:fill="FFFFFF"/>
        </w:rPr>
      </w:pPr>
      <w:proofErr w:type="spellStart"/>
      <w:r w:rsidRPr="00F83493">
        <w:rPr>
          <w:rFonts w:cstheme="minorHAnsi"/>
          <w:color w:val="000000"/>
          <w:sz w:val="24"/>
          <w:szCs w:val="24"/>
          <w:shd w:val="clear" w:color="auto" w:fill="FFFFFF"/>
        </w:rPr>
        <w:t>Serban</w:t>
      </w:r>
      <w:proofErr w:type="spellEnd"/>
      <w:r w:rsidRPr="00F83493">
        <w:rPr>
          <w:rFonts w:cstheme="minorHAnsi"/>
          <w:color w:val="000000"/>
          <w:sz w:val="24"/>
          <w:szCs w:val="24"/>
          <w:shd w:val="clear" w:color="auto" w:fill="FFFFFF"/>
        </w:rPr>
        <w:t>, R. (2019). </w:t>
      </w:r>
      <w:r w:rsidRPr="00F83493">
        <w:rPr>
          <w:rFonts w:cstheme="minorHAnsi"/>
          <w:i/>
          <w:iCs/>
          <w:color w:val="000000"/>
          <w:sz w:val="24"/>
          <w:szCs w:val="24"/>
          <w:shd w:val="clear" w:color="auto" w:fill="FFFFFF"/>
        </w:rPr>
        <w:t>Successful Delegation - What and How to Delegate Effectively to Teams</w:t>
      </w:r>
      <w:r w:rsidRPr="00F83493">
        <w:rPr>
          <w:rFonts w:cstheme="minorHAnsi"/>
          <w:color w:val="000000"/>
          <w:sz w:val="24"/>
          <w:szCs w:val="24"/>
          <w:shd w:val="clear" w:color="auto" w:fill="FFFFFF"/>
        </w:rPr>
        <w:t xml:space="preserve">. [online] </w:t>
      </w:r>
      <w:proofErr w:type="spellStart"/>
      <w:r w:rsidRPr="00F83493">
        <w:rPr>
          <w:rFonts w:cstheme="minorHAnsi"/>
          <w:color w:val="000000"/>
          <w:sz w:val="24"/>
          <w:szCs w:val="24"/>
          <w:shd w:val="clear" w:color="auto" w:fill="FFFFFF"/>
        </w:rPr>
        <w:t>Hubgets</w:t>
      </w:r>
      <w:proofErr w:type="spellEnd"/>
      <w:r w:rsidRPr="00F83493">
        <w:rPr>
          <w:rFonts w:cstheme="minorHAnsi"/>
          <w:color w:val="000000"/>
          <w:sz w:val="24"/>
          <w:szCs w:val="24"/>
          <w:shd w:val="clear" w:color="auto" w:fill="FFFFFF"/>
        </w:rPr>
        <w:t xml:space="preserve"> Blog. Available at: https://www.hubgets.com/blog/successful-delegation-how-to-delegate</w:t>
      </w:r>
    </w:p>
    <w:p w14:paraId="0143E3DE" w14:textId="77777777" w:rsidR="005427FB" w:rsidRPr="005427FB" w:rsidRDefault="005427FB" w:rsidP="005427FB">
      <w:pPr>
        <w:pStyle w:val="ListParagraph"/>
        <w:rPr>
          <w:rFonts w:ascii="Arial" w:hAnsi="Arial" w:cs="Arial"/>
          <w:color w:val="000000"/>
          <w:sz w:val="24"/>
          <w:szCs w:val="24"/>
          <w:shd w:val="clear" w:color="auto" w:fill="FFFFFF"/>
        </w:rPr>
      </w:pPr>
    </w:p>
    <w:p w14:paraId="5EBE4E70" w14:textId="77777777" w:rsidR="00E37EEA" w:rsidRPr="00F83493" w:rsidRDefault="00E37EEA" w:rsidP="00E37EEA">
      <w:pPr>
        <w:pStyle w:val="ListParagraph"/>
        <w:rPr>
          <w:rFonts w:cstheme="minorHAnsi"/>
          <w:sz w:val="24"/>
          <w:szCs w:val="24"/>
        </w:rPr>
      </w:pPr>
    </w:p>
    <w:p w14:paraId="61EE1190" w14:textId="77777777" w:rsidR="007A21B2" w:rsidRPr="007A21B2" w:rsidRDefault="007A21B2" w:rsidP="007A21B2">
      <w:pPr>
        <w:pStyle w:val="ListParagraph"/>
        <w:rPr>
          <w:rFonts w:cstheme="minorHAnsi"/>
          <w:sz w:val="24"/>
          <w:szCs w:val="24"/>
        </w:rPr>
      </w:pPr>
    </w:p>
    <w:p w14:paraId="0525FE08" w14:textId="77777777" w:rsidR="00CA51A7" w:rsidRPr="009500CB" w:rsidRDefault="00CA51A7">
      <w:pPr>
        <w:tabs>
          <w:tab w:val="left" w:pos="6732"/>
        </w:tabs>
        <w:rPr>
          <w:rFonts w:ascii="Arial" w:hAnsi="Arial" w:cs="Arial"/>
          <w:color w:val="000000"/>
          <w:sz w:val="24"/>
          <w:szCs w:val="24"/>
          <w:shd w:val="clear" w:color="auto" w:fill="FFFFFF"/>
        </w:rPr>
      </w:pPr>
    </w:p>
    <w:sectPr w:rsidR="00CA51A7" w:rsidRPr="009500C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152191" w14:textId="77777777" w:rsidR="00155805" w:rsidRDefault="00155805" w:rsidP="00F83493">
      <w:pPr>
        <w:spacing w:after="0" w:line="240" w:lineRule="auto"/>
      </w:pPr>
      <w:r>
        <w:separator/>
      </w:r>
    </w:p>
  </w:endnote>
  <w:endnote w:type="continuationSeparator" w:id="0">
    <w:p w14:paraId="0EB4762A" w14:textId="77777777" w:rsidR="00155805" w:rsidRDefault="00155805" w:rsidP="00F834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Lato">
    <w:altName w:val="Segoe UI"/>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0CEF6F" w14:textId="77777777" w:rsidR="00155805" w:rsidRDefault="00155805" w:rsidP="00F83493">
      <w:pPr>
        <w:spacing w:after="0" w:line="240" w:lineRule="auto"/>
      </w:pPr>
      <w:r>
        <w:separator/>
      </w:r>
    </w:p>
  </w:footnote>
  <w:footnote w:type="continuationSeparator" w:id="0">
    <w:p w14:paraId="53B14334" w14:textId="77777777" w:rsidR="00155805" w:rsidRDefault="00155805" w:rsidP="00F834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5B78C0"/>
    <w:multiLevelType w:val="hybridMultilevel"/>
    <w:tmpl w:val="721AD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53811"/>
    <w:multiLevelType w:val="hybridMultilevel"/>
    <w:tmpl w:val="61429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963F69"/>
    <w:multiLevelType w:val="hybridMultilevel"/>
    <w:tmpl w:val="00029A14"/>
    <w:lvl w:ilvl="0" w:tplc="E8BE717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6F2853"/>
    <w:multiLevelType w:val="hybridMultilevel"/>
    <w:tmpl w:val="B5341A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D80380B"/>
    <w:multiLevelType w:val="hybridMultilevel"/>
    <w:tmpl w:val="78D87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9D74A7"/>
    <w:multiLevelType w:val="hybridMultilevel"/>
    <w:tmpl w:val="92A07130"/>
    <w:lvl w:ilvl="0" w:tplc="8884958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3"/>
  </w:num>
  <w:num w:numId="3">
    <w:abstractNumId w:val="2"/>
  </w:num>
  <w:num w:numId="4">
    <w:abstractNumId w:val="4"/>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35C"/>
    <w:rsid w:val="00155805"/>
    <w:rsid w:val="001A3CA4"/>
    <w:rsid w:val="001A793A"/>
    <w:rsid w:val="00276200"/>
    <w:rsid w:val="002B5444"/>
    <w:rsid w:val="002D535C"/>
    <w:rsid w:val="002F1BCA"/>
    <w:rsid w:val="003438AA"/>
    <w:rsid w:val="00385051"/>
    <w:rsid w:val="003F4025"/>
    <w:rsid w:val="004B55CB"/>
    <w:rsid w:val="00537A93"/>
    <w:rsid w:val="005427FB"/>
    <w:rsid w:val="005B7451"/>
    <w:rsid w:val="005E060E"/>
    <w:rsid w:val="00641A57"/>
    <w:rsid w:val="006451B4"/>
    <w:rsid w:val="00671F89"/>
    <w:rsid w:val="00690944"/>
    <w:rsid w:val="007A21B2"/>
    <w:rsid w:val="007D04DC"/>
    <w:rsid w:val="00815FF5"/>
    <w:rsid w:val="0088322A"/>
    <w:rsid w:val="008F5136"/>
    <w:rsid w:val="00903196"/>
    <w:rsid w:val="009500CB"/>
    <w:rsid w:val="00992733"/>
    <w:rsid w:val="009B7CF6"/>
    <w:rsid w:val="00A57D0E"/>
    <w:rsid w:val="00AF38BF"/>
    <w:rsid w:val="00B03BDF"/>
    <w:rsid w:val="00CA51A7"/>
    <w:rsid w:val="00CD5106"/>
    <w:rsid w:val="00D554B1"/>
    <w:rsid w:val="00D565C0"/>
    <w:rsid w:val="00DF3D58"/>
    <w:rsid w:val="00E37EEA"/>
    <w:rsid w:val="00E6255A"/>
    <w:rsid w:val="00ED7871"/>
    <w:rsid w:val="00F16A0B"/>
    <w:rsid w:val="00F21BBC"/>
    <w:rsid w:val="00F411E7"/>
    <w:rsid w:val="00F83493"/>
    <w:rsid w:val="00FF6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73F5E"/>
  <w15:chartTrackingRefBased/>
  <w15:docId w15:val="{56B98FB1-6B5A-46EE-9FE3-4A482EDF7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2F1BCA"/>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3BDF"/>
    <w:pPr>
      <w:ind w:left="720"/>
      <w:contextualSpacing/>
    </w:pPr>
  </w:style>
  <w:style w:type="character" w:customStyle="1" w:styleId="words">
    <w:name w:val="words"/>
    <w:basedOn w:val="DefaultParagraphFont"/>
    <w:rsid w:val="00276200"/>
  </w:style>
  <w:style w:type="character" w:customStyle="1" w:styleId="Heading3Char">
    <w:name w:val="Heading 3 Char"/>
    <w:basedOn w:val="DefaultParagraphFont"/>
    <w:link w:val="Heading3"/>
    <w:uiPriority w:val="9"/>
    <w:rsid w:val="002F1BCA"/>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2F1BC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F38BF"/>
    <w:rPr>
      <w:b/>
      <w:bCs/>
    </w:rPr>
  </w:style>
  <w:style w:type="character" w:styleId="Hyperlink">
    <w:name w:val="Hyperlink"/>
    <w:basedOn w:val="DefaultParagraphFont"/>
    <w:uiPriority w:val="99"/>
    <w:unhideWhenUsed/>
    <w:rsid w:val="00AF38BF"/>
    <w:rPr>
      <w:color w:val="0000FF"/>
      <w:u w:val="single"/>
    </w:rPr>
  </w:style>
  <w:style w:type="paragraph" w:styleId="Header">
    <w:name w:val="header"/>
    <w:basedOn w:val="Normal"/>
    <w:link w:val="HeaderChar"/>
    <w:uiPriority w:val="99"/>
    <w:unhideWhenUsed/>
    <w:rsid w:val="00F834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3493"/>
  </w:style>
  <w:style w:type="paragraph" w:styleId="Footer">
    <w:name w:val="footer"/>
    <w:basedOn w:val="Normal"/>
    <w:link w:val="FooterChar"/>
    <w:uiPriority w:val="99"/>
    <w:unhideWhenUsed/>
    <w:rsid w:val="00F834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3493"/>
  </w:style>
  <w:style w:type="character" w:styleId="Emphasis">
    <w:name w:val="Emphasis"/>
    <w:basedOn w:val="DefaultParagraphFont"/>
    <w:uiPriority w:val="20"/>
    <w:qFormat/>
    <w:rsid w:val="00F83493"/>
    <w:rPr>
      <w:i/>
      <w:iCs/>
    </w:rPr>
  </w:style>
  <w:style w:type="character" w:styleId="UnresolvedMention">
    <w:name w:val="Unresolved Mention"/>
    <w:basedOn w:val="DefaultParagraphFont"/>
    <w:uiPriority w:val="99"/>
    <w:semiHidden/>
    <w:unhideWhenUsed/>
    <w:rsid w:val="007A21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409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workstride.com/the-difference-between-recognition-incentives-and-rew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6BD53E-6531-4ACE-BD0E-D76047D9A1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8</Pages>
  <Words>959</Words>
  <Characters>5470</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Mirea</dc:creator>
  <cp:keywords/>
  <dc:description/>
  <cp:lastModifiedBy>George Mirea</cp:lastModifiedBy>
  <cp:revision>26</cp:revision>
  <dcterms:created xsi:type="dcterms:W3CDTF">2019-02-26T20:21:00Z</dcterms:created>
  <dcterms:modified xsi:type="dcterms:W3CDTF">2019-02-27T09:13:00Z</dcterms:modified>
</cp:coreProperties>
</file>