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D8D8D8" w:themeColor="background1" w:themeShade="D8"/>
  <w:body>
    <w:p w14:paraId="54294D15" w14:textId="77777777" w:rsidR="00AC7A5F" w:rsidRPr="00AC7A5F" w:rsidRDefault="00AC7A5F" w:rsidP="00AC7A5F">
      <w:pPr>
        <w:jc w:val="left"/>
        <w:rPr>
          <w:b/>
          <w:bCs/>
          <w:i/>
          <w:iCs/>
          <w:sz w:val="52"/>
          <w:szCs w:val="52"/>
        </w:rPr>
      </w:pPr>
      <w:r w:rsidRPr="00AC7A5F">
        <w:rPr>
          <w:b/>
          <w:bCs/>
          <w:i/>
          <w:iCs/>
          <w:sz w:val="52"/>
          <w:szCs w:val="52"/>
        </w:rPr>
        <w:t>University of Wales</w:t>
      </w:r>
    </w:p>
    <w:p w14:paraId="4F7F0C2C" w14:textId="77777777" w:rsidR="00AC7A5F" w:rsidRPr="00AC7A5F" w:rsidRDefault="00AC7A5F" w:rsidP="00AC7A5F">
      <w:pPr>
        <w:jc w:val="left"/>
        <w:rPr>
          <w:b/>
          <w:bCs/>
          <w:i/>
          <w:iCs/>
          <w:sz w:val="52"/>
          <w:szCs w:val="52"/>
        </w:rPr>
      </w:pPr>
      <w:r w:rsidRPr="00AC7A5F">
        <w:rPr>
          <w:b/>
          <w:bCs/>
          <w:i/>
          <w:iCs/>
          <w:sz w:val="52"/>
          <w:szCs w:val="52"/>
        </w:rPr>
        <w:t>Trinity Saint David</w:t>
      </w:r>
    </w:p>
    <w:p w14:paraId="5802E340" w14:textId="77777777" w:rsidR="00AC7A5F" w:rsidRDefault="00AC7A5F" w:rsidP="00AC7A5F">
      <w:pPr>
        <w:jc w:val="left"/>
        <w:rPr>
          <w:sz w:val="32"/>
          <w:szCs w:val="32"/>
        </w:rPr>
      </w:pPr>
    </w:p>
    <w:p w14:paraId="01D50457" w14:textId="77777777" w:rsidR="00AC7A5F" w:rsidRDefault="00AC7A5F" w:rsidP="00AC7A5F">
      <w:pPr>
        <w:jc w:val="left"/>
        <w:rPr>
          <w:sz w:val="32"/>
          <w:szCs w:val="32"/>
        </w:rPr>
      </w:pPr>
    </w:p>
    <w:p w14:paraId="64143B45" w14:textId="77777777" w:rsidR="00AC7A5F" w:rsidRDefault="00AC7A5F" w:rsidP="00AC7A5F">
      <w:pPr>
        <w:jc w:val="left"/>
        <w:rPr>
          <w:b/>
          <w:bCs/>
          <w:sz w:val="28"/>
          <w:szCs w:val="28"/>
          <w:u w:val="single"/>
        </w:rPr>
      </w:pPr>
    </w:p>
    <w:p w14:paraId="7732B2B6" w14:textId="77777777" w:rsidR="00AC7A5F" w:rsidRPr="00AC7A5F" w:rsidRDefault="00AC7A5F" w:rsidP="00AC7A5F">
      <w:pPr>
        <w:jc w:val="left"/>
        <w:rPr>
          <w:b/>
          <w:bCs/>
          <w:sz w:val="36"/>
          <w:szCs w:val="36"/>
        </w:rPr>
      </w:pPr>
      <w:r w:rsidRPr="00AC7A5F">
        <w:rPr>
          <w:b/>
          <w:bCs/>
          <w:sz w:val="36"/>
          <w:szCs w:val="36"/>
        </w:rPr>
        <w:t>BA Business Management</w:t>
      </w:r>
    </w:p>
    <w:p w14:paraId="6EFEEF7E" w14:textId="66239941" w:rsidR="00AC7A5F" w:rsidRPr="00AC7A5F" w:rsidRDefault="00AC7A5F" w:rsidP="00AC7A5F">
      <w:pPr>
        <w:jc w:val="left"/>
        <w:rPr>
          <w:b/>
          <w:bCs/>
          <w:sz w:val="36"/>
          <w:szCs w:val="36"/>
        </w:rPr>
      </w:pPr>
      <w:r w:rsidRPr="00AC7A5F">
        <w:rPr>
          <w:b/>
          <w:bCs/>
          <w:sz w:val="36"/>
          <w:szCs w:val="36"/>
        </w:rPr>
        <w:t>Module code: LCBB4004 Marketing Fundamentals</w:t>
      </w:r>
    </w:p>
    <w:p w14:paraId="4536ACE2" w14:textId="5282CBB2" w:rsidR="00AC7A5F" w:rsidRPr="00AC7A5F" w:rsidRDefault="00AC7A5F" w:rsidP="00AC7A5F">
      <w:pPr>
        <w:jc w:val="left"/>
        <w:rPr>
          <w:b/>
          <w:bCs/>
          <w:sz w:val="36"/>
          <w:szCs w:val="36"/>
        </w:rPr>
      </w:pPr>
      <w:r w:rsidRPr="00AC7A5F">
        <w:rPr>
          <w:b/>
          <w:bCs/>
          <w:sz w:val="36"/>
          <w:szCs w:val="36"/>
        </w:rPr>
        <w:t>Assignment Title: Blogging to communicate- Assessment 1</w:t>
      </w:r>
    </w:p>
    <w:p w14:paraId="5D933A88" w14:textId="62889714" w:rsidR="00AC7A5F" w:rsidRPr="00AC7A5F" w:rsidRDefault="00AC7A5F" w:rsidP="00AC7A5F">
      <w:pPr>
        <w:jc w:val="left"/>
        <w:rPr>
          <w:b/>
          <w:bCs/>
          <w:sz w:val="36"/>
          <w:szCs w:val="36"/>
        </w:rPr>
      </w:pPr>
      <w:r w:rsidRPr="00AC7A5F">
        <w:rPr>
          <w:b/>
          <w:bCs/>
          <w:sz w:val="36"/>
          <w:szCs w:val="36"/>
        </w:rPr>
        <w:t xml:space="preserve">Lecturer Name: </w:t>
      </w:r>
      <w:r w:rsidR="00625A29">
        <w:rPr>
          <w:b/>
          <w:bCs/>
          <w:sz w:val="36"/>
          <w:szCs w:val="36"/>
        </w:rPr>
        <w:t>Riaz Bhatti</w:t>
      </w:r>
    </w:p>
    <w:p w14:paraId="74396AD7" w14:textId="77777777" w:rsidR="00AC7A5F" w:rsidRPr="00AC7A5F" w:rsidRDefault="00AC7A5F" w:rsidP="00AC7A5F">
      <w:pPr>
        <w:jc w:val="left"/>
        <w:rPr>
          <w:b/>
          <w:bCs/>
          <w:sz w:val="36"/>
          <w:szCs w:val="36"/>
        </w:rPr>
      </w:pPr>
      <w:r w:rsidRPr="00AC7A5F">
        <w:rPr>
          <w:b/>
          <w:bCs/>
          <w:sz w:val="36"/>
          <w:szCs w:val="36"/>
        </w:rPr>
        <w:t xml:space="preserve">Student Name: </w:t>
      </w:r>
      <w:proofErr w:type="spellStart"/>
      <w:r w:rsidRPr="00AC7A5F">
        <w:rPr>
          <w:b/>
          <w:bCs/>
          <w:sz w:val="36"/>
          <w:szCs w:val="36"/>
        </w:rPr>
        <w:t>Vasile</w:t>
      </w:r>
      <w:proofErr w:type="spellEnd"/>
      <w:r w:rsidRPr="00AC7A5F">
        <w:rPr>
          <w:b/>
          <w:bCs/>
          <w:sz w:val="36"/>
          <w:szCs w:val="36"/>
        </w:rPr>
        <w:t xml:space="preserve"> </w:t>
      </w:r>
      <w:proofErr w:type="spellStart"/>
      <w:r w:rsidRPr="00AC7A5F">
        <w:rPr>
          <w:b/>
          <w:bCs/>
          <w:sz w:val="36"/>
          <w:szCs w:val="36"/>
        </w:rPr>
        <w:t>Penciuc</w:t>
      </w:r>
      <w:proofErr w:type="spellEnd"/>
    </w:p>
    <w:p w14:paraId="59C4A879" w14:textId="77777777" w:rsidR="00AC7A5F" w:rsidRPr="00AC7A5F" w:rsidRDefault="00AC7A5F" w:rsidP="00AC7A5F">
      <w:pPr>
        <w:jc w:val="left"/>
        <w:rPr>
          <w:b/>
          <w:bCs/>
          <w:sz w:val="36"/>
          <w:szCs w:val="36"/>
          <w:u w:val="single"/>
        </w:rPr>
      </w:pPr>
      <w:r w:rsidRPr="00AC7A5F">
        <w:rPr>
          <w:b/>
          <w:bCs/>
          <w:sz w:val="36"/>
          <w:szCs w:val="36"/>
        </w:rPr>
        <w:t>Student Number: 1916918</w:t>
      </w:r>
    </w:p>
    <w:p w14:paraId="48253957" w14:textId="77777777" w:rsidR="007B35E7" w:rsidRPr="00AC7A5F" w:rsidRDefault="007B35E7" w:rsidP="005217A6">
      <w:pPr>
        <w:shd w:val="clear" w:color="auto" w:fill="DBDBDB" w:themeFill="accent3" w:themeFillTint="66"/>
        <w:rPr>
          <w:rFonts w:cs="Times New Roman"/>
          <w:noProof/>
          <w:color w:val="000000" w:themeColor="text1"/>
          <w:sz w:val="36"/>
          <w:szCs w:val="36"/>
          <w:lang w:val="en-GB"/>
        </w:rPr>
      </w:pPr>
    </w:p>
    <w:p w14:paraId="6FC4DFD4" w14:textId="6D547E04" w:rsidR="00714931" w:rsidRDefault="00714931" w:rsidP="00714931">
      <w:pPr>
        <w:shd w:val="clear" w:color="auto" w:fill="DBDBDB" w:themeFill="accent3" w:themeFillTint="66"/>
        <w:jc w:val="center"/>
        <w:rPr>
          <w:b/>
          <w:noProof/>
          <w:sz w:val="52"/>
          <w:szCs w:val="20"/>
          <w:lang w:val="en-GB"/>
        </w:rPr>
      </w:pPr>
    </w:p>
    <w:p w14:paraId="5D734B6C" w14:textId="2B2164B3" w:rsidR="00AC7A5F" w:rsidRDefault="00AC7A5F" w:rsidP="00714931">
      <w:pPr>
        <w:shd w:val="clear" w:color="auto" w:fill="DBDBDB" w:themeFill="accent3" w:themeFillTint="66"/>
        <w:jc w:val="center"/>
        <w:rPr>
          <w:b/>
          <w:noProof/>
          <w:sz w:val="52"/>
          <w:szCs w:val="20"/>
          <w:lang w:val="en-GB"/>
        </w:rPr>
      </w:pPr>
    </w:p>
    <w:p w14:paraId="3B20E12C" w14:textId="776B2D06" w:rsidR="00AC7A5F" w:rsidRDefault="00AC7A5F" w:rsidP="00714931">
      <w:pPr>
        <w:shd w:val="clear" w:color="auto" w:fill="DBDBDB" w:themeFill="accent3" w:themeFillTint="66"/>
        <w:jc w:val="center"/>
        <w:rPr>
          <w:b/>
          <w:noProof/>
          <w:sz w:val="52"/>
          <w:szCs w:val="20"/>
          <w:lang w:val="en-GB"/>
        </w:rPr>
      </w:pPr>
    </w:p>
    <w:p w14:paraId="65AB296D" w14:textId="72612A50" w:rsidR="00AC7A5F" w:rsidRDefault="00AC7A5F" w:rsidP="00714931">
      <w:pPr>
        <w:shd w:val="clear" w:color="auto" w:fill="DBDBDB" w:themeFill="accent3" w:themeFillTint="66"/>
        <w:jc w:val="center"/>
        <w:rPr>
          <w:b/>
          <w:noProof/>
          <w:sz w:val="52"/>
          <w:szCs w:val="20"/>
          <w:lang w:val="en-GB"/>
        </w:rPr>
      </w:pPr>
    </w:p>
    <w:p w14:paraId="14A13899" w14:textId="77777777" w:rsidR="00AC7A5F" w:rsidRPr="00714931" w:rsidRDefault="00AC7A5F" w:rsidP="00714931">
      <w:pPr>
        <w:shd w:val="clear" w:color="auto" w:fill="DBDBDB" w:themeFill="accent3" w:themeFillTint="66"/>
        <w:jc w:val="center"/>
        <w:rPr>
          <w:b/>
          <w:noProof/>
          <w:sz w:val="56"/>
          <w:lang w:val="en-GB"/>
        </w:rPr>
      </w:pPr>
    </w:p>
    <w:p w14:paraId="19852CD6" w14:textId="77777777" w:rsidR="00714931" w:rsidRDefault="00714931" w:rsidP="00714931">
      <w:pPr>
        <w:shd w:val="clear" w:color="auto" w:fill="DBDBDB" w:themeFill="accent3" w:themeFillTint="66"/>
        <w:jc w:val="center"/>
        <w:rPr>
          <w:b/>
          <w:i/>
          <w:iCs/>
          <w:noProof/>
          <w:sz w:val="56"/>
          <w:lang w:val="en-GB"/>
        </w:rPr>
      </w:pPr>
    </w:p>
    <w:p w14:paraId="5AAC4EEA" w14:textId="6ECBBFAC" w:rsidR="00A22652" w:rsidRPr="00714931" w:rsidRDefault="00714931" w:rsidP="00714931">
      <w:pPr>
        <w:shd w:val="clear" w:color="auto" w:fill="DBDBDB" w:themeFill="accent3" w:themeFillTint="66"/>
        <w:jc w:val="center"/>
        <w:rPr>
          <w:b/>
          <w:i/>
          <w:iCs/>
          <w:noProof/>
          <w:sz w:val="56"/>
          <w:lang w:val="en-GB"/>
        </w:rPr>
      </w:pPr>
      <w:r>
        <w:rPr>
          <w:b/>
          <w:i/>
          <w:iCs/>
          <w:noProof/>
          <w:sz w:val="56"/>
          <w:lang w:val="en-GB"/>
        </w:rPr>
        <w:t>“</w:t>
      </w:r>
      <w:r w:rsidR="00A22652" w:rsidRPr="00714931">
        <w:rPr>
          <w:b/>
          <w:i/>
          <w:iCs/>
          <w:noProof/>
          <w:sz w:val="56"/>
          <w:lang w:val="en-GB"/>
        </w:rPr>
        <w:t>Blogs on Tesla</w:t>
      </w:r>
      <w:r>
        <w:rPr>
          <w:b/>
          <w:i/>
          <w:iCs/>
          <w:noProof/>
          <w:sz w:val="56"/>
          <w:lang w:val="en-GB"/>
        </w:rPr>
        <w:t>”</w:t>
      </w:r>
    </w:p>
    <w:p w14:paraId="1F5C506F" w14:textId="77777777" w:rsidR="007B35E7" w:rsidRPr="005217A6" w:rsidRDefault="007B35E7" w:rsidP="005217A6">
      <w:pPr>
        <w:shd w:val="clear" w:color="auto" w:fill="DBDBDB" w:themeFill="accent3" w:themeFillTint="66"/>
        <w:rPr>
          <w:rFonts w:cs="Times New Roman"/>
          <w:noProof/>
          <w:color w:val="000000" w:themeColor="text1"/>
          <w:szCs w:val="24"/>
          <w:lang w:val="en-GB"/>
        </w:rPr>
      </w:pPr>
    </w:p>
    <w:p w14:paraId="33867B9B" w14:textId="77777777" w:rsidR="007B35E7" w:rsidRPr="005217A6" w:rsidRDefault="007B35E7" w:rsidP="005217A6">
      <w:pPr>
        <w:shd w:val="clear" w:color="auto" w:fill="DBDBDB" w:themeFill="accent3" w:themeFillTint="66"/>
        <w:rPr>
          <w:rFonts w:cs="Times New Roman"/>
          <w:noProof/>
          <w:color w:val="000000" w:themeColor="text1"/>
          <w:szCs w:val="24"/>
          <w:lang w:val="en-GB"/>
        </w:rPr>
      </w:pPr>
    </w:p>
    <w:p w14:paraId="4940B583" w14:textId="77777777" w:rsidR="007B35E7" w:rsidRPr="005217A6" w:rsidRDefault="007B35E7" w:rsidP="005217A6">
      <w:pPr>
        <w:shd w:val="clear" w:color="auto" w:fill="DBDBDB" w:themeFill="accent3" w:themeFillTint="66"/>
        <w:rPr>
          <w:rFonts w:cs="Times New Roman"/>
          <w:noProof/>
          <w:color w:val="000000" w:themeColor="text1"/>
          <w:szCs w:val="24"/>
          <w:lang w:val="en-GB"/>
        </w:rPr>
      </w:pPr>
    </w:p>
    <w:p w14:paraId="27072A1A" w14:textId="2515D141" w:rsidR="00A22652" w:rsidRPr="005217A6" w:rsidRDefault="00A22652" w:rsidP="005217A6">
      <w:pPr>
        <w:jc w:val="left"/>
        <w:rPr>
          <w:rFonts w:eastAsiaTheme="majorEastAsia" w:cstheme="majorBidi"/>
          <w:b/>
          <w:noProof/>
          <w:color w:val="1F4E79" w:themeColor="accent1" w:themeShade="80"/>
          <w:sz w:val="28"/>
          <w:szCs w:val="26"/>
          <w:lang w:val="en-GB"/>
        </w:rPr>
      </w:pPr>
      <w:bookmarkStart w:id="0" w:name="_Toc58524486"/>
    </w:p>
    <w:p w14:paraId="58E6F226" w14:textId="77777777" w:rsidR="000538A7" w:rsidRPr="005217A6" w:rsidRDefault="000538A7" w:rsidP="005217A6">
      <w:pPr>
        <w:jc w:val="left"/>
        <w:rPr>
          <w:b/>
          <w:noProof/>
          <w:color w:val="2E74B5" w:themeColor="accent1" w:themeShade="BF"/>
          <w:sz w:val="32"/>
          <w:lang w:val="en-GB"/>
        </w:rPr>
      </w:pPr>
      <w:r w:rsidRPr="005217A6">
        <w:rPr>
          <w:b/>
          <w:noProof/>
          <w:color w:val="2E74B5" w:themeColor="accent1" w:themeShade="BF"/>
          <w:sz w:val="32"/>
          <w:lang w:val="en-GB"/>
        </w:rPr>
        <w:t>Introduction</w:t>
      </w:r>
    </w:p>
    <w:p w14:paraId="2EE47951" w14:textId="2532B638" w:rsidR="000538A7" w:rsidRPr="005217A6" w:rsidRDefault="000538A7" w:rsidP="005217A6">
      <w:pPr>
        <w:rPr>
          <w:rFonts w:eastAsiaTheme="majorEastAsia" w:cstheme="majorBidi"/>
          <w:b/>
          <w:noProof/>
          <w:color w:val="1F4E79" w:themeColor="accent1" w:themeShade="80"/>
          <w:sz w:val="28"/>
          <w:szCs w:val="26"/>
          <w:lang w:val="en-GB"/>
        </w:rPr>
      </w:pPr>
      <w:r w:rsidRPr="005217A6">
        <w:rPr>
          <w:noProof/>
          <w:lang w:val="en-GB"/>
        </w:rPr>
        <w:t>Tesla Inc. is an American electric vehicle producing company. Key products of this organization are Electric cars, Tesla Batteries, and Solar panels. It started its journey in 2003 and after operating for 11 years Tesla was ranked as the best-selling battery-electric and plug-in passenger car (tesla.com, 2020). The mission of this organization is to accelerate the world’s transition to sustainable energy. Tesla produces the world’s best pure electric vehicles. It’s produced cars are high-performing automobiles that are also the safest, and highest-rated cars in the world.</w:t>
      </w:r>
      <w:r w:rsidRPr="005217A6">
        <w:rPr>
          <w:noProof/>
          <w:lang w:val="en-GB"/>
        </w:rPr>
        <w:br w:type="page"/>
      </w:r>
    </w:p>
    <w:p w14:paraId="0E0EE648" w14:textId="77777777" w:rsidR="000538A7" w:rsidRPr="005217A6" w:rsidRDefault="000538A7" w:rsidP="005217A6">
      <w:pPr>
        <w:pStyle w:val="Heading2"/>
        <w:jc w:val="left"/>
        <w:rPr>
          <w:noProof/>
          <w:sz w:val="32"/>
          <w:lang w:val="en-GB"/>
        </w:rPr>
      </w:pPr>
      <w:r w:rsidRPr="005217A6">
        <w:rPr>
          <w:noProof/>
          <w:sz w:val="32"/>
          <w:lang w:val="en-GB"/>
        </w:rPr>
        <w:lastRenderedPageBreak/>
        <w:t>Blog-</w:t>
      </w:r>
      <w:r w:rsidR="00A22652" w:rsidRPr="005217A6">
        <w:rPr>
          <w:noProof/>
          <w:sz w:val="32"/>
          <w:lang w:val="en-GB"/>
        </w:rPr>
        <w:t xml:space="preserve">1. </w:t>
      </w:r>
    </w:p>
    <w:p w14:paraId="6CA50111" w14:textId="77777777" w:rsidR="00A22652" w:rsidRPr="005217A6" w:rsidRDefault="00A22652" w:rsidP="005217A6">
      <w:pPr>
        <w:pStyle w:val="Heading2"/>
        <w:jc w:val="left"/>
        <w:rPr>
          <w:noProof/>
          <w:sz w:val="32"/>
          <w:lang w:val="en-GB"/>
        </w:rPr>
      </w:pPr>
      <w:r w:rsidRPr="005217A6">
        <w:rPr>
          <w:noProof/>
          <w:sz w:val="32"/>
          <w:lang w:val="en-GB"/>
        </w:rPr>
        <w:t>Tesla’s - $0 Marketing Strategy to Dominate a Market</w:t>
      </w:r>
      <w:bookmarkEnd w:id="0"/>
    </w:p>
    <w:p w14:paraId="1126C9C3" w14:textId="77777777" w:rsidR="00A22652" w:rsidRPr="005217A6" w:rsidRDefault="000538A7" w:rsidP="005217A6">
      <w:pPr>
        <w:rPr>
          <w:rFonts w:cs="Times New Roman"/>
          <w:noProof/>
          <w:szCs w:val="24"/>
          <w:lang w:val="en-GB"/>
        </w:rPr>
      </w:pPr>
      <w:r w:rsidRPr="005217A6">
        <w:rPr>
          <w:noProof/>
          <w:lang w:val="en-GB"/>
        </w:rPr>
        <w:drawing>
          <wp:anchor distT="0" distB="0" distL="114300" distR="114300" simplePos="0" relativeHeight="251672576" behindDoc="1" locked="0" layoutInCell="1" allowOverlap="1" wp14:anchorId="1AB42C8B" wp14:editId="0D1D8AB8">
            <wp:simplePos x="0" y="0"/>
            <wp:positionH relativeFrom="margin">
              <wp:align>right</wp:align>
            </wp:positionH>
            <wp:positionV relativeFrom="paragraph">
              <wp:posOffset>2988945</wp:posOffset>
            </wp:positionV>
            <wp:extent cx="3219450" cy="2371725"/>
            <wp:effectExtent l="0" t="0" r="0" b="9525"/>
            <wp:wrapTight wrapText="bothSides">
              <wp:wrapPolygon edited="0">
                <wp:start x="0" y="0"/>
                <wp:lineTo x="0" y="21513"/>
                <wp:lineTo x="21472" y="21513"/>
                <wp:lineTo x="21472"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44771"/>
                    <a:stretch/>
                  </pic:blipFill>
                  <pic:spPr bwMode="auto">
                    <a:xfrm>
                      <a:off x="0" y="0"/>
                      <a:ext cx="3219450" cy="2371725"/>
                    </a:xfrm>
                    <a:prstGeom prst="rect">
                      <a:avLst/>
                    </a:prstGeom>
                    <a:ln>
                      <a:noFill/>
                    </a:ln>
                    <a:extLst>
                      <a:ext uri="{53640926-AAD7-44D8-BBD7-CCE9431645EC}">
                        <a14:shadowObscured xmlns:a14="http://schemas.microsoft.com/office/drawing/2010/main"/>
                      </a:ext>
                    </a:extLst>
                  </pic:spPr>
                </pic:pic>
              </a:graphicData>
            </a:graphic>
          </wp:anchor>
        </w:drawing>
      </w:r>
      <w:r w:rsidRPr="005217A6">
        <w:rPr>
          <w:noProof/>
          <w:lang w:val="en-GB"/>
        </w:rPr>
        <w:drawing>
          <wp:anchor distT="0" distB="0" distL="114300" distR="114300" simplePos="0" relativeHeight="251671552" behindDoc="1" locked="0" layoutInCell="1" allowOverlap="1" wp14:anchorId="415F6D7D" wp14:editId="04F83A8B">
            <wp:simplePos x="0" y="0"/>
            <wp:positionH relativeFrom="margin">
              <wp:align>left</wp:align>
            </wp:positionH>
            <wp:positionV relativeFrom="paragraph">
              <wp:posOffset>721995</wp:posOffset>
            </wp:positionV>
            <wp:extent cx="2286000" cy="2077085"/>
            <wp:effectExtent l="0" t="0" r="0" b="0"/>
            <wp:wrapTight wrapText="bothSides">
              <wp:wrapPolygon edited="0">
                <wp:start x="0" y="0"/>
                <wp:lineTo x="0" y="21395"/>
                <wp:lineTo x="21420" y="21395"/>
                <wp:lineTo x="2142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r="55229"/>
                    <a:stretch/>
                  </pic:blipFill>
                  <pic:spPr bwMode="auto">
                    <a:xfrm>
                      <a:off x="0" y="0"/>
                      <a:ext cx="2287952" cy="207919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22652" w:rsidRPr="005217A6">
        <w:rPr>
          <w:rFonts w:cs="Times New Roman"/>
          <w:noProof/>
          <w:szCs w:val="24"/>
          <w:lang w:val="en-GB"/>
        </w:rPr>
        <w:t xml:space="preserve">Tesla uses a referral program to encourage its customers to get the word about their cars.  Tesla adopted a marketing strategy that was against the trend of TV advertisement. It started to push its products toward customers. Tesla didn’t stop spending money on marketing rather it is more focused on word-of-mouth advertising and referrals </w:t>
      </w:r>
      <w:r w:rsidR="00A22652" w:rsidRPr="005217A6">
        <w:rPr>
          <w:noProof/>
          <w:color w:val="000000"/>
          <w:szCs w:val="24"/>
          <w:lang w:val="en-GB"/>
        </w:rPr>
        <w:t>(the Guardian, 2020)</w:t>
      </w:r>
      <w:r w:rsidR="00A22652" w:rsidRPr="005217A6">
        <w:rPr>
          <w:rFonts w:cs="Times New Roman"/>
          <w:noProof/>
          <w:szCs w:val="24"/>
          <w:lang w:val="en-GB"/>
        </w:rPr>
        <w:t xml:space="preserve">. It encourages its customers to increase their sales. Tesla has turned its customers on its marketers. Tesla’s cars and batteries are so good that this company is winning so many awards, the Model S was given 5.4 out of 5 on safety rating by National Highway Safety Administration. Tesla is crafting positive customer experiences and encouraging them to sell to others. That’s how Tesla is staying on public consciousness through social media, media, and in general conversation. </w:t>
      </w:r>
    </w:p>
    <w:p w14:paraId="1816F690" w14:textId="77777777" w:rsidR="00A22652" w:rsidRPr="005217A6" w:rsidRDefault="00A22652" w:rsidP="005217A6">
      <w:pPr>
        <w:rPr>
          <w:rFonts w:cs="Times New Roman"/>
          <w:noProof/>
          <w:szCs w:val="24"/>
          <w:lang w:val="en-GB"/>
        </w:rPr>
      </w:pPr>
      <w:r w:rsidRPr="005217A6">
        <w:rPr>
          <w:rFonts w:cs="Times New Roman"/>
          <w:noProof/>
          <w:szCs w:val="24"/>
          <w:lang w:val="en-GB"/>
        </w:rPr>
        <w:t>Moreover, Tesla’s mission of creating environmentally sustainable transportation is playing as its major marketing strategy (</w:t>
      </w:r>
      <w:r w:rsidRPr="005217A6">
        <w:rPr>
          <w:noProof/>
          <w:szCs w:val="24"/>
          <w:shd w:val="clear" w:color="auto" w:fill="DBDBDB" w:themeFill="accent3" w:themeFillTint="66"/>
          <w:lang w:val="en-GB"/>
        </w:rPr>
        <w:t>Toumi, 2018)</w:t>
      </w:r>
      <w:r w:rsidRPr="005217A6">
        <w:rPr>
          <w:rFonts w:cs="Times New Roman"/>
          <w:noProof/>
          <w:szCs w:val="24"/>
          <w:shd w:val="clear" w:color="auto" w:fill="DBDBDB" w:themeFill="accent3" w:themeFillTint="66"/>
          <w:lang w:val="en-GB"/>
        </w:rPr>
        <w:t>.</w:t>
      </w:r>
      <w:r w:rsidRPr="005217A6">
        <w:rPr>
          <w:rFonts w:cs="Times New Roman"/>
          <w:noProof/>
          <w:szCs w:val="24"/>
          <w:lang w:val="en-GB"/>
        </w:rPr>
        <w:t xml:space="preserve"> Tesla’s secret master plan is to build high performing, expensive electric car then sells it to the customer and re-invest the revenue into the company's R&amp;D to build a more affordable car for the wider market.</w:t>
      </w:r>
    </w:p>
    <w:p w14:paraId="43FDB90B" w14:textId="77777777" w:rsidR="00A22652" w:rsidRPr="005217A6" w:rsidRDefault="00A22652" w:rsidP="005217A6">
      <w:pPr>
        <w:rPr>
          <w:noProof/>
          <w:lang w:val="en-GB"/>
        </w:rPr>
      </w:pPr>
      <w:r w:rsidRPr="005217A6">
        <w:rPr>
          <w:noProof/>
          <w:lang w:val="en-GB"/>
        </w:rPr>
        <w:t>This loot box of Tesla can get a customer a sizable discount on next-generation Tesla Roadster provided the customer can get into its secret confines. It is a part of the referral program of Tesla. Customers can get this loot box by referring Tesla to their friends and potential buyers.</w:t>
      </w:r>
    </w:p>
    <w:p w14:paraId="77B0C6D1" w14:textId="77777777" w:rsidR="00385250" w:rsidRPr="005217A6" w:rsidRDefault="00A22652" w:rsidP="005217A6">
      <w:pPr>
        <w:pStyle w:val="Heading2"/>
        <w:shd w:val="clear" w:color="auto" w:fill="DBDBDB" w:themeFill="accent3" w:themeFillTint="66"/>
        <w:jc w:val="left"/>
        <w:rPr>
          <w:noProof/>
          <w:sz w:val="32"/>
          <w:lang w:val="en-GB"/>
        </w:rPr>
      </w:pPr>
      <w:r w:rsidRPr="005217A6">
        <w:rPr>
          <w:noProof/>
          <w:sz w:val="32"/>
          <w:lang w:val="en-GB"/>
        </w:rPr>
        <w:lastRenderedPageBreak/>
        <w:t>Blog-02</w:t>
      </w:r>
    </w:p>
    <w:p w14:paraId="53C82860" w14:textId="77777777" w:rsidR="00A22652" w:rsidRPr="005217A6" w:rsidRDefault="00A22652" w:rsidP="005217A6">
      <w:pPr>
        <w:pStyle w:val="Heading2"/>
        <w:jc w:val="left"/>
        <w:rPr>
          <w:noProof/>
          <w:sz w:val="32"/>
          <w:lang w:val="en-GB"/>
        </w:rPr>
      </w:pPr>
      <w:bookmarkStart w:id="1" w:name="_Toc58524487"/>
      <w:bookmarkStart w:id="2" w:name="_Toc56601835"/>
      <w:r w:rsidRPr="005217A6">
        <w:rPr>
          <w:noProof/>
          <w:sz w:val="32"/>
          <w:lang w:val="en-GB"/>
        </w:rPr>
        <w:t>Tesla - New product development strategy</w:t>
      </w:r>
      <w:bookmarkEnd w:id="1"/>
    </w:p>
    <w:p w14:paraId="40C1CCCE" w14:textId="3A8F06FF" w:rsidR="00A22652" w:rsidRPr="005217A6" w:rsidRDefault="00366B6A" w:rsidP="005217A6">
      <w:pPr>
        <w:rPr>
          <w:noProof/>
          <w:lang w:val="en-GB"/>
        </w:rPr>
      </w:pPr>
      <w:r w:rsidRPr="005217A6">
        <w:rPr>
          <w:noProof/>
          <w:lang w:val="en-GB"/>
        </w:rPr>
        <w:drawing>
          <wp:anchor distT="0" distB="0" distL="114300" distR="114300" simplePos="0" relativeHeight="251669504" behindDoc="1" locked="0" layoutInCell="1" allowOverlap="1" wp14:anchorId="41EA89B6" wp14:editId="5DB1F331">
            <wp:simplePos x="0" y="0"/>
            <wp:positionH relativeFrom="margin">
              <wp:align>left</wp:align>
            </wp:positionH>
            <wp:positionV relativeFrom="paragraph">
              <wp:posOffset>549910</wp:posOffset>
            </wp:positionV>
            <wp:extent cx="2190750" cy="1731645"/>
            <wp:effectExtent l="0" t="0" r="0" b="1905"/>
            <wp:wrapTight wrapText="bothSides">
              <wp:wrapPolygon edited="0">
                <wp:start x="0" y="0"/>
                <wp:lineTo x="0" y="21386"/>
                <wp:lineTo x="21412" y="21386"/>
                <wp:lineTo x="2141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r="68868" b="5095"/>
                    <a:stretch/>
                  </pic:blipFill>
                  <pic:spPr bwMode="auto">
                    <a:xfrm>
                      <a:off x="0" y="0"/>
                      <a:ext cx="2190750" cy="17316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538A7" w:rsidRPr="005217A6">
        <w:rPr>
          <w:noProof/>
          <w:lang w:val="en-GB"/>
        </w:rPr>
        <w:drawing>
          <wp:anchor distT="0" distB="0" distL="114300" distR="114300" simplePos="0" relativeHeight="251670528" behindDoc="1" locked="0" layoutInCell="1" allowOverlap="1" wp14:anchorId="0ECB841B" wp14:editId="3097C977">
            <wp:simplePos x="0" y="0"/>
            <wp:positionH relativeFrom="margin">
              <wp:align>right</wp:align>
            </wp:positionH>
            <wp:positionV relativeFrom="paragraph">
              <wp:posOffset>1590040</wp:posOffset>
            </wp:positionV>
            <wp:extent cx="1885950" cy="1866265"/>
            <wp:effectExtent l="0" t="0" r="0" b="635"/>
            <wp:wrapTight wrapText="bothSides">
              <wp:wrapPolygon edited="0">
                <wp:start x="0" y="0"/>
                <wp:lineTo x="0" y="21387"/>
                <wp:lineTo x="21382" y="21387"/>
                <wp:lineTo x="21382"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2105" r="35782"/>
                    <a:stretch/>
                  </pic:blipFill>
                  <pic:spPr bwMode="auto">
                    <a:xfrm>
                      <a:off x="0" y="0"/>
                      <a:ext cx="1885950" cy="1866265"/>
                    </a:xfrm>
                    <a:prstGeom prst="rect">
                      <a:avLst/>
                    </a:prstGeom>
                    <a:ln>
                      <a:noFill/>
                    </a:ln>
                    <a:extLst>
                      <a:ext uri="{53640926-AAD7-44D8-BBD7-CCE9431645EC}">
                        <a14:shadowObscured xmlns:a14="http://schemas.microsoft.com/office/drawing/2010/main"/>
                      </a:ext>
                    </a:extLst>
                  </pic:spPr>
                </pic:pic>
              </a:graphicData>
            </a:graphic>
          </wp:anchor>
        </w:drawing>
      </w:r>
      <w:r w:rsidR="00A22652" w:rsidRPr="005217A6">
        <w:rPr>
          <w:noProof/>
          <w:lang w:val="en-GB"/>
        </w:rPr>
        <w:t xml:space="preserve">Elon Musk the CEO of Tesla announced that the company will concentrate on product scaling and product development instead of being a part of Formula E racing. Tesla Roadster was this company’s very first product, it is a high-performance sports electric </w:t>
      </w:r>
      <w:r w:rsidR="00A22652" w:rsidRPr="005217A6">
        <w:rPr>
          <w:noProof/>
          <w:shd w:val="clear" w:color="auto" w:fill="DBDBDB" w:themeFill="accent3" w:themeFillTint="66"/>
          <w:lang w:val="en-GB"/>
        </w:rPr>
        <w:t xml:space="preserve">vehicle </w:t>
      </w:r>
      <w:r w:rsidR="00A22652" w:rsidRPr="005217A6">
        <w:rPr>
          <w:noProof/>
          <w:color w:val="000000"/>
          <w:szCs w:val="24"/>
          <w:shd w:val="clear" w:color="auto" w:fill="DBDBDB" w:themeFill="accent3" w:themeFillTint="66"/>
          <w:lang w:val="en-GB"/>
        </w:rPr>
        <w:t>(</w:t>
      </w:r>
      <w:r w:rsidR="00A22652" w:rsidRPr="005217A6">
        <w:rPr>
          <w:noProof/>
          <w:color w:val="000000"/>
          <w:szCs w:val="24"/>
          <w:lang w:val="en-GB"/>
        </w:rPr>
        <w:t>The Economist, 2020)</w:t>
      </w:r>
      <w:r w:rsidR="00A22652" w:rsidRPr="005217A6">
        <w:rPr>
          <w:noProof/>
          <w:lang w:val="en-GB"/>
        </w:rPr>
        <w:t xml:space="preserve">. Tesla’s long term goal is to introduce a wide range of models and manufacture affordably priced family cars. As Tesla’s primary goal is to accelerate the transition from a hydrocarbon economy to a solar electric economy, the company is thinking about new models except for highly-priced EV like </w:t>
      </w:r>
      <w:r w:rsidR="005217A6" w:rsidRPr="005217A6">
        <w:rPr>
          <w:noProof/>
          <w:lang w:val="en-GB"/>
        </w:rPr>
        <w:t>robust.</w:t>
      </w:r>
      <w:r w:rsidR="005217A6" w:rsidRPr="005217A6">
        <w:rPr>
          <w:rFonts w:cs="Times New Roman"/>
          <w:noProof/>
          <w:szCs w:val="24"/>
          <w:lang w:val="en-GB"/>
        </w:rPr>
        <w:t xml:space="preserve"> In</w:t>
      </w:r>
      <w:r w:rsidR="00A22652" w:rsidRPr="005217A6">
        <w:rPr>
          <w:rFonts w:cs="Times New Roman"/>
          <w:noProof/>
          <w:szCs w:val="24"/>
          <w:lang w:val="en-GB"/>
        </w:rPr>
        <w:t xml:space="preserve"> 2020, brought to market some of its </w:t>
      </w:r>
      <w:r w:rsidR="005217A6" w:rsidRPr="005217A6">
        <w:rPr>
          <w:rFonts w:cs="Times New Roman"/>
          <w:noProof/>
          <w:szCs w:val="24"/>
          <w:lang w:val="en-GB"/>
        </w:rPr>
        <w:t>newer</w:t>
      </w:r>
      <w:r w:rsidR="00A22652" w:rsidRPr="005217A6">
        <w:rPr>
          <w:rFonts w:cs="Times New Roman"/>
          <w:noProof/>
          <w:szCs w:val="24"/>
          <w:lang w:val="en-GB"/>
        </w:rPr>
        <w:t xml:space="preserve"> products. The product list includes Tesla </w:t>
      </w:r>
      <w:r w:rsidR="005217A6" w:rsidRPr="005217A6">
        <w:rPr>
          <w:rFonts w:cs="Times New Roman"/>
          <w:noProof/>
          <w:szCs w:val="24"/>
          <w:lang w:val="en-GB"/>
        </w:rPr>
        <w:t>Model</w:t>
      </w:r>
      <w:r w:rsidR="00A22652" w:rsidRPr="005217A6">
        <w:rPr>
          <w:rFonts w:cs="Times New Roman"/>
          <w:noProof/>
          <w:szCs w:val="24"/>
          <w:lang w:val="en-GB"/>
        </w:rPr>
        <w:t xml:space="preserve"> Y, Tesla Model X, Tesla Model X refresh, and Tesla Semi. These three models were designed considering the affordability wide product rage issue. </w:t>
      </w:r>
    </w:p>
    <w:p w14:paraId="65DAE42F" w14:textId="77777777" w:rsidR="00A22652" w:rsidRPr="005217A6" w:rsidRDefault="00A22652" w:rsidP="005217A6">
      <w:pPr>
        <w:jc w:val="left"/>
        <w:rPr>
          <w:rFonts w:eastAsiaTheme="majorEastAsia" w:cstheme="majorBidi"/>
          <w:b/>
          <w:noProof/>
          <w:color w:val="1F4E79" w:themeColor="accent1" w:themeShade="80"/>
          <w:sz w:val="32"/>
          <w:szCs w:val="32"/>
          <w:lang w:val="en-GB"/>
        </w:rPr>
      </w:pPr>
      <w:r w:rsidRPr="005217A6">
        <w:rPr>
          <w:noProof/>
          <w:lang w:val="en-GB"/>
        </w:rPr>
        <w:br w:type="page"/>
      </w:r>
    </w:p>
    <w:p w14:paraId="1970C7C0" w14:textId="77777777" w:rsidR="007B35E7" w:rsidRPr="005217A6" w:rsidRDefault="00FE7BE0" w:rsidP="005217A6">
      <w:pPr>
        <w:pStyle w:val="Heading1"/>
        <w:shd w:val="clear" w:color="auto" w:fill="DBDBDB" w:themeFill="accent3" w:themeFillTint="66"/>
        <w:jc w:val="both"/>
        <w:rPr>
          <w:noProof/>
          <w:lang w:val="en-GB"/>
        </w:rPr>
      </w:pPr>
      <w:r w:rsidRPr="005217A6">
        <w:rPr>
          <w:noProof/>
          <w:lang w:val="en-GB"/>
        </w:rPr>
        <w:lastRenderedPageBreak/>
        <w:t>Blog</w:t>
      </w:r>
      <w:bookmarkEnd w:id="2"/>
      <w:r w:rsidR="000538A7" w:rsidRPr="005217A6">
        <w:rPr>
          <w:noProof/>
          <w:lang w:val="en-GB"/>
        </w:rPr>
        <w:t>-03</w:t>
      </w:r>
    </w:p>
    <w:p w14:paraId="16ABE113" w14:textId="77777777" w:rsidR="00A22652" w:rsidRPr="005217A6" w:rsidRDefault="000538A7" w:rsidP="005217A6">
      <w:pPr>
        <w:pStyle w:val="Heading2"/>
        <w:jc w:val="left"/>
        <w:rPr>
          <w:noProof/>
          <w:sz w:val="32"/>
          <w:szCs w:val="32"/>
          <w:lang w:val="en-GB"/>
        </w:rPr>
      </w:pPr>
      <w:bookmarkStart w:id="3" w:name="_Toc58524488"/>
      <w:bookmarkStart w:id="4" w:name="_Toc56601837"/>
      <w:r w:rsidRPr="005217A6">
        <w:rPr>
          <w:noProof/>
          <w:sz w:val="32"/>
          <w:szCs w:val="32"/>
          <w:lang w:val="en-GB"/>
        </w:rPr>
        <w:t>Tesla -</w:t>
      </w:r>
      <w:r w:rsidR="00A22652" w:rsidRPr="005217A6">
        <w:rPr>
          <w:noProof/>
          <w:sz w:val="32"/>
          <w:szCs w:val="32"/>
          <w:lang w:val="en-GB"/>
        </w:rPr>
        <w:t xml:space="preserve"> Vehicle strategy</w:t>
      </w:r>
      <w:bookmarkEnd w:id="3"/>
      <w:r w:rsidR="00A22652" w:rsidRPr="005217A6">
        <w:rPr>
          <w:noProof/>
          <w:sz w:val="32"/>
          <w:szCs w:val="32"/>
          <w:lang w:val="en-GB"/>
        </w:rPr>
        <w:t xml:space="preserve"> </w:t>
      </w:r>
    </w:p>
    <w:p w14:paraId="5AE664F3" w14:textId="64E5093D" w:rsidR="00A22652" w:rsidRPr="005217A6" w:rsidRDefault="000538A7" w:rsidP="005217A6">
      <w:pPr>
        <w:rPr>
          <w:rFonts w:cs="Times New Roman"/>
          <w:noProof/>
          <w:szCs w:val="24"/>
          <w:lang w:val="en-GB"/>
        </w:rPr>
      </w:pPr>
      <w:r w:rsidRPr="005217A6">
        <w:rPr>
          <w:noProof/>
          <w:lang w:val="en-GB"/>
        </w:rPr>
        <w:drawing>
          <wp:anchor distT="0" distB="0" distL="114300" distR="114300" simplePos="0" relativeHeight="251668480" behindDoc="1" locked="0" layoutInCell="1" allowOverlap="1" wp14:anchorId="4A18A2E9" wp14:editId="2E2EA5D4">
            <wp:simplePos x="0" y="0"/>
            <wp:positionH relativeFrom="margin">
              <wp:align>left</wp:align>
            </wp:positionH>
            <wp:positionV relativeFrom="paragraph">
              <wp:posOffset>2452370</wp:posOffset>
            </wp:positionV>
            <wp:extent cx="3202305" cy="2030730"/>
            <wp:effectExtent l="0" t="0" r="0" b="7620"/>
            <wp:wrapTight wrapText="bothSides">
              <wp:wrapPolygon edited="0">
                <wp:start x="0" y="0"/>
                <wp:lineTo x="0" y="21478"/>
                <wp:lineTo x="21459" y="21478"/>
                <wp:lineTo x="21459" y="0"/>
                <wp:lineTo x="0" y="0"/>
              </wp:wrapPolygon>
            </wp:wrapTight>
            <wp:docPr id="27" name="Picture 27" descr="Teardown: Tesla's Hardware Retrofits for Model 3 - EE Times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eardown: Tesla's Hardware Retrofits for Model 3 - EE Times Asi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02305" cy="20307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217A6">
        <w:rPr>
          <w:noProof/>
          <w:lang w:val="en-GB"/>
        </w:rPr>
        <w:drawing>
          <wp:anchor distT="0" distB="0" distL="114300" distR="114300" simplePos="0" relativeHeight="251667456" behindDoc="1" locked="0" layoutInCell="1" allowOverlap="1" wp14:anchorId="4E9C800B" wp14:editId="64E91184">
            <wp:simplePos x="0" y="0"/>
            <wp:positionH relativeFrom="margin">
              <wp:align>right</wp:align>
            </wp:positionH>
            <wp:positionV relativeFrom="paragraph">
              <wp:posOffset>280670</wp:posOffset>
            </wp:positionV>
            <wp:extent cx="2789555" cy="1714431"/>
            <wp:effectExtent l="0" t="0" r="0" b="635"/>
            <wp:wrapTight wrapText="bothSides">
              <wp:wrapPolygon edited="0">
                <wp:start x="0" y="0"/>
                <wp:lineTo x="0" y="21368"/>
                <wp:lineTo x="21389" y="21368"/>
                <wp:lineTo x="21389" y="0"/>
                <wp:lineTo x="0" y="0"/>
              </wp:wrapPolygon>
            </wp:wrapTight>
            <wp:docPr id="26" name="Picture 26" descr="Tesla has a new Autopilot '2.5' hardware suite with more computing power  for autonomous driving - Electr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sla has a new Autopilot '2.5' hardware suite with more computing power  for autonomous driving - Electrek"/>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89555" cy="1714431"/>
                    </a:xfrm>
                    <a:prstGeom prst="rect">
                      <a:avLst/>
                    </a:prstGeom>
                    <a:noFill/>
                    <a:ln>
                      <a:noFill/>
                    </a:ln>
                  </pic:spPr>
                </pic:pic>
              </a:graphicData>
            </a:graphic>
          </wp:anchor>
        </w:drawing>
      </w:r>
      <w:r w:rsidR="00A22652" w:rsidRPr="005217A6">
        <w:rPr>
          <w:rFonts w:cs="Times New Roman"/>
          <w:noProof/>
          <w:szCs w:val="24"/>
          <w:lang w:val="en-GB"/>
        </w:rPr>
        <w:t xml:space="preserve">Tesla emulates technological product life cycles and targets affluent buyers. After that, it moves toward larger markets. Its technology strategy is to start with a clean sheet design and include computer software and hardware at the center of its cars </w:t>
      </w:r>
      <w:r w:rsidR="00A22652" w:rsidRPr="005217A6">
        <w:rPr>
          <w:noProof/>
          <w:color w:val="000000"/>
          <w:szCs w:val="24"/>
          <w:shd w:val="clear" w:color="auto" w:fill="DBDBDB" w:themeFill="accent3" w:themeFillTint="66"/>
          <w:lang w:val="en-GB"/>
        </w:rPr>
        <w:t>(</w:t>
      </w:r>
      <w:r w:rsidR="00A22652" w:rsidRPr="005217A6">
        <w:rPr>
          <w:noProof/>
          <w:szCs w:val="24"/>
          <w:shd w:val="clear" w:color="auto" w:fill="DBDBDB" w:themeFill="accent3" w:themeFillTint="66"/>
          <w:lang w:val="en-GB"/>
        </w:rPr>
        <w:t xml:space="preserve">Park </w:t>
      </w:r>
      <w:r w:rsidR="00A22652" w:rsidRPr="005217A6">
        <w:rPr>
          <w:i/>
          <w:noProof/>
          <w:szCs w:val="24"/>
          <w:shd w:val="clear" w:color="auto" w:fill="DBDBDB" w:themeFill="accent3" w:themeFillTint="66"/>
          <w:lang w:val="en-GB"/>
        </w:rPr>
        <w:t>et al</w:t>
      </w:r>
      <w:r w:rsidR="00A22652" w:rsidRPr="005217A6">
        <w:rPr>
          <w:noProof/>
          <w:szCs w:val="24"/>
          <w:shd w:val="clear" w:color="auto" w:fill="DBDBDB" w:themeFill="accent3" w:themeFillTint="66"/>
          <w:lang w:val="en-GB"/>
        </w:rPr>
        <w:t>., 2014)</w:t>
      </w:r>
      <w:r w:rsidR="00A22652" w:rsidRPr="005217A6">
        <w:rPr>
          <w:rFonts w:cs="Times New Roman"/>
          <w:noProof/>
          <w:szCs w:val="24"/>
          <w:shd w:val="clear" w:color="auto" w:fill="DBDBDB" w:themeFill="accent3" w:themeFillTint="66"/>
          <w:lang w:val="en-GB"/>
        </w:rPr>
        <w:t>.</w:t>
      </w:r>
      <w:r w:rsidR="00A22652" w:rsidRPr="005217A6">
        <w:rPr>
          <w:rFonts w:cs="Times New Roman"/>
          <w:noProof/>
          <w:szCs w:val="24"/>
          <w:lang w:val="en-GB"/>
        </w:rPr>
        <w:t xml:space="preserve"> </w:t>
      </w:r>
      <w:r w:rsidR="005217A6" w:rsidRPr="005217A6">
        <w:rPr>
          <w:rFonts w:cs="Times New Roman"/>
          <w:noProof/>
          <w:szCs w:val="24"/>
          <w:lang w:val="en-GB"/>
        </w:rPr>
        <w:t>Thus,</w:t>
      </w:r>
      <w:r w:rsidR="00A22652" w:rsidRPr="005217A6">
        <w:rPr>
          <w:rFonts w:cs="Times New Roman"/>
          <w:noProof/>
          <w:szCs w:val="24"/>
          <w:lang w:val="en-GB"/>
        </w:rPr>
        <w:t xml:space="preserve"> tesla is enabled to provide online software updates to its vehicles. This ability helps Tesla to improve its already sold cars’ performance and functionality for free. Tesla entered the electric vehicle market with its sporty Roadstar and then introduced its Model S in June </w:t>
      </w:r>
      <w:r w:rsidR="00A22652" w:rsidRPr="005217A6">
        <w:rPr>
          <w:rFonts w:cs="Times New Roman"/>
          <w:noProof/>
          <w:szCs w:val="24"/>
          <w:shd w:val="clear" w:color="auto" w:fill="DBDBDB" w:themeFill="accent3" w:themeFillTint="66"/>
          <w:lang w:val="en-GB"/>
        </w:rPr>
        <w:t xml:space="preserve">2012 </w:t>
      </w:r>
      <w:r w:rsidR="00A22652" w:rsidRPr="005217A6">
        <w:rPr>
          <w:noProof/>
          <w:szCs w:val="24"/>
          <w:shd w:val="clear" w:color="auto" w:fill="DBDBDB" w:themeFill="accent3" w:themeFillTint="66"/>
          <w:lang w:val="en-GB"/>
        </w:rPr>
        <w:t>(</w:t>
      </w:r>
      <w:r w:rsidR="00A22652" w:rsidRPr="005217A6">
        <w:rPr>
          <w:noProof/>
          <w:color w:val="000000"/>
          <w:szCs w:val="24"/>
          <w:shd w:val="clear" w:color="auto" w:fill="DBDBDB" w:themeFill="accent3" w:themeFillTint="66"/>
          <w:lang w:val="en-GB"/>
        </w:rPr>
        <w:t>Nytimes</w:t>
      </w:r>
      <w:r w:rsidR="00A22652" w:rsidRPr="005217A6">
        <w:rPr>
          <w:noProof/>
          <w:color w:val="000000"/>
          <w:szCs w:val="24"/>
          <w:lang w:val="en-GB"/>
        </w:rPr>
        <w:t>.com, 2020)</w:t>
      </w:r>
      <w:r w:rsidR="00A22652" w:rsidRPr="005217A6">
        <w:rPr>
          <w:rFonts w:cs="Times New Roman"/>
          <w:noProof/>
          <w:szCs w:val="24"/>
          <w:lang w:val="en-GB"/>
        </w:rPr>
        <w:t xml:space="preserve">. Currently, it's working on a supercharged version of the Roadstar which is expected to be the quickest car in the world. </w:t>
      </w:r>
    </w:p>
    <w:p w14:paraId="53BBB051" w14:textId="77777777" w:rsidR="00F36234" w:rsidRPr="005217A6" w:rsidRDefault="00A22652" w:rsidP="005217A6">
      <w:pPr>
        <w:keepNext/>
        <w:rPr>
          <w:noProof/>
          <w:lang w:val="en-GB"/>
        </w:rPr>
      </w:pPr>
      <w:r w:rsidRPr="005217A6">
        <w:rPr>
          <w:rFonts w:cs="Times New Roman"/>
          <w:noProof/>
          <w:szCs w:val="24"/>
          <w:lang w:val="en-GB"/>
        </w:rPr>
        <w:t xml:space="preserve">Elon Musk the CEO of Tesla has used innovation as capital to support his ideas. He has also used “impression amplifiers” to get all the stakeholders on board. Tesla’s big projects the Model S, X, Y, and 3 are aimed at transforming the industry through changing the </w:t>
      </w:r>
      <w:r w:rsidRPr="005217A6">
        <w:rPr>
          <w:rFonts w:cs="Times New Roman"/>
          <w:noProof/>
          <w:szCs w:val="24"/>
          <w:shd w:val="clear" w:color="auto" w:fill="DBDBDB" w:themeFill="accent3" w:themeFillTint="66"/>
          <w:lang w:val="en-GB"/>
        </w:rPr>
        <w:t xml:space="preserve">ecosystem </w:t>
      </w:r>
      <w:r w:rsidRPr="005217A6">
        <w:rPr>
          <w:noProof/>
          <w:szCs w:val="24"/>
          <w:shd w:val="clear" w:color="auto" w:fill="DBDBDB" w:themeFill="accent3" w:themeFillTint="66"/>
          <w:lang w:val="en-GB"/>
        </w:rPr>
        <w:t>(Motors, 2016)</w:t>
      </w:r>
      <w:r w:rsidRPr="005217A6">
        <w:rPr>
          <w:rFonts w:cs="Times New Roman"/>
          <w:noProof/>
          <w:szCs w:val="24"/>
          <w:shd w:val="clear" w:color="auto" w:fill="DBDBDB" w:themeFill="accent3" w:themeFillTint="66"/>
          <w:lang w:val="en-GB"/>
        </w:rPr>
        <w:t>.</w:t>
      </w:r>
      <w:r w:rsidRPr="005217A6">
        <w:rPr>
          <w:rFonts w:cs="Times New Roman"/>
          <w:noProof/>
          <w:szCs w:val="24"/>
          <w:lang w:val="en-GB"/>
        </w:rPr>
        <w:t xml:space="preserve"> Tesla has introduced more software than average vehicles and included performance optimization. </w:t>
      </w:r>
      <w:r w:rsidR="00CF0B0F" w:rsidRPr="005217A6">
        <w:rPr>
          <w:noProof/>
          <w:lang w:val="en-GB"/>
        </w:rPr>
        <w:t>Blog 03</w:t>
      </w:r>
      <w:bookmarkEnd w:id="4"/>
    </w:p>
    <w:p w14:paraId="6267FECC" w14:textId="77777777" w:rsidR="000538A7" w:rsidRPr="005217A6" w:rsidRDefault="000538A7" w:rsidP="005217A6">
      <w:pPr>
        <w:jc w:val="left"/>
        <w:rPr>
          <w:rFonts w:eastAsiaTheme="majorEastAsia" w:cstheme="majorBidi"/>
          <w:b/>
          <w:noProof/>
          <w:color w:val="1F4E79" w:themeColor="accent1" w:themeShade="80"/>
          <w:sz w:val="28"/>
          <w:szCs w:val="26"/>
          <w:lang w:val="en-GB"/>
        </w:rPr>
      </w:pPr>
      <w:bookmarkStart w:id="5" w:name="_Toc58524489"/>
      <w:bookmarkStart w:id="6" w:name="_Toc56601839"/>
      <w:r w:rsidRPr="005217A6">
        <w:rPr>
          <w:noProof/>
          <w:lang w:val="en-GB"/>
        </w:rPr>
        <w:br w:type="page"/>
      </w:r>
    </w:p>
    <w:p w14:paraId="4AA6BD1D" w14:textId="77777777" w:rsidR="000538A7" w:rsidRPr="005217A6" w:rsidRDefault="000538A7" w:rsidP="005217A6">
      <w:pPr>
        <w:pStyle w:val="Heading2"/>
        <w:jc w:val="left"/>
        <w:rPr>
          <w:noProof/>
          <w:sz w:val="32"/>
          <w:lang w:val="en-GB"/>
        </w:rPr>
      </w:pPr>
      <w:r w:rsidRPr="005217A6">
        <w:rPr>
          <w:noProof/>
          <w:sz w:val="32"/>
          <w:lang w:val="en-GB"/>
        </w:rPr>
        <w:lastRenderedPageBreak/>
        <w:t>Blog-</w:t>
      </w:r>
      <w:r w:rsidR="00C67024" w:rsidRPr="005217A6">
        <w:rPr>
          <w:noProof/>
          <w:sz w:val="32"/>
          <w:lang w:val="en-GB"/>
        </w:rPr>
        <w:t xml:space="preserve">4. </w:t>
      </w:r>
    </w:p>
    <w:p w14:paraId="79B1D5AD" w14:textId="77777777" w:rsidR="00C67024" w:rsidRPr="005217A6" w:rsidRDefault="00C67024" w:rsidP="005217A6">
      <w:pPr>
        <w:pStyle w:val="Heading2"/>
        <w:jc w:val="left"/>
        <w:rPr>
          <w:noProof/>
          <w:sz w:val="32"/>
          <w:lang w:val="en-GB"/>
        </w:rPr>
      </w:pPr>
      <w:r w:rsidRPr="005217A6">
        <w:rPr>
          <w:noProof/>
          <w:sz w:val="32"/>
          <w:lang w:val="en-GB"/>
        </w:rPr>
        <w:t>Tesla – Adoption of electric vehicle battery technology</w:t>
      </w:r>
      <w:bookmarkEnd w:id="5"/>
      <w:r w:rsidRPr="005217A6">
        <w:rPr>
          <w:noProof/>
          <w:sz w:val="32"/>
          <w:lang w:val="en-GB"/>
        </w:rPr>
        <w:t xml:space="preserve"> </w:t>
      </w:r>
    </w:p>
    <w:p w14:paraId="365F4D60" w14:textId="54AE4D8E" w:rsidR="00C67024" w:rsidRPr="005217A6" w:rsidRDefault="00360633" w:rsidP="005217A6">
      <w:pPr>
        <w:rPr>
          <w:rFonts w:cs="Times New Roman"/>
          <w:noProof/>
          <w:szCs w:val="24"/>
          <w:lang w:val="en-GB"/>
        </w:rPr>
      </w:pPr>
      <w:r w:rsidRPr="005217A6">
        <w:rPr>
          <w:noProof/>
          <w:lang w:val="en-GB"/>
        </w:rPr>
        <w:drawing>
          <wp:anchor distT="0" distB="0" distL="114300" distR="114300" simplePos="0" relativeHeight="251666432" behindDoc="1" locked="0" layoutInCell="1" allowOverlap="1" wp14:anchorId="5C51E7E4" wp14:editId="4D3A0818">
            <wp:simplePos x="0" y="0"/>
            <wp:positionH relativeFrom="margin">
              <wp:align>left</wp:align>
            </wp:positionH>
            <wp:positionV relativeFrom="paragraph">
              <wp:posOffset>3353435</wp:posOffset>
            </wp:positionV>
            <wp:extent cx="2628900" cy="2190750"/>
            <wp:effectExtent l="0" t="0" r="0" b="0"/>
            <wp:wrapTight wrapText="bothSides">
              <wp:wrapPolygon edited="0">
                <wp:start x="0" y="0"/>
                <wp:lineTo x="0" y="21412"/>
                <wp:lineTo x="21443" y="21412"/>
                <wp:lineTo x="21443"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51633" r="3268" b="2128"/>
                    <a:stretch/>
                  </pic:blipFill>
                  <pic:spPr bwMode="auto">
                    <a:xfrm>
                      <a:off x="0" y="0"/>
                      <a:ext cx="2628900" cy="2190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217A6">
        <w:rPr>
          <w:noProof/>
          <w:lang w:val="en-GB"/>
        </w:rPr>
        <w:drawing>
          <wp:anchor distT="0" distB="0" distL="114300" distR="114300" simplePos="0" relativeHeight="251665408" behindDoc="1" locked="0" layoutInCell="1" allowOverlap="1" wp14:anchorId="46555AA2" wp14:editId="5382D17E">
            <wp:simplePos x="0" y="0"/>
            <wp:positionH relativeFrom="margin">
              <wp:posOffset>3238500</wp:posOffset>
            </wp:positionH>
            <wp:positionV relativeFrom="paragraph">
              <wp:posOffset>645795</wp:posOffset>
            </wp:positionV>
            <wp:extent cx="2876550" cy="2088515"/>
            <wp:effectExtent l="0" t="0" r="0" b="6985"/>
            <wp:wrapTight wrapText="bothSides">
              <wp:wrapPolygon edited="0">
                <wp:start x="0" y="0"/>
                <wp:lineTo x="0" y="21475"/>
                <wp:lineTo x="21457" y="21475"/>
                <wp:lineTo x="21457"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r="48693" b="2979"/>
                    <a:stretch/>
                  </pic:blipFill>
                  <pic:spPr bwMode="auto">
                    <a:xfrm>
                      <a:off x="0" y="0"/>
                      <a:ext cx="2876550" cy="20885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67024" w:rsidRPr="005217A6">
        <w:rPr>
          <w:rFonts w:cs="Times New Roman"/>
          <w:noProof/>
          <w:szCs w:val="24"/>
          <w:lang w:val="en-GB"/>
        </w:rPr>
        <w:t xml:space="preserve">In terms of electric vehicles, Tesla takes the leading position. It offers the best balance to its vehicles in traveling distance, charges cost and time, long term battery life. Rechargeable lithium-ion batteries are considered as the primary storage of energy for electric vehicles. These batteries contain three fundamental components these are the carbon anode, the Lico02 cathode, and the liquid </w:t>
      </w:r>
      <w:r w:rsidR="005217A6" w:rsidRPr="005217A6">
        <w:rPr>
          <w:rFonts w:cs="Times New Roman"/>
          <w:noProof/>
          <w:szCs w:val="24"/>
          <w:lang w:val="en-GB"/>
        </w:rPr>
        <w:t>electro-cycle</w:t>
      </w:r>
      <w:r w:rsidR="00C67024" w:rsidRPr="005217A6">
        <w:rPr>
          <w:rFonts w:cs="Times New Roman"/>
          <w:noProof/>
          <w:szCs w:val="24"/>
          <w:lang w:val="en-GB"/>
        </w:rPr>
        <w:t xml:space="preserve">. Tesla continuously developing these three components to increase battery performance, battery lifetime, and vehicle running distance </w:t>
      </w:r>
      <w:r w:rsidR="00C67024" w:rsidRPr="005217A6">
        <w:rPr>
          <w:noProof/>
          <w:color w:val="000000"/>
          <w:szCs w:val="24"/>
          <w:lang w:val="en-GB"/>
        </w:rPr>
        <w:t xml:space="preserve">(Family </w:t>
      </w:r>
      <w:r w:rsidR="00C67024" w:rsidRPr="005217A6">
        <w:rPr>
          <w:i/>
          <w:noProof/>
          <w:color w:val="000000"/>
          <w:szCs w:val="24"/>
          <w:lang w:val="en-GB"/>
        </w:rPr>
        <w:t>et al</w:t>
      </w:r>
      <w:r w:rsidR="00C67024" w:rsidRPr="005217A6">
        <w:rPr>
          <w:noProof/>
          <w:color w:val="000000"/>
          <w:szCs w:val="24"/>
          <w:lang w:val="en-GB"/>
        </w:rPr>
        <w:t>., 2020)</w:t>
      </w:r>
      <w:r w:rsidR="00C67024" w:rsidRPr="005217A6">
        <w:rPr>
          <w:rFonts w:cs="Times New Roman"/>
          <w:noProof/>
          <w:szCs w:val="24"/>
          <w:lang w:val="en-GB"/>
        </w:rPr>
        <w:t>. The primary EV battery used in Tesla is NCA or Nickel-Cobalt-</w:t>
      </w:r>
      <w:r w:rsidR="005217A6" w:rsidRPr="005217A6">
        <w:rPr>
          <w:rFonts w:cs="Times New Roman"/>
          <w:noProof/>
          <w:szCs w:val="24"/>
          <w:lang w:val="en-GB"/>
        </w:rPr>
        <w:t>Aluminium</w:t>
      </w:r>
      <w:r w:rsidR="00C67024" w:rsidRPr="005217A6">
        <w:rPr>
          <w:rFonts w:cs="Times New Roman"/>
          <w:noProof/>
          <w:szCs w:val="24"/>
          <w:lang w:val="en-GB"/>
        </w:rPr>
        <w:t xml:space="preserve"> Oxide. This new chemistry will push the </w:t>
      </w:r>
      <w:r w:rsidR="00191AAD" w:rsidRPr="005217A6">
        <w:rPr>
          <w:rFonts w:cs="Times New Roman"/>
          <w:noProof/>
          <w:szCs w:val="24"/>
          <w:lang w:val="en-GB"/>
        </w:rPr>
        <w:t>prices of EV</w:t>
      </w:r>
      <w:r w:rsidR="00C67024" w:rsidRPr="005217A6">
        <w:rPr>
          <w:rFonts w:cs="Times New Roman"/>
          <w:noProof/>
          <w:szCs w:val="24"/>
          <w:lang w:val="en-GB"/>
        </w:rPr>
        <w:t xml:space="preserve"> batteries to </w:t>
      </w:r>
      <w:r w:rsidR="00191AAD" w:rsidRPr="005217A6">
        <w:rPr>
          <w:rFonts w:cs="Times New Roman"/>
          <w:noProof/>
          <w:szCs w:val="24"/>
          <w:lang w:val="en-GB"/>
        </w:rPr>
        <w:t>$</w:t>
      </w:r>
      <w:r w:rsidR="00C67024" w:rsidRPr="005217A6">
        <w:rPr>
          <w:rFonts w:cs="Times New Roman"/>
          <w:noProof/>
          <w:color w:val="000000"/>
          <w:szCs w:val="24"/>
          <w:lang w:val="en-GB"/>
        </w:rPr>
        <w:t xml:space="preserve">60–$80/kWh. Tesla is going to work with CALT which will produce batteries that </w:t>
      </w:r>
      <w:r w:rsidR="00191AAD" w:rsidRPr="005217A6">
        <w:rPr>
          <w:rFonts w:cs="Times New Roman"/>
          <w:noProof/>
          <w:color w:val="000000"/>
          <w:szCs w:val="24"/>
          <w:lang w:val="en-GB"/>
        </w:rPr>
        <w:t>last up to 1.</w:t>
      </w:r>
      <w:r w:rsidR="00C67024" w:rsidRPr="005217A6">
        <w:rPr>
          <w:rFonts w:cs="Times New Roman"/>
          <w:noProof/>
          <w:color w:val="000000"/>
          <w:szCs w:val="24"/>
          <w:lang w:val="en-GB"/>
        </w:rPr>
        <w:t xml:space="preserve">2 million miles and 16 years </w:t>
      </w:r>
      <w:r w:rsidR="00C67024" w:rsidRPr="005217A6">
        <w:rPr>
          <w:noProof/>
          <w:color w:val="000000"/>
          <w:szCs w:val="24"/>
          <w:lang w:val="en-GB"/>
        </w:rPr>
        <w:t>(Charles Riley, 2020)</w:t>
      </w:r>
      <w:r w:rsidR="00C67024" w:rsidRPr="005217A6">
        <w:rPr>
          <w:rFonts w:cs="Times New Roman"/>
          <w:noProof/>
          <w:color w:val="000000"/>
          <w:szCs w:val="24"/>
          <w:lang w:val="en-GB"/>
        </w:rPr>
        <w:t>. Tesla got the approval of the Chinese government ministry to manufacture its Tesla Model 3 with a lithium-iron-phosphate battery.</w:t>
      </w:r>
    </w:p>
    <w:p w14:paraId="01283BB6" w14:textId="77777777" w:rsidR="00360633" w:rsidRPr="005217A6" w:rsidRDefault="00C67024" w:rsidP="005217A6">
      <w:pPr>
        <w:keepNext/>
        <w:rPr>
          <w:noProof/>
          <w:lang w:val="en-GB"/>
        </w:rPr>
      </w:pPr>
      <w:r w:rsidRPr="005217A6">
        <w:rPr>
          <w:rFonts w:cs="Times New Roman"/>
          <w:noProof/>
          <w:szCs w:val="24"/>
          <w:lang w:val="en-GB"/>
        </w:rPr>
        <w:t xml:space="preserve">Tesla has adopted a new plan for using table battery in its EVs. This plan will improve EV’s range and power. This battery will reduce Tesla’s cost per kilowatt-hour. This cost reduction will allow Tesla to lower the price of its cars and Tesla’s cars will be far more accessible </w:t>
      </w:r>
      <w:r w:rsidRPr="005217A6">
        <w:rPr>
          <w:noProof/>
          <w:color w:val="000000"/>
          <w:szCs w:val="24"/>
          <w:lang w:val="en-GB"/>
        </w:rPr>
        <w:t>(BBC News, 2020)</w:t>
      </w:r>
      <w:r w:rsidRPr="005217A6">
        <w:rPr>
          <w:rFonts w:cs="Times New Roman"/>
          <w:noProof/>
          <w:szCs w:val="24"/>
          <w:lang w:val="en-GB"/>
        </w:rPr>
        <w:t xml:space="preserve">. These new </w:t>
      </w:r>
      <w:r w:rsidR="00B24615" w:rsidRPr="005217A6">
        <w:rPr>
          <w:rFonts w:cs="Times New Roman"/>
          <w:noProof/>
          <w:szCs w:val="24"/>
          <w:lang w:val="en-GB"/>
        </w:rPr>
        <w:t>tables’</w:t>
      </w:r>
      <w:r w:rsidRPr="005217A6">
        <w:rPr>
          <w:rFonts w:cs="Times New Roman"/>
          <w:noProof/>
          <w:szCs w:val="24"/>
          <w:lang w:val="en-GB"/>
        </w:rPr>
        <w:t xml:space="preserve"> cells will increase EV battery’s energy by five times, energy will be increased by 16%, and batteries will be six times more powerful. </w:t>
      </w:r>
    </w:p>
    <w:p w14:paraId="7F8774CD" w14:textId="77777777" w:rsidR="001C4DEE" w:rsidRPr="005217A6" w:rsidRDefault="001C4DEE" w:rsidP="005217A6">
      <w:pPr>
        <w:rPr>
          <w:rFonts w:cs="Times New Roman"/>
          <w:noProof/>
          <w:szCs w:val="24"/>
          <w:lang w:val="en-GB"/>
        </w:rPr>
      </w:pPr>
    </w:p>
    <w:p w14:paraId="0A98EBD1" w14:textId="77777777" w:rsidR="00191AAD" w:rsidRPr="005217A6" w:rsidRDefault="00191AAD" w:rsidP="005217A6">
      <w:pPr>
        <w:rPr>
          <w:rFonts w:cs="Times New Roman"/>
          <w:noProof/>
          <w:szCs w:val="24"/>
          <w:lang w:val="en-GB"/>
        </w:rPr>
      </w:pPr>
    </w:p>
    <w:p w14:paraId="279B5C03" w14:textId="77777777" w:rsidR="007B35E7" w:rsidRPr="005217A6" w:rsidRDefault="00C67024" w:rsidP="005217A6">
      <w:pPr>
        <w:jc w:val="left"/>
        <w:rPr>
          <w:rFonts w:eastAsiaTheme="majorEastAsia" w:cstheme="majorBidi"/>
          <w:b/>
          <w:noProof/>
          <w:color w:val="1F4E79" w:themeColor="accent1" w:themeShade="80"/>
          <w:sz w:val="32"/>
          <w:szCs w:val="32"/>
          <w:lang w:val="en-GB"/>
        </w:rPr>
      </w:pPr>
      <w:bookmarkStart w:id="7" w:name="_Toc56601841"/>
      <w:bookmarkEnd w:id="6"/>
      <w:r w:rsidRPr="005217A6">
        <w:rPr>
          <w:noProof/>
          <w:lang w:val="en-GB"/>
        </w:rPr>
        <w:br w:type="page"/>
      </w:r>
      <w:bookmarkEnd w:id="7"/>
    </w:p>
    <w:p w14:paraId="0E25A394" w14:textId="77777777" w:rsidR="000538A7" w:rsidRPr="005217A6" w:rsidRDefault="000538A7" w:rsidP="005217A6">
      <w:pPr>
        <w:shd w:val="clear" w:color="auto" w:fill="DBDBDB" w:themeFill="accent3" w:themeFillTint="66"/>
        <w:spacing w:before="150" w:after="0"/>
        <w:rPr>
          <w:rFonts w:eastAsia="Times New Roman" w:cs="Times New Roman"/>
          <w:b/>
          <w:noProof/>
          <w:color w:val="2E74B5" w:themeColor="accent1" w:themeShade="BF"/>
          <w:sz w:val="32"/>
          <w:szCs w:val="24"/>
          <w:lang w:val="en-GB" w:eastAsia="en-SG"/>
        </w:rPr>
      </w:pPr>
      <w:r w:rsidRPr="005217A6">
        <w:rPr>
          <w:rFonts w:eastAsia="Times New Roman" w:cs="Times New Roman"/>
          <w:b/>
          <w:noProof/>
          <w:color w:val="2E74B5" w:themeColor="accent1" w:themeShade="BF"/>
          <w:sz w:val="32"/>
          <w:szCs w:val="24"/>
          <w:lang w:val="en-GB" w:eastAsia="en-SG"/>
        </w:rPr>
        <w:lastRenderedPageBreak/>
        <w:t>Blog-</w:t>
      </w:r>
      <w:r w:rsidR="00191AAD" w:rsidRPr="005217A6">
        <w:rPr>
          <w:rFonts w:eastAsia="Times New Roman" w:cs="Times New Roman"/>
          <w:b/>
          <w:noProof/>
          <w:color w:val="2E74B5" w:themeColor="accent1" w:themeShade="BF"/>
          <w:sz w:val="32"/>
          <w:szCs w:val="24"/>
          <w:lang w:val="en-GB" w:eastAsia="en-SG"/>
        </w:rPr>
        <w:t xml:space="preserve">5. </w:t>
      </w:r>
    </w:p>
    <w:p w14:paraId="550118FD" w14:textId="77777777" w:rsidR="00191AAD" w:rsidRPr="005217A6" w:rsidRDefault="00191AAD" w:rsidP="005217A6">
      <w:pPr>
        <w:shd w:val="clear" w:color="auto" w:fill="DBDBDB" w:themeFill="accent3" w:themeFillTint="66"/>
        <w:spacing w:before="150" w:after="450"/>
        <w:rPr>
          <w:rFonts w:eastAsia="Times New Roman" w:cs="Times New Roman"/>
          <w:b/>
          <w:noProof/>
          <w:color w:val="2E74B5" w:themeColor="accent1" w:themeShade="BF"/>
          <w:sz w:val="32"/>
          <w:szCs w:val="24"/>
          <w:lang w:val="en-GB" w:eastAsia="en-SG"/>
        </w:rPr>
      </w:pPr>
      <w:r w:rsidRPr="005217A6">
        <w:rPr>
          <w:rFonts w:eastAsia="Times New Roman" w:cs="Times New Roman"/>
          <w:b/>
          <w:noProof/>
          <w:color w:val="2E74B5" w:themeColor="accent1" w:themeShade="BF"/>
          <w:sz w:val="32"/>
          <w:szCs w:val="24"/>
          <w:lang w:val="en-GB" w:eastAsia="en-SG"/>
        </w:rPr>
        <w:t>Tesla - The top car seller in the UK in 2020</w:t>
      </w:r>
    </w:p>
    <w:p w14:paraId="262892E7" w14:textId="77777777" w:rsidR="00E156F6" w:rsidRPr="005217A6" w:rsidRDefault="00360633" w:rsidP="005217A6">
      <w:pPr>
        <w:shd w:val="clear" w:color="auto" w:fill="DBDBDB" w:themeFill="accent3" w:themeFillTint="66"/>
        <w:spacing w:before="150" w:after="450"/>
        <w:rPr>
          <w:rFonts w:eastAsia="Times New Roman" w:cs="Times New Roman"/>
          <w:noProof/>
          <w:color w:val="000000" w:themeColor="text1"/>
          <w:szCs w:val="24"/>
          <w:lang w:val="en-GB" w:eastAsia="en-SG"/>
        </w:rPr>
      </w:pPr>
      <w:r w:rsidRPr="005217A6">
        <w:rPr>
          <w:noProof/>
          <w:lang w:val="en-GB"/>
        </w:rPr>
        <w:drawing>
          <wp:anchor distT="0" distB="0" distL="114300" distR="114300" simplePos="0" relativeHeight="251658240" behindDoc="1" locked="0" layoutInCell="1" allowOverlap="1" wp14:anchorId="5CABA40A" wp14:editId="3FC10899">
            <wp:simplePos x="0" y="0"/>
            <wp:positionH relativeFrom="margin">
              <wp:align>right</wp:align>
            </wp:positionH>
            <wp:positionV relativeFrom="paragraph">
              <wp:posOffset>861060</wp:posOffset>
            </wp:positionV>
            <wp:extent cx="3082925" cy="2114550"/>
            <wp:effectExtent l="0" t="0" r="3175" b="0"/>
            <wp:wrapTight wrapText="bothSides">
              <wp:wrapPolygon edited="0">
                <wp:start x="0" y="0"/>
                <wp:lineTo x="0" y="21405"/>
                <wp:lineTo x="21489" y="21405"/>
                <wp:lineTo x="2148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082925" cy="2114550"/>
                    </a:xfrm>
                    <a:prstGeom prst="rect">
                      <a:avLst/>
                    </a:prstGeom>
                  </pic:spPr>
                </pic:pic>
              </a:graphicData>
            </a:graphic>
            <wp14:sizeRelH relativeFrom="margin">
              <wp14:pctWidth>0</wp14:pctWidth>
            </wp14:sizeRelH>
            <wp14:sizeRelV relativeFrom="margin">
              <wp14:pctHeight>0</wp14:pctHeight>
            </wp14:sizeRelV>
          </wp:anchor>
        </w:drawing>
      </w:r>
      <w:r w:rsidR="00191AAD" w:rsidRPr="005217A6">
        <w:rPr>
          <w:rFonts w:eastAsia="Times New Roman" w:cs="Times New Roman"/>
          <w:noProof/>
          <w:color w:val="000000" w:themeColor="text1"/>
          <w:szCs w:val="24"/>
          <w:lang w:val="en-GB" w:eastAsia="en-SG"/>
        </w:rPr>
        <w:t>In April the UK witnessed the worst sales record in more than seven decades. Sales of new vehicles fell by more than 97%. This year Tesla’s Model 3 became the top seller in the UK. In this year Tesla sold 658 vehicles. It tuned out UK’s most popular electric car. Tesla’s Model 3 received 1.8 million monthly searches (the Guardian, 2020). It was SMMT’s third best-selling car. One of the main reasons behind its sales push is attractive tax benefits for electric vehicles. Tesla introduced Model 3 as a fantastic product as a major part of the manufacturing process of this car was concentrated on its design. The lack of an engine let tesla have a front trunk which attracted a lot of consumers. This model contains very advanced sensors that allow the car to accelerate, steer, and break automatically (The Economist, 2020). All these amazing features have made Tesla the first choice among the car buyers of the UK.</w:t>
      </w:r>
    </w:p>
    <w:p w14:paraId="7D987E75" w14:textId="225A5FB2" w:rsidR="00191AAD" w:rsidRPr="005217A6" w:rsidRDefault="00360633" w:rsidP="005217A6">
      <w:pPr>
        <w:shd w:val="clear" w:color="auto" w:fill="DBDBDB" w:themeFill="accent3" w:themeFillTint="66"/>
        <w:spacing w:before="150" w:after="450"/>
        <w:rPr>
          <w:noProof/>
          <w:lang w:val="en-GB"/>
        </w:rPr>
      </w:pPr>
      <w:r w:rsidRPr="005217A6">
        <w:rPr>
          <w:noProof/>
          <w:lang w:val="en-GB"/>
        </w:rPr>
        <w:drawing>
          <wp:anchor distT="0" distB="0" distL="114300" distR="114300" simplePos="0" relativeHeight="251664384" behindDoc="1" locked="0" layoutInCell="1" allowOverlap="1" wp14:anchorId="6B739DD0" wp14:editId="4D7A124C">
            <wp:simplePos x="0" y="0"/>
            <wp:positionH relativeFrom="margin">
              <wp:align>left</wp:align>
            </wp:positionH>
            <wp:positionV relativeFrom="paragraph">
              <wp:posOffset>24765</wp:posOffset>
            </wp:positionV>
            <wp:extent cx="3086100" cy="1771650"/>
            <wp:effectExtent l="0" t="0" r="0" b="0"/>
            <wp:wrapTight wrapText="bothSides">
              <wp:wrapPolygon edited="0">
                <wp:start x="0" y="0"/>
                <wp:lineTo x="0" y="21368"/>
                <wp:lineTo x="21467" y="21368"/>
                <wp:lineTo x="21467" y="0"/>
                <wp:lineTo x="0" y="0"/>
              </wp:wrapPolygon>
            </wp:wrapTight>
            <wp:docPr id="24" name="Picture 24" descr="Tesla Model 3 is the top-selling car in the U.K. for a second month but as  showrooms reopen it could be overtaken - MarketW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la Model 3 is the top-selling car in the U.K. for a second month but as  showrooms reopen it could be overtaken - MarketWatch"/>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r="5778" b="14652"/>
                    <a:stretch/>
                  </pic:blipFill>
                  <pic:spPr bwMode="auto">
                    <a:xfrm>
                      <a:off x="0" y="0"/>
                      <a:ext cx="3086100" cy="17716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91AAD" w:rsidRPr="005217A6">
        <w:rPr>
          <w:rFonts w:eastAsia="Times New Roman" w:cs="Times New Roman"/>
          <w:noProof/>
          <w:color w:val="000000" w:themeColor="text1"/>
          <w:szCs w:val="24"/>
          <w:lang w:val="en-GB" w:eastAsia="en-SG"/>
        </w:rPr>
        <w:t xml:space="preserve">This Model 3 of Tesla comes with the latest development in battery technology. Tesla has also introduced its energy management software such as </w:t>
      </w:r>
      <w:r w:rsidR="005217A6" w:rsidRPr="005217A6">
        <w:rPr>
          <w:rFonts w:eastAsia="Times New Roman" w:cs="Times New Roman"/>
          <w:noProof/>
          <w:color w:val="000000" w:themeColor="text1"/>
          <w:szCs w:val="24"/>
          <w:lang w:val="en-GB" w:eastAsia="en-SG"/>
        </w:rPr>
        <w:t>Auto-bidder</w:t>
      </w:r>
      <w:r w:rsidR="00191AAD" w:rsidRPr="005217A6">
        <w:rPr>
          <w:rFonts w:eastAsia="Times New Roman" w:cs="Times New Roman"/>
          <w:noProof/>
          <w:color w:val="000000" w:themeColor="text1"/>
          <w:szCs w:val="24"/>
          <w:lang w:val="en-GB" w:eastAsia="en-SG"/>
        </w:rPr>
        <w:t>. The inclusion of so many advanced software and effective hardware in this car has pushed the ranking of the Model 3 in the electric vehicles list.</w:t>
      </w:r>
    </w:p>
    <w:p w14:paraId="5E3846D6" w14:textId="77777777" w:rsidR="00E156F6" w:rsidRPr="005217A6" w:rsidRDefault="00E156F6" w:rsidP="005217A6">
      <w:pPr>
        <w:jc w:val="left"/>
        <w:rPr>
          <w:rFonts w:eastAsia="Times New Roman" w:cs="Times New Roman"/>
          <w:b/>
          <w:noProof/>
          <w:color w:val="2E74B5" w:themeColor="accent1" w:themeShade="BF"/>
          <w:sz w:val="28"/>
          <w:szCs w:val="24"/>
          <w:lang w:val="en-GB" w:eastAsia="en-SG"/>
        </w:rPr>
      </w:pPr>
      <w:r w:rsidRPr="005217A6">
        <w:rPr>
          <w:rFonts w:eastAsia="Times New Roman" w:cs="Times New Roman"/>
          <w:b/>
          <w:noProof/>
          <w:color w:val="2E74B5" w:themeColor="accent1" w:themeShade="BF"/>
          <w:sz w:val="28"/>
          <w:szCs w:val="24"/>
          <w:lang w:val="en-GB" w:eastAsia="en-SG"/>
        </w:rPr>
        <w:br w:type="page"/>
      </w:r>
    </w:p>
    <w:p w14:paraId="30027528" w14:textId="77777777" w:rsidR="00A55ED3" w:rsidRPr="005217A6" w:rsidRDefault="00A55ED3" w:rsidP="005217A6">
      <w:pPr>
        <w:shd w:val="clear" w:color="auto" w:fill="DBDBDB" w:themeFill="accent3" w:themeFillTint="66"/>
        <w:spacing w:before="150" w:after="0"/>
        <w:rPr>
          <w:rFonts w:eastAsia="Times New Roman" w:cs="Times New Roman"/>
          <w:b/>
          <w:noProof/>
          <w:color w:val="2E74B5" w:themeColor="accent1" w:themeShade="BF"/>
          <w:sz w:val="32"/>
          <w:szCs w:val="24"/>
          <w:lang w:val="en-GB" w:eastAsia="en-SG"/>
        </w:rPr>
      </w:pPr>
      <w:r w:rsidRPr="005217A6">
        <w:rPr>
          <w:rFonts w:eastAsia="Times New Roman" w:cs="Times New Roman"/>
          <w:b/>
          <w:noProof/>
          <w:color w:val="2E74B5" w:themeColor="accent1" w:themeShade="BF"/>
          <w:sz w:val="32"/>
          <w:szCs w:val="24"/>
          <w:lang w:val="en-GB" w:eastAsia="en-SG"/>
        </w:rPr>
        <w:lastRenderedPageBreak/>
        <w:t>Blog-6</w:t>
      </w:r>
    </w:p>
    <w:p w14:paraId="69554B35" w14:textId="77777777" w:rsidR="00191AAD" w:rsidRPr="005217A6" w:rsidRDefault="00191AAD" w:rsidP="005217A6">
      <w:pPr>
        <w:shd w:val="clear" w:color="auto" w:fill="DBDBDB" w:themeFill="accent3" w:themeFillTint="66"/>
        <w:spacing w:before="150" w:after="450"/>
        <w:rPr>
          <w:rFonts w:eastAsia="Times New Roman" w:cs="Times New Roman"/>
          <w:b/>
          <w:noProof/>
          <w:color w:val="2E74B5" w:themeColor="accent1" w:themeShade="BF"/>
          <w:sz w:val="32"/>
          <w:szCs w:val="24"/>
          <w:lang w:val="en-GB" w:eastAsia="en-SG"/>
        </w:rPr>
      </w:pPr>
      <w:r w:rsidRPr="005217A6">
        <w:rPr>
          <w:rFonts w:eastAsia="Times New Roman" w:cs="Times New Roman"/>
          <w:b/>
          <w:noProof/>
          <w:color w:val="2E74B5" w:themeColor="accent1" w:themeShade="BF"/>
          <w:sz w:val="32"/>
          <w:szCs w:val="24"/>
          <w:lang w:val="en-GB" w:eastAsia="en-SG"/>
        </w:rPr>
        <w:t>Tesla - Sales and servicing facilities</w:t>
      </w:r>
    </w:p>
    <w:p w14:paraId="54987D84" w14:textId="48855305" w:rsidR="00E156F6" w:rsidRPr="005217A6" w:rsidRDefault="00E156F6" w:rsidP="005217A6">
      <w:pPr>
        <w:shd w:val="clear" w:color="auto" w:fill="DBDBDB" w:themeFill="accent3" w:themeFillTint="66"/>
        <w:spacing w:before="150" w:after="450"/>
        <w:rPr>
          <w:rFonts w:eastAsia="Times New Roman" w:cs="Times New Roman"/>
          <w:noProof/>
          <w:color w:val="000000" w:themeColor="text1"/>
          <w:szCs w:val="24"/>
          <w:lang w:val="en-GB" w:eastAsia="en-SG"/>
        </w:rPr>
      </w:pPr>
      <w:r w:rsidRPr="005217A6">
        <w:rPr>
          <w:noProof/>
          <w:lang w:val="en-GB"/>
        </w:rPr>
        <w:drawing>
          <wp:anchor distT="0" distB="0" distL="114300" distR="114300" simplePos="0" relativeHeight="251661312" behindDoc="0" locked="0" layoutInCell="1" allowOverlap="1" wp14:anchorId="5F1CD070" wp14:editId="6F7548ED">
            <wp:simplePos x="0" y="0"/>
            <wp:positionH relativeFrom="column">
              <wp:posOffset>3524250</wp:posOffset>
            </wp:positionH>
            <wp:positionV relativeFrom="paragraph">
              <wp:posOffset>2937510</wp:posOffset>
            </wp:positionV>
            <wp:extent cx="2647950" cy="2114550"/>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54870"/>
                    <a:stretch/>
                  </pic:blipFill>
                  <pic:spPr bwMode="auto">
                    <a:xfrm>
                      <a:off x="0" y="0"/>
                      <a:ext cx="2647950" cy="2114550"/>
                    </a:xfrm>
                    <a:prstGeom prst="rect">
                      <a:avLst/>
                    </a:prstGeom>
                    <a:ln>
                      <a:noFill/>
                    </a:ln>
                    <a:extLst>
                      <a:ext uri="{53640926-AAD7-44D8-BBD7-CCE9431645EC}">
                        <a14:shadowObscured xmlns:a14="http://schemas.microsoft.com/office/drawing/2010/main"/>
                      </a:ext>
                    </a:extLst>
                  </pic:spPr>
                </pic:pic>
              </a:graphicData>
            </a:graphic>
          </wp:anchor>
        </w:drawing>
      </w:r>
      <w:r w:rsidRPr="005217A6">
        <w:rPr>
          <w:noProof/>
          <w:lang w:val="en-GB"/>
        </w:rPr>
        <w:drawing>
          <wp:anchor distT="0" distB="0" distL="114300" distR="114300" simplePos="0" relativeHeight="251660288" behindDoc="1" locked="0" layoutInCell="1" allowOverlap="1" wp14:anchorId="017BB00D" wp14:editId="011D9142">
            <wp:simplePos x="0" y="0"/>
            <wp:positionH relativeFrom="margin">
              <wp:align>left</wp:align>
            </wp:positionH>
            <wp:positionV relativeFrom="paragraph">
              <wp:posOffset>476250</wp:posOffset>
            </wp:positionV>
            <wp:extent cx="3063875" cy="2133600"/>
            <wp:effectExtent l="0" t="0" r="3175" b="0"/>
            <wp:wrapTight wrapText="bothSides">
              <wp:wrapPolygon edited="0">
                <wp:start x="0" y="0"/>
                <wp:lineTo x="0" y="21407"/>
                <wp:lineTo x="21488" y="21407"/>
                <wp:lineTo x="2148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t="-1" r="48701" b="901"/>
                    <a:stretch/>
                  </pic:blipFill>
                  <pic:spPr bwMode="auto">
                    <a:xfrm>
                      <a:off x="0" y="0"/>
                      <a:ext cx="3063875" cy="2133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91AAD" w:rsidRPr="005217A6">
        <w:rPr>
          <w:rFonts w:eastAsia="Times New Roman" w:cs="Times New Roman"/>
          <w:noProof/>
          <w:color w:val="000000" w:themeColor="text1"/>
          <w:szCs w:val="24"/>
          <w:lang w:val="en-GB" w:eastAsia="en-SG"/>
        </w:rPr>
        <w:t xml:space="preserve">Tesla’s business model is different, after establishing its brand and delivering its concept the CEO decided to change its traditional business model. Currently, Tesla maintains three prolong approach to selling, servicing, and charging electric vehicles. Tesla does not sell its product through any franchised dealership rather it uses direct sales (Hunt et al., 2016). Tesla has an international network of showrooms and galleries. Tesla’s showroom doesn’t have any conflict of interest. This company has more than 400 locations around the world to display and sell vehicles. Tesla also adopted the Internet Sales platform. Consumer from different countries can customize their preferred car and purchase it online (BBC News, 2020). Most of the sales </w:t>
      </w:r>
      <w:r w:rsidR="005217A6" w:rsidRPr="005217A6">
        <w:rPr>
          <w:rFonts w:eastAsia="Times New Roman" w:cs="Times New Roman"/>
          <w:noProof/>
          <w:color w:val="000000" w:themeColor="text1"/>
          <w:szCs w:val="24"/>
          <w:lang w:val="en-GB" w:eastAsia="en-SG"/>
        </w:rPr>
        <w:t>centre</w:t>
      </w:r>
      <w:r w:rsidR="00191AAD" w:rsidRPr="005217A6">
        <w:rPr>
          <w:rFonts w:eastAsia="Times New Roman" w:cs="Times New Roman"/>
          <w:noProof/>
          <w:color w:val="000000" w:themeColor="text1"/>
          <w:szCs w:val="24"/>
          <w:lang w:val="en-GB" w:eastAsia="en-SG"/>
        </w:rPr>
        <w:t xml:space="preserve"> of Tesla contains a service </w:t>
      </w:r>
      <w:r w:rsidR="005217A6" w:rsidRPr="005217A6">
        <w:rPr>
          <w:rFonts w:eastAsia="Times New Roman" w:cs="Times New Roman"/>
          <w:noProof/>
          <w:color w:val="000000" w:themeColor="text1"/>
          <w:szCs w:val="24"/>
          <w:lang w:val="en-GB" w:eastAsia="en-SG"/>
        </w:rPr>
        <w:t>centre</w:t>
      </w:r>
      <w:r w:rsidR="00191AAD" w:rsidRPr="005217A6">
        <w:rPr>
          <w:rFonts w:eastAsia="Times New Roman" w:cs="Times New Roman"/>
          <w:noProof/>
          <w:color w:val="000000" w:themeColor="text1"/>
          <w:szCs w:val="24"/>
          <w:lang w:val="en-GB" w:eastAsia="en-SG"/>
        </w:rPr>
        <w:t xml:space="preserve"> as well. This company believes the availability of service </w:t>
      </w:r>
      <w:r w:rsidR="005217A6" w:rsidRPr="005217A6">
        <w:rPr>
          <w:rFonts w:eastAsia="Times New Roman" w:cs="Times New Roman"/>
          <w:noProof/>
          <w:color w:val="000000" w:themeColor="text1"/>
          <w:szCs w:val="24"/>
          <w:lang w:val="en-GB" w:eastAsia="en-SG"/>
        </w:rPr>
        <w:t>centres</w:t>
      </w:r>
      <w:r w:rsidR="00191AAD" w:rsidRPr="005217A6">
        <w:rPr>
          <w:rFonts w:eastAsia="Times New Roman" w:cs="Times New Roman"/>
          <w:noProof/>
          <w:color w:val="000000" w:themeColor="text1"/>
          <w:szCs w:val="24"/>
          <w:lang w:val="en-GB" w:eastAsia="en-SG"/>
        </w:rPr>
        <w:t xml:space="preserve"> in any area increases customers’ demand.</w:t>
      </w:r>
      <w:r w:rsidRPr="005217A6">
        <w:rPr>
          <w:noProof/>
          <w:lang w:val="en-GB"/>
        </w:rPr>
        <w:t xml:space="preserve"> </w:t>
      </w:r>
      <w:r w:rsidR="00191AAD" w:rsidRPr="005217A6">
        <w:rPr>
          <w:rFonts w:eastAsia="Times New Roman" w:cs="Times New Roman"/>
          <w:noProof/>
          <w:color w:val="000000" w:themeColor="text1"/>
          <w:szCs w:val="24"/>
          <w:lang w:val="en-GB" w:eastAsia="en-SG"/>
        </w:rPr>
        <w:t>Tesla has employed Tesla Rangers to provide services from clients’ houses.</w:t>
      </w:r>
      <w:r w:rsidR="005217A6" w:rsidRPr="005217A6">
        <w:rPr>
          <w:rFonts w:eastAsia="Times New Roman" w:cs="Times New Roman"/>
          <w:noProof/>
          <w:color w:val="000000" w:themeColor="text1"/>
          <w:szCs w:val="24"/>
          <w:lang w:val="en-GB" w:eastAsia="en-SG"/>
        </w:rPr>
        <w:t xml:space="preserve"> </w:t>
      </w:r>
      <w:r w:rsidRPr="005217A6">
        <w:rPr>
          <w:rFonts w:eastAsia="Times New Roman" w:cs="Times New Roman"/>
          <w:noProof/>
          <w:color w:val="000000" w:themeColor="text1"/>
          <w:szCs w:val="24"/>
          <w:lang w:val="en-GB" w:eastAsia="en-SG"/>
        </w:rPr>
        <w:t>Tesla has created a network of supercharger stations, in places where drivers can get their Tesla vehicles fully charged within only 30 minutes, and it's for free. This facility is given to speed up the rate of adoption of Tesla’s electric vehicles.</w:t>
      </w:r>
      <w:bookmarkStart w:id="8" w:name="_Toc56601846"/>
      <w:r w:rsidRPr="005217A6">
        <w:rPr>
          <w:rFonts w:eastAsia="Times New Roman"/>
          <w:noProof/>
          <w:lang w:val="en-GB" w:eastAsia="en-SG"/>
        </w:rPr>
        <w:br w:type="page"/>
      </w:r>
    </w:p>
    <w:p w14:paraId="791410A2" w14:textId="77777777" w:rsidR="00A55ED3" w:rsidRPr="005217A6" w:rsidRDefault="00A55ED3" w:rsidP="005217A6">
      <w:pPr>
        <w:jc w:val="left"/>
        <w:rPr>
          <w:rFonts w:eastAsia="Times New Roman"/>
          <w:b/>
          <w:noProof/>
          <w:color w:val="2E74B5" w:themeColor="accent1" w:themeShade="BF"/>
          <w:sz w:val="32"/>
          <w:szCs w:val="32"/>
          <w:lang w:val="en-GB" w:eastAsia="en-SG"/>
        </w:rPr>
      </w:pPr>
      <w:r w:rsidRPr="005217A6">
        <w:rPr>
          <w:rFonts w:eastAsia="Times New Roman"/>
          <w:b/>
          <w:noProof/>
          <w:color w:val="2E74B5" w:themeColor="accent1" w:themeShade="BF"/>
          <w:sz w:val="32"/>
          <w:szCs w:val="32"/>
          <w:lang w:val="en-GB" w:eastAsia="en-SG"/>
        </w:rPr>
        <w:lastRenderedPageBreak/>
        <w:t>Blog-7</w:t>
      </w:r>
    </w:p>
    <w:p w14:paraId="11CF1555" w14:textId="77777777" w:rsidR="00E156F6" w:rsidRPr="005217A6" w:rsidRDefault="00E156F6" w:rsidP="005217A6">
      <w:pPr>
        <w:jc w:val="left"/>
        <w:rPr>
          <w:rFonts w:eastAsia="Times New Roman"/>
          <w:b/>
          <w:noProof/>
          <w:color w:val="2E74B5" w:themeColor="accent1" w:themeShade="BF"/>
          <w:sz w:val="32"/>
          <w:szCs w:val="32"/>
          <w:lang w:val="en-GB" w:eastAsia="en-SG"/>
        </w:rPr>
      </w:pPr>
      <w:r w:rsidRPr="005217A6">
        <w:rPr>
          <w:rFonts w:eastAsia="Times New Roman"/>
          <w:b/>
          <w:noProof/>
          <w:color w:val="2E74B5" w:themeColor="accent1" w:themeShade="BF"/>
          <w:sz w:val="32"/>
          <w:szCs w:val="32"/>
          <w:lang w:val="en-GB" w:eastAsia="en-SG"/>
        </w:rPr>
        <w:t>Tesla - Health and Safety practices</w:t>
      </w:r>
    </w:p>
    <w:p w14:paraId="507228BB" w14:textId="77777777" w:rsidR="00E156F6" w:rsidRPr="005217A6" w:rsidRDefault="00E156F6" w:rsidP="005217A6">
      <w:pPr>
        <w:rPr>
          <w:rFonts w:eastAsia="Times New Roman"/>
          <w:noProof/>
          <w:lang w:val="en-GB" w:eastAsia="en-SG"/>
        </w:rPr>
      </w:pPr>
      <w:r w:rsidRPr="005217A6">
        <w:rPr>
          <w:noProof/>
          <w:lang w:val="en-GB"/>
        </w:rPr>
        <w:drawing>
          <wp:anchor distT="0" distB="0" distL="114300" distR="114300" simplePos="0" relativeHeight="251663360" behindDoc="1" locked="0" layoutInCell="1" allowOverlap="1" wp14:anchorId="665A3CBC" wp14:editId="2ED8E0A2">
            <wp:simplePos x="0" y="0"/>
            <wp:positionH relativeFrom="margin">
              <wp:align>left</wp:align>
            </wp:positionH>
            <wp:positionV relativeFrom="paragraph">
              <wp:posOffset>623570</wp:posOffset>
            </wp:positionV>
            <wp:extent cx="3547110" cy="2362200"/>
            <wp:effectExtent l="0" t="0" r="0" b="0"/>
            <wp:wrapTight wrapText="bothSides">
              <wp:wrapPolygon edited="0">
                <wp:start x="0" y="0"/>
                <wp:lineTo x="0" y="21426"/>
                <wp:lineTo x="21461" y="21426"/>
                <wp:lineTo x="21461" y="0"/>
                <wp:lineTo x="0" y="0"/>
              </wp:wrapPolygon>
            </wp:wrapTight>
            <wp:docPr id="21" name="Picture 21" descr="Accelerating Tesla's Safety Culture | Tesla Suo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ccelerating Tesla's Safety Culture | Tesla Suomi"/>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50328" cy="2363927"/>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217A6">
        <w:rPr>
          <w:rFonts w:eastAsia="Times New Roman"/>
          <w:noProof/>
          <w:lang w:val="en-GB" w:eastAsia="en-SG"/>
        </w:rPr>
        <w:t xml:space="preserve">Tesla maintains high cautiousness about the safety of their employees and this safety in operation is achieved through training, education, precaution, innovation, and continual improvement. Tesla is very focused on its overall rate of injury and prevention measures to reduce the rate of employee injuries. Tesla’s goal is to be the safest company through continuous integration of safety measures and working process. In 2019 Tesla declared that despite producing more vehicles employee injury rate went down by 50% compared to 2018 (Motors, 2016). Employees of this organization spent less time away from work due to illness or injury issues. Tesla has expanded its employee safety engagement program globally. It has also expanded the EHS technician program. In 2019 this company hosted the Transplant Automotive Safety Forum with more than 100 safety professionals working at different automobile companies (Nytimes.com, 2020). </w:t>
      </w:r>
    </w:p>
    <w:p w14:paraId="46917961" w14:textId="77777777" w:rsidR="00E156F6" w:rsidRPr="005217A6" w:rsidRDefault="00E156F6" w:rsidP="005217A6">
      <w:pPr>
        <w:rPr>
          <w:rFonts w:eastAsia="Times New Roman" w:cstheme="majorBidi"/>
          <w:b/>
          <w:noProof/>
          <w:color w:val="1F4E79" w:themeColor="accent1" w:themeShade="80"/>
          <w:sz w:val="32"/>
          <w:szCs w:val="32"/>
          <w:lang w:val="en-GB" w:eastAsia="en-SG"/>
        </w:rPr>
      </w:pPr>
      <w:r w:rsidRPr="005217A6">
        <w:rPr>
          <w:noProof/>
          <w:lang w:val="en-GB"/>
        </w:rPr>
        <w:drawing>
          <wp:anchor distT="0" distB="0" distL="114300" distR="114300" simplePos="0" relativeHeight="251662336" behindDoc="1" locked="0" layoutInCell="1" allowOverlap="1" wp14:anchorId="512E7A65" wp14:editId="7F1A62D5">
            <wp:simplePos x="0" y="0"/>
            <wp:positionH relativeFrom="margin">
              <wp:align>right</wp:align>
            </wp:positionH>
            <wp:positionV relativeFrom="paragraph">
              <wp:posOffset>7620</wp:posOffset>
            </wp:positionV>
            <wp:extent cx="2946400" cy="2076450"/>
            <wp:effectExtent l="0" t="0" r="6350" b="0"/>
            <wp:wrapThrough wrapText="bothSides">
              <wp:wrapPolygon edited="0">
                <wp:start x="0" y="0"/>
                <wp:lineTo x="0" y="21402"/>
                <wp:lineTo x="21507" y="21402"/>
                <wp:lineTo x="21507" y="0"/>
                <wp:lineTo x="0" y="0"/>
              </wp:wrapPolygon>
            </wp:wrapThrough>
            <wp:docPr id="23" name="Picture 23" descr="Tesla Gigafactory safety problems detailed by USA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la Gigafactory safety problems detailed by USA Today"/>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46400" cy="2076450"/>
                    </a:xfrm>
                    <a:prstGeom prst="rect">
                      <a:avLst/>
                    </a:prstGeom>
                    <a:noFill/>
                    <a:ln>
                      <a:noFill/>
                    </a:ln>
                  </pic:spPr>
                </pic:pic>
              </a:graphicData>
            </a:graphic>
            <wp14:sizeRelV relativeFrom="margin">
              <wp14:pctHeight>0</wp14:pctHeight>
            </wp14:sizeRelV>
          </wp:anchor>
        </w:drawing>
      </w:r>
      <w:r w:rsidRPr="005217A6">
        <w:rPr>
          <w:rFonts w:eastAsia="Times New Roman"/>
          <w:noProof/>
          <w:lang w:val="en-GB" w:eastAsia="en-SG"/>
        </w:rPr>
        <w:t>Tesla is also joining the OSHA’s Voluntary Protection Program (VPP) at its facilities in Fremont, California, and New York. These voluntary programs of the company are ensuring effective health management and safety program. Tesla is collaborating with EHS to make its products more ergonomically friendly. All the ergonomics team is continuously working to explore the effectiveness of new technologies to ensure safety (Charles Riley, 2020). They are examining all the sensors of Tesla’s cars to support healthy posture and movement.</w:t>
      </w:r>
      <w:r w:rsidRPr="005217A6">
        <w:rPr>
          <w:noProof/>
          <w:lang w:val="en-GB"/>
        </w:rPr>
        <w:t xml:space="preserve"> </w:t>
      </w:r>
      <w:r w:rsidRPr="005217A6">
        <w:rPr>
          <w:rFonts w:eastAsia="Times New Roman"/>
          <w:noProof/>
          <w:lang w:val="en-GB" w:eastAsia="en-SG"/>
        </w:rPr>
        <w:br w:type="page"/>
      </w:r>
    </w:p>
    <w:p w14:paraId="55EA6A35" w14:textId="77777777" w:rsidR="00E156F6" w:rsidRPr="005217A6" w:rsidRDefault="00E156F6" w:rsidP="005217A6">
      <w:pPr>
        <w:jc w:val="left"/>
        <w:rPr>
          <w:rFonts w:eastAsia="Times New Roman"/>
          <w:b/>
          <w:noProof/>
          <w:lang w:val="en-GB" w:eastAsia="en-SG"/>
        </w:rPr>
      </w:pPr>
      <w:r w:rsidRPr="005217A6">
        <w:rPr>
          <w:rFonts w:eastAsia="Times New Roman"/>
          <w:b/>
          <w:noProof/>
          <w:color w:val="2E74B5" w:themeColor="accent1" w:themeShade="BF"/>
          <w:sz w:val="32"/>
          <w:lang w:val="en-GB" w:eastAsia="en-SG"/>
        </w:rPr>
        <w:lastRenderedPageBreak/>
        <w:t xml:space="preserve">Conclusion </w:t>
      </w:r>
    </w:p>
    <w:p w14:paraId="1CF969A5" w14:textId="77777777" w:rsidR="00E156F6" w:rsidRPr="005217A6" w:rsidRDefault="00E156F6" w:rsidP="005217A6">
      <w:pPr>
        <w:rPr>
          <w:rFonts w:eastAsia="Times New Roman" w:cstheme="majorBidi"/>
          <w:b/>
          <w:noProof/>
          <w:color w:val="1F4E79" w:themeColor="accent1" w:themeShade="80"/>
          <w:sz w:val="32"/>
          <w:szCs w:val="32"/>
          <w:lang w:val="en-GB" w:eastAsia="en-SG"/>
        </w:rPr>
      </w:pPr>
      <w:r w:rsidRPr="005217A6">
        <w:rPr>
          <w:rFonts w:eastAsia="Times New Roman"/>
          <w:noProof/>
          <w:lang w:val="en-GB" w:eastAsia="en-SG"/>
        </w:rPr>
        <w:t>Tesla possesses a leading position in the electric vehicle industry. This organization has reached this position through its effective new product development strategy and continual innovation. Recently Tesla has brought some innovation in its battery which increased the car’s energy and reduced manufacturing costs. In 2020 Tesla became the highest Autocar seller in the UK with the highest rate of popularity. One of the main reasons behind such popularity is sales and service facilities provided by the company. Tesla takes strong care of its employees’ and clients’ safety.</w:t>
      </w:r>
      <w:r w:rsidRPr="005217A6">
        <w:rPr>
          <w:rFonts w:eastAsia="Times New Roman"/>
          <w:noProof/>
          <w:lang w:val="en-GB" w:eastAsia="en-SG"/>
        </w:rPr>
        <w:br w:type="page"/>
      </w:r>
    </w:p>
    <w:bookmarkEnd w:id="8"/>
    <w:p w14:paraId="2756921F" w14:textId="77777777" w:rsidR="00027EC5" w:rsidRPr="005217A6" w:rsidRDefault="00027EC5" w:rsidP="005217A6">
      <w:pPr>
        <w:shd w:val="clear" w:color="auto" w:fill="DBDBDB" w:themeFill="accent3" w:themeFillTint="66"/>
        <w:spacing w:before="150" w:after="450"/>
        <w:rPr>
          <w:rFonts w:eastAsia="Times New Roman" w:cstheme="majorBidi"/>
          <w:b/>
          <w:noProof/>
          <w:color w:val="1F4E79" w:themeColor="accent1" w:themeShade="80"/>
          <w:sz w:val="32"/>
          <w:szCs w:val="32"/>
          <w:lang w:val="en-GB" w:eastAsia="en-SG"/>
        </w:rPr>
      </w:pPr>
      <w:r w:rsidRPr="005217A6">
        <w:rPr>
          <w:rFonts w:eastAsia="Times New Roman" w:cstheme="majorBidi"/>
          <w:b/>
          <w:noProof/>
          <w:color w:val="1F4E79" w:themeColor="accent1" w:themeShade="80"/>
          <w:sz w:val="32"/>
          <w:szCs w:val="32"/>
          <w:lang w:val="en-GB" w:eastAsia="en-SG"/>
        </w:rPr>
        <w:lastRenderedPageBreak/>
        <w:t>References</w:t>
      </w:r>
    </w:p>
    <w:p w14:paraId="3F306510" w14:textId="77777777" w:rsidR="00027EC5" w:rsidRPr="005217A6" w:rsidRDefault="00027EC5" w:rsidP="005217A6">
      <w:pPr>
        <w:shd w:val="clear" w:color="auto" w:fill="DBDBDB" w:themeFill="accent3" w:themeFillTint="66"/>
        <w:spacing w:after="0"/>
        <w:rPr>
          <w:rFonts w:eastAsia="Times New Roman" w:cstheme="majorBidi"/>
          <w:noProof/>
          <w:color w:val="000000" w:themeColor="text1"/>
          <w:sz w:val="22"/>
          <w:szCs w:val="32"/>
          <w:lang w:val="en-GB" w:eastAsia="en-SG"/>
        </w:rPr>
      </w:pPr>
      <w:r w:rsidRPr="005217A6">
        <w:rPr>
          <w:rFonts w:eastAsia="Times New Roman" w:cstheme="majorBidi"/>
          <w:noProof/>
          <w:color w:val="000000" w:themeColor="text1"/>
          <w:sz w:val="22"/>
          <w:szCs w:val="32"/>
          <w:lang w:val="en-GB" w:eastAsia="en-SG"/>
        </w:rPr>
        <w:t xml:space="preserve">BBC News. 2020. </w:t>
      </w:r>
      <w:r w:rsidRPr="005217A6">
        <w:rPr>
          <w:rFonts w:eastAsia="Times New Roman" w:cstheme="majorBidi"/>
          <w:i/>
          <w:iCs/>
          <w:noProof/>
          <w:color w:val="000000" w:themeColor="text1"/>
          <w:sz w:val="22"/>
          <w:szCs w:val="32"/>
          <w:lang w:val="en-GB" w:eastAsia="en-SG"/>
        </w:rPr>
        <w:t>Tesla - BBC News.</w:t>
      </w:r>
      <w:r w:rsidRPr="005217A6">
        <w:rPr>
          <w:rFonts w:eastAsia="Times New Roman" w:cstheme="majorBidi"/>
          <w:noProof/>
          <w:color w:val="000000" w:themeColor="text1"/>
          <w:sz w:val="22"/>
          <w:szCs w:val="32"/>
          <w:lang w:val="en-GB" w:eastAsia="en-SG"/>
        </w:rPr>
        <w:t xml:space="preserve"> [online] Available at: &lt;https://www.bbc.co.uk/news/topics/c8nq32jwjnmt/tesla&gt; [Accessed 10 December 2020].</w:t>
      </w:r>
    </w:p>
    <w:p w14:paraId="3EA1DA53" w14:textId="77777777" w:rsidR="00027EC5" w:rsidRPr="005217A6" w:rsidRDefault="00027EC5" w:rsidP="005217A6">
      <w:pPr>
        <w:shd w:val="clear" w:color="auto" w:fill="DBDBDB" w:themeFill="accent3" w:themeFillTint="66"/>
        <w:spacing w:after="0"/>
        <w:rPr>
          <w:rFonts w:eastAsia="Times New Roman" w:cstheme="majorBidi"/>
          <w:noProof/>
          <w:color w:val="000000" w:themeColor="text1"/>
          <w:sz w:val="22"/>
          <w:szCs w:val="32"/>
          <w:lang w:val="en-GB" w:eastAsia="en-SG"/>
        </w:rPr>
      </w:pPr>
      <w:r w:rsidRPr="005217A6">
        <w:rPr>
          <w:rFonts w:eastAsia="Times New Roman" w:cstheme="majorBidi"/>
          <w:noProof/>
          <w:color w:val="000000" w:themeColor="text1"/>
          <w:sz w:val="22"/>
          <w:szCs w:val="32"/>
          <w:lang w:val="en-GB" w:eastAsia="en-SG"/>
        </w:rPr>
        <w:t>Charles Riley, C., 2020. Tesla Comes Out On Top As UK Car Sales Plummet 97%. [online] CNN. Available at: &lt;https://edition.cnn.com/2020/05/05/business/tesla-uk-car-sales/index.html&gt; [Accessed 10 December 2020].</w:t>
      </w:r>
    </w:p>
    <w:p w14:paraId="62416EE1" w14:textId="77777777" w:rsidR="00027EC5" w:rsidRPr="005217A6" w:rsidRDefault="00027EC5" w:rsidP="005217A6">
      <w:pPr>
        <w:shd w:val="clear" w:color="auto" w:fill="DBDBDB" w:themeFill="accent3" w:themeFillTint="66"/>
        <w:spacing w:after="450"/>
        <w:rPr>
          <w:rFonts w:eastAsia="Times New Roman" w:cstheme="majorBidi"/>
          <w:noProof/>
          <w:color w:val="000000" w:themeColor="text1"/>
          <w:sz w:val="22"/>
          <w:szCs w:val="32"/>
          <w:lang w:val="en-GB" w:eastAsia="en-SG"/>
        </w:rPr>
      </w:pPr>
      <w:r w:rsidRPr="005217A6">
        <w:rPr>
          <w:rFonts w:eastAsia="Times New Roman" w:cstheme="majorBidi"/>
          <w:noProof/>
          <w:color w:val="000000" w:themeColor="text1"/>
          <w:sz w:val="22"/>
          <w:szCs w:val="32"/>
          <w:lang w:val="en-GB" w:eastAsia="en-SG"/>
        </w:rPr>
        <w:t xml:space="preserve">Family, F., Ambassador, I., Retail, F., Loyalty, F., Services, F., Studies, C., Extole, W. and DEMO, S., 2020. </w:t>
      </w:r>
      <w:r w:rsidRPr="005217A6">
        <w:rPr>
          <w:rFonts w:eastAsia="Times New Roman" w:cstheme="majorBidi"/>
          <w:i/>
          <w:iCs/>
          <w:noProof/>
          <w:color w:val="000000" w:themeColor="text1"/>
          <w:sz w:val="22"/>
          <w:szCs w:val="32"/>
          <w:lang w:val="en-GB" w:eastAsia="en-SG"/>
        </w:rPr>
        <w:t>How Tesla Keeps Growing With A $0 Marketing Budget | Extole</w:t>
      </w:r>
      <w:r w:rsidRPr="005217A6">
        <w:rPr>
          <w:rFonts w:eastAsia="Times New Roman" w:cstheme="majorBidi"/>
          <w:noProof/>
          <w:color w:val="000000" w:themeColor="text1"/>
          <w:sz w:val="22"/>
          <w:szCs w:val="32"/>
          <w:lang w:val="en-GB" w:eastAsia="en-SG"/>
        </w:rPr>
        <w:t>. [online] Extole.com. Available at: &lt;https://www.extole.com/blog/tesla-referral-program-how-to-grow-with-0-marketing-budget/&gt; [Accessed 10 December 2020].</w:t>
      </w:r>
    </w:p>
    <w:p w14:paraId="03478795" w14:textId="77777777" w:rsidR="00027EC5" w:rsidRPr="005217A6" w:rsidRDefault="00027EC5" w:rsidP="005217A6">
      <w:pPr>
        <w:shd w:val="clear" w:color="auto" w:fill="DBDBDB" w:themeFill="accent3" w:themeFillTint="66"/>
        <w:spacing w:after="450"/>
        <w:rPr>
          <w:rFonts w:eastAsia="Times New Roman" w:cstheme="majorBidi"/>
          <w:noProof/>
          <w:color w:val="000000" w:themeColor="text1"/>
          <w:sz w:val="22"/>
          <w:szCs w:val="32"/>
          <w:lang w:val="en-GB" w:eastAsia="en-SG"/>
        </w:rPr>
      </w:pPr>
      <w:r w:rsidRPr="005217A6">
        <w:rPr>
          <w:rFonts w:eastAsia="Times New Roman" w:cstheme="majorBidi"/>
          <w:noProof/>
          <w:color w:val="000000" w:themeColor="text1"/>
          <w:sz w:val="22"/>
          <w:szCs w:val="32"/>
          <w:lang w:val="en-GB" w:eastAsia="en-SG"/>
        </w:rPr>
        <w:t xml:space="preserve">Hunt, I.A., Zhao, Y., Patel, Y. and Offer, G.J., 2016. Surface cooling causes accelerated degradation compared to tab cooling for lithium-ion pouch cells. </w:t>
      </w:r>
      <w:r w:rsidRPr="005217A6">
        <w:rPr>
          <w:rFonts w:eastAsia="Times New Roman" w:cstheme="majorBidi"/>
          <w:i/>
          <w:iCs/>
          <w:noProof/>
          <w:color w:val="000000" w:themeColor="text1"/>
          <w:sz w:val="22"/>
          <w:szCs w:val="32"/>
          <w:lang w:val="en-GB" w:eastAsia="en-SG"/>
        </w:rPr>
        <w:t>Journal of The Electrochemical Society</w:t>
      </w:r>
      <w:r w:rsidRPr="005217A6">
        <w:rPr>
          <w:rFonts w:eastAsia="Times New Roman" w:cstheme="majorBidi"/>
          <w:noProof/>
          <w:color w:val="000000" w:themeColor="text1"/>
          <w:sz w:val="22"/>
          <w:szCs w:val="32"/>
          <w:lang w:val="en-GB" w:eastAsia="en-SG"/>
        </w:rPr>
        <w:t>, 163(9), p.A1846.</w:t>
      </w:r>
    </w:p>
    <w:p w14:paraId="6A290A6F" w14:textId="77777777" w:rsidR="00027EC5" w:rsidRPr="005217A6" w:rsidRDefault="00027EC5" w:rsidP="005217A6">
      <w:pPr>
        <w:shd w:val="clear" w:color="auto" w:fill="DBDBDB" w:themeFill="accent3" w:themeFillTint="66"/>
        <w:spacing w:after="450"/>
        <w:rPr>
          <w:rFonts w:eastAsia="Times New Roman" w:cstheme="majorBidi"/>
          <w:noProof/>
          <w:color w:val="000000" w:themeColor="text1"/>
          <w:sz w:val="22"/>
          <w:szCs w:val="32"/>
          <w:lang w:val="en-GB" w:eastAsia="en-SG"/>
        </w:rPr>
      </w:pPr>
      <w:r w:rsidRPr="005217A6">
        <w:rPr>
          <w:rFonts w:eastAsia="Times New Roman" w:cstheme="majorBidi"/>
          <w:noProof/>
          <w:color w:val="000000" w:themeColor="text1"/>
          <w:sz w:val="22"/>
          <w:szCs w:val="32"/>
          <w:lang w:val="en-GB" w:eastAsia="en-SG"/>
        </w:rPr>
        <w:t xml:space="preserve">Mangram, M.E., 2012. The globalization of Tesla Motors: a strategic marketing plan analysis. </w:t>
      </w:r>
      <w:r w:rsidRPr="005217A6">
        <w:rPr>
          <w:rFonts w:eastAsia="Times New Roman" w:cstheme="majorBidi"/>
          <w:i/>
          <w:iCs/>
          <w:noProof/>
          <w:color w:val="000000" w:themeColor="text1"/>
          <w:sz w:val="22"/>
          <w:szCs w:val="32"/>
          <w:lang w:val="en-GB" w:eastAsia="en-SG"/>
        </w:rPr>
        <w:t>Journal of Strategic Marketing</w:t>
      </w:r>
      <w:r w:rsidRPr="005217A6">
        <w:rPr>
          <w:rFonts w:eastAsia="Times New Roman" w:cstheme="majorBidi"/>
          <w:noProof/>
          <w:color w:val="000000" w:themeColor="text1"/>
          <w:sz w:val="22"/>
          <w:szCs w:val="32"/>
          <w:lang w:val="en-GB" w:eastAsia="en-SG"/>
        </w:rPr>
        <w:t>, 20(4), pp.289-312.</w:t>
      </w:r>
    </w:p>
    <w:p w14:paraId="43824414" w14:textId="77777777" w:rsidR="00027EC5" w:rsidRPr="005217A6" w:rsidRDefault="00027EC5" w:rsidP="005217A6">
      <w:pPr>
        <w:shd w:val="clear" w:color="auto" w:fill="DBDBDB" w:themeFill="accent3" w:themeFillTint="66"/>
        <w:spacing w:after="450"/>
        <w:rPr>
          <w:rFonts w:eastAsia="Times New Roman" w:cstheme="majorBidi"/>
          <w:noProof/>
          <w:color w:val="000000" w:themeColor="text1"/>
          <w:sz w:val="22"/>
          <w:szCs w:val="32"/>
          <w:lang w:val="en-GB" w:eastAsia="en-SG"/>
        </w:rPr>
      </w:pPr>
      <w:r w:rsidRPr="005217A6">
        <w:rPr>
          <w:rFonts w:eastAsia="Times New Roman" w:cstheme="majorBidi"/>
          <w:noProof/>
          <w:color w:val="000000" w:themeColor="text1"/>
          <w:sz w:val="22"/>
          <w:szCs w:val="32"/>
          <w:lang w:val="en-GB" w:eastAsia="en-SG"/>
        </w:rPr>
        <w:t xml:space="preserve">Motors, T., 2016. </w:t>
      </w:r>
      <w:r w:rsidRPr="005217A6">
        <w:rPr>
          <w:rFonts w:eastAsia="Times New Roman" w:cstheme="majorBidi"/>
          <w:i/>
          <w:iCs/>
          <w:noProof/>
          <w:color w:val="000000" w:themeColor="text1"/>
          <w:sz w:val="22"/>
          <w:szCs w:val="32"/>
          <w:lang w:val="en-GB" w:eastAsia="en-SG"/>
        </w:rPr>
        <w:t>Supercharger</w:t>
      </w:r>
      <w:r w:rsidRPr="005217A6">
        <w:rPr>
          <w:rFonts w:eastAsia="Times New Roman" w:cstheme="majorBidi"/>
          <w:noProof/>
          <w:color w:val="000000" w:themeColor="text1"/>
          <w:sz w:val="22"/>
          <w:szCs w:val="32"/>
          <w:lang w:val="en-GB" w:eastAsia="en-SG"/>
        </w:rPr>
        <w:t>. Retrieved March, 13.</w:t>
      </w:r>
    </w:p>
    <w:p w14:paraId="777A987E" w14:textId="77777777" w:rsidR="00027EC5" w:rsidRPr="005217A6" w:rsidRDefault="00027EC5" w:rsidP="005217A6">
      <w:pPr>
        <w:shd w:val="clear" w:color="auto" w:fill="DBDBDB" w:themeFill="accent3" w:themeFillTint="66"/>
        <w:spacing w:after="450"/>
        <w:rPr>
          <w:rFonts w:eastAsia="Times New Roman" w:cstheme="majorBidi"/>
          <w:noProof/>
          <w:color w:val="000000" w:themeColor="text1"/>
          <w:sz w:val="22"/>
          <w:szCs w:val="32"/>
          <w:lang w:val="en-GB" w:eastAsia="en-SG"/>
        </w:rPr>
      </w:pPr>
      <w:r w:rsidRPr="005217A6">
        <w:rPr>
          <w:rFonts w:eastAsia="Times New Roman" w:cstheme="majorBidi"/>
          <w:noProof/>
          <w:color w:val="000000" w:themeColor="text1"/>
          <w:sz w:val="22"/>
          <w:szCs w:val="32"/>
          <w:lang w:val="en-GB" w:eastAsia="en-SG"/>
        </w:rPr>
        <w:t xml:space="preserve">Nytimes.com. 2020. </w:t>
      </w:r>
      <w:r w:rsidRPr="005217A6">
        <w:rPr>
          <w:rFonts w:eastAsia="Times New Roman" w:cstheme="majorBidi"/>
          <w:i/>
          <w:iCs/>
          <w:noProof/>
          <w:color w:val="000000" w:themeColor="text1"/>
          <w:sz w:val="22"/>
          <w:szCs w:val="32"/>
          <w:lang w:val="en-GB" w:eastAsia="en-SG"/>
        </w:rPr>
        <w:t>Tesla Motors Inc</w:t>
      </w:r>
      <w:r w:rsidRPr="005217A6">
        <w:rPr>
          <w:rFonts w:eastAsia="Times New Roman" w:cstheme="majorBidi"/>
          <w:noProof/>
          <w:color w:val="000000" w:themeColor="text1"/>
          <w:sz w:val="22"/>
          <w:szCs w:val="32"/>
          <w:lang w:val="en-GB" w:eastAsia="en-SG"/>
        </w:rPr>
        <w:t>.. [online] Available at: &lt;https://www.nytimes.com/topic/company/tesla-motors-inc&gt; [Accessed 10 December 2020].</w:t>
      </w:r>
    </w:p>
    <w:p w14:paraId="353902D3" w14:textId="77777777" w:rsidR="00027EC5" w:rsidRPr="005217A6" w:rsidRDefault="00027EC5" w:rsidP="005217A6">
      <w:pPr>
        <w:shd w:val="clear" w:color="auto" w:fill="DBDBDB" w:themeFill="accent3" w:themeFillTint="66"/>
        <w:spacing w:after="450"/>
        <w:rPr>
          <w:rFonts w:eastAsia="Times New Roman" w:cstheme="majorBidi"/>
          <w:i/>
          <w:iCs/>
          <w:noProof/>
          <w:color w:val="000000" w:themeColor="text1"/>
          <w:sz w:val="22"/>
          <w:szCs w:val="32"/>
          <w:lang w:val="en-GB" w:eastAsia="en-SG"/>
        </w:rPr>
      </w:pPr>
      <w:r w:rsidRPr="005217A6">
        <w:rPr>
          <w:rFonts w:eastAsia="Times New Roman" w:cstheme="majorBidi"/>
          <w:noProof/>
          <w:color w:val="000000" w:themeColor="text1"/>
          <w:sz w:val="22"/>
          <w:szCs w:val="32"/>
          <w:lang w:val="en-GB" w:eastAsia="en-SG"/>
        </w:rPr>
        <w:t xml:space="preserve">Park, J., Rast, J., MacDoughall, T., Nitti, B., Sinton, D., Geissler, A. and Roseli, K.L., 2014. </w:t>
      </w:r>
      <w:r w:rsidRPr="005217A6">
        <w:rPr>
          <w:rFonts w:eastAsia="Times New Roman" w:cstheme="majorBidi"/>
          <w:i/>
          <w:iCs/>
          <w:noProof/>
          <w:color w:val="000000" w:themeColor="text1"/>
          <w:sz w:val="22"/>
          <w:szCs w:val="32"/>
          <w:lang w:val="en-GB" w:eastAsia="en-SG"/>
        </w:rPr>
        <w:t>Marketing Plan for Tesla Motors’ Model S.</w:t>
      </w:r>
      <w:r w:rsidRPr="005217A6">
        <w:rPr>
          <w:rFonts w:eastAsia="Times New Roman" w:cstheme="majorBidi"/>
          <w:i/>
          <w:iCs/>
          <w:noProof/>
          <w:color w:val="000000" w:themeColor="text1"/>
          <w:sz w:val="22"/>
          <w:szCs w:val="32"/>
          <w:lang w:val="en-GB" w:eastAsia="en-SG"/>
        </w:rPr>
        <w:tab/>
      </w:r>
    </w:p>
    <w:p w14:paraId="672E259A" w14:textId="77777777" w:rsidR="00027EC5" w:rsidRPr="005217A6" w:rsidRDefault="00027EC5" w:rsidP="005217A6">
      <w:pPr>
        <w:shd w:val="clear" w:color="auto" w:fill="DBDBDB" w:themeFill="accent3" w:themeFillTint="66"/>
        <w:spacing w:after="450"/>
        <w:rPr>
          <w:rFonts w:eastAsia="Times New Roman" w:cstheme="majorBidi"/>
          <w:noProof/>
          <w:color w:val="000000" w:themeColor="text1"/>
          <w:sz w:val="22"/>
          <w:szCs w:val="32"/>
          <w:lang w:val="en-GB" w:eastAsia="en-SG"/>
        </w:rPr>
      </w:pPr>
      <w:r w:rsidRPr="005217A6">
        <w:rPr>
          <w:rFonts w:eastAsia="Times New Roman" w:cstheme="majorBidi"/>
          <w:noProof/>
          <w:color w:val="000000" w:themeColor="text1"/>
          <w:sz w:val="22"/>
          <w:szCs w:val="32"/>
          <w:lang w:val="en-GB" w:eastAsia="en-SG"/>
        </w:rPr>
        <w:t>tesla.com. 2020. [online] Available at: &lt;https://www.tesla.com/&gt; [Accessed 10 December 2020].</w:t>
      </w:r>
    </w:p>
    <w:p w14:paraId="706573B0" w14:textId="77777777" w:rsidR="00027EC5" w:rsidRPr="005217A6" w:rsidRDefault="00027EC5" w:rsidP="005217A6">
      <w:pPr>
        <w:shd w:val="clear" w:color="auto" w:fill="DBDBDB" w:themeFill="accent3" w:themeFillTint="66"/>
        <w:spacing w:after="450"/>
        <w:rPr>
          <w:rFonts w:eastAsia="Times New Roman" w:cstheme="majorBidi"/>
          <w:noProof/>
          <w:color w:val="000000" w:themeColor="text1"/>
          <w:sz w:val="22"/>
          <w:szCs w:val="32"/>
          <w:lang w:val="en-GB" w:eastAsia="en-SG"/>
        </w:rPr>
      </w:pPr>
      <w:r w:rsidRPr="005217A6">
        <w:rPr>
          <w:rFonts w:eastAsia="Times New Roman" w:cstheme="majorBidi"/>
          <w:noProof/>
          <w:color w:val="000000" w:themeColor="text1"/>
          <w:sz w:val="22"/>
          <w:szCs w:val="32"/>
          <w:lang w:val="en-GB" w:eastAsia="en-SG"/>
        </w:rPr>
        <w:t xml:space="preserve">The Economist. 2020. </w:t>
      </w:r>
      <w:r w:rsidRPr="005217A6">
        <w:rPr>
          <w:rFonts w:eastAsia="Times New Roman" w:cstheme="majorBidi"/>
          <w:i/>
          <w:iCs/>
          <w:noProof/>
          <w:color w:val="000000" w:themeColor="text1"/>
          <w:sz w:val="22"/>
          <w:szCs w:val="32"/>
          <w:lang w:val="en-GB" w:eastAsia="en-SG"/>
        </w:rPr>
        <w:t>Who Will Rule The Teslaverse?.</w:t>
      </w:r>
      <w:r w:rsidRPr="005217A6">
        <w:rPr>
          <w:rFonts w:eastAsia="Times New Roman" w:cstheme="majorBidi"/>
          <w:noProof/>
          <w:color w:val="000000" w:themeColor="text1"/>
          <w:sz w:val="22"/>
          <w:szCs w:val="32"/>
          <w:lang w:val="en-GB" w:eastAsia="en-SG"/>
        </w:rPr>
        <w:t xml:space="preserve"> [online] Available at: &lt;https://www.economist.com/business/2020/09/17/who-will-rule-the-teslaverse&gt; [Accessed 10 December 2020].</w:t>
      </w:r>
    </w:p>
    <w:p w14:paraId="7F14129B" w14:textId="77777777" w:rsidR="00027EC5" w:rsidRPr="005217A6" w:rsidRDefault="00027EC5" w:rsidP="005217A6">
      <w:pPr>
        <w:shd w:val="clear" w:color="auto" w:fill="DBDBDB" w:themeFill="accent3" w:themeFillTint="66"/>
        <w:spacing w:after="450"/>
        <w:rPr>
          <w:rFonts w:eastAsia="Times New Roman" w:cstheme="majorBidi"/>
          <w:noProof/>
          <w:color w:val="000000" w:themeColor="text1"/>
          <w:sz w:val="22"/>
          <w:szCs w:val="32"/>
          <w:lang w:val="en-GB" w:eastAsia="en-SG"/>
        </w:rPr>
      </w:pPr>
      <w:r w:rsidRPr="005217A6">
        <w:rPr>
          <w:rFonts w:eastAsia="Times New Roman" w:cstheme="majorBidi"/>
          <w:noProof/>
          <w:color w:val="000000" w:themeColor="text1"/>
          <w:sz w:val="22"/>
          <w:szCs w:val="32"/>
          <w:lang w:val="en-GB" w:eastAsia="en-SG"/>
        </w:rPr>
        <w:t xml:space="preserve">the Guardian. 2020. Tesla | </w:t>
      </w:r>
      <w:r w:rsidRPr="005217A6">
        <w:rPr>
          <w:rFonts w:eastAsia="Times New Roman" w:cstheme="majorBidi"/>
          <w:i/>
          <w:iCs/>
          <w:noProof/>
          <w:color w:val="000000" w:themeColor="text1"/>
          <w:sz w:val="22"/>
          <w:szCs w:val="32"/>
          <w:lang w:val="en-GB" w:eastAsia="en-SG"/>
        </w:rPr>
        <w:t>Technology</w:t>
      </w:r>
      <w:r w:rsidRPr="005217A6">
        <w:rPr>
          <w:rFonts w:eastAsia="Times New Roman" w:cstheme="majorBidi"/>
          <w:noProof/>
          <w:color w:val="000000" w:themeColor="text1"/>
          <w:sz w:val="22"/>
          <w:szCs w:val="32"/>
          <w:lang w:val="en-GB" w:eastAsia="en-SG"/>
        </w:rPr>
        <w:t xml:space="preserve"> | The Guardian. [online] Available at: &lt;https://www.theguardian.com/technology/tesla&gt; [Accessed 10 December 2020].</w:t>
      </w:r>
    </w:p>
    <w:p w14:paraId="401AC543" w14:textId="77777777" w:rsidR="00027EC5" w:rsidRPr="005217A6" w:rsidRDefault="00027EC5" w:rsidP="005217A6">
      <w:pPr>
        <w:shd w:val="clear" w:color="auto" w:fill="DBDBDB" w:themeFill="accent3" w:themeFillTint="66"/>
        <w:spacing w:after="450"/>
        <w:rPr>
          <w:rFonts w:eastAsia="Times New Roman" w:cstheme="majorBidi"/>
          <w:noProof/>
          <w:color w:val="000000" w:themeColor="text1"/>
          <w:sz w:val="22"/>
          <w:szCs w:val="32"/>
          <w:lang w:val="en-GB" w:eastAsia="en-SG"/>
        </w:rPr>
      </w:pPr>
      <w:r w:rsidRPr="005217A6">
        <w:rPr>
          <w:rFonts w:eastAsia="Times New Roman" w:cstheme="majorBidi"/>
          <w:noProof/>
          <w:color w:val="000000" w:themeColor="text1"/>
          <w:sz w:val="22"/>
          <w:szCs w:val="32"/>
          <w:lang w:val="en-GB" w:eastAsia="en-SG"/>
        </w:rPr>
        <w:lastRenderedPageBreak/>
        <w:t xml:space="preserve">Sernovitz, A., Kawaski, G. sand Godin, S., 2016. </w:t>
      </w:r>
      <w:r w:rsidRPr="005217A6">
        <w:rPr>
          <w:rFonts w:eastAsia="Times New Roman" w:cstheme="majorBidi"/>
          <w:i/>
          <w:iCs/>
          <w:noProof/>
          <w:color w:val="000000" w:themeColor="text1"/>
          <w:sz w:val="22"/>
          <w:szCs w:val="32"/>
          <w:lang w:val="en-GB" w:eastAsia="en-SG"/>
        </w:rPr>
        <w:t>Word of mouth marketing</w:t>
      </w:r>
      <w:r w:rsidRPr="005217A6">
        <w:rPr>
          <w:rFonts w:eastAsia="Times New Roman" w:cstheme="majorBidi"/>
          <w:noProof/>
          <w:color w:val="000000" w:themeColor="text1"/>
          <w:sz w:val="22"/>
          <w:szCs w:val="32"/>
          <w:lang w:val="en-GB" w:eastAsia="en-SG"/>
        </w:rPr>
        <w:t>. Dearborn Trade, A Kaplan Professional Company.</w:t>
      </w:r>
    </w:p>
    <w:p w14:paraId="2B73F614" w14:textId="3A54A46C" w:rsidR="007B35E7" w:rsidRPr="005217A6" w:rsidRDefault="00027EC5" w:rsidP="005217A6">
      <w:pPr>
        <w:shd w:val="clear" w:color="auto" w:fill="DBDBDB" w:themeFill="accent3" w:themeFillTint="66"/>
        <w:spacing w:after="450"/>
        <w:rPr>
          <w:rFonts w:eastAsia="Times New Roman" w:cs="Times New Roman"/>
          <w:noProof/>
          <w:color w:val="000000" w:themeColor="text1"/>
          <w:sz w:val="18"/>
          <w:szCs w:val="24"/>
          <w:lang w:val="en-GB" w:eastAsia="en-SG"/>
        </w:rPr>
      </w:pPr>
      <w:r w:rsidRPr="005217A6">
        <w:rPr>
          <w:rFonts w:eastAsia="Times New Roman" w:cstheme="majorBidi"/>
          <w:noProof/>
          <w:color w:val="000000" w:themeColor="text1"/>
          <w:sz w:val="22"/>
          <w:szCs w:val="32"/>
          <w:lang w:val="en-GB" w:eastAsia="en-SG"/>
        </w:rPr>
        <w:t xml:space="preserve">Toumi, I., 2018. Exploring the success of tesla, Inc. In </w:t>
      </w:r>
      <w:r w:rsidRPr="005217A6">
        <w:rPr>
          <w:rFonts w:eastAsia="Times New Roman" w:cstheme="majorBidi"/>
          <w:i/>
          <w:iCs/>
          <w:noProof/>
          <w:color w:val="000000" w:themeColor="text1"/>
          <w:sz w:val="22"/>
          <w:szCs w:val="32"/>
          <w:lang w:val="en-GB" w:eastAsia="en-SG"/>
        </w:rPr>
        <w:t>ПРОБЛЕМЫ И ПЕРСПЕКТИВЫ ФОРМИРОВАНИЯ МАРКЕТИНГОВЫХ СТРАТЕГИЙ В УСЛОВИЯХ НЕСТАБИЛЬНЫХ РЫНКОВ</w:t>
      </w:r>
      <w:r w:rsidRPr="005217A6">
        <w:rPr>
          <w:rFonts w:eastAsia="Times New Roman" w:cstheme="majorBidi"/>
          <w:noProof/>
          <w:color w:val="000000" w:themeColor="text1"/>
          <w:sz w:val="22"/>
          <w:szCs w:val="32"/>
          <w:lang w:val="en-GB" w:eastAsia="en-SG"/>
        </w:rPr>
        <w:t xml:space="preserve"> (pp. 319-323)</w:t>
      </w:r>
      <w:r w:rsidR="005217A6" w:rsidRPr="005217A6">
        <w:rPr>
          <w:rFonts w:eastAsia="Times New Roman" w:cstheme="majorBidi"/>
          <w:noProof/>
          <w:color w:val="000000" w:themeColor="text1"/>
          <w:sz w:val="22"/>
          <w:szCs w:val="32"/>
          <w:lang w:val="en-GB" w:eastAsia="en-SG"/>
        </w:rPr>
        <w:t>.</w:t>
      </w:r>
    </w:p>
    <w:sectPr w:rsidR="007B35E7" w:rsidRPr="005217A6" w:rsidSect="00425C50">
      <w:footerReference w:type="default" r:id="rId18"/>
      <w:pgSz w:w="11906" w:h="16838"/>
      <w:pgMar w:top="1440" w:right="1080" w:bottom="1440" w:left="1080" w:header="708" w:footer="708" w:gutter="0"/>
      <w:pgBorders>
        <w:top w:val="single" w:sz="8" w:space="1" w:color="000000" w:themeColor="text1"/>
        <w:left w:val="single" w:sz="8" w:space="4" w:color="000000" w:themeColor="text1"/>
        <w:bottom w:val="single" w:sz="8" w:space="1" w:color="000000" w:themeColor="text1"/>
        <w:right w:val="single" w:sz="8" w:space="4" w:color="000000" w:themeColor="tex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3E9028" w14:textId="77777777" w:rsidR="005528A7" w:rsidRDefault="005528A7" w:rsidP="00117EA0">
      <w:pPr>
        <w:spacing w:after="0" w:line="240" w:lineRule="auto"/>
      </w:pPr>
      <w:r>
        <w:separator/>
      </w:r>
    </w:p>
  </w:endnote>
  <w:endnote w:type="continuationSeparator" w:id="0">
    <w:p w14:paraId="76001DE2" w14:textId="77777777" w:rsidR="005528A7" w:rsidRDefault="005528A7" w:rsidP="00117E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07160865"/>
      <w:docPartObj>
        <w:docPartGallery w:val="Page Numbers (Bottom of Page)"/>
        <w:docPartUnique/>
      </w:docPartObj>
    </w:sdtPr>
    <w:sdtEndPr>
      <w:rPr>
        <w:noProof/>
      </w:rPr>
    </w:sdtEndPr>
    <w:sdtContent>
      <w:p w14:paraId="1D7E19D4" w14:textId="7E81EA6E" w:rsidR="001C55CA" w:rsidRDefault="001C55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117ED7" w14:textId="77777777" w:rsidR="001C55CA" w:rsidRDefault="001C55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E04449" w14:textId="77777777" w:rsidR="005528A7" w:rsidRDefault="005528A7" w:rsidP="00117EA0">
      <w:pPr>
        <w:spacing w:after="0" w:line="240" w:lineRule="auto"/>
      </w:pPr>
      <w:r>
        <w:separator/>
      </w:r>
    </w:p>
  </w:footnote>
  <w:footnote w:type="continuationSeparator" w:id="0">
    <w:p w14:paraId="00D6632B" w14:textId="77777777" w:rsidR="005528A7" w:rsidRDefault="005528A7" w:rsidP="00117E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886734"/>
    <w:multiLevelType w:val="multilevel"/>
    <w:tmpl w:val="F93AE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bS0AEIDC2MTQ1NDAyUdpeDU4uLM/DyQAkOjWgASL+55LQAAAA=="/>
  </w:docVars>
  <w:rsids>
    <w:rsidRoot w:val="002831A6"/>
    <w:rsid w:val="00025EB1"/>
    <w:rsid w:val="00027EC5"/>
    <w:rsid w:val="00042B5F"/>
    <w:rsid w:val="000538A7"/>
    <w:rsid w:val="00065303"/>
    <w:rsid w:val="00104DD2"/>
    <w:rsid w:val="00117EA0"/>
    <w:rsid w:val="00120FA4"/>
    <w:rsid w:val="00123B85"/>
    <w:rsid w:val="001315E6"/>
    <w:rsid w:val="00191AAD"/>
    <w:rsid w:val="001C055F"/>
    <w:rsid w:val="001C4DEE"/>
    <w:rsid w:val="001C55CA"/>
    <w:rsid w:val="001D257E"/>
    <w:rsid w:val="0020781D"/>
    <w:rsid w:val="0026545F"/>
    <w:rsid w:val="00277926"/>
    <w:rsid w:val="002831A6"/>
    <w:rsid w:val="002B7FEC"/>
    <w:rsid w:val="002D7A6A"/>
    <w:rsid w:val="002E414F"/>
    <w:rsid w:val="002E7D56"/>
    <w:rsid w:val="0032191E"/>
    <w:rsid w:val="00330F1B"/>
    <w:rsid w:val="0035203E"/>
    <w:rsid w:val="00360633"/>
    <w:rsid w:val="00366B6A"/>
    <w:rsid w:val="00383A3F"/>
    <w:rsid w:val="00385250"/>
    <w:rsid w:val="00425C50"/>
    <w:rsid w:val="00467B29"/>
    <w:rsid w:val="004B238D"/>
    <w:rsid w:val="004B47F7"/>
    <w:rsid w:val="00506B72"/>
    <w:rsid w:val="005217A6"/>
    <w:rsid w:val="005528A7"/>
    <w:rsid w:val="005A1311"/>
    <w:rsid w:val="005B6498"/>
    <w:rsid w:val="005D1804"/>
    <w:rsid w:val="00625A29"/>
    <w:rsid w:val="0064711E"/>
    <w:rsid w:val="0066217B"/>
    <w:rsid w:val="006B2884"/>
    <w:rsid w:val="006C05CB"/>
    <w:rsid w:val="006F0A3D"/>
    <w:rsid w:val="006F19C5"/>
    <w:rsid w:val="00703FB5"/>
    <w:rsid w:val="00714931"/>
    <w:rsid w:val="0071704F"/>
    <w:rsid w:val="007171E6"/>
    <w:rsid w:val="00725A4F"/>
    <w:rsid w:val="007472E8"/>
    <w:rsid w:val="00761B0E"/>
    <w:rsid w:val="0078376E"/>
    <w:rsid w:val="00791ACC"/>
    <w:rsid w:val="007A6787"/>
    <w:rsid w:val="007B35E7"/>
    <w:rsid w:val="007E2E1C"/>
    <w:rsid w:val="00822160"/>
    <w:rsid w:val="008614BE"/>
    <w:rsid w:val="008663DB"/>
    <w:rsid w:val="008E24FB"/>
    <w:rsid w:val="009332DF"/>
    <w:rsid w:val="00953186"/>
    <w:rsid w:val="0095675C"/>
    <w:rsid w:val="009871DC"/>
    <w:rsid w:val="009C66AC"/>
    <w:rsid w:val="009C6C4B"/>
    <w:rsid w:val="00A03F02"/>
    <w:rsid w:val="00A22652"/>
    <w:rsid w:val="00A23A81"/>
    <w:rsid w:val="00A55ED3"/>
    <w:rsid w:val="00AC7A5F"/>
    <w:rsid w:val="00B24615"/>
    <w:rsid w:val="00B25F27"/>
    <w:rsid w:val="00BB6468"/>
    <w:rsid w:val="00BF5E60"/>
    <w:rsid w:val="00C07E3A"/>
    <w:rsid w:val="00C34AC2"/>
    <w:rsid w:val="00C429C2"/>
    <w:rsid w:val="00C45E7F"/>
    <w:rsid w:val="00C4631A"/>
    <w:rsid w:val="00C65691"/>
    <w:rsid w:val="00C67024"/>
    <w:rsid w:val="00C80E8B"/>
    <w:rsid w:val="00CA5ABF"/>
    <w:rsid w:val="00CF0B0F"/>
    <w:rsid w:val="00D455FF"/>
    <w:rsid w:val="00D572DB"/>
    <w:rsid w:val="00D871DF"/>
    <w:rsid w:val="00DC15D8"/>
    <w:rsid w:val="00DC71CC"/>
    <w:rsid w:val="00E156F6"/>
    <w:rsid w:val="00E256EC"/>
    <w:rsid w:val="00E50C1A"/>
    <w:rsid w:val="00E75D1D"/>
    <w:rsid w:val="00E8462A"/>
    <w:rsid w:val="00E94E21"/>
    <w:rsid w:val="00EC48F2"/>
    <w:rsid w:val="00EC5107"/>
    <w:rsid w:val="00ED5995"/>
    <w:rsid w:val="00EE5E1E"/>
    <w:rsid w:val="00EF6E7C"/>
    <w:rsid w:val="00F15A47"/>
    <w:rsid w:val="00F23A5B"/>
    <w:rsid w:val="00F36234"/>
    <w:rsid w:val="00F45BA4"/>
    <w:rsid w:val="00F61105"/>
    <w:rsid w:val="00FC2C68"/>
    <w:rsid w:val="00FC3544"/>
    <w:rsid w:val="00FE0913"/>
    <w:rsid w:val="00FE7BE0"/>
    <w:rsid w:val="00FF6D3B"/>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8D76D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5D1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B35E7"/>
    <w:pPr>
      <w:keepNext/>
      <w:keepLines/>
      <w:spacing w:before="240" w:after="0"/>
      <w:jc w:val="center"/>
      <w:outlineLvl w:val="0"/>
    </w:pPr>
    <w:rPr>
      <w:rFonts w:eastAsiaTheme="majorEastAsia" w:cstheme="majorBidi"/>
      <w:b/>
      <w:color w:val="1F4E79" w:themeColor="accent1" w:themeShade="80"/>
      <w:sz w:val="32"/>
      <w:szCs w:val="32"/>
    </w:rPr>
  </w:style>
  <w:style w:type="paragraph" w:styleId="Heading2">
    <w:name w:val="heading 2"/>
    <w:basedOn w:val="Normal"/>
    <w:next w:val="Normal"/>
    <w:link w:val="Heading2Char"/>
    <w:uiPriority w:val="9"/>
    <w:unhideWhenUsed/>
    <w:qFormat/>
    <w:rsid w:val="007B35E7"/>
    <w:pPr>
      <w:keepNext/>
      <w:keepLines/>
      <w:spacing w:before="40" w:after="0"/>
      <w:jc w:val="center"/>
      <w:outlineLvl w:val="1"/>
    </w:pPr>
    <w:rPr>
      <w:rFonts w:eastAsiaTheme="majorEastAsia" w:cstheme="majorBidi"/>
      <w:b/>
      <w:color w:val="1F4E79" w:themeColor="accent1" w:themeShade="80"/>
      <w:sz w:val="28"/>
      <w:szCs w:val="26"/>
    </w:rPr>
  </w:style>
  <w:style w:type="paragraph" w:styleId="Heading3">
    <w:name w:val="heading 3"/>
    <w:basedOn w:val="Normal"/>
    <w:next w:val="Normal"/>
    <w:link w:val="Heading3Char"/>
    <w:uiPriority w:val="9"/>
    <w:semiHidden/>
    <w:unhideWhenUsed/>
    <w:qFormat/>
    <w:rsid w:val="00E50C1A"/>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23A5B"/>
    <w:pPr>
      <w:spacing w:before="100" w:beforeAutospacing="1" w:after="100" w:afterAutospacing="1" w:line="240" w:lineRule="auto"/>
    </w:pPr>
    <w:rPr>
      <w:rFonts w:eastAsia="Times New Roman" w:cs="Times New Roman"/>
      <w:szCs w:val="24"/>
      <w:lang w:eastAsia="en-SG"/>
    </w:rPr>
  </w:style>
  <w:style w:type="character" w:styleId="Hyperlink">
    <w:name w:val="Hyperlink"/>
    <w:basedOn w:val="DefaultParagraphFont"/>
    <w:uiPriority w:val="99"/>
    <w:unhideWhenUsed/>
    <w:rsid w:val="00F23A5B"/>
    <w:rPr>
      <w:color w:val="0000FF"/>
      <w:u w:val="single"/>
    </w:rPr>
  </w:style>
  <w:style w:type="character" w:customStyle="1" w:styleId="Heading2Char">
    <w:name w:val="Heading 2 Char"/>
    <w:basedOn w:val="DefaultParagraphFont"/>
    <w:link w:val="Heading2"/>
    <w:uiPriority w:val="9"/>
    <w:rsid w:val="007B35E7"/>
    <w:rPr>
      <w:rFonts w:ascii="Times New Roman" w:eastAsiaTheme="majorEastAsia" w:hAnsi="Times New Roman" w:cstheme="majorBidi"/>
      <w:b/>
      <w:color w:val="1F4E79" w:themeColor="accent1" w:themeShade="80"/>
      <w:sz w:val="28"/>
      <w:szCs w:val="26"/>
    </w:rPr>
  </w:style>
  <w:style w:type="character" w:customStyle="1" w:styleId="Heading1Char">
    <w:name w:val="Heading 1 Char"/>
    <w:basedOn w:val="DefaultParagraphFont"/>
    <w:link w:val="Heading1"/>
    <w:uiPriority w:val="9"/>
    <w:rsid w:val="007B35E7"/>
    <w:rPr>
      <w:rFonts w:ascii="Times New Roman" w:eastAsiaTheme="majorEastAsia" w:hAnsi="Times New Roman" w:cstheme="majorBidi"/>
      <w:b/>
      <w:color w:val="1F4E79" w:themeColor="accent1" w:themeShade="80"/>
      <w:sz w:val="32"/>
      <w:szCs w:val="32"/>
    </w:rPr>
  </w:style>
  <w:style w:type="paragraph" w:styleId="TOCHeading">
    <w:name w:val="TOC Heading"/>
    <w:basedOn w:val="Heading1"/>
    <w:next w:val="Normal"/>
    <w:uiPriority w:val="39"/>
    <w:unhideWhenUsed/>
    <w:qFormat/>
    <w:rsid w:val="007B35E7"/>
    <w:pPr>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7B35E7"/>
    <w:pPr>
      <w:spacing w:after="100"/>
    </w:pPr>
  </w:style>
  <w:style w:type="paragraph" w:styleId="TOC2">
    <w:name w:val="toc 2"/>
    <w:basedOn w:val="Normal"/>
    <w:next w:val="Normal"/>
    <w:autoRedefine/>
    <w:uiPriority w:val="39"/>
    <w:unhideWhenUsed/>
    <w:rsid w:val="007B35E7"/>
    <w:pPr>
      <w:spacing w:after="100"/>
      <w:ind w:left="220"/>
    </w:pPr>
  </w:style>
  <w:style w:type="character" w:customStyle="1" w:styleId="Heading3Char">
    <w:name w:val="Heading 3 Char"/>
    <w:basedOn w:val="DefaultParagraphFont"/>
    <w:link w:val="Heading3"/>
    <w:uiPriority w:val="9"/>
    <w:semiHidden/>
    <w:rsid w:val="00E50C1A"/>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117E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EA0"/>
    <w:rPr>
      <w:rFonts w:ascii="Times New Roman" w:hAnsi="Times New Roman"/>
      <w:sz w:val="24"/>
    </w:rPr>
  </w:style>
  <w:style w:type="paragraph" w:styleId="Footer">
    <w:name w:val="footer"/>
    <w:basedOn w:val="Normal"/>
    <w:link w:val="FooterChar"/>
    <w:uiPriority w:val="99"/>
    <w:unhideWhenUsed/>
    <w:rsid w:val="00117E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EA0"/>
    <w:rPr>
      <w:rFonts w:ascii="Times New Roman" w:hAnsi="Times New Roman"/>
      <w:sz w:val="24"/>
    </w:rPr>
  </w:style>
  <w:style w:type="paragraph" w:styleId="Caption">
    <w:name w:val="caption"/>
    <w:basedOn w:val="Normal"/>
    <w:next w:val="Normal"/>
    <w:uiPriority w:val="35"/>
    <w:unhideWhenUsed/>
    <w:qFormat/>
    <w:rsid w:val="00A22652"/>
    <w:pPr>
      <w:spacing w:after="200" w:line="240" w:lineRule="auto"/>
    </w:pPr>
    <w:rPr>
      <w:i/>
      <w:iCs/>
      <w:color w:val="44546A" w:themeColor="text2"/>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384021">
      <w:bodyDiv w:val="1"/>
      <w:marLeft w:val="0"/>
      <w:marRight w:val="0"/>
      <w:marTop w:val="0"/>
      <w:marBottom w:val="0"/>
      <w:divBdr>
        <w:top w:val="none" w:sz="0" w:space="0" w:color="auto"/>
        <w:left w:val="none" w:sz="0" w:space="0" w:color="auto"/>
        <w:bottom w:val="none" w:sz="0" w:space="0" w:color="auto"/>
        <w:right w:val="none" w:sz="0" w:space="0" w:color="auto"/>
      </w:divBdr>
    </w:div>
    <w:div w:id="348720041">
      <w:bodyDiv w:val="1"/>
      <w:marLeft w:val="0"/>
      <w:marRight w:val="0"/>
      <w:marTop w:val="0"/>
      <w:marBottom w:val="0"/>
      <w:divBdr>
        <w:top w:val="none" w:sz="0" w:space="0" w:color="auto"/>
        <w:left w:val="none" w:sz="0" w:space="0" w:color="auto"/>
        <w:bottom w:val="none" w:sz="0" w:space="0" w:color="auto"/>
        <w:right w:val="none" w:sz="0" w:space="0" w:color="auto"/>
      </w:divBdr>
    </w:div>
    <w:div w:id="397629861">
      <w:bodyDiv w:val="1"/>
      <w:marLeft w:val="0"/>
      <w:marRight w:val="0"/>
      <w:marTop w:val="0"/>
      <w:marBottom w:val="0"/>
      <w:divBdr>
        <w:top w:val="none" w:sz="0" w:space="0" w:color="auto"/>
        <w:left w:val="none" w:sz="0" w:space="0" w:color="auto"/>
        <w:bottom w:val="none" w:sz="0" w:space="0" w:color="auto"/>
        <w:right w:val="none" w:sz="0" w:space="0" w:color="auto"/>
      </w:divBdr>
    </w:div>
    <w:div w:id="431123042">
      <w:bodyDiv w:val="1"/>
      <w:marLeft w:val="0"/>
      <w:marRight w:val="0"/>
      <w:marTop w:val="0"/>
      <w:marBottom w:val="0"/>
      <w:divBdr>
        <w:top w:val="none" w:sz="0" w:space="0" w:color="auto"/>
        <w:left w:val="none" w:sz="0" w:space="0" w:color="auto"/>
        <w:bottom w:val="none" w:sz="0" w:space="0" w:color="auto"/>
        <w:right w:val="none" w:sz="0" w:space="0" w:color="auto"/>
      </w:divBdr>
    </w:div>
    <w:div w:id="753670584">
      <w:bodyDiv w:val="1"/>
      <w:marLeft w:val="0"/>
      <w:marRight w:val="0"/>
      <w:marTop w:val="0"/>
      <w:marBottom w:val="0"/>
      <w:divBdr>
        <w:top w:val="none" w:sz="0" w:space="0" w:color="auto"/>
        <w:left w:val="none" w:sz="0" w:space="0" w:color="auto"/>
        <w:bottom w:val="none" w:sz="0" w:space="0" w:color="auto"/>
        <w:right w:val="none" w:sz="0" w:space="0" w:color="auto"/>
      </w:divBdr>
    </w:div>
    <w:div w:id="883950716">
      <w:bodyDiv w:val="1"/>
      <w:marLeft w:val="0"/>
      <w:marRight w:val="0"/>
      <w:marTop w:val="0"/>
      <w:marBottom w:val="0"/>
      <w:divBdr>
        <w:top w:val="none" w:sz="0" w:space="0" w:color="auto"/>
        <w:left w:val="none" w:sz="0" w:space="0" w:color="auto"/>
        <w:bottom w:val="none" w:sz="0" w:space="0" w:color="auto"/>
        <w:right w:val="none" w:sz="0" w:space="0" w:color="auto"/>
      </w:divBdr>
    </w:div>
    <w:div w:id="1095975002">
      <w:bodyDiv w:val="1"/>
      <w:marLeft w:val="0"/>
      <w:marRight w:val="0"/>
      <w:marTop w:val="0"/>
      <w:marBottom w:val="0"/>
      <w:divBdr>
        <w:top w:val="none" w:sz="0" w:space="0" w:color="auto"/>
        <w:left w:val="none" w:sz="0" w:space="0" w:color="auto"/>
        <w:bottom w:val="none" w:sz="0" w:space="0" w:color="auto"/>
        <w:right w:val="none" w:sz="0" w:space="0" w:color="auto"/>
      </w:divBdr>
    </w:div>
    <w:div w:id="1120220154">
      <w:bodyDiv w:val="1"/>
      <w:marLeft w:val="0"/>
      <w:marRight w:val="0"/>
      <w:marTop w:val="0"/>
      <w:marBottom w:val="0"/>
      <w:divBdr>
        <w:top w:val="none" w:sz="0" w:space="0" w:color="auto"/>
        <w:left w:val="none" w:sz="0" w:space="0" w:color="auto"/>
        <w:bottom w:val="none" w:sz="0" w:space="0" w:color="auto"/>
        <w:right w:val="none" w:sz="0" w:space="0" w:color="auto"/>
      </w:divBdr>
    </w:div>
    <w:div w:id="1139108582">
      <w:bodyDiv w:val="1"/>
      <w:marLeft w:val="0"/>
      <w:marRight w:val="0"/>
      <w:marTop w:val="0"/>
      <w:marBottom w:val="0"/>
      <w:divBdr>
        <w:top w:val="none" w:sz="0" w:space="0" w:color="auto"/>
        <w:left w:val="none" w:sz="0" w:space="0" w:color="auto"/>
        <w:bottom w:val="none" w:sz="0" w:space="0" w:color="auto"/>
        <w:right w:val="none" w:sz="0" w:space="0" w:color="auto"/>
      </w:divBdr>
    </w:div>
    <w:div w:id="1141381664">
      <w:bodyDiv w:val="1"/>
      <w:marLeft w:val="0"/>
      <w:marRight w:val="0"/>
      <w:marTop w:val="0"/>
      <w:marBottom w:val="0"/>
      <w:divBdr>
        <w:top w:val="none" w:sz="0" w:space="0" w:color="auto"/>
        <w:left w:val="none" w:sz="0" w:space="0" w:color="auto"/>
        <w:bottom w:val="none" w:sz="0" w:space="0" w:color="auto"/>
        <w:right w:val="none" w:sz="0" w:space="0" w:color="auto"/>
      </w:divBdr>
    </w:div>
    <w:div w:id="1159737368">
      <w:bodyDiv w:val="1"/>
      <w:marLeft w:val="0"/>
      <w:marRight w:val="0"/>
      <w:marTop w:val="0"/>
      <w:marBottom w:val="0"/>
      <w:divBdr>
        <w:top w:val="none" w:sz="0" w:space="0" w:color="auto"/>
        <w:left w:val="none" w:sz="0" w:space="0" w:color="auto"/>
        <w:bottom w:val="none" w:sz="0" w:space="0" w:color="auto"/>
        <w:right w:val="none" w:sz="0" w:space="0" w:color="auto"/>
      </w:divBdr>
    </w:div>
    <w:div w:id="1466464082">
      <w:bodyDiv w:val="1"/>
      <w:marLeft w:val="0"/>
      <w:marRight w:val="0"/>
      <w:marTop w:val="0"/>
      <w:marBottom w:val="0"/>
      <w:divBdr>
        <w:top w:val="none" w:sz="0" w:space="0" w:color="auto"/>
        <w:left w:val="none" w:sz="0" w:space="0" w:color="auto"/>
        <w:bottom w:val="none" w:sz="0" w:space="0" w:color="auto"/>
        <w:right w:val="none" w:sz="0" w:space="0" w:color="auto"/>
      </w:divBdr>
    </w:div>
    <w:div w:id="1647665542">
      <w:bodyDiv w:val="1"/>
      <w:marLeft w:val="0"/>
      <w:marRight w:val="0"/>
      <w:marTop w:val="0"/>
      <w:marBottom w:val="0"/>
      <w:divBdr>
        <w:top w:val="none" w:sz="0" w:space="0" w:color="auto"/>
        <w:left w:val="none" w:sz="0" w:space="0" w:color="auto"/>
        <w:bottom w:val="none" w:sz="0" w:space="0" w:color="auto"/>
        <w:right w:val="none" w:sz="0" w:space="0" w:color="auto"/>
      </w:divBdr>
    </w:div>
    <w:div w:id="1694451457">
      <w:bodyDiv w:val="1"/>
      <w:marLeft w:val="0"/>
      <w:marRight w:val="0"/>
      <w:marTop w:val="0"/>
      <w:marBottom w:val="0"/>
      <w:divBdr>
        <w:top w:val="none" w:sz="0" w:space="0" w:color="auto"/>
        <w:left w:val="none" w:sz="0" w:space="0" w:color="auto"/>
        <w:bottom w:val="none" w:sz="0" w:space="0" w:color="auto"/>
        <w:right w:val="none" w:sz="0" w:space="0" w:color="auto"/>
      </w:divBdr>
    </w:div>
    <w:div w:id="1867135618">
      <w:bodyDiv w:val="1"/>
      <w:marLeft w:val="0"/>
      <w:marRight w:val="0"/>
      <w:marTop w:val="0"/>
      <w:marBottom w:val="0"/>
      <w:divBdr>
        <w:top w:val="none" w:sz="0" w:space="0" w:color="auto"/>
        <w:left w:val="none" w:sz="0" w:space="0" w:color="auto"/>
        <w:bottom w:val="none" w:sz="0" w:space="0" w:color="auto"/>
        <w:right w:val="none" w:sz="0" w:space="0" w:color="auto"/>
      </w:divBdr>
    </w:div>
    <w:div w:id="1987315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DEA4F1-FDFC-475D-8F85-354F5A9C9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1895</Words>
  <Characters>10806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2020-12-11T18:03:00Z</dcterms:created>
  <dcterms:modified xsi:type="dcterms:W3CDTF">2020-12-14T15:23:00Z</dcterms:modified>
</cp:coreProperties>
</file>