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jc w:val="center"/>
        <w:tblLook w:val="00A0" w:firstRow="1" w:lastRow="0" w:firstColumn="1" w:lastColumn="0" w:noHBand="0" w:noVBand="0"/>
      </w:tblPr>
      <w:tblGrid>
        <w:gridCol w:w="1603"/>
        <w:gridCol w:w="217"/>
        <w:gridCol w:w="243"/>
        <w:gridCol w:w="689"/>
        <w:gridCol w:w="614"/>
        <w:gridCol w:w="431"/>
        <w:gridCol w:w="297"/>
        <w:gridCol w:w="355"/>
        <w:gridCol w:w="485"/>
        <w:gridCol w:w="216"/>
        <w:gridCol w:w="216"/>
        <w:gridCol w:w="216"/>
        <w:gridCol w:w="762"/>
        <w:gridCol w:w="678"/>
        <w:gridCol w:w="770"/>
        <w:gridCol w:w="216"/>
        <w:gridCol w:w="216"/>
        <w:gridCol w:w="1126"/>
      </w:tblGrid>
      <w:tr w:rsidR="00AA696F" w:rsidRPr="009E3B7F" w14:paraId="4E0395C1" w14:textId="77777777" w:rsidTr="00501D49">
        <w:trPr>
          <w:trHeight w:val="340"/>
          <w:jc w:val="center"/>
        </w:trPr>
        <w:tc>
          <w:tcPr>
            <w:tcW w:w="1629" w:type="dxa"/>
            <w:tcBorders>
              <w:top w:val="single" w:sz="4" w:space="0" w:color="auto"/>
              <w:left w:val="single" w:sz="4" w:space="0" w:color="auto"/>
              <w:bottom w:val="nil"/>
              <w:right w:val="nil"/>
            </w:tcBorders>
            <w:vAlign w:val="bottom"/>
          </w:tcPr>
          <w:p w14:paraId="31E94158" w14:textId="77777777" w:rsidR="00AA696F" w:rsidRDefault="00AA696F" w:rsidP="00501D49">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5C7C98CB" w14:textId="77777777" w:rsidR="00AA696F" w:rsidRPr="004B6340" w:rsidRDefault="00AA696F" w:rsidP="00501D49">
            <w:pPr>
              <w:rPr>
                <w:sz w:val="20"/>
                <w:szCs w:val="20"/>
              </w:rPr>
            </w:pPr>
            <w:r w:rsidRPr="004B6340">
              <w:rPr>
                <w:sz w:val="20"/>
                <w:szCs w:val="20"/>
              </w:rPr>
              <w:t>Saffron James</w:t>
            </w:r>
          </w:p>
        </w:tc>
        <w:tc>
          <w:tcPr>
            <w:tcW w:w="1162" w:type="dxa"/>
            <w:gridSpan w:val="2"/>
            <w:tcBorders>
              <w:top w:val="single" w:sz="4" w:space="0" w:color="auto"/>
              <w:left w:val="nil"/>
              <w:bottom w:val="nil"/>
              <w:right w:val="nil"/>
            </w:tcBorders>
            <w:vAlign w:val="bottom"/>
          </w:tcPr>
          <w:p w14:paraId="32FE9D0E" w14:textId="77777777" w:rsidR="00AA696F" w:rsidRDefault="00AA696F" w:rsidP="00501D49">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6CDBFED8" w14:textId="77777777" w:rsidR="00AA696F" w:rsidRDefault="00AA696F" w:rsidP="00501D49">
            <w:pPr>
              <w:rPr>
                <w:rFonts w:ascii="Times" w:hAnsi="Times" w:cs="Tahoma"/>
                <w:b/>
                <w:sz w:val="18"/>
                <w:lang w:val="cy-GB"/>
              </w:rPr>
            </w:pPr>
          </w:p>
        </w:tc>
        <w:tc>
          <w:tcPr>
            <w:tcW w:w="732" w:type="dxa"/>
            <w:gridSpan w:val="2"/>
            <w:tcBorders>
              <w:top w:val="single" w:sz="4" w:space="0" w:color="auto"/>
              <w:left w:val="nil"/>
              <w:bottom w:val="nil"/>
              <w:right w:val="nil"/>
            </w:tcBorders>
            <w:vAlign w:val="bottom"/>
          </w:tcPr>
          <w:p w14:paraId="4ECC9FBA" w14:textId="77777777" w:rsidR="00AA696F" w:rsidRDefault="00AA696F" w:rsidP="00501D49">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1B1874C5" w14:textId="77777777" w:rsidR="00AA696F" w:rsidRDefault="00AA696F" w:rsidP="00501D49">
            <w:r>
              <w:t>06/01/20</w:t>
            </w:r>
          </w:p>
        </w:tc>
        <w:tc>
          <w:tcPr>
            <w:tcW w:w="687" w:type="dxa"/>
            <w:tcBorders>
              <w:top w:val="single" w:sz="4" w:space="0" w:color="auto"/>
              <w:left w:val="nil"/>
              <w:bottom w:val="nil"/>
              <w:right w:val="nil"/>
            </w:tcBorders>
            <w:vAlign w:val="bottom"/>
          </w:tcPr>
          <w:p w14:paraId="14446703" w14:textId="77777777" w:rsidR="00AA696F" w:rsidRDefault="00AA696F" w:rsidP="00501D49">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1F308F78" w14:textId="77777777" w:rsidR="00AA696F" w:rsidRDefault="00AA696F" w:rsidP="00501D49">
            <w:r>
              <w:t>Year 1</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24FCBCF9" w14:textId="77777777" w:rsidR="00AA696F" w:rsidRPr="007E36B9" w:rsidRDefault="00AA696F" w:rsidP="00501D49">
            <w:pPr>
              <w:pStyle w:val="Heading1"/>
              <w:framePr w:hSpace="0" w:wrap="auto" w:hAnchor="text" w:yAlign="inline"/>
              <w:jc w:val="center"/>
              <w:outlineLvl w:val="0"/>
              <w:rPr>
                <w:rFonts w:ascii="Times" w:hAnsi="Times" w:cs="Tahoma"/>
                <w:b/>
                <w:sz w:val="22"/>
                <w:lang w:val="cy-GB"/>
              </w:rPr>
            </w:pPr>
            <w:r>
              <w:rPr>
                <w:rFonts w:ascii="Times" w:hAnsi="Times" w:cs="Tahoma"/>
                <w:b/>
                <w:noProof/>
                <w:sz w:val="22"/>
                <w:lang w:val="cy-GB"/>
              </w:rPr>
              <w:t>Foundation Phase</w:t>
            </w:r>
          </w:p>
          <w:p w14:paraId="0EEA4FC9" w14:textId="77777777" w:rsidR="00AA696F" w:rsidRPr="009E3B7F" w:rsidRDefault="00AA696F" w:rsidP="00501D49">
            <w:pPr>
              <w:jc w:val="center"/>
              <w:rPr>
                <w:lang w:val="fr-FR"/>
              </w:rPr>
            </w:pPr>
          </w:p>
        </w:tc>
      </w:tr>
      <w:tr w:rsidR="00AA696F" w:rsidRPr="009E3B7F" w14:paraId="7897313C" w14:textId="77777777" w:rsidTr="00501D49">
        <w:trPr>
          <w:trHeight w:val="340"/>
          <w:jc w:val="center"/>
        </w:trPr>
        <w:tc>
          <w:tcPr>
            <w:tcW w:w="4065" w:type="dxa"/>
            <w:gridSpan w:val="6"/>
            <w:tcBorders>
              <w:top w:val="nil"/>
              <w:left w:val="single" w:sz="4" w:space="0" w:color="auto"/>
              <w:bottom w:val="nil"/>
              <w:right w:val="nil"/>
            </w:tcBorders>
            <w:vAlign w:val="bottom"/>
          </w:tcPr>
          <w:p w14:paraId="7A94EEBE" w14:textId="77777777" w:rsidR="00AA696F" w:rsidRPr="009E3B7F" w:rsidRDefault="00AA696F" w:rsidP="00501D49">
            <w:pPr>
              <w:rPr>
                <w:lang w:val="fr-FR"/>
              </w:rPr>
            </w:pPr>
          </w:p>
        </w:tc>
        <w:tc>
          <w:tcPr>
            <w:tcW w:w="1790" w:type="dxa"/>
            <w:gridSpan w:val="2"/>
            <w:tcBorders>
              <w:top w:val="dashSmallGap" w:sz="4" w:space="0" w:color="auto"/>
              <w:left w:val="nil"/>
              <w:bottom w:val="nil"/>
              <w:right w:val="nil"/>
            </w:tcBorders>
            <w:vAlign w:val="bottom"/>
          </w:tcPr>
          <w:p w14:paraId="3E97E2DD" w14:textId="77777777" w:rsidR="00AA696F" w:rsidRPr="009E3B7F" w:rsidRDefault="00AA696F" w:rsidP="00501D49">
            <w:pPr>
              <w:rPr>
                <w:lang w:val="fr-FR"/>
              </w:rPr>
            </w:pPr>
          </w:p>
        </w:tc>
        <w:tc>
          <w:tcPr>
            <w:tcW w:w="1295" w:type="dxa"/>
            <w:gridSpan w:val="4"/>
            <w:tcBorders>
              <w:top w:val="nil"/>
              <w:left w:val="nil"/>
              <w:bottom w:val="nil"/>
              <w:right w:val="nil"/>
            </w:tcBorders>
            <w:vAlign w:val="bottom"/>
          </w:tcPr>
          <w:p w14:paraId="63E70B3B" w14:textId="77777777" w:rsidR="00AA696F" w:rsidRPr="009E3B7F" w:rsidRDefault="00AA696F" w:rsidP="00501D49">
            <w:pPr>
              <w:rPr>
                <w:lang w:val="fr-FR"/>
              </w:rPr>
            </w:pPr>
          </w:p>
        </w:tc>
        <w:tc>
          <w:tcPr>
            <w:tcW w:w="1538" w:type="dxa"/>
            <w:tcBorders>
              <w:top w:val="dashSmallGap" w:sz="4" w:space="0" w:color="auto"/>
              <w:left w:val="nil"/>
              <w:bottom w:val="nil"/>
              <w:right w:val="nil"/>
            </w:tcBorders>
            <w:vAlign w:val="bottom"/>
          </w:tcPr>
          <w:p w14:paraId="31A6B332" w14:textId="77777777" w:rsidR="00AA696F" w:rsidRPr="009E3B7F" w:rsidRDefault="00AA696F" w:rsidP="00501D49">
            <w:pPr>
              <w:rPr>
                <w:lang w:val="fr-FR"/>
              </w:rPr>
            </w:pPr>
          </w:p>
        </w:tc>
        <w:tc>
          <w:tcPr>
            <w:tcW w:w="687" w:type="dxa"/>
            <w:tcBorders>
              <w:top w:val="nil"/>
              <w:left w:val="nil"/>
              <w:bottom w:val="nil"/>
              <w:right w:val="nil"/>
            </w:tcBorders>
            <w:vAlign w:val="bottom"/>
          </w:tcPr>
          <w:p w14:paraId="63355A0E" w14:textId="77777777" w:rsidR="00AA696F" w:rsidRPr="009E3B7F" w:rsidRDefault="00AA696F" w:rsidP="00501D49">
            <w:pPr>
              <w:rPr>
                <w:lang w:val="fr-FR"/>
              </w:rPr>
            </w:pPr>
          </w:p>
        </w:tc>
        <w:tc>
          <w:tcPr>
            <w:tcW w:w="2276" w:type="dxa"/>
            <w:gridSpan w:val="3"/>
            <w:tcBorders>
              <w:top w:val="dashSmallGap" w:sz="4" w:space="0" w:color="auto"/>
              <w:left w:val="nil"/>
              <w:bottom w:val="nil"/>
              <w:right w:val="single" w:sz="4" w:space="0" w:color="auto"/>
            </w:tcBorders>
          </w:tcPr>
          <w:p w14:paraId="10CCC393" w14:textId="77777777" w:rsidR="00AA696F" w:rsidRPr="009E3B7F" w:rsidRDefault="00AA696F" w:rsidP="00501D49">
            <w:pPr>
              <w:rPr>
                <w:lang w:val="fr-FR"/>
              </w:rPr>
            </w:pPr>
          </w:p>
        </w:tc>
        <w:tc>
          <w:tcPr>
            <w:tcW w:w="2519" w:type="dxa"/>
            <w:vMerge/>
            <w:tcBorders>
              <w:left w:val="single" w:sz="4" w:space="0" w:color="auto"/>
              <w:right w:val="single" w:sz="4" w:space="0" w:color="auto"/>
            </w:tcBorders>
            <w:shd w:val="clear" w:color="auto" w:fill="A6A6A6" w:themeFill="background1" w:themeFillShade="A6"/>
          </w:tcPr>
          <w:p w14:paraId="1A7794E1" w14:textId="77777777" w:rsidR="00AA696F" w:rsidRPr="009E3B7F" w:rsidRDefault="00AA696F" w:rsidP="00501D49">
            <w:pPr>
              <w:rPr>
                <w:lang w:val="fr-FR"/>
              </w:rPr>
            </w:pPr>
          </w:p>
        </w:tc>
      </w:tr>
      <w:tr w:rsidR="00AA696F" w14:paraId="74F5DAB5" w14:textId="77777777" w:rsidTr="00501D49">
        <w:trPr>
          <w:trHeight w:val="340"/>
          <w:jc w:val="center"/>
        </w:trPr>
        <w:tc>
          <w:tcPr>
            <w:tcW w:w="2090" w:type="dxa"/>
            <w:gridSpan w:val="3"/>
            <w:tcBorders>
              <w:top w:val="nil"/>
              <w:left w:val="single" w:sz="4" w:space="0" w:color="auto"/>
              <w:bottom w:val="nil"/>
              <w:right w:val="nil"/>
            </w:tcBorders>
            <w:vAlign w:val="bottom"/>
          </w:tcPr>
          <w:p w14:paraId="5B48BF29" w14:textId="77777777" w:rsidR="00AA696F" w:rsidRDefault="00AA696F" w:rsidP="00501D49"/>
        </w:tc>
        <w:tc>
          <w:tcPr>
            <w:tcW w:w="3765" w:type="dxa"/>
            <w:gridSpan w:val="5"/>
            <w:tcBorders>
              <w:top w:val="nil"/>
              <w:left w:val="nil"/>
              <w:bottom w:val="dashSmallGap" w:sz="4" w:space="0" w:color="auto"/>
              <w:right w:val="nil"/>
            </w:tcBorders>
            <w:vAlign w:val="bottom"/>
          </w:tcPr>
          <w:p w14:paraId="10DA652F" w14:textId="77777777" w:rsidR="00AA696F" w:rsidRDefault="00AA696F" w:rsidP="00501D49"/>
        </w:tc>
        <w:tc>
          <w:tcPr>
            <w:tcW w:w="1295" w:type="dxa"/>
            <w:gridSpan w:val="4"/>
            <w:tcBorders>
              <w:top w:val="nil"/>
              <w:left w:val="nil"/>
              <w:bottom w:val="nil"/>
              <w:right w:val="nil"/>
            </w:tcBorders>
            <w:vAlign w:val="bottom"/>
          </w:tcPr>
          <w:p w14:paraId="25687506" w14:textId="77777777" w:rsidR="00AA696F" w:rsidRDefault="00AA696F" w:rsidP="00501D49">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335E1C74" w14:textId="77777777" w:rsidR="00AA696F" w:rsidRDefault="00AA696F" w:rsidP="00501D49">
            <w:r>
              <w:t>29</w:t>
            </w:r>
          </w:p>
        </w:tc>
        <w:tc>
          <w:tcPr>
            <w:tcW w:w="687" w:type="dxa"/>
            <w:tcBorders>
              <w:top w:val="nil"/>
              <w:left w:val="nil"/>
              <w:bottom w:val="nil"/>
              <w:right w:val="nil"/>
            </w:tcBorders>
            <w:vAlign w:val="bottom"/>
          </w:tcPr>
          <w:p w14:paraId="3C766D9A" w14:textId="77777777" w:rsidR="00AA696F" w:rsidRDefault="00AA696F" w:rsidP="00501D49">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26577028" w14:textId="77777777" w:rsidR="00AA696F" w:rsidRDefault="00AA696F" w:rsidP="00501D49">
            <w:r>
              <w:t>5-6</w:t>
            </w:r>
          </w:p>
        </w:tc>
        <w:tc>
          <w:tcPr>
            <w:tcW w:w="2519" w:type="dxa"/>
            <w:vMerge/>
            <w:tcBorders>
              <w:left w:val="single" w:sz="4" w:space="0" w:color="auto"/>
              <w:right w:val="single" w:sz="4" w:space="0" w:color="auto"/>
            </w:tcBorders>
            <w:shd w:val="clear" w:color="auto" w:fill="A6A6A6" w:themeFill="background1" w:themeFillShade="A6"/>
          </w:tcPr>
          <w:p w14:paraId="037685C0" w14:textId="77777777" w:rsidR="00AA696F" w:rsidRDefault="00AA696F" w:rsidP="00501D49"/>
        </w:tc>
      </w:tr>
      <w:tr w:rsidR="00AA696F" w14:paraId="60602B15" w14:textId="77777777" w:rsidTr="00501D49">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16D4484B" w14:textId="77777777" w:rsidR="00AA696F" w:rsidRDefault="00AA696F" w:rsidP="00501D49"/>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68E62682" w14:textId="77777777" w:rsidR="00AA696F" w:rsidRDefault="00AA696F" w:rsidP="00501D49"/>
        </w:tc>
      </w:tr>
      <w:tr w:rsidR="00AA696F" w14:paraId="36687913" w14:textId="77777777" w:rsidTr="00501D49">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461A702" w14:textId="77777777" w:rsidR="00AA696F" w:rsidRPr="00E131D4" w:rsidRDefault="00AA696F" w:rsidP="00501D49">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150E487" w14:textId="77777777" w:rsidR="00AA696F" w:rsidRDefault="00AA696F" w:rsidP="00AA696F">
            <w:pPr>
              <w:pStyle w:val="ListParagraph"/>
              <w:numPr>
                <w:ilvl w:val="0"/>
                <w:numId w:val="2"/>
              </w:numPr>
            </w:pPr>
            <w:r>
              <w:t>Understand and communicate the different textures and names of the materials used. Identifying: wood, straw, brick, fur, paper.</w:t>
            </w:r>
          </w:p>
          <w:p w14:paraId="675BB8A0" w14:textId="77777777" w:rsidR="00AA696F" w:rsidRDefault="00AA696F" w:rsidP="00AA696F">
            <w:pPr>
              <w:pStyle w:val="ListParagraph"/>
              <w:numPr>
                <w:ilvl w:val="0"/>
                <w:numId w:val="2"/>
              </w:numPr>
            </w:pPr>
            <w:r>
              <w:t>Developing thinking skills to create pictures and build structures.</w:t>
            </w:r>
          </w:p>
          <w:p w14:paraId="44C6CB0F" w14:textId="77777777" w:rsidR="00AA696F" w:rsidRDefault="00AA696F" w:rsidP="00AA696F">
            <w:pPr>
              <w:pStyle w:val="ListParagraph"/>
              <w:numPr>
                <w:ilvl w:val="0"/>
                <w:numId w:val="2"/>
              </w:numPr>
            </w:pPr>
            <w:r>
              <w:t>Organization skills using numeracy: to be able to recognize 1, 2 and 3 and use them in order.</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968DEBC" w14:textId="77777777" w:rsidR="00AA696F" w:rsidRPr="00144FE5" w:rsidRDefault="00AA696F" w:rsidP="00501D49">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735956E" w14:textId="77777777" w:rsidR="00AA696F" w:rsidRDefault="00AA696F" w:rsidP="00AA696F">
            <w:pPr>
              <w:pStyle w:val="ListParagraph"/>
              <w:numPr>
                <w:ilvl w:val="0"/>
                <w:numId w:val="2"/>
              </w:numPr>
            </w:pPr>
            <w:r>
              <w:t xml:space="preserve">Children able to organize themselves into correct groups using 1, 2 and 3. </w:t>
            </w:r>
          </w:p>
          <w:p w14:paraId="0DB29393" w14:textId="77777777" w:rsidR="00AA696F" w:rsidRDefault="00AA696F" w:rsidP="00AA696F">
            <w:pPr>
              <w:pStyle w:val="ListParagraph"/>
              <w:numPr>
                <w:ilvl w:val="0"/>
                <w:numId w:val="2"/>
              </w:numPr>
            </w:pPr>
            <w:r>
              <w:t>Children use the key vocabulary and understand its meaning in reference to materials used.</w:t>
            </w:r>
          </w:p>
          <w:p w14:paraId="16D4367C" w14:textId="77777777" w:rsidR="00AA696F" w:rsidRDefault="00AA696F" w:rsidP="00AA696F">
            <w:pPr>
              <w:pStyle w:val="ListParagraph"/>
              <w:numPr>
                <w:ilvl w:val="0"/>
                <w:numId w:val="2"/>
              </w:numPr>
            </w:pPr>
            <w:r>
              <w:t>Children use appropriate words to discuss story.</w:t>
            </w:r>
          </w:p>
          <w:p w14:paraId="663B02D8" w14:textId="77777777" w:rsidR="00AA696F" w:rsidRDefault="00AA696F" w:rsidP="00AA696F">
            <w:pPr>
              <w:pStyle w:val="ListParagraph"/>
              <w:numPr>
                <w:ilvl w:val="0"/>
                <w:numId w:val="2"/>
              </w:numPr>
            </w:pPr>
            <w:r>
              <w:t>Children successfully completed tasks.</w:t>
            </w:r>
          </w:p>
          <w:p w14:paraId="00E90378" w14:textId="77777777" w:rsidR="00AA696F" w:rsidRDefault="00AA696F" w:rsidP="00501D49"/>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636D4C2" w14:textId="77777777" w:rsidR="00AA696F" w:rsidRDefault="00AA696F" w:rsidP="00501D49">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08CD8DE" w14:textId="77777777" w:rsidR="00AA696F" w:rsidRDefault="00AA696F" w:rsidP="00501D49">
            <w:r>
              <w:t>Planning efficiently based on existing knowledge of learners and their needs.</w:t>
            </w:r>
          </w:p>
        </w:tc>
      </w:tr>
      <w:tr w:rsidR="00AA696F" w14:paraId="61E59E24" w14:textId="77777777" w:rsidTr="00501D49">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0F99FDA" w14:textId="77777777" w:rsidR="00AA696F" w:rsidRPr="00D659B0" w:rsidRDefault="00AA696F" w:rsidP="00501D49">
            <w:pPr>
              <w:pStyle w:val="Heading1"/>
              <w:framePr w:hSpace="0" w:wrap="auto" w:hAnchor="text" w:yAlign="inline"/>
              <w:jc w:val="center"/>
              <w:outlineLvl w:val="0"/>
              <w:rPr>
                <w:rFonts w:ascii="Times" w:hAnsi="Times" w:cs="Tahoma"/>
                <w:b/>
                <w:sz w:val="18"/>
              </w:rPr>
            </w:pPr>
            <w:r w:rsidRPr="00D659B0">
              <w:rPr>
                <w:rFonts w:ascii="Times" w:hAnsi="Times" w:cs="Tahoma"/>
                <w:b/>
                <w:sz w:val="18"/>
              </w:rPr>
              <w:lastRenderedPageBreak/>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37648C8" w14:textId="77777777" w:rsidR="00AA696F" w:rsidRPr="00D659B0" w:rsidRDefault="00AA696F" w:rsidP="00501D49">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4BD311A6" w14:textId="77777777" w:rsidR="00AA696F" w:rsidRPr="00D659B0" w:rsidRDefault="00AA696F" w:rsidP="00501D49">
            <w:pPr>
              <w:jc w:val="center"/>
              <w:rPr>
                <w:rFonts w:ascii="Times" w:hAnsi="Times" w:cs="Tahoma"/>
                <w:b/>
                <w:sz w:val="18"/>
              </w:rPr>
            </w:pPr>
            <w:r w:rsidRPr="00D659B0">
              <w:rPr>
                <w:rFonts w:ascii="Times" w:hAnsi="Times" w:cs="Tahoma"/>
                <w:b/>
                <w:sz w:val="18"/>
              </w:rPr>
              <w:t xml:space="preserve">Resources/ </w:t>
            </w:r>
          </w:p>
          <w:p w14:paraId="7B58E3D8" w14:textId="77777777" w:rsidR="00AA696F" w:rsidRPr="00D659B0" w:rsidRDefault="00AA696F" w:rsidP="00501D49">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C29CDCE" w14:textId="77777777" w:rsidR="00AA696F" w:rsidRPr="00D659B0" w:rsidRDefault="00AA696F" w:rsidP="00501D49">
            <w:pPr>
              <w:jc w:val="center"/>
              <w:rPr>
                <w:rFonts w:ascii="Times" w:hAnsi="Times" w:cs="Tahoma"/>
                <w:b/>
                <w:sz w:val="20"/>
              </w:rPr>
            </w:pPr>
            <w:r w:rsidRPr="00D659B0">
              <w:rPr>
                <w:rFonts w:ascii="Times" w:hAnsi="Times" w:cs="Tahoma"/>
                <w:b/>
                <w:sz w:val="20"/>
              </w:rPr>
              <w:t>Assessment for Learning (strategies and opportunities)</w:t>
            </w:r>
          </w:p>
          <w:p w14:paraId="0AC926E4" w14:textId="77777777" w:rsidR="00AA696F" w:rsidRPr="00D659B0" w:rsidRDefault="00AA696F" w:rsidP="00501D49">
            <w:pPr>
              <w:jc w:val="center"/>
              <w:rPr>
                <w:rFonts w:ascii="Times" w:hAnsi="Times" w:cs="Tahoma"/>
                <w:b/>
                <w:sz w:val="20"/>
              </w:rPr>
            </w:pPr>
          </w:p>
        </w:tc>
      </w:tr>
      <w:tr w:rsidR="00AA696F" w14:paraId="0909AAB2" w14:textId="77777777" w:rsidTr="00501D49">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40F0B673" w14:textId="77777777" w:rsidR="00AA696F" w:rsidRDefault="00AA696F" w:rsidP="00501D49">
            <w:pPr>
              <w:pStyle w:val="Heading1"/>
              <w:framePr w:hSpace="0" w:wrap="auto" w:hAnchor="text" w:yAlign="inline"/>
              <w:outlineLvl w:val="0"/>
              <w:rPr>
                <w:rFonts w:ascii="Times" w:hAnsi="Times" w:cs="Tahoma"/>
                <w:sz w:val="18"/>
              </w:rPr>
            </w:pPr>
            <w:r w:rsidRPr="00D659B0">
              <w:rPr>
                <w:rFonts w:ascii="Times" w:hAnsi="Times" w:cs="Tahoma"/>
                <w:sz w:val="18"/>
              </w:rPr>
              <w:lastRenderedPageBreak/>
              <w:t>Introduction</w:t>
            </w:r>
          </w:p>
          <w:p w14:paraId="6D943EC7" w14:textId="77777777" w:rsidR="00AA696F" w:rsidRDefault="00AA696F" w:rsidP="00501D49">
            <w:pPr>
              <w:rPr>
                <w:lang w:val="en-GB"/>
              </w:rPr>
            </w:pPr>
          </w:p>
          <w:p w14:paraId="6B3952CC" w14:textId="77777777" w:rsidR="00AA696F" w:rsidRDefault="00AA696F" w:rsidP="00501D49">
            <w:pPr>
              <w:rPr>
                <w:lang w:val="en-GB"/>
              </w:rPr>
            </w:pPr>
            <w:r>
              <w:rPr>
                <w:lang w:val="en-GB"/>
              </w:rPr>
              <w:t xml:space="preserve">Children to sit down on carpet and are asked to take it in turns to retrieve an object out of a bag. </w:t>
            </w:r>
          </w:p>
          <w:p w14:paraId="112A5BB7" w14:textId="77777777" w:rsidR="00AA696F" w:rsidRDefault="00AA696F" w:rsidP="00501D49">
            <w:pPr>
              <w:rPr>
                <w:lang w:val="en-GB"/>
              </w:rPr>
            </w:pPr>
          </w:p>
          <w:p w14:paraId="210D3BD9" w14:textId="77777777" w:rsidR="00AA696F" w:rsidRPr="004B6340" w:rsidRDefault="00AA696F" w:rsidP="00501D49">
            <w:pPr>
              <w:rPr>
                <w:lang w:val="en-GB"/>
              </w:rPr>
            </w:pPr>
            <w:r>
              <w:rPr>
                <w:lang w:val="en-GB"/>
              </w:rPr>
              <w:t xml:space="preserve">Children discuss what it might be for, or what it may mean for the lesson ahead. </w:t>
            </w:r>
          </w:p>
        </w:tc>
        <w:tc>
          <w:tcPr>
            <w:tcW w:w="3515" w:type="dxa"/>
            <w:gridSpan w:val="6"/>
            <w:tcBorders>
              <w:top w:val="single" w:sz="4" w:space="0" w:color="auto"/>
              <w:left w:val="single" w:sz="4" w:space="0" w:color="auto"/>
              <w:bottom w:val="nil"/>
              <w:right w:val="single" w:sz="4" w:space="0" w:color="auto"/>
            </w:tcBorders>
            <w:shd w:val="clear" w:color="auto" w:fill="auto"/>
          </w:tcPr>
          <w:p w14:paraId="13BDA86F" w14:textId="77777777" w:rsidR="00AA696F" w:rsidRPr="002644B7" w:rsidRDefault="00AA696F" w:rsidP="00501D49">
            <w:pPr>
              <w:rPr>
                <w:rFonts w:ascii="Times" w:hAnsi="Times" w:cs="Tahoma"/>
                <w:sz w:val="18"/>
              </w:rPr>
            </w:pPr>
          </w:p>
          <w:p w14:paraId="6DF3716E" w14:textId="77777777" w:rsidR="00AA696F" w:rsidRPr="002644B7" w:rsidRDefault="00AA696F" w:rsidP="00AA696F">
            <w:pPr>
              <w:pStyle w:val="ListParagraph"/>
              <w:numPr>
                <w:ilvl w:val="0"/>
                <w:numId w:val="2"/>
              </w:numPr>
              <w:rPr>
                <w:rFonts w:ascii="Times" w:hAnsi="Times" w:cs="Tahoma"/>
                <w:sz w:val="18"/>
              </w:rPr>
            </w:pPr>
            <w:r w:rsidRPr="002644B7">
              <w:rPr>
                <w:rFonts w:ascii="Times" w:hAnsi="Times" w:cs="Tahoma"/>
                <w:sz w:val="18"/>
              </w:rPr>
              <w:t xml:space="preserve">I will read a short version of The Three Little Pigs with plenty of expressions to engage children. </w:t>
            </w:r>
          </w:p>
          <w:p w14:paraId="2F537143" w14:textId="77777777" w:rsidR="00AA696F" w:rsidRPr="002644B7" w:rsidRDefault="00AA696F" w:rsidP="00AA696F">
            <w:pPr>
              <w:pStyle w:val="ListParagraph"/>
              <w:numPr>
                <w:ilvl w:val="0"/>
                <w:numId w:val="2"/>
              </w:numPr>
              <w:rPr>
                <w:rFonts w:ascii="Times" w:hAnsi="Times" w:cs="Tahoma"/>
                <w:sz w:val="18"/>
              </w:rPr>
            </w:pPr>
            <w:r w:rsidRPr="002644B7">
              <w:rPr>
                <w:rFonts w:ascii="Times" w:hAnsi="Times" w:cs="Tahoma"/>
                <w:sz w:val="18"/>
              </w:rPr>
              <w:t>Children to join in with the line of the wolf. ‘I will huff and I will puff…’. (10 mins)</w:t>
            </w:r>
          </w:p>
          <w:p w14:paraId="2F2CEB30" w14:textId="77777777" w:rsidR="00AA696F" w:rsidRPr="002644B7" w:rsidRDefault="00AA696F" w:rsidP="00AA696F">
            <w:pPr>
              <w:pStyle w:val="ListParagraph"/>
              <w:numPr>
                <w:ilvl w:val="0"/>
                <w:numId w:val="2"/>
              </w:numPr>
              <w:rPr>
                <w:rFonts w:ascii="Times" w:hAnsi="Times" w:cs="Tahoma"/>
                <w:sz w:val="18"/>
              </w:rPr>
            </w:pPr>
            <w:r w:rsidRPr="002644B7">
              <w:rPr>
                <w:rFonts w:ascii="Times" w:hAnsi="Times" w:cs="Tahoma"/>
                <w:sz w:val="18"/>
              </w:rPr>
              <w:t>Children are to choose a number from one to three and sit at the corresponding table for their chosen activity. Spaces are limited so children will communicate to confirm their seats.</w:t>
            </w:r>
          </w:p>
          <w:p w14:paraId="69474DBA" w14:textId="77777777" w:rsidR="00AA696F" w:rsidRPr="002644B7" w:rsidRDefault="00AA696F" w:rsidP="00AA696F">
            <w:pPr>
              <w:pStyle w:val="ListParagraph"/>
              <w:numPr>
                <w:ilvl w:val="0"/>
                <w:numId w:val="2"/>
              </w:numPr>
              <w:rPr>
                <w:rFonts w:ascii="Times" w:hAnsi="Times" w:cs="Tahoma"/>
                <w:sz w:val="18"/>
              </w:rPr>
            </w:pPr>
            <w:r w:rsidRPr="002644B7">
              <w:rPr>
                <w:rFonts w:ascii="Times" w:hAnsi="Times" w:cs="Tahoma"/>
                <w:sz w:val="18"/>
              </w:rPr>
              <w:t>Three activities are available with a time limit of ten minutes each.</w:t>
            </w:r>
          </w:p>
          <w:p w14:paraId="6F7DC8BC" w14:textId="77777777" w:rsidR="00AA696F" w:rsidRPr="002644B7" w:rsidRDefault="00AA696F" w:rsidP="00AA696F">
            <w:pPr>
              <w:pStyle w:val="ListParagraph"/>
              <w:numPr>
                <w:ilvl w:val="0"/>
                <w:numId w:val="2"/>
              </w:numPr>
              <w:rPr>
                <w:rFonts w:ascii="Times" w:hAnsi="Times" w:cs="Tahoma"/>
                <w:sz w:val="18"/>
              </w:rPr>
            </w:pPr>
            <w:r w:rsidRPr="002644B7">
              <w:rPr>
                <w:rFonts w:ascii="Times" w:hAnsi="Times" w:cs="Tahoma"/>
                <w:sz w:val="18"/>
              </w:rPr>
              <w:t xml:space="preserve">TABLE 1 – printed copies of pictures such as houses, pigs, wolves and chimneys are printed out and children are to glue different materials to a chosen picture. Could be a collage. All pictures </w:t>
            </w:r>
            <w:r>
              <w:rPr>
                <w:rFonts w:ascii="Times" w:hAnsi="Times" w:cs="Tahoma"/>
                <w:sz w:val="18"/>
              </w:rPr>
              <w:t xml:space="preserve">are labelled so are materials (other materials added that may not be appropriate for their pictures to </w:t>
            </w:r>
            <w:r>
              <w:rPr>
                <w:rFonts w:ascii="Times" w:hAnsi="Times" w:cs="Tahoma"/>
                <w:sz w:val="18"/>
              </w:rPr>
              <w:lastRenderedPageBreak/>
              <w:t>prompt use of vocabulary)</w:t>
            </w:r>
          </w:p>
          <w:p w14:paraId="478AD147" w14:textId="77777777" w:rsidR="00AA696F" w:rsidRPr="002644B7" w:rsidRDefault="00AA696F" w:rsidP="00AA696F">
            <w:pPr>
              <w:pStyle w:val="ListParagraph"/>
              <w:numPr>
                <w:ilvl w:val="0"/>
                <w:numId w:val="2"/>
              </w:numPr>
              <w:rPr>
                <w:rFonts w:ascii="Times" w:hAnsi="Times" w:cs="Tahoma"/>
                <w:sz w:val="18"/>
              </w:rPr>
            </w:pPr>
            <w:r w:rsidRPr="002644B7">
              <w:rPr>
                <w:rFonts w:ascii="Times" w:hAnsi="Times" w:cs="Tahoma"/>
                <w:sz w:val="18"/>
              </w:rPr>
              <w:t xml:space="preserve">TABLE 2 – blocks are available for children to build their own houses being prompted to discuss with each other if needing help. </w:t>
            </w:r>
          </w:p>
          <w:p w14:paraId="338B69BC" w14:textId="77777777" w:rsidR="00AA696F" w:rsidRPr="002644B7" w:rsidRDefault="00AA696F" w:rsidP="00AA696F">
            <w:pPr>
              <w:pStyle w:val="ListParagraph"/>
              <w:numPr>
                <w:ilvl w:val="0"/>
                <w:numId w:val="2"/>
              </w:numPr>
              <w:rPr>
                <w:rFonts w:ascii="Times" w:hAnsi="Times" w:cs="Tahoma"/>
                <w:sz w:val="18"/>
              </w:rPr>
            </w:pPr>
            <w:r w:rsidRPr="002644B7">
              <w:rPr>
                <w:rFonts w:ascii="Times" w:hAnsi="Times" w:cs="Tahoma"/>
                <w:sz w:val="18"/>
              </w:rPr>
              <w:t>TABLE 3 –</w:t>
            </w:r>
            <w:r>
              <w:rPr>
                <w:rFonts w:ascii="Times" w:hAnsi="Times" w:cs="Tahoma"/>
                <w:sz w:val="18"/>
              </w:rPr>
              <w:t>5</w:t>
            </w:r>
            <w:r w:rsidRPr="002644B7">
              <w:rPr>
                <w:rFonts w:ascii="Times" w:hAnsi="Times" w:cs="Tahoma"/>
                <w:sz w:val="18"/>
              </w:rPr>
              <w:t xml:space="preserve"> different objects are laid out for children to blow across their tables. Determining whether they move more or less than one another. </w:t>
            </w:r>
            <w:r>
              <w:rPr>
                <w:rFonts w:ascii="Times" w:hAnsi="Times" w:cs="Tahoma"/>
                <w:sz w:val="18"/>
              </w:rPr>
              <w:t xml:space="preserve">Again, all materials are labelled. </w:t>
            </w:r>
          </w:p>
          <w:p w14:paraId="06641C14" w14:textId="77777777" w:rsidR="00AA696F" w:rsidRPr="002644B7" w:rsidRDefault="00AA696F" w:rsidP="00AA696F">
            <w:pPr>
              <w:pStyle w:val="ListParagraph"/>
              <w:numPr>
                <w:ilvl w:val="0"/>
                <w:numId w:val="2"/>
              </w:numPr>
              <w:rPr>
                <w:rFonts w:ascii="Times" w:hAnsi="Times" w:cs="Tahoma"/>
                <w:sz w:val="18"/>
              </w:rPr>
            </w:pPr>
            <w:r w:rsidRPr="002644B7">
              <w:rPr>
                <w:rFonts w:ascii="Times" w:hAnsi="Times" w:cs="Tahoma"/>
                <w:sz w:val="18"/>
              </w:rPr>
              <w:t>Each task to take ten minutes</w:t>
            </w:r>
          </w:p>
          <w:p w14:paraId="4995E962" w14:textId="77777777" w:rsidR="00AA696F" w:rsidRPr="002644B7" w:rsidRDefault="00AA696F" w:rsidP="00501D49">
            <w:pPr>
              <w:pStyle w:val="Heading1"/>
              <w:framePr w:hSpace="0" w:wrap="auto" w:hAnchor="text" w:yAlign="inline"/>
              <w:outlineLvl w:val="0"/>
              <w:rPr>
                <w:rFonts w:ascii="Times" w:hAnsi="Times" w:cs="Tahoma"/>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17271E55" w14:textId="77777777" w:rsidR="00AA696F" w:rsidRPr="002644B7" w:rsidRDefault="00AA696F" w:rsidP="00501D49">
            <w:pPr>
              <w:rPr>
                <w:rFonts w:ascii="Times" w:hAnsi="Times" w:cs="Tahoma"/>
                <w:b/>
                <w:bCs/>
                <w:sz w:val="18"/>
                <w:lang w:val="cy-GB"/>
              </w:rPr>
            </w:pPr>
            <w:r w:rsidRPr="002644B7">
              <w:rPr>
                <w:rFonts w:ascii="Times" w:hAnsi="Times" w:cs="Tahoma"/>
                <w:b/>
                <w:bCs/>
                <w:sz w:val="18"/>
                <w:lang w:val="cy-GB"/>
              </w:rPr>
              <w:lastRenderedPageBreak/>
              <w:t>Key Vocab</w:t>
            </w:r>
          </w:p>
          <w:p w14:paraId="52C37287" w14:textId="77777777" w:rsidR="00AA696F" w:rsidRPr="00885BC2" w:rsidRDefault="00AA696F" w:rsidP="00AA696F">
            <w:pPr>
              <w:pStyle w:val="ListParagraph"/>
              <w:numPr>
                <w:ilvl w:val="0"/>
                <w:numId w:val="2"/>
              </w:numPr>
              <w:rPr>
                <w:rFonts w:ascii="Times" w:hAnsi="Times" w:cs="Tahoma"/>
                <w:sz w:val="18"/>
                <w:lang w:val="cy-GB"/>
              </w:rPr>
            </w:pPr>
            <w:r w:rsidRPr="00885BC2">
              <w:rPr>
                <w:rFonts w:ascii="Times" w:hAnsi="Times" w:cs="Tahoma"/>
                <w:sz w:val="18"/>
                <w:lang w:val="cy-GB"/>
              </w:rPr>
              <w:t>Smooth</w:t>
            </w:r>
          </w:p>
          <w:p w14:paraId="2F0D821B" w14:textId="77777777" w:rsidR="00AA696F" w:rsidRPr="00885BC2" w:rsidRDefault="00AA696F" w:rsidP="00AA696F">
            <w:pPr>
              <w:pStyle w:val="ListParagraph"/>
              <w:numPr>
                <w:ilvl w:val="0"/>
                <w:numId w:val="2"/>
              </w:numPr>
              <w:rPr>
                <w:rFonts w:ascii="Times" w:hAnsi="Times" w:cs="Tahoma"/>
                <w:sz w:val="18"/>
                <w:lang w:val="cy-GB"/>
              </w:rPr>
            </w:pPr>
            <w:r w:rsidRPr="00885BC2">
              <w:rPr>
                <w:rFonts w:ascii="Times" w:hAnsi="Times" w:cs="Tahoma"/>
                <w:sz w:val="18"/>
                <w:lang w:val="cy-GB"/>
              </w:rPr>
              <w:t>Rough</w:t>
            </w:r>
          </w:p>
          <w:p w14:paraId="34451037" w14:textId="77777777" w:rsidR="00AA696F" w:rsidRPr="00885BC2" w:rsidRDefault="00AA696F" w:rsidP="00AA696F">
            <w:pPr>
              <w:pStyle w:val="ListParagraph"/>
              <w:numPr>
                <w:ilvl w:val="0"/>
                <w:numId w:val="2"/>
              </w:numPr>
              <w:rPr>
                <w:rFonts w:ascii="Times" w:hAnsi="Times" w:cs="Tahoma"/>
                <w:sz w:val="18"/>
                <w:lang w:val="cy-GB"/>
              </w:rPr>
            </w:pPr>
            <w:r w:rsidRPr="00885BC2">
              <w:rPr>
                <w:rFonts w:ascii="Times" w:hAnsi="Times" w:cs="Tahoma"/>
                <w:sz w:val="18"/>
                <w:lang w:val="cy-GB"/>
              </w:rPr>
              <w:t>Heavy</w:t>
            </w:r>
          </w:p>
          <w:p w14:paraId="588BCF9E" w14:textId="77777777" w:rsidR="00AA696F" w:rsidRPr="00885BC2" w:rsidRDefault="00AA696F" w:rsidP="00AA696F">
            <w:pPr>
              <w:pStyle w:val="ListParagraph"/>
              <w:numPr>
                <w:ilvl w:val="0"/>
                <w:numId w:val="2"/>
              </w:numPr>
              <w:rPr>
                <w:rFonts w:ascii="Times" w:hAnsi="Times" w:cs="Tahoma"/>
                <w:sz w:val="18"/>
                <w:lang w:val="cy-GB"/>
              </w:rPr>
            </w:pPr>
            <w:r w:rsidRPr="00885BC2">
              <w:rPr>
                <w:rFonts w:ascii="Times" w:hAnsi="Times" w:cs="Tahoma"/>
                <w:sz w:val="18"/>
                <w:lang w:val="cy-GB"/>
              </w:rPr>
              <w:t>Strong</w:t>
            </w:r>
          </w:p>
          <w:p w14:paraId="06A8BEBD" w14:textId="77777777" w:rsidR="00AA696F" w:rsidRPr="00885BC2" w:rsidRDefault="00AA696F" w:rsidP="00AA696F">
            <w:pPr>
              <w:pStyle w:val="ListParagraph"/>
              <w:numPr>
                <w:ilvl w:val="0"/>
                <w:numId w:val="2"/>
              </w:numPr>
              <w:rPr>
                <w:rFonts w:ascii="Times" w:hAnsi="Times" w:cs="Tahoma"/>
                <w:sz w:val="18"/>
                <w:lang w:val="cy-GB"/>
              </w:rPr>
            </w:pPr>
            <w:r w:rsidRPr="00885BC2">
              <w:rPr>
                <w:rFonts w:ascii="Times" w:hAnsi="Times" w:cs="Tahoma"/>
                <w:sz w:val="18"/>
                <w:lang w:val="cy-GB"/>
              </w:rPr>
              <w:t>Soft</w:t>
            </w:r>
          </w:p>
          <w:p w14:paraId="12AA0013" w14:textId="77777777" w:rsidR="00AA696F" w:rsidRPr="00885BC2" w:rsidRDefault="00AA696F" w:rsidP="00AA696F">
            <w:pPr>
              <w:pStyle w:val="ListParagraph"/>
              <w:numPr>
                <w:ilvl w:val="0"/>
                <w:numId w:val="2"/>
              </w:numPr>
              <w:rPr>
                <w:rFonts w:ascii="Times" w:hAnsi="Times" w:cs="Tahoma"/>
                <w:sz w:val="18"/>
                <w:lang w:val="cy-GB"/>
              </w:rPr>
            </w:pPr>
            <w:r w:rsidRPr="00885BC2">
              <w:rPr>
                <w:rFonts w:ascii="Times" w:hAnsi="Times" w:cs="Tahoma"/>
                <w:sz w:val="18"/>
                <w:lang w:val="cy-GB"/>
              </w:rPr>
              <w:t>Light</w:t>
            </w:r>
          </w:p>
          <w:p w14:paraId="1ED1A136" w14:textId="77777777" w:rsidR="00AA696F" w:rsidRPr="002644B7" w:rsidRDefault="00AA696F" w:rsidP="00501D49">
            <w:pPr>
              <w:pStyle w:val="ListParagraph"/>
              <w:rPr>
                <w:rFonts w:ascii="Times" w:hAnsi="Times" w:cs="Tahoma"/>
                <w:b/>
                <w:bCs/>
                <w:sz w:val="18"/>
                <w:lang w:val="cy-GB"/>
              </w:rPr>
            </w:pPr>
          </w:p>
          <w:p w14:paraId="6B2252F5" w14:textId="77777777" w:rsidR="00AA696F" w:rsidRPr="002644B7" w:rsidRDefault="00AA696F" w:rsidP="00501D49">
            <w:pPr>
              <w:pStyle w:val="ListParagraph"/>
              <w:rPr>
                <w:rFonts w:ascii="Times" w:hAnsi="Times" w:cs="Tahoma"/>
                <w:b/>
                <w:bCs/>
                <w:sz w:val="18"/>
                <w:lang w:val="cy-GB"/>
              </w:rPr>
            </w:pPr>
          </w:p>
          <w:p w14:paraId="1ED55FA4" w14:textId="77777777" w:rsidR="00AA696F" w:rsidRDefault="00AA696F" w:rsidP="00501D49">
            <w:pPr>
              <w:rPr>
                <w:b/>
                <w:bCs/>
                <w:sz w:val="20"/>
                <w:szCs w:val="20"/>
                <w:lang w:val="cy-GB"/>
              </w:rPr>
            </w:pPr>
            <w:r w:rsidRPr="002644B7">
              <w:rPr>
                <w:b/>
                <w:bCs/>
                <w:sz w:val="20"/>
                <w:szCs w:val="20"/>
                <w:lang w:val="cy-GB"/>
              </w:rPr>
              <w:t>Resources</w:t>
            </w:r>
          </w:p>
          <w:p w14:paraId="7AC2D9EF"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Paper</w:t>
            </w:r>
          </w:p>
          <w:p w14:paraId="202FB158"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Straw</w:t>
            </w:r>
          </w:p>
          <w:p w14:paraId="60B338D6"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Tissue paper</w:t>
            </w:r>
          </w:p>
          <w:p w14:paraId="5698489A"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Brick</w:t>
            </w:r>
          </w:p>
          <w:p w14:paraId="2B261423"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Bag</w:t>
            </w:r>
          </w:p>
          <w:p w14:paraId="6EDF5489"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Fluffy scarf/or cloth</w:t>
            </w:r>
          </w:p>
          <w:p w14:paraId="08BAF319"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Blocks</w:t>
            </w:r>
          </w:p>
          <w:p w14:paraId="070CCC25"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Number cards</w:t>
            </w:r>
          </w:p>
          <w:p w14:paraId="1100548D"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Sticks</w:t>
            </w:r>
          </w:p>
          <w:p w14:paraId="54B86609"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Cotton wool</w:t>
            </w:r>
          </w:p>
          <w:p w14:paraId="412F45AE" w14:textId="77777777" w:rsidR="00AA696F" w:rsidRPr="00885BC2" w:rsidRDefault="00AA696F" w:rsidP="00AA696F">
            <w:pPr>
              <w:pStyle w:val="ListParagraph"/>
              <w:numPr>
                <w:ilvl w:val="0"/>
                <w:numId w:val="2"/>
              </w:numPr>
              <w:rPr>
                <w:sz w:val="20"/>
                <w:szCs w:val="20"/>
                <w:lang w:val="cy-GB"/>
              </w:rPr>
            </w:pPr>
            <w:r w:rsidRPr="00885BC2">
              <w:rPr>
                <w:sz w:val="20"/>
                <w:szCs w:val="20"/>
                <w:lang w:val="cy-GB"/>
              </w:rPr>
              <w:t>Leaves</w:t>
            </w:r>
          </w:p>
          <w:p w14:paraId="4D90F8F4" w14:textId="77777777" w:rsidR="00AA696F" w:rsidRDefault="00AA696F" w:rsidP="00AA696F">
            <w:pPr>
              <w:pStyle w:val="ListParagraph"/>
              <w:numPr>
                <w:ilvl w:val="0"/>
                <w:numId w:val="2"/>
              </w:numPr>
              <w:rPr>
                <w:sz w:val="20"/>
                <w:szCs w:val="20"/>
                <w:lang w:val="cy-GB"/>
              </w:rPr>
            </w:pPr>
            <w:r w:rsidRPr="00885BC2">
              <w:rPr>
                <w:sz w:val="20"/>
                <w:szCs w:val="20"/>
                <w:lang w:val="cy-GB"/>
              </w:rPr>
              <w:t>Glue sticks</w:t>
            </w:r>
          </w:p>
          <w:p w14:paraId="4DAB9330" w14:textId="77777777" w:rsidR="00AA696F" w:rsidRDefault="00AA696F" w:rsidP="00AA696F">
            <w:pPr>
              <w:pStyle w:val="ListParagraph"/>
              <w:numPr>
                <w:ilvl w:val="0"/>
                <w:numId w:val="2"/>
              </w:numPr>
              <w:rPr>
                <w:sz w:val="20"/>
                <w:szCs w:val="20"/>
                <w:lang w:val="cy-GB"/>
              </w:rPr>
            </w:pPr>
            <w:r>
              <w:rPr>
                <w:sz w:val="20"/>
                <w:szCs w:val="20"/>
                <w:lang w:val="cy-GB"/>
              </w:rPr>
              <w:t>Shiny paper</w:t>
            </w:r>
          </w:p>
          <w:p w14:paraId="4A3A7D84" w14:textId="77777777" w:rsidR="00AA696F" w:rsidRDefault="00AA696F" w:rsidP="00AA696F">
            <w:pPr>
              <w:pStyle w:val="ListParagraph"/>
              <w:numPr>
                <w:ilvl w:val="0"/>
                <w:numId w:val="2"/>
              </w:numPr>
              <w:rPr>
                <w:sz w:val="20"/>
                <w:szCs w:val="20"/>
                <w:lang w:val="cy-GB"/>
              </w:rPr>
            </w:pPr>
            <w:r>
              <w:rPr>
                <w:sz w:val="20"/>
                <w:szCs w:val="20"/>
                <w:lang w:val="cy-GB"/>
              </w:rPr>
              <w:t>Foil</w:t>
            </w:r>
          </w:p>
          <w:p w14:paraId="40EE0C11" w14:textId="77777777" w:rsidR="00AA696F" w:rsidRPr="00885BC2" w:rsidRDefault="00AA696F" w:rsidP="00AA696F">
            <w:pPr>
              <w:pStyle w:val="ListParagraph"/>
              <w:numPr>
                <w:ilvl w:val="0"/>
                <w:numId w:val="2"/>
              </w:numPr>
              <w:rPr>
                <w:sz w:val="20"/>
                <w:szCs w:val="20"/>
                <w:lang w:val="cy-GB"/>
              </w:rPr>
            </w:pPr>
            <w:r>
              <w:rPr>
                <w:sz w:val="20"/>
                <w:szCs w:val="20"/>
                <w:lang w:val="cy-GB"/>
              </w:rPr>
              <w:t xml:space="preserve">Buttons </w:t>
            </w:r>
          </w:p>
          <w:p w14:paraId="0751BD39" w14:textId="77777777" w:rsidR="00AA696F" w:rsidRPr="00885BC2" w:rsidRDefault="00AA696F" w:rsidP="00501D49">
            <w:pPr>
              <w:ind w:left="360"/>
              <w:rPr>
                <w:b/>
                <w:bCs/>
                <w:sz w:val="20"/>
                <w:szCs w:val="20"/>
                <w:lang w:val="cy-GB"/>
              </w:rPr>
            </w:pPr>
          </w:p>
          <w:p w14:paraId="65D4ED66" w14:textId="77777777" w:rsidR="00AA696F" w:rsidRPr="00885BC2" w:rsidRDefault="00AA696F" w:rsidP="00501D49">
            <w:pPr>
              <w:rPr>
                <w:b/>
                <w:bCs/>
                <w:sz w:val="20"/>
                <w:szCs w:val="20"/>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14:paraId="34A45D03" w14:textId="77777777" w:rsidR="00AA696F" w:rsidRPr="00B575BB" w:rsidRDefault="00AA696F" w:rsidP="00501D49">
            <w:pPr>
              <w:rPr>
                <w:rFonts w:ascii="Times" w:hAnsi="Times" w:cs="Tahoma"/>
                <w:bCs/>
                <w:sz w:val="20"/>
                <w:lang w:val="cy-GB"/>
              </w:rPr>
            </w:pPr>
            <w:r w:rsidRPr="00B575BB">
              <w:rPr>
                <w:rFonts w:ascii="Times" w:hAnsi="Times" w:cs="Tahoma"/>
                <w:bCs/>
                <w:sz w:val="20"/>
                <w:lang w:val="cy-GB"/>
              </w:rPr>
              <w:t>Children are asked how they felt about todays lesson.</w:t>
            </w:r>
          </w:p>
          <w:p w14:paraId="209118B4" w14:textId="77777777" w:rsidR="00AA696F" w:rsidRPr="00B575BB" w:rsidRDefault="00AA696F" w:rsidP="00501D49">
            <w:pPr>
              <w:rPr>
                <w:rFonts w:ascii="Times" w:hAnsi="Times" w:cs="Tahoma"/>
                <w:bCs/>
                <w:sz w:val="20"/>
                <w:lang w:val="cy-GB"/>
              </w:rPr>
            </w:pPr>
          </w:p>
          <w:p w14:paraId="796D7858" w14:textId="77777777" w:rsidR="00AA696F" w:rsidRPr="00B575BB" w:rsidRDefault="00AA696F" w:rsidP="00501D49">
            <w:pPr>
              <w:rPr>
                <w:rFonts w:ascii="Times" w:hAnsi="Times" w:cs="Tahoma"/>
                <w:bCs/>
                <w:sz w:val="20"/>
                <w:lang w:val="cy-GB"/>
              </w:rPr>
            </w:pPr>
            <w:r w:rsidRPr="00B575BB">
              <w:rPr>
                <w:rFonts w:ascii="Times" w:hAnsi="Times" w:cs="Tahoma"/>
                <w:bCs/>
                <w:sz w:val="20"/>
                <w:lang w:val="cy-GB"/>
              </w:rPr>
              <w:t>What did they notice about different objects when they were blowing them?</w:t>
            </w:r>
          </w:p>
          <w:p w14:paraId="77AEC8B1" w14:textId="77777777" w:rsidR="00AA696F" w:rsidRPr="00B575BB" w:rsidRDefault="00AA696F" w:rsidP="00501D49">
            <w:pPr>
              <w:rPr>
                <w:rFonts w:ascii="Times" w:hAnsi="Times" w:cs="Tahoma"/>
                <w:bCs/>
                <w:sz w:val="20"/>
                <w:lang w:val="cy-GB"/>
              </w:rPr>
            </w:pPr>
          </w:p>
          <w:p w14:paraId="075630E8" w14:textId="77777777" w:rsidR="00AA696F" w:rsidRDefault="00AA696F" w:rsidP="00501D49">
            <w:pPr>
              <w:rPr>
                <w:rFonts w:ascii="Times" w:hAnsi="Times" w:cs="Tahoma"/>
                <w:b/>
                <w:sz w:val="20"/>
                <w:lang w:val="cy-GB"/>
              </w:rPr>
            </w:pPr>
            <w:r w:rsidRPr="00B575BB">
              <w:rPr>
                <w:rFonts w:ascii="Times" w:hAnsi="Times" w:cs="Tahoma"/>
                <w:bCs/>
                <w:sz w:val="20"/>
                <w:lang w:val="cy-GB"/>
              </w:rPr>
              <w:t xml:space="preserve">Children describe the way an object feels. </w:t>
            </w:r>
          </w:p>
          <w:p w14:paraId="109ED87A" w14:textId="77777777" w:rsidR="00AA696F" w:rsidRDefault="00AA696F" w:rsidP="00501D49">
            <w:pPr>
              <w:rPr>
                <w:rFonts w:ascii="Times" w:hAnsi="Times" w:cs="Tahoma"/>
                <w:b/>
                <w:sz w:val="20"/>
                <w:lang w:val="cy-GB"/>
              </w:rPr>
            </w:pPr>
          </w:p>
          <w:p w14:paraId="38E36988" w14:textId="77777777" w:rsidR="00AA696F" w:rsidRPr="00FF3C53" w:rsidRDefault="00AA696F" w:rsidP="00501D49">
            <w:pPr>
              <w:rPr>
                <w:rFonts w:ascii="Times" w:hAnsi="Times" w:cs="Tahoma"/>
                <w:bCs/>
                <w:sz w:val="20"/>
                <w:lang w:val="cy-GB"/>
              </w:rPr>
            </w:pPr>
            <w:r w:rsidRPr="00FF3C53">
              <w:rPr>
                <w:rFonts w:ascii="Times" w:hAnsi="Times" w:cs="Tahoma"/>
                <w:bCs/>
                <w:sz w:val="20"/>
                <w:lang w:val="cy-GB"/>
              </w:rPr>
              <w:t>Observe the children in groups</w:t>
            </w:r>
            <w:r>
              <w:rPr>
                <w:rFonts w:ascii="Times" w:hAnsi="Times" w:cs="Tahoma"/>
                <w:bCs/>
                <w:sz w:val="20"/>
                <w:lang w:val="cy-GB"/>
              </w:rPr>
              <w:t xml:space="preserve"> and ask relevant questions throughout. </w:t>
            </w:r>
          </w:p>
          <w:p w14:paraId="07545C81" w14:textId="77777777" w:rsidR="00AA696F" w:rsidRDefault="00AA696F" w:rsidP="00501D49">
            <w:pPr>
              <w:rPr>
                <w:rFonts w:ascii="Times" w:hAnsi="Times" w:cs="Tahoma"/>
                <w:b/>
                <w:sz w:val="20"/>
                <w:lang w:val="cy-GB"/>
              </w:rPr>
            </w:pPr>
          </w:p>
          <w:p w14:paraId="4A6D6906" w14:textId="77777777" w:rsidR="00AA696F" w:rsidRDefault="00AA696F" w:rsidP="00501D49">
            <w:pPr>
              <w:rPr>
                <w:rFonts w:ascii="Times" w:hAnsi="Times" w:cs="Tahoma"/>
                <w:b/>
                <w:sz w:val="20"/>
                <w:lang w:val="cy-GB"/>
              </w:rPr>
            </w:pPr>
          </w:p>
          <w:p w14:paraId="6262F2CE" w14:textId="77777777" w:rsidR="00AA696F" w:rsidRDefault="00AA696F" w:rsidP="00501D49">
            <w:pPr>
              <w:rPr>
                <w:rFonts w:ascii="Times" w:hAnsi="Times" w:cs="Tahoma"/>
                <w:b/>
                <w:sz w:val="20"/>
                <w:lang w:val="cy-GB"/>
              </w:rPr>
            </w:pPr>
          </w:p>
        </w:tc>
      </w:tr>
      <w:tr w:rsidR="00AA696F" w14:paraId="10129228" w14:textId="77777777" w:rsidTr="00501D49">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52E62AAE" w14:textId="77777777" w:rsidR="00AA696F" w:rsidRDefault="00AA696F" w:rsidP="00501D49">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63004201" w14:textId="77777777" w:rsidR="00AA696F" w:rsidRDefault="00AA696F" w:rsidP="00501D49">
            <w:pPr>
              <w:rPr>
                <w:rFonts w:ascii="Times" w:hAnsi="Times" w:cs="Tahoma"/>
                <w:b/>
                <w:sz w:val="18"/>
                <w:lang w:val="cy-GB"/>
              </w:rPr>
            </w:pPr>
          </w:p>
        </w:tc>
        <w:tc>
          <w:tcPr>
            <w:tcW w:w="3615" w:type="dxa"/>
            <w:gridSpan w:val="4"/>
            <w:vMerge/>
            <w:tcBorders>
              <w:left w:val="single" w:sz="4" w:space="0" w:color="auto"/>
              <w:right w:val="single" w:sz="4" w:space="0" w:color="auto"/>
            </w:tcBorders>
            <w:shd w:val="clear" w:color="auto" w:fill="auto"/>
          </w:tcPr>
          <w:p w14:paraId="1BF116AD" w14:textId="77777777" w:rsidR="00AA696F" w:rsidRPr="007E36B9" w:rsidRDefault="00AA696F" w:rsidP="00501D49">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0AFFBD6C" w14:textId="77777777" w:rsidR="00AA696F" w:rsidRDefault="00AA696F" w:rsidP="00501D49">
            <w:pPr>
              <w:rPr>
                <w:rFonts w:ascii="Times" w:hAnsi="Times" w:cs="Tahoma"/>
                <w:b/>
                <w:sz w:val="20"/>
                <w:lang w:val="cy-GB"/>
              </w:rPr>
            </w:pPr>
          </w:p>
        </w:tc>
      </w:tr>
      <w:tr w:rsidR="00AA696F" w14:paraId="3BF1E136" w14:textId="77777777" w:rsidTr="00501D49">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337DCBAB" w14:textId="77777777" w:rsidR="00AA696F" w:rsidRDefault="00AA696F" w:rsidP="00501D49">
            <w:pPr>
              <w:pStyle w:val="Heading1"/>
              <w:framePr w:hSpace="0" w:wrap="auto" w:hAnchor="text" w:yAlign="inline"/>
              <w:outlineLvl w:val="0"/>
              <w:rPr>
                <w:rFonts w:ascii="Times" w:hAnsi="Times" w:cs="Tahoma"/>
                <w:sz w:val="18"/>
              </w:rPr>
            </w:pPr>
            <w:r w:rsidRPr="00D659B0">
              <w:rPr>
                <w:rFonts w:ascii="Times" w:hAnsi="Times" w:cs="Tahoma"/>
                <w:sz w:val="18"/>
              </w:rPr>
              <w:t>Plenary</w:t>
            </w:r>
          </w:p>
          <w:p w14:paraId="7BFB2F5E" w14:textId="77777777" w:rsidR="00AA696F" w:rsidRDefault="00AA696F" w:rsidP="00501D49">
            <w:pPr>
              <w:rPr>
                <w:lang w:val="en-GB"/>
              </w:rPr>
            </w:pPr>
          </w:p>
          <w:p w14:paraId="6E551797" w14:textId="77777777" w:rsidR="00AA696F" w:rsidRPr="00FF3C53" w:rsidRDefault="00AA696F" w:rsidP="00501D49">
            <w:pPr>
              <w:rPr>
                <w:sz w:val="20"/>
                <w:szCs w:val="20"/>
                <w:lang w:val="en-GB"/>
              </w:rPr>
            </w:pPr>
            <w:r w:rsidRPr="00FF3C53">
              <w:rPr>
                <w:sz w:val="20"/>
                <w:szCs w:val="20"/>
                <w:lang w:val="en-GB"/>
              </w:rPr>
              <w:t xml:space="preserve">Children to explain what they noticed about the different objects. </w:t>
            </w:r>
          </w:p>
          <w:p w14:paraId="5176F22B" w14:textId="77777777" w:rsidR="00AA696F" w:rsidRPr="00FF3C53" w:rsidRDefault="00AA696F" w:rsidP="00501D49">
            <w:pPr>
              <w:rPr>
                <w:sz w:val="20"/>
                <w:szCs w:val="20"/>
                <w:lang w:val="en-GB"/>
              </w:rPr>
            </w:pPr>
          </w:p>
          <w:p w14:paraId="5B352E44" w14:textId="77777777" w:rsidR="00AA696F" w:rsidRPr="00FF3C53" w:rsidRDefault="00AA696F" w:rsidP="00501D49">
            <w:pPr>
              <w:rPr>
                <w:sz w:val="20"/>
                <w:szCs w:val="20"/>
                <w:lang w:val="en-GB"/>
              </w:rPr>
            </w:pPr>
            <w:r w:rsidRPr="00FF3C53">
              <w:rPr>
                <w:sz w:val="20"/>
                <w:szCs w:val="20"/>
                <w:lang w:val="en-GB"/>
              </w:rPr>
              <w:t xml:space="preserve">Children discuss which objects were ‘light’ and which were ‘heavy’. </w:t>
            </w:r>
          </w:p>
          <w:p w14:paraId="223CCDF5" w14:textId="77777777" w:rsidR="00AA696F" w:rsidRDefault="00AA696F" w:rsidP="00501D49">
            <w:pPr>
              <w:rPr>
                <w:lang w:val="en-GB"/>
              </w:rPr>
            </w:pPr>
          </w:p>
          <w:p w14:paraId="11B5EF06" w14:textId="77777777" w:rsidR="00AA696F" w:rsidRPr="004C4FAB" w:rsidRDefault="00AA696F" w:rsidP="00501D49">
            <w:pPr>
              <w:rPr>
                <w:sz w:val="20"/>
                <w:szCs w:val="20"/>
                <w:lang w:val="en-GB"/>
              </w:rPr>
            </w:pPr>
            <w:r w:rsidRPr="004C4FAB">
              <w:rPr>
                <w:sz w:val="20"/>
                <w:szCs w:val="20"/>
                <w:lang w:val="en-GB"/>
              </w:rPr>
              <w:t xml:space="preserve">Children asked why they used certain materials? </w:t>
            </w:r>
          </w:p>
          <w:p w14:paraId="0B9F6371" w14:textId="77777777" w:rsidR="00AA696F" w:rsidRPr="00F457BD" w:rsidRDefault="00AA696F" w:rsidP="00501D49">
            <w:pPr>
              <w:rPr>
                <w:lang w:val="en-GB"/>
              </w:rPr>
            </w:pPr>
          </w:p>
        </w:tc>
        <w:tc>
          <w:tcPr>
            <w:tcW w:w="3515" w:type="dxa"/>
            <w:gridSpan w:val="6"/>
            <w:tcBorders>
              <w:top w:val="nil"/>
              <w:left w:val="single" w:sz="4" w:space="0" w:color="auto"/>
              <w:bottom w:val="single" w:sz="4" w:space="0" w:color="auto"/>
              <w:right w:val="single" w:sz="4" w:space="0" w:color="auto"/>
            </w:tcBorders>
            <w:shd w:val="clear" w:color="auto" w:fill="auto"/>
          </w:tcPr>
          <w:p w14:paraId="7CB6AA9B" w14:textId="77777777" w:rsidR="00AA696F" w:rsidRDefault="00AA696F" w:rsidP="00501D49">
            <w:pPr>
              <w:pStyle w:val="Heading1"/>
              <w:framePr w:hSpace="0" w:wrap="auto" w:hAnchor="text" w:yAlign="inline"/>
              <w:outlineLvl w:val="0"/>
              <w:rPr>
                <w:rFonts w:ascii="Times" w:hAnsi="Times" w:cs="Tahoma"/>
                <w:b/>
                <w:sz w:val="18"/>
                <w:lang w:val="cy-GB"/>
              </w:rPr>
            </w:pPr>
          </w:p>
        </w:tc>
        <w:tc>
          <w:tcPr>
            <w:tcW w:w="3615" w:type="dxa"/>
            <w:gridSpan w:val="4"/>
            <w:vMerge/>
            <w:tcBorders>
              <w:left w:val="single" w:sz="4" w:space="0" w:color="auto"/>
              <w:bottom w:val="single" w:sz="4" w:space="0" w:color="auto"/>
              <w:right w:val="single" w:sz="4" w:space="0" w:color="auto"/>
            </w:tcBorders>
            <w:shd w:val="clear" w:color="auto" w:fill="auto"/>
          </w:tcPr>
          <w:p w14:paraId="06BC043B" w14:textId="77777777" w:rsidR="00AA696F" w:rsidRPr="007E36B9" w:rsidRDefault="00AA696F" w:rsidP="00501D49">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75FB1217" w14:textId="77777777" w:rsidR="00AA696F" w:rsidRDefault="00AA696F" w:rsidP="00501D49">
            <w:pPr>
              <w:rPr>
                <w:rFonts w:ascii="Times" w:hAnsi="Times" w:cs="Tahoma"/>
                <w:b/>
                <w:sz w:val="20"/>
                <w:lang w:val="cy-GB"/>
              </w:rPr>
            </w:pPr>
          </w:p>
        </w:tc>
      </w:tr>
      <w:tr w:rsidR="00AA696F" w14:paraId="15D25C2B" w14:textId="77777777" w:rsidTr="00501D49">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49599AFA" w14:textId="77777777" w:rsidR="00AA696F" w:rsidRDefault="00AA696F" w:rsidP="00501D49">
            <w:pPr>
              <w:rPr>
                <w:rFonts w:ascii="Times" w:hAnsi="Times" w:cs="Tahoma"/>
                <w:sz w:val="18"/>
              </w:rPr>
            </w:pPr>
            <w:r w:rsidRPr="00D659B0">
              <w:rPr>
                <w:rFonts w:ascii="Times" w:hAnsi="Times" w:cs="Tahoma"/>
                <w:sz w:val="18"/>
              </w:rPr>
              <w:t>Curriculum coverage (range and skills)</w:t>
            </w:r>
          </w:p>
          <w:p w14:paraId="0D9B31CE" w14:textId="77777777" w:rsidR="00AA696F" w:rsidRPr="009E04B2" w:rsidRDefault="00AA696F" w:rsidP="00501D49">
            <w:pPr>
              <w:rPr>
                <w:rFonts w:ascii="Times" w:hAnsi="Times" w:cs="Tahoma"/>
                <w:sz w:val="18"/>
                <w:lang w:val="cy-GB"/>
              </w:rPr>
            </w:pPr>
            <w:r>
              <w:rPr>
                <w:rFonts w:ascii="Times" w:hAnsi="Times" w:cs="Tahoma"/>
                <w:sz w:val="18"/>
                <w:lang w:val="cy-GB"/>
              </w:rPr>
              <w:t>Personal and Social Development, Well-being and Cultural Diversty, Language, Literacy and Communication Skills, Mathematics and Knowledge and Understanding of the World.</w:t>
            </w:r>
          </w:p>
        </w:tc>
      </w:tr>
      <w:tr w:rsidR="00AA696F" w14:paraId="40CED2C5" w14:textId="77777777" w:rsidTr="00501D49">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4226972B" w14:textId="77777777" w:rsidR="00AA696F" w:rsidRDefault="00AA696F" w:rsidP="00501D49">
            <w:pPr>
              <w:rPr>
                <w:rFonts w:ascii="Times" w:hAnsi="Times" w:cs="Tahoma"/>
                <w:sz w:val="18"/>
              </w:rPr>
            </w:pPr>
            <w:r w:rsidRPr="00780E7C">
              <w:rPr>
                <w:rFonts w:ascii="Times" w:hAnsi="Times" w:cs="Tahoma"/>
                <w:sz w:val="18"/>
              </w:rPr>
              <w:t>Literacy</w:t>
            </w:r>
            <w:r>
              <w:rPr>
                <w:rFonts w:ascii="Times" w:hAnsi="Times" w:cs="Tahoma"/>
                <w:sz w:val="18"/>
              </w:rPr>
              <w:t xml:space="preserve"> (LNF)</w:t>
            </w:r>
          </w:p>
          <w:p w14:paraId="5D821347" w14:textId="77777777" w:rsidR="00AA696F" w:rsidRDefault="00AA696F" w:rsidP="00AA696F">
            <w:pPr>
              <w:pStyle w:val="ListParagraph"/>
              <w:numPr>
                <w:ilvl w:val="0"/>
                <w:numId w:val="2"/>
              </w:numPr>
              <w:rPr>
                <w:rFonts w:ascii="Times" w:hAnsi="Times" w:cs="Tahoma"/>
                <w:sz w:val="18"/>
              </w:rPr>
            </w:pPr>
            <w:proofErr w:type="spellStart"/>
            <w:r>
              <w:rPr>
                <w:rFonts w:ascii="Times" w:hAnsi="Times" w:cs="Tahoma"/>
                <w:sz w:val="18"/>
              </w:rPr>
              <w:t>Oracy</w:t>
            </w:r>
            <w:proofErr w:type="spellEnd"/>
          </w:p>
          <w:p w14:paraId="622A6FA5" w14:textId="77777777" w:rsidR="00AA696F" w:rsidRDefault="00AA696F" w:rsidP="00AA696F">
            <w:pPr>
              <w:pStyle w:val="ListParagraph"/>
              <w:numPr>
                <w:ilvl w:val="0"/>
                <w:numId w:val="2"/>
              </w:numPr>
              <w:rPr>
                <w:rFonts w:ascii="Times" w:hAnsi="Times" w:cs="Tahoma"/>
                <w:sz w:val="18"/>
              </w:rPr>
            </w:pPr>
            <w:r>
              <w:rPr>
                <w:rFonts w:ascii="Times" w:hAnsi="Times" w:cs="Tahoma"/>
                <w:sz w:val="18"/>
              </w:rPr>
              <w:t>Reading</w:t>
            </w:r>
          </w:p>
          <w:p w14:paraId="1109F984" w14:textId="77777777" w:rsidR="00AA696F" w:rsidRPr="00647580" w:rsidRDefault="00AA696F" w:rsidP="00501D49">
            <w:pPr>
              <w:ind w:left="360"/>
              <w:rPr>
                <w:rFonts w:ascii="Times" w:hAnsi="Times" w:cs="Tahoma"/>
                <w:sz w:val="18"/>
              </w:rPr>
            </w:pPr>
          </w:p>
          <w:p w14:paraId="46B5F7FF" w14:textId="77777777" w:rsidR="00AA696F" w:rsidRPr="00D659B0" w:rsidRDefault="00AA696F" w:rsidP="00501D49">
            <w:pPr>
              <w:rPr>
                <w:rFonts w:ascii="Times" w:hAnsi="Times" w:cs="Tahoma"/>
                <w:sz w:val="18"/>
              </w:rPr>
            </w:pP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4DF7D092" w14:textId="77777777" w:rsidR="00AA696F" w:rsidRDefault="00AA696F" w:rsidP="00501D49">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37095033" w14:textId="77777777" w:rsidR="00AA696F" w:rsidRDefault="00AA696F" w:rsidP="00AA696F">
            <w:pPr>
              <w:pStyle w:val="ListParagraph"/>
              <w:numPr>
                <w:ilvl w:val="0"/>
                <w:numId w:val="2"/>
              </w:numPr>
              <w:rPr>
                <w:rFonts w:ascii="Times" w:hAnsi="Times" w:cs="Tahoma"/>
                <w:sz w:val="18"/>
              </w:rPr>
            </w:pPr>
            <w:r>
              <w:rPr>
                <w:rFonts w:ascii="Times" w:hAnsi="Times" w:cs="Tahoma"/>
                <w:sz w:val="18"/>
              </w:rPr>
              <w:t>Using number skills</w:t>
            </w:r>
          </w:p>
          <w:p w14:paraId="7B56823A" w14:textId="77777777" w:rsidR="00AA696F" w:rsidRPr="00647580" w:rsidRDefault="00AA696F" w:rsidP="00AA696F">
            <w:pPr>
              <w:pStyle w:val="ListParagraph"/>
              <w:numPr>
                <w:ilvl w:val="0"/>
                <w:numId w:val="2"/>
              </w:numPr>
              <w:rPr>
                <w:rFonts w:ascii="Times" w:hAnsi="Times" w:cs="Tahoma"/>
                <w:sz w:val="18"/>
              </w:rPr>
            </w:pPr>
            <w:r>
              <w:rPr>
                <w:rFonts w:ascii="Times" w:hAnsi="Times" w:cs="Tahoma"/>
                <w:sz w:val="18"/>
              </w:rPr>
              <w:t>Measuring skills</w:t>
            </w:r>
          </w:p>
        </w:tc>
      </w:tr>
      <w:tr w:rsidR="00AA696F" w14:paraId="6B0D6FA6" w14:textId="77777777" w:rsidTr="00501D49">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5978B864" w14:textId="77777777" w:rsidR="00AA696F" w:rsidRPr="00BC65F3" w:rsidRDefault="00AA696F" w:rsidP="00501D49">
            <w:pPr>
              <w:rPr>
                <w:rFonts w:ascii="Times" w:hAnsi="Times" w:cs="Tahoma"/>
                <w:sz w:val="18"/>
              </w:rPr>
            </w:pPr>
            <w:r>
              <w:rPr>
                <w:rFonts w:ascii="Times" w:hAnsi="Times" w:cs="Tahoma"/>
                <w:sz w:val="18"/>
              </w:rPr>
              <w:lastRenderedPageBreak/>
              <w:t>DCF</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0746B297" w14:textId="77777777" w:rsidR="00AA696F" w:rsidRDefault="00AA696F" w:rsidP="00501D49">
            <w:pPr>
              <w:rPr>
                <w:rFonts w:ascii="Times" w:hAnsi="Times" w:cs="Tahoma"/>
                <w:sz w:val="18"/>
              </w:rPr>
            </w:pPr>
            <w:r>
              <w:rPr>
                <w:rFonts w:ascii="Times" w:hAnsi="Times" w:cs="Tahoma"/>
                <w:sz w:val="18"/>
              </w:rPr>
              <w:t>Thinking</w:t>
            </w:r>
          </w:p>
          <w:p w14:paraId="3E3E11AA" w14:textId="77777777" w:rsidR="00AA696F" w:rsidRPr="00543E9C" w:rsidRDefault="00AA696F" w:rsidP="00501D49">
            <w:pPr>
              <w:rPr>
                <w:rFonts w:ascii="Times" w:hAnsi="Times" w:cs="Tahoma"/>
                <w:sz w:val="18"/>
              </w:rPr>
            </w:pPr>
            <w:r>
              <w:rPr>
                <w:rFonts w:ascii="Times" w:hAnsi="Times" w:cs="Tahoma"/>
                <w:sz w:val="18"/>
              </w:rPr>
              <w:t xml:space="preserve">Critically thinking about how to build and problem solve. Using developmental thinking to observe and analyze objects and to work together. </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6E38732F" w14:textId="77777777" w:rsidR="00AA696F" w:rsidRPr="00543E9C" w:rsidRDefault="00AA696F" w:rsidP="00501D49">
            <w:pPr>
              <w:rPr>
                <w:rFonts w:ascii="Times" w:hAnsi="Times" w:cs="Tahoma"/>
                <w:sz w:val="18"/>
              </w:rPr>
            </w:pPr>
            <w:r w:rsidRPr="00D659B0">
              <w:rPr>
                <w:rFonts w:ascii="Times" w:hAnsi="Times" w:cs="Tahoma"/>
                <w:sz w:val="18"/>
              </w:rPr>
              <w:t>ESDGC</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06A7B668" w14:textId="77777777" w:rsidR="00AA696F" w:rsidRPr="00D659B0" w:rsidRDefault="00AA696F" w:rsidP="00501D49">
            <w:pPr>
              <w:rPr>
                <w:rFonts w:ascii="Times" w:hAnsi="Times" w:cs="Tahoma"/>
                <w:sz w:val="18"/>
                <w:highlight w:val="green"/>
              </w:rPr>
            </w:pPr>
            <w:r w:rsidRPr="00D659B0">
              <w:rPr>
                <w:rFonts w:ascii="Times" w:hAnsi="Times" w:cs="Tahoma"/>
                <w:sz w:val="18"/>
              </w:rPr>
              <w:t>YCC</w:t>
            </w:r>
          </w:p>
        </w:tc>
      </w:tr>
    </w:tbl>
    <w:p w14:paraId="7D811229" w14:textId="77777777" w:rsidR="00AA696F" w:rsidRDefault="00AA696F" w:rsidP="00AA696F"/>
    <w:p w14:paraId="25223209" w14:textId="5BA2AD99" w:rsidR="00AA696F" w:rsidRDefault="00AA696F">
      <w:pPr>
        <w:rPr>
          <w:b/>
          <w:bCs/>
          <w:u w:val="single"/>
        </w:rPr>
      </w:pPr>
    </w:p>
    <w:p w14:paraId="0AEAA66B" w14:textId="66FF168F" w:rsidR="00AA696F" w:rsidRDefault="00AA696F">
      <w:pPr>
        <w:rPr>
          <w:b/>
          <w:bCs/>
          <w:u w:val="single"/>
        </w:rPr>
      </w:pPr>
    </w:p>
    <w:p w14:paraId="631154EC" w14:textId="2AF3CDEF" w:rsidR="00AA696F" w:rsidRDefault="00AA696F">
      <w:pPr>
        <w:rPr>
          <w:b/>
          <w:bCs/>
          <w:u w:val="single"/>
        </w:rPr>
      </w:pPr>
    </w:p>
    <w:p w14:paraId="66300863" w14:textId="5BBEB181" w:rsidR="00AA696F" w:rsidRDefault="00AA696F">
      <w:pPr>
        <w:rPr>
          <w:b/>
          <w:bCs/>
          <w:u w:val="single"/>
        </w:rPr>
      </w:pPr>
    </w:p>
    <w:p w14:paraId="3DAC7F26" w14:textId="1D96B41E" w:rsidR="00AA696F" w:rsidRDefault="00AA696F">
      <w:pPr>
        <w:rPr>
          <w:b/>
          <w:bCs/>
          <w:u w:val="single"/>
        </w:rPr>
      </w:pPr>
    </w:p>
    <w:p w14:paraId="3988982C" w14:textId="4842AF71" w:rsidR="00AA696F" w:rsidRDefault="00AA696F">
      <w:pPr>
        <w:rPr>
          <w:b/>
          <w:bCs/>
          <w:u w:val="single"/>
        </w:rPr>
      </w:pPr>
    </w:p>
    <w:p w14:paraId="41516BA0" w14:textId="6B9AB057" w:rsidR="00AA696F" w:rsidRDefault="00AA696F">
      <w:pPr>
        <w:rPr>
          <w:b/>
          <w:bCs/>
          <w:u w:val="single"/>
        </w:rPr>
      </w:pPr>
    </w:p>
    <w:p w14:paraId="286BE3EE" w14:textId="4E13F1B5" w:rsidR="00AA696F" w:rsidRDefault="00AA696F">
      <w:pPr>
        <w:rPr>
          <w:b/>
          <w:bCs/>
          <w:u w:val="single"/>
        </w:rPr>
      </w:pPr>
    </w:p>
    <w:p w14:paraId="6E2C9B32" w14:textId="404AC354" w:rsidR="00AA696F" w:rsidRDefault="00AA696F">
      <w:pPr>
        <w:rPr>
          <w:b/>
          <w:bCs/>
          <w:u w:val="single"/>
        </w:rPr>
      </w:pPr>
    </w:p>
    <w:p w14:paraId="0F34323A" w14:textId="6077A433" w:rsidR="00AA696F" w:rsidRDefault="00AA696F">
      <w:pPr>
        <w:rPr>
          <w:b/>
          <w:bCs/>
          <w:u w:val="single"/>
        </w:rPr>
      </w:pPr>
    </w:p>
    <w:p w14:paraId="68E31D27" w14:textId="6BE25F32" w:rsidR="00AA696F" w:rsidRDefault="00AA696F">
      <w:pPr>
        <w:rPr>
          <w:b/>
          <w:bCs/>
          <w:u w:val="single"/>
        </w:rPr>
      </w:pPr>
    </w:p>
    <w:p w14:paraId="666AEEEF" w14:textId="2F5D24B6" w:rsidR="00AA696F" w:rsidRDefault="00AA696F">
      <w:pPr>
        <w:rPr>
          <w:b/>
          <w:bCs/>
          <w:u w:val="single"/>
        </w:rPr>
      </w:pPr>
    </w:p>
    <w:p w14:paraId="23562473" w14:textId="3AC10A72" w:rsidR="00AA696F" w:rsidRDefault="00AA696F">
      <w:pPr>
        <w:rPr>
          <w:b/>
          <w:bCs/>
          <w:u w:val="single"/>
        </w:rPr>
      </w:pPr>
    </w:p>
    <w:p w14:paraId="1ABA99DF" w14:textId="03ADCD6B" w:rsidR="00AA696F" w:rsidRDefault="00AA696F">
      <w:pPr>
        <w:rPr>
          <w:b/>
          <w:bCs/>
          <w:u w:val="single"/>
        </w:rPr>
      </w:pPr>
    </w:p>
    <w:p w14:paraId="3DAE2756" w14:textId="5D27E130" w:rsidR="00AA696F" w:rsidRDefault="00AA696F">
      <w:pPr>
        <w:rPr>
          <w:b/>
          <w:bCs/>
          <w:u w:val="single"/>
        </w:rPr>
      </w:pPr>
    </w:p>
    <w:p w14:paraId="5DF6CB32" w14:textId="5FDE386B" w:rsidR="00AA696F" w:rsidRDefault="00AA696F">
      <w:pPr>
        <w:rPr>
          <w:b/>
          <w:bCs/>
          <w:u w:val="single"/>
        </w:rPr>
      </w:pPr>
    </w:p>
    <w:p w14:paraId="6B27595A" w14:textId="5F9BD4E5" w:rsidR="00AA696F" w:rsidRDefault="00AA696F">
      <w:pPr>
        <w:rPr>
          <w:b/>
          <w:bCs/>
          <w:u w:val="single"/>
        </w:rPr>
      </w:pPr>
    </w:p>
    <w:p w14:paraId="78433120" w14:textId="44C093F5" w:rsidR="00AA696F" w:rsidRDefault="00AA696F">
      <w:pPr>
        <w:rPr>
          <w:b/>
          <w:bCs/>
          <w:u w:val="single"/>
        </w:rPr>
      </w:pPr>
    </w:p>
    <w:p w14:paraId="2AF8F73F" w14:textId="2C31EC2D" w:rsidR="00AA696F" w:rsidRDefault="00AA696F">
      <w:pPr>
        <w:rPr>
          <w:b/>
          <w:bCs/>
          <w:u w:val="single"/>
        </w:rPr>
      </w:pPr>
    </w:p>
    <w:p w14:paraId="123E4E58" w14:textId="7B505132" w:rsidR="00AA696F" w:rsidRDefault="00AA696F">
      <w:pPr>
        <w:rPr>
          <w:b/>
          <w:bCs/>
          <w:u w:val="single"/>
        </w:rPr>
      </w:pPr>
    </w:p>
    <w:p w14:paraId="5347D317" w14:textId="0579F0CD" w:rsidR="00AA696F" w:rsidRDefault="00AA696F">
      <w:pPr>
        <w:rPr>
          <w:b/>
          <w:bCs/>
          <w:u w:val="single"/>
        </w:rPr>
      </w:pPr>
    </w:p>
    <w:p w14:paraId="32179AFA" w14:textId="4EA12CA1" w:rsidR="00AA696F" w:rsidRDefault="00AA696F">
      <w:pPr>
        <w:rPr>
          <w:b/>
          <w:bCs/>
          <w:u w:val="single"/>
        </w:rPr>
      </w:pPr>
    </w:p>
    <w:p w14:paraId="183A0517" w14:textId="04E20CB7" w:rsidR="00AA696F" w:rsidRDefault="00AA696F">
      <w:pPr>
        <w:rPr>
          <w:b/>
          <w:bCs/>
          <w:u w:val="single"/>
        </w:rPr>
      </w:pPr>
    </w:p>
    <w:p w14:paraId="2807F10B" w14:textId="77777777" w:rsidR="00AA696F" w:rsidRDefault="00AA696F">
      <w:pPr>
        <w:rPr>
          <w:b/>
          <w:bCs/>
          <w:u w:val="single"/>
        </w:rPr>
      </w:pPr>
    </w:p>
    <w:p w14:paraId="760E5D96" w14:textId="2236A344" w:rsidR="00DA54DA" w:rsidRPr="004340C9" w:rsidRDefault="00DF60FF">
      <w:pPr>
        <w:rPr>
          <w:b/>
          <w:bCs/>
          <w:u w:val="single"/>
        </w:rPr>
      </w:pPr>
      <w:r w:rsidRPr="004340C9">
        <w:rPr>
          <w:b/>
          <w:bCs/>
          <w:u w:val="single"/>
        </w:rPr>
        <w:lastRenderedPageBreak/>
        <w:t>Curriculum Design</w:t>
      </w:r>
    </w:p>
    <w:p w14:paraId="334A31EC" w14:textId="1BA3EEF4" w:rsidR="00DF60FF" w:rsidRPr="004340C9" w:rsidRDefault="00DF60FF">
      <w:pPr>
        <w:rPr>
          <w:b/>
          <w:bCs/>
          <w:u w:val="single"/>
        </w:rPr>
      </w:pPr>
      <w:r w:rsidRPr="004340C9">
        <w:rPr>
          <w:b/>
          <w:bCs/>
          <w:u w:val="single"/>
        </w:rPr>
        <w:t>Module: ECES5008</w:t>
      </w:r>
    </w:p>
    <w:p w14:paraId="010FB82A" w14:textId="77777777" w:rsidR="000B75ED" w:rsidRDefault="000B75ED">
      <w:pPr>
        <w:rPr>
          <w:b/>
          <w:bCs/>
          <w:u w:val="single"/>
        </w:rPr>
      </w:pPr>
    </w:p>
    <w:p w14:paraId="11D89DC8" w14:textId="385DC9B3" w:rsidR="004340C9" w:rsidRDefault="004340C9">
      <w:pPr>
        <w:rPr>
          <w:b/>
          <w:bCs/>
          <w:u w:val="single"/>
        </w:rPr>
      </w:pPr>
      <w:r w:rsidRPr="004340C9">
        <w:rPr>
          <w:b/>
          <w:bCs/>
          <w:u w:val="single"/>
        </w:rPr>
        <w:t>Introduction</w:t>
      </w:r>
    </w:p>
    <w:p w14:paraId="30454FB6" w14:textId="214D95C9" w:rsidR="00CB5CF6" w:rsidRDefault="004340C9" w:rsidP="007F2DC1">
      <w:pPr>
        <w:spacing w:line="360" w:lineRule="auto"/>
      </w:pPr>
      <w:r>
        <w:t>The curriculum in Wales is changing with a complete curriculum overhaul due by 2022. During this transition period, different aspects of the new curriculum have been introduced through the Areas of Learning experiences (</w:t>
      </w:r>
      <w:proofErr w:type="spellStart"/>
      <w:r>
        <w:t>AoLE</w:t>
      </w:r>
      <w:proofErr w:type="spellEnd"/>
      <w:r>
        <w:t>)</w:t>
      </w:r>
      <w:r w:rsidR="00F96069">
        <w:t xml:space="preserve"> </w:t>
      </w:r>
      <w:r w:rsidR="001E4B70">
        <w:t>(</w:t>
      </w:r>
      <w:proofErr w:type="spellStart"/>
      <w:proofErr w:type="gramStart"/>
      <w:r w:rsidR="001E4B70">
        <w:t>gov.wales</w:t>
      </w:r>
      <w:proofErr w:type="spellEnd"/>
      <w:proofErr w:type="gramEnd"/>
      <w:r w:rsidR="001E4B70">
        <w:t>, 2019)</w:t>
      </w:r>
      <w:r w:rsidR="009A4B17">
        <w:t xml:space="preserve">. </w:t>
      </w:r>
      <w:r w:rsidR="004B15C4">
        <w:t xml:space="preserve"> </w:t>
      </w:r>
      <w:r>
        <w:t xml:space="preserve">This means that the National curriculum which was introduced in 1988 will no longer exist and a new way of learning will begin for all children in Wales. How children learn is extremely important in the ever-changing environments and world they live in. </w:t>
      </w:r>
      <w:r w:rsidR="00F96069">
        <w:t>Especially</w:t>
      </w:r>
      <w:r>
        <w:t xml:space="preserve"> with the introduction of technology on a large scale </w:t>
      </w:r>
      <w:r w:rsidR="001E4B70">
        <w:t xml:space="preserve">which </w:t>
      </w:r>
      <w:r>
        <w:t>is</w:t>
      </w:r>
      <w:r w:rsidR="001E4B70">
        <w:t xml:space="preserve"> now</w:t>
      </w:r>
      <w:r>
        <w:t xml:space="preserve"> incorporated in to most of their </w:t>
      </w:r>
      <w:r w:rsidR="001E4B70">
        <w:t>everyday</w:t>
      </w:r>
      <w:r>
        <w:t xml:space="preserve"> lives. It is the role of the teacher to effectively facilitate </w:t>
      </w:r>
      <w:r w:rsidR="006061F1">
        <w:t>and create meaningful learning experiences for all children so they can contribute and fully engage into today</w:t>
      </w:r>
      <w:r w:rsidR="001E4B70">
        <w:t>’</w:t>
      </w:r>
      <w:r w:rsidR="006061F1">
        <w:t>s society.</w:t>
      </w:r>
      <w:r w:rsidR="00332910">
        <w:t xml:space="preserve"> </w:t>
      </w:r>
      <w:r w:rsidR="00284B77">
        <w:t>The following annotation for a one</w:t>
      </w:r>
      <w:r w:rsidR="006A3C30">
        <w:t>-</w:t>
      </w:r>
      <w:r w:rsidR="00284B77">
        <w:t xml:space="preserve">hour lesson plan has combined the Literacy and Numeracy Framework (LNF) as well as thinking skills with a range of curriculum coverage. </w:t>
      </w:r>
    </w:p>
    <w:p w14:paraId="3F4BEEF5" w14:textId="7F045411" w:rsidR="009E766A" w:rsidRDefault="009E766A" w:rsidP="007F2DC1">
      <w:pPr>
        <w:spacing w:line="360" w:lineRule="auto"/>
        <w:rPr>
          <w:b/>
          <w:bCs/>
          <w:u w:val="single"/>
        </w:rPr>
      </w:pPr>
      <w:r w:rsidRPr="009E766A">
        <w:rPr>
          <w:b/>
          <w:bCs/>
          <w:u w:val="single"/>
        </w:rPr>
        <w:t>Important Features</w:t>
      </w:r>
    </w:p>
    <w:p w14:paraId="0A4A4155" w14:textId="77777777" w:rsidR="004B15C4" w:rsidRDefault="009E766A" w:rsidP="007F2DC1">
      <w:pPr>
        <w:spacing w:line="360" w:lineRule="auto"/>
      </w:pPr>
      <w:r>
        <w:t xml:space="preserve">One of the main aims of the lesson plan is to allow the children to discover and identify different materials. </w:t>
      </w:r>
      <w:r w:rsidR="00F01608">
        <w:t>It is important to have a sound knowledge of the Foundation Phase (F</w:t>
      </w:r>
      <w:r w:rsidR="004B15C4">
        <w:t xml:space="preserve">P) </w:t>
      </w:r>
      <w:r w:rsidR="00F01608">
        <w:t>Curriculum. It focuses on active learning as well as speaking and listening and encourages children to be involved in planning and aims to develop skills (Grigg, 2015).</w:t>
      </w:r>
      <w:r w:rsidR="004B15C4">
        <w:t xml:space="preserve"> The seven areas of learning within the FP are; </w:t>
      </w:r>
    </w:p>
    <w:p w14:paraId="3E25DE05" w14:textId="6D953786" w:rsidR="004B15C4" w:rsidRDefault="004B15C4" w:rsidP="007F2DC1">
      <w:pPr>
        <w:pStyle w:val="ListParagraph"/>
        <w:numPr>
          <w:ilvl w:val="0"/>
          <w:numId w:val="1"/>
        </w:numPr>
        <w:spacing w:line="360" w:lineRule="auto"/>
      </w:pPr>
      <w:r>
        <w:t xml:space="preserve">Personal and Social Development, well-being and cultural diversity </w:t>
      </w:r>
    </w:p>
    <w:p w14:paraId="10800ADD" w14:textId="46F85634" w:rsidR="004B15C4" w:rsidRDefault="004B15C4" w:rsidP="007F2DC1">
      <w:pPr>
        <w:pStyle w:val="ListParagraph"/>
        <w:numPr>
          <w:ilvl w:val="0"/>
          <w:numId w:val="1"/>
        </w:numPr>
        <w:spacing w:line="360" w:lineRule="auto"/>
      </w:pPr>
      <w:r>
        <w:t>Language Literacy and Communication Skills</w:t>
      </w:r>
    </w:p>
    <w:p w14:paraId="400FD731" w14:textId="1A19A81A" w:rsidR="000B75ED" w:rsidRDefault="000B75ED" w:rsidP="007F2DC1">
      <w:pPr>
        <w:pStyle w:val="ListParagraph"/>
        <w:numPr>
          <w:ilvl w:val="0"/>
          <w:numId w:val="1"/>
        </w:numPr>
        <w:spacing w:line="360" w:lineRule="auto"/>
      </w:pPr>
      <w:r>
        <w:t>Mathematical Development</w:t>
      </w:r>
    </w:p>
    <w:p w14:paraId="65529B13" w14:textId="1E3A224F" w:rsidR="000B75ED" w:rsidRDefault="000B75ED" w:rsidP="007F2DC1">
      <w:pPr>
        <w:pStyle w:val="ListParagraph"/>
        <w:numPr>
          <w:ilvl w:val="0"/>
          <w:numId w:val="1"/>
        </w:numPr>
        <w:spacing w:line="360" w:lineRule="auto"/>
      </w:pPr>
      <w:r>
        <w:t>Welsh language</w:t>
      </w:r>
    </w:p>
    <w:p w14:paraId="3743054B" w14:textId="51399A92" w:rsidR="000B75ED" w:rsidRDefault="000B75ED" w:rsidP="007F2DC1">
      <w:pPr>
        <w:pStyle w:val="ListParagraph"/>
        <w:numPr>
          <w:ilvl w:val="0"/>
          <w:numId w:val="1"/>
        </w:numPr>
        <w:spacing w:line="360" w:lineRule="auto"/>
      </w:pPr>
      <w:r>
        <w:t>Knowledge and Understanding of the world</w:t>
      </w:r>
    </w:p>
    <w:p w14:paraId="52F80597" w14:textId="1B0CD92D" w:rsidR="000B75ED" w:rsidRDefault="000B75ED" w:rsidP="007F2DC1">
      <w:pPr>
        <w:pStyle w:val="ListParagraph"/>
        <w:numPr>
          <w:ilvl w:val="0"/>
          <w:numId w:val="1"/>
        </w:numPr>
        <w:spacing w:line="360" w:lineRule="auto"/>
      </w:pPr>
      <w:r>
        <w:t>Physical Development</w:t>
      </w:r>
    </w:p>
    <w:p w14:paraId="56F45150" w14:textId="220B523F" w:rsidR="000B75ED" w:rsidRDefault="000B75ED" w:rsidP="007F2DC1">
      <w:pPr>
        <w:pStyle w:val="ListParagraph"/>
        <w:numPr>
          <w:ilvl w:val="0"/>
          <w:numId w:val="1"/>
        </w:numPr>
        <w:spacing w:line="360" w:lineRule="auto"/>
      </w:pPr>
      <w:r>
        <w:t>Creative Development</w:t>
      </w:r>
    </w:p>
    <w:p w14:paraId="5C6E9BAF" w14:textId="536AAD5B" w:rsidR="004B15C4" w:rsidRDefault="004B15C4" w:rsidP="007F2DC1">
      <w:pPr>
        <w:pStyle w:val="ListParagraph"/>
        <w:spacing w:line="360" w:lineRule="auto"/>
      </w:pPr>
    </w:p>
    <w:p w14:paraId="386995F0" w14:textId="33F3C9C5" w:rsidR="00E011A9" w:rsidRDefault="00A66BB1" w:rsidP="007F2DC1">
      <w:pPr>
        <w:spacing w:line="360" w:lineRule="auto"/>
      </w:pPr>
      <w:r>
        <w:t xml:space="preserve">The lesson plan is cross-curricular, engaging children in using different perspectives. Children’s perspectives are different to an adult, as </w:t>
      </w:r>
      <w:r w:rsidR="00D74C2C">
        <w:t>are their perceptions</w:t>
      </w:r>
      <w:r w:rsidR="004614BA">
        <w:t xml:space="preserve"> (</w:t>
      </w:r>
      <w:r>
        <w:t>Barnes, 2015)</w:t>
      </w:r>
      <w:r w:rsidR="004614BA">
        <w:t xml:space="preserve">. </w:t>
      </w:r>
      <w:r w:rsidR="00141DD6">
        <w:t>By engaging the children with a starter activity where they have to think about what lies ahead means the children will focus</w:t>
      </w:r>
      <w:r w:rsidR="004614BA">
        <w:t xml:space="preserve"> but </w:t>
      </w:r>
      <w:r w:rsidR="004614BA">
        <w:lastRenderedPageBreak/>
        <w:t>also use their imaginations</w:t>
      </w:r>
      <w:r w:rsidR="00141DD6">
        <w:t xml:space="preserve"> ready for the main activities. It</w:t>
      </w:r>
      <w:r w:rsidR="00D74C2C">
        <w:t xml:space="preserve"> i</w:t>
      </w:r>
      <w:r w:rsidR="00141DD6">
        <w:t xml:space="preserve">s also an opportunity for discussion where children can build on existing </w:t>
      </w:r>
      <w:r w:rsidR="00312897">
        <w:t>schemas</w:t>
      </w:r>
      <w:r w:rsidR="00141DD6">
        <w:t xml:space="preserve">. </w:t>
      </w:r>
      <w:r w:rsidR="00107B24">
        <w:t xml:space="preserve">Letting children think for themselves is an important part in learning. </w:t>
      </w:r>
    </w:p>
    <w:p w14:paraId="02444109" w14:textId="107A0F82" w:rsidR="004367CC" w:rsidRPr="004367CC" w:rsidRDefault="004367CC" w:rsidP="007F2DC1">
      <w:pPr>
        <w:spacing w:line="360" w:lineRule="auto"/>
        <w:rPr>
          <w:b/>
          <w:bCs/>
        </w:rPr>
      </w:pPr>
      <w:r w:rsidRPr="004367CC">
        <w:rPr>
          <w:b/>
          <w:bCs/>
        </w:rPr>
        <w:t>Literacy Skills</w:t>
      </w:r>
    </w:p>
    <w:p w14:paraId="07012B07" w14:textId="25D6145E" w:rsidR="004340C9" w:rsidRDefault="00302ABB" w:rsidP="007F2DC1">
      <w:pPr>
        <w:spacing w:line="360" w:lineRule="auto"/>
      </w:pPr>
      <w:r>
        <w:t>The Centre for Social Justice (201</w:t>
      </w:r>
      <w:r w:rsidR="00D57A75">
        <w:t>3</w:t>
      </w:r>
      <w:r>
        <w:t xml:space="preserve">, </w:t>
      </w:r>
      <w:r>
        <w:rPr>
          <w:i/>
          <w:iCs/>
        </w:rPr>
        <w:t xml:space="preserve">cited in </w:t>
      </w:r>
      <w:r>
        <w:t>Grigg 2015) stated that by the end of Reception, twelve percent of children could not write their own names and nineteen percent could not link sounds to letters.</w:t>
      </w:r>
      <w:r w:rsidR="00E011A9">
        <w:t xml:space="preserve"> </w:t>
      </w:r>
      <w:r w:rsidR="00623398">
        <w:t xml:space="preserve">It is crucial that children are read to as often as possible to build up their literary skills. Effective teaching includes the use </w:t>
      </w:r>
      <w:r w:rsidR="00574F5B">
        <w:t xml:space="preserve">of using sets of words from a vocabulary list and formal speech (Grigg, 2015). This is shown with the key vocabulary within the lesson plan. </w:t>
      </w:r>
      <w:r w:rsidR="00AB5D96">
        <w:t>As well as the use of labels at all time</w:t>
      </w:r>
      <w:r w:rsidR="004367CC">
        <w:t>s</w:t>
      </w:r>
      <w:r w:rsidR="00AB5D96">
        <w:t xml:space="preserve"> and constant discussion so</w:t>
      </w:r>
      <w:r w:rsidR="004367CC">
        <w:t xml:space="preserve"> the</w:t>
      </w:r>
      <w:r w:rsidR="00AB5D96">
        <w:t xml:space="preserve"> children can identify the linkage of sounds to words as well as items they are using.</w:t>
      </w:r>
      <w:r w:rsidR="004367CC">
        <w:t xml:space="preserve"> </w:t>
      </w:r>
      <w:r w:rsidR="00107B24">
        <w:t>Jerome Bruner (1915) was a Cognitive Constructivist who in contrast to stage theorists believed that children could learn anything given the right ‘scaffolding’. He said that if children are supported through the breaking down of skills, coaching, reading aloud, modelling and the use of stories, then they could progress in their learning. Bruner’s use of the term scaffold is referring to the teacher facilitating the child’s learning experience</w:t>
      </w:r>
      <w:r w:rsidR="00824217">
        <w:t xml:space="preserve"> (Pound, 2006).</w:t>
      </w:r>
      <w:r w:rsidR="00981124">
        <w:t xml:space="preserve"> Bruner’s theory of scaffolding is similar</w:t>
      </w:r>
      <w:r w:rsidR="00901E47">
        <w:t xml:space="preserve"> </w:t>
      </w:r>
      <w:r w:rsidR="00981124">
        <w:t xml:space="preserve">to Lev Vygotsky’s </w:t>
      </w:r>
      <w:r w:rsidR="00901E47">
        <w:t xml:space="preserve">(1896-1934) </w:t>
      </w:r>
      <w:r w:rsidR="0059132A">
        <w:t xml:space="preserve">original </w:t>
      </w:r>
      <w:r w:rsidR="00981124">
        <w:t xml:space="preserve">theory of the Zone of Proximal Development or </w:t>
      </w:r>
      <w:r w:rsidR="00901E47">
        <w:t>ZPD, this</w:t>
      </w:r>
      <w:r w:rsidR="00981124">
        <w:t xml:space="preserve"> refers to the range of development a child </w:t>
      </w:r>
      <w:r w:rsidR="00901E47">
        <w:t xml:space="preserve">may </w:t>
      </w:r>
      <w:r w:rsidR="00981124">
        <w:t>experience. At the lower end of the ZPD a child may manage certain tasks with the help of an adult or c</w:t>
      </w:r>
      <w:r w:rsidR="00901E47">
        <w:t>a</w:t>
      </w:r>
      <w:r w:rsidR="00981124">
        <w:t xml:space="preserve">pable peer, at the upper end of the ZPD the child can complete the task by observing a demonstration of the task. The person who has demonstrated the task </w:t>
      </w:r>
      <w:r w:rsidR="00901E47">
        <w:t xml:space="preserve">is </w:t>
      </w:r>
      <w:r w:rsidR="00981124">
        <w:t xml:space="preserve">enabling the child to achieve the Zone of Actual development (ZAD) </w:t>
      </w:r>
      <w:r w:rsidR="00901E47">
        <w:t>this is</w:t>
      </w:r>
      <w:r w:rsidR="00981124">
        <w:t xml:space="preserve"> the facilitation or scaffolding </w:t>
      </w:r>
      <w:r w:rsidR="00901E47">
        <w:t>that assists</w:t>
      </w:r>
      <w:r w:rsidR="00981124">
        <w:t xml:space="preserve"> the child</w:t>
      </w:r>
      <w:r w:rsidR="00901E47">
        <w:t xml:space="preserve"> to</w:t>
      </w:r>
      <w:r w:rsidR="00981124">
        <w:t xml:space="preserve"> reach their goal</w:t>
      </w:r>
      <w:r w:rsidR="00901E47">
        <w:t xml:space="preserve"> (</w:t>
      </w:r>
      <w:proofErr w:type="spellStart"/>
      <w:r w:rsidR="00901E47">
        <w:t>Conkbayir</w:t>
      </w:r>
      <w:proofErr w:type="spellEnd"/>
      <w:r w:rsidR="00901E47">
        <w:t xml:space="preserve"> and Pascal, 2014). </w:t>
      </w:r>
      <w:r w:rsidR="00BE5CC0">
        <w:t xml:space="preserve">Within the lesson plan, </w:t>
      </w:r>
      <w:r w:rsidR="00A76027">
        <w:t xml:space="preserve">different elements from each strand of the relevant framework for year one </w:t>
      </w:r>
      <w:r w:rsidR="008E7ACE">
        <w:t>is</w:t>
      </w:r>
      <w:r w:rsidR="00A76027">
        <w:t xml:space="preserve"> used. </w:t>
      </w:r>
      <w:proofErr w:type="spellStart"/>
      <w:r w:rsidR="00A76027">
        <w:t>Oracy</w:t>
      </w:r>
      <w:proofErr w:type="spellEnd"/>
      <w:r w:rsidR="00A76027">
        <w:t xml:space="preserve"> is one strand including </w:t>
      </w:r>
      <w:r w:rsidR="00E810A1">
        <w:t xml:space="preserve">the element of </w:t>
      </w:r>
      <w:r w:rsidR="00A76027">
        <w:t>developing and presenting ideas by expressing opinions including relevant vocabulary as well as speaking clearly and including detail</w:t>
      </w:r>
      <w:r w:rsidR="00E810A1">
        <w:t>ed responses. As well as this the children are listening to others, showing understanding and joining in. children are able to collaborate and discuss by taking part</w:t>
      </w:r>
      <w:r w:rsidR="00BC66DE">
        <w:t xml:space="preserve"> </w:t>
      </w:r>
      <w:r w:rsidR="00E810A1">
        <w:t>in activities with others and tak</w:t>
      </w:r>
      <w:r w:rsidR="006F6E1D">
        <w:t>e</w:t>
      </w:r>
      <w:r w:rsidR="00E810A1">
        <w:t xml:space="preserve"> </w:t>
      </w:r>
      <w:r w:rsidR="00BC66DE">
        <w:t>turns</w:t>
      </w:r>
      <w:r w:rsidR="00E810A1">
        <w:t xml:space="preserve"> (</w:t>
      </w:r>
      <w:proofErr w:type="spellStart"/>
      <w:r w:rsidR="00E810A1">
        <w:t>Gov.wales</w:t>
      </w:r>
      <w:proofErr w:type="spellEnd"/>
      <w:r w:rsidR="00E810A1">
        <w:t>, 2019)</w:t>
      </w:r>
      <w:r w:rsidR="00BC66DE">
        <w:t>. Children are able to apply strategies through reading by using phonic strategies as well as self-correction and are able to read suitable texts. Children can read aloud with expression and re-tell events.</w:t>
      </w:r>
      <w:r w:rsidR="00FD22C6">
        <w:t xml:space="preserve"> </w:t>
      </w:r>
      <w:r w:rsidR="00666B69">
        <w:t xml:space="preserve">In relation to learning theories, children are given instructions to follow with each activity, which provides ‘scaffolding’ to achieve the desired outcomes, it cannot be assumed that all children will initially be able to complete the tasks so assistance will also be available. </w:t>
      </w:r>
    </w:p>
    <w:p w14:paraId="458C60BB" w14:textId="5EC0D95A" w:rsidR="00BE5CC0" w:rsidRDefault="00BE5CC0" w:rsidP="007F2DC1">
      <w:pPr>
        <w:spacing w:line="360" w:lineRule="auto"/>
        <w:rPr>
          <w:b/>
          <w:bCs/>
        </w:rPr>
      </w:pPr>
      <w:r>
        <w:rPr>
          <w:b/>
          <w:bCs/>
        </w:rPr>
        <w:lastRenderedPageBreak/>
        <w:t>N</w:t>
      </w:r>
      <w:r w:rsidR="00765935">
        <w:rPr>
          <w:b/>
          <w:bCs/>
        </w:rPr>
        <w:t>umeracy</w:t>
      </w:r>
    </w:p>
    <w:p w14:paraId="275F3E91" w14:textId="25C6AFB5" w:rsidR="006F6E1D" w:rsidRPr="006F6E1D" w:rsidRDefault="006F6E1D" w:rsidP="007F2DC1">
      <w:pPr>
        <w:spacing w:line="360" w:lineRule="auto"/>
      </w:pPr>
      <w:r>
        <w:t xml:space="preserve">Numeracy is used in the lesson plan allowing the children to organize themselves into groups. </w:t>
      </w:r>
      <w:r w:rsidR="007577F2">
        <w:t xml:space="preserve">The Literacy and Numeracy Framework (LNF) is </w:t>
      </w:r>
      <w:r w:rsidR="002D4826">
        <w:t>cross-curricular and many components are used. When looking at the year one curriculum framework many elements are brought in, children are able to transfer math skills to activities, and identify steps to complete tasks.</w:t>
      </w:r>
      <w:r w:rsidR="00210F3F">
        <w:t xml:space="preserve"> This is when the children organize themselves into groups and follow guidelines in sequence. </w:t>
      </w:r>
      <w:r w:rsidR="002D4826">
        <w:t xml:space="preserve"> They are able to select number facts and use appropriate resources</w:t>
      </w:r>
      <w:r w:rsidR="00B219EA">
        <w:t xml:space="preserve"> as well as measure a basic idea of distance; knowing when something is longer or shorter.</w:t>
      </w:r>
      <w:r w:rsidR="003B0446">
        <w:t xml:space="preserve"> </w:t>
      </w:r>
      <w:r w:rsidR="00210F3F">
        <w:t xml:space="preserve">This is shown when following task three of the lesson plan. </w:t>
      </w:r>
      <w:proofErr w:type="spellStart"/>
      <w:r w:rsidR="003B0446">
        <w:t>Estyn</w:t>
      </w:r>
      <w:proofErr w:type="spellEnd"/>
      <w:r w:rsidR="003B0446">
        <w:t xml:space="preserve"> (2014) explains how good practice in the provision of numeracy is where children are able to use natural numbers to solve simple problems. It is important they learn the nature of the counting system. Being able to compare quantities and measure is a solid foundation in the progression of becoming numerate individuals. </w:t>
      </w:r>
      <w:r w:rsidR="007577F2">
        <w:t xml:space="preserve">Using </w:t>
      </w:r>
      <w:r w:rsidR="00C13C23">
        <w:t>numeracy in</w:t>
      </w:r>
      <w:r w:rsidR="007577F2">
        <w:t xml:space="preserve"> situations outside of a mathematics lesson and in an environment where it may not be expected is a good way to enable the use of numbers in everyday life and using skills they have already learned.</w:t>
      </w:r>
    </w:p>
    <w:p w14:paraId="5E1F685B" w14:textId="5258493E" w:rsidR="009A4B17" w:rsidRDefault="00BE5CC0" w:rsidP="007F2DC1">
      <w:pPr>
        <w:spacing w:line="360" w:lineRule="auto"/>
        <w:rPr>
          <w:b/>
          <w:bCs/>
        </w:rPr>
      </w:pPr>
      <w:r w:rsidRPr="006F6E1D">
        <w:rPr>
          <w:b/>
          <w:bCs/>
        </w:rPr>
        <w:t>P</w:t>
      </w:r>
      <w:r w:rsidR="0007087E">
        <w:rPr>
          <w:b/>
          <w:bCs/>
        </w:rPr>
        <w:t>ersonal and Social Development</w:t>
      </w:r>
    </w:p>
    <w:p w14:paraId="2DD92DE0" w14:textId="0BE08525" w:rsidR="009D70AB" w:rsidRPr="009D70AB" w:rsidRDefault="0007087E" w:rsidP="007F2DC1">
      <w:pPr>
        <w:spacing w:line="360" w:lineRule="auto"/>
      </w:pPr>
      <w:r>
        <w:t xml:space="preserve">Children are able to become independent thinkers when they are working together and using their own initiative. By independently working using ZPD they are able to develop an awareness of what they are good at. </w:t>
      </w:r>
      <w:r w:rsidR="00BB682B">
        <w:t>Children should be able to actively learn through a balance of structured learning and child-initiated learning (</w:t>
      </w:r>
      <w:proofErr w:type="spellStart"/>
      <w:r w:rsidR="00BB682B">
        <w:t>Gov.wales</w:t>
      </w:r>
      <w:proofErr w:type="spellEnd"/>
      <w:r w:rsidR="00BB682B">
        <w:t>, 2015).</w:t>
      </w:r>
      <w:r w:rsidR="00C5608B">
        <w:t xml:space="preserve"> The lesson plan aims to respond to </w:t>
      </w:r>
      <w:r w:rsidR="00610ADB">
        <w:t xml:space="preserve">some of </w:t>
      </w:r>
      <w:r w:rsidR="00C5608B">
        <w:t>the Foundation Phase Outcome</w:t>
      </w:r>
      <w:r w:rsidR="00610ADB">
        <w:t>s</w:t>
      </w:r>
      <w:r w:rsidR="00C5608B">
        <w:t>. Where children are able to follow instructions and respond appropriately to each other’s needs</w:t>
      </w:r>
      <w:r w:rsidR="00610ADB">
        <w:t xml:space="preserve">, engage in social activity as well as show self-control. </w:t>
      </w:r>
      <w:r w:rsidR="002C3730">
        <w:t>The lesson is structured in such a way that children are accepting in the task they have chosen and socially determine outcomes and choices. As well as independently thinking to be creative</w:t>
      </w:r>
      <w:r w:rsidR="00B23705">
        <w:t>, linking to the Creative Development Area of Learning.</w:t>
      </w:r>
      <w:r w:rsidR="002C3730">
        <w:t xml:space="preserve"> </w:t>
      </w:r>
      <w:r w:rsidR="00C6008E">
        <w:t>Creativity is what defines human beings. Being a creative teacher means adapting to every individual that they teach in a respectful, diverse and trusting style, with clear learning out</w:t>
      </w:r>
      <w:r w:rsidR="006D4C9D">
        <w:t>co</w:t>
      </w:r>
      <w:r w:rsidR="00C6008E">
        <w:t>mes (Barnes, 2015).</w:t>
      </w:r>
      <w:r w:rsidR="00B23705">
        <w:t xml:space="preserve"> </w:t>
      </w:r>
    </w:p>
    <w:p w14:paraId="392F95C2" w14:textId="5D501511" w:rsidR="00BE5CC0" w:rsidRDefault="00E52930" w:rsidP="007F2DC1">
      <w:pPr>
        <w:spacing w:line="360" w:lineRule="auto"/>
        <w:rPr>
          <w:b/>
          <w:bCs/>
        </w:rPr>
      </w:pPr>
      <w:r>
        <w:rPr>
          <w:b/>
          <w:bCs/>
        </w:rPr>
        <w:t>Thinking Skills and Problem Solving</w:t>
      </w:r>
    </w:p>
    <w:p w14:paraId="632B820D" w14:textId="1767B3F9" w:rsidR="00B23705" w:rsidRDefault="00B71B77" w:rsidP="007F2DC1">
      <w:pPr>
        <w:spacing w:line="360" w:lineRule="auto"/>
      </w:pPr>
      <w:r>
        <w:t>Vygotsky theorized that children are born with the foundations of cognitive development. Including, memory, visual recognition and attention. This enables children to develop a higher order of processing which the main aim of is to be able to engage and problem solve (</w:t>
      </w:r>
      <w:proofErr w:type="spellStart"/>
      <w:r>
        <w:t>MacBlain</w:t>
      </w:r>
      <w:proofErr w:type="spellEnd"/>
      <w:r>
        <w:t>, 2014).</w:t>
      </w:r>
      <w:r w:rsidR="00BF78B2">
        <w:t xml:space="preserve"> As well as this he proposed they have an innate ability to learn from others through guidance and that social activity is the ‘bridge’ from lower order thinking to higher order thinking. </w:t>
      </w:r>
      <w:r w:rsidR="00CD11FA">
        <w:t xml:space="preserve">With this in mind, </w:t>
      </w:r>
      <w:r w:rsidR="004A067B">
        <w:t xml:space="preserve">the lesson enables the </w:t>
      </w:r>
      <w:r w:rsidR="004A067B">
        <w:lastRenderedPageBreak/>
        <w:t xml:space="preserve">children to </w:t>
      </w:r>
      <w:proofErr w:type="spellStart"/>
      <w:r w:rsidR="004A067B">
        <w:t>man</w:t>
      </w:r>
      <w:r w:rsidR="00E34B30">
        <w:t>o</w:t>
      </w:r>
      <w:r w:rsidR="004A067B">
        <w:t>euver</w:t>
      </w:r>
      <w:proofErr w:type="spellEnd"/>
      <w:r w:rsidR="004A067B">
        <w:t xml:space="preserve"> through each task using social engagement to achieve the desired outcomes. </w:t>
      </w:r>
      <w:r w:rsidR="007E4DA8">
        <w:t xml:space="preserve">The introduction and plenary </w:t>
      </w:r>
      <w:r w:rsidR="00F84962">
        <w:t>are</w:t>
      </w:r>
      <w:r w:rsidR="007E4DA8">
        <w:t xml:space="preserve"> designed to encourage plenty of discussion to enable the children to use their imaginations and reasoning abilities. </w:t>
      </w:r>
    </w:p>
    <w:p w14:paraId="007026A9" w14:textId="4C4F361E" w:rsidR="00E34B30" w:rsidRDefault="00E34B30" w:rsidP="007F2DC1">
      <w:pPr>
        <w:spacing w:line="360" w:lineRule="auto"/>
        <w:rPr>
          <w:b/>
          <w:bCs/>
        </w:rPr>
      </w:pPr>
      <w:r>
        <w:rPr>
          <w:b/>
          <w:bCs/>
        </w:rPr>
        <w:t>Knowledge and Understanding of the world</w:t>
      </w:r>
    </w:p>
    <w:p w14:paraId="11DD6F43" w14:textId="4FC2201A" w:rsidR="009A4B17" w:rsidRPr="006F6E1D" w:rsidRDefault="00E34B30" w:rsidP="007F2DC1">
      <w:pPr>
        <w:spacing w:line="360" w:lineRule="auto"/>
        <w:rPr>
          <w:b/>
          <w:bCs/>
        </w:rPr>
      </w:pPr>
      <w:r>
        <w:t>The link to science provides opportunities for children to become curious</w:t>
      </w:r>
      <w:r w:rsidR="008E1BAC">
        <w:t xml:space="preserve"> and helps children to develop essential thinking skills. Including observation, carrying out investigations and asking questions (Driscoll, </w:t>
      </w:r>
      <w:proofErr w:type="spellStart"/>
      <w:r w:rsidR="008E1BAC">
        <w:t>Lambirth</w:t>
      </w:r>
      <w:proofErr w:type="spellEnd"/>
      <w:r w:rsidR="008E1BAC">
        <w:t xml:space="preserve"> and Rosen, 2013).</w:t>
      </w:r>
      <w:r w:rsidR="00764990">
        <w:t xml:space="preserve"> By </w:t>
      </w:r>
      <w:r w:rsidR="00CE1523">
        <w:t>observing</w:t>
      </w:r>
      <w:r w:rsidR="00764990">
        <w:t xml:space="preserve"> how far the different objects travel in task three the children are beginning to </w:t>
      </w:r>
      <w:proofErr w:type="spellStart"/>
      <w:r w:rsidR="00764990">
        <w:t>realise</w:t>
      </w:r>
      <w:proofErr w:type="spellEnd"/>
      <w:r w:rsidR="00764990">
        <w:t xml:space="preserve"> the difference between different objects and materials and how heavy or light they may be. A simple but effective way to introduce the concept of force. </w:t>
      </w:r>
      <w:r w:rsidR="00CE1523">
        <w:t>The use of experimentation and exploration is used in conjunction with literacy skills and numeracy skills. Again</w:t>
      </w:r>
      <w:r w:rsidR="0003004E">
        <w:t>,</w:t>
      </w:r>
      <w:r w:rsidR="00CE1523">
        <w:t xml:space="preserve"> comb</w:t>
      </w:r>
      <w:r w:rsidR="0003004E">
        <w:t>in</w:t>
      </w:r>
      <w:r w:rsidR="00CE1523">
        <w:t>ing different aspects of learning</w:t>
      </w:r>
      <w:r w:rsidR="0003004E">
        <w:t xml:space="preserve"> </w:t>
      </w:r>
      <w:r w:rsidR="00854369">
        <w:t>(</w:t>
      </w:r>
      <w:proofErr w:type="spellStart"/>
      <w:r w:rsidR="00854369">
        <w:t>Gov.Wales</w:t>
      </w:r>
      <w:proofErr w:type="spellEnd"/>
      <w:r w:rsidR="00854369">
        <w:t>, 2019).</w:t>
      </w:r>
    </w:p>
    <w:p w14:paraId="278AD9BC" w14:textId="5C513B34" w:rsidR="009A4B17" w:rsidRDefault="00BE5CC0" w:rsidP="007F2DC1">
      <w:pPr>
        <w:spacing w:line="360" w:lineRule="auto"/>
        <w:rPr>
          <w:b/>
          <w:bCs/>
        </w:rPr>
      </w:pPr>
      <w:r w:rsidRPr="006F6E1D">
        <w:rPr>
          <w:b/>
          <w:bCs/>
        </w:rPr>
        <w:t>Assessment for learning opportunity</w:t>
      </w:r>
    </w:p>
    <w:p w14:paraId="33591335" w14:textId="0190CA4C" w:rsidR="00B66174" w:rsidRDefault="00B66174" w:rsidP="007F2DC1">
      <w:pPr>
        <w:spacing w:line="360" w:lineRule="auto"/>
      </w:pPr>
      <w:r>
        <w:t xml:space="preserve">Metacognition is the ability of the leaner to reflect on their </w:t>
      </w:r>
      <w:r w:rsidR="006C5771">
        <w:t xml:space="preserve">own thinking. Some examples of how teaching strategies would promote metacognition </w:t>
      </w:r>
      <w:r w:rsidR="00EC6120">
        <w:t>include</w:t>
      </w:r>
      <w:r w:rsidR="006C5771">
        <w:t>, generating questions, activating learner</w:t>
      </w:r>
      <w:r w:rsidR="00EC6120">
        <w:t>’</w:t>
      </w:r>
      <w:r w:rsidR="006C5771">
        <w:t>s prior knowledge, looking for important ideas and determining a purpose for reading (Hall and Burk, 2004).</w:t>
      </w:r>
      <w:r w:rsidR="007742F8">
        <w:t xml:space="preserve"> By allowing children the opportunity to give multiple responses opposed to a written test for example, through discussion and creativity highlights learning in different ways. The teacher will know the child and their abilities</w:t>
      </w:r>
      <w:r w:rsidR="00312897">
        <w:t>.</w:t>
      </w:r>
      <w:r w:rsidR="00EC6120">
        <w:t xml:space="preserve"> </w:t>
      </w:r>
      <w:r w:rsidR="00312897">
        <w:t>T</w:t>
      </w:r>
      <w:r w:rsidR="00A73371">
        <w:t xml:space="preserve">eachers can use KWL (what the children Know, what they Want to learn and what they then Learn) which involves open questioning and self-assessment (Driscoll, </w:t>
      </w:r>
      <w:proofErr w:type="spellStart"/>
      <w:r w:rsidR="00A73371">
        <w:t>Lambirth</w:t>
      </w:r>
      <w:proofErr w:type="spellEnd"/>
      <w:r w:rsidR="00A73371">
        <w:t xml:space="preserve"> and </w:t>
      </w:r>
      <w:proofErr w:type="spellStart"/>
      <w:r w:rsidR="00A73371">
        <w:t>Roden</w:t>
      </w:r>
      <w:proofErr w:type="spellEnd"/>
      <w:r w:rsidR="00A73371">
        <w:t>, 2013).</w:t>
      </w:r>
      <w:r w:rsidR="00F37A01">
        <w:t xml:space="preserve"> At the end of the lesson children are asked appropriate questions in relation to their tasks, to determine if the success criteria have been reached and learning outcomes have been met. This is a time for children to share experiences and information and also allows the teacher to reflect on the lesson plan and its ability to facilitate learning.</w:t>
      </w:r>
      <w:r w:rsidR="00CA09CB">
        <w:t xml:space="preserve"> </w:t>
      </w:r>
    </w:p>
    <w:p w14:paraId="79A48A9B" w14:textId="77777777" w:rsidR="009B466E" w:rsidRDefault="00904BC1" w:rsidP="007F2DC1">
      <w:pPr>
        <w:spacing w:line="360" w:lineRule="auto"/>
        <w:rPr>
          <w:b/>
          <w:bCs/>
        </w:rPr>
      </w:pPr>
      <w:r w:rsidRPr="00904BC1">
        <w:rPr>
          <w:b/>
          <w:bCs/>
        </w:rPr>
        <w:t>Resources</w:t>
      </w:r>
      <w:r>
        <w:rPr>
          <w:b/>
          <w:bCs/>
        </w:rPr>
        <w:t>/ Learning Materials</w:t>
      </w:r>
    </w:p>
    <w:p w14:paraId="3FE50F43" w14:textId="23A87687" w:rsidR="00904BC1" w:rsidRDefault="009B466E" w:rsidP="007F2DC1">
      <w:pPr>
        <w:spacing w:line="360" w:lineRule="auto"/>
      </w:pPr>
      <w:r>
        <w:t>Using resources in the classroom is a valuable part of learning. Any materials used, whether it is worksheets, blocks or dressing up, provides children with concrete experiences. Bruner</w:t>
      </w:r>
      <w:r w:rsidR="00862F42">
        <w:t xml:space="preserve"> </w:t>
      </w:r>
      <w:r>
        <w:t xml:space="preserve">refers to this stage in a child’s </w:t>
      </w:r>
      <w:r w:rsidR="00862F42">
        <w:t>learning</w:t>
      </w:r>
      <w:r>
        <w:t xml:space="preserve"> as ‘iconic representation’ (image based) saying that children retain information more successfully when learning with images and objects (</w:t>
      </w:r>
      <w:proofErr w:type="spellStart"/>
      <w:r>
        <w:t>Conkbayir</w:t>
      </w:r>
      <w:proofErr w:type="spellEnd"/>
      <w:r>
        <w:t xml:space="preserve"> and Pascal, 2014). </w:t>
      </w:r>
      <w:r w:rsidR="00A81A7A">
        <w:t>It also can provide structure to the lesson and assist in demonstrating instructions. Children are able to le</w:t>
      </w:r>
      <w:r w:rsidR="00820E60">
        <w:t>a</w:t>
      </w:r>
      <w:r w:rsidR="00A81A7A">
        <w:t xml:space="preserve">rn new skills and increase levels of achievement a well as enjoying themselves with fun activities (education. </w:t>
      </w:r>
      <w:r w:rsidR="00A81A7A">
        <w:lastRenderedPageBreak/>
        <w:t>gov, 2019).</w:t>
      </w:r>
      <w:r w:rsidR="00101445">
        <w:t xml:space="preserve"> </w:t>
      </w:r>
      <w:proofErr w:type="spellStart"/>
      <w:r w:rsidR="00101445">
        <w:t>Estyn</w:t>
      </w:r>
      <w:proofErr w:type="spellEnd"/>
      <w:r w:rsidR="00101445">
        <w:t xml:space="preserve"> (2017) identifies effective practice in active learning in the FP</w:t>
      </w:r>
      <w:r w:rsidR="00F9775E">
        <w:t xml:space="preserve"> by </w:t>
      </w:r>
      <w:proofErr w:type="spellStart"/>
      <w:r w:rsidR="00F9775E">
        <w:t>e</w:t>
      </w:r>
      <w:r w:rsidR="00101445">
        <w:t>mphasising</w:t>
      </w:r>
      <w:proofErr w:type="spellEnd"/>
      <w:r w:rsidR="00101445">
        <w:t xml:space="preserve"> the importance of planning</w:t>
      </w:r>
      <w:r w:rsidR="00F9775E">
        <w:t xml:space="preserve">. This allows the needs of each individual to be met and appropriate support needs can be offered. It states children should practice and experiment skills by being involved in purposeful and meaningful activities. </w:t>
      </w:r>
    </w:p>
    <w:p w14:paraId="10D7E40D" w14:textId="6671CE50" w:rsidR="00CC204B" w:rsidRDefault="00CC204B" w:rsidP="007F2DC1">
      <w:pPr>
        <w:spacing w:line="360" w:lineRule="auto"/>
        <w:rPr>
          <w:b/>
          <w:bCs/>
          <w:u w:val="single"/>
        </w:rPr>
      </w:pPr>
      <w:r>
        <w:rPr>
          <w:b/>
          <w:bCs/>
          <w:u w:val="single"/>
        </w:rPr>
        <w:t>Conclusion</w:t>
      </w:r>
    </w:p>
    <w:p w14:paraId="3704AD80" w14:textId="086C6377" w:rsidR="00986059" w:rsidRPr="00986059" w:rsidRDefault="00986059" w:rsidP="007F2DC1">
      <w:pPr>
        <w:spacing w:line="360" w:lineRule="auto"/>
      </w:pPr>
      <w:r>
        <w:t xml:space="preserve">Sound pedagogical approaches and excellent subject knowledge can make the difference when teaching. A teacher who understands their pupils on an individual level is able to successfully include them all in learning. It saves time </w:t>
      </w:r>
      <w:r w:rsidR="00BF0D48">
        <w:t xml:space="preserve">when achieving learning outcomes </w:t>
      </w:r>
      <w:r>
        <w:t>as well as guarante</w:t>
      </w:r>
      <w:r w:rsidR="00BF0D48">
        <w:t>eing</w:t>
      </w:r>
      <w:r>
        <w:t xml:space="preserve"> </w:t>
      </w:r>
      <w:r w:rsidR="00BF0D48">
        <w:t>effective practice. The lesson plan achieves the desired outcomes by involving the children in discussion and allowing them to be creative as part of a social group. Interaction with peers and communication efficiently is fundamental in a child’s development.</w:t>
      </w:r>
    </w:p>
    <w:p w14:paraId="7A2E8A05" w14:textId="77777777" w:rsidR="00986059" w:rsidRPr="00986059" w:rsidRDefault="00986059"/>
    <w:p w14:paraId="4C1EBE0D" w14:textId="5430B034" w:rsidR="00CC204B" w:rsidRPr="00CC204B" w:rsidRDefault="00CC204B"/>
    <w:p w14:paraId="4CB13377" w14:textId="58B89DAA" w:rsidR="00904BC1" w:rsidRPr="00904BC1" w:rsidRDefault="00904BC1"/>
    <w:p w14:paraId="02700716" w14:textId="77777777" w:rsidR="00904BC1" w:rsidRPr="00904BC1" w:rsidRDefault="00904BC1">
      <w:pPr>
        <w:rPr>
          <w:b/>
          <w:bCs/>
        </w:rPr>
      </w:pPr>
    </w:p>
    <w:p w14:paraId="7A7190F8" w14:textId="77777777" w:rsidR="00CA09CB" w:rsidRPr="00B66174" w:rsidRDefault="00CA09CB"/>
    <w:p w14:paraId="02423FFB" w14:textId="429D35E8" w:rsidR="009A4B17" w:rsidRDefault="009A4B17"/>
    <w:p w14:paraId="2429E831" w14:textId="76BD6149" w:rsidR="009A4B17" w:rsidRDefault="009A4B17"/>
    <w:p w14:paraId="4F13A1BB" w14:textId="77777777" w:rsidR="004614BA" w:rsidRDefault="004614BA">
      <w:pPr>
        <w:rPr>
          <w:b/>
          <w:bCs/>
          <w:u w:val="single"/>
        </w:rPr>
      </w:pPr>
    </w:p>
    <w:p w14:paraId="398BE8D6" w14:textId="77777777" w:rsidR="00312897" w:rsidRDefault="00312897">
      <w:pPr>
        <w:rPr>
          <w:b/>
          <w:bCs/>
          <w:u w:val="single"/>
        </w:rPr>
      </w:pPr>
    </w:p>
    <w:p w14:paraId="54E5BD97" w14:textId="77777777" w:rsidR="00820E60" w:rsidRDefault="00820E60">
      <w:pPr>
        <w:rPr>
          <w:b/>
          <w:bCs/>
          <w:u w:val="single"/>
        </w:rPr>
      </w:pPr>
    </w:p>
    <w:p w14:paraId="04EB8000" w14:textId="77777777" w:rsidR="00820E60" w:rsidRDefault="00820E60">
      <w:pPr>
        <w:rPr>
          <w:b/>
          <w:bCs/>
          <w:u w:val="single"/>
        </w:rPr>
      </w:pPr>
    </w:p>
    <w:p w14:paraId="0D39AF89" w14:textId="77777777" w:rsidR="00820E60" w:rsidRDefault="00820E60">
      <w:pPr>
        <w:rPr>
          <w:b/>
          <w:bCs/>
          <w:u w:val="single"/>
        </w:rPr>
      </w:pPr>
    </w:p>
    <w:p w14:paraId="7133D85B" w14:textId="77777777" w:rsidR="00820E60" w:rsidRDefault="00820E60">
      <w:pPr>
        <w:rPr>
          <w:b/>
          <w:bCs/>
          <w:u w:val="single"/>
        </w:rPr>
      </w:pPr>
    </w:p>
    <w:p w14:paraId="33C75D44" w14:textId="77777777" w:rsidR="00820E60" w:rsidRDefault="00820E60">
      <w:pPr>
        <w:rPr>
          <w:b/>
          <w:bCs/>
          <w:u w:val="single"/>
        </w:rPr>
      </w:pPr>
    </w:p>
    <w:p w14:paraId="1752D700" w14:textId="77777777" w:rsidR="00820E60" w:rsidRDefault="00820E60">
      <w:pPr>
        <w:rPr>
          <w:b/>
          <w:bCs/>
          <w:u w:val="single"/>
        </w:rPr>
      </w:pPr>
    </w:p>
    <w:p w14:paraId="33F43CE9" w14:textId="77777777" w:rsidR="00820E60" w:rsidRDefault="00820E60">
      <w:pPr>
        <w:rPr>
          <w:b/>
          <w:bCs/>
          <w:u w:val="single"/>
        </w:rPr>
      </w:pPr>
    </w:p>
    <w:p w14:paraId="6E06003B" w14:textId="77777777" w:rsidR="00820E60" w:rsidRDefault="00820E60">
      <w:pPr>
        <w:rPr>
          <w:b/>
          <w:bCs/>
          <w:u w:val="single"/>
        </w:rPr>
      </w:pPr>
    </w:p>
    <w:p w14:paraId="2C22CCD8" w14:textId="77777777" w:rsidR="007F2DC1" w:rsidRDefault="007F2DC1">
      <w:pPr>
        <w:rPr>
          <w:b/>
          <w:bCs/>
          <w:u w:val="single"/>
        </w:rPr>
      </w:pPr>
    </w:p>
    <w:p w14:paraId="24E3033C" w14:textId="7E6CB9DA" w:rsidR="005F3A9A" w:rsidRDefault="009A4B17">
      <w:pPr>
        <w:rPr>
          <w:b/>
          <w:bCs/>
          <w:u w:val="single"/>
        </w:rPr>
      </w:pPr>
      <w:r w:rsidRPr="009A4B17">
        <w:rPr>
          <w:b/>
          <w:bCs/>
          <w:u w:val="single"/>
        </w:rPr>
        <w:lastRenderedPageBreak/>
        <w:t>References</w:t>
      </w:r>
    </w:p>
    <w:p w14:paraId="051DBA07" w14:textId="180F8E4B" w:rsidR="00596B02" w:rsidRPr="005F3A9A" w:rsidRDefault="00596B02">
      <w:pPr>
        <w:rPr>
          <w:b/>
          <w:bCs/>
          <w:u w:val="single"/>
        </w:rPr>
      </w:pPr>
      <w:r w:rsidRPr="00596B02">
        <w:t>Barnes, Jonathan. (2015)</w:t>
      </w:r>
      <w:r>
        <w:t xml:space="preserve"> </w:t>
      </w:r>
      <w:r w:rsidRPr="00596B02">
        <w:rPr>
          <w:i/>
          <w:iCs/>
        </w:rPr>
        <w:t xml:space="preserve">‘Cross-Curricular </w:t>
      </w:r>
      <w:r w:rsidR="00820E60" w:rsidRPr="00596B02">
        <w:rPr>
          <w:i/>
          <w:iCs/>
        </w:rPr>
        <w:t>Learning</w:t>
      </w:r>
      <w:r w:rsidRPr="00596B02">
        <w:rPr>
          <w:i/>
          <w:iCs/>
        </w:rPr>
        <w:t xml:space="preserve"> 3-14)’, </w:t>
      </w:r>
      <w:r>
        <w:t>London: Sage.</w:t>
      </w:r>
    </w:p>
    <w:p w14:paraId="291D1D28" w14:textId="63819950" w:rsidR="00901E47" w:rsidRDefault="00901E47">
      <w:proofErr w:type="spellStart"/>
      <w:r>
        <w:t>Conkbayir</w:t>
      </w:r>
      <w:proofErr w:type="spellEnd"/>
      <w:r>
        <w:t xml:space="preserve">, M. And Pascal, C. (2014) </w:t>
      </w:r>
      <w:r>
        <w:rPr>
          <w:i/>
          <w:iCs/>
        </w:rPr>
        <w:t>‘Early Childhood Theories and Contemporary Issues</w:t>
      </w:r>
      <w:r w:rsidR="0033168B">
        <w:rPr>
          <w:i/>
          <w:iCs/>
        </w:rPr>
        <w:t xml:space="preserve">’, </w:t>
      </w:r>
      <w:r w:rsidR="0033168B">
        <w:t>An Introduction, London: Bloomsbury Publishing LTD.</w:t>
      </w:r>
    </w:p>
    <w:p w14:paraId="7DE38406" w14:textId="41087A88" w:rsidR="002058FB" w:rsidRDefault="002058FB">
      <w:r>
        <w:t xml:space="preserve">Driscoll, P., </w:t>
      </w:r>
      <w:proofErr w:type="spellStart"/>
      <w:r>
        <w:t>Lambirth</w:t>
      </w:r>
      <w:proofErr w:type="spellEnd"/>
      <w:r>
        <w:t xml:space="preserve">, A. And </w:t>
      </w:r>
      <w:proofErr w:type="spellStart"/>
      <w:r>
        <w:t>Roden</w:t>
      </w:r>
      <w:proofErr w:type="spellEnd"/>
      <w:r>
        <w:t xml:space="preserve">, J. (2013) </w:t>
      </w:r>
      <w:r>
        <w:rPr>
          <w:i/>
          <w:iCs/>
        </w:rPr>
        <w:t xml:space="preserve">‘The Primary Curriculum, A Creative Approach’, </w:t>
      </w:r>
      <w:r>
        <w:t>London: Sage.</w:t>
      </w:r>
    </w:p>
    <w:p w14:paraId="7D5178C9" w14:textId="744650A1" w:rsidR="00CE2B3B" w:rsidRPr="002058FB" w:rsidRDefault="00CE2B3B">
      <w:r>
        <w:t xml:space="preserve">Ministry of Education. (2019) </w:t>
      </w:r>
      <w:r>
        <w:rPr>
          <w:i/>
          <w:iCs/>
        </w:rPr>
        <w:t xml:space="preserve">‘The Importance of Learning Materials in Education’, </w:t>
      </w:r>
      <w:r>
        <w:t xml:space="preserve">Available at: </w:t>
      </w:r>
      <w:hyperlink r:id="rId5" w:history="1">
        <w:r w:rsidRPr="00722504">
          <w:rPr>
            <w:rStyle w:val="Hyperlink"/>
          </w:rPr>
          <w:t>https://education.gov.gy/web/index.php/teachers/tips-for-teaching/item/2036-the-importance-of-learning-materials-in-teaching</w:t>
        </w:r>
      </w:hyperlink>
      <w:r>
        <w:t xml:space="preserve"> (Accessed 5/1/20).</w:t>
      </w:r>
    </w:p>
    <w:p w14:paraId="54E42CFF" w14:textId="6CA16132" w:rsidR="00AA6DB3" w:rsidRDefault="00AA6DB3">
      <w:proofErr w:type="spellStart"/>
      <w:r>
        <w:t>Estyn.c</w:t>
      </w:r>
      <w:proofErr w:type="spellEnd"/>
      <w:r>
        <w:t xml:space="preserve"> (2017) </w:t>
      </w:r>
      <w:r>
        <w:rPr>
          <w:i/>
          <w:iCs/>
        </w:rPr>
        <w:t xml:space="preserve">‘Active and Experiential Learning’, </w:t>
      </w:r>
      <w:r>
        <w:t xml:space="preserve">Available at:  </w:t>
      </w:r>
      <w:hyperlink r:id="rId6" w:history="1">
        <w:r w:rsidRPr="00722504">
          <w:rPr>
            <w:rStyle w:val="Hyperlink"/>
          </w:rPr>
          <w:t>https://www.estyn.gov.wales/sites/www.estyn.gov.wales/files/documents/Estyn%20Active%20and%20experiential%20learning_E_Accessible_1.pdf</w:t>
        </w:r>
      </w:hyperlink>
      <w:r>
        <w:t xml:space="preserve"> (Accessed 6/1/20).</w:t>
      </w:r>
    </w:p>
    <w:p w14:paraId="7C41D715" w14:textId="4C041D48" w:rsidR="005F3A9A" w:rsidRPr="0031165A" w:rsidRDefault="005F3A9A">
      <w:pPr>
        <w:rPr>
          <w:i/>
          <w:iCs/>
        </w:rPr>
      </w:pPr>
      <w:proofErr w:type="spellStart"/>
      <w:r>
        <w:t>Estyn</w:t>
      </w:r>
      <w:proofErr w:type="spellEnd"/>
      <w:r>
        <w:t xml:space="preserve">. (2014) </w:t>
      </w:r>
      <w:r w:rsidR="00885026">
        <w:rPr>
          <w:i/>
          <w:iCs/>
        </w:rPr>
        <w:t>‘</w:t>
      </w:r>
      <w:r w:rsidR="0031165A">
        <w:rPr>
          <w:i/>
          <w:iCs/>
        </w:rPr>
        <w:t xml:space="preserve">Supplementary Guidance: Literacy and Numeracy in Primary Schools’. Available at: </w:t>
      </w:r>
    </w:p>
    <w:p w14:paraId="357A4808" w14:textId="0D93EACE" w:rsidR="00100718" w:rsidRDefault="00100718">
      <w:r>
        <w:t xml:space="preserve">Grigg, R. (2015) </w:t>
      </w:r>
      <w:r>
        <w:rPr>
          <w:i/>
          <w:iCs/>
        </w:rPr>
        <w:t xml:space="preserve">‘Becoming an Outstanding Primary School Teacher’, </w:t>
      </w:r>
      <w:r>
        <w:t>Oxon: Routledge.</w:t>
      </w:r>
    </w:p>
    <w:p w14:paraId="7EA386D2" w14:textId="4EBF3D69" w:rsidR="00EC6120" w:rsidRPr="00BD28D4" w:rsidRDefault="00EC6120">
      <w:r>
        <w:t xml:space="preserve">Hall, K. And Burk, W.M. (2004) </w:t>
      </w:r>
      <w:r w:rsidR="00BD28D4">
        <w:rPr>
          <w:i/>
          <w:iCs/>
        </w:rPr>
        <w:t xml:space="preserve">Making Formative Assessment Work, Effective Practice in the Primary Classroom’, </w:t>
      </w:r>
      <w:r w:rsidR="00BD28D4">
        <w:t>Maidenhead: Open University Press.</w:t>
      </w:r>
    </w:p>
    <w:p w14:paraId="2A261AC2" w14:textId="3D70A969" w:rsidR="00D4145A" w:rsidRPr="00F55765" w:rsidRDefault="00D4145A">
      <w:proofErr w:type="spellStart"/>
      <w:r>
        <w:t>MacBlain</w:t>
      </w:r>
      <w:proofErr w:type="spellEnd"/>
      <w:r>
        <w:t xml:space="preserve">, S. (2014) </w:t>
      </w:r>
      <w:r>
        <w:rPr>
          <w:i/>
          <w:iCs/>
        </w:rPr>
        <w:t xml:space="preserve">‘How Children Learn’, </w:t>
      </w:r>
      <w:r w:rsidR="00F55765">
        <w:t>London: Sage.</w:t>
      </w:r>
    </w:p>
    <w:p w14:paraId="0186D171" w14:textId="48901B7C" w:rsidR="00100718" w:rsidRPr="00081C9D" w:rsidRDefault="00824217">
      <w:r>
        <w:t xml:space="preserve">Pound, L. (2006) </w:t>
      </w:r>
      <w:r w:rsidR="00081C9D">
        <w:rPr>
          <w:i/>
          <w:iCs/>
        </w:rPr>
        <w:t xml:space="preserve">‘How Children Learn’ </w:t>
      </w:r>
      <w:r w:rsidR="00081C9D">
        <w:t>London: Practical Pre-School Books LTD</w:t>
      </w:r>
      <w:r w:rsidR="00CE2B3B">
        <w:t>.</w:t>
      </w:r>
    </w:p>
    <w:p w14:paraId="495DAB95" w14:textId="0A1587DB" w:rsidR="009A4B17" w:rsidRDefault="009A4B17">
      <w:r>
        <w:t xml:space="preserve">Wales Government, (2019) </w:t>
      </w:r>
      <w:r w:rsidR="00885026">
        <w:t>‘</w:t>
      </w:r>
      <w:r w:rsidR="00885026">
        <w:rPr>
          <w:i/>
          <w:iCs/>
        </w:rPr>
        <w:t xml:space="preserve">Draft Curriculum for Wales’, </w:t>
      </w:r>
      <w:r>
        <w:t xml:space="preserve">Available at: </w:t>
      </w:r>
      <w:hyperlink r:id="rId7" w:history="1">
        <w:r w:rsidRPr="0050572D">
          <w:rPr>
            <w:rStyle w:val="Hyperlink"/>
          </w:rPr>
          <w:t>https://hwb.gov.wales/draft-curriculum-for-wales-2022/?_ga=2.38789475.1520284862.1578400051-282637565.1578400051</w:t>
        </w:r>
      </w:hyperlink>
      <w:r>
        <w:t xml:space="preserve"> (Accessed 11/12/19).</w:t>
      </w:r>
    </w:p>
    <w:p w14:paraId="6FEFED24" w14:textId="5E8AF256" w:rsidR="008E7ACE" w:rsidRDefault="00E810A1">
      <w:r>
        <w:t>Wales Government, (2019)</w:t>
      </w:r>
      <w:r w:rsidR="00885026">
        <w:t xml:space="preserve"> </w:t>
      </w:r>
      <w:r w:rsidR="00885026" w:rsidRPr="00885026">
        <w:rPr>
          <w:i/>
          <w:iCs/>
        </w:rPr>
        <w:t>‘Curriculum for Wales 2008’,</w:t>
      </w:r>
      <w:r>
        <w:t xml:space="preserve"> Available at: </w:t>
      </w:r>
      <w:hyperlink r:id="rId8" w:history="1">
        <w:r w:rsidRPr="00722504">
          <w:rPr>
            <w:rStyle w:val="Hyperlink"/>
          </w:rPr>
          <w:t>https://hwb.gov.wales/curriculum-for-wales-2008/national-literacy-and-numeracy-framework-curriculum-for-wales-2008</w:t>
        </w:r>
      </w:hyperlink>
      <w:r>
        <w:t xml:space="preserve"> (Accessed 13/12/19).</w:t>
      </w:r>
    </w:p>
    <w:p w14:paraId="3C8E9355" w14:textId="0088956F" w:rsidR="00885026" w:rsidRDefault="00885026">
      <w:r>
        <w:t xml:space="preserve">Wales Government, (2015) </w:t>
      </w:r>
      <w:r>
        <w:rPr>
          <w:i/>
          <w:iCs/>
        </w:rPr>
        <w:t xml:space="preserve">‘Foundation Phase Framework’, </w:t>
      </w:r>
      <w:r>
        <w:t xml:space="preserve">Available at: </w:t>
      </w:r>
      <w:hyperlink r:id="rId9" w:history="1">
        <w:r w:rsidR="00CE2B3B" w:rsidRPr="00722504">
          <w:rPr>
            <w:rStyle w:val="Hyperlink"/>
          </w:rPr>
          <w:t>https://hwb.gov.wales/storage/d5d8e39c-b534-40cb-a3f5-7e2e126d8077/foundation-phase-framework.pdf</w:t>
        </w:r>
      </w:hyperlink>
      <w:r w:rsidR="00CE2B3B">
        <w:t xml:space="preserve"> (Accessed 4/1/20).</w:t>
      </w:r>
    </w:p>
    <w:p w14:paraId="12D971C8" w14:textId="3AEED0D0" w:rsidR="001127A6" w:rsidRDefault="001127A6"/>
    <w:p w14:paraId="76CD81A8" w14:textId="44F3F421" w:rsidR="001127A6" w:rsidRDefault="001127A6"/>
    <w:p w14:paraId="5DE9779E" w14:textId="609EDC3C" w:rsidR="001127A6" w:rsidRDefault="001127A6"/>
    <w:p w14:paraId="4973E2F5" w14:textId="7DD69FD3" w:rsidR="001127A6" w:rsidRDefault="001127A6"/>
    <w:p w14:paraId="2DBE6527" w14:textId="7C3B5A9D" w:rsidR="001127A6" w:rsidRDefault="001127A6"/>
    <w:p w14:paraId="0C1023E3" w14:textId="623D6FD7" w:rsidR="001127A6" w:rsidRDefault="001127A6"/>
    <w:p w14:paraId="2224AFA3" w14:textId="77777777" w:rsidR="001127A6" w:rsidRPr="00665668" w:rsidRDefault="001127A6" w:rsidP="001127A6">
      <w:bookmarkStart w:id="0" w:name="_Hlk29739561"/>
      <w:r>
        <w:lastRenderedPageBreak/>
        <w:t>Resource part one for Module</w:t>
      </w:r>
      <w:r w:rsidRPr="00665668">
        <w:t xml:space="preserve"> ECES5008</w:t>
      </w:r>
      <w:bookmarkEnd w:id="0"/>
      <w:r>
        <w:tab/>
      </w:r>
      <w:r>
        <w:tab/>
      </w:r>
      <w:r>
        <w:tab/>
      </w:r>
      <w:r>
        <w:tab/>
        <w:t>Student number: 1804613</w:t>
      </w:r>
    </w:p>
    <w:p w14:paraId="7472C153" w14:textId="77777777" w:rsidR="001127A6" w:rsidRPr="008E79E8" w:rsidRDefault="001127A6" w:rsidP="001127A6">
      <w:pPr>
        <w:jc w:val="center"/>
        <w:rPr>
          <w:b/>
          <w:bCs/>
          <w:sz w:val="44"/>
          <w:szCs w:val="44"/>
          <w:u w:val="single"/>
        </w:rPr>
      </w:pPr>
      <w:r w:rsidRPr="008E79E8">
        <w:rPr>
          <w:b/>
          <w:bCs/>
          <w:sz w:val="44"/>
          <w:szCs w:val="44"/>
          <w:u w:val="single"/>
        </w:rPr>
        <w:t xml:space="preserve">TASK 1 </w:t>
      </w:r>
    </w:p>
    <w:p w14:paraId="716F876F" w14:textId="77777777" w:rsidR="001127A6" w:rsidRDefault="001127A6" w:rsidP="001127A6">
      <w:pPr>
        <w:jc w:val="center"/>
        <w:rPr>
          <w:b/>
          <w:bCs/>
          <w:sz w:val="44"/>
          <w:szCs w:val="44"/>
          <w:u w:val="single"/>
        </w:rPr>
      </w:pPr>
      <w:r w:rsidRPr="008E79E8">
        <w:rPr>
          <w:b/>
          <w:bCs/>
          <w:sz w:val="44"/>
          <w:szCs w:val="44"/>
          <w:u w:val="single"/>
        </w:rPr>
        <w:t>Use Materials to Design your own Picture</w:t>
      </w:r>
    </w:p>
    <w:p w14:paraId="5EAB97F2" w14:textId="77777777" w:rsidR="001127A6" w:rsidRDefault="001127A6" w:rsidP="001127A6">
      <w:pPr>
        <w:rPr>
          <w:sz w:val="44"/>
          <w:szCs w:val="44"/>
        </w:rPr>
      </w:pPr>
    </w:p>
    <w:p w14:paraId="77F10B08" w14:textId="77777777" w:rsidR="001127A6" w:rsidRDefault="001127A6" w:rsidP="001127A6">
      <w:pPr>
        <w:pStyle w:val="ListParagraph"/>
        <w:numPr>
          <w:ilvl w:val="0"/>
          <w:numId w:val="3"/>
        </w:numPr>
        <w:rPr>
          <w:rFonts w:ascii="Comic Sans MS" w:hAnsi="Comic Sans MS"/>
          <w:sz w:val="32"/>
          <w:szCs w:val="32"/>
        </w:rPr>
      </w:pPr>
      <w:r>
        <w:rPr>
          <w:rFonts w:ascii="Comic Sans MS" w:hAnsi="Comic Sans MS"/>
          <w:sz w:val="32"/>
          <w:szCs w:val="32"/>
        </w:rPr>
        <w:t>Choose a picture you like, it could be a wolf, pig or a house.</w:t>
      </w:r>
    </w:p>
    <w:p w14:paraId="7541363A" w14:textId="77777777" w:rsidR="001127A6" w:rsidRDefault="001127A6" w:rsidP="001127A6">
      <w:pPr>
        <w:pStyle w:val="ListParagraph"/>
        <w:rPr>
          <w:rFonts w:ascii="Comic Sans MS" w:hAnsi="Comic Sans MS"/>
          <w:sz w:val="32"/>
          <w:szCs w:val="32"/>
        </w:rPr>
      </w:pPr>
    </w:p>
    <w:p w14:paraId="0B68A1CC" w14:textId="737D1EAB" w:rsidR="00170132" w:rsidRPr="00170132" w:rsidRDefault="001127A6" w:rsidP="00170132">
      <w:pPr>
        <w:pStyle w:val="ListParagraph"/>
        <w:numPr>
          <w:ilvl w:val="0"/>
          <w:numId w:val="3"/>
        </w:numPr>
        <w:rPr>
          <w:rFonts w:ascii="Comic Sans MS" w:hAnsi="Comic Sans MS"/>
          <w:sz w:val="32"/>
          <w:szCs w:val="32"/>
        </w:rPr>
      </w:pPr>
      <w:r>
        <w:rPr>
          <w:rFonts w:ascii="Comic Sans MS" w:hAnsi="Comic Sans MS"/>
          <w:sz w:val="32"/>
          <w:szCs w:val="32"/>
        </w:rPr>
        <w:t xml:space="preserve">Select as many or as little materials as you like from the available options, for example, </w:t>
      </w:r>
    </w:p>
    <w:p w14:paraId="4B386110" w14:textId="6E3C1E5B" w:rsidR="001127A6" w:rsidRDefault="00170132" w:rsidP="00170132">
      <w:pPr>
        <w:pStyle w:val="ListParagraph"/>
        <w:numPr>
          <w:ilvl w:val="1"/>
          <w:numId w:val="3"/>
        </w:numPr>
        <w:rPr>
          <w:rFonts w:ascii="Comic Sans MS" w:hAnsi="Comic Sans MS"/>
          <w:sz w:val="32"/>
          <w:szCs w:val="32"/>
        </w:rPr>
      </w:pPr>
      <w:r>
        <w:rPr>
          <w:rFonts w:ascii="Comic Sans MS" w:hAnsi="Comic Sans MS"/>
          <w:sz w:val="32"/>
          <w:szCs w:val="32"/>
        </w:rPr>
        <w:t>Straw</w:t>
      </w:r>
    </w:p>
    <w:p w14:paraId="13656BBE" w14:textId="1814B95B" w:rsidR="00170132" w:rsidRDefault="00170132" w:rsidP="00170132">
      <w:pPr>
        <w:pStyle w:val="ListParagraph"/>
        <w:numPr>
          <w:ilvl w:val="1"/>
          <w:numId w:val="3"/>
        </w:numPr>
        <w:rPr>
          <w:rFonts w:ascii="Comic Sans MS" w:hAnsi="Comic Sans MS"/>
          <w:sz w:val="32"/>
          <w:szCs w:val="32"/>
        </w:rPr>
      </w:pPr>
      <w:r>
        <w:rPr>
          <w:rFonts w:ascii="Comic Sans MS" w:hAnsi="Comic Sans MS"/>
          <w:sz w:val="32"/>
          <w:szCs w:val="32"/>
        </w:rPr>
        <w:t>Leaves</w:t>
      </w:r>
    </w:p>
    <w:p w14:paraId="6E17A023" w14:textId="75973A77" w:rsidR="00170132" w:rsidRDefault="00170132" w:rsidP="00170132">
      <w:pPr>
        <w:pStyle w:val="ListParagraph"/>
        <w:numPr>
          <w:ilvl w:val="1"/>
          <w:numId w:val="3"/>
        </w:numPr>
        <w:rPr>
          <w:rFonts w:ascii="Comic Sans MS" w:hAnsi="Comic Sans MS"/>
          <w:sz w:val="32"/>
          <w:szCs w:val="32"/>
        </w:rPr>
      </w:pPr>
      <w:r>
        <w:rPr>
          <w:rFonts w:ascii="Comic Sans MS" w:hAnsi="Comic Sans MS"/>
          <w:sz w:val="32"/>
          <w:szCs w:val="32"/>
        </w:rPr>
        <w:t>Twigs</w:t>
      </w:r>
    </w:p>
    <w:p w14:paraId="45AAEB7B" w14:textId="3CECE169" w:rsidR="00170132" w:rsidRDefault="00170132" w:rsidP="00170132">
      <w:pPr>
        <w:pStyle w:val="ListParagraph"/>
        <w:numPr>
          <w:ilvl w:val="1"/>
          <w:numId w:val="3"/>
        </w:numPr>
        <w:rPr>
          <w:rFonts w:ascii="Comic Sans MS" w:hAnsi="Comic Sans MS"/>
          <w:sz w:val="32"/>
          <w:szCs w:val="32"/>
        </w:rPr>
      </w:pPr>
      <w:r>
        <w:rPr>
          <w:rFonts w:ascii="Comic Sans MS" w:hAnsi="Comic Sans MS"/>
          <w:sz w:val="32"/>
          <w:szCs w:val="32"/>
        </w:rPr>
        <w:t>Pom-poms</w:t>
      </w:r>
    </w:p>
    <w:p w14:paraId="66903EC0" w14:textId="6D2ED018" w:rsidR="00170132" w:rsidRDefault="00170132" w:rsidP="00170132">
      <w:pPr>
        <w:pStyle w:val="ListParagraph"/>
        <w:numPr>
          <w:ilvl w:val="1"/>
          <w:numId w:val="3"/>
        </w:numPr>
        <w:rPr>
          <w:rFonts w:ascii="Comic Sans MS" w:hAnsi="Comic Sans MS"/>
          <w:sz w:val="32"/>
          <w:szCs w:val="32"/>
        </w:rPr>
      </w:pPr>
      <w:r>
        <w:rPr>
          <w:rFonts w:ascii="Comic Sans MS" w:hAnsi="Comic Sans MS"/>
          <w:sz w:val="32"/>
          <w:szCs w:val="32"/>
        </w:rPr>
        <w:t>Pipe cleaners</w:t>
      </w:r>
    </w:p>
    <w:p w14:paraId="273B93E5" w14:textId="4F982330" w:rsidR="00170132" w:rsidRDefault="00170132" w:rsidP="00962754">
      <w:pPr>
        <w:pStyle w:val="ListParagraph"/>
        <w:numPr>
          <w:ilvl w:val="1"/>
          <w:numId w:val="3"/>
        </w:numPr>
        <w:rPr>
          <w:rFonts w:ascii="Comic Sans MS" w:hAnsi="Comic Sans MS"/>
          <w:sz w:val="32"/>
          <w:szCs w:val="32"/>
        </w:rPr>
      </w:pPr>
      <w:proofErr w:type="spellStart"/>
      <w:r>
        <w:rPr>
          <w:rFonts w:ascii="Comic Sans MS" w:hAnsi="Comic Sans MS"/>
          <w:sz w:val="32"/>
          <w:szCs w:val="32"/>
        </w:rPr>
        <w:t>Coloured</w:t>
      </w:r>
      <w:proofErr w:type="spellEnd"/>
      <w:r>
        <w:rPr>
          <w:rFonts w:ascii="Comic Sans MS" w:hAnsi="Comic Sans MS"/>
          <w:sz w:val="32"/>
          <w:szCs w:val="32"/>
        </w:rPr>
        <w:t xml:space="preserve"> paper, scrunched or flat</w:t>
      </w:r>
    </w:p>
    <w:p w14:paraId="1A8AB9BD" w14:textId="3F10F9D1" w:rsidR="00962754" w:rsidRDefault="00962754" w:rsidP="00962754">
      <w:pPr>
        <w:pStyle w:val="ListParagraph"/>
        <w:numPr>
          <w:ilvl w:val="1"/>
          <w:numId w:val="3"/>
        </w:numPr>
        <w:rPr>
          <w:rFonts w:ascii="Comic Sans MS" w:hAnsi="Comic Sans MS"/>
          <w:sz w:val="32"/>
          <w:szCs w:val="32"/>
        </w:rPr>
      </w:pPr>
      <w:proofErr w:type="spellStart"/>
      <w:r>
        <w:rPr>
          <w:rFonts w:ascii="Comic Sans MS" w:hAnsi="Comic Sans MS"/>
          <w:sz w:val="32"/>
          <w:szCs w:val="32"/>
        </w:rPr>
        <w:t>Colouring</w:t>
      </w:r>
      <w:proofErr w:type="spellEnd"/>
      <w:r>
        <w:rPr>
          <w:rFonts w:ascii="Comic Sans MS" w:hAnsi="Comic Sans MS"/>
          <w:sz w:val="32"/>
          <w:szCs w:val="32"/>
        </w:rPr>
        <w:t xml:space="preserve"> pencils</w:t>
      </w:r>
    </w:p>
    <w:p w14:paraId="094CAA22" w14:textId="77777777" w:rsidR="00962754" w:rsidRPr="00962754" w:rsidRDefault="00962754" w:rsidP="00962754">
      <w:pPr>
        <w:pStyle w:val="ListParagraph"/>
        <w:ind w:left="1440"/>
        <w:rPr>
          <w:rFonts w:ascii="Comic Sans MS" w:hAnsi="Comic Sans MS"/>
          <w:sz w:val="32"/>
          <w:szCs w:val="32"/>
        </w:rPr>
      </w:pPr>
    </w:p>
    <w:p w14:paraId="4CF092D4" w14:textId="77777777" w:rsidR="001127A6" w:rsidRDefault="001127A6" w:rsidP="001127A6">
      <w:pPr>
        <w:pStyle w:val="ListParagraph"/>
        <w:numPr>
          <w:ilvl w:val="0"/>
          <w:numId w:val="3"/>
        </w:numPr>
        <w:rPr>
          <w:rFonts w:ascii="Comic Sans MS" w:hAnsi="Comic Sans MS"/>
          <w:sz w:val="32"/>
          <w:szCs w:val="32"/>
        </w:rPr>
      </w:pPr>
      <w:r>
        <w:rPr>
          <w:rFonts w:ascii="Comic Sans MS" w:hAnsi="Comic Sans MS"/>
          <w:sz w:val="32"/>
          <w:szCs w:val="32"/>
        </w:rPr>
        <w:t>Use the glue stick to stick your objects to the pictures, thinking about the Three Little Pigs story we have read.</w:t>
      </w:r>
    </w:p>
    <w:p w14:paraId="443DBE0F" w14:textId="77777777" w:rsidR="001127A6" w:rsidRPr="008E79E8" w:rsidRDefault="001127A6" w:rsidP="001127A6">
      <w:pPr>
        <w:pStyle w:val="ListParagraph"/>
        <w:rPr>
          <w:rFonts w:ascii="Comic Sans MS" w:hAnsi="Comic Sans MS"/>
          <w:sz w:val="32"/>
          <w:szCs w:val="32"/>
        </w:rPr>
      </w:pPr>
    </w:p>
    <w:p w14:paraId="0FB126A2" w14:textId="77777777" w:rsidR="001127A6" w:rsidRDefault="001127A6" w:rsidP="001127A6">
      <w:pPr>
        <w:pStyle w:val="ListParagraph"/>
        <w:numPr>
          <w:ilvl w:val="0"/>
          <w:numId w:val="3"/>
        </w:numPr>
        <w:rPr>
          <w:rFonts w:ascii="Comic Sans MS" w:hAnsi="Comic Sans MS"/>
          <w:sz w:val="32"/>
          <w:szCs w:val="32"/>
        </w:rPr>
      </w:pPr>
      <w:r>
        <w:rPr>
          <w:rFonts w:ascii="Comic Sans MS" w:hAnsi="Comic Sans MS"/>
          <w:sz w:val="32"/>
          <w:szCs w:val="32"/>
        </w:rPr>
        <w:t>Be as creative as you like!</w:t>
      </w:r>
    </w:p>
    <w:p w14:paraId="1A23DEE2" w14:textId="77777777" w:rsidR="001127A6" w:rsidRPr="000F6952" w:rsidRDefault="001127A6" w:rsidP="001127A6">
      <w:pPr>
        <w:pStyle w:val="ListParagraph"/>
        <w:rPr>
          <w:rFonts w:ascii="Comic Sans MS" w:hAnsi="Comic Sans MS"/>
          <w:sz w:val="32"/>
          <w:szCs w:val="32"/>
        </w:rPr>
      </w:pPr>
    </w:p>
    <w:p w14:paraId="6D2A4942" w14:textId="274DAF10" w:rsidR="001127A6" w:rsidRDefault="001127A6" w:rsidP="001127A6">
      <w:pPr>
        <w:pStyle w:val="ListParagraph"/>
        <w:numPr>
          <w:ilvl w:val="0"/>
          <w:numId w:val="3"/>
        </w:numPr>
        <w:rPr>
          <w:rFonts w:ascii="Comic Sans MS" w:hAnsi="Comic Sans MS"/>
          <w:sz w:val="32"/>
          <w:szCs w:val="32"/>
        </w:rPr>
      </w:pPr>
      <w:r>
        <w:rPr>
          <w:rFonts w:ascii="Comic Sans MS" w:hAnsi="Comic Sans MS"/>
          <w:sz w:val="32"/>
          <w:szCs w:val="32"/>
        </w:rPr>
        <w:t>When you have finished take your pictures to the drying table.</w:t>
      </w:r>
    </w:p>
    <w:p w14:paraId="6A41BD12" w14:textId="2C3BF6DF" w:rsidR="003A64BA" w:rsidRDefault="003A64BA" w:rsidP="003A64BA">
      <w:pPr>
        <w:rPr>
          <w:rFonts w:ascii="Comic Sans MS" w:hAnsi="Comic Sans MS"/>
          <w:sz w:val="32"/>
          <w:szCs w:val="32"/>
        </w:rPr>
      </w:pPr>
    </w:p>
    <w:p w14:paraId="137AA6C0" w14:textId="7ADB67EC" w:rsidR="003A64BA" w:rsidRDefault="003A64BA" w:rsidP="003A64BA">
      <w:r>
        <w:lastRenderedPageBreak/>
        <w:t>Resource part one for Module</w:t>
      </w:r>
      <w:r w:rsidRPr="00665668">
        <w:t xml:space="preserve"> ECES5008</w:t>
      </w:r>
    </w:p>
    <w:p w14:paraId="4E2ED2FA" w14:textId="414F31E9" w:rsidR="003A64BA" w:rsidRDefault="003A64BA" w:rsidP="003A64BA">
      <w:r>
        <w:rPr>
          <w:noProof/>
        </w:rPr>
        <w:drawing>
          <wp:inline distT="0" distB="0" distL="0" distR="0" wp14:anchorId="163A9E60" wp14:editId="051FF7CC">
            <wp:extent cx="5943600" cy="4462272"/>
            <wp:effectExtent l="0" t="2223"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943600" cy="4462272"/>
                    </a:xfrm>
                    <a:prstGeom prst="rect">
                      <a:avLst/>
                    </a:prstGeom>
                    <a:noFill/>
                    <a:ln>
                      <a:noFill/>
                    </a:ln>
                  </pic:spPr>
                </pic:pic>
              </a:graphicData>
            </a:graphic>
          </wp:inline>
        </w:drawing>
      </w:r>
      <w:bookmarkStart w:id="1" w:name="_GoBack"/>
      <w:bookmarkEnd w:id="1"/>
    </w:p>
    <w:p w14:paraId="16D7CE89" w14:textId="77777777" w:rsidR="003A64BA" w:rsidRPr="003A64BA" w:rsidRDefault="003A64BA" w:rsidP="003A64BA">
      <w:pPr>
        <w:rPr>
          <w:rFonts w:cstheme="minorHAnsi"/>
        </w:rPr>
      </w:pPr>
    </w:p>
    <w:p w14:paraId="244370BE" w14:textId="77777777" w:rsidR="001127A6" w:rsidRPr="00885026" w:rsidRDefault="001127A6"/>
    <w:sectPr w:rsidR="001127A6" w:rsidRPr="008850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B81F39"/>
    <w:multiLevelType w:val="hybridMultilevel"/>
    <w:tmpl w:val="FC18F2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AA419A"/>
    <w:multiLevelType w:val="hybridMultilevel"/>
    <w:tmpl w:val="A874091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FF078BF"/>
    <w:multiLevelType w:val="hybridMultilevel"/>
    <w:tmpl w:val="3280E674"/>
    <w:lvl w:ilvl="0" w:tplc="4808EB30">
      <w:numFmt w:val="bullet"/>
      <w:lvlText w:val="-"/>
      <w:lvlJc w:val="left"/>
      <w:pPr>
        <w:ind w:left="720" w:hanging="360"/>
      </w:pPr>
      <w:rPr>
        <w:rFonts w:ascii="Cambria" w:eastAsiaTheme="minorHAnsi"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0FF"/>
    <w:rsid w:val="0003004E"/>
    <w:rsid w:val="0007087E"/>
    <w:rsid w:val="00081C9D"/>
    <w:rsid w:val="000B75ED"/>
    <w:rsid w:val="00100718"/>
    <w:rsid w:val="00101445"/>
    <w:rsid w:val="00107B24"/>
    <w:rsid w:val="001127A6"/>
    <w:rsid w:val="00141DD6"/>
    <w:rsid w:val="00170132"/>
    <w:rsid w:val="001E4B70"/>
    <w:rsid w:val="002058FB"/>
    <w:rsid w:val="00210F3F"/>
    <w:rsid w:val="00284B77"/>
    <w:rsid w:val="002C3730"/>
    <w:rsid w:val="002D4826"/>
    <w:rsid w:val="00302ABB"/>
    <w:rsid w:val="0031165A"/>
    <w:rsid w:val="00312897"/>
    <w:rsid w:val="0033168B"/>
    <w:rsid w:val="00332910"/>
    <w:rsid w:val="00393A34"/>
    <w:rsid w:val="003A64BA"/>
    <w:rsid w:val="003B0446"/>
    <w:rsid w:val="004340C9"/>
    <w:rsid w:val="004367CC"/>
    <w:rsid w:val="004614BA"/>
    <w:rsid w:val="00473DDF"/>
    <w:rsid w:val="004A067B"/>
    <w:rsid w:val="004B15C4"/>
    <w:rsid w:val="00530F7B"/>
    <w:rsid w:val="00574F5B"/>
    <w:rsid w:val="0059132A"/>
    <w:rsid w:val="00596B02"/>
    <w:rsid w:val="005F3A9A"/>
    <w:rsid w:val="006061F1"/>
    <w:rsid w:val="00610ADB"/>
    <w:rsid w:val="00623398"/>
    <w:rsid w:val="00666B69"/>
    <w:rsid w:val="006A3C30"/>
    <w:rsid w:val="006C5771"/>
    <w:rsid w:val="006D4C9D"/>
    <w:rsid w:val="006F6E1D"/>
    <w:rsid w:val="007577F2"/>
    <w:rsid w:val="00764990"/>
    <w:rsid w:val="00765935"/>
    <w:rsid w:val="007742F8"/>
    <w:rsid w:val="007A4AF6"/>
    <w:rsid w:val="007B3A7C"/>
    <w:rsid w:val="007E4DA8"/>
    <w:rsid w:val="007E6B27"/>
    <w:rsid w:val="007F2DC1"/>
    <w:rsid w:val="00820E60"/>
    <w:rsid w:val="00824217"/>
    <w:rsid w:val="00854369"/>
    <w:rsid w:val="00862F42"/>
    <w:rsid w:val="00885026"/>
    <w:rsid w:val="008E1BAC"/>
    <w:rsid w:val="008E7ACE"/>
    <w:rsid w:val="00901E47"/>
    <w:rsid w:val="00904BC1"/>
    <w:rsid w:val="00962754"/>
    <w:rsid w:val="00981124"/>
    <w:rsid w:val="00986059"/>
    <w:rsid w:val="009A4B17"/>
    <w:rsid w:val="009B466E"/>
    <w:rsid w:val="009D70AB"/>
    <w:rsid w:val="009E766A"/>
    <w:rsid w:val="00A66BB1"/>
    <w:rsid w:val="00A73371"/>
    <w:rsid w:val="00A76027"/>
    <w:rsid w:val="00A81A7A"/>
    <w:rsid w:val="00AA696F"/>
    <w:rsid w:val="00AA6DB3"/>
    <w:rsid w:val="00AB5D96"/>
    <w:rsid w:val="00B10E71"/>
    <w:rsid w:val="00B219EA"/>
    <w:rsid w:val="00B23705"/>
    <w:rsid w:val="00B66174"/>
    <w:rsid w:val="00B71B77"/>
    <w:rsid w:val="00BB682B"/>
    <w:rsid w:val="00BC66DE"/>
    <w:rsid w:val="00BD28D4"/>
    <w:rsid w:val="00BD3EE4"/>
    <w:rsid w:val="00BE5CC0"/>
    <w:rsid w:val="00BF0D48"/>
    <w:rsid w:val="00BF78B2"/>
    <w:rsid w:val="00C13C23"/>
    <w:rsid w:val="00C5608B"/>
    <w:rsid w:val="00C6008E"/>
    <w:rsid w:val="00C7517A"/>
    <w:rsid w:val="00CA09CB"/>
    <w:rsid w:val="00CB5CF6"/>
    <w:rsid w:val="00CC204B"/>
    <w:rsid w:val="00CD11FA"/>
    <w:rsid w:val="00CE1523"/>
    <w:rsid w:val="00CE2B3B"/>
    <w:rsid w:val="00D4145A"/>
    <w:rsid w:val="00D57A75"/>
    <w:rsid w:val="00D74C2C"/>
    <w:rsid w:val="00D810CF"/>
    <w:rsid w:val="00DA54DA"/>
    <w:rsid w:val="00DF60FF"/>
    <w:rsid w:val="00E011A9"/>
    <w:rsid w:val="00E34B30"/>
    <w:rsid w:val="00E52930"/>
    <w:rsid w:val="00E62E1A"/>
    <w:rsid w:val="00E810A1"/>
    <w:rsid w:val="00EC6120"/>
    <w:rsid w:val="00F01608"/>
    <w:rsid w:val="00F37A01"/>
    <w:rsid w:val="00F55765"/>
    <w:rsid w:val="00F84962"/>
    <w:rsid w:val="00F96069"/>
    <w:rsid w:val="00F9775E"/>
    <w:rsid w:val="00FD22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814A2"/>
  <w15:chartTrackingRefBased/>
  <w15:docId w15:val="{8F03E027-CB41-4AE8-89A1-013878FF7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A696F"/>
    <w:pPr>
      <w:keepNext/>
      <w:framePr w:hSpace="180" w:wrap="notBeside" w:hAnchor="margin" w:y="-1240"/>
      <w:spacing w:after="0" w:line="240" w:lineRule="auto"/>
      <w:outlineLvl w:val="0"/>
    </w:pPr>
    <w:rPr>
      <w:rFonts w:ascii="Arial" w:eastAsia="Times New Roman" w:hAnsi="Arial" w:cs="Arial"/>
      <w:sz w:val="28"/>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4B17"/>
    <w:rPr>
      <w:color w:val="0563C1" w:themeColor="hyperlink"/>
      <w:u w:val="single"/>
    </w:rPr>
  </w:style>
  <w:style w:type="character" w:styleId="UnresolvedMention">
    <w:name w:val="Unresolved Mention"/>
    <w:basedOn w:val="DefaultParagraphFont"/>
    <w:uiPriority w:val="99"/>
    <w:semiHidden/>
    <w:unhideWhenUsed/>
    <w:rsid w:val="009A4B17"/>
    <w:rPr>
      <w:color w:val="605E5C"/>
      <w:shd w:val="clear" w:color="auto" w:fill="E1DFDD"/>
    </w:rPr>
  </w:style>
  <w:style w:type="paragraph" w:styleId="ListParagraph">
    <w:name w:val="List Paragraph"/>
    <w:basedOn w:val="Normal"/>
    <w:uiPriority w:val="34"/>
    <w:qFormat/>
    <w:rsid w:val="004B15C4"/>
    <w:pPr>
      <w:ind w:left="720"/>
      <w:contextualSpacing/>
    </w:pPr>
  </w:style>
  <w:style w:type="character" w:customStyle="1" w:styleId="Heading1Char">
    <w:name w:val="Heading 1 Char"/>
    <w:basedOn w:val="DefaultParagraphFont"/>
    <w:link w:val="Heading1"/>
    <w:rsid w:val="00AA696F"/>
    <w:rPr>
      <w:rFonts w:ascii="Arial" w:eastAsia="Times New Roman" w:hAnsi="Arial" w:cs="Arial"/>
      <w:sz w:val="28"/>
      <w:szCs w:val="24"/>
      <w:lang w:val="en-GB"/>
    </w:rPr>
  </w:style>
  <w:style w:type="table" w:styleId="TableGrid">
    <w:name w:val="Table Grid"/>
    <w:basedOn w:val="TableNormal"/>
    <w:uiPriority w:val="59"/>
    <w:rsid w:val="00AA696F"/>
    <w:pPr>
      <w:spacing w:after="0" w:line="240" w:lineRule="auto"/>
    </w:pPr>
    <w:rPr>
      <w:sz w:val="24"/>
      <w:szCs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2008/national-literacy-and-numeracy-framework-curriculum-for-wales-2008" TargetMode="External"/><Relationship Id="rId3" Type="http://schemas.openxmlformats.org/officeDocument/2006/relationships/settings" Target="settings.xml"/><Relationship Id="rId7" Type="http://schemas.openxmlformats.org/officeDocument/2006/relationships/hyperlink" Target="https://hwb.gov.wales/draft-curriculum-for-wales-2022/?_ga=2.38789475.1520284862.1578400051-282637565.157840005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sites/www.estyn.gov.wales/files/documents/Estyn%20Active%20and%20experiential%20learning_E_Accessible_1.pdf" TargetMode="External"/><Relationship Id="rId11" Type="http://schemas.openxmlformats.org/officeDocument/2006/relationships/fontTable" Target="fontTable.xml"/><Relationship Id="rId5" Type="http://schemas.openxmlformats.org/officeDocument/2006/relationships/hyperlink" Target="https://education.gov.gy/web/index.php/teachers/tips-for-teaching/item/2036-the-importance-of-learning-materials-in-teaching" TargetMode="Externa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2681</Words>
  <Characters>15285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James</dc:creator>
  <cp:keywords/>
  <dc:description/>
  <cp:lastModifiedBy>Saffron James</cp:lastModifiedBy>
  <cp:revision>2</cp:revision>
  <dcterms:created xsi:type="dcterms:W3CDTF">2020-01-12T16:40:00Z</dcterms:created>
  <dcterms:modified xsi:type="dcterms:W3CDTF">2020-01-12T16:40:00Z</dcterms:modified>
</cp:coreProperties>
</file>