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705751629"/>
        <w:docPartObj>
          <w:docPartGallery w:val="Cover Pages"/>
          <w:docPartUnique/>
        </w:docPartObj>
      </w:sdtPr>
      <w:sdtEndPr>
        <w:rPr>
          <w:b/>
          <w:bCs/>
          <w:color w:val="1F3864" w:themeColor="accent1" w:themeShade="80"/>
        </w:rPr>
      </w:sdtEndPr>
      <w:sdtContent>
        <w:p w14:paraId="207D4CD7" w14:textId="52D06D26" w:rsidR="00510FD9" w:rsidRDefault="00510FD9">
          <w:pPr>
            <w:pStyle w:val="NoSpacing"/>
          </w:pPr>
          <w:r>
            <w:rPr>
              <w:noProof/>
            </w:rPr>
            <mc:AlternateContent>
              <mc:Choice Requires="wpg">
                <w:drawing>
                  <wp:anchor distT="0" distB="0" distL="114300" distR="114300" simplePos="0" relativeHeight="251658240" behindDoc="1" locked="0" layoutInCell="1" allowOverlap="1" wp14:anchorId="01F99A3E" wp14:editId="5F9EF09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7-26T00:00:00Z">
                                      <w:dateFormat w:val="M/d/yyyy"/>
                                      <w:lid w:val="en-US"/>
                                      <w:storeMappedDataAs w:val="dateTime"/>
                                      <w:calendar w:val="gregorian"/>
                                    </w:date>
                                  </w:sdtPr>
                                  <w:sdtEndPr/>
                                  <w:sdtContent>
                                    <w:p w14:paraId="1DD0BFD8" w14:textId="6FCE11CF" w:rsidR="00510FD9" w:rsidRDefault="00CC6A91">
                                      <w:pPr>
                                        <w:pStyle w:val="NoSpacing"/>
                                        <w:jc w:val="right"/>
                                        <w:rPr>
                                          <w:color w:val="FFFFFF" w:themeColor="background1"/>
                                          <w:sz w:val="28"/>
                                          <w:szCs w:val="28"/>
                                        </w:rPr>
                                      </w:pPr>
                                      <w:r>
                                        <w:rPr>
                                          <w:color w:val="FFFFFF" w:themeColor="background1"/>
                                          <w:sz w:val="28"/>
                                          <w:szCs w:val="28"/>
                                        </w:rPr>
                                        <w:t>7/26/2021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1F99A3E"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7-26T00:00:00Z">
                                <w:dateFormat w:val="M/d/yyyy"/>
                                <w:lid w:val="en-US"/>
                                <w:storeMappedDataAs w:val="dateTime"/>
                                <w:calendar w:val="gregorian"/>
                              </w:date>
                            </w:sdtPr>
                            <w:sdtContent>
                              <w:p w14:paraId="1DD0BFD8" w14:textId="6FCE11CF" w:rsidR="00510FD9" w:rsidRDefault="00CC6A91">
                                <w:pPr>
                                  <w:pStyle w:val="NoSpacing"/>
                                  <w:jc w:val="right"/>
                                  <w:rPr>
                                    <w:color w:val="FFFFFF" w:themeColor="background1"/>
                                    <w:sz w:val="28"/>
                                    <w:szCs w:val="28"/>
                                  </w:rPr>
                                </w:pPr>
                                <w:r>
                                  <w:rPr>
                                    <w:color w:val="FFFFFF" w:themeColor="background1"/>
                                    <w:sz w:val="28"/>
                                    <w:szCs w:val="28"/>
                                  </w:rPr>
                                  <w:t>7/26/2021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F8100A3" wp14:editId="4302630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5C9696" w14:textId="7944E5CF" w:rsidR="00510FD9" w:rsidRDefault="00F64B1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10FD9">
                                      <w:rPr>
                                        <w:color w:val="4472C4" w:themeColor="accent1"/>
                                        <w:sz w:val="26"/>
                                        <w:szCs w:val="26"/>
                                      </w:rPr>
                                      <w:t>Omeneke Yusuf</w:t>
                                    </w:r>
                                    <w:r w:rsidR="00E5289A">
                                      <w:rPr>
                                        <w:color w:val="4472C4" w:themeColor="accent1"/>
                                        <w:sz w:val="26"/>
                                        <w:szCs w:val="26"/>
                                      </w:rPr>
                                      <w:t xml:space="preserve"> (2009232)</w:t>
                                    </w:r>
                                  </w:sdtContent>
                                </w:sdt>
                              </w:p>
                              <w:p w14:paraId="3709DF85" w14:textId="388FF636" w:rsidR="00510FD9" w:rsidRDefault="00F64B1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5289A">
                                      <w:rPr>
                                        <w:caps/>
                                        <w:color w:val="595959" w:themeColor="text1" w:themeTint="A6"/>
                                        <w:sz w:val="20"/>
                                        <w:szCs w:val="20"/>
                                      </w:rPr>
                                      <w:t>REBECCA KA</w:t>
                                    </w:r>
                                    <w:r w:rsidR="000408D7">
                                      <w:rPr>
                                        <w:caps/>
                                        <w:color w:val="595959" w:themeColor="text1" w:themeTint="A6"/>
                                        <w:sz w:val="20"/>
                                        <w:szCs w:val="20"/>
                                      </w:rPr>
                                      <w:t>VAN</w:t>
                                    </w:r>
                                    <w:r w:rsidR="008847EE">
                                      <w:rPr>
                                        <w:caps/>
                                        <w:color w:val="595959" w:themeColor="text1" w:themeTint="A6"/>
                                        <w:sz w:val="20"/>
                                        <w:szCs w:val="20"/>
                                      </w:rPr>
                                      <w:t>A</w:t>
                                    </w:r>
                                    <w:r w:rsidR="000408D7">
                                      <w:rPr>
                                        <w:caps/>
                                        <w:color w:val="595959" w:themeColor="text1" w:themeTint="A6"/>
                                        <w:sz w:val="20"/>
                                        <w:szCs w:val="20"/>
                                      </w:rPr>
                                      <w:t>GH (LECTURER)</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F8100A3" id="_x0000_t202" coordsize="21600,21600" o:spt="202" path="m,l,21600r21600,l21600,xe">
                    <v:stroke joinstyle="miter"/>
                    <v:path gradientshapeok="t" o:connecttype="rect"/>
                  </v:shapetype>
                  <v:shape id="Text Box 3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C5C9696" w14:textId="7944E5CF" w:rsidR="00510FD9" w:rsidRDefault="00510FD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Omeneke Yusuf</w:t>
                              </w:r>
                              <w:r w:rsidR="00E5289A">
                                <w:rPr>
                                  <w:color w:val="4472C4" w:themeColor="accent1"/>
                                  <w:sz w:val="26"/>
                                  <w:szCs w:val="26"/>
                                </w:rPr>
                                <w:t xml:space="preserve"> (2009232)</w:t>
                              </w:r>
                            </w:sdtContent>
                          </w:sdt>
                        </w:p>
                        <w:p w14:paraId="3709DF85" w14:textId="388FF636" w:rsidR="00510FD9" w:rsidRDefault="00510FD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5289A">
                                <w:rPr>
                                  <w:caps/>
                                  <w:color w:val="595959" w:themeColor="text1" w:themeTint="A6"/>
                                  <w:sz w:val="20"/>
                                  <w:szCs w:val="20"/>
                                </w:rPr>
                                <w:t>REBECCA KA</w:t>
                              </w:r>
                              <w:r w:rsidR="000408D7">
                                <w:rPr>
                                  <w:caps/>
                                  <w:color w:val="595959" w:themeColor="text1" w:themeTint="A6"/>
                                  <w:sz w:val="20"/>
                                  <w:szCs w:val="20"/>
                                </w:rPr>
                                <w:t>VAN</w:t>
                              </w:r>
                              <w:r w:rsidR="008847EE">
                                <w:rPr>
                                  <w:caps/>
                                  <w:color w:val="595959" w:themeColor="text1" w:themeTint="A6"/>
                                  <w:sz w:val="20"/>
                                  <w:szCs w:val="20"/>
                                </w:rPr>
                                <w:t>A</w:t>
                              </w:r>
                              <w:r w:rsidR="000408D7">
                                <w:rPr>
                                  <w:caps/>
                                  <w:color w:val="595959" w:themeColor="text1" w:themeTint="A6"/>
                                  <w:sz w:val="20"/>
                                  <w:szCs w:val="20"/>
                                </w:rPr>
                                <w:t>GH (LECTURER)</w:t>
                              </w:r>
                            </w:sdtContent>
                          </w:sdt>
                        </w:p>
                      </w:txbxContent>
                    </v:textbox>
                    <w10:wrap anchorx="page" anchory="page"/>
                  </v:shape>
                </w:pict>
              </mc:Fallback>
            </mc:AlternateContent>
          </w:r>
        </w:p>
        <w:p w14:paraId="0E7446E7" w14:textId="20F81A75" w:rsidR="00510FD9" w:rsidRDefault="00112E82">
          <w:pPr>
            <w:rPr>
              <w:b/>
              <w:bCs/>
              <w:color w:val="1F3864" w:themeColor="accent1" w:themeShade="80"/>
            </w:rPr>
          </w:pPr>
          <w:r>
            <w:rPr>
              <w:noProof/>
            </w:rPr>
            <mc:AlternateContent>
              <mc:Choice Requires="wps">
                <w:drawing>
                  <wp:anchor distT="0" distB="0" distL="114300" distR="114300" simplePos="0" relativeHeight="251658241" behindDoc="0" locked="0" layoutInCell="1" allowOverlap="1" wp14:anchorId="4D9CE585" wp14:editId="368FCFE7">
                    <wp:simplePos x="0" y="0"/>
                    <wp:positionH relativeFrom="page">
                      <wp:posOffset>2413000</wp:posOffset>
                    </wp:positionH>
                    <wp:positionV relativeFrom="page">
                      <wp:posOffset>1092200</wp:posOffset>
                    </wp:positionV>
                    <wp:extent cx="5103495" cy="805966"/>
                    <wp:effectExtent l="0" t="0" r="1905" b="13335"/>
                    <wp:wrapNone/>
                    <wp:docPr id="1" name="Text Box 1"/>
                    <wp:cNvGraphicFramePr/>
                    <a:graphic xmlns:a="http://schemas.openxmlformats.org/drawingml/2006/main">
                      <a:graphicData uri="http://schemas.microsoft.com/office/word/2010/wordprocessingShape">
                        <wps:wsp>
                          <wps:cNvSpPr txBox="1"/>
                          <wps:spPr>
                            <a:xfrm>
                              <a:off x="0" y="0"/>
                              <a:ext cx="5103495" cy="80596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D0C1DE" w14:textId="0A0B578F" w:rsidR="00510FD9" w:rsidRPr="00112E82" w:rsidRDefault="00F64B10">
                                <w:pPr>
                                  <w:pStyle w:val="NoSpacing"/>
                                  <w:rPr>
                                    <w:rFonts w:ascii="Arial" w:eastAsiaTheme="majorEastAsia" w:hAnsi="Arial" w:cs="Arial"/>
                                    <w:color w:val="262626" w:themeColor="text1" w:themeTint="D9"/>
                                    <w:sz w:val="56"/>
                                    <w:szCs w:val="56"/>
                                  </w:rPr>
                                </w:pPr>
                                <w:sdt>
                                  <w:sdtPr>
                                    <w:rPr>
                                      <w:rFonts w:ascii="Arial" w:eastAsiaTheme="majorEastAsia" w:hAnsi="Arial" w:cs="Arial"/>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12E82" w:rsidRPr="00D52987">
                                      <w:rPr>
                                        <w:rFonts w:ascii="Arial" w:eastAsiaTheme="majorEastAsia" w:hAnsi="Arial" w:cs="Arial"/>
                                        <w:color w:val="262626" w:themeColor="text1" w:themeTint="D9"/>
                                        <w:sz w:val="48"/>
                                        <w:szCs w:val="48"/>
                                      </w:rPr>
                                      <w:t>PSYCHOLOGY (</w:t>
                                    </w:r>
                                    <w:r w:rsidR="00C26D4D" w:rsidRPr="00D52987">
                                      <w:rPr>
                                        <w:rFonts w:ascii="Arial" w:eastAsiaTheme="majorEastAsia" w:hAnsi="Arial" w:cs="Arial"/>
                                        <w:color w:val="262626" w:themeColor="text1" w:themeTint="D9"/>
                                        <w:sz w:val="48"/>
                                        <w:szCs w:val="48"/>
                                      </w:rPr>
                                      <w:t>BMS</w:t>
                                    </w:r>
                                    <w:r w:rsidR="00112E82" w:rsidRPr="00D52987">
                                      <w:rPr>
                                        <w:rFonts w:ascii="Arial" w:eastAsiaTheme="majorEastAsia" w:hAnsi="Arial" w:cs="Arial"/>
                                        <w:color w:val="262626" w:themeColor="text1" w:themeTint="D9"/>
                                        <w:sz w:val="48"/>
                                        <w:szCs w:val="48"/>
                                      </w:rPr>
                                      <w:t>W</w:t>
                                    </w:r>
                                    <w:r w:rsidR="00C26D4D" w:rsidRPr="00D52987">
                                      <w:rPr>
                                        <w:rFonts w:ascii="Arial" w:eastAsiaTheme="majorEastAsia" w:hAnsi="Arial" w:cs="Arial"/>
                                        <w:color w:val="262626" w:themeColor="text1" w:themeTint="D9"/>
                                        <w:sz w:val="48"/>
                                        <w:szCs w:val="48"/>
                                      </w:rPr>
                                      <w:t>400</w:t>
                                    </w:r>
                                    <w:r w:rsidR="0087413E" w:rsidRPr="00D52987">
                                      <w:rPr>
                                        <w:rFonts w:ascii="Arial" w:eastAsiaTheme="majorEastAsia" w:hAnsi="Arial" w:cs="Arial"/>
                                        <w:color w:val="262626" w:themeColor="text1" w:themeTint="D9"/>
                                        <w:sz w:val="48"/>
                                        <w:szCs w:val="48"/>
                                      </w:rPr>
                                      <w:t>3</w:t>
                                    </w:r>
                                    <w:r w:rsidR="00925CBC" w:rsidRPr="00D52987">
                                      <w:rPr>
                                        <w:rFonts w:ascii="Arial" w:eastAsiaTheme="majorEastAsia" w:hAnsi="Arial" w:cs="Arial"/>
                                        <w:color w:val="262626" w:themeColor="text1" w:themeTint="D9"/>
                                        <w:sz w:val="48"/>
                                        <w:szCs w:val="48"/>
                                      </w:rPr>
                                      <w:t>)</w:t>
                                    </w:r>
                                  </w:sdtContent>
                                </w:sdt>
                              </w:p>
                              <w:p w14:paraId="33AA1F3E" w14:textId="2A8A636C" w:rsidR="00510FD9" w:rsidRPr="00FC61F5" w:rsidRDefault="00F64B10">
                                <w:pPr>
                                  <w:spacing w:before="120"/>
                                  <w:rPr>
                                    <w:rFonts w:ascii="Arial" w:hAnsi="Arial" w:cs="Arial"/>
                                    <w:color w:val="404040" w:themeColor="text1" w:themeTint="BF"/>
                                    <w:sz w:val="36"/>
                                    <w:szCs w:val="36"/>
                                  </w:rPr>
                                </w:pPr>
                                <w:sdt>
                                  <w:sdtPr>
                                    <w:rPr>
                                      <w:rFonts w:ascii="Arial" w:hAnsi="Arial" w:cs="Arial"/>
                                      <w:b/>
                                      <w:bCs/>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C61F5" w:rsidRPr="006373E1">
                                      <w:rPr>
                                        <w:rFonts w:ascii="Arial" w:hAnsi="Arial" w:cs="Arial"/>
                                        <w:b/>
                                        <w:bCs/>
                                        <w:color w:val="404040" w:themeColor="text1" w:themeTint="BF"/>
                                        <w:sz w:val="32"/>
                                        <w:szCs w:val="32"/>
                                      </w:rPr>
                                      <w:t xml:space="preserve">DIABETES AND UNHEALTHY EATING </w:t>
                                    </w:r>
                                    <w:r w:rsidR="006373E1" w:rsidRPr="006373E1">
                                      <w:rPr>
                                        <w:rFonts w:ascii="Arial" w:hAnsi="Arial" w:cs="Arial"/>
                                        <w:b/>
                                        <w:bCs/>
                                        <w:color w:val="404040" w:themeColor="text1" w:themeTint="BF"/>
                                        <w:sz w:val="32"/>
                                        <w:szCs w:val="32"/>
                                      </w:rPr>
                                      <w:t>BEHAVIO</w:t>
                                    </w:r>
                                    <w:r w:rsidR="007C499A">
                                      <w:rPr>
                                        <w:rFonts w:ascii="Arial" w:hAnsi="Arial" w:cs="Arial"/>
                                        <w:b/>
                                        <w:bCs/>
                                        <w:color w:val="404040" w:themeColor="text1" w:themeTint="BF"/>
                                        <w:sz w:val="32"/>
                                        <w:szCs w:val="32"/>
                                      </w:rPr>
                                      <w:t>U</w:t>
                                    </w:r>
                                    <w:r w:rsidR="006373E1" w:rsidRPr="006373E1">
                                      <w:rPr>
                                        <w:rFonts w:ascii="Arial" w:hAnsi="Arial" w:cs="Arial"/>
                                        <w:b/>
                                        <w:bCs/>
                                        <w:color w:val="404040" w:themeColor="text1" w:themeTint="BF"/>
                                        <w:sz w:val="32"/>
                                        <w:szCs w:val="32"/>
                                      </w:rPr>
                                      <w:t>R</w:t>
                                    </w:r>
                                    <w:r w:rsidR="00396DC7">
                                      <w:rPr>
                                        <w:rFonts w:ascii="Arial" w:hAnsi="Arial" w:cs="Arial"/>
                                        <w:b/>
                                        <w:bCs/>
                                        <w:color w:val="404040" w:themeColor="text1" w:themeTint="BF"/>
                                        <w:sz w:val="32"/>
                                        <w:szCs w:val="32"/>
                                      </w:rPr>
                                      <w:t>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D9CE585" id="Text Box 1" o:spid="_x0000_s1056" type="#_x0000_t202" style="position:absolute;margin-left:190pt;margin-top:86pt;width:401.85pt;height:63.4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" filled="f" stroked="f" strokeweight=".5pt">
                    <v:textbox inset="0,0,0,0">
                      <w:txbxContent>
                        <w:p w14:paraId="10D0C1DE" w14:textId="0A0B578F" w:rsidR="00510FD9" w:rsidRPr="00112E82" w:rsidRDefault="00510FD9">
                          <w:pPr>
                            <w:pStyle w:val="NoSpacing"/>
                            <w:rPr>
                              <w:rFonts w:ascii="Arial" w:eastAsiaTheme="majorEastAsia" w:hAnsi="Arial" w:cs="Arial"/>
                              <w:color w:val="262626" w:themeColor="text1" w:themeTint="D9"/>
                              <w:sz w:val="56"/>
                              <w:szCs w:val="56"/>
                            </w:rPr>
                          </w:pPr>
                          <w:sdt>
                            <w:sdtPr>
                              <w:rPr>
                                <w:rFonts w:ascii="Arial" w:eastAsiaTheme="majorEastAsia" w:hAnsi="Arial" w:cs="Arial"/>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12E82" w:rsidRPr="00D52987">
                                <w:rPr>
                                  <w:rFonts w:ascii="Arial" w:eastAsiaTheme="majorEastAsia" w:hAnsi="Arial" w:cs="Arial"/>
                                  <w:color w:val="262626" w:themeColor="text1" w:themeTint="D9"/>
                                  <w:sz w:val="48"/>
                                  <w:szCs w:val="48"/>
                                </w:rPr>
                                <w:t>PSYCHOLOGY (</w:t>
                              </w:r>
                              <w:r w:rsidR="00C26D4D" w:rsidRPr="00D52987">
                                <w:rPr>
                                  <w:rFonts w:ascii="Arial" w:eastAsiaTheme="majorEastAsia" w:hAnsi="Arial" w:cs="Arial"/>
                                  <w:color w:val="262626" w:themeColor="text1" w:themeTint="D9"/>
                                  <w:sz w:val="48"/>
                                  <w:szCs w:val="48"/>
                                </w:rPr>
                                <w:t>BMS</w:t>
                              </w:r>
                              <w:r w:rsidR="00112E82" w:rsidRPr="00D52987">
                                <w:rPr>
                                  <w:rFonts w:ascii="Arial" w:eastAsiaTheme="majorEastAsia" w:hAnsi="Arial" w:cs="Arial"/>
                                  <w:color w:val="262626" w:themeColor="text1" w:themeTint="D9"/>
                                  <w:sz w:val="48"/>
                                  <w:szCs w:val="48"/>
                                </w:rPr>
                                <w:t>W</w:t>
                              </w:r>
                              <w:r w:rsidR="00C26D4D" w:rsidRPr="00D52987">
                                <w:rPr>
                                  <w:rFonts w:ascii="Arial" w:eastAsiaTheme="majorEastAsia" w:hAnsi="Arial" w:cs="Arial"/>
                                  <w:color w:val="262626" w:themeColor="text1" w:themeTint="D9"/>
                                  <w:sz w:val="48"/>
                                  <w:szCs w:val="48"/>
                                </w:rPr>
                                <w:t>400</w:t>
                              </w:r>
                              <w:r w:rsidR="0087413E" w:rsidRPr="00D52987">
                                <w:rPr>
                                  <w:rFonts w:ascii="Arial" w:eastAsiaTheme="majorEastAsia" w:hAnsi="Arial" w:cs="Arial"/>
                                  <w:color w:val="262626" w:themeColor="text1" w:themeTint="D9"/>
                                  <w:sz w:val="48"/>
                                  <w:szCs w:val="48"/>
                                </w:rPr>
                                <w:t>3</w:t>
                              </w:r>
                              <w:r w:rsidR="00925CBC" w:rsidRPr="00D52987">
                                <w:rPr>
                                  <w:rFonts w:ascii="Arial" w:eastAsiaTheme="majorEastAsia" w:hAnsi="Arial" w:cs="Arial"/>
                                  <w:color w:val="262626" w:themeColor="text1" w:themeTint="D9"/>
                                  <w:sz w:val="48"/>
                                  <w:szCs w:val="48"/>
                                </w:rPr>
                                <w:t>)</w:t>
                              </w:r>
                            </w:sdtContent>
                          </w:sdt>
                        </w:p>
                        <w:p w14:paraId="33AA1F3E" w14:textId="2A8A636C" w:rsidR="00510FD9" w:rsidRPr="00FC61F5" w:rsidRDefault="00510FD9">
                          <w:pPr>
                            <w:spacing w:before="120"/>
                            <w:rPr>
                              <w:rFonts w:ascii="Arial" w:hAnsi="Arial" w:cs="Arial"/>
                              <w:color w:val="404040" w:themeColor="text1" w:themeTint="BF"/>
                              <w:sz w:val="36"/>
                              <w:szCs w:val="36"/>
                            </w:rPr>
                          </w:pPr>
                          <w:sdt>
                            <w:sdtPr>
                              <w:rPr>
                                <w:rFonts w:ascii="Arial" w:hAnsi="Arial" w:cs="Arial"/>
                                <w:b/>
                                <w:bCs/>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C61F5" w:rsidRPr="006373E1">
                                <w:rPr>
                                  <w:rFonts w:ascii="Arial" w:hAnsi="Arial" w:cs="Arial"/>
                                  <w:b/>
                                  <w:bCs/>
                                  <w:color w:val="404040" w:themeColor="text1" w:themeTint="BF"/>
                                  <w:sz w:val="32"/>
                                  <w:szCs w:val="32"/>
                                </w:rPr>
                                <w:t xml:space="preserve">DIABETES AND UNHEALTHY EATING </w:t>
                              </w:r>
                              <w:r w:rsidR="006373E1" w:rsidRPr="006373E1">
                                <w:rPr>
                                  <w:rFonts w:ascii="Arial" w:hAnsi="Arial" w:cs="Arial"/>
                                  <w:b/>
                                  <w:bCs/>
                                  <w:color w:val="404040" w:themeColor="text1" w:themeTint="BF"/>
                                  <w:sz w:val="32"/>
                                  <w:szCs w:val="32"/>
                                </w:rPr>
                                <w:t>BEHAVIO</w:t>
                              </w:r>
                              <w:r w:rsidR="007C499A">
                                <w:rPr>
                                  <w:rFonts w:ascii="Arial" w:hAnsi="Arial" w:cs="Arial"/>
                                  <w:b/>
                                  <w:bCs/>
                                  <w:color w:val="404040" w:themeColor="text1" w:themeTint="BF"/>
                                  <w:sz w:val="32"/>
                                  <w:szCs w:val="32"/>
                                </w:rPr>
                                <w:t>U</w:t>
                              </w:r>
                              <w:r w:rsidR="006373E1" w:rsidRPr="006373E1">
                                <w:rPr>
                                  <w:rFonts w:ascii="Arial" w:hAnsi="Arial" w:cs="Arial"/>
                                  <w:b/>
                                  <w:bCs/>
                                  <w:color w:val="404040" w:themeColor="text1" w:themeTint="BF"/>
                                  <w:sz w:val="32"/>
                                  <w:szCs w:val="32"/>
                                </w:rPr>
                                <w:t>R</w:t>
                              </w:r>
                              <w:r w:rsidR="00396DC7">
                                <w:rPr>
                                  <w:rFonts w:ascii="Arial" w:hAnsi="Arial" w:cs="Arial"/>
                                  <w:b/>
                                  <w:bCs/>
                                  <w:color w:val="404040" w:themeColor="text1" w:themeTint="BF"/>
                                  <w:sz w:val="32"/>
                                  <w:szCs w:val="32"/>
                                </w:rPr>
                                <w:t>S</w:t>
                              </w:r>
                            </w:sdtContent>
                          </w:sdt>
                        </w:p>
                      </w:txbxContent>
                    </v:textbox>
                    <w10:wrap anchorx="page" anchory="page"/>
                  </v:shape>
                </w:pict>
              </mc:Fallback>
            </mc:AlternateContent>
          </w:r>
          <w:r w:rsidR="00510FD9">
            <w:rPr>
              <w:b/>
              <w:bCs/>
              <w:color w:val="1F3864" w:themeColor="accent1" w:themeShade="80"/>
            </w:rPr>
            <w:br w:type="page"/>
          </w:r>
        </w:p>
      </w:sdtContent>
    </w:sdt>
    <w:sdt>
      <w:sdtPr>
        <w:rPr>
          <w:rFonts w:asciiTheme="minorHAnsi" w:eastAsiaTheme="minorHAnsi" w:hAnsiTheme="minorHAnsi" w:cstheme="minorBidi"/>
          <w:color w:val="auto"/>
          <w:sz w:val="22"/>
          <w:szCs w:val="22"/>
          <w:lang w:val="en-GB"/>
        </w:rPr>
        <w:id w:val="954441913"/>
        <w:docPartObj>
          <w:docPartGallery w:val="Table of Contents"/>
          <w:docPartUnique/>
        </w:docPartObj>
      </w:sdtPr>
      <w:sdtEndPr>
        <w:rPr>
          <w:b/>
          <w:bCs/>
          <w:noProof/>
        </w:rPr>
      </w:sdtEndPr>
      <w:sdtContent>
        <w:p w14:paraId="4C6FB802" w14:textId="48BD7096" w:rsidR="009F4BB7" w:rsidRPr="000F7446" w:rsidRDefault="000F7446">
          <w:pPr>
            <w:pStyle w:val="TOCHeading"/>
            <w:rPr>
              <w:b/>
              <w:bCs/>
            </w:rPr>
          </w:pPr>
          <w:r w:rsidRPr="000F7446">
            <w:rPr>
              <w:b/>
              <w:bCs/>
            </w:rPr>
            <w:t>TABLE OF CONTENTS</w:t>
          </w:r>
        </w:p>
        <w:p w14:paraId="27B42338" w14:textId="1CA9B94F" w:rsidR="00813BDD" w:rsidRDefault="009F4BB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8662147" w:history="1">
            <w:r w:rsidR="00813BDD" w:rsidRPr="008272BF">
              <w:rPr>
                <w:rStyle w:val="Hyperlink"/>
                <w:rFonts w:ascii="Arial" w:hAnsi="Arial" w:cs="Arial"/>
                <w:b/>
                <w:bCs/>
                <w:noProof/>
              </w:rPr>
              <w:t>INTRODUCTIONS</w:t>
            </w:r>
            <w:r w:rsidR="00813BDD">
              <w:rPr>
                <w:noProof/>
                <w:webHidden/>
              </w:rPr>
              <w:tab/>
            </w:r>
            <w:r w:rsidR="00813BDD">
              <w:rPr>
                <w:noProof/>
                <w:webHidden/>
              </w:rPr>
              <w:fldChar w:fldCharType="begin"/>
            </w:r>
            <w:r w:rsidR="00813BDD">
              <w:rPr>
                <w:noProof/>
                <w:webHidden/>
              </w:rPr>
              <w:instrText xml:space="preserve"> PAGEREF _Toc78662147 \h </w:instrText>
            </w:r>
            <w:r w:rsidR="00813BDD">
              <w:rPr>
                <w:noProof/>
                <w:webHidden/>
              </w:rPr>
            </w:r>
            <w:r w:rsidR="00813BDD">
              <w:rPr>
                <w:noProof/>
                <w:webHidden/>
              </w:rPr>
              <w:fldChar w:fldCharType="separate"/>
            </w:r>
            <w:r w:rsidR="00813BDD">
              <w:rPr>
                <w:noProof/>
                <w:webHidden/>
              </w:rPr>
              <w:t>2</w:t>
            </w:r>
            <w:r w:rsidR="00813BDD">
              <w:rPr>
                <w:noProof/>
                <w:webHidden/>
              </w:rPr>
              <w:fldChar w:fldCharType="end"/>
            </w:r>
          </w:hyperlink>
        </w:p>
        <w:p w14:paraId="44B7F5A2" w14:textId="647CCEF9" w:rsidR="00813BDD" w:rsidRDefault="00F64B10">
          <w:pPr>
            <w:pStyle w:val="TOC1"/>
            <w:tabs>
              <w:tab w:val="right" w:leader="dot" w:pos="9016"/>
            </w:tabs>
            <w:rPr>
              <w:rFonts w:eastAsiaTheme="minorEastAsia"/>
              <w:noProof/>
              <w:lang w:eastAsia="en-GB"/>
            </w:rPr>
          </w:pPr>
          <w:hyperlink w:anchor="_Toc78662148" w:history="1">
            <w:r w:rsidR="00813BDD" w:rsidRPr="008272BF">
              <w:rPr>
                <w:rStyle w:val="Hyperlink"/>
                <w:rFonts w:ascii="Arial" w:hAnsi="Arial" w:cs="Arial"/>
                <w:b/>
                <w:bCs/>
                <w:noProof/>
              </w:rPr>
              <w:t>SOCIAL LEARNING THEORY</w:t>
            </w:r>
            <w:r w:rsidR="00813BDD">
              <w:rPr>
                <w:noProof/>
                <w:webHidden/>
              </w:rPr>
              <w:tab/>
            </w:r>
            <w:r w:rsidR="00813BDD">
              <w:rPr>
                <w:noProof/>
                <w:webHidden/>
              </w:rPr>
              <w:fldChar w:fldCharType="begin"/>
            </w:r>
            <w:r w:rsidR="00813BDD">
              <w:rPr>
                <w:noProof/>
                <w:webHidden/>
              </w:rPr>
              <w:instrText xml:space="preserve"> PAGEREF _Toc78662148 \h </w:instrText>
            </w:r>
            <w:r w:rsidR="00813BDD">
              <w:rPr>
                <w:noProof/>
                <w:webHidden/>
              </w:rPr>
            </w:r>
            <w:r w:rsidR="00813BDD">
              <w:rPr>
                <w:noProof/>
                <w:webHidden/>
              </w:rPr>
              <w:fldChar w:fldCharType="separate"/>
            </w:r>
            <w:r w:rsidR="00813BDD">
              <w:rPr>
                <w:noProof/>
                <w:webHidden/>
              </w:rPr>
              <w:t>3</w:t>
            </w:r>
            <w:r w:rsidR="00813BDD">
              <w:rPr>
                <w:noProof/>
                <w:webHidden/>
              </w:rPr>
              <w:fldChar w:fldCharType="end"/>
            </w:r>
          </w:hyperlink>
        </w:p>
        <w:p w14:paraId="60571CF8" w14:textId="5515C87E" w:rsidR="00813BDD" w:rsidRDefault="00F64B10">
          <w:pPr>
            <w:pStyle w:val="TOC2"/>
            <w:tabs>
              <w:tab w:val="right" w:leader="dot" w:pos="9016"/>
            </w:tabs>
            <w:rPr>
              <w:rFonts w:eastAsiaTheme="minorEastAsia"/>
              <w:noProof/>
              <w:lang w:eastAsia="en-GB"/>
            </w:rPr>
          </w:pPr>
          <w:hyperlink w:anchor="_Toc78662149" w:history="1">
            <w:r w:rsidR="00813BDD" w:rsidRPr="008272BF">
              <w:rPr>
                <w:rStyle w:val="Hyperlink"/>
                <w:rFonts w:ascii="Arial" w:hAnsi="Arial" w:cs="Arial"/>
                <w:b/>
                <w:bCs/>
                <w:noProof/>
              </w:rPr>
              <w:t>STAGES OF SOCIAL LEARNING THEORY</w:t>
            </w:r>
            <w:r w:rsidR="00813BDD">
              <w:rPr>
                <w:noProof/>
                <w:webHidden/>
              </w:rPr>
              <w:tab/>
            </w:r>
            <w:r w:rsidR="00813BDD">
              <w:rPr>
                <w:noProof/>
                <w:webHidden/>
              </w:rPr>
              <w:fldChar w:fldCharType="begin"/>
            </w:r>
            <w:r w:rsidR="00813BDD">
              <w:rPr>
                <w:noProof/>
                <w:webHidden/>
              </w:rPr>
              <w:instrText xml:space="preserve"> PAGEREF _Toc78662149 \h </w:instrText>
            </w:r>
            <w:r w:rsidR="00813BDD">
              <w:rPr>
                <w:noProof/>
                <w:webHidden/>
              </w:rPr>
            </w:r>
            <w:r w:rsidR="00813BDD">
              <w:rPr>
                <w:noProof/>
                <w:webHidden/>
              </w:rPr>
              <w:fldChar w:fldCharType="separate"/>
            </w:r>
            <w:r w:rsidR="00813BDD">
              <w:rPr>
                <w:noProof/>
                <w:webHidden/>
              </w:rPr>
              <w:t>3</w:t>
            </w:r>
            <w:r w:rsidR="00813BDD">
              <w:rPr>
                <w:noProof/>
                <w:webHidden/>
              </w:rPr>
              <w:fldChar w:fldCharType="end"/>
            </w:r>
          </w:hyperlink>
        </w:p>
        <w:p w14:paraId="08FF3D20" w14:textId="1A6DD49C" w:rsidR="00813BDD" w:rsidRDefault="00F64B10">
          <w:pPr>
            <w:pStyle w:val="TOC3"/>
            <w:tabs>
              <w:tab w:val="right" w:leader="dot" w:pos="9016"/>
            </w:tabs>
            <w:rPr>
              <w:rFonts w:eastAsiaTheme="minorEastAsia"/>
              <w:noProof/>
              <w:lang w:eastAsia="en-GB"/>
            </w:rPr>
          </w:pPr>
          <w:hyperlink w:anchor="_Toc78662150" w:history="1">
            <w:r w:rsidR="00813BDD" w:rsidRPr="008272BF">
              <w:rPr>
                <w:rStyle w:val="Hyperlink"/>
                <w:rFonts w:ascii="Arial" w:hAnsi="Arial" w:cs="Arial"/>
                <w:noProof/>
              </w:rPr>
              <w:t>Attention</w:t>
            </w:r>
            <w:r w:rsidR="00813BDD">
              <w:rPr>
                <w:noProof/>
                <w:webHidden/>
              </w:rPr>
              <w:tab/>
            </w:r>
            <w:r w:rsidR="00813BDD">
              <w:rPr>
                <w:noProof/>
                <w:webHidden/>
              </w:rPr>
              <w:fldChar w:fldCharType="begin"/>
            </w:r>
            <w:r w:rsidR="00813BDD">
              <w:rPr>
                <w:noProof/>
                <w:webHidden/>
              </w:rPr>
              <w:instrText xml:space="preserve"> PAGEREF _Toc78662150 \h </w:instrText>
            </w:r>
            <w:r w:rsidR="00813BDD">
              <w:rPr>
                <w:noProof/>
                <w:webHidden/>
              </w:rPr>
            </w:r>
            <w:r w:rsidR="00813BDD">
              <w:rPr>
                <w:noProof/>
                <w:webHidden/>
              </w:rPr>
              <w:fldChar w:fldCharType="separate"/>
            </w:r>
            <w:r w:rsidR="00813BDD">
              <w:rPr>
                <w:noProof/>
                <w:webHidden/>
              </w:rPr>
              <w:t>3</w:t>
            </w:r>
            <w:r w:rsidR="00813BDD">
              <w:rPr>
                <w:noProof/>
                <w:webHidden/>
              </w:rPr>
              <w:fldChar w:fldCharType="end"/>
            </w:r>
          </w:hyperlink>
        </w:p>
        <w:p w14:paraId="42D89EBC" w14:textId="2F02FC9E" w:rsidR="00813BDD" w:rsidRDefault="00F64B10">
          <w:pPr>
            <w:pStyle w:val="TOC3"/>
            <w:tabs>
              <w:tab w:val="right" w:leader="dot" w:pos="9016"/>
            </w:tabs>
            <w:rPr>
              <w:rFonts w:eastAsiaTheme="minorEastAsia"/>
              <w:noProof/>
              <w:lang w:eastAsia="en-GB"/>
            </w:rPr>
          </w:pPr>
          <w:hyperlink w:anchor="_Toc78662151" w:history="1">
            <w:r w:rsidR="00813BDD" w:rsidRPr="008272BF">
              <w:rPr>
                <w:rStyle w:val="Hyperlink"/>
                <w:rFonts w:ascii="Arial" w:hAnsi="Arial" w:cs="Arial"/>
                <w:noProof/>
              </w:rPr>
              <w:t>Retention</w:t>
            </w:r>
            <w:r w:rsidR="00813BDD">
              <w:rPr>
                <w:noProof/>
                <w:webHidden/>
              </w:rPr>
              <w:tab/>
            </w:r>
            <w:r w:rsidR="00813BDD">
              <w:rPr>
                <w:noProof/>
                <w:webHidden/>
              </w:rPr>
              <w:fldChar w:fldCharType="begin"/>
            </w:r>
            <w:r w:rsidR="00813BDD">
              <w:rPr>
                <w:noProof/>
                <w:webHidden/>
              </w:rPr>
              <w:instrText xml:space="preserve"> PAGEREF _Toc78662151 \h </w:instrText>
            </w:r>
            <w:r w:rsidR="00813BDD">
              <w:rPr>
                <w:noProof/>
                <w:webHidden/>
              </w:rPr>
            </w:r>
            <w:r w:rsidR="00813BDD">
              <w:rPr>
                <w:noProof/>
                <w:webHidden/>
              </w:rPr>
              <w:fldChar w:fldCharType="separate"/>
            </w:r>
            <w:r w:rsidR="00813BDD">
              <w:rPr>
                <w:noProof/>
                <w:webHidden/>
              </w:rPr>
              <w:t>3</w:t>
            </w:r>
            <w:r w:rsidR="00813BDD">
              <w:rPr>
                <w:noProof/>
                <w:webHidden/>
              </w:rPr>
              <w:fldChar w:fldCharType="end"/>
            </w:r>
          </w:hyperlink>
        </w:p>
        <w:p w14:paraId="0B4E6F49" w14:textId="3C32CB13" w:rsidR="00813BDD" w:rsidRDefault="00F64B10">
          <w:pPr>
            <w:pStyle w:val="TOC3"/>
            <w:tabs>
              <w:tab w:val="right" w:leader="dot" w:pos="9016"/>
            </w:tabs>
            <w:rPr>
              <w:rFonts w:eastAsiaTheme="minorEastAsia"/>
              <w:noProof/>
              <w:lang w:eastAsia="en-GB"/>
            </w:rPr>
          </w:pPr>
          <w:hyperlink w:anchor="_Toc78662152" w:history="1">
            <w:r w:rsidR="00813BDD" w:rsidRPr="008272BF">
              <w:rPr>
                <w:rStyle w:val="Hyperlink"/>
                <w:rFonts w:ascii="Arial" w:hAnsi="Arial" w:cs="Arial"/>
                <w:noProof/>
              </w:rPr>
              <w:t>Reproducing</w:t>
            </w:r>
            <w:r w:rsidR="00813BDD">
              <w:rPr>
                <w:noProof/>
                <w:webHidden/>
              </w:rPr>
              <w:tab/>
            </w:r>
            <w:r w:rsidR="00813BDD">
              <w:rPr>
                <w:noProof/>
                <w:webHidden/>
              </w:rPr>
              <w:fldChar w:fldCharType="begin"/>
            </w:r>
            <w:r w:rsidR="00813BDD">
              <w:rPr>
                <w:noProof/>
                <w:webHidden/>
              </w:rPr>
              <w:instrText xml:space="preserve"> PAGEREF _Toc78662152 \h </w:instrText>
            </w:r>
            <w:r w:rsidR="00813BDD">
              <w:rPr>
                <w:noProof/>
                <w:webHidden/>
              </w:rPr>
            </w:r>
            <w:r w:rsidR="00813BDD">
              <w:rPr>
                <w:noProof/>
                <w:webHidden/>
              </w:rPr>
              <w:fldChar w:fldCharType="separate"/>
            </w:r>
            <w:r w:rsidR="00813BDD">
              <w:rPr>
                <w:noProof/>
                <w:webHidden/>
              </w:rPr>
              <w:t>4</w:t>
            </w:r>
            <w:r w:rsidR="00813BDD">
              <w:rPr>
                <w:noProof/>
                <w:webHidden/>
              </w:rPr>
              <w:fldChar w:fldCharType="end"/>
            </w:r>
          </w:hyperlink>
        </w:p>
        <w:p w14:paraId="5B1006F4" w14:textId="3CA043D2" w:rsidR="00813BDD" w:rsidRDefault="00F64B10">
          <w:pPr>
            <w:pStyle w:val="TOC3"/>
            <w:tabs>
              <w:tab w:val="right" w:leader="dot" w:pos="9016"/>
            </w:tabs>
            <w:rPr>
              <w:rFonts w:eastAsiaTheme="minorEastAsia"/>
              <w:noProof/>
              <w:lang w:eastAsia="en-GB"/>
            </w:rPr>
          </w:pPr>
          <w:hyperlink w:anchor="_Toc78662153" w:history="1">
            <w:r w:rsidR="00813BDD" w:rsidRPr="008272BF">
              <w:rPr>
                <w:rStyle w:val="Hyperlink"/>
                <w:rFonts w:ascii="Arial" w:hAnsi="Arial" w:cs="Arial"/>
                <w:noProof/>
              </w:rPr>
              <w:t>Motivation</w:t>
            </w:r>
            <w:r w:rsidR="00813BDD">
              <w:rPr>
                <w:noProof/>
                <w:webHidden/>
              </w:rPr>
              <w:tab/>
            </w:r>
            <w:r w:rsidR="00813BDD">
              <w:rPr>
                <w:noProof/>
                <w:webHidden/>
              </w:rPr>
              <w:fldChar w:fldCharType="begin"/>
            </w:r>
            <w:r w:rsidR="00813BDD">
              <w:rPr>
                <w:noProof/>
                <w:webHidden/>
              </w:rPr>
              <w:instrText xml:space="preserve"> PAGEREF _Toc78662153 \h </w:instrText>
            </w:r>
            <w:r w:rsidR="00813BDD">
              <w:rPr>
                <w:noProof/>
                <w:webHidden/>
              </w:rPr>
            </w:r>
            <w:r w:rsidR="00813BDD">
              <w:rPr>
                <w:noProof/>
                <w:webHidden/>
              </w:rPr>
              <w:fldChar w:fldCharType="separate"/>
            </w:r>
            <w:r w:rsidR="00813BDD">
              <w:rPr>
                <w:noProof/>
                <w:webHidden/>
              </w:rPr>
              <w:t>4</w:t>
            </w:r>
            <w:r w:rsidR="00813BDD">
              <w:rPr>
                <w:noProof/>
                <w:webHidden/>
              </w:rPr>
              <w:fldChar w:fldCharType="end"/>
            </w:r>
          </w:hyperlink>
        </w:p>
        <w:p w14:paraId="10E7AAC4" w14:textId="1E8BD34A" w:rsidR="00813BDD" w:rsidRDefault="00F64B10">
          <w:pPr>
            <w:pStyle w:val="TOC1"/>
            <w:tabs>
              <w:tab w:val="right" w:leader="dot" w:pos="9016"/>
            </w:tabs>
            <w:rPr>
              <w:rFonts w:eastAsiaTheme="minorEastAsia"/>
              <w:noProof/>
              <w:lang w:eastAsia="en-GB"/>
            </w:rPr>
          </w:pPr>
          <w:hyperlink w:anchor="_Toc78662154" w:history="1">
            <w:r w:rsidR="00813BDD" w:rsidRPr="008272BF">
              <w:rPr>
                <w:rStyle w:val="Hyperlink"/>
                <w:rFonts w:ascii="Arial" w:hAnsi="Arial" w:cs="Arial"/>
                <w:b/>
                <w:bCs/>
                <w:noProof/>
              </w:rPr>
              <w:t>ATTITUDES</w:t>
            </w:r>
            <w:r w:rsidR="00813BDD">
              <w:rPr>
                <w:noProof/>
                <w:webHidden/>
              </w:rPr>
              <w:tab/>
            </w:r>
            <w:r w:rsidR="00813BDD">
              <w:rPr>
                <w:noProof/>
                <w:webHidden/>
              </w:rPr>
              <w:fldChar w:fldCharType="begin"/>
            </w:r>
            <w:r w:rsidR="00813BDD">
              <w:rPr>
                <w:noProof/>
                <w:webHidden/>
              </w:rPr>
              <w:instrText xml:space="preserve"> PAGEREF _Toc78662154 \h </w:instrText>
            </w:r>
            <w:r w:rsidR="00813BDD">
              <w:rPr>
                <w:noProof/>
                <w:webHidden/>
              </w:rPr>
            </w:r>
            <w:r w:rsidR="00813BDD">
              <w:rPr>
                <w:noProof/>
                <w:webHidden/>
              </w:rPr>
              <w:fldChar w:fldCharType="separate"/>
            </w:r>
            <w:r w:rsidR="00813BDD">
              <w:rPr>
                <w:noProof/>
                <w:webHidden/>
              </w:rPr>
              <w:t>4</w:t>
            </w:r>
            <w:r w:rsidR="00813BDD">
              <w:rPr>
                <w:noProof/>
                <w:webHidden/>
              </w:rPr>
              <w:fldChar w:fldCharType="end"/>
            </w:r>
          </w:hyperlink>
        </w:p>
        <w:p w14:paraId="228ED8CD" w14:textId="2E31A6F6" w:rsidR="00813BDD" w:rsidRDefault="00F64B10">
          <w:pPr>
            <w:pStyle w:val="TOC3"/>
            <w:tabs>
              <w:tab w:val="right" w:leader="dot" w:pos="9016"/>
            </w:tabs>
            <w:rPr>
              <w:rFonts w:eastAsiaTheme="minorEastAsia"/>
              <w:noProof/>
              <w:lang w:eastAsia="en-GB"/>
            </w:rPr>
          </w:pPr>
          <w:hyperlink w:anchor="_Toc78662155" w:history="1">
            <w:r w:rsidR="00813BDD" w:rsidRPr="008272BF">
              <w:rPr>
                <w:rStyle w:val="Hyperlink"/>
                <w:rFonts w:ascii="Arial" w:hAnsi="Arial" w:cs="Arial"/>
                <w:b/>
                <w:bCs/>
                <w:noProof/>
              </w:rPr>
              <w:t>COMPONENT OF ATTITUDES</w:t>
            </w:r>
            <w:r w:rsidR="00813BDD">
              <w:rPr>
                <w:noProof/>
                <w:webHidden/>
              </w:rPr>
              <w:tab/>
            </w:r>
            <w:r w:rsidR="00813BDD">
              <w:rPr>
                <w:noProof/>
                <w:webHidden/>
              </w:rPr>
              <w:fldChar w:fldCharType="begin"/>
            </w:r>
            <w:r w:rsidR="00813BDD">
              <w:rPr>
                <w:noProof/>
                <w:webHidden/>
              </w:rPr>
              <w:instrText xml:space="preserve"> PAGEREF _Toc78662155 \h </w:instrText>
            </w:r>
            <w:r w:rsidR="00813BDD">
              <w:rPr>
                <w:noProof/>
                <w:webHidden/>
              </w:rPr>
            </w:r>
            <w:r w:rsidR="00813BDD">
              <w:rPr>
                <w:noProof/>
                <w:webHidden/>
              </w:rPr>
              <w:fldChar w:fldCharType="separate"/>
            </w:r>
            <w:r w:rsidR="00813BDD">
              <w:rPr>
                <w:noProof/>
                <w:webHidden/>
              </w:rPr>
              <w:t>5</w:t>
            </w:r>
            <w:r w:rsidR="00813BDD">
              <w:rPr>
                <w:noProof/>
                <w:webHidden/>
              </w:rPr>
              <w:fldChar w:fldCharType="end"/>
            </w:r>
          </w:hyperlink>
        </w:p>
        <w:p w14:paraId="5D2001C5" w14:textId="46DBC50F" w:rsidR="00813BDD" w:rsidRDefault="00F64B10">
          <w:pPr>
            <w:pStyle w:val="TOC3"/>
            <w:tabs>
              <w:tab w:val="right" w:leader="dot" w:pos="9016"/>
            </w:tabs>
            <w:rPr>
              <w:rFonts w:eastAsiaTheme="minorEastAsia"/>
              <w:noProof/>
              <w:lang w:eastAsia="en-GB"/>
            </w:rPr>
          </w:pPr>
          <w:hyperlink w:anchor="_Toc78662156" w:history="1">
            <w:r w:rsidR="00813BDD" w:rsidRPr="008272BF">
              <w:rPr>
                <w:rStyle w:val="Hyperlink"/>
                <w:rFonts w:ascii="Arial" w:hAnsi="Arial" w:cs="Arial"/>
                <w:b/>
                <w:bCs/>
                <w:noProof/>
              </w:rPr>
              <w:t>ATTITUDE FORMATION</w:t>
            </w:r>
            <w:r w:rsidR="00813BDD">
              <w:rPr>
                <w:noProof/>
                <w:webHidden/>
              </w:rPr>
              <w:tab/>
            </w:r>
            <w:r w:rsidR="00813BDD">
              <w:rPr>
                <w:noProof/>
                <w:webHidden/>
              </w:rPr>
              <w:fldChar w:fldCharType="begin"/>
            </w:r>
            <w:r w:rsidR="00813BDD">
              <w:rPr>
                <w:noProof/>
                <w:webHidden/>
              </w:rPr>
              <w:instrText xml:space="preserve"> PAGEREF _Toc78662156 \h </w:instrText>
            </w:r>
            <w:r w:rsidR="00813BDD">
              <w:rPr>
                <w:noProof/>
                <w:webHidden/>
              </w:rPr>
            </w:r>
            <w:r w:rsidR="00813BDD">
              <w:rPr>
                <w:noProof/>
                <w:webHidden/>
              </w:rPr>
              <w:fldChar w:fldCharType="separate"/>
            </w:r>
            <w:r w:rsidR="00813BDD">
              <w:rPr>
                <w:noProof/>
                <w:webHidden/>
              </w:rPr>
              <w:t>5</w:t>
            </w:r>
            <w:r w:rsidR="00813BDD">
              <w:rPr>
                <w:noProof/>
                <w:webHidden/>
              </w:rPr>
              <w:fldChar w:fldCharType="end"/>
            </w:r>
          </w:hyperlink>
        </w:p>
        <w:p w14:paraId="2FF0BF7B" w14:textId="62831EC3" w:rsidR="00813BDD" w:rsidRDefault="00F64B10">
          <w:pPr>
            <w:pStyle w:val="TOC3"/>
            <w:tabs>
              <w:tab w:val="right" w:leader="dot" w:pos="9016"/>
            </w:tabs>
            <w:rPr>
              <w:rFonts w:eastAsiaTheme="minorEastAsia"/>
              <w:noProof/>
              <w:lang w:eastAsia="en-GB"/>
            </w:rPr>
          </w:pPr>
          <w:hyperlink w:anchor="_Toc78662157" w:history="1">
            <w:r w:rsidR="00813BDD" w:rsidRPr="008272BF">
              <w:rPr>
                <w:rStyle w:val="Hyperlink"/>
                <w:rFonts w:ascii="Arial" w:hAnsi="Arial" w:cs="Arial"/>
                <w:b/>
                <w:bCs/>
                <w:noProof/>
              </w:rPr>
              <w:t>Direct experience</w:t>
            </w:r>
            <w:r w:rsidR="00813BDD">
              <w:rPr>
                <w:noProof/>
                <w:webHidden/>
              </w:rPr>
              <w:tab/>
            </w:r>
            <w:r w:rsidR="00813BDD">
              <w:rPr>
                <w:noProof/>
                <w:webHidden/>
              </w:rPr>
              <w:fldChar w:fldCharType="begin"/>
            </w:r>
            <w:r w:rsidR="00813BDD">
              <w:rPr>
                <w:noProof/>
                <w:webHidden/>
              </w:rPr>
              <w:instrText xml:space="preserve"> PAGEREF _Toc78662157 \h </w:instrText>
            </w:r>
            <w:r w:rsidR="00813BDD">
              <w:rPr>
                <w:noProof/>
                <w:webHidden/>
              </w:rPr>
            </w:r>
            <w:r w:rsidR="00813BDD">
              <w:rPr>
                <w:noProof/>
                <w:webHidden/>
              </w:rPr>
              <w:fldChar w:fldCharType="separate"/>
            </w:r>
            <w:r w:rsidR="00813BDD">
              <w:rPr>
                <w:noProof/>
                <w:webHidden/>
              </w:rPr>
              <w:t>5</w:t>
            </w:r>
            <w:r w:rsidR="00813BDD">
              <w:rPr>
                <w:noProof/>
                <w:webHidden/>
              </w:rPr>
              <w:fldChar w:fldCharType="end"/>
            </w:r>
          </w:hyperlink>
        </w:p>
        <w:p w14:paraId="41EE8E27" w14:textId="34507FA2" w:rsidR="00813BDD" w:rsidRDefault="00F64B10">
          <w:pPr>
            <w:pStyle w:val="TOC3"/>
            <w:tabs>
              <w:tab w:val="right" w:leader="dot" w:pos="9016"/>
            </w:tabs>
            <w:rPr>
              <w:rFonts w:eastAsiaTheme="minorEastAsia"/>
              <w:noProof/>
              <w:lang w:eastAsia="en-GB"/>
            </w:rPr>
          </w:pPr>
          <w:hyperlink w:anchor="_Toc78662158" w:history="1">
            <w:r w:rsidR="00813BDD" w:rsidRPr="008272BF">
              <w:rPr>
                <w:rStyle w:val="Hyperlink"/>
                <w:rFonts w:ascii="Arial" w:hAnsi="Arial" w:cs="Arial"/>
                <w:b/>
                <w:bCs/>
                <w:noProof/>
              </w:rPr>
              <w:t>Classical conditioning</w:t>
            </w:r>
            <w:r w:rsidR="00813BDD">
              <w:rPr>
                <w:noProof/>
                <w:webHidden/>
              </w:rPr>
              <w:tab/>
            </w:r>
            <w:r w:rsidR="00813BDD">
              <w:rPr>
                <w:noProof/>
                <w:webHidden/>
              </w:rPr>
              <w:fldChar w:fldCharType="begin"/>
            </w:r>
            <w:r w:rsidR="00813BDD">
              <w:rPr>
                <w:noProof/>
                <w:webHidden/>
              </w:rPr>
              <w:instrText xml:space="preserve"> PAGEREF _Toc78662158 \h </w:instrText>
            </w:r>
            <w:r w:rsidR="00813BDD">
              <w:rPr>
                <w:noProof/>
                <w:webHidden/>
              </w:rPr>
            </w:r>
            <w:r w:rsidR="00813BDD">
              <w:rPr>
                <w:noProof/>
                <w:webHidden/>
              </w:rPr>
              <w:fldChar w:fldCharType="separate"/>
            </w:r>
            <w:r w:rsidR="00813BDD">
              <w:rPr>
                <w:noProof/>
                <w:webHidden/>
              </w:rPr>
              <w:t>5</w:t>
            </w:r>
            <w:r w:rsidR="00813BDD">
              <w:rPr>
                <w:noProof/>
                <w:webHidden/>
              </w:rPr>
              <w:fldChar w:fldCharType="end"/>
            </w:r>
          </w:hyperlink>
        </w:p>
        <w:p w14:paraId="77D0380B" w14:textId="57379730" w:rsidR="00813BDD" w:rsidRDefault="00F64B10">
          <w:pPr>
            <w:pStyle w:val="TOC3"/>
            <w:tabs>
              <w:tab w:val="right" w:leader="dot" w:pos="9016"/>
            </w:tabs>
            <w:rPr>
              <w:rFonts w:eastAsiaTheme="minorEastAsia"/>
              <w:noProof/>
              <w:lang w:eastAsia="en-GB"/>
            </w:rPr>
          </w:pPr>
          <w:hyperlink w:anchor="_Toc78662159" w:history="1">
            <w:r w:rsidR="00813BDD" w:rsidRPr="008272BF">
              <w:rPr>
                <w:rStyle w:val="Hyperlink"/>
                <w:rFonts w:ascii="Arial" w:hAnsi="Arial" w:cs="Arial"/>
                <w:b/>
                <w:bCs/>
                <w:noProof/>
              </w:rPr>
              <w:t>Observational learning</w:t>
            </w:r>
            <w:r w:rsidR="00813BDD">
              <w:rPr>
                <w:noProof/>
                <w:webHidden/>
              </w:rPr>
              <w:tab/>
            </w:r>
            <w:r w:rsidR="00813BDD">
              <w:rPr>
                <w:noProof/>
                <w:webHidden/>
              </w:rPr>
              <w:fldChar w:fldCharType="begin"/>
            </w:r>
            <w:r w:rsidR="00813BDD">
              <w:rPr>
                <w:noProof/>
                <w:webHidden/>
              </w:rPr>
              <w:instrText xml:space="preserve"> PAGEREF _Toc78662159 \h </w:instrText>
            </w:r>
            <w:r w:rsidR="00813BDD">
              <w:rPr>
                <w:noProof/>
                <w:webHidden/>
              </w:rPr>
            </w:r>
            <w:r w:rsidR="00813BDD">
              <w:rPr>
                <w:noProof/>
                <w:webHidden/>
              </w:rPr>
              <w:fldChar w:fldCharType="separate"/>
            </w:r>
            <w:r w:rsidR="00813BDD">
              <w:rPr>
                <w:noProof/>
                <w:webHidden/>
              </w:rPr>
              <w:t>5</w:t>
            </w:r>
            <w:r w:rsidR="00813BDD">
              <w:rPr>
                <w:noProof/>
                <w:webHidden/>
              </w:rPr>
              <w:fldChar w:fldCharType="end"/>
            </w:r>
          </w:hyperlink>
        </w:p>
        <w:p w14:paraId="0A0301F3" w14:textId="61EAF7D8" w:rsidR="00813BDD" w:rsidRDefault="00F64B10">
          <w:pPr>
            <w:pStyle w:val="TOC1"/>
            <w:tabs>
              <w:tab w:val="right" w:leader="dot" w:pos="9016"/>
            </w:tabs>
            <w:rPr>
              <w:rFonts w:eastAsiaTheme="minorEastAsia"/>
              <w:noProof/>
              <w:lang w:eastAsia="en-GB"/>
            </w:rPr>
          </w:pPr>
          <w:hyperlink w:anchor="_Toc78662160" w:history="1">
            <w:r w:rsidR="00813BDD" w:rsidRPr="008272BF">
              <w:rPr>
                <w:rStyle w:val="Hyperlink"/>
                <w:rFonts w:ascii="Arial" w:hAnsi="Arial" w:cs="Arial"/>
                <w:b/>
                <w:bCs/>
                <w:noProof/>
              </w:rPr>
              <w:t>THEORY OF PLANNED BEHAVIOUR</w:t>
            </w:r>
            <w:r w:rsidR="00813BDD">
              <w:rPr>
                <w:noProof/>
                <w:webHidden/>
              </w:rPr>
              <w:tab/>
            </w:r>
            <w:r w:rsidR="00813BDD">
              <w:rPr>
                <w:noProof/>
                <w:webHidden/>
              </w:rPr>
              <w:fldChar w:fldCharType="begin"/>
            </w:r>
            <w:r w:rsidR="00813BDD">
              <w:rPr>
                <w:noProof/>
                <w:webHidden/>
              </w:rPr>
              <w:instrText xml:space="preserve"> PAGEREF _Toc78662160 \h </w:instrText>
            </w:r>
            <w:r w:rsidR="00813BDD">
              <w:rPr>
                <w:noProof/>
                <w:webHidden/>
              </w:rPr>
            </w:r>
            <w:r w:rsidR="00813BDD">
              <w:rPr>
                <w:noProof/>
                <w:webHidden/>
              </w:rPr>
              <w:fldChar w:fldCharType="separate"/>
            </w:r>
            <w:r w:rsidR="00813BDD">
              <w:rPr>
                <w:noProof/>
                <w:webHidden/>
              </w:rPr>
              <w:t>6</w:t>
            </w:r>
            <w:r w:rsidR="00813BDD">
              <w:rPr>
                <w:noProof/>
                <w:webHidden/>
              </w:rPr>
              <w:fldChar w:fldCharType="end"/>
            </w:r>
          </w:hyperlink>
        </w:p>
        <w:p w14:paraId="306E75CF" w14:textId="1B3F311A" w:rsidR="00813BDD" w:rsidRDefault="00F64B10">
          <w:pPr>
            <w:pStyle w:val="TOC3"/>
            <w:tabs>
              <w:tab w:val="right" w:leader="dot" w:pos="9016"/>
            </w:tabs>
            <w:rPr>
              <w:rFonts w:eastAsiaTheme="minorEastAsia"/>
              <w:noProof/>
              <w:lang w:eastAsia="en-GB"/>
            </w:rPr>
          </w:pPr>
          <w:hyperlink w:anchor="_Toc78662161" w:history="1">
            <w:r w:rsidR="00813BDD" w:rsidRPr="008272BF">
              <w:rPr>
                <w:rStyle w:val="Hyperlink"/>
                <w:rFonts w:ascii="Arial" w:hAnsi="Arial" w:cs="Arial"/>
                <w:b/>
                <w:bCs/>
                <w:noProof/>
              </w:rPr>
              <w:t>ATTTITUDE TOWARDS THE BEHAVIOUR</w:t>
            </w:r>
            <w:r w:rsidR="00813BDD">
              <w:rPr>
                <w:noProof/>
                <w:webHidden/>
              </w:rPr>
              <w:tab/>
            </w:r>
            <w:r w:rsidR="00813BDD">
              <w:rPr>
                <w:noProof/>
                <w:webHidden/>
              </w:rPr>
              <w:fldChar w:fldCharType="begin"/>
            </w:r>
            <w:r w:rsidR="00813BDD">
              <w:rPr>
                <w:noProof/>
                <w:webHidden/>
              </w:rPr>
              <w:instrText xml:space="preserve"> PAGEREF _Toc78662161 \h </w:instrText>
            </w:r>
            <w:r w:rsidR="00813BDD">
              <w:rPr>
                <w:noProof/>
                <w:webHidden/>
              </w:rPr>
            </w:r>
            <w:r w:rsidR="00813BDD">
              <w:rPr>
                <w:noProof/>
                <w:webHidden/>
              </w:rPr>
              <w:fldChar w:fldCharType="separate"/>
            </w:r>
            <w:r w:rsidR="00813BDD">
              <w:rPr>
                <w:noProof/>
                <w:webHidden/>
              </w:rPr>
              <w:t>6</w:t>
            </w:r>
            <w:r w:rsidR="00813BDD">
              <w:rPr>
                <w:noProof/>
                <w:webHidden/>
              </w:rPr>
              <w:fldChar w:fldCharType="end"/>
            </w:r>
          </w:hyperlink>
        </w:p>
        <w:p w14:paraId="18AA5853" w14:textId="21D7E8DD" w:rsidR="00813BDD" w:rsidRDefault="00F64B10">
          <w:pPr>
            <w:pStyle w:val="TOC3"/>
            <w:tabs>
              <w:tab w:val="right" w:leader="dot" w:pos="9016"/>
            </w:tabs>
            <w:rPr>
              <w:rFonts w:eastAsiaTheme="minorEastAsia"/>
              <w:noProof/>
              <w:lang w:eastAsia="en-GB"/>
            </w:rPr>
          </w:pPr>
          <w:hyperlink w:anchor="_Toc78662162" w:history="1">
            <w:r w:rsidR="00813BDD" w:rsidRPr="008272BF">
              <w:rPr>
                <w:rStyle w:val="Hyperlink"/>
                <w:rFonts w:ascii="Arial" w:hAnsi="Arial" w:cs="Arial"/>
                <w:b/>
                <w:bCs/>
                <w:noProof/>
              </w:rPr>
              <w:t>SUBJECTIVE NORMS</w:t>
            </w:r>
            <w:r w:rsidR="00813BDD" w:rsidRPr="008272BF">
              <w:rPr>
                <w:rStyle w:val="Hyperlink"/>
                <w:rFonts w:ascii="Arial" w:hAnsi="Arial" w:cs="Arial"/>
                <w:noProof/>
              </w:rPr>
              <w:t>-</w:t>
            </w:r>
            <w:r w:rsidR="00813BDD">
              <w:rPr>
                <w:noProof/>
                <w:webHidden/>
              </w:rPr>
              <w:tab/>
            </w:r>
            <w:r w:rsidR="00813BDD">
              <w:rPr>
                <w:noProof/>
                <w:webHidden/>
              </w:rPr>
              <w:fldChar w:fldCharType="begin"/>
            </w:r>
            <w:r w:rsidR="00813BDD">
              <w:rPr>
                <w:noProof/>
                <w:webHidden/>
              </w:rPr>
              <w:instrText xml:space="preserve"> PAGEREF _Toc78662162 \h </w:instrText>
            </w:r>
            <w:r w:rsidR="00813BDD">
              <w:rPr>
                <w:noProof/>
                <w:webHidden/>
              </w:rPr>
            </w:r>
            <w:r w:rsidR="00813BDD">
              <w:rPr>
                <w:noProof/>
                <w:webHidden/>
              </w:rPr>
              <w:fldChar w:fldCharType="separate"/>
            </w:r>
            <w:r w:rsidR="00813BDD">
              <w:rPr>
                <w:noProof/>
                <w:webHidden/>
              </w:rPr>
              <w:t>6</w:t>
            </w:r>
            <w:r w:rsidR="00813BDD">
              <w:rPr>
                <w:noProof/>
                <w:webHidden/>
              </w:rPr>
              <w:fldChar w:fldCharType="end"/>
            </w:r>
          </w:hyperlink>
        </w:p>
        <w:p w14:paraId="5A0B1EA0" w14:textId="493F3E03" w:rsidR="00813BDD" w:rsidRDefault="00F64B10">
          <w:pPr>
            <w:pStyle w:val="TOC3"/>
            <w:tabs>
              <w:tab w:val="right" w:leader="dot" w:pos="9016"/>
            </w:tabs>
            <w:rPr>
              <w:rFonts w:eastAsiaTheme="minorEastAsia"/>
              <w:noProof/>
              <w:lang w:eastAsia="en-GB"/>
            </w:rPr>
          </w:pPr>
          <w:hyperlink w:anchor="_Toc78662163" w:history="1">
            <w:r w:rsidR="00813BDD" w:rsidRPr="008272BF">
              <w:rPr>
                <w:rStyle w:val="Hyperlink"/>
                <w:rFonts w:ascii="Arial" w:hAnsi="Arial" w:cs="Arial"/>
                <w:b/>
                <w:bCs/>
                <w:noProof/>
              </w:rPr>
              <w:t>PERCEIVED CONTROL</w:t>
            </w:r>
            <w:r w:rsidR="00813BDD">
              <w:rPr>
                <w:noProof/>
                <w:webHidden/>
              </w:rPr>
              <w:tab/>
            </w:r>
            <w:r w:rsidR="00813BDD">
              <w:rPr>
                <w:noProof/>
                <w:webHidden/>
              </w:rPr>
              <w:fldChar w:fldCharType="begin"/>
            </w:r>
            <w:r w:rsidR="00813BDD">
              <w:rPr>
                <w:noProof/>
                <w:webHidden/>
              </w:rPr>
              <w:instrText xml:space="preserve"> PAGEREF _Toc78662163 \h </w:instrText>
            </w:r>
            <w:r w:rsidR="00813BDD">
              <w:rPr>
                <w:noProof/>
                <w:webHidden/>
              </w:rPr>
            </w:r>
            <w:r w:rsidR="00813BDD">
              <w:rPr>
                <w:noProof/>
                <w:webHidden/>
              </w:rPr>
              <w:fldChar w:fldCharType="separate"/>
            </w:r>
            <w:r w:rsidR="00813BDD">
              <w:rPr>
                <w:noProof/>
                <w:webHidden/>
              </w:rPr>
              <w:t>6</w:t>
            </w:r>
            <w:r w:rsidR="00813BDD">
              <w:rPr>
                <w:noProof/>
                <w:webHidden/>
              </w:rPr>
              <w:fldChar w:fldCharType="end"/>
            </w:r>
          </w:hyperlink>
        </w:p>
        <w:p w14:paraId="77A2BBFC" w14:textId="46F755B3" w:rsidR="00813BDD" w:rsidRDefault="00F64B10">
          <w:pPr>
            <w:pStyle w:val="TOC2"/>
            <w:tabs>
              <w:tab w:val="right" w:leader="dot" w:pos="9016"/>
            </w:tabs>
            <w:rPr>
              <w:rFonts w:eastAsiaTheme="minorEastAsia"/>
              <w:noProof/>
              <w:lang w:eastAsia="en-GB"/>
            </w:rPr>
          </w:pPr>
          <w:hyperlink w:anchor="_Toc78662164" w:history="1">
            <w:r w:rsidR="00813BDD" w:rsidRPr="008272BF">
              <w:rPr>
                <w:rStyle w:val="Hyperlink"/>
                <w:rFonts w:ascii="Arial" w:hAnsi="Arial" w:cs="Arial"/>
                <w:b/>
                <w:bCs/>
                <w:noProof/>
              </w:rPr>
              <w:t>INTENTION</w:t>
            </w:r>
            <w:r w:rsidR="00813BDD">
              <w:rPr>
                <w:noProof/>
                <w:webHidden/>
              </w:rPr>
              <w:tab/>
            </w:r>
            <w:r w:rsidR="00813BDD">
              <w:rPr>
                <w:noProof/>
                <w:webHidden/>
              </w:rPr>
              <w:fldChar w:fldCharType="begin"/>
            </w:r>
            <w:r w:rsidR="00813BDD">
              <w:rPr>
                <w:noProof/>
                <w:webHidden/>
              </w:rPr>
              <w:instrText xml:space="preserve"> PAGEREF _Toc78662164 \h </w:instrText>
            </w:r>
            <w:r w:rsidR="00813BDD">
              <w:rPr>
                <w:noProof/>
                <w:webHidden/>
              </w:rPr>
            </w:r>
            <w:r w:rsidR="00813BDD">
              <w:rPr>
                <w:noProof/>
                <w:webHidden/>
              </w:rPr>
              <w:fldChar w:fldCharType="separate"/>
            </w:r>
            <w:r w:rsidR="00813BDD">
              <w:rPr>
                <w:noProof/>
                <w:webHidden/>
              </w:rPr>
              <w:t>7</w:t>
            </w:r>
            <w:r w:rsidR="00813BDD">
              <w:rPr>
                <w:noProof/>
                <w:webHidden/>
              </w:rPr>
              <w:fldChar w:fldCharType="end"/>
            </w:r>
          </w:hyperlink>
        </w:p>
        <w:p w14:paraId="3912A6E9" w14:textId="7ED3E49B" w:rsidR="00813BDD" w:rsidRDefault="00F64B10">
          <w:pPr>
            <w:pStyle w:val="TOC2"/>
            <w:tabs>
              <w:tab w:val="right" w:leader="dot" w:pos="9016"/>
            </w:tabs>
            <w:rPr>
              <w:rFonts w:eastAsiaTheme="minorEastAsia"/>
              <w:noProof/>
              <w:lang w:eastAsia="en-GB"/>
            </w:rPr>
          </w:pPr>
          <w:hyperlink w:anchor="_Toc78662165" w:history="1">
            <w:r w:rsidR="00813BDD" w:rsidRPr="008272BF">
              <w:rPr>
                <w:rStyle w:val="Hyperlink"/>
                <w:rFonts w:ascii="Arial" w:hAnsi="Arial" w:cs="Arial"/>
                <w:b/>
                <w:bCs/>
                <w:noProof/>
              </w:rPr>
              <w:t>BEHAVIOUR</w:t>
            </w:r>
            <w:r w:rsidR="00813BDD">
              <w:rPr>
                <w:noProof/>
                <w:webHidden/>
              </w:rPr>
              <w:tab/>
            </w:r>
            <w:r w:rsidR="00813BDD">
              <w:rPr>
                <w:noProof/>
                <w:webHidden/>
              </w:rPr>
              <w:fldChar w:fldCharType="begin"/>
            </w:r>
            <w:r w:rsidR="00813BDD">
              <w:rPr>
                <w:noProof/>
                <w:webHidden/>
              </w:rPr>
              <w:instrText xml:space="preserve"> PAGEREF _Toc78662165 \h </w:instrText>
            </w:r>
            <w:r w:rsidR="00813BDD">
              <w:rPr>
                <w:noProof/>
                <w:webHidden/>
              </w:rPr>
            </w:r>
            <w:r w:rsidR="00813BDD">
              <w:rPr>
                <w:noProof/>
                <w:webHidden/>
              </w:rPr>
              <w:fldChar w:fldCharType="separate"/>
            </w:r>
            <w:r w:rsidR="00813BDD">
              <w:rPr>
                <w:noProof/>
                <w:webHidden/>
              </w:rPr>
              <w:t>7</w:t>
            </w:r>
            <w:r w:rsidR="00813BDD">
              <w:rPr>
                <w:noProof/>
                <w:webHidden/>
              </w:rPr>
              <w:fldChar w:fldCharType="end"/>
            </w:r>
          </w:hyperlink>
        </w:p>
        <w:p w14:paraId="1B9A15EF" w14:textId="7834F413" w:rsidR="00813BDD" w:rsidRDefault="00F64B10">
          <w:pPr>
            <w:pStyle w:val="TOC1"/>
            <w:tabs>
              <w:tab w:val="right" w:leader="dot" w:pos="9016"/>
            </w:tabs>
            <w:rPr>
              <w:rFonts w:eastAsiaTheme="minorEastAsia"/>
              <w:noProof/>
              <w:lang w:eastAsia="en-GB"/>
            </w:rPr>
          </w:pPr>
          <w:hyperlink w:anchor="_Toc78662166" w:history="1">
            <w:r w:rsidR="00813BDD" w:rsidRPr="008272BF">
              <w:rPr>
                <w:rStyle w:val="Hyperlink"/>
                <w:rFonts w:ascii="Arial" w:hAnsi="Arial" w:cs="Arial"/>
                <w:noProof/>
              </w:rPr>
              <w:t>RECOMMENDATION and Conclusions</w:t>
            </w:r>
            <w:r w:rsidR="00813BDD">
              <w:rPr>
                <w:noProof/>
                <w:webHidden/>
              </w:rPr>
              <w:tab/>
            </w:r>
            <w:r w:rsidR="00813BDD">
              <w:rPr>
                <w:noProof/>
                <w:webHidden/>
              </w:rPr>
              <w:fldChar w:fldCharType="begin"/>
            </w:r>
            <w:r w:rsidR="00813BDD">
              <w:rPr>
                <w:noProof/>
                <w:webHidden/>
              </w:rPr>
              <w:instrText xml:space="preserve"> PAGEREF _Toc78662166 \h </w:instrText>
            </w:r>
            <w:r w:rsidR="00813BDD">
              <w:rPr>
                <w:noProof/>
                <w:webHidden/>
              </w:rPr>
            </w:r>
            <w:r w:rsidR="00813BDD">
              <w:rPr>
                <w:noProof/>
                <w:webHidden/>
              </w:rPr>
              <w:fldChar w:fldCharType="separate"/>
            </w:r>
            <w:r w:rsidR="00813BDD">
              <w:rPr>
                <w:noProof/>
                <w:webHidden/>
              </w:rPr>
              <w:t>8</w:t>
            </w:r>
            <w:r w:rsidR="00813BDD">
              <w:rPr>
                <w:noProof/>
                <w:webHidden/>
              </w:rPr>
              <w:fldChar w:fldCharType="end"/>
            </w:r>
          </w:hyperlink>
        </w:p>
        <w:p w14:paraId="01482AC6" w14:textId="21C5EAFC" w:rsidR="00813BDD" w:rsidRDefault="00F64B10">
          <w:pPr>
            <w:pStyle w:val="TOC3"/>
            <w:tabs>
              <w:tab w:val="right" w:leader="dot" w:pos="9016"/>
            </w:tabs>
            <w:rPr>
              <w:rFonts w:eastAsiaTheme="minorEastAsia"/>
              <w:noProof/>
              <w:lang w:eastAsia="en-GB"/>
            </w:rPr>
          </w:pPr>
          <w:hyperlink w:anchor="_Toc78662167" w:history="1">
            <w:r w:rsidR="00813BDD" w:rsidRPr="008272BF">
              <w:rPr>
                <w:rStyle w:val="Hyperlink"/>
                <w:rFonts w:ascii="Arial" w:hAnsi="Arial" w:cs="Arial"/>
                <w:b/>
                <w:bCs/>
                <w:noProof/>
              </w:rPr>
              <w:t>Individual Healthy Eating Habit</w:t>
            </w:r>
            <w:r w:rsidR="00813BDD">
              <w:rPr>
                <w:noProof/>
                <w:webHidden/>
              </w:rPr>
              <w:tab/>
            </w:r>
            <w:r w:rsidR="00813BDD">
              <w:rPr>
                <w:noProof/>
                <w:webHidden/>
              </w:rPr>
              <w:fldChar w:fldCharType="begin"/>
            </w:r>
            <w:r w:rsidR="00813BDD">
              <w:rPr>
                <w:noProof/>
                <w:webHidden/>
              </w:rPr>
              <w:instrText xml:space="preserve"> PAGEREF _Toc78662167 \h </w:instrText>
            </w:r>
            <w:r w:rsidR="00813BDD">
              <w:rPr>
                <w:noProof/>
                <w:webHidden/>
              </w:rPr>
            </w:r>
            <w:r w:rsidR="00813BDD">
              <w:rPr>
                <w:noProof/>
                <w:webHidden/>
              </w:rPr>
              <w:fldChar w:fldCharType="separate"/>
            </w:r>
            <w:r w:rsidR="00813BDD">
              <w:rPr>
                <w:noProof/>
                <w:webHidden/>
              </w:rPr>
              <w:t>8</w:t>
            </w:r>
            <w:r w:rsidR="00813BDD">
              <w:rPr>
                <w:noProof/>
                <w:webHidden/>
              </w:rPr>
              <w:fldChar w:fldCharType="end"/>
            </w:r>
          </w:hyperlink>
        </w:p>
        <w:p w14:paraId="489DA334" w14:textId="524301B9" w:rsidR="00813BDD" w:rsidRDefault="00F64B10">
          <w:pPr>
            <w:pStyle w:val="TOC3"/>
            <w:tabs>
              <w:tab w:val="right" w:leader="dot" w:pos="9016"/>
            </w:tabs>
            <w:rPr>
              <w:rFonts w:eastAsiaTheme="minorEastAsia"/>
              <w:noProof/>
              <w:lang w:eastAsia="en-GB"/>
            </w:rPr>
          </w:pPr>
          <w:hyperlink w:anchor="_Toc78662168" w:history="1">
            <w:r w:rsidR="00813BDD" w:rsidRPr="008272BF">
              <w:rPr>
                <w:rStyle w:val="Hyperlink"/>
                <w:rFonts w:ascii="Arial" w:hAnsi="Arial" w:cs="Arial"/>
                <w:b/>
                <w:bCs/>
                <w:noProof/>
              </w:rPr>
              <w:t>Government Legislation</w:t>
            </w:r>
            <w:r w:rsidR="00813BDD">
              <w:rPr>
                <w:noProof/>
                <w:webHidden/>
              </w:rPr>
              <w:tab/>
            </w:r>
            <w:r w:rsidR="00813BDD">
              <w:rPr>
                <w:noProof/>
                <w:webHidden/>
              </w:rPr>
              <w:fldChar w:fldCharType="begin"/>
            </w:r>
            <w:r w:rsidR="00813BDD">
              <w:rPr>
                <w:noProof/>
                <w:webHidden/>
              </w:rPr>
              <w:instrText xml:space="preserve"> PAGEREF _Toc78662168 \h </w:instrText>
            </w:r>
            <w:r w:rsidR="00813BDD">
              <w:rPr>
                <w:noProof/>
                <w:webHidden/>
              </w:rPr>
            </w:r>
            <w:r w:rsidR="00813BDD">
              <w:rPr>
                <w:noProof/>
                <w:webHidden/>
              </w:rPr>
              <w:fldChar w:fldCharType="separate"/>
            </w:r>
            <w:r w:rsidR="00813BDD">
              <w:rPr>
                <w:noProof/>
                <w:webHidden/>
              </w:rPr>
              <w:t>8</w:t>
            </w:r>
            <w:r w:rsidR="00813BDD">
              <w:rPr>
                <w:noProof/>
                <w:webHidden/>
              </w:rPr>
              <w:fldChar w:fldCharType="end"/>
            </w:r>
          </w:hyperlink>
        </w:p>
        <w:p w14:paraId="628AE159" w14:textId="6DA29AD2" w:rsidR="00813BDD" w:rsidRDefault="00F64B10">
          <w:pPr>
            <w:pStyle w:val="TOC3"/>
            <w:tabs>
              <w:tab w:val="right" w:leader="dot" w:pos="9016"/>
            </w:tabs>
            <w:rPr>
              <w:rFonts w:eastAsiaTheme="minorEastAsia"/>
              <w:noProof/>
              <w:lang w:eastAsia="en-GB"/>
            </w:rPr>
          </w:pPr>
          <w:hyperlink w:anchor="_Toc78662169" w:history="1">
            <w:r w:rsidR="00813BDD" w:rsidRPr="008272BF">
              <w:rPr>
                <w:rStyle w:val="Hyperlink"/>
                <w:rFonts w:ascii="Arial" w:hAnsi="Arial" w:cs="Arial"/>
                <w:b/>
                <w:bCs/>
                <w:noProof/>
              </w:rPr>
              <w:t>Promotion of Healthy lifestyle</w:t>
            </w:r>
            <w:r w:rsidR="00813BDD">
              <w:rPr>
                <w:noProof/>
                <w:webHidden/>
              </w:rPr>
              <w:tab/>
            </w:r>
            <w:r w:rsidR="00813BDD">
              <w:rPr>
                <w:noProof/>
                <w:webHidden/>
              </w:rPr>
              <w:fldChar w:fldCharType="begin"/>
            </w:r>
            <w:r w:rsidR="00813BDD">
              <w:rPr>
                <w:noProof/>
                <w:webHidden/>
              </w:rPr>
              <w:instrText xml:space="preserve"> PAGEREF _Toc78662169 \h </w:instrText>
            </w:r>
            <w:r w:rsidR="00813BDD">
              <w:rPr>
                <w:noProof/>
                <w:webHidden/>
              </w:rPr>
            </w:r>
            <w:r w:rsidR="00813BDD">
              <w:rPr>
                <w:noProof/>
                <w:webHidden/>
              </w:rPr>
              <w:fldChar w:fldCharType="separate"/>
            </w:r>
            <w:r w:rsidR="00813BDD">
              <w:rPr>
                <w:noProof/>
                <w:webHidden/>
              </w:rPr>
              <w:t>8</w:t>
            </w:r>
            <w:r w:rsidR="00813BDD">
              <w:rPr>
                <w:noProof/>
                <w:webHidden/>
              </w:rPr>
              <w:fldChar w:fldCharType="end"/>
            </w:r>
          </w:hyperlink>
        </w:p>
        <w:p w14:paraId="04F40860" w14:textId="6ACA41D7" w:rsidR="00813BDD" w:rsidRDefault="00F64B10">
          <w:pPr>
            <w:pStyle w:val="TOC1"/>
            <w:tabs>
              <w:tab w:val="right" w:leader="dot" w:pos="9016"/>
            </w:tabs>
            <w:rPr>
              <w:rFonts w:eastAsiaTheme="minorEastAsia"/>
              <w:noProof/>
              <w:lang w:eastAsia="en-GB"/>
            </w:rPr>
          </w:pPr>
          <w:hyperlink w:anchor="_Toc78662170" w:history="1">
            <w:r w:rsidR="00813BDD" w:rsidRPr="008272BF">
              <w:rPr>
                <w:rStyle w:val="Hyperlink"/>
                <w:rFonts w:ascii="Arial" w:hAnsi="Arial" w:cs="Arial"/>
                <w:b/>
                <w:bCs/>
                <w:noProof/>
              </w:rPr>
              <w:t>CONCLUSIONS</w:t>
            </w:r>
            <w:r w:rsidR="00813BDD">
              <w:rPr>
                <w:noProof/>
                <w:webHidden/>
              </w:rPr>
              <w:tab/>
            </w:r>
            <w:r w:rsidR="00813BDD">
              <w:rPr>
                <w:noProof/>
                <w:webHidden/>
              </w:rPr>
              <w:fldChar w:fldCharType="begin"/>
            </w:r>
            <w:r w:rsidR="00813BDD">
              <w:rPr>
                <w:noProof/>
                <w:webHidden/>
              </w:rPr>
              <w:instrText xml:space="preserve"> PAGEREF _Toc78662170 \h </w:instrText>
            </w:r>
            <w:r w:rsidR="00813BDD">
              <w:rPr>
                <w:noProof/>
                <w:webHidden/>
              </w:rPr>
            </w:r>
            <w:r w:rsidR="00813BDD">
              <w:rPr>
                <w:noProof/>
                <w:webHidden/>
              </w:rPr>
              <w:fldChar w:fldCharType="separate"/>
            </w:r>
            <w:r w:rsidR="00813BDD">
              <w:rPr>
                <w:noProof/>
                <w:webHidden/>
              </w:rPr>
              <w:t>8</w:t>
            </w:r>
            <w:r w:rsidR="00813BDD">
              <w:rPr>
                <w:noProof/>
                <w:webHidden/>
              </w:rPr>
              <w:fldChar w:fldCharType="end"/>
            </w:r>
          </w:hyperlink>
        </w:p>
        <w:p w14:paraId="20F1F3B7" w14:textId="0D1FDE5F" w:rsidR="00813BDD" w:rsidRDefault="00F64B10">
          <w:pPr>
            <w:pStyle w:val="TOC1"/>
            <w:tabs>
              <w:tab w:val="right" w:leader="dot" w:pos="9016"/>
            </w:tabs>
            <w:rPr>
              <w:rFonts w:eastAsiaTheme="minorEastAsia"/>
              <w:noProof/>
              <w:lang w:eastAsia="en-GB"/>
            </w:rPr>
          </w:pPr>
          <w:hyperlink w:anchor="_Toc78662171" w:history="1">
            <w:r w:rsidR="00813BDD" w:rsidRPr="008272BF">
              <w:rPr>
                <w:rStyle w:val="Hyperlink"/>
                <w:rFonts w:ascii="Arial" w:hAnsi="Arial" w:cs="Arial"/>
                <w:b/>
                <w:noProof/>
              </w:rPr>
              <w:t>REFERENCES</w:t>
            </w:r>
            <w:r w:rsidR="00813BDD">
              <w:rPr>
                <w:noProof/>
                <w:webHidden/>
              </w:rPr>
              <w:tab/>
            </w:r>
            <w:r w:rsidR="00813BDD">
              <w:rPr>
                <w:noProof/>
                <w:webHidden/>
              </w:rPr>
              <w:fldChar w:fldCharType="begin"/>
            </w:r>
            <w:r w:rsidR="00813BDD">
              <w:rPr>
                <w:noProof/>
                <w:webHidden/>
              </w:rPr>
              <w:instrText xml:space="preserve"> PAGEREF _Toc78662171 \h </w:instrText>
            </w:r>
            <w:r w:rsidR="00813BDD">
              <w:rPr>
                <w:noProof/>
                <w:webHidden/>
              </w:rPr>
            </w:r>
            <w:r w:rsidR="00813BDD">
              <w:rPr>
                <w:noProof/>
                <w:webHidden/>
              </w:rPr>
              <w:fldChar w:fldCharType="separate"/>
            </w:r>
            <w:r w:rsidR="00813BDD">
              <w:rPr>
                <w:noProof/>
                <w:webHidden/>
              </w:rPr>
              <w:t>10</w:t>
            </w:r>
            <w:r w:rsidR="00813BDD">
              <w:rPr>
                <w:noProof/>
                <w:webHidden/>
              </w:rPr>
              <w:fldChar w:fldCharType="end"/>
            </w:r>
          </w:hyperlink>
        </w:p>
        <w:p w14:paraId="74F2FEB6" w14:textId="7D1F66BA" w:rsidR="009F4BB7" w:rsidRDefault="009F4BB7">
          <w:r>
            <w:rPr>
              <w:b/>
              <w:bCs/>
              <w:noProof/>
            </w:rPr>
            <w:fldChar w:fldCharType="end"/>
          </w:r>
        </w:p>
      </w:sdtContent>
    </w:sdt>
    <w:p w14:paraId="54D4267D" w14:textId="77777777" w:rsidR="009F4BB7" w:rsidRPr="00E21E0C" w:rsidRDefault="009F4BB7" w:rsidP="00E21E0C">
      <w:pPr>
        <w:spacing w:line="360" w:lineRule="auto"/>
        <w:rPr>
          <w:rFonts w:ascii="Arial" w:eastAsia="Arial" w:hAnsi="Arial" w:cs="Arial"/>
          <w:b/>
          <w:color w:val="1F3864" w:themeColor="accent1" w:themeShade="80"/>
          <w:spacing w:val="-10"/>
          <w:kern w:val="28"/>
          <w:sz w:val="32"/>
          <w:szCs w:val="32"/>
        </w:rPr>
      </w:pPr>
      <w:r>
        <w:rPr>
          <w:rFonts w:ascii="Arial" w:eastAsia="Arial" w:hAnsi="Arial" w:cs="Arial"/>
          <w:b/>
          <w:color w:val="1F3864" w:themeColor="accent1" w:themeShade="80"/>
          <w:sz w:val="32"/>
          <w:szCs w:val="32"/>
        </w:rPr>
        <w:br w:type="page"/>
      </w:r>
    </w:p>
    <w:p w14:paraId="0B7E2CF0" w14:textId="62CAE7B6" w:rsidR="00CA4C16" w:rsidRPr="00E21E0C" w:rsidRDefault="00C9426F" w:rsidP="00E21E0C">
      <w:pPr>
        <w:pStyle w:val="Heading1"/>
        <w:spacing w:line="360" w:lineRule="auto"/>
        <w:rPr>
          <w:rFonts w:ascii="Arial" w:eastAsia="Arial" w:hAnsi="Arial" w:cs="Arial"/>
          <w:b/>
          <w:bCs/>
          <w:color w:val="1F3864" w:themeColor="accent1" w:themeShade="80"/>
        </w:rPr>
      </w:pPr>
      <w:bookmarkStart w:id="0" w:name="_Toc78662147"/>
      <w:r w:rsidRPr="00E21E0C">
        <w:rPr>
          <w:rFonts w:ascii="Arial" w:hAnsi="Arial" w:cs="Arial"/>
          <w:b/>
          <w:bCs/>
        </w:rPr>
        <w:lastRenderedPageBreak/>
        <w:t>INTRODUCTIONS</w:t>
      </w:r>
      <w:bookmarkEnd w:id="0"/>
    </w:p>
    <w:p w14:paraId="25FC7660" w14:textId="77777777" w:rsidR="00C9426F" w:rsidRPr="00E21E0C" w:rsidRDefault="00C9426F" w:rsidP="00E21E0C">
      <w:pPr>
        <w:pStyle w:val="Title"/>
        <w:spacing w:line="360" w:lineRule="auto"/>
        <w:rPr>
          <w:rFonts w:ascii="Arial" w:eastAsia="Arial" w:hAnsi="Arial" w:cs="Arial"/>
          <w:b/>
          <w:color w:val="1F3864" w:themeColor="accent1" w:themeShade="80"/>
          <w:sz w:val="32"/>
          <w:szCs w:val="32"/>
        </w:rPr>
      </w:pPr>
    </w:p>
    <w:p w14:paraId="52C59F90" w14:textId="1ECC7082" w:rsidR="00A40CD0" w:rsidRPr="00E21E0C" w:rsidRDefault="006F4394" w:rsidP="00E21E0C">
      <w:pPr>
        <w:pStyle w:val="Title"/>
        <w:spacing w:line="360" w:lineRule="auto"/>
        <w:rPr>
          <w:rFonts w:ascii="Arial" w:eastAsia="Arial" w:hAnsi="Arial" w:cs="Arial"/>
          <w:b/>
          <w:color w:val="1F3864" w:themeColor="accent1" w:themeShade="80"/>
          <w:sz w:val="32"/>
          <w:szCs w:val="32"/>
        </w:rPr>
      </w:pPr>
      <w:r w:rsidRPr="00E21E0C">
        <w:rPr>
          <w:rFonts w:ascii="Arial" w:eastAsia="Arial" w:hAnsi="Arial" w:cs="Arial"/>
          <w:b/>
          <w:color w:val="1F3864" w:themeColor="accent1" w:themeShade="80"/>
          <w:sz w:val="32"/>
          <w:szCs w:val="32"/>
        </w:rPr>
        <w:t>IMPACT OF ATTITIDE</w:t>
      </w:r>
      <w:r w:rsidR="00F67C98" w:rsidRPr="00E21E0C">
        <w:rPr>
          <w:rFonts w:ascii="Arial" w:eastAsia="Arial" w:hAnsi="Arial" w:cs="Arial"/>
          <w:b/>
          <w:color w:val="1F3864" w:themeColor="accent1" w:themeShade="80"/>
          <w:sz w:val="32"/>
          <w:szCs w:val="32"/>
        </w:rPr>
        <w:t xml:space="preserve"> AND BEHAVIOUR ON</w:t>
      </w:r>
      <w:r w:rsidR="00A40CD0" w:rsidRPr="00E21E0C">
        <w:rPr>
          <w:rFonts w:ascii="Arial" w:eastAsia="Arial" w:hAnsi="Arial" w:cs="Arial"/>
          <w:b/>
          <w:color w:val="1F3864" w:themeColor="accent1" w:themeShade="80"/>
          <w:sz w:val="32"/>
          <w:szCs w:val="32"/>
        </w:rPr>
        <w:t xml:space="preserve"> DIABETES</w:t>
      </w:r>
    </w:p>
    <w:p w14:paraId="56FEC974" w14:textId="77777777" w:rsidR="00F83FF1" w:rsidRPr="00E21E0C" w:rsidRDefault="00F83FF1" w:rsidP="00E21E0C">
      <w:pPr>
        <w:spacing w:line="360" w:lineRule="auto"/>
        <w:rPr>
          <w:rFonts w:ascii="Arial" w:eastAsia="Arial" w:hAnsi="Arial" w:cs="Arial"/>
        </w:rPr>
      </w:pPr>
    </w:p>
    <w:p w14:paraId="06AEF435" w14:textId="0F3D7217" w:rsidR="00FC67E2" w:rsidRDefault="00A40CD0" w:rsidP="00E21E0C">
      <w:pPr>
        <w:spacing w:line="360" w:lineRule="auto"/>
        <w:rPr>
          <w:rFonts w:ascii="Arial" w:hAnsi="Arial" w:cs="Arial"/>
        </w:rPr>
      </w:pPr>
      <w:r w:rsidRPr="00E21E0C">
        <w:rPr>
          <w:rFonts w:ascii="Arial" w:eastAsia="Arial" w:hAnsi="Arial" w:cs="Arial"/>
        </w:rPr>
        <w:t xml:space="preserve">Social Identity is the image an individual has in mind of themselves and how it affects their perception of health and </w:t>
      </w:r>
      <w:r w:rsidR="008D777D" w:rsidRPr="00E21E0C">
        <w:rPr>
          <w:rFonts w:ascii="Arial" w:eastAsia="Arial" w:hAnsi="Arial" w:cs="Arial"/>
        </w:rPr>
        <w:t>illnesses.</w:t>
      </w:r>
      <w:r w:rsidR="004B19B3" w:rsidRPr="00E21E0C">
        <w:rPr>
          <w:rFonts w:ascii="Arial" w:hAnsi="Arial" w:cs="Arial"/>
          <w:sz w:val="24"/>
          <w:szCs w:val="24"/>
        </w:rPr>
        <w:t xml:space="preserve"> Kalra, Jena et al (2018)</w:t>
      </w:r>
      <w:r w:rsidR="008E2A62" w:rsidRPr="00E21E0C">
        <w:rPr>
          <w:rFonts w:ascii="Arial" w:hAnsi="Arial" w:cs="Arial"/>
          <w:sz w:val="24"/>
          <w:szCs w:val="24"/>
        </w:rPr>
        <w:t xml:space="preserve"> defined</w:t>
      </w:r>
      <w:r w:rsidR="0096752A" w:rsidRPr="00E21E0C">
        <w:rPr>
          <w:rFonts w:ascii="Arial" w:hAnsi="Arial" w:cs="Arial"/>
          <w:sz w:val="24"/>
          <w:szCs w:val="24"/>
        </w:rPr>
        <w:t xml:space="preserve"> Diabetes </w:t>
      </w:r>
      <w:r w:rsidR="008E2A62" w:rsidRPr="00E21E0C">
        <w:rPr>
          <w:rFonts w:ascii="Arial" w:hAnsi="Arial" w:cs="Arial"/>
          <w:sz w:val="24"/>
          <w:szCs w:val="24"/>
        </w:rPr>
        <w:t>as</w:t>
      </w:r>
      <w:r w:rsidR="0096752A" w:rsidRPr="00E21E0C">
        <w:rPr>
          <w:rFonts w:ascii="Arial" w:hAnsi="Arial" w:cs="Arial"/>
          <w:sz w:val="24"/>
          <w:szCs w:val="24"/>
        </w:rPr>
        <w:t xml:space="preserve"> a lifelong condition that has an influence on the physical, social, and emotional well-being of </w:t>
      </w:r>
      <w:r w:rsidR="00514B00">
        <w:rPr>
          <w:rFonts w:ascii="Arial" w:hAnsi="Arial" w:cs="Arial"/>
          <w:sz w:val="24"/>
          <w:szCs w:val="24"/>
        </w:rPr>
        <w:t xml:space="preserve">an </w:t>
      </w:r>
      <w:r w:rsidR="00813BDD">
        <w:rPr>
          <w:rFonts w:ascii="Arial" w:hAnsi="Arial" w:cs="Arial"/>
          <w:sz w:val="24"/>
          <w:szCs w:val="24"/>
        </w:rPr>
        <w:t>individual.</w:t>
      </w:r>
    </w:p>
    <w:p w14:paraId="26C8ACF6" w14:textId="6B6B191A" w:rsidR="0096752A" w:rsidRPr="00E21E0C" w:rsidRDefault="00FC67E2" w:rsidP="00E21E0C">
      <w:pPr>
        <w:spacing w:line="360" w:lineRule="auto"/>
        <w:rPr>
          <w:rFonts w:ascii="Arial" w:eastAsia="Arial" w:hAnsi="Arial" w:cs="Arial"/>
        </w:rPr>
      </w:pPr>
      <w:r w:rsidRPr="00E21E0C">
        <w:rPr>
          <w:rFonts w:ascii="Arial" w:hAnsi="Arial" w:cs="Arial"/>
        </w:rPr>
        <w:t>This report is aimed at discussing the prevalence of Obesity in relation to social learning theory and theory of planned behaviour and consider how attitude is developed towards unhealthy eating.</w:t>
      </w:r>
    </w:p>
    <w:p w14:paraId="47C86DE5" w14:textId="7BA01083" w:rsidR="007B7471" w:rsidRPr="00E21E0C" w:rsidRDefault="008D777D" w:rsidP="00E21E0C">
      <w:pPr>
        <w:spacing w:line="360" w:lineRule="auto"/>
        <w:rPr>
          <w:rFonts w:ascii="Arial" w:eastAsia="Arial" w:hAnsi="Arial" w:cs="Arial"/>
        </w:rPr>
      </w:pPr>
      <w:r w:rsidRPr="00E21E0C">
        <w:rPr>
          <w:rFonts w:ascii="Arial" w:eastAsia="Arial" w:hAnsi="Arial" w:cs="Arial"/>
        </w:rPr>
        <w:t xml:space="preserve"> Diabetes</w:t>
      </w:r>
      <w:r w:rsidR="007B7471" w:rsidRPr="00E21E0C">
        <w:rPr>
          <w:rFonts w:ascii="Arial" w:eastAsia="Arial" w:hAnsi="Arial" w:cs="Arial"/>
        </w:rPr>
        <w:t xml:space="preserve"> is a life-long disorder that causes an individual to get excessively high blood sugar levels. </w:t>
      </w:r>
      <w:r w:rsidR="6036BF38" w:rsidRPr="00E21E0C">
        <w:rPr>
          <w:rFonts w:ascii="Arial" w:eastAsia="Arial" w:hAnsi="Arial" w:cs="Arial"/>
        </w:rPr>
        <w:t>A</w:t>
      </w:r>
      <w:r w:rsidR="203E14C9" w:rsidRPr="00E21E0C">
        <w:rPr>
          <w:rFonts w:ascii="Arial" w:eastAsia="Arial" w:hAnsi="Arial" w:cs="Arial"/>
        </w:rPr>
        <w:t>ccording</w:t>
      </w:r>
      <w:r w:rsidR="738AAAE2" w:rsidRPr="00E21E0C">
        <w:rPr>
          <w:rFonts w:ascii="Arial" w:eastAsia="Arial" w:hAnsi="Arial" w:cs="Arial"/>
        </w:rPr>
        <w:t xml:space="preserve"> to </w:t>
      </w:r>
      <w:r w:rsidR="3393C6DB" w:rsidRPr="00E21E0C">
        <w:rPr>
          <w:rFonts w:ascii="Arial" w:eastAsia="Arial" w:hAnsi="Arial" w:cs="Arial"/>
        </w:rPr>
        <w:t>NHS (2019</w:t>
      </w:r>
      <w:r w:rsidR="0FBFE252" w:rsidRPr="00E21E0C">
        <w:rPr>
          <w:rFonts w:ascii="Arial" w:eastAsia="Arial" w:hAnsi="Arial" w:cs="Arial"/>
        </w:rPr>
        <w:t>), There</w:t>
      </w:r>
      <w:r w:rsidR="07B30A05" w:rsidRPr="00E21E0C">
        <w:rPr>
          <w:rFonts w:ascii="Arial" w:eastAsia="Arial" w:hAnsi="Arial" w:cs="Arial"/>
        </w:rPr>
        <w:t xml:space="preserve"> </w:t>
      </w:r>
      <w:r w:rsidR="3F0DEB27" w:rsidRPr="00E21E0C">
        <w:rPr>
          <w:rFonts w:ascii="Arial" w:eastAsia="Arial" w:hAnsi="Arial" w:cs="Arial"/>
        </w:rPr>
        <w:t xml:space="preserve">are two types </w:t>
      </w:r>
      <w:r w:rsidR="636E5FFA" w:rsidRPr="00E21E0C">
        <w:rPr>
          <w:rFonts w:ascii="Arial" w:eastAsia="Arial" w:hAnsi="Arial" w:cs="Arial"/>
        </w:rPr>
        <w:t xml:space="preserve">which </w:t>
      </w:r>
      <w:r w:rsidR="00CC1B6E" w:rsidRPr="00E21E0C">
        <w:rPr>
          <w:rFonts w:ascii="Arial" w:eastAsia="Arial" w:hAnsi="Arial" w:cs="Arial"/>
        </w:rPr>
        <w:t>are</w:t>
      </w:r>
      <w:r w:rsidR="00A631BF" w:rsidRPr="00E21E0C">
        <w:rPr>
          <w:rFonts w:ascii="Arial" w:eastAsia="Arial" w:hAnsi="Arial" w:cs="Arial"/>
        </w:rPr>
        <w:t>:</w:t>
      </w:r>
    </w:p>
    <w:p w14:paraId="0287496F" w14:textId="54018818" w:rsidR="00A40CD0" w:rsidRPr="00E21E0C" w:rsidRDefault="00785338" w:rsidP="00E21E0C">
      <w:pPr>
        <w:spacing w:line="360" w:lineRule="auto"/>
        <w:rPr>
          <w:rFonts w:ascii="Arial" w:eastAsia="Arial" w:hAnsi="Arial" w:cs="Arial"/>
        </w:rPr>
      </w:pPr>
      <w:r>
        <w:rPr>
          <w:rFonts w:ascii="Arial" w:eastAsia="Arial" w:hAnsi="Arial" w:cs="Arial"/>
        </w:rPr>
        <w:t>T</w:t>
      </w:r>
      <w:r w:rsidR="007B7471" w:rsidRPr="00E21E0C">
        <w:rPr>
          <w:rFonts w:ascii="Arial" w:eastAsia="Arial" w:hAnsi="Arial" w:cs="Arial"/>
        </w:rPr>
        <w:t xml:space="preserve">ype 1 </w:t>
      </w:r>
      <w:r w:rsidR="00B41922">
        <w:rPr>
          <w:rFonts w:ascii="Arial" w:eastAsia="Arial" w:hAnsi="Arial" w:cs="Arial"/>
        </w:rPr>
        <w:t xml:space="preserve">is </w:t>
      </w:r>
      <w:r w:rsidR="007B7471" w:rsidRPr="00E21E0C">
        <w:rPr>
          <w:rFonts w:ascii="Arial" w:eastAsia="Arial" w:hAnsi="Arial" w:cs="Arial"/>
        </w:rPr>
        <w:t xml:space="preserve">when the system targets the immune system and kills insulin-producing </w:t>
      </w:r>
      <w:r w:rsidR="0056437E" w:rsidRPr="00E21E0C">
        <w:rPr>
          <w:rFonts w:ascii="Arial" w:eastAsia="Arial" w:hAnsi="Arial" w:cs="Arial"/>
        </w:rPr>
        <w:t>cells. Type</w:t>
      </w:r>
      <w:r w:rsidR="007B7471" w:rsidRPr="00E21E0C">
        <w:rPr>
          <w:rFonts w:ascii="Arial" w:eastAsia="Arial" w:hAnsi="Arial" w:cs="Arial"/>
        </w:rPr>
        <w:t xml:space="preserve"> 2 diabetes </w:t>
      </w:r>
      <w:r w:rsidR="003A0178" w:rsidRPr="00E21E0C">
        <w:rPr>
          <w:rFonts w:ascii="Arial" w:eastAsia="Arial" w:hAnsi="Arial" w:cs="Arial"/>
        </w:rPr>
        <w:t xml:space="preserve">is a situation </w:t>
      </w:r>
      <w:r w:rsidR="007B7471" w:rsidRPr="00E21E0C">
        <w:rPr>
          <w:rFonts w:ascii="Arial" w:eastAsia="Arial" w:hAnsi="Arial" w:cs="Arial"/>
        </w:rPr>
        <w:t xml:space="preserve">where insulin is insufficient in the body or the cells in the body are not reacting to </w:t>
      </w:r>
      <w:r w:rsidR="008D777D" w:rsidRPr="00E21E0C">
        <w:rPr>
          <w:rFonts w:ascii="Arial" w:eastAsia="Arial" w:hAnsi="Arial" w:cs="Arial"/>
        </w:rPr>
        <w:t>insulin.</w:t>
      </w:r>
      <w:r w:rsidR="007559F4" w:rsidRPr="00E21E0C">
        <w:rPr>
          <w:rFonts w:ascii="Arial" w:hAnsi="Arial" w:cs="Arial"/>
        </w:rPr>
        <w:t xml:space="preserve"> </w:t>
      </w:r>
    </w:p>
    <w:p w14:paraId="4B7CC9DA" w14:textId="7F8910B9" w:rsidR="001575CC" w:rsidRPr="00E21E0C" w:rsidRDefault="00C9426F" w:rsidP="00E21E0C">
      <w:pPr>
        <w:spacing w:line="360" w:lineRule="auto"/>
        <w:rPr>
          <w:rFonts w:ascii="Arial" w:hAnsi="Arial" w:cs="Arial"/>
        </w:rPr>
      </w:pPr>
      <w:r w:rsidRPr="00E21E0C">
        <w:rPr>
          <w:rFonts w:ascii="Arial" w:hAnsi="Arial" w:cs="Arial"/>
          <w:color w:val="000000" w:themeColor="text1"/>
        </w:rPr>
        <w:t xml:space="preserve">     </w:t>
      </w:r>
      <w:r w:rsidR="3A17A7CD" w:rsidRPr="00E21E0C">
        <w:rPr>
          <w:rFonts w:ascii="Arial" w:hAnsi="Arial" w:cs="Arial"/>
        </w:rPr>
        <w:t>Diabetes, heart disease, and stroke are all linked to obesity</w:t>
      </w:r>
      <w:r w:rsidR="00372537" w:rsidRPr="00E21E0C">
        <w:rPr>
          <w:rFonts w:ascii="Arial" w:hAnsi="Arial" w:cs="Arial"/>
        </w:rPr>
        <w:t xml:space="preserve"> which is</w:t>
      </w:r>
      <w:r w:rsidR="00A1581B" w:rsidRPr="00E21E0C">
        <w:rPr>
          <w:rFonts w:ascii="Arial" w:hAnsi="Arial" w:cs="Arial"/>
        </w:rPr>
        <w:t xml:space="preserve"> why</w:t>
      </w:r>
      <w:r w:rsidR="00372537" w:rsidRPr="00E21E0C">
        <w:rPr>
          <w:rFonts w:ascii="Arial" w:hAnsi="Arial" w:cs="Arial"/>
        </w:rPr>
        <w:t xml:space="preserve"> </w:t>
      </w:r>
      <w:r w:rsidR="00A1581B" w:rsidRPr="00E21E0C">
        <w:rPr>
          <w:rFonts w:ascii="Arial" w:hAnsi="Arial" w:cs="Arial"/>
        </w:rPr>
        <w:t>many</w:t>
      </w:r>
      <w:r w:rsidR="00372537" w:rsidRPr="00E21E0C">
        <w:rPr>
          <w:rFonts w:ascii="Arial" w:hAnsi="Arial" w:cs="Arial"/>
        </w:rPr>
        <w:t xml:space="preserve"> </w:t>
      </w:r>
      <w:r w:rsidR="00A1581B" w:rsidRPr="00E21E0C">
        <w:rPr>
          <w:rFonts w:ascii="Arial" w:hAnsi="Arial" w:cs="Arial"/>
        </w:rPr>
        <w:t>organisations</w:t>
      </w:r>
      <w:r w:rsidR="00F82957" w:rsidRPr="00E21E0C">
        <w:rPr>
          <w:rFonts w:ascii="Arial" w:hAnsi="Arial" w:cs="Arial"/>
        </w:rPr>
        <w:t xml:space="preserve"> has put up various plans </w:t>
      </w:r>
      <w:r w:rsidR="00A41E16" w:rsidRPr="00E21E0C">
        <w:rPr>
          <w:rFonts w:ascii="Arial" w:hAnsi="Arial" w:cs="Arial"/>
        </w:rPr>
        <w:t xml:space="preserve">and activities in place to tackle </w:t>
      </w:r>
      <w:r w:rsidR="00CD5EC9" w:rsidRPr="00E21E0C">
        <w:rPr>
          <w:rFonts w:ascii="Arial" w:hAnsi="Arial" w:cs="Arial"/>
        </w:rPr>
        <w:t>obesity and prevent it from happening.</w:t>
      </w:r>
      <w:r w:rsidR="00A1581B" w:rsidRPr="00E21E0C">
        <w:rPr>
          <w:rFonts w:ascii="Arial" w:hAnsi="Arial" w:cs="Arial"/>
        </w:rPr>
        <w:t xml:space="preserve"> </w:t>
      </w:r>
      <w:r w:rsidR="00186529" w:rsidRPr="00E21E0C">
        <w:rPr>
          <w:rFonts w:ascii="Arial" w:hAnsi="Arial" w:cs="Arial"/>
        </w:rPr>
        <w:t>According to Public health England</w:t>
      </w:r>
      <w:r w:rsidR="00AB7330" w:rsidRPr="00E21E0C">
        <w:rPr>
          <w:rFonts w:ascii="Arial" w:hAnsi="Arial" w:cs="Arial"/>
        </w:rPr>
        <w:t xml:space="preserve"> (</w:t>
      </w:r>
      <w:r w:rsidR="004E41BE" w:rsidRPr="00E21E0C">
        <w:rPr>
          <w:rFonts w:ascii="Arial" w:hAnsi="Arial" w:cs="Arial"/>
        </w:rPr>
        <w:t xml:space="preserve">PHE </w:t>
      </w:r>
      <w:r w:rsidR="00AB7330" w:rsidRPr="00E21E0C">
        <w:rPr>
          <w:rFonts w:ascii="Arial" w:hAnsi="Arial" w:cs="Arial"/>
        </w:rPr>
        <w:t>2016), 3.8 million persons aged 16 years and older are expected to be diabetically sick in England (diagnosed and undiagnosed).</w:t>
      </w:r>
      <w:r w:rsidR="00522209" w:rsidRPr="00E21E0C">
        <w:rPr>
          <w:rFonts w:ascii="Arial" w:hAnsi="Arial" w:cs="Arial"/>
        </w:rPr>
        <w:t xml:space="preserve"> This equates to 8.6% of this age group's population. The prevalence of diabetes among males is greater than among women, 9.6% vs. 7.6</w:t>
      </w:r>
      <w:r w:rsidR="00231C56" w:rsidRPr="00E21E0C">
        <w:rPr>
          <w:rFonts w:ascii="Arial" w:hAnsi="Arial" w:cs="Arial"/>
        </w:rPr>
        <w:t>%.</w:t>
      </w:r>
      <w:r w:rsidR="00CF67EF" w:rsidRPr="00CF67EF">
        <w:rPr>
          <w:rFonts w:ascii="Arial" w:hAnsi="Arial" w:cs="Arial"/>
        </w:rPr>
        <w:t xml:space="preserve"> </w:t>
      </w:r>
      <w:r w:rsidR="00CF67EF">
        <w:rPr>
          <w:rFonts w:ascii="Arial" w:hAnsi="Arial" w:cs="Arial"/>
        </w:rPr>
        <w:t>P</w:t>
      </w:r>
      <w:r w:rsidR="00CF67EF" w:rsidRPr="00E21E0C">
        <w:rPr>
          <w:rFonts w:ascii="Arial" w:hAnsi="Arial" w:cs="Arial"/>
        </w:rPr>
        <w:t>revalence is higher</w:t>
      </w:r>
      <w:r w:rsidR="00231C56" w:rsidRPr="00E21E0C">
        <w:rPr>
          <w:rFonts w:ascii="Arial" w:hAnsi="Arial" w:cs="Arial"/>
        </w:rPr>
        <w:t xml:space="preserve"> In</w:t>
      </w:r>
      <w:r w:rsidR="00522209" w:rsidRPr="00E21E0C">
        <w:rPr>
          <w:rFonts w:ascii="Arial" w:hAnsi="Arial" w:cs="Arial"/>
        </w:rPr>
        <w:t xml:space="preserve"> Southeast Asian and black individuals, than in white, </w:t>
      </w:r>
      <w:r w:rsidR="00231C56" w:rsidRPr="00E21E0C">
        <w:rPr>
          <w:rFonts w:ascii="Arial" w:hAnsi="Arial" w:cs="Arial"/>
        </w:rPr>
        <w:t>mixed,</w:t>
      </w:r>
      <w:r w:rsidR="00522209" w:rsidRPr="00E21E0C">
        <w:rPr>
          <w:rFonts w:ascii="Arial" w:hAnsi="Arial" w:cs="Arial"/>
        </w:rPr>
        <w:t xml:space="preserve"> or other ethnic populations, 15.2% against 8.0</w:t>
      </w:r>
      <w:r w:rsidR="00396DC7" w:rsidRPr="00E21E0C">
        <w:rPr>
          <w:rFonts w:ascii="Arial" w:hAnsi="Arial" w:cs="Arial"/>
        </w:rPr>
        <w:t>%. Sex</w:t>
      </w:r>
      <w:r w:rsidR="001575CC" w:rsidRPr="00E21E0C">
        <w:rPr>
          <w:rFonts w:ascii="Arial" w:hAnsi="Arial" w:cs="Arial"/>
        </w:rPr>
        <w:t xml:space="preserve">, racial ethnic identification, and socioeconomic level all play an important role in obesity </w:t>
      </w:r>
      <w:r w:rsidR="003D2055" w:rsidRPr="00E21E0C">
        <w:rPr>
          <w:rFonts w:ascii="Arial" w:hAnsi="Arial" w:cs="Arial"/>
        </w:rPr>
        <w:t xml:space="preserve">frequency. </w:t>
      </w:r>
      <w:r w:rsidR="009E1D1B" w:rsidRPr="00E21E0C">
        <w:rPr>
          <w:rFonts w:ascii="Arial" w:hAnsi="Arial" w:cs="Arial"/>
        </w:rPr>
        <w:t>(</w:t>
      </w:r>
      <w:r w:rsidR="009E1D1B" w:rsidRPr="00E21E0C">
        <w:rPr>
          <w:rFonts w:ascii="Arial" w:hAnsi="Arial" w:cs="Arial"/>
          <w:color w:val="000000" w:themeColor="text1"/>
          <w:shd w:val="clear" w:color="auto" w:fill="FFFFFF"/>
        </w:rPr>
        <w:t>Lee</w:t>
      </w:r>
      <w:r w:rsidR="00C266B6" w:rsidRPr="00E21E0C">
        <w:rPr>
          <w:rFonts w:ascii="Arial" w:hAnsi="Arial" w:cs="Arial"/>
          <w:color w:val="000000" w:themeColor="text1"/>
          <w:shd w:val="clear" w:color="auto" w:fill="FFFFFF"/>
        </w:rPr>
        <w:t>, Cardel et al. 2000</w:t>
      </w:r>
      <w:r w:rsidR="00C266B6" w:rsidRPr="00E21E0C">
        <w:rPr>
          <w:rFonts w:ascii="Arial" w:hAnsi="Arial" w:cs="Arial"/>
          <w:color w:val="53565A"/>
          <w:shd w:val="clear" w:color="auto" w:fill="FFFFFF"/>
        </w:rPr>
        <w:t>,</w:t>
      </w:r>
      <w:r w:rsidR="003D2055" w:rsidRPr="00E21E0C">
        <w:rPr>
          <w:rFonts w:ascii="Arial" w:hAnsi="Arial" w:cs="Arial"/>
          <w:color w:val="53565A"/>
          <w:shd w:val="clear" w:color="auto" w:fill="FFFFFF"/>
        </w:rPr>
        <w:t>)</w:t>
      </w:r>
    </w:p>
    <w:p w14:paraId="08897286" w14:textId="1C1330B6" w:rsidR="00547BE2" w:rsidRPr="00E21E0C" w:rsidRDefault="00547BE2" w:rsidP="00E21E0C">
      <w:pPr>
        <w:spacing w:line="360" w:lineRule="auto"/>
        <w:rPr>
          <w:rFonts w:ascii="Arial" w:hAnsi="Arial" w:cs="Arial"/>
          <w:color w:val="4472C4" w:themeColor="accent1"/>
        </w:rPr>
      </w:pPr>
    </w:p>
    <w:p w14:paraId="31F9E19A" w14:textId="77777777" w:rsidR="002D1ACB" w:rsidRPr="00E21E0C" w:rsidRDefault="002D1ACB" w:rsidP="00E21E0C">
      <w:pPr>
        <w:spacing w:line="360" w:lineRule="auto"/>
        <w:rPr>
          <w:rFonts w:ascii="Arial" w:hAnsi="Arial" w:cs="Arial"/>
        </w:rPr>
      </w:pPr>
    </w:p>
    <w:p w14:paraId="1A640EDD" w14:textId="77777777" w:rsidR="00B36341" w:rsidRPr="00E21E0C" w:rsidRDefault="00B36341" w:rsidP="00E21E0C">
      <w:pPr>
        <w:pStyle w:val="Heading1"/>
        <w:spacing w:line="360" w:lineRule="auto"/>
        <w:rPr>
          <w:rFonts w:ascii="Arial" w:hAnsi="Arial" w:cs="Arial"/>
          <w:b/>
          <w:bCs/>
          <w:sz w:val="22"/>
          <w:szCs w:val="22"/>
        </w:rPr>
      </w:pPr>
    </w:p>
    <w:p w14:paraId="4FCE401E" w14:textId="77777777" w:rsidR="00B36341" w:rsidRPr="00E21E0C" w:rsidRDefault="00B36341" w:rsidP="00E21E0C">
      <w:pPr>
        <w:pStyle w:val="Heading1"/>
        <w:spacing w:line="360" w:lineRule="auto"/>
        <w:rPr>
          <w:rFonts w:ascii="Arial" w:hAnsi="Arial" w:cs="Arial"/>
          <w:b/>
          <w:bCs/>
          <w:sz w:val="22"/>
          <w:szCs w:val="22"/>
        </w:rPr>
      </w:pPr>
    </w:p>
    <w:p w14:paraId="41C4FE79" w14:textId="0B9AE19F" w:rsidR="002D1ACB" w:rsidRPr="00E21E0C" w:rsidRDefault="002D1ACB" w:rsidP="00E21E0C">
      <w:pPr>
        <w:pStyle w:val="Heading1"/>
        <w:spacing w:line="360" w:lineRule="auto"/>
        <w:rPr>
          <w:rFonts w:ascii="Arial" w:hAnsi="Arial" w:cs="Arial"/>
          <w:b/>
          <w:bCs/>
        </w:rPr>
      </w:pPr>
      <w:bookmarkStart w:id="1" w:name="_Toc78662148"/>
      <w:r w:rsidRPr="00E21E0C">
        <w:rPr>
          <w:rFonts w:ascii="Arial" w:hAnsi="Arial" w:cs="Arial"/>
          <w:b/>
          <w:bCs/>
        </w:rPr>
        <w:t>SOCIAL LEARNING THEORY</w:t>
      </w:r>
      <w:bookmarkEnd w:id="1"/>
    </w:p>
    <w:p w14:paraId="5FD38367" w14:textId="77777777" w:rsidR="00BC406B" w:rsidRPr="00E21E0C" w:rsidRDefault="00BC406B" w:rsidP="00E21E0C">
      <w:pPr>
        <w:spacing w:line="360" w:lineRule="auto"/>
        <w:rPr>
          <w:rFonts w:ascii="Arial" w:hAnsi="Arial" w:cs="Arial"/>
        </w:rPr>
      </w:pPr>
    </w:p>
    <w:p w14:paraId="0958BA55" w14:textId="014E6C8F" w:rsidR="00E46BED" w:rsidRPr="00E21E0C" w:rsidRDefault="00DE0733" w:rsidP="00E21E0C">
      <w:pPr>
        <w:spacing w:line="360" w:lineRule="auto"/>
        <w:rPr>
          <w:rFonts w:ascii="Arial" w:hAnsi="Arial" w:cs="Arial"/>
        </w:rPr>
      </w:pPr>
      <w:r w:rsidRPr="00E21E0C">
        <w:rPr>
          <w:rFonts w:ascii="Arial" w:hAnsi="Arial" w:cs="Arial"/>
        </w:rPr>
        <w:t>Modified social learning (MSLT) for health predict that health behaviour has a multiple role in the health value and health control perceptions</w:t>
      </w:r>
      <w:r w:rsidR="00BC406B" w:rsidRPr="00E21E0C">
        <w:rPr>
          <w:rFonts w:ascii="Arial" w:hAnsi="Arial" w:cs="Arial"/>
        </w:rPr>
        <w:t>.</w:t>
      </w:r>
      <w:sdt>
        <w:sdtPr>
          <w:rPr>
            <w:rFonts w:ascii="Arial" w:hAnsi="Arial" w:cs="Arial"/>
          </w:rPr>
          <w:id w:val="-794135946"/>
          <w:citation/>
        </w:sdtPr>
        <w:sdtEndPr/>
        <w:sdtContent>
          <w:r w:rsidR="00BC406B" w:rsidRPr="00E21E0C">
            <w:rPr>
              <w:rFonts w:ascii="Arial" w:hAnsi="Arial" w:cs="Arial"/>
            </w:rPr>
            <w:fldChar w:fldCharType="begin"/>
          </w:r>
          <w:r w:rsidR="00BC406B" w:rsidRPr="00E21E0C">
            <w:rPr>
              <w:rFonts w:ascii="Arial" w:hAnsi="Arial" w:cs="Arial"/>
            </w:rPr>
            <w:instrText xml:space="preserve"> CITATION Nug16 \l 2057 </w:instrText>
          </w:r>
          <w:r w:rsidR="00BC406B" w:rsidRPr="00E21E0C">
            <w:rPr>
              <w:rFonts w:ascii="Arial" w:hAnsi="Arial" w:cs="Arial"/>
            </w:rPr>
            <w:fldChar w:fldCharType="separate"/>
          </w:r>
          <w:r w:rsidR="000B04E3">
            <w:rPr>
              <w:rFonts w:ascii="Arial" w:hAnsi="Arial" w:cs="Arial"/>
              <w:noProof/>
            </w:rPr>
            <w:t xml:space="preserve"> </w:t>
          </w:r>
          <w:r w:rsidR="000B04E3" w:rsidRPr="000B04E3">
            <w:rPr>
              <w:rFonts w:ascii="Arial" w:hAnsi="Arial" w:cs="Arial"/>
              <w:noProof/>
            </w:rPr>
            <w:t>(Nugent &amp; Wallston, 2016)</w:t>
          </w:r>
          <w:r w:rsidR="00BC406B" w:rsidRPr="00E21E0C">
            <w:rPr>
              <w:rFonts w:ascii="Arial" w:hAnsi="Arial" w:cs="Arial"/>
            </w:rPr>
            <w:fldChar w:fldCharType="end"/>
          </w:r>
        </w:sdtContent>
      </w:sdt>
      <w:r w:rsidR="00E46BED" w:rsidRPr="00E21E0C">
        <w:rPr>
          <w:rFonts w:ascii="Arial" w:hAnsi="Arial" w:cs="Arial"/>
        </w:rPr>
        <w:t>.</w:t>
      </w:r>
    </w:p>
    <w:p w14:paraId="634354D1" w14:textId="428A70D6" w:rsidR="00A559D0" w:rsidRPr="00E21E0C" w:rsidRDefault="00E46BED" w:rsidP="00E21E0C">
      <w:pPr>
        <w:spacing w:line="360" w:lineRule="auto"/>
        <w:rPr>
          <w:rFonts w:ascii="Arial" w:hAnsi="Arial" w:cs="Arial"/>
        </w:rPr>
      </w:pPr>
      <w:r w:rsidRPr="00E21E0C">
        <w:rPr>
          <w:rFonts w:ascii="Arial" w:hAnsi="Arial" w:cs="Arial"/>
        </w:rPr>
        <w:t>The social Learning theory according</w:t>
      </w:r>
      <w:r w:rsidR="00493B1C" w:rsidRPr="00E21E0C">
        <w:rPr>
          <w:rFonts w:ascii="Arial" w:hAnsi="Arial" w:cs="Arial"/>
        </w:rPr>
        <w:t xml:space="preserve"> to</w:t>
      </w:r>
      <w:r w:rsidRPr="00E21E0C">
        <w:rPr>
          <w:rFonts w:ascii="Arial" w:hAnsi="Arial" w:cs="Arial"/>
        </w:rPr>
        <w:t xml:space="preserve"> </w:t>
      </w:r>
      <w:r w:rsidR="00A559D0" w:rsidRPr="00E21E0C">
        <w:rPr>
          <w:rFonts w:ascii="Arial" w:hAnsi="Arial" w:cs="Arial"/>
        </w:rPr>
        <w:t>Albert Bandura and Skinner</w:t>
      </w:r>
      <w:r w:rsidR="00493B1C" w:rsidRPr="00E21E0C">
        <w:rPr>
          <w:rFonts w:ascii="Arial" w:hAnsi="Arial" w:cs="Arial"/>
        </w:rPr>
        <w:t>, they both</w:t>
      </w:r>
      <w:r w:rsidR="00A559D0" w:rsidRPr="00E21E0C">
        <w:rPr>
          <w:rFonts w:ascii="Arial" w:hAnsi="Arial" w:cs="Arial"/>
        </w:rPr>
        <w:t xml:space="preserve"> agreed that learning generally entailed incentives. He claimed though that operational conditioning did not include most daily learning. (Arthur, 2017)</w:t>
      </w:r>
    </w:p>
    <w:p w14:paraId="0630994A" w14:textId="77777777" w:rsidR="00872A71" w:rsidRPr="00E21E0C" w:rsidRDefault="00A559D0" w:rsidP="00E21E0C">
      <w:pPr>
        <w:spacing w:line="360" w:lineRule="auto"/>
        <w:rPr>
          <w:rFonts w:ascii="Arial" w:hAnsi="Arial" w:cs="Arial"/>
        </w:rPr>
      </w:pPr>
      <w:r w:rsidRPr="00E21E0C">
        <w:rPr>
          <w:rFonts w:ascii="Arial" w:hAnsi="Arial" w:cs="Arial"/>
        </w:rPr>
        <w:t>Social learning - learn from others by observing the behaviour of others and by repeating actions, which are rewarded and are not punished.</w:t>
      </w:r>
      <w:r w:rsidR="00AC4C40" w:rsidRPr="00E21E0C">
        <w:rPr>
          <w:rFonts w:ascii="Arial" w:hAnsi="Arial" w:cs="Arial"/>
        </w:rPr>
        <w:t xml:space="preserve"> The </w:t>
      </w:r>
      <w:r w:rsidR="00A113AC" w:rsidRPr="00E21E0C">
        <w:rPr>
          <w:rFonts w:ascii="Arial" w:hAnsi="Arial" w:cs="Arial"/>
        </w:rPr>
        <w:t>experiment</w:t>
      </w:r>
      <w:r w:rsidR="00AC4C40" w:rsidRPr="00E21E0C">
        <w:rPr>
          <w:rFonts w:ascii="Arial" w:hAnsi="Arial" w:cs="Arial"/>
        </w:rPr>
        <w:t xml:space="preserve"> shown by skinner that a behaviour can be reinforced if there is </w:t>
      </w:r>
      <w:r w:rsidR="00A113AC" w:rsidRPr="00E21E0C">
        <w:rPr>
          <w:rFonts w:ascii="Arial" w:hAnsi="Arial" w:cs="Arial"/>
        </w:rPr>
        <w:t>reward</w:t>
      </w:r>
      <w:r w:rsidR="00AC4C40" w:rsidRPr="00E21E0C">
        <w:rPr>
          <w:rFonts w:ascii="Arial" w:hAnsi="Arial" w:cs="Arial"/>
        </w:rPr>
        <w:t xml:space="preserve"> on </w:t>
      </w:r>
      <w:r w:rsidR="00A113AC" w:rsidRPr="00E21E0C">
        <w:rPr>
          <w:rFonts w:ascii="Arial" w:hAnsi="Arial" w:cs="Arial"/>
        </w:rPr>
        <w:t xml:space="preserve">performance of that behaviour </w:t>
      </w:r>
      <w:r w:rsidR="00DB1ECE" w:rsidRPr="00E21E0C">
        <w:rPr>
          <w:rFonts w:ascii="Arial" w:hAnsi="Arial" w:cs="Arial"/>
        </w:rPr>
        <w:t xml:space="preserve">and mostly not copy punished behaviour. </w:t>
      </w:r>
    </w:p>
    <w:p w14:paraId="0D8DC859" w14:textId="74890395" w:rsidR="0012360E" w:rsidRPr="00E21E0C" w:rsidRDefault="00872A71" w:rsidP="00E21E0C">
      <w:pPr>
        <w:spacing w:line="360" w:lineRule="auto"/>
        <w:rPr>
          <w:rFonts w:ascii="Arial" w:hAnsi="Arial" w:cs="Arial"/>
        </w:rPr>
      </w:pPr>
      <w:r w:rsidRPr="00E21E0C">
        <w:rPr>
          <w:rFonts w:ascii="Arial" w:hAnsi="Arial" w:cs="Arial"/>
        </w:rPr>
        <w:t xml:space="preserve">Bandura investigated </w:t>
      </w:r>
      <w:r w:rsidR="00CD27A9" w:rsidRPr="00E21E0C">
        <w:rPr>
          <w:rFonts w:ascii="Arial" w:hAnsi="Arial" w:cs="Arial"/>
        </w:rPr>
        <w:t xml:space="preserve">by observing if watching aggressive </w:t>
      </w:r>
      <w:r w:rsidR="00AD4867" w:rsidRPr="00E21E0C">
        <w:rPr>
          <w:rFonts w:ascii="Arial" w:hAnsi="Arial" w:cs="Arial"/>
        </w:rPr>
        <w:t>behaviour leads</w:t>
      </w:r>
      <w:r w:rsidR="00CD27A9" w:rsidRPr="00E21E0C">
        <w:rPr>
          <w:rFonts w:ascii="Arial" w:hAnsi="Arial" w:cs="Arial"/>
        </w:rPr>
        <w:t xml:space="preserve"> a child to imitate such </w:t>
      </w:r>
      <w:r w:rsidR="00695377" w:rsidRPr="00E21E0C">
        <w:rPr>
          <w:rFonts w:ascii="Arial" w:hAnsi="Arial" w:cs="Arial"/>
        </w:rPr>
        <w:t xml:space="preserve">aggressiveness and the result shows that there is tendency of a child copying aggression if they and adult </w:t>
      </w:r>
      <w:r w:rsidR="000935B0" w:rsidRPr="00E21E0C">
        <w:rPr>
          <w:rFonts w:ascii="Arial" w:hAnsi="Arial" w:cs="Arial"/>
        </w:rPr>
        <w:t>perform</w:t>
      </w:r>
      <w:r w:rsidR="00695377" w:rsidRPr="00E21E0C">
        <w:rPr>
          <w:rFonts w:ascii="Arial" w:hAnsi="Arial" w:cs="Arial"/>
        </w:rPr>
        <w:t xml:space="preserve"> the action or on </w:t>
      </w:r>
      <w:r w:rsidR="000732D7" w:rsidRPr="00E21E0C">
        <w:rPr>
          <w:rFonts w:ascii="Arial" w:hAnsi="Arial" w:cs="Arial"/>
        </w:rPr>
        <w:t>television.</w:t>
      </w:r>
    </w:p>
    <w:p w14:paraId="287C5D75" w14:textId="77777777" w:rsidR="00402D59" w:rsidRPr="00E21E0C" w:rsidRDefault="0012360E" w:rsidP="00E21E0C">
      <w:pPr>
        <w:pStyle w:val="Heading2"/>
        <w:spacing w:line="360" w:lineRule="auto"/>
        <w:rPr>
          <w:rFonts w:ascii="Arial" w:hAnsi="Arial" w:cs="Arial"/>
          <w:b/>
          <w:bCs/>
        </w:rPr>
      </w:pPr>
      <w:bookmarkStart w:id="2" w:name="_Toc78662149"/>
      <w:r w:rsidRPr="00E21E0C">
        <w:rPr>
          <w:rFonts w:ascii="Arial" w:hAnsi="Arial" w:cs="Arial"/>
          <w:b/>
          <w:bCs/>
        </w:rPr>
        <w:t>STAGES OF SOCIAL LEARNING THE</w:t>
      </w:r>
      <w:r w:rsidR="000732D7" w:rsidRPr="00E21E0C">
        <w:rPr>
          <w:rFonts w:ascii="Arial" w:hAnsi="Arial" w:cs="Arial"/>
          <w:b/>
          <w:bCs/>
        </w:rPr>
        <w:t>ORY</w:t>
      </w:r>
      <w:bookmarkEnd w:id="2"/>
    </w:p>
    <w:p w14:paraId="7068D567" w14:textId="77777777" w:rsidR="00402D59" w:rsidRPr="00E21E0C" w:rsidRDefault="00402D59" w:rsidP="00E21E0C">
      <w:pPr>
        <w:pStyle w:val="Heading2"/>
        <w:spacing w:line="360" w:lineRule="auto"/>
        <w:rPr>
          <w:rFonts w:ascii="Arial" w:hAnsi="Arial" w:cs="Arial"/>
          <w:b/>
          <w:bCs/>
        </w:rPr>
      </w:pPr>
    </w:p>
    <w:p w14:paraId="4999430E" w14:textId="5821E9EE" w:rsidR="00402D59" w:rsidRPr="00E21E0C" w:rsidRDefault="00402D59" w:rsidP="00E21E0C">
      <w:pPr>
        <w:spacing w:line="360" w:lineRule="auto"/>
        <w:rPr>
          <w:rFonts w:ascii="Arial" w:hAnsi="Arial" w:cs="Arial"/>
        </w:rPr>
      </w:pPr>
      <w:r w:rsidRPr="00E21E0C">
        <w:rPr>
          <w:rFonts w:ascii="Arial" w:hAnsi="Arial" w:cs="Arial"/>
        </w:rPr>
        <w:t>There are four phases to this process called "</w:t>
      </w:r>
      <w:r w:rsidR="00D91B4E" w:rsidRPr="00E21E0C">
        <w:rPr>
          <w:rFonts w:ascii="Arial" w:hAnsi="Arial" w:cs="Arial"/>
        </w:rPr>
        <w:t>modelling”.</w:t>
      </w:r>
    </w:p>
    <w:p w14:paraId="6AA59B8C" w14:textId="6463136D" w:rsidR="002263A2" w:rsidRPr="00191C33" w:rsidRDefault="00D91B4E" w:rsidP="00E21E0C">
      <w:pPr>
        <w:spacing w:line="360" w:lineRule="auto"/>
        <w:rPr>
          <w:rFonts w:ascii="Arial" w:hAnsi="Arial" w:cs="Arial"/>
        </w:rPr>
      </w:pPr>
      <w:bookmarkStart w:id="3" w:name="_Toc78662150"/>
      <w:r w:rsidRPr="00E21E0C">
        <w:rPr>
          <w:rStyle w:val="Heading3Char"/>
          <w:rFonts w:ascii="Arial" w:hAnsi="Arial" w:cs="Arial"/>
        </w:rPr>
        <w:t>Attention</w:t>
      </w:r>
      <w:bookmarkEnd w:id="3"/>
      <w:r w:rsidR="00402D59" w:rsidRPr="00E21E0C">
        <w:rPr>
          <w:rFonts w:ascii="Arial" w:hAnsi="Arial" w:cs="Arial"/>
        </w:rPr>
        <w:t xml:space="preserve"> - pay attention to all elements of </w:t>
      </w:r>
      <w:r w:rsidR="00D15465" w:rsidRPr="00E21E0C">
        <w:rPr>
          <w:rFonts w:ascii="Arial" w:hAnsi="Arial" w:cs="Arial"/>
        </w:rPr>
        <w:t>conduct. The</w:t>
      </w:r>
      <w:r w:rsidR="00A671F2" w:rsidRPr="00E21E0C">
        <w:rPr>
          <w:rFonts w:ascii="Arial" w:hAnsi="Arial" w:cs="Arial"/>
        </w:rPr>
        <w:t xml:space="preserve"> individual </w:t>
      </w:r>
      <w:r w:rsidR="005E60D3" w:rsidRPr="00E21E0C">
        <w:rPr>
          <w:rFonts w:ascii="Arial" w:hAnsi="Arial" w:cs="Arial"/>
        </w:rPr>
        <w:t>develops</w:t>
      </w:r>
      <w:r w:rsidR="00A671F2" w:rsidRPr="00E21E0C">
        <w:rPr>
          <w:rFonts w:ascii="Arial" w:hAnsi="Arial" w:cs="Arial"/>
        </w:rPr>
        <w:t xml:space="preserve"> their learning by paying close attention to all the details involved</w:t>
      </w:r>
      <w:r w:rsidR="00D15465" w:rsidRPr="00E21E0C">
        <w:rPr>
          <w:rFonts w:ascii="Arial" w:hAnsi="Arial" w:cs="Arial"/>
        </w:rPr>
        <w:t>.</w:t>
      </w:r>
      <w:r w:rsidR="008B2BED" w:rsidRPr="00E21E0C">
        <w:rPr>
          <w:rFonts w:ascii="Arial" w:hAnsi="Arial" w:cs="Arial"/>
        </w:rPr>
        <w:t xml:space="preserve"> In the case of Diabetes, the individual involve must learn previously about the role </w:t>
      </w:r>
      <w:r w:rsidR="00547695" w:rsidRPr="00E21E0C">
        <w:rPr>
          <w:rFonts w:ascii="Arial" w:hAnsi="Arial" w:cs="Arial"/>
        </w:rPr>
        <w:t>an</w:t>
      </w:r>
      <w:r w:rsidR="008B2BED" w:rsidRPr="00E21E0C">
        <w:rPr>
          <w:rFonts w:ascii="Arial" w:hAnsi="Arial" w:cs="Arial"/>
        </w:rPr>
        <w:t xml:space="preserve"> </w:t>
      </w:r>
      <w:r w:rsidR="002169FA" w:rsidRPr="00E21E0C">
        <w:rPr>
          <w:rFonts w:ascii="Arial" w:hAnsi="Arial" w:cs="Arial"/>
        </w:rPr>
        <w:t>un</w:t>
      </w:r>
      <w:r w:rsidR="008B2BED" w:rsidRPr="00E21E0C">
        <w:rPr>
          <w:rFonts w:ascii="Arial" w:hAnsi="Arial" w:cs="Arial"/>
        </w:rPr>
        <w:t xml:space="preserve">healthy diet play in causing diabetes either through observation or conditioning </w:t>
      </w:r>
      <w:r w:rsidR="005952DB" w:rsidRPr="00E21E0C">
        <w:rPr>
          <w:rFonts w:ascii="Arial" w:hAnsi="Arial" w:cs="Arial"/>
        </w:rPr>
        <w:t xml:space="preserve">from </w:t>
      </w:r>
      <w:r w:rsidR="00ED4924" w:rsidRPr="00E21E0C">
        <w:rPr>
          <w:rFonts w:ascii="Arial" w:hAnsi="Arial" w:cs="Arial"/>
        </w:rPr>
        <w:t>food advertising</w:t>
      </w:r>
      <w:r w:rsidR="008B2BED" w:rsidRPr="00E21E0C">
        <w:rPr>
          <w:rFonts w:ascii="Arial" w:hAnsi="Arial" w:cs="Arial"/>
          <w:color w:val="4472C4" w:themeColor="accent1"/>
          <w:sz w:val="24"/>
          <w:szCs w:val="24"/>
        </w:rPr>
        <w:t xml:space="preserve"> </w:t>
      </w:r>
      <w:r w:rsidR="00ED4924" w:rsidRPr="00E21E0C">
        <w:rPr>
          <w:rFonts w:ascii="Arial" w:hAnsi="Arial" w:cs="Arial"/>
          <w:sz w:val="24"/>
          <w:szCs w:val="24"/>
        </w:rPr>
        <w:t xml:space="preserve">agency or seeing how people enjoy the food </w:t>
      </w:r>
      <w:r w:rsidR="002263A2" w:rsidRPr="00E21E0C">
        <w:rPr>
          <w:rFonts w:ascii="Arial" w:hAnsi="Arial" w:cs="Arial"/>
          <w:sz w:val="24"/>
          <w:szCs w:val="24"/>
        </w:rPr>
        <w:t>which might just be full of calories.</w:t>
      </w:r>
      <w:r w:rsidR="009E2DB5" w:rsidRPr="00E21E0C">
        <w:rPr>
          <w:rFonts w:ascii="Arial" w:hAnsi="Arial" w:cs="Arial"/>
        </w:rPr>
        <w:t xml:space="preserve"> </w:t>
      </w:r>
      <w:r w:rsidR="009E2DB5" w:rsidRPr="00191C33">
        <w:rPr>
          <w:rFonts w:ascii="Arial" w:hAnsi="Arial" w:cs="Arial"/>
        </w:rPr>
        <w:t xml:space="preserve">Our bodies are also being harmed by cheap, highly processed food. </w:t>
      </w:r>
      <w:r w:rsidR="00E87747" w:rsidRPr="00191C33">
        <w:rPr>
          <w:rFonts w:ascii="Arial" w:hAnsi="Arial" w:cs="Arial"/>
        </w:rPr>
        <w:t xml:space="preserve">The </w:t>
      </w:r>
      <w:r w:rsidR="00E64D7D" w:rsidRPr="00191C33">
        <w:rPr>
          <w:rFonts w:ascii="Arial" w:hAnsi="Arial" w:cs="Arial"/>
        </w:rPr>
        <w:t>NFS (</w:t>
      </w:r>
      <w:r w:rsidR="00E87747" w:rsidRPr="00191C33">
        <w:rPr>
          <w:rFonts w:ascii="Arial" w:hAnsi="Arial" w:cs="Arial"/>
        </w:rPr>
        <w:t>2021)</w:t>
      </w:r>
      <w:r w:rsidR="003205DB" w:rsidRPr="00191C33">
        <w:rPr>
          <w:rFonts w:ascii="Arial" w:hAnsi="Arial" w:cs="Arial"/>
        </w:rPr>
        <w:t xml:space="preserve"> plan </w:t>
      </w:r>
      <w:r w:rsidR="002D06D5" w:rsidRPr="00191C33">
        <w:rPr>
          <w:rFonts w:ascii="Arial" w:hAnsi="Arial" w:cs="Arial"/>
        </w:rPr>
        <w:t xml:space="preserve">recently </w:t>
      </w:r>
      <w:r w:rsidR="003205DB" w:rsidRPr="00191C33">
        <w:rPr>
          <w:rFonts w:ascii="Arial" w:hAnsi="Arial" w:cs="Arial"/>
        </w:rPr>
        <w:t>released</w:t>
      </w:r>
      <w:r w:rsidR="00754A40" w:rsidRPr="00191C33">
        <w:rPr>
          <w:rFonts w:ascii="Arial" w:hAnsi="Arial" w:cs="Arial"/>
        </w:rPr>
        <w:t xml:space="preserve"> </w:t>
      </w:r>
      <w:r w:rsidR="002F7B79" w:rsidRPr="00191C33">
        <w:rPr>
          <w:rFonts w:ascii="Arial" w:hAnsi="Arial" w:cs="Arial"/>
        </w:rPr>
        <w:t xml:space="preserve">explained </w:t>
      </w:r>
      <w:r w:rsidR="00F2689E" w:rsidRPr="00191C33">
        <w:rPr>
          <w:rFonts w:ascii="Arial" w:hAnsi="Arial" w:cs="Arial"/>
        </w:rPr>
        <w:t>in</w:t>
      </w:r>
      <w:r w:rsidR="009E2DB5" w:rsidRPr="00191C33">
        <w:rPr>
          <w:rFonts w:ascii="Arial" w:hAnsi="Arial" w:cs="Arial"/>
        </w:rPr>
        <w:t xml:space="preserve"> </w:t>
      </w:r>
      <w:r w:rsidR="002F7B79" w:rsidRPr="00191C33">
        <w:rPr>
          <w:rFonts w:ascii="Arial" w:hAnsi="Arial" w:cs="Arial"/>
        </w:rPr>
        <w:t xml:space="preserve">their report that </w:t>
      </w:r>
      <w:r w:rsidR="002805CC" w:rsidRPr="00191C33">
        <w:rPr>
          <w:rFonts w:ascii="Arial" w:hAnsi="Arial" w:cs="Arial"/>
        </w:rPr>
        <w:t xml:space="preserve">in </w:t>
      </w:r>
      <w:r w:rsidR="009E2DB5" w:rsidRPr="00191C33">
        <w:rPr>
          <w:rFonts w:ascii="Arial" w:hAnsi="Arial" w:cs="Arial"/>
        </w:rPr>
        <w:t xml:space="preserve">the United Kingdom, 80% of </w:t>
      </w:r>
      <w:r w:rsidR="00BE6F8F" w:rsidRPr="00191C33">
        <w:rPr>
          <w:rFonts w:ascii="Arial" w:hAnsi="Arial" w:cs="Arial"/>
        </w:rPr>
        <w:t xml:space="preserve">the </w:t>
      </w:r>
      <w:r w:rsidR="009E2DB5" w:rsidRPr="00191C33">
        <w:rPr>
          <w:rFonts w:ascii="Arial" w:hAnsi="Arial" w:cs="Arial"/>
        </w:rPr>
        <w:t xml:space="preserve">processed food </w:t>
      </w:r>
      <w:r w:rsidR="00FE2BA5" w:rsidRPr="00191C33">
        <w:rPr>
          <w:rFonts w:ascii="Arial" w:hAnsi="Arial" w:cs="Arial"/>
        </w:rPr>
        <w:t xml:space="preserve">consumed </w:t>
      </w:r>
      <w:r w:rsidR="009E2DB5" w:rsidRPr="00191C33">
        <w:rPr>
          <w:rFonts w:ascii="Arial" w:hAnsi="Arial" w:cs="Arial"/>
        </w:rPr>
        <w:t>is harmful</w:t>
      </w:r>
      <w:r w:rsidR="002921C1" w:rsidRPr="00191C33">
        <w:rPr>
          <w:rFonts w:ascii="Arial" w:hAnsi="Arial" w:cs="Arial"/>
        </w:rPr>
        <w:t xml:space="preserve"> to the body.</w:t>
      </w:r>
    </w:p>
    <w:p w14:paraId="53EC1ADE" w14:textId="47544388" w:rsidR="00402D59" w:rsidRPr="00E21E0C" w:rsidRDefault="00402D59" w:rsidP="00E21E0C">
      <w:pPr>
        <w:spacing w:line="360" w:lineRule="auto"/>
        <w:rPr>
          <w:rFonts w:ascii="Arial" w:hAnsi="Arial" w:cs="Arial"/>
        </w:rPr>
      </w:pPr>
      <w:bookmarkStart w:id="4" w:name="_Toc78662151"/>
      <w:r w:rsidRPr="00E21E0C">
        <w:rPr>
          <w:rStyle w:val="Heading3Char"/>
          <w:rFonts w:ascii="Arial" w:hAnsi="Arial" w:cs="Arial"/>
        </w:rPr>
        <w:t>Retention</w:t>
      </w:r>
      <w:bookmarkEnd w:id="4"/>
      <w:r w:rsidRPr="00E21E0C">
        <w:rPr>
          <w:rStyle w:val="Heading3Char"/>
          <w:rFonts w:ascii="Arial" w:hAnsi="Arial" w:cs="Arial"/>
        </w:rPr>
        <w:t xml:space="preserve"> </w:t>
      </w:r>
      <w:r w:rsidRPr="00E21E0C">
        <w:rPr>
          <w:rFonts w:ascii="Arial" w:hAnsi="Arial" w:cs="Arial"/>
        </w:rPr>
        <w:t xml:space="preserve">– </w:t>
      </w:r>
      <w:r w:rsidR="00293B07" w:rsidRPr="00E21E0C">
        <w:rPr>
          <w:rFonts w:ascii="Arial" w:hAnsi="Arial" w:cs="Arial"/>
        </w:rPr>
        <w:t>R</w:t>
      </w:r>
      <w:r w:rsidRPr="00E21E0C">
        <w:rPr>
          <w:rFonts w:ascii="Arial" w:hAnsi="Arial" w:cs="Arial"/>
        </w:rPr>
        <w:t xml:space="preserve">ecall this </w:t>
      </w:r>
      <w:r w:rsidR="00274E5D" w:rsidRPr="00E21E0C">
        <w:rPr>
          <w:rFonts w:ascii="Arial" w:hAnsi="Arial" w:cs="Arial"/>
        </w:rPr>
        <w:t>conduct. The</w:t>
      </w:r>
      <w:r w:rsidR="00C83F20" w:rsidRPr="00E21E0C">
        <w:rPr>
          <w:rFonts w:ascii="Arial" w:hAnsi="Arial" w:cs="Arial"/>
        </w:rPr>
        <w:t xml:space="preserve"> brain </w:t>
      </w:r>
      <w:r w:rsidR="007F7F73" w:rsidRPr="00E21E0C">
        <w:rPr>
          <w:rFonts w:ascii="Arial" w:hAnsi="Arial" w:cs="Arial"/>
        </w:rPr>
        <w:t>can</w:t>
      </w:r>
      <w:r w:rsidR="00C83F20" w:rsidRPr="00E21E0C">
        <w:rPr>
          <w:rFonts w:ascii="Arial" w:hAnsi="Arial" w:cs="Arial"/>
        </w:rPr>
        <w:t xml:space="preserve"> bring back</w:t>
      </w:r>
      <w:r w:rsidR="00FE1033" w:rsidRPr="00E21E0C">
        <w:rPr>
          <w:rFonts w:ascii="Arial" w:hAnsi="Arial" w:cs="Arial"/>
        </w:rPr>
        <w:t xml:space="preserve"> to memory what has been observed previously and </w:t>
      </w:r>
      <w:r w:rsidR="00274E5D" w:rsidRPr="00E21E0C">
        <w:rPr>
          <w:rFonts w:ascii="Arial" w:hAnsi="Arial" w:cs="Arial"/>
        </w:rPr>
        <w:t xml:space="preserve">store it </w:t>
      </w:r>
      <w:r w:rsidR="002E199E" w:rsidRPr="00E21E0C">
        <w:rPr>
          <w:rFonts w:ascii="Arial" w:hAnsi="Arial" w:cs="Arial"/>
        </w:rPr>
        <w:t xml:space="preserve">for later </w:t>
      </w:r>
      <w:r w:rsidR="00D7084A" w:rsidRPr="00E21E0C">
        <w:rPr>
          <w:rFonts w:ascii="Arial" w:hAnsi="Arial" w:cs="Arial"/>
        </w:rPr>
        <w:t>use. Paying</w:t>
      </w:r>
      <w:r w:rsidR="007A0260" w:rsidRPr="00E21E0C">
        <w:rPr>
          <w:rFonts w:ascii="Arial" w:hAnsi="Arial" w:cs="Arial"/>
        </w:rPr>
        <w:t xml:space="preserve"> attention </w:t>
      </w:r>
      <w:r w:rsidR="00F96DE4" w:rsidRPr="00E21E0C">
        <w:rPr>
          <w:rFonts w:ascii="Arial" w:hAnsi="Arial" w:cs="Arial"/>
        </w:rPr>
        <w:t>is enough</w:t>
      </w:r>
      <w:r w:rsidR="007A0260" w:rsidRPr="00E21E0C">
        <w:rPr>
          <w:rFonts w:ascii="Arial" w:hAnsi="Arial" w:cs="Arial"/>
        </w:rPr>
        <w:t xml:space="preserve"> </w:t>
      </w:r>
      <w:r w:rsidR="007634B3" w:rsidRPr="00E21E0C">
        <w:rPr>
          <w:rFonts w:ascii="Arial" w:hAnsi="Arial" w:cs="Arial"/>
        </w:rPr>
        <w:t>to absorb a behaviour</w:t>
      </w:r>
      <w:r w:rsidR="007E1027" w:rsidRPr="00E21E0C">
        <w:rPr>
          <w:rFonts w:ascii="Arial" w:hAnsi="Arial" w:cs="Arial"/>
        </w:rPr>
        <w:t>,</w:t>
      </w:r>
      <w:r w:rsidR="007A0260" w:rsidRPr="00E21E0C">
        <w:rPr>
          <w:rFonts w:ascii="Arial" w:hAnsi="Arial" w:cs="Arial"/>
        </w:rPr>
        <w:t xml:space="preserve"> recall can take place </w:t>
      </w:r>
      <w:r w:rsidR="000F19DC">
        <w:rPr>
          <w:rFonts w:ascii="Arial" w:hAnsi="Arial" w:cs="Arial"/>
        </w:rPr>
        <w:t xml:space="preserve">in </w:t>
      </w:r>
      <w:r w:rsidR="00293B07" w:rsidRPr="00E21E0C">
        <w:rPr>
          <w:rFonts w:ascii="Arial" w:hAnsi="Arial" w:cs="Arial"/>
        </w:rPr>
        <w:t>processes</w:t>
      </w:r>
      <w:r w:rsidR="007A0260" w:rsidRPr="00E21E0C">
        <w:rPr>
          <w:rFonts w:ascii="Arial" w:hAnsi="Arial" w:cs="Arial"/>
        </w:rPr>
        <w:t xml:space="preserve"> of repeated hearing or</w:t>
      </w:r>
      <w:r w:rsidR="00EA03D0" w:rsidRPr="00E21E0C">
        <w:rPr>
          <w:rFonts w:ascii="Arial" w:hAnsi="Arial" w:cs="Arial"/>
        </w:rPr>
        <w:t xml:space="preserve"> watching of </w:t>
      </w:r>
      <w:r w:rsidR="00D7084A" w:rsidRPr="00E21E0C">
        <w:rPr>
          <w:rFonts w:ascii="Arial" w:hAnsi="Arial" w:cs="Arial"/>
        </w:rPr>
        <w:t>behaviours</w:t>
      </w:r>
      <w:r w:rsidR="00EA03D0" w:rsidRPr="00E21E0C">
        <w:rPr>
          <w:rFonts w:ascii="Arial" w:hAnsi="Arial" w:cs="Arial"/>
        </w:rPr>
        <w:t xml:space="preserve"> that stimulate </w:t>
      </w:r>
      <w:r w:rsidR="007E1027" w:rsidRPr="00E21E0C">
        <w:rPr>
          <w:rFonts w:ascii="Arial" w:hAnsi="Arial" w:cs="Arial"/>
        </w:rPr>
        <w:t>learning</w:t>
      </w:r>
      <w:r w:rsidR="0062016B" w:rsidRPr="00E21E0C">
        <w:rPr>
          <w:rFonts w:ascii="Arial" w:hAnsi="Arial" w:cs="Arial"/>
        </w:rPr>
        <w:t xml:space="preserve"> repeatedly. </w:t>
      </w:r>
      <w:r w:rsidR="00D01BA5" w:rsidRPr="00E21E0C">
        <w:rPr>
          <w:rFonts w:ascii="Arial" w:hAnsi="Arial" w:cs="Arial"/>
        </w:rPr>
        <w:t>Availability</w:t>
      </w:r>
      <w:r w:rsidR="00CA386E" w:rsidRPr="00E21E0C">
        <w:rPr>
          <w:rFonts w:ascii="Arial" w:hAnsi="Arial" w:cs="Arial"/>
        </w:rPr>
        <w:t xml:space="preserve"> of food and </w:t>
      </w:r>
      <w:r w:rsidR="004329C6" w:rsidRPr="00E21E0C">
        <w:rPr>
          <w:rFonts w:ascii="Arial" w:hAnsi="Arial" w:cs="Arial"/>
        </w:rPr>
        <w:t xml:space="preserve">making unhealthy food cheap is an </w:t>
      </w:r>
      <w:r w:rsidR="004329C6" w:rsidRPr="00E21E0C">
        <w:rPr>
          <w:rFonts w:ascii="Arial" w:hAnsi="Arial" w:cs="Arial"/>
        </w:rPr>
        <w:lastRenderedPageBreak/>
        <w:t xml:space="preserve">easy way </w:t>
      </w:r>
      <w:r w:rsidR="00D01BA5" w:rsidRPr="00E21E0C">
        <w:rPr>
          <w:rFonts w:ascii="Arial" w:hAnsi="Arial" w:cs="Arial"/>
        </w:rPr>
        <w:t xml:space="preserve">to remember. As analysed </w:t>
      </w:r>
      <w:r w:rsidR="00D01BA5" w:rsidRPr="00E21E0C">
        <w:rPr>
          <w:rFonts w:ascii="Arial" w:hAnsi="Arial" w:cs="Arial"/>
          <w:color w:val="000000" w:themeColor="text1"/>
        </w:rPr>
        <w:t xml:space="preserve">by </w:t>
      </w:r>
      <w:r w:rsidR="00D01BA5" w:rsidRPr="00E21E0C">
        <w:rPr>
          <w:rFonts w:ascii="Arial" w:hAnsi="Arial" w:cs="Arial"/>
          <w:color w:val="000000" w:themeColor="text1"/>
          <w:shd w:val="clear" w:color="auto" w:fill="FFFFFF"/>
        </w:rPr>
        <w:t>Lee, Cardel et al. 2000</w:t>
      </w:r>
      <w:r w:rsidR="00D01BA5" w:rsidRPr="00E21E0C">
        <w:rPr>
          <w:rFonts w:ascii="Arial" w:hAnsi="Arial" w:cs="Arial"/>
          <w:color w:val="53565A"/>
          <w:shd w:val="clear" w:color="auto" w:fill="FFFFFF"/>
        </w:rPr>
        <w:t>,</w:t>
      </w:r>
      <w:r w:rsidR="00D01BA5" w:rsidRPr="00E21E0C">
        <w:rPr>
          <w:rFonts w:ascii="Arial" w:hAnsi="Arial" w:cs="Arial"/>
        </w:rPr>
        <w:t xml:space="preserve"> The availability of food is a significant in determining obesity.</w:t>
      </w:r>
    </w:p>
    <w:p w14:paraId="23CFA638" w14:textId="77777777" w:rsidR="00402D59" w:rsidRPr="00E21E0C" w:rsidRDefault="00402D59" w:rsidP="00E21E0C">
      <w:pPr>
        <w:spacing w:line="360" w:lineRule="auto"/>
        <w:rPr>
          <w:rFonts w:ascii="Arial" w:hAnsi="Arial" w:cs="Arial"/>
        </w:rPr>
      </w:pPr>
    </w:p>
    <w:p w14:paraId="70287793" w14:textId="452152F1" w:rsidR="00402D59" w:rsidRPr="00E21E0C" w:rsidRDefault="00D91B4E" w:rsidP="00E21E0C">
      <w:pPr>
        <w:spacing w:line="360" w:lineRule="auto"/>
        <w:rPr>
          <w:rFonts w:ascii="Arial" w:hAnsi="Arial" w:cs="Arial"/>
        </w:rPr>
      </w:pPr>
      <w:bookmarkStart w:id="5" w:name="_Toc78662152"/>
      <w:r w:rsidRPr="00E21E0C">
        <w:rPr>
          <w:rStyle w:val="Heading3Char"/>
          <w:rFonts w:ascii="Arial" w:hAnsi="Arial" w:cs="Arial"/>
        </w:rPr>
        <w:t>Reproducing</w:t>
      </w:r>
      <w:bookmarkEnd w:id="5"/>
      <w:r w:rsidR="00402D59" w:rsidRPr="00E21E0C">
        <w:rPr>
          <w:rStyle w:val="Heading3Char"/>
          <w:rFonts w:ascii="Arial" w:hAnsi="Arial" w:cs="Arial"/>
        </w:rPr>
        <w:t xml:space="preserve"> </w:t>
      </w:r>
      <w:r w:rsidR="00402D59" w:rsidRPr="00E21E0C">
        <w:rPr>
          <w:rFonts w:ascii="Arial" w:hAnsi="Arial" w:cs="Arial"/>
        </w:rPr>
        <w:t>- utilising memory to replicate actions/</w:t>
      </w:r>
      <w:r w:rsidR="00645B04" w:rsidRPr="00E21E0C">
        <w:rPr>
          <w:rFonts w:ascii="Arial" w:hAnsi="Arial" w:cs="Arial"/>
        </w:rPr>
        <w:t>comportments. To</w:t>
      </w:r>
      <w:r w:rsidR="009747A5" w:rsidRPr="00E21E0C">
        <w:rPr>
          <w:rFonts w:ascii="Arial" w:hAnsi="Arial" w:cs="Arial"/>
        </w:rPr>
        <w:t xml:space="preserve"> </w:t>
      </w:r>
      <w:r w:rsidR="005F3B65" w:rsidRPr="00E21E0C">
        <w:rPr>
          <w:rFonts w:ascii="Arial" w:hAnsi="Arial" w:cs="Arial"/>
        </w:rPr>
        <w:t>Reproduce,</w:t>
      </w:r>
      <w:r w:rsidR="009747A5" w:rsidRPr="00E21E0C">
        <w:rPr>
          <w:rFonts w:ascii="Arial" w:hAnsi="Arial" w:cs="Arial"/>
        </w:rPr>
        <w:t xml:space="preserve"> the individual </w:t>
      </w:r>
      <w:r w:rsidR="00B62C83" w:rsidRPr="00E21E0C">
        <w:rPr>
          <w:rFonts w:ascii="Arial" w:hAnsi="Arial" w:cs="Arial"/>
        </w:rPr>
        <w:t xml:space="preserve">can recall and imitate the same action that has been </w:t>
      </w:r>
      <w:r w:rsidR="00B93801" w:rsidRPr="00E21E0C">
        <w:rPr>
          <w:rFonts w:ascii="Arial" w:hAnsi="Arial" w:cs="Arial"/>
        </w:rPr>
        <w:t>observed. For</w:t>
      </w:r>
      <w:r w:rsidR="00293B07" w:rsidRPr="00E21E0C">
        <w:rPr>
          <w:rFonts w:ascii="Arial" w:hAnsi="Arial" w:cs="Arial"/>
        </w:rPr>
        <w:t xml:space="preserve"> Reproduction of what has been learned to happened efficiently</w:t>
      </w:r>
      <w:r w:rsidR="0035788A" w:rsidRPr="00E21E0C">
        <w:rPr>
          <w:rFonts w:ascii="Arial" w:hAnsi="Arial" w:cs="Arial"/>
        </w:rPr>
        <w:t xml:space="preserve">, </w:t>
      </w:r>
      <w:r w:rsidR="00551242" w:rsidRPr="00E21E0C">
        <w:rPr>
          <w:rFonts w:ascii="Arial" w:hAnsi="Arial" w:cs="Arial"/>
        </w:rPr>
        <w:t>it</w:t>
      </w:r>
      <w:r w:rsidR="0035788A" w:rsidRPr="00E21E0C">
        <w:rPr>
          <w:rFonts w:ascii="Arial" w:hAnsi="Arial" w:cs="Arial"/>
        </w:rPr>
        <w:t xml:space="preserve"> must take place immediately as watching or </w:t>
      </w:r>
      <w:r w:rsidR="00CA13CB" w:rsidRPr="00E21E0C">
        <w:rPr>
          <w:rFonts w:ascii="Arial" w:hAnsi="Arial" w:cs="Arial"/>
        </w:rPr>
        <w:t>observing alone is not</w:t>
      </w:r>
      <w:r w:rsidR="00BB6E41" w:rsidRPr="00E21E0C">
        <w:rPr>
          <w:rFonts w:ascii="Arial" w:hAnsi="Arial" w:cs="Arial"/>
        </w:rPr>
        <w:t xml:space="preserve"> </w:t>
      </w:r>
      <w:r w:rsidR="00AE12CD" w:rsidRPr="00E21E0C">
        <w:rPr>
          <w:rFonts w:ascii="Arial" w:hAnsi="Arial" w:cs="Arial"/>
        </w:rPr>
        <w:t>enough.</w:t>
      </w:r>
      <w:r w:rsidR="006379EF" w:rsidRPr="00E21E0C">
        <w:rPr>
          <w:rFonts w:ascii="Arial" w:hAnsi="Arial" w:cs="Arial"/>
        </w:rPr>
        <w:t xml:space="preserve"> For a result take </w:t>
      </w:r>
      <w:r w:rsidR="00AE12CD" w:rsidRPr="00E21E0C">
        <w:rPr>
          <w:rFonts w:ascii="Arial" w:hAnsi="Arial" w:cs="Arial"/>
        </w:rPr>
        <w:t>place, action</w:t>
      </w:r>
      <w:r w:rsidR="0005142B" w:rsidRPr="00E21E0C">
        <w:rPr>
          <w:rFonts w:ascii="Arial" w:hAnsi="Arial" w:cs="Arial"/>
        </w:rPr>
        <w:t xml:space="preserve"> </w:t>
      </w:r>
      <w:r w:rsidR="00D54CB3" w:rsidRPr="00E21E0C">
        <w:rPr>
          <w:rFonts w:ascii="Arial" w:hAnsi="Arial" w:cs="Arial"/>
        </w:rPr>
        <w:t>must</w:t>
      </w:r>
      <w:r w:rsidR="0005142B" w:rsidRPr="00E21E0C">
        <w:rPr>
          <w:rFonts w:ascii="Arial" w:hAnsi="Arial" w:cs="Arial"/>
        </w:rPr>
        <w:t xml:space="preserve"> take place in the fo</w:t>
      </w:r>
      <w:r w:rsidR="00AE12CD" w:rsidRPr="00E21E0C">
        <w:rPr>
          <w:rFonts w:ascii="Arial" w:hAnsi="Arial" w:cs="Arial"/>
        </w:rPr>
        <w:t>rm of</w:t>
      </w:r>
      <w:r w:rsidR="00D54CB3" w:rsidRPr="00E21E0C">
        <w:rPr>
          <w:rFonts w:ascii="Arial" w:hAnsi="Arial" w:cs="Arial"/>
        </w:rPr>
        <w:t xml:space="preserve"> pra</w:t>
      </w:r>
      <w:r w:rsidR="00D43D9C" w:rsidRPr="00E21E0C">
        <w:rPr>
          <w:rFonts w:ascii="Arial" w:hAnsi="Arial" w:cs="Arial"/>
        </w:rPr>
        <w:t xml:space="preserve">ctising what has been </w:t>
      </w:r>
      <w:r w:rsidR="001D77EC" w:rsidRPr="00E21E0C">
        <w:rPr>
          <w:rFonts w:ascii="Arial" w:hAnsi="Arial" w:cs="Arial"/>
        </w:rPr>
        <w:t>learned</w:t>
      </w:r>
      <w:r w:rsidR="001D77EC">
        <w:rPr>
          <w:rFonts w:ascii="Arial" w:hAnsi="Arial" w:cs="Arial"/>
        </w:rPr>
        <w:t>, like</w:t>
      </w:r>
      <w:r w:rsidR="002D592C" w:rsidRPr="002D592C">
        <w:t xml:space="preserve"> </w:t>
      </w:r>
      <w:r w:rsidR="002D592C" w:rsidRPr="002D592C">
        <w:rPr>
          <w:rFonts w:ascii="Arial" w:hAnsi="Arial" w:cs="Arial"/>
        </w:rPr>
        <w:t xml:space="preserve">consuming nutrient-poor, high-energy </w:t>
      </w:r>
      <w:r w:rsidR="001D77EC" w:rsidRPr="002D592C">
        <w:rPr>
          <w:rFonts w:ascii="Arial" w:hAnsi="Arial" w:cs="Arial"/>
        </w:rPr>
        <w:t>meals.</w:t>
      </w:r>
    </w:p>
    <w:p w14:paraId="5B803C4F" w14:textId="77777777" w:rsidR="00402D59" w:rsidRPr="00E21E0C" w:rsidRDefault="00402D59" w:rsidP="00E21E0C">
      <w:pPr>
        <w:spacing w:line="360" w:lineRule="auto"/>
        <w:rPr>
          <w:rFonts w:ascii="Arial" w:hAnsi="Arial" w:cs="Arial"/>
        </w:rPr>
      </w:pPr>
    </w:p>
    <w:p w14:paraId="614AEF6F" w14:textId="253E29C1" w:rsidR="0036093D" w:rsidRPr="00E21E0C" w:rsidRDefault="00402D59" w:rsidP="00E21E0C">
      <w:pPr>
        <w:spacing w:line="360" w:lineRule="auto"/>
        <w:rPr>
          <w:rFonts w:ascii="Arial" w:hAnsi="Arial" w:cs="Arial"/>
          <w:sz w:val="24"/>
          <w:szCs w:val="24"/>
        </w:rPr>
      </w:pPr>
      <w:bookmarkStart w:id="6" w:name="_Toc78662153"/>
      <w:r w:rsidRPr="00E21E0C">
        <w:rPr>
          <w:rStyle w:val="Heading3Char"/>
          <w:rFonts w:ascii="Arial" w:hAnsi="Arial" w:cs="Arial"/>
        </w:rPr>
        <w:t>Motivation</w:t>
      </w:r>
      <w:bookmarkEnd w:id="6"/>
      <w:r w:rsidRPr="00E21E0C">
        <w:rPr>
          <w:rFonts w:ascii="Arial" w:hAnsi="Arial" w:cs="Arial"/>
        </w:rPr>
        <w:t xml:space="preserve"> - a </w:t>
      </w:r>
      <w:r w:rsidR="00335022" w:rsidRPr="00E21E0C">
        <w:rPr>
          <w:rFonts w:ascii="Arial" w:hAnsi="Arial" w:cs="Arial"/>
        </w:rPr>
        <w:t>reason</w:t>
      </w:r>
      <w:r w:rsidRPr="00E21E0C">
        <w:rPr>
          <w:rFonts w:ascii="Arial" w:hAnsi="Arial" w:cs="Arial"/>
        </w:rPr>
        <w:t xml:space="preserve"> to replicate </w:t>
      </w:r>
      <w:r w:rsidR="00645B04" w:rsidRPr="00E21E0C">
        <w:rPr>
          <w:rFonts w:ascii="Arial" w:hAnsi="Arial" w:cs="Arial"/>
        </w:rPr>
        <w:t>it.</w:t>
      </w:r>
      <w:r w:rsidR="005F3B65" w:rsidRPr="00E21E0C">
        <w:rPr>
          <w:rFonts w:ascii="Arial" w:hAnsi="Arial" w:cs="Arial"/>
        </w:rPr>
        <w:t xml:space="preserve"> </w:t>
      </w:r>
      <w:r w:rsidR="00746120" w:rsidRPr="00E21E0C">
        <w:rPr>
          <w:rFonts w:ascii="Arial" w:hAnsi="Arial" w:cs="Arial"/>
        </w:rPr>
        <w:t xml:space="preserve">There </w:t>
      </w:r>
      <w:r w:rsidR="005F3B65" w:rsidRPr="00E21E0C">
        <w:rPr>
          <w:rFonts w:ascii="Arial" w:hAnsi="Arial" w:cs="Arial"/>
        </w:rPr>
        <w:t>must</w:t>
      </w:r>
      <w:r w:rsidR="00746120" w:rsidRPr="00E21E0C">
        <w:rPr>
          <w:rFonts w:ascii="Arial" w:hAnsi="Arial" w:cs="Arial"/>
        </w:rPr>
        <w:t xml:space="preserve"> be a strong motive behind </w:t>
      </w:r>
      <w:r w:rsidR="0075103D" w:rsidRPr="00E21E0C">
        <w:rPr>
          <w:rFonts w:ascii="Arial" w:hAnsi="Arial" w:cs="Arial"/>
        </w:rPr>
        <w:t>reproducing the action repeatedly maybe for reward</w:t>
      </w:r>
      <w:r w:rsidR="003B5F56">
        <w:rPr>
          <w:rFonts w:ascii="Arial" w:hAnsi="Arial" w:cs="Arial"/>
        </w:rPr>
        <w:t xml:space="preserve"> or</w:t>
      </w:r>
      <w:r w:rsidR="0075103D" w:rsidRPr="00E21E0C">
        <w:rPr>
          <w:rFonts w:ascii="Arial" w:hAnsi="Arial" w:cs="Arial"/>
        </w:rPr>
        <w:t xml:space="preserve"> for a desired effect. </w:t>
      </w:r>
      <w:r w:rsidR="005F3B65" w:rsidRPr="00E21E0C">
        <w:rPr>
          <w:rFonts w:ascii="Arial" w:hAnsi="Arial" w:cs="Arial"/>
        </w:rPr>
        <w:t xml:space="preserve"> </w:t>
      </w:r>
      <w:r w:rsidR="0036093D" w:rsidRPr="00E21E0C">
        <w:rPr>
          <w:rFonts w:ascii="Arial" w:hAnsi="Arial" w:cs="Arial"/>
          <w:sz w:val="24"/>
          <w:szCs w:val="24"/>
        </w:rPr>
        <w:t xml:space="preserve">Planed behaviour begins with attitude which can be positive or negative because of observation or previous experience and can also result from Classical </w:t>
      </w:r>
      <w:r w:rsidR="00654253" w:rsidRPr="00E21E0C">
        <w:rPr>
          <w:rFonts w:ascii="Arial" w:hAnsi="Arial" w:cs="Arial"/>
          <w:sz w:val="24"/>
          <w:szCs w:val="24"/>
        </w:rPr>
        <w:t>conditioning. Eating</w:t>
      </w:r>
      <w:r w:rsidR="0036093D" w:rsidRPr="00E21E0C">
        <w:rPr>
          <w:rFonts w:ascii="Arial" w:hAnsi="Arial" w:cs="Arial"/>
          <w:sz w:val="24"/>
          <w:szCs w:val="24"/>
        </w:rPr>
        <w:t xml:space="preserve"> a lot of unhealthy food </w:t>
      </w:r>
      <w:r w:rsidR="003630FE" w:rsidRPr="00E21E0C">
        <w:rPr>
          <w:rFonts w:ascii="Arial" w:hAnsi="Arial" w:cs="Arial"/>
          <w:sz w:val="24"/>
          <w:szCs w:val="24"/>
        </w:rPr>
        <w:t>because of</w:t>
      </w:r>
      <w:r w:rsidR="0036093D" w:rsidRPr="00E21E0C">
        <w:rPr>
          <w:rFonts w:ascii="Arial" w:hAnsi="Arial" w:cs="Arial"/>
          <w:sz w:val="24"/>
          <w:szCs w:val="24"/>
        </w:rPr>
        <w:t xml:space="preserve"> </w:t>
      </w:r>
      <w:r w:rsidR="00FA02E0" w:rsidRPr="00E21E0C">
        <w:rPr>
          <w:rFonts w:ascii="Arial" w:hAnsi="Arial" w:cs="Arial"/>
          <w:sz w:val="24"/>
          <w:szCs w:val="24"/>
        </w:rPr>
        <w:t xml:space="preserve">not having enough time to cook or because </w:t>
      </w:r>
      <w:r w:rsidR="0054587F" w:rsidRPr="00E21E0C">
        <w:rPr>
          <w:rFonts w:ascii="Arial" w:hAnsi="Arial" w:cs="Arial"/>
          <w:sz w:val="24"/>
          <w:szCs w:val="24"/>
        </w:rPr>
        <w:t>it is</w:t>
      </w:r>
      <w:r w:rsidR="00FA02E0" w:rsidRPr="00E21E0C">
        <w:rPr>
          <w:rFonts w:ascii="Arial" w:hAnsi="Arial" w:cs="Arial"/>
          <w:sz w:val="24"/>
          <w:szCs w:val="24"/>
        </w:rPr>
        <w:t xml:space="preserve"> easier to buy </w:t>
      </w:r>
      <w:r w:rsidR="00654253" w:rsidRPr="00E21E0C">
        <w:rPr>
          <w:rFonts w:ascii="Arial" w:hAnsi="Arial" w:cs="Arial"/>
          <w:sz w:val="24"/>
          <w:szCs w:val="24"/>
        </w:rPr>
        <w:t xml:space="preserve">junk food than </w:t>
      </w:r>
      <w:r w:rsidR="0054587F" w:rsidRPr="00E21E0C">
        <w:rPr>
          <w:rFonts w:ascii="Arial" w:hAnsi="Arial" w:cs="Arial"/>
          <w:sz w:val="24"/>
          <w:szCs w:val="24"/>
        </w:rPr>
        <w:t>cooking</w:t>
      </w:r>
      <w:r w:rsidR="00654253" w:rsidRPr="00E21E0C">
        <w:rPr>
          <w:rFonts w:ascii="Arial" w:hAnsi="Arial" w:cs="Arial"/>
          <w:sz w:val="24"/>
          <w:szCs w:val="24"/>
        </w:rPr>
        <w:t xml:space="preserve"> healthy food.</w:t>
      </w:r>
      <w:r w:rsidR="00E261DA" w:rsidRPr="00E261DA">
        <w:rPr>
          <w:rFonts w:ascii="Arial" w:hAnsi="Arial" w:cs="Arial"/>
          <w:sz w:val="24"/>
          <w:szCs w:val="24"/>
        </w:rPr>
        <w:t xml:space="preserve"> </w:t>
      </w:r>
      <w:r w:rsidR="00E261DA" w:rsidRPr="00E21E0C">
        <w:rPr>
          <w:rFonts w:ascii="Arial" w:hAnsi="Arial" w:cs="Arial"/>
          <w:sz w:val="24"/>
          <w:szCs w:val="24"/>
        </w:rPr>
        <w:t>(Gillibrand, 2016)</w:t>
      </w:r>
      <w:r w:rsidR="00B365D0">
        <w:rPr>
          <w:rFonts w:ascii="Arial" w:hAnsi="Arial" w:cs="Arial"/>
          <w:sz w:val="24"/>
          <w:szCs w:val="24"/>
        </w:rPr>
        <w:t xml:space="preserve"> used</w:t>
      </w:r>
      <w:r w:rsidR="00574AFF" w:rsidRPr="00E21E0C">
        <w:rPr>
          <w:rFonts w:ascii="Arial" w:hAnsi="Arial" w:cs="Arial"/>
        </w:rPr>
        <w:t xml:space="preserve"> </w:t>
      </w:r>
      <w:r w:rsidR="00574AFF" w:rsidRPr="00E21E0C">
        <w:rPr>
          <w:rFonts w:ascii="Arial" w:hAnsi="Arial" w:cs="Arial"/>
          <w:sz w:val="24"/>
          <w:szCs w:val="24"/>
        </w:rPr>
        <w:t xml:space="preserve">John Watson experiment in 1920, </w:t>
      </w:r>
      <w:r w:rsidR="001E75D0">
        <w:rPr>
          <w:rFonts w:ascii="Arial" w:hAnsi="Arial" w:cs="Arial"/>
          <w:sz w:val="24"/>
          <w:szCs w:val="24"/>
        </w:rPr>
        <w:t>by</w:t>
      </w:r>
      <w:r w:rsidR="00574AFF" w:rsidRPr="00E21E0C">
        <w:rPr>
          <w:rFonts w:ascii="Arial" w:hAnsi="Arial" w:cs="Arial"/>
          <w:sz w:val="24"/>
          <w:szCs w:val="24"/>
        </w:rPr>
        <w:t xml:space="preserve"> </w:t>
      </w:r>
      <w:r w:rsidR="0054587F" w:rsidRPr="00E21E0C">
        <w:rPr>
          <w:rFonts w:ascii="Arial" w:hAnsi="Arial" w:cs="Arial"/>
          <w:sz w:val="24"/>
          <w:szCs w:val="24"/>
        </w:rPr>
        <w:t>“</w:t>
      </w:r>
      <w:r w:rsidR="00574AFF" w:rsidRPr="00E21E0C">
        <w:rPr>
          <w:rFonts w:ascii="Arial" w:hAnsi="Arial" w:cs="Arial"/>
          <w:sz w:val="24"/>
          <w:szCs w:val="24"/>
        </w:rPr>
        <w:t xml:space="preserve">classical </w:t>
      </w:r>
      <w:r w:rsidR="0054587F" w:rsidRPr="00E21E0C">
        <w:rPr>
          <w:rFonts w:ascii="Arial" w:hAnsi="Arial" w:cs="Arial"/>
          <w:sz w:val="24"/>
          <w:szCs w:val="24"/>
        </w:rPr>
        <w:t>conditioning”</w:t>
      </w:r>
      <w:r w:rsidR="00574AFF" w:rsidRPr="00E21E0C">
        <w:rPr>
          <w:rFonts w:ascii="Arial" w:hAnsi="Arial" w:cs="Arial"/>
          <w:sz w:val="24"/>
          <w:szCs w:val="24"/>
        </w:rPr>
        <w:t xml:space="preserve"> through an association to make the 9-month-old baby 'Little Albert,' fearful of his pet </w:t>
      </w:r>
      <w:r w:rsidR="0054587F" w:rsidRPr="00E21E0C">
        <w:rPr>
          <w:rFonts w:ascii="Arial" w:hAnsi="Arial" w:cs="Arial"/>
          <w:sz w:val="24"/>
          <w:szCs w:val="24"/>
        </w:rPr>
        <w:t>rat.</w:t>
      </w:r>
      <w:r w:rsidR="00B7794C" w:rsidRPr="00E21E0C">
        <w:rPr>
          <w:rFonts w:ascii="Arial" w:hAnsi="Arial" w:cs="Arial"/>
          <w:sz w:val="24"/>
          <w:szCs w:val="24"/>
        </w:rPr>
        <w:t xml:space="preserve"> </w:t>
      </w:r>
      <w:r w:rsidR="005A496A" w:rsidRPr="00E21E0C">
        <w:rPr>
          <w:rFonts w:ascii="Arial" w:hAnsi="Arial" w:cs="Arial"/>
          <w:sz w:val="24"/>
          <w:szCs w:val="24"/>
        </w:rPr>
        <w:t xml:space="preserve">With advertising agencies and food industries trying to make profit out of their </w:t>
      </w:r>
      <w:r w:rsidR="005705AC" w:rsidRPr="00E21E0C">
        <w:rPr>
          <w:rFonts w:ascii="Arial" w:hAnsi="Arial" w:cs="Arial"/>
          <w:sz w:val="24"/>
          <w:szCs w:val="24"/>
        </w:rPr>
        <w:t>business,</w:t>
      </w:r>
      <w:r w:rsidR="005A496A" w:rsidRPr="00E21E0C">
        <w:rPr>
          <w:rFonts w:ascii="Arial" w:hAnsi="Arial" w:cs="Arial"/>
          <w:sz w:val="24"/>
          <w:szCs w:val="24"/>
        </w:rPr>
        <w:t xml:space="preserve"> </w:t>
      </w:r>
      <w:r w:rsidR="00A870A7" w:rsidRPr="00E21E0C">
        <w:rPr>
          <w:rFonts w:ascii="Arial" w:hAnsi="Arial" w:cs="Arial"/>
          <w:sz w:val="24"/>
          <w:szCs w:val="24"/>
        </w:rPr>
        <w:t xml:space="preserve">the </w:t>
      </w:r>
      <w:r w:rsidR="005053C0" w:rsidRPr="00E21E0C">
        <w:rPr>
          <w:rFonts w:ascii="Arial" w:hAnsi="Arial" w:cs="Arial"/>
          <w:sz w:val="24"/>
          <w:szCs w:val="24"/>
        </w:rPr>
        <w:t xml:space="preserve">advertising of </w:t>
      </w:r>
      <w:r w:rsidR="00EA11A2">
        <w:rPr>
          <w:rFonts w:ascii="Arial" w:hAnsi="Arial" w:cs="Arial"/>
          <w:sz w:val="24"/>
          <w:szCs w:val="24"/>
        </w:rPr>
        <w:t>unhealthy</w:t>
      </w:r>
      <w:r w:rsidR="005D5903">
        <w:rPr>
          <w:rFonts w:ascii="Arial" w:hAnsi="Arial" w:cs="Arial"/>
          <w:sz w:val="24"/>
          <w:szCs w:val="24"/>
        </w:rPr>
        <w:t xml:space="preserve"> </w:t>
      </w:r>
      <w:r w:rsidR="005053C0" w:rsidRPr="00E21E0C">
        <w:rPr>
          <w:rFonts w:ascii="Arial" w:hAnsi="Arial" w:cs="Arial"/>
          <w:sz w:val="24"/>
          <w:szCs w:val="24"/>
        </w:rPr>
        <w:t>food to be healthy just to sell their products is not helpin</w:t>
      </w:r>
      <w:r w:rsidR="00004725" w:rsidRPr="00E21E0C">
        <w:rPr>
          <w:rFonts w:ascii="Arial" w:hAnsi="Arial" w:cs="Arial"/>
          <w:sz w:val="24"/>
          <w:szCs w:val="24"/>
        </w:rPr>
        <w:t>g young people and even some older people with eating healthy.</w:t>
      </w:r>
    </w:p>
    <w:p w14:paraId="6012C11D" w14:textId="12D059E2" w:rsidR="00D8034E" w:rsidRPr="00E21E0C" w:rsidRDefault="00D8034E" w:rsidP="00E21E0C">
      <w:pPr>
        <w:spacing w:line="360" w:lineRule="auto"/>
        <w:rPr>
          <w:rFonts w:ascii="Arial" w:hAnsi="Arial" w:cs="Arial"/>
        </w:rPr>
      </w:pPr>
    </w:p>
    <w:p w14:paraId="7A361FFF" w14:textId="77777777" w:rsidR="00C53FAA" w:rsidRPr="00E21E0C" w:rsidRDefault="00C53FAA" w:rsidP="00E21E0C">
      <w:pPr>
        <w:spacing w:line="360" w:lineRule="auto"/>
        <w:rPr>
          <w:rFonts w:ascii="Arial" w:hAnsi="Arial" w:cs="Arial"/>
        </w:rPr>
      </w:pPr>
    </w:p>
    <w:p w14:paraId="1EC2FA96" w14:textId="660803E5" w:rsidR="00C53FAA" w:rsidRPr="00E21E0C" w:rsidRDefault="00C53FAA" w:rsidP="00E21E0C">
      <w:pPr>
        <w:pStyle w:val="Heading1"/>
        <w:spacing w:line="360" w:lineRule="auto"/>
        <w:rPr>
          <w:rFonts w:ascii="Arial" w:hAnsi="Arial" w:cs="Arial"/>
          <w:b/>
          <w:bCs/>
        </w:rPr>
      </w:pPr>
      <w:bookmarkStart w:id="7" w:name="_Toc78662154"/>
      <w:r w:rsidRPr="00E21E0C">
        <w:rPr>
          <w:rFonts w:ascii="Arial" w:hAnsi="Arial" w:cs="Arial"/>
          <w:b/>
          <w:bCs/>
        </w:rPr>
        <w:t>ATTITUDE</w:t>
      </w:r>
      <w:r w:rsidR="00C17268" w:rsidRPr="00E21E0C">
        <w:rPr>
          <w:rFonts w:ascii="Arial" w:hAnsi="Arial" w:cs="Arial"/>
          <w:b/>
          <w:bCs/>
        </w:rPr>
        <w:t>S</w:t>
      </w:r>
      <w:bookmarkEnd w:id="7"/>
    </w:p>
    <w:p w14:paraId="29A2FDD7" w14:textId="77777777" w:rsidR="00756EDD" w:rsidRPr="00E21E0C" w:rsidRDefault="004A7446" w:rsidP="00E21E0C">
      <w:pPr>
        <w:spacing w:line="360" w:lineRule="auto"/>
        <w:rPr>
          <w:rFonts w:ascii="Arial" w:hAnsi="Arial" w:cs="Arial"/>
        </w:rPr>
      </w:pPr>
      <w:r w:rsidRPr="00E21E0C">
        <w:rPr>
          <w:rFonts w:ascii="Arial" w:hAnsi="Arial" w:cs="Arial"/>
        </w:rPr>
        <w:t xml:space="preserve">Attitude can be negative or positive and which ever attitude people </w:t>
      </w:r>
      <w:r w:rsidR="00C8662D" w:rsidRPr="00E21E0C">
        <w:rPr>
          <w:rFonts w:ascii="Arial" w:hAnsi="Arial" w:cs="Arial"/>
        </w:rPr>
        <w:t xml:space="preserve">form concerning </w:t>
      </w:r>
      <w:r w:rsidR="00AA144E" w:rsidRPr="00E21E0C">
        <w:rPr>
          <w:rFonts w:ascii="Arial" w:hAnsi="Arial" w:cs="Arial"/>
        </w:rPr>
        <w:t xml:space="preserve">  their eating habit has to do with knowledge, previous </w:t>
      </w:r>
      <w:r w:rsidR="00756EDD" w:rsidRPr="00E21E0C">
        <w:rPr>
          <w:rFonts w:ascii="Arial" w:hAnsi="Arial" w:cs="Arial"/>
        </w:rPr>
        <w:t>experiences,</w:t>
      </w:r>
      <w:r w:rsidR="003D0264" w:rsidRPr="00E21E0C">
        <w:rPr>
          <w:rFonts w:ascii="Arial" w:hAnsi="Arial" w:cs="Arial"/>
        </w:rPr>
        <w:t xml:space="preserve"> and socio-economic and </w:t>
      </w:r>
      <w:r w:rsidR="00525EB1" w:rsidRPr="00E21E0C">
        <w:rPr>
          <w:rFonts w:ascii="Arial" w:hAnsi="Arial" w:cs="Arial"/>
        </w:rPr>
        <w:t>cultural belief</w:t>
      </w:r>
      <w:r w:rsidR="003D0264" w:rsidRPr="00E21E0C">
        <w:rPr>
          <w:rFonts w:ascii="Arial" w:hAnsi="Arial" w:cs="Arial"/>
        </w:rPr>
        <w:t xml:space="preserve"> about </w:t>
      </w:r>
      <w:r w:rsidR="00703A2E" w:rsidRPr="00E21E0C">
        <w:rPr>
          <w:rFonts w:ascii="Arial" w:hAnsi="Arial" w:cs="Arial"/>
        </w:rPr>
        <w:t>what makes them healthy. Various attitudes are formed corning perce</w:t>
      </w:r>
      <w:r w:rsidR="00525EB1" w:rsidRPr="00E21E0C">
        <w:rPr>
          <w:rFonts w:ascii="Arial" w:hAnsi="Arial" w:cs="Arial"/>
        </w:rPr>
        <w:t>ption of food and illnesses.</w:t>
      </w:r>
      <w:r w:rsidR="00756EDD" w:rsidRPr="00E21E0C">
        <w:rPr>
          <w:rFonts w:ascii="Arial" w:hAnsi="Arial" w:cs="Arial"/>
        </w:rPr>
        <w:t xml:space="preserve"> The person with diabetes and the larger UK society continues to face severe burdens of diabetes.</w:t>
      </w:r>
    </w:p>
    <w:p w14:paraId="2AB7A787" w14:textId="7916E16E" w:rsidR="00756EDD" w:rsidRPr="00E21E0C" w:rsidRDefault="00756EDD" w:rsidP="00E21E0C">
      <w:pPr>
        <w:spacing w:line="360" w:lineRule="auto"/>
        <w:rPr>
          <w:rFonts w:ascii="Arial" w:hAnsi="Arial" w:cs="Arial"/>
        </w:rPr>
      </w:pPr>
      <w:r w:rsidRPr="00E21E0C">
        <w:rPr>
          <w:rFonts w:ascii="Arial" w:hAnsi="Arial" w:cs="Arial"/>
        </w:rPr>
        <w:t>There are var</w:t>
      </w:r>
      <w:r w:rsidR="00F933FF" w:rsidRPr="00E21E0C">
        <w:rPr>
          <w:rFonts w:ascii="Arial" w:hAnsi="Arial" w:cs="Arial"/>
        </w:rPr>
        <w:t>ious believes on how attitude is formed.</w:t>
      </w:r>
      <w:r w:rsidR="000A77BC" w:rsidRPr="00E21E0C">
        <w:rPr>
          <w:rFonts w:ascii="Arial" w:hAnsi="Arial" w:cs="Arial"/>
        </w:rPr>
        <w:t xml:space="preserve"> </w:t>
      </w:r>
      <w:r w:rsidR="0010181A" w:rsidRPr="00E21E0C">
        <w:rPr>
          <w:rFonts w:ascii="Arial" w:hAnsi="Arial" w:cs="Arial"/>
        </w:rPr>
        <w:t>Nugent</w:t>
      </w:r>
      <w:r w:rsidR="005705AC" w:rsidRPr="00E21E0C">
        <w:rPr>
          <w:rFonts w:ascii="Arial" w:hAnsi="Arial" w:cs="Arial"/>
        </w:rPr>
        <w:t xml:space="preserve"> </w:t>
      </w:r>
      <w:r w:rsidR="00AB623F" w:rsidRPr="00E21E0C">
        <w:rPr>
          <w:rFonts w:ascii="Arial" w:hAnsi="Arial" w:cs="Arial"/>
        </w:rPr>
        <w:t>&amp;</w:t>
      </w:r>
      <w:r w:rsidR="005705AC" w:rsidRPr="00E21E0C">
        <w:rPr>
          <w:rFonts w:ascii="Arial" w:hAnsi="Arial" w:cs="Arial"/>
        </w:rPr>
        <w:t xml:space="preserve"> </w:t>
      </w:r>
      <w:proofErr w:type="spellStart"/>
      <w:r w:rsidR="00AB623F" w:rsidRPr="00E21E0C">
        <w:rPr>
          <w:rFonts w:ascii="Arial" w:hAnsi="Arial" w:cs="Arial"/>
        </w:rPr>
        <w:t>Wallston</w:t>
      </w:r>
      <w:proofErr w:type="spellEnd"/>
      <w:r w:rsidR="005705AC" w:rsidRPr="00E21E0C">
        <w:rPr>
          <w:rFonts w:ascii="Arial" w:hAnsi="Arial" w:cs="Arial"/>
        </w:rPr>
        <w:t xml:space="preserve"> </w:t>
      </w:r>
      <w:r w:rsidR="00AB623F" w:rsidRPr="00E21E0C">
        <w:rPr>
          <w:rFonts w:ascii="Arial" w:hAnsi="Arial" w:cs="Arial"/>
        </w:rPr>
        <w:t>(</w:t>
      </w:r>
      <w:r w:rsidR="00F403F3" w:rsidRPr="00E21E0C">
        <w:rPr>
          <w:rFonts w:ascii="Arial" w:hAnsi="Arial" w:cs="Arial"/>
        </w:rPr>
        <w:t>2016) The</w:t>
      </w:r>
      <w:r w:rsidR="000A77BC" w:rsidRPr="00E21E0C">
        <w:rPr>
          <w:rFonts w:ascii="Arial" w:hAnsi="Arial" w:cs="Arial"/>
        </w:rPr>
        <w:t xml:space="preserve"> influence of patient beliefs on decision-making and adhesive processes have been focused on research that evaluated the obstacles to self-</w:t>
      </w:r>
      <w:r w:rsidR="00021A4B" w:rsidRPr="00E21E0C">
        <w:rPr>
          <w:rFonts w:ascii="Arial" w:hAnsi="Arial" w:cs="Arial"/>
        </w:rPr>
        <w:t>management.</w:t>
      </w:r>
    </w:p>
    <w:p w14:paraId="2A227F25" w14:textId="4EA3EA8F" w:rsidR="00021A4B" w:rsidRPr="00E21E0C" w:rsidRDefault="00021A4B" w:rsidP="00E21E0C">
      <w:pPr>
        <w:spacing w:line="360" w:lineRule="auto"/>
        <w:rPr>
          <w:rFonts w:ascii="Arial" w:hAnsi="Arial" w:cs="Arial"/>
        </w:rPr>
      </w:pPr>
      <w:r w:rsidRPr="00E21E0C">
        <w:rPr>
          <w:rFonts w:ascii="Arial" w:hAnsi="Arial" w:cs="Arial"/>
        </w:rPr>
        <w:lastRenderedPageBreak/>
        <w:t xml:space="preserve">The word ‘attitude’ </w:t>
      </w:r>
      <w:r w:rsidR="0076772E" w:rsidRPr="00E21E0C">
        <w:rPr>
          <w:rFonts w:ascii="Arial" w:hAnsi="Arial" w:cs="Arial"/>
        </w:rPr>
        <w:t>means</w:t>
      </w:r>
      <w:r w:rsidRPr="00E21E0C">
        <w:rPr>
          <w:rFonts w:ascii="Arial" w:hAnsi="Arial" w:cs="Arial"/>
        </w:rPr>
        <w:t xml:space="preserve"> ‘fit and ready for action’” (Hogg &amp; Vaughan, 2018, p154)</w:t>
      </w:r>
      <w:r w:rsidR="003D4D57" w:rsidRPr="00E21E0C">
        <w:rPr>
          <w:rFonts w:ascii="Arial" w:hAnsi="Arial" w:cs="Arial"/>
        </w:rPr>
        <w:t xml:space="preserve">. Our experiences have been formed to determine how we perceive and handle circumstances through our previous thoughts and opinions on items, people, </w:t>
      </w:r>
      <w:r w:rsidR="007B1D20" w:rsidRPr="00E21E0C">
        <w:rPr>
          <w:rFonts w:ascii="Arial" w:hAnsi="Arial" w:cs="Arial"/>
        </w:rPr>
        <w:t>organisations,</w:t>
      </w:r>
      <w:r w:rsidR="003D4D57" w:rsidRPr="00E21E0C">
        <w:rPr>
          <w:rFonts w:ascii="Arial" w:hAnsi="Arial" w:cs="Arial"/>
        </w:rPr>
        <w:t xml:space="preserve"> or actions.</w:t>
      </w:r>
    </w:p>
    <w:p w14:paraId="2DFFCB82" w14:textId="0FD458A1" w:rsidR="004B67E5" w:rsidRPr="00E21E0C" w:rsidRDefault="00980213" w:rsidP="00E21E0C">
      <w:pPr>
        <w:pStyle w:val="Heading3"/>
        <w:spacing w:line="360" w:lineRule="auto"/>
        <w:rPr>
          <w:rFonts w:ascii="Arial" w:hAnsi="Arial" w:cs="Arial"/>
          <w:b/>
          <w:bCs/>
        </w:rPr>
      </w:pPr>
      <w:bookmarkStart w:id="8" w:name="_Toc78662155"/>
      <w:r w:rsidRPr="00E21E0C">
        <w:rPr>
          <w:rFonts w:ascii="Arial" w:hAnsi="Arial" w:cs="Arial"/>
          <w:b/>
          <w:bCs/>
        </w:rPr>
        <w:t>COMPONENT OF ATTITUDES</w:t>
      </w:r>
      <w:bookmarkEnd w:id="8"/>
    </w:p>
    <w:p w14:paraId="0EB19704" w14:textId="1482D6B8" w:rsidR="00D25A74" w:rsidRPr="00E21E0C" w:rsidRDefault="00E8335E" w:rsidP="00E21E0C">
      <w:pPr>
        <w:spacing w:line="360" w:lineRule="auto"/>
        <w:rPr>
          <w:rFonts w:ascii="Arial" w:hAnsi="Arial" w:cs="Arial"/>
          <w:b/>
          <w:bCs/>
        </w:rPr>
      </w:pPr>
      <w:r w:rsidRPr="00E21E0C">
        <w:rPr>
          <w:rFonts w:ascii="Arial" w:hAnsi="Arial" w:cs="Arial"/>
        </w:rPr>
        <w:t xml:space="preserve">The Three Components Model </w:t>
      </w:r>
      <w:r w:rsidR="00F6288C" w:rsidRPr="00E21E0C">
        <w:rPr>
          <w:rFonts w:ascii="Arial" w:hAnsi="Arial" w:cs="Arial"/>
        </w:rPr>
        <w:t xml:space="preserve">based on ancient philosophy </w:t>
      </w:r>
      <w:r w:rsidRPr="00E21E0C">
        <w:rPr>
          <w:rFonts w:ascii="Arial" w:hAnsi="Arial" w:cs="Arial"/>
        </w:rPr>
        <w:t>was popular in the middle of the twentieth century.</w:t>
      </w:r>
      <w:r w:rsidR="00D25A74" w:rsidRPr="00E21E0C">
        <w:rPr>
          <w:rFonts w:ascii="Arial" w:hAnsi="Arial" w:cs="Arial"/>
        </w:rPr>
        <w:t xml:space="preserve"> The</w:t>
      </w:r>
      <w:r w:rsidR="00BC1D3E" w:rsidRPr="00E21E0C">
        <w:rPr>
          <w:rFonts w:ascii="Arial" w:hAnsi="Arial" w:cs="Arial"/>
        </w:rPr>
        <w:t xml:space="preserve">y </w:t>
      </w:r>
      <w:r w:rsidR="00621E75" w:rsidRPr="00E21E0C">
        <w:rPr>
          <w:rFonts w:ascii="Arial" w:hAnsi="Arial" w:cs="Arial"/>
        </w:rPr>
        <w:t>are</w:t>
      </w:r>
      <w:r w:rsidR="00D25A74" w:rsidRPr="00E21E0C">
        <w:rPr>
          <w:rFonts w:ascii="Arial" w:hAnsi="Arial" w:cs="Arial"/>
        </w:rPr>
        <w:t xml:space="preserve"> thought (cognitive), feeling (effective) and action (behavioural</w:t>
      </w:r>
      <w:r w:rsidR="00621E75" w:rsidRPr="00E21E0C">
        <w:rPr>
          <w:rFonts w:ascii="Arial" w:hAnsi="Arial" w:cs="Arial"/>
        </w:rPr>
        <w:t>). There</w:t>
      </w:r>
      <w:r w:rsidR="005E063B" w:rsidRPr="00E21E0C">
        <w:rPr>
          <w:rFonts w:ascii="Arial" w:hAnsi="Arial" w:cs="Arial"/>
        </w:rPr>
        <w:t xml:space="preserve"> must be a thought that give rise the feeling about the situation</w:t>
      </w:r>
      <w:r w:rsidR="002F6FA3" w:rsidRPr="00E21E0C">
        <w:rPr>
          <w:rFonts w:ascii="Arial" w:hAnsi="Arial" w:cs="Arial"/>
        </w:rPr>
        <w:t xml:space="preserve"> w</w:t>
      </w:r>
      <w:r w:rsidR="00FB1A14" w:rsidRPr="00E21E0C">
        <w:rPr>
          <w:rFonts w:ascii="Arial" w:hAnsi="Arial" w:cs="Arial"/>
        </w:rPr>
        <w:t>hich</w:t>
      </w:r>
      <w:r w:rsidR="002F6FA3" w:rsidRPr="00E21E0C">
        <w:rPr>
          <w:rFonts w:ascii="Arial" w:hAnsi="Arial" w:cs="Arial"/>
        </w:rPr>
        <w:t xml:space="preserve"> result</w:t>
      </w:r>
      <w:r w:rsidR="008C5434" w:rsidRPr="00E21E0C">
        <w:rPr>
          <w:rFonts w:ascii="Arial" w:hAnsi="Arial" w:cs="Arial"/>
        </w:rPr>
        <w:t xml:space="preserve"> in the</w:t>
      </w:r>
      <w:r w:rsidR="002F6FA3" w:rsidRPr="00E21E0C">
        <w:rPr>
          <w:rFonts w:ascii="Arial" w:hAnsi="Arial" w:cs="Arial"/>
        </w:rPr>
        <w:t xml:space="preserve"> </w:t>
      </w:r>
      <w:r w:rsidR="00621E75" w:rsidRPr="00E21E0C">
        <w:rPr>
          <w:rFonts w:ascii="Arial" w:hAnsi="Arial" w:cs="Arial"/>
        </w:rPr>
        <w:t>behaviour.</w:t>
      </w:r>
    </w:p>
    <w:p w14:paraId="2319FCDB" w14:textId="09DE7A4D" w:rsidR="007A3A15" w:rsidRPr="00E21E0C" w:rsidRDefault="007A3A15" w:rsidP="00E21E0C">
      <w:pPr>
        <w:pStyle w:val="Heading3"/>
        <w:spacing w:line="360" w:lineRule="auto"/>
        <w:rPr>
          <w:rFonts w:ascii="Arial" w:hAnsi="Arial" w:cs="Arial"/>
          <w:b/>
          <w:bCs/>
        </w:rPr>
      </w:pPr>
      <w:bookmarkStart w:id="9" w:name="_Toc78662156"/>
      <w:r w:rsidRPr="00E21E0C">
        <w:rPr>
          <w:rFonts w:ascii="Arial" w:hAnsi="Arial" w:cs="Arial"/>
          <w:b/>
          <w:bCs/>
        </w:rPr>
        <w:t>ATTITUDE FORMATION</w:t>
      </w:r>
      <w:bookmarkEnd w:id="9"/>
    </w:p>
    <w:p w14:paraId="11634255" w14:textId="7E5AE252" w:rsidR="00BB24DE" w:rsidRPr="00E21E0C" w:rsidRDefault="00BB24DE" w:rsidP="00E21E0C">
      <w:pPr>
        <w:spacing w:line="360" w:lineRule="auto"/>
        <w:rPr>
          <w:rFonts w:ascii="Arial" w:hAnsi="Arial" w:cs="Arial"/>
        </w:rPr>
      </w:pPr>
      <w:r w:rsidRPr="00E21E0C">
        <w:rPr>
          <w:rFonts w:ascii="Arial" w:hAnsi="Arial" w:cs="Arial"/>
        </w:rPr>
        <w:t xml:space="preserve">Attitudes are formed through: </w:t>
      </w:r>
    </w:p>
    <w:p w14:paraId="49223628" w14:textId="79166550" w:rsidR="002B602E" w:rsidRPr="00E21E0C" w:rsidRDefault="002B602E" w:rsidP="00E21E0C">
      <w:pPr>
        <w:spacing w:line="360" w:lineRule="auto"/>
        <w:rPr>
          <w:rFonts w:ascii="Arial" w:hAnsi="Arial" w:cs="Arial"/>
        </w:rPr>
      </w:pPr>
      <w:bookmarkStart w:id="10" w:name="_Toc78662157"/>
      <w:r w:rsidRPr="00E21E0C">
        <w:rPr>
          <w:rStyle w:val="Heading3Char"/>
          <w:rFonts w:ascii="Arial" w:hAnsi="Arial" w:cs="Arial"/>
          <w:b/>
          <w:bCs/>
        </w:rPr>
        <w:t>Direct experience</w:t>
      </w:r>
      <w:bookmarkEnd w:id="10"/>
      <w:r w:rsidR="002D2F1C" w:rsidRPr="00E21E0C">
        <w:rPr>
          <w:rFonts w:ascii="Arial" w:hAnsi="Arial" w:cs="Arial"/>
        </w:rPr>
        <w:t xml:space="preserve">- This can be negative or positive personal experience of and </w:t>
      </w:r>
      <w:r w:rsidR="008257D3" w:rsidRPr="00E21E0C">
        <w:rPr>
          <w:rFonts w:ascii="Arial" w:hAnsi="Arial" w:cs="Arial"/>
        </w:rPr>
        <w:t>event.</w:t>
      </w:r>
      <w:r w:rsidR="00870037" w:rsidRPr="00E21E0C">
        <w:rPr>
          <w:rFonts w:ascii="Arial" w:hAnsi="Arial" w:cs="Arial"/>
        </w:rPr>
        <w:t xml:space="preserve"> Having a negative or positive previous experience of certain situation will affect the </w:t>
      </w:r>
      <w:r w:rsidR="00272148" w:rsidRPr="00E21E0C">
        <w:rPr>
          <w:rFonts w:ascii="Arial" w:hAnsi="Arial" w:cs="Arial"/>
        </w:rPr>
        <w:t xml:space="preserve">individual perception of that same situation in the </w:t>
      </w:r>
      <w:r w:rsidR="008257D3" w:rsidRPr="00E21E0C">
        <w:rPr>
          <w:rFonts w:ascii="Arial" w:hAnsi="Arial" w:cs="Arial"/>
        </w:rPr>
        <w:t xml:space="preserve">future. For </w:t>
      </w:r>
      <w:r w:rsidR="007B08B8" w:rsidRPr="00E21E0C">
        <w:rPr>
          <w:rFonts w:ascii="Arial" w:hAnsi="Arial" w:cs="Arial"/>
        </w:rPr>
        <w:t>example,</w:t>
      </w:r>
      <w:r w:rsidR="008257D3" w:rsidRPr="00E21E0C">
        <w:rPr>
          <w:rFonts w:ascii="Arial" w:hAnsi="Arial" w:cs="Arial"/>
        </w:rPr>
        <w:t xml:space="preserve"> </w:t>
      </w:r>
      <w:r w:rsidR="00397C3C" w:rsidRPr="00E21E0C">
        <w:rPr>
          <w:rFonts w:ascii="Arial" w:hAnsi="Arial" w:cs="Arial"/>
        </w:rPr>
        <w:t xml:space="preserve">feeling </w:t>
      </w:r>
      <w:r w:rsidR="00BC4FE6" w:rsidRPr="00E21E0C">
        <w:rPr>
          <w:rFonts w:ascii="Arial" w:hAnsi="Arial" w:cs="Arial"/>
        </w:rPr>
        <w:t xml:space="preserve">happy after eating </w:t>
      </w:r>
      <w:r w:rsidR="007A100C" w:rsidRPr="00E21E0C">
        <w:rPr>
          <w:rFonts w:ascii="Arial" w:hAnsi="Arial" w:cs="Arial"/>
        </w:rPr>
        <w:t xml:space="preserve">fried chicken will </w:t>
      </w:r>
      <w:r w:rsidR="008E3CD4" w:rsidRPr="00E21E0C">
        <w:rPr>
          <w:rFonts w:ascii="Arial" w:hAnsi="Arial" w:cs="Arial"/>
        </w:rPr>
        <w:t>make give</w:t>
      </w:r>
      <w:r w:rsidR="00CD5F50" w:rsidRPr="00E21E0C">
        <w:rPr>
          <w:rFonts w:ascii="Arial" w:hAnsi="Arial" w:cs="Arial"/>
        </w:rPr>
        <w:t xml:space="preserve"> positive attitude towards eating fried </w:t>
      </w:r>
      <w:r w:rsidR="007B08B8" w:rsidRPr="00E21E0C">
        <w:rPr>
          <w:rFonts w:ascii="Arial" w:hAnsi="Arial" w:cs="Arial"/>
        </w:rPr>
        <w:t>chicken.</w:t>
      </w:r>
      <w:r w:rsidR="00BD23D6" w:rsidRPr="00E21E0C">
        <w:rPr>
          <w:rFonts w:ascii="Arial" w:hAnsi="Arial" w:cs="Arial"/>
        </w:rPr>
        <w:t xml:space="preserve"> This will affect the</w:t>
      </w:r>
      <w:r w:rsidR="007B08B8" w:rsidRPr="00E21E0C">
        <w:rPr>
          <w:rFonts w:ascii="Arial" w:hAnsi="Arial" w:cs="Arial"/>
        </w:rPr>
        <w:t xml:space="preserve"> </w:t>
      </w:r>
      <w:r w:rsidR="008E3CD4" w:rsidRPr="00E21E0C">
        <w:rPr>
          <w:rFonts w:ascii="Arial" w:hAnsi="Arial" w:cs="Arial"/>
        </w:rPr>
        <w:t>per</w:t>
      </w:r>
      <w:r w:rsidR="00BD23D6" w:rsidRPr="00E21E0C">
        <w:rPr>
          <w:rFonts w:ascii="Arial" w:hAnsi="Arial" w:cs="Arial"/>
        </w:rPr>
        <w:t xml:space="preserve">ception of people towards eating healthy or </w:t>
      </w:r>
      <w:r w:rsidR="00092A97" w:rsidRPr="00E21E0C">
        <w:rPr>
          <w:rFonts w:ascii="Arial" w:hAnsi="Arial" w:cs="Arial"/>
        </w:rPr>
        <w:t>unhealthily. Attitude</w:t>
      </w:r>
      <w:r w:rsidR="001B6176" w:rsidRPr="00E21E0C">
        <w:rPr>
          <w:rFonts w:ascii="Arial" w:hAnsi="Arial" w:cs="Arial"/>
        </w:rPr>
        <w:t xml:space="preserve"> towards healthy eating affects the individual’s </w:t>
      </w:r>
      <w:r w:rsidR="00092A97" w:rsidRPr="00E21E0C">
        <w:rPr>
          <w:rFonts w:ascii="Arial" w:hAnsi="Arial" w:cs="Arial"/>
        </w:rPr>
        <w:t>adherence to healthy eating.</w:t>
      </w:r>
    </w:p>
    <w:p w14:paraId="438FD1F1" w14:textId="35ED489F" w:rsidR="009C6F88" w:rsidRPr="009C6F88" w:rsidRDefault="002B602E" w:rsidP="009C6F88">
      <w:pPr>
        <w:spacing w:line="360" w:lineRule="auto"/>
        <w:rPr>
          <w:rFonts w:ascii="Arial" w:hAnsi="Arial" w:cs="Arial"/>
        </w:rPr>
      </w:pPr>
      <w:bookmarkStart w:id="11" w:name="_Toc78662158"/>
      <w:r w:rsidRPr="00E21E0C">
        <w:rPr>
          <w:rStyle w:val="Heading3Char"/>
          <w:rFonts w:ascii="Arial" w:hAnsi="Arial" w:cs="Arial"/>
          <w:b/>
          <w:bCs/>
        </w:rPr>
        <w:t>Classical conditioning</w:t>
      </w:r>
      <w:bookmarkEnd w:id="11"/>
      <w:r w:rsidRPr="00E21E0C">
        <w:rPr>
          <w:rFonts w:ascii="Arial" w:hAnsi="Arial" w:cs="Arial"/>
        </w:rPr>
        <w:t xml:space="preserve"> </w:t>
      </w:r>
      <w:r w:rsidR="001A1A70" w:rsidRPr="00E21E0C">
        <w:rPr>
          <w:rFonts w:ascii="Arial" w:hAnsi="Arial" w:cs="Arial"/>
        </w:rPr>
        <w:t>is a means of manipulating</w:t>
      </w:r>
      <w:r w:rsidR="006D0F96" w:rsidRPr="00E21E0C">
        <w:rPr>
          <w:rFonts w:ascii="Arial" w:hAnsi="Arial" w:cs="Arial"/>
        </w:rPr>
        <w:t xml:space="preserve"> </w:t>
      </w:r>
      <w:r w:rsidR="00F22D02" w:rsidRPr="00E21E0C">
        <w:rPr>
          <w:rFonts w:ascii="Arial" w:hAnsi="Arial" w:cs="Arial"/>
        </w:rPr>
        <w:t xml:space="preserve">one’s attitude formation through the experience of others </w:t>
      </w:r>
      <w:r w:rsidR="004F1370" w:rsidRPr="00E21E0C">
        <w:rPr>
          <w:rFonts w:ascii="Arial" w:hAnsi="Arial" w:cs="Arial"/>
        </w:rPr>
        <w:t>reaction. Showing</w:t>
      </w:r>
      <w:r w:rsidR="00C07A1F" w:rsidRPr="00E21E0C">
        <w:rPr>
          <w:rFonts w:ascii="Arial" w:hAnsi="Arial" w:cs="Arial"/>
        </w:rPr>
        <w:t xml:space="preserve"> thing</w:t>
      </w:r>
      <w:r w:rsidR="0062319E" w:rsidRPr="00E21E0C">
        <w:rPr>
          <w:rFonts w:ascii="Arial" w:hAnsi="Arial" w:cs="Arial"/>
        </w:rPr>
        <w:t>s</w:t>
      </w:r>
      <w:r w:rsidR="00C07A1F" w:rsidRPr="00E21E0C">
        <w:rPr>
          <w:rFonts w:ascii="Arial" w:hAnsi="Arial" w:cs="Arial"/>
        </w:rPr>
        <w:t xml:space="preserve"> to be </w:t>
      </w:r>
      <w:r w:rsidR="008D394E" w:rsidRPr="00E21E0C">
        <w:rPr>
          <w:rFonts w:ascii="Arial" w:hAnsi="Arial" w:cs="Arial"/>
        </w:rPr>
        <w:t xml:space="preserve">bad or good can </w:t>
      </w:r>
      <w:r w:rsidR="004F1370" w:rsidRPr="00E21E0C">
        <w:rPr>
          <w:rFonts w:ascii="Arial" w:hAnsi="Arial" w:cs="Arial"/>
        </w:rPr>
        <w:t>produce</w:t>
      </w:r>
      <w:r w:rsidR="008D394E" w:rsidRPr="00E21E0C">
        <w:rPr>
          <w:rFonts w:ascii="Arial" w:hAnsi="Arial" w:cs="Arial"/>
        </w:rPr>
        <w:t xml:space="preserve"> the desire</w:t>
      </w:r>
      <w:r w:rsidR="0062319E" w:rsidRPr="00E21E0C">
        <w:rPr>
          <w:rFonts w:ascii="Arial" w:hAnsi="Arial" w:cs="Arial"/>
        </w:rPr>
        <w:t>d</w:t>
      </w:r>
      <w:r w:rsidR="008D394E" w:rsidRPr="00E21E0C">
        <w:rPr>
          <w:rFonts w:ascii="Arial" w:hAnsi="Arial" w:cs="Arial"/>
        </w:rPr>
        <w:t xml:space="preserve"> effect on the </w:t>
      </w:r>
      <w:r w:rsidR="0072487C" w:rsidRPr="00E21E0C">
        <w:rPr>
          <w:rFonts w:ascii="Arial" w:hAnsi="Arial" w:cs="Arial"/>
        </w:rPr>
        <w:t>person. Images</w:t>
      </w:r>
      <w:r w:rsidR="00217889" w:rsidRPr="00E21E0C">
        <w:rPr>
          <w:rFonts w:ascii="Arial" w:hAnsi="Arial" w:cs="Arial"/>
        </w:rPr>
        <w:t xml:space="preserve"> can be portrayed in such a way to condition people in </w:t>
      </w:r>
      <w:r w:rsidR="0072487C" w:rsidRPr="00E21E0C">
        <w:rPr>
          <w:rFonts w:ascii="Arial" w:hAnsi="Arial" w:cs="Arial"/>
        </w:rPr>
        <w:t>the intended way.</w:t>
      </w:r>
      <w:r w:rsidR="009C6F88" w:rsidRPr="009C6F88">
        <w:t xml:space="preserve"> </w:t>
      </w:r>
      <w:r w:rsidR="009C6F88" w:rsidRPr="009C6F88">
        <w:rPr>
          <w:rFonts w:ascii="Arial" w:hAnsi="Arial" w:cs="Arial"/>
        </w:rPr>
        <w:t xml:space="preserve">We like to think that we can control our own desires and actions, and we naturally have to some amount. However, people are also part of the food system </w:t>
      </w:r>
      <w:r w:rsidR="00DE4EA6" w:rsidRPr="009C6F88">
        <w:rPr>
          <w:rFonts w:ascii="Arial" w:hAnsi="Arial" w:cs="Arial"/>
        </w:rPr>
        <w:t xml:space="preserve">and </w:t>
      </w:r>
      <w:r w:rsidR="00C83254" w:rsidRPr="009C6F88">
        <w:rPr>
          <w:rFonts w:ascii="Arial" w:hAnsi="Arial" w:cs="Arial"/>
        </w:rPr>
        <w:t>the</w:t>
      </w:r>
      <w:r w:rsidR="009C6F88" w:rsidRPr="009C6F88">
        <w:rPr>
          <w:rFonts w:ascii="Arial" w:hAnsi="Arial" w:cs="Arial"/>
        </w:rPr>
        <w:t xml:space="preserve"> profoundly impacted our </w:t>
      </w:r>
      <w:r w:rsidR="00DE4EA6" w:rsidRPr="009C6F88">
        <w:rPr>
          <w:rFonts w:ascii="Arial" w:hAnsi="Arial" w:cs="Arial"/>
        </w:rPr>
        <w:t>behaviour.</w:t>
      </w:r>
    </w:p>
    <w:p w14:paraId="54D4359A" w14:textId="115487C3" w:rsidR="002B602E" w:rsidRPr="00E21E0C" w:rsidRDefault="002B602E" w:rsidP="009C6F88">
      <w:pPr>
        <w:spacing w:line="360" w:lineRule="auto"/>
        <w:rPr>
          <w:rFonts w:ascii="Arial" w:hAnsi="Arial" w:cs="Arial"/>
        </w:rPr>
      </w:pPr>
    </w:p>
    <w:p w14:paraId="2111EF9D" w14:textId="4FA12590" w:rsidR="002B602E" w:rsidRPr="00780433" w:rsidRDefault="002B602E" w:rsidP="00E21E0C">
      <w:pPr>
        <w:spacing w:line="360" w:lineRule="auto"/>
        <w:rPr>
          <w:rFonts w:ascii="Arial" w:hAnsi="Arial" w:cs="Arial"/>
          <w:b/>
          <w:bCs/>
        </w:rPr>
      </w:pPr>
      <w:bookmarkStart w:id="12" w:name="_Toc78662159"/>
      <w:r w:rsidRPr="00E21E0C">
        <w:rPr>
          <w:rStyle w:val="Heading3Char"/>
          <w:rFonts w:ascii="Arial" w:hAnsi="Arial" w:cs="Arial"/>
          <w:b/>
          <w:bCs/>
        </w:rPr>
        <w:t>O</w:t>
      </w:r>
      <w:r w:rsidR="0024761A" w:rsidRPr="00E21E0C">
        <w:rPr>
          <w:rStyle w:val="Heading3Char"/>
          <w:rFonts w:ascii="Arial" w:hAnsi="Arial" w:cs="Arial"/>
          <w:b/>
          <w:bCs/>
        </w:rPr>
        <w:t>bservational learning</w:t>
      </w:r>
      <w:bookmarkEnd w:id="12"/>
      <w:r w:rsidR="0024761A" w:rsidRPr="00E21E0C">
        <w:rPr>
          <w:rFonts w:ascii="Arial" w:hAnsi="Arial" w:cs="Arial"/>
        </w:rPr>
        <w:t xml:space="preserve"> -</w:t>
      </w:r>
      <w:r w:rsidR="00016908" w:rsidRPr="00E21E0C">
        <w:rPr>
          <w:rFonts w:ascii="Arial" w:hAnsi="Arial" w:cs="Arial"/>
        </w:rPr>
        <w:t xml:space="preserve"> </w:t>
      </w:r>
      <w:r w:rsidR="0045573D" w:rsidRPr="00E21E0C">
        <w:rPr>
          <w:rFonts w:ascii="Arial" w:hAnsi="Arial" w:cs="Arial"/>
        </w:rPr>
        <w:t xml:space="preserve">Observation learning (or subordinate conditioning) takes place when a person observes and/or understands another person's emotional response to a stimulus. (Bandura and others, 1969). It </w:t>
      </w:r>
      <w:r w:rsidR="00835E06" w:rsidRPr="00E21E0C">
        <w:rPr>
          <w:rFonts w:ascii="Arial" w:hAnsi="Arial" w:cs="Arial"/>
        </w:rPr>
        <w:t>so easy to c</w:t>
      </w:r>
      <w:r w:rsidR="000C6F30" w:rsidRPr="00E21E0C">
        <w:rPr>
          <w:rFonts w:ascii="Arial" w:hAnsi="Arial" w:cs="Arial"/>
        </w:rPr>
        <w:t>o</w:t>
      </w:r>
      <w:r w:rsidR="00835E06" w:rsidRPr="00E21E0C">
        <w:rPr>
          <w:rFonts w:ascii="Arial" w:hAnsi="Arial" w:cs="Arial"/>
        </w:rPr>
        <w:t xml:space="preserve">py the people around us by observing them do certain thing </w:t>
      </w:r>
      <w:r w:rsidR="0021178B" w:rsidRPr="00E21E0C">
        <w:rPr>
          <w:rFonts w:ascii="Arial" w:hAnsi="Arial" w:cs="Arial"/>
        </w:rPr>
        <w:t xml:space="preserve">their beliefs about the situation. People generally learn to cook and eat from their immediate family </w:t>
      </w:r>
      <w:r w:rsidR="0056174B" w:rsidRPr="00E21E0C">
        <w:rPr>
          <w:rFonts w:ascii="Arial" w:hAnsi="Arial" w:cs="Arial"/>
        </w:rPr>
        <w:t xml:space="preserve">or eat the same thing they see their friends and family eat which </w:t>
      </w:r>
      <w:r w:rsidR="000C6F30" w:rsidRPr="00E21E0C">
        <w:rPr>
          <w:rFonts w:ascii="Arial" w:hAnsi="Arial" w:cs="Arial"/>
        </w:rPr>
        <w:t xml:space="preserve">on the hand can be unhealthy eating and thus leading to </w:t>
      </w:r>
      <w:r w:rsidR="00780433" w:rsidRPr="00E21E0C">
        <w:rPr>
          <w:rFonts w:ascii="Arial" w:hAnsi="Arial" w:cs="Arial"/>
        </w:rPr>
        <w:t>diabetes.</w:t>
      </w:r>
      <w:r w:rsidR="00780433">
        <w:rPr>
          <w:rFonts w:ascii="Arial" w:hAnsi="Arial" w:cs="Arial"/>
        </w:rPr>
        <w:t xml:space="preserve"> As investigated by </w:t>
      </w:r>
      <w:proofErr w:type="spellStart"/>
      <w:r w:rsidR="00745CC0" w:rsidRPr="00745CC0">
        <w:rPr>
          <w:rFonts w:ascii="Arial" w:hAnsi="Arial" w:cs="Arial"/>
        </w:rPr>
        <w:t>Gerull</w:t>
      </w:r>
      <w:proofErr w:type="spellEnd"/>
      <w:r w:rsidR="00745CC0" w:rsidRPr="00745CC0">
        <w:rPr>
          <w:rFonts w:ascii="Arial" w:hAnsi="Arial" w:cs="Arial"/>
        </w:rPr>
        <w:t xml:space="preserve"> and </w:t>
      </w:r>
      <w:proofErr w:type="spellStart"/>
      <w:r w:rsidR="00745CC0" w:rsidRPr="00745CC0">
        <w:rPr>
          <w:rFonts w:ascii="Arial" w:hAnsi="Arial" w:cs="Arial"/>
        </w:rPr>
        <w:t>Rapee</w:t>
      </w:r>
      <w:proofErr w:type="spellEnd"/>
      <w:r w:rsidR="00745CC0" w:rsidRPr="00745CC0">
        <w:rPr>
          <w:rFonts w:ascii="Arial" w:hAnsi="Arial" w:cs="Arial"/>
        </w:rPr>
        <w:t xml:space="preserve"> (2002)</w:t>
      </w:r>
      <w:r w:rsidR="00745CC0">
        <w:rPr>
          <w:rFonts w:ascii="Arial" w:hAnsi="Arial" w:cs="Arial"/>
        </w:rPr>
        <w:t>, a child who watch the mother express fear</w:t>
      </w:r>
      <w:r w:rsidR="00E80E85">
        <w:rPr>
          <w:rFonts w:ascii="Arial" w:hAnsi="Arial" w:cs="Arial"/>
        </w:rPr>
        <w:t xml:space="preserve"> or joy</w:t>
      </w:r>
      <w:r w:rsidR="00745CC0">
        <w:rPr>
          <w:rFonts w:ascii="Arial" w:hAnsi="Arial" w:cs="Arial"/>
        </w:rPr>
        <w:t xml:space="preserve"> after seeing a p</w:t>
      </w:r>
      <w:r w:rsidR="00412B69">
        <w:rPr>
          <w:rFonts w:ascii="Arial" w:hAnsi="Arial" w:cs="Arial"/>
        </w:rPr>
        <w:t xml:space="preserve">articular </w:t>
      </w:r>
      <w:r w:rsidR="00E66A16">
        <w:rPr>
          <w:rFonts w:ascii="Arial" w:hAnsi="Arial" w:cs="Arial"/>
        </w:rPr>
        <w:t xml:space="preserve">animal </w:t>
      </w:r>
      <w:r w:rsidR="00412B69">
        <w:rPr>
          <w:rFonts w:ascii="Arial" w:hAnsi="Arial" w:cs="Arial"/>
        </w:rPr>
        <w:t>will also show the same reaction of fear</w:t>
      </w:r>
      <w:r w:rsidR="00E66A16">
        <w:rPr>
          <w:rFonts w:ascii="Arial" w:hAnsi="Arial" w:cs="Arial"/>
        </w:rPr>
        <w:t xml:space="preserve"> or joy</w:t>
      </w:r>
      <w:r w:rsidR="00412B69">
        <w:rPr>
          <w:rFonts w:ascii="Arial" w:hAnsi="Arial" w:cs="Arial"/>
        </w:rPr>
        <w:t xml:space="preserve"> </w:t>
      </w:r>
      <w:r w:rsidR="00E4781A">
        <w:rPr>
          <w:rFonts w:ascii="Arial" w:hAnsi="Arial" w:cs="Arial"/>
        </w:rPr>
        <w:t>when faced with similar situation</w:t>
      </w:r>
      <w:r w:rsidR="009A352D">
        <w:rPr>
          <w:rFonts w:ascii="Arial" w:hAnsi="Arial" w:cs="Arial"/>
        </w:rPr>
        <w:t>.</w:t>
      </w:r>
    </w:p>
    <w:p w14:paraId="3B48A9AD" w14:textId="5F70E184" w:rsidR="006071A4" w:rsidRPr="00E21E0C" w:rsidRDefault="006071A4" w:rsidP="00E21E0C">
      <w:pPr>
        <w:pStyle w:val="Heading1"/>
        <w:spacing w:line="360" w:lineRule="auto"/>
        <w:rPr>
          <w:rFonts w:ascii="Arial" w:hAnsi="Arial" w:cs="Arial"/>
          <w:b/>
          <w:bCs/>
        </w:rPr>
      </w:pPr>
      <w:bookmarkStart w:id="13" w:name="_Toc78662160"/>
      <w:r w:rsidRPr="00E21E0C">
        <w:rPr>
          <w:rFonts w:ascii="Arial" w:hAnsi="Arial" w:cs="Arial"/>
          <w:b/>
          <w:bCs/>
        </w:rPr>
        <w:lastRenderedPageBreak/>
        <w:t>THEORY OF PLANNED BEHAVIOUR</w:t>
      </w:r>
      <w:bookmarkEnd w:id="13"/>
    </w:p>
    <w:p w14:paraId="1CD61C08" w14:textId="6800C6E2" w:rsidR="006071A4" w:rsidRPr="00E21E0C" w:rsidRDefault="006071A4" w:rsidP="00E21E0C">
      <w:pPr>
        <w:spacing w:line="360" w:lineRule="auto"/>
        <w:rPr>
          <w:rFonts w:ascii="Arial" w:hAnsi="Arial" w:cs="Arial"/>
        </w:rPr>
      </w:pPr>
      <w:r w:rsidRPr="00E21E0C">
        <w:rPr>
          <w:rFonts w:ascii="Arial" w:hAnsi="Arial" w:cs="Arial"/>
        </w:rPr>
        <w:t>Ajzen's (1991) theory of planned behaviour is perhaps the best-known theory that studies human attitudes and conduct.</w:t>
      </w:r>
    </w:p>
    <w:p w14:paraId="6921AE50" w14:textId="5CFE2A82" w:rsidR="006071A4" w:rsidRPr="00E21E0C" w:rsidRDefault="006071A4" w:rsidP="00E21E0C">
      <w:pPr>
        <w:spacing w:line="360" w:lineRule="auto"/>
        <w:rPr>
          <w:rFonts w:ascii="Arial" w:hAnsi="Arial" w:cs="Arial"/>
        </w:rPr>
      </w:pPr>
      <w:r w:rsidRPr="00E21E0C">
        <w:rPr>
          <w:rFonts w:ascii="Arial" w:hAnsi="Arial" w:cs="Arial"/>
        </w:rPr>
        <w:t>This idea indicates that there are several elements which influence whether our behaviour is mirrored in our views.</w:t>
      </w:r>
    </w:p>
    <w:p w14:paraId="69FCFB1B" w14:textId="5E0E844E" w:rsidR="000E170B" w:rsidRPr="00E21E0C" w:rsidRDefault="000E170B" w:rsidP="00E21E0C">
      <w:pPr>
        <w:spacing w:line="360" w:lineRule="auto"/>
        <w:rPr>
          <w:rFonts w:ascii="Arial" w:hAnsi="Arial" w:cs="Arial"/>
        </w:rPr>
      </w:pPr>
      <w:r w:rsidRPr="00E21E0C">
        <w:rPr>
          <w:rFonts w:ascii="Arial" w:hAnsi="Arial" w:cs="Arial"/>
        </w:rPr>
        <w:t xml:space="preserve">The attitude of a person to the </w:t>
      </w:r>
      <w:r w:rsidR="002A73D8" w:rsidRPr="00E21E0C">
        <w:rPr>
          <w:rFonts w:ascii="Arial" w:hAnsi="Arial" w:cs="Arial"/>
        </w:rPr>
        <w:t>behaviour engage</w:t>
      </w:r>
      <w:r w:rsidR="006F31AD" w:rsidRPr="00E21E0C">
        <w:rPr>
          <w:rFonts w:ascii="Arial" w:hAnsi="Arial" w:cs="Arial"/>
        </w:rPr>
        <w:t>d</w:t>
      </w:r>
      <w:r w:rsidRPr="00E21E0C">
        <w:rPr>
          <w:rFonts w:ascii="Arial" w:hAnsi="Arial" w:cs="Arial"/>
        </w:rPr>
        <w:t xml:space="preserve"> in is </w:t>
      </w:r>
      <w:r w:rsidR="002A73D8" w:rsidRPr="00E21E0C">
        <w:rPr>
          <w:rFonts w:ascii="Arial" w:hAnsi="Arial" w:cs="Arial"/>
        </w:rPr>
        <w:t>vital. There</w:t>
      </w:r>
      <w:r w:rsidR="0016394C" w:rsidRPr="00E21E0C">
        <w:rPr>
          <w:rFonts w:ascii="Arial" w:hAnsi="Arial" w:cs="Arial"/>
        </w:rPr>
        <w:t xml:space="preserve"> is a</w:t>
      </w:r>
      <w:r w:rsidRPr="00E21E0C">
        <w:rPr>
          <w:rFonts w:ascii="Arial" w:hAnsi="Arial" w:cs="Arial"/>
        </w:rPr>
        <w:t xml:space="preserve"> need to consider perceived control over conduct, as well as</w:t>
      </w:r>
      <w:r w:rsidR="002A73D8" w:rsidRPr="00E21E0C">
        <w:rPr>
          <w:rFonts w:ascii="Arial" w:hAnsi="Arial" w:cs="Arial"/>
        </w:rPr>
        <w:t xml:space="preserve"> </w:t>
      </w:r>
      <w:r w:rsidRPr="00E21E0C">
        <w:rPr>
          <w:rFonts w:ascii="Arial" w:hAnsi="Arial" w:cs="Arial"/>
        </w:rPr>
        <w:t>thoughts about family or friends. The last component, which motivates the purpose, is the actual conduct itself.</w:t>
      </w:r>
      <w:r w:rsidR="008F6BE8" w:rsidRPr="00E21E0C">
        <w:rPr>
          <w:rFonts w:ascii="Arial" w:hAnsi="Arial" w:cs="Arial"/>
        </w:rPr>
        <w:t xml:space="preserve"> </w:t>
      </w:r>
    </w:p>
    <w:p w14:paraId="0532529A" w14:textId="464ACC10" w:rsidR="00EF6F29" w:rsidRPr="00E21E0C" w:rsidRDefault="003B3C89" w:rsidP="00E21E0C">
      <w:pPr>
        <w:spacing w:line="360" w:lineRule="auto"/>
        <w:rPr>
          <w:rFonts w:ascii="Arial" w:hAnsi="Arial" w:cs="Arial"/>
        </w:rPr>
      </w:pPr>
      <w:r w:rsidRPr="00E21E0C">
        <w:rPr>
          <w:rFonts w:ascii="Arial" w:hAnsi="Arial" w:cs="Arial"/>
        </w:rPr>
        <w:t xml:space="preserve">Image from </w:t>
      </w:r>
      <w:proofErr w:type="spellStart"/>
      <w:r w:rsidR="00BC1F15" w:rsidRPr="00E21E0C">
        <w:rPr>
          <w:rFonts w:ascii="Arial" w:hAnsi="Arial" w:cs="Arial"/>
        </w:rPr>
        <w:t>uwtsd</w:t>
      </w:r>
      <w:proofErr w:type="spellEnd"/>
      <w:r w:rsidR="006776C2" w:rsidRPr="00E21E0C">
        <w:rPr>
          <w:rFonts w:ascii="Arial" w:hAnsi="Arial" w:cs="Arial"/>
        </w:rPr>
        <w:t xml:space="preserve"> </w:t>
      </w:r>
      <w:r w:rsidR="00BC1F15" w:rsidRPr="00E21E0C">
        <w:rPr>
          <w:rFonts w:ascii="Arial" w:hAnsi="Arial" w:cs="Arial"/>
        </w:rPr>
        <w:t>psychology</w:t>
      </w:r>
      <w:r w:rsidR="006776C2" w:rsidRPr="00E21E0C">
        <w:rPr>
          <w:rFonts w:ascii="Arial" w:hAnsi="Arial" w:cs="Arial"/>
        </w:rPr>
        <w:t>BMSW4005</w:t>
      </w:r>
      <w:r w:rsidR="00BC1F15" w:rsidRPr="00E21E0C">
        <w:rPr>
          <w:rFonts w:ascii="Arial" w:hAnsi="Arial" w:cs="Arial"/>
        </w:rPr>
        <w:t xml:space="preserve"> </w:t>
      </w:r>
      <w:r w:rsidR="00B358BC" w:rsidRPr="00E21E0C">
        <w:rPr>
          <w:rFonts w:ascii="Arial" w:hAnsi="Arial" w:cs="Arial"/>
        </w:rPr>
        <w:t>Moodle</w:t>
      </w:r>
      <w:r w:rsidR="00BC1F15" w:rsidRPr="00E21E0C">
        <w:rPr>
          <w:rFonts w:ascii="Arial" w:hAnsi="Arial" w:cs="Arial"/>
        </w:rPr>
        <w:t xml:space="preserve"> week 8</w:t>
      </w:r>
      <w:r w:rsidR="00EF6F29" w:rsidRPr="00E21E0C">
        <w:rPr>
          <w:rFonts w:ascii="Arial" w:hAnsi="Arial" w:cs="Arial"/>
          <w:noProof/>
        </w:rPr>
        <w:drawing>
          <wp:inline distT="0" distB="0" distL="0" distR="0" wp14:anchorId="385382A2" wp14:editId="76C761CE">
            <wp:extent cx="5078433" cy="2177143"/>
            <wp:effectExtent l="0" t="0" r="8255" b="0"/>
            <wp:docPr id="63" name="Content Placeholder 5" descr="A close up of a device&#10;&#10;Description automatically generated">
              <a:extLst xmlns:a="http://schemas.openxmlformats.org/drawingml/2006/main">
                <a:ext uri="{FF2B5EF4-FFF2-40B4-BE49-F238E27FC236}">
                  <a16:creationId xmlns:a16="http://schemas.microsoft.com/office/drawing/2014/main" id="{9736CA44-C0F4-46E9-A833-8E3C05FD130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close up of a device&#10;&#10;Description automatically generated">
                      <a:extLst>
                        <a:ext uri="{FF2B5EF4-FFF2-40B4-BE49-F238E27FC236}">
                          <a16:creationId xmlns:a16="http://schemas.microsoft.com/office/drawing/2014/main" id="{9736CA44-C0F4-46E9-A833-8E3C05FD130B}"/>
                        </a:ext>
                      </a:extLst>
                    </pic:cNvPr>
                    <pic:cNvPicPr>
                      <a:picLocks noGrp="1" noChangeAspect="1"/>
                    </pic:cNvPicPr>
                  </pic:nvPicPr>
                  <pic:blipFill rotWithShape="1">
                    <a:blip r:embed="rId12"/>
                    <a:srcRect l="8559" t="27907" r="7408" b="4440"/>
                    <a:stretch/>
                  </pic:blipFill>
                  <pic:spPr>
                    <a:xfrm>
                      <a:off x="0" y="0"/>
                      <a:ext cx="5078433" cy="2177143"/>
                    </a:xfrm>
                    <a:prstGeom prst="rect">
                      <a:avLst/>
                    </a:prstGeom>
                    <a:noFill/>
                  </pic:spPr>
                </pic:pic>
              </a:graphicData>
            </a:graphic>
          </wp:inline>
        </w:drawing>
      </w:r>
    </w:p>
    <w:p w14:paraId="7D2F3A21" w14:textId="77777777" w:rsidR="001A741E" w:rsidRPr="00813BDD" w:rsidRDefault="001A741E" w:rsidP="00E21E0C">
      <w:pPr>
        <w:pStyle w:val="Heading1"/>
        <w:spacing w:line="360" w:lineRule="auto"/>
        <w:rPr>
          <w:rFonts w:ascii="Arial" w:hAnsi="Arial" w:cs="Arial"/>
          <w:b/>
          <w:bCs/>
        </w:rPr>
      </w:pPr>
    </w:p>
    <w:p w14:paraId="6DF67BB3" w14:textId="648AEF4C" w:rsidR="00C9178F" w:rsidRPr="00E21E0C" w:rsidRDefault="00F050A2" w:rsidP="00E21E0C">
      <w:pPr>
        <w:spacing w:line="360" w:lineRule="auto"/>
        <w:rPr>
          <w:rFonts w:ascii="Arial" w:hAnsi="Arial" w:cs="Arial"/>
        </w:rPr>
      </w:pPr>
      <w:bookmarkStart w:id="14" w:name="_Toc78662161"/>
      <w:r w:rsidRPr="00813BDD">
        <w:rPr>
          <w:rStyle w:val="Heading3Char"/>
          <w:rFonts w:ascii="Arial" w:hAnsi="Arial" w:cs="Arial"/>
          <w:b/>
          <w:bCs/>
          <w:sz w:val="22"/>
          <w:szCs w:val="22"/>
        </w:rPr>
        <w:t>ATTTITUDE</w:t>
      </w:r>
      <w:r w:rsidR="004603F3" w:rsidRPr="00813BDD">
        <w:rPr>
          <w:rStyle w:val="Heading3Char"/>
          <w:rFonts w:ascii="Arial" w:hAnsi="Arial" w:cs="Arial"/>
          <w:b/>
          <w:bCs/>
          <w:sz w:val="22"/>
          <w:szCs w:val="22"/>
        </w:rPr>
        <w:t xml:space="preserve"> TO</w:t>
      </w:r>
      <w:r w:rsidR="000F0B05" w:rsidRPr="00813BDD">
        <w:rPr>
          <w:rStyle w:val="Heading3Char"/>
          <w:rFonts w:ascii="Arial" w:hAnsi="Arial" w:cs="Arial"/>
          <w:b/>
          <w:bCs/>
          <w:sz w:val="22"/>
          <w:szCs w:val="22"/>
        </w:rPr>
        <w:t>W</w:t>
      </w:r>
      <w:r w:rsidR="004603F3" w:rsidRPr="00813BDD">
        <w:rPr>
          <w:rStyle w:val="Heading3Char"/>
          <w:rFonts w:ascii="Arial" w:hAnsi="Arial" w:cs="Arial"/>
          <w:b/>
          <w:bCs/>
          <w:sz w:val="22"/>
          <w:szCs w:val="22"/>
        </w:rPr>
        <w:t xml:space="preserve">ARDS THE </w:t>
      </w:r>
      <w:r w:rsidR="008420EB" w:rsidRPr="00813BDD">
        <w:rPr>
          <w:rStyle w:val="Heading3Char"/>
          <w:rFonts w:ascii="Arial" w:hAnsi="Arial" w:cs="Arial"/>
          <w:b/>
          <w:bCs/>
          <w:sz w:val="22"/>
          <w:szCs w:val="22"/>
        </w:rPr>
        <w:t>BEHAVIOUR</w:t>
      </w:r>
      <w:bookmarkEnd w:id="14"/>
      <w:r w:rsidR="008420EB" w:rsidRPr="00E21E0C">
        <w:rPr>
          <w:rFonts w:ascii="Arial" w:hAnsi="Arial" w:cs="Arial"/>
        </w:rPr>
        <w:t>:</w:t>
      </w:r>
      <w:r w:rsidR="000F0B05" w:rsidRPr="00E21E0C">
        <w:rPr>
          <w:rFonts w:ascii="Arial" w:hAnsi="Arial" w:cs="Arial"/>
        </w:rPr>
        <w:t xml:space="preserve"> </w:t>
      </w:r>
      <w:r w:rsidR="00C9178F" w:rsidRPr="00E21E0C">
        <w:rPr>
          <w:rFonts w:ascii="Arial" w:hAnsi="Arial" w:cs="Arial"/>
        </w:rPr>
        <w:t xml:space="preserve">The first thing to examine is our attitude toward the behaviour, and it is important to remember that it is our attitude about the behaviour that is most </w:t>
      </w:r>
      <w:r w:rsidR="0081515B" w:rsidRPr="00E21E0C">
        <w:rPr>
          <w:rFonts w:ascii="Arial" w:hAnsi="Arial" w:cs="Arial"/>
        </w:rPr>
        <w:t>significant. If</w:t>
      </w:r>
      <w:r w:rsidR="00C57A40" w:rsidRPr="00E21E0C">
        <w:rPr>
          <w:rFonts w:ascii="Arial" w:hAnsi="Arial" w:cs="Arial"/>
        </w:rPr>
        <w:t xml:space="preserve"> an individual ‘s attitude towards unhealthy eating </w:t>
      </w:r>
      <w:r w:rsidR="00250687" w:rsidRPr="00E21E0C">
        <w:rPr>
          <w:rFonts w:ascii="Arial" w:hAnsi="Arial" w:cs="Arial"/>
        </w:rPr>
        <w:t xml:space="preserve">is </w:t>
      </w:r>
      <w:r w:rsidR="004228B4" w:rsidRPr="00E21E0C">
        <w:rPr>
          <w:rFonts w:ascii="Arial" w:hAnsi="Arial" w:cs="Arial"/>
        </w:rPr>
        <w:t>negative,</w:t>
      </w:r>
      <w:r w:rsidR="00250687" w:rsidRPr="00E21E0C">
        <w:rPr>
          <w:rFonts w:ascii="Arial" w:hAnsi="Arial" w:cs="Arial"/>
        </w:rPr>
        <w:t xml:space="preserve"> it makes it easier to adapt to activities that </w:t>
      </w:r>
      <w:r w:rsidR="00332A42" w:rsidRPr="00E21E0C">
        <w:rPr>
          <w:rFonts w:ascii="Arial" w:hAnsi="Arial" w:cs="Arial"/>
        </w:rPr>
        <w:t xml:space="preserve">allow the individual to </w:t>
      </w:r>
      <w:r w:rsidR="0081515B" w:rsidRPr="00E21E0C">
        <w:rPr>
          <w:rFonts w:ascii="Arial" w:hAnsi="Arial" w:cs="Arial"/>
        </w:rPr>
        <w:t>practise</w:t>
      </w:r>
      <w:r w:rsidR="00332A42" w:rsidRPr="00E21E0C">
        <w:rPr>
          <w:rFonts w:ascii="Arial" w:hAnsi="Arial" w:cs="Arial"/>
        </w:rPr>
        <w:t xml:space="preserve"> healthy </w:t>
      </w:r>
      <w:r w:rsidR="0081515B" w:rsidRPr="00E21E0C">
        <w:rPr>
          <w:rFonts w:ascii="Arial" w:hAnsi="Arial" w:cs="Arial"/>
        </w:rPr>
        <w:t xml:space="preserve">but in </w:t>
      </w:r>
      <w:r w:rsidR="000E51E0" w:rsidRPr="00E21E0C">
        <w:rPr>
          <w:rFonts w:ascii="Arial" w:hAnsi="Arial" w:cs="Arial"/>
        </w:rPr>
        <w:t xml:space="preserve">contrast, </w:t>
      </w:r>
      <w:r w:rsidR="00590075" w:rsidRPr="00E21E0C">
        <w:rPr>
          <w:rFonts w:ascii="Arial" w:hAnsi="Arial" w:cs="Arial"/>
        </w:rPr>
        <w:t>an</w:t>
      </w:r>
      <w:r w:rsidR="00754188" w:rsidRPr="00E21E0C">
        <w:rPr>
          <w:rFonts w:ascii="Arial" w:hAnsi="Arial" w:cs="Arial"/>
        </w:rPr>
        <w:t xml:space="preserve"> individual who finds it </w:t>
      </w:r>
      <w:r w:rsidR="003A3FF4" w:rsidRPr="00E21E0C">
        <w:rPr>
          <w:rFonts w:ascii="Arial" w:hAnsi="Arial" w:cs="Arial"/>
        </w:rPr>
        <w:t xml:space="preserve">pleasurable to eat unhealthy food will lack the will </w:t>
      </w:r>
      <w:r w:rsidR="001E7CF1" w:rsidRPr="00E21E0C">
        <w:rPr>
          <w:rFonts w:ascii="Arial" w:hAnsi="Arial" w:cs="Arial"/>
        </w:rPr>
        <w:t>power.</w:t>
      </w:r>
    </w:p>
    <w:p w14:paraId="1442CFEB" w14:textId="4E04CB1E" w:rsidR="004228B4" w:rsidRPr="00E21E0C" w:rsidRDefault="00907A18" w:rsidP="00E21E0C">
      <w:pPr>
        <w:pStyle w:val="Heading3"/>
        <w:spacing w:line="360" w:lineRule="auto"/>
        <w:rPr>
          <w:rFonts w:ascii="Arial" w:hAnsi="Arial" w:cs="Arial"/>
          <w:sz w:val="22"/>
          <w:szCs w:val="22"/>
        </w:rPr>
      </w:pPr>
      <w:bookmarkStart w:id="15" w:name="_Toc78662162"/>
      <w:r w:rsidRPr="00E21E0C">
        <w:rPr>
          <w:rFonts w:ascii="Arial" w:hAnsi="Arial" w:cs="Arial"/>
          <w:b/>
          <w:bCs/>
          <w:sz w:val="22"/>
          <w:szCs w:val="22"/>
        </w:rPr>
        <w:t>SUBJECTIVE NORMS</w:t>
      </w:r>
      <w:r w:rsidR="00B86FBC" w:rsidRPr="00E21E0C">
        <w:rPr>
          <w:rFonts w:ascii="Arial" w:hAnsi="Arial" w:cs="Arial"/>
          <w:sz w:val="22"/>
          <w:szCs w:val="22"/>
        </w:rPr>
        <w:t>-</w:t>
      </w:r>
      <w:bookmarkEnd w:id="15"/>
      <w:r w:rsidR="00B86FBC" w:rsidRPr="00E21E0C">
        <w:rPr>
          <w:rFonts w:ascii="Arial" w:hAnsi="Arial" w:cs="Arial"/>
          <w:sz w:val="22"/>
          <w:szCs w:val="22"/>
        </w:rPr>
        <w:t xml:space="preserve"> </w:t>
      </w:r>
    </w:p>
    <w:p w14:paraId="0103916B" w14:textId="484BE24A" w:rsidR="00941FBA" w:rsidRPr="00E21E0C" w:rsidRDefault="00941FBA" w:rsidP="00E21E0C">
      <w:pPr>
        <w:spacing w:line="360" w:lineRule="auto"/>
        <w:rPr>
          <w:rFonts w:ascii="Arial" w:hAnsi="Arial" w:cs="Arial"/>
        </w:rPr>
      </w:pPr>
      <w:r w:rsidRPr="00E21E0C">
        <w:rPr>
          <w:rFonts w:ascii="Arial" w:hAnsi="Arial" w:cs="Arial"/>
        </w:rPr>
        <w:t>The idea and belief of those closest</w:t>
      </w:r>
      <w:r w:rsidR="00E84BEC" w:rsidRPr="00E21E0C">
        <w:rPr>
          <w:rFonts w:ascii="Arial" w:hAnsi="Arial" w:cs="Arial"/>
        </w:rPr>
        <w:t xml:space="preserve"> to us matters a </w:t>
      </w:r>
      <w:r w:rsidR="00A438DB" w:rsidRPr="00E21E0C">
        <w:rPr>
          <w:rFonts w:ascii="Arial" w:hAnsi="Arial" w:cs="Arial"/>
        </w:rPr>
        <w:t>lot.</w:t>
      </w:r>
      <w:r w:rsidR="00E84BEC" w:rsidRPr="00E21E0C">
        <w:rPr>
          <w:rFonts w:ascii="Arial" w:hAnsi="Arial" w:cs="Arial"/>
        </w:rPr>
        <w:t xml:space="preserve"> Family members and friends plays an important role in </w:t>
      </w:r>
      <w:r w:rsidR="00E15F86" w:rsidRPr="00E21E0C">
        <w:rPr>
          <w:rFonts w:ascii="Arial" w:hAnsi="Arial" w:cs="Arial"/>
        </w:rPr>
        <w:t>attitude towards the behaviour whe</w:t>
      </w:r>
      <w:r w:rsidR="00A438DB" w:rsidRPr="00E21E0C">
        <w:rPr>
          <w:rFonts w:ascii="Arial" w:hAnsi="Arial" w:cs="Arial"/>
        </w:rPr>
        <w:t xml:space="preserve">ther it is positive or negative. </w:t>
      </w:r>
      <w:r w:rsidR="00294A1E" w:rsidRPr="00E21E0C">
        <w:rPr>
          <w:rFonts w:ascii="Arial" w:hAnsi="Arial" w:cs="Arial"/>
        </w:rPr>
        <w:t xml:space="preserve">For change to take place </w:t>
      </w:r>
      <w:r w:rsidR="0092193A" w:rsidRPr="00E21E0C">
        <w:rPr>
          <w:rFonts w:ascii="Arial" w:hAnsi="Arial" w:cs="Arial"/>
        </w:rPr>
        <w:t xml:space="preserve">from negative to positive </w:t>
      </w:r>
      <w:r w:rsidR="00322D29" w:rsidRPr="00E21E0C">
        <w:rPr>
          <w:rFonts w:ascii="Arial" w:hAnsi="Arial" w:cs="Arial"/>
        </w:rPr>
        <w:t xml:space="preserve">attitude towards healthy eating and </w:t>
      </w:r>
      <w:r w:rsidR="00FB7ADF" w:rsidRPr="00E21E0C">
        <w:rPr>
          <w:rFonts w:ascii="Arial" w:hAnsi="Arial" w:cs="Arial"/>
        </w:rPr>
        <w:t xml:space="preserve">healthy </w:t>
      </w:r>
      <w:r w:rsidR="00590075" w:rsidRPr="00E21E0C">
        <w:rPr>
          <w:rFonts w:ascii="Arial" w:hAnsi="Arial" w:cs="Arial"/>
        </w:rPr>
        <w:t>lifestyle</w:t>
      </w:r>
      <w:r w:rsidR="00FB7ADF" w:rsidRPr="00E21E0C">
        <w:rPr>
          <w:rFonts w:ascii="Arial" w:hAnsi="Arial" w:cs="Arial"/>
        </w:rPr>
        <w:t>, the beli</w:t>
      </w:r>
      <w:r w:rsidR="00502835" w:rsidRPr="00E21E0C">
        <w:rPr>
          <w:rFonts w:ascii="Arial" w:hAnsi="Arial" w:cs="Arial"/>
        </w:rPr>
        <w:t xml:space="preserve">ef of </w:t>
      </w:r>
      <w:r w:rsidR="007A785B" w:rsidRPr="00E21E0C">
        <w:rPr>
          <w:rFonts w:ascii="Arial" w:hAnsi="Arial" w:cs="Arial"/>
        </w:rPr>
        <w:t xml:space="preserve">family and friends matters. </w:t>
      </w:r>
      <w:r w:rsidR="00DC0ADA" w:rsidRPr="00E21E0C">
        <w:rPr>
          <w:rFonts w:ascii="Arial" w:hAnsi="Arial" w:cs="Arial"/>
        </w:rPr>
        <w:t xml:space="preserve">As stated </w:t>
      </w:r>
      <w:r w:rsidR="00C26765" w:rsidRPr="00E21E0C">
        <w:rPr>
          <w:rFonts w:ascii="Arial" w:hAnsi="Arial" w:cs="Arial"/>
        </w:rPr>
        <w:t xml:space="preserve">in the national </w:t>
      </w:r>
      <w:r w:rsidR="003E0164" w:rsidRPr="00E21E0C">
        <w:rPr>
          <w:rFonts w:ascii="Arial" w:hAnsi="Arial" w:cs="Arial"/>
        </w:rPr>
        <w:t xml:space="preserve">Food </w:t>
      </w:r>
      <w:r w:rsidR="00907A18" w:rsidRPr="00E21E0C">
        <w:rPr>
          <w:rFonts w:ascii="Arial" w:hAnsi="Arial" w:cs="Arial"/>
        </w:rPr>
        <w:t>strategy, food</w:t>
      </w:r>
      <w:r w:rsidR="00DC0ADA" w:rsidRPr="00E21E0C">
        <w:rPr>
          <w:rFonts w:ascii="Arial" w:hAnsi="Arial" w:cs="Arial"/>
        </w:rPr>
        <w:t xml:space="preserve"> and </w:t>
      </w:r>
      <w:r w:rsidR="00AD252E" w:rsidRPr="00E21E0C">
        <w:rPr>
          <w:rFonts w:ascii="Arial" w:hAnsi="Arial" w:cs="Arial"/>
        </w:rPr>
        <w:t>‘’</w:t>
      </w:r>
      <w:r w:rsidR="007A785B" w:rsidRPr="00E21E0C">
        <w:rPr>
          <w:rFonts w:ascii="Arial" w:hAnsi="Arial" w:cs="Arial"/>
        </w:rPr>
        <w:t>Change starts at a local level, with talented and dedicated people</w:t>
      </w:r>
      <w:r w:rsidR="00020BB4" w:rsidRPr="00E21E0C">
        <w:rPr>
          <w:rFonts w:ascii="Arial" w:hAnsi="Arial" w:cs="Arial"/>
        </w:rPr>
        <w:t>’</w:t>
      </w:r>
      <w:r w:rsidR="00AD252E" w:rsidRPr="00E21E0C">
        <w:rPr>
          <w:rFonts w:ascii="Arial" w:hAnsi="Arial" w:cs="Arial"/>
        </w:rPr>
        <w:t>’</w:t>
      </w:r>
      <w:r w:rsidR="00907A18" w:rsidRPr="00E21E0C">
        <w:rPr>
          <w:rFonts w:ascii="Arial" w:hAnsi="Arial" w:cs="Arial"/>
        </w:rPr>
        <w:t>.</w:t>
      </w:r>
      <w:sdt>
        <w:sdtPr>
          <w:rPr>
            <w:rFonts w:ascii="Arial" w:hAnsi="Arial" w:cs="Arial"/>
          </w:rPr>
          <w:id w:val="1684552156"/>
          <w:citation/>
        </w:sdtPr>
        <w:sdtEndPr/>
        <w:sdtContent>
          <w:r w:rsidR="00907A18" w:rsidRPr="00E21E0C">
            <w:rPr>
              <w:rFonts w:ascii="Arial" w:hAnsi="Arial" w:cs="Arial"/>
            </w:rPr>
            <w:fldChar w:fldCharType="begin"/>
          </w:r>
          <w:r w:rsidR="00DE6583">
            <w:rPr>
              <w:rFonts w:ascii="Arial" w:hAnsi="Arial" w:cs="Arial"/>
            </w:rPr>
            <w:instrText xml:space="preserve">CITATION NFS21 \l 2057 </w:instrText>
          </w:r>
          <w:r w:rsidR="00907A18" w:rsidRPr="00E21E0C">
            <w:rPr>
              <w:rFonts w:ascii="Arial" w:hAnsi="Arial" w:cs="Arial"/>
            </w:rPr>
            <w:fldChar w:fldCharType="separate"/>
          </w:r>
          <w:r w:rsidR="00DE6583">
            <w:rPr>
              <w:rFonts w:ascii="Arial" w:hAnsi="Arial" w:cs="Arial"/>
              <w:noProof/>
            </w:rPr>
            <w:t xml:space="preserve"> </w:t>
          </w:r>
          <w:r w:rsidR="00DE6583" w:rsidRPr="00DE6583">
            <w:rPr>
              <w:rFonts w:ascii="Arial" w:hAnsi="Arial" w:cs="Arial"/>
              <w:noProof/>
            </w:rPr>
            <w:t>(NFS, 2021)</w:t>
          </w:r>
          <w:r w:rsidR="00907A18" w:rsidRPr="00E21E0C">
            <w:rPr>
              <w:rFonts w:ascii="Arial" w:hAnsi="Arial" w:cs="Arial"/>
            </w:rPr>
            <w:fldChar w:fldCharType="end"/>
          </w:r>
        </w:sdtContent>
      </w:sdt>
    </w:p>
    <w:p w14:paraId="46EE7F63" w14:textId="26BFD671" w:rsidR="00907A18" w:rsidRPr="00E21E0C" w:rsidRDefault="008560E6" w:rsidP="00E21E0C">
      <w:pPr>
        <w:spacing w:line="360" w:lineRule="auto"/>
        <w:rPr>
          <w:rFonts w:ascii="Arial" w:hAnsi="Arial" w:cs="Arial"/>
        </w:rPr>
      </w:pPr>
      <w:bookmarkStart w:id="16" w:name="_Toc78662163"/>
      <w:r w:rsidRPr="00E21E0C">
        <w:rPr>
          <w:rStyle w:val="Heading3Char"/>
          <w:rFonts w:ascii="Arial" w:hAnsi="Arial" w:cs="Arial"/>
          <w:b/>
          <w:bCs/>
          <w:sz w:val="22"/>
          <w:szCs w:val="22"/>
        </w:rPr>
        <w:t>PERCEIVED CONTROL</w:t>
      </w:r>
      <w:bookmarkEnd w:id="16"/>
      <w:r w:rsidRPr="00E21E0C">
        <w:rPr>
          <w:rFonts w:ascii="Arial" w:hAnsi="Arial" w:cs="Arial"/>
        </w:rPr>
        <w:t xml:space="preserve"> </w:t>
      </w:r>
      <w:r w:rsidR="00AD4CB0" w:rsidRPr="00E21E0C">
        <w:rPr>
          <w:rFonts w:ascii="Arial" w:hAnsi="Arial" w:cs="Arial"/>
        </w:rPr>
        <w:t xml:space="preserve">– If the person beliefs that they have </w:t>
      </w:r>
      <w:r w:rsidR="005C27ED" w:rsidRPr="00E21E0C">
        <w:rPr>
          <w:rFonts w:ascii="Arial" w:hAnsi="Arial" w:cs="Arial"/>
        </w:rPr>
        <w:t xml:space="preserve">enablement and will </w:t>
      </w:r>
      <w:r w:rsidR="00BA27FD" w:rsidRPr="00E21E0C">
        <w:rPr>
          <w:rFonts w:ascii="Arial" w:hAnsi="Arial" w:cs="Arial"/>
        </w:rPr>
        <w:t>power</w:t>
      </w:r>
      <w:r w:rsidR="005C27ED" w:rsidRPr="00E21E0C">
        <w:rPr>
          <w:rFonts w:ascii="Arial" w:hAnsi="Arial" w:cs="Arial"/>
        </w:rPr>
        <w:t xml:space="preserve"> to engage in that behaviour</w:t>
      </w:r>
      <w:r w:rsidR="00BA27FD" w:rsidRPr="00E21E0C">
        <w:rPr>
          <w:rFonts w:ascii="Arial" w:hAnsi="Arial" w:cs="Arial"/>
        </w:rPr>
        <w:t>.</w:t>
      </w:r>
      <w:r w:rsidR="00D33626" w:rsidRPr="00E21E0C">
        <w:rPr>
          <w:rFonts w:ascii="Arial" w:hAnsi="Arial" w:cs="Arial"/>
        </w:rPr>
        <w:t xml:space="preserve"> The tendency for a behaviour to take place is determined by the </w:t>
      </w:r>
      <w:r w:rsidR="00F55BE4" w:rsidRPr="00E21E0C">
        <w:rPr>
          <w:rFonts w:ascii="Arial" w:hAnsi="Arial" w:cs="Arial"/>
        </w:rPr>
        <w:t xml:space="preserve">person’s </w:t>
      </w:r>
      <w:r w:rsidR="00215334" w:rsidRPr="00E21E0C">
        <w:rPr>
          <w:rFonts w:ascii="Arial" w:hAnsi="Arial" w:cs="Arial"/>
        </w:rPr>
        <w:t>perceived control over the behaviour</w:t>
      </w:r>
      <w:r w:rsidR="00D328C9" w:rsidRPr="00E21E0C">
        <w:rPr>
          <w:rFonts w:ascii="Arial" w:hAnsi="Arial" w:cs="Arial"/>
        </w:rPr>
        <w:t>.</w:t>
      </w:r>
      <w:r w:rsidR="00346E87" w:rsidRPr="00E21E0C">
        <w:rPr>
          <w:rFonts w:ascii="Arial" w:hAnsi="Arial" w:cs="Arial"/>
        </w:rPr>
        <w:t xml:space="preserve"> </w:t>
      </w:r>
      <w:proofErr w:type="spellStart"/>
      <w:r w:rsidR="00346E87" w:rsidRPr="00E21E0C">
        <w:rPr>
          <w:rFonts w:ascii="Arial" w:hAnsi="Arial" w:cs="Arial"/>
        </w:rPr>
        <w:t>Klaczynski</w:t>
      </w:r>
      <w:proofErr w:type="spellEnd"/>
      <w:r w:rsidR="00346E87" w:rsidRPr="00E21E0C">
        <w:rPr>
          <w:rFonts w:ascii="Arial" w:hAnsi="Arial" w:cs="Arial"/>
        </w:rPr>
        <w:t xml:space="preserve">, et al., (2004) states that young </w:t>
      </w:r>
      <w:r w:rsidR="00346E87" w:rsidRPr="00E21E0C">
        <w:rPr>
          <w:rFonts w:ascii="Arial" w:hAnsi="Arial" w:cs="Arial"/>
        </w:rPr>
        <w:lastRenderedPageBreak/>
        <w:t xml:space="preserve">people's ideas about their success and failures as presumed by Western cultures, along with media messaging that individuals should 'take charge of their bodies,' might lead them to believe that human 'activity affects weight.' ‘Action controls weight ‘says Dr John Donovan. In contrast if they are unable to control their weight, they develop the feelings of inadequacy and lacking control over their health. </w:t>
      </w:r>
    </w:p>
    <w:p w14:paraId="5AC19515" w14:textId="7FC3233C" w:rsidR="002A06D0" w:rsidRPr="00E21E0C" w:rsidRDefault="00D97805" w:rsidP="00E21E0C">
      <w:pPr>
        <w:pStyle w:val="Heading2"/>
        <w:spacing w:line="360" w:lineRule="auto"/>
        <w:rPr>
          <w:rFonts w:ascii="Arial" w:hAnsi="Arial" w:cs="Arial"/>
          <w:b/>
          <w:bCs/>
          <w:sz w:val="22"/>
          <w:szCs w:val="22"/>
        </w:rPr>
      </w:pPr>
      <w:bookmarkStart w:id="17" w:name="_Toc78662164"/>
      <w:r w:rsidRPr="00E21E0C">
        <w:rPr>
          <w:rFonts w:ascii="Arial" w:hAnsi="Arial" w:cs="Arial"/>
          <w:b/>
          <w:bCs/>
          <w:sz w:val="22"/>
          <w:szCs w:val="22"/>
        </w:rPr>
        <w:t>INTENTION</w:t>
      </w:r>
      <w:bookmarkEnd w:id="17"/>
      <w:r w:rsidRPr="00E21E0C">
        <w:rPr>
          <w:rFonts w:ascii="Arial" w:hAnsi="Arial" w:cs="Arial"/>
          <w:b/>
          <w:bCs/>
          <w:sz w:val="22"/>
          <w:szCs w:val="22"/>
        </w:rPr>
        <w:t xml:space="preserve"> </w:t>
      </w:r>
    </w:p>
    <w:p w14:paraId="003F49CB" w14:textId="77D498A0" w:rsidR="00EE4E6F" w:rsidRPr="00E21E0C" w:rsidRDefault="00EE4E6F" w:rsidP="00E21E0C">
      <w:pPr>
        <w:spacing w:line="360" w:lineRule="auto"/>
        <w:rPr>
          <w:rFonts w:ascii="Arial" w:hAnsi="Arial" w:cs="Arial"/>
        </w:rPr>
      </w:pPr>
      <w:r w:rsidRPr="00E21E0C">
        <w:rPr>
          <w:rFonts w:ascii="Arial" w:hAnsi="Arial" w:cs="Arial"/>
        </w:rPr>
        <w:t xml:space="preserve">When the three factors above are in </w:t>
      </w:r>
      <w:r w:rsidR="00BF76D8" w:rsidRPr="00E21E0C">
        <w:rPr>
          <w:rFonts w:ascii="Arial" w:hAnsi="Arial" w:cs="Arial"/>
        </w:rPr>
        <w:t>place,</w:t>
      </w:r>
      <w:r w:rsidRPr="00E21E0C">
        <w:rPr>
          <w:rFonts w:ascii="Arial" w:hAnsi="Arial" w:cs="Arial"/>
        </w:rPr>
        <w:t xml:space="preserve"> it </w:t>
      </w:r>
      <w:r w:rsidR="00BF76D8" w:rsidRPr="00E21E0C">
        <w:rPr>
          <w:rFonts w:ascii="Arial" w:hAnsi="Arial" w:cs="Arial"/>
        </w:rPr>
        <w:t>gives</w:t>
      </w:r>
      <w:r w:rsidRPr="00E21E0C">
        <w:rPr>
          <w:rFonts w:ascii="Arial" w:hAnsi="Arial" w:cs="Arial"/>
        </w:rPr>
        <w:t xml:space="preserve"> rise to the intention </w:t>
      </w:r>
      <w:r w:rsidR="00942009" w:rsidRPr="00E21E0C">
        <w:rPr>
          <w:rFonts w:ascii="Arial" w:hAnsi="Arial" w:cs="Arial"/>
        </w:rPr>
        <w:t>of performing the behaviour</w:t>
      </w:r>
      <w:r w:rsidR="00BF76D8" w:rsidRPr="00E21E0C">
        <w:rPr>
          <w:rFonts w:ascii="Arial" w:hAnsi="Arial" w:cs="Arial"/>
        </w:rPr>
        <w:t>. Every</w:t>
      </w:r>
      <w:r w:rsidR="00031C9D">
        <w:rPr>
          <w:rFonts w:ascii="Arial" w:hAnsi="Arial" w:cs="Arial"/>
        </w:rPr>
        <w:t xml:space="preserve"> be</w:t>
      </w:r>
      <w:r w:rsidR="0042786A">
        <w:rPr>
          <w:rFonts w:ascii="Arial" w:hAnsi="Arial" w:cs="Arial"/>
        </w:rPr>
        <w:t xml:space="preserve">haviour of unhealthy eating </w:t>
      </w:r>
      <w:r w:rsidR="003355BA">
        <w:rPr>
          <w:rFonts w:ascii="Arial" w:hAnsi="Arial" w:cs="Arial"/>
        </w:rPr>
        <w:t>result from</w:t>
      </w:r>
      <w:r w:rsidR="00B229A3">
        <w:rPr>
          <w:rFonts w:ascii="Arial" w:hAnsi="Arial" w:cs="Arial"/>
        </w:rPr>
        <w:t xml:space="preserve"> specific</w:t>
      </w:r>
      <w:r w:rsidR="00BF76D8" w:rsidRPr="00E21E0C">
        <w:rPr>
          <w:rFonts w:ascii="Arial" w:hAnsi="Arial" w:cs="Arial"/>
        </w:rPr>
        <w:t xml:space="preserve"> intention at that moment.</w:t>
      </w:r>
    </w:p>
    <w:p w14:paraId="5C3FBEC1" w14:textId="50B667A7" w:rsidR="00F1528C" w:rsidRPr="00E21E0C" w:rsidRDefault="00F1528C" w:rsidP="00E21E0C">
      <w:pPr>
        <w:pStyle w:val="Heading2"/>
        <w:spacing w:line="360" w:lineRule="auto"/>
        <w:rPr>
          <w:rFonts w:ascii="Arial" w:hAnsi="Arial" w:cs="Arial"/>
          <w:b/>
          <w:bCs/>
          <w:sz w:val="22"/>
          <w:szCs w:val="22"/>
        </w:rPr>
      </w:pPr>
      <w:bookmarkStart w:id="18" w:name="_Toc78662165"/>
      <w:r w:rsidRPr="00E21E0C">
        <w:rPr>
          <w:rFonts w:ascii="Arial" w:hAnsi="Arial" w:cs="Arial"/>
          <w:b/>
          <w:bCs/>
          <w:sz w:val="22"/>
          <w:szCs w:val="22"/>
        </w:rPr>
        <w:t>BEHAVIOUR</w:t>
      </w:r>
      <w:bookmarkEnd w:id="18"/>
      <w:r w:rsidR="00FB555E" w:rsidRPr="00E21E0C">
        <w:rPr>
          <w:rFonts w:ascii="Arial" w:hAnsi="Arial" w:cs="Arial"/>
          <w:b/>
          <w:bCs/>
          <w:sz w:val="22"/>
          <w:szCs w:val="22"/>
        </w:rPr>
        <w:t xml:space="preserve"> </w:t>
      </w:r>
    </w:p>
    <w:p w14:paraId="7A02A4C8" w14:textId="2A92D868" w:rsidR="00FB555E" w:rsidRPr="00E21E0C" w:rsidRDefault="007B40C5" w:rsidP="00E21E0C">
      <w:pPr>
        <w:spacing w:line="360" w:lineRule="auto"/>
        <w:rPr>
          <w:rFonts w:ascii="Arial" w:hAnsi="Arial" w:cs="Arial"/>
        </w:rPr>
      </w:pPr>
      <w:r w:rsidRPr="00E21E0C">
        <w:rPr>
          <w:rFonts w:ascii="Arial" w:hAnsi="Arial" w:cs="Arial"/>
        </w:rPr>
        <w:t xml:space="preserve">This is the last factor in the planned behaviour theory which is the actual </w:t>
      </w:r>
      <w:r w:rsidR="00AD13D8" w:rsidRPr="00E21E0C">
        <w:rPr>
          <w:rFonts w:ascii="Arial" w:hAnsi="Arial" w:cs="Arial"/>
        </w:rPr>
        <w:t xml:space="preserve">behaviour taking place at that </w:t>
      </w:r>
      <w:r w:rsidR="004376C5" w:rsidRPr="00E21E0C">
        <w:rPr>
          <w:rFonts w:ascii="Arial" w:hAnsi="Arial" w:cs="Arial"/>
        </w:rPr>
        <w:t>moment.</w:t>
      </w:r>
      <w:r w:rsidR="004376C5">
        <w:rPr>
          <w:rFonts w:ascii="Arial" w:hAnsi="Arial" w:cs="Arial"/>
        </w:rPr>
        <w:t xml:space="preserve"> The </w:t>
      </w:r>
      <w:r w:rsidR="00D51E53">
        <w:rPr>
          <w:rFonts w:ascii="Arial" w:hAnsi="Arial" w:cs="Arial"/>
        </w:rPr>
        <w:t xml:space="preserve">action of engaging in activities which does not favour healthy </w:t>
      </w:r>
      <w:r w:rsidR="00A864F8">
        <w:rPr>
          <w:rFonts w:ascii="Arial" w:hAnsi="Arial" w:cs="Arial"/>
        </w:rPr>
        <w:t>habit depends on the d</w:t>
      </w:r>
      <w:r w:rsidR="00E2617C">
        <w:rPr>
          <w:rFonts w:ascii="Arial" w:hAnsi="Arial" w:cs="Arial"/>
        </w:rPr>
        <w:t xml:space="preserve">aily </w:t>
      </w:r>
      <w:r w:rsidR="0006232F">
        <w:rPr>
          <w:rFonts w:ascii="Arial" w:hAnsi="Arial" w:cs="Arial"/>
        </w:rPr>
        <w:t xml:space="preserve">consumption of high calory or inadequate physical </w:t>
      </w:r>
      <w:r w:rsidR="00B106A9">
        <w:rPr>
          <w:rFonts w:ascii="Arial" w:hAnsi="Arial" w:cs="Arial"/>
        </w:rPr>
        <w:t>activities.</w:t>
      </w:r>
    </w:p>
    <w:p w14:paraId="7D82595A" w14:textId="77777777" w:rsidR="0088326B" w:rsidRPr="00E21E0C" w:rsidRDefault="0088326B" w:rsidP="00E21E0C">
      <w:pPr>
        <w:spacing w:line="360" w:lineRule="auto"/>
        <w:rPr>
          <w:rFonts w:ascii="Arial" w:hAnsi="Arial" w:cs="Arial"/>
        </w:rPr>
      </w:pPr>
    </w:p>
    <w:p w14:paraId="0C54E8CF" w14:textId="77777777" w:rsidR="00BB34D0" w:rsidRPr="00E21E0C" w:rsidRDefault="00BB34D0" w:rsidP="00E21E0C">
      <w:pPr>
        <w:pStyle w:val="Heading1"/>
        <w:spacing w:line="360" w:lineRule="auto"/>
        <w:rPr>
          <w:rFonts w:ascii="Arial" w:hAnsi="Arial" w:cs="Arial"/>
        </w:rPr>
      </w:pPr>
    </w:p>
    <w:p w14:paraId="7BC3900F" w14:textId="77777777" w:rsidR="009350E4" w:rsidRDefault="009350E4">
      <w:pPr>
        <w:rPr>
          <w:rFonts w:ascii="Arial" w:eastAsiaTheme="majorEastAsia" w:hAnsi="Arial" w:cs="Arial"/>
          <w:color w:val="2F5496" w:themeColor="accent1" w:themeShade="BF"/>
          <w:sz w:val="32"/>
          <w:szCs w:val="32"/>
        </w:rPr>
      </w:pPr>
      <w:r>
        <w:rPr>
          <w:rFonts w:ascii="Arial" w:hAnsi="Arial" w:cs="Arial"/>
        </w:rPr>
        <w:br w:type="page"/>
      </w:r>
    </w:p>
    <w:p w14:paraId="233B3A2D" w14:textId="5C89920F" w:rsidR="00DD3A2B" w:rsidRPr="00813BDD" w:rsidRDefault="00813BDD" w:rsidP="00E21E0C">
      <w:pPr>
        <w:pStyle w:val="Heading1"/>
        <w:spacing w:line="360" w:lineRule="auto"/>
        <w:rPr>
          <w:rFonts w:ascii="Arial" w:hAnsi="Arial" w:cs="Arial"/>
          <w:b/>
          <w:bCs/>
          <w:sz w:val="28"/>
          <w:szCs w:val="28"/>
        </w:rPr>
      </w:pPr>
      <w:bookmarkStart w:id="19" w:name="_Toc78662166"/>
      <w:r w:rsidRPr="00813BDD">
        <w:rPr>
          <w:rFonts w:ascii="Arial" w:hAnsi="Arial" w:cs="Arial"/>
          <w:b/>
          <w:bCs/>
          <w:sz w:val="28"/>
          <w:szCs w:val="28"/>
        </w:rPr>
        <w:lastRenderedPageBreak/>
        <w:t>RECOMMENDATION AND CONCLUSIONS</w:t>
      </w:r>
      <w:bookmarkEnd w:id="19"/>
      <w:r w:rsidRPr="00813BDD">
        <w:rPr>
          <w:rFonts w:ascii="Arial" w:hAnsi="Arial" w:cs="Arial"/>
          <w:b/>
          <w:bCs/>
          <w:sz w:val="28"/>
          <w:szCs w:val="28"/>
        </w:rPr>
        <w:t xml:space="preserve"> </w:t>
      </w:r>
    </w:p>
    <w:p w14:paraId="14F2CBFB" w14:textId="07BA6B48" w:rsidR="004809E1" w:rsidRPr="00E21E0C" w:rsidRDefault="00807EEB" w:rsidP="00E21E0C">
      <w:pPr>
        <w:spacing w:line="360" w:lineRule="auto"/>
        <w:rPr>
          <w:rFonts w:ascii="Arial" w:hAnsi="Arial" w:cs="Arial"/>
        </w:rPr>
      </w:pPr>
      <w:r w:rsidRPr="00E21E0C">
        <w:rPr>
          <w:rFonts w:ascii="Arial" w:hAnsi="Arial" w:cs="Arial"/>
        </w:rPr>
        <w:t xml:space="preserve">It is of interest to know that </w:t>
      </w:r>
      <w:r w:rsidR="000214F6" w:rsidRPr="00E21E0C">
        <w:rPr>
          <w:rFonts w:ascii="Arial" w:hAnsi="Arial" w:cs="Arial"/>
        </w:rPr>
        <w:t>over</w:t>
      </w:r>
      <w:r w:rsidR="00267D98" w:rsidRPr="00E21E0C">
        <w:rPr>
          <w:rFonts w:ascii="Arial" w:hAnsi="Arial" w:cs="Arial"/>
        </w:rPr>
        <w:t xml:space="preserve"> 7% of the UK population today has diabetes</w:t>
      </w:r>
      <w:r w:rsidR="0006636C" w:rsidRPr="00E21E0C">
        <w:rPr>
          <w:rFonts w:ascii="Arial" w:hAnsi="Arial" w:cs="Arial"/>
        </w:rPr>
        <w:t xml:space="preserve"> with </w:t>
      </w:r>
      <w:r w:rsidR="00267D98" w:rsidRPr="00E21E0C">
        <w:rPr>
          <w:rFonts w:ascii="Arial" w:hAnsi="Arial" w:cs="Arial"/>
        </w:rPr>
        <w:t xml:space="preserve">One million individuals with </w:t>
      </w:r>
      <w:r w:rsidR="002D4ED4" w:rsidRPr="00E21E0C">
        <w:rPr>
          <w:rFonts w:ascii="Arial" w:hAnsi="Arial" w:cs="Arial"/>
        </w:rPr>
        <w:t xml:space="preserve">undiagnosed </w:t>
      </w:r>
      <w:r w:rsidR="00267D98" w:rsidRPr="00E21E0C">
        <w:rPr>
          <w:rFonts w:ascii="Arial" w:hAnsi="Arial" w:cs="Arial"/>
        </w:rPr>
        <w:t xml:space="preserve">type 2 diabetes, 40,000 children are diagnosed with diabetes and every year in the United Kingdom more than 3,000 children are </w:t>
      </w:r>
      <w:r w:rsidR="004809E1" w:rsidRPr="00E21E0C">
        <w:rPr>
          <w:rFonts w:ascii="Arial" w:hAnsi="Arial" w:cs="Arial"/>
        </w:rPr>
        <w:t>diagnosed</w:t>
      </w:r>
      <w:r w:rsidR="00917460" w:rsidRPr="00E21E0C">
        <w:rPr>
          <w:rFonts w:ascii="Arial" w:hAnsi="Arial" w:cs="Arial"/>
        </w:rPr>
        <w:t xml:space="preserve"> </w:t>
      </w:r>
      <w:r w:rsidR="009338EC" w:rsidRPr="00E21E0C">
        <w:rPr>
          <w:rFonts w:ascii="Arial" w:hAnsi="Arial" w:cs="Arial"/>
        </w:rPr>
        <w:t>as</w:t>
      </w:r>
      <w:r w:rsidR="00953BAB" w:rsidRPr="00E21E0C">
        <w:rPr>
          <w:rFonts w:ascii="Arial" w:hAnsi="Arial" w:cs="Arial"/>
        </w:rPr>
        <w:t xml:space="preserve"> </w:t>
      </w:r>
      <w:r w:rsidR="007E3794" w:rsidRPr="00E21E0C">
        <w:rPr>
          <w:rFonts w:ascii="Arial" w:hAnsi="Arial" w:cs="Arial"/>
        </w:rPr>
        <w:t>reported</w:t>
      </w:r>
      <w:r w:rsidR="0071113C" w:rsidRPr="00E21E0C">
        <w:rPr>
          <w:rFonts w:ascii="Arial" w:hAnsi="Arial" w:cs="Arial"/>
        </w:rPr>
        <w:t xml:space="preserve"> by </w:t>
      </w:r>
      <w:proofErr w:type="spellStart"/>
      <w:r w:rsidR="0071113C" w:rsidRPr="00E21E0C">
        <w:rPr>
          <w:rFonts w:ascii="Arial" w:hAnsi="Arial" w:cs="Arial"/>
          <w:sz w:val="21"/>
          <w:szCs w:val="21"/>
          <w:shd w:val="clear" w:color="auto" w:fill="FFFFFF"/>
        </w:rPr>
        <w:t>Whicher</w:t>
      </w:r>
      <w:proofErr w:type="spellEnd"/>
      <w:r w:rsidR="0071113C" w:rsidRPr="00E21E0C">
        <w:rPr>
          <w:rFonts w:ascii="Arial" w:hAnsi="Arial" w:cs="Arial"/>
          <w:sz w:val="21"/>
          <w:szCs w:val="21"/>
          <w:shd w:val="clear" w:color="auto" w:fill="FFFFFF"/>
        </w:rPr>
        <w:t xml:space="preserve">, O'Neill et al. </w:t>
      </w:r>
      <w:r w:rsidR="00395EF6" w:rsidRPr="00E21E0C">
        <w:rPr>
          <w:rFonts w:ascii="Arial" w:hAnsi="Arial" w:cs="Arial"/>
          <w:sz w:val="21"/>
          <w:szCs w:val="21"/>
          <w:shd w:val="clear" w:color="auto" w:fill="FFFFFF"/>
        </w:rPr>
        <w:t>2020.</w:t>
      </w:r>
    </w:p>
    <w:p w14:paraId="683BDB59" w14:textId="42AD1EC1" w:rsidR="005E4AAC" w:rsidRPr="00E21E0C" w:rsidRDefault="00C41DCC" w:rsidP="00E21E0C">
      <w:pPr>
        <w:spacing w:line="360" w:lineRule="auto"/>
        <w:rPr>
          <w:rFonts w:ascii="Arial" w:hAnsi="Arial" w:cs="Arial"/>
        </w:rPr>
      </w:pPr>
      <w:r w:rsidRPr="00E21E0C">
        <w:rPr>
          <w:rFonts w:ascii="Arial" w:hAnsi="Arial" w:cs="Arial"/>
        </w:rPr>
        <w:t xml:space="preserve">THE CCG </w:t>
      </w:r>
      <w:r w:rsidR="005C3483" w:rsidRPr="00E21E0C">
        <w:rPr>
          <w:rFonts w:ascii="Arial" w:hAnsi="Arial" w:cs="Arial"/>
        </w:rPr>
        <w:t xml:space="preserve">must observe some </w:t>
      </w:r>
      <w:r w:rsidR="00141DD9" w:rsidRPr="00E21E0C">
        <w:rPr>
          <w:rFonts w:ascii="Arial" w:hAnsi="Arial" w:cs="Arial"/>
        </w:rPr>
        <w:t xml:space="preserve">of </w:t>
      </w:r>
      <w:r w:rsidR="005C3483" w:rsidRPr="00E21E0C">
        <w:rPr>
          <w:rFonts w:ascii="Arial" w:hAnsi="Arial" w:cs="Arial"/>
        </w:rPr>
        <w:t xml:space="preserve">the </w:t>
      </w:r>
      <w:r w:rsidR="00FB3C71" w:rsidRPr="00E21E0C">
        <w:rPr>
          <w:rFonts w:ascii="Arial" w:hAnsi="Arial" w:cs="Arial"/>
        </w:rPr>
        <w:t>strategies</w:t>
      </w:r>
      <w:r w:rsidR="005C3483" w:rsidRPr="00E21E0C">
        <w:rPr>
          <w:rFonts w:ascii="Arial" w:hAnsi="Arial" w:cs="Arial"/>
        </w:rPr>
        <w:t xml:space="preserve"> that can reduce the incidence of diabetes and</w:t>
      </w:r>
      <w:r w:rsidR="00A17E98" w:rsidRPr="00E21E0C">
        <w:rPr>
          <w:rFonts w:ascii="Arial" w:hAnsi="Arial" w:cs="Arial"/>
        </w:rPr>
        <w:t xml:space="preserve"> the strain on health system. As analysed by the </w:t>
      </w:r>
      <w:r w:rsidR="000B0E6B" w:rsidRPr="00E21E0C">
        <w:rPr>
          <w:rFonts w:ascii="Arial" w:hAnsi="Arial" w:cs="Arial"/>
        </w:rPr>
        <w:t xml:space="preserve">food </w:t>
      </w:r>
      <w:r w:rsidR="00FB3C71" w:rsidRPr="00E21E0C">
        <w:rPr>
          <w:rFonts w:ascii="Arial" w:hAnsi="Arial" w:cs="Arial"/>
        </w:rPr>
        <w:t>strategies</w:t>
      </w:r>
      <w:r w:rsidR="000B0E6B" w:rsidRPr="00E21E0C">
        <w:rPr>
          <w:rFonts w:ascii="Arial" w:hAnsi="Arial" w:cs="Arial"/>
        </w:rPr>
        <w:t>, government alone can not solve the problems of unhealthy eating</w:t>
      </w:r>
      <w:r w:rsidR="006E01ED" w:rsidRPr="00E21E0C">
        <w:rPr>
          <w:rFonts w:ascii="Arial" w:hAnsi="Arial" w:cs="Arial"/>
        </w:rPr>
        <w:t xml:space="preserve"> alone</w:t>
      </w:r>
      <w:r w:rsidR="002518A8" w:rsidRPr="00E21E0C">
        <w:rPr>
          <w:rFonts w:ascii="Arial" w:hAnsi="Arial" w:cs="Arial"/>
        </w:rPr>
        <w:t xml:space="preserve">, every individual and organisations </w:t>
      </w:r>
      <w:r w:rsidR="00581C5F" w:rsidRPr="00E21E0C">
        <w:rPr>
          <w:rFonts w:ascii="Arial" w:hAnsi="Arial" w:cs="Arial"/>
        </w:rPr>
        <w:t>have</w:t>
      </w:r>
      <w:r w:rsidR="002518A8" w:rsidRPr="00E21E0C">
        <w:rPr>
          <w:rFonts w:ascii="Arial" w:hAnsi="Arial" w:cs="Arial"/>
        </w:rPr>
        <w:t xml:space="preserve"> a role to play for the effectiveness of the plan</w:t>
      </w:r>
      <w:r w:rsidR="00FB3C71" w:rsidRPr="00E21E0C">
        <w:rPr>
          <w:rFonts w:ascii="Arial" w:hAnsi="Arial" w:cs="Arial"/>
        </w:rPr>
        <w:t>.</w:t>
      </w:r>
    </w:p>
    <w:p w14:paraId="593299C9" w14:textId="1B9ED0E5" w:rsidR="0062016B" w:rsidRPr="00E21E0C" w:rsidRDefault="004017D3" w:rsidP="00E21E0C">
      <w:pPr>
        <w:spacing w:line="360" w:lineRule="auto"/>
        <w:rPr>
          <w:rFonts w:ascii="Arial" w:hAnsi="Arial" w:cs="Arial"/>
        </w:rPr>
      </w:pPr>
      <w:bookmarkStart w:id="20" w:name="_Toc78662167"/>
      <w:r w:rsidRPr="00E21E0C">
        <w:rPr>
          <w:rStyle w:val="Heading3Char"/>
          <w:rFonts w:ascii="Arial" w:hAnsi="Arial" w:cs="Arial"/>
          <w:b/>
          <w:bCs/>
        </w:rPr>
        <w:t xml:space="preserve">Individual </w:t>
      </w:r>
      <w:r w:rsidR="000E23F3" w:rsidRPr="00E21E0C">
        <w:rPr>
          <w:rStyle w:val="Heading3Char"/>
          <w:rFonts w:ascii="Arial" w:hAnsi="Arial" w:cs="Arial"/>
          <w:b/>
          <w:bCs/>
        </w:rPr>
        <w:t>Healthy Eating Habit</w:t>
      </w:r>
      <w:bookmarkEnd w:id="20"/>
      <w:r w:rsidR="00250FCA" w:rsidRPr="00E21E0C">
        <w:rPr>
          <w:rFonts w:ascii="Arial" w:hAnsi="Arial" w:cs="Arial"/>
          <w:b/>
          <w:bCs/>
        </w:rPr>
        <w:t>-</w:t>
      </w:r>
      <w:r w:rsidR="0062016B" w:rsidRPr="00E21E0C">
        <w:rPr>
          <w:rFonts w:ascii="Arial" w:hAnsi="Arial" w:cs="Arial"/>
        </w:rPr>
        <w:t xml:space="preserve">Setting up reminder for healthy eating and advertisement of healthy eating style can be way to recall what has been observed </w:t>
      </w:r>
      <w:r w:rsidR="0009336C" w:rsidRPr="00E21E0C">
        <w:rPr>
          <w:rFonts w:ascii="Arial" w:hAnsi="Arial" w:cs="Arial"/>
        </w:rPr>
        <w:t>previously. Motivation</w:t>
      </w:r>
      <w:r w:rsidR="00A03359" w:rsidRPr="00E21E0C">
        <w:rPr>
          <w:rFonts w:ascii="Arial" w:hAnsi="Arial" w:cs="Arial"/>
        </w:rPr>
        <w:t xml:space="preserve"> by family and friends to cook and take cooking classes </w:t>
      </w:r>
      <w:r w:rsidR="0009336C" w:rsidRPr="00E21E0C">
        <w:rPr>
          <w:rFonts w:ascii="Arial" w:hAnsi="Arial" w:cs="Arial"/>
        </w:rPr>
        <w:t>can enhance healthy eating</w:t>
      </w:r>
      <w:r w:rsidR="00562119">
        <w:rPr>
          <w:rFonts w:ascii="Arial" w:hAnsi="Arial" w:cs="Arial"/>
        </w:rPr>
        <w:t xml:space="preserve"> and dumping junk food </w:t>
      </w:r>
      <w:r w:rsidR="006B3985">
        <w:rPr>
          <w:rFonts w:ascii="Arial" w:hAnsi="Arial" w:cs="Arial"/>
        </w:rPr>
        <w:t xml:space="preserve">or cheap unhealthy </w:t>
      </w:r>
      <w:r w:rsidR="00FB017A">
        <w:rPr>
          <w:rFonts w:ascii="Arial" w:hAnsi="Arial" w:cs="Arial"/>
        </w:rPr>
        <w:t>food.</w:t>
      </w:r>
    </w:p>
    <w:p w14:paraId="47AF44E6" w14:textId="2C74DBF6" w:rsidR="00250FCA" w:rsidRPr="00E21E0C" w:rsidRDefault="00250FCA" w:rsidP="00E21E0C">
      <w:pPr>
        <w:spacing w:line="360" w:lineRule="auto"/>
        <w:rPr>
          <w:rFonts w:ascii="Arial" w:hAnsi="Arial" w:cs="Arial"/>
        </w:rPr>
      </w:pPr>
      <w:bookmarkStart w:id="21" w:name="_Toc78662168"/>
      <w:r w:rsidRPr="00E21E0C">
        <w:rPr>
          <w:rStyle w:val="Heading3Char"/>
          <w:rFonts w:ascii="Arial" w:hAnsi="Arial" w:cs="Arial"/>
          <w:b/>
          <w:bCs/>
        </w:rPr>
        <w:t>Government Legislation</w:t>
      </w:r>
      <w:bookmarkEnd w:id="21"/>
      <w:r w:rsidRPr="00E21E0C">
        <w:rPr>
          <w:rFonts w:ascii="Arial" w:hAnsi="Arial" w:cs="Arial"/>
        </w:rPr>
        <w:t xml:space="preserve">- </w:t>
      </w:r>
      <w:r w:rsidR="0098024C" w:rsidRPr="00E21E0C">
        <w:rPr>
          <w:rFonts w:ascii="Arial" w:hAnsi="Arial" w:cs="Arial"/>
        </w:rPr>
        <w:t>T</w:t>
      </w:r>
      <w:r w:rsidRPr="00E21E0C">
        <w:rPr>
          <w:rFonts w:ascii="Arial" w:hAnsi="Arial" w:cs="Arial"/>
        </w:rPr>
        <w:t xml:space="preserve">he new government legislation on promoting healthy eating is another way to encourage organisations to </w:t>
      </w:r>
      <w:r w:rsidR="00955248" w:rsidRPr="00E21E0C">
        <w:rPr>
          <w:rFonts w:ascii="Arial" w:hAnsi="Arial" w:cs="Arial"/>
        </w:rPr>
        <w:t xml:space="preserve">participate in healthy food </w:t>
      </w:r>
      <w:r w:rsidR="00CF0D60" w:rsidRPr="00E21E0C">
        <w:rPr>
          <w:rFonts w:ascii="Arial" w:hAnsi="Arial" w:cs="Arial"/>
        </w:rPr>
        <w:t>production. More</w:t>
      </w:r>
      <w:r w:rsidR="00B17B63" w:rsidRPr="00E21E0C">
        <w:rPr>
          <w:rFonts w:ascii="Arial" w:hAnsi="Arial" w:cs="Arial"/>
        </w:rPr>
        <w:t xml:space="preserve"> than ever before the government has recognise the need</w:t>
      </w:r>
      <w:r w:rsidR="002B120B" w:rsidRPr="00E21E0C">
        <w:rPr>
          <w:rFonts w:ascii="Arial" w:hAnsi="Arial" w:cs="Arial"/>
        </w:rPr>
        <w:t xml:space="preserve"> to </w:t>
      </w:r>
      <w:r w:rsidR="00CF0D60" w:rsidRPr="00E21E0C">
        <w:rPr>
          <w:rFonts w:ascii="Arial" w:hAnsi="Arial" w:cs="Arial"/>
        </w:rPr>
        <w:t>transform</w:t>
      </w:r>
      <w:r w:rsidR="00AD2B17" w:rsidRPr="00E21E0C">
        <w:rPr>
          <w:rFonts w:ascii="Arial" w:hAnsi="Arial" w:cs="Arial"/>
        </w:rPr>
        <w:t xml:space="preserve"> the</w:t>
      </w:r>
      <w:r w:rsidR="002B120B" w:rsidRPr="00E21E0C">
        <w:rPr>
          <w:rFonts w:ascii="Arial" w:hAnsi="Arial" w:cs="Arial"/>
        </w:rPr>
        <w:t xml:space="preserve"> food industry.</w:t>
      </w:r>
      <w:r w:rsidR="00CF0D60" w:rsidRPr="00E21E0C">
        <w:rPr>
          <w:rFonts w:ascii="Arial" w:hAnsi="Arial" w:cs="Arial"/>
        </w:rPr>
        <w:t xml:space="preserve"> </w:t>
      </w:r>
      <w:r w:rsidR="00CF3BDB" w:rsidRPr="00E21E0C">
        <w:rPr>
          <w:rFonts w:ascii="Arial" w:hAnsi="Arial" w:cs="Arial"/>
        </w:rPr>
        <w:t>As stated</w:t>
      </w:r>
      <w:r w:rsidR="00AB4CCE" w:rsidRPr="00E21E0C">
        <w:rPr>
          <w:rFonts w:ascii="Arial" w:hAnsi="Arial" w:cs="Arial"/>
        </w:rPr>
        <w:t xml:space="preserve"> by the </w:t>
      </w:r>
      <w:r w:rsidR="00CF3BDB" w:rsidRPr="00E21E0C">
        <w:rPr>
          <w:rFonts w:ascii="Arial" w:hAnsi="Arial" w:cs="Arial"/>
        </w:rPr>
        <w:t>NFS (</w:t>
      </w:r>
      <w:r w:rsidR="00142F88" w:rsidRPr="00E21E0C">
        <w:rPr>
          <w:rFonts w:ascii="Arial" w:hAnsi="Arial" w:cs="Arial"/>
        </w:rPr>
        <w:t>2021) The</w:t>
      </w:r>
      <w:r w:rsidR="00CF0D60" w:rsidRPr="00E21E0C">
        <w:rPr>
          <w:rFonts w:ascii="Arial" w:hAnsi="Arial" w:cs="Arial"/>
        </w:rPr>
        <w:t xml:space="preserve"> United Kingdom now has a </w:t>
      </w:r>
      <w:r w:rsidR="00EC667E" w:rsidRPr="00E21E0C">
        <w:rPr>
          <w:rFonts w:ascii="Arial" w:hAnsi="Arial" w:cs="Arial"/>
        </w:rPr>
        <w:t>‘</w:t>
      </w:r>
      <w:r w:rsidR="00CF0D60" w:rsidRPr="00E21E0C">
        <w:rPr>
          <w:rFonts w:ascii="Arial" w:hAnsi="Arial" w:cs="Arial"/>
        </w:rPr>
        <w:t>once-in-a-generation</w:t>
      </w:r>
      <w:r w:rsidR="00B407A9" w:rsidRPr="00E21E0C">
        <w:rPr>
          <w:rFonts w:ascii="Arial" w:hAnsi="Arial" w:cs="Arial"/>
        </w:rPr>
        <w:t>’</w:t>
      </w:r>
      <w:r w:rsidR="00CF0D60" w:rsidRPr="00E21E0C">
        <w:rPr>
          <w:rFonts w:ascii="Arial" w:hAnsi="Arial" w:cs="Arial"/>
        </w:rPr>
        <w:t xml:space="preserve"> chance to transform the food system. The epidemic has sparked a wave of change both in government and in the private sector</w:t>
      </w:r>
      <w:r w:rsidR="00B407A9" w:rsidRPr="00E21E0C">
        <w:rPr>
          <w:rFonts w:ascii="Arial" w:hAnsi="Arial" w:cs="Arial"/>
        </w:rPr>
        <w:t xml:space="preserve"> </w:t>
      </w:r>
      <w:r w:rsidR="00CF0D60" w:rsidRPr="00E21E0C">
        <w:rPr>
          <w:rFonts w:ascii="Arial" w:hAnsi="Arial" w:cs="Arial"/>
        </w:rPr>
        <w:t xml:space="preserve">as well as in the </w:t>
      </w:r>
      <w:r w:rsidR="00FB017A" w:rsidRPr="00E21E0C">
        <w:rPr>
          <w:rFonts w:ascii="Arial" w:hAnsi="Arial" w:cs="Arial"/>
        </w:rPr>
        <w:t>public.</w:t>
      </w:r>
      <w:r w:rsidR="00FB017A">
        <w:rPr>
          <w:rFonts w:ascii="Arial" w:hAnsi="Arial" w:cs="Arial"/>
        </w:rPr>
        <w:t xml:space="preserve"> Making</w:t>
      </w:r>
      <w:r w:rsidR="00242EBA">
        <w:rPr>
          <w:rFonts w:ascii="Arial" w:hAnsi="Arial" w:cs="Arial"/>
        </w:rPr>
        <w:t xml:space="preserve"> </w:t>
      </w:r>
      <w:r w:rsidR="005E5D3C">
        <w:rPr>
          <w:rFonts w:ascii="Arial" w:hAnsi="Arial" w:cs="Arial"/>
        </w:rPr>
        <w:t xml:space="preserve">healthy food cheap and available will help individual to develop the intention of </w:t>
      </w:r>
      <w:r w:rsidR="00784EA5">
        <w:rPr>
          <w:rFonts w:ascii="Arial" w:hAnsi="Arial" w:cs="Arial"/>
        </w:rPr>
        <w:t>dumping the cheap unhealthy alternative</w:t>
      </w:r>
      <w:r w:rsidR="00FB017A">
        <w:rPr>
          <w:rFonts w:ascii="Arial" w:hAnsi="Arial" w:cs="Arial"/>
        </w:rPr>
        <w:t>.</w:t>
      </w:r>
    </w:p>
    <w:p w14:paraId="3470468B" w14:textId="607321DE" w:rsidR="00010B13" w:rsidRPr="00E21E0C" w:rsidRDefault="00EB213E" w:rsidP="00E21E0C">
      <w:pPr>
        <w:spacing w:line="360" w:lineRule="auto"/>
        <w:rPr>
          <w:rFonts w:ascii="Arial" w:hAnsi="Arial" w:cs="Arial"/>
        </w:rPr>
      </w:pPr>
      <w:bookmarkStart w:id="22" w:name="_Toc78662169"/>
      <w:r>
        <w:rPr>
          <w:rStyle w:val="Heading3Char"/>
          <w:rFonts w:ascii="Arial" w:hAnsi="Arial" w:cs="Arial"/>
          <w:b/>
          <w:bCs/>
        </w:rPr>
        <w:t>Promotion</w:t>
      </w:r>
      <w:r w:rsidR="00235EFB">
        <w:rPr>
          <w:rStyle w:val="Heading3Char"/>
          <w:rFonts w:ascii="Arial" w:hAnsi="Arial" w:cs="Arial"/>
          <w:b/>
          <w:bCs/>
        </w:rPr>
        <w:t xml:space="preserve"> of </w:t>
      </w:r>
      <w:r w:rsidR="00010B13" w:rsidRPr="00E21E0C">
        <w:rPr>
          <w:rStyle w:val="Heading3Char"/>
          <w:rFonts w:ascii="Arial" w:hAnsi="Arial" w:cs="Arial"/>
          <w:b/>
          <w:bCs/>
        </w:rPr>
        <w:t xml:space="preserve">Healthy </w:t>
      </w:r>
      <w:r w:rsidR="0037155A" w:rsidRPr="00E21E0C">
        <w:rPr>
          <w:rStyle w:val="Heading3Char"/>
          <w:rFonts w:ascii="Arial" w:hAnsi="Arial" w:cs="Arial"/>
          <w:b/>
          <w:bCs/>
        </w:rPr>
        <w:t>lifestyle</w:t>
      </w:r>
      <w:bookmarkEnd w:id="22"/>
      <w:r w:rsidR="00622A0D" w:rsidRPr="00E21E0C">
        <w:rPr>
          <w:rFonts w:ascii="Arial" w:hAnsi="Arial" w:cs="Arial"/>
        </w:rPr>
        <w:t xml:space="preserve">: Encouragement by health </w:t>
      </w:r>
      <w:r w:rsidR="00860193" w:rsidRPr="00E21E0C">
        <w:rPr>
          <w:rFonts w:ascii="Arial" w:hAnsi="Arial" w:cs="Arial"/>
        </w:rPr>
        <w:t>providers,</w:t>
      </w:r>
      <w:r w:rsidR="00622A0D" w:rsidRPr="00E21E0C">
        <w:rPr>
          <w:rFonts w:ascii="Arial" w:hAnsi="Arial" w:cs="Arial"/>
        </w:rPr>
        <w:t xml:space="preserve"> </w:t>
      </w:r>
      <w:r w:rsidR="009A3354" w:rsidRPr="00E21E0C">
        <w:rPr>
          <w:rFonts w:ascii="Arial" w:hAnsi="Arial" w:cs="Arial"/>
        </w:rPr>
        <w:t xml:space="preserve">Employers and advertising agencies on healthy </w:t>
      </w:r>
      <w:r w:rsidR="003B3C89" w:rsidRPr="00E21E0C">
        <w:rPr>
          <w:rFonts w:ascii="Arial" w:hAnsi="Arial" w:cs="Arial"/>
        </w:rPr>
        <w:t>lifestyle</w:t>
      </w:r>
      <w:r w:rsidR="009A3354" w:rsidRPr="00E21E0C">
        <w:rPr>
          <w:rFonts w:ascii="Arial" w:hAnsi="Arial" w:cs="Arial"/>
        </w:rPr>
        <w:t xml:space="preserve">, exercise activities and </w:t>
      </w:r>
      <w:r w:rsidR="0049471B" w:rsidRPr="00E21E0C">
        <w:rPr>
          <w:rFonts w:ascii="Arial" w:hAnsi="Arial" w:cs="Arial"/>
        </w:rPr>
        <w:t xml:space="preserve">Gym for </w:t>
      </w:r>
      <w:r w:rsidR="001F0474" w:rsidRPr="00E21E0C">
        <w:rPr>
          <w:rFonts w:ascii="Arial" w:hAnsi="Arial" w:cs="Arial"/>
        </w:rPr>
        <w:t>cheaper</w:t>
      </w:r>
      <w:r w:rsidR="0049471B" w:rsidRPr="00E21E0C">
        <w:rPr>
          <w:rFonts w:ascii="Arial" w:hAnsi="Arial" w:cs="Arial"/>
        </w:rPr>
        <w:t xml:space="preserve"> rates and </w:t>
      </w:r>
      <w:r w:rsidR="00C350B3" w:rsidRPr="00E21E0C">
        <w:rPr>
          <w:rFonts w:ascii="Arial" w:hAnsi="Arial" w:cs="Arial"/>
        </w:rPr>
        <w:t>rewards encourage</w:t>
      </w:r>
      <w:r w:rsidR="006571C5" w:rsidRPr="00E21E0C">
        <w:rPr>
          <w:rFonts w:ascii="Arial" w:hAnsi="Arial" w:cs="Arial"/>
        </w:rPr>
        <w:t xml:space="preserve"> compliance and motivations by </w:t>
      </w:r>
      <w:r w:rsidR="001F0474" w:rsidRPr="00E21E0C">
        <w:rPr>
          <w:rFonts w:ascii="Arial" w:hAnsi="Arial" w:cs="Arial"/>
        </w:rPr>
        <w:t>responsible individuals and agencies.</w:t>
      </w:r>
      <w:r w:rsidR="00924562" w:rsidRPr="00E21E0C">
        <w:rPr>
          <w:rFonts w:ascii="Arial" w:hAnsi="Arial" w:cs="Arial"/>
        </w:rPr>
        <w:t xml:space="preserve"> </w:t>
      </w:r>
      <w:r w:rsidR="00871972" w:rsidRPr="00E21E0C">
        <w:rPr>
          <w:rFonts w:ascii="Arial" w:hAnsi="Arial" w:cs="Arial"/>
          <w:color w:val="000000" w:themeColor="text1"/>
          <w:shd w:val="clear" w:color="auto" w:fill="FFFFFF"/>
        </w:rPr>
        <w:t>Lee, Cardel et al. (</w:t>
      </w:r>
      <w:r w:rsidR="009B1475" w:rsidRPr="00E21E0C">
        <w:rPr>
          <w:rFonts w:ascii="Arial" w:hAnsi="Arial" w:cs="Arial"/>
          <w:color w:val="000000" w:themeColor="text1"/>
          <w:shd w:val="clear" w:color="auto" w:fill="FFFFFF"/>
        </w:rPr>
        <w:t>2000) states</w:t>
      </w:r>
      <w:r w:rsidR="00A47532" w:rsidRPr="00E21E0C">
        <w:rPr>
          <w:rFonts w:ascii="Arial" w:hAnsi="Arial" w:cs="Arial"/>
          <w:color w:val="000000" w:themeColor="text1"/>
          <w:shd w:val="clear" w:color="auto" w:fill="FFFFFF"/>
        </w:rPr>
        <w:t xml:space="preserve"> that</w:t>
      </w:r>
      <w:r w:rsidR="00871972" w:rsidRPr="00E21E0C">
        <w:rPr>
          <w:rFonts w:ascii="Arial" w:hAnsi="Arial" w:cs="Arial"/>
          <w:color w:val="000000" w:themeColor="text1"/>
          <w:shd w:val="clear" w:color="auto" w:fill="FFFFFF"/>
        </w:rPr>
        <w:t xml:space="preserve"> </w:t>
      </w:r>
      <w:r w:rsidR="00924562" w:rsidRPr="00E21E0C">
        <w:rPr>
          <w:rFonts w:ascii="Arial" w:hAnsi="Arial" w:cs="Arial"/>
        </w:rPr>
        <w:t xml:space="preserve">Effective obesity care </w:t>
      </w:r>
      <w:r w:rsidR="00CF1EBA" w:rsidRPr="00E21E0C">
        <w:rPr>
          <w:rFonts w:ascii="Arial" w:hAnsi="Arial" w:cs="Arial"/>
        </w:rPr>
        <w:t>must</w:t>
      </w:r>
      <w:r w:rsidR="00924562" w:rsidRPr="00E21E0C">
        <w:rPr>
          <w:rFonts w:ascii="Arial" w:hAnsi="Arial" w:cs="Arial"/>
        </w:rPr>
        <w:t xml:space="preserve"> know the complex connections between the health systems and the environment and integrate </w:t>
      </w:r>
      <w:r w:rsidR="00934941" w:rsidRPr="00E21E0C">
        <w:rPr>
          <w:rFonts w:ascii="Arial" w:hAnsi="Arial" w:cs="Arial"/>
        </w:rPr>
        <w:t>them.</w:t>
      </w:r>
      <w:r w:rsidR="00934941">
        <w:rPr>
          <w:rFonts w:ascii="Arial" w:hAnsi="Arial" w:cs="Arial"/>
        </w:rPr>
        <w:t xml:space="preserve"> Careful</w:t>
      </w:r>
      <w:r w:rsidR="007D5F8E">
        <w:rPr>
          <w:rFonts w:ascii="Arial" w:hAnsi="Arial" w:cs="Arial"/>
        </w:rPr>
        <w:t xml:space="preserve"> observation on what motivate people to </w:t>
      </w:r>
      <w:r w:rsidR="00F050B8">
        <w:rPr>
          <w:rFonts w:ascii="Arial" w:hAnsi="Arial" w:cs="Arial"/>
        </w:rPr>
        <w:t xml:space="preserve">participate in healthy lifestyle should be promoted like given free coupons and </w:t>
      </w:r>
      <w:r w:rsidR="00934941">
        <w:rPr>
          <w:rFonts w:ascii="Arial" w:hAnsi="Arial" w:cs="Arial"/>
        </w:rPr>
        <w:t>safe parks for exercising</w:t>
      </w:r>
      <w:r w:rsidR="007B007F">
        <w:rPr>
          <w:rFonts w:ascii="Arial" w:hAnsi="Arial" w:cs="Arial"/>
        </w:rPr>
        <w:t>.</w:t>
      </w:r>
    </w:p>
    <w:p w14:paraId="14264B5A" w14:textId="77777777" w:rsidR="005F67A3" w:rsidRPr="00E21E0C" w:rsidRDefault="005F67A3" w:rsidP="00E21E0C">
      <w:pPr>
        <w:spacing w:line="360" w:lineRule="auto"/>
        <w:rPr>
          <w:rFonts w:ascii="Arial" w:hAnsi="Arial" w:cs="Arial"/>
        </w:rPr>
      </w:pPr>
    </w:p>
    <w:p w14:paraId="62D08089" w14:textId="47DB01EE" w:rsidR="005F67A3" w:rsidRDefault="005F67A3" w:rsidP="00E21E0C">
      <w:pPr>
        <w:pStyle w:val="Heading1"/>
        <w:spacing w:line="360" w:lineRule="auto"/>
        <w:rPr>
          <w:rFonts w:ascii="Arial" w:hAnsi="Arial" w:cs="Arial"/>
          <w:b/>
          <w:bCs/>
        </w:rPr>
      </w:pPr>
      <w:bookmarkStart w:id="23" w:name="_Toc78662170"/>
      <w:r w:rsidRPr="00E21E0C">
        <w:rPr>
          <w:rFonts w:ascii="Arial" w:hAnsi="Arial" w:cs="Arial"/>
          <w:b/>
          <w:bCs/>
        </w:rPr>
        <w:t>CONCLUSIONS</w:t>
      </w:r>
      <w:bookmarkEnd w:id="23"/>
    </w:p>
    <w:p w14:paraId="7FCACBD9" w14:textId="0F86699E" w:rsidR="00A6522C" w:rsidRPr="00794335" w:rsidRDefault="0037200B" w:rsidP="00794335">
      <w:pPr>
        <w:spacing w:before="240" w:line="360" w:lineRule="auto"/>
        <w:rPr>
          <w:rFonts w:ascii="Arial" w:hAnsi="Arial" w:cs="Arial"/>
        </w:rPr>
      </w:pPr>
      <w:r>
        <w:t xml:space="preserve"> </w:t>
      </w:r>
      <w:r w:rsidRPr="00794335">
        <w:rPr>
          <w:rFonts w:ascii="Arial" w:hAnsi="Arial" w:cs="Arial"/>
        </w:rPr>
        <w:t>Obesi</w:t>
      </w:r>
      <w:r w:rsidR="00CF6C0F" w:rsidRPr="00794335">
        <w:rPr>
          <w:rFonts w:ascii="Arial" w:hAnsi="Arial" w:cs="Arial"/>
        </w:rPr>
        <w:t xml:space="preserve">ty has been explained as a </w:t>
      </w:r>
      <w:r w:rsidR="006D79AC" w:rsidRPr="00794335">
        <w:rPr>
          <w:rFonts w:ascii="Arial" w:hAnsi="Arial" w:cs="Arial"/>
        </w:rPr>
        <w:t>lifelong</w:t>
      </w:r>
      <w:r w:rsidR="00CF6C0F" w:rsidRPr="00794335">
        <w:rPr>
          <w:rFonts w:ascii="Arial" w:hAnsi="Arial" w:cs="Arial"/>
        </w:rPr>
        <w:t xml:space="preserve"> disease that can </w:t>
      </w:r>
      <w:r w:rsidR="0005790C" w:rsidRPr="00794335">
        <w:rPr>
          <w:rFonts w:ascii="Arial" w:hAnsi="Arial" w:cs="Arial"/>
        </w:rPr>
        <w:t>lead</w:t>
      </w:r>
      <w:r w:rsidR="00CF6C0F" w:rsidRPr="00794335">
        <w:rPr>
          <w:rFonts w:ascii="Arial" w:hAnsi="Arial" w:cs="Arial"/>
        </w:rPr>
        <w:t xml:space="preserve"> to an excessively high sugar level in the body </w:t>
      </w:r>
      <w:r w:rsidR="009F6B9B" w:rsidRPr="00794335">
        <w:rPr>
          <w:rFonts w:ascii="Arial" w:hAnsi="Arial" w:cs="Arial"/>
        </w:rPr>
        <w:t>and</w:t>
      </w:r>
      <w:r w:rsidR="00542F64" w:rsidRPr="00794335">
        <w:rPr>
          <w:rFonts w:ascii="Arial" w:hAnsi="Arial" w:cs="Arial"/>
        </w:rPr>
        <w:t xml:space="preserve"> </w:t>
      </w:r>
      <w:r w:rsidR="00812377">
        <w:rPr>
          <w:rFonts w:ascii="Arial" w:hAnsi="Arial" w:cs="Arial"/>
        </w:rPr>
        <w:t>linked to</w:t>
      </w:r>
      <w:r w:rsidR="0005790C" w:rsidRPr="00794335">
        <w:rPr>
          <w:rFonts w:ascii="Arial" w:hAnsi="Arial" w:cs="Arial"/>
        </w:rPr>
        <w:t xml:space="preserve"> many other </w:t>
      </w:r>
      <w:r w:rsidR="006D79AC" w:rsidRPr="00794335">
        <w:rPr>
          <w:rFonts w:ascii="Arial" w:hAnsi="Arial" w:cs="Arial"/>
        </w:rPr>
        <w:t xml:space="preserve">diseases. </w:t>
      </w:r>
      <w:r w:rsidR="00086E50" w:rsidRPr="00794335">
        <w:rPr>
          <w:rFonts w:ascii="Arial" w:hAnsi="Arial" w:cs="Arial"/>
        </w:rPr>
        <w:t xml:space="preserve">With over 7% of the </w:t>
      </w:r>
      <w:r w:rsidR="003D0802" w:rsidRPr="00794335">
        <w:rPr>
          <w:rFonts w:ascii="Arial" w:hAnsi="Arial" w:cs="Arial"/>
        </w:rPr>
        <w:t>United Kingdom</w:t>
      </w:r>
      <w:r w:rsidR="00765474" w:rsidRPr="00794335">
        <w:rPr>
          <w:rFonts w:ascii="Arial" w:hAnsi="Arial" w:cs="Arial"/>
        </w:rPr>
        <w:t xml:space="preserve"> </w:t>
      </w:r>
      <w:r w:rsidR="00765474" w:rsidRPr="00794335">
        <w:rPr>
          <w:rFonts w:ascii="Arial" w:hAnsi="Arial" w:cs="Arial"/>
        </w:rPr>
        <w:lastRenderedPageBreak/>
        <w:t xml:space="preserve">population living with </w:t>
      </w:r>
      <w:r w:rsidR="00C96928" w:rsidRPr="00794335">
        <w:rPr>
          <w:rFonts w:ascii="Arial" w:hAnsi="Arial" w:cs="Arial"/>
        </w:rPr>
        <w:t>diabetes (</w:t>
      </w:r>
      <w:proofErr w:type="spellStart"/>
      <w:r w:rsidR="00C96928" w:rsidRPr="00794335">
        <w:rPr>
          <w:rFonts w:ascii="Arial" w:hAnsi="Arial" w:cs="Arial"/>
        </w:rPr>
        <w:t>Whicher</w:t>
      </w:r>
      <w:proofErr w:type="spellEnd"/>
      <w:r w:rsidR="00A6522C" w:rsidRPr="00794335">
        <w:rPr>
          <w:rFonts w:ascii="Arial" w:hAnsi="Arial" w:cs="Arial"/>
          <w:sz w:val="21"/>
          <w:szCs w:val="21"/>
          <w:shd w:val="clear" w:color="auto" w:fill="FFFFFF"/>
        </w:rPr>
        <w:t>, O'Neill et al. 2020</w:t>
      </w:r>
      <w:r w:rsidR="00C96928" w:rsidRPr="00794335">
        <w:rPr>
          <w:rFonts w:ascii="Arial" w:hAnsi="Arial" w:cs="Arial"/>
          <w:sz w:val="21"/>
          <w:szCs w:val="21"/>
          <w:shd w:val="clear" w:color="auto" w:fill="FFFFFF"/>
        </w:rPr>
        <w:t xml:space="preserve">), </w:t>
      </w:r>
      <w:r w:rsidR="003F43BB" w:rsidRPr="00794335">
        <w:rPr>
          <w:rFonts w:ascii="Arial" w:hAnsi="Arial" w:cs="Arial"/>
          <w:sz w:val="21"/>
          <w:szCs w:val="21"/>
          <w:shd w:val="clear" w:color="auto" w:fill="FFFFFF"/>
        </w:rPr>
        <w:t xml:space="preserve">It is crucial </w:t>
      </w:r>
      <w:r w:rsidR="00B95E8A">
        <w:rPr>
          <w:rFonts w:ascii="Arial" w:hAnsi="Arial" w:cs="Arial"/>
          <w:sz w:val="21"/>
          <w:szCs w:val="21"/>
          <w:shd w:val="clear" w:color="auto" w:fill="FFFFFF"/>
        </w:rPr>
        <w:t>to adhere</w:t>
      </w:r>
      <w:r w:rsidR="007C2C53">
        <w:rPr>
          <w:rFonts w:ascii="Arial" w:hAnsi="Arial" w:cs="Arial"/>
          <w:sz w:val="21"/>
          <w:szCs w:val="21"/>
          <w:shd w:val="clear" w:color="auto" w:fill="FFFFFF"/>
        </w:rPr>
        <w:t xml:space="preserve"> to</w:t>
      </w:r>
      <w:r w:rsidR="003F43BB" w:rsidRPr="00794335">
        <w:rPr>
          <w:rFonts w:ascii="Arial" w:hAnsi="Arial" w:cs="Arial"/>
          <w:sz w:val="21"/>
          <w:szCs w:val="21"/>
          <w:shd w:val="clear" w:color="auto" w:fill="FFFFFF"/>
        </w:rPr>
        <w:t xml:space="preserve"> </w:t>
      </w:r>
      <w:r w:rsidR="008F7258" w:rsidRPr="00794335">
        <w:rPr>
          <w:rFonts w:ascii="Arial" w:hAnsi="Arial" w:cs="Arial"/>
          <w:sz w:val="21"/>
          <w:szCs w:val="21"/>
          <w:shd w:val="clear" w:color="auto" w:fill="FFFFFF"/>
        </w:rPr>
        <w:t>strategies to</w:t>
      </w:r>
      <w:r w:rsidR="003F43BB" w:rsidRPr="00794335">
        <w:rPr>
          <w:rFonts w:ascii="Arial" w:hAnsi="Arial" w:cs="Arial"/>
          <w:sz w:val="21"/>
          <w:szCs w:val="21"/>
          <w:shd w:val="clear" w:color="auto" w:fill="FFFFFF"/>
        </w:rPr>
        <w:t xml:space="preserve"> </w:t>
      </w:r>
      <w:r w:rsidR="001A708B" w:rsidRPr="00794335">
        <w:rPr>
          <w:rFonts w:ascii="Arial" w:hAnsi="Arial" w:cs="Arial"/>
          <w:sz w:val="21"/>
          <w:szCs w:val="21"/>
          <w:shd w:val="clear" w:color="auto" w:fill="FFFFFF"/>
        </w:rPr>
        <w:t xml:space="preserve">reduce the incidence of unhealthy </w:t>
      </w:r>
      <w:r w:rsidR="004220E8" w:rsidRPr="00794335">
        <w:rPr>
          <w:rFonts w:ascii="Arial" w:hAnsi="Arial" w:cs="Arial"/>
          <w:sz w:val="21"/>
          <w:szCs w:val="21"/>
          <w:shd w:val="clear" w:color="auto" w:fill="FFFFFF"/>
        </w:rPr>
        <w:t xml:space="preserve">eating </w:t>
      </w:r>
      <w:r w:rsidR="004220E8">
        <w:rPr>
          <w:rFonts w:ascii="Arial" w:hAnsi="Arial" w:cs="Arial"/>
          <w:sz w:val="21"/>
          <w:szCs w:val="21"/>
          <w:shd w:val="clear" w:color="auto" w:fill="FFFFFF"/>
        </w:rPr>
        <w:t>and</w:t>
      </w:r>
      <w:r w:rsidR="00B965AE">
        <w:rPr>
          <w:rFonts w:ascii="Arial" w:hAnsi="Arial" w:cs="Arial"/>
          <w:sz w:val="21"/>
          <w:szCs w:val="21"/>
          <w:shd w:val="clear" w:color="auto" w:fill="FFFFFF"/>
        </w:rPr>
        <w:t xml:space="preserve"> </w:t>
      </w:r>
      <w:r w:rsidR="003D0802" w:rsidRPr="00794335">
        <w:rPr>
          <w:rFonts w:ascii="Arial" w:hAnsi="Arial" w:cs="Arial"/>
          <w:sz w:val="21"/>
          <w:szCs w:val="21"/>
          <w:shd w:val="clear" w:color="auto" w:fill="FFFFFF"/>
        </w:rPr>
        <w:t>sedentary lifestyle</w:t>
      </w:r>
      <w:r w:rsidR="00A6522C" w:rsidRPr="00794335">
        <w:rPr>
          <w:rFonts w:ascii="Arial" w:hAnsi="Arial" w:cs="Arial"/>
          <w:sz w:val="21"/>
          <w:szCs w:val="21"/>
          <w:shd w:val="clear" w:color="auto" w:fill="FFFFFF"/>
        </w:rPr>
        <w:t>.</w:t>
      </w:r>
    </w:p>
    <w:p w14:paraId="4C0C6FA6" w14:textId="4853F0ED" w:rsidR="00A12648" w:rsidRPr="00794335" w:rsidRDefault="006D79AC" w:rsidP="00A12648">
      <w:pPr>
        <w:spacing w:line="360" w:lineRule="auto"/>
        <w:rPr>
          <w:rFonts w:ascii="Arial" w:hAnsi="Arial" w:cs="Arial"/>
        </w:rPr>
      </w:pPr>
      <w:r w:rsidRPr="00794335">
        <w:rPr>
          <w:rFonts w:ascii="Arial" w:hAnsi="Arial" w:cs="Arial"/>
        </w:rPr>
        <w:t>Lifestyle</w:t>
      </w:r>
      <w:r w:rsidR="008F4652">
        <w:rPr>
          <w:rFonts w:ascii="Arial" w:hAnsi="Arial" w:cs="Arial"/>
        </w:rPr>
        <w:t xml:space="preserve"> of </w:t>
      </w:r>
      <w:r w:rsidR="009F6B9B" w:rsidRPr="00794335">
        <w:rPr>
          <w:rFonts w:ascii="Arial" w:hAnsi="Arial" w:cs="Arial"/>
        </w:rPr>
        <w:t>un</w:t>
      </w:r>
      <w:r w:rsidRPr="00794335">
        <w:rPr>
          <w:rFonts w:ascii="Arial" w:hAnsi="Arial" w:cs="Arial"/>
        </w:rPr>
        <w:t xml:space="preserve">healthy eating </w:t>
      </w:r>
      <w:r w:rsidR="009F6B9B" w:rsidRPr="00794335">
        <w:rPr>
          <w:rFonts w:ascii="Arial" w:hAnsi="Arial" w:cs="Arial"/>
        </w:rPr>
        <w:t xml:space="preserve">can predispose an individual to type </w:t>
      </w:r>
      <w:r w:rsidR="00C85622" w:rsidRPr="00794335">
        <w:rPr>
          <w:rFonts w:ascii="Arial" w:hAnsi="Arial" w:cs="Arial"/>
        </w:rPr>
        <w:t xml:space="preserve">2 </w:t>
      </w:r>
      <w:r w:rsidR="0025437F" w:rsidRPr="00794335">
        <w:rPr>
          <w:rFonts w:ascii="Arial" w:hAnsi="Arial" w:cs="Arial"/>
        </w:rPr>
        <w:t xml:space="preserve">diabetes. </w:t>
      </w:r>
      <w:r w:rsidR="00572F49" w:rsidRPr="00794335">
        <w:rPr>
          <w:rFonts w:ascii="Arial" w:hAnsi="Arial" w:cs="Arial"/>
        </w:rPr>
        <w:t xml:space="preserve"> </w:t>
      </w:r>
      <w:r w:rsidR="00C03B6A">
        <w:rPr>
          <w:rFonts w:ascii="Arial" w:hAnsi="Arial" w:cs="Arial"/>
        </w:rPr>
        <w:t>S</w:t>
      </w:r>
      <w:r w:rsidR="00572F49" w:rsidRPr="00794335">
        <w:rPr>
          <w:rFonts w:ascii="Arial" w:hAnsi="Arial" w:cs="Arial"/>
        </w:rPr>
        <w:t xml:space="preserve">ocial learning theory </w:t>
      </w:r>
      <w:r w:rsidR="004D1458">
        <w:rPr>
          <w:rFonts w:ascii="Arial" w:hAnsi="Arial" w:cs="Arial"/>
        </w:rPr>
        <w:t>analysed</w:t>
      </w:r>
      <w:r w:rsidR="00572F49" w:rsidRPr="00794335">
        <w:rPr>
          <w:rFonts w:ascii="Arial" w:hAnsi="Arial" w:cs="Arial"/>
        </w:rPr>
        <w:t xml:space="preserve"> how people can learn </w:t>
      </w:r>
      <w:r w:rsidR="0025437F" w:rsidRPr="00794335">
        <w:rPr>
          <w:rFonts w:ascii="Arial" w:hAnsi="Arial" w:cs="Arial"/>
        </w:rPr>
        <w:t>behaviour</w:t>
      </w:r>
      <w:r w:rsidR="00572F49" w:rsidRPr="00794335">
        <w:rPr>
          <w:rFonts w:ascii="Arial" w:hAnsi="Arial" w:cs="Arial"/>
        </w:rPr>
        <w:t xml:space="preserve"> through</w:t>
      </w:r>
      <w:r w:rsidR="0025437F" w:rsidRPr="00794335">
        <w:rPr>
          <w:rFonts w:ascii="Arial" w:hAnsi="Arial" w:cs="Arial"/>
        </w:rPr>
        <w:t xml:space="preserve"> </w:t>
      </w:r>
      <w:r w:rsidR="00652228">
        <w:rPr>
          <w:rFonts w:ascii="Arial" w:hAnsi="Arial" w:cs="Arial"/>
        </w:rPr>
        <w:t>‘Modelling’</w:t>
      </w:r>
      <w:r w:rsidR="00FE6E0E">
        <w:rPr>
          <w:rFonts w:ascii="Arial" w:hAnsi="Arial" w:cs="Arial"/>
        </w:rPr>
        <w:t xml:space="preserve"> </w:t>
      </w:r>
      <w:r w:rsidR="00AE61BC">
        <w:rPr>
          <w:rFonts w:ascii="Arial" w:hAnsi="Arial" w:cs="Arial"/>
        </w:rPr>
        <w:t>which shapes</w:t>
      </w:r>
      <w:r w:rsidR="00FE6E0E">
        <w:rPr>
          <w:rFonts w:ascii="Arial" w:hAnsi="Arial" w:cs="Arial"/>
        </w:rPr>
        <w:t xml:space="preserve"> attitude </w:t>
      </w:r>
      <w:r w:rsidR="008D5E74">
        <w:rPr>
          <w:rFonts w:ascii="Arial" w:hAnsi="Arial" w:cs="Arial"/>
        </w:rPr>
        <w:t xml:space="preserve">reflected in </w:t>
      </w:r>
      <w:r w:rsidR="00FE6E0E">
        <w:rPr>
          <w:rFonts w:ascii="Arial" w:hAnsi="Arial" w:cs="Arial"/>
        </w:rPr>
        <w:t>the</w:t>
      </w:r>
      <w:r w:rsidR="001D1680">
        <w:rPr>
          <w:rFonts w:ascii="Arial" w:hAnsi="Arial" w:cs="Arial"/>
        </w:rPr>
        <w:t xml:space="preserve"> </w:t>
      </w:r>
      <w:r w:rsidR="009564C0">
        <w:rPr>
          <w:rFonts w:ascii="Arial" w:hAnsi="Arial" w:cs="Arial"/>
        </w:rPr>
        <w:t>behaviour</w:t>
      </w:r>
      <w:r w:rsidR="00FE6E0E">
        <w:rPr>
          <w:rFonts w:ascii="Arial" w:hAnsi="Arial" w:cs="Arial"/>
        </w:rPr>
        <w:t xml:space="preserve"> toward</w:t>
      </w:r>
      <w:r w:rsidR="00AC0364">
        <w:rPr>
          <w:rFonts w:ascii="Arial" w:hAnsi="Arial" w:cs="Arial"/>
        </w:rPr>
        <w:t xml:space="preserve"> </w:t>
      </w:r>
      <w:r w:rsidR="007B2A38">
        <w:rPr>
          <w:rFonts w:ascii="Arial" w:hAnsi="Arial" w:cs="Arial"/>
        </w:rPr>
        <w:t>the situations</w:t>
      </w:r>
      <w:r w:rsidR="00A12648" w:rsidRPr="00794335">
        <w:rPr>
          <w:rFonts w:ascii="Arial" w:hAnsi="Arial" w:cs="Arial"/>
        </w:rPr>
        <w:t xml:space="preserve">. </w:t>
      </w:r>
      <w:proofErr w:type="spellStart"/>
      <w:r w:rsidR="00A12648" w:rsidRPr="00794335">
        <w:rPr>
          <w:rFonts w:ascii="Arial" w:hAnsi="Arial" w:cs="Arial"/>
        </w:rPr>
        <w:t>Klaczynski</w:t>
      </w:r>
      <w:proofErr w:type="spellEnd"/>
      <w:r w:rsidR="00A12648" w:rsidRPr="00794335">
        <w:rPr>
          <w:rFonts w:ascii="Arial" w:hAnsi="Arial" w:cs="Arial"/>
        </w:rPr>
        <w:t>, et al., (2004) states that young people's ideas about their success and failures as presumed by Western cultures, along with media messaging that individuals should 'take charge of their bodies,' might lead them to believe that human 'activity affects weight.</w:t>
      </w:r>
    </w:p>
    <w:p w14:paraId="2F775F90" w14:textId="4D11C145" w:rsidR="0037200B" w:rsidRPr="00794335" w:rsidRDefault="00F71FFF" w:rsidP="00794335">
      <w:pPr>
        <w:spacing w:line="360" w:lineRule="auto"/>
        <w:rPr>
          <w:rFonts w:ascii="Arial" w:hAnsi="Arial" w:cs="Arial"/>
        </w:rPr>
      </w:pPr>
      <w:r w:rsidRPr="00794335">
        <w:rPr>
          <w:rFonts w:ascii="Arial" w:hAnsi="Arial" w:cs="Arial"/>
        </w:rPr>
        <w:t xml:space="preserve"> The tendency for a behaviour to take place is determined by the person’s perceived control over the behaviour</w:t>
      </w:r>
      <w:r w:rsidR="00A12648">
        <w:rPr>
          <w:rFonts w:ascii="Arial" w:hAnsi="Arial" w:cs="Arial"/>
        </w:rPr>
        <w:t>.</w:t>
      </w:r>
    </w:p>
    <w:p w14:paraId="029C54BA" w14:textId="77777777" w:rsidR="003C116B" w:rsidRPr="003C116B" w:rsidRDefault="003C116B" w:rsidP="003C116B"/>
    <w:p w14:paraId="5201344E" w14:textId="77777777" w:rsidR="00111F04" w:rsidRPr="00A2037D" w:rsidRDefault="00111F04" w:rsidP="00111F04">
      <w:pPr>
        <w:rPr>
          <w:rFonts w:ascii="Arial" w:hAnsi="Arial" w:cs="Arial"/>
        </w:rPr>
      </w:pPr>
    </w:p>
    <w:sdt>
      <w:sdtPr>
        <w:rPr>
          <w:rFonts w:ascii="Arial" w:eastAsiaTheme="minorHAnsi" w:hAnsi="Arial" w:cs="Arial"/>
          <w:color w:val="auto"/>
          <w:sz w:val="22"/>
          <w:szCs w:val="22"/>
        </w:rPr>
        <w:id w:val="1437632438"/>
        <w:docPartObj>
          <w:docPartGallery w:val="Bibliographies"/>
          <w:docPartUnique/>
        </w:docPartObj>
      </w:sdtPr>
      <w:sdtEndPr/>
      <w:sdtContent>
        <w:p w14:paraId="4F9FC44F" w14:textId="526EBE17" w:rsidR="009C2039" w:rsidRPr="002905DD" w:rsidRDefault="009C2039" w:rsidP="002905DD">
          <w:pPr>
            <w:pStyle w:val="Heading1"/>
            <w:spacing w:line="360" w:lineRule="auto"/>
            <w:rPr>
              <w:rFonts w:ascii="Arial" w:hAnsi="Arial" w:cs="Arial"/>
              <w:color w:val="auto"/>
              <w:sz w:val="22"/>
              <w:szCs w:val="22"/>
            </w:rPr>
          </w:pPr>
        </w:p>
        <w:p w14:paraId="3F92B11F" w14:textId="06FDBF47" w:rsidR="00F244BA" w:rsidRPr="002905DD" w:rsidRDefault="00F244BA" w:rsidP="002905DD">
          <w:pPr>
            <w:pStyle w:val="Heading1"/>
            <w:spacing w:line="360" w:lineRule="auto"/>
            <w:rPr>
              <w:rFonts w:ascii="Arial" w:hAnsi="Arial" w:cs="Arial"/>
              <w:b/>
              <w:bCs/>
              <w:color w:val="auto"/>
              <w:sz w:val="22"/>
              <w:szCs w:val="22"/>
            </w:rPr>
          </w:pPr>
          <w:r w:rsidRPr="002905DD">
            <w:rPr>
              <w:rFonts w:ascii="Arial" w:hAnsi="Arial" w:cs="Arial"/>
              <w:b/>
              <w:bCs/>
              <w:color w:val="auto"/>
              <w:sz w:val="22"/>
              <w:szCs w:val="22"/>
            </w:rPr>
            <w:br w:type="page"/>
          </w:r>
        </w:p>
        <w:p w14:paraId="6B5AE107" w14:textId="71BFE076" w:rsidR="00F94FDB" w:rsidRPr="002905DD" w:rsidRDefault="005F29A0" w:rsidP="002905DD">
          <w:pPr>
            <w:pStyle w:val="Heading1"/>
            <w:rPr>
              <w:rFonts w:ascii="Arial" w:hAnsi="Arial" w:cs="Arial"/>
              <w:b/>
              <w:bCs/>
            </w:rPr>
          </w:pPr>
          <w:bookmarkStart w:id="24" w:name="_Toc78662171"/>
          <w:r w:rsidRPr="002905DD">
            <w:rPr>
              <w:rFonts w:ascii="Arial" w:hAnsi="Arial" w:cs="Arial"/>
              <w:b/>
              <w:bCs/>
            </w:rPr>
            <w:lastRenderedPageBreak/>
            <w:t>REFERENCES</w:t>
          </w:r>
          <w:bookmarkEnd w:id="24"/>
        </w:p>
        <w:p w14:paraId="21F299ED" w14:textId="77777777" w:rsidR="00225C82" w:rsidRPr="002905DD" w:rsidRDefault="00225C82" w:rsidP="002905DD">
          <w:pPr>
            <w:spacing w:line="360" w:lineRule="auto"/>
            <w:rPr>
              <w:rFonts w:ascii="Arial" w:hAnsi="Arial" w:cs="Arial"/>
            </w:rPr>
          </w:pPr>
        </w:p>
        <w:p w14:paraId="0570CDC8" w14:textId="374516AB" w:rsidR="00070CE1" w:rsidRPr="002905DD" w:rsidRDefault="00070CE1" w:rsidP="002905DD">
          <w:pPr>
            <w:shd w:val="clear" w:color="auto" w:fill="FFFFFF"/>
            <w:spacing w:after="173" w:line="360" w:lineRule="auto"/>
            <w:rPr>
              <w:rFonts w:ascii="Arial" w:eastAsia="Times New Roman" w:hAnsi="Arial" w:cs="Arial"/>
              <w:lang w:eastAsia="en-GB"/>
            </w:rPr>
          </w:pPr>
          <w:r w:rsidRPr="00070CE1">
            <w:rPr>
              <w:rFonts w:ascii="Arial" w:eastAsia="Times New Roman" w:hAnsi="Arial" w:cs="Arial"/>
              <w:lang w:eastAsia="en-GB"/>
            </w:rPr>
            <w:t xml:space="preserve">ALLISON, D.B., DOWNEY, M., ATKINSON, R.L., BILLINGTON, C.J., BRAY, G.A., ECKEL, R.H., FINKELSTEIN, E.A., JENSEN, M.D. and TREMBLAY, A., </w:t>
          </w:r>
          <w:r w:rsidR="00D741E4">
            <w:rPr>
              <w:rFonts w:ascii="Arial" w:eastAsia="Times New Roman" w:hAnsi="Arial" w:cs="Arial"/>
              <w:lang w:eastAsia="en-GB"/>
            </w:rPr>
            <w:t>(</w:t>
          </w:r>
          <w:r w:rsidRPr="00070CE1">
            <w:rPr>
              <w:rFonts w:ascii="Arial" w:eastAsia="Times New Roman" w:hAnsi="Arial" w:cs="Arial"/>
              <w:lang w:eastAsia="en-GB"/>
            </w:rPr>
            <w:t>2008</w:t>
          </w:r>
          <w:r w:rsidR="00D741E4">
            <w:rPr>
              <w:rFonts w:ascii="Arial" w:eastAsia="Times New Roman" w:hAnsi="Arial" w:cs="Arial"/>
              <w:lang w:eastAsia="en-GB"/>
            </w:rPr>
            <w:t>)</w:t>
          </w:r>
          <w:r w:rsidRPr="00070CE1">
            <w:rPr>
              <w:rFonts w:ascii="Arial" w:eastAsia="Times New Roman" w:hAnsi="Arial" w:cs="Arial"/>
              <w:lang w:eastAsia="en-GB"/>
            </w:rPr>
            <w:t>. Obesity as a disease: a white paper on evidence and arguments commissioned by the Council of the Obesity Society. </w:t>
          </w:r>
          <w:r w:rsidRPr="00070CE1">
            <w:rPr>
              <w:rFonts w:ascii="Arial" w:eastAsia="Times New Roman" w:hAnsi="Arial" w:cs="Arial"/>
              <w:i/>
              <w:iCs/>
              <w:lang w:eastAsia="en-GB"/>
            </w:rPr>
            <w:t>Obesity (Silver Spring, Md.), </w:t>
          </w:r>
          <w:r w:rsidRPr="00070CE1">
            <w:rPr>
              <w:rFonts w:ascii="Arial" w:eastAsia="Times New Roman" w:hAnsi="Arial" w:cs="Arial"/>
              <w:b/>
              <w:bCs/>
              <w:lang w:eastAsia="en-GB"/>
            </w:rPr>
            <w:t>16</w:t>
          </w:r>
          <w:r w:rsidRPr="00070CE1">
            <w:rPr>
              <w:rFonts w:ascii="Arial" w:eastAsia="Times New Roman" w:hAnsi="Arial" w:cs="Arial"/>
              <w:lang w:eastAsia="en-GB"/>
            </w:rPr>
            <w:t>(6), pp. 1161-1177.</w:t>
          </w:r>
        </w:p>
        <w:p w14:paraId="0D760AE4" w14:textId="59AE693C" w:rsidR="00F94FDB" w:rsidRPr="002905DD" w:rsidRDefault="002905DD" w:rsidP="002905DD">
          <w:pPr>
            <w:spacing w:line="360" w:lineRule="auto"/>
            <w:rPr>
              <w:rFonts w:ascii="Arial" w:hAnsi="Arial" w:cs="Arial"/>
            </w:rPr>
          </w:pPr>
          <w:r w:rsidRPr="002905DD">
            <w:rPr>
              <w:rFonts w:ascii="Arial" w:hAnsi="Arial" w:cs="Arial"/>
            </w:rPr>
            <w:t xml:space="preserve">AJZEN, I. </w:t>
          </w:r>
          <w:r w:rsidR="00F94FDB" w:rsidRPr="00F94FDB">
            <w:rPr>
              <w:rFonts w:ascii="Arial" w:hAnsi="Arial" w:cs="Arial"/>
            </w:rPr>
            <w:t xml:space="preserve">(1991). The theory of planned behaviour, </w:t>
          </w:r>
          <w:r w:rsidR="00F94FDB" w:rsidRPr="00F94FDB">
            <w:rPr>
              <w:rFonts w:ascii="Arial" w:hAnsi="Arial" w:cs="Arial"/>
              <w:i/>
              <w:iCs/>
            </w:rPr>
            <w:t>Organizational Behaviour and Human Decision Processes</w:t>
          </w:r>
          <w:r w:rsidR="00F94FDB" w:rsidRPr="00F94FDB">
            <w:rPr>
              <w:rFonts w:ascii="Arial" w:hAnsi="Arial" w:cs="Arial"/>
            </w:rPr>
            <w:t xml:space="preserve">, 50(2), 179-211. </w:t>
          </w:r>
        </w:p>
        <w:p w14:paraId="5760697C" w14:textId="15B5C034" w:rsidR="004860BB" w:rsidRPr="002905DD" w:rsidRDefault="002905DD" w:rsidP="002905DD">
          <w:pPr>
            <w:spacing w:line="360" w:lineRule="auto"/>
            <w:rPr>
              <w:rFonts w:ascii="Arial" w:hAnsi="Arial" w:cs="Arial"/>
            </w:rPr>
          </w:pPr>
          <w:r w:rsidRPr="002905DD">
            <w:rPr>
              <w:rFonts w:ascii="Arial" w:hAnsi="Arial" w:cs="Arial"/>
            </w:rPr>
            <w:t xml:space="preserve">BANDURA, A., BLANCHARD, E., B., &amp; RITTER, B., </w:t>
          </w:r>
          <w:r w:rsidR="00F94FDB" w:rsidRPr="00F94FDB">
            <w:rPr>
              <w:rFonts w:ascii="Arial" w:hAnsi="Arial" w:cs="Arial"/>
            </w:rPr>
            <w:t xml:space="preserve">(1969), Relative efficacy of desensitization and modelling approaches for inducing behavioural, affective, and attitudinal changes, </w:t>
          </w:r>
          <w:r w:rsidR="00F94FDB" w:rsidRPr="00F94FDB">
            <w:rPr>
              <w:rFonts w:ascii="Arial" w:hAnsi="Arial" w:cs="Arial"/>
              <w:i/>
              <w:iCs/>
            </w:rPr>
            <w:t>Journal of Personality and Social Psychology</w:t>
          </w:r>
          <w:r w:rsidR="00F94FDB" w:rsidRPr="00F94FDB">
            <w:rPr>
              <w:rFonts w:ascii="Arial" w:hAnsi="Arial" w:cs="Arial"/>
            </w:rPr>
            <w:t>, 13, 173-199.</w:t>
          </w:r>
        </w:p>
        <w:p w14:paraId="2884AF18" w14:textId="64058E54" w:rsidR="002F142F" w:rsidRPr="002905DD" w:rsidRDefault="002905DD" w:rsidP="002905DD">
          <w:pPr>
            <w:spacing w:line="360" w:lineRule="auto"/>
            <w:rPr>
              <w:rFonts w:ascii="Arial" w:eastAsia="Times New Roman" w:hAnsi="Arial" w:cs="Arial"/>
            </w:rPr>
          </w:pPr>
          <w:r w:rsidRPr="002905DD">
            <w:rPr>
              <w:rFonts w:ascii="Arial" w:eastAsia="Times New Roman" w:hAnsi="Arial" w:cs="Arial"/>
            </w:rPr>
            <w:t xml:space="preserve">DEERING, </w:t>
          </w:r>
          <w:r w:rsidR="00B568BD" w:rsidRPr="002905DD">
            <w:rPr>
              <w:rFonts w:ascii="Arial" w:eastAsia="Times New Roman" w:hAnsi="Arial" w:cs="Arial"/>
            </w:rPr>
            <w:t>M.,</w:t>
          </w:r>
          <w:r w:rsidR="00B568BD">
            <w:rPr>
              <w:rFonts w:ascii="Arial" w:eastAsia="Times New Roman" w:hAnsi="Arial" w:cs="Arial"/>
            </w:rPr>
            <w:t xml:space="preserve"> (</w:t>
          </w:r>
          <w:r w:rsidR="00B568BD" w:rsidRPr="002905DD">
            <w:rPr>
              <w:rFonts w:ascii="Arial" w:eastAsia="Times New Roman" w:hAnsi="Arial" w:cs="Arial"/>
            </w:rPr>
            <w:t>2014</w:t>
          </w:r>
          <w:r w:rsidR="00D741E4">
            <w:rPr>
              <w:rFonts w:ascii="Arial" w:eastAsia="Times New Roman" w:hAnsi="Arial" w:cs="Arial"/>
            </w:rPr>
            <w:t>)</w:t>
          </w:r>
          <w:r w:rsidR="003513F5" w:rsidRPr="003513F5">
            <w:rPr>
              <w:rFonts w:ascii="Arial" w:eastAsia="Times New Roman" w:hAnsi="Arial" w:cs="Arial"/>
            </w:rPr>
            <w:t xml:space="preserve">, Operant Conditioning – Negative reinforcement vs positive punishment, [video] available - </w:t>
          </w:r>
          <w:hyperlink r:id="rId13" w:history="1">
            <w:r w:rsidR="003513F5" w:rsidRPr="003513F5">
              <w:rPr>
                <w:rStyle w:val="Hyperlink"/>
                <w:rFonts w:ascii="Arial" w:eastAsia="Times New Roman" w:hAnsi="Arial" w:cs="Arial"/>
                <w:color w:val="auto"/>
              </w:rPr>
              <w:t>https://www.youtube.com/watch?v=LhI5h5JZi-U&amp;feature=youtu.be</w:t>
            </w:r>
          </w:hyperlink>
          <w:r w:rsidR="003513F5" w:rsidRPr="003513F5">
            <w:rPr>
              <w:rFonts w:ascii="Arial" w:eastAsia="Times New Roman" w:hAnsi="Arial" w:cs="Arial"/>
            </w:rPr>
            <w:t xml:space="preserve"> [accessed 06/05/2020]</w:t>
          </w:r>
        </w:p>
        <w:p w14:paraId="030FCE27" w14:textId="5ABF3575" w:rsidR="000A7B98" w:rsidRDefault="002905DD" w:rsidP="002905DD">
          <w:pPr>
            <w:pStyle w:val="Bibliography"/>
            <w:spacing w:line="360" w:lineRule="auto"/>
            <w:rPr>
              <w:rFonts w:ascii="Arial" w:hAnsi="Arial" w:cs="Arial"/>
              <w:noProof/>
            </w:rPr>
          </w:pPr>
          <w:r w:rsidRPr="002905DD">
            <w:rPr>
              <w:rFonts w:ascii="Arial" w:hAnsi="Arial" w:cs="Arial"/>
              <w:noProof/>
            </w:rPr>
            <w:t>EYSENCK, M.,</w:t>
          </w:r>
          <w:r w:rsidR="00D741E4">
            <w:rPr>
              <w:rFonts w:ascii="Arial" w:hAnsi="Arial" w:cs="Arial"/>
              <w:noProof/>
            </w:rPr>
            <w:t>(</w:t>
          </w:r>
          <w:r w:rsidRPr="002905DD">
            <w:rPr>
              <w:rFonts w:ascii="Arial" w:hAnsi="Arial" w:cs="Arial"/>
              <w:noProof/>
            </w:rPr>
            <w:t xml:space="preserve"> </w:t>
          </w:r>
          <w:r w:rsidR="000A7B98" w:rsidRPr="002905DD">
            <w:rPr>
              <w:rFonts w:ascii="Arial" w:hAnsi="Arial" w:cs="Arial"/>
              <w:noProof/>
            </w:rPr>
            <w:t>2017</w:t>
          </w:r>
          <w:r w:rsidR="00D741E4">
            <w:rPr>
              <w:rFonts w:ascii="Arial" w:hAnsi="Arial" w:cs="Arial"/>
              <w:noProof/>
            </w:rPr>
            <w:t>)</w:t>
          </w:r>
          <w:r w:rsidR="000A7B98" w:rsidRPr="002905DD">
            <w:rPr>
              <w:rFonts w:ascii="Arial" w:hAnsi="Arial" w:cs="Arial"/>
              <w:noProof/>
            </w:rPr>
            <w:t xml:space="preserve">. </w:t>
          </w:r>
          <w:r w:rsidR="000A7B98" w:rsidRPr="002905DD">
            <w:rPr>
              <w:rFonts w:ascii="Arial" w:hAnsi="Arial" w:cs="Arial"/>
              <w:i/>
              <w:iCs/>
              <w:noProof/>
            </w:rPr>
            <w:t xml:space="preserve">. , Simply Psychology. </w:t>
          </w:r>
          <w:r w:rsidR="000A7B98" w:rsidRPr="002905DD">
            <w:rPr>
              <w:rFonts w:ascii="Arial" w:hAnsi="Arial" w:cs="Arial"/>
              <w:noProof/>
            </w:rPr>
            <w:t>ProQuest Ebook Central ed. s.l.: Taylor &amp; Francis Group,.</w:t>
          </w:r>
        </w:p>
        <w:p w14:paraId="62B94EB7" w14:textId="377813D2" w:rsidR="00776FED" w:rsidRPr="0058661F" w:rsidRDefault="0058661F" w:rsidP="00776FED">
          <w:pPr>
            <w:rPr>
              <w:rFonts w:ascii="Arial" w:hAnsi="Arial" w:cs="Arial"/>
            </w:rPr>
          </w:pPr>
          <w:proofErr w:type="spellStart"/>
          <w:r w:rsidRPr="0058661F">
            <w:rPr>
              <w:rFonts w:ascii="Arial" w:hAnsi="Arial" w:cs="Arial"/>
            </w:rPr>
            <w:t>Gerull</w:t>
          </w:r>
          <w:proofErr w:type="spellEnd"/>
          <w:r w:rsidRPr="0058661F">
            <w:rPr>
              <w:rFonts w:ascii="Arial" w:hAnsi="Arial" w:cs="Arial"/>
            </w:rPr>
            <w:t xml:space="preserve">, F., C., &amp; </w:t>
          </w:r>
          <w:proofErr w:type="spellStart"/>
          <w:r w:rsidRPr="0058661F">
            <w:rPr>
              <w:rFonts w:ascii="Arial" w:hAnsi="Arial" w:cs="Arial"/>
            </w:rPr>
            <w:t>Rapee</w:t>
          </w:r>
          <w:proofErr w:type="spellEnd"/>
          <w:r w:rsidRPr="0058661F">
            <w:rPr>
              <w:rFonts w:ascii="Arial" w:hAnsi="Arial" w:cs="Arial"/>
            </w:rPr>
            <w:t xml:space="preserve">, R., M. (2002), Mother knows best: Effects of maternal modelling on the acquisition of fear and avoidance behaviour in toddlers, </w:t>
          </w:r>
          <w:r w:rsidRPr="0058661F">
            <w:rPr>
              <w:rFonts w:ascii="Arial" w:hAnsi="Arial" w:cs="Arial"/>
              <w:i/>
              <w:iCs/>
            </w:rPr>
            <w:t>Behaviour Research and Therapy</w:t>
          </w:r>
          <w:r w:rsidRPr="0058661F">
            <w:rPr>
              <w:rFonts w:ascii="Arial" w:hAnsi="Arial" w:cs="Arial"/>
            </w:rPr>
            <w:t>, 40, 279-287</w:t>
          </w:r>
        </w:p>
        <w:p w14:paraId="4157E5B7" w14:textId="705B1153" w:rsidR="000A7B98" w:rsidRPr="00070CE1" w:rsidRDefault="000A7B98" w:rsidP="002905DD">
          <w:pPr>
            <w:shd w:val="clear" w:color="auto" w:fill="FFFFFF"/>
            <w:spacing w:after="173" w:line="360" w:lineRule="auto"/>
            <w:rPr>
              <w:rFonts w:ascii="Arial" w:eastAsia="Times New Roman" w:hAnsi="Arial" w:cs="Arial"/>
              <w:lang w:eastAsia="en-GB"/>
            </w:rPr>
          </w:pPr>
          <w:r w:rsidRPr="00070CE1">
            <w:rPr>
              <w:rFonts w:ascii="Arial" w:eastAsia="Times New Roman" w:hAnsi="Arial" w:cs="Arial"/>
              <w:lang w:eastAsia="en-GB"/>
            </w:rPr>
            <w:t xml:space="preserve">KALRA, S., JENA, B.N. and YERAVDEKAR, R., </w:t>
          </w:r>
          <w:r w:rsidR="00D741E4">
            <w:rPr>
              <w:rFonts w:ascii="Arial" w:eastAsia="Times New Roman" w:hAnsi="Arial" w:cs="Arial"/>
              <w:lang w:eastAsia="en-GB"/>
            </w:rPr>
            <w:t>(</w:t>
          </w:r>
          <w:r w:rsidRPr="00070CE1">
            <w:rPr>
              <w:rFonts w:ascii="Arial" w:eastAsia="Times New Roman" w:hAnsi="Arial" w:cs="Arial"/>
              <w:lang w:eastAsia="en-GB"/>
            </w:rPr>
            <w:t>2018</w:t>
          </w:r>
          <w:r w:rsidR="00D741E4">
            <w:rPr>
              <w:rFonts w:ascii="Arial" w:eastAsia="Times New Roman" w:hAnsi="Arial" w:cs="Arial"/>
              <w:lang w:eastAsia="en-GB"/>
            </w:rPr>
            <w:t>)</w:t>
          </w:r>
          <w:r w:rsidRPr="00070CE1">
            <w:rPr>
              <w:rFonts w:ascii="Arial" w:eastAsia="Times New Roman" w:hAnsi="Arial" w:cs="Arial"/>
              <w:lang w:eastAsia="en-GB"/>
            </w:rPr>
            <w:t>. Emotional and Psychological Needs of People with Diabetes. </w:t>
          </w:r>
          <w:r w:rsidRPr="00070CE1">
            <w:rPr>
              <w:rFonts w:ascii="Arial" w:eastAsia="Times New Roman" w:hAnsi="Arial" w:cs="Arial"/>
              <w:i/>
              <w:iCs/>
              <w:lang w:eastAsia="en-GB"/>
            </w:rPr>
            <w:t>Indian Journal of Endocrinology and Metabolism, </w:t>
          </w:r>
          <w:r w:rsidRPr="00070CE1">
            <w:rPr>
              <w:rFonts w:ascii="Arial" w:eastAsia="Times New Roman" w:hAnsi="Arial" w:cs="Arial"/>
              <w:b/>
              <w:bCs/>
              <w:lang w:eastAsia="en-GB"/>
            </w:rPr>
            <w:t>22</w:t>
          </w:r>
          <w:r w:rsidRPr="00070CE1">
            <w:rPr>
              <w:rFonts w:ascii="Arial" w:eastAsia="Times New Roman" w:hAnsi="Arial" w:cs="Arial"/>
              <w:lang w:eastAsia="en-GB"/>
            </w:rPr>
            <w:t>(5), pp. 696-704.</w:t>
          </w:r>
        </w:p>
        <w:p w14:paraId="75F685C0" w14:textId="583429C6" w:rsidR="007040E6" w:rsidRPr="00070CE1" w:rsidRDefault="00D122BA" w:rsidP="002905DD">
          <w:pPr>
            <w:pStyle w:val="Bibliography"/>
            <w:spacing w:line="360" w:lineRule="auto"/>
            <w:rPr>
              <w:rFonts w:ascii="Arial" w:hAnsi="Arial" w:cs="Arial"/>
              <w:noProof/>
            </w:rPr>
          </w:pPr>
          <w:r w:rsidRPr="002905DD">
            <w:rPr>
              <w:rFonts w:ascii="Arial" w:hAnsi="Arial" w:cs="Arial"/>
              <w:noProof/>
            </w:rPr>
            <w:t>KLACZYNSKI, P., GOOLD, K. &amp; MUDRY</w:t>
          </w:r>
          <w:r w:rsidR="000A7B98" w:rsidRPr="002905DD">
            <w:rPr>
              <w:rFonts w:ascii="Arial" w:hAnsi="Arial" w:cs="Arial"/>
              <w:noProof/>
            </w:rPr>
            <w:t xml:space="preserve">, J., </w:t>
          </w:r>
          <w:r w:rsidR="00D741E4">
            <w:rPr>
              <w:rFonts w:ascii="Arial" w:hAnsi="Arial" w:cs="Arial"/>
              <w:noProof/>
            </w:rPr>
            <w:t>(</w:t>
          </w:r>
          <w:r w:rsidR="000A7B98" w:rsidRPr="002905DD">
            <w:rPr>
              <w:rFonts w:ascii="Arial" w:hAnsi="Arial" w:cs="Arial"/>
              <w:noProof/>
            </w:rPr>
            <w:t>2004</w:t>
          </w:r>
          <w:r w:rsidR="00D741E4">
            <w:rPr>
              <w:rFonts w:ascii="Arial" w:hAnsi="Arial" w:cs="Arial"/>
              <w:noProof/>
            </w:rPr>
            <w:t>)</w:t>
          </w:r>
          <w:r w:rsidR="000A7B98" w:rsidRPr="002905DD">
            <w:rPr>
              <w:rFonts w:ascii="Arial" w:hAnsi="Arial" w:cs="Arial"/>
              <w:noProof/>
            </w:rPr>
            <w:t xml:space="preserve">. Culture, Obesity Stereotypes, Self-Esteem, and the “Thin Ideal”: A Social Identity Perspective. </w:t>
          </w:r>
          <w:r w:rsidR="000A7B98" w:rsidRPr="002905DD">
            <w:rPr>
              <w:rFonts w:ascii="Arial" w:hAnsi="Arial" w:cs="Arial"/>
              <w:i/>
              <w:iCs/>
              <w:noProof/>
            </w:rPr>
            <w:t xml:space="preserve">Journal of Youth and Adolescence , </w:t>
          </w:r>
          <w:r w:rsidR="000A7B98" w:rsidRPr="002905DD">
            <w:rPr>
              <w:rFonts w:ascii="Arial" w:hAnsi="Arial" w:cs="Arial"/>
              <w:noProof/>
            </w:rPr>
            <w:t>Volume 33, pp. 307-317.</w:t>
          </w:r>
        </w:p>
        <w:p w14:paraId="4CD993FC" w14:textId="27932B33" w:rsidR="00070CE1" w:rsidRPr="002905DD" w:rsidRDefault="00070CE1" w:rsidP="002905DD">
          <w:pPr>
            <w:shd w:val="clear" w:color="auto" w:fill="FFFFFF"/>
            <w:spacing w:after="173" w:line="360" w:lineRule="auto"/>
            <w:rPr>
              <w:rFonts w:ascii="Arial" w:eastAsia="Times New Roman" w:hAnsi="Arial" w:cs="Arial"/>
              <w:lang w:eastAsia="en-GB"/>
            </w:rPr>
          </w:pPr>
          <w:r w:rsidRPr="00070CE1">
            <w:rPr>
              <w:rFonts w:ascii="Arial" w:eastAsia="Times New Roman" w:hAnsi="Arial" w:cs="Arial"/>
              <w:lang w:eastAsia="en-GB"/>
            </w:rPr>
            <w:t xml:space="preserve">LEE, A., CARDEL, M. and DONAHOO, W.T., </w:t>
          </w:r>
          <w:r w:rsidR="00D741E4">
            <w:rPr>
              <w:rFonts w:ascii="Arial" w:eastAsia="Times New Roman" w:hAnsi="Arial" w:cs="Arial"/>
              <w:lang w:eastAsia="en-GB"/>
            </w:rPr>
            <w:t>(</w:t>
          </w:r>
          <w:r w:rsidRPr="00070CE1">
            <w:rPr>
              <w:rFonts w:ascii="Arial" w:eastAsia="Times New Roman" w:hAnsi="Arial" w:cs="Arial"/>
              <w:lang w:eastAsia="en-GB"/>
            </w:rPr>
            <w:t>2000</w:t>
          </w:r>
          <w:r w:rsidR="00D741E4">
            <w:rPr>
              <w:rFonts w:ascii="Arial" w:eastAsia="Times New Roman" w:hAnsi="Arial" w:cs="Arial"/>
              <w:lang w:eastAsia="en-GB"/>
            </w:rPr>
            <w:t>)</w:t>
          </w:r>
          <w:r w:rsidRPr="00070CE1">
            <w:rPr>
              <w:rFonts w:ascii="Arial" w:eastAsia="Times New Roman" w:hAnsi="Arial" w:cs="Arial"/>
              <w:lang w:eastAsia="en-GB"/>
            </w:rPr>
            <w:t>. Social and Environmental Factors Influencing Obesity. In: K.R. FEINGOLD, B. ANAWALT, A. BOYCE, G. CHROUSOS, W.W. DE HERDER, K. DHATARIYA, K. DUNGAN, A. GROSSMAN, J.M. HERSHMAN, J. HOFLAND, S. KALRA, G. KALTSAS, C. KOCH, P. KOPP, M. KORBONITS, C.S. KOVACS, W. KUOHUNG, B. LAFERRÈRE, E.A. MCGEE, R. MCLACHLAN, J.E. MORLEY, M. NEW, J. PURNELL, R. SAHAY, F. SINGER, C.A. STRATAKIS, D.L. TRENCE and D.P. WILSON, eds, </w:t>
          </w:r>
          <w:proofErr w:type="spellStart"/>
          <w:r w:rsidRPr="00070CE1">
            <w:rPr>
              <w:rFonts w:ascii="Arial" w:eastAsia="Times New Roman" w:hAnsi="Arial" w:cs="Arial"/>
              <w:i/>
              <w:iCs/>
              <w:lang w:eastAsia="en-GB"/>
            </w:rPr>
            <w:t>Endotext</w:t>
          </w:r>
          <w:proofErr w:type="spellEnd"/>
          <w:r w:rsidRPr="00070CE1">
            <w:rPr>
              <w:rFonts w:ascii="Arial" w:eastAsia="Times New Roman" w:hAnsi="Arial" w:cs="Arial"/>
              <w:i/>
              <w:iCs/>
              <w:lang w:eastAsia="en-GB"/>
            </w:rPr>
            <w:t>. </w:t>
          </w:r>
          <w:r w:rsidRPr="00070CE1">
            <w:rPr>
              <w:rFonts w:ascii="Arial" w:eastAsia="Times New Roman" w:hAnsi="Arial" w:cs="Arial"/>
              <w:lang w:eastAsia="en-GB"/>
            </w:rPr>
            <w:t xml:space="preserve">South Dartmouth (MA): MDText.com, </w:t>
          </w:r>
          <w:r w:rsidR="000B66C8" w:rsidRPr="00070CE1">
            <w:rPr>
              <w:rFonts w:ascii="Arial" w:eastAsia="Times New Roman" w:hAnsi="Arial" w:cs="Arial"/>
              <w:lang w:eastAsia="en-GB"/>
            </w:rPr>
            <w:t>Inc.,</w:t>
          </w:r>
        </w:p>
        <w:sdt>
          <w:sdtPr>
            <w:rPr>
              <w:rFonts w:ascii="Arial" w:hAnsi="Arial" w:cs="Arial"/>
            </w:rPr>
            <w:id w:val="-573587230"/>
            <w:bibliography/>
          </w:sdtPr>
          <w:sdtEndPr/>
          <w:sdtContent>
            <w:p w14:paraId="2B0A9D6A" w14:textId="0CC108E9" w:rsidR="0027042A" w:rsidRPr="00B568BD" w:rsidRDefault="0027042A" w:rsidP="00B568BD">
              <w:pPr>
                <w:pStyle w:val="Bibliography"/>
                <w:rPr>
                  <w:noProof/>
                  <w:sz w:val="24"/>
                  <w:szCs w:val="24"/>
                  <w:lang w:val="en-US"/>
                </w:rPr>
              </w:pPr>
              <w:r w:rsidRPr="002905DD">
                <w:rPr>
                  <w:rFonts w:ascii="Arial" w:hAnsi="Arial" w:cs="Arial"/>
                </w:rPr>
                <w:fldChar w:fldCharType="begin"/>
              </w:r>
              <w:r w:rsidRPr="002905DD">
                <w:rPr>
                  <w:rFonts w:ascii="Arial" w:hAnsi="Arial" w:cs="Arial"/>
                </w:rPr>
                <w:instrText xml:space="preserve"> BIBLIOGRAPHY </w:instrText>
              </w:r>
              <w:r w:rsidRPr="002905DD">
                <w:rPr>
                  <w:rFonts w:ascii="Arial" w:hAnsi="Arial" w:cs="Arial"/>
                </w:rPr>
                <w:fldChar w:fldCharType="separate"/>
              </w:r>
              <w:r w:rsidR="000D3B56" w:rsidRPr="000D3B56">
                <w:rPr>
                  <w:noProof/>
                  <w:lang w:val="en-US"/>
                </w:rPr>
                <w:t xml:space="preserve"> </w:t>
              </w:r>
              <w:r w:rsidR="000D3B56">
                <w:rPr>
                  <w:noProof/>
                  <w:lang w:val="en-US"/>
                </w:rPr>
                <w:t xml:space="preserve">NFS, </w:t>
              </w:r>
              <w:r w:rsidR="00B568BD">
                <w:rPr>
                  <w:noProof/>
                  <w:lang w:val="en-US"/>
                </w:rPr>
                <w:t>(</w:t>
              </w:r>
              <w:r w:rsidR="000D3B56">
                <w:rPr>
                  <w:noProof/>
                  <w:lang w:val="en-US"/>
                </w:rPr>
                <w:t>2021</w:t>
              </w:r>
              <w:r w:rsidR="00B568BD">
                <w:rPr>
                  <w:noProof/>
                  <w:lang w:val="en-US"/>
                </w:rPr>
                <w:t>)</w:t>
              </w:r>
              <w:r w:rsidR="000D3B56">
                <w:rPr>
                  <w:noProof/>
                  <w:lang w:val="en-US"/>
                </w:rPr>
                <w:t xml:space="preserve">. </w:t>
              </w:r>
              <w:r w:rsidR="000D3B56">
                <w:rPr>
                  <w:i/>
                  <w:iCs/>
                  <w:noProof/>
                  <w:lang w:val="en-US"/>
                </w:rPr>
                <w:t xml:space="preserve">National food Strategy:The Plan. </w:t>
              </w:r>
              <w:r w:rsidR="000D3B56">
                <w:rPr>
                  <w:noProof/>
                  <w:lang w:val="en-US"/>
                </w:rPr>
                <w:t xml:space="preserve">[Online] </w:t>
              </w:r>
              <w:r w:rsidR="000D3B56">
                <w:rPr>
                  <w:noProof/>
                  <w:lang w:val="en-US"/>
                </w:rPr>
                <w:br/>
                <w:t xml:space="preserve">Available at: </w:t>
              </w:r>
              <w:r w:rsidR="000D3B56">
                <w:rPr>
                  <w:noProof/>
                  <w:u w:val="single"/>
                  <w:lang w:val="en-US"/>
                </w:rPr>
                <w:t>https://www.nationalfoodstrategy.org/</w:t>
              </w:r>
              <w:r w:rsidR="000D3B56">
                <w:rPr>
                  <w:noProof/>
                  <w:lang w:val="en-US"/>
                </w:rPr>
                <w:br/>
                <w:t>[Accessed 27 July 2021].</w:t>
              </w:r>
            </w:p>
            <w:p w14:paraId="5145B337" w14:textId="1FF1D0EE" w:rsidR="0027042A" w:rsidRPr="002905DD" w:rsidRDefault="0027042A" w:rsidP="002905DD">
              <w:pPr>
                <w:pStyle w:val="Bibliography"/>
                <w:spacing w:line="360" w:lineRule="auto"/>
                <w:rPr>
                  <w:rFonts w:ascii="Arial" w:hAnsi="Arial" w:cs="Arial"/>
                  <w:noProof/>
                </w:rPr>
              </w:pPr>
              <w:r w:rsidRPr="002905DD">
                <w:rPr>
                  <w:rFonts w:ascii="Arial" w:hAnsi="Arial" w:cs="Arial"/>
                  <w:noProof/>
                </w:rPr>
                <w:t>NHS,</w:t>
              </w:r>
              <w:r w:rsidR="00797736">
                <w:rPr>
                  <w:rFonts w:ascii="Arial" w:hAnsi="Arial" w:cs="Arial"/>
                  <w:noProof/>
                </w:rPr>
                <w:t>(</w:t>
              </w:r>
              <w:r w:rsidRPr="002905DD">
                <w:rPr>
                  <w:rFonts w:ascii="Arial" w:hAnsi="Arial" w:cs="Arial"/>
                  <w:noProof/>
                </w:rPr>
                <w:t xml:space="preserve"> 2019</w:t>
              </w:r>
              <w:r w:rsidR="00797736">
                <w:rPr>
                  <w:rFonts w:ascii="Arial" w:hAnsi="Arial" w:cs="Arial"/>
                  <w:noProof/>
                </w:rPr>
                <w:t>)</w:t>
              </w:r>
              <w:r w:rsidRPr="002905DD">
                <w:rPr>
                  <w:rFonts w:ascii="Arial" w:hAnsi="Arial" w:cs="Arial"/>
                  <w:noProof/>
                </w:rPr>
                <w:t xml:space="preserve">. </w:t>
              </w:r>
              <w:r w:rsidRPr="002905DD">
                <w:rPr>
                  <w:rFonts w:ascii="Arial" w:hAnsi="Arial" w:cs="Arial"/>
                  <w:i/>
                  <w:iCs/>
                  <w:noProof/>
                </w:rPr>
                <w:t xml:space="preserve">Diabetes. </w:t>
              </w:r>
              <w:r w:rsidRPr="002905DD">
                <w:rPr>
                  <w:rFonts w:ascii="Arial" w:hAnsi="Arial" w:cs="Arial"/>
                  <w:noProof/>
                </w:rPr>
                <w:t xml:space="preserve">[Online] </w:t>
              </w:r>
              <w:r w:rsidRPr="002905DD">
                <w:rPr>
                  <w:rFonts w:ascii="Arial" w:hAnsi="Arial" w:cs="Arial"/>
                  <w:noProof/>
                </w:rPr>
                <w:br/>
                <w:t xml:space="preserve">Available at: </w:t>
              </w:r>
              <w:r w:rsidRPr="002905DD">
                <w:rPr>
                  <w:rFonts w:ascii="Arial" w:hAnsi="Arial" w:cs="Arial"/>
                  <w:noProof/>
                  <w:u w:val="single"/>
                </w:rPr>
                <w:t>https://www.nhs.uk/conditions/diabetes/</w:t>
              </w:r>
              <w:r w:rsidRPr="002905DD">
                <w:rPr>
                  <w:rFonts w:ascii="Arial" w:hAnsi="Arial" w:cs="Arial"/>
                  <w:noProof/>
                </w:rPr>
                <w:br/>
                <w:t>[Accessed 28 July 2021].</w:t>
              </w:r>
            </w:p>
            <w:p w14:paraId="79F9184C" w14:textId="59DA5F21" w:rsidR="0027042A" w:rsidRPr="002905DD" w:rsidRDefault="00D122BA" w:rsidP="002905DD">
              <w:pPr>
                <w:pStyle w:val="Bibliography"/>
                <w:spacing w:line="360" w:lineRule="auto"/>
                <w:rPr>
                  <w:rFonts w:ascii="Arial" w:hAnsi="Arial" w:cs="Arial"/>
                  <w:noProof/>
                </w:rPr>
              </w:pPr>
              <w:r w:rsidRPr="002905DD">
                <w:rPr>
                  <w:rFonts w:ascii="Arial" w:hAnsi="Arial" w:cs="Arial"/>
                  <w:noProof/>
                </w:rPr>
                <w:t>NUGENT, L. &amp; WALLSTON, K</w:t>
              </w:r>
              <w:r w:rsidR="0027042A" w:rsidRPr="002905DD">
                <w:rPr>
                  <w:rFonts w:ascii="Arial" w:hAnsi="Arial" w:cs="Arial"/>
                  <w:noProof/>
                </w:rPr>
                <w:t>.,</w:t>
              </w:r>
              <w:r w:rsidR="00797736">
                <w:rPr>
                  <w:rFonts w:ascii="Arial" w:hAnsi="Arial" w:cs="Arial"/>
                  <w:noProof/>
                </w:rPr>
                <w:t>(</w:t>
              </w:r>
              <w:r w:rsidR="0027042A" w:rsidRPr="002905DD">
                <w:rPr>
                  <w:rFonts w:ascii="Arial" w:hAnsi="Arial" w:cs="Arial"/>
                  <w:noProof/>
                </w:rPr>
                <w:t xml:space="preserve"> 2016</w:t>
              </w:r>
              <w:r w:rsidR="00797736">
                <w:rPr>
                  <w:rFonts w:ascii="Arial" w:hAnsi="Arial" w:cs="Arial"/>
                  <w:noProof/>
                </w:rPr>
                <w:t>)</w:t>
              </w:r>
              <w:r w:rsidR="0027042A" w:rsidRPr="002905DD">
                <w:rPr>
                  <w:rFonts w:ascii="Arial" w:hAnsi="Arial" w:cs="Arial"/>
                  <w:noProof/>
                </w:rPr>
                <w:t xml:space="preserve">. Modified social learning theory re-examined: correlates of self-management behaviors of persons with Type 2 diabetes.. </w:t>
              </w:r>
              <w:r w:rsidR="0027042A" w:rsidRPr="002905DD">
                <w:rPr>
                  <w:rFonts w:ascii="Arial" w:hAnsi="Arial" w:cs="Arial"/>
                  <w:i/>
                  <w:iCs/>
                  <w:noProof/>
                </w:rPr>
                <w:t xml:space="preserve">Journal of Behavioral Medicine , </w:t>
              </w:r>
              <w:r w:rsidR="0027042A" w:rsidRPr="002905DD">
                <w:rPr>
                  <w:rFonts w:ascii="Arial" w:hAnsi="Arial" w:cs="Arial"/>
                  <w:noProof/>
                </w:rPr>
                <w:t>Volume 39, pp. 9447-956.</w:t>
              </w:r>
            </w:p>
            <w:p w14:paraId="3B45FC68" w14:textId="3A06B091" w:rsidR="006257B7" w:rsidRPr="002905DD" w:rsidRDefault="0027042A" w:rsidP="002905DD">
              <w:pPr>
                <w:pStyle w:val="Bibliography"/>
                <w:spacing w:line="360" w:lineRule="auto"/>
                <w:rPr>
                  <w:rFonts w:ascii="Arial" w:hAnsi="Arial" w:cs="Arial"/>
                  <w:noProof/>
                </w:rPr>
              </w:pPr>
              <w:r w:rsidRPr="002905DD">
                <w:rPr>
                  <w:rFonts w:ascii="Arial" w:hAnsi="Arial" w:cs="Arial"/>
                  <w:noProof/>
                </w:rPr>
                <w:t>PHE,</w:t>
              </w:r>
              <w:r w:rsidR="00797736">
                <w:rPr>
                  <w:rFonts w:ascii="Arial" w:hAnsi="Arial" w:cs="Arial"/>
                  <w:noProof/>
                </w:rPr>
                <w:t>(</w:t>
              </w:r>
              <w:r w:rsidRPr="002905DD">
                <w:rPr>
                  <w:rFonts w:ascii="Arial" w:hAnsi="Arial" w:cs="Arial"/>
                  <w:noProof/>
                </w:rPr>
                <w:t xml:space="preserve"> 2016</w:t>
              </w:r>
              <w:r w:rsidR="00797736">
                <w:rPr>
                  <w:rFonts w:ascii="Arial" w:hAnsi="Arial" w:cs="Arial"/>
                  <w:noProof/>
                </w:rPr>
                <w:t>)</w:t>
              </w:r>
              <w:r w:rsidRPr="002905DD">
                <w:rPr>
                  <w:rFonts w:ascii="Arial" w:hAnsi="Arial" w:cs="Arial"/>
                  <w:noProof/>
                </w:rPr>
                <w:t xml:space="preserve">. </w:t>
              </w:r>
              <w:r w:rsidRPr="002905DD">
                <w:rPr>
                  <w:rFonts w:ascii="Arial" w:hAnsi="Arial" w:cs="Arial"/>
                  <w:i/>
                  <w:iCs/>
                  <w:noProof/>
                </w:rPr>
                <w:t xml:space="preserve">Diabetes Prevalence Model : Public Health England. </w:t>
              </w:r>
              <w:r w:rsidRPr="002905DD">
                <w:rPr>
                  <w:rFonts w:ascii="Arial" w:hAnsi="Arial" w:cs="Arial"/>
                  <w:noProof/>
                </w:rPr>
                <w:t xml:space="preserve">[Online] </w:t>
              </w:r>
              <w:r w:rsidRPr="002905DD">
                <w:rPr>
                  <w:rFonts w:ascii="Arial" w:hAnsi="Arial" w:cs="Arial"/>
                  <w:noProof/>
                </w:rPr>
                <w:br/>
                <w:t xml:space="preserve">Available at: </w:t>
              </w:r>
              <w:r w:rsidRPr="002905DD">
                <w:rPr>
                  <w:rFonts w:ascii="Arial" w:hAnsi="Arial" w:cs="Arial"/>
                  <w:noProof/>
                  <w:u w:val="single"/>
                </w:rPr>
                <w:t>https://assets.publishing.service.gov.uk/government/uploads/system/uploads/attachment_data/file/612306/Diabetesprevalencemodelbriefing.pd</w:t>
              </w:r>
              <w:r w:rsidRPr="002905DD">
                <w:rPr>
                  <w:rFonts w:ascii="Arial" w:hAnsi="Arial" w:cs="Arial"/>
                  <w:noProof/>
                </w:rPr>
                <w:br/>
                <w:t>[Accessed 30 07 2021].</w:t>
              </w:r>
            </w:p>
            <w:p w14:paraId="01C9708D" w14:textId="37FACE0D" w:rsidR="002F0F33" w:rsidRPr="002F0F33" w:rsidRDefault="00D122BA" w:rsidP="002905DD">
              <w:pPr>
                <w:spacing w:line="360" w:lineRule="auto"/>
                <w:rPr>
                  <w:rFonts w:ascii="Arial" w:eastAsia="Times New Roman" w:hAnsi="Arial" w:cs="Arial"/>
                </w:rPr>
              </w:pPr>
              <w:r w:rsidRPr="002905DD">
                <w:rPr>
                  <w:rFonts w:ascii="Arial" w:eastAsia="Times New Roman" w:hAnsi="Arial" w:cs="Arial"/>
                </w:rPr>
                <w:t>SCOTT, A.</w:t>
              </w:r>
              <w:r w:rsidR="002F0F33" w:rsidRPr="002F0F33">
                <w:rPr>
                  <w:rFonts w:ascii="Arial" w:eastAsia="Times New Roman" w:hAnsi="Arial" w:cs="Arial"/>
                </w:rPr>
                <w:t xml:space="preserve">, (2012), Operant conditioning – Skinner box experiment – VCE Psychology, [video] Available - </w:t>
              </w:r>
              <w:hyperlink r:id="rId14" w:history="1">
                <w:r w:rsidR="002F0F33" w:rsidRPr="002F0F33">
                  <w:rPr>
                    <w:rStyle w:val="Hyperlink"/>
                    <w:rFonts w:ascii="Arial" w:eastAsia="Times New Roman" w:hAnsi="Arial" w:cs="Arial"/>
                    <w:color w:val="auto"/>
                  </w:rPr>
                  <w:t>https://www.youtube.com/watch?v=X-lgMnvPDQ0</w:t>
                </w:r>
              </w:hyperlink>
              <w:r w:rsidR="002F0F33" w:rsidRPr="002F0F33">
                <w:rPr>
                  <w:rFonts w:ascii="Arial" w:eastAsia="Times New Roman" w:hAnsi="Arial" w:cs="Arial"/>
                </w:rPr>
                <w:t xml:space="preserve"> [accessed 01/05/2020]</w:t>
              </w:r>
            </w:p>
            <w:p w14:paraId="79D1D446" w14:textId="4EB84B91" w:rsidR="00BA6B90" w:rsidRPr="00E14735" w:rsidRDefault="00840300" w:rsidP="002905DD">
              <w:pPr>
                <w:spacing w:line="360" w:lineRule="auto"/>
                <w:rPr>
                  <w:rFonts w:ascii="Arial" w:eastAsia="Times New Roman" w:hAnsi="Arial" w:cs="Arial"/>
                </w:rPr>
              </w:pPr>
              <w:r w:rsidRPr="002905DD">
                <w:rPr>
                  <w:rFonts w:ascii="Arial" w:eastAsia="Times New Roman" w:hAnsi="Arial" w:cs="Arial"/>
                </w:rPr>
                <w:t>SPROUTS</w:t>
              </w:r>
              <w:r w:rsidR="002F0F33" w:rsidRPr="002F0F33">
                <w:rPr>
                  <w:rFonts w:ascii="Arial" w:eastAsia="Times New Roman" w:hAnsi="Arial" w:cs="Arial"/>
                </w:rPr>
                <w:t xml:space="preserve">, </w:t>
              </w:r>
              <w:r w:rsidR="00797736">
                <w:rPr>
                  <w:rFonts w:ascii="Arial" w:eastAsia="Times New Roman" w:hAnsi="Arial" w:cs="Arial"/>
                </w:rPr>
                <w:t>(</w:t>
              </w:r>
              <w:r w:rsidR="002F0F33" w:rsidRPr="002F0F33">
                <w:rPr>
                  <w:rFonts w:ascii="Arial" w:eastAsia="Times New Roman" w:hAnsi="Arial" w:cs="Arial"/>
                </w:rPr>
                <w:t>2020</w:t>
              </w:r>
              <w:r w:rsidR="00797736">
                <w:rPr>
                  <w:rFonts w:ascii="Arial" w:eastAsia="Times New Roman" w:hAnsi="Arial" w:cs="Arial"/>
                </w:rPr>
                <w:t>)</w:t>
              </w:r>
              <w:r w:rsidR="002F0F33" w:rsidRPr="002F0F33">
                <w:rPr>
                  <w:rFonts w:ascii="Arial" w:eastAsia="Times New Roman" w:hAnsi="Arial" w:cs="Arial"/>
                </w:rPr>
                <w:t xml:space="preserve">, John Watson’s Theory of Behaviorism, [video] available </w:t>
              </w:r>
              <w:hyperlink r:id="rId15" w:history="1">
                <w:r w:rsidR="002F0F33" w:rsidRPr="002F0F33">
                  <w:rPr>
                    <w:rStyle w:val="Hyperlink"/>
                    <w:rFonts w:ascii="Arial" w:eastAsia="Times New Roman" w:hAnsi="Arial" w:cs="Arial"/>
                    <w:color w:val="auto"/>
                  </w:rPr>
                  <w:t>https://www.youtube.com/watch?v=V09FuazW8bc</w:t>
                </w:r>
              </w:hyperlink>
              <w:r w:rsidR="002F0F33" w:rsidRPr="002F0F33">
                <w:rPr>
                  <w:rFonts w:ascii="Arial" w:eastAsia="Times New Roman" w:hAnsi="Arial" w:cs="Arial"/>
                </w:rPr>
                <w:t xml:space="preserve"> [accessed 04/05/2020] </w:t>
              </w:r>
            </w:p>
            <w:p w14:paraId="24EECD59" w14:textId="7E03E75D" w:rsidR="0027042A" w:rsidRDefault="00840300" w:rsidP="002905DD">
              <w:pPr>
                <w:pStyle w:val="Bibliography"/>
                <w:spacing w:line="360" w:lineRule="auto"/>
                <w:rPr>
                  <w:rFonts w:ascii="Arial" w:hAnsi="Arial" w:cs="Arial"/>
                  <w:noProof/>
                </w:rPr>
              </w:pPr>
              <w:r w:rsidRPr="002905DD">
                <w:rPr>
                  <w:rFonts w:ascii="Arial" w:hAnsi="Arial" w:cs="Arial"/>
                  <w:noProof/>
                </w:rPr>
                <w:t>UWTSD</w:t>
              </w:r>
              <w:r w:rsidR="0027042A" w:rsidRPr="002905DD">
                <w:rPr>
                  <w:rFonts w:ascii="Arial" w:hAnsi="Arial" w:cs="Arial"/>
                  <w:noProof/>
                </w:rPr>
                <w:t xml:space="preserve">, </w:t>
              </w:r>
              <w:r w:rsidR="00797736">
                <w:rPr>
                  <w:rFonts w:ascii="Arial" w:hAnsi="Arial" w:cs="Arial"/>
                  <w:noProof/>
                </w:rPr>
                <w:t>(</w:t>
              </w:r>
              <w:r w:rsidR="0027042A" w:rsidRPr="002905DD">
                <w:rPr>
                  <w:rFonts w:ascii="Arial" w:hAnsi="Arial" w:cs="Arial"/>
                  <w:noProof/>
                </w:rPr>
                <w:t>202</w:t>
              </w:r>
              <w:r w:rsidR="00796132">
                <w:rPr>
                  <w:rFonts w:ascii="Arial" w:hAnsi="Arial" w:cs="Arial"/>
                  <w:noProof/>
                </w:rPr>
                <w:t>1</w:t>
              </w:r>
              <w:r w:rsidR="00797736">
                <w:rPr>
                  <w:rFonts w:ascii="Arial" w:hAnsi="Arial" w:cs="Arial"/>
                  <w:noProof/>
                </w:rPr>
                <w:t>)</w:t>
              </w:r>
              <w:r w:rsidR="0027042A" w:rsidRPr="002905DD">
                <w:rPr>
                  <w:rFonts w:ascii="Arial" w:hAnsi="Arial" w:cs="Arial"/>
                  <w:noProof/>
                </w:rPr>
                <w:t xml:space="preserve">. </w:t>
              </w:r>
              <w:r w:rsidR="0027042A" w:rsidRPr="002905DD">
                <w:rPr>
                  <w:rFonts w:ascii="Arial" w:hAnsi="Arial" w:cs="Arial"/>
                  <w:i/>
                  <w:iCs/>
                  <w:noProof/>
                </w:rPr>
                <w:t xml:space="preserve">Psychology :week 7 Attitude and Theory of plannned Behaviour. </w:t>
              </w:r>
              <w:r w:rsidR="0027042A" w:rsidRPr="002905DD">
                <w:rPr>
                  <w:rFonts w:ascii="Arial" w:hAnsi="Arial" w:cs="Arial"/>
                  <w:noProof/>
                </w:rPr>
                <w:t xml:space="preserve">[Online] </w:t>
              </w:r>
              <w:r w:rsidR="0027042A" w:rsidRPr="002905DD">
                <w:rPr>
                  <w:rFonts w:ascii="Arial" w:hAnsi="Arial" w:cs="Arial"/>
                  <w:noProof/>
                </w:rPr>
                <w:br/>
                <w:t xml:space="preserve">Available at: </w:t>
              </w:r>
              <w:r w:rsidR="0027042A" w:rsidRPr="002905DD">
                <w:rPr>
                  <w:rFonts w:ascii="Arial" w:hAnsi="Arial" w:cs="Arial"/>
                  <w:noProof/>
                  <w:u w:val="single"/>
                </w:rPr>
                <w:t>https://moodle.uwtsd.ac.uk/course/view.php?id=9485</w:t>
              </w:r>
              <w:r w:rsidR="0027042A" w:rsidRPr="002905DD">
                <w:rPr>
                  <w:rFonts w:ascii="Arial" w:hAnsi="Arial" w:cs="Arial"/>
                  <w:noProof/>
                </w:rPr>
                <w:br/>
                <w:t>[Accessed 28 07 2021].</w:t>
              </w:r>
            </w:p>
            <w:p w14:paraId="13D8C9AD" w14:textId="0230120B" w:rsidR="00D64012" w:rsidRPr="00F64806" w:rsidRDefault="00796132" w:rsidP="00F64806">
              <w:pPr>
                <w:rPr>
                  <w:rFonts w:ascii="Segoe UI" w:hAnsi="Segoe UI" w:cs="Segoe UI"/>
                  <w:color w:val="00090E"/>
                  <w:sz w:val="23"/>
                  <w:szCs w:val="23"/>
                  <w:u w:val="single"/>
                  <w:shd w:val="clear" w:color="auto" w:fill="FBF7F5"/>
                </w:rPr>
              </w:pPr>
              <w:r>
                <w:t>UWTSD, (</w:t>
              </w:r>
              <w:r w:rsidR="00CC7472">
                <w:t>202</w:t>
              </w:r>
              <w:r w:rsidR="00C64009">
                <w:t>1</w:t>
              </w:r>
              <w:r>
                <w:t>)</w:t>
              </w:r>
              <w:r w:rsidR="00D64012" w:rsidRPr="00D64012">
                <w:t xml:space="preserve"> </w:t>
              </w:r>
              <w:r w:rsidR="00D64012">
                <w:fldChar w:fldCharType="begin"/>
              </w:r>
              <w:r w:rsidR="00D64012">
                <w:instrText xml:space="preserve"> HYPERLINK "https://moodle.uwtsd.ac.uk/course/view.php?id=9485" </w:instrText>
              </w:r>
              <w:r w:rsidR="00D64012">
                <w:fldChar w:fldCharType="separate"/>
              </w:r>
              <w:r w:rsidR="00D64012" w:rsidRPr="00F64806">
                <w:rPr>
                  <w:rFonts w:ascii="Arial" w:hAnsi="Arial" w:cs="Arial"/>
                  <w:i/>
                  <w:iCs/>
                  <w:color w:val="00090E"/>
                  <w:shd w:val="clear" w:color="auto" w:fill="FBF7F5"/>
                </w:rPr>
                <w:t>Psychology in Health and Social Care (BMHP4019_BIRM, BMHP4003_BIRM)</w:t>
              </w:r>
            </w:p>
            <w:p w14:paraId="406B1ED3" w14:textId="7358B8EA" w:rsidR="002D44E3" w:rsidRPr="00F57BE0" w:rsidRDefault="00D64012" w:rsidP="00F57BE0">
              <w:r>
                <w:fldChar w:fldCharType="end"/>
              </w:r>
              <w:r w:rsidR="002D44E3">
                <w:t xml:space="preserve">Available </w:t>
              </w:r>
              <w:r w:rsidR="00F50263">
                <w:t xml:space="preserve">at </w:t>
              </w:r>
              <w:hyperlink r:id="rId16" w:history="1">
                <w:r w:rsidR="002D44E3" w:rsidRPr="0009211B">
                  <w:rPr>
                    <w:rStyle w:val="Hyperlink"/>
                    <w:color w:val="auto"/>
                  </w:rPr>
                  <w:t>Course</w:t>
                </w:r>
                <w:r w:rsidR="002D44E3" w:rsidRPr="0009211B">
                  <w:rPr>
                    <w:rStyle w:val="Hyperlink"/>
                    <w:color w:val="auto"/>
                    <w:u w:val="none"/>
                  </w:rPr>
                  <w:t>:</w:t>
                </w:r>
                <w:r w:rsidR="002D44E3" w:rsidRPr="0009211B">
                  <w:rPr>
                    <w:rStyle w:val="Hyperlink"/>
                    <w:color w:val="auto"/>
                  </w:rPr>
                  <w:t xml:space="preserve"> Psychology in Health and Social Care (BMHP4019_BIRM, BMHP4003_BIRM) (uwtsd.ac.uk)</w:t>
                </w:r>
              </w:hyperlink>
              <w:r w:rsidR="00E14735">
                <w:t xml:space="preserve"> {</w:t>
              </w:r>
              <w:r w:rsidR="003A1AB1">
                <w:t>accessed 26/07/</w:t>
              </w:r>
              <w:r w:rsidR="00E14735">
                <w:t>2021}</w:t>
              </w:r>
            </w:p>
            <w:p w14:paraId="520EF9AC" w14:textId="4709CD8C" w:rsidR="00070CE1" w:rsidRPr="00070CE1" w:rsidRDefault="0027042A" w:rsidP="002905DD">
              <w:pPr>
                <w:spacing w:line="360" w:lineRule="auto"/>
                <w:rPr>
                  <w:rFonts w:ascii="Arial" w:hAnsi="Arial" w:cs="Arial"/>
                </w:rPr>
              </w:pPr>
              <w:r w:rsidRPr="002905DD">
                <w:rPr>
                  <w:rFonts w:ascii="Arial" w:hAnsi="Arial" w:cs="Arial"/>
                  <w:b/>
                  <w:bCs/>
                  <w:noProof/>
                </w:rPr>
                <w:fldChar w:fldCharType="end"/>
              </w:r>
              <w:r w:rsidR="00070CE1" w:rsidRPr="00070CE1">
                <w:rPr>
                  <w:rFonts w:ascii="Arial" w:eastAsia="Times New Roman" w:hAnsi="Arial" w:cs="Arial"/>
                  <w:lang w:eastAsia="en-GB"/>
                </w:rPr>
                <w:t>WHICHER, C.A., O'NEILL, S. and HOLT, R.I.G., 2020. Diabetes in the UK: 2019. </w:t>
              </w:r>
              <w:r w:rsidR="00070CE1" w:rsidRPr="00070CE1">
                <w:rPr>
                  <w:rFonts w:ascii="Arial" w:eastAsia="Times New Roman" w:hAnsi="Arial" w:cs="Arial"/>
                  <w:i/>
                  <w:iCs/>
                  <w:lang w:eastAsia="en-GB"/>
                </w:rPr>
                <w:t>Diabetic Medicine: A Journal of the British Diabetic Association, </w:t>
              </w:r>
              <w:r w:rsidR="00070CE1" w:rsidRPr="00070CE1">
                <w:rPr>
                  <w:rFonts w:ascii="Arial" w:eastAsia="Times New Roman" w:hAnsi="Arial" w:cs="Arial"/>
                  <w:b/>
                  <w:bCs/>
                  <w:lang w:eastAsia="en-GB"/>
                </w:rPr>
                <w:t>37</w:t>
              </w:r>
              <w:r w:rsidR="00070CE1" w:rsidRPr="00070CE1">
                <w:rPr>
                  <w:rFonts w:ascii="Arial" w:eastAsia="Times New Roman" w:hAnsi="Arial" w:cs="Arial"/>
                  <w:lang w:eastAsia="en-GB"/>
                </w:rPr>
                <w:t>(2), pp. 242-247.</w:t>
              </w:r>
            </w:p>
          </w:sdtContent>
        </w:sdt>
        <w:p w14:paraId="0BD42043" w14:textId="77777777" w:rsidR="00070CE1" w:rsidRPr="002905DD" w:rsidRDefault="00070CE1" w:rsidP="002905DD">
          <w:pPr>
            <w:pStyle w:val="NormalWeb"/>
            <w:shd w:val="clear" w:color="auto" w:fill="FFFFFF"/>
            <w:spacing w:before="0" w:beforeAutospacing="0" w:after="173" w:afterAutospacing="0" w:line="360" w:lineRule="auto"/>
            <w:rPr>
              <w:rFonts w:ascii="Arial" w:hAnsi="Arial" w:cs="Arial"/>
              <w:sz w:val="22"/>
              <w:szCs w:val="22"/>
            </w:rPr>
          </w:pPr>
        </w:p>
        <w:p w14:paraId="52C2C926" w14:textId="13CF7885" w:rsidR="004E1A53" w:rsidRPr="002905DD" w:rsidRDefault="00F64B10" w:rsidP="002905DD">
          <w:pPr>
            <w:spacing w:line="360" w:lineRule="auto"/>
            <w:rPr>
              <w:rFonts w:ascii="Arial" w:eastAsia="Times New Roman" w:hAnsi="Arial" w:cs="Arial"/>
            </w:rPr>
          </w:pPr>
        </w:p>
      </w:sdtContent>
    </w:sdt>
    <w:sectPr w:rsidR="004E1A53" w:rsidRPr="002905DD" w:rsidSect="00BB5440">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9FEB70" w14:textId="77777777" w:rsidR="00F64B10" w:rsidRDefault="00F64B10" w:rsidP="003D2055">
      <w:pPr>
        <w:spacing w:after="0" w:line="240" w:lineRule="auto"/>
      </w:pPr>
      <w:r>
        <w:separator/>
      </w:r>
    </w:p>
  </w:endnote>
  <w:endnote w:type="continuationSeparator" w:id="0">
    <w:p w14:paraId="6DCCB11A" w14:textId="77777777" w:rsidR="00F64B10" w:rsidRDefault="00F64B10" w:rsidP="003D2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0038969"/>
      <w:docPartObj>
        <w:docPartGallery w:val="Page Numbers (Bottom of Page)"/>
        <w:docPartUnique/>
      </w:docPartObj>
    </w:sdtPr>
    <w:sdtEndPr>
      <w:rPr>
        <w:noProof/>
      </w:rPr>
    </w:sdtEndPr>
    <w:sdtContent>
      <w:p w14:paraId="43A9583F" w14:textId="0FDB035B" w:rsidR="003D2055" w:rsidRDefault="003D20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9CBE72" w14:textId="77777777" w:rsidR="003D2055" w:rsidRDefault="003D20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6379E2" w14:textId="77777777" w:rsidR="00F64B10" w:rsidRDefault="00F64B10" w:rsidP="003D2055">
      <w:pPr>
        <w:spacing w:after="0" w:line="240" w:lineRule="auto"/>
      </w:pPr>
      <w:r>
        <w:separator/>
      </w:r>
    </w:p>
  </w:footnote>
  <w:footnote w:type="continuationSeparator" w:id="0">
    <w:p w14:paraId="2B26843E" w14:textId="77777777" w:rsidR="00F64B10" w:rsidRDefault="00F64B10" w:rsidP="003D2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9A123B"/>
    <w:multiLevelType w:val="hybridMultilevel"/>
    <w:tmpl w:val="1FAA2DC0"/>
    <w:lvl w:ilvl="0" w:tplc="8E0E5540">
      <w:start w:val="1"/>
      <w:numFmt w:val="bullet"/>
      <w:lvlText w:val="■"/>
      <w:lvlJc w:val="left"/>
      <w:pPr>
        <w:tabs>
          <w:tab w:val="num" w:pos="720"/>
        </w:tabs>
        <w:ind w:left="720" w:hanging="360"/>
      </w:pPr>
      <w:rPr>
        <w:rFonts w:ascii="Franklin Gothic Book" w:hAnsi="Franklin Gothic Book" w:hint="default"/>
      </w:rPr>
    </w:lvl>
    <w:lvl w:ilvl="1" w:tplc="F4AC03AA" w:tentative="1">
      <w:start w:val="1"/>
      <w:numFmt w:val="bullet"/>
      <w:lvlText w:val="■"/>
      <w:lvlJc w:val="left"/>
      <w:pPr>
        <w:tabs>
          <w:tab w:val="num" w:pos="1440"/>
        </w:tabs>
        <w:ind w:left="1440" w:hanging="360"/>
      </w:pPr>
      <w:rPr>
        <w:rFonts w:ascii="Franklin Gothic Book" w:hAnsi="Franklin Gothic Book" w:hint="default"/>
      </w:rPr>
    </w:lvl>
    <w:lvl w:ilvl="2" w:tplc="CCA09218" w:tentative="1">
      <w:start w:val="1"/>
      <w:numFmt w:val="bullet"/>
      <w:lvlText w:val="■"/>
      <w:lvlJc w:val="left"/>
      <w:pPr>
        <w:tabs>
          <w:tab w:val="num" w:pos="2160"/>
        </w:tabs>
        <w:ind w:left="2160" w:hanging="360"/>
      </w:pPr>
      <w:rPr>
        <w:rFonts w:ascii="Franklin Gothic Book" w:hAnsi="Franklin Gothic Book" w:hint="default"/>
      </w:rPr>
    </w:lvl>
    <w:lvl w:ilvl="3" w:tplc="39387C2C" w:tentative="1">
      <w:start w:val="1"/>
      <w:numFmt w:val="bullet"/>
      <w:lvlText w:val="■"/>
      <w:lvlJc w:val="left"/>
      <w:pPr>
        <w:tabs>
          <w:tab w:val="num" w:pos="2880"/>
        </w:tabs>
        <w:ind w:left="2880" w:hanging="360"/>
      </w:pPr>
      <w:rPr>
        <w:rFonts w:ascii="Franklin Gothic Book" w:hAnsi="Franklin Gothic Book" w:hint="default"/>
      </w:rPr>
    </w:lvl>
    <w:lvl w:ilvl="4" w:tplc="21168DDC" w:tentative="1">
      <w:start w:val="1"/>
      <w:numFmt w:val="bullet"/>
      <w:lvlText w:val="■"/>
      <w:lvlJc w:val="left"/>
      <w:pPr>
        <w:tabs>
          <w:tab w:val="num" w:pos="3600"/>
        </w:tabs>
        <w:ind w:left="3600" w:hanging="360"/>
      </w:pPr>
      <w:rPr>
        <w:rFonts w:ascii="Franklin Gothic Book" w:hAnsi="Franklin Gothic Book" w:hint="default"/>
      </w:rPr>
    </w:lvl>
    <w:lvl w:ilvl="5" w:tplc="92007AC6" w:tentative="1">
      <w:start w:val="1"/>
      <w:numFmt w:val="bullet"/>
      <w:lvlText w:val="■"/>
      <w:lvlJc w:val="left"/>
      <w:pPr>
        <w:tabs>
          <w:tab w:val="num" w:pos="4320"/>
        </w:tabs>
        <w:ind w:left="4320" w:hanging="360"/>
      </w:pPr>
      <w:rPr>
        <w:rFonts w:ascii="Franklin Gothic Book" w:hAnsi="Franklin Gothic Book" w:hint="default"/>
      </w:rPr>
    </w:lvl>
    <w:lvl w:ilvl="6" w:tplc="A4A005D4" w:tentative="1">
      <w:start w:val="1"/>
      <w:numFmt w:val="bullet"/>
      <w:lvlText w:val="■"/>
      <w:lvlJc w:val="left"/>
      <w:pPr>
        <w:tabs>
          <w:tab w:val="num" w:pos="5040"/>
        </w:tabs>
        <w:ind w:left="5040" w:hanging="360"/>
      </w:pPr>
      <w:rPr>
        <w:rFonts w:ascii="Franklin Gothic Book" w:hAnsi="Franklin Gothic Book" w:hint="default"/>
      </w:rPr>
    </w:lvl>
    <w:lvl w:ilvl="7" w:tplc="032AE09C" w:tentative="1">
      <w:start w:val="1"/>
      <w:numFmt w:val="bullet"/>
      <w:lvlText w:val="■"/>
      <w:lvlJc w:val="left"/>
      <w:pPr>
        <w:tabs>
          <w:tab w:val="num" w:pos="5760"/>
        </w:tabs>
        <w:ind w:left="5760" w:hanging="360"/>
      </w:pPr>
      <w:rPr>
        <w:rFonts w:ascii="Franklin Gothic Book" w:hAnsi="Franklin Gothic Book" w:hint="default"/>
      </w:rPr>
    </w:lvl>
    <w:lvl w:ilvl="8" w:tplc="43741388" w:tentative="1">
      <w:start w:val="1"/>
      <w:numFmt w:val="bullet"/>
      <w:lvlText w:val="■"/>
      <w:lvlJc w:val="left"/>
      <w:pPr>
        <w:tabs>
          <w:tab w:val="num" w:pos="6480"/>
        </w:tabs>
        <w:ind w:left="6480" w:hanging="360"/>
      </w:pPr>
      <w:rPr>
        <w:rFonts w:ascii="Franklin Gothic Book" w:hAnsi="Franklin Gothic Book" w:hint="default"/>
      </w:rPr>
    </w:lvl>
  </w:abstractNum>
  <w:abstractNum w:abstractNumId="1" w15:restartNumberingAfterBreak="0">
    <w:nsid w:val="34FA0926"/>
    <w:multiLevelType w:val="hybridMultilevel"/>
    <w:tmpl w:val="6DA248D0"/>
    <w:lvl w:ilvl="0" w:tplc="E7B6DBA4">
      <w:start w:val="1"/>
      <w:numFmt w:val="bullet"/>
      <w:lvlText w:val="◦"/>
      <w:lvlJc w:val="left"/>
      <w:pPr>
        <w:tabs>
          <w:tab w:val="num" w:pos="720"/>
        </w:tabs>
        <w:ind w:left="720" w:hanging="360"/>
      </w:pPr>
      <w:rPr>
        <w:rFonts w:ascii="Garamond" w:hAnsi="Garamond" w:hint="default"/>
      </w:rPr>
    </w:lvl>
    <w:lvl w:ilvl="1" w:tplc="BF42F1F0" w:tentative="1">
      <w:start w:val="1"/>
      <w:numFmt w:val="bullet"/>
      <w:lvlText w:val="◦"/>
      <w:lvlJc w:val="left"/>
      <w:pPr>
        <w:tabs>
          <w:tab w:val="num" w:pos="1440"/>
        </w:tabs>
        <w:ind w:left="1440" w:hanging="360"/>
      </w:pPr>
      <w:rPr>
        <w:rFonts w:ascii="Garamond" w:hAnsi="Garamond" w:hint="default"/>
      </w:rPr>
    </w:lvl>
    <w:lvl w:ilvl="2" w:tplc="13BA092C" w:tentative="1">
      <w:start w:val="1"/>
      <w:numFmt w:val="bullet"/>
      <w:lvlText w:val="◦"/>
      <w:lvlJc w:val="left"/>
      <w:pPr>
        <w:tabs>
          <w:tab w:val="num" w:pos="2160"/>
        </w:tabs>
        <w:ind w:left="2160" w:hanging="360"/>
      </w:pPr>
      <w:rPr>
        <w:rFonts w:ascii="Garamond" w:hAnsi="Garamond" w:hint="default"/>
      </w:rPr>
    </w:lvl>
    <w:lvl w:ilvl="3" w:tplc="4D9A9F68" w:tentative="1">
      <w:start w:val="1"/>
      <w:numFmt w:val="bullet"/>
      <w:lvlText w:val="◦"/>
      <w:lvlJc w:val="left"/>
      <w:pPr>
        <w:tabs>
          <w:tab w:val="num" w:pos="2880"/>
        </w:tabs>
        <w:ind w:left="2880" w:hanging="360"/>
      </w:pPr>
      <w:rPr>
        <w:rFonts w:ascii="Garamond" w:hAnsi="Garamond" w:hint="default"/>
      </w:rPr>
    </w:lvl>
    <w:lvl w:ilvl="4" w:tplc="D8281F8A" w:tentative="1">
      <w:start w:val="1"/>
      <w:numFmt w:val="bullet"/>
      <w:lvlText w:val="◦"/>
      <w:lvlJc w:val="left"/>
      <w:pPr>
        <w:tabs>
          <w:tab w:val="num" w:pos="3600"/>
        </w:tabs>
        <w:ind w:left="3600" w:hanging="360"/>
      </w:pPr>
      <w:rPr>
        <w:rFonts w:ascii="Garamond" w:hAnsi="Garamond" w:hint="default"/>
      </w:rPr>
    </w:lvl>
    <w:lvl w:ilvl="5" w:tplc="640E075C" w:tentative="1">
      <w:start w:val="1"/>
      <w:numFmt w:val="bullet"/>
      <w:lvlText w:val="◦"/>
      <w:lvlJc w:val="left"/>
      <w:pPr>
        <w:tabs>
          <w:tab w:val="num" w:pos="4320"/>
        </w:tabs>
        <w:ind w:left="4320" w:hanging="360"/>
      </w:pPr>
      <w:rPr>
        <w:rFonts w:ascii="Garamond" w:hAnsi="Garamond" w:hint="default"/>
      </w:rPr>
    </w:lvl>
    <w:lvl w:ilvl="6" w:tplc="D6260B86" w:tentative="1">
      <w:start w:val="1"/>
      <w:numFmt w:val="bullet"/>
      <w:lvlText w:val="◦"/>
      <w:lvlJc w:val="left"/>
      <w:pPr>
        <w:tabs>
          <w:tab w:val="num" w:pos="5040"/>
        </w:tabs>
        <w:ind w:left="5040" w:hanging="360"/>
      </w:pPr>
      <w:rPr>
        <w:rFonts w:ascii="Garamond" w:hAnsi="Garamond" w:hint="default"/>
      </w:rPr>
    </w:lvl>
    <w:lvl w:ilvl="7" w:tplc="9210E668" w:tentative="1">
      <w:start w:val="1"/>
      <w:numFmt w:val="bullet"/>
      <w:lvlText w:val="◦"/>
      <w:lvlJc w:val="left"/>
      <w:pPr>
        <w:tabs>
          <w:tab w:val="num" w:pos="5760"/>
        </w:tabs>
        <w:ind w:left="5760" w:hanging="360"/>
      </w:pPr>
      <w:rPr>
        <w:rFonts w:ascii="Garamond" w:hAnsi="Garamond" w:hint="default"/>
      </w:rPr>
    </w:lvl>
    <w:lvl w:ilvl="8" w:tplc="BA084676" w:tentative="1">
      <w:start w:val="1"/>
      <w:numFmt w:val="bullet"/>
      <w:lvlText w:val="◦"/>
      <w:lvlJc w:val="left"/>
      <w:pPr>
        <w:tabs>
          <w:tab w:val="num" w:pos="6480"/>
        </w:tabs>
        <w:ind w:left="6480" w:hanging="360"/>
      </w:pPr>
      <w:rPr>
        <w:rFonts w:ascii="Garamond" w:hAnsi="Garamond" w:hint="default"/>
      </w:rPr>
    </w:lvl>
  </w:abstractNum>
  <w:abstractNum w:abstractNumId="2" w15:restartNumberingAfterBreak="0">
    <w:nsid w:val="3B7D7C6F"/>
    <w:multiLevelType w:val="hybridMultilevel"/>
    <w:tmpl w:val="21CCE8B6"/>
    <w:lvl w:ilvl="0" w:tplc="34A62D1C">
      <w:start w:val="1"/>
      <w:numFmt w:val="bullet"/>
      <w:lvlText w:val=""/>
      <w:lvlJc w:val="left"/>
      <w:pPr>
        <w:tabs>
          <w:tab w:val="num" w:pos="720"/>
        </w:tabs>
        <w:ind w:left="720" w:hanging="360"/>
      </w:pPr>
      <w:rPr>
        <w:rFonts w:ascii="Wingdings 2" w:hAnsi="Wingdings 2" w:hint="default"/>
      </w:rPr>
    </w:lvl>
    <w:lvl w:ilvl="1" w:tplc="FE941ECA" w:tentative="1">
      <w:start w:val="1"/>
      <w:numFmt w:val="bullet"/>
      <w:lvlText w:val=""/>
      <w:lvlJc w:val="left"/>
      <w:pPr>
        <w:tabs>
          <w:tab w:val="num" w:pos="1440"/>
        </w:tabs>
        <w:ind w:left="1440" w:hanging="360"/>
      </w:pPr>
      <w:rPr>
        <w:rFonts w:ascii="Wingdings 2" w:hAnsi="Wingdings 2" w:hint="default"/>
      </w:rPr>
    </w:lvl>
    <w:lvl w:ilvl="2" w:tplc="98E62872" w:tentative="1">
      <w:start w:val="1"/>
      <w:numFmt w:val="bullet"/>
      <w:lvlText w:val=""/>
      <w:lvlJc w:val="left"/>
      <w:pPr>
        <w:tabs>
          <w:tab w:val="num" w:pos="2160"/>
        </w:tabs>
        <w:ind w:left="2160" w:hanging="360"/>
      </w:pPr>
      <w:rPr>
        <w:rFonts w:ascii="Wingdings 2" w:hAnsi="Wingdings 2" w:hint="default"/>
      </w:rPr>
    </w:lvl>
    <w:lvl w:ilvl="3" w:tplc="16B0B602" w:tentative="1">
      <w:start w:val="1"/>
      <w:numFmt w:val="bullet"/>
      <w:lvlText w:val=""/>
      <w:lvlJc w:val="left"/>
      <w:pPr>
        <w:tabs>
          <w:tab w:val="num" w:pos="2880"/>
        </w:tabs>
        <w:ind w:left="2880" w:hanging="360"/>
      </w:pPr>
      <w:rPr>
        <w:rFonts w:ascii="Wingdings 2" w:hAnsi="Wingdings 2" w:hint="default"/>
      </w:rPr>
    </w:lvl>
    <w:lvl w:ilvl="4" w:tplc="D9AAEB02" w:tentative="1">
      <w:start w:val="1"/>
      <w:numFmt w:val="bullet"/>
      <w:lvlText w:val=""/>
      <w:lvlJc w:val="left"/>
      <w:pPr>
        <w:tabs>
          <w:tab w:val="num" w:pos="3600"/>
        </w:tabs>
        <w:ind w:left="3600" w:hanging="360"/>
      </w:pPr>
      <w:rPr>
        <w:rFonts w:ascii="Wingdings 2" w:hAnsi="Wingdings 2" w:hint="default"/>
      </w:rPr>
    </w:lvl>
    <w:lvl w:ilvl="5" w:tplc="50FC5DEC" w:tentative="1">
      <w:start w:val="1"/>
      <w:numFmt w:val="bullet"/>
      <w:lvlText w:val=""/>
      <w:lvlJc w:val="left"/>
      <w:pPr>
        <w:tabs>
          <w:tab w:val="num" w:pos="4320"/>
        </w:tabs>
        <w:ind w:left="4320" w:hanging="360"/>
      </w:pPr>
      <w:rPr>
        <w:rFonts w:ascii="Wingdings 2" w:hAnsi="Wingdings 2" w:hint="default"/>
      </w:rPr>
    </w:lvl>
    <w:lvl w:ilvl="6" w:tplc="96D4C594" w:tentative="1">
      <w:start w:val="1"/>
      <w:numFmt w:val="bullet"/>
      <w:lvlText w:val=""/>
      <w:lvlJc w:val="left"/>
      <w:pPr>
        <w:tabs>
          <w:tab w:val="num" w:pos="5040"/>
        </w:tabs>
        <w:ind w:left="5040" w:hanging="360"/>
      </w:pPr>
      <w:rPr>
        <w:rFonts w:ascii="Wingdings 2" w:hAnsi="Wingdings 2" w:hint="default"/>
      </w:rPr>
    </w:lvl>
    <w:lvl w:ilvl="7" w:tplc="64741566" w:tentative="1">
      <w:start w:val="1"/>
      <w:numFmt w:val="bullet"/>
      <w:lvlText w:val=""/>
      <w:lvlJc w:val="left"/>
      <w:pPr>
        <w:tabs>
          <w:tab w:val="num" w:pos="5760"/>
        </w:tabs>
        <w:ind w:left="5760" w:hanging="360"/>
      </w:pPr>
      <w:rPr>
        <w:rFonts w:ascii="Wingdings 2" w:hAnsi="Wingdings 2" w:hint="default"/>
      </w:rPr>
    </w:lvl>
    <w:lvl w:ilvl="8" w:tplc="53A076CE"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73933163"/>
    <w:multiLevelType w:val="hybridMultilevel"/>
    <w:tmpl w:val="E3AA9FEA"/>
    <w:lvl w:ilvl="0" w:tplc="81EA83B0">
      <w:start w:val="1"/>
      <w:numFmt w:val="bullet"/>
      <w:lvlText w:val="■"/>
      <w:lvlJc w:val="left"/>
      <w:pPr>
        <w:tabs>
          <w:tab w:val="num" w:pos="720"/>
        </w:tabs>
        <w:ind w:left="720" w:hanging="360"/>
      </w:pPr>
      <w:rPr>
        <w:rFonts w:ascii="Franklin Gothic Book" w:hAnsi="Franklin Gothic Book" w:hint="default"/>
      </w:rPr>
    </w:lvl>
    <w:lvl w:ilvl="1" w:tplc="6C4CFB26" w:tentative="1">
      <w:start w:val="1"/>
      <w:numFmt w:val="bullet"/>
      <w:lvlText w:val="■"/>
      <w:lvlJc w:val="left"/>
      <w:pPr>
        <w:tabs>
          <w:tab w:val="num" w:pos="1440"/>
        </w:tabs>
        <w:ind w:left="1440" w:hanging="360"/>
      </w:pPr>
      <w:rPr>
        <w:rFonts w:ascii="Franklin Gothic Book" w:hAnsi="Franklin Gothic Book" w:hint="default"/>
      </w:rPr>
    </w:lvl>
    <w:lvl w:ilvl="2" w:tplc="9474917C" w:tentative="1">
      <w:start w:val="1"/>
      <w:numFmt w:val="bullet"/>
      <w:lvlText w:val="■"/>
      <w:lvlJc w:val="left"/>
      <w:pPr>
        <w:tabs>
          <w:tab w:val="num" w:pos="2160"/>
        </w:tabs>
        <w:ind w:left="2160" w:hanging="360"/>
      </w:pPr>
      <w:rPr>
        <w:rFonts w:ascii="Franklin Gothic Book" w:hAnsi="Franklin Gothic Book" w:hint="default"/>
      </w:rPr>
    </w:lvl>
    <w:lvl w:ilvl="3" w:tplc="AB987FDA" w:tentative="1">
      <w:start w:val="1"/>
      <w:numFmt w:val="bullet"/>
      <w:lvlText w:val="■"/>
      <w:lvlJc w:val="left"/>
      <w:pPr>
        <w:tabs>
          <w:tab w:val="num" w:pos="2880"/>
        </w:tabs>
        <w:ind w:left="2880" w:hanging="360"/>
      </w:pPr>
      <w:rPr>
        <w:rFonts w:ascii="Franklin Gothic Book" w:hAnsi="Franklin Gothic Book" w:hint="default"/>
      </w:rPr>
    </w:lvl>
    <w:lvl w:ilvl="4" w:tplc="432E865C" w:tentative="1">
      <w:start w:val="1"/>
      <w:numFmt w:val="bullet"/>
      <w:lvlText w:val="■"/>
      <w:lvlJc w:val="left"/>
      <w:pPr>
        <w:tabs>
          <w:tab w:val="num" w:pos="3600"/>
        </w:tabs>
        <w:ind w:left="3600" w:hanging="360"/>
      </w:pPr>
      <w:rPr>
        <w:rFonts w:ascii="Franklin Gothic Book" w:hAnsi="Franklin Gothic Book" w:hint="default"/>
      </w:rPr>
    </w:lvl>
    <w:lvl w:ilvl="5" w:tplc="1FC658D0" w:tentative="1">
      <w:start w:val="1"/>
      <w:numFmt w:val="bullet"/>
      <w:lvlText w:val="■"/>
      <w:lvlJc w:val="left"/>
      <w:pPr>
        <w:tabs>
          <w:tab w:val="num" w:pos="4320"/>
        </w:tabs>
        <w:ind w:left="4320" w:hanging="360"/>
      </w:pPr>
      <w:rPr>
        <w:rFonts w:ascii="Franklin Gothic Book" w:hAnsi="Franklin Gothic Book" w:hint="default"/>
      </w:rPr>
    </w:lvl>
    <w:lvl w:ilvl="6" w:tplc="AF62EEA6" w:tentative="1">
      <w:start w:val="1"/>
      <w:numFmt w:val="bullet"/>
      <w:lvlText w:val="■"/>
      <w:lvlJc w:val="left"/>
      <w:pPr>
        <w:tabs>
          <w:tab w:val="num" w:pos="5040"/>
        </w:tabs>
        <w:ind w:left="5040" w:hanging="360"/>
      </w:pPr>
      <w:rPr>
        <w:rFonts w:ascii="Franklin Gothic Book" w:hAnsi="Franklin Gothic Book" w:hint="default"/>
      </w:rPr>
    </w:lvl>
    <w:lvl w:ilvl="7" w:tplc="0FE41196" w:tentative="1">
      <w:start w:val="1"/>
      <w:numFmt w:val="bullet"/>
      <w:lvlText w:val="■"/>
      <w:lvlJc w:val="left"/>
      <w:pPr>
        <w:tabs>
          <w:tab w:val="num" w:pos="5760"/>
        </w:tabs>
        <w:ind w:left="5760" w:hanging="360"/>
      </w:pPr>
      <w:rPr>
        <w:rFonts w:ascii="Franklin Gothic Book" w:hAnsi="Franklin Gothic Book" w:hint="default"/>
      </w:rPr>
    </w:lvl>
    <w:lvl w:ilvl="8" w:tplc="1ED2C1B0"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CD0"/>
    <w:rsid w:val="00004725"/>
    <w:rsid w:val="00010B13"/>
    <w:rsid w:val="00016908"/>
    <w:rsid w:val="00020BB4"/>
    <w:rsid w:val="000214F6"/>
    <w:rsid w:val="00021A4B"/>
    <w:rsid w:val="00031C9D"/>
    <w:rsid w:val="000408D7"/>
    <w:rsid w:val="0005142B"/>
    <w:rsid w:val="0005790C"/>
    <w:rsid w:val="0006232F"/>
    <w:rsid w:val="0006636C"/>
    <w:rsid w:val="00070CE1"/>
    <w:rsid w:val="00071E3A"/>
    <w:rsid w:val="000732D7"/>
    <w:rsid w:val="00075DB3"/>
    <w:rsid w:val="00086E50"/>
    <w:rsid w:val="0009211B"/>
    <w:rsid w:val="00092A97"/>
    <w:rsid w:val="0009336C"/>
    <w:rsid w:val="000935B0"/>
    <w:rsid w:val="000A77BC"/>
    <w:rsid w:val="000A7B98"/>
    <w:rsid w:val="000B04E3"/>
    <w:rsid w:val="000B0E6B"/>
    <w:rsid w:val="000B66C8"/>
    <w:rsid w:val="000C1897"/>
    <w:rsid w:val="000C3679"/>
    <w:rsid w:val="000C6F30"/>
    <w:rsid w:val="000D3B56"/>
    <w:rsid w:val="000D41CF"/>
    <w:rsid w:val="000E170B"/>
    <w:rsid w:val="000E23F3"/>
    <w:rsid w:val="000E51E0"/>
    <w:rsid w:val="000F0B05"/>
    <w:rsid w:val="000F19DC"/>
    <w:rsid w:val="000F42CC"/>
    <w:rsid w:val="000F7446"/>
    <w:rsid w:val="000F7A29"/>
    <w:rsid w:val="0010181A"/>
    <w:rsid w:val="00104395"/>
    <w:rsid w:val="00111F04"/>
    <w:rsid w:val="00112E82"/>
    <w:rsid w:val="0012012E"/>
    <w:rsid w:val="0012360E"/>
    <w:rsid w:val="00130CAF"/>
    <w:rsid w:val="00141DD9"/>
    <w:rsid w:val="00142F88"/>
    <w:rsid w:val="00146785"/>
    <w:rsid w:val="00146914"/>
    <w:rsid w:val="001575CC"/>
    <w:rsid w:val="0016394C"/>
    <w:rsid w:val="00186529"/>
    <w:rsid w:val="00191C33"/>
    <w:rsid w:val="00192AE2"/>
    <w:rsid w:val="001A1A70"/>
    <w:rsid w:val="001A6CE5"/>
    <w:rsid w:val="001A708B"/>
    <w:rsid w:val="001A741E"/>
    <w:rsid w:val="001B6176"/>
    <w:rsid w:val="001C3DAF"/>
    <w:rsid w:val="001D1680"/>
    <w:rsid w:val="001D77EC"/>
    <w:rsid w:val="001E253D"/>
    <w:rsid w:val="001E4C4A"/>
    <w:rsid w:val="001E75D0"/>
    <w:rsid w:val="001E7CF1"/>
    <w:rsid w:val="001F0474"/>
    <w:rsid w:val="00210F87"/>
    <w:rsid w:val="0021178B"/>
    <w:rsid w:val="00215334"/>
    <w:rsid w:val="002169FA"/>
    <w:rsid w:val="00217889"/>
    <w:rsid w:val="00225C82"/>
    <w:rsid w:val="002263A2"/>
    <w:rsid w:val="00231C56"/>
    <w:rsid w:val="00235EFB"/>
    <w:rsid w:val="00242EBA"/>
    <w:rsid w:val="0024761A"/>
    <w:rsid w:val="00247903"/>
    <w:rsid w:val="00250687"/>
    <w:rsid w:val="00250FCA"/>
    <w:rsid w:val="002518A8"/>
    <w:rsid w:val="0025437F"/>
    <w:rsid w:val="0025543E"/>
    <w:rsid w:val="00267D98"/>
    <w:rsid w:val="0027042A"/>
    <w:rsid w:val="00271562"/>
    <w:rsid w:val="00272148"/>
    <w:rsid w:val="00274E5D"/>
    <w:rsid w:val="002805CC"/>
    <w:rsid w:val="002905DD"/>
    <w:rsid w:val="002921C1"/>
    <w:rsid w:val="00293B07"/>
    <w:rsid w:val="00294A1E"/>
    <w:rsid w:val="00297BD6"/>
    <w:rsid w:val="002A06D0"/>
    <w:rsid w:val="002A367B"/>
    <w:rsid w:val="002A41AA"/>
    <w:rsid w:val="002A73D8"/>
    <w:rsid w:val="002B120B"/>
    <w:rsid w:val="002B602E"/>
    <w:rsid w:val="002C1434"/>
    <w:rsid w:val="002D06D5"/>
    <w:rsid w:val="002D1ACB"/>
    <w:rsid w:val="002D2F1C"/>
    <w:rsid w:val="002D44E3"/>
    <w:rsid w:val="002D4ED4"/>
    <w:rsid w:val="002D592C"/>
    <w:rsid w:val="002E199E"/>
    <w:rsid w:val="002F0F33"/>
    <w:rsid w:val="002F142F"/>
    <w:rsid w:val="002F5B2C"/>
    <w:rsid w:val="002F665F"/>
    <w:rsid w:val="002F6FA3"/>
    <w:rsid w:val="002F7B79"/>
    <w:rsid w:val="003205DB"/>
    <w:rsid w:val="00322D29"/>
    <w:rsid w:val="00332A42"/>
    <w:rsid w:val="00335022"/>
    <w:rsid w:val="003355BA"/>
    <w:rsid w:val="00345594"/>
    <w:rsid w:val="00346E87"/>
    <w:rsid w:val="003513F5"/>
    <w:rsid w:val="0035788A"/>
    <w:rsid w:val="0036093D"/>
    <w:rsid w:val="003620AE"/>
    <w:rsid w:val="003630FE"/>
    <w:rsid w:val="0037155A"/>
    <w:rsid w:val="0037200B"/>
    <w:rsid w:val="00372537"/>
    <w:rsid w:val="00376889"/>
    <w:rsid w:val="00395EF6"/>
    <w:rsid w:val="0039628B"/>
    <w:rsid w:val="00396DC7"/>
    <w:rsid w:val="00397C3C"/>
    <w:rsid w:val="003A0178"/>
    <w:rsid w:val="003A1AB1"/>
    <w:rsid w:val="003A3FF4"/>
    <w:rsid w:val="003B3C89"/>
    <w:rsid w:val="003B5040"/>
    <w:rsid w:val="003B5DFC"/>
    <w:rsid w:val="003B5F56"/>
    <w:rsid w:val="003C116B"/>
    <w:rsid w:val="003C1B94"/>
    <w:rsid w:val="003C573D"/>
    <w:rsid w:val="003D0264"/>
    <w:rsid w:val="003D0802"/>
    <w:rsid w:val="003D2055"/>
    <w:rsid w:val="003D2BF4"/>
    <w:rsid w:val="003D4D57"/>
    <w:rsid w:val="003E0164"/>
    <w:rsid w:val="003E028B"/>
    <w:rsid w:val="003E60EA"/>
    <w:rsid w:val="003E6C4D"/>
    <w:rsid w:val="003F43BB"/>
    <w:rsid w:val="004017D3"/>
    <w:rsid w:val="00402D59"/>
    <w:rsid w:val="00412B69"/>
    <w:rsid w:val="00420D08"/>
    <w:rsid w:val="004220E8"/>
    <w:rsid w:val="004228B4"/>
    <w:rsid w:val="0042786A"/>
    <w:rsid w:val="004329C6"/>
    <w:rsid w:val="004376C5"/>
    <w:rsid w:val="0045573D"/>
    <w:rsid w:val="004603F3"/>
    <w:rsid w:val="00461FAF"/>
    <w:rsid w:val="004809E1"/>
    <w:rsid w:val="004860BB"/>
    <w:rsid w:val="00493654"/>
    <w:rsid w:val="00493B1C"/>
    <w:rsid w:val="0049471B"/>
    <w:rsid w:val="004A7446"/>
    <w:rsid w:val="004B19B3"/>
    <w:rsid w:val="004B225B"/>
    <w:rsid w:val="004B67E5"/>
    <w:rsid w:val="004D0FDE"/>
    <w:rsid w:val="004D1458"/>
    <w:rsid w:val="004E1A53"/>
    <w:rsid w:val="004E41BE"/>
    <w:rsid w:val="004F1370"/>
    <w:rsid w:val="004F478F"/>
    <w:rsid w:val="00502835"/>
    <w:rsid w:val="005053C0"/>
    <w:rsid w:val="00510FD9"/>
    <w:rsid w:val="00514B00"/>
    <w:rsid w:val="00521163"/>
    <w:rsid w:val="00522209"/>
    <w:rsid w:val="00525EB1"/>
    <w:rsid w:val="00537FE8"/>
    <w:rsid w:val="00542F64"/>
    <w:rsid w:val="0054587F"/>
    <w:rsid w:val="0054596C"/>
    <w:rsid w:val="00547695"/>
    <w:rsid w:val="00547BE2"/>
    <w:rsid w:val="00551242"/>
    <w:rsid w:val="0056174B"/>
    <w:rsid w:val="00562119"/>
    <w:rsid w:val="0056437E"/>
    <w:rsid w:val="005705AC"/>
    <w:rsid w:val="00572F49"/>
    <w:rsid w:val="00574AFF"/>
    <w:rsid w:val="00581C5F"/>
    <w:rsid w:val="0058661F"/>
    <w:rsid w:val="00590075"/>
    <w:rsid w:val="005952DB"/>
    <w:rsid w:val="005A496A"/>
    <w:rsid w:val="005C27ED"/>
    <w:rsid w:val="005C3483"/>
    <w:rsid w:val="005D001E"/>
    <w:rsid w:val="005D5903"/>
    <w:rsid w:val="005D6E63"/>
    <w:rsid w:val="005E063B"/>
    <w:rsid w:val="005E1E52"/>
    <w:rsid w:val="005E4AAC"/>
    <w:rsid w:val="005E5D3C"/>
    <w:rsid w:val="005E60D3"/>
    <w:rsid w:val="005F29A0"/>
    <w:rsid w:val="005F3B65"/>
    <w:rsid w:val="005F67A3"/>
    <w:rsid w:val="006007C9"/>
    <w:rsid w:val="006071A4"/>
    <w:rsid w:val="0062016B"/>
    <w:rsid w:val="00621E75"/>
    <w:rsid w:val="00622A0D"/>
    <w:rsid w:val="0062319E"/>
    <w:rsid w:val="006257B7"/>
    <w:rsid w:val="006373E1"/>
    <w:rsid w:val="006379EF"/>
    <w:rsid w:val="00645B04"/>
    <w:rsid w:val="00652228"/>
    <w:rsid w:val="006522DF"/>
    <w:rsid w:val="00654253"/>
    <w:rsid w:val="006571C5"/>
    <w:rsid w:val="00660F67"/>
    <w:rsid w:val="006776C2"/>
    <w:rsid w:val="00695377"/>
    <w:rsid w:val="00696E9E"/>
    <w:rsid w:val="006971F0"/>
    <w:rsid w:val="006B3985"/>
    <w:rsid w:val="006D0436"/>
    <w:rsid w:val="006D0F96"/>
    <w:rsid w:val="006D79AC"/>
    <w:rsid w:val="006E01ED"/>
    <w:rsid w:val="006E27F9"/>
    <w:rsid w:val="006F31AD"/>
    <w:rsid w:val="006F4394"/>
    <w:rsid w:val="00703A2E"/>
    <w:rsid w:val="007040E6"/>
    <w:rsid w:val="0071113C"/>
    <w:rsid w:val="0072487C"/>
    <w:rsid w:val="007341D0"/>
    <w:rsid w:val="007345B0"/>
    <w:rsid w:val="00745CC0"/>
    <w:rsid w:val="00746120"/>
    <w:rsid w:val="0075103D"/>
    <w:rsid w:val="00753E4C"/>
    <w:rsid w:val="00754188"/>
    <w:rsid w:val="00754A40"/>
    <w:rsid w:val="007559F4"/>
    <w:rsid w:val="00756EDD"/>
    <w:rsid w:val="00762627"/>
    <w:rsid w:val="00762941"/>
    <w:rsid w:val="007634B3"/>
    <w:rsid w:val="00765474"/>
    <w:rsid w:val="0076772E"/>
    <w:rsid w:val="00770B75"/>
    <w:rsid w:val="00774F89"/>
    <w:rsid w:val="00776FED"/>
    <w:rsid w:val="00780433"/>
    <w:rsid w:val="00784EA5"/>
    <w:rsid w:val="00785338"/>
    <w:rsid w:val="00794335"/>
    <w:rsid w:val="00796132"/>
    <w:rsid w:val="00797736"/>
    <w:rsid w:val="007A0260"/>
    <w:rsid w:val="007A100C"/>
    <w:rsid w:val="007A3A15"/>
    <w:rsid w:val="007A5E9D"/>
    <w:rsid w:val="007A785B"/>
    <w:rsid w:val="007B007F"/>
    <w:rsid w:val="007B08B8"/>
    <w:rsid w:val="007B1D20"/>
    <w:rsid w:val="007B2A38"/>
    <w:rsid w:val="007B40C5"/>
    <w:rsid w:val="007B7471"/>
    <w:rsid w:val="007C263B"/>
    <w:rsid w:val="007C2C53"/>
    <w:rsid w:val="007C3743"/>
    <w:rsid w:val="007C499A"/>
    <w:rsid w:val="007D5F8E"/>
    <w:rsid w:val="007E1027"/>
    <w:rsid w:val="007E3794"/>
    <w:rsid w:val="007E5F6C"/>
    <w:rsid w:val="007F04ED"/>
    <w:rsid w:val="007F7F73"/>
    <w:rsid w:val="00804EB5"/>
    <w:rsid w:val="00807EEB"/>
    <w:rsid w:val="00812377"/>
    <w:rsid w:val="00813BDD"/>
    <w:rsid w:val="0081515B"/>
    <w:rsid w:val="0082214F"/>
    <w:rsid w:val="00822FB7"/>
    <w:rsid w:val="008257D3"/>
    <w:rsid w:val="00832EAC"/>
    <w:rsid w:val="00835E06"/>
    <w:rsid w:val="00837A45"/>
    <w:rsid w:val="00840300"/>
    <w:rsid w:val="008420EB"/>
    <w:rsid w:val="008560E6"/>
    <w:rsid w:val="00860193"/>
    <w:rsid w:val="00866F29"/>
    <w:rsid w:val="00870037"/>
    <w:rsid w:val="00871972"/>
    <w:rsid w:val="00872A71"/>
    <w:rsid w:val="0087413E"/>
    <w:rsid w:val="0088326B"/>
    <w:rsid w:val="008847EE"/>
    <w:rsid w:val="008B2BED"/>
    <w:rsid w:val="008C5434"/>
    <w:rsid w:val="008D394E"/>
    <w:rsid w:val="008D5E74"/>
    <w:rsid w:val="008D777D"/>
    <w:rsid w:val="008E2A62"/>
    <w:rsid w:val="008E3CD4"/>
    <w:rsid w:val="008F4652"/>
    <w:rsid w:val="008F6BE8"/>
    <w:rsid w:val="008F7258"/>
    <w:rsid w:val="00907A18"/>
    <w:rsid w:val="00917460"/>
    <w:rsid w:val="0092193A"/>
    <w:rsid w:val="009231B2"/>
    <w:rsid w:val="00924562"/>
    <w:rsid w:val="00925CBC"/>
    <w:rsid w:val="009265D9"/>
    <w:rsid w:val="009338EC"/>
    <w:rsid w:val="00934941"/>
    <w:rsid w:val="009350E4"/>
    <w:rsid w:val="00941FBA"/>
    <w:rsid w:val="00942009"/>
    <w:rsid w:val="0094237C"/>
    <w:rsid w:val="00952EE1"/>
    <w:rsid w:val="00953BAB"/>
    <w:rsid w:val="00955248"/>
    <w:rsid w:val="009564C0"/>
    <w:rsid w:val="0096752A"/>
    <w:rsid w:val="009747A5"/>
    <w:rsid w:val="00974859"/>
    <w:rsid w:val="00980213"/>
    <w:rsid w:val="0098024C"/>
    <w:rsid w:val="00995E1F"/>
    <w:rsid w:val="009A3354"/>
    <w:rsid w:val="009A352D"/>
    <w:rsid w:val="009A43BD"/>
    <w:rsid w:val="009B1475"/>
    <w:rsid w:val="009C2039"/>
    <w:rsid w:val="009C6F88"/>
    <w:rsid w:val="009D63FE"/>
    <w:rsid w:val="009E1D1B"/>
    <w:rsid w:val="009E2B92"/>
    <w:rsid w:val="009E2DB5"/>
    <w:rsid w:val="009F3A9E"/>
    <w:rsid w:val="009F4BB7"/>
    <w:rsid w:val="009F4E79"/>
    <w:rsid w:val="009F6B9B"/>
    <w:rsid w:val="00A01337"/>
    <w:rsid w:val="00A03359"/>
    <w:rsid w:val="00A113AC"/>
    <w:rsid w:val="00A12648"/>
    <w:rsid w:val="00A13FF2"/>
    <w:rsid w:val="00A1581B"/>
    <w:rsid w:val="00A17E98"/>
    <w:rsid w:val="00A2037D"/>
    <w:rsid w:val="00A23EAD"/>
    <w:rsid w:val="00A26201"/>
    <w:rsid w:val="00A40CD0"/>
    <w:rsid w:val="00A41E16"/>
    <w:rsid w:val="00A438DB"/>
    <w:rsid w:val="00A46FCF"/>
    <w:rsid w:val="00A47532"/>
    <w:rsid w:val="00A559D0"/>
    <w:rsid w:val="00A621E6"/>
    <w:rsid w:val="00A631BF"/>
    <w:rsid w:val="00A6522C"/>
    <w:rsid w:val="00A65B8E"/>
    <w:rsid w:val="00A671F2"/>
    <w:rsid w:val="00A67AA9"/>
    <w:rsid w:val="00A7495D"/>
    <w:rsid w:val="00A77857"/>
    <w:rsid w:val="00A814B8"/>
    <w:rsid w:val="00A864F8"/>
    <w:rsid w:val="00A870A7"/>
    <w:rsid w:val="00AA144E"/>
    <w:rsid w:val="00AB45CC"/>
    <w:rsid w:val="00AB4CCE"/>
    <w:rsid w:val="00AB577A"/>
    <w:rsid w:val="00AB623F"/>
    <w:rsid w:val="00AB7330"/>
    <w:rsid w:val="00AC0364"/>
    <w:rsid w:val="00AC4C40"/>
    <w:rsid w:val="00AD13D8"/>
    <w:rsid w:val="00AD1C17"/>
    <w:rsid w:val="00AD252E"/>
    <w:rsid w:val="00AD2B17"/>
    <w:rsid w:val="00AD4867"/>
    <w:rsid w:val="00AD4B11"/>
    <w:rsid w:val="00AD4CB0"/>
    <w:rsid w:val="00AE12CD"/>
    <w:rsid w:val="00AE61BC"/>
    <w:rsid w:val="00AF2EA8"/>
    <w:rsid w:val="00B106A9"/>
    <w:rsid w:val="00B17B63"/>
    <w:rsid w:val="00B229A3"/>
    <w:rsid w:val="00B358BC"/>
    <w:rsid w:val="00B36341"/>
    <w:rsid w:val="00B365D0"/>
    <w:rsid w:val="00B407A9"/>
    <w:rsid w:val="00B41922"/>
    <w:rsid w:val="00B53637"/>
    <w:rsid w:val="00B568BD"/>
    <w:rsid w:val="00B62C83"/>
    <w:rsid w:val="00B70C36"/>
    <w:rsid w:val="00B70CDB"/>
    <w:rsid w:val="00B724F1"/>
    <w:rsid w:val="00B7794C"/>
    <w:rsid w:val="00B86FBC"/>
    <w:rsid w:val="00B913F3"/>
    <w:rsid w:val="00B93801"/>
    <w:rsid w:val="00B93BB6"/>
    <w:rsid w:val="00B95AB2"/>
    <w:rsid w:val="00B95E8A"/>
    <w:rsid w:val="00B965AE"/>
    <w:rsid w:val="00BA0CD6"/>
    <w:rsid w:val="00BA27FD"/>
    <w:rsid w:val="00BA5860"/>
    <w:rsid w:val="00BA6B90"/>
    <w:rsid w:val="00BB24DE"/>
    <w:rsid w:val="00BB34D0"/>
    <w:rsid w:val="00BB6E41"/>
    <w:rsid w:val="00BC1D3E"/>
    <w:rsid w:val="00BC1F15"/>
    <w:rsid w:val="00BC406B"/>
    <w:rsid w:val="00BC4FE6"/>
    <w:rsid w:val="00BD23D6"/>
    <w:rsid w:val="00BE693E"/>
    <w:rsid w:val="00BE6F8F"/>
    <w:rsid w:val="00BF76D8"/>
    <w:rsid w:val="00BF7F1D"/>
    <w:rsid w:val="00C019EE"/>
    <w:rsid w:val="00C02058"/>
    <w:rsid w:val="00C03B6A"/>
    <w:rsid w:val="00C07A1F"/>
    <w:rsid w:val="00C17268"/>
    <w:rsid w:val="00C25A10"/>
    <w:rsid w:val="00C266B6"/>
    <w:rsid w:val="00C26765"/>
    <w:rsid w:val="00C26D4D"/>
    <w:rsid w:val="00C350B3"/>
    <w:rsid w:val="00C41DCA"/>
    <w:rsid w:val="00C41DCC"/>
    <w:rsid w:val="00C50F90"/>
    <w:rsid w:val="00C53FAA"/>
    <w:rsid w:val="00C57A40"/>
    <w:rsid w:val="00C64009"/>
    <w:rsid w:val="00C8160E"/>
    <w:rsid w:val="00C824BE"/>
    <w:rsid w:val="00C83254"/>
    <w:rsid w:val="00C83D0F"/>
    <w:rsid w:val="00C83F20"/>
    <w:rsid w:val="00C85622"/>
    <w:rsid w:val="00C8662D"/>
    <w:rsid w:val="00C9178F"/>
    <w:rsid w:val="00C9426F"/>
    <w:rsid w:val="00C96928"/>
    <w:rsid w:val="00CA13CB"/>
    <w:rsid w:val="00CA386E"/>
    <w:rsid w:val="00CA4C16"/>
    <w:rsid w:val="00CA7C63"/>
    <w:rsid w:val="00CB404B"/>
    <w:rsid w:val="00CC1B6E"/>
    <w:rsid w:val="00CC6A91"/>
    <w:rsid w:val="00CC7472"/>
    <w:rsid w:val="00CD27A9"/>
    <w:rsid w:val="00CD5EC9"/>
    <w:rsid w:val="00CD5F50"/>
    <w:rsid w:val="00CF0D60"/>
    <w:rsid w:val="00CF1EBA"/>
    <w:rsid w:val="00CF3BDB"/>
    <w:rsid w:val="00CF67EF"/>
    <w:rsid w:val="00CF6C0F"/>
    <w:rsid w:val="00D01BA5"/>
    <w:rsid w:val="00D122BA"/>
    <w:rsid w:val="00D1275A"/>
    <w:rsid w:val="00D15465"/>
    <w:rsid w:val="00D22210"/>
    <w:rsid w:val="00D25A74"/>
    <w:rsid w:val="00D3156D"/>
    <w:rsid w:val="00D32280"/>
    <w:rsid w:val="00D328C9"/>
    <w:rsid w:val="00D33626"/>
    <w:rsid w:val="00D400D1"/>
    <w:rsid w:val="00D43D9C"/>
    <w:rsid w:val="00D46BA7"/>
    <w:rsid w:val="00D51E53"/>
    <w:rsid w:val="00D52987"/>
    <w:rsid w:val="00D54CB3"/>
    <w:rsid w:val="00D64012"/>
    <w:rsid w:val="00D7084A"/>
    <w:rsid w:val="00D741E4"/>
    <w:rsid w:val="00D8034E"/>
    <w:rsid w:val="00D91B4E"/>
    <w:rsid w:val="00D97805"/>
    <w:rsid w:val="00D97DE3"/>
    <w:rsid w:val="00DB1ECE"/>
    <w:rsid w:val="00DB53D0"/>
    <w:rsid w:val="00DC0ADA"/>
    <w:rsid w:val="00DD1571"/>
    <w:rsid w:val="00DD3A2B"/>
    <w:rsid w:val="00DE0733"/>
    <w:rsid w:val="00DE4EA6"/>
    <w:rsid w:val="00DE6583"/>
    <w:rsid w:val="00DF0B3F"/>
    <w:rsid w:val="00DF119C"/>
    <w:rsid w:val="00E06C56"/>
    <w:rsid w:val="00E14735"/>
    <w:rsid w:val="00E15F86"/>
    <w:rsid w:val="00E21E0C"/>
    <w:rsid w:val="00E25F41"/>
    <w:rsid w:val="00E2617C"/>
    <w:rsid w:val="00E261DA"/>
    <w:rsid w:val="00E27B4F"/>
    <w:rsid w:val="00E33B10"/>
    <w:rsid w:val="00E46BED"/>
    <w:rsid w:val="00E4781A"/>
    <w:rsid w:val="00E5289A"/>
    <w:rsid w:val="00E64D7D"/>
    <w:rsid w:val="00E66A16"/>
    <w:rsid w:val="00E7277A"/>
    <w:rsid w:val="00E727D2"/>
    <w:rsid w:val="00E80E85"/>
    <w:rsid w:val="00E815C3"/>
    <w:rsid w:val="00E8335E"/>
    <w:rsid w:val="00E84336"/>
    <w:rsid w:val="00E84BEC"/>
    <w:rsid w:val="00E86FC4"/>
    <w:rsid w:val="00E87747"/>
    <w:rsid w:val="00E91152"/>
    <w:rsid w:val="00EA03D0"/>
    <w:rsid w:val="00EA11A2"/>
    <w:rsid w:val="00EA78B9"/>
    <w:rsid w:val="00EB213E"/>
    <w:rsid w:val="00EC45E6"/>
    <w:rsid w:val="00EC667E"/>
    <w:rsid w:val="00ED4924"/>
    <w:rsid w:val="00ED686D"/>
    <w:rsid w:val="00ED7866"/>
    <w:rsid w:val="00EE4105"/>
    <w:rsid w:val="00EE4E6F"/>
    <w:rsid w:val="00EE5689"/>
    <w:rsid w:val="00EF5E41"/>
    <w:rsid w:val="00EF6F29"/>
    <w:rsid w:val="00F050A2"/>
    <w:rsid w:val="00F050B8"/>
    <w:rsid w:val="00F133D6"/>
    <w:rsid w:val="00F148D8"/>
    <w:rsid w:val="00F1528C"/>
    <w:rsid w:val="00F17113"/>
    <w:rsid w:val="00F22D02"/>
    <w:rsid w:val="00F244BA"/>
    <w:rsid w:val="00F2689E"/>
    <w:rsid w:val="00F403F3"/>
    <w:rsid w:val="00F4254E"/>
    <w:rsid w:val="00F50263"/>
    <w:rsid w:val="00F55BE4"/>
    <w:rsid w:val="00F57BE0"/>
    <w:rsid w:val="00F6288C"/>
    <w:rsid w:val="00F64806"/>
    <w:rsid w:val="00F64B10"/>
    <w:rsid w:val="00F67A7D"/>
    <w:rsid w:val="00F67C98"/>
    <w:rsid w:val="00F71FFF"/>
    <w:rsid w:val="00F82957"/>
    <w:rsid w:val="00F83FF1"/>
    <w:rsid w:val="00F8777B"/>
    <w:rsid w:val="00F933FF"/>
    <w:rsid w:val="00F94FDB"/>
    <w:rsid w:val="00F96DE4"/>
    <w:rsid w:val="00FA02E0"/>
    <w:rsid w:val="00FB017A"/>
    <w:rsid w:val="00FB1A14"/>
    <w:rsid w:val="00FB3C71"/>
    <w:rsid w:val="00FB555E"/>
    <w:rsid w:val="00FB7ADF"/>
    <w:rsid w:val="00FC5ED7"/>
    <w:rsid w:val="00FC61F5"/>
    <w:rsid w:val="00FC67E2"/>
    <w:rsid w:val="00FE1033"/>
    <w:rsid w:val="00FE10D8"/>
    <w:rsid w:val="00FE2BA5"/>
    <w:rsid w:val="00FE5C40"/>
    <w:rsid w:val="00FE6E0E"/>
    <w:rsid w:val="07B30A05"/>
    <w:rsid w:val="0AEAAAC7"/>
    <w:rsid w:val="0FBFE252"/>
    <w:rsid w:val="1222DCCB"/>
    <w:rsid w:val="1285F34A"/>
    <w:rsid w:val="180DB55E"/>
    <w:rsid w:val="1E405CD9"/>
    <w:rsid w:val="1E744BC2"/>
    <w:rsid w:val="203E14C9"/>
    <w:rsid w:val="26F4DF96"/>
    <w:rsid w:val="3393C6DB"/>
    <w:rsid w:val="363B9719"/>
    <w:rsid w:val="3A17A7CD"/>
    <w:rsid w:val="3F0DEB27"/>
    <w:rsid w:val="41CC4A9D"/>
    <w:rsid w:val="47E9F43D"/>
    <w:rsid w:val="499DE96C"/>
    <w:rsid w:val="4A8B4B43"/>
    <w:rsid w:val="4E44E593"/>
    <w:rsid w:val="547BDBA7"/>
    <w:rsid w:val="5EC43744"/>
    <w:rsid w:val="5FCF6690"/>
    <w:rsid w:val="6036BF38"/>
    <w:rsid w:val="60FDE950"/>
    <w:rsid w:val="636E5FFA"/>
    <w:rsid w:val="6D1B695E"/>
    <w:rsid w:val="738AAAE2"/>
    <w:rsid w:val="74E07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2CB48"/>
  <w15:chartTrackingRefBased/>
  <w15:docId w15:val="{079C98B6-EB97-4B0B-B720-FA2F58D66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CD0"/>
  </w:style>
  <w:style w:type="paragraph" w:styleId="Heading1">
    <w:name w:val="heading 1"/>
    <w:basedOn w:val="Normal"/>
    <w:next w:val="Normal"/>
    <w:link w:val="Heading1Char"/>
    <w:uiPriority w:val="9"/>
    <w:qFormat/>
    <w:rsid w:val="00A40C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4F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154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CD0"/>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A40CD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0CD0"/>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A40C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40CD0"/>
    <w:rPr>
      <w:rFonts w:eastAsiaTheme="minorEastAsia"/>
      <w:lang w:val="en-US"/>
    </w:rPr>
  </w:style>
  <w:style w:type="paragraph" w:styleId="Bibliography">
    <w:name w:val="Bibliography"/>
    <w:basedOn w:val="Normal"/>
    <w:next w:val="Normal"/>
    <w:uiPriority w:val="37"/>
    <w:unhideWhenUsed/>
    <w:rsid w:val="00A65B8E"/>
  </w:style>
  <w:style w:type="character" w:styleId="Hyperlink">
    <w:name w:val="Hyperlink"/>
    <w:basedOn w:val="DefaultParagraphFont"/>
    <w:uiPriority w:val="99"/>
    <w:unhideWhenUsed/>
    <w:rsid w:val="007C3743"/>
    <w:rPr>
      <w:color w:val="0563C1" w:themeColor="hyperlink"/>
      <w:u w:val="single"/>
    </w:rPr>
  </w:style>
  <w:style w:type="character" w:styleId="FollowedHyperlink">
    <w:name w:val="FollowedHyperlink"/>
    <w:basedOn w:val="DefaultParagraphFont"/>
    <w:uiPriority w:val="99"/>
    <w:semiHidden/>
    <w:unhideWhenUsed/>
    <w:rsid w:val="001E253D"/>
    <w:rPr>
      <w:color w:val="954F72" w:themeColor="followedHyperlink"/>
      <w:u w:val="single"/>
    </w:rPr>
  </w:style>
  <w:style w:type="paragraph" w:styleId="TOCHeading">
    <w:name w:val="TOC Heading"/>
    <w:basedOn w:val="Heading1"/>
    <w:next w:val="Normal"/>
    <w:uiPriority w:val="39"/>
    <w:unhideWhenUsed/>
    <w:qFormat/>
    <w:rsid w:val="009F4BB7"/>
    <w:pPr>
      <w:outlineLvl w:val="9"/>
    </w:pPr>
    <w:rPr>
      <w:lang w:val="en-US"/>
    </w:rPr>
  </w:style>
  <w:style w:type="paragraph" w:styleId="TOC1">
    <w:name w:val="toc 1"/>
    <w:basedOn w:val="Normal"/>
    <w:next w:val="Normal"/>
    <w:autoRedefine/>
    <w:uiPriority w:val="39"/>
    <w:unhideWhenUsed/>
    <w:rsid w:val="009F4BB7"/>
    <w:pPr>
      <w:spacing w:after="100"/>
    </w:pPr>
  </w:style>
  <w:style w:type="paragraph" w:styleId="NormalWeb">
    <w:name w:val="Normal (Web)"/>
    <w:basedOn w:val="Normal"/>
    <w:uiPriority w:val="99"/>
    <w:semiHidden/>
    <w:unhideWhenUsed/>
    <w:rsid w:val="004E1A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513F5"/>
    <w:rPr>
      <w:color w:val="605E5C"/>
      <w:shd w:val="clear" w:color="auto" w:fill="E1DFDD"/>
    </w:rPr>
  </w:style>
  <w:style w:type="character" w:customStyle="1" w:styleId="Heading2Char">
    <w:name w:val="Heading 2 Char"/>
    <w:basedOn w:val="DefaultParagraphFont"/>
    <w:link w:val="Heading2"/>
    <w:uiPriority w:val="9"/>
    <w:rsid w:val="00774F8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15465"/>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3D2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055"/>
  </w:style>
  <w:style w:type="paragraph" w:styleId="Footer">
    <w:name w:val="footer"/>
    <w:basedOn w:val="Normal"/>
    <w:link w:val="FooterChar"/>
    <w:uiPriority w:val="99"/>
    <w:unhideWhenUsed/>
    <w:rsid w:val="003D2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055"/>
  </w:style>
  <w:style w:type="paragraph" w:styleId="ListParagraph">
    <w:name w:val="List Paragraph"/>
    <w:basedOn w:val="Normal"/>
    <w:uiPriority w:val="34"/>
    <w:qFormat/>
    <w:rsid w:val="00E91152"/>
    <w:pPr>
      <w:spacing w:after="0" w:line="240" w:lineRule="auto"/>
      <w:ind w:left="720"/>
      <w:contextualSpacing/>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F403F3"/>
    <w:pPr>
      <w:spacing w:after="100"/>
      <w:ind w:left="220"/>
    </w:pPr>
  </w:style>
  <w:style w:type="paragraph" w:styleId="TOC3">
    <w:name w:val="toc 3"/>
    <w:basedOn w:val="Normal"/>
    <w:next w:val="Normal"/>
    <w:autoRedefine/>
    <w:uiPriority w:val="39"/>
    <w:unhideWhenUsed/>
    <w:rsid w:val="00F403F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6278030">
      <w:bodyDiv w:val="1"/>
      <w:marLeft w:val="0"/>
      <w:marRight w:val="0"/>
      <w:marTop w:val="0"/>
      <w:marBottom w:val="0"/>
      <w:divBdr>
        <w:top w:val="none" w:sz="0" w:space="0" w:color="auto"/>
        <w:left w:val="none" w:sz="0" w:space="0" w:color="auto"/>
        <w:bottom w:val="none" w:sz="0" w:space="0" w:color="auto"/>
        <w:right w:val="none" w:sz="0" w:space="0" w:color="auto"/>
      </w:divBdr>
      <w:divsChild>
        <w:div w:id="1395810261">
          <w:marLeft w:val="288"/>
          <w:marRight w:val="0"/>
          <w:marTop w:val="180"/>
          <w:marBottom w:val="0"/>
          <w:divBdr>
            <w:top w:val="none" w:sz="0" w:space="0" w:color="auto"/>
            <w:left w:val="none" w:sz="0" w:space="0" w:color="auto"/>
            <w:bottom w:val="none" w:sz="0" w:space="0" w:color="auto"/>
            <w:right w:val="none" w:sz="0" w:space="0" w:color="auto"/>
          </w:divBdr>
        </w:div>
        <w:div w:id="1098670938">
          <w:marLeft w:val="288"/>
          <w:marRight w:val="0"/>
          <w:marTop w:val="180"/>
          <w:marBottom w:val="0"/>
          <w:divBdr>
            <w:top w:val="none" w:sz="0" w:space="0" w:color="auto"/>
            <w:left w:val="none" w:sz="0" w:space="0" w:color="auto"/>
            <w:bottom w:val="none" w:sz="0" w:space="0" w:color="auto"/>
            <w:right w:val="none" w:sz="0" w:space="0" w:color="auto"/>
          </w:divBdr>
        </w:div>
      </w:divsChild>
    </w:div>
    <w:div w:id="295647574">
      <w:bodyDiv w:val="1"/>
      <w:marLeft w:val="0"/>
      <w:marRight w:val="0"/>
      <w:marTop w:val="0"/>
      <w:marBottom w:val="0"/>
      <w:divBdr>
        <w:top w:val="none" w:sz="0" w:space="0" w:color="auto"/>
        <w:left w:val="none" w:sz="0" w:space="0" w:color="auto"/>
        <w:bottom w:val="none" w:sz="0" w:space="0" w:color="auto"/>
        <w:right w:val="none" w:sz="0" w:space="0" w:color="auto"/>
      </w:divBdr>
    </w:div>
    <w:div w:id="320742535">
      <w:bodyDiv w:val="1"/>
      <w:marLeft w:val="0"/>
      <w:marRight w:val="0"/>
      <w:marTop w:val="0"/>
      <w:marBottom w:val="0"/>
      <w:divBdr>
        <w:top w:val="none" w:sz="0" w:space="0" w:color="auto"/>
        <w:left w:val="none" w:sz="0" w:space="0" w:color="auto"/>
        <w:bottom w:val="none" w:sz="0" w:space="0" w:color="auto"/>
        <w:right w:val="none" w:sz="0" w:space="0" w:color="auto"/>
      </w:divBdr>
      <w:divsChild>
        <w:div w:id="437988252">
          <w:marLeft w:val="605"/>
          <w:marRight w:val="0"/>
          <w:marTop w:val="200"/>
          <w:marBottom w:val="40"/>
          <w:divBdr>
            <w:top w:val="none" w:sz="0" w:space="0" w:color="auto"/>
            <w:left w:val="none" w:sz="0" w:space="0" w:color="auto"/>
            <w:bottom w:val="none" w:sz="0" w:space="0" w:color="auto"/>
            <w:right w:val="none" w:sz="0" w:space="0" w:color="auto"/>
          </w:divBdr>
        </w:div>
      </w:divsChild>
    </w:div>
    <w:div w:id="322010105">
      <w:bodyDiv w:val="1"/>
      <w:marLeft w:val="0"/>
      <w:marRight w:val="0"/>
      <w:marTop w:val="0"/>
      <w:marBottom w:val="0"/>
      <w:divBdr>
        <w:top w:val="none" w:sz="0" w:space="0" w:color="auto"/>
        <w:left w:val="none" w:sz="0" w:space="0" w:color="auto"/>
        <w:bottom w:val="none" w:sz="0" w:space="0" w:color="auto"/>
        <w:right w:val="none" w:sz="0" w:space="0" w:color="auto"/>
      </w:divBdr>
    </w:div>
    <w:div w:id="329257503">
      <w:bodyDiv w:val="1"/>
      <w:marLeft w:val="0"/>
      <w:marRight w:val="0"/>
      <w:marTop w:val="0"/>
      <w:marBottom w:val="0"/>
      <w:divBdr>
        <w:top w:val="none" w:sz="0" w:space="0" w:color="auto"/>
        <w:left w:val="none" w:sz="0" w:space="0" w:color="auto"/>
        <w:bottom w:val="none" w:sz="0" w:space="0" w:color="auto"/>
        <w:right w:val="none" w:sz="0" w:space="0" w:color="auto"/>
      </w:divBdr>
    </w:div>
    <w:div w:id="377972648">
      <w:bodyDiv w:val="1"/>
      <w:marLeft w:val="0"/>
      <w:marRight w:val="0"/>
      <w:marTop w:val="0"/>
      <w:marBottom w:val="0"/>
      <w:divBdr>
        <w:top w:val="none" w:sz="0" w:space="0" w:color="auto"/>
        <w:left w:val="none" w:sz="0" w:space="0" w:color="auto"/>
        <w:bottom w:val="none" w:sz="0" w:space="0" w:color="auto"/>
        <w:right w:val="none" w:sz="0" w:space="0" w:color="auto"/>
      </w:divBdr>
    </w:div>
    <w:div w:id="392388687">
      <w:bodyDiv w:val="1"/>
      <w:marLeft w:val="0"/>
      <w:marRight w:val="0"/>
      <w:marTop w:val="0"/>
      <w:marBottom w:val="0"/>
      <w:divBdr>
        <w:top w:val="none" w:sz="0" w:space="0" w:color="auto"/>
        <w:left w:val="none" w:sz="0" w:space="0" w:color="auto"/>
        <w:bottom w:val="none" w:sz="0" w:space="0" w:color="auto"/>
        <w:right w:val="none" w:sz="0" w:space="0" w:color="auto"/>
      </w:divBdr>
    </w:div>
    <w:div w:id="483201876">
      <w:bodyDiv w:val="1"/>
      <w:marLeft w:val="0"/>
      <w:marRight w:val="0"/>
      <w:marTop w:val="0"/>
      <w:marBottom w:val="0"/>
      <w:divBdr>
        <w:top w:val="none" w:sz="0" w:space="0" w:color="auto"/>
        <w:left w:val="none" w:sz="0" w:space="0" w:color="auto"/>
        <w:bottom w:val="none" w:sz="0" w:space="0" w:color="auto"/>
        <w:right w:val="none" w:sz="0" w:space="0" w:color="auto"/>
      </w:divBdr>
    </w:div>
    <w:div w:id="538052142">
      <w:bodyDiv w:val="1"/>
      <w:marLeft w:val="0"/>
      <w:marRight w:val="0"/>
      <w:marTop w:val="0"/>
      <w:marBottom w:val="0"/>
      <w:divBdr>
        <w:top w:val="none" w:sz="0" w:space="0" w:color="auto"/>
        <w:left w:val="none" w:sz="0" w:space="0" w:color="auto"/>
        <w:bottom w:val="none" w:sz="0" w:space="0" w:color="auto"/>
        <w:right w:val="none" w:sz="0" w:space="0" w:color="auto"/>
      </w:divBdr>
    </w:div>
    <w:div w:id="600845361">
      <w:bodyDiv w:val="1"/>
      <w:marLeft w:val="0"/>
      <w:marRight w:val="0"/>
      <w:marTop w:val="0"/>
      <w:marBottom w:val="0"/>
      <w:divBdr>
        <w:top w:val="none" w:sz="0" w:space="0" w:color="auto"/>
        <w:left w:val="none" w:sz="0" w:space="0" w:color="auto"/>
        <w:bottom w:val="none" w:sz="0" w:space="0" w:color="auto"/>
        <w:right w:val="none" w:sz="0" w:space="0" w:color="auto"/>
      </w:divBdr>
    </w:div>
    <w:div w:id="620112863">
      <w:bodyDiv w:val="1"/>
      <w:marLeft w:val="0"/>
      <w:marRight w:val="0"/>
      <w:marTop w:val="0"/>
      <w:marBottom w:val="0"/>
      <w:divBdr>
        <w:top w:val="none" w:sz="0" w:space="0" w:color="auto"/>
        <w:left w:val="none" w:sz="0" w:space="0" w:color="auto"/>
        <w:bottom w:val="none" w:sz="0" w:space="0" w:color="auto"/>
        <w:right w:val="none" w:sz="0" w:space="0" w:color="auto"/>
      </w:divBdr>
    </w:div>
    <w:div w:id="742794200">
      <w:bodyDiv w:val="1"/>
      <w:marLeft w:val="0"/>
      <w:marRight w:val="0"/>
      <w:marTop w:val="0"/>
      <w:marBottom w:val="0"/>
      <w:divBdr>
        <w:top w:val="none" w:sz="0" w:space="0" w:color="auto"/>
        <w:left w:val="none" w:sz="0" w:space="0" w:color="auto"/>
        <w:bottom w:val="none" w:sz="0" w:space="0" w:color="auto"/>
        <w:right w:val="none" w:sz="0" w:space="0" w:color="auto"/>
      </w:divBdr>
    </w:div>
    <w:div w:id="747657176">
      <w:bodyDiv w:val="1"/>
      <w:marLeft w:val="0"/>
      <w:marRight w:val="0"/>
      <w:marTop w:val="0"/>
      <w:marBottom w:val="0"/>
      <w:divBdr>
        <w:top w:val="none" w:sz="0" w:space="0" w:color="auto"/>
        <w:left w:val="none" w:sz="0" w:space="0" w:color="auto"/>
        <w:bottom w:val="none" w:sz="0" w:space="0" w:color="auto"/>
        <w:right w:val="none" w:sz="0" w:space="0" w:color="auto"/>
      </w:divBdr>
    </w:div>
    <w:div w:id="827092984">
      <w:bodyDiv w:val="1"/>
      <w:marLeft w:val="0"/>
      <w:marRight w:val="0"/>
      <w:marTop w:val="0"/>
      <w:marBottom w:val="0"/>
      <w:divBdr>
        <w:top w:val="none" w:sz="0" w:space="0" w:color="auto"/>
        <w:left w:val="none" w:sz="0" w:space="0" w:color="auto"/>
        <w:bottom w:val="none" w:sz="0" w:space="0" w:color="auto"/>
        <w:right w:val="none" w:sz="0" w:space="0" w:color="auto"/>
      </w:divBdr>
    </w:div>
    <w:div w:id="845948208">
      <w:bodyDiv w:val="1"/>
      <w:marLeft w:val="0"/>
      <w:marRight w:val="0"/>
      <w:marTop w:val="0"/>
      <w:marBottom w:val="0"/>
      <w:divBdr>
        <w:top w:val="none" w:sz="0" w:space="0" w:color="auto"/>
        <w:left w:val="none" w:sz="0" w:space="0" w:color="auto"/>
        <w:bottom w:val="none" w:sz="0" w:space="0" w:color="auto"/>
        <w:right w:val="none" w:sz="0" w:space="0" w:color="auto"/>
      </w:divBdr>
    </w:div>
    <w:div w:id="1055932643">
      <w:bodyDiv w:val="1"/>
      <w:marLeft w:val="0"/>
      <w:marRight w:val="0"/>
      <w:marTop w:val="0"/>
      <w:marBottom w:val="0"/>
      <w:divBdr>
        <w:top w:val="none" w:sz="0" w:space="0" w:color="auto"/>
        <w:left w:val="none" w:sz="0" w:space="0" w:color="auto"/>
        <w:bottom w:val="none" w:sz="0" w:space="0" w:color="auto"/>
        <w:right w:val="none" w:sz="0" w:space="0" w:color="auto"/>
      </w:divBdr>
    </w:div>
    <w:div w:id="1060786713">
      <w:bodyDiv w:val="1"/>
      <w:marLeft w:val="0"/>
      <w:marRight w:val="0"/>
      <w:marTop w:val="0"/>
      <w:marBottom w:val="0"/>
      <w:divBdr>
        <w:top w:val="none" w:sz="0" w:space="0" w:color="auto"/>
        <w:left w:val="none" w:sz="0" w:space="0" w:color="auto"/>
        <w:bottom w:val="none" w:sz="0" w:space="0" w:color="auto"/>
        <w:right w:val="none" w:sz="0" w:space="0" w:color="auto"/>
      </w:divBdr>
    </w:div>
    <w:div w:id="1095639332">
      <w:bodyDiv w:val="1"/>
      <w:marLeft w:val="0"/>
      <w:marRight w:val="0"/>
      <w:marTop w:val="0"/>
      <w:marBottom w:val="0"/>
      <w:divBdr>
        <w:top w:val="none" w:sz="0" w:space="0" w:color="auto"/>
        <w:left w:val="none" w:sz="0" w:space="0" w:color="auto"/>
        <w:bottom w:val="none" w:sz="0" w:space="0" w:color="auto"/>
        <w:right w:val="none" w:sz="0" w:space="0" w:color="auto"/>
      </w:divBdr>
    </w:div>
    <w:div w:id="1158765652">
      <w:bodyDiv w:val="1"/>
      <w:marLeft w:val="0"/>
      <w:marRight w:val="0"/>
      <w:marTop w:val="0"/>
      <w:marBottom w:val="0"/>
      <w:divBdr>
        <w:top w:val="none" w:sz="0" w:space="0" w:color="auto"/>
        <w:left w:val="none" w:sz="0" w:space="0" w:color="auto"/>
        <w:bottom w:val="none" w:sz="0" w:space="0" w:color="auto"/>
        <w:right w:val="none" w:sz="0" w:space="0" w:color="auto"/>
      </w:divBdr>
    </w:div>
    <w:div w:id="1190341631">
      <w:bodyDiv w:val="1"/>
      <w:marLeft w:val="0"/>
      <w:marRight w:val="0"/>
      <w:marTop w:val="0"/>
      <w:marBottom w:val="0"/>
      <w:divBdr>
        <w:top w:val="none" w:sz="0" w:space="0" w:color="auto"/>
        <w:left w:val="none" w:sz="0" w:space="0" w:color="auto"/>
        <w:bottom w:val="none" w:sz="0" w:space="0" w:color="auto"/>
        <w:right w:val="none" w:sz="0" w:space="0" w:color="auto"/>
      </w:divBdr>
      <w:divsChild>
        <w:div w:id="1871215494">
          <w:marLeft w:val="605"/>
          <w:marRight w:val="0"/>
          <w:marTop w:val="200"/>
          <w:marBottom w:val="40"/>
          <w:divBdr>
            <w:top w:val="none" w:sz="0" w:space="0" w:color="auto"/>
            <w:left w:val="none" w:sz="0" w:space="0" w:color="auto"/>
            <w:bottom w:val="none" w:sz="0" w:space="0" w:color="auto"/>
            <w:right w:val="none" w:sz="0" w:space="0" w:color="auto"/>
          </w:divBdr>
        </w:div>
        <w:div w:id="1209536124">
          <w:marLeft w:val="605"/>
          <w:marRight w:val="0"/>
          <w:marTop w:val="200"/>
          <w:marBottom w:val="40"/>
          <w:divBdr>
            <w:top w:val="none" w:sz="0" w:space="0" w:color="auto"/>
            <w:left w:val="none" w:sz="0" w:space="0" w:color="auto"/>
            <w:bottom w:val="none" w:sz="0" w:space="0" w:color="auto"/>
            <w:right w:val="none" w:sz="0" w:space="0" w:color="auto"/>
          </w:divBdr>
        </w:div>
      </w:divsChild>
    </w:div>
    <w:div w:id="1287664137">
      <w:bodyDiv w:val="1"/>
      <w:marLeft w:val="0"/>
      <w:marRight w:val="0"/>
      <w:marTop w:val="0"/>
      <w:marBottom w:val="0"/>
      <w:divBdr>
        <w:top w:val="none" w:sz="0" w:space="0" w:color="auto"/>
        <w:left w:val="none" w:sz="0" w:space="0" w:color="auto"/>
        <w:bottom w:val="none" w:sz="0" w:space="0" w:color="auto"/>
        <w:right w:val="none" w:sz="0" w:space="0" w:color="auto"/>
      </w:divBdr>
      <w:divsChild>
        <w:div w:id="855969114">
          <w:marLeft w:val="0"/>
          <w:marRight w:val="0"/>
          <w:marTop w:val="115"/>
          <w:marBottom w:val="0"/>
          <w:divBdr>
            <w:top w:val="none" w:sz="0" w:space="0" w:color="auto"/>
            <w:left w:val="none" w:sz="0" w:space="0" w:color="auto"/>
            <w:bottom w:val="none" w:sz="0" w:space="0" w:color="auto"/>
            <w:right w:val="none" w:sz="0" w:space="0" w:color="auto"/>
          </w:divBdr>
        </w:div>
      </w:divsChild>
    </w:div>
    <w:div w:id="1402096135">
      <w:bodyDiv w:val="1"/>
      <w:marLeft w:val="0"/>
      <w:marRight w:val="0"/>
      <w:marTop w:val="0"/>
      <w:marBottom w:val="0"/>
      <w:divBdr>
        <w:top w:val="none" w:sz="0" w:space="0" w:color="auto"/>
        <w:left w:val="none" w:sz="0" w:space="0" w:color="auto"/>
        <w:bottom w:val="none" w:sz="0" w:space="0" w:color="auto"/>
        <w:right w:val="none" w:sz="0" w:space="0" w:color="auto"/>
      </w:divBdr>
    </w:div>
    <w:div w:id="1444157275">
      <w:bodyDiv w:val="1"/>
      <w:marLeft w:val="0"/>
      <w:marRight w:val="0"/>
      <w:marTop w:val="0"/>
      <w:marBottom w:val="0"/>
      <w:divBdr>
        <w:top w:val="none" w:sz="0" w:space="0" w:color="auto"/>
        <w:left w:val="none" w:sz="0" w:space="0" w:color="auto"/>
        <w:bottom w:val="none" w:sz="0" w:space="0" w:color="auto"/>
        <w:right w:val="none" w:sz="0" w:space="0" w:color="auto"/>
      </w:divBdr>
    </w:div>
    <w:div w:id="1578049967">
      <w:bodyDiv w:val="1"/>
      <w:marLeft w:val="0"/>
      <w:marRight w:val="0"/>
      <w:marTop w:val="0"/>
      <w:marBottom w:val="0"/>
      <w:divBdr>
        <w:top w:val="none" w:sz="0" w:space="0" w:color="auto"/>
        <w:left w:val="none" w:sz="0" w:space="0" w:color="auto"/>
        <w:bottom w:val="none" w:sz="0" w:space="0" w:color="auto"/>
        <w:right w:val="none" w:sz="0" w:space="0" w:color="auto"/>
      </w:divBdr>
    </w:div>
    <w:div w:id="1602182892">
      <w:bodyDiv w:val="1"/>
      <w:marLeft w:val="0"/>
      <w:marRight w:val="0"/>
      <w:marTop w:val="0"/>
      <w:marBottom w:val="0"/>
      <w:divBdr>
        <w:top w:val="none" w:sz="0" w:space="0" w:color="auto"/>
        <w:left w:val="none" w:sz="0" w:space="0" w:color="auto"/>
        <w:bottom w:val="none" w:sz="0" w:space="0" w:color="auto"/>
        <w:right w:val="none" w:sz="0" w:space="0" w:color="auto"/>
      </w:divBdr>
    </w:div>
    <w:div w:id="1625844629">
      <w:bodyDiv w:val="1"/>
      <w:marLeft w:val="0"/>
      <w:marRight w:val="0"/>
      <w:marTop w:val="0"/>
      <w:marBottom w:val="0"/>
      <w:divBdr>
        <w:top w:val="none" w:sz="0" w:space="0" w:color="auto"/>
        <w:left w:val="none" w:sz="0" w:space="0" w:color="auto"/>
        <w:bottom w:val="none" w:sz="0" w:space="0" w:color="auto"/>
        <w:right w:val="none" w:sz="0" w:space="0" w:color="auto"/>
      </w:divBdr>
    </w:div>
    <w:div w:id="1638563541">
      <w:bodyDiv w:val="1"/>
      <w:marLeft w:val="0"/>
      <w:marRight w:val="0"/>
      <w:marTop w:val="0"/>
      <w:marBottom w:val="0"/>
      <w:divBdr>
        <w:top w:val="none" w:sz="0" w:space="0" w:color="auto"/>
        <w:left w:val="none" w:sz="0" w:space="0" w:color="auto"/>
        <w:bottom w:val="none" w:sz="0" w:space="0" w:color="auto"/>
        <w:right w:val="none" w:sz="0" w:space="0" w:color="auto"/>
      </w:divBdr>
    </w:div>
    <w:div w:id="1656957420">
      <w:bodyDiv w:val="1"/>
      <w:marLeft w:val="0"/>
      <w:marRight w:val="0"/>
      <w:marTop w:val="0"/>
      <w:marBottom w:val="0"/>
      <w:divBdr>
        <w:top w:val="none" w:sz="0" w:space="0" w:color="auto"/>
        <w:left w:val="none" w:sz="0" w:space="0" w:color="auto"/>
        <w:bottom w:val="none" w:sz="0" w:space="0" w:color="auto"/>
        <w:right w:val="none" w:sz="0" w:space="0" w:color="auto"/>
      </w:divBdr>
    </w:div>
    <w:div w:id="1689138992">
      <w:bodyDiv w:val="1"/>
      <w:marLeft w:val="0"/>
      <w:marRight w:val="0"/>
      <w:marTop w:val="0"/>
      <w:marBottom w:val="0"/>
      <w:divBdr>
        <w:top w:val="none" w:sz="0" w:space="0" w:color="auto"/>
        <w:left w:val="none" w:sz="0" w:space="0" w:color="auto"/>
        <w:bottom w:val="none" w:sz="0" w:space="0" w:color="auto"/>
        <w:right w:val="none" w:sz="0" w:space="0" w:color="auto"/>
      </w:divBdr>
    </w:div>
    <w:div w:id="1696006744">
      <w:bodyDiv w:val="1"/>
      <w:marLeft w:val="0"/>
      <w:marRight w:val="0"/>
      <w:marTop w:val="0"/>
      <w:marBottom w:val="0"/>
      <w:divBdr>
        <w:top w:val="none" w:sz="0" w:space="0" w:color="auto"/>
        <w:left w:val="none" w:sz="0" w:space="0" w:color="auto"/>
        <w:bottom w:val="none" w:sz="0" w:space="0" w:color="auto"/>
        <w:right w:val="none" w:sz="0" w:space="0" w:color="auto"/>
      </w:divBdr>
      <w:divsChild>
        <w:div w:id="876627155">
          <w:marLeft w:val="0"/>
          <w:marRight w:val="0"/>
          <w:marTop w:val="0"/>
          <w:marBottom w:val="0"/>
          <w:divBdr>
            <w:top w:val="none" w:sz="0" w:space="0" w:color="auto"/>
            <w:left w:val="none" w:sz="0" w:space="0" w:color="auto"/>
            <w:bottom w:val="none" w:sz="0" w:space="0" w:color="auto"/>
            <w:right w:val="none" w:sz="0" w:space="0" w:color="auto"/>
          </w:divBdr>
          <w:divsChild>
            <w:div w:id="70923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839514">
      <w:bodyDiv w:val="1"/>
      <w:marLeft w:val="0"/>
      <w:marRight w:val="0"/>
      <w:marTop w:val="0"/>
      <w:marBottom w:val="0"/>
      <w:divBdr>
        <w:top w:val="none" w:sz="0" w:space="0" w:color="auto"/>
        <w:left w:val="none" w:sz="0" w:space="0" w:color="auto"/>
        <w:bottom w:val="none" w:sz="0" w:space="0" w:color="auto"/>
        <w:right w:val="none" w:sz="0" w:space="0" w:color="auto"/>
      </w:divBdr>
    </w:div>
    <w:div w:id="1881437677">
      <w:bodyDiv w:val="1"/>
      <w:marLeft w:val="0"/>
      <w:marRight w:val="0"/>
      <w:marTop w:val="0"/>
      <w:marBottom w:val="0"/>
      <w:divBdr>
        <w:top w:val="none" w:sz="0" w:space="0" w:color="auto"/>
        <w:left w:val="none" w:sz="0" w:space="0" w:color="auto"/>
        <w:bottom w:val="none" w:sz="0" w:space="0" w:color="auto"/>
        <w:right w:val="none" w:sz="0" w:space="0" w:color="auto"/>
      </w:divBdr>
    </w:div>
    <w:div w:id="1933706044">
      <w:bodyDiv w:val="1"/>
      <w:marLeft w:val="0"/>
      <w:marRight w:val="0"/>
      <w:marTop w:val="0"/>
      <w:marBottom w:val="0"/>
      <w:divBdr>
        <w:top w:val="none" w:sz="0" w:space="0" w:color="auto"/>
        <w:left w:val="none" w:sz="0" w:space="0" w:color="auto"/>
        <w:bottom w:val="none" w:sz="0" w:space="0" w:color="auto"/>
        <w:right w:val="none" w:sz="0" w:space="0" w:color="auto"/>
      </w:divBdr>
    </w:div>
    <w:div w:id="1975210496">
      <w:bodyDiv w:val="1"/>
      <w:marLeft w:val="0"/>
      <w:marRight w:val="0"/>
      <w:marTop w:val="0"/>
      <w:marBottom w:val="0"/>
      <w:divBdr>
        <w:top w:val="none" w:sz="0" w:space="0" w:color="auto"/>
        <w:left w:val="none" w:sz="0" w:space="0" w:color="auto"/>
        <w:bottom w:val="none" w:sz="0" w:space="0" w:color="auto"/>
        <w:right w:val="none" w:sz="0" w:space="0" w:color="auto"/>
      </w:divBdr>
    </w:div>
    <w:div w:id="2097708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youtube.com/watch?v=LhI5h5JZi-U&amp;feature=youtu.b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moodle.uwtsd.ac.uk/course/view.php?id=9485"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youtube.com/watch?v=V09FuazW8bc"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youtube.com/watch?v=X-lgMnvPDQ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2021-07-26T00:00:00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3" ma:contentTypeDescription="Create a new document." ma:contentTypeScope="" ma:versionID="70704ff859d486ebf6e4b1f55e486da1">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84a10f33f7979a78197acee0eda8eec8"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NHS19</b:Tag>
    <b:SourceType>InternetSite</b:SourceType>
    <b:Guid>{C4806FDD-A2F1-4AFB-97F7-4D557AB37EC5}</b:Guid>
    <b:Author>
      <b:Author>
        <b:NameList>
          <b:Person>
            <b:Last>NHS</b:Last>
          </b:Person>
        </b:NameList>
      </b:Author>
    </b:Author>
    <b:Title>Diabetes </b:Title>
    <b:Year>2019</b:Year>
    <b:YearAccessed>2021</b:YearAccessed>
    <b:MonthAccessed>July</b:MonthAccessed>
    <b:DayAccessed>28</b:DayAccessed>
    <b:URL>https://www.nhs.uk/conditions/diabetes/</b:URL>
    <b:RefOrder>3</b:RefOrder>
  </b:Source>
  <b:Source>
    <b:Tag>Kla04</b:Tag>
    <b:SourceType>JournalArticle</b:SourceType>
    <b:Guid>{92E5EA31-690A-4DE1-856D-E5ED7E30C830}</b:Guid>
    <b:Author>
      <b:Author>
        <b:NameList>
          <b:Person>
            <b:Last>Klaczynski</b:Last>
            <b:First>P.A</b:First>
          </b:Person>
          <b:Person>
            <b:Last>Goold</b:Last>
            <b:First>K.W.</b:First>
          </b:Person>
          <b:Person>
            <b:Last>Mudry</b:Last>
            <b:First>J.J.</b:First>
          </b:Person>
        </b:NameList>
      </b:Author>
    </b:Author>
    <b:Title>Culture, Obesity Stereotypes, Self-Esteem, and the “Thin Ideal”: A Social Identity Perspective</b:Title>
    <b:Year>2004</b:Year>
    <b:JournalName> Journal of Youth and Adolescence </b:JournalName>
    <b:Pages>307-317</b:Pages>
    <b:Volume>33</b:Volume>
    <b:RefOrder>4</b:RefOrder>
  </b:Source>
  <b:Source>
    <b:Tag>Nug16</b:Tag>
    <b:SourceType>JournalArticle</b:SourceType>
    <b:Guid>{2159D9A4-119B-4D82-A652-28D3FE8761EE}</b:Guid>
    <b:Author>
      <b:Author>
        <b:NameList>
          <b:Person>
            <b:Last>Nugent</b:Last>
            <b:First>L.E.</b:First>
          </b:Person>
          <b:Person>
            <b:Last>Wallston</b:Last>
            <b:First>K.A.</b:First>
          </b:Person>
        </b:NameList>
      </b:Author>
    </b:Author>
    <b:Title>Modified social learning theory re-examined: correlates of self-management behaviors of persons with Type 2 diabetes. </b:Title>
    <b:JournalName>Journal of Behavioral Medicine </b:JournalName>
    <b:Year>2016</b:Year>
    <b:Pages>9447-956</b:Pages>
    <b:Volume>39</b:Volume>
    <b:RefOrder>1</b:RefOrder>
  </b:Source>
  <b:Source>
    <b:Tag>Eys17</b:Tag>
    <b:SourceType>Book</b:SourceType>
    <b:Guid>{D126A354-4F9D-4673-8EE5-F16A4B0CA814}</b:Guid>
    <b:Title>. , Simply Psychology</b:Title>
    <b:Year>2017</b:Year>
    <b:Author>
      <b:Author>
        <b:NameList>
          <b:Person>
            <b:Last>Eysenck</b:Last>
            <b:First>M.,</b:First>
          </b:Person>
        </b:NameList>
      </b:Author>
    </b:Author>
    <b:Publisher> Taylor &amp; Francis Group,</b:Publisher>
    <b:Edition> ProQuest Ebook Central</b:Edition>
    <b:RefOrder>5</b:RefOrder>
  </b:Source>
  <b:Source>
    <b:Tag>Eng16</b:Tag>
    <b:SourceType>InternetSite</b:SourceType>
    <b:Guid>{8A9A290A-CCD8-4845-A358-9D612213847C}</b:Guid>
    <b:Author>
      <b:Author>
        <b:NameList>
          <b:Person>
            <b:Last>PHE</b:Last>
          </b:Person>
        </b:NameList>
      </b:Author>
    </b:Author>
    <b:Title>Diabetes Prevalence Model : Public Health England</b:Title>
    <b:Year>2016</b:Year>
    <b:YearAccessed>2021</b:YearAccessed>
    <b:MonthAccessed>07</b:MonthAccessed>
    <b:DayAccessed>30</b:DayAccessed>
    <b:URL>https://assets.publishing.service.gov.uk/government/uploads/system/uploads/attachment_data/file/612306/Diabetesprevalencemodelbriefing.pd</b:URL>
    <b:RefOrder>6</b:RefOrder>
  </b:Source>
  <b:Source>
    <b:Tag>UWT20</b:Tag>
    <b:SourceType>InternetSite</b:SourceType>
    <b:Guid>{F6ED5DA7-C9AD-4C3D-9CB1-878F2A6406C3}</b:Guid>
    <b:Author>
      <b:Author>
        <b:NameList>
          <b:Person>
            <b:Last>UWTSD</b:Last>
          </b:Person>
        </b:NameList>
      </b:Author>
    </b:Author>
    <b:Title>Psychology :week 7 Attitude and Theory of plannned Behaviour</b:Title>
    <b:Year>2020</b:Year>
    <b:YearAccessed>2021</b:YearAccessed>
    <b:MonthAccessed>07</b:MonthAccessed>
    <b:DayAccessed>28</b:DayAccessed>
    <b:URL>https://moodle.uwtsd.ac.uk/course/view.php?id=9485</b:URL>
    <b:RefOrder>7</b:RefOrder>
  </b:Source>
  <b:Source>
    <b:Tag>NFS21</b:Tag>
    <b:SourceType>InternetSite</b:SourceType>
    <b:Guid>{6730704E-A800-4F8E-A523-F07DEE3AB621}</b:Guid>
    <b:Title>National food Strategy:The Plan</b:Title>
    <b:Year>2021</b:Year>
    <b:Author>
      <b:Author>
        <b:NameList>
          <b:Person>
            <b:Last>NFS</b:Last>
          </b:Person>
        </b:NameList>
      </b:Author>
    </b:Author>
    <b:Publisher>National food strategies</b:Publisher>
    <b:City>London</b:City>
    <b:YearAccessed>2021</b:YearAccessed>
    <b:MonthAccessed>July</b:MonthAccessed>
    <b:DayAccessed>27</b:DayAccessed>
    <b:URL>https://www.nationalfoodstrategy.org/</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0D2F32-E69C-45DF-95C1-09A2DC39DEC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01FEC6C-1ECD-4084-93D2-0C764D52E014}">
  <ds:schemaRefs>
    <ds:schemaRef ds:uri="http://schemas.microsoft.com/sharepoint/v3/contenttype/forms"/>
  </ds:schemaRefs>
</ds:datastoreItem>
</file>

<file path=customXml/itemProps4.xml><?xml version="1.0" encoding="utf-8"?>
<ds:datastoreItem xmlns:ds="http://schemas.openxmlformats.org/officeDocument/2006/customXml" ds:itemID="{EB075B2A-3948-485A-9432-D6E5605C6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9A4447A-DE8F-4906-8A96-4E9B9993A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4235</TotalTime>
  <Pages>12</Pages>
  <Words>3005</Words>
  <Characters>17134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PSYCHOLOGY (BMSW4005)</vt:lpstr>
    </vt:vector>
  </TitlesOfParts>
  <Company>REBECCA KAVANAGH (LECTURER)</Company>
  <LinksUpToDate>false</LinksUpToDate>
  <CharactersWithSpaces>20099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(BMSW4003)</dc:title>
  <dc:subject>DIABETES AND UNHEALTHY EATING BEHAVIOURS</dc:subject>
  <dc:creator>Omeneke Yusuf (2009232)</dc:creator>
  <cp:keywords/>
  <dc:description/>
  <cp:lastModifiedBy>Omeneke Yusuf</cp:lastModifiedBy>
  <cp:revision>596</cp:revision>
  <dcterms:created xsi:type="dcterms:W3CDTF">2021-07-28T07:27:00Z</dcterms:created>
  <dcterms:modified xsi:type="dcterms:W3CDTF">2021-07-31T22:31:00Z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