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0115" w:rsidRPr="00140115" w:rsidRDefault="00140115" w:rsidP="00140115">
      <w:pPr>
        <w:rPr>
          <w:b/>
          <w:sz w:val="24"/>
          <w:u w:val="single"/>
        </w:rPr>
      </w:pPr>
      <w:r w:rsidRPr="00140115">
        <w:rPr>
          <w:b/>
          <w:sz w:val="24"/>
          <w:u w:val="single"/>
        </w:rPr>
        <w:t>How do we remember? Using at least three examples, discuss the social,</w:t>
      </w:r>
    </w:p>
    <w:p w:rsidR="00350990" w:rsidRPr="00140115" w:rsidRDefault="00103D08" w:rsidP="00140115">
      <w:pPr>
        <w:rPr>
          <w:b/>
          <w:sz w:val="24"/>
          <w:u w:val="single"/>
        </w:rPr>
      </w:pPr>
      <w:r w:rsidRPr="00140115">
        <w:rPr>
          <w:b/>
          <w:sz w:val="24"/>
          <w:u w:val="single"/>
        </w:rPr>
        <w:t>Political</w:t>
      </w:r>
      <w:r w:rsidR="00140115" w:rsidRPr="00140115">
        <w:rPr>
          <w:b/>
          <w:sz w:val="24"/>
          <w:u w:val="single"/>
        </w:rPr>
        <w:t xml:space="preserve"> and historical aspects of commemoration</w:t>
      </w:r>
      <w:r>
        <w:rPr>
          <w:b/>
          <w:sz w:val="24"/>
          <w:u w:val="single"/>
        </w:rPr>
        <w:t>.</w:t>
      </w:r>
    </w:p>
    <w:p w:rsidR="00140115" w:rsidRPr="00140115" w:rsidRDefault="00140115" w:rsidP="00140115">
      <w:pPr>
        <w:rPr>
          <w:b/>
          <w:sz w:val="24"/>
          <w:u w:val="single"/>
        </w:rPr>
      </w:pPr>
    </w:p>
    <w:p w:rsidR="00103D08" w:rsidRDefault="00103D08" w:rsidP="00140115"/>
    <w:p w:rsidR="00F7071C" w:rsidRDefault="00103D08" w:rsidP="00140115">
      <w:r>
        <w:t xml:space="preserve">A memory of someone or something can be brought back up using trigger objects, it is known that memory is linked to our senses so when someone smells a certain perfume they could think back to a loved one, or see an souvenir from a trip they think back to the experiences they had while there. </w:t>
      </w:r>
      <w:r w:rsidR="00F7071C">
        <w:t>One of these sensory</w:t>
      </w:r>
      <w:r w:rsidR="00851A00">
        <w:t xml:space="preserve"> lin</w:t>
      </w:r>
      <w:r w:rsidR="000A4058">
        <w:t>ks is called Olfactory, when someone</w:t>
      </w:r>
      <w:r w:rsidR="00851A00">
        <w:t xml:space="preserve"> smell something </w:t>
      </w:r>
      <w:r w:rsidR="000A4058">
        <w:t>that triggers a memory from their</w:t>
      </w:r>
      <w:r w:rsidR="00851A00">
        <w:t xml:space="preserve"> past, and new studies using rats have shown that the part of the brain that registers our senses is possibly, at least in part, linked or responsible for that which processes our memories too. Further research shows that it’s possible each sense holds memories related to the specific sense it registers</w:t>
      </w:r>
      <w:r w:rsidR="001B70C3">
        <w:t>, but visual reminders such as photographs is the most common one used, as it is one of the easier ways to get a keepsake to remember an event, especially with the modern day phones with the abundance of memory.</w:t>
      </w:r>
    </w:p>
    <w:p w:rsidR="00F7071C" w:rsidRDefault="00F7071C" w:rsidP="00140115"/>
    <w:p w:rsidR="00103D08" w:rsidRDefault="00F7071C" w:rsidP="00140115">
      <w:r>
        <w:t>Photography is</w:t>
      </w:r>
      <w:r w:rsidR="00166741">
        <w:t xml:space="preserve"> one of</w:t>
      </w:r>
      <w:r>
        <w:t xml:space="preserve"> the main wa</w:t>
      </w:r>
      <w:r w:rsidR="00166741">
        <w:t>y to commemorate someone</w:t>
      </w:r>
      <w:r>
        <w:t>, wedding photos to remember that special day or family albums to sit with and reminisce over loved ones who have passed on and in the past a photograp</w:t>
      </w:r>
      <w:r w:rsidR="001B70C3">
        <w:t>h was sometimes all someone had</w:t>
      </w:r>
      <w:r w:rsidR="00166741">
        <w:t xml:space="preserve"> as when someone passed on the photograph remained as an memory frozen in time</w:t>
      </w:r>
      <w:r w:rsidR="001B70C3">
        <w:t>. T</w:t>
      </w:r>
      <w:r>
        <w:t>raditionally to memorialise someone in a painting was the commo</w:t>
      </w:r>
      <w:r w:rsidR="001B70C3">
        <w:t>n thing to do</w:t>
      </w:r>
      <w:r w:rsidR="003B3C35">
        <w:t xml:space="preserve"> in the past</w:t>
      </w:r>
      <w:r w:rsidR="001B70C3">
        <w:t xml:space="preserve"> but mostly that was for the higher class, the rich families who could afford for an artist to paint their loved one, even when deceased, but with the invention</w:t>
      </w:r>
      <w:r w:rsidR="007B6029">
        <w:t xml:space="preserve">, by </w:t>
      </w:r>
      <w:r w:rsidR="007B6029" w:rsidRPr="007B6029">
        <w:t>Louis-Jacques-Mandé Daguerre</w:t>
      </w:r>
      <w:r w:rsidR="007B6029">
        <w:t>,</w:t>
      </w:r>
      <w:r w:rsidR="001B70C3">
        <w:t xml:space="preserve"> of early photography (</w:t>
      </w:r>
      <w:r w:rsidR="001B70C3" w:rsidRPr="001B70C3">
        <w:t>daguerreotype</w:t>
      </w:r>
      <w:r w:rsidR="001B70C3">
        <w:t>)</w:t>
      </w:r>
      <w:r w:rsidR="003B3C35">
        <w:t xml:space="preserve"> in the 19</w:t>
      </w:r>
      <w:r w:rsidR="003B3C35" w:rsidRPr="003B3C35">
        <w:rPr>
          <w:vertAlign w:val="superscript"/>
        </w:rPr>
        <w:t>th</w:t>
      </w:r>
      <w:r w:rsidR="003B3C35">
        <w:t xml:space="preserve"> century,</w:t>
      </w:r>
      <w:r w:rsidR="001B70C3">
        <w:t xml:space="preserve"> it became more affordable and a social norm to have photos of the deceased taken either set up as if they were sleeping and with other family members or while they lay in their coffins surrounded by the mourners. </w:t>
      </w:r>
      <w:r w:rsidR="003B3C35">
        <w:t>It was quite popular in Europe, and while happened also in American it was not as common, but what became known as Post-mortem photography it was something to memorialise their loved one in a time that infant mortality rate was high. While the strange art of Post Mortem photography is no longer common, there are some places</w:t>
      </w:r>
      <w:r w:rsidR="00B7538F">
        <w:t xml:space="preserve"> that still do such, propping up the deceased surrounded by things they liked while they were alive in a macabre photo shoot.</w:t>
      </w:r>
      <w:r w:rsidR="007B6029">
        <w:t xml:space="preserve"> </w:t>
      </w:r>
    </w:p>
    <w:p w:rsidR="007B6029" w:rsidRDefault="007B6029" w:rsidP="00140115"/>
    <w:p w:rsidR="007B6029" w:rsidRPr="007B6029" w:rsidRDefault="007B6029" w:rsidP="007B6029">
      <w:pPr>
        <w:rPr>
          <w:b/>
        </w:rPr>
      </w:pPr>
      <w:r w:rsidRPr="007B6029">
        <w:rPr>
          <w:b/>
        </w:rPr>
        <w:t>“All memory is individual, unreproducible—it dies with each person. What is called collective memory is not remembering but a stipulating: that this is important and this is the story about how it happened, with the pictures that lock the story in our mind</w:t>
      </w:r>
      <w:r>
        <w:rPr>
          <w:b/>
        </w:rPr>
        <w:t>.</w:t>
      </w:r>
      <w:r w:rsidRPr="007B6029">
        <w:rPr>
          <w:b/>
        </w:rPr>
        <w:t>”</w:t>
      </w:r>
      <w:r w:rsidRPr="007B6029">
        <w:t xml:space="preserve"> </w:t>
      </w:r>
      <w:r w:rsidR="000A4058" w:rsidRPr="000A4058">
        <w:rPr>
          <w:b/>
        </w:rPr>
        <w:t>[1]</w:t>
      </w:r>
    </w:p>
    <w:p w:rsidR="00AD780C" w:rsidRPr="00AD780C" w:rsidRDefault="00AD780C" w:rsidP="00AD780C">
      <w:pPr>
        <w:rPr>
          <w:b/>
        </w:rPr>
      </w:pPr>
      <w:r w:rsidRPr="00AD780C">
        <w:rPr>
          <w:b/>
        </w:rPr>
        <w:t>“</w:t>
      </w:r>
      <w:r w:rsidRPr="00AD780C">
        <w:rPr>
          <w:b/>
        </w:rPr>
        <w:t>The life of the dead is plac</w:t>
      </w:r>
      <w:r w:rsidRPr="00AD780C">
        <w:rPr>
          <w:b/>
        </w:rPr>
        <w:t>ed in the memory of the living.”</w:t>
      </w:r>
      <w:r>
        <w:rPr>
          <w:b/>
        </w:rPr>
        <w:t xml:space="preserve"> [2]</w:t>
      </w:r>
    </w:p>
    <w:p w:rsidR="00B7538F" w:rsidRDefault="00166741" w:rsidP="00140115">
      <w:r>
        <w:t xml:space="preserve">The historical side of memory is important also, when a terrible tragedy happens </w:t>
      </w:r>
      <w:r w:rsidR="00F948F2">
        <w:t>people can always remember where they were the time it happened and what they were doing, 9/11 is a perfect example of something that instantly takes people back to where they were, no matter how normal mundane what they were doing was but it’s the jolt to the mind that makes people remember. For the 15</w:t>
      </w:r>
      <w:r w:rsidR="00F948F2" w:rsidRPr="00F948F2">
        <w:rPr>
          <w:vertAlign w:val="superscript"/>
        </w:rPr>
        <w:t>th</w:t>
      </w:r>
      <w:r w:rsidR="00F948F2">
        <w:t xml:space="preserve"> anniversary of the attacks on the twin towers, the news web page The Atlantic asked people to send in their stories of where they were when the attack happened, and responses came in from all over the world.</w:t>
      </w:r>
    </w:p>
    <w:p w:rsidR="000A4058" w:rsidRPr="000A4058" w:rsidRDefault="000A4058" w:rsidP="000A4058">
      <w:pPr>
        <w:rPr>
          <w:b/>
        </w:rPr>
      </w:pPr>
      <w:r w:rsidRPr="000A4058">
        <w:rPr>
          <w:b/>
        </w:rPr>
        <w:lastRenderedPageBreak/>
        <w:t xml:space="preserve">“A </w:t>
      </w:r>
      <w:r>
        <w:rPr>
          <w:b/>
        </w:rPr>
        <w:t>neighbo</w:t>
      </w:r>
      <w:r w:rsidRPr="000A4058">
        <w:rPr>
          <w:b/>
        </w:rPr>
        <w:t>r came to take us home. After it rained that night, a friend of mine told me her family of first responders were in need of socks and supplies. We spent the next week collecting anything and everything we could from all over the country. Socks, head lamps, respirators, flashlights. I visited the city a few days later but didn’t dare to go downtown. I saw the posters of the missing, breathed the dust still lingering in the air.</w:t>
      </w:r>
    </w:p>
    <w:p w:rsidR="000A4058" w:rsidRDefault="000A4058" w:rsidP="000A4058">
      <w:pPr>
        <w:rPr>
          <w:b/>
        </w:rPr>
      </w:pPr>
      <w:r w:rsidRPr="000A4058">
        <w:rPr>
          <w:b/>
        </w:rPr>
        <w:t>Even 15 years later I can remember every minute of that week. Fully aware of what was happening in the world, my childhood privilege was gone and everything became much more apparent. Even now, it feels that to some extent the attacks created a dividing line in my brain of before and after, as if the whole structure of my world changed that day.”</w:t>
      </w:r>
      <w:r w:rsidR="00AD780C">
        <w:rPr>
          <w:b/>
        </w:rPr>
        <w:t xml:space="preserve"> [3</w:t>
      </w:r>
      <w:r>
        <w:rPr>
          <w:b/>
        </w:rPr>
        <w:t>]</w:t>
      </w:r>
    </w:p>
    <w:p w:rsidR="000A4058" w:rsidRDefault="000A4058" w:rsidP="000A4058">
      <w:pPr>
        <w:rPr>
          <w:b/>
        </w:rPr>
      </w:pPr>
    </w:p>
    <w:p w:rsidR="00140115" w:rsidRDefault="000A4058" w:rsidP="000B53A6">
      <w:r>
        <w:t xml:space="preserve">The sight of something can trigger a memory, the sound of something can trigger something from the past and when something major happens </w:t>
      </w:r>
      <w:r w:rsidR="00205708">
        <w:t xml:space="preserve">that memory will stay with someone forever and so make for some very moving memorial pieces. </w:t>
      </w:r>
      <w:r w:rsidR="00205708" w:rsidRPr="00205708">
        <w:t>Tribute in Light</w:t>
      </w:r>
      <w:r w:rsidR="00205708">
        <w:t xml:space="preserve"> consists of two beams of light, each 48-foot square wide, which echoes the shape of the towers when they stood and each beam reaches four miles high, a commemorative piece that remembers those who perished in the attack and the aftermath and also serves as a symbol of New York, showing that the people will not fall to those who wish to do it harm. This piece was created by five artists, </w:t>
      </w:r>
      <w:r w:rsidR="00205708" w:rsidRPr="00205708">
        <w:t xml:space="preserve">John Bennett, Gustavo Boneverdi, Richard Nash Gould, Julian LaVerdiere, and Paul Myoda, </w:t>
      </w:r>
      <w:r w:rsidR="00205708">
        <w:t>along with the lighting consultant to help with the technical work,</w:t>
      </w:r>
      <w:r w:rsidR="000B53A6">
        <w:t xml:space="preserve"> Paul Marantz,</w:t>
      </w:r>
      <w:r w:rsidR="00205708">
        <w:t xml:space="preserve"> </w:t>
      </w:r>
      <w:r w:rsidR="000B53A6">
        <w:t>t</w:t>
      </w:r>
      <w:r w:rsidR="00205708">
        <w:t>he lights can be seen from a 60 mil</w:t>
      </w:r>
      <w:r w:rsidR="000B53A6">
        <w:t>e radius every year as tribute.</w:t>
      </w:r>
    </w:p>
    <w:p w:rsidR="003C2132" w:rsidRDefault="003C2132" w:rsidP="000B53A6"/>
    <w:p w:rsidR="000B53A6" w:rsidRDefault="006940A3" w:rsidP="000B53A6">
      <w:r>
        <w:t xml:space="preserve">Other famous memorials that are more common are the Remembrance Sunday statues, most towns and cities have a statue that they lay the wreaths at the base of, and some of the statues were made by artist </w:t>
      </w:r>
      <w:r w:rsidRPr="006940A3">
        <w:t>Louis Frederick Roslyn</w:t>
      </w:r>
      <w:r>
        <w:t xml:space="preserve">, but some of the most famous ones in recent years come in much more untraditional forms. Ceramic artist </w:t>
      </w:r>
      <w:r w:rsidRPr="006940A3">
        <w:t>Paul Cummins</w:t>
      </w:r>
      <w:r>
        <w:t xml:space="preserve"> worked together with theatre set designer </w:t>
      </w:r>
      <w:r w:rsidRPr="006940A3">
        <w:t>Tom Piper</w:t>
      </w:r>
      <w:r w:rsidR="008B46D9">
        <w:t xml:space="preserve"> to create </w:t>
      </w:r>
      <w:r w:rsidR="008B46D9" w:rsidRPr="008B46D9">
        <w:t>888,246</w:t>
      </w:r>
      <w:r w:rsidR="008B46D9">
        <w:t xml:space="preserve"> blood red poppies spilling out of the London tower and filling the moat with a sea of red, with the help of volunteers, most of which had connections to the forces in some way helped plant thousands of poppies each day leading up to memorial day.</w:t>
      </w:r>
      <w:r w:rsidR="00B6531A">
        <w:t xml:space="preserve"> Each poppy were then plucked up and everyone sold within a day, but now there is a project to search for each poppy to map where they have all gone, some were delivered all over the world and some were placed on the graves of fallen soldiers in tribute, the artists have a map speckled red pinpointing all the different locations that the poppies have gone to. </w:t>
      </w:r>
    </w:p>
    <w:p w:rsidR="008B46D9" w:rsidRDefault="008B46D9" w:rsidP="000B53A6">
      <w:pPr>
        <w:rPr>
          <w:b/>
        </w:rPr>
      </w:pPr>
      <w:r w:rsidRPr="008B46D9">
        <w:rPr>
          <w:b/>
        </w:rPr>
        <w:t>“The thing that made it for me was the volunteers and their stories, actually. The people I spoke to were either current or former members of the forces, or remember people who were in the forces, or had grandfathers who were in the First World War. A lot of them were quite emotional about what the installation meant to them.”</w:t>
      </w:r>
      <w:r w:rsidR="00AD780C">
        <w:rPr>
          <w:b/>
        </w:rPr>
        <w:t xml:space="preserve"> [4</w:t>
      </w:r>
      <w:r>
        <w:rPr>
          <w:b/>
        </w:rPr>
        <w:t>]</w:t>
      </w:r>
    </w:p>
    <w:p w:rsidR="008B46D9" w:rsidRDefault="008B46D9" w:rsidP="000B53A6">
      <w:pPr>
        <w:rPr>
          <w:b/>
        </w:rPr>
      </w:pPr>
    </w:p>
    <w:p w:rsidR="008B46D9" w:rsidRDefault="003C2132" w:rsidP="000B53A6">
      <w:r>
        <w:t xml:space="preserve">War and battles have become one of the main chance for artists to create tributes and memorials to, remembering the fallen soldiers in a large variety of ways and mediums. Winner of the Turner Prize in 2004, artist </w:t>
      </w:r>
      <w:r w:rsidRPr="003C2132">
        <w:t>Jeremy Deller</w:t>
      </w:r>
      <w:r>
        <w:t xml:space="preserve"> along with the director of the national theatre </w:t>
      </w:r>
      <w:r w:rsidRPr="003C2132">
        <w:t>Rufus Norris</w:t>
      </w:r>
      <w:r>
        <w:t xml:space="preserve"> brought together thousands of volunteers from all over the UK to dress up as </w:t>
      </w:r>
      <w:r w:rsidR="00527BDE">
        <w:t xml:space="preserve">World War 1 soldiers and stand about or walk about in towns and cities across Britain in 2016. When approached the soldiers would not say a word, but instead gave out a small card with the </w:t>
      </w:r>
      <w:r w:rsidR="00527BDE">
        <w:t>rank</w:t>
      </w:r>
      <w:r w:rsidR="00527BDE">
        <w:t xml:space="preserve">, name, age, and regiment of the </w:t>
      </w:r>
      <w:r w:rsidR="00527BDE">
        <w:lastRenderedPageBreak/>
        <w:t>soldier that person represented which died on the first day of the Battle of Somme, on July 1</w:t>
      </w:r>
      <w:r w:rsidR="00527BDE" w:rsidRPr="00527BDE">
        <w:rPr>
          <w:vertAlign w:val="superscript"/>
        </w:rPr>
        <w:t>st</w:t>
      </w:r>
      <w:r w:rsidR="00527BDE">
        <w:t xml:space="preserve"> 1916</w:t>
      </w:r>
      <w:r w:rsidR="00B015D9">
        <w:t xml:space="preserve"> or at times sing the song “we’re here because we’re here” as the soldiers did while down the trenches in World War 1</w:t>
      </w:r>
      <w:r w:rsidR="00527BDE">
        <w:t xml:space="preserve">. </w:t>
      </w:r>
      <w:r w:rsidR="00B015D9">
        <w:t xml:space="preserve">The walking memorial was famous all over social media and more than 2 million people seen it in person, some of the older generation may remember the battle well, and more than likely had family fighting in the war themselves, they have memories of family or events from that time or have been told by their family members stories of relatives who fought and died there, perhaps stories have been passed down the generations by the ones who survived and came back to tell of the war first hand. </w:t>
      </w:r>
    </w:p>
    <w:p w:rsidR="00B015D9" w:rsidRDefault="00B015D9" w:rsidP="000B53A6">
      <w:pPr>
        <w:rPr>
          <w:b/>
        </w:rPr>
      </w:pPr>
      <w:r w:rsidRPr="00B015D9">
        <w:rPr>
          <w:b/>
        </w:rPr>
        <w:t>“Taking part in ‘we’re here because we’re here’ has given hundreds of young people across the UK the chance to find out more about the Somme, and in some cases discover the stories of family members who fought in the war. Working alongside brilliant artists, directors and theatres on this astonishing project has been an experience they will never forget.”</w:t>
      </w:r>
      <w:r w:rsidR="00AD780C">
        <w:rPr>
          <w:b/>
        </w:rPr>
        <w:t xml:space="preserve"> [5</w:t>
      </w:r>
      <w:r>
        <w:rPr>
          <w:b/>
        </w:rPr>
        <w:t>]</w:t>
      </w:r>
    </w:p>
    <w:p w:rsidR="00B015D9" w:rsidRDefault="00B015D9" w:rsidP="000B53A6">
      <w:pPr>
        <w:rPr>
          <w:b/>
        </w:rPr>
      </w:pPr>
    </w:p>
    <w:p w:rsidR="00B015D9" w:rsidRDefault="00B015D9" w:rsidP="000B53A6">
      <w:pPr>
        <w:rPr>
          <w:b/>
        </w:rPr>
      </w:pPr>
      <w:r w:rsidRPr="00B015D9">
        <w:rPr>
          <w:b/>
        </w:rPr>
        <w:t>“I wanted to make a contemporary memorial to mark the centenary of the Battle of the Somme, one that moved around the UK with an unpredictability in which the participants, by their actions, took the memorial to the public.”</w:t>
      </w:r>
      <w:r>
        <w:rPr>
          <w:b/>
        </w:rPr>
        <w:t xml:space="preserve"> </w:t>
      </w:r>
      <w:r w:rsidR="00AD780C">
        <w:rPr>
          <w:b/>
        </w:rPr>
        <w:t>[6</w:t>
      </w:r>
      <w:r>
        <w:rPr>
          <w:b/>
        </w:rPr>
        <w:t>]</w:t>
      </w:r>
    </w:p>
    <w:p w:rsidR="00B015D9" w:rsidRDefault="00B015D9" w:rsidP="000B53A6">
      <w:r>
        <w:t>Traditionally a memorial piece is static, made from solid material and set in one sight, this is the first traveling memo</w:t>
      </w:r>
      <w:r w:rsidR="00B6531A">
        <w:t>rial, and the public who were kept in the dark about the whole thing until later were probably surprised, and that initial surprise is what probably made the piece more hard hitting and moving, even if it was only a small amount of soldiers compared to the actual number it was still a powerful message to see.</w:t>
      </w:r>
    </w:p>
    <w:p w:rsidR="00130AC3" w:rsidRDefault="00130AC3" w:rsidP="000B53A6"/>
    <w:p w:rsidR="00130AC3" w:rsidRDefault="00130AC3" w:rsidP="000B53A6">
      <w:r>
        <w:t xml:space="preserve">Another powerful </w:t>
      </w:r>
      <w:r w:rsidR="00EB33B6">
        <w:t xml:space="preserve">memorial is the </w:t>
      </w:r>
      <w:r w:rsidR="00EB33B6" w:rsidRPr="00EB33B6">
        <w:t>Vietnam Veterans Memorial</w:t>
      </w:r>
      <w:r w:rsidR="00EB33B6">
        <w:t xml:space="preserve"> in Washington DC, a large wall sunk set into the earth, grass from the surrounding land growing over the tops of it and connecting it to the lands. The wall is etched with the names of all the soldiers who have died or are missing in action with a specific symbol next to each name to show their status, a cross next to those who are missing or unknown and a diamond</w:t>
      </w:r>
      <w:r w:rsidR="00AD780C">
        <w:t xml:space="preserve"> next to those who are dead, there is a website set up to find those specific names for family members or to read up about the many soldiers who did not make it back.</w:t>
      </w:r>
    </w:p>
    <w:p w:rsidR="00B6531A" w:rsidRDefault="00B6531A" w:rsidP="000B53A6"/>
    <w:p w:rsidR="00B6531A" w:rsidRDefault="009E1D66" w:rsidP="000B53A6">
      <w:r>
        <w:t xml:space="preserve">Some artists go the opposite route of memory, by trying to destroy memories instead of work with them to create something. </w:t>
      </w:r>
      <w:r w:rsidRPr="009E1D66">
        <w:t>Michael Landy</w:t>
      </w:r>
      <w:r>
        <w:t xml:space="preserve"> is well known for his piece “Breaking Down” where we took everything he owned, from the smallest of things like a hair brush or stamp to the largest and expensive things like his car and catalogued each item before taking them apart and shredding them to close to nothing, items also included all the work he had made thus far and artwork from other artists that he owned. </w:t>
      </w:r>
      <w:r w:rsidR="005D419F">
        <w:t xml:space="preserve">Similarly to the loss of memories, when </w:t>
      </w:r>
      <w:r w:rsidR="005D419F" w:rsidRPr="005D419F">
        <w:t>William Utermohlen</w:t>
      </w:r>
      <w:r w:rsidR="005D419F">
        <w:t xml:space="preserve">, a UK artist, was diagnosed with </w:t>
      </w:r>
      <w:r w:rsidR="005D419F" w:rsidRPr="005D419F">
        <w:t>Alzheimer</w:t>
      </w:r>
      <w:r w:rsidR="005D419F">
        <w:t xml:space="preserve"> he decided to document it in a period of five years where he would paint self-portraits with the progression of his loosing memory until the day he could not even remember what his own face looked like, the end result is multiple self-portraits, each getting less and less sure of itself in appearance as the artist tries to understand</w:t>
      </w:r>
      <w:r w:rsidR="00130AC3">
        <w:t xml:space="preserve"> what was happening to his mind.</w:t>
      </w:r>
    </w:p>
    <w:p w:rsidR="00AD780C" w:rsidRDefault="00AD780C" w:rsidP="000B53A6"/>
    <w:p w:rsidR="00AD780C" w:rsidRDefault="00AD780C" w:rsidP="000B53A6">
      <w:r>
        <w:t xml:space="preserve">We remember in many different ways, either by something triggering a long lost memory and bringing it to the surface once more, making us smile or grieve once more if it is for a loved one or a </w:t>
      </w:r>
      <w:r>
        <w:lastRenderedPageBreak/>
        <w:t>specific event, or a day of memorial for a large tragedy. A certain place or date could be saved specifically for remembering and grieving over those who we have lost and brough</w:t>
      </w:r>
      <w:r w:rsidR="00E57863">
        <w:t>t everyone together in mourning, but I think we remember something when we have to, when it is the right time to remember or it is important to remember, that is when we have to remember.</w:t>
      </w:r>
    </w:p>
    <w:p w:rsidR="00E57863" w:rsidRDefault="00E57863" w:rsidP="000B53A6"/>
    <w:p w:rsidR="00E57863" w:rsidRDefault="00E57863" w:rsidP="000B53A6"/>
    <w:p w:rsidR="00736721" w:rsidRDefault="00736721" w:rsidP="000B53A6"/>
    <w:p w:rsidR="00736721" w:rsidRDefault="00736721" w:rsidP="000B53A6"/>
    <w:p w:rsidR="00736721" w:rsidRDefault="00736721" w:rsidP="00736721"/>
    <w:p w:rsidR="00736721" w:rsidRDefault="00736721" w:rsidP="00736721">
      <w:r>
        <w:t>[1] Sontag, Susan. Regarding the Pain of Others. New York: Picador, 2003. 85–88. Print.</w:t>
      </w:r>
    </w:p>
    <w:p w:rsidR="00736721" w:rsidRDefault="00736721" w:rsidP="00736721">
      <w:r>
        <w:t xml:space="preserve">[2] </w:t>
      </w:r>
      <w:proofErr w:type="spellStart"/>
      <w:r>
        <w:t>Tullius</w:t>
      </w:r>
      <w:proofErr w:type="spellEnd"/>
      <w:r>
        <w:t xml:space="preserve"> Cicero, Marcus. 13/12/17</w:t>
      </w:r>
    </w:p>
    <w:p w:rsidR="00736721" w:rsidRDefault="00736721" w:rsidP="00736721">
      <w:r>
        <w:t>https://www.brainyquote.com/search_results?q=memory+death+photography</w:t>
      </w:r>
    </w:p>
    <w:p w:rsidR="00736721" w:rsidRDefault="00736721" w:rsidP="00736721">
      <w:r>
        <w:t xml:space="preserve">[3] </w:t>
      </w:r>
      <w:proofErr w:type="spellStart"/>
      <w:r>
        <w:t>Achille</w:t>
      </w:r>
      <w:proofErr w:type="spellEnd"/>
      <w:r>
        <w:t>, Kate. Reader of the news article The Atlantic. 12/12/17</w:t>
      </w:r>
    </w:p>
    <w:p w:rsidR="00736721" w:rsidRDefault="00736721" w:rsidP="00736721">
      <w:r>
        <w:t>https://www.theatlantic.com/notes/2016/09/where-were-you-on-911-stories-from-the-new-york-area/499388/</w:t>
      </w:r>
    </w:p>
    <w:p w:rsidR="00736721" w:rsidRDefault="00736721" w:rsidP="00736721">
      <w:r>
        <w:t>[4] Cummins, Paul. The guardian. 12/12/17</w:t>
      </w:r>
    </w:p>
    <w:p w:rsidR="00736721" w:rsidRDefault="00736721" w:rsidP="00736721">
      <w:r>
        <w:t>[5] Waldman, Jenny. Director of 14-18 NOW. 13/12/17</w:t>
      </w:r>
    </w:p>
    <w:p w:rsidR="00736721" w:rsidRDefault="00736721" w:rsidP="00736721">
      <w:r>
        <w:t>[6] Deller, Jeremy. Artist of “We’re here because we’re here.” 13/12/17</w:t>
      </w:r>
    </w:p>
    <w:p w:rsidR="00736721" w:rsidRDefault="00736721" w:rsidP="00736721"/>
    <w:p w:rsidR="00736721" w:rsidRDefault="00736721" w:rsidP="00736721">
      <w:proofErr w:type="spellStart"/>
      <w:r>
        <w:t>Webliography</w:t>
      </w:r>
      <w:proofErr w:type="spellEnd"/>
    </w:p>
    <w:p w:rsidR="00736721" w:rsidRDefault="00736721" w:rsidP="00736721">
      <w:r>
        <w:t>Post Mortem Photography</w:t>
      </w:r>
    </w:p>
    <w:p w:rsidR="00736721" w:rsidRDefault="00736721" w:rsidP="00736721">
      <w:r>
        <w:t>https://en.wikipedia.org/wiki/Post-mortem_photography</w:t>
      </w:r>
    </w:p>
    <w:p w:rsidR="00736721" w:rsidRDefault="00736721" w:rsidP="00736721">
      <w:r>
        <w:t>http://www.dailymail.co.uk/news/article-4036412/Touching-morbid-gruesome-19th-century-portraits-dead-children-helped-parents-recover-bereavement.html</w:t>
      </w:r>
    </w:p>
    <w:p w:rsidR="00736721" w:rsidRDefault="00736721" w:rsidP="00736721">
      <w:r>
        <w:t>http://www.bbc.co.uk/news/uk-england-36389581</w:t>
      </w:r>
    </w:p>
    <w:p w:rsidR="00736721" w:rsidRDefault="00736721" w:rsidP="00736721">
      <w:r>
        <w:t>http://www.orderofthegooddeath.com/unpleasant-duty-introduction-postmortem-photography</w:t>
      </w:r>
    </w:p>
    <w:p w:rsidR="00736721" w:rsidRDefault="00736721" w:rsidP="00736721">
      <w:r>
        <w:t>https://en.wikipedia.org/wiki/Vietnam_Veterans_Memorial</w:t>
      </w:r>
    </w:p>
    <w:p w:rsidR="00736721" w:rsidRDefault="00736721" w:rsidP="00736721">
      <w:r>
        <w:t>http://www.vvmf.org/Wall-of-Faces/</w:t>
      </w:r>
    </w:p>
    <w:p w:rsidR="00736721" w:rsidRDefault="00736721" w:rsidP="00736721">
      <w:r>
        <w:t>E:\Second year\Research\</w:t>
      </w:r>
      <w:proofErr w:type="spellStart"/>
      <w:r>
        <w:t>Aesthetica</w:t>
      </w:r>
      <w:proofErr w:type="spellEnd"/>
      <w:r>
        <w:t xml:space="preserve"> Magazine - Family Ties_ Reframing Memory Various Artists, </w:t>
      </w:r>
      <w:proofErr w:type="spellStart"/>
      <w:r>
        <w:t>Peltz</w:t>
      </w:r>
      <w:proofErr w:type="spellEnd"/>
      <w:r>
        <w:t xml:space="preserve"> Gallery, London.html</w:t>
      </w:r>
    </w:p>
    <w:p w:rsidR="00736721" w:rsidRDefault="00736721" w:rsidP="00736721">
      <w:r>
        <w:t>E:\Second year\Research\Blood-swept lands_ the story behind the Tower of London poppies tribute _ World news _ The Guardian.html</w:t>
      </w:r>
    </w:p>
    <w:p w:rsidR="00736721" w:rsidRDefault="00736721" w:rsidP="00736721">
      <w:r>
        <w:t>E:\Second year\Research\Contemporary Traces of Memory _ Artsy.html</w:t>
      </w:r>
    </w:p>
    <w:p w:rsidR="00736721" w:rsidRDefault="00736721" w:rsidP="00736721">
      <w:r>
        <w:lastRenderedPageBreak/>
        <w:t>E:\Second year\Research\Global search launched to trace poppies from Tower of London installation - ITV News.html</w:t>
      </w:r>
    </w:p>
    <w:p w:rsidR="00736721" w:rsidRDefault="00736721" w:rsidP="00736721">
      <w:r>
        <w:t>E:\Second year\Research\Hunt on for EVERY ceramic poppy from iconic World War 1 commemoration at Tower of London - Daily Record.html</w:t>
      </w:r>
    </w:p>
    <w:p w:rsidR="00736721" w:rsidRDefault="00736721" w:rsidP="00736721">
      <w:r>
        <w:t>E:\Second year\Research\Louis Frederick Roslyn - Wikipedia.html</w:t>
      </w:r>
    </w:p>
    <w:p w:rsidR="00736721" w:rsidRDefault="00736721" w:rsidP="00736721">
      <w:r>
        <w:t>E:\Second year\Research\Memory Exam Help – Student Resource _ Tate.html</w:t>
      </w:r>
    </w:p>
    <w:p w:rsidR="00736721" w:rsidRDefault="00736721" w:rsidP="00736721">
      <w:r>
        <w:t>E:\Second year\Research\Olfaction - Wikipedia.html</w:t>
      </w:r>
    </w:p>
    <w:p w:rsidR="00736721" w:rsidRDefault="00736721" w:rsidP="00736721">
      <w:r>
        <w:t>E:\Second year\Research\Paul Cummins - Derby based Ceramic Artist.html</w:t>
      </w:r>
    </w:p>
    <w:p w:rsidR="00736721" w:rsidRDefault="00736721" w:rsidP="00736721">
      <w:r>
        <w:t>E:\Second year\Research\Paul Cummins_ ‘I won’t make any more poppies, because of what they signify’ _ World news _ The Guardian.html</w:t>
      </w:r>
    </w:p>
    <w:p w:rsidR="00736721" w:rsidRDefault="00736721" w:rsidP="00736721">
      <w:r>
        <w:t>E:\Second year\Research\Poppies in the Moat _ The Royal British Legion.html</w:t>
      </w:r>
    </w:p>
    <w:p w:rsidR="00736721" w:rsidRDefault="00736721" w:rsidP="00736721">
      <w:r>
        <w:t>E:\Second year\Research\The painting that has reopened wounds of American racism _ Art and design _ The Guardian.html</w:t>
      </w:r>
    </w:p>
    <w:p w:rsidR="00736721" w:rsidRDefault="00736721" w:rsidP="00736721">
      <w:r>
        <w:t>E:\Second year\Research\Tower of London Remembers _ Tower of London _ Historic Royal Palaces.html</w:t>
      </w:r>
    </w:p>
    <w:p w:rsidR="00736721" w:rsidRDefault="00736721" w:rsidP="00736721">
      <w:hyperlink r:id="rId4" w:history="1">
        <w:r w:rsidRPr="00D13C5E">
          <w:rPr>
            <w:rStyle w:val="Hyperlink"/>
          </w:rPr>
          <w:t>https://becausewearehere.co.uk/</w:t>
        </w:r>
      </w:hyperlink>
    </w:p>
    <w:p w:rsidR="00736721" w:rsidRPr="00B015D9" w:rsidRDefault="00736721" w:rsidP="00736721">
      <w:bookmarkStart w:id="0" w:name="_GoBack"/>
      <w:bookmarkEnd w:id="0"/>
    </w:p>
    <w:sectPr w:rsidR="00736721" w:rsidRPr="00B01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0115"/>
    <w:rsid w:val="000A4058"/>
    <w:rsid w:val="000B53A6"/>
    <w:rsid w:val="00103D08"/>
    <w:rsid w:val="00130AC3"/>
    <w:rsid w:val="00140115"/>
    <w:rsid w:val="00166741"/>
    <w:rsid w:val="001B70C3"/>
    <w:rsid w:val="00205708"/>
    <w:rsid w:val="00350990"/>
    <w:rsid w:val="003B3C35"/>
    <w:rsid w:val="003C2132"/>
    <w:rsid w:val="00527BDE"/>
    <w:rsid w:val="005D419F"/>
    <w:rsid w:val="005F6C81"/>
    <w:rsid w:val="006940A3"/>
    <w:rsid w:val="00736721"/>
    <w:rsid w:val="007B6029"/>
    <w:rsid w:val="00851A00"/>
    <w:rsid w:val="008B46D9"/>
    <w:rsid w:val="009E1D66"/>
    <w:rsid w:val="00AD780C"/>
    <w:rsid w:val="00B015D9"/>
    <w:rsid w:val="00B6531A"/>
    <w:rsid w:val="00B7538F"/>
    <w:rsid w:val="00E57863"/>
    <w:rsid w:val="00EB33B6"/>
    <w:rsid w:val="00F7071C"/>
    <w:rsid w:val="00F94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2442B"/>
  <w15:chartTrackingRefBased/>
  <w15:docId w15:val="{3293AFE2-529E-4948-9284-00F544948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67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becauseweareher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5</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Hopkins (P151021)</dc:creator>
  <cp:keywords/>
  <dc:description/>
  <cp:lastModifiedBy>Katie Hopkins (P151021)</cp:lastModifiedBy>
  <cp:revision>6</cp:revision>
  <dcterms:created xsi:type="dcterms:W3CDTF">2017-12-09T11:17:00Z</dcterms:created>
  <dcterms:modified xsi:type="dcterms:W3CDTF">2017-12-13T13:54:00Z</dcterms:modified>
</cp:coreProperties>
</file>