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43869" w:rsidRPr="00DA2140" w:rsidRDefault="00A43869" w:rsidP="00A43869">
      <w:pPr>
        <w:spacing w:after="0" w:line="240" w:lineRule="auto"/>
        <w:ind w:left="360"/>
        <w:rPr>
          <w:rFonts w:ascii="Calibri" w:eastAsia="Times New Roman" w:hAnsi="Calibri" w:cs="Calibri"/>
          <w:b/>
          <w:sz w:val="20"/>
          <w:szCs w:val="20"/>
          <w:lang w:eastAsia="en-GB"/>
        </w:rPr>
      </w:pPr>
    </w:p>
    <w:p w:rsidR="00A43869" w:rsidRPr="00DA2140" w:rsidRDefault="00A43869" w:rsidP="00A43869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A2140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B631674" wp14:editId="036134D0">
                <wp:simplePos x="0" y="0"/>
                <wp:positionH relativeFrom="column">
                  <wp:posOffset>5067300</wp:posOffset>
                </wp:positionH>
                <wp:positionV relativeFrom="paragraph">
                  <wp:posOffset>10795</wp:posOffset>
                </wp:positionV>
                <wp:extent cx="1591945" cy="914400"/>
                <wp:effectExtent l="19050" t="19050" r="27305" b="19050"/>
                <wp:wrapNone/>
                <wp:docPr id="19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194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43869" w:rsidRDefault="00A43869" w:rsidP="00A43869">
                            <w:pPr>
                              <w:pStyle w:val="Heading6"/>
                              <w:shd w:val="clear" w:color="auto" w:fill="E0E0E0"/>
                            </w:pPr>
                          </w:p>
                          <w:p w:rsidR="00A43869" w:rsidRDefault="00A43869" w:rsidP="00A43869">
                            <w:pPr>
                              <w:pStyle w:val="Heading6"/>
                              <w:shd w:val="clear" w:color="auto" w:fill="E0E0E0"/>
                            </w:pPr>
                            <w:r>
                              <w:t xml:space="preserve">RESULT </w:t>
                            </w: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04FCEDD6" wp14:editId="763CD72C">
                                  <wp:extent cx="638175" cy="436245"/>
                                  <wp:effectExtent l="0" t="0" r="9525" b="1905"/>
                                  <wp:docPr id="21" name="Picture 2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8175" cy="43624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399pt;margin-top:.85pt;width:125.35pt;height:1in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" fillcolor="silver" strokecolor="silver" strokeweight="2.25pt">
                <v:textbox>
                  <w:txbxContent>
                    <w:p w:rsidR="00A43869" w:rsidRDefault="00A43869" w:rsidP="00A43869">
                      <w:pPr>
                        <w:pStyle w:val="Heading6"/>
                        <w:shd w:val="clear" w:color="auto" w:fill="E0E0E0"/>
                      </w:pPr>
                    </w:p>
                    <w:p w:rsidR="00A43869" w:rsidRDefault="00A43869" w:rsidP="00A43869">
                      <w:pPr>
                        <w:pStyle w:val="Heading6"/>
                        <w:shd w:val="clear" w:color="auto" w:fill="E0E0E0"/>
                      </w:pPr>
                      <w:r>
                        <w:t xml:space="preserve">RESULT </w:t>
                      </w: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04FCEDD6" wp14:editId="763CD72C">
                            <wp:extent cx="638175" cy="436245"/>
                            <wp:effectExtent l="0" t="0" r="9525" b="1905"/>
                            <wp:docPr id="21" name="Picture 2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8175" cy="43624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DA2140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w:drawing>
          <wp:inline distT="0" distB="0" distL="0" distR="0" wp14:anchorId="4333CCC7" wp14:editId="3543D77E">
            <wp:extent cx="3221665" cy="1126628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 Logo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2404" cy="1130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43869" w:rsidRPr="00DA2140" w:rsidRDefault="00A43869" w:rsidP="00A43869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70"/>
      </w:tblGrid>
      <w:tr w:rsidR="00A43869" w:rsidRPr="00DA2140" w:rsidTr="00B808B4">
        <w:tc>
          <w:tcPr>
            <w:tcW w:w="10670" w:type="dxa"/>
            <w:shd w:val="clear" w:color="auto" w:fill="C0C0C0"/>
          </w:tcPr>
          <w:p w:rsidR="00A43869" w:rsidRPr="00DA2140" w:rsidRDefault="00A43869" w:rsidP="00B808B4">
            <w:pPr>
              <w:keepNext/>
              <w:spacing w:before="120" w:after="120" w:line="240" w:lineRule="auto"/>
              <w:jc w:val="center"/>
              <w:outlineLvl w:val="3"/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</w:pPr>
            <w:r w:rsidRPr="00DA2140"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  <w:t xml:space="preserve">School of Applied Computing ASSIGNMENT SPECIFICATION </w:t>
            </w:r>
          </w:p>
        </w:tc>
      </w:tr>
    </w:tbl>
    <w:p w:rsidR="00A43869" w:rsidRPr="00DA2140" w:rsidRDefault="00A43869" w:rsidP="00A43869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i/>
          <w:sz w:val="32"/>
          <w:szCs w:val="20"/>
          <w:lang w:eastAsia="en-GB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10"/>
        <w:gridCol w:w="3964"/>
        <w:gridCol w:w="2613"/>
        <w:gridCol w:w="2111"/>
      </w:tblGrid>
      <w:tr w:rsidR="00A43869" w:rsidRPr="00DA2140" w:rsidTr="00B808B4">
        <w:tc>
          <w:tcPr>
            <w:tcW w:w="1910" w:type="dxa"/>
            <w:shd w:val="pct15" w:color="auto" w:fill="auto"/>
          </w:tcPr>
          <w:p w:rsidR="00A43869" w:rsidRPr="00DA2140" w:rsidRDefault="00A43869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Student name:</w:t>
            </w:r>
          </w:p>
        </w:tc>
        <w:tc>
          <w:tcPr>
            <w:tcW w:w="3964" w:type="dxa"/>
          </w:tcPr>
          <w:p w:rsidR="00A43869" w:rsidRPr="00DA2140" w:rsidRDefault="00A43869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Andrew</w:t>
            </w:r>
            <w:r>
              <w:rPr>
                <w:rFonts w:ascii="Calibri" w:eastAsia="Times New Roman" w:hAnsi="Calibri" w:cs="Arial"/>
                <w:b/>
                <w:lang w:eastAsia="en-GB"/>
              </w:rPr>
              <w:t xml:space="preserve"> </w:t>
            </w: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Ridgeway</w:t>
            </w:r>
          </w:p>
        </w:tc>
        <w:tc>
          <w:tcPr>
            <w:tcW w:w="2613" w:type="dxa"/>
            <w:shd w:val="clear" w:color="auto" w:fill="D9D9D9"/>
          </w:tcPr>
          <w:p w:rsidR="00A43869" w:rsidRPr="00DA2140" w:rsidRDefault="00A43869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Student P number:</w:t>
            </w:r>
          </w:p>
        </w:tc>
        <w:tc>
          <w:tcPr>
            <w:tcW w:w="2111" w:type="dxa"/>
          </w:tcPr>
          <w:p w:rsidR="00A43869" w:rsidRPr="00DA2140" w:rsidRDefault="00A43869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P148551</w:t>
            </w:r>
          </w:p>
        </w:tc>
      </w:tr>
      <w:tr w:rsidR="00A43869" w:rsidRPr="00DA2140" w:rsidTr="00B808B4">
        <w:tc>
          <w:tcPr>
            <w:tcW w:w="1910" w:type="dxa"/>
            <w:shd w:val="pct15" w:color="auto" w:fill="auto"/>
          </w:tcPr>
          <w:p w:rsidR="00A43869" w:rsidRPr="00DA2140" w:rsidRDefault="00A43869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Programme:</w:t>
            </w:r>
          </w:p>
        </w:tc>
        <w:tc>
          <w:tcPr>
            <w:tcW w:w="8688" w:type="dxa"/>
            <w:gridSpan w:val="3"/>
          </w:tcPr>
          <w:p w:rsidR="00A43869" w:rsidRPr="00DA2140" w:rsidRDefault="00A43869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u w:val="single"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u w:val="single"/>
                <w:lang w:eastAsia="en-GB"/>
              </w:rPr>
              <w:t>BSc CGD</w:t>
            </w:r>
          </w:p>
        </w:tc>
      </w:tr>
      <w:tr w:rsidR="00A43869" w:rsidRPr="00DA2140" w:rsidTr="00B808B4">
        <w:tc>
          <w:tcPr>
            <w:tcW w:w="1910" w:type="dxa"/>
            <w:shd w:val="pct15" w:color="auto" w:fill="auto"/>
          </w:tcPr>
          <w:p w:rsidR="00A43869" w:rsidRPr="00DA2140" w:rsidRDefault="00A43869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Lecturer:</w:t>
            </w:r>
          </w:p>
        </w:tc>
        <w:tc>
          <w:tcPr>
            <w:tcW w:w="3964" w:type="dxa"/>
          </w:tcPr>
          <w:p w:rsidR="00A43869" w:rsidRPr="00DA2140" w:rsidRDefault="00A43869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Andrew Baker</w:t>
            </w:r>
          </w:p>
        </w:tc>
        <w:tc>
          <w:tcPr>
            <w:tcW w:w="2613" w:type="dxa"/>
            <w:shd w:val="clear" w:color="auto" w:fill="D9D9D9"/>
          </w:tcPr>
          <w:p w:rsidR="00A43869" w:rsidRPr="00DA2140" w:rsidRDefault="00A43869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Internal Verifier:</w:t>
            </w:r>
          </w:p>
        </w:tc>
        <w:tc>
          <w:tcPr>
            <w:tcW w:w="2111" w:type="dxa"/>
          </w:tcPr>
          <w:p w:rsidR="00A43869" w:rsidRPr="00DA2140" w:rsidRDefault="00A43869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Gordon Dickers</w:t>
            </w:r>
          </w:p>
        </w:tc>
      </w:tr>
      <w:tr w:rsidR="00A43869" w:rsidRPr="00DA2140" w:rsidTr="00B808B4">
        <w:tc>
          <w:tcPr>
            <w:tcW w:w="1910" w:type="dxa"/>
            <w:shd w:val="pct15" w:color="auto" w:fill="auto"/>
          </w:tcPr>
          <w:p w:rsidR="00A43869" w:rsidRPr="00DA2140" w:rsidRDefault="00A43869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Assignment Title:</w:t>
            </w:r>
          </w:p>
        </w:tc>
        <w:tc>
          <w:tcPr>
            <w:tcW w:w="8688" w:type="dxa"/>
            <w:gridSpan w:val="3"/>
          </w:tcPr>
          <w:p w:rsidR="00A43869" w:rsidRPr="00DA2140" w:rsidRDefault="00A43869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GCE Assignment 2</w:t>
            </w:r>
          </w:p>
        </w:tc>
      </w:tr>
      <w:tr w:rsidR="00A43869" w:rsidRPr="00DA2140" w:rsidTr="00B808B4">
        <w:tc>
          <w:tcPr>
            <w:tcW w:w="1910" w:type="dxa"/>
            <w:shd w:val="pct15" w:color="auto" w:fill="auto"/>
          </w:tcPr>
          <w:p w:rsidR="00A43869" w:rsidRPr="00DA2140" w:rsidRDefault="00A43869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Hand Out Date:</w:t>
            </w:r>
          </w:p>
        </w:tc>
        <w:tc>
          <w:tcPr>
            <w:tcW w:w="3964" w:type="dxa"/>
            <w:shd w:val="clear" w:color="auto" w:fill="auto"/>
          </w:tcPr>
          <w:p w:rsidR="00A43869" w:rsidRPr="00DA2140" w:rsidRDefault="00A43869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  <w:tc>
          <w:tcPr>
            <w:tcW w:w="2613" w:type="dxa"/>
            <w:shd w:val="pct15" w:color="auto" w:fill="auto"/>
          </w:tcPr>
          <w:p w:rsidR="00A43869" w:rsidRPr="00DA2140" w:rsidRDefault="00A43869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Submission deadline:</w:t>
            </w:r>
          </w:p>
        </w:tc>
        <w:tc>
          <w:tcPr>
            <w:tcW w:w="2111" w:type="dxa"/>
          </w:tcPr>
          <w:p w:rsidR="00A43869" w:rsidRPr="00DA2140" w:rsidRDefault="00A43869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</w:tr>
    </w:tbl>
    <w:p w:rsidR="00A43869" w:rsidRDefault="00A43869" w:rsidP="00A43869"/>
    <w:p w:rsidR="00A43869" w:rsidRDefault="00A43869" w:rsidP="00A43869"/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A43869" w:rsidTr="00B808B4">
        <w:trPr>
          <w:jc w:val="center"/>
        </w:trPr>
        <w:tc>
          <w:tcPr>
            <w:tcW w:w="10670" w:type="dxa"/>
            <w:shd w:val="clear" w:color="auto" w:fill="BFBFBF"/>
          </w:tcPr>
          <w:p w:rsidR="00A43869" w:rsidRDefault="00A43869" w:rsidP="00B808B4">
            <w:r>
              <w:br w:type="page"/>
            </w:r>
            <w:r>
              <w:rPr>
                <w:sz w:val="32"/>
                <w:szCs w:val="32"/>
              </w:rPr>
              <w:br w:type="page"/>
            </w:r>
            <w:r w:rsidRPr="00681208">
              <w:rPr>
                <w:rFonts w:ascii="Calibri" w:hAnsi="Calibri" w:cs="Arial"/>
                <w:b/>
                <w:caps/>
                <w:sz w:val="40"/>
              </w:rPr>
              <w:t xml:space="preserve">                 marking criteria and Student FEEDBACK</w:t>
            </w:r>
          </w:p>
        </w:tc>
      </w:tr>
    </w:tbl>
    <w:p w:rsidR="00A43869" w:rsidRDefault="00A43869" w:rsidP="00A43869"/>
    <w:p w:rsidR="00A43869" w:rsidRDefault="00A43869" w:rsidP="00A43869"/>
    <w:tbl>
      <w:tblPr>
        <w:tblStyle w:val="TableGrid"/>
        <w:tblW w:w="10627" w:type="dxa"/>
        <w:tblLayout w:type="fixed"/>
        <w:tblLook w:val="04A0" w:firstRow="1" w:lastRow="0" w:firstColumn="1" w:lastColumn="0" w:noHBand="0" w:noVBand="1"/>
      </w:tblPr>
      <w:tblGrid>
        <w:gridCol w:w="7792"/>
        <w:gridCol w:w="2835"/>
      </w:tblGrid>
      <w:tr w:rsidR="00A43869" w:rsidTr="00B808B4">
        <w:tc>
          <w:tcPr>
            <w:tcW w:w="10627" w:type="dxa"/>
            <w:gridSpan w:val="2"/>
          </w:tcPr>
          <w:p w:rsidR="00A43869" w:rsidRPr="00DA2140" w:rsidRDefault="00A43869" w:rsidP="00B808B4">
            <w:r w:rsidRPr="00DA2140">
              <w:rPr>
                <w:b/>
                <w:u w:val="single"/>
              </w:rPr>
              <w:t>Common Assessment Criteria Applied</w:t>
            </w:r>
          </w:p>
          <w:p w:rsidR="00A43869" w:rsidRDefault="00A43869" w:rsidP="00B808B4">
            <w:pPr>
              <w:spacing w:after="0" w:line="240" w:lineRule="auto"/>
              <w:rPr>
                <w:noProof/>
              </w:rPr>
            </w:pPr>
            <w:r>
              <w:rPr>
                <w:noProof/>
              </w:rPr>
              <w:t>.obj loader downloaded and used - OK.</w:t>
            </w:r>
          </w:p>
          <w:p w:rsidR="00A43869" w:rsidRDefault="00A43869" w:rsidP="00B808B4">
            <w:r>
              <w:rPr>
                <w:noProof/>
              </w:rPr>
              <w:t>LOD management logic limited to a simple if/else statement to demonstrate LOD switching. This is OK during the development of the software application.... but I would have expected a distance calculation to be used in the final submission. No materials loaded.</w:t>
            </w:r>
          </w:p>
          <w:p w:rsidR="00A43869" w:rsidRDefault="00A43869" w:rsidP="00B808B4"/>
        </w:tc>
      </w:tr>
      <w:tr w:rsidR="00A43869" w:rsidTr="00B808B4">
        <w:tc>
          <w:tcPr>
            <w:tcW w:w="7792" w:type="dxa"/>
          </w:tcPr>
          <w:p w:rsidR="00A43869" w:rsidRPr="002C4714" w:rsidRDefault="00A43869" w:rsidP="00B808B4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2835" w:type="dxa"/>
          </w:tcPr>
          <w:p w:rsidR="00A43869" w:rsidRPr="002C4714" w:rsidRDefault="00A43869" w:rsidP="00B808B4">
            <w:pPr>
              <w:jc w:val="right"/>
              <w:rPr>
                <w:b/>
              </w:rPr>
            </w:pPr>
            <w:r w:rsidRPr="0025209D">
              <w:rPr>
                <w:b/>
                <w:noProof/>
              </w:rPr>
              <w:t>48</w:t>
            </w:r>
            <w:r w:rsidRPr="002C4714">
              <w:rPr>
                <w:b/>
              </w:rPr>
              <w:t>/100</w:t>
            </w:r>
          </w:p>
        </w:tc>
      </w:tr>
    </w:tbl>
    <w:p w:rsidR="00A43869" w:rsidRDefault="00A43869" w:rsidP="00A43869">
      <w:pPr>
        <w:sectPr w:rsidR="00A43869" w:rsidSect="00981C9C">
          <w:pgSz w:w="11906" w:h="16838"/>
          <w:pgMar w:top="720" w:right="720" w:bottom="720" w:left="720" w:header="708" w:footer="708" w:gutter="0"/>
          <w:pgNumType w:start="1"/>
          <w:cols w:space="708"/>
          <w:docGrid w:linePitch="360"/>
        </w:sectPr>
      </w:pPr>
    </w:p>
    <w:p w:rsidR="00F65FFE" w:rsidRDefault="00F65FFE">
      <w:bookmarkStart w:id="0" w:name="_GoBack"/>
      <w:bookmarkEnd w:id="0"/>
    </w:p>
    <w:sectPr w:rsidR="00F65F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6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43869"/>
    <w:rsid w:val="00A43869"/>
    <w:rsid w:val="00F65F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43869"/>
    <w:pPr>
      <w:spacing w:after="160" w:line="259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3869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semiHidden/>
    <w:rsid w:val="00A43869"/>
    <w:rPr>
      <w:rFonts w:asciiTheme="majorHAnsi" w:eastAsiaTheme="majorEastAsia" w:hAnsiTheme="majorHAnsi" w:cstheme="majorBidi"/>
      <w:color w:val="243F60" w:themeColor="accent1" w:themeShade="7F"/>
    </w:rPr>
  </w:style>
  <w:style w:type="table" w:styleId="TableGrid">
    <w:name w:val="Table Grid"/>
    <w:basedOn w:val="TableNormal"/>
    <w:uiPriority w:val="39"/>
    <w:rsid w:val="00A4386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43869"/>
    <w:pPr>
      <w:spacing w:after="160" w:line="259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3869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semiHidden/>
    <w:rsid w:val="00A43869"/>
    <w:rPr>
      <w:rFonts w:asciiTheme="majorHAnsi" w:eastAsiaTheme="majorEastAsia" w:hAnsiTheme="majorHAnsi" w:cstheme="majorBidi"/>
      <w:color w:val="243F60" w:themeColor="accent1" w:themeShade="7F"/>
    </w:rPr>
  </w:style>
  <w:style w:type="table" w:styleId="TableGrid">
    <w:name w:val="Table Grid"/>
    <w:basedOn w:val="TableNormal"/>
    <w:uiPriority w:val="39"/>
    <w:rsid w:val="00A4386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102</Words>
  <Characters>583</Characters>
  <Application>Microsoft Office Word</Application>
  <DocSecurity>0</DocSecurity>
  <Lines>4</Lines>
  <Paragraphs>1</Paragraphs>
  <ScaleCrop>false</ScaleCrop>
  <Company/>
  <LinksUpToDate>false</LinksUpToDate>
  <CharactersWithSpaces>684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Baker, Andrew</dc:creator>
  <cp:keywords/>
  <dc:description/>
  <cp:lastModifiedBy>Baker, Andrew</cp:lastModifiedBy>
  <cp:revision>1</cp:revision>
  <dcterms:created xsi:type="dcterms:W3CDTF">2018-06-05T12:25:00Z</dcterms:created>
  <dcterms:modified xsi:type="dcterms:W3CDTF">2018-06-05T12:25:00Z</dcterms:modified>
</cp:coreProperties>
</file>