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D601F" w14:textId="6A511C9C" w:rsidR="00E3436C" w:rsidRPr="00F31AD4" w:rsidRDefault="00980198" w:rsidP="00E3436C">
      <w:pPr>
        <w:rPr>
          <w:b/>
          <w:bCs/>
        </w:rPr>
      </w:pPr>
      <w:r>
        <w:rPr>
          <w:b/>
          <w:bCs/>
        </w:rPr>
        <w:t xml:space="preserve">Specialist </w:t>
      </w:r>
      <w:r w:rsidR="002F58B4">
        <w:rPr>
          <w:b/>
          <w:bCs/>
        </w:rPr>
        <w:t>Employment</w:t>
      </w:r>
      <w:r>
        <w:rPr>
          <w:b/>
          <w:bCs/>
        </w:rPr>
        <w:t xml:space="preserve"> Law</w:t>
      </w:r>
    </w:p>
    <w:p w14:paraId="6A3D4878" w14:textId="22C26E22" w:rsidR="00E3436C" w:rsidRPr="00F31AD4" w:rsidRDefault="00E3436C" w:rsidP="00E3436C">
      <w:pPr>
        <w:rPr>
          <w:b/>
          <w:bCs/>
        </w:rPr>
      </w:pPr>
      <w:r w:rsidRPr="00F31AD4">
        <w:rPr>
          <w:b/>
          <w:bCs/>
        </w:rPr>
        <w:t xml:space="preserve">Module Code: </w:t>
      </w:r>
      <w:r>
        <w:rPr>
          <w:b/>
          <w:bCs/>
        </w:rPr>
        <w:t>BMPD50</w:t>
      </w:r>
      <w:r w:rsidR="002F58B4">
        <w:rPr>
          <w:b/>
          <w:bCs/>
        </w:rPr>
        <w:t>22</w:t>
      </w:r>
    </w:p>
    <w:p w14:paraId="4C12212C" w14:textId="40EF73EE" w:rsidR="00E3436C" w:rsidRPr="00F31AD4" w:rsidRDefault="00E3436C" w:rsidP="00E3436C">
      <w:pPr>
        <w:rPr>
          <w:b/>
          <w:bCs/>
        </w:rPr>
      </w:pPr>
      <w:r w:rsidRPr="00F31AD4">
        <w:rPr>
          <w:b/>
          <w:bCs/>
        </w:rPr>
        <w:t xml:space="preserve">CIPD Unit Code </w:t>
      </w:r>
      <w:r w:rsidR="002F58B4">
        <w:rPr>
          <w:b/>
          <w:bCs/>
        </w:rPr>
        <w:t>50S01</w:t>
      </w:r>
    </w:p>
    <w:p w14:paraId="6E8F7F4E" w14:textId="77777777" w:rsidR="00E3436C" w:rsidRDefault="00E3436C" w:rsidP="00E3436C">
      <w:pPr>
        <w:rPr>
          <w:b/>
          <w:bCs/>
        </w:rPr>
      </w:pPr>
      <w:r>
        <w:rPr>
          <w:b/>
          <w:bCs/>
        </w:rPr>
        <w:t xml:space="preserve">Paul </w:t>
      </w:r>
      <w:proofErr w:type="spellStart"/>
      <w:r>
        <w:rPr>
          <w:b/>
          <w:bCs/>
        </w:rPr>
        <w:t>Billington</w:t>
      </w:r>
      <w:proofErr w:type="spellEnd"/>
      <w:r>
        <w:rPr>
          <w:b/>
          <w:bCs/>
        </w:rPr>
        <w:t xml:space="preserve"> Student ID 2112204</w:t>
      </w:r>
    </w:p>
    <w:p w14:paraId="1213C9E0" w14:textId="77777777" w:rsidR="00E3436C" w:rsidRDefault="00E3436C" w:rsidP="00E3436C">
      <w:pPr>
        <w:rPr>
          <w:b/>
          <w:bCs/>
        </w:rPr>
      </w:pPr>
    </w:p>
    <w:p w14:paraId="1C3457A4" w14:textId="77777777" w:rsidR="00E3436C" w:rsidRDefault="00E3436C" w:rsidP="00E3436C"/>
    <w:p w14:paraId="0C434925" w14:textId="557539CA" w:rsidR="003C5CC1" w:rsidRDefault="003C5CC1" w:rsidP="00E3436C">
      <w:pPr>
        <w:rPr>
          <w:b/>
          <w:bCs/>
        </w:rPr>
      </w:pPr>
      <w:r>
        <w:rPr>
          <w:b/>
          <w:bCs/>
        </w:rPr>
        <w:t>Task One – Written Answers to Questions</w:t>
      </w:r>
    </w:p>
    <w:p w14:paraId="0B250422" w14:textId="77777777" w:rsidR="003C5CC1" w:rsidRDefault="003C5CC1" w:rsidP="00E3436C">
      <w:pPr>
        <w:rPr>
          <w:b/>
          <w:bCs/>
        </w:rPr>
      </w:pPr>
    </w:p>
    <w:p w14:paraId="2561D2D6" w14:textId="6EA85FAB" w:rsidR="003C5CC1" w:rsidRPr="00E41125" w:rsidRDefault="00E41125" w:rsidP="00E41125">
      <w:pPr>
        <w:pStyle w:val="ListParagraph"/>
        <w:numPr>
          <w:ilvl w:val="0"/>
          <w:numId w:val="11"/>
        </w:numPr>
        <w:rPr>
          <w:b/>
          <w:bCs/>
        </w:rPr>
      </w:pPr>
      <w:r w:rsidRPr="00E41125">
        <w:rPr>
          <w:b/>
          <w:bCs/>
        </w:rPr>
        <w:t>Explain the reasons in favour of more employment regulation and the role played by the tribunal system in enforcing employment law (AC 1.1, 1.2, 1.3)</w:t>
      </w:r>
    </w:p>
    <w:p w14:paraId="59495E02" w14:textId="77777777" w:rsidR="00E41125" w:rsidRDefault="00E41125" w:rsidP="00E41125">
      <w:pPr>
        <w:rPr>
          <w:b/>
          <w:bCs/>
        </w:rPr>
      </w:pPr>
    </w:p>
    <w:p w14:paraId="127867DE" w14:textId="77777777" w:rsidR="00114FD8" w:rsidRDefault="00114FD8" w:rsidP="00E41125">
      <w:r>
        <w:t>AC 1.1</w:t>
      </w:r>
    </w:p>
    <w:p w14:paraId="6596F73A" w14:textId="321FFC91" w:rsidR="00E41125" w:rsidRDefault="00FA1147" w:rsidP="00E41125">
      <w:r w:rsidRPr="00FA1147">
        <w:t>Employment law</w:t>
      </w:r>
      <w:r w:rsidR="00244F19">
        <w:t xml:space="preserve">, in brief, is there to “regulate the relationship </w:t>
      </w:r>
      <w:r w:rsidR="007F6D96">
        <w:t>between</w:t>
      </w:r>
      <w:r w:rsidR="00244F19">
        <w:t xml:space="preserve"> employer and employee,” </w:t>
      </w:r>
      <w:sdt>
        <w:sdtPr>
          <w:id w:val="148792433"/>
          <w:citation/>
        </w:sdtPr>
        <w:sdtEndPr/>
        <w:sdtContent>
          <w:r w:rsidR="00244F19">
            <w:fldChar w:fldCharType="begin"/>
          </w:r>
          <w:r w:rsidR="007F6D96">
            <w:instrText xml:space="preserve">CITATION Dan19 \p 1 \l 2057 </w:instrText>
          </w:r>
          <w:r w:rsidR="00244F19">
            <w:fldChar w:fldCharType="separate"/>
          </w:r>
          <w:r w:rsidR="005B48D2" w:rsidRPr="005B48D2">
            <w:rPr>
              <w:noProof/>
            </w:rPr>
            <w:t>(Daniels, 2019, p. 1)</w:t>
          </w:r>
          <w:r w:rsidR="00244F19">
            <w:fldChar w:fldCharType="end"/>
          </w:r>
        </w:sdtContent>
      </w:sdt>
      <w:r w:rsidR="007F6D96">
        <w:t xml:space="preserve">. </w:t>
      </w:r>
      <w:r w:rsidR="006B1D05">
        <w:t xml:space="preserve">As our world changes (now including zero-hour contracts, the gig </w:t>
      </w:r>
      <w:r w:rsidR="006A4275">
        <w:t>economy,</w:t>
      </w:r>
      <w:r w:rsidR="006B1D05">
        <w:t xml:space="preserve"> and the decline of unions), there is a </w:t>
      </w:r>
      <w:r w:rsidR="002111DC">
        <w:t xml:space="preserve">continuing </w:t>
      </w:r>
      <w:r w:rsidR="006B1D05">
        <w:t xml:space="preserve">need to ensure both employer and employee have clear guidance and standards when </w:t>
      </w:r>
      <w:proofErr w:type="gramStart"/>
      <w:r w:rsidR="006B1D05">
        <w:t>entering into</w:t>
      </w:r>
      <w:proofErr w:type="gramEnd"/>
      <w:r w:rsidR="006B1D05">
        <w:t xml:space="preserve"> a contract with one another.</w:t>
      </w:r>
    </w:p>
    <w:p w14:paraId="1B0FED38" w14:textId="77777777" w:rsidR="00DC738B" w:rsidRDefault="00DC738B" w:rsidP="00E41125"/>
    <w:p w14:paraId="3F5FD1C1" w14:textId="7F1C61F4" w:rsidR="00DC738B" w:rsidRDefault="00DC738B" w:rsidP="00DC738B">
      <w:r>
        <w:t xml:space="preserve">As a job provides </w:t>
      </w:r>
      <w:r w:rsidR="003C7CE4">
        <w:t>an income</w:t>
      </w:r>
      <w:r>
        <w:t xml:space="preserve">, an employer has a high degree of power over the financial wellbeing and future of any employee. Looking at Maslow’s Hierarchy of Needs </w:t>
      </w:r>
      <w:sdt>
        <w:sdtPr>
          <w:id w:val="-1017612488"/>
          <w:citation/>
        </w:sdtPr>
        <w:sdtEndPr/>
        <w:sdtContent>
          <w:r>
            <w:fldChar w:fldCharType="begin"/>
          </w:r>
          <w:r>
            <w:instrText xml:space="preserve"> CITATION McL20 \l 2057 </w:instrText>
          </w:r>
          <w:r>
            <w:fldChar w:fldCharType="separate"/>
          </w:r>
          <w:r w:rsidR="005B48D2" w:rsidRPr="005B48D2">
            <w:rPr>
              <w:noProof/>
            </w:rPr>
            <w:t>(McLeod, 2020)</w:t>
          </w:r>
          <w:r>
            <w:fldChar w:fldCharType="end"/>
          </w:r>
        </w:sdtContent>
      </w:sdt>
      <w:r>
        <w:t>, the basics of food, shelter clothing etc are dependent upon money. Safety needs are met via employment. Employees need to be protected in terms of having the same basic rights no matter who the employer. The importance of law and regulation is clear.</w:t>
      </w:r>
    </w:p>
    <w:p w14:paraId="6A1D3942" w14:textId="77777777" w:rsidR="006B1D05" w:rsidRDefault="006B1D05" w:rsidP="00E41125"/>
    <w:p w14:paraId="264F168B" w14:textId="0B17F85D" w:rsidR="00CB7624" w:rsidRDefault="009C4BBE" w:rsidP="00E41125">
      <w:r>
        <w:t xml:space="preserve">Regulation </w:t>
      </w:r>
      <w:r w:rsidR="0010251C">
        <w:t>helps to ensure the fair and equitable treatment of employees</w:t>
      </w:r>
      <w:r w:rsidR="00C87B58">
        <w:t xml:space="preserve"> in a variety of areas in their employment – “</w:t>
      </w:r>
      <w:r w:rsidR="00C87B58" w:rsidRPr="00C87B58">
        <w:t>It governs what employers can expect from employees, what employers can ask employees to do, and employees’ rights at work</w:t>
      </w:r>
      <w:r w:rsidR="00C87B58">
        <w:t xml:space="preserve">,” </w:t>
      </w:r>
      <w:sdt>
        <w:sdtPr>
          <w:id w:val="-1316034868"/>
          <w:citation/>
        </w:sdtPr>
        <w:sdtEndPr/>
        <w:sdtContent>
          <w:r w:rsidR="00C87B58">
            <w:fldChar w:fldCharType="begin"/>
          </w:r>
          <w:r w:rsidR="00C87B58">
            <w:instrText xml:space="preserve"> CITATION CIP222 \l 2057 </w:instrText>
          </w:r>
          <w:r w:rsidR="00C87B58">
            <w:fldChar w:fldCharType="separate"/>
          </w:r>
          <w:r w:rsidR="005B48D2" w:rsidRPr="005B48D2">
            <w:rPr>
              <w:noProof/>
            </w:rPr>
            <w:t>(CIPD, 2022)</w:t>
          </w:r>
          <w:r w:rsidR="00C87B58">
            <w:fldChar w:fldCharType="end"/>
          </w:r>
        </w:sdtContent>
      </w:sdt>
      <w:r w:rsidR="00C87B58">
        <w:t>.</w:t>
      </w:r>
      <w:r w:rsidR="00801A38">
        <w:t xml:space="preserve"> This can cover areas from </w:t>
      </w:r>
      <w:r w:rsidR="00DC28CF">
        <w:t xml:space="preserve">recruitment and </w:t>
      </w:r>
      <w:r w:rsidR="003D0694">
        <w:t>s</w:t>
      </w:r>
      <w:r w:rsidR="00DC28CF">
        <w:t xml:space="preserve">election (ensuring processes are </w:t>
      </w:r>
      <w:r w:rsidR="00392B8C">
        <w:t>consistent</w:t>
      </w:r>
      <w:r w:rsidR="00DC28CF">
        <w:t xml:space="preserve"> and fair)</w:t>
      </w:r>
      <w:r w:rsidR="001A0A17">
        <w:t xml:space="preserve">, </w:t>
      </w:r>
      <w:r w:rsidR="00EB19EE">
        <w:t>hours</w:t>
      </w:r>
      <w:r w:rsidR="001A0A17">
        <w:t xml:space="preserve"> of wor</w:t>
      </w:r>
      <w:r w:rsidR="00EB19EE">
        <w:t xml:space="preserve">k, holidays </w:t>
      </w:r>
      <w:r w:rsidR="001A0A17">
        <w:t>pay</w:t>
      </w:r>
      <w:r w:rsidR="00EB19EE">
        <w:t xml:space="preserve"> and sickness absence through to </w:t>
      </w:r>
      <w:r w:rsidR="00AC3601">
        <w:t xml:space="preserve">protecting against </w:t>
      </w:r>
      <w:r w:rsidR="00112D38">
        <w:t xml:space="preserve">direct and indirect </w:t>
      </w:r>
      <w:r w:rsidR="00392B8C">
        <w:t>discrimination</w:t>
      </w:r>
      <w:r w:rsidR="00112D38">
        <w:t xml:space="preserve"> (</w:t>
      </w:r>
      <w:r w:rsidR="003D0694">
        <w:t>covering the Equality Act 2010</w:t>
      </w:r>
      <w:r w:rsidR="007045C7">
        <w:t xml:space="preserve"> </w:t>
      </w:r>
      <w:r w:rsidR="00B01144">
        <w:t>on</w:t>
      </w:r>
      <w:r w:rsidR="007045C7">
        <w:t xml:space="preserve"> such </w:t>
      </w:r>
      <w:r w:rsidR="00B01144">
        <w:t>protected</w:t>
      </w:r>
      <w:r w:rsidR="007045C7">
        <w:t xml:space="preserve"> </w:t>
      </w:r>
      <w:r w:rsidR="00B01144">
        <w:t>characteristics</w:t>
      </w:r>
      <w:r w:rsidR="007045C7">
        <w:t xml:space="preserve"> as disability, </w:t>
      </w:r>
      <w:proofErr w:type="gramStart"/>
      <w:r w:rsidR="007045C7">
        <w:t>gender</w:t>
      </w:r>
      <w:proofErr w:type="gramEnd"/>
      <w:r w:rsidR="007045C7">
        <w:t xml:space="preserve"> and </w:t>
      </w:r>
      <w:r w:rsidR="00B01144">
        <w:t>race)</w:t>
      </w:r>
      <w:r w:rsidR="003D0694">
        <w:t xml:space="preserve">. </w:t>
      </w:r>
    </w:p>
    <w:p w14:paraId="54D6EF90" w14:textId="77777777" w:rsidR="00CB7624" w:rsidRDefault="00CB7624" w:rsidP="00E41125"/>
    <w:p w14:paraId="1616FA39" w14:textId="06B133A9" w:rsidR="00CA0254" w:rsidRDefault="00CA0254" w:rsidP="00CA0254">
      <w:pPr>
        <w:rPr>
          <w:color w:val="000000" w:themeColor="text1"/>
        </w:rPr>
      </w:pPr>
      <w:r>
        <w:t>Even though regulation appears to level the playing field, there is the argument that “t</w:t>
      </w:r>
      <w:r w:rsidRPr="00AC1D3B">
        <w:t>he system is over-regulated, the compliance burdensome for employers and hence stifling for growth</w:t>
      </w:r>
      <w:r>
        <w:t xml:space="preserve">,” </w:t>
      </w:r>
      <w:sdt>
        <w:sdtPr>
          <w:id w:val="506337067"/>
          <w:citation/>
        </w:sdtPr>
        <w:sdtContent>
          <w:r>
            <w:fldChar w:fldCharType="begin"/>
          </w:r>
          <w:r>
            <w:instrText xml:space="preserve"> CITATION CIP223 \l 2057 </w:instrText>
          </w:r>
          <w:r>
            <w:fldChar w:fldCharType="separate"/>
          </w:r>
          <w:r w:rsidR="005B48D2" w:rsidRPr="005B48D2">
            <w:rPr>
              <w:noProof/>
            </w:rPr>
            <w:t>(CIPD, 2022)</w:t>
          </w:r>
          <w:r>
            <w:fldChar w:fldCharType="end"/>
          </w:r>
        </w:sdtContent>
      </w:sdt>
      <w:r>
        <w:t xml:space="preserve">. By introducing more regulation, “many employers would argue that employees now have too many rights,” </w:t>
      </w:r>
      <w:sdt>
        <w:sdtPr>
          <w:id w:val="1637682975"/>
          <w:citation/>
        </w:sdtPr>
        <w:sdtContent>
          <w:r>
            <w:fldChar w:fldCharType="begin"/>
          </w:r>
          <w:r>
            <w:instrText xml:space="preserve">CITATION Dan19 \p 4 \l 2057 </w:instrText>
          </w:r>
          <w:r>
            <w:fldChar w:fldCharType="separate"/>
          </w:r>
          <w:r w:rsidR="005B48D2" w:rsidRPr="005B48D2">
            <w:rPr>
              <w:noProof/>
            </w:rPr>
            <w:t>(Daniels, 2019, p. 4)</w:t>
          </w:r>
          <w:r>
            <w:fldChar w:fldCharType="end"/>
          </w:r>
        </w:sdtContent>
      </w:sdt>
      <w:r>
        <w:t xml:space="preserve">. This can be seen as a minefield for employers seeking to keep up with the relevant laws and regulations, and for small businesses without a HR element, a costly outsourced area. </w:t>
      </w:r>
      <w:r>
        <w:rPr>
          <w:color w:val="000000" w:themeColor="text1"/>
        </w:rPr>
        <w:t xml:space="preserve">Internationally, that may mean corporations don’t look to the UK for recruitment due to the sheer amount of regulation. </w:t>
      </w:r>
    </w:p>
    <w:p w14:paraId="6C87B929" w14:textId="77777777" w:rsidR="00CA0254" w:rsidRPr="005D21B7" w:rsidRDefault="00CA0254" w:rsidP="00CA0254">
      <w:pPr>
        <w:rPr>
          <w:color w:val="000000" w:themeColor="text1"/>
        </w:rPr>
      </w:pPr>
    </w:p>
    <w:p w14:paraId="3E8641F5" w14:textId="5B781EB9" w:rsidR="006B1D05" w:rsidRDefault="009F39EE" w:rsidP="00E41125">
      <w:r>
        <w:t>However,</w:t>
      </w:r>
      <w:r w:rsidR="00474603">
        <w:t xml:space="preserve"> regulation helps to </w:t>
      </w:r>
      <w:r w:rsidR="00574939">
        <w:t xml:space="preserve">ensure </w:t>
      </w:r>
      <w:r w:rsidR="002A72BC">
        <w:t xml:space="preserve">consistency of approach for </w:t>
      </w:r>
      <w:r w:rsidR="00487CE3">
        <w:t xml:space="preserve">all </w:t>
      </w:r>
      <w:r w:rsidR="002A72BC">
        <w:t>employers</w:t>
      </w:r>
      <w:r w:rsidR="00487CE3">
        <w:t>;</w:t>
      </w:r>
      <w:r w:rsidR="002A72BC">
        <w:t xml:space="preserve"> </w:t>
      </w:r>
      <w:proofErr w:type="gramStart"/>
      <w:r w:rsidR="002A72BC">
        <w:t>that basic human rights</w:t>
      </w:r>
      <w:proofErr w:type="gramEnd"/>
      <w:r w:rsidR="002A72BC">
        <w:t xml:space="preserve"> are met</w:t>
      </w:r>
      <w:r w:rsidR="00487CE3">
        <w:t>; diversity and inclusion is practiced;</w:t>
      </w:r>
      <w:r w:rsidR="00EB3340">
        <w:t xml:space="preserve"> </w:t>
      </w:r>
      <w:r w:rsidR="00AD51CC">
        <w:t xml:space="preserve">that fairness is achieved and </w:t>
      </w:r>
      <w:r w:rsidR="00D84891">
        <w:t xml:space="preserve">objectively handled. The benefits can be happier </w:t>
      </w:r>
      <w:r w:rsidR="005E3341">
        <w:t>employees</w:t>
      </w:r>
      <w:r w:rsidR="00D84891">
        <w:t xml:space="preserve">, increased productivity, </w:t>
      </w:r>
      <w:r w:rsidR="005E3341">
        <w:t xml:space="preserve">lower turnover etc… </w:t>
      </w:r>
      <w:sdt>
        <w:sdtPr>
          <w:id w:val="-322051659"/>
          <w:citation/>
        </w:sdtPr>
        <w:sdtEndPr/>
        <w:sdtContent>
          <w:r w:rsidR="005E3341">
            <w:fldChar w:fldCharType="begin"/>
          </w:r>
          <w:r w:rsidR="005E3341">
            <w:instrText xml:space="preserve"> CITATION BBC22 \l 2057 </w:instrText>
          </w:r>
          <w:r w:rsidR="005E3341">
            <w:fldChar w:fldCharType="separate"/>
          </w:r>
          <w:r w:rsidR="005B48D2" w:rsidRPr="005B48D2">
            <w:rPr>
              <w:noProof/>
            </w:rPr>
            <w:t>(BBC, 2022)</w:t>
          </w:r>
          <w:r w:rsidR="005E3341">
            <w:fldChar w:fldCharType="end"/>
          </w:r>
        </w:sdtContent>
      </w:sdt>
      <w:r w:rsidR="005E3341">
        <w:t xml:space="preserve"> </w:t>
      </w:r>
    </w:p>
    <w:p w14:paraId="6A08AC71" w14:textId="77777777" w:rsidR="00565DBB" w:rsidRDefault="00565DBB" w:rsidP="00E41125"/>
    <w:p w14:paraId="3D4C5FDA" w14:textId="77777777" w:rsidR="00565DBB" w:rsidRDefault="00565DBB" w:rsidP="00E41125"/>
    <w:p w14:paraId="34E01813" w14:textId="77777777" w:rsidR="006F6DA1" w:rsidRDefault="006F6DA1" w:rsidP="00E41125"/>
    <w:p w14:paraId="1549C769" w14:textId="77777777" w:rsidR="00E83CAC" w:rsidRDefault="00E83CAC" w:rsidP="00E41125"/>
    <w:p w14:paraId="2B4B5492" w14:textId="77777777" w:rsidR="00114FD8" w:rsidRDefault="00114FD8" w:rsidP="00E41125">
      <w:r>
        <w:t>AC 1.2</w:t>
      </w:r>
    </w:p>
    <w:p w14:paraId="32CE48DB" w14:textId="1AEBECB0" w:rsidR="001D4B56" w:rsidRDefault="001D4B56" w:rsidP="00E41125">
      <w:r>
        <w:t>Laws come from various sources:</w:t>
      </w:r>
      <w:r w:rsidR="00F4509E">
        <w:t xml:space="preserve"> </w:t>
      </w:r>
      <w:r w:rsidR="00AD6FF1">
        <w:t>statutes</w:t>
      </w:r>
      <w:r w:rsidR="00F4509E">
        <w:t xml:space="preserve"> such as Acts of Parliament and statutory </w:t>
      </w:r>
      <w:r w:rsidR="00091149">
        <w:t>regulations,</w:t>
      </w:r>
      <w:r w:rsidR="00F4509E">
        <w:t xml:space="preserve"> </w:t>
      </w:r>
      <w:r w:rsidR="000647D1">
        <w:t>case</w:t>
      </w:r>
      <w:r w:rsidR="007B6490">
        <w:t xml:space="preserve"> law</w:t>
      </w:r>
      <w:r w:rsidR="000647D1">
        <w:t xml:space="preserve"> (Common law)</w:t>
      </w:r>
      <w:r w:rsidR="00091149">
        <w:t xml:space="preserve"> and </w:t>
      </w:r>
      <w:r w:rsidR="000647D1">
        <w:t xml:space="preserve">directives from the European Union </w:t>
      </w:r>
      <w:r w:rsidR="00091149">
        <w:t>(pre-Brexit).</w:t>
      </w:r>
    </w:p>
    <w:p w14:paraId="2656C2B5" w14:textId="77777777" w:rsidR="001D4B56" w:rsidRDefault="001D4B56" w:rsidP="00E41125"/>
    <w:p w14:paraId="08FB3927" w14:textId="7B59D777" w:rsidR="00E83CAC" w:rsidRDefault="00E83CAC" w:rsidP="00E41125">
      <w:r>
        <w:t xml:space="preserve">Enforcing employment law and </w:t>
      </w:r>
      <w:r w:rsidR="00D73BD4">
        <w:t>various</w:t>
      </w:r>
      <w:r>
        <w:t xml:space="preserve"> regulations falls to </w:t>
      </w:r>
      <w:r w:rsidR="00D73BD4">
        <w:t>the tribunal and courts system.</w:t>
      </w:r>
      <w:r w:rsidR="00247983">
        <w:t xml:space="preserve"> </w:t>
      </w:r>
      <w:r w:rsidR="00D1475A">
        <w:t xml:space="preserve">The system flows in terms of escalation </w:t>
      </w:r>
      <w:r w:rsidR="00ED1D0D">
        <w:t xml:space="preserve">(for employment related claims) </w:t>
      </w:r>
      <w:r w:rsidR="001D6754">
        <w:t>via</w:t>
      </w:r>
      <w:r w:rsidR="00AE51FC">
        <w:t xml:space="preserve"> a hierarchy, starting with</w:t>
      </w:r>
      <w:r w:rsidR="001D6754">
        <w:t>:</w:t>
      </w:r>
    </w:p>
    <w:p w14:paraId="7C4784DA" w14:textId="11324161" w:rsidR="001D6754" w:rsidRPr="00AE51FC" w:rsidRDefault="00AE51FC" w:rsidP="00AE51FC">
      <w:pPr>
        <w:pStyle w:val="ListParagraph"/>
        <w:numPr>
          <w:ilvl w:val="0"/>
          <w:numId w:val="12"/>
        </w:numPr>
        <w:rPr>
          <w:u w:val="single"/>
        </w:rPr>
      </w:pPr>
      <w:r w:rsidRPr="00AE51FC">
        <w:rPr>
          <w:u w:val="single"/>
        </w:rPr>
        <w:t>Employment</w:t>
      </w:r>
      <w:r w:rsidR="001D6754" w:rsidRPr="00AE51FC">
        <w:rPr>
          <w:u w:val="single"/>
        </w:rPr>
        <w:t xml:space="preserve"> </w:t>
      </w:r>
      <w:r w:rsidR="00BE7557">
        <w:rPr>
          <w:u w:val="single"/>
        </w:rPr>
        <w:t>T</w:t>
      </w:r>
      <w:r w:rsidR="001D6754" w:rsidRPr="00AE51FC">
        <w:rPr>
          <w:u w:val="single"/>
        </w:rPr>
        <w:t>ribunal</w:t>
      </w:r>
    </w:p>
    <w:p w14:paraId="25CFA743" w14:textId="6A9E97DC" w:rsidR="001D6754" w:rsidRPr="00AE51FC" w:rsidRDefault="00AE51FC" w:rsidP="00AE51FC">
      <w:pPr>
        <w:pStyle w:val="ListParagraph"/>
        <w:numPr>
          <w:ilvl w:val="0"/>
          <w:numId w:val="12"/>
        </w:numPr>
        <w:rPr>
          <w:u w:val="single"/>
        </w:rPr>
      </w:pPr>
      <w:r w:rsidRPr="00AE51FC">
        <w:rPr>
          <w:u w:val="single"/>
        </w:rPr>
        <w:t>Employment</w:t>
      </w:r>
      <w:r w:rsidR="001D6754" w:rsidRPr="00AE51FC">
        <w:rPr>
          <w:u w:val="single"/>
        </w:rPr>
        <w:t xml:space="preserve"> </w:t>
      </w:r>
      <w:r w:rsidR="00BE7557">
        <w:rPr>
          <w:u w:val="single"/>
        </w:rPr>
        <w:t>A</w:t>
      </w:r>
      <w:r w:rsidR="001D6754" w:rsidRPr="00AE51FC">
        <w:rPr>
          <w:u w:val="single"/>
        </w:rPr>
        <w:t xml:space="preserve">ppeal </w:t>
      </w:r>
      <w:r w:rsidR="00BE7557">
        <w:rPr>
          <w:u w:val="single"/>
        </w:rPr>
        <w:t>T</w:t>
      </w:r>
      <w:r w:rsidR="001D6754" w:rsidRPr="00AE51FC">
        <w:rPr>
          <w:u w:val="single"/>
        </w:rPr>
        <w:t>ribunal</w:t>
      </w:r>
    </w:p>
    <w:p w14:paraId="2135D2FE" w14:textId="3F91E6F5" w:rsidR="001D6754" w:rsidRPr="00AE51FC" w:rsidRDefault="001D6754" w:rsidP="00AE51FC">
      <w:pPr>
        <w:pStyle w:val="ListParagraph"/>
        <w:numPr>
          <w:ilvl w:val="0"/>
          <w:numId w:val="12"/>
        </w:numPr>
        <w:rPr>
          <w:u w:val="single"/>
        </w:rPr>
      </w:pPr>
      <w:r w:rsidRPr="00AE51FC">
        <w:rPr>
          <w:u w:val="single"/>
        </w:rPr>
        <w:t xml:space="preserve">Court of </w:t>
      </w:r>
      <w:r w:rsidR="00BE7557">
        <w:rPr>
          <w:u w:val="single"/>
        </w:rPr>
        <w:t>A</w:t>
      </w:r>
      <w:r w:rsidRPr="00AE51FC">
        <w:rPr>
          <w:u w:val="single"/>
        </w:rPr>
        <w:t xml:space="preserve">ppeal </w:t>
      </w:r>
    </w:p>
    <w:p w14:paraId="23FB10DC" w14:textId="5F9F33FE" w:rsidR="001D6754" w:rsidRDefault="00AE51FC" w:rsidP="00AE51FC">
      <w:pPr>
        <w:pStyle w:val="ListParagraph"/>
        <w:numPr>
          <w:ilvl w:val="0"/>
          <w:numId w:val="12"/>
        </w:numPr>
      </w:pPr>
      <w:r>
        <w:t xml:space="preserve">...and ending with – </w:t>
      </w:r>
      <w:r w:rsidRPr="00AE51FC">
        <w:rPr>
          <w:u w:val="single"/>
        </w:rPr>
        <w:t xml:space="preserve">the </w:t>
      </w:r>
      <w:r w:rsidR="001D6754" w:rsidRPr="00AE51FC">
        <w:rPr>
          <w:u w:val="single"/>
        </w:rPr>
        <w:t>Supreme Court</w:t>
      </w:r>
      <w:r w:rsidR="001D6754">
        <w:t xml:space="preserve"> </w:t>
      </w:r>
    </w:p>
    <w:p w14:paraId="14F69997" w14:textId="77777777" w:rsidR="00236891" w:rsidRDefault="00236891" w:rsidP="00236891"/>
    <w:p w14:paraId="39011EF9" w14:textId="38B9E26D" w:rsidR="00236891" w:rsidRDefault="00236891" w:rsidP="00236891">
      <w:r>
        <w:t>The jurisdiction of the tribunal system covers anything in the employment relationship, from start to finish</w:t>
      </w:r>
      <w:r w:rsidR="00BC225E">
        <w:t>, and claims can result in a maximum pay</w:t>
      </w:r>
      <w:r w:rsidR="00A83F5F">
        <w:t xml:space="preserve"> </w:t>
      </w:r>
      <w:r w:rsidR="00BC225E">
        <w:t>out of £25,000</w:t>
      </w:r>
      <w:r w:rsidR="00A83F5F">
        <w:t xml:space="preserve"> for a successful claim.</w:t>
      </w:r>
      <w:r w:rsidR="006A5D12">
        <w:t xml:space="preserve"> </w:t>
      </w:r>
    </w:p>
    <w:p w14:paraId="726F75A5" w14:textId="77777777" w:rsidR="00236891" w:rsidRDefault="00236891" w:rsidP="00236891"/>
    <w:p w14:paraId="60216E47" w14:textId="6CAD1FD4" w:rsidR="00DC738B" w:rsidRDefault="00AE3CE8" w:rsidP="00E41125">
      <w:r>
        <w:t xml:space="preserve">Common law </w:t>
      </w:r>
      <w:r w:rsidR="005C6AE9">
        <w:t xml:space="preserve">claims can be brought via </w:t>
      </w:r>
      <w:r w:rsidR="00A30FD0">
        <w:t>County Court or High Court, and the tribunal element above is replace</w:t>
      </w:r>
      <w:r w:rsidR="0091203A">
        <w:t>d</w:t>
      </w:r>
      <w:r w:rsidR="00A30FD0">
        <w:t xml:space="preserve"> by these courts in that circumstance</w:t>
      </w:r>
      <w:r w:rsidR="00BC225E">
        <w:t xml:space="preserve">, with </w:t>
      </w:r>
      <w:r w:rsidR="00A83F5F">
        <w:t xml:space="preserve">no potential pay out cap. </w:t>
      </w:r>
      <w:r w:rsidR="00780435">
        <w:t xml:space="preserve">Such cases </w:t>
      </w:r>
      <w:r w:rsidR="00027F92">
        <w:t xml:space="preserve">can </w:t>
      </w:r>
      <w:r w:rsidR="00780435">
        <w:t xml:space="preserve">include </w:t>
      </w:r>
      <w:r w:rsidR="00C52C09">
        <w:t>wrongful dismissal</w:t>
      </w:r>
      <w:r w:rsidR="00777FCD">
        <w:t xml:space="preserve">, negligence, </w:t>
      </w:r>
      <w:proofErr w:type="gramStart"/>
      <w:r w:rsidR="00777FCD">
        <w:t>defamation</w:t>
      </w:r>
      <w:proofErr w:type="gramEnd"/>
      <w:r w:rsidR="00C52C09">
        <w:t xml:space="preserve"> or personal injury claims. </w:t>
      </w:r>
      <w:sdt>
        <w:sdtPr>
          <w:id w:val="480122672"/>
          <w:citation/>
        </w:sdtPr>
        <w:sdtEndPr/>
        <w:sdtContent>
          <w:r w:rsidR="00C52C09">
            <w:fldChar w:fldCharType="begin"/>
          </w:r>
          <w:r w:rsidR="00C52C09">
            <w:instrText xml:space="preserve"> CITATION Arm204 \l 2057 </w:instrText>
          </w:r>
          <w:r w:rsidR="00C52C09">
            <w:fldChar w:fldCharType="separate"/>
          </w:r>
          <w:r w:rsidR="005B48D2" w:rsidRPr="005B48D2">
            <w:rPr>
              <w:noProof/>
            </w:rPr>
            <w:t>(Armstrong &amp; Taylor, 2020)</w:t>
          </w:r>
          <w:r w:rsidR="00C52C09">
            <w:fldChar w:fldCharType="end"/>
          </w:r>
        </w:sdtContent>
      </w:sdt>
      <w:r w:rsidR="002B4D9A">
        <w:t xml:space="preserve">, </w:t>
      </w:r>
      <w:sdt>
        <w:sdtPr>
          <w:id w:val="1010958629"/>
          <w:citation/>
        </w:sdtPr>
        <w:sdtEndPr/>
        <w:sdtContent>
          <w:r w:rsidR="009C22A8">
            <w:fldChar w:fldCharType="begin"/>
          </w:r>
          <w:r w:rsidR="009C22A8">
            <w:instrText xml:space="preserve"> CITATION CIP215 \l 2057 </w:instrText>
          </w:r>
          <w:r w:rsidR="009C22A8">
            <w:fldChar w:fldCharType="separate"/>
          </w:r>
          <w:r w:rsidR="005B48D2" w:rsidRPr="005B48D2">
            <w:rPr>
              <w:noProof/>
            </w:rPr>
            <w:t>(CIPD, 2021)</w:t>
          </w:r>
          <w:r w:rsidR="009C22A8">
            <w:fldChar w:fldCharType="end"/>
          </w:r>
        </w:sdtContent>
      </w:sdt>
    </w:p>
    <w:p w14:paraId="4962CDB5" w14:textId="77777777" w:rsidR="00A30FD0" w:rsidRDefault="00A30FD0" w:rsidP="00E41125"/>
    <w:p w14:paraId="6C6DAA6F" w14:textId="414280AE" w:rsidR="00B3007F" w:rsidRDefault="00AC2F76" w:rsidP="00E41125">
      <w:r>
        <w:t>Typically,</w:t>
      </w:r>
      <w:r w:rsidR="00D86DA9">
        <w:t xml:space="preserve"> a claim is brought by an employee (current, ex or potential) </w:t>
      </w:r>
      <w:r w:rsidR="001B003F">
        <w:t>where they allege the employer “</w:t>
      </w:r>
      <w:r w:rsidR="001B003F" w:rsidRPr="001B003F">
        <w:t>has caused them some kind of detriment and has done so in contravention of the law</w:t>
      </w:r>
      <w:r w:rsidR="001B003F">
        <w:t>,”</w:t>
      </w:r>
      <w:sdt>
        <w:sdtPr>
          <w:id w:val="-1737462752"/>
          <w:citation/>
        </w:sdtPr>
        <w:sdtEndPr/>
        <w:sdtContent>
          <w:r w:rsidR="00F14F35">
            <w:fldChar w:fldCharType="begin"/>
          </w:r>
          <w:r w:rsidR="00F14F35">
            <w:instrText xml:space="preserve"> CITATION Tay21 \l 2057 </w:instrText>
          </w:r>
          <w:r w:rsidR="00F14F35">
            <w:fldChar w:fldCharType="separate"/>
          </w:r>
          <w:r w:rsidR="005B48D2">
            <w:rPr>
              <w:noProof/>
            </w:rPr>
            <w:t xml:space="preserve"> </w:t>
          </w:r>
          <w:r w:rsidR="005B48D2" w:rsidRPr="005B48D2">
            <w:rPr>
              <w:noProof/>
            </w:rPr>
            <w:t>(Taylor, 2021)</w:t>
          </w:r>
          <w:r w:rsidR="00F14F35">
            <w:fldChar w:fldCharType="end"/>
          </w:r>
        </w:sdtContent>
      </w:sdt>
      <w:r w:rsidR="00F14F35">
        <w:t xml:space="preserve">. </w:t>
      </w:r>
      <w:r w:rsidR="00333ED2">
        <w:t xml:space="preserve">They can either represent themselves or may involve a solicitor. </w:t>
      </w:r>
      <w:r w:rsidR="00486B79">
        <w:t>If going via the tribunal route, t</w:t>
      </w:r>
      <w:r w:rsidR="00051438">
        <w:t>he</w:t>
      </w:r>
      <w:r w:rsidR="00333ED2">
        <w:t>ir</w:t>
      </w:r>
      <w:r w:rsidR="008C0AD2">
        <w:t xml:space="preserve"> </w:t>
      </w:r>
      <w:r w:rsidR="00051438">
        <w:t>first step</w:t>
      </w:r>
      <w:r w:rsidR="00486B79">
        <w:t xml:space="preserve"> is to log their claim to Acas, and they will then </w:t>
      </w:r>
      <w:proofErr w:type="gramStart"/>
      <w:r w:rsidR="00486B79">
        <w:t>offered</w:t>
      </w:r>
      <w:proofErr w:type="gramEnd"/>
      <w:r w:rsidR="00DC273E">
        <w:t xml:space="preserve"> the</w:t>
      </w:r>
      <w:r w:rsidR="0064562E">
        <w:t xml:space="preserve"> </w:t>
      </w:r>
      <w:r w:rsidR="00D0271F">
        <w:t xml:space="preserve">Early Conciliation process </w:t>
      </w:r>
      <w:r w:rsidR="00DC273E">
        <w:t>via</w:t>
      </w:r>
      <w:r w:rsidR="00D0271F">
        <w:t xml:space="preserve"> Acas </w:t>
      </w:r>
      <w:r w:rsidR="00456D15">
        <w:t>(</w:t>
      </w:r>
      <w:r w:rsidR="00456D15" w:rsidRPr="00456D15">
        <w:t>Advisory, Conciliation and Arbitration Service</w:t>
      </w:r>
      <w:r w:rsidR="00456D15">
        <w:t>)</w:t>
      </w:r>
      <w:r w:rsidR="00DC273E">
        <w:t>. H</w:t>
      </w:r>
      <w:r w:rsidR="004F7322">
        <w:t xml:space="preserve">ere the claimant </w:t>
      </w:r>
      <w:r w:rsidR="00734FBC">
        <w:t xml:space="preserve">can </w:t>
      </w:r>
      <w:r w:rsidR="00B3007F">
        <w:t>understand</w:t>
      </w:r>
      <w:r w:rsidR="00734FBC">
        <w:t xml:space="preserve"> the details of how the </w:t>
      </w:r>
      <w:r w:rsidR="00DC273E">
        <w:t xml:space="preserve">Employment </w:t>
      </w:r>
      <w:r w:rsidR="00B3007F">
        <w:t>Tribunal</w:t>
      </w:r>
      <w:r w:rsidR="00734FBC">
        <w:t xml:space="preserve"> process </w:t>
      </w:r>
      <w:r w:rsidR="000F4A21">
        <w:t>works and</w:t>
      </w:r>
      <w:r w:rsidR="00D22503">
        <w:t xml:space="preserve"> is assigned a</w:t>
      </w:r>
      <w:r w:rsidR="000F4A21">
        <w:t>n</w:t>
      </w:r>
      <w:r w:rsidR="00D22503">
        <w:t xml:space="preserve"> Early </w:t>
      </w:r>
      <w:r w:rsidR="00B3007F">
        <w:t>Conciliation</w:t>
      </w:r>
      <w:r w:rsidR="00D22503">
        <w:t xml:space="preserve"> Number. If they wish, the </w:t>
      </w:r>
      <w:r w:rsidR="00B3007F">
        <w:t>claimant</w:t>
      </w:r>
      <w:r w:rsidR="00D22503">
        <w:t xml:space="preserve"> can </w:t>
      </w:r>
      <w:r w:rsidR="00473AA7">
        <w:t xml:space="preserve">make a claim </w:t>
      </w:r>
      <w:r w:rsidR="00B3007F">
        <w:t>straight</w:t>
      </w:r>
      <w:r w:rsidR="00D22503">
        <w:t xml:space="preserve"> to the </w:t>
      </w:r>
      <w:r w:rsidR="00473AA7">
        <w:t xml:space="preserve">Tribunal or </w:t>
      </w:r>
      <w:proofErr w:type="gramStart"/>
      <w:r w:rsidR="00473AA7">
        <w:t>enter into</w:t>
      </w:r>
      <w:proofErr w:type="gramEnd"/>
      <w:r w:rsidR="00473AA7">
        <w:t xml:space="preserve"> </w:t>
      </w:r>
      <w:r w:rsidR="00B3007F">
        <w:t>conciliation</w:t>
      </w:r>
      <w:r w:rsidR="00EB1930">
        <w:t xml:space="preserve"> with their employer and the </w:t>
      </w:r>
      <w:r w:rsidR="00B3007F">
        <w:t>Conciliation</w:t>
      </w:r>
      <w:r w:rsidR="00EB1930">
        <w:t xml:space="preserve"> Officer, </w:t>
      </w:r>
      <w:r w:rsidR="008458C5">
        <w:t>with</w:t>
      </w:r>
      <w:r w:rsidR="00EB1930">
        <w:t xml:space="preserve"> one month to come to a settlement (with a possible </w:t>
      </w:r>
      <w:r w:rsidR="00B3007F">
        <w:t>extension if needed).</w:t>
      </w:r>
      <w:r w:rsidR="004D2F52">
        <w:t xml:space="preserve"> </w:t>
      </w:r>
      <w:sdt>
        <w:sdtPr>
          <w:id w:val="-1528551817"/>
          <w:citation/>
        </w:sdtPr>
        <w:sdtEndPr/>
        <w:sdtContent>
          <w:r w:rsidR="00C40F3D">
            <w:fldChar w:fldCharType="begin"/>
          </w:r>
          <w:r w:rsidR="00C40F3D">
            <w:instrText xml:space="preserve"> CITATION Tay164 \l 2057 </w:instrText>
          </w:r>
          <w:r w:rsidR="00C40F3D">
            <w:fldChar w:fldCharType="separate"/>
          </w:r>
          <w:r w:rsidR="005B48D2" w:rsidRPr="005B48D2">
            <w:rPr>
              <w:noProof/>
            </w:rPr>
            <w:t>(Taylor &amp; Woodhams, 2016)</w:t>
          </w:r>
          <w:r w:rsidR="00C40F3D">
            <w:fldChar w:fldCharType="end"/>
          </w:r>
        </w:sdtContent>
      </w:sdt>
    </w:p>
    <w:p w14:paraId="46C46A1D" w14:textId="77777777" w:rsidR="008458C5" w:rsidRDefault="008458C5" w:rsidP="00E41125"/>
    <w:p w14:paraId="1E59B0F1" w14:textId="17635DFB" w:rsidR="00746432" w:rsidRDefault="006C1403" w:rsidP="00D379A2">
      <w:r>
        <w:t xml:space="preserve">There are over 80 types of </w:t>
      </w:r>
      <w:r w:rsidR="00E222D3">
        <w:t>claims that typically go through employment tribunals</w:t>
      </w:r>
      <w:r w:rsidR="00A84B49">
        <w:t>, with c</w:t>
      </w:r>
      <w:r w:rsidR="00776F51">
        <w:t>ases heard by</w:t>
      </w:r>
      <w:r w:rsidR="001A3445">
        <w:t xml:space="preserve"> just one judge in recent times</w:t>
      </w:r>
      <w:r w:rsidR="00A84B49">
        <w:t xml:space="preserve">. </w:t>
      </w:r>
      <w:r w:rsidR="00D379A2">
        <w:t>Employment tribunals “decide cases ‘on the balance of probabilities’, having weighed the evidence that is presented to them</w:t>
      </w:r>
      <w:r w:rsidR="00746432">
        <w:t>,</w:t>
      </w:r>
      <w:r w:rsidR="00D379A2">
        <w:t xml:space="preserve">” </w:t>
      </w:r>
      <w:sdt>
        <w:sdtPr>
          <w:id w:val="1248543761"/>
          <w:citation/>
        </w:sdtPr>
        <w:sdtEndPr/>
        <w:sdtContent>
          <w:r w:rsidR="00D379A2">
            <w:fldChar w:fldCharType="begin"/>
          </w:r>
          <w:r w:rsidR="00D379A2">
            <w:instrText xml:space="preserve">CITATION Arm204 \p 611 \l 2057 </w:instrText>
          </w:r>
          <w:r w:rsidR="00D379A2">
            <w:fldChar w:fldCharType="separate"/>
          </w:r>
          <w:r w:rsidR="005B48D2" w:rsidRPr="005B48D2">
            <w:rPr>
              <w:noProof/>
            </w:rPr>
            <w:t>(Armstrong &amp; Taylor, 2020, p. 611)</w:t>
          </w:r>
          <w:r w:rsidR="00D379A2">
            <w:fldChar w:fldCharType="end"/>
          </w:r>
        </w:sdtContent>
      </w:sdt>
      <w:r w:rsidR="00746432">
        <w:t>.</w:t>
      </w:r>
    </w:p>
    <w:p w14:paraId="006E1BB7" w14:textId="244C4E04" w:rsidR="00D379A2" w:rsidRDefault="00D379A2" w:rsidP="00D379A2">
      <w:r>
        <w:t xml:space="preserve"> </w:t>
      </w:r>
    </w:p>
    <w:p w14:paraId="4623881B" w14:textId="1B29DE66" w:rsidR="00B3007F" w:rsidRDefault="0095449F" w:rsidP="00E41125">
      <w:r>
        <w:t>Once a claim continues to the court</w:t>
      </w:r>
      <w:r w:rsidR="00B31502">
        <w:t>, the process followed is:</w:t>
      </w:r>
    </w:p>
    <w:p w14:paraId="1A9BD3BB" w14:textId="37148C54" w:rsidR="00823BDC" w:rsidRDefault="00823BDC" w:rsidP="00227087">
      <w:pPr>
        <w:pStyle w:val="ListParagraph"/>
        <w:numPr>
          <w:ilvl w:val="0"/>
          <w:numId w:val="14"/>
        </w:numPr>
      </w:pPr>
      <w:r>
        <w:t>ET1 form submitted</w:t>
      </w:r>
      <w:r w:rsidR="00E73296">
        <w:t xml:space="preserve"> (claimant</w:t>
      </w:r>
      <w:r w:rsidR="00CF60C5">
        <w:t>/employee</w:t>
      </w:r>
      <w:r w:rsidR="00E73296">
        <w:t>)</w:t>
      </w:r>
    </w:p>
    <w:p w14:paraId="3833ACF2" w14:textId="4E0E66F5" w:rsidR="00E73296" w:rsidRDefault="00E73296" w:rsidP="00227087">
      <w:pPr>
        <w:pStyle w:val="ListParagraph"/>
        <w:numPr>
          <w:ilvl w:val="0"/>
          <w:numId w:val="14"/>
        </w:numPr>
      </w:pPr>
      <w:r>
        <w:t>ET3 form completed (</w:t>
      </w:r>
      <w:r w:rsidR="00CF60C5">
        <w:t>respondent/employer)</w:t>
      </w:r>
    </w:p>
    <w:p w14:paraId="16BE4485" w14:textId="6F646434" w:rsidR="00CF60C5" w:rsidRDefault="007F7058" w:rsidP="00227087">
      <w:pPr>
        <w:pStyle w:val="ListParagraph"/>
        <w:numPr>
          <w:ilvl w:val="0"/>
          <w:numId w:val="14"/>
        </w:numPr>
      </w:pPr>
      <w:r>
        <w:t>Preliminary</w:t>
      </w:r>
      <w:r w:rsidR="00CF60C5">
        <w:t xml:space="preserve"> h</w:t>
      </w:r>
      <w:r>
        <w:t>earing</w:t>
      </w:r>
      <w:r w:rsidR="003B4F34">
        <w:t xml:space="preserve"> – reviewed on paper by Employment Judge</w:t>
      </w:r>
    </w:p>
    <w:p w14:paraId="376F4D27" w14:textId="6C7F4411" w:rsidR="003B4F34" w:rsidRDefault="002626DF" w:rsidP="00227087">
      <w:pPr>
        <w:pStyle w:val="ListParagraph"/>
        <w:numPr>
          <w:ilvl w:val="0"/>
          <w:numId w:val="14"/>
        </w:numPr>
      </w:pPr>
      <w:r>
        <w:t xml:space="preserve">Full hearing </w:t>
      </w:r>
      <w:r w:rsidR="00DC2664">
        <w:t>– all evidence is heard</w:t>
      </w:r>
    </w:p>
    <w:p w14:paraId="1F36A029" w14:textId="6DAC8A39" w:rsidR="00DC2664" w:rsidRDefault="00DC2664" w:rsidP="00227087">
      <w:pPr>
        <w:pStyle w:val="ListParagraph"/>
        <w:numPr>
          <w:ilvl w:val="0"/>
          <w:numId w:val="14"/>
        </w:numPr>
      </w:pPr>
      <w:r>
        <w:t xml:space="preserve">The judgement </w:t>
      </w:r>
      <w:r w:rsidR="00575FC8">
        <w:t>–</w:t>
      </w:r>
      <w:r>
        <w:t xml:space="preserve"> </w:t>
      </w:r>
      <w:r w:rsidR="00575FC8">
        <w:t xml:space="preserve">outcome can result in reinstatement of employment, </w:t>
      </w:r>
      <w:r w:rsidR="0073515D">
        <w:t xml:space="preserve">reengagement into a new role, compensation, payment of outstanding </w:t>
      </w:r>
      <w:r w:rsidR="00227087">
        <w:t>monies due an employee</w:t>
      </w:r>
    </w:p>
    <w:p w14:paraId="14C2E778" w14:textId="77777777" w:rsidR="00227087" w:rsidRDefault="00227087" w:rsidP="00E41125"/>
    <w:p w14:paraId="1DB17DEC" w14:textId="29F50289" w:rsidR="003B4F34" w:rsidRDefault="00DA4DDB" w:rsidP="00E41125">
      <w:sdt>
        <w:sdtPr>
          <w:id w:val="1454747705"/>
          <w:citation/>
        </w:sdtPr>
        <w:sdtEndPr/>
        <w:sdtContent>
          <w:r w:rsidR="00DA4D6C">
            <w:fldChar w:fldCharType="begin"/>
          </w:r>
          <w:r w:rsidR="00DA4D6C">
            <w:instrText xml:space="preserve"> CITATION Suf22 \l 2057 </w:instrText>
          </w:r>
          <w:r w:rsidR="00DA4D6C">
            <w:fldChar w:fldCharType="separate"/>
          </w:r>
          <w:r w:rsidR="005B48D2" w:rsidRPr="005B48D2">
            <w:rPr>
              <w:noProof/>
            </w:rPr>
            <w:t>(Suff, 2022)</w:t>
          </w:r>
          <w:r w:rsidR="00DA4D6C">
            <w:fldChar w:fldCharType="end"/>
          </w:r>
        </w:sdtContent>
      </w:sdt>
    </w:p>
    <w:p w14:paraId="2396402B" w14:textId="77777777" w:rsidR="007F7058" w:rsidRDefault="007F7058" w:rsidP="00E41125"/>
    <w:p w14:paraId="3620676C" w14:textId="16E71C2C" w:rsidR="00CF60C5" w:rsidRDefault="00742CC3" w:rsidP="00E41125">
      <w:r>
        <w:t xml:space="preserve">If there is an objection to the judgement, an appeal can be made to </w:t>
      </w:r>
      <w:r w:rsidR="00944EA2">
        <w:t>the EAT (</w:t>
      </w:r>
      <w:r w:rsidR="004673DE">
        <w:t>Employment</w:t>
      </w:r>
      <w:r w:rsidR="00944EA2">
        <w:t xml:space="preserve"> Appeal Tribunal)</w:t>
      </w:r>
      <w:r w:rsidR="0004482F">
        <w:t xml:space="preserve"> via a form</w:t>
      </w:r>
      <w:r w:rsidR="004673DE">
        <w:t xml:space="preserve"> within 42 days of the decision being issued.</w:t>
      </w:r>
      <w:r w:rsidR="00944EA2">
        <w:t xml:space="preserve"> </w:t>
      </w:r>
      <w:r w:rsidR="0004482F">
        <w:t xml:space="preserve">No fees are applied. </w:t>
      </w:r>
      <w:r w:rsidR="00120965">
        <w:t xml:space="preserve">Examples of when </w:t>
      </w:r>
      <w:r w:rsidR="00944EA2">
        <w:t>this is made</w:t>
      </w:r>
      <w:r w:rsidR="00120965">
        <w:t xml:space="preserve"> are if </w:t>
      </w:r>
      <w:r w:rsidR="004F5BC9">
        <w:t xml:space="preserve">a claimant feels the law was incorrectly applied, or that the evidence </w:t>
      </w:r>
      <w:r w:rsidR="00120965">
        <w:t xml:space="preserve">was not supportive of the judgement. </w:t>
      </w:r>
      <w:r w:rsidR="0005495D">
        <w:t xml:space="preserve">If the EAT agrees to decide a case can go forward, </w:t>
      </w:r>
      <w:r w:rsidR="00056A6E">
        <w:t>another</w:t>
      </w:r>
      <w:r w:rsidR="0005495D">
        <w:t xml:space="preserve"> hea</w:t>
      </w:r>
      <w:r w:rsidR="00056A6E">
        <w:t>ring may be held.</w:t>
      </w:r>
    </w:p>
    <w:p w14:paraId="5A3399B7" w14:textId="77777777" w:rsidR="00BA0A34" w:rsidRDefault="00BA0A34" w:rsidP="00E41125"/>
    <w:p w14:paraId="4C2D4981" w14:textId="23FFB5C6" w:rsidR="00056A6E" w:rsidRDefault="00DA4DDB" w:rsidP="00E41125">
      <w:sdt>
        <w:sdtPr>
          <w:id w:val="-1044988919"/>
          <w:citation/>
        </w:sdtPr>
        <w:sdtEndPr/>
        <w:sdtContent>
          <w:r w:rsidR="00056A6E">
            <w:fldChar w:fldCharType="begin"/>
          </w:r>
          <w:r w:rsidR="00056A6E">
            <w:instrText xml:space="preserve"> CITATION GOV22 \l 2057 </w:instrText>
          </w:r>
          <w:r w:rsidR="00056A6E">
            <w:fldChar w:fldCharType="separate"/>
          </w:r>
          <w:r w:rsidR="005B48D2" w:rsidRPr="005B48D2">
            <w:rPr>
              <w:noProof/>
            </w:rPr>
            <w:t>(GOV.UK, 2022)</w:t>
          </w:r>
          <w:r w:rsidR="00056A6E">
            <w:fldChar w:fldCharType="end"/>
          </w:r>
        </w:sdtContent>
      </w:sdt>
    </w:p>
    <w:p w14:paraId="2E260C2F" w14:textId="77777777" w:rsidR="00DC738B" w:rsidRDefault="00DC738B" w:rsidP="00E41125"/>
    <w:p w14:paraId="7B2F855C" w14:textId="77777777" w:rsidR="007073CC" w:rsidRDefault="007073CC" w:rsidP="00E41125"/>
    <w:p w14:paraId="6620BDBA" w14:textId="56DEE506" w:rsidR="00C41605" w:rsidRDefault="00300C11" w:rsidP="00E41125">
      <w:r>
        <w:t xml:space="preserve"> </w:t>
      </w:r>
      <w:r w:rsidR="00114FD8">
        <w:t>AC 1.3</w:t>
      </w:r>
    </w:p>
    <w:p w14:paraId="1AE3C45E" w14:textId="7444764F" w:rsidR="00114FD8" w:rsidRDefault="00577714" w:rsidP="00E41125">
      <w:r>
        <w:t xml:space="preserve">As previously mentioned, </w:t>
      </w:r>
      <w:r w:rsidR="00293863">
        <w:t xml:space="preserve">cases can be settled before legal proceedings </w:t>
      </w:r>
      <w:r w:rsidR="001D0205">
        <w:t xml:space="preserve">progress, or indeed during the proceedings themselves. </w:t>
      </w:r>
    </w:p>
    <w:p w14:paraId="5C554F6D" w14:textId="77777777" w:rsidR="0094314E" w:rsidRDefault="0094314E" w:rsidP="00E41125"/>
    <w:p w14:paraId="542ECE60" w14:textId="22BE8662" w:rsidR="003B1D17" w:rsidRDefault="003B1D17" w:rsidP="00E41125">
      <w:r>
        <w:t>Acas</w:t>
      </w:r>
      <w:r w:rsidR="00A03B64">
        <w:t xml:space="preserve"> </w:t>
      </w:r>
      <w:r w:rsidR="007B444F">
        <w:t xml:space="preserve">has statutory powers and </w:t>
      </w:r>
      <w:r w:rsidR="00FD6D51">
        <w:t xml:space="preserve">can bring both employee and employer together to resolve a dispute pre-Tribunal. </w:t>
      </w:r>
      <w:r w:rsidR="00962E0C">
        <w:t xml:space="preserve">A </w:t>
      </w:r>
      <w:r w:rsidR="00FC4171">
        <w:t xml:space="preserve">claim </w:t>
      </w:r>
      <w:r w:rsidR="00037232">
        <w:t>must be made within 3 months</w:t>
      </w:r>
      <w:r w:rsidR="00962E0C">
        <w:t xml:space="preserve">, </w:t>
      </w:r>
      <w:r w:rsidR="00037232">
        <w:t>less 1 day</w:t>
      </w:r>
      <w:r w:rsidR="00962E0C">
        <w:t xml:space="preserve"> (or 6 months if a redundancy or equal pay claim)</w:t>
      </w:r>
      <w:r w:rsidR="00037232">
        <w:t xml:space="preserve">, </w:t>
      </w:r>
      <w:r w:rsidR="00962E0C">
        <w:t xml:space="preserve">however </w:t>
      </w:r>
      <w:r w:rsidR="00037232">
        <w:t xml:space="preserve">Acas can </w:t>
      </w:r>
      <w:r w:rsidR="000554CD">
        <w:t xml:space="preserve">extend the time frame should both parties enter conciliation. </w:t>
      </w:r>
    </w:p>
    <w:p w14:paraId="727018F3" w14:textId="77777777" w:rsidR="00962E0C" w:rsidRDefault="00962E0C" w:rsidP="00E41125"/>
    <w:p w14:paraId="31C38A53" w14:textId="09D26D2D" w:rsidR="00D73702" w:rsidRDefault="00F03B68" w:rsidP="00E41125">
      <w:r>
        <w:t xml:space="preserve">If both sides reach an agreement during this process, </w:t>
      </w:r>
      <w:r w:rsidR="007A2801">
        <w:t xml:space="preserve">a COT3 settlement form is completed and </w:t>
      </w:r>
      <w:r w:rsidR="007F5BFA">
        <w:t xml:space="preserve">this then, when signed, </w:t>
      </w:r>
      <w:r w:rsidR="00F80619">
        <w:t>effectively</w:t>
      </w:r>
      <w:r w:rsidR="007F5BFA">
        <w:t xml:space="preserve"> brings the claim to a close. </w:t>
      </w:r>
      <w:r w:rsidR="00BD305F">
        <w:t xml:space="preserve">A tribunal case cannot be brought again on the matter dealt with. </w:t>
      </w:r>
    </w:p>
    <w:p w14:paraId="355BE71A" w14:textId="77777777" w:rsidR="00015F51" w:rsidRDefault="00015F51" w:rsidP="00E41125"/>
    <w:p w14:paraId="0337CFD6" w14:textId="3CF5ED5E" w:rsidR="00015F51" w:rsidRDefault="00015F51" w:rsidP="00E41125">
      <w:r>
        <w:t xml:space="preserve">If an </w:t>
      </w:r>
      <w:r w:rsidR="00FE5162">
        <w:t xml:space="preserve">agreement is made without </w:t>
      </w:r>
      <w:proofErr w:type="gramStart"/>
      <w:r w:rsidR="00FE5162">
        <w:t>Acas</w:t>
      </w:r>
      <w:proofErr w:type="gramEnd"/>
      <w:r w:rsidR="00FE5162">
        <w:t xml:space="preserve"> involvement, then a </w:t>
      </w:r>
      <w:r w:rsidR="00556FD2">
        <w:t xml:space="preserve">written </w:t>
      </w:r>
      <w:r w:rsidR="00FE5162">
        <w:t xml:space="preserve">settlement agreement would be drafted to effectively bring the matter to a close. </w:t>
      </w:r>
      <w:r w:rsidR="00556FD2">
        <w:t>The employee would need to have had</w:t>
      </w:r>
      <w:r w:rsidR="00912F3E">
        <w:t xml:space="preserve"> independent</w:t>
      </w:r>
      <w:r w:rsidR="00556FD2">
        <w:t xml:space="preserve"> legal advice </w:t>
      </w:r>
      <w:r w:rsidR="00624FF2">
        <w:t>on</w:t>
      </w:r>
      <w:r w:rsidR="00556FD2">
        <w:t xml:space="preserve"> this a</w:t>
      </w:r>
      <w:r w:rsidR="00E40496">
        <w:t>nd</w:t>
      </w:r>
      <w:r w:rsidR="00556FD2">
        <w:t xml:space="preserve"> </w:t>
      </w:r>
      <w:r w:rsidR="00A05F5D">
        <w:t xml:space="preserve">the advisor </w:t>
      </w:r>
      <w:r w:rsidR="00F63019">
        <w:t>must</w:t>
      </w:r>
      <w:r w:rsidR="00A05F5D">
        <w:t xml:space="preserve"> be named on the agreement. </w:t>
      </w:r>
      <w:r w:rsidR="000649AF">
        <w:t>To prevent further claims</w:t>
      </w:r>
      <w:r w:rsidR="00226457">
        <w:t xml:space="preserve"> there must be no doubt as regards the facts and outcome</w:t>
      </w:r>
      <w:r w:rsidR="001B32F4">
        <w:t>:</w:t>
      </w:r>
      <w:r w:rsidR="000649AF">
        <w:t xml:space="preserve"> </w:t>
      </w:r>
      <w:r w:rsidR="00F63019">
        <w:t>therefore,</w:t>
      </w:r>
      <w:r w:rsidR="000649AF">
        <w:t xml:space="preserve"> </w:t>
      </w:r>
      <w:r w:rsidR="001B32F4">
        <w:t xml:space="preserve">the </w:t>
      </w:r>
      <w:r w:rsidR="000649AF">
        <w:t xml:space="preserve">agreement must </w:t>
      </w:r>
      <w:r w:rsidR="004F7E07">
        <w:t xml:space="preserve">be detailed and </w:t>
      </w:r>
      <w:r w:rsidR="00416DE0">
        <w:t>specific</w:t>
      </w:r>
      <w:r w:rsidR="001B32F4">
        <w:t>.</w:t>
      </w:r>
    </w:p>
    <w:p w14:paraId="53DD5258" w14:textId="77777777" w:rsidR="00BD305F" w:rsidRDefault="00BD305F" w:rsidP="00E41125"/>
    <w:p w14:paraId="772281FC" w14:textId="480F74D0" w:rsidR="003A3016" w:rsidRDefault="003A3016" w:rsidP="00E41125">
      <w:r>
        <w:t>Agreements</w:t>
      </w:r>
      <w:r w:rsidR="005F424B">
        <w:t xml:space="preserve"> or the COT3</w:t>
      </w:r>
      <w:r>
        <w:t xml:space="preserve"> </w:t>
      </w:r>
      <w:r w:rsidR="005F424B">
        <w:t>should</w:t>
      </w:r>
      <w:r>
        <w:t xml:space="preserve"> include any notice periods, </w:t>
      </w:r>
      <w:r w:rsidR="001835AD">
        <w:t xml:space="preserve">payment of holidays not taken, </w:t>
      </w:r>
      <w:r w:rsidR="00BB444D">
        <w:t>expenses (salary, benefits, expenses</w:t>
      </w:r>
      <w:r w:rsidR="001835AD">
        <w:t>, share payments</w:t>
      </w:r>
      <w:r w:rsidR="00BB444D">
        <w:t xml:space="preserve"> etc), </w:t>
      </w:r>
    </w:p>
    <w:p w14:paraId="428E92BC" w14:textId="77777777" w:rsidR="00163D38" w:rsidRDefault="00163D38" w:rsidP="00E41125"/>
    <w:p w14:paraId="760C474D" w14:textId="01689FF1" w:rsidR="0012302E" w:rsidRDefault="00BD305F" w:rsidP="00E41125">
      <w:r>
        <w:t xml:space="preserve">Should </w:t>
      </w:r>
      <w:r w:rsidR="0012302E">
        <w:t xml:space="preserve">early </w:t>
      </w:r>
      <w:r>
        <w:t xml:space="preserve">conciliation </w:t>
      </w:r>
      <w:r w:rsidR="002F35C2">
        <w:t>fail to b</w:t>
      </w:r>
      <w:r w:rsidR="0071011B">
        <w:t>ring</w:t>
      </w:r>
      <w:r w:rsidR="002F35C2">
        <w:t xml:space="preserve"> about an agreement, Acas will provide a claimant a certificate </w:t>
      </w:r>
      <w:r w:rsidR="00F80619">
        <w:t>number</w:t>
      </w:r>
      <w:r w:rsidR="002F35C2">
        <w:t xml:space="preserve"> for </w:t>
      </w:r>
      <w:r w:rsidR="00F80619">
        <w:t>the</w:t>
      </w:r>
      <w:r w:rsidR="002F35C2">
        <w:t xml:space="preserve"> </w:t>
      </w:r>
      <w:r w:rsidR="001A74F2">
        <w:t xml:space="preserve">ET1 form. The claimant has 1 month to </w:t>
      </w:r>
      <w:r w:rsidR="00C43B84">
        <w:t xml:space="preserve">make the claim from then. </w:t>
      </w:r>
      <w:r w:rsidR="00F80619">
        <w:t>Conciliation</w:t>
      </w:r>
      <w:r w:rsidR="0012302E">
        <w:t xml:space="preserve"> can still take place at this point up until</w:t>
      </w:r>
      <w:r w:rsidR="00232D12">
        <w:t xml:space="preserve">, and during, the </w:t>
      </w:r>
      <w:r w:rsidR="00E42032">
        <w:t>tribunal process.</w:t>
      </w:r>
    </w:p>
    <w:p w14:paraId="6B620B2C" w14:textId="77777777" w:rsidR="00E42032" w:rsidRDefault="00E42032" w:rsidP="00E41125"/>
    <w:p w14:paraId="5EDE00DF" w14:textId="0C60EA2E" w:rsidR="001B5691" w:rsidRDefault="00AA3690" w:rsidP="00E41125">
      <w:r>
        <w:t xml:space="preserve">In Northern </w:t>
      </w:r>
      <w:r w:rsidR="007929BC">
        <w:t>Ireland</w:t>
      </w:r>
      <w:r>
        <w:t xml:space="preserve">, </w:t>
      </w:r>
      <w:r w:rsidR="007929BC">
        <w:t>agreements</w:t>
      </w:r>
      <w:r>
        <w:t xml:space="preserve"> can also be made </w:t>
      </w:r>
      <w:r w:rsidR="007929BC">
        <w:t xml:space="preserve">by informing the Labour Relations Agency. In the Republic of Ireland, it would be the Workplace Relations Committee. </w:t>
      </w:r>
    </w:p>
    <w:p w14:paraId="54E622C9" w14:textId="77777777" w:rsidR="00476A1D" w:rsidRDefault="00476A1D" w:rsidP="00476A1D"/>
    <w:p w14:paraId="74586542" w14:textId="03904316" w:rsidR="007929BC" w:rsidRDefault="00476A1D" w:rsidP="00E41125">
      <w:sdt>
        <w:sdtPr>
          <w:id w:val="1608236490"/>
          <w:citation/>
        </w:sdtPr>
        <w:sdtContent>
          <w:r>
            <w:fldChar w:fldCharType="begin"/>
          </w:r>
          <w:r>
            <w:instrText xml:space="preserve"> CITATION CIP214 \l 2057 </w:instrText>
          </w:r>
          <w:r>
            <w:fldChar w:fldCharType="separate"/>
          </w:r>
          <w:r w:rsidR="005B48D2" w:rsidRPr="005B48D2">
            <w:rPr>
              <w:noProof/>
            </w:rPr>
            <w:t>(CIPD, 2021)</w:t>
          </w:r>
          <w:r>
            <w:fldChar w:fldCharType="end"/>
          </w:r>
        </w:sdtContent>
      </w:sdt>
      <w:r>
        <w:t>,</w:t>
      </w:r>
      <w:sdt>
        <w:sdtPr>
          <w:id w:val="252940706"/>
          <w:citation/>
        </w:sdtPr>
        <w:sdtContent>
          <w:r>
            <w:fldChar w:fldCharType="begin"/>
          </w:r>
          <w:r>
            <w:instrText xml:space="preserve"> CITATION Dan19 \l 2057 </w:instrText>
          </w:r>
          <w:r>
            <w:fldChar w:fldCharType="separate"/>
          </w:r>
          <w:r w:rsidR="005B48D2">
            <w:rPr>
              <w:noProof/>
            </w:rPr>
            <w:t xml:space="preserve"> </w:t>
          </w:r>
          <w:r w:rsidR="005B48D2" w:rsidRPr="005B48D2">
            <w:rPr>
              <w:noProof/>
            </w:rPr>
            <w:t>(Daniels, 2019)</w:t>
          </w:r>
          <w:r>
            <w:fldChar w:fldCharType="end"/>
          </w:r>
        </w:sdtContent>
      </w:sdt>
      <w:r>
        <w:t xml:space="preserve">, </w:t>
      </w:r>
      <w:sdt>
        <w:sdtPr>
          <w:id w:val="690117507"/>
          <w:citation/>
        </w:sdtPr>
        <w:sdtContent>
          <w:r>
            <w:fldChar w:fldCharType="begin"/>
          </w:r>
          <w:r>
            <w:instrText xml:space="preserve"> CITATION Aca21 \l 2057 </w:instrText>
          </w:r>
          <w:r>
            <w:fldChar w:fldCharType="separate"/>
          </w:r>
          <w:r w:rsidR="005B48D2" w:rsidRPr="005B48D2">
            <w:rPr>
              <w:noProof/>
            </w:rPr>
            <w:t>(Acas, 2021)</w:t>
          </w:r>
          <w:r>
            <w:fldChar w:fldCharType="end"/>
          </w:r>
        </w:sdtContent>
      </w:sdt>
    </w:p>
    <w:p w14:paraId="52A2A998" w14:textId="77777777" w:rsidR="00476A1D" w:rsidRDefault="00476A1D" w:rsidP="00E41125"/>
    <w:p w14:paraId="507C1DF5" w14:textId="77777777" w:rsidR="00476A1D" w:rsidRDefault="00476A1D" w:rsidP="00E41125"/>
    <w:p w14:paraId="4D89E3B8" w14:textId="77777777" w:rsidR="00476A1D" w:rsidRDefault="00476A1D" w:rsidP="00E41125"/>
    <w:p w14:paraId="029BEF0E" w14:textId="77777777" w:rsidR="00476A1D" w:rsidRDefault="00476A1D" w:rsidP="00E41125"/>
    <w:p w14:paraId="1C8161F3" w14:textId="77777777" w:rsidR="00476A1D" w:rsidRDefault="00476A1D" w:rsidP="00E41125"/>
    <w:p w14:paraId="0D58DA94" w14:textId="77777777" w:rsidR="00476A1D" w:rsidRDefault="00476A1D" w:rsidP="00E41125"/>
    <w:p w14:paraId="52E18277" w14:textId="77777777" w:rsidR="00F125CD" w:rsidRDefault="00F125CD" w:rsidP="00E41125"/>
    <w:p w14:paraId="3B60D58E" w14:textId="69FABAEA" w:rsidR="00476A1D" w:rsidRDefault="00476A1D" w:rsidP="00E41125">
      <w:r>
        <w:lastRenderedPageBreak/>
        <w:t>An example of an early conciliation via CIPD website:</w:t>
      </w:r>
    </w:p>
    <w:p w14:paraId="3B592CF5" w14:textId="77777777" w:rsidR="00476A1D" w:rsidRDefault="00476A1D" w:rsidP="00E41125"/>
    <w:p w14:paraId="5E210F9E" w14:textId="6219E412" w:rsidR="00C87B58" w:rsidRDefault="00476A1D" w:rsidP="00E41125">
      <w:r>
        <w:t xml:space="preserve">Thomas </w:t>
      </w:r>
      <w:r w:rsidR="00236192">
        <w:t>v Nationwide Building Society, Employment tribunal, 16 October 2014</w:t>
      </w:r>
    </w:p>
    <w:p w14:paraId="661354D2" w14:textId="164F6C85" w:rsidR="00C87B58" w:rsidRDefault="00B50664" w:rsidP="00E41125">
      <w:r w:rsidRPr="007C6442">
        <w:drawing>
          <wp:anchor distT="0" distB="0" distL="114300" distR="114300" simplePos="0" relativeHeight="251658240" behindDoc="0" locked="0" layoutInCell="1" allowOverlap="1" wp14:anchorId="45D3FEC4" wp14:editId="7C6C82B8">
            <wp:simplePos x="0" y="0"/>
            <wp:positionH relativeFrom="column">
              <wp:posOffset>-394021</wp:posOffset>
            </wp:positionH>
            <wp:positionV relativeFrom="paragraph">
              <wp:posOffset>344170</wp:posOffset>
            </wp:positionV>
            <wp:extent cx="6492875" cy="5914390"/>
            <wp:effectExtent l="0" t="0" r="0" b="3810"/>
            <wp:wrapTopAndBottom/>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492875" cy="5914390"/>
                    </a:xfrm>
                    <a:prstGeom prst="rect">
                      <a:avLst/>
                    </a:prstGeom>
                  </pic:spPr>
                </pic:pic>
              </a:graphicData>
            </a:graphic>
            <wp14:sizeRelH relativeFrom="page">
              <wp14:pctWidth>0</wp14:pctWidth>
            </wp14:sizeRelH>
            <wp14:sizeRelV relativeFrom="page">
              <wp14:pctHeight>0</wp14:pctHeight>
            </wp14:sizeRelV>
          </wp:anchor>
        </w:drawing>
      </w:r>
    </w:p>
    <w:p w14:paraId="2D978E3A" w14:textId="77777777" w:rsidR="008E6654" w:rsidRDefault="008E6654" w:rsidP="00E41125"/>
    <w:p w14:paraId="456D66AA" w14:textId="58FC3B10" w:rsidR="00056A6E" w:rsidRDefault="00056A6E">
      <w:r>
        <w:br w:type="page"/>
      </w:r>
    </w:p>
    <w:p w14:paraId="1B6CF1C5" w14:textId="77777777" w:rsidR="00F365F9" w:rsidRPr="00F365F9" w:rsidRDefault="00F365F9" w:rsidP="00F365F9">
      <w:pPr>
        <w:pStyle w:val="ListParagraph"/>
        <w:numPr>
          <w:ilvl w:val="0"/>
          <w:numId w:val="11"/>
        </w:numPr>
        <w:rPr>
          <w:b/>
          <w:bCs/>
        </w:rPr>
      </w:pPr>
      <w:r w:rsidRPr="00F365F9">
        <w:rPr>
          <w:b/>
          <w:bCs/>
        </w:rPr>
        <w:lastRenderedPageBreak/>
        <w:t xml:space="preserve">Explain: </w:t>
      </w:r>
    </w:p>
    <w:p w14:paraId="02F569CF" w14:textId="77777777" w:rsidR="00F365F9" w:rsidRPr="00F365F9" w:rsidRDefault="00F365F9" w:rsidP="00F365F9">
      <w:pPr>
        <w:pStyle w:val="ListParagraph"/>
        <w:ind w:left="1080"/>
        <w:rPr>
          <w:b/>
          <w:bCs/>
        </w:rPr>
      </w:pPr>
      <w:r w:rsidRPr="00F365F9">
        <w:rPr>
          <w:b/>
          <w:bCs/>
        </w:rPr>
        <w:t xml:space="preserve">(a) the major statutory rights employees have in relation to pay, time off and </w:t>
      </w:r>
    </w:p>
    <w:p w14:paraId="1BE8EE03" w14:textId="49259CF6" w:rsidR="00F365F9" w:rsidRPr="00F365F9" w:rsidRDefault="00F365F9" w:rsidP="00F365F9">
      <w:pPr>
        <w:pStyle w:val="ListParagraph"/>
        <w:ind w:left="1080"/>
        <w:rPr>
          <w:b/>
          <w:bCs/>
        </w:rPr>
      </w:pPr>
      <w:r w:rsidRPr="00F365F9">
        <w:rPr>
          <w:b/>
          <w:bCs/>
        </w:rPr>
        <w:t xml:space="preserve">    working time and,</w:t>
      </w:r>
    </w:p>
    <w:p w14:paraId="51FFAB54" w14:textId="6B444656" w:rsidR="00F365F9" w:rsidRPr="00F365F9" w:rsidRDefault="00F365F9" w:rsidP="00F365F9">
      <w:pPr>
        <w:pStyle w:val="ListParagraph"/>
        <w:ind w:left="1080"/>
        <w:rPr>
          <w:b/>
          <w:bCs/>
        </w:rPr>
      </w:pPr>
      <w:r w:rsidRPr="00F365F9">
        <w:rPr>
          <w:b/>
          <w:bCs/>
        </w:rPr>
        <w:t>(b) the major family-friendly employment rights (</w:t>
      </w:r>
      <w:r>
        <w:rPr>
          <w:b/>
          <w:bCs/>
        </w:rPr>
        <w:t xml:space="preserve">AC </w:t>
      </w:r>
      <w:r w:rsidRPr="00F365F9">
        <w:rPr>
          <w:b/>
          <w:bCs/>
        </w:rPr>
        <w:t xml:space="preserve">4.1, 4.2, 4.3, 4.4). </w:t>
      </w:r>
    </w:p>
    <w:p w14:paraId="25AAD49A" w14:textId="724AD87E" w:rsidR="00C87B58" w:rsidRDefault="00C87B58" w:rsidP="00F365F9">
      <w:pPr>
        <w:pStyle w:val="ListParagraph"/>
        <w:ind w:left="1080"/>
      </w:pPr>
    </w:p>
    <w:p w14:paraId="1E8F88F7" w14:textId="77777777" w:rsidR="00D34BA0" w:rsidRDefault="00D34BA0">
      <w:r>
        <w:t>AC 4.1</w:t>
      </w:r>
    </w:p>
    <w:p w14:paraId="7B12C2F4" w14:textId="1EFA731F" w:rsidR="00F201A8" w:rsidRDefault="00D02084" w:rsidP="00F201A8">
      <w:r>
        <w:t>A</w:t>
      </w:r>
      <w:r w:rsidR="00645EE0">
        <w:t xml:space="preserve"> worker (</w:t>
      </w:r>
      <w:r w:rsidR="00F125CD">
        <w:t>i.e.,</w:t>
      </w:r>
      <w:r w:rsidR="00645EE0">
        <w:t xml:space="preserve"> </w:t>
      </w:r>
      <w:r w:rsidR="00585667">
        <w:t xml:space="preserve">casual workers, </w:t>
      </w:r>
      <w:r w:rsidR="008208AC">
        <w:t>temporary</w:t>
      </w:r>
      <w:r w:rsidR="00585667">
        <w:t xml:space="preserve"> and agency staff, </w:t>
      </w:r>
      <w:r w:rsidR="008208AC">
        <w:t>apprenticeships</w:t>
      </w:r>
      <w:r w:rsidR="00585667">
        <w:t xml:space="preserve"> </w:t>
      </w:r>
      <w:r w:rsidR="00697792">
        <w:t>etc</w:t>
      </w:r>
      <w:r w:rsidR="00585667">
        <w:t xml:space="preserve">) </w:t>
      </w:r>
      <w:r>
        <w:t>is</w:t>
      </w:r>
      <w:r w:rsidR="00585667">
        <w:t xml:space="preserve"> entitled to the </w:t>
      </w:r>
      <w:r w:rsidR="008208AC">
        <w:t xml:space="preserve">National Minimum </w:t>
      </w:r>
      <w:r w:rsidR="00646A81">
        <w:t>Wage</w:t>
      </w:r>
      <w:r w:rsidR="00E55CD7">
        <w:t xml:space="preserve"> as re</w:t>
      </w:r>
      <w:r w:rsidR="00AA7946">
        <w:t>numeration</w:t>
      </w:r>
      <w:r w:rsidR="00646A81">
        <w:t xml:space="preserve"> in respect of the work they undertake for an employer</w:t>
      </w:r>
      <w:r w:rsidR="00E4294E">
        <w:t xml:space="preserve"> (Employment Rights</w:t>
      </w:r>
      <w:r w:rsidR="002329AE">
        <w:t xml:space="preserve"> Act</w:t>
      </w:r>
      <w:r w:rsidR="00E4294E">
        <w:t xml:space="preserve"> 1996). </w:t>
      </w:r>
      <w:r w:rsidR="00F201A8">
        <w:t>Workers are entitled to receive a pay statement in writing which shows gross and net payments, outlining all deductions made.</w:t>
      </w:r>
    </w:p>
    <w:p w14:paraId="4E6A9345" w14:textId="19CDF604" w:rsidR="00EE60A1" w:rsidRDefault="00EE60A1"/>
    <w:p w14:paraId="63035718" w14:textId="15E4AA61" w:rsidR="00DB556F" w:rsidRDefault="006356C4">
      <w:r>
        <w:t xml:space="preserve">The major rights connected to pay for employees </w:t>
      </w:r>
      <w:r w:rsidR="00D34BA0">
        <w:t>includ</w:t>
      </w:r>
      <w:r w:rsidR="00E42552">
        <w:t>e:</w:t>
      </w:r>
    </w:p>
    <w:p w14:paraId="409078D3" w14:textId="6703F22F" w:rsidR="00E42552" w:rsidRDefault="003569A8" w:rsidP="005A082B">
      <w:pPr>
        <w:pStyle w:val="ListParagraph"/>
        <w:numPr>
          <w:ilvl w:val="0"/>
          <w:numId w:val="15"/>
        </w:numPr>
      </w:pPr>
      <w:r>
        <w:t xml:space="preserve">National </w:t>
      </w:r>
      <w:r w:rsidR="008208AC">
        <w:t>M</w:t>
      </w:r>
      <w:r w:rsidR="00EE60A1">
        <w:t xml:space="preserve">inimum </w:t>
      </w:r>
      <w:r w:rsidR="00415A0E">
        <w:t>W</w:t>
      </w:r>
      <w:r w:rsidR="00EE60A1">
        <w:t>age</w:t>
      </w:r>
      <w:r w:rsidR="00415A0E">
        <w:t xml:space="preserve"> (first passed in 1998)</w:t>
      </w:r>
      <w:r w:rsidR="009366C0">
        <w:t xml:space="preserve"> for workers under 23 years of age</w:t>
      </w:r>
    </w:p>
    <w:p w14:paraId="6C8325E7" w14:textId="2DCC0E72" w:rsidR="00EE60A1" w:rsidRDefault="00EE60A1" w:rsidP="005A082B">
      <w:pPr>
        <w:pStyle w:val="ListParagraph"/>
        <w:numPr>
          <w:ilvl w:val="0"/>
          <w:numId w:val="15"/>
        </w:numPr>
      </w:pPr>
      <w:r>
        <w:t xml:space="preserve">National </w:t>
      </w:r>
      <w:r w:rsidR="00415A0E">
        <w:t>L</w:t>
      </w:r>
      <w:r>
        <w:t xml:space="preserve">iving </w:t>
      </w:r>
      <w:r w:rsidR="00415A0E">
        <w:t>W</w:t>
      </w:r>
      <w:r>
        <w:t>age</w:t>
      </w:r>
      <w:r w:rsidR="00415A0E">
        <w:t xml:space="preserve"> </w:t>
      </w:r>
      <w:r w:rsidR="000E4EE9">
        <w:t>(f</w:t>
      </w:r>
      <w:r w:rsidR="00A568A1">
        <w:t>irst</w:t>
      </w:r>
      <w:r w:rsidR="000E4EE9">
        <w:t xml:space="preserve"> introduced in 2015)</w:t>
      </w:r>
      <w:r w:rsidR="009366C0">
        <w:t xml:space="preserve"> for workers over 23 years old</w:t>
      </w:r>
    </w:p>
    <w:p w14:paraId="5B6D766F" w14:textId="05EF243C" w:rsidR="0029266F" w:rsidRDefault="000C404E" w:rsidP="005A082B">
      <w:pPr>
        <w:pStyle w:val="ListParagraph"/>
        <w:numPr>
          <w:ilvl w:val="0"/>
          <w:numId w:val="15"/>
        </w:numPr>
      </w:pPr>
      <w:r>
        <w:t>Statutory sick pay</w:t>
      </w:r>
    </w:p>
    <w:p w14:paraId="3E0E6F29" w14:textId="514AAA4E" w:rsidR="000C404E" w:rsidRDefault="000C404E" w:rsidP="005A082B">
      <w:pPr>
        <w:pStyle w:val="ListParagraph"/>
        <w:numPr>
          <w:ilvl w:val="0"/>
          <w:numId w:val="15"/>
        </w:numPr>
      </w:pPr>
      <w:r>
        <w:t>Statutory maternity pay</w:t>
      </w:r>
    </w:p>
    <w:p w14:paraId="610E26D8" w14:textId="6D3C0270" w:rsidR="000C404E" w:rsidRDefault="00162908" w:rsidP="005A082B">
      <w:pPr>
        <w:pStyle w:val="ListParagraph"/>
        <w:numPr>
          <w:ilvl w:val="0"/>
          <w:numId w:val="15"/>
        </w:numPr>
      </w:pPr>
      <w:r>
        <w:t>Statutory paternity pay</w:t>
      </w:r>
    </w:p>
    <w:p w14:paraId="6EB5C8AE" w14:textId="4FAFD029" w:rsidR="00162908" w:rsidRDefault="005A082B" w:rsidP="005A082B">
      <w:pPr>
        <w:pStyle w:val="ListParagraph"/>
        <w:numPr>
          <w:ilvl w:val="0"/>
          <w:numId w:val="15"/>
        </w:numPr>
      </w:pPr>
      <w:r>
        <w:t>Statutory shared parental leave pay</w:t>
      </w:r>
    </w:p>
    <w:p w14:paraId="17B5EB36" w14:textId="0F13D1AA" w:rsidR="004E60D4" w:rsidRDefault="004E60D4" w:rsidP="005A082B">
      <w:pPr>
        <w:pStyle w:val="ListParagraph"/>
        <w:numPr>
          <w:ilvl w:val="0"/>
          <w:numId w:val="15"/>
        </w:numPr>
      </w:pPr>
      <w:r>
        <w:t>Statutory adoption pay</w:t>
      </w:r>
    </w:p>
    <w:p w14:paraId="09D7E3E7" w14:textId="77777777" w:rsidR="00EE60A1" w:rsidRDefault="00EE60A1"/>
    <w:p w14:paraId="591BFE87" w14:textId="3E27DC0C" w:rsidR="00D22429" w:rsidRDefault="00D22429">
      <w:r>
        <w:t xml:space="preserve">Other elements that contribute to pay and reward </w:t>
      </w:r>
      <w:r w:rsidR="00681783">
        <w:t>include</w:t>
      </w:r>
      <w:r>
        <w:t xml:space="preserve"> </w:t>
      </w:r>
      <w:r w:rsidR="00681783">
        <w:t>The Equality Act 20</w:t>
      </w:r>
      <w:r w:rsidR="00AD63FE">
        <w:t>10</w:t>
      </w:r>
      <w:r w:rsidR="00D60941">
        <w:t xml:space="preserve">, </w:t>
      </w:r>
      <w:r w:rsidR="00935535">
        <w:t>Work and Families Act 2006</w:t>
      </w:r>
      <w:r w:rsidR="00294130">
        <w:t>, Working Time Regulations 1998</w:t>
      </w:r>
      <w:r w:rsidR="00935535">
        <w:t xml:space="preserve"> etc). </w:t>
      </w:r>
    </w:p>
    <w:p w14:paraId="65BA8893" w14:textId="77777777" w:rsidR="00F201A8" w:rsidRDefault="00F201A8"/>
    <w:p w14:paraId="05DC2002" w14:textId="77777777" w:rsidR="00DB556F" w:rsidRDefault="00DB556F"/>
    <w:p w14:paraId="254EA98F" w14:textId="35F2D0D7" w:rsidR="0059370C" w:rsidRDefault="00DA4DDB">
      <w:sdt>
        <w:sdtPr>
          <w:id w:val="2035840474"/>
          <w:citation/>
        </w:sdtPr>
        <w:sdtEndPr/>
        <w:sdtContent>
          <w:r w:rsidR="00F94939">
            <w:fldChar w:fldCharType="begin"/>
          </w:r>
          <w:r w:rsidR="00F94939">
            <w:instrText xml:space="preserve"> CITATION GOV221 \l 2057 </w:instrText>
          </w:r>
          <w:r w:rsidR="00F94939">
            <w:fldChar w:fldCharType="separate"/>
          </w:r>
          <w:r w:rsidR="005B48D2" w:rsidRPr="005B48D2">
            <w:rPr>
              <w:noProof/>
            </w:rPr>
            <w:t>(GOV.UK, 2022)</w:t>
          </w:r>
          <w:r w:rsidR="00F94939">
            <w:fldChar w:fldCharType="end"/>
          </w:r>
        </w:sdtContent>
      </w:sdt>
      <w:r w:rsidR="00F94939">
        <w:t xml:space="preserve">, </w:t>
      </w:r>
      <w:sdt>
        <w:sdtPr>
          <w:id w:val="-981083729"/>
          <w:citation/>
        </w:sdtPr>
        <w:sdtEndPr/>
        <w:sdtContent>
          <w:r w:rsidR="00F94939">
            <w:fldChar w:fldCharType="begin"/>
          </w:r>
          <w:r w:rsidR="00F94939">
            <w:instrText xml:space="preserve"> CITATION Dan19 \l 2057 </w:instrText>
          </w:r>
          <w:r w:rsidR="00F94939">
            <w:fldChar w:fldCharType="separate"/>
          </w:r>
          <w:r w:rsidR="005B48D2" w:rsidRPr="005B48D2">
            <w:rPr>
              <w:noProof/>
            </w:rPr>
            <w:t>(Daniels, 2019)</w:t>
          </w:r>
          <w:r w:rsidR="00F94939">
            <w:fldChar w:fldCharType="end"/>
          </w:r>
        </w:sdtContent>
      </w:sdt>
      <w:r w:rsidR="00E71EDD">
        <w:t xml:space="preserve">, </w:t>
      </w:r>
      <w:sdt>
        <w:sdtPr>
          <w:id w:val="134144818"/>
          <w:citation/>
        </w:sdtPr>
        <w:sdtEndPr/>
        <w:sdtContent>
          <w:r w:rsidR="00A568A1">
            <w:fldChar w:fldCharType="begin"/>
          </w:r>
          <w:r w:rsidR="00A568A1">
            <w:instrText xml:space="preserve"> CITATION Tay164 \l 2057 </w:instrText>
          </w:r>
          <w:r w:rsidR="00A568A1">
            <w:fldChar w:fldCharType="separate"/>
          </w:r>
          <w:r w:rsidR="005B48D2" w:rsidRPr="005B48D2">
            <w:rPr>
              <w:noProof/>
            </w:rPr>
            <w:t>(Taylor &amp; Woodhams, 2016)</w:t>
          </w:r>
          <w:r w:rsidR="00A568A1">
            <w:fldChar w:fldCharType="end"/>
          </w:r>
        </w:sdtContent>
      </w:sdt>
    </w:p>
    <w:p w14:paraId="7F6BED2D" w14:textId="77777777" w:rsidR="0059370C" w:rsidRDefault="0059370C"/>
    <w:p w14:paraId="6A6C22A9" w14:textId="77777777" w:rsidR="0059370C" w:rsidRDefault="0059370C"/>
    <w:p w14:paraId="6C713296" w14:textId="77777777" w:rsidR="00DB556F" w:rsidRDefault="00DB556F">
      <w:r>
        <w:t>AC 4.2</w:t>
      </w:r>
    </w:p>
    <w:p w14:paraId="3D44F131" w14:textId="4FE17D50" w:rsidR="00DB556F" w:rsidRDefault="006A59DE">
      <w:r>
        <w:t xml:space="preserve">Examining the rights </w:t>
      </w:r>
      <w:r w:rsidR="00AC7853">
        <w:t>of workers</w:t>
      </w:r>
      <w:r w:rsidR="004A13ED">
        <w:t>:</w:t>
      </w:r>
    </w:p>
    <w:p w14:paraId="5457DE32" w14:textId="77777777" w:rsidR="00C77163" w:rsidRDefault="00C77163"/>
    <w:p w14:paraId="119B9E14" w14:textId="36736319" w:rsidR="007F7FE5" w:rsidRPr="00541B35" w:rsidRDefault="00C77163">
      <w:pPr>
        <w:rPr>
          <w:u w:val="single"/>
        </w:rPr>
      </w:pPr>
      <w:r w:rsidRPr="00541B35">
        <w:rPr>
          <w:u w:val="single"/>
        </w:rPr>
        <w:t>Working Time Regulations 1998</w:t>
      </w:r>
    </w:p>
    <w:p w14:paraId="31F8FF1E" w14:textId="2AF97367" w:rsidR="00C77163" w:rsidRDefault="005260FE">
      <w:r>
        <w:t xml:space="preserve">Derived from elements of </w:t>
      </w:r>
      <w:r w:rsidR="00BA52BB">
        <w:t>health</w:t>
      </w:r>
      <w:r>
        <w:t xml:space="preserve"> and safety</w:t>
      </w:r>
      <w:r w:rsidR="00432922">
        <w:t>, “</w:t>
      </w:r>
      <w:r w:rsidR="00BA52BB">
        <w:t>employees</w:t>
      </w:r>
      <w:r w:rsidR="00432922">
        <w:t xml:space="preserve"> are </w:t>
      </w:r>
      <w:r w:rsidR="00BA52BB">
        <w:t>healthier</w:t>
      </w:r>
      <w:r w:rsidR="00432922">
        <w:t xml:space="preserve"> and le</w:t>
      </w:r>
      <w:r w:rsidR="00BA52BB">
        <w:t>s</w:t>
      </w:r>
      <w:r w:rsidR="00432922">
        <w:t xml:space="preserve">s likely to have accidents, </w:t>
      </w:r>
      <w:r w:rsidR="00C92923">
        <w:t>i</w:t>
      </w:r>
      <w:r w:rsidR="00432922">
        <w:t>f they have at least</w:t>
      </w:r>
      <w:r w:rsidR="00BA52BB">
        <w:t xml:space="preserve"> minimum levels of holidays, rest periods and reasonable working hours,” </w:t>
      </w:r>
      <w:sdt>
        <w:sdtPr>
          <w:id w:val="-199935709"/>
          <w:citation/>
        </w:sdtPr>
        <w:sdtEndPr/>
        <w:sdtContent>
          <w:r w:rsidR="00BA52BB">
            <w:fldChar w:fldCharType="begin"/>
          </w:r>
          <w:r w:rsidR="00BA52BB">
            <w:instrText xml:space="preserve">CITATION Dan19 \p 85 \l 2057 </w:instrText>
          </w:r>
          <w:r w:rsidR="00BA52BB">
            <w:fldChar w:fldCharType="separate"/>
          </w:r>
          <w:r w:rsidR="005B48D2" w:rsidRPr="005B48D2">
            <w:rPr>
              <w:noProof/>
            </w:rPr>
            <w:t>(Daniels, 2019, p. 85)</w:t>
          </w:r>
          <w:r w:rsidR="00BA52BB">
            <w:fldChar w:fldCharType="end"/>
          </w:r>
        </w:sdtContent>
      </w:sdt>
      <w:r w:rsidR="00BA52BB">
        <w:t xml:space="preserve">. </w:t>
      </w:r>
    </w:p>
    <w:p w14:paraId="6F539087" w14:textId="77777777" w:rsidR="00AC7853" w:rsidRDefault="00AC7853"/>
    <w:p w14:paraId="57BA94C4" w14:textId="6B9335F8" w:rsidR="00C024FC" w:rsidRDefault="00C024FC" w:rsidP="0036462B">
      <w:pPr>
        <w:pStyle w:val="ListParagraph"/>
        <w:numPr>
          <w:ilvl w:val="0"/>
          <w:numId w:val="16"/>
        </w:numPr>
      </w:pPr>
      <w:r>
        <w:t xml:space="preserve">Annual leave </w:t>
      </w:r>
      <w:r w:rsidR="003839D4">
        <w:t>–</w:t>
      </w:r>
      <w:r>
        <w:t xml:space="preserve"> </w:t>
      </w:r>
      <w:r w:rsidR="003839D4">
        <w:t xml:space="preserve">a worker is entitled to 28 days (including the 8 UK bank holidays) </w:t>
      </w:r>
      <w:r w:rsidR="00797CD6">
        <w:t>paid leave</w:t>
      </w:r>
    </w:p>
    <w:p w14:paraId="58C6C00C" w14:textId="45CA63D3" w:rsidR="00E314F2" w:rsidRDefault="00E314F2" w:rsidP="0036462B">
      <w:pPr>
        <w:pStyle w:val="ListParagraph"/>
        <w:numPr>
          <w:ilvl w:val="0"/>
          <w:numId w:val="16"/>
        </w:numPr>
      </w:pPr>
      <w:r>
        <w:t xml:space="preserve">Working hours </w:t>
      </w:r>
      <w:r w:rsidR="003E78DF">
        <w:t>–</w:t>
      </w:r>
      <w:r>
        <w:t xml:space="preserve"> </w:t>
      </w:r>
      <w:r w:rsidR="003E78DF">
        <w:t>in</w:t>
      </w:r>
      <w:r w:rsidR="008239A7">
        <w:t>clusive of overtime, these should not surpass 48 per week over a 17-week period</w:t>
      </w:r>
      <w:r w:rsidR="004A0466">
        <w:t xml:space="preserve"> (workers can ‘opt out’ via </w:t>
      </w:r>
      <w:r w:rsidR="00B263EA">
        <w:t xml:space="preserve">mutual agreement) </w:t>
      </w:r>
    </w:p>
    <w:p w14:paraId="79C707F0" w14:textId="7DE35F99" w:rsidR="0036462B" w:rsidRDefault="0036462B" w:rsidP="0036462B">
      <w:pPr>
        <w:pStyle w:val="ListParagraph"/>
        <w:numPr>
          <w:ilvl w:val="0"/>
          <w:numId w:val="16"/>
        </w:numPr>
      </w:pPr>
      <w:r>
        <w:t xml:space="preserve">Night-time working </w:t>
      </w:r>
      <w:r w:rsidR="00A2221D">
        <w:t>–</w:t>
      </w:r>
      <w:r>
        <w:t xml:space="preserve"> </w:t>
      </w:r>
      <w:r w:rsidR="00A2221D">
        <w:t xml:space="preserve">a maximum of 8 hours in a </w:t>
      </w:r>
      <w:r w:rsidR="00524CFD">
        <w:t>24-hour</w:t>
      </w:r>
      <w:r w:rsidR="00A2221D">
        <w:t xml:space="preserve"> period </w:t>
      </w:r>
      <w:r w:rsidR="005B25B1">
        <w:t xml:space="preserve">or receiving relevant rest periods following such work </w:t>
      </w:r>
      <w:r w:rsidR="00A2221D">
        <w:t xml:space="preserve">(subject to </w:t>
      </w:r>
      <w:r w:rsidR="0085796E">
        <w:t xml:space="preserve">specifics on the role being performed) </w:t>
      </w:r>
    </w:p>
    <w:p w14:paraId="42C4873D" w14:textId="503697EB" w:rsidR="00C45F56" w:rsidRDefault="00C45F56" w:rsidP="0036462B">
      <w:pPr>
        <w:pStyle w:val="ListParagraph"/>
        <w:numPr>
          <w:ilvl w:val="0"/>
          <w:numId w:val="16"/>
        </w:numPr>
      </w:pPr>
      <w:r>
        <w:t xml:space="preserve">Workers </w:t>
      </w:r>
      <w:r w:rsidR="00C158E8">
        <w:t xml:space="preserve">are eligible to have a </w:t>
      </w:r>
      <w:r w:rsidR="00B23121">
        <w:t>minimum</w:t>
      </w:r>
      <w:r w:rsidR="00C158E8">
        <w:t xml:space="preserve"> of 11 hours rest </w:t>
      </w:r>
      <w:r w:rsidR="00766FA3">
        <w:t xml:space="preserve">(12 hours for under 18’s) </w:t>
      </w:r>
      <w:r w:rsidR="00C158E8">
        <w:t xml:space="preserve">in every 24-hour </w:t>
      </w:r>
      <w:r w:rsidR="00B23121" w:rsidRPr="00B23121">
        <w:t>cycle</w:t>
      </w:r>
      <w:r w:rsidR="00766FA3">
        <w:t xml:space="preserve">, with at least 24 hours </w:t>
      </w:r>
      <w:r w:rsidR="007A1A7D">
        <w:t>rest every</w:t>
      </w:r>
      <w:r w:rsidR="00766FA3">
        <w:t xml:space="preserve"> 7 days. </w:t>
      </w:r>
      <w:r w:rsidR="00824D5A">
        <w:br/>
        <w:t xml:space="preserve">During a </w:t>
      </w:r>
      <w:r w:rsidR="00541B35">
        <w:t>workday</w:t>
      </w:r>
      <w:r w:rsidR="00824D5A">
        <w:t xml:space="preserve">, </w:t>
      </w:r>
      <w:r w:rsidR="00AD22F9">
        <w:t xml:space="preserve">a </w:t>
      </w:r>
      <w:r w:rsidR="007E4FAC">
        <w:t>20-minute</w:t>
      </w:r>
      <w:r w:rsidR="00AD22F9">
        <w:t xml:space="preserve"> break (</w:t>
      </w:r>
      <w:r w:rsidR="00541B35">
        <w:t>3</w:t>
      </w:r>
      <w:r w:rsidR="00AD22F9">
        <w:t xml:space="preserve">0 minutes </w:t>
      </w:r>
      <w:r w:rsidR="00541B35">
        <w:t xml:space="preserve">for 4.5 hours </w:t>
      </w:r>
      <w:r w:rsidR="00D4589B">
        <w:t xml:space="preserve">or more work, </w:t>
      </w:r>
      <w:r w:rsidR="00AD22F9">
        <w:t xml:space="preserve">for under 18’s) must be allowed if work lasts more than 6 hours. </w:t>
      </w:r>
    </w:p>
    <w:p w14:paraId="06199CD9" w14:textId="77777777" w:rsidR="00E30E45" w:rsidRDefault="00E30E45" w:rsidP="00E30E45">
      <w:pPr>
        <w:pStyle w:val="ListParagraph"/>
      </w:pPr>
    </w:p>
    <w:p w14:paraId="29D56B61" w14:textId="1297AE41" w:rsidR="000B7943" w:rsidRDefault="00E038DD">
      <w:r>
        <w:lastRenderedPageBreak/>
        <w:t xml:space="preserve">For </w:t>
      </w:r>
      <w:r w:rsidR="00723DC4">
        <w:t xml:space="preserve">annual leave, an employee should be paid the same as they would be when in work. </w:t>
      </w:r>
      <w:r w:rsidR="00491578">
        <w:t>Pay is calculated from the last full week worke</w:t>
      </w:r>
      <w:r w:rsidR="009240A8">
        <w:t xml:space="preserve">d. For </w:t>
      </w:r>
      <w:r w:rsidR="003863AA">
        <w:t>employees</w:t>
      </w:r>
      <w:r w:rsidR="009240A8">
        <w:t xml:space="preserve"> on fixed pay, that would be using the usual rate of pay. For </w:t>
      </w:r>
      <w:r w:rsidR="0044798A">
        <w:t xml:space="preserve">someone with no fixed hours, the rate of pay is calculated using an </w:t>
      </w:r>
      <w:r w:rsidR="003863AA">
        <w:t>average</w:t>
      </w:r>
      <w:r w:rsidR="0044798A">
        <w:t xml:space="preserve"> from the previous 52 weeks</w:t>
      </w:r>
      <w:r w:rsidR="000B7943">
        <w:t xml:space="preserve"> (to a max of 104 weeks if needed).</w:t>
      </w:r>
    </w:p>
    <w:p w14:paraId="3024FEE1" w14:textId="77777777" w:rsidR="003863AA" w:rsidRDefault="003863AA"/>
    <w:p w14:paraId="7F8A63F3" w14:textId="7B0684F1" w:rsidR="003863AA" w:rsidRDefault="003863AA">
      <w:r>
        <w:t xml:space="preserve">If there are weeks where someone </w:t>
      </w:r>
      <w:r w:rsidR="000B7943">
        <w:t>received</w:t>
      </w:r>
      <w:r>
        <w:t xml:space="preserve"> SSP (Statutory Sick pay) then these </w:t>
      </w:r>
      <w:r w:rsidR="000B7943">
        <w:t xml:space="preserve">should </w:t>
      </w:r>
      <w:r>
        <w:t>be discounted as that may not be considered a ‘normal’ working week.</w:t>
      </w:r>
    </w:p>
    <w:p w14:paraId="6AE855EE" w14:textId="77777777" w:rsidR="003863AA" w:rsidRDefault="003863AA"/>
    <w:p w14:paraId="130E7A9E" w14:textId="135BC998" w:rsidR="003863AA" w:rsidRDefault="007A4271">
      <w:r>
        <w:t xml:space="preserve">Overtime, bonuses etc </w:t>
      </w:r>
      <w:r w:rsidR="00B05E72">
        <w:t xml:space="preserve">(if paid regularly) </w:t>
      </w:r>
      <w:r>
        <w:t xml:space="preserve">should be used in the average calculations </w:t>
      </w:r>
      <w:r w:rsidR="001B06E2">
        <w:t xml:space="preserve">for a minimum of 4 of the </w:t>
      </w:r>
      <w:r w:rsidR="00932913">
        <w:t>weeks</w:t>
      </w:r>
      <w:r w:rsidR="001B06E2">
        <w:t xml:space="preserve">’ holiday pay. </w:t>
      </w:r>
    </w:p>
    <w:p w14:paraId="3F4B5CB6" w14:textId="77777777" w:rsidR="00DB556F" w:rsidRDefault="00DB556F"/>
    <w:p w14:paraId="7BA14A87" w14:textId="5F7A2434" w:rsidR="00B05E72" w:rsidRDefault="00DA4DDB">
      <w:sdt>
        <w:sdtPr>
          <w:id w:val="1689636871"/>
          <w:citation/>
        </w:sdtPr>
        <w:sdtEndPr/>
        <w:sdtContent>
          <w:r w:rsidR="001736A3">
            <w:fldChar w:fldCharType="begin"/>
          </w:r>
          <w:r w:rsidR="001736A3">
            <w:instrText xml:space="preserve"> CITATION Aca22 \l 2057 </w:instrText>
          </w:r>
          <w:r w:rsidR="001736A3">
            <w:fldChar w:fldCharType="separate"/>
          </w:r>
          <w:r w:rsidR="005B48D2" w:rsidRPr="005B48D2">
            <w:rPr>
              <w:noProof/>
            </w:rPr>
            <w:t>(Acas, 2022)</w:t>
          </w:r>
          <w:r w:rsidR="001736A3">
            <w:fldChar w:fldCharType="end"/>
          </w:r>
        </w:sdtContent>
      </w:sdt>
      <w:r w:rsidR="009D692A">
        <w:t xml:space="preserve">, </w:t>
      </w:r>
      <w:sdt>
        <w:sdtPr>
          <w:id w:val="-1966426647"/>
          <w:citation/>
        </w:sdtPr>
        <w:sdtEndPr/>
        <w:sdtContent>
          <w:r w:rsidR="009D692A">
            <w:fldChar w:fldCharType="begin"/>
          </w:r>
          <w:r w:rsidR="009D692A">
            <w:instrText xml:space="preserve"> CITATION Dan19 \l 2057 </w:instrText>
          </w:r>
          <w:r w:rsidR="009D692A">
            <w:fldChar w:fldCharType="separate"/>
          </w:r>
          <w:r w:rsidR="005B48D2" w:rsidRPr="005B48D2">
            <w:rPr>
              <w:noProof/>
            </w:rPr>
            <w:t>(Daniels, 2019)</w:t>
          </w:r>
          <w:r w:rsidR="009D692A">
            <w:fldChar w:fldCharType="end"/>
          </w:r>
        </w:sdtContent>
      </w:sdt>
    </w:p>
    <w:p w14:paraId="747B6A4C" w14:textId="77777777" w:rsidR="001736A3" w:rsidRDefault="001736A3"/>
    <w:p w14:paraId="366FB5F0" w14:textId="77777777" w:rsidR="001736A3" w:rsidRDefault="001736A3"/>
    <w:p w14:paraId="5F490660" w14:textId="77777777" w:rsidR="006A0BC3" w:rsidRDefault="006A0BC3"/>
    <w:p w14:paraId="7F81EE20" w14:textId="77777777" w:rsidR="00DB556F" w:rsidRDefault="00DB556F">
      <w:r>
        <w:t>AC 4.3</w:t>
      </w:r>
    </w:p>
    <w:p w14:paraId="30AD31B2" w14:textId="10DE053A" w:rsidR="00DB556F" w:rsidRDefault="002B4F46">
      <w:r>
        <w:t xml:space="preserve">Additional rights </w:t>
      </w:r>
      <w:r w:rsidR="001D68F7">
        <w:t>for terms of leave and pay:</w:t>
      </w:r>
    </w:p>
    <w:p w14:paraId="5E35FD2F" w14:textId="77777777" w:rsidR="00A270D7" w:rsidRDefault="00A270D7"/>
    <w:p w14:paraId="50B30F0C" w14:textId="296BCDD4" w:rsidR="00205612" w:rsidRPr="006A0BC3" w:rsidRDefault="00205612">
      <w:pPr>
        <w:rPr>
          <w:b/>
          <w:bCs/>
        </w:rPr>
      </w:pPr>
      <w:r w:rsidRPr="006A0BC3">
        <w:rPr>
          <w:b/>
          <w:bCs/>
        </w:rPr>
        <w:t>Maternity:</w:t>
      </w:r>
    </w:p>
    <w:p w14:paraId="02D0210B" w14:textId="6A2FEA9B" w:rsidR="002F4D53" w:rsidRDefault="007911B3" w:rsidP="00CC4A00">
      <w:pPr>
        <w:pStyle w:val="ListParagraph"/>
        <w:numPr>
          <w:ilvl w:val="0"/>
          <w:numId w:val="17"/>
        </w:numPr>
      </w:pPr>
      <w:r>
        <w:t>Being able to</w:t>
      </w:r>
      <w:r w:rsidR="00205612">
        <w:t xml:space="preserve"> take paid time off for </w:t>
      </w:r>
      <w:r>
        <w:t>any antenatal appointments if during work time</w:t>
      </w:r>
      <w:r w:rsidR="00065527">
        <w:t xml:space="preserve"> (a partner may also take </w:t>
      </w:r>
      <w:r w:rsidR="002F4D53">
        <w:t xml:space="preserve">time off, but </w:t>
      </w:r>
      <w:r w:rsidR="00CC4A00">
        <w:t>unpaid</w:t>
      </w:r>
      <w:r w:rsidR="002F4D53">
        <w:t xml:space="preserve">, for up to 2 of those appointments, for no longer than 6.5 </w:t>
      </w:r>
      <w:r w:rsidR="00CC4A00">
        <w:t>hours</w:t>
      </w:r>
      <w:r w:rsidR="002F4D53">
        <w:t xml:space="preserve"> each)</w:t>
      </w:r>
    </w:p>
    <w:p w14:paraId="366A13CE" w14:textId="0F6E9604" w:rsidR="002F4D53" w:rsidRDefault="00D9443D" w:rsidP="00CC4A00">
      <w:pPr>
        <w:pStyle w:val="ListParagraph"/>
        <w:numPr>
          <w:ilvl w:val="0"/>
          <w:numId w:val="17"/>
        </w:numPr>
      </w:pPr>
      <w:r>
        <w:t xml:space="preserve">An </w:t>
      </w:r>
      <w:r w:rsidR="00CC4A00">
        <w:t>employer</w:t>
      </w:r>
      <w:r w:rsidR="006368F4">
        <w:t xml:space="preserve"> should carry out a risk assessment on the woman’s role if </w:t>
      </w:r>
      <w:r w:rsidR="006D6FE7">
        <w:t xml:space="preserve">her job poses any </w:t>
      </w:r>
      <w:r w:rsidR="00004BAE">
        <w:t xml:space="preserve">health and safety </w:t>
      </w:r>
      <w:r w:rsidR="006D6FE7">
        <w:t>danger</w:t>
      </w:r>
      <w:r w:rsidR="00004BAE">
        <w:t xml:space="preserve"> to employee or baby </w:t>
      </w:r>
    </w:p>
    <w:p w14:paraId="41464329" w14:textId="42865B6C" w:rsidR="002C3772" w:rsidRDefault="00CC4A00" w:rsidP="00CC4A00">
      <w:pPr>
        <w:pStyle w:val="ListParagraph"/>
        <w:numPr>
          <w:ilvl w:val="0"/>
          <w:numId w:val="17"/>
        </w:numPr>
      </w:pPr>
      <w:r>
        <w:t>Following</w:t>
      </w:r>
      <w:r w:rsidR="006D6FE7">
        <w:t xml:space="preserve"> the birth of the </w:t>
      </w:r>
      <w:r>
        <w:t>child</w:t>
      </w:r>
      <w:r w:rsidR="006D6FE7">
        <w:t xml:space="preserve">, </w:t>
      </w:r>
      <w:r w:rsidR="003C2212">
        <w:t xml:space="preserve">the employee cannot work for the next 2 weeks (4 weeks for workers in factories or </w:t>
      </w:r>
      <w:r>
        <w:t>workshops</w:t>
      </w:r>
      <w:r w:rsidR="003C2212">
        <w:t>)</w:t>
      </w:r>
      <w:r w:rsidR="00F23DB6">
        <w:t xml:space="preserve">. This is </w:t>
      </w:r>
      <w:r w:rsidR="00B964C7">
        <w:t xml:space="preserve">compulsory </w:t>
      </w:r>
      <w:r w:rsidR="00C15B1C">
        <w:t>and</w:t>
      </w:r>
      <w:r w:rsidR="00B964C7">
        <w:t xml:space="preserve"> applies to agency workers, </w:t>
      </w:r>
      <w:r w:rsidR="002C3772">
        <w:t xml:space="preserve">freelance, </w:t>
      </w:r>
      <w:proofErr w:type="gramStart"/>
      <w:r w:rsidR="002C3772">
        <w:t>self-employed</w:t>
      </w:r>
      <w:proofErr w:type="gramEnd"/>
      <w:r w:rsidR="002C3772">
        <w:t xml:space="preserve"> or zero-hour contracts. </w:t>
      </w:r>
    </w:p>
    <w:p w14:paraId="6A5ED53B" w14:textId="0D8ED851" w:rsidR="006D6FE7" w:rsidRDefault="003751AE" w:rsidP="00CC4A00">
      <w:pPr>
        <w:pStyle w:val="ListParagraph"/>
        <w:numPr>
          <w:ilvl w:val="0"/>
          <w:numId w:val="17"/>
        </w:numPr>
      </w:pPr>
      <w:r>
        <w:t>For employees, t</w:t>
      </w:r>
      <w:r w:rsidR="00F23DB6">
        <w:t xml:space="preserve">here is a further right to up to 52 weeks maternity </w:t>
      </w:r>
      <w:r w:rsidR="00C032C4">
        <w:t>leave in total</w:t>
      </w:r>
      <w:r w:rsidR="0003239A">
        <w:t xml:space="preserve"> (broken down into </w:t>
      </w:r>
      <w:r w:rsidR="009A02B1">
        <w:t xml:space="preserve">Ordinary </w:t>
      </w:r>
      <w:r w:rsidR="00C15B1C">
        <w:t>M</w:t>
      </w:r>
      <w:r w:rsidR="009A02B1">
        <w:t>aternity Leave, 26 weeks – and Additional Maternity leave, 26 weeks)</w:t>
      </w:r>
      <w:r w:rsidR="00AF512D">
        <w:t xml:space="preserve"> – the employee must have </w:t>
      </w:r>
      <w:r w:rsidR="000F441B">
        <w:t>notified</w:t>
      </w:r>
      <w:r w:rsidR="00AF512D">
        <w:t xml:space="preserve"> her employer </w:t>
      </w:r>
      <w:r w:rsidR="000F441B">
        <w:t>that she is pregnant no later than her 15</w:t>
      </w:r>
      <w:r w:rsidR="000F441B" w:rsidRPr="000F441B">
        <w:rPr>
          <w:vertAlign w:val="superscript"/>
        </w:rPr>
        <w:t>th</w:t>
      </w:r>
      <w:r w:rsidR="000F441B">
        <w:t xml:space="preserve"> week of pregnancy</w:t>
      </w:r>
    </w:p>
    <w:p w14:paraId="4077016F" w14:textId="30411F38" w:rsidR="000A331B" w:rsidRDefault="000F441B" w:rsidP="000A331B">
      <w:pPr>
        <w:pStyle w:val="ListParagraph"/>
        <w:numPr>
          <w:ilvl w:val="0"/>
          <w:numId w:val="17"/>
        </w:numPr>
      </w:pPr>
      <w:r>
        <w:t xml:space="preserve">There is no difference in entitlement should there be more than one baby </w:t>
      </w:r>
      <w:proofErr w:type="gramStart"/>
      <w:r w:rsidR="000A331B">
        <w:t>as a result of</w:t>
      </w:r>
      <w:proofErr w:type="gramEnd"/>
      <w:r w:rsidR="000A331B">
        <w:t xml:space="preserve"> the pregnancy</w:t>
      </w:r>
    </w:p>
    <w:p w14:paraId="13527EF0" w14:textId="3BE2B9F9" w:rsidR="003751AE" w:rsidRDefault="008E3FBE" w:rsidP="000A331B">
      <w:pPr>
        <w:pStyle w:val="ListParagraph"/>
        <w:numPr>
          <w:ilvl w:val="0"/>
          <w:numId w:val="17"/>
        </w:numPr>
      </w:pPr>
      <w:r>
        <w:t xml:space="preserve">There is protection against unfair treatment or dismissal during pregnancy </w:t>
      </w:r>
      <w:r w:rsidR="00F20E5C">
        <w:t>or maternity leave</w:t>
      </w:r>
    </w:p>
    <w:p w14:paraId="2D1B66C1" w14:textId="77777777" w:rsidR="000A331B" w:rsidRDefault="000A331B" w:rsidP="000A331B"/>
    <w:p w14:paraId="2EDA123B" w14:textId="77777777" w:rsidR="00796D1F" w:rsidRPr="006A0BC3" w:rsidRDefault="00796D1F" w:rsidP="00796D1F">
      <w:pPr>
        <w:rPr>
          <w:b/>
          <w:bCs/>
        </w:rPr>
      </w:pPr>
      <w:r w:rsidRPr="006A0BC3">
        <w:rPr>
          <w:b/>
          <w:bCs/>
        </w:rPr>
        <w:t>Whist on maternity leave:</w:t>
      </w:r>
    </w:p>
    <w:p w14:paraId="7EFA2C49" w14:textId="74321051" w:rsidR="00796D1F" w:rsidRDefault="00796D1F" w:rsidP="00796D1F">
      <w:r>
        <w:t>An employer has the right to maintain reasonable contact, which should be agreed with the employee (as to what</w:t>
      </w:r>
      <w:r w:rsidR="00A3639B">
        <w:t xml:space="preserve"> and how</w:t>
      </w:r>
      <w:r>
        <w:t xml:space="preserve"> – i.e., what information the employee wants to be updated on).</w:t>
      </w:r>
    </w:p>
    <w:p w14:paraId="5E81D7F7" w14:textId="77777777" w:rsidR="00796D1F" w:rsidRDefault="00796D1F" w:rsidP="00796D1F">
      <w:r>
        <w:t>Regardless of the content agreed above, whilst on leave, an employee should be told about:</w:t>
      </w:r>
    </w:p>
    <w:p w14:paraId="36470ADA" w14:textId="77777777" w:rsidR="00796D1F" w:rsidRDefault="00796D1F" w:rsidP="00796D1F">
      <w:pPr>
        <w:pStyle w:val="ListParagraph"/>
        <w:numPr>
          <w:ilvl w:val="0"/>
          <w:numId w:val="19"/>
        </w:numPr>
      </w:pPr>
      <w:r>
        <w:t>Any new roles being offered in the company</w:t>
      </w:r>
    </w:p>
    <w:p w14:paraId="5E782B27" w14:textId="77777777" w:rsidR="00796D1F" w:rsidRDefault="00796D1F" w:rsidP="00796D1F">
      <w:pPr>
        <w:pStyle w:val="ListParagraph"/>
        <w:numPr>
          <w:ilvl w:val="0"/>
          <w:numId w:val="19"/>
        </w:numPr>
      </w:pPr>
      <w:r>
        <w:t xml:space="preserve">Any promotion openings </w:t>
      </w:r>
    </w:p>
    <w:p w14:paraId="431C6ED4" w14:textId="77777777" w:rsidR="00796D1F" w:rsidRDefault="00796D1F" w:rsidP="00796D1F">
      <w:pPr>
        <w:pStyle w:val="ListParagraph"/>
        <w:numPr>
          <w:ilvl w:val="0"/>
          <w:numId w:val="19"/>
        </w:numPr>
      </w:pPr>
      <w:r>
        <w:t xml:space="preserve">Any planned reorganisation or redundancies </w:t>
      </w:r>
    </w:p>
    <w:p w14:paraId="34D497ED" w14:textId="77777777" w:rsidR="00796D1F" w:rsidRDefault="00796D1F" w:rsidP="00796D1F"/>
    <w:p w14:paraId="5AD541ED" w14:textId="68C32024" w:rsidR="00796D1F" w:rsidRDefault="00796D1F" w:rsidP="00796D1F">
      <w:r>
        <w:t xml:space="preserve">The Work and Families Act 2006 allowed for ‘KIT’ (Keeping </w:t>
      </w:r>
      <w:proofErr w:type="gramStart"/>
      <w:r>
        <w:t>In</w:t>
      </w:r>
      <w:proofErr w:type="gramEnd"/>
      <w:r>
        <w:t xml:space="preserve"> Touch) days. A maximum of 10 days during maternity leave can be scheduled for the employer to be in touch with the </w:t>
      </w:r>
      <w:r>
        <w:lastRenderedPageBreak/>
        <w:t xml:space="preserve">employee. An agreement would be reached as to when, what kind of work would be done on these days and what payment would be made. </w:t>
      </w:r>
    </w:p>
    <w:p w14:paraId="75E6B5D1" w14:textId="77777777" w:rsidR="00796D1F" w:rsidRDefault="00796D1F" w:rsidP="000A331B"/>
    <w:p w14:paraId="60D43A62" w14:textId="2CF921D0" w:rsidR="000A331B" w:rsidRPr="006A0BC3" w:rsidRDefault="000A331B" w:rsidP="000A331B">
      <w:pPr>
        <w:rPr>
          <w:b/>
          <w:bCs/>
        </w:rPr>
      </w:pPr>
      <w:r w:rsidRPr="006A0BC3">
        <w:rPr>
          <w:b/>
          <w:bCs/>
        </w:rPr>
        <w:t xml:space="preserve">Shared </w:t>
      </w:r>
      <w:r w:rsidR="00932E17">
        <w:rPr>
          <w:b/>
          <w:bCs/>
        </w:rPr>
        <w:t>P</w:t>
      </w:r>
      <w:r w:rsidRPr="006A0BC3">
        <w:rPr>
          <w:b/>
          <w:bCs/>
        </w:rPr>
        <w:t xml:space="preserve">arental </w:t>
      </w:r>
      <w:r w:rsidR="00932E17">
        <w:rPr>
          <w:b/>
          <w:bCs/>
        </w:rPr>
        <w:t>L</w:t>
      </w:r>
      <w:r w:rsidRPr="006A0BC3">
        <w:rPr>
          <w:b/>
          <w:bCs/>
        </w:rPr>
        <w:t>eave</w:t>
      </w:r>
      <w:r w:rsidR="00B13585" w:rsidRPr="006A0BC3">
        <w:rPr>
          <w:b/>
          <w:bCs/>
        </w:rPr>
        <w:t xml:space="preserve"> (SPL)</w:t>
      </w:r>
    </w:p>
    <w:p w14:paraId="136B687C" w14:textId="696DE06B" w:rsidR="001E4DB1" w:rsidRDefault="00EA11E8" w:rsidP="003B470A">
      <w:pPr>
        <w:pStyle w:val="ListParagraph"/>
        <w:numPr>
          <w:ilvl w:val="0"/>
          <w:numId w:val="18"/>
        </w:numPr>
      </w:pPr>
      <w:r>
        <w:t>Following the compulsory leave (2-4 weeks) the remaining</w:t>
      </w:r>
      <w:r w:rsidR="00A62C18">
        <w:t xml:space="preserve"> leave can be shared between 2 parents. </w:t>
      </w:r>
      <w:r w:rsidR="0089672C">
        <w:t>This is a maximum of 50 weeks</w:t>
      </w:r>
      <w:r w:rsidR="00DC7D6F">
        <w:t xml:space="preserve"> and can be used </w:t>
      </w:r>
      <w:r w:rsidR="00F62A7D">
        <w:t xml:space="preserve">at the same time for both parents, </w:t>
      </w:r>
      <w:proofErr w:type="gramStart"/>
      <w:r w:rsidR="00F62A7D">
        <w:t>or</w:t>
      </w:r>
      <w:proofErr w:type="gramEnd"/>
      <w:r w:rsidR="00F62A7D">
        <w:t xml:space="preserve"> alternate </w:t>
      </w:r>
      <w:r w:rsidR="00EF55E6">
        <w:t>between</w:t>
      </w:r>
      <w:r w:rsidR="00F62A7D">
        <w:t xml:space="preserve"> one being in work, the other off for parental leave – however each parent uses the</w:t>
      </w:r>
      <w:r w:rsidR="003C3CC7">
        <w:t xml:space="preserve"> combined</w:t>
      </w:r>
      <w:r w:rsidR="00F62A7D">
        <w:t xml:space="preserve"> </w:t>
      </w:r>
      <w:r w:rsidR="00EF55E6">
        <w:t xml:space="preserve">entitlement. If both choose to remain with the </w:t>
      </w:r>
      <w:r w:rsidR="00150AFF">
        <w:t>child,</w:t>
      </w:r>
      <w:r w:rsidR="00EF55E6">
        <w:t xml:space="preserve"> then each uses a week of the entitlement for instance. </w:t>
      </w:r>
    </w:p>
    <w:p w14:paraId="5629C790" w14:textId="71362E9C" w:rsidR="004D2108" w:rsidRDefault="004D2108" w:rsidP="003B470A">
      <w:pPr>
        <w:pStyle w:val="ListParagraph"/>
        <w:numPr>
          <w:ilvl w:val="0"/>
          <w:numId w:val="18"/>
        </w:numPr>
      </w:pPr>
      <w:r>
        <w:t xml:space="preserve">Shared Parental pay covers 37 of these </w:t>
      </w:r>
      <w:r w:rsidR="00150AFF">
        <w:t>weeks and</w:t>
      </w:r>
      <w:r w:rsidR="00685293">
        <w:t xml:space="preserve"> is either 90% of the </w:t>
      </w:r>
      <w:r w:rsidR="003B470A">
        <w:t>employee’s</w:t>
      </w:r>
      <w:r w:rsidR="00685293">
        <w:t xml:space="preserve"> average weekly </w:t>
      </w:r>
      <w:r w:rsidR="003B470A">
        <w:t>earnings</w:t>
      </w:r>
      <w:r w:rsidR="00685293">
        <w:t xml:space="preserve"> or </w:t>
      </w:r>
      <w:r w:rsidR="00D31E1A">
        <w:t xml:space="preserve">£156.66 per week, whichever is lower. </w:t>
      </w:r>
    </w:p>
    <w:p w14:paraId="03073E12" w14:textId="3791ADC1" w:rsidR="007911B3" w:rsidRDefault="007911B3"/>
    <w:p w14:paraId="145AB4E1" w14:textId="76F4B3C3" w:rsidR="00801FC1" w:rsidRDefault="00801FC1">
      <w:r>
        <w:t xml:space="preserve">Similar to KIT days, employees </w:t>
      </w:r>
      <w:r w:rsidR="0083068B">
        <w:t xml:space="preserve">using SPL are able to work up to 20 days </w:t>
      </w:r>
      <w:r w:rsidR="0008535C">
        <w:t xml:space="preserve">(called Shared Parental Leave </w:t>
      </w:r>
      <w:proofErr w:type="gramStart"/>
      <w:r w:rsidR="0008535C">
        <w:t>In</w:t>
      </w:r>
      <w:proofErr w:type="gramEnd"/>
      <w:r w:rsidR="0008535C">
        <w:t xml:space="preserve"> Touch – SPLIT – days). </w:t>
      </w:r>
      <w:r w:rsidR="006B5F4E">
        <w:t xml:space="preserve">This is in addition to the 10 KIT days entitlement. </w:t>
      </w:r>
    </w:p>
    <w:p w14:paraId="33BE13D4" w14:textId="77777777" w:rsidR="00796D1F" w:rsidRDefault="00796D1F"/>
    <w:p w14:paraId="06F61D39" w14:textId="09B8340C" w:rsidR="00932E17" w:rsidRPr="00334DCD" w:rsidRDefault="00932E17">
      <w:pPr>
        <w:rPr>
          <w:b/>
          <w:bCs/>
        </w:rPr>
      </w:pPr>
      <w:r w:rsidRPr="00334DCD">
        <w:rPr>
          <w:b/>
          <w:bCs/>
        </w:rPr>
        <w:t>Paternity Leave</w:t>
      </w:r>
    </w:p>
    <w:p w14:paraId="041605FC" w14:textId="2E835222" w:rsidR="00932E17" w:rsidRDefault="009E3F31">
      <w:r>
        <w:t xml:space="preserve">A biological father or </w:t>
      </w:r>
      <w:r w:rsidR="00FB6146">
        <w:t xml:space="preserve">a </w:t>
      </w:r>
      <w:r>
        <w:t>partner is entitled to 1-2 weeks of parental leave</w:t>
      </w:r>
      <w:r w:rsidR="008135A5">
        <w:t xml:space="preserve"> as per the Employment Act 2002</w:t>
      </w:r>
      <w:r w:rsidR="00C32D31">
        <w:t>, within 56 days of the birth of the child</w:t>
      </w:r>
      <w:r w:rsidR="008135A5">
        <w:t xml:space="preserve">. </w:t>
      </w:r>
      <w:r w:rsidR="007C0E06">
        <w:t>The employee must have been employed currently for 26 weeks or more</w:t>
      </w:r>
      <w:r w:rsidR="00446915">
        <w:t xml:space="preserve"> at the 15</w:t>
      </w:r>
      <w:r w:rsidR="00446915" w:rsidRPr="00446915">
        <w:rPr>
          <w:vertAlign w:val="superscript"/>
        </w:rPr>
        <w:t>th</w:t>
      </w:r>
      <w:r w:rsidR="00446915">
        <w:t xml:space="preserve"> week before the expected due date of the child. </w:t>
      </w:r>
      <w:r w:rsidR="00BA7B6C">
        <w:t xml:space="preserve">A minimum of 28 days’ notice should be given by the employee before the leave date, as regards the wish to take said leave. </w:t>
      </w:r>
    </w:p>
    <w:p w14:paraId="280AEB7C" w14:textId="77777777" w:rsidR="00A830F0" w:rsidRDefault="00A830F0"/>
    <w:p w14:paraId="7A149CE9" w14:textId="36F3CEDE" w:rsidR="00231CE5" w:rsidRDefault="00231CE5">
      <w:r>
        <w:t xml:space="preserve">SSP (Statutory Paternity Pay) </w:t>
      </w:r>
      <w:r w:rsidR="00A830F0">
        <w:t>would be £151.97 per week, or 90% of weekly earning</w:t>
      </w:r>
      <w:r w:rsidR="00D63D93">
        <w:t>s</w:t>
      </w:r>
      <w:r w:rsidR="00A830F0">
        <w:t xml:space="preserve"> – whichever is the lower. </w:t>
      </w:r>
      <w:r w:rsidR="00C9251A">
        <w:t>This also applies to adopting a child and the leave associated there.</w:t>
      </w:r>
    </w:p>
    <w:p w14:paraId="2C1EDED2" w14:textId="77777777" w:rsidR="00932E17" w:rsidRDefault="00932E17"/>
    <w:p w14:paraId="0CC37928" w14:textId="1B86A75C" w:rsidR="00FF6EC7" w:rsidRPr="00A830F0" w:rsidRDefault="00FF6EC7">
      <w:pPr>
        <w:rPr>
          <w:b/>
          <w:bCs/>
        </w:rPr>
      </w:pPr>
      <w:r w:rsidRPr="00A830F0">
        <w:rPr>
          <w:b/>
          <w:bCs/>
        </w:rPr>
        <w:t>Adoption Leave</w:t>
      </w:r>
    </w:p>
    <w:p w14:paraId="479C0CFB" w14:textId="7773FC1A" w:rsidR="006E62E8" w:rsidRDefault="00D63D93">
      <w:r>
        <w:t>The Employment Act 2002 brought new statutory rights into play here</w:t>
      </w:r>
      <w:r w:rsidR="00301E88">
        <w:t xml:space="preserve"> in order to assist a </w:t>
      </w:r>
      <w:proofErr w:type="gramStart"/>
      <w:r w:rsidR="00301E88">
        <w:t>parent/parents</w:t>
      </w:r>
      <w:proofErr w:type="gramEnd"/>
      <w:r w:rsidR="00301E88">
        <w:t xml:space="preserve"> with </w:t>
      </w:r>
      <w:r w:rsidR="009F42AD">
        <w:t xml:space="preserve">“time off to build up a relationship with [the] child.” </w:t>
      </w:r>
      <w:sdt>
        <w:sdtPr>
          <w:id w:val="1788384042"/>
          <w:citation/>
        </w:sdtPr>
        <w:sdtEndPr/>
        <w:sdtContent>
          <w:r w:rsidR="009F42AD">
            <w:fldChar w:fldCharType="begin"/>
          </w:r>
          <w:r w:rsidR="009F42AD">
            <w:instrText xml:space="preserve">CITATION Dan19 \p 104 \l 2057 </w:instrText>
          </w:r>
          <w:r w:rsidR="009F42AD">
            <w:fldChar w:fldCharType="separate"/>
          </w:r>
          <w:r w:rsidR="005B48D2" w:rsidRPr="005B48D2">
            <w:rPr>
              <w:noProof/>
            </w:rPr>
            <w:t>(Daniels, 2019, p. 104)</w:t>
          </w:r>
          <w:r w:rsidR="009F42AD">
            <w:fldChar w:fldCharType="end"/>
          </w:r>
        </w:sdtContent>
      </w:sdt>
      <w:r w:rsidR="009F42AD">
        <w:t xml:space="preserve">. </w:t>
      </w:r>
    </w:p>
    <w:p w14:paraId="37C78651" w14:textId="77777777" w:rsidR="009F42AD" w:rsidRDefault="009F42AD"/>
    <w:p w14:paraId="38A32BAA" w14:textId="158F7DCF" w:rsidR="009F42AD" w:rsidRDefault="00136BBC" w:rsidP="00514B12">
      <w:pPr>
        <w:pStyle w:val="ListParagraph"/>
        <w:numPr>
          <w:ilvl w:val="0"/>
          <w:numId w:val="20"/>
        </w:numPr>
      </w:pPr>
      <w:r>
        <w:t xml:space="preserve">OAL (Ordinary Adoption Leave) is a period of 26 </w:t>
      </w:r>
      <w:r w:rsidR="00514B12">
        <w:t>weeks and</w:t>
      </w:r>
      <w:r w:rsidR="006769DD">
        <w:t xml:space="preserve"> can </w:t>
      </w:r>
      <w:r w:rsidR="00716BEC">
        <w:t xml:space="preserve">only be used by one parent (but split between parents if required). </w:t>
      </w:r>
      <w:r w:rsidR="00A97E4F">
        <w:t xml:space="preserve">That person is also authorised to attend up to 5 pre-adoption appointments </w:t>
      </w:r>
      <w:r w:rsidR="00DE6A58">
        <w:t xml:space="preserve">to meet with the child or attend to other related matters. </w:t>
      </w:r>
      <w:r w:rsidR="00F532F7">
        <w:t>These are paid.</w:t>
      </w:r>
    </w:p>
    <w:p w14:paraId="0630DBC7" w14:textId="45B685AB" w:rsidR="00CE5C70" w:rsidRDefault="006769DD" w:rsidP="00514B12">
      <w:pPr>
        <w:pStyle w:val="ListParagraph"/>
        <w:numPr>
          <w:ilvl w:val="0"/>
          <w:numId w:val="20"/>
        </w:numPr>
      </w:pPr>
      <w:r>
        <w:t>AAL (Ad</w:t>
      </w:r>
      <w:r w:rsidR="00FE3EC2">
        <w:t xml:space="preserve">ditional Adoption Leave) is an optional </w:t>
      </w:r>
      <w:r w:rsidR="00514B12">
        <w:t xml:space="preserve">26 weeks to </w:t>
      </w:r>
      <w:r w:rsidR="00FE3EC2">
        <w:t xml:space="preserve">take following the end of the OAL. </w:t>
      </w:r>
    </w:p>
    <w:p w14:paraId="6EFADEA4" w14:textId="330A3DE4" w:rsidR="006769DD" w:rsidRDefault="00CE5C70" w:rsidP="00514B12">
      <w:pPr>
        <w:pStyle w:val="ListParagraph"/>
        <w:numPr>
          <w:ilvl w:val="0"/>
          <w:numId w:val="20"/>
        </w:numPr>
      </w:pPr>
      <w:r>
        <w:t xml:space="preserve">Statutory Adoption Pay is the same as Statutory </w:t>
      </w:r>
      <w:r w:rsidR="00716BEC">
        <w:t>Maternity Pay</w:t>
      </w:r>
      <w:r w:rsidR="00514B12">
        <w:t xml:space="preserve"> and the relevant rights and restrictions apply here too.</w:t>
      </w:r>
    </w:p>
    <w:p w14:paraId="06E3646D" w14:textId="0A822B56" w:rsidR="00796D1F" w:rsidRDefault="005D70DC" w:rsidP="00514B12">
      <w:pPr>
        <w:pStyle w:val="ListParagraph"/>
        <w:numPr>
          <w:ilvl w:val="0"/>
          <w:numId w:val="20"/>
        </w:numPr>
      </w:pPr>
      <w:r>
        <w:t>KIT days also apply to Adoption Leave.</w:t>
      </w:r>
    </w:p>
    <w:p w14:paraId="71070C45" w14:textId="77777777" w:rsidR="00FF6EC7" w:rsidRDefault="00FF6EC7"/>
    <w:p w14:paraId="776091DF" w14:textId="5139AE4E" w:rsidR="00DB556F" w:rsidRPr="001A0139" w:rsidRDefault="00DA4DDB">
      <w:pPr>
        <w:rPr>
          <w:color w:val="E7E6E6" w:themeColor="background2"/>
        </w:rPr>
      </w:pPr>
      <w:sdt>
        <w:sdtPr>
          <w:id w:val="1920755981"/>
          <w:citation/>
        </w:sdtPr>
        <w:sdtEndPr/>
        <w:sdtContent>
          <w:r w:rsidR="00796D1F">
            <w:fldChar w:fldCharType="begin"/>
          </w:r>
          <w:r w:rsidR="00796D1F">
            <w:instrText xml:space="preserve"> CITATION GOV222 \l 2057 </w:instrText>
          </w:r>
          <w:r w:rsidR="00796D1F">
            <w:fldChar w:fldCharType="separate"/>
          </w:r>
          <w:r w:rsidR="005B48D2" w:rsidRPr="005B48D2">
            <w:rPr>
              <w:noProof/>
            </w:rPr>
            <w:t>(GOV.UK, 2022)</w:t>
          </w:r>
          <w:r w:rsidR="00796D1F">
            <w:fldChar w:fldCharType="end"/>
          </w:r>
        </w:sdtContent>
      </w:sdt>
      <w:r w:rsidR="00796D1F">
        <w:t xml:space="preserve">, </w:t>
      </w:r>
      <w:sdt>
        <w:sdtPr>
          <w:id w:val="1927618084"/>
          <w:citation/>
        </w:sdtPr>
        <w:sdtEndPr/>
        <w:sdtContent>
          <w:r w:rsidR="001E4DB1">
            <w:fldChar w:fldCharType="begin"/>
          </w:r>
          <w:r w:rsidR="004166C4">
            <w:instrText xml:space="preserve">CITATION Aca221 \l 2057 </w:instrText>
          </w:r>
          <w:r w:rsidR="001E4DB1">
            <w:fldChar w:fldCharType="separate"/>
          </w:r>
          <w:r w:rsidR="005B48D2" w:rsidRPr="005B48D2">
            <w:rPr>
              <w:noProof/>
            </w:rPr>
            <w:t>(Acas, 2022)</w:t>
          </w:r>
          <w:r w:rsidR="001E4DB1">
            <w:fldChar w:fldCharType="end"/>
          </w:r>
        </w:sdtContent>
      </w:sdt>
      <w:r w:rsidR="001E4DB1">
        <w:t xml:space="preserve">, </w:t>
      </w:r>
      <w:sdt>
        <w:sdtPr>
          <w:id w:val="1854911796"/>
          <w:citation/>
        </w:sdtPr>
        <w:sdtEndPr/>
        <w:sdtContent>
          <w:r w:rsidR="001E4DB1">
            <w:fldChar w:fldCharType="begin"/>
          </w:r>
          <w:r w:rsidR="001E4DB1">
            <w:instrText xml:space="preserve"> CITATION Dan19 \l 2057 </w:instrText>
          </w:r>
          <w:r w:rsidR="001E4DB1">
            <w:fldChar w:fldCharType="separate"/>
          </w:r>
          <w:r w:rsidR="005B48D2" w:rsidRPr="005B48D2">
            <w:rPr>
              <w:noProof/>
            </w:rPr>
            <w:t>(Daniels, 2019)</w:t>
          </w:r>
          <w:r w:rsidR="001E4DB1">
            <w:fldChar w:fldCharType="end"/>
          </w:r>
        </w:sdtContent>
      </w:sdt>
      <w:r w:rsidR="008D0B00">
        <w:t xml:space="preserve">, </w:t>
      </w:r>
      <w:sdt>
        <w:sdtPr>
          <w:rPr>
            <w:color w:val="E7E6E6" w:themeColor="background2"/>
          </w:rPr>
          <w:id w:val="-856431377"/>
          <w:citation/>
        </w:sdtPr>
        <w:sdtEndPr/>
        <w:sdtContent>
          <w:r w:rsidR="008D0B00" w:rsidRPr="001A0139">
            <w:rPr>
              <w:color w:val="E7E6E6" w:themeColor="background2"/>
            </w:rPr>
            <w:fldChar w:fldCharType="begin"/>
          </w:r>
          <w:r w:rsidR="008D0B00" w:rsidRPr="001A0139">
            <w:rPr>
              <w:color w:val="E7E6E6" w:themeColor="background2"/>
            </w:rPr>
            <w:instrText xml:space="preserve"> CITATION Aca223 \l 2057 </w:instrText>
          </w:r>
          <w:r w:rsidR="008D0B00" w:rsidRPr="001A0139">
            <w:rPr>
              <w:color w:val="E7E6E6" w:themeColor="background2"/>
            </w:rPr>
            <w:fldChar w:fldCharType="separate"/>
          </w:r>
          <w:r w:rsidR="005B48D2" w:rsidRPr="005B48D2">
            <w:rPr>
              <w:noProof/>
              <w:color w:val="E7E6E6" w:themeColor="background2"/>
            </w:rPr>
            <w:t>(Acas, 2022)</w:t>
          </w:r>
          <w:r w:rsidR="008D0B00" w:rsidRPr="001A0139">
            <w:rPr>
              <w:color w:val="E7E6E6" w:themeColor="background2"/>
            </w:rPr>
            <w:fldChar w:fldCharType="end"/>
          </w:r>
        </w:sdtContent>
      </w:sdt>
      <w:r w:rsidR="004166C4" w:rsidRPr="001A0139">
        <w:rPr>
          <w:color w:val="E7E6E6" w:themeColor="background2"/>
        </w:rPr>
        <w:t xml:space="preserve">, </w:t>
      </w:r>
      <w:sdt>
        <w:sdtPr>
          <w:rPr>
            <w:color w:val="E7E6E6" w:themeColor="background2"/>
          </w:rPr>
          <w:id w:val="1704140060"/>
          <w:citation/>
        </w:sdtPr>
        <w:sdtEndPr/>
        <w:sdtContent>
          <w:r w:rsidR="004166C4" w:rsidRPr="001A0139">
            <w:rPr>
              <w:color w:val="E7E6E6" w:themeColor="background2"/>
            </w:rPr>
            <w:fldChar w:fldCharType="begin"/>
          </w:r>
          <w:r w:rsidR="004166C4" w:rsidRPr="001A0139">
            <w:rPr>
              <w:color w:val="E7E6E6" w:themeColor="background2"/>
            </w:rPr>
            <w:instrText xml:space="preserve"> CITATION Aca224 \l 2057 </w:instrText>
          </w:r>
          <w:r w:rsidR="004166C4" w:rsidRPr="001A0139">
            <w:rPr>
              <w:color w:val="E7E6E6" w:themeColor="background2"/>
            </w:rPr>
            <w:fldChar w:fldCharType="separate"/>
          </w:r>
          <w:r w:rsidR="005B48D2" w:rsidRPr="005B48D2">
            <w:rPr>
              <w:noProof/>
              <w:color w:val="E7E6E6" w:themeColor="background2"/>
            </w:rPr>
            <w:t>(Acas, 2022)</w:t>
          </w:r>
          <w:r w:rsidR="004166C4" w:rsidRPr="001A0139">
            <w:rPr>
              <w:color w:val="E7E6E6" w:themeColor="background2"/>
            </w:rPr>
            <w:fldChar w:fldCharType="end"/>
          </w:r>
        </w:sdtContent>
      </w:sdt>
      <w:r w:rsidR="006C3A79" w:rsidRPr="001A0139">
        <w:rPr>
          <w:color w:val="E7E6E6" w:themeColor="background2"/>
        </w:rPr>
        <w:t xml:space="preserve">, </w:t>
      </w:r>
      <w:sdt>
        <w:sdtPr>
          <w:rPr>
            <w:color w:val="E7E6E6" w:themeColor="background2"/>
          </w:rPr>
          <w:id w:val="620197866"/>
          <w:citation/>
        </w:sdtPr>
        <w:sdtEndPr/>
        <w:sdtContent>
          <w:r w:rsidR="006C3A79" w:rsidRPr="001A0139">
            <w:rPr>
              <w:color w:val="E7E6E6" w:themeColor="background2"/>
            </w:rPr>
            <w:fldChar w:fldCharType="begin"/>
          </w:r>
          <w:r w:rsidR="006C3A79" w:rsidRPr="001A0139">
            <w:rPr>
              <w:color w:val="E7E6E6" w:themeColor="background2"/>
            </w:rPr>
            <w:instrText xml:space="preserve"> CITATION Aca225 \l 2057 </w:instrText>
          </w:r>
          <w:r w:rsidR="006C3A79" w:rsidRPr="001A0139">
            <w:rPr>
              <w:color w:val="E7E6E6" w:themeColor="background2"/>
            </w:rPr>
            <w:fldChar w:fldCharType="separate"/>
          </w:r>
          <w:r w:rsidR="005B48D2" w:rsidRPr="005B48D2">
            <w:rPr>
              <w:noProof/>
              <w:color w:val="E7E6E6" w:themeColor="background2"/>
            </w:rPr>
            <w:t>(Acas, 2022)</w:t>
          </w:r>
          <w:r w:rsidR="006C3A79" w:rsidRPr="001A0139">
            <w:rPr>
              <w:color w:val="E7E6E6" w:themeColor="background2"/>
            </w:rPr>
            <w:fldChar w:fldCharType="end"/>
          </w:r>
        </w:sdtContent>
      </w:sdt>
      <w:r w:rsidR="001A0139" w:rsidRPr="001A0139">
        <w:rPr>
          <w:color w:val="E7E6E6" w:themeColor="background2"/>
        </w:rPr>
        <w:t xml:space="preserve"> </w:t>
      </w:r>
      <w:sdt>
        <w:sdtPr>
          <w:rPr>
            <w:color w:val="E7E6E6" w:themeColor="background2"/>
          </w:rPr>
          <w:id w:val="-1883165075"/>
          <w:citation/>
        </w:sdtPr>
        <w:sdtEndPr/>
        <w:sdtContent>
          <w:r w:rsidR="001A0139" w:rsidRPr="001A0139">
            <w:rPr>
              <w:color w:val="E7E6E6" w:themeColor="background2"/>
            </w:rPr>
            <w:fldChar w:fldCharType="begin"/>
          </w:r>
          <w:r w:rsidR="001A0139" w:rsidRPr="001A0139">
            <w:rPr>
              <w:color w:val="E7E6E6" w:themeColor="background2"/>
            </w:rPr>
            <w:instrText xml:space="preserve"> CITATION Aca222 \l 2057 </w:instrText>
          </w:r>
          <w:r w:rsidR="001A0139" w:rsidRPr="001A0139">
            <w:rPr>
              <w:color w:val="E7E6E6" w:themeColor="background2"/>
            </w:rPr>
            <w:fldChar w:fldCharType="separate"/>
          </w:r>
          <w:r w:rsidR="005B48D2" w:rsidRPr="005B48D2">
            <w:rPr>
              <w:noProof/>
              <w:color w:val="E7E6E6" w:themeColor="background2"/>
            </w:rPr>
            <w:t>(Acas, 2022)</w:t>
          </w:r>
          <w:r w:rsidR="001A0139" w:rsidRPr="001A0139">
            <w:rPr>
              <w:color w:val="E7E6E6" w:themeColor="background2"/>
            </w:rPr>
            <w:fldChar w:fldCharType="end"/>
          </w:r>
        </w:sdtContent>
      </w:sdt>
    </w:p>
    <w:p w14:paraId="29853FAA" w14:textId="77777777" w:rsidR="00796D1F" w:rsidRDefault="00796D1F"/>
    <w:p w14:paraId="2D1FB17F" w14:textId="77777777" w:rsidR="00B222B4" w:rsidRDefault="00B222B4"/>
    <w:p w14:paraId="28028E06" w14:textId="00B14E91" w:rsidR="00DB556F" w:rsidRDefault="00DB556F">
      <w:r>
        <w:t>AC 4.4</w:t>
      </w:r>
    </w:p>
    <w:p w14:paraId="7C26AC55" w14:textId="1DAC6C08" w:rsidR="00991A77" w:rsidRDefault="00991A77">
      <w:r>
        <w:t xml:space="preserve">Other </w:t>
      </w:r>
      <w:r w:rsidR="005A4862">
        <w:t xml:space="preserve">employment rights </w:t>
      </w:r>
      <w:r w:rsidR="00BD25C1">
        <w:t>in connection:</w:t>
      </w:r>
    </w:p>
    <w:p w14:paraId="0E11FA22" w14:textId="6B18CF55" w:rsidR="00A51293" w:rsidRDefault="00A51293"/>
    <w:p w14:paraId="7742AA6C" w14:textId="3A438CA1" w:rsidR="007E7465" w:rsidRPr="00947BF7" w:rsidRDefault="007E7465">
      <w:pPr>
        <w:rPr>
          <w:b/>
          <w:bCs/>
        </w:rPr>
      </w:pPr>
      <w:r w:rsidRPr="00947BF7">
        <w:rPr>
          <w:b/>
          <w:bCs/>
        </w:rPr>
        <w:t xml:space="preserve">Parental </w:t>
      </w:r>
      <w:r w:rsidR="007F6F85" w:rsidRPr="00947BF7">
        <w:rPr>
          <w:b/>
          <w:bCs/>
        </w:rPr>
        <w:t>Bereavement</w:t>
      </w:r>
      <w:r w:rsidRPr="00947BF7">
        <w:rPr>
          <w:b/>
          <w:bCs/>
        </w:rPr>
        <w:t xml:space="preserve"> </w:t>
      </w:r>
      <w:r w:rsidR="007F6F85" w:rsidRPr="00947BF7">
        <w:rPr>
          <w:b/>
          <w:bCs/>
        </w:rPr>
        <w:t>L</w:t>
      </w:r>
      <w:r w:rsidRPr="00947BF7">
        <w:rPr>
          <w:b/>
          <w:bCs/>
        </w:rPr>
        <w:t xml:space="preserve">eave </w:t>
      </w:r>
      <w:r w:rsidR="00FB6146" w:rsidRPr="00947BF7">
        <w:rPr>
          <w:b/>
          <w:bCs/>
        </w:rPr>
        <w:t>and</w:t>
      </w:r>
      <w:r w:rsidR="007F6F85" w:rsidRPr="00947BF7">
        <w:rPr>
          <w:b/>
          <w:bCs/>
        </w:rPr>
        <w:t xml:space="preserve"> Pa</w:t>
      </w:r>
      <w:r w:rsidRPr="00947BF7">
        <w:rPr>
          <w:b/>
          <w:bCs/>
        </w:rPr>
        <w:t>y</w:t>
      </w:r>
    </w:p>
    <w:p w14:paraId="76A8942E" w14:textId="0DF1D093" w:rsidR="007E7465" w:rsidRDefault="00002965">
      <w:r>
        <w:t xml:space="preserve">A parent/parents are entitled to 2 weeks paid leave </w:t>
      </w:r>
      <w:r w:rsidR="0091417F">
        <w:t>upon the passing of a child. This can be taken together or separately</w:t>
      </w:r>
      <w:r w:rsidR="00314DDE">
        <w:t xml:space="preserve"> and be taken on or after the death, and up to 56 weeks afterwards. </w:t>
      </w:r>
      <w:r w:rsidR="004163F6">
        <w:t xml:space="preserve">Statutory pay is £151.97 per week, or </w:t>
      </w:r>
      <w:r w:rsidR="00947BF7">
        <w:t>90% of weekly earnings (whichever is lower).</w:t>
      </w:r>
    </w:p>
    <w:p w14:paraId="6D137685" w14:textId="77777777" w:rsidR="007E7465" w:rsidRDefault="007E7465"/>
    <w:p w14:paraId="1DB10835" w14:textId="41D881D2" w:rsidR="00A51293" w:rsidRPr="009108F2" w:rsidRDefault="00A51293">
      <w:pPr>
        <w:rPr>
          <w:b/>
          <w:bCs/>
        </w:rPr>
      </w:pPr>
      <w:r w:rsidRPr="009108F2">
        <w:rPr>
          <w:b/>
          <w:bCs/>
        </w:rPr>
        <w:t>Time off for dependant</w:t>
      </w:r>
      <w:r w:rsidR="00651503">
        <w:rPr>
          <w:b/>
          <w:bCs/>
        </w:rPr>
        <w:t>s</w:t>
      </w:r>
      <w:r w:rsidR="006268CE">
        <w:rPr>
          <w:b/>
          <w:bCs/>
        </w:rPr>
        <w:t xml:space="preserve"> (</w:t>
      </w:r>
      <w:r w:rsidR="00071D2F">
        <w:rPr>
          <w:b/>
          <w:bCs/>
        </w:rPr>
        <w:t>i.e.,</w:t>
      </w:r>
      <w:r w:rsidR="006268CE">
        <w:rPr>
          <w:b/>
          <w:bCs/>
        </w:rPr>
        <w:t xml:space="preserve"> spouse, child, parent)</w:t>
      </w:r>
      <w:r w:rsidR="00651503">
        <w:rPr>
          <w:b/>
          <w:bCs/>
        </w:rPr>
        <w:t xml:space="preserve"> (unpaid, but employer can choose to pay)</w:t>
      </w:r>
    </w:p>
    <w:p w14:paraId="4FA59B31" w14:textId="55B934CE" w:rsidR="00947BF7" w:rsidRDefault="009108F2">
      <w:r>
        <w:t>Employees</w:t>
      </w:r>
      <w:r w:rsidR="000E7A0F">
        <w:t xml:space="preserve"> are allowed to take </w:t>
      </w:r>
      <w:r w:rsidR="00C1100E">
        <w:t>time off if:</w:t>
      </w:r>
    </w:p>
    <w:p w14:paraId="27565B0B" w14:textId="19DAF01F" w:rsidR="00C1100E" w:rsidRDefault="00C1100E" w:rsidP="00C1520B">
      <w:pPr>
        <w:pStyle w:val="ListParagraph"/>
        <w:numPr>
          <w:ilvl w:val="0"/>
          <w:numId w:val="21"/>
        </w:numPr>
      </w:pPr>
      <w:r>
        <w:t>A dependant is unwell, gives birth or is injured in some way</w:t>
      </w:r>
    </w:p>
    <w:p w14:paraId="07F21A6A" w14:textId="0A85669A" w:rsidR="00C1100E" w:rsidRDefault="00C63AA3" w:rsidP="00C1520B">
      <w:pPr>
        <w:pStyle w:val="ListParagraph"/>
        <w:numPr>
          <w:ilvl w:val="0"/>
          <w:numId w:val="21"/>
        </w:numPr>
      </w:pPr>
      <w:proofErr w:type="gramStart"/>
      <w:r>
        <w:t>Mak</w:t>
      </w:r>
      <w:r w:rsidR="00071D2F">
        <w:t>ing</w:t>
      </w:r>
      <w:r>
        <w:t xml:space="preserve"> arrangements</w:t>
      </w:r>
      <w:proofErr w:type="gramEnd"/>
      <w:r>
        <w:t xml:space="preserve"> for care of a dependant in the </w:t>
      </w:r>
      <w:r w:rsidR="009108F2">
        <w:t>above</w:t>
      </w:r>
      <w:r>
        <w:t xml:space="preserve"> </w:t>
      </w:r>
      <w:r w:rsidR="009108F2">
        <w:t>circumstances</w:t>
      </w:r>
    </w:p>
    <w:p w14:paraId="1B94474B" w14:textId="7446B269" w:rsidR="00C63AA3" w:rsidRDefault="001D4738" w:rsidP="00C1520B">
      <w:pPr>
        <w:pStyle w:val="ListParagraph"/>
        <w:numPr>
          <w:ilvl w:val="0"/>
          <w:numId w:val="21"/>
        </w:numPr>
      </w:pPr>
      <w:r>
        <w:t>Tak</w:t>
      </w:r>
      <w:r w:rsidR="00071D2F">
        <w:t>ing</w:t>
      </w:r>
      <w:r>
        <w:t xml:space="preserve"> care of activities in relation to th</w:t>
      </w:r>
      <w:r w:rsidR="009108F2">
        <w:t>e loss</w:t>
      </w:r>
      <w:r>
        <w:t xml:space="preserve"> of a dependant</w:t>
      </w:r>
    </w:p>
    <w:p w14:paraId="4FFDA9CD" w14:textId="46691A08" w:rsidR="009108F2" w:rsidRDefault="009108F2" w:rsidP="00C1520B">
      <w:pPr>
        <w:pStyle w:val="ListParagraph"/>
        <w:numPr>
          <w:ilvl w:val="0"/>
          <w:numId w:val="21"/>
        </w:numPr>
      </w:pPr>
      <w:r>
        <w:t>Tak</w:t>
      </w:r>
      <w:r w:rsidR="00071D2F">
        <w:t>ing</w:t>
      </w:r>
      <w:r>
        <w:t xml:space="preserve"> care of </w:t>
      </w:r>
      <w:r w:rsidR="008B54A2">
        <w:t>arrangements</w:t>
      </w:r>
      <w:r>
        <w:t xml:space="preserve"> for </w:t>
      </w:r>
      <w:r w:rsidR="00D44E58">
        <w:t xml:space="preserve">care of a dependant if there has been </w:t>
      </w:r>
      <w:r w:rsidR="008B54A2">
        <w:t xml:space="preserve">a </w:t>
      </w:r>
      <w:r w:rsidR="00D44E58">
        <w:t xml:space="preserve">disruption to care </w:t>
      </w:r>
      <w:r w:rsidR="005A4862">
        <w:t>provisions</w:t>
      </w:r>
    </w:p>
    <w:p w14:paraId="75E4A28D" w14:textId="294E1C09" w:rsidR="008B54A2" w:rsidRDefault="008B54A2" w:rsidP="00C1520B">
      <w:pPr>
        <w:pStyle w:val="ListParagraph"/>
        <w:numPr>
          <w:ilvl w:val="0"/>
          <w:numId w:val="21"/>
        </w:numPr>
      </w:pPr>
      <w:r>
        <w:t>T</w:t>
      </w:r>
      <w:r w:rsidR="00071D2F">
        <w:t>o t</w:t>
      </w:r>
      <w:r>
        <w:t xml:space="preserve">ake care of any incident that involves a child who is at school </w:t>
      </w:r>
    </w:p>
    <w:p w14:paraId="1C4B7829" w14:textId="77777777" w:rsidR="009108F2" w:rsidRDefault="009108F2"/>
    <w:p w14:paraId="1BA8D24E" w14:textId="72A7F1C1" w:rsidR="001A5C54" w:rsidRPr="005A4862" w:rsidRDefault="001A5C54">
      <w:pPr>
        <w:rPr>
          <w:b/>
          <w:bCs/>
        </w:rPr>
      </w:pPr>
      <w:r w:rsidRPr="005A4862">
        <w:rPr>
          <w:b/>
          <w:bCs/>
        </w:rPr>
        <w:t>Time off for public duties</w:t>
      </w:r>
      <w:r w:rsidR="00D24196">
        <w:rPr>
          <w:b/>
          <w:bCs/>
        </w:rPr>
        <w:t xml:space="preserve"> (unpaid)</w:t>
      </w:r>
    </w:p>
    <w:p w14:paraId="27C345E7" w14:textId="462331D4" w:rsidR="001A5C54" w:rsidRDefault="004735AC">
      <w:r>
        <w:t xml:space="preserve">Meetings or </w:t>
      </w:r>
      <w:r w:rsidR="00762BA0">
        <w:t xml:space="preserve">work in relation </w:t>
      </w:r>
      <w:proofErr w:type="gramStart"/>
      <w:r w:rsidR="00762BA0">
        <w:t>to:</w:t>
      </w:r>
      <w:proofErr w:type="gramEnd"/>
      <w:r w:rsidR="00762BA0">
        <w:t xml:space="preserve"> </w:t>
      </w:r>
      <w:r w:rsidR="001F037F">
        <w:t>i.e.,</w:t>
      </w:r>
      <w:r>
        <w:t xml:space="preserve"> a statutory tribunal; a police </w:t>
      </w:r>
      <w:r w:rsidR="00762BA0">
        <w:t>authority, relevant educational body.</w:t>
      </w:r>
    </w:p>
    <w:p w14:paraId="0470B567" w14:textId="77777777" w:rsidR="00D24196" w:rsidRDefault="00D24196"/>
    <w:p w14:paraId="6B2966CE" w14:textId="09E963BC" w:rsidR="00C81D6F" w:rsidRPr="009108F2" w:rsidRDefault="00947BF7" w:rsidP="00C81D6F">
      <w:pPr>
        <w:rPr>
          <w:b/>
          <w:bCs/>
        </w:rPr>
      </w:pPr>
      <w:r w:rsidRPr="006160AC">
        <w:rPr>
          <w:b/>
          <w:bCs/>
        </w:rPr>
        <w:t>Time</w:t>
      </w:r>
      <w:r w:rsidR="001A5C54" w:rsidRPr="006160AC">
        <w:rPr>
          <w:b/>
          <w:bCs/>
        </w:rPr>
        <w:t xml:space="preserve"> off for training</w:t>
      </w:r>
      <w:r w:rsidR="00C81D6F">
        <w:rPr>
          <w:b/>
          <w:bCs/>
        </w:rPr>
        <w:t xml:space="preserve"> </w:t>
      </w:r>
      <w:r w:rsidR="00BE5D8D">
        <w:rPr>
          <w:b/>
          <w:bCs/>
        </w:rPr>
        <w:t>(</w:t>
      </w:r>
      <w:r w:rsidR="00C81D6F">
        <w:rPr>
          <w:b/>
          <w:bCs/>
        </w:rPr>
        <w:t>unpaid, but employer can choose to pay)</w:t>
      </w:r>
    </w:p>
    <w:p w14:paraId="2B89CD96" w14:textId="4778D78B" w:rsidR="001A5C54" w:rsidRDefault="006160AC" w:rsidP="002F1604">
      <w:pPr>
        <w:pStyle w:val="ListParagraph"/>
        <w:numPr>
          <w:ilvl w:val="0"/>
          <w:numId w:val="32"/>
        </w:numPr>
      </w:pPr>
      <w:r>
        <w:t xml:space="preserve">For </w:t>
      </w:r>
      <w:r w:rsidR="000A5AA9">
        <w:t>organisations</w:t>
      </w:r>
      <w:r>
        <w:t xml:space="preserve"> of 250 or more </w:t>
      </w:r>
      <w:r w:rsidR="000A5AA9">
        <w:t>employee</w:t>
      </w:r>
      <w:r w:rsidR="002F1604">
        <w:t>s</w:t>
      </w:r>
      <w:r w:rsidR="00141DDD">
        <w:t xml:space="preserve">, and employees who have worked there </w:t>
      </w:r>
      <w:r w:rsidR="00071D2F">
        <w:t xml:space="preserve">for </w:t>
      </w:r>
      <w:r w:rsidR="00141DDD">
        <w:t>26+ weeks.</w:t>
      </w:r>
    </w:p>
    <w:p w14:paraId="1C84733E" w14:textId="1BF0DE05" w:rsidR="006160AC" w:rsidRDefault="00856E46" w:rsidP="002F1604">
      <w:pPr>
        <w:pStyle w:val="ListParagraph"/>
        <w:numPr>
          <w:ilvl w:val="0"/>
          <w:numId w:val="32"/>
        </w:numPr>
      </w:pPr>
      <w:r>
        <w:t>Time off is in relation to a relev</w:t>
      </w:r>
      <w:r w:rsidR="000A5AA9">
        <w:t>an</w:t>
      </w:r>
      <w:r>
        <w:t>t qualification or development of skills for the</w:t>
      </w:r>
      <w:r w:rsidR="00E11CEA">
        <w:t xml:space="preserve"> </w:t>
      </w:r>
      <w:r>
        <w:t>workplace</w:t>
      </w:r>
      <w:r w:rsidR="000A5AA9">
        <w:t xml:space="preserve">. It must assist the performance of either the employee or the business. </w:t>
      </w:r>
    </w:p>
    <w:p w14:paraId="7FED17AD" w14:textId="2CD38B4F" w:rsidR="00C81D6F" w:rsidRDefault="00C81D6F" w:rsidP="002F1604">
      <w:pPr>
        <w:pStyle w:val="ListParagraph"/>
        <w:numPr>
          <w:ilvl w:val="0"/>
          <w:numId w:val="32"/>
        </w:numPr>
      </w:pPr>
      <w:r>
        <w:t xml:space="preserve">An employer can </w:t>
      </w:r>
      <w:r w:rsidR="00095603">
        <w:t xml:space="preserve">consider any request but can refuse on a </w:t>
      </w:r>
      <w:r w:rsidR="00F50F53">
        <w:t>variety</w:t>
      </w:r>
      <w:r w:rsidR="00095603">
        <w:t xml:space="preserve"> of grounds (</w:t>
      </w:r>
      <w:r w:rsidR="00F50F53">
        <w:t>i.e.,</w:t>
      </w:r>
      <w:r w:rsidR="00095603">
        <w:t xml:space="preserve"> </w:t>
      </w:r>
      <w:r w:rsidR="00F50F53">
        <w:t>training</w:t>
      </w:r>
      <w:r w:rsidR="00095603">
        <w:t xml:space="preserve"> would not </w:t>
      </w:r>
      <w:r w:rsidR="00F50F53">
        <w:t>improve</w:t>
      </w:r>
      <w:r w:rsidR="00095603">
        <w:t xml:space="preserve"> performance or </w:t>
      </w:r>
      <w:r w:rsidR="00F50F53">
        <w:t xml:space="preserve">there is a lack of cover in place to help maintain the work in the </w:t>
      </w:r>
      <w:r w:rsidR="0035485C">
        <w:t>employee’s</w:t>
      </w:r>
      <w:r w:rsidR="00F50F53">
        <w:t xml:space="preserve"> absence). </w:t>
      </w:r>
    </w:p>
    <w:p w14:paraId="6265278C" w14:textId="0220E660" w:rsidR="00AB4F3B" w:rsidRDefault="00F5756D" w:rsidP="002F1604">
      <w:pPr>
        <w:pStyle w:val="ListParagraph"/>
        <w:numPr>
          <w:ilvl w:val="0"/>
          <w:numId w:val="32"/>
        </w:numPr>
      </w:pPr>
      <w:r>
        <w:t>16–17-year-olds</w:t>
      </w:r>
      <w:r w:rsidR="00AB4F3B">
        <w:t xml:space="preserve"> can have a ‘reasonable’ amount of time off for training, paid at their </w:t>
      </w:r>
      <w:r w:rsidR="00141DDD">
        <w:t xml:space="preserve">current wage rate. </w:t>
      </w:r>
    </w:p>
    <w:p w14:paraId="5838732E" w14:textId="77777777" w:rsidR="001A5C54" w:rsidRDefault="001A5C54"/>
    <w:p w14:paraId="056EF711" w14:textId="08CC185C" w:rsidR="0035485C" w:rsidRDefault="0035485C">
      <w:r w:rsidRPr="00BE5D8D">
        <w:rPr>
          <w:b/>
          <w:bCs/>
        </w:rPr>
        <w:t>Time off for jury service</w:t>
      </w:r>
      <w:r w:rsidR="00BE5D8D" w:rsidRPr="00BE5D8D">
        <w:rPr>
          <w:b/>
          <w:bCs/>
        </w:rPr>
        <w:t xml:space="preserve"> (unpaid, but employer can choose to pay/employee can reclaim</w:t>
      </w:r>
      <w:r w:rsidR="00BE5D8D">
        <w:rPr>
          <w:b/>
          <w:bCs/>
        </w:rPr>
        <w:t xml:space="preserve"> costs from court)</w:t>
      </w:r>
    </w:p>
    <w:p w14:paraId="2DADBE4E" w14:textId="2D428A8B" w:rsidR="00DB1CC8" w:rsidRDefault="00DB1CC8">
      <w:r>
        <w:t xml:space="preserve">Not a legal allowance but an employee could be fined by the court if they </w:t>
      </w:r>
      <w:r w:rsidR="0061104C">
        <w:t>do</w:t>
      </w:r>
      <w:r>
        <w:t xml:space="preserve"> not allow an employee to attend.</w:t>
      </w:r>
    </w:p>
    <w:p w14:paraId="00E54ED2" w14:textId="77777777" w:rsidR="00DB1CC8" w:rsidRDefault="00DB1CC8"/>
    <w:p w14:paraId="47071D58" w14:textId="6C03D1C6" w:rsidR="0035485C" w:rsidRPr="00FB6146" w:rsidRDefault="00FB6146">
      <w:pPr>
        <w:rPr>
          <w:b/>
          <w:bCs/>
        </w:rPr>
      </w:pPr>
      <w:r w:rsidRPr="00FB6146">
        <w:rPr>
          <w:b/>
          <w:bCs/>
        </w:rPr>
        <w:t>Flexible working requests</w:t>
      </w:r>
    </w:p>
    <w:p w14:paraId="7729F58F" w14:textId="68B0110C" w:rsidR="0035485C" w:rsidRDefault="00617DEF">
      <w:r>
        <w:t xml:space="preserve">The latest </w:t>
      </w:r>
      <w:r w:rsidR="0091528D">
        <w:t xml:space="preserve">elements were introduced via the Flexible Working Regulations 2014. </w:t>
      </w:r>
    </w:p>
    <w:p w14:paraId="7A8A350C" w14:textId="27D719D3" w:rsidR="0091528D" w:rsidRDefault="001802CF">
      <w:r>
        <w:t>Any employee of 26+ weeks of service (continuous) can submit a request</w:t>
      </w:r>
      <w:r w:rsidR="00DB0D24">
        <w:t xml:space="preserve"> for changes to:</w:t>
      </w:r>
    </w:p>
    <w:p w14:paraId="4C4FFBE8" w14:textId="66542BA6" w:rsidR="00DB0D24" w:rsidRDefault="00DB0D24" w:rsidP="00DB0D24">
      <w:pPr>
        <w:pStyle w:val="ListParagraph"/>
        <w:numPr>
          <w:ilvl w:val="0"/>
          <w:numId w:val="22"/>
        </w:numPr>
      </w:pPr>
      <w:r>
        <w:t>The place they are required to work</w:t>
      </w:r>
      <w:r w:rsidR="00A81A68">
        <w:t xml:space="preserve"> (i.e., another site owned by the employer, or working from home) </w:t>
      </w:r>
    </w:p>
    <w:p w14:paraId="0D9A8AEE" w14:textId="0E6E13BF" w:rsidR="00DB0D24" w:rsidRDefault="00DB0D24" w:rsidP="00DB0D24">
      <w:pPr>
        <w:pStyle w:val="ListParagraph"/>
        <w:numPr>
          <w:ilvl w:val="0"/>
          <w:numId w:val="22"/>
        </w:numPr>
      </w:pPr>
      <w:r>
        <w:t>The hours that they work</w:t>
      </w:r>
      <w:r w:rsidR="00A81A68">
        <w:t xml:space="preserve"> (i.e., reduction of hours, or a compression of hours)</w:t>
      </w:r>
    </w:p>
    <w:p w14:paraId="5C4964F0" w14:textId="3169566A" w:rsidR="00DB0D24" w:rsidRDefault="00DB0D24" w:rsidP="00DB0D24">
      <w:pPr>
        <w:pStyle w:val="ListParagraph"/>
        <w:numPr>
          <w:ilvl w:val="0"/>
          <w:numId w:val="22"/>
        </w:numPr>
      </w:pPr>
      <w:r>
        <w:t>The times that they work</w:t>
      </w:r>
      <w:r w:rsidR="00A81A68">
        <w:t xml:space="preserve"> (i.e., later start and finish times) </w:t>
      </w:r>
    </w:p>
    <w:p w14:paraId="5C1939AF" w14:textId="77777777" w:rsidR="00FB6146" w:rsidRDefault="00FB6146"/>
    <w:p w14:paraId="3D28637B" w14:textId="7DFC959C" w:rsidR="00FB6146" w:rsidRDefault="007C7FED">
      <w:r>
        <w:t>There are many reasons why an employee may submit such a request (</w:t>
      </w:r>
      <w:r w:rsidR="004A27BD">
        <w:t>i.e.,</w:t>
      </w:r>
      <w:r w:rsidR="00FB0BA2">
        <w:t xml:space="preserve"> caring responsibilities, religious grounds, </w:t>
      </w:r>
      <w:r w:rsidR="005C4760">
        <w:t>reduction in stress or better mental wellbeing etc).</w:t>
      </w:r>
    </w:p>
    <w:p w14:paraId="45670187" w14:textId="77777777" w:rsidR="005F09A4" w:rsidRDefault="005F09A4"/>
    <w:p w14:paraId="75997B52" w14:textId="6C438172" w:rsidR="00FB0BA2" w:rsidRDefault="00A81A68">
      <w:r>
        <w:t>An employe</w:t>
      </w:r>
      <w:r w:rsidR="008B596F">
        <w:t>r</w:t>
      </w:r>
      <w:r>
        <w:t xml:space="preserve"> can look at many avenues to accept a request </w:t>
      </w:r>
      <w:r w:rsidR="00483B81">
        <w:t>(</w:t>
      </w:r>
      <w:r w:rsidR="004A27BD">
        <w:t>i.e.,</w:t>
      </w:r>
      <w:r w:rsidR="00483B81">
        <w:t xml:space="preserve"> </w:t>
      </w:r>
      <w:r w:rsidR="00975339">
        <w:t xml:space="preserve">part time working, </w:t>
      </w:r>
      <w:r w:rsidR="005F09A4">
        <w:t xml:space="preserve">job sharing, hybrid working etc). </w:t>
      </w:r>
    </w:p>
    <w:p w14:paraId="6B0BE1BF" w14:textId="77777777" w:rsidR="004A27BD" w:rsidRDefault="004A27BD"/>
    <w:p w14:paraId="30015406" w14:textId="40D8419A" w:rsidR="008B596F" w:rsidRDefault="008B596F">
      <w:r>
        <w:t xml:space="preserve">It is important to note that </w:t>
      </w:r>
      <w:r w:rsidR="00E1741A">
        <w:t>employers</w:t>
      </w:r>
      <w:r>
        <w:t xml:space="preserve"> </w:t>
      </w:r>
      <w:r w:rsidR="00A004FE">
        <w:t xml:space="preserve">must </w:t>
      </w:r>
      <w:r>
        <w:t xml:space="preserve">have </w:t>
      </w:r>
      <w:r w:rsidR="00A004FE">
        <w:t xml:space="preserve">valid </w:t>
      </w:r>
      <w:r>
        <w:t>reasons</w:t>
      </w:r>
      <w:r w:rsidR="00A004FE">
        <w:t xml:space="preserve"> if </w:t>
      </w:r>
      <w:r>
        <w:t>they</w:t>
      </w:r>
      <w:r w:rsidR="00A004FE">
        <w:t xml:space="preserve"> </w:t>
      </w:r>
      <w:r>
        <w:t>reject such req</w:t>
      </w:r>
      <w:r w:rsidR="0023795F">
        <w:t xml:space="preserve">uests, such as </w:t>
      </w:r>
      <w:r w:rsidR="00A004FE">
        <w:t xml:space="preserve">an </w:t>
      </w:r>
      <w:r w:rsidR="0023795F">
        <w:t xml:space="preserve">unfavourable impact on </w:t>
      </w:r>
      <w:r w:rsidR="00E1741A">
        <w:t>quality</w:t>
      </w:r>
      <w:r w:rsidR="0023795F">
        <w:t xml:space="preserve"> or productivity; </w:t>
      </w:r>
      <w:r w:rsidR="00E1741A">
        <w:t xml:space="preserve">additional costs; </w:t>
      </w:r>
      <w:r w:rsidR="003A3879">
        <w:t xml:space="preserve">or </w:t>
      </w:r>
      <w:r w:rsidR="00833F5F">
        <w:t xml:space="preserve">there are plans for a </w:t>
      </w:r>
      <w:r w:rsidR="00945A0A">
        <w:t>reorganisation</w:t>
      </w:r>
      <w:r w:rsidR="00833F5F">
        <w:t xml:space="preserve"> and the request dies not fit that new </w:t>
      </w:r>
      <w:r w:rsidR="00945A0A">
        <w:t xml:space="preserve">change. </w:t>
      </w:r>
    </w:p>
    <w:p w14:paraId="62DA44C8" w14:textId="77777777" w:rsidR="00E1741A" w:rsidRDefault="00E1741A"/>
    <w:p w14:paraId="526AA7F0" w14:textId="724CF9D6" w:rsidR="00E1741A" w:rsidRDefault="00E1741A">
      <w:r>
        <w:t>In any case, a</w:t>
      </w:r>
      <w:r w:rsidR="00722360">
        <w:t xml:space="preserve"> formal request for flexible working must be met with a formal response</w:t>
      </w:r>
      <w:r w:rsidR="002F3312">
        <w:t xml:space="preserve"> within 3 months</w:t>
      </w:r>
      <w:r w:rsidR="00722360">
        <w:t xml:space="preserve">, detailing </w:t>
      </w:r>
      <w:r w:rsidR="00945A0A">
        <w:t>what</w:t>
      </w:r>
      <w:r w:rsidR="00722360">
        <w:t xml:space="preserve"> the decision</w:t>
      </w:r>
      <w:r w:rsidR="00945A0A">
        <w:t>/outcome is</w:t>
      </w:r>
      <w:r w:rsidR="00722360">
        <w:t xml:space="preserve"> (i.e., if rejected, the reasons why). </w:t>
      </w:r>
    </w:p>
    <w:p w14:paraId="05A0AA58" w14:textId="77777777" w:rsidR="00B53063" w:rsidRDefault="00B53063"/>
    <w:p w14:paraId="297A3C9D" w14:textId="56943344" w:rsidR="00B53063" w:rsidRDefault="00B53063">
      <w:r>
        <w:t xml:space="preserve">A further request for flexible working cannot be made until </w:t>
      </w:r>
      <w:r w:rsidR="00DB2C3F">
        <w:t xml:space="preserve">12 months </w:t>
      </w:r>
      <w:r>
        <w:t>ha</w:t>
      </w:r>
      <w:r w:rsidR="00DB2C3F">
        <w:t>ve</w:t>
      </w:r>
      <w:r>
        <w:t xml:space="preserve"> passed since the original request. </w:t>
      </w:r>
    </w:p>
    <w:p w14:paraId="6F40E10F" w14:textId="77777777" w:rsidR="00A81A68" w:rsidRDefault="00A81A68"/>
    <w:p w14:paraId="62642395" w14:textId="7C8E9D67" w:rsidR="007E7465" w:rsidRDefault="00DA4DDB">
      <w:sdt>
        <w:sdtPr>
          <w:id w:val="-160927005"/>
          <w:citation/>
        </w:sdtPr>
        <w:sdtEndPr/>
        <w:sdtContent>
          <w:r w:rsidR="007E7465">
            <w:fldChar w:fldCharType="begin"/>
          </w:r>
          <w:r w:rsidR="007E7465">
            <w:instrText xml:space="preserve"> CITATION Lew20 \l 2057 </w:instrText>
          </w:r>
          <w:r w:rsidR="007E7465">
            <w:fldChar w:fldCharType="separate"/>
          </w:r>
          <w:r w:rsidR="005B48D2" w:rsidRPr="005B48D2">
            <w:rPr>
              <w:noProof/>
            </w:rPr>
            <w:t>(Lewis &amp; Sargeant, 2020)</w:t>
          </w:r>
          <w:r w:rsidR="007E7465">
            <w:fldChar w:fldCharType="end"/>
          </w:r>
        </w:sdtContent>
      </w:sdt>
      <w:r w:rsidR="00D1485E">
        <w:t xml:space="preserve">, </w:t>
      </w:r>
      <w:sdt>
        <w:sdtPr>
          <w:id w:val="844672435"/>
          <w:citation/>
        </w:sdtPr>
        <w:sdtEndPr/>
        <w:sdtContent>
          <w:r w:rsidR="0035485C">
            <w:fldChar w:fldCharType="begin"/>
          </w:r>
          <w:r w:rsidR="0035485C">
            <w:instrText xml:space="preserve"> CITATION Dan19 \l 2057 </w:instrText>
          </w:r>
          <w:r w:rsidR="0035485C">
            <w:fldChar w:fldCharType="separate"/>
          </w:r>
          <w:r w:rsidR="005B48D2" w:rsidRPr="005B48D2">
            <w:rPr>
              <w:noProof/>
            </w:rPr>
            <w:t>(Daniels, 2019)</w:t>
          </w:r>
          <w:r w:rsidR="0035485C">
            <w:fldChar w:fldCharType="end"/>
          </w:r>
        </w:sdtContent>
      </w:sdt>
      <w:r w:rsidR="0035485C">
        <w:t xml:space="preserve">, </w:t>
      </w:r>
      <w:sdt>
        <w:sdtPr>
          <w:id w:val="-1826896464"/>
          <w:citation/>
        </w:sdtPr>
        <w:sdtEndPr/>
        <w:sdtContent>
          <w:r w:rsidR="008A1749">
            <w:fldChar w:fldCharType="begin"/>
          </w:r>
          <w:r w:rsidR="002A74A4">
            <w:instrText xml:space="preserve">CITATION CAB19 \l 2057 </w:instrText>
          </w:r>
          <w:r w:rsidR="008A1749">
            <w:fldChar w:fldCharType="separate"/>
          </w:r>
          <w:r w:rsidR="005B48D2" w:rsidRPr="005B48D2">
            <w:rPr>
              <w:noProof/>
            </w:rPr>
            <w:t>(Citizens Advice, 2019)</w:t>
          </w:r>
          <w:r w:rsidR="008A1749">
            <w:fldChar w:fldCharType="end"/>
          </w:r>
        </w:sdtContent>
      </w:sdt>
      <w:r w:rsidR="002A74A4">
        <w:t xml:space="preserve">, </w:t>
      </w:r>
      <w:sdt>
        <w:sdtPr>
          <w:id w:val="377907145"/>
          <w:citation/>
        </w:sdtPr>
        <w:sdtEndPr/>
        <w:sdtContent>
          <w:r w:rsidR="00483B81">
            <w:fldChar w:fldCharType="begin"/>
          </w:r>
          <w:r w:rsidR="00483B81">
            <w:instrText xml:space="preserve"> CITATION Aca20 \l 2057 </w:instrText>
          </w:r>
          <w:r w:rsidR="00483B81">
            <w:fldChar w:fldCharType="separate"/>
          </w:r>
          <w:r w:rsidR="005B48D2" w:rsidRPr="005B48D2">
            <w:rPr>
              <w:noProof/>
            </w:rPr>
            <w:t>(Acas, 2020)</w:t>
          </w:r>
          <w:r w:rsidR="00483B81">
            <w:fldChar w:fldCharType="end"/>
          </w:r>
        </w:sdtContent>
      </w:sdt>
      <w:r w:rsidR="00975339">
        <w:t xml:space="preserve">, </w:t>
      </w:r>
      <w:sdt>
        <w:sdtPr>
          <w:id w:val="451908956"/>
          <w:citation/>
        </w:sdtPr>
        <w:sdtEndPr/>
        <w:sdtContent>
          <w:r w:rsidR="00975339">
            <w:fldChar w:fldCharType="begin"/>
          </w:r>
          <w:r w:rsidR="00975339">
            <w:instrText xml:space="preserve"> CITATION CIP216 \l 2057 </w:instrText>
          </w:r>
          <w:r w:rsidR="00975339">
            <w:fldChar w:fldCharType="separate"/>
          </w:r>
          <w:r w:rsidR="005B48D2" w:rsidRPr="005B48D2">
            <w:rPr>
              <w:noProof/>
            </w:rPr>
            <w:t>(CIPD, 2021)</w:t>
          </w:r>
          <w:r w:rsidR="00975339">
            <w:fldChar w:fldCharType="end"/>
          </w:r>
        </w:sdtContent>
      </w:sdt>
    </w:p>
    <w:p w14:paraId="363BE852" w14:textId="77777777" w:rsidR="00DB556F" w:rsidRPr="00C0698D" w:rsidRDefault="00DB556F">
      <w:pPr>
        <w:rPr>
          <w:b/>
          <w:bCs/>
        </w:rPr>
      </w:pPr>
    </w:p>
    <w:p w14:paraId="7DA0BD4C" w14:textId="77777777" w:rsidR="00C0698D" w:rsidRPr="00C0698D" w:rsidRDefault="00DB556F" w:rsidP="00DB556F">
      <w:pPr>
        <w:pStyle w:val="ListParagraph"/>
        <w:numPr>
          <w:ilvl w:val="0"/>
          <w:numId w:val="11"/>
        </w:numPr>
        <w:rPr>
          <w:b/>
          <w:bCs/>
        </w:rPr>
      </w:pPr>
      <w:r w:rsidRPr="00C0698D">
        <w:rPr>
          <w:b/>
          <w:bCs/>
        </w:rPr>
        <w:t xml:space="preserve">Evaluate </w:t>
      </w:r>
      <w:r w:rsidR="00F62812" w:rsidRPr="00C0698D">
        <w:rPr>
          <w:b/>
          <w:bCs/>
        </w:rPr>
        <w:t>the key concepts around:</w:t>
      </w:r>
    </w:p>
    <w:p w14:paraId="0E9E9F66" w14:textId="4AD6BC67" w:rsidR="00C0698D" w:rsidRPr="00C0698D" w:rsidRDefault="00C0698D" w:rsidP="00C0698D">
      <w:pPr>
        <w:pStyle w:val="ListParagraph"/>
        <w:numPr>
          <w:ilvl w:val="0"/>
          <w:numId w:val="13"/>
        </w:numPr>
        <w:rPr>
          <w:b/>
          <w:bCs/>
        </w:rPr>
      </w:pPr>
      <w:r w:rsidRPr="00C0698D">
        <w:rPr>
          <w:b/>
          <w:bCs/>
        </w:rPr>
        <w:t xml:space="preserve">Discrimination law in recruitment, </w:t>
      </w:r>
      <w:r w:rsidR="00945A0A" w:rsidRPr="00C0698D">
        <w:rPr>
          <w:b/>
          <w:bCs/>
        </w:rPr>
        <w:t>selection,</w:t>
      </w:r>
      <w:r w:rsidRPr="00C0698D">
        <w:rPr>
          <w:b/>
          <w:bCs/>
        </w:rPr>
        <w:t xml:space="preserve"> and employment (AC 2.1)</w:t>
      </w:r>
    </w:p>
    <w:p w14:paraId="7E155A91" w14:textId="77777777" w:rsidR="00C0698D" w:rsidRDefault="00C0698D" w:rsidP="00C0698D">
      <w:pPr>
        <w:pStyle w:val="ListParagraph"/>
        <w:numPr>
          <w:ilvl w:val="0"/>
          <w:numId w:val="13"/>
        </w:numPr>
        <w:rPr>
          <w:b/>
          <w:bCs/>
        </w:rPr>
      </w:pPr>
      <w:r w:rsidRPr="00C0698D">
        <w:rPr>
          <w:b/>
          <w:bCs/>
        </w:rPr>
        <w:t>Equal pay (AC 2.2)</w:t>
      </w:r>
    </w:p>
    <w:p w14:paraId="7338D2BF" w14:textId="77777777" w:rsidR="00C0698D" w:rsidRDefault="00C0698D" w:rsidP="00C0698D">
      <w:pPr>
        <w:rPr>
          <w:b/>
          <w:bCs/>
        </w:rPr>
      </w:pPr>
    </w:p>
    <w:p w14:paraId="17FAD2E8" w14:textId="77777777" w:rsidR="002F34FA" w:rsidRDefault="002F34FA" w:rsidP="00C0698D">
      <w:r>
        <w:t>AC 2.1</w:t>
      </w:r>
    </w:p>
    <w:p w14:paraId="078A33C2" w14:textId="51C1EF01" w:rsidR="001577E2" w:rsidRDefault="00646739" w:rsidP="00C0698D">
      <w:r w:rsidRPr="00646739">
        <w:t xml:space="preserve">The essence of </w:t>
      </w:r>
      <w:r w:rsidR="00590068">
        <w:t xml:space="preserve">discrimination law </w:t>
      </w:r>
      <w:r w:rsidR="00564A4A">
        <w:t xml:space="preserve">comes via the Equality Act </w:t>
      </w:r>
      <w:r w:rsidR="000D4F87">
        <w:t xml:space="preserve">2010, which brought together many </w:t>
      </w:r>
      <w:r w:rsidR="00F51A10">
        <w:t xml:space="preserve">anti-discrimination laws </w:t>
      </w:r>
      <w:r w:rsidR="000D4F87">
        <w:t>areas into one</w:t>
      </w:r>
      <w:r w:rsidR="00F51A10">
        <w:t xml:space="preserve"> area. </w:t>
      </w:r>
      <w:r w:rsidR="00AE5C52">
        <w:t xml:space="preserve">Those protected include </w:t>
      </w:r>
      <w:r w:rsidR="0004731B">
        <w:t xml:space="preserve">job applicants, employees, </w:t>
      </w:r>
      <w:proofErr w:type="gramStart"/>
      <w:r w:rsidR="0004731B">
        <w:t>workers</w:t>
      </w:r>
      <w:proofErr w:type="gramEnd"/>
      <w:r w:rsidR="0004731B">
        <w:t xml:space="preserve"> and ex-employees. </w:t>
      </w:r>
    </w:p>
    <w:p w14:paraId="0F3E638A" w14:textId="77777777" w:rsidR="00C83420" w:rsidRDefault="00C83420" w:rsidP="00C0698D"/>
    <w:p w14:paraId="526BFFED" w14:textId="0091DCEB" w:rsidR="00C83420" w:rsidRDefault="00E45286" w:rsidP="00C0698D">
      <w:r>
        <w:t xml:space="preserve">The following are the areas covered in the Act, and </w:t>
      </w:r>
      <w:r w:rsidR="00F32CFE">
        <w:t>are considered ‘protected characteristics’:</w:t>
      </w:r>
    </w:p>
    <w:p w14:paraId="04B6E819" w14:textId="68117D2C" w:rsidR="00F32CFE" w:rsidRDefault="00960972" w:rsidP="00027C3F">
      <w:pPr>
        <w:pStyle w:val="ListParagraph"/>
        <w:numPr>
          <w:ilvl w:val="0"/>
          <w:numId w:val="23"/>
        </w:numPr>
      </w:pPr>
      <w:r>
        <w:t>Age</w:t>
      </w:r>
    </w:p>
    <w:p w14:paraId="3B170800" w14:textId="5D05DCB7" w:rsidR="00960972" w:rsidRDefault="00960972" w:rsidP="00027C3F">
      <w:pPr>
        <w:pStyle w:val="ListParagraph"/>
        <w:numPr>
          <w:ilvl w:val="0"/>
          <w:numId w:val="23"/>
        </w:numPr>
      </w:pPr>
      <w:r>
        <w:t>Disability</w:t>
      </w:r>
    </w:p>
    <w:p w14:paraId="73834CB3" w14:textId="77D573D6" w:rsidR="00960972" w:rsidRDefault="00960972" w:rsidP="00027C3F">
      <w:pPr>
        <w:pStyle w:val="ListParagraph"/>
        <w:numPr>
          <w:ilvl w:val="0"/>
          <w:numId w:val="23"/>
        </w:numPr>
      </w:pPr>
      <w:r>
        <w:t xml:space="preserve">Gender reassignment </w:t>
      </w:r>
    </w:p>
    <w:p w14:paraId="16644F8C" w14:textId="07691FD8" w:rsidR="006C7A44" w:rsidRDefault="006C7A44" w:rsidP="00027C3F">
      <w:pPr>
        <w:pStyle w:val="ListParagraph"/>
        <w:numPr>
          <w:ilvl w:val="0"/>
          <w:numId w:val="23"/>
        </w:numPr>
      </w:pPr>
      <w:r>
        <w:t xml:space="preserve">Pregnancy and maternity </w:t>
      </w:r>
    </w:p>
    <w:p w14:paraId="22474840" w14:textId="4E6F92A9" w:rsidR="00960972" w:rsidRDefault="00960972" w:rsidP="00027C3F">
      <w:pPr>
        <w:pStyle w:val="ListParagraph"/>
        <w:numPr>
          <w:ilvl w:val="0"/>
          <w:numId w:val="23"/>
        </w:numPr>
      </w:pPr>
      <w:r>
        <w:t xml:space="preserve">Marriage and Civil </w:t>
      </w:r>
      <w:r w:rsidR="000A4A50">
        <w:t>p</w:t>
      </w:r>
      <w:r>
        <w:t xml:space="preserve">artnership </w:t>
      </w:r>
    </w:p>
    <w:p w14:paraId="31C3301D" w14:textId="2900030E" w:rsidR="00960972" w:rsidRDefault="00960972" w:rsidP="00027C3F">
      <w:pPr>
        <w:pStyle w:val="ListParagraph"/>
        <w:numPr>
          <w:ilvl w:val="0"/>
          <w:numId w:val="23"/>
        </w:numPr>
      </w:pPr>
      <w:r>
        <w:t>Race</w:t>
      </w:r>
    </w:p>
    <w:p w14:paraId="13F5269D" w14:textId="2F3EF947" w:rsidR="00960972" w:rsidRDefault="00960972" w:rsidP="00027C3F">
      <w:pPr>
        <w:pStyle w:val="ListParagraph"/>
        <w:numPr>
          <w:ilvl w:val="0"/>
          <w:numId w:val="23"/>
        </w:numPr>
      </w:pPr>
      <w:r>
        <w:t xml:space="preserve">Religion or belief </w:t>
      </w:r>
    </w:p>
    <w:p w14:paraId="4899AF87" w14:textId="1ED1CE8C" w:rsidR="00960972" w:rsidRDefault="00960972" w:rsidP="00027C3F">
      <w:pPr>
        <w:pStyle w:val="ListParagraph"/>
        <w:numPr>
          <w:ilvl w:val="0"/>
          <w:numId w:val="23"/>
        </w:numPr>
      </w:pPr>
      <w:r>
        <w:t>Sex</w:t>
      </w:r>
    </w:p>
    <w:p w14:paraId="43282451" w14:textId="2AEC7FF5" w:rsidR="00960972" w:rsidRDefault="00960972" w:rsidP="00027C3F">
      <w:pPr>
        <w:pStyle w:val="ListParagraph"/>
        <w:numPr>
          <w:ilvl w:val="0"/>
          <w:numId w:val="23"/>
        </w:numPr>
      </w:pPr>
      <w:r>
        <w:t xml:space="preserve">Sex orientation </w:t>
      </w:r>
    </w:p>
    <w:p w14:paraId="2C7754CF" w14:textId="77777777" w:rsidR="00027C3F" w:rsidRDefault="00027C3F" w:rsidP="00C0698D"/>
    <w:p w14:paraId="376BF1A4" w14:textId="2FF218A0" w:rsidR="006C7A44" w:rsidRDefault="009D3B01" w:rsidP="00C0698D">
      <w:r>
        <w:t>Protection here mainly refers to direct and indirect discrimination</w:t>
      </w:r>
      <w:r w:rsidR="00415220">
        <w:t xml:space="preserve"> and various sub-varieties. </w:t>
      </w:r>
    </w:p>
    <w:p w14:paraId="3154737F" w14:textId="12A9A81B" w:rsidR="00BA760A" w:rsidRDefault="00BA760A" w:rsidP="00151A5E">
      <w:pPr>
        <w:pStyle w:val="ListParagraph"/>
        <w:numPr>
          <w:ilvl w:val="0"/>
          <w:numId w:val="24"/>
        </w:numPr>
      </w:pPr>
      <w:r>
        <w:t>Direct</w:t>
      </w:r>
      <w:r w:rsidR="00151A5E">
        <w:t xml:space="preserve"> – when someone is treated less favourably compared to someone else, </w:t>
      </w:r>
      <w:proofErr w:type="gramStart"/>
      <w:r w:rsidR="00151A5E">
        <w:t>on the basis of</w:t>
      </w:r>
      <w:proofErr w:type="gramEnd"/>
      <w:r w:rsidR="00151A5E">
        <w:t xml:space="preserve"> one of the protected characteristics</w:t>
      </w:r>
      <w:r w:rsidR="00834EB4">
        <w:t xml:space="preserve"> without any good reason</w:t>
      </w:r>
      <w:r w:rsidR="008149C9">
        <w:t xml:space="preserve"> (i.e., something particular to the requirements of the role).</w:t>
      </w:r>
    </w:p>
    <w:p w14:paraId="0AE443A3" w14:textId="379D0301" w:rsidR="00BA760A" w:rsidRDefault="00BA760A" w:rsidP="00151A5E">
      <w:pPr>
        <w:pStyle w:val="ListParagraph"/>
        <w:numPr>
          <w:ilvl w:val="0"/>
          <w:numId w:val="24"/>
        </w:numPr>
      </w:pPr>
      <w:r>
        <w:t>Indirect</w:t>
      </w:r>
      <w:r w:rsidR="00151A5E">
        <w:t xml:space="preserve"> </w:t>
      </w:r>
      <w:r w:rsidR="00AF0877">
        <w:t>–</w:t>
      </w:r>
      <w:r w:rsidR="00151A5E">
        <w:t xml:space="preserve"> </w:t>
      </w:r>
      <w:r w:rsidR="00AF0877">
        <w:t xml:space="preserve">where </w:t>
      </w:r>
      <w:r w:rsidR="00BD5160">
        <w:t xml:space="preserve">an </w:t>
      </w:r>
      <w:r w:rsidR="00122A7C">
        <w:t>employer</w:t>
      </w:r>
      <w:r w:rsidR="004B24EC">
        <w:t xml:space="preserve"> </w:t>
      </w:r>
      <w:r w:rsidR="00122A7C">
        <w:t>applies</w:t>
      </w:r>
      <w:r w:rsidR="004B24EC">
        <w:t xml:space="preserve"> </w:t>
      </w:r>
      <w:r w:rsidR="00122A7C">
        <w:t>“</w:t>
      </w:r>
      <w:r w:rsidR="00122A7C" w:rsidRPr="00122A7C">
        <w:t xml:space="preserve">rules or arrangements </w:t>
      </w:r>
      <w:r w:rsidR="00122A7C">
        <w:t>…</w:t>
      </w:r>
      <w:r w:rsidR="00122A7C" w:rsidRPr="00122A7C">
        <w:t xml:space="preserve"> to a group of employees or job applicants, but in practice are less fair to a certain protected characteristic</w:t>
      </w:r>
      <w:r w:rsidR="00122A7C">
        <w:t xml:space="preserve">,” </w:t>
      </w:r>
      <w:sdt>
        <w:sdtPr>
          <w:id w:val="1932083748"/>
          <w:citation/>
        </w:sdtPr>
        <w:sdtEndPr/>
        <w:sdtContent>
          <w:r w:rsidR="00122A7C">
            <w:fldChar w:fldCharType="begin"/>
          </w:r>
          <w:r w:rsidR="00122A7C">
            <w:instrText xml:space="preserve"> CITATION Aca201 \l 2057 </w:instrText>
          </w:r>
          <w:r w:rsidR="00122A7C">
            <w:fldChar w:fldCharType="separate"/>
          </w:r>
          <w:r w:rsidR="005B48D2" w:rsidRPr="005B48D2">
            <w:rPr>
              <w:noProof/>
            </w:rPr>
            <w:t>(Acas, 2020)</w:t>
          </w:r>
          <w:r w:rsidR="00122A7C">
            <w:fldChar w:fldCharType="end"/>
          </w:r>
        </w:sdtContent>
      </w:sdt>
      <w:r w:rsidR="00122A7C">
        <w:t xml:space="preserve">. </w:t>
      </w:r>
    </w:p>
    <w:p w14:paraId="48983B89" w14:textId="1E09D1DA" w:rsidR="00BA760A" w:rsidRDefault="00BA760A" w:rsidP="00151A5E">
      <w:pPr>
        <w:pStyle w:val="ListParagraph"/>
        <w:numPr>
          <w:ilvl w:val="0"/>
          <w:numId w:val="24"/>
        </w:numPr>
      </w:pPr>
      <w:r>
        <w:t>Associative</w:t>
      </w:r>
      <w:r w:rsidR="00C723DE">
        <w:t xml:space="preserve"> </w:t>
      </w:r>
      <w:r w:rsidR="00A812B3">
        <w:t>–</w:t>
      </w:r>
      <w:r w:rsidR="00C723DE">
        <w:t xml:space="preserve"> </w:t>
      </w:r>
      <w:r w:rsidR="00495D0A">
        <w:t>treating</w:t>
      </w:r>
      <w:r w:rsidR="00A03F0F">
        <w:t xml:space="preserve"> someone less favourably who is connected or associated with the</w:t>
      </w:r>
      <w:r w:rsidR="00495D0A">
        <w:t xml:space="preserve"> perso</w:t>
      </w:r>
      <w:r w:rsidR="00A03F0F">
        <w:t>n who has a prot</w:t>
      </w:r>
      <w:r w:rsidR="00495D0A">
        <w:t>ected</w:t>
      </w:r>
      <w:r w:rsidR="00A03F0F">
        <w:t xml:space="preserve"> </w:t>
      </w:r>
      <w:r w:rsidR="00495D0A">
        <w:t>characteristic</w:t>
      </w:r>
      <w:r w:rsidR="00A03F0F">
        <w:t xml:space="preserve">.  This protection does not apply to </w:t>
      </w:r>
      <w:r w:rsidR="009B260F">
        <w:t xml:space="preserve">marriage and civil partnership, </w:t>
      </w:r>
      <w:r w:rsidR="00A03F0F">
        <w:t xml:space="preserve">or the </w:t>
      </w:r>
      <w:r w:rsidR="009B260F">
        <w:t>pregnancy and maternity</w:t>
      </w:r>
      <w:r w:rsidR="00A03F0F">
        <w:t xml:space="preserve"> </w:t>
      </w:r>
      <w:r w:rsidR="00495D0A">
        <w:t>elements</w:t>
      </w:r>
      <w:r w:rsidR="00A03F0F">
        <w:t xml:space="preserve"> of the Act.</w:t>
      </w:r>
    </w:p>
    <w:p w14:paraId="418A89C1" w14:textId="02B1DE61" w:rsidR="00BA760A" w:rsidRDefault="00BA760A" w:rsidP="00151A5E">
      <w:pPr>
        <w:pStyle w:val="ListParagraph"/>
        <w:numPr>
          <w:ilvl w:val="0"/>
          <w:numId w:val="24"/>
        </w:numPr>
      </w:pPr>
      <w:r>
        <w:lastRenderedPageBreak/>
        <w:t>Perceptive</w:t>
      </w:r>
      <w:r w:rsidR="00495D0A">
        <w:t xml:space="preserve"> </w:t>
      </w:r>
      <w:r w:rsidR="00057629">
        <w:t>–</w:t>
      </w:r>
      <w:r w:rsidR="00495D0A">
        <w:t xml:space="preserve"> </w:t>
      </w:r>
      <w:r w:rsidR="00057629">
        <w:t xml:space="preserve">treating someone </w:t>
      </w:r>
      <w:r w:rsidR="006F6852">
        <w:t xml:space="preserve">differently/less favourably because </w:t>
      </w:r>
      <w:r w:rsidR="00A56B38">
        <w:t xml:space="preserve">it was perceived that they were part of a protected characteristic group. </w:t>
      </w:r>
      <w:r w:rsidR="006F6852">
        <w:t xml:space="preserve"> </w:t>
      </w:r>
      <w:r w:rsidR="00057629">
        <w:t>Again, this protection does not apply to marriage and civil partnership, or the pregnancy and maternity</w:t>
      </w:r>
      <w:r w:rsidR="00A56B38">
        <w:t xml:space="preserve"> </w:t>
      </w:r>
      <w:r w:rsidR="00057629">
        <w:t>elements of the Act</w:t>
      </w:r>
    </w:p>
    <w:p w14:paraId="4D977B63" w14:textId="2EEB0E92" w:rsidR="00BA760A" w:rsidRDefault="00BA760A" w:rsidP="00DE3658">
      <w:pPr>
        <w:pStyle w:val="ListParagraph"/>
        <w:numPr>
          <w:ilvl w:val="0"/>
          <w:numId w:val="24"/>
        </w:numPr>
      </w:pPr>
      <w:r>
        <w:t>Harassment</w:t>
      </w:r>
      <w:r w:rsidR="00A56B38">
        <w:t xml:space="preserve"> </w:t>
      </w:r>
      <w:r w:rsidR="002A03A0">
        <w:t>–</w:t>
      </w:r>
      <w:r w:rsidR="00A56B38">
        <w:t xml:space="preserve"> </w:t>
      </w:r>
      <w:r w:rsidR="002A03A0">
        <w:t xml:space="preserve">where it is </w:t>
      </w:r>
      <w:r w:rsidR="00A210C6">
        <w:t>perceived</w:t>
      </w:r>
      <w:r w:rsidR="002A03A0">
        <w:t xml:space="preserve"> there has been unwanted </w:t>
      </w:r>
      <w:r w:rsidR="00A210C6">
        <w:t>behaviour</w:t>
      </w:r>
      <w:r w:rsidR="007560ED">
        <w:t xml:space="preserve"> </w:t>
      </w:r>
      <w:r w:rsidR="00A210C6">
        <w:t>observed</w:t>
      </w:r>
      <w:r w:rsidR="007560ED">
        <w:t xml:space="preserve"> aimed at a </w:t>
      </w:r>
      <w:r w:rsidR="00A210C6">
        <w:t>protected</w:t>
      </w:r>
      <w:r w:rsidR="007560ED">
        <w:t xml:space="preserve"> </w:t>
      </w:r>
      <w:r w:rsidR="00A210C6">
        <w:t>characteristic</w:t>
      </w:r>
      <w:r w:rsidR="007560ED">
        <w:t xml:space="preserve"> tha</w:t>
      </w:r>
      <w:r w:rsidR="00A210C6">
        <w:t>t created an environment that was found to be offensive</w:t>
      </w:r>
      <w:r w:rsidR="00C71F81">
        <w:t>. This protection does not apply to marriage and civil partnership, or the pregnancy and maternity elements of the Act</w:t>
      </w:r>
      <w:r w:rsidR="009413FA">
        <w:t>. “</w:t>
      </w:r>
      <w:r w:rsidR="009413FA" w:rsidRPr="009413FA">
        <w:t>The unwanted behaviour must have the purpose or effect of violating your dignity, or creating a degrading, humiliating, hostile, intimidating or offensive environment for you</w:t>
      </w:r>
      <w:r w:rsidR="009413FA">
        <w:t xml:space="preserve">,” </w:t>
      </w:r>
      <w:sdt>
        <w:sdtPr>
          <w:id w:val="-118609931"/>
          <w:citation/>
        </w:sdtPr>
        <w:sdtEndPr/>
        <w:sdtContent>
          <w:r w:rsidR="009413FA">
            <w:fldChar w:fldCharType="begin"/>
          </w:r>
          <w:r w:rsidR="009413FA">
            <w:instrText xml:space="preserve"> CITATION Equ22 \l 2057 </w:instrText>
          </w:r>
          <w:r w:rsidR="009413FA">
            <w:fldChar w:fldCharType="separate"/>
          </w:r>
          <w:r w:rsidR="005B48D2" w:rsidRPr="005B48D2">
            <w:rPr>
              <w:noProof/>
            </w:rPr>
            <w:t>(Equality and Human Rights Commission , 2022)</w:t>
          </w:r>
          <w:r w:rsidR="009413FA">
            <w:fldChar w:fldCharType="end"/>
          </w:r>
        </w:sdtContent>
      </w:sdt>
      <w:r w:rsidR="009413FA">
        <w:t>.</w:t>
      </w:r>
    </w:p>
    <w:p w14:paraId="5F6FED58" w14:textId="45966916" w:rsidR="00BA760A" w:rsidRDefault="00BA760A" w:rsidP="00151A5E">
      <w:pPr>
        <w:pStyle w:val="ListParagraph"/>
        <w:numPr>
          <w:ilvl w:val="0"/>
          <w:numId w:val="24"/>
        </w:numPr>
      </w:pPr>
      <w:r>
        <w:t xml:space="preserve">Victimisation </w:t>
      </w:r>
      <w:r w:rsidR="001D7489">
        <w:t>– “the act of penalising employees in some wa</w:t>
      </w:r>
      <w:r w:rsidR="004C7474">
        <w:t>y</w:t>
      </w:r>
      <w:r w:rsidR="001D7489">
        <w:t xml:space="preserve"> for exercising their rights under the Equality Act 2010,” </w:t>
      </w:r>
      <w:sdt>
        <w:sdtPr>
          <w:id w:val="941267078"/>
          <w:citation/>
        </w:sdtPr>
        <w:sdtEndPr/>
        <w:sdtContent>
          <w:r w:rsidR="001D7489">
            <w:fldChar w:fldCharType="begin"/>
          </w:r>
          <w:r w:rsidR="001D7489">
            <w:instrText xml:space="preserve">CITATION Dan19 \p 121 \l 2057 </w:instrText>
          </w:r>
          <w:r w:rsidR="001D7489">
            <w:fldChar w:fldCharType="separate"/>
          </w:r>
          <w:r w:rsidR="005B48D2" w:rsidRPr="005B48D2">
            <w:rPr>
              <w:noProof/>
            </w:rPr>
            <w:t>(Daniels, 2019, p. 121)</w:t>
          </w:r>
          <w:r w:rsidR="001D7489">
            <w:fldChar w:fldCharType="end"/>
          </w:r>
        </w:sdtContent>
      </w:sdt>
      <w:r w:rsidR="001D7489">
        <w:t>.</w:t>
      </w:r>
    </w:p>
    <w:p w14:paraId="15A0F383" w14:textId="74C52B25" w:rsidR="005B627D" w:rsidRDefault="005B627D" w:rsidP="005B627D"/>
    <w:p w14:paraId="0265D7E8" w14:textId="383269C3" w:rsidR="005B627D" w:rsidRDefault="005B627D" w:rsidP="005B627D">
      <w:r>
        <w:t xml:space="preserve">Reasonable </w:t>
      </w:r>
      <w:r w:rsidR="00253D08">
        <w:t>adjustments</w:t>
      </w:r>
      <w:r>
        <w:t xml:space="preserve"> (where a person </w:t>
      </w:r>
      <w:r w:rsidR="00F637D7">
        <w:t xml:space="preserve">has an </w:t>
      </w:r>
      <w:r w:rsidR="00253D08">
        <w:t>adjustment</w:t>
      </w:r>
      <w:r w:rsidR="00F637D7">
        <w:t xml:space="preserve"> made to their role, </w:t>
      </w:r>
      <w:proofErr w:type="gramStart"/>
      <w:r w:rsidR="00F637D7">
        <w:t>environment</w:t>
      </w:r>
      <w:proofErr w:type="gramEnd"/>
      <w:r w:rsidR="00F637D7">
        <w:t xml:space="preserve"> or </w:t>
      </w:r>
      <w:r w:rsidR="00253D08">
        <w:t>workstation</w:t>
      </w:r>
      <w:r w:rsidR="00F637D7">
        <w:t xml:space="preserve"> for instance) can be made to assist in </w:t>
      </w:r>
      <w:r w:rsidR="007116A2">
        <w:t>reducing a disadvantage to an</w:t>
      </w:r>
      <w:r w:rsidR="003D173D">
        <w:t xml:space="preserve"> employee</w:t>
      </w:r>
      <w:r w:rsidR="007116A2">
        <w:t xml:space="preserve"> i.e., </w:t>
      </w:r>
      <w:r w:rsidR="00572C15">
        <w:t xml:space="preserve">adding </w:t>
      </w:r>
      <w:r w:rsidR="00253D08">
        <w:t xml:space="preserve">specialist software </w:t>
      </w:r>
      <w:r w:rsidR="00572C15">
        <w:t xml:space="preserve">to a PC as an aid for </w:t>
      </w:r>
      <w:r w:rsidR="00253D08">
        <w:t>someone</w:t>
      </w:r>
      <w:r w:rsidR="00572C15">
        <w:t xml:space="preserve"> with a </w:t>
      </w:r>
      <w:r w:rsidR="00253D08">
        <w:t>neurodiversity</w:t>
      </w:r>
      <w:r w:rsidR="00572C15">
        <w:t xml:space="preserve"> </w:t>
      </w:r>
      <w:r w:rsidR="00253D08">
        <w:t>trait</w:t>
      </w:r>
      <w:r w:rsidR="00572C15">
        <w:t xml:space="preserve"> such as </w:t>
      </w:r>
      <w:r w:rsidR="00253D08">
        <w:t xml:space="preserve">dyslexia. </w:t>
      </w:r>
    </w:p>
    <w:p w14:paraId="0962AE9E" w14:textId="77777777" w:rsidR="006C7A44" w:rsidRDefault="006C7A44" w:rsidP="00C0698D"/>
    <w:p w14:paraId="2BB368F6" w14:textId="77777777" w:rsidR="00B334CC" w:rsidRDefault="00BA760A" w:rsidP="00C0698D">
      <w:r>
        <w:t>This protection extends to job applicant</w:t>
      </w:r>
      <w:r w:rsidR="00B334CC">
        <w:t>s</w:t>
      </w:r>
      <w:r>
        <w:t xml:space="preserve"> via </w:t>
      </w:r>
      <w:r w:rsidR="00B334CC">
        <w:t xml:space="preserve">the </w:t>
      </w:r>
      <w:r>
        <w:t xml:space="preserve">recruitment and </w:t>
      </w:r>
      <w:r w:rsidR="002E71EF">
        <w:t>selection</w:t>
      </w:r>
      <w:r>
        <w:t xml:space="preserve"> process. </w:t>
      </w:r>
    </w:p>
    <w:p w14:paraId="34CE35A6" w14:textId="77777777" w:rsidR="00B334CC" w:rsidRDefault="00B334CC" w:rsidP="00C0698D"/>
    <w:p w14:paraId="66E6B472" w14:textId="7A5FC87F" w:rsidR="006C7A44" w:rsidRDefault="00390360" w:rsidP="00C0698D">
      <w:r>
        <w:t>A job advert should be</w:t>
      </w:r>
      <w:r w:rsidR="003D1EC1">
        <w:t xml:space="preserve"> widely available to view (to prevent any </w:t>
      </w:r>
      <w:r w:rsidR="00FB4126">
        <w:t>accusation</w:t>
      </w:r>
      <w:r w:rsidR="003D1EC1">
        <w:t xml:space="preserve"> of </w:t>
      </w:r>
      <w:r w:rsidR="00FB4126">
        <w:t>restricting</w:t>
      </w:r>
      <w:r w:rsidR="003D1EC1">
        <w:t xml:space="preserve"> the advert to the exclusion of other </w:t>
      </w:r>
      <w:r w:rsidR="00FB4126">
        <w:t>potential</w:t>
      </w:r>
      <w:r w:rsidR="003D1EC1">
        <w:t xml:space="preserve"> </w:t>
      </w:r>
      <w:r w:rsidR="00FB4126">
        <w:t>applicants</w:t>
      </w:r>
      <w:r w:rsidR="003D1EC1">
        <w:t xml:space="preserve"> – i.e., </w:t>
      </w:r>
      <w:r w:rsidR="00527F5E">
        <w:t xml:space="preserve">a job in a </w:t>
      </w:r>
      <w:r w:rsidR="00FB4126">
        <w:t>men’s</w:t>
      </w:r>
      <w:r w:rsidR="00527F5E">
        <w:t xml:space="preserve"> health magazine even though women c</w:t>
      </w:r>
      <w:r w:rsidR="002B58C7">
        <w:t xml:space="preserve">ould </w:t>
      </w:r>
      <w:r w:rsidR="00FB4126">
        <w:t>apply</w:t>
      </w:r>
      <w:r w:rsidR="00527F5E">
        <w:t xml:space="preserve"> could be seen as discrimination)</w:t>
      </w:r>
      <w:r w:rsidR="00FB4126">
        <w:t xml:space="preserve"> and</w:t>
      </w:r>
      <w:r>
        <w:t xml:space="preserve"> accurate in </w:t>
      </w:r>
      <w:r w:rsidR="00227D04">
        <w:t xml:space="preserve">asking for critical requisites for a role </w:t>
      </w:r>
      <w:r w:rsidR="00011975">
        <w:t xml:space="preserve">which, if absent, would </w:t>
      </w:r>
      <w:r w:rsidR="004651C5">
        <w:t xml:space="preserve">mean that the role could not be sufficiently performed. </w:t>
      </w:r>
      <w:r w:rsidR="00023890">
        <w:t xml:space="preserve">However, the advert and the subsequent </w:t>
      </w:r>
      <w:r w:rsidR="00214CF1">
        <w:t>selection</w:t>
      </w:r>
      <w:r w:rsidR="00023890">
        <w:t xml:space="preserve"> </w:t>
      </w:r>
      <w:r w:rsidR="004925DB">
        <w:t>practice</w:t>
      </w:r>
      <w:r w:rsidR="00613D91">
        <w:t xml:space="preserve"> </w:t>
      </w:r>
      <w:r w:rsidR="004B6EE2">
        <w:t xml:space="preserve">should make mention that adjustments can be made </w:t>
      </w:r>
      <w:r w:rsidR="004925DB">
        <w:t xml:space="preserve">during the process </w:t>
      </w:r>
      <w:r w:rsidR="00C41949">
        <w:t>(</w:t>
      </w:r>
      <w:r w:rsidR="00CC0AB4">
        <w:t>e.g</w:t>
      </w:r>
      <w:r w:rsidR="00C41949">
        <w:t>., the person with dyslexia being able to have extra time with a test</w:t>
      </w:r>
      <w:r w:rsidR="00CC0AB4">
        <w:t>).</w:t>
      </w:r>
    </w:p>
    <w:p w14:paraId="7892E78D" w14:textId="77777777" w:rsidR="00CC0AB4" w:rsidRDefault="00CC0AB4" w:rsidP="00C0698D"/>
    <w:p w14:paraId="79D38C7C" w14:textId="335339BC" w:rsidR="00500B56" w:rsidRDefault="00500B56" w:rsidP="00C0698D">
      <w:r>
        <w:t xml:space="preserve">Applications </w:t>
      </w:r>
      <w:r w:rsidR="00A56DF9">
        <w:t>should</w:t>
      </w:r>
      <w:r>
        <w:t xml:space="preserve"> only look at skills relating to the role, and avoid seeking specific </w:t>
      </w:r>
      <w:r w:rsidR="00A56DF9">
        <w:t>educational</w:t>
      </w:r>
      <w:r>
        <w:t xml:space="preserve"> </w:t>
      </w:r>
      <w:r w:rsidR="00E377A1">
        <w:t xml:space="preserve">qualifications (i.e., someone who has GCE’s </w:t>
      </w:r>
      <w:r w:rsidR="00370618">
        <w:t xml:space="preserve">is not young enough to have had GCSE’s, </w:t>
      </w:r>
      <w:r w:rsidR="00A56DF9">
        <w:t>which</w:t>
      </w:r>
      <w:r w:rsidR="00370618">
        <w:t xml:space="preserve"> are asked for in </w:t>
      </w:r>
      <w:r w:rsidR="004C4128">
        <w:t>an</w:t>
      </w:r>
      <w:r w:rsidR="00370618">
        <w:t xml:space="preserve"> application – it should only ask for </w:t>
      </w:r>
      <w:r w:rsidR="00A56DF9">
        <w:t>general</w:t>
      </w:r>
      <w:r w:rsidR="00370618">
        <w:t xml:space="preserve"> education to avoid </w:t>
      </w:r>
      <w:r w:rsidR="00A56DF9">
        <w:t xml:space="preserve">potential age discrimination). </w:t>
      </w:r>
    </w:p>
    <w:p w14:paraId="3A6E31E1" w14:textId="77777777" w:rsidR="000460D4" w:rsidRDefault="000460D4" w:rsidP="00C0698D"/>
    <w:p w14:paraId="2EE61E32" w14:textId="3B14F2CF" w:rsidR="000460D4" w:rsidRDefault="00FC7602" w:rsidP="00C0698D">
      <w:r>
        <w:t xml:space="preserve">Again, throughout the </w:t>
      </w:r>
      <w:r w:rsidR="0023561C">
        <w:t>vetting and interview stage, awareness of diversity and inclusion should be paramount.</w:t>
      </w:r>
      <w:r w:rsidR="00256D6F">
        <w:t xml:space="preserve"> For instance, looking at applicants via social media is a </w:t>
      </w:r>
      <w:r w:rsidR="007F5B0C">
        <w:t>debateable</w:t>
      </w:r>
      <w:r w:rsidR="009262D9">
        <w:t xml:space="preserve"> strategy as there is </w:t>
      </w:r>
      <w:r w:rsidR="007F5B0C">
        <w:t>information</w:t>
      </w:r>
      <w:r w:rsidR="009262D9">
        <w:t xml:space="preserve"> there that is not to be asked on an application form</w:t>
      </w:r>
      <w:r w:rsidR="00483657">
        <w:t xml:space="preserve"> (</w:t>
      </w:r>
      <w:r w:rsidR="00934010">
        <w:t>e.g.,</w:t>
      </w:r>
      <w:r w:rsidR="00483657">
        <w:t xml:space="preserve"> sexu</w:t>
      </w:r>
      <w:r w:rsidR="00934010">
        <w:t>ality, marital status, disability etc)</w:t>
      </w:r>
      <w:r w:rsidR="009262D9">
        <w:t xml:space="preserve">, and </w:t>
      </w:r>
      <w:r w:rsidR="007F5B0C">
        <w:t>could</w:t>
      </w:r>
      <w:r w:rsidR="009262D9">
        <w:t xml:space="preserve"> be </w:t>
      </w:r>
      <w:r w:rsidR="007F5B0C">
        <w:t>seen</w:t>
      </w:r>
      <w:r w:rsidR="009262D9">
        <w:t xml:space="preserve"> </w:t>
      </w:r>
      <w:r w:rsidR="00B65A7C">
        <w:t>to</w:t>
      </w:r>
      <w:r w:rsidR="009262D9">
        <w:t xml:space="preserve"> </w:t>
      </w:r>
      <w:r w:rsidR="007F5B0C">
        <w:t xml:space="preserve">influence the </w:t>
      </w:r>
      <w:r w:rsidR="00B65A7C">
        <w:t>selection</w:t>
      </w:r>
      <w:r w:rsidR="007F5B0C">
        <w:t xml:space="preserve"> process, leading to questions as regards discrimination. </w:t>
      </w:r>
    </w:p>
    <w:p w14:paraId="73E4519D" w14:textId="77777777" w:rsidR="000F0888" w:rsidRDefault="000F0888" w:rsidP="00C0698D"/>
    <w:p w14:paraId="602ADD45" w14:textId="0AADA439" w:rsidR="000F0888" w:rsidRDefault="00814E4D" w:rsidP="00C0698D">
      <w:r>
        <w:t xml:space="preserve">Being aware of unconscious bias </w:t>
      </w:r>
      <w:r w:rsidR="00CC6E14">
        <w:t xml:space="preserve">is key too. </w:t>
      </w:r>
      <w:r w:rsidR="002F2866">
        <w:t xml:space="preserve">Whereas protected characteristics are somewhat clear, </w:t>
      </w:r>
      <w:r w:rsidR="002D064B">
        <w:t xml:space="preserve">this can be more </w:t>
      </w:r>
      <w:r w:rsidR="00A44BBD">
        <w:t>subtle</w:t>
      </w:r>
      <w:r w:rsidR="002D064B">
        <w:t xml:space="preserve"> and </w:t>
      </w:r>
      <w:r w:rsidR="00F05C74">
        <w:t xml:space="preserve">therefore understanding is needed. </w:t>
      </w:r>
    </w:p>
    <w:p w14:paraId="0F2C3FD9" w14:textId="77777777" w:rsidR="000460D4" w:rsidRDefault="000460D4" w:rsidP="00C0698D"/>
    <w:p w14:paraId="7E37BB57" w14:textId="53E381EC" w:rsidR="00CC0AB4" w:rsidRDefault="000460D4" w:rsidP="00C0698D">
      <w:r>
        <w:t xml:space="preserve">The Equality Act 2010 (section 158) </w:t>
      </w:r>
    </w:p>
    <w:p w14:paraId="510D2F8F" w14:textId="77777777" w:rsidR="006C7A44" w:rsidRDefault="006C7A44" w:rsidP="00C0698D"/>
    <w:p w14:paraId="7F85EE69" w14:textId="77777777" w:rsidR="006C7A44" w:rsidRDefault="006C7A44" w:rsidP="00C0698D"/>
    <w:p w14:paraId="285AD002" w14:textId="77777777" w:rsidR="00027C3F" w:rsidRDefault="00027C3F" w:rsidP="00C0698D"/>
    <w:p w14:paraId="4D3CAC6B" w14:textId="603DF9CB" w:rsidR="00027C3F" w:rsidRDefault="00DA4DDB" w:rsidP="00C0698D">
      <w:sdt>
        <w:sdtPr>
          <w:id w:val="1811199941"/>
          <w:citation/>
        </w:sdtPr>
        <w:sdtEndPr/>
        <w:sdtContent>
          <w:r w:rsidR="00027C3F">
            <w:fldChar w:fldCharType="begin"/>
          </w:r>
          <w:r w:rsidR="00027C3F">
            <w:instrText xml:space="preserve"> CITATION leg22 \l 2057 </w:instrText>
          </w:r>
          <w:r w:rsidR="00027C3F">
            <w:fldChar w:fldCharType="separate"/>
          </w:r>
          <w:r w:rsidR="005B48D2" w:rsidRPr="005B48D2">
            <w:rPr>
              <w:noProof/>
            </w:rPr>
            <w:t>(legislation.gov.uk, 2022)</w:t>
          </w:r>
          <w:r w:rsidR="00027C3F">
            <w:fldChar w:fldCharType="end"/>
          </w:r>
        </w:sdtContent>
      </w:sdt>
      <w:r w:rsidR="00027C3F">
        <w:t xml:space="preserve">, </w:t>
      </w:r>
      <w:sdt>
        <w:sdtPr>
          <w:id w:val="1742523935"/>
          <w:citation/>
        </w:sdtPr>
        <w:sdtEndPr/>
        <w:sdtContent>
          <w:r w:rsidR="00C723DE">
            <w:fldChar w:fldCharType="begin"/>
          </w:r>
          <w:r w:rsidR="00C723DE">
            <w:instrText xml:space="preserve">CITATION Dan19 \p 115-123 \l 2057 </w:instrText>
          </w:r>
          <w:r w:rsidR="00C723DE">
            <w:fldChar w:fldCharType="separate"/>
          </w:r>
          <w:r w:rsidR="005B48D2" w:rsidRPr="005B48D2">
            <w:rPr>
              <w:noProof/>
            </w:rPr>
            <w:t>(Daniels, 2019, pp. 115-123)</w:t>
          </w:r>
          <w:r w:rsidR="00C723DE">
            <w:fldChar w:fldCharType="end"/>
          </w:r>
        </w:sdtContent>
      </w:sdt>
      <w:r w:rsidR="00C723DE">
        <w:t xml:space="preserve">, </w:t>
      </w:r>
      <w:sdt>
        <w:sdtPr>
          <w:id w:val="-1261528011"/>
          <w:citation/>
        </w:sdtPr>
        <w:sdtEndPr/>
        <w:sdtContent>
          <w:r w:rsidR="00A31202">
            <w:fldChar w:fldCharType="begin"/>
          </w:r>
          <w:r w:rsidR="00A31202">
            <w:instrText xml:space="preserve"> CITATION CIP224 \l 2057 </w:instrText>
          </w:r>
          <w:r w:rsidR="00A31202">
            <w:fldChar w:fldCharType="separate"/>
          </w:r>
          <w:r w:rsidR="005B48D2" w:rsidRPr="005B48D2">
            <w:rPr>
              <w:noProof/>
            </w:rPr>
            <w:t>(CIPD, 2022)</w:t>
          </w:r>
          <w:r w:rsidR="00A31202">
            <w:fldChar w:fldCharType="end"/>
          </w:r>
        </w:sdtContent>
      </w:sdt>
    </w:p>
    <w:p w14:paraId="3F7A8A02" w14:textId="77777777" w:rsidR="000D4F87" w:rsidRPr="00646739" w:rsidRDefault="000D4F87" w:rsidP="00C0698D"/>
    <w:p w14:paraId="1A5C3031" w14:textId="7A71D8FA" w:rsidR="00C0698D" w:rsidRPr="002F34FA" w:rsidRDefault="002F34FA" w:rsidP="00C0698D">
      <w:r w:rsidRPr="002F34FA">
        <w:t>AC 2.2</w:t>
      </w:r>
    </w:p>
    <w:p w14:paraId="4FCB233D" w14:textId="34E6A4F9" w:rsidR="002F34FA" w:rsidRDefault="00E779B5" w:rsidP="00C0698D">
      <w:r w:rsidRPr="00E779B5">
        <w:t>The legal requirements for equal pay</w:t>
      </w:r>
      <w:r w:rsidR="00A477B1">
        <w:t xml:space="preserve"> </w:t>
      </w:r>
      <w:r w:rsidR="001C1D17">
        <w:t>ensure that there is no discrimination in pay between men and women</w:t>
      </w:r>
      <w:r w:rsidR="00E56198">
        <w:t xml:space="preserve">, </w:t>
      </w:r>
      <w:r w:rsidR="006B4B81">
        <w:t>which</w:t>
      </w:r>
      <w:r w:rsidR="00E56198">
        <w:t xml:space="preserve"> includes terms and conditions </w:t>
      </w:r>
      <w:r w:rsidR="00AD2FC0">
        <w:t xml:space="preserve">(i.e., working hours, annual leave, other related pay like sick pay etc) </w:t>
      </w:r>
      <w:r w:rsidR="00E56198">
        <w:t xml:space="preserve">associated with the </w:t>
      </w:r>
      <w:r w:rsidR="00590968">
        <w:t>relevant role</w:t>
      </w:r>
      <w:r w:rsidR="000C4880">
        <w:t xml:space="preserve"> (</w:t>
      </w:r>
      <w:r w:rsidR="00E10F5B">
        <w:t>in “</w:t>
      </w:r>
      <w:r w:rsidR="00E10F5B" w:rsidRPr="00E10F5B">
        <w:t>doing equal work for the same employer</w:t>
      </w:r>
      <w:r w:rsidR="00E10F5B">
        <w:t xml:space="preserve">,” </w:t>
      </w:r>
      <w:sdt>
        <w:sdtPr>
          <w:id w:val="372810752"/>
          <w:citation/>
        </w:sdtPr>
        <w:sdtEndPr/>
        <w:sdtContent>
          <w:r w:rsidR="00E10F5B">
            <w:fldChar w:fldCharType="begin"/>
          </w:r>
          <w:r w:rsidR="00E10F5B">
            <w:instrText xml:space="preserve"> CITATION Aca202 \l 2057 </w:instrText>
          </w:r>
          <w:r w:rsidR="00E10F5B">
            <w:fldChar w:fldCharType="separate"/>
          </w:r>
          <w:r w:rsidR="005B48D2" w:rsidRPr="005B48D2">
            <w:rPr>
              <w:noProof/>
            </w:rPr>
            <w:t>(Acas, 2020)</w:t>
          </w:r>
          <w:r w:rsidR="00E10F5B">
            <w:fldChar w:fldCharType="end"/>
          </w:r>
        </w:sdtContent>
      </w:sdt>
      <w:r w:rsidR="006B4B81">
        <w:t>)</w:t>
      </w:r>
      <w:r w:rsidR="00E10F5B">
        <w:t>.</w:t>
      </w:r>
    </w:p>
    <w:p w14:paraId="457A7F87" w14:textId="77777777" w:rsidR="00640725" w:rsidRDefault="00640725" w:rsidP="00C0698D"/>
    <w:p w14:paraId="1A8B32A9" w14:textId="00308E78" w:rsidR="00640725" w:rsidRPr="008E62C0" w:rsidRDefault="00640725" w:rsidP="00640725">
      <w:r w:rsidRPr="008E62C0">
        <w:t xml:space="preserve">The Equality Act 2010 and Statutory Code of Practice on Equal </w:t>
      </w:r>
      <w:r>
        <w:t xml:space="preserve">Pay from EHRC (Equality and Human Rights Commission) are the key </w:t>
      </w:r>
      <w:r w:rsidR="00795C78">
        <w:t>elements shaping this area.</w:t>
      </w:r>
    </w:p>
    <w:p w14:paraId="1C863180" w14:textId="77777777" w:rsidR="00640725" w:rsidRDefault="00640725" w:rsidP="00C0698D"/>
    <w:p w14:paraId="7EF51B32" w14:textId="77777777" w:rsidR="00E10F5B" w:rsidRDefault="00E10F5B" w:rsidP="00C0698D"/>
    <w:p w14:paraId="168A61AF" w14:textId="25E42C1C" w:rsidR="00C210AC" w:rsidRDefault="00C210AC" w:rsidP="00C0698D">
      <w:proofErr w:type="gramStart"/>
      <w:r>
        <w:t>This covers</w:t>
      </w:r>
      <w:proofErr w:type="gramEnd"/>
      <w:r>
        <w:t>:</w:t>
      </w:r>
    </w:p>
    <w:p w14:paraId="7DF18C0E" w14:textId="59382D01" w:rsidR="00C210AC" w:rsidRDefault="00C210AC" w:rsidP="00C210AC">
      <w:pPr>
        <w:pStyle w:val="ListParagraph"/>
        <w:numPr>
          <w:ilvl w:val="0"/>
          <w:numId w:val="25"/>
        </w:numPr>
      </w:pPr>
      <w:r>
        <w:t>“Like work</w:t>
      </w:r>
    </w:p>
    <w:p w14:paraId="785DF7D3" w14:textId="5A2B7CAC" w:rsidR="00C210AC" w:rsidRDefault="00C210AC" w:rsidP="00C210AC">
      <w:pPr>
        <w:pStyle w:val="ListParagraph"/>
        <w:numPr>
          <w:ilvl w:val="0"/>
          <w:numId w:val="25"/>
        </w:numPr>
      </w:pPr>
      <w:r>
        <w:t>Work rated as equivalent</w:t>
      </w:r>
    </w:p>
    <w:p w14:paraId="0FE01838" w14:textId="7F73F241" w:rsidR="00C210AC" w:rsidRDefault="00C210AC" w:rsidP="00C210AC">
      <w:pPr>
        <w:pStyle w:val="ListParagraph"/>
        <w:numPr>
          <w:ilvl w:val="0"/>
          <w:numId w:val="25"/>
        </w:numPr>
      </w:pPr>
      <w:r>
        <w:t>Work of equal value”</w:t>
      </w:r>
    </w:p>
    <w:p w14:paraId="0ADCA97A" w14:textId="77777777" w:rsidR="000956AA" w:rsidRDefault="000956AA" w:rsidP="000956AA"/>
    <w:p w14:paraId="25226DCE" w14:textId="68BE67D8" w:rsidR="000956AA" w:rsidRDefault="000956AA" w:rsidP="000956AA">
      <w:r>
        <w:t xml:space="preserve">In the case of </w:t>
      </w:r>
      <w:r w:rsidRPr="003D66C9">
        <w:rPr>
          <w:i/>
          <w:iCs/>
        </w:rPr>
        <w:t>Capper Pass v Lawton (1977) ICR 83,</w:t>
      </w:r>
      <w:r>
        <w:t xml:space="preserve"> </w:t>
      </w:r>
      <w:r w:rsidR="00650EB1">
        <w:t xml:space="preserve">Lawton </w:t>
      </w:r>
      <w:r w:rsidR="004457C4">
        <w:t xml:space="preserve">had a claim upheld where she </w:t>
      </w:r>
      <w:r w:rsidR="00FA2513">
        <w:t>was</w:t>
      </w:r>
      <w:r w:rsidR="004457C4">
        <w:t xml:space="preserve"> doing work </w:t>
      </w:r>
      <w:r w:rsidR="00B66622">
        <w:t>fundamentally</w:t>
      </w:r>
      <w:r w:rsidR="00FA2513">
        <w:t xml:space="preserve"> </w:t>
      </w:r>
      <w:proofErr w:type="gramStart"/>
      <w:r w:rsidR="00FA2513">
        <w:t>similar to</w:t>
      </w:r>
      <w:proofErr w:type="gramEnd"/>
      <w:r w:rsidR="00FA2513">
        <w:t xml:space="preserve"> </w:t>
      </w:r>
      <w:r w:rsidR="00B66622">
        <w:t>colleagues</w:t>
      </w:r>
      <w:r w:rsidR="00FA2513">
        <w:t xml:space="preserve"> who were male</w:t>
      </w:r>
      <w:r w:rsidR="00B66622">
        <w:t xml:space="preserve">. </w:t>
      </w:r>
      <w:r w:rsidR="0042356C">
        <w:t xml:space="preserve">Even though </w:t>
      </w:r>
      <w:r w:rsidR="003D66C9">
        <w:t xml:space="preserve">there were some differences between the jobs, they were superficial compared to the essentials of the work, hours and skills needed.  </w:t>
      </w:r>
    </w:p>
    <w:p w14:paraId="3C5A5928" w14:textId="77777777" w:rsidR="005916D4" w:rsidRDefault="005916D4" w:rsidP="00C210AC"/>
    <w:p w14:paraId="69773412" w14:textId="2049420A" w:rsidR="00C210AC" w:rsidRDefault="006F20D4" w:rsidP="00C210AC">
      <w:r>
        <w:t xml:space="preserve">Using </w:t>
      </w:r>
      <w:r w:rsidR="00400148">
        <w:t xml:space="preserve">job evaluations is a good way to </w:t>
      </w:r>
      <w:r w:rsidR="00782052">
        <w:t>appraise</w:t>
      </w:r>
      <w:r w:rsidR="00400148">
        <w:t xml:space="preserve"> and measure </w:t>
      </w:r>
      <w:r w:rsidR="00BD2C5D">
        <w:t>pay systems, as advised by EHRC</w:t>
      </w:r>
      <w:r w:rsidR="00201220">
        <w:t xml:space="preserve">. </w:t>
      </w:r>
      <w:r w:rsidR="00A80E4E">
        <w:t xml:space="preserve">Looking objectively at roles and responsibilities, </w:t>
      </w:r>
      <w:r w:rsidR="00CF2857">
        <w:t>referencing</w:t>
      </w:r>
      <w:r w:rsidR="00992BF0">
        <w:t xml:space="preserve"> relevant skills, </w:t>
      </w:r>
      <w:proofErr w:type="gramStart"/>
      <w:r w:rsidR="00992BF0">
        <w:t>outputs</w:t>
      </w:r>
      <w:proofErr w:type="gramEnd"/>
      <w:r w:rsidR="00992BF0">
        <w:t xml:space="preserve"> and outcomes – avoiding gender </w:t>
      </w:r>
      <w:r w:rsidR="00CF2857">
        <w:t>bias</w:t>
      </w:r>
      <w:r w:rsidR="00992BF0">
        <w:t xml:space="preserve"> and using </w:t>
      </w:r>
      <w:r w:rsidR="00CF2857">
        <w:t xml:space="preserve">several evaluators to review each role helps to maintain balance and fairness. </w:t>
      </w:r>
      <w:r w:rsidR="009E1ABF">
        <w:t xml:space="preserve">Also having a transparent pay structure </w:t>
      </w:r>
      <w:r w:rsidR="000755AA">
        <w:t xml:space="preserve">that </w:t>
      </w:r>
      <w:r w:rsidR="00E00945">
        <w:t>delineates</w:t>
      </w:r>
      <w:r w:rsidR="000755AA">
        <w:t xml:space="preserve"> pay vs tasks, hours, skills etc helps to allow </w:t>
      </w:r>
      <w:r w:rsidR="00E00945">
        <w:t xml:space="preserve">feedback from employees on anything that they feel isn’t clear or needs to be addressed. </w:t>
      </w:r>
      <w:r w:rsidR="005D3301">
        <w:t xml:space="preserve"> </w:t>
      </w:r>
    </w:p>
    <w:p w14:paraId="3C4C5D03" w14:textId="77777777" w:rsidR="008F5FE4" w:rsidRDefault="008F5FE4" w:rsidP="00C210AC"/>
    <w:p w14:paraId="77348560" w14:textId="0E29F3A3" w:rsidR="005916D4" w:rsidRDefault="00111F63" w:rsidP="005916D4">
      <w:r>
        <w:t>An</w:t>
      </w:r>
      <w:r w:rsidR="005916D4">
        <w:t xml:space="preserve"> employment tribunal claim can be brought in any equal pay dispute. The employee would need to be able contrast their pay or terms against a ‘comparator’ who is:</w:t>
      </w:r>
    </w:p>
    <w:p w14:paraId="34EDB61A" w14:textId="77777777" w:rsidR="005916D4" w:rsidRDefault="005916D4" w:rsidP="005916D4">
      <w:pPr>
        <w:pStyle w:val="ListParagraph"/>
        <w:numPr>
          <w:ilvl w:val="0"/>
          <w:numId w:val="26"/>
        </w:numPr>
      </w:pPr>
      <w:r>
        <w:t>Of the opposite sex</w:t>
      </w:r>
    </w:p>
    <w:p w14:paraId="1E6FD199" w14:textId="77777777" w:rsidR="005916D4" w:rsidRDefault="005916D4" w:rsidP="005916D4">
      <w:pPr>
        <w:pStyle w:val="ListParagraph"/>
        <w:numPr>
          <w:ilvl w:val="0"/>
          <w:numId w:val="26"/>
        </w:numPr>
      </w:pPr>
      <w:r>
        <w:t>Does work that is equal</w:t>
      </w:r>
    </w:p>
    <w:p w14:paraId="42C89F5E" w14:textId="77777777" w:rsidR="005916D4" w:rsidRDefault="005916D4" w:rsidP="005916D4">
      <w:pPr>
        <w:pStyle w:val="ListParagraph"/>
        <w:numPr>
          <w:ilvl w:val="0"/>
          <w:numId w:val="26"/>
        </w:numPr>
      </w:pPr>
      <w:r>
        <w:t xml:space="preserve">Be employed by the same employer </w:t>
      </w:r>
    </w:p>
    <w:p w14:paraId="36A1FBB1" w14:textId="77777777" w:rsidR="005916D4" w:rsidRDefault="005916D4" w:rsidP="005916D4">
      <w:pPr>
        <w:pStyle w:val="ListParagraph"/>
      </w:pPr>
    </w:p>
    <w:p w14:paraId="028C6CEA" w14:textId="4243526F" w:rsidR="008F5FE4" w:rsidRDefault="008F5FE4" w:rsidP="00C210AC">
      <w:r>
        <w:t xml:space="preserve">Pay audits are </w:t>
      </w:r>
      <w:r w:rsidR="005916D4">
        <w:t>recommended</w:t>
      </w:r>
      <w:r w:rsidR="00970E15">
        <w:t xml:space="preserve">, and the Enterprise and Regulatory Reform Act 2013 brought </w:t>
      </w:r>
      <w:r w:rsidR="005916D4">
        <w:t>legislation</w:t>
      </w:r>
      <w:r w:rsidR="00970E15">
        <w:t xml:space="preserve"> in to ensure these were completed should an </w:t>
      </w:r>
      <w:r w:rsidR="005916D4">
        <w:t>organisation</w:t>
      </w:r>
      <w:r w:rsidR="00970E15">
        <w:t xml:space="preserve"> </w:t>
      </w:r>
      <w:r w:rsidR="005916D4">
        <w:t xml:space="preserve">lose and equal pay claim. </w:t>
      </w:r>
    </w:p>
    <w:p w14:paraId="4CCFEEFB" w14:textId="77777777" w:rsidR="00201220" w:rsidRDefault="00201220" w:rsidP="00C210AC"/>
    <w:p w14:paraId="1647A7A7" w14:textId="2146A808" w:rsidR="00072A56" w:rsidRDefault="007D2D89" w:rsidP="00C210AC">
      <w:r>
        <w:t xml:space="preserve">Employers of more than 250 staff </w:t>
      </w:r>
      <w:r w:rsidR="00DE3658">
        <w:t>must</w:t>
      </w:r>
      <w:r>
        <w:t xml:space="preserve"> report their gender pay gap information</w:t>
      </w:r>
      <w:r w:rsidR="00DE3658">
        <w:t xml:space="preserve"> via a ‘snapshot’. This is </w:t>
      </w:r>
      <w:r>
        <w:t xml:space="preserve">another way that employers can </w:t>
      </w:r>
      <w:r w:rsidR="00DE3658">
        <w:t>assess their compliance with the law.</w:t>
      </w:r>
    </w:p>
    <w:p w14:paraId="22CC01E3" w14:textId="77777777" w:rsidR="009C42EA" w:rsidRDefault="009C42EA" w:rsidP="009C42EA"/>
    <w:p w14:paraId="43993F6E" w14:textId="77777777" w:rsidR="009C42EA" w:rsidRDefault="009C42EA" w:rsidP="009C42EA"/>
    <w:p w14:paraId="6DBA2B7F" w14:textId="77777777" w:rsidR="00C57975" w:rsidRDefault="00C57975">
      <w:pPr>
        <w:rPr>
          <w:b/>
          <w:bCs/>
        </w:rPr>
      </w:pPr>
    </w:p>
    <w:p w14:paraId="5EE56CA0" w14:textId="7619D3F5" w:rsidR="00F63019" w:rsidRDefault="00DA4DDB">
      <w:pPr>
        <w:rPr>
          <w:b/>
          <w:bCs/>
        </w:rPr>
      </w:pPr>
      <w:sdt>
        <w:sdtPr>
          <w:rPr>
            <w:b/>
            <w:bCs/>
          </w:rPr>
          <w:id w:val="2137824483"/>
          <w:citation/>
        </w:sdtPr>
        <w:sdtEndPr/>
        <w:sdtContent>
          <w:r w:rsidR="00C57975">
            <w:rPr>
              <w:b/>
              <w:bCs/>
            </w:rPr>
            <w:fldChar w:fldCharType="begin"/>
          </w:r>
          <w:r w:rsidR="00C57975">
            <w:rPr>
              <w:b/>
              <w:bCs/>
            </w:rPr>
            <w:instrText xml:space="preserve">CITATION Dan19 \p 128-130 \l 2057 </w:instrText>
          </w:r>
          <w:r w:rsidR="00C57975">
            <w:rPr>
              <w:b/>
              <w:bCs/>
            </w:rPr>
            <w:fldChar w:fldCharType="separate"/>
          </w:r>
          <w:r w:rsidR="005B48D2" w:rsidRPr="005B48D2">
            <w:rPr>
              <w:noProof/>
            </w:rPr>
            <w:t>(Daniels, 2019, pp. 128-130)</w:t>
          </w:r>
          <w:r w:rsidR="00C57975">
            <w:rPr>
              <w:b/>
              <w:bCs/>
            </w:rPr>
            <w:fldChar w:fldCharType="end"/>
          </w:r>
        </w:sdtContent>
      </w:sdt>
      <w:r w:rsidR="00C57975">
        <w:rPr>
          <w:b/>
          <w:bCs/>
        </w:rPr>
        <w:t xml:space="preserve">, </w:t>
      </w:r>
      <w:sdt>
        <w:sdtPr>
          <w:rPr>
            <w:b/>
            <w:bCs/>
          </w:rPr>
          <w:id w:val="-943464384"/>
          <w:citation/>
        </w:sdtPr>
        <w:sdtEndPr/>
        <w:sdtContent>
          <w:r w:rsidR="00C57975">
            <w:rPr>
              <w:b/>
              <w:bCs/>
            </w:rPr>
            <w:fldChar w:fldCharType="begin"/>
          </w:r>
          <w:r w:rsidR="00C57975">
            <w:rPr>
              <w:b/>
              <w:bCs/>
            </w:rPr>
            <w:instrText xml:space="preserve"> CITATION Aca202 \l 2057 </w:instrText>
          </w:r>
          <w:r w:rsidR="00C57975">
            <w:rPr>
              <w:b/>
              <w:bCs/>
            </w:rPr>
            <w:fldChar w:fldCharType="separate"/>
          </w:r>
          <w:r w:rsidR="005B48D2" w:rsidRPr="005B48D2">
            <w:rPr>
              <w:noProof/>
            </w:rPr>
            <w:t>(Acas, 2020)</w:t>
          </w:r>
          <w:r w:rsidR="00C57975">
            <w:rPr>
              <w:b/>
              <w:bCs/>
            </w:rPr>
            <w:fldChar w:fldCharType="end"/>
          </w:r>
        </w:sdtContent>
      </w:sdt>
      <w:r w:rsidR="00C57975">
        <w:rPr>
          <w:b/>
          <w:bCs/>
        </w:rPr>
        <w:t xml:space="preserve">, </w:t>
      </w:r>
      <w:sdt>
        <w:sdtPr>
          <w:rPr>
            <w:b/>
            <w:bCs/>
          </w:rPr>
          <w:id w:val="1858303916"/>
          <w:citation/>
        </w:sdtPr>
        <w:sdtEndPr/>
        <w:sdtContent>
          <w:r w:rsidR="00BD2C5D">
            <w:rPr>
              <w:b/>
              <w:bCs/>
            </w:rPr>
            <w:fldChar w:fldCharType="begin"/>
          </w:r>
          <w:r w:rsidR="00BD2C5D">
            <w:rPr>
              <w:b/>
              <w:bCs/>
            </w:rPr>
            <w:instrText xml:space="preserve"> CITATION Equ20 \l 2057 </w:instrText>
          </w:r>
          <w:r w:rsidR="00BD2C5D">
            <w:rPr>
              <w:b/>
              <w:bCs/>
            </w:rPr>
            <w:fldChar w:fldCharType="separate"/>
          </w:r>
          <w:r w:rsidR="005B48D2" w:rsidRPr="005B48D2">
            <w:rPr>
              <w:noProof/>
            </w:rPr>
            <w:t>(Equality and Human Rights Commission , 2020)</w:t>
          </w:r>
          <w:r w:rsidR="00BD2C5D">
            <w:rPr>
              <w:b/>
              <w:bCs/>
            </w:rPr>
            <w:fldChar w:fldCharType="end"/>
          </w:r>
        </w:sdtContent>
      </w:sdt>
      <w:r w:rsidR="00BD2C5D">
        <w:rPr>
          <w:b/>
          <w:bCs/>
        </w:rPr>
        <w:t xml:space="preserve">, </w:t>
      </w:r>
      <w:r w:rsidR="00F63019">
        <w:rPr>
          <w:b/>
          <w:bCs/>
        </w:rPr>
        <w:br w:type="page"/>
      </w:r>
    </w:p>
    <w:p w14:paraId="7C363C27" w14:textId="77777777" w:rsidR="00885066" w:rsidRDefault="00C0698D" w:rsidP="00C0698D">
      <w:pPr>
        <w:rPr>
          <w:b/>
          <w:bCs/>
        </w:rPr>
      </w:pPr>
      <w:r>
        <w:rPr>
          <w:b/>
          <w:bCs/>
        </w:rPr>
        <w:lastRenderedPageBreak/>
        <w:t>TASK 2 – CASE STUDY</w:t>
      </w:r>
    </w:p>
    <w:p w14:paraId="11D08318" w14:textId="77777777" w:rsidR="00885066" w:rsidRDefault="00885066" w:rsidP="00C0698D">
      <w:pPr>
        <w:rPr>
          <w:b/>
          <w:bCs/>
        </w:rPr>
      </w:pPr>
    </w:p>
    <w:p w14:paraId="41C17835" w14:textId="39AC2FF0" w:rsidR="00EC2BFC" w:rsidRDefault="00EC2BFC" w:rsidP="00C0698D">
      <w:pPr>
        <w:rPr>
          <w:b/>
          <w:bCs/>
        </w:rPr>
      </w:pPr>
      <w:r>
        <w:rPr>
          <w:b/>
          <w:bCs/>
        </w:rPr>
        <w:t xml:space="preserve">Scenario: </w:t>
      </w:r>
      <w:r w:rsidRPr="00EC2BFC">
        <w:rPr>
          <w:b/>
          <w:bCs/>
        </w:rPr>
        <w:t xml:space="preserve">You are a stand-alone HR Officer working for ABC limited. The organisation has three sites with a total workforce of 19 people. </w:t>
      </w:r>
      <w:proofErr w:type="gramStart"/>
      <w:r w:rsidRPr="00EC2BFC">
        <w:rPr>
          <w:b/>
          <w:bCs/>
        </w:rPr>
        <w:t>All of</w:t>
      </w:r>
      <w:proofErr w:type="gramEnd"/>
      <w:r w:rsidRPr="00EC2BFC">
        <w:rPr>
          <w:b/>
          <w:bCs/>
        </w:rPr>
        <w:t xml:space="preserve"> the sites are within 20 miles of each other.  It has been decided to close one site for financial reasons.  At the site earmarked for closure, there are 5 members of staff who have all been employed for three years or more. The managing director has asked you for advice.</w:t>
      </w:r>
    </w:p>
    <w:p w14:paraId="65345040" w14:textId="77777777" w:rsidR="00EC2BFC" w:rsidRDefault="00EC2BFC" w:rsidP="00C0698D">
      <w:pPr>
        <w:rPr>
          <w:b/>
          <w:bCs/>
        </w:rPr>
      </w:pPr>
    </w:p>
    <w:p w14:paraId="5D415D85" w14:textId="74D155AC" w:rsidR="00885066" w:rsidRPr="00885066" w:rsidRDefault="00885066" w:rsidP="00885066">
      <w:pPr>
        <w:rPr>
          <w:b/>
          <w:bCs/>
        </w:rPr>
      </w:pPr>
      <w:r w:rsidRPr="00885066">
        <w:rPr>
          <w:b/>
          <w:bCs/>
        </w:rPr>
        <w:t>Email</w:t>
      </w:r>
      <w:r w:rsidR="00EC2BFC">
        <w:rPr>
          <w:b/>
          <w:bCs/>
        </w:rPr>
        <w:t xml:space="preserve"> to the Managing Director</w:t>
      </w:r>
      <w:r w:rsidRPr="00885066">
        <w:rPr>
          <w:b/>
          <w:bCs/>
        </w:rPr>
        <w:t>:</w:t>
      </w:r>
    </w:p>
    <w:p w14:paraId="2FAD9846" w14:textId="77777777" w:rsidR="00885066" w:rsidRPr="00885066" w:rsidRDefault="00885066" w:rsidP="00885066">
      <w:pPr>
        <w:rPr>
          <w:b/>
          <w:bCs/>
        </w:rPr>
      </w:pPr>
    </w:p>
    <w:p w14:paraId="31B790EB" w14:textId="06BC6B77" w:rsidR="00885066" w:rsidRPr="00F45EF4" w:rsidRDefault="00885066" w:rsidP="00885066">
      <w:r w:rsidRPr="00F45EF4">
        <w:t xml:space="preserve">From: Paul </w:t>
      </w:r>
      <w:proofErr w:type="spellStart"/>
      <w:r w:rsidRPr="00F45EF4">
        <w:t>Billington</w:t>
      </w:r>
      <w:proofErr w:type="spellEnd"/>
      <w:r w:rsidRPr="00F45EF4">
        <w:tab/>
      </w:r>
    </w:p>
    <w:p w14:paraId="6A3F58E4" w14:textId="02002578" w:rsidR="00885066" w:rsidRPr="00F45EF4" w:rsidRDefault="00885066" w:rsidP="00885066">
      <w:r w:rsidRPr="00F45EF4">
        <w:t xml:space="preserve">To: </w:t>
      </w:r>
      <w:r w:rsidR="00496E58" w:rsidRPr="00F45EF4">
        <w:t>Clare Fitzpatrick (MD)</w:t>
      </w:r>
    </w:p>
    <w:p w14:paraId="1B4214A6" w14:textId="5321A37A" w:rsidR="00885066" w:rsidRPr="00F45EF4" w:rsidRDefault="00885066" w:rsidP="00885066">
      <w:r w:rsidRPr="00F45EF4">
        <w:t>Date:</w:t>
      </w:r>
      <w:r w:rsidR="006770EF" w:rsidRPr="00F45EF4">
        <w:t xml:space="preserve"> </w:t>
      </w:r>
      <w:r w:rsidR="00496E58" w:rsidRPr="00F45EF4">
        <w:t>15 March 2022</w:t>
      </w:r>
      <w:r w:rsidR="00496E58" w:rsidRPr="00F45EF4">
        <w:tab/>
      </w:r>
    </w:p>
    <w:p w14:paraId="511ED468" w14:textId="58720BFD" w:rsidR="00885066" w:rsidRPr="00F45EF4" w:rsidRDefault="00885066" w:rsidP="00885066">
      <w:r w:rsidRPr="00F45EF4">
        <w:t>Subject:</w:t>
      </w:r>
      <w:r w:rsidR="00496E58" w:rsidRPr="00F45EF4">
        <w:t xml:space="preserve"> </w:t>
      </w:r>
      <w:r w:rsidR="002D0E8B" w:rsidRPr="00F45EF4">
        <w:t xml:space="preserve">ABC Limited </w:t>
      </w:r>
      <w:r w:rsidR="00B46A85" w:rsidRPr="00F45EF4">
        <w:t>–</w:t>
      </w:r>
      <w:r w:rsidR="002D0E8B" w:rsidRPr="00F45EF4">
        <w:t xml:space="preserve"> </w:t>
      </w:r>
      <w:r w:rsidR="00B46A85" w:rsidRPr="00F45EF4">
        <w:t xml:space="preserve">sites and next steps </w:t>
      </w:r>
    </w:p>
    <w:p w14:paraId="5FCB5F2F" w14:textId="77777777" w:rsidR="00B46A85" w:rsidRDefault="00B46A85" w:rsidP="00885066">
      <w:pPr>
        <w:rPr>
          <w:b/>
          <w:bCs/>
        </w:rPr>
      </w:pPr>
    </w:p>
    <w:p w14:paraId="26E935F1" w14:textId="536D9F83" w:rsidR="00B46A85" w:rsidRPr="00F45EF4" w:rsidRDefault="00B46A85" w:rsidP="00885066">
      <w:r w:rsidRPr="00F45EF4">
        <w:t xml:space="preserve">Good </w:t>
      </w:r>
      <w:proofErr w:type="gramStart"/>
      <w:r w:rsidRPr="00F45EF4">
        <w:t>afternoon</w:t>
      </w:r>
      <w:proofErr w:type="gramEnd"/>
      <w:r w:rsidRPr="00F45EF4">
        <w:t xml:space="preserve"> Clare,</w:t>
      </w:r>
    </w:p>
    <w:p w14:paraId="49A7F2AF" w14:textId="77777777" w:rsidR="00B46A85" w:rsidRDefault="00B46A85" w:rsidP="00885066">
      <w:pPr>
        <w:rPr>
          <w:b/>
          <w:bCs/>
        </w:rPr>
      </w:pPr>
    </w:p>
    <w:p w14:paraId="11DB6B1A" w14:textId="5BA81612" w:rsidR="00F45EF4" w:rsidRPr="00BF6025" w:rsidRDefault="00525D5F" w:rsidP="00885066">
      <w:r>
        <w:t xml:space="preserve">Please find below my </w:t>
      </w:r>
      <w:r w:rsidR="004B7B38">
        <w:t>advice f</w:t>
      </w:r>
      <w:r w:rsidR="00BF6025" w:rsidRPr="00BF6025">
        <w:t xml:space="preserve">ollowing the news </w:t>
      </w:r>
      <w:r w:rsidR="00BF6025">
        <w:t xml:space="preserve">that one of </w:t>
      </w:r>
      <w:r>
        <w:t>our sites is to close for financial reasons</w:t>
      </w:r>
      <w:r w:rsidR="004B7B38">
        <w:t xml:space="preserve">. I have given some </w:t>
      </w:r>
      <w:r w:rsidR="00744B91">
        <w:t>scenarios</w:t>
      </w:r>
      <w:r w:rsidR="001B2F8B">
        <w:t xml:space="preserve"> </w:t>
      </w:r>
      <w:r w:rsidR="00744B91">
        <w:t xml:space="preserve">alongside the relevant guidance. </w:t>
      </w:r>
    </w:p>
    <w:p w14:paraId="3F412814" w14:textId="77777777" w:rsidR="00F45EF4" w:rsidRDefault="00F45EF4" w:rsidP="00885066">
      <w:pPr>
        <w:rPr>
          <w:b/>
          <w:bCs/>
        </w:rPr>
      </w:pPr>
    </w:p>
    <w:p w14:paraId="3A6ED945" w14:textId="3777B48F" w:rsidR="00836398" w:rsidRDefault="00AA525E" w:rsidP="00885066">
      <w:r w:rsidRPr="00C8499C">
        <w:t>Firstly,</w:t>
      </w:r>
      <w:r w:rsidR="00C8499C" w:rsidRPr="00C8499C">
        <w:t xml:space="preserve"> there is a process of </w:t>
      </w:r>
      <w:r w:rsidR="00C8499C">
        <w:t xml:space="preserve">consultation. </w:t>
      </w:r>
      <w:r w:rsidR="00836398">
        <w:t xml:space="preserve">We should initially discuss how we are to communicate the news to the staff, and ensure that the delivery is consistency, transparent and clear. </w:t>
      </w:r>
      <w:r w:rsidR="00FC1C2A">
        <w:t xml:space="preserve">All </w:t>
      </w:r>
      <w:r w:rsidR="00CD61CE">
        <w:t>staff</w:t>
      </w:r>
      <w:r w:rsidR="00FC1C2A">
        <w:t xml:space="preserve"> should be </w:t>
      </w:r>
      <w:r w:rsidR="00CD61CE">
        <w:t xml:space="preserve">full time, and not on any kind of leave (i.e., maternity etc). </w:t>
      </w:r>
    </w:p>
    <w:p w14:paraId="7FE59EE0" w14:textId="77777777" w:rsidR="00836398" w:rsidRDefault="00836398" w:rsidP="00885066"/>
    <w:p w14:paraId="5C3CF2B6" w14:textId="7E5D910D" w:rsidR="00C8499C" w:rsidRDefault="00C8499C" w:rsidP="00885066">
      <w:r>
        <w:t xml:space="preserve">As the </w:t>
      </w:r>
      <w:r w:rsidR="00AA525E">
        <w:t>number</w:t>
      </w:r>
      <w:r>
        <w:t xml:space="preserve"> affected is below </w:t>
      </w:r>
      <w:r w:rsidR="000171C5">
        <w:t>20 people, there is no minimum time period allowed</w:t>
      </w:r>
      <w:r w:rsidR="00836398">
        <w:t xml:space="preserve"> for consultation</w:t>
      </w:r>
      <w:r w:rsidR="000171C5">
        <w:t xml:space="preserve">. Might I suggest </w:t>
      </w:r>
      <w:r w:rsidR="00AA525E">
        <w:t xml:space="preserve">we </w:t>
      </w:r>
      <w:proofErr w:type="gramStart"/>
      <w:r w:rsidR="00AA525E">
        <w:t>enter into</w:t>
      </w:r>
      <w:proofErr w:type="gramEnd"/>
      <w:r w:rsidR="00AA525E">
        <w:t xml:space="preserve"> a </w:t>
      </w:r>
      <w:r w:rsidR="00AC6E50">
        <w:t>2</w:t>
      </w:r>
      <w:r w:rsidR="00836398">
        <w:t>-week</w:t>
      </w:r>
      <w:r w:rsidR="00AA525E">
        <w:t xml:space="preserve"> consultation period to allow for correct communication, options and discussion to be had?</w:t>
      </w:r>
      <w:r w:rsidR="00836398">
        <w:t xml:space="preserve"> This will allow staff to sufficiently consider the news and process it to </w:t>
      </w:r>
      <w:r w:rsidR="00577165">
        <w:t xml:space="preserve">hopefully </w:t>
      </w:r>
      <w:r w:rsidR="00836398">
        <w:t xml:space="preserve">enable a </w:t>
      </w:r>
      <w:r w:rsidR="00577165">
        <w:t xml:space="preserve">productive </w:t>
      </w:r>
      <w:r w:rsidR="00CD61CE">
        <w:t xml:space="preserve">result. </w:t>
      </w:r>
      <w:r w:rsidR="00347F5E">
        <w:t xml:space="preserve">There is </w:t>
      </w:r>
      <w:r w:rsidR="00926777">
        <w:t xml:space="preserve">case law to support that we should give reasonable time to do this. </w:t>
      </w:r>
    </w:p>
    <w:p w14:paraId="2DFDAEE8" w14:textId="77777777" w:rsidR="00836398" w:rsidRDefault="00836398" w:rsidP="00885066"/>
    <w:p w14:paraId="39D68F99" w14:textId="20DEB7F8" w:rsidR="00BD4D78" w:rsidRDefault="00BD4D78" w:rsidP="00885066">
      <w:r>
        <w:t xml:space="preserve">We </w:t>
      </w:r>
      <w:r w:rsidR="003F7CE2">
        <w:t>do not need to</w:t>
      </w:r>
      <w:r>
        <w:t xml:space="preserve"> notify </w:t>
      </w:r>
      <w:r w:rsidR="008C7BB4">
        <w:t>the</w:t>
      </w:r>
      <w:r>
        <w:t xml:space="preserve"> RPS (</w:t>
      </w:r>
      <w:r w:rsidR="008C7BB4">
        <w:t xml:space="preserve">Redundancy Payments Service) before the consultation starts. </w:t>
      </w:r>
    </w:p>
    <w:p w14:paraId="7427EB68" w14:textId="77777777" w:rsidR="00794B4C" w:rsidRDefault="00794B4C" w:rsidP="00885066"/>
    <w:p w14:paraId="3463AF77" w14:textId="20F144CD" w:rsidR="00794B4C" w:rsidRDefault="00794B4C" w:rsidP="00885066">
      <w:r>
        <w:t xml:space="preserve">Please note that through each stage we should be considerate of the wellbeing and thought processes the staff members will go </w:t>
      </w:r>
      <w:r w:rsidR="000030EC">
        <w:t>through and</w:t>
      </w:r>
      <w:r>
        <w:t xml:space="preserve"> provide time/support as needed. </w:t>
      </w:r>
    </w:p>
    <w:p w14:paraId="01DD6545" w14:textId="77777777" w:rsidR="00AA525E" w:rsidRPr="00C8499C" w:rsidRDefault="00AA525E" w:rsidP="00885066"/>
    <w:p w14:paraId="39C8C581" w14:textId="099237D5" w:rsidR="00744B91" w:rsidRPr="00AB7CA5" w:rsidRDefault="009D045D" w:rsidP="00885066">
      <w:pPr>
        <w:rPr>
          <w:b/>
          <w:bCs/>
          <w:u w:val="single"/>
        </w:rPr>
      </w:pPr>
      <w:r w:rsidRPr="00AB7CA5">
        <w:rPr>
          <w:b/>
          <w:bCs/>
          <w:u w:val="single"/>
        </w:rPr>
        <w:t>If the site is closing and staff are moving to one of our other sites</w:t>
      </w:r>
      <w:r w:rsidR="00446F4A" w:rsidRPr="00AB7CA5">
        <w:rPr>
          <w:b/>
          <w:bCs/>
          <w:u w:val="single"/>
        </w:rPr>
        <w:t>.</w:t>
      </w:r>
    </w:p>
    <w:p w14:paraId="47B11000" w14:textId="036AA1EE" w:rsidR="009D045D" w:rsidRDefault="00446F4A" w:rsidP="00885066">
      <w:r>
        <w:t xml:space="preserve">In the first meeting, </w:t>
      </w:r>
      <w:r w:rsidR="00341D15">
        <w:t xml:space="preserve">we </w:t>
      </w:r>
      <w:r w:rsidR="00B67E2E">
        <w:t xml:space="preserve">should meet with all members of staff together for </w:t>
      </w:r>
      <w:r w:rsidR="002A0C32">
        <w:t>consistency of delivery and so that they can support one another following the news</w:t>
      </w:r>
      <w:r w:rsidR="003F7CE2">
        <w:t xml:space="preserve"> (even though, as it is under 20 staff there is no need for a collective consultancy). </w:t>
      </w:r>
      <w:r w:rsidR="002A0C32">
        <w:t xml:space="preserve">We should </w:t>
      </w:r>
      <w:r>
        <w:t>talk about:</w:t>
      </w:r>
    </w:p>
    <w:p w14:paraId="4AD3DB00" w14:textId="63479BD8" w:rsidR="007F3ACE" w:rsidRDefault="002A0C32" w:rsidP="007F3ACE">
      <w:pPr>
        <w:pStyle w:val="ListParagraph"/>
        <w:numPr>
          <w:ilvl w:val="0"/>
          <w:numId w:val="27"/>
        </w:numPr>
      </w:pPr>
      <w:r>
        <w:t>The r</w:t>
      </w:r>
      <w:r w:rsidR="007F3ACE">
        <w:t>easons for closing the site</w:t>
      </w:r>
      <w:r w:rsidR="00433306">
        <w:t xml:space="preserve"> and the date this will take place </w:t>
      </w:r>
    </w:p>
    <w:p w14:paraId="6DB6AE9D" w14:textId="516302E3" w:rsidR="007F3ACE" w:rsidRDefault="007F3ACE" w:rsidP="007F3ACE">
      <w:pPr>
        <w:pStyle w:val="ListParagraph"/>
        <w:numPr>
          <w:ilvl w:val="0"/>
          <w:numId w:val="27"/>
        </w:numPr>
      </w:pPr>
      <w:r>
        <w:t>That the staff are now are ‘risk of redundancy’</w:t>
      </w:r>
    </w:p>
    <w:p w14:paraId="4A0D7923" w14:textId="69BF39A1" w:rsidR="007F3ACE" w:rsidRDefault="007F3ACE" w:rsidP="007F3ACE">
      <w:pPr>
        <w:pStyle w:val="ListParagraph"/>
        <w:numPr>
          <w:ilvl w:val="0"/>
          <w:numId w:val="27"/>
        </w:numPr>
      </w:pPr>
      <w:r>
        <w:t>That we are entering a week of consultation where we will go through the options open to them</w:t>
      </w:r>
    </w:p>
    <w:p w14:paraId="326C5DB4" w14:textId="77777777" w:rsidR="00446F4A" w:rsidRDefault="00446F4A" w:rsidP="00341D15"/>
    <w:p w14:paraId="03B2522E" w14:textId="02C236B1" w:rsidR="00341D15" w:rsidRDefault="00AC6E50" w:rsidP="00341D15">
      <w:r>
        <w:lastRenderedPageBreak/>
        <w:t xml:space="preserve">I recommend </w:t>
      </w:r>
      <w:r w:rsidR="006776A6">
        <w:t xml:space="preserve">that the next meeting takes place </w:t>
      </w:r>
      <w:r>
        <w:t xml:space="preserve">within 2 days of our </w:t>
      </w:r>
      <w:r w:rsidR="00B67E2E">
        <w:t>initial</w:t>
      </w:r>
      <w:r>
        <w:t xml:space="preserve"> </w:t>
      </w:r>
      <w:r w:rsidR="003F7CE2">
        <w:t>meeting. These</w:t>
      </w:r>
      <w:r w:rsidR="00472625">
        <w:t xml:space="preserve"> meetings such be with each individual </w:t>
      </w:r>
      <w:r w:rsidR="00472625">
        <w:t>and must allow each member of staff to be accompanied (by a colleague as we have no trade union representation here).</w:t>
      </w:r>
    </w:p>
    <w:p w14:paraId="461038DC" w14:textId="77777777" w:rsidR="0012530A" w:rsidRDefault="0012530A" w:rsidP="00341D15"/>
    <w:p w14:paraId="333FC252" w14:textId="0CED84F2" w:rsidR="007F3ACE" w:rsidRDefault="006D5D63" w:rsidP="00885066">
      <w:r>
        <w:t>The meeting sho</w:t>
      </w:r>
      <w:r w:rsidR="00AF086A">
        <w:t>uld</w:t>
      </w:r>
      <w:r>
        <w:t xml:space="preserve"> include:</w:t>
      </w:r>
    </w:p>
    <w:p w14:paraId="7D50693A" w14:textId="68756000" w:rsidR="006D5D63" w:rsidRDefault="006D5D63" w:rsidP="00AF086A">
      <w:pPr>
        <w:pStyle w:val="ListParagraph"/>
        <w:numPr>
          <w:ilvl w:val="0"/>
          <w:numId w:val="28"/>
        </w:numPr>
      </w:pPr>
      <w:r>
        <w:t xml:space="preserve">What alternate role is on offer </w:t>
      </w:r>
      <w:r w:rsidR="00AF086A">
        <w:t>i.e.,</w:t>
      </w:r>
      <w:r>
        <w:t xml:space="preserve"> it is the same role but just at a different location</w:t>
      </w:r>
    </w:p>
    <w:p w14:paraId="5258A16E" w14:textId="128C2E3B" w:rsidR="006D5D63" w:rsidRDefault="006D5D63" w:rsidP="00AF086A">
      <w:pPr>
        <w:pStyle w:val="ListParagraph"/>
        <w:numPr>
          <w:ilvl w:val="0"/>
          <w:numId w:val="28"/>
        </w:numPr>
      </w:pPr>
      <w:r>
        <w:t xml:space="preserve">Any possible </w:t>
      </w:r>
      <w:r w:rsidR="00AF086A">
        <w:t>retraining</w:t>
      </w:r>
      <w:r w:rsidR="0024680C">
        <w:t xml:space="preserve"> (if the role is </w:t>
      </w:r>
      <w:r w:rsidR="00AF086A">
        <w:t>different</w:t>
      </w:r>
      <w:r w:rsidR="0024680C">
        <w:t>) or compensation for move of location</w:t>
      </w:r>
    </w:p>
    <w:p w14:paraId="54C4C486" w14:textId="7CCD12A0" w:rsidR="0024680C" w:rsidRDefault="00662068" w:rsidP="00AF086A">
      <w:pPr>
        <w:pStyle w:val="ListParagraph"/>
        <w:numPr>
          <w:ilvl w:val="0"/>
          <w:numId w:val="28"/>
        </w:numPr>
      </w:pPr>
      <w:r>
        <w:t xml:space="preserve">Any other contractual </w:t>
      </w:r>
      <w:r w:rsidR="00AF086A">
        <w:t xml:space="preserve">changes or terms </w:t>
      </w:r>
      <w:r w:rsidR="00C17804">
        <w:t>to be applied</w:t>
      </w:r>
    </w:p>
    <w:p w14:paraId="38E12BC2" w14:textId="364F768C" w:rsidR="002931B8" w:rsidRDefault="002931B8" w:rsidP="00AF086A">
      <w:pPr>
        <w:pStyle w:val="ListParagraph"/>
        <w:numPr>
          <w:ilvl w:val="0"/>
          <w:numId w:val="28"/>
        </w:numPr>
      </w:pPr>
      <w:r>
        <w:t xml:space="preserve">Any other relevant information and the opportunity to ask any questions </w:t>
      </w:r>
    </w:p>
    <w:p w14:paraId="4475ED55" w14:textId="77777777" w:rsidR="00C17804" w:rsidRPr="009D045D" w:rsidRDefault="00C17804" w:rsidP="002931B8">
      <w:pPr>
        <w:pStyle w:val="ListParagraph"/>
      </w:pPr>
    </w:p>
    <w:p w14:paraId="4B1700F0" w14:textId="77777777" w:rsidR="009D045D" w:rsidRDefault="009D045D" w:rsidP="00885066"/>
    <w:p w14:paraId="3BCAEB0D" w14:textId="555D5438" w:rsidR="00D761E3" w:rsidRDefault="00D761E3" w:rsidP="00885066">
      <w:r>
        <w:t>We should then leave the staff till the start of the 2</w:t>
      </w:r>
      <w:r w:rsidRPr="00D761E3">
        <w:rPr>
          <w:vertAlign w:val="superscript"/>
        </w:rPr>
        <w:t>nd</w:t>
      </w:r>
      <w:r>
        <w:t xml:space="preserve"> week before following up with the next meeting. This should then discuss:</w:t>
      </w:r>
    </w:p>
    <w:p w14:paraId="3407E2B4" w14:textId="7CEEDE61" w:rsidR="00D761E3" w:rsidRDefault="00D761E3" w:rsidP="00185910">
      <w:pPr>
        <w:pStyle w:val="ListParagraph"/>
        <w:numPr>
          <w:ilvl w:val="0"/>
          <w:numId w:val="31"/>
        </w:numPr>
      </w:pPr>
      <w:r>
        <w:t xml:space="preserve">Their thoughts on the proposals given </w:t>
      </w:r>
    </w:p>
    <w:p w14:paraId="68DEEAC1" w14:textId="2F3F526D" w:rsidR="00185910" w:rsidRDefault="00185910" w:rsidP="00185910">
      <w:pPr>
        <w:pStyle w:val="ListParagraph"/>
        <w:numPr>
          <w:ilvl w:val="0"/>
          <w:numId w:val="31"/>
        </w:numPr>
      </w:pPr>
      <w:r>
        <w:t>Any discussion on the suitable work being suggested (if not the same as was performed at the site being closed)</w:t>
      </w:r>
    </w:p>
    <w:p w14:paraId="4C135BFA" w14:textId="15899D09" w:rsidR="00185910" w:rsidRDefault="00185910" w:rsidP="00185910">
      <w:pPr>
        <w:pStyle w:val="ListParagraph"/>
        <w:numPr>
          <w:ilvl w:val="0"/>
          <w:numId w:val="31"/>
        </w:numPr>
      </w:pPr>
      <w:r>
        <w:t xml:space="preserve">To answer </w:t>
      </w:r>
      <w:proofErr w:type="gramStart"/>
      <w:r>
        <w:t>any and all</w:t>
      </w:r>
      <w:proofErr w:type="gramEnd"/>
      <w:r>
        <w:t xml:space="preserve"> queries posed by the employee</w:t>
      </w:r>
    </w:p>
    <w:p w14:paraId="1FA45FD4" w14:textId="555D7DE9" w:rsidR="00D761E3" w:rsidRDefault="00284EC8" w:rsidP="00185910">
      <w:pPr>
        <w:pStyle w:val="ListParagraph"/>
        <w:numPr>
          <w:ilvl w:val="0"/>
          <w:numId w:val="31"/>
        </w:numPr>
      </w:pPr>
      <w:r>
        <w:t xml:space="preserve">Confirmation of notice periods should they not wish to move </w:t>
      </w:r>
      <w:r w:rsidR="00E71DC4">
        <w:t>can then be issued, and not before</w:t>
      </w:r>
      <w:r w:rsidR="008F4544">
        <w:t>, in writing</w:t>
      </w:r>
    </w:p>
    <w:p w14:paraId="6110E1EA" w14:textId="77777777" w:rsidR="008F4544" w:rsidRDefault="008F4544" w:rsidP="007E38A4"/>
    <w:p w14:paraId="4E77F406" w14:textId="5C752940" w:rsidR="007E38A4" w:rsidRDefault="007E38A4" w:rsidP="007E38A4">
      <w:r>
        <w:t xml:space="preserve">From there </w:t>
      </w:r>
    </w:p>
    <w:p w14:paraId="36D019AD" w14:textId="77777777" w:rsidR="00D761E3" w:rsidRDefault="00D761E3" w:rsidP="00885066"/>
    <w:p w14:paraId="4F363D7E" w14:textId="77777777" w:rsidR="009D045D" w:rsidRDefault="009D045D" w:rsidP="00885066">
      <w:pPr>
        <w:rPr>
          <w:b/>
          <w:bCs/>
        </w:rPr>
      </w:pPr>
    </w:p>
    <w:p w14:paraId="55089DB8" w14:textId="5F167A7A" w:rsidR="00F15F8C" w:rsidRPr="00AB7CA5" w:rsidRDefault="00F15F8C" w:rsidP="00885066">
      <w:pPr>
        <w:rPr>
          <w:b/>
          <w:bCs/>
          <w:u w:val="single"/>
        </w:rPr>
      </w:pPr>
      <w:r w:rsidRPr="00AB7CA5">
        <w:rPr>
          <w:b/>
          <w:bCs/>
          <w:u w:val="single"/>
        </w:rPr>
        <w:t>If we are only retaining some staff out of the 5:</w:t>
      </w:r>
    </w:p>
    <w:p w14:paraId="78970D93" w14:textId="12543C28" w:rsidR="00E6114D" w:rsidRDefault="00E6114D" w:rsidP="00885066">
      <w:r>
        <w:t xml:space="preserve">A selection process needs to have been decided on before the consultation process begins. </w:t>
      </w:r>
      <w:r w:rsidR="007F2B5B">
        <w:t xml:space="preserve">The proposed selection method should be explained in the consultation meeting. </w:t>
      </w:r>
    </w:p>
    <w:p w14:paraId="5E8BF142" w14:textId="31BC8A3C" w:rsidR="002272E2" w:rsidRDefault="007F2B5B" w:rsidP="00885066">
      <w:r>
        <w:t>Such elements that can be considered include:</w:t>
      </w:r>
    </w:p>
    <w:p w14:paraId="68D66C80" w14:textId="0B779CB0" w:rsidR="002272E2" w:rsidRDefault="002272E2" w:rsidP="002272E2">
      <w:pPr>
        <w:pStyle w:val="ListParagraph"/>
        <w:numPr>
          <w:ilvl w:val="0"/>
          <w:numId w:val="29"/>
        </w:numPr>
      </w:pPr>
      <w:r>
        <w:t>Time employed with ABC Ltd</w:t>
      </w:r>
    </w:p>
    <w:p w14:paraId="050D4AF0" w14:textId="51F70DBE" w:rsidR="002272E2" w:rsidRDefault="002272E2" w:rsidP="002272E2">
      <w:pPr>
        <w:pStyle w:val="ListParagraph"/>
        <w:numPr>
          <w:ilvl w:val="0"/>
          <w:numId w:val="29"/>
        </w:numPr>
      </w:pPr>
      <w:r>
        <w:t>Attendanc</w:t>
      </w:r>
      <w:r>
        <w:t xml:space="preserve">e, </w:t>
      </w:r>
      <w:r w:rsidR="001C0846">
        <w:t>performance,</w:t>
      </w:r>
      <w:r>
        <w:t xml:space="preserve"> and disciplinary records </w:t>
      </w:r>
    </w:p>
    <w:p w14:paraId="30D0D690" w14:textId="0ABE5426" w:rsidR="002272E2" w:rsidRDefault="002272E2" w:rsidP="002272E2">
      <w:pPr>
        <w:pStyle w:val="ListParagraph"/>
        <w:numPr>
          <w:ilvl w:val="0"/>
          <w:numId w:val="29"/>
        </w:numPr>
      </w:pPr>
      <w:r>
        <w:t xml:space="preserve">Skills, </w:t>
      </w:r>
      <w:r>
        <w:t>competencies,</w:t>
      </w:r>
      <w:r>
        <w:t xml:space="preserve"> and qualifications</w:t>
      </w:r>
    </w:p>
    <w:p w14:paraId="6147636E" w14:textId="77777777" w:rsidR="00423959" w:rsidRDefault="00423959" w:rsidP="00423959">
      <w:pPr>
        <w:pStyle w:val="ListParagraph"/>
      </w:pPr>
    </w:p>
    <w:p w14:paraId="120CC9BB" w14:textId="076B37A0" w:rsidR="00E61EB4" w:rsidRDefault="00E61EB4" w:rsidP="00E61EB4">
      <w:r>
        <w:t xml:space="preserve">Care should be taken to </w:t>
      </w:r>
      <w:r w:rsidR="00423959">
        <w:t>avoid</w:t>
      </w:r>
      <w:r>
        <w:t xml:space="preserve"> any discrimination and that a </w:t>
      </w:r>
      <w:r w:rsidR="00423959">
        <w:t xml:space="preserve">transparent and evidence-based selection system is the route to take. </w:t>
      </w:r>
    </w:p>
    <w:p w14:paraId="28FAC4C0" w14:textId="77777777" w:rsidR="00E6114D" w:rsidRDefault="00E6114D" w:rsidP="00885066"/>
    <w:p w14:paraId="6758BE36" w14:textId="34B69EAC" w:rsidR="00A52806" w:rsidRDefault="00A52806" w:rsidP="00885066">
      <w:r>
        <w:t>There is case law as regards ensuring that we do this. For instance:</w:t>
      </w:r>
    </w:p>
    <w:p w14:paraId="5AA853A7" w14:textId="77777777" w:rsidR="00C52BD3" w:rsidRDefault="00C52BD3" w:rsidP="00885066"/>
    <w:p w14:paraId="5CBBCC6A" w14:textId="2CEDEC1F" w:rsidR="004A4845" w:rsidRDefault="004A4845" w:rsidP="00885066">
      <w:r>
        <w:t>Pinewood Repro Ltd t/a County v Page</w:t>
      </w:r>
      <w:r w:rsidR="00DC7E51">
        <w:t xml:space="preserve">, Employment </w:t>
      </w:r>
      <w:r w:rsidR="00ED1000">
        <w:t xml:space="preserve">Appeal Tribunal, </w:t>
      </w:r>
      <w:r w:rsidR="00DC7E51">
        <w:t>14 Sep 2010</w:t>
      </w:r>
    </w:p>
    <w:p w14:paraId="483D7A1D" w14:textId="3F69161A" w:rsidR="00A52806" w:rsidRDefault="00A52806" w:rsidP="00885066">
      <w:r w:rsidRPr="00A52806">
        <w:lastRenderedPageBreak/>
        <w:drawing>
          <wp:inline distT="0" distB="0" distL="0" distR="0" wp14:anchorId="3D81C6A7" wp14:editId="276DA092">
            <wp:extent cx="5727700" cy="2792199"/>
            <wp:effectExtent l="0" t="0" r="0" b="190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7"/>
                    <a:srcRect t="11061"/>
                    <a:stretch/>
                  </pic:blipFill>
                  <pic:spPr bwMode="auto">
                    <a:xfrm>
                      <a:off x="0" y="0"/>
                      <a:ext cx="5727700" cy="2792199"/>
                    </a:xfrm>
                    <a:prstGeom prst="rect">
                      <a:avLst/>
                    </a:prstGeom>
                    <a:ln>
                      <a:noFill/>
                    </a:ln>
                    <a:extLst>
                      <a:ext uri="{53640926-AAD7-44D8-BBD7-CCE9431645EC}">
                        <a14:shadowObscured xmlns:a14="http://schemas.microsoft.com/office/drawing/2010/main"/>
                      </a:ext>
                    </a:extLst>
                  </pic:spPr>
                </pic:pic>
              </a:graphicData>
            </a:graphic>
          </wp:inline>
        </w:drawing>
      </w:r>
    </w:p>
    <w:p w14:paraId="3358A7C2" w14:textId="77777777" w:rsidR="00A52806" w:rsidRDefault="00A52806" w:rsidP="00885066"/>
    <w:p w14:paraId="0D5C05F5" w14:textId="2EE126B8" w:rsidR="00A52806" w:rsidRDefault="00A52806" w:rsidP="00885066">
      <w:sdt>
        <w:sdtPr>
          <w:id w:val="1411581391"/>
          <w:citation/>
        </w:sdtPr>
        <w:sdtContent>
          <w:r>
            <w:fldChar w:fldCharType="begin"/>
          </w:r>
          <w:r>
            <w:instrText xml:space="preserve"> CITATION CIP225 \l 2057 </w:instrText>
          </w:r>
          <w:r>
            <w:fldChar w:fldCharType="separate"/>
          </w:r>
          <w:r w:rsidR="005B48D2" w:rsidRPr="005B48D2">
            <w:rPr>
              <w:noProof/>
            </w:rPr>
            <w:t>(CIPD, 2022)</w:t>
          </w:r>
          <w:r>
            <w:fldChar w:fldCharType="end"/>
          </w:r>
        </w:sdtContent>
      </w:sdt>
    </w:p>
    <w:p w14:paraId="7933AC82" w14:textId="77777777" w:rsidR="00A52806" w:rsidRDefault="00A52806" w:rsidP="00885066"/>
    <w:p w14:paraId="3C11F384" w14:textId="610861B8" w:rsidR="00FD58DE" w:rsidRDefault="00A52806" w:rsidP="00FD58DE">
      <w:r>
        <w:t>Further c</w:t>
      </w:r>
      <w:r w:rsidR="00FD58DE" w:rsidRPr="00F15F8C">
        <w:t>onsul</w:t>
      </w:r>
      <w:r>
        <w:t>tation</w:t>
      </w:r>
      <w:r w:rsidR="00FD58DE" w:rsidRPr="00F15F8C">
        <w:t xml:space="preserve"> as previously described</w:t>
      </w:r>
      <w:r>
        <w:t>.</w:t>
      </w:r>
    </w:p>
    <w:p w14:paraId="2DD3CED0" w14:textId="77777777" w:rsidR="00E6114D" w:rsidRDefault="00E6114D" w:rsidP="00885066"/>
    <w:p w14:paraId="2B898F51" w14:textId="46FAD7D1" w:rsidR="00BA148F" w:rsidRDefault="001834D0" w:rsidP="00E63705">
      <w:r>
        <w:t xml:space="preserve">As all staff </w:t>
      </w:r>
      <w:r w:rsidR="001A6F7A">
        <w:t xml:space="preserve">involved </w:t>
      </w:r>
      <w:r>
        <w:t xml:space="preserve">have worked for 2+ years with ABC Ltd, they are entitled </w:t>
      </w:r>
      <w:r w:rsidR="003766F0">
        <w:t>mi</w:t>
      </w:r>
      <w:r w:rsidR="001A6F7A">
        <w:t>ni</w:t>
      </w:r>
      <w:r w:rsidR="003766F0">
        <w:t xml:space="preserve">mum statutory </w:t>
      </w:r>
      <w:r w:rsidR="001A6F7A">
        <w:t>redundancy</w:t>
      </w:r>
      <w:r w:rsidR="003766F0">
        <w:t xml:space="preserve"> pay. </w:t>
      </w:r>
      <w:r w:rsidR="00BA148F">
        <w:t xml:space="preserve">This is </w:t>
      </w:r>
      <w:r w:rsidR="003F3D53">
        <w:t>dependent</w:t>
      </w:r>
      <w:r w:rsidR="00BA148F">
        <w:t xml:space="preserve"> upon age:</w:t>
      </w:r>
    </w:p>
    <w:p w14:paraId="79361DF1" w14:textId="1FDBC02C" w:rsidR="00BA148F" w:rsidRDefault="00064C17" w:rsidP="00E63705">
      <w:pPr>
        <w:pStyle w:val="ListParagraph"/>
        <w:numPr>
          <w:ilvl w:val="0"/>
          <w:numId w:val="30"/>
        </w:numPr>
      </w:pPr>
      <w:r>
        <w:t>0.5 week’s pay for each full year of employment up to their 22</w:t>
      </w:r>
      <w:r w:rsidRPr="00E63705">
        <w:rPr>
          <w:vertAlign w:val="superscript"/>
        </w:rPr>
        <w:t>nd</w:t>
      </w:r>
      <w:r>
        <w:t xml:space="preserve"> birthday</w:t>
      </w:r>
    </w:p>
    <w:p w14:paraId="06D52DBE" w14:textId="20AA6A4B" w:rsidR="00064C17" w:rsidRDefault="00064C17" w:rsidP="00E63705">
      <w:pPr>
        <w:pStyle w:val="ListParagraph"/>
        <w:numPr>
          <w:ilvl w:val="0"/>
          <w:numId w:val="30"/>
        </w:numPr>
      </w:pPr>
      <w:r>
        <w:t>1</w:t>
      </w:r>
      <w:r>
        <w:t xml:space="preserve"> week’s pay for each full year of employment </w:t>
      </w:r>
      <w:r w:rsidR="00E63705">
        <w:t>after</w:t>
      </w:r>
      <w:r>
        <w:t xml:space="preserve"> their 22</w:t>
      </w:r>
      <w:r w:rsidRPr="00E63705">
        <w:rPr>
          <w:vertAlign w:val="superscript"/>
        </w:rPr>
        <w:t>nd</w:t>
      </w:r>
      <w:r>
        <w:t xml:space="preserve"> birthday</w:t>
      </w:r>
      <w:r w:rsidR="00E63705">
        <w:t>, up until 41 years old</w:t>
      </w:r>
    </w:p>
    <w:p w14:paraId="69448503" w14:textId="481D1A9B" w:rsidR="00064C17" w:rsidRDefault="00E63705" w:rsidP="00E63705">
      <w:pPr>
        <w:pStyle w:val="ListParagraph"/>
        <w:numPr>
          <w:ilvl w:val="0"/>
          <w:numId w:val="30"/>
        </w:numPr>
      </w:pPr>
      <w:r>
        <w:t>1</w:t>
      </w:r>
      <w:r w:rsidR="00064C17">
        <w:t xml:space="preserve">.5 week’s pay for each full year of employment </w:t>
      </w:r>
      <w:r>
        <w:t>after their 41</w:t>
      </w:r>
      <w:r w:rsidRPr="00E63705">
        <w:rPr>
          <w:vertAlign w:val="superscript"/>
        </w:rPr>
        <w:t>st</w:t>
      </w:r>
      <w:r>
        <w:t xml:space="preserve"> birthday </w:t>
      </w:r>
    </w:p>
    <w:p w14:paraId="1E07B38E" w14:textId="77777777" w:rsidR="001E5F98" w:rsidRDefault="001E5F98" w:rsidP="001E5F98">
      <w:pPr>
        <w:pStyle w:val="ListParagraph"/>
      </w:pPr>
    </w:p>
    <w:p w14:paraId="5DE3B7C3" w14:textId="3FC45891" w:rsidR="003F3D53" w:rsidRDefault="003F3D53" w:rsidP="003F3D53">
      <w:r>
        <w:t xml:space="preserve">Length of service is capped at 20 years. </w:t>
      </w:r>
    </w:p>
    <w:p w14:paraId="6935B25F" w14:textId="389D8AA7" w:rsidR="00F81099" w:rsidRDefault="00F81099" w:rsidP="003F3D53">
      <w:r>
        <w:t xml:space="preserve">The weekly wage is arrived at as an average earned over the </w:t>
      </w:r>
      <w:r w:rsidR="001E5F98">
        <w:t>12-week</w:t>
      </w:r>
      <w:r>
        <w:t xml:space="preserve"> period </w:t>
      </w:r>
      <w:r w:rsidR="001E5F98">
        <w:t xml:space="preserve">before the day they had notice of redundancy. </w:t>
      </w:r>
      <w:r w:rsidR="00983054">
        <w:t>Weekly pay is capped at £544. The maximum statutory redundancy pay is £16,320.</w:t>
      </w:r>
    </w:p>
    <w:p w14:paraId="5312EB6B" w14:textId="77777777" w:rsidR="00064C17" w:rsidRDefault="00064C17" w:rsidP="00885066"/>
    <w:p w14:paraId="7507D05D" w14:textId="6C1976E9" w:rsidR="001834D0" w:rsidRPr="008D6A02" w:rsidRDefault="00147465" w:rsidP="00885066">
      <w:pPr>
        <w:rPr>
          <w:b/>
          <w:bCs/>
        </w:rPr>
      </w:pPr>
      <w:r>
        <w:rPr>
          <w:b/>
          <w:bCs/>
        </w:rPr>
        <w:t>I was updated that you wished to know what</w:t>
      </w:r>
      <w:r w:rsidR="00C6788A">
        <w:rPr>
          <w:b/>
          <w:bCs/>
        </w:rPr>
        <w:t xml:space="preserve"> would take place</w:t>
      </w:r>
      <w:r>
        <w:rPr>
          <w:b/>
          <w:bCs/>
        </w:rPr>
        <w:t xml:space="preserve"> </w:t>
      </w:r>
      <w:proofErr w:type="gramStart"/>
      <w:r>
        <w:rPr>
          <w:b/>
          <w:bCs/>
        </w:rPr>
        <w:t>i</w:t>
      </w:r>
      <w:r w:rsidR="00592603" w:rsidRPr="008D6A02">
        <w:rPr>
          <w:b/>
          <w:bCs/>
        </w:rPr>
        <w:t>n the event that</w:t>
      </w:r>
      <w:proofErr w:type="gramEnd"/>
      <w:r w:rsidR="00592603" w:rsidRPr="008D6A02">
        <w:rPr>
          <w:b/>
          <w:bCs/>
        </w:rPr>
        <w:t xml:space="preserve"> the </w:t>
      </w:r>
      <w:r w:rsidR="00592603" w:rsidRPr="008D6A02">
        <w:rPr>
          <w:b/>
          <w:bCs/>
        </w:rPr>
        <w:t xml:space="preserve">site was not </w:t>
      </w:r>
      <w:r w:rsidR="00592603" w:rsidRPr="008D6A02">
        <w:rPr>
          <w:b/>
          <w:bCs/>
        </w:rPr>
        <w:t xml:space="preserve">actually </w:t>
      </w:r>
      <w:r w:rsidR="00571801" w:rsidRPr="008D6A02">
        <w:rPr>
          <w:b/>
          <w:bCs/>
        </w:rPr>
        <w:t xml:space="preserve">closing </w:t>
      </w:r>
      <w:r w:rsidR="00571801">
        <w:rPr>
          <w:b/>
          <w:bCs/>
        </w:rPr>
        <w:t xml:space="preserve">- </w:t>
      </w:r>
      <w:r w:rsidR="00571801" w:rsidRPr="008D6A02">
        <w:rPr>
          <w:b/>
          <w:bCs/>
        </w:rPr>
        <w:t>but</w:t>
      </w:r>
      <w:r w:rsidR="008D6A02" w:rsidRPr="008D6A02">
        <w:rPr>
          <w:b/>
          <w:bCs/>
        </w:rPr>
        <w:t xml:space="preserve"> </w:t>
      </w:r>
      <w:r w:rsidR="007E6BBE">
        <w:rPr>
          <w:b/>
          <w:bCs/>
        </w:rPr>
        <w:t>was being</w:t>
      </w:r>
      <w:r w:rsidR="00592603" w:rsidRPr="008D6A02">
        <w:rPr>
          <w:b/>
          <w:bCs/>
        </w:rPr>
        <w:t xml:space="preserve"> taken over by a competitor</w:t>
      </w:r>
      <w:r w:rsidR="00C6788A">
        <w:rPr>
          <w:b/>
          <w:bCs/>
        </w:rPr>
        <w:t xml:space="preserve">. Please see </w:t>
      </w:r>
      <w:r w:rsidR="008D6A02" w:rsidRPr="008D6A02">
        <w:rPr>
          <w:b/>
          <w:bCs/>
        </w:rPr>
        <w:t>the following:</w:t>
      </w:r>
    </w:p>
    <w:p w14:paraId="47950F81" w14:textId="77777777" w:rsidR="008D6A02" w:rsidRDefault="008D6A02" w:rsidP="00885066"/>
    <w:p w14:paraId="263F6D1F" w14:textId="41DDE0F7" w:rsidR="00C25DC9" w:rsidRDefault="00C52BD3" w:rsidP="00885066">
      <w:r>
        <w:t>So,</w:t>
      </w:r>
      <w:r w:rsidR="00DA30D9">
        <w:t xml:space="preserve"> providing that the </w:t>
      </w:r>
      <w:r w:rsidR="00F278E0">
        <w:t xml:space="preserve">site is </w:t>
      </w:r>
      <w:r w:rsidR="009E3A81">
        <w:t>continuing</w:t>
      </w:r>
      <w:r w:rsidR="00F278E0">
        <w:t xml:space="preserve"> to preserve </w:t>
      </w:r>
      <w:r w:rsidR="009E3A81">
        <w:t>its</w:t>
      </w:r>
      <w:r w:rsidR="00F278E0">
        <w:t xml:space="preserve"> identity </w:t>
      </w:r>
      <w:r w:rsidR="009E3A81">
        <w:t>in terms of what it is producing</w:t>
      </w:r>
      <w:r w:rsidR="001C0846">
        <w:t>*</w:t>
      </w:r>
      <w:r w:rsidR="009E3A81">
        <w:t xml:space="preserve"> etc then </w:t>
      </w:r>
      <w:r w:rsidR="00D2165A">
        <w:t>TUPE (</w:t>
      </w:r>
      <w:r w:rsidR="00D2165A" w:rsidRPr="00D2165A">
        <w:t>Transfer of Undertakings (Protection of Employment) Regulations 2006</w:t>
      </w:r>
      <w:r w:rsidR="00D2165A">
        <w:t>)</w:t>
      </w:r>
      <w:r w:rsidR="007E6BBE">
        <w:t xml:space="preserve"> would </w:t>
      </w:r>
      <w:r w:rsidR="00C25DC9">
        <w:t xml:space="preserve">apply </w:t>
      </w:r>
      <w:proofErr w:type="gramStart"/>
      <w:r w:rsidR="00C25DC9">
        <w:t>in order to</w:t>
      </w:r>
      <w:proofErr w:type="gramEnd"/>
      <w:r w:rsidR="00C25DC9">
        <w:t xml:space="preserve"> safeguard the employees through the changes.</w:t>
      </w:r>
      <w:r w:rsidR="00996BFE">
        <w:t xml:space="preserve"> In </w:t>
      </w:r>
      <w:r w:rsidR="00A27392">
        <w:t>essence</w:t>
      </w:r>
      <w:r w:rsidR="00996BFE">
        <w:t xml:space="preserve"> it </w:t>
      </w:r>
      <w:r w:rsidR="00647FA5">
        <w:t>enables</w:t>
      </w:r>
      <w:r w:rsidR="00996BFE">
        <w:t xml:space="preserve"> </w:t>
      </w:r>
      <w:r w:rsidR="00647FA5">
        <w:t xml:space="preserve">employees to keep the same terms and conditions </w:t>
      </w:r>
      <w:r w:rsidR="00A22264">
        <w:t xml:space="preserve">with the transferee (the new owner) that </w:t>
      </w:r>
      <w:r w:rsidR="00647FA5">
        <w:t xml:space="preserve">they had with </w:t>
      </w:r>
      <w:r w:rsidR="00A22264">
        <w:t>their previous employer/owner</w:t>
      </w:r>
      <w:r w:rsidR="00A27392">
        <w:t xml:space="preserve"> (transferor)</w:t>
      </w:r>
      <w:r w:rsidR="00C04E07">
        <w:t>. This would include such things as contin</w:t>
      </w:r>
      <w:r w:rsidR="00D448E7">
        <w:t xml:space="preserve">uity of service, any trade union status, </w:t>
      </w:r>
      <w:r w:rsidR="009C3542">
        <w:t>contracts etc.</w:t>
      </w:r>
      <w:r w:rsidR="007C402B">
        <w:t xml:space="preserve"> Pensions are not included </w:t>
      </w:r>
      <w:r w:rsidR="00524F77">
        <w:t xml:space="preserve">unless there is a contractual obligation </w:t>
      </w:r>
      <w:r w:rsidR="00111A40">
        <w:t xml:space="preserve">for a non-occupational scheme. </w:t>
      </w:r>
    </w:p>
    <w:p w14:paraId="32BC5E5C" w14:textId="77777777" w:rsidR="003017D6" w:rsidRDefault="003017D6" w:rsidP="00885066"/>
    <w:p w14:paraId="6E8D202D" w14:textId="2B4275E7" w:rsidR="003017D6" w:rsidRDefault="003017D6" w:rsidP="003017D6">
      <w:r>
        <w:t>“</w:t>
      </w:r>
      <w:r>
        <w:t xml:space="preserve">The transferee also takes over the liability for all statutory rights, claims and liabilities arising from the contract of employment, for example liabilities in tort, unfair dismissal, </w:t>
      </w:r>
      <w:r>
        <w:lastRenderedPageBreak/>
        <w:t xml:space="preserve">equal </w:t>
      </w:r>
      <w:proofErr w:type="gramStart"/>
      <w:r>
        <w:t>pay</w:t>
      </w:r>
      <w:proofErr w:type="gramEnd"/>
      <w:r>
        <w:t xml:space="preserve"> and discrimination claims. The exception to this rule is criminal liabilities</w:t>
      </w:r>
      <w:r>
        <w:t xml:space="preserve">,” </w:t>
      </w:r>
      <w:sdt>
        <w:sdtPr>
          <w:id w:val="735133797"/>
          <w:citation/>
        </w:sdtPr>
        <w:sdtContent>
          <w:r w:rsidR="00614F06">
            <w:fldChar w:fldCharType="begin"/>
          </w:r>
          <w:r w:rsidR="00DA4DDB">
            <w:instrText xml:space="preserve">CITATION Suf212 \l 2057 </w:instrText>
          </w:r>
          <w:r w:rsidR="00614F06">
            <w:fldChar w:fldCharType="separate"/>
          </w:r>
          <w:r w:rsidR="00DA4DDB" w:rsidRPr="00DA4DDB">
            <w:rPr>
              <w:noProof/>
            </w:rPr>
            <w:t>(Suff &amp; Ayling, 2021)</w:t>
          </w:r>
          <w:r w:rsidR="00614F06">
            <w:fldChar w:fldCharType="end"/>
          </w:r>
        </w:sdtContent>
      </w:sdt>
      <w:r w:rsidR="001C0846">
        <w:t>.</w:t>
      </w:r>
    </w:p>
    <w:p w14:paraId="0FD33A10" w14:textId="77777777" w:rsidR="008B50EA" w:rsidRDefault="008B50EA" w:rsidP="00885066"/>
    <w:p w14:paraId="55755F34" w14:textId="57589527" w:rsidR="008B50EA" w:rsidRDefault="008B50EA" w:rsidP="00885066">
      <w:r>
        <w:t xml:space="preserve">There is still the requirement for a consultation process to take place in the </w:t>
      </w:r>
      <w:r w:rsidR="00350CF5">
        <w:t>instance</w:t>
      </w:r>
      <w:r>
        <w:t xml:space="preserve"> a TUPE</w:t>
      </w:r>
      <w:r w:rsidR="00FD5D32">
        <w:t>, and as the transfer can be complicated it is impo</w:t>
      </w:r>
      <w:r w:rsidR="0041741E">
        <w:t>rtant</w:t>
      </w:r>
      <w:r w:rsidR="00FD5D32">
        <w:t xml:space="preserve"> to </w:t>
      </w:r>
      <w:r w:rsidR="0041741E">
        <w:t xml:space="preserve">ensure detailed planning takes place. </w:t>
      </w:r>
      <w:r w:rsidR="00C77345">
        <w:t xml:space="preserve">There is no minimum </w:t>
      </w:r>
      <w:r w:rsidR="00571801">
        <w:t>consultation</w:t>
      </w:r>
      <w:r w:rsidR="00C77345">
        <w:t xml:space="preserve"> time </w:t>
      </w:r>
      <w:r w:rsidR="00571801">
        <w:t xml:space="preserve">unlike the redundancy planning above. </w:t>
      </w:r>
    </w:p>
    <w:p w14:paraId="06EB79DA" w14:textId="77777777" w:rsidR="00C6788A" w:rsidRDefault="00C6788A" w:rsidP="00885066"/>
    <w:p w14:paraId="46AFA96E" w14:textId="16D8D328" w:rsidR="00C6788A" w:rsidRDefault="005D3C35" w:rsidP="00885066">
      <w:r>
        <w:t>The following website contains much information you may find useful as a reference:</w:t>
      </w:r>
    </w:p>
    <w:p w14:paraId="47144681" w14:textId="604D3ECD" w:rsidR="005D3C35" w:rsidRDefault="005D3C35" w:rsidP="00885066">
      <w:hyperlink r:id="rId8" w:history="1">
        <w:r w:rsidRPr="009D73A7">
          <w:rPr>
            <w:rStyle w:val="Hyperlink"/>
          </w:rPr>
          <w:t>https://www.gov.uk/transfers-takeovers</w:t>
        </w:r>
      </w:hyperlink>
      <w:r>
        <w:t xml:space="preserve"> </w:t>
      </w:r>
    </w:p>
    <w:p w14:paraId="6A844846" w14:textId="77777777" w:rsidR="00350CF5" w:rsidRDefault="00350CF5" w:rsidP="00885066"/>
    <w:p w14:paraId="31021B3E" w14:textId="77777777" w:rsidR="001C0846" w:rsidRDefault="001C0846" w:rsidP="001C0846">
      <w:r>
        <w:t xml:space="preserve">*Note: The alternative type of transfer is a ‘service provision change’ whereby ABC Ltd would engage a contractor to do the work on our behalf. </w:t>
      </w:r>
    </w:p>
    <w:p w14:paraId="718811CC" w14:textId="77777777" w:rsidR="00350CF5" w:rsidRPr="00F15F8C" w:rsidRDefault="00350CF5" w:rsidP="00885066"/>
    <w:p w14:paraId="620E2F25" w14:textId="10DC09E6" w:rsidR="00F15F8C" w:rsidRPr="00885066" w:rsidRDefault="00122BB2" w:rsidP="00885066">
      <w:pPr>
        <w:rPr>
          <w:b/>
          <w:bCs/>
        </w:rPr>
      </w:pPr>
      <w:sdt>
        <w:sdtPr>
          <w:rPr>
            <w:b/>
            <w:bCs/>
          </w:rPr>
          <w:id w:val="-1120065493"/>
          <w:citation/>
        </w:sdtPr>
        <w:sdtContent>
          <w:r>
            <w:rPr>
              <w:b/>
              <w:bCs/>
            </w:rPr>
            <w:fldChar w:fldCharType="begin"/>
          </w:r>
          <w:r w:rsidR="00614F06">
            <w:rPr>
              <w:b/>
              <w:bCs/>
            </w:rPr>
            <w:instrText xml:space="preserve">CITATION Suf211 \l 2057 </w:instrText>
          </w:r>
          <w:r>
            <w:rPr>
              <w:b/>
              <w:bCs/>
            </w:rPr>
            <w:fldChar w:fldCharType="separate"/>
          </w:r>
          <w:r w:rsidR="005B48D2" w:rsidRPr="005B48D2">
            <w:rPr>
              <w:noProof/>
            </w:rPr>
            <w:t>(Suff &amp; Ayling, 2021)</w:t>
          </w:r>
          <w:r>
            <w:rPr>
              <w:b/>
              <w:bCs/>
            </w:rPr>
            <w:fldChar w:fldCharType="end"/>
          </w:r>
        </w:sdtContent>
      </w:sdt>
      <w:r>
        <w:rPr>
          <w:b/>
          <w:bCs/>
        </w:rPr>
        <w:t xml:space="preserve">, </w:t>
      </w:r>
      <w:sdt>
        <w:sdtPr>
          <w:rPr>
            <w:b/>
            <w:bCs/>
          </w:rPr>
          <w:id w:val="-559787420"/>
          <w:citation/>
        </w:sdtPr>
        <w:sdtContent>
          <w:r w:rsidR="00EC3D55">
            <w:rPr>
              <w:b/>
              <w:bCs/>
            </w:rPr>
            <w:fldChar w:fldCharType="begin"/>
          </w:r>
          <w:r w:rsidR="00EC3D55">
            <w:rPr>
              <w:b/>
              <w:bCs/>
            </w:rPr>
            <w:instrText xml:space="preserve">CITATION Dan19 \p 183-206 \l 2057 </w:instrText>
          </w:r>
          <w:r w:rsidR="00EC3D55">
            <w:rPr>
              <w:b/>
              <w:bCs/>
            </w:rPr>
            <w:fldChar w:fldCharType="separate"/>
          </w:r>
          <w:r w:rsidR="005B48D2" w:rsidRPr="005B48D2">
            <w:rPr>
              <w:noProof/>
            </w:rPr>
            <w:t>(Daniels, 2019, pp. 183-206)</w:t>
          </w:r>
          <w:r w:rsidR="00EC3D55">
            <w:rPr>
              <w:b/>
              <w:bCs/>
            </w:rPr>
            <w:fldChar w:fldCharType="end"/>
          </w:r>
        </w:sdtContent>
      </w:sdt>
      <w:r w:rsidR="00EC3D55">
        <w:rPr>
          <w:b/>
          <w:bCs/>
        </w:rPr>
        <w:t xml:space="preserve">, </w:t>
      </w:r>
      <w:sdt>
        <w:sdtPr>
          <w:rPr>
            <w:b/>
            <w:bCs/>
          </w:rPr>
          <w:id w:val="-798071990"/>
          <w:citation/>
        </w:sdtPr>
        <w:sdtContent>
          <w:r w:rsidR="00AB7CA5">
            <w:rPr>
              <w:b/>
              <w:bCs/>
            </w:rPr>
            <w:fldChar w:fldCharType="begin"/>
          </w:r>
          <w:r w:rsidR="00AB7CA5">
            <w:rPr>
              <w:b/>
              <w:bCs/>
            </w:rPr>
            <w:instrText xml:space="preserve"> CITATION GOV223 \l 2057 </w:instrText>
          </w:r>
          <w:r w:rsidR="00AB7CA5">
            <w:rPr>
              <w:b/>
              <w:bCs/>
            </w:rPr>
            <w:fldChar w:fldCharType="separate"/>
          </w:r>
          <w:r w:rsidR="005B48D2" w:rsidRPr="005B48D2">
            <w:rPr>
              <w:noProof/>
            </w:rPr>
            <w:t>(GOV.UK, 2022)</w:t>
          </w:r>
          <w:r w:rsidR="00AB7CA5">
            <w:rPr>
              <w:b/>
              <w:bCs/>
            </w:rPr>
            <w:fldChar w:fldCharType="end"/>
          </w:r>
        </w:sdtContent>
      </w:sdt>
    </w:p>
    <w:p w14:paraId="2516D6BA" w14:textId="3BF5DA37" w:rsidR="00C87B58" w:rsidRPr="00C0698D" w:rsidRDefault="00C87B58" w:rsidP="00885066">
      <w:pPr>
        <w:rPr>
          <w:b/>
          <w:bCs/>
        </w:rPr>
      </w:pPr>
      <w:r w:rsidRPr="00C0698D">
        <w:rPr>
          <w:b/>
          <w:bCs/>
        </w:rPr>
        <w:br w:type="page"/>
      </w:r>
    </w:p>
    <w:sdt>
      <w:sdtPr>
        <w:rPr>
          <w:rFonts w:asciiTheme="minorHAnsi" w:eastAsiaTheme="minorHAnsi" w:hAnsiTheme="minorHAnsi" w:cstheme="minorBidi"/>
          <w:b w:val="0"/>
          <w:bCs w:val="0"/>
          <w:color w:val="auto"/>
          <w:sz w:val="24"/>
          <w:szCs w:val="24"/>
          <w:lang w:val="en-GB" w:bidi="ar-SA"/>
        </w:rPr>
        <w:id w:val="-401998510"/>
        <w:docPartObj>
          <w:docPartGallery w:val="Bibliographies"/>
          <w:docPartUnique/>
        </w:docPartObj>
      </w:sdtPr>
      <w:sdtEndPr/>
      <w:sdtContent>
        <w:p w14:paraId="5067ADEB" w14:textId="7E829E6F" w:rsidR="00C87B58" w:rsidRDefault="00C87B58">
          <w:pPr>
            <w:pStyle w:val="Heading1"/>
          </w:pPr>
          <w:r>
            <w:t>Bibliography</w:t>
          </w:r>
        </w:p>
        <w:sdt>
          <w:sdtPr>
            <w:id w:val="111145805"/>
            <w:bibliography/>
          </w:sdtPr>
          <w:sdtEndPr/>
          <w:sdtContent>
            <w:p w14:paraId="5CD0024D" w14:textId="77777777" w:rsidR="005B48D2" w:rsidRDefault="00C87B58" w:rsidP="005B48D2">
              <w:pPr>
                <w:pStyle w:val="Bibliography"/>
                <w:rPr>
                  <w:noProof/>
                  <w:lang w:val="en-US"/>
                </w:rPr>
              </w:pPr>
              <w:r>
                <w:fldChar w:fldCharType="begin"/>
              </w:r>
              <w:r>
                <w:instrText xml:space="preserve"> BIBLIOGRAPHY </w:instrText>
              </w:r>
              <w:r>
                <w:fldChar w:fldCharType="separate"/>
              </w:r>
              <w:r w:rsidR="005B48D2">
                <w:rPr>
                  <w:noProof/>
                  <w:lang w:val="en-US"/>
                </w:rPr>
                <w:t xml:space="preserve">Acas, 2020. </w:t>
              </w:r>
              <w:r w:rsidR="005B48D2">
                <w:rPr>
                  <w:i/>
                  <w:iCs/>
                  <w:noProof/>
                  <w:lang w:val="en-US"/>
                </w:rPr>
                <w:t xml:space="preserve">Discrimination and the law. </w:t>
              </w:r>
              <w:r w:rsidR="005B48D2">
                <w:rPr>
                  <w:noProof/>
                  <w:lang w:val="en-US"/>
                </w:rPr>
                <w:t xml:space="preserve">[Online] </w:t>
              </w:r>
              <w:r w:rsidR="005B48D2">
                <w:rPr>
                  <w:noProof/>
                  <w:lang w:val="en-US"/>
                </w:rPr>
                <w:br/>
                <w:t xml:space="preserve">Available at: </w:t>
              </w:r>
              <w:r w:rsidR="005B48D2">
                <w:rPr>
                  <w:noProof/>
                  <w:u w:val="single"/>
                  <w:lang w:val="en-US"/>
                </w:rPr>
                <w:t>https://www.acas.org.uk/discrimination-and-the-law/direct-and-indirect-discrimination</w:t>
              </w:r>
              <w:r w:rsidR="005B48D2">
                <w:rPr>
                  <w:noProof/>
                  <w:lang w:val="en-US"/>
                </w:rPr>
                <w:br/>
                <w:t>[Accessed 25 March 2022].</w:t>
              </w:r>
            </w:p>
            <w:p w14:paraId="725D8B50" w14:textId="77777777" w:rsidR="002B5882" w:rsidRDefault="002B5882" w:rsidP="005B48D2">
              <w:pPr>
                <w:pStyle w:val="Bibliography"/>
                <w:rPr>
                  <w:noProof/>
                  <w:lang w:val="en-US"/>
                </w:rPr>
              </w:pPr>
            </w:p>
            <w:p w14:paraId="32F5327E" w14:textId="2FDDFDC7" w:rsidR="005B48D2" w:rsidRDefault="005B48D2" w:rsidP="005B48D2">
              <w:pPr>
                <w:pStyle w:val="Bibliography"/>
                <w:rPr>
                  <w:noProof/>
                  <w:lang w:val="en-US"/>
                </w:rPr>
              </w:pPr>
              <w:r>
                <w:rPr>
                  <w:noProof/>
                  <w:lang w:val="en-US"/>
                </w:rPr>
                <w:t xml:space="preserve">Acas, 2020. </w:t>
              </w:r>
              <w:r>
                <w:rPr>
                  <w:i/>
                  <w:iCs/>
                  <w:noProof/>
                  <w:lang w:val="en-US"/>
                </w:rPr>
                <w:t xml:space="preserve">Equal Pay. </w:t>
              </w:r>
              <w:r>
                <w:rPr>
                  <w:noProof/>
                  <w:lang w:val="en-US"/>
                </w:rPr>
                <w:t xml:space="preserve">[Online] </w:t>
              </w:r>
              <w:r>
                <w:rPr>
                  <w:noProof/>
                  <w:lang w:val="en-US"/>
                </w:rPr>
                <w:br/>
                <w:t xml:space="preserve">Available at: </w:t>
              </w:r>
              <w:r>
                <w:rPr>
                  <w:noProof/>
                  <w:u w:val="single"/>
                  <w:lang w:val="en-US"/>
                </w:rPr>
                <w:t>https://www.acas.org.uk/equal-pay</w:t>
              </w:r>
              <w:r>
                <w:rPr>
                  <w:noProof/>
                  <w:lang w:val="en-US"/>
                </w:rPr>
                <w:br/>
                <w:t>[Accessed 26 March 2022].</w:t>
              </w:r>
            </w:p>
            <w:p w14:paraId="14F3F203" w14:textId="77777777" w:rsidR="002B5882" w:rsidRDefault="002B5882" w:rsidP="005B48D2">
              <w:pPr>
                <w:pStyle w:val="Bibliography"/>
                <w:rPr>
                  <w:noProof/>
                  <w:lang w:val="en-US"/>
                </w:rPr>
              </w:pPr>
            </w:p>
            <w:p w14:paraId="039EE28B" w14:textId="017F8A94" w:rsidR="005B48D2" w:rsidRDefault="005B48D2" w:rsidP="005B48D2">
              <w:pPr>
                <w:pStyle w:val="Bibliography"/>
                <w:rPr>
                  <w:noProof/>
                  <w:lang w:val="en-US"/>
                </w:rPr>
              </w:pPr>
              <w:r>
                <w:rPr>
                  <w:noProof/>
                  <w:lang w:val="en-US"/>
                </w:rPr>
                <w:t xml:space="preserve">Acas, 2020. </w:t>
              </w:r>
              <w:r>
                <w:rPr>
                  <w:i/>
                  <w:iCs/>
                  <w:noProof/>
                  <w:lang w:val="en-US"/>
                </w:rPr>
                <w:t xml:space="preserve">Making a flexible working request. </w:t>
              </w:r>
              <w:r>
                <w:rPr>
                  <w:noProof/>
                  <w:lang w:val="en-US"/>
                </w:rPr>
                <w:t xml:space="preserve">[Online] </w:t>
              </w:r>
              <w:r>
                <w:rPr>
                  <w:noProof/>
                  <w:lang w:val="en-US"/>
                </w:rPr>
                <w:br/>
                <w:t xml:space="preserve">Available at: </w:t>
              </w:r>
              <w:r>
                <w:rPr>
                  <w:noProof/>
                  <w:u w:val="single"/>
                  <w:lang w:val="en-US"/>
                </w:rPr>
                <w:t>https://www.acas.org.uk/making-a-flexible-working-request</w:t>
              </w:r>
              <w:r>
                <w:rPr>
                  <w:noProof/>
                  <w:lang w:val="en-US"/>
                </w:rPr>
                <w:br/>
                <w:t>[Accessed 23 March 2022].</w:t>
              </w:r>
            </w:p>
            <w:p w14:paraId="7DCEC733" w14:textId="77777777" w:rsidR="002B5882" w:rsidRDefault="002B5882" w:rsidP="005B48D2">
              <w:pPr>
                <w:pStyle w:val="Bibliography"/>
                <w:rPr>
                  <w:noProof/>
                  <w:lang w:val="en-US"/>
                </w:rPr>
              </w:pPr>
            </w:p>
            <w:p w14:paraId="0165AF03" w14:textId="6D9810F0" w:rsidR="005B48D2" w:rsidRDefault="005B48D2" w:rsidP="005B48D2">
              <w:pPr>
                <w:pStyle w:val="Bibliography"/>
                <w:rPr>
                  <w:noProof/>
                  <w:lang w:val="en-US"/>
                </w:rPr>
              </w:pPr>
              <w:r>
                <w:rPr>
                  <w:noProof/>
                  <w:lang w:val="en-US"/>
                </w:rPr>
                <w:t xml:space="preserve">Acas, 2021. </w:t>
              </w:r>
              <w:r>
                <w:rPr>
                  <w:i/>
                  <w:iCs/>
                  <w:noProof/>
                  <w:lang w:val="en-US"/>
                </w:rPr>
                <w:t xml:space="preserve">Early concilliation. </w:t>
              </w:r>
              <w:r>
                <w:rPr>
                  <w:noProof/>
                  <w:lang w:val="en-US"/>
                </w:rPr>
                <w:t xml:space="preserve">[Online] </w:t>
              </w:r>
              <w:r>
                <w:rPr>
                  <w:noProof/>
                  <w:lang w:val="en-US"/>
                </w:rPr>
                <w:br/>
                <w:t xml:space="preserve">Available at: </w:t>
              </w:r>
              <w:r>
                <w:rPr>
                  <w:noProof/>
                  <w:u w:val="single"/>
                  <w:lang w:val="en-US"/>
                </w:rPr>
                <w:t>https://www.acas.org.uk/early-conciliation/how-early-conciliation-works</w:t>
              </w:r>
              <w:r>
                <w:rPr>
                  <w:noProof/>
                  <w:lang w:val="en-US"/>
                </w:rPr>
                <w:br/>
                <w:t>[Accessed 20 March 2022].</w:t>
              </w:r>
            </w:p>
            <w:p w14:paraId="6A54358B" w14:textId="77777777" w:rsidR="002B5882" w:rsidRDefault="002B5882" w:rsidP="005B48D2">
              <w:pPr>
                <w:pStyle w:val="Bibliography"/>
                <w:rPr>
                  <w:noProof/>
                  <w:lang w:val="en-US"/>
                </w:rPr>
              </w:pPr>
            </w:p>
            <w:p w14:paraId="34F7C8A1" w14:textId="00BCE971" w:rsidR="005B48D2" w:rsidRDefault="005B48D2" w:rsidP="005B48D2">
              <w:pPr>
                <w:pStyle w:val="Bibliography"/>
                <w:rPr>
                  <w:noProof/>
                  <w:lang w:val="en-US"/>
                </w:rPr>
              </w:pPr>
              <w:r>
                <w:rPr>
                  <w:noProof/>
                  <w:lang w:val="en-US"/>
                </w:rPr>
                <w:t xml:space="preserve">Acas, 2022. </w:t>
              </w:r>
              <w:r>
                <w:rPr>
                  <w:i/>
                  <w:iCs/>
                  <w:noProof/>
                  <w:lang w:val="en-US"/>
                </w:rPr>
                <w:t xml:space="preserve">Checking holiday entitlement. </w:t>
              </w:r>
              <w:r>
                <w:rPr>
                  <w:noProof/>
                  <w:lang w:val="en-US"/>
                </w:rPr>
                <w:t xml:space="preserve">[Online] </w:t>
              </w:r>
              <w:r>
                <w:rPr>
                  <w:noProof/>
                  <w:lang w:val="en-US"/>
                </w:rPr>
                <w:br/>
                <w:t xml:space="preserve">Available at: </w:t>
              </w:r>
              <w:r>
                <w:rPr>
                  <w:noProof/>
                  <w:u w:val="single"/>
                  <w:lang w:val="en-US"/>
                </w:rPr>
                <w:t>https://www.acas.org.uk/checking-holiday-entitlement/calculating-holiday-pay</w:t>
              </w:r>
              <w:r>
                <w:rPr>
                  <w:noProof/>
                  <w:lang w:val="en-US"/>
                </w:rPr>
                <w:br/>
                <w:t>[Accessed 23 March 2022].</w:t>
              </w:r>
            </w:p>
            <w:p w14:paraId="29852694" w14:textId="77777777" w:rsidR="002B5882" w:rsidRDefault="002B5882" w:rsidP="005B48D2">
              <w:pPr>
                <w:pStyle w:val="Bibliography"/>
                <w:rPr>
                  <w:noProof/>
                  <w:lang w:val="en-US"/>
                </w:rPr>
              </w:pPr>
            </w:p>
            <w:p w14:paraId="20D8875B" w14:textId="3B96F6C1" w:rsidR="005B48D2" w:rsidRDefault="005B48D2" w:rsidP="005B48D2">
              <w:pPr>
                <w:pStyle w:val="Bibliography"/>
                <w:rPr>
                  <w:noProof/>
                  <w:lang w:val="en-US"/>
                </w:rPr>
              </w:pPr>
              <w:r>
                <w:rPr>
                  <w:noProof/>
                  <w:lang w:val="en-US"/>
                </w:rPr>
                <w:t xml:space="preserve">Acas, 2022. </w:t>
              </w:r>
              <w:r>
                <w:rPr>
                  <w:i/>
                  <w:iCs/>
                  <w:noProof/>
                  <w:lang w:val="en-US"/>
                </w:rPr>
                <w:t xml:space="preserve">Shared Parental Leave and Pay. </w:t>
              </w:r>
              <w:r>
                <w:rPr>
                  <w:noProof/>
                  <w:lang w:val="en-US"/>
                </w:rPr>
                <w:t xml:space="preserve">[Online] </w:t>
              </w:r>
              <w:r>
                <w:rPr>
                  <w:noProof/>
                  <w:lang w:val="en-US"/>
                </w:rPr>
                <w:br/>
                <w:t xml:space="preserve">Available at: </w:t>
              </w:r>
              <w:r>
                <w:rPr>
                  <w:noProof/>
                  <w:u w:val="single"/>
                  <w:lang w:val="en-US"/>
                </w:rPr>
                <w:t>https://www.acas.org.uk/shared-parental-leave-and-pay</w:t>
              </w:r>
              <w:r>
                <w:rPr>
                  <w:noProof/>
                  <w:lang w:val="en-US"/>
                </w:rPr>
                <w:br/>
                <w:t>[Accessed 23 March 2022].</w:t>
              </w:r>
            </w:p>
            <w:p w14:paraId="659565A0" w14:textId="77777777" w:rsidR="002B5882" w:rsidRDefault="002B5882" w:rsidP="005B48D2">
              <w:pPr>
                <w:pStyle w:val="Bibliography"/>
                <w:rPr>
                  <w:noProof/>
                  <w:lang w:val="en-US"/>
                </w:rPr>
              </w:pPr>
            </w:p>
            <w:p w14:paraId="2DCD7C3F" w14:textId="7425B4C8" w:rsidR="005B48D2" w:rsidRDefault="005B48D2" w:rsidP="005B48D2">
              <w:pPr>
                <w:pStyle w:val="Bibliography"/>
                <w:rPr>
                  <w:noProof/>
                  <w:lang w:val="en-US"/>
                </w:rPr>
              </w:pPr>
              <w:r>
                <w:rPr>
                  <w:noProof/>
                  <w:lang w:val="en-US"/>
                </w:rPr>
                <w:t xml:space="preserve">Acas, 2022. </w:t>
              </w:r>
              <w:r>
                <w:rPr>
                  <w:i/>
                  <w:iCs/>
                  <w:noProof/>
                  <w:lang w:val="en-US"/>
                </w:rPr>
                <w:t xml:space="preserve">While you're on maternity leave. </w:t>
              </w:r>
              <w:r>
                <w:rPr>
                  <w:noProof/>
                  <w:lang w:val="en-US"/>
                </w:rPr>
                <w:t xml:space="preserve">[Online] </w:t>
              </w:r>
              <w:r>
                <w:rPr>
                  <w:noProof/>
                  <w:lang w:val="en-US"/>
                </w:rPr>
                <w:br/>
                <w:t xml:space="preserve">Available at: </w:t>
              </w:r>
              <w:r>
                <w:rPr>
                  <w:noProof/>
                  <w:u w:val="single"/>
                  <w:lang w:val="en-US"/>
                </w:rPr>
                <w:t>https://www.acas.org.uk/your-maternity-leave-pay-and-other-rights/while-youre-on-maternity-leave</w:t>
              </w:r>
              <w:r>
                <w:rPr>
                  <w:noProof/>
                  <w:lang w:val="en-US"/>
                </w:rPr>
                <w:br/>
                <w:t>[Accessed 23 March 2022].</w:t>
              </w:r>
            </w:p>
            <w:p w14:paraId="57FB46D1" w14:textId="77777777" w:rsidR="002B5882" w:rsidRDefault="002B5882" w:rsidP="005B48D2">
              <w:pPr>
                <w:pStyle w:val="Bibliography"/>
                <w:rPr>
                  <w:noProof/>
                  <w:lang w:val="en-US"/>
                </w:rPr>
              </w:pPr>
            </w:p>
            <w:p w14:paraId="3F245856" w14:textId="2F688677" w:rsidR="005B48D2" w:rsidRDefault="005B48D2" w:rsidP="005B48D2">
              <w:pPr>
                <w:pStyle w:val="Bibliography"/>
                <w:rPr>
                  <w:noProof/>
                  <w:lang w:val="en-US"/>
                </w:rPr>
              </w:pPr>
              <w:r>
                <w:rPr>
                  <w:noProof/>
                  <w:lang w:val="en-US"/>
                </w:rPr>
                <w:t xml:space="preserve">Acas, 2022. </w:t>
              </w:r>
              <w:r>
                <w:rPr>
                  <w:i/>
                  <w:iCs/>
                  <w:noProof/>
                  <w:lang w:val="en-US"/>
                </w:rPr>
                <w:t xml:space="preserve">Your maternity leave, pay and other rights. </w:t>
              </w:r>
              <w:r>
                <w:rPr>
                  <w:noProof/>
                  <w:lang w:val="en-US"/>
                </w:rPr>
                <w:t xml:space="preserve">[Online] </w:t>
              </w:r>
              <w:r>
                <w:rPr>
                  <w:noProof/>
                  <w:lang w:val="en-US"/>
                </w:rPr>
                <w:br/>
                <w:t xml:space="preserve">Available at: </w:t>
              </w:r>
              <w:r>
                <w:rPr>
                  <w:noProof/>
                  <w:u w:val="single"/>
                  <w:lang w:val="en-US"/>
                </w:rPr>
                <w:t>https://www.acas.org.uk/your-maternity-leave-pay-and-other-rights</w:t>
              </w:r>
              <w:r>
                <w:rPr>
                  <w:noProof/>
                  <w:lang w:val="en-US"/>
                </w:rPr>
                <w:br/>
                <w:t>[Accessed 23 March 2022].</w:t>
              </w:r>
            </w:p>
            <w:p w14:paraId="58A4107A" w14:textId="77777777" w:rsidR="002B5882" w:rsidRDefault="002B5882" w:rsidP="005B48D2">
              <w:pPr>
                <w:pStyle w:val="Bibliography"/>
                <w:rPr>
                  <w:noProof/>
                  <w:lang w:val="en-US"/>
                </w:rPr>
              </w:pPr>
            </w:p>
            <w:p w14:paraId="705DBC76" w14:textId="5DD8939F" w:rsidR="005B48D2" w:rsidRDefault="005B48D2" w:rsidP="005B48D2">
              <w:pPr>
                <w:pStyle w:val="Bibliography"/>
                <w:rPr>
                  <w:noProof/>
                  <w:lang w:val="en-US"/>
                </w:rPr>
              </w:pPr>
              <w:r>
                <w:rPr>
                  <w:noProof/>
                  <w:lang w:val="en-US"/>
                </w:rPr>
                <w:t xml:space="preserve">Acas, 2022. </w:t>
              </w:r>
              <w:r>
                <w:rPr>
                  <w:i/>
                  <w:iCs/>
                  <w:noProof/>
                  <w:lang w:val="en-US"/>
                </w:rPr>
                <w:t xml:space="preserve">Your paternity leave, pay and other rights. </w:t>
              </w:r>
              <w:r>
                <w:rPr>
                  <w:noProof/>
                  <w:lang w:val="en-US"/>
                </w:rPr>
                <w:t xml:space="preserve">[Online] </w:t>
              </w:r>
              <w:r>
                <w:rPr>
                  <w:noProof/>
                  <w:lang w:val="en-US"/>
                </w:rPr>
                <w:br/>
                <w:t xml:space="preserve">Available at: </w:t>
              </w:r>
              <w:r>
                <w:rPr>
                  <w:noProof/>
                  <w:u w:val="single"/>
                  <w:lang w:val="en-US"/>
                </w:rPr>
                <w:t>https://www.acas.org.uk/your-paternity-rights-leave-and-pay</w:t>
              </w:r>
              <w:r>
                <w:rPr>
                  <w:noProof/>
                  <w:lang w:val="en-US"/>
                </w:rPr>
                <w:br/>
                <w:t>[Accessed 23 March 2022].</w:t>
              </w:r>
            </w:p>
            <w:p w14:paraId="41A3ABCD" w14:textId="77777777" w:rsidR="002B5882" w:rsidRDefault="002B5882" w:rsidP="005B48D2">
              <w:pPr>
                <w:pStyle w:val="Bibliography"/>
                <w:rPr>
                  <w:noProof/>
                  <w:lang w:val="en-US"/>
                </w:rPr>
              </w:pPr>
            </w:p>
            <w:p w14:paraId="5713DB86" w14:textId="291910BB" w:rsidR="005B48D2" w:rsidRDefault="005B48D2" w:rsidP="005B48D2">
              <w:pPr>
                <w:pStyle w:val="Bibliography"/>
                <w:rPr>
                  <w:noProof/>
                  <w:lang w:val="en-US"/>
                </w:rPr>
              </w:pPr>
              <w:r>
                <w:rPr>
                  <w:noProof/>
                  <w:lang w:val="en-US"/>
                </w:rPr>
                <w:t xml:space="preserve">Acas, 2022. </w:t>
              </w:r>
              <w:r>
                <w:rPr>
                  <w:i/>
                  <w:iCs/>
                  <w:noProof/>
                  <w:lang w:val="en-US"/>
                </w:rPr>
                <w:t xml:space="preserve">Your paternity leave, pay and other rights. </w:t>
              </w:r>
              <w:r>
                <w:rPr>
                  <w:noProof/>
                  <w:lang w:val="en-US"/>
                </w:rPr>
                <w:t xml:space="preserve">[Online] </w:t>
              </w:r>
              <w:r>
                <w:rPr>
                  <w:noProof/>
                  <w:lang w:val="en-US"/>
                </w:rPr>
                <w:br/>
                <w:t xml:space="preserve">Available at: </w:t>
              </w:r>
              <w:r>
                <w:rPr>
                  <w:noProof/>
                  <w:u w:val="single"/>
                  <w:lang w:val="en-US"/>
                </w:rPr>
                <w:t>https://www.acas.org.uk/your-paternity-rights-leave-and-pay/paternity-pay</w:t>
              </w:r>
              <w:r>
                <w:rPr>
                  <w:noProof/>
                  <w:lang w:val="en-US"/>
                </w:rPr>
                <w:br/>
                <w:t>[Accessed 23 March 2022].</w:t>
              </w:r>
            </w:p>
            <w:p w14:paraId="32380A23" w14:textId="77777777" w:rsidR="002B5882" w:rsidRDefault="002B5882" w:rsidP="005B48D2">
              <w:pPr>
                <w:pStyle w:val="Bibliography"/>
                <w:rPr>
                  <w:noProof/>
                  <w:lang w:val="en-US"/>
                </w:rPr>
              </w:pPr>
            </w:p>
            <w:p w14:paraId="5D9A215E" w14:textId="18633D6C" w:rsidR="005B48D2" w:rsidRDefault="005B48D2" w:rsidP="005B48D2">
              <w:pPr>
                <w:pStyle w:val="Bibliography"/>
                <w:rPr>
                  <w:noProof/>
                  <w:lang w:val="en-US"/>
                </w:rPr>
              </w:pPr>
              <w:r>
                <w:rPr>
                  <w:noProof/>
                  <w:lang w:val="en-US"/>
                </w:rPr>
                <w:t xml:space="preserve">Armstrong, M. &amp; Taylor, S., 2020. </w:t>
              </w:r>
              <w:r>
                <w:rPr>
                  <w:i/>
                  <w:iCs/>
                  <w:noProof/>
                  <w:lang w:val="en-US"/>
                </w:rPr>
                <w:t xml:space="preserve">Armstrong's Handbook Of Human Resource Management Practice. </w:t>
              </w:r>
              <w:r>
                <w:rPr>
                  <w:noProof/>
                  <w:lang w:val="en-US"/>
                </w:rPr>
                <w:t>15th Edition ed. London: Kogan Page.</w:t>
              </w:r>
            </w:p>
            <w:p w14:paraId="7CFEF873" w14:textId="77777777" w:rsidR="005B48D2" w:rsidRDefault="005B48D2" w:rsidP="005B48D2">
              <w:pPr>
                <w:pStyle w:val="Bibliography"/>
                <w:rPr>
                  <w:noProof/>
                  <w:lang w:val="en-US"/>
                </w:rPr>
              </w:pPr>
              <w:r>
                <w:rPr>
                  <w:noProof/>
                  <w:lang w:val="en-US"/>
                </w:rPr>
                <w:lastRenderedPageBreak/>
                <w:t xml:space="preserve">BBC, 2022. </w:t>
              </w:r>
              <w:r>
                <w:rPr>
                  <w:i/>
                  <w:iCs/>
                  <w:noProof/>
                  <w:lang w:val="en-US"/>
                </w:rPr>
                <w:t xml:space="preserve">The impact of legislation on businesses. </w:t>
              </w:r>
              <w:r>
                <w:rPr>
                  <w:noProof/>
                  <w:lang w:val="en-US"/>
                </w:rPr>
                <w:t xml:space="preserve">[Online] </w:t>
              </w:r>
              <w:r>
                <w:rPr>
                  <w:noProof/>
                  <w:lang w:val="en-US"/>
                </w:rPr>
                <w:br/>
                <w:t xml:space="preserve">Available at: </w:t>
              </w:r>
              <w:r>
                <w:rPr>
                  <w:noProof/>
                  <w:u w:val="single"/>
                  <w:lang w:val="en-US"/>
                </w:rPr>
                <w:t>https://www.bbc.co.uk/bitesize/guides/z49xxyc/revision/5</w:t>
              </w:r>
              <w:r>
                <w:rPr>
                  <w:noProof/>
                  <w:lang w:val="en-US"/>
                </w:rPr>
                <w:br/>
                <w:t>[Accessed 7 March 2022].</w:t>
              </w:r>
            </w:p>
            <w:p w14:paraId="637E6D11" w14:textId="77777777" w:rsidR="002B5882" w:rsidRDefault="002B5882" w:rsidP="005B48D2">
              <w:pPr>
                <w:pStyle w:val="Bibliography"/>
                <w:rPr>
                  <w:noProof/>
                  <w:lang w:val="en-US"/>
                </w:rPr>
              </w:pPr>
            </w:p>
            <w:p w14:paraId="5C8E43CB" w14:textId="2AE9B982" w:rsidR="005B48D2" w:rsidRDefault="005B48D2" w:rsidP="005B48D2">
              <w:pPr>
                <w:pStyle w:val="Bibliography"/>
                <w:rPr>
                  <w:noProof/>
                  <w:lang w:val="en-US"/>
                </w:rPr>
              </w:pPr>
              <w:r>
                <w:rPr>
                  <w:noProof/>
                  <w:lang w:val="en-US"/>
                </w:rPr>
                <w:t xml:space="preserve">CIPD, 2021. </w:t>
              </w:r>
              <w:r>
                <w:rPr>
                  <w:i/>
                  <w:iCs/>
                  <w:noProof/>
                  <w:lang w:val="en-US"/>
                </w:rPr>
                <w:t xml:space="preserve">Employment law in the UK: the court system. </w:t>
              </w:r>
              <w:r>
                <w:rPr>
                  <w:noProof/>
                  <w:lang w:val="en-US"/>
                </w:rPr>
                <w:t xml:space="preserve">[Online] </w:t>
              </w:r>
              <w:r>
                <w:rPr>
                  <w:noProof/>
                  <w:lang w:val="en-US"/>
                </w:rPr>
                <w:br/>
                <w:t xml:space="preserve">Available at: </w:t>
              </w:r>
              <w:r>
                <w:rPr>
                  <w:noProof/>
                  <w:u w:val="single"/>
                  <w:lang w:val="en-US"/>
                </w:rPr>
                <w:t>https://www.cipd.co.uk/knowledge/fundamentals/emp-law/about/uk-court-system-factsheet</w:t>
              </w:r>
              <w:r>
                <w:rPr>
                  <w:noProof/>
                  <w:lang w:val="en-US"/>
                </w:rPr>
                <w:br/>
                <w:t>[Accessed 20 March 2021].</w:t>
              </w:r>
            </w:p>
            <w:p w14:paraId="035A6D8A" w14:textId="77777777" w:rsidR="002B5882" w:rsidRDefault="002B5882" w:rsidP="005B48D2">
              <w:pPr>
                <w:pStyle w:val="Bibliography"/>
                <w:rPr>
                  <w:noProof/>
                  <w:lang w:val="en-US"/>
                </w:rPr>
              </w:pPr>
            </w:p>
            <w:p w14:paraId="58CBB1DD" w14:textId="042B11E7" w:rsidR="005B48D2" w:rsidRDefault="005B48D2" w:rsidP="005B48D2">
              <w:pPr>
                <w:pStyle w:val="Bibliography"/>
                <w:rPr>
                  <w:noProof/>
                  <w:lang w:val="en-US"/>
                </w:rPr>
              </w:pPr>
              <w:r>
                <w:rPr>
                  <w:noProof/>
                  <w:lang w:val="en-US"/>
                </w:rPr>
                <w:t xml:space="preserve">CIPD, 2021. </w:t>
              </w:r>
              <w:r>
                <w:rPr>
                  <w:i/>
                  <w:iCs/>
                  <w:noProof/>
                  <w:lang w:val="en-US"/>
                </w:rPr>
                <w:t xml:space="preserve">How to request flexible working. </w:t>
              </w:r>
              <w:r>
                <w:rPr>
                  <w:noProof/>
                  <w:lang w:val="en-US"/>
                </w:rPr>
                <w:t xml:space="preserve">[Online] </w:t>
              </w:r>
              <w:r>
                <w:rPr>
                  <w:noProof/>
                  <w:lang w:val="en-US"/>
                </w:rPr>
                <w:br/>
                <w:t xml:space="preserve">Available at: </w:t>
              </w:r>
              <w:r>
                <w:rPr>
                  <w:noProof/>
                  <w:u w:val="single"/>
                  <w:lang w:val="en-US"/>
                </w:rPr>
                <w:t>https://www.cipd.co.uk/knowledge/fundamentals/relations/flexible-working/requesting-flexible-working-guide</w:t>
              </w:r>
              <w:r>
                <w:rPr>
                  <w:noProof/>
                  <w:lang w:val="en-US"/>
                </w:rPr>
                <w:br/>
                <w:t>[Accessed 23 March 2022].</w:t>
              </w:r>
            </w:p>
            <w:p w14:paraId="21AA49C7" w14:textId="77777777" w:rsidR="002B5882" w:rsidRDefault="002B5882" w:rsidP="005B48D2">
              <w:pPr>
                <w:pStyle w:val="Bibliography"/>
                <w:rPr>
                  <w:noProof/>
                  <w:lang w:val="en-US"/>
                </w:rPr>
              </w:pPr>
            </w:p>
            <w:p w14:paraId="19735370" w14:textId="3F28F776" w:rsidR="005B48D2" w:rsidRDefault="005B48D2" w:rsidP="005B48D2">
              <w:pPr>
                <w:pStyle w:val="Bibliography"/>
                <w:rPr>
                  <w:noProof/>
                  <w:lang w:val="en-US"/>
                </w:rPr>
              </w:pPr>
              <w:r>
                <w:rPr>
                  <w:noProof/>
                  <w:lang w:val="en-US"/>
                </w:rPr>
                <w:t xml:space="preserve">CIPD, 2021. </w:t>
              </w:r>
              <w:r>
                <w:rPr>
                  <w:i/>
                  <w:iCs/>
                  <w:noProof/>
                  <w:lang w:val="en-US"/>
                </w:rPr>
                <w:t xml:space="preserve">Settlement and compromise agreements Q&amp;As. </w:t>
              </w:r>
              <w:r>
                <w:rPr>
                  <w:noProof/>
                  <w:lang w:val="en-US"/>
                </w:rPr>
                <w:t xml:space="preserve">[Online] </w:t>
              </w:r>
              <w:r>
                <w:rPr>
                  <w:noProof/>
                  <w:lang w:val="en-US"/>
                </w:rPr>
                <w:br/>
                <w:t xml:space="preserve">Available at: </w:t>
              </w:r>
              <w:r>
                <w:rPr>
                  <w:noProof/>
                  <w:u w:val="single"/>
                  <w:lang w:val="en-US"/>
                </w:rPr>
                <w:t>https://www.cipd.co.uk/knowledge/fundamentals/emp-law/dismissal/settlement-compromise-agreements-questions#gref</w:t>
              </w:r>
              <w:r>
                <w:rPr>
                  <w:noProof/>
                  <w:lang w:val="en-US"/>
                </w:rPr>
                <w:br/>
                <w:t>[Accessed 20 March 2021].</w:t>
              </w:r>
            </w:p>
            <w:p w14:paraId="69D2D821" w14:textId="77777777" w:rsidR="002B5882" w:rsidRDefault="002B5882" w:rsidP="005B48D2">
              <w:pPr>
                <w:pStyle w:val="Bibliography"/>
                <w:rPr>
                  <w:noProof/>
                  <w:lang w:val="en-US"/>
                </w:rPr>
              </w:pPr>
            </w:p>
            <w:p w14:paraId="7854B598" w14:textId="1CDD1DF4" w:rsidR="005B48D2" w:rsidRDefault="005B48D2" w:rsidP="005B48D2">
              <w:pPr>
                <w:pStyle w:val="Bibliography"/>
                <w:rPr>
                  <w:noProof/>
                  <w:lang w:val="en-US"/>
                </w:rPr>
              </w:pPr>
              <w:r>
                <w:rPr>
                  <w:noProof/>
                  <w:lang w:val="en-US"/>
                </w:rPr>
                <w:t xml:space="preserve">CIPD, 2022. </w:t>
              </w:r>
              <w:r>
                <w:rPr>
                  <w:i/>
                  <w:iCs/>
                  <w:noProof/>
                  <w:lang w:val="en-US"/>
                </w:rPr>
                <w:t xml:space="preserve">Case law on redundancy. </w:t>
              </w:r>
              <w:r>
                <w:rPr>
                  <w:noProof/>
                  <w:lang w:val="en-US"/>
                </w:rPr>
                <w:t xml:space="preserve">[Online] </w:t>
              </w:r>
              <w:r>
                <w:rPr>
                  <w:noProof/>
                  <w:lang w:val="en-US"/>
                </w:rPr>
                <w:br/>
                <w:t xml:space="preserve">Available at: </w:t>
              </w:r>
              <w:r>
                <w:rPr>
                  <w:noProof/>
                  <w:u w:val="single"/>
                  <w:lang w:val="en-US"/>
                </w:rPr>
                <w:t>https://www.cipd.co.uk/knowledge/fundamentals/emp-law/redundancy/cases#gref</w:t>
              </w:r>
              <w:r>
                <w:rPr>
                  <w:noProof/>
                  <w:lang w:val="en-US"/>
                </w:rPr>
                <w:br/>
                <w:t>[Accessed 27 March 2022].</w:t>
              </w:r>
            </w:p>
            <w:p w14:paraId="7F978D5A" w14:textId="77777777" w:rsidR="002B5882" w:rsidRDefault="002B5882" w:rsidP="005B48D2">
              <w:pPr>
                <w:pStyle w:val="Bibliography"/>
                <w:rPr>
                  <w:noProof/>
                  <w:lang w:val="en-US"/>
                </w:rPr>
              </w:pPr>
            </w:p>
            <w:p w14:paraId="64C7741D" w14:textId="58BA568F" w:rsidR="005B48D2" w:rsidRDefault="005B48D2" w:rsidP="005B48D2">
              <w:pPr>
                <w:pStyle w:val="Bibliography"/>
                <w:rPr>
                  <w:noProof/>
                  <w:lang w:val="en-US"/>
                </w:rPr>
              </w:pPr>
              <w:r>
                <w:rPr>
                  <w:noProof/>
                  <w:lang w:val="en-US"/>
                </w:rPr>
                <w:t xml:space="preserve">CIPD, 2022. </w:t>
              </w:r>
              <w:r>
                <w:rPr>
                  <w:i/>
                  <w:iCs/>
                  <w:noProof/>
                  <w:lang w:val="en-US"/>
                </w:rPr>
                <w:t xml:space="preserve">Employment Law. </w:t>
              </w:r>
              <w:r>
                <w:rPr>
                  <w:noProof/>
                  <w:lang w:val="en-US"/>
                </w:rPr>
                <w:t xml:space="preserve">[Online] </w:t>
              </w:r>
              <w:r>
                <w:rPr>
                  <w:noProof/>
                  <w:lang w:val="en-US"/>
                </w:rPr>
                <w:br/>
                <w:t xml:space="preserve">Available at: </w:t>
              </w:r>
              <w:r>
                <w:rPr>
                  <w:noProof/>
                  <w:u w:val="single"/>
                  <w:lang w:val="en-US"/>
                </w:rPr>
                <w:t>https://www.cipd.co.uk/knowledge/fundamentals/emp-law</w:t>
              </w:r>
              <w:r>
                <w:rPr>
                  <w:noProof/>
                  <w:lang w:val="en-US"/>
                </w:rPr>
                <w:br/>
                <w:t>[Accessed 6 March 2022].</w:t>
              </w:r>
            </w:p>
            <w:p w14:paraId="27108182" w14:textId="77777777" w:rsidR="002B5882" w:rsidRDefault="002B5882" w:rsidP="005B48D2">
              <w:pPr>
                <w:pStyle w:val="Bibliography"/>
                <w:rPr>
                  <w:noProof/>
                  <w:lang w:val="en-US"/>
                </w:rPr>
              </w:pPr>
            </w:p>
            <w:p w14:paraId="52BE6BF4" w14:textId="7416BAFD" w:rsidR="005B48D2" w:rsidRDefault="005B48D2" w:rsidP="005B48D2">
              <w:pPr>
                <w:pStyle w:val="Bibliography"/>
                <w:rPr>
                  <w:noProof/>
                  <w:lang w:val="en-US"/>
                </w:rPr>
              </w:pPr>
              <w:r>
                <w:rPr>
                  <w:noProof/>
                  <w:lang w:val="en-US"/>
                </w:rPr>
                <w:t xml:space="preserve">CIPD, 2022. </w:t>
              </w:r>
              <w:r>
                <w:rPr>
                  <w:i/>
                  <w:iCs/>
                  <w:noProof/>
                  <w:lang w:val="en-US"/>
                </w:rPr>
                <w:t xml:space="preserve">Employment status, rights and regulation. </w:t>
              </w:r>
              <w:r>
                <w:rPr>
                  <w:noProof/>
                  <w:lang w:val="en-US"/>
                </w:rPr>
                <w:t xml:space="preserve">[Online] </w:t>
              </w:r>
              <w:r>
                <w:rPr>
                  <w:noProof/>
                  <w:lang w:val="en-US"/>
                </w:rPr>
                <w:br/>
                <w:t xml:space="preserve">Available at: </w:t>
              </w:r>
              <w:r>
                <w:rPr>
                  <w:noProof/>
                  <w:u w:val="single"/>
                  <w:lang w:val="en-US"/>
                </w:rPr>
                <w:t>https://www.cipd.co.uk/news-views/viewpoint/employment-status-rights#gref</w:t>
              </w:r>
              <w:r>
                <w:rPr>
                  <w:noProof/>
                  <w:lang w:val="en-US"/>
                </w:rPr>
                <w:br/>
                <w:t>[Accessed 6 March 2022].</w:t>
              </w:r>
            </w:p>
            <w:p w14:paraId="5BDB10A4" w14:textId="77777777" w:rsidR="002B5882" w:rsidRDefault="002B5882" w:rsidP="005B48D2">
              <w:pPr>
                <w:pStyle w:val="Bibliography"/>
                <w:rPr>
                  <w:noProof/>
                  <w:lang w:val="en-US"/>
                </w:rPr>
              </w:pPr>
            </w:p>
            <w:p w14:paraId="6E404D4C" w14:textId="3F452CF9" w:rsidR="005B48D2" w:rsidRDefault="005B48D2" w:rsidP="005B48D2">
              <w:pPr>
                <w:pStyle w:val="Bibliography"/>
                <w:rPr>
                  <w:noProof/>
                  <w:lang w:val="en-US"/>
                </w:rPr>
              </w:pPr>
              <w:r>
                <w:rPr>
                  <w:noProof/>
                  <w:lang w:val="en-US"/>
                </w:rPr>
                <w:t xml:space="preserve">CIPD, 2022. </w:t>
              </w:r>
              <w:r>
                <w:rPr>
                  <w:i/>
                  <w:iCs/>
                  <w:noProof/>
                  <w:lang w:val="en-US"/>
                </w:rPr>
                <w:t xml:space="preserve">Recruitment and selection Q&amp;As. </w:t>
              </w:r>
              <w:r>
                <w:rPr>
                  <w:noProof/>
                  <w:lang w:val="en-US"/>
                </w:rPr>
                <w:t xml:space="preserve">[Online] </w:t>
              </w:r>
              <w:r>
                <w:rPr>
                  <w:noProof/>
                  <w:lang w:val="en-US"/>
                </w:rPr>
                <w:br/>
                <w:t xml:space="preserve">Available at: </w:t>
              </w:r>
              <w:r>
                <w:rPr>
                  <w:noProof/>
                  <w:u w:val="single"/>
                  <w:lang w:val="en-US"/>
                </w:rPr>
                <w:t>https://www.cipd.co.uk/knowledge/fundamentals/emp-law/recruitment/questions</w:t>
              </w:r>
              <w:r>
                <w:rPr>
                  <w:noProof/>
                  <w:lang w:val="en-US"/>
                </w:rPr>
                <w:br/>
                <w:t>[Accessed 25 March 2022].</w:t>
              </w:r>
            </w:p>
            <w:p w14:paraId="5E94051A" w14:textId="77777777" w:rsidR="002B5882" w:rsidRDefault="002B5882" w:rsidP="005B48D2">
              <w:pPr>
                <w:pStyle w:val="Bibliography"/>
                <w:rPr>
                  <w:noProof/>
                  <w:lang w:val="en-US"/>
                </w:rPr>
              </w:pPr>
            </w:p>
            <w:p w14:paraId="33E25EC3" w14:textId="3EDDD07C" w:rsidR="005B48D2" w:rsidRDefault="005B48D2" w:rsidP="005B48D2">
              <w:pPr>
                <w:pStyle w:val="Bibliography"/>
                <w:rPr>
                  <w:noProof/>
                  <w:lang w:val="en-US"/>
                </w:rPr>
              </w:pPr>
              <w:r>
                <w:rPr>
                  <w:noProof/>
                  <w:lang w:val="en-US"/>
                </w:rPr>
                <w:t xml:space="preserve">Citizens Advice, 2019. </w:t>
              </w:r>
              <w:r>
                <w:rPr>
                  <w:i/>
                  <w:iCs/>
                  <w:noProof/>
                  <w:lang w:val="en-US"/>
                </w:rPr>
                <w:t xml:space="preserve">Time off work - overview. </w:t>
              </w:r>
              <w:r>
                <w:rPr>
                  <w:noProof/>
                  <w:lang w:val="en-US"/>
                </w:rPr>
                <w:t xml:space="preserve">[Online] </w:t>
              </w:r>
              <w:r>
                <w:rPr>
                  <w:noProof/>
                  <w:lang w:val="en-US"/>
                </w:rPr>
                <w:br/>
                <w:t xml:space="preserve">Available at: </w:t>
              </w:r>
              <w:r>
                <w:rPr>
                  <w:noProof/>
                  <w:u w:val="single"/>
                  <w:lang w:val="en-US"/>
                </w:rPr>
                <w:t>https://www.citizensadvice.org.uk/work/rights-at-work/basic-rights-and-contracts/time-off-work-overview/</w:t>
              </w:r>
              <w:r>
                <w:rPr>
                  <w:noProof/>
                  <w:lang w:val="en-US"/>
                </w:rPr>
                <w:br/>
                <w:t>[Accessed 23 March 2022].</w:t>
              </w:r>
            </w:p>
            <w:p w14:paraId="51623025" w14:textId="77777777" w:rsidR="002B5882" w:rsidRDefault="002B5882" w:rsidP="005B48D2">
              <w:pPr>
                <w:pStyle w:val="Bibliography"/>
                <w:rPr>
                  <w:noProof/>
                  <w:lang w:val="en-US"/>
                </w:rPr>
              </w:pPr>
            </w:p>
            <w:p w14:paraId="0E5A25F3" w14:textId="7E1A48A7" w:rsidR="005B48D2" w:rsidRDefault="005B48D2" w:rsidP="005B48D2">
              <w:pPr>
                <w:pStyle w:val="Bibliography"/>
                <w:rPr>
                  <w:noProof/>
                  <w:lang w:val="en-US"/>
                </w:rPr>
              </w:pPr>
              <w:r>
                <w:rPr>
                  <w:noProof/>
                  <w:lang w:val="en-US"/>
                </w:rPr>
                <w:t xml:space="preserve">Daniels, K., 2019. </w:t>
              </w:r>
              <w:r>
                <w:rPr>
                  <w:i/>
                  <w:iCs/>
                  <w:noProof/>
                  <w:lang w:val="en-US"/>
                </w:rPr>
                <w:t xml:space="preserve">Introduction to Employment Law. </w:t>
              </w:r>
              <w:r>
                <w:rPr>
                  <w:noProof/>
                  <w:lang w:val="en-US"/>
                </w:rPr>
                <w:t>5th Edition ed. London: Kogan Page.</w:t>
              </w:r>
            </w:p>
            <w:p w14:paraId="336E9D37" w14:textId="77777777" w:rsidR="005B48D2" w:rsidRDefault="005B48D2" w:rsidP="005B48D2">
              <w:pPr>
                <w:pStyle w:val="Bibliography"/>
                <w:rPr>
                  <w:noProof/>
                  <w:lang w:val="en-US"/>
                </w:rPr>
              </w:pPr>
              <w:r>
                <w:rPr>
                  <w:noProof/>
                  <w:lang w:val="en-US"/>
                </w:rPr>
                <w:t xml:space="preserve">Equality and Human Rights Commission , 2020. </w:t>
              </w:r>
              <w:r>
                <w:rPr>
                  <w:i/>
                  <w:iCs/>
                  <w:noProof/>
                  <w:lang w:val="en-US"/>
                </w:rPr>
                <w:t xml:space="preserve">Equal pay: how do I carry out job evaluation?. </w:t>
              </w:r>
              <w:r>
                <w:rPr>
                  <w:noProof/>
                  <w:lang w:val="en-US"/>
                </w:rPr>
                <w:t xml:space="preserve">[Online] </w:t>
              </w:r>
              <w:r>
                <w:rPr>
                  <w:noProof/>
                  <w:lang w:val="en-US"/>
                </w:rPr>
                <w:br/>
                <w:t xml:space="preserve">Available at: </w:t>
              </w:r>
              <w:r>
                <w:rPr>
                  <w:noProof/>
                  <w:u w:val="single"/>
                  <w:lang w:val="en-US"/>
                </w:rPr>
                <w:t>https://www.equalityhumanrights.com/en/advice-and-guidance/job-</w:t>
              </w:r>
              <w:r>
                <w:rPr>
                  <w:noProof/>
                  <w:u w:val="single"/>
                  <w:lang w:val="en-US"/>
                </w:rPr>
                <w:lastRenderedPageBreak/>
                <w:t>evaluation-schemes</w:t>
              </w:r>
              <w:r>
                <w:rPr>
                  <w:noProof/>
                  <w:lang w:val="en-US"/>
                </w:rPr>
                <w:br/>
                <w:t>[Accessed 26 March 2022].</w:t>
              </w:r>
            </w:p>
            <w:p w14:paraId="36669908" w14:textId="77777777" w:rsidR="002B5882" w:rsidRDefault="002B5882" w:rsidP="005B48D2">
              <w:pPr>
                <w:pStyle w:val="Bibliography"/>
                <w:rPr>
                  <w:noProof/>
                  <w:lang w:val="en-US"/>
                </w:rPr>
              </w:pPr>
            </w:p>
            <w:p w14:paraId="35921AD4" w14:textId="6F94B166" w:rsidR="005B48D2" w:rsidRDefault="005B48D2" w:rsidP="005B48D2">
              <w:pPr>
                <w:pStyle w:val="Bibliography"/>
                <w:rPr>
                  <w:noProof/>
                  <w:lang w:val="en-US"/>
                </w:rPr>
              </w:pPr>
              <w:r>
                <w:rPr>
                  <w:noProof/>
                  <w:lang w:val="en-US"/>
                </w:rPr>
                <w:t xml:space="preserve">Equality and Human Rights Commission , 2022. </w:t>
              </w:r>
              <w:r>
                <w:rPr>
                  <w:i/>
                  <w:iCs/>
                  <w:noProof/>
                  <w:lang w:val="en-US"/>
                </w:rPr>
                <w:t xml:space="preserve">What is harassment and victimisation?. </w:t>
              </w:r>
              <w:r>
                <w:rPr>
                  <w:noProof/>
                  <w:lang w:val="en-US"/>
                </w:rPr>
                <w:t xml:space="preserve">[Online] </w:t>
              </w:r>
              <w:r>
                <w:rPr>
                  <w:noProof/>
                  <w:lang w:val="en-US"/>
                </w:rPr>
                <w:br/>
                <w:t xml:space="preserve">Available at: </w:t>
              </w:r>
              <w:r>
                <w:rPr>
                  <w:noProof/>
                  <w:u w:val="single"/>
                  <w:lang w:val="en-US"/>
                </w:rPr>
                <w:t>https://www.equalityhumanrights.com/en/advice-and-guidance/what-harassment-and-victimisation</w:t>
              </w:r>
              <w:r>
                <w:rPr>
                  <w:noProof/>
                  <w:lang w:val="en-US"/>
                </w:rPr>
                <w:br/>
                <w:t>[Accessed 25 March 2022].</w:t>
              </w:r>
            </w:p>
            <w:p w14:paraId="1EBA8EA7" w14:textId="77777777" w:rsidR="002B5882" w:rsidRDefault="002B5882" w:rsidP="005B48D2">
              <w:pPr>
                <w:pStyle w:val="Bibliography"/>
                <w:rPr>
                  <w:noProof/>
                  <w:lang w:val="en-US"/>
                </w:rPr>
              </w:pPr>
            </w:p>
            <w:p w14:paraId="411BF44F" w14:textId="19098EDE" w:rsidR="005B48D2" w:rsidRDefault="005B48D2" w:rsidP="005B48D2">
              <w:pPr>
                <w:pStyle w:val="Bibliography"/>
                <w:rPr>
                  <w:noProof/>
                  <w:lang w:val="en-US"/>
                </w:rPr>
              </w:pPr>
              <w:r>
                <w:rPr>
                  <w:noProof/>
                  <w:lang w:val="en-US"/>
                </w:rPr>
                <w:t xml:space="preserve">GOV.UK, 2022. </w:t>
              </w:r>
              <w:r>
                <w:rPr>
                  <w:i/>
                  <w:iCs/>
                  <w:noProof/>
                  <w:lang w:val="en-US"/>
                </w:rPr>
                <w:t xml:space="preserve">Appeal to the Employment Appeal Tribunal (EAT). </w:t>
              </w:r>
              <w:r>
                <w:rPr>
                  <w:noProof/>
                  <w:lang w:val="en-US"/>
                </w:rPr>
                <w:t xml:space="preserve">[Online] </w:t>
              </w:r>
              <w:r>
                <w:rPr>
                  <w:noProof/>
                  <w:lang w:val="en-US"/>
                </w:rPr>
                <w:br/>
                <w:t xml:space="preserve">Available at: </w:t>
              </w:r>
              <w:r>
                <w:rPr>
                  <w:noProof/>
                  <w:u w:val="single"/>
                  <w:lang w:val="en-US"/>
                </w:rPr>
                <w:t>https://www.gov.uk/appeal-employment-appeal-tribunal/how-to-appeal</w:t>
              </w:r>
              <w:r>
                <w:rPr>
                  <w:noProof/>
                  <w:lang w:val="en-US"/>
                </w:rPr>
                <w:br/>
                <w:t>[Accessed 20 March 2022].</w:t>
              </w:r>
            </w:p>
            <w:p w14:paraId="5F08A93B" w14:textId="77777777" w:rsidR="002B5882" w:rsidRDefault="002B5882" w:rsidP="005B48D2">
              <w:pPr>
                <w:pStyle w:val="Bibliography"/>
                <w:rPr>
                  <w:noProof/>
                  <w:lang w:val="en-US"/>
                </w:rPr>
              </w:pPr>
            </w:p>
            <w:p w14:paraId="68784480" w14:textId="75FF5263" w:rsidR="005B48D2" w:rsidRDefault="005B48D2" w:rsidP="005B48D2">
              <w:pPr>
                <w:pStyle w:val="Bibliography"/>
                <w:rPr>
                  <w:noProof/>
                  <w:lang w:val="en-US"/>
                </w:rPr>
              </w:pPr>
              <w:r>
                <w:rPr>
                  <w:noProof/>
                  <w:lang w:val="en-US"/>
                </w:rPr>
                <w:t xml:space="preserve">GOV.UK, 2022. </w:t>
              </w:r>
              <w:r>
                <w:rPr>
                  <w:i/>
                  <w:iCs/>
                  <w:noProof/>
                  <w:lang w:val="en-US"/>
                </w:rPr>
                <w:t xml:space="preserve">Employee rights when on leave. </w:t>
              </w:r>
              <w:r>
                <w:rPr>
                  <w:noProof/>
                  <w:lang w:val="en-US"/>
                </w:rPr>
                <w:t xml:space="preserve">[Online] </w:t>
              </w:r>
              <w:r>
                <w:rPr>
                  <w:noProof/>
                  <w:lang w:val="en-US"/>
                </w:rPr>
                <w:br/>
                <w:t xml:space="preserve">Available at: </w:t>
              </w:r>
              <w:r>
                <w:rPr>
                  <w:noProof/>
                  <w:u w:val="single"/>
                  <w:lang w:val="en-US"/>
                </w:rPr>
                <w:t>https://www.gov.uk/employee-rights-when-on-leave</w:t>
              </w:r>
              <w:r>
                <w:rPr>
                  <w:noProof/>
                  <w:lang w:val="en-US"/>
                </w:rPr>
                <w:br/>
                <w:t>[Accessed 23 March 2022].</w:t>
              </w:r>
            </w:p>
            <w:p w14:paraId="48371A68" w14:textId="77777777" w:rsidR="002B5882" w:rsidRDefault="002B5882" w:rsidP="005B48D2">
              <w:pPr>
                <w:pStyle w:val="Bibliography"/>
                <w:rPr>
                  <w:noProof/>
                  <w:lang w:val="en-US"/>
                </w:rPr>
              </w:pPr>
            </w:p>
            <w:p w14:paraId="68E8DF7A" w14:textId="6A5133A4" w:rsidR="005B48D2" w:rsidRDefault="005B48D2" w:rsidP="005B48D2">
              <w:pPr>
                <w:pStyle w:val="Bibliography"/>
                <w:rPr>
                  <w:noProof/>
                  <w:lang w:val="en-US"/>
                </w:rPr>
              </w:pPr>
              <w:r>
                <w:rPr>
                  <w:noProof/>
                  <w:lang w:val="en-US"/>
                </w:rPr>
                <w:t xml:space="preserve">GOV.UK, 2022. </w:t>
              </w:r>
              <w:r>
                <w:rPr>
                  <w:i/>
                  <w:iCs/>
                  <w:noProof/>
                  <w:lang w:val="en-US"/>
                </w:rPr>
                <w:t xml:space="preserve">Making staff redundant. </w:t>
              </w:r>
              <w:r>
                <w:rPr>
                  <w:noProof/>
                  <w:lang w:val="en-US"/>
                </w:rPr>
                <w:t xml:space="preserve">[Online] </w:t>
              </w:r>
              <w:r>
                <w:rPr>
                  <w:noProof/>
                  <w:lang w:val="en-US"/>
                </w:rPr>
                <w:br/>
                <w:t xml:space="preserve">Available at: </w:t>
              </w:r>
              <w:r>
                <w:rPr>
                  <w:noProof/>
                  <w:u w:val="single"/>
                  <w:lang w:val="en-US"/>
                </w:rPr>
                <w:t>https://www.gov.uk/staff-redundant/redundancy-consultations</w:t>
              </w:r>
              <w:r>
                <w:rPr>
                  <w:noProof/>
                  <w:lang w:val="en-US"/>
                </w:rPr>
                <w:br/>
                <w:t>[Accessed 27 March 2022].</w:t>
              </w:r>
            </w:p>
            <w:p w14:paraId="73B62A73" w14:textId="77777777" w:rsidR="002B5882" w:rsidRDefault="002B5882" w:rsidP="005B48D2">
              <w:pPr>
                <w:pStyle w:val="Bibliography"/>
                <w:rPr>
                  <w:noProof/>
                  <w:lang w:val="en-US"/>
                </w:rPr>
              </w:pPr>
            </w:p>
            <w:p w14:paraId="48D24AA0" w14:textId="04FCDCFB" w:rsidR="005B48D2" w:rsidRDefault="005B48D2" w:rsidP="005B48D2">
              <w:pPr>
                <w:pStyle w:val="Bibliography"/>
                <w:rPr>
                  <w:noProof/>
                  <w:lang w:val="en-US"/>
                </w:rPr>
              </w:pPr>
              <w:r>
                <w:rPr>
                  <w:noProof/>
                  <w:lang w:val="en-US"/>
                </w:rPr>
                <w:t xml:space="preserve">GOV.UK, 2022. </w:t>
              </w:r>
              <w:r>
                <w:rPr>
                  <w:i/>
                  <w:iCs/>
                  <w:noProof/>
                  <w:lang w:val="en-US"/>
                </w:rPr>
                <w:t xml:space="preserve">The National Minimum Wage and Living Wage. </w:t>
              </w:r>
              <w:r>
                <w:rPr>
                  <w:noProof/>
                  <w:lang w:val="en-US"/>
                </w:rPr>
                <w:t xml:space="preserve">[Online] </w:t>
              </w:r>
              <w:r>
                <w:rPr>
                  <w:noProof/>
                  <w:lang w:val="en-US"/>
                </w:rPr>
                <w:br/>
                <w:t xml:space="preserve">Available at: </w:t>
              </w:r>
              <w:r>
                <w:rPr>
                  <w:noProof/>
                  <w:u w:val="single"/>
                  <w:lang w:val="en-US"/>
                </w:rPr>
                <w:t>https://www.gov.uk/national-minimum-wage</w:t>
              </w:r>
              <w:r>
                <w:rPr>
                  <w:noProof/>
                  <w:lang w:val="en-US"/>
                </w:rPr>
                <w:br/>
                <w:t>[Accessed 20 March 2022].</w:t>
              </w:r>
            </w:p>
            <w:p w14:paraId="4685A6E7" w14:textId="77777777" w:rsidR="005B48D2" w:rsidRDefault="005B48D2" w:rsidP="005B48D2">
              <w:pPr>
                <w:pStyle w:val="Bibliography"/>
                <w:rPr>
                  <w:noProof/>
                  <w:lang w:val="en-US"/>
                </w:rPr>
              </w:pPr>
              <w:r>
                <w:rPr>
                  <w:noProof/>
                  <w:lang w:val="en-US"/>
                </w:rPr>
                <w:t xml:space="preserve">legislation.gov.uk, 2022. </w:t>
              </w:r>
              <w:r>
                <w:rPr>
                  <w:i/>
                  <w:iCs/>
                  <w:noProof/>
                  <w:lang w:val="en-US"/>
                </w:rPr>
                <w:t xml:space="preserve">Equality Act 2010.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23 March 2022].</w:t>
              </w:r>
            </w:p>
            <w:p w14:paraId="1CF36F36" w14:textId="77777777" w:rsidR="002B5882" w:rsidRDefault="002B5882" w:rsidP="005B48D2">
              <w:pPr>
                <w:pStyle w:val="Bibliography"/>
                <w:rPr>
                  <w:noProof/>
                  <w:lang w:val="en-US"/>
                </w:rPr>
              </w:pPr>
            </w:p>
            <w:p w14:paraId="1060D066" w14:textId="2E87707E" w:rsidR="005B48D2" w:rsidRDefault="005B48D2" w:rsidP="005B48D2">
              <w:pPr>
                <w:pStyle w:val="Bibliography"/>
                <w:rPr>
                  <w:noProof/>
                  <w:lang w:val="en-US"/>
                </w:rPr>
              </w:pPr>
              <w:r>
                <w:rPr>
                  <w:noProof/>
                  <w:lang w:val="en-US"/>
                </w:rPr>
                <w:t xml:space="preserve">Lewis, D. &amp; Sargeant, M., 2020. </w:t>
              </w:r>
              <w:r>
                <w:rPr>
                  <w:i/>
                  <w:iCs/>
                  <w:noProof/>
                  <w:lang w:val="en-US"/>
                </w:rPr>
                <w:t xml:space="preserve">Employment Law - The Essentals. </w:t>
              </w:r>
              <w:r>
                <w:rPr>
                  <w:noProof/>
                  <w:lang w:val="en-US"/>
                </w:rPr>
                <w:t>15th Edition ed. London: Kogan Page.</w:t>
              </w:r>
            </w:p>
            <w:p w14:paraId="4FBDCEE5" w14:textId="77777777" w:rsidR="002B5882" w:rsidRDefault="002B5882" w:rsidP="005B48D2">
              <w:pPr>
                <w:pStyle w:val="Bibliography"/>
                <w:rPr>
                  <w:noProof/>
                  <w:lang w:val="en-US"/>
                </w:rPr>
              </w:pPr>
            </w:p>
            <w:p w14:paraId="6D27A2C8" w14:textId="5F7D2224" w:rsidR="005B48D2" w:rsidRDefault="005B48D2" w:rsidP="005B48D2">
              <w:pPr>
                <w:pStyle w:val="Bibliography"/>
                <w:rPr>
                  <w:noProof/>
                  <w:lang w:val="en-US"/>
                </w:rPr>
              </w:pPr>
              <w:r>
                <w:rPr>
                  <w:noProof/>
                  <w:lang w:val="en-US"/>
                </w:rPr>
                <w:t xml:space="preserve">McLeod, D. S., 2020.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 xml:space="preserve">[Accessed 6 </w:t>
              </w:r>
              <w:r w:rsidR="002B5882">
                <w:rPr>
                  <w:noProof/>
                  <w:lang w:val="en-US"/>
                </w:rPr>
                <w:t>M</w:t>
              </w:r>
              <w:r>
                <w:rPr>
                  <w:noProof/>
                  <w:lang w:val="en-US"/>
                </w:rPr>
                <w:t>arch 2022].</w:t>
              </w:r>
            </w:p>
            <w:p w14:paraId="6BA3B695" w14:textId="77777777" w:rsidR="002B5882" w:rsidRDefault="002B5882" w:rsidP="005B48D2">
              <w:pPr>
                <w:pStyle w:val="Bibliography"/>
                <w:rPr>
                  <w:noProof/>
                  <w:lang w:val="en-US"/>
                </w:rPr>
              </w:pPr>
            </w:p>
            <w:p w14:paraId="249CC8AC" w14:textId="3FB70766" w:rsidR="005B48D2" w:rsidRDefault="005B48D2" w:rsidP="005B48D2">
              <w:pPr>
                <w:pStyle w:val="Bibliography"/>
                <w:rPr>
                  <w:noProof/>
                  <w:lang w:val="en-US"/>
                </w:rPr>
              </w:pPr>
              <w:r>
                <w:rPr>
                  <w:noProof/>
                  <w:lang w:val="en-US"/>
                </w:rPr>
                <w:t xml:space="preserve">Suff, R., 2022.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https://www.cipd.co.uk/knowledge/fundamentals/emp-law/tribunals/factsheet#7057</w:t>
              </w:r>
              <w:r>
                <w:rPr>
                  <w:noProof/>
                  <w:lang w:val="en-US"/>
                </w:rPr>
                <w:br/>
                <w:t>[Accessed 20 March 2022].</w:t>
              </w:r>
            </w:p>
            <w:p w14:paraId="607AEB3E" w14:textId="77777777" w:rsidR="002B5882" w:rsidRDefault="002B5882" w:rsidP="005B48D2">
              <w:pPr>
                <w:pStyle w:val="Bibliography"/>
                <w:rPr>
                  <w:noProof/>
                  <w:lang w:val="en-US"/>
                </w:rPr>
              </w:pPr>
            </w:p>
            <w:p w14:paraId="2DCB2542" w14:textId="5E93A056" w:rsidR="005B48D2" w:rsidRDefault="005B48D2" w:rsidP="005B48D2">
              <w:pPr>
                <w:pStyle w:val="Bibliography"/>
                <w:rPr>
                  <w:noProof/>
                  <w:lang w:val="en-US"/>
                </w:rPr>
              </w:pPr>
              <w:r>
                <w:rPr>
                  <w:noProof/>
                  <w:lang w:val="en-US"/>
                </w:rPr>
                <w:t xml:space="preserve">Suff, R. &amp; Ayling, L., 2021. </w:t>
              </w:r>
              <w:r>
                <w:rPr>
                  <w:i/>
                  <w:iCs/>
                  <w:noProof/>
                  <w:lang w:val="en-US"/>
                </w:rPr>
                <w:t xml:space="preserve">Redundancy: an introduction. </w:t>
              </w:r>
              <w:r>
                <w:rPr>
                  <w:noProof/>
                  <w:lang w:val="en-US"/>
                </w:rPr>
                <w:t xml:space="preserve">[Online] </w:t>
              </w:r>
              <w:r>
                <w:rPr>
                  <w:noProof/>
                  <w:lang w:val="en-US"/>
                </w:rPr>
                <w:br/>
                <w:t xml:space="preserve">Available at: </w:t>
              </w:r>
              <w:r>
                <w:rPr>
                  <w:noProof/>
                  <w:u w:val="single"/>
                  <w:lang w:val="en-US"/>
                </w:rPr>
                <w:t>https://www.cipd.co.uk/knowledge/fundamentals/emp-law/redundancy/factsheet</w:t>
              </w:r>
              <w:r>
                <w:rPr>
                  <w:noProof/>
                  <w:lang w:val="en-US"/>
                </w:rPr>
                <w:br/>
                <w:t>[Accessed 27 March 2022].</w:t>
              </w:r>
            </w:p>
            <w:p w14:paraId="112BD0B3" w14:textId="77777777" w:rsidR="002B5882" w:rsidRDefault="002B5882" w:rsidP="005B48D2">
              <w:pPr>
                <w:pStyle w:val="Bibliography"/>
                <w:rPr>
                  <w:noProof/>
                  <w:lang w:val="en-US"/>
                </w:rPr>
              </w:pPr>
            </w:p>
            <w:p w14:paraId="65612659" w14:textId="669F87DB" w:rsidR="005B48D2" w:rsidRDefault="005B48D2" w:rsidP="005B48D2">
              <w:pPr>
                <w:pStyle w:val="Bibliography"/>
                <w:rPr>
                  <w:noProof/>
                  <w:lang w:val="en-US"/>
                </w:rPr>
              </w:pPr>
              <w:r>
                <w:rPr>
                  <w:noProof/>
                  <w:lang w:val="en-US"/>
                </w:rPr>
                <w:lastRenderedPageBreak/>
                <w:t xml:space="preserve">Suff, R. &amp; Ayling, L., 2021. </w:t>
              </w:r>
              <w:r>
                <w:rPr>
                  <w:i/>
                  <w:iCs/>
                  <w:noProof/>
                  <w:lang w:val="en-US"/>
                </w:rPr>
                <w:t xml:space="preserve">Transfer of undertakings (TUPE): an introduction. </w:t>
              </w:r>
              <w:r>
                <w:rPr>
                  <w:noProof/>
                  <w:lang w:val="en-US"/>
                </w:rPr>
                <w:t xml:space="preserve">[Online] </w:t>
              </w:r>
              <w:r>
                <w:rPr>
                  <w:noProof/>
                  <w:lang w:val="en-US"/>
                </w:rPr>
                <w:br/>
                <w:t xml:space="preserve">Available at: </w:t>
              </w:r>
              <w:r>
                <w:rPr>
                  <w:noProof/>
                  <w:u w:val="single"/>
                  <w:lang w:val="en-US"/>
                </w:rPr>
                <w:t>https://www.cipd.co.uk/knowledge/fundamentals/emp-law/tupe/factsheet</w:t>
              </w:r>
              <w:r>
                <w:rPr>
                  <w:noProof/>
                  <w:lang w:val="en-US"/>
                </w:rPr>
                <w:br/>
                <w:t>[Accessed 27 March 2022].</w:t>
              </w:r>
            </w:p>
            <w:p w14:paraId="5D754095" w14:textId="77777777" w:rsidR="002B5882" w:rsidRDefault="002B5882" w:rsidP="005B48D2">
              <w:pPr>
                <w:pStyle w:val="Bibliography"/>
                <w:rPr>
                  <w:noProof/>
                  <w:lang w:val="en-US"/>
                </w:rPr>
              </w:pPr>
            </w:p>
            <w:p w14:paraId="5B090836" w14:textId="58F22B55" w:rsidR="005B48D2" w:rsidRDefault="005B48D2" w:rsidP="005B48D2">
              <w:pPr>
                <w:pStyle w:val="Bibliography"/>
                <w:rPr>
                  <w:noProof/>
                  <w:lang w:val="en-US"/>
                </w:rPr>
              </w:pPr>
              <w:r>
                <w:rPr>
                  <w:noProof/>
                  <w:lang w:val="en-US"/>
                </w:rPr>
                <w:t xml:space="preserve">Taylor, S., 2021. </w:t>
              </w:r>
              <w:r>
                <w:rPr>
                  <w:i/>
                  <w:iCs/>
                  <w:noProof/>
                  <w:lang w:val="en-US"/>
                </w:rPr>
                <w:t xml:space="preserve">Employment law in the UK: the court system. </w:t>
              </w:r>
              <w:r>
                <w:rPr>
                  <w:noProof/>
                  <w:lang w:val="en-US"/>
                </w:rPr>
                <w:t xml:space="preserve">[Online] </w:t>
              </w:r>
              <w:r>
                <w:rPr>
                  <w:noProof/>
                  <w:lang w:val="en-US"/>
                </w:rPr>
                <w:br/>
                <w:t xml:space="preserve">Available at: </w:t>
              </w:r>
              <w:r>
                <w:rPr>
                  <w:noProof/>
                  <w:u w:val="single"/>
                  <w:lang w:val="en-US"/>
                </w:rPr>
                <w:t>https://www.cipd.co.uk/knowledge/fundamentals/emp-law/about/uk-court-system-factsheet</w:t>
              </w:r>
              <w:r>
                <w:rPr>
                  <w:noProof/>
                  <w:lang w:val="en-US"/>
                </w:rPr>
                <w:br/>
                <w:t>[Accessed 7 March 2022].</w:t>
              </w:r>
            </w:p>
            <w:p w14:paraId="61AE8C7D" w14:textId="77777777" w:rsidR="002B5882" w:rsidRDefault="002B5882" w:rsidP="005B48D2">
              <w:pPr>
                <w:pStyle w:val="Bibliography"/>
                <w:rPr>
                  <w:noProof/>
                  <w:lang w:val="en-US"/>
                </w:rPr>
              </w:pPr>
            </w:p>
            <w:p w14:paraId="048CDE55" w14:textId="763B72C3" w:rsidR="005B48D2" w:rsidRDefault="005B48D2" w:rsidP="005B48D2">
              <w:pPr>
                <w:pStyle w:val="Bibliography"/>
                <w:rPr>
                  <w:noProof/>
                  <w:lang w:val="en-US"/>
                </w:rPr>
              </w:pPr>
              <w:r>
                <w:rPr>
                  <w:noProof/>
                  <w:lang w:val="en-US"/>
                </w:rPr>
                <w:t xml:space="preserve">Taylor, S. &amp; Woodhams, C., 2016. </w:t>
              </w:r>
              <w:r>
                <w:rPr>
                  <w:i/>
                  <w:iCs/>
                  <w:noProof/>
                  <w:lang w:val="en-US"/>
                </w:rPr>
                <w:t xml:space="preserve">Human Resource Management: Poeple and Organisations. </w:t>
              </w:r>
              <w:r>
                <w:rPr>
                  <w:noProof/>
                  <w:lang w:val="en-US"/>
                </w:rPr>
                <w:t>1st Edition ed. London : CIPD.</w:t>
              </w:r>
            </w:p>
            <w:p w14:paraId="3487F095" w14:textId="172195F5" w:rsidR="00C87B58" w:rsidRDefault="00C87B58" w:rsidP="005B48D2">
              <w:r>
                <w:rPr>
                  <w:b/>
                  <w:bCs/>
                  <w:noProof/>
                </w:rPr>
                <w:fldChar w:fldCharType="end"/>
              </w:r>
            </w:p>
          </w:sdtContent>
        </w:sdt>
      </w:sdtContent>
    </w:sdt>
    <w:p w14:paraId="259DD31C" w14:textId="77777777" w:rsidR="00C87B58" w:rsidRPr="00FA1147" w:rsidRDefault="00C87B58" w:rsidP="00E41125"/>
    <w:sectPr w:rsidR="00C87B58" w:rsidRPr="00FA1147" w:rsidSect="001914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13333"/>
    <w:multiLevelType w:val="hybridMultilevel"/>
    <w:tmpl w:val="D340D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13219"/>
    <w:multiLevelType w:val="hybridMultilevel"/>
    <w:tmpl w:val="28FC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403AED"/>
    <w:multiLevelType w:val="hybridMultilevel"/>
    <w:tmpl w:val="AEC6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300BA"/>
    <w:multiLevelType w:val="hybridMultilevel"/>
    <w:tmpl w:val="0C5E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E15F4"/>
    <w:multiLevelType w:val="hybridMultilevel"/>
    <w:tmpl w:val="C51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042BC"/>
    <w:multiLevelType w:val="hybridMultilevel"/>
    <w:tmpl w:val="C2BE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8256B6"/>
    <w:multiLevelType w:val="hybridMultilevel"/>
    <w:tmpl w:val="A000D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9252E0"/>
    <w:multiLevelType w:val="hybridMultilevel"/>
    <w:tmpl w:val="2320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41891"/>
    <w:multiLevelType w:val="hybridMultilevel"/>
    <w:tmpl w:val="74DA5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1663A1"/>
    <w:multiLevelType w:val="hybridMultilevel"/>
    <w:tmpl w:val="E40A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15051"/>
    <w:multiLevelType w:val="hybridMultilevel"/>
    <w:tmpl w:val="EFCE6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F41781"/>
    <w:multiLevelType w:val="hybridMultilevel"/>
    <w:tmpl w:val="CB1E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437AE5"/>
    <w:multiLevelType w:val="hybridMultilevel"/>
    <w:tmpl w:val="9C7E1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0E3C65"/>
    <w:multiLevelType w:val="hybridMultilevel"/>
    <w:tmpl w:val="52F4C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357E67"/>
    <w:multiLevelType w:val="hybridMultilevel"/>
    <w:tmpl w:val="28AEE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B92EB4"/>
    <w:multiLevelType w:val="hybridMultilevel"/>
    <w:tmpl w:val="EF66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7279A1"/>
    <w:multiLevelType w:val="hybridMultilevel"/>
    <w:tmpl w:val="CAF2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681677"/>
    <w:multiLevelType w:val="hybridMultilevel"/>
    <w:tmpl w:val="C1F2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1F5B2A"/>
    <w:multiLevelType w:val="hybridMultilevel"/>
    <w:tmpl w:val="39E6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A65478"/>
    <w:multiLevelType w:val="hybridMultilevel"/>
    <w:tmpl w:val="B1189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A0410D"/>
    <w:multiLevelType w:val="hybridMultilevel"/>
    <w:tmpl w:val="C87859F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6A45D1"/>
    <w:multiLevelType w:val="hybridMultilevel"/>
    <w:tmpl w:val="D7C2E706"/>
    <w:lvl w:ilvl="0" w:tplc="C836583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7A0C23"/>
    <w:multiLevelType w:val="hybridMultilevel"/>
    <w:tmpl w:val="D8861A20"/>
    <w:lvl w:ilvl="0" w:tplc="98D83FC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EC35A7C"/>
    <w:multiLevelType w:val="hybridMultilevel"/>
    <w:tmpl w:val="FF5E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592BE6"/>
    <w:multiLevelType w:val="hybridMultilevel"/>
    <w:tmpl w:val="A5321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251F47"/>
    <w:multiLevelType w:val="hybridMultilevel"/>
    <w:tmpl w:val="6912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A75F52"/>
    <w:multiLevelType w:val="hybridMultilevel"/>
    <w:tmpl w:val="1200E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275E2"/>
    <w:multiLevelType w:val="hybridMultilevel"/>
    <w:tmpl w:val="3B3E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96C3A"/>
    <w:multiLevelType w:val="hybridMultilevel"/>
    <w:tmpl w:val="63C4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EF2407"/>
    <w:multiLevelType w:val="hybridMultilevel"/>
    <w:tmpl w:val="AD1A3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B1277"/>
    <w:multiLevelType w:val="hybridMultilevel"/>
    <w:tmpl w:val="1DAC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940076"/>
    <w:multiLevelType w:val="hybridMultilevel"/>
    <w:tmpl w:val="A460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15"/>
  </w:num>
  <w:num w:numId="4">
    <w:abstractNumId w:val="25"/>
  </w:num>
  <w:num w:numId="5">
    <w:abstractNumId w:val="17"/>
  </w:num>
  <w:num w:numId="6">
    <w:abstractNumId w:val="16"/>
  </w:num>
  <w:num w:numId="7">
    <w:abstractNumId w:val="9"/>
  </w:num>
  <w:num w:numId="8">
    <w:abstractNumId w:val="4"/>
  </w:num>
  <w:num w:numId="9">
    <w:abstractNumId w:val="30"/>
  </w:num>
  <w:num w:numId="10">
    <w:abstractNumId w:val="28"/>
  </w:num>
  <w:num w:numId="11">
    <w:abstractNumId w:val="21"/>
  </w:num>
  <w:num w:numId="12">
    <w:abstractNumId w:val="3"/>
  </w:num>
  <w:num w:numId="13">
    <w:abstractNumId w:val="22"/>
  </w:num>
  <w:num w:numId="14">
    <w:abstractNumId w:val="6"/>
  </w:num>
  <w:num w:numId="15">
    <w:abstractNumId w:val="10"/>
  </w:num>
  <w:num w:numId="16">
    <w:abstractNumId w:val="8"/>
  </w:num>
  <w:num w:numId="17">
    <w:abstractNumId w:val="23"/>
  </w:num>
  <w:num w:numId="18">
    <w:abstractNumId w:val="31"/>
  </w:num>
  <w:num w:numId="19">
    <w:abstractNumId w:val="0"/>
  </w:num>
  <w:num w:numId="20">
    <w:abstractNumId w:val="11"/>
  </w:num>
  <w:num w:numId="21">
    <w:abstractNumId w:val="5"/>
  </w:num>
  <w:num w:numId="22">
    <w:abstractNumId w:val="19"/>
  </w:num>
  <w:num w:numId="23">
    <w:abstractNumId w:val="26"/>
  </w:num>
  <w:num w:numId="24">
    <w:abstractNumId w:val="27"/>
  </w:num>
  <w:num w:numId="25">
    <w:abstractNumId w:val="18"/>
  </w:num>
  <w:num w:numId="26">
    <w:abstractNumId w:val="2"/>
  </w:num>
  <w:num w:numId="27">
    <w:abstractNumId w:val="13"/>
  </w:num>
  <w:num w:numId="28">
    <w:abstractNumId w:val="29"/>
  </w:num>
  <w:num w:numId="29">
    <w:abstractNumId w:val="12"/>
  </w:num>
  <w:num w:numId="30">
    <w:abstractNumId w:val="7"/>
  </w:num>
  <w:num w:numId="31">
    <w:abstractNumId w:val="24"/>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36C"/>
    <w:rsid w:val="00000CCC"/>
    <w:rsid w:val="00002965"/>
    <w:rsid w:val="00002ECC"/>
    <w:rsid w:val="000030EC"/>
    <w:rsid w:val="00004A47"/>
    <w:rsid w:val="00004BAE"/>
    <w:rsid w:val="000057B3"/>
    <w:rsid w:val="00006BBF"/>
    <w:rsid w:val="000071C4"/>
    <w:rsid w:val="00007DB4"/>
    <w:rsid w:val="00011975"/>
    <w:rsid w:val="00012B06"/>
    <w:rsid w:val="00015F51"/>
    <w:rsid w:val="000171C5"/>
    <w:rsid w:val="00017D78"/>
    <w:rsid w:val="00023890"/>
    <w:rsid w:val="00023A0E"/>
    <w:rsid w:val="0002481B"/>
    <w:rsid w:val="00025346"/>
    <w:rsid w:val="00027C3F"/>
    <w:rsid w:val="00027F92"/>
    <w:rsid w:val="00032165"/>
    <w:rsid w:val="0003239A"/>
    <w:rsid w:val="0003495C"/>
    <w:rsid w:val="0003574C"/>
    <w:rsid w:val="00037232"/>
    <w:rsid w:val="00037D91"/>
    <w:rsid w:val="00042C67"/>
    <w:rsid w:val="00043A8F"/>
    <w:rsid w:val="0004482F"/>
    <w:rsid w:val="000460D4"/>
    <w:rsid w:val="000463B1"/>
    <w:rsid w:val="0004731B"/>
    <w:rsid w:val="0004799D"/>
    <w:rsid w:val="00047B66"/>
    <w:rsid w:val="00051438"/>
    <w:rsid w:val="00052070"/>
    <w:rsid w:val="00052BA7"/>
    <w:rsid w:val="000546E3"/>
    <w:rsid w:val="0005495D"/>
    <w:rsid w:val="00055054"/>
    <w:rsid w:val="000554CD"/>
    <w:rsid w:val="00056A2D"/>
    <w:rsid w:val="00056A6E"/>
    <w:rsid w:val="00057629"/>
    <w:rsid w:val="00060B53"/>
    <w:rsid w:val="000619DB"/>
    <w:rsid w:val="000647D1"/>
    <w:rsid w:val="000649AF"/>
    <w:rsid w:val="00064C17"/>
    <w:rsid w:val="00065527"/>
    <w:rsid w:val="00066325"/>
    <w:rsid w:val="00066B41"/>
    <w:rsid w:val="00070404"/>
    <w:rsid w:val="00071D2F"/>
    <w:rsid w:val="00071EBA"/>
    <w:rsid w:val="00072A56"/>
    <w:rsid w:val="00075426"/>
    <w:rsid w:val="000755AA"/>
    <w:rsid w:val="000762BC"/>
    <w:rsid w:val="0008535C"/>
    <w:rsid w:val="00085814"/>
    <w:rsid w:val="0008639B"/>
    <w:rsid w:val="000909D0"/>
    <w:rsid w:val="00090CA3"/>
    <w:rsid w:val="00091149"/>
    <w:rsid w:val="00095603"/>
    <w:rsid w:val="000956AA"/>
    <w:rsid w:val="00095C5C"/>
    <w:rsid w:val="00096D19"/>
    <w:rsid w:val="000A331B"/>
    <w:rsid w:val="000A3A2F"/>
    <w:rsid w:val="000A3A56"/>
    <w:rsid w:val="000A4A50"/>
    <w:rsid w:val="000A5AA9"/>
    <w:rsid w:val="000B7943"/>
    <w:rsid w:val="000B7B2B"/>
    <w:rsid w:val="000C0B8C"/>
    <w:rsid w:val="000C3DB3"/>
    <w:rsid w:val="000C404E"/>
    <w:rsid w:val="000C485F"/>
    <w:rsid w:val="000C4880"/>
    <w:rsid w:val="000C63BD"/>
    <w:rsid w:val="000D0CC0"/>
    <w:rsid w:val="000D3F86"/>
    <w:rsid w:val="000D4F87"/>
    <w:rsid w:val="000E33AF"/>
    <w:rsid w:val="000E33C7"/>
    <w:rsid w:val="000E4EE9"/>
    <w:rsid w:val="000E6E5E"/>
    <w:rsid w:val="000E72BB"/>
    <w:rsid w:val="000E7A0F"/>
    <w:rsid w:val="000F0888"/>
    <w:rsid w:val="000F1865"/>
    <w:rsid w:val="000F1BEC"/>
    <w:rsid w:val="000F441B"/>
    <w:rsid w:val="000F4A21"/>
    <w:rsid w:val="000F4E27"/>
    <w:rsid w:val="000F5945"/>
    <w:rsid w:val="000F7895"/>
    <w:rsid w:val="000F7F5E"/>
    <w:rsid w:val="0010251C"/>
    <w:rsid w:val="00107AD1"/>
    <w:rsid w:val="00111A40"/>
    <w:rsid w:val="00111F63"/>
    <w:rsid w:val="00112D38"/>
    <w:rsid w:val="00113A58"/>
    <w:rsid w:val="00113DDB"/>
    <w:rsid w:val="00114409"/>
    <w:rsid w:val="00114FD8"/>
    <w:rsid w:val="00117C23"/>
    <w:rsid w:val="00120965"/>
    <w:rsid w:val="00122019"/>
    <w:rsid w:val="00122A7C"/>
    <w:rsid w:val="00122BB2"/>
    <w:rsid w:val="0012302E"/>
    <w:rsid w:val="0012530A"/>
    <w:rsid w:val="001271AD"/>
    <w:rsid w:val="00132938"/>
    <w:rsid w:val="00134BEA"/>
    <w:rsid w:val="00136BBC"/>
    <w:rsid w:val="00137342"/>
    <w:rsid w:val="00141DDD"/>
    <w:rsid w:val="00145439"/>
    <w:rsid w:val="00147465"/>
    <w:rsid w:val="00147C8A"/>
    <w:rsid w:val="00147E79"/>
    <w:rsid w:val="00150449"/>
    <w:rsid w:val="00150AFF"/>
    <w:rsid w:val="00151A5E"/>
    <w:rsid w:val="001526D8"/>
    <w:rsid w:val="00153D1E"/>
    <w:rsid w:val="001577E2"/>
    <w:rsid w:val="00157E3C"/>
    <w:rsid w:val="0016042B"/>
    <w:rsid w:val="00161B11"/>
    <w:rsid w:val="00162908"/>
    <w:rsid w:val="00163D38"/>
    <w:rsid w:val="001736A3"/>
    <w:rsid w:val="0017666E"/>
    <w:rsid w:val="001802CF"/>
    <w:rsid w:val="00181CFC"/>
    <w:rsid w:val="001834D0"/>
    <w:rsid w:val="001835AD"/>
    <w:rsid w:val="00185583"/>
    <w:rsid w:val="00185910"/>
    <w:rsid w:val="0019004C"/>
    <w:rsid w:val="0019140B"/>
    <w:rsid w:val="001919B9"/>
    <w:rsid w:val="00192444"/>
    <w:rsid w:val="00196FB9"/>
    <w:rsid w:val="001A0139"/>
    <w:rsid w:val="001A08E2"/>
    <w:rsid w:val="001A0A17"/>
    <w:rsid w:val="001A3445"/>
    <w:rsid w:val="001A469D"/>
    <w:rsid w:val="001A5C54"/>
    <w:rsid w:val="001A6F7A"/>
    <w:rsid w:val="001A74F2"/>
    <w:rsid w:val="001B003F"/>
    <w:rsid w:val="001B06E2"/>
    <w:rsid w:val="001B0856"/>
    <w:rsid w:val="001B0858"/>
    <w:rsid w:val="001B0DDA"/>
    <w:rsid w:val="001B143C"/>
    <w:rsid w:val="001B29A2"/>
    <w:rsid w:val="001B2F8B"/>
    <w:rsid w:val="001B32F4"/>
    <w:rsid w:val="001B3C48"/>
    <w:rsid w:val="001B44B2"/>
    <w:rsid w:val="001B5691"/>
    <w:rsid w:val="001B61D4"/>
    <w:rsid w:val="001C0846"/>
    <w:rsid w:val="001C0C7F"/>
    <w:rsid w:val="001C1D17"/>
    <w:rsid w:val="001D0205"/>
    <w:rsid w:val="001D1009"/>
    <w:rsid w:val="001D4738"/>
    <w:rsid w:val="001D4A73"/>
    <w:rsid w:val="001D4B56"/>
    <w:rsid w:val="001D6426"/>
    <w:rsid w:val="001D6754"/>
    <w:rsid w:val="001D68F7"/>
    <w:rsid w:val="001D7489"/>
    <w:rsid w:val="001E1AB6"/>
    <w:rsid w:val="001E4127"/>
    <w:rsid w:val="001E4DB1"/>
    <w:rsid w:val="001E5884"/>
    <w:rsid w:val="001E5F98"/>
    <w:rsid w:val="001F037F"/>
    <w:rsid w:val="001F41FD"/>
    <w:rsid w:val="002001BA"/>
    <w:rsid w:val="00200899"/>
    <w:rsid w:val="00201220"/>
    <w:rsid w:val="00202DA5"/>
    <w:rsid w:val="002041DB"/>
    <w:rsid w:val="0020528B"/>
    <w:rsid w:val="00205612"/>
    <w:rsid w:val="0020660C"/>
    <w:rsid w:val="00206F41"/>
    <w:rsid w:val="0021084C"/>
    <w:rsid w:val="0021119E"/>
    <w:rsid w:val="002111DC"/>
    <w:rsid w:val="00211633"/>
    <w:rsid w:val="00212543"/>
    <w:rsid w:val="00212841"/>
    <w:rsid w:val="00213E47"/>
    <w:rsid w:val="00214915"/>
    <w:rsid w:val="00214CF1"/>
    <w:rsid w:val="002202D5"/>
    <w:rsid w:val="00220789"/>
    <w:rsid w:val="00223B57"/>
    <w:rsid w:val="00226457"/>
    <w:rsid w:val="00227087"/>
    <w:rsid w:val="002272E2"/>
    <w:rsid w:val="00227D04"/>
    <w:rsid w:val="00231CE5"/>
    <w:rsid w:val="00231E55"/>
    <w:rsid w:val="002329AE"/>
    <w:rsid w:val="00232D12"/>
    <w:rsid w:val="0023561C"/>
    <w:rsid w:val="00236192"/>
    <w:rsid w:val="00236891"/>
    <w:rsid w:val="0023795F"/>
    <w:rsid w:val="00244F19"/>
    <w:rsid w:val="0024680C"/>
    <w:rsid w:val="00247983"/>
    <w:rsid w:val="00253D08"/>
    <w:rsid w:val="00256D6F"/>
    <w:rsid w:val="0025769E"/>
    <w:rsid w:val="002626DF"/>
    <w:rsid w:val="002663AF"/>
    <w:rsid w:val="00272644"/>
    <w:rsid w:val="00273BC1"/>
    <w:rsid w:val="00274009"/>
    <w:rsid w:val="00276215"/>
    <w:rsid w:val="00280645"/>
    <w:rsid w:val="0028164A"/>
    <w:rsid w:val="00282D64"/>
    <w:rsid w:val="00282E44"/>
    <w:rsid w:val="00284EC8"/>
    <w:rsid w:val="00286D70"/>
    <w:rsid w:val="0029142F"/>
    <w:rsid w:val="0029266F"/>
    <w:rsid w:val="002931B8"/>
    <w:rsid w:val="00293863"/>
    <w:rsid w:val="00294130"/>
    <w:rsid w:val="002954AF"/>
    <w:rsid w:val="002A004C"/>
    <w:rsid w:val="002A03A0"/>
    <w:rsid w:val="002A0C32"/>
    <w:rsid w:val="002A72BC"/>
    <w:rsid w:val="002A74A4"/>
    <w:rsid w:val="002B4D9A"/>
    <w:rsid w:val="002B4F46"/>
    <w:rsid w:val="002B5882"/>
    <w:rsid w:val="002B58C7"/>
    <w:rsid w:val="002C313F"/>
    <w:rsid w:val="002C3772"/>
    <w:rsid w:val="002C6F1B"/>
    <w:rsid w:val="002D01C0"/>
    <w:rsid w:val="002D064B"/>
    <w:rsid w:val="002D0C87"/>
    <w:rsid w:val="002D0E8B"/>
    <w:rsid w:val="002D59C0"/>
    <w:rsid w:val="002E089B"/>
    <w:rsid w:val="002E15F8"/>
    <w:rsid w:val="002E47E1"/>
    <w:rsid w:val="002E536A"/>
    <w:rsid w:val="002E71EF"/>
    <w:rsid w:val="002F0A3B"/>
    <w:rsid w:val="002F1604"/>
    <w:rsid w:val="002F1B65"/>
    <w:rsid w:val="002F2866"/>
    <w:rsid w:val="002F3312"/>
    <w:rsid w:val="002F34FA"/>
    <w:rsid w:val="002F35C2"/>
    <w:rsid w:val="002F3758"/>
    <w:rsid w:val="002F4D53"/>
    <w:rsid w:val="002F58B4"/>
    <w:rsid w:val="00300C11"/>
    <w:rsid w:val="003017D6"/>
    <w:rsid w:val="00301C2B"/>
    <w:rsid w:val="00301E88"/>
    <w:rsid w:val="003021E1"/>
    <w:rsid w:val="003040E5"/>
    <w:rsid w:val="00305663"/>
    <w:rsid w:val="00305759"/>
    <w:rsid w:val="0030606B"/>
    <w:rsid w:val="00314DDE"/>
    <w:rsid w:val="00320833"/>
    <w:rsid w:val="003234FB"/>
    <w:rsid w:val="00333ED2"/>
    <w:rsid w:val="00334AE0"/>
    <w:rsid w:val="00334DCD"/>
    <w:rsid w:val="00335196"/>
    <w:rsid w:val="00337AB1"/>
    <w:rsid w:val="00341D15"/>
    <w:rsid w:val="003422C6"/>
    <w:rsid w:val="00343A99"/>
    <w:rsid w:val="00343E7A"/>
    <w:rsid w:val="00347F5E"/>
    <w:rsid w:val="00350B59"/>
    <w:rsid w:val="00350CF5"/>
    <w:rsid w:val="0035485C"/>
    <w:rsid w:val="00355134"/>
    <w:rsid w:val="003569A8"/>
    <w:rsid w:val="00361BF6"/>
    <w:rsid w:val="00361C32"/>
    <w:rsid w:val="0036462B"/>
    <w:rsid w:val="00364744"/>
    <w:rsid w:val="00364FFD"/>
    <w:rsid w:val="00370618"/>
    <w:rsid w:val="003751AE"/>
    <w:rsid w:val="003766F0"/>
    <w:rsid w:val="00376CB8"/>
    <w:rsid w:val="003839D4"/>
    <w:rsid w:val="003847F4"/>
    <w:rsid w:val="003863AA"/>
    <w:rsid w:val="00390360"/>
    <w:rsid w:val="00392B8C"/>
    <w:rsid w:val="003968C9"/>
    <w:rsid w:val="00397955"/>
    <w:rsid w:val="003A3016"/>
    <w:rsid w:val="003A3879"/>
    <w:rsid w:val="003B1D17"/>
    <w:rsid w:val="003B281F"/>
    <w:rsid w:val="003B371A"/>
    <w:rsid w:val="003B470A"/>
    <w:rsid w:val="003B4F34"/>
    <w:rsid w:val="003B5209"/>
    <w:rsid w:val="003B75B1"/>
    <w:rsid w:val="003C115B"/>
    <w:rsid w:val="003C2212"/>
    <w:rsid w:val="003C3CC7"/>
    <w:rsid w:val="003C5A09"/>
    <w:rsid w:val="003C5CC1"/>
    <w:rsid w:val="003C7CE4"/>
    <w:rsid w:val="003D0694"/>
    <w:rsid w:val="003D173D"/>
    <w:rsid w:val="003D1EC1"/>
    <w:rsid w:val="003D3435"/>
    <w:rsid w:val="003D5F7A"/>
    <w:rsid w:val="003D66C9"/>
    <w:rsid w:val="003E78DF"/>
    <w:rsid w:val="003F2113"/>
    <w:rsid w:val="003F2A7E"/>
    <w:rsid w:val="003F3D53"/>
    <w:rsid w:val="003F7BD0"/>
    <w:rsid w:val="003F7CE2"/>
    <w:rsid w:val="00400148"/>
    <w:rsid w:val="00404CAB"/>
    <w:rsid w:val="00411A6C"/>
    <w:rsid w:val="00415220"/>
    <w:rsid w:val="00415A0E"/>
    <w:rsid w:val="004163F6"/>
    <w:rsid w:val="004166C4"/>
    <w:rsid w:val="00416DE0"/>
    <w:rsid w:val="0041741E"/>
    <w:rsid w:val="0042356C"/>
    <w:rsid w:val="00423959"/>
    <w:rsid w:val="00430F9A"/>
    <w:rsid w:val="00432922"/>
    <w:rsid w:val="00433306"/>
    <w:rsid w:val="00442841"/>
    <w:rsid w:val="00444686"/>
    <w:rsid w:val="004457C4"/>
    <w:rsid w:val="00446236"/>
    <w:rsid w:val="00446915"/>
    <w:rsid w:val="00446D7C"/>
    <w:rsid w:val="00446F4A"/>
    <w:rsid w:val="0044798A"/>
    <w:rsid w:val="00456D15"/>
    <w:rsid w:val="004616F7"/>
    <w:rsid w:val="004651C5"/>
    <w:rsid w:val="004673DE"/>
    <w:rsid w:val="00470024"/>
    <w:rsid w:val="00470C97"/>
    <w:rsid w:val="00472625"/>
    <w:rsid w:val="004730CB"/>
    <w:rsid w:val="004735AC"/>
    <w:rsid w:val="00473AA7"/>
    <w:rsid w:val="00474603"/>
    <w:rsid w:val="00476A1D"/>
    <w:rsid w:val="00481BA0"/>
    <w:rsid w:val="00483657"/>
    <w:rsid w:val="00483B81"/>
    <w:rsid w:val="0048538D"/>
    <w:rsid w:val="0048635B"/>
    <w:rsid w:val="00486B79"/>
    <w:rsid w:val="00487CE3"/>
    <w:rsid w:val="00491578"/>
    <w:rsid w:val="004925DB"/>
    <w:rsid w:val="00495D0A"/>
    <w:rsid w:val="00496E58"/>
    <w:rsid w:val="00497381"/>
    <w:rsid w:val="004A0466"/>
    <w:rsid w:val="004A13ED"/>
    <w:rsid w:val="004A27BD"/>
    <w:rsid w:val="004A39E9"/>
    <w:rsid w:val="004A4845"/>
    <w:rsid w:val="004B13A0"/>
    <w:rsid w:val="004B24EC"/>
    <w:rsid w:val="004B481F"/>
    <w:rsid w:val="004B6EE2"/>
    <w:rsid w:val="004B7B38"/>
    <w:rsid w:val="004C00CA"/>
    <w:rsid w:val="004C1C24"/>
    <w:rsid w:val="004C4128"/>
    <w:rsid w:val="004C5861"/>
    <w:rsid w:val="004C7474"/>
    <w:rsid w:val="004C7643"/>
    <w:rsid w:val="004D2108"/>
    <w:rsid w:val="004D2F52"/>
    <w:rsid w:val="004D52C6"/>
    <w:rsid w:val="004D6E7C"/>
    <w:rsid w:val="004D77E3"/>
    <w:rsid w:val="004E07C2"/>
    <w:rsid w:val="004E266D"/>
    <w:rsid w:val="004E434E"/>
    <w:rsid w:val="004E4D8F"/>
    <w:rsid w:val="004E5475"/>
    <w:rsid w:val="004E60D4"/>
    <w:rsid w:val="004E6D46"/>
    <w:rsid w:val="004F5BC9"/>
    <w:rsid w:val="004F7322"/>
    <w:rsid w:val="004F7E07"/>
    <w:rsid w:val="00500B56"/>
    <w:rsid w:val="00502ED3"/>
    <w:rsid w:val="005054F9"/>
    <w:rsid w:val="00510D92"/>
    <w:rsid w:val="00512148"/>
    <w:rsid w:val="00514B12"/>
    <w:rsid w:val="005165E7"/>
    <w:rsid w:val="00521405"/>
    <w:rsid w:val="00524CFD"/>
    <w:rsid w:val="00524F77"/>
    <w:rsid w:val="00525D5F"/>
    <w:rsid w:val="005260FE"/>
    <w:rsid w:val="00526E24"/>
    <w:rsid w:val="00527F5E"/>
    <w:rsid w:val="00531D1A"/>
    <w:rsid w:val="00532F08"/>
    <w:rsid w:val="00536C14"/>
    <w:rsid w:val="005370C5"/>
    <w:rsid w:val="00541B35"/>
    <w:rsid w:val="0054242E"/>
    <w:rsid w:val="00543768"/>
    <w:rsid w:val="0054436B"/>
    <w:rsid w:val="00544ABB"/>
    <w:rsid w:val="00546908"/>
    <w:rsid w:val="00547CDC"/>
    <w:rsid w:val="0055006B"/>
    <w:rsid w:val="00555968"/>
    <w:rsid w:val="00556FD2"/>
    <w:rsid w:val="0055718C"/>
    <w:rsid w:val="0056166D"/>
    <w:rsid w:val="00563622"/>
    <w:rsid w:val="00564A4A"/>
    <w:rsid w:val="00565DBB"/>
    <w:rsid w:val="00565E51"/>
    <w:rsid w:val="00567173"/>
    <w:rsid w:val="0057111B"/>
    <w:rsid w:val="00571801"/>
    <w:rsid w:val="00572C15"/>
    <w:rsid w:val="00574939"/>
    <w:rsid w:val="00575EBD"/>
    <w:rsid w:val="00575FC8"/>
    <w:rsid w:val="00577165"/>
    <w:rsid w:val="00577714"/>
    <w:rsid w:val="005830E8"/>
    <w:rsid w:val="00585235"/>
    <w:rsid w:val="00585667"/>
    <w:rsid w:val="00585E12"/>
    <w:rsid w:val="00590068"/>
    <w:rsid w:val="00590968"/>
    <w:rsid w:val="00590F28"/>
    <w:rsid w:val="00591209"/>
    <w:rsid w:val="005916D4"/>
    <w:rsid w:val="00592603"/>
    <w:rsid w:val="0059370C"/>
    <w:rsid w:val="005A05F3"/>
    <w:rsid w:val="005A082B"/>
    <w:rsid w:val="005A3056"/>
    <w:rsid w:val="005A4862"/>
    <w:rsid w:val="005A7AF4"/>
    <w:rsid w:val="005B0A45"/>
    <w:rsid w:val="005B25B1"/>
    <w:rsid w:val="005B42EA"/>
    <w:rsid w:val="005B48D2"/>
    <w:rsid w:val="005B627D"/>
    <w:rsid w:val="005C1C6E"/>
    <w:rsid w:val="005C4760"/>
    <w:rsid w:val="005C6AE9"/>
    <w:rsid w:val="005D1B59"/>
    <w:rsid w:val="005D206E"/>
    <w:rsid w:val="005D21B7"/>
    <w:rsid w:val="005D282C"/>
    <w:rsid w:val="005D3301"/>
    <w:rsid w:val="005D3C35"/>
    <w:rsid w:val="005D65B0"/>
    <w:rsid w:val="005D70DC"/>
    <w:rsid w:val="005E3341"/>
    <w:rsid w:val="005E736A"/>
    <w:rsid w:val="005F0036"/>
    <w:rsid w:val="005F09A4"/>
    <w:rsid w:val="005F424B"/>
    <w:rsid w:val="005F5053"/>
    <w:rsid w:val="00600DA5"/>
    <w:rsid w:val="00602A24"/>
    <w:rsid w:val="00605D18"/>
    <w:rsid w:val="0061104C"/>
    <w:rsid w:val="0061162F"/>
    <w:rsid w:val="00613D91"/>
    <w:rsid w:val="00614BAE"/>
    <w:rsid w:val="00614F06"/>
    <w:rsid w:val="006155FC"/>
    <w:rsid w:val="006160AC"/>
    <w:rsid w:val="00617DEF"/>
    <w:rsid w:val="006217D1"/>
    <w:rsid w:val="00623ED1"/>
    <w:rsid w:val="00624FF2"/>
    <w:rsid w:val="006268CE"/>
    <w:rsid w:val="00631DFB"/>
    <w:rsid w:val="00634D3E"/>
    <w:rsid w:val="006356C4"/>
    <w:rsid w:val="00635856"/>
    <w:rsid w:val="006368F4"/>
    <w:rsid w:val="00640725"/>
    <w:rsid w:val="0064562E"/>
    <w:rsid w:val="00645EE0"/>
    <w:rsid w:val="00646739"/>
    <w:rsid w:val="00646A81"/>
    <w:rsid w:val="0064736F"/>
    <w:rsid w:val="00647FA5"/>
    <w:rsid w:val="00650EB1"/>
    <w:rsid w:val="00651503"/>
    <w:rsid w:val="00652DBC"/>
    <w:rsid w:val="00662068"/>
    <w:rsid w:val="006666CA"/>
    <w:rsid w:val="006729FF"/>
    <w:rsid w:val="006769DD"/>
    <w:rsid w:val="006770EF"/>
    <w:rsid w:val="006776A6"/>
    <w:rsid w:val="00680416"/>
    <w:rsid w:val="00681783"/>
    <w:rsid w:val="00683FB1"/>
    <w:rsid w:val="00685293"/>
    <w:rsid w:val="00687FC2"/>
    <w:rsid w:val="0069163D"/>
    <w:rsid w:val="00694C99"/>
    <w:rsid w:val="00694D30"/>
    <w:rsid w:val="00695759"/>
    <w:rsid w:val="00696333"/>
    <w:rsid w:val="00697792"/>
    <w:rsid w:val="006A0BC3"/>
    <w:rsid w:val="006A18A9"/>
    <w:rsid w:val="006A3023"/>
    <w:rsid w:val="006A3A42"/>
    <w:rsid w:val="006A3F1C"/>
    <w:rsid w:val="006A4275"/>
    <w:rsid w:val="006A59DE"/>
    <w:rsid w:val="006A5D12"/>
    <w:rsid w:val="006B1D05"/>
    <w:rsid w:val="006B44CB"/>
    <w:rsid w:val="006B4741"/>
    <w:rsid w:val="006B4B81"/>
    <w:rsid w:val="006B533C"/>
    <w:rsid w:val="006B5F4E"/>
    <w:rsid w:val="006C1403"/>
    <w:rsid w:val="006C3A79"/>
    <w:rsid w:val="006C7207"/>
    <w:rsid w:val="006C7A44"/>
    <w:rsid w:val="006D5D63"/>
    <w:rsid w:val="006D6FE7"/>
    <w:rsid w:val="006D7C94"/>
    <w:rsid w:val="006E3A14"/>
    <w:rsid w:val="006E62E8"/>
    <w:rsid w:val="006F20D4"/>
    <w:rsid w:val="006F35CA"/>
    <w:rsid w:val="006F37D7"/>
    <w:rsid w:val="006F6852"/>
    <w:rsid w:val="006F6DA1"/>
    <w:rsid w:val="006F7210"/>
    <w:rsid w:val="00700DDD"/>
    <w:rsid w:val="007045C7"/>
    <w:rsid w:val="0070530F"/>
    <w:rsid w:val="007073CC"/>
    <w:rsid w:val="0071011B"/>
    <w:rsid w:val="007116A2"/>
    <w:rsid w:val="007133C1"/>
    <w:rsid w:val="0071619E"/>
    <w:rsid w:val="00716BEC"/>
    <w:rsid w:val="00717FEE"/>
    <w:rsid w:val="00720A47"/>
    <w:rsid w:val="00722360"/>
    <w:rsid w:val="00723DC4"/>
    <w:rsid w:val="00724C37"/>
    <w:rsid w:val="00725334"/>
    <w:rsid w:val="00734678"/>
    <w:rsid w:val="00734D56"/>
    <w:rsid w:val="00734FBC"/>
    <w:rsid w:val="0073515D"/>
    <w:rsid w:val="0074188C"/>
    <w:rsid w:val="00742CC3"/>
    <w:rsid w:val="00744B91"/>
    <w:rsid w:val="00746432"/>
    <w:rsid w:val="0075262E"/>
    <w:rsid w:val="007526CD"/>
    <w:rsid w:val="00755F1A"/>
    <w:rsid w:val="007560ED"/>
    <w:rsid w:val="00762BA0"/>
    <w:rsid w:val="007644E3"/>
    <w:rsid w:val="0076452B"/>
    <w:rsid w:val="00766FA3"/>
    <w:rsid w:val="00771792"/>
    <w:rsid w:val="00774511"/>
    <w:rsid w:val="00776F51"/>
    <w:rsid w:val="00777FCD"/>
    <w:rsid w:val="00780435"/>
    <w:rsid w:val="00780C63"/>
    <w:rsid w:val="00782052"/>
    <w:rsid w:val="00783534"/>
    <w:rsid w:val="007911B3"/>
    <w:rsid w:val="007929BC"/>
    <w:rsid w:val="00793278"/>
    <w:rsid w:val="00794B4C"/>
    <w:rsid w:val="00795C78"/>
    <w:rsid w:val="00796D1F"/>
    <w:rsid w:val="00796E80"/>
    <w:rsid w:val="007977C8"/>
    <w:rsid w:val="00797CD6"/>
    <w:rsid w:val="007A17C2"/>
    <w:rsid w:val="007A1A7D"/>
    <w:rsid w:val="007A2801"/>
    <w:rsid w:val="007A4271"/>
    <w:rsid w:val="007A6D0C"/>
    <w:rsid w:val="007A709C"/>
    <w:rsid w:val="007B2C12"/>
    <w:rsid w:val="007B444F"/>
    <w:rsid w:val="007B52B6"/>
    <w:rsid w:val="007B5B3E"/>
    <w:rsid w:val="007B6490"/>
    <w:rsid w:val="007C0E06"/>
    <w:rsid w:val="007C1E37"/>
    <w:rsid w:val="007C39B3"/>
    <w:rsid w:val="007C402B"/>
    <w:rsid w:val="007C407B"/>
    <w:rsid w:val="007C6442"/>
    <w:rsid w:val="007C7FED"/>
    <w:rsid w:val="007D1666"/>
    <w:rsid w:val="007D2D89"/>
    <w:rsid w:val="007E38A4"/>
    <w:rsid w:val="007E4B07"/>
    <w:rsid w:val="007E4FAC"/>
    <w:rsid w:val="007E6BBE"/>
    <w:rsid w:val="007E6D2E"/>
    <w:rsid w:val="007E7465"/>
    <w:rsid w:val="007F26F2"/>
    <w:rsid w:val="007F2B5B"/>
    <w:rsid w:val="007F3ACE"/>
    <w:rsid w:val="007F568A"/>
    <w:rsid w:val="007F5B0C"/>
    <w:rsid w:val="007F5BFA"/>
    <w:rsid w:val="007F6D96"/>
    <w:rsid w:val="007F6F04"/>
    <w:rsid w:val="007F6F85"/>
    <w:rsid w:val="007F7058"/>
    <w:rsid w:val="007F7069"/>
    <w:rsid w:val="007F7FE5"/>
    <w:rsid w:val="008015C3"/>
    <w:rsid w:val="00801A38"/>
    <w:rsid w:val="00801FC1"/>
    <w:rsid w:val="008101B3"/>
    <w:rsid w:val="008135A5"/>
    <w:rsid w:val="0081374E"/>
    <w:rsid w:val="008149C9"/>
    <w:rsid w:val="00814E4D"/>
    <w:rsid w:val="00816710"/>
    <w:rsid w:val="00816C1E"/>
    <w:rsid w:val="00816F1D"/>
    <w:rsid w:val="00817743"/>
    <w:rsid w:val="008208AC"/>
    <w:rsid w:val="008239A7"/>
    <w:rsid w:val="00823BDC"/>
    <w:rsid w:val="00824BEB"/>
    <w:rsid w:val="00824D5A"/>
    <w:rsid w:val="00825C8F"/>
    <w:rsid w:val="00826281"/>
    <w:rsid w:val="00827017"/>
    <w:rsid w:val="0083068B"/>
    <w:rsid w:val="00831B0A"/>
    <w:rsid w:val="00833F5F"/>
    <w:rsid w:val="00834EB4"/>
    <w:rsid w:val="0083614E"/>
    <w:rsid w:val="00836398"/>
    <w:rsid w:val="00840477"/>
    <w:rsid w:val="0084149E"/>
    <w:rsid w:val="008458C5"/>
    <w:rsid w:val="00847151"/>
    <w:rsid w:val="00850CEC"/>
    <w:rsid w:val="00851C59"/>
    <w:rsid w:val="00851F1F"/>
    <w:rsid w:val="00852001"/>
    <w:rsid w:val="00853AA5"/>
    <w:rsid w:val="00854E6A"/>
    <w:rsid w:val="00856E46"/>
    <w:rsid w:val="0085796E"/>
    <w:rsid w:val="00857D80"/>
    <w:rsid w:val="00860068"/>
    <w:rsid w:val="008731DC"/>
    <w:rsid w:val="00876C42"/>
    <w:rsid w:val="00877FB0"/>
    <w:rsid w:val="008822F1"/>
    <w:rsid w:val="008825E8"/>
    <w:rsid w:val="00882874"/>
    <w:rsid w:val="00884679"/>
    <w:rsid w:val="00885066"/>
    <w:rsid w:val="00885C55"/>
    <w:rsid w:val="00886B96"/>
    <w:rsid w:val="0089672C"/>
    <w:rsid w:val="008A1749"/>
    <w:rsid w:val="008A26AB"/>
    <w:rsid w:val="008B207E"/>
    <w:rsid w:val="008B2B81"/>
    <w:rsid w:val="008B50EA"/>
    <w:rsid w:val="008B54A2"/>
    <w:rsid w:val="008B596F"/>
    <w:rsid w:val="008C0AD2"/>
    <w:rsid w:val="008C0C45"/>
    <w:rsid w:val="008C3A2D"/>
    <w:rsid w:val="008C4C11"/>
    <w:rsid w:val="008C7BB4"/>
    <w:rsid w:val="008D02F3"/>
    <w:rsid w:val="008D0B00"/>
    <w:rsid w:val="008D641B"/>
    <w:rsid w:val="008D6A02"/>
    <w:rsid w:val="008E1182"/>
    <w:rsid w:val="008E3FBE"/>
    <w:rsid w:val="008E62C0"/>
    <w:rsid w:val="008E6654"/>
    <w:rsid w:val="008F0AD7"/>
    <w:rsid w:val="008F1FBB"/>
    <w:rsid w:val="008F4544"/>
    <w:rsid w:val="008F5FE4"/>
    <w:rsid w:val="008F615E"/>
    <w:rsid w:val="008F7DEE"/>
    <w:rsid w:val="00902AB2"/>
    <w:rsid w:val="009044A9"/>
    <w:rsid w:val="00906F8B"/>
    <w:rsid w:val="009078C8"/>
    <w:rsid w:val="009108F2"/>
    <w:rsid w:val="009116BB"/>
    <w:rsid w:val="0091203A"/>
    <w:rsid w:val="009122CA"/>
    <w:rsid w:val="00912F3E"/>
    <w:rsid w:val="0091417F"/>
    <w:rsid w:val="0091528D"/>
    <w:rsid w:val="009240A8"/>
    <w:rsid w:val="009262D9"/>
    <w:rsid w:val="00926777"/>
    <w:rsid w:val="009272FF"/>
    <w:rsid w:val="00927A1F"/>
    <w:rsid w:val="00930867"/>
    <w:rsid w:val="00930A75"/>
    <w:rsid w:val="00932913"/>
    <w:rsid w:val="00932E17"/>
    <w:rsid w:val="00934010"/>
    <w:rsid w:val="0093428C"/>
    <w:rsid w:val="00935535"/>
    <w:rsid w:val="009366C0"/>
    <w:rsid w:val="00940547"/>
    <w:rsid w:val="00940B26"/>
    <w:rsid w:val="009413FA"/>
    <w:rsid w:val="00942C52"/>
    <w:rsid w:val="0094314E"/>
    <w:rsid w:val="00944EA2"/>
    <w:rsid w:val="00945A0A"/>
    <w:rsid w:val="00945DCF"/>
    <w:rsid w:val="00947BF7"/>
    <w:rsid w:val="0095445A"/>
    <w:rsid w:val="0095449F"/>
    <w:rsid w:val="00955E3E"/>
    <w:rsid w:val="0095671A"/>
    <w:rsid w:val="00957880"/>
    <w:rsid w:val="00960972"/>
    <w:rsid w:val="00962E0C"/>
    <w:rsid w:val="00965D06"/>
    <w:rsid w:val="00970E15"/>
    <w:rsid w:val="00971BA0"/>
    <w:rsid w:val="0097246A"/>
    <w:rsid w:val="00975212"/>
    <w:rsid w:val="00975339"/>
    <w:rsid w:val="0097548B"/>
    <w:rsid w:val="0097746A"/>
    <w:rsid w:val="00980198"/>
    <w:rsid w:val="00981B88"/>
    <w:rsid w:val="00983054"/>
    <w:rsid w:val="00984063"/>
    <w:rsid w:val="00991A77"/>
    <w:rsid w:val="009929DB"/>
    <w:rsid w:val="00992BF0"/>
    <w:rsid w:val="00996595"/>
    <w:rsid w:val="00996BFE"/>
    <w:rsid w:val="009978F3"/>
    <w:rsid w:val="00997B21"/>
    <w:rsid w:val="009A02B1"/>
    <w:rsid w:val="009A4969"/>
    <w:rsid w:val="009A7AB2"/>
    <w:rsid w:val="009B260F"/>
    <w:rsid w:val="009B7604"/>
    <w:rsid w:val="009C02CD"/>
    <w:rsid w:val="009C22A8"/>
    <w:rsid w:val="009C3542"/>
    <w:rsid w:val="009C42EA"/>
    <w:rsid w:val="009C4BBE"/>
    <w:rsid w:val="009C565F"/>
    <w:rsid w:val="009C5EDA"/>
    <w:rsid w:val="009C6035"/>
    <w:rsid w:val="009C788A"/>
    <w:rsid w:val="009C7CE3"/>
    <w:rsid w:val="009D0284"/>
    <w:rsid w:val="009D045D"/>
    <w:rsid w:val="009D05E4"/>
    <w:rsid w:val="009D3B01"/>
    <w:rsid w:val="009D47C6"/>
    <w:rsid w:val="009D692A"/>
    <w:rsid w:val="009D7884"/>
    <w:rsid w:val="009E09F3"/>
    <w:rsid w:val="009E1ABF"/>
    <w:rsid w:val="009E3A81"/>
    <w:rsid w:val="009E3F31"/>
    <w:rsid w:val="009E60CC"/>
    <w:rsid w:val="009F1C26"/>
    <w:rsid w:val="009F2802"/>
    <w:rsid w:val="009F3929"/>
    <w:rsid w:val="009F39EE"/>
    <w:rsid w:val="009F42AD"/>
    <w:rsid w:val="00A004FE"/>
    <w:rsid w:val="00A03B64"/>
    <w:rsid w:val="00A03F0F"/>
    <w:rsid w:val="00A0476A"/>
    <w:rsid w:val="00A05F5D"/>
    <w:rsid w:val="00A202C9"/>
    <w:rsid w:val="00A210C6"/>
    <w:rsid w:val="00A21184"/>
    <w:rsid w:val="00A21ECB"/>
    <w:rsid w:val="00A2221D"/>
    <w:rsid w:val="00A22264"/>
    <w:rsid w:val="00A270D7"/>
    <w:rsid w:val="00A27392"/>
    <w:rsid w:val="00A30FD0"/>
    <w:rsid w:val="00A31202"/>
    <w:rsid w:val="00A3423D"/>
    <w:rsid w:val="00A3566D"/>
    <w:rsid w:val="00A3639B"/>
    <w:rsid w:val="00A438CB"/>
    <w:rsid w:val="00A44BBD"/>
    <w:rsid w:val="00A477B1"/>
    <w:rsid w:val="00A51293"/>
    <w:rsid w:val="00A52806"/>
    <w:rsid w:val="00A52F5A"/>
    <w:rsid w:val="00A568A1"/>
    <w:rsid w:val="00A56B38"/>
    <w:rsid w:val="00A56DF9"/>
    <w:rsid w:val="00A62C18"/>
    <w:rsid w:val="00A6472D"/>
    <w:rsid w:val="00A66957"/>
    <w:rsid w:val="00A80E4E"/>
    <w:rsid w:val="00A812B3"/>
    <w:rsid w:val="00A81399"/>
    <w:rsid w:val="00A81A68"/>
    <w:rsid w:val="00A830F0"/>
    <w:rsid w:val="00A8397B"/>
    <w:rsid w:val="00A83F5F"/>
    <w:rsid w:val="00A84A38"/>
    <w:rsid w:val="00A84AD8"/>
    <w:rsid w:val="00A84B49"/>
    <w:rsid w:val="00A87B67"/>
    <w:rsid w:val="00A9013C"/>
    <w:rsid w:val="00A90720"/>
    <w:rsid w:val="00A928E3"/>
    <w:rsid w:val="00A97E4F"/>
    <w:rsid w:val="00AA1683"/>
    <w:rsid w:val="00AA1AF4"/>
    <w:rsid w:val="00AA3690"/>
    <w:rsid w:val="00AA3DFB"/>
    <w:rsid w:val="00AA4CF4"/>
    <w:rsid w:val="00AA525E"/>
    <w:rsid w:val="00AA7946"/>
    <w:rsid w:val="00AB1B27"/>
    <w:rsid w:val="00AB1F02"/>
    <w:rsid w:val="00AB4F3B"/>
    <w:rsid w:val="00AB7CA5"/>
    <w:rsid w:val="00AC1D3B"/>
    <w:rsid w:val="00AC2F76"/>
    <w:rsid w:val="00AC3601"/>
    <w:rsid w:val="00AC6E50"/>
    <w:rsid w:val="00AC7853"/>
    <w:rsid w:val="00AD0FFF"/>
    <w:rsid w:val="00AD1AF3"/>
    <w:rsid w:val="00AD22F9"/>
    <w:rsid w:val="00AD25DC"/>
    <w:rsid w:val="00AD26FC"/>
    <w:rsid w:val="00AD2FC0"/>
    <w:rsid w:val="00AD3CF8"/>
    <w:rsid w:val="00AD51CC"/>
    <w:rsid w:val="00AD63FE"/>
    <w:rsid w:val="00AD671D"/>
    <w:rsid w:val="00AD6995"/>
    <w:rsid w:val="00AD6FF1"/>
    <w:rsid w:val="00AE0227"/>
    <w:rsid w:val="00AE3CE8"/>
    <w:rsid w:val="00AE51FC"/>
    <w:rsid w:val="00AE5C52"/>
    <w:rsid w:val="00AE7737"/>
    <w:rsid w:val="00AF086A"/>
    <w:rsid w:val="00AF0877"/>
    <w:rsid w:val="00AF1EEF"/>
    <w:rsid w:val="00AF4EED"/>
    <w:rsid w:val="00AF512D"/>
    <w:rsid w:val="00B01144"/>
    <w:rsid w:val="00B05101"/>
    <w:rsid w:val="00B05E72"/>
    <w:rsid w:val="00B0789A"/>
    <w:rsid w:val="00B10FE8"/>
    <w:rsid w:val="00B13585"/>
    <w:rsid w:val="00B15772"/>
    <w:rsid w:val="00B15791"/>
    <w:rsid w:val="00B20880"/>
    <w:rsid w:val="00B21B80"/>
    <w:rsid w:val="00B222B4"/>
    <w:rsid w:val="00B23121"/>
    <w:rsid w:val="00B260D4"/>
    <w:rsid w:val="00B263EA"/>
    <w:rsid w:val="00B3007F"/>
    <w:rsid w:val="00B31502"/>
    <w:rsid w:val="00B334CC"/>
    <w:rsid w:val="00B35EB2"/>
    <w:rsid w:val="00B36620"/>
    <w:rsid w:val="00B42C9A"/>
    <w:rsid w:val="00B46A85"/>
    <w:rsid w:val="00B477E8"/>
    <w:rsid w:val="00B50664"/>
    <w:rsid w:val="00B53063"/>
    <w:rsid w:val="00B5594B"/>
    <w:rsid w:val="00B56A06"/>
    <w:rsid w:val="00B6047D"/>
    <w:rsid w:val="00B63576"/>
    <w:rsid w:val="00B65A7C"/>
    <w:rsid w:val="00B66265"/>
    <w:rsid w:val="00B66622"/>
    <w:rsid w:val="00B67AC9"/>
    <w:rsid w:val="00B67E2E"/>
    <w:rsid w:val="00B709D5"/>
    <w:rsid w:val="00B70CF8"/>
    <w:rsid w:val="00B7395E"/>
    <w:rsid w:val="00B73C85"/>
    <w:rsid w:val="00B77766"/>
    <w:rsid w:val="00B85824"/>
    <w:rsid w:val="00B86136"/>
    <w:rsid w:val="00B92FCB"/>
    <w:rsid w:val="00B964C7"/>
    <w:rsid w:val="00B97002"/>
    <w:rsid w:val="00BA0A34"/>
    <w:rsid w:val="00BA148F"/>
    <w:rsid w:val="00BA52BB"/>
    <w:rsid w:val="00BA5B4B"/>
    <w:rsid w:val="00BA760A"/>
    <w:rsid w:val="00BA7B6C"/>
    <w:rsid w:val="00BB2142"/>
    <w:rsid w:val="00BB3648"/>
    <w:rsid w:val="00BB444D"/>
    <w:rsid w:val="00BC225E"/>
    <w:rsid w:val="00BC52BA"/>
    <w:rsid w:val="00BC5C68"/>
    <w:rsid w:val="00BC6253"/>
    <w:rsid w:val="00BC7BA4"/>
    <w:rsid w:val="00BD25C1"/>
    <w:rsid w:val="00BD2C5D"/>
    <w:rsid w:val="00BD305F"/>
    <w:rsid w:val="00BD4138"/>
    <w:rsid w:val="00BD4D78"/>
    <w:rsid w:val="00BD5160"/>
    <w:rsid w:val="00BD5BFD"/>
    <w:rsid w:val="00BD6982"/>
    <w:rsid w:val="00BD7094"/>
    <w:rsid w:val="00BE4331"/>
    <w:rsid w:val="00BE4D78"/>
    <w:rsid w:val="00BE53CD"/>
    <w:rsid w:val="00BE566B"/>
    <w:rsid w:val="00BE5D8D"/>
    <w:rsid w:val="00BE7557"/>
    <w:rsid w:val="00BF04D6"/>
    <w:rsid w:val="00BF2B6B"/>
    <w:rsid w:val="00BF2E3E"/>
    <w:rsid w:val="00BF2E5D"/>
    <w:rsid w:val="00BF542F"/>
    <w:rsid w:val="00BF5F09"/>
    <w:rsid w:val="00BF6025"/>
    <w:rsid w:val="00C015E1"/>
    <w:rsid w:val="00C024FC"/>
    <w:rsid w:val="00C0266A"/>
    <w:rsid w:val="00C032C4"/>
    <w:rsid w:val="00C04E07"/>
    <w:rsid w:val="00C06228"/>
    <w:rsid w:val="00C0698D"/>
    <w:rsid w:val="00C1100E"/>
    <w:rsid w:val="00C145C0"/>
    <w:rsid w:val="00C1520B"/>
    <w:rsid w:val="00C158E8"/>
    <w:rsid w:val="00C15B1C"/>
    <w:rsid w:val="00C17804"/>
    <w:rsid w:val="00C179C1"/>
    <w:rsid w:val="00C210AC"/>
    <w:rsid w:val="00C25DC9"/>
    <w:rsid w:val="00C32D31"/>
    <w:rsid w:val="00C3404B"/>
    <w:rsid w:val="00C40F3D"/>
    <w:rsid w:val="00C4132B"/>
    <w:rsid w:val="00C41605"/>
    <w:rsid w:val="00C41949"/>
    <w:rsid w:val="00C43B84"/>
    <w:rsid w:val="00C43DE1"/>
    <w:rsid w:val="00C45B9D"/>
    <w:rsid w:val="00C45F56"/>
    <w:rsid w:val="00C51005"/>
    <w:rsid w:val="00C51131"/>
    <w:rsid w:val="00C52BD3"/>
    <w:rsid w:val="00C52C09"/>
    <w:rsid w:val="00C53E71"/>
    <w:rsid w:val="00C55A2C"/>
    <w:rsid w:val="00C56751"/>
    <w:rsid w:val="00C57975"/>
    <w:rsid w:val="00C63AA3"/>
    <w:rsid w:val="00C6788A"/>
    <w:rsid w:val="00C71F81"/>
    <w:rsid w:val="00C723DE"/>
    <w:rsid w:val="00C77163"/>
    <w:rsid w:val="00C77345"/>
    <w:rsid w:val="00C81D6F"/>
    <w:rsid w:val="00C83420"/>
    <w:rsid w:val="00C8372E"/>
    <w:rsid w:val="00C8499C"/>
    <w:rsid w:val="00C85CF5"/>
    <w:rsid w:val="00C85E94"/>
    <w:rsid w:val="00C87B58"/>
    <w:rsid w:val="00C9251A"/>
    <w:rsid w:val="00C92923"/>
    <w:rsid w:val="00C948B0"/>
    <w:rsid w:val="00C967FF"/>
    <w:rsid w:val="00CA0254"/>
    <w:rsid w:val="00CA29C3"/>
    <w:rsid w:val="00CA2E87"/>
    <w:rsid w:val="00CB088C"/>
    <w:rsid w:val="00CB0DB5"/>
    <w:rsid w:val="00CB35FB"/>
    <w:rsid w:val="00CB42CC"/>
    <w:rsid w:val="00CB7624"/>
    <w:rsid w:val="00CC0AB4"/>
    <w:rsid w:val="00CC148E"/>
    <w:rsid w:val="00CC36D2"/>
    <w:rsid w:val="00CC4A00"/>
    <w:rsid w:val="00CC6E14"/>
    <w:rsid w:val="00CD013B"/>
    <w:rsid w:val="00CD22F5"/>
    <w:rsid w:val="00CD61CE"/>
    <w:rsid w:val="00CE026B"/>
    <w:rsid w:val="00CE0CEC"/>
    <w:rsid w:val="00CE5C70"/>
    <w:rsid w:val="00CE6383"/>
    <w:rsid w:val="00CE68C4"/>
    <w:rsid w:val="00CF2857"/>
    <w:rsid w:val="00CF51FA"/>
    <w:rsid w:val="00CF52D1"/>
    <w:rsid w:val="00CF5965"/>
    <w:rsid w:val="00CF60C5"/>
    <w:rsid w:val="00D02084"/>
    <w:rsid w:val="00D0271F"/>
    <w:rsid w:val="00D03F19"/>
    <w:rsid w:val="00D0565F"/>
    <w:rsid w:val="00D07B23"/>
    <w:rsid w:val="00D10E27"/>
    <w:rsid w:val="00D12BAC"/>
    <w:rsid w:val="00D12E21"/>
    <w:rsid w:val="00D1335E"/>
    <w:rsid w:val="00D1475A"/>
    <w:rsid w:val="00D1485E"/>
    <w:rsid w:val="00D14B5F"/>
    <w:rsid w:val="00D151EB"/>
    <w:rsid w:val="00D2165A"/>
    <w:rsid w:val="00D21C40"/>
    <w:rsid w:val="00D22159"/>
    <w:rsid w:val="00D22429"/>
    <w:rsid w:val="00D22503"/>
    <w:rsid w:val="00D24196"/>
    <w:rsid w:val="00D27B5A"/>
    <w:rsid w:val="00D31E1A"/>
    <w:rsid w:val="00D32EB7"/>
    <w:rsid w:val="00D3341C"/>
    <w:rsid w:val="00D34BA0"/>
    <w:rsid w:val="00D362CF"/>
    <w:rsid w:val="00D379A2"/>
    <w:rsid w:val="00D40DA0"/>
    <w:rsid w:val="00D41952"/>
    <w:rsid w:val="00D448E7"/>
    <w:rsid w:val="00D44902"/>
    <w:rsid w:val="00D44E58"/>
    <w:rsid w:val="00D4589B"/>
    <w:rsid w:val="00D45972"/>
    <w:rsid w:val="00D47237"/>
    <w:rsid w:val="00D57ECC"/>
    <w:rsid w:val="00D60106"/>
    <w:rsid w:val="00D60941"/>
    <w:rsid w:val="00D6123D"/>
    <w:rsid w:val="00D6278B"/>
    <w:rsid w:val="00D63D93"/>
    <w:rsid w:val="00D64264"/>
    <w:rsid w:val="00D66977"/>
    <w:rsid w:val="00D725B2"/>
    <w:rsid w:val="00D72705"/>
    <w:rsid w:val="00D73702"/>
    <w:rsid w:val="00D73BD4"/>
    <w:rsid w:val="00D74CE2"/>
    <w:rsid w:val="00D761E3"/>
    <w:rsid w:val="00D76465"/>
    <w:rsid w:val="00D84891"/>
    <w:rsid w:val="00D86DA9"/>
    <w:rsid w:val="00D9443D"/>
    <w:rsid w:val="00DA1774"/>
    <w:rsid w:val="00DA30D9"/>
    <w:rsid w:val="00DA4D6C"/>
    <w:rsid w:val="00DA4DDB"/>
    <w:rsid w:val="00DA6295"/>
    <w:rsid w:val="00DB0D24"/>
    <w:rsid w:val="00DB1CC8"/>
    <w:rsid w:val="00DB2533"/>
    <w:rsid w:val="00DB25FC"/>
    <w:rsid w:val="00DB2C3F"/>
    <w:rsid w:val="00DB5131"/>
    <w:rsid w:val="00DB556F"/>
    <w:rsid w:val="00DB67F6"/>
    <w:rsid w:val="00DC2664"/>
    <w:rsid w:val="00DC273E"/>
    <w:rsid w:val="00DC28CF"/>
    <w:rsid w:val="00DC3FD2"/>
    <w:rsid w:val="00DC738B"/>
    <w:rsid w:val="00DC7D6F"/>
    <w:rsid w:val="00DC7E51"/>
    <w:rsid w:val="00DD0BFB"/>
    <w:rsid w:val="00DD59FB"/>
    <w:rsid w:val="00DD60C2"/>
    <w:rsid w:val="00DE226B"/>
    <w:rsid w:val="00DE3658"/>
    <w:rsid w:val="00DE5FA3"/>
    <w:rsid w:val="00DE6A58"/>
    <w:rsid w:val="00DE7AAD"/>
    <w:rsid w:val="00DF0630"/>
    <w:rsid w:val="00DF14B3"/>
    <w:rsid w:val="00DF2368"/>
    <w:rsid w:val="00DF4271"/>
    <w:rsid w:val="00DF4EE9"/>
    <w:rsid w:val="00DF5C74"/>
    <w:rsid w:val="00DF6994"/>
    <w:rsid w:val="00E002BB"/>
    <w:rsid w:val="00E00945"/>
    <w:rsid w:val="00E031CF"/>
    <w:rsid w:val="00E034E3"/>
    <w:rsid w:val="00E038DD"/>
    <w:rsid w:val="00E05770"/>
    <w:rsid w:val="00E05EAA"/>
    <w:rsid w:val="00E068E9"/>
    <w:rsid w:val="00E109FE"/>
    <w:rsid w:val="00E10F58"/>
    <w:rsid w:val="00E10F5B"/>
    <w:rsid w:val="00E11557"/>
    <w:rsid w:val="00E11CEA"/>
    <w:rsid w:val="00E13D0A"/>
    <w:rsid w:val="00E14EE8"/>
    <w:rsid w:val="00E157D7"/>
    <w:rsid w:val="00E158F9"/>
    <w:rsid w:val="00E15C41"/>
    <w:rsid w:val="00E15DCC"/>
    <w:rsid w:val="00E166DA"/>
    <w:rsid w:val="00E1741A"/>
    <w:rsid w:val="00E222D3"/>
    <w:rsid w:val="00E24692"/>
    <w:rsid w:val="00E2616B"/>
    <w:rsid w:val="00E2736F"/>
    <w:rsid w:val="00E30553"/>
    <w:rsid w:val="00E30E45"/>
    <w:rsid w:val="00E31225"/>
    <w:rsid w:val="00E31231"/>
    <w:rsid w:val="00E314F2"/>
    <w:rsid w:val="00E340EB"/>
    <w:rsid w:val="00E3436C"/>
    <w:rsid w:val="00E377A1"/>
    <w:rsid w:val="00E40496"/>
    <w:rsid w:val="00E41125"/>
    <w:rsid w:val="00E42032"/>
    <w:rsid w:val="00E42552"/>
    <w:rsid w:val="00E42827"/>
    <w:rsid w:val="00E4294E"/>
    <w:rsid w:val="00E43177"/>
    <w:rsid w:val="00E44FA5"/>
    <w:rsid w:val="00E45286"/>
    <w:rsid w:val="00E473FB"/>
    <w:rsid w:val="00E47B6F"/>
    <w:rsid w:val="00E526A6"/>
    <w:rsid w:val="00E54D40"/>
    <w:rsid w:val="00E55CD7"/>
    <w:rsid w:val="00E55EBB"/>
    <w:rsid w:val="00E56198"/>
    <w:rsid w:val="00E6114D"/>
    <w:rsid w:val="00E61EB4"/>
    <w:rsid w:val="00E62E53"/>
    <w:rsid w:val="00E63418"/>
    <w:rsid w:val="00E63705"/>
    <w:rsid w:val="00E64135"/>
    <w:rsid w:val="00E67D8D"/>
    <w:rsid w:val="00E70CDF"/>
    <w:rsid w:val="00E70D80"/>
    <w:rsid w:val="00E71822"/>
    <w:rsid w:val="00E71DC4"/>
    <w:rsid w:val="00E71EDD"/>
    <w:rsid w:val="00E72304"/>
    <w:rsid w:val="00E73296"/>
    <w:rsid w:val="00E76112"/>
    <w:rsid w:val="00E779B5"/>
    <w:rsid w:val="00E8165A"/>
    <w:rsid w:val="00E83CAC"/>
    <w:rsid w:val="00E86509"/>
    <w:rsid w:val="00E86C63"/>
    <w:rsid w:val="00E87287"/>
    <w:rsid w:val="00E87ABC"/>
    <w:rsid w:val="00E90DB3"/>
    <w:rsid w:val="00E91BE6"/>
    <w:rsid w:val="00E9500A"/>
    <w:rsid w:val="00EA11E8"/>
    <w:rsid w:val="00EB05DC"/>
    <w:rsid w:val="00EB0615"/>
    <w:rsid w:val="00EB1930"/>
    <w:rsid w:val="00EB19EE"/>
    <w:rsid w:val="00EB3340"/>
    <w:rsid w:val="00EB35A4"/>
    <w:rsid w:val="00EB6125"/>
    <w:rsid w:val="00EC2BFC"/>
    <w:rsid w:val="00EC3779"/>
    <w:rsid w:val="00EC3D55"/>
    <w:rsid w:val="00EC4DC8"/>
    <w:rsid w:val="00ED1000"/>
    <w:rsid w:val="00ED1311"/>
    <w:rsid w:val="00ED1D0D"/>
    <w:rsid w:val="00ED4A75"/>
    <w:rsid w:val="00ED4DFF"/>
    <w:rsid w:val="00ED5634"/>
    <w:rsid w:val="00ED7923"/>
    <w:rsid w:val="00EE14E9"/>
    <w:rsid w:val="00EE1A16"/>
    <w:rsid w:val="00EE4C70"/>
    <w:rsid w:val="00EE6088"/>
    <w:rsid w:val="00EE60A1"/>
    <w:rsid w:val="00EE680F"/>
    <w:rsid w:val="00EF1B97"/>
    <w:rsid w:val="00EF2CF8"/>
    <w:rsid w:val="00EF50F3"/>
    <w:rsid w:val="00EF55E6"/>
    <w:rsid w:val="00F03B68"/>
    <w:rsid w:val="00F05060"/>
    <w:rsid w:val="00F05C74"/>
    <w:rsid w:val="00F06A2C"/>
    <w:rsid w:val="00F122E9"/>
    <w:rsid w:val="00F125CD"/>
    <w:rsid w:val="00F12DE0"/>
    <w:rsid w:val="00F14F35"/>
    <w:rsid w:val="00F158C6"/>
    <w:rsid w:val="00F15F8C"/>
    <w:rsid w:val="00F16569"/>
    <w:rsid w:val="00F1759A"/>
    <w:rsid w:val="00F201A8"/>
    <w:rsid w:val="00F20E5C"/>
    <w:rsid w:val="00F21311"/>
    <w:rsid w:val="00F2329A"/>
    <w:rsid w:val="00F2395F"/>
    <w:rsid w:val="00F23DB6"/>
    <w:rsid w:val="00F244A7"/>
    <w:rsid w:val="00F278E0"/>
    <w:rsid w:val="00F27A9B"/>
    <w:rsid w:val="00F30873"/>
    <w:rsid w:val="00F30B72"/>
    <w:rsid w:val="00F31255"/>
    <w:rsid w:val="00F31E6D"/>
    <w:rsid w:val="00F32CFE"/>
    <w:rsid w:val="00F33936"/>
    <w:rsid w:val="00F3642E"/>
    <w:rsid w:val="00F365F9"/>
    <w:rsid w:val="00F44345"/>
    <w:rsid w:val="00F4509E"/>
    <w:rsid w:val="00F45EF4"/>
    <w:rsid w:val="00F46F57"/>
    <w:rsid w:val="00F50F53"/>
    <w:rsid w:val="00F51A10"/>
    <w:rsid w:val="00F532F7"/>
    <w:rsid w:val="00F5756D"/>
    <w:rsid w:val="00F62812"/>
    <w:rsid w:val="00F62A7D"/>
    <w:rsid w:val="00F63019"/>
    <w:rsid w:val="00F637D7"/>
    <w:rsid w:val="00F646DB"/>
    <w:rsid w:val="00F65CD7"/>
    <w:rsid w:val="00F73C9F"/>
    <w:rsid w:val="00F77347"/>
    <w:rsid w:val="00F80619"/>
    <w:rsid w:val="00F81099"/>
    <w:rsid w:val="00F830BE"/>
    <w:rsid w:val="00F83B77"/>
    <w:rsid w:val="00F8630A"/>
    <w:rsid w:val="00F86C75"/>
    <w:rsid w:val="00F91EE0"/>
    <w:rsid w:val="00F92132"/>
    <w:rsid w:val="00F94939"/>
    <w:rsid w:val="00FA1147"/>
    <w:rsid w:val="00FA2472"/>
    <w:rsid w:val="00FA2513"/>
    <w:rsid w:val="00FA569D"/>
    <w:rsid w:val="00FA697A"/>
    <w:rsid w:val="00FA7457"/>
    <w:rsid w:val="00FB0BA2"/>
    <w:rsid w:val="00FB2512"/>
    <w:rsid w:val="00FB4126"/>
    <w:rsid w:val="00FB5266"/>
    <w:rsid w:val="00FB6146"/>
    <w:rsid w:val="00FB6855"/>
    <w:rsid w:val="00FB7464"/>
    <w:rsid w:val="00FC09A6"/>
    <w:rsid w:val="00FC1979"/>
    <w:rsid w:val="00FC1C2A"/>
    <w:rsid w:val="00FC27BB"/>
    <w:rsid w:val="00FC4171"/>
    <w:rsid w:val="00FC6BB9"/>
    <w:rsid w:val="00FC6BEA"/>
    <w:rsid w:val="00FC7602"/>
    <w:rsid w:val="00FD0049"/>
    <w:rsid w:val="00FD4E9E"/>
    <w:rsid w:val="00FD58DE"/>
    <w:rsid w:val="00FD5D32"/>
    <w:rsid w:val="00FD6D51"/>
    <w:rsid w:val="00FE0B90"/>
    <w:rsid w:val="00FE24B8"/>
    <w:rsid w:val="00FE3EC2"/>
    <w:rsid w:val="00FE5162"/>
    <w:rsid w:val="00FE7C8E"/>
    <w:rsid w:val="00FF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6DB0"/>
  <w15:chartTrackingRefBased/>
  <w15:docId w15:val="{FD9EA7CA-BD63-924E-8AFD-7944F2B0F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36C"/>
  </w:style>
  <w:style w:type="paragraph" w:styleId="Heading1">
    <w:name w:val="heading 1"/>
    <w:basedOn w:val="Normal"/>
    <w:next w:val="Normal"/>
    <w:link w:val="Heading1Char"/>
    <w:uiPriority w:val="9"/>
    <w:qFormat/>
    <w:rsid w:val="00F830B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52B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2BA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36C"/>
    <w:pPr>
      <w:ind w:left="720"/>
      <w:contextualSpacing/>
    </w:pPr>
  </w:style>
  <w:style w:type="character" w:customStyle="1" w:styleId="Heading1Char">
    <w:name w:val="Heading 1 Char"/>
    <w:basedOn w:val="DefaultParagraphFont"/>
    <w:link w:val="Heading1"/>
    <w:uiPriority w:val="9"/>
    <w:rsid w:val="00F830B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830BE"/>
  </w:style>
  <w:style w:type="character" w:customStyle="1" w:styleId="Heading2Char">
    <w:name w:val="Heading 2 Char"/>
    <w:basedOn w:val="DefaultParagraphFont"/>
    <w:link w:val="Heading2"/>
    <w:uiPriority w:val="9"/>
    <w:semiHidden/>
    <w:rsid w:val="00052B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52BA7"/>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052BA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052BA7"/>
    <w:pPr>
      <w:spacing w:after="160" w:line="264" w:lineRule="auto"/>
    </w:pPr>
    <w:rPr>
      <w:rFonts w:ascii="Arial" w:hAnsi="Arial" w:cs="Arial"/>
      <w:sz w:val="22"/>
      <w:szCs w:val="22"/>
    </w:rPr>
  </w:style>
  <w:style w:type="character" w:customStyle="1" w:styleId="NornalChar">
    <w:name w:val="Nornal Char"/>
    <w:basedOn w:val="DefaultParagraphFont"/>
    <w:link w:val="Nornal"/>
    <w:rsid w:val="00052BA7"/>
    <w:rPr>
      <w:rFonts w:ascii="Arial" w:hAnsi="Arial" w:cs="Arial"/>
      <w:sz w:val="22"/>
      <w:szCs w:val="22"/>
    </w:rPr>
  </w:style>
  <w:style w:type="character" w:styleId="Hyperlink">
    <w:name w:val="Hyperlink"/>
    <w:basedOn w:val="DefaultParagraphFont"/>
    <w:uiPriority w:val="99"/>
    <w:unhideWhenUsed/>
    <w:rsid w:val="005D3C35"/>
    <w:rPr>
      <w:color w:val="0563C1" w:themeColor="hyperlink"/>
      <w:u w:val="single"/>
    </w:rPr>
  </w:style>
  <w:style w:type="character" w:styleId="UnresolvedMention">
    <w:name w:val="Unresolved Mention"/>
    <w:basedOn w:val="DefaultParagraphFont"/>
    <w:uiPriority w:val="99"/>
    <w:semiHidden/>
    <w:unhideWhenUsed/>
    <w:rsid w:val="005D3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308">
      <w:bodyDiv w:val="1"/>
      <w:marLeft w:val="0"/>
      <w:marRight w:val="0"/>
      <w:marTop w:val="0"/>
      <w:marBottom w:val="0"/>
      <w:divBdr>
        <w:top w:val="none" w:sz="0" w:space="0" w:color="auto"/>
        <w:left w:val="none" w:sz="0" w:space="0" w:color="auto"/>
        <w:bottom w:val="none" w:sz="0" w:space="0" w:color="auto"/>
        <w:right w:val="none" w:sz="0" w:space="0" w:color="auto"/>
      </w:divBdr>
    </w:div>
    <w:div w:id="4401265">
      <w:bodyDiv w:val="1"/>
      <w:marLeft w:val="0"/>
      <w:marRight w:val="0"/>
      <w:marTop w:val="0"/>
      <w:marBottom w:val="0"/>
      <w:divBdr>
        <w:top w:val="none" w:sz="0" w:space="0" w:color="auto"/>
        <w:left w:val="none" w:sz="0" w:space="0" w:color="auto"/>
        <w:bottom w:val="none" w:sz="0" w:space="0" w:color="auto"/>
        <w:right w:val="none" w:sz="0" w:space="0" w:color="auto"/>
      </w:divBdr>
    </w:div>
    <w:div w:id="5527007">
      <w:bodyDiv w:val="1"/>
      <w:marLeft w:val="0"/>
      <w:marRight w:val="0"/>
      <w:marTop w:val="0"/>
      <w:marBottom w:val="0"/>
      <w:divBdr>
        <w:top w:val="none" w:sz="0" w:space="0" w:color="auto"/>
        <w:left w:val="none" w:sz="0" w:space="0" w:color="auto"/>
        <w:bottom w:val="none" w:sz="0" w:space="0" w:color="auto"/>
        <w:right w:val="none" w:sz="0" w:space="0" w:color="auto"/>
      </w:divBdr>
    </w:div>
    <w:div w:id="5983098">
      <w:marLeft w:val="0"/>
      <w:marRight w:val="0"/>
      <w:marTop w:val="0"/>
      <w:marBottom w:val="0"/>
      <w:divBdr>
        <w:top w:val="none" w:sz="0" w:space="0" w:color="auto"/>
        <w:left w:val="none" w:sz="0" w:space="0" w:color="auto"/>
        <w:bottom w:val="none" w:sz="0" w:space="0" w:color="auto"/>
        <w:right w:val="none" w:sz="0" w:space="0" w:color="auto"/>
      </w:divBdr>
      <w:divsChild>
        <w:div w:id="1668946439">
          <w:marLeft w:val="0"/>
          <w:marRight w:val="0"/>
          <w:marTop w:val="0"/>
          <w:marBottom w:val="0"/>
          <w:divBdr>
            <w:top w:val="none" w:sz="0" w:space="0" w:color="auto"/>
            <w:left w:val="none" w:sz="0" w:space="0" w:color="auto"/>
            <w:bottom w:val="none" w:sz="0" w:space="0" w:color="auto"/>
            <w:right w:val="none" w:sz="0" w:space="0" w:color="auto"/>
          </w:divBdr>
          <w:divsChild>
            <w:div w:id="70123816">
              <w:marLeft w:val="0"/>
              <w:marRight w:val="0"/>
              <w:marTop w:val="0"/>
              <w:marBottom w:val="0"/>
              <w:divBdr>
                <w:top w:val="none" w:sz="0" w:space="0" w:color="auto"/>
                <w:left w:val="none" w:sz="0" w:space="0" w:color="auto"/>
                <w:bottom w:val="none" w:sz="0" w:space="0" w:color="auto"/>
                <w:right w:val="none" w:sz="0" w:space="0" w:color="auto"/>
              </w:divBdr>
              <w:divsChild>
                <w:div w:id="176469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8153">
      <w:bodyDiv w:val="1"/>
      <w:marLeft w:val="0"/>
      <w:marRight w:val="0"/>
      <w:marTop w:val="0"/>
      <w:marBottom w:val="0"/>
      <w:divBdr>
        <w:top w:val="none" w:sz="0" w:space="0" w:color="auto"/>
        <w:left w:val="none" w:sz="0" w:space="0" w:color="auto"/>
        <w:bottom w:val="none" w:sz="0" w:space="0" w:color="auto"/>
        <w:right w:val="none" w:sz="0" w:space="0" w:color="auto"/>
      </w:divBdr>
    </w:div>
    <w:div w:id="6757671">
      <w:bodyDiv w:val="1"/>
      <w:marLeft w:val="0"/>
      <w:marRight w:val="0"/>
      <w:marTop w:val="0"/>
      <w:marBottom w:val="0"/>
      <w:divBdr>
        <w:top w:val="none" w:sz="0" w:space="0" w:color="auto"/>
        <w:left w:val="none" w:sz="0" w:space="0" w:color="auto"/>
        <w:bottom w:val="none" w:sz="0" w:space="0" w:color="auto"/>
        <w:right w:val="none" w:sz="0" w:space="0" w:color="auto"/>
      </w:divBdr>
    </w:div>
    <w:div w:id="6833413">
      <w:bodyDiv w:val="1"/>
      <w:marLeft w:val="0"/>
      <w:marRight w:val="0"/>
      <w:marTop w:val="0"/>
      <w:marBottom w:val="0"/>
      <w:divBdr>
        <w:top w:val="none" w:sz="0" w:space="0" w:color="auto"/>
        <w:left w:val="none" w:sz="0" w:space="0" w:color="auto"/>
        <w:bottom w:val="none" w:sz="0" w:space="0" w:color="auto"/>
        <w:right w:val="none" w:sz="0" w:space="0" w:color="auto"/>
      </w:divBdr>
    </w:div>
    <w:div w:id="7219025">
      <w:bodyDiv w:val="1"/>
      <w:marLeft w:val="0"/>
      <w:marRight w:val="0"/>
      <w:marTop w:val="0"/>
      <w:marBottom w:val="0"/>
      <w:divBdr>
        <w:top w:val="none" w:sz="0" w:space="0" w:color="auto"/>
        <w:left w:val="none" w:sz="0" w:space="0" w:color="auto"/>
        <w:bottom w:val="none" w:sz="0" w:space="0" w:color="auto"/>
        <w:right w:val="none" w:sz="0" w:space="0" w:color="auto"/>
      </w:divBdr>
    </w:div>
    <w:div w:id="12538466">
      <w:bodyDiv w:val="1"/>
      <w:marLeft w:val="0"/>
      <w:marRight w:val="0"/>
      <w:marTop w:val="0"/>
      <w:marBottom w:val="0"/>
      <w:divBdr>
        <w:top w:val="none" w:sz="0" w:space="0" w:color="auto"/>
        <w:left w:val="none" w:sz="0" w:space="0" w:color="auto"/>
        <w:bottom w:val="none" w:sz="0" w:space="0" w:color="auto"/>
        <w:right w:val="none" w:sz="0" w:space="0" w:color="auto"/>
      </w:divBdr>
    </w:div>
    <w:div w:id="13001894">
      <w:bodyDiv w:val="1"/>
      <w:marLeft w:val="0"/>
      <w:marRight w:val="0"/>
      <w:marTop w:val="0"/>
      <w:marBottom w:val="0"/>
      <w:divBdr>
        <w:top w:val="none" w:sz="0" w:space="0" w:color="auto"/>
        <w:left w:val="none" w:sz="0" w:space="0" w:color="auto"/>
        <w:bottom w:val="none" w:sz="0" w:space="0" w:color="auto"/>
        <w:right w:val="none" w:sz="0" w:space="0" w:color="auto"/>
      </w:divBdr>
    </w:div>
    <w:div w:id="13651680">
      <w:bodyDiv w:val="1"/>
      <w:marLeft w:val="0"/>
      <w:marRight w:val="0"/>
      <w:marTop w:val="0"/>
      <w:marBottom w:val="0"/>
      <w:divBdr>
        <w:top w:val="none" w:sz="0" w:space="0" w:color="auto"/>
        <w:left w:val="none" w:sz="0" w:space="0" w:color="auto"/>
        <w:bottom w:val="none" w:sz="0" w:space="0" w:color="auto"/>
        <w:right w:val="none" w:sz="0" w:space="0" w:color="auto"/>
      </w:divBdr>
    </w:div>
    <w:div w:id="15665993">
      <w:bodyDiv w:val="1"/>
      <w:marLeft w:val="0"/>
      <w:marRight w:val="0"/>
      <w:marTop w:val="0"/>
      <w:marBottom w:val="0"/>
      <w:divBdr>
        <w:top w:val="none" w:sz="0" w:space="0" w:color="auto"/>
        <w:left w:val="none" w:sz="0" w:space="0" w:color="auto"/>
        <w:bottom w:val="none" w:sz="0" w:space="0" w:color="auto"/>
        <w:right w:val="none" w:sz="0" w:space="0" w:color="auto"/>
      </w:divBdr>
    </w:div>
    <w:div w:id="15666724">
      <w:bodyDiv w:val="1"/>
      <w:marLeft w:val="0"/>
      <w:marRight w:val="0"/>
      <w:marTop w:val="0"/>
      <w:marBottom w:val="0"/>
      <w:divBdr>
        <w:top w:val="none" w:sz="0" w:space="0" w:color="auto"/>
        <w:left w:val="none" w:sz="0" w:space="0" w:color="auto"/>
        <w:bottom w:val="none" w:sz="0" w:space="0" w:color="auto"/>
        <w:right w:val="none" w:sz="0" w:space="0" w:color="auto"/>
      </w:divBdr>
    </w:div>
    <w:div w:id="15694993">
      <w:bodyDiv w:val="1"/>
      <w:marLeft w:val="0"/>
      <w:marRight w:val="0"/>
      <w:marTop w:val="0"/>
      <w:marBottom w:val="0"/>
      <w:divBdr>
        <w:top w:val="none" w:sz="0" w:space="0" w:color="auto"/>
        <w:left w:val="none" w:sz="0" w:space="0" w:color="auto"/>
        <w:bottom w:val="none" w:sz="0" w:space="0" w:color="auto"/>
        <w:right w:val="none" w:sz="0" w:space="0" w:color="auto"/>
      </w:divBdr>
    </w:div>
    <w:div w:id="17656833">
      <w:bodyDiv w:val="1"/>
      <w:marLeft w:val="0"/>
      <w:marRight w:val="0"/>
      <w:marTop w:val="0"/>
      <w:marBottom w:val="0"/>
      <w:divBdr>
        <w:top w:val="none" w:sz="0" w:space="0" w:color="auto"/>
        <w:left w:val="none" w:sz="0" w:space="0" w:color="auto"/>
        <w:bottom w:val="none" w:sz="0" w:space="0" w:color="auto"/>
        <w:right w:val="none" w:sz="0" w:space="0" w:color="auto"/>
      </w:divBdr>
    </w:div>
    <w:div w:id="17857072">
      <w:bodyDiv w:val="1"/>
      <w:marLeft w:val="0"/>
      <w:marRight w:val="0"/>
      <w:marTop w:val="0"/>
      <w:marBottom w:val="0"/>
      <w:divBdr>
        <w:top w:val="none" w:sz="0" w:space="0" w:color="auto"/>
        <w:left w:val="none" w:sz="0" w:space="0" w:color="auto"/>
        <w:bottom w:val="none" w:sz="0" w:space="0" w:color="auto"/>
        <w:right w:val="none" w:sz="0" w:space="0" w:color="auto"/>
      </w:divBdr>
    </w:div>
    <w:div w:id="18354824">
      <w:bodyDiv w:val="1"/>
      <w:marLeft w:val="0"/>
      <w:marRight w:val="0"/>
      <w:marTop w:val="0"/>
      <w:marBottom w:val="0"/>
      <w:divBdr>
        <w:top w:val="none" w:sz="0" w:space="0" w:color="auto"/>
        <w:left w:val="none" w:sz="0" w:space="0" w:color="auto"/>
        <w:bottom w:val="none" w:sz="0" w:space="0" w:color="auto"/>
        <w:right w:val="none" w:sz="0" w:space="0" w:color="auto"/>
      </w:divBdr>
    </w:div>
    <w:div w:id="18698934">
      <w:bodyDiv w:val="1"/>
      <w:marLeft w:val="0"/>
      <w:marRight w:val="0"/>
      <w:marTop w:val="0"/>
      <w:marBottom w:val="0"/>
      <w:divBdr>
        <w:top w:val="none" w:sz="0" w:space="0" w:color="auto"/>
        <w:left w:val="none" w:sz="0" w:space="0" w:color="auto"/>
        <w:bottom w:val="none" w:sz="0" w:space="0" w:color="auto"/>
        <w:right w:val="none" w:sz="0" w:space="0" w:color="auto"/>
      </w:divBdr>
    </w:div>
    <w:div w:id="20403607">
      <w:bodyDiv w:val="1"/>
      <w:marLeft w:val="0"/>
      <w:marRight w:val="0"/>
      <w:marTop w:val="0"/>
      <w:marBottom w:val="0"/>
      <w:divBdr>
        <w:top w:val="none" w:sz="0" w:space="0" w:color="auto"/>
        <w:left w:val="none" w:sz="0" w:space="0" w:color="auto"/>
        <w:bottom w:val="none" w:sz="0" w:space="0" w:color="auto"/>
        <w:right w:val="none" w:sz="0" w:space="0" w:color="auto"/>
      </w:divBdr>
    </w:div>
    <w:div w:id="25910234">
      <w:bodyDiv w:val="1"/>
      <w:marLeft w:val="0"/>
      <w:marRight w:val="0"/>
      <w:marTop w:val="0"/>
      <w:marBottom w:val="0"/>
      <w:divBdr>
        <w:top w:val="none" w:sz="0" w:space="0" w:color="auto"/>
        <w:left w:val="none" w:sz="0" w:space="0" w:color="auto"/>
        <w:bottom w:val="none" w:sz="0" w:space="0" w:color="auto"/>
        <w:right w:val="none" w:sz="0" w:space="0" w:color="auto"/>
      </w:divBdr>
    </w:div>
    <w:div w:id="27921848">
      <w:bodyDiv w:val="1"/>
      <w:marLeft w:val="0"/>
      <w:marRight w:val="0"/>
      <w:marTop w:val="0"/>
      <w:marBottom w:val="0"/>
      <w:divBdr>
        <w:top w:val="none" w:sz="0" w:space="0" w:color="auto"/>
        <w:left w:val="none" w:sz="0" w:space="0" w:color="auto"/>
        <w:bottom w:val="none" w:sz="0" w:space="0" w:color="auto"/>
        <w:right w:val="none" w:sz="0" w:space="0" w:color="auto"/>
      </w:divBdr>
    </w:div>
    <w:div w:id="28143065">
      <w:bodyDiv w:val="1"/>
      <w:marLeft w:val="0"/>
      <w:marRight w:val="0"/>
      <w:marTop w:val="0"/>
      <w:marBottom w:val="0"/>
      <w:divBdr>
        <w:top w:val="none" w:sz="0" w:space="0" w:color="auto"/>
        <w:left w:val="none" w:sz="0" w:space="0" w:color="auto"/>
        <w:bottom w:val="none" w:sz="0" w:space="0" w:color="auto"/>
        <w:right w:val="none" w:sz="0" w:space="0" w:color="auto"/>
      </w:divBdr>
    </w:div>
    <w:div w:id="29887642">
      <w:bodyDiv w:val="1"/>
      <w:marLeft w:val="0"/>
      <w:marRight w:val="0"/>
      <w:marTop w:val="0"/>
      <w:marBottom w:val="0"/>
      <w:divBdr>
        <w:top w:val="none" w:sz="0" w:space="0" w:color="auto"/>
        <w:left w:val="none" w:sz="0" w:space="0" w:color="auto"/>
        <w:bottom w:val="none" w:sz="0" w:space="0" w:color="auto"/>
        <w:right w:val="none" w:sz="0" w:space="0" w:color="auto"/>
      </w:divBdr>
    </w:div>
    <w:div w:id="30497863">
      <w:bodyDiv w:val="1"/>
      <w:marLeft w:val="0"/>
      <w:marRight w:val="0"/>
      <w:marTop w:val="0"/>
      <w:marBottom w:val="0"/>
      <w:divBdr>
        <w:top w:val="none" w:sz="0" w:space="0" w:color="auto"/>
        <w:left w:val="none" w:sz="0" w:space="0" w:color="auto"/>
        <w:bottom w:val="none" w:sz="0" w:space="0" w:color="auto"/>
        <w:right w:val="none" w:sz="0" w:space="0" w:color="auto"/>
      </w:divBdr>
    </w:div>
    <w:div w:id="31737165">
      <w:bodyDiv w:val="1"/>
      <w:marLeft w:val="0"/>
      <w:marRight w:val="0"/>
      <w:marTop w:val="0"/>
      <w:marBottom w:val="0"/>
      <w:divBdr>
        <w:top w:val="none" w:sz="0" w:space="0" w:color="auto"/>
        <w:left w:val="none" w:sz="0" w:space="0" w:color="auto"/>
        <w:bottom w:val="none" w:sz="0" w:space="0" w:color="auto"/>
        <w:right w:val="none" w:sz="0" w:space="0" w:color="auto"/>
      </w:divBdr>
    </w:div>
    <w:div w:id="32075151">
      <w:bodyDiv w:val="1"/>
      <w:marLeft w:val="0"/>
      <w:marRight w:val="0"/>
      <w:marTop w:val="0"/>
      <w:marBottom w:val="0"/>
      <w:divBdr>
        <w:top w:val="none" w:sz="0" w:space="0" w:color="auto"/>
        <w:left w:val="none" w:sz="0" w:space="0" w:color="auto"/>
        <w:bottom w:val="none" w:sz="0" w:space="0" w:color="auto"/>
        <w:right w:val="none" w:sz="0" w:space="0" w:color="auto"/>
      </w:divBdr>
    </w:div>
    <w:div w:id="35011353">
      <w:bodyDiv w:val="1"/>
      <w:marLeft w:val="0"/>
      <w:marRight w:val="0"/>
      <w:marTop w:val="0"/>
      <w:marBottom w:val="0"/>
      <w:divBdr>
        <w:top w:val="none" w:sz="0" w:space="0" w:color="auto"/>
        <w:left w:val="none" w:sz="0" w:space="0" w:color="auto"/>
        <w:bottom w:val="none" w:sz="0" w:space="0" w:color="auto"/>
        <w:right w:val="none" w:sz="0" w:space="0" w:color="auto"/>
      </w:divBdr>
    </w:div>
    <w:div w:id="35278593">
      <w:bodyDiv w:val="1"/>
      <w:marLeft w:val="0"/>
      <w:marRight w:val="0"/>
      <w:marTop w:val="0"/>
      <w:marBottom w:val="0"/>
      <w:divBdr>
        <w:top w:val="none" w:sz="0" w:space="0" w:color="auto"/>
        <w:left w:val="none" w:sz="0" w:space="0" w:color="auto"/>
        <w:bottom w:val="none" w:sz="0" w:space="0" w:color="auto"/>
        <w:right w:val="none" w:sz="0" w:space="0" w:color="auto"/>
      </w:divBdr>
    </w:div>
    <w:div w:id="37170409">
      <w:bodyDiv w:val="1"/>
      <w:marLeft w:val="0"/>
      <w:marRight w:val="0"/>
      <w:marTop w:val="0"/>
      <w:marBottom w:val="0"/>
      <w:divBdr>
        <w:top w:val="none" w:sz="0" w:space="0" w:color="auto"/>
        <w:left w:val="none" w:sz="0" w:space="0" w:color="auto"/>
        <w:bottom w:val="none" w:sz="0" w:space="0" w:color="auto"/>
        <w:right w:val="none" w:sz="0" w:space="0" w:color="auto"/>
      </w:divBdr>
    </w:div>
    <w:div w:id="37977151">
      <w:bodyDiv w:val="1"/>
      <w:marLeft w:val="0"/>
      <w:marRight w:val="0"/>
      <w:marTop w:val="0"/>
      <w:marBottom w:val="0"/>
      <w:divBdr>
        <w:top w:val="none" w:sz="0" w:space="0" w:color="auto"/>
        <w:left w:val="none" w:sz="0" w:space="0" w:color="auto"/>
        <w:bottom w:val="none" w:sz="0" w:space="0" w:color="auto"/>
        <w:right w:val="none" w:sz="0" w:space="0" w:color="auto"/>
      </w:divBdr>
    </w:div>
    <w:div w:id="40599022">
      <w:bodyDiv w:val="1"/>
      <w:marLeft w:val="0"/>
      <w:marRight w:val="0"/>
      <w:marTop w:val="0"/>
      <w:marBottom w:val="0"/>
      <w:divBdr>
        <w:top w:val="none" w:sz="0" w:space="0" w:color="auto"/>
        <w:left w:val="none" w:sz="0" w:space="0" w:color="auto"/>
        <w:bottom w:val="none" w:sz="0" w:space="0" w:color="auto"/>
        <w:right w:val="none" w:sz="0" w:space="0" w:color="auto"/>
      </w:divBdr>
    </w:div>
    <w:div w:id="43800598">
      <w:bodyDiv w:val="1"/>
      <w:marLeft w:val="0"/>
      <w:marRight w:val="0"/>
      <w:marTop w:val="0"/>
      <w:marBottom w:val="0"/>
      <w:divBdr>
        <w:top w:val="none" w:sz="0" w:space="0" w:color="auto"/>
        <w:left w:val="none" w:sz="0" w:space="0" w:color="auto"/>
        <w:bottom w:val="none" w:sz="0" w:space="0" w:color="auto"/>
        <w:right w:val="none" w:sz="0" w:space="0" w:color="auto"/>
      </w:divBdr>
    </w:div>
    <w:div w:id="43987747">
      <w:bodyDiv w:val="1"/>
      <w:marLeft w:val="0"/>
      <w:marRight w:val="0"/>
      <w:marTop w:val="0"/>
      <w:marBottom w:val="0"/>
      <w:divBdr>
        <w:top w:val="none" w:sz="0" w:space="0" w:color="auto"/>
        <w:left w:val="none" w:sz="0" w:space="0" w:color="auto"/>
        <w:bottom w:val="none" w:sz="0" w:space="0" w:color="auto"/>
        <w:right w:val="none" w:sz="0" w:space="0" w:color="auto"/>
      </w:divBdr>
    </w:div>
    <w:div w:id="44256121">
      <w:bodyDiv w:val="1"/>
      <w:marLeft w:val="0"/>
      <w:marRight w:val="0"/>
      <w:marTop w:val="0"/>
      <w:marBottom w:val="0"/>
      <w:divBdr>
        <w:top w:val="none" w:sz="0" w:space="0" w:color="auto"/>
        <w:left w:val="none" w:sz="0" w:space="0" w:color="auto"/>
        <w:bottom w:val="none" w:sz="0" w:space="0" w:color="auto"/>
        <w:right w:val="none" w:sz="0" w:space="0" w:color="auto"/>
      </w:divBdr>
    </w:div>
    <w:div w:id="46035368">
      <w:bodyDiv w:val="1"/>
      <w:marLeft w:val="0"/>
      <w:marRight w:val="0"/>
      <w:marTop w:val="0"/>
      <w:marBottom w:val="0"/>
      <w:divBdr>
        <w:top w:val="none" w:sz="0" w:space="0" w:color="auto"/>
        <w:left w:val="none" w:sz="0" w:space="0" w:color="auto"/>
        <w:bottom w:val="none" w:sz="0" w:space="0" w:color="auto"/>
        <w:right w:val="none" w:sz="0" w:space="0" w:color="auto"/>
      </w:divBdr>
    </w:div>
    <w:div w:id="46531051">
      <w:bodyDiv w:val="1"/>
      <w:marLeft w:val="0"/>
      <w:marRight w:val="0"/>
      <w:marTop w:val="0"/>
      <w:marBottom w:val="0"/>
      <w:divBdr>
        <w:top w:val="none" w:sz="0" w:space="0" w:color="auto"/>
        <w:left w:val="none" w:sz="0" w:space="0" w:color="auto"/>
        <w:bottom w:val="none" w:sz="0" w:space="0" w:color="auto"/>
        <w:right w:val="none" w:sz="0" w:space="0" w:color="auto"/>
      </w:divBdr>
    </w:div>
    <w:div w:id="48919449">
      <w:bodyDiv w:val="1"/>
      <w:marLeft w:val="0"/>
      <w:marRight w:val="0"/>
      <w:marTop w:val="0"/>
      <w:marBottom w:val="0"/>
      <w:divBdr>
        <w:top w:val="none" w:sz="0" w:space="0" w:color="auto"/>
        <w:left w:val="none" w:sz="0" w:space="0" w:color="auto"/>
        <w:bottom w:val="none" w:sz="0" w:space="0" w:color="auto"/>
        <w:right w:val="none" w:sz="0" w:space="0" w:color="auto"/>
      </w:divBdr>
    </w:div>
    <w:div w:id="49307869">
      <w:bodyDiv w:val="1"/>
      <w:marLeft w:val="0"/>
      <w:marRight w:val="0"/>
      <w:marTop w:val="0"/>
      <w:marBottom w:val="0"/>
      <w:divBdr>
        <w:top w:val="none" w:sz="0" w:space="0" w:color="auto"/>
        <w:left w:val="none" w:sz="0" w:space="0" w:color="auto"/>
        <w:bottom w:val="none" w:sz="0" w:space="0" w:color="auto"/>
        <w:right w:val="none" w:sz="0" w:space="0" w:color="auto"/>
      </w:divBdr>
    </w:div>
    <w:div w:id="50006738">
      <w:bodyDiv w:val="1"/>
      <w:marLeft w:val="0"/>
      <w:marRight w:val="0"/>
      <w:marTop w:val="0"/>
      <w:marBottom w:val="0"/>
      <w:divBdr>
        <w:top w:val="none" w:sz="0" w:space="0" w:color="auto"/>
        <w:left w:val="none" w:sz="0" w:space="0" w:color="auto"/>
        <w:bottom w:val="none" w:sz="0" w:space="0" w:color="auto"/>
        <w:right w:val="none" w:sz="0" w:space="0" w:color="auto"/>
      </w:divBdr>
    </w:div>
    <w:div w:id="51542683">
      <w:bodyDiv w:val="1"/>
      <w:marLeft w:val="0"/>
      <w:marRight w:val="0"/>
      <w:marTop w:val="0"/>
      <w:marBottom w:val="0"/>
      <w:divBdr>
        <w:top w:val="none" w:sz="0" w:space="0" w:color="auto"/>
        <w:left w:val="none" w:sz="0" w:space="0" w:color="auto"/>
        <w:bottom w:val="none" w:sz="0" w:space="0" w:color="auto"/>
        <w:right w:val="none" w:sz="0" w:space="0" w:color="auto"/>
      </w:divBdr>
    </w:div>
    <w:div w:id="52316309">
      <w:bodyDiv w:val="1"/>
      <w:marLeft w:val="0"/>
      <w:marRight w:val="0"/>
      <w:marTop w:val="0"/>
      <w:marBottom w:val="0"/>
      <w:divBdr>
        <w:top w:val="none" w:sz="0" w:space="0" w:color="auto"/>
        <w:left w:val="none" w:sz="0" w:space="0" w:color="auto"/>
        <w:bottom w:val="none" w:sz="0" w:space="0" w:color="auto"/>
        <w:right w:val="none" w:sz="0" w:space="0" w:color="auto"/>
      </w:divBdr>
    </w:div>
    <w:div w:id="52706547">
      <w:bodyDiv w:val="1"/>
      <w:marLeft w:val="0"/>
      <w:marRight w:val="0"/>
      <w:marTop w:val="0"/>
      <w:marBottom w:val="0"/>
      <w:divBdr>
        <w:top w:val="none" w:sz="0" w:space="0" w:color="auto"/>
        <w:left w:val="none" w:sz="0" w:space="0" w:color="auto"/>
        <w:bottom w:val="none" w:sz="0" w:space="0" w:color="auto"/>
        <w:right w:val="none" w:sz="0" w:space="0" w:color="auto"/>
      </w:divBdr>
    </w:div>
    <w:div w:id="54281909">
      <w:bodyDiv w:val="1"/>
      <w:marLeft w:val="0"/>
      <w:marRight w:val="0"/>
      <w:marTop w:val="0"/>
      <w:marBottom w:val="0"/>
      <w:divBdr>
        <w:top w:val="none" w:sz="0" w:space="0" w:color="auto"/>
        <w:left w:val="none" w:sz="0" w:space="0" w:color="auto"/>
        <w:bottom w:val="none" w:sz="0" w:space="0" w:color="auto"/>
        <w:right w:val="none" w:sz="0" w:space="0" w:color="auto"/>
      </w:divBdr>
    </w:div>
    <w:div w:id="54358615">
      <w:marLeft w:val="0"/>
      <w:marRight w:val="0"/>
      <w:marTop w:val="0"/>
      <w:marBottom w:val="0"/>
      <w:divBdr>
        <w:top w:val="none" w:sz="0" w:space="0" w:color="auto"/>
        <w:left w:val="none" w:sz="0" w:space="0" w:color="auto"/>
        <w:bottom w:val="none" w:sz="0" w:space="0" w:color="auto"/>
        <w:right w:val="none" w:sz="0" w:space="0" w:color="auto"/>
      </w:divBdr>
      <w:divsChild>
        <w:div w:id="1821191221">
          <w:marLeft w:val="0"/>
          <w:marRight w:val="0"/>
          <w:marTop w:val="0"/>
          <w:marBottom w:val="0"/>
          <w:divBdr>
            <w:top w:val="none" w:sz="0" w:space="0" w:color="auto"/>
            <w:left w:val="none" w:sz="0" w:space="0" w:color="auto"/>
            <w:bottom w:val="none" w:sz="0" w:space="0" w:color="auto"/>
            <w:right w:val="none" w:sz="0" w:space="0" w:color="auto"/>
          </w:divBdr>
          <w:divsChild>
            <w:div w:id="694158169">
              <w:marLeft w:val="0"/>
              <w:marRight w:val="0"/>
              <w:marTop w:val="0"/>
              <w:marBottom w:val="0"/>
              <w:divBdr>
                <w:top w:val="none" w:sz="0" w:space="0" w:color="auto"/>
                <w:left w:val="none" w:sz="0" w:space="0" w:color="auto"/>
                <w:bottom w:val="none" w:sz="0" w:space="0" w:color="auto"/>
                <w:right w:val="none" w:sz="0" w:space="0" w:color="auto"/>
              </w:divBdr>
              <w:divsChild>
                <w:div w:id="16873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871">
      <w:bodyDiv w:val="1"/>
      <w:marLeft w:val="0"/>
      <w:marRight w:val="0"/>
      <w:marTop w:val="0"/>
      <w:marBottom w:val="0"/>
      <w:divBdr>
        <w:top w:val="none" w:sz="0" w:space="0" w:color="auto"/>
        <w:left w:val="none" w:sz="0" w:space="0" w:color="auto"/>
        <w:bottom w:val="none" w:sz="0" w:space="0" w:color="auto"/>
        <w:right w:val="none" w:sz="0" w:space="0" w:color="auto"/>
      </w:divBdr>
    </w:div>
    <w:div w:id="55324592">
      <w:bodyDiv w:val="1"/>
      <w:marLeft w:val="0"/>
      <w:marRight w:val="0"/>
      <w:marTop w:val="0"/>
      <w:marBottom w:val="0"/>
      <w:divBdr>
        <w:top w:val="none" w:sz="0" w:space="0" w:color="auto"/>
        <w:left w:val="none" w:sz="0" w:space="0" w:color="auto"/>
        <w:bottom w:val="none" w:sz="0" w:space="0" w:color="auto"/>
        <w:right w:val="none" w:sz="0" w:space="0" w:color="auto"/>
      </w:divBdr>
    </w:div>
    <w:div w:id="57826604">
      <w:bodyDiv w:val="1"/>
      <w:marLeft w:val="0"/>
      <w:marRight w:val="0"/>
      <w:marTop w:val="0"/>
      <w:marBottom w:val="0"/>
      <w:divBdr>
        <w:top w:val="none" w:sz="0" w:space="0" w:color="auto"/>
        <w:left w:val="none" w:sz="0" w:space="0" w:color="auto"/>
        <w:bottom w:val="none" w:sz="0" w:space="0" w:color="auto"/>
        <w:right w:val="none" w:sz="0" w:space="0" w:color="auto"/>
      </w:divBdr>
    </w:div>
    <w:div w:id="58792430">
      <w:bodyDiv w:val="1"/>
      <w:marLeft w:val="0"/>
      <w:marRight w:val="0"/>
      <w:marTop w:val="0"/>
      <w:marBottom w:val="0"/>
      <w:divBdr>
        <w:top w:val="none" w:sz="0" w:space="0" w:color="auto"/>
        <w:left w:val="none" w:sz="0" w:space="0" w:color="auto"/>
        <w:bottom w:val="none" w:sz="0" w:space="0" w:color="auto"/>
        <w:right w:val="none" w:sz="0" w:space="0" w:color="auto"/>
      </w:divBdr>
    </w:div>
    <w:div w:id="59645351">
      <w:bodyDiv w:val="1"/>
      <w:marLeft w:val="0"/>
      <w:marRight w:val="0"/>
      <w:marTop w:val="0"/>
      <w:marBottom w:val="0"/>
      <w:divBdr>
        <w:top w:val="none" w:sz="0" w:space="0" w:color="auto"/>
        <w:left w:val="none" w:sz="0" w:space="0" w:color="auto"/>
        <w:bottom w:val="none" w:sz="0" w:space="0" w:color="auto"/>
        <w:right w:val="none" w:sz="0" w:space="0" w:color="auto"/>
      </w:divBdr>
    </w:div>
    <w:div w:id="60446092">
      <w:bodyDiv w:val="1"/>
      <w:marLeft w:val="0"/>
      <w:marRight w:val="0"/>
      <w:marTop w:val="0"/>
      <w:marBottom w:val="0"/>
      <w:divBdr>
        <w:top w:val="none" w:sz="0" w:space="0" w:color="auto"/>
        <w:left w:val="none" w:sz="0" w:space="0" w:color="auto"/>
        <w:bottom w:val="none" w:sz="0" w:space="0" w:color="auto"/>
        <w:right w:val="none" w:sz="0" w:space="0" w:color="auto"/>
      </w:divBdr>
    </w:div>
    <w:div w:id="62602628">
      <w:bodyDiv w:val="1"/>
      <w:marLeft w:val="0"/>
      <w:marRight w:val="0"/>
      <w:marTop w:val="0"/>
      <w:marBottom w:val="0"/>
      <w:divBdr>
        <w:top w:val="none" w:sz="0" w:space="0" w:color="auto"/>
        <w:left w:val="none" w:sz="0" w:space="0" w:color="auto"/>
        <w:bottom w:val="none" w:sz="0" w:space="0" w:color="auto"/>
        <w:right w:val="none" w:sz="0" w:space="0" w:color="auto"/>
      </w:divBdr>
    </w:div>
    <w:div w:id="65762017">
      <w:bodyDiv w:val="1"/>
      <w:marLeft w:val="0"/>
      <w:marRight w:val="0"/>
      <w:marTop w:val="0"/>
      <w:marBottom w:val="0"/>
      <w:divBdr>
        <w:top w:val="none" w:sz="0" w:space="0" w:color="auto"/>
        <w:left w:val="none" w:sz="0" w:space="0" w:color="auto"/>
        <w:bottom w:val="none" w:sz="0" w:space="0" w:color="auto"/>
        <w:right w:val="none" w:sz="0" w:space="0" w:color="auto"/>
      </w:divBdr>
    </w:div>
    <w:div w:id="66810850">
      <w:bodyDiv w:val="1"/>
      <w:marLeft w:val="0"/>
      <w:marRight w:val="0"/>
      <w:marTop w:val="0"/>
      <w:marBottom w:val="0"/>
      <w:divBdr>
        <w:top w:val="none" w:sz="0" w:space="0" w:color="auto"/>
        <w:left w:val="none" w:sz="0" w:space="0" w:color="auto"/>
        <w:bottom w:val="none" w:sz="0" w:space="0" w:color="auto"/>
        <w:right w:val="none" w:sz="0" w:space="0" w:color="auto"/>
      </w:divBdr>
    </w:div>
    <w:div w:id="68771305">
      <w:bodyDiv w:val="1"/>
      <w:marLeft w:val="0"/>
      <w:marRight w:val="0"/>
      <w:marTop w:val="0"/>
      <w:marBottom w:val="0"/>
      <w:divBdr>
        <w:top w:val="none" w:sz="0" w:space="0" w:color="auto"/>
        <w:left w:val="none" w:sz="0" w:space="0" w:color="auto"/>
        <w:bottom w:val="none" w:sz="0" w:space="0" w:color="auto"/>
        <w:right w:val="none" w:sz="0" w:space="0" w:color="auto"/>
      </w:divBdr>
    </w:div>
    <w:div w:id="69547726">
      <w:bodyDiv w:val="1"/>
      <w:marLeft w:val="0"/>
      <w:marRight w:val="0"/>
      <w:marTop w:val="0"/>
      <w:marBottom w:val="0"/>
      <w:divBdr>
        <w:top w:val="none" w:sz="0" w:space="0" w:color="auto"/>
        <w:left w:val="none" w:sz="0" w:space="0" w:color="auto"/>
        <w:bottom w:val="none" w:sz="0" w:space="0" w:color="auto"/>
        <w:right w:val="none" w:sz="0" w:space="0" w:color="auto"/>
      </w:divBdr>
    </w:div>
    <w:div w:id="69893143">
      <w:bodyDiv w:val="1"/>
      <w:marLeft w:val="0"/>
      <w:marRight w:val="0"/>
      <w:marTop w:val="0"/>
      <w:marBottom w:val="0"/>
      <w:divBdr>
        <w:top w:val="none" w:sz="0" w:space="0" w:color="auto"/>
        <w:left w:val="none" w:sz="0" w:space="0" w:color="auto"/>
        <w:bottom w:val="none" w:sz="0" w:space="0" w:color="auto"/>
        <w:right w:val="none" w:sz="0" w:space="0" w:color="auto"/>
      </w:divBdr>
    </w:div>
    <w:div w:id="71315142">
      <w:bodyDiv w:val="1"/>
      <w:marLeft w:val="0"/>
      <w:marRight w:val="0"/>
      <w:marTop w:val="0"/>
      <w:marBottom w:val="0"/>
      <w:divBdr>
        <w:top w:val="none" w:sz="0" w:space="0" w:color="auto"/>
        <w:left w:val="none" w:sz="0" w:space="0" w:color="auto"/>
        <w:bottom w:val="none" w:sz="0" w:space="0" w:color="auto"/>
        <w:right w:val="none" w:sz="0" w:space="0" w:color="auto"/>
      </w:divBdr>
    </w:div>
    <w:div w:id="71896138">
      <w:bodyDiv w:val="1"/>
      <w:marLeft w:val="0"/>
      <w:marRight w:val="0"/>
      <w:marTop w:val="0"/>
      <w:marBottom w:val="0"/>
      <w:divBdr>
        <w:top w:val="none" w:sz="0" w:space="0" w:color="auto"/>
        <w:left w:val="none" w:sz="0" w:space="0" w:color="auto"/>
        <w:bottom w:val="none" w:sz="0" w:space="0" w:color="auto"/>
        <w:right w:val="none" w:sz="0" w:space="0" w:color="auto"/>
      </w:divBdr>
    </w:div>
    <w:div w:id="73206331">
      <w:bodyDiv w:val="1"/>
      <w:marLeft w:val="0"/>
      <w:marRight w:val="0"/>
      <w:marTop w:val="0"/>
      <w:marBottom w:val="0"/>
      <w:divBdr>
        <w:top w:val="none" w:sz="0" w:space="0" w:color="auto"/>
        <w:left w:val="none" w:sz="0" w:space="0" w:color="auto"/>
        <w:bottom w:val="none" w:sz="0" w:space="0" w:color="auto"/>
        <w:right w:val="none" w:sz="0" w:space="0" w:color="auto"/>
      </w:divBdr>
    </w:div>
    <w:div w:id="74402779">
      <w:marLeft w:val="0"/>
      <w:marRight w:val="0"/>
      <w:marTop w:val="0"/>
      <w:marBottom w:val="0"/>
      <w:divBdr>
        <w:top w:val="none" w:sz="0" w:space="0" w:color="auto"/>
        <w:left w:val="none" w:sz="0" w:space="0" w:color="auto"/>
        <w:bottom w:val="none" w:sz="0" w:space="0" w:color="auto"/>
        <w:right w:val="none" w:sz="0" w:space="0" w:color="auto"/>
      </w:divBdr>
      <w:divsChild>
        <w:div w:id="1766993673">
          <w:marLeft w:val="0"/>
          <w:marRight w:val="0"/>
          <w:marTop w:val="0"/>
          <w:marBottom w:val="0"/>
          <w:divBdr>
            <w:top w:val="none" w:sz="0" w:space="0" w:color="auto"/>
            <w:left w:val="none" w:sz="0" w:space="0" w:color="auto"/>
            <w:bottom w:val="none" w:sz="0" w:space="0" w:color="auto"/>
            <w:right w:val="none" w:sz="0" w:space="0" w:color="auto"/>
          </w:divBdr>
          <w:divsChild>
            <w:div w:id="1237667054">
              <w:marLeft w:val="0"/>
              <w:marRight w:val="0"/>
              <w:marTop w:val="0"/>
              <w:marBottom w:val="0"/>
              <w:divBdr>
                <w:top w:val="none" w:sz="0" w:space="0" w:color="auto"/>
                <w:left w:val="none" w:sz="0" w:space="0" w:color="auto"/>
                <w:bottom w:val="none" w:sz="0" w:space="0" w:color="auto"/>
                <w:right w:val="none" w:sz="0" w:space="0" w:color="auto"/>
              </w:divBdr>
              <w:divsChild>
                <w:div w:id="21030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69218">
      <w:bodyDiv w:val="1"/>
      <w:marLeft w:val="0"/>
      <w:marRight w:val="0"/>
      <w:marTop w:val="0"/>
      <w:marBottom w:val="0"/>
      <w:divBdr>
        <w:top w:val="none" w:sz="0" w:space="0" w:color="auto"/>
        <w:left w:val="none" w:sz="0" w:space="0" w:color="auto"/>
        <w:bottom w:val="none" w:sz="0" w:space="0" w:color="auto"/>
        <w:right w:val="none" w:sz="0" w:space="0" w:color="auto"/>
      </w:divBdr>
    </w:div>
    <w:div w:id="76441509">
      <w:bodyDiv w:val="1"/>
      <w:marLeft w:val="0"/>
      <w:marRight w:val="0"/>
      <w:marTop w:val="0"/>
      <w:marBottom w:val="0"/>
      <w:divBdr>
        <w:top w:val="none" w:sz="0" w:space="0" w:color="auto"/>
        <w:left w:val="none" w:sz="0" w:space="0" w:color="auto"/>
        <w:bottom w:val="none" w:sz="0" w:space="0" w:color="auto"/>
        <w:right w:val="none" w:sz="0" w:space="0" w:color="auto"/>
      </w:divBdr>
    </w:div>
    <w:div w:id="82607644">
      <w:bodyDiv w:val="1"/>
      <w:marLeft w:val="0"/>
      <w:marRight w:val="0"/>
      <w:marTop w:val="0"/>
      <w:marBottom w:val="0"/>
      <w:divBdr>
        <w:top w:val="none" w:sz="0" w:space="0" w:color="auto"/>
        <w:left w:val="none" w:sz="0" w:space="0" w:color="auto"/>
        <w:bottom w:val="none" w:sz="0" w:space="0" w:color="auto"/>
        <w:right w:val="none" w:sz="0" w:space="0" w:color="auto"/>
      </w:divBdr>
    </w:div>
    <w:div w:id="82726872">
      <w:bodyDiv w:val="1"/>
      <w:marLeft w:val="0"/>
      <w:marRight w:val="0"/>
      <w:marTop w:val="0"/>
      <w:marBottom w:val="0"/>
      <w:divBdr>
        <w:top w:val="none" w:sz="0" w:space="0" w:color="auto"/>
        <w:left w:val="none" w:sz="0" w:space="0" w:color="auto"/>
        <w:bottom w:val="none" w:sz="0" w:space="0" w:color="auto"/>
        <w:right w:val="none" w:sz="0" w:space="0" w:color="auto"/>
      </w:divBdr>
    </w:div>
    <w:div w:id="83040758">
      <w:bodyDiv w:val="1"/>
      <w:marLeft w:val="0"/>
      <w:marRight w:val="0"/>
      <w:marTop w:val="0"/>
      <w:marBottom w:val="0"/>
      <w:divBdr>
        <w:top w:val="none" w:sz="0" w:space="0" w:color="auto"/>
        <w:left w:val="none" w:sz="0" w:space="0" w:color="auto"/>
        <w:bottom w:val="none" w:sz="0" w:space="0" w:color="auto"/>
        <w:right w:val="none" w:sz="0" w:space="0" w:color="auto"/>
      </w:divBdr>
    </w:div>
    <w:div w:id="84234945">
      <w:bodyDiv w:val="1"/>
      <w:marLeft w:val="0"/>
      <w:marRight w:val="0"/>
      <w:marTop w:val="0"/>
      <w:marBottom w:val="0"/>
      <w:divBdr>
        <w:top w:val="none" w:sz="0" w:space="0" w:color="auto"/>
        <w:left w:val="none" w:sz="0" w:space="0" w:color="auto"/>
        <w:bottom w:val="none" w:sz="0" w:space="0" w:color="auto"/>
        <w:right w:val="none" w:sz="0" w:space="0" w:color="auto"/>
      </w:divBdr>
    </w:div>
    <w:div w:id="84889928">
      <w:bodyDiv w:val="1"/>
      <w:marLeft w:val="0"/>
      <w:marRight w:val="0"/>
      <w:marTop w:val="0"/>
      <w:marBottom w:val="0"/>
      <w:divBdr>
        <w:top w:val="none" w:sz="0" w:space="0" w:color="auto"/>
        <w:left w:val="none" w:sz="0" w:space="0" w:color="auto"/>
        <w:bottom w:val="none" w:sz="0" w:space="0" w:color="auto"/>
        <w:right w:val="none" w:sz="0" w:space="0" w:color="auto"/>
      </w:divBdr>
    </w:div>
    <w:div w:id="85618413">
      <w:bodyDiv w:val="1"/>
      <w:marLeft w:val="0"/>
      <w:marRight w:val="0"/>
      <w:marTop w:val="0"/>
      <w:marBottom w:val="0"/>
      <w:divBdr>
        <w:top w:val="none" w:sz="0" w:space="0" w:color="auto"/>
        <w:left w:val="none" w:sz="0" w:space="0" w:color="auto"/>
        <w:bottom w:val="none" w:sz="0" w:space="0" w:color="auto"/>
        <w:right w:val="none" w:sz="0" w:space="0" w:color="auto"/>
      </w:divBdr>
    </w:div>
    <w:div w:id="86661245">
      <w:bodyDiv w:val="1"/>
      <w:marLeft w:val="0"/>
      <w:marRight w:val="0"/>
      <w:marTop w:val="0"/>
      <w:marBottom w:val="0"/>
      <w:divBdr>
        <w:top w:val="none" w:sz="0" w:space="0" w:color="auto"/>
        <w:left w:val="none" w:sz="0" w:space="0" w:color="auto"/>
        <w:bottom w:val="none" w:sz="0" w:space="0" w:color="auto"/>
        <w:right w:val="none" w:sz="0" w:space="0" w:color="auto"/>
      </w:divBdr>
    </w:div>
    <w:div w:id="86927159">
      <w:bodyDiv w:val="1"/>
      <w:marLeft w:val="0"/>
      <w:marRight w:val="0"/>
      <w:marTop w:val="0"/>
      <w:marBottom w:val="0"/>
      <w:divBdr>
        <w:top w:val="none" w:sz="0" w:space="0" w:color="auto"/>
        <w:left w:val="none" w:sz="0" w:space="0" w:color="auto"/>
        <w:bottom w:val="none" w:sz="0" w:space="0" w:color="auto"/>
        <w:right w:val="none" w:sz="0" w:space="0" w:color="auto"/>
      </w:divBdr>
    </w:div>
    <w:div w:id="87578932">
      <w:bodyDiv w:val="1"/>
      <w:marLeft w:val="0"/>
      <w:marRight w:val="0"/>
      <w:marTop w:val="0"/>
      <w:marBottom w:val="0"/>
      <w:divBdr>
        <w:top w:val="none" w:sz="0" w:space="0" w:color="auto"/>
        <w:left w:val="none" w:sz="0" w:space="0" w:color="auto"/>
        <w:bottom w:val="none" w:sz="0" w:space="0" w:color="auto"/>
        <w:right w:val="none" w:sz="0" w:space="0" w:color="auto"/>
      </w:divBdr>
    </w:div>
    <w:div w:id="88308217">
      <w:bodyDiv w:val="1"/>
      <w:marLeft w:val="0"/>
      <w:marRight w:val="0"/>
      <w:marTop w:val="0"/>
      <w:marBottom w:val="0"/>
      <w:divBdr>
        <w:top w:val="none" w:sz="0" w:space="0" w:color="auto"/>
        <w:left w:val="none" w:sz="0" w:space="0" w:color="auto"/>
        <w:bottom w:val="none" w:sz="0" w:space="0" w:color="auto"/>
        <w:right w:val="none" w:sz="0" w:space="0" w:color="auto"/>
      </w:divBdr>
    </w:div>
    <w:div w:id="88932747">
      <w:marLeft w:val="0"/>
      <w:marRight w:val="0"/>
      <w:marTop w:val="0"/>
      <w:marBottom w:val="0"/>
      <w:divBdr>
        <w:top w:val="none" w:sz="0" w:space="0" w:color="auto"/>
        <w:left w:val="none" w:sz="0" w:space="0" w:color="auto"/>
        <w:bottom w:val="none" w:sz="0" w:space="0" w:color="auto"/>
        <w:right w:val="none" w:sz="0" w:space="0" w:color="auto"/>
      </w:divBdr>
    </w:div>
    <w:div w:id="89086792">
      <w:bodyDiv w:val="1"/>
      <w:marLeft w:val="0"/>
      <w:marRight w:val="0"/>
      <w:marTop w:val="0"/>
      <w:marBottom w:val="0"/>
      <w:divBdr>
        <w:top w:val="none" w:sz="0" w:space="0" w:color="auto"/>
        <w:left w:val="none" w:sz="0" w:space="0" w:color="auto"/>
        <w:bottom w:val="none" w:sz="0" w:space="0" w:color="auto"/>
        <w:right w:val="none" w:sz="0" w:space="0" w:color="auto"/>
      </w:divBdr>
    </w:div>
    <w:div w:id="90855713">
      <w:marLeft w:val="0"/>
      <w:marRight w:val="0"/>
      <w:marTop w:val="0"/>
      <w:marBottom w:val="0"/>
      <w:divBdr>
        <w:top w:val="none" w:sz="0" w:space="0" w:color="auto"/>
        <w:left w:val="none" w:sz="0" w:space="0" w:color="auto"/>
        <w:bottom w:val="none" w:sz="0" w:space="0" w:color="auto"/>
        <w:right w:val="none" w:sz="0" w:space="0" w:color="auto"/>
      </w:divBdr>
      <w:divsChild>
        <w:div w:id="875389355">
          <w:marLeft w:val="0"/>
          <w:marRight w:val="0"/>
          <w:marTop w:val="0"/>
          <w:marBottom w:val="0"/>
          <w:divBdr>
            <w:top w:val="none" w:sz="0" w:space="0" w:color="auto"/>
            <w:left w:val="none" w:sz="0" w:space="0" w:color="auto"/>
            <w:bottom w:val="none" w:sz="0" w:space="0" w:color="auto"/>
            <w:right w:val="none" w:sz="0" w:space="0" w:color="auto"/>
          </w:divBdr>
          <w:divsChild>
            <w:div w:id="1183594484">
              <w:marLeft w:val="0"/>
              <w:marRight w:val="0"/>
              <w:marTop w:val="0"/>
              <w:marBottom w:val="0"/>
              <w:divBdr>
                <w:top w:val="none" w:sz="0" w:space="0" w:color="auto"/>
                <w:left w:val="none" w:sz="0" w:space="0" w:color="auto"/>
                <w:bottom w:val="none" w:sz="0" w:space="0" w:color="auto"/>
                <w:right w:val="none" w:sz="0" w:space="0" w:color="auto"/>
              </w:divBdr>
              <w:divsChild>
                <w:div w:id="32336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63177">
      <w:bodyDiv w:val="1"/>
      <w:marLeft w:val="0"/>
      <w:marRight w:val="0"/>
      <w:marTop w:val="0"/>
      <w:marBottom w:val="0"/>
      <w:divBdr>
        <w:top w:val="none" w:sz="0" w:space="0" w:color="auto"/>
        <w:left w:val="none" w:sz="0" w:space="0" w:color="auto"/>
        <w:bottom w:val="none" w:sz="0" w:space="0" w:color="auto"/>
        <w:right w:val="none" w:sz="0" w:space="0" w:color="auto"/>
      </w:divBdr>
    </w:div>
    <w:div w:id="94790336">
      <w:marLeft w:val="0"/>
      <w:marRight w:val="0"/>
      <w:marTop w:val="0"/>
      <w:marBottom w:val="0"/>
      <w:divBdr>
        <w:top w:val="none" w:sz="0" w:space="0" w:color="auto"/>
        <w:left w:val="none" w:sz="0" w:space="0" w:color="auto"/>
        <w:bottom w:val="none" w:sz="0" w:space="0" w:color="auto"/>
        <w:right w:val="none" w:sz="0" w:space="0" w:color="auto"/>
      </w:divBdr>
      <w:divsChild>
        <w:div w:id="2068409038">
          <w:marLeft w:val="0"/>
          <w:marRight w:val="0"/>
          <w:marTop w:val="0"/>
          <w:marBottom w:val="0"/>
          <w:divBdr>
            <w:top w:val="none" w:sz="0" w:space="0" w:color="auto"/>
            <w:left w:val="none" w:sz="0" w:space="0" w:color="auto"/>
            <w:bottom w:val="none" w:sz="0" w:space="0" w:color="auto"/>
            <w:right w:val="none" w:sz="0" w:space="0" w:color="auto"/>
          </w:divBdr>
          <w:divsChild>
            <w:div w:id="1162892764">
              <w:marLeft w:val="0"/>
              <w:marRight w:val="0"/>
              <w:marTop w:val="0"/>
              <w:marBottom w:val="0"/>
              <w:divBdr>
                <w:top w:val="none" w:sz="0" w:space="0" w:color="auto"/>
                <w:left w:val="none" w:sz="0" w:space="0" w:color="auto"/>
                <w:bottom w:val="none" w:sz="0" w:space="0" w:color="auto"/>
                <w:right w:val="none" w:sz="0" w:space="0" w:color="auto"/>
              </w:divBdr>
              <w:divsChild>
                <w:div w:id="120645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33490">
      <w:bodyDiv w:val="1"/>
      <w:marLeft w:val="0"/>
      <w:marRight w:val="0"/>
      <w:marTop w:val="0"/>
      <w:marBottom w:val="0"/>
      <w:divBdr>
        <w:top w:val="none" w:sz="0" w:space="0" w:color="auto"/>
        <w:left w:val="none" w:sz="0" w:space="0" w:color="auto"/>
        <w:bottom w:val="none" w:sz="0" w:space="0" w:color="auto"/>
        <w:right w:val="none" w:sz="0" w:space="0" w:color="auto"/>
      </w:divBdr>
    </w:div>
    <w:div w:id="100345187">
      <w:bodyDiv w:val="1"/>
      <w:marLeft w:val="0"/>
      <w:marRight w:val="0"/>
      <w:marTop w:val="0"/>
      <w:marBottom w:val="0"/>
      <w:divBdr>
        <w:top w:val="none" w:sz="0" w:space="0" w:color="auto"/>
        <w:left w:val="none" w:sz="0" w:space="0" w:color="auto"/>
        <w:bottom w:val="none" w:sz="0" w:space="0" w:color="auto"/>
        <w:right w:val="none" w:sz="0" w:space="0" w:color="auto"/>
      </w:divBdr>
    </w:div>
    <w:div w:id="102850577">
      <w:marLeft w:val="0"/>
      <w:marRight w:val="0"/>
      <w:marTop w:val="0"/>
      <w:marBottom w:val="0"/>
      <w:divBdr>
        <w:top w:val="none" w:sz="0" w:space="0" w:color="auto"/>
        <w:left w:val="none" w:sz="0" w:space="0" w:color="auto"/>
        <w:bottom w:val="none" w:sz="0" w:space="0" w:color="auto"/>
        <w:right w:val="none" w:sz="0" w:space="0" w:color="auto"/>
      </w:divBdr>
      <w:divsChild>
        <w:div w:id="1904438954">
          <w:marLeft w:val="0"/>
          <w:marRight w:val="0"/>
          <w:marTop w:val="0"/>
          <w:marBottom w:val="0"/>
          <w:divBdr>
            <w:top w:val="none" w:sz="0" w:space="0" w:color="auto"/>
            <w:left w:val="none" w:sz="0" w:space="0" w:color="auto"/>
            <w:bottom w:val="none" w:sz="0" w:space="0" w:color="auto"/>
            <w:right w:val="none" w:sz="0" w:space="0" w:color="auto"/>
          </w:divBdr>
          <w:divsChild>
            <w:div w:id="1254708136">
              <w:marLeft w:val="0"/>
              <w:marRight w:val="0"/>
              <w:marTop w:val="0"/>
              <w:marBottom w:val="0"/>
              <w:divBdr>
                <w:top w:val="none" w:sz="0" w:space="0" w:color="auto"/>
                <w:left w:val="none" w:sz="0" w:space="0" w:color="auto"/>
                <w:bottom w:val="none" w:sz="0" w:space="0" w:color="auto"/>
                <w:right w:val="none" w:sz="0" w:space="0" w:color="auto"/>
              </w:divBdr>
              <w:divsChild>
                <w:div w:id="60673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34415">
      <w:bodyDiv w:val="1"/>
      <w:marLeft w:val="0"/>
      <w:marRight w:val="0"/>
      <w:marTop w:val="0"/>
      <w:marBottom w:val="0"/>
      <w:divBdr>
        <w:top w:val="none" w:sz="0" w:space="0" w:color="auto"/>
        <w:left w:val="none" w:sz="0" w:space="0" w:color="auto"/>
        <w:bottom w:val="none" w:sz="0" w:space="0" w:color="auto"/>
        <w:right w:val="none" w:sz="0" w:space="0" w:color="auto"/>
      </w:divBdr>
    </w:div>
    <w:div w:id="106583378">
      <w:bodyDiv w:val="1"/>
      <w:marLeft w:val="0"/>
      <w:marRight w:val="0"/>
      <w:marTop w:val="0"/>
      <w:marBottom w:val="0"/>
      <w:divBdr>
        <w:top w:val="none" w:sz="0" w:space="0" w:color="auto"/>
        <w:left w:val="none" w:sz="0" w:space="0" w:color="auto"/>
        <w:bottom w:val="none" w:sz="0" w:space="0" w:color="auto"/>
        <w:right w:val="none" w:sz="0" w:space="0" w:color="auto"/>
      </w:divBdr>
    </w:div>
    <w:div w:id="108161369">
      <w:bodyDiv w:val="1"/>
      <w:marLeft w:val="0"/>
      <w:marRight w:val="0"/>
      <w:marTop w:val="0"/>
      <w:marBottom w:val="0"/>
      <w:divBdr>
        <w:top w:val="none" w:sz="0" w:space="0" w:color="auto"/>
        <w:left w:val="none" w:sz="0" w:space="0" w:color="auto"/>
        <w:bottom w:val="none" w:sz="0" w:space="0" w:color="auto"/>
        <w:right w:val="none" w:sz="0" w:space="0" w:color="auto"/>
      </w:divBdr>
    </w:div>
    <w:div w:id="109055956">
      <w:bodyDiv w:val="1"/>
      <w:marLeft w:val="0"/>
      <w:marRight w:val="0"/>
      <w:marTop w:val="0"/>
      <w:marBottom w:val="0"/>
      <w:divBdr>
        <w:top w:val="none" w:sz="0" w:space="0" w:color="auto"/>
        <w:left w:val="none" w:sz="0" w:space="0" w:color="auto"/>
        <w:bottom w:val="none" w:sz="0" w:space="0" w:color="auto"/>
        <w:right w:val="none" w:sz="0" w:space="0" w:color="auto"/>
      </w:divBdr>
    </w:div>
    <w:div w:id="109514631">
      <w:bodyDiv w:val="1"/>
      <w:marLeft w:val="0"/>
      <w:marRight w:val="0"/>
      <w:marTop w:val="0"/>
      <w:marBottom w:val="0"/>
      <w:divBdr>
        <w:top w:val="none" w:sz="0" w:space="0" w:color="auto"/>
        <w:left w:val="none" w:sz="0" w:space="0" w:color="auto"/>
        <w:bottom w:val="none" w:sz="0" w:space="0" w:color="auto"/>
        <w:right w:val="none" w:sz="0" w:space="0" w:color="auto"/>
      </w:divBdr>
    </w:div>
    <w:div w:id="111025258">
      <w:bodyDiv w:val="1"/>
      <w:marLeft w:val="0"/>
      <w:marRight w:val="0"/>
      <w:marTop w:val="0"/>
      <w:marBottom w:val="0"/>
      <w:divBdr>
        <w:top w:val="none" w:sz="0" w:space="0" w:color="auto"/>
        <w:left w:val="none" w:sz="0" w:space="0" w:color="auto"/>
        <w:bottom w:val="none" w:sz="0" w:space="0" w:color="auto"/>
        <w:right w:val="none" w:sz="0" w:space="0" w:color="auto"/>
      </w:divBdr>
    </w:div>
    <w:div w:id="112751371">
      <w:bodyDiv w:val="1"/>
      <w:marLeft w:val="0"/>
      <w:marRight w:val="0"/>
      <w:marTop w:val="0"/>
      <w:marBottom w:val="0"/>
      <w:divBdr>
        <w:top w:val="none" w:sz="0" w:space="0" w:color="auto"/>
        <w:left w:val="none" w:sz="0" w:space="0" w:color="auto"/>
        <w:bottom w:val="none" w:sz="0" w:space="0" w:color="auto"/>
        <w:right w:val="none" w:sz="0" w:space="0" w:color="auto"/>
      </w:divBdr>
    </w:div>
    <w:div w:id="112872360">
      <w:bodyDiv w:val="1"/>
      <w:marLeft w:val="0"/>
      <w:marRight w:val="0"/>
      <w:marTop w:val="0"/>
      <w:marBottom w:val="0"/>
      <w:divBdr>
        <w:top w:val="none" w:sz="0" w:space="0" w:color="auto"/>
        <w:left w:val="none" w:sz="0" w:space="0" w:color="auto"/>
        <w:bottom w:val="none" w:sz="0" w:space="0" w:color="auto"/>
        <w:right w:val="none" w:sz="0" w:space="0" w:color="auto"/>
      </w:divBdr>
    </w:div>
    <w:div w:id="114570245">
      <w:bodyDiv w:val="1"/>
      <w:marLeft w:val="0"/>
      <w:marRight w:val="0"/>
      <w:marTop w:val="0"/>
      <w:marBottom w:val="0"/>
      <w:divBdr>
        <w:top w:val="none" w:sz="0" w:space="0" w:color="auto"/>
        <w:left w:val="none" w:sz="0" w:space="0" w:color="auto"/>
        <w:bottom w:val="none" w:sz="0" w:space="0" w:color="auto"/>
        <w:right w:val="none" w:sz="0" w:space="0" w:color="auto"/>
      </w:divBdr>
    </w:div>
    <w:div w:id="114982654">
      <w:bodyDiv w:val="1"/>
      <w:marLeft w:val="0"/>
      <w:marRight w:val="0"/>
      <w:marTop w:val="0"/>
      <w:marBottom w:val="0"/>
      <w:divBdr>
        <w:top w:val="none" w:sz="0" w:space="0" w:color="auto"/>
        <w:left w:val="none" w:sz="0" w:space="0" w:color="auto"/>
        <w:bottom w:val="none" w:sz="0" w:space="0" w:color="auto"/>
        <w:right w:val="none" w:sz="0" w:space="0" w:color="auto"/>
      </w:divBdr>
    </w:div>
    <w:div w:id="119342249">
      <w:bodyDiv w:val="1"/>
      <w:marLeft w:val="0"/>
      <w:marRight w:val="0"/>
      <w:marTop w:val="0"/>
      <w:marBottom w:val="0"/>
      <w:divBdr>
        <w:top w:val="none" w:sz="0" w:space="0" w:color="auto"/>
        <w:left w:val="none" w:sz="0" w:space="0" w:color="auto"/>
        <w:bottom w:val="none" w:sz="0" w:space="0" w:color="auto"/>
        <w:right w:val="none" w:sz="0" w:space="0" w:color="auto"/>
      </w:divBdr>
    </w:div>
    <w:div w:id="119542092">
      <w:bodyDiv w:val="1"/>
      <w:marLeft w:val="0"/>
      <w:marRight w:val="0"/>
      <w:marTop w:val="0"/>
      <w:marBottom w:val="0"/>
      <w:divBdr>
        <w:top w:val="none" w:sz="0" w:space="0" w:color="auto"/>
        <w:left w:val="none" w:sz="0" w:space="0" w:color="auto"/>
        <w:bottom w:val="none" w:sz="0" w:space="0" w:color="auto"/>
        <w:right w:val="none" w:sz="0" w:space="0" w:color="auto"/>
      </w:divBdr>
    </w:div>
    <w:div w:id="120539120">
      <w:bodyDiv w:val="1"/>
      <w:marLeft w:val="0"/>
      <w:marRight w:val="0"/>
      <w:marTop w:val="0"/>
      <w:marBottom w:val="0"/>
      <w:divBdr>
        <w:top w:val="none" w:sz="0" w:space="0" w:color="auto"/>
        <w:left w:val="none" w:sz="0" w:space="0" w:color="auto"/>
        <w:bottom w:val="none" w:sz="0" w:space="0" w:color="auto"/>
        <w:right w:val="none" w:sz="0" w:space="0" w:color="auto"/>
      </w:divBdr>
    </w:div>
    <w:div w:id="123354456">
      <w:bodyDiv w:val="1"/>
      <w:marLeft w:val="0"/>
      <w:marRight w:val="0"/>
      <w:marTop w:val="0"/>
      <w:marBottom w:val="0"/>
      <w:divBdr>
        <w:top w:val="none" w:sz="0" w:space="0" w:color="auto"/>
        <w:left w:val="none" w:sz="0" w:space="0" w:color="auto"/>
        <w:bottom w:val="none" w:sz="0" w:space="0" w:color="auto"/>
        <w:right w:val="none" w:sz="0" w:space="0" w:color="auto"/>
      </w:divBdr>
    </w:div>
    <w:div w:id="124198817">
      <w:bodyDiv w:val="1"/>
      <w:marLeft w:val="0"/>
      <w:marRight w:val="0"/>
      <w:marTop w:val="0"/>
      <w:marBottom w:val="0"/>
      <w:divBdr>
        <w:top w:val="none" w:sz="0" w:space="0" w:color="auto"/>
        <w:left w:val="none" w:sz="0" w:space="0" w:color="auto"/>
        <w:bottom w:val="none" w:sz="0" w:space="0" w:color="auto"/>
        <w:right w:val="none" w:sz="0" w:space="0" w:color="auto"/>
      </w:divBdr>
    </w:div>
    <w:div w:id="124278897">
      <w:bodyDiv w:val="1"/>
      <w:marLeft w:val="0"/>
      <w:marRight w:val="0"/>
      <w:marTop w:val="0"/>
      <w:marBottom w:val="0"/>
      <w:divBdr>
        <w:top w:val="none" w:sz="0" w:space="0" w:color="auto"/>
        <w:left w:val="none" w:sz="0" w:space="0" w:color="auto"/>
        <w:bottom w:val="none" w:sz="0" w:space="0" w:color="auto"/>
        <w:right w:val="none" w:sz="0" w:space="0" w:color="auto"/>
      </w:divBdr>
    </w:div>
    <w:div w:id="129443895">
      <w:bodyDiv w:val="1"/>
      <w:marLeft w:val="0"/>
      <w:marRight w:val="0"/>
      <w:marTop w:val="0"/>
      <w:marBottom w:val="0"/>
      <w:divBdr>
        <w:top w:val="none" w:sz="0" w:space="0" w:color="auto"/>
        <w:left w:val="none" w:sz="0" w:space="0" w:color="auto"/>
        <w:bottom w:val="none" w:sz="0" w:space="0" w:color="auto"/>
        <w:right w:val="none" w:sz="0" w:space="0" w:color="auto"/>
      </w:divBdr>
    </w:div>
    <w:div w:id="131139719">
      <w:bodyDiv w:val="1"/>
      <w:marLeft w:val="0"/>
      <w:marRight w:val="0"/>
      <w:marTop w:val="0"/>
      <w:marBottom w:val="0"/>
      <w:divBdr>
        <w:top w:val="none" w:sz="0" w:space="0" w:color="auto"/>
        <w:left w:val="none" w:sz="0" w:space="0" w:color="auto"/>
        <w:bottom w:val="none" w:sz="0" w:space="0" w:color="auto"/>
        <w:right w:val="none" w:sz="0" w:space="0" w:color="auto"/>
      </w:divBdr>
    </w:div>
    <w:div w:id="131289041">
      <w:bodyDiv w:val="1"/>
      <w:marLeft w:val="0"/>
      <w:marRight w:val="0"/>
      <w:marTop w:val="0"/>
      <w:marBottom w:val="0"/>
      <w:divBdr>
        <w:top w:val="none" w:sz="0" w:space="0" w:color="auto"/>
        <w:left w:val="none" w:sz="0" w:space="0" w:color="auto"/>
        <w:bottom w:val="none" w:sz="0" w:space="0" w:color="auto"/>
        <w:right w:val="none" w:sz="0" w:space="0" w:color="auto"/>
      </w:divBdr>
    </w:div>
    <w:div w:id="132600043">
      <w:bodyDiv w:val="1"/>
      <w:marLeft w:val="0"/>
      <w:marRight w:val="0"/>
      <w:marTop w:val="0"/>
      <w:marBottom w:val="0"/>
      <w:divBdr>
        <w:top w:val="none" w:sz="0" w:space="0" w:color="auto"/>
        <w:left w:val="none" w:sz="0" w:space="0" w:color="auto"/>
        <w:bottom w:val="none" w:sz="0" w:space="0" w:color="auto"/>
        <w:right w:val="none" w:sz="0" w:space="0" w:color="auto"/>
      </w:divBdr>
    </w:div>
    <w:div w:id="134615050">
      <w:bodyDiv w:val="1"/>
      <w:marLeft w:val="0"/>
      <w:marRight w:val="0"/>
      <w:marTop w:val="0"/>
      <w:marBottom w:val="0"/>
      <w:divBdr>
        <w:top w:val="none" w:sz="0" w:space="0" w:color="auto"/>
        <w:left w:val="none" w:sz="0" w:space="0" w:color="auto"/>
        <w:bottom w:val="none" w:sz="0" w:space="0" w:color="auto"/>
        <w:right w:val="none" w:sz="0" w:space="0" w:color="auto"/>
      </w:divBdr>
    </w:div>
    <w:div w:id="135923691">
      <w:bodyDiv w:val="1"/>
      <w:marLeft w:val="0"/>
      <w:marRight w:val="0"/>
      <w:marTop w:val="0"/>
      <w:marBottom w:val="0"/>
      <w:divBdr>
        <w:top w:val="none" w:sz="0" w:space="0" w:color="auto"/>
        <w:left w:val="none" w:sz="0" w:space="0" w:color="auto"/>
        <w:bottom w:val="none" w:sz="0" w:space="0" w:color="auto"/>
        <w:right w:val="none" w:sz="0" w:space="0" w:color="auto"/>
      </w:divBdr>
    </w:div>
    <w:div w:id="136460837">
      <w:bodyDiv w:val="1"/>
      <w:marLeft w:val="0"/>
      <w:marRight w:val="0"/>
      <w:marTop w:val="0"/>
      <w:marBottom w:val="0"/>
      <w:divBdr>
        <w:top w:val="none" w:sz="0" w:space="0" w:color="auto"/>
        <w:left w:val="none" w:sz="0" w:space="0" w:color="auto"/>
        <w:bottom w:val="none" w:sz="0" w:space="0" w:color="auto"/>
        <w:right w:val="none" w:sz="0" w:space="0" w:color="auto"/>
      </w:divBdr>
    </w:div>
    <w:div w:id="137380374">
      <w:bodyDiv w:val="1"/>
      <w:marLeft w:val="0"/>
      <w:marRight w:val="0"/>
      <w:marTop w:val="0"/>
      <w:marBottom w:val="0"/>
      <w:divBdr>
        <w:top w:val="none" w:sz="0" w:space="0" w:color="auto"/>
        <w:left w:val="none" w:sz="0" w:space="0" w:color="auto"/>
        <w:bottom w:val="none" w:sz="0" w:space="0" w:color="auto"/>
        <w:right w:val="none" w:sz="0" w:space="0" w:color="auto"/>
      </w:divBdr>
    </w:div>
    <w:div w:id="138306879">
      <w:bodyDiv w:val="1"/>
      <w:marLeft w:val="0"/>
      <w:marRight w:val="0"/>
      <w:marTop w:val="0"/>
      <w:marBottom w:val="0"/>
      <w:divBdr>
        <w:top w:val="none" w:sz="0" w:space="0" w:color="auto"/>
        <w:left w:val="none" w:sz="0" w:space="0" w:color="auto"/>
        <w:bottom w:val="none" w:sz="0" w:space="0" w:color="auto"/>
        <w:right w:val="none" w:sz="0" w:space="0" w:color="auto"/>
      </w:divBdr>
    </w:div>
    <w:div w:id="138575316">
      <w:bodyDiv w:val="1"/>
      <w:marLeft w:val="0"/>
      <w:marRight w:val="0"/>
      <w:marTop w:val="0"/>
      <w:marBottom w:val="0"/>
      <w:divBdr>
        <w:top w:val="none" w:sz="0" w:space="0" w:color="auto"/>
        <w:left w:val="none" w:sz="0" w:space="0" w:color="auto"/>
        <w:bottom w:val="none" w:sz="0" w:space="0" w:color="auto"/>
        <w:right w:val="none" w:sz="0" w:space="0" w:color="auto"/>
      </w:divBdr>
    </w:div>
    <w:div w:id="140050970">
      <w:bodyDiv w:val="1"/>
      <w:marLeft w:val="0"/>
      <w:marRight w:val="0"/>
      <w:marTop w:val="0"/>
      <w:marBottom w:val="0"/>
      <w:divBdr>
        <w:top w:val="none" w:sz="0" w:space="0" w:color="auto"/>
        <w:left w:val="none" w:sz="0" w:space="0" w:color="auto"/>
        <w:bottom w:val="none" w:sz="0" w:space="0" w:color="auto"/>
        <w:right w:val="none" w:sz="0" w:space="0" w:color="auto"/>
      </w:divBdr>
    </w:div>
    <w:div w:id="140463566">
      <w:marLeft w:val="0"/>
      <w:marRight w:val="0"/>
      <w:marTop w:val="0"/>
      <w:marBottom w:val="0"/>
      <w:divBdr>
        <w:top w:val="none" w:sz="0" w:space="0" w:color="auto"/>
        <w:left w:val="none" w:sz="0" w:space="0" w:color="auto"/>
        <w:bottom w:val="none" w:sz="0" w:space="0" w:color="auto"/>
        <w:right w:val="none" w:sz="0" w:space="0" w:color="auto"/>
      </w:divBdr>
    </w:div>
    <w:div w:id="140539824">
      <w:bodyDiv w:val="1"/>
      <w:marLeft w:val="0"/>
      <w:marRight w:val="0"/>
      <w:marTop w:val="0"/>
      <w:marBottom w:val="0"/>
      <w:divBdr>
        <w:top w:val="none" w:sz="0" w:space="0" w:color="auto"/>
        <w:left w:val="none" w:sz="0" w:space="0" w:color="auto"/>
        <w:bottom w:val="none" w:sz="0" w:space="0" w:color="auto"/>
        <w:right w:val="none" w:sz="0" w:space="0" w:color="auto"/>
      </w:divBdr>
    </w:div>
    <w:div w:id="141964812">
      <w:bodyDiv w:val="1"/>
      <w:marLeft w:val="0"/>
      <w:marRight w:val="0"/>
      <w:marTop w:val="0"/>
      <w:marBottom w:val="0"/>
      <w:divBdr>
        <w:top w:val="none" w:sz="0" w:space="0" w:color="auto"/>
        <w:left w:val="none" w:sz="0" w:space="0" w:color="auto"/>
        <w:bottom w:val="none" w:sz="0" w:space="0" w:color="auto"/>
        <w:right w:val="none" w:sz="0" w:space="0" w:color="auto"/>
      </w:divBdr>
    </w:div>
    <w:div w:id="146017721">
      <w:bodyDiv w:val="1"/>
      <w:marLeft w:val="0"/>
      <w:marRight w:val="0"/>
      <w:marTop w:val="0"/>
      <w:marBottom w:val="0"/>
      <w:divBdr>
        <w:top w:val="none" w:sz="0" w:space="0" w:color="auto"/>
        <w:left w:val="none" w:sz="0" w:space="0" w:color="auto"/>
        <w:bottom w:val="none" w:sz="0" w:space="0" w:color="auto"/>
        <w:right w:val="none" w:sz="0" w:space="0" w:color="auto"/>
      </w:divBdr>
    </w:div>
    <w:div w:id="146554511">
      <w:bodyDiv w:val="1"/>
      <w:marLeft w:val="0"/>
      <w:marRight w:val="0"/>
      <w:marTop w:val="0"/>
      <w:marBottom w:val="0"/>
      <w:divBdr>
        <w:top w:val="none" w:sz="0" w:space="0" w:color="auto"/>
        <w:left w:val="none" w:sz="0" w:space="0" w:color="auto"/>
        <w:bottom w:val="none" w:sz="0" w:space="0" w:color="auto"/>
        <w:right w:val="none" w:sz="0" w:space="0" w:color="auto"/>
      </w:divBdr>
    </w:div>
    <w:div w:id="149715577">
      <w:bodyDiv w:val="1"/>
      <w:marLeft w:val="0"/>
      <w:marRight w:val="0"/>
      <w:marTop w:val="0"/>
      <w:marBottom w:val="0"/>
      <w:divBdr>
        <w:top w:val="none" w:sz="0" w:space="0" w:color="auto"/>
        <w:left w:val="none" w:sz="0" w:space="0" w:color="auto"/>
        <w:bottom w:val="none" w:sz="0" w:space="0" w:color="auto"/>
        <w:right w:val="none" w:sz="0" w:space="0" w:color="auto"/>
      </w:divBdr>
    </w:div>
    <w:div w:id="150484935">
      <w:bodyDiv w:val="1"/>
      <w:marLeft w:val="0"/>
      <w:marRight w:val="0"/>
      <w:marTop w:val="0"/>
      <w:marBottom w:val="0"/>
      <w:divBdr>
        <w:top w:val="none" w:sz="0" w:space="0" w:color="auto"/>
        <w:left w:val="none" w:sz="0" w:space="0" w:color="auto"/>
        <w:bottom w:val="none" w:sz="0" w:space="0" w:color="auto"/>
        <w:right w:val="none" w:sz="0" w:space="0" w:color="auto"/>
      </w:divBdr>
    </w:div>
    <w:div w:id="152843286">
      <w:bodyDiv w:val="1"/>
      <w:marLeft w:val="0"/>
      <w:marRight w:val="0"/>
      <w:marTop w:val="0"/>
      <w:marBottom w:val="0"/>
      <w:divBdr>
        <w:top w:val="none" w:sz="0" w:space="0" w:color="auto"/>
        <w:left w:val="none" w:sz="0" w:space="0" w:color="auto"/>
        <w:bottom w:val="none" w:sz="0" w:space="0" w:color="auto"/>
        <w:right w:val="none" w:sz="0" w:space="0" w:color="auto"/>
      </w:divBdr>
    </w:div>
    <w:div w:id="158037544">
      <w:bodyDiv w:val="1"/>
      <w:marLeft w:val="0"/>
      <w:marRight w:val="0"/>
      <w:marTop w:val="0"/>
      <w:marBottom w:val="0"/>
      <w:divBdr>
        <w:top w:val="none" w:sz="0" w:space="0" w:color="auto"/>
        <w:left w:val="none" w:sz="0" w:space="0" w:color="auto"/>
        <w:bottom w:val="none" w:sz="0" w:space="0" w:color="auto"/>
        <w:right w:val="none" w:sz="0" w:space="0" w:color="auto"/>
      </w:divBdr>
    </w:div>
    <w:div w:id="161815948">
      <w:bodyDiv w:val="1"/>
      <w:marLeft w:val="0"/>
      <w:marRight w:val="0"/>
      <w:marTop w:val="0"/>
      <w:marBottom w:val="0"/>
      <w:divBdr>
        <w:top w:val="none" w:sz="0" w:space="0" w:color="auto"/>
        <w:left w:val="none" w:sz="0" w:space="0" w:color="auto"/>
        <w:bottom w:val="none" w:sz="0" w:space="0" w:color="auto"/>
        <w:right w:val="none" w:sz="0" w:space="0" w:color="auto"/>
      </w:divBdr>
    </w:div>
    <w:div w:id="162479742">
      <w:bodyDiv w:val="1"/>
      <w:marLeft w:val="0"/>
      <w:marRight w:val="0"/>
      <w:marTop w:val="0"/>
      <w:marBottom w:val="0"/>
      <w:divBdr>
        <w:top w:val="none" w:sz="0" w:space="0" w:color="auto"/>
        <w:left w:val="none" w:sz="0" w:space="0" w:color="auto"/>
        <w:bottom w:val="none" w:sz="0" w:space="0" w:color="auto"/>
        <w:right w:val="none" w:sz="0" w:space="0" w:color="auto"/>
      </w:divBdr>
    </w:div>
    <w:div w:id="162816161">
      <w:bodyDiv w:val="1"/>
      <w:marLeft w:val="0"/>
      <w:marRight w:val="0"/>
      <w:marTop w:val="0"/>
      <w:marBottom w:val="0"/>
      <w:divBdr>
        <w:top w:val="none" w:sz="0" w:space="0" w:color="auto"/>
        <w:left w:val="none" w:sz="0" w:space="0" w:color="auto"/>
        <w:bottom w:val="none" w:sz="0" w:space="0" w:color="auto"/>
        <w:right w:val="none" w:sz="0" w:space="0" w:color="auto"/>
      </w:divBdr>
    </w:div>
    <w:div w:id="162860809">
      <w:bodyDiv w:val="1"/>
      <w:marLeft w:val="0"/>
      <w:marRight w:val="0"/>
      <w:marTop w:val="0"/>
      <w:marBottom w:val="0"/>
      <w:divBdr>
        <w:top w:val="none" w:sz="0" w:space="0" w:color="auto"/>
        <w:left w:val="none" w:sz="0" w:space="0" w:color="auto"/>
        <w:bottom w:val="none" w:sz="0" w:space="0" w:color="auto"/>
        <w:right w:val="none" w:sz="0" w:space="0" w:color="auto"/>
      </w:divBdr>
    </w:div>
    <w:div w:id="169754378">
      <w:bodyDiv w:val="1"/>
      <w:marLeft w:val="0"/>
      <w:marRight w:val="0"/>
      <w:marTop w:val="0"/>
      <w:marBottom w:val="0"/>
      <w:divBdr>
        <w:top w:val="none" w:sz="0" w:space="0" w:color="auto"/>
        <w:left w:val="none" w:sz="0" w:space="0" w:color="auto"/>
        <w:bottom w:val="none" w:sz="0" w:space="0" w:color="auto"/>
        <w:right w:val="none" w:sz="0" w:space="0" w:color="auto"/>
      </w:divBdr>
    </w:div>
    <w:div w:id="169881123">
      <w:bodyDiv w:val="1"/>
      <w:marLeft w:val="0"/>
      <w:marRight w:val="0"/>
      <w:marTop w:val="0"/>
      <w:marBottom w:val="0"/>
      <w:divBdr>
        <w:top w:val="none" w:sz="0" w:space="0" w:color="auto"/>
        <w:left w:val="none" w:sz="0" w:space="0" w:color="auto"/>
        <w:bottom w:val="none" w:sz="0" w:space="0" w:color="auto"/>
        <w:right w:val="none" w:sz="0" w:space="0" w:color="auto"/>
      </w:divBdr>
    </w:div>
    <w:div w:id="170268297">
      <w:bodyDiv w:val="1"/>
      <w:marLeft w:val="0"/>
      <w:marRight w:val="0"/>
      <w:marTop w:val="0"/>
      <w:marBottom w:val="0"/>
      <w:divBdr>
        <w:top w:val="none" w:sz="0" w:space="0" w:color="auto"/>
        <w:left w:val="none" w:sz="0" w:space="0" w:color="auto"/>
        <w:bottom w:val="none" w:sz="0" w:space="0" w:color="auto"/>
        <w:right w:val="none" w:sz="0" w:space="0" w:color="auto"/>
      </w:divBdr>
    </w:div>
    <w:div w:id="170612748">
      <w:marLeft w:val="0"/>
      <w:marRight w:val="0"/>
      <w:marTop w:val="0"/>
      <w:marBottom w:val="0"/>
      <w:divBdr>
        <w:top w:val="none" w:sz="0" w:space="0" w:color="auto"/>
        <w:left w:val="none" w:sz="0" w:space="0" w:color="auto"/>
        <w:bottom w:val="none" w:sz="0" w:space="0" w:color="auto"/>
        <w:right w:val="none" w:sz="0" w:space="0" w:color="auto"/>
      </w:divBdr>
      <w:divsChild>
        <w:div w:id="746348234">
          <w:marLeft w:val="0"/>
          <w:marRight w:val="0"/>
          <w:marTop w:val="0"/>
          <w:marBottom w:val="0"/>
          <w:divBdr>
            <w:top w:val="none" w:sz="0" w:space="0" w:color="auto"/>
            <w:left w:val="none" w:sz="0" w:space="0" w:color="auto"/>
            <w:bottom w:val="none" w:sz="0" w:space="0" w:color="auto"/>
            <w:right w:val="none" w:sz="0" w:space="0" w:color="auto"/>
          </w:divBdr>
          <w:divsChild>
            <w:div w:id="1879857366">
              <w:marLeft w:val="0"/>
              <w:marRight w:val="0"/>
              <w:marTop w:val="0"/>
              <w:marBottom w:val="0"/>
              <w:divBdr>
                <w:top w:val="none" w:sz="0" w:space="0" w:color="auto"/>
                <w:left w:val="none" w:sz="0" w:space="0" w:color="auto"/>
                <w:bottom w:val="none" w:sz="0" w:space="0" w:color="auto"/>
                <w:right w:val="none" w:sz="0" w:space="0" w:color="auto"/>
              </w:divBdr>
              <w:divsChild>
                <w:div w:id="125686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7706">
      <w:bodyDiv w:val="1"/>
      <w:marLeft w:val="0"/>
      <w:marRight w:val="0"/>
      <w:marTop w:val="0"/>
      <w:marBottom w:val="0"/>
      <w:divBdr>
        <w:top w:val="none" w:sz="0" w:space="0" w:color="auto"/>
        <w:left w:val="none" w:sz="0" w:space="0" w:color="auto"/>
        <w:bottom w:val="none" w:sz="0" w:space="0" w:color="auto"/>
        <w:right w:val="none" w:sz="0" w:space="0" w:color="auto"/>
      </w:divBdr>
    </w:div>
    <w:div w:id="173765079">
      <w:bodyDiv w:val="1"/>
      <w:marLeft w:val="0"/>
      <w:marRight w:val="0"/>
      <w:marTop w:val="0"/>
      <w:marBottom w:val="0"/>
      <w:divBdr>
        <w:top w:val="none" w:sz="0" w:space="0" w:color="auto"/>
        <w:left w:val="none" w:sz="0" w:space="0" w:color="auto"/>
        <w:bottom w:val="none" w:sz="0" w:space="0" w:color="auto"/>
        <w:right w:val="none" w:sz="0" w:space="0" w:color="auto"/>
      </w:divBdr>
    </w:div>
    <w:div w:id="176821258">
      <w:bodyDiv w:val="1"/>
      <w:marLeft w:val="0"/>
      <w:marRight w:val="0"/>
      <w:marTop w:val="0"/>
      <w:marBottom w:val="0"/>
      <w:divBdr>
        <w:top w:val="none" w:sz="0" w:space="0" w:color="auto"/>
        <w:left w:val="none" w:sz="0" w:space="0" w:color="auto"/>
        <w:bottom w:val="none" w:sz="0" w:space="0" w:color="auto"/>
        <w:right w:val="none" w:sz="0" w:space="0" w:color="auto"/>
      </w:divBdr>
    </w:div>
    <w:div w:id="178934077">
      <w:bodyDiv w:val="1"/>
      <w:marLeft w:val="0"/>
      <w:marRight w:val="0"/>
      <w:marTop w:val="0"/>
      <w:marBottom w:val="0"/>
      <w:divBdr>
        <w:top w:val="none" w:sz="0" w:space="0" w:color="auto"/>
        <w:left w:val="none" w:sz="0" w:space="0" w:color="auto"/>
        <w:bottom w:val="none" w:sz="0" w:space="0" w:color="auto"/>
        <w:right w:val="none" w:sz="0" w:space="0" w:color="auto"/>
      </w:divBdr>
    </w:div>
    <w:div w:id="179975308">
      <w:bodyDiv w:val="1"/>
      <w:marLeft w:val="0"/>
      <w:marRight w:val="0"/>
      <w:marTop w:val="0"/>
      <w:marBottom w:val="0"/>
      <w:divBdr>
        <w:top w:val="none" w:sz="0" w:space="0" w:color="auto"/>
        <w:left w:val="none" w:sz="0" w:space="0" w:color="auto"/>
        <w:bottom w:val="none" w:sz="0" w:space="0" w:color="auto"/>
        <w:right w:val="none" w:sz="0" w:space="0" w:color="auto"/>
      </w:divBdr>
    </w:div>
    <w:div w:id="180778868">
      <w:marLeft w:val="0"/>
      <w:marRight w:val="0"/>
      <w:marTop w:val="0"/>
      <w:marBottom w:val="0"/>
      <w:divBdr>
        <w:top w:val="none" w:sz="0" w:space="0" w:color="auto"/>
        <w:left w:val="none" w:sz="0" w:space="0" w:color="auto"/>
        <w:bottom w:val="none" w:sz="0" w:space="0" w:color="auto"/>
        <w:right w:val="none" w:sz="0" w:space="0" w:color="auto"/>
      </w:divBdr>
    </w:div>
    <w:div w:id="183440878">
      <w:bodyDiv w:val="1"/>
      <w:marLeft w:val="0"/>
      <w:marRight w:val="0"/>
      <w:marTop w:val="0"/>
      <w:marBottom w:val="0"/>
      <w:divBdr>
        <w:top w:val="none" w:sz="0" w:space="0" w:color="auto"/>
        <w:left w:val="none" w:sz="0" w:space="0" w:color="auto"/>
        <w:bottom w:val="none" w:sz="0" w:space="0" w:color="auto"/>
        <w:right w:val="none" w:sz="0" w:space="0" w:color="auto"/>
      </w:divBdr>
    </w:div>
    <w:div w:id="184445098">
      <w:bodyDiv w:val="1"/>
      <w:marLeft w:val="0"/>
      <w:marRight w:val="0"/>
      <w:marTop w:val="0"/>
      <w:marBottom w:val="0"/>
      <w:divBdr>
        <w:top w:val="none" w:sz="0" w:space="0" w:color="auto"/>
        <w:left w:val="none" w:sz="0" w:space="0" w:color="auto"/>
        <w:bottom w:val="none" w:sz="0" w:space="0" w:color="auto"/>
        <w:right w:val="none" w:sz="0" w:space="0" w:color="auto"/>
      </w:divBdr>
    </w:div>
    <w:div w:id="185563375">
      <w:bodyDiv w:val="1"/>
      <w:marLeft w:val="0"/>
      <w:marRight w:val="0"/>
      <w:marTop w:val="0"/>
      <w:marBottom w:val="0"/>
      <w:divBdr>
        <w:top w:val="none" w:sz="0" w:space="0" w:color="auto"/>
        <w:left w:val="none" w:sz="0" w:space="0" w:color="auto"/>
        <w:bottom w:val="none" w:sz="0" w:space="0" w:color="auto"/>
        <w:right w:val="none" w:sz="0" w:space="0" w:color="auto"/>
      </w:divBdr>
    </w:div>
    <w:div w:id="187136479">
      <w:marLeft w:val="0"/>
      <w:marRight w:val="0"/>
      <w:marTop w:val="0"/>
      <w:marBottom w:val="0"/>
      <w:divBdr>
        <w:top w:val="none" w:sz="0" w:space="0" w:color="auto"/>
        <w:left w:val="none" w:sz="0" w:space="0" w:color="auto"/>
        <w:bottom w:val="none" w:sz="0" w:space="0" w:color="auto"/>
        <w:right w:val="none" w:sz="0" w:space="0" w:color="auto"/>
      </w:divBdr>
    </w:div>
    <w:div w:id="189103390">
      <w:bodyDiv w:val="1"/>
      <w:marLeft w:val="0"/>
      <w:marRight w:val="0"/>
      <w:marTop w:val="0"/>
      <w:marBottom w:val="0"/>
      <w:divBdr>
        <w:top w:val="none" w:sz="0" w:space="0" w:color="auto"/>
        <w:left w:val="none" w:sz="0" w:space="0" w:color="auto"/>
        <w:bottom w:val="none" w:sz="0" w:space="0" w:color="auto"/>
        <w:right w:val="none" w:sz="0" w:space="0" w:color="auto"/>
      </w:divBdr>
    </w:div>
    <w:div w:id="191041205">
      <w:bodyDiv w:val="1"/>
      <w:marLeft w:val="0"/>
      <w:marRight w:val="0"/>
      <w:marTop w:val="0"/>
      <w:marBottom w:val="0"/>
      <w:divBdr>
        <w:top w:val="none" w:sz="0" w:space="0" w:color="auto"/>
        <w:left w:val="none" w:sz="0" w:space="0" w:color="auto"/>
        <w:bottom w:val="none" w:sz="0" w:space="0" w:color="auto"/>
        <w:right w:val="none" w:sz="0" w:space="0" w:color="auto"/>
      </w:divBdr>
    </w:div>
    <w:div w:id="191653243">
      <w:bodyDiv w:val="1"/>
      <w:marLeft w:val="0"/>
      <w:marRight w:val="0"/>
      <w:marTop w:val="0"/>
      <w:marBottom w:val="0"/>
      <w:divBdr>
        <w:top w:val="none" w:sz="0" w:space="0" w:color="auto"/>
        <w:left w:val="none" w:sz="0" w:space="0" w:color="auto"/>
        <w:bottom w:val="none" w:sz="0" w:space="0" w:color="auto"/>
        <w:right w:val="none" w:sz="0" w:space="0" w:color="auto"/>
      </w:divBdr>
    </w:div>
    <w:div w:id="195242443">
      <w:bodyDiv w:val="1"/>
      <w:marLeft w:val="0"/>
      <w:marRight w:val="0"/>
      <w:marTop w:val="0"/>
      <w:marBottom w:val="0"/>
      <w:divBdr>
        <w:top w:val="none" w:sz="0" w:space="0" w:color="auto"/>
        <w:left w:val="none" w:sz="0" w:space="0" w:color="auto"/>
        <w:bottom w:val="none" w:sz="0" w:space="0" w:color="auto"/>
        <w:right w:val="none" w:sz="0" w:space="0" w:color="auto"/>
      </w:divBdr>
    </w:div>
    <w:div w:id="196890531">
      <w:bodyDiv w:val="1"/>
      <w:marLeft w:val="0"/>
      <w:marRight w:val="0"/>
      <w:marTop w:val="0"/>
      <w:marBottom w:val="0"/>
      <w:divBdr>
        <w:top w:val="none" w:sz="0" w:space="0" w:color="auto"/>
        <w:left w:val="none" w:sz="0" w:space="0" w:color="auto"/>
        <w:bottom w:val="none" w:sz="0" w:space="0" w:color="auto"/>
        <w:right w:val="none" w:sz="0" w:space="0" w:color="auto"/>
      </w:divBdr>
    </w:div>
    <w:div w:id="197402689">
      <w:bodyDiv w:val="1"/>
      <w:marLeft w:val="0"/>
      <w:marRight w:val="0"/>
      <w:marTop w:val="0"/>
      <w:marBottom w:val="0"/>
      <w:divBdr>
        <w:top w:val="none" w:sz="0" w:space="0" w:color="auto"/>
        <w:left w:val="none" w:sz="0" w:space="0" w:color="auto"/>
        <w:bottom w:val="none" w:sz="0" w:space="0" w:color="auto"/>
        <w:right w:val="none" w:sz="0" w:space="0" w:color="auto"/>
      </w:divBdr>
    </w:div>
    <w:div w:id="200477291">
      <w:bodyDiv w:val="1"/>
      <w:marLeft w:val="0"/>
      <w:marRight w:val="0"/>
      <w:marTop w:val="0"/>
      <w:marBottom w:val="0"/>
      <w:divBdr>
        <w:top w:val="none" w:sz="0" w:space="0" w:color="auto"/>
        <w:left w:val="none" w:sz="0" w:space="0" w:color="auto"/>
        <w:bottom w:val="none" w:sz="0" w:space="0" w:color="auto"/>
        <w:right w:val="none" w:sz="0" w:space="0" w:color="auto"/>
      </w:divBdr>
    </w:div>
    <w:div w:id="203443372">
      <w:bodyDiv w:val="1"/>
      <w:marLeft w:val="0"/>
      <w:marRight w:val="0"/>
      <w:marTop w:val="0"/>
      <w:marBottom w:val="0"/>
      <w:divBdr>
        <w:top w:val="none" w:sz="0" w:space="0" w:color="auto"/>
        <w:left w:val="none" w:sz="0" w:space="0" w:color="auto"/>
        <w:bottom w:val="none" w:sz="0" w:space="0" w:color="auto"/>
        <w:right w:val="none" w:sz="0" w:space="0" w:color="auto"/>
      </w:divBdr>
    </w:div>
    <w:div w:id="203522009">
      <w:bodyDiv w:val="1"/>
      <w:marLeft w:val="0"/>
      <w:marRight w:val="0"/>
      <w:marTop w:val="0"/>
      <w:marBottom w:val="0"/>
      <w:divBdr>
        <w:top w:val="none" w:sz="0" w:space="0" w:color="auto"/>
        <w:left w:val="none" w:sz="0" w:space="0" w:color="auto"/>
        <w:bottom w:val="none" w:sz="0" w:space="0" w:color="auto"/>
        <w:right w:val="none" w:sz="0" w:space="0" w:color="auto"/>
      </w:divBdr>
    </w:div>
    <w:div w:id="205915405">
      <w:bodyDiv w:val="1"/>
      <w:marLeft w:val="0"/>
      <w:marRight w:val="0"/>
      <w:marTop w:val="0"/>
      <w:marBottom w:val="0"/>
      <w:divBdr>
        <w:top w:val="none" w:sz="0" w:space="0" w:color="auto"/>
        <w:left w:val="none" w:sz="0" w:space="0" w:color="auto"/>
        <w:bottom w:val="none" w:sz="0" w:space="0" w:color="auto"/>
        <w:right w:val="none" w:sz="0" w:space="0" w:color="auto"/>
      </w:divBdr>
    </w:div>
    <w:div w:id="207450900">
      <w:bodyDiv w:val="1"/>
      <w:marLeft w:val="0"/>
      <w:marRight w:val="0"/>
      <w:marTop w:val="0"/>
      <w:marBottom w:val="0"/>
      <w:divBdr>
        <w:top w:val="none" w:sz="0" w:space="0" w:color="auto"/>
        <w:left w:val="none" w:sz="0" w:space="0" w:color="auto"/>
        <w:bottom w:val="none" w:sz="0" w:space="0" w:color="auto"/>
        <w:right w:val="none" w:sz="0" w:space="0" w:color="auto"/>
      </w:divBdr>
    </w:div>
    <w:div w:id="208609584">
      <w:bodyDiv w:val="1"/>
      <w:marLeft w:val="0"/>
      <w:marRight w:val="0"/>
      <w:marTop w:val="0"/>
      <w:marBottom w:val="0"/>
      <w:divBdr>
        <w:top w:val="none" w:sz="0" w:space="0" w:color="auto"/>
        <w:left w:val="none" w:sz="0" w:space="0" w:color="auto"/>
        <w:bottom w:val="none" w:sz="0" w:space="0" w:color="auto"/>
        <w:right w:val="none" w:sz="0" w:space="0" w:color="auto"/>
      </w:divBdr>
    </w:div>
    <w:div w:id="213271573">
      <w:bodyDiv w:val="1"/>
      <w:marLeft w:val="0"/>
      <w:marRight w:val="0"/>
      <w:marTop w:val="0"/>
      <w:marBottom w:val="0"/>
      <w:divBdr>
        <w:top w:val="none" w:sz="0" w:space="0" w:color="auto"/>
        <w:left w:val="none" w:sz="0" w:space="0" w:color="auto"/>
        <w:bottom w:val="none" w:sz="0" w:space="0" w:color="auto"/>
        <w:right w:val="none" w:sz="0" w:space="0" w:color="auto"/>
      </w:divBdr>
    </w:div>
    <w:div w:id="214779959">
      <w:bodyDiv w:val="1"/>
      <w:marLeft w:val="0"/>
      <w:marRight w:val="0"/>
      <w:marTop w:val="0"/>
      <w:marBottom w:val="0"/>
      <w:divBdr>
        <w:top w:val="none" w:sz="0" w:space="0" w:color="auto"/>
        <w:left w:val="none" w:sz="0" w:space="0" w:color="auto"/>
        <w:bottom w:val="none" w:sz="0" w:space="0" w:color="auto"/>
        <w:right w:val="none" w:sz="0" w:space="0" w:color="auto"/>
      </w:divBdr>
    </w:div>
    <w:div w:id="215553761">
      <w:bodyDiv w:val="1"/>
      <w:marLeft w:val="0"/>
      <w:marRight w:val="0"/>
      <w:marTop w:val="0"/>
      <w:marBottom w:val="0"/>
      <w:divBdr>
        <w:top w:val="none" w:sz="0" w:space="0" w:color="auto"/>
        <w:left w:val="none" w:sz="0" w:space="0" w:color="auto"/>
        <w:bottom w:val="none" w:sz="0" w:space="0" w:color="auto"/>
        <w:right w:val="none" w:sz="0" w:space="0" w:color="auto"/>
      </w:divBdr>
    </w:div>
    <w:div w:id="215973466">
      <w:bodyDiv w:val="1"/>
      <w:marLeft w:val="0"/>
      <w:marRight w:val="0"/>
      <w:marTop w:val="0"/>
      <w:marBottom w:val="0"/>
      <w:divBdr>
        <w:top w:val="none" w:sz="0" w:space="0" w:color="auto"/>
        <w:left w:val="none" w:sz="0" w:space="0" w:color="auto"/>
        <w:bottom w:val="none" w:sz="0" w:space="0" w:color="auto"/>
        <w:right w:val="none" w:sz="0" w:space="0" w:color="auto"/>
      </w:divBdr>
    </w:div>
    <w:div w:id="216596590">
      <w:bodyDiv w:val="1"/>
      <w:marLeft w:val="0"/>
      <w:marRight w:val="0"/>
      <w:marTop w:val="0"/>
      <w:marBottom w:val="0"/>
      <w:divBdr>
        <w:top w:val="none" w:sz="0" w:space="0" w:color="auto"/>
        <w:left w:val="none" w:sz="0" w:space="0" w:color="auto"/>
        <w:bottom w:val="none" w:sz="0" w:space="0" w:color="auto"/>
        <w:right w:val="none" w:sz="0" w:space="0" w:color="auto"/>
      </w:divBdr>
    </w:div>
    <w:div w:id="221211360">
      <w:bodyDiv w:val="1"/>
      <w:marLeft w:val="0"/>
      <w:marRight w:val="0"/>
      <w:marTop w:val="0"/>
      <w:marBottom w:val="0"/>
      <w:divBdr>
        <w:top w:val="none" w:sz="0" w:space="0" w:color="auto"/>
        <w:left w:val="none" w:sz="0" w:space="0" w:color="auto"/>
        <w:bottom w:val="none" w:sz="0" w:space="0" w:color="auto"/>
        <w:right w:val="none" w:sz="0" w:space="0" w:color="auto"/>
      </w:divBdr>
    </w:div>
    <w:div w:id="223680901">
      <w:bodyDiv w:val="1"/>
      <w:marLeft w:val="0"/>
      <w:marRight w:val="0"/>
      <w:marTop w:val="0"/>
      <w:marBottom w:val="0"/>
      <w:divBdr>
        <w:top w:val="none" w:sz="0" w:space="0" w:color="auto"/>
        <w:left w:val="none" w:sz="0" w:space="0" w:color="auto"/>
        <w:bottom w:val="none" w:sz="0" w:space="0" w:color="auto"/>
        <w:right w:val="none" w:sz="0" w:space="0" w:color="auto"/>
      </w:divBdr>
    </w:div>
    <w:div w:id="226913886">
      <w:bodyDiv w:val="1"/>
      <w:marLeft w:val="0"/>
      <w:marRight w:val="0"/>
      <w:marTop w:val="0"/>
      <w:marBottom w:val="0"/>
      <w:divBdr>
        <w:top w:val="none" w:sz="0" w:space="0" w:color="auto"/>
        <w:left w:val="none" w:sz="0" w:space="0" w:color="auto"/>
        <w:bottom w:val="none" w:sz="0" w:space="0" w:color="auto"/>
        <w:right w:val="none" w:sz="0" w:space="0" w:color="auto"/>
      </w:divBdr>
    </w:div>
    <w:div w:id="228150205">
      <w:bodyDiv w:val="1"/>
      <w:marLeft w:val="0"/>
      <w:marRight w:val="0"/>
      <w:marTop w:val="0"/>
      <w:marBottom w:val="0"/>
      <w:divBdr>
        <w:top w:val="none" w:sz="0" w:space="0" w:color="auto"/>
        <w:left w:val="none" w:sz="0" w:space="0" w:color="auto"/>
        <w:bottom w:val="none" w:sz="0" w:space="0" w:color="auto"/>
        <w:right w:val="none" w:sz="0" w:space="0" w:color="auto"/>
      </w:divBdr>
    </w:div>
    <w:div w:id="229921169">
      <w:bodyDiv w:val="1"/>
      <w:marLeft w:val="0"/>
      <w:marRight w:val="0"/>
      <w:marTop w:val="0"/>
      <w:marBottom w:val="0"/>
      <w:divBdr>
        <w:top w:val="none" w:sz="0" w:space="0" w:color="auto"/>
        <w:left w:val="none" w:sz="0" w:space="0" w:color="auto"/>
        <w:bottom w:val="none" w:sz="0" w:space="0" w:color="auto"/>
        <w:right w:val="none" w:sz="0" w:space="0" w:color="auto"/>
      </w:divBdr>
    </w:div>
    <w:div w:id="232660413">
      <w:bodyDiv w:val="1"/>
      <w:marLeft w:val="0"/>
      <w:marRight w:val="0"/>
      <w:marTop w:val="0"/>
      <w:marBottom w:val="0"/>
      <w:divBdr>
        <w:top w:val="none" w:sz="0" w:space="0" w:color="auto"/>
        <w:left w:val="none" w:sz="0" w:space="0" w:color="auto"/>
        <w:bottom w:val="none" w:sz="0" w:space="0" w:color="auto"/>
        <w:right w:val="none" w:sz="0" w:space="0" w:color="auto"/>
      </w:divBdr>
    </w:div>
    <w:div w:id="235015615">
      <w:bodyDiv w:val="1"/>
      <w:marLeft w:val="0"/>
      <w:marRight w:val="0"/>
      <w:marTop w:val="0"/>
      <w:marBottom w:val="0"/>
      <w:divBdr>
        <w:top w:val="none" w:sz="0" w:space="0" w:color="auto"/>
        <w:left w:val="none" w:sz="0" w:space="0" w:color="auto"/>
        <w:bottom w:val="none" w:sz="0" w:space="0" w:color="auto"/>
        <w:right w:val="none" w:sz="0" w:space="0" w:color="auto"/>
      </w:divBdr>
    </w:div>
    <w:div w:id="237594941">
      <w:bodyDiv w:val="1"/>
      <w:marLeft w:val="0"/>
      <w:marRight w:val="0"/>
      <w:marTop w:val="0"/>
      <w:marBottom w:val="0"/>
      <w:divBdr>
        <w:top w:val="none" w:sz="0" w:space="0" w:color="auto"/>
        <w:left w:val="none" w:sz="0" w:space="0" w:color="auto"/>
        <w:bottom w:val="none" w:sz="0" w:space="0" w:color="auto"/>
        <w:right w:val="none" w:sz="0" w:space="0" w:color="auto"/>
      </w:divBdr>
    </w:div>
    <w:div w:id="239290191">
      <w:bodyDiv w:val="1"/>
      <w:marLeft w:val="0"/>
      <w:marRight w:val="0"/>
      <w:marTop w:val="0"/>
      <w:marBottom w:val="0"/>
      <w:divBdr>
        <w:top w:val="none" w:sz="0" w:space="0" w:color="auto"/>
        <w:left w:val="none" w:sz="0" w:space="0" w:color="auto"/>
        <w:bottom w:val="none" w:sz="0" w:space="0" w:color="auto"/>
        <w:right w:val="none" w:sz="0" w:space="0" w:color="auto"/>
      </w:divBdr>
    </w:div>
    <w:div w:id="240725475">
      <w:bodyDiv w:val="1"/>
      <w:marLeft w:val="0"/>
      <w:marRight w:val="0"/>
      <w:marTop w:val="0"/>
      <w:marBottom w:val="0"/>
      <w:divBdr>
        <w:top w:val="none" w:sz="0" w:space="0" w:color="auto"/>
        <w:left w:val="none" w:sz="0" w:space="0" w:color="auto"/>
        <w:bottom w:val="none" w:sz="0" w:space="0" w:color="auto"/>
        <w:right w:val="none" w:sz="0" w:space="0" w:color="auto"/>
      </w:divBdr>
    </w:div>
    <w:div w:id="241305787">
      <w:bodyDiv w:val="1"/>
      <w:marLeft w:val="0"/>
      <w:marRight w:val="0"/>
      <w:marTop w:val="0"/>
      <w:marBottom w:val="0"/>
      <w:divBdr>
        <w:top w:val="none" w:sz="0" w:space="0" w:color="auto"/>
        <w:left w:val="none" w:sz="0" w:space="0" w:color="auto"/>
        <w:bottom w:val="none" w:sz="0" w:space="0" w:color="auto"/>
        <w:right w:val="none" w:sz="0" w:space="0" w:color="auto"/>
      </w:divBdr>
    </w:div>
    <w:div w:id="242841568">
      <w:bodyDiv w:val="1"/>
      <w:marLeft w:val="0"/>
      <w:marRight w:val="0"/>
      <w:marTop w:val="0"/>
      <w:marBottom w:val="0"/>
      <w:divBdr>
        <w:top w:val="none" w:sz="0" w:space="0" w:color="auto"/>
        <w:left w:val="none" w:sz="0" w:space="0" w:color="auto"/>
        <w:bottom w:val="none" w:sz="0" w:space="0" w:color="auto"/>
        <w:right w:val="none" w:sz="0" w:space="0" w:color="auto"/>
      </w:divBdr>
    </w:div>
    <w:div w:id="245386502">
      <w:bodyDiv w:val="1"/>
      <w:marLeft w:val="0"/>
      <w:marRight w:val="0"/>
      <w:marTop w:val="0"/>
      <w:marBottom w:val="0"/>
      <w:divBdr>
        <w:top w:val="none" w:sz="0" w:space="0" w:color="auto"/>
        <w:left w:val="none" w:sz="0" w:space="0" w:color="auto"/>
        <w:bottom w:val="none" w:sz="0" w:space="0" w:color="auto"/>
        <w:right w:val="none" w:sz="0" w:space="0" w:color="auto"/>
      </w:divBdr>
    </w:div>
    <w:div w:id="246157817">
      <w:bodyDiv w:val="1"/>
      <w:marLeft w:val="0"/>
      <w:marRight w:val="0"/>
      <w:marTop w:val="0"/>
      <w:marBottom w:val="0"/>
      <w:divBdr>
        <w:top w:val="none" w:sz="0" w:space="0" w:color="auto"/>
        <w:left w:val="none" w:sz="0" w:space="0" w:color="auto"/>
        <w:bottom w:val="none" w:sz="0" w:space="0" w:color="auto"/>
        <w:right w:val="none" w:sz="0" w:space="0" w:color="auto"/>
      </w:divBdr>
    </w:div>
    <w:div w:id="246303106">
      <w:bodyDiv w:val="1"/>
      <w:marLeft w:val="0"/>
      <w:marRight w:val="0"/>
      <w:marTop w:val="0"/>
      <w:marBottom w:val="0"/>
      <w:divBdr>
        <w:top w:val="none" w:sz="0" w:space="0" w:color="auto"/>
        <w:left w:val="none" w:sz="0" w:space="0" w:color="auto"/>
        <w:bottom w:val="none" w:sz="0" w:space="0" w:color="auto"/>
        <w:right w:val="none" w:sz="0" w:space="0" w:color="auto"/>
      </w:divBdr>
    </w:div>
    <w:div w:id="247465049">
      <w:bodyDiv w:val="1"/>
      <w:marLeft w:val="0"/>
      <w:marRight w:val="0"/>
      <w:marTop w:val="0"/>
      <w:marBottom w:val="0"/>
      <w:divBdr>
        <w:top w:val="none" w:sz="0" w:space="0" w:color="auto"/>
        <w:left w:val="none" w:sz="0" w:space="0" w:color="auto"/>
        <w:bottom w:val="none" w:sz="0" w:space="0" w:color="auto"/>
        <w:right w:val="none" w:sz="0" w:space="0" w:color="auto"/>
      </w:divBdr>
    </w:div>
    <w:div w:id="248776020">
      <w:bodyDiv w:val="1"/>
      <w:marLeft w:val="0"/>
      <w:marRight w:val="0"/>
      <w:marTop w:val="0"/>
      <w:marBottom w:val="0"/>
      <w:divBdr>
        <w:top w:val="none" w:sz="0" w:space="0" w:color="auto"/>
        <w:left w:val="none" w:sz="0" w:space="0" w:color="auto"/>
        <w:bottom w:val="none" w:sz="0" w:space="0" w:color="auto"/>
        <w:right w:val="none" w:sz="0" w:space="0" w:color="auto"/>
      </w:divBdr>
    </w:div>
    <w:div w:id="251470057">
      <w:bodyDiv w:val="1"/>
      <w:marLeft w:val="0"/>
      <w:marRight w:val="0"/>
      <w:marTop w:val="0"/>
      <w:marBottom w:val="0"/>
      <w:divBdr>
        <w:top w:val="none" w:sz="0" w:space="0" w:color="auto"/>
        <w:left w:val="none" w:sz="0" w:space="0" w:color="auto"/>
        <w:bottom w:val="none" w:sz="0" w:space="0" w:color="auto"/>
        <w:right w:val="none" w:sz="0" w:space="0" w:color="auto"/>
      </w:divBdr>
    </w:div>
    <w:div w:id="252402738">
      <w:bodyDiv w:val="1"/>
      <w:marLeft w:val="0"/>
      <w:marRight w:val="0"/>
      <w:marTop w:val="0"/>
      <w:marBottom w:val="0"/>
      <w:divBdr>
        <w:top w:val="none" w:sz="0" w:space="0" w:color="auto"/>
        <w:left w:val="none" w:sz="0" w:space="0" w:color="auto"/>
        <w:bottom w:val="none" w:sz="0" w:space="0" w:color="auto"/>
        <w:right w:val="none" w:sz="0" w:space="0" w:color="auto"/>
      </w:divBdr>
    </w:div>
    <w:div w:id="253830603">
      <w:bodyDiv w:val="1"/>
      <w:marLeft w:val="0"/>
      <w:marRight w:val="0"/>
      <w:marTop w:val="0"/>
      <w:marBottom w:val="0"/>
      <w:divBdr>
        <w:top w:val="none" w:sz="0" w:space="0" w:color="auto"/>
        <w:left w:val="none" w:sz="0" w:space="0" w:color="auto"/>
        <w:bottom w:val="none" w:sz="0" w:space="0" w:color="auto"/>
        <w:right w:val="none" w:sz="0" w:space="0" w:color="auto"/>
      </w:divBdr>
    </w:div>
    <w:div w:id="255676046">
      <w:bodyDiv w:val="1"/>
      <w:marLeft w:val="0"/>
      <w:marRight w:val="0"/>
      <w:marTop w:val="0"/>
      <w:marBottom w:val="0"/>
      <w:divBdr>
        <w:top w:val="none" w:sz="0" w:space="0" w:color="auto"/>
        <w:left w:val="none" w:sz="0" w:space="0" w:color="auto"/>
        <w:bottom w:val="none" w:sz="0" w:space="0" w:color="auto"/>
        <w:right w:val="none" w:sz="0" w:space="0" w:color="auto"/>
      </w:divBdr>
    </w:div>
    <w:div w:id="258879867">
      <w:bodyDiv w:val="1"/>
      <w:marLeft w:val="0"/>
      <w:marRight w:val="0"/>
      <w:marTop w:val="0"/>
      <w:marBottom w:val="0"/>
      <w:divBdr>
        <w:top w:val="none" w:sz="0" w:space="0" w:color="auto"/>
        <w:left w:val="none" w:sz="0" w:space="0" w:color="auto"/>
        <w:bottom w:val="none" w:sz="0" w:space="0" w:color="auto"/>
        <w:right w:val="none" w:sz="0" w:space="0" w:color="auto"/>
      </w:divBdr>
    </w:div>
    <w:div w:id="261038047">
      <w:bodyDiv w:val="1"/>
      <w:marLeft w:val="0"/>
      <w:marRight w:val="0"/>
      <w:marTop w:val="0"/>
      <w:marBottom w:val="0"/>
      <w:divBdr>
        <w:top w:val="none" w:sz="0" w:space="0" w:color="auto"/>
        <w:left w:val="none" w:sz="0" w:space="0" w:color="auto"/>
        <w:bottom w:val="none" w:sz="0" w:space="0" w:color="auto"/>
        <w:right w:val="none" w:sz="0" w:space="0" w:color="auto"/>
      </w:divBdr>
    </w:div>
    <w:div w:id="263149033">
      <w:bodyDiv w:val="1"/>
      <w:marLeft w:val="0"/>
      <w:marRight w:val="0"/>
      <w:marTop w:val="0"/>
      <w:marBottom w:val="0"/>
      <w:divBdr>
        <w:top w:val="none" w:sz="0" w:space="0" w:color="auto"/>
        <w:left w:val="none" w:sz="0" w:space="0" w:color="auto"/>
        <w:bottom w:val="none" w:sz="0" w:space="0" w:color="auto"/>
        <w:right w:val="none" w:sz="0" w:space="0" w:color="auto"/>
      </w:divBdr>
    </w:div>
    <w:div w:id="263731150">
      <w:bodyDiv w:val="1"/>
      <w:marLeft w:val="0"/>
      <w:marRight w:val="0"/>
      <w:marTop w:val="0"/>
      <w:marBottom w:val="0"/>
      <w:divBdr>
        <w:top w:val="none" w:sz="0" w:space="0" w:color="auto"/>
        <w:left w:val="none" w:sz="0" w:space="0" w:color="auto"/>
        <w:bottom w:val="none" w:sz="0" w:space="0" w:color="auto"/>
        <w:right w:val="none" w:sz="0" w:space="0" w:color="auto"/>
      </w:divBdr>
    </w:div>
    <w:div w:id="266237129">
      <w:bodyDiv w:val="1"/>
      <w:marLeft w:val="0"/>
      <w:marRight w:val="0"/>
      <w:marTop w:val="0"/>
      <w:marBottom w:val="0"/>
      <w:divBdr>
        <w:top w:val="none" w:sz="0" w:space="0" w:color="auto"/>
        <w:left w:val="none" w:sz="0" w:space="0" w:color="auto"/>
        <w:bottom w:val="none" w:sz="0" w:space="0" w:color="auto"/>
        <w:right w:val="none" w:sz="0" w:space="0" w:color="auto"/>
      </w:divBdr>
    </w:div>
    <w:div w:id="267809383">
      <w:bodyDiv w:val="1"/>
      <w:marLeft w:val="0"/>
      <w:marRight w:val="0"/>
      <w:marTop w:val="0"/>
      <w:marBottom w:val="0"/>
      <w:divBdr>
        <w:top w:val="none" w:sz="0" w:space="0" w:color="auto"/>
        <w:left w:val="none" w:sz="0" w:space="0" w:color="auto"/>
        <w:bottom w:val="none" w:sz="0" w:space="0" w:color="auto"/>
        <w:right w:val="none" w:sz="0" w:space="0" w:color="auto"/>
      </w:divBdr>
    </w:div>
    <w:div w:id="268663980">
      <w:bodyDiv w:val="1"/>
      <w:marLeft w:val="0"/>
      <w:marRight w:val="0"/>
      <w:marTop w:val="0"/>
      <w:marBottom w:val="0"/>
      <w:divBdr>
        <w:top w:val="none" w:sz="0" w:space="0" w:color="auto"/>
        <w:left w:val="none" w:sz="0" w:space="0" w:color="auto"/>
        <w:bottom w:val="none" w:sz="0" w:space="0" w:color="auto"/>
        <w:right w:val="none" w:sz="0" w:space="0" w:color="auto"/>
      </w:divBdr>
    </w:div>
    <w:div w:id="271283133">
      <w:bodyDiv w:val="1"/>
      <w:marLeft w:val="0"/>
      <w:marRight w:val="0"/>
      <w:marTop w:val="0"/>
      <w:marBottom w:val="0"/>
      <w:divBdr>
        <w:top w:val="none" w:sz="0" w:space="0" w:color="auto"/>
        <w:left w:val="none" w:sz="0" w:space="0" w:color="auto"/>
        <w:bottom w:val="none" w:sz="0" w:space="0" w:color="auto"/>
        <w:right w:val="none" w:sz="0" w:space="0" w:color="auto"/>
      </w:divBdr>
    </w:div>
    <w:div w:id="271596027">
      <w:bodyDiv w:val="1"/>
      <w:marLeft w:val="0"/>
      <w:marRight w:val="0"/>
      <w:marTop w:val="0"/>
      <w:marBottom w:val="0"/>
      <w:divBdr>
        <w:top w:val="none" w:sz="0" w:space="0" w:color="auto"/>
        <w:left w:val="none" w:sz="0" w:space="0" w:color="auto"/>
        <w:bottom w:val="none" w:sz="0" w:space="0" w:color="auto"/>
        <w:right w:val="none" w:sz="0" w:space="0" w:color="auto"/>
      </w:divBdr>
    </w:div>
    <w:div w:id="272632736">
      <w:bodyDiv w:val="1"/>
      <w:marLeft w:val="0"/>
      <w:marRight w:val="0"/>
      <w:marTop w:val="0"/>
      <w:marBottom w:val="0"/>
      <w:divBdr>
        <w:top w:val="none" w:sz="0" w:space="0" w:color="auto"/>
        <w:left w:val="none" w:sz="0" w:space="0" w:color="auto"/>
        <w:bottom w:val="none" w:sz="0" w:space="0" w:color="auto"/>
        <w:right w:val="none" w:sz="0" w:space="0" w:color="auto"/>
      </w:divBdr>
    </w:div>
    <w:div w:id="276766031">
      <w:bodyDiv w:val="1"/>
      <w:marLeft w:val="0"/>
      <w:marRight w:val="0"/>
      <w:marTop w:val="0"/>
      <w:marBottom w:val="0"/>
      <w:divBdr>
        <w:top w:val="none" w:sz="0" w:space="0" w:color="auto"/>
        <w:left w:val="none" w:sz="0" w:space="0" w:color="auto"/>
        <w:bottom w:val="none" w:sz="0" w:space="0" w:color="auto"/>
        <w:right w:val="none" w:sz="0" w:space="0" w:color="auto"/>
      </w:divBdr>
    </w:div>
    <w:div w:id="279650993">
      <w:bodyDiv w:val="1"/>
      <w:marLeft w:val="0"/>
      <w:marRight w:val="0"/>
      <w:marTop w:val="0"/>
      <w:marBottom w:val="0"/>
      <w:divBdr>
        <w:top w:val="none" w:sz="0" w:space="0" w:color="auto"/>
        <w:left w:val="none" w:sz="0" w:space="0" w:color="auto"/>
        <w:bottom w:val="none" w:sz="0" w:space="0" w:color="auto"/>
        <w:right w:val="none" w:sz="0" w:space="0" w:color="auto"/>
      </w:divBdr>
    </w:div>
    <w:div w:id="279996623">
      <w:bodyDiv w:val="1"/>
      <w:marLeft w:val="0"/>
      <w:marRight w:val="0"/>
      <w:marTop w:val="0"/>
      <w:marBottom w:val="0"/>
      <w:divBdr>
        <w:top w:val="none" w:sz="0" w:space="0" w:color="auto"/>
        <w:left w:val="none" w:sz="0" w:space="0" w:color="auto"/>
        <w:bottom w:val="none" w:sz="0" w:space="0" w:color="auto"/>
        <w:right w:val="none" w:sz="0" w:space="0" w:color="auto"/>
      </w:divBdr>
    </w:div>
    <w:div w:id="280309680">
      <w:bodyDiv w:val="1"/>
      <w:marLeft w:val="0"/>
      <w:marRight w:val="0"/>
      <w:marTop w:val="0"/>
      <w:marBottom w:val="0"/>
      <w:divBdr>
        <w:top w:val="none" w:sz="0" w:space="0" w:color="auto"/>
        <w:left w:val="none" w:sz="0" w:space="0" w:color="auto"/>
        <w:bottom w:val="none" w:sz="0" w:space="0" w:color="auto"/>
        <w:right w:val="none" w:sz="0" w:space="0" w:color="auto"/>
      </w:divBdr>
    </w:div>
    <w:div w:id="284117682">
      <w:bodyDiv w:val="1"/>
      <w:marLeft w:val="0"/>
      <w:marRight w:val="0"/>
      <w:marTop w:val="0"/>
      <w:marBottom w:val="0"/>
      <w:divBdr>
        <w:top w:val="none" w:sz="0" w:space="0" w:color="auto"/>
        <w:left w:val="none" w:sz="0" w:space="0" w:color="auto"/>
        <w:bottom w:val="none" w:sz="0" w:space="0" w:color="auto"/>
        <w:right w:val="none" w:sz="0" w:space="0" w:color="auto"/>
      </w:divBdr>
    </w:div>
    <w:div w:id="284505181">
      <w:bodyDiv w:val="1"/>
      <w:marLeft w:val="0"/>
      <w:marRight w:val="0"/>
      <w:marTop w:val="0"/>
      <w:marBottom w:val="0"/>
      <w:divBdr>
        <w:top w:val="none" w:sz="0" w:space="0" w:color="auto"/>
        <w:left w:val="none" w:sz="0" w:space="0" w:color="auto"/>
        <w:bottom w:val="none" w:sz="0" w:space="0" w:color="auto"/>
        <w:right w:val="none" w:sz="0" w:space="0" w:color="auto"/>
      </w:divBdr>
    </w:div>
    <w:div w:id="286357364">
      <w:bodyDiv w:val="1"/>
      <w:marLeft w:val="0"/>
      <w:marRight w:val="0"/>
      <w:marTop w:val="0"/>
      <w:marBottom w:val="0"/>
      <w:divBdr>
        <w:top w:val="none" w:sz="0" w:space="0" w:color="auto"/>
        <w:left w:val="none" w:sz="0" w:space="0" w:color="auto"/>
        <w:bottom w:val="none" w:sz="0" w:space="0" w:color="auto"/>
        <w:right w:val="none" w:sz="0" w:space="0" w:color="auto"/>
      </w:divBdr>
    </w:div>
    <w:div w:id="286855068">
      <w:bodyDiv w:val="1"/>
      <w:marLeft w:val="0"/>
      <w:marRight w:val="0"/>
      <w:marTop w:val="0"/>
      <w:marBottom w:val="0"/>
      <w:divBdr>
        <w:top w:val="none" w:sz="0" w:space="0" w:color="auto"/>
        <w:left w:val="none" w:sz="0" w:space="0" w:color="auto"/>
        <w:bottom w:val="none" w:sz="0" w:space="0" w:color="auto"/>
        <w:right w:val="none" w:sz="0" w:space="0" w:color="auto"/>
      </w:divBdr>
    </w:div>
    <w:div w:id="286932787">
      <w:bodyDiv w:val="1"/>
      <w:marLeft w:val="0"/>
      <w:marRight w:val="0"/>
      <w:marTop w:val="0"/>
      <w:marBottom w:val="0"/>
      <w:divBdr>
        <w:top w:val="none" w:sz="0" w:space="0" w:color="auto"/>
        <w:left w:val="none" w:sz="0" w:space="0" w:color="auto"/>
        <w:bottom w:val="none" w:sz="0" w:space="0" w:color="auto"/>
        <w:right w:val="none" w:sz="0" w:space="0" w:color="auto"/>
      </w:divBdr>
    </w:div>
    <w:div w:id="288170427">
      <w:bodyDiv w:val="1"/>
      <w:marLeft w:val="0"/>
      <w:marRight w:val="0"/>
      <w:marTop w:val="0"/>
      <w:marBottom w:val="0"/>
      <w:divBdr>
        <w:top w:val="none" w:sz="0" w:space="0" w:color="auto"/>
        <w:left w:val="none" w:sz="0" w:space="0" w:color="auto"/>
        <w:bottom w:val="none" w:sz="0" w:space="0" w:color="auto"/>
        <w:right w:val="none" w:sz="0" w:space="0" w:color="auto"/>
      </w:divBdr>
    </w:div>
    <w:div w:id="288318286">
      <w:bodyDiv w:val="1"/>
      <w:marLeft w:val="0"/>
      <w:marRight w:val="0"/>
      <w:marTop w:val="0"/>
      <w:marBottom w:val="0"/>
      <w:divBdr>
        <w:top w:val="none" w:sz="0" w:space="0" w:color="auto"/>
        <w:left w:val="none" w:sz="0" w:space="0" w:color="auto"/>
        <w:bottom w:val="none" w:sz="0" w:space="0" w:color="auto"/>
        <w:right w:val="none" w:sz="0" w:space="0" w:color="auto"/>
      </w:divBdr>
    </w:div>
    <w:div w:id="289407302">
      <w:bodyDiv w:val="1"/>
      <w:marLeft w:val="0"/>
      <w:marRight w:val="0"/>
      <w:marTop w:val="0"/>
      <w:marBottom w:val="0"/>
      <w:divBdr>
        <w:top w:val="none" w:sz="0" w:space="0" w:color="auto"/>
        <w:left w:val="none" w:sz="0" w:space="0" w:color="auto"/>
        <w:bottom w:val="none" w:sz="0" w:space="0" w:color="auto"/>
        <w:right w:val="none" w:sz="0" w:space="0" w:color="auto"/>
      </w:divBdr>
    </w:div>
    <w:div w:id="289630007">
      <w:bodyDiv w:val="1"/>
      <w:marLeft w:val="0"/>
      <w:marRight w:val="0"/>
      <w:marTop w:val="0"/>
      <w:marBottom w:val="0"/>
      <w:divBdr>
        <w:top w:val="none" w:sz="0" w:space="0" w:color="auto"/>
        <w:left w:val="none" w:sz="0" w:space="0" w:color="auto"/>
        <w:bottom w:val="none" w:sz="0" w:space="0" w:color="auto"/>
        <w:right w:val="none" w:sz="0" w:space="0" w:color="auto"/>
      </w:divBdr>
    </w:div>
    <w:div w:id="289822272">
      <w:bodyDiv w:val="1"/>
      <w:marLeft w:val="0"/>
      <w:marRight w:val="0"/>
      <w:marTop w:val="0"/>
      <w:marBottom w:val="0"/>
      <w:divBdr>
        <w:top w:val="none" w:sz="0" w:space="0" w:color="auto"/>
        <w:left w:val="none" w:sz="0" w:space="0" w:color="auto"/>
        <w:bottom w:val="none" w:sz="0" w:space="0" w:color="auto"/>
        <w:right w:val="none" w:sz="0" w:space="0" w:color="auto"/>
      </w:divBdr>
    </w:div>
    <w:div w:id="295794436">
      <w:bodyDiv w:val="1"/>
      <w:marLeft w:val="0"/>
      <w:marRight w:val="0"/>
      <w:marTop w:val="0"/>
      <w:marBottom w:val="0"/>
      <w:divBdr>
        <w:top w:val="none" w:sz="0" w:space="0" w:color="auto"/>
        <w:left w:val="none" w:sz="0" w:space="0" w:color="auto"/>
        <w:bottom w:val="none" w:sz="0" w:space="0" w:color="auto"/>
        <w:right w:val="none" w:sz="0" w:space="0" w:color="auto"/>
      </w:divBdr>
    </w:div>
    <w:div w:id="297421135">
      <w:marLeft w:val="0"/>
      <w:marRight w:val="0"/>
      <w:marTop w:val="0"/>
      <w:marBottom w:val="0"/>
      <w:divBdr>
        <w:top w:val="none" w:sz="0" w:space="0" w:color="auto"/>
        <w:left w:val="none" w:sz="0" w:space="0" w:color="auto"/>
        <w:bottom w:val="none" w:sz="0" w:space="0" w:color="auto"/>
        <w:right w:val="none" w:sz="0" w:space="0" w:color="auto"/>
      </w:divBdr>
      <w:divsChild>
        <w:div w:id="434712333">
          <w:marLeft w:val="0"/>
          <w:marRight w:val="0"/>
          <w:marTop w:val="0"/>
          <w:marBottom w:val="0"/>
          <w:divBdr>
            <w:top w:val="none" w:sz="0" w:space="0" w:color="auto"/>
            <w:left w:val="none" w:sz="0" w:space="0" w:color="auto"/>
            <w:bottom w:val="none" w:sz="0" w:space="0" w:color="auto"/>
            <w:right w:val="none" w:sz="0" w:space="0" w:color="auto"/>
          </w:divBdr>
          <w:divsChild>
            <w:div w:id="1483619710">
              <w:marLeft w:val="0"/>
              <w:marRight w:val="0"/>
              <w:marTop w:val="0"/>
              <w:marBottom w:val="0"/>
              <w:divBdr>
                <w:top w:val="none" w:sz="0" w:space="0" w:color="auto"/>
                <w:left w:val="none" w:sz="0" w:space="0" w:color="auto"/>
                <w:bottom w:val="none" w:sz="0" w:space="0" w:color="auto"/>
                <w:right w:val="none" w:sz="0" w:space="0" w:color="auto"/>
              </w:divBdr>
              <w:divsChild>
                <w:div w:id="186158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801178">
      <w:bodyDiv w:val="1"/>
      <w:marLeft w:val="0"/>
      <w:marRight w:val="0"/>
      <w:marTop w:val="0"/>
      <w:marBottom w:val="0"/>
      <w:divBdr>
        <w:top w:val="none" w:sz="0" w:space="0" w:color="auto"/>
        <w:left w:val="none" w:sz="0" w:space="0" w:color="auto"/>
        <w:bottom w:val="none" w:sz="0" w:space="0" w:color="auto"/>
        <w:right w:val="none" w:sz="0" w:space="0" w:color="auto"/>
      </w:divBdr>
    </w:div>
    <w:div w:id="298194666">
      <w:bodyDiv w:val="1"/>
      <w:marLeft w:val="0"/>
      <w:marRight w:val="0"/>
      <w:marTop w:val="0"/>
      <w:marBottom w:val="0"/>
      <w:divBdr>
        <w:top w:val="none" w:sz="0" w:space="0" w:color="auto"/>
        <w:left w:val="none" w:sz="0" w:space="0" w:color="auto"/>
        <w:bottom w:val="none" w:sz="0" w:space="0" w:color="auto"/>
        <w:right w:val="none" w:sz="0" w:space="0" w:color="auto"/>
      </w:divBdr>
    </w:div>
    <w:div w:id="298271592">
      <w:bodyDiv w:val="1"/>
      <w:marLeft w:val="0"/>
      <w:marRight w:val="0"/>
      <w:marTop w:val="0"/>
      <w:marBottom w:val="0"/>
      <w:divBdr>
        <w:top w:val="none" w:sz="0" w:space="0" w:color="auto"/>
        <w:left w:val="none" w:sz="0" w:space="0" w:color="auto"/>
        <w:bottom w:val="none" w:sz="0" w:space="0" w:color="auto"/>
        <w:right w:val="none" w:sz="0" w:space="0" w:color="auto"/>
      </w:divBdr>
    </w:div>
    <w:div w:id="299189215">
      <w:bodyDiv w:val="1"/>
      <w:marLeft w:val="0"/>
      <w:marRight w:val="0"/>
      <w:marTop w:val="0"/>
      <w:marBottom w:val="0"/>
      <w:divBdr>
        <w:top w:val="none" w:sz="0" w:space="0" w:color="auto"/>
        <w:left w:val="none" w:sz="0" w:space="0" w:color="auto"/>
        <w:bottom w:val="none" w:sz="0" w:space="0" w:color="auto"/>
        <w:right w:val="none" w:sz="0" w:space="0" w:color="auto"/>
      </w:divBdr>
    </w:div>
    <w:div w:id="300811474">
      <w:bodyDiv w:val="1"/>
      <w:marLeft w:val="0"/>
      <w:marRight w:val="0"/>
      <w:marTop w:val="0"/>
      <w:marBottom w:val="0"/>
      <w:divBdr>
        <w:top w:val="none" w:sz="0" w:space="0" w:color="auto"/>
        <w:left w:val="none" w:sz="0" w:space="0" w:color="auto"/>
        <w:bottom w:val="none" w:sz="0" w:space="0" w:color="auto"/>
        <w:right w:val="none" w:sz="0" w:space="0" w:color="auto"/>
      </w:divBdr>
    </w:div>
    <w:div w:id="300841199">
      <w:bodyDiv w:val="1"/>
      <w:marLeft w:val="0"/>
      <w:marRight w:val="0"/>
      <w:marTop w:val="0"/>
      <w:marBottom w:val="0"/>
      <w:divBdr>
        <w:top w:val="none" w:sz="0" w:space="0" w:color="auto"/>
        <w:left w:val="none" w:sz="0" w:space="0" w:color="auto"/>
        <w:bottom w:val="none" w:sz="0" w:space="0" w:color="auto"/>
        <w:right w:val="none" w:sz="0" w:space="0" w:color="auto"/>
      </w:divBdr>
    </w:div>
    <w:div w:id="302468566">
      <w:marLeft w:val="0"/>
      <w:marRight w:val="0"/>
      <w:marTop w:val="0"/>
      <w:marBottom w:val="0"/>
      <w:divBdr>
        <w:top w:val="none" w:sz="0" w:space="0" w:color="auto"/>
        <w:left w:val="none" w:sz="0" w:space="0" w:color="auto"/>
        <w:bottom w:val="none" w:sz="0" w:space="0" w:color="auto"/>
        <w:right w:val="none" w:sz="0" w:space="0" w:color="auto"/>
      </w:divBdr>
    </w:div>
    <w:div w:id="303433587">
      <w:bodyDiv w:val="1"/>
      <w:marLeft w:val="0"/>
      <w:marRight w:val="0"/>
      <w:marTop w:val="0"/>
      <w:marBottom w:val="0"/>
      <w:divBdr>
        <w:top w:val="none" w:sz="0" w:space="0" w:color="auto"/>
        <w:left w:val="none" w:sz="0" w:space="0" w:color="auto"/>
        <w:bottom w:val="none" w:sz="0" w:space="0" w:color="auto"/>
        <w:right w:val="none" w:sz="0" w:space="0" w:color="auto"/>
      </w:divBdr>
    </w:div>
    <w:div w:id="303658518">
      <w:bodyDiv w:val="1"/>
      <w:marLeft w:val="0"/>
      <w:marRight w:val="0"/>
      <w:marTop w:val="0"/>
      <w:marBottom w:val="0"/>
      <w:divBdr>
        <w:top w:val="none" w:sz="0" w:space="0" w:color="auto"/>
        <w:left w:val="none" w:sz="0" w:space="0" w:color="auto"/>
        <w:bottom w:val="none" w:sz="0" w:space="0" w:color="auto"/>
        <w:right w:val="none" w:sz="0" w:space="0" w:color="auto"/>
      </w:divBdr>
    </w:div>
    <w:div w:id="307444858">
      <w:bodyDiv w:val="1"/>
      <w:marLeft w:val="0"/>
      <w:marRight w:val="0"/>
      <w:marTop w:val="0"/>
      <w:marBottom w:val="0"/>
      <w:divBdr>
        <w:top w:val="none" w:sz="0" w:space="0" w:color="auto"/>
        <w:left w:val="none" w:sz="0" w:space="0" w:color="auto"/>
        <w:bottom w:val="none" w:sz="0" w:space="0" w:color="auto"/>
        <w:right w:val="none" w:sz="0" w:space="0" w:color="auto"/>
      </w:divBdr>
    </w:div>
    <w:div w:id="311184178">
      <w:bodyDiv w:val="1"/>
      <w:marLeft w:val="0"/>
      <w:marRight w:val="0"/>
      <w:marTop w:val="0"/>
      <w:marBottom w:val="0"/>
      <w:divBdr>
        <w:top w:val="none" w:sz="0" w:space="0" w:color="auto"/>
        <w:left w:val="none" w:sz="0" w:space="0" w:color="auto"/>
        <w:bottom w:val="none" w:sz="0" w:space="0" w:color="auto"/>
        <w:right w:val="none" w:sz="0" w:space="0" w:color="auto"/>
      </w:divBdr>
    </w:div>
    <w:div w:id="313145504">
      <w:bodyDiv w:val="1"/>
      <w:marLeft w:val="0"/>
      <w:marRight w:val="0"/>
      <w:marTop w:val="0"/>
      <w:marBottom w:val="0"/>
      <w:divBdr>
        <w:top w:val="none" w:sz="0" w:space="0" w:color="auto"/>
        <w:left w:val="none" w:sz="0" w:space="0" w:color="auto"/>
        <w:bottom w:val="none" w:sz="0" w:space="0" w:color="auto"/>
        <w:right w:val="none" w:sz="0" w:space="0" w:color="auto"/>
      </w:divBdr>
    </w:div>
    <w:div w:id="316809317">
      <w:bodyDiv w:val="1"/>
      <w:marLeft w:val="0"/>
      <w:marRight w:val="0"/>
      <w:marTop w:val="0"/>
      <w:marBottom w:val="0"/>
      <w:divBdr>
        <w:top w:val="none" w:sz="0" w:space="0" w:color="auto"/>
        <w:left w:val="none" w:sz="0" w:space="0" w:color="auto"/>
        <w:bottom w:val="none" w:sz="0" w:space="0" w:color="auto"/>
        <w:right w:val="none" w:sz="0" w:space="0" w:color="auto"/>
      </w:divBdr>
    </w:div>
    <w:div w:id="317148213">
      <w:bodyDiv w:val="1"/>
      <w:marLeft w:val="0"/>
      <w:marRight w:val="0"/>
      <w:marTop w:val="0"/>
      <w:marBottom w:val="0"/>
      <w:divBdr>
        <w:top w:val="none" w:sz="0" w:space="0" w:color="auto"/>
        <w:left w:val="none" w:sz="0" w:space="0" w:color="auto"/>
        <w:bottom w:val="none" w:sz="0" w:space="0" w:color="auto"/>
        <w:right w:val="none" w:sz="0" w:space="0" w:color="auto"/>
      </w:divBdr>
    </w:div>
    <w:div w:id="318728650">
      <w:bodyDiv w:val="1"/>
      <w:marLeft w:val="0"/>
      <w:marRight w:val="0"/>
      <w:marTop w:val="0"/>
      <w:marBottom w:val="0"/>
      <w:divBdr>
        <w:top w:val="none" w:sz="0" w:space="0" w:color="auto"/>
        <w:left w:val="none" w:sz="0" w:space="0" w:color="auto"/>
        <w:bottom w:val="none" w:sz="0" w:space="0" w:color="auto"/>
        <w:right w:val="none" w:sz="0" w:space="0" w:color="auto"/>
      </w:divBdr>
    </w:div>
    <w:div w:id="321592440">
      <w:bodyDiv w:val="1"/>
      <w:marLeft w:val="0"/>
      <w:marRight w:val="0"/>
      <w:marTop w:val="0"/>
      <w:marBottom w:val="0"/>
      <w:divBdr>
        <w:top w:val="none" w:sz="0" w:space="0" w:color="auto"/>
        <w:left w:val="none" w:sz="0" w:space="0" w:color="auto"/>
        <w:bottom w:val="none" w:sz="0" w:space="0" w:color="auto"/>
        <w:right w:val="none" w:sz="0" w:space="0" w:color="auto"/>
      </w:divBdr>
    </w:div>
    <w:div w:id="322243048">
      <w:bodyDiv w:val="1"/>
      <w:marLeft w:val="0"/>
      <w:marRight w:val="0"/>
      <w:marTop w:val="0"/>
      <w:marBottom w:val="0"/>
      <w:divBdr>
        <w:top w:val="none" w:sz="0" w:space="0" w:color="auto"/>
        <w:left w:val="none" w:sz="0" w:space="0" w:color="auto"/>
        <w:bottom w:val="none" w:sz="0" w:space="0" w:color="auto"/>
        <w:right w:val="none" w:sz="0" w:space="0" w:color="auto"/>
      </w:divBdr>
    </w:div>
    <w:div w:id="325743317">
      <w:bodyDiv w:val="1"/>
      <w:marLeft w:val="0"/>
      <w:marRight w:val="0"/>
      <w:marTop w:val="0"/>
      <w:marBottom w:val="0"/>
      <w:divBdr>
        <w:top w:val="none" w:sz="0" w:space="0" w:color="auto"/>
        <w:left w:val="none" w:sz="0" w:space="0" w:color="auto"/>
        <w:bottom w:val="none" w:sz="0" w:space="0" w:color="auto"/>
        <w:right w:val="none" w:sz="0" w:space="0" w:color="auto"/>
      </w:divBdr>
    </w:div>
    <w:div w:id="325743446">
      <w:bodyDiv w:val="1"/>
      <w:marLeft w:val="0"/>
      <w:marRight w:val="0"/>
      <w:marTop w:val="0"/>
      <w:marBottom w:val="0"/>
      <w:divBdr>
        <w:top w:val="none" w:sz="0" w:space="0" w:color="auto"/>
        <w:left w:val="none" w:sz="0" w:space="0" w:color="auto"/>
        <w:bottom w:val="none" w:sz="0" w:space="0" w:color="auto"/>
        <w:right w:val="none" w:sz="0" w:space="0" w:color="auto"/>
      </w:divBdr>
    </w:div>
    <w:div w:id="326397767">
      <w:bodyDiv w:val="1"/>
      <w:marLeft w:val="0"/>
      <w:marRight w:val="0"/>
      <w:marTop w:val="0"/>
      <w:marBottom w:val="0"/>
      <w:divBdr>
        <w:top w:val="none" w:sz="0" w:space="0" w:color="auto"/>
        <w:left w:val="none" w:sz="0" w:space="0" w:color="auto"/>
        <w:bottom w:val="none" w:sz="0" w:space="0" w:color="auto"/>
        <w:right w:val="none" w:sz="0" w:space="0" w:color="auto"/>
      </w:divBdr>
    </w:div>
    <w:div w:id="327289966">
      <w:bodyDiv w:val="1"/>
      <w:marLeft w:val="0"/>
      <w:marRight w:val="0"/>
      <w:marTop w:val="0"/>
      <w:marBottom w:val="0"/>
      <w:divBdr>
        <w:top w:val="none" w:sz="0" w:space="0" w:color="auto"/>
        <w:left w:val="none" w:sz="0" w:space="0" w:color="auto"/>
        <w:bottom w:val="none" w:sz="0" w:space="0" w:color="auto"/>
        <w:right w:val="none" w:sz="0" w:space="0" w:color="auto"/>
      </w:divBdr>
    </w:div>
    <w:div w:id="335497713">
      <w:bodyDiv w:val="1"/>
      <w:marLeft w:val="0"/>
      <w:marRight w:val="0"/>
      <w:marTop w:val="0"/>
      <w:marBottom w:val="0"/>
      <w:divBdr>
        <w:top w:val="none" w:sz="0" w:space="0" w:color="auto"/>
        <w:left w:val="none" w:sz="0" w:space="0" w:color="auto"/>
        <w:bottom w:val="none" w:sz="0" w:space="0" w:color="auto"/>
        <w:right w:val="none" w:sz="0" w:space="0" w:color="auto"/>
      </w:divBdr>
    </w:div>
    <w:div w:id="340090669">
      <w:bodyDiv w:val="1"/>
      <w:marLeft w:val="0"/>
      <w:marRight w:val="0"/>
      <w:marTop w:val="0"/>
      <w:marBottom w:val="0"/>
      <w:divBdr>
        <w:top w:val="none" w:sz="0" w:space="0" w:color="auto"/>
        <w:left w:val="none" w:sz="0" w:space="0" w:color="auto"/>
        <w:bottom w:val="none" w:sz="0" w:space="0" w:color="auto"/>
        <w:right w:val="none" w:sz="0" w:space="0" w:color="auto"/>
      </w:divBdr>
    </w:div>
    <w:div w:id="340621564">
      <w:bodyDiv w:val="1"/>
      <w:marLeft w:val="0"/>
      <w:marRight w:val="0"/>
      <w:marTop w:val="0"/>
      <w:marBottom w:val="0"/>
      <w:divBdr>
        <w:top w:val="none" w:sz="0" w:space="0" w:color="auto"/>
        <w:left w:val="none" w:sz="0" w:space="0" w:color="auto"/>
        <w:bottom w:val="none" w:sz="0" w:space="0" w:color="auto"/>
        <w:right w:val="none" w:sz="0" w:space="0" w:color="auto"/>
      </w:divBdr>
    </w:div>
    <w:div w:id="343436403">
      <w:bodyDiv w:val="1"/>
      <w:marLeft w:val="0"/>
      <w:marRight w:val="0"/>
      <w:marTop w:val="0"/>
      <w:marBottom w:val="0"/>
      <w:divBdr>
        <w:top w:val="none" w:sz="0" w:space="0" w:color="auto"/>
        <w:left w:val="none" w:sz="0" w:space="0" w:color="auto"/>
        <w:bottom w:val="none" w:sz="0" w:space="0" w:color="auto"/>
        <w:right w:val="none" w:sz="0" w:space="0" w:color="auto"/>
      </w:divBdr>
    </w:div>
    <w:div w:id="344141073">
      <w:bodyDiv w:val="1"/>
      <w:marLeft w:val="0"/>
      <w:marRight w:val="0"/>
      <w:marTop w:val="0"/>
      <w:marBottom w:val="0"/>
      <w:divBdr>
        <w:top w:val="none" w:sz="0" w:space="0" w:color="auto"/>
        <w:left w:val="none" w:sz="0" w:space="0" w:color="auto"/>
        <w:bottom w:val="none" w:sz="0" w:space="0" w:color="auto"/>
        <w:right w:val="none" w:sz="0" w:space="0" w:color="auto"/>
      </w:divBdr>
    </w:div>
    <w:div w:id="344403430">
      <w:bodyDiv w:val="1"/>
      <w:marLeft w:val="0"/>
      <w:marRight w:val="0"/>
      <w:marTop w:val="0"/>
      <w:marBottom w:val="0"/>
      <w:divBdr>
        <w:top w:val="none" w:sz="0" w:space="0" w:color="auto"/>
        <w:left w:val="none" w:sz="0" w:space="0" w:color="auto"/>
        <w:bottom w:val="none" w:sz="0" w:space="0" w:color="auto"/>
        <w:right w:val="none" w:sz="0" w:space="0" w:color="auto"/>
      </w:divBdr>
    </w:div>
    <w:div w:id="345252024">
      <w:bodyDiv w:val="1"/>
      <w:marLeft w:val="0"/>
      <w:marRight w:val="0"/>
      <w:marTop w:val="0"/>
      <w:marBottom w:val="0"/>
      <w:divBdr>
        <w:top w:val="none" w:sz="0" w:space="0" w:color="auto"/>
        <w:left w:val="none" w:sz="0" w:space="0" w:color="auto"/>
        <w:bottom w:val="none" w:sz="0" w:space="0" w:color="auto"/>
        <w:right w:val="none" w:sz="0" w:space="0" w:color="auto"/>
      </w:divBdr>
    </w:div>
    <w:div w:id="346058607">
      <w:bodyDiv w:val="1"/>
      <w:marLeft w:val="0"/>
      <w:marRight w:val="0"/>
      <w:marTop w:val="0"/>
      <w:marBottom w:val="0"/>
      <w:divBdr>
        <w:top w:val="none" w:sz="0" w:space="0" w:color="auto"/>
        <w:left w:val="none" w:sz="0" w:space="0" w:color="auto"/>
        <w:bottom w:val="none" w:sz="0" w:space="0" w:color="auto"/>
        <w:right w:val="none" w:sz="0" w:space="0" w:color="auto"/>
      </w:divBdr>
    </w:div>
    <w:div w:id="346294931">
      <w:bodyDiv w:val="1"/>
      <w:marLeft w:val="0"/>
      <w:marRight w:val="0"/>
      <w:marTop w:val="0"/>
      <w:marBottom w:val="0"/>
      <w:divBdr>
        <w:top w:val="none" w:sz="0" w:space="0" w:color="auto"/>
        <w:left w:val="none" w:sz="0" w:space="0" w:color="auto"/>
        <w:bottom w:val="none" w:sz="0" w:space="0" w:color="auto"/>
        <w:right w:val="none" w:sz="0" w:space="0" w:color="auto"/>
      </w:divBdr>
    </w:div>
    <w:div w:id="348527381">
      <w:bodyDiv w:val="1"/>
      <w:marLeft w:val="0"/>
      <w:marRight w:val="0"/>
      <w:marTop w:val="0"/>
      <w:marBottom w:val="0"/>
      <w:divBdr>
        <w:top w:val="none" w:sz="0" w:space="0" w:color="auto"/>
        <w:left w:val="none" w:sz="0" w:space="0" w:color="auto"/>
        <w:bottom w:val="none" w:sz="0" w:space="0" w:color="auto"/>
        <w:right w:val="none" w:sz="0" w:space="0" w:color="auto"/>
      </w:divBdr>
    </w:div>
    <w:div w:id="349338763">
      <w:bodyDiv w:val="1"/>
      <w:marLeft w:val="0"/>
      <w:marRight w:val="0"/>
      <w:marTop w:val="0"/>
      <w:marBottom w:val="0"/>
      <w:divBdr>
        <w:top w:val="none" w:sz="0" w:space="0" w:color="auto"/>
        <w:left w:val="none" w:sz="0" w:space="0" w:color="auto"/>
        <w:bottom w:val="none" w:sz="0" w:space="0" w:color="auto"/>
        <w:right w:val="none" w:sz="0" w:space="0" w:color="auto"/>
      </w:divBdr>
    </w:div>
    <w:div w:id="349915473">
      <w:bodyDiv w:val="1"/>
      <w:marLeft w:val="0"/>
      <w:marRight w:val="0"/>
      <w:marTop w:val="0"/>
      <w:marBottom w:val="0"/>
      <w:divBdr>
        <w:top w:val="none" w:sz="0" w:space="0" w:color="auto"/>
        <w:left w:val="none" w:sz="0" w:space="0" w:color="auto"/>
        <w:bottom w:val="none" w:sz="0" w:space="0" w:color="auto"/>
        <w:right w:val="none" w:sz="0" w:space="0" w:color="auto"/>
      </w:divBdr>
    </w:div>
    <w:div w:id="353651238">
      <w:bodyDiv w:val="1"/>
      <w:marLeft w:val="0"/>
      <w:marRight w:val="0"/>
      <w:marTop w:val="0"/>
      <w:marBottom w:val="0"/>
      <w:divBdr>
        <w:top w:val="none" w:sz="0" w:space="0" w:color="auto"/>
        <w:left w:val="none" w:sz="0" w:space="0" w:color="auto"/>
        <w:bottom w:val="none" w:sz="0" w:space="0" w:color="auto"/>
        <w:right w:val="none" w:sz="0" w:space="0" w:color="auto"/>
      </w:divBdr>
    </w:div>
    <w:div w:id="353656703">
      <w:bodyDiv w:val="1"/>
      <w:marLeft w:val="0"/>
      <w:marRight w:val="0"/>
      <w:marTop w:val="0"/>
      <w:marBottom w:val="0"/>
      <w:divBdr>
        <w:top w:val="none" w:sz="0" w:space="0" w:color="auto"/>
        <w:left w:val="none" w:sz="0" w:space="0" w:color="auto"/>
        <w:bottom w:val="none" w:sz="0" w:space="0" w:color="auto"/>
        <w:right w:val="none" w:sz="0" w:space="0" w:color="auto"/>
      </w:divBdr>
    </w:div>
    <w:div w:id="354766726">
      <w:bodyDiv w:val="1"/>
      <w:marLeft w:val="0"/>
      <w:marRight w:val="0"/>
      <w:marTop w:val="0"/>
      <w:marBottom w:val="0"/>
      <w:divBdr>
        <w:top w:val="none" w:sz="0" w:space="0" w:color="auto"/>
        <w:left w:val="none" w:sz="0" w:space="0" w:color="auto"/>
        <w:bottom w:val="none" w:sz="0" w:space="0" w:color="auto"/>
        <w:right w:val="none" w:sz="0" w:space="0" w:color="auto"/>
      </w:divBdr>
    </w:div>
    <w:div w:id="357392614">
      <w:marLeft w:val="0"/>
      <w:marRight w:val="0"/>
      <w:marTop w:val="0"/>
      <w:marBottom w:val="0"/>
      <w:divBdr>
        <w:top w:val="none" w:sz="0" w:space="0" w:color="auto"/>
        <w:left w:val="none" w:sz="0" w:space="0" w:color="auto"/>
        <w:bottom w:val="none" w:sz="0" w:space="0" w:color="auto"/>
        <w:right w:val="none" w:sz="0" w:space="0" w:color="auto"/>
      </w:divBdr>
    </w:div>
    <w:div w:id="358166638">
      <w:bodyDiv w:val="1"/>
      <w:marLeft w:val="0"/>
      <w:marRight w:val="0"/>
      <w:marTop w:val="0"/>
      <w:marBottom w:val="0"/>
      <w:divBdr>
        <w:top w:val="none" w:sz="0" w:space="0" w:color="auto"/>
        <w:left w:val="none" w:sz="0" w:space="0" w:color="auto"/>
        <w:bottom w:val="none" w:sz="0" w:space="0" w:color="auto"/>
        <w:right w:val="none" w:sz="0" w:space="0" w:color="auto"/>
      </w:divBdr>
    </w:div>
    <w:div w:id="360324467">
      <w:bodyDiv w:val="1"/>
      <w:marLeft w:val="0"/>
      <w:marRight w:val="0"/>
      <w:marTop w:val="0"/>
      <w:marBottom w:val="0"/>
      <w:divBdr>
        <w:top w:val="none" w:sz="0" w:space="0" w:color="auto"/>
        <w:left w:val="none" w:sz="0" w:space="0" w:color="auto"/>
        <w:bottom w:val="none" w:sz="0" w:space="0" w:color="auto"/>
        <w:right w:val="none" w:sz="0" w:space="0" w:color="auto"/>
      </w:divBdr>
    </w:div>
    <w:div w:id="364446133">
      <w:bodyDiv w:val="1"/>
      <w:marLeft w:val="0"/>
      <w:marRight w:val="0"/>
      <w:marTop w:val="0"/>
      <w:marBottom w:val="0"/>
      <w:divBdr>
        <w:top w:val="none" w:sz="0" w:space="0" w:color="auto"/>
        <w:left w:val="none" w:sz="0" w:space="0" w:color="auto"/>
        <w:bottom w:val="none" w:sz="0" w:space="0" w:color="auto"/>
        <w:right w:val="none" w:sz="0" w:space="0" w:color="auto"/>
      </w:divBdr>
    </w:div>
    <w:div w:id="366637359">
      <w:bodyDiv w:val="1"/>
      <w:marLeft w:val="0"/>
      <w:marRight w:val="0"/>
      <w:marTop w:val="0"/>
      <w:marBottom w:val="0"/>
      <w:divBdr>
        <w:top w:val="none" w:sz="0" w:space="0" w:color="auto"/>
        <w:left w:val="none" w:sz="0" w:space="0" w:color="auto"/>
        <w:bottom w:val="none" w:sz="0" w:space="0" w:color="auto"/>
        <w:right w:val="none" w:sz="0" w:space="0" w:color="auto"/>
      </w:divBdr>
    </w:div>
    <w:div w:id="371923837">
      <w:bodyDiv w:val="1"/>
      <w:marLeft w:val="0"/>
      <w:marRight w:val="0"/>
      <w:marTop w:val="0"/>
      <w:marBottom w:val="0"/>
      <w:divBdr>
        <w:top w:val="none" w:sz="0" w:space="0" w:color="auto"/>
        <w:left w:val="none" w:sz="0" w:space="0" w:color="auto"/>
        <w:bottom w:val="none" w:sz="0" w:space="0" w:color="auto"/>
        <w:right w:val="none" w:sz="0" w:space="0" w:color="auto"/>
      </w:divBdr>
    </w:div>
    <w:div w:id="371928914">
      <w:bodyDiv w:val="1"/>
      <w:marLeft w:val="0"/>
      <w:marRight w:val="0"/>
      <w:marTop w:val="0"/>
      <w:marBottom w:val="0"/>
      <w:divBdr>
        <w:top w:val="none" w:sz="0" w:space="0" w:color="auto"/>
        <w:left w:val="none" w:sz="0" w:space="0" w:color="auto"/>
        <w:bottom w:val="none" w:sz="0" w:space="0" w:color="auto"/>
        <w:right w:val="none" w:sz="0" w:space="0" w:color="auto"/>
      </w:divBdr>
    </w:div>
    <w:div w:id="377973169">
      <w:bodyDiv w:val="1"/>
      <w:marLeft w:val="0"/>
      <w:marRight w:val="0"/>
      <w:marTop w:val="0"/>
      <w:marBottom w:val="0"/>
      <w:divBdr>
        <w:top w:val="none" w:sz="0" w:space="0" w:color="auto"/>
        <w:left w:val="none" w:sz="0" w:space="0" w:color="auto"/>
        <w:bottom w:val="none" w:sz="0" w:space="0" w:color="auto"/>
        <w:right w:val="none" w:sz="0" w:space="0" w:color="auto"/>
      </w:divBdr>
    </w:div>
    <w:div w:id="379983363">
      <w:bodyDiv w:val="1"/>
      <w:marLeft w:val="0"/>
      <w:marRight w:val="0"/>
      <w:marTop w:val="0"/>
      <w:marBottom w:val="0"/>
      <w:divBdr>
        <w:top w:val="none" w:sz="0" w:space="0" w:color="auto"/>
        <w:left w:val="none" w:sz="0" w:space="0" w:color="auto"/>
        <w:bottom w:val="none" w:sz="0" w:space="0" w:color="auto"/>
        <w:right w:val="none" w:sz="0" w:space="0" w:color="auto"/>
      </w:divBdr>
    </w:div>
    <w:div w:id="380057557">
      <w:bodyDiv w:val="1"/>
      <w:marLeft w:val="0"/>
      <w:marRight w:val="0"/>
      <w:marTop w:val="0"/>
      <w:marBottom w:val="0"/>
      <w:divBdr>
        <w:top w:val="none" w:sz="0" w:space="0" w:color="auto"/>
        <w:left w:val="none" w:sz="0" w:space="0" w:color="auto"/>
        <w:bottom w:val="none" w:sz="0" w:space="0" w:color="auto"/>
        <w:right w:val="none" w:sz="0" w:space="0" w:color="auto"/>
      </w:divBdr>
    </w:div>
    <w:div w:id="380906995">
      <w:bodyDiv w:val="1"/>
      <w:marLeft w:val="0"/>
      <w:marRight w:val="0"/>
      <w:marTop w:val="0"/>
      <w:marBottom w:val="0"/>
      <w:divBdr>
        <w:top w:val="none" w:sz="0" w:space="0" w:color="auto"/>
        <w:left w:val="none" w:sz="0" w:space="0" w:color="auto"/>
        <w:bottom w:val="none" w:sz="0" w:space="0" w:color="auto"/>
        <w:right w:val="none" w:sz="0" w:space="0" w:color="auto"/>
      </w:divBdr>
    </w:div>
    <w:div w:id="381056228">
      <w:bodyDiv w:val="1"/>
      <w:marLeft w:val="0"/>
      <w:marRight w:val="0"/>
      <w:marTop w:val="0"/>
      <w:marBottom w:val="0"/>
      <w:divBdr>
        <w:top w:val="none" w:sz="0" w:space="0" w:color="auto"/>
        <w:left w:val="none" w:sz="0" w:space="0" w:color="auto"/>
        <w:bottom w:val="none" w:sz="0" w:space="0" w:color="auto"/>
        <w:right w:val="none" w:sz="0" w:space="0" w:color="auto"/>
      </w:divBdr>
    </w:div>
    <w:div w:id="382019513">
      <w:bodyDiv w:val="1"/>
      <w:marLeft w:val="0"/>
      <w:marRight w:val="0"/>
      <w:marTop w:val="0"/>
      <w:marBottom w:val="0"/>
      <w:divBdr>
        <w:top w:val="none" w:sz="0" w:space="0" w:color="auto"/>
        <w:left w:val="none" w:sz="0" w:space="0" w:color="auto"/>
        <w:bottom w:val="none" w:sz="0" w:space="0" w:color="auto"/>
        <w:right w:val="none" w:sz="0" w:space="0" w:color="auto"/>
      </w:divBdr>
    </w:div>
    <w:div w:id="382485622">
      <w:bodyDiv w:val="1"/>
      <w:marLeft w:val="0"/>
      <w:marRight w:val="0"/>
      <w:marTop w:val="0"/>
      <w:marBottom w:val="0"/>
      <w:divBdr>
        <w:top w:val="none" w:sz="0" w:space="0" w:color="auto"/>
        <w:left w:val="none" w:sz="0" w:space="0" w:color="auto"/>
        <w:bottom w:val="none" w:sz="0" w:space="0" w:color="auto"/>
        <w:right w:val="none" w:sz="0" w:space="0" w:color="auto"/>
      </w:divBdr>
    </w:div>
    <w:div w:id="387412648">
      <w:bodyDiv w:val="1"/>
      <w:marLeft w:val="0"/>
      <w:marRight w:val="0"/>
      <w:marTop w:val="0"/>
      <w:marBottom w:val="0"/>
      <w:divBdr>
        <w:top w:val="none" w:sz="0" w:space="0" w:color="auto"/>
        <w:left w:val="none" w:sz="0" w:space="0" w:color="auto"/>
        <w:bottom w:val="none" w:sz="0" w:space="0" w:color="auto"/>
        <w:right w:val="none" w:sz="0" w:space="0" w:color="auto"/>
      </w:divBdr>
    </w:div>
    <w:div w:id="387803296">
      <w:bodyDiv w:val="1"/>
      <w:marLeft w:val="0"/>
      <w:marRight w:val="0"/>
      <w:marTop w:val="0"/>
      <w:marBottom w:val="0"/>
      <w:divBdr>
        <w:top w:val="none" w:sz="0" w:space="0" w:color="auto"/>
        <w:left w:val="none" w:sz="0" w:space="0" w:color="auto"/>
        <w:bottom w:val="none" w:sz="0" w:space="0" w:color="auto"/>
        <w:right w:val="none" w:sz="0" w:space="0" w:color="auto"/>
      </w:divBdr>
    </w:div>
    <w:div w:id="389115349">
      <w:bodyDiv w:val="1"/>
      <w:marLeft w:val="0"/>
      <w:marRight w:val="0"/>
      <w:marTop w:val="0"/>
      <w:marBottom w:val="0"/>
      <w:divBdr>
        <w:top w:val="none" w:sz="0" w:space="0" w:color="auto"/>
        <w:left w:val="none" w:sz="0" w:space="0" w:color="auto"/>
        <w:bottom w:val="none" w:sz="0" w:space="0" w:color="auto"/>
        <w:right w:val="none" w:sz="0" w:space="0" w:color="auto"/>
      </w:divBdr>
    </w:div>
    <w:div w:id="390690579">
      <w:bodyDiv w:val="1"/>
      <w:marLeft w:val="0"/>
      <w:marRight w:val="0"/>
      <w:marTop w:val="0"/>
      <w:marBottom w:val="0"/>
      <w:divBdr>
        <w:top w:val="none" w:sz="0" w:space="0" w:color="auto"/>
        <w:left w:val="none" w:sz="0" w:space="0" w:color="auto"/>
        <w:bottom w:val="none" w:sz="0" w:space="0" w:color="auto"/>
        <w:right w:val="none" w:sz="0" w:space="0" w:color="auto"/>
      </w:divBdr>
    </w:div>
    <w:div w:id="390692389">
      <w:bodyDiv w:val="1"/>
      <w:marLeft w:val="0"/>
      <w:marRight w:val="0"/>
      <w:marTop w:val="0"/>
      <w:marBottom w:val="0"/>
      <w:divBdr>
        <w:top w:val="none" w:sz="0" w:space="0" w:color="auto"/>
        <w:left w:val="none" w:sz="0" w:space="0" w:color="auto"/>
        <w:bottom w:val="none" w:sz="0" w:space="0" w:color="auto"/>
        <w:right w:val="none" w:sz="0" w:space="0" w:color="auto"/>
      </w:divBdr>
    </w:div>
    <w:div w:id="394009903">
      <w:bodyDiv w:val="1"/>
      <w:marLeft w:val="0"/>
      <w:marRight w:val="0"/>
      <w:marTop w:val="0"/>
      <w:marBottom w:val="0"/>
      <w:divBdr>
        <w:top w:val="none" w:sz="0" w:space="0" w:color="auto"/>
        <w:left w:val="none" w:sz="0" w:space="0" w:color="auto"/>
        <w:bottom w:val="none" w:sz="0" w:space="0" w:color="auto"/>
        <w:right w:val="none" w:sz="0" w:space="0" w:color="auto"/>
      </w:divBdr>
    </w:div>
    <w:div w:id="395670323">
      <w:bodyDiv w:val="1"/>
      <w:marLeft w:val="0"/>
      <w:marRight w:val="0"/>
      <w:marTop w:val="0"/>
      <w:marBottom w:val="0"/>
      <w:divBdr>
        <w:top w:val="none" w:sz="0" w:space="0" w:color="auto"/>
        <w:left w:val="none" w:sz="0" w:space="0" w:color="auto"/>
        <w:bottom w:val="none" w:sz="0" w:space="0" w:color="auto"/>
        <w:right w:val="none" w:sz="0" w:space="0" w:color="auto"/>
      </w:divBdr>
    </w:div>
    <w:div w:id="397441685">
      <w:bodyDiv w:val="1"/>
      <w:marLeft w:val="0"/>
      <w:marRight w:val="0"/>
      <w:marTop w:val="0"/>
      <w:marBottom w:val="0"/>
      <w:divBdr>
        <w:top w:val="none" w:sz="0" w:space="0" w:color="auto"/>
        <w:left w:val="none" w:sz="0" w:space="0" w:color="auto"/>
        <w:bottom w:val="none" w:sz="0" w:space="0" w:color="auto"/>
        <w:right w:val="none" w:sz="0" w:space="0" w:color="auto"/>
      </w:divBdr>
    </w:div>
    <w:div w:id="398291539">
      <w:bodyDiv w:val="1"/>
      <w:marLeft w:val="0"/>
      <w:marRight w:val="0"/>
      <w:marTop w:val="0"/>
      <w:marBottom w:val="0"/>
      <w:divBdr>
        <w:top w:val="none" w:sz="0" w:space="0" w:color="auto"/>
        <w:left w:val="none" w:sz="0" w:space="0" w:color="auto"/>
        <w:bottom w:val="none" w:sz="0" w:space="0" w:color="auto"/>
        <w:right w:val="none" w:sz="0" w:space="0" w:color="auto"/>
      </w:divBdr>
    </w:div>
    <w:div w:id="413549052">
      <w:bodyDiv w:val="1"/>
      <w:marLeft w:val="0"/>
      <w:marRight w:val="0"/>
      <w:marTop w:val="0"/>
      <w:marBottom w:val="0"/>
      <w:divBdr>
        <w:top w:val="none" w:sz="0" w:space="0" w:color="auto"/>
        <w:left w:val="none" w:sz="0" w:space="0" w:color="auto"/>
        <w:bottom w:val="none" w:sz="0" w:space="0" w:color="auto"/>
        <w:right w:val="none" w:sz="0" w:space="0" w:color="auto"/>
      </w:divBdr>
    </w:div>
    <w:div w:id="416556677">
      <w:bodyDiv w:val="1"/>
      <w:marLeft w:val="0"/>
      <w:marRight w:val="0"/>
      <w:marTop w:val="0"/>
      <w:marBottom w:val="0"/>
      <w:divBdr>
        <w:top w:val="none" w:sz="0" w:space="0" w:color="auto"/>
        <w:left w:val="none" w:sz="0" w:space="0" w:color="auto"/>
        <w:bottom w:val="none" w:sz="0" w:space="0" w:color="auto"/>
        <w:right w:val="none" w:sz="0" w:space="0" w:color="auto"/>
      </w:divBdr>
    </w:div>
    <w:div w:id="417288303">
      <w:bodyDiv w:val="1"/>
      <w:marLeft w:val="0"/>
      <w:marRight w:val="0"/>
      <w:marTop w:val="0"/>
      <w:marBottom w:val="0"/>
      <w:divBdr>
        <w:top w:val="none" w:sz="0" w:space="0" w:color="auto"/>
        <w:left w:val="none" w:sz="0" w:space="0" w:color="auto"/>
        <w:bottom w:val="none" w:sz="0" w:space="0" w:color="auto"/>
        <w:right w:val="none" w:sz="0" w:space="0" w:color="auto"/>
      </w:divBdr>
    </w:div>
    <w:div w:id="418791205">
      <w:bodyDiv w:val="1"/>
      <w:marLeft w:val="0"/>
      <w:marRight w:val="0"/>
      <w:marTop w:val="0"/>
      <w:marBottom w:val="0"/>
      <w:divBdr>
        <w:top w:val="none" w:sz="0" w:space="0" w:color="auto"/>
        <w:left w:val="none" w:sz="0" w:space="0" w:color="auto"/>
        <w:bottom w:val="none" w:sz="0" w:space="0" w:color="auto"/>
        <w:right w:val="none" w:sz="0" w:space="0" w:color="auto"/>
      </w:divBdr>
    </w:div>
    <w:div w:id="420296752">
      <w:bodyDiv w:val="1"/>
      <w:marLeft w:val="0"/>
      <w:marRight w:val="0"/>
      <w:marTop w:val="0"/>
      <w:marBottom w:val="0"/>
      <w:divBdr>
        <w:top w:val="none" w:sz="0" w:space="0" w:color="auto"/>
        <w:left w:val="none" w:sz="0" w:space="0" w:color="auto"/>
        <w:bottom w:val="none" w:sz="0" w:space="0" w:color="auto"/>
        <w:right w:val="none" w:sz="0" w:space="0" w:color="auto"/>
      </w:divBdr>
    </w:div>
    <w:div w:id="427891969">
      <w:bodyDiv w:val="1"/>
      <w:marLeft w:val="0"/>
      <w:marRight w:val="0"/>
      <w:marTop w:val="0"/>
      <w:marBottom w:val="0"/>
      <w:divBdr>
        <w:top w:val="none" w:sz="0" w:space="0" w:color="auto"/>
        <w:left w:val="none" w:sz="0" w:space="0" w:color="auto"/>
        <w:bottom w:val="none" w:sz="0" w:space="0" w:color="auto"/>
        <w:right w:val="none" w:sz="0" w:space="0" w:color="auto"/>
      </w:divBdr>
    </w:div>
    <w:div w:id="430324304">
      <w:bodyDiv w:val="1"/>
      <w:marLeft w:val="0"/>
      <w:marRight w:val="0"/>
      <w:marTop w:val="0"/>
      <w:marBottom w:val="0"/>
      <w:divBdr>
        <w:top w:val="none" w:sz="0" w:space="0" w:color="auto"/>
        <w:left w:val="none" w:sz="0" w:space="0" w:color="auto"/>
        <w:bottom w:val="none" w:sz="0" w:space="0" w:color="auto"/>
        <w:right w:val="none" w:sz="0" w:space="0" w:color="auto"/>
      </w:divBdr>
    </w:div>
    <w:div w:id="431438282">
      <w:bodyDiv w:val="1"/>
      <w:marLeft w:val="0"/>
      <w:marRight w:val="0"/>
      <w:marTop w:val="0"/>
      <w:marBottom w:val="0"/>
      <w:divBdr>
        <w:top w:val="none" w:sz="0" w:space="0" w:color="auto"/>
        <w:left w:val="none" w:sz="0" w:space="0" w:color="auto"/>
        <w:bottom w:val="none" w:sz="0" w:space="0" w:color="auto"/>
        <w:right w:val="none" w:sz="0" w:space="0" w:color="auto"/>
      </w:divBdr>
    </w:div>
    <w:div w:id="432018939">
      <w:bodyDiv w:val="1"/>
      <w:marLeft w:val="0"/>
      <w:marRight w:val="0"/>
      <w:marTop w:val="0"/>
      <w:marBottom w:val="0"/>
      <w:divBdr>
        <w:top w:val="none" w:sz="0" w:space="0" w:color="auto"/>
        <w:left w:val="none" w:sz="0" w:space="0" w:color="auto"/>
        <w:bottom w:val="none" w:sz="0" w:space="0" w:color="auto"/>
        <w:right w:val="none" w:sz="0" w:space="0" w:color="auto"/>
      </w:divBdr>
    </w:div>
    <w:div w:id="432745175">
      <w:bodyDiv w:val="1"/>
      <w:marLeft w:val="0"/>
      <w:marRight w:val="0"/>
      <w:marTop w:val="0"/>
      <w:marBottom w:val="0"/>
      <w:divBdr>
        <w:top w:val="none" w:sz="0" w:space="0" w:color="auto"/>
        <w:left w:val="none" w:sz="0" w:space="0" w:color="auto"/>
        <w:bottom w:val="none" w:sz="0" w:space="0" w:color="auto"/>
        <w:right w:val="none" w:sz="0" w:space="0" w:color="auto"/>
      </w:divBdr>
    </w:div>
    <w:div w:id="433283845">
      <w:bodyDiv w:val="1"/>
      <w:marLeft w:val="0"/>
      <w:marRight w:val="0"/>
      <w:marTop w:val="0"/>
      <w:marBottom w:val="0"/>
      <w:divBdr>
        <w:top w:val="none" w:sz="0" w:space="0" w:color="auto"/>
        <w:left w:val="none" w:sz="0" w:space="0" w:color="auto"/>
        <w:bottom w:val="none" w:sz="0" w:space="0" w:color="auto"/>
        <w:right w:val="none" w:sz="0" w:space="0" w:color="auto"/>
      </w:divBdr>
    </w:div>
    <w:div w:id="434910699">
      <w:bodyDiv w:val="1"/>
      <w:marLeft w:val="0"/>
      <w:marRight w:val="0"/>
      <w:marTop w:val="0"/>
      <w:marBottom w:val="0"/>
      <w:divBdr>
        <w:top w:val="none" w:sz="0" w:space="0" w:color="auto"/>
        <w:left w:val="none" w:sz="0" w:space="0" w:color="auto"/>
        <w:bottom w:val="none" w:sz="0" w:space="0" w:color="auto"/>
        <w:right w:val="none" w:sz="0" w:space="0" w:color="auto"/>
      </w:divBdr>
    </w:div>
    <w:div w:id="436222768">
      <w:bodyDiv w:val="1"/>
      <w:marLeft w:val="0"/>
      <w:marRight w:val="0"/>
      <w:marTop w:val="0"/>
      <w:marBottom w:val="0"/>
      <w:divBdr>
        <w:top w:val="none" w:sz="0" w:space="0" w:color="auto"/>
        <w:left w:val="none" w:sz="0" w:space="0" w:color="auto"/>
        <w:bottom w:val="none" w:sz="0" w:space="0" w:color="auto"/>
        <w:right w:val="none" w:sz="0" w:space="0" w:color="auto"/>
      </w:divBdr>
    </w:div>
    <w:div w:id="436363895">
      <w:bodyDiv w:val="1"/>
      <w:marLeft w:val="0"/>
      <w:marRight w:val="0"/>
      <w:marTop w:val="0"/>
      <w:marBottom w:val="0"/>
      <w:divBdr>
        <w:top w:val="none" w:sz="0" w:space="0" w:color="auto"/>
        <w:left w:val="none" w:sz="0" w:space="0" w:color="auto"/>
        <w:bottom w:val="none" w:sz="0" w:space="0" w:color="auto"/>
        <w:right w:val="none" w:sz="0" w:space="0" w:color="auto"/>
      </w:divBdr>
    </w:div>
    <w:div w:id="436681149">
      <w:bodyDiv w:val="1"/>
      <w:marLeft w:val="0"/>
      <w:marRight w:val="0"/>
      <w:marTop w:val="0"/>
      <w:marBottom w:val="0"/>
      <w:divBdr>
        <w:top w:val="none" w:sz="0" w:space="0" w:color="auto"/>
        <w:left w:val="none" w:sz="0" w:space="0" w:color="auto"/>
        <w:bottom w:val="none" w:sz="0" w:space="0" w:color="auto"/>
        <w:right w:val="none" w:sz="0" w:space="0" w:color="auto"/>
      </w:divBdr>
    </w:div>
    <w:div w:id="437263798">
      <w:bodyDiv w:val="1"/>
      <w:marLeft w:val="0"/>
      <w:marRight w:val="0"/>
      <w:marTop w:val="0"/>
      <w:marBottom w:val="0"/>
      <w:divBdr>
        <w:top w:val="none" w:sz="0" w:space="0" w:color="auto"/>
        <w:left w:val="none" w:sz="0" w:space="0" w:color="auto"/>
        <w:bottom w:val="none" w:sz="0" w:space="0" w:color="auto"/>
        <w:right w:val="none" w:sz="0" w:space="0" w:color="auto"/>
      </w:divBdr>
    </w:div>
    <w:div w:id="442503053">
      <w:bodyDiv w:val="1"/>
      <w:marLeft w:val="0"/>
      <w:marRight w:val="0"/>
      <w:marTop w:val="0"/>
      <w:marBottom w:val="0"/>
      <w:divBdr>
        <w:top w:val="none" w:sz="0" w:space="0" w:color="auto"/>
        <w:left w:val="none" w:sz="0" w:space="0" w:color="auto"/>
        <w:bottom w:val="none" w:sz="0" w:space="0" w:color="auto"/>
        <w:right w:val="none" w:sz="0" w:space="0" w:color="auto"/>
      </w:divBdr>
    </w:div>
    <w:div w:id="443237053">
      <w:bodyDiv w:val="1"/>
      <w:marLeft w:val="0"/>
      <w:marRight w:val="0"/>
      <w:marTop w:val="0"/>
      <w:marBottom w:val="0"/>
      <w:divBdr>
        <w:top w:val="none" w:sz="0" w:space="0" w:color="auto"/>
        <w:left w:val="none" w:sz="0" w:space="0" w:color="auto"/>
        <w:bottom w:val="none" w:sz="0" w:space="0" w:color="auto"/>
        <w:right w:val="none" w:sz="0" w:space="0" w:color="auto"/>
      </w:divBdr>
    </w:div>
    <w:div w:id="443767863">
      <w:bodyDiv w:val="1"/>
      <w:marLeft w:val="0"/>
      <w:marRight w:val="0"/>
      <w:marTop w:val="0"/>
      <w:marBottom w:val="0"/>
      <w:divBdr>
        <w:top w:val="none" w:sz="0" w:space="0" w:color="auto"/>
        <w:left w:val="none" w:sz="0" w:space="0" w:color="auto"/>
        <w:bottom w:val="none" w:sz="0" w:space="0" w:color="auto"/>
        <w:right w:val="none" w:sz="0" w:space="0" w:color="auto"/>
      </w:divBdr>
    </w:div>
    <w:div w:id="447286659">
      <w:bodyDiv w:val="1"/>
      <w:marLeft w:val="0"/>
      <w:marRight w:val="0"/>
      <w:marTop w:val="0"/>
      <w:marBottom w:val="0"/>
      <w:divBdr>
        <w:top w:val="none" w:sz="0" w:space="0" w:color="auto"/>
        <w:left w:val="none" w:sz="0" w:space="0" w:color="auto"/>
        <w:bottom w:val="none" w:sz="0" w:space="0" w:color="auto"/>
        <w:right w:val="none" w:sz="0" w:space="0" w:color="auto"/>
      </w:divBdr>
    </w:div>
    <w:div w:id="447510708">
      <w:bodyDiv w:val="1"/>
      <w:marLeft w:val="0"/>
      <w:marRight w:val="0"/>
      <w:marTop w:val="0"/>
      <w:marBottom w:val="0"/>
      <w:divBdr>
        <w:top w:val="none" w:sz="0" w:space="0" w:color="auto"/>
        <w:left w:val="none" w:sz="0" w:space="0" w:color="auto"/>
        <w:bottom w:val="none" w:sz="0" w:space="0" w:color="auto"/>
        <w:right w:val="none" w:sz="0" w:space="0" w:color="auto"/>
      </w:divBdr>
    </w:div>
    <w:div w:id="449864357">
      <w:bodyDiv w:val="1"/>
      <w:marLeft w:val="0"/>
      <w:marRight w:val="0"/>
      <w:marTop w:val="0"/>
      <w:marBottom w:val="0"/>
      <w:divBdr>
        <w:top w:val="none" w:sz="0" w:space="0" w:color="auto"/>
        <w:left w:val="none" w:sz="0" w:space="0" w:color="auto"/>
        <w:bottom w:val="none" w:sz="0" w:space="0" w:color="auto"/>
        <w:right w:val="none" w:sz="0" w:space="0" w:color="auto"/>
      </w:divBdr>
    </w:div>
    <w:div w:id="450710570">
      <w:bodyDiv w:val="1"/>
      <w:marLeft w:val="0"/>
      <w:marRight w:val="0"/>
      <w:marTop w:val="0"/>
      <w:marBottom w:val="0"/>
      <w:divBdr>
        <w:top w:val="none" w:sz="0" w:space="0" w:color="auto"/>
        <w:left w:val="none" w:sz="0" w:space="0" w:color="auto"/>
        <w:bottom w:val="none" w:sz="0" w:space="0" w:color="auto"/>
        <w:right w:val="none" w:sz="0" w:space="0" w:color="auto"/>
      </w:divBdr>
    </w:div>
    <w:div w:id="452948057">
      <w:bodyDiv w:val="1"/>
      <w:marLeft w:val="0"/>
      <w:marRight w:val="0"/>
      <w:marTop w:val="0"/>
      <w:marBottom w:val="0"/>
      <w:divBdr>
        <w:top w:val="none" w:sz="0" w:space="0" w:color="auto"/>
        <w:left w:val="none" w:sz="0" w:space="0" w:color="auto"/>
        <w:bottom w:val="none" w:sz="0" w:space="0" w:color="auto"/>
        <w:right w:val="none" w:sz="0" w:space="0" w:color="auto"/>
      </w:divBdr>
    </w:div>
    <w:div w:id="453138092">
      <w:bodyDiv w:val="1"/>
      <w:marLeft w:val="0"/>
      <w:marRight w:val="0"/>
      <w:marTop w:val="0"/>
      <w:marBottom w:val="0"/>
      <w:divBdr>
        <w:top w:val="none" w:sz="0" w:space="0" w:color="auto"/>
        <w:left w:val="none" w:sz="0" w:space="0" w:color="auto"/>
        <w:bottom w:val="none" w:sz="0" w:space="0" w:color="auto"/>
        <w:right w:val="none" w:sz="0" w:space="0" w:color="auto"/>
      </w:divBdr>
    </w:div>
    <w:div w:id="453838193">
      <w:bodyDiv w:val="1"/>
      <w:marLeft w:val="0"/>
      <w:marRight w:val="0"/>
      <w:marTop w:val="0"/>
      <w:marBottom w:val="0"/>
      <w:divBdr>
        <w:top w:val="none" w:sz="0" w:space="0" w:color="auto"/>
        <w:left w:val="none" w:sz="0" w:space="0" w:color="auto"/>
        <w:bottom w:val="none" w:sz="0" w:space="0" w:color="auto"/>
        <w:right w:val="none" w:sz="0" w:space="0" w:color="auto"/>
      </w:divBdr>
    </w:div>
    <w:div w:id="454299785">
      <w:marLeft w:val="0"/>
      <w:marRight w:val="0"/>
      <w:marTop w:val="0"/>
      <w:marBottom w:val="0"/>
      <w:divBdr>
        <w:top w:val="none" w:sz="0" w:space="0" w:color="auto"/>
        <w:left w:val="none" w:sz="0" w:space="0" w:color="auto"/>
        <w:bottom w:val="none" w:sz="0" w:space="0" w:color="auto"/>
        <w:right w:val="none" w:sz="0" w:space="0" w:color="auto"/>
      </w:divBdr>
    </w:div>
    <w:div w:id="457650532">
      <w:bodyDiv w:val="1"/>
      <w:marLeft w:val="0"/>
      <w:marRight w:val="0"/>
      <w:marTop w:val="0"/>
      <w:marBottom w:val="0"/>
      <w:divBdr>
        <w:top w:val="none" w:sz="0" w:space="0" w:color="auto"/>
        <w:left w:val="none" w:sz="0" w:space="0" w:color="auto"/>
        <w:bottom w:val="none" w:sz="0" w:space="0" w:color="auto"/>
        <w:right w:val="none" w:sz="0" w:space="0" w:color="auto"/>
      </w:divBdr>
    </w:div>
    <w:div w:id="458039660">
      <w:bodyDiv w:val="1"/>
      <w:marLeft w:val="0"/>
      <w:marRight w:val="0"/>
      <w:marTop w:val="0"/>
      <w:marBottom w:val="0"/>
      <w:divBdr>
        <w:top w:val="none" w:sz="0" w:space="0" w:color="auto"/>
        <w:left w:val="none" w:sz="0" w:space="0" w:color="auto"/>
        <w:bottom w:val="none" w:sz="0" w:space="0" w:color="auto"/>
        <w:right w:val="none" w:sz="0" w:space="0" w:color="auto"/>
      </w:divBdr>
    </w:div>
    <w:div w:id="458691742">
      <w:bodyDiv w:val="1"/>
      <w:marLeft w:val="0"/>
      <w:marRight w:val="0"/>
      <w:marTop w:val="0"/>
      <w:marBottom w:val="0"/>
      <w:divBdr>
        <w:top w:val="none" w:sz="0" w:space="0" w:color="auto"/>
        <w:left w:val="none" w:sz="0" w:space="0" w:color="auto"/>
        <w:bottom w:val="none" w:sz="0" w:space="0" w:color="auto"/>
        <w:right w:val="none" w:sz="0" w:space="0" w:color="auto"/>
      </w:divBdr>
    </w:div>
    <w:div w:id="461122697">
      <w:bodyDiv w:val="1"/>
      <w:marLeft w:val="0"/>
      <w:marRight w:val="0"/>
      <w:marTop w:val="0"/>
      <w:marBottom w:val="0"/>
      <w:divBdr>
        <w:top w:val="none" w:sz="0" w:space="0" w:color="auto"/>
        <w:left w:val="none" w:sz="0" w:space="0" w:color="auto"/>
        <w:bottom w:val="none" w:sz="0" w:space="0" w:color="auto"/>
        <w:right w:val="none" w:sz="0" w:space="0" w:color="auto"/>
      </w:divBdr>
    </w:div>
    <w:div w:id="462893212">
      <w:bodyDiv w:val="1"/>
      <w:marLeft w:val="0"/>
      <w:marRight w:val="0"/>
      <w:marTop w:val="0"/>
      <w:marBottom w:val="0"/>
      <w:divBdr>
        <w:top w:val="none" w:sz="0" w:space="0" w:color="auto"/>
        <w:left w:val="none" w:sz="0" w:space="0" w:color="auto"/>
        <w:bottom w:val="none" w:sz="0" w:space="0" w:color="auto"/>
        <w:right w:val="none" w:sz="0" w:space="0" w:color="auto"/>
      </w:divBdr>
    </w:div>
    <w:div w:id="463355922">
      <w:bodyDiv w:val="1"/>
      <w:marLeft w:val="0"/>
      <w:marRight w:val="0"/>
      <w:marTop w:val="0"/>
      <w:marBottom w:val="0"/>
      <w:divBdr>
        <w:top w:val="none" w:sz="0" w:space="0" w:color="auto"/>
        <w:left w:val="none" w:sz="0" w:space="0" w:color="auto"/>
        <w:bottom w:val="none" w:sz="0" w:space="0" w:color="auto"/>
        <w:right w:val="none" w:sz="0" w:space="0" w:color="auto"/>
      </w:divBdr>
    </w:div>
    <w:div w:id="465202592">
      <w:bodyDiv w:val="1"/>
      <w:marLeft w:val="0"/>
      <w:marRight w:val="0"/>
      <w:marTop w:val="0"/>
      <w:marBottom w:val="0"/>
      <w:divBdr>
        <w:top w:val="none" w:sz="0" w:space="0" w:color="auto"/>
        <w:left w:val="none" w:sz="0" w:space="0" w:color="auto"/>
        <w:bottom w:val="none" w:sz="0" w:space="0" w:color="auto"/>
        <w:right w:val="none" w:sz="0" w:space="0" w:color="auto"/>
      </w:divBdr>
    </w:div>
    <w:div w:id="472721595">
      <w:bodyDiv w:val="1"/>
      <w:marLeft w:val="0"/>
      <w:marRight w:val="0"/>
      <w:marTop w:val="0"/>
      <w:marBottom w:val="0"/>
      <w:divBdr>
        <w:top w:val="none" w:sz="0" w:space="0" w:color="auto"/>
        <w:left w:val="none" w:sz="0" w:space="0" w:color="auto"/>
        <w:bottom w:val="none" w:sz="0" w:space="0" w:color="auto"/>
        <w:right w:val="none" w:sz="0" w:space="0" w:color="auto"/>
      </w:divBdr>
    </w:div>
    <w:div w:id="474683008">
      <w:bodyDiv w:val="1"/>
      <w:marLeft w:val="0"/>
      <w:marRight w:val="0"/>
      <w:marTop w:val="0"/>
      <w:marBottom w:val="0"/>
      <w:divBdr>
        <w:top w:val="none" w:sz="0" w:space="0" w:color="auto"/>
        <w:left w:val="none" w:sz="0" w:space="0" w:color="auto"/>
        <w:bottom w:val="none" w:sz="0" w:space="0" w:color="auto"/>
        <w:right w:val="none" w:sz="0" w:space="0" w:color="auto"/>
      </w:divBdr>
    </w:div>
    <w:div w:id="475337374">
      <w:bodyDiv w:val="1"/>
      <w:marLeft w:val="0"/>
      <w:marRight w:val="0"/>
      <w:marTop w:val="0"/>
      <w:marBottom w:val="0"/>
      <w:divBdr>
        <w:top w:val="none" w:sz="0" w:space="0" w:color="auto"/>
        <w:left w:val="none" w:sz="0" w:space="0" w:color="auto"/>
        <w:bottom w:val="none" w:sz="0" w:space="0" w:color="auto"/>
        <w:right w:val="none" w:sz="0" w:space="0" w:color="auto"/>
      </w:divBdr>
    </w:div>
    <w:div w:id="475924563">
      <w:bodyDiv w:val="1"/>
      <w:marLeft w:val="0"/>
      <w:marRight w:val="0"/>
      <w:marTop w:val="0"/>
      <w:marBottom w:val="0"/>
      <w:divBdr>
        <w:top w:val="none" w:sz="0" w:space="0" w:color="auto"/>
        <w:left w:val="none" w:sz="0" w:space="0" w:color="auto"/>
        <w:bottom w:val="none" w:sz="0" w:space="0" w:color="auto"/>
        <w:right w:val="none" w:sz="0" w:space="0" w:color="auto"/>
      </w:divBdr>
    </w:div>
    <w:div w:id="476000488">
      <w:bodyDiv w:val="1"/>
      <w:marLeft w:val="0"/>
      <w:marRight w:val="0"/>
      <w:marTop w:val="0"/>
      <w:marBottom w:val="0"/>
      <w:divBdr>
        <w:top w:val="none" w:sz="0" w:space="0" w:color="auto"/>
        <w:left w:val="none" w:sz="0" w:space="0" w:color="auto"/>
        <w:bottom w:val="none" w:sz="0" w:space="0" w:color="auto"/>
        <w:right w:val="none" w:sz="0" w:space="0" w:color="auto"/>
      </w:divBdr>
    </w:div>
    <w:div w:id="482698639">
      <w:bodyDiv w:val="1"/>
      <w:marLeft w:val="0"/>
      <w:marRight w:val="0"/>
      <w:marTop w:val="0"/>
      <w:marBottom w:val="0"/>
      <w:divBdr>
        <w:top w:val="none" w:sz="0" w:space="0" w:color="auto"/>
        <w:left w:val="none" w:sz="0" w:space="0" w:color="auto"/>
        <w:bottom w:val="none" w:sz="0" w:space="0" w:color="auto"/>
        <w:right w:val="none" w:sz="0" w:space="0" w:color="auto"/>
      </w:divBdr>
    </w:div>
    <w:div w:id="483088843">
      <w:bodyDiv w:val="1"/>
      <w:marLeft w:val="0"/>
      <w:marRight w:val="0"/>
      <w:marTop w:val="0"/>
      <w:marBottom w:val="0"/>
      <w:divBdr>
        <w:top w:val="none" w:sz="0" w:space="0" w:color="auto"/>
        <w:left w:val="none" w:sz="0" w:space="0" w:color="auto"/>
        <w:bottom w:val="none" w:sz="0" w:space="0" w:color="auto"/>
        <w:right w:val="none" w:sz="0" w:space="0" w:color="auto"/>
      </w:divBdr>
    </w:div>
    <w:div w:id="484980092">
      <w:bodyDiv w:val="1"/>
      <w:marLeft w:val="0"/>
      <w:marRight w:val="0"/>
      <w:marTop w:val="0"/>
      <w:marBottom w:val="0"/>
      <w:divBdr>
        <w:top w:val="none" w:sz="0" w:space="0" w:color="auto"/>
        <w:left w:val="none" w:sz="0" w:space="0" w:color="auto"/>
        <w:bottom w:val="none" w:sz="0" w:space="0" w:color="auto"/>
        <w:right w:val="none" w:sz="0" w:space="0" w:color="auto"/>
      </w:divBdr>
    </w:div>
    <w:div w:id="489753523">
      <w:bodyDiv w:val="1"/>
      <w:marLeft w:val="0"/>
      <w:marRight w:val="0"/>
      <w:marTop w:val="0"/>
      <w:marBottom w:val="0"/>
      <w:divBdr>
        <w:top w:val="none" w:sz="0" w:space="0" w:color="auto"/>
        <w:left w:val="none" w:sz="0" w:space="0" w:color="auto"/>
        <w:bottom w:val="none" w:sz="0" w:space="0" w:color="auto"/>
        <w:right w:val="none" w:sz="0" w:space="0" w:color="auto"/>
      </w:divBdr>
    </w:div>
    <w:div w:id="490411341">
      <w:bodyDiv w:val="1"/>
      <w:marLeft w:val="0"/>
      <w:marRight w:val="0"/>
      <w:marTop w:val="0"/>
      <w:marBottom w:val="0"/>
      <w:divBdr>
        <w:top w:val="none" w:sz="0" w:space="0" w:color="auto"/>
        <w:left w:val="none" w:sz="0" w:space="0" w:color="auto"/>
        <w:bottom w:val="none" w:sz="0" w:space="0" w:color="auto"/>
        <w:right w:val="none" w:sz="0" w:space="0" w:color="auto"/>
      </w:divBdr>
    </w:div>
    <w:div w:id="493837362">
      <w:bodyDiv w:val="1"/>
      <w:marLeft w:val="0"/>
      <w:marRight w:val="0"/>
      <w:marTop w:val="0"/>
      <w:marBottom w:val="0"/>
      <w:divBdr>
        <w:top w:val="none" w:sz="0" w:space="0" w:color="auto"/>
        <w:left w:val="none" w:sz="0" w:space="0" w:color="auto"/>
        <w:bottom w:val="none" w:sz="0" w:space="0" w:color="auto"/>
        <w:right w:val="none" w:sz="0" w:space="0" w:color="auto"/>
      </w:divBdr>
    </w:div>
    <w:div w:id="499586214">
      <w:bodyDiv w:val="1"/>
      <w:marLeft w:val="0"/>
      <w:marRight w:val="0"/>
      <w:marTop w:val="0"/>
      <w:marBottom w:val="0"/>
      <w:divBdr>
        <w:top w:val="none" w:sz="0" w:space="0" w:color="auto"/>
        <w:left w:val="none" w:sz="0" w:space="0" w:color="auto"/>
        <w:bottom w:val="none" w:sz="0" w:space="0" w:color="auto"/>
        <w:right w:val="none" w:sz="0" w:space="0" w:color="auto"/>
      </w:divBdr>
    </w:div>
    <w:div w:id="501942431">
      <w:bodyDiv w:val="1"/>
      <w:marLeft w:val="0"/>
      <w:marRight w:val="0"/>
      <w:marTop w:val="0"/>
      <w:marBottom w:val="0"/>
      <w:divBdr>
        <w:top w:val="none" w:sz="0" w:space="0" w:color="auto"/>
        <w:left w:val="none" w:sz="0" w:space="0" w:color="auto"/>
        <w:bottom w:val="none" w:sz="0" w:space="0" w:color="auto"/>
        <w:right w:val="none" w:sz="0" w:space="0" w:color="auto"/>
      </w:divBdr>
    </w:div>
    <w:div w:id="502748120">
      <w:bodyDiv w:val="1"/>
      <w:marLeft w:val="0"/>
      <w:marRight w:val="0"/>
      <w:marTop w:val="0"/>
      <w:marBottom w:val="0"/>
      <w:divBdr>
        <w:top w:val="none" w:sz="0" w:space="0" w:color="auto"/>
        <w:left w:val="none" w:sz="0" w:space="0" w:color="auto"/>
        <w:bottom w:val="none" w:sz="0" w:space="0" w:color="auto"/>
        <w:right w:val="none" w:sz="0" w:space="0" w:color="auto"/>
      </w:divBdr>
    </w:div>
    <w:div w:id="503401155">
      <w:bodyDiv w:val="1"/>
      <w:marLeft w:val="0"/>
      <w:marRight w:val="0"/>
      <w:marTop w:val="0"/>
      <w:marBottom w:val="0"/>
      <w:divBdr>
        <w:top w:val="none" w:sz="0" w:space="0" w:color="auto"/>
        <w:left w:val="none" w:sz="0" w:space="0" w:color="auto"/>
        <w:bottom w:val="none" w:sz="0" w:space="0" w:color="auto"/>
        <w:right w:val="none" w:sz="0" w:space="0" w:color="auto"/>
      </w:divBdr>
    </w:div>
    <w:div w:id="505368970">
      <w:bodyDiv w:val="1"/>
      <w:marLeft w:val="0"/>
      <w:marRight w:val="0"/>
      <w:marTop w:val="0"/>
      <w:marBottom w:val="0"/>
      <w:divBdr>
        <w:top w:val="none" w:sz="0" w:space="0" w:color="auto"/>
        <w:left w:val="none" w:sz="0" w:space="0" w:color="auto"/>
        <w:bottom w:val="none" w:sz="0" w:space="0" w:color="auto"/>
        <w:right w:val="none" w:sz="0" w:space="0" w:color="auto"/>
      </w:divBdr>
    </w:div>
    <w:div w:id="505485234">
      <w:bodyDiv w:val="1"/>
      <w:marLeft w:val="0"/>
      <w:marRight w:val="0"/>
      <w:marTop w:val="0"/>
      <w:marBottom w:val="0"/>
      <w:divBdr>
        <w:top w:val="none" w:sz="0" w:space="0" w:color="auto"/>
        <w:left w:val="none" w:sz="0" w:space="0" w:color="auto"/>
        <w:bottom w:val="none" w:sz="0" w:space="0" w:color="auto"/>
        <w:right w:val="none" w:sz="0" w:space="0" w:color="auto"/>
      </w:divBdr>
    </w:div>
    <w:div w:id="506596775">
      <w:bodyDiv w:val="1"/>
      <w:marLeft w:val="0"/>
      <w:marRight w:val="0"/>
      <w:marTop w:val="0"/>
      <w:marBottom w:val="0"/>
      <w:divBdr>
        <w:top w:val="none" w:sz="0" w:space="0" w:color="auto"/>
        <w:left w:val="none" w:sz="0" w:space="0" w:color="auto"/>
        <w:bottom w:val="none" w:sz="0" w:space="0" w:color="auto"/>
        <w:right w:val="none" w:sz="0" w:space="0" w:color="auto"/>
      </w:divBdr>
    </w:div>
    <w:div w:id="510342285">
      <w:bodyDiv w:val="1"/>
      <w:marLeft w:val="0"/>
      <w:marRight w:val="0"/>
      <w:marTop w:val="0"/>
      <w:marBottom w:val="0"/>
      <w:divBdr>
        <w:top w:val="none" w:sz="0" w:space="0" w:color="auto"/>
        <w:left w:val="none" w:sz="0" w:space="0" w:color="auto"/>
        <w:bottom w:val="none" w:sz="0" w:space="0" w:color="auto"/>
        <w:right w:val="none" w:sz="0" w:space="0" w:color="auto"/>
      </w:divBdr>
    </w:div>
    <w:div w:id="511183047">
      <w:bodyDiv w:val="1"/>
      <w:marLeft w:val="0"/>
      <w:marRight w:val="0"/>
      <w:marTop w:val="0"/>
      <w:marBottom w:val="0"/>
      <w:divBdr>
        <w:top w:val="none" w:sz="0" w:space="0" w:color="auto"/>
        <w:left w:val="none" w:sz="0" w:space="0" w:color="auto"/>
        <w:bottom w:val="none" w:sz="0" w:space="0" w:color="auto"/>
        <w:right w:val="none" w:sz="0" w:space="0" w:color="auto"/>
      </w:divBdr>
    </w:div>
    <w:div w:id="511385050">
      <w:bodyDiv w:val="1"/>
      <w:marLeft w:val="0"/>
      <w:marRight w:val="0"/>
      <w:marTop w:val="0"/>
      <w:marBottom w:val="0"/>
      <w:divBdr>
        <w:top w:val="none" w:sz="0" w:space="0" w:color="auto"/>
        <w:left w:val="none" w:sz="0" w:space="0" w:color="auto"/>
        <w:bottom w:val="none" w:sz="0" w:space="0" w:color="auto"/>
        <w:right w:val="none" w:sz="0" w:space="0" w:color="auto"/>
      </w:divBdr>
    </w:div>
    <w:div w:id="511770977">
      <w:bodyDiv w:val="1"/>
      <w:marLeft w:val="0"/>
      <w:marRight w:val="0"/>
      <w:marTop w:val="0"/>
      <w:marBottom w:val="0"/>
      <w:divBdr>
        <w:top w:val="none" w:sz="0" w:space="0" w:color="auto"/>
        <w:left w:val="none" w:sz="0" w:space="0" w:color="auto"/>
        <w:bottom w:val="none" w:sz="0" w:space="0" w:color="auto"/>
        <w:right w:val="none" w:sz="0" w:space="0" w:color="auto"/>
      </w:divBdr>
    </w:div>
    <w:div w:id="512689102">
      <w:bodyDiv w:val="1"/>
      <w:marLeft w:val="0"/>
      <w:marRight w:val="0"/>
      <w:marTop w:val="0"/>
      <w:marBottom w:val="0"/>
      <w:divBdr>
        <w:top w:val="none" w:sz="0" w:space="0" w:color="auto"/>
        <w:left w:val="none" w:sz="0" w:space="0" w:color="auto"/>
        <w:bottom w:val="none" w:sz="0" w:space="0" w:color="auto"/>
        <w:right w:val="none" w:sz="0" w:space="0" w:color="auto"/>
      </w:divBdr>
    </w:div>
    <w:div w:id="513806607">
      <w:bodyDiv w:val="1"/>
      <w:marLeft w:val="0"/>
      <w:marRight w:val="0"/>
      <w:marTop w:val="0"/>
      <w:marBottom w:val="0"/>
      <w:divBdr>
        <w:top w:val="none" w:sz="0" w:space="0" w:color="auto"/>
        <w:left w:val="none" w:sz="0" w:space="0" w:color="auto"/>
        <w:bottom w:val="none" w:sz="0" w:space="0" w:color="auto"/>
        <w:right w:val="none" w:sz="0" w:space="0" w:color="auto"/>
      </w:divBdr>
    </w:div>
    <w:div w:id="514463333">
      <w:bodyDiv w:val="1"/>
      <w:marLeft w:val="0"/>
      <w:marRight w:val="0"/>
      <w:marTop w:val="0"/>
      <w:marBottom w:val="0"/>
      <w:divBdr>
        <w:top w:val="none" w:sz="0" w:space="0" w:color="auto"/>
        <w:left w:val="none" w:sz="0" w:space="0" w:color="auto"/>
        <w:bottom w:val="none" w:sz="0" w:space="0" w:color="auto"/>
        <w:right w:val="none" w:sz="0" w:space="0" w:color="auto"/>
      </w:divBdr>
    </w:div>
    <w:div w:id="514686676">
      <w:bodyDiv w:val="1"/>
      <w:marLeft w:val="0"/>
      <w:marRight w:val="0"/>
      <w:marTop w:val="0"/>
      <w:marBottom w:val="0"/>
      <w:divBdr>
        <w:top w:val="none" w:sz="0" w:space="0" w:color="auto"/>
        <w:left w:val="none" w:sz="0" w:space="0" w:color="auto"/>
        <w:bottom w:val="none" w:sz="0" w:space="0" w:color="auto"/>
        <w:right w:val="none" w:sz="0" w:space="0" w:color="auto"/>
      </w:divBdr>
    </w:div>
    <w:div w:id="514852444">
      <w:bodyDiv w:val="1"/>
      <w:marLeft w:val="0"/>
      <w:marRight w:val="0"/>
      <w:marTop w:val="0"/>
      <w:marBottom w:val="0"/>
      <w:divBdr>
        <w:top w:val="none" w:sz="0" w:space="0" w:color="auto"/>
        <w:left w:val="none" w:sz="0" w:space="0" w:color="auto"/>
        <w:bottom w:val="none" w:sz="0" w:space="0" w:color="auto"/>
        <w:right w:val="none" w:sz="0" w:space="0" w:color="auto"/>
      </w:divBdr>
    </w:div>
    <w:div w:id="518348632">
      <w:bodyDiv w:val="1"/>
      <w:marLeft w:val="0"/>
      <w:marRight w:val="0"/>
      <w:marTop w:val="0"/>
      <w:marBottom w:val="0"/>
      <w:divBdr>
        <w:top w:val="none" w:sz="0" w:space="0" w:color="auto"/>
        <w:left w:val="none" w:sz="0" w:space="0" w:color="auto"/>
        <w:bottom w:val="none" w:sz="0" w:space="0" w:color="auto"/>
        <w:right w:val="none" w:sz="0" w:space="0" w:color="auto"/>
      </w:divBdr>
    </w:div>
    <w:div w:id="521893931">
      <w:bodyDiv w:val="1"/>
      <w:marLeft w:val="0"/>
      <w:marRight w:val="0"/>
      <w:marTop w:val="0"/>
      <w:marBottom w:val="0"/>
      <w:divBdr>
        <w:top w:val="none" w:sz="0" w:space="0" w:color="auto"/>
        <w:left w:val="none" w:sz="0" w:space="0" w:color="auto"/>
        <w:bottom w:val="none" w:sz="0" w:space="0" w:color="auto"/>
        <w:right w:val="none" w:sz="0" w:space="0" w:color="auto"/>
      </w:divBdr>
    </w:div>
    <w:div w:id="523518506">
      <w:bodyDiv w:val="1"/>
      <w:marLeft w:val="0"/>
      <w:marRight w:val="0"/>
      <w:marTop w:val="0"/>
      <w:marBottom w:val="0"/>
      <w:divBdr>
        <w:top w:val="none" w:sz="0" w:space="0" w:color="auto"/>
        <w:left w:val="none" w:sz="0" w:space="0" w:color="auto"/>
        <w:bottom w:val="none" w:sz="0" w:space="0" w:color="auto"/>
        <w:right w:val="none" w:sz="0" w:space="0" w:color="auto"/>
      </w:divBdr>
    </w:div>
    <w:div w:id="526215198">
      <w:bodyDiv w:val="1"/>
      <w:marLeft w:val="0"/>
      <w:marRight w:val="0"/>
      <w:marTop w:val="0"/>
      <w:marBottom w:val="0"/>
      <w:divBdr>
        <w:top w:val="none" w:sz="0" w:space="0" w:color="auto"/>
        <w:left w:val="none" w:sz="0" w:space="0" w:color="auto"/>
        <w:bottom w:val="none" w:sz="0" w:space="0" w:color="auto"/>
        <w:right w:val="none" w:sz="0" w:space="0" w:color="auto"/>
      </w:divBdr>
    </w:div>
    <w:div w:id="526798328">
      <w:bodyDiv w:val="1"/>
      <w:marLeft w:val="0"/>
      <w:marRight w:val="0"/>
      <w:marTop w:val="0"/>
      <w:marBottom w:val="0"/>
      <w:divBdr>
        <w:top w:val="none" w:sz="0" w:space="0" w:color="auto"/>
        <w:left w:val="none" w:sz="0" w:space="0" w:color="auto"/>
        <w:bottom w:val="none" w:sz="0" w:space="0" w:color="auto"/>
        <w:right w:val="none" w:sz="0" w:space="0" w:color="auto"/>
      </w:divBdr>
    </w:div>
    <w:div w:id="527914542">
      <w:bodyDiv w:val="1"/>
      <w:marLeft w:val="0"/>
      <w:marRight w:val="0"/>
      <w:marTop w:val="0"/>
      <w:marBottom w:val="0"/>
      <w:divBdr>
        <w:top w:val="none" w:sz="0" w:space="0" w:color="auto"/>
        <w:left w:val="none" w:sz="0" w:space="0" w:color="auto"/>
        <w:bottom w:val="none" w:sz="0" w:space="0" w:color="auto"/>
        <w:right w:val="none" w:sz="0" w:space="0" w:color="auto"/>
      </w:divBdr>
    </w:div>
    <w:div w:id="527988711">
      <w:bodyDiv w:val="1"/>
      <w:marLeft w:val="0"/>
      <w:marRight w:val="0"/>
      <w:marTop w:val="0"/>
      <w:marBottom w:val="0"/>
      <w:divBdr>
        <w:top w:val="none" w:sz="0" w:space="0" w:color="auto"/>
        <w:left w:val="none" w:sz="0" w:space="0" w:color="auto"/>
        <w:bottom w:val="none" w:sz="0" w:space="0" w:color="auto"/>
        <w:right w:val="none" w:sz="0" w:space="0" w:color="auto"/>
      </w:divBdr>
    </w:div>
    <w:div w:id="530194338">
      <w:bodyDiv w:val="1"/>
      <w:marLeft w:val="0"/>
      <w:marRight w:val="0"/>
      <w:marTop w:val="0"/>
      <w:marBottom w:val="0"/>
      <w:divBdr>
        <w:top w:val="none" w:sz="0" w:space="0" w:color="auto"/>
        <w:left w:val="none" w:sz="0" w:space="0" w:color="auto"/>
        <w:bottom w:val="none" w:sz="0" w:space="0" w:color="auto"/>
        <w:right w:val="none" w:sz="0" w:space="0" w:color="auto"/>
      </w:divBdr>
    </w:div>
    <w:div w:id="530607143">
      <w:bodyDiv w:val="1"/>
      <w:marLeft w:val="0"/>
      <w:marRight w:val="0"/>
      <w:marTop w:val="0"/>
      <w:marBottom w:val="0"/>
      <w:divBdr>
        <w:top w:val="none" w:sz="0" w:space="0" w:color="auto"/>
        <w:left w:val="none" w:sz="0" w:space="0" w:color="auto"/>
        <w:bottom w:val="none" w:sz="0" w:space="0" w:color="auto"/>
        <w:right w:val="none" w:sz="0" w:space="0" w:color="auto"/>
      </w:divBdr>
    </w:div>
    <w:div w:id="532697803">
      <w:bodyDiv w:val="1"/>
      <w:marLeft w:val="0"/>
      <w:marRight w:val="0"/>
      <w:marTop w:val="0"/>
      <w:marBottom w:val="0"/>
      <w:divBdr>
        <w:top w:val="none" w:sz="0" w:space="0" w:color="auto"/>
        <w:left w:val="none" w:sz="0" w:space="0" w:color="auto"/>
        <w:bottom w:val="none" w:sz="0" w:space="0" w:color="auto"/>
        <w:right w:val="none" w:sz="0" w:space="0" w:color="auto"/>
      </w:divBdr>
    </w:div>
    <w:div w:id="533811359">
      <w:bodyDiv w:val="1"/>
      <w:marLeft w:val="0"/>
      <w:marRight w:val="0"/>
      <w:marTop w:val="0"/>
      <w:marBottom w:val="0"/>
      <w:divBdr>
        <w:top w:val="none" w:sz="0" w:space="0" w:color="auto"/>
        <w:left w:val="none" w:sz="0" w:space="0" w:color="auto"/>
        <w:bottom w:val="none" w:sz="0" w:space="0" w:color="auto"/>
        <w:right w:val="none" w:sz="0" w:space="0" w:color="auto"/>
      </w:divBdr>
    </w:div>
    <w:div w:id="533887187">
      <w:bodyDiv w:val="1"/>
      <w:marLeft w:val="0"/>
      <w:marRight w:val="0"/>
      <w:marTop w:val="0"/>
      <w:marBottom w:val="0"/>
      <w:divBdr>
        <w:top w:val="none" w:sz="0" w:space="0" w:color="auto"/>
        <w:left w:val="none" w:sz="0" w:space="0" w:color="auto"/>
        <w:bottom w:val="none" w:sz="0" w:space="0" w:color="auto"/>
        <w:right w:val="none" w:sz="0" w:space="0" w:color="auto"/>
      </w:divBdr>
    </w:div>
    <w:div w:id="534470434">
      <w:bodyDiv w:val="1"/>
      <w:marLeft w:val="0"/>
      <w:marRight w:val="0"/>
      <w:marTop w:val="0"/>
      <w:marBottom w:val="0"/>
      <w:divBdr>
        <w:top w:val="none" w:sz="0" w:space="0" w:color="auto"/>
        <w:left w:val="none" w:sz="0" w:space="0" w:color="auto"/>
        <w:bottom w:val="none" w:sz="0" w:space="0" w:color="auto"/>
        <w:right w:val="none" w:sz="0" w:space="0" w:color="auto"/>
      </w:divBdr>
    </w:div>
    <w:div w:id="536427113">
      <w:bodyDiv w:val="1"/>
      <w:marLeft w:val="0"/>
      <w:marRight w:val="0"/>
      <w:marTop w:val="0"/>
      <w:marBottom w:val="0"/>
      <w:divBdr>
        <w:top w:val="none" w:sz="0" w:space="0" w:color="auto"/>
        <w:left w:val="none" w:sz="0" w:space="0" w:color="auto"/>
        <w:bottom w:val="none" w:sz="0" w:space="0" w:color="auto"/>
        <w:right w:val="none" w:sz="0" w:space="0" w:color="auto"/>
      </w:divBdr>
    </w:div>
    <w:div w:id="536548081">
      <w:bodyDiv w:val="1"/>
      <w:marLeft w:val="0"/>
      <w:marRight w:val="0"/>
      <w:marTop w:val="0"/>
      <w:marBottom w:val="0"/>
      <w:divBdr>
        <w:top w:val="none" w:sz="0" w:space="0" w:color="auto"/>
        <w:left w:val="none" w:sz="0" w:space="0" w:color="auto"/>
        <w:bottom w:val="none" w:sz="0" w:space="0" w:color="auto"/>
        <w:right w:val="none" w:sz="0" w:space="0" w:color="auto"/>
      </w:divBdr>
    </w:div>
    <w:div w:id="537007308">
      <w:bodyDiv w:val="1"/>
      <w:marLeft w:val="0"/>
      <w:marRight w:val="0"/>
      <w:marTop w:val="0"/>
      <w:marBottom w:val="0"/>
      <w:divBdr>
        <w:top w:val="none" w:sz="0" w:space="0" w:color="auto"/>
        <w:left w:val="none" w:sz="0" w:space="0" w:color="auto"/>
        <w:bottom w:val="none" w:sz="0" w:space="0" w:color="auto"/>
        <w:right w:val="none" w:sz="0" w:space="0" w:color="auto"/>
      </w:divBdr>
    </w:div>
    <w:div w:id="539635304">
      <w:marLeft w:val="0"/>
      <w:marRight w:val="0"/>
      <w:marTop w:val="0"/>
      <w:marBottom w:val="0"/>
      <w:divBdr>
        <w:top w:val="none" w:sz="0" w:space="0" w:color="auto"/>
        <w:left w:val="none" w:sz="0" w:space="0" w:color="auto"/>
        <w:bottom w:val="none" w:sz="0" w:space="0" w:color="auto"/>
        <w:right w:val="none" w:sz="0" w:space="0" w:color="auto"/>
      </w:divBdr>
      <w:divsChild>
        <w:div w:id="1225338554">
          <w:marLeft w:val="0"/>
          <w:marRight w:val="0"/>
          <w:marTop w:val="0"/>
          <w:marBottom w:val="0"/>
          <w:divBdr>
            <w:top w:val="none" w:sz="0" w:space="0" w:color="auto"/>
            <w:left w:val="none" w:sz="0" w:space="0" w:color="auto"/>
            <w:bottom w:val="none" w:sz="0" w:space="0" w:color="auto"/>
            <w:right w:val="none" w:sz="0" w:space="0" w:color="auto"/>
          </w:divBdr>
          <w:divsChild>
            <w:div w:id="640305609">
              <w:marLeft w:val="0"/>
              <w:marRight w:val="0"/>
              <w:marTop w:val="0"/>
              <w:marBottom w:val="0"/>
              <w:divBdr>
                <w:top w:val="none" w:sz="0" w:space="0" w:color="auto"/>
                <w:left w:val="none" w:sz="0" w:space="0" w:color="auto"/>
                <w:bottom w:val="none" w:sz="0" w:space="0" w:color="auto"/>
                <w:right w:val="none" w:sz="0" w:space="0" w:color="auto"/>
              </w:divBdr>
              <w:divsChild>
                <w:div w:id="209862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637054">
      <w:marLeft w:val="0"/>
      <w:marRight w:val="0"/>
      <w:marTop w:val="0"/>
      <w:marBottom w:val="0"/>
      <w:divBdr>
        <w:top w:val="none" w:sz="0" w:space="0" w:color="auto"/>
        <w:left w:val="none" w:sz="0" w:space="0" w:color="auto"/>
        <w:bottom w:val="none" w:sz="0" w:space="0" w:color="auto"/>
        <w:right w:val="none" w:sz="0" w:space="0" w:color="auto"/>
      </w:divBdr>
      <w:divsChild>
        <w:div w:id="1355033073">
          <w:marLeft w:val="0"/>
          <w:marRight w:val="0"/>
          <w:marTop w:val="0"/>
          <w:marBottom w:val="0"/>
          <w:divBdr>
            <w:top w:val="none" w:sz="0" w:space="0" w:color="auto"/>
            <w:left w:val="none" w:sz="0" w:space="0" w:color="auto"/>
            <w:bottom w:val="none" w:sz="0" w:space="0" w:color="auto"/>
            <w:right w:val="none" w:sz="0" w:space="0" w:color="auto"/>
          </w:divBdr>
          <w:divsChild>
            <w:div w:id="1199315795">
              <w:marLeft w:val="0"/>
              <w:marRight w:val="0"/>
              <w:marTop w:val="0"/>
              <w:marBottom w:val="0"/>
              <w:divBdr>
                <w:top w:val="none" w:sz="0" w:space="0" w:color="auto"/>
                <w:left w:val="none" w:sz="0" w:space="0" w:color="auto"/>
                <w:bottom w:val="none" w:sz="0" w:space="0" w:color="auto"/>
                <w:right w:val="none" w:sz="0" w:space="0" w:color="auto"/>
              </w:divBdr>
              <w:divsChild>
                <w:div w:id="190136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211056">
      <w:bodyDiv w:val="1"/>
      <w:marLeft w:val="0"/>
      <w:marRight w:val="0"/>
      <w:marTop w:val="0"/>
      <w:marBottom w:val="0"/>
      <w:divBdr>
        <w:top w:val="none" w:sz="0" w:space="0" w:color="auto"/>
        <w:left w:val="none" w:sz="0" w:space="0" w:color="auto"/>
        <w:bottom w:val="none" w:sz="0" w:space="0" w:color="auto"/>
        <w:right w:val="none" w:sz="0" w:space="0" w:color="auto"/>
      </w:divBdr>
    </w:div>
    <w:div w:id="543953516">
      <w:marLeft w:val="0"/>
      <w:marRight w:val="0"/>
      <w:marTop w:val="0"/>
      <w:marBottom w:val="0"/>
      <w:divBdr>
        <w:top w:val="none" w:sz="0" w:space="0" w:color="auto"/>
        <w:left w:val="none" w:sz="0" w:space="0" w:color="auto"/>
        <w:bottom w:val="none" w:sz="0" w:space="0" w:color="auto"/>
        <w:right w:val="none" w:sz="0" w:space="0" w:color="auto"/>
      </w:divBdr>
    </w:div>
    <w:div w:id="546529198">
      <w:bodyDiv w:val="1"/>
      <w:marLeft w:val="0"/>
      <w:marRight w:val="0"/>
      <w:marTop w:val="0"/>
      <w:marBottom w:val="0"/>
      <w:divBdr>
        <w:top w:val="none" w:sz="0" w:space="0" w:color="auto"/>
        <w:left w:val="none" w:sz="0" w:space="0" w:color="auto"/>
        <w:bottom w:val="none" w:sz="0" w:space="0" w:color="auto"/>
        <w:right w:val="none" w:sz="0" w:space="0" w:color="auto"/>
      </w:divBdr>
    </w:div>
    <w:div w:id="548684040">
      <w:bodyDiv w:val="1"/>
      <w:marLeft w:val="0"/>
      <w:marRight w:val="0"/>
      <w:marTop w:val="0"/>
      <w:marBottom w:val="0"/>
      <w:divBdr>
        <w:top w:val="none" w:sz="0" w:space="0" w:color="auto"/>
        <w:left w:val="none" w:sz="0" w:space="0" w:color="auto"/>
        <w:bottom w:val="none" w:sz="0" w:space="0" w:color="auto"/>
        <w:right w:val="none" w:sz="0" w:space="0" w:color="auto"/>
      </w:divBdr>
    </w:div>
    <w:div w:id="549272126">
      <w:bodyDiv w:val="1"/>
      <w:marLeft w:val="0"/>
      <w:marRight w:val="0"/>
      <w:marTop w:val="0"/>
      <w:marBottom w:val="0"/>
      <w:divBdr>
        <w:top w:val="none" w:sz="0" w:space="0" w:color="auto"/>
        <w:left w:val="none" w:sz="0" w:space="0" w:color="auto"/>
        <w:bottom w:val="none" w:sz="0" w:space="0" w:color="auto"/>
        <w:right w:val="none" w:sz="0" w:space="0" w:color="auto"/>
      </w:divBdr>
    </w:div>
    <w:div w:id="550842868">
      <w:bodyDiv w:val="1"/>
      <w:marLeft w:val="0"/>
      <w:marRight w:val="0"/>
      <w:marTop w:val="0"/>
      <w:marBottom w:val="0"/>
      <w:divBdr>
        <w:top w:val="none" w:sz="0" w:space="0" w:color="auto"/>
        <w:left w:val="none" w:sz="0" w:space="0" w:color="auto"/>
        <w:bottom w:val="none" w:sz="0" w:space="0" w:color="auto"/>
        <w:right w:val="none" w:sz="0" w:space="0" w:color="auto"/>
      </w:divBdr>
    </w:div>
    <w:div w:id="552304048">
      <w:bodyDiv w:val="1"/>
      <w:marLeft w:val="0"/>
      <w:marRight w:val="0"/>
      <w:marTop w:val="0"/>
      <w:marBottom w:val="0"/>
      <w:divBdr>
        <w:top w:val="none" w:sz="0" w:space="0" w:color="auto"/>
        <w:left w:val="none" w:sz="0" w:space="0" w:color="auto"/>
        <w:bottom w:val="none" w:sz="0" w:space="0" w:color="auto"/>
        <w:right w:val="none" w:sz="0" w:space="0" w:color="auto"/>
      </w:divBdr>
    </w:div>
    <w:div w:id="554581214">
      <w:bodyDiv w:val="1"/>
      <w:marLeft w:val="0"/>
      <w:marRight w:val="0"/>
      <w:marTop w:val="0"/>
      <w:marBottom w:val="0"/>
      <w:divBdr>
        <w:top w:val="none" w:sz="0" w:space="0" w:color="auto"/>
        <w:left w:val="none" w:sz="0" w:space="0" w:color="auto"/>
        <w:bottom w:val="none" w:sz="0" w:space="0" w:color="auto"/>
        <w:right w:val="none" w:sz="0" w:space="0" w:color="auto"/>
      </w:divBdr>
    </w:div>
    <w:div w:id="555702833">
      <w:bodyDiv w:val="1"/>
      <w:marLeft w:val="0"/>
      <w:marRight w:val="0"/>
      <w:marTop w:val="0"/>
      <w:marBottom w:val="0"/>
      <w:divBdr>
        <w:top w:val="none" w:sz="0" w:space="0" w:color="auto"/>
        <w:left w:val="none" w:sz="0" w:space="0" w:color="auto"/>
        <w:bottom w:val="none" w:sz="0" w:space="0" w:color="auto"/>
        <w:right w:val="none" w:sz="0" w:space="0" w:color="auto"/>
      </w:divBdr>
    </w:div>
    <w:div w:id="559094801">
      <w:bodyDiv w:val="1"/>
      <w:marLeft w:val="0"/>
      <w:marRight w:val="0"/>
      <w:marTop w:val="0"/>
      <w:marBottom w:val="0"/>
      <w:divBdr>
        <w:top w:val="none" w:sz="0" w:space="0" w:color="auto"/>
        <w:left w:val="none" w:sz="0" w:space="0" w:color="auto"/>
        <w:bottom w:val="none" w:sz="0" w:space="0" w:color="auto"/>
        <w:right w:val="none" w:sz="0" w:space="0" w:color="auto"/>
      </w:divBdr>
    </w:div>
    <w:div w:id="560100583">
      <w:bodyDiv w:val="1"/>
      <w:marLeft w:val="0"/>
      <w:marRight w:val="0"/>
      <w:marTop w:val="0"/>
      <w:marBottom w:val="0"/>
      <w:divBdr>
        <w:top w:val="none" w:sz="0" w:space="0" w:color="auto"/>
        <w:left w:val="none" w:sz="0" w:space="0" w:color="auto"/>
        <w:bottom w:val="none" w:sz="0" w:space="0" w:color="auto"/>
        <w:right w:val="none" w:sz="0" w:space="0" w:color="auto"/>
      </w:divBdr>
    </w:div>
    <w:div w:id="560555201">
      <w:bodyDiv w:val="1"/>
      <w:marLeft w:val="0"/>
      <w:marRight w:val="0"/>
      <w:marTop w:val="0"/>
      <w:marBottom w:val="0"/>
      <w:divBdr>
        <w:top w:val="none" w:sz="0" w:space="0" w:color="auto"/>
        <w:left w:val="none" w:sz="0" w:space="0" w:color="auto"/>
        <w:bottom w:val="none" w:sz="0" w:space="0" w:color="auto"/>
        <w:right w:val="none" w:sz="0" w:space="0" w:color="auto"/>
      </w:divBdr>
    </w:div>
    <w:div w:id="561257138">
      <w:bodyDiv w:val="1"/>
      <w:marLeft w:val="0"/>
      <w:marRight w:val="0"/>
      <w:marTop w:val="0"/>
      <w:marBottom w:val="0"/>
      <w:divBdr>
        <w:top w:val="none" w:sz="0" w:space="0" w:color="auto"/>
        <w:left w:val="none" w:sz="0" w:space="0" w:color="auto"/>
        <w:bottom w:val="none" w:sz="0" w:space="0" w:color="auto"/>
        <w:right w:val="none" w:sz="0" w:space="0" w:color="auto"/>
      </w:divBdr>
    </w:div>
    <w:div w:id="563564742">
      <w:bodyDiv w:val="1"/>
      <w:marLeft w:val="0"/>
      <w:marRight w:val="0"/>
      <w:marTop w:val="0"/>
      <w:marBottom w:val="0"/>
      <w:divBdr>
        <w:top w:val="none" w:sz="0" w:space="0" w:color="auto"/>
        <w:left w:val="none" w:sz="0" w:space="0" w:color="auto"/>
        <w:bottom w:val="none" w:sz="0" w:space="0" w:color="auto"/>
        <w:right w:val="none" w:sz="0" w:space="0" w:color="auto"/>
      </w:divBdr>
    </w:div>
    <w:div w:id="564999024">
      <w:marLeft w:val="0"/>
      <w:marRight w:val="0"/>
      <w:marTop w:val="0"/>
      <w:marBottom w:val="0"/>
      <w:divBdr>
        <w:top w:val="none" w:sz="0" w:space="0" w:color="auto"/>
        <w:left w:val="none" w:sz="0" w:space="0" w:color="auto"/>
        <w:bottom w:val="none" w:sz="0" w:space="0" w:color="auto"/>
        <w:right w:val="none" w:sz="0" w:space="0" w:color="auto"/>
      </w:divBdr>
    </w:div>
    <w:div w:id="565148680">
      <w:bodyDiv w:val="1"/>
      <w:marLeft w:val="0"/>
      <w:marRight w:val="0"/>
      <w:marTop w:val="0"/>
      <w:marBottom w:val="0"/>
      <w:divBdr>
        <w:top w:val="none" w:sz="0" w:space="0" w:color="auto"/>
        <w:left w:val="none" w:sz="0" w:space="0" w:color="auto"/>
        <w:bottom w:val="none" w:sz="0" w:space="0" w:color="auto"/>
        <w:right w:val="none" w:sz="0" w:space="0" w:color="auto"/>
      </w:divBdr>
    </w:div>
    <w:div w:id="565646392">
      <w:bodyDiv w:val="1"/>
      <w:marLeft w:val="0"/>
      <w:marRight w:val="0"/>
      <w:marTop w:val="0"/>
      <w:marBottom w:val="0"/>
      <w:divBdr>
        <w:top w:val="none" w:sz="0" w:space="0" w:color="auto"/>
        <w:left w:val="none" w:sz="0" w:space="0" w:color="auto"/>
        <w:bottom w:val="none" w:sz="0" w:space="0" w:color="auto"/>
        <w:right w:val="none" w:sz="0" w:space="0" w:color="auto"/>
      </w:divBdr>
    </w:div>
    <w:div w:id="565649719">
      <w:marLeft w:val="0"/>
      <w:marRight w:val="0"/>
      <w:marTop w:val="0"/>
      <w:marBottom w:val="0"/>
      <w:divBdr>
        <w:top w:val="none" w:sz="0" w:space="0" w:color="auto"/>
        <w:left w:val="none" w:sz="0" w:space="0" w:color="auto"/>
        <w:bottom w:val="none" w:sz="0" w:space="0" w:color="auto"/>
        <w:right w:val="none" w:sz="0" w:space="0" w:color="auto"/>
      </w:divBdr>
    </w:div>
    <w:div w:id="566115762">
      <w:bodyDiv w:val="1"/>
      <w:marLeft w:val="0"/>
      <w:marRight w:val="0"/>
      <w:marTop w:val="0"/>
      <w:marBottom w:val="0"/>
      <w:divBdr>
        <w:top w:val="none" w:sz="0" w:space="0" w:color="auto"/>
        <w:left w:val="none" w:sz="0" w:space="0" w:color="auto"/>
        <w:bottom w:val="none" w:sz="0" w:space="0" w:color="auto"/>
        <w:right w:val="none" w:sz="0" w:space="0" w:color="auto"/>
      </w:divBdr>
    </w:div>
    <w:div w:id="566768120">
      <w:bodyDiv w:val="1"/>
      <w:marLeft w:val="0"/>
      <w:marRight w:val="0"/>
      <w:marTop w:val="0"/>
      <w:marBottom w:val="0"/>
      <w:divBdr>
        <w:top w:val="none" w:sz="0" w:space="0" w:color="auto"/>
        <w:left w:val="none" w:sz="0" w:space="0" w:color="auto"/>
        <w:bottom w:val="none" w:sz="0" w:space="0" w:color="auto"/>
        <w:right w:val="none" w:sz="0" w:space="0" w:color="auto"/>
      </w:divBdr>
    </w:div>
    <w:div w:id="574321841">
      <w:bodyDiv w:val="1"/>
      <w:marLeft w:val="0"/>
      <w:marRight w:val="0"/>
      <w:marTop w:val="0"/>
      <w:marBottom w:val="0"/>
      <w:divBdr>
        <w:top w:val="none" w:sz="0" w:space="0" w:color="auto"/>
        <w:left w:val="none" w:sz="0" w:space="0" w:color="auto"/>
        <w:bottom w:val="none" w:sz="0" w:space="0" w:color="auto"/>
        <w:right w:val="none" w:sz="0" w:space="0" w:color="auto"/>
      </w:divBdr>
    </w:div>
    <w:div w:id="575286705">
      <w:bodyDiv w:val="1"/>
      <w:marLeft w:val="0"/>
      <w:marRight w:val="0"/>
      <w:marTop w:val="0"/>
      <w:marBottom w:val="0"/>
      <w:divBdr>
        <w:top w:val="none" w:sz="0" w:space="0" w:color="auto"/>
        <w:left w:val="none" w:sz="0" w:space="0" w:color="auto"/>
        <w:bottom w:val="none" w:sz="0" w:space="0" w:color="auto"/>
        <w:right w:val="none" w:sz="0" w:space="0" w:color="auto"/>
      </w:divBdr>
    </w:div>
    <w:div w:id="576524631">
      <w:bodyDiv w:val="1"/>
      <w:marLeft w:val="0"/>
      <w:marRight w:val="0"/>
      <w:marTop w:val="0"/>
      <w:marBottom w:val="0"/>
      <w:divBdr>
        <w:top w:val="none" w:sz="0" w:space="0" w:color="auto"/>
        <w:left w:val="none" w:sz="0" w:space="0" w:color="auto"/>
        <w:bottom w:val="none" w:sz="0" w:space="0" w:color="auto"/>
        <w:right w:val="none" w:sz="0" w:space="0" w:color="auto"/>
      </w:divBdr>
    </w:div>
    <w:div w:id="576866077">
      <w:bodyDiv w:val="1"/>
      <w:marLeft w:val="0"/>
      <w:marRight w:val="0"/>
      <w:marTop w:val="0"/>
      <w:marBottom w:val="0"/>
      <w:divBdr>
        <w:top w:val="none" w:sz="0" w:space="0" w:color="auto"/>
        <w:left w:val="none" w:sz="0" w:space="0" w:color="auto"/>
        <w:bottom w:val="none" w:sz="0" w:space="0" w:color="auto"/>
        <w:right w:val="none" w:sz="0" w:space="0" w:color="auto"/>
      </w:divBdr>
    </w:div>
    <w:div w:id="579947931">
      <w:bodyDiv w:val="1"/>
      <w:marLeft w:val="0"/>
      <w:marRight w:val="0"/>
      <w:marTop w:val="0"/>
      <w:marBottom w:val="0"/>
      <w:divBdr>
        <w:top w:val="none" w:sz="0" w:space="0" w:color="auto"/>
        <w:left w:val="none" w:sz="0" w:space="0" w:color="auto"/>
        <w:bottom w:val="none" w:sz="0" w:space="0" w:color="auto"/>
        <w:right w:val="none" w:sz="0" w:space="0" w:color="auto"/>
      </w:divBdr>
    </w:div>
    <w:div w:id="582566034">
      <w:bodyDiv w:val="1"/>
      <w:marLeft w:val="0"/>
      <w:marRight w:val="0"/>
      <w:marTop w:val="0"/>
      <w:marBottom w:val="0"/>
      <w:divBdr>
        <w:top w:val="none" w:sz="0" w:space="0" w:color="auto"/>
        <w:left w:val="none" w:sz="0" w:space="0" w:color="auto"/>
        <w:bottom w:val="none" w:sz="0" w:space="0" w:color="auto"/>
        <w:right w:val="none" w:sz="0" w:space="0" w:color="auto"/>
      </w:divBdr>
    </w:div>
    <w:div w:id="583419388">
      <w:bodyDiv w:val="1"/>
      <w:marLeft w:val="0"/>
      <w:marRight w:val="0"/>
      <w:marTop w:val="0"/>
      <w:marBottom w:val="0"/>
      <w:divBdr>
        <w:top w:val="none" w:sz="0" w:space="0" w:color="auto"/>
        <w:left w:val="none" w:sz="0" w:space="0" w:color="auto"/>
        <w:bottom w:val="none" w:sz="0" w:space="0" w:color="auto"/>
        <w:right w:val="none" w:sz="0" w:space="0" w:color="auto"/>
      </w:divBdr>
    </w:div>
    <w:div w:id="588276013">
      <w:bodyDiv w:val="1"/>
      <w:marLeft w:val="0"/>
      <w:marRight w:val="0"/>
      <w:marTop w:val="0"/>
      <w:marBottom w:val="0"/>
      <w:divBdr>
        <w:top w:val="none" w:sz="0" w:space="0" w:color="auto"/>
        <w:left w:val="none" w:sz="0" w:space="0" w:color="auto"/>
        <w:bottom w:val="none" w:sz="0" w:space="0" w:color="auto"/>
        <w:right w:val="none" w:sz="0" w:space="0" w:color="auto"/>
      </w:divBdr>
    </w:div>
    <w:div w:id="589704410">
      <w:bodyDiv w:val="1"/>
      <w:marLeft w:val="0"/>
      <w:marRight w:val="0"/>
      <w:marTop w:val="0"/>
      <w:marBottom w:val="0"/>
      <w:divBdr>
        <w:top w:val="none" w:sz="0" w:space="0" w:color="auto"/>
        <w:left w:val="none" w:sz="0" w:space="0" w:color="auto"/>
        <w:bottom w:val="none" w:sz="0" w:space="0" w:color="auto"/>
        <w:right w:val="none" w:sz="0" w:space="0" w:color="auto"/>
      </w:divBdr>
    </w:div>
    <w:div w:id="592587836">
      <w:bodyDiv w:val="1"/>
      <w:marLeft w:val="0"/>
      <w:marRight w:val="0"/>
      <w:marTop w:val="0"/>
      <w:marBottom w:val="0"/>
      <w:divBdr>
        <w:top w:val="none" w:sz="0" w:space="0" w:color="auto"/>
        <w:left w:val="none" w:sz="0" w:space="0" w:color="auto"/>
        <w:bottom w:val="none" w:sz="0" w:space="0" w:color="auto"/>
        <w:right w:val="none" w:sz="0" w:space="0" w:color="auto"/>
      </w:divBdr>
    </w:div>
    <w:div w:id="595284299">
      <w:bodyDiv w:val="1"/>
      <w:marLeft w:val="0"/>
      <w:marRight w:val="0"/>
      <w:marTop w:val="0"/>
      <w:marBottom w:val="0"/>
      <w:divBdr>
        <w:top w:val="none" w:sz="0" w:space="0" w:color="auto"/>
        <w:left w:val="none" w:sz="0" w:space="0" w:color="auto"/>
        <w:bottom w:val="none" w:sz="0" w:space="0" w:color="auto"/>
        <w:right w:val="none" w:sz="0" w:space="0" w:color="auto"/>
      </w:divBdr>
    </w:div>
    <w:div w:id="596249630">
      <w:bodyDiv w:val="1"/>
      <w:marLeft w:val="0"/>
      <w:marRight w:val="0"/>
      <w:marTop w:val="0"/>
      <w:marBottom w:val="0"/>
      <w:divBdr>
        <w:top w:val="none" w:sz="0" w:space="0" w:color="auto"/>
        <w:left w:val="none" w:sz="0" w:space="0" w:color="auto"/>
        <w:bottom w:val="none" w:sz="0" w:space="0" w:color="auto"/>
        <w:right w:val="none" w:sz="0" w:space="0" w:color="auto"/>
      </w:divBdr>
    </w:div>
    <w:div w:id="597518792">
      <w:bodyDiv w:val="1"/>
      <w:marLeft w:val="0"/>
      <w:marRight w:val="0"/>
      <w:marTop w:val="0"/>
      <w:marBottom w:val="0"/>
      <w:divBdr>
        <w:top w:val="none" w:sz="0" w:space="0" w:color="auto"/>
        <w:left w:val="none" w:sz="0" w:space="0" w:color="auto"/>
        <w:bottom w:val="none" w:sz="0" w:space="0" w:color="auto"/>
        <w:right w:val="none" w:sz="0" w:space="0" w:color="auto"/>
      </w:divBdr>
    </w:div>
    <w:div w:id="598951349">
      <w:bodyDiv w:val="1"/>
      <w:marLeft w:val="0"/>
      <w:marRight w:val="0"/>
      <w:marTop w:val="0"/>
      <w:marBottom w:val="0"/>
      <w:divBdr>
        <w:top w:val="none" w:sz="0" w:space="0" w:color="auto"/>
        <w:left w:val="none" w:sz="0" w:space="0" w:color="auto"/>
        <w:bottom w:val="none" w:sz="0" w:space="0" w:color="auto"/>
        <w:right w:val="none" w:sz="0" w:space="0" w:color="auto"/>
      </w:divBdr>
    </w:div>
    <w:div w:id="599681724">
      <w:bodyDiv w:val="1"/>
      <w:marLeft w:val="0"/>
      <w:marRight w:val="0"/>
      <w:marTop w:val="0"/>
      <w:marBottom w:val="0"/>
      <w:divBdr>
        <w:top w:val="none" w:sz="0" w:space="0" w:color="auto"/>
        <w:left w:val="none" w:sz="0" w:space="0" w:color="auto"/>
        <w:bottom w:val="none" w:sz="0" w:space="0" w:color="auto"/>
        <w:right w:val="none" w:sz="0" w:space="0" w:color="auto"/>
      </w:divBdr>
    </w:div>
    <w:div w:id="600337966">
      <w:bodyDiv w:val="1"/>
      <w:marLeft w:val="0"/>
      <w:marRight w:val="0"/>
      <w:marTop w:val="0"/>
      <w:marBottom w:val="0"/>
      <w:divBdr>
        <w:top w:val="none" w:sz="0" w:space="0" w:color="auto"/>
        <w:left w:val="none" w:sz="0" w:space="0" w:color="auto"/>
        <w:bottom w:val="none" w:sz="0" w:space="0" w:color="auto"/>
        <w:right w:val="none" w:sz="0" w:space="0" w:color="auto"/>
      </w:divBdr>
    </w:div>
    <w:div w:id="600921178">
      <w:bodyDiv w:val="1"/>
      <w:marLeft w:val="0"/>
      <w:marRight w:val="0"/>
      <w:marTop w:val="0"/>
      <w:marBottom w:val="0"/>
      <w:divBdr>
        <w:top w:val="none" w:sz="0" w:space="0" w:color="auto"/>
        <w:left w:val="none" w:sz="0" w:space="0" w:color="auto"/>
        <w:bottom w:val="none" w:sz="0" w:space="0" w:color="auto"/>
        <w:right w:val="none" w:sz="0" w:space="0" w:color="auto"/>
      </w:divBdr>
    </w:div>
    <w:div w:id="601837076">
      <w:bodyDiv w:val="1"/>
      <w:marLeft w:val="0"/>
      <w:marRight w:val="0"/>
      <w:marTop w:val="0"/>
      <w:marBottom w:val="0"/>
      <w:divBdr>
        <w:top w:val="none" w:sz="0" w:space="0" w:color="auto"/>
        <w:left w:val="none" w:sz="0" w:space="0" w:color="auto"/>
        <w:bottom w:val="none" w:sz="0" w:space="0" w:color="auto"/>
        <w:right w:val="none" w:sz="0" w:space="0" w:color="auto"/>
      </w:divBdr>
    </w:div>
    <w:div w:id="603729752">
      <w:bodyDiv w:val="1"/>
      <w:marLeft w:val="0"/>
      <w:marRight w:val="0"/>
      <w:marTop w:val="0"/>
      <w:marBottom w:val="0"/>
      <w:divBdr>
        <w:top w:val="none" w:sz="0" w:space="0" w:color="auto"/>
        <w:left w:val="none" w:sz="0" w:space="0" w:color="auto"/>
        <w:bottom w:val="none" w:sz="0" w:space="0" w:color="auto"/>
        <w:right w:val="none" w:sz="0" w:space="0" w:color="auto"/>
      </w:divBdr>
    </w:div>
    <w:div w:id="603805236">
      <w:marLeft w:val="0"/>
      <w:marRight w:val="0"/>
      <w:marTop w:val="0"/>
      <w:marBottom w:val="0"/>
      <w:divBdr>
        <w:top w:val="none" w:sz="0" w:space="0" w:color="auto"/>
        <w:left w:val="none" w:sz="0" w:space="0" w:color="auto"/>
        <w:bottom w:val="none" w:sz="0" w:space="0" w:color="auto"/>
        <w:right w:val="none" w:sz="0" w:space="0" w:color="auto"/>
      </w:divBdr>
    </w:div>
    <w:div w:id="604654048">
      <w:bodyDiv w:val="1"/>
      <w:marLeft w:val="0"/>
      <w:marRight w:val="0"/>
      <w:marTop w:val="0"/>
      <w:marBottom w:val="0"/>
      <w:divBdr>
        <w:top w:val="none" w:sz="0" w:space="0" w:color="auto"/>
        <w:left w:val="none" w:sz="0" w:space="0" w:color="auto"/>
        <w:bottom w:val="none" w:sz="0" w:space="0" w:color="auto"/>
        <w:right w:val="none" w:sz="0" w:space="0" w:color="auto"/>
      </w:divBdr>
    </w:div>
    <w:div w:id="606740372">
      <w:bodyDiv w:val="1"/>
      <w:marLeft w:val="0"/>
      <w:marRight w:val="0"/>
      <w:marTop w:val="0"/>
      <w:marBottom w:val="0"/>
      <w:divBdr>
        <w:top w:val="none" w:sz="0" w:space="0" w:color="auto"/>
        <w:left w:val="none" w:sz="0" w:space="0" w:color="auto"/>
        <w:bottom w:val="none" w:sz="0" w:space="0" w:color="auto"/>
        <w:right w:val="none" w:sz="0" w:space="0" w:color="auto"/>
      </w:divBdr>
    </w:div>
    <w:div w:id="612054906">
      <w:bodyDiv w:val="1"/>
      <w:marLeft w:val="0"/>
      <w:marRight w:val="0"/>
      <w:marTop w:val="0"/>
      <w:marBottom w:val="0"/>
      <w:divBdr>
        <w:top w:val="none" w:sz="0" w:space="0" w:color="auto"/>
        <w:left w:val="none" w:sz="0" w:space="0" w:color="auto"/>
        <w:bottom w:val="none" w:sz="0" w:space="0" w:color="auto"/>
        <w:right w:val="none" w:sz="0" w:space="0" w:color="auto"/>
      </w:divBdr>
    </w:div>
    <w:div w:id="612400450">
      <w:bodyDiv w:val="1"/>
      <w:marLeft w:val="0"/>
      <w:marRight w:val="0"/>
      <w:marTop w:val="0"/>
      <w:marBottom w:val="0"/>
      <w:divBdr>
        <w:top w:val="none" w:sz="0" w:space="0" w:color="auto"/>
        <w:left w:val="none" w:sz="0" w:space="0" w:color="auto"/>
        <w:bottom w:val="none" w:sz="0" w:space="0" w:color="auto"/>
        <w:right w:val="none" w:sz="0" w:space="0" w:color="auto"/>
      </w:divBdr>
    </w:div>
    <w:div w:id="612784434">
      <w:bodyDiv w:val="1"/>
      <w:marLeft w:val="0"/>
      <w:marRight w:val="0"/>
      <w:marTop w:val="0"/>
      <w:marBottom w:val="0"/>
      <w:divBdr>
        <w:top w:val="none" w:sz="0" w:space="0" w:color="auto"/>
        <w:left w:val="none" w:sz="0" w:space="0" w:color="auto"/>
        <w:bottom w:val="none" w:sz="0" w:space="0" w:color="auto"/>
        <w:right w:val="none" w:sz="0" w:space="0" w:color="auto"/>
      </w:divBdr>
    </w:div>
    <w:div w:id="615406686">
      <w:bodyDiv w:val="1"/>
      <w:marLeft w:val="0"/>
      <w:marRight w:val="0"/>
      <w:marTop w:val="0"/>
      <w:marBottom w:val="0"/>
      <w:divBdr>
        <w:top w:val="none" w:sz="0" w:space="0" w:color="auto"/>
        <w:left w:val="none" w:sz="0" w:space="0" w:color="auto"/>
        <w:bottom w:val="none" w:sz="0" w:space="0" w:color="auto"/>
        <w:right w:val="none" w:sz="0" w:space="0" w:color="auto"/>
      </w:divBdr>
    </w:div>
    <w:div w:id="616446275">
      <w:bodyDiv w:val="1"/>
      <w:marLeft w:val="0"/>
      <w:marRight w:val="0"/>
      <w:marTop w:val="0"/>
      <w:marBottom w:val="0"/>
      <w:divBdr>
        <w:top w:val="none" w:sz="0" w:space="0" w:color="auto"/>
        <w:left w:val="none" w:sz="0" w:space="0" w:color="auto"/>
        <w:bottom w:val="none" w:sz="0" w:space="0" w:color="auto"/>
        <w:right w:val="none" w:sz="0" w:space="0" w:color="auto"/>
      </w:divBdr>
    </w:div>
    <w:div w:id="617953195">
      <w:bodyDiv w:val="1"/>
      <w:marLeft w:val="0"/>
      <w:marRight w:val="0"/>
      <w:marTop w:val="0"/>
      <w:marBottom w:val="0"/>
      <w:divBdr>
        <w:top w:val="none" w:sz="0" w:space="0" w:color="auto"/>
        <w:left w:val="none" w:sz="0" w:space="0" w:color="auto"/>
        <w:bottom w:val="none" w:sz="0" w:space="0" w:color="auto"/>
        <w:right w:val="none" w:sz="0" w:space="0" w:color="auto"/>
      </w:divBdr>
    </w:div>
    <w:div w:id="621303397">
      <w:bodyDiv w:val="1"/>
      <w:marLeft w:val="0"/>
      <w:marRight w:val="0"/>
      <w:marTop w:val="0"/>
      <w:marBottom w:val="0"/>
      <w:divBdr>
        <w:top w:val="none" w:sz="0" w:space="0" w:color="auto"/>
        <w:left w:val="none" w:sz="0" w:space="0" w:color="auto"/>
        <w:bottom w:val="none" w:sz="0" w:space="0" w:color="auto"/>
        <w:right w:val="none" w:sz="0" w:space="0" w:color="auto"/>
      </w:divBdr>
    </w:div>
    <w:div w:id="626933886">
      <w:bodyDiv w:val="1"/>
      <w:marLeft w:val="0"/>
      <w:marRight w:val="0"/>
      <w:marTop w:val="0"/>
      <w:marBottom w:val="0"/>
      <w:divBdr>
        <w:top w:val="none" w:sz="0" w:space="0" w:color="auto"/>
        <w:left w:val="none" w:sz="0" w:space="0" w:color="auto"/>
        <w:bottom w:val="none" w:sz="0" w:space="0" w:color="auto"/>
        <w:right w:val="none" w:sz="0" w:space="0" w:color="auto"/>
      </w:divBdr>
    </w:div>
    <w:div w:id="627126398">
      <w:bodyDiv w:val="1"/>
      <w:marLeft w:val="0"/>
      <w:marRight w:val="0"/>
      <w:marTop w:val="0"/>
      <w:marBottom w:val="0"/>
      <w:divBdr>
        <w:top w:val="none" w:sz="0" w:space="0" w:color="auto"/>
        <w:left w:val="none" w:sz="0" w:space="0" w:color="auto"/>
        <w:bottom w:val="none" w:sz="0" w:space="0" w:color="auto"/>
        <w:right w:val="none" w:sz="0" w:space="0" w:color="auto"/>
      </w:divBdr>
    </w:div>
    <w:div w:id="631063197">
      <w:bodyDiv w:val="1"/>
      <w:marLeft w:val="0"/>
      <w:marRight w:val="0"/>
      <w:marTop w:val="0"/>
      <w:marBottom w:val="0"/>
      <w:divBdr>
        <w:top w:val="none" w:sz="0" w:space="0" w:color="auto"/>
        <w:left w:val="none" w:sz="0" w:space="0" w:color="auto"/>
        <w:bottom w:val="none" w:sz="0" w:space="0" w:color="auto"/>
        <w:right w:val="none" w:sz="0" w:space="0" w:color="auto"/>
      </w:divBdr>
    </w:div>
    <w:div w:id="634340075">
      <w:bodyDiv w:val="1"/>
      <w:marLeft w:val="0"/>
      <w:marRight w:val="0"/>
      <w:marTop w:val="0"/>
      <w:marBottom w:val="0"/>
      <w:divBdr>
        <w:top w:val="none" w:sz="0" w:space="0" w:color="auto"/>
        <w:left w:val="none" w:sz="0" w:space="0" w:color="auto"/>
        <w:bottom w:val="none" w:sz="0" w:space="0" w:color="auto"/>
        <w:right w:val="none" w:sz="0" w:space="0" w:color="auto"/>
      </w:divBdr>
    </w:div>
    <w:div w:id="634530577">
      <w:marLeft w:val="0"/>
      <w:marRight w:val="0"/>
      <w:marTop w:val="0"/>
      <w:marBottom w:val="0"/>
      <w:divBdr>
        <w:top w:val="none" w:sz="0" w:space="0" w:color="auto"/>
        <w:left w:val="none" w:sz="0" w:space="0" w:color="auto"/>
        <w:bottom w:val="none" w:sz="0" w:space="0" w:color="auto"/>
        <w:right w:val="none" w:sz="0" w:space="0" w:color="auto"/>
      </w:divBdr>
    </w:div>
    <w:div w:id="634599246">
      <w:bodyDiv w:val="1"/>
      <w:marLeft w:val="0"/>
      <w:marRight w:val="0"/>
      <w:marTop w:val="0"/>
      <w:marBottom w:val="0"/>
      <w:divBdr>
        <w:top w:val="none" w:sz="0" w:space="0" w:color="auto"/>
        <w:left w:val="none" w:sz="0" w:space="0" w:color="auto"/>
        <w:bottom w:val="none" w:sz="0" w:space="0" w:color="auto"/>
        <w:right w:val="none" w:sz="0" w:space="0" w:color="auto"/>
      </w:divBdr>
    </w:div>
    <w:div w:id="635599503">
      <w:bodyDiv w:val="1"/>
      <w:marLeft w:val="0"/>
      <w:marRight w:val="0"/>
      <w:marTop w:val="0"/>
      <w:marBottom w:val="0"/>
      <w:divBdr>
        <w:top w:val="none" w:sz="0" w:space="0" w:color="auto"/>
        <w:left w:val="none" w:sz="0" w:space="0" w:color="auto"/>
        <w:bottom w:val="none" w:sz="0" w:space="0" w:color="auto"/>
        <w:right w:val="none" w:sz="0" w:space="0" w:color="auto"/>
      </w:divBdr>
    </w:div>
    <w:div w:id="636029779">
      <w:marLeft w:val="0"/>
      <w:marRight w:val="0"/>
      <w:marTop w:val="0"/>
      <w:marBottom w:val="0"/>
      <w:divBdr>
        <w:top w:val="none" w:sz="0" w:space="0" w:color="auto"/>
        <w:left w:val="none" w:sz="0" w:space="0" w:color="auto"/>
        <w:bottom w:val="none" w:sz="0" w:space="0" w:color="auto"/>
        <w:right w:val="none" w:sz="0" w:space="0" w:color="auto"/>
      </w:divBdr>
    </w:div>
    <w:div w:id="637033398">
      <w:bodyDiv w:val="1"/>
      <w:marLeft w:val="0"/>
      <w:marRight w:val="0"/>
      <w:marTop w:val="0"/>
      <w:marBottom w:val="0"/>
      <w:divBdr>
        <w:top w:val="none" w:sz="0" w:space="0" w:color="auto"/>
        <w:left w:val="none" w:sz="0" w:space="0" w:color="auto"/>
        <w:bottom w:val="none" w:sz="0" w:space="0" w:color="auto"/>
        <w:right w:val="none" w:sz="0" w:space="0" w:color="auto"/>
      </w:divBdr>
    </w:div>
    <w:div w:id="640043849">
      <w:bodyDiv w:val="1"/>
      <w:marLeft w:val="0"/>
      <w:marRight w:val="0"/>
      <w:marTop w:val="0"/>
      <w:marBottom w:val="0"/>
      <w:divBdr>
        <w:top w:val="none" w:sz="0" w:space="0" w:color="auto"/>
        <w:left w:val="none" w:sz="0" w:space="0" w:color="auto"/>
        <w:bottom w:val="none" w:sz="0" w:space="0" w:color="auto"/>
        <w:right w:val="none" w:sz="0" w:space="0" w:color="auto"/>
      </w:divBdr>
    </w:div>
    <w:div w:id="640114785">
      <w:bodyDiv w:val="1"/>
      <w:marLeft w:val="0"/>
      <w:marRight w:val="0"/>
      <w:marTop w:val="0"/>
      <w:marBottom w:val="0"/>
      <w:divBdr>
        <w:top w:val="none" w:sz="0" w:space="0" w:color="auto"/>
        <w:left w:val="none" w:sz="0" w:space="0" w:color="auto"/>
        <w:bottom w:val="none" w:sz="0" w:space="0" w:color="auto"/>
        <w:right w:val="none" w:sz="0" w:space="0" w:color="auto"/>
      </w:divBdr>
    </w:div>
    <w:div w:id="640159331">
      <w:bodyDiv w:val="1"/>
      <w:marLeft w:val="0"/>
      <w:marRight w:val="0"/>
      <w:marTop w:val="0"/>
      <w:marBottom w:val="0"/>
      <w:divBdr>
        <w:top w:val="none" w:sz="0" w:space="0" w:color="auto"/>
        <w:left w:val="none" w:sz="0" w:space="0" w:color="auto"/>
        <w:bottom w:val="none" w:sz="0" w:space="0" w:color="auto"/>
        <w:right w:val="none" w:sz="0" w:space="0" w:color="auto"/>
      </w:divBdr>
    </w:div>
    <w:div w:id="640496379">
      <w:bodyDiv w:val="1"/>
      <w:marLeft w:val="0"/>
      <w:marRight w:val="0"/>
      <w:marTop w:val="0"/>
      <w:marBottom w:val="0"/>
      <w:divBdr>
        <w:top w:val="none" w:sz="0" w:space="0" w:color="auto"/>
        <w:left w:val="none" w:sz="0" w:space="0" w:color="auto"/>
        <w:bottom w:val="none" w:sz="0" w:space="0" w:color="auto"/>
        <w:right w:val="none" w:sz="0" w:space="0" w:color="auto"/>
      </w:divBdr>
    </w:div>
    <w:div w:id="642975163">
      <w:bodyDiv w:val="1"/>
      <w:marLeft w:val="0"/>
      <w:marRight w:val="0"/>
      <w:marTop w:val="0"/>
      <w:marBottom w:val="0"/>
      <w:divBdr>
        <w:top w:val="none" w:sz="0" w:space="0" w:color="auto"/>
        <w:left w:val="none" w:sz="0" w:space="0" w:color="auto"/>
        <w:bottom w:val="none" w:sz="0" w:space="0" w:color="auto"/>
        <w:right w:val="none" w:sz="0" w:space="0" w:color="auto"/>
      </w:divBdr>
    </w:div>
    <w:div w:id="645086752">
      <w:bodyDiv w:val="1"/>
      <w:marLeft w:val="0"/>
      <w:marRight w:val="0"/>
      <w:marTop w:val="0"/>
      <w:marBottom w:val="0"/>
      <w:divBdr>
        <w:top w:val="none" w:sz="0" w:space="0" w:color="auto"/>
        <w:left w:val="none" w:sz="0" w:space="0" w:color="auto"/>
        <w:bottom w:val="none" w:sz="0" w:space="0" w:color="auto"/>
        <w:right w:val="none" w:sz="0" w:space="0" w:color="auto"/>
      </w:divBdr>
    </w:div>
    <w:div w:id="645863909">
      <w:bodyDiv w:val="1"/>
      <w:marLeft w:val="0"/>
      <w:marRight w:val="0"/>
      <w:marTop w:val="0"/>
      <w:marBottom w:val="0"/>
      <w:divBdr>
        <w:top w:val="none" w:sz="0" w:space="0" w:color="auto"/>
        <w:left w:val="none" w:sz="0" w:space="0" w:color="auto"/>
        <w:bottom w:val="none" w:sz="0" w:space="0" w:color="auto"/>
        <w:right w:val="none" w:sz="0" w:space="0" w:color="auto"/>
      </w:divBdr>
    </w:div>
    <w:div w:id="646475865">
      <w:bodyDiv w:val="1"/>
      <w:marLeft w:val="0"/>
      <w:marRight w:val="0"/>
      <w:marTop w:val="0"/>
      <w:marBottom w:val="0"/>
      <w:divBdr>
        <w:top w:val="none" w:sz="0" w:space="0" w:color="auto"/>
        <w:left w:val="none" w:sz="0" w:space="0" w:color="auto"/>
        <w:bottom w:val="none" w:sz="0" w:space="0" w:color="auto"/>
        <w:right w:val="none" w:sz="0" w:space="0" w:color="auto"/>
      </w:divBdr>
    </w:div>
    <w:div w:id="647170961">
      <w:bodyDiv w:val="1"/>
      <w:marLeft w:val="0"/>
      <w:marRight w:val="0"/>
      <w:marTop w:val="0"/>
      <w:marBottom w:val="0"/>
      <w:divBdr>
        <w:top w:val="none" w:sz="0" w:space="0" w:color="auto"/>
        <w:left w:val="none" w:sz="0" w:space="0" w:color="auto"/>
        <w:bottom w:val="none" w:sz="0" w:space="0" w:color="auto"/>
        <w:right w:val="none" w:sz="0" w:space="0" w:color="auto"/>
      </w:divBdr>
    </w:div>
    <w:div w:id="648485937">
      <w:bodyDiv w:val="1"/>
      <w:marLeft w:val="0"/>
      <w:marRight w:val="0"/>
      <w:marTop w:val="0"/>
      <w:marBottom w:val="0"/>
      <w:divBdr>
        <w:top w:val="none" w:sz="0" w:space="0" w:color="auto"/>
        <w:left w:val="none" w:sz="0" w:space="0" w:color="auto"/>
        <w:bottom w:val="none" w:sz="0" w:space="0" w:color="auto"/>
        <w:right w:val="none" w:sz="0" w:space="0" w:color="auto"/>
      </w:divBdr>
    </w:div>
    <w:div w:id="649096175">
      <w:bodyDiv w:val="1"/>
      <w:marLeft w:val="0"/>
      <w:marRight w:val="0"/>
      <w:marTop w:val="0"/>
      <w:marBottom w:val="0"/>
      <w:divBdr>
        <w:top w:val="none" w:sz="0" w:space="0" w:color="auto"/>
        <w:left w:val="none" w:sz="0" w:space="0" w:color="auto"/>
        <w:bottom w:val="none" w:sz="0" w:space="0" w:color="auto"/>
        <w:right w:val="none" w:sz="0" w:space="0" w:color="auto"/>
      </w:divBdr>
    </w:div>
    <w:div w:id="650985656">
      <w:bodyDiv w:val="1"/>
      <w:marLeft w:val="0"/>
      <w:marRight w:val="0"/>
      <w:marTop w:val="0"/>
      <w:marBottom w:val="0"/>
      <w:divBdr>
        <w:top w:val="none" w:sz="0" w:space="0" w:color="auto"/>
        <w:left w:val="none" w:sz="0" w:space="0" w:color="auto"/>
        <w:bottom w:val="none" w:sz="0" w:space="0" w:color="auto"/>
        <w:right w:val="none" w:sz="0" w:space="0" w:color="auto"/>
      </w:divBdr>
    </w:div>
    <w:div w:id="653796883">
      <w:bodyDiv w:val="1"/>
      <w:marLeft w:val="0"/>
      <w:marRight w:val="0"/>
      <w:marTop w:val="0"/>
      <w:marBottom w:val="0"/>
      <w:divBdr>
        <w:top w:val="none" w:sz="0" w:space="0" w:color="auto"/>
        <w:left w:val="none" w:sz="0" w:space="0" w:color="auto"/>
        <w:bottom w:val="none" w:sz="0" w:space="0" w:color="auto"/>
        <w:right w:val="none" w:sz="0" w:space="0" w:color="auto"/>
      </w:divBdr>
    </w:div>
    <w:div w:id="656108785">
      <w:bodyDiv w:val="1"/>
      <w:marLeft w:val="0"/>
      <w:marRight w:val="0"/>
      <w:marTop w:val="0"/>
      <w:marBottom w:val="0"/>
      <w:divBdr>
        <w:top w:val="none" w:sz="0" w:space="0" w:color="auto"/>
        <w:left w:val="none" w:sz="0" w:space="0" w:color="auto"/>
        <w:bottom w:val="none" w:sz="0" w:space="0" w:color="auto"/>
        <w:right w:val="none" w:sz="0" w:space="0" w:color="auto"/>
      </w:divBdr>
    </w:div>
    <w:div w:id="658047383">
      <w:bodyDiv w:val="1"/>
      <w:marLeft w:val="0"/>
      <w:marRight w:val="0"/>
      <w:marTop w:val="0"/>
      <w:marBottom w:val="0"/>
      <w:divBdr>
        <w:top w:val="none" w:sz="0" w:space="0" w:color="auto"/>
        <w:left w:val="none" w:sz="0" w:space="0" w:color="auto"/>
        <w:bottom w:val="none" w:sz="0" w:space="0" w:color="auto"/>
        <w:right w:val="none" w:sz="0" w:space="0" w:color="auto"/>
      </w:divBdr>
    </w:div>
    <w:div w:id="658117064">
      <w:bodyDiv w:val="1"/>
      <w:marLeft w:val="0"/>
      <w:marRight w:val="0"/>
      <w:marTop w:val="0"/>
      <w:marBottom w:val="0"/>
      <w:divBdr>
        <w:top w:val="none" w:sz="0" w:space="0" w:color="auto"/>
        <w:left w:val="none" w:sz="0" w:space="0" w:color="auto"/>
        <w:bottom w:val="none" w:sz="0" w:space="0" w:color="auto"/>
        <w:right w:val="none" w:sz="0" w:space="0" w:color="auto"/>
      </w:divBdr>
    </w:div>
    <w:div w:id="660305730">
      <w:bodyDiv w:val="1"/>
      <w:marLeft w:val="0"/>
      <w:marRight w:val="0"/>
      <w:marTop w:val="0"/>
      <w:marBottom w:val="0"/>
      <w:divBdr>
        <w:top w:val="none" w:sz="0" w:space="0" w:color="auto"/>
        <w:left w:val="none" w:sz="0" w:space="0" w:color="auto"/>
        <w:bottom w:val="none" w:sz="0" w:space="0" w:color="auto"/>
        <w:right w:val="none" w:sz="0" w:space="0" w:color="auto"/>
      </w:divBdr>
    </w:div>
    <w:div w:id="660886831">
      <w:bodyDiv w:val="1"/>
      <w:marLeft w:val="0"/>
      <w:marRight w:val="0"/>
      <w:marTop w:val="0"/>
      <w:marBottom w:val="0"/>
      <w:divBdr>
        <w:top w:val="none" w:sz="0" w:space="0" w:color="auto"/>
        <w:left w:val="none" w:sz="0" w:space="0" w:color="auto"/>
        <w:bottom w:val="none" w:sz="0" w:space="0" w:color="auto"/>
        <w:right w:val="none" w:sz="0" w:space="0" w:color="auto"/>
      </w:divBdr>
    </w:div>
    <w:div w:id="661741167">
      <w:bodyDiv w:val="1"/>
      <w:marLeft w:val="0"/>
      <w:marRight w:val="0"/>
      <w:marTop w:val="0"/>
      <w:marBottom w:val="0"/>
      <w:divBdr>
        <w:top w:val="none" w:sz="0" w:space="0" w:color="auto"/>
        <w:left w:val="none" w:sz="0" w:space="0" w:color="auto"/>
        <w:bottom w:val="none" w:sz="0" w:space="0" w:color="auto"/>
        <w:right w:val="none" w:sz="0" w:space="0" w:color="auto"/>
      </w:divBdr>
    </w:div>
    <w:div w:id="662508823">
      <w:bodyDiv w:val="1"/>
      <w:marLeft w:val="0"/>
      <w:marRight w:val="0"/>
      <w:marTop w:val="0"/>
      <w:marBottom w:val="0"/>
      <w:divBdr>
        <w:top w:val="none" w:sz="0" w:space="0" w:color="auto"/>
        <w:left w:val="none" w:sz="0" w:space="0" w:color="auto"/>
        <w:bottom w:val="none" w:sz="0" w:space="0" w:color="auto"/>
        <w:right w:val="none" w:sz="0" w:space="0" w:color="auto"/>
      </w:divBdr>
    </w:div>
    <w:div w:id="663624723">
      <w:bodyDiv w:val="1"/>
      <w:marLeft w:val="0"/>
      <w:marRight w:val="0"/>
      <w:marTop w:val="0"/>
      <w:marBottom w:val="0"/>
      <w:divBdr>
        <w:top w:val="none" w:sz="0" w:space="0" w:color="auto"/>
        <w:left w:val="none" w:sz="0" w:space="0" w:color="auto"/>
        <w:bottom w:val="none" w:sz="0" w:space="0" w:color="auto"/>
        <w:right w:val="none" w:sz="0" w:space="0" w:color="auto"/>
      </w:divBdr>
    </w:div>
    <w:div w:id="663708665">
      <w:bodyDiv w:val="1"/>
      <w:marLeft w:val="0"/>
      <w:marRight w:val="0"/>
      <w:marTop w:val="0"/>
      <w:marBottom w:val="0"/>
      <w:divBdr>
        <w:top w:val="none" w:sz="0" w:space="0" w:color="auto"/>
        <w:left w:val="none" w:sz="0" w:space="0" w:color="auto"/>
        <w:bottom w:val="none" w:sz="0" w:space="0" w:color="auto"/>
        <w:right w:val="none" w:sz="0" w:space="0" w:color="auto"/>
      </w:divBdr>
    </w:div>
    <w:div w:id="663817454">
      <w:bodyDiv w:val="1"/>
      <w:marLeft w:val="0"/>
      <w:marRight w:val="0"/>
      <w:marTop w:val="0"/>
      <w:marBottom w:val="0"/>
      <w:divBdr>
        <w:top w:val="none" w:sz="0" w:space="0" w:color="auto"/>
        <w:left w:val="none" w:sz="0" w:space="0" w:color="auto"/>
        <w:bottom w:val="none" w:sz="0" w:space="0" w:color="auto"/>
        <w:right w:val="none" w:sz="0" w:space="0" w:color="auto"/>
      </w:divBdr>
    </w:div>
    <w:div w:id="663969665">
      <w:bodyDiv w:val="1"/>
      <w:marLeft w:val="0"/>
      <w:marRight w:val="0"/>
      <w:marTop w:val="0"/>
      <w:marBottom w:val="0"/>
      <w:divBdr>
        <w:top w:val="none" w:sz="0" w:space="0" w:color="auto"/>
        <w:left w:val="none" w:sz="0" w:space="0" w:color="auto"/>
        <w:bottom w:val="none" w:sz="0" w:space="0" w:color="auto"/>
        <w:right w:val="none" w:sz="0" w:space="0" w:color="auto"/>
      </w:divBdr>
    </w:div>
    <w:div w:id="664406370">
      <w:bodyDiv w:val="1"/>
      <w:marLeft w:val="0"/>
      <w:marRight w:val="0"/>
      <w:marTop w:val="0"/>
      <w:marBottom w:val="0"/>
      <w:divBdr>
        <w:top w:val="none" w:sz="0" w:space="0" w:color="auto"/>
        <w:left w:val="none" w:sz="0" w:space="0" w:color="auto"/>
        <w:bottom w:val="none" w:sz="0" w:space="0" w:color="auto"/>
        <w:right w:val="none" w:sz="0" w:space="0" w:color="auto"/>
      </w:divBdr>
    </w:div>
    <w:div w:id="664628941">
      <w:bodyDiv w:val="1"/>
      <w:marLeft w:val="0"/>
      <w:marRight w:val="0"/>
      <w:marTop w:val="0"/>
      <w:marBottom w:val="0"/>
      <w:divBdr>
        <w:top w:val="none" w:sz="0" w:space="0" w:color="auto"/>
        <w:left w:val="none" w:sz="0" w:space="0" w:color="auto"/>
        <w:bottom w:val="none" w:sz="0" w:space="0" w:color="auto"/>
        <w:right w:val="none" w:sz="0" w:space="0" w:color="auto"/>
      </w:divBdr>
    </w:div>
    <w:div w:id="669453693">
      <w:bodyDiv w:val="1"/>
      <w:marLeft w:val="0"/>
      <w:marRight w:val="0"/>
      <w:marTop w:val="0"/>
      <w:marBottom w:val="0"/>
      <w:divBdr>
        <w:top w:val="none" w:sz="0" w:space="0" w:color="auto"/>
        <w:left w:val="none" w:sz="0" w:space="0" w:color="auto"/>
        <w:bottom w:val="none" w:sz="0" w:space="0" w:color="auto"/>
        <w:right w:val="none" w:sz="0" w:space="0" w:color="auto"/>
      </w:divBdr>
    </w:div>
    <w:div w:id="675962221">
      <w:bodyDiv w:val="1"/>
      <w:marLeft w:val="0"/>
      <w:marRight w:val="0"/>
      <w:marTop w:val="0"/>
      <w:marBottom w:val="0"/>
      <w:divBdr>
        <w:top w:val="none" w:sz="0" w:space="0" w:color="auto"/>
        <w:left w:val="none" w:sz="0" w:space="0" w:color="auto"/>
        <w:bottom w:val="none" w:sz="0" w:space="0" w:color="auto"/>
        <w:right w:val="none" w:sz="0" w:space="0" w:color="auto"/>
      </w:divBdr>
    </w:div>
    <w:div w:id="676620566">
      <w:bodyDiv w:val="1"/>
      <w:marLeft w:val="0"/>
      <w:marRight w:val="0"/>
      <w:marTop w:val="0"/>
      <w:marBottom w:val="0"/>
      <w:divBdr>
        <w:top w:val="none" w:sz="0" w:space="0" w:color="auto"/>
        <w:left w:val="none" w:sz="0" w:space="0" w:color="auto"/>
        <w:bottom w:val="none" w:sz="0" w:space="0" w:color="auto"/>
        <w:right w:val="none" w:sz="0" w:space="0" w:color="auto"/>
      </w:divBdr>
    </w:div>
    <w:div w:id="681662988">
      <w:bodyDiv w:val="1"/>
      <w:marLeft w:val="0"/>
      <w:marRight w:val="0"/>
      <w:marTop w:val="0"/>
      <w:marBottom w:val="0"/>
      <w:divBdr>
        <w:top w:val="none" w:sz="0" w:space="0" w:color="auto"/>
        <w:left w:val="none" w:sz="0" w:space="0" w:color="auto"/>
        <w:bottom w:val="none" w:sz="0" w:space="0" w:color="auto"/>
        <w:right w:val="none" w:sz="0" w:space="0" w:color="auto"/>
      </w:divBdr>
    </w:div>
    <w:div w:id="685136014">
      <w:bodyDiv w:val="1"/>
      <w:marLeft w:val="0"/>
      <w:marRight w:val="0"/>
      <w:marTop w:val="0"/>
      <w:marBottom w:val="0"/>
      <w:divBdr>
        <w:top w:val="none" w:sz="0" w:space="0" w:color="auto"/>
        <w:left w:val="none" w:sz="0" w:space="0" w:color="auto"/>
        <w:bottom w:val="none" w:sz="0" w:space="0" w:color="auto"/>
        <w:right w:val="none" w:sz="0" w:space="0" w:color="auto"/>
      </w:divBdr>
    </w:div>
    <w:div w:id="685400804">
      <w:bodyDiv w:val="1"/>
      <w:marLeft w:val="0"/>
      <w:marRight w:val="0"/>
      <w:marTop w:val="0"/>
      <w:marBottom w:val="0"/>
      <w:divBdr>
        <w:top w:val="none" w:sz="0" w:space="0" w:color="auto"/>
        <w:left w:val="none" w:sz="0" w:space="0" w:color="auto"/>
        <w:bottom w:val="none" w:sz="0" w:space="0" w:color="auto"/>
        <w:right w:val="none" w:sz="0" w:space="0" w:color="auto"/>
      </w:divBdr>
    </w:div>
    <w:div w:id="685642599">
      <w:bodyDiv w:val="1"/>
      <w:marLeft w:val="0"/>
      <w:marRight w:val="0"/>
      <w:marTop w:val="0"/>
      <w:marBottom w:val="0"/>
      <w:divBdr>
        <w:top w:val="none" w:sz="0" w:space="0" w:color="auto"/>
        <w:left w:val="none" w:sz="0" w:space="0" w:color="auto"/>
        <w:bottom w:val="none" w:sz="0" w:space="0" w:color="auto"/>
        <w:right w:val="none" w:sz="0" w:space="0" w:color="auto"/>
      </w:divBdr>
    </w:div>
    <w:div w:id="687874049">
      <w:marLeft w:val="0"/>
      <w:marRight w:val="0"/>
      <w:marTop w:val="0"/>
      <w:marBottom w:val="0"/>
      <w:divBdr>
        <w:top w:val="none" w:sz="0" w:space="0" w:color="auto"/>
        <w:left w:val="none" w:sz="0" w:space="0" w:color="auto"/>
        <w:bottom w:val="none" w:sz="0" w:space="0" w:color="auto"/>
        <w:right w:val="none" w:sz="0" w:space="0" w:color="auto"/>
      </w:divBdr>
    </w:div>
    <w:div w:id="688793179">
      <w:bodyDiv w:val="1"/>
      <w:marLeft w:val="0"/>
      <w:marRight w:val="0"/>
      <w:marTop w:val="0"/>
      <w:marBottom w:val="0"/>
      <w:divBdr>
        <w:top w:val="none" w:sz="0" w:space="0" w:color="auto"/>
        <w:left w:val="none" w:sz="0" w:space="0" w:color="auto"/>
        <w:bottom w:val="none" w:sz="0" w:space="0" w:color="auto"/>
        <w:right w:val="none" w:sz="0" w:space="0" w:color="auto"/>
      </w:divBdr>
    </w:div>
    <w:div w:id="690254919">
      <w:bodyDiv w:val="1"/>
      <w:marLeft w:val="0"/>
      <w:marRight w:val="0"/>
      <w:marTop w:val="0"/>
      <w:marBottom w:val="0"/>
      <w:divBdr>
        <w:top w:val="none" w:sz="0" w:space="0" w:color="auto"/>
        <w:left w:val="none" w:sz="0" w:space="0" w:color="auto"/>
        <w:bottom w:val="none" w:sz="0" w:space="0" w:color="auto"/>
        <w:right w:val="none" w:sz="0" w:space="0" w:color="auto"/>
      </w:divBdr>
    </w:div>
    <w:div w:id="690768195">
      <w:bodyDiv w:val="1"/>
      <w:marLeft w:val="0"/>
      <w:marRight w:val="0"/>
      <w:marTop w:val="0"/>
      <w:marBottom w:val="0"/>
      <w:divBdr>
        <w:top w:val="none" w:sz="0" w:space="0" w:color="auto"/>
        <w:left w:val="none" w:sz="0" w:space="0" w:color="auto"/>
        <w:bottom w:val="none" w:sz="0" w:space="0" w:color="auto"/>
        <w:right w:val="none" w:sz="0" w:space="0" w:color="auto"/>
      </w:divBdr>
    </w:div>
    <w:div w:id="691422426">
      <w:bodyDiv w:val="1"/>
      <w:marLeft w:val="0"/>
      <w:marRight w:val="0"/>
      <w:marTop w:val="0"/>
      <w:marBottom w:val="0"/>
      <w:divBdr>
        <w:top w:val="none" w:sz="0" w:space="0" w:color="auto"/>
        <w:left w:val="none" w:sz="0" w:space="0" w:color="auto"/>
        <w:bottom w:val="none" w:sz="0" w:space="0" w:color="auto"/>
        <w:right w:val="none" w:sz="0" w:space="0" w:color="auto"/>
      </w:divBdr>
    </w:div>
    <w:div w:id="700401896">
      <w:bodyDiv w:val="1"/>
      <w:marLeft w:val="0"/>
      <w:marRight w:val="0"/>
      <w:marTop w:val="0"/>
      <w:marBottom w:val="0"/>
      <w:divBdr>
        <w:top w:val="none" w:sz="0" w:space="0" w:color="auto"/>
        <w:left w:val="none" w:sz="0" w:space="0" w:color="auto"/>
        <w:bottom w:val="none" w:sz="0" w:space="0" w:color="auto"/>
        <w:right w:val="none" w:sz="0" w:space="0" w:color="auto"/>
      </w:divBdr>
    </w:div>
    <w:div w:id="705452953">
      <w:bodyDiv w:val="1"/>
      <w:marLeft w:val="0"/>
      <w:marRight w:val="0"/>
      <w:marTop w:val="0"/>
      <w:marBottom w:val="0"/>
      <w:divBdr>
        <w:top w:val="none" w:sz="0" w:space="0" w:color="auto"/>
        <w:left w:val="none" w:sz="0" w:space="0" w:color="auto"/>
        <w:bottom w:val="none" w:sz="0" w:space="0" w:color="auto"/>
        <w:right w:val="none" w:sz="0" w:space="0" w:color="auto"/>
      </w:divBdr>
    </w:div>
    <w:div w:id="705527385">
      <w:bodyDiv w:val="1"/>
      <w:marLeft w:val="0"/>
      <w:marRight w:val="0"/>
      <w:marTop w:val="0"/>
      <w:marBottom w:val="0"/>
      <w:divBdr>
        <w:top w:val="none" w:sz="0" w:space="0" w:color="auto"/>
        <w:left w:val="none" w:sz="0" w:space="0" w:color="auto"/>
        <w:bottom w:val="none" w:sz="0" w:space="0" w:color="auto"/>
        <w:right w:val="none" w:sz="0" w:space="0" w:color="auto"/>
      </w:divBdr>
    </w:div>
    <w:div w:id="708139793">
      <w:bodyDiv w:val="1"/>
      <w:marLeft w:val="0"/>
      <w:marRight w:val="0"/>
      <w:marTop w:val="0"/>
      <w:marBottom w:val="0"/>
      <w:divBdr>
        <w:top w:val="none" w:sz="0" w:space="0" w:color="auto"/>
        <w:left w:val="none" w:sz="0" w:space="0" w:color="auto"/>
        <w:bottom w:val="none" w:sz="0" w:space="0" w:color="auto"/>
        <w:right w:val="none" w:sz="0" w:space="0" w:color="auto"/>
      </w:divBdr>
    </w:div>
    <w:div w:id="708920884">
      <w:bodyDiv w:val="1"/>
      <w:marLeft w:val="0"/>
      <w:marRight w:val="0"/>
      <w:marTop w:val="0"/>
      <w:marBottom w:val="0"/>
      <w:divBdr>
        <w:top w:val="none" w:sz="0" w:space="0" w:color="auto"/>
        <w:left w:val="none" w:sz="0" w:space="0" w:color="auto"/>
        <w:bottom w:val="none" w:sz="0" w:space="0" w:color="auto"/>
        <w:right w:val="none" w:sz="0" w:space="0" w:color="auto"/>
      </w:divBdr>
    </w:div>
    <w:div w:id="711002149">
      <w:bodyDiv w:val="1"/>
      <w:marLeft w:val="0"/>
      <w:marRight w:val="0"/>
      <w:marTop w:val="0"/>
      <w:marBottom w:val="0"/>
      <w:divBdr>
        <w:top w:val="none" w:sz="0" w:space="0" w:color="auto"/>
        <w:left w:val="none" w:sz="0" w:space="0" w:color="auto"/>
        <w:bottom w:val="none" w:sz="0" w:space="0" w:color="auto"/>
        <w:right w:val="none" w:sz="0" w:space="0" w:color="auto"/>
      </w:divBdr>
    </w:div>
    <w:div w:id="712656738">
      <w:bodyDiv w:val="1"/>
      <w:marLeft w:val="0"/>
      <w:marRight w:val="0"/>
      <w:marTop w:val="0"/>
      <w:marBottom w:val="0"/>
      <w:divBdr>
        <w:top w:val="none" w:sz="0" w:space="0" w:color="auto"/>
        <w:left w:val="none" w:sz="0" w:space="0" w:color="auto"/>
        <w:bottom w:val="none" w:sz="0" w:space="0" w:color="auto"/>
        <w:right w:val="none" w:sz="0" w:space="0" w:color="auto"/>
      </w:divBdr>
    </w:div>
    <w:div w:id="714502137">
      <w:bodyDiv w:val="1"/>
      <w:marLeft w:val="0"/>
      <w:marRight w:val="0"/>
      <w:marTop w:val="0"/>
      <w:marBottom w:val="0"/>
      <w:divBdr>
        <w:top w:val="none" w:sz="0" w:space="0" w:color="auto"/>
        <w:left w:val="none" w:sz="0" w:space="0" w:color="auto"/>
        <w:bottom w:val="none" w:sz="0" w:space="0" w:color="auto"/>
        <w:right w:val="none" w:sz="0" w:space="0" w:color="auto"/>
      </w:divBdr>
    </w:div>
    <w:div w:id="718355540">
      <w:bodyDiv w:val="1"/>
      <w:marLeft w:val="0"/>
      <w:marRight w:val="0"/>
      <w:marTop w:val="0"/>
      <w:marBottom w:val="0"/>
      <w:divBdr>
        <w:top w:val="none" w:sz="0" w:space="0" w:color="auto"/>
        <w:left w:val="none" w:sz="0" w:space="0" w:color="auto"/>
        <w:bottom w:val="none" w:sz="0" w:space="0" w:color="auto"/>
        <w:right w:val="none" w:sz="0" w:space="0" w:color="auto"/>
      </w:divBdr>
    </w:div>
    <w:div w:id="718895512">
      <w:bodyDiv w:val="1"/>
      <w:marLeft w:val="0"/>
      <w:marRight w:val="0"/>
      <w:marTop w:val="0"/>
      <w:marBottom w:val="0"/>
      <w:divBdr>
        <w:top w:val="none" w:sz="0" w:space="0" w:color="auto"/>
        <w:left w:val="none" w:sz="0" w:space="0" w:color="auto"/>
        <w:bottom w:val="none" w:sz="0" w:space="0" w:color="auto"/>
        <w:right w:val="none" w:sz="0" w:space="0" w:color="auto"/>
      </w:divBdr>
    </w:div>
    <w:div w:id="719670078">
      <w:bodyDiv w:val="1"/>
      <w:marLeft w:val="0"/>
      <w:marRight w:val="0"/>
      <w:marTop w:val="0"/>
      <w:marBottom w:val="0"/>
      <w:divBdr>
        <w:top w:val="none" w:sz="0" w:space="0" w:color="auto"/>
        <w:left w:val="none" w:sz="0" w:space="0" w:color="auto"/>
        <w:bottom w:val="none" w:sz="0" w:space="0" w:color="auto"/>
        <w:right w:val="none" w:sz="0" w:space="0" w:color="auto"/>
      </w:divBdr>
    </w:div>
    <w:div w:id="720401623">
      <w:bodyDiv w:val="1"/>
      <w:marLeft w:val="0"/>
      <w:marRight w:val="0"/>
      <w:marTop w:val="0"/>
      <w:marBottom w:val="0"/>
      <w:divBdr>
        <w:top w:val="none" w:sz="0" w:space="0" w:color="auto"/>
        <w:left w:val="none" w:sz="0" w:space="0" w:color="auto"/>
        <w:bottom w:val="none" w:sz="0" w:space="0" w:color="auto"/>
        <w:right w:val="none" w:sz="0" w:space="0" w:color="auto"/>
      </w:divBdr>
    </w:div>
    <w:div w:id="721170078">
      <w:bodyDiv w:val="1"/>
      <w:marLeft w:val="0"/>
      <w:marRight w:val="0"/>
      <w:marTop w:val="0"/>
      <w:marBottom w:val="0"/>
      <w:divBdr>
        <w:top w:val="none" w:sz="0" w:space="0" w:color="auto"/>
        <w:left w:val="none" w:sz="0" w:space="0" w:color="auto"/>
        <w:bottom w:val="none" w:sz="0" w:space="0" w:color="auto"/>
        <w:right w:val="none" w:sz="0" w:space="0" w:color="auto"/>
      </w:divBdr>
    </w:div>
    <w:div w:id="734662196">
      <w:bodyDiv w:val="1"/>
      <w:marLeft w:val="0"/>
      <w:marRight w:val="0"/>
      <w:marTop w:val="0"/>
      <w:marBottom w:val="0"/>
      <w:divBdr>
        <w:top w:val="none" w:sz="0" w:space="0" w:color="auto"/>
        <w:left w:val="none" w:sz="0" w:space="0" w:color="auto"/>
        <w:bottom w:val="none" w:sz="0" w:space="0" w:color="auto"/>
        <w:right w:val="none" w:sz="0" w:space="0" w:color="auto"/>
      </w:divBdr>
    </w:div>
    <w:div w:id="735009073">
      <w:bodyDiv w:val="1"/>
      <w:marLeft w:val="0"/>
      <w:marRight w:val="0"/>
      <w:marTop w:val="0"/>
      <w:marBottom w:val="0"/>
      <w:divBdr>
        <w:top w:val="none" w:sz="0" w:space="0" w:color="auto"/>
        <w:left w:val="none" w:sz="0" w:space="0" w:color="auto"/>
        <w:bottom w:val="none" w:sz="0" w:space="0" w:color="auto"/>
        <w:right w:val="none" w:sz="0" w:space="0" w:color="auto"/>
      </w:divBdr>
    </w:div>
    <w:div w:id="735594230">
      <w:bodyDiv w:val="1"/>
      <w:marLeft w:val="0"/>
      <w:marRight w:val="0"/>
      <w:marTop w:val="0"/>
      <w:marBottom w:val="0"/>
      <w:divBdr>
        <w:top w:val="none" w:sz="0" w:space="0" w:color="auto"/>
        <w:left w:val="none" w:sz="0" w:space="0" w:color="auto"/>
        <w:bottom w:val="none" w:sz="0" w:space="0" w:color="auto"/>
        <w:right w:val="none" w:sz="0" w:space="0" w:color="auto"/>
      </w:divBdr>
    </w:div>
    <w:div w:id="737434030">
      <w:bodyDiv w:val="1"/>
      <w:marLeft w:val="0"/>
      <w:marRight w:val="0"/>
      <w:marTop w:val="0"/>
      <w:marBottom w:val="0"/>
      <w:divBdr>
        <w:top w:val="none" w:sz="0" w:space="0" w:color="auto"/>
        <w:left w:val="none" w:sz="0" w:space="0" w:color="auto"/>
        <w:bottom w:val="none" w:sz="0" w:space="0" w:color="auto"/>
        <w:right w:val="none" w:sz="0" w:space="0" w:color="auto"/>
      </w:divBdr>
    </w:div>
    <w:div w:id="737439561">
      <w:bodyDiv w:val="1"/>
      <w:marLeft w:val="0"/>
      <w:marRight w:val="0"/>
      <w:marTop w:val="0"/>
      <w:marBottom w:val="0"/>
      <w:divBdr>
        <w:top w:val="none" w:sz="0" w:space="0" w:color="auto"/>
        <w:left w:val="none" w:sz="0" w:space="0" w:color="auto"/>
        <w:bottom w:val="none" w:sz="0" w:space="0" w:color="auto"/>
        <w:right w:val="none" w:sz="0" w:space="0" w:color="auto"/>
      </w:divBdr>
    </w:div>
    <w:div w:id="738556201">
      <w:bodyDiv w:val="1"/>
      <w:marLeft w:val="0"/>
      <w:marRight w:val="0"/>
      <w:marTop w:val="0"/>
      <w:marBottom w:val="0"/>
      <w:divBdr>
        <w:top w:val="none" w:sz="0" w:space="0" w:color="auto"/>
        <w:left w:val="none" w:sz="0" w:space="0" w:color="auto"/>
        <w:bottom w:val="none" w:sz="0" w:space="0" w:color="auto"/>
        <w:right w:val="none" w:sz="0" w:space="0" w:color="auto"/>
      </w:divBdr>
    </w:div>
    <w:div w:id="741491339">
      <w:bodyDiv w:val="1"/>
      <w:marLeft w:val="0"/>
      <w:marRight w:val="0"/>
      <w:marTop w:val="0"/>
      <w:marBottom w:val="0"/>
      <w:divBdr>
        <w:top w:val="none" w:sz="0" w:space="0" w:color="auto"/>
        <w:left w:val="none" w:sz="0" w:space="0" w:color="auto"/>
        <w:bottom w:val="none" w:sz="0" w:space="0" w:color="auto"/>
        <w:right w:val="none" w:sz="0" w:space="0" w:color="auto"/>
      </w:divBdr>
    </w:div>
    <w:div w:id="741491926">
      <w:bodyDiv w:val="1"/>
      <w:marLeft w:val="0"/>
      <w:marRight w:val="0"/>
      <w:marTop w:val="0"/>
      <w:marBottom w:val="0"/>
      <w:divBdr>
        <w:top w:val="none" w:sz="0" w:space="0" w:color="auto"/>
        <w:left w:val="none" w:sz="0" w:space="0" w:color="auto"/>
        <w:bottom w:val="none" w:sz="0" w:space="0" w:color="auto"/>
        <w:right w:val="none" w:sz="0" w:space="0" w:color="auto"/>
      </w:divBdr>
    </w:div>
    <w:div w:id="741945139">
      <w:bodyDiv w:val="1"/>
      <w:marLeft w:val="0"/>
      <w:marRight w:val="0"/>
      <w:marTop w:val="0"/>
      <w:marBottom w:val="0"/>
      <w:divBdr>
        <w:top w:val="none" w:sz="0" w:space="0" w:color="auto"/>
        <w:left w:val="none" w:sz="0" w:space="0" w:color="auto"/>
        <w:bottom w:val="none" w:sz="0" w:space="0" w:color="auto"/>
        <w:right w:val="none" w:sz="0" w:space="0" w:color="auto"/>
      </w:divBdr>
    </w:div>
    <w:div w:id="742216677">
      <w:bodyDiv w:val="1"/>
      <w:marLeft w:val="0"/>
      <w:marRight w:val="0"/>
      <w:marTop w:val="0"/>
      <w:marBottom w:val="0"/>
      <w:divBdr>
        <w:top w:val="none" w:sz="0" w:space="0" w:color="auto"/>
        <w:left w:val="none" w:sz="0" w:space="0" w:color="auto"/>
        <w:bottom w:val="none" w:sz="0" w:space="0" w:color="auto"/>
        <w:right w:val="none" w:sz="0" w:space="0" w:color="auto"/>
      </w:divBdr>
    </w:div>
    <w:div w:id="743338166">
      <w:bodyDiv w:val="1"/>
      <w:marLeft w:val="0"/>
      <w:marRight w:val="0"/>
      <w:marTop w:val="0"/>
      <w:marBottom w:val="0"/>
      <w:divBdr>
        <w:top w:val="none" w:sz="0" w:space="0" w:color="auto"/>
        <w:left w:val="none" w:sz="0" w:space="0" w:color="auto"/>
        <w:bottom w:val="none" w:sz="0" w:space="0" w:color="auto"/>
        <w:right w:val="none" w:sz="0" w:space="0" w:color="auto"/>
      </w:divBdr>
    </w:div>
    <w:div w:id="748507369">
      <w:bodyDiv w:val="1"/>
      <w:marLeft w:val="0"/>
      <w:marRight w:val="0"/>
      <w:marTop w:val="0"/>
      <w:marBottom w:val="0"/>
      <w:divBdr>
        <w:top w:val="none" w:sz="0" w:space="0" w:color="auto"/>
        <w:left w:val="none" w:sz="0" w:space="0" w:color="auto"/>
        <w:bottom w:val="none" w:sz="0" w:space="0" w:color="auto"/>
        <w:right w:val="none" w:sz="0" w:space="0" w:color="auto"/>
      </w:divBdr>
    </w:div>
    <w:div w:id="748694666">
      <w:bodyDiv w:val="1"/>
      <w:marLeft w:val="0"/>
      <w:marRight w:val="0"/>
      <w:marTop w:val="0"/>
      <w:marBottom w:val="0"/>
      <w:divBdr>
        <w:top w:val="none" w:sz="0" w:space="0" w:color="auto"/>
        <w:left w:val="none" w:sz="0" w:space="0" w:color="auto"/>
        <w:bottom w:val="none" w:sz="0" w:space="0" w:color="auto"/>
        <w:right w:val="none" w:sz="0" w:space="0" w:color="auto"/>
      </w:divBdr>
    </w:div>
    <w:div w:id="751781903">
      <w:bodyDiv w:val="1"/>
      <w:marLeft w:val="0"/>
      <w:marRight w:val="0"/>
      <w:marTop w:val="0"/>
      <w:marBottom w:val="0"/>
      <w:divBdr>
        <w:top w:val="none" w:sz="0" w:space="0" w:color="auto"/>
        <w:left w:val="none" w:sz="0" w:space="0" w:color="auto"/>
        <w:bottom w:val="none" w:sz="0" w:space="0" w:color="auto"/>
        <w:right w:val="none" w:sz="0" w:space="0" w:color="auto"/>
      </w:divBdr>
    </w:div>
    <w:div w:id="752168627">
      <w:bodyDiv w:val="1"/>
      <w:marLeft w:val="0"/>
      <w:marRight w:val="0"/>
      <w:marTop w:val="0"/>
      <w:marBottom w:val="0"/>
      <w:divBdr>
        <w:top w:val="none" w:sz="0" w:space="0" w:color="auto"/>
        <w:left w:val="none" w:sz="0" w:space="0" w:color="auto"/>
        <w:bottom w:val="none" w:sz="0" w:space="0" w:color="auto"/>
        <w:right w:val="none" w:sz="0" w:space="0" w:color="auto"/>
      </w:divBdr>
    </w:div>
    <w:div w:id="753939560">
      <w:bodyDiv w:val="1"/>
      <w:marLeft w:val="0"/>
      <w:marRight w:val="0"/>
      <w:marTop w:val="0"/>
      <w:marBottom w:val="0"/>
      <w:divBdr>
        <w:top w:val="none" w:sz="0" w:space="0" w:color="auto"/>
        <w:left w:val="none" w:sz="0" w:space="0" w:color="auto"/>
        <w:bottom w:val="none" w:sz="0" w:space="0" w:color="auto"/>
        <w:right w:val="none" w:sz="0" w:space="0" w:color="auto"/>
      </w:divBdr>
    </w:div>
    <w:div w:id="757949717">
      <w:bodyDiv w:val="1"/>
      <w:marLeft w:val="0"/>
      <w:marRight w:val="0"/>
      <w:marTop w:val="0"/>
      <w:marBottom w:val="0"/>
      <w:divBdr>
        <w:top w:val="none" w:sz="0" w:space="0" w:color="auto"/>
        <w:left w:val="none" w:sz="0" w:space="0" w:color="auto"/>
        <w:bottom w:val="none" w:sz="0" w:space="0" w:color="auto"/>
        <w:right w:val="none" w:sz="0" w:space="0" w:color="auto"/>
      </w:divBdr>
    </w:div>
    <w:div w:id="762724258">
      <w:bodyDiv w:val="1"/>
      <w:marLeft w:val="0"/>
      <w:marRight w:val="0"/>
      <w:marTop w:val="0"/>
      <w:marBottom w:val="0"/>
      <w:divBdr>
        <w:top w:val="none" w:sz="0" w:space="0" w:color="auto"/>
        <w:left w:val="none" w:sz="0" w:space="0" w:color="auto"/>
        <w:bottom w:val="none" w:sz="0" w:space="0" w:color="auto"/>
        <w:right w:val="none" w:sz="0" w:space="0" w:color="auto"/>
      </w:divBdr>
    </w:div>
    <w:div w:id="766269968">
      <w:bodyDiv w:val="1"/>
      <w:marLeft w:val="0"/>
      <w:marRight w:val="0"/>
      <w:marTop w:val="0"/>
      <w:marBottom w:val="0"/>
      <w:divBdr>
        <w:top w:val="none" w:sz="0" w:space="0" w:color="auto"/>
        <w:left w:val="none" w:sz="0" w:space="0" w:color="auto"/>
        <w:bottom w:val="none" w:sz="0" w:space="0" w:color="auto"/>
        <w:right w:val="none" w:sz="0" w:space="0" w:color="auto"/>
      </w:divBdr>
    </w:div>
    <w:div w:id="769741383">
      <w:bodyDiv w:val="1"/>
      <w:marLeft w:val="0"/>
      <w:marRight w:val="0"/>
      <w:marTop w:val="0"/>
      <w:marBottom w:val="0"/>
      <w:divBdr>
        <w:top w:val="none" w:sz="0" w:space="0" w:color="auto"/>
        <w:left w:val="none" w:sz="0" w:space="0" w:color="auto"/>
        <w:bottom w:val="none" w:sz="0" w:space="0" w:color="auto"/>
        <w:right w:val="none" w:sz="0" w:space="0" w:color="auto"/>
      </w:divBdr>
    </w:div>
    <w:div w:id="772215031">
      <w:bodyDiv w:val="1"/>
      <w:marLeft w:val="0"/>
      <w:marRight w:val="0"/>
      <w:marTop w:val="0"/>
      <w:marBottom w:val="0"/>
      <w:divBdr>
        <w:top w:val="none" w:sz="0" w:space="0" w:color="auto"/>
        <w:left w:val="none" w:sz="0" w:space="0" w:color="auto"/>
        <w:bottom w:val="none" w:sz="0" w:space="0" w:color="auto"/>
        <w:right w:val="none" w:sz="0" w:space="0" w:color="auto"/>
      </w:divBdr>
    </w:div>
    <w:div w:id="772674286">
      <w:bodyDiv w:val="1"/>
      <w:marLeft w:val="0"/>
      <w:marRight w:val="0"/>
      <w:marTop w:val="0"/>
      <w:marBottom w:val="0"/>
      <w:divBdr>
        <w:top w:val="none" w:sz="0" w:space="0" w:color="auto"/>
        <w:left w:val="none" w:sz="0" w:space="0" w:color="auto"/>
        <w:bottom w:val="none" w:sz="0" w:space="0" w:color="auto"/>
        <w:right w:val="none" w:sz="0" w:space="0" w:color="auto"/>
      </w:divBdr>
    </w:div>
    <w:div w:id="775293619">
      <w:bodyDiv w:val="1"/>
      <w:marLeft w:val="0"/>
      <w:marRight w:val="0"/>
      <w:marTop w:val="0"/>
      <w:marBottom w:val="0"/>
      <w:divBdr>
        <w:top w:val="none" w:sz="0" w:space="0" w:color="auto"/>
        <w:left w:val="none" w:sz="0" w:space="0" w:color="auto"/>
        <w:bottom w:val="none" w:sz="0" w:space="0" w:color="auto"/>
        <w:right w:val="none" w:sz="0" w:space="0" w:color="auto"/>
      </w:divBdr>
    </w:div>
    <w:div w:id="779644830">
      <w:bodyDiv w:val="1"/>
      <w:marLeft w:val="0"/>
      <w:marRight w:val="0"/>
      <w:marTop w:val="0"/>
      <w:marBottom w:val="0"/>
      <w:divBdr>
        <w:top w:val="none" w:sz="0" w:space="0" w:color="auto"/>
        <w:left w:val="none" w:sz="0" w:space="0" w:color="auto"/>
        <w:bottom w:val="none" w:sz="0" w:space="0" w:color="auto"/>
        <w:right w:val="none" w:sz="0" w:space="0" w:color="auto"/>
      </w:divBdr>
    </w:div>
    <w:div w:id="781339248">
      <w:bodyDiv w:val="1"/>
      <w:marLeft w:val="0"/>
      <w:marRight w:val="0"/>
      <w:marTop w:val="0"/>
      <w:marBottom w:val="0"/>
      <w:divBdr>
        <w:top w:val="none" w:sz="0" w:space="0" w:color="auto"/>
        <w:left w:val="none" w:sz="0" w:space="0" w:color="auto"/>
        <w:bottom w:val="none" w:sz="0" w:space="0" w:color="auto"/>
        <w:right w:val="none" w:sz="0" w:space="0" w:color="auto"/>
      </w:divBdr>
    </w:div>
    <w:div w:id="782578199">
      <w:bodyDiv w:val="1"/>
      <w:marLeft w:val="0"/>
      <w:marRight w:val="0"/>
      <w:marTop w:val="0"/>
      <w:marBottom w:val="0"/>
      <w:divBdr>
        <w:top w:val="none" w:sz="0" w:space="0" w:color="auto"/>
        <w:left w:val="none" w:sz="0" w:space="0" w:color="auto"/>
        <w:bottom w:val="none" w:sz="0" w:space="0" w:color="auto"/>
        <w:right w:val="none" w:sz="0" w:space="0" w:color="auto"/>
      </w:divBdr>
    </w:div>
    <w:div w:id="786629911">
      <w:bodyDiv w:val="1"/>
      <w:marLeft w:val="0"/>
      <w:marRight w:val="0"/>
      <w:marTop w:val="0"/>
      <w:marBottom w:val="0"/>
      <w:divBdr>
        <w:top w:val="none" w:sz="0" w:space="0" w:color="auto"/>
        <w:left w:val="none" w:sz="0" w:space="0" w:color="auto"/>
        <w:bottom w:val="none" w:sz="0" w:space="0" w:color="auto"/>
        <w:right w:val="none" w:sz="0" w:space="0" w:color="auto"/>
      </w:divBdr>
    </w:div>
    <w:div w:id="787162494">
      <w:bodyDiv w:val="1"/>
      <w:marLeft w:val="0"/>
      <w:marRight w:val="0"/>
      <w:marTop w:val="0"/>
      <w:marBottom w:val="0"/>
      <w:divBdr>
        <w:top w:val="none" w:sz="0" w:space="0" w:color="auto"/>
        <w:left w:val="none" w:sz="0" w:space="0" w:color="auto"/>
        <w:bottom w:val="none" w:sz="0" w:space="0" w:color="auto"/>
        <w:right w:val="none" w:sz="0" w:space="0" w:color="auto"/>
      </w:divBdr>
    </w:div>
    <w:div w:id="790242172">
      <w:bodyDiv w:val="1"/>
      <w:marLeft w:val="0"/>
      <w:marRight w:val="0"/>
      <w:marTop w:val="0"/>
      <w:marBottom w:val="0"/>
      <w:divBdr>
        <w:top w:val="none" w:sz="0" w:space="0" w:color="auto"/>
        <w:left w:val="none" w:sz="0" w:space="0" w:color="auto"/>
        <w:bottom w:val="none" w:sz="0" w:space="0" w:color="auto"/>
        <w:right w:val="none" w:sz="0" w:space="0" w:color="auto"/>
      </w:divBdr>
    </w:div>
    <w:div w:id="794256243">
      <w:bodyDiv w:val="1"/>
      <w:marLeft w:val="0"/>
      <w:marRight w:val="0"/>
      <w:marTop w:val="0"/>
      <w:marBottom w:val="0"/>
      <w:divBdr>
        <w:top w:val="none" w:sz="0" w:space="0" w:color="auto"/>
        <w:left w:val="none" w:sz="0" w:space="0" w:color="auto"/>
        <w:bottom w:val="none" w:sz="0" w:space="0" w:color="auto"/>
        <w:right w:val="none" w:sz="0" w:space="0" w:color="auto"/>
      </w:divBdr>
    </w:div>
    <w:div w:id="797602988">
      <w:bodyDiv w:val="1"/>
      <w:marLeft w:val="0"/>
      <w:marRight w:val="0"/>
      <w:marTop w:val="0"/>
      <w:marBottom w:val="0"/>
      <w:divBdr>
        <w:top w:val="none" w:sz="0" w:space="0" w:color="auto"/>
        <w:left w:val="none" w:sz="0" w:space="0" w:color="auto"/>
        <w:bottom w:val="none" w:sz="0" w:space="0" w:color="auto"/>
        <w:right w:val="none" w:sz="0" w:space="0" w:color="auto"/>
      </w:divBdr>
    </w:div>
    <w:div w:id="799228132">
      <w:bodyDiv w:val="1"/>
      <w:marLeft w:val="0"/>
      <w:marRight w:val="0"/>
      <w:marTop w:val="0"/>
      <w:marBottom w:val="0"/>
      <w:divBdr>
        <w:top w:val="none" w:sz="0" w:space="0" w:color="auto"/>
        <w:left w:val="none" w:sz="0" w:space="0" w:color="auto"/>
        <w:bottom w:val="none" w:sz="0" w:space="0" w:color="auto"/>
        <w:right w:val="none" w:sz="0" w:space="0" w:color="auto"/>
      </w:divBdr>
    </w:div>
    <w:div w:id="799492494">
      <w:bodyDiv w:val="1"/>
      <w:marLeft w:val="0"/>
      <w:marRight w:val="0"/>
      <w:marTop w:val="0"/>
      <w:marBottom w:val="0"/>
      <w:divBdr>
        <w:top w:val="none" w:sz="0" w:space="0" w:color="auto"/>
        <w:left w:val="none" w:sz="0" w:space="0" w:color="auto"/>
        <w:bottom w:val="none" w:sz="0" w:space="0" w:color="auto"/>
        <w:right w:val="none" w:sz="0" w:space="0" w:color="auto"/>
      </w:divBdr>
    </w:div>
    <w:div w:id="800415855">
      <w:bodyDiv w:val="1"/>
      <w:marLeft w:val="0"/>
      <w:marRight w:val="0"/>
      <w:marTop w:val="0"/>
      <w:marBottom w:val="0"/>
      <w:divBdr>
        <w:top w:val="none" w:sz="0" w:space="0" w:color="auto"/>
        <w:left w:val="none" w:sz="0" w:space="0" w:color="auto"/>
        <w:bottom w:val="none" w:sz="0" w:space="0" w:color="auto"/>
        <w:right w:val="none" w:sz="0" w:space="0" w:color="auto"/>
      </w:divBdr>
    </w:div>
    <w:div w:id="801070663">
      <w:bodyDiv w:val="1"/>
      <w:marLeft w:val="0"/>
      <w:marRight w:val="0"/>
      <w:marTop w:val="0"/>
      <w:marBottom w:val="0"/>
      <w:divBdr>
        <w:top w:val="none" w:sz="0" w:space="0" w:color="auto"/>
        <w:left w:val="none" w:sz="0" w:space="0" w:color="auto"/>
        <w:bottom w:val="none" w:sz="0" w:space="0" w:color="auto"/>
        <w:right w:val="none" w:sz="0" w:space="0" w:color="auto"/>
      </w:divBdr>
    </w:div>
    <w:div w:id="801537294">
      <w:marLeft w:val="0"/>
      <w:marRight w:val="0"/>
      <w:marTop w:val="0"/>
      <w:marBottom w:val="0"/>
      <w:divBdr>
        <w:top w:val="none" w:sz="0" w:space="0" w:color="auto"/>
        <w:left w:val="none" w:sz="0" w:space="0" w:color="auto"/>
        <w:bottom w:val="none" w:sz="0" w:space="0" w:color="auto"/>
        <w:right w:val="none" w:sz="0" w:space="0" w:color="auto"/>
      </w:divBdr>
    </w:div>
    <w:div w:id="802381306">
      <w:bodyDiv w:val="1"/>
      <w:marLeft w:val="0"/>
      <w:marRight w:val="0"/>
      <w:marTop w:val="0"/>
      <w:marBottom w:val="0"/>
      <w:divBdr>
        <w:top w:val="none" w:sz="0" w:space="0" w:color="auto"/>
        <w:left w:val="none" w:sz="0" w:space="0" w:color="auto"/>
        <w:bottom w:val="none" w:sz="0" w:space="0" w:color="auto"/>
        <w:right w:val="none" w:sz="0" w:space="0" w:color="auto"/>
      </w:divBdr>
    </w:div>
    <w:div w:id="803161329">
      <w:bodyDiv w:val="1"/>
      <w:marLeft w:val="0"/>
      <w:marRight w:val="0"/>
      <w:marTop w:val="0"/>
      <w:marBottom w:val="0"/>
      <w:divBdr>
        <w:top w:val="none" w:sz="0" w:space="0" w:color="auto"/>
        <w:left w:val="none" w:sz="0" w:space="0" w:color="auto"/>
        <w:bottom w:val="none" w:sz="0" w:space="0" w:color="auto"/>
        <w:right w:val="none" w:sz="0" w:space="0" w:color="auto"/>
      </w:divBdr>
    </w:div>
    <w:div w:id="804542793">
      <w:bodyDiv w:val="1"/>
      <w:marLeft w:val="0"/>
      <w:marRight w:val="0"/>
      <w:marTop w:val="0"/>
      <w:marBottom w:val="0"/>
      <w:divBdr>
        <w:top w:val="none" w:sz="0" w:space="0" w:color="auto"/>
        <w:left w:val="none" w:sz="0" w:space="0" w:color="auto"/>
        <w:bottom w:val="none" w:sz="0" w:space="0" w:color="auto"/>
        <w:right w:val="none" w:sz="0" w:space="0" w:color="auto"/>
      </w:divBdr>
    </w:div>
    <w:div w:id="805246875">
      <w:bodyDiv w:val="1"/>
      <w:marLeft w:val="0"/>
      <w:marRight w:val="0"/>
      <w:marTop w:val="0"/>
      <w:marBottom w:val="0"/>
      <w:divBdr>
        <w:top w:val="none" w:sz="0" w:space="0" w:color="auto"/>
        <w:left w:val="none" w:sz="0" w:space="0" w:color="auto"/>
        <w:bottom w:val="none" w:sz="0" w:space="0" w:color="auto"/>
        <w:right w:val="none" w:sz="0" w:space="0" w:color="auto"/>
      </w:divBdr>
    </w:div>
    <w:div w:id="806237659">
      <w:bodyDiv w:val="1"/>
      <w:marLeft w:val="0"/>
      <w:marRight w:val="0"/>
      <w:marTop w:val="0"/>
      <w:marBottom w:val="0"/>
      <w:divBdr>
        <w:top w:val="none" w:sz="0" w:space="0" w:color="auto"/>
        <w:left w:val="none" w:sz="0" w:space="0" w:color="auto"/>
        <w:bottom w:val="none" w:sz="0" w:space="0" w:color="auto"/>
        <w:right w:val="none" w:sz="0" w:space="0" w:color="auto"/>
      </w:divBdr>
    </w:div>
    <w:div w:id="807209361">
      <w:bodyDiv w:val="1"/>
      <w:marLeft w:val="0"/>
      <w:marRight w:val="0"/>
      <w:marTop w:val="0"/>
      <w:marBottom w:val="0"/>
      <w:divBdr>
        <w:top w:val="none" w:sz="0" w:space="0" w:color="auto"/>
        <w:left w:val="none" w:sz="0" w:space="0" w:color="auto"/>
        <w:bottom w:val="none" w:sz="0" w:space="0" w:color="auto"/>
        <w:right w:val="none" w:sz="0" w:space="0" w:color="auto"/>
      </w:divBdr>
    </w:div>
    <w:div w:id="807824982">
      <w:bodyDiv w:val="1"/>
      <w:marLeft w:val="0"/>
      <w:marRight w:val="0"/>
      <w:marTop w:val="0"/>
      <w:marBottom w:val="0"/>
      <w:divBdr>
        <w:top w:val="none" w:sz="0" w:space="0" w:color="auto"/>
        <w:left w:val="none" w:sz="0" w:space="0" w:color="auto"/>
        <w:bottom w:val="none" w:sz="0" w:space="0" w:color="auto"/>
        <w:right w:val="none" w:sz="0" w:space="0" w:color="auto"/>
      </w:divBdr>
    </w:div>
    <w:div w:id="812059824">
      <w:bodyDiv w:val="1"/>
      <w:marLeft w:val="0"/>
      <w:marRight w:val="0"/>
      <w:marTop w:val="0"/>
      <w:marBottom w:val="0"/>
      <w:divBdr>
        <w:top w:val="none" w:sz="0" w:space="0" w:color="auto"/>
        <w:left w:val="none" w:sz="0" w:space="0" w:color="auto"/>
        <w:bottom w:val="none" w:sz="0" w:space="0" w:color="auto"/>
        <w:right w:val="none" w:sz="0" w:space="0" w:color="auto"/>
      </w:divBdr>
    </w:div>
    <w:div w:id="817382615">
      <w:bodyDiv w:val="1"/>
      <w:marLeft w:val="0"/>
      <w:marRight w:val="0"/>
      <w:marTop w:val="0"/>
      <w:marBottom w:val="0"/>
      <w:divBdr>
        <w:top w:val="none" w:sz="0" w:space="0" w:color="auto"/>
        <w:left w:val="none" w:sz="0" w:space="0" w:color="auto"/>
        <w:bottom w:val="none" w:sz="0" w:space="0" w:color="auto"/>
        <w:right w:val="none" w:sz="0" w:space="0" w:color="auto"/>
      </w:divBdr>
    </w:div>
    <w:div w:id="818351250">
      <w:bodyDiv w:val="1"/>
      <w:marLeft w:val="0"/>
      <w:marRight w:val="0"/>
      <w:marTop w:val="0"/>
      <w:marBottom w:val="0"/>
      <w:divBdr>
        <w:top w:val="none" w:sz="0" w:space="0" w:color="auto"/>
        <w:left w:val="none" w:sz="0" w:space="0" w:color="auto"/>
        <w:bottom w:val="none" w:sz="0" w:space="0" w:color="auto"/>
        <w:right w:val="none" w:sz="0" w:space="0" w:color="auto"/>
      </w:divBdr>
    </w:div>
    <w:div w:id="819272111">
      <w:bodyDiv w:val="1"/>
      <w:marLeft w:val="0"/>
      <w:marRight w:val="0"/>
      <w:marTop w:val="0"/>
      <w:marBottom w:val="0"/>
      <w:divBdr>
        <w:top w:val="none" w:sz="0" w:space="0" w:color="auto"/>
        <w:left w:val="none" w:sz="0" w:space="0" w:color="auto"/>
        <w:bottom w:val="none" w:sz="0" w:space="0" w:color="auto"/>
        <w:right w:val="none" w:sz="0" w:space="0" w:color="auto"/>
      </w:divBdr>
    </w:div>
    <w:div w:id="819274757">
      <w:bodyDiv w:val="1"/>
      <w:marLeft w:val="0"/>
      <w:marRight w:val="0"/>
      <w:marTop w:val="0"/>
      <w:marBottom w:val="0"/>
      <w:divBdr>
        <w:top w:val="none" w:sz="0" w:space="0" w:color="auto"/>
        <w:left w:val="none" w:sz="0" w:space="0" w:color="auto"/>
        <w:bottom w:val="none" w:sz="0" w:space="0" w:color="auto"/>
        <w:right w:val="none" w:sz="0" w:space="0" w:color="auto"/>
      </w:divBdr>
    </w:div>
    <w:div w:id="820003186">
      <w:bodyDiv w:val="1"/>
      <w:marLeft w:val="0"/>
      <w:marRight w:val="0"/>
      <w:marTop w:val="0"/>
      <w:marBottom w:val="0"/>
      <w:divBdr>
        <w:top w:val="none" w:sz="0" w:space="0" w:color="auto"/>
        <w:left w:val="none" w:sz="0" w:space="0" w:color="auto"/>
        <w:bottom w:val="none" w:sz="0" w:space="0" w:color="auto"/>
        <w:right w:val="none" w:sz="0" w:space="0" w:color="auto"/>
      </w:divBdr>
    </w:div>
    <w:div w:id="820775415">
      <w:bodyDiv w:val="1"/>
      <w:marLeft w:val="0"/>
      <w:marRight w:val="0"/>
      <w:marTop w:val="0"/>
      <w:marBottom w:val="0"/>
      <w:divBdr>
        <w:top w:val="none" w:sz="0" w:space="0" w:color="auto"/>
        <w:left w:val="none" w:sz="0" w:space="0" w:color="auto"/>
        <w:bottom w:val="none" w:sz="0" w:space="0" w:color="auto"/>
        <w:right w:val="none" w:sz="0" w:space="0" w:color="auto"/>
      </w:divBdr>
    </w:div>
    <w:div w:id="821654553">
      <w:bodyDiv w:val="1"/>
      <w:marLeft w:val="0"/>
      <w:marRight w:val="0"/>
      <w:marTop w:val="0"/>
      <w:marBottom w:val="0"/>
      <w:divBdr>
        <w:top w:val="none" w:sz="0" w:space="0" w:color="auto"/>
        <w:left w:val="none" w:sz="0" w:space="0" w:color="auto"/>
        <w:bottom w:val="none" w:sz="0" w:space="0" w:color="auto"/>
        <w:right w:val="none" w:sz="0" w:space="0" w:color="auto"/>
      </w:divBdr>
    </w:div>
    <w:div w:id="823164697">
      <w:bodyDiv w:val="1"/>
      <w:marLeft w:val="0"/>
      <w:marRight w:val="0"/>
      <w:marTop w:val="0"/>
      <w:marBottom w:val="0"/>
      <w:divBdr>
        <w:top w:val="none" w:sz="0" w:space="0" w:color="auto"/>
        <w:left w:val="none" w:sz="0" w:space="0" w:color="auto"/>
        <w:bottom w:val="none" w:sz="0" w:space="0" w:color="auto"/>
        <w:right w:val="none" w:sz="0" w:space="0" w:color="auto"/>
      </w:divBdr>
    </w:div>
    <w:div w:id="826213342">
      <w:bodyDiv w:val="1"/>
      <w:marLeft w:val="0"/>
      <w:marRight w:val="0"/>
      <w:marTop w:val="0"/>
      <w:marBottom w:val="0"/>
      <w:divBdr>
        <w:top w:val="none" w:sz="0" w:space="0" w:color="auto"/>
        <w:left w:val="none" w:sz="0" w:space="0" w:color="auto"/>
        <w:bottom w:val="none" w:sz="0" w:space="0" w:color="auto"/>
        <w:right w:val="none" w:sz="0" w:space="0" w:color="auto"/>
      </w:divBdr>
    </w:div>
    <w:div w:id="830559930">
      <w:bodyDiv w:val="1"/>
      <w:marLeft w:val="0"/>
      <w:marRight w:val="0"/>
      <w:marTop w:val="0"/>
      <w:marBottom w:val="0"/>
      <w:divBdr>
        <w:top w:val="none" w:sz="0" w:space="0" w:color="auto"/>
        <w:left w:val="none" w:sz="0" w:space="0" w:color="auto"/>
        <w:bottom w:val="none" w:sz="0" w:space="0" w:color="auto"/>
        <w:right w:val="none" w:sz="0" w:space="0" w:color="auto"/>
      </w:divBdr>
    </w:div>
    <w:div w:id="830751506">
      <w:bodyDiv w:val="1"/>
      <w:marLeft w:val="0"/>
      <w:marRight w:val="0"/>
      <w:marTop w:val="0"/>
      <w:marBottom w:val="0"/>
      <w:divBdr>
        <w:top w:val="none" w:sz="0" w:space="0" w:color="auto"/>
        <w:left w:val="none" w:sz="0" w:space="0" w:color="auto"/>
        <w:bottom w:val="none" w:sz="0" w:space="0" w:color="auto"/>
        <w:right w:val="none" w:sz="0" w:space="0" w:color="auto"/>
      </w:divBdr>
    </w:div>
    <w:div w:id="832184153">
      <w:bodyDiv w:val="1"/>
      <w:marLeft w:val="0"/>
      <w:marRight w:val="0"/>
      <w:marTop w:val="0"/>
      <w:marBottom w:val="0"/>
      <w:divBdr>
        <w:top w:val="none" w:sz="0" w:space="0" w:color="auto"/>
        <w:left w:val="none" w:sz="0" w:space="0" w:color="auto"/>
        <w:bottom w:val="none" w:sz="0" w:space="0" w:color="auto"/>
        <w:right w:val="none" w:sz="0" w:space="0" w:color="auto"/>
      </w:divBdr>
    </w:div>
    <w:div w:id="836577272">
      <w:bodyDiv w:val="1"/>
      <w:marLeft w:val="0"/>
      <w:marRight w:val="0"/>
      <w:marTop w:val="0"/>
      <w:marBottom w:val="0"/>
      <w:divBdr>
        <w:top w:val="none" w:sz="0" w:space="0" w:color="auto"/>
        <w:left w:val="none" w:sz="0" w:space="0" w:color="auto"/>
        <w:bottom w:val="none" w:sz="0" w:space="0" w:color="auto"/>
        <w:right w:val="none" w:sz="0" w:space="0" w:color="auto"/>
      </w:divBdr>
    </w:div>
    <w:div w:id="837119239">
      <w:bodyDiv w:val="1"/>
      <w:marLeft w:val="0"/>
      <w:marRight w:val="0"/>
      <w:marTop w:val="0"/>
      <w:marBottom w:val="0"/>
      <w:divBdr>
        <w:top w:val="none" w:sz="0" w:space="0" w:color="auto"/>
        <w:left w:val="none" w:sz="0" w:space="0" w:color="auto"/>
        <w:bottom w:val="none" w:sz="0" w:space="0" w:color="auto"/>
        <w:right w:val="none" w:sz="0" w:space="0" w:color="auto"/>
      </w:divBdr>
    </w:div>
    <w:div w:id="842554858">
      <w:bodyDiv w:val="1"/>
      <w:marLeft w:val="0"/>
      <w:marRight w:val="0"/>
      <w:marTop w:val="0"/>
      <w:marBottom w:val="0"/>
      <w:divBdr>
        <w:top w:val="none" w:sz="0" w:space="0" w:color="auto"/>
        <w:left w:val="none" w:sz="0" w:space="0" w:color="auto"/>
        <w:bottom w:val="none" w:sz="0" w:space="0" w:color="auto"/>
        <w:right w:val="none" w:sz="0" w:space="0" w:color="auto"/>
      </w:divBdr>
    </w:div>
    <w:div w:id="851409151">
      <w:bodyDiv w:val="1"/>
      <w:marLeft w:val="0"/>
      <w:marRight w:val="0"/>
      <w:marTop w:val="0"/>
      <w:marBottom w:val="0"/>
      <w:divBdr>
        <w:top w:val="none" w:sz="0" w:space="0" w:color="auto"/>
        <w:left w:val="none" w:sz="0" w:space="0" w:color="auto"/>
        <w:bottom w:val="none" w:sz="0" w:space="0" w:color="auto"/>
        <w:right w:val="none" w:sz="0" w:space="0" w:color="auto"/>
      </w:divBdr>
    </w:div>
    <w:div w:id="852648219">
      <w:bodyDiv w:val="1"/>
      <w:marLeft w:val="0"/>
      <w:marRight w:val="0"/>
      <w:marTop w:val="0"/>
      <w:marBottom w:val="0"/>
      <w:divBdr>
        <w:top w:val="none" w:sz="0" w:space="0" w:color="auto"/>
        <w:left w:val="none" w:sz="0" w:space="0" w:color="auto"/>
        <w:bottom w:val="none" w:sz="0" w:space="0" w:color="auto"/>
        <w:right w:val="none" w:sz="0" w:space="0" w:color="auto"/>
      </w:divBdr>
    </w:div>
    <w:div w:id="854684689">
      <w:bodyDiv w:val="1"/>
      <w:marLeft w:val="0"/>
      <w:marRight w:val="0"/>
      <w:marTop w:val="0"/>
      <w:marBottom w:val="0"/>
      <w:divBdr>
        <w:top w:val="none" w:sz="0" w:space="0" w:color="auto"/>
        <w:left w:val="none" w:sz="0" w:space="0" w:color="auto"/>
        <w:bottom w:val="none" w:sz="0" w:space="0" w:color="auto"/>
        <w:right w:val="none" w:sz="0" w:space="0" w:color="auto"/>
      </w:divBdr>
    </w:div>
    <w:div w:id="855584992">
      <w:bodyDiv w:val="1"/>
      <w:marLeft w:val="0"/>
      <w:marRight w:val="0"/>
      <w:marTop w:val="0"/>
      <w:marBottom w:val="0"/>
      <w:divBdr>
        <w:top w:val="none" w:sz="0" w:space="0" w:color="auto"/>
        <w:left w:val="none" w:sz="0" w:space="0" w:color="auto"/>
        <w:bottom w:val="none" w:sz="0" w:space="0" w:color="auto"/>
        <w:right w:val="none" w:sz="0" w:space="0" w:color="auto"/>
      </w:divBdr>
    </w:div>
    <w:div w:id="855849902">
      <w:bodyDiv w:val="1"/>
      <w:marLeft w:val="0"/>
      <w:marRight w:val="0"/>
      <w:marTop w:val="0"/>
      <w:marBottom w:val="0"/>
      <w:divBdr>
        <w:top w:val="none" w:sz="0" w:space="0" w:color="auto"/>
        <w:left w:val="none" w:sz="0" w:space="0" w:color="auto"/>
        <w:bottom w:val="none" w:sz="0" w:space="0" w:color="auto"/>
        <w:right w:val="none" w:sz="0" w:space="0" w:color="auto"/>
      </w:divBdr>
    </w:div>
    <w:div w:id="863254049">
      <w:bodyDiv w:val="1"/>
      <w:marLeft w:val="0"/>
      <w:marRight w:val="0"/>
      <w:marTop w:val="0"/>
      <w:marBottom w:val="0"/>
      <w:divBdr>
        <w:top w:val="none" w:sz="0" w:space="0" w:color="auto"/>
        <w:left w:val="none" w:sz="0" w:space="0" w:color="auto"/>
        <w:bottom w:val="none" w:sz="0" w:space="0" w:color="auto"/>
        <w:right w:val="none" w:sz="0" w:space="0" w:color="auto"/>
      </w:divBdr>
    </w:div>
    <w:div w:id="863783908">
      <w:bodyDiv w:val="1"/>
      <w:marLeft w:val="0"/>
      <w:marRight w:val="0"/>
      <w:marTop w:val="0"/>
      <w:marBottom w:val="0"/>
      <w:divBdr>
        <w:top w:val="none" w:sz="0" w:space="0" w:color="auto"/>
        <w:left w:val="none" w:sz="0" w:space="0" w:color="auto"/>
        <w:bottom w:val="none" w:sz="0" w:space="0" w:color="auto"/>
        <w:right w:val="none" w:sz="0" w:space="0" w:color="auto"/>
      </w:divBdr>
    </w:div>
    <w:div w:id="865756029">
      <w:bodyDiv w:val="1"/>
      <w:marLeft w:val="0"/>
      <w:marRight w:val="0"/>
      <w:marTop w:val="0"/>
      <w:marBottom w:val="0"/>
      <w:divBdr>
        <w:top w:val="none" w:sz="0" w:space="0" w:color="auto"/>
        <w:left w:val="none" w:sz="0" w:space="0" w:color="auto"/>
        <w:bottom w:val="none" w:sz="0" w:space="0" w:color="auto"/>
        <w:right w:val="none" w:sz="0" w:space="0" w:color="auto"/>
      </w:divBdr>
    </w:div>
    <w:div w:id="866603835">
      <w:bodyDiv w:val="1"/>
      <w:marLeft w:val="0"/>
      <w:marRight w:val="0"/>
      <w:marTop w:val="0"/>
      <w:marBottom w:val="0"/>
      <w:divBdr>
        <w:top w:val="none" w:sz="0" w:space="0" w:color="auto"/>
        <w:left w:val="none" w:sz="0" w:space="0" w:color="auto"/>
        <w:bottom w:val="none" w:sz="0" w:space="0" w:color="auto"/>
        <w:right w:val="none" w:sz="0" w:space="0" w:color="auto"/>
      </w:divBdr>
    </w:div>
    <w:div w:id="866673234">
      <w:bodyDiv w:val="1"/>
      <w:marLeft w:val="0"/>
      <w:marRight w:val="0"/>
      <w:marTop w:val="0"/>
      <w:marBottom w:val="0"/>
      <w:divBdr>
        <w:top w:val="none" w:sz="0" w:space="0" w:color="auto"/>
        <w:left w:val="none" w:sz="0" w:space="0" w:color="auto"/>
        <w:bottom w:val="none" w:sz="0" w:space="0" w:color="auto"/>
        <w:right w:val="none" w:sz="0" w:space="0" w:color="auto"/>
      </w:divBdr>
    </w:div>
    <w:div w:id="867110981">
      <w:bodyDiv w:val="1"/>
      <w:marLeft w:val="0"/>
      <w:marRight w:val="0"/>
      <w:marTop w:val="0"/>
      <w:marBottom w:val="0"/>
      <w:divBdr>
        <w:top w:val="none" w:sz="0" w:space="0" w:color="auto"/>
        <w:left w:val="none" w:sz="0" w:space="0" w:color="auto"/>
        <w:bottom w:val="none" w:sz="0" w:space="0" w:color="auto"/>
        <w:right w:val="none" w:sz="0" w:space="0" w:color="auto"/>
      </w:divBdr>
    </w:div>
    <w:div w:id="867566831">
      <w:bodyDiv w:val="1"/>
      <w:marLeft w:val="0"/>
      <w:marRight w:val="0"/>
      <w:marTop w:val="0"/>
      <w:marBottom w:val="0"/>
      <w:divBdr>
        <w:top w:val="none" w:sz="0" w:space="0" w:color="auto"/>
        <w:left w:val="none" w:sz="0" w:space="0" w:color="auto"/>
        <w:bottom w:val="none" w:sz="0" w:space="0" w:color="auto"/>
        <w:right w:val="none" w:sz="0" w:space="0" w:color="auto"/>
      </w:divBdr>
    </w:div>
    <w:div w:id="869956457">
      <w:bodyDiv w:val="1"/>
      <w:marLeft w:val="0"/>
      <w:marRight w:val="0"/>
      <w:marTop w:val="0"/>
      <w:marBottom w:val="0"/>
      <w:divBdr>
        <w:top w:val="none" w:sz="0" w:space="0" w:color="auto"/>
        <w:left w:val="none" w:sz="0" w:space="0" w:color="auto"/>
        <w:bottom w:val="none" w:sz="0" w:space="0" w:color="auto"/>
        <w:right w:val="none" w:sz="0" w:space="0" w:color="auto"/>
      </w:divBdr>
    </w:div>
    <w:div w:id="870267596">
      <w:bodyDiv w:val="1"/>
      <w:marLeft w:val="0"/>
      <w:marRight w:val="0"/>
      <w:marTop w:val="0"/>
      <w:marBottom w:val="0"/>
      <w:divBdr>
        <w:top w:val="none" w:sz="0" w:space="0" w:color="auto"/>
        <w:left w:val="none" w:sz="0" w:space="0" w:color="auto"/>
        <w:bottom w:val="none" w:sz="0" w:space="0" w:color="auto"/>
        <w:right w:val="none" w:sz="0" w:space="0" w:color="auto"/>
      </w:divBdr>
    </w:div>
    <w:div w:id="870846771">
      <w:bodyDiv w:val="1"/>
      <w:marLeft w:val="0"/>
      <w:marRight w:val="0"/>
      <w:marTop w:val="0"/>
      <w:marBottom w:val="0"/>
      <w:divBdr>
        <w:top w:val="none" w:sz="0" w:space="0" w:color="auto"/>
        <w:left w:val="none" w:sz="0" w:space="0" w:color="auto"/>
        <w:bottom w:val="none" w:sz="0" w:space="0" w:color="auto"/>
        <w:right w:val="none" w:sz="0" w:space="0" w:color="auto"/>
      </w:divBdr>
    </w:div>
    <w:div w:id="871842882">
      <w:bodyDiv w:val="1"/>
      <w:marLeft w:val="0"/>
      <w:marRight w:val="0"/>
      <w:marTop w:val="0"/>
      <w:marBottom w:val="0"/>
      <w:divBdr>
        <w:top w:val="none" w:sz="0" w:space="0" w:color="auto"/>
        <w:left w:val="none" w:sz="0" w:space="0" w:color="auto"/>
        <w:bottom w:val="none" w:sz="0" w:space="0" w:color="auto"/>
        <w:right w:val="none" w:sz="0" w:space="0" w:color="auto"/>
      </w:divBdr>
    </w:div>
    <w:div w:id="883371717">
      <w:bodyDiv w:val="1"/>
      <w:marLeft w:val="0"/>
      <w:marRight w:val="0"/>
      <w:marTop w:val="0"/>
      <w:marBottom w:val="0"/>
      <w:divBdr>
        <w:top w:val="none" w:sz="0" w:space="0" w:color="auto"/>
        <w:left w:val="none" w:sz="0" w:space="0" w:color="auto"/>
        <w:bottom w:val="none" w:sz="0" w:space="0" w:color="auto"/>
        <w:right w:val="none" w:sz="0" w:space="0" w:color="auto"/>
      </w:divBdr>
    </w:div>
    <w:div w:id="886648251">
      <w:bodyDiv w:val="1"/>
      <w:marLeft w:val="0"/>
      <w:marRight w:val="0"/>
      <w:marTop w:val="0"/>
      <w:marBottom w:val="0"/>
      <w:divBdr>
        <w:top w:val="none" w:sz="0" w:space="0" w:color="auto"/>
        <w:left w:val="none" w:sz="0" w:space="0" w:color="auto"/>
        <w:bottom w:val="none" w:sz="0" w:space="0" w:color="auto"/>
        <w:right w:val="none" w:sz="0" w:space="0" w:color="auto"/>
      </w:divBdr>
    </w:div>
    <w:div w:id="886994724">
      <w:bodyDiv w:val="1"/>
      <w:marLeft w:val="0"/>
      <w:marRight w:val="0"/>
      <w:marTop w:val="0"/>
      <w:marBottom w:val="0"/>
      <w:divBdr>
        <w:top w:val="none" w:sz="0" w:space="0" w:color="auto"/>
        <w:left w:val="none" w:sz="0" w:space="0" w:color="auto"/>
        <w:bottom w:val="none" w:sz="0" w:space="0" w:color="auto"/>
        <w:right w:val="none" w:sz="0" w:space="0" w:color="auto"/>
      </w:divBdr>
    </w:div>
    <w:div w:id="887648468">
      <w:bodyDiv w:val="1"/>
      <w:marLeft w:val="0"/>
      <w:marRight w:val="0"/>
      <w:marTop w:val="0"/>
      <w:marBottom w:val="0"/>
      <w:divBdr>
        <w:top w:val="none" w:sz="0" w:space="0" w:color="auto"/>
        <w:left w:val="none" w:sz="0" w:space="0" w:color="auto"/>
        <w:bottom w:val="none" w:sz="0" w:space="0" w:color="auto"/>
        <w:right w:val="none" w:sz="0" w:space="0" w:color="auto"/>
      </w:divBdr>
    </w:div>
    <w:div w:id="892813321">
      <w:bodyDiv w:val="1"/>
      <w:marLeft w:val="0"/>
      <w:marRight w:val="0"/>
      <w:marTop w:val="0"/>
      <w:marBottom w:val="0"/>
      <w:divBdr>
        <w:top w:val="none" w:sz="0" w:space="0" w:color="auto"/>
        <w:left w:val="none" w:sz="0" w:space="0" w:color="auto"/>
        <w:bottom w:val="none" w:sz="0" w:space="0" w:color="auto"/>
        <w:right w:val="none" w:sz="0" w:space="0" w:color="auto"/>
      </w:divBdr>
    </w:div>
    <w:div w:id="893856475">
      <w:bodyDiv w:val="1"/>
      <w:marLeft w:val="0"/>
      <w:marRight w:val="0"/>
      <w:marTop w:val="0"/>
      <w:marBottom w:val="0"/>
      <w:divBdr>
        <w:top w:val="none" w:sz="0" w:space="0" w:color="auto"/>
        <w:left w:val="none" w:sz="0" w:space="0" w:color="auto"/>
        <w:bottom w:val="none" w:sz="0" w:space="0" w:color="auto"/>
        <w:right w:val="none" w:sz="0" w:space="0" w:color="auto"/>
      </w:divBdr>
    </w:div>
    <w:div w:id="894704048">
      <w:bodyDiv w:val="1"/>
      <w:marLeft w:val="0"/>
      <w:marRight w:val="0"/>
      <w:marTop w:val="0"/>
      <w:marBottom w:val="0"/>
      <w:divBdr>
        <w:top w:val="none" w:sz="0" w:space="0" w:color="auto"/>
        <w:left w:val="none" w:sz="0" w:space="0" w:color="auto"/>
        <w:bottom w:val="none" w:sz="0" w:space="0" w:color="auto"/>
        <w:right w:val="none" w:sz="0" w:space="0" w:color="auto"/>
      </w:divBdr>
    </w:div>
    <w:div w:id="897087750">
      <w:bodyDiv w:val="1"/>
      <w:marLeft w:val="0"/>
      <w:marRight w:val="0"/>
      <w:marTop w:val="0"/>
      <w:marBottom w:val="0"/>
      <w:divBdr>
        <w:top w:val="none" w:sz="0" w:space="0" w:color="auto"/>
        <w:left w:val="none" w:sz="0" w:space="0" w:color="auto"/>
        <w:bottom w:val="none" w:sz="0" w:space="0" w:color="auto"/>
        <w:right w:val="none" w:sz="0" w:space="0" w:color="auto"/>
      </w:divBdr>
    </w:div>
    <w:div w:id="898127601">
      <w:bodyDiv w:val="1"/>
      <w:marLeft w:val="0"/>
      <w:marRight w:val="0"/>
      <w:marTop w:val="0"/>
      <w:marBottom w:val="0"/>
      <w:divBdr>
        <w:top w:val="none" w:sz="0" w:space="0" w:color="auto"/>
        <w:left w:val="none" w:sz="0" w:space="0" w:color="auto"/>
        <w:bottom w:val="none" w:sz="0" w:space="0" w:color="auto"/>
        <w:right w:val="none" w:sz="0" w:space="0" w:color="auto"/>
      </w:divBdr>
    </w:div>
    <w:div w:id="899097616">
      <w:bodyDiv w:val="1"/>
      <w:marLeft w:val="0"/>
      <w:marRight w:val="0"/>
      <w:marTop w:val="0"/>
      <w:marBottom w:val="0"/>
      <w:divBdr>
        <w:top w:val="none" w:sz="0" w:space="0" w:color="auto"/>
        <w:left w:val="none" w:sz="0" w:space="0" w:color="auto"/>
        <w:bottom w:val="none" w:sz="0" w:space="0" w:color="auto"/>
        <w:right w:val="none" w:sz="0" w:space="0" w:color="auto"/>
      </w:divBdr>
    </w:div>
    <w:div w:id="900408745">
      <w:bodyDiv w:val="1"/>
      <w:marLeft w:val="0"/>
      <w:marRight w:val="0"/>
      <w:marTop w:val="0"/>
      <w:marBottom w:val="0"/>
      <w:divBdr>
        <w:top w:val="none" w:sz="0" w:space="0" w:color="auto"/>
        <w:left w:val="none" w:sz="0" w:space="0" w:color="auto"/>
        <w:bottom w:val="none" w:sz="0" w:space="0" w:color="auto"/>
        <w:right w:val="none" w:sz="0" w:space="0" w:color="auto"/>
      </w:divBdr>
    </w:div>
    <w:div w:id="902449128">
      <w:bodyDiv w:val="1"/>
      <w:marLeft w:val="0"/>
      <w:marRight w:val="0"/>
      <w:marTop w:val="0"/>
      <w:marBottom w:val="0"/>
      <w:divBdr>
        <w:top w:val="none" w:sz="0" w:space="0" w:color="auto"/>
        <w:left w:val="none" w:sz="0" w:space="0" w:color="auto"/>
        <w:bottom w:val="none" w:sz="0" w:space="0" w:color="auto"/>
        <w:right w:val="none" w:sz="0" w:space="0" w:color="auto"/>
      </w:divBdr>
    </w:div>
    <w:div w:id="903611730">
      <w:bodyDiv w:val="1"/>
      <w:marLeft w:val="0"/>
      <w:marRight w:val="0"/>
      <w:marTop w:val="0"/>
      <w:marBottom w:val="0"/>
      <w:divBdr>
        <w:top w:val="none" w:sz="0" w:space="0" w:color="auto"/>
        <w:left w:val="none" w:sz="0" w:space="0" w:color="auto"/>
        <w:bottom w:val="none" w:sz="0" w:space="0" w:color="auto"/>
        <w:right w:val="none" w:sz="0" w:space="0" w:color="auto"/>
      </w:divBdr>
    </w:div>
    <w:div w:id="905458547">
      <w:bodyDiv w:val="1"/>
      <w:marLeft w:val="0"/>
      <w:marRight w:val="0"/>
      <w:marTop w:val="0"/>
      <w:marBottom w:val="0"/>
      <w:divBdr>
        <w:top w:val="none" w:sz="0" w:space="0" w:color="auto"/>
        <w:left w:val="none" w:sz="0" w:space="0" w:color="auto"/>
        <w:bottom w:val="none" w:sz="0" w:space="0" w:color="auto"/>
        <w:right w:val="none" w:sz="0" w:space="0" w:color="auto"/>
      </w:divBdr>
    </w:div>
    <w:div w:id="908884178">
      <w:bodyDiv w:val="1"/>
      <w:marLeft w:val="0"/>
      <w:marRight w:val="0"/>
      <w:marTop w:val="0"/>
      <w:marBottom w:val="0"/>
      <w:divBdr>
        <w:top w:val="none" w:sz="0" w:space="0" w:color="auto"/>
        <w:left w:val="none" w:sz="0" w:space="0" w:color="auto"/>
        <w:bottom w:val="none" w:sz="0" w:space="0" w:color="auto"/>
        <w:right w:val="none" w:sz="0" w:space="0" w:color="auto"/>
      </w:divBdr>
    </w:div>
    <w:div w:id="908929241">
      <w:bodyDiv w:val="1"/>
      <w:marLeft w:val="0"/>
      <w:marRight w:val="0"/>
      <w:marTop w:val="0"/>
      <w:marBottom w:val="0"/>
      <w:divBdr>
        <w:top w:val="none" w:sz="0" w:space="0" w:color="auto"/>
        <w:left w:val="none" w:sz="0" w:space="0" w:color="auto"/>
        <w:bottom w:val="none" w:sz="0" w:space="0" w:color="auto"/>
        <w:right w:val="none" w:sz="0" w:space="0" w:color="auto"/>
      </w:divBdr>
    </w:div>
    <w:div w:id="916397821">
      <w:bodyDiv w:val="1"/>
      <w:marLeft w:val="0"/>
      <w:marRight w:val="0"/>
      <w:marTop w:val="0"/>
      <w:marBottom w:val="0"/>
      <w:divBdr>
        <w:top w:val="none" w:sz="0" w:space="0" w:color="auto"/>
        <w:left w:val="none" w:sz="0" w:space="0" w:color="auto"/>
        <w:bottom w:val="none" w:sz="0" w:space="0" w:color="auto"/>
        <w:right w:val="none" w:sz="0" w:space="0" w:color="auto"/>
      </w:divBdr>
    </w:div>
    <w:div w:id="917910243">
      <w:bodyDiv w:val="1"/>
      <w:marLeft w:val="0"/>
      <w:marRight w:val="0"/>
      <w:marTop w:val="0"/>
      <w:marBottom w:val="0"/>
      <w:divBdr>
        <w:top w:val="none" w:sz="0" w:space="0" w:color="auto"/>
        <w:left w:val="none" w:sz="0" w:space="0" w:color="auto"/>
        <w:bottom w:val="none" w:sz="0" w:space="0" w:color="auto"/>
        <w:right w:val="none" w:sz="0" w:space="0" w:color="auto"/>
      </w:divBdr>
    </w:div>
    <w:div w:id="919678486">
      <w:bodyDiv w:val="1"/>
      <w:marLeft w:val="0"/>
      <w:marRight w:val="0"/>
      <w:marTop w:val="0"/>
      <w:marBottom w:val="0"/>
      <w:divBdr>
        <w:top w:val="none" w:sz="0" w:space="0" w:color="auto"/>
        <w:left w:val="none" w:sz="0" w:space="0" w:color="auto"/>
        <w:bottom w:val="none" w:sz="0" w:space="0" w:color="auto"/>
        <w:right w:val="none" w:sz="0" w:space="0" w:color="auto"/>
      </w:divBdr>
    </w:div>
    <w:div w:id="921715053">
      <w:bodyDiv w:val="1"/>
      <w:marLeft w:val="0"/>
      <w:marRight w:val="0"/>
      <w:marTop w:val="0"/>
      <w:marBottom w:val="0"/>
      <w:divBdr>
        <w:top w:val="none" w:sz="0" w:space="0" w:color="auto"/>
        <w:left w:val="none" w:sz="0" w:space="0" w:color="auto"/>
        <w:bottom w:val="none" w:sz="0" w:space="0" w:color="auto"/>
        <w:right w:val="none" w:sz="0" w:space="0" w:color="auto"/>
      </w:divBdr>
    </w:div>
    <w:div w:id="922254883">
      <w:bodyDiv w:val="1"/>
      <w:marLeft w:val="0"/>
      <w:marRight w:val="0"/>
      <w:marTop w:val="0"/>
      <w:marBottom w:val="0"/>
      <w:divBdr>
        <w:top w:val="none" w:sz="0" w:space="0" w:color="auto"/>
        <w:left w:val="none" w:sz="0" w:space="0" w:color="auto"/>
        <w:bottom w:val="none" w:sz="0" w:space="0" w:color="auto"/>
        <w:right w:val="none" w:sz="0" w:space="0" w:color="auto"/>
      </w:divBdr>
    </w:div>
    <w:div w:id="922373524">
      <w:bodyDiv w:val="1"/>
      <w:marLeft w:val="0"/>
      <w:marRight w:val="0"/>
      <w:marTop w:val="0"/>
      <w:marBottom w:val="0"/>
      <w:divBdr>
        <w:top w:val="none" w:sz="0" w:space="0" w:color="auto"/>
        <w:left w:val="none" w:sz="0" w:space="0" w:color="auto"/>
        <w:bottom w:val="none" w:sz="0" w:space="0" w:color="auto"/>
        <w:right w:val="none" w:sz="0" w:space="0" w:color="auto"/>
      </w:divBdr>
    </w:div>
    <w:div w:id="922838867">
      <w:bodyDiv w:val="1"/>
      <w:marLeft w:val="0"/>
      <w:marRight w:val="0"/>
      <w:marTop w:val="0"/>
      <w:marBottom w:val="0"/>
      <w:divBdr>
        <w:top w:val="none" w:sz="0" w:space="0" w:color="auto"/>
        <w:left w:val="none" w:sz="0" w:space="0" w:color="auto"/>
        <w:bottom w:val="none" w:sz="0" w:space="0" w:color="auto"/>
        <w:right w:val="none" w:sz="0" w:space="0" w:color="auto"/>
      </w:divBdr>
    </w:div>
    <w:div w:id="923295492">
      <w:marLeft w:val="0"/>
      <w:marRight w:val="0"/>
      <w:marTop w:val="0"/>
      <w:marBottom w:val="0"/>
      <w:divBdr>
        <w:top w:val="none" w:sz="0" w:space="0" w:color="auto"/>
        <w:left w:val="none" w:sz="0" w:space="0" w:color="auto"/>
        <w:bottom w:val="none" w:sz="0" w:space="0" w:color="auto"/>
        <w:right w:val="none" w:sz="0" w:space="0" w:color="auto"/>
      </w:divBdr>
    </w:div>
    <w:div w:id="928194877">
      <w:bodyDiv w:val="1"/>
      <w:marLeft w:val="0"/>
      <w:marRight w:val="0"/>
      <w:marTop w:val="0"/>
      <w:marBottom w:val="0"/>
      <w:divBdr>
        <w:top w:val="none" w:sz="0" w:space="0" w:color="auto"/>
        <w:left w:val="none" w:sz="0" w:space="0" w:color="auto"/>
        <w:bottom w:val="none" w:sz="0" w:space="0" w:color="auto"/>
        <w:right w:val="none" w:sz="0" w:space="0" w:color="auto"/>
      </w:divBdr>
    </w:div>
    <w:div w:id="929050067">
      <w:bodyDiv w:val="1"/>
      <w:marLeft w:val="0"/>
      <w:marRight w:val="0"/>
      <w:marTop w:val="0"/>
      <w:marBottom w:val="0"/>
      <w:divBdr>
        <w:top w:val="none" w:sz="0" w:space="0" w:color="auto"/>
        <w:left w:val="none" w:sz="0" w:space="0" w:color="auto"/>
        <w:bottom w:val="none" w:sz="0" w:space="0" w:color="auto"/>
        <w:right w:val="none" w:sz="0" w:space="0" w:color="auto"/>
      </w:divBdr>
    </w:div>
    <w:div w:id="931931808">
      <w:bodyDiv w:val="1"/>
      <w:marLeft w:val="0"/>
      <w:marRight w:val="0"/>
      <w:marTop w:val="0"/>
      <w:marBottom w:val="0"/>
      <w:divBdr>
        <w:top w:val="none" w:sz="0" w:space="0" w:color="auto"/>
        <w:left w:val="none" w:sz="0" w:space="0" w:color="auto"/>
        <w:bottom w:val="none" w:sz="0" w:space="0" w:color="auto"/>
        <w:right w:val="none" w:sz="0" w:space="0" w:color="auto"/>
      </w:divBdr>
    </w:div>
    <w:div w:id="934636677">
      <w:bodyDiv w:val="1"/>
      <w:marLeft w:val="0"/>
      <w:marRight w:val="0"/>
      <w:marTop w:val="0"/>
      <w:marBottom w:val="0"/>
      <w:divBdr>
        <w:top w:val="none" w:sz="0" w:space="0" w:color="auto"/>
        <w:left w:val="none" w:sz="0" w:space="0" w:color="auto"/>
        <w:bottom w:val="none" w:sz="0" w:space="0" w:color="auto"/>
        <w:right w:val="none" w:sz="0" w:space="0" w:color="auto"/>
      </w:divBdr>
    </w:div>
    <w:div w:id="936982527">
      <w:bodyDiv w:val="1"/>
      <w:marLeft w:val="0"/>
      <w:marRight w:val="0"/>
      <w:marTop w:val="0"/>
      <w:marBottom w:val="0"/>
      <w:divBdr>
        <w:top w:val="none" w:sz="0" w:space="0" w:color="auto"/>
        <w:left w:val="none" w:sz="0" w:space="0" w:color="auto"/>
        <w:bottom w:val="none" w:sz="0" w:space="0" w:color="auto"/>
        <w:right w:val="none" w:sz="0" w:space="0" w:color="auto"/>
      </w:divBdr>
    </w:div>
    <w:div w:id="940332341">
      <w:bodyDiv w:val="1"/>
      <w:marLeft w:val="0"/>
      <w:marRight w:val="0"/>
      <w:marTop w:val="0"/>
      <w:marBottom w:val="0"/>
      <w:divBdr>
        <w:top w:val="none" w:sz="0" w:space="0" w:color="auto"/>
        <w:left w:val="none" w:sz="0" w:space="0" w:color="auto"/>
        <w:bottom w:val="none" w:sz="0" w:space="0" w:color="auto"/>
        <w:right w:val="none" w:sz="0" w:space="0" w:color="auto"/>
      </w:divBdr>
    </w:div>
    <w:div w:id="944113208">
      <w:bodyDiv w:val="1"/>
      <w:marLeft w:val="0"/>
      <w:marRight w:val="0"/>
      <w:marTop w:val="0"/>
      <w:marBottom w:val="0"/>
      <w:divBdr>
        <w:top w:val="none" w:sz="0" w:space="0" w:color="auto"/>
        <w:left w:val="none" w:sz="0" w:space="0" w:color="auto"/>
        <w:bottom w:val="none" w:sz="0" w:space="0" w:color="auto"/>
        <w:right w:val="none" w:sz="0" w:space="0" w:color="auto"/>
      </w:divBdr>
    </w:div>
    <w:div w:id="944462691">
      <w:bodyDiv w:val="1"/>
      <w:marLeft w:val="0"/>
      <w:marRight w:val="0"/>
      <w:marTop w:val="0"/>
      <w:marBottom w:val="0"/>
      <w:divBdr>
        <w:top w:val="none" w:sz="0" w:space="0" w:color="auto"/>
        <w:left w:val="none" w:sz="0" w:space="0" w:color="auto"/>
        <w:bottom w:val="none" w:sz="0" w:space="0" w:color="auto"/>
        <w:right w:val="none" w:sz="0" w:space="0" w:color="auto"/>
      </w:divBdr>
    </w:div>
    <w:div w:id="944924342">
      <w:bodyDiv w:val="1"/>
      <w:marLeft w:val="0"/>
      <w:marRight w:val="0"/>
      <w:marTop w:val="0"/>
      <w:marBottom w:val="0"/>
      <w:divBdr>
        <w:top w:val="none" w:sz="0" w:space="0" w:color="auto"/>
        <w:left w:val="none" w:sz="0" w:space="0" w:color="auto"/>
        <w:bottom w:val="none" w:sz="0" w:space="0" w:color="auto"/>
        <w:right w:val="none" w:sz="0" w:space="0" w:color="auto"/>
      </w:divBdr>
    </w:div>
    <w:div w:id="945039195">
      <w:bodyDiv w:val="1"/>
      <w:marLeft w:val="0"/>
      <w:marRight w:val="0"/>
      <w:marTop w:val="0"/>
      <w:marBottom w:val="0"/>
      <w:divBdr>
        <w:top w:val="none" w:sz="0" w:space="0" w:color="auto"/>
        <w:left w:val="none" w:sz="0" w:space="0" w:color="auto"/>
        <w:bottom w:val="none" w:sz="0" w:space="0" w:color="auto"/>
        <w:right w:val="none" w:sz="0" w:space="0" w:color="auto"/>
      </w:divBdr>
    </w:div>
    <w:div w:id="946813214">
      <w:bodyDiv w:val="1"/>
      <w:marLeft w:val="0"/>
      <w:marRight w:val="0"/>
      <w:marTop w:val="0"/>
      <w:marBottom w:val="0"/>
      <w:divBdr>
        <w:top w:val="none" w:sz="0" w:space="0" w:color="auto"/>
        <w:left w:val="none" w:sz="0" w:space="0" w:color="auto"/>
        <w:bottom w:val="none" w:sz="0" w:space="0" w:color="auto"/>
        <w:right w:val="none" w:sz="0" w:space="0" w:color="auto"/>
      </w:divBdr>
    </w:div>
    <w:div w:id="948320683">
      <w:bodyDiv w:val="1"/>
      <w:marLeft w:val="0"/>
      <w:marRight w:val="0"/>
      <w:marTop w:val="0"/>
      <w:marBottom w:val="0"/>
      <w:divBdr>
        <w:top w:val="none" w:sz="0" w:space="0" w:color="auto"/>
        <w:left w:val="none" w:sz="0" w:space="0" w:color="auto"/>
        <w:bottom w:val="none" w:sz="0" w:space="0" w:color="auto"/>
        <w:right w:val="none" w:sz="0" w:space="0" w:color="auto"/>
      </w:divBdr>
    </w:div>
    <w:div w:id="949094803">
      <w:bodyDiv w:val="1"/>
      <w:marLeft w:val="0"/>
      <w:marRight w:val="0"/>
      <w:marTop w:val="0"/>
      <w:marBottom w:val="0"/>
      <w:divBdr>
        <w:top w:val="none" w:sz="0" w:space="0" w:color="auto"/>
        <w:left w:val="none" w:sz="0" w:space="0" w:color="auto"/>
        <w:bottom w:val="none" w:sz="0" w:space="0" w:color="auto"/>
        <w:right w:val="none" w:sz="0" w:space="0" w:color="auto"/>
      </w:divBdr>
    </w:div>
    <w:div w:id="949243131">
      <w:bodyDiv w:val="1"/>
      <w:marLeft w:val="0"/>
      <w:marRight w:val="0"/>
      <w:marTop w:val="0"/>
      <w:marBottom w:val="0"/>
      <w:divBdr>
        <w:top w:val="none" w:sz="0" w:space="0" w:color="auto"/>
        <w:left w:val="none" w:sz="0" w:space="0" w:color="auto"/>
        <w:bottom w:val="none" w:sz="0" w:space="0" w:color="auto"/>
        <w:right w:val="none" w:sz="0" w:space="0" w:color="auto"/>
      </w:divBdr>
    </w:div>
    <w:div w:id="949629711">
      <w:bodyDiv w:val="1"/>
      <w:marLeft w:val="0"/>
      <w:marRight w:val="0"/>
      <w:marTop w:val="0"/>
      <w:marBottom w:val="0"/>
      <w:divBdr>
        <w:top w:val="none" w:sz="0" w:space="0" w:color="auto"/>
        <w:left w:val="none" w:sz="0" w:space="0" w:color="auto"/>
        <w:bottom w:val="none" w:sz="0" w:space="0" w:color="auto"/>
        <w:right w:val="none" w:sz="0" w:space="0" w:color="auto"/>
      </w:divBdr>
    </w:div>
    <w:div w:id="955646653">
      <w:bodyDiv w:val="1"/>
      <w:marLeft w:val="0"/>
      <w:marRight w:val="0"/>
      <w:marTop w:val="0"/>
      <w:marBottom w:val="0"/>
      <w:divBdr>
        <w:top w:val="none" w:sz="0" w:space="0" w:color="auto"/>
        <w:left w:val="none" w:sz="0" w:space="0" w:color="auto"/>
        <w:bottom w:val="none" w:sz="0" w:space="0" w:color="auto"/>
        <w:right w:val="none" w:sz="0" w:space="0" w:color="auto"/>
      </w:divBdr>
    </w:div>
    <w:div w:id="958102796">
      <w:marLeft w:val="0"/>
      <w:marRight w:val="0"/>
      <w:marTop w:val="0"/>
      <w:marBottom w:val="0"/>
      <w:divBdr>
        <w:top w:val="none" w:sz="0" w:space="0" w:color="auto"/>
        <w:left w:val="none" w:sz="0" w:space="0" w:color="auto"/>
        <w:bottom w:val="none" w:sz="0" w:space="0" w:color="auto"/>
        <w:right w:val="none" w:sz="0" w:space="0" w:color="auto"/>
      </w:divBdr>
    </w:div>
    <w:div w:id="960917712">
      <w:bodyDiv w:val="1"/>
      <w:marLeft w:val="0"/>
      <w:marRight w:val="0"/>
      <w:marTop w:val="0"/>
      <w:marBottom w:val="0"/>
      <w:divBdr>
        <w:top w:val="none" w:sz="0" w:space="0" w:color="auto"/>
        <w:left w:val="none" w:sz="0" w:space="0" w:color="auto"/>
        <w:bottom w:val="none" w:sz="0" w:space="0" w:color="auto"/>
        <w:right w:val="none" w:sz="0" w:space="0" w:color="auto"/>
      </w:divBdr>
    </w:div>
    <w:div w:id="964307416">
      <w:bodyDiv w:val="1"/>
      <w:marLeft w:val="0"/>
      <w:marRight w:val="0"/>
      <w:marTop w:val="0"/>
      <w:marBottom w:val="0"/>
      <w:divBdr>
        <w:top w:val="none" w:sz="0" w:space="0" w:color="auto"/>
        <w:left w:val="none" w:sz="0" w:space="0" w:color="auto"/>
        <w:bottom w:val="none" w:sz="0" w:space="0" w:color="auto"/>
        <w:right w:val="none" w:sz="0" w:space="0" w:color="auto"/>
      </w:divBdr>
    </w:div>
    <w:div w:id="964312992">
      <w:bodyDiv w:val="1"/>
      <w:marLeft w:val="0"/>
      <w:marRight w:val="0"/>
      <w:marTop w:val="0"/>
      <w:marBottom w:val="0"/>
      <w:divBdr>
        <w:top w:val="none" w:sz="0" w:space="0" w:color="auto"/>
        <w:left w:val="none" w:sz="0" w:space="0" w:color="auto"/>
        <w:bottom w:val="none" w:sz="0" w:space="0" w:color="auto"/>
        <w:right w:val="none" w:sz="0" w:space="0" w:color="auto"/>
      </w:divBdr>
    </w:div>
    <w:div w:id="965042886">
      <w:bodyDiv w:val="1"/>
      <w:marLeft w:val="0"/>
      <w:marRight w:val="0"/>
      <w:marTop w:val="0"/>
      <w:marBottom w:val="0"/>
      <w:divBdr>
        <w:top w:val="none" w:sz="0" w:space="0" w:color="auto"/>
        <w:left w:val="none" w:sz="0" w:space="0" w:color="auto"/>
        <w:bottom w:val="none" w:sz="0" w:space="0" w:color="auto"/>
        <w:right w:val="none" w:sz="0" w:space="0" w:color="auto"/>
      </w:divBdr>
    </w:div>
    <w:div w:id="965965097">
      <w:bodyDiv w:val="1"/>
      <w:marLeft w:val="0"/>
      <w:marRight w:val="0"/>
      <w:marTop w:val="0"/>
      <w:marBottom w:val="0"/>
      <w:divBdr>
        <w:top w:val="none" w:sz="0" w:space="0" w:color="auto"/>
        <w:left w:val="none" w:sz="0" w:space="0" w:color="auto"/>
        <w:bottom w:val="none" w:sz="0" w:space="0" w:color="auto"/>
        <w:right w:val="none" w:sz="0" w:space="0" w:color="auto"/>
      </w:divBdr>
    </w:div>
    <w:div w:id="967856513">
      <w:bodyDiv w:val="1"/>
      <w:marLeft w:val="0"/>
      <w:marRight w:val="0"/>
      <w:marTop w:val="0"/>
      <w:marBottom w:val="0"/>
      <w:divBdr>
        <w:top w:val="none" w:sz="0" w:space="0" w:color="auto"/>
        <w:left w:val="none" w:sz="0" w:space="0" w:color="auto"/>
        <w:bottom w:val="none" w:sz="0" w:space="0" w:color="auto"/>
        <w:right w:val="none" w:sz="0" w:space="0" w:color="auto"/>
      </w:divBdr>
    </w:div>
    <w:div w:id="969939782">
      <w:bodyDiv w:val="1"/>
      <w:marLeft w:val="0"/>
      <w:marRight w:val="0"/>
      <w:marTop w:val="0"/>
      <w:marBottom w:val="0"/>
      <w:divBdr>
        <w:top w:val="none" w:sz="0" w:space="0" w:color="auto"/>
        <w:left w:val="none" w:sz="0" w:space="0" w:color="auto"/>
        <w:bottom w:val="none" w:sz="0" w:space="0" w:color="auto"/>
        <w:right w:val="none" w:sz="0" w:space="0" w:color="auto"/>
      </w:divBdr>
    </w:div>
    <w:div w:id="970015745">
      <w:bodyDiv w:val="1"/>
      <w:marLeft w:val="0"/>
      <w:marRight w:val="0"/>
      <w:marTop w:val="0"/>
      <w:marBottom w:val="0"/>
      <w:divBdr>
        <w:top w:val="none" w:sz="0" w:space="0" w:color="auto"/>
        <w:left w:val="none" w:sz="0" w:space="0" w:color="auto"/>
        <w:bottom w:val="none" w:sz="0" w:space="0" w:color="auto"/>
        <w:right w:val="none" w:sz="0" w:space="0" w:color="auto"/>
      </w:divBdr>
    </w:div>
    <w:div w:id="970751837">
      <w:bodyDiv w:val="1"/>
      <w:marLeft w:val="0"/>
      <w:marRight w:val="0"/>
      <w:marTop w:val="0"/>
      <w:marBottom w:val="0"/>
      <w:divBdr>
        <w:top w:val="none" w:sz="0" w:space="0" w:color="auto"/>
        <w:left w:val="none" w:sz="0" w:space="0" w:color="auto"/>
        <w:bottom w:val="none" w:sz="0" w:space="0" w:color="auto"/>
        <w:right w:val="none" w:sz="0" w:space="0" w:color="auto"/>
      </w:divBdr>
    </w:div>
    <w:div w:id="971398694">
      <w:bodyDiv w:val="1"/>
      <w:marLeft w:val="0"/>
      <w:marRight w:val="0"/>
      <w:marTop w:val="0"/>
      <w:marBottom w:val="0"/>
      <w:divBdr>
        <w:top w:val="none" w:sz="0" w:space="0" w:color="auto"/>
        <w:left w:val="none" w:sz="0" w:space="0" w:color="auto"/>
        <w:bottom w:val="none" w:sz="0" w:space="0" w:color="auto"/>
        <w:right w:val="none" w:sz="0" w:space="0" w:color="auto"/>
      </w:divBdr>
    </w:div>
    <w:div w:id="971404293">
      <w:bodyDiv w:val="1"/>
      <w:marLeft w:val="0"/>
      <w:marRight w:val="0"/>
      <w:marTop w:val="0"/>
      <w:marBottom w:val="0"/>
      <w:divBdr>
        <w:top w:val="none" w:sz="0" w:space="0" w:color="auto"/>
        <w:left w:val="none" w:sz="0" w:space="0" w:color="auto"/>
        <w:bottom w:val="none" w:sz="0" w:space="0" w:color="auto"/>
        <w:right w:val="none" w:sz="0" w:space="0" w:color="auto"/>
      </w:divBdr>
    </w:div>
    <w:div w:id="974876267">
      <w:bodyDiv w:val="1"/>
      <w:marLeft w:val="0"/>
      <w:marRight w:val="0"/>
      <w:marTop w:val="0"/>
      <w:marBottom w:val="0"/>
      <w:divBdr>
        <w:top w:val="none" w:sz="0" w:space="0" w:color="auto"/>
        <w:left w:val="none" w:sz="0" w:space="0" w:color="auto"/>
        <w:bottom w:val="none" w:sz="0" w:space="0" w:color="auto"/>
        <w:right w:val="none" w:sz="0" w:space="0" w:color="auto"/>
      </w:divBdr>
    </w:div>
    <w:div w:id="975720272">
      <w:bodyDiv w:val="1"/>
      <w:marLeft w:val="0"/>
      <w:marRight w:val="0"/>
      <w:marTop w:val="0"/>
      <w:marBottom w:val="0"/>
      <w:divBdr>
        <w:top w:val="none" w:sz="0" w:space="0" w:color="auto"/>
        <w:left w:val="none" w:sz="0" w:space="0" w:color="auto"/>
        <w:bottom w:val="none" w:sz="0" w:space="0" w:color="auto"/>
        <w:right w:val="none" w:sz="0" w:space="0" w:color="auto"/>
      </w:divBdr>
    </w:div>
    <w:div w:id="976641768">
      <w:marLeft w:val="0"/>
      <w:marRight w:val="0"/>
      <w:marTop w:val="0"/>
      <w:marBottom w:val="0"/>
      <w:divBdr>
        <w:top w:val="none" w:sz="0" w:space="0" w:color="auto"/>
        <w:left w:val="none" w:sz="0" w:space="0" w:color="auto"/>
        <w:bottom w:val="none" w:sz="0" w:space="0" w:color="auto"/>
        <w:right w:val="none" w:sz="0" w:space="0" w:color="auto"/>
      </w:divBdr>
    </w:div>
    <w:div w:id="981957552">
      <w:bodyDiv w:val="1"/>
      <w:marLeft w:val="0"/>
      <w:marRight w:val="0"/>
      <w:marTop w:val="0"/>
      <w:marBottom w:val="0"/>
      <w:divBdr>
        <w:top w:val="none" w:sz="0" w:space="0" w:color="auto"/>
        <w:left w:val="none" w:sz="0" w:space="0" w:color="auto"/>
        <w:bottom w:val="none" w:sz="0" w:space="0" w:color="auto"/>
        <w:right w:val="none" w:sz="0" w:space="0" w:color="auto"/>
      </w:divBdr>
    </w:div>
    <w:div w:id="982200478">
      <w:bodyDiv w:val="1"/>
      <w:marLeft w:val="0"/>
      <w:marRight w:val="0"/>
      <w:marTop w:val="0"/>
      <w:marBottom w:val="0"/>
      <w:divBdr>
        <w:top w:val="none" w:sz="0" w:space="0" w:color="auto"/>
        <w:left w:val="none" w:sz="0" w:space="0" w:color="auto"/>
        <w:bottom w:val="none" w:sz="0" w:space="0" w:color="auto"/>
        <w:right w:val="none" w:sz="0" w:space="0" w:color="auto"/>
      </w:divBdr>
    </w:div>
    <w:div w:id="985089530">
      <w:bodyDiv w:val="1"/>
      <w:marLeft w:val="0"/>
      <w:marRight w:val="0"/>
      <w:marTop w:val="0"/>
      <w:marBottom w:val="0"/>
      <w:divBdr>
        <w:top w:val="none" w:sz="0" w:space="0" w:color="auto"/>
        <w:left w:val="none" w:sz="0" w:space="0" w:color="auto"/>
        <w:bottom w:val="none" w:sz="0" w:space="0" w:color="auto"/>
        <w:right w:val="none" w:sz="0" w:space="0" w:color="auto"/>
      </w:divBdr>
    </w:div>
    <w:div w:id="985552916">
      <w:bodyDiv w:val="1"/>
      <w:marLeft w:val="0"/>
      <w:marRight w:val="0"/>
      <w:marTop w:val="0"/>
      <w:marBottom w:val="0"/>
      <w:divBdr>
        <w:top w:val="none" w:sz="0" w:space="0" w:color="auto"/>
        <w:left w:val="none" w:sz="0" w:space="0" w:color="auto"/>
        <w:bottom w:val="none" w:sz="0" w:space="0" w:color="auto"/>
        <w:right w:val="none" w:sz="0" w:space="0" w:color="auto"/>
      </w:divBdr>
    </w:div>
    <w:div w:id="988020770">
      <w:bodyDiv w:val="1"/>
      <w:marLeft w:val="0"/>
      <w:marRight w:val="0"/>
      <w:marTop w:val="0"/>
      <w:marBottom w:val="0"/>
      <w:divBdr>
        <w:top w:val="none" w:sz="0" w:space="0" w:color="auto"/>
        <w:left w:val="none" w:sz="0" w:space="0" w:color="auto"/>
        <w:bottom w:val="none" w:sz="0" w:space="0" w:color="auto"/>
        <w:right w:val="none" w:sz="0" w:space="0" w:color="auto"/>
      </w:divBdr>
    </w:div>
    <w:div w:id="990788432">
      <w:bodyDiv w:val="1"/>
      <w:marLeft w:val="0"/>
      <w:marRight w:val="0"/>
      <w:marTop w:val="0"/>
      <w:marBottom w:val="0"/>
      <w:divBdr>
        <w:top w:val="none" w:sz="0" w:space="0" w:color="auto"/>
        <w:left w:val="none" w:sz="0" w:space="0" w:color="auto"/>
        <w:bottom w:val="none" w:sz="0" w:space="0" w:color="auto"/>
        <w:right w:val="none" w:sz="0" w:space="0" w:color="auto"/>
      </w:divBdr>
    </w:div>
    <w:div w:id="993528591">
      <w:bodyDiv w:val="1"/>
      <w:marLeft w:val="0"/>
      <w:marRight w:val="0"/>
      <w:marTop w:val="0"/>
      <w:marBottom w:val="0"/>
      <w:divBdr>
        <w:top w:val="none" w:sz="0" w:space="0" w:color="auto"/>
        <w:left w:val="none" w:sz="0" w:space="0" w:color="auto"/>
        <w:bottom w:val="none" w:sz="0" w:space="0" w:color="auto"/>
        <w:right w:val="none" w:sz="0" w:space="0" w:color="auto"/>
      </w:divBdr>
    </w:div>
    <w:div w:id="995187159">
      <w:bodyDiv w:val="1"/>
      <w:marLeft w:val="0"/>
      <w:marRight w:val="0"/>
      <w:marTop w:val="0"/>
      <w:marBottom w:val="0"/>
      <w:divBdr>
        <w:top w:val="none" w:sz="0" w:space="0" w:color="auto"/>
        <w:left w:val="none" w:sz="0" w:space="0" w:color="auto"/>
        <w:bottom w:val="none" w:sz="0" w:space="0" w:color="auto"/>
        <w:right w:val="none" w:sz="0" w:space="0" w:color="auto"/>
      </w:divBdr>
    </w:div>
    <w:div w:id="996223450">
      <w:bodyDiv w:val="1"/>
      <w:marLeft w:val="0"/>
      <w:marRight w:val="0"/>
      <w:marTop w:val="0"/>
      <w:marBottom w:val="0"/>
      <w:divBdr>
        <w:top w:val="none" w:sz="0" w:space="0" w:color="auto"/>
        <w:left w:val="none" w:sz="0" w:space="0" w:color="auto"/>
        <w:bottom w:val="none" w:sz="0" w:space="0" w:color="auto"/>
        <w:right w:val="none" w:sz="0" w:space="0" w:color="auto"/>
      </w:divBdr>
    </w:div>
    <w:div w:id="998269496">
      <w:bodyDiv w:val="1"/>
      <w:marLeft w:val="0"/>
      <w:marRight w:val="0"/>
      <w:marTop w:val="0"/>
      <w:marBottom w:val="0"/>
      <w:divBdr>
        <w:top w:val="none" w:sz="0" w:space="0" w:color="auto"/>
        <w:left w:val="none" w:sz="0" w:space="0" w:color="auto"/>
        <w:bottom w:val="none" w:sz="0" w:space="0" w:color="auto"/>
        <w:right w:val="none" w:sz="0" w:space="0" w:color="auto"/>
      </w:divBdr>
    </w:div>
    <w:div w:id="1002077511">
      <w:bodyDiv w:val="1"/>
      <w:marLeft w:val="0"/>
      <w:marRight w:val="0"/>
      <w:marTop w:val="0"/>
      <w:marBottom w:val="0"/>
      <w:divBdr>
        <w:top w:val="none" w:sz="0" w:space="0" w:color="auto"/>
        <w:left w:val="none" w:sz="0" w:space="0" w:color="auto"/>
        <w:bottom w:val="none" w:sz="0" w:space="0" w:color="auto"/>
        <w:right w:val="none" w:sz="0" w:space="0" w:color="auto"/>
      </w:divBdr>
    </w:div>
    <w:div w:id="1002855027">
      <w:bodyDiv w:val="1"/>
      <w:marLeft w:val="0"/>
      <w:marRight w:val="0"/>
      <w:marTop w:val="0"/>
      <w:marBottom w:val="0"/>
      <w:divBdr>
        <w:top w:val="none" w:sz="0" w:space="0" w:color="auto"/>
        <w:left w:val="none" w:sz="0" w:space="0" w:color="auto"/>
        <w:bottom w:val="none" w:sz="0" w:space="0" w:color="auto"/>
        <w:right w:val="none" w:sz="0" w:space="0" w:color="auto"/>
      </w:divBdr>
    </w:div>
    <w:div w:id="1004893175">
      <w:bodyDiv w:val="1"/>
      <w:marLeft w:val="0"/>
      <w:marRight w:val="0"/>
      <w:marTop w:val="0"/>
      <w:marBottom w:val="0"/>
      <w:divBdr>
        <w:top w:val="none" w:sz="0" w:space="0" w:color="auto"/>
        <w:left w:val="none" w:sz="0" w:space="0" w:color="auto"/>
        <w:bottom w:val="none" w:sz="0" w:space="0" w:color="auto"/>
        <w:right w:val="none" w:sz="0" w:space="0" w:color="auto"/>
      </w:divBdr>
    </w:div>
    <w:div w:id="1005550987">
      <w:marLeft w:val="0"/>
      <w:marRight w:val="0"/>
      <w:marTop w:val="0"/>
      <w:marBottom w:val="0"/>
      <w:divBdr>
        <w:top w:val="none" w:sz="0" w:space="0" w:color="auto"/>
        <w:left w:val="none" w:sz="0" w:space="0" w:color="auto"/>
        <w:bottom w:val="none" w:sz="0" w:space="0" w:color="auto"/>
        <w:right w:val="none" w:sz="0" w:space="0" w:color="auto"/>
      </w:divBdr>
    </w:div>
    <w:div w:id="1006860808">
      <w:bodyDiv w:val="1"/>
      <w:marLeft w:val="0"/>
      <w:marRight w:val="0"/>
      <w:marTop w:val="0"/>
      <w:marBottom w:val="0"/>
      <w:divBdr>
        <w:top w:val="none" w:sz="0" w:space="0" w:color="auto"/>
        <w:left w:val="none" w:sz="0" w:space="0" w:color="auto"/>
        <w:bottom w:val="none" w:sz="0" w:space="0" w:color="auto"/>
        <w:right w:val="none" w:sz="0" w:space="0" w:color="auto"/>
      </w:divBdr>
    </w:div>
    <w:div w:id="1009718767">
      <w:bodyDiv w:val="1"/>
      <w:marLeft w:val="0"/>
      <w:marRight w:val="0"/>
      <w:marTop w:val="0"/>
      <w:marBottom w:val="0"/>
      <w:divBdr>
        <w:top w:val="none" w:sz="0" w:space="0" w:color="auto"/>
        <w:left w:val="none" w:sz="0" w:space="0" w:color="auto"/>
        <w:bottom w:val="none" w:sz="0" w:space="0" w:color="auto"/>
        <w:right w:val="none" w:sz="0" w:space="0" w:color="auto"/>
      </w:divBdr>
    </w:div>
    <w:div w:id="1010378843">
      <w:bodyDiv w:val="1"/>
      <w:marLeft w:val="0"/>
      <w:marRight w:val="0"/>
      <w:marTop w:val="0"/>
      <w:marBottom w:val="0"/>
      <w:divBdr>
        <w:top w:val="none" w:sz="0" w:space="0" w:color="auto"/>
        <w:left w:val="none" w:sz="0" w:space="0" w:color="auto"/>
        <w:bottom w:val="none" w:sz="0" w:space="0" w:color="auto"/>
        <w:right w:val="none" w:sz="0" w:space="0" w:color="auto"/>
      </w:divBdr>
    </w:div>
    <w:div w:id="1010523363">
      <w:bodyDiv w:val="1"/>
      <w:marLeft w:val="0"/>
      <w:marRight w:val="0"/>
      <w:marTop w:val="0"/>
      <w:marBottom w:val="0"/>
      <w:divBdr>
        <w:top w:val="none" w:sz="0" w:space="0" w:color="auto"/>
        <w:left w:val="none" w:sz="0" w:space="0" w:color="auto"/>
        <w:bottom w:val="none" w:sz="0" w:space="0" w:color="auto"/>
        <w:right w:val="none" w:sz="0" w:space="0" w:color="auto"/>
      </w:divBdr>
    </w:div>
    <w:div w:id="1013342984">
      <w:bodyDiv w:val="1"/>
      <w:marLeft w:val="0"/>
      <w:marRight w:val="0"/>
      <w:marTop w:val="0"/>
      <w:marBottom w:val="0"/>
      <w:divBdr>
        <w:top w:val="none" w:sz="0" w:space="0" w:color="auto"/>
        <w:left w:val="none" w:sz="0" w:space="0" w:color="auto"/>
        <w:bottom w:val="none" w:sz="0" w:space="0" w:color="auto"/>
        <w:right w:val="none" w:sz="0" w:space="0" w:color="auto"/>
      </w:divBdr>
    </w:div>
    <w:div w:id="1013652909">
      <w:marLeft w:val="0"/>
      <w:marRight w:val="0"/>
      <w:marTop w:val="0"/>
      <w:marBottom w:val="0"/>
      <w:divBdr>
        <w:top w:val="none" w:sz="0" w:space="0" w:color="auto"/>
        <w:left w:val="none" w:sz="0" w:space="0" w:color="auto"/>
        <w:bottom w:val="none" w:sz="0" w:space="0" w:color="auto"/>
        <w:right w:val="none" w:sz="0" w:space="0" w:color="auto"/>
      </w:divBdr>
    </w:div>
    <w:div w:id="1017123775">
      <w:bodyDiv w:val="1"/>
      <w:marLeft w:val="0"/>
      <w:marRight w:val="0"/>
      <w:marTop w:val="0"/>
      <w:marBottom w:val="0"/>
      <w:divBdr>
        <w:top w:val="none" w:sz="0" w:space="0" w:color="auto"/>
        <w:left w:val="none" w:sz="0" w:space="0" w:color="auto"/>
        <w:bottom w:val="none" w:sz="0" w:space="0" w:color="auto"/>
        <w:right w:val="none" w:sz="0" w:space="0" w:color="auto"/>
      </w:divBdr>
    </w:div>
    <w:div w:id="1020739223">
      <w:bodyDiv w:val="1"/>
      <w:marLeft w:val="0"/>
      <w:marRight w:val="0"/>
      <w:marTop w:val="0"/>
      <w:marBottom w:val="0"/>
      <w:divBdr>
        <w:top w:val="none" w:sz="0" w:space="0" w:color="auto"/>
        <w:left w:val="none" w:sz="0" w:space="0" w:color="auto"/>
        <w:bottom w:val="none" w:sz="0" w:space="0" w:color="auto"/>
        <w:right w:val="none" w:sz="0" w:space="0" w:color="auto"/>
      </w:divBdr>
    </w:div>
    <w:div w:id="1025054680">
      <w:bodyDiv w:val="1"/>
      <w:marLeft w:val="0"/>
      <w:marRight w:val="0"/>
      <w:marTop w:val="0"/>
      <w:marBottom w:val="0"/>
      <w:divBdr>
        <w:top w:val="none" w:sz="0" w:space="0" w:color="auto"/>
        <w:left w:val="none" w:sz="0" w:space="0" w:color="auto"/>
        <w:bottom w:val="none" w:sz="0" w:space="0" w:color="auto"/>
        <w:right w:val="none" w:sz="0" w:space="0" w:color="auto"/>
      </w:divBdr>
    </w:div>
    <w:div w:id="1030648428">
      <w:bodyDiv w:val="1"/>
      <w:marLeft w:val="0"/>
      <w:marRight w:val="0"/>
      <w:marTop w:val="0"/>
      <w:marBottom w:val="0"/>
      <w:divBdr>
        <w:top w:val="none" w:sz="0" w:space="0" w:color="auto"/>
        <w:left w:val="none" w:sz="0" w:space="0" w:color="auto"/>
        <w:bottom w:val="none" w:sz="0" w:space="0" w:color="auto"/>
        <w:right w:val="none" w:sz="0" w:space="0" w:color="auto"/>
      </w:divBdr>
    </w:div>
    <w:div w:id="1031303315">
      <w:bodyDiv w:val="1"/>
      <w:marLeft w:val="0"/>
      <w:marRight w:val="0"/>
      <w:marTop w:val="0"/>
      <w:marBottom w:val="0"/>
      <w:divBdr>
        <w:top w:val="none" w:sz="0" w:space="0" w:color="auto"/>
        <w:left w:val="none" w:sz="0" w:space="0" w:color="auto"/>
        <w:bottom w:val="none" w:sz="0" w:space="0" w:color="auto"/>
        <w:right w:val="none" w:sz="0" w:space="0" w:color="auto"/>
      </w:divBdr>
    </w:div>
    <w:div w:id="1033843463">
      <w:bodyDiv w:val="1"/>
      <w:marLeft w:val="0"/>
      <w:marRight w:val="0"/>
      <w:marTop w:val="0"/>
      <w:marBottom w:val="0"/>
      <w:divBdr>
        <w:top w:val="none" w:sz="0" w:space="0" w:color="auto"/>
        <w:left w:val="none" w:sz="0" w:space="0" w:color="auto"/>
        <w:bottom w:val="none" w:sz="0" w:space="0" w:color="auto"/>
        <w:right w:val="none" w:sz="0" w:space="0" w:color="auto"/>
      </w:divBdr>
    </w:div>
    <w:div w:id="1034118941">
      <w:bodyDiv w:val="1"/>
      <w:marLeft w:val="0"/>
      <w:marRight w:val="0"/>
      <w:marTop w:val="0"/>
      <w:marBottom w:val="0"/>
      <w:divBdr>
        <w:top w:val="none" w:sz="0" w:space="0" w:color="auto"/>
        <w:left w:val="none" w:sz="0" w:space="0" w:color="auto"/>
        <w:bottom w:val="none" w:sz="0" w:space="0" w:color="auto"/>
        <w:right w:val="none" w:sz="0" w:space="0" w:color="auto"/>
      </w:divBdr>
    </w:div>
    <w:div w:id="1036586682">
      <w:bodyDiv w:val="1"/>
      <w:marLeft w:val="0"/>
      <w:marRight w:val="0"/>
      <w:marTop w:val="0"/>
      <w:marBottom w:val="0"/>
      <w:divBdr>
        <w:top w:val="none" w:sz="0" w:space="0" w:color="auto"/>
        <w:left w:val="none" w:sz="0" w:space="0" w:color="auto"/>
        <w:bottom w:val="none" w:sz="0" w:space="0" w:color="auto"/>
        <w:right w:val="none" w:sz="0" w:space="0" w:color="auto"/>
      </w:divBdr>
    </w:div>
    <w:div w:id="1040277757">
      <w:bodyDiv w:val="1"/>
      <w:marLeft w:val="0"/>
      <w:marRight w:val="0"/>
      <w:marTop w:val="0"/>
      <w:marBottom w:val="0"/>
      <w:divBdr>
        <w:top w:val="none" w:sz="0" w:space="0" w:color="auto"/>
        <w:left w:val="none" w:sz="0" w:space="0" w:color="auto"/>
        <w:bottom w:val="none" w:sz="0" w:space="0" w:color="auto"/>
        <w:right w:val="none" w:sz="0" w:space="0" w:color="auto"/>
      </w:divBdr>
    </w:div>
    <w:div w:id="1042511531">
      <w:bodyDiv w:val="1"/>
      <w:marLeft w:val="0"/>
      <w:marRight w:val="0"/>
      <w:marTop w:val="0"/>
      <w:marBottom w:val="0"/>
      <w:divBdr>
        <w:top w:val="none" w:sz="0" w:space="0" w:color="auto"/>
        <w:left w:val="none" w:sz="0" w:space="0" w:color="auto"/>
        <w:bottom w:val="none" w:sz="0" w:space="0" w:color="auto"/>
        <w:right w:val="none" w:sz="0" w:space="0" w:color="auto"/>
      </w:divBdr>
    </w:div>
    <w:div w:id="1044400981">
      <w:bodyDiv w:val="1"/>
      <w:marLeft w:val="0"/>
      <w:marRight w:val="0"/>
      <w:marTop w:val="0"/>
      <w:marBottom w:val="0"/>
      <w:divBdr>
        <w:top w:val="none" w:sz="0" w:space="0" w:color="auto"/>
        <w:left w:val="none" w:sz="0" w:space="0" w:color="auto"/>
        <w:bottom w:val="none" w:sz="0" w:space="0" w:color="auto"/>
        <w:right w:val="none" w:sz="0" w:space="0" w:color="auto"/>
      </w:divBdr>
    </w:div>
    <w:div w:id="1045639842">
      <w:bodyDiv w:val="1"/>
      <w:marLeft w:val="0"/>
      <w:marRight w:val="0"/>
      <w:marTop w:val="0"/>
      <w:marBottom w:val="0"/>
      <w:divBdr>
        <w:top w:val="none" w:sz="0" w:space="0" w:color="auto"/>
        <w:left w:val="none" w:sz="0" w:space="0" w:color="auto"/>
        <w:bottom w:val="none" w:sz="0" w:space="0" w:color="auto"/>
        <w:right w:val="none" w:sz="0" w:space="0" w:color="auto"/>
      </w:divBdr>
    </w:div>
    <w:div w:id="1047608088">
      <w:bodyDiv w:val="1"/>
      <w:marLeft w:val="0"/>
      <w:marRight w:val="0"/>
      <w:marTop w:val="0"/>
      <w:marBottom w:val="0"/>
      <w:divBdr>
        <w:top w:val="none" w:sz="0" w:space="0" w:color="auto"/>
        <w:left w:val="none" w:sz="0" w:space="0" w:color="auto"/>
        <w:bottom w:val="none" w:sz="0" w:space="0" w:color="auto"/>
        <w:right w:val="none" w:sz="0" w:space="0" w:color="auto"/>
      </w:divBdr>
    </w:div>
    <w:div w:id="1049646990">
      <w:bodyDiv w:val="1"/>
      <w:marLeft w:val="0"/>
      <w:marRight w:val="0"/>
      <w:marTop w:val="0"/>
      <w:marBottom w:val="0"/>
      <w:divBdr>
        <w:top w:val="none" w:sz="0" w:space="0" w:color="auto"/>
        <w:left w:val="none" w:sz="0" w:space="0" w:color="auto"/>
        <w:bottom w:val="none" w:sz="0" w:space="0" w:color="auto"/>
        <w:right w:val="none" w:sz="0" w:space="0" w:color="auto"/>
      </w:divBdr>
    </w:div>
    <w:div w:id="1050030808">
      <w:bodyDiv w:val="1"/>
      <w:marLeft w:val="0"/>
      <w:marRight w:val="0"/>
      <w:marTop w:val="0"/>
      <w:marBottom w:val="0"/>
      <w:divBdr>
        <w:top w:val="none" w:sz="0" w:space="0" w:color="auto"/>
        <w:left w:val="none" w:sz="0" w:space="0" w:color="auto"/>
        <w:bottom w:val="none" w:sz="0" w:space="0" w:color="auto"/>
        <w:right w:val="none" w:sz="0" w:space="0" w:color="auto"/>
      </w:divBdr>
    </w:div>
    <w:div w:id="1052116298">
      <w:bodyDiv w:val="1"/>
      <w:marLeft w:val="0"/>
      <w:marRight w:val="0"/>
      <w:marTop w:val="0"/>
      <w:marBottom w:val="0"/>
      <w:divBdr>
        <w:top w:val="none" w:sz="0" w:space="0" w:color="auto"/>
        <w:left w:val="none" w:sz="0" w:space="0" w:color="auto"/>
        <w:bottom w:val="none" w:sz="0" w:space="0" w:color="auto"/>
        <w:right w:val="none" w:sz="0" w:space="0" w:color="auto"/>
      </w:divBdr>
    </w:div>
    <w:div w:id="1053239497">
      <w:bodyDiv w:val="1"/>
      <w:marLeft w:val="0"/>
      <w:marRight w:val="0"/>
      <w:marTop w:val="0"/>
      <w:marBottom w:val="0"/>
      <w:divBdr>
        <w:top w:val="none" w:sz="0" w:space="0" w:color="auto"/>
        <w:left w:val="none" w:sz="0" w:space="0" w:color="auto"/>
        <w:bottom w:val="none" w:sz="0" w:space="0" w:color="auto"/>
        <w:right w:val="none" w:sz="0" w:space="0" w:color="auto"/>
      </w:divBdr>
    </w:div>
    <w:div w:id="1053311832">
      <w:bodyDiv w:val="1"/>
      <w:marLeft w:val="0"/>
      <w:marRight w:val="0"/>
      <w:marTop w:val="0"/>
      <w:marBottom w:val="0"/>
      <w:divBdr>
        <w:top w:val="none" w:sz="0" w:space="0" w:color="auto"/>
        <w:left w:val="none" w:sz="0" w:space="0" w:color="auto"/>
        <w:bottom w:val="none" w:sz="0" w:space="0" w:color="auto"/>
        <w:right w:val="none" w:sz="0" w:space="0" w:color="auto"/>
      </w:divBdr>
    </w:div>
    <w:div w:id="1053431345">
      <w:bodyDiv w:val="1"/>
      <w:marLeft w:val="0"/>
      <w:marRight w:val="0"/>
      <w:marTop w:val="0"/>
      <w:marBottom w:val="0"/>
      <w:divBdr>
        <w:top w:val="none" w:sz="0" w:space="0" w:color="auto"/>
        <w:left w:val="none" w:sz="0" w:space="0" w:color="auto"/>
        <w:bottom w:val="none" w:sz="0" w:space="0" w:color="auto"/>
        <w:right w:val="none" w:sz="0" w:space="0" w:color="auto"/>
      </w:divBdr>
    </w:div>
    <w:div w:id="1053457336">
      <w:marLeft w:val="0"/>
      <w:marRight w:val="0"/>
      <w:marTop w:val="0"/>
      <w:marBottom w:val="0"/>
      <w:divBdr>
        <w:top w:val="none" w:sz="0" w:space="0" w:color="auto"/>
        <w:left w:val="none" w:sz="0" w:space="0" w:color="auto"/>
        <w:bottom w:val="none" w:sz="0" w:space="0" w:color="auto"/>
        <w:right w:val="none" w:sz="0" w:space="0" w:color="auto"/>
      </w:divBdr>
    </w:div>
    <w:div w:id="1053575426">
      <w:bodyDiv w:val="1"/>
      <w:marLeft w:val="0"/>
      <w:marRight w:val="0"/>
      <w:marTop w:val="0"/>
      <w:marBottom w:val="0"/>
      <w:divBdr>
        <w:top w:val="none" w:sz="0" w:space="0" w:color="auto"/>
        <w:left w:val="none" w:sz="0" w:space="0" w:color="auto"/>
        <w:bottom w:val="none" w:sz="0" w:space="0" w:color="auto"/>
        <w:right w:val="none" w:sz="0" w:space="0" w:color="auto"/>
      </w:divBdr>
    </w:div>
    <w:div w:id="1053582875">
      <w:bodyDiv w:val="1"/>
      <w:marLeft w:val="0"/>
      <w:marRight w:val="0"/>
      <w:marTop w:val="0"/>
      <w:marBottom w:val="0"/>
      <w:divBdr>
        <w:top w:val="none" w:sz="0" w:space="0" w:color="auto"/>
        <w:left w:val="none" w:sz="0" w:space="0" w:color="auto"/>
        <w:bottom w:val="none" w:sz="0" w:space="0" w:color="auto"/>
        <w:right w:val="none" w:sz="0" w:space="0" w:color="auto"/>
      </w:divBdr>
    </w:div>
    <w:div w:id="1053776745">
      <w:bodyDiv w:val="1"/>
      <w:marLeft w:val="0"/>
      <w:marRight w:val="0"/>
      <w:marTop w:val="0"/>
      <w:marBottom w:val="0"/>
      <w:divBdr>
        <w:top w:val="none" w:sz="0" w:space="0" w:color="auto"/>
        <w:left w:val="none" w:sz="0" w:space="0" w:color="auto"/>
        <w:bottom w:val="none" w:sz="0" w:space="0" w:color="auto"/>
        <w:right w:val="none" w:sz="0" w:space="0" w:color="auto"/>
      </w:divBdr>
    </w:div>
    <w:div w:id="1054892718">
      <w:marLeft w:val="0"/>
      <w:marRight w:val="0"/>
      <w:marTop w:val="0"/>
      <w:marBottom w:val="0"/>
      <w:divBdr>
        <w:top w:val="none" w:sz="0" w:space="0" w:color="auto"/>
        <w:left w:val="none" w:sz="0" w:space="0" w:color="auto"/>
        <w:bottom w:val="none" w:sz="0" w:space="0" w:color="auto"/>
        <w:right w:val="none" w:sz="0" w:space="0" w:color="auto"/>
      </w:divBdr>
    </w:div>
    <w:div w:id="1056123185">
      <w:bodyDiv w:val="1"/>
      <w:marLeft w:val="0"/>
      <w:marRight w:val="0"/>
      <w:marTop w:val="0"/>
      <w:marBottom w:val="0"/>
      <w:divBdr>
        <w:top w:val="none" w:sz="0" w:space="0" w:color="auto"/>
        <w:left w:val="none" w:sz="0" w:space="0" w:color="auto"/>
        <w:bottom w:val="none" w:sz="0" w:space="0" w:color="auto"/>
        <w:right w:val="none" w:sz="0" w:space="0" w:color="auto"/>
      </w:divBdr>
    </w:div>
    <w:div w:id="1061750280">
      <w:bodyDiv w:val="1"/>
      <w:marLeft w:val="0"/>
      <w:marRight w:val="0"/>
      <w:marTop w:val="0"/>
      <w:marBottom w:val="0"/>
      <w:divBdr>
        <w:top w:val="none" w:sz="0" w:space="0" w:color="auto"/>
        <w:left w:val="none" w:sz="0" w:space="0" w:color="auto"/>
        <w:bottom w:val="none" w:sz="0" w:space="0" w:color="auto"/>
        <w:right w:val="none" w:sz="0" w:space="0" w:color="auto"/>
      </w:divBdr>
    </w:div>
    <w:div w:id="1064644301">
      <w:bodyDiv w:val="1"/>
      <w:marLeft w:val="0"/>
      <w:marRight w:val="0"/>
      <w:marTop w:val="0"/>
      <w:marBottom w:val="0"/>
      <w:divBdr>
        <w:top w:val="none" w:sz="0" w:space="0" w:color="auto"/>
        <w:left w:val="none" w:sz="0" w:space="0" w:color="auto"/>
        <w:bottom w:val="none" w:sz="0" w:space="0" w:color="auto"/>
        <w:right w:val="none" w:sz="0" w:space="0" w:color="auto"/>
      </w:divBdr>
    </w:div>
    <w:div w:id="1067220784">
      <w:marLeft w:val="0"/>
      <w:marRight w:val="0"/>
      <w:marTop w:val="0"/>
      <w:marBottom w:val="0"/>
      <w:divBdr>
        <w:top w:val="none" w:sz="0" w:space="0" w:color="auto"/>
        <w:left w:val="none" w:sz="0" w:space="0" w:color="auto"/>
        <w:bottom w:val="none" w:sz="0" w:space="0" w:color="auto"/>
        <w:right w:val="none" w:sz="0" w:space="0" w:color="auto"/>
      </w:divBdr>
      <w:divsChild>
        <w:div w:id="1736463621">
          <w:marLeft w:val="0"/>
          <w:marRight w:val="0"/>
          <w:marTop w:val="0"/>
          <w:marBottom w:val="0"/>
          <w:divBdr>
            <w:top w:val="none" w:sz="0" w:space="0" w:color="auto"/>
            <w:left w:val="none" w:sz="0" w:space="0" w:color="auto"/>
            <w:bottom w:val="none" w:sz="0" w:space="0" w:color="auto"/>
            <w:right w:val="none" w:sz="0" w:space="0" w:color="auto"/>
          </w:divBdr>
          <w:divsChild>
            <w:div w:id="382602123">
              <w:marLeft w:val="0"/>
              <w:marRight w:val="0"/>
              <w:marTop w:val="0"/>
              <w:marBottom w:val="0"/>
              <w:divBdr>
                <w:top w:val="none" w:sz="0" w:space="0" w:color="auto"/>
                <w:left w:val="none" w:sz="0" w:space="0" w:color="auto"/>
                <w:bottom w:val="none" w:sz="0" w:space="0" w:color="auto"/>
                <w:right w:val="none" w:sz="0" w:space="0" w:color="auto"/>
              </w:divBdr>
              <w:divsChild>
                <w:div w:id="12551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8860">
      <w:bodyDiv w:val="1"/>
      <w:marLeft w:val="0"/>
      <w:marRight w:val="0"/>
      <w:marTop w:val="0"/>
      <w:marBottom w:val="0"/>
      <w:divBdr>
        <w:top w:val="none" w:sz="0" w:space="0" w:color="auto"/>
        <w:left w:val="none" w:sz="0" w:space="0" w:color="auto"/>
        <w:bottom w:val="none" w:sz="0" w:space="0" w:color="auto"/>
        <w:right w:val="none" w:sz="0" w:space="0" w:color="auto"/>
      </w:divBdr>
    </w:div>
    <w:div w:id="1068529579">
      <w:bodyDiv w:val="1"/>
      <w:marLeft w:val="0"/>
      <w:marRight w:val="0"/>
      <w:marTop w:val="0"/>
      <w:marBottom w:val="0"/>
      <w:divBdr>
        <w:top w:val="none" w:sz="0" w:space="0" w:color="auto"/>
        <w:left w:val="none" w:sz="0" w:space="0" w:color="auto"/>
        <w:bottom w:val="none" w:sz="0" w:space="0" w:color="auto"/>
        <w:right w:val="none" w:sz="0" w:space="0" w:color="auto"/>
      </w:divBdr>
    </w:div>
    <w:div w:id="1068923601">
      <w:bodyDiv w:val="1"/>
      <w:marLeft w:val="0"/>
      <w:marRight w:val="0"/>
      <w:marTop w:val="0"/>
      <w:marBottom w:val="0"/>
      <w:divBdr>
        <w:top w:val="none" w:sz="0" w:space="0" w:color="auto"/>
        <w:left w:val="none" w:sz="0" w:space="0" w:color="auto"/>
        <w:bottom w:val="none" w:sz="0" w:space="0" w:color="auto"/>
        <w:right w:val="none" w:sz="0" w:space="0" w:color="auto"/>
      </w:divBdr>
    </w:div>
    <w:div w:id="1071318557">
      <w:bodyDiv w:val="1"/>
      <w:marLeft w:val="0"/>
      <w:marRight w:val="0"/>
      <w:marTop w:val="0"/>
      <w:marBottom w:val="0"/>
      <w:divBdr>
        <w:top w:val="none" w:sz="0" w:space="0" w:color="auto"/>
        <w:left w:val="none" w:sz="0" w:space="0" w:color="auto"/>
        <w:bottom w:val="none" w:sz="0" w:space="0" w:color="auto"/>
        <w:right w:val="none" w:sz="0" w:space="0" w:color="auto"/>
      </w:divBdr>
    </w:div>
    <w:div w:id="1071660557">
      <w:bodyDiv w:val="1"/>
      <w:marLeft w:val="0"/>
      <w:marRight w:val="0"/>
      <w:marTop w:val="0"/>
      <w:marBottom w:val="0"/>
      <w:divBdr>
        <w:top w:val="none" w:sz="0" w:space="0" w:color="auto"/>
        <w:left w:val="none" w:sz="0" w:space="0" w:color="auto"/>
        <w:bottom w:val="none" w:sz="0" w:space="0" w:color="auto"/>
        <w:right w:val="none" w:sz="0" w:space="0" w:color="auto"/>
      </w:divBdr>
    </w:div>
    <w:div w:id="1074813096">
      <w:bodyDiv w:val="1"/>
      <w:marLeft w:val="0"/>
      <w:marRight w:val="0"/>
      <w:marTop w:val="0"/>
      <w:marBottom w:val="0"/>
      <w:divBdr>
        <w:top w:val="none" w:sz="0" w:space="0" w:color="auto"/>
        <w:left w:val="none" w:sz="0" w:space="0" w:color="auto"/>
        <w:bottom w:val="none" w:sz="0" w:space="0" w:color="auto"/>
        <w:right w:val="none" w:sz="0" w:space="0" w:color="auto"/>
      </w:divBdr>
    </w:div>
    <w:div w:id="1075468486">
      <w:bodyDiv w:val="1"/>
      <w:marLeft w:val="0"/>
      <w:marRight w:val="0"/>
      <w:marTop w:val="0"/>
      <w:marBottom w:val="0"/>
      <w:divBdr>
        <w:top w:val="none" w:sz="0" w:space="0" w:color="auto"/>
        <w:left w:val="none" w:sz="0" w:space="0" w:color="auto"/>
        <w:bottom w:val="none" w:sz="0" w:space="0" w:color="auto"/>
        <w:right w:val="none" w:sz="0" w:space="0" w:color="auto"/>
      </w:divBdr>
    </w:div>
    <w:div w:id="1079980499">
      <w:bodyDiv w:val="1"/>
      <w:marLeft w:val="0"/>
      <w:marRight w:val="0"/>
      <w:marTop w:val="0"/>
      <w:marBottom w:val="0"/>
      <w:divBdr>
        <w:top w:val="none" w:sz="0" w:space="0" w:color="auto"/>
        <w:left w:val="none" w:sz="0" w:space="0" w:color="auto"/>
        <w:bottom w:val="none" w:sz="0" w:space="0" w:color="auto"/>
        <w:right w:val="none" w:sz="0" w:space="0" w:color="auto"/>
      </w:divBdr>
    </w:div>
    <w:div w:id="1083525942">
      <w:bodyDiv w:val="1"/>
      <w:marLeft w:val="0"/>
      <w:marRight w:val="0"/>
      <w:marTop w:val="0"/>
      <w:marBottom w:val="0"/>
      <w:divBdr>
        <w:top w:val="none" w:sz="0" w:space="0" w:color="auto"/>
        <w:left w:val="none" w:sz="0" w:space="0" w:color="auto"/>
        <w:bottom w:val="none" w:sz="0" w:space="0" w:color="auto"/>
        <w:right w:val="none" w:sz="0" w:space="0" w:color="auto"/>
      </w:divBdr>
    </w:div>
    <w:div w:id="1084959217">
      <w:bodyDiv w:val="1"/>
      <w:marLeft w:val="0"/>
      <w:marRight w:val="0"/>
      <w:marTop w:val="0"/>
      <w:marBottom w:val="0"/>
      <w:divBdr>
        <w:top w:val="none" w:sz="0" w:space="0" w:color="auto"/>
        <w:left w:val="none" w:sz="0" w:space="0" w:color="auto"/>
        <w:bottom w:val="none" w:sz="0" w:space="0" w:color="auto"/>
        <w:right w:val="none" w:sz="0" w:space="0" w:color="auto"/>
      </w:divBdr>
    </w:div>
    <w:div w:id="1085415068">
      <w:bodyDiv w:val="1"/>
      <w:marLeft w:val="0"/>
      <w:marRight w:val="0"/>
      <w:marTop w:val="0"/>
      <w:marBottom w:val="0"/>
      <w:divBdr>
        <w:top w:val="none" w:sz="0" w:space="0" w:color="auto"/>
        <w:left w:val="none" w:sz="0" w:space="0" w:color="auto"/>
        <w:bottom w:val="none" w:sz="0" w:space="0" w:color="auto"/>
        <w:right w:val="none" w:sz="0" w:space="0" w:color="auto"/>
      </w:divBdr>
    </w:div>
    <w:div w:id="1085683404">
      <w:bodyDiv w:val="1"/>
      <w:marLeft w:val="0"/>
      <w:marRight w:val="0"/>
      <w:marTop w:val="0"/>
      <w:marBottom w:val="0"/>
      <w:divBdr>
        <w:top w:val="none" w:sz="0" w:space="0" w:color="auto"/>
        <w:left w:val="none" w:sz="0" w:space="0" w:color="auto"/>
        <w:bottom w:val="none" w:sz="0" w:space="0" w:color="auto"/>
        <w:right w:val="none" w:sz="0" w:space="0" w:color="auto"/>
      </w:divBdr>
    </w:div>
    <w:div w:id="1086464349">
      <w:bodyDiv w:val="1"/>
      <w:marLeft w:val="0"/>
      <w:marRight w:val="0"/>
      <w:marTop w:val="0"/>
      <w:marBottom w:val="0"/>
      <w:divBdr>
        <w:top w:val="none" w:sz="0" w:space="0" w:color="auto"/>
        <w:left w:val="none" w:sz="0" w:space="0" w:color="auto"/>
        <w:bottom w:val="none" w:sz="0" w:space="0" w:color="auto"/>
        <w:right w:val="none" w:sz="0" w:space="0" w:color="auto"/>
      </w:divBdr>
    </w:div>
    <w:div w:id="1086805266">
      <w:bodyDiv w:val="1"/>
      <w:marLeft w:val="0"/>
      <w:marRight w:val="0"/>
      <w:marTop w:val="0"/>
      <w:marBottom w:val="0"/>
      <w:divBdr>
        <w:top w:val="none" w:sz="0" w:space="0" w:color="auto"/>
        <w:left w:val="none" w:sz="0" w:space="0" w:color="auto"/>
        <w:bottom w:val="none" w:sz="0" w:space="0" w:color="auto"/>
        <w:right w:val="none" w:sz="0" w:space="0" w:color="auto"/>
      </w:divBdr>
    </w:div>
    <w:div w:id="1090393059">
      <w:bodyDiv w:val="1"/>
      <w:marLeft w:val="0"/>
      <w:marRight w:val="0"/>
      <w:marTop w:val="0"/>
      <w:marBottom w:val="0"/>
      <w:divBdr>
        <w:top w:val="none" w:sz="0" w:space="0" w:color="auto"/>
        <w:left w:val="none" w:sz="0" w:space="0" w:color="auto"/>
        <w:bottom w:val="none" w:sz="0" w:space="0" w:color="auto"/>
        <w:right w:val="none" w:sz="0" w:space="0" w:color="auto"/>
      </w:divBdr>
    </w:div>
    <w:div w:id="1091321299">
      <w:marLeft w:val="0"/>
      <w:marRight w:val="0"/>
      <w:marTop w:val="0"/>
      <w:marBottom w:val="0"/>
      <w:divBdr>
        <w:top w:val="none" w:sz="0" w:space="0" w:color="auto"/>
        <w:left w:val="none" w:sz="0" w:space="0" w:color="auto"/>
        <w:bottom w:val="none" w:sz="0" w:space="0" w:color="auto"/>
        <w:right w:val="none" w:sz="0" w:space="0" w:color="auto"/>
      </w:divBdr>
    </w:div>
    <w:div w:id="1092316787">
      <w:marLeft w:val="0"/>
      <w:marRight w:val="0"/>
      <w:marTop w:val="0"/>
      <w:marBottom w:val="0"/>
      <w:divBdr>
        <w:top w:val="none" w:sz="0" w:space="0" w:color="auto"/>
        <w:left w:val="none" w:sz="0" w:space="0" w:color="auto"/>
        <w:bottom w:val="none" w:sz="0" w:space="0" w:color="auto"/>
        <w:right w:val="none" w:sz="0" w:space="0" w:color="auto"/>
      </w:divBdr>
    </w:div>
    <w:div w:id="1093091615">
      <w:bodyDiv w:val="1"/>
      <w:marLeft w:val="0"/>
      <w:marRight w:val="0"/>
      <w:marTop w:val="0"/>
      <w:marBottom w:val="0"/>
      <w:divBdr>
        <w:top w:val="none" w:sz="0" w:space="0" w:color="auto"/>
        <w:left w:val="none" w:sz="0" w:space="0" w:color="auto"/>
        <w:bottom w:val="none" w:sz="0" w:space="0" w:color="auto"/>
        <w:right w:val="none" w:sz="0" w:space="0" w:color="auto"/>
      </w:divBdr>
    </w:div>
    <w:div w:id="1096556591">
      <w:bodyDiv w:val="1"/>
      <w:marLeft w:val="0"/>
      <w:marRight w:val="0"/>
      <w:marTop w:val="0"/>
      <w:marBottom w:val="0"/>
      <w:divBdr>
        <w:top w:val="none" w:sz="0" w:space="0" w:color="auto"/>
        <w:left w:val="none" w:sz="0" w:space="0" w:color="auto"/>
        <w:bottom w:val="none" w:sz="0" w:space="0" w:color="auto"/>
        <w:right w:val="none" w:sz="0" w:space="0" w:color="auto"/>
      </w:divBdr>
    </w:div>
    <w:div w:id="1098525523">
      <w:bodyDiv w:val="1"/>
      <w:marLeft w:val="0"/>
      <w:marRight w:val="0"/>
      <w:marTop w:val="0"/>
      <w:marBottom w:val="0"/>
      <w:divBdr>
        <w:top w:val="none" w:sz="0" w:space="0" w:color="auto"/>
        <w:left w:val="none" w:sz="0" w:space="0" w:color="auto"/>
        <w:bottom w:val="none" w:sz="0" w:space="0" w:color="auto"/>
        <w:right w:val="none" w:sz="0" w:space="0" w:color="auto"/>
      </w:divBdr>
    </w:div>
    <w:div w:id="1098673082">
      <w:bodyDiv w:val="1"/>
      <w:marLeft w:val="0"/>
      <w:marRight w:val="0"/>
      <w:marTop w:val="0"/>
      <w:marBottom w:val="0"/>
      <w:divBdr>
        <w:top w:val="none" w:sz="0" w:space="0" w:color="auto"/>
        <w:left w:val="none" w:sz="0" w:space="0" w:color="auto"/>
        <w:bottom w:val="none" w:sz="0" w:space="0" w:color="auto"/>
        <w:right w:val="none" w:sz="0" w:space="0" w:color="auto"/>
      </w:divBdr>
    </w:div>
    <w:div w:id="1099908871">
      <w:bodyDiv w:val="1"/>
      <w:marLeft w:val="0"/>
      <w:marRight w:val="0"/>
      <w:marTop w:val="0"/>
      <w:marBottom w:val="0"/>
      <w:divBdr>
        <w:top w:val="none" w:sz="0" w:space="0" w:color="auto"/>
        <w:left w:val="none" w:sz="0" w:space="0" w:color="auto"/>
        <w:bottom w:val="none" w:sz="0" w:space="0" w:color="auto"/>
        <w:right w:val="none" w:sz="0" w:space="0" w:color="auto"/>
      </w:divBdr>
    </w:div>
    <w:div w:id="1100293259">
      <w:bodyDiv w:val="1"/>
      <w:marLeft w:val="0"/>
      <w:marRight w:val="0"/>
      <w:marTop w:val="0"/>
      <w:marBottom w:val="0"/>
      <w:divBdr>
        <w:top w:val="none" w:sz="0" w:space="0" w:color="auto"/>
        <w:left w:val="none" w:sz="0" w:space="0" w:color="auto"/>
        <w:bottom w:val="none" w:sz="0" w:space="0" w:color="auto"/>
        <w:right w:val="none" w:sz="0" w:space="0" w:color="auto"/>
      </w:divBdr>
    </w:div>
    <w:div w:id="1101293513">
      <w:bodyDiv w:val="1"/>
      <w:marLeft w:val="0"/>
      <w:marRight w:val="0"/>
      <w:marTop w:val="0"/>
      <w:marBottom w:val="0"/>
      <w:divBdr>
        <w:top w:val="none" w:sz="0" w:space="0" w:color="auto"/>
        <w:left w:val="none" w:sz="0" w:space="0" w:color="auto"/>
        <w:bottom w:val="none" w:sz="0" w:space="0" w:color="auto"/>
        <w:right w:val="none" w:sz="0" w:space="0" w:color="auto"/>
      </w:divBdr>
    </w:div>
    <w:div w:id="1101873516">
      <w:marLeft w:val="0"/>
      <w:marRight w:val="0"/>
      <w:marTop w:val="0"/>
      <w:marBottom w:val="0"/>
      <w:divBdr>
        <w:top w:val="none" w:sz="0" w:space="0" w:color="auto"/>
        <w:left w:val="none" w:sz="0" w:space="0" w:color="auto"/>
        <w:bottom w:val="none" w:sz="0" w:space="0" w:color="auto"/>
        <w:right w:val="none" w:sz="0" w:space="0" w:color="auto"/>
      </w:divBdr>
      <w:divsChild>
        <w:div w:id="1619098658">
          <w:marLeft w:val="0"/>
          <w:marRight w:val="0"/>
          <w:marTop w:val="0"/>
          <w:marBottom w:val="0"/>
          <w:divBdr>
            <w:top w:val="none" w:sz="0" w:space="0" w:color="auto"/>
            <w:left w:val="none" w:sz="0" w:space="0" w:color="auto"/>
            <w:bottom w:val="none" w:sz="0" w:space="0" w:color="auto"/>
            <w:right w:val="none" w:sz="0" w:space="0" w:color="auto"/>
          </w:divBdr>
          <w:divsChild>
            <w:div w:id="156382121">
              <w:marLeft w:val="0"/>
              <w:marRight w:val="0"/>
              <w:marTop w:val="0"/>
              <w:marBottom w:val="0"/>
              <w:divBdr>
                <w:top w:val="none" w:sz="0" w:space="0" w:color="auto"/>
                <w:left w:val="none" w:sz="0" w:space="0" w:color="auto"/>
                <w:bottom w:val="none" w:sz="0" w:space="0" w:color="auto"/>
                <w:right w:val="none" w:sz="0" w:space="0" w:color="auto"/>
              </w:divBdr>
              <w:divsChild>
                <w:div w:id="146854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35205">
      <w:bodyDiv w:val="1"/>
      <w:marLeft w:val="0"/>
      <w:marRight w:val="0"/>
      <w:marTop w:val="0"/>
      <w:marBottom w:val="0"/>
      <w:divBdr>
        <w:top w:val="none" w:sz="0" w:space="0" w:color="auto"/>
        <w:left w:val="none" w:sz="0" w:space="0" w:color="auto"/>
        <w:bottom w:val="none" w:sz="0" w:space="0" w:color="auto"/>
        <w:right w:val="none" w:sz="0" w:space="0" w:color="auto"/>
      </w:divBdr>
    </w:div>
    <w:div w:id="1107391227">
      <w:bodyDiv w:val="1"/>
      <w:marLeft w:val="0"/>
      <w:marRight w:val="0"/>
      <w:marTop w:val="0"/>
      <w:marBottom w:val="0"/>
      <w:divBdr>
        <w:top w:val="none" w:sz="0" w:space="0" w:color="auto"/>
        <w:left w:val="none" w:sz="0" w:space="0" w:color="auto"/>
        <w:bottom w:val="none" w:sz="0" w:space="0" w:color="auto"/>
        <w:right w:val="none" w:sz="0" w:space="0" w:color="auto"/>
      </w:divBdr>
    </w:div>
    <w:div w:id="1115177844">
      <w:bodyDiv w:val="1"/>
      <w:marLeft w:val="0"/>
      <w:marRight w:val="0"/>
      <w:marTop w:val="0"/>
      <w:marBottom w:val="0"/>
      <w:divBdr>
        <w:top w:val="none" w:sz="0" w:space="0" w:color="auto"/>
        <w:left w:val="none" w:sz="0" w:space="0" w:color="auto"/>
        <w:bottom w:val="none" w:sz="0" w:space="0" w:color="auto"/>
        <w:right w:val="none" w:sz="0" w:space="0" w:color="auto"/>
      </w:divBdr>
    </w:div>
    <w:div w:id="1117020406">
      <w:bodyDiv w:val="1"/>
      <w:marLeft w:val="0"/>
      <w:marRight w:val="0"/>
      <w:marTop w:val="0"/>
      <w:marBottom w:val="0"/>
      <w:divBdr>
        <w:top w:val="none" w:sz="0" w:space="0" w:color="auto"/>
        <w:left w:val="none" w:sz="0" w:space="0" w:color="auto"/>
        <w:bottom w:val="none" w:sz="0" w:space="0" w:color="auto"/>
        <w:right w:val="none" w:sz="0" w:space="0" w:color="auto"/>
      </w:divBdr>
    </w:div>
    <w:div w:id="1122725988">
      <w:bodyDiv w:val="1"/>
      <w:marLeft w:val="0"/>
      <w:marRight w:val="0"/>
      <w:marTop w:val="0"/>
      <w:marBottom w:val="0"/>
      <w:divBdr>
        <w:top w:val="none" w:sz="0" w:space="0" w:color="auto"/>
        <w:left w:val="none" w:sz="0" w:space="0" w:color="auto"/>
        <w:bottom w:val="none" w:sz="0" w:space="0" w:color="auto"/>
        <w:right w:val="none" w:sz="0" w:space="0" w:color="auto"/>
      </w:divBdr>
    </w:div>
    <w:div w:id="1123961772">
      <w:bodyDiv w:val="1"/>
      <w:marLeft w:val="0"/>
      <w:marRight w:val="0"/>
      <w:marTop w:val="0"/>
      <w:marBottom w:val="0"/>
      <w:divBdr>
        <w:top w:val="none" w:sz="0" w:space="0" w:color="auto"/>
        <w:left w:val="none" w:sz="0" w:space="0" w:color="auto"/>
        <w:bottom w:val="none" w:sz="0" w:space="0" w:color="auto"/>
        <w:right w:val="none" w:sz="0" w:space="0" w:color="auto"/>
      </w:divBdr>
    </w:div>
    <w:div w:id="1124730387">
      <w:bodyDiv w:val="1"/>
      <w:marLeft w:val="0"/>
      <w:marRight w:val="0"/>
      <w:marTop w:val="0"/>
      <w:marBottom w:val="0"/>
      <w:divBdr>
        <w:top w:val="none" w:sz="0" w:space="0" w:color="auto"/>
        <w:left w:val="none" w:sz="0" w:space="0" w:color="auto"/>
        <w:bottom w:val="none" w:sz="0" w:space="0" w:color="auto"/>
        <w:right w:val="none" w:sz="0" w:space="0" w:color="auto"/>
      </w:divBdr>
    </w:div>
    <w:div w:id="1126194613">
      <w:bodyDiv w:val="1"/>
      <w:marLeft w:val="0"/>
      <w:marRight w:val="0"/>
      <w:marTop w:val="0"/>
      <w:marBottom w:val="0"/>
      <w:divBdr>
        <w:top w:val="none" w:sz="0" w:space="0" w:color="auto"/>
        <w:left w:val="none" w:sz="0" w:space="0" w:color="auto"/>
        <w:bottom w:val="none" w:sz="0" w:space="0" w:color="auto"/>
        <w:right w:val="none" w:sz="0" w:space="0" w:color="auto"/>
      </w:divBdr>
    </w:div>
    <w:div w:id="1127771373">
      <w:bodyDiv w:val="1"/>
      <w:marLeft w:val="0"/>
      <w:marRight w:val="0"/>
      <w:marTop w:val="0"/>
      <w:marBottom w:val="0"/>
      <w:divBdr>
        <w:top w:val="none" w:sz="0" w:space="0" w:color="auto"/>
        <w:left w:val="none" w:sz="0" w:space="0" w:color="auto"/>
        <w:bottom w:val="none" w:sz="0" w:space="0" w:color="auto"/>
        <w:right w:val="none" w:sz="0" w:space="0" w:color="auto"/>
      </w:divBdr>
    </w:div>
    <w:div w:id="1127773665">
      <w:bodyDiv w:val="1"/>
      <w:marLeft w:val="0"/>
      <w:marRight w:val="0"/>
      <w:marTop w:val="0"/>
      <w:marBottom w:val="0"/>
      <w:divBdr>
        <w:top w:val="none" w:sz="0" w:space="0" w:color="auto"/>
        <w:left w:val="none" w:sz="0" w:space="0" w:color="auto"/>
        <w:bottom w:val="none" w:sz="0" w:space="0" w:color="auto"/>
        <w:right w:val="none" w:sz="0" w:space="0" w:color="auto"/>
      </w:divBdr>
    </w:div>
    <w:div w:id="1128284763">
      <w:bodyDiv w:val="1"/>
      <w:marLeft w:val="0"/>
      <w:marRight w:val="0"/>
      <w:marTop w:val="0"/>
      <w:marBottom w:val="0"/>
      <w:divBdr>
        <w:top w:val="none" w:sz="0" w:space="0" w:color="auto"/>
        <w:left w:val="none" w:sz="0" w:space="0" w:color="auto"/>
        <w:bottom w:val="none" w:sz="0" w:space="0" w:color="auto"/>
        <w:right w:val="none" w:sz="0" w:space="0" w:color="auto"/>
      </w:divBdr>
    </w:div>
    <w:div w:id="1128667450">
      <w:bodyDiv w:val="1"/>
      <w:marLeft w:val="0"/>
      <w:marRight w:val="0"/>
      <w:marTop w:val="0"/>
      <w:marBottom w:val="0"/>
      <w:divBdr>
        <w:top w:val="none" w:sz="0" w:space="0" w:color="auto"/>
        <w:left w:val="none" w:sz="0" w:space="0" w:color="auto"/>
        <w:bottom w:val="none" w:sz="0" w:space="0" w:color="auto"/>
        <w:right w:val="none" w:sz="0" w:space="0" w:color="auto"/>
      </w:divBdr>
    </w:div>
    <w:div w:id="1129401352">
      <w:bodyDiv w:val="1"/>
      <w:marLeft w:val="0"/>
      <w:marRight w:val="0"/>
      <w:marTop w:val="0"/>
      <w:marBottom w:val="0"/>
      <w:divBdr>
        <w:top w:val="none" w:sz="0" w:space="0" w:color="auto"/>
        <w:left w:val="none" w:sz="0" w:space="0" w:color="auto"/>
        <w:bottom w:val="none" w:sz="0" w:space="0" w:color="auto"/>
        <w:right w:val="none" w:sz="0" w:space="0" w:color="auto"/>
      </w:divBdr>
    </w:div>
    <w:div w:id="1131095333">
      <w:bodyDiv w:val="1"/>
      <w:marLeft w:val="0"/>
      <w:marRight w:val="0"/>
      <w:marTop w:val="0"/>
      <w:marBottom w:val="0"/>
      <w:divBdr>
        <w:top w:val="none" w:sz="0" w:space="0" w:color="auto"/>
        <w:left w:val="none" w:sz="0" w:space="0" w:color="auto"/>
        <w:bottom w:val="none" w:sz="0" w:space="0" w:color="auto"/>
        <w:right w:val="none" w:sz="0" w:space="0" w:color="auto"/>
      </w:divBdr>
    </w:div>
    <w:div w:id="1133139407">
      <w:bodyDiv w:val="1"/>
      <w:marLeft w:val="0"/>
      <w:marRight w:val="0"/>
      <w:marTop w:val="0"/>
      <w:marBottom w:val="0"/>
      <w:divBdr>
        <w:top w:val="none" w:sz="0" w:space="0" w:color="auto"/>
        <w:left w:val="none" w:sz="0" w:space="0" w:color="auto"/>
        <w:bottom w:val="none" w:sz="0" w:space="0" w:color="auto"/>
        <w:right w:val="none" w:sz="0" w:space="0" w:color="auto"/>
      </w:divBdr>
    </w:div>
    <w:div w:id="1133208094">
      <w:bodyDiv w:val="1"/>
      <w:marLeft w:val="0"/>
      <w:marRight w:val="0"/>
      <w:marTop w:val="0"/>
      <w:marBottom w:val="0"/>
      <w:divBdr>
        <w:top w:val="none" w:sz="0" w:space="0" w:color="auto"/>
        <w:left w:val="none" w:sz="0" w:space="0" w:color="auto"/>
        <w:bottom w:val="none" w:sz="0" w:space="0" w:color="auto"/>
        <w:right w:val="none" w:sz="0" w:space="0" w:color="auto"/>
      </w:divBdr>
    </w:div>
    <w:div w:id="1137794411">
      <w:bodyDiv w:val="1"/>
      <w:marLeft w:val="0"/>
      <w:marRight w:val="0"/>
      <w:marTop w:val="0"/>
      <w:marBottom w:val="0"/>
      <w:divBdr>
        <w:top w:val="none" w:sz="0" w:space="0" w:color="auto"/>
        <w:left w:val="none" w:sz="0" w:space="0" w:color="auto"/>
        <w:bottom w:val="none" w:sz="0" w:space="0" w:color="auto"/>
        <w:right w:val="none" w:sz="0" w:space="0" w:color="auto"/>
      </w:divBdr>
    </w:div>
    <w:div w:id="1138911189">
      <w:bodyDiv w:val="1"/>
      <w:marLeft w:val="0"/>
      <w:marRight w:val="0"/>
      <w:marTop w:val="0"/>
      <w:marBottom w:val="0"/>
      <w:divBdr>
        <w:top w:val="none" w:sz="0" w:space="0" w:color="auto"/>
        <w:left w:val="none" w:sz="0" w:space="0" w:color="auto"/>
        <w:bottom w:val="none" w:sz="0" w:space="0" w:color="auto"/>
        <w:right w:val="none" w:sz="0" w:space="0" w:color="auto"/>
      </w:divBdr>
    </w:div>
    <w:div w:id="1138952944">
      <w:bodyDiv w:val="1"/>
      <w:marLeft w:val="0"/>
      <w:marRight w:val="0"/>
      <w:marTop w:val="0"/>
      <w:marBottom w:val="0"/>
      <w:divBdr>
        <w:top w:val="none" w:sz="0" w:space="0" w:color="auto"/>
        <w:left w:val="none" w:sz="0" w:space="0" w:color="auto"/>
        <w:bottom w:val="none" w:sz="0" w:space="0" w:color="auto"/>
        <w:right w:val="none" w:sz="0" w:space="0" w:color="auto"/>
      </w:divBdr>
    </w:div>
    <w:div w:id="1139152899">
      <w:bodyDiv w:val="1"/>
      <w:marLeft w:val="0"/>
      <w:marRight w:val="0"/>
      <w:marTop w:val="0"/>
      <w:marBottom w:val="0"/>
      <w:divBdr>
        <w:top w:val="none" w:sz="0" w:space="0" w:color="auto"/>
        <w:left w:val="none" w:sz="0" w:space="0" w:color="auto"/>
        <w:bottom w:val="none" w:sz="0" w:space="0" w:color="auto"/>
        <w:right w:val="none" w:sz="0" w:space="0" w:color="auto"/>
      </w:divBdr>
    </w:div>
    <w:div w:id="1141770345">
      <w:bodyDiv w:val="1"/>
      <w:marLeft w:val="0"/>
      <w:marRight w:val="0"/>
      <w:marTop w:val="0"/>
      <w:marBottom w:val="0"/>
      <w:divBdr>
        <w:top w:val="none" w:sz="0" w:space="0" w:color="auto"/>
        <w:left w:val="none" w:sz="0" w:space="0" w:color="auto"/>
        <w:bottom w:val="none" w:sz="0" w:space="0" w:color="auto"/>
        <w:right w:val="none" w:sz="0" w:space="0" w:color="auto"/>
      </w:divBdr>
    </w:div>
    <w:div w:id="1142847270">
      <w:bodyDiv w:val="1"/>
      <w:marLeft w:val="0"/>
      <w:marRight w:val="0"/>
      <w:marTop w:val="0"/>
      <w:marBottom w:val="0"/>
      <w:divBdr>
        <w:top w:val="none" w:sz="0" w:space="0" w:color="auto"/>
        <w:left w:val="none" w:sz="0" w:space="0" w:color="auto"/>
        <w:bottom w:val="none" w:sz="0" w:space="0" w:color="auto"/>
        <w:right w:val="none" w:sz="0" w:space="0" w:color="auto"/>
      </w:divBdr>
    </w:div>
    <w:div w:id="1145051206">
      <w:bodyDiv w:val="1"/>
      <w:marLeft w:val="0"/>
      <w:marRight w:val="0"/>
      <w:marTop w:val="0"/>
      <w:marBottom w:val="0"/>
      <w:divBdr>
        <w:top w:val="none" w:sz="0" w:space="0" w:color="auto"/>
        <w:left w:val="none" w:sz="0" w:space="0" w:color="auto"/>
        <w:bottom w:val="none" w:sz="0" w:space="0" w:color="auto"/>
        <w:right w:val="none" w:sz="0" w:space="0" w:color="auto"/>
      </w:divBdr>
    </w:div>
    <w:div w:id="1149713958">
      <w:bodyDiv w:val="1"/>
      <w:marLeft w:val="0"/>
      <w:marRight w:val="0"/>
      <w:marTop w:val="0"/>
      <w:marBottom w:val="0"/>
      <w:divBdr>
        <w:top w:val="none" w:sz="0" w:space="0" w:color="auto"/>
        <w:left w:val="none" w:sz="0" w:space="0" w:color="auto"/>
        <w:bottom w:val="none" w:sz="0" w:space="0" w:color="auto"/>
        <w:right w:val="none" w:sz="0" w:space="0" w:color="auto"/>
      </w:divBdr>
    </w:div>
    <w:div w:id="1150293867">
      <w:bodyDiv w:val="1"/>
      <w:marLeft w:val="0"/>
      <w:marRight w:val="0"/>
      <w:marTop w:val="0"/>
      <w:marBottom w:val="0"/>
      <w:divBdr>
        <w:top w:val="none" w:sz="0" w:space="0" w:color="auto"/>
        <w:left w:val="none" w:sz="0" w:space="0" w:color="auto"/>
        <w:bottom w:val="none" w:sz="0" w:space="0" w:color="auto"/>
        <w:right w:val="none" w:sz="0" w:space="0" w:color="auto"/>
      </w:divBdr>
    </w:div>
    <w:div w:id="1151868186">
      <w:bodyDiv w:val="1"/>
      <w:marLeft w:val="0"/>
      <w:marRight w:val="0"/>
      <w:marTop w:val="0"/>
      <w:marBottom w:val="0"/>
      <w:divBdr>
        <w:top w:val="none" w:sz="0" w:space="0" w:color="auto"/>
        <w:left w:val="none" w:sz="0" w:space="0" w:color="auto"/>
        <w:bottom w:val="none" w:sz="0" w:space="0" w:color="auto"/>
        <w:right w:val="none" w:sz="0" w:space="0" w:color="auto"/>
      </w:divBdr>
    </w:div>
    <w:div w:id="1156337794">
      <w:bodyDiv w:val="1"/>
      <w:marLeft w:val="0"/>
      <w:marRight w:val="0"/>
      <w:marTop w:val="0"/>
      <w:marBottom w:val="0"/>
      <w:divBdr>
        <w:top w:val="none" w:sz="0" w:space="0" w:color="auto"/>
        <w:left w:val="none" w:sz="0" w:space="0" w:color="auto"/>
        <w:bottom w:val="none" w:sz="0" w:space="0" w:color="auto"/>
        <w:right w:val="none" w:sz="0" w:space="0" w:color="auto"/>
      </w:divBdr>
    </w:div>
    <w:div w:id="1158494653">
      <w:bodyDiv w:val="1"/>
      <w:marLeft w:val="0"/>
      <w:marRight w:val="0"/>
      <w:marTop w:val="0"/>
      <w:marBottom w:val="0"/>
      <w:divBdr>
        <w:top w:val="none" w:sz="0" w:space="0" w:color="auto"/>
        <w:left w:val="none" w:sz="0" w:space="0" w:color="auto"/>
        <w:bottom w:val="none" w:sz="0" w:space="0" w:color="auto"/>
        <w:right w:val="none" w:sz="0" w:space="0" w:color="auto"/>
      </w:divBdr>
    </w:div>
    <w:div w:id="1161854391">
      <w:bodyDiv w:val="1"/>
      <w:marLeft w:val="0"/>
      <w:marRight w:val="0"/>
      <w:marTop w:val="0"/>
      <w:marBottom w:val="0"/>
      <w:divBdr>
        <w:top w:val="none" w:sz="0" w:space="0" w:color="auto"/>
        <w:left w:val="none" w:sz="0" w:space="0" w:color="auto"/>
        <w:bottom w:val="none" w:sz="0" w:space="0" w:color="auto"/>
        <w:right w:val="none" w:sz="0" w:space="0" w:color="auto"/>
      </w:divBdr>
    </w:div>
    <w:div w:id="1163738144">
      <w:bodyDiv w:val="1"/>
      <w:marLeft w:val="0"/>
      <w:marRight w:val="0"/>
      <w:marTop w:val="0"/>
      <w:marBottom w:val="0"/>
      <w:divBdr>
        <w:top w:val="none" w:sz="0" w:space="0" w:color="auto"/>
        <w:left w:val="none" w:sz="0" w:space="0" w:color="auto"/>
        <w:bottom w:val="none" w:sz="0" w:space="0" w:color="auto"/>
        <w:right w:val="none" w:sz="0" w:space="0" w:color="auto"/>
      </w:divBdr>
    </w:div>
    <w:div w:id="1163738164">
      <w:bodyDiv w:val="1"/>
      <w:marLeft w:val="0"/>
      <w:marRight w:val="0"/>
      <w:marTop w:val="0"/>
      <w:marBottom w:val="0"/>
      <w:divBdr>
        <w:top w:val="none" w:sz="0" w:space="0" w:color="auto"/>
        <w:left w:val="none" w:sz="0" w:space="0" w:color="auto"/>
        <w:bottom w:val="none" w:sz="0" w:space="0" w:color="auto"/>
        <w:right w:val="none" w:sz="0" w:space="0" w:color="auto"/>
      </w:divBdr>
    </w:div>
    <w:div w:id="1165632558">
      <w:bodyDiv w:val="1"/>
      <w:marLeft w:val="0"/>
      <w:marRight w:val="0"/>
      <w:marTop w:val="0"/>
      <w:marBottom w:val="0"/>
      <w:divBdr>
        <w:top w:val="none" w:sz="0" w:space="0" w:color="auto"/>
        <w:left w:val="none" w:sz="0" w:space="0" w:color="auto"/>
        <w:bottom w:val="none" w:sz="0" w:space="0" w:color="auto"/>
        <w:right w:val="none" w:sz="0" w:space="0" w:color="auto"/>
      </w:divBdr>
    </w:div>
    <w:div w:id="1166749411">
      <w:bodyDiv w:val="1"/>
      <w:marLeft w:val="0"/>
      <w:marRight w:val="0"/>
      <w:marTop w:val="0"/>
      <w:marBottom w:val="0"/>
      <w:divBdr>
        <w:top w:val="none" w:sz="0" w:space="0" w:color="auto"/>
        <w:left w:val="none" w:sz="0" w:space="0" w:color="auto"/>
        <w:bottom w:val="none" w:sz="0" w:space="0" w:color="auto"/>
        <w:right w:val="none" w:sz="0" w:space="0" w:color="auto"/>
      </w:divBdr>
    </w:div>
    <w:div w:id="1167401565">
      <w:bodyDiv w:val="1"/>
      <w:marLeft w:val="0"/>
      <w:marRight w:val="0"/>
      <w:marTop w:val="0"/>
      <w:marBottom w:val="0"/>
      <w:divBdr>
        <w:top w:val="none" w:sz="0" w:space="0" w:color="auto"/>
        <w:left w:val="none" w:sz="0" w:space="0" w:color="auto"/>
        <w:bottom w:val="none" w:sz="0" w:space="0" w:color="auto"/>
        <w:right w:val="none" w:sz="0" w:space="0" w:color="auto"/>
      </w:divBdr>
    </w:div>
    <w:div w:id="1167862375">
      <w:bodyDiv w:val="1"/>
      <w:marLeft w:val="0"/>
      <w:marRight w:val="0"/>
      <w:marTop w:val="0"/>
      <w:marBottom w:val="0"/>
      <w:divBdr>
        <w:top w:val="none" w:sz="0" w:space="0" w:color="auto"/>
        <w:left w:val="none" w:sz="0" w:space="0" w:color="auto"/>
        <w:bottom w:val="none" w:sz="0" w:space="0" w:color="auto"/>
        <w:right w:val="none" w:sz="0" w:space="0" w:color="auto"/>
      </w:divBdr>
    </w:div>
    <w:div w:id="1169906871">
      <w:bodyDiv w:val="1"/>
      <w:marLeft w:val="0"/>
      <w:marRight w:val="0"/>
      <w:marTop w:val="0"/>
      <w:marBottom w:val="0"/>
      <w:divBdr>
        <w:top w:val="none" w:sz="0" w:space="0" w:color="auto"/>
        <w:left w:val="none" w:sz="0" w:space="0" w:color="auto"/>
        <w:bottom w:val="none" w:sz="0" w:space="0" w:color="auto"/>
        <w:right w:val="none" w:sz="0" w:space="0" w:color="auto"/>
      </w:divBdr>
    </w:div>
    <w:div w:id="1170146161">
      <w:bodyDiv w:val="1"/>
      <w:marLeft w:val="0"/>
      <w:marRight w:val="0"/>
      <w:marTop w:val="0"/>
      <w:marBottom w:val="0"/>
      <w:divBdr>
        <w:top w:val="none" w:sz="0" w:space="0" w:color="auto"/>
        <w:left w:val="none" w:sz="0" w:space="0" w:color="auto"/>
        <w:bottom w:val="none" w:sz="0" w:space="0" w:color="auto"/>
        <w:right w:val="none" w:sz="0" w:space="0" w:color="auto"/>
      </w:divBdr>
    </w:div>
    <w:div w:id="1173374951">
      <w:bodyDiv w:val="1"/>
      <w:marLeft w:val="0"/>
      <w:marRight w:val="0"/>
      <w:marTop w:val="0"/>
      <w:marBottom w:val="0"/>
      <w:divBdr>
        <w:top w:val="none" w:sz="0" w:space="0" w:color="auto"/>
        <w:left w:val="none" w:sz="0" w:space="0" w:color="auto"/>
        <w:bottom w:val="none" w:sz="0" w:space="0" w:color="auto"/>
        <w:right w:val="none" w:sz="0" w:space="0" w:color="auto"/>
      </w:divBdr>
    </w:div>
    <w:div w:id="1174490099">
      <w:bodyDiv w:val="1"/>
      <w:marLeft w:val="0"/>
      <w:marRight w:val="0"/>
      <w:marTop w:val="0"/>
      <w:marBottom w:val="0"/>
      <w:divBdr>
        <w:top w:val="none" w:sz="0" w:space="0" w:color="auto"/>
        <w:left w:val="none" w:sz="0" w:space="0" w:color="auto"/>
        <w:bottom w:val="none" w:sz="0" w:space="0" w:color="auto"/>
        <w:right w:val="none" w:sz="0" w:space="0" w:color="auto"/>
      </w:divBdr>
    </w:div>
    <w:div w:id="1174764376">
      <w:bodyDiv w:val="1"/>
      <w:marLeft w:val="0"/>
      <w:marRight w:val="0"/>
      <w:marTop w:val="0"/>
      <w:marBottom w:val="0"/>
      <w:divBdr>
        <w:top w:val="none" w:sz="0" w:space="0" w:color="auto"/>
        <w:left w:val="none" w:sz="0" w:space="0" w:color="auto"/>
        <w:bottom w:val="none" w:sz="0" w:space="0" w:color="auto"/>
        <w:right w:val="none" w:sz="0" w:space="0" w:color="auto"/>
      </w:divBdr>
    </w:div>
    <w:div w:id="1175340898">
      <w:bodyDiv w:val="1"/>
      <w:marLeft w:val="0"/>
      <w:marRight w:val="0"/>
      <w:marTop w:val="0"/>
      <w:marBottom w:val="0"/>
      <w:divBdr>
        <w:top w:val="none" w:sz="0" w:space="0" w:color="auto"/>
        <w:left w:val="none" w:sz="0" w:space="0" w:color="auto"/>
        <w:bottom w:val="none" w:sz="0" w:space="0" w:color="auto"/>
        <w:right w:val="none" w:sz="0" w:space="0" w:color="auto"/>
      </w:divBdr>
    </w:div>
    <w:div w:id="1176967363">
      <w:bodyDiv w:val="1"/>
      <w:marLeft w:val="0"/>
      <w:marRight w:val="0"/>
      <w:marTop w:val="0"/>
      <w:marBottom w:val="0"/>
      <w:divBdr>
        <w:top w:val="none" w:sz="0" w:space="0" w:color="auto"/>
        <w:left w:val="none" w:sz="0" w:space="0" w:color="auto"/>
        <w:bottom w:val="none" w:sz="0" w:space="0" w:color="auto"/>
        <w:right w:val="none" w:sz="0" w:space="0" w:color="auto"/>
      </w:divBdr>
    </w:div>
    <w:div w:id="1179197415">
      <w:bodyDiv w:val="1"/>
      <w:marLeft w:val="0"/>
      <w:marRight w:val="0"/>
      <w:marTop w:val="0"/>
      <w:marBottom w:val="0"/>
      <w:divBdr>
        <w:top w:val="none" w:sz="0" w:space="0" w:color="auto"/>
        <w:left w:val="none" w:sz="0" w:space="0" w:color="auto"/>
        <w:bottom w:val="none" w:sz="0" w:space="0" w:color="auto"/>
        <w:right w:val="none" w:sz="0" w:space="0" w:color="auto"/>
      </w:divBdr>
    </w:div>
    <w:div w:id="1183131426">
      <w:bodyDiv w:val="1"/>
      <w:marLeft w:val="0"/>
      <w:marRight w:val="0"/>
      <w:marTop w:val="0"/>
      <w:marBottom w:val="0"/>
      <w:divBdr>
        <w:top w:val="none" w:sz="0" w:space="0" w:color="auto"/>
        <w:left w:val="none" w:sz="0" w:space="0" w:color="auto"/>
        <w:bottom w:val="none" w:sz="0" w:space="0" w:color="auto"/>
        <w:right w:val="none" w:sz="0" w:space="0" w:color="auto"/>
      </w:divBdr>
    </w:div>
    <w:div w:id="1184128637">
      <w:bodyDiv w:val="1"/>
      <w:marLeft w:val="0"/>
      <w:marRight w:val="0"/>
      <w:marTop w:val="0"/>
      <w:marBottom w:val="0"/>
      <w:divBdr>
        <w:top w:val="none" w:sz="0" w:space="0" w:color="auto"/>
        <w:left w:val="none" w:sz="0" w:space="0" w:color="auto"/>
        <w:bottom w:val="none" w:sz="0" w:space="0" w:color="auto"/>
        <w:right w:val="none" w:sz="0" w:space="0" w:color="auto"/>
      </w:divBdr>
    </w:div>
    <w:div w:id="1185024277">
      <w:bodyDiv w:val="1"/>
      <w:marLeft w:val="0"/>
      <w:marRight w:val="0"/>
      <w:marTop w:val="0"/>
      <w:marBottom w:val="0"/>
      <w:divBdr>
        <w:top w:val="none" w:sz="0" w:space="0" w:color="auto"/>
        <w:left w:val="none" w:sz="0" w:space="0" w:color="auto"/>
        <w:bottom w:val="none" w:sz="0" w:space="0" w:color="auto"/>
        <w:right w:val="none" w:sz="0" w:space="0" w:color="auto"/>
      </w:divBdr>
    </w:div>
    <w:div w:id="1188257906">
      <w:bodyDiv w:val="1"/>
      <w:marLeft w:val="0"/>
      <w:marRight w:val="0"/>
      <w:marTop w:val="0"/>
      <w:marBottom w:val="0"/>
      <w:divBdr>
        <w:top w:val="none" w:sz="0" w:space="0" w:color="auto"/>
        <w:left w:val="none" w:sz="0" w:space="0" w:color="auto"/>
        <w:bottom w:val="none" w:sz="0" w:space="0" w:color="auto"/>
        <w:right w:val="none" w:sz="0" w:space="0" w:color="auto"/>
      </w:divBdr>
    </w:div>
    <w:div w:id="1189635660">
      <w:bodyDiv w:val="1"/>
      <w:marLeft w:val="0"/>
      <w:marRight w:val="0"/>
      <w:marTop w:val="0"/>
      <w:marBottom w:val="0"/>
      <w:divBdr>
        <w:top w:val="none" w:sz="0" w:space="0" w:color="auto"/>
        <w:left w:val="none" w:sz="0" w:space="0" w:color="auto"/>
        <w:bottom w:val="none" w:sz="0" w:space="0" w:color="auto"/>
        <w:right w:val="none" w:sz="0" w:space="0" w:color="auto"/>
      </w:divBdr>
    </w:div>
    <w:div w:id="1191533437">
      <w:bodyDiv w:val="1"/>
      <w:marLeft w:val="0"/>
      <w:marRight w:val="0"/>
      <w:marTop w:val="0"/>
      <w:marBottom w:val="0"/>
      <w:divBdr>
        <w:top w:val="none" w:sz="0" w:space="0" w:color="auto"/>
        <w:left w:val="none" w:sz="0" w:space="0" w:color="auto"/>
        <w:bottom w:val="none" w:sz="0" w:space="0" w:color="auto"/>
        <w:right w:val="none" w:sz="0" w:space="0" w:color="auto"/>
      </w:divBdr>
    </w:div>
    <w:div w:id="1192258781">
      <w:bodyDiv w:val="1"/>
      <w:marLeft w:val="0"/>
      <w:marRight w:val="0"/>
      <w:marTop w:val="0"/>
      <w:marBottom w:val="0"/>
      <w:divBdr>
        <w:top w:val="none" w:sz="0" w:space="0" w:color="auto"/>
        <w:left w:val="none" w:sz="0" w:space="0" w:color="auto"/>
        <w:bottom w:val="none" w:sz="0" w:space="0" w:color="auto"/>
        <w:right w:val="none" w:sz="0" w:space="0" w:color="auto"/>
      </w:divBdr>
    </w:div>
    <w:div w:id="1194879245">
      <w:bodyDiv w:val="1"/>
      <w:marLeft w:val="0"/>
      <w:marRight w:val="0"/>
      <w:marTop w:val="0"/>
      <w:marBottom w:val="0"/>
      <w:divBdr>
        <w:top w:val="none" w:sz="0" w:space="0" w:color="auto"/>
        <w:left w:val="none" w:sz="0" w:space="0" w:color="auto"/>
        <w:bottom w:val="none" w:sz="0" w:space="0" w:color="auto"/>
        <w:right w:val="none" w:sz="0" w:space="0" w:color="auto"/>
      </w:divBdr>
    </w:div>
    <w:div w:id="1199317623">
      <w:bodyDiv w:val="1"/>
      <w:marLeft w:val="0"/>
      <w:marRight w:val="0"/>
      <w:marTop w:val="0"/>
      <w:marBottom w:val="0"/>
      <w:divBdr>
        <w:top w:val="none" w:sz="0" w:space="0" w:color="auto"/>
        <w:left w:val="none" w:sz="0" w:space="0" w:color="auto"/>
        <w:bottom w:val="none" w:sz="0" w:space="0" w:color="auto"/>
        <w:right w:val="none" w:sz="0" w:space="0" w:color="auto"/>
      </w:divBdr>
    </w:div>
    <w:div w:id="1199850588">
      <w:bodyDiv w:val="1"/>
      <w:marLeft w:val="0"/>
      <w:marRight w:val="0"/>
      <w:marTop w:val="0"/>
      <w:marBottom w:val="0"/>
      <w:divBdr>
        <w:top w:val="none" w:sz="0" w:space="0" w:color="auto"/>
        <w:left w:val="none" w:sz="0" w:space="0" w:color="auto"/>
        <w:bottom w:val="none" w:sz="0" w:space="0" w:color="auto"/>
        <w:right w:val="none" w:sz="0" w:space="0" w:color="auto"/>
      </w:divBdr>
    </w:div>
    <w:div w:id="1201474008">
      <w:bodyDiv w:val="1"/>
      <w:marLeft w:val="0"/>
      <w:marRight w:val="0"/>
      <w:marTop w:val="0"/>
      <w:marBottom w:val="0"/>
      <w:divBdr>
        <w:top w:val="none" w:sz="0" w:space="0" w:color="auto"/>
        <w:left w:val="none" w:sz="0" w:space="0" w:color="auto"/>
        <w:bottom w:val="none" w:sz="0" w:space="0" w:color="auto"/>
        <w:right w:val="none" w:sz="0" w:space="0" w:color="auto"/>
      </w:divBdr>
    </w:div>
    <w:div w:id="1202282871">
      <w:bodyDiv w:val="1"/>
      <w:marLeft w:val="0"/>
      <w:marRight w:val="0"/>
      <w:marTop w:val="0"/>
      <w:marBottom w:val="0"/>
      <w:divBdr>
        <w:top w:val="none" w:sz="0" w:space="0" w:color="auto"/>
        <w:left w:val="none" w:sz="0" w:space="0" w:color="auto"/>
        <w:bottom w:val="none" w:sz="0" w:space="0" w:color="auto"/>
        <w:right w:val="none" w:sz="0" w:space="0" w:color="auto"/>
      </w:divBdr>
    </w:div>
    <w:div w:id="1202861016">
      <w:bodyDiv w:val="1"/>
      <w:marLeft w:val="0"/>
      <w:marRight w:val="0"/>
      <w:marTop w:val="0"/>
      <w:marBottom w:val="0"/>
      <w:divBdr>
        <w:top w:val="none" w:sz="0" w:space="0" w:color="auto"/>
        <w:left w:val="none" w:sz="0" w:space="0" w:color="auto"/>
        <w:bottom w:val="none" w:sz="0" w:space="0" w:color="auto"/>
        <w:right w:val="none" w:sz="0" w:space="0" w:color="auto"/>
      </w:divBdr>
    </w:div>
    <w:div w:id="1203859179">
      <w:marLeft w:val="0"/>
      <w:marRight w:val="0"/>
      <w:marTop w:val="0"/>
      <w:marBottom w:val="0"/>
      <w:divBdr>
        <w:top w:val="none" w:sz="0" w:space="0" w:color="auto"/>
        <w:left w:val="none" w:sz="0" w:space="0" w:color="auto"/>
        <w:bottom w:val="none" w:sz="0" w:space="0" w:color="auto"/>
        <w:right w:val="none" w:sz="0" w:space="0" w:color="auto"/>
      </w:divBdr>
      <w:divsChild>
        <w:div w:id="1493714013">
          <w:marLeft w:val="0"/>
          <w:marRight w:val="0"/>
          <w:marTop w:val="0"/>
          <w:marBottom w:val="0"/>
          <w:divBdr>
            <w:top w:val="none" w:sz="0" w:space="0" w:color="auto"/>
            <w:left w:val="none" w:sz="0" w:space="0" w:color="auto"/>
            <w:bottom w:val="none" w:sz="0" w:space="0" w:color="auto"/>
            <w:right w:val="none" w:sz="0" w:space="0" w:color="auto"/>
          </w:divBdr>
          <w:divsChild>
            <w:div w:id="612589911">
              <w:marLeft w:val="0"/>
              <w:marRight w:val="0"/>
              <w:marTop w:val="0"/>
              <w:marBottom w:val="0"/>
              <w:divBdr>
                <w:top w:val="none" w:sz="0" w:space="0" w:color="auto"/>
                <w:left w:val="none" w:sz="0" w:space="0" w:color="auto"/>
                <w:bottom w:val="none" w:sz="0" w:space="0" w:color="auto"/>
                <w:right w:val="none" w:sz="0" w:space="0" w:color="auto"/>
              </w:divBdr>
              <w:divsChild>
                <w:div w:id="46022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171214">
      <w:bodyDiv w:val="1"/>
      <w:marLeft w:val="0"/>
      <w:marRight w:val="0"/>
      <w:marTop w:val="0"/>
      <w:marBottom w:val="0"/>
      <w:divBdr>
        <w:top w:val="none" w:sz="0" w:space="0" w:color="auto"/>
        <w:left w:val="none" w:sz="0" w:space="0" w:color="auto"/>
        <w:bottom w:val="none" w:sz="0" w:space="0" w:color="auto"/>
        <w:right w:val="none" w:sz="0" w:space="0" w:color="auto"/>
      </w:divBdr>
    </w:div>
    <w:div w:id="1204291756">
      <w:bodyDiv w:val="1"/>
      <w:marLeft w:val="0"/>
      <w:marRight w:val="0"/>
      <w:marTop w:val="0"/>
      <w:marBottom w:val="0"/>
      <w:divBdr>
        <w:top w:val="none" w:sz="0" w:space="0" w:color="auto"/>
        <w:left w:val="none" w:sz="0" w:space="0" w:color="auto"/>
        <w:bottom w:val="none" w:sz="0" w:space="0" w:color="auto"/>
        <w:right w:val="none" w:sz="0" w:space="0" w:color="auto"/>
      </w:divBdr>
    </w:div>
    <w:div w:id="1207369870">
      <w:bodyDiv w:val="1"/>
      <w:marLeft w:val="0"/>
      <w:marRight w:val="0"/>
      <w:marTop w:val="0"/>
      <w:marBottom w:val="0"/>
      <w:divBdr>
        <w:top w:val="none" w:sz="0" w:space="0" w:color="auto"/>
        <w:left w:val="none" w:sz="0" w:space="0" w:color="auto"/>
        <w:bottom w:val="none" w:sz="0" w:space="0" w:color="auto"/>
        <w:right w:val="none" w:sz="0" w:space="0" w:color="auto"/>
      </w:divBdr>
    </w:div>
    <w:div w:id="1208490929">
      <w:bodyDiv w:val="1"/>
      <w:marLeft w:val="0"/>
      <w:marRight w:val="0"/>
      <w:marTop w:val="0"/>
      <w:marBottom w:val="0"/>
      <w:divBdr>
        <w:top w:val="none" w:sz="0" w:space="0" w:color="auto"/>
        <w:left w:val="none" w:sz="0" w:space="0" w:color="auto"/>
        <w:bottom w:val="none" w:sz="0" w:space="0" w:color="auto"/>
        <w:right w:val="none" w:sz="0" w:space="0" w:color="auto"/>
      </w:divBdr>
    </w:div>
    <w:div w:id="1209026700">
      <w:bodyDiv w:val="1"/>
      <w:marLeft w:val="0"/>
      <w:marRight w:val="0"/>
      <w:marTop w:val="0"/>
      <w:marBottom w:val="0"/>
      <w:divBdr>
        <w:top w:val="none" w:sz="0" w:space="0" w:color="auto"/>
        <w:left w:val="none" w:sz="0" w:space="0" w:color="auto"/>
        <w:bottom w:val="none" w:sz="0" w:space="0" w:color="auto"/>
        <w:right w:val="none" w:sz="0" w:space="0" w:color="auto"/>
      </w:divBdr>
    </w:div>
    <w:div w:id="1209761428">
      <w:bodyDiv w:val="1"/>
      <w:marLeft w:val="0"/>
      <w:marRight w:val="0"/>
      <w:marTop w:val="0"/>
      <w:marBottom w:val="0"/>
      <w:divBdr>
        <w:top w:val="none" w:sz="0" w:space="0" w:color="auto"/>
        <w:left w:val="none" w:sz="0" w:space="0" w:color="auto"/>
        <w:bottom w:val="none" w:sz="0" w:space="0" w:color="auto"/>
        <w:right w:val="none" w:sz="0" w:space="0" w:color="auto"/>
      </w:divBdr>
    </w:div>
    <w:div w:id="1210453689">
      <w:bodyDiv w:val="1"/>
      <w:marLeft w:val="0"/>
      <w:marRight w:val="0"/>
      <w:marTop w:val="0"/>
      <w:marBottom w:val="0"/>
      <w:divBdr>
        <w:top w:val="none" w:sz="0" w:space="0" w:color="auto"/>
        <w:left w:val="none" w:sz="0" w:space="0" w:color="auto"/>
        <w:bottom w:val="none" w:sz="0" w:space="0" w:color="auto"/>
        <w:right w:val="none" w:sz="0" w:space="0" w:color="auto"/>
      </w:divBdr>
    </w:div>
    <w:div w:id="1212423136">
      <w:bodyDiv w:val="1"/>
      <w:marLeft w:val="0"/>
      <w:marRight w:val="0"/>
      <w:marTop w:val="0"/>
      <w:marBottom w:val="0"/>
      <w:divBdr>
        <w:top w:val="none" w:sz="0" w:space="0" w:color="auto"/>
        <w:left w:val="none" w:sz="0" w:space="0" w:color="auto"/>
        <w:bottom w:val="none" w:sz="0" w:space="0" w:color="auto"/>
        <w:right w:val="none" w:sz="0" w:space="0" w:color="auto"/>
      </w:divBdr>
    </w:div>
    <w:div w:id="1214536069">
      <w:bodyDiv w:val="1"/>
      <w:marLeft w:val="0"/>
      <w:marRight w:val="0"/>
      <w:marTop w:val="0"/>
      <w:marBottom w:val="0"/>
      <w:divBdr>
        <w:top w:val="none" w:sz="0" w:space="0" w:color="auto"/>
        <w:left w:val="none" w:sz="0" w:space="0" w:color="auto"/>
        <w:bottom w:val="none" w:sz="0" w:space="0" w:color="auto"/>
        <w:right w:val="none" w:sz="0" w:space="0" w:color="auto"/>
      </w:divBdr>
    </w:div>
    <w:div w:id="1218470255">
      <w:bodyDiv w:val="1"/>
      <w:marLeft w:val="0"/>
      <w:marRight w:val="0"/>
      <w:marTop w:val="0"/>
      <w:marBottom w:val="0"/>
      <w:divBdr>
        <w:top w:val="none" w:sz="0" w:space="0" w:color="auto"/>
        <w:left w:val="none" w:sz="0" w:space="0" w:color="auto"/>
        <w:bottom w:val="none" w:sz="0" w:space="0" w:color="auto"/>
        <w:right w:val="none" w:sz="0" w:space="0" w:color="auto"/>
      </w:divBdr>
    </w:div>
    <w:div w:id="1219121968">
      <w:bodyDiv w:val="1"/>
      <w:marLeft w:val="0"/>
      <w:marRight w:val="0"/>
      <w:marTop w:val="0"/>
      <w:marBottom w:val="0"/>
      <w:divBdr>
        <w:top w:val="none" w:sz="0" w:space="0" w:color="auto"/>
        <w:left w:val="none" w:sz="0" w:space="0" w:color="auto"/>
        <w:bottom w:val="none" w:sz="0" w:space="0" w:color="auto"/>
        <w:right w:val="none" w:sz="0" w:space="0" w:color="auto"/>
      </w:divBdr>
    </w:div>
    <w:div w:id="1219434459">
      <w:bodyDiv w:val="1"/>
      <w:marLeft w:val="0"/>
      <w:marRight w:val="0"/>
      <w:marTop w:val="0"/>
      <w:marBottom w:val="0"/>
      <w:divBdr>
        <w:top w:val="none" w:sz="0" w:space="0" w:color="auto"/>
        <w:left w:val="none" w:sz="0" w:space="0" w:color="auto"/>
        <w:bottom w:val="none" w:sz="0" w:space="0" w:color="auto"/>
        <w:right w:val="none" w:sz="0" w:space="0" w:color="auto"/>
      </w:divBdr>
    </w:div>
    <w:div w:id="1220558050">
      <w:bodyDiv w:val="1"/>
      <w:marLeft w:val="0"/>
      <w:marRight w:val="0"/>
      <w:marTop w:val="0"/>
      <w:marBottom w:val="0"/>
      <w:divBdr>
        <w:top w:val="none" w:sz="0" w:space="0" w:color="auto"/>
        <w:left w:val="none" w:sz="0" w:space="0" w:color="auto"/>
        <w:bottom w:val="none" w:sz="0" w:space="0" w:color="auto"/>
        <w:right w:val="none" w:sz="0" w:space="0" w:color="auto"/>
      </w:divBdr>
    </w:div>
    <w:div w:id="1220629374">
      <w:bodyDiv w:val="1"/>
      <w:marLeft w:val="0"/>
      <w:marRight w:val="0"/>
      <w:marTop w:val="0"/>
      <w:marBottom w:val="0"/>
      <w:divBdr>
        <w:top w:val="none" w:sz="0" w:space="0" w:color="auto"/>
        <w:left w:val="none" w:sz="0" w:space="0" w:color="auto"/>
        <w:bottom w:val="none" w:sz="0" w:space="0" w:color="auto"/>
        <w:right w:val="none" w:sz="0" w:space="0" w:color="auto"/>
      </w:divBdr>
    </w:div>
    <w:div w:id="1222248978">
      <w:bodyDiv w:val="1"/>
      <w:marLeft w:val="0"/>
      <w:marRight w:val="0"/>
      <w:marTop w:val="0"/>
      <w:marBottom w:val="0"/>
      <w:divBdr>
        <w:top w:val="none" w:sz="0" w:space="0" w:color="auto"/>
        <w:left w:val="none" w:sz="0" w:space="0" w:color="auto"/>
        <w:bottom w:val="none" w:sz="0" w:space="0" w:color="auto"/>
        <w:right w:val="none" w:sz="0" w:space="0" w:color="auto"/>
      </w:divBdr>
    </w:div>
    <w:div w:id="1227178569">
      <w:bodyDiv w:val="1"/>
      <w:marLeft w:val="0"/>
      <w:marRight w:val="0"/>
      <w:marTop w:val="0"/>
      <w:marBottom w:val="0"/>
      <w:divBdr>
        <w:top w:val="none" w:sz="0" w:space="0" w:color="auto"/>
        <w:left w:val="none" w:sz="0" w:space="0" w:color="auto"/>
        <w:bottom w:val="none" w:sz="0" w:space="0" w:color="auto"/>
        <w:right w:val="none" w:sz="0" w:space="0" w:color="auto"/>
      </w:divBdr>
    </w:div>
    <w:div w:id="1227302447">
      <w:bodyDiv w:val="1"/>
      <w:marLeft w:val="0"/>
      <w:marRight w:val="0"/>
      <w:marTop w:val="0"/>
      <w:marBottom w:val="0"/>
      <w:divBdr>
        <w:top w:val="none" w:sz="0" w:space="0" w:color="auto"/>
        <w:left w:val="none" w:sz="0" w:space="0" w:color="auto"/>
        <w:bottom w:val="none" w:sz="0" w:space="0" w:color="auto"/>
        <w:right w:val="none" w:sz="0" w:space="0" w:color="auto"/>
      </w:divBdr>
    </w:div>
    <w:div w:id="1227570416">
      <w:bodyDiv w:val="1"/>
      <w:marLeft w:val="0"/>
      <w:marRight w:val="0"/>
      <w:marTop w:val="0"/>
      <w:marBottom w:val="0"/>
      <w:divBdr>
        <w:top w:val="none" w:sz="0" w:space="0" w:color="auto"/>
        <w:left w:val="none" w:sz="0" w:space="0" w:color="auto"/>
        <w:bottom w:val="none" w:sz="0" w:space="0" w:color="auto"/>
        <w:right w:val="none" w:sz="0" w:space="0" w:color="auto"/>
      </w:divBdr>
    </w:div>
    <w:div w:id="1227645489">
      <w:bodyDiv w:val="1"/>
      <w:marLeft w:val="0"/>
      <w:marRight w:val="0"/>
      <w:marTop w:val="0"/>
      <w:marBottom w:val="0"/>
      <w:divBdr>
        <w:top w:val="none" w:sz="0" w:space="0" w:color="auto"/>
        <w:left w:val="none" w:sz="0" w:space="0" w:color="auto"/>
        <w:bottom w:val="none" w:sz="0" w:space="0" w:color="auto"/>
        <w:right w:val="none" w:sz="0" w:space="0" w:color="auto"/>
      </w:divBdr>
    </w:div>
    <w:div w:id="1231159310">
      <w:bodyDiv w:val="1"/>
      <w:marLeft w:val="0"/>
      <w:marRight w:val="0"/>
      <w:marTop w:val="0"/>
      <w:marBottom w:val="0"/>
      <w:divBdr>
        <w:top w:val="none" w:sz="0" w:space="0" w:color="auto"/>
        <w:left w:val="none" w:sz="0" w:space="0" w:color="auto"/>
        <w:bottom w:val="none" w:sz="0" w:space="0" w:color="auto"/>
        <w:right w:val="none" w:sz="0" w:space="0" w:color="auto"/>
      </w:divBdr>
    </w:div>
    <w:div w:id="1231574383">
      <w:bodyDiv w:val="1"/>
      <w:marLeft w:val="0"/>
      <w:marRight w:val="0"/>
      <w:marTop w:val="0"/>
      <w:marBottom w:val="0"/>
      <w:divBdr>
        <w:top w:val="none" w:sz="0" w:space="0" w:color="auto"/>
        <w:left w:val="none" w:sz="0" w:space="0" w:color="auto"/>
        <w:bottom w:val="none" w:sz="0" w:space="0" w:color="auto"/>
        <w:right w:val="none" w:sz="0" w:space="0" w:color="auto"/>
      </w:divBdr>
    </w:div>
    <w:div w:id="1234968198">
      <w:bodyDiv w:val="1"/>
      <w:marLeft w:val="0"/>
      <w:marRight w:val="0"/>
      <w:marTop w:val="0"/>
      <w:marBottom w:val="0"/>
      <w:divBdr>
        <w:top w:val="none" w:sz="0" w:space="0" w:color="auto"/>
        <w:left w:val="none" w:sz="0" w:space="0" w:color="auto"/>
        <w:bottom w:val="none" w:sz="0" w:space="0" w:color="auto"/>
        <w:right w:val="none" w:sz="0" w:space="0" w:color="auto"/>
      </w:divBdr>
    </w:div>
    <w:div w:id="1240482860">
      <w:bodyDiv w:val="1"/>
      <w:marLeft w:val="0"/>
      <w:marRight w:val="0"/>
      <w:marTop w:val="0"/>
      <w:marBottom w:val="0"/>
      <w:divBdr>
        <w:top w:val="none" w:sz="0" w:space="0" w:color="auto"/>
        <w:left w:val="none" w:sz="0" w:space="0" w:color="auto"/>
        <w:bottom w:val="none" w:sz="0" w:space="0" w:color="auto"/>
        <w:right w:val="none" w:sz="0" w:space="0" w:color="auto"/>
      </w:divBdr>
    </w:div>
    <w:div w:id="1240824381">
      <w:bodyDiv w:val="1"/>
      <w:marLeft w:val="0"/>
      <w:marRight w:val="0"/>
      <w:marTop w:val="0"/>
      <w:marBottom w:val="0"/>
      <w:divBdr>
        <w:top w:val="none" w:sz="0" w:space="0" w:color="auto"/>
        <w:left w:val="none" w:sz="0" w:space="0" w:color="auto"/>
        <w:bottom w:val="none" w:sz="0" w:space="0" w:color="auto"/>
        <w:right w:val="none" w:sz="0" w:space="0" w:color="auto"/>
      </w:divBdr>
    </w:div>
    <w:div w:id="1241329027">
      <w:bodyDiv w:val="1"/>
      <w:marLeft w:val="0"/>
      <w:marRight w:val="0"/>
      <w:marTop w:val="0"/>
      <w:marBottom w:val="0"/>
      <w:divBdr>
        <w:top w:val="none" w:sz="0" w:space="0" w:color="auto"/>
        <w:left w:val="none" w:sz="0" w:space="0" w:color="auto"/>
        <w:bottom w:val="none" w:sz="0" w:space="0" w:color="auto"/>
        <w:right w:val="none" w:sz="0" w:space="0" w:color="auto"/>
      </w:divBdr>
    </w:div>
    <w:div w:id="1247152948">
      <w:bodyDiv w:val="1"/>
      <w:marLeft w:val="0"/>
      <w:marRight w:val="0"/>
      <w:marTop w:val="0"/>
      <w:marBottom w:val="0"/>
      <w:divBdr>
        <w:top w:val="none" w:sz="0" w:space="0" w:color="auto"/>
        <w:left w:val="none" w:sz="0" w:space="0" w:color="auto"/>
        <w:bottom w:val="none" w:sz="0" w:space="0" w:color="auto"/>
        <w:right w:val="none" w:sz="0" w:space="0" w:color="auto"/>
      </w:divBdr>
    </w:div>
    <w:div w:id="1254775753">
      <w:bodyDiv w:val="1"/>
      <w:marLeft w:val="0"/>
      <w:marRight w:val="0"/>
      <w:marTop w:val="0"/>
      <w:marBottom w:val="0"/>
      <w:divBdr>
        <w:top w:val="none" w:sz="0" w:space="0" w:color="auto"/>
        <w:left w:val="none" w:sz="0" w:space="0" w:color="auto"/>
        <w:bottom w:val="none" w:sz="0" w:space="0" w:color="auto"/>
        <w:right w:val="none" w:sz="0" w:space="0" w:color="auto"/>
      </w:divBdr>
    </w:div>
    <w:div w:id="1254826214">
      <w:bodyDiv w:val="1"/>
      <w:marLeft w:val="0"/>
      <w:marRight w:val="0"/>
      <w:marTop w:val="0"/>
      <w:marBottom w:val="0"/>
      <w:divBdr>
        <w:top w:val="none" w:sz="0" w:space="0" w:color="auto"/>
        <w:left w:val="none" w:sz="0" w:space="0" w:color="auto"/>
        <w:bottom w:val="none" w:sz="0" w:space="0" w:color="auto"/>
        <w:right w:val="none" w:sz="0" w:space="0" w:color="auto"/>
      </w:divBdr>
    </w:div>
    <w:div w:id="1256479056">
      <w:bodyDiv w:val="1"/>
      <w:marLeft w:val="0"/>
      <w:marRight w:val="0"/>
      <w:marTop w:val="0"/>
      <w:marBottom w:val="0"/>
      <w:divBdr>
        <w:top w:val="none" w:sz="0" w:space="0" w:color="auto"/>
        <w:left w:val="none" w:sz="0" w:space="0" w:color="auto"/>
        <w:bottom w:val="none" w:sz="0" w:space="0" w:color="auto"/>
        <w:right w:val="none" w:sz="0" w:space="0" w:color="auto"/>
      </w:divBdr>
    </w:div>
    <w:div w:id="1257130435">
      <w:marLeft w:val="0"/>
      <w:marRight w:val="0"/>
      <w:marTop w:val="0"/>
      <w:marBottom w:val="0"/>
      <w:divBdr>
        <w:top w:val="none" w:sz="0" w:space="0" w:color="auto"/>
        <w:left w:val="none" w:sz="0" w:space="0" w:color="auto"/>
        <w:bottom w:val="none" w:sz="0" w:space="0" w:color="auto"/>
        <w:right w:val="none" w:sz="0" w:space="0" w:color="auto"/>
      </w:divBdr>
    </w:div>
    <w:div w:id="1257519388">
      <w:bodyDiv w:val="1"/>
      <w:marLeft w:val="0"/>
      <w:marRight w:val="0"/>
      <w:marTop w:val="0"/>
      <w:marBottom w:val="0"/>
      <w:divBdr>
        <w:top w:val="none" w:sz="0" w:space="0" w:color="auto"/>
        <w:left w:val="none" w:sz="0" w:space="0" w:color="auto"/>
        <w:bottom w:val="none" w:sz="0" w:space="0" w:color="auto"/>
        <w:right w:val="none" w:sz="0" w:space="0" w:color="auto"/>
      </w:divBdr>
    </w:div>
    <w:div w:id="1259752177">
      <w:bodyDiv w:val="1"/>
      <w:marLeft w:val="0"/>
      <w:marRight w:val="0"/>
      <w:marTop w:val="0"/>
      <w:marBottom w:val="0"/>
      <w:divBdr>
        <w:top w:val="none" w:sz="0" w:space="0" w:color="auto"/>
        <w:left w:val="none" w:sz="0" w:space="0" w:color="auto"/>
        <w:bottom w:val="none" w:sz="0" w:space="0" w:color="auto"/>
        <w:right w:val="none" w:sz="0" w:space="0" w:color="auto"/>
      </w:divBdr>
    </w:div>
    <w:div w:id="1259950946">
      <w:bodyDiv w:val="1"/>
      <w:marLeft w:val="0"/>
      <w:marRight w:val="0"/>
      <w:marTop w:val="0"/>
      <w:marBottom w:val="0"/>
      <w:divBdr>
        <w:top w:val="none" w:sz="0" w:space="0" w:color="auto"/>
        <w:left w:val="none" w:sz="0" w:space="0" w:color="auto"/>
        <w:bottom w:val="none" w:sz="0" w:space="0" w:color="auto"/>
        <w:right w:val="none" w:sz="0" w:space="0" w:color="auto"/>
      </w:divBdr>
    </w:div>
    <w:div w:id="1260334225">
      <w:bodyDiv w:val="1"/>
      <w:marLeft w:val="0"/>
      <w:marRight w:val="0"/>
      <w:marTop w:val="0"/>
      <w:marBottom w:val="0"/>
      <w:divBdr>
        <w:top w:val="none" w:sz="0" w:space="0" w:color="auto"/>
        <w:left w:val="none" w:sz="0" w:space="0" w:color="auto"/>
        <w:bottom w:val="none" w:sz="0" w:space="0" w:color="auto"/>
        <w:right w:val="none" w:sz="0" w:space="0" w:color="auto"/>
      </w:divBdr>
    </w:div>
    <w:div w:id="1262029822">
      <w:bodyDiv w:val="1"/>
      <w:marLeft w:val="0"/>
      <w:marRight w:val="0"/>
      <w:marTop w:val="0"/>
      <w:marBottom w:val="0"/>
      <w:divBdr>
        <w:top w:val="none" w:sz="0" w:space="0" w:color="auto"/>
        <w:left w:val="none" w:sz="0" w:space="0" w:color="auto"/>
        <w:bottom w:val="none" w:sz="0" w:space="0" w:color="auto"/>
        <w:right w:val="none" w:sz="0" w:space="0" w:color="auto"/>
      </w:divBdr>
    </w:div>
    <w:div w:id="1265261234">
      <w:bodyDiv w:val="1"/>
      <w:marLeft w:val="0"/>
      <w:marRight w:val="0"/>
      <w:marTop w:val="0"/>
      <w:marBottom w:val="0"/>
      <w:divBdr>
        <w:top w:val="none" w:sz="0" w:space="0" w:color="auto"/>
        <w:left w:val="none" w:sz="0" w:space="0" w:color="auto"/>
        <w:bottom w:val="none" w:sz="0" w:space="0" w:color="auto"/>
        <w:right w:val="none" w:sz="0" w:space="0" w:color="auto"/>
      </w:divBdr>
    </w:div>
    <w:div w:id="1267883441">
      <w:bodyDiv w:val="1"/>
      <w:marLeft w:val="0"/>
      <w:marRight w:val="0"/>
      <w:marTop w:val="0"/>
      <w:marBottom w:val="0"/>
      <w:divBdr>
        <w:top w:val="none" w:sz="0" w:space="0" w:color="auto"/>
        <w:left w:val="none" w:sz="0" w:space="0" w:color="auto"/>
        <w:bottom w:val="none" w:sz="0" w:space="0" w:color="auto"/>
        <w:right w:val="none" w:sz="0" w:space="0" w:color="auto"/>
      </w:divBdr>
    </w:div>
    <w:div w:id="1272662242">
      <w:bodyDiv w:val="1"/>
      <w:marLeft w:val="0"/>
      <w:marRight w:val="0"/>
      <w:marTop w:val="0"/>
      <w:marBottom w:val="0"/>
      <w:divBdr>
        <w:top w:val="none" w:sz="0" w:space="0" w:color="auto"/>
        <w:left w:val="none" w:sz="0" w:space="0" w:color="auto"/>
        <w:bottom w:val="none" w:sz="0" w:space="0" w:color="auto"/>
        <w:right w:val="none" w:sz="0" w:space="0" w:color="auto"/>
      </w:divBdr>
    </w:div>
    <w:div w:id="1274358850">
      <w:bodyDiv w:val="1"/>
      <w:marLeft w:val="0"/>
      <w:marRight w:val="0"/>
      <w:marTop w:val="0"/>
      <w:marBottom w:val="0"/>
      <w:divBdr>
        <w:top w:val="none" w:sz="0" w:space="0" w:color="auto"/>
        <w:left w:val="none" w:sz="0" w:space="0" w:color="auto"/>
        <w:bottom w:val="none" w:sz="0" w:space="0" w:color="auto"/>
        <w:right w:val="none" w:sz="0" w:space="0" w:color="auto"/>
      </w:divBdr>
    </w:div>
    <w:div w:id="1275403652">
      <w:bodyDiv w:val="1"/>
      <w:marLeft w:val="0"/>
      <w:marRight w:val="0"/>
      <w:marTop w:val="0"/>
      <w:marBottom w:val="0"/>
      <w:divBdr>
        <w:top w:val="none" w:sz="0" w:space="0" w:color="auto"/>
        <w:left w:val="none" w:sz="0" w:space="0" w:color="auto"/>
        <w:bottom w:val="none" w:sz="0" w:space="0" w:color="auto"/>
        <w:right w:val="none" w:sz="0" w:space="0" w:color="auto"/>
      </w:divBdr>
    </w:div>
    <w:div w:id="1275819536">
      <w:bodyDiv w:val="1"/>
      <w:marLeft w:val="0"/>
      <w:marRight w:val="0"/>
      <w:marTop w:val="0"/>
      <w:marBottom w:val="0"/>
      <w:divBdr>
        <w:top w:val="none" w:sz="0" w:space="0" w:color="auto"/>
        <w:left w:val="none" w:sz="0" w:space="0" w:color="auto"/>
        <w:bottom w:val="none" w:sz="0" w:space="0" w:color="auto"/>
        <w:right w:val="none" w:sz="0" w:space="0" w:color="auto"/>
      </w:divBdr>
    </w:div>
    <w:div w:id="1276716902">
      <w:bodyDiv w:val="1"/>
      <w:marLeft w:val="0"/>
      <w:marRight w:val="0"/>
      <w:marTop w:val="0"/>
      <w:marBottom w:val="0"/>
      <w:divBdr>
        <w:top w:val="none" w:sz="0" w:space="0" w:color="auto"/>
        <w:left w:val="none" w:sz="0" w:space="0" w:color="auto"/>
        <w:bottom w:val="none" w:sz="0" w:space="0" w:color="auto"/>
        <w:right w:val="none" w:sz="0" w:space="0" w:color="auto"/>
      </w:divBdr>
    </w:div>
    <w:div w:id="1277062270">
      <w:marLeft w:val="0"/>
      <w:marRight w:val="0"/>
      <w:marTop w:val="0"/>
      <w:marBottom w:val="0"/>
      <w:divBdr>
        <w:top w:val="none" w:sz="0" w:space="0" w:color="auto"/>
        <w:left w:val="none" w:sz="0" w:space="0" w:color="auto"/>
        <w:bottom w:val="none" w:sz="0" w:space="0" w:color="auto"/>
        <w:right w:val="none" w:sz="0" w:space="0" w:color="auto"/>
      </w:divBdr>
    </w:div>
    <w:div w:id="1278560623">
      <w:bodyDiv w:val="1"/>
      <w:marLeft w:val="0"/>
      <w:marRight w:val="0"/>
      <w:marTop w:val="0"/>
      <w:marBottom w:val="0"/>
      <w:divBdr>
        <w:top w:val="none" w:sz="0" w:space="0" w:color="auto"/>
        <w:left w:val="none" w:sz="0" w:space="0" w:color="auto"/>
        <w:bottom w:val="none" w:sz="0" w:space="0" w:color="auto"/>
        <w:right w:val="none" w:sz="0" w:space="0" w:color="auto"/>
      </w:divBdr>
    </w:div>
    <w:div w:id="1283002226">
      <w:marLeft w:val="0"/>
      <w:marRight w:val="0"/>
      <w:marTop w:val="0"/>
      <w:marBottom w:val="0"/>
      <w:divBdr>
        <w:top w:val="none" w:sz="0" w:space="0" w:color="auto"/>
        <w:left w:val="none" w:sz="0" w:space="0" w:color="auto"/>
        <w:bottom w:val="none" w:sz="0" w:space="0" w:color="auto"/>
        <w:right w:val="none" w:sz="0" w:space="0" w:color="auto"/>
      </w:divBdr>
    </w:div>
    <w:div w:id="1284768116">
      <w:bodyDiv w:val="1"/>
      <w:marLeft w:val="0"/>
      <w:marRight w:val="0"/>
      <w:marTop w:val="0"/>
      <w:marBottom w:val="0"/>
      <w:divBdr>
        <w:top w:val="none" w:sz="0" w:space="0" w:color="auto"/>
        <w:left w:val="none" w:sz="0" w:space="0" w:color="auto"/>
        <w:bottom w:val="none" w:sz="0" w:space="0" w:color="auto"/>
        <w:right w:val="none" w:sz="0" w:space="0" w:color="auto"/>
      </w:divBdr>
    </w:div>
    <w:div w:id="1286890690">
      <w:bodyDiv w:val="1"/>
      <w:marLeft w:val="0"/>
      <w:marRight w:val="0"/>
      <w:marTop w:val="0"/>
      <w:marBottom w:val="0"/>
      <w:divBdr>
        <w:top w:val="none" w:sz="0" w:space="0" w:color="auto"/>
        <w:left w:val="none" w:sz="0" w:space="0" w:color="auto"/>
        <w:bottom w:val="none" w:sz="0" w:space="0" w:color="auto"/>
        <w:right w:val="none" w:sz="0" w:space="0" w:color="auto"/>
      </w:divBdr>
    </w:div>
    <w:div w:id="1290359692">
      <w:bodyDiv w:val="1"/>
      <w:marLeft w:val="0"/>
      <w:marRight w:val="0"/>
      <w:marTop w:val="0"/>
      <w:marBottom w:val="0"/>
      <w:divBdr>
        <w:top w:val="none" w:sz="0" w:space="0" w:color="auto"/>
        <w:left w:val="none" w:sz="0" w:space="0" w:color="auto"/>
        <w:bottom w:val="none" w:sz="0" w:space="0" w:color="auto"/>
        <w:right w:val="none" w:sz="0" w:space="0" w:color="auto"/>
      </w:divBdr>
    </w:div>
    <w:div w:id="1292134170">
      <w:marLeft w:val="0"/>
      <w:marRight w:val="0"/>
      <w:marTop w:val="0"/>
      <w:marBottom w:val="0"/>
      <w:divBdr>
        <w:top w:val="none" w:sz="0" w:space="0" w:color="auto"/>
        <w:left w:val="none" w:sz="0" w:space="0" w:color="auto"/>
        <w:bottom w:val="none" w:sz="0" w:space="0" w:color="auto"/>
        <w:right w:val="none" w:sz="0" w:space="0" w:color="auto"/>
      </w:divBdr>
      <w:divsChild>
        <w:div w:id="1802068801">
          <w:marLeft w:val="0"/>
          <w:marRight w:val="0"/>
          <w:marTop w:val="0"/>
          <w:marBottom w:val="0"/>
          <w:divBdr>
            <w:top w:val="none" w:sz="0" w:space="0" w:color="auto"/>
            <w:left w:val="none" w:sz="0" w:space="0" w:color="auto"/>
            <w:bottom w:val="none" w:sz="0" w:space="0" w:color="auto"/>
            <w:right w:val="none" w:sz="0" w:space="0" w:color="auto"/>
          </w:divBdr>
          <w:divsChild>
            <w:div w:id="1984116552">
              <w:marLeft w:val="0"/>
              <w:marRight w:val="0"/>
              <w:marTop w:val="0"/>
              <w:marBottom w:val="0"/>
              <w:divBdr>
                <w:top w:val="none" w:sz="0" w:space="0" w:color="auto"/>
                <w:left w:val="none" w:sz="0" w:space="0" w:color="auto"/>
                <w:bottom w:val="none" w:sz="0" w:space="0" w:color="auto"/>
                <w:right w:val="none" w:sz="0" w:space="0" w:color="auto"/>
              </w:divBdr>
              <w:divsChild>
                <w:div w:id="2032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980886">
      <w:bodyDiv w:val="1"/>
      <w:marLeft w:val="0"/>
      <w:marRight w:val="0"/>
      <w:marTop w:val="0"/>
      <w:marBottom w:val="0"/>
      <w:divBdr>
        <w:top w:val="none" w:sz="0" w:space="0" w:color="auto"/>
        <w:left w:val="none" w:sz="0" w:space="0" w:color="auto"/>
        <w:bottom w:val="none" w:sz="0" w:space="0" w:color="auto"/>
        <w:right w:val="none" w:sz="0" w:space="0" w:color="auto"/>
      </w:divBdr>
    </w:div>
    <w:div w:id="1299267401">
      <w:bodyDiv w:val="1"/>
      <w:marLeft w:val="0"/>
      <w:marRight w:val="0"/>
      <w:marTop w:val="0"/>
      <w:marBottom w:val="0"/>
      <w:divBdr>
        <w:top w:val="none" w:sz="0" w:space="0" w:color="auto"/>
        <w:left w:val="none" w:sz="0" w:space="0" w:color="auto"/>
        <w:bottom w:val="none" w:sz="0" w:space="0" w:color="auto"/>
        <w:right w:val="none" w:sz="0" w:space="0" w:color="auto"/>
      </w:divBdr>
    </w:div>
    <w:div w:id="1299604664">
      <w:bodyDiv w:val="1"/>
      <w:marLeft w:val="0"/>
      <w:marRight w:val="0"/>
      <w:marTop w:val="0"/>
      <w:marBottom w:val="0"/>
      <w:divBdr>
        <w:top w:val="none" w:sz="0" w:space="0" w:color="auto"/>
        <w:left w:val="none" w:sz="0" w:space="0" w:color="auto"/>
        <w:bottom w:val="none" w:sz="0" w:space="0" w:color="auto"/>
        <w:right w:val="none" w:sz="0" w:space="0" w:color="auto"/>
      </w:divBdr>
    </w:div>
    <w:div w:id="1299797115">
      <w:bodyDiv w:val="1"/>
      <w:marLeft w:val="0"/>
      <w:marRight w:val="0"/>
      <w:marTop w:val="0"/>
      <w:marBottom w:val="0"/>
      <w:divBdr>
        <w:top w:val="none" w:sz="0" w:space="0" w:color="auto"/>
        <w:left w:val="none" w:sz="0" w:space="0" w:color="auto"/>
        <w:bottom w:val="none" w:sz="0" w:space="0" w:color="auto"/>
        <w:right w:val="none" w:sz="0" w:space="0" w:color="auto"/>
      </w:divBdr>
    </w:div>
    <w:div w:id="1300301207">
      <w:bodyDiv w:val="1"/>
      <w:marLeft w:val="0"/>
      <w:marRight w:val="0"/>
      <w:marTop w:val="0"/>
      <w:marBottom w:val="0"/>
      <w:divBdr>
        <w:top w:val="none" w:sz="0" w:space="0" w:color="auto"/>
        <w:left w:val="none" w:sz="0" w:space="0" w:color="auto"/>
        <w:bottom w:val="none" w:sz="0" w:space="0" w:color="auto"/>
        <w:right w:val="none" w:sz="0" w:space="0" w:color="auto"/>
      </w:divBdr>
    </w:div>
    <w:div w:id="1301810128">
      <w:bodyDiv w:val="1"/>
      <w:marLeft w:val="0"/>
      <w:marRight w:val="0"/>
      <w:marTop w:val="0"/>
      <w:marBottom w:val="0"/>
      <w:divBdr>
        <w:top w:val="none" w:sz="0" w:space="0" w:color="auto"/>
        <w:left w:val="none" w:sz="0" w:space="0" w:color="auto"/>
        <w:bottom w:val="none" w:sz="0" w:space="0" w:color="auto"/>
        <w:right w:val="none" w:sz="0" w:space="0" w:color="auto"/>
      </w:divBdr>
    </w:div>
    <w:div w:id="1303265413">
      <w:bodyDiv w:val="1"/>
      <w:marLeft w:val="0"/>
      <w:marRight w:val="0"/>
      <w:marTop w:val="0"/>
      <w:marBottom w:val="0"/>
      <w:divBdr>
        <w:top w:val="none" w:sz="0" w:space="0" w:color="auto"/>
        <w:left w:val="none" w:sz="0" w:space="0" w:color="auto"/>
        <w:bottom w:val="none" w:sz="0" w:space="0" w:color="auto"/>
        <w:right w:val="none" w:sz="0" w:space="0" w:color="auto"/>
      </w:divBdr>
    </w:div>
    <w:div w:id="1306396309">
      <w:bodyDiv w:val="1"/>
      <w:marLeft w:val="0"/>
      <w:marRight w:val="0"/>
      <w:marTop w:val="0"/>
      <w:marBottom w:val="0"/>
      <w:divBdr>
        <w:top w:val="none" w:sz="0" w:space="0" w:color="auto"/>
        <w:left w:val="none" w:sz="0" w:space="0" w:color="auto"/>
        <w:bottom w:val="none" w:sz="0" w:space="0" w:color="auto"/>
        <w:right w:val="none" w:sz="0" w:space="0" w:color="auto"/>
      </w:divBdr>
    </w:div>
    <w:div w:id="1307733930">
      <w:bodyDiv w:val="1"/>
      <w:marLeft w:val="0"/>
      <w:marRight w:val="0"/>
      <w:marTop w:val="0"/>
      <w:marBottom w:val="0"/>
      <w:divBdr>
        <w:top w:val="none" w:sz="0" w:space="0" w:color="auto"/>
        <w:left w:val="none" w:sz="0" w:space="0" w:color="auto"/>
        <w:bottom w:val="none" w:sz="0" w:space="0" w:color="auto"/>
        <w:right w:val="none" w:sz="0" w:space="0" w:color="auto"/>
      </w:divBdr>
    </w:div>
    <w:div w:id="1309095838">
      <w:bodyDiv w:val="1"/>
      <w:marLeft w:val="0"/>
      <w:marRight w:val="0"/>
      <w:marTop w:val="0"/>
      <w:marBottom w:val="0"/>
      <w:divBdr>
        <w:top w:val="none" w:sz="0" w:space="0" w:color="auto"/>
        <w:left w:val="none" w:sz="0" w:space="0" w:color="auto"/>
        <w:bottom w:val="none" w:sz="0" w:space="0" w:color="auto"/>
        <w:right w:val="none" w:sz="0" w:space="0" w:color="auto"/>
      </w:divBdr>
    </w:div>
    <w:div w:id="1309431890">
      <w:bodyDiv w:val="1"/>
      <w:marLeft w:val="0"/>
      <w:marRight w:val="0"/>
      <w:marTop w:val="0"/>
      <w:marBottom w:val="0"/>
      <w:divBdr>
        <w:top w:val="none" w:sz="0" w:space="0" w:color="auto"/>
        <w:left w:val="none" w:sz="0" w:space="0" w:color="auto"/>
        <w:bottom w:val="none" w:sz="0" w:space="0" w:color="auto"/>
        <w:right w:val="none" w:sz="0" w:space="0" w:color="auto"/>
      </w:divBdr>
    </w:div>
    <w:div w:id="1310404751">
      <w:bodyDiv w:val="1"/>
      <w:marLeft w:val="0"/>
      <w:marRight w:val="0"/>
      <w:marTop w:val="0"/>
      <w:marBottom w:val="0"/>
      <w:divBdr>
        <w:top w:val="none" w:sz="0" w:space="0" w:color="auto"/>
        <w:left w:val="none" w:sz="0" w:space="0" w:color="auto"/>
        <w:bottom w:val="none" w:sz="0" w:space="0" w:color="auto"/>
        <w:right w:val="none" w:sz="0" w:space="0" w:color="auto"/>
      </w:divBdr>
    </w:div>
    <w:div w:id="1310983360">
      <w:bodyDiv w:val="1"/>
      <w:marLeft w:val="0"/>
      <w:marRight w:val="0"/>
      <w:marTop w:val="0"/>
      <w:marBottom w:val="0"/>
      <w:divBdr>
        <w:top w:val="none" w:sz="0" w:space="0" w:color="auto"/>
        <w:left w:val="none" w:sz="0" w:space="0" w:color="auto"/>
        <w:bottom w:val="none" w:sz="0" w:space="0" w:color="auto"/>
        <w:right w:val="none" w:sz="0" w:space="0" w:color="auto"/>
      </w:divBdr>
    </w:div>
    <w:div w:id="1311207563">
      <w:bodyDiv w:val="1"/>
      <w:marLeft w:val="0"/>
      <w:marRight w:val="0"/>
      <w:marTop w:val="0"/>
      <w:marBottom w:val="0"/>
      <w:divBdr>
        <w:top w:val="none" w:sz="0" w:space="0" w:color="auto"/>
        <w:left w:val="none" w:sz="0" w:space="0" w:color="auto"/>
        <w:bottom w:val="none" w:sz="0" w:space="0" w:color="auto"/>
        <w:right w:val="none" w:sz="0" w:space="0" w:color="auto"/>
      </w:divBdr>
    </w:div>
    <w:div w:id="1311716326">
      <w:bodyDiv w:val="1"/>
      <w:marLeft w:val="0"/>
      <w:marRight w:val="0"/>
      <w:marTop w:val="0"/>
      <w:marBottom w:val="0"/>
      <w:divBdr>
        <w:top w:val="none" w:sz="0" w:space="0" w:color="auto"/>
        <w:left w:val="none" w:sz="0" w:space="0" w:color="auto"/>
        <w:bottom w:val="none" w:sz="0" w:space="0" w:color="auto"/>
        <w:right w:val="none" w:sz="0" w:space="0" w:color="auto"/>
      </w:divBdr>
    </w:div>
    <w:div w:id="1312097118">
      <w:bodyDiv w:val="1"/>
      <w:marLeft w:val="0"/>
      <w:marRight w:val="0"/>
      <w:marTop w:val="0"/>
      <w:marBottom w:val="0"/>
      <w:divBdr>
        <w:top w:val="none" w:sz="0" w:space="0" w:color="auto"/>
        <w:left w:val="none" w:sz="0" w:space="0" w:color="auto"/>
        <w:bottom w:val="none" w:sz="0" w:space="0" w:color="auto"/>
        <w:right w:val="none" w:sz="0" w:space="0" w:color="auto"/>
      </w:divBdr>
    </w:div>
    <w:div w:id="1312562334">
      <w:bodyDiv w:val="1"/>
      <w:marLeft w:val="0"/>
      <w:marRight w:val="0"/>
      <w:marTop w:val="0"/>
      <w:marBottom w:val="0"/>
      <w:divBdr>
        <w:top w:val="none" w:sz="0" w:space="0" w:color="auto"/>
        <w:left w:val="none" w:sz="0" w:space="0" w:color="auto"/>
        <w:bottom w:val="none" w:sz="0" w:space="0" w:color="auto"/>
        <w:right w:val="none" w:sz="0" w:space="0" w:color="auto"/>
      </w:divBdr>
    </w:div>
    <w:div w:id="1312713322">
      <w:bodyDiv w:val="1"/>
      <w:marLeft w:val="0"/>
      <w:marRight w:val="0"/>
      <w:marTop w:val="0"/>
      <w:marBottom w:val="0"/>
      <w:divBdr>
        <w:top w:val="none" w:sz="0" w:space="0" w:color="auto"/>
        <w:left w:val="none" w:sz="0" w:space="0" w:color="auto"/>
        <w:bottom w:val="none" w:sz="0" w:space="0" w:color="auto"/>
        <w:right w:val="none" w:sz="0" w:space="0" w:color="auto"/>
      </w:divBdr>
    </w:div>
    <w:div w:id="1313750944">
      <w:bodyDiv w:val="1"/>
      <w:marLeft w:val="0"/>
      <w:marRight w:val="0"/>
      <w:marTop w:val="0"/>
      <w:marBottom w:val="0"/>
      <w:divBdr>
        <w:top w:val="none" w:sz="0" w:space="0" w:color="auto"/>
        <w:left w:val="none" w:sz="0" w:space="0" w:color="auto"/>
        <w:bottom w:val="none" w:sz="0" w:space="0" w:color="auto"/>
        <w:right w:val="none" w:sz="0" w:space="0" w:color="auto"/>
      </w:divBdr>
    </w:div>
    <w:div w:id="1316226737">
      <w:bodyDiv w:val="1"/>
      <w:marLeft w:val="0"/>
      <w:marRight w:val="0"/>
      <w:marTop w:val="0"/>
      <w:marBottom w:val="0"/>
      <w:divBdr>
        <w:top w:val="none" w:sz="0" w:space="0" w:color="auto"/>
        <w:left w:val="none" w:sz="0" w:space="0" w:color="auto"/>
        <w:bottom w:val="none" w:sz="0" w:space="0" w:color="auto"/>
        <w:right w:val="none" w:sz="0" w:space="0" w:color="auto"/>
      </w:divBdr>
    </w:div>
    <w:div w:id="1319649595">
      <w:bodyDiv w:val="1"/>
      <w:marLeft w:val="0"/>
      <w:marRight w:val="0"/>
      <w:marTop w:val="0"/>
      <w:marBottom w:val="0"/>
      <w:divBdr>
        <w:top w:val="none" w:sz="0" w:space="0" w:color="auto"/>
        <w:left w:val="none" w:sz="0" w:space="0" w:color="auto"/>
        <w:bottom w:val="none" w:sz="0" w:space="0" w:color="auto"/>
        <w:right w:val="none" w:sz="0" w:space="0" w:color="auto"/>
      </w:divBdr>
    </w:div>
    <w:div w:id="1322005783">
      <w:bodyDiv w:val="1"/>
      <w:marLeft w:val="0"/>
      <w:marRight w:val="0"/>
      <w:marTop w:val="0"/>
      <w:marBottom w:val="0"/>
      <w:divBdr>
        <w:top w:val="none" w:sz="0" w:space="0" w:color="auto"/>
        <w:left w:val="none" w:sz="0" w:space="0" w:color="auto"/>
        <w:bottom w:val="none" w:sz="0" w:space="0" w:color="auto"/>
        <w:right w:val="none" w:sz="0" w:space="0" w:color="auto"/>
      </w:divBdr>
    </w:div>
    <w:div w:id="1322848572">
      <w:marLeft w:val="0"/>
      <w:marRight w:val="0"/>
      <w:marTop w:val="0"/>
      <w:marBottom w:val="0"/>
      <w:divBdr>
        <w:top w:val="none" w:sz="0" w:space="0" w:color="auto"/>
        <w:left w:val="none" w:sz="0" w:space="0" w:color="auto"/>
        <w:bottom w:val="none" w:sz="0" w:space="0" w:color="auto"/>
        <w:right w:val="none" w:sz="0" w:space="0" w:color="auto"/>
      </w:divBdr>
      <w:divsChild>
        <w:div w:id="1626499488">
          <w:marLeft w:val="0"/>
          <w:marRight w:val="0"/>
          <w:marTop w:val="0"/>
          <w:marBottom w:val="0"/>
          <w:divBdr>
            <w:top w:val="none" w:sz="0" w:space="0" w:color="auto"/>
            <w:left w:val="none" w:sz="0" w:space="0" w:color="auto"/>
            <w:bottom w:val="none" w:sz="0" w:space="0" w:color="auto"/>
            <w:right w:val="none" w:sz="0" w:space="0" w:color="auto"/>
          </w:divBdr>
          <w:divsChild>
            <w:div w:id="1441995210">
              <w:marLeft w:val="0"/>
              <w:marRight w:val="0"/>
              <w:marTop w:val="0"/>
              <w:marBottom w:val="0"/>
              <w:divBdr>
                <w:top w:val="none" w:sz="0" w:space="0" w:color="auto"/>
                <w:left w:val="none" w:sz="0" w:space="0" w:color="auto"/>
                <w:bottom w:val="none" w:sz="0" w:space="0" w:color="auto"/>
                <w:right w:val="none" w:sz="0" w:space="0" w:color="auto"/>
              </w:divBdr>
              <w:divsChild>
                <w:div w:id="52494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899989">
      <w:bodyDiv w:val="1"/>
      <w:marLeft w:val="0"/>
      <w:marRight w:val="0"/>
      <w:marTop w:val="0"/>
      <w:marBottom w:val="0"/>
      <w:divBdr>
        <w:top w:val="none" w:sz="0" w:space="0" w:color="auto"/>
        <w:left w:val="none" w:sz="0" w:space="0" w:color="auto"/>
        <w:bottom w:val="none" w:sz="0" w:space="0" w:color="auto"/>
        <w:right w:val="none" w:sz="0" w:space="0" w:color="auto"/>
      </w:divBdr>
    </w:div>
    <w:div w:id="1328823920">
      <w:bodyDiv w:val="1"/>
      <w:marLeft w:val="0"/>
      <w:marRight w:val="0"/>
      <w:marTop w:val="0"/>
      <w:marBottom w:val="0"/>
      <w:divBdr>
        <w:top w:val="none" w:sz="0" w:space="0" w:color="auto"/>
        <w:left w:val="none" w:sz="0" w:space="0" w:color="auto"/>
        <w:bottom w:val="none" w:sz="0" w:space="0" w:color="auto"/>
        <w:right w:val="none" w:sz="0" w:space="0" w:color="auto"/>
      </w:divBdr>
    </w:div>
    <w:div w:id="1330786402">
      <w:bodyDiv w:val="1"/>
      <w:marLeft w:val="0"/>
      <w:marRight w:val="0"/>
      <w:marTop w:val="0"/>
      <w:marBottom w:val="0"/>
      <w:divBdr>
        <w:top w:val="none" w:sz="0" w:space="0" w:color="auto"/>
        <w:left w:val="none" w:sz="0" w:space="0" w:color="auto"/>
        <w:bottom w:val="none" w:sz="0" w:space="0" w:color="auto"/>
        <w:right w:val="none" w:sz="0" w:space="0" w:color="auto"/>
      </w:divBdr>
    </w:div>
    <w:div w:id="1332104804">
      <w:bodyDiv w:val="1"/>
      <w:marLeft w:val="0"/>
      <w:marRight w:val="0"/>
      <w:marTop w:val="0"/>
      <w:marBottom w:val="0"/>
      <w:divBdr>
        <w:top w:val="none" w:sz="0" w:space="0" w:color="auto"/>
        <w:left w:val="none" w:sz="0" w:space="0" w:color="auto"/>
        <w:bottom w:val="none" w:sz="0" w:space="0" w:color="auto"/>
        <w:right w:val="none" w:sz="0" w:space="0" w:color="auto"/>
      </w:divBdr>
    </w:div>
    <w:div w:id="1333341619">
      <w:bodyDiv w:val="1"/>
      <w:marLeft w:val="0"/>
      <w:marRight w:val="0"/>
      <w:marTop w:val="0"/>
      <w:marBottom w:val="0"/>
      <w:divBdr>
        <w:top w:val="none" w:sz="0" w:space="0" w:color="auto"/>
        <w:left w:val="none" w:sz="0" w:space="0" w:color="auto"/>
        <w:bottom w:val="none" w:sz="0" w:space="0" w:color="auto"/>
        <w:right w:val="none" w:sz="0" w:space="0" w:color="auto"/>
      </w:divBdr>
    </w:div>
    <w:div w:id="1333605750">
      <w:bodyDiv w:val="1"/>
      <w:marLeft w:val="0"/>
      <w:marRight w:val="0"/>
      <w:marTop w:val="0"/>
      <w:marBottom w:val="0"/>
      <w:divBdr>
        <w:top w:val="none" w:sz="0" w:space="0" w:color="auto"/>
        <w:left w:val="none" w:sz="0" w:space="0" w:color="auto"/>
        <w:bottom w:val="none" w:sz="0" w:space="0" w:color="auto"/>
        <w:right w:val="none" w:sz="0" w:space="0" w:color="auto"/>
      </w:divBdr>
    </w:div>
    <w:div w:id="1334533706">
      <w:bodyDiv w:val="1"/>
      <w:marLeft w:val="0"/>
      <w:marRight w:val="0"/>
      <w:marTop w:val="0"/>
      <w:marBottom w:val="0"/>
      <w:divBdr>
        <w:top w:val="none" w:sz="0" w:space="0" w:color="auto"/>
        <w:left w:val="none" w:sz="0" w:space="0" w:color="auto"/>
        <w:bottom w:val="none" w:sz="0" w:space="0" w:color="auto"/>
        <w:right w:val="none" w:sz="0" w:space="0" w:color="auto"/>
      </w:divBdr>
    </w:div>
    <w:div w:id="1337464603">
      <w:marLeft w:val="0"/>
      <w:marRight w:val="0"/>
      <w:marTop w:val="0"/>
      <w:marBottom w:val="0"/>
      <w:divBdr>
        <w:top w:val="none" w:sz="0" w:space="0" w:color="auto"/>
        <w:left w:val="none" w:sz="0" w:space="0" w:color="auto"/>
        <w:bottom w:val="none" w:sz="0" w:space="0" w:color="auto"/>
        <w:right w:val="none" w:sz="0" w:space="0" w:color="auto"/>
      </w:divBdr>
    </w:div>
    <w:div w:id="1339625441">
      <w:bodyDiv w:val="1"/>
      <w:marLeft w:val="0"/>
      <w:marRight w:val="0"/>
      <w:marTop w:val="0"/>
      <w:marBottom w:val="0"/>
      <w:divBdr>
        <w:top w:val="none" w:sz="0" w:space="0" w:color="auto"/>
        <w:left w:val="none" w:sz="0" w:space="0" w:color="auto"/>
        <w:bottom w:val="none" w:sz="0" w:space="0" w:color="auto"/>
        <w:right w:val="none" w:sz="0" w:space="0" w:color="auto"/>
      </w:divBdr>
    </w:div>
    <w:div w:id="1343049082">
      <w:bodyDiv w:val="1"/>
      <w:marLeft w:val="0"/>
      <w:marRight w:val="0"/>
      <w:marTop w:val="0"/>
      <w:marBottom w:val="0"/>
      <w:divBdr>
        <w:top w:val="none" w:sz="0" w:space="0" w:color="auto"/>
        <w:left w:val="none" w:sz="0" w:space="0" w:color="auto"/>
        <w:bottom w:val="none" w:sz="0" w:space="0" w:color="auto"/>
        <w:right w:val="none" w:sz="0" w:space="0" w:color="auto"/>
      </w:divBdr>
    </w:div>
    <w:div w:id="1343510299">
      <w:bodyDiv w:val="1"/>
      <w:marLeft w:val="0"/>
      <w:marRight w:val="0"/>
      <w:marTop w:val="0"/>
      <w:marBottom w:val="0"/>
      <w:divBdr>
        <w:top w:val="none" w:sz="0" w:space="0" w:color="auto"/>
        <w:left w:val="none" w:sz="0" w:space="0" w:color="auto"/>
        <w:bottom w:val="none" w:sz="0" w:space="0" w:color="auto"/>
        <w:right w:val="none" w:sz="0" w:space="0" w:color="auto"/>
      </w:divBdr>
    </w:div>
    <w:div w:id="1344353624">
      <w:bodyDiv w:val="1"/>
      <w:marLeft w:val="0"/>
      <w:marRight w:val="0"/>
      <w:marTop w:val="0"/>
      <w:marBottom w:val="0"/>
      <w:divBdr>
        <w:top w:val="none" w:sz="0" w:space="0" w:color="auto"/>
        <w:left w:val="none" w:sz="0" w:space="0" w:color="auto"/>
        <w:bottom w:val="none" w:sz="0" w:space="0" w:color="auto"/>
        <w:right w:val="none" w:sz="0" w:space="0" w:color="auto"/>
      </w:divBdr>
    </w:div>
    <w:div w:id="1346666034">
      <w:bodyDiv w:val="1"/>
      <w:marLeft w:val="0"/>
      <w:marRight w:val="0"/>
      <w:marTop w:val="0"/>
      <w:marBottom w:val="0"/>
      <w:divBdr>
        <w:top w:val="none" w:sz="0" w:space="0" w:color="auto"/>
        <w:left w:val="none" w:sz="0" w:space="0" w:color="auto"/>
        <w:bottom w:val="none" w:sz="0" w:space="0" w:color="auto"/>
        <w:right w:val="none" w:sz="0" w:space="0" w:color="auto"/>
      </w:divBdr>
    </w:div>
    <w:div w:id="1351030325">
      <w:bodyDiv w:val="1"/>
      <w:marLeft w:val="0"/>
      <w:marRight w:val="0"/>
      <w:marTop w:val="0"/>
      <w:marBottom w:val="0"/>
      <w:divBdr>
        <w:top w:val="none" w:sz="0" w:space="0" w:color="auto"/>
        <w:left w:val="none" w:sz="0" w:space="0" w:color="auto"/>
        <w:bottom w:val="none" w:sz="0" w:space="0" w:color="auto"/>
        <w:right w:val="none" w:sz="0" w:space="0" w:color="auto"/>
      </w:divBdr>
    </w:div>
    <w:div w:id="1351031764">
      <w:marLeft w:val="0"/>
      <w:marRight w:val="0"/>
      <w:marTop w:val="0"/>
      <w:marBottom w:val="0"/>
      <w:divBdr>
        <w:top w:val="none" w:sz="0" w:space="0" w:color="auto"/>
        <w:left w:val="none" w:sz="0" w:space="0" w:color="auto"/>
        <w:bottom w:val="none" w:sz="0" w:space="0" w:color="auto"/>
        <w:right w:val="none" w:sz="0" w:space="0" w:color="auto"/>
      </w:divBdr>
      <w:divsChild>
        <w:div w:id="683827672">
          <w:marLeft w:val="0"/>
          <w:marRight w:val="0"/>
          <w:marTop w:val="0"/>
          <w:marBottom w:val="0"/>
          <w:divBdr>
            <w:top w:val="none" w:sz="0" w:space="0" w:color="auto"/>
            <w:left w:val="none" w:sz="0" w:space="0" w:color="auto"/>
            <w:bottom w:val="none" w:sz="0" w:space="0" w:color="auto"/>
            <w:right w:val="none" w:sz="0" w:space="0" w:color="auto"/>
          </w:divBdr>
          <w:divsChild>
            <w:div w:id="1779717624">
              <w:marLeft w:val="0"/>
              <w:marRight w:val="0"/>
              <w:marTop w:val="0"/>
              <w:marBottom w:val="0"/>
              <w:divBdr>
                <w:top w:val="none" w:sz="0" w:space="0" w:color="auto"/>
                <w:left w:val="none" w:sz="0" w:space="0" w:color="auto"/>
                <w:bottom w:val="none" w:sz="0" w:space="0" w:color="auto"/>
                <w:right w:val="none" w:sz="0" w:space="0" w:color="auto"/>
              </w:divBdr>
              <w:divsChild>
                <w:div w:id="71546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029375">
      <w:bodyDiv w:val="1"/>
      <w:marLeft w:val="0"/>
      <w:marRight w:val="0"/>
      <w:marTop w:val="0"/>
      <w:marBottom w:val="0"/>
      <w:divBdr>
        <w:top w:val="none" w:sz="0" w:space="0" w:color="auto"/>
        <w:left w:val="none" w:sz="0" w:space="0" w:color="auto"/>
        <w:bottom w:val="none" w:sz="0" w:space="0" w:color="auto"/>
        <w:right w:val="none" w:sz="0" w:space="0" w:color="auto"/>
      </w:divBdr>
    </w:div>
    <w:div w:id="1354578189">
      <w:bodyDiv w:val="1"/>
      <w:marLeft w:val="0"/>
      <w:marRight w:val="0"/>
      <w:marTop w:val="0"/>
      <w:marBottom w:val="0"/>
      <w:divBdr>
        <w:top w:val="none" w:sz="0" w:space="0" w:color="auto"/>
        <w:left w:val="none" w:sz="0" w:space="0" w:color="auto"/>
        <w:bottom w:val="none" w:sz="0" w:space="0" w:color="auto"/>
        <w:right w:val="none" w:sz="0" w:space="0" w:color="auto"/>
      </w:divBdr>
    </w:div>
    <w:div w:id="1354764824">
      <w:bodyDiv w:val="1"/>
      <w:marLeft w:val="0"/>
      <w:marRight w:val="0"/>
      <w:marTop w:val="0"/>
      <w:marBottom w:val="0"/>
      <w:divBdr>
        <w:top w:val="none" w:sz="0" w:space="0" w:color="auto"/>
        <w:left w:val="none" w:sz="0" w:space="0" w:color="auto"/>
        <w:bottom w:val="none" w:sz="0" w:space="0" w:color="auto"/>
        <w:right w:val="none" w:sz="0" w:space="0" w:color="auto"/>
      </w:divBdr>
    </w:div>
    <w:div w:id="1355499672">
      <w:bodyDiv w:val="1"/>
      <w:marLeft w:val="0"/>
      <w:marRight w:val="0"/>
      <w:marTop w:val="0"/>
      <w:marBottom w:val="0"/>
      <w:divBdr>
        <w:top w:val="none" w:sz="0" w:space="0" w:color="auto"/>
        <w:left w:val="none" w:sz="0" w:space="0" w:color="auto"/>
        <w:bottom w:val="none" w:sz="0" w:space="0" w:color="auto"/>
        <w:right w:val="none" w:sz="0" w:space="0" w:color="auto"/>
      </w:divBdr>
    </w:div>
    <w:div w:id="1357656863">
      <w:bodyDiv w:val="1"/>
      <w:marLeft w:val="0"/>
      <w:marRight w:val="0"/>
      <w:marTop w:val="0"/>
      <w:marBottom w:val="0"/>
      <w:divBdr>
        <w:top w:val="none" w:sz="0" w:space="0" w:color="auto"/>
        <w:left w:val="none" w:sz="0" w:space="0" w:color="auto"/>
        <w:bottom w:val="none" w:sz="0" w:space="0" w:color="auto"/>
        <w:right w:val="none" w:sz="0" w:space="0" w:color="auto"/>
      </w:divBdr>
    </w:div>
    <w:div w:id="1357779155">
      <w:bodyDiv w:val="1"/>
      <w:marLeft w:val="0"/>
      <w:marRight w:val="0"/>
      <w:marTop w:val="0"/>
      <w:marBottom w:val="0"/>
      <w:divBdr>
        <w:top w:val="none" w:sz="0" w:space="0" w:color="auto"/>
        <w:left w:val="none" w:sz="0" w:space="0" w:color="auto"/>
        <w:bottom w:val="none" w:sz="0" w:space="0" w:color="auto"/>
        <w:right w:val="none" w:sz="0" w:space="0" w:color="auto"/>
      </w:divBdr>
    </w:div>
    <w:div w:id="1357921852">
      <w:bodyDiv w:val="1"/>
      <w:marLeft w:val="0"/>
      <w:marRight w:val="0"/>
      <w:marTop w:val="0"/>
      <w:marBottom w:val="0"/>
      <w:divBdr>
        <w:top w:val="none" w:sz="0" w:space="0" w:color="auto"/>
        <w:left w:val="none" w:sz="0" w:space="0" w:color="auto"/>
        <w:bottom w:val="none" w:sz="0" w:space="0" w:color="auto"/>
        <w:right w:val="none" w:sz="0" w:space="0" w:color="auto"/>
      </w:divBdr>
    </w:div>
    <w:div w:id="1358771931">
      <w:bodyDiv w:val="1"/>
      <w:marLeft w:val="0"/>
      <w:marRight w:val="0"/>
      <w:marTop w:val="0"/>
      <w:marBottom w:val="0"/>
      <w:divBdr>
        <w:top w:val="none" w:sz="0" w:space="0" w:color="auto"/>
        <w:left w:val="none" w:sz="0" w:space="0" w:color="auto"/>
        <w:bottom w:val="none" w:sz="0" w:space="0" w:color="auto"/>
        <w:right w:val="none" w:sz="0" w:space="0" w:color="auto"/>
      </w:divBdr>
    </w:div>
    <w:div w:id="1359772867">
      <w:bodyDiv w:val="1"/>
      <w:marLeft w:val="0"/>
      <w:marRight w:val="0"/>
      <w:marTop w:val="0"/>
      <w:marBottom w:val="0"/>
      <w:divBdr>
        <w:top w:val="none" w:sz="0" w:space="0" w:color="auto"/>
        <w:left w:val="none" w:sz="0" w:space="0" w:color="auto"/>
        <w:bottom w:val="none" w:sz="0" w:space="0" w:color="auto"/>
        <w:right w:val="none" w:sz="0" w:space="0" w:color="auto"/>
      </w:divBdr>
    </w:div>
    <w:div w:id="1361396513">
      <w:bodyDiv w:val="1"/>
      <w:marLeft w:val="0"/>
      <w:marRight w:val="0"/>
      <w:marTop w:val="0"/>
      <w:marBottom w:val="0"/>
      <w:divBdr>
        <w:top w:val="none" w:sz="0" w:space="0" w:color="auto"/>
        <w:left w:val="none" w:sz="0" w:space="0" w:color="auto"/>
        <w:bottom w:val="none" w:sz="0" w:space="0" w:color="auto"/>
        <w:right w:val="none" w:sz="0" w:space="0" w:color="auto"/>
      </w:divBdr>
    </w:div>
    <w:div w:id="1361585369">
      <w:bodyDiv w:val="1"/>
      <w:marLeft w:val="0"/>
      <w:marRight w:val="0"/>
      <w:marTop w:val="0"/>
      <w:marBottom w:val="0"/>
      <w:divBdr>
        <w:top w:val="none" w:sz="0" w:space="0" w:color="auto"/>
        <w:left w:val="none" w:sz="0" w:space="0" w:color="auto"/>
        <w:bottom w:val="none" w:sz="0" w:space="0" w:color="auto"/>
        <w:right w:val="none" w:sz="0" w:space="0" w:color="auto"/>
      </w:divBdr>
    </w:div>
    <w:div w:id="1361928831">
      <w:bodyDiv w:val="1"/>
      <w:marLeft w:val="0"/>
      <w:marRight w:val="0"/>
      <w:marTop w:val="0"/>
      <w:marBottom w:val="0"/>
      <w:divBdr>
        <w:top w:val="none" w:sz="0" w:space="0" w:color="auto"/>
        <w:left w:val="none" w:sz="0" w:space="0" w:color="auto"/>
        <w:bottom w:val="none" w:sz="0" w:space="0" w:color="auto"/>
        <w:right w:val="none" w:sz="0" w:space="0" w:color="auto"/>
      </w:divBdr>
    </w:div>
    <w:div w:id="1363438950">
      <w:bodyDiv w:val="1"/>
      <w:marLeft w:val="0"/>
      <w:marRight w:val="0"/>
      <w:marTop w:val="0"/>
      <w:marBottom w:val="0"/>
      <w:divBdr>
        <w:top w:val="none" w:sz="0" w:space="0" w:color="auto"/>
        <w:left w:val="none" w:sz="0" w:space="0" w:color="auto"/>
        <w:bottom w:val="none" w:sz="0" w:space="0" w:color="auto"/>
        <w:right w:val="none" w:sz="0" w:space="0" w:color="auto"/>
      </w:divBdr>
    </w:div>
    <w:div w:id="1363438985">
      <w:bodyDiv w:val="1"/>
      <w:marLeft w:val="0"/>
      <w:marRight w:val="0"/>
      <w:marTop w:val="0"/>
      <w:marBottom w:val="0"/>
      <w:divBdr>
        <w:top w:val="none" w:sz="0" w:space="0" w:color="auto"/>
        <w:left w:val="none" w:sz="0" w:space="0" w:color="auto"/>
        <w:bottom w:val="none" w:sz="0" w:space="0" w:color="auto"/>
        <w:right w:val="none" w:sz="0" w:space="0" w:color="auto"/>
      </w:divBdr>
    </w:div>
    <w:div w:id="1370952682">
      <w:bodyDiv w:val="1"/>
      <w:marLeft w:val="0"/>
      <w:marRight w:val="0"/>
      <w:marTop w:val="0"/>
      <w:marBottom w:val="0"/>
      <w:divBdr>
        <w:top w:val="none" w:sz="0" w:space="0" w:color="auto"/>
        <w:left w:val="none" w:sz="0" w:space="0" w:color="auto"/>
        <w:bottom w:val="none" w:sz="0" w:space="0" w:color="auto"/>
        <w:right w:val="none" w:sz="0" w:space="0" w:color="auto"/>
      </w:divBdr>
    </w:div>
    <w:div w:id="1371036032">
      <w:bodyDiv w:val="1"/>
      <w:marLeft w:val="0"/>
      <w:marRight w:val="0"/>
      <w:marTop w:val="0"/>
      <w:marBottom w:val="0"/>
      <w:divBdr>
        <w:top w:val="none" w:sz="0" w:space="0" w:color="auto"/>
        <w:left w:val="none" w:sz="0" w:space="0" w:color="auto"/>
        <w:bottom w:val="none" w:sz="0" w:space="0" w:color="auto"/>
        <w:right w:val="none" w:sz="0" w:space="0" w:color="auto"/>
      </w:divBdr>
    </w:div>
    <w:div w:id="1371878323">
      <w:bodyDiv w:val="1"/>
      <w:marLeft w:val="0"/>
      <w:marRight w:val="0"/>
      <w:marTop w:val="0"/>
      <w:marBottom w:val="0"/>
      <w:divBdr>
        <w:top w:val="none" w:sz="0" w:space="0" w:color="auto"/>
        <w:left w:val="none" w:sz="0" w:space="0" w:color="auto"/>
        <w:bottom w:val="none" w:sz="0" w:space="0" w:color="auto"/>
        <w:right w:val="none" w:sz="0" w:space="0" w:color="auto"/>
      </w:divBdr>
    </w:div>
    <w:div w:id="1372803073">
      <w:bodyDiv w:val="1"/>
      <w:marLeft w:val="0"/>
      <w:marRight w:val="0"/>
      <w:marTop w:val="0"/>
      <w:marBottom w:val="0"/>
      <w:divBdr>
        <w:top w:val="none" w:sz="0" w:space="0" w:color="auto"/>
        <w:left w:val="none" w:sz="0" w:space="0" w:color="auto"/>
        <w:bottom w:val="none" w:sz="0" w:space="0" w:color="auto"/>
        <w:right w:val="none" w:sz="0" w:space="0" w:color="auto"/>
      </w:divBdr>
    </w:div>
    <w:div w:id="1372994501">
      <w:bodyDiv w:val="1"/>
      <w:marLeft w:val="0"/>
      <w:marRight w:val="0"/>
      <w:marTop w:val="0"/>
      <w:marBottom w:val="0"/>
      <w:divBdr>
        <w:top w:val="none" w:sz="0" w:space="0" w:color="auto"/>
        <w:left w:val="none" w:sz="0" w:space="0" w:color="auto"/>
        <w:bottom w:val="none" w:sz="0" w:space="0" w:color="auto"/>
        <w:right w:val="none" w:sz="0" w:space="0" w:color="auto"/>
      </w:divBdr>
    </w:div>
    <w:div w:id="1373770173">
      <w:bodyDiv w:val="1"/>
      <w:marLeft w:val="0"/>
      <w:marRight w:val="0"/>
      <w:marTop w:val="0"/>
      <w:marBottom w:val="0"/>
      <w:divBdr>
        <w:top w:val="none" w:sz="0" w:space="0" w:color="auto"/>
        <w:left w:val="none" w:sz="0" w:space="0" w:color="auto"/>
        <w:bottom w:val="none" w:sz="0" w:space="0" w:color="auto"/>
        <w:right w:val="none" w:sz="0" w:space="0" w:color="auto"/>
      </w:divBdr>
    </w:div>
    <w:div w:id="1374428456">
      <w:bodyDiv w:val="1"/>
      <w:marLeft w:val="0"/>
      <w:marRight w:val="0"/>
      <w:marTop w:val="0"/>
      <w:marBottom w:val="0"/>
      <w:divBdr>
        <w:top w:val="none" w:sz="0" w:space="0" w:color="auto"/>
        <w:left w:val="none" w:sz="0" w:space="0" w:color="auto"/>
        <w:bottom w:val="none" w:sz="0" w:space="0" w:color="auto"/>
        <w:right w:val="none" w:sz="0" w:space="0" w:color="auto"/>
      </w:divBdr>
    </w:div>
    <w:div w:id="1374885456">
      <w:bodyDiv w:val="1"/>
      <w:marLeft w:val="0"/>
      <w:marRight w:val="0"/>
      <w:marTop w:val="0"/>
      <w:marBottom w:val="0"/>
      <w:divBdr>
        <w:top w:val="none" w:sz="0" w:space="0" w:color="auto"/>
        <w:left w:val="none" w:sz="0" w:space="0" w:color="auto"/>
        <w:bottom w:val="none" w:sz="0" w:space="0" w:color="auto"/>
        <w:right w:val="none" w:sz="0" w:space="0" w:color="auto"/>
      </w:divBdr>
    </w:div>
    <w:div w:id="1377193658">
      <w:bodyDiv w:val="1"/>
      <w:marLeft w:val="0"/>
      <w:marRight w:val="0"/>
      <w:marTop w:val="0"/>
      <w:marBottom w:val="0"/>
      <w:divBdr>
        <w:top w:val="none" w:sz="0" w:space="0" w:color="auto"/>
        <w:left w:val="none" w:sz="0" w:space="0" w:color="auto"/>
        <w:bottom w:val="none" w:sz="0" w:space="0" w:color="auto"/>
        <w:right w:val="none" w:sz="0" w:space="0" w:color="auto"/>
      </w:divBdr>
    </w:div>
    <w:div w:id="1382241872">
      <w:bodyDiv w:val="1"/>
      <w:marLeft w:val="0"/>
      <w:marRight w:val="0"/>
      <w:marTop w:val="0"/>
      <w:marBottom w:val="0"/>
      <w:divBdr>
        <w:top w:val="none" w:sz="0" w:space="0" w:color="auto"/>
        <w:left w:val="none" w:sz="0" w:space="0" w:color="auto"/>
        <w:bottom w:val="none" w:sz="0" w:space="0" w:color="auto"/>
        <w:right w:val="none" w:sz="0" w:space="0" w:color="auto"/>
      </w:divBdr>
    </w:div>
    <w:div w:id="1382368506">
      <w:bodyDiv w:val="1"/>
      <w:marLeft w:val="0"/>
      <w:marRight w:val="0"/>
      <w:marTop w:val="0"/>
      <w:marBottom w:val="0"/>
      <w:divBdr>
        <w:top w:val="none" w:sz="0" w:space="0" w:color="auto"/>
        <w:left w:val="none" w:sz="0" w:space="0" w:color="auto"/>
        <w:bottom w:val="none" w:sz="0" w:space="0" w:color="auto"/>
        <w:right w:val="none" w:sz="0" w:space="0" w:color="auto"/>
      </w:divBdr>
    </w:div>
    <w:div w:id="1382630397">
      <w:bodyDiv w:val="1"/>
      <w:marLeft w:val="0"/>
      <w:marRight w:val="0"/>
      <w:marTop w:val="0"/>
      <w:marBottom w:val="0"/>
      <w:divBdr>
        <w:top w:val="none" w:sz="0" w:space="0" w:color="auto"/>
        <w:left w:val="none" w:sz="0" w:space="0" w:color="auto"/>
        <w:bottom w:val="none" w:sz="0" w:space="0" w:color="auto"/>
        <w:right w:val="none" w:sz="0" w:space="0" w:color="auto"/>
      </w:divBdr>
    </w:div>
    <w:div w:id="1383018354">
      <w:bodyDiv w:val="1"/>
      <w:marLeft w:val="0"/>
      <w:marRight w:val="0"/>
      <w:marTop w:val="0"/>
      <w:marBottom w:val="0"/>
      <w:divBdr>
        <w:top w:val="none" w:sz="0" w:space="0" w:color="auto"/>
        <w:left w:val="none" w:sz="0" w:space="0" w:color="auto"/>
        <w:bottom w:val="none" w:sz="0" w:space="0" w:color="auto"/>
        <w:right w:val="none" w:sz="0" w:space="0" w:color="auto"/>
      </w:divBdr>
    </w:div>
    <w:div w:id="1384063500">
      <w:bodyDiv w:val="1"/>
      <w:marLeft w:val="0"/>
      <w:marRight w:val="0"/>
      <w:marTop w:val="0"/>
      <w:marBottom w:val="0"/>
      <w:divBdr>
        <w:top w:val="none" w:sz="0" w:space="0" w:color="auto"/>
        <w:left w:val="none" w:sz="0" w:space="0" w:color="auto"/>
        <w:bottom w:val="none" w:sz="0" w:space="0" w:color="auto"/>
        <w:right w:val="none" w:sz="0" w:space="0" w:color="auto"/>
      </w:divBdr>
    </w:div>
    <w:div w:id="1386568368">
      <w:bodyDiv w:val="1"/>
      <w:marLeft w:val="0"/>
      <w:marRight w:val="0"/>
      <w:marTop w:val="0"/>
      <w:marBottom w:val="0"/>
      <w:divBdr>
        <w:top w:val="none" w:sz="0" w:space="0" w:color="auto"/>
        <w:left w:val="none" w:sz="0" w:space="0" w:color="auto"/>
        <w:bottom w:val="none" w:sz="0" w:space="0" w:color="auto"/>
        <w:right w:val="none" w:sz="0" w:space="0" w:color="auto"/>
      </w:divBdr>
    </w:div>
    <w:div w:id="1386947292">
      <w:bodyDiv w:val="1"/>
      <w:marLeft w:val="0"/>
      <w:marRight w:val="0"/>
      <w:marTop w:val="0"/>
      <w:marBottom w:val="0"/>
      <w:divBdr>
        <w:top w:val="none" w:sz="0" w:space="0" w:color="auto"/>
        <w:left w:val="none" w:sz="0" w:space="0" w:color="auto"/>
        <w:bottom w:val="none" w:sz="0" w:space="0" w:color="auto"/>
        <w:right w:val="none" w:sz="0" w:space="0" w:color="auto"/>
      </w:divBdr>
    </w:div>
    <w:div w:id="1388722650">
      <w:bodyDiv w:val="1"/>
      <w:marLeft w:val="0"/>
      <w:marRight w:val="0"/>
      <w:marTop w:val="0"/>
      <w:marBottom w:val="0"/>
      <w:divBdr>
        <w:top w:val="none" w:sz="0" w:space="0" w:color="auto"/>
        <w:left w:val="none" w:sz="0" w:space="0" w:color="auto"/>
        <w:bottom w:val="none" w:sz="0" w:space="0" w:color="auto"/>
        <w:right w:val="none" w:sz="0" w:space="0" w:color="auto"/>
      </w:divBdr>
    </w:div>
    <w:div w:id="1389455821">
      <w:marLeft w:val="0"/>
      <w:marRight w:val="0"/>
      <w:marTop w:val="0"/>
      <w:marBottom w:val="0"/>
      <w:divBdr>
        <w:top w:val="none" w:sz="0" w:space="0" w:color="auto"/>
        <w:left w:val="none" w:sz="0" w:space="0" w:color="auto"/>
        <w:bottom w:val="none" w:sz="0" w:space="0" w:color="auto"/>
        <w:right w:val="none" w:sz="0" w:space="0" w:color="auto"/>
      </w:divBdr>
      <w:divsChild>
        <w:div w:id="8067956">
          <w:marLeft w:val="0"/>
          <w:marRight w:val="0"/>
          <w:marTop w:val="0"/>
          <w:marBottom w:val="0"/>
          <w:divBdr>
            <w:top w:val="none" w:sz="0" w:space="0" w:color="auto"/>
            <w:left w:val="none" w:sz="0" w:space="0" w:color="auto"/>
            <w:bottom w:val="none" w:sz="0" w:space="0" w:color="auto"/>
            <w:right w:val="none" w:sz="0" w:space="0" w:color="auto"/>
          </w:divBdr>
          <w:divsChild>
            <w:div w:id="1396321496">
              <w:marLeft w:val="0"/>
              <w:marRight w:val="0"/>
              <w:marTop w:val="0"/>
              <w:marBottom w:val="0"/>
              <w:divBdr>
                <w:top w:val="none" w:sz="0" w:space="0" w:color="auto"/>
                <w:left w:val="none" w:sz="0" w:space="0" w:color="auto"/>
                <w:bottom w:val="none" w:sz="0" w:space="0" w:color="auto"/>
                <w:right w:val="none" w:sz="0" w:space="0" w:color="auto"/>
              </w:divBdr>
              <w:divsChild>
                <w:div w:id="212966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94548">
      <w:bodyDiv w:val="1"/>
      <w:marLeft w:val="0"/>
      <w:marRight w:val="0"/>
      <w:marTop w:val="0"/>
      <w:marBottom w:val="0"/>
      <w:divBdr>
        <w:top w:val="none" w:sz="0" w:space="0" w:color="auto"/>
        <w:left w:val="none" w:sz="0" w:space="0" w:color="auto"/>
        <w:bottom w:val="none" w:sz="0" w:space="0" w:color="auto"/>
        <w:right w:val="none" w:sz="0" w:space="0" w:color="auto"/>
      </w:divBdr>
    </w:div>
    <w:div w:id="1389958504">
      <w:bodyDiv w:val="1"/>
      <w:marLeft w:val="0"/>
      <w:marRight w:val="0"/>
      <w:marTop w:val="0"/>
      <w:marBottom w:val="0"/>
      <w:divBdr>
        <w:top w:val="none" w:sz="0" w:space="0" w:color="auto"/>
        <w:left w:val="none" w:sz="0" w:space="0" w:color="auto"/>
        <w:bottom w:val="none" w:sz="0" w:space="0" w:color="auto"/>
        <w:right w:val="none" w:sz="0" w:space="0" w:color="auto"/>
      </w:divBdr>
    </w:div>
    <w:div w:id="1391150217">
      <w:bodyDiv w:val="1"/>
      <w:marLeft w:val="0"/>
      <w:marRight w:val="0"/>
      <w:marTop w:val="0"/>
      <w:marBottom w:val="0"/>
      <w:divBdr>
        <w:top w:val="none" w:sz="0" w:space="0" w:color="auto"/>
        <w:left w:val="none" w:sz="0" w:space="0" w:color="auto"/>
        <w:bottom w:val="none" w:sz="0" w:space="0" w:color="auto"/>
        <w:right w:val="none" w:sz="0" w:space="0" w:color="auto"/>
      </w:divBdr>
    </w:div>
    <w:div w:id="1393380904">
      <w:bodyDiv w:val="1"/>
      <w:marLeft w:val="0"/>
      <w:marRight w:val="0"/>
      <w:marTop w:val="0"/>
      <w:marBottom w:val="0"/>
      <w:divBdr>
        <w:top w:val="none" w:sz="0" w:space="0" w:color="auto"/>
        <w:left w:val="none" w:sz="0" w:space="0" w:color="auto"/>
        <w:bottom w:val="none" w:sz="0" w:space="0" w:color="auto"/>
        <w:right w:val="none" w:sz="0" w:space="0" w:color="auto"/>
      </w:divBdr>
    </w:div>
    <w:div w:id="1393653624">
      <w:bodyDiv w:val="1"/>
      <w:marLeft w:val="0"/>
      <w:marRight w:val="0"/>
      <w:marTop w:val="0"/>
      <w:marBottom w:val="0"/>
      <w:divBdr>
        <w:top w:val="none" w:sz="0" w:space="0" w:color="auto"/>
        <w:left w:val="none" w:sz="0" w:space="0" w:color="auto"/>
        <w:bottom w:val="none" w:sz="0" w:space="0" w:color="auto"/>
        <w:right w:val="none" w:sz="0" w:space="0" w:color="auto"/>
      </w:divBdr>
    </w:div>
    <w:div w:id="1395931491">
      <w:bodyDiv w:val="1"/>
      <w:marLeft w:val="0"/>
      <w:marRight w:val="0"/>
      <w:marTop w:val="0"/>
      <w:marBottom w:val="0"/>
      <w:divBdr>
        <w:top w:val="none" w:sz="0" w:space="0" w:color="auto"/>
        <w:left w:val="none" w:sz="0" w:space="0" w:color="auto"/>
        <w:bottom w:val="none" w:sz="0" w:space="0" w:color="auto"/>
        <w:right w:val="none" w:sz="0" w:space="0" w:color="auto"/>
      </w:divBdr>
    </w:div>
    <w:div w:id="1396276335">
      <w:bodyDiv w:val="1"/>
      <w:marLeft w:val="0"/>
      <w:marRight w:val="0"/>
      <w:marTop w:val="0"/>
      <w:marBottom w:val="0"/>
      <w:divBdr>
        <w:top w:val="none" w:sz="0" w:space="0" w:color="auto"/>
        <w:left w:val="none" w:sz="0" w:space="0" w:color="auto"/>
        <w:bottom w:val="none" w:sz="0" w:space="0" w:color="auto"/>
        <w:right w:val="none" w:sz="0" w:space="0" w:color="auto"/>
      </w:divBdr>
    </w:div>
    <w:div w:id="1397316264">
      <w:bodyDiv w:val="1"/>
      <w:marLeft w:val="0"/>
      <w:marRight w:val="0"/>
      <w:marTop w:val="0"/>
      <w:marBottom w:val="0"/>
      <w:divBdr>
        <w:top w:val="none" w:sz="0" w:space="0" w:color="auto"/>
        <w:left w:val="none" w:sz="0" w:space="0" w:color="auto"/>
        <w:bottom w:val="none" w:sz="0" w:space="0" w:color="auto"/>
        <w:right w:val="none" w:sz="0" w:space="0" w:color="auto"/>
      </w:divBdr>
    </w:div>
    <w:div w:id="1399596063">
      <w:bodyDiv w:val="1"/>
      <w:marLeft w:val="0"/>
      <w:marRight w:val="0"/>
      <w:marTop w:val="0"/>
      <w:marBottom w:val="0"/>
      <w:divBdr>
        <w:top w:val="none" w:sz="0" w:space="0" w:color="auto"/>
        <w:left w:val="none" w:sz="0" w:space="0" w:color="auto"/>
        <w:bottom w:val="none" w:sz="0" w:space="0" w:color="auto"/>
        <w:right w:val="none" w:sz="0" w:space="0" w:color="auto"/>
      </w:divBdr>
    </w:div>
    <w:div w:id="1402291188">
      <w:bodyDiv w:val="1"/>
      <w:marLeft w:val="0"/>
      <w:marRight w:val="0"/>
      <w:marTop w:val="0"/>
      <w:marBottom w:val="0"/>
      <w:divBdr>
        <w:top w:val="none" w:sz="0" w:space="0" w:color="auto"/>
        <w:left w:val="none" w:sz="0" w:space="0" w:color="auto"/>
        <w:bottom w:val="none" w:sz="0" w:space="0" w:color="auto"/>
        <w:right w:val="none" w:sz="0" w:space="0" w:color="auto"/>
      </w:divBdr>
    </w:div>
    <w:div w:id="1405490957">
      <w:bodyDiv w:val="1"/>
      <w:marLeft w:val="0"/>
      <w:marRight w:val="0"/>
      <w:marTop w:val="0"/>
      <w:marBottom w:val="0"/>
      <w:divBdr>
        <w:top w:val="none" w:sz="0" w:space="0" w:color="auto"/>
        <w:left w:val="none" w:sz="0" w:space="0" w:color="auto"/>
        <w:bottom w:val="none" w:sz="0" w:space="0" w:color="auto"/>
        <w:right w:val="none" w:sz="0" w:space="0" w:color="auto"/>
      </w:divBdr>
    </w:div>
    <w:div w:id="1407531551">
      <w:marLeft w:val="0"/>
      <w:marRight w:val="0"/>
      <w:marTop w:val="0"/>
      <w:marBottom w:val="0"/>
      <w:divBdr>
        <w:top w:val="none" w:sz="0" w:space="0" w:color="auto"/>
        <w:left w:val="none" w:sz="0" w:space="0" w:color="auto"/>
        <w:bottom w:val="none" w:sz="0" w:space="0" w:color="auto"/>
        <w:right w:val="none" w:sz="0" w:space="0" w:color="auto"/>
      </w:divBdr>
    </w:div>
    <w:div w:id="1409035028">
      <w:bodyDiv w:val="1"/>
      <w:marLeft w:val="0"/>
      <w:marRight w:val="0"/>
      <w:marTop w:val="0"/>
      <w:marBottom w:val="0"/>
      <w:divBdr>
        <w:top w:val="none" w:sz="0" w:space="0" w:color="auto"/>
        <w:left w:val="none" w:sz="0" w:space="0" w:color="auto"/>
        <w:bottom w:val="none" w:sz="0" w:space="0" w:color="auto"/>
        <w:right w:val="none" w:sz="0" w:space="0" w:color="auto"/>
      </w:divBdr>
    </w:div>
    <w:div w:id="1414157462">
      <w:bodyDiv w:val="1"/>
      <w:marLeft w:val="0"/>
      <w:marRight w:val="0"/>
      <w:marTop w:val="0"/>
      <w:marBottom w:val="0"/>
      <w:divBdr>
        <w:top w:val="none" w:sz="0" w:space="0" w:color="auto"/>
        <w:left w:val="none" w:sz="0" w:space="0" w:color="auto"/>
        <w:bottom w:val="none" w:sz="0" w:space="0" w:color="auto"/>
        <w:right w:val="none" w:sz="0" w:space="0" w:color="auto"/>
      </w:divBdr>
    </w:div>
    <w:div w:id="1415277166">
      <w:bodyDiv w:val="1"/>
      <w:marLeft w:val="0"/>
      <w:marRight w:val="0"/>
      <w:marTop w:val="0"/>
      <w:marBottom w:val="0"/>
      <w:divBdr>
        <w:top w:val="none" w:sz="0" w:space="0" w:color="auto"/>
        <w:left w:val="none" w:sz="0" w:space="0" w:color="auto"/>
        <w:bottom w:val="none" w:sz="0" w:space="0" w:color="auto"/>
        <w:right w:val="none" w:sz="0" w:space="0" w:color="auto"/>
      </w:divBdr>
    </w:div>
    <w:div w:id="1415277883">
      <w:bodyDiv w:val="1"/>
      <w:marLeft w:val="0"/>
      <w:marRight w:val="0"/>
      <w:marTop w:val="0"/>
      <w:marBottom w:val="0"/>
      <w:divBdr>
        <w:top w:val="none" w:sz="0" w:space="0" w:color="auto"/>
        <w:left w:val="none" w:sz="0" w:space="0" w:color="auto"/>
        <w:bottom w:val="none" w:sz="0" w:space="0" w:color="auto"/>
        <w:right w:val="none" w:sz="0" w:space="0" w:color="auto"/>
      </w:divBdr>
    </w:div>
    <w:div w:id="1415972956">
      <w:bodyDiv w:val="1"/>
      <w:marLeft w:val="0"/>
      <w:marRight w:val="0"/>
      <w:marTop w:val="0"/>
      <w:marBottom w:val="0"/>
      <w:divBdr>
        <w:top w:val="none" w:sz="0" w:space="0" w:color="auto"/>
        <w:left w:val="none" w:sz="0" w:space="0" w:color="auto"/>
        <w:bottom w:val="none" w:sz="0" w:space="0" w:color="auto"/>
        <w:right w:val="none" w:sz="0" w:space="0" w:color="auto"/>
      </w:divBdr>
    </w:div>
    <w:div w:id="1416241331">
      <w:bodyDiv w:val="1"/>
      <w:marLeft w:val="0"/>
      <w:marRight w:val="0"/>
      <w:marTop w:val="0"/>
      <w:marBottom w:val="0"/>
      <w:divBdr>
        <w:top w:val="none" w:sz="0" w:space="0" w:color="auto"/>
        <w:left w:val="none" w:sz="0" w:space="0" w:color="auto"/>
        <w:bottom w:val="none" w:sz="0" w:space="0" w:color="auto"/>
        <w:right w:val="none" w:sz="0" w:space="0" w:color="auto"/>
      </w:divBdr>
    </w:div>
    <w:div w:id="1417283082">
      <w:bodyDiv w:val="1"/>
      <w:marLeft w:val="0"/>
      <w:marRight w:val="0"/>
      <w:marTop w:val="0"/>
      <w:marBottom w:val="0"/>
      <w:divBdr>
        <w:top w:val="none" w:sz="0" w:space="0" w:color="auto"/>
        <w:left w:val="none" w:sz="0" w:space="0" w:color="auto"/>
        <w:bottom w:val="none" w:sz="0" w:space="0" w:color="auto"/>
        <w:right w:val="none" w:sz="0" w:space="0" w:color="auto"/>
      </w:divBdr>
    </w:div>
    <w:div w:id="1417480505">
      <w:bodyDiv w:val="1"/>
      <w:marLeft w:val="0"/>
      <w:marRight w:val="0"/>
      <w:marTop w:val="0"/>
      <w:marBottom w:val="0"/>
      <w:divBdr>
        <w:top w:val="none" w:sz="0" w:space="0" w:color="auto"/>
        <w:left w:val="none" w:sz="0" w:space="0" w:color="auto"/>
        <w:bottom w:val="none" w:sz="0" w:space="0" w:color="auto"/>
        <w:right w:val="none" w:sz="0" w:space="0" w:color="auto"/>
      </w:divBdr>
    </w:div>
    <w:div w:id="1424034699">
      <w:bodyDiv w:val="1"/>
      <w:marLeft w:val="0"/>
      <w:marRight w:val="0"/>
      <w:marTop w:val="0"/>
      <w:marBottom w:val="0"/>
      <w:divBdr>
        <w:top w:val="none" w:sz="0" w:space="0" w:color="auto"/>
        <w:left w:val="none" w:sz="0" w:space="0" w:color="auto"/>
        <w:bottom w:val="none" w:sz="0" w:space="0" w:color="auto"/>
        <w:right w:val="none" w:sz="0" w:space="0" w:color="auto"/>
      </w:divBdr>
    </w:div>
    <w:div w:id="1425373163">
      <w:bodyDiv w:val="1"/>
      <w:marLeft w:val="0"/>
      <w:marRight w:val="0"/>
      <w:marTop w:val="0"/>
      <w:marBottom w:val="0"/>
      <w:divBdr>
        <w:top w:val="none" w:sz="0" w:space="0" w:color="auto"/>
        <w:left w:val="none" w:sz="0" w:space="0" w:color="auto"/>
        <w:bottom w:val="none" w:sz="0" w:space="0" w:color="auto"/>
        <w:right w:val="none" w:sz="0" w:space="0" w:color="auto"/>
      </w:divBdr>
    </w:div>
    <w:div w:id="1426263058">
      <w:bodyDiv w:val="1"/>
      <w:marLeft w:val="0"/>
      <w:marRight w:val="0"/>
      <w:marTop w:val="0"/>
      <w:marBottom w:val="0"/>
      <w:divBdr>
        <w:top w:val="none" w:sz="0" w:space="0" w:color="auto"/>
        <w:left w:val="none" w:sz="0" w:space="0" w:color="auto"/>
        <w:bottom w:val="none" w:sz="0" w:space="0" w:color="auto"/>
        <w:right w:val="none" w:sz="0" w:space="0" w:color="auto"/>
      </w:divBdr>
    </w:div>
    <w:div w:id="1429035969">
      <w:bodyDiv w:val="1"/>
      <w:marLeft w:val="0"/>
      <w:marRight w:val="0"/>
      <w:marTop w:val="0"/>
      <w:marBottom w:val="0"/>
      <w:divBdr>
        <w:top w:val="none" w:sz="0" w:space="0" w:color="auto"/>
        <w:left w:val="none" w:sz="0" w:space="0" w:color="auto"/>
        <w:bottom w:val="none" w:sz="0" w:space="0" w:color="auto"/>
        <w:right w:val="none" w:sz="0" w:space="0" w:color="auto"/>
      </w:divBdr>
    </w:div>
    <w:div w:id="1429152951">
      <w:bodyDiv w:val="1"/>
      <w:marLeft w:val="0"/>
      <w:marRight w:val="0"/>
      <w:marTop w:val="0"/>
      <w:marBottom w:val="0"/>
      <w:divBdr>
        <w:top w:val="none" w:sz="0" w:space="0" w:color="auto"/>
        <w:left w:val="none" w:sz="0" w:space="0" w:color="auto"/>
        <w:bottom w:val="none" w:sz="0" w:space="0" w:color="auto"/>
        <w:right w:val="none" w:sz="0" w:space="0" w:color="auto"/>
      </w:divBdr>
    </w:div>
    <w:div w:id="1430006110">
      <w:bodyDiv w:val="1"/>
      <w:marLeft w:val="0"/>
      <w:marRight w:val="0"/>
      <w:marTop w:val="0"/>
      <w:marBottom w:val="0"/>
      <w:divBdr>
        <w:top w:val="none" w:sz="0" w:space="0" w:color="auto"/>
        <w:left w:val="none" w:sz="0" w:space="0" w:color="auto"/>
        <w:bottom w:val="none" w:sz="0" w:space="0" w:color="auto"/>
        <w:right w:val="none" w:sz="0" w:space="0" w:color="auto"/>
      </w:divBdr>
    </w:div>
    <w:div w:id="1430078427">
      <w:bodyDiv w:val="1"/>
      <w:marLeft w:val="0"/>
      <w:marRight w:val="0"/>
      <w:marTop w:val="0"/>
      <w:marBottom w:val="0"/>
      <w:divBdr>
        <w:top w:val="none" w:sz="0" w:space="0" w:color="auto"/>
        <w:left w:val="none" w:sz="0" w:space="0" w:color="auto"/>
        <w:bottom w:val="none" w:sz="0" w:space="0" w:color="auto"/>
        <w:right w:val="none" w:sz="0" w:space="0" w:color="auto"/>
      </w:divBdr>
    </w:div>
    <w:div w:id="1430127200">
      <w:bodyDiv w:val="1"/>
      <w:marLeft w:val="0"/>
      <w:marRight w:val="0"/>
      <w:marTop w:val="0"/>
      <w:marBottom w:val="0"/>
      <w:divBdr>
        <w:top w:val="none" w:sz="0" w:space="0" w:color="auto"/>
        <w:left w:val="none" w:sz="0" w:space="0" w:color="auto"/>
        <w:bottom w:val="none" w:sz="0" w:space="0" w:color="auto"/>
        <w:right w:val="none" w:sz="0" w:space="0" w:color="auto"/>
      </w:divBdr>
    </w:div>
    <w:div w:id="1432118463">
      <w:bodyDiv w:val="1"/>
      <w:marLeft w:val="0"/>
      <w:marRight w:val="0"/>
      <w:marTop w:val="0"/>
      <w:marBottom w:val="0"/>
      <w:divBdr>
        <w:top w:val="none" w:sz="0" w:space="0" w:color="auto"/>
        <w:left w:val="none" w:sz="0" w:space="0" w:color="auto"/>
        <w:bottom w:val="none" w:sz="0" w:space="0" w:color="auto"/>
        <w:right w:val="none" w:sz="0" w:space="0" w:color="auto"/>
      </w:divBdr>
    </w:div>
    <w:div w:id="1433360737">
      <w:bodyDiv w:val="1"/>
      <w:marLeft w:val="0"/>
      <w:marRight w:val="0"/>
      <w:marTop w:val="0"/>
      <w:marBottom w:val="0"/>
      <w:divBdr>
        <w:top w:val="none" w:sz="0" w:space="0" w:color="auto"/>
        <w:left w:val="none" w:sz="0" w:space="0" w:color="auto"/>
        <w:bottom w:val="none" w:sz="0" w:space="0" w:color="auto"/>
        <w:right w:val="none" w:sz="0" w:space="0" w:color="auto"/>
      </w:divBdr>
    </w:div>
    <w:div w:id="1436095834">
      <w:bodyDiv w:val="1"/>
      <w:marLeft w:val="0"/>
      <w:marRight w:val="0"/>
      <w:marTop w:val="0"/>
      <w:marBottom w:val="0"/>
      <w:divBdr>
        <w:top w:val="none" w:sz="0" w:space="0" w:color="auto"/>
        <w:left w:val="none" w:sz="0" w:space="0" w:color="auto"/>
        <w:bottom w:val="none" w:sz="0" w:space="0" w:color="auto"/>
        <w:right w:val="none" w:sz="0" w:space="0" w:color="auto"/>
      </w:divBdr>
    </w:div>
    <w:div w:id="1436288081">
      <w:bodyDiv w:val="1"/>
      <w:marLeft w:val="0"/>
      <w:marRight w:val="0"/>
      <w:marTop w:val="0"/>
      <w:marBottom w:val="0"/>
      <w:divBdr>
        <w:top w:val="none" w:sz="0" w:space="0" w:color="auto"/>
        <w:left w:val="none" w:sz="0" w:space="0" w:color="auto"/>
        <w:bottom w:val="none" w:sz="0" w:space="0" w:color="auto"/>
        <w:right w:val="none" w:sz="0" w:space="0" w:color="auto"/>
      </w:divBdr>
    </w:div>
    <w:div w:id="1436704384">
      <w:bodyDiv w:val="1"/>
      <w:marLeft w:val="0"/>
      <w:marRight w:val="0"/>
      <w:marTop w:val="0"/>
      <w:marBottom w:val="0"/>
      <w:divBdr>
        <w:top w:val="none" w:sz="0" w:space="0" w:color="auto"/>
        <w:left w:val="none" w:sz="0" w:space="0" w:color="auto"/>
        <w:bottom w:val="none" w:sz="0" w:space="0" w:color="auto"/>
        <w:right w:val="none" w:sz="0" w:space="0" w:color="auto"/>
      </w:divBdr>
    </w:div>
    <w:div w:id="1436945918">
      <w:marLeft w:val="0"/>
      <w:marRight w:val="0"/>
      <w:marTop w:val="0"/>
      <w:marBottom w:val="0"/>
      <w:divBdr>
        <w:top w:val="none" w:sz="0" w:space="0" w:color="auto"/>
        <w:left w:val="none" w:sz="0" w:space="0" w:color="auto"/>
        <w:bottom w:val="none" w:sz="0" w:space="0" w:color="auto"/>
        <w:right w:val="none" w:sz="0" w:space="0" w:color="auto"/>
      </w:divBdr>
    </w:div>
    <w:div w:id="1439181952">
      <w:bodyDiv w:val="1"/>
      <w:marLeft w:val="0"/>
      <w:marRight w:val="0"/>
      <w:marTop w:val="0"/>
      <w:marBottom w:val="0"/>
      <w:divBdr>
        <w:top w:val="none" w:sz="0" w:space="0" w:color="auto"/>
        <w:left w:val="none" w:sz="0" w:space="0" w:color="auto"/>
        <w:bottom w:val="none" w:sz="0" w:space="0" w:color="auto"/>
        <w:right w:val="none" w:sz="0" w:space="0" w:color="auto"/>
      </w:divBdr>
    </w:div>
    <w:div w:id="1439718055">
      <w:marLeft w:val="0"/>
      <w:marRight w:val="0"/>
      <w:marTop w:val="0"/>
      <w:marBottom w:val="0"/>
      <w:divBdr>
        <w:top w:val="none" w:sz="0" w:space="0" w:color="auto"/>
        <w:left w:val="none" w:sz="0" w:space="0" w:color="auto"/>
        <w:bottom w:val="none" w:sz="0" w:space="0" w:color="auto"/>
        <w:right w:val="none" w:sz="0" w:space="0" w:color="auto"/>
      </w:divBdr>
      <w:divsChild>
        <w:div w:id="432210546">
          <w:marLeft w:val="0"/>
          <w:marRight w:val="0"/>
          <w:marTop w:val="0"/>
          <w:marBottom w:val="0"/>
          <w:divBdr>
            <w:top w:val="none" w:sz="0" w:space="0" w:color="auto"/>
            <w:left w:val="none" w:sz="0" w:space="0" w:color="auto"/>
            <w:bottom w:val="none" w:sz="0" w:space="0" w:color="auto"/>
            <w:right w:val="none" w:sz="0" w:space="0" w:color="auto"/>
          </w:divBdr>
          <w:divsChild>
            <w:div w:id="1039161681">
              <w:marLeft w:val="0"/>
              <w:marRight w:val="0"/>
              <w:marTop w:val="0"/>
              <w:marBottom w:val="0"/>
              <w:divBdr>
                <w:top w:val="none" w:sz="0" w:space="0" w:color="auto"/>
                <w:left w:val="none" w:sz="0" w:space="0" w:color="auto"/>
                <w:bottom w:val="none" w:sz="0" w:space="0" w:color="auto"/>
                <w:right w:val="none" w:sz="0" w:space="0" w:color="auto"/>
              </w:divBdr>
              <w:divsChild>
                <w:div w:id="18730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05862">
      <w:bodyDiv w:val="1"/>
      <w:marLeft w:val="0"/>
      <w:marRight w:val="0"/>
      <w:marTop w:val="0"/>
      <w:marBottom w:val="0"/>
      <w:divBdr>
        <w:top w:val="none" w:sz="0" w:space="0" w:color="auto"/>
        <w:left w:val="none" w:sz="0" w:space="0" w:color="auto"/>
        <w:bottom w:val="none" w:sz="0" w:space="0" w:color="auto"/>
        <w:right w:val="none" w:sz="0" w:space="0" w:color="auto"/>
      </w:divBdr>
    </w:div>
    <w:div w:id="1440487035">
      <w:bodyDiv w:val="1"/>
      <w:marLeft w:val="0"/>
      <w:marRight w:val="0"/>
      <w:marTop w:val="0"/>
      <w:marBottom w:val="0"/>
      <w:divBdr>
        <w:top w:val="none" w:sz="0" w:space="0" w:color="auto"/>
        <w:left w:val="none" w:sz="0" w:space="0" w:color="auto"/>
        <w:bottom w:val="none" w:sz="0" w:space="0" w:color="auto"/>
        <w:right w:val="none" w:sz="0" w:space="0" w:color="auto"/>
      </w:divBdr>
    </w:div>
    <w:div w:id="1440756510">
      <w:bodyDiv w:val="1"/>
      <w:marLeft w:val="0"/>
      <w:marRight w:val="0"/>
      <w:marTop w:val="0"/>
      <w:marBottom w:val="0"/>
      <w:divBdr>
        <w:top w:val="none" w:sz="0" w:space="0" w:color="auto"/>
        <w:left w:val="none" w:sz="0" w:space="0" w:color="auto"/>
        <w:bottom w:val="none" w:sz="0" w:space="0" w:color="auto"/>
        <w:right w:val="none" w:sz="0" w:space="0" w:color="auto"/>
      </w:divBdr>
    </w:div>
    <w:div w:id="1441101142">
      <w:bodyDiv w:val="1"/>
      <w:marLeft w:val="0"/>
      <w:marRight w:val="0"/>
      <w:marTop w:val="0"/>
      <w:marBottom w:val="0"/>
      <w:divBdr>
        <w:top w:val="none" w:sz="0" w:space="0" w:color="auto"/>
        <w:left w:val="none" w:sz="0" w:space="0" w:color="auto"/>
        <w:bottom w:val="none" w:sz="0" w:space="0" w:color="auto"/>
        <w:right w:val="none" w:sz="0" w:space="0" w:color="auto"/>
      </w:divBdr>
    </w:div>
    <w:div w:id="1443574294">
      <w:bodyDiv w:val="1"/>
      <w:marLeft w:val="0"/>
      <w:marRight w:val="0"/>
      <w:marTop w:val="0"/>
      <w:marBottom w:val="0"/>
      <w:divBdr>
        <w:top w:val="none" w:sz="0" w:space="0" w:color="auto"/>
        <w:left w:val="none" w:sz="0" w:space="0" w:color="auto"/>
        <w:bottom w:val="none" w:sz="0" w:space="0" w:color="auto"/>
        <w:right w:val="none" w:sz="0" w:space="0" w:color="auto"/>
      </w:divBdr>
    </w:div>
    <w:div w:id="1443844478">
      <w:bodyDiv w:val="1"/>
      <w:marLeft w:val="0"/>
      <w:marRight w:val="0"/>
      <w:marTop w:val="0"/>
      <w:marBottom w:val="0"/>
      <w:divBdr>
        <w:top w:val="none" w:sz="0" w:space="0" w:color="auto"/>
        <w:left w:val="none" w:sz="0" w:space="0" w:color="auto"/>
        <w:bottom w:val="none" w:sz="0" w:space="0" w:color="auto"/>
        <w:right w:val="none" w:sz="0" w:space="0" w:color="auto"/>
      </w:divBdr>
    </w:div>
    <w:div w:id="1444617216">
      <w:bodyDiv w:val="1"/>
      <w:marLeft w:val="0"/>
      <w:marRight w:val="0"/>
      <w:marTop w:val="0"/>
      <w:marBottom w:val="0"/>
      <w:divBdr>
        <w:top w:val="none" w:sz="0" w:space="0" w:color="auto"/>
        <w:left w:val="none" w:sz="0" w:space="0" w:color="auto"/>
        <w:bottom w:val="none" w:sz="0" w:space="0" w:color="auto"/>
        <w:right w:val="none" w:sz="0" w:space="0" w:color="auto"/>
      </w:divBdr>
    </w:div>
    <w:div w:id="1448430820">
      <w:bodyDiv w:val="1"/>
      <w:marLeft w:val="0"/>
      <w:marRight w:val="0"/>
      <w:marTop w:val="0"/>
      <w:marBottom w:val="0"/>
      <w:divBdr>
        <w:top w:val="none" w:sz="0" w:space="0" w:color="auto"/>
        <w:left w:val="none" w:sz="0" w:space="0" w:color="auto"/>
        <w:bottom w:val="none" w:sz="0" w:space="0" w:color="auto"/>
        <w:right w:val="none" w:sz="0" w:space="0" w:color="auto"/>
      </w:divBdr>
    </w:div>
    <w:div w:id="1455951178">
      <w:bodyDiv w:val="1"/>
      <w:marLeft w:val="0"/>
      <w:marRight w:val="0"/>
      <w:marTop w:val="0"/>
      <w:marBottom w:val="0"/>
      <w:divBdr>
        <w:top w:val="none" w:sz="0" w:space="0" w:color="auto"/>
        <w:left w:val="none" w:sz="0" w:space="0" w:color="auto"/>
        <w:bottom w:val="none" w:sz="0" w:space="0" w:color="auto"/>
        <w:right w:val="none" w:sz="0" w:space="0" w:color="auto"/>
      </w:divBdr>
    </w:div>
    <w:div w:id="1457021314">
      <w:bodyDiv w:val="1"/>
      <w:marLeft w:val="0"/>
      <w:marRight w:val="0"/>
      <w:marTop w:val="0"/>
      <w:marBottom w:val="0"/>
      <w:divBdr>
        <w:top w:val="none" w:sz="0" w:space="0" w:color="auto"/>
        <w:left w:val="none" w:sz="0" w:space="0" w:color="auto"/>
        <w:bottom w:val="none" w:sz="0" w:space="0" w:color="auto"/>
        <w:right w:val="none" w:sz="0" w:space="0" w:color="auto"/>
      </w:divBdr>
    </w:div>
    <w:div w:id="1457333134">
      <w:bodyDiv w:val="1"/>
      <w:marLeft w:val="0"/>
      <w:marRight w:val="0"/>
      <w:marTop w:val="0"/>
      <w:marBottom w:val="0"/>
      <w:divBdr>
        <w:top w:val="none" w:sz="0" w:space="0" w:color="auto"/>
        <w:left w:val="none" w:sz="0" w:space="0" w:color="auto"/>
        <w:bottom w:val="none" w:sz="0" w:space="0" w:color="auto"/>
        <w:right w:val="none" w:sz="0" w:space="0" w:color="auto"/>
      </w:divBdr>
    </w:div>
    <w:div w:id="1457413060">
      <w:bodyDiv w:val="1"/>
      <w:marLeft w:val="0"/>
      <w:marRight w:val="0"/>
      <w:marTop w:val="0"/>
      <w:marBottom w:val="0"/>
      <w:divBdr>
        <w:top w:val="none" w:sz="0" w:space="0" w:color="auto"/>
        <w:left w:val="none" w:sz="0" w:space="0" w:color="auto"/>
        <w:bottom w:val="none" w:sz="0" w:space="0" w:color="auto"/>
        <w:right w:val="none" w:sz="0" w:space="0" w:color="auto"/>
      </w:divBdr>
    </w:div>
    <w:div w:id="1458794099">
      <w:bodyDiv w:val="1"/>
      <w:marLeft w:val="0"/>
      <w:marRight w:val="0"/>
      <w:marTop w:val="0"/>
      <w:marBottom w:val="0"/>
      <w:divBdr>
        <w:top w:val="none" w:sz="0" w:space="0" w:color="auto"/>
        <w:left w:val="none" w:sz="0" w:space="0" w:color="auto"/>
        <w:bottom w:val="none" w:sz="0" w:space="0" w:color="auto"/>
        <w:right w:val="none" w:sz="0" w:space="0" w:color="auto"/>
      </w:divBdr>
    </w:div>
    <w:div w:id="1463234484">
      <w:bodyDiv w:val="1"/>
      <w:marLeft w:val="0"/>
      <w:marRight w:val="0"/>
      <w:marTop w:val="0"/>
      <w:marBottom w:val="0"/>
      <w:divBdr>
        <w:top w:val="none" w:sz="0" w:space="0" w:color="auto"/>
        <w:left w:val="none" w:sz="0" w:space="0" w:color="auto"/>
        <w:bottom w:val="none" w:sz="0" w:space="0" w:color="auto"/>
        <w:right w:val="none" w:sz="0" w:space="0" w:color="auto"/>
      </w:divBdr>
    </w:div>
    <w:div w:id="1470438691">
      <w:bodyDiv w:val="1"/>
      <w:marLeft w:val="0"/>
      <w:marRight w:val="0"/>
      <w:marTop w:val="0"/>
      <w:marBottom w:val="0"/>
      <w:divBdr>
        <w:top w:val="none" w:sz="0" w:space="0" w:color="auto"/>
        <w:left w:val="none" w:sz="0" w:space="0" w:color="auto"/>
        <w:bottom w:val="none" w:sz="0" w:space="0" w:color="auto"/>
        <w:right w:val="none" w:sz="0" w:space="0" w:color="auto"/>
      </w:divBdr>
    </w:div>
    <w:div w:id="1472819061">
      <w:bodyDiv w:val="1"/>
      <w:marLeft w:val="0"/>
      <w:marRight w:val="0"/>
      <w:marTop w:val="0"/>
      <w:marBottom w:val="0"/>
      <w:divBdr>
        <w:top w:val="none" w:sz="0" w:space="0" w:color="auto"/>
        <w:left w:val="none" w:sz="0" w:space="0" w:color="auto"/>
        <w:bottom w:val="none" w:sz="0" w:space="0" w:color="auto"/>
        <w:right w:val="none" w:sz="0" w:space="0" w:color="auto"/>
      </w:divBdr>
    </w:div>
    <w:div w:id="1475026304">
      <w:bodyDiv w:val="1"/>
      <w:marLeft w:val="0"/>
      <w:marRight w:val="0"/>
      <w:marTop w:val="0"/>
      <w:marBottom w:val="0"/>
      <w:divBdr>
        <w:top w:val="none" w:sz="0" w:space="0" w:color="auto"/>
        <w:left w:val="none" w:sz="0" w:space="0" w:color="auto"/>
        <w:bottom w:val="none" w:sz="0" w:space="0" w:color="auto"/>
        <w:right w:val="none" w:sz="0" w:space="0" w:color="auto"/>
      </w:divBdr>
    </w:div>
    <w:div w:id="1476143482">
      <w:bodyDiv w:val="1"/>
      <w:marLeft w:val="0"/>
      <w:marRight w:val="0"/>
      <w:marTop w:val="0"/>
      <w:marBottom w:val="0"/>
      <w:divBdr>
        <w:top w:val="none" w:sz="0" w:space="0" w:color="auto"/>
        <w:left w:val="none" w:sz="0" w:space="0" w:color="auto"/>
        <w:bottom w:val="none" w:sz="0" w:space="0" w:color="auto"/>
        <w:right w:val="none" w:sz="0" w:space="0" w:color="auto"/>
      </w:divBdr>
    </w:div>
    <w:div w:id="1477605449">
      <w:bodyDiv w:val="1"/>
      <w:marLeft w:val="0"/>
      <w:marRight w:val="0"/>
      <w:marTop w:val="0"/>
      <w:marBottom w:val="0"/>
      <w:divBdr>
        <w:top w:val="none" w:sz="0" w:space="0" w:color="auto"/>
        <w:left w:val="none" w:sz="0" w:space="0" w:color="auto"/>
        <w:bottom w:val="none" w:sz="0" w:space="0" w:color="auto"/>
        <w:right w:val="none" w:sz="0" w:space="0" w:color="auto"/>
      </w:divBdr>
    </w:div>
    <w:div w:id="1479227520">
      <w:bodyDiv w:val="1"/>
      <w:marLeft w:val="0"/>
      <w:marRight w:val="0"/>
      <w:marTop w:val="0"/>
      <w:marBottom w:val="0"/>
      <w:divBdr>
        <w:top w:val="none" w:sz="0" w:space="0" w:color="auto"/>
        <w:left w:val="none" w:sz="0" w:space="0" w:color="auto"/>
        <w:bottom w:val="none" w:sz="0" w:space="0" w:color="auto"/>
        <w:right w:val="none" w:sz="0" w:space="0" w:color="auto"/>
      </w:divBdr>
    </w:div>
    <w:div w:id="1483813500">
      <w:bodyDiv w:val="1"/>
      <w:marLeft w:val="0"/>
      <w:marRight w:val="0"/>
      <w:marTop w:val="0"/>
      <w:marBottom w:val="0"/>
      <w:divBdr>
        <w:top w:val="none" w:sz="0" w:space="0" w:color="auto"/>
        <w:left w:val="none" w:sz="0" w:space="0" w:color="auto"/>
        <w:bottom w:val="none" w:sz="0" w:space="0" w:color="auto"/>
        <w:right w:val="none" w:sz="0" w:space="0" w:color="auto"/>
      </w:divBdr>
    </w:div>
    <w:div w:id="1483890890">
      <w:bodyDiv w:val="1"/>
      <w:marLeft w:val="0"/>
      <w:marRight w:val="0"/>
      <w:marTop w:val="0"/>
      <w:marBottom w:val="0"/>
      <w:divBdr>
        <w:top w:val="none" w:sz="0" w:space="0" w:color="auto"/>
        <w:left w:val="none" w:sz="0" w:space="0" w:color="auto"/>
        <w:bottom w:val="none" w:sz="0" w:space="0" w:color="auto"/>
        <w:right w:val="none" w:sz="0" w:space="0" w:color="auto"/>
      </w:divBdr>
    </w:div>
    <w:div w:id="1484007225">
      <w:bodyDiv w:val="1"/>
      <w:marLeft w:val="0"/>
      <w:marRight w:val="0"/>
      <w:marTop w:val="0"/>
      <w:marBottom w:val="0"/>
      <w:divBdr>
        <w:top w:val="none" w:sz="0" w:space="0" w:color="auto"/>
        <w:left w:val="none" w:sz="0" w:space="0" w:color="auto"/>
        <w:bottom w:val="none" w:sz="0" w:space="0" w:color="auto"/>
        <w:right w:val="none" w:sz="0" w:space="0" w:color="auto"/>
      </w:divBdr>
    </w:div>
    <w:div w:id="1484084103">
      <w:bodyDiv w:val="1"/>
      <w:marLeft w:val="0"/>
      <w:marRight w:val="0"/>
      <w:marTop w:val="0"/>
      <w:marBottom w:val="0"/>
      <w:divBdr>
        <w:top w:val="none" w:sz="0" w:space="0" w:color="auto"/>
        <w:left w:val="none" w:sz="0" w:space="0" w:color="auto"/>
        <w:bottom w:val="none" w:sz="0" w:space="0" w:color="auto"/>
        <w:right w:val="none" w:sz="0" w:space="0" w:color="auto"/>
      </w:divBdr>
    </w:div>
    <w:div w:id="1484738492">
      <w:bodyDiv w:val="1"/>
      <w:marLeft w:val="0"/>
      <w:marRight w:val="0"/>
      <w:marTop w:val="0"/>
      <w:marBottom w:val="0"/>
      <w:divBdr>
        <w:top w:val="none" w:sz="0" w:space="0" w:color="auto"/>
        <w:left w:val="none" w:sz="0" w:space="0" w:color="auto"/>
        <w:bottom w:val="none" w:sz="0" w:space="0" w:color="auto"/>
        <w:right w:val="none" w:sz="0" w:space="0" w:color="auto"/>
      </w:divBdr>
    </w:div>
    <w:div w:id="1486313752">
      <w:bodyDiv w:val="1"/>
      <w:marLeft w:val="0"/>
      <w:marRight w:val="0"/>
      <w:marTop w:val="0"/>
      <w:marBottom w:val="0"/>
      <w:divBdr>
        <w:top w:val="none" w:sz="0" w:space="0" w:color="auto"/>
        <w:left w:val="none" w:sz="0" w:space="0" w:color="auto"/>
        <w:bottom w:val="none" w:sz="0" w:space="0" w:color="auto"/>
        <w:right w:val="none" w:sz="0" w:space="0" w:color="auto"/>
      </w:divBdr>
    </w:div>
    <w:div w:id="1486781781">
      <w:bodyDiv w:val="1"/>
      <w:marLeft w:val="0"/>
      <w:marRight w:val="0"/>
      <w:marTop w:val="0"/>
      <w:marBottom w:val="0"/>
      <w:divBdr>
        <w:top w:val="none" w:sz="0" w:space="0" w:color="auto"/>
        <w:left w:val="none" w:sz="0" w:space="0" w:color="auto"/>
        <w:bottom w:val="none" w:sz="0" w:space="0" w:color="auto"/>
        <w:right w:val="none" w:sz="0" w:space="0" w:color="auto"/>
      </w:divBdr>
    </w:div>
    <w:div w:id="1488934155">
      <w:bodyDiv w:val="1"/>
      <w:marLeft w:val="0"/>
      <w:marRight w:val="0"/>
      <w:marTop w:val="0"/>
      <w:marBottom w:val="0"/>
      <w:divBdr>
        <w:top w:val="none" w:sz="0" w:space="0" w:color="auto"/>
        <w:left w:val="none" w:sz="0" w:space="0" w:color="auto"/>
        <w:bottom w:val="none" w:sz="0" w:space="0" w:color="auto"/>
        <w:right w:val="none" w:sz="0" w:space="0" w:color="auto"/>
      </w:divBdr>
    </w:div>
    <w:div w:id="1488935097">
      <w:bodyDiv w:val="1"/>
      <w:marLeft w:val="0"/>
      <w:marRight w:val="0"/>
      <w:marTop w:val="0"/>
      <w:marBottom w:val="0"/>
      <w:divBdr>
        <w:top w:val="none" w:sz="0" w:space="0" w:color="auto"/>
        <w:left w:val="none" w:sz="0" w:space="0" w:color="auto"/>
        <w:bottom w:val="none" w:sz="0" w:space="0" w:color="auto"/>
        <w:right w:val="none" w:sz="0" w:space="0" w:color="auto"/>
      </w:divBdr>
    </w:div>
    <w:div w:id="1490361461">
      <w:bodyDiv w:val="1"/>
      <w:marLeft w:val="0"/>
      <w:marRight w:val="0"/>
      <w:marTop w:val="0"/>
      <w:marBottom w:val="0"/>
      <w:divBdr>
        <w:top w:val="none" w:sz="0" w:space="0" w:color="auto"/>
        <w:left w:val="none" w:sz="0" w:space="0" w:color="auto"/>
        <w:bottom w:val="none" w:sz="0" w:space="0" w:color="auto"/>
        <w:right w:val="none" w:sz="0" w:space="0" w:color="auto"/>
      </w:divBdr>
    </w:div>
    <w:div w:id="1502967096">
      <w:bodyDiv w:val="1"/>
      <w:marLeft w:val="0"/>
      <w:marRight w:val="0"/>
      <w:marTop w:val="0"/>
      <w:marBottom w:val="0"/>
      <w:divBdr>
        <w:top w:val="none" w:sz="0" w:space="0" w:color="auto"/>
        <w:left w:val="none" w:sz="0" w:space="0" w:color="auto"/>
        <w:bottom w:val="none" w:sz="0" w:space="0" w:color="auto"/>
        <w:right w:val="none" w:sz="0" w:space="0" w:color="auto"/>
      </w:divBdr>
    </w:div>
    <w:div w:id="1507550721">
      <w:bodyDiv w:val="1"/>
      <w:marLeft w:val="0"/>
      <w:marRight w:val="0"/>
      <w:marTop w:val="0"/>
      <w:marBottom w:val="0"/>
      <w:divBdr>
        <w:top w:val="none" w:sz="0" w:space="0" w:color="auto"/>
        <w:left w:val="none" w:sz="0" w:space="0" w:color="auto"/>
        <w:bottom w:val="none" w:sz="0" w:space="0" w:color="auto"/>
        <w:right w:val="none" w:sz="0" w:space="0" w:color="auto"/>
      </w:divBdr>
    </w:div>
    <w:div w:id="1508402823">
      <w:bodyDiv w:val="1"/>
      <w:marLeft w:val="0"/>
      <w:marRight w:val="0"/>
      <w:marTop w:val="0"/>
      <w:marBottom w:val="0"/>
      <w:divBdr>
        <w:top w:val="none" w:sz="0" w:space="0" w:color="auto"/>
        <w:left w:val="none" w:sz="0" w:space="0" w:color="auto"/>
        <w:bottom w:val="none" w:sz="0" w:space="0" w:color="auto"/>
        <w:right w:val="none" w:sz="0" w:space="0" w:color="auto"/>
      </w:divBdr>
    </w:div>
    <w:div w:id="1508448198">
      <w:bodyDiv w:val="1"/>
      <w:marLeft w:val="0"/>
      <w:marRight w:val="0"/>
      <w:marTop w:val="0"/>
      <w:marBottom w:val="0"/>
      <w:divBdr>
        <w:top w:val="none" w:sz="0" w:space="0" w:color="auto"/>
        <w:left w:val="none" w:sz="0" w:space="0" w:color="auto"/>
        <w:bottom w:val="none" w:sz="0" w:space="0" w:color="auto"/>
        <w:right w:val="none" w:sz="0" w:space="0" w:color="auto"/>
      </w:divBdr>
    </w:div>
    <w:div w:id="1509322572">
      <w:bodyDiv w:val="1"/>
      <w:marLeft w:val="0"/>
      <w:marRight w:val="0"/>
      <w:marTop w:val="0"/>
      <w:marBottom w:val="0"/>
      <w:divBdr>
        <w:top w:val="none" w:sz="0" w:space="0" w:color="auto"/>
        <w:left w:val="none" w:sz="0" w:space="0" w:color="auto"/>
        <w:bottom w:val="none" w:sz="0" w:space="0" w:color="auto"/>
        <w:right w:val="none" w:sz="0" w:space="0" w:color="auto"/>
      </w:divBdr>
    </w:div>
    <w:div w:id="1509709361">
      <w:bodyDiv w:val="1"/>
      <w:marLeft w:val="0"/>
      <w:marRight w:val="0"/>
      <w:marTop w:val="0"/>
      <w:marBottom w:val="0"/>
      <w:divBdr>
        <w:top w:val="none" w:sz="0" w:space="0" w:color="auto"/>
        <w:left w:val="none" w:sz="0" w:space="0" w:color="auto"/>
        <w:bottom w:val="none" w:sz="0" w:space="0" w:color="auto"/>
        <w:right w:val="none" w:sz="0" w:space="0" w:color="auto"/>
      </w:divBdr>
    </w:div>
    <w:div w:id="1513105148">
      <w:bodyDiv w:val="1"/>
      <w:marLeft w:val="0"/>
      <w:marRight w:val="0"/>
      <w:marTop w:val="0"/>
      <w:marBottom w:val="0"/>
      <w:divBdr>
        <w:top w:val="none" w:sz="0" w:space="0" w:color="auto"/>
        <w:left w:val="none" w:sz="0" w:space="0" w:color="auto"/>
        <w:bottom w:val="none" w:sz="0" w:space="0" w:color="auto"/>
        <w:right w:val="none" w:sz="0" w:space="0" w:color="auto"/>
      </w:divBdr>
    </w:div>
    <w:div w:id="1514497063">
      <w:bodyDiv w:val="1"/>
      <w:marLeft w:val="0"/>
      <w:marRight w:val="0"/>
      <w:marTop w:val="0"/>
      <w:marBottom w:val="0"/>
      <w:divBdr>
        <w:top w:val="none" w:sz="0" w:space="0" w:color="auto"/>
        <w:left w:val="none" w:sz="0" w:space="0" w:color="auto"/>
        <w:bottom w:val="none" w:sz="0" w:space="0" w:color="auto"/>
        <w:right w:val="none" w:sz="0" w:space="0" w:color="auto"/>
      </w:divBdr>
    </w:div>
    <w:div w:id="1514999212">
      <w:bodyDiv w:val="1"/>
      <w:marLeft w:val="0"/>
      <w:marRight w:val="0"/>
      <w:marTop w:val="0"/>
      <w:marBottom w:val="0"/>
      <w:divBdr>
        <w:top w:val="none" w:sz="0" w:space="0" w:color="auto"/>
        <w:left w:val="none" w:sz="0" w:space="0" w:color="auto"/>
        <w:bottom w:val="none" w:sz="0" w:space="0" w:color="auto"/>
        <w:right w:val="none" w:sz="0" w:space="0" w:color="auto"/>
      </w:divBdr>
    </w:div>
    <w:div w:id="1515921516">
      <w:bodyDiv w:val="1"/>
      <w:marLeft w:val="0"/>
      <w:marRight w:val="0"/>
      <w:marTop w:val="0"/>
      <w:marBottom w:val="0"/>
      <w:divBdr>
        <w:top w:val="none" w:sz="0" w:space="0" w:color="auto"/>
        <w:left w:val="none" w:sz="0" w:space="0" w:color="auto"/>
        <w:bottom w:val="none" w:sz="0" w:space="0" w:color="auto"/>
        <w:right w:val="none" w:sz="0" w:space="0" w:color="auto"/>
      </w:divBdr>
    </w:div>
    <w:div w:id="1516771200">
      <w:bodyDiv w:val="1"/>
      <w:marLeft w:val="0"/>
      <w:marRight w:val="0"/>
      <w:marTop w:val="0"/>
      <w:marBottom w:val="0"/>
      <w:divBdr>
        <w:top w:val="none" w:sz="0" w:space="0" w:color="auto"/>
        <w:left w:val="none" w:sz="0" w:space="0" w:color="auto"/>
        <w:bottom w:val="none" w:sz="0" w:space="0" w:color="auto"/>
        <w:right w:val="none" w:sz="0" w:space="0" w:color="auto"/>
      </w:divBdr>
    </w:div>
    <w:div w:id="1519926544">
      <w:bodyDiv w:val="1"/>
      <w:marLeft w:val="0"/>
      <w:marRight w:val="0"/>
      <w:marTop w:val="0"/>
      <w:marBottom w:val="0"/>
      <w:divBdr>
        <w:top w:val="none" w:sz="0" w:space="0" w:color="auto"/>
        <w:left w:val="none" w:sz="0" w:space="0" w:color="auto"/>
        <w:bottom w:val="none" w:sz="0" w:space="0" w:color="auto"/>
        <w:right w:val="none" w:sz="0" w:space="0" w:color="auto"/>
      </w:divBdr>
    </w:div>
    <w:div w:id="1520269258">
      <w:bodyDiv w:val="1"/>
      <w:marLeft w:val="0"/>
      <w:marRight w:val="0"/>
      <w:marTop w:val="0"/>
      <w:marBottom w:val="0"/>
      <w:divBdr>
        <w:top w:val="none" w:sz="0" w:space="0" w:color="auto"/>
        <w:left w:val="none" w:sz="0" w:space="0" w:color="auto"/>
        <w:bottom w:val="none" w:sz="0" w:space="0" w:color="auto"/>
        <w:right w:val="none" w:sz="0" w:space="0" w:color="auto"/>
      </w:divBdr>
    </w:div>
    <w:div w:id="1522671877">
      <w:bodyDiv w:val="1"/>
      <w:marLeft w:val="0"/>
      <w:marRight w:val="0"/>
      <w:marTop w:val="0"/>
      <w:marBottom w:val="0"/>
      <w:divBdr>
        <w:top w:val="none" w:sz="0" w:space="0" w:color="auto"/>
        <w:left w:val="none" w:sz="0" w:space="0" w:color="auto"/>
        <w:bottom w:val="none" w:sz="0" w:space="0" w:color="auto"/>
        <w:right w:val="none" w:sz="0" w:space="0" w:color="auto"/>
      </w:divBdr>
    </w:div>
    <w:div w:id="1524127899">
      <w:bodyDiv w:val="1"/>
      <w:marLeft w:val="0"/>
      <w:marRight w:val="0"/>
      <w:marTop w:val="0"/>
      <w:marBottom w:val="0"/>
      <w:divBdr>
        <w:top w:val="none" w:sz="0" w:space="0" w:color="auto"/>
        <w:left w:val="none" w:sz="0" w:space="0" w:color="auto"/>
        <w:bottom w:val="none" w:sz="0" w:space="0" w:color="auto"/>
        <w:right w:val="none" w:sz="0" w:space="0" w:color="auto"/>
      </w:divBdr>
    </w:div>
    <w:div w:id="1525709548">
      <w:bodyDiv w:val="1"/>
      <w:marLeft w:val="0"/>
      <w:marRight w:val="0"/>
      <w:marTop w:val="0"/>
      <w:marBottom w:val="0"/>
      <w:divBdr>
        <w:top w:val="none" w:sz="0" w:space="0" w:color="auto"/>
        <w:left w:val="none" w:sz="0" w:space="0" w:color="auto"/>
        <w:bottom w:val="none" w:sz="0" w:space="0" w:color="auto"/>
        <w:right w:val="none" w:sz="0" w:space="0" w:color="auto"/>
      </w:divBdr>
    </w:div>
    <w:div w:id="1526359060">
      <w:bodyDiv w:val="1"/>
      <w:marLeft w:val="0"/>
      <w:marRight w:val="0"/>
      <w:marTop w:val="0"/>
      <w:marBottom w:val="0"/>
      <w:divBdr>
        <w:top w:val="none" w:sz="0" w:space="0" w:color="auto"/>
        <w:left w:val="none" w:sz="0" w:space="0" w:color="auto"/>
        <w:bottom w:val="none" w:sz="0" w:space="0" w:color="auto"/>
        <w:right w:val="none" w:sz="0" w:space="0" w:color="auto"/>
      </w:divBdr>
    </w:div>
    <w:div w:id="1528327148">
      <w:bodyDiv w:val="1"/>
      <w:marLeft w:val="0"/>
      <w:marRight w:val="0"/>
      <w:marTop w:val="0"/>
      <w:marBottom w:val="0"/>
      <w:divBdr>
        <w:top w:val="none" w:sz="0" w:space="0" w:color="auto"/>
        <w:left w:val="none" w:sz="0" w:space="0" w:color="auto"/>
        <w:bottom w:val="none" w:sz="0" w:space="0" w:color="auto"/>
        <w:right w:val="none" w:sz="0" w:space="0" w:color="auto"/>
      </w:divBdr>
    </w:div>
    <w:div w:id="1534537218">
      <w:bodyDiv w:val="1"/>
      <w:marLeft w:val="0"/>
      <w:marRight w:val="0"/>
      <w:marTop w:val="0"/>
      <w:marBottom w:val="0"/>
      <w:divBdr>
        <w:top w:val="none" w:sz="0" w:space="0" w:color="auto"/>
        <w:left w:val="none" w:sz="0" w:space="0" w:color="auto"/>
        <w:bottom w:val="none" w:sz="0" w:space="0" w:color="auto"/>
        <w:right w:val="none" w:sz="0" w:space="0" w:color="auto"/>
      </w:divBdr>
    </w:div>
    <w:div w:id="1534802729">
      <w:marLeft w:val="0"/>
      <w:marRight w:val="0"/>
      <w:marTop w:val="0"/>
      <w:marBottom w:val="0"/>
      <w:divBdr>
        <w:top w:val="none" w:sz="0" w:space="0" w:color="auto"/>
        <w:left w:val="none" w:sz="0" w:space="0" w:color="auto"/>
        <w:bottom w:val="none" w:sz="0" w:space="0" w:color="auto"/>
        <w:right w:val="none" w:sz="0" w:space="0" w:color="auto"/>
      </w:divBdr>
    </w:div>
    <w:div w:id="1536234879">
      <w:bodyDiv w:val="1"/>
      <w:marLeft w:val="0"/>
      <w:marRight w:val="0"/>
      <w:marTop w:val="0"/>
      <w:marBottom w:val="0"/>
      <w:divBdr>
        <w:top w:val="none" w:sz="0" w:space="0" w:color="auto"/>
        <w:left w:val="none" w:sz="0" w:space="0" w:color="auto"/>
        <w:bottom w:val="none" w:sz="0" w:space="0" w:color="auto"/>
        <w:right w:val="none" w:sz="0" w:space="0" w:color="auto"/>
      </w:divBdr>
    </w:div>
    <w:div w:id="1538854303">
      <w:bodyDiv w:val="1"/>
      <w:marLeft w:val="0"/>
      <w:marRight w:val="0"/>
      <w:marTop w:val="0"/>
      <w:marBottom w:val="0"/>
      <w:divBdr>
        <w:top w:val="none" w:sz="0" w:space="0" w:color="auto"/>
        <w:left w:val="none" w:sz="0" w:space="0" w:color="auto"/>
        <w:bottom w:val="none" w:sz="0" w:space="0" w:color="auto"/>
        <w:right w:val="none" w:sz="0" w:space="0" w:color="auto"/>
      </w:divBdr>
    </w:div>
    <w:div w:id="1543403272">
      <w:bodyDiv w:val="1"/>
      <w:marLeft w:val="0"/>
      <w:marRight w:val="0"/>
      <w:marTop w:val="0"/>
      <w:marBottom w:val="0"/>
      <w:divBdr>
        <w:top w:val="none" w:sz="0" w:space="0" w:color="auto"/>
        <w:left w:val="none" w:sz="0" w:space="0" w:color="auto"/>
        <w:bottom w:val="none" w:sz="0" w:space="0" w:color="auto"/>
        <w:right w:val="none" w:sz="0" w:space="0" w:color="auto"/>
      </w:divBdr>
    </w:div>
    <w:div w:id="1543859569">
      <w:bodyDiv w:val="1"/>
      <w:marLeft w:val="0"/>
      <w:marRight w:val="0"/>
      <w:marTop w:val="0"/>
      <w:marBottom w:val="0"/>
      <w:divBdr>
        <w:top w:val="none" w:sz="0" w:space="0" w:color="auto"/>
        <w:left w:val="none" w:sz="0" w:space="0" w:color="auto"/>
        <w:bottom w:val="none" w:sz="0" w:space="0" w:color="auto"/>
        <w:right w:val="none" w:sz="0" w:space="0" w:color="auto"/>
      </w:divBdr>
    </w:div>
    <w:div w:id="1545481713">
      <w:bodyDiv w:val="1"/>
      <w:marLeft w:val="0"/>
      <w:marRight w:val="0"/>
      <w:marTop w:val="0"/>
      <w:marBottom w:val="0"/>
      <w:divBdr>
        <w:top w:val="none" w:sz="0" w:space="0" w:color="auto"/>
        <w:left w:val="none" w:sz="0" w:space="0" w:color="auto"/>
        <w:bottom w:val="none" w:sz="0" w:space="0" w:color="auto"/>
        <w:right w:val="none" w:sz="0" w:space="0" w:color="auto"/>
      </w:divBdr>
    </w:div>
    <w:div w:id="1547986294">
      <w:bodyDiv w:val="1"/>
      <w:marLeft w:val="0"/>
      <w:marRight w:val="0"/>
      <w:marTop w:val="0"/>
      <w:marBottom w:val="0"/>
      <w:divBdr>
        <w:top w:val="none" w:sz="0" w:space="0" w:color="auto"/>
        <w:left w:val="none" w:sz="0" w:space="0" w:color="auto"/>
        <w:bottom w:val="none" w:sz="0" w:space="0" w:color="auto"/>
        <w:right w:val="none" w:sz="0" w:space="0" w:color="auto"/>
      </w:divBdr>
    </w:div>
    <w:div w:id="1552032235">
      <w:bodyDiv w:val="1"/>
      <w:marLeft w:val="0"/>
      <w:marRight w:val="0"/>
      <w:marTop w:val="0"/>
      <w:marBottom w:val="0"/>
      <w:divBdr>
        <w:top w:val="none" w:sz="0" w:space="0" w:color="auto"/>
        <w:left w:val="none" w:sz="0" w:space="0" w:color="auto"/>
        <w:bottom w:val="none" w:sz="0" w:space="0" w:color="auto"/>
        <w:right w:val="none" w:sz="0" w:space="0" w:color="auto"/>
      </w:divBdr>
    </w:div>
    <w:div w:id="1552301026">
      <w:bodyDiv w:val="1"/>
      <w:marLeft w:val="0"/>
      <w:marRight w:val="0"/>
      <w:marTop w:val="0"/>
      <w:marBottom w:val="0"/>
      <w:divBdr>
        <w:top w:val="none" w:sz="0" w:space="0" w:color="auto"/>
        <w:left w:val="none" w:sz="0" w:space="0" w:color="auto"/>
        <w:bottom w:val="none" w:sz="0" w:space="0" w:color="auto"/>
        <w:right w:val="none" w:sz="0" w:space="0" w:color="auto"/>
      </w:divBdr>
    </w:div>
    <w:div w:id="1554076786">
      <w:bodyDiv w:val="1"/>
      <w:marLeft w:val="0"/>
      <w:marRight w:val="0"/>
      <w:marTop w:val="0"/>
      <w:marBottom w:val="0"/>
      <w:divBdr>
        <w:top w:val="none" w:sz="0" w:space="0" w:color="auto"/>
        <w:left w:val="none" w:sz="0" w:space="0" w:color="auto"/>
        <w:bottom w:val="none" w:sz="0" w:space="0" w:color="auto"/>
        <w:right w:val="none" w:sz="0" w:space="0" w:color="auto"/>
      </w:divBdr>
    </w:div>
    <w:div w:id="1561865556">
      <w:bodyDiv w:val="1"/>
      <w:marLeft w:val="0"/>
      <w:marRight w:val="0"/>
      <w:marTop w:val="0"/>
      <w:marBottom w:val="0"/>
      <w:divBdr>
        <w:top w:val="none" w:sz="0" w:space="0" w:color="auto"/>
        <w:left w:val="none" w:sz="0" w:space="0" w:color="auto"/>
        <w:bottom w:val="none" w:sz="0" w:space="0" w:color="auto"/>
        <w:right w:val="none" w:sz="0" w:space="0" w:color="auto"/>
      </w:divBdr>
    </w:div>
    <w:div w:id="1563565346">
      <w:marLeft w:val="0"/>
      <w:marRight w:val="0"/>
      <w:marTop w:val="0"/>
      <w:marBottom w:val="0"/>
      <w:divBdr>
        <w:top w:val="none" w:sz="0" w:space="0" w:color="auto"/>
        <w:left w:val="none" w:sz="0" w:space="0" w:color="auto"/>
        <w:bottom w:val="none" w:sz="0" w:space="0" w:color="auto"/>
        <w:right w:val="none" w:sz="0" w:space="0" w:color="auto"/>
      </w:divBdr>
    </w:div>
    <w:div w:id="1564564434">
      <w:bodyDiv w:val="1"/>
      <w:marLeft w:val="0"/>
      <w:marRight w:val="0"/>
      <w:marTop w:val="0"/>
      <w:marBottom w:val="0"/>
      <w:divBdr>
        <w:top w:val="none" w:sz="0" w:space="0" w:color="auto"/>
        <w:left w:val="none" w:sz="0" w:space="0" w:color="auto"/>
        <w:bottom w:val="none" w:sz="0" w:space="0" w:color="auto"/>
        <w:right w:val="none" w:sz="0" w:space="0" w:color="auto"/>
      </w:divBdr>
    </w:div>
    <w:div w:id="1565524500">
      <w:bodyDiv w:val="1"/>
      <w:marLeft w:val="0"/>
      <w:marRight w:val="0"/>
      <w:marTop w:val="0"/>
      <w:marBottom w:val="0"/>
      <w:divBdr>
        <w:top w:val="none" w:sz="0" w:space="0" w:color="auto"/>
        <w:left w:val="none" w:sz="0" w:space="0" w:color="auto"/>
        <w:bottom w:val="none" w:sz="0" w:space="0" w:color="auto"/>
        <w:right w:val="none" w:sz="0" w:space="0" w:color="auto"/>
      </w:divBdr>
    </w:div>
    <w:div w:id="1567452814">
      <w:bodyDiv w:val="1"/>
      <w:marLeft w:val="0"/>
      <w:marRight w:val="0"/>
      <w:marTop w:val="0"/>
      <w:marBottom w:val="0"/>
      <w:divBdr>
        <w:top w:val="none" w:sz="0" w:space="0" w:color="auto"/>
        <w:left w:val="none" w:sz="0" w:space="0" w:color="auto"/>
        <w:bottom w:val="none" w:sz="0" w:space="0" w:color="auto"/>
        <w:right w:val="none" w:sz="0" w:space="0" w:color="auto"/>
      </w:divBdr>
    </w:div>
    <w:div w:id="1568883544">
      <w:bodyDiv w:val="1"/>
      <w:marLeft w:val="0"/>
      <w:marRight w:val="0"/>
      <w:marTop w:val="0"/>
      <w:marBottom w:val="0"/>
      <w:divBdr>
        <w:top w:val="none" w:sz="0" w:space="0" w:color="auto"/>
        <w:left w:val="none" w:sz="0" w:space="0" w:color="auto"/>
        <w:bottom w:val="none" w:sz="0" w:space="0" w:color="auto"/>
        <w:right w:val="none" w:sz="0" w:space="0" w:color="auto"/>
      </w:divBdr>
    </w:div>
    <w:div w:id="1569879127">
      <w:bodyDiv w:val="1"/>
      <w:marLeft w:val="0"/>
      <w:marRight w:val="0"/>
      <w:marTop w:val="0"/>
      <w:marBottom w:val="0"/>
      <w:divBdr>
        <w:top w:val="none" w:sz="0" w:space="0" w:color="auto"/>
        <w:left w:val="none" w:sz="0" w:space="0" w:color="auto"/>
        <w:bottom w:val="none" w:sz="0" w:space="0" w:color="auto"/>
        <w:right w:val="none" w:sz="0" w:space="0" w:color="auto"/>
      </w:divBdr>
    </w:div>
    <w:div w:id="1571384267">
      <w:bodyDiv w:val="1"/>
      <w:marLeft w:val="0"/>
      <w:marRight w:val="0"/>
      <w:marTop w:val="0"/>
      <w:marBottom w:val="0"/>
      <w:divBdr>
        <w:top w:val="none" w:sz="0" w:space="0" w:color="auto"/>
        <w:left w:val="none" w:sz="0" w:space="0" w:color="auto"/>
        <w:bottom w:val="none" w:sz="0" w:space="0" w:color="auto"/>
        <w:right w:val="none" w:sz="0" w:space="0" w:color="auto"/>
      </w:divBdr>
    </w:div>
    <w:div w:id="1572503341">
      <w:bodyDiv w:val="1"/>
      <w:marLeft w:val="0"/>
      <w:marRight w:val="0"/>
      <w:marTop w:val="0"/>
      <w:marBottom w:val="0"/>
      <w:divBdr>
        <w:top w:val="none" w:sz="0" w:space="0" w:color="auto"/>
        <w:left w:val="none" w:sz="0" w:space="0" w:color="auto"/>
        <w:bottom w:val="none" w:sz="0" w:space="0" w:color="auto"/>
        <w:right w:val="none" w:sz="0" w:space="0" w:color="auto"/>
      </w:divBdr>
    </w:div>
    <w:div w:id="1574466448">
      <w:bodyDiv w:val="1"/>
      <w:marLeft w:val="0"/>
      <w:marRight w:val="0"/>
      <w:marTop w:val="0"/>
      <w:marBottom w:val="0"/>
      <w:divBdr>
        <w:top w:val="none" w:sz="0" w:space="0" w:color="auto"/>
        <w:left w:val="none" w:sz="0" w:space="0" w:color="auto"/>
        <w:bottom w:val="none" w:sz="0" w:space="0" w:color="auto"/>
        <w:right w:val="none" w:sz="0" w:space="0" w:color="auto"/>
      </w:divBdr>
    </w:div>
    <w:div w:id="1575312955">
      <w:bodyDiv w:val="1"/>
      <w:marLeft w:val="0"/>
      <w:marRight w:val="0"/>
      <w:marTop w:val="0"/>
      <w:marBottom w:val="0"/>
      <w:divBdr>
        <w:top w:val="none" w:sz="0" w:space="0" w:color="auto"/>
        <w:left w:val="none" w:sz="0" w:space="0" w:color="auto"/>
        <w:bottom w:val="none" w:sz="0" w:space="0" w:color="auto"/>
        <w:right w:val="none" w:sz="0" w:space="0" w:color="auto"/>
      </w:divBdr>
    </w:div>
    <w:div w:id="1577783427">
      <w:bodyDiv w:val="1"/>
      <w:marLeft w:val="0"/>
      <w:marRight w:val="0"/>
      <w:marTop w:val="0"/>
      <w:marBottom w:val="0"/>
      <w:divBdr>
        <w:top w:val="none" w:sz="0" w:space="0" w:color="auto"/>
        <w:left w:val="none" w:sz="0" w:space="0" w:color="auto"/>
        <w:bottom w:val="none" w:sz="0" w:space="0" w:color="auto"/>
        <w:right w:val="none" w:sz="0" w:space="0" w:color="auto"/>
      </w:divBdr>
    </w:div>
    <w:div w:id="1579440200">
      <w:bodyDiv w:val="1"/>
      <w:marLeft w:val="0"/>
      <w:marRight w:val="0"/>
      <w:marTop w:val="0"/>
      <w:marBottom w:val="0"/>
      <w:divBdr>
        <w:top w:val="none" w:sz="0" w:space="0" w:color="auto"/>
        <w:left w:val="none" w:sz="0" w:space="0" w:color="auto"/>
        <w:bottom w:val="none" w:sz="0" w:space="0" w:color="auto"/>
        <w:right w:val="none" w:sz="0" w:space="0" w:color="auto"/>
      </w:divBdr>
    </w:div>
    <w:div w:id="1579555103">
      <w:bodyDiv w:val="1"/>
      <w:marLeft w:val="0"/>
      <w:marRight w:val="0"/>
      <w:marTop w:val="0"/>
      <w:marBottom w:val="0"/>
      <w:divBdr>
        <w:top w:val="none" w:sz="0" w:space="0" w:color="auto"/>
        <w:left w:val="none" w:sz="0" w:space="0" w:color="auto"/>
        <w:bottom w:val="none" w:sz="0" w:space="0" w:color="auto"/>
        <w:right w:val="none" w:sz="0" w:space="0" w:color="auto"/>
      </w:divBdr>
    </w:div>
    <w:div w:id="1580287417">
      <w:bodyDiv w:val="1"/>
      <w:marLeft w:val="0"/>
      <w:marRight w:val="0"/>
      <w:marTop w:val="0"/>
      <w:marBottom w:val="0"/>
      <w:divBdr>
        <w:top w:val="none" w:sz="0" w:space="0" w:color="auto"/>
        <w:left w:val="none" w:sz="0" w:space="0" w:color="auto"/>
        <w:bottom w:val="none" w:sz="0" w:space="0" w:color="auto"/>
        <w:right w:val="none" w:sz="0" w:space="0" w:color="auto"/>
      </w:divBdr>
    </w:div>
    <w:div w:id="1583293811">
      <w:bodyDiv w:val="1"/>
      <w:marLeft w:val="0"/>
      <w:marRight w:val="0"/>
      <w:marTop w:val="0"/>
      <w:marBottom w:val="0"/>
      <w:divBdr>
        <w:top w:val="none" w:sz="0" w:space="0" w:color="auto"/>
        <w:left w:val="none" w:sz="0" w:space="0" w:color="auto"/>
        <w:bottom w:val="none" w:sz="0" w:space="0" w:color="auto"/>
        <w:right w:val="none" w:sz="0" w:space="0" w:color="auto"/>
      </w:divBdr>
    </w:div>
    <w:div w:id="1583684516">
      <w:marLeft w:val="0"/>
      <w:marRight w:val="0"/>
      <w:marTop w:val="0"/>
      <w:marBottom w:val="0"/>
      <w:divBdr>
        <w:top w:val="none" w:sz="0" w:space="0" w:color="auto"/>
        <w:left w:val="none" w:sz="0" w:space="0" w:color="auto"/>
        <w:bottom w:val="none" w:sz="0" w:space="0" w:color="auto"/>
        <w:right w:val="none" w:sz="0" w:space="0" w:color="auto"/>
      </w:divBdr>
      <w:divsChild>
        <w:div w:id="466316862">
          <w:marLeft w:val="0"/>
          <w:marRight w:val="0"/>
          <w:marTop w:val="0"/>
          <w:marBottom w:val="0"/>
          <w:divBdr>
            <w:top w:val="none" w:sz="0" w:space="0" w:color="auto"/>
            <w:left w:val="none" w:sz="0" w:space="0" w:color="auto"/>
            <w:bottom w:val="none" w:sz="0" w:space="0" w:color="auto"/>
            <w:right w:val="none" w:sz="0" w:space="0" w:color="auto"/>
          </w:divBdr>
          <w:divsChild>
            <w:div w:id="1196699729">
              <w:marLeft w:val="0"/>
              <w:marRight w:val="0"/>
              <w:marTop w:val="0"/>
              <w:marBottom w:val="0"/>
              <w:divBdr>
                <w:top w:val="none" w:sz="0" w:space="0" w:color="auto"/>
                <w:left w:val="none" w:sz="0" w:space="0" w:color="auto"/>
                <w:bottom w:val="none" w:sz="0" w:space="0" w:color="auto"/>
                <w:right w:val="none" w:sz="0" w:space="0" w:color="auto"/>
              </w:divBdr>
              <w:divsChild>
                <w:div w:id="66794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53271">
      <w:bodyDiv w:val="1"/>
      <w:marLeft w:val="0"/>
      <w:marRight w:val="0"/>
      <w:marTop w:val="0"/>
      <w:marBottom w:val="0"/>
      <w:divBdr>
        <w:top w:val="none" w:sz="0" w:space="0" w:color="auto"/>
        <w:left w:val="none" w:sz="0" w:space="0" w:color="auto"/>
        <w:bottom w:val="none" w:sz="0" w:space="0" w:color="auto"/>
        <w:right w:val="none" w:sz="0" w:space="0" w:color="auto"/>
      </w:divBdr>
    </w:div>
    <w:div w:id="1587106652">
      <w:bodyDiv w:val="1"/>
      <w:marLeft w:val="0"/>
      <w:marRight w:val="0"/>
      <w:marTop w:val="0"/>
      <w:marBottom w:val="0"/>
      <w:divBdr>
        <w:top w:val="none" w:sz="0" w:space="0" w:color="auto"/>
        <w:left w:val="none" w:sz="0" w:space="0" w:color="auto"/>
        <w:bottom w:val="none" w:sz="0" w:space="0" w:color="auto"/>
        <w:right w:val="none" w:sz="0" w:space="0" w:color="auto"/>
      </w:divBdr>
    </w:div>
    <w:div w:id="1587419783">
      <w:marLeft w:val="0"/>
      <w:marRight w:val="0"/>
      <w:marTop w:val="0"/>
      <w:marBottom w:val="0"/>
      <w:divBdr>
        <w:top w:val="none" w:sz="0" w:space="0" w:color="auto"/>
        <w:left w:val="none" w:sz="0" w:space="0" w:color="auto"/>
        <w:bottom w:val="none" w:sz="0" w:space="0" w:color="auto"/>
        <w:right w:val="none" w:sz="0" w:space="0" w:color="auto"/>
      </w:divBdr>
      <w:divsChild>
        <w:div w:id="1795560398">
          <w:marLeft w:val="0"/>
          <w:marRight w:val="0"/>
          <w:marTop w:val="0"/>
          <w:marBottom w:val="0"/>
          <w:divBdr>
            <w:top w:val="none" w:sz="0" w:space="0" w:color="auto"/>
            <w:left w:val="none" w:sz="0" w:space="0" w:color="auto"/>
            <w:bottom w:val="none" w:sz="0" w:space="0" w:color="auto"/>
            <w:right w:val="none" w:sz="0" w:space="0" w:color="auto"/>
          </w:divBdr>
          <w:divsChild>
            <w:div w:id="314845166">
              <w:marLeft w:val="0"/>
              <w:marRight w:val="0"/>
              <w:marTop w:val="0"/>
              <w:marBottom w:val="0"/>
              <w:divBdr>
                <w:top w:val="none" w:sz="0" w:space="0" w:color="auto"/>
                <w:left w:val="none" w:sz="0" w:space="0" w:color="auto"/>
                <w:bottom w:val="none" w:sz="0" w:space="0" w:color="auto"/>
                <w:right w:val="none" w:sz="0" w:space="0" w:color="auto"/>
              </w:divBdr>
              <w:divsChild>
                <w:div w:id="158298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9659">
      <w:bodyDiv w:val="1"/>
      <w:marLeft w:val="0"/>
      <w:marRight w:val="0"/>
      <w:marTop w:val="0"/>
      <w:marBottom w:val="0"/>
      <w:divBdr>
        <w:top w:val="none" w:sz="0" w:space="0" w:color="auto"/>
        <w:left w:val="none" w:sz="0" w:space="0" w:color="auto"/>
        <w:bottom w:val="none" w:sz="0" w:space="0" w:color="auto"/>
        <w:right w:val="none" w:sz="0" w:space="0" w:color="auto"/>
      </w:divBdr>
    </w:div>
    <w:div w:id="1593397110">
      <w:bodyDiv w:val="1"/>
      <w:marLeft w:val="0"/>
      <w:marRight w:val="0"/>
      <w:marTop w:val="0"/>
      <w:marBottom w:val="0"/>
      <w:divBdr>
        <w:top w:val="none" w:sz="0" w:space="0" w:color="auto"/>
        <w:left w:val="none" w:sz="0" w:space="0" w:color="auto"/>
        <w:bottom w:val="none" w:sz="0" w:space="0" w:color="auto"/>
        <w:right w:val="none" w:sz="0" w:space="0" w:color="auto"/>
      </w:divBdr>
    </w:div>
    <w:div w:id="1594893581">
      <w:bodyDiv w:val="1"/>
      <w:marLeft w:val="0"/>
      <w:marRight w:val="0"/>
      <w:marTop w:val="0"/>
      <w:marBottom w:val="0"/>
      <w:divBdr>
        <w:top w:val="none" w:sz="0" w:space="0" w:color="auto"/>
        <w:left w:val="none" w:sz="0" w:space="0" w:color="auto"/>
        <w:bottom w:val="none" w:sz="0" w:space="0" w:color="auto"/>
        <w:right w:val="none" w:sz="0" w:space="0" w:color="auto"/>
      </w:divBdr>
    </w:div>
    <w:div w:id="1601529853">
      <w:bodyDiv w:val="1"/>
      <w:marLeft w:val="0"/>
      <w:marRight w:val="0"/>
      <w:marTop w:val="0"/>
      <w:marBottom w:val="0"/>
      <w:divBdr>
        <w:top w:val="none" w:sz="0" w:space="0" w:color="auto"/>
        <w:left w:val="none" w:sz="0" w:space="0" w:color="auto"/>
        <w:bottom w:val="none" w:sz="0" w:space="0" w:color="auto"/>
        <w:right w:val="none" w:sz="0" w:space="0" w:color="auto"/>
      </w:divBdr>
    </w:div>
    <w:div w:id="1603806046">
      <w:bodyDiv w:val="1"/>
      <w:marLeft w:val="0"/>
      <w:marRight w:val="0"/>
      <w:marTop w:val="0"/>
      <w:marBottom w:val="0"/>
      <w:divBdr>
        <w:top w:val="none" w:sz="0" w:space="0" w:color="auto"/>
        <w:left w:val="none" w:sz="0" w:space="0" w:color="auto"/>
        <w:bottom w:val="none" w:sz="0" w:space="0" w:color="auto"/>
        <w:right w:val="none" w:sz="0" w:space="0" w:color="auto"/>
      </w:divBdr>
    </w:div>
    <w:div w:id="1606037095">
      <w:bodyDiv w:val="1"/>
      <w:marLeft w:val="0"/>
      <w:marRight w:val="0"/>
      <w:marTop w:val="0"/>
      <w:marBottom w:val="0"/>
      <w:divBdr>
        <w:top w:val="none" w:sz="0" w:space="0" w:color="auto"/>
        <w:left w:val="none" w:sz="0" w:space="0" w:color="auto"/>
        <w:bottom w:val="none" w:sz="0" w:space="0" w:color="auto"/>
        <w:right w:val="none" w:sz="0" w:space="0" w:color="auto"/>
      </w:divBdr>
    </w:div>
    <w:div w:id="1606233241">
      <w:bodyDiv w:val="1"/>
      <w:marLeft w:val="0"/>
      <w:marRight w:val="0"/>
      <w:marTop w:val="0"/>
      <w:marBottom w:val="0"/>
      <w:divBdr>
        <w:top w:val="none" w:sz="0" w:space="0" w:color="auto"/>
        <w:left w:val="none" w:sz="0" w:space="0" w:color="auto"/>
        <w:bottom w:val="none" w:sz="0" w:space="0" w:color="auto"/>
        <w:right w:val="none" w:sz="0" w:space="0" w:color="auto"/>
      </w:divBdr>
    </w:div>
    <w:div w:id="1608847218">
      <w:bodyDiv w:val="1"/>
      <w:marLeft w:val="0"/>
      <w:marRight w:val="0"/>
      <w:marTop w:val="0"/>
      <w:marBottom w:val="0"/>
      <w:divBdr>
        <w:top w:val="none" w:sz="0" w:space="0" w:color="auto"/>
        <w:left w:val="none" w:sz="0" w:space="0" w:color="auto"/>
        <w:bottom w:val="none" w:sz="0" w:space="0" w:color="auto"/>
        <w:right w:val="none" w:sz="0" w:space="0" w:color="auto"/>
      </w:divBdr>
    </w:div>
    <w:div w:id="1609391888">
      <w:marLeft w:val="0"/>
      <w:marRight w:val="0"/>
      <w:marTop w:val="0"/>
      <w:marBottom w:val="0"/>
      <w:divBdr>
        <w:top w:val="none" w:sz="0" w:space="0" w:color="auto"/>
        <w:left w:val="none" w:sz="0" w:space="0" w:color="auto"/>
        <w:bottom w:val="none" w:sz="0" w:space="0" w:color="auto"/>
        <w:right w:val="none" w:sz="0" w:space="0" w:color="auto"/>
      </w:divBdr>
    </w:div>
    <w:div w:id="1610234769">
      <w:bodyDiv w:val="1"/>
      <w:marLeft w:val="0"/>
      <w:marRight w:val="0"/>
      <w:marTop w:val="0"/>
      <w:marBottom w:val="0"/>
      <w:divBdr>
        <w:top w:val="none" w:sz="0" w:space="0" w:color="auto"/>
        <w:left w:val="none" w:sz="0" w:space="0" w:color="auto"/>
        <w:bottom w:val="none" w:sz="0" w:space="0" w:color="auto"/>
        <w:right w:val="none" w:sz="0" w:space="0" w:color="auto"/>
      </w:divBdr>
    </w:div>
    <w:div w:id="1611358914">
      <w:bodyDiv w:val="1"/>
      <w:marLeft w:val="0"/>
      <w:marRight w:val="0"/>
      <w:marTop w:val="0"/>
      <w:marBottom w:val="0"/>
      <w:divBdr>
        <w:top w:val="none" w:sz="0" w:space="0" w:color="auto"/>
        <w:left w:val="none" w:sz="0" w:space="0" w:color="auto"/>
        <w:bottom w:val="none" w:sz="0" w:space="0" w:color="auto"/>
        <w:right w:val="none" w:sz="0" w:space="0" w:color="auto"/>
      </w:divBdr>
    </w:div>
    <w:div w:id="1612005015">
      <w:bodyDiv w:val="1"/>
      <w:marLeft w:val="0"/>
      <w:marRight w:val="0"/>
      <w:marTop w:val="0"/>
      <w:marBottom w:val="0"/>
      <w:divBdr>
        <w:top w:val="none" w:sz="0" w:space="0" w:color="auto"/>
        <w:left w:val="none" w:sz="0" w:space="0" w:color="auto"/>
        <w:bottom w:val="none" w:sz="0" w:space="0" w:color="auto"/>
        <w:right w:val="none" w:sz="0" w:space="0" w:color="auto"/>
      </w:divBdr>
    </w:div>
    <w:div w:id="1615865680">
      <w:bodyDiv w:val="1"/>
      <w:marLeft w:val="0"/>
      <w:marRight w:val="0"/>
      <w:marTop w:val="0"/>
      <w:marBottom w:val="0"/>
      <w:divBdr>
        <w:top w:val="none" w:sz="0" w:space="0" w:color="auto"/>
        <w:left w:val="none" w:sz="0" w:space="0" w:color="auto"/>
        <w:bottom w:val="none" w:sz="0" w:space="0" w:color="auto"/>
        <w:right w:val="none" w:sz="0" w:space="0" w:color="auto"/>
      </w:divBdr>
    </w:div>
    <w:div w:id="1617365358">
      <w:bodyDiv w:val="1"/>
      <w:marLeft w:val="0"/>
      <w:marRight w:val="0"/>
      <w:marTop w:val="0"/>
      <w:marBottom w:val="0"/>
      <w:divBdr>
        <w:top w:val="none" w:sz="0" w:space="0" w:color="auto"/>
        <w:left w:val="none" w:sz="0" w:space="0" w:color="auto"/>
        <w:bottom w:val="none" w:sz="0" w:space="0" w:color="auto"/>
        <w:right w:val="none" w:sz="0" w:space="0" w:color="auto"/>
      </w:divBdr>
    </w:div>
    <w:div w:id="1618371996">
      <w:bodyDiv w:val="1"/>
      <w:marLeft w:val="0"/>
      <w:marRight w:val="0"/>
      <w:marTop w:val="0"/>
      <w:marBottom w:val="0"/>
      <w:divBdr>
        <w:top w:val="none" w:sz="0" w:space="0" w:color="auto"/>
        <w:left w:val="none" w:sz="0" w:space="0" w:color="auto"/>
        <w:bottom w:val="none" w:sz="0" w:space="0" w:color="auto"/>
        <w:right w:val="none" w:sz="0" w:space="0" w:color="auto"/>
      </w:divBdr>
    </w:div>
    <w:div w:id="1621885606">
      <w:bodyDiv w:val="1"/>
      <w:marLeft w:val="0"/>
      <w:marRight w:val="0"/>
      <w:marTop w:val="0"/>
      <w:marBottom w:val="0"/>
      <w:divBdr>
        <w:top w:val="none" w:sz="0" w:space="0" w:color="auto"/>
        <w:left w:val="none" w:sz="0" w:space="0" w:color="auto"/>
        <w:bottom w:val="none" w:sz="0" w:space="0" w:color="auto"/>
        <w:right w:val="none" w:sz="0" w:space="0" w:color="auto"/>
      </w:divBdr>
    </w:div>
    <w:div w:id="1623925305">
      <w:marLeft w:val="0"/>
      <w:marRight w:val="0"/>
      <w:marTop w:val="0"/>
      <w:marBottom w:val="0"/>
      <w:divBdr>
        <w:top w:val="none" w:sz="0" w:space="0" w:color="auto"/>
        <w:left w:val="none" w:sz="0" w:space="0" w:color="auto"/>
        <w:bottom w:val="none" w:sz="0" w:space="0" w:color="auto"/>
        <w:right w:val="none" w:sz="0" w:space="0" w:color="auto"/>
      </w:divBdr>
    </w:div>
    <w:div w:id="1625768051">
      <w:bodyDiv w:val="1"/>
      <w:marLeft w:val="0"/>
      <w:marRight w:val="0"/>
      <w:marTop w:val="0"/>
      <w:marBottom w:val="0"/>
      <w:divBdr>
        <w:top w:val="none" w:sz="0" w:space="0" w:color="auto"/>
        <w:left w:val="none" w:sz="0" w:space="0" w:color="auto"/>
        <w:bottom w:val="none" w:sz="0" w:space="0" w:color="auto"/>
        <w:right w:val="none" w:sz="0" w:space="0" w:color="auto"/>
      </w:divBdr>
    </w:div>
    <w:div w:id="1627546022">
      <w:bodyDiv w:val="1"/>
      <w:marLeft w:val="0"/>
      <w:marRight w:val="0"/>
      <w:marTop w:val="0"/>
      <w:marBottom w:val="0"/>
      <w:divBdr>
        <w:top w:val="none" w:sz="0" w:space="0" w:color="auto"/>
        <w:left w:val="none" w:sz="0" w:space="0" w:color="auto"/>
        <w:bottom w:val="none" w:sz="0" w:space="0" w:color="auto"/>
        <w:right w:val="none" w:sz="0" w:space="0" w:color="auto"/>
      </w:divBdr>
    </w:div>
    <w:div w:id="1627856203">
      <w:bodyDiv w:val="1"/>
      <w:marLeft w:val="0"/>
      <w:marRight w:val="0"/>
      <w:marTop w:val="0"/>
      <w:marBottom w:val="0"/>
      <w:divBdr>
        <w:top w:val="none" w:sz="0" w:space="0" w:color="auto"/>
        <w:left w:val="none" w:sz="0" w:space="0" w:color="auto"/>
        <w:bottom w:val="none" w:sz="0" w:space="0" w:color="auto"/>
        <w:right w:val="none" w:sz="0" w:space="0" w:color="auto"/>
      </w:divBdr>
    </w:div>
    <w:div w:id="1628123471">
      <w:bodyDiv w:val="1"/>
      <w:marLeft w:val="0"/>
      <w:marRight w:val="0"/>
      <w:marTop w:val="0"/>
      <w:marBottom w:val="0"/>
      <w:divBdr>
        <w:top w:val="none" w:sz="0" w:space="0" w:color="auto"/>
        <w:left w:val="none" w:sz="0" w:space="0" w:color="auto"/>
        <w:bottom w:val="none" w:sz="0" w:space="0" w:color="auto"/>
        <w:right w:val="none" w:sz="0" w:space="0" w:color="auto"/>
      </w:divBdr>
    </w:div>
    <w:div w:id="1629318071">
      <w:bodyDiv w:val="1"/>
      <w:marLeft w:val="0"/>
      <w:marRight w:val="0"/>
      <w:marTop w:val="0"/>
      <w:marBottom w:val="0"/>
      <w:divBdr>
        <w:top w:val="none" w:sz="0" w:space="0" w:color="auto"/>
        <w:left w:val="none" w:sz="0" w:space="0" w:color="auto"/>
        <w:bottom w:val="none" w:sz="0" w:space="0" w:color="auto"/>
        <w:right w:val="none" w:sz="0" w:space="0" w:color="auto"/>
      </w:divBdr>
    </w:div>
    <w:div w:id="1631206230">
      <w:bodyDiv w:val="1"/>
      <w:marLeft w:val="0"/>
      <w:marRight w:val="0"/>
      <w:marTop w:val="0"/>
      <w:marBottom w:val="0"/>
      <w:divBdr>
        <w:top w:val="none" w:sz="0" w:space="0" w:color="auto"/>
        <w:left w:val="none" w:sz="0" w:space="0" w:color="auto"/>
        <w:bottom w:val="none" w:sz="0" w:space="0" w:color="auto"/>
        <w:right w:val="none" w:sz="0" w:space="0" w:color="auto"/>
      </w:divBdr>
    </w:div>
    <w:div w:id="1632512908">
      <w:marLeft w:val="0"/>
      <w:marRight w:val="0"/>
      <w:marTop w:val="0"/>
      <w:marBottom w:val="0"/>
      <w:divBdr>
        <w:top w:val="none" w:sz="0" w:space="0" w:color="auto"/>
        <w:left w:val="none" w:sz="0" w:space="0" w:color="auto"/>
        <w:bottom w:val="none" w:sz="0" w:space="0" w:color="auto"/>
        <w:right w:val="none" w:sz="0" w:space="0" w:color="auto"/>
      </w:divBdr>
      <w:divsChild>
        <w:div w:id="1487018091">
          <w:marLeft w:val="0"/>
          <w:marRight w:val="0"/>
          <w:marTop w:val="0"/>
          <w:marBottom w:val="0"/>
          <w:divBdr>
            <w:top w:val="none" w:sz="0" w:space="0" w:color="auto"/>
            <w:left w:val="none" w:sz="0" w:space="0" w:color="auto"/>
            <w:bottom w:val="none" w:sz="0" w:space="0" w:color="auto"/>
            <w:right w:val="none" w:sz="0" w:space="0" w:color="auto"/>
          </w:divBdr>
          <w:divsChild>
            <w:div w:id="776681498">
              <w:marLeft w:val="0"/>
              <w:marRight w:val="0"/>
              <w:marTop w:val="0"/>
              <w:marBottom w:val="0"/>
              <w:divBdr>
                <w:top w:val="none" w:sz="0" w:space="0" w:color="auto"/>
                <w:left w:val="none" w:sz="0" w:space="0" w:color="auto"/>
                <w:bottom w:val="none" w:sz="0" w:space="0" w:color="auto"/>
                <w:right w:val="none" w:sz="0" w:space="0" w:color="auto"/>
              </w:divBdr>
              <w:divsChild>
                <w:div w:id="19316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719675">
      <w:bodyDiv w:val="1"/>
      <w:marLeft w:val="0"/>
      <w:marRight w:val="0"/>
      <w:marTop w:val="0"/>
      <w:marBottom w:val="0"/>
      <w:divBdr>
        <w:top w:val="none" w:sz="0" w:space="0" w:color="auto"/>
        <w:left w:val="none" w:sz="0" w:space="0" w:color="auto"/>
        <w:bottom w:val="none" w:sz="0" w:space="0" w:color="auto"/>
        <w:right w:val="none" w:sz="0" w:space="0" w:color="auto"/>
      </w:divBdr>
    </w:div>
    <w:div w:id="1636910659">
      <w:bodyDiv w:val="1"/>
      <w:marLeft w:val="0"/>
      <w:marRight w:val="0"/>
      <w:marTop w:val="0"/>
      <w:marBottom w:val="0"/>
      <w:divBdr>
        <w:top w:val="none" w:sz="0" w:space="0" w:color="auto"/>
        <w:left w:val="none" w:sz="0" w:space="0" w:color="auto"/>
        <w:bottom w:val="none" w:sz="0" w:space="0" w:color="auto"/>
        <w:right w:val="none" w:sz="0" w:space="0" w:color="auto"/>
      </w:divBdr>
    </w:div>
    <w:div w:id="1637176681">
      <w:bodyDiv w:val="1"/>
      <w:marLeft w:val="0"/>
      <w:marRight w:val="0"/>
      <w:marTop w:val="0"/>
      <w:marBottom w:val="0"/>
      <w:divBdr>
        <w:top w:val="none" w:sz="0" w:space="0" w:color="auto"/>
        <w:left w:val="none" w:sz="0" w:space="0" w:color="auto"/>
        <w:bottom w:val="none" w:sz="0" w:space="0" w:color="auto"/>
        <w:right w:val="none" w:sz="0" w:space="0" w:color="auto"/>
      </w:divBdr>
    </w:div>
    <w:div w:id="1639993085">
      <w:bodyDiv w:val="1"/>
      <w:marLeft w:val="0"/>
      <w:marRight w:val="0"/>
      <w:marTop w:val="0"/>
      <w:marBottom w:val="0"/>
      <w:divBdr>
        <w:top w:val="none" w:sz="0" w:space="0" w:color="auto"/>
        <w:left w:val="none" w:sz="0" w:space="0" w:color="auto"/>
        <w:bottom w:val="none" w:sz="0" w:space="0" w:color="auto"/>
        <w:right w:val="none" w:sz="0" w:space="0" w:color="auto"/>
      </w:divBdr>
    </w:div>
    <w:div w:id="1640501171">
      <w:bodyDiv w:val="1"/>
      <w:marLeft w:val="0"/>
      <w:marRight w:val="0"/>
      <w:marTop w:val="0"/>
      <w:marBottom w:val="0"/>
      <w:divBdr>
        <w:top w:val="none" w:sz="0" w:space="0" w:color="auto"/>
        <w:left w:val="none" w:sz="0" w:space="0" w:color="auto"/>
        <w:bottom w:val="none" w:sz="0" w:space="0" w:color="auto"/>
        <w:right w:val="none" w:sz="0" w:space="0" w:color="auto"/>
      </w:divBdr>
    </w:div>
    <w:div w:id="1640649613">
      <w:bodyDiv w:val="1"/>
      <w:marLeft w:val="0"/>
      <w:marRight w:val="0"/>
      <w:marTop w:val="0"/>
      <w:marBottom w:val="0"/>
      <w:divBdr>
        <w:top w:val="none" w:sz="0" w:space="0" w:color="auto"/>
        <w:left w:val="none" w:sz="0" w:space="0" w:color="auto"/>
        <w:bottom w:val="none" w:sz="0" w:space="0" w:color="auto"/>
        <w:right w:val="none" w:sz="0" w:space="0" w:color="auto"/>
      </w:divBdr>
    </w:div>
    <w:div w:id="1640650304">
      <w:bodyDiv w:val="1"/>
      <w:marLeft w:val="0"/>
      <w:marRight w:val="0"/>
      <w:marTop w:val="0"/>
      <w:marBottom w:val="0"/>
      <w:divBdr>
        <w:top w:val="none" w:sz="0" w:space="0" w:color="auto"/>
        <w:left w:val="none" w:sz="0" w:space="0" w:color="auto"/>
        <w:bottom w:val="none" w:sz="0" w:space="0" w:color="auto"/>
        <w:right w:val="none" w:sz="0" w:space="0" w:color="auto"/>
      </w:divBdr>
    </w:div>
    <w:div w:id="1643584746">
      <w:bodyDiv w:val="1"/>
      <w:marLeft w:val="0"/>
      <w:marRight w:val="0"/>
      <w:marTop w:val="0"/>
      <w:marBottom w:val="0"/>
      <w:divBdr>
        <w:top w:val="none" w:sz="0" w:space="0" w:color="auto"/>
        <w:left w:val="none" w:sz="0" w:space="0" w:color="auto"/>
        <w:bottom w:val="none" w:sz="0" w:space="0" w:color="auto"/>
        <w:right w:val="none" w:sz="0" w:space="0" w:color="auto"/>
      </w:divBdr>
    </w:div>
    <w:div w:id="1647395407">
      <w:bodyDiv w:val="1"/>
      <w:marLeft w:val="0"/>
      <w:marRight w:val="0"/>
      <w:marTop w:val="0"/>
      <w:marBottom w:val="0"/>
      <w:divBdr>
        <w:top w:val="none" w:sz="0" w:space="0" w:color="auto"/>
        <w:left w:val="none" w:sz="0" w:space="0" w:color="auto"/>
        <w:bottom w:val="none" w:sz="0" w:space="0" w:color="auto"/>
        <w:right w:val="none" w:sz="0" w:space="0" w:color="auto"/>
      </w:divBdr>
    </w:div>
    <w:div w:id="1651401276">
      <w:bodyDiv w:val="1"/>
      <w:marLeft w:val="0"/>
      <w:marRight w:val="0"/>
      <w:marTop w:val="0"/>
      <w:marBottom w:val="0"/>
      <w:divBdr>
        <w:top w:val="none" w:sz="0" w:space="0" w:color="auto"/>
        <w:left w:val="none" w:sz="0" w:space="0" w:color="auto"/>
        <w:bottom w:val="none" w:sz="0" w:space="0" w:color="auto"/>
        <w:right w:val="none" w:sz="0" w:space="0" w:color="auto"/>
      </w:divBdr>
    </w:div>
    <w:div w:id="1651517323">
      <w:bodyDiv w:val="1"/>
      <w:marLeft w:val="0"/>
      <w:marRight w:val="0"/>
      <w:marTop w:val="0"/>
      <w:marBottom w:val="0"/>
      <w:divBdr>
        <w:top w:val="none" w:sz="0" w:space="0" w:color="auto"/>
        <w:left w:val="none" w:sz="0" w:space="0" w:color="auto"/>
        <w:bottom w:val="none" w:sz="0" w:space="0" w:color="auto"/>
        <w:right w:val="none" w:sz="0" w:space="0" w:color="auto"/>
      </w:divBdr>
    </w:div>
    <w:div w:id="1653413934">
      <w:bodyDiv w:val="1"/>
      <w:marLeft w:val="0"/>
      <w:marRight w:val="0"/>
      <w:marTop w:val="0"/>
      <w:marBottom w:val="0"/>
      <w:divBdr>
        <w:top w:val="none" w:sz="0" w:space="0" w:color="auto"/>
        <w:left w:val="none" w:sz="0" w:space="0" w:color="auto"/>
        <w:bottom w:val="none" w:sz="0" w:space="0" w:color="auto"/>
        <w:right w:val="none" w:sz="0" w:space="0" w:color="auto"/>
      </w:divBdr>
    </w:div>
    <w:div w:id="1653439098">
      <w:bodyDiv w:val="1"/>
      <w:marLeft w:val="0"/>
      <w:marRight w:val="0"/>
      <w:marTop w:val="0"/>
      <w:marBottom w:val="0"/>
      <w:divBdr>
        <w:top w:val="none" w:sz="0" w:space="0" w:color="auto"/>
        <w:left w:val="none" w:sz="0" w:space="0" w:color="auto"/>
        <w:bottom w:val="none" w:sz="0" w:space="0" w:color="auto"/>
        <w:right w:val="none" w:sz="0" w:space="0" w:color="auto"/>
      </w:divBdr>
    </w:div>
    <w:div w:id="1654332452">
      <w:bodyDiv w:val="1"/>
      <w:marLeft w:val="0"/>
      <w:marRight w:val="0"/>
      <w:marTop w:val="0"/>
      <w:marBottom w:val="0"/>
      <w:divBdr>
        <w:top w:val="none" w:sz="0" w:space="0" w:color="auto"/>
        <w:left w:val="none" w:sz="0" w:space="0" w:color="auto"/>
        <w:bottom w:val="none" w:sz="0" w:space="0" w:color="auto"/>
        <w:right w:val="none" w:sz="0" w:space="0" w:color="auto"/>
      </w:divBdr>
    </w:div>
    <w:div w:id="1654875334">
      <w:bodyDiv w:val="1"/>
      <w:marLeft w:val="0"/>
      <w:marRight w:val="0"/>
      <w:marTop w:val="0"/>
      <w:marBottom w:val="0"/>
      <w:divBdr>
        <w:top w:val="none" w:sz="0" w:space="0" w:color="auto"/>
        <w:left w:val="none" w:sz="0" w:space="0" w:color="auto"/>
        <w:bottom w:val="none" w:sz="0" w:space="0" w:color="auto"/>
        <w:right w:val="none" w:sz="0" w:space="0" w:color="auto"/>
      </w:divBdr>
    </w:div>
    <w:div w:id="1657567568">
      <w:bodyDiv w:val="1"/>
      <w:marLeft w:val="0"/>
      <w:marRight w:val="0"/>
      <w:marTop w:val="0"/>
      <w:marBottom w:val="0"/>
      <w:divBdr>
        <w:top w:val="none" w:sz="0" w:space="0" w:color="auto"/>
        <w:left w:val="none" w:sz="0" w:space="0" w:color="auto"/>
        <w:bottom w:val="none" w:sz="0" w:space="0" w:color="auto"/>
        <w:right w:val="none" w:sz="0" w:space="0" w:color="auto"/>
      </w:divBdr>
    </w:div>
    <w:div w:id="1659068274">
      <w:bodyDiv w:val="1"/>
      <w:marLeft w:val="0"/>
      <w:marRight w:val="0"/>
      <w:marTop w:val="0"/>
      <w:marBottom w:val="0"/>
      <w:divBdr>
        <w:top w:val="none" w:sz="0" w:space="0" w:color="auto"/>
        <w:left w:val="none" w:sz="0" w:space="0" w:color="auto"/>
        <w:bottom w:val="none" w:sz="0" w:space="0" w:color="auto"/>
        <w:right w:val="none" w:sz="0" w:space="0" w:color="auto"/>
      </w:divBdr>
    </w:div>
    <w:div w:id="1659575408">
      <w:bodyDiv w:val="1"/>
      <w:marLeft w:val="0"/>
      <w:marRight w:val="0"/>
      <w:marTop w:val="0"/>
      <w:marBottom w:val="0"/>
      <w:divBdr>
        <w:top w:val="none" w:sz="0" w:space="0" w:color="auto"/>
        <w:left w:val="none" w:sz="0" w:space="0" w:color="auto"/>
        <w:bottom w:val="none" w:sz="0" w:space="0" w:color="auto"/>
        <w:right w:val="none" w:sz="0" w:space="0" w:color="auto"/>
      </w:divBdr>
    </w:div>
    <w:div w:id="1659575841">
      <w:bodyDiv w:val="1"/>
      <w:marLeft w:val="0"/>
      <w:marRight w:val="0"/>
      <w:marTop w:val="0"/>
      <w:marBottom w:val="0"/>
      <w:divBdr>
        <w:top w:val="none" w:sz="0" w:space="0" w:color="auto"/>
        <w:left w:val="none" w:sz="0" w:space="0" w:color="auto"/>
        <w:bottom w:val="none" w:sz="0" w:space="0" w:color="auto"/>
        <w:right w:val="none" w:sz="0" w:space="0" w:color="auto"/>
      </w:divBdr>
    </w:div>
    <w:div w:id="1661227952">
      <w:bodyDiv w:val="1"/>
      <w:marLeft w:val="0"/>
      <w:marRight w:val="0"/>
      <w:marTop w:val="0"/>
      <w:marBottom w:val="0"/>
      <w:divBdr>
        <w:top w:val="none" w:sz="0" w:space="0" w:color="auto"/>
        <w:left w:val="none" w:sz="0" w:space="0" w:color="auto"/>
        <w:bottom w:val="none" w:sz="0" w:space="0" w:color="auto"/>
        <w:right w:val="none" w:sz="0" w:space="0" w:color="auto"/>
      </w:divBdr>
    </w:div>
    <w:div w:id="1661275369">
      <w:bodyDiv w:val="1"/>
      <w:marLeft w:val="0"/>
      <w:marRight w:val="0"/>
      <w:marTop w:val="0"/>
      <w:marBottom w:val="0"/>
      <w:divBdr>
        <w:top w:val="none" w:sz="0" w:space="0" w:color="auto"/>
        <w:left w:val="none" w:sz="0" w:space="0" w:color="auto"/>
        <w:bottom w:val="none" w:sz="0" w:space="0" w:color="auto"/>
        <w:right w:val="none" w:sz="0" w:space="0" w:color="auto"/>
      </w:divBdr>
    </w:div>
    <w:div w:id="1664819774">
      <w:bodyDiv w:val="1"/>
      <w:marLeft w:val="0"/>
      <w:marRight w:val="0"/>
      <w:marTop w:val="0"/>
      <w:marBottom w:val="0"/>
      <w:divBdr>
        <w:top w:val="none" w:sz="0" w:space="0" w:color="auto"/>
        <w:left w:val="none" w:sz="0" w:space="0" w:color="auto"/>
        <w:bottom w:val="none" w:sz="0" w:space="0" w:color="auto"/>
        <w:right w:val="none" w:sz="0" w:space="0" w:color="auto"/>
      </w:divBdr>
    </w:div>
    <w:div w:id="1668052560">
      <w:bodyDiv w:val="1"/>
      <w:marLeft w:val="0"/>
      <w:marRight w:val="0"/>
      <w:marTop w:val="0"/>
      <w:marBottom w:val="0"/>
      <w:divBdr>
        <w:top w:val="none" w:sz="0" w:space="0" w:color="auto"/>
        <w:left w:val="none" w:sz="0" w:space="0" w:color="auto"/>
        <w:bottom w:val="none" w:sz="0" w:space="0" w:color="auto"/>
        <w:right w:val="none" w:sz="0" w:space="0" w:color="auto"/>
      </w:divBdr>
    </w:div>
    <w:div w:id="1668753929">
      <w:bodyDiv w:val="1"/>
      <w:marLeft w:val="0"/>
      <w:marRight w:val="0"/>
      <w:marTop w:val="0"/>
      <w:marBottom w:val="0"/>
      <w:divBdr>
        <w:top w:val="none" w:sz="0" w:space="0" w:color="auto"/>
        <w:left w:val="none" w:sz="0" w:space="0" w:color="auto"/>
        <w:bottom w:val="none" w:sz="0" w:space="0" w:color="auto"/>
        <w:right w:val="none" w:sz="0" w:space="0" w:color="auto"/>
      </w:divBdr>
    </w:div>
    <w:div w:id="1669408989">
      <w:bodyDiv w:val="1"/>
      <w:marLeft w:val="0"/>
      <w:marRight w:val="0"/>
      <w:marTop w:val="0"/>
      <w:marBottom w:val="0"/>
      <w:divBdr>
        <w:top w:val="none" w:sz="0" w:space="0" w:color="auto"/>
        <w:left w:val="none" w:sz="0" w:space="0" w:color="auto"/>
        <w:bottom w:val="none" w:sz="0" w:space="0" w:color="auto"/>
        <w:right w:val="none" w:sz="0" w:space="0" w:color="auto"/>
      </w:divBdr>
    </w:div>
    <w:div w:id="1669553527">
      <w:bodyDiv w:val="1"/>
      <w:marLeft w:val="0"/>
      <w:marRight w:val="0"/>
      <w:marTop w:val="0"/>
      <w:marBottom w:val="0"/>
      <w:divBdr>
        <w:top w:val="none" w:sz="0" w:space="0" w:color="auto"/>
        <w:left w:val="none" w:sz="0" w:space="0" w:color="auto"/>
        <w:bottom w:val="none" w:sz="0" w:space="0" w:color="auto"/>
        <w:right w:val="none" w:sz="0" w:space="0" w:color="auto"/>
      </w:divBdr>
    </w:div>
    <w:div w:id="1671061468">
      <w:bodyDiv w:val="1"/>
      <w:marLeft w:val="0"/>
      <w:marRight w:val="0"/>
      <w:marTop w:val="0"/>
      <w:marBottom w:val="0"/>
      <w:divBdr>
        <w:top w:val="none" w:sz="0" w:space="0" w:color="auto"/>
        <w:left w:val="none" w:sz="0" w:space="0" w:color="auto"/>
        <w:bottom w:val="none" w:sz="0" w:space="0" w:color="auto"/>
        <w:right w:val="none" w:sz="0" w:space="0" w:color="auto"/>
      </w:divBdr>
    </w:div>
    <w:div w:id="1672416690">
      <w:bodyDiv w:val="1"/>
      <w:marLeft w:val="0"/>
      <w:marRight w:val="0"/>
      <w:marTop w:val="0"/>
      <w:marBottom w:val="0"/>
      <w:divBdr>
        <w:top w:val="none" w:sz="0" w:space="0" w:color="auto"/>
        <w:left w:val="none" w:sz="0" w:space="0" w:color="auto"/>
        <w:bottom w:val="none" w:sz="0" w:space="0" w:color="auto"/>
        <w:right w:val="none" w:sz="0" w:space="0" w:color="auto"/>
      </w:divBdr>
    </w:div>
    <w:div w:id="1673874724">
      <w:bodyDiv w:val="1"/>
      <w:marLeft w:val="0"/>
      <w:marRight w:val="0"/>
      <w:marTop w:val="0"/>
      <w:marBottom w:val="0"/>
      <w:divBdr>
        <w:top w:val="none" w:sz="0" w:space="0" w:color="auto"/>
        <w:left w:val="none" w:sz="0" w:space="0" w:color="auto"/>
        <w:bottom w:val="none" w:sz="0" w:space="0" w:color="auto"/>
        <w:right w:val="none" w:sz="0" w:space="0" w:color="auto"/>
      </w:divBdr>
    </w:div>
    <w:div w:id="1674140071">
      <w:bodyDiv w:val="1"/>
      <w:marLeft w:val="0"/>
      <w:marRight w:val="0"/>
      <w:marTop w:val="0"/>
      <w:marBottom w:val="0"/>
      <w:divBdr>
        <w:top w:val="none" w:sz="0" w:space="0" w:color="auto"/>
        <w:left w:val="none" w:sz="0" w:space="0" w:color="auto"/>
        <w:bottom w:val="none" w:sz="0" w:space="0" w:color="auto"/>
        <w:right w:val="none" w:sz="0" w:space="0" w:color="auto"/>
      </w:divBdr>
    </w:div>
    <w:div w:id="1674263456">
      <w:bodyDiv w:val="1"/>
      <w:marLeft w:val="0"/>
      <w:marRight w:val="0"/>
      <w:marTop w:val="0"/>
      <w:marBottom w:val="0"/>
      <w:divBdr>
        <w:top w:val="none" w:sz="0" w:space="0" w:color="auto"/>
        <w:left w:val="none" w:sz="0" w:space="0" w:color="auto"/>
        <w:bottom w:val="none" w:sz="0" w:space="0" w:color="auto"/>
        <w:right w:val="none" w:sz="0" w:space="0" w:color="auto"/>
      </w:divBdr>
    </w:div>
    <w:div w:id="1674338961">
      <w:bodyDiv w:val="1"/>
      <w:marLeft w:val="0"/>
      <w:marRight w:val="0"/>
      <w:marTop w:val="0"/>
      <w:marBottom w:val="0"/>
      <w:divBdr>
        <w:top w:val="none" w:sz="0" w:space="0" w:color="auto"/>
        <w:left w:val="none" w:sz="0" w:space="0" w:color="auto"/>
        <w:bottom w:val="none" w:sz="0" w:space="0" w:color="auto"/>
        <w:right w:val="none" w:sz="0" w:space="0" w:color="auto"/>
      </w:divBdr>
    </w:div>
    <w:div w:id="1676103528">
      <w:bodyDiv w:val="1"/>
      <w:marLeft w:val="0"/>
      <w:marRight w:val="0"/>
      <w:marTop w:val="0"/>
      <w:marBottom w:val="0"/>
      <w:divBdr>
        <w:top w:val="none" w:sz="0" w:space="0" w:color="auto"/>
        <w:left w:val="none" w:sz="0" w:space="0" w:color="auto"/>
        <w:bottom w:val="none" w:sz="0" w:space="0" w:color="auto"/>
        <w:right w:val="none" w:sz="0" w:space="0" w:color="auto"/>
      </w:divBdr>
    </w:div>
    <w:div w:id="1683585819">
      <w:bodyDiv w:val="1"/>
      <w:marLeft w:val="0"/>
      <w:marRight w:val="0"/>
      <w:marTop w:val="0"/>
      <w:marBottom w:val="0"/>
      <w:divBdr>
        <w:top w:val="none" w:sz="0" w:space="0" w:color="auto"/>
        <w:left w:val="none" w:sz="0" w:space="0" w:color="auto"/>
        <w:bottom w:val="none" w:sz="0" w:space="0" w:color="auto"/>
        <w:right w:val="none" w:sz="0" w:space="0" w:color="auto"/>
      </w:divBdr>
    </w:div>
    <w:div w:id="1683894047">
      <w:bodyDiv w:val="1"/>
      <w:marLeft w:val="0"/>
      <w:marRight w:val="0"/>
      <w:marTop w:val="0"/>
      <w:marBottom w:val="0"/>
      <w:divBdr>
        <w:top w:val="none" w:sz="0" w:space="0" w:color="auto"/>
        <w:left w:val="none" w:sz="0" w:space="0" w:color="auto"/>
        <w:bottom w:val="none" w:sz="0" w:space="0" w:color="auto"/>
        <w:right w:val="none" w:sz="0" w:space="0" w:color="auto"/>
      </w:divBdr>
    </w:div>
    <w:div w:id="1683972614">
      <w:bodyDiv w:val="1"/>
      <w:marLeft w:val="0"/>
      <w:marRight w:val="0"/>
      <w:marTop w:val="0"/>
      <w:marBottom w:val="0"/>
      <w:divBdr>
        <w:top w:val="none" w:sz="0" w:space="0" w:color="auto"/>
        <w:left w:val="none" w:sz="0" w:space="0" w:color="auto"/>
        <w:bottom w:val="none" w:sz="0" w:space="0" w:color="auto"/>
        <w:right w:val="none" w:sz="0" w:space="0" w:color="auto"/>
      </w:divBdr>
    </w:div>
    <w:div w:id="1685090857">
      <w:marLeft w:val="0"/>
      <w:marRight w:val="0"/>
      <w:marTop w:val="0"/>
      <w:marBottom w:val="0"/>
      <w:divBdr>
        <w:top w:val="none" w:sz="0" w:space="0" w:color="auto"/>
        <w:left w:val="none" w:sz="0" w:space="0" w:color="auto"/>
        <w:bottom w:val="none" w:sz="0" w:space="0" w:color="auto"/>
        <w:right w:val="none" w:sz="0" w:space="0" w:color="auto"/>
      </w:divBdr>
    </w:div>
    <w:div w:id="1685941356">
      <w:bodyDiv w:val="1"/>
      <w:marLeft w:val="0"/>
      <w:marRight w:val="0"/>
      <w:marTop w:val="0"/>
      <w:marBottom w:val="0"/>
      <w:divBdr>
        <w:top w:val="none" w:sz="0" w:space="0" w:color="auto"/>
        <w:left w:val="none" w:sz="0" w:space="0" w:color="auto"/>
        <w:bottom w:val="none" w:sz="0" w:space="0" w:color="auto"/>
        <w:right w:val="none" w:sz="0" w:space="0" w:color="auto"/>
      </w:divBdr>
    </w:div>
    <w:div w:id="1685983399">
      <w:bodyDiv w:val="1"/>
      <w:marLeft w:val="0"/>
      <w:marRight w:val="0"/>
      <w:marTop w:val="0"/>
      <w:marBottom w:val="0"/>
      <w:divBdr>
        <w:top w:val="none" w:sz="0" w:space="0" w:color="auto"/>
        <w:left w:val="none" w:sz="0" w:space="0" w:color="auto"/>
        <w:bottom w:val="none" w:sz="0" w:space="0" w:color="auto"/>
        <w:right w:val="none" w:sz="0" w:space="0" w:color="auto"/>
      </w:divBdr>
    </w:div>
    <w:div w:id="1686903561">
      <w:bodyDiv w:val="1"/>
      <w:marLeft w:val="0"/>
      <w:marRight w:val="0"/>
      <w:marTop w:val="0"/>
      <w:marBottom w:val="0"/>
      <w:divBdr>
        <w:top w:val="none" w:sz="0" w:space="0" w:color="auto"/>
        <w:left w:val="none" w:sz="0" w:space="0" w:color="auto"/>
        <w:bottom w:val="none" w:sz="0" w:space="0" w:color="auto"/>
        <w:right w:val="none" w:sz="0" w:space="0" w:color="auto"/>
      </w:divBdr>
    </w:div>
    <w:div w:id="1688410291">
      <w:bodyDiv w:val="1"/>
      <w:marLeft w:val="0"/>
      <w:marRight w:val="0"/>
      <w:marTop w:val="0"/>
      <w:marBottom w:val="0"/>
      <w:divBdr>
        <w:top w:val="none" w:sz="0" w:space="0" w:color="auto"/>
        <w:left w:val="none" w:sz="0" w:space="0" w:color="auto"/>
        <w:bottom w:val="none" w:sz="0" w:space="0" w:color="auto"/>
        <w:right w:val="none" w:sz="0" w:space="0" w:color="auto"/>
      </w:divBdr>
    </w:div>
    <w:div w:id="1688629598">
      <w:bodyDiv w:val="1"/>
      <w:marLeft w:val="0"/>
      <w:marRight w:val="0"/>
      <w:marTop w:val="0"/>
      <w:marBottom w:val="0"/>
      <w:divBdr>
        <w:top w:val="none" w:sz="0" w:space="0" w:color="auto"/>
        <w:left w:val="none" w:sz="0" w:space="0" w:color="auto"/>
        <w:bottom w:val="none" w:sz="0" w:space="0" w:color="auto"/>
        <w:right w:val="none" w:sz="0" w:space="0" w:color="auto"/>
      </w:divBdr>
    </w:div>
    <w:div w:id="1689287026">
      <w:bodyDiv w:val="1"/>
      <w:marLeft w:val="0"/>
      <w:marRight w:val="0"/>
      <w:marTop w:val="0"/>
      <w:marBottom w:val="0"/>
      <w:divBdr>
        <w:top w:val="none" w:sz="0" w:space="0" w:color="auto"/>
        <w:left w:val="none" w:sz="0" w:space="0" w:color="auto"/>
        <w:bottom w:val="none" w:sz="0" w:space="0" w:color="auto"/>
        <w:right w:val="none" w:sz="0" w:space="0" w:color="auto"/>
      </w:divBdr>
    </w:div>
    <w:div w:id="1693728940">
      <w:bodyDiv w:val="1"/>
      <w:marLeft w:val="0"/>
      <w:marRight w:val="0"/>
      <w:marTop w:val="0"/>
      <w:marBottom w:val="0"/>
      <w:divBdr>
        <w:top w:val="none" w:sz="0" w:space="0" w:color="auto"/>
        <w:left w:val="none" w:sz="0" w:space="0" w:color="auto"/>
        <w:bottom w:val="none" w:sz="0" w:space="0" w:color="auto"/>
        <w:right w:val="none" w:sz="0" w:space="0" w:color="auto"/>
      </w:divBdr>
    </w:div>
    <w:div w:id="1695615243">
      <w:marLeft w:val="0"/>
      <w:marRight w:val="0"/>
      <w:marTop w:val="0"/>
      <w:marBottom w:val="0"/>
      <w:divBdr>
        <w:top w:val="none" w:sz="0" w:space="0" w:color="auto"/>
        <w:left w:val="none" w:sz="0" w:space="0" w:color="auto"/>
        <w:bottom w:val="none" w:sz="0" w:space="0" w:color="auto"/>
        <w:right w:val="none" w:sz="0" w:space="0" w:color="auto"/>
      </w:divBdr>
    </w:div>
    <w:div w:id="1696540203">
      <w:bodyDiv w:val="1"/>
      <w:marLeft w:val="0"/>
      <w:marRight w:val="0"/>
      <w:marTop w:val="0"/>
      <w:marBottom w:val="0"/>
      <w:divBdr>
        <w:top w:val="none" w:sz="0" w:space="0" w:color="auto"/>
        <w:left w:val="none" w:sz="0" w:space="0" w:color="auto"/>
        <w:bottom w:val="none" w:sz="0" w:space="0" w:color="auto"/>
        <w:right w:val="none" w:sz="0" w:space="0" w:color="auto"/>
      </w:divBdr>
    </w:div>
    <w:div w:id="1698235571">
      <w:bodyDiv w:val="1"/>
      <w:marLeft w:val="0"/>
      <w:marRight w:val="0"/>
      <w:marTop w:val="0"/>
      <w:marBottom w:val="0"/>
      <w:divBdr>
        <w:top w:val="none" w:sz="0" w:space="0" w:color="auto"/>
        <w:left w:val="none" w:sz="0" w:space="0" w:color="auto"/>
        <w:bottom w:val="none" w:sz="0" w:space="0" w:color="auto"/>
        <w:right w:val="none" w:sz="0" w:space="0" w:color="auto"/>
      </w:divBdr>
    </w:div>
    <w:div w:id="1699309526">
      <w:bodyDiv w:val="1"/>
      <w:marLeft w:val="0"/>
      <w:marRight w:val="0"/>
      <w:marTop w:val="0"/>
      <w:marBottom w:val="0"/>
      <w:divBdr>
        <w:top w:val="none" w:sz="0" w:space="0" w:color="auto"/>
        <w:left w:val="none" w:sz="0" w:space="0" w:color="auto"/>
        <w:bottom w:val="none" w:sz="0" w:space="0" w:color="auto"/>
        <w:right w:val="none" w:sz="0" w:space="0" w:color="auto"/>
      </w:divBdr>
    </w:div>
    <w:div w:id="1700546419">
      <w:bodyDiv w:val="1"/>
      <w:marLeft w:val="0"/>
      <w:marRight w:val="0"/>
      <w:marTop w:val="0"/>
      <w:marBottom w:val="0"/>
      <w:divBdr>
        <w:top w:val="none" w:sz="0" w:space="0" w:color="auto"/>
        <w:left w:val="none" w:sz="0" w:space="0" w:color="auto"/>
        <w:bottom w:val="none" w:sz="0" w:space="0" w:color="auto"/>
        <w:right w:val="none" w:sz="0" w:space="0" w:color="auto"/>
      </w:divBdr>
    </w:div>
    <w:div w:id="1701274293">
      <w:bodyDiv w:val="1"/>
      <w:marLeft w:val="0"/>
      <w:marRight w:val="0"/>
      <w:marTop w:val="0"/>
      <w:marBottom w:val="0"/>
      <w:divBdr>
        <w:top w:val="none" w:sz="0" w:space="0" w:color="auto"/>
        <w:left w:val="none" w:sz="0" w:space="0" w:color="auto"/>
        <w:bottom w:val="none" w:sz="0" w:space="0" w:color="auto"/>
        <w:right w:val="none" w:sz="0" w:space="0" w:color="auto"/>
      </w:divBdr>
    </w:div>
    <w:div w:id="1703675126">
      <w:bodyDiv w:val="1"/>
      <w:marLeft w:val="0"/>
      <w:marRight w:val="0"/>
      <w:marTop w:val="0"/>
      <w:marBottom w:val="0"/>
      <w:divBdr>
        <w:top w:val="none" w:sz="0" w:space="0" w:color="auto"/>
        <w:left w:val="none" w:sz="0" w:space="0" w:color="auto"/>
        <w:bottom w:val="none" w:sz="0" w:space="0" w:color="auto"/>
        <w:right w:val="none" w:sz="0" w:space="0" w:color="auto"/>
      </w:divBdr>
    </w:div>
    <w:div w:id="1707217518">
      <w:bodyDiv w:val="1"/>
      <w:marLeft w:val="0"/>
      <w:marRight w:val="0"/>
      <w:marTop w:val="0"/>
      <w:marBottom w:val="0"/>
      <w:divBdr>
        <w:top w:val="none" w:sz="0" w:space="0" w:color="auto"/>
        <w:left w:val="none" w:sz="0" w:space="0" w:color="auto"/>
        <w:bottom w:val="none" w:sz="0" w:space="0" w:color="auto"/>
        <w:right w:val="none" w:sz="0" w:space="0" w:color="auto"/>
      </w:divBdr>
    </w:div>
    <w:div w:id="1716390721">
      <w:bodyDiv w:val="1"/>
      <w:marLeft w:val="0"/>
      <w:marRight w:val="0"/>
      <w:marTop w:val="0"/>
      <w:marBottom w:val="0"/>
      <w:divBdr>
        <w:top w:val="none" w:sz="0" w:space="0" w:color="auto"/>
        <w:left w:val="none" w:sz="0" w:space="0" w:color="auto"/>
        <w:bottom w:val="none" w:sz="0" w:space="0" w:color="auto"/>
        <w:right w:val="none" w:sz="0" w:space="0" w:color="auto"/>
      </w:divBdr>
    </w:div>
    <w:div w:id="1716464855">
      <w:bodyDiv w:val="1"/>
      <w:marLeft w:val="0"/>
      <w:marRight w:val="0"/>
      <w:marTop w:val="0"/>
      <w:marBottom w:val="0"/>
      <w:divBdr>
        <w:top w:val="none" w:sz="0" w:space="0" w:color="auto"/>
        <w:left w:val="none" w:sz="0" w:space="0" w:color="auto"/>
        <w:bottom w:val="none" w:sz="0" w:space="0" w:color="auto"/>
        <w:right w:val="none" w:sz="0" w:space="0" w:color="auto"/>
      </w:divBdr>
    </w:div>
    <w:div w:id="1719166211">
      <w:bodyDiv w:val="1"/>
      <w:marLeft w:val="0"/>
      <w:marRight w:val="0"/>
      <w:marTop w:val="0"/>
      <w:marBottom w:val="0"/>
      <w:divBdr>
        <w:top w:val="none" w:sz="0" w:space="0" w:color="auto"/>
        <w:left w:val="none" w:sz="0" w:space="0" w:color="auto"/>
        <w:bottom w:val="none" w:sz="0" w:space="0" w:color="auto"/>
        <w:right w:val="none" w:sz="0" w:space="0" w:color="auto"/>
      </w:divBdr>
    </w:div>
    <w:div w:id="1723947075">
      <w:bodyDiv w:val="1"/>
      <w:marLeft w:val="0"/>
      <w:marRight w:val="0"/>
      <w:marTop w:val="0"/>
      <w:marBottom w:val="0"/>
      <w:divBdr>
        <w:top w:val="none" w:sz="0" w:space="0" w:color="auto"/>
        <w:left w:val="none" w:sz="0" w:space="0" w:color="auto"/>
        <w:bottom w:val="none" w:sz="0" w:space="0" w:color="auto"/>
        <w:right w:val="none" w:sz="0" w:space="0" w:color="auto"/>
      </w:divBdr>
    </w:div>
    <w:div w:id="1725522366">
      <w:bodyDiv w:val="1"/>
      <w:marLeft w:val="0"/>
      <w:marRight w:val="0"/>
      <w:marTop w:val="0"/>
      <w:marBottom w:val="0"/>
      <w:divBdr>
        <w:top w:val="none" w:sz="0" w:space="0" w:color="auto"/>
        <w:left w:val="none" w:sz="0" w:space="0" w:color="auto"/>
        <w:bottom w:val="none" w:sz="0" w:space="0" w:color="auto"/>
        <w:right w:val="none" w:sz="0" w:space="0" w:color="auto"/>
      </w:divBdr>
    </w:div>
    <w:div w:id="1726684134">
      <w:bodyDiv w:val="1"/>
      <w:marLeft w:val="0"/>
      <w:marRight w:val="0"/>
      <w:marTop w:val="0"/>
      <w:marBottom w:val="0"/>
      <w:divBdr>
        <w:top w:val="none" w:sz="0" w:space="0" w:color="auto"/>
        <w:left w:val="none" w:sz="0" w:space="0" w:color="auto"/>
        <w:bottom w:val="none" w:sz="0" w:space="0" w:color="auto"/>
        <w:right w:val="none" w:sz="0" w:space="0" w:color="auto"/>
      </w:divBdr>
    </w:div>
    <w:div w:id="1730877341">
      <w:bodyDiv w:val="1"/>
      <w:marLeft w:val="0"/>
      <w:marRight w:val="0"/>
      <w:marTop w:val="0"/>
      <w:marBottom w:val="0"/>
      <w:divBdr>
        <w:top w:val="none" w:sz="0" w:space="0" w:color="auto"/>
        <w:left w:val="none" w:sz="0" w:space="0" w:color="auto"/>
        <w:bottom w:val="none" w:sz="0" w:space="0" w:color="auto"/>
        <w:right w:val="none" w:sz="0" w:space="0" w:color="auto"/>
      </w:divBdr>
    </w:div>
    <w:div w:id="1733842575">
      <w:bodyDiv w:val="1"/>
      <w:marLeft w:val="0"/>
      <w:marRight w:val="0"/>
      <w:marTop w:val="0"/>
      <w:marBottom w:val="0"/>
      <w:divBdr>
        <w:top w:val="none" w:sz="0" w:space="0" w:color="auto"/>
        <w:left w:val="none" w:sz="0" w:space="0" w:color="auto"/>
        <w:bottom w:val="none" w:sz="0" w:space="0" w:color="auto"/>
        <w:right w:val="none" w:sz="0" w:space="0" w:color="auto"/>
      </w:divBdr>
    </w:div>
    <w:div w:id="1734425034">
      <w:bodyDiv w:val="1"/>
      <w:marLeft w:val="0"/>
      <w:marRight w:val="0"/>
      <w:marTop w:val="0"/>
      <w:marBottom w:val="0"/>
      <w:divBdr>
        <w:top w:val="none" w:sz="0" w:space="0" w:color="auto"/>
        <w:left w:val="none" w:sz="0" w:space="0" w:color="auto"/>
        <w:bottom w:val="none" w:sz="0" w:space="0" w:color="auto"/>
        <w:right w:val="none" w:sz="0" w:space="0" w:color="auto"/>
      </w:divBdr>
    </w:div>
    <w:div w:id="1736315584">
      <w:bodyDiv w:val="1"/>
      <w:marLeft w:val="0"/>
      <w:marRight w:val="0"/>
      <w:marTop w:val="0"/>
      <w:marBottom w:val="0"/>
      <w:divBdr>
        <w:top w:val="none" w:sz="0" w:space="0" w:color="auto"/>
        <w:left w:val="none" w:sz="0" w:space="0" w:color="auto"/>
        <w:bottom w:val="none" w:sz="0" w:space="0" w:color="auto"/>
        <w:right w:val="none" w:sz="0" w:space="0" w:color="auto"/>
      </w:divBdr>
    </w:div>
    <w:div w:id="1737164862">
      <w:bodyDiv w:val="1"/>
      <w:marLeft w:val="0"/>
      <w:marRight w:val="0"/>
      <w:marTop w:val="0"/>
      <w:marBottom w:val="0"/>
      <w:divBdr>
        <w:top w:val="none" w:sz="0" w:space="0" w:color="auto"/>
        <w:left w:val="none" w:sz="0" w:space="0" w:color="auto"/>
        <w:bottom w:val="none" w:sz="0" w:space="0" w:color="auto"/>
        <w:right w:val="none" w:sz="0" w:space="0" w:color="auto"/>
      </w:divBdr>
    </w:div>
    <w:div w:id="1737580807">
      <w:bodyDiv w:val="1"/>
      <w:marLeft w:val="0"/>
      <w:marRight w:val="0"/>
      <w:marTop w:val="0"/>
      <w:marBottom w:val="0"/>
      <w:divBdr>
        <w:top w:val="none" w:sz="0" w:space="0" w:color="auto"/>
        <w:left w:val="none" w:sz="0" w:space="0" w:color="auto"/>
        <w:bottom w:val="none" w:sz="0" w:space="0" w:color="auto"/>
        <w:right w:val="none" w:sz="0" w:space="0" w:color="auto"/>
      </w:divBdr>
    </w:div>
    <w:div w:id="1737777782">
      <w:bodyDiv w:val="1"/>
      <w:marLeft w:val="0"/>
      <w:marRight w:val="0"/>
      <w:marTop w:val="0"/>
      <w:marBottom w:val="0"/>
      <w:divBdr>
        <w:top w:val="none" w:sz="0" w:space="0" w:color="auto"/>
        <w:left w:val="none" w:sz="0" w:space="0" w:color="auto"/>
        <w:bottom w:val="none" w:sz="0" w:space="0" w:color="auto"/>
        <w:right w:val="none" w:sz="0" w:space="0" w:color="auto"/>
      </w:divBdr>
    </w:div>
    <w:div w:id="1738817446">
      <w:bodyDiv w:val="1"/>
      <w:marLeft w:val="0"/>
      <w:marRight w:val="0"/>
      <w:marTop w:val="0"/>
      <w:marBottom w:val="0"/>
      <w:divBdr>
        <w:top w:val="none" w:sz="0" w:space="0" w:color="auto"/>
        <w:left w:val="none" w:sz="0" w:space="0" w:color="auto"/>
        <w:bottom w:val="none" w:sz="0" w:space="0" w:color="auto"/>
        <w:right w:val="none" w:sz="0" w:space="0" w:color="auto"/>
      </w:divBdr>
    </w:div>
    <w:div w:id="1743479537">
      <w:bodyDiv w:val="1"/>
      <w:marLeft w:val="0"/>
      <w:marRight w:val="0"/>
      <w:marTop w:val="0"/>
      <w:marBottom w:val="0"/>
      <w:divBdr>
        <w:top w:val="none" w:sz="0" w:space="0" w:color="auto"/>
        <w:left w:val="none" w:sz="0" w:space="0" w:color="auto"/>
        <w:bottom w:val="none" w:sz="0" w:space="0" w:color="auto"/>
        <w:right w:val="none" w:sz="0" w:space="0" w:color="auto"/>
      </w:divBdr>
    </w:div>
    <w:div w:id="1744832239">
      <w:marLeft w:val="0"/>
      <w:marRight w:val="0"/>
      <w:marTop w:val="0"/>
      <w:marBottom w:val="0"/>
      <w:divBdr>
        <w:top w:val="none" w:sz="0" w:space="0" w:color="auto"/>
        <w:left w:val="none" w:sz="0" w:space="0" w:color="auto"/>
        <w:bottom w:val="none" w:sz="0" w:space="0" w:color="auto"/>
        <w:right w:val="none" w:sz="0" w:space="0" w:color="auto"/>
      </w:divBdr>
    </w:div>
    <w:div w:id="1745492814">
      <w:marLeft w:val="0"/>
      <w:marRight w:val="0"/>
      <w:marTop w:val="0"/>
      <w:marBottom w:val="0"/>
      <w:divBdr>
        <w:top w:val="none" w:sz="0" w:space="0" w:color="auto"/>
        <w:left w:val="none" w:sz="0" w:space="0" w:color="auto"/>
        <w:bottom w:val="none" w:sz="0" w:space="0" w:color="auto"/>
        <w:right w:val="none" w:sz="0" w:space="0" w:color="auto"/>
      </w:divBdr>
    </w:div>
    <w:div w:id="1746876981">
      <w:bodyDiv w:val="1"/>
      <w:marLeft w:val="0"/>
      <w:marRight w:val="0"/>
      <w:marTop w:val="0"/>
      <w:marBottom w:val="0"/>
      <w:divBdr>
        <w:top w:val="none" w:sz="0" w:space="0" w:color="auto"/>
        <w:left w:val="none" w:sz="0" w:space="0" w:color="auto"/>
        <w:bottom w:val="none" w:sz="0" w:space="0" w:color="auto"/>
        <w:right w:val="none" w:sz="0" w:space="0" w:color="auto"/>
      </w:divBdr>
    </w:div>
    <w:div w:id="1746998515">
      <w:bodyDiv w:val="1"/>
      <w:marLeft w:val="0"/>
      <w:marRight w:val="0"/>
      <w:marTop w:val="0"/>
      <w:marBottom w:val="0"/>
      <w:divBdr>
        <w:top w:val="none" w:sz="0" w:space="0" w:color="auto"/>
        <w:left w:val="none" w:sz="0" w:space="0" w:color="auto"/>
        <w:bottom w:val="none" w:sz="0" w:space="0" w:color="auto"/>
        <w:right w:val="none" w:sz="0" w:space="0" w:color="auto"/>
      </w:divBdr>
    </w:div>
    <w:div w:id="1747222386">
      <w:bodyDiv w:val="1"/>
      <w:marLeft w:val="0"/>
      <w:marRight w:val="0"/>
      <w:marTop w:val="0"/>
      <w:marBottom w:val="0"/>
      <w:divBdr>
        <w:top w:val="none" w:sz="0" w:space="0" w:color="auto"/>
        <w:left w:val="none" w:sz="0" w:space="0" w:color="auto"/>
        <w:bottom w:val="none" w:sz="0" w:space="0" w:color="auto"/>
        <w:right w:val="none" w:sz="0" w:space="0" w:color="auto"/>
      </w:divBdr>
    </w:div>
    <w:div w:id="1748116914">
      <w:bodyDiv w:val="1"/>
      <w:marLeft w:val="0"/>
      <w:marRight w:val="0"/>
      <w:marTop w:val="0"/>
      <w:marBottom w:val="0"/>
      <w:divBdr>
        <w:top w:val="none" w:sz="0" w:space="0" w:color="auto"/>
        <w:left w:val="none" w:sz="0" w:space="0" w:color="auto"/>
        <w:bottom w:val="none" w:sz="0" w:space="0" w:color="auto"/>
        <w:right w:val="none" w:sz="0" w:space="0" w:color="auto"/>
      </w:divBdr>
    </w:div>
    <w:div w:id="1758671768">
      <w:bodyDiv w:val="1"/>
      <w:marLeft w:val="0"/>
      <w:marRight w:val="0"/>
      <w:marTop w:val="0"/>
      <w:marBottom w:val="0"/>
      <w:divBdr>
        <w:top w:val="none" w:sz="0" w:space="0" w:color="auto"/>
        <w:left w:val="none" w:sz="0" w:space="0" w:color="auto"/>
        <w:bottom w:val="none" w:sz="0" w:space="0" w:color="auto"/>
        <w:right w:val="none" w:sz="0" w:space="0" w:color="auto"/>
      </w:divBdr>
    </w:div>
    <w:div w:id="1758940150">
      <w:bodyDiv w:val="1"/>
      <w:marLeft w:val="0"/>
      <w:marRight w:val="0"/>
      <w:marTop w:val="0"/>
      <w:marBottom w:val="0"/>
      <w:divBdr>
        <w:top w:val="none" w:sz="0" w:space="0" w:color="auto"/>
        <w:left w:val="none" w:sz="0" w:space="0" w:color="auto"/>
        <w:bottom w:val="none" w:sz="0" w:space="0" w:color="auto"/>
        <w:right w:val="none" w:sz="0" w:space="0" w:color="auto"/>
      </w:divBdr>
    </w:div>
    <w:div w:id="1759518236">
      <w:bodyDiv w:val="1"/>
      <w:marLeft w:val="0"/>
      <w:marRight w:val="0"/>
      <w:marTop w:val="0"/>
      <w:marBottom w:val="0"/>
      <w:divBdr>
        <w:top w:val="none" w:sz="0" w:space="0" w:color="auto"/>
        <w:left w:val="none" w:sz="0" w:space="0" w:color="auto"/>
        <w:bottom w:val="none" w:sz="0" w:space="0" w:color="auto"/>
        <w:right w:val="none" w:sz="0" w:space="0" w:color="auto"/>
      </w:divBdr>
    </w:div>
    <w:div w:id="1760247475">
      <w:bodyDiv w:val="1"/>
      <w:marLeft w:val="0"/>
      <w:marRight w:val="0"/>
      <w:marTop w:val="0"/>
      <w:marBottom w:val="0"/>
      <w:divBdr>
        <w:top w:val="none" w:sz="0" w:space="0" w:color="auto"/>
        <w:left w:val="none" w:sz="0" w:space="0" w:color="auto"/>
        <w:bottom w:val="none" w:sz="0" w:space="0" w:color="auto"/>
        <w:right w:val="none" w:sz="0" w:space="0" w:color="auto"/>
      </w:divBdr>
    </w:div>
    <w:div w:id="1761563297">
      <w:bodyDiv w:val="1"/>
      <w:marLeft w:val="0"/>
      <w:marRight w:val="0"/>
      <w:marTop w:val="0"/>
      <w:marBottom w:val="0"/>
      <w:divBdr>
        <w:top w:val="none" w:sz="0" w:space="0" w:color="auto"/>
        <w:left w:val="none" w:sz="0" w:space="0" w:color="auto"/>
        <w:bottom w:val="none" w:sz="0" w:space="0" w:color="auto"/>
        <w:right w:val="none" w:sz="0" w:space="0" w:color="auto"/>
      </w:divBdr>
    </w:div>
    <w:div w:id="1762951164">
      <w:bodyDiv w:val="1"/>
      <w:marLeft w:val="0"/>
      <w:marRight w:val="0"/>
      <w:marTop w:val="0"/>
      <w:marBottom w:val="0"/>
      <w:divBdr>
        <w:top w:val="none" w:sz="0" w:space="0" w:color="auto"/>
        <w:left w:val="none" w:sz="0" w:space="0" w:color="auto"/>
        <w:bottom w:val="none" w:sz="0" w:space="0" w:color="auto"/>
        <w:right w:val="none" w:sz="0" w:space="0" w:color="auto"/>
      </w:divBdr>
    </w:div>
    <w:div w:id="1764295880">
      <w:bodyDiv w:val="1"/>
      <w:marLeft w:val="0"/>
      <w:marRight w:val="0"/>
      <w:marTop w:val="0"/>
      <w:marBottom w:val="0"/>
      <w:divBdr>
        <w:top w:val="none" w:sz="0" w:space="0" w:color="auto"/>
        <w:left w:val="none" w:sz="0" w:space="0" w:color="auto"/>
        <w:bottom w:val="none" w:sz="0" w:space="0" w:color="auto"/>
        <w:right w:val="none" w:sz="0" w:space="0" w:color="auto"/>
      </w:divBdr>
    </w:div>
    <w:div w:id="1764299055">
      <w:bodyDiv w:val="1"/>
      <w:marLeft w:val="0"/>
      <w:marRight w:val="0"/>
      <w:marTop w:val="0"/>
      <w:marBottom w:val="0"/>
      <w:divBdr>
        <w:top w:val="none" w:sz="0" w:space="0" w:color="auto"/>
        <w:left w:val="none" w:sz="0" w:space="0" w:color="auto"/>
        <w:bottom w:val="none" w:sz="0" w:space="0" w:color="auto"/>
        <w:right w:val="none" w:sz="0" w:space="0" w:color="auto"/>
      </w:divBdr>
    </w:div>
    <w:div w:id="1766926375">
      <w:bodyDiv w:val="1"/>
      <w:marLeft w:val="0"/>
      <w:marRight w:val="0"/>
      <w:marTop w:val="0"/>
      <w:marBottom w:val="0"/>
      <w:divBdr>
        <w:top w:val="none" w:sz="0" w:space="0" w:color="auto"/>
        <w:left w:val="none" w:sz="0" w:space="0" w:color="auto"/>
        <w:bottom w:val="none" w:sz="0" w:space="0" w:color="auto"/>
        <w:right w:val="none" w:sz="0" w:space="0" w:color="auto"/>
      </w:divBdr>
    </w:div>
    <w:div w:id="1767770215">
      <w:marLeft w:val="0"/>
      <w:marRight w:val="0"/>
      <w:marTop w:val="0"/>
      <w:marBottom w:val="0"/>
      <w:divBdr>
        <w:top w:val="none" w:sz="0" w:space="0" w:color="auto"/>
        <w:left w:val="none" w:sz="0" w:space="0" w:color="auto"/>
        <w:bottom w:val="none" w:sz="0" w:space="0" w:color="auto"/>
        <w:right w:val="none" w:sz="0" w:space="0" w:color="auto"/>
      </w:divBdr>
    </w:div>
    <w:div w:id="1771196642">
      <w:bodyDiv w:val="1"/>
      <w:marLeft w:val="0"/>
      <w:marRight w:val="0"/>
      <w:marTop w:val="0"/>
      <w:marBottom w:val="0"/>
      <w:divBdr>
        <w:top w:val="none" w:sz="0" w:space="0" w:color="auto"/>
        <w:left w:val="none" w:sz="0" w:space="0" w:color="auto"/>
        <w:bottom w:val="none" w:sz="0" w:space="0" w:color="auto"/>
        <w:right w:val="none" w:sz="0" w:space="0" w:color="auto"/>
      </w:divBdr>
    </w:div>
    <w:div w:id="1772584442">
      <w:bodyDiv w:val="1"/>
      <w:marLeft w:val="0"/>
      <w:marRight w:val="0"/>
      <w:marTop w:val="0"/>
      <w:marBottom w:val="0"/>
      <w:divBdr>
        <w:top w:val="none" w:sz="0" w:space="0" w:color="auto"/>
        <w:left w:val="none" w:sz="0" w:space="0" w:color="auto"/>
        <w:bottom w:val="none" w:sz="0" w:space="0" w:color="auto"/>
        <w:right w:val="none" w:sz="0" w:space="0" w:color="auto"/>
      </w:divBdr>
    </w:div>
    <w:div w:id="1772701080">
      <w:bodyDiv w:val="1"/>
      <w:marLeft w:val="0"/>
      <w:marRight w:val="0"/>
      <w:marTop w:val="0"/>
      <w:marBottom w:val="0"/>
      <w:divBdr>
        <w:top w:val="none" w:sz="0" w:space="0" w:color="auto"/>
        <w:left w:val="none" w:sz="0" w:space="0" w:color="auto"/>
        <w:bottom w:val="none" w:sz="0" w:space="0" w:color="auto"/>
        <w:right w:val="none" w:sz="0" w:space="0" w:color="auto"/>
      </w:divBdr>
    </w:div>
    <w:div w:id="1773741642">
      <w:bodyDiv w:val="1"/>
      <w:marLeft w:val="0"/>
      <w:marRight w:val="0"/>
      <w:marTop w:val="0"/>
      <w:marBottom w:val="0"/>
      <w:divBdr>
        <w:top w:val="none" w:sz="0" w:space="0" w:color="auto"/>
        <w:left w:val="none" w:sz="0" w:space="0" w:color="auto"/>
        <w:bottom w:val="none" w:sz="0" w:space="0" w:color="auto"/>
        <w:right w:val="none" w:sz="0" w:space="0" w:color="auto"/>
      </w:divBdr>
    </w:div>
    <w:div w:id="1776098468">
      <w:bodyDiv w:val="1"/>
      <w:marLeft w:val="0"/>
      <w:marRight w:val="0"/>
      <w:marTop w:val="0"/>
      <w:marBottom w:val="0"/>
      <w:divBdr>
        <w:top w:val="none" w:sz="0" w:space="0" w:color="auto"/>
        <w:left w:val="none" w:sz="0" w:space="0" w:color="auto"/>
        <w:bottom w:val="none" w:sz="0" w:space="0" w:color="auto"/>
        <w:right w:val="none" w:sz="0" w:space="0" w:color="auto"/>
      </w:divBdr>
    </w:div>
    <w:div w:id="1778669420">
      <w:bodyDiv w:val="1"/>
      <w:marLeft w:val="0"/>
      <w:marRight w:val="0"/>
      <w:marTop w:val="0"/>
      <w:marBottom w:val="0"/>
      <w:divBdr>
        <w:top w:val="none" w:sz="0" w:space="0" w:color="auto"/>
        <w:left w:val="none" w:sz="0" w:space="0" w:color="auto"/>
        <w:bottom w:val="none" w:sz="0" w:space="0" w:color="auto"/>
        <w:right w:val="none" w:sz="0" w:space="0" w:color="auto"/>
      </w:divBdr>
    </w:div>
    <w:div w:id="1778982144">
      <w:bodyDiv w:val="1"/>
      <w:marLeft w:val="0"/>
      <w:marRight w:val="0"/>
      <w:marTop w:val="0"/>
      <w:marBottom w:val="0"/>
      <w:divBdr>
        <w:top w:val="none" w:sz="0" w:space="0" w:color="auto"/>
        <w:left w:val="none" w:sz="0" w:space="0" w:color="auto"/>
        <w:bottom w:val="none" w:sz="0" w:space="0" w:color="auto"/>
        <w:right w:val="none" w:sz="0" w:space="0" w:color="auto"/>
      </w:divBdr>
    </w:div>
    <w:div w:id="1783067194">
      <w:bodyDiv w:val="1"/>
      <w:marLeft w:val="0"/>
      <w:marRight w:val="0"/>
      <w:marTop w:val="0"/>
      <w:marBottom w:val="0"/>
      <w:divBdr>
        <w:top w:val="none" w:sz="0" w:space="0" w:color="auto"/>
        <w:left w:val="none" w:sz="0" w:space="0" w:color="auto"/>
        <w:bottom w:val="none" w:sz="0" w:space="0" w:color="auto"/>
        <w:right w:val="none" w:sz="0" w:space="0" w:color="auto"/>
      </w:divBdr>
    </w:div>
    <w:div w:id="1785154715">
      <w:bodyDiv w:val="1"/>
      <w:marLeft w:val="0"/>
      <w:marRight w:val="0"/>
      <w:marTop w:val="0"/>
      <w:marBottom w:val="0"/>
      <w:divBdr>
        <w:top w:val="none" w:sz="0" w:space="0" w:color="auto"/>
        <w:left w:val="none" w:sz="0" w:space="0" w:color="auto"/>
        <w:bottom w:val="none" w:sz="0" w:space="0" w:color="auto"/>
        <w:right w:val="none" w:sz="0" w:space="0" w:color="auto"/>
      </w:divBdr>
    </w:div>
    <w:div w:id="1785535190">
      <w:bodyDiv w:val="1"/>
      <w:marLeft w:val="0"/>
      <w:marRight w:val="0"/>
      <w:marTop w:val="0"/>
      <w:marBottom w:val="0"/>
      <w:divBdr>
        <w:top w:val="none" w:sz="0" w:space="0" w:color="auto"/>
        <w:left w:val="none" w:sz="0" w:space="0" w:color="auto"/>
        <w:bottom w:val="none" w:sz="0" w:space="0" w:color="auto"/>
        <w:right w:val="none" w:sz="0" w:space="0" w:color="auto"/>
      </w:divBdr>
    </w:div>
    <w:div w:id="1787429078">
      <w:bodyDiv w:val="1"/>
      <w:marLeft w:val="0"/>
      <w:marRight w:val="0"/>
      <w:marTop w:val="0"/>
      <w:marBottom w:val="0"/>
      <w:divBdr>
        <w:top w:val="none" w:sz="0" w:space="0" w:color="auto"/>
        <w:left w:val="none" w:sz="0" w:space="0" w:color="auto"/>
        <w:bottom w:val="none" w:sz="0" w:space="0" w:color="auto"/>
        <w:right w:val="none" w:sz="0" w:space="0" w:color="auto"/>
      </w:divBdr>
    </w:div>
    <w:div w:id="1788429738">
      <w:bodyDiv w:val="1"/>
      <w:marLeft w:val="0"/>
      <w:marRight w:val="0"/>
      <w:marTop w:val="0"/>
      <w:marBottom w:val="0"/>
      <w:divBdr>
        <w:top w:val="none" w:sz="0" w:space="0" w:color="auto"/>
        <w:left w:val="none" w:sz="0" w:space="0" w:color="auto"/>
        <w:bottom w:val="none" w:sz="0" w:space="0" w:color="auto"/>
        <w:right w:val="none" w:sz="0" w:space="0" w:color="auto"/>
      </w:divBdr>
    </w:div>
    <w:div w:id="1789399005">
      <w:bodyDiv w:val="1"/>
      <w:marLeft w:val="0"/>
      <w:marRight w:val="0"/>
      <w:marTop w:val="0"/>
      <w:marBottom w:val="0"/>
      <w:divBdr>
        <w:top w:val="none" w:sz="0" w:space="0" w:color="auto"/>
        <w:left w:val="none" w:sz="0" w:space="0" w:color="auto"/>
        <w:bottom w:val="none" w:sz="0" w:space="0" w:color="auto"/>
        <w:right w:val="none" w:sz="0" w:space="0" w:color="auto"/>
      </w:divBdr>
    </w:div>
    <w:div w:id="1790706548">
      <w:bodyDiv w:val="1"/>
      <w:marLeft w:val="0"/>
      <w:marRight w:val="0"/>
      <w:marTop w:val="0"/>
      <w:marBottom w:val="0"/>
      <w:divBdr>
        <w:top w:val="none" w:sz="0" w:space="0" w:color="auto"/>
        <w:left w:val="none" w:sz="0" w:space="0" w:color="auto"/>
        <w:bottom w:val="none" w:sz="0" w:space="0" w:color="auto"/>
        <w:right w:val="none" w:sz="0" w:space="0" w:color="auto"/>
      </w:divBdr>
    </w:div>
    <w:div w:id="1796681550">
      <w:bodyDiv w:val="1"/>
      <w:marLeft w:val="0"/>
      <w:marRight w:val="0"/>
      <w:marTop w:val="0"/>
      <w:marBottom w:val="0"/>
      <w:divBdr>
        <w:top w:val="none" w:sz="0" w:space="0" w:color="auto"/>
        <w:left w:val="none" w:sz="0" w:space="0" w:color="auto"/>
        <w:bottom w:val="none" w:sz="0" w:space="0" w:color="auto"/>
        <w:right w:val="none" w:sz="0" w:space="0" w:color="auto"/>
      </w:divBdr>
    </w:div>
    <w:div w:id="1802767471">
      <w:bodyDiv w:val="1"/>
      <w:marLeft w:val="0"/>
      <w:marRight w:val="0"/>
      <w:marTop w:val="0"/>
      <w:marBottom w:val="0"/>
      <w:divBdr>
        <w:top w:val="none" w:sz="0" w:space="0" w:color="auto"/>
        <w:left w:val="none" w:sz="0" w:space="0" w:color="auto"/>
        <w:bottom w:val="none" w:sz="0" w:space="0" w:color="auto"/>
        <w:right w:val="none" w:sz="0" w:space="0" w:color="auto"/>
      </w:divBdr>
    </w:div>
    <w:div w:id="1804493524">
      <w:bodyDiv w:val="1"/>
      <w:marLeft w:val="0"/>
      <w:marRight w:val="0"/>
      <w:marTop w:val="0"/>
      <w:marBottom w:val="0"/>
      <w:divBdr>
        <w:top w:val="none" w:sz="0" w:space="0" w:color="auto"/>
        <w:left w:val="none" w:sz="0" w:space="0" w:color="auto"/>
        <w:bottom w:val="none" w:sz="0" w:space="0" w:color="auto"/>
        <w:right w:val="none" w:sz="0" w:space="0" w:color="auto"/>
      </w:divBdr>
    </w:div>
    <w:div w:id="1805197669">
      <w:bodyDiv w:val="1"/>
      <w:marLeft w:val="0"/>
      <w:marRight w:val="0"/>
      <w:marTop w:val="0"/>
      <w:marBottom w:val="0"/>
      <w:divBdr>
        <w:top w:val="none" w:sz="0" w:space="0" w:color="auto"/>
        <w:left w:val="none" w:sz="0" w:space="0" w:color="auto"/>
        <w:bottom w:val="none" w:sz="0" w:space="0" w:color="auto"/>
        <w:right w:val="none" w:sz="0" w:space="0" w:color="auto"/>
      </w:divBdr>
    </w:div>
    <w:div w:id="1809349337">
      <w:bodyDiv w:val="1"/>
      <w:marLeft w:val="0"/>
      <w:marRight w:val="0"/>
      <w:marTop w:val="0"/>
      <w:marBottom w:val="0"/>
      <w:divBdr>
        <w:top w:val="none" w:sz="0" w:space="0" w:color="auto"/>
        <w:left w:val="none" w:sz="0" w:space="0" w:color="auto"/>
        <w:bottom w:val="none" w:sz="0" w:space="0" w:color="auto"/>
        <w:right w:val="none" w:sz="0" w:space="0" w:color="auto"/>
      </w:divBdr>
    </w:div>
    <w:div w:id="1809857444">
      <w:bodyDiv w:val="1"/>
      <w:marLeft w:val="0"/>
      <w:marRight w:val="0"/>
      <w:marTop w:val="0"/>
      <w:marBottom w:val="0"/>
      <w:divBdr>
        <w:top w:val="none" w:sz="0" w:space="0" w:color="auto"/>
        <w:left w:val="none" w:sz="0" w:space="0" w:color="auto"/>
        <w:bottom w:val="none" w:sz="0" w:space="0" w:color="auto"/>
        <w:right w:val="none" w:sz="0" w:space="0" w:color="auto"/>
      </w:divBdr>
    </w:div>
    <w:div w:id="1810322045">
      <w:marLeft w:val="0"/>
      <w:marRight w:val="0"/>
      <w:marTop w:val="0"/>
      <w:marBottom w:val="0"/>
      <w:divBdr>
        <w:top w:val="none" w:sz="0" w:space="0" w:color="auto"/>
        <w:left w:val="none" w:sz="0" w:space="0" w:color="auto"/>
        <w:bottom w:val="none" w:sz="0" w:space="0" w:color="auto"/>
        <w:right w:val="none" w:sz="0" w:space="0" w:color="auto"/>
      </w:divBdr>
    </w:div>
    <w:div w:id="1812012650">
      <w:bodyDiv w:val="1"/>
      <w:marLeft w:val="0"/>
      <w:marRight w:val="0"/>
      <w:marTop w:val="0"/>
      <w:marBottom w:val="0"/>
      <w:divBdr>
        <w:top w:val="none" w:sz="0" w:space="0" w:color="auto"/>
        <w:left w:val="none" w:sz="0" w:space="0" w:color="auto"/>
        <w:bottom w:val="none" w:sz="0" w:space="0" w:color="auto"/>
        <w:right w:val="none" w:sz="0" w:space="0" w:color="auto"/>
      </w:divBdr>
    </w:div>
    <w:div w:id="1813594240">
      <w:bodyDiv w:val="1"/>
      <w:marLeft w:val="0"/>
      <w:marRight w:val="0"/>
      <w:marTop w:val="0"/>
      <w:marBottom w:val="0"/>
      <w:divBdr>
        <w:top w:val="none" w:sz="0" w:space="0" w:color="auto"/>
        <w:left w:val="none" w:sz="0" w:space="0" w:color="auto"/>
        <w:bottom w:val="none" w:sz="0" w:space="0" w:color="auto"/>
        <w:right w:val="none" w:sz="0" w:space="0" w:color="auto"/>
      </w:divBdr>
    </w:div>
    <w:div w:id="1814102583">
      <w:marLeft w:val="0"/>
      <w:marRight w:val="0"/>
      <w:marTop w:val="0"/>
      <w:marBottom w:val="0"/>
      <w:divBdr>
        <w:top w:val="none" w:sz="0" w:space="0" w:color="auto"/>
        <w:left w:val="none" w:sz="0" w:space="0" w:color="auto"/>
        <w:bottom w:val="none" w:sz="0" w:space="0" w:color="auto"/>
        <w:right w:val="none" w:sz="0" w:space="0" w:color="auto"/>
      </w:divBdr>
    </w:div>
    <w:div w:id="1816529481">
      <w:bodyDiv w:val="1"/>
      <w:marLeft w:val="0"/>
      <w:marRight w:val="0"/>
      <w:marTop w:val="0"/>
      <w:marBottom w:val="0"/>
      <w:divBdr>
        <w:top w:val="none" w:sz="0" w:space="0" w:color="auto"/>
        <w:left w:val="none" w:sz="0" w:space="0" w:color="auto"/>
        <w:bottom w:val="none" w:sz="0" w:space="0" w:color="auto"/>
        <w:right w:val="none" w:sz="0" w:space="0" w:color="auto"/>
      </w:divBdr>
    </w:div>
    <w:div w:id="1818843061">
      <w:bodyDiv w:val="1"/>
      <w:marLeft w:val="0"/>
      <w:marRight w:val="0"/>
      <w:marTop w:val="0"/>
      <w:marBottom w:val="0"/>
      <w:divBdr>
        <w:top w:val="none" w:sz="0" w:space="0" w:color="auto"/>
        <w:left w:val="none" w:sz="0" w:space="0" w:color="auto"/>
        <w:bottom w:val="none" w:sz="0" w:space="0" w:color="auto"/>
        <w:right w:val="none" w:sz="0" w:space="0" w:color="auto"/>
      </w:divBdr>
    </w:div>
    <w:div w:id="1821190754">
      <w:bodyDiv w:val="1"/>
      <w:marLeft w:val="0"/>
      <w:marRight w:val="0"/>
      <w:marTop w:val="0"/>
      <w:marBottom w:val="0"/>
      <w:divBdr>
        <w:top w:val="none" w:sz="0" w:space="0" w:color="auto"/>
        <w:left w:val="none" w:sz="0" w:space="0" w:color="auto"/>
        <w:bottom w:val="none" w:sz="0" w:space="0" w:color="auto"/>
        <w:right w:val="none" w:sz="0" w:space="0" w:color="auto"/>
      </w:divBdr>
    </w:div>
    <w:div w:id="1823111739">
      <w:bodyDiv w:val="1"/>
      <w:marLeft w:val="0"/>
      <w:marRight w:val="0"/>
      <w:marTop w:val="0"/>
      <w:marBottom w:val="0"/>
      <w:divBdr>
        <w:top w:val="none" w:sz="0" w:space="0" w:color="auto"/>
        <w:left w:val="none" w:sz="0" w:space="0" w:color="auto"/>
        <w:bottom w:val="none" w:sz="0" w:space="0" w:color="auto"/>
        <w:right w:val="none" w:sz="0" w:space="0" w:color="auto"/>
      </w:divBdr>
    </w:div>
    <w:div w:id="1827354358">
      <w:bodyDiv w:val="1"/>
      <w:marLeft w:val="0"/>
      <w:marRight w:val="0"/>
      <w:marTop w:val="0"/>
      <w:marBottom w:val="0"/>
      <w:divBdr>
        <w:top w:val="none" w:sz="0" w:space="0" w:color="auto"/>
        <w:left w:val="none" w:sz="0" w:space="0" w:color="auto"/>
        <w:bottom w:val="none" w:sz="0" w:space="0" w:color="auto"/>
        <w:right w:val="none" w:sz="0" w:space="0" w:color="auto"/>
      </w:divBdr>
    </w:div>
    <w:div w:id="1828861934">
      <w:bodyDiv w:val="1"/>
      <w:marLeft w:val="0"/>
      <w:marRight w:val="0"/>
      <w:marTop w:val="0"/>
      <w:marBottom w:val="0"/>
      <w:divBdr>
        <w:top w:val="none" w:sz="0" w:space="0" w:color="auto"/>
        <w:left w:val="none" w:sz="0" w:space="0" w:color="auto"/>
        <w:bottom w:val="none" w:sz="0" w:space="0" w:color="auto"/>
        <w:right w:val="none" w:sz="0" w:space="0" w:color="auto"/>
      </w:divBdr>
    </w:div>
    <w:div w:id="1830049737">
      <w:bodyDiv w:val="1"/>
      <w:marLeft w:val="0"/>
      <w:marRight w:val="0"/>
      <w:marTop w:val="0"/>
      <w:marBottom w:val="0"/>
      <w:divBdr>
        <w:top w:val="none" w:sz="0" w:space="0" w:color="auto"/>
        <w:left w:val="none" w:sz="0" w:space="0" w:color="auto"/>
        <w:bottom w:val="none" w:sz="0" w:space="0" w:color="auto"/>
        <w:right w:val="none" w:sz="0" w:space="0" w:color="auto"/>
      </w:divBdr>
    </w:div>
    <w:div w:id="1830176336">
      <w:bodyDiv w:val="1"/>
      <w:marLeft w:val="0"/>
      <w:marRight w:val="0"/>
      <w:marTop w:val="0"/>
      <w:marBottom w:val="0"/>
      <w:divBdr>
        <w:top w:val="none" w:sz="0" w:space="0" w:color="auto"/>
        <w:left w:val="none" w:sz="0" w:space="0" w:color="auto"/>
        <w:bottom w:val="none" w:sz="0" w:space="0" w:color="auto"/>
        <w:right w:val="none" w:sz="0" w:space="0" w:color="auto"/>
      </w:divBdr>
    </w:div>
    <w:div w:id="1832524159">
      <w:bodyDiv w:val="1"/>
      <w:marLeft w:val="0"/>
      <w:marRight w:val="0"/>
      <w:marTop w:val="0"/>
      <w:marBottom w:val="0"/>
      <w:divBdr>
        <w:top w:val="none" w:sz="0" w:space="0" w:color="auto"/>
        <w:left w:val="none" w:sz="0" w:space="0" w:color="auto"/>
        <w:bottom w:val="none" w:sz="0" w:space="0" w:color="auto"/>
        <w:right w:val="none" w:sz="0" w:space="0" w:color="auto"/>
      </w:divBdr>
    </w:div>
    <w:div w:id="1836653508">
      <w:bodyDiv w:val="1"/>
      <w:marLeft w:val="0"/>
      <w:marRight w:val="0"/>
      <w:marTop w:val="0"/>
      <w:marBottom w:val="0"/>
      <w:divBdr>
        <w:top w:val="none" w:sz="0" w:space="0" w:color="auto"/>
        <w:left w:val="none" w:sz="0" w:space="0" w:color="auto"/>
        <w:bottom w:val="none" w:sz="0" w:space="0" w:color="auto"/>
        <w:right w:val="none" w:sz="0" w:space="0" w:color="auto"/>
      </w:divBdr>
    </w:div>
    <w:div w:id="1840609735">
      <w:bodyDiv w:val="1"/>
      <w:marLeft w:val="0"/>
      <w:marRight w:val="0"/>
      <w:marTop w:val="0"/>
      <w:marBottom w:val="0"/>
      <w:divBdr>
        <w:top w:val="none" w:sz="0" w:space="0" w:color="auto"/>
        <w:left w:val="none" w:sz="0" w:space="0" w:color="auto"/>
        <w:bottom w:val="none" w:sz="0" w:space="0" w:color="auto"/>
        <w:right w:val="none" w:sz="0" w:space="0" w:color="auto"/>
      </w:divBdr>
    </w:div>
    <w:div w:id="1840850187">
      <w:marLeft w:val="0"/>
      <w:marRight w:val="0"/>
      <w:marTop w:val="0"/>
      <w:marBottom w:val="0"/>
      <w:divBdr>
        <w:top w:val="none" w:sz="0" w:space="0" w:color="auto"/>
        <w:left w:val="none" w:sz="0" w:space="0" w:color="auto"/>
        <w:bottom w:val="none" w:sz="0" w:space="0" w:color="auto"/>
        <w:right w:val="none" w:sz="0" w:space="0" w:color="auto"/>
      </w:divBdr>
      <w:divsChild>
        <w:div w:id="1620260894">
          <w:marLeft w:val="0"/>
          <w:marRight w:val="0"/>
          <w:marTop w:val="0"/>
          <w:marBottom w:val="0"/>
          <w:divBdr>
            <w:top w:val="none" w:sz="0" w:space="0" w:color="auto"/>
            <w:left w:val="none" w:sz="0" w:space="0" w:color="auto"/>
            <w:bottom w:val="none" w:sz="0" w:space="0" w:color="auto"/>
            <w:right w:val="none" w:sz="0" w:space="0" w:color="auto"/>
          </w:divBdr>
          <w:divsChild>
            <w:div w:id="136798174">
              <w:marLeft w:val="0"/>
              <w:marRight w:val="0"/>
              <w:marTop w:val="0"/>
              <w:marBottom w:val="0"/>
              <w:divBdr>
                <w:top w:val="none" w:sz="0" w:space="0" w:color="auto"/>
                <w:left w:val="none" w:sz="0" w:space="0" w:color="auto"/>
                <w:bottom w:val="none" w:sz="0" w:space="0" w:color="auto"/>
                <w:right w:val="none" w:sz="0" w:space="0" w:color="auto"/>
              </w:divBdr>
              <w:divsChild>
                <w:div w:id="1988241284">
                  <w:marLeft w:val="0"/>
                  <w:marRight w:val="0"/>
                  <w:marTop w:val="0"/>
                  <w:marBottom w:val="0"/>
                  <w:divBdr>
                    <w:top w:val="none" w:sz="0" w:space="0" w:color="auto"/>
                    <w:left w:val="none" w:sz="0" w:space="0" w:color="auto"/>
                    <w:bottom w:val="none" w:sz="0" w:space="0" w:color="auto"/>
                    <w:right w:val="none" w:sz="0" w:space="0" w:color="auto"/>
                  </w:divBdr>
                  <w:divsChild>
                    <w:div w:id="89404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276202">
      <w:bodyDiv w:val="1"/>
      <w:marLeft w:val="0"/>
      <w:marRight w:val="0"/>
      <w:marTop w:val="0"/>
      <w:marBottom w:val="0"/>
      <w:divBdr>
        <w:top w:val="none" w:sz="0" w:space="0" w:color="auto"/>
        <w:left w:val="none" w:sz="0" w:space="0" w:color="auto"/>
        <w:bottom w:val="none" w:sz="0" w:space="0" w:color="auto"/>
        <w:right w:val="none" w:sz="0" w:space="0" w:color="auto"/>
      </w:divBdr>
    </w:div>
    <w:div w:id="1845707842">
      <w:bodyDiv w:val="1"/>
      <w:marLeft w:val="0"/>
      <w:marRight w:val="0"/>
      <w:marTop w:val="0"/>
      <w:marBottom w:val="0"/>
      <w:divBdr>
        <w:top w:val="none" w:sz="0" w:space="0" w:color="auto"/>
        <w:left w:val="none" w:sz="0" w:space="0" w:color="auto"/>
        <w:bottom w:val="none" w:sz="0" w:space="0" w:color="auto"/>
        <w:right w:val="none" w:sz="0" w:space="0" w:color="auto"/>
      </w:divBdr>
    </w:div>
    <w:div w:id="1846089062">
      <w:bodyDiv w:val="1"/>
      <w:marLeft w:val="0"/>
      <w:marRight w:val="0"/>
      <w:marTop w:val="0"/>
      <w:marBottom w:val="0"/>
      <w:divBdr>
        <w:top w:val="none" w:sz="0" w:space="0" w:color="auto"/>
        <w:left w:val="none" w:sz="0" w:space="0" w:color="auto"/>
        <w:bottom w:val="none" w:sz="0" w:space="0" w:color="auto"/>
        <w:right w:val="none" w:sz="0" w:space="0" w:color="auto"/>
      </w:divBdr>
    </w:div>
    <w:div w:id="1846557450">
      <w:bodyDiv w:val="1"/>
      <w:marLeft w:val="0"/>
      <w:marRight w:val="0"/>
      <w:marTop w:val="0"/>
      <w:marBottom w:val="0"/>
      <w:divBdr>
        <w:top w:val="none" w:sz="0" w:space="0" w:color="auto"/>
        <w:left w:val="none" w:sz="0" w:space="0" w:color="auto"/>
        <w:bottom w:val="none" w:sz="0" w:space="0" w:color="auto"/>
        <w:right w:val="none" w:sz="0" w:space="0" w:color="auto"/>
      </w:divBdr>
    </w:div>
    <w:div w:id="1849169945">
      <w:bodyDiv w:val="1"/>
      <w:marLeft w:val="0"/>
      <w:marRight w:val="0"/>
      <w:marTop w:val="0"/>
      <w:marBottom w:val="0"/>
      <w:divBdr>
        <w:top w:val="none" w:sz="0" w:space="0" w:color="auto"/>
        <w:left w:val="none" w:sz="0" w:space="0" w:color="auto"/>
        <w:bottom w:val="none" w:sz="0" w:space="0" w:color="auto"/>
        <w:right w:val="none" w:sz="0" w:space="0" w:color="auto"/>
      </w:divBdr>
    </w:div>
    <w:div w:id="1849564474">
      <w:bodyDiv w:val="1"/>
      <w:marLeft w:val="0"/>
      <w:marRight w:val="0"/>
      <w:marTop w:val="0"/>
      <w:marBottom w:val="0"/>
      <w:divBdr>
        <w:top w:val="none" w:sz="0" w:space="0" w:color="auto"/>
        <w:left w:val="none" w:sz="0" w:space="0" w:color="auto"/>
        <w:bottom w:val="none" w:sz="0" w:space="0" w:color="auto"/>
        <w:right w:val="none" w:sz="0" w:space="0" w:color="auto"/>
      </w:divBdr>
    </w:div>
    <w:div w:id="1851211766">
      <w:bodyDiv w:val="1"/>
      <w:marLeft w:val="0"/>
      <w:marRight w:val="0"/>
      <w:marTop w:val="0"/>
      <w:marBottom w:val="0"/>
      <w:divBdr>
        <w:top w:val="none" w:sz="0" w:space="0" w:color="auto"/>
        <w:left w:val="none" w:sz="0" w:space="0" w:color="auto"/>
        <w:bottom w:val="none" w:sz="0" w:space="0" w:color="auto"/>
        <w:right w:val="none" w:sz="0" w:space="0" w:color="auto"/>
      </w:divBdr>
    </w:div>
    <w:div w:id="1855728055">
      <w:bodyDiv w:val="1"/>
      <w:marLeft w:val="0"/>
      <w:marRight w:val="0"/>
      <w:marTop w:val="0"/>
      <w:marBottom w:val="0"/>
      <w:divBdr>
        <w:top w:val="none" w:sz="0" w:space="0" w:color="auto"/>
        <w:left w:val="none" w:sz="0" w:space="0" w:color="auto"/>
        <w:bottom w:val="none" w:sz="0" w:space="0" w:color="auto"/>
        <w:right w:val="none" w:sz="0" w:space="0" w:color="auto"/>
      </w:divBdr>
    </w:div>
    <w:div w:id="1856574907">
      <w:bodyDiv w:val="1"/>
      <w:marLeft w:val="0"/>
      <w:marRight w:val="0"/>
      <w:marTop w:val="0"/>
      <w:marBottom w:val="0"/>
      <w:divBdr>
        <w:top w:val="none" w:sz="0" w:space="0" w:color="auto"/>
        <w:left w:val="none" w:sz="0" w:space="0" w:color="auto"/>
        <w:bottom w:val="none" w:sz="0" w:space="0" w:color="auto"/>
        <w:right w:val="none" w:sz="0" w:space="0" w:color="auto"/>
      </w:divBdr>
    </w:div>
    <w:div w:id="1857422597">
      <w:bodyDiv w:val="1"/>
      <w:marLeft w:val="0"/>
      <w:marRight w:val="0"/>
      <w:marTop w:val="0"/>
      <w:marBottom w:val="0"/>
      <w:divBdr>
        <w:top w:val="none" w:sz="0" w:space="0" w:color="auto"/>
        <w:left w:val="none" w:sz="0" w:space="0" w:color="auto"/>
        <w:bottom w:val="none" w:sz="0" w:space="0" w:color="auto"/>
        <w:right w:val="none" w:sz="0" w:space="0" w:color="auto"/>
      </w:divBdr>
    </w:div>
    <w:div w:id="1857452931">
      <w:bodyDiv w:val="1"/>
      <w:marLeft w:val="0"/>
      <w:marRight w:val="0"/>
      <w:marTop w:val="0"/>
      <w:marBottom w:val="0"/>
      <w:divBdr>
        <w:top w:val="none" w:sz="0" w:space="0" w:color="auto"/>
        <w:left w:val="none" w:sz="0" w:space="0" w:color="auto"/>
        <w:bottom w:val="none" w:sz="0" w:space="0" w:color="auto"/>
        <w:right w:val="none" w:sz="0" w:space="0" w:color="auto"/>
      </w:divBdr>
    </w:div>
    <w:div w:id="1858496331">
      <w:bodyDiv w:val="1"/>
      <w:marLeft w:val="0"/>
      <w:marRight w:val="0"/>
      <w:marTop w:val="0"/>
      <w:marBottom w:val="0"/>
      <w:divBdr>
        <w:top w:val="none" w:sz="0" w:space="0" w:color="auto"/>
        <w:left w:val="none" w:sz="0" w:space="0" w:color="auto"/>
        <w:bottom w:val="none" w:sz="0" w:space="0" w:color="auto"/>
        <w:right w:val="none" w:sz="0" w:space="0" w:color="auto"/>
      </w:divBdr>
    </w:div>
    <w:div w:id="1860657485">
      <w:bodyDiv w:val="1"/>
      <w:marLeft w:val="0"/>
      <w:marRight w:val="0"/>
      <w:marTop w:val="0"/>
      <w:marBottom w:val="0"/>
      <w:divBdr>
        <w:top w:val="none" w:sz="0" w:space="0" w:color="auto"/>
        <w:left w:val="none" w:sz="0" w:space="0" w:color="auto"/>
        <w:bottom w:val="none" w:sz="0" w:space="0" w:color="auto"/>
        <w:right w:val="none" w:sz="0" w:space="0" w:color="auto"/>
      </w:divBdr>
    </w:div>
    <w:div w:id="1860968123">
      <w:bodyDiv w:val="1"/>
      <w:marLeft w:val="0"/>
      <w:marRight w:val="0"/>
      <w:marTop w:val="0"/>
      <w:marBottom w:val="0"/>
      <w:divBdr>
        <w:top w:val="none" w:sz="0" w:space="0" w:color="auto"/>
        <w:left w:val="none" w:sz="0" w:space="0" w:color="auto"/>
        <w:bottom w:val="none" w:sz="0" w:space="0" w:color="auto"/>
        <w:right w:val="none" w:sz="0" w:space="0" w:color="auto"/>
      </w:divBdr>
    </w:div>
    <w:div w:id="1861162925">
      <w:bodyDiv w:val="1"/>
      <w:marLeft w:val="0"/>
      <w:marRight w:val="0"/>
      <w:marTop w:val="0"/>
      <w:marBottom w:val="0"/>
      <w:divBdr>
        <w:top w:val="none" w:sz="0" w:space="0" w:color="auto"/>
        <w:left w:val="none" w:sz="0" w:space="0" w:color="auto"/>
        <w:bottom w:val="none" w:sz="0" w:space="0" w:color="auto"/>
        <w:right w:val="none" w:sz="0" w:space="0" w:color="auto"/>
      </w:divBdr>
    </w:div>
    <w:div w:id="1861897405">
      <w:bodyDiv w:val="1"/>
      <w:marLeft w:val="0"/>
      <w:marRight w:val="0"/>
      <w:marTop w:val="0"/>
      <w:marBottom w:val="0"/>
      <w:divBdr>
        <w:top w:val="none" w:sz="0" w:space="0" w:color="auto"/>
        <w:left w:val="none" w:sz="0" w:space="0" w:color="auto"/>
        <w:bottom w:val="none" w:sz="0" w:space="0" w:color="auto"/>
        <w:right w:val="none" w:sz="0" w:space="0" w:color="auto"/>
      </w:divBdr>
    </w:div>
    <w:div w:id="1863124991">
      <w:bodyDiv w:val="1"/>
      <w:marLeft w:val="0"/>
      <w:marRight w:val="0"/>
      <w:marTop w:val="0"/>
      <w:marBottom w:val="0"/>
      <w:divBdr>
        <w:top w:val="none" w:sz="0" w:space="0" w:color="auto"/>
        <w:left w:val="none" w:sz="0" w:space="0" w:color="auto"/>
        <w:bottom w:val="none" w:sz="0" w:space="0" w:color="auto"/>
        <w:right w:val="none" w:sz="0" w:space="0" w:color="auto"/>
      </w:divBdr>
    </w:div>
    <w:div w:id="1864785056">
      <w:bodyDiv w:val="1"/>
      <w:marLeft w:val="0"/>
      <w:marRight w:val="0"/>
      <w:marTop w:val="0"/>
      <w:marBottom w:val="0"/>
      <w:divBdr>
        <w:top w:val="none" w:sz="0" w:space="0" w:color="auto"/>
        <w:left w:val="none" w:sz="0" w:space="0" w:color="auto"/>
        <w:bottom w:val="none" w:sz="0" w:space="0" w:color="auto"/>
        <w:right w:val="none" w:sz="0" w:space="0" w:color="auto"/>
      </w:divBdr>
    </w:div>
    <w:div w:id="1870952541">
      <w:bodyDiv w:val="1"/>
      <w:marLeft w:val="0"/>
      <w:marRight w:val="0"/>
      <w:marTop w:val="0"/>
      <w:marBottom w:val="0"/>
      <w:divBdr>
        <w:top w:val="none" w:sz="0" w:space="0" w:color="auto"/>
        <w:left w:val="none" w:sz="0" w:space="0" w:color="auto"/>
        <w:bottom w:val="none" w:sz="0" w:space="0" w:color="auto"/>
        <w:right w:val="none" w:sz="0" w:space="0" w:color="auto"/>
      </w:divBdr>
    </w:div>
    <w:div w:id="1871843245">
      <w:bodyDiv w:val="1"/>
      <w:marLeft w:val="0"/>
      <w:marRight w:val="0"/>
      <w:marTop w:val="0"/>
      <w:marBottom w:val="0"/>
      <w:divBdr>
        <w:top w:val="none" w:sz="0" w:space="0" w:color="auto"/>
        <w:left w:val="none" w:sz="0" w:space="0" w:color="auto"/>
        <w:bottom w:val="none" w:sz="0" w:space="0" w:color="auto"/>
        <w:right w:val="none" w:sz="0" w:space="0" w:color="auto"/>
      </w:divBdr>
    </w:div>
    <w:div w:id="1872259983">
      <w:bodyDiv w:val="1"/>
      <w:marLeft w:val="0"/>
      <w:marRight w:val="0"/>
      <w:marTop w:val="0"/>
      <w:marBottom w:val="0"/>
      <w:divBdr>
        <w:top w:val="none" w:sz="0" w:space="0" w:color="auto"/>
        <w:left w:val="none" w:sz="0" w:space="0" w:color="auto"/>
        <w:bottom w:val="none" w:sz="0" w:space="0" w:color="auto"/>
        <w:right w:val="none" w:sz="0" w:space="0" w:color="auto"/>
      </w:divBdr>
    </w:div>
    <w:div w:id="1873882894">
      <w:bodyDiv w:val="1"/>
      <w:marLeft w:val="0"/>
      <w:marRight w:val="0"/>
      <w:marTop w:val="0"/>
      <w:marBottom w:val="0"/>
      <w:divBdr>
        <w:top w:val="none" w:sz="0" w:space="0" w:color="auto"/>
        <w:left w:val="none" w:sz="0" w:space="0" w:color="auto"/>
        <w:bottom w:val="none" w:sz="0" w:space="0" w:color="auto"/>
        <w:right w:val="none" w:sz="0" w:space="0" w:color="auto"/>
      </w:divBdr>
    </w:div>
    <w:div w:id="1874728334">
      <w:bodyDiv w:val="1"/>
      <w:marLeft w:val="0"/>
      <w:marRight w:val="0"/>
      <w:marTop w:val="0"/>
      <w:marBottom w:val="0"/>
      <w:divBdr>
        <w:top w:val="none" w:sz="0" w:space="0" w:color="auto"/>
        <w:left w:val="none" w:sz="0" w:space="0" w:color="auto"/>
        <w:bottom w:val="none" w:sz="0" w:space="0" w:color="auto"/>
        <w:right w:val="none" w:sz="0" w:space="0" w:color="auto"/>
      </w:divBdr>
    </w:div>
    <w:div w:id="1875850238">
      <w:bodyDiv w:val="1"/>
      <w:marLeft w:val="0"/>
      <w:marRight w:val="0"/>
      <w:marTop w:val="0"/>
      <w:marBottom w:val="0"/>
      <w:divBdr>
        <w:top w:val="none" w:sz="0" w:space="0" w:color="auto"/>
        <w:left w:val="none" w:sz="0" w:space="0" w:color="auto"/>
        <w:bottom w:val="none" w:sz="0" w:space="0" w:color="auto"/>
        <w:right w:val="none" w:sz="0" w:space="0" w:color="auto"/>
      </w:divBdr>
    </w:div>
    <w:div w:id="1876968114">
      <w:bodyDiv w:val="1"/>
      <w:marLeft w:val="0"/>
      <w:marRight w:val="0"/>
      <w:marTop w:val="0"/>
      <w:marBottom w:val="0"/>
      <w:divBdr>
        <w:top w:val="none" w:sz="0" w:space="0" w:color="auto"/>
        <w:left w:val="none" w:sz="0" w:space="0" w:color="auto"/>
        <w:bottom w:val="none" w:sz="0" w:space="0" w:color="auto"/>
        <w:right w:val="none" w:sz="0" w:space="0" w:color="auto"/>
      </w:divBdr>
    </w:div>
    <w:div w:id="1880897819">
      <w:bodyDiv w:val="1"/>
      <w:marLeft w:val="0"/>
      <w:marRight w:val="0"/>
      <w:marTop w:val="0"/>
      <w:marBottom w:val="0"/>
      <w:divBdr>
        <w:top w:val="none" w:sz="0" w:space="0" w:color="auto"/>
        <w:left w:val="none" w:sz="0" w:space="0" w:color="auto"/>
        <w:bottom w:val="none" w:sz="0" w:space="0" w:color="auto"/>
        <w:right w:val="none" w:sz="0" w:space="0" w:color="auto"/>
      </w:divBdr>
    </w:div>
    <w:div w:id="1883320066">
      <w:bodyDiv w:val="1"/>
      <w:marLeft w:val="0"/>
      <w:marRight w:val="0"/>
      <w:marTop w:val="0"/>
      <w:marBottom w:val="0"/>
      <w:divBdr>
        <w:top w:val="none" w:sz="0" w:space="0" w:color="auto"/>
        <w:left w:val="none" w:sz="0" w:space="0" w:color="auto"/>
        <w:bottom w:val="none" w:sz="0" w:space="0" w:color="auto"/>
        <w:right w:val="none" w:sz="0" w:space="0" w:color="auto"/>
      </w:divBdr>
    </w:div>
    <w:div w:id="1884320360">
      <w:bodyDiv w:val="1"/>
      <w:marLeft w:val="0"/>
      <w:marRight w:val="0"/>
      <w:marTop w:val="0"/>
      <w:marBottom w:val="0"/>
      <w:divBdr>
        <w:top w:val="none" w:sz="0" w:space="0" w:color="auto"/>
        <w:left w:val="none" w:sz="0" w:space="0" w:color="auto"/>
        <w:bottom w:val="none" w:sz="0" w:space="0" w:color="auto"/>
        <w:right w:val="none" w:sz="0" w:space="0" w:color="auto"/>
      </w:divBdr>
    </w:div>
    <w:div w:id="1886211960">
      <w:bodyDiv w:val="1"/>
      <w:marLeft w:val="0"/>
      <w:marRight w:val="0"/>
      <w:marTop w:val="0"/>
      <w:marBottom w:val="0"/>
      <w:divBdr>
        <w:top w:val="none" w:sz="0" w:space="0" w:color="auto"/>
        <w:left w:val="none" w:sz="0" w:space="0" w:color="auto"/>
        <w:bottom w:val="none" w:sz="0" w:space="0" w:color="auto"/>
        <w:right w:val="none" w:sz="0" w:space="0" w:color="auto"/>
      </w:divBdr>
    </w:div>
    <w:div w:id="1888105959">
      <w:bodyDiv w:val="1"/>
      <w:marLeft w:val="0"/>
      <w:marRight w:val="0"/>
      <w:marTop w:val="0"/>
      <w:marBottom w:val="0"/>
      <w:divBdr>
        <w:top w:val="none" w:sz="0" w:space="0" w:color="auto"/>
        <w:left w:val="none" w:sz="0" w:space="0" w:color="auto"/>
        <w:bottom w:val="none" w:sz="0" w:space="0" w:color="auto"/>
        <w:right w:val="none" w:sz="0" w:space="0" w:color="auto"/>
      </w:divBdr>
    </w:div>
    <w:div w:id="1889412210">
      <w:bodyDiv w:val="1"/>
      <w:marLeft w:val="0"/>
      <w:marRight w:val="0"/>
      <w:marTop w:val="0"/>
      <w:marBottom w:val="0"/>
      <w:divBdr>
        <w:top w:val="none" w:sz="0" w:space="0" w:color="auto"/>
        <w:left w:val="none" w:sz="0" w:space="0" w:color="auto"/>
        <w:bottom w:val="none" w:sz="0" w:space="0" w:color="auto"/>
        <w:right w:val="none" w:sz="0" w:space="0" w:color="auto"/>
      </w:divBdr>
    </w:div>
    <w:div w:id="1889603203">
      <w:bodyDiv w:val="1"/>
      <w:marLeft w:val="0"/>
      <w:marRight w:val="0"/>
      <w:marTop w:val="0"/>
      <w:marBottom w:val="0"/>
      <w:divBdr>
        <w:top w:val="none" w:sz="0" w:space="0" w:color="auto"/>
        <w:left w:val="none" w:sz="0" w:space="0" w:color="auto"/>
        <w:bottom w:val="none" w:sz="0" w:space="0" w:color="auto"/>
        <w:right w:val="none" w:sz="0" w:space="0" w:color="auto"/>
      </w:divBdr>
    </w:div>
    <w:div w:id="1890993984">
      <w:bodyDiv w:val="1"/>
      <w:marLeft w:val="0"/>
      <w:marRight w:val="0"/>
      <w:marTop w:val="0"/>
      <w:marBottom w:val="0"/>
      <w:divBdr>
        <w:top w:val="none" w:sz="0" w:space="0" w:color="auto"/>
        <w:left w:val="none" w:sz="0" w:space="0" w:color="auto"/>
        <w:bottom w:val="none" w:sz="0" w:space="0" w:color="auto"/>
        <w:right w:val="none" w:sz="0" w:space="0" w:color="auto"/>
      </w:divBdr>
    </w:div>
    <w:div w:id="1892687477">
      <w:bodyDiv w:val="1"/>
      <w:marLeft w:val="0"/>
      <w:marRight w:val="0"/>
      <w:marTop w:val="0"/>
      <w:marBottom w:val="0"/>
      <w:divBdr>
        <w:top w:val="none" w:sz="0" w:space="0" w:color="auto"/>
        <w:left w:val="none" w:sz="0" w:space="0" w:color="auto"/>
        <w:bottom w:val="none" w:sz="0" w:space="0" w:color="auto"/>
        <w:right w:val="none" w:sz="0" w:space="0" w:color="auto"/>
      </w:divBdr>
    </w:div>
    <w:div w:id="1893883905">
      <w:bodyDiv w:val="1"/>
      <w:marLeft w:val="0"/>
      <w:marRight w:val="0"/>
      <w:marTop w:val="0"/>
      <w:marBottom w:val="0"/>
      <w:divBdr>
        <w:top w:val="none" w:sz="0" w:space="0" w:color="auto"/>
        <w:left w:val="none" w:sz="0" w:space="0" w:color="auto"/>
        <w:bottom w:val="none" w:sz="0" w:space="0" w:color="auto"/>
        <w:right w:val="none" w:sz="0" w:space="0" w:color="auto"/>
      </w:divBdr>
    </w:div>
    <w:div w:id="1896811064">
      <w:bodyDiv w:val="1"/>
      <w:marLeft w:val="0"/>
      <w:marRight w:val="0"/>
      <w:marTop w:val="0"/>
      <w:marBottom w:val="0"/>
      <w:divBdr>
        <w:top w:val="none" w:sz="0" w:space="0" w:color="auto"/>
        <w:left w:val="none" w:sz="0" w:space="0" w:color="auto"/>
        <w:bottom w:val="none" w:sz="0" w:space="0" w:color="auto"/>
        <w:right w:val="none" w:sz="0" w:space="0" w:color="auto"/>
      </w:divBdr>
    </w:div>
    <w:div w:id="1899852004">
      <w:bodyDiv w:val="1"/>
      <w:marLeft w:val="0"/>
      <w:marRight w:val="0"/>
      <w:marTop w:val="0"/>
      <w:marBottom w:val="0"/>
      <w:divBdr>
        <w:top w:val="none" w:sz="0" w:space="0" w:color="auto"/>
        <w:left w:val="none" w:sz="0" w:space="0" w:color="auto"/>
        <w:bottom w:val="none" w:sz="0" w:space="0" w:color="auto"/>
        <w:right w:val="none" w:sz="0" w:space="0" w:color="auto"/>
      </w:divBdr>
    </w:div>
    <w:div w:id="1899854687">
      <w:bodyDiv w:val="1"/>
      <w:marLeft w:val="0"/>
      <w:marRight w:val="0"/>
      <w:marTop w:val="0"/>
      <w:marBottom w:val="0"/>
      <w:divBdr>
        <w:top w:val="none" w:sz="0" w:space="0" w:color="auto"/>
        <w:left w:val="none" w:sz="0" w:space="0" w:color="auto"/>
        <w:bottom w:val="none" w:sz="0" w:space="0" w:color="auto"/>
        <w:right w:val="none" w:sz="0" w:space="0" w:color="auto"/>
      </w:divBdr>
    </w:div>
    <w:div w:id="1901136358">
      <w:bodyDiv w:val="1"/>
      <w:marLeft w:val="0"/>
      <w:marRight w:val="0"/>
      <w:marTop w:val="0"/>
      <w:marBottom w:val="0"/>
      <w:divBdr>
        <w:top w:val="none" w:sz="0" w:space="0" w:color="auto"/>
        <w:left w:val="none" w:sz="0" w:space="0" w:color="auto"/>
        <w:bottom w:val="none" w:sz="0" w:space="0" w:color="auto"/>
        <w:right w:val="none" w:sz="0" w:space="0" w:color="auto"/>
      </w:divBdr>
    </w:div>
    <w:div w:id="1901593160">
      <w:bodyDiv w:val="1"/>
      <w:marLeft w:val="0"/>
      <w:marRight w:val="0"/>
      <w:marTop w:val="0"/>
      <w:marBottom w:val="0"/>
      <w:divBdr>
        <w:top w:val="none" w:sz="0" w:space="0" w:color="auto"/>
        <w:left w:val="none" w:sz="0" w:space="0" w:color="auto"/>
        <w:bottom w:val="none" w:sz="0" w:space="0" w:color="auto"/>
        <w:right w:val="none" w:sz="0" w:space="0" w:color="auto"/>
      </w:divBdr>
    </w:div>
    <w:div w:id="1904486374">
      <w:bodyDiv w:val="1"/>
      <w:marLeft w:val="0"/>
      <w:marRight w:val="0"/>
      <w:marTop w:val="0"/>
      <w:marBottom w:val="0"/>
      <w:divBdr>
        <w:top w:val="none" w:sz="0" w:space="0" w:color="auto"/>
        <w:left w:val="none" w:sz="0" w:space="0" w:color="auto"/>
        <w:bottom w:val="none" w:sz="0" w:space="0" w:color="auto"/>
        <w:right w:val="none" w:sz="0" w:space="0" w:color="auto"/>
      </w:divBdr>
    </w:div>
    <w:div w:id="1906724617">
      <w:bodyDiv w:val="1"/>
      <w:marLeft w:val="0"/>
      <w:marRight w:val="0"/>
      <w:marTop w:val="0"/>
      <w:marBottom w:val="0"/>
      <w:divBdr>
        <w:top w:val="none" w:sz="0" w:space="0" w:color="auto"/>
        <w:left w:val="none" w:sz="0" w:space="0" w:color="auto"/>
        <w:bottom w:val="none" w:sz="0" w:space="0" w:color="auto"/>
        <w:right w:val="none" w:sz="0" w:space="0" w:color="auto"/>
      </w:divBdr>
    </w:div>
    <w:div w:id="1908955162">
      <w:bodyDiv w:val="1"/>
      <w:marLeft w:val="0"/>
      <w:marRight w:val="0"/>
      <w:marTop w:val="0"/>
      <w:marBottom w:val="0"/>
      <w:divBdr>
        <w:top w:val="none" w:sz="0" w:space="0" w:color="auto"/>
        <w:left w:val="none" w:sz="0" w:space="0" w:color="auto"/>
        <w:bottom w:val="none" w:sz="0" w:space="0" w:color="auto"/>
        <w:right w:val="none" w:sz="0" w:space="0" w:color="auto"/>
      </w:divBdr>
    </w:div>
    <w:div w:id="1911309612">
      <w:bodyDiv w:val="1"/>
      <w:marLeft w:val="0"/>
      <w:marRight w:val="0"/>
      <w:marTop w:val="0"/>
      <w:marBottom w:val="0"/>
      <w:divBdr>
        <w:top w:val="none" w:sz="0" w:space="0" w:color="auto"/>
        <w:left w:val="none" w:sz="0" w:space="0" w:color="auto"/>
        <w:bottom w:val="none" w:sz="0" w:space="0" w:color="auto"/>
        <w:right w:val="none" w:sz="0" w:space="0" w:color="auto"/>
      </w:divBdr>
    </w:div>
    <w:div w:id="1911844127">
      <w:bodyDiv w:val="1"/>
      <w:marLeft w:val="0"/>
      <w:marRight w:val="0"/>
      <w:marTop w:val="0"/>
      <w:marBottom w:val="0"/>
      <w:divBdr>
        <w:top w:val="none" w:sz="0" w:space="0" w:color="auto"/>
        <w:left w:val="none" w:sz="0" w:space="0" w:color="auto"/>
        <w:bottom w:val="none" w:sz="0" w:space="0" w:color="auto"/>
        <w:right w:val="none" w:sz="0" w:space="0" w:color="auto"/>
      </w:divBdr>
    </w:div>
    <w:div w:id="1914729188">
      <w:bodyDiv w:val="1"/>
      <w:marLeft w:val="0"/>
      <w:marRight w:val="0"/>
      <w:marTop w:val="0"/>
      <w:marBottom w:val="0"/>
      <w:divBdr>
        <w:top w:val="none" w:sz="0" w:space="0" w:color="auto"/>
        <w:left w:val="none" w:sz="0" w:space="0" w:color="auto"/>
        <w:bottom w:val="none" w:sz="0" w:space="0" w:color="auto"/>
        <w:right w:val="none" w:sz="0" w:space="0" w:color="auto"/>
      </w:divBdr>
    </w:div>
    <w:div w:id="1915509719">
      <w:bodyDiv w:val="1"/>
      <w:marLeft w:val="0"/>
      <w:marRight w:val="0"/>
      <w:marTop w:val="0"/>
      <w:marBottom w:val="0"/>
      <w:divBdr>
        <w:top w:val="none" w:sz="0" w:space="0" w:color="auto"/>
        <w:left w:val="none" w:sz="0" w:space="0" w:color="auto"/>
        <w:bottom w:val="none" w:sz="0" w:space="0" w:color="auto"/>
        <w:right w:val="none" w:sz="0" w:space="0" w:color="auto"/>
      </w:divBdr>
    </w:div>
    <w:div w:id="1916208475">
      <w:bodyDiv w:val="1"/>
      <w:marLeft w:val="0"/>
      <w:marRight w:val="0"/>
      <w:marTop w:val="0"/>
      <w:marBottom w:val="0"/>
      <w:divBdr>
        <w:top w:val="none" w:sz="0" w:space="0" w:color="auto"/>
        <w:left w:val="none" w:sz="0" w:space="0" w:color="auto"/>
        <w:bottom w:val="none" w:sz="0" w:space="0" w:color="auto"/>
        <w:right w:val="none" w:sz="0" w:space="0" w:color="auto"/>
      </w:divBdr>
    </w:div>
    <w:div w:id="1916890124">
      <w:bodyDiv w:val="1"/>
      <w:marLeft w:val="0"/>
      <w:marRight w:val="0"/>
      <w:marTop w:val="0"/>
      <w:marBottom w:val="0"/>
      <w:divBdr>
        <w:top w:val="none" w:sz="0" w:space="0" w:color="auto"/>
        <w:left w:val="none" w:sz="0" w:space="0" w:color="auto"/>
        <w:bottom w:val="none" w:sz="0" w:space="0" w:color="auto"/>
        <w:right w:val="none" w:sz="0" w:space="0" w:color="auto"/>
      </w:divBdr>
    </w:div>
    <w:div w:id="1920139345">
      <w:bodyDiv w:val="1"/>
      <w:marLeft w:val="0"/>
      <w:marRight w:val="0"/>
      <w:marTop w:val="0"/>
      <w:marBottom w:val="0"/>
      <w:divBdr>
        <w:top w:val="none" w:sz="0" w:space="0" w:color="auto"/>
        <w:left w:val="none" w:sz="0" w:space="0" w:color="auto"/>
        <w:bottom w:val="none" w:sz="0" w:space="0" w:color="auto"/>
        <w:right w:val="none" w:sz="0" w:space="0" w:color="auto"/>
      </w:divBdr>
    </w:div>
    <w:div w:id="1920744608">
      <w:bodyDiv w:val="1"/>
      <w:marLeft w:val="0"/>
      <w:marRight w:val="0"/>
      <w:marTop w:val="0"/>
      <w:marBottom w:val="0"/>
      <w:divBdr>
        <w:top w:val="none" w:sz="0" w:space="0" w:color="auto"/>
        <w:left w:val="none" w:sz="0" w:space="0" w:color="auto"/>
        <w:bottom w:val="none" w:sz="0" w:space="0" w:color="auto"/>
        <w:right w:val="none" w:sz="0" w:space="0" w:color="auto"/>
      </w:divBdr>
    </w:div>
    <w:div w:id="1921796069">
      <w:bodyDiv w:val="1"/>
      <w:marLeft w:val="0"/>
      <w:marRight w:val="0"/>
      <w:marTop w:val="0"/>
      <w:marBottom w:val="0"/>
      <w:divBdr>
        <w:top w:val="none" w:sz="0" w:space="0" w:color="auto"/>
        <w:left w:val="none" w:sz="0" w:space="0" w:color="auto"/>
        <w:bottom w:val="none" w:sz="0" w:space="0" w:color="auto"/>
        <w:right w:val="none" w:sz="0" w:space="0" w:color="auto"/>
      </w:divBdr>
    </w:div>
    <w:div w:id="1922105686">
      <w:bodyDiv w:val="1"/>
      <w:marLeft w:val="0"/>
      <w:marRight w:val="0"/>
      <w:marTop w:val="0"/>
      <w:marBottom w:val="0"/>
      <w:divBdr>
        <w:top w:val="none" w:sz="0" w:space="0" w:color="auto"/>
        <w:left w:val="none" w:sz="0" w:space="0" w:color="auto"/>
        <w:bottom w:val="none" w:sz="0" w:space="0" w:color="auto"/>
        <w:right w:val="none" w:sz="0" w:space="0" w:color="auto"/>
      </w:divBdr>
    </w:div>
    <w:div w:id="1923833712">
      <w:bodyDiv w:val="1"/>
      <w:marLeft w:val="0"/>
      <w:marRight w:val="0"/>
      <w:marTop w:val="0"/>
      <w:marBottom w:val="0"/>
      <w:divBdr>
        <w:top w:val="none" w:sz="0" w:space="0" w:color="auto"/>
        <w:left w:val="none" w:sz="0" w:space="0" w:color="auto"/>
        <w:bottom w:val="none" w:sz="0" w:space="0" w:color="auto"/>
        <w:right w:val="none" w:sz="0" w:space="0" w:color="auto"/>
      </w:divBdr>
    </w:div>
    <w:div w:id="1929147676">
      <w:bodyDiv w:val="1"/>
      <w:marLeft w:val="0"/>
      <w:marRight w:val="0"/>
      <w:marTop w:val="0"/>
      <w:marBottom w:val="0"/>
      <w:divBdr>
        <w:top w:val="none" w:sz="0" w:space="0" w:color="auto"/>
        <w:left w:val="none" w:sz="0" w:space="0" w:color="auto"/>
        <w:bottom w:val="none" w:sz="0" w:space="0" w:color="auto"/>
        <w:right w:val="none" w:sz="0" w:space="0" w:color="auto"/>
      </w:divBdr>
    </w:div>
    <w:div w:id="1935090744">
      <w:bodyDiv w:val="1"/>
      <w:marLeft w:val="0"/>
      <w:marRight w:val="0"/>
      <w:marTop w:val="0"/>
      <w:marBottom w:val="0"/>
      <w:divBdr>
        <w:top w:val="none" w:sz="0" w:space="0" w:color="auto"/>
        <w:left w:val="none" w:sz="0" w:space="0" w:color="auto"/>
        <w:bottom w:val="none" w:sz="0" w:space="0" w:color="auto"/>
        <w:right w:val="none" w:sz="0" w:space="0" w:color="auto"/>
      </w:divBdr>
    </w:div>
    <w:div w:id="1935744960">
      <w:bodyDiv w:val="1"/>
      <w:marLeft w:val="0"/>
      <w:marRight w:val="0"/>
      <w:marTop w:val="0"/>
      <w:marBottom w:val="0"/>
      <w:divBdr>
        <w:top w:val="none" w:sz="0" w:space="0" w:color="auto"/>
        <w:left w:val="none" w:sz="0" w:space="0" w:color="auto"/>
        <w:bottom w:val="none" w:sz="0" w:space="0" w:color="auto"/>
        <w:right w:val="none" w:sz="0" w:space="0" w:color="auto"/>
      </w:divBdr>
    </w:div>
    <w:div w:id="1936546847">
      <w:bodyDiv w:val="1"/>
      <w:marLeft w:val="0"/>
      <w:marRight w:val="0"/>
      <w:marTop w:val="0"/>
      <w:marBottom w:val="0"/>
      <w:divBdr>
        <w:top w:val="none" w:sz="0" w:space="0" w:color="auto"/>
        <w:left w:val="none" w:sz="0" w:space="0" w:color="auto"/>
        <w:bottom w:val="none" w:sz="0" w:space="0" w:color="auto"/>
        <w:right w:val="none" w:sz="0" w:space="0" w:color="auto"/>
      </w:divBdr>
    </w:div>
    <w:div w:id="1938832069">
      <w:bodyDiv w:val="1"/>
      <w:marLeft w:val="0"/>
      <w:marRight w:val="0"/>
      <w:marTop w:val="0"/>
      <w:marBottom w:val="0"/>
      <w:divBdr>
        <w:top w:val="none" w:sz="0" w:space="0" w:color="auto"/>
        <w:left w:val="none" w:sz="0" w:space="0" w:color="auto"/>
        <w:bottom w:val="none" w:sz="0" w:space="0" w:color="auto"/>
        <w:right w:val="none" w:sz="0" w:space="0" w:color="auto"/>
      </w:divBdr>
    </w:div>
    <w:div w:id="1938903493">
      <w:bodyDiv w:val="1"/>
      <w:marLeft w:val="0"/>
      <w:marRight w:val="0"/>
      <w:marTop w:val="0"/>
      <w:marBottom w:val="0"/>
      <w:divBdr>
        <w:top w:val="none" w:sz="0" w:space="0" w:color="auto"/>
        <w:left w:val="none" w:sz="0" w:space="0" w:color="auto"/>
        <w:bottom w:val="none" w:sz="0" w:space="0" w:color="auto"/>
        <w:right w:val="none" w:sz="0" w:space="0" w:color="auto"/>
      </w:divBdr>
    </w:div>
    <w:div w:id="1939176678">
      <w:bodyDiv w:val="1"/>
      <w:marLeft w:val="0"/>
      <w:marRight w:val="0"/>
      <w:marTop w:val="0"/>
      <w:marBottom w:val="0"/>
      <w:divBdr>
        <w:top w:val="none" w:sz="0" w:space="0" w:color="auto"/>
        <w:left w:val="none" w:sz="0" w:space="0" w:color="auto"/>
        <w:bottom w:val="none" w:sz="0" w:space="0" w:color="auto"/>
        <w:right w:val="none" w:sz="0" w:space="0" w:color="auto"/>
      </w:divBdr>
    </w:div>
    <w:div w:id="1940487322">
      <w:bodyDiv w:val="1"/>
      <w:marLeft w:val="0"/>
      <w:marRight w:val="0"/>
      <w:marTop w:val="0"/>
      <w:marBottom w:val="0"/>
      <w:divBdr>
        <w:top w:val="none" w:sz="0" w:space="0" w:color="auto"/>
        <w:left w:val="none" w:sz="0" w:space="0" w:color="auto"/>
        <w:bottom w:val="none" w:sz="0" w:space="0" w:color="auto"/>
        <w:right w:val="none" w:sz="0" w:space="0" w:color="auto"/>
      </w:divBdr>
    </w:div>
    <w:div w:id="1942184637">
      <w:bodyDiv w:val="1"/>
      <w:marLeft w:val="0"/>
      <w:marRight w:val="0"/>
      <w:marTop w:val="0"/>
      <w:marBottom w:val="0"/>
      <w:divBdr>
        <w:top w:val="none" w:sz="0" w:space="0" w:color="auto"/>
        <w:left w:val="none" w:sz="0" w:space="0" w:color="auto"/>
        <w:bottom w:val="none" w:sz="0" w:space="0" w:color="auto"/>
        <w:right w:val="none" w:sz="0" w:space="0" w:color="auto"/>
      </w:divBdr>
    </w:div>
    <w:div w:id="1944067331">
      <w:bodyDiv w:val="1"/>
      <w:marLeft w:val="0"/>
      <w:marRight w:val="0"/>
      <w:marTop w:val="0"/>
      <w:marBottom w:val="0"/>
      <w:divBdr>
        <w:top w:val="none" w:sz="0" w:space="0" w:color="auto"/>
        <w:left w:val="none" w:sz="0" w:space="0" w:color="auto"/>
        <w:bottom w:val="none" w:sz="0" w:space="0" w:color="auto"/>
        <w:right w:val="none" w:sz="0" w:space="0" w:color="auto"/>
      </w:divBdr>
    </w:div>
    <w:div w:id="1945649855">
      <w:bodyDiv w:val="1"/>
      <w:marLeft w:val="0"/>
      <w:marRight w:val="0"/>
      <w:marTop w:val="0"/>
      <w:marBottom w:val="0"/>
      <w:divBdr>
        <w:top w:val="none" w:sz="0" w:space="0" w:color="auto"/>
        <w:left w:val="none" w:sz="0" w:space="0" w:color="auto"/>
        <w:bottom w:val="none" w:sz="0" w:space="0" w:color="auto"/>
        <w:right w:val="none" w:sz="0" w:space="0" w:color="auto"/>
      </w:divBdr>
    </w:div>
    <w:div w:id="1946382844">
      <w:bodyDiv w:val="1"/>
      <w:marLeft w:val="0"/>
      <w:marRight w:val="0"/>
      <w:marTop w:val="0"/>
      <w:marBottom w:val="0"/>
      <w:divBdr>
        <w:top w:val="none" w:sz="0" w:space="0" w:color="auto"/>
        <w:left w:val="none" w:sz="0" w:space="0" w:color="auto"/>
        <w:bottom w:val="none" w:sz="0" w:space="0" w:color="auto"/>
        <w:right w:val="none" w:sz="0" w:space="0" w:color="auto"/>
      </w:divBdr>
    </w:div>
    <w:div w:id="1946842903">
      <w:bodyDiv w:val="1"/>
      <w:marLeft w:val="0"/>
      <w:marRight w:val="0"/>
      <w:marTop w:val="0"/>
      <w:marBottom w:val="0"/>
      <w:divBdr>
        <w:top w:val="none" w:sz="0" w:space="0" w:color="auto"/>
        <w:left w:val="none" w:sz="0" w:space="0" w:color="auto"/>
        <w:bottom w:val="none" w:sz="0" w:space="0" w:color="auto"/>
        <w:right w:val="none" w:sz="0" w:space="0" w:color="auto"/>
      </w:divBdr>
    </w:div>
    <w:div w:id="1947301756">
      <w:bodyDiv w:val="1"/>
      <w:marLeft w:val="0"/>
      <w:marRight w:val="0"/>
      <w:marTop w:val="0"/>
      <w:marBottom w:val="0"/>
      <w:divBdr>
        <w:top w:val="none" w:sz="0" w:space="0" w:color="auto"/>
        <w:left w:val="none" w:sz="0" w:space="0" w:color="auto"/>
        <w:bottom w:val="none" w:sz="0" w:space="0" w:color="auto"/>
        <w:right w:val="none" w:sz="0" w:space="0" w:color="auto"/>
      </w:divBdr>
    </w:div>
    <w:div w:id="1947346663">
      <w:bodyDiv w:val="1"/>
      <w:marLeft w:val="0"/>
      <w:marRight w:val="0"/>
      <w:marTop w:val="0"/>
      <w:marBottom w:val="0"/>
      <w:divBdr>
        <w:top w:val="none" w:sz="0" w:space="0" w:color="auto"/>
        <w:left w:val="none" w:sz="0" w:space="0" w:color="auto"/>
        <w:bottom w:val="none" w:sz="0" w:space="0" w:color="auto"/>
        <w:right w:val="none" w:sz="0" w:space="0" w:color="auto"/>
      </w:divBdr>
    </w:div>
    <w:div w:id="1949001376">
      <w:bodyDiv w:val="1"/>
      <w:marLeft w:val="0"/>
      <w:marRight w:val="0"/>
      <w:marTop w:val="0"/>
      <w:marBottom w:val="0"/>
      <w:divBdr>
        <w:top w:val="none" w:sz="0" w:space="0" w:color="auto"/>
        <w:left w:val="none" w:sz="0" w:space="0" w:color="auto"/>
        <w:bottom w:val="none" w:sz="0" w:space="0" w:color="auto"/>
        <w:right w:val="none" w:sz="0" w:space="0" w:color="auto"/>
      </w:divBdr>
    </w:div>
    <w:div w:id="1949771390">
      <w:bodyDiv w:val="1"/>
      <w:marLeft w:val="0"/>
      <w:marRight w:val="0"/>
      <w:marTop w:val="0"/>
      <w:marBottom w:val="0"/>
      <w:divBdr>
        <w:top w:val="none" w:sz="0" w:space="0" w:color="auto"/>
        <w:left w:val="none" w:sz="0" w:space="0" w:color="auto"/>
        <w:bottom w:val="none" w:sz="0" w:space="0" w:color="auto"/>
        <w:right w:val="none" w:sz="0" w:space="0" w:color="auto"/>
      </w:divBdr>
    </w:div>
    <w:div w:id="1950311799">
      <w:bodyDiv w:val="1"/>
      <w:marLeft w:val="0"/>
      <w:marRight w:val="0"/>
      <w:marTop w:val="0"/>
      <w:marBottom w:val="0"/>
      <w:divBdr>
        <w:top w:val="none" w:sz="0" w:space="0" w:color="auto"/>
        <w:left w:val="none" w:sz="0" w:space="0" w:color="auto"/>
        <w:bottom w:val="none" w:sz="0" w:space="0" w:color="auto"/>
        <w:right w:val="none" w:sz="0" w:space="0" w:color="auto"/>
      </w:divBdr>
    </w:div>
    <w:div w:id="1950358812">
      <w:bodyDiv w:val="1"/>
      <w:marLeft w:val="0"/>
      <w:marRight w:val="0"/>
      <w:marTop w:val="0"/>
      <w:marBottom w:val="0"/>
      <w:divBdr>
        <w:top w:val="none" w:sz="0" w:space="0" w:color="auto"/>
        <w:left w:val="none" w:sz="0" w:space="0" w:color="auto"/>
        <w:bottom w:val="none" w:sz="0" w:space="0" w:color="auto"/>
        <w:right w:val="none" w:sz="0" w:space="0" w:color="auto"/>
      </w:divBdr>
    </w:div>
    <w:div w:id="1951890686">
      <w:bodyDiv w:val="1"/>
      <w:marLeft w:val="0"/>
      <w:marRight w:val="0"/>
      <w:marTop w:val="0"/>
      <w:marBottom w:val="0"/>
      <w:divBdr>
        <w:top w:val="none" w:sz="0" w:space="0" w:color="auto"/>
        <w:left w:val="none" w:sz="0" w:space="0" w:color="auto"/>
        <w:bottom w:val="none" w:sz="0" w:space="0" w:color="auto"/>
        <w:right w:val="none" w:sz="0" w:space="0" w:color="auto"/>
      </w:divBdr>
    </w:div>
    <w:div w:id="1954363649">
      <w:bodyDiv w:val="1"/>
      <w:marLeft w:val="0"/>
      <w:marRight w:val="0"/>
      <w:marTop w:val="0"/>
      <w:marBottom w:val="0"/>
      <w:divBdr>
        <w:top w:val="none" w:sz="0" w:space="0" w:color="auto"/>
        <w:left w:val="none" w:sz="0" w:space="0" w:color="auto"/>
        <w:bottom w:val="none" w:sz="0" w:space="0" w:color="auto"/>
        <w:right w:val="none" w:sz="0" w:space="0" w:color="auto"/>
      </w:divBdr>
    </w:div>
    <w:div w:id="1956591978">
      <w:bodyDiv w:val="1"/>
      <w:marLeft w:val="0"/>
      <w:marRight w:val="0"/>
      <w:marTop w:val="0"/>
      <w:marBottom w:val="0"/>
      <w:divBdr>
        <w:top w:val="none" w:sz="0" w:space="0" w:color="auto"/>
        <w:left w:val="none" w:sz="0" w:space="0" w:color="auto"/>
        <w:bottom w:val="none" w:sz="0" w:space="0" w:color="auto"/>
        <w:right w:val="none" w:sz="0" w:space="0" w:color="auto"/>
      </w:divBdr>
    </w:div>
    <w:div w:id="1958415861">
      <w:bodyDiv w:val="1"/>
      <w:marLeft w:val="0"/>
      <w:marRight w:val="0"/>
      <w:marTop w:val="0"/>
      <w:marBottom w:val="0"/>
      <w:divBdr>
        <w:top w:val="none" w:sz="0" w:space="0" w:color="auto"/>
        <w:left w:val="none" w:sz="0" w:space="0" w:color="auto"/>
        <w:bottom w:val="none" w:sz="0" w:space="0" w:color="auto"/>
        <w:right w:val="none" w:sz="0" w:space="0" w:color="auto"/>
      </w:divBdr>
    </w:div>
    <w:div w:id="1959338313">
      <w:marLeft w:val="0"/>
      <w:marRight w:val="0"/>
      <w:marTop w:val="0"/>
      <w:marBottom w:val="0"/>
      <w:divBdr>
        <w:top w:val="none" w:sz="0" w:space="0" w:color="auto"/>
        <w:left w:val="none" w:sz="0" w:space="0" w:color="auto"/>
        <w:bottom w:val="none" w:sz="0" w:space="0" w:color="auto"/>
        <w:right w:val="none" w:sz="0" w:space="0" w:color="auto"/>
      </w:divBdr>
    </w:div>
    <w:div w:id="1961952108">
      <w:marLeft w:val="0"/>
      <w:marRight w:val="0"/>
      <w:marTop w:val="0"/>
      <w:marBottom w:val="0"/>
      <w:divBdr>
        <w:top w:val="none" w:sz="0" w:space="0" w:color="auto"/>
        <w:left w:val="none" w:sz="0" w:space="0" w:color="auto"/>
        <w:bottom w:val="none" w:sz="0" w:space="0" w:color="auto"/>
        <w:right w:val="none" w:sz="0" w:space="0" w:color="auto"/>
      </w:divBdr>
    </w:div>
    <w:div w:id="1962494056">
      <w:bodyDiv w:val="1"/>
      <w:marLeft w:val="0"/>
      <w:marRight w:val="0"/>
      <w:marTop w:val="0"/>
      <w:marBottom w:val="0"/>
      <w:divBdr>
        <w:top w:val="none" w:sz="0" w:space="0" w:color="auto"/>
        <w:left w:val="none" w:sz="0" w:space="0" w:color="auto"/>
        <w:bottom w:val="none" w:sz="0" w:space="0" w:color="auto"/>
        <w:right w:val="none" w:sz="0" w:space="0" w:color="auto"/>
      </w:divBdr>
    </w:div>
    <w:div w:id="1962808638">
      <w:bodyDiv w:val="1"/>
      <w:marLeft w:val="0"/>
      <w:marRight w:val="0"/>
      <w:marTop w:val="0"/>
      <w:marBottom w:val="0"/>
      <w:divBdr>
        <w:top w:val="none" w:sz="0" w:space="0" w:color="auto"/>
        <w:left w:val="none" w:sz="0" w:space="0" w:color="auto"/>
        <w:bottom w:val="none" w:sz="0" w:space="0" w:color="auto"/>
        <w:right w:val="none" w:sz="0" w:space="0" w:color="auto"/>
      </w:divBdr>
    </w:div>
    <w:div w:id="1966616771">
      <w:bodyDiv w:val="1"/>
      <w:marLeft w:val="0"/>
      <w:marRight w:val="0"/>
      <w:marTop w:val="0"/>
      <w:marBottom w:val="0"/>
      <w:divBdr>
        <w:top w:val="none" w:sz="0" w:space="0" w:color="auto"/>
        <w:left w:val="none" w:sz="0" w:space="0" w:color="auto"/>
        <w:bottom w:val="none" w:sz="0" w:space="0" w:color="auto"/>
        <w:right w:val="none" w:sz="0" w:space="0" w:color="auto"/>
      </w:divBdr>
    </w:div>
    <w:div w:id="1968510553">
      <w:bodyDiv w:val="1"/>
      <w:marLeft w:val="0"/>
      <w:marRight w:val="0"/>
      <w:marTop w:val="0"/>
      <w:marBottom w:val="0"/>
      <w:divBdr>
        <w:top w:val="none" w:sz="0" w:space="0" w:color="auto"/>
        <w:left w:val="none" w:sz="0" w:space="0" w:color="auto"/>
        <w:bottom w:val="none" w:sz="0" w:space="0" w:color="auto"/>
        <w:right w:val="none" w:sz="0" w:space="0" w:color="auto"/>
      </w:divBdr>
    </w:div>
    <w:div w:id="1968852242">
      <w:bodyDiv w:val="1"/>
      <w:marLeft w:val="0"/>
      <w:marRight w:val="0"/>
      <w:marTop w:val="0"/>
      <w:marBottom w:val="0"/>
      <w:divBdr>
        <w:top w:val="none" w:sz="0" w:space="0" w:color="auto"/>
        <w:left w:val="none" w:sz="0" w:space="0" w:color="auto"/>
        <w:bottom w:val="none" w:sz="0" w:space="0" w:color="auto"/>
        <w:right w:val="none" w:sz="0" w:space="0" w:color="auto"/>
      </w:divBdr>
    </w:div>
    <w:div w:id="1970939482">
      <w:marLeft w:val="0"/>
      <w:marRight w:val="0"/>
      <w:marTop w:val="0"/>
      <w:marBottom w:val="0"/>
      <w:divBdr>
        <w:top w:val="none" w:sz="0" w:space="0" w:color="auto"/>
        <w:left w:val="none" w:sz="0" w:space="0" w:color="auto"/>
        <w:bottom w:val="none" w:sz="0" w:space="0" w:color="auto"/>
        <w:right w:val="none" w:sz="0" w:space="0" w:color="auto"/>
      </w:divBdr>
      <w:divsChild>
        <w:div w:id="446775070">
          <w:marLeft w:val="0"/>
          <w:marRight w:val="0"/>
          <w:marTop w:val="0"/>
          <w:marBottom w:val="0"/>
          <w:divBdr>
            <w:top w:val="none" w:sz="0" w:space="0" w:color="auto"/>
            <w:left w:val="none" w:sz="0" w:space="0" w:color="auto"/>
            <w:bottom w:val="none" w:sz="0" w:space="0" w:color="auto"/>
            <w:right w:val="none" w:sz="0" w:space="0" w:color="auto"/>
          </w:divBdr>
          <w:divsChild>
            <w:div w:id="1074087301">
              <w:marLeft w:val="0"/>
              <w:marRight w:val="0"/>
              <w:marTop w:val="0"/>
              <w:marBottom w:val="0"/>
              <w:divBdr>
                <w:top w:val="none" w:sz="0" w:space="0" w:color="auto"/>
                <w:left w:val="none" w:sz="0" w:space="0" w:color="auto"/>
                <w:bottom w:val="none" w:sz="0" w:space="0" w:color="auto"/>
                <w:right w:val="none" w:sz="0" w:space="0" w:color="auto"/>
              </w:divBdr>
              <w:divsChild>
                <w:div w:id="12256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0333">
      <w:bodyDiv w:val="1"/>
      <w:marLeft w:val="0"/>
      <w:marRight w:val="0"/>
      <w:marTop w:val="0"/>
      <w:marBottom w:val="0"/>
      <w:divBdr>
        <w:top w:val="none" w:sz="0" w:space="0" w:color="auto"/>
        <w:left w:val="none" w:sz="0" w:space="0" w:color="auto"/>
        <w:bottom w:val="none" w:sz="0" w:space="0" w:color="auto"/>
        <w:right w:val="none" w:sz="0" w:space="0" w:color="auto"/>
      </w:divBdr>
    </w:div>
    <w:div w:id="1980725843">
      <w:bodyDiv w:val="1"/>
      <w:marLeft w:val="0"/>
      <w:marRight w:val="0"/>
      <w:marTop w:val="0"/>
      <w:marBottom w:val="0"/>
      <w:divBdr>
        <w:top w:val="none" w:sz="0" w:space="0" w:color="auto"/>
        <w:left w:val="none" w:sz="0" w:space="0" w:color="auto"/>
        <w:bottom w:val="none" w:sz="0" w:space="0" w:color="auto"/>
        <w:right w:val="none" w:sz="0" w:space="0" w:color="auto"/>
      </w:divBdr>
    </w:div>
    <w:div w:id="1981154454">
      <w:marLeft w:val="0"/>
      <w:marRight w:val="0"/>
      <w:marTop w:val="0"/>
      <w:marBottom w:val="0"/>
      <w:divBdr>
        <w:top w:val="none" w:sz="0" w:space="0" w:color="auto"/>
        <w:left w:val="none" w:sz="0" w:space="0" w:color="auto"/>
        <w:bottom w:val="none" w:sz="0" w:space="0" w:color="auto"/>
        <w:right w:val="none" w:sz="0" w:space="0" w:color="auto"/>
      </w:divBdr>
      <w:divsChild>
        <w:div w:id="1828667363">
          <w:marLeft w:val="0"/>
          <w:marRight w:val="0"/>
          <w:marTop w:val="0"/>
          <w:marBottom w:val="0"/>
          <w:divBdr>
            <w:top w:val="none" w:sz="0" w:space="0" w:color="auto"/>
            <w:left w:val="none" w:sz="0" w:space="0" w:color="auto"/>
            <w:bottom w:val="none" w:sz="0" w:space="0" w:color="auto"/>
            <w:right w:val="none" w:sz="0" w:space="0" w:color="auto"/>
          </w:divBdr>
          <w:divsChild>
            <w:div w:id="754593748">
              <w:marLeft w:val="0"/>
              <w:marRight w:val="0"/>
              <w:marTop w:val="0"/>
              <w:marBottom w:val="0"/>
              <w:divBdr>
                <w:top w:val="none" w:sz="0" w:space="0" w:color="auto"/>
                <w:left w:val="none" w:sz="0" w:space="0" w:color="auto"/>
                <w:bottom w:val="none" w:sz="0" w:space="0" w:color="auto"/>
                <w:right w:val="none" w:sz="0" w:space="0" w:color="auto"/>
              </w:divBdr>
              <w:divsChild>
                <w:div w:id="61213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760268">
      <w:marLeft w:val="0"/>
      <w:marRight w:val="0"/>
      <w:marTop w:val="0"/>
      <w:marBottom w:val="0"/>
      <w:divBdr>
        <w:top w:val="none" w:sz="0" w:space="0" w:color="auto"/>
        <w:left w:val="none" w:sz="0" w:space="0" w:color="auto"/>
        <w:bottom w:val="none" w:sz="0" w:space="0" w:color="auto"/>
        <w:right w:val="none" w:sz="0" w:space="0" w:color="auto"/>
      </w:divBdr>
    </w:div>
    <w:div w:id="1982150376">
      <w:bodyDiv w:val="1"/>
      <w:marLeft w:val="0"/>
      <w:marRight w:val="0"/>
      <w:marTop w:val="0"/>
      <w:marBottom w:val="0"/>
      <w:divBdr>
        <w:top w:val="none" w:sz="0" w:space="0" w:color="auto"/>
        <w:left w:val="none" w:sz="0" w:space="0" w:color="auto"/>
        <w:bottom w:val="none" w:sz="0" w:space="0" w:color="auto"/>
        <w:right w:val="none" w:sz="0" w:space="0" w:color="auto"/>
      </w:divBdr>
    </w:div>
    <w:div w:id="1984962550">
      <w:bodyDiv w:val="1"/>
      <w:marLeft w:val="0"/>
      <w:marRight w:val="0"/>
      <w:marTop w:val="0"/>
      <w:marBottom w:val="0"/>
      <w:divBdr>
        <w:top w:val="none" w:sz="0" w:space="0" w:color="auto"/>
        <w:left w:val="none" w:sz="0" w:space="0" w:color="auto"/>
        <w:bottom w:val="none" w:sz="0" w:space="0" w:color="auto"/>
        <w:right w:val="none" w:sz="0" w:space="0" w:color="auto"/>
      </w:divBdr>
    </w:div>
    <w:div w:id="1986086217">
      <w:bodyDiv w:val="1"/>
      <w:marLeft w:val="0"/>
      <w:marRight w:val="0"/>
      <w:marTop w:val="0"/>
      <w:marBottom w:val="0"/>
      <w:divBdr>
        <w:top w:val="none" w:sz="0" w:space="0" w:color="auto"/>
        <w:left w:val="none" w:sz="0" w:space="0" w:color="auto"/>
        <w:bottom w:val="none" w:sz="0" w:space="0" w:color="auto"/>
        <w:right w:val="none" w:sz="0" w:space="0" w:color="auto"/>
      </w:divBdr>
    </w:div>
    <w:div w:id="1988167405">
      <w:bodyDiv w:val="1"/>
      <w:marLeft w:val="0"/>
      <w:marRight w:val="0"/>
      <w:marTop w:val="0"/>
      <w:marBottom w:val="0"/>
      <w:divBdr>
        <w:top w:val="none" w:sz="0" w:space="0" w:color="auto"/>
        <w:left w:val="none" w:sz="0" w:space="0" w:color="auto"/>
        <w:bottom w:val="none" w:sz="0" w:space="0" w:color="auto"/>
        <w:right w:val="none" w:sz="0" w:space="0" w:color="auto"/>
      </w:divBdr>
    </w:div>
    <w:div w:id="1990741432">
      <w:bodyDiv w:val="1"/>
      <w:marLeft w:val="0"/>
      <w:marRight w:val="0"/>
      <w:marTop w:val="0"/>
      <w:marBottom w:val="0"/>
      <w:divBdr>
        <w:top w:val="none" w:sz="0" w:space="0" w:color="auto"/>
        <w:left w:val="none" w:sz="0" w:space="0" w:color="auto"/>
        <w:bottom w:val="none" w:sz="0" w:space="0" w:color="auto"/>
        <w:right w:val="none" w:sz="0" w:space="0" w:color="auto"/>
      </w:divBdr>
    </w:div>
    <w:div w:id="1991058567">
      <w:bodyDiv w:val="1"/>
      <w:marLeft w:val="0"/>
      <w:marRight w:val="0"/>
      <w:marTop w:val="0"/>
      <w:marBottom w:val="0"/>
      <w:divBdr>
        <w:top w:val="none" w:sz="0" w:space="0" w:color="auto"/>
        <w:left w:val="none" w:sz="0" w:space="0" w:color="auto"/>
        <w:bottom w:val="none" w:sz="0" w:space="0" w:color="auto"/>
        <w:right w:val="none" w:sz="0" w:space="0" w:color="auto"/>
      </w:divBdr>
    </w:div>
    <w:div w:id="1991866593">
      <w:bodyDiv w:val="1"/>
      <w:marLeft w:val="0"/>
      <w:marRight w:val="0"/>
      <w:marTop w:val="0"/>
      <w:marBottom w:val="0"/>
      <w:divBdr>
        <w:top w:val="none" w:sz="0" w:space="0" w:color="auto"/>
        <w:left w:val="none" w:sz="0" w:space="0" w:color="auto"/>
        <w:bottom w:val="none" w:sz="0" w:space="0" w:color="auto"/>
        <w:right w:val="none" w:sz="0" w:space="0" w:color="auto"/>
      </w:divBdr>
    </w:div>
    <w:div w:id="1993169632">
      <w:bodyDiv w:val="1"/>
      <w:marLeft w:val="0"/>
      <w:marRight w:val="0"/>
      <w:marTop w:val="0"/>
      <w:marBottom w:val="0"/>
      <w:divBdr>
        <w:top w:val="none" w:sz="0" w:space="0" w:color="auto"/>
        <w:left w:val="none" w:sz="0" w:space="0" w:color="auto"/>
        <w:bottom w:val="none" w:sz="0" w:space="0" w:color="auto"/>
        <w:right w:val="none" w:sz="0" w:space="0" w:color="auto"/>
      </w:divBdr>
    </w:div>
    <w:div w:id="1995183687">
      <w:bodyDiv w:val="1"/>
      <w:marLeft w:val="0"/>
      <w:marRight w:val="0"/>
      <w:marTop w:val="0"/>
      <w:marBottom w:val="0"/>
      <w:divBdr>
        <w:top w:val="none" w:sz="0" w:space="0" w:color="auto"/>
        <w:left w:val="none" w:sz="0" w:space="0" w:color="auto"/>
        <w:bottom w:val="none" w:sz="0" w:space="0" w:color="auto"/>
        <w:right w:val="none" w:sz="0" w:space="0" w:color="auto"/>
      </w:divBdr>
    </w:div>
    <w:div w:id="1996253058">
      <w:marLeft w:val="0"/>
      <w:marRight w:val="0"/>
      <w:marTop w:val="0"/>
      <w:marBottom w:val="0"/>
      <w:divBdr>
        <w:top w:val="none" w:sz="0" w:space="0" w:color="auto"/>
        <w:left w:val="none" w:sz="0" w:space="0" w:color="auto"/>
        <w:bottom w:val="none" w:sz="0" w:space="0" w:color="auto"/>
        <w:right w:val="none" w:sz="0" w:space="0" w:color="auto"/>
      </w:divBdr>
    </w:div>
    <w:div w:id="1996757729">
      <w:bodyDiv w:val="1"/>
      <w:marLeft w:val="0"/>
      <w:marRight w:val="0"/>
      <w:marTop w:val="0"/>
      <w:marBottom w:val="0"/>
      <w:divBdr>
        <w:top w:val="none" w:sz="0" w:space="0" w:color="auto"/>
        <w:left w:val="none" w:sz="0" w:space="0" w:color="auto"/>
        <w:bottom w:val="none" w:sz="0" w:space="0" w:color="auto"/>
        <w:right w:val="none" w:sz="0" w:space="0" w:color="auto"/>
      </w:divBdr>
    </w:div>
    <w:div w:id="2002393540">
      <w:bodyDiv w:val="1"/>
      <w:marLeft w:val="0"/>
      <w:marRight w:val="0"/>
      <w:marTop w:val="0"/>
      <w:marBottom w:val="0"/>
      <w:divBdr>
        <w:top w:val="none" w:sz="0" w:space="0" w:color="auto"/>
        <w:left w:val="none" w:sz="0" w:space="0" w:color="auto"/>
        <w:bottom w:val="none" w:sz="0" w:space="0" w:color="auto"/>
        <w:right w:val="none" w:sz="0" w:space="0" w:color="auto"/>
      </w:divBdr>
    </w:div>
    <w:div w:id="2003001397">
      <w:bodyDiv w:val="1"/>
      <w:marLeft w:val="0"/>
      <w:marRight w:val="0"/>
      <w:marTop w:val="0"/>
      <w:marBottom w:val="0"/>
      <w:divBdr>
        <w:top w:val="none" w:sz="0" w:space="0" w:color="auto"/>
        <w:left w:val="none" w:sz="0" w:space="0" w:color="auto"/>
        <w:bottom w:val="none" w:sz="0" w:space="0" w:color="auto"/>
        <w:right w:val="none" w:sz="0" w:space="0" w:color="auto"/>
      </w:divBdr>
    </w:div>
    <w:div w:id="2005279658">
      <w:bodyDiv w:val="1"/>
      <w:marLeft w:val="0"/>
      <w:marRight w:val="0"/>
      <w:marTop w:val="0"/>
      <w:marBottom w:val="0"/>
      <w:divBdr>
        <w:top w:val="none" w:sz="0" w:space="0" w:color="auto"/>
        <w:left w:val="none" w:sz="0" w:space="0" w:color="auto"/>
        <w:bottom w:val="none" w:sz="0" w:space="0" w:color="auto"/>
        <w:right w:val="none" w:sz="0" w:space="0" w:color="auto"/>
      </w:divBdr>
    </w:div>
    <w:div w:id="2006779688">
      <w:bodyDiv w:val="1"/>
      <w:marLeft w:val="0"/>
      <w:marRight w:val="0"/>
      <w:marTop w:val="0"/>
      <w:marBottom w:val="0"/>
      <w:divBdr>
        <w:top w:val="none" w:sz="0" w:space="0" w:color="auto"/>
        <w:left w:val="none" w:sz="0" w:space="0" w:color="auto"/>
        <w:bottom w:val="none" w:sz="0" w:space="0" w:color="auto"/>
        <w:right w:val="none" w:sz="0" w:space="0" w:color="auto"/>
      </w:divBdr>
    </w:div>
    <w:div w:id="2006857901">
      <w:bodyDiv w:val="1"/>
      <w:marLeft w:val="0"/>
      <w:marRight w:val="0"/>
      <w:marTop w:val="0"/>
      <w:marBottom w:val="0"/>
      <w:divBdr>
        <w:top w:val="none" w:sz="0" w:space="0" w:color="auto"/>
        <w:left w:val="none" w:sz="0" w:space="0" w:color="auto"/>
        <w:bottom w:val="none" w:sz="0" w:space="0" w:color="auto"/>
        <w:right w:val="none" w:sz="0" w:space="0" w:color="auto"/>
      </w:divBdr>
    </w:div>
    <w:div w:id="2012101944">
      <w:bodyDiv w:val="1"/>
      <w:marLeft w:val="0"/>
      <w:marRight w:val="0"/>
      <w:marTop w:val="0"/>
      <w:marBottom w:val="0"/>
      <w:divBdr>
        <w:top w:val="none" w:sz="0" w:space="0" w:color="auto"/>
        <w:left w:val="none" w:sz="0" w:space="0" w:color="auto"/>
        <w:bottom w:val="none" w:sz="0" w:space="0" w:color="auto"/>
        <w:right w:val="none" w:sz="0" w:space="0" w:color="auto"/>
      </w:divBdr>
    </w:div>
    <w:div w:id="2012248233">
      <w:bodyDiv w:val="1"/>
      <w:marLeft w:val="0"/>
      <w:marRight w:val="0"/>
      <w:marTop w:val="0"/>
      <w:marBottom w:val="0"/>
      <w:divBdr>
        <w:top w:val="none" w:sz="0" w:space="0" w:color="auto"/>
        <w:left w:val="none" w:sz="0" w:space="0" w:color="auto"/>
        <w:bottom w:val="none" w:sz="0" w:space="0" w:color="auto"/>
        <w:right w:val="none" w:sz="0" w:space="0" w:color="auto"/>
      </w:divBdr>
    </w:div>
    <w:div w:id="2012489270">
      <w:marLeft w:val="0"/>
      <w:marRight w:val="0"/>
      <w:marTop w:val="0"/>
      <w:marBottom w:val="0"/>
      <w:divBdr>
        <w:top w:val="none" w:sz="0" w:space="0" w:color="auto"/>
        <w:left w:val="none" w:sz="0" w:space="0" w:color="auto"/>
        <w:bottom w:val="none" w:sz="0" w:space="0" w:color="auto"/>
        <w:right w:val="none" w:sz="0" w:space="0" w:color="auto"/>
      </w:divBdr>
    </w:div>
    <w:div w:id="2013097691">
      <w:bodyDiv w:val="1"/>
      <w:marLeft w:val="0"/>
      <w:marRight w:val="0"/>
      <w:marTop w:val="0"/>
      <w:marBottom w:val="0"/>
      <w:divBdr>
        <w:top w:val="none" w:sz="0" w:space="0" w:color="auto"/>
        <w:left w:val="none" w:sz="0" w:space="0" w:color="auto"/>
        <w:bottom w:val="none" w:sz="0" w:space="0" w:color="auto"/>
        <w:right w:val="none" w:sz="0" w:space="0" w:color="auto"/>
      </w:divBdr>
    </w:div>
    <w:div w:id="2014139045">
      <w:bodyDiv w:val="1"/>
      <w:marLeft w:val="0"/>
      <w:marRight w:val="0"/>
      <w:marTop w:val="0"/>
      <w:marBottom w:val="0"/>
      <w:divBdr>
        <w:top w:val="none" w:sz="0" w:space="0" w:color="auto"/>
        <w:left w:val="none" w:sz="0" w:space="0" w:color="auto"/>
        <w:bottom w:val="none" w:sz="0" w:space="0" w:color="auto"/>
        <w:right w:val="none" w:sz="0" w:space="0" w:color="auto"/>
      </w:divBdr>
    </w:div>
    <w:div w:id="2014911313">
      <w:bodyDiv w:val="1"/>
      <w:marLeft w:val="0"/>
      <w:marRight w:val="0"/>
      <w:marTop w:val="0"/>
      <w:marBottom w:val="0"/>
      <w:divBdr>
        <w:top w:val="none" w:sz="0" w:space="0" w:color="auto"/>
        <w:left w:val="none" w:sz="0" w:space="0" w:color="auto"/>
        <w:bottom w:val="none" w:sz="0" w:space="0" w:color="auto"/>
        <w:right w:val="none" w:sz="0" w:space="0" w:color="auto"/>
      </w:divBdr>
    </w:div>
    <w:div w:id="2014915099">
      <w:bodyDiv w:val="1"/>
      <w:marLeft w:val="0"/>
      <w:marRight w:val="0"/>
      <w:marTop w:val="0"/>
      <w:marBottom w:val="0"/>
      <w:divBdr>
        <w:top w:val="none" w:sz="0" w:space="0" w:color="auto"/>
        <w:left w:val="none" w:sz="0" w:space="0" w:color="auto"/>
        <w:bottom w:val="none" w:sz="0" w:space="0" w:color="auto"/>
        <w:right w:val="none" w:sz="0" w:space="0" w:color="auto"/>
      </w:divBdr>
    </w:div>
    <w:div w:id="2021354223">
      <w:bodyDiv w:val="1"/>
      <w:marLeft w:val="0"/>
      <w:marRight w:val="0"/>
      <w:marTop w:val="0"/>
      <w:marBottom w:val="0"/>
      <w:divBdr>
        <w:top w:val="none" w:sz="0" w:space="0" w:color="auto"/>
        <w:left w:val="none" w:sz="0" w:space="0" w:color="auto"/>
        <w:bottom w:val="none" w:sz="0" w:space="0" w:color="auto"/>
        <w:right w:val="none" w:sz="0" w:space="0" w:color="auto"/>
      </w:divBdr>
    </w:div>
    <w:div w:id="2022197757">
      <w:bodyDiv w:val="1"/>
      <w:marLeft w:val="0"/>
      <w:marRight w:val="0"/>
      <w:marTop w:val="0"/>
      <w:marBottom w:val="0"/>
      <w:divBdr>
        <w:top w:val="none" w:sz="0" w:space="0" w:color="auto"/>
        <w:left w:val="none" w:sz="0" w:space="0" w:color="auto"/>
        <w:bottom w:val="none" w:sz="0" w:space="0" w:color="auto"/>
        <w:right w:val="none" w:sz="0" w:space="0" w:color="auto"/>
      </w:divBdr>
    </w:div>
    <w:div w:id="2023194198">
      <w:bodyDiv w:val="1"/>
      <w:marLeft w:val="0"/>
      <w:marRight w:val="0"/>
      <w:marTop w:val="0"/>
      <w:marBottom w:val="0"/>
      <w:divBdr>
        <w:top w:val="none" w:sz="0" w:space="0" w:color="auto"/>
        <w:left w:val="none" w:sz="0" w:space="0" w:color="auto"/>
        <w:bottom w:val="none" w:sz="0" w:space="0" w:color="auto"/>
        <w:right w:val="none" w:sz="0" w:space="0" w:color="auto"/>
      </w:divBdr>
    </w:div>
    <w:div w:id="2027099168">
      <w:bodyDiv w:val="1"/>
      <w:marLeft w:val="0"/>
      <w:marRight w:val="0"/>
      <w:marTop w:val="0"/>
      <w:marBottom w:val="0"/>
      <w:divBdr>
        <w:top w:val="none" w:sz="0" w:space="0" w:color="auto"/>
        <w:left w:val="none" w:sz="0" w:space="0" w:color="auto"/>
        <w:bottom w:val="none" w:sz="0" w:space="0" w:color="auto"/>
        <w:right w:val="none" w:sz="0" w:space="0" w:color="auto"/>
      </w:divBdr>
    </w:div>
    <w:div w:id="2029872606">
      <w:bodyDiv w:val="1"/>
      <w:marLeft w:val="0"/>
      <w:marRight w:val="0"/>
      <w:marTop w:val="0"/>
      <w:marBottom w:val="0"/>
      <w:divBdr>
        <w:top w:val="none" w:sz="0" w:space="0" w:color="auto"/>
        <w:left w:val="none" w:sz="0" w:space="0" w:color="auto"/>
        <w:bottom w:val="none" w:sz="0" w:space="0" w:color="auto"/>
        <w:right w:val="none" w:sz="0" w:space="0" w:color="auto"/>
      </w:divBdr>
    </w:div>
    <w:div w:id="2030981929">
      <w:bodyDiv w:val="1"/>
      <w:marLeft w:val="0"/>
      <w:marRight w:val="0"/>
      <w:marTop w:val="0"/>
      <w:marBottom w:val="0"/>
      <w:divBdr>
        <w:top w:val="none" w:sz="0" w:space="0" w:color="auto"/>
        <w:left w:val="none" w:sz="0" w:space="0" w:color="auto"/>
        <w:bottom w:val="none" w:sz="0" w:space="0" w:color="auto"/>
        <w:right w:val="none" w:sz="0" w:space="0" w:color="auto"/>
      </w:divBdr>
    </w:div>
    <w:div w:id="2032996216">
      <w:bodyDiv w:val="1"/>
      <w:marLeft w:val="0"/>
      <w:marRight w:val="0"/>
      <w:marTop w:val="0"/>
      <w:marBottom w:val="0"/>
      <w:divBdr>
        <w:top w:val="none" w:sz="0" w:space="0" w:color="auto"/>
        <w:left w:val="none" w:sz="0" w:space="0" w:color="auto"/>
        <w:bottom w:val="none" w:sz="0" w:space="0" w:color="auto"/>
        <w:right w:val="none" w:sz="0" w:space="0" w:color="auto"/>
      </w:divBdr>
    </w:div>
    <w:div w:id="2035496719">
      <w:bodyDiv w:val="1"/>
      <w:marLeft w:val="0"/>
      <w:marRight w:val="0"/>
      <w:marTop w:val="0"/>
      <w:marBottom w:val="0"/>
      <w:divBdr>
        <w:top w:val="none" w:sz="0" w:space="0" w:color="auto"/>
        <w:left w:val="none" w:sz="0" w:space="0" w:color="auto"/>
        <w:bottom w:val="none" w:sz="0" w:space="0" w:color="auto"/>
        <w:right w:val="none" w:sz="0" w:space="0" w:color="auto"/>
      </w:divBdr>
    </w:div>
    <w:div w:id="2035767822">
      <w:bodyDiv w:val="1"/>
      <w:marLeft w:val="0"/>
      <w:marRight w:val="0"/>
      <w:marTop w:val="0"/>
      <w:marBottom w:val="0"/>
      <w:divBdr>
        <w:top w:val="none" w:sz="0" w:space="0" w:color="auto"/>
        <w:left w:val="none" w:sz="0" w:space="0" w:color="auto"/>
        <w:bottom w:val="none" w:sz="0" w:space="0" w:color="auto"/>
        <w:right w:val="none" w:sz="0" w:space="0" w:color="auto"/>
      </w:divBdr>
    </w:div>
    <w:div w:id="2036424326">
      <w:bodyDiv w:val="1"/>
      <w:marLeft w:val="0"/>
      <w:marRight w:val="0"/>
      <w:marTop w:val="0"/>
      <w:marBottom w:val="0"/>
      <w:divBdr>
        <w:top w:val="none" w:sz="0" w:space="0" w:color="auto"/>
        <w:left w:val="none" w:sz="0" w:space="0" w:color="auto"/>
        <w:bottom w:val="none" w:sz="0" w:space="0" w:color="auto"/>
        <w:right w:val="none" w:sz="0" w:space="0" w:color="auto"/>
      </w:divBdr>
    </w:div>
    <w:div w:id="2037122904">
      <w:bodyDiv w:val="1"/>
      <w:marLeft w:val="0"/>
      <w:marRight w:val="0"/>
      <w:marTop w:val="0"/>
      <w:marBottom w:val="0"/>
      <w:divBdr>
        <w:top w:val="none" w:sz="0" w:space="0" w:color="auto"/>
        <w:left w:val="none" w:sz="0" w:space="0" w:color="auto"/>
        <w:bottom w:val="none" w:sz="0" w:space="0" w:color="auto"/>
        <w:right w:val="none" w:sz="0" w:space="0" w:color="auto"/>
      </w:divBdr>
    </w:div>
    <w:div w:id="2038118442">
      <w:bodyDiv w:val="1"/>
      <w:marLeft w:val="0"/>
      <w:marRight w:val="0"/>
      <w:marTop w:val="0"/>
      <w:marBottom w:val="0"/>
      <w:divBdr>
        <w:top w:val="none" w:sz="0" w:space="0" w:color="auto"/>
        <w:left w:val="none" w:sz="0" w:space="0" w:color="auto"/>
        <w:bottom w:val="none" w:sz="0" w:space="0" w:color="auto"/>
        <w:right w:val="none" w:sz="0" w:space="0" w:color="auto"/>
      </w:divBdr>
    </w:div>
    <w:div w:id="2041664993">
      <w:bodyDiv w:val="1"/>
      <w:marLeft w:val="0"/>
      <w:marRight w:val="0"/>
      <w:marTop w:val="0"/>
      <w:marBottom w:val="0"/>
      <w:divBdr>
        <w:top w:val="none" w:sz="0" w:space="0" w:color="auto"/>
        <w:left w:val="none" w:sz="0" w:space="0" w:color="auto"/>
        <w:bottom w:val="none" w:sz="0" w:space="0" w:color="auto"/>
        <w:right w:val="none" w:sz="0" w:space="0" w:color="auto"/>
      </w:divBdr>
    </w:div>
    <w:div w:id="2043044573">
      <w:bodyDiv w:val="1"/>
      <w:marLeft w:val="0"/>
      <w:marRight w:val="0"/>
      <w:marTop w:val="0"/>
      <w:marBottom w:val="0"/>
      <w:divBdr>
        <w:top w:val="none" w:sz="0" w:space="0" w:color="auto"/>
        <w:left w:val="none" w:sz="0" w:space="0" w:color="auto"/>
        <w:bottom w:val="none" w:sz="0" w:space="0" w:color="auto"/>
        <w:right w:val="none" w:sz="0" w:space="0" w:color="auto"/>
      </w:divBdr>
    </w:div>
    <w:div w:id="2043938399">
      <w:bodyDiv w:val="1"/>
      <w:marLeft w:val="0"/>
      <w:marRight w:val="0"/>
      <w:marTop w:val="0"/>
      <w:marBottom w:val="0"/>
      <w:divBdr>
        <w:top w:val="none" w:sz="0" w:space="0" w:color="auto"/>
        <w:left w:val="none" w:sz="0" w:space="0" w:color="auto"/>
        <w:bottom w:val="none" w:sz="0" w:space="0" w:color="auto"/>
        <w:right w:val="none" w:sz="0" w:space="0" w:color="auto"/>
      </w:divBdr>
    </w:div>
    <w:div w:id="2047364177">
      <w:bodyDiv w:val="1"/>
      <w:marLeft w:val="0"/>
      <w:marRight w:val="0"/>
      <w:marTop w:val="0"/>
      <w:marBottom w:val="0"/>
      <w:divBdr>
        <w:top w:val="none" w:sz="0" w:space="0" w:color="auto"/>
        <w:left w:val="none" w:sz="0" w:space="0" w:color="auto"/>
        <w:bottom w:val="none" w:sz="0" w:space="0" w:color="auto"/>
        <w:right w:val="none" w:sz="0" w:space="0" w:color="auto"/>
      </w:divBdr>
    </w:div>
    <w:div w:id="2054234335">
      <w:bodyDiv w:val="1"/>
      <w:marLeft w:val="0"/>
      <w:marRight w:val="0"/>
      <w:marTop w:val="0"/>
      <w:marBottom w:val="0"/>
      <w:divBdr>
        <w:top w:val="none" w:sz="0" w:space="0" w:color="auto"/>
        <w:left w:val="none" w:sz="0" w:space="0" w:color="auto"/>
        <w:bottom w:val="none" w:sz="0" w:space="0" w:color="auto"/>
        <w:right w:val="none" w:sz="0" w:space="0" w:color="auto"/>
      </w:divBdr>
    </w:div>
    <w:div w:id="2055999496">
      <w:bodyDiv w:val="1"/>
      <w:marLeft w:val="0"/>
      <w:marRight w:val="0"/>
      <w:marTop w:val="0"/>
      <w:marBottom w:val="0"/>
      <w:divBdr>
        <w:top w:val="none" w:sz="0" w:space="0" w:color="auto"/>
        <w:left w:val="none" w:sz="0" w:space="0" w:color="auto"/>
        <w:bottom w:val="none" w:sz="0" w:space="0" w:color="auto"/>
        <w:right w:val="none" w:sz="0" w:space="0" w:color="auto"/>
      </w:divBdr>
    </w:div>
    <w:div w:id="2056805898">
      <w:bodyDiv w:val="1"/>
      <w:marLeft w:val="0"/>
      <w:marRight w:val="0"/>
      <w:marTop w:val="0"/>
      <w:marBottom w:val="0"/>
      <w:divBdr>
        <w:top w:val="none" w:sz="0" w:space="0" w:color="auto"/>
        <w:left w:val="none" w:sz="0" w:space="0" w:color="auto"/>
        <w:bottom w:val="none" w:sz="0" w:space="0" w:color="auto"/>
        <w:right w:val="none" w:sz="0" w:space="0" w:color="auto"/>
      </w:divBdr>
    </w:div>
    <w:div w:id="2057122520">
      <w:bodyDiv w:val="1"/>
      <w:marLeft w:val="0"/>
      <w:marRight w:val="0"/>
      <w:marTop w:val="0"/>
      <w:marBottom w:val="0"/>
      <w:divBdr>
        <w:top w:val="none" w:sz="0" w:space="0" w:color="auto"/>
        <w:left w:val="none" w:sz="0" w:space="0" w:color="auto"/>
        <w:bottom w:val="none" w:sz="0" w:space="0" w:color="auto"/>
        <w:right w:val="none" w:sz="0" w:space="0" w:color="auto"/>
      </w:divBdr>
    </w:div>
    <w:div w:id="2058621018">
      <w:bodyDiv w:val="1"/>
      <w:marLeft w:val="0"/>
      <w:marRight w:val="0"/>
      <w:marTop w:val="0"/>
      <w:marBottom w:val="0"/>
      <w:divBdr>
        <w:top w:val="none" w:sz="0" w:space="0" w:color="auto"/>
        <w:left w:val="none" w:sz="0" w:space="0" w:color="auto"/>
        <w:bottom w:val="none" w:sz="0" w:space="0" w:color="auto"/>
        <w:right w:val="none" w:sz="0" w:space="0" w:color="auto"/>
      </w:divBdr>
    </w:div>
    <w:div w:id="2063365245">
      <w:bodyDiv w:val="1"/>
      <w:marLeft w:val="0"/>
      <w:marRight w:val="0"/>
      <w:marTop w:val="0"/>
      <w:marBottom w:val="0"/>
      <w:divBdr>
        <w:top w:val="none" w:sz="0" w:space="0" w:color="auto"/>
        <w:left w:val="none" w:sz="0" w:space="0" w:color="auto"/>
        <w:bottom w:val="none" w:sz="0" w:space="0" w:color="auto"/>
        <w:right w:val="none" w:sz="0" w:space="0" w:color="auto"/>
      </w:divBdr>
    </w:div>
    <w:div w:id="2063552857">
      <w:bodyDiv w:val="1"/>
      <w:marLeft w:val="0"/>
      <w:marRight w:val="0"/>
      <w:marTop w:val="0"/>
      <w:marBottom w:val="0"/>
      <w:divBdr>
        <w:top w:val="none" w:sz="0" w:space="0" w:color="auto"/>
        <w:left w:val="none" w:sz="0" w:space="0" w:color="auto"/>
        <w:bottom w:val="none" w:sz="0" w:space="0" w:color="auto"/>
        <w:right w:val="none" w:sz="0" w:space="0" w:color="auto"/>
      </w:divBdr>
    </w:div>
    <w:div w:id="2063677537">
      <w:marLeft w:val="0"/>
      <w:marRight w:val="0"/>
      <w:marTop w:val="0"/>
      <w:marBottom w:val="0"/>
      <w:divBdr>
        <w:top w:val="none" w:sz="0" w:space="0" w:color="auto"/>
        <w:left w:val="none" w:sz="0" w:space="0" w:color="auto"/>
        <w:bottom w:val="none" w:sz="0" w:space="0" w:color="auto"/>
        <w:right w:val="none" w:sz="0" w:space="0" w:color="auto"/>
      </w:divBdr>
    </w:div>
    <w:div w:id="2067294373">
      <w:bodyDiv w:val="1"/>
      <w:marLeft w:val="0"/>
      <w:marRight w:val="0"/>
      <w:marTop w:val="0"/>
      <w:marBottom w:val="0"/>
      <w:divBdr>
        <w:top w:val="none" w:sz="0" w:space="0" w:color="auto"/>
        <w:left w:val="none" w:sz="0" w:space="0" w:color="auto"/>
        <w:bottom w:val="none" w:sz="0" w:space="0" w:color="auto"/>
        <w:right w:val="none" w:sz="0" w:space="0" w:color="auto"/>
      </w:divBdr>
    </w:div>
    <w:div w:id="2077240580">
      <w:bodyDiv w:val="1"/>
      <w:marLeft w:val="0"/>
      <w:marRight w:val="0"/>
      <w:marTop w:val="0"/>
      <w:marBottom w:val="0"/>
      <w:divBdr>
        <w:top w:val="none" w:sz="0" w:space="0" w:color="auto"/>
        <w:left w:val="none" w:sz="0" w:space="0" w:color="auto"/>
        <w:bottom w:val="none" w:sz="0" w:space="0" w:color="auto"/>
        <w:right w:val="none" w:sz="0" w:space="0" w:color="auto"/>
      </w:divBdr>
    </w:div>
    <w:div w:id="2078624024">
      <w:bodyDiv w:val="1"/>
      <w:marLeft w:val="0"/>
      <w:marRight w:val="0"/>
      <w:marTop w:val="0"/>
      <w:marBottom w:val="0"/>
      <w:divBdr>
        <w:top w:val="none" w:sz="0" w:space="0" w:color="auto"/>
        <w:left w:val="none" w:sz="0" w:space="0" w:color="auto"/>
        <w:bottom w:val="none" w:sz="0" w:space="0" w:color="auto"/>
        <w:right w:val="none" w:sz="0" w:space="0" w:color="auto"/>
      </w:divBdr>
    </w:div>
    <w:div w:id="2079017117">
      <w:bodyDiv w:val="1"/>
      <w:marLeft w:val="0"/>
      <w:marRight w:val="0"/>
      <w:marTop w:val="0"/>
      <w:marBottom w:val="0"/>
      <w:divBdr>
        <w:top w:val="none" w:sz="0" w:space="0" w:color="auto"/>
        <w:left w:val="none" w:sz="0" w:space="0" w:color="auto"/>
        <w:bottom w:val="none" w:sz="0" w:space="0" w:color="auto"/>
        <w:right w:val="none" w:sz="0" w:space="0" w:color="auto"/>
      </w:divBdr>
    </w:div>
    <w:div w:id="2079547336">
      <w:bodyDiv w:val="1"/>
      <w:marLeft w:val="0"/>
      <w:marRight w:val="0"/>
      <w:marTop w:val="0"/>
      <w:marBottom w:val="0"/>
      <w:divBdr>
        <w:top w:val="none" w:sz="0" w:space="0" w:color="auto"/>
        <w:left w:val="none" w:sz="0" w:space="0" w:color="auto"/>
        <w:bottom w:val="none" w:sz="0" w:space="0" w:color="auto"/>
        <w:right w:val="none" w:sz="0" w:space="0" w:color="auto"/>
      </w:divBdr>
    </w:div>
    <w:div w:id="2080250765">
      <w:bodyDiv w:val="1"/>
      <w:marLeft w:val="0"/>
      <w:marRight w:val="0"/>
      <w:marTop w:val="0"/>
      <w:marBottom w:val="0"/>
      <w:divBdr>
        <w:top w:val="none" w:sz="0" w:space="0" w:color="auto"/>
        <w:left w:val="none" w:sz="0" w:space="0" w:color="auto"/>
        <w:bottom w:val="none" w:sz="0" w:space="0" w:color="auto"/>
        <w:right w:val="none" w:sz="0" w:space="0" w:color="auto"/>
      </w:divBdr>
    </w:div>
    <w:div w:id="2080445909">
      <w:bodyDiv w:val="1"/>
      <w:marLeft w:val="0"/>
      <w:marRight w:val="0"/>
      <w:marTop w:val="0"/>
      <w:marBottom w:val="0"/>
      <w:divBdr>
        <w:top w:val="none" w:sz="0" w:space="0" w:color="auto"/>
        <w:left w:val="none" w:sz="0" w:space="0" w:color="auto"/>
        <w:bottom w:val="none" w:sz="0" w:space="0" w:color="auto"/>
        <w:right w:val="none" w:sz="0" w:space="0" w:color="auto"/>
      </w:divBdr>
    </w:div>
    <w:div w:id="2085713158">
      <w:bodyDiv w:val="1"/>
      <w:marLeft w:val="0"/>
      <w:marRight w:val="0"/>
      <w:marTop w:val="0"/>
      <w:marBottom w:val="0"/>
      <w:divBdr>
        <w:top w:val="none" w:sz="0" w:space="0" w:color="auto"/>
        <w:left w:val="none" w:sz="0" w:space="0" w:color="auto"/>
        <w:bottom w:val="none" w:sz="0" w:space="0" w:color="auto"/>
        <w:right w:val="none" w:sz="0" w:space="0" w:color="auto"/>
      </w:divBdr>
    </w:div>
    <w:div w:id="2087410630">
      <w:bodyDiv w:val="1"/>
      <w:marLeft w:val="0"/>
      <w:marRight w:val="0"/>
      <w:marTop w:val="0"/>
      <w:marBottom w:val="0"/>
      <w:divBdr>
        <w:top w:val="none" w:sz="0" w:space="0" w:color="auto"/>
        <w:left w:val="none" w:sz="0" w:space="0" w:color="auto"/>
        <w:bottom w:val="none" w:sz="0" w:space="0" w:color="auto"/>
        <w:right w:val="none" w:sz="0" w:space="0" w:color="auto"/>
      </w:divBdr>
    </w:div>
    <w:div w:id="2088770047">
      <w:bodyDiv w:val="1"/>
      <w:marLeft w:val="0"/>
      <w:marRight w:val="0"/>
      <w:marTop w:val="0"/>
      <w:marBottom w:val="0"/>
      <w:divBdr>
        <w:top w:val="none" w:sz="0" w:space="0" w:color="auto"/>
        <w:left w:val="none" w:sz="0" w:space="0" w:color="auto"/>
        <w:bottom w:val="none" w:sz="0" w:space="0" w:color="auto"/>
        <w:right w:val="none" w:sz="0" w:space="0" w:color="auto"/>
      </w:divBdr>
    </w:div>
    <w:div w:id="2088794989">
      <w:bodyDiv w:val="1"/>
      <w:marLeft w:val="0"/>
      <w:marRight w:val="0"/>
      <w:marTop w:val="0"/>
      <w:marBottom w:val="0"/>
      <w:divBdr>
        <w:top w:val="none" w:sz="0" w:space="0" w:color="auto"/>
        <w:left w:val="none" w:sz="0" w:space="0" w:color="auto"/>
        <w:bottom w:val="none" w:sz="0" w:space="0" w:color="auto"/>
        <w:right w:val="none" w:sz="0" w:space="0" w:color="auto"/>
      </w:divBdr>
    </w:div>
    <w:div w:id="2089230891">
      <w:bodyDiv w:val="1"/>
      <w:marLeft w:val="0"/>
      <w:marRight w:val="0"/>
      <w:marTop w:val="0"/>
      <w:marBottom w:val="0"/>
      <w:divBdr>
        <w:top w:val="none" w:sz="0" w:space="0" w:color="auto"/>
        <w:left w:val="none" w:sz="0" w:space="0" w:color="auto"/>
        <w:bottom w:val="none" w:sz="0" w:space="0" w:color="auto"/>
        <w:right w:val="none" w:sz="0" w:space="0" w:color="auto"/>
      </w:divBdr>
    </w:div>
    <w:div w:id="2091391495">
      <w:bodyDiv w:val="1"/>
      <w:marLeft w:val="0"/>
      <w:marRight w:val="0"/>
      <w:marTop w:val="0"/>
      <w:marBottom w:val="0"/>
      <w:divBdr>
        <w:top w:val="none" w:sz="0" w:space="0" w:color="auto"/>
        <w:left w:val="none" w:sz="0" w:space="0" w:color="auto"/>
        <w:bottom w:val="none" w:sz="0" w:space="0" w:color="auto"/>
        <w:right w:val="none" w:sz="0" w:space="0" w:color="auto"/>
      </w:divBdr>
    </w:div>
    <w:div w:id="2091458924">
      <w:bodyDiv w:val="1"/>
      <w:marLeft w:val="0"/>
      <w:marRight w:val="0"/>
      <w:marTop w:val="0"/>
      <w:marBottom w:val="0"/>
      <w:divBdr>
        <w:top w:val="none" w:sz="0" w:space="0" w:color="auto"/>
        <w:left w:val="none" w:sz="0" w:space="0" w:color="auto"/>
        <w:bottom w:val="none" w:sz="0" w:space="0" w:color="auto"/>
        <w:right w:val="none" w:sz="0" w:space="0" w:color="auto"/>
      </w:divBdr>
    </w:div>
    <w:div w:id="2094206142">
      <w:bodyDiv w:val="1"/>
      <w:marLeft w:val="0"/>
      <w:marRight w:val="0"/>
      <w:marTop w:val="0"/>
      <w:marBottom w:val="0"/>
      <w:divBdr>
        <w:top w:val="none" w:sz="0" w:space="0" w:color="auto"/>
        <w:left w:val="none" w:sz="0" w:space="0" w:color="auto"/>
        <w:bottom w:val="none" w:sz="0" w:space="0" w:color="auto"/>
        <w:right w:val="none" w:sz="0" w:space="0" w:color="auto"/>
      </w:divBdr>
    </w:div>
    <w:div w:id="2094427756">
      <w:bodyDiv w:val="1"/>
      <w:marLeft w:val="0"/>
      <w:marRight w:val="0"/>
      <w:marTop w:val="0"/>
      <w:marBottom w:val="0"/>
      <w:divBdr>
        <w:top w:val="none" w:sz="0" w:space="0" w:color="auto"/>
        <w:left w:val="none" w:sz="0" w:space="0" w:color="auto"/>
        <w:bottom w:val="none" w:sz="0" w:space="0" w:color="auto"/>
        <w:right w:val="none" w:sz="0" w:space="0" w:color="auto"/>
      </w:divBdr>
    </w:div>
    <w:div w:id="2095466559">
      <w:bodyDiv w:val="1"/>
      <w:marLeft w:val="0"/>
      <w:marRight w:val="0"/>
      <w:marTop w:val="0"/>
      <w:marBottom w:val="0"/>
      <w:divBdr>
        <w:top w:val="none" w:sz="0" w:space="0" w:color="auto"/>
        <w:left w:val="none" w:sz="0" w:space="0" w:color="auto"/>
        <w:bottom w:val="none" w:sz="0" w:space="0" w:color="auto"/>
        <w:right w:val="none" w:sz="0" w:space="0" w:color="auto"/>
      </w:divBdr>
    </w:div>
    <w:div w:id="2098743451">
      <w:bodyDiv w:val="1"/>
      <w:marLeft w:val="0"/>
      <w:marRight w:val="0"/>
      <w:marTop w:val="0"/>
      <w:marBottom w:val="0"/>
      <w:divBdr>
        <w:top w:val="none" w:sz="0" w:space="0" w:color="auto"/>
        <w:left w:val="none" w:sz="0" w:space="0" w:color="auto"/>
        <w:bottom w:val="none" w:sz="0" w:space="0" w:color="auto"/>
        <w:right w:val="none" w:sz="0" w:space="0" w:color="auto"/>
      </w:divBdr>
    </w:div>
    <w:div w:id="2099789023">
      <w:bodyDiv w:val="1"/>
      <w:marLeft w:val="0"/>
      <w:marRight w:val="0"/>
      <w:marTop w:val="0"/>
      <w:marBottom w:val="0"/>
      <w:divBdr>
        <w:top w:val="none" w:sz="0" w:space="0" w:color="auto"/>
        <w:left w:val="none" w:sz="0" w:space="0" w:color="auto"/>
        <w:bottom w:val="none" w:sz="0" w:space="0" w:color="auto"/>
        <w:right w:val="none" w:sz="0" w:space="0" w:color="auto"/>
      </w:divBdr>
    </w:div>
    <w:div w:id="2104259472">
      <w:marLeft w:val="0"/>
      <w:marRight w:val="0"/>
      <w:marTop w:val="0"/>
      <w:marBottom w:val="0"/>
      <w:divBdr>
        <w:top w:val="none" w:sz="0" w:space="0" w:color="auto"/>
        <w:left w:val="none" w:sz="0" w:space="0" w:color="auto"/>
        <w:bottom w:val="none" w:sz="0" w:space="0" w:color="auto"/>
        <w:right w:val="none" w:sz="0" w:space="0" w:color="auto"/>
      </w:divBdr>
    </w:div>
    <w:div w:id="2105374932">
      <w:bodyDiv w:val="1"/>
      <w:marLeft w:val="0"/>
      <w:marRight w:val="0"/>
      <w:marTop w:val="0"/>
      <w:marBottom w:val="0"/>
      <w:divBdr>
        <w:top w:val="none" w:sz="0" w:space="0" w:color="auto"/>
        <w:left w:val="none" w:sz="0" w:space="0" w:color="auto"/>
        <w:bottom w:val="none" w:sz="0" w:space="0" w:color="auto"/>
        <w:right w:val="none" w:sz="0" w:space="0" w:color="auto"/>
      </w:divBdr>
    </w:div>
    <w:div w:id="2112119494">
      <w:bodyDiv w:val="1"/>
      <w:marLeft w:val="0"/>
      <w:marRight w:val="0"/>
      <w:marTop w:val="0"/>
      <w:marBottom w:val="0"/>
      <w:divBdr>
        <w:top w:val="none" w:sz="0" w:space="0" w:color="auto"/>
        <w:left w:val="none" w:sz="0" w:space="0" w:color="auto"/>
        <w:bottom w:val="none" w:sz="0" w:space="0" w:color="auto"/>
        <w:right w:val="none" w:sz="0" w:space="0" w:color="auto"/>
      </w:divBdr>
    </w:div>
    <w:div w:id="2112432986">
      <w:bodyDiv w:val="1"/>
      <w:marLeft w:val="0"/>
      <w:marRight w:val="0"/>
      <w:marTop w:val="0"/>
      <w:marBottom w:val="0"/>
      <w:divBdr>
        <w:top w:val="none" w:sz="0" w:space="0" w:color="auto"/>
        <w:left w:val="none" w:sz="0" w:space="0" w:color="auto"/>
        <w:bottom w:val="none" w:sz="0" w:space="0" w:color="auto"/>
        <w:right w:val="none" w:sz="0" w:space="0" w:color="auto"/>
      </w:divBdr>
    </w:div>
    <w:div w:id="2112434450">
      <w:bodyDiv w:val="1"/>
      <w:marLeft w:val="0"/>
      <w:marRight w:val="0"/>
      <w:marTop w:val="0"/>
      <w:marBottom w:val="0"/>
      <w:divBdr>
        <w:top w:val="none" w:sz="0" w:space="0" w:color="auto"/>
        <w:left w:val="none" w:sz="0" w:space="0" w:color="auto"/>
        <w:bottom w:val="none" w:sz="0" w:space="0" w:color="auto"/>
        <w:right w:val="none" w:sz="0" w:space="0" w:color="auto"/>
      </w:divBdr>
    </w:div>
    <w:div w:id="2112972305">
      <w:bodyDiv w:val="1"/>
      <w:marLeft w:val="0"/>
      <w:marRight w:val="0"/>
      <w:marTop w:val="0"/>
      <w:marBottom w:val="0"/>
      <w:divBdr>
        <w:top w:val="none" w:sz="0" w:space="0" w:color="auto"/>
        <w:left w:val="none" w:sz="0" w:space="0" w:color="auto"/>
        <w:bottom w:val="none" w:sz="0" w:space="0" w:color="auto"/>
        <w:right w:val="none" w:sz="0" w:space="0" w:color="auto"/>
      </w:divBdr>
    </w:div>
    <w:div w:id="2118981771">
      <w:bodyDiv w:val="1"/>
      <w:marLeft w:val="0"/>
      <w:marRight w:val="0"/>
      <w:marTop w:val="0"/>
      <w:marBottom w:val="0"/>
      <w:divBdr>
        <w:top w:val="none" w:sz="0" w:space="0" w:color="auto"/>
        <w:left w:val="none" w:sz="0" w:space="0" w:color="auto"/>
        <w:bottom w:val="none" w:sz="0" w:space="0" w:color="auto"/>
        <w:right w:val="none" w:sz="0" w:space="0" w:color="auto"/>
      </w:divBdr>
    </w:div>
    <w:div w:id="2123188814">
      <w:bodyDiv w:val="1"/>
      <w:marLeft w:val="0"/>
      <w:marRight w:val="0"/>
      <w:marTop w:val="0"/>
      <w:marBottom w:val="0"/>
      <w:divBdr>
        <w:top w:val="none" w:sz="0" w:space="0" w:color="auto"/>
        <w:left w:val="none" w:sz="0" w:space="0" w:color="auto"/>
        <w:bottom w:val="none" w:sz="0" w:space="0" w:color="auto"/>
        <w:right w:val="none" w:sz="0" w:space="0" w:color="auto"/>
      </w:divBdr>
    </w:div>
    <w:div w:id="2123717593">
      <w:bodyDiv w:val="1"/>
      <w:marLeft w:val="0"/>
      <w:marRight w:val="0"/>
      <w:marTop w:val="0"/>
      <w:marBottom w:val="0"/>
      <w:divBdr>
        <w:top w:val="none" w:sz="0" w:space="0" w:color="auto"/>
        <w:left w:val="none" w:sz="0" w:space="0" w:color="auto"/>
        <w:bottom w:val="none" w:sz="0" w:space="0" w:color="auto"/>
        <w:right w:val="none" w:sz="0" w:space="0" w:color="auto"/>
      </w:divBdr>
    </w:div>
    <w:div w:id="2124038206">
      <w:bodyDiv w:val="1"/>
      <w:marLeft w:val="0"/>
      <w:marRight w:val="0"/>
      <w:marTop w:val="0"/>
      <w:marBottom w:val="0"/>
      <w:divBdr>
        <w:top w:val="none" w:sz="0" w:space="0" w:color="auto"/>
        <w:left w:val="none" w:sz="0" w:space="0" w:color="auto"/>
        <w:bottom w:val="none" w:sz="0" w:space="0" w:color="auto"/>
        <w:right w:val="none" w:sz="0" w:space="0" w:color="auto"/>
      </w:divBdr>
    </w:div>
    <w:div w:id="2125076504">
      <w:bodyDiv w:val="1"/>
      <w:marLeft w:val="0"/>
      <w:marRight w:val="0"/>
      <w:marTop w:val="0"/>
      <w:marBottom w:val="0"/>
      <w:divBdr>
        <w:top w:val="none" w:sz="0" w:space="0" w:color="auto"/>
        <w:left w:val="none" w:sz="0" w:space="0" w:color="auto"/>
        <w:bottom w:val="none" w:sz="0" w:space="0" w:color="auto"/>
        <w:right w:val="none" w:sz="0" w:space="0" w:color="auto"/>
      </w:divBdr>
    </w:div>
    <w:div w:id="2125343522">
      <w:bodyDiv w:val="1"/>
      <w:marLeft w:val="0"/>
      <w:marRight w:val="0"/>
      <w:marTop w:val="0"/>
      <w:marBottom w:val="0"/>
      <w:divBdr>
        <w:top w:val="none" w:sz="0" w:space="0" w:color="auto"/>
        <w:left w:val="none" w:sz="0" w:space="0" w:color="auto"/>
        <w:bottom w:val="none" w:sz="0" w:space="0" w:color="auto"/>
        <w:right w:val="none" w:sz="0" w:space="0" w:color="auto"/>
      </w:divBdr>
    </w:div>
    <w:div w:id="2125540275">
      <w:bodyDiv w:val="1"/>
      <w:marLeft w:val="0"/>
      <w:marRight w:val="0"/>
      <w:marTop w:val="0"/>
      <w:marBottom w:val="0"/>
      <w:divBdr>
        <w:top w:val="none" w:sz="0" w:space="0" w:color="auto"/>
        <w:left w:val="none" w:sz="0" w:space="0" w:color="auto"/>
        <w:bottom w:val="none" w:sz="0" w:space="0" w:color="auto"/>
        <w:right w:val="none" w:sz="0" w:space="0" w:color="auto"/>
      </w:divBdr>
    </w:div>
    <w:div w:id="2125728526">
      <w:bodyDiv w:val="1"/>
      <w:marLeft w:val="0"/>
      <w:marRight w:val="0"/>
      <w:marTop w:val="0"/>
      <w:marBottom w:val="0"/>
      <w:divBdr>
        <w:top w:val="none" w:sz="0" w:space="0" w:color="auto"/>
        <w:left w:val="none" w:sz="0" w:space="0" w:color="auto"/>
        <w:bottom w:val="none" w:sz="0" w:space="0" w:color="auto"/>
        <w:right w:val="none" w:sz="0" w:space="0" w:color="auto"/>
      </w:divBdr>
    </w:div>
    <w:div w:id="2126342754">
      <w:bodyDiv w:val="1"/>
      <w:marLeft w:val="0"/>
      <w:marRight w:val="0"/>
      <w:marTop w:val="0"/>
      <w:marBottom w:val="0"/>
      <w:divBdr>
        <w:top w:val="none" w:sz="0" w:space="0" w:color="auto"/>
        <w:left w:val="none" w:sz="0" w:space="0" w:color="auto"/>
        <w:bottom w:val="none" w:sz="0" w:space="0" w:color="auto"/>
        <w:right w:val="none" w:sz="0" w:space="0" w:color="auto"/>
      </w:divBdr>
    </w:div>
    <w:div w:id="2129079949">
      <w:bodyDiv w:val="1"/>
      <w:marLeft w:val="0"/>
      <w:marRight w:val="0"/>
      <w:marTop w:val="0"/>
      <w:marBottom w:val="0"/>
      <w:divBdr>
        <w:top w:val="none" w:sz="0" w:space="0" w:color="auto"/>
        <w:left w:val="none" w:sz="0" w:space="0" w:color="auto"/>
        <w:bottom w:val="none" w:sz="0" w:space="0" w:color="auto"/>
        <w:right w:val="none" w:sz="0" w:space="0" w:color="auto"/>
      </w:divBdr>
    </w:div>
    <w:div w:id="2129086490">
      <w:bodyDiv w:val="1"/>
      <w:marLeft w:val="0"/>
      <w:marRight w:val="0"/>
      <w:marTop w:val="0"/>
      <w:marBottom w:val="0"/>
      <w:divBdr>
        <w:top w:val="none" w:sz="0" w:space="0" w:color="auto"/>
        <w:left w:val="none" w:sz="0" w:space="0" w:color="auto"/>
        <w:bottom w:val="none" w:sz="0" w:space="0" w:color="auto"/>
        <w:right w:val="none" w:sz="0" w:space="0" w:color="auto"/>
      </w:divBdr>
    </w:div>
    <w:div w:id="2129272999">
      <w:bodyDiv w:val="1"/>
      <w:marLeft w:val="0"/>
      <w:marRight w:val="0"/>
      <w:marTop w:val="0"/>
      <w:marBottom w:val="0"/>
      <w:divBdr>
        <w:top w:val="none" w:sz="0" w:space="0" w:color="auto"/>
        <w:left w:val="none" w:sz="0" w:space="0" w:color="auto"/>
        <w:bottom w:val="none" w:sz="0" w:space="0" w:color="auto"/>
        <w:right w:val="none" w:sz="0" w:space="0" w:color="auto"/>
      </w:divBdr>
    </w:div>
    <w:div w:id="2134127130">
      <w:bodyDiv w:val="1"/>
      <w:marLeft w:val="0"/>
      <w:marRight w:val="0"/>
      <w:marTop w:val="0"/>
      <w:marBottom w:val="0"/>
      <w:divBdr>
        <w:top w:val="none" w:sz="0" w:space="0" w:color="auto"/>
        <w:left w:val="none" w:sz="0" w:space="0" w:color="auto"/>
        <w:bottom w:val="none" w:sz="0" w:space="0" w:color="auto"/>
        <w:right w:val="none" w:sz="0" w:space="0" w:color="auto"/>
      </w:divBdr>
    </w:div>
    <w:div w:id="2134321419">
      <w:bodyDiv w:val="1"/>
      <w:marLeft w:val="0"/>
      <w:marRight w:val="0"/>
      <w:marTop w:val="0"/>
      <w:marBottom w:val="0"/>
      <w:divBdr>
        <w:top w:val="none" w:sz="0" w:space="0" w:color="auto"/>
        <w:left w:val="none" w:sz="0" w:space="0" w:color="auto"/>
        <w:bottom w:val="none" w:sz="0" w:space="0" w:color="auto"/>
        <w:right w:val="none" w:sz="0" w:space="0" w:color="auto"/>
      </w:divBdr>
    </w:div>
    <w:div w:id="2135294114">
      <w:bodyDiv w:val="1"/>
      <w:marLeft w:val="0"/>
      <w:marRight w:val="0"/>
      <w:marTop w:val="0"/>
      <w:marBottom w:val="0"/>
      <w:divBdr>
        <w:top w:val="none" w:sz="0" w:space="0" w:color="auto"/>
        <w:left w:val="none" w:sz="0" w:space="0" w:color="auto"/>
        <w:bottom w:val="none" w:sz="0" w:space="0" w:color="auto"/>
        <w:right w:val="none" w:sz="0" w:space="0" w:color="auto"/>
      </w:divBdr>
    </w:div>
    <w:div w:id="2135438519">
      <w:bodyDiv w:val="1"/>
      <w:marLeft w:val="0"/>
      <w:marRight w:val="0"/>
      <w:marTop w:val="0"/>
      <w:marBottom w:val="0"/>
      <w:divBdr>
        <w:top w:val="none" w:sz="0" w:space="0" w:color="auto"/>
        <w:left w:val="none" w:sz="0" w:space="0" w:color="auto"/>
        <w:bottom w:val="none" w:sz="0" w:space="0" w:color="auto"/>
        <w:right w:val="none" w:sz="0" w:space="0" w:color="auto"/>
      </w:divBdr>
    </w:div>
    <w:div w:id="2136832308">
      <w:bodyDiv w:val="1"/>
      <w:marLeft w:val="0"/>
      <w:marRight w:val="0"/>
      <w:marTop w:val="0"/>
      <w:marBottom w:val="0"/>
      <w:divBdr>
        <w:top w:val="none" w:sz="0" w:space="0" w:color="auto"/>
        <w:left w:val="none" w:sz="0" w:space="0" w:color="auto"/>
        <w:bottom w:val="none" w:sz="0" w:space="0" w:color="auto"/>
        <w:right w:val="none" w:sz="0" w:space="0" w:color="auto"/>
      </w:divBdr>
    </w:div>
    <w:div w:id="2137409217">
      <w:bodyDiv w:val="1"/>
      <w:marLeft w:val="0"/>
      <w:marRight w:val="0"/>
      <w:marTop w:val="0"/>
      <w:marBottom w:val="0"/>
      <w:divBdr>
        <w:top w:val="none" w:sz="0" w:space="0" w:color="auto"/>
        <w:left w:val="none" w:sz="0" w:space="0" w:color="auto"/>
        <w:bottom w:val="none" w:sz="0" w:space="0" w:color="auto"/>
        <w:right w:val="none" w:sz="0" w:space="0" w:color="auto"/>
      </w:divBdr>
    </w:div>
    <w:div w:id="2137865894">
      <w:bodyDiv w:val="1"/>
      <w:marLeft w:val="0"/>
      <w:marRight w:val="0"/>
      <w:marTop w:val="0"/>
      <w:marBottom w:val="0"/>
      <w:divBdr>
        <w:top w:val="none" w:sz="0" w:space="0" w:color="auto"/>
        <w:left w:val="none" w:sz="0" w:space="0" w:color="auto"/>
        <w:bottom w:val="none" w:sz="0" w:space="0" w:color="auto"/>
        <w:right w:val="none" w:sz="0" w:space="0" w:color="auto"/>
      </w:divBdr>
    </w:div>
    <w:div w:id="2138600311">
      <w:bodyDiv w:val="1"/>
      <w:marLeft w:val="0"/>
      <w:marRight w:val="0"/>
      <w:marTop w:val="0"/>
      <w:marBottom w:val="0"/>
      <w:divBdr>
        <w:top w:val="none" w:sz="0" w:space="0" w:color="auto"/>
        <w:left w:val="none" w:sz="0" w:space="0" w:color="auto"/>
        <w:bottom w:val="none" w:sz="0" w:space="0" w:color="auto"/>
        <w:right w:val="none" w:sz="0" w:space="0" w:color="auto"/>
      </w:divBdr>
    </w:div>
    <w:div w:id="2140418034">
      <w:bodyDiv w:val="1"/>
      <w:marLeft w:val="0"/>
      <w:marRight w:val="0"/>
      <w:marTop w:val="0"/>
      <w:marBottom w:val="0"/>
      <w:divBdr>
        <w:top w:val="none" w:sz="0" w:space="0" w:color="auto"/>
        <w:left w:val="none" w:sz="0" w:space="0" w:color="auto"/>
        <w:bottom w:val="none" w:sz="0" w:space="0" w:color="auto"/>
        <w:right w:val="none" w:sz="0" w:space="0" w:color="auto"/>
      </w:divBdr>
    </w:div>
    <w:div w:id="2142847445">
      <w:bodyDiv w:val="1"/>
      <w:marLeft w:val="0"/>
      <w:marRight w:val="0"/>
      <w:marTop w:val="0"/>
      <w:marBottom w:val="0"/>
      <w:divBdr>
        <w:top w:val="none" w:sz="0" w:space="0" w:color="auto"/>
        <w:left w:val="none" w:sz="0" w:space="0" w:color="auto"/>
        <w:bottom w:val="none" w:sz="0" w:space="0" w:color="auto"/>
        <w:right w:val="none" w:sz="0" w:space="0" w:color="auto"/>
      </w:divBdr>
    </w:div>
    <w:div w:id="214453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transfers-takeover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{70860C66-DC78-B94C-B491-F2EABC127100}</b:Guid>
    <b:Title>Introduction to Employment Law</b:Title>
    <b:Year>2019</b:Year>
    <b:Author>
      <b:Author>
        <b:NameList>
          <b:Person>
            <b:Last>Daniels</b:Last>
            <b:First>Kathy</b:First>
          </b:Person>
        </b:NameList>
      </b:Author>
    </b:Author>
    <b:City>London</b:City>
    <b:Publisher>Kogan Page</b:Publisher>
    <b:Edition>5th Edition</b:Edition>
    <b:RefOrder>1</b:RefOrder>
  </b:Source>
  <b:Source>
    <b:Tag>CIP222</b:Tag>
    <b:SourceType>InternetSite</b:SourceType>
    <b:Guid>{81D28830-F983-0648-A8F7-ED095B89CE81}</b:Guid>
    <b:Title>Employment Law</b:Title>
    <b:Year>2022</b:Year>
    <b:Author>
      <b:Author>
        <b:NameList>
          <b:Person>
            <b:Last>CIPD</b:Last>
          </b:Person>
        </b:NameList>
      </b:Author>
    </b:Author>
    <b:URL>https://www.cipd.co.uk/knowledge/fundamentals/emp-law</b:URL>
    <b:YearAccessed>2022</b:YearAccessed>
    <b:MonthAccessed>March</b:MonthAccessed>
    <b:DayAccessed>6</b:DayAccessed>
    <b:RefOrder>3</b:RefOrder>
  </b:Source>
  <b:Source>
    <b:Tag>CIP223</b:Tag>
    <b:SourceType>InternetSite</b:SourceType>
    <b:Guid>{EC947616-8490-B44D-9697-0CF4D2417177}</b:Guid>
    <b:Author>
      <b:Author>
        <b:NameList>
          <b:Person>
            <b:Last>CIPD</b:Last>
          </b:Person>
        </b:NameList>
      </b:Author>
    </b:Author>
    <b:Title>Employment status, rights and regulation</b:Title>
    <b:URL>https://www.cipd.co.uk/news-views/viewpoint/employment-status-rights#gref</b:URL>
    <b:Year>2022</b:Year>
    <b:YearAccessed>2022</b:YearAccessed>
    <b:MonthAccessed>March</b:MonthAccessed>
    <b:DayAccessed>6</b:DayAccessed>
    <b:RefOrder>4</b:RefOrder>
  </b:Source>
  <b:Source>
    <b:Tag>McL20</b:Tag>
    <b:SourceType>InternetSite</b:SourceType>
    <b:Guid>{F9911AB2-128B-BE44-BCF1-8280B2945563}</b:Guid>
    <b:Author>
      <b:Author>
        <b:NameList>
          <b:Person>
            <b:Last>McLeod</b:Last>
            <b:First>Dr</b:First>
            <b:Middle>S.A.</b:Middle>
          </b:Person>
        </b:NameList>
      </b:Author>
    </b:Author>
    <b:Title>Maslow's Hierarchy of Needs</b:Title>
    <b:URL>https://www.simplypsychology.org/maslow.html</b:URL>
    <b:Year>2020</b:Year>
    <b:YearAccessed>2022</b:YearAccessed>
    <b:MonthAccessed>march</b:MonthAccessed>
    <b:DayAccessed>6</b:DayAccessed>
    <b:RefOrder>2</b:RefOrder>
  </b:Source>
  <b:Source>
    <b:Tag>BBC22</b:Tag>
    <b:SourceType>InternetSite</b:SourceType>
    <b:Guid>{7641DB31-250C-5A40-8054-B69F05090CF9}</b:Guid>
    <b:Author>
      <b:Author>
        <b:Corporate>BBC</b:Corporate>
      </b:Author>
    </b:Author>
    <b:Title>The impact of legislation on businesses </b:Title>
    <b:URL>https://www.bbc.co.uk/bitesize/guides/z49xxyc/revision/5</b:URL>
    <b:Year>2022</b:Year>
    <b:YearAccessed>2022</b:YearAccessed>
    <b:MonthAccessed>March</b:MonthAccessed>
    <b:DayAccessed>7</b:DayAccessed>
    <b:RefOrder>5</b:RefOrder>
  </b:Source>
  <b:Source>
    <b:Tag>Tay21</b:Tag>
    <b:SourceType>InternetSite</b:SourceType>
    <b:Guid>{11DE75C8-3AFD-1E44-A3D5-B4A94DF47485}</b:Guid>
    <b:Author>
      <b:Author>
        <b:NameList>
          <b:Person>
            <b:Last>Taylor</b:Last>
            <b:First>Stephen</b:First>
          </b:Person>
        </b:NameList>
      </b:Author>
    </b:Author>
    <b:Title>Employment law in the UK: the court system</b:Title>
    <b:URL>https://www.cipd.co.uk/knowledge/fundamentals/emp-law/about/uk-court-system-factsheet</b:URL>
    <b:Year>2021</b:Year>
    <b:YearAccessed>2022</b:YearAccessed>
    <b:MonthAccessed>March</b:MonthAccessed>
    <b:DayAccessed>7</b:DayAccessed>
    <b:RefOrder>8</b:RefOrder>
  </b:Source>
  <b:Source>
    <b:Tag>Tay164</b:Tag>
    <b:SourceType>Book</b:SourceType>
    <b:Guid>{F3937300-5EA3-8E40-9F3A-8258F16DE110}</b:Guid>
    <b:Title>Human Resource Management: Poeple and Organisations </b:Title>
    <b:Year>2016</b:Year>
    <b:Author>
      <b:Author>
        <b:NameList>
          <b:Person>
            <b:Last>Taylor</b:Last>
            <b:First>Stephen</b:First>
          </b:Person>
          <b:Person>
            <b:Last>Woodhams</b:Last>
            <b:First>Carol</b:First>
          </b:Person>
        </b:NameList>
      </b:Author>
    </b:Author>
    <b:City>London </b:City>
    <b:Publisher>CIPD</b:Publisher>
    <b:Edition>1st Edition </b:Edition>
    <b:RefOrder>9</b:RefOrder>
  </b:Source>
  <b:Source>
    <b:Tag>Arm204</b:Tag>
    <b:SourceType>Book</b:SourceType>
    <b:Guid>{1810C56D-3DE5-0241-96B9-D5235D0169B6}</b:Guid>
    <b:Author>
      <b:Author>
        <b:NameList>
          <b:Person>
            <b:Last>Armstrong</b:Last>
            <b:First>Michael</b:First>
          </b:Person>
          <b:Person>
            <b:Last>Taylor</b:Last>
            <b:First>Stephen</b:First>
          </b:Person>
        </b:NameList>
      </b:Author>
    </b:Author>
    <b:Title>Armstrong's Handbook Of Human Resource Management Practice</b:Title>
    <b:City>London</b:City>
    <b:Publisher>Kogan Page</b:Publisher>
    <b:Year>2020</b:Year>
    <b:Edition>15th Edition </b:Edition>
    <b:RefOrder>6</b:RefOrder>
  </b:Source>
  <b:Source>
    <b:Tag>Placeholder2</b:Tag>
    <b:SourceType>Book</b:SourceType>
    <b:Guid>{48516BEB-BC59-9443-AB5F-8C24FA206803}</b:Guid>
    <b:RefOrder>36</b:RefOrder>
  </b:Source>
  <b:Source>
    <b:Tag>CIP214</b:Tag>
    <b:SourceType>InternetSite</b:SourceType>
    <b:Guid>{39AB2484-ABA1-F546-A96A-7AADC0871D2E}</b:Guid>
    <b:Title>Settlement and compromise agreements Q&amp;As </b:Title>
    <b:Year>2021</b:Year>
    <b:Author>
      <b:Author>
        <b:Corporate>CIPD</b:Corporate>
      </b:Author>
    </b:Author>
    <b:URL>https://www.cipd.co.uk/knowledge/fundamentals/emp-law/dismissal/settlement-compromise-agreements-questions#gref</b:URL>
    <b:YearAccessed>2021</b:YearAccessed>
    <b:MonthAccessed>March</b:MonthAccessed>
    <b:DayAccessed>20</b:DayAccessed>
    <b:RefOrder>12</b:RefOrder>
  </b:Source>
  <b:Source>
    <b:Tag>Aca21</b:Tag>
    <b:SourceType>InternetSite</b:SourceType>
    <b:Guid>{214811AF-2834-8A41-80E2-93D7C36ED679}</b:Guid>
    <b:Author>
      <b:Author>
        <b:Corporate>Acas</b:Corporate>
      </b:Author>
    </b:Author>
    <b:Title>Early concilliation </b:Title>
    <b:URL>https://www.acas.org.uk/early-conciliation/how-early-conciliation-works</b:URL>
    <b:Year>2021</b:Year>
    <b:YearAccessed>2022</b:YearAccessed>
    <b:MonthAccessed>March</b:MonthAccessed>
    <b:DayAccessed>20</b:DayAccessed>
    <b:RefOrder>13</b:RefOrder>
  </b:Source>
  <b:Source>
    <b:Tag>CIP215</b:Tag>
    <b:SourceType>InternetSite</b:SourceType>
    <b:Guid>{F23D365E-41DF-164A-80AA-6A16D4B4CEB9}</b:Guid>
    <b:Author>
      <b:Author>
        <b:Corporate>CIPD</b:Corporate>
      </b:Author>
    </b:Author>
    <b:Title>Employment law in the UK: the court system</b:Title>
    <b:URL>https://www.cipd.co.uk/knowledge/fundamentals/emp-law/about/uk-court-system-factsheet</b:URL>
    <b:Year>2021</b:Year>
    <b:YearAccessed>2021</b:YearAccessed>
    <b:MonthAccessed>March</b:MonthAccessed>
    <b:DayAccessed>20</b:DayAccessed>
    <b:RefOrder>7</b:RefOrder>
  </b:Source>
  <b:Source>
    <b:Tag>Suf22</b:Tag>
    <b:SourceType>InternetSite</b:SourceType>
    <b:Guid>{AF59662B-6CFE-6E41-B567-903A3A5B2507}</b:Guid>
    <b:Title>The role of employment tribunals</b:Title>
    <b:Year>2022</b:Year>
    <b:Author>
      <b:Author>
        <b:NameList>
          <b:Person>
            <b:Last>Suff</b:Last>
            <b:First>Rachel</b:First>
          </b:Person>
        </b:NameList>
      </b:Author>
    </b:Author>
    <b:URL>https://www.cipd.co.uk/knowledge/fundamentals/emp-law/tribunals/factsheet#7057</b:URL>
    <b:YearAccessed>2022</b:YearAccessed>
    <b:MonthAccessed>March</b:MonthAccessed>
    <b:DayAccessed>20</b:DayAccessed>
    <b:RefOrder>10</b:RefOrder>
  </b:Source>
  <b:Source>
    <b:Tag>GOV22</b:Tag>
    <b:SourceType>InternetSite</b:SourceType>
    <b:Guid>{523D54C6-5C4F-0A42-A71E-08FDF4F73DA4}</b:Guid>
    <b:Author>
      <b:Author>
        <b:Corporate>GOV.UK</b:Corporate>
      </b:Author>
    </b:Author>
    <b:Title>Appeal to the Employment Appeal Tribunal (EAT)</b:Title>
    <b:URL>https://www.gov.uk/appeal-employment-appeal-tribunal/how-to-appeal</b:URL>
    <b:Year>2022</b:Year>
    <b:YearAccessed>2022</b:YearAccessed>
    <b:MonthAccessed>March</b:MonthAccessed>
    <b:DayAccessed>20</b:DayAccessed>
    <b:RefOrder>11</b:RefOrder>
  </b:Source>
  <b:Source>
    <b:Tag>GOV221</b:Tag>
    <b:SourceType>InternetSite</b:SourceType>
    <b:Guid>{A498CA86-D075-C44C-92F0-813E9D4BBA83}</b:Guid>
    <b:Author>
      <b:Author>
        <b:Corporate>GOV.UK</b:Corporate>
      </b:Author>
    </b:Author>
    <b:Title>The National Minimum Wage and Living Wage</b:Title>
    <b:URL>https://www.gov.uk/national-minimum-wage</b:URL>
    <b:Year>2022</b:Year>
    <b:YearAccessed>2022</b:YearAccessed>
    <b:MonthAccessed>March</b:MonthAccessed>
    <b:DayAccessed>20</b:DayAccessed>
    <b:RefOrder>14</b:RefOrder>
  </b:Source>
  <b:Source>
    <b:Tag>Aca22</b:Tag>
    <b:SourceType>InternetSite</b:SourceType>
    <b:Guid>{8D823DFD-5401-A04E-8D01-8F3C6FF051F2}</b:Guid>
    <b:Author>
      <b:Author>
        <b:Corporate>Acas</b:Corporate>
      </b:Author>
    </b:Author>
    <b:Title>Checking holiday entitlement</b:Title>
    <b:URL>https://www.acas.org.uk/checking-holiday-entitlement/calculating-holiday-pay</b:URL>
    <b:Year>2022</b:Year>
    <b:YearAccessed>2022</b:YearAccessed>
    <b:MonthAccessed>March</b:MonthAccessed>
    <b:DayAccessed>23</b:DayAccessed>
    <b:RefOrder>15</b:RefOrder>
  </b:Source>
  <b:Source>
    <b:Tag>Aca221</b:Tag>
    <b:SourceType>InternetSite</b:SourceType>
    <b:Guid>{08A5AE6B-71CF-2F47-AD04-D161A359042E}</b:Guid>
    <b:Author>
      <b:Author>
        <b:Corporate>Acas</b:Corporate>
      </b:Author>
    </b:Author>
    <b:Title>Your maternity leave, pay and other rights</b:Title>
    <b:URL>https://www.acas.org.uk/your-maternity-leave-pay-and-other-rights</b:URL>
    <b:Year>2022</b:Year>
    <b:YearAccessed>2022</b:YearAccessed>
    <b:MonthAccessed>March</b:MonthAccessed>
    <b:DayAccessed>23</b:DayAccessed>
    <b:RefOrder>17</b:RefOrder>
  </b:Source>
  <b:Source>
    <b:Tag>Aca222</b:Tag>
    <b:SourceType>InternetSite</b:SourceType>
    <b:Guid>{207D57F0-265B-BD44-8A62-A631CEAEB6F2}</b:Guid>
    <b:Author>
      <b:Author>
        <b:Corporate>Acas</b:Corporate>
      </b:Author>
    </b:Author>
    <b:Title>Shared Parental Leave and Pay</b:Title>
    <b:URL>https://www.acas.org.uk/shared-parental-leave-and-pay</b:URL>
    <b:Year>2022</b:Year>
    <b:YearAccessed>2022</b:YearAccessed>
    <b:MonthAccessed>March</b:MonthAccessed>
    <b:DayAccessed>23</b:DayAccessed>
    <b:RefOrder>21</b:RefOrder>
  </b:Source>
  <b:Source>
    <b:Tag>Aca223</b:Tag>
    <b:SourceType>InternetSite</b:SourceType>
    <b:Guid>{7E116F8A-6955-9D4C-83AA-75FA3D0C9212}</b:Guid>
    <b:Author>
      <b:Author>
        <b:Corporate>Acas</b:Corporate>
      </b:Author>
    </b:Author>
    <b:Title>While you're on maternity leave</b:Title>
    <b:URL>https://www.acas.org.uk/your-maternity-leave-pay-and-other-rights/while-youre-on-maternity-leave</b:URL>
    <b:Year>2022</b:Year>
    <b:YearAccessed>2022</b:YearAccessed>
    <b:MonthAccessed>March</b:MonthAccessed>
    <b:DayAccessed>23</b:DayAccessed>
    <b:RefOrder>18</b:RefOrder>
  </b:Source>
  <b:Source>
    <b:Tag>Aca224</b:Tag>
    <b:SourceType>InternetSite</b:SourceType>
    <b:Guid>{D64DA0C6-A42F-C04F-864E-E49D4E53D2A5}</b:Guid>
    <b:Author>
      <b:Author>
        <b:Corporate>Acas</b:Corporate>
      </b:Author>
    </b:Author>
    <b:Title>Your paternity leave, pay and other rights</b:Title>
    <b:URL>https://www.acas.org.uk/your-paternity-rights-leave-and-pay</b:URL>
    <b:Year>2022</b:Year>
    <b:YearAccessed>2022</b:YearAccessed>
    <b:MonthAccessed>March</b:MonthAccessed>
    <b:DayAccessed>23</b:DayAccessed>
    <b:RefOrder>19</b:RefOrder>
  </b:Source>
  <b:Source>
    <b:Tag>Aca225</b:Tag>
    <b:SourceType>InternetSite</b:SourceType>
    <b:Guid>{B353CF38-9009-BB4F-A070-305308C63FAF}</b:Guid>
    <b:Author>
      <b:Author>
        <b:Corporate>Acas</b:Corporate>
      </b:Author>
    </b:Author>
    <b:Title>Your paternity leave, pay and other rights</b:Title>
    <b:URL>https://www.acas.org.uk/your-paternity-rights-leave-and-pay/paternity-pay</b:URL>
    <b:Year>2022</b:Year>
    <b:YearAccessed>2022</b:YearAccessed>
    <b:MonthAccessed>March</b:MonthAccessed>
    <b:DayAccessed>23</b:DayAccessed>
    <b:RefOrder>20</b:RefOrder>
  </b:Source>
  <b:Source>
    <b:Tag>GOV222</b:Tag>
    <b:SourceType>InternetSite</b:SourceType>
    <b:Guid>{38357B53-8208-0D44-AEA0-0F18B65DB648}</b:Guid>
    <b:Author>
      <b:Author>
        <b:Corporate>GOV.UK</b:Corporate>
      </b:Author>
    </b:Author>
    <b:Title>Employee rights when on leave</b:Title>
    <b:URL>https://www.gov.uk/employee-rights-when-on-leave</b:URL>
    <b:Year>2022</b:Year>
    <b:YearAccessed>2022</b:YearAccessed>
    <b:MonthAccessed>March</b:MonthAccessed>
    <b:DayAccessed>23</b:DayAccessed>
    <b:RefOrder>16</b:RefOrder>
  </b:Source>
  <b:Source>
    <b:Tag>Placeholder3</b:Tag>
    <b:SourceType>Book</b:SourceType>
    <b:Guid>{860BEB5E-47D4-9E4B-9A0D-87D56770D6A8}</b:Guid>
    <b:RefOrder>37</b:RefOrder>
  </b:Source>
  <b:Source>
    <b:Tag>Lew20</b:Tag>
    <b:SourceType>Book</b:SourceType>
    <b:Guid>{95AFCCFC-491F-C641-878A-E5B6A7C76BAF}</b:Guid>
    <b:Author>
      <b:Author>
        <b:NameList>
          <b:Person>
            <b:Last>Lewis</b:Last>
            <b:First>David</b:First>
          </b:Person>
          <b:Person>
            <b:Last>Sargeant</b:Last>
            <b:First>Malcolm</b:First>
          </b:Person>
        </b:NameList>
      </b:Author>
    </b:Author>
    <b:Title>Employment Law - The Essentals </b:Title>
    <b:City>London</b:City>
    <b:Publisher>Kogan Page</b:Publisher>
    <b:Year>2020</b:Year>
    <b:Edition>15th Edition </b:Edition>
    <b:RefOrder>22</b:RefOrder>
  </b:Source>
  <b:Source>
    <b:Tag>CAB19</b:Tag>
    <b:SourceType>InternetSite</b:SourceType>
    <b:Guid>{5FCBEE9E-F185-8844-949C-BF89A3A3B5BE}</b:Guid>
    <b:Title>Time off work - overview</b:Title>
    <b:Year>2019</b:Year>
    <b:Author>
      <b:Author>
        <b:Corporate>Citizens Advice</b:Corporate>
      </b:Author>
    </b:Author>
    <b:URL>https://www.citizensadvice.org.uk/work/rights-at-work/basic-rights-and-contracts/time-off-work-overview/</b:URL>
    <b:YearAccessed>2022</b:YearAccessed>
    <b:MonthAccessed>March</b:MonthAccessed>
    <b:DayAccessed>23</b:DayAccessed>
    <b:RefOrder>23</b:RefOrder>
  </b:Source>
  <b:Source>
    <b:Tag>Aca20</b:Tag>
    <b:SourceType>InternetSite</b:SourceType>
    <b:Guid>{1CB828BB-DD7B-5A47-A912-DCE238DC3625}</b:Guid>
    <b:Author>
      <b:Author>
        <b:Corporate>Acas</b:Corporate>
      </b:Author>
    </b:Author>
    <b:Title>Making a flexible working request</b:Title>
    <b:URL>https://www.acas.org.uk/making-a-flexible-working-request</b:URL>
    <b:Year>2020</b:Year>
    <b:YearAccessed>2022</b:YearAccessed>
    <b:MonthAccessed>March</b:MonthAccessed>
    <b:DayAccessed>23</b:DayAccessed>
    <b:RefOrder>24</b:RefOrder>
  </b:Source>
  <b:Source>
    <b:Tag>CIP216</b:Tag>
    <b:SourceType>InternetSite</b:SourceType>
    <b:Guid>{D2CF1D32-3D48-D54A-B591-375606776815}</b:Guid>
    <b:Author>
      <b:Author>
        <b:Corporate>CIPD</b:Corporate>
      </b:Author>
    </b:Author>
    <b:Title>How to request flexible working</b:Title>
    <b:URL>https://www.cipd.co.uk/knowledge/fundamentals/relations/flexible-working/requesting-flexible-working-guide</b:URL>
    <b:Year>2021</b:Year>
    <b:YearAccessed>2022</b:YearAccessed>
    <b:MonthAccessed>March</b:MonthAccessed>
    <b:DayAccessed>23</b:DayAccessed>
    <b:RefOrder>25</b:RefOrder>
  </b:Source>
  <b:Source>
    <b:Tag>leg22</b:Tag>
    <b:SourceType>InternetSite</b:SourceType>
    <b:Guid>{A8317AC4-B340-9342-BBE0-5491B3CA8FF7}</b:Guid>
    <b:Author>
      <b:Author>
        <b:Corporate>legislation.gov.uk</b:Corporate>
      </b:Author>
    </b:Author>
    <b:Title>Equality Act 2010</b:Title>
    <b:URL>https://www.legislation.gov.uk/ukpga/2010/15/contents</b:URL>
    <b:Year>2022</b:Year>
    <b:YearAccessed>2022</b:YearAccessed>
    <b:MonthAccessed>March</b:MonthAccessed>
    <b:DayAccessed>23</b:DayAccessed>
    <b:RefOrder>28</b:RefOrder>
  </b:Source>
  <b:Source>
    <b:Tag>Aca201</b:Tag>
    <b:SourceType>InternetSite</b:SourceType>
    <b:Guid>{A2DDC3CF-D8AE-CB49-AC98-597687BB7D1A}</b:Guid>
    <b:Author>
      <b:Author>
        <b:Corporate>Acas</b:Corporate>
      </b:Author>
    </b:Author>
    <b:Title>Discrimination and the law</b:Title>
    <b:URL>https://www.acas.org.uk/discrimination-and-the-law/direct-and-indirect-discrimination</b:URL>
    <b:Year>2020</b:Year>
    <b:YearAccessed>2022</b:YearAccessed>
    <b:MonthAccessed>March</b:MonthAccessed>
    <b:DayAccessed>25</b:DayAccessed>
    <b:RefOrder>26</b:RefOrder>
  </b:Source>
  <b:Source>
    <b:Tag>CIP224</b:Tag>
    <b:SourceType>InternetSite</b:SourceType>
    <b:Guid>{21C251B8-ACE6-A54A-818D-DC4B1AC0B69B}</b:Guid>
    <b:Author>
      <b:Author>
        <b:Corporate>CIPD</b:Corporate>
      </b:Author>
    </b:Author>
    <b:Title>Recruitment and selection Q&amp;As</b:Title>
    <b:URL>https://www.cipd.co.uk/knowledge/fundamentals/emp-law/recruitment/questions</b:URL>
    <b:Year>2022</b:Year>
    <b:YearAccessed>2022</b:YearAccessed>
    <b:MonthAccessed>March</b:MonthAccessed>
    <b:DayAccessed>25</b:DayAccessed>
    <b:RefOrder>29</b:RefOrder>
  </b:Source>
  <b:Source>
    <b:Tag>Equ22</b:Tag>
    <b:SourceType>InternetSite</b:SourceType>
    <b:Guid>{085E85FA-AB12-5A40-BC25-DB68E48410F0}</b:Guid>
    <b:Author>
      <b:Author>
        <b:Corporate>Equality and Human Rights Commission </b:Corporate>
      </b:Author>
    </b:Author>
    <b:Title>What is harassment and victimisation?</b:Title>
    <b:URL>https://www.equalityhumanrights.com/en/advice-and-guidance/what-harassment-and-victimisation</b:URL>
    <b:Year>2022</b:Year>
    <b:YearAccessed>2022</b:YearAccessed>
    <b:MonthAccessed>March</b:MonthAccessed>
    <b:DayAccessed>25</b:DayAccessed>
    <b:RefOrder>27</b:RefOrder>
  </b:Source>
  <b:Source>
    <b:Tag>Aca202</b:Tag>
    <b:SourceType>InternetSite</b:SourceType>
    <b:Guid>{ECDD5D62-D554-8F47-9753-C6BC7B157DAF}</b:Guid>
    <b:Author>
      <b:Author>
        <b:Corporate>Acas</b:Corporate>
      </b:Author>
    </b:Author>
    <b:Title>Equal Pay</b:Title>
    <b:URL>https://www.acas.org.uk/equal-pay</b:URL>
    <b:Year>2020</b:Year>
    <b:YearAccessed>2022</b:YearAccessed>
    <b:MonthAccessed>March</b:MonthAccessed>
    <b:DayAccessed>26</b:DayAccessed>
    <b:RefOrder>30</b:RefOrder>
  </b:Source>
  <b:Source>
    <b:Tag>Equ20</b:Tag>
    <b:SourceType>InternetSite</b:SourceType>
    <b:Guid>{6EAC2E84-DED9-EE47-B2A2-72C514F1CA93}</b:Guid>
    <b:Author>
      <b:Author>
        <b:Corporate>Equality and Human Rights Commission </b:Corporate>
      </b:Author>
    </b:Author>
    <b:Title>Equal pay: how do I carry out job evaluation?</b:Title>
    <b:URL>https://www.equalityhumanrights.com/en/advice-and-guidance/job-evaluation-schemes</b:URL>
    <b:Year>2020</b:Year>
    <b:YearAccessed>2022</b:YearAccessed>
    <b:MonthAccessed>March</b:MonthAccessed>
    <b:DayAccessed>26</b:DayAccessed>
    <b:RefOrder>31</b:RefOrder>
  </b:Source>
  <b:Source>
    <b:Tag>GOV223</b:Tag>
    <b:SourceType>InternetSite</b:SourceType>
    <b:Guid>{51F12F61-E1E6-C240-B634-E2EFB26F5EF5}</b:Guid>
    <b:Author>
      <b:Author>
        <b:Corporate>GOV.UK</b:Corporate>
      </b:Author>
    </b:Author>
    <b:Title>Making staff redundant </b:Title>
    <b:URL>https://www.gov.uk/staff-redundant/redundancy-consultations</b:URL>
    <b:Year>2022</b:Year>
    <b:YearAccessed>2022</b:YearAccessed>
    <b:MonthAccessed>March </b:MonthAccessed>
    <b:DayAccessed>27</b:DayAccessed>
    <b:RefOrder>35</b:RefOrder>
  </b:Source>
  <b:Source>
    <b:Tag>CIP225</b:Tag>
    <b:SourceType>InternetSite</b:SourceType>
    <b:Guid>{3F43C20D-4780-194B-A5B0-AA13BF046495}</b:Guid>
    <b:Author>
      <b:Author>
        <b:Corporate>CIPD</b:Corporate>
      </b:Author>
    </b:Author>
    <b:Title>Case law on redundancy </b:Title>
    <b:URL>https://www.cipd.co.uk/knowledge/fundamentals/emp-law/redundancy/cases#gref</b:URL>
    <b:Year>2022</b:Year>
    <b:YearAccessed>2022</b:YearAccessed>
    <b:MonthAccessed>March</b:MonthAccessed>
    <b:DayAccessed>27</b:DayAccessed>
    <b:RefOrder>32</b:RefOrder>
  </b:Source>
  <b:Source>
    <b:Tag>Suf212</b:Tag>
    <b:SourceType>InternetSite</b:SourceType>
    <b:Guid>{85FE2E07-8C12-F949-8AAE-6141A6F9579A}</b:Guid>
    <b:Author>
      <b:Author>
        <b:NameList>
          <b:Person>
            <b:Last>Suff</b:Last>
            <b:First>Rachel</b:First>
          </b:Person>
          <b:Person>
            <b:Last>Ayling</b:Last>
            <b:First>Lisa</b:First>
          </b:Person>
        </b:NameList>
      </b:Author>
    </b:Author>
    <b:Title>Transfer of undertakings (TUPE): an introduction</b:Title>
    <b:URL>https://www.cipd.co.uk/knowledge/fundamentals/emp-law/tupe/factsheet</b:URL>
    <b:Year>2021</b:Year>
    <b:YearAccessed>2022</b:YearAccessed>
    <b:MonthAccessed>March</b:MonthAccessed>
    <b:DayAccessed>27</b:DayAccessed>
    <b:RefOrder>33</b:RefOrder>
  </b:Source>
  <b:Source>
    <b:Tag>Suf211</b:Tag>
    <b:SourceType>InternetSite</b:SourceType>
    <b:Guid>{E0A91E7C-6F82-3B45-B478-AADE94DE1E3B}</b:Guid>
    <b:Author>
      <b:Author>
        <b:NameList>
          <b:Person>
            <b:Last>Suff</b:Last>
            <b:First>Rachel</b:First>
          </b:Person>
          <b:Person>
            <b:Last>Ayling</b:Last>
            <b:First>Lisa</b:First>
          </b:Person>
        </b:NameList>
      </b:Author>
    </b:Author>
    <b:Title>Redundancy: an introduction</b:Title>
    <b:URL>https://www.cipd.co.uk/knowledge/fundamentals/emp-law/redundancy/factsheet</b:URL>
    <b:Year>2021</b:Year>
    <b:YearAccessed>2022</b:YearAccessed>
    <b:MonthAccessed>March</b:MonthAccessed>
    <b:DayAccessed>27</b:DayAccessed>
    <b:RefOrder>34</b:RefOrder>
  </b:Source>
</b:Sources>
</file>

<file path=customXml/itemProps1.xml><?xml version="1.0" encoding="utf-8"?>
<ds:datastoreItem xmlns:ds="http://schemas.openxmlformats.org/officeDocument/2006/customXml" ds:itemID="{4076F264-FBEB-4B4A-A30B-BD398B87A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2534</TotalTime>
  <Pages>19</Pages>
  <Words>5608</Words>
  <Characters>31967</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Billington</dc:creator>
  <cp:keywords/>
  <dc:description/>
  <cp:lastModifiedBy>Paul Billington</cp:lastModifiedBy>
  <cp:revision>1259</cp:revision>
  <dcterms:created xsi:type="dcterms:W3CDTF">2022-01-29T14:39:00Z</dcterms:created>
  <dcterms:modified xsi:type="dcterms:W3CDTF">2022-03-28T19:57:00Z</dcterms:modified>
</cp:coreProperties>
</file>