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31F3C" w14:textId="77777777" w:rsidR="000C4341" w:rsidRDefault="000C4341" w:rsidP="000C4341">
      <w:pPr>
        <w:spacing w:line="360" w:lineRule="auto"/>
        <w:jc w:val="center"/>
        <w:rPr>
          <w:rFonts w:ascii="Arial" w:hAnsi="Arial" w:cs="Arial"/>
          <w:sz w:val="22"/>
          <w:szCs w:val="22"/>
          <w:lang w:val="en-GB"/>
        </w:rPr>
      </w:pPr>
    </w:p>
    <w:p w14:paraId="0779F894" w14:textId="77777777" w:rsidR="000C4341" w:rsidRDefault="000C4341" w:rsidP="000C4341">
      <w:pPr>
        <w:spacing w:line="360" w:lineRule="auto"/>
        <w:jc w:val="center"/>
        <w:rPr>
          <w:rFonts w:ascii="Arial" w:hAnsi="Arial" w:cs="Arial"/>
          <w:sz w:val="22"/>
          <w:szCs w:val="22"/>
          <w:lang w:val="en-GB"/>
        </w:rPr>
      </w:pPr>
    </w:p>
    <w:p w14:paraId="18EF1B15" w14:textId="77777777" w:rsidR="000C4341" w:rsidRDefault="000C4341" w:rsidP="000C4341">
      <w:pPr>
        <w:spacing w:line="360" w:lineRule="auto"/>
        <w:jc w:val="center"/>
        <w:rPr>
          <w:rFonts w:ascii="Arial" w:hAnsi="Arial" w:cs="Arial"/>
          <w:sz w:val="22"/>
          <w:szCs w:val="22"/>
          <w:lang w:val="en-GB"/>
        </w:rPr>
      </w:pPr>
    </w:p>
    <w:p w14:paraId="0D45FC5C" w14:textId="77777777" w:rsidR="000C4341" w:rsidRDefault="000C4341" w:rsidP="000C4341">
      <w:pPr>
        <w:spacing w:line="360" w:lineRule="auto"/>
        <w:jc w:val="center"/>
        <w:rPr>
          <w:rFonts w:ascii="Arial" w:hAnsi="Arial" w:cs="Arial"/>
          <w:sz w:val="22"/>
          <w:szCs w:val="22"/>
          <w:lang w:val="en-GB"/>
        </w:rPr>
      </w:pPr>
    </w:p>
    <w:p w14:paraId="7C383C9B" w14:textId="77777777" w:rsidR="000C4341" w:rsidRDefault="000C4341" w:rsidP="000C4341">
      <w:pPr>
        <w:spacing w:line="360" w:lineRule="auto"/>
        <w:jc w:val="center"/>
        <w:rPr>
          <w:rFonts w:ascii="Arial" w:hAnsi="Arial" w:cs="Arial"/>
          <w:sz w:val="22"/>
          <w:szCs w:val="22"/>
          <w:lang w:val="en-GB"/>
        </w:rPr>
      </w:pPr>
    </w:p>
    <w:p w14:paraId="25228653" w14:textId="77777777" w:rsidR="000C4341" w:rsidRDefault="000C4341" w:rsidP="000C4341">
      <w:pPr>
        <w:spacing w:line="360" w:lineRule="auto"/>
        <w:jc w:val="center"/>
        <w:rPr>
          <w:rFonts w:ascii="Arial" w:hAnsi="Arial" w:cs="Arial"/>
          <w:sz w:val="22"/>
          <w:szCs w:val="22"/>
          <w:lang w:val="en-GB"/>
        </w:rPr>
      </w:pPr>
    </w:p>
    <w:p w14:paraId="52A3840F" w14:textId="77777777" w:rsidR="000C4341" w:rsidRDefault="000C4341" w:rsidP="000C4341">
      <w:pPr>
        <w:spacing w:line="360" w:lineRule="auto"/>
        <w:jc w:val="center"/>
        <w:rPr>
          <w:rFonts w:ascii="Arial" w:hAnsi="Arial" w:cs="Arial"/>
          <w:sz w:val="22"/>
          <w:szCs w:val="22"/>
          <w:lang w:val="en-GB"/>
        </w:rPr>
      </w:pPr>
    </w:p>
    <w:p w14:paraId="43884869" w14:textId="77777777" w:rsidR="000C4341" w:rsidRDefault="000C4341" w:rsidP="000C4341">
      <w:pPr>
        <w:spacing w:line="360" w:lineRule="auto"/>
        <w:jc w:val="center"/>
        <w:rPr>
          <w:rFonts w:ascii="Arial" w:hAnsi="Arial" w:cs="Arial"/>
          <w:sz w:val="22"/>
          <w:szCs w:val="22"/>
          <w:lang w:val="en-GB"/>
        </w:rPr>
      </w:pPr>
    </w:p>
    <w:p w14:paraId="0C06B34D" w14:textId="77777777" w:rsidR="000C4341" w:rsidRDefault="000C4341" w:rsidP="000C4341">
      <w:pPr>
        <w:spacing w:line="360" w:lineRule="auto"/>
        <w:jc w:val="center"/>
        <w:rPr>
          <w:rFonts w:ascii="Arial" w:hAnsi="Arial" w:cs="Arial"/>
          <w:sz w:val="22"/>
          <w:szCs w:val="22"/>
          <w:lang w:val="en-GB"/>
        </w:rPr>
      </w:pPr>
    </w:p>
    <w:p w14:paraId="7F40C078" w14:textId="77777777" w:rsidR="000C4341" w:rsidRDefault="000C4341" w:rsidP="000C4341">
      <w:pPr>
        <w:spacing w:line="360" w:lineRule="auto"/>
        <w:jc w:val="center"/>
        <w:rPr>
          <w:rFonts w:ascii="Arial" w:hAnsi="Arial" w:cs="Arial"/>
          <w:sz w:val="22"/>
          <w:szCs w:val="22"/>
          <w:lang w:val="en-GB"/>
        </w:rPr>
      </w:pPr>
    </w:p>
    <w:p w14:paraId="03F52D80" w14:textId="77777777" w:rsidR="000C4341" w:rsidRDefault="000C4341" w:rsidP="000C4341">
      <w:pPr>
        <w:spacing w:line="360" w:lineRule="auto"/>
        <w:jc w:val="center"/>
        <w:rPr>
          <w:rFonts w:ascii="Arial" w:hAnsi="Arial" w:cs="Arial"/>
          <w:sz w:val="22"/>
          <w:szCs w:val="22"/>
          <w:lang w:val="en-GB"/>
        </w:rPr>
      </w:pPr>
    </w:p>
    <w:p w14:paraId="63A10693" w14:textId="77777777" w:rsidR="000C4341" w:rsidRDefault="000C4341" w:rsidP="000C4341">
      <w:pPr>
        <w:spacing w:line="360" w:lineRule="auto"/>
        <w:jc w:val="center"/>
        <w:rPr>
          <w:rFonts w:ascii="Arial" w:hAnsi="Arial" w:cs="Arial"/>
          <w:sz w:val="22"/>
          <w:szCs w:val="22"/>
          <w:lang w:val="en-GB"/>
        </w:rPr>
      </w:pPr>
    </w:p>
    <w:p w14:paraId="3B92F1B6" w14:textId="77777777" w:rsidR="000C4341" w:rsidRDefault="000C4341" w:rsidP="000C4341">
      <w:pPr>
        <w:spacing w:line="360" w:lineRule="auto"/>
        <w:jc w:val="center"/>
        <w:rPr>
          <w:rFonts w:ascii="Arial" w:hAnsi="Arial" w:cs="Arial"/>
          <w:sz w:val="22"/>
          <w:szCs w:val="22"/>
          <w:lang w:val="en-GB"/>
        </w:rPr>
      </w:pPr>
    </w:p>
    <w:p w14:paraId="3F93D1BE" w14:textId="33862053" w:rsidR="000C4341" w:rsidRPr="000C4341" w:rsidRDefault="000C4341" w:rsidP="000C4341">
      <w:pPr>
        <w:spacing w:line="360" w:lineRule="auto"/>
        <w:jc w:val="center"/>
        <w:rPr>
          <w:rFonts w:ascii="Arial" w:hAnsi="Arial" w:cs="Arial"/>
          <w:sz w:val="22"/>
          <w:szCs w:val="22"/>
          <w:lang w:val="en-GB"/>
        </w:rPr>
      </w:pPr>
      <w:r w:rsidRPr="000C4341">
        <w:rPr>
          <w:rFonts w:ascii="Arial" w:hAnsi="Arial" w:cs="Arial"/>
          <w:sz w:val="22"/>
          <w:szCs w:val="22"/>
          <w:lang w:val="en-GB"/>
        </w:rPr>
        <w:t>Name: Laura Bardas</w:t>
      </w:r>
    </w:p>
    <w:p w14:paraId="24E241BD" w14:textId="77777777" w:rsidR="000C4341" w:rsidRPr="000C4341" w:rsidRDefault="000C4341" w:rsidP="000C4341">
      <w:pPr>
        <w:spacing w:line="360" w:lineRule="auto"/>
        <w:jc w:val="center"/>
        <w:rPr>
          <w:rFonts w:ascii="Arial" w:hAnsi="Arial" w:cs="Arial"/>
          <w:sz w:val="22"/>
          <w:szCs w:val="22"/>
          <w:lang w:val="en-GB"/>
        </w:rPr>
      </w:pPr>
      <w:r w:rsidRPr="000C4341">
        <w:rPr>
          <w:rFonts w:ascii="Arial" w:hAnsi="Arial" w:cs="Arial"/>
          <w:sz w:val="22"/>
          <w:szCs w:val="22"/>
          <w:lang w:val="en-GB"/>
        </w:rPr>
        <w:t>Student number:</w:t>
      </w:r>
      <w:r w:rsidRPr="000C4341">
        <w:rPr>
          <w:rStyle w:val="Heading1Char"/>
          <w:rFonts w:ascii="Arial" w:eastAsiaTheme="minorEastAsia" w:hAnsi="Arial" w:cs="Arial"/>
          <w:color w:val="000000" w:themeColor="text1"/>
          <w:sz w:val="22"/>
          <w:szCs w:val="22"/>
          <w:lang w:val="en-GB"/>
        </w:rPr>
        <w:t xml:space="preserve"> </w:t>
      </w:r>
      <w:r w:rsidRPr="000C4341">
        <w:rPr>
          <w:rStyle w:val="Strong"/>
          <w:rFonts w:ascii="Arial" w:hAnsi="Arial" w:cs="Arial"/>
          <w:color w:val="000000" w:themeColor="text1"/>
          <w:sz w:val="22"/>
          <w:szCs w:val="22"/>
          <w:lang w:val="en-GB"/>
        </w:rPr>
        <w:t>2128922</w:t>
      </w:r>
    </w:p>
    <w:p w14:paraId="1700AFBA" w14:textId="10705F5A" w:rsidR="000C4341" w:rsidRPr="000C4341" w:rsidRDefault="000C4341" w:rsidP="000C4341">
      <w:pPr>
        <w:spacing w:line="360" w:lineRule="auto"/>
        <w:jc w:val="center"/>
        <w:rPr>
          <w:rFonts w:ascii="Arial" w:hAnsi="Arial" w:cs="Arial"/>
          <w:sz w:val="22"/>
          <w:szCs w:val="22"/>
          <w:lang w:val="en-GB"/>
        </w:rPr>
      </w:pPr>
      <w:r w:rsidRPr="000C4341">
        <w:rPr>
          <w:rFonts w:ascii="Arial" w:hAnsi="Arial" w:cs="Arial"/>
          <w:sz w:val="22"/>
          <w:szCs w:val="22"/>
          <w:lang w:val="en-GB"/>
        </w:rPr>
        <w:t>Module: LCBB400</w:t>
      </w:r>
      <w:r w:rsidRPr="000C4341">
        <w:rPr>
          <w:rFonts w:ascii="Arial" w:hAnsi="Arial" w:cs="Arial"/>
          <w:sz w:val="22"/>
          <w:szCs w:val="22"/>
          <w:lang w:val="en-GB"/>
        </w:rPr>
        <w:t>3</w:t>
      </w:r>
      <w:r w:rsidRPr="000C4341">
        <w:rPr>
          <w:rFonts w:ascii="Arial" w:hAnsi="Arial" w:cs="Arial"/>
          <w:sz w:val="22"/>
          <w:szCs w:val="22"/>
          <w:lang w:val="en-GB"/>
        </w:rPr>
        <w:t xml:space="preserve"> </w:t>
      </w:r>
      <w:r w:rsidRPr="000C4341">
        <w:rPr>
          <w:rFonts w:ascii="Arial" w:hAnsi="Arial" w:cs="Arial"/>
          <w:sz w:val="22"/>
          <w:szCs w:val="22"/>
          <w:lang w:val="en-GB"/>
        </w:rPr>
        <w:t>Introducing the Modern Workplace</w:t>
      </w:r>
    </w:p>
    <w:p w14:paraId="106231AA" w14:textId="3845E5FB" w:rsidR="000C4341" w:rsidRPr="000C4341" w:rsidRDefault="000C4341" w:rsidP="000C4341">
      <w:pPr>
        <w:spacing w:line="360" w:lineRule="auto"/>
        <w:jc w:val="center"/>
        <w:rPr>
          <w:rFonts w:ascii="Arial" w:hAnsi="Arial" w:cs="Arial"/>
          <w:sz w:val="22"/>
          <w:szCs w:val="22"/>
          <w:lang w:val="en-GB"/>
        </w:rPr>
      </w:pPr>
      <w:r w:rsidRPr="000C4341">
        <w:rPr>
          <w:rFonts w:ascii="Arial" w:hAnsi="Arial" w:cs="Arial"/>
          <w:sz w:val="22"/>
          <w:szCs w:val="22"/>
          <w:lang w:val="en-GB"/>
        </w:rPr>
        <w:t xml:space="preserve">Lecturer: </w:t>
      </w:r>
      <w:r w:rsidRPr="000C4341">
        <w:rPr>
          <w:rFonts w:ascii="Arial" w:hAnsi="Arial" w:cs="Arial"/>
          <w:sz w:val="22"/>
          <w:szCs w:val="22"/>
          <w:lang w:val="en-GB"/>
        </w:rPr>
        <w:t>Buddhi Pathak</w:t>
      </w:r>
    </w:p>
    <w:p w14:paraId="2217F7FD" w14:textId="4260C900" w:rsidR="000C4341" w:rsidRPr="000C4341" w:rsidRDefault="000C4341" w:rsidP="000C4341">
      <w:pPr>
        <w:spacing w:line="360" w:lineRule="auto"/>
        <w:jc w:val="center"/>
        <w:rPr>
          <w:rFonts w:ascii="Arial" w:hAnsi="Arial" w:cs="Arial"/>
          <w:sz w:val="22"/>
          <w:szCs w:val="22"/>
          <w:lang w:val="en-GB"/>
        </w:rPr>
      </w:pPr>
      <w:r w:rsidRPr="000C4341">
        <w:rPr>
          <w:rFonts w:ascii="Arial" w:hAnsi="Arial" w:cs="Arial"/>
          <w:sz w:val="22"/>
          <w:szCs w:val="22"/>
          <w:lang w:val="en-GB"/>
        </w:rPr>
        <w:t xml:space="preserve">Assignment: </w:t>
      </w:r>
      <w:r w:rsidRPr="000C4341">
        <w:rPr>
          <w:rFonts w:ascii="Arial" w:hAnsi="Arial" w:cs="Arial"/>
          <w:sz w:val="22"/>
          <w:szCs w:val="22"/>
          <w:lang w:val="en-GB"/>
        </w:rPr>
        <w:t>Individual Report - Tesco</w:t>
      </w:r>
    </w:p>
    <w:p w14:paraId="0C91655A" w14:textId="77777777" w:rsidR="000C4341" w:rsidRPr="000C4341" w:rsidRDefault="000C4341" w:rsidP="000C4341">
      <w:pPr>
        <w:spacing w:line="360" w:lineRule="auto"/>
        <w:jc w:val="center"/>
        <w:rPr>
          <w:rFonts w:ascii="Arial" w:hAnsi="Arial" w:cs="Arial"/>
          <w:sz w:val="22"/>
          <w:szCs w:val="22"/>
          <w:lang w:val="en-GB"/>
        </w:rPr>
      </w:pPr>
    </w:p>
    <w:p w14:paraId="2D3510DA" w14:textId="56ADDD77" w:rsidR="00B45C57" w:rsidRDefault="00B45C57" w:rsidP="000C4341">
      <w:pPr>
        <w:spacing w:line="360" w:lineRule="auto"/>
        <w:rPr>
          <w:rFonts w:ascii="Arial" w:hAnsi="Arial" w:cs="Arial"/>
          <w:sz w:val="22"/>
          <w:szCs w:val="22"/>
          <w:lang w:val="en-GB"/>
        </w:rPr>
      </w:pPr>
    </w:p>
    <w:p w14:paraId="6709E5C0" w14:textId="0F4F99A1" w:rsidR="000C4341" w:rsidRDefault="000C4341" w:rsidP="000C4341">
      <w:pPr>
        <w:spacing w:line="360" w:lineRule="auto"/>
        <w:rPr>
          <w:rFonts w:ascii="Arial" w:hAnsi="Arial" w:cs="Arial"/>
          <w:sz w:val="22"/>
          <w:szCs w:val="22"/>
          <w:lang w:val="en-GB"/>
        </w:rPr>
      </w:pPr>
    </w:p>
    <w:p w14:paraId="7BC5660A" w14:textId="5EE88272" w:rsidR="000C4341" w:rsidRDefault="000C4341" w:rsidP="000C4341">
      <w:pPr>
        <w:spacing w:line="360" w:lineRule="auto"/>
        <w:rPr>
          <w:rFonts w:ascii="Arial" w:hAnsi="Arial" w:cs="Arial"/>
          <w:sz w:val="22"/>
          <w:szCs w:val="22"/>
          <w:lang w:val="en-GB"/>
        </w:rPr>
      </w:pPr>
    </w:p>
    <w:p w14:paraId="18E13026" w14:textId="1200E864" w:rsidR="000C4341" w:rsidRDefault="000C4341" w:rsidP="000C4341">
      <w:pPr>
        <w:spacing w:line="360" w:lineRule="auto"/>
        <w:rPr>
          <w:rFonts w:ascii="Arial" w:hAnsi="Arial" w:cs="Arial"/>
          <w:sz w:val="22"/>
          <w:szCs w:val="22"/>
          <w:lang w:val="en-GB"/>
        </w:rPr>
      </w:pPr>
    </w:p>
    <w:p w14:paraId="47DFFBDA" w14:textId="76CDA485" w:rsidR="000C4341" w:rsidRDefault="000C4341" w:rsidP="000C4341">
      <w:pPr>
        <w:spacing w:line="360" w:lineRule="auto"/>
        <w:rPr>
          <w:rFonts w:ascii="Arial" w:hAnsi="Arial" w:cs="Arial"/>
          <w:sz w:val="22"/>
          <w:szCs w:val="22"/>
          <w:lang w:val="en-GB"/>
        </w:rPr>
      </w:pPr>
    </w:p>
    <w:p w14:paraId="4A2D89B6" w14:textId="5008EDA6" w:rsidR="000C4341" w:rsidRDefault="000C4341" w:rsidP="000C4341">
      <w:pPr>
        <w:spacing w:line="360" w:lineRule="auto"/>
        <w:rPr>
          <w:rFonts w:ascii="Arial" w:hAnsi="Arial" w:cs="Arial"/>
          <w:sz w:val="22"/>
          <w:szCs w:val="22"/>
          <w:lang w:val="en-GB"/>
        </w:rPr>
      </w:pPr>
    </w:p>
    <w:p w14:paraId="0191CDAE" w14:textId="518C2D8E" w:rsidR="000C4341" w:rsidRDefault="000C4341" w:rsidP="000C4341">
      <w:pPr>
        <w:spacing w:line="360" w:lineRule="auto"/>
        <w:rPr>
          <w:rFonts w:ascii="Arial" w:hAnsi="Arial" w:cs="Arial"/>
          <w:sz w:val="22"/>
          <w:szCs w:val="22"/>
          <w:lang w:val="en-GB"/>
        </w:rPr>
      </w:pPr>
    </w:p>
    <w:p w14:paraId="09BC73E9" w14:textId="1DB76FFD" w:rsidR="000C4341" w:rsidRDefault="000C4341" w:rsidP="000C4341">
      <w:pPr>
        <w:spacing w:line="360" w:lineRule="auto"/>
        <w:rPr>
          <w:rFonts w:ascii="Arial" w:hAnsi="Arial" w:cs="Arial"/>
          <w:sz w:val="22"/>
          <w:szCs w:val="22"/>
          <w:lang w:val="en-GB"/>
        </w:rPr>
      </w:pPr>
    </w:p>
    <w:p w14:paraId="214FF52F" w14:textId="137DCF5D" w:rsidR="000C4341" w:rsidRDefault="000C4341" w:rsidP="000C4341">
      <w:pPr>
        <w:spacing w:line="360" w:lineRule="auto"/>
        <w:rPr>
          <w:rFonts w:ascii="Arial" w:hAnsi="Arial" w:cs="Arial"/>
          <w:sz w:val="22"/>
          <w:szCs w:val="22"/>
          <w:lang w:val="en-GB"/>
        </w:rPr>
      </w:pPr>
    </w:p>
    <w:p w14:paraId="5C88DA9B" w14:textId="09375284" w:rsidR="000C4341" w:rsidRDefault="000C4341" w:rsidP="000C4341">
      <w:pPr>
        <w:spacing w:line="360" w:lineRule="auto"/>
        <w:rPr>
          <w:rFonts w:ascii="Arial" w:hAnsi="Arial" w:cs="Arial"/>
          <w:sz w:val="22"/>
          <w:szCs w:val="22"/>
          <w:lang w:val="en-GB"/>
        </w:rPr>
      </w:pPr>
    </w:p>
    <w:p w14:paraId="2A653C24" w14:textId="08C0EEAC" w:rsidR="000C4341" w:rsidRDefault="000C4341" w:rsidP="000C4341">
      <w:pPr>
        <w:spacing w:line="360" w:lineRule="auto"/>
        <w:rPr>
          <w:rFonts w:ascii="Arial" w:hAnsi="Arial" w:cs="Arial"/>
          <w:sz w:val="22"/>
          <w:szCs w:val="22"/>
          <w:lang w:val="en-GB"/>
        </w:rPr>
      </w:pPr>
    </w:p>
    <w:p w14:paraId="6C90FBCC" w14:textId="1118AD9C" w:rsidR="000C4341" w:rsidRDefault="000C4341" w:rsidP="000C4341">
      <w:pPr>
        <w:spacing w:line="360" w:lineRule="auto"/>
        <w:rPr>
          <w:rFonts w:ascii="Arial" w:hAnsi="Arial" w:cs="Arial"/>
          <w:sz w:val="22"/>
          <w:szCs w:val="22"/>
          <w:lang w:val="en-GB"/>
        </w:rPr>
      </w:pPr>
    </w:p>
    <w:p w14:paraId="7AC8EDBE" w14:textId="09559B72" w:rsidR="000C4341" w:rsidRDefault="000C4341" w:rsidP="000C4341">
      <w:pPr>
        <w:spacing w:line="360" w:lineRule="auto"/>
        <w:rPr>
          <w:rFonts w:ascii="Arial" w:hAnsi="Arial" w:cs="Arial"/>
          <w:sz w:val="22"/>
          <w:szCs w:val="22"/>
          <w:lang w:val="en-GB"/>
        </w:rPr>
      </w:pPr>
    </w:p>
    <w:p w14:paraId="34391CFC" w14:textId="0E19CEB6" w:rsidR="000C4341" w:rsidRDefault="000C4341" w:rsidP="000C4341">
      <w:pPr>
        <w:spacing w:line="360" w:lineRule="auto"/>
        <w:rPr>
          <w:rFonts w:ascii="Arial" w:hAnsi="Arial" w:cs="Arial"/>
          <w:sz w:val="22"/>
          <w:szCs w:val="22"/>
          <w:lang w:val="en-GB"/>
        </w:rPr>
      </w:pPr>
    </w:p>
    <w:p w14:paraId="0F1BC375" w14:textId="372620D8" w:rsidR="000C4341" w:rsidRDefault="000C4341" w:rsidP="000C4341">
      <w:pPr>
        <w:spacing w:line="360" w:lineRule="auto"/>
        <w:rPr>
          <w:rFonts w:ascii="Arial" w:hAnsi="Arial" w:cs="Arial"/>
          <w:sz w:val="22"/>
          <w:szCs w:val="22"/>
          <w:lang w:val="en-GB"/>
        </w:rPr>
      </w:pPr>
    </w:p>
    <w:p w14:paraId="4CC6C0EE" w14:textId="7FE448B8" w:rsidR="000C4341" w:rsidRDefault="000C4341" w:rsidP="000C4341">
      <w:pPr>
        <w:spacing w:line="360" w:lineRule="auto"/>
        <w:rPr>
          <w:rFonts w:ascii="Arial" w:hAnsi="Arial" w:cs="Arial"/>
          <w:sz w:val="22"/>
          <w:szCs w:val="22"/>
          <w:lang w:val="en-GB"/>
        </w:rPr>
      </w:pPr>
    </w:p>
    <w:p w14:paraId="73C6A803" w14:textId="27286DF5" w:rsidR="000C4341" w:rsidRDefault="000C4341" w:rsidP="000C4341">
      <w:pPr>
        <w:spacing w:line="360" w:lineRule="auto"/>
        <w:rPr>
          <w:rFonts w:ascii="Arial" w:hAnsi="Arial" w:cs="Arial"/>
          <w:sz w:val="22"/>
          <w:szCs w:val="22"/>
          <w:lang w:val="en-GB"/>
        </w:rPr>
      </w:pPr>
    </w:p>
    <w:p w14:paraId="550F1503" w14:textId="3EA5F918" w:rsidR="000C4341" w:rsidRDefault="000C4341" w:rsidP="000C4341">
      <w:pPr>
        <w:spacing w:line="360" w:lineRule="auto"/>
        <w:rPr>
          <w:rFonts w:ascii="Arial" w:hAnsi="Arial" w:cs="Arial"/>
          <w:sz w:val="22"/>
          <w:szCs w:val="22"/>
          <w:lang w:val="en-GB"/>
        </w:rPr>
      </w:pPr>
    </w:p>
    <w:p w14:paraId="0051E1DE" w14:textId="5251D901" w:rsidR="000C4341" w:rsidRDefault="000C4341" w:rsidP="000C4341">
      <w:pPr>
        <w:spacing w:line="360" w:lineRule="auto"/>
        <w:rPr>
          <w:rFonts w:ascii="Arial" w:hAnsi="Arial" w:cs="Arial"/>
          <w:sz w:val="22"/>
          <w:szCs w:val="22"/>
          <w:lang w:val="en-GB"/>
        </w:rPr>
      </w:pPr>
    </w:p>
    <w:p w14:paraId="28FEDF78" w14:textId="54CFCBD8" w:rsidR="000C4341" w:rsidRDefault="000C4341" w:rsidP="000C4341">
      <w:pPr>
        <w:spacing w:line="360" w:lineRule="auto"/>
        <w:rPr>
          <w:rFonts w:ascii="Arial" w:hAnsi="Arial" w:cs="Arial"/>
          <w:sz w:val="22"/>
          <w:szCs w:val="22"/>
          <w:lang w:val="en-GB"/>
        </w:rPr>
      </w:pPr>
    </w:p>
    <w:p w14:paraId="42CC01B9" w14:textId="276AF166" w:rsidR="000C4341" w:rsidRDefault="000C4341" w:rsidP="000C4341">
      <w:pPr>
        <w:spacing w:line="360" w:lineRule="auto"/>
        <w:rPr>
          <w:rFonts w:ascii="Arial" w:hAnsi="Arial" w:cs="Arial"/>
          <w:sz w:val="22"/>
          <w:szCs w:val="22"/>
          <w:lang w:val="en-GB"/>
        </w:rPr>
      </w:pPr>
    </w:p>
    <w:p w14:paraId="4CBB8BB4" w14:textId="77777777" w:rsidR="000C4341" w:rsidRDefault="000C4341" w:rsidP="000C4341">
      <w:pPr>
        <w:spacing w:line="360" w:lineRule="auto"/>
        <w:rPr>
          <w:rFonts w:ascii="Arial" w:hAnsi="Arial" w:cs="Arial"/>
          <w:sz w:val="22"/>
          <w:szCs w:val="22"/>
          <w:lang w:val="en-GB"/>
        </w:rPr>
      </w:pPr>
    </w:p>
    <w:p w14:paraId="5FE17F76" w14:textId="68E3B85E" w:rsidR="000C4341" w:rsidRDefault="000C4341" w:rsidP="000C4341">
      <w:pPr>
        <w:spacing w:line="360" w:lineRule="auto"/>
        <w:rPr>
          <w:rFonts w:ascii="Arial" w:hAnsi="Arial" w:cs="Arial"/>
          <w:sz w:val="22"/>
          <w:szCs w:val="22"/>
          <w:lang w:val="en-GB"/>
        </w:rPr>
      </w:pPr>
    </w:p>
    <w:p w14:paraId="0324DA93" w14:textId="37E1E683" w:rsidR="000C4341" w:rsidRDefault="000C4341" w:rsidP="000C4341">
      <w:pPr>
        <w:spacing w:line="360" w:lineRule="auto"/>
        <w:rPr>
          <w:rFonts w:ascii="Arial" w:hAnsi="Arial" w:cs="Arial"/>
          <w:sz w:val="22"/>
          <w:szCs w:val="22"/>
          <w:lang w:val="en-GB"/>
        </w:rPr>
      </w:pPr>
    </w:p>
    <w:p w14:paraId="7054F067" w14:textId="059794D6" w:rsidR="000C4341" w:rsidRDefault="000C4341" w:rsidP="000C4341">
      <w:pPr>
        <w:spacing w:line="360" w:lineRule="auto"/>
        <w:rPr>
          <w:rFonts w:ascii="Arial" w:hAnsi="Arial" w:cs="Arial"/>
          <w:sz w:val="22"/>
          <w:szCs w:val="22"/>
          <w:lang w:val="en-GB"/>
        </w:rPr>
      </w:pPr>
    </w:p>
    <w:sdt>
      <w:sdtPr>
        <w:id w:val="446513933"/>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24548516" w14:textId="3B9023CC" w:rsidR="000C4341" w:rsidRDefault="000C4341">
          <w:pPr>
            <w:pStyle w:val="TOCHeading"/>
          </w:pPr>
          <w:r>
            <w:t>Table of Contents</w:t>
          </w:r>
        </w:p>
        <w:p w14:paraId="294ECB57" w14:textId="11A4243E" w:rsidR="000C4341" w:rsidRDefault="000C434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6745487" w:history="1">
            <w:r w:rsidRPr="00247DFC">
              <w:rPr>
                <w:rStyle w:val="Hyperlink"/>
                <w:noProof/>
                <w:lang w:val="en-GB"/>
              </w:rPr>
              <w:t>Organisational structure</w:t>
            </w:r>
            <w:r>
              <w:rPr>
                <w:noProof/>
                <w:webHidden/>
              </w:rPr>
              <w:tab/>
            </w:r>
            <w:r>
              <w:rPr>
                <w:noProof/>
                <w:webHidden/>
              </w:rPr>
              <w:fldChar w:fldCharType="begin"/>
            </w:r>
            <w:r>
              <w:rPr>
                <w:noProof/>
                <w:webHidden/>
              </w:rPr>
              <w:instrText xml:space="preserve"> PAGEREF _Toc116745487 \h </w:instrText>
            </w:r>
            <w:r>
              <w:rPr>
                <w:noProof/>
                <w:webHidden/>
              </w:rPr>
            </w:r>
            <w:r>
              <w:rPr>
                <w:noProof/>
                <w:webHidden/>
              </w:rPr>
              <w:fldChar w:fldCharType="separate"/>
            </w:r>
            <w:r>
              <w:rPr>
                <w:noProof/>
                <w:webHidden/>
              </w:rPr>
              <w:t>3</w:t>
            </w:r>
            <w:r>
              <w:rPr>
                <w:noProof/>
                <w:webHidden/>
              </w:rPr>
              <w:fldChar w:fldCharType="end"/>
            </w:r>
          </w:hyperlink>
        </w:p>
        <w:p w14:paraId="4EDB8BAA" w14:textId="1888EED1" w:rsidR="000C4341" w:rsidRDefault="000C4341">
          <w:pPr>
            <w:pStyle w:val="TOC1"/>
            <w:tabs>
              <w:tab w:val="right" w:leader="dot" w:pos="9016"/>
            </w:tabs>
            <w:rPr>
              <w:noProof/>
            </w:rPr>
          </w:pPr>
          <w:hyperlink w:anchor="_Toc116745488" w:history="1">
            <w:r w:rsidRPr="00247DFC">
              <w:rPr>
                <w:rStyle w:val="Hyperlink"/>
                <w:noProof/>
              </w:rPr>
              <w:t>Roles of managers i</w:t>
            </w:r>
            <w:r w:rsidRPr="00247DFC">
              <w:rPr>
                <w:rStyle w:val="Hyperlink"/>
                <w:noProof/>
              </w:rPr>
              <w:t>n</w:t>
            </w:r>
            <w:r w:rsidRPr="00247DFC">
              <w:rPr>
                <w:rStyle w:val="Hyperlink"/>
                <w:noProof/>
              </w:rPr>
              <w:t xml:space="preserve"> m</w:t>
            </w:r>
            <w:r w:rsidRPr="00247DFC">
              <w:rPr>
                <w:rStyle w:val="Hyperlink"/>
                <w:noProof/>
              </w:rPr>
              <w:t>o</w:t>
            </w:r>
            <w:r w:rsidRPr="00247DFC">
              <w:rPr>
                <w:rStyle w:val="Hyperlink"/>
                <w:noProof/>
              </w:rPr>
              <w:t>tivating employees at the workplace</w:t>
            </w:r>
            <w:r>
              <w:rPr>
                <w:noProof/>
                <w:webHidden/>
              </w:rPr>
              <w:tab/>
            </w:r>
            <w:r>
              <w:rPr>
                <w:noProof/>
                <w:webHidden/>
              </w:rPr>
              <w:fldChar w:fldCharType="begin"/>
            </w:r>
            <w:r>
              <w:rPr>
                <w:noProof/>
                <w:webHidden/>
              </w:rPr>
              <w:instrText xml:space="preserve"> PAGEREF _Toc116745488 \h </w:instrText>
            </w:r>
            <w:r>
              <w:rPr>
                <w:noProof/>
                <w:webHidden/>
              </w:rPr>
            </w:r>
            <w:r>
              <w:rPr>
                <w:noProof/>
                <w:webHidden/>
              </w:rPr>
              <w:fldChar w:fldCharType="separate"/>
            </w:r>
            <w:r>
              <w:rPr>
                <w:noProof/>
                <w:webHidden/>
              </w:rPr>
              <w:t>4</w:t>
            </w:r>
            <w:r>
              <w:rPr>
                <w:noProof/>
                <w:webHidden/>
              </w:rPr>
              <w:fldChar w:fldCharType="end"/>
            </w:r>
          </w:hyperlink>
        </w:p>
        <w:p w14:paraId="5789E866" w14:textId="6F6A3797" w:rsidR="000C4341" w:rsidRDefault="000C4341">
          <w:pPr>
            <w:pStyle w:val="TOC1"/>
            <w:tabs>
              <w:tab w:val="right" w:leader="dot" w:pos="9016"/>
            </w:tabs>
            <w:rPr>
              <w:noProof/>
            </w:rPr>
          </w:pPr>
          <w:hyperlink w:anchor="_Toc116745489" w:history="1">
            <w:r w:rsidRPr="00247DFC">
              <w:rPr>
                <w:rStyle w:val="Hyperlink"/>
                <w:noProof/>
              </w:rPr>
              <w:t>What opportunities and challenges do you see at your current workplace in motivating employees</w:t>
            </w:r>
            <w:r>
              <w:rPr>
                <w:noProof/>
                <w:webHidden/>
              </w:rPr>
              <w:tab/>
            </w:r>
            <w:r>
              <w:rPr>
                <w:noProof/>
                <w:webHidden/>
              </w:rPr>
              <w:fldChar w:fldCharType="begin"/>
            </w:r>
            <w:r>
              <w:rPr>
                <w:noProof/>
                <w:webHidden/>
              </w:rPr>
              <w:instrText xml:space="preserve"> PAGEREF _Toc116745489 \h </w:instrText>
            </w:r>
            <w:r>
              <w:rPr>
                <w:noProof/>
                <w:webHidden/>
              </w:rPr>
            </w:r>
            <w:r>
              <w:rPr>
                <w:noProof/>
                <w:webHidden/>
              </w:rPr>
              <w:fldChar w:fldCharType="separate"/>
            </w:r>
            <w:r>
              <w:rPr>
                <w:noProof/>
                <w:webHidden/>
              </w:rPr>
              <w:t>6</w:t>
            </w:r>
            <w:r>
              <w:rPr>
                <w:noProof/>
                <w:webHidden/>
              </w:rPr>
              <w:fldChar w:fldCharType="end"/>
            </w:r>
          </w:hyperlink>
        </w:p>
        <w:p w14:paraId="60A5839E" w14:textId="2A68F0EE" w:rsidR="000C4341" w:rsidRDefault="000C4341">
          <w:pPr>
            <w:pStyle w:val="TOC1"/>
            <w:tabs>
              <w:tab w:val="right" w:leader="dot" w:pos="9016"/>
            </w:tabs>
            <w:rPr>
              <w:noProof/>
            </w:rPr>
          </w:pPr>
          <w:hyperlink w:anchor="_Toc116745490" w:history="1">
            <w:r w:rsidRPr="00247DFC">
              <w:rPr>
                <w:rStyle w:val="Hyperlink"/>
                <w:noProof/>
              </w:rPr>
              <w:t>Recommendations to improve current practices and employee motivations</w:t>
            </w:r>
            <w:r>
              <w:rPr>
                <w:noProof/>
                <w:webHidden/>
              </w:rPr>
              <w:tab/>
            </w:r>
            <w:r>
              <w:rPr>
                <w:noProof/>
                <w:webHidden/>
              </w:rPr>
              <w:fldChar w:fldCharType="begin"/>
            </w:r>
            <w:r>
              <w:rPr>
                <w:noProof/>
                <w:webHidden/>
              </w:rPr>
              <w:instrText xml:space="preserve"> PAGEREF _Toc116745490 \h </w:instrText>
            </w:r>
            <w:r>
              <w:rPr>
                <w:noProof/>
                <w:webHidden/>
              </w:rPr>
            </w:r>
            <w:r>
              <w:rPr>
                <w:noProof/>
                <w:webHidden/>
              </w:rPr>
              <w:fldChar w:fldCharType="separate"/>
            </w:r>
            <w:r>
              <w:rPr>
                <w:noProof/>
                <w:webHidden/>
              </w:rPr>
              <w:t>7</w:t>
            </w:r>
            <w:r>
              <w:rPr>
                <w:noProof/>
                <w:webHidden/>
              </w:rPr>
              <w:fldChar w:fldCharType="end"/>
            </w:r>
          </w:hyperlink>
        </w:p>
        <w:p w14:paraId="48B73A2F" w14:textId="7FF118AC" w:rsidR="000C4341" w:rsidRDefault="000C4341">
          <w:pPr>
            <w:pStyle w:val="TOC1"/>
            <w:tabs>
              <w:tab w:val="right" w:leader="dot" w:pos="9016"/>
            </w:tabs>
            <w:rPr>
              <w:noProof/>
            </w:rPr>
          </w:pPr>
          <w:hyperlink w:anchor="_Toc116745491" w:history="1">
            <w:r w:rsidRPr="00247DFC">
              <w:rPr>
                <w:rStyle w:val="Hyperlink"/>
                <w:noProof/>
              </w:rPr>
              <w:t>Reference:</w:t>
            </w:r>
            <w:r>
              <w:rPr>
                <w:noProof/>
                <w:webHidden/>
              </w:rPr>
              <w:tab/>
            </w:r>
            <w:r>
              <w:rPr>
                <w:noProof/>
                <w:webHidden/>
              </w:rPr>
              <w:fldChar w:fldCharType="begin"/>
            </w:r>
            <w:r>
              <w:rPr>
                <w:noProof/>
                <w:webHidden/>
              </w:rPr>
              <w:instrText xml:space="preserve"> PAGEREF _Toc116745491 \h </w:instrText>
            </w:r>
            <w:r>
              <w:rPr>
                <w:noProof/>
                <w:webHidden/>
              </w:rPr>
            </w:r>
            <w:r>
              <w:rPr>
                <w:noProof/>
                <w:webHidden/>
              </w:rPr>
              <w:fldChar w:fldCharType="separate"/>
            </w:r>
            <w:r>
              <w:rPr>
                <w:noProof/>
                <w:webHidden/>
              </w:rPr>
              <w:t>8</w:t>
            </w:r>
            <w:r>
              <w:rPr>
                <w:noProof/>
                <w:webHidden/>
              </w:rPr>
              <w:fldChar w:fldCharType="end"/>
            </w:r>
          </w:hyperlink>
        </w:p>
        <w:p w14:paraId="5982544A" w14:textId="0F93FE51" w:rsidR="000C4341" w:rsidRDefault="000C4341">
          <w:r>
            <w:rPr>
              <w:b/>
              <w:bCs/>
              <w:noProof/>
            </w:rPr>
            <w:fldChar w:fldCharType="end"/>
          </w:r>
        </w:p>
      </w:sdtContent>
    </w:sdt>
    <w:p w14:paraId="23357B22" w14:textId="77777777" w:rsidR="000C4341" w:rsidRDefault="000C4341" w:rsidP="000C4341">
      <w:pPr>
        <w:spacing w:line="360" w:lineRule="auto"/>
        <w:rPr>
          <w:rFonts w:ascii="Arial" w:hAnsi="Arial" w:cs="Arial"/>
          <w:sz w:val="22"/>
          <w:szCs w:val="22"/>
          <w:lang w:val="en-GB"/>
        </w:rPr>
      </w:pPr>
    </w:p>
    <w:p w14:paraId="3B974A24" w14:textId="360426C4" w:rsidR="000C4341" w:rsidRDefault="000C4341" w:rsidP="000C4341">
      <w:pPr>
        <w:spacing w:line="360" w:lineRule="auto"/>
        <w:rPr>
          <w:rFonts w:ascii="Arial" w:hAnsi="Arial" w:cs="Arial"/>
          <w:sz w:val="22"/>
          <w:szCs w:val="22"/>
          <w:lang w:val="en-GB"/>
        </w:rPr>
      </w:pPr>
    </w:p>
    <w:p w14:paraId="584FF5F5" w14:textId="0E9BA028" w:rsidR="000C4341" w:rsidRDefault="000C4341" w:rsidP="000C4341">
      <w:pPr>
        <w:spacing w:line="360" w:lineRule="auto"/>
        <w:rPr>
          <w:rFonts w:ascii="Arial" w:hAnsi="Arial" w:cs="Arial"/>
          <w:sz w:val="22"/>
          <w:szCs w:val="22"/>
          <w:lang w:val="en-GB"/>
        </w:rPr>
      </w:pPr>
    </w:p>
    <w:p w14:paraId="035BE472" w14:textId="77578895" w:rsidR="000C4341" w:rsidRDefault="000C4341" w:rsidP="000C4341">
      <w:pPr>
        <w:spacing w:line="360" w:lineRule="auto"/>
        <w:rPr>
          <w:rFonts w:ascii="Arial" w:hAnsi="Arial" w:cs="Arial"/>
          <w:sz w:val="22"/>
          <w:szCs w:val="22"/>
          <w:lang w:val="en-GB"/>
        </w:rPr>
      </w:pPr>
    </w:p>
    <w:p w14:paraId="741FAB8B" w14:textId="7E04F797" w:rsidR="000C4341" w:rsidRDefault="000C4341" w:rsidP="000C4341">
      <w:pPr>
        <w:spacing w:line="360" w:lineRule="auto"/>
        <w:rPr>
          <w:rFonts w:ascii="Arial" w:hAnsi="Arial" w:cs="Arial"/>
          <w:sz w:val="22"/>
          <w:szCs w:val="22"/>
          <w:lang w:val="en-GB"/>
        </w:rPr>
      </w:pPr>
    </w:p>
    <w:p w14:paraId="1F9B650D" w14:textId="27806DAE" w:rsidR="000C4341" w:rsidRDefault="000C4341" w:rsidP="000C4341">
      <w:pPr>
        <w:spacing w:line="360" w:lineRule="auto"/>
        <w:rPr>
          <w:rFonts w:ascii="Arial" w:hAnsi="Arial" w:cs="Arial"/>
          <w:sz w:val="22"/>
          <w:szCs w:val="22"/>
          <w:lang w:val="en-GB"/>
        </w:rPr>
      </w:pPr>
    </w:p>
    <w:p w14:paraId="04FC6A68" w14:textId="628AC21D" w:rsidR="000C4341" w:rsidRDefault="000C4341" w:rsidP="000C4341">
      <w:pPr>
        <w:spacing w:line="360" w:lineRule="auto"/>
        <w:rPr>
          <w:rFonts w:ascii="Arial" w:hAnsi="Arial" w:cs="Arial"/>
          <w:sz w:val="22"/>
          <w:szCs w:val="22"/>
          <w:lang w:val="en-GB"/>
        </w:rPr>
      </w:pPr>
    </w:p>
    <w:p w14:paraId="0045C46E" w14:textId="0F8D6709" w:rsidR="000C4341" w:rsidRDefault="000C4341" w:rsidP="000C4341">
      <w:pPr>
        <w:spacing w:line="360" w:lineRule="auto"/>
        <w:rPr>
          <w:rFonts w:ascii="Arial" w:hAnsi="Arial" w:cs="Arial"/>
          <w:sz w:val="22"/>
          <w:szCs w:val="22"/>
          <w:lang w:val="en-GB"/>
        </w:rPr>
      </w:pPr>
    </w:p>
    <w:p w14:paraId="3EB68B27" w14:textId="7C0538ED" w:rsidR="000C4341" w:rsidRDefault="000C4341" w:rsidP="000C4341">
      <w:pPr>
        <w:spacing w:line="360" w:lineRule="auto"/>
        <w:rPr>
          <w:rFonts w:ascii="Arial" w:hAnsi="Arial" w:cs="Arial"/>
          <w:sz w:val="22"/>
          <w:szCs w:val="22"/>
          <w:lang w:val="en-GB"/>
        </w:rPr>
      </w:pPr>
    </w:p>
    <w:p w14:paraId="6F65E5BD" w14:textId="332B776D" w:rsidR="000C4341" w:rsidRDefault="000C4341" w:rsidP="000C4341">
      <w:pPr>
        <w:spacing w:line="360" w:lineRule="auto"/>
        <w:rPr>
          <w:rFonts w:ascii="Arial" w:hAnsi="Arial" w:cs="Arial"/>
          <w:sz w:val="22"/>
          <w:szCs w:val="22"/>
          <w:lang w:val="en-GB"/>
        </w:rPr>
      </w:pPr>
    </w:p>
    <w:p w14:paraId="25915C81" w14:textId="5496746A" w:rsidR="000C4341" w:rsidRDefault="000C4341" w:rsidP="000C4341">
      <w:pPr>
        <w:spacing w:line="360" w:lineRule="auto"/>
        <w:rPr>
          <w:rFonts w:ascii="Arial" w:hAnsi="Arial" w:cs="Arial"/>
          <w:sz w:val="22"/>
          <w:szCs w:val="22"/>
          <w:lang w:val="en-GB"/>
        </w:rPr>
      </w:pPr>
    </w:p>
    <w:p w14:paraId="2AFCDF26" w14:textId="42098A13" w:rsidR="000C4341" w:rsidRDefault="000C4341" w:rsidP="000C4341">
      <w:pPr>
        <w:spacing w:line="360" w:lineRule="auto"/>
        <w:rPr>
          <w:rFonts w:ascii="Arial" w:hAnsi="Arial" w:cs="Arial"/>
          <w:sz w:val="22"/>
          <w:szCs w:val="22"/>
          <w:lang w:val="en-GB"/>
        </w:rPr>
      </w:pPr>
    </w:p>
    <w:p w14:paraId="0302C982" w14:textId="1CF92219" w:rsidR="000C4341" w:rsidRDefault="000C4341" w:rsidP="000C4341">
      <w:pPr>
        <w:spacing w:line="360" w:lineRule="auto"/>
        <w:rPr>
          <w:rFonts w:ascii="Arial" w:hAnsi="Arial" w:cs="Arial"/>
          <w:sz w:val="22"/>
          <w:szCs w:val="22"/>
          <w:lang w:val="en-GB"/>
        </w:rPr>
      </w:pPr>
    </w:p>
    <w:p w14:paraId="1C9DD075" w14:textId="51EB5454" w:rsidR="000C4341" w:rsidRDefault="000C4341" w:rsidP="000C4341">
      <w:pPr>
        <w:spacing w:line="360" w:lineRule="auto"/>
        <w:rPr>
          <w:rFonts w:ascii="Arial" w:hAnsi="Arial" w:cs="Arial"/>
          <w:sz w:val="22"/>
          <w:szCs w:val="22"/>
          <w:lang w:val="en-GB"/>
        </w:rPr>
      </w:pPr>
    </w:p>
    <w:p w14:paraId="4C0EEF7C" w14:textId="74064122" w:rsidR="000C4341" w:rsidRDefault="000C4341" w:rsidP="000C4341">
      <w:pPr>
        <w:spacing w:line="360" w:lineRule="auto"/>
        <w:rPr>
          <w:rFonts w:ascii="Arial" w:hAnsi="Arial" w:cs="Arial"/>
          <w:sz w:val="22"/>
          <w:szCs w:val="22"/>
          <w:lang w:val="en-GB"/>
        </w:rPr>
      </w:pPr>
    </w:p>
    <w:p w14:paraId="2EFDB46E" w14:textId="77777777" w:rsidR="000C4341" w:rsidRDefault="000C4341" w:rsidP="000C4341">
      <w:pPr>
        <w:spacing w:line="360" w:lineRule="auto"/>
        <w:rPr>
          <w:rFonts w:ascii="Arial" w:hAnsi="Arial" w:cs="Arial"/>
          <w:sz w:val="22"/>
          <w:szCs w:val="22"/>
          <w:lang w:val="en-GB"/>
        </w:rPr>
      </w:pPr>
    </w:p>
    <w:p w14:paraId="2130B6C4" w14:textId="64E0395E" w:rsidR="000C4341" w:rsidRDefault="000C4341" w:rsidP="000C4341">
      <w:pPr>
        <w:spacing w:line="360" w:lineRule="auto"/>
        <w:rPr>
          <w:rFonts w:ascii="Arial" w:hAnsi="Arial" w:cs="Arial"/>
          <w:sz w:val="22"/>
          <w:szCs w:val="22"/>
          <w:lang w:val="en-GB"/>
        </w:rPr>
      </w:pPr>
    </w:p>
    <w:p w14:paraId="0905C5E2" w14:textId="3D8536CF" w:rsidR="000C4341" w:rsidRDefault="000C4341" w:rsidP="000C4341">
      <w:pPr>
        <w:spacing w:line="360" w:lineRule="auto"/>
        <w:rPr>
          <w:rFonts w:ascii="Arial" w:hAnsi="Arial" w:cs="Arial"/>
          <w:sz w:val="22"/>
          <w:szCs w:val="22"/>
          <w:lang w:val="en-GB"/>
        </w:rPr>
      </w:pPr>
    </w:p>
    <w:p w14:paraId="3A947685" w14:textId="77777777" w:rsidR="000C4341" w:rsidRPr="000C4341" w:rsidRDefault="000C4341" w:rsidP="000C4341">
      <w:pPr>
        <w:spacing w:line="360" w:lineRule="auto"/>
        <w:rPr>
          <w:rFonts w:ascii="Arial" w:hAnsi="Arial" w:cs="Arial"/>
          <w:sz w:val="22"/>
          <w:szCs w:val="22"/>
          <w:lang w:val="en-GB"/>
        </w:rPr>
      </w:pPr>
    </w:p>
    <w:p w14:paraId="232FD338" w14:textId="7CC6D5F8" w:rsidR="009021F5" w:rsidRPr="000C4341" w:rsidRDefault="009021F5" w:rsidP="000C4341">
      <w:pPr>
        <w:spacing w:line="360" w:lineRule="auto"/>
        <w:rPr>
          <w:rFonts w:ascii="Arial" w:hAnsi="Arial" w:cs="Arial"/>
          <w:sz w:val="22"/>
          <w:szCs w:val="22"/>
          <w:lang w:val="en-GB"/>
        </w:rPr>
      </w:pPr>
    </w:p>
    <w:p w14:paraId="730B87FF" w14:textId="27BF5E93" w:rsidR="009021F5" w:rsidRPr="000C4341" w:rsidRDefault="009021F5" w:rsidP="000C4341">
      <w:pPr>
        <w:spacing w:line="360" w:lineRule="auto"/>
        <w:rPr>
          <w:rFonts w:ascii="Arial" w:hAnsi="Arial" w:cs="Arial"/>
          <w:sz w:val="22"/>
          <w:szCs w:val="22"/>
          <w:lang w:val="en-GB"/>
        </w:rPr>
      </w:pPr>
      <w:r w:rsidRPr="000C4341">
        <w:rPr>
          <w:rFonts w:ascii="Arial" w:hAnsi="Arial" w:cs="Arial"/>
          <w:sz w:val="22"/>
          <w:szCs w:val="22"/>
          <w:lang w:val="en-GB"/>
        </w:rPr>
        <w:lastRenderedPageBreak/>
        <w:tab/>
        <w:t xml:space="preserve">Tesco is a British multinational retailer with stores open in multiple European </w:t>
      </w:r>
      <w:r w:rsidR="000B7ED8" w:rsidRPr="000C4341">
        <w:rPr>
          <w:rFonts w:ascii="Arial" w:hAnsi="Arial" w:cs="Arial"/>
          <w:sz w:val="22"/>
          <w:szCs w:val="22"/>
          <w:lang w:val="en-GB"/>
        </w:rPr>
        <w:t xml:space="preserve">and Asian </w:t>
      </w:r>
      <w:r w:rsidRPr="000C4341">
        <w:rPr>
          <w:rFonts w:ascii="Arial" w:hAnsi="Arial" w:cs="Arial"/>
          <w:sz w:val="22"/>
          <w:szCs w:val="22"/>
          <w:lang w:val="en-GB"/>
        </w:rPr>
        <w:t xml:space="preserve">countries, sales of £53.4bn, and an operating profit of £1,815m (Tesco, 2022). With a total number of 354,744 in 2022, the company has seen a decline in the number of employees </w:t>
      </w:r>
      <w:r w:rsidR="000C4341" w:rsidRPr="000C4341">
        <w:rPr>
          <w:rFonts w:ascii="Arial" w:hAnsi="Arial" w:cs="Arial"/>
          <w:sz w:val="22"/>
          <w:szCs w:val="22"/>
          <w:lang w:val="en-GB"/>
        </w:rPr>
        <w:t>by</w:t>
      </w:r>
      <w:r w:rsidRPr="000C4341">
        <w:rPr>
          <w:rFonts w:ascii="Arial" w:hAnsi="Arial" w:cs="Arial"/>
          <w:sz w:val="22"/>
          <w:szCs w:val="22"/>
          <w:lang w:val="en-GB"/>
        </w:rPr>
        <w:t xml:space="preserve"> 16.5% since 2022 (Macro trends, 2022). </w:t>
      </w:r>
      <w:r w:rsidR="008B4FB8" w:rsidRPr="000C4341">
        <w:rPr>
          <w:rFonts w:ascii="Arial" w:hAnsi="Arial" w:cs="Arial"/>
          <w:sz w:val="22"/>
          <w:szCs w:val="22"/>
          <w:lang w:val="en-GB"/>
        </w:rPr>
        <w:t xml:space="preserve">The culture of the company is based on caring for the </w:t>
      </w:r>
      <w:r w:rsidR="000C4341" w:rsidRPr="000C4341">
        <w:rPr>
          <w:rFonts w:ascii="Arial" w:hAnsi="Arial" w:cs="Arial"/>
          <w:sz w:val="22"/>
          <w:szCs w:val="22"/>
          <w:lang w:val="en-GB"/>
        </w:rPr>
        <w:t xml:space="preserve">customers by understanding them through their different channels such as Clubcard, social media, </w:t>
      </w:r>
      <w:proofErr w:type="gramStart"/>
      <w:r w:rsidR="000C4341" w:rsidRPr="000C4341">
        <w:rPr>
          <w:rFonts w:ascii="Arial" w:hAnsi="Arial" w:cs="Arial"/>
          <w:sz w:val="22"/>
          <w:szCs w:val="22"/>
          <w:lang w:val="en-GB"/>
        </w:rPr>
        <w:t>website</w:t>
      </w:r>
      <w:proofErr w:type="gramEnd"/>
      <w:r w:rsidR="000C4341" w:rsidRPr="000C4341">
        <w:rPr>
          <w:rFonts w:ascii="Arial" w:hAnsi="Arial" w:cs="Arial"/>
          <w:sz w:val="22"/>
          <w:szCs w:val="22"/>
          <w:lang w:val="en-GB"/>
        </w:rPr>
        <w:t xml:space="preserve"> or email, treating the people as they want to be treated with trust and respect, bringing value to the customers and the local communities, and keeping the same value since the beginning of the company. Another important commitment of the company is to the planet through sustainability across all operations and supply chains </w:t>
      </w:r>
      <w:proofErr w:type="gramStart"/>
      <w:r w:rsidR="000C4341" w:rsidRPr="000C4341">
        <w:rPr>
          <w:rFonts w:ascii="Arial" w:hAnsi="Arial" w:cs="Arial"/>
          <w:sz w:val="22"/>
          <w:szCs w:val="22"/>
          <w:lang w:val="en-GB"/>
        </w:rPr>
        <w:t>in order to</w:t>
      </w:r>
      <w:proofErr w:type="gramEnd"/>
      <w:r w:rsidR="000C4341" w:rsidRPr="000C4341">
        <w:rPr>
          <w:rFonts w:ascii="Arial" w:hAnsi="Arial" w:cs="Arial"/>
          <w:sz w:val="22"/>
          <w:szCs w:val="22"/>
          <w:lang w:val="en-GB"/>
        </w:rPr>
        <w:t xml:space="preserve"> protect the environment and create a better life for the people around it (Tesco Careers, 2022). </w:t>
      </w:r>
    </w:p>
    <w:p w14:paraId="7EE370F1" w14:textId="77777777" w:rsidR="009021F5" w:rsidRPr="000C4341" w:rsidRDefault="009021F5" w:rsidP="000C4341">
      <w:pPr>
        <w:spacing w:line="360" w:lineRule="auto"/>
        <w:rPr>
          <w:rFonts w:ascii="Arial" w:hAnsi="Arial" w:cs="Arial"/>
          <w:sz w:val="22"/>
          <w:szCs w:val="22"/>
          <w:lang w:val="en-GB"/>
        </w:rPr>
      </w:pPr>
    </w:p>
    <w:p w14:paraId="79F479A3" w14:textId="246E8965" w:rsidR="00B45C57" w:rsidRPr="000C4341" w:rsidRDefault="000C4341" w:rsidP="000C4341">
      <w:pPr>
        <w:pStyle w:val="Heading1"/>
        <w:rPr>
          <w:lang w:val="en-GB"/>
        </w:rPr>
      </w:pPr>
      <w:bookmarkStart w:id="0" w:name="_Toc116745487"/>
      <w:r w:rsidRPr="000C4341">
        <w:rPr>
          <w:lang w:val="en-GB"/>
        </w:rPr>
        <w:t>Organisational</w:t>
      </w:r>
      <w:r w:rsidR="00B45C57" w:rsidRPr="000C4341">
        <w:rPr>
          <w:lang w:val="en-GB"/>
        </w:rPr>
        <w:t xml:space="preserve"> structure</w:t>
      </w:r>
      <w:bookmarkEnd w:id="0"/>
    </w:p>
    <w:p w14:paraId="78253F9F" w14:textId="48069F70" w:rsidR="00B45C57" w:rsidRPr="000C4341" w:rsidRDefault="00B45C57" w:rsidP="000C4341">
      <w:pPr>
        <w:spacing w:line="360" w:lineRule="auto"/>
        <w:rPr>
          <w:rFonts w:ascii="Arial" w:hAnsi="Arial" w:cs="Arial"/>
          <w:sz w:val="22"/>
          <w:szCs w:val="22"/>
          <w:lang w:val="en-GB"/>
        </w:rPr>
      </w:pPr>
    </w:p>
    <w:p w14:paraId="411F5C16" w14:textId="0BE46CDF" w:rsidR="00B45C57" w:rsidRPr="000C4341" w:rsidRDefault="000C4341" w:rsidP="000C4341">
      <w:pPr>
        <w:spacing w:line="360" w:lineRule="auto"/>
        <w:ind w:firstLine="720"/>
        <w:rPr>
          <w:rFonts w:ascii="Arial" w:hAnsi="Arial" w:cs="Arial"/>
          <w:sz w:val="22"/>
          <w:szCs w:val="22"/>
          <w:lang w:val="en-GB"/>
        </w:rPr>
      </w:pPr>
      <w:r w:rsidRPr="000C4341">
        <w:rPr>
          <w:rFonts w:ascii="Arial" w:hAnsi="Arial" w:cs="Arial"/>
          <w:sz w:val="22"/>
          <w:szCs w:val="22"/>
          <w:lang w:val="en-GB"/>
        </w:rPr>
        <w:t>Organisational</w:t>
      </w:r>
      <w:r w:rsidR="00B45C57" w:rsidRPr="000C4341">
        <w:rPr>
          <w:rFonts w:ascii="Arial" w:hAnsi="Arial" w:cs="Arial"/>
          <w:sz w:val="22"/>
          <w:szCs w:val="22"/>
          <w:lang w:val="en-GB"/>
        </w:rPr>
        <w:t xml:space="preserve"> culture is defined as the interactions between the members of an </w:t>
      </w:r>
      <w:r w:rsidRPr="000C4341">
        <w:rPr>
          <w:rFonts w:ascii="Arial" w:hAnsi="Arial" w:cs="Arial"/>
          <w:sz w:val="22"/>
          <w:szCs w:val="22"/>
          <w:lang w:val="en-GB"/>
        </w:rPr>
        <w:t>organisation</w:t>
      </w:r>
      <w:r w:rsidR="00B45C57" w:rsidRPr="000C4341">
        <w:rPr>
          <w:rFonts w:ascii="Arial" w:hAnsi="Arial" w:cs="Arial"/>
          <w:sz w:val="22"/>
          <w:szCs w:val="22"/>
          <w:lang w:val="en-GB"/>
        </w:rPr>
        <w:t xml:space="preserve">, both </w:t>
      </w:r>
      <w:r w:rsidRPr="000C4341">
        <w:rPr>
          <w:rFonts w:ascii="Arial" w:hAnsi="Arial" w:cs="Arial"/>
          <w:sz w:val="22"/>
          <w:szCs w:val="22"/>
          <w:lang w:val="en-GB"/>
        </w:rPr>
        <w:t>in</w:t>
      </w:r>
      <w:r w:rsidR="00B45C57" w:rsidRPr="000C4341">
        <w:rPr>
          <w:rFonts w:ascii="Arial" w:hAnsi="Arial" w:cs="Arial"/>
          <w:sz w:val="22"/>
          <w:szCs w:val="22"/>
          <w:lang w:val="en-GB"/>
        </w:rPr>
        <w:t xml:space="preserve"> the work they do and their personal lives, that </w:t>
      </w:r>
      <w:proofErr w:type="gramStart"/>
      <w:r w:rsidR="00B45C57" w:rsidRPr="000C4341">
        <w:rPr>
          <w:rFonts w:ascii="Arial" w:hAnsi="Arial" w:cs="Arial"/>
          <w:sz w:val="22"/>
          <w:szCs w:val="22"/>
          <w:lang w:val="en-GB"/>
        </w:rPr>
        <w:t>have an effect on</w:t>
      </w:r>
      <w:proofErr w:type="gramEnd"/>
      <w:r w:rsidR="00B45C57" w:rsidRPr="000C4341">
        <w:rPr>
          <w:rFonts w:ascii="Arial" w:hAnsi="Arial" w:cs="Arial"/>
          <w:sz w:val="22"/>
          <w:szCs w:val="22"/>
          <w:lang w:val="en-GB"/>
        </w:rPr>
        <w:t xml:space="preserve"> the performance of a business. A strong </w:t>
      </w:r>
      <w:r w:rsidRPr="000C4341">
        <w:rPr>
          <w:rFonts w:ascii="Arial" w:hAnsi="Arial" w:cs="Arial"/>
          <w:sz w:val="22"/>
          <w:szCs w:val="22"/>
          <w:lang w:val="en-GB"/>
        </w:rPr>
        <w:t>organisational</w:t>
      </w:r>
      <w:r w:rsidR="00B45C57" w:rsidRPr="000C4341">
        <w:rPr>
          <w:rFonts w:ascii="Arial" w:hAnsi="Arial" w:cs="Arial"/>
          <w:sz w:val="22"/>
          <w:szCs w:val="22"/>
          <w:lang w:val="en-GB"/>
        </w:rPr>
        <w:t xml:space="preserve"> culture can be the reason the company succeeds, while a bad structure </w:t>
      </w:r>
      <w:r w:rsidRPr="000C4341">
        <w:rPr>
          <w:rFonts w:ascii="Arial" w:hAnsi="Arial" w:cs="Arial"/>
          <w:sz w:val="22"/>
          <w:szCs w:val="22"/>
          <w:lang w:val="en-GB"/>
        </w:rPr>
        <w:t xml:space="preserve">is </w:t>
      </w:r>
      <w:r w:rsidR="00B45C57" w:rsidRPr="000C4341">
        <w:rPr>
          <w:rFonts w:ascii="Arial" w:hAnsi="Arial" w:cs="Arial"/>
          <w:sz w:val="22"/>
          <w:szCs w:val="22"/>
          <w:lang w:val="en-GB"/>
        </w:rPr>
        <w:t xml:space="preserve">the reason it fails. Some of the different types of </w:t>
      </w:r>
      <w:r w:rsidRPr="000C4341">
        <w:rPr>
          <w:rFonts w:ascii="Arial" w:hAnsi="Arial" w:cs="Arial"/>
          <w:sz w:val="22"/>
          <w:szCs w:val="22"/>
          <w:lang w:val="en-GB"/>
        </w:rPr>
        <w:t>organisational</w:t>
      </w:r>
      <w:r w:rsidR="00B45C57" w:rsidRPr="000C4341">
        <w:rPr>
          <w:rFonts w:ascii="Arial" w:hAnsi="Arial" w:cs="Arial"/>
          <w:sz w:val="22"/>
          <w:szCs w:val="22"/>
          <w:lang w:val="en-GB"/>
        </w:rPr>
        <w:t xml:space="preserve"> culture include the optimal culture that supports the </w:t>
      </w:r>
      <w:r w:rsidRPr="000C4341">
        <w:rPr>
          <w:rFonts w:ascii="Arial" w:hAnsi="Arial" w:cs="Arial"/>
          <w:sz w:val="22"/>
          <w:szCs w:val="22"/>
          <w:lang w:val="en-GB"/>
        </w:rPr>
        <w:t>organisation’s</w:t>
      </w:r>
      <w:r w:rsidR="00B45C57" w:rsidRPr="000C4341">
        <w:rPr>
          <w:rFonts w:ascii="Arial" w:hAnsi="Arial" w:cs="Arial"/>
          <w:sz w:val="22"/>
          <w:szCs w:val="22"/>
          <w:lang w:val="en-GB"/>
        </w:rPr>
        <w:t xml:space="preserve"> strategy, the actual culture that the </w:t>
      </w:r>
      <w:r w:rsidRPr="000C4341">
        <w:rPr>
          <w:rFonts w:ascii="Arial" w:hAnsi="Arial" w:cs="Arial"/>
          <w:sz w:val="22"/>
          <w:szCs w:val="22"/>
          <w:lang w:val="en-GB"/>
        </w:rPr>
        <w:t>organisation</w:t>
      </w:r>
      <w:r w:rsidR="00B45C57" w:rsidRPr="000C4341">
        <w:rPr>
          <w:rFonts w:ascii="Arial" w:hAnsi="Arial" w:cs="Arial"/>
          <w:sz w:val="22"/>
          <w:szCs w:val="22"/>
          <w:lang w:val="en-GB"/>
        </w:rPr>
        <w:t xml:space="preserve"> already has, the perceived culture that the people in the </w:t>
      </w:r>
      <w:r w:rsidRPr="000C4341">
        <w:rPr>
          <w:rFonts w:ascii="Arial" w:hAnsi="Arial" w:cs="Arial"/>
          <w:sz w:val="22"/>
          <w:szCs w:val="22"/>
          <w:lang w:val="en-GB"/>
        </w:rPr>
        <w:t>organisation</w:t>
      </w:r>
      <w:r w:rsidR="00B45C57" w:rsidRPr="000C4341">
        <w:rPr>
          <w:rFonts w:ascii="Arial" w:hAnsi="Arial" w:cs="Arial"/>
          <w:sz w:val="22"/>
          <w:szCs w:val="22"/>
          <w:lang w:val="en-GB"/>
        </w:rPr>
        <w:t xml:space="preserve"> think it has</w:t>
      </w:r>
      <w:r w:rsidRPr="000C4341">
        <w:rPr>
          <w:rFonts w:ascii="Arial" w:hAnsi="Arial" w:cs="Arial"/>
          <w:sz w:val="22"/>
          <w:szCs w:val="22"/>
          <w:lang w:val="en-GB"/>
        </w:rPr>
        <w:t>,</w:t>
      </w:r>
      <w:r w:rsidR="00B45C57" w:rsidRPr="000C4341">
        <w:rPr>
          <w:rFonts w:ascii="Arial" w:hAnsi="Arial" w:cs="Arial"/>
          <w:sz w:val="22"/>
          <w:szCs w:val="22"/>
          <w:lang w:val="en-GB"/>
        </w:rPr>
        <w:t xml:space="preserve"> and the ideal work environment where the people describe the culture they would love to have (Hofstede Insights, 2022). </w:t>
      </w:r>
    </w:p>
    <w:p w14:paraId="169967BF" w14:textId="037D7155" w:rsidR="009328E6" w:rsidRPr="000C4341" w:rsidRDefault="009021F5" w:rsidP="000C4341">
      <w:pPr>
        <w:spacing w:line="360" w:lineRule="auto"/>
        <w:ind w:firstLine="720"/>
        <w:rPr>
          <w:rFonts w:ascii="Arial" w:hAnsi="Arial" w:cs="Arial"/>
          <w:sz w:val="22"/>
          <w:szCs w:val="22"/>
          <w:lang w:val="en-GB"/>
        </w:rPr>
      </w:pPr>
      <w:r w:rsidRPr="000C4341">
        <w:rPr>
          <w:rFonts w:ascii="Arial" w:hAnsi="Arial" w:cs="Arial"/>
          <w:sz w:val="22"/>
          <w:szCs w:val="22"/>
          <w:lang w:val="en-GB"/>
        </w:rPr>
        <w:t xml:space="preserve">The main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structure of Tesco is based on three groups – top, </w:t>
      </w:r>
      <w:proofErr w:type="gramStart"/>
      <w:r w:rsidRPr="000C4341">
        <w:rPr>
          <w:rFonts w:ascii="Arial" w:hAnsi="Arial" w:cs="Arial"/>
          <w:sz w:val="22"/>
          <w:szCs w:val="22"/>
          <w:lang w:val="en-GB"/>
        </w:rPr>
        <w:t>mediate</w:t>
      </w:r>
      <w:proofErr w:type="gramEnd"/>
      <w:r w:rsidRPr="000C4341">
        <w:rPr>
          <w:rFonts w:ascii="Arial" w:hAnsi="Arial" w:cs="Arial"/>
          <w:sz w:val="22"/>
          <w:szCs w:val="22"/>
          <w:lang w:val="en-GB"/>
        </w:rPr>
        <w:t xml:space="preserve"> and base level of management, while the base level is also divided into regions and jobs such as the regional manager, store managers, food managers, non-food managers and personnel managers. The main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structure of the company is </w:t>
      </w:r>
      <w:r w:rsidR="000C4341" w:rsidRPr="000C4341">
        <w:rPr>
          <w:rFonts w:ascii="Arial" w:hAnsi="Arial" w:cs="Arial"/>
          <w:sz w:val="22"/>
          <w:szCs w:val="22"/>
          <w:lang w:val="en-GB"/>
        </w:rPr>
        <w:t>decentralised,</w:t>
      </w:r>
      <w:r w:rsidR="000B7ED8" w:rsidRPr="000C4341">
        <w:rPr>
          <w:rFonts w:ascii="Arial" w:hAnsi="Arial" w:cs="Arial"/>
          <w:sz w:val="22"/>
          <w:szCs w:val="22"/>
          <w:lang w:val="en-GB"/>
        </w:rPr>
        <w:t xml:space="preserve"> giving the lower levels of the company decision power over their own location. The management structure is hierarchical with a long chain of command</w:t>
      </w:r>
      <w:r w:rsidR="000C4341" w:rsidRPr="000C4341">
        <w:rPr>
          <w:rFonts w:ascii="Arial" w:hAnsi="Arial" w:cs="Arial"/>
          <w:sz w:val="22"/>
          <w:szCs w:val="22"/>
          <w:lang w:val="en-GB"/>
        </w:rPr>
        <w:t>,</w:t>
      </w:r>
      <w:r w:rsidR="000B7ED8" w:rsidRPr="000C4341">
        <w:rPr>
          <w:rFonts w:ascii="Arial" w:hAnsi="Arial" w:cs="Arial"/>
          <w:sz w:val="22"/>
          <w:szCs w:val="22"/>
          <w:lang w:val="en-GB"/>
        </w:rPr>
        <w:t xml:space="preserve"> and the company follows a product-based structure. The </w:t>
      </w:r>
      <w:r w:rsidR="000C4341" w:rsidRPr="000C4341">
        <w:rPr>
          <w:rFonts w:ascii="Arial" w:hAnsi="Arial" w:cs="Arial"/>
          <w:sz w:val="22"/>
          <w:szCs w:val="22"/>
          <w:lang w:val="en-GB"/>
        </w:rPr>
        <w:t>organisational</w:t>
      </w:r>
      <w:r w:rsidR="000B7ED8" w:rsidRPr="000C4341">
        <w:rPr>
          <w:rFonts w:ascii="Arial" w:hAnsi="Arial" w:cs="Arial"/>
          <w:sz w:val="22"/>
          <w:szCs w:val="22"/>
          <w:lang w:val="en-GB"/>
        </w:rPr>
        <w:t xml:space="preserve"> culture they chose works for the company by giving the employees a sense of responsibility, motivating them, </w:t>
      </w:r>
      <w:r w:rsidR="000C4341" w:rsidRPr="000C4341">
        <w:rPr>
          <w:rFonts w:ascii="Arial" w:hAnsi="Arial" w:cs="Arial"/>
          <w:sz w:val="22"/>
          <w:szCs w:val="22"/>
          <w:lang w:val="en-GB"/>
        </w:rPr>
        <w:t xml:space="preserve">and </w:t>
      </w:r>
      <w:r w:rsidR="000B7ED8" w:rsidRPr="000C4341">
        <w:rPr>
          <w:rFonts w:ascii="Arial" w:hAnsi="Arial" w:cs="Arial"/>
          <w:sz w:val="22"/>
          <w:szCs w:val="22"/>
          <w:lang w:val="en-GB"/>
        </w:rPr>
        <w:t xml:space="preserve">offering great opportunities and the business runs smoothly. On the negative side, there is a lack of consistency and the changes implemented can take a longer time to take effect (Study Smarter, 2022). </w:t>
      </w:r>
      <w:r w:rsidR="008B4FB8" w:rsidRPr="000C4341">
        <w:rPr>
          <w:rFonts w:ascii="Arial" w:hAnsi="Arial" w:cs="Arial"/>
          <w:sz w:val="22"/>
          <w:szCs w:val="22"/>
          <w:lang w:val="en-GB"/>
        </w:rPr>
        <w:t xml:space="preserve">The </w:t>
      </w:r>
      <w:r w:rsidR="000C4341" w:rsidRPr="000C4341">
        <w:rPr>
          <w:rFonts w:ascii="Arial" w:hAnsi="Arial" w:cs="Arial"/>
          <w:sz w:val="22"/>
          <w:szCs w:val="22"/>
          <w:lang w:val="en-GB"/>
        </w:rPr>
        <w:t>organisational</w:t>
      </w:r>
      <w:r w:rsidR="009328E6" w:rsidRPr="000C4341">
        <w:rPr>
          <w:rFonts w:ascii="Arial" w:hAnsi="Arial" w:cs="Arial"/>
          <w:sz w:val="22"/>
          <w:szCs w:val="22"/>
          <w:lang w:val="en-GB"/>
        </w:rPr>
        <w:t xml:space="preserve"> behaviour</w:t>
      </w:r>
      <w:r w:rsidR="008B4FB8" w:rsidRPr="000C4341">
        <w:rPr>
          <w:rFonts w:ascii="Arial" w:hAnsi="Arial" w:cs="Arial"/>
          <w:sz w:val="22"/>
          <w:szCs w:val="22"/>
          <w:lang w:val="en-GB"/>
        </w:rPr>
        <w:t xml:space="preserve"> is an extremely important factor in a company because it is identified as being the </w:t>
      </w:r>
      <w:r w:rsidR="000C4341" w:rsidRPr="000C4341">
        <w:rPr>
          <w:rFonts w:ascii="Arial" w:hAnsi="Arial" w:cs="Arial"/>
          <w:sz w:val="22"/>
          <w:szCs w:val="22"/>
          <w:lang w:val="en-GB"/>
        </w:rPr>
        <w:t>organisation</w:t>
      </w:r>
      <w:r w:rsidR="008B4FB8" w:rsidRPr="000C4341">
        <w:rPr>
          <w:rFonts w:ascii="Arial" w:hAnsi="Arial" w:cs="Arial"/>
          <w:sz w:val="22"/>
          <w:szCs w:val="22"/>
          <w:lang w:val="en-GB"/>
        </w:rPr>
        <w:t xml:space="preserve"> itself, as an interface between human behaviour and the company. The most important objectives of the </w:t>
      </w:r>
      <w:r w:rsidR="000C4341" w:rsidRPr="000C4341">
        <w:rPr>
          <w:rFonts w:ascii="Arial" w:hAnsi="Arial" w:cs="Arial"/>
          <w:sz w:val="22"/>
          <w:szCs w:val="22"/>
          <w:lang w:val="en-GB"/>
        </w:rPr>
        <w:t>organisational</w:t>
      </w:r>
      <w:r w:rsidR="008B4FB8" w:rsidRPr="000C4341">
        <w:rPr>
          <w:rFonts w:ascii="Arial" w:hAnsi="Arial" w:cs="Arial"/>
          <w:sz w:val="22"/>
          <w:szCs w:val="22"/>
          <w:lang w:val="en-GB"/>
        </w:rPr>
        <w:t xml:space="preserve"> behaviour are represented by the job satisfaction, finding the right people for the job, the </w:t>
      </w:r>
      <w:r w:rsidR="000C4341" w:rsidRPr="000C4341">
        <w:rPr>
          <w:rFonts w:ascii="Arial" w:hAnsi="Arial" w:cs="Arial"/>
          <w:sz w:val="22"/>
          <w:szCs w:val="22"/>
          <w:lang w:val="en-GB"/>
        </w:rPr>
        <w:t>organisational</w:t>
      </w:r>
      <w:r w:rsidR="008B4FB8" w:rsidRPr="000C4341">
        <w:rPr>
          <w:rFonts w:ascii="Arial" w:hAnsi="Arial" w:cs="Arial"/>
          <w:sz w:val="22"/>
          <w:szCs w:val="22"/>
          <w:lang w:val="en-GB"/>
        </w:rPr>
        <w:t xml:space="preserve"> culture, the leadership style and the conflict resolution system, the understanding of the </w:t>
      </w:r>
      <w:r w:rsidR="008B4FB8" w:rsidRPr="000C4341">
        <w:rPr>
          <w:rFonts w:ascii="Arial" w:hAnsi="Arial" w:cs="Arial"/>
          <w:sz w:val="22"/>
          <w:szCs w:val="22"/>
          <w:lang w:val="en-GB"/>
        </w:rPr>
        <w:lastRenderedPageBreak/>
        <w:t xml:space="preserve">employees, the understanding of the definition of a good leader, the development of a great and the highest productivity. Related to the challenges and opportunities of identifying and creating the </w:t>
      </w:r>
      <w:r w:rsidR="000C4341" w:rsidRPr="000C4341">
        <w:rPr>
          <w:rFonts w:ascii="Arial" w:hAnsi="Arial" w:cs="Arial"/>
          <w:sz w:val="22"/>
          <w:szCs w:val="22"/>
          <w:lang w:val="en-GB"/>
        </w:rPr>
        <w:t>organisational</w:t>
      </w:r>
      <w:r w:rsidR="008B4FB8" w:rsidRPr="000C4341">
        <w:rPr>
          <w:rFonts w:ascii="Arial" w:hAnsi="Arial" w:cs="Arial"/>
          <w:sz w:val="22"/>
          <w:szCs w:val="22"/>
          <w:lang w:val="en-GB"/>
        </w:rPr>
        <w:t xml:space="preserve"> behaviour include improving people’s skills, quality and productivity, total quality management, managing diversity, responding to </w:t>
      </w:r>
      <w:r w:rsidR="000C4341" w:rsidRPr="000C4341">
        <w:rPr>
          <w:rFonts w:ascii="Arial" w:hAnsi="Arial" w:cs="Arial"/>
          <w:sz w:val="22"/>
          <w:szCs w:val="22"/>
          <w:lang w:val="en-GB"/>
        </w:rPr>
        <w:t>globalisation</w:t>
      </w:r>
      <w:r w:rsidR="008B4FB8" w:rsidRPr="000C4341">
        <w:rPr>
          <w:rFonts w:ascii="Arial" w:hAnsi="Arial" w:cs="Arial"/>
          <w:sz w:val="22"/>
          <w:szCs w:val="22"/>
          <w:lang w:val="en-GB"/>
        </w:rPr>
        <w:t xml:space="preserve">, empowering the employees, creating innovation and change, keeping employees longer in the company, the move to </w:t>
      </w:r>
      <w:r w:rsidR="000C4341" w:rsidRPr="000C4341">
        <w:rPr>
          <w:rFonts w:ascii="Arial" w:hAnsi="Arial" w:cs="Arial"/>
          <w:sz w:val="22"/>
          <w:szCs w:val="22"/>
          <w:lang w:val="en-GB"/>
        </w:rPr>
        <w:t>eCommerce</w:t>
      </w:r>
      <w:r w:rsidR="008B4FB8" w:rsidRPr="000C4341">
        <w:rPr>
          <w:rFonts w:ascii="Arial" w:hAnsi="Arial" w:cs="Arial"/>
          <w:sz w:val="22"/>
          <w:szCs w:val="22"/>
          <w:lang w:val="en-GB"/>
        </w:rPr>
        <w:t xml:space="preserve">, creating a better ethical behaviour, balancing work life </w:t>
      </w:r>
      <w:proofErr w:type="gramStart"/>
      <w:r w:rsidR="008B4FB8" w:rsidRPr="000C4341">
        <w:rPr>
          <w:rFonts w:ascii="Arial" w:hAnsi="Arial" w:cs="Arial"/>
          <w:sz w:val="22"/>
          <w:szCs w:val="22"/>
          <w:lang w:val="en-GB"/>
        </w:rPr>
        <w:t>conflicts</w:t>
      </w:r>
      <w:proofErr w:type="gramEnd"/>
      <w:r w:rsidR="008B4FB8" w:rsidRPr="000C4341">
        <w:rPr>
          <w:rFonts w:ascii="Arial" w:hAnsi="Arial" w:cs="Arial"/>
          <w:sz w:val="22"/>
          <w:szCs w:val="22"/>
          <w:lang w:val="en-GB"/>
        </w:rPr>
        <w:t xml:space="preserve"> and flattening world (</w:t>
      </w:r>
      <w:proofErr w:type="spellStart"/>
      <w:r w:rsidR="008B4FB8" w:rsidRPr="000C4341">
        <w:rPr>
          <w:rFonts w:ascii="Arial" w:hAnsi="Arial" w:cs="Arial"/>
          <w:sz w:val="22"/>
          <w:szCs w:val="22"/>
          <w:lang w:val="en-GB"/>
        </w:rPr>
        <w:t>Iedunote</w:t>
      </w:r>
      <w:proofErr w:type="spellEnd"/>
      <w:r w:rsidR="008B4FB8" w:rsidRPr="000C4341">
        <w:rPr>
          <w:rFonts w:ascii="Arial" w:hAnsi="Arial" w:cs="Arial"/>
          <w:sz w:val="22"/>
          <w:szCs w:val="22"/>
          <w:lang w:val="en-GB"/>
        </w:rPr>
        <w:t xml:space="preserve">, 2022). </w:t>
      </w:r>
    </w:p>
    <w:p w14:paraId="045DA709" w14:textId="77777777" w:rsidR="000B7ED8" w:rsidRPr="000C4341" w:rsidRDefault="000B7ED8" w:rsidP="000C4341">
      <w:pPr>
        <w:pStyle w:val="NormalWeb"/>
        <w:spacing w:before="0" w:beforeAutospacing="0" w:after="300" w:afterAutospacing="0" w:line="360" w:lineRule="auto"/>
        <w:rPr>
          <w:rFonts w:ascii="Arial" w:hAnsi="Arial" w:cs="Arial"/>
          <w:sz w:val="22"/>
          <w:szCs w:val="22"/>
          <w:lang w:val="en-GB"/>
        </w:rPr>
      </w:pPr>
    </w:p>
    <w:p w14:paraId="6BBC5A55" w14:textId="3FCC9081" w:rsidR="00B45C57" w:rsidRPr="000C4341" w:rsidRDefault="000B7ED8" w:rsidP="000C4341">
      <w:pPr>
        <w:pStyle w:val="NormalWeb"/>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w:t>
      </w:r>
      <w:r w:rsidRPr="000C4341">
        <w:rPr>
          <w:rFonts w:ascii="Arial" w:hAnsi="Arial" w:cs="Arial"/>
          <w:i/>
          <w:iCs/>
          <w:color w:val="393E42"/>
          <w:sz w:val="22"/>
          <w:szCs w:val="22"/>
          <w:lang w:val="en-GB"/>
        </w:rPr>
        <w:t>Our core purpose: Serving our customers, communities and planet a little better every day.</w:t>
      </w:r>
      <w:r w:rsidRPr="000C4341">
        <w:rPr>
          <w:rFonts w:ascii="Arial" w:hAnsi="Arial" w:cs="Arial"/>
          <w:sz w:val="22"/>
          <w:szCs w:val="22"/>
          <w:lang w:val="en-GB"/>
        </w:rPr>
        <w:t>”</w:t>
      </w:r>
    </w:p>
    <w:p w14:paraId="25D06C6C" w14:textId="47DC309E" w:rsidR="000B7ED8" w:rsidRPr="000C4341" w:rsidRDefault="000B7ED8" w:rsidP="000C4341">
      <w:pPr>
        <w:pStyle w:val="Heading1"/>
      </w:pPr>
    </w:p>
    <w:p w14:paraId="6541FEE1" w14:textId="3D787177" w:rsidR="000B7ED8" w:rsidRDefault="000B7ED8" w:rsidP="000C4341">
      <w:pPr>
        <w:pStyle w:val="Heading1"/>
      </w:pPr>
      <w:bookmarkStart w:id="1" w:name="_Toc116745488"/>
      <w:r w:rsidRPr="000C4341">
        <w:t>Roles of managers in motivating employees at the workplace</w:t>
      </w:r>
      <w:bookmarkEnd w:id="1"/>
    </w:p>
    <w:p w14:paraId="50A5A55E" w14:textId="7DC5D765" w:rsidR="000C4341" w:rsidRDefault="000C4341" w:rsidP="000C4341">
      <w:pPr>
        <w:pStyle w:val="Heading1"/>
      </w:pPr>
    </w:p>
    <w:p w14:paraId="29E52C23" w14:textId="77777777" w:rsidR="000C4341" w:rsidRPr="000C4341" w:rsidRDefault="000C4341" w:rsidP="000C4341">
      <w:pPr>
        <w:pStyle w:val="Heading1"/>
      </w:pPr>
    </w:p>
    <w:p w14:paraId="3E4A6545" w14:textId="05274C7B" w:rsidR="005C0B15" w:rsidRPr="000C4341" w:rsidRDefault="00213FDC" w:rsidP="000C4341">
      <w:pPr>
        <w:pStyle w:val="NormalWeb"/>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ab/>
        <w:t xml:space="preserve">The managers of the company have as their </w:t>
      </w:r>
      <w:r w:rsidR="000C4341" w:rsidRPr="000C4341">
        <w:rPr>
          <w:rFonts w:ascii="Arial" w:hAnsi="Arial" w:cs="Arial"/>
          <w:sz w:val="22"/>
          <w:szCs w:val="22"/>
          <w:lang w:val="en-GB"/>
        </w:rPr>
        <w:t>primary</w:t>
      </w:r>
      <w:r w:rsidRPr="000C4341">
        <w:rPr>
          <w:rFonts w:ascii="Arial" w:hAnsi="Arial" w:cs="Arial"/>
          <w:sz w:val="22"/>
          <w:szCs w:val="22"/>
          <w:lang w:val="en-GB"/>
        </w:rPr>
        <w:t xml:space="preserve"> goals not only driving the success of the company but motivating employees to do their best work. There is a direct relationship between leadership and motivation, and the </w:t>
      </w:r>
      <w:proofErr w:type="gramStart"/>
      <w:r w:rsidR="000C4341">
        <w:rPr>
          <w:rFonts w:ascii="Arial" w:hAnsi="Arial" w:cs="Arial"/>
          <w:sz w:val="22"/>
          <w:szCs w:val="22"/>
          <w:lang w:val="en-GB"/>
        </w:rPr>
        <w:t>key ways</w:t>
      </w:r>
      <w:proofErr w:type="gramEnd"/>
      <w:r w:rsidRPr="000C4341">
        <w:rPr>
          <w:rFonts w:ascii="Arial" w:hAnsi="Arial" w:cs="Arial"/>
          <w:sz w:val="22"/>
          <w:szCs w:val="22"/>
          <w:lang w:val="en-GB"/>
        </w:rPr>
        <w:t xml:space="preserve"> for managers to motivate their employees include understanding the </w:t>
      </w:r>
      <w:r w:rsidR="009328E6" w:rsidRPr="000C4341">
        <w:rPr>
          <w:rFonts w:ascii="Arial" w:hAnsi="Arial" w:cs="Arial"/>
          <w:sz w:val="22"/>
          <w:szCs w:val="22"/>
          <w:lang w:val="en-GB"/>
        </w:rPr>
        <w:t>employees’</w:t>
      </w:r>
      <w:r w:rsidRPr="000C4341">
        <w:rPr>
          <w:rFonts w:ascii="Arial" w:hAnsi="Arial" w:cs="Arial"/>
          <w:sz w:val="22"/>
          <w:szCs w:val="22"/>
          <w:lang w:val="en-GB"/>
        </w:rPr>
        <w:t xml:space="preserve"> responsibilities and the underlying motivations of each person, combining the business goals with the personal goals of the employee, being fair and leasing through example and reaping the payoffs (Chron, 2020). </w:t>
      </w:r>
      <w:r w:rsidR="009328E6" w:rsidRPr="000C4341">
        <w:rPr>
          <w:rFonts w:ascii="Arial" w:hAnsi="Arial" w:cs="Arial"/>
          <w:sz w:val="22"/>
          <w:szCs w:val="22"/>
          <w:lang w:val="en-GB"/>
        </w:rPr>
        <w:t>Indeed (2022) also identifies that for a manager to become a motivator</w:t>
      </w:r>
      <w:r w:rsidR="000C4341">
        <w:rPr>
          <w:rFonts w:ascii="Arial" w:hAnsi="Arial" w:cs="Arial"/>
          <w:sz w:val="22"/>
          <w:szCs w:val="22"/>
          <w:lang w:val="en-GB"/>
        </w:rPr>
        <w:t>,</w:t>
      </w:r>
      <w:r w:rsidR="009328E6" w:rsidRPr="000C4341">
        <w:rPr>
          <w:rFonts w:ascii="Arial" w:hAnsi="Arial" w:cs="Arial"/>
          <w:sz w:val="22"/>
          <w:szCs w:val="22"/>
          <w:lang w:val="en-GB"/>
        </w:rPr>
        <w:t xml:space="preserve"> he needs to start listening to his employees, considering both needs and wants of the employees, using each person’s own motivation to motivate them, providing </w:t>
      </w:r>
      <w:proofErr w:type="gramStart"/>
      <w:r w:rsidR="009328E6" w:rsidRPr="000C4341">
        <w:rPr>
          <w:rFonts w:ascii="Arial" w:hAnsi="Arial" w:cs="Arial"/>
          <w:sz w:val="22"/>
          <w:szCs w:val="22"/>
          <w:lang w:val="en-GB"/>
        </w:rPr>
        <w:t>feedback</w:t>
      </w:r>
      <w:proofErr w:type="gramEnd"/>
      <w:r w:rsidR="009328E6" w:rsidRPr="000C4341">
        <w:rPr>
          <w:rFonts w:ascii="Arial" w:hAnsi="Arial" w:cs="Arial"/>
          <w:sz w:val="22"/>
          <w:szCs w:val="22"/>
          <w:lang w:val="en-GB"/>
        </w:rPr>
        <w:t xml:space="preserve"> and creating engaging work opportunities.</w:t>
      </w:r>
    </w:p>
    <w:p w14:paraId="2D448D31" w14:textId="55A1B0DF" w:rsidR="0098004A" w:rsidRPr="000C4341" w:rsidRDefault="0098004A" w:rsidP="000C4341">
      <w:pPr>
        <w:pStyle w:val="NormalWeb"/>
        <w:spacing w:before="0" w:beforeAutospacing="0" w:after="300" w:afterAutospacing="0" w:line="360" w:lineRule="auto"/>
        <w:ind w:firstLine="720"/>
        <w:rPr>
          <w:rFonts w:ascii="Arial" w:hAnsi="Arial" w:cs="Arial"/>
          <w:sz w:val="22"/>
          <w:szCs w:val="22"/>
          <w:lang w:val="en-GB"/>
        </w:rPr>
      </w:pPr>
      <w:proofErr w:type="gramStart"/>
      <w:r w:rsidRPr="000C4341">
        <w:rPr>
          <w:rFonts w:ascii="Arial" w:hAnsi="Arial" w:cs="Arial"/>
          <w:sz w:val="22"/>
          <w:szCs w:val="22"/>
          <w:lang w:val="en-GB"/>
        </w:rPr>
        <w:t>In order to</w:t>
      </w:r>
      <w:proofErr w:type="gramEnd"/>
      <w:r w:rsidRPr="000C4341">
        <w:rPr>
          <w:rFonts w:ascii="Arial" w:hAnsi="Arial" w:cs="Arial"/>
          <w:sz w:val="22"/>
          <w:szCs w:val="22"/>
          <w:lang w:val="en-GB"/>
        </w:rPr>
        <w:t xml:space="preserve"> understand how different forms of management worked for centuries, the theorist </w:t>
      </w:r>
      <w:r w:rsidR="000C4341">
        <w:rPr>
          <w:rFonts w:ascii="Arial" w:hAnsi="Arial" w:cs="Arial"/>
          <w:sz w:val="22"/>
          <w:szCs w:val="22"/>
          <w:lang w:val="en-GB"/>
        </w:rPr>
        <w:t>has</w:t>
      </w:r>
      <w:r w:rsidRPr="000C4341">
        <w:rPr>
          <w:rFonts w:ascii="Arial" w:hAnsi="Arial" w:cs="Arial"/>
          <w:sz w:val="22"/>
          <w:szCs w:val="22"/>
          <w:lang w:val="en-GB"/>
        </w:rPr>
        <w:t xml:space="preserve"> developed management theories, some of the most famous ones across the years include:</w:t>
      </w:r>
    </w:p>
    <w:p w14:paraId="141BD3CC" w14:textId="431FCA91" w:rsidR="009B3877" w:rsidRPr="000C4341" w:rsidRDefault="0098004A"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 xml:space="preserve">The Scientific Management Theory developed by Frederick Taylor </w:t>
      </w:r>
      <w:r w:rsidR="000C4341" w:rsidRPr="000C4341">
        <w:rPr>
          <w:rFonts w:ascii="Arial" w:hAnsi="Arial" w:cs="Arial"/>
          <w:sz w:val="22"/>
          <w:szCs w:val="22"/>
          <w:lang w:val="en-GB"/>
        </w:rPr>
        <w:t>emphasises</w:t>
      </w:r>
      <w:r w:rsidRPr="000C4341">
        <w:rPr>
          <w:rFonts w:ascii="Arial" w:hAnsi="Arial" w:cs="Arial"/>
          <w:sz w:val="22"/>
          <w:szCs w:val="22"/>
          <w:lang w:val="en-GB"/>
        </w:rPr>
        <w:t xml:space="preserve"> that the more people are forced to work</w:t>
      </w:r>
      <w:r w:rsidR="000C4341">
        <w:rPr>
          <w:rFonts w:ascii="Arial" w:hAnsi="Arial" w:cs="Arial"/>
          <w:sz w:val="22"/>
          <w:szCs w:val="22"/>
          <w:lang w:val="en-GB"/>
        </w:rPr>
        <w:t>,</w:t>
      </w:r>
      <w:r w:rsidRPr="000C4341">
        <w:rPr>
          <w:rFonts w:ascii="Arial" w:hAnsi="Arial" w:cs="Arial"/>
          <w:sz w:val="22"/>
          <w:szCs w:val="22"/>
          <w:lang w:val="en-GB"/>
        </w:rPr>
        <w:t xml:space="preserve"> the more inefficient they are and that dividing and simplifying tasks will increase productivity. Also, the main incentive for people to work was considered the money</w:t>
      </w:r>
      <w:r w:rsidR="009B3877" w:rsidRPr="000C4341">
        <w:rPr>
          <w:rFonts w:ascii="Arial" w:hAnsi="Arial" w:cs="Arial"/>
          <w:sz w:val="22"/>
          <w:szCs w:val="22"/>
          <w:lang w:val="en-GB"/>
        </w:rPr>
        <w:t xml:space="preserve"> </w:t>
      </w:r>
      <w:r w:rsidR="009B3877" w:rsidRPr="000C4341">
        <w:rPr>
          <w:rFonts w:ascii="Arial" w:hAnsi="Arial" w:cs="Arial"/>
          <w:sz w:val="22"/>
          <w:szCs w:val="22"/>
          <w:lang w:val="en-GB"/>
        </w:rPr>
        <w:t>(CFI, 2022).</w:t>
      </w:r>
    </w:p>
    <w:p w14:paraId="2A2BE3CF" w14:textId="1F4A0B20" w:rsidR="009B3877" w:rsidRPr="000C4341" w:rsidRDefault="009B3877"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 xml:space="preserve">The management theory developed by henry Mintzberg recommends </w:t>
      </w:r>
      <w:r w:rsidR="00701A3F" w:rsidRPr="000C4341">
        <w:rPr>
          <w:rFonts w:ascii="Arial" w:hAnsi="Arial" w:cs="Arial"/>
          <w:sz w:val="22"/>
          <w:szCs w:val="22"/>
          <w:lang w:val="en-GB"/>
        </w:rPr>
        <w:t>breaking</w:t>
      </w:r>
      <w:r w:rsidRPr="000C4341">
        <w:rPr>
          <w:rFonts w:ascii="Arial" w:hAnsi="Arial" w:cs="Arial"/>
          <w:sz w:val="22"/>
          <w:szCs w:val="22"/>
          <w:lang w:val="en-GB"/>
        </w:rPr>
        <w:t xml:space="preserve"> down the management roles and responsibilities</w:t>
      </w:r>
      <w:r w:rsidR="00701A3F" w:rsidRPr="000C4341">
        <w:rPr>
          <w:rFonts w:ascii="Arial" w:hAnsi="Arial" w:cs="Arial"/>
          <w:sz w:val="22"/>
          <w:szCs w:val="22"/>
          <w:lang w:val="en-GB"/>
        </w:rPr>
        <w:t xml:space="preserve"> by creating divisions in the company, this way improving efficiency, </w:t>
      </w:r>
      <w:proofErr w:type="gramStart"/>
      <w:r w:rsidR="00701A3F" w:rsidRPr="000C4341">
        <w:rPr>
          <w:rFonts w:ascii="Arial" w:hAnsi="Arial" w:cs="Arial"/>
          <w:sz w:val="22"/>
          <w:szCs w:val="22"/>
          <w:lang w:val="en-GB"/>
        </w:rPr>
        <w:t>engagement</w:t>
      </w:r>
      <w:proofErr w:type="gramEnd"/>
      <w:r w:rsidR="00701A3F" w:rsidRPr="000C4341">
        <w:rPr>
          <w:rFonts w:ascii="Arial" w:hAnsi="Arial" w:cs="Arial"/>
          <w:sz w:val="22"/>
          <w:szCs w:val="22"/>
          <w:lang w:val="en-GB"/>
        </w:rPr>
        <w:t xml:space="preserve"> and development of skills (Business.com, 2022). </w:t>
      </w:r>
    </w:p>
    <w:p w14:paraId="7163EDD5" w14:textId="7B0214A6" w:rsidR="0098004A" w:rsidRPr="000C4341" w:rsidRDefault="009B3877"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lastRenderedPageBreak/>
        <w:t>The X and Y Theory</w:t>
      </w:r>
      <w:r w:rsidR="000C4341">
        <w:rPr>
          <w:rFonts w:ascii="Arial" w:hAnsi="Arial" w:cs="Arial"/>
          <w:sz w:val="22"/>
          <w:szCs w:val="22"/>
          <w:lang w:val="en-GB"/>
        </w:rPr>
        <w:t>,</w:t>
      </w:r>
      <w:r w:rsidRPr="000C4341">
        <w:rPr>
          <w:rFonts w:ascii="Arial" w:hAnsi="Arial" w:cs="Arial"/>
          <w:sz w:val="22"/>
          <w:szCs w:val="22"/>
          <w:lang w:val="en-GB"/>
        </w:rPr>
        <w:t xml:space="preserve"> developed by Douglas McGregor</w:t>
      </w:r>
      <w:r w:rsidR="000C4341">
        <w:rPr>
          <w:rFonts w:ascii="Arial" w:hAnsi="Arial" w:cs="Arial"/>
          <w:sz w:val="22"/>
          <w:szCs w:val="22"/>
          <w:lang w:val="en-GB"/>
        </w:rPr>
        <w:t>,</w:t>
      </w:r>
      <w:r w:rsidRPr="000C4341">
        <w:rPr>
          <w:rFonts w:ascii="Arial" w:hAnsi="Arial" w:cs="Arial"/>
          <w:sz w:val="22"/>
          <w:szCs w:val="22"/>
          <w:lang w:val="en-GB"/>
        </w:rPr>
        <w:t xml:space="preserve"> divided the management styles into the authoritarian (X) and the participative (Y), where the X theory is represented through the fact that employees cannot work without incentives while the Y theory is based on collaboration and trust between employees and managers (CFI, 2022). </w:t>
      </w:r>
    </w:p>
    <w:p w14:paraId="49D830D2" w14:textId="0E6575C5" w:rsidR="0098004A" w:rsidRPr="000C4341" w:rsidRDefault="005C0B15" w:rsidP="000C4341">
      <w:pPr>
        <w:pStyle w:val="NormalWeb"/>
        <w:spacing w:before="0" w:beforeAutospacing="0" w:after="300" w:afterAutospacing="0" w:line="360" w:lineRule="auto"/>
        <w:ind w:firstLine="720"/>
        <w:rPr>
          <w:rFonts w:ascii="Arial" w:hAnsi="Arial" w:cs="Arial"/>
          <w:sz w:val="22"/>
          <w:szCs w:val="22"/>
          <w:lang w:val="en-GB"/>
        </w:rPr>
      </w:pPr>
      <w:r w:rsidRPr="000C4341">
        <w:rPr>
          <w:rFonts w:ascii="Arial" w:hAnsi="Arial" w:cs="Arial"/>
          <w:sz w:val="22"/>
          <w:szCs w:val="22"/>
          <w:lang w:val="en-GB"/>
        </w:rPr>
        <w:t>After understanding the type of management style, that the company needs, the employees’ satisfaction and productivity can be increased by using motivation theories such as:</w:t>
      </w:r>
    </w:p>
    <w:p w14:paraId="5A22A92A" w14:textId="4B4B44DD" w:rsidR="005C0B15" w:rsidRPr="000C4341" w:rsidRDefault="005C0B15"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 xml:space="preserve">The incentive theory which states that </w:t>
      </w:r>
      <w:proofErr w:type="gramStart"/>
      <w:r w:rsidRPr="000C4341">
        <w:rPr>
          <w:rFonts w:ascii="Arial" w:hAnsi="Arial" w:cs="Arial"/>
          <w:sz w:val="22"/>
          <w:szCs w:val="22"/>
          <w:lang w:val="en-GB"/>
        </w:rPr>
        <w:t>in order to</w:t>
      </w:r>
      <w:proofErr w:type="gramEnd"/>
      <w:r w:rsidRPr="000C4341">
        <w:rPr>
          <w:rFonts w:ascii="Arial" w:hAnsi="Arial" w:cs="Arial"/>
          <w:sz w:val="22"/>
          <w:szCs w:val="22"/>
          <w:lang w:val="en-GB"/>
        </w:rPr>
        <w:t xml:space="preserve"> motivate people they need to receive reinforcement, recognition, incentives and rewards. Some of the main examples of incentives include bonuses, praises, opportunities, promotions, </w:t>
      </w:r>
      <w:proofErr w:type="gramStart"/>
      <w:r w:rsidRPr="000C4341">
        <w:rPr>
          <w:rFonts w:ascii="Arial" w:hAnsi="Arial" w:cs="Arial"/>
          <w:sz w:val="22"/>
          <w:szCs w:val="22"/>
          <w:lang w:val="en-GB"/>
        </w:rPr>
        <w:t>salaries</w:t>
      </w:r>
      <w:proofErr w:type="gramEnd"/>
      <w:r w:rsidRPr="000C4341">
        <w:rPr>
          <w:rFonts w:ascii="Arial" w:hAnsi="Arial" w:cs="Arial"/>
          <w:sz w:val="22"/>
          <w:szCs w:val="22"/>
          <w:lang w:val="en-GB"/>
        </w:rPr>
        <w:t xml:space="preserve"> or time off. </w:t>
      </w:r>
    </w:p>
    <w:p w14:paraId="219DA921" w14:textId="19DF1201" w:rsidR="005C0B15" w:rsidRPr="000C4341" w:rsidRDefault="005C0B15"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 xml:space="preserve">McClelland’s need theory identifies that each person has different </w:t>
      </w:r>
      <w:proofErr w:type="gramStart"/>
      <w:r w:rsidRPr="000C4341">
        <w:rPr>
          <w:rFonts w:ascii="Arial" w:hAnsi="Arial" w:cs="Arial"/>
          <w:sz w:val="22"/>
          <w:szCs w:val="22"/>
          <w:lang w:val="en-GB"/>
        </w:rPr>
        <w:t>needs</w:t>
      </w:r>
      <w:proofErr w:type="gramEnd"/>
      <w:r w:rsidRPr="000C4341">
        <w:rPr>
          <w:rFonts w:ascii="Arial" w:hAnsi="Arial" w:cs="Arial"/>
          <w:sz w:val="22"/>
          <w:szCs w:val="22"/>
          <w:lang w:val="en-GB"/>
        </w:rPr>
        <w:t xml:space="preserve"> and that the manager needs to understand what motivates each employee. The main needs identified include the need for affiliation, the need for achievement and the need for power. </w:t>
      </w:r>
    </w:p>
    <w:p w14:paraId="682389BD" w14:textId="450A05F3" w:rsidR="005C0B15" w:rsidRPr="000C4341" w:rsidRDefault="005C0B15"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 xml:space="preserve">The expectancy theory is based on the desirable outcome. The theory states that an employee will work better and more if they </w:t>
      </w:r>
      <w:r w:rsidR="000C4341">
        <w:rPr>
          <w:rFonts w:ascii="Arial" w:hAnsi="Arial" w:cs="Arial"/>
          <w:sz w:val="22"/>
          <w:szCs w:val="22"/>
          <w:lang w:val="en-GB"/>
        </w:rPr>
        <w:t>are</w:t>
      </w:r>
      <w:r w:rsidRPr="000C4341">
        <w:rPr>
          <w:rFonts w:ascii="Arial" w:hAnsi="Arial" w:cs="Arial"/>
          <w:sz w:val="22"/>
          <w:szCs w:val="22"/>
          <w:lang w:val="en-GB"/>
        </w:rPr>
        <w:t xml:space="preserve"> properly compensated and motivated. </w:t>
      </w:r>
    </w:p>
    <w:p w14:paraId="43ED9D10" w14:textId="0CB0CAFA" w:rsidR="005C0B15" w:rsidRPr="000C4341" w:rsidRDefault="005C0B15" w:rsidP="000C4341">
      <w:pPr>
        <w:pStyle w:val="NormalWeb"/>
        <w:numPr>
          <w:ilvl w:val="0"/>
          <w:numId w:val="2"/>
        </w:numPr>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Maslow’s hierarchy of needs theory</w:t>
      </w:r>
      <w:r w:rsidR="009F1C8C" w:rsidRPr="000C4341">
        <w:rPr>
          <w:rFonts w:ascii="Arial" w:hAnsi="Arial" w:cs="Arial"/>
          <w:sz w:val="22"/>
          <w:szCs w:val="22"/>
          <w:lang w:val="en-GB"/>
        </w:rPr>
        <w:t xml:space="preserve"> that aims to fulfil more complex needs such as psychological needs through the salary that the employee uses to have water, shelter, clothing and food, safety in the workplace, </w:t>
      </w:r>
      <w:r w:rsidR="000C4341" w:rsidRPr="000C4341">
        <w:rPr>
          <w:rFonts w:ascii="Arial" w:hAnsi="Arial" w:cs="Arial"/>
          <w:sz w:val="22"/>
          <w:szCs w:val="22"/>
          <w:lang w:val="en-GB"/>
        </w:rPr>
        <w:t>socialising</w:t>
      </w:r>
      <w:r w:rsidR="009F1C8C" w:rsidRPr="000C4341">
        <w:rPr>
          <w:rFonts w:ascii="Arial" w:hAnsi="Arial" w:cs="Arial"/>
          <w:sz w:val="22"/>
          <w:szCs w:val="22"/>
          <w:lang w:val="en-GB"/>
        </w:rPr>
        <w:t xml:space="preserve"> in the workplace, self-esteem needs through appreciation and positive feedback, and </w:t>
      </w:r>
      <w:r w:rsidR="000C4341" w:rsidRPr="000C4341">
        <w:rPr>
          <w:rFonts w:ascii="Arial" w:hAnsi="Arial" w:cs="Arial"/>
          <w:sz w:val="22"/>
          <w:szCs w:val="22"/>
          <w:lang w:val="en-GB"/>
        </w:rPr>
        <w:t>self-actualisation</w:t>
      </w:r>
      <w:r w:rsidR="009F1C8C" w:rsidRPr="000C4341">
        <w:rPr>
          <w:rFonts w:ascii="Arial" w:hAnsi="Arial" w:cs="Arial"/>
          <w:sz w:val="22"/>
          <w:szCs w:val="22"/>
          <w:lang w:val="en-GB"/>
        </w:rPr>
        <w:t xml:space="preserve"> to fulfil their long-term goals. </w:t>
      </w:r>
    </w:p>
    <w:p w14:paraId="791EBBFF" w14:textId="55FFBC32" w:rsidR="00213FDC" w:rsidRDefault="00213FDC" w:rsidP="000C4341">
      <w:pPr>
        <w:pStyle w:val="NormalWeb"/>
        <w:spacing w:before="0" w:beforeAutospacing="0" w:after="300" w:afterAutospacing="0" w:line="360" w:lineRule="auto"/>
        <w:rPr>
          <w:rFonts w:ascii="Arial" w:hAnsi="Arial" w:cs="Arial"/>
          <w:sz w:val="22"/>
          <w:szCs w:val="22"/>
          <w:lang w:val="en-GB"/>
        </w:rPr>
      </w:pPr>
    </w:p>
    <w:p w14:paraId="4EE3BB01" w14:textId="118A0456" w:rsidR="000C4341" w:rsidRDefault="000C4341" w:rsidP="000C4341">
      <w:pPr>
        <w:pStyle w:val="NormalWeb"/>
        <w:spacing w:before="0" w:beforeAutospacing="0" w:after="300" w:afterAutospacing="0" w:line="360" w:lineRule="auto"/>
        <w:rPr>
          <w:rFonts w:ascii="Arial" w:hAnsi="Arial" w:cs="Arial"/>
          <w:sz w:val="22"/>
          <w:szCs w:val="22"/>
          <w:lang w:val="en-GB"/>
        </w:rPr>
      </w:pPr>
    </w:p>
    <w:p w14:paraId="76D50B17" w14:textId="1EDEA215" w:rsidR="000C4341" w:rsidRDefault="000C4341" w:rsidP="000C4341">
      <w:pPr>
        <w:pStyle w:val="NormalWeb"/>
        <w:spacing w:before="0" w:beforeAutospacing="0" w:after="300" w:afterAutospacing="0" w:line="360" w:lineRule="auto"/>
        <w:rPr>
          <w:rFonts w:ascii="Arial" w:hAnsi="Arial" w:cs="Arial"/>
          <w:sz w:val="22"/>
          <w:szCs w:val="22"/>
          <w:lang w:val="en-GB"/>
        </w:rPr>
      </w:pPr>
    </w:p>
    <w:p w14:paraId="5DFCB5A7" w14:textId="6B6D7A05" w:rsidR="000C4341" w:rsidRDefault="000C4341" w:rsidP="000C4341">
      <w:pPr>
        <w:pStyle w:val="NormalWeb"/>
        <w:spacing w:before="0" w:beforeAutospacing="0" w:after="300" w:afterAutospacing="0" w:line="360" w:lineRule="auto"/>
        <w:rPr>
          <w:rFonts w:ascii="Arial" w:hAnsi="Arial" w:cs="Arial"/>
          <w:sz w:val="22"/>
          <w:szCs w:val="22"/>
          <w:lang w:val="en-GB"/>
        </w:rPr>
      </w:pPr>
    </w:p>
    <w:p w14:paraId="61EEFF6F" w14:textId="77777777" w:rsidR="000C4341" w:rsidRPr="000C4341" w:rsidRDefault="000C4341" w:rsidP="000C4341">
      <w:pPr>
        <w:pStyle w:val="NormalWeb"/>
        <w:spacing w:before="0" w:beforeAutospacing="0" w:after="300" w:afterAutospacing="0" w:line="360" w:lineRule="auto"/>
        <w:rPr>
          <w:rFonts w:ascii="Arial" w:hAnsi="Arial" w:cs="Arial"/>
          <w:sz w:val="22"/>
          <w:szCs w:val="22"/>
          <w:lang w:val="en-GB"/>
        </w:rPr>
      </w:pPr>
    </w:p>
    <w:p w14:paraId="47B1509F" w14:textId="6EC56AC6" w:rsidR="00545686" w:rsidRDefault="000C4341" w:rsidP="000C4341">
      <w:pPr>
        <w:pStyle w:val="Heading1"/>
      </w:pPr>
      <w:bookmarkStart w:id="2" w:name="_Toc116745489"/>
      <w:r>
        <w:lastRenderedPageBreak/>
        <w:t>What opportunities</w:t>
      </w:r>
      <w:r w:rsidR="000B7ED8" w:rsidRPr="000C4341">
        <w:t xml:space="preserve"> and challenges do you see at your current </w:t>
      </w:r>
      <w:r>
        <w:t>workplace</w:t>
      </w:r>
      <w:r w:rsidR="000B7ED8" w:rsidRPr="000C4341">
        <w:t xml:space="preserve"> in motivating employees</w:t>
      </w:r>
      <w:bookmarkEnd w:id="2"/>
    </w:p>
    <w:p w14:paraId="480FC4D1" w14:textId="1FFE55BA" w:rsidR="000C4341" w:rsidRDefault="000C4341" w:rsidP="000C4341">
      <w:pPr>
        <w:pStyle w:val="Heading1"/>
      </w:pPr>
    </w:p>
    <w:p w14:paraId="7B2B8534" w14:textId="77777777" w:rsidR="000C4341" w:rsidRPr="000C4341" w:rsidRDefault="000C4341" w:rsidP="000C4341">
      <w:pPr>
        <w:pStyle w:val="Heading1"/>
      </w:pPr>
    </w:p>
    <w:p w14:paraId="4C2D25F4" w14:textId="191B310A" w:rsidR="00545686" w:rsidRPr="000C4341" w:rsidRDefault="00545686" w:rsidP="000C4341">
      <w:pPr>
        <w:pStyle w:val="NormalWeb"/>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ab/>
        <w:t xml:space="preserve">Based on the theories mentioned above, the workplace at Tesco motivates their employees by using Maslow’s hierarchy of needs to fulfil psychological needs such as food, shelter and clothing through the salary and other incentives received, the job security provided by the company that helps employees with their performance, the recognition of the employees and appreciation through different programmes, and to fulfil their </w:t>
      </w:r>
      <w:r w:rsidR="000C4341" w:rsidRPr="000C4341">
        <w:rPr>
          <w:rFonts w:ascii="Arial" w:hAnsi="Arial" w:cs="Arial"/>
          <w:sz w:val="22"/>
          <w:szCs w:val="22"/>
          <w:lang w:val="en-GB"/>
        </w:rPr>
        <w:t>self-actualisation</w:t>
      </w:r>
      <w:r w:rsidRPr="000C4341">
        <w:rPr>
          <w:rFonts w:ascii="Arial" w:hAnsi="Arial" w:cs="Arial"/>
          <w:sz w:val="22"/>
          <w:szCs w:val="22"/>
          <w:lang w:val="en-GB"/>
        </w:rPr>
        <w:t xml:space="preserve"> needs by giving the employees the chance to be promoted and earn higher salaries based on their performances. </w:t>
      </w:r>
      <w:r w:rsidR="00B10CB9" w:rsidRPr="000C4341">
        <w:rPr>
          <w:rFonts w:ascii="Arial" w:hAnsi="Arial" w:cs="Arial"/>
          <w:sz w:val="22"/>
          <w:szCs w:val="22"/>
          <w:lang w:val="en-GB"/>
        </w:rPr>
        <w:t xml:space="preserve">Some of the current benefits for all the employees at Tesco, even beginners, include a colleague discount card for the employee and another family member, share schemes, exclusive deals and discounts on the website, cycle to work scheme, learning opportunities and training, Employee Assistance Programme for personal challenges, financial wellness, </w:t>
      </w:r>
      <w:r w:rsidR="000C4341">
        <w:rPr>
          <w:rFonts w:ascii="Arial" w:hAnsi="Arial" w:cs="Arial"/>
          <w:sz w:val="22"/>
          <w:szCs w:val="22"/>
          <w:lang w:val="en-GB"/>
        </w:rPr>
        <w:t>fundraising</w:t>
      </w:r>
      <w:r w:rsidR="00B10CB9" w:rsidRPr="000C4341">
        <w:rPr>
          <w:rFonts w:ascii="Arial" w:hAnsi="Arial" w:cs="Arial"/>
          <w:sz w:val="22"/>
          <w:szCs w:val="22"/>
          <w:lang w:val="en-GB"/>
        </w:rPr>
        <w:t xml:space="preserve"> </w:t>
      </w:r>
      <w:proofErr w:type="gramStart"/>
      <w:r w:rsidR="00B10CB9" w:rsidRPr="000C4341">
        <w:rPr>
          <w:rFonts w:ascii="Arial" w:hAnsi="Arial" w:cs="Arial"/>
          <w:sz w:val="22"/>
          <w:szCs w:val="22"/>
          <w:lang w:val="en-GB"/>
        </w:rPr>
        <w:t>activities</w:t>
      </w:r>
      <w:proofErr w:type="gramEnd"/>
      <w:r w:rsidR="00B10CB9" w:rsidRPr="000C4341">
        <w:rPr>
          <w:rFonts w:ascii="Arial" w:hAnsi="Arial" w:cs="Arial"/>
          <w:sz w:val="22"/>
          <w:szCs w:val="22"/>
          <w:lang w:val="en-GB"/>
        </w:rPr>
        <w:t xml:space="preserve"> and others (Tesco, 2022). </w:t>
      </w:r>
    </w:p>
    <w:p w14:paraId="419ABF5A" w14:textId="37F17DD7" w:rsidR="00246D1E" w:rsidRPr="000C4341" w:rsidRDefault="00246D1E" w:rsidP="000C4341">
      <w:pPr>
        <w:pStyle w:val="NormalWeb"/>
        <w:spacing w:before="0" w:beforeAutospacing="0" w:after="300" w:afterAutospacing="0" w:line="360" w:lineRule="auto"/>
        <w:rPr>
          <w:rFonts w:ascii="Arial" w:hAnsi="Arial" w:cs="Arial"/>
          <w:sz w:val="22"/>
          <w:szCs w:val="22"/>
          <w:lang w:val="en-GB"/>
        </w:rPr>
      </w:pPr>
      <w:r w:rsidRPr="000C4341">
        <w:rPr>
          <w:rFonts w:ascii="Arial" w:hAnsi="Arial" w:cs="Arial"/>
          <w:sz w:val="22"/>
          <w:szCs w:val="22"/>
          <w:lang w:val="en-GB"/>
        </w:rPr>
        <w:tab/>
        <w:t xml:space="preserve">Some of the main opportunities identified in the workplace of Tesco include a big support to </w:t>
      </w:r>
      <w:r w:rsidR="000C4341">
        <w:rPr>
          <w:rFonts w:ascii="Arial" w:hAnsi="Arial" w:cs="Arial"/>
          <w:sz w:val="22"/>
          <w:szCs w:val="22"/>
          <w:lang w:val="en-GB"/>
        </w:rPr>
        <w:t>growth</w:t>
      </w:r>
      <w:r w:rsidRPr="000C4341">
        <w:rPr>
          <w:rFonts w:ascii="Arial" w:hAnsi="Arial" w:cs="Arial"/>
          <w:sz w:val="22"/>
          <w:szCs w:val="22"/>
          <w:lang w:val="en-GB"/>
        </w:rPr>
        <w:t xml:space="preserve"> for </w:t>
      </w:r>
      <w:r w:rsidR="00424B8E" w:rsidRPr="000C4341">
        <w:rPr>
          <w:rFonts w:ascii="Arial" w:hAnsi="Arial" w:cs="Arial"/>
          <w:sz w:val="22"/>
          <w:szCs w:val="22"/>
          <w:lang w:val="en-GB"/>
        </w:rPr>
        <w:t>young people under 24 years old, for people coming from lower income families and offering support and growth opportunities</w:t>
      </w:r>
      <w:r w:rsidRPr="000C4341">
        <w:rPr>
          <w:rFonts w:ascii="Arial" w:hAnsi="Arial" w:cs="Arial"/>
          <w:sz w:val="22"/>
          <w:szCs w:val="22"/>
          <w:lang w:val="en-GB"/>
        </w:rPr>
        <w:t xml:space="preserve">, a work life balance for people that are interested </w:t>
      </w:r>
      <w:r w:rsidR="000C4341">
        <w:rPr>
          <w:rFonts w:ascii="Arial" w:hAnsi="Arial" w:cs="Arial"/>
          <w:sz w:val="22"/>
          <w:szCs w:val="22"/>
          <w:lang w:val="en-GB"/>
        </w:rPr>
        <w:t>in</w:t>
      </w:r>
      <w:r w:rsidRPr="000C4341">
        <w:rPr>
          <w:rFonts w:ascii="Arial" w:hAnsi="Arial" w:cs="Arial"/>
          <w:sz w:val="22"/>
          <w:szCs w:val="22"/>
          <w:lang w:val="en-GB"/>
        </w:rPr>
        <w:t xml:space="preserve"> </w:t>
      </w:r>
      <w:r w:rsidR="000C4341">
        <w:rPr>
          <w:rFonts w:ascii="Arial" w:hAnsi="Arial" w:cs="Arial"/>
          <w:sz w:val="22"/>
          <w:szCs w:val="22"/>
          <w:lang w:val="en-GB"/>
        </w:rPr>
        <w:t>working</w:t>
      </w:r>
      <w:r w:rsidRPr="000C4341">
        <w:rPr>
          <w:rFonts w:ascii="Arial" w:hAnsi="Arial" w:cs="Arial"/>
          <w:sz w:val="22"/>
          <w:szCs w:val="22"/>
          <w:lang w:val="en-GB"/>
        </w:rPr>
        <w:t xml:space="preserve"> part time, have a fixed shift pattern, working on certain days, sharing the job with a colleague or working from home when possible</w:t>
      </w:r>
      <w:r w:rsidR="00424B8E" w:rsidRPr="000C4341">
        <w:rPr>
          <w:rFonts w:ascii="Arial" w:hAnsi="Arial" w:cs="Arial"/>
          <w:sz w:val="22"/>
          <w:szCs w:val="22"/>
          <w:lang w:val="en-GB"/>
        </w:rPr>
        <w:t xml:space="preserve"> (</w:t>
      </w:r>
      <w:proofErr w:type="spellStart"/>
      <w:r w:rsidR="00424B8E" w:rsidRPr="000C4341">
        <w:rPr>
          <w:rFonts w:ascii="Arial" w:hAnsi="Arial" w:cs="Arial"/>
          <w:sz w:val="22"/>
          <w:szCs w:val="22"/>
          <w:lang w:val="en-GB"/>
        </w:rPr>
        <w:t>Vercida</w:t>
      </w:r>
      <w:proofErr w:type="spellEnd"/>
      <w:r w:rsidR="00424B8E" w:rsidRPr="000C4341">
        <w:rPr>
          <w:rFonts w:ascii="Arial" w:hAnsi="Arial" w:cs="Arial"/>
          <w:sz w:val="22"/>
          <w:szCs w:val="22"/>
          <w:lang w:val="en-GB"/>
        </w:rPr>
        <w:t>, 2022)</w:t>
      </w:r>
      <w:r w:rsidRPr="000C4341">
        <w:rPr>
          <w:rFonts w:ascii="Arial" w:hAnsi="Arial" w:cs="Arial"/>
          <w:sz w:val="22"/>
          <w:szCs w:val="22"/>
          <w:lang w:val="en-GB"/>
        </w:rPr>
        <w:t xml:space="preserve">. </w:t>
      </w:r>
    </w:p>
    <w:p w14:paraId="47D9F13E" w14:textId="3129606A" w:rsidR="00246D1E" w:rsidRDefault="00246D1E" w:rsidP="000C4341">
      <w:pPr>
        <w:pStyle w:val="NormalWeb"/>
        <w:spacing w:before="0" w:beforeAutospacing="0" w:after="300" w:afterAutospacing="0" w:line="360" w:lineRule="auto"/>
        <w:ind w:firstLine="720"/>
        <w:rPr>
          <w:rFonts w:ascii="Arial" w:hAnsi="Arial" w:cs="Arial"/>
          <w:sz w:val="22"/>
          <w:szCs w:val="22"/>
          <w:lang w:val="en-GB"/>
        </w:rPr>
      </w:pPr>
      <w:r w:rsidRPr="000C4341">
        <w:rPr>
          <w:rFonts w:ascii="Arial" w:hAnsi="Arial" w:cs="Arial"/>
          <w:sz w:val="22"/>
          <w:szCs w:val="22"/>
          <w:lang w:val="en-GB"/>
        </w:rPr>
        <w:t>Some of the main challenges identified in the workplace are related to the logistic process and operations based on the rapid changes that are happening in the retail grocery industry, the challenges related to the decreases in the operating profits based on the two years of the pandemic, exploitative labour identified in countries such as Malaysia and Thailand and some unfair business practices identified that the company was preventing landlords to rent properties to other supermarkets close to the Tesco stores (</w:t>
      </w:r>
      <w:proofErr w:type="spellStart"/>
      <w:r w:rsidRPr="000C4341">
        <w:rPr>
          <w:rFonts w:ascii="Arial" w:hAnsi="Arial" w:cs="Arial"/>
          <w:sz w:val="22"/>
          <w:szCs w:val="22"/>
          <w:lang w:val="en-GB"/>
        </w:rPr>
        <w:t>BStrategy</w:t>
      </w:r>
      <w:proofErr w:type="spellEnd"/>
      <w:r w:rsidRPr="000C4341">
        <w:rPr>
          <w:rFonts w:ascii="Arial" w:hAnsi="Arial" w:cs="Arial"/>
          <w:sz w:val="22"/>
          <w:szCs w:val="22"/>
          <w:lang w:val="en-GB"/>
        </w:rPr>
        <w:t xml:space="preserve">, Club, 2022). </w:t>
      </w:r>
    </w:p>
    <w:p w14:paraId="1B647F21" w14:textId="796DC670" w:rsidR="000C4341" w:rsidRDefault="000C4341" w:rsidP="000C4341">
      <w:pPr>
        <w:pStyle w:val="NormalWeb"/>
        <w:spacing w:before="0" w:beforeAutospacing="0" w:after="300" w:afterAutospacing="0" w:line="360" w:lineRule="auto"/>
        <w:ind w:firstLine="720"/>
        <w:rPr>
          <w:rFonts w:ascii="Arial" w:hAnsi="Arial" w:cs="Arial"/>
          <w:sz w:val="22"/>
          <w:szCs w:val="22"/>
          <w:lang w:val="en-GB"/>
        </w:rPr>
      </w:pPr>
    </w:p>
    <w:p w14:paraId="0362B266" w14:textId="5864354D" w:rsidR="000C4341" w:rsidRDefault="000C4341" w:rsidP="000C4341">
      <w:pPr>
        <w:pStyle w:val="NormalWeb"/>
        <w:spacing w:before="0" w:beforeAutospacing="0" w:after="300" w:afterAutospacing="0" w:line="360" w:lineRule="auto"/>
        <w:ind w:firstLine="720"/>
        <w:rPr>
          <w:rFonts w:ascii="Arial" w:hAnsi="Arial" w:cs="Arial"/>
          <w:sz w:val="22"/>
          <w:szCs w:val="22"/>
          <w:lang w:val="en-GB"/>
        </w:rPr>
      </w:pPr>
    </w:p>
    <w:p w14:paraId="175DB48D" w14:textId="3FCDBE3F" w:rsidR="000C4341" w:rsidRDefault="000C4341" w:rsidP="000C4341">
      <w:pPr>
        <w:pStyle w:val="NormalWeb"/>
        <w:spacing w:before="0" w:beforeAutospacing="0" w:after="300" w:afterAutospacing="0" w:line="360" w:lineRule="auto"/>
        <w:ind w:firstLine="720"/>
        <w:rPr>
          <w:rFonts w:ascii="Arial" w:hAnsi="Arial" w:cs="Arial"/>
          <w:sz w:val="22"/>
          <w:szCs w:val="22"/>
          <w:lang w:val="en-GB"/>
        </w:rPr>
      </w:pPr>
    </w:p>
    <w:p w14:paraId="53084376" w14:textId="77777777" w:rsidR="000C4341" w:rsidRDefault="000C4341" w:rsidP="000C4341">
      <w:pPr>
        <w:pStyle w:val="NormalWeb"/>
        <w:spacing w:before="0" w:beforeAutospacing="0" w:after="300" w:afterAutospacing="0" w:line="360" w:lineRule="auto"/>
        <w:ind w:firstLine="720"/>
        <w:rPr>
          <w:rFonts w:ascii="Arial" w:hAnsi="Arial" w:cs="Arial"/>
          <w:sz w:val="22"/>
          <w:szCs w:val="22"/>
          <w:lang w:val="en-GB"/>
        </w:rPr>
      </w:pPr>
    </w:p>
    <w:p w14:paraId="6EFA8851" w14:textId="77777777" w:rsidR="000C4341" w:rsidRPr="000C4341" w:rsidRDefault="000C4341" w:rsidP="000C4341">
      <w:pPr>
        <w:pStyle w:val="NormalWeb"/>
        <w:spacing w:before="0" w:beforeAutospacing="0" w:after="300" w:afterAutospacing="0" w:line="360" w:lineRule="auto"/>
        <w:ind w:firstLine="720"/>
        <w:rPr>
          <w:rFonts w:ascii="Arial" w:hAnsi="Arial" w:cs="Arial"/>
          <w:sz w:val="22"/>
          <w:szCs w:val="22"/>
          <w:lang w:val="en-GB"/>
        </w:rPr>
      </w:pPr>
    </w:p>
    <w:p w14:paraId="53D2A57B" w14:textId="00BD5DE5" w:rsidR="000B7ED8" w:rsidRDefault="00213FDC" w:rsidP="000C4341">
      <w:pPr>
        <w:pStyle w:val="Heading1"/>
      </w:pPr>
      <w:bookmarkStart w:id="3" w:name="_Toc116745490"/>
      <w:r w:rsidRPr="000C4341">
        <w:lastRenderedPageBreak/>
        <w:t>R</w:t>
      </w:r>
      <w:r w:rsidR="000B7ED8" w:rsidRPr="000C4341">
        <w:t>ecommendations to improve current practices and employee motivations</w:t>
      </w:r>
      <w:bookmarkEnd w:id="3"/>
    </w:p>
    <w:p w14:paraId="7BC7D827" w14:textId="3CBC58B0" w:rsidR="000C4341" w:rsidRDefault="000C4341" w:rsidP="000C4341">
      <w:pPr>
        <w:pStyle w:val="Heading1"/>
      </w:pPr>
    </w:p>
    <w:p w14:paraId="20A33B5F" w14:textId="77777777" w:rsidR="000C4341" w:rsidRPr="000C4341" w:rsidRDefault="000C4341" w:rsidP="000C4341">
      <w:pPr>
        <w:pStyle w:val="Heading1"/>
        <w:rPr>
          <w:i/>
          <w:iCs/>
          <w:color w:val="393E42"/>
        </w:rPr>
      </w:pPr>
    </w:p>
    <w:p w14:paraId="54C4E0AD" w14:textId="73DF0385" w:rsidR="00246D1E" w:rsidRPr="000C4341" w:rsidRDefault="00424B8E" w:rsidP="000C4341">
      <w:pPr>
        <w:spacing w:line="360" w:lineRule="auto"/>
        <w:rPr>
          <w:rFonts w:ascii="Arial" w:hAnsi="Arial" w:cs="Arial"/>
          <w:sz w:val="22"/>
          <w:szCs w:val="22"/>
          <w:lang w:val="en-GB"/>
        </w:rPr>
      </w:pPr>
      <w:r w:rsidRPr="000C4341">
        <w:rPr>
          <w:rFonts w:ascii="Arial" w:hAnsi="Arial" w:cs="Arial"/>
          <w:sz w:val="22"/>
          <w:szCs w:val="22"/>
          <w:lang w:val="en-GB"/>
        </w:rPr>
        <w:tab/>
        <w:t xml:space="preserve">According to the </w:t>
      </w:r>
      <w:proofErr w:type="spellStart"/>
      <w:r w:rsidRPr="000C4341">
        <w:rPr>
          <w:rFonts w:ascii="Arial" w:hAnsi="Arial" w:cs="Arial"/>
          <w:sz w:val="22"/>
          <w:szCs w:val="22"/>
          <w:lang w:val="en-GB"/>
        </w:rPr>
        <w:t>Center</w:t>
      </w:r>
      <w:proofErr w:type="spellEnd"/>
      <w:r w:rsidRPr="000C4341">
        <w:rPr>
          <w:rFonts w:ascii="Arial" w:hAnsi="Arial" w:cs="Arial"/>
          <w:sz w:val="22"/>
          <w:szCs w:val="22"/>
          <w:lang w:val="en-GB"/>
        </w:rPr>
        <w:t xml:space="preserve"> for Creative Leadership (2022) the top tips identified to boost employee engagement and motivation include helping them to understand what they are motivated about, caring about people, giving people authority and responsibility, developing </w:t>
      </w:r>
      <w:r w:rsidR="000C4341">
        <w:rPr>
          <w:rFonts w:ascii="Arial" w:hAnsi="Arial" w:cs="Arial"/>
          <w:sz w:val="22"/>
          <w:szCs w:val="22"/>
          <w:lang w:val="en-GB"/>
        </w:rPr>
        <w:t xml:space="preserve">and </w:t>
      </w:r>
      <w:r w:rsidRPr="000C4341">
        <w:rPr>
          <w:rFonts w:ascii="Arial" w:hAnsi="Arial" w:cs="Arial"/>
          <w:sz w:val="22"/>
          <w:szCs w:val="22"/>
          <w:lang w:val="en-GB"/>
        </w:rPr>
        <w:t xml:space="preserve">creating relationships by using </w:t>
      </w:r>
      <w:r w:rsidR="000C4341">
        <w:rPr>
          <w:rFonts w:ascii="Arial" w:hAnsi="Arial" w:cs="Arial"/>
          <w:sz w:val="22"/>
          <w:szCs w:val="22"/>
          <w:lang w:val="en-GB"/>
        </w:rPr>
        <w:t xml:space="preserve">a </w:t>
      </w:r>
      <w:r w:rsidRPr="000C4341">
        <w:rPr>
          <w:rFonts w:ascii="Arial" w:hAnsi="Arial" w:cs="Arial"/>
          <w:sz w:val="22"/>
          <w:szCs w:val="22"/>
          <w:lang w:val="en-GB"/>
        </w:rPr>
        <w:t xml:space="preserve">trust, expecting the managers to encourage and support the employees, creating a rewards system that affirms, proving access to development opportunities, </w:t>
      </w:r>
      <w:r w:rsidR="000C4341" w:rsidRPr="000C4341">
        <w:rPr>
          <w:rFonts w:ascii="Arial" w:hAnsi="Arial" w:cs="Arial"/>
          <w:sz w:val="22"/>
          <w:szCs w:val="22"/>
          <w:lang w:val="en-GB"/>
        </w:rPr>
        <w:t>minimising</w:t>
      </w:r>
      <w:r w:rsidRPr="000C4341">
        <w:rPr>
          <w:rFonts w:ascii="Arial" w:hAnsi="Arial" w:cs="Arial"/>
          <w:sz w:val="22"/>
          <w:szCs w:val="22"/>
          <w:lang w:val="en-GB"/>
        </w:rPr>
        <w:t xml:space="preserve">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politics and promoting fairness.</w:t>
      </w:r>
    </w:p>
    <w:p w14:paraId="3D45586A" w14:textId="53F0D403" w:rsidR="00531792" w:rsidRPr="000C4341" w:rsidRDefault="00531792" w:rsidP="000C4341">
      <w:pPr>
        <w:spacing w:line="360" w:lineRule="auto"/>
        <w:rPr>
          <w:rFonts w:ascii="Arial" w:hAnsi="Arial" w:cs="Arial"/>
          <w:sz w:val="22"/>
          <w:szCs w:val="22"/>
          <w:lang w:val="en-GB"/>
        </w:rPr>
      </w:pPr>
      <w:r w:rsidRPr="000C4341">
        <w:rPr>
          <w:rFonts w:ascii="Arial" w:hAnsi="Arial" w:cs="Arial"/>
          <w:sz w:val="22"/>
          <w:szCs w:val="22"/>
          <w:lang w:val="en-GB"/>
        </w:rPr>
        <w:t xml:space="preserve">Some recommendations directed for Tesco would include a better communication between the high levels of management and lower levels and even employees regarding the fast changes that apply to the company, conducting more surveys or asking for feedback from employees related to the needs of the employees, job criteria and attributions, and </w:t>
      </w:r>
      <w:proofErr w:type="gramStart"/>
      <w:r w:rsidRPr="000C4341">
        <w:rPr>
          <w:rFonts w:ascii="Arial" w:hAnsi="Arial" w:cs="Arial"/>
          <w:sz w:val="22"/>
          <w:szCs w:val="22"/>
          <w:lang w:val="en-GB"/>
        </w:rPr>
        <w:t>actually apply</w:t>
      </w:r>
      <w:proofErr w:type="gramEnd"/>
      <w:r w:rsidRPr="000C4341">
        <w:rPr>
          <w:rFonts w:ascii="Arial" w:hAnsi="Arial" w:cs="Arial"/>
          <w:sz w:val="22"/>
          <w:szCs w:val="22"/>
          <w:lang w:val="en-GB"/>
        </w:rPr>
        <w:t xml:space="preserve"> the result</w:t>
      </w:r>
      <w:r w:rsidR="000C4341">
        <w:rPr>
          <w:rFonts w:ascii="Arial" w:hAnsi="Arial" w:cs="Arial"/>
          <w:sz w:val="22"/>
          <w:szCs w:val="22"/>
          <w:lang w:val="en-GB"/>
        </w:rPr>
        <w:t>,</w:t>
      </w:r>
      <w:r w:rsidRPr="000C4341">
        <w:rPr>
          <w:rFonts w:ascii="Arial" w:hAnsi="Arial" w:cs="Arial"/>
          <w:sz w:val="22"/>
          <w:szCs w:val="22"/>
          <w:lang w:val="en-GB"/>
        </w:rPr>
        <w:t xml:space="preserve"> so the employees feel listened and cared for. Another suggestion would be for local managers to involve </w:t>
      </w:r>
      <w:r w:rsidR="000C4341">
        <w:rPr>
          <w:rFonts w:ascii="Arial" w:hAnsi="Arial" w:cs="Arial"/>
          <w:sz w:val="22"/>
          <w:szCs w:val="22"/>
          <w:lang w:val="en-GB"/>
        </w:rPr>
        <w:t>the employees more</w:t>
      </w:r>
      <w:r w:rsidRPr="000C4341">
        <w:rPr>
          <w:rFonts w:ascii="Arial" w:hAnsi="Arial" w:cs="Arial"/>
          <w:sz w:val="22"/>
          <w:szCs w:val="22"/>
          <w:lang w:val="en-GB"/>
        </w:rPr>
        <w:t xml:space="preserve"> in the decision-making process because they are </w:t>
      </w:r>
      <w:proofErr w:type="gramStart"/>
      <w:r w:rsidRPr="000C4341">
        <w:rPr>
          <w:rFonts w:ascii="Arial" w:hAnsi="Arial" w:cs="Arial"/>
          <w:sz w:val="22"/>
          <w:szCs w:val="22"/>
          <w:lang w:val="en-GB"/>
        </w:rPr>
        <w:t>actually the</w:t>
      </w:r>
      <w:proofErr w:type="gramEnd"/>
      <w:r w:rsidRPr="000C4341">
        <w:rPr>
          <w:rFonts w:ascii="Arial" w:hAnsi="Arial" w:cs="Arial"/>
          <w:sz w:val="22"/>
          <w:szCs w:val="22"/>
          <w:lang w:val="en-GB"/>
        </w:rPr>
        <w:t xml:space="preserve"> ones doing the job and they know better than anyone what needs to be changed and what needs to remain the same. Also, some of the </w:t>
      </w:r>
      <w:r w:rsidR="000C4341">
        <w:rPr>
          <w:rFonts w:ascii="Arial" w:hAnsi="Arial" w:cs="Arial"/>
          <w:sz w:val="22"/>
          <w:szCs w:val="22"/>
          <w:lang w:val="en-GB"/>
        </w:rPr>
        <w:t>managers</w:t>
      </w:r>
      <w:r w:rsidRPr="000C4341">
        <w:rPr>
          <w:rFonts w:ascii="Arial" w:hAnsi="Arial" w:cs="Arial"/>
          <w:sz w:val="22"/>
          <w:szCs w:val="22"/>
          <w:lang w:val="en-GB"/>
        </w:rPr>
        <w:t xml:space="preserve"> need to work on their personal </w:t>
      </w:r>
      <w:r w:rsidR="000C4341">
        <w:rPr>
          <w:rFonts w:ascii="Arial" w:hAnsi="Arial" w:cs="Arial"/>
          <w:sz w:val="22"/>
          <w:szCs w:val="22"/>
          <w:lang w:val="en-GB"/>
        </w:rPr>
        <w:t>attitudes</w:t>
      </w:r>
      <w:r w:rsidRPr="000C4341">
        <w:rPr>
          <w:rFonts w:ascii="Arial" w:hAnsi="Arial" w:cs="Arial"/>
          <w:sz w:val="22"/>
          <w:szCs w:val="22"/>
          <w:lang w:val="en-GB"/>
        </w:rPr>
        <w:t xml:space="preserve"> and </w:t>
      </w:r>
      <w:r w:rsidR="000C4341">
        <w:rPr>
          <w:rFonts w:ascii="Arial" w:hAnsi="Arial" w:cs="Arial"/>
          <w:sz w:val="22"/>
          <w:szCs w:val="22"/>
          <w:lang w:val="en-GB"/>
        </w:rPr>
        <w:t>avoid</w:t>
      </w:r>
      <w:r w:rsidRPr="000C4341">
        <w:rPr>
          <w:rFonts w:ascii="Arial" w:hAnsi="Arial" w:cs="Arial"/>
          <w:sz w:val="22"/>
          <w:szCs w:val="22"/>
          <w:lang w:val="en-GB"/>
        </w:rPr>
        <w:t xml:space="preserve"> discrimination of any </w:t>
      </w:r>
      <w:r w:rsidR="000C4341">
        <w:rPr>
          <w:rFonts w:ascii="Arial" w:hAnsi="Arial" w:cs="Arial"/>
          <w:sz w:val="22"/>
          <w:szCs w:val="22"/>
          <w:lang w:val="en-GB"/>
        </w:rPr>
        <w:t>sort</w:t>
      </w:r>
      <w:r w:rsidRPr="000C4341">
        <w:rPr>
          <w:rFonts w:ascii="Arial" w:hAnsi="Arial" w:cs="Arial"/>
          <w:sz w:val="22"/>
          <w:szCs w:val="22"/>
          <w:lang w:val="en-GB"/>
        </w:rPr>
        <w:t xml:space="preserve"> in the workplace.</w:t>
      </w:r>
    </w:p>
    <w:p w14:paraId="75B99935" w14:textId="6C377572" w:rsidR="00531792" w:rsidRPr="000C4341" w:rsidRDefault="00531792" w:rsidP="000C4341">
      <w:pPr>
        <w:spacing w:line="360" w:lineRule="auto"/>
        <w:rPr>
          <w:rFonts w:ascii="Arial" w:hAnsi="Arial" w:cs="Arial"/>
          <w:sz w:val="22"/>
          <w:szCs w:val="22"/>
          <w:lang w:val="en-GB"/>
        </w:rPr>
      </w:pPr>
    </w:p>
    <w:p w14:paraId="26A18589" w14:textId="4E394114" w:rsidR="00531792" w:rsidRPr="000C4341" w:rsidRDefault="00531792" w:rsidP="000C4341">
      <w:pPr>
        <w:spacing w:line="360" w:lineRule="auto"/>
        <w:rPr>
          <w:rFonts w:ascii="Arial" w:hAnsi="Arial" w:cs="Arial"/>
          <w:sz w:val="22"/>
          <w:szCs w:val="22"/>
          <w:lang w:val="en-GB"/>
        </w:rPr>
      </w:pPr>
      <w:r w:rsidRPr="000C4341">
        <w:rPr>
          <w:rFonts w:ascii="Arial" w:hAnsi="Arial" w:cs="Arial"/>
          <w:sz w:val="22"/>
          <w:szCs w:val="22"/>
          <w:lang w:val="en-GB"/>
        </w:rPr>
        <w:tab/>
        <w:t xml:space="preserve">In conclusion, Tesco is one of the biggest retail companies in the UK, </w:t>
      </w:r>
      <w:proofErr w:type="gramStart"/>
      <w:r w:rsidRPr="000C4341">
        <w:rPr>
          <w:rFonts w:ascii="Arial" w:hAnsi="Arial" w:cs="Arial"/>
          <w:sz w:val="22"/>
          <w:szCs w:val="22"/>
          <w:lang w:val="en-GB"/>
        </w:rPr>
        <w:t>and also</w:t>
      </w:r>
      <w:proofErr w:type="gramEnd"/>
      <w:r w:rsidRPr="000C4341">
        <w:rPr>
          <w:rFonts w:ascii="Arial" w:hAnsi="Arial" w:cs="Arial"/>
          <w:sz w:val="22"/>
          <w:szCs w:val="22"/>
          <w:lang w:val="en-GB"/>
        </w:rPr>
        <w:t xml:space="preserve"> </w:t>
      </w:r>
      <w:r w:rsidR="000C4341">
        <w:rPr>
          <w:rFonts w:ascii="Arial" w:hAnsi="Arial" w:cs="Arial"/>
          <w:sz w:val="22"/>
          <w:szCs w:val="22"/>
          <w:lang w:val="en-GB"/>
        </w:rPr>
        <w:t>in</w:t>
      </w:r>
      <w:r w:rsidRPr="000C4341">
        <w:rPr>
          <w:rFonts w:ascii="Arial" w:hAnsi="Arial" w:cs="Arial"/>
          <w:sz w:val="22"/>
          <w:szCs w:val="22"/>
          <w:lang w:val="en-GB"/>
        </w:rPr>
        <w:t xml:space="preserve"> a high place around the world and one of the main reasons for this is the employees. Having a good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culture </w:t>
      </w:r>
      <w:r w:rsidR="000C4341">
        <w:rPr>
          <w:rFonts w:ascii="Arial" w:hAnsi="Arial" w:cs="Arial"/>
          <w:sz w:val="22"/>
          <w:szCs w:val="22"/>
          <w:lang w:val="en-GB"/>
        </w:rPr>
        <w:t xml:space="preserve">and </w:t>
      </w:r>
      <w:r w:rsidRPr="000C4341">
        <w:rPr>
          <w:rFonts w:ascii="Arial" w:hAnsi="Arial" w:cs="Arial"/>
          <w:sz w:val="22"/>
          <w:szCs w:val="22"/>
          <w:lang w:val="en-GB"/>
        </w:rPr>
        <w:t xml:space="preserve">motivated and engaged customers is the key </w:t>
      </w:r>
      <w:r w:rsidR="000C4341">
        <w:rPr>
          <w:rFonts w:ascii="Arial" w:hAnsi="Arial" w:cs="Arial"/>
          <w:sz w:val="22"/>
          <w:szCs w:val="22"/>
          <w:lang w:val="en-GB"/>
        </w:rPr>
        <w:t>to</w:t>
      </w:r>
      <w:r w:rsidRPr="000C4341">
        <w:rPr>
          <w:rFonts w:ascii="Arial" w:hAnsi="Arial" w:cs="Arial"/>
          <w:sz w:val="22"/>
          <w:szCs w:val="22"/>
          <w:lang w:val="en-GB"/>
        </w:rPr>
        <w:t xml:space="preserve"> success all around the world. By following theories that have been tested for centuries and applying them to the context of the current world while also listening to the employees and customers is the key to </w:t>
      </w:r>
      <w:r w:rsidR="000C4341">
        <w:rPr>
          <w:rFonts w:ascii="Arial" w:hAnsi="Arial" w:cs="Arial"/>
          <w:sz w:val="22"/>
          <w:szCs w:val="22"/>
          <w:lang w:val="en-GB"/>
        </w:rPr>
        <w:t>being</w:t>
      </w:r>
      <w:r w:rsidRPr="000C4341">
        <w:rPr>
          <w:rFonts w:ascii="Arial" w:hAnsi="Arial" w:cs="Arial"/>
          <w:sz w:val="22"/>
          <w:szCs w:val="22"/>
          <w:lang w:val="en-GB"/>
        </w:rPr>
        <w:t xml:space="preserve"> a successful manager.</w:t>
      </w:r>
    </w:p>
    <w:p w14:paraId="49F8D9DC" w14:textId="6ACAA855" w:rsidR="00424B8E" w:rsidRPr="000C4341" w:rsidRDefault="00424B8E" w:rsidP="000C4341">
      <w:pPr>
        <w:spacing w:line="360" w:lineRule="auto"/>
        <w:rPr>
          <w:rFonts w:ascii="Arial" w:hAnsi="Arial" w:cs="Arial"/>
          <w:sz w:val="22"/>
          <w:szCs w:val="22"/>
          <w:lang w:val="en-GB"/>
        </w:rPr>
      </w:pPr>
    </w:p>
    <w:p w14:paraId="7BA8B5CB" w14:textId="125322C3" w:rsidR="00424B8E" w:rsidRPr="000C4341" w:rsidRDefault="00424B8E" w:rsidP="000C4341">
      <w:pPr>
        <w:spacing w:line="360" w:lineRule="auto"/>
        <w:rPr>
          <w:rFonts w:ascii="Arial" w:hAnsi="Arial" w:cs="Arial"/>
          <w:sz w:val="22"/>
          <w:szCs w:val="22"/>
          <w:lang w:val="en-GB"/>
        </w:rPr>
      </w:pPr>
    </w:p>
    <w:p w14:paraId="1A69499D" w14:textId="1C4C8BEE" w:rsidR="00424B8E" w:rsidRDefault="00424B8E" w:rsidP="000C4341">
      <w:pPr>
        <w:spacing w:line="360" w:lineRule="auto"/>
        <w:rPr>
          <w:rFonts w:ascii="Arial" w:hAnsi="Arial" w:cs="Arial"/>
          <w:sz w:val="22"/>
          <w:szCs w:val="22"/>
          <w:lang w:val="en-GB"/>
        </w:rPr>
      </w:pPr>
    </w:p>
    <w:p w14:paraId="3FA0F0B8" w14:textId="1C3F92B8" w:rsidR="000C4341" w:rsidRDefault="000C4341" w:rsidP="000C4341">
      <w:pPr>
        <w:spacing w:line="360" w:lineRule="auto"/>
        <w:rPr>
          <w:rFonts w:ascii="Arial" w:hAnsi="Arial" w:cs="Arial"/>
          <w:sz w:val="22"/>
          <w:szCs w:val="22"/>
          <w:lang w:val="en-GB"/>
        </w:rPr>
      </w:pPr>
    </w:p>
    <w:p w14:paraId="4DEC6872" w14:textId="016FC1D2" w:rsidR="000C4341" w:rsidRDefault="000C4341" w:rsidP="000C4341">
      <w:pPr>
        <w:spacing w:line="360" w:lineRule="auto"/>
        <w:rPr>
          <w:rFonts w:ascii="Arial" w:hAnsi="Arial" w:cs="Arial"/>
          <w:sz w:val="22"/>
          <w:szCs w:val="22"/>
          <w:lang w:val="en-GB"/>
        </w:rPr>
      </w:pPr>
    </w:p>
    <w:p w14:paraId="376B580D" w14:textId="2C1DBE7F" w:rsidR="000C4341" w:rsidRDefault="000C4341" w:rsidP="000C4341">
      <w:pPr>
        <w:spacing w:line="360" w:lineRule="auto"/>
        <w:rPr>
          <w:rFonts w:ascii="Arial" w:hAnsi="Arial" w:cs="Arial"/>
          <w:sz w:val="22"/>
          <w:szCs w:val="22"/>
          <w:lang w:val="en-GB"/>
        </w:rPr>
      </w:pPr>
    </w:p>
    <w:p w14:paraId="0C21CFED" w14:textId="08327D02" w:rsidR="000C4341" w:rsidRDefault="000C4341" w:rsidP="000C4341">
      <w:pPr>
        <w:spacing w:line="360" w:lineRule="auto"/>
        <w:rPr>
          <w:rFonts w:ascii="Arial" w:hAnsi="Arial" w:cs="Arial"/>
          <w:sz w:val="22"/>
          <w:szCs w:val="22"/>
          <w:lang w:val="en-GB"/>
        </w:rPr>
      </w:pPr>
    </w:p>
    <w:p w14:paraId="13F27B43" w14:textId="7F10F821" w:rsidR="000C4341" w:rsidRDefault="000C4341" w:rsidP="000C4341">
      <w:pPr>
        <w:spacing w:line="360" w:lineRule="auto"/>
        <w:rPr>
          <w:rFonts w:ascii="Arial" w:hAnsi="Arial" w:cs="Arial"/>
          <w:sz w:val="22"/>
          <w:szCs w:val="22"/>
          <w:lang w:val="en-GB"/>
        </w:rPr>
      </w:pPr>
    </w:p>
    <w:p w14:paraId="490C0A44" w14:textId="77777777" w:rsidR="000C4341" w:rsidRDefault="000C4341" w:rsidP="000C4341">
      <w:pPr>
        <w:spacing w:line="360" w:lineRule="auto"/>
        <w:rPr>
          <w:rFonts w:ascii="Arial" w:hAnsi="Arial" w:cs="Arial"/>
          <w:sz w:val="22"/>
          <w:szCs w:val="22"/>
          <w:lang w:val="en-GB"/>
        </w:rPr>
      </w:pPr>
    </w:p>
    <w:p w14:paraId="48EA3A5A" w14:textId="5CCD6A7B" w:rsidR="000C4341" w:rsidRDefault="000C4341" w:rsidP="000C4341">
      <w:pPr>
        <w:spacing w:line="360" w:lineRule="auto"/>
        <w:rPr>
          <w:rFonts w:ascii="Arial" w:hAnsi="Arial" w:cs="Arial"/>
          <w:sz w:val="22"/>
          <w:szCs w:val="22"/>
          <w:lang w:val="en-GB"/>
        </w:rPr>
      </w:pPr>
    </w:p>
    <w:p w14:paraId="4F7ADE14" w14:textId="37A68699" w:rsidR="000C4341" w:rsidRDefault="000C4341" w:rsidP="000C4341">
      <w:pPr>
        <w:spacing w:line="360" w:lineRule="auto"/>
        <w:rPr>
          <w:rFonts w:ascii="Arial" w:hAnsi="Arial" w:cs="Arial"/>
          <w:sz w:val="22"/>
          <w:szCs w:val="22"/>
          <w:lang w:val="en-GB"/>
        </w:rPr>
      </w:pPr>
    </w:p>
    <w:p w14:paraId="0A86738D" w14:textId="77777777" w:rsidR="000C4341" w:rsidRPr="000C4341" w:rsidRDefault="000C4341" w:rsidP="000C4341">
      <w:pPr>
        <w:spacing w:line="360" w:lineRule="auto"/>
        <w:rPr>
          <w:rFonts w:ascii="Arial" w:hAnsi="Arial" w:cs="Arial"/>
          <w:sz w:val="22"/>
          <w:szCs w:val="22"/>
          <w:lang w:val="en-GB"/>
        </w:rPr>
      </w:pPr>
    </w:p>
    <w:p w14:paraId="0E202929" w14:textId="3E4AC06D" w:rsidR="00B45C57" w:rsidRPr="000C4341" w:rsidRDefault="00B45C57" w:rsidP="000C4341">
      <w:pPr>
        <w:pStyle w:val="Heading1"/>
      </w:pPr>
      <w:bookmarkStart w:id="4" w:name="_Toc116745491"/>
      <w:r w:rsidRPr="000C4341">
        <w:lastRenderedPageBreak/>
        <w:t>Reference:</w:t>
      </w:r>
      <w:bookmarkEnd w:id="4"/>
    </w:p>
    <w:p w14:paraId="5FB85967" w14:textId="77777777" w:rsidR="00246D1E" w:rsidRPr="000C4341" w:rsidRDefault="00246D1E" w:rsidP="000C4341">
      <w:pPr>
        <w:spacing w:line="360" w:lineRule="auto"/>
        <w:ind w:firstLine="720"/>
        <w:rPr>
          <w:rFonts w:ascii="Arial" w:hAnsi="Arial" w:cs="Arial"/>
          <w:sz w:val="22"/>
          <w:szCs w:val="22"/>
          <w:lang w:val="en-GB"/>
        </w:rPr>
      </w:pPr>
    </w:p>
    <w:p w14:paraId="2C34CF60" w14:textId="1988C102" w:rsidR="00B45C57" w:rsidRPr="000C4341" w:rsidRDefault="00246D1E" w:rsidP="000C4341">
      <w:pPr>
        <w:spacing w:line="360" w:lineRule="auto"/>
        <w:rPr>
          <w:rFonts w:ascii="Arial" w:hAnsi="Arial" w:cs="Arial"/>
          <w:sz w:val="22"/>
          <w:szCs w:val="22"/>
          <w:lang w:val="en-GB"/>
        </w:rPr>
      </w:pPr>
      <w:proofErr w:type="spellStart"/>
      <w:r w:rsidRPr="000C4341">
        <w:rPr>
          <w:rFonts w:ascii="Arial" w:hAnsi="Arial" w:cs="Arial"/>
          <w:sz w:val="22"/>
          <w:szCs w:val="22"/>
          <w:lang w:val="en-GB"/>
        </w:rPr>
        <w:t>Bstrategy</w:t>
      </w:r>
      <w:proofErr w:type="spellEnd"/>
      <w:r w:rsidRPr="000C4341">
        <w:rPr>
          <w:rFonts w:ascii="Arial" w:hAnsi="Arial" w:cs="Arial"/>
          <w:sz w:val="22"/>
          <w:szCs w:val="22"/>
          <w:lang w:val="en-GB"/>
        </w:rPr>
        <w:t xml:space="preserve"> Hub (2022) Tesco SWOT analysis 2022, available at: </w:t>
      </w:r>
      <w:hyperlink r:id="rId8" w:history="1">
        <w:r w:rsidRPr="000C4341">
          <w:rPr>
            <w:rStyle w:val="Hyperlink"/>
            <w:rFonts w:ascii="Arial" w:hAnsi="Arial" w:cs="Arial"/>
            <w:sz w:val="22"/>
            <w:szCs w:val="22"/>
            <w:lang w:val="en-GB"/>
          </w:rPr>
          <w:t>https://bstrategyhub.com/tesco-swot-analysis-2019swot-analysis-of-tesco/</w:t>
        </w:r>
      </w:hyperlink>
      <w:r w:rsidRPr="000C4341">
        <w:rPr>
          <w:rFonts w:ascii="Arial" w:hAnsi="Arial" w:cs="Arial"/>
          <w:sz w:val="22"/>
          <w:szCs w:val="22"/>
          <w:lang w:val="en-GB"/>
        </w:rPr>
        <w:t xml:space="preserve">  </w:t>
      </w:r>
      <w:r w:rsidRPr="000C4341">
        <w:rPr>
          <w:rFonts w:ascii="Arial" w:hAnsi="Arial" w:cs="Arial"/>
          <w:sz w:val="22"/>
          <w:szCs w:val="22"/>
          <w:lang w:val="en-GB"/>
        </w:rPr>
        <w:t>(Accessed at: 9 Oct 2022)</w:t>
      </w:r>
    </w:p>
    <w:p w14:paraId="2F58191B" w14:textId="77777777" w:rsidR="00246D1E" w:rsidRPr="000C4341" w:rsidRDefault="00246D1E" w:rsidP="000C4341">
      <w:pPr>
        <w:spacing w:line="360" w:lineRule="auto"/>
        <w:rPr>
          <w:rFonts w:ascii="Arial" w:hAnsi="Arial" w:cs="Arial"/>
          <w:sz w:val="22"/>
          <w:szCs w:val="22"/>
          <w:lang w:val="en-GB"/>
        </w:rPr>
      </w:pPr>
    </w:p>
    <w:p w14:paraId="7B36A9B7" w14:textId="5E63ACF4" w:rsidR="00701A3F" w:rsidRPr="000C4341" w:rsidRDefault="00701A3F" w:rsidP="000C4341">
      <w:pPr>
        <w:spacing w:line="360" w:lineRule="auto"/>
        <w:rPr>
          <w:rFonts w:ascii="Arial" w:hAnsi="Arial" w:cs="Arial"/>
          <w:sz w:val="22"/>
          <w:szCs w:val="22"/>
          <w:lang w:val="en-GB"/>
        </w:rPr>
      </w:pPr>
      <w:r w:rsidRPr="000C4341">
        <w:rPr>
          <w:rFonts w:ascii="Arial" w:hAnsi="Arial" w:cs="Arial"/>
          <w:sz w:val="22"/>
          <w:szCs w:val="22"/>
          <w:lang w:val="en-GB"/>
        </w:rPr>
        <w:t xml:space="preserve">Business.com (2022) The management theory of Henry Mintzberg, available at: </w:t>
      </w:r>
      <w:hyperlink r:id="rId9" w:history="1">
        <w:r w:rsidRPr="000C4341">
          <w:rPr>
            <w:rStyle w:val="Hyperlink"/>
            <w:rFonts w:ascii="Arial" w:hAnsi="Arial" w:cs="Arial"/>
            <w:sz w:val="22"/>
            <w:szCs w:val="22"/>
            <w:lang w:val="en-GB"/>
          </w:rPr>
          <w:t>https://www.business.com/articles/management-theory-of-henry-mintzberg-basics/</w:t>
        </w:r>
      </w:hyperlink>
      <w:r w:rsidRPr="000C4341">
        <w:rPr>
          <w:rFonts w:ascii="Arial" w:hAnsi="Arial" w:cs="Arial"/>
          <w:sz w:val="22"/>
          <w:szCs w:val="22"/>
          <w:lang w:val="en-GB"/>
        </w:rPr>
        <w:t xml:space="preserve"> </w:t>
      </w:r>
      <w:r w:rsidRPr="000C4341">
        <w:rPr>
          <w:rFonts w:ascii="Arial" w:hAnsi="Arial" w:cs="Arial"/>
          <w:sz w:val="22"/>
          <w:szCs w:val="22"/>
          <w:lang w:val="en-GB"/>
        </w:rPr>
        <w:t>(Accessed at: 9 Oct 2022)</w:t>
      </w:r>
      <w:r w:rsidRPr="000C4341">
        <w:rPr>
          <w:rFonts w:ascii="Arial" w:hAnsi="Arial" w:cs="Arial"/>
          <w:sz w:val="22"/>
          <w:szCs w:val="22"/>
          <w:lang w:val="en-GB"/>
        </w:rPr>
        <w:t xml:space="preserve"> </w:t>
      </w:r>
    </w:p>
    <w:p w14:paraId="30EF07E6" w14:textId="03B35355" w:rsidR="00701A3F" w:rsidRPr="000C4341" w:rsidRDefault="00701A3F" w:rsidP="000C4341">
      <w:pPr>
        <w:spacing w:line="360" w:lineRule="auto"/>
        <w:rPr>
          <w:rFonts w:ascii="Arial" w:hAnsi="Arial" w:cs="Arial"/>
          <w:sz w:val="22"/>
          <w:szCs w:val="22"/>
          <w:lang w:val="en-GB"/>
        </w:rPr>
      </w:pPr>
    </w:p>
    <w:p w14:paraId="19CABA46" w14:textId="77777777" w:rsidR="00424B8E" w:rsidRPr="000C4341" w:rsidRDefault="00424B8E" w:rsidP="000C4341">
      <w:pPr>
        <w:spacing w:line="360" w:lineRule="auto"/>
        <w:rPr>
          <w:rFonts w:ascii="Arial" w:hAnsi="Arial" w:cs="Arial"/>
          <w:sz w:val="22"/>
          <w:szCs w:val="22"/>
          <w:lang w:val="en-GB"/>
        </w:rPr>
      </w:pPr>
      <w:proofErr w:type="spellStart"/>
      <w:r w:rsidRPr="000C4341">
        <w:rPr>
          <w:rFonts w:ascii="Arial" w:hAnsi="Arial" w:cs="Arial"/>
          <w:sz w:val="22"/>
          <w:szCs w:val="22"/>
          <w:lang w:val="en-GB"/>
        </w:rPr>
        <w:t>Center</w:t>
      </w:r>
      <w:proofErr w:type="spellEnd"/>
      <w:r w:rsidRPr="000C4341">
        <w:rPr>
          <w:rFonts w:ascii="Arial" w:hAnsi="Arial" w:cs="Arial"/>
          <w:sz w:val="22"/>
          <w:szCs w:val="22"/>
          <w:lang w:val="en-GB"/>
        </w:rPr>
        <w:t xml:space="preserve"> </w:t>
      </w:r>
      <w:proofErr w:type="spellStart"/>
      <w:r w:rsidRPr="000C4341">
        <w:rPr>
          <w:rFonts w:ascii="Arial" w:hAnsi="Arial" w:cs="Arial"/>
          <w:sz w:val="22"/>
          <w:szCs w:val="22"/>
          <w:lang w:val="en-GB"/>
        </w:rPr>
        <w:t>fo</w:t>
      </w:r>
      <w:proofErr w:type="spellEnd"/>
      <w:r w:rsidRPr="000C4341">
        <w:rPr>
          <w:rFonts w:ascii="Arial" w:hAnsi="Arial" w:cs="Arial"/>
          <w:sz w:val="22"/>
          <w:szCs w:val="22"/>
          <w:lang w:val="en-GB"/>
        </w:rPr>
        <w:t xml:space="preserve"> Creative Leadership (2022) A closing word on motivating employees, available at: </w:t>
      </w:r>
      <w:hyperlink r:id="rId10" w:history="1">
        <w:r w:rsidRPr="000C4341">
          <w:rPr>
            <w:rStyle w:val="Hyperlink"/>
            <w:rFonts w:ascii="Arial" w:hAnsi="Arial" w:cs="Arial"/>
            <w:sz w:val="22"/>
            <w:szCs w:val="22"/>
            <w:lang w:val="en-GB"/>
          </w:rPr>
          <w:t>https://www.ccl.org/articles/leading-effectively-articles/3-ways-to-boost-employee-motivation/</w:t>
        </w:r>
      </w:hyperlink>
      <w:r w:rsidRPr="000C4341">
        <w:rPr>
          <w:rFonts w:ascii="Arial" w:hAnsi="Arial" w:cs="Arial"/>
          <w:sz w:val="22"/>
          <w:szCs w:val="22"/>
          <w:lang w:val="en-GB"/>
        </w:rPr>
        <w:t xml:space="preserve">  </w:t>
      </w:r>
      <w:r w:rsidRPr="000C4341">
        <w:rPr>
          <w:rFonts w:ascii="Arial" w:hAnsi="Arial" w:cs="Arial"/>
          <w:sz w:val="22"/>
          <w:szCs w:val="22"/>
          <w:lang w:val="en-GB"/>
        </w:rPr>
        <w:t xml:space="preserve">(Accessed at: 9 Oct 2022) </w:t>
      </w:r>
    </w:p>
    <w:p w14:paraId="3BFEC48D" w14:textId="77777777" w:rsidR="00424B8E" w:rsidRPr="000C4341" w:rsidRDefault="00424B8E" w:rsidP="000C4341">
      <w:pPr>
        <w:spacing w:line="360" w:lineRule="auto"/>
        <w:rPr>
          <w:rFonts w:ascii="Arial" w:hAnsi="Arial" w:cs="Arial"/>
          <w:sz w:val="22"/>
          <w:szCs w:val="22"/>
          <w:lang w:val="en-GB"/>
        </w:rPr>
      </w:pPr>
    </w:p>
    <w:p w14:paraId="43482C3E" w14:textId="32951C9C" w:rsidR="009B3877" w:rsidRPr="000C4341" w:rsidRDefault="009B3877" w:rsidP="000C4341">
      <w:pPr>
        <w:spacing w:line="360" w:lineRule="auto"/>
        <w:rPr>
          <w:rFonts w:ascii="Arial" w:hAnsi="Arial" w:cs="Arial"/>
          <w:sz w:val="22"/>
          <w:szCs w:val="22"/>
          <w:lang w:val="en-GB"/>
        </w:rPr>
      </w:pPr>
      <w:r w:rsidRPr="000C4341">
        <w:rPr>
          <w:rFonts w:ascii="Arial" w:hAnsi="Arial" w:cs="Arial"/>
          <w:sz w:val="22"/>
          <w:szCs w:val="22"/>
          <w:lang w:val="en-GB"/>
        </w:rPr>
        <w:t xml:space="preserve">CFI (2022) Management theories, available at: </w:t>
      </w:r>
      <w:hyperlink r:id="rId11" w:history="1">
        <w:r w:rsidRPr="000C4341">
          <w:rPr>
            <w:rStyle w:val="Hyperlink"/>
            <w:rFonts w:ascii="Arial" w:hAnsi="Arial" w:cs="Arial"/>
            <w:sz w:val="22"/>
            <w:szCs w:val="22"/>
            <w:lang w:val="en-GB"/>
          </w:rPr>
          <w:t>https://corporatefinanceinstitute.com/resources/careers/soft-skills/management-theories/</w:t>
        </w:r>
      </w:hyperlink>
      <w:r w:rsidRPr="000C4341">
        <w:rPr>
          <w:rFonts w:ascii="Arial" w:hAnsi="Arial" w:cs="Arial"/>
          <w:sz w:val="22"/>
          <w:szCs w:val="22"/>
          <w:lang w:val="en-GB"/>
        </w:rPr>
        <w:t xml:space="preserve"> </w:t>
      </w:r>
      <w:r w:rsidRPr="000C4341">
        <w:rPr>
          <w:rFonts w:ascii="Arial" w:hAnsi="Arial" w:cs="Arial"/>
          <w:sz w:val="22"/>
          <w:szCs w:val="22"/>
          <w:lang w:val="en-GB"/>
        </w:rPr>
        <w:t>(Accessed at: 9 Oct 2022)</w:t>
      </w:r>
      <w:r w:rsidRPr="000C4341">
        <w:rPr>
          <w:rFonts w:ascii="Arial" w:hAnsi="Arial" w:cs="Arial"/>
          <w:sz w:val="22"/>
          <w:szCs w:val="22"/>
          <w:lang w:val="en-GB"/>
        </w:rPr>
        <w:t xml:space="preserve"> </w:t>
      </w:r>
    </w:p>
    <w:p w14:paraId="1D774EE9" w14:textId="77777777" w:rsidR="009B3877" w:rsidRPr="000C4341" w:rsidRDefault="009B3877" w:rsidP="000C4341">
      <w:pPr>
        <w:spacing w:line="360" w:lineRule="auto"/>
        <w:rPr>
          <w:rFonts w:ascii="Arial" w:hAnsi="Arial" w:cs="Arial"/>
          <w:sz w:val="22"/>
          <w:szCs w:val="22"/>
          <w:lang w:val="en-GB"/>
        </w:rPr>
      </w:pPr>
    </w:p>
    <w:p w14:paraId="1FA1380F" w14:textId="09C16848" w:rsidR="00213FDC" w:rsidRPr="000C4341" w:rsidRDefault="00213FDC" w:rsidP="000C4341">
      <w:pPr>
        <w:spacing w:line="360" w:lineRule="auto"/>
        <w:rPr>
          <w:rFonts w:ascii="Arial" w:hAnsi="Arial" w:cs="Arial"/>
          <w:sz w:val="22"/>
          <w:szCs w:val="22"/>
          <w:lang w:val="en-GB"/>
        </w:rPr>
      </w:pPr>
      <w:r w:rsidRPr="000C4341">
        <w:rPr>
          <w:rFonts w:ascii="Arial" w:hAnsi="Arial" w:cs="Arial"/>
          <w:sz w:val="22"/>
          <w:szCs w:val="22"/>
          <w:lang w:val="en-GB"/>
        </w:rPr>
        <w:t xml:space="preserve">Chron (2020) What is management leadership’s role in motivating employees?, available at: </w:t>
      </w:r>
      <w:hyperlink r:id="rId12" w:history="1">
        <w:r w:rsidRPr="000C4341">
          <w:rPr>
            <w:rStyle w:val="Hyperlink"/>
            <w:rFonts w:ascii="Arial" w:hAnsi="Arial" w:cs="Arial"/>
            <w:sz w:val="22"/>
            <w:szCs w:val="22"/>
            <w:lang w:val="en-GB"/>
          </w:rPr>
          <w:t>https://smallbusiness.chron.com/management-leaderships-role-motivating-employees-21896.html</w:t>
        </w:r>
      </w:hyperlink>
      <w:r w:rsidRPr="000C4341">
        <w:rPr>
          <w:rFonts w:ascii="Arial" w:hAnsi="Arial" w:cs="Arial"/>
          <w:sz w:val="22"/>
          <w:szCs w:val="22"/>
          <w:lang w:val="en-GB"/>
        </w:rPr>
        <w:t xml:space="preserve"> (Accessed at: 7 Oct 2022)</w:t>
      </w:r>
    </w:p>
    <w:p w14:paraId="5BCA4615" w14:textId="77777777" w:rsidR="00213FDC" w:rsidRPr="000C4341" w:rsidRDefault="00213FDC" w:rsidP="000C4341">
      <w:pPr>
        <w:spacing w:line="360" w:lineRule="auto"/>
        <w:rPr>
          <w:rFonts w:ascii="Arial" w:hAnsi="Arial" w:cs="Arial"/>
          <w:sz w:val="22"/>
          <w:szCs w:val="22"/>
          <w:lang w:val="en-GB"/>
        </w:rPr>
      </w:pPr>
    </w:p>
    <w:p w14:paraId="22C5AB13" w14:textId="7A0C8407" w:rsidR="00B45C57" w:rsidRPr="000C4341" w:rsidRDefault="00B45C57" w:rsidP="000C4341">
      <w:pPr>
        <w:spacing w:line="360" w:lineRule="auto"/>
        <w:rPr>
          <w:rFonts w:ascii="Arial" w:hAnsi="Arial" w:cs="Arial"/>
          <w:sz w:val="22"/>
          <w:szCs w:val="22"/>
          <w:lang w:val="en-GB"/>
        </w:rPr>
      </w:pPr>
      <w:r w:rsidRPr="000C4341">
        <w:rPr>
          <w:rFonts w:ascii="Arial" w:hAnsi="Arial" w:cs="Arial"/>
          <w:sz w:val="22"/>
          <w:szCs w:val="22"/>
          <w:lang w:val="en-GB"/>
        </w:rPr>
        <w:t xml:space="preserve">Hofstede Insights (2022)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culture, available at: </w:t>
      </w:r>
      <w:hyperlink r:id="rId13" w:anchor="step-2" w:history="1">
        <w:r w:rsidRPr="000C4341">
          <w:rPr>
            <w:rStyle w:val="Hyperlink"/>
            <w:rFonts w:ascii="Arial" w:hAnsi="Arial" w:cs="Arial"/>
            <w:sz w:val="22"/>
            <w:szCs w:val="22"/>
            <w:lang w:val="en-GB"/>
          </w:rPr>
          <w:t>https://hi.hofstede-insights.com/organisational-culture#step-2</w:t>
        </w:r>
      </w:hyperlink>
      <w:r w:rsidRPr="000C4341">
        <w:rPr>
          <w:rFonts w:ascii="Arial" w:hAnsi="Arial" w:cs="Arial"/>
          <w:sz w:val="22"/>
          <w:szCs w:val="22"/>
          <w:lang w:val="en-GB"/>
        </w:rPr>
        <w:t xml:space="preserve"> (Accessed at: 4 Oct 2022)</w:t>
      </w:r>
    </w:p>
    <w:p w14:paraId="50BC1EB8" w14:textId="2BC9F7B5" w:rsidR="009328E6" w:rsidRPr="000C4341" w:rsidRDefault="009328E6" w:rsidP="000C4341">
      <w:pPr>
        <w:spacing w:line="360" w:lineRule="auto"/>
        <w:rPr>
          <w:rFonts w:ascii="Arial" w:hAnsi="Arial" w:cs="Arial"/>
          <w:sz w:val="22"/>
          <w:szCs w:val="22"/>
          <w:lang w:val="en-GB"/>
        </w:rPr>
      </w:pPr>
    </w:p>
    <w:p w14:paraId="7E309E1C" w14:textId="11A13928" w:rsidR="008B4FB8" w:rsidRPr="000C4341" w:rsidRDefault="008B4FB8" w:rsidP="000C4341">
      <w:pPr>
        <w:spacing w:line="360" w:lineRule="auto"/>
        <w:rPr>
          <w:rFonts w:ascii="Arial" w:hAnsi="Arial" w:cs="Arial"/>
          <w:sz w:val="22"/>
          <w:szCs w:val="22"/>
          <w:lang w:val="en-GB"/>
        </w:rPr>
      </w:pPr>
      <w:proofErr w:type="spellStart"/>
      <w:r w:rsidRPr="000C4341">
        <w:rPr>
          <w:rFonts w:ascii="Arial" w:hAnsi="Arial" w:cs="Arial"/>
          <w:sz w:val="22"/>
          <w:szCs w:val="22"/>
          <w:lang w:val="en-GB"/>
        </w:rPr>
        <w:t>Iedunote</w:t>
      </w:r>
      <w:proofErr w:type="spellEnd"/>
      <w:r w:rsidRPr="000C4341">
        <w:rPr>
          <w:rFonts w:ascii="Arial" w:hAnsi="Arial" w:cs="Arial"/>
          <w:sz w:val="22"/>
          <w:szCs w:val="22"/>
          <w:lang w:val="en-GB"/>
        </w:rPr>
        <w:t xml:space="preserve"> (2022)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behaviour: definition, importance, nature, model, available at: </w:t>
      </w:r>
      <w:hyperlink r:id="rId14" w:history="1">
        <w:r w:rsidRPr="000C4341">
          <w:rPr>
            <w:rStyle w:val="Hyperlink"/>
            <w:rFonts w:ascii="Arial" w:hAnsi="Arial" w:cs="Arial"/>
            <w:sz w:val="22"/>
            <w:szCs w:val="22"/>
            <w:lang w:val="en-GB"/>
          </w:rPr>
          <w:t>https://www.iedunote.com/organizational-behavior</w:t>
        </w:r>
      </w:hyperlink>
      <w:r w:rsidRPr="000C4341">
        <w:rPr>
          <w:rFonts w:ascii="Arial" w:hAnsi="Arial" w:cs="Arial"/>
          <w:sz w:val="22"/>
          <w:szCs w:val="22"/>
          <w:lang w:val="en-GB"/>
        </w:rPr>
        <w:t xml:space="preserve"> (Accessed at: 12 Oct 2022)</w:t>
      </w:r>
    </w:p>
    <w:p w14:paraId="66C23DF9" w14:textId="77777777" w:rsidR="008B4FB8" w:rsidRPr="000C4341" w:rsidRDefault="008B4FB8" w:rsidP="000C4341">
      <w:pPr>
        <w:spacing w:line="360" w:lineRule="auto"/>
        <w:rPr>
          <w:rFonts w:ascii="Arial" w:hAnsi="Arial" w:cs="Arial"/>
          <w:sz w:val="22"/>
          <w:szCs w:val="22"/>
          <w:lang w:val="en-GB"/>
        </w:rPr>
      </w:pPr>
    </w:p>
    <w:p w14:paraId="1F25675B" w14:textId="4E22321B" w:rsidR="009328E6" w:rsidRPr="000C4341" w:rsidRDefault="009328E6" w:rsidP="000C4341">
      <w:pPr>
        <w:spacing w:line="360" w:lineRule="auto"/>
        <w:rPr>
          <w:rFonts w:ascii="Arial" w:hAnsi="Arial" w:cs="Arial"/>
          <w:sz w:val="22"/>
          <w:szCs w:val="22"/>
          <w:lang w:val="en-GB"/>
        </w:rPr>
      </w:pPr>
      <w:r w:rsidRPr="000C4341">
        <w:rPr>
          <w:rFonts w:ascii="Arial" w:hAnsi="Arial" w:cs="Arial"/>
          <w:sz w:val="22"/>
          <w:szCs w:val="22"/>
          <w:lang w:val="en-GB"/>
        </w:rPr>
        <w:t xml:space="preserve">Indeed (2022) Manager as motivator: how managers motivate their employees, available at: </w:t>
      </w:r>
      <w:hyperlink r:id="rId15" w:history="1">
        <w:r w:rsidRPr="000C4341">
          <w:rPr>
            <w:rStyle w:val="Hyperlink"/>
            <w:rFonts w:ascii="Arial" w:hAnsi="Arial" w:cs="Arial"/>
            <w:sz w:val="22"/>
            <w:szCs w:val="22"/>
            <w:lang w:val="en-GB"/>
          </w:rPr>
          <w:t>https://www.indeed.com/career-advice/resumes-cover-letters/manager-as-motivator</w:t>
        </w:r>
      </w:hyperlink>
      <w:r w:rsidRPr="000C4341">
        <w:rPr>
          <w:rFonts w:ascii="Arial" w:hAnsi="Arial" w:cs="Arial"/>
          <w:sz w:val="22"/>
          <w:szCs w:val="22"/>
          <w:lang w:val="en-GB"/>
        </w:rPr>
        <w:t xml:space="preserve"> (Accessed at: 9 Oct 2022)</w:t>
      </w:r>
    </w:p>
    <w:p w14:paraId="31E99371" w14:textId="048A866E" w:rsidR="009021F5" w:rsidRPr="000C4341" w:rsidRDefault="009021F5" w:rsidP="000C4341">
      <w:pPr>
        <w:spacing w:line="360" w:lineRule="auto"/>
        <w:rPr>
          <w:rFonts w:ascii="Arial" w:hAnsi="Arial" w:cs="Arial"/>
          <w:sz w:val="22"/>
          <w:szCs w:val="22"/>
          <w:lang w:val="en-GB"/>
        </w:rPr>
      </w:pPr>
    </w:p>
    <w:p w14:paraId="5153D8DE" w14:textId="79589736" w:rsidR="009021F5" w:rsidRPr="000C4341" w:rsidRDefault="009021F5" w:rsidP="000C4341">
      <w:pPr>
        <w:spacing w:line="360" w:lineRule="auto"/>
        <w:rPr>
          <w:rFonts w:ascii="Arial" w:hAnsi="Arial" w:cs="Arial"/>
          <w:sz w:val="22"/>
          <w:szCs w:val="22"/>
          <w:lang w:val="en-GB"/>
        </w:rPr>
      </w:pPr>
      <w:r w:rsidRPr="000C4341">
        <w:rPr>
          <w:rFonts w:ascii="Arial" w:hAnsi="Arial" w:cs="Arial"/>
          <w:sz w:val="22"/>
          <w:szCs w:val="22"/>
          <w:lang w:val="en-GB"/>
        </w:rPr>
        <w:t xml:space="preserve">Macro Trends (2022) Tesco: number of </w:t>
      </w:r>
      <w:r w:rsidR="000C4341">
        <w:rPr>
          <w:rFonts w:ascii="Arial" w:hAnsi="Arial" w:cs="Arial"/>
          <w:sz w:val="22"/>
          <w:szCs w:val="22"/>
          <w:lang w:val="en-GB"/>
        </w:rPr>
        <w:t>employees</w:t>
      </w:r>
      <w:r w:rsidRPr="000C4341">
        <w:rPr>
          <w:rFonts w:ascii="Arial" w:hAnsi="Arial" w:cs="Arial"/>
          <w:sz w:val="22"/>
          <w:szCs w:val="22"/>
          <w:lang w:val="en-GB"/>
        </w:rPr>
        <w:t xml:space="preserve"> 2010-2022, available at: </w:t>
      </w:r>
      <w:hyperlink r:id="rId16" w:history="1">
        <w:r w:rsidRPr="000C4341">
          <w:rPr>
            <w:rStyle w:val="Hyperlink"/>
            <w:rFonts w:ascii="Arial" w:hAnsi="Arial" w:cs="Arial"/>
            <w:sz w:val="22"/>
            <w:szCs w:val="22"/>
            <w:lang w:val="en-GB"/>
          </w:rPr>
          <w:t>https://www.macrotrends.net/stocks/charts/TSCDY/tesco/number-of-employees</w:t>
        </w:r>
      </w:hyperlink>
      <w:r w:rsidRPr="000C4341">
        <w:rPr>
          <w:rFonts w:ascii="Arial" w:hAnsi="Arial" w:cs="Arial"/>
          <w:sz w:val="22"/>
          <w:szCs w:val="22"/>
          <w:lang w:val="en-GB"/>
        </w:rPr>
        <w:t xml:space="preserve"> (</w:t>
      </w:r>
      <w:r w:rsidR="000B7ED8" w:rsidRPr="000C4341">
        <w:rPr>
          <w:rFonts w:ascii="Arial" w:hAnsi="Arial" w:cs="Arial"/>
          <w:sz w:val="22"/>
          <w:szCs w:val="22"/>
          <w:lang w:val="en-GB"/>
        </w:rPr>
        <w:t>Accessed at</w:t>
      </w:r>
      <w:r w:rsidRPr="000C4341">
        <w:rPr>
          <w:rFonts w:ascii="Arial" w:hAnsi="Arial" w:cs="Arial"/>
          <w:sz w:val="22"/>
          <w:szCs w:val="22"/>
          <w:lang w:val="en-GB"/>
        </w:rPr>
        <w:t>: 4 Oct 2022)</w:t>
      </w:r>
    </w:p>
    <w:p w14:paraId="17AFC4D8" w14:textId="77777777" w:rsidR="009021F5" w:rsidRPr="000C4341" w:rsidRDefault="009021F5" w:rsidP="000C4341">
      <w:pPr>
        <w:spacing w:line="360" w:lineRule="auto"/>
        <w:rPr>
          <w:rFonts w:ascii="Arial" w:hAnsi="Arial" w:cs="Arial"/>
          <w:sz w:val="22"/>
          <w:szCs w:val="22"/>
          <w:lang w:val="en-GB"/>
        </w:rPr>
      </w:pPr>
    </w:p>
    <w:p w14:paraId="76A2FE83" w14:textId="1BF474A7" w:rsidR="000B7ED8" w:rsidRPr="000C4341" w:rsidRDefault="000B7ED8" w:rsidP="000C4341">
      <w:pPr>
        <w:spacing w:line="360" w:lineRule="auto"/>
        <w:rPr>
          <w:rFonts w:ascii="Arial" w:hAnsi="Arial" w:cs="Arial"/>
          <w:sz w:val="22"/>
          <w:szCs w:val="22"/>
          <w:lang w:val="en-GB"/>
        </w:rPr>
      </w:pPr>
      <w:r w:rsidRPr="000C4341">
        <w:rPr>
          <w:rFonts w:ascii="Arial" w:hAnsi="Arial" w:cs="Arial"/>
          <w:sz w:val="22"/>
          <w:szCs w:val="22"/>
          <w:lang w:val="en-GB"/>
        </w:rPr>
        <w:lastRenderedPageBreak/>
        <w:t xml:space="preserve">Study Smarter (2022) Tesco </w:t>
      </w:r>
      <w:r w:rsidR="000C4341" w:rsidRPr="000C4341">
        <w:rPr>
          <w:rFonts w:ascii="Arial" w:hAnsi="Arial" w:cs="Arial"/>
          <w:sz w:val="22"/>
          <w:szCs w:val="22"/>
          <w:lang w:val="en-GB"/>
        </w:rPr>
        <w:t>organisational</w:t>
      </w:r>
      <w:r w:rsidRPr="000C4341">
        <w:rPr>
          <w:rFonts w:ascii="Arial" w:hAnsi="Arial" w:cs="Arial"/>
          <w:sz w:val="22"/>
          <w:szCs w:val="22"/>
          <w:lang w:val="en-GB"/>
        </w:rPr>
        <w:t xml:space="preserve"> structure, available at: </w:t>
      </w:r>
      <w:hyperlink r:id="rId17" w:history="1">
        <w:r w:rsidRPr="000C4341">
          <w:rPr>
            <w:rStyle w:val="Hyperlink"/>
            <w:rFonts w:ascii="Arial" w:hAnsi="Arial" w:cs="Arial"/>
            <w:sz w:val="22"/>
            <w:szCs w:val="22"/>
            <w:lang w:val="en-GB"/>
          </w:rPr>
          <w:t>https://www.studysmarter.us/explanations/business-studies/business-case-studies/tesco-organisational-structure/</w:t>
        </w:r>
      </w:hyperlink>
      <w:r w:rsidRPr="000C4341">
        <w:rPr>
          <w:rFonts w:ascii="Arial" w:hAnsi="Arial" w:cs="Arial"/>
          <w:sz w:val="22"/>
          <w:szCs w:val="22"/>
          <w:lang w:val="en-GB"/>
        </w:rPr>
        <w:t xml:space="preserve"> (Accessed at: 4 Oct 2022)</w:t>
      </w:r>
    </w:p>
    <w:p w14:paraId="1827A775" w14:textId="77777777" w:rsidR="000B7ED8" w:rsidRPr="000C4341" w:rsidRDefault="000B7ED8" w:rsidP="000C4341">
      <w:pPr>
        <w:spacing w:line="360" w:lineRule="auto"/>
        <w:rPr>
          <w:rFonts w:ascii="Arial" w:hAnsi="Arial" w:cs="Arial"/>
          <w:sz w:val="22"/>
          <w:szCs w:val="22"/>
          <w:lang w:val="en-GB"/>
        </w:rPr>
      </w:pPr>
    </w:p>
    <w:p w14:paraId="2ED8984C" w14:textId="2C6FE44F" w:rsidR="009021F5" w:rsidRPr="000C4341" w:rsidRDefault="009021F5" w:rsidP="000C4341">
      <w:pPr>
        <w:spacing w:line="360" w:lineRule="auto"/>
        <w:rPr>
          <w:rFonts w:ascii="Arial" w:hAnsi="Arial" w:cs="Arial"/>
          <w:sz w:val="22"/>
          <w:szCs w:val="22"/>
          <w:lang w:val="en-GB"/>
        </w:rPr>
      </w:pPr>
      <w:r w:rsidRPr="000C4341">
        <w:rPr>
          <w:rFonts w:ascii="Arial" w:hAnsi="Arial" w:cs="Arial"/>
          <w:sz w:val="22"/>
          <w:szCs w:val="22"/>
          <w:lang w:val="en-GB"/>
        </w:rPr>
        <w:t xml:space="preserve">Tesco (2022) About us, available at: </w:t>
      </w:r>
      <w:hyperlink r:id="rId18" w:history="1">
        <w:r w:rsidRPr="000C4341">
          <w:rPr>
            <w:rStyle w:val="Hyperlink"/>
            <w:rFonts w:ascii="Arial" w:hAnsi="Arial" w:cs="Arial"/>
            <w:sz w:val="22"/>
            <w:szCs w:val="22"/>
            <w:lang w:val="en-GB"/>
          </w:rPr>
          <w:t>https://www.tescoplc.com/about/</w:t>
        </w:r>
      </w:hyperlink>
      <w:r w:rsidRPr="000C4341">
        <w:rPr>
          <w:rFonts w:ascii="Arial" w:hAnsi="Arial" w:cs="Arial"/>
          <w:sz w:val="22"/>
          <w:szCs w:val="22"/>
          <w:lang w:val="en-GB"/>
        </w:rPr>
        <w:t xml:space="preserve"> (Accessed at: 4 Oct 2022)</w:t>
      </w:r>
    </w:p>
    <w:p w14:paraId="5B966B36" w14:textId="349BDF85" w:rsidR="000C4341" w:rsidRPr="000C4341" w:rsidRDefault="000C4341" w:rsidP="000C4341">
      <w:pPr>
        <w:spacing w:line="360" w:lineRule="auto"/>
        <w:rPr>
          <w:rFonts w:ascii="Arial" w:hAnsi="Arial" w:cs="Arial"/>
          <w:sz w:val="22"/>
          <w:szCs w:val="22"/>
          <w:lang w:val="en-GB"/>
        </w:rPr>
      </w:pPr>
    </w:p>
    <w:p w14:paraId="5ADAB02E" w14:textId="295100E2" w:rsidR="000C4341" w:rsidRPr="000C4341" w:rsidRDefault="000C4341" w:rsidP="000C4341">
      <w:pPr>
        <w:spacing w:line="360" w:lineRule="auto"/>
        <w:rPr>
          <w:rFonts w:ascii="Arial" w:hAnsi="Arial" w:cs="Arial"/>
          <w:sz w:val="22"/>
          <w:szCs w:val="22"/>
          <w:lang w:val="en-GB"/>
        </w:rPr>
      </w:pPr>
      <w:r w:rsidRPr="000C4341">
        <w:rPr>
          <w:rFonts w:ascii="Arial" w:hAnsi="Arial" w:cs="Arial"/>
          <w:sz w:val="22"/>
          <w:szCs w:val="22"/>
          <w:lang w:val="en-GB"/>
        </w:rPr>
        <w:t xml:space="preserve">Tesco Careers (2022) Our culture, available at: </w:t>
      </w:r>
      <w:hyperlink r:id="rId19" w:history="1">
        <w:r w:rsidRPr="000C4341">
          <w:rPr>
            <w:rStyle w:val="Hyperlink"/>
            <w:rFonts w:ascii="Arial" w:hAnsi="Arial" w:cs="Arial"/>
            <w:sz w:val="22"/>
            <w:szCs w:val="22"/>
            <w:lang w:val="en-GB"/>
          </w:rPr>
          <w:t>https://www.tesco-careers.com/explore-our-world/our-culture/</w:t>
        </w:r>
      </w:hyperlink>
      <w:r w:rsidRPr="000C4341">
        <w:rPr>
          <w:rFonts w:ascii="Arial" w:hAnsi="Arial" w:cs="Arial"/>
          <w:sz w:val="22"/>
          <w:szCs w:val="22"/>
          <w:lang w:val="en-GB"/>
        </w:rPr>
        <w:t xml:space="preserve"> </w:t>
      </w:r>
      <w:r w:rsidRPr="000C4341">
        <w:rPr>
          <w:rFonts w:ascii="Arial" w:hAnsi="Arial" w:cs="Arial"/>
          <w:sz w:val="22"/>
          <w:szCs w:val="22"/>
          <w:lang w:val="en-GB"/>
        </w:rPr>
        <w:t>(Accessed at: 9 Oct 2022)</w:t>
      </w:r>
    </w:p>
    <w:p w14:paraId="1BF0B783" w14:textId="13389B17" w:rsidR="000B7ED8" w:rsidRPr="000C4341" w:rsidRDefault="000B7ED8" w:rsidP="000C4341">
      <w:pPr>
        <w:spacing w:line="360" w:lineRule="auto"/>
        <w:rPr>
          <w:rFonts w:ascii="Arial" w:hAnsi="Arial" w:cs="Arial"/>
          <w:sz w:val="22"/>
          <w:szCs w:val="22"/>
          <w:lang w:val="en-GB"/>
        </w:rPr>
      </w:pPr>
    </w:p>
    <w:p w14:paraId="7DA28D67" w14:textId="19E15523" w:rsidR="00B10CB9" w:rsidRPr="000C4341" w:rsidRDefault="00B10CB9" w:rsidP="000C4341">
      <w:pPr>
        <w:spacing w:line="360" w:lineRule="auto"/>
        <w:rPr>
          <w:rFonts w:ascii="Arial" w:hAnsi="Arial" w:cs="Arial"/>
          <w:sz w:val="22"/>
          <w:szCs w:val="22"/>
          <w:lang w:val="en-GB"/>
        </w:rPr>
      </w:pPr>
      <w:r w:rsidRPr="000C4341">
        <w:rPr>
          <w:rFonts w:ascii="Arial" w:hAnsi="Arial" w:cs="Arial"/>
          <w:sz w:val="22"/>
          <w:szCs w:val="22"/>
          <w:lang w:val="en-GB"/>
        </w:rPr>
        <w:t xml:space="preserve">Tesco (2022) Benefits, available at: </w:t>
      </w:r>
      <w:hyperlink r:id="rId20" w:history="1">
        <w:r w:rsidRPr="000C4341">
          <w:rPr>
            <w:rStyle w:val="Hyperlink"/>
            <w:rFonts w:ascii="Arial" w:hAnsi="Arial" w:cs="Arial"/>
            <w:sz w:val="22"/>
            <w:szCs w:val="22"/>
            <w:lang w:val="en-GB"/>
          </w:rPr>
          <w:t>https://www.tesco-careers.com/explore-our-world/benefits/</w:t>
        </w:r>
      </w:hyperlink>
      <w:r w:rsidRPr="000C4341">
        <w:rPr>
          <w:rFonts w:ascii="Arial" w:hAnsi="Arial" w:cs="Arial"/>
          <w:sz w:val="22"/>
          <w:szCs w:val="22"/>
          <w:lang w:val="en-GB"/>
        </w:rPr>
        <w:t xml:space="preserve"> (Accessed at: 9 Oct 2022)</w:t>
      </w:r>
    </w:p>
    <w:p w14:paraId="748BD729" w14:textId="33CA299F" w:rsidR="00424B8E" w:rsidRPr="000C4341" w:rsidRDefault="00424B8E" w:rsidP="000C4341">
      <w:pPr>
        <w:spacing w:line="360" w:lineRule="auto"/>
        <w:rPr>
          <w:rFonts w:ascii="Arial" w:hAnsi="Arial" w:cs="Arial"/>
          <w:sz w:val="22"/>
          <w:szCs w:val="22"/>
          <w:lang w:val="en-GB"/>
        </w:rPr>
      </w:pPr>
    </w:p>
    <w:p w14:paraId="6DAB77A0" w14:textId="12AFBD93" w:rsidR="00424B8E" w:rsidRPr="000C4341" w:rsidRDefault="00424B8E" w:rsidP="000C4341">
      <w:pPr>
        <w:spacing w:line="360" w:lineRule="auto"/>
        <w:rPr>
          <w:rFonts w:ascii="Arial" w:hAnsi="Arial" w:cs="Arial"/>
          <w:sz w:val="22"/>
          <w:szCs w:val="22"/>
          <w:lang w:val="en-GB"/>
        </w:rPr>
      </w:pPr>
      <w:proofErr w:type="spellStart"/>
      <w:r w:rsidRPr="000C4341">
        <w:rPr>
          <w:rFonts w:ascii="Arial" w:hAnsi="Arial" w:cs="Arial"/>
          <w:sz w:val="22"/>
          <w:szCs w:val="22"/>
          <w:lang w:val="en-GB"/>
        </w:rPr>
        <w:t>Vercida</w:t>
      </w:r>
      <w:proofErr w:type="spellEnd"/>
      <w:r w:rsidRPr="000C4341">
        <w:rPr>
          <w:rFonts w:ascii="Arial" w:hAnsi="Arial" w:cs="Arial"/>
          <w:sz w:val="22"/>
          <w:szCs w:val="22"/>
          <w:lang w:val="en-GB"/>
        </w:rPr>
        <w:t xml:space="preserve"> (2022) Work life balance at Tesco, available at: </w:t>
      </w:r>
      <w:hyperlink r:id="rId21" w:history="1">
        <w:r w:rsidRPr="000C4341">
          <w:rPr>
            <w:rStyle w:val="Hyperlink"/>
            <w:rFonts w:ascii="Arial" w:hAnsi="Arial" w:cs="Arial"/>
            <w:sz w:val="22"/>
            <w:szCs w:val="22"/>
            <w:lang w:val="en-GB"/>
          </w:rPr>
          <w:t>https://www.vercida.com/uk/features/work-life-balance-at-tesco?company=482</w:t>
        </w:r>
      </w:hyperlink>
      <w:r w:rsidRPr="000C4341">
        <w:rPr>
          <w:rFonts w:ascii="Arial" w:hAnsi="Arial" w:cs="Arial"/>
          <w:sz w:val="22"/>
          <w:szCs w:val="22"/>
          <w:lang w:val="en-GB"/>
        </w:rPr>
        <w:t xml:space="preserve"> (Accessed at: 9 Oct 2022)</w:t>
      </w:r>
    </w:p>
    <w:sectPr w:rsidR="00424B8E" w:rsidRPr="000C434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27AD3" w14:textId="77777777" w:rsidR="005664AF" w:rsidRDefault="005664AF" w:rsidP="000C4341">
      <w:r>
        <w:separator/>
      </w:r>
    </w:p>
  </w:endnote>
  <w:endnote w:type="continuationSeparator" w:id="0">
    <w:p w14:paraId="154A0C23" w14:textId="77777777" w:rsidR="005664AF" w:rsidRDefault="005664AF" w:rsidP="000C4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9142686"/>
      <w:docPartObj>
        <w:docPartGallery w:val="Page Numbers (Bottom of Page)"/>
        <w:docPartUnique/>
      </w:docPartObj>
    </w:sdtPr>
    <w:sdtContent>
      <w:p w14:paraId="5ABEE82B" w14:textId="1A3AA757" w:rsidR="000C4341" w:rsidRDefault="000C4341" w:rsidP="00B23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412897" w14:textId="77777777" w:rsidR="000C4341" w:rsidRDefault="000C4341" w:rsidP="000C43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2382590"/>
      <w:docPartObj>
        <w:docPartGallery w:val="Page Numbers (Bottom of Page)"/>
        <w:docPartUnique/>
      </w:docPartObj>
    </w:sdtPr>
    <w:sdtContent>
      <w:p w14:paraId="4CC3353A" w14:textId="1E3FAE35" w:rsidR="000C4341" w:rsidRDefault="000C4341" w:rsidP="00B23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7334F3" w14:textId="77777777" w:rsidR="000C4341" w:rsidRDefault="000C4341" w:rsidP="000C43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EBC61" w14:textId="77777777" w:rsidR="005664AF" w:rsidRDefault="005664AF" w:rsidP="000C4341">
      <w:r>
        <w:separator/>
      </w:r>
    </w:p>
  </w:footnote>
  <w:footnote w:type="continuationSeparator" w:id="0">
    <w:p w14:paraId="4D65EBB2" w14:textId="77777777" w:rsidR="005664AF" w:rsidRDefault="005664AF" w:rsidP="000C43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A0C2F"/>
    <w:multiLevelType w:val="hybridMultilevel"/>
    <w:tmpl w:val="BFEE979C"/>
    <w:lvl w:ilvl="0" w:tplc="C5DAB3C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4920FD9"/>
    <w:multiLevelType w:val="hybridMultilevel"/>
    <w:tmpl w:val="A23EB5BA"/>
    <w:lvl w:ilvl="0" w:tplc="782CA10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2572888">
    <w:abstractNumId w:val="1"/>
  </w:num>
  <w:num w:numId="2" w16cid:durableId="202328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11"/>
    <w:rsid w:val="000B7ED8"/>
    <w:rsid w:val="000C4341"/>
    <w:rsid w:val="00213FDC"/>
    <w:rsid w:val="00246D1E"/>
    <w:rsid w:val="00424B8E"/>
    <w:rsid w:val="00531792"/>
    <w:rsid w:val="00545686"/>
    <w:rsid w:val="005664AF"/>
    <w:rsid w:val="005C0B15"/>
    <w:rsid w:val="00701A3F"/>
    <w:rsid w:val="008B4FB8"/>
    <w:rsid w:val="009021F5"/>
    <w:rsid w:val="009328E6"/>
    <w:rsid w:val="0098004A"/>
    <w:rsid w:val="009B3877"/>
    <w:rsid w:val="009F1C8C"/>
    <w:rsid w:val="00B10CB9"/>
    <w:rsid w:val="00B45C57"/>
    <w:rsid w:val="00C44611"/>
    <w:rsid w:val="00D509F2"/>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C0F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4341"/>
    <w:pPr>
      <w:widowControl w:val="0"/>
      <w:autoSpaceDE w:val="0"/>
      <w:autoSpaceDN w:val="0"/>
      <w:ind w:left="1429"/>
      <w:outlineLvl w:val="0"/>
    </w:pPr>
    <w:rPr>
      <w:rFonts w:ascii="Times New Roman" w:eastAsia="Times New Roman" w:hAnsi="Times New Roman" w:cs="Times New Roman"/>
      <w:b/>
      <w:bCs/>
      <w:sz w:val="23"/>
      <w:szCs w:val="23"/>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611"/>
    <w:pPr>
      <w:ind w:left="720"/>
      <w:contextualSpacing/>
    </w:pPr>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B45C57"/>
    <w:rPr>
      <w:color w:val="0563C1" w:themeColor="hyperlink"/>
      <w:u w:val="single"/>
    </w:rPr>
  </w:style>
  <w:style w:type="character" w:styleId="UnresolvedMention">
    <w:name w:val="Unresolved Mention"/>
    <w:basedOn w:val="DefaultParagraphFont"/>
    <w:uiPriority w:val="99"/>
    <w:semiHidden/>
    <w:unhideWhenUsed/>
    <w:rsid w:val="00B45C57"/>
    <w:rPr>
      <w:color w:val="605E5C"/>
      <w:shd w:val="clear" w:color="auto" w:fill="E1DFDD"/>
    </w:rPr>
  </w:style>
  <w:style w:type="paragraph" w:styleId="NormalWeb">
    <w:name w:val="Normal (Web)"/>
    <w:basedOn w:val="Normal"/>
    <w:uiPriority w:val="99"/>
    <w:unhideWhenUsed/>
    <w:rsid w:val="000B7ED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B7ED8"/>
  </w:style>
  <w:style w:type="character" w:styleId="FollowedHyperlink">
    <w:name w:val="FollowedHyperlink"/>
    <w:basedOn w:val="DefaultParagraphFont"/>
    <w:uiPriority w:val="99"/>
    <w:semiHidden/>
    <w:unhideWhenUsed/>
    <w:rsid w:val="009B3877"/>
    <w:rPr>
      <w:color w:val="954F72" w:themeColor="followedHyperlink"/>
      <w:u w:val="single"/>
    </w:rPr>
  </w:style>
  <w:style w:type="character" w:customStyle="1" w:styleId="Heading1Char">
    <w:name w:val="Heading 1 Char"/>
    <w:basedOn w:val="DefaultParagraphFont"/>
    <w:link w:val="Heading1"/>
    <w:uiPriority w:val="9"/>
    <w:rsid w:val="000C4341"/>
    <w:rPr>
      <w:rFonts w:ascii="Times New Roman" w:eastAsia="Times New Roman" w:hAnsi="Times New Roman" w:cs="Times New Roman"/>
      <w:b/>
      <w:bCs/>
      <w:sz w:val="23"/>
      <w:szCs w:val="23"/>
      <w:lang w:val="en-US"/>
    </w:rPr>
  </w:style>
  <w:style w:type="character" w:styleId="Strong">
    <w:name w:val="Strong"/>
    <w:basedOn w:val="DefaultParagraphFont"/>
    <w:uiPriority w:val="22"/>
    <w:qFormat/>
    <w:rsid w:val="000C4341"/>
    <w:rPr>
      <w:b/>
      <w:bCs/>
    </w:rPr>
  </w:style>
  <w:style w:type="paragraph" w:styleId="TOCHeading">
    <w:name w:val="TOC Heading"/>
    <w:basedOn w:val="Heading1"/>
    <w:next w:val="Normal"/>
    <w:uiPriority w:val="39"/>
    <w:unhideWhenUsed/>
    <w:qFormat/>
    <w:rsid w:val="000C4341"/>
    <w:pPr>
      <w:keepNext/>
      <w:keepLines/>
      <w:widowControl/>
      <w:autoSpaceDE/>
      <w:autoSpaceDN/>
      <w:spacing w:before="480" w:line="276" w:lineRule="auto"/>
      <w:ind w:left="0"/>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0C4341"/>
    <w:pPr>
      <w:spacing w:before="120"/>
    </w:pPr>
    <w:rPr>
      <w:rFonts w:cstheme="minorHAnsi"/>
      <w:b/>
      <w:bCs/>
      <w:i/>
      <w:iCs/>
    </w:rPr>
  </w:style>
  <w:style w:type="paragraph" w:styleId="TOC2">
    <w:name w:val="toc 2"/>
    <w:basedOn w:val="Normal"/>
    <w:next w:val="Normal"/>
    <w:autoRedefine/>
    <w:uiPriority w:val="39"/>
    <w:semiHidden/>
    <w:unhideWhenUsed/>
    <w:rsid w:val="000C434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C4341"/>
    <w:pPr>
      <w:ind w:left="480"/>
    </w:pPr>
    <w:rPr>
      <w:rFonts w:cstheme="minorHAnsi"/>
      <w:sz w:val="20"/>
      <w:szCs w:val="20"/>
    </w:rPr>
  </w:style>
  <w:style w:type="paragraph" w:styleId="TOC4">
    <w:name w:val="toc 4"/>
    <w:basedOn w:val="Normal"/>
    <w:next w:val="Normal"/>
    <w:autoRedefine/>
    <w:uiPriority w:val="39"/>
    <w:semiHidden/>
    <w:unhideWhenUsed/>
    <w:rsid w:val="000C4341"/>
    <w:pPr>
      <w:ind w:left="720"/>
    </w:pPr>
    <w:rPr>
      <w:rFonts w:cstheme="minorHAnsi"/>
      <w:sz w:val="20"/>
      <w:szCs w:val="20"/>
    </w:rPr>
  </w:style>
  <w:style w:type="paragraph" w:styleId="TOC5">
    <w:name w:val="toc 5"/>
    <w:basedOn w:val="Normal"/>
    <w:next w:val="Normal"/>
    <w:autoRedefine/>
    <w:uiPriority w:val="39"/>
    <w:semiHidden/>
    <w:unhideWhenUsed/>
    <w:rsid w:val="000C4341"/>
    <w:pPr>
      <w:ind w:left="960"/>
    </w:pPr>
    <w:rPr>
      <w:rFonts w:cstheme="minorHAnsi"/>
      <w:sz w:val="20"/>
      <w:szCs w:val="20"/>
    </w:rPr>
  </w:style>
  <w:style w:type="paragraph" w:styleId="TOC6">
    <w:name w:val="toc 6"/>
    <w:basedOn w:val="Normal"/>
    <w:next w:val="Normal"/>
    <w:autoRedefine/>
    <w:uiPriority w:val="39"/>
    <w:semiHidden/>
    <w:unhideWhenUsed/>
    <w:rsid w:val="000C4341"/>
    <w:pPr>
      <w:ind w:left="1200"/>
    </w:pPr>
    <w:rPr>
      <w:rFonts w:cstheme="minorHAnsi"/>
      <w:sz w:val="20"/>
      <w:szCs w:val="20"/>
    </w:rPr>
  </w:style>
  <w:style w:type="paragraph" w:styleId="TOC7">
    <w:name w:val="toc 7"/>
    <w:basedOn w:val="Normal"/>
    <w:next w:val="Normal"/>
    <w:autoRedefine/>
    <w:uiPriority w:val="39"/>
    <w:semiHidden/>
    <w:unhideWhenUsed/>
    <w:rsid w:val="000C4341"/>
    <w:pPr>
      <w:ind w:left="1440"/>
    </w:pPr>
    <w:rPr>
      <w:rFonts w:cstheme="minorHAnsi"/>
      <w:sz w:val="20"/>
      <w:szCs w:val="20"/>
    </w:rPr>
  </w:style>
  <w:style w:type="paragraph" w:styleId="TOC8">
    <w:name w:val="toc 8"/>
    <w:basedOn w:val="Normal"/>
    <w:next w:val="Normal"/>
    <w:autoRedefine/>
    <w:uiPriority w:val="39"/>
    <w:semiHidden/>
    <w:unhideWhenUsed/>
    <w:rsid w:val="000C4341"/>
    <w:pPr>
      <w:ind w:left="1680"/>
    </w:pPr>
    <w:rPr>
      <w:rFonts w:cstheme="minorHAnsi"/>
      <w:sz w:val="20"/>
      <w:szCs w:val="20"/>
    </w:rPr>
  </w:style>
  <w:style w:type="paragraph" w:styleId="TOC9">
    <w:name w:val="toc 9"/>
    <w:basedOn w:val="Normal"/>
    <w:next w:val="Normal"/>
    <w:autoRedefine/>
    <w:uiPriority w:val="39"/>
    <w:semiHidden/>
    <w:unhideWhenUsed/>
    <w:rsid w:val="000C4341"/>
    <w:pPr>
      <w:ind w:left="1920"/>
    </w:pPr>
    <w:rPr>
      <w:rFonts w:cstheme="minorHAnsi"/>
      <w:sz w:val="20"/>
      <w:szCs w:val="20"/>
    </w:rPr>
  </w:style>
  <w:style w:type="paragraph" w:styleId="Footer">
    <w:name w:val="footer"/>
    <w:basedOn w:val="Normal"/>
    <w:link w:val="FooterChar"/>
    <w:uiPriority w:val="99"/>
    <w:unhideWhenUsed/>
    <w:rsid w:val="000C4341"/>
    <w:pPr>
      <w:tabs>
        <w:tab w:val="center" w:pos="4513"/>
        <w:tab w:val="right" w:pos="9026"/>
      </w:tabs>
    </w:pPr>
  </w:style>
  <w:style w:type="character" w:customStyle="1" w:styleId="FooterChar">
    <w:name w:val="Footer Char"/>
    <w:basedOn w:val="DefaultParagraphFont"/>
    <w:link w:val="Footer"/>
    <w:uiPriority w:val="99"/>
    <w:rsid w:val="000C4341"/>
  </w:style>
  <w:style w:type="character" w:styleId="PageNumber">
    <w:name w:val="page number"/>
    <w:basedOn w:val="DefaultParagraphFont"/>
    <w:uiPriority w:val="99"/>
    <w:semiHidden/>
    <w:unhideWhenUsed/>
    <w:rsid w:val="000C4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55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trategyhub.com/tesco-swot-analysis-2019swot-analysis-of-tesco/" TargetMode="External"/><Relationship Id="rId13" Type="http://schemas.openxmlformats.org/officeDocument/2006/relationships/hyperlink" Target="https://hi.hofstede-insights.com/organisational-culture" TargetMode="External"/><Relationship Id="rId18" Type="http://schemas.openxmlformats.org/officeDocument/2006/relationships/hyperlink" Target="https://www.tescoplc.com/about/" TargetMode="External"/><Relationship Id="rId3" Type="http://schemas.openxmlformats.org/officeDocument/2006/relationships/styles" Target="styles.xml"/><Relationship Id="rId21" Type="http://schemas.openxmlformats.org/officeDocument/2006/relationships/hyperlink" Target="https://www.vercida.com/uk/features/work-life-balance-at-tesco?company=482" TargetMode="External"/><Relationship Id="rId7" Type="http://schemas.openxmlformats.org/officeDocument/2006/relationships/endnotes" Target="endnotes.xml"/><Relationship Id="rId12" Type="http://schemas.openxmlformats.org/officeDocument/2006/relationships/hyperlink" Target="https://smallbusiness.chron.com/management-leaderships-role-motivating-employees-21896.html" TargetMode="External"/><Relationship Id="rId17" Type="http://schemas.openxmlformats.org/officeDocument/2006/relationships/hyperlink" Target="https://www.studysmarter.us/explanations/business-studies/business-case-studies/tesco-organisational-structur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crotrends.net/stocks/charts/TSCDY/tesco/number-of-employees" TargetMode="External"/><Relationship Id="rId20" Type="http://schemas.openxmlformats.org/officeDocument/2006/relationships/hyperlink" Target="https://www.tesco-careers.com/explore-our-world/benefi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careers/soft-skills/management-theori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deed.com/career-advice/resumes-cover-letters/manager-as-motivator" TargetMode="External"/><Relationship Id="rId23" Type="http://schemas.openxmlformats.org/officeDocument/2006/relationships/footer" Target="footer2.xml"/><Relationship Id="rId10" Type="http://schemas.openxmlformats.org/officeDocument/2006/relationships/hyperlink" Target="https://www.ccl.org/articles/leading-effectively-articles/3-ways-to-boost-employee-motivation/" TargetMode="External"/><Relationship Id="rId19" Type="http://schemas.openxmlformats.org/officeDocument/2006/relationships/hyperlink" Target="https://www.tesco-careers.com/explore-our-world/our-culture/" TargetMode="External"/><Relationship Id="rId4" Type="http://schemas.openxmlformats.org/officeDocument/2006/relationships/settings" Target="settings.xml"/><Relationship Id="rId9" Type="http://schemas.openxmlformats.org/officeDocument/2006/relationships/hyperlink" Target="https://www.business.com/articles/management-theory-of-henry-mintzberg-basics/" TargetMode="External"/><Relationship Id="rId14" Type="http://schemas.openxmlformats.org/officeDocument/2006/relationships/hyperlink" Target="https://www.iedunote.com/organizational-behavio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040C28-9850-504E-8313-DAE608EF4030}">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1F25D-CA2D-0A43-8CEB-441E78A0F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9</Pages>
  <Words>2147</Words>
  <Characters>13012</Characters>
  <Application>Microsoft Office Word</Application>
  <DocSecurity>0</DocSecurity>
  <Lines>236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2022-09-28T13:34:00Z</dcterms:created>
  <dcterms:modified xsi:type="dcterms:W3CDTF">2022-10-15T13:58:00Z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documentId_1840</vt:lpwstr>
  </property>
  <property fmtid="{D5CDD505-2E9C-101B-9397-08002B2CF9AE}" pid="3" name="grammarly_documentContext">
    <vt:lpwstr>{"goals":[],"domain":"general","emotions":[],"dialect":"british"}</vt:lpwstr>
  </property>
</Properties>
</file>