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287F" w14:textId="4D0B3C3D" w:rsidR="005506AB" w:rsidRDefault="008C5175" w:rsidP="000A6930">
      <w:pPr>
        <w:pStyle w:val="Title"/>
        <w:jc w:val="center"/>
        <w:rPr>
          <w:rFonts w:ascii="Arial" w:hAnsi="Arial" w:cs="Arial"/>
        </w:rPr>
      </w:pPr>
      <w:r w:rsidRPr="000A6930">
        <w:rPr>
          <w:rFonts w:ascii="Arial" w:hAnsi="Arial" w:cs="Arial"/>
        </w:rPr>
        <w:t>THE GLOBAL BUSINESS ENVIRONMENT</w:t>
      </w:r>
    </w:p>
    <w:p w14:paraId="4312C67A" w14:textId="36587412" w:rsidR="005A514C" w:rsidRDefault="005A514C" w:rsidP="005A514C"/>
    <w:p w14:paraId="7A69AE5A" w14:textId="4352AE67" w:rsidR="005A514C" w:rsidRDefault="005A514C" w:rsidP="005A514C"/>
    <w:p w14:paraId="55F97B0F" w14:textId="77777777" w:rsidR="005A514C" w:rsidRPr="005A514C" w:rsidRDefault="005A514C" w:rsidP="005A514C"/>
    <w:p w14:paraId="565F4C6A" w14:textId="75F37F0B" w:rsidR="005506AB" w:rsidRPr="000A6930" w:rsidRDefault="008C5175" w:rsidP="005506AB">
      <w:pPr>
        <w:jc w:val="center"/>
        <w:rPr>
          <w:rFonts w:ascii="Arial" w:hAnsi="Arial" w:cs="Arial"/>
          <w:b/>
          <w:sz w:val="24"/>
          <w:szCs w:val="24"/>
          <w:lang w:val="en-US"/>
        </w:rPr>
      </w:pPr>
      <w:r w:rsidRPr="000A6930">
        <w:rPr>
          <w:rFonts w:ascii="Arial" w:hAnsi="Arial" w:cs="Arial"/>
          <w:b/>
          <w:sz w:val="24"/>
          <w:szCs w:val="24"/>
          <w:lang w:val="en-US"/>
        </w:rPr>
        <w:t xml:space="preserve">STUDENT </w:t>
      </w:r>
      <w:r w:rsidR="000A6930" w:rsidRPr="000A6930">
        <w:rPr>
          <w:rFonts w:ascii="Arial" w:hAnsi="Arial" w:cs="Arial"/>
          <w:b/>
          <w:sz w:val="24"/>
          <w:szCs w:val="24"/>
          <w:lang w:val="en-US"/>
        </w:rPr>
        <w:t>NAME:</w:t>
      </w:r>
      <w:r w:rsidR="005A514C">
        <w:rPr>
          <w:rFonts w:ascii="Arial" w:hAnsi="Arial" w:cs="Arial"/>
          <w:b/>
          <w:sz w:val="24"/>
          <w:szCs w:val="24"/>
          <w:lang w:val="en-US"/>
        </w:rPr>
        <w:t xml:space="preserve"> Elitsa Yankova</w:t>
      </w:r>
    </w:p>
    <w:p w14:paraId="21037083" w14:textId="584B09D7" w:rsidR="005506AB" w:rsidRPr="000A6930" w:rsidRDefault="008C5175" w:rsidP="005506AB">
      <w:pPr>
        <w:jc w:val="center"/>
        <w:rPr>
          <w:rFonts w:ascii="Arial" w:hAnsi="Arial" w:cs="Arial"/>
          <w:sz w:val="24"/>
          <w:szCs w:val="24"/>
          <w:lang w:val="en-US"/>
        </w:rPr>
      </w:pPr>
      <w:r w:rsidRPr="000A6930">
        <w:rPr>
          <w:rFonts w:ascii="Arial" w:hAnsi="Arial" w:cs="Arial"/>
          <w:b/>
          <w:sz w:val="24"/>
          <w:szCs w:val="24"/>
          <w:lang w:val="en-US"/>
        </w:rPr>
        <w:t xml:space="preserve">STUDENT </w:t>
      </w:r>
      <w:r w:rsidR="000A6930" w:rsidRPr="000A6930">
        <w:rPr>
          <w:rFonts w:ascii="Arial" w:hAnsi="Arial" w:cs="Arial"/>
          <w:b/>
          <w:sz w:val="24"/>
          <w:szCs w:val="24"/>
          <w:lang w:val="en-US"/>
        </w:rPr>
        <w:t>ID:</w:t>
      </w:r>
      <w:r w:rsidRPr="000A6930">
        <w:rPr>
          <w:rFonts w:ascii="Arial" w:hAnsi="Arial" w:cs="Arial"/>
          <w:sz w:val="24"/>
          <w:szCs w:val="24"/>
          <w:lang w:val="en-US"/>
        </w:rPr>
        <w:t xml:space="preserve"> </w:t>
      </w:r>
      <w:r w:rsidR="005A514C" w:rsidRPr="005A514C">
        <w:rPr>
          <w:rFonts w:ascii="Arial" w:hAnsi="Arial" w:cs="Arial"/>
          <w:b/>
          <w:bCs/>
          <w:sz w:val="24"/>
          <w:szCs w:val="24"/>
          <w:lang w:val="en-US"/>
        </w:rPr>
        <w:t>2030401</w:t>
      </w:r>
      <w:r w:rsidRPr="000A6930">
        <w:rPr>
          <w:rFonts w:ascii="Arial" w:hAnsi="Arial" w:cs="Arial"/>
          <w:sz w:val="24"/>
          <w:szCs w:val="24"/>
          <w:lang w:val="en-US"/>
        </w:rPr>
        <w:br w:type="page"/>
      </w:r>
    </w:p>
    <w:sdt>
      <w:sdtPr>
        <w:rPr>
          <w:rFonts w:ascii="Arial" w:eastAsiaTheme="minorHAnsi" w:hAnsi="Arial" w:cs="Arial"/>
          <w:b w:val="0"/>
          <w:bCs w:val="0"/>
          <w:color w:val="auto"/>
          <w:sz w:val="24"/>
          <w:szCs w:val="24"/>
          <w:lang w:val="en-GB" w:eastAsia="en-US"/>
        </w:rPr>
        <w:id w:val="323785655"/>
        <w:docPartObj>
          <w:docPartGallery w:val="Table of Contents"/>
          <w:docPartUnique/>
        </w:docPartObj>
      </w:sdtPr>
      <w:sdtEndPr>
        <w:rPr>
          <w:noProof/>
        </w:rPr>
      </w:sdtEndPr>
      <w:sdtContent>
        <w:p w14:paraId="1C002643" w14:textId="77777777" w:rsidR="005506AB" w:rsidRPr="000A6930" w:rsidRDefault="000A6930">
          <w:pPr>
            <w:pStyle w:val="TOCHeading"/>
            <w:rPr>
              <w:rFonts w:ascii="Arial" w:hAnsi="Arial" w:cs="Arial"/>
              <w:sz w:val="24"/>
              <w:szCs w:val="24"/>
            </w:rPr>
          </w:pPr>
          <w:r w:rsidRPr="000A6930">
            <w:rPr>
              <w:rFonts w:ascii="Arial" w:hAnsi="Arial" w:cs="Arial"/>
              <w:sz w:val="24"/>
              <w:szCs w:val="24"/>
            </w:rPr>
            <w:t>TABLE OF CONTENTS</w:t>
          </w:r>
        </w:p>
        <w:p w14:paraId="4CC8958E" w14:textId="77777777" w:rsidR="002D09DC" w:rsidRDefault="008C5175">
          <w:pPr>
            <w:pStyle w:val="TOC1"/>
            <w:tabs>
              <w:tab w:val="right" w:leader="dot" w:pos="9016"/>
            </w:tabs>
            <w:rPr>
              <w:rFonts w:eastAsiaTheme="minorEastAsia"/>
              <w:noProof/>
              <w:lang w:val="en-IN" w:eastAsia="en-IN"/>
            </w:rPr>
          </w:pPr>
          <w:r w:rsidRPr="000A6930">
            <w:rPr>
              <w:rFonts w:ascii="Arial" w:hAnsi="Arial" w:cs="Arial"/>
              <w:sz w:val="24"/>
              <w:szCs w:val="24"/>
            </w:rPr>
            <w:fldChar w:fldCharType="begin"/>
          </w:r>
          <w:r w:rsidRPr="000A6930">
            <w:rPr>
              <w:rFonts w:ascii="Arial" w:hAnsi="Arial" w:cs="Arial"/>
              <w:sz w:val="24"/>
              <w:szCs w:val="24"/>
            </w:rPr>
            <w:instrText xml:space="preserve"> TOC \o "1-3" \h \z \u </w:instrText>
          </w:r>
          <w:r w:rsidRPr="000A6930">
            <w:rPr>
              <w:rFonts w:ascii="Arial" w:hAnsi="Arial" w:cs="Arial"/>
              <w:sz w:val="24"/>
              <w:szCs w:val="24"/>
            </w:rPr>
            <w:fldChar w:fldCharType="separate"/>
          </w:r>
          <w:hyperlink w:anchor="_Toc90562306" w:history="1">
            <w:r w:rsidR="002D09DC" w:rsidRPr="00042B52">
              <w:rPr>
                <w:rStyle w:val="Hyperlink"/>
                <w:rFonts w:ascii="Arial" w:hAnsi="Arial" w:cs="Arial"/>
                <w:noProof/>
                <w:lang w:val="en-US"/>
              </w:rPr>
              <w:t>INTRODUCTION</w:t>
            </w:r>
            <w:r w:rsidR="002D09DC">
              <w:rPr>
                <w:noProof/>
                <w:webHidden/>
              </w:rPr>
              <w:tab/>
            </w:r>
            <w:r w:rsidR="002D09DC">
              <w:rPr>
                <w:noProof/>
                <w:webHidden/>
              </w:rPr>
              <w:fldChar w:fldCharType="begin"/>
            </w:r>
            <w:r w:rsidR="002D09DC">
              <w:rPr>
                <w:noProof/>
                <w:webHidden/>
              </w:rPr>
              <w:instrText xml:space="preserve"> PAGEREF _Toc90562306 \h </w:instrText>
            </w:r>
            <w:r w:rsidR="002D09DC">
              <w:rPr>
                <w:noProof/>
                <w:webHidden/>
              </w:rPr>
            </w:r>
            <w:r w:rsidR="002D09DC">
              <w:rPr>
                <w:noProof/>
                <w:webHidden/>
              </w:rPr>
              <w:fldChar w:fldCharType="separate"/>
            </w:r>
            <w:r w:rsidR="002D09DC">
              <w:rPr>
                <w:noProof/>
                <w:webHidden/>
              </w:rPr>
              <w:t>3</w:t>
            </w:r>
            <w:r w:rsidR="002D09DC">
              <w:rPr>
                <w:noProof/>
                <w:webHidden/>
              </w:rPr>
              <w:fldChar w:fldCharType="end"/>
            </w:r>
          </w:hyperlink>
        </w:p>
        <w:p w14:paraId="461E51C9" w14:textId="77777777" w:rsidR="002D09DC" w:rsidRDefault="003B2F60">
          <w:pPr>
            <w:pStyle w:val="TOC2"/>
            <w:tabs>
              <w:tab w:val="right" w:leader="dot" w:pos="9016"/>
            </w:tabs>
            <w:rPr>
              <w:rFonts w:eastAsiaTheme="minorEastAsia"/>
              <w:noProof/>
              <w:lang w:val="en-IN" w:eastAsia="en-IN"/>
            </w:rPr>
          </w:pPr>
          <w:hyperlink w:anchor="_Toc90562307" w:history="1">
            <w:r w:rsidR="002D09DC" w:rsidRPr="00042B52">
              <w:rPr>
                <w:rStyle w:val="Hyperlink"/>
                <w:rFonts w:ascii="Arial" w:hAnsi="Arial" w:cs="Arial"/>
                <w:noProof/>
                <w:lang w:val="en-US"/>
              </w:rPr>
              <w:t>IMPACT OF PANDEMIC</w:t>
            </w:r>
            <w:r w:rsidR="002D09DC">
              <w:rPr>
                <w:noProof/>
                <w:webHidden/>
              </w:rPr>
              <w:tab/>
            </w:r>
            <w:r w:rsidR="002D09DC">
              <w:rPr>
                <w:noProof/>
                <w:webHidden/>
              </w:rPr>
              <w:fldChar w:fldCharType="begin"/>
            </w:r>
            <w:r w:rsidR="002D09DC">
              <w:rPr>
                <w:noProof/>
                <w:webHidden/>
              </w:rPr>
              <w:instrText xml:space="preserve"> PAGEREF _Toc90562307 \h </w:instrText>
            </w:r>
            <w:r w:rsidR="002D09DC">
              <w:rPr>
                <w:noProof/>
                <w:webHidden/>
              </w:rPr>
            </w:r>
            <w:r w:rsidR="002D09DC">
              <w:rPr>
                <w:noProof/>
                <w:webHidden/>
              </w:rPr>
              <w:fldChar w:fldCharType="separate"/>
            </w:r>
            <w:r w:rsidR="002D09DC">
              <w:rPr>
                <w:noProof/>
                <w:webHidden/>
              </w:rPr>
              <w:t>4</w:t>
            </w:r>
            <w:r w:rsidR="002D09DC">
              <w:rPr>
                <w:noProof/>
                <w:webHidden/>
              </w:rPr>
              <w:fldChar w:fldCharType="end"/>
            </w:r>
          </w:hyperlink>
        </w:p>
        <w:p w14:paraId="143466C3" w14:textId="77777777" w:rsidR="002D09DC" w:rsidRDefault="003B2F60">
          <w:pPr>
            <w:pStyle w:val="TOC2"/>
            <w:tabs>
              <w:tab w:val="right" w:leader="dot" w:pos="9016"/>
            </w:tabs>
            <w:rPr>
              <w:rFonts w:eastAsiaTheme="minorEastAsia"/>
              <w:noProof/>
              <w:lang w:val="en-IN" w:eastAsia="en-IN"/>
            </w:rPr>
          </w:pPr>
          <w:hyperlink w:anchor="_Toc90562308" w:history="1">
            <w:r w:rsidR="002D09DC" w:rsidRPr="00042B52">
              <w:rPr>
                <w:rStyle w:val="Hyperlink"/>
                <w:rFonts w:ascii="Arial" w:hAnsi="Arial" w:cs="Arial"/>
                <w:noProof/>
                <w:lang w:val="en-US"/>
              </w:rPr>
              <w:t>INTERNATIONAL TRADE ‘</w:t>
            </w:r>
            <w:r w:rsidR="002D09DC">
              <w:rPr>
                <w:noProof/>
                <w:webHidden/>
              </w:rPr>
              <w:tab/>
            </w:r>
            <w:r w:rsidR="002D09DC">
              <w:rPr>
                <w:noProof/>
                <w:webHidden/>
              </w:rPr>
              <w:fldChar w:fldCharType="begin"/>
            </w:r>
            <w:r w:rsidR="002D09DC">
              <w:rPr>
                <w:noProof/>
                <w:webHidden/>
              </w:rPr>
              <w:instrText xml:space="preserve"> PAGEREF _Toc90562308 \h </w:instrText>
            </w:r>
            <w:r w:rsidR="002D09DC">
              <w:rPr>
                <w:noProof/>
                <w:webHidden/>
              </w:rPr>
            </w:r>
            <w:r w:rsidR="002D09DC">
              <w:rPr>
                <w:noProof/>
                <w:webHidden/>
              </w:rPr>
              <w:fldChar w:fldCharType="separate"/>
            </w:r>
            <w:r w:rsidR="002D09DC">
              <w:rPr>
                <w:noProof/>
                <w:webHidden/>
              </w:rPr>
              <w:t>5</w:t>
            </w:r>
            <w:r w:rsidR="002D09DC">
              <w:rPr>
                <w:noProof/>
                <w:webHidden/>
              </w:rPr>
              <w:fldChar w:fldCharType="end"/>
            </w:r>
          </w:hyperlink>
        </w:p>
        <w:p w14:paraId="3956F90B" w14:textId="77777777" w:rsidR="002D09DC" w:rsidRDefault="003B2F60">
          <w:pPr>
            <w:pStyle w:val="TOC2"/>
            <w:tabs>
              <w:tab w:val="right" w:leader="dot" w:pos="9016"/>
            </w:tabs>
            <w:rPr>
              <w:rFonts w:eastAsiaTheme="minorEastAsia"/>
              <w:noProof/>
              <w:lang w:val="en-IN" w:eastAsia="en-IN"/>
            </w:rPr>
          </w:pPr>
          <w:hyperlink w:anchor="_Toc90562309" w:history="1">
            <w:r w:rsidR="002D09DC" w:rsidRPr="00042B52">
              <w:rPr>
                <w:rStyle w:val="Hyperlink"/>
                <w:rFonts w:ascii="Arial" w:hAnsi="Arial" w:cs="Arial"/>
                <w:noProof/>
                <w:lang w:val="en-US"/>
              </w:rPr>
              <w:t>GLOBAL BUSINESS ENVIRONMENT OF JAGUAR</w:t>
            </w:r>
            <w:r w:rsidR="002D09DC">
              <w:rPr>
                <w:noProof/>
                <w:webHidden/>
              </w:rPr>
              <w:tab/>
            </w:r>
            <w:r w:rsidR="002D09DC">
              <w:rPr>
                <w:noProof/>
                <w:webHidden/>
              </w:rPr>
              <w:fldChar w:fldCharType="begin"/>
            </w:r>
            <w:r w:rsidR="002D09DC">
              <w:rPr>
                <w:noProof/>
                <w:webHidden/>
              </w:rPr>
              <w:instrText xml:space="preserve"> PAGEREF _Toc90562309 \h </w:instrText>
            </w:r>
            <w:r w:rsidR="002D09DC">
              <w:rPr>
                <w:noProof/>
                <w:webHidden/>
              </w:rPr>
            </w:r>
            <w:r w:rsidR="002D09DC">
              <w:rPr>
                <w:noProof/>
                <w:webHidden/>
              </w:rPr>
              <w:fldChar w:fldCharType="separate"/>
            </w:r>
            <w:r w:rsidR="002D09DC">
              <w:rPr>
                <w:noProof/>
                <w:webHidden/>
              </w:rPr>
              <w:t>5</w:t>
            </w:r>
            <w:r w:rsidR="002D09DC">
              <w:rPr>
                <w:noProof/>
                <w:webHidden/>
              </w:rPr>
              <w:fldChar w:fldCharType="end"/>
            </w:r>
          </w:hyperlink>
        </w:p>
        <w:p w14:paraId="589CE94C" w14:textId="77777777" w:rsidR="002D09DC" w:rsidRDefault="003B2F60">
          <w:pPr>
            <w:pStyle w:val="TOC2"/>
            <w:tabs>
              <w:tab w:val="right" w:leader="dot" w:pos="9016"/>
            </w:tabs>
            <w:rPr>
              <w:rFonts w:eastAsiaTheme="minorEastAsia"/>
              <w:noProof/>
              <w:lang w:val="en-IN" w:eastAsia="en-IN"/>
            </w:rPr>
          </w:pPr>
          <w:hyperlink w:anchor="_Toc90562310" w:history="1">
            <w:r w:rsidR="002D09DC" w:rsidRPr="00042B52">
              <w:rPr>
                <w:rStyle w:val="Hyperlink"/>
                <w:rFonts w:ascii="Arial" w:hAnsi="Arial" w:cs="Arial"/>
                <w:noProof/>
                <w:lang w:val="en-US"/>
              </w:rPr>
              <w:t>FIRM STRATEGY IN THE INTERNATIONAL ECONOMY</w:t>
            </w:r>
            <w:r w:rsidR="002D09DC">
              <w:rPr>
                <w:noProof/>
                <w:webHidden/>
              </w:rPr>
              <w:tab/>
            </w:r>
            <w:r w:rsidR="002D09DC">
              <w:rPr>
                <w:noProof/>
                <w:webHidden/>
              </w:rPr>
              <w:fldChar w:fldCharType="begin"/>
            </w:r>
            <w:r w:rsidR="002D09DC">
              <w:rPr>
                <w:noProof/>
                <w:webHidden/>
              </w:rPr>
              <w:instrText xml:space="preserve"> PAGEREF _Toc90562310 \h </w:instrText>
            </w:r>
            <w:r w:rsidR="002D09DC">
              <w:rPr>
                <w:noProof/>
                <w:webHidden/>
              </w:rPr>
            </w:r>
            <w:r w:rsidR="002D09DC">
              <w:rPr>
                <w:noProof/>
                <w:webHidden/>
              </w:rPr>
              <w:fldChar w:fldCharType="separate"/>
            </w:r>
            <w:r w:rsidR="002D09DC">
              <w:rPr>
                <w:noProof/>
                <w:webHidden/>
              </w:rPr>
              <w:t>6</w:t>
            </w:r>
            <w:r w:rsidR="002D09DC">
              <w:rPr>
                <w:noProof/>
                <w:webHidden/>
              </w:rPr>
              <w:fldChar w:fldCharType="end"/>
            </w:r>
          </w:hyperlink>
        </w:p>
        <w:p w14:paraId="16AEDB55" w14:textId="77777777" w:rsidR="002D09DC" w:rsidRDefault="003B2F60">
          <w:pPr>
            <w:pStyle w:val="TOC2"/>
            <w:tabs>
              <w:tab w:val="right" w:leader="dot" w:pos="9016"/>
            </w:tabs>
            <w:rPr>
              <w:rFonts w:eastAsiaTheme="minorEastAsia"/>
              <w:noProof/>
              <w:lang w:val="en-IN" w:eastAsia="en-IN"/>
            </w:rPr>
          </w:pPr>
          <w:hyperlink w:anchor="_Toc90562311" w:history="1">
            <w:r w:rsidR="002D09DC" w:rsidRPr="00042B52">
              <w:rPr>
                <w:rStyle w:val="Hyperlink"/>
                <w:rFonts w:ascii="Arial" w:hAnsi="Arial" w:cs="Arial"/>
                <w:noProof/>
                <w:lang w:val="en-US"/>
              </w:rPr>
              <w:t>THE SURVIVAL SUCCESS FACTOR OF THE COMPANY WITH THE MEGATRENDS</w:t>
            </w:r>
            <w:r w:rsidR="002D09DC">
              <w:rPr>
                <w:noProof/>
                <w:webHidden/>
              </w:rPr>
              <w:tab/>
            </w:r>
            <w:r w:rsidR="002D09DC">
              <w:rPr>
                <w:noProof/>
                <w:webHidden/>
              </w:rPr>
              <w:fldChar w:fldCharType="begin"/>
            </w:r>
            <w:r w:rsidR="002D09DC">
              <w:rPr>
                <w:noProof/>
                <w:webHidden/>
              </w:rPr>
              <w:instrText xml:space="preserve"> PAGEREF _Toc90562311 \h </w:instrText>
            </w:r>
            <w:r w:rsidR="002D09DC">
              <w:rPr>
                <w:noProof/>
                <w:webHidden/>
              </w:rPr>
            </w:r>
            <w:r w:rsidR="002D09DC">
              <w:rPr>
                <w:noProof/>
                <w:webHidden/>
              </w:rPr>
              <w:fldChar w:fldCharType="separate"/>
            </w:r>
            <w:r w:rsidR="002D09DC">
              <w:rPr>
                <w:noProof/>
                <w:webHidden/>
              </w:rPr>
              <w:t>7</w:t>
            </w:r>
            <w:r w:rsidR="002D09DC">
              <w:rPr>
                <w:noProof/>
                <w:webHidden/>
              </w:rPr>
              <w:fldChar w:fldCharType="end"/>
            </w:r>
          </w:hyperlink>
        </w:p>
        <w:p w14:paraId="4D2113BC" w14:textId="77777777" w:rsidR="002D09DC" w:rsidRDefault="003B2F60">
          <w:pPr>
            <w:pStyle w:val="TOC1"/>
            <w:tabs>
              <w:tab w:val="right" w:leader="dot" w:pos="9016"/>
            </w:tabs>
            <w:rPr>
              <w:rFonts w:eastAsiaTheme="minorEastAsia"/>
              <w:noProof/>
              <w:lang w:val="en-IN" w:eastAsia="en-IN"/>
            </w:rPr>
          </w:pPr>
          <w:hyperlink w:anchor="_Toc90562312" w:history="1">
            <w:r w:rsidR="002D09DC" w:rsidRPr="00042B52">
              <w:rPr>
                <w:rStyle w:val="Hyperlink"/>
                <w:rFonts w:ascii="Arial" w:hAnsi="Arial" w:cs="Arial"/>
                <w:noProof/>
                <w:lang w:val="en-US"/>
              </w:rPr>
              <w:t>CONCLUSION</w:t>
            </w:r>
            <w:r w:rsidR="002D09DC">
              <w:rPr>
                <w:noProof/>
                <w:webHidden/>
              </w:rPr>
              <w:tab/>
            </w:r>
            <w:r w:rsidR="002D09DC">
              <w:rPr>
                <w:noProof/>
                <w:webHidden/>
              </w:rPr>
              <w:fldChar w:fldCharType="begin"/>
            </w:r>
            <w:r w:rsidR="002D09DC">
              <w:rPr>
                <w:noProof/>
                <w:webHidden/>
              </w:rPr>
              <w:instrText xml:space="preserve"> PAGEREF _Toc90562312 \h </w:instrText>
            </w:r>
            <w:r w:rsidR="002D09DC">
              <w:rPr>
                <w:noProof/>
                <w:webHidden/>
              </w:rPr>
            </w:r>
            <w:r w:rsidR="002D09DC">
              <w:rPr>
                <w:noProof/>
                <w:webHidden/>
              </w:rPr>
              <w:fldChar w:fldCharType="separate"/>
            </w:r>
            <w:r w:rsidR="002D09DC">
              <w:rPr>
                <w:noProof/>
                <w:webHidden/>
              </w:rPr>
              <w:t>9</w:t>
            </w:r>
            <w:r w:rsidR="002D09DC">
              <w:rPr>
                <w:noProof/>
                <w:webHidden/>
              </w:rPr>
              <w:fldChar w:fldCharType="end"/>
            </w:r>
          </w:hyperlink>
        </w:p>
        <w:p w14:paraId="08FEF48F" w14:textId="77777777" w:rsidR="002D09DC" w:rsidRDefault="003B2F60">
          <w:pPr>
            <w:pStyle w:val="TOC1"/>
            <w:tabs>
              <w:tab w:val="right" w:leader="dot" w:pos="9016"/>
            </w:tabs>
            <w:rPr>
              <w:rFonts w:eastAsiaTheme="minorEastAsia"/>
              <w:noProof/>
              <w:lang w:val="en-IN" w:eastAsia="en-IN"/>
            </w:rPr>
          </w:pPr>
          <w:hyperlink w:anchor="_Toc90562313" w:history="1">
            <w:r w:rsidR="002D09DC" w:rsidRPr="00042B52">
              <w:rPr>
                <w:rStyle w:val="Hyperlink"/>
                <w:rFonts w:ascii="Arial" w:hAnsi="Arial" w:cs="Arial"/>
                <w:noProof/>
                <w:lang w:val="en-US"/>
              </w:rPr>
              <w:t>REFERENCES</w:t>
            </w:r>
            <w:r w:rsidR="002D09DC">
              <w:rPr>
                <w:noProof/>
                <w:webHidden/>
              </w:rPr>
              <w:tab/>
            </w:r>
            <w:r w:rsidR="002D09DC">
              <w:rPr>
                <w:noProof/>
                <w:webHidden/>
              </w:rPr>
              <w:fldChar w:fldCharType="begin"/>
            </w:r>
            <w:r w:rsidR="002D09DC">
              <w:rPr>
                <w:noProof/>
                <w:webHidden/>
              </w:rPr>
              <w:instrText xml:space="preserve"> PAGEREF _Toc90562313 \h </w:instrText>
            </w:r>
            <w:r w:rsidR="002D09DC">
              <w:rPr>
                <w:noProof/>
                <w:webHidden/>
              </w:rPr>
            </w:r>
            <w:r w:rsidR="002D09DC">
              <w:rPr>
                <w:noProof/>
                <w:webHidden/>
              </w:rPr>
              <w:fldChar w:fldCharType="separate"/>
            </w:r>
            <w:r w:rsidR="002D09DC">
              <w:rPr>
                <w:noProof/>
                <w:webHidden/>
              </w:rPr>
              <w:t>10</w:t>
            </w:r>
            <w:r w:rsidR="002D09DC">
              <w:rPr>
                <w:noProof/>
                <w:webHidden/>
              </w:rPr>
              <w:fldChar w:fldCharType="end"/>
            </w:r>
          </w:hyperlink>
        </w:p>
        <w:p w14:paraId="37F8BC96" w14:textId="77777777" w:rsidR="005506AB" w:rsidRPr="000A6930" w:rsidRDefault="008C5175">
          <w:pPr>
            <w:rPr>
              <w:rFonts w:ascii="Arial" w:hAnsi="Arial" w:cs="Arial"/>
              <w:sz w:val="24"/>
              <w:szCs w:val="24"/>
            </w:rPr>
          </w:pPr>
          <w:r w:rsidRPr="000A6930">
            <w:rPr>
              <w:rFonts w:ascii="Arial" w:hAnsi="Arial" w:cs="Arial"/>
              <w:b/>
              <w:bCs/>
              <w:noProof/>
              <w:sz w:val="24"/>
              <w:szCs w:val="24"/>
            </w:rPr>
            <w:fldChar w:fldCharType="end"/>
          </w:r>
        </w:p>
      </w:sdtContent>
    </w:sdt>
    <w:p w14:paraId="5C678787" w14:textId="77777777" w:rsidR="005506AB" w:rsidRPr="000A6930" w:rsidRDefault="008C5175">
      <w:pPr>
        <w:rPr>
          <w:rFonts w:ascii="Arial" w:eastAsiaTheme="majorEastAsia" w:hAnsi="Arial" w:cs="Arial"/>
          <w:b/>
          <w:bCs/>
          <w:color w:val="365F91" w:themeColor="accent1" w:themeShade="BF"/>
          <w:sz w:val="24"/>
          <w:szCs w:val="24"/>
          <w:lang w:val="en-US"/>
        </w:rPr>
      </w:pPr>
      <w:r w:rsidRPr="000A6930">
        <w:rPr>
          <w:rFonts w:ascii="Arial" w:hAnsi="Arial" w:cs="Arial"/>
          <w:sz w:val="24"/>
          <w:szCs w:val="24"/>
          <w:lang w:val="en-US"/>
        </w:rPr>
        <w:br w:type="page"/>
      </w:r>
    </w:p>
    <w:p w14:paraId="0AC7395C" w14:textId="77777777" w:rsidR="00F70F68" w:rsidRPr="000A6930" w:rsidRDefault="008C5175" w:rsidP="005506AB">
      <w:pPr>
        <w:pStyle w:val="Heading1"/>
        <w:rPr>
          <w:rFonts w:ascii="Arial" w:hAnsi="Arial" w:cs="Arial"/>
          <w:sz w:val="24"/>
          <w:szCs w:val="24"/>
          <w:lang w:val="en-US"/>
        </w:rPr>
      </w:pPr>
      <w:bookmarkStart w:id="0" w:name="_Toc90562306"/>
      <w:r w:rsidRPr="000A6930">
        <w:rPr>
          <w:rFonts w:ascii="Arial" w:hAnsi="Arial" w:cs="Arial"/>
          <w:sz w:val="24"/>
          <w:szCs w:val="24"/>
          <w:lang w:val="en-US"/>
        </w:rPr>
        <w:lastRenderedPageBreak/>
        <w:t>INTRODUCTION</w:t>
      </w:r>
      <w:bookmarkEnd w:id="0"/>
      <w:r w:rsidRPr="000A6930">
        <w:rPr>
          <w:rFonts w:ascii="Arial" w:hAnsi="Arial" w:cs="Arial"/>
          <w:sz w:val="24"/>
          <w:szCs w:val="24"/>
          <w:lang w:val="en-US"/>
        </w:rPr>
        <w:t xml:space="preserve"> </w:t>
      </w:r>
    </w:p>
    <w:p w14:paraId="17F046CE" w14:textId="77777777" w:rsidR="00F70F68"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This report includes the impact of the pandemic on the automobile company this report include the jaguar and the impact of the pandemic on the company with the relevant evidence and the newsletter, success and the survival of the company will also be discussed based on the trends along with the information. </w:t>
      </w:r>
    </w:p>
    <w:p w14:paraId="77D91224" w14:textId="77777777" w:rsidR="002D09DC" w:rsidRDefault="002D09DC" w:rsidP="002D09DC">
      <w:pPr>
        <w:keepNext/>
        <w:spacing w:line="360" w:lineRule="auto"/>
        <w:jc w:val="center"/>
      </w:pPr>
      <w:r>
        <w:rPr>
          <w:rFonts w:ascii="Arial" w:hAnsi="Arial" w:cs="Arial"/>
          <w:noProof/>
          <w:sz w:val="24"/>
          <w:szCs w:val="24"/>
          <w:lang w:val="en-IN" w:eastAsia="en-IN"/>
        </w:rPr>
        <w:drawing>
          <wp:inline distT="0" distB="0" distL="0" distR="0" wp14:anchorId="6056FAF1" wp14:editId="03E5C74C">
            <wp:extent cx="3082413" cy="1909916"/>
            <wp:effectExtent l="0" t="0" r="3810" b="0"/>
            <wp:docPr id="1" name="Picture 1" descr="C:\Users\Windows10\Desktop\Jagua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10\Desktop\Jaguar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1803" cy="1909538"/>
                    </a:xfrm>
                    <a:prstGeom prst="rect">
                      <a:avLst/>
                    </a:prstGeom>
                    <a:noFill/>
                    <a:ln>
                      <a:noFill/>
                    </a:ln>
                  </pic:spPr>
                </pic:pic>
              </a:graphicData>
            </a:graphic>
          </wp:inline>
        </w:drawing>
      </w:r>
    </w:p>
    <w:p w14:paraId="5D99EFF4" w14:textId="77777777" w:rsidR="002D09DC" w:rsidRPr="002D09DC" w:rsidRDefault="002D09DC" w:rsidP="002D09DC">
      <w:pPr>
        <w:pStyle w:val="Caption"/>
        <w:jc w:val="center"/>
        <w:rPr>
          <w:rFonts w:ascii="Arial" w:hAnsi="Arial" w:cs="Arial"/>
          <w:sz w:val="24"/>
          <w:szCs w:val="24"/>
        </w:rPr>
      </w:pPr>
      <w:r w:rsidRPr="002D09DC">
        <w:rPr>
          <w:rFonts w:ascii="Arial" w:hAnsi="Arial" w:cs="Arial"/>
          <w:sz w:val="24"/>
          <w:szCs w:val="24"/>
        </w:rPr>
        <w:t xml:space="preserve">Figure </w:t>
      </w:r>
      <w:r w:rsidRPr="002D09DC">
        <w:rPr>
          <w:rFonts w:ascii="Arial" w:hAnsi="Arial" w:cs="Arial"/>
          <w:sz w:val="24"/>
          <w:szCs w:val="24"/>
        </w:rPr>
        <w:fldChar w:fldCharType="begin"/>
      </w:r>
      <w:r w:rsidRPr="002D09DC">
        <w:rPr>
          <w:rFonts w:ascii="Arial" w:hAnsi="Arial" w:cs="Arial"/>
          <w:sz w:val="24"/>
          <w:szCs w:val="24"/>
        </w:rPr>
        <w:instrText xml:space="preserve"> SEQ Figure \* ARABIC </w:instrText>
      </w:r>
      <w:r w:rsidRPr="002D09DC">
        <w:rPr>
          <w:rFonts w:ascii="Arial" w:hAnsi="Arial" w:cs="Arial"/>
          <w:sz w:val="24"/>
          <w:szCs w:val="24"/>
        </w:rPr>
        <w:fldChar w:fldCharType="separate"/>
      </w:r>
      <w:r w:rsidRPr="002D09DC">
        <w:rPr>
          <w:rFonts w:ascii="Arial" w:hAnsi="Arial" w:cs="Arial"/>
          <w:noProof/>
          <w:sz w:val="24"/>
          <w:szCs w:val="24"/>
        </w:rPr>
        <w:t>1</w:t>
      </w:r>
      <w:r w:rsidRPr="002D09DC">
        <w:rPr>
          <w:rFonts w:ascii="Arial" w:hAnsi="Arial" w:cs="Arial"/>
          <w:sz w:val="24"/>
          <w:szCs w:val="24"/>
        </w:rPr>
        <w:fldChar w:fldCharType="end"/>
      </w:r>
      <w:r w:rsidRPr="002D09DC">
        <w:rPr>
          <w:rFonts w:ascii="Arial" w:hAnsi="Arial" w:cs="Arial"/>
          <w:sz w:val="24"/>
          <w:szCs w:val="24"/>
        </w:rPr>
        <w:t>: Logo of the company</w:t>
      </w:r>
    </w:p>
    <w:p w14:paraId="75974DA9" w14:textId="77777777" w:rsidR="002D09DC" w:rsidRPr="002D09DC" w:rsidRDefault="002D09DC" w:rsidP="002D09DC">
      <w:pPr>
        <w:jc w:val="center"/>
        <w:rPr>
          <w:rFonts w:ascii="Arial" w:hAnsi="Arial" w:cs="Arial"/>
          <w:sz w:val="24"/>
          <w:szCs w:val="24"/>
        </w:rPr>
      </w:pPr>
      <w:r w:rsidRPr="002D09DC">
        <w:rPr>
          <w:rFonts w:ascii="Arial" w:hAnsi="Arial" w:cs="Arial"/>
          <w:sz w:val="24"/>
          <w:szCs w:val="24"/>
        </w:rPr>
        <w:t>(Source-</w:t>
      </w:r>
      <w:r w:rsidRPr="002D09DC">
        <w:rPr>
          <w:rFonts w:ascii="Arial" w:hAnsi="Arial" w:cs="Arial"/>
          <w:color w:val="222222"/>
          <w:sz w:val="24"/>
          <w:szCs w:val="24"/>
          <w:shd w:val="clear" w:color="auto" w:fill="FFFFFF"/>
        </w:rPr>
        <w:t xml:space="preserve"> Radic et al., 2020)</w:t>
      </w:r>
    </w:p>
    <w:p w14:paraId="488B4D6C" w14:textId="77777777" w:rsidR="002D09DC" w:rsidRPr="002D09DC" w:rsidRDefault="002D09DC" w:rsidP="002D09DC"/>
    <w:p w14:paraId="2325F9FC" w14:textId="77777777" w:rsidR="005506AB" w:rsidRPr="000A6930" w:rsidRDefault="008C5175">
      <w:pPr>
        <w:rPr>
          <w:rFonts w:ascii="Arial" w:hAnsi="Arial" w:cs="Arial"/>
          <w:sz w:val="24"/>
          <w:szCs w:val="24"/>
          <w:lang w:val="en-US"/>
        </w:rPr>
      </w:pPr>
      <w:r w:rsidRPr="000A6930">
        <w:rPr>
          <w:rFonts w:ascii="Arial" w:hAnsi="Arial" w:cs="Arial"/>
          <w:sz w:val="24"/>
          <w:szCs w:val="24"/>
          <w:lang w:val="en-US"/>
        </w:rPr>
        <w:br w:type="page"/>
      </w:r>
    </w:p>
    <w:p w14:paraId="02F3F28C" w14:textId="77777777" w:rsidR="00F70F68" w:rsidRPr="000A6930" w:rsidRDefault="008C5175" w:rsidP="005506AB">
      <w:pPr>
        <w:pStyle w:val="Heading2"/>
        <w:rPr>
          <w:rFonts w:ascii="Arial" w:hAnsi="Arial" w:cs="Arial"/>
          <w:sz w:val="24"/>
          <w:szCs w:val="24"/>
          <w:lang w:val="en-US"/>
        </w:rPr>
      </w:pPr>
      <w:bookmarkStart w:id="1" w:name="_Toc90562307"/>
      <w:r w:rsidRPr="000A6930">
        <w:rPr>
          <w:rFonts w:ascii="Arial" w:hAnsi="Arial" w:cs="Arial"/>
          <w:sz w:val="24"/>
          <w:szCs w:val="24"/>
          <w:lang w:val="en-US"/>
        </w:rPr>
        <w:lastRenderedPageBreak/>
        <w:t>IMPACT OF PANDEMIC</w:t>
      </w:r>
      <w:bookmarkEnd w:id="1"/>
    </w:p>
    <w:p w14:paraId="63AC8899"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It is the British firm that sold last year total of 425974 cars worldwide. There was seemingly a 23.6% decline in the sales of the land rover brand in year 219 almost 323480 vehicles were down the line which 18.3%, there were almost 192494 jaguar models sold in the market with a decline of 36.5 %.pandemic has impacted many sectors of the economy in the world and has an immense effect around the globe in the industry as well</w:t>
      </w:r>
      <w:r w:rsidR="000A6930" w:rsidRPr="000A6930">
        <w:rPr>
          <w:rFonts w:ascii="Arial" w:hAnsi="Arial" w:cs="Arial"/>
          <w:sz w:val="24"/>
          <w:szCs w:val="24"/>
          <w:lang w:val="en-US"/>
        </w:rPr>
        <w:t xml:space="preserve"> (</w:t>
      </w:r>
      <w:r w:rsidR="00FA79CE" w:rsidRPr="000A6930">
        <w:rPr>
          <w:rFonts w:ascii="Arial" w:hAnsi="Arial" w:cs="Arial"/>
          <w:color w:val="222222"/>
          <w:sz w:val="24"/>
          <w:szCs w:val="24"/>
          <w:shd w:val="clear" w:color="auto" w:fill="FFFFFF"/>
        </w:rPr>
        <w:t>Radic</w:t>
      </w:r>
      <w:r w:rsidR="000A6930" w:rsidRPr="000A6930">
        <w:rPr>
          <w:rFonts w:ascii="Arial" w:hAnsi="Arial" w:cs="Arial"/>
          <w:color w:val="222222"/>
          <w:sz w:val="24"/>
          <w:szCs w:val="24"/>
          <w:shd w:val="clear" w:color="auto" w:fill="FFFFFF"/>
        </w:rPr>
        <w:t xml:space="preserve"> et al</w:t>
      </w:r>
      <w:r w:rsidR="00FA79CE" w:rsidRPr="000A6930">
        <w:rPr>
          <w:rFonts w:ascii="Arial" w:hAnsi="Arial" w:cs="Arial"/>
          <w:color w:val="222222"/>
          <w:sz w:val="24"/>
          <w:szCs w:val="24"/>
          <w:shd w:val="clear" w:color="auto" w:fill="FFFFFF"/>
        </w:rPr>
        <w:t>., 2020</w:t>
      </w:r>
      <w:r w:rsidR="000A6930" w:rsidRPr="000A6930">
        <w:rPr>
          <w:rFonts w:ascii="Arial" w:hAnsi="Arial" w:cs="Arial"/>
          <w:color w:val="222222"/>
          <w:sz w:val="24"/>
          <w:szCs w:val="24"/>
          <w:shd w:val="clear" w:color="auto" w:fill="FFFFFF"/>
        </w:rPr>
        <w:t>).</w:t>
      </w:r>
      <w:r w:rsidRPr="000A6930">
        <w:rPr>
          <w:rFonts w:ascii="Arial" w:hAnsi="Arial" w:cs="Arial"/>
          <w:sz w:val="24"/>
          <w:szCs w:val="24"/>
          <w:lang w:val="en-US"/>
        </w:rPr>
        <w:t xml:space="preserve">Pandemic has bought down the sakes and the employment level in the last year. </w:t>
      </w:r>
    </w:p>
    <w:p w14:paraId="6D014813"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Despite being hit by the covid restriction are slowly coming down to the end and the company seems to be more powerful and has seen an immense increase in sales of the cars in the year 2021. The company has claimed that when the other company has sent e downfall in the sales they have experienced the growth and the development of their firm in the long </w:t>
      </w:r>
      <w:r w:rsidR="00FA79CE" w:rsidRPr="000A6930">
        <w:rPr>
          <w:rFonts w:ascii="Arial" w:hAnsi="Arial" w:cs="Arial"/>
          <w:sz w:val="24"/>
          <w:szCs w:val="24"/>
          <w:lang w:val="en-US"/>
        </w:rPr>
        <w:t xml:space="preserve">term basis </w:t>
      </w:r>
      <w:r w:rsidR="000A6930" w:rsidRPr="000A6930">
        <w:rPr>
          <w:rFonts w:ascii="Arial" w:hAnsi="Arial" w:cs="Arial"/>
          <w:sz w:val="24"/>
          <w:szCs w:val="24"/>
          <w:lang w:val="en-US"/>
        </w:rPr>
        <w:t>(</w:t>
      </w:r>
      <w:r w:rsidR="00FA79CE" w:rsidRPr="000A6930">
        <w:rPr>
          <w:rFonts w:ascii="Arial" w:hAnsi="Arial" w:cs="Arial"/>
          <w:color w:val="222222"/>
          <w:sz w:val="24"/>
          <w:szCs w:val="24"/>
          <w:shd w:val="clear" w:color="auto" w:fill="FFFFFF"/>
        </w:rPr>
        <w:t>Wu</w:t>
      </w:r>
      <w:r w:rsidR="000A6930" w:rsidRPr="000A6930">
        <w:rPr>
          <w:rFonts w:ascii="Arial" w:hAnsi="Arial" w:cs="Arial"/>
          <w:color w:val="222222"/>
          <w:sz w:val="24"/>
          <w:szCs w:val="24"/>
          <w:shd w:val="clear" w:color="auto" w:fill="FFFFFF"/>
        </w:rPr>
        <w:t xml:space="preserve"> et al</w:t>
      </w:r>
      <w:r w:rsidR="00FA79CE" w:rsidRPr="000A6930">
        <w:rPr>
          <w:rFonts w:ascii="Arial" w:hAnsi="Arial" w:cs="Arial"/>
          <w:color w:val="222222"/>
          <w:sz w:val="24"/>
          <w:szCs w:val="24"/>
          <w:shd w:val="clear" w:color="auto" w:fill="FFFFFF"/>
        </w:rPr>
        <w:t>., 2021</w:t>
      </w:r>
      <w:r w:rsidR="000A6930" w:rsidRPr="000A6930">
        <w:rPr>
          <w:rFonts w:ascii="Arial" w:hAnsi="Arial" w:cs="Arial"/>
          <w:color w:val="222222"/>
          <w:sz w:val="24"/>
          <w:szCs w:val="24"/>
          <w:shd w:val="clear" w:color="auto" w:fill="FFFFFF"/>
        </w:rPr>
        <w:t>)</w:t>
      </w:r>
      <w:r w:rsidR="00FA79CE" w:rsidRPr="000A6930">
        <w:rPr>
          <w:rFonts w:ascii="Arial" w:hAnsi="Arial" w:cs="Arial"/>
          <w:sz w:val="24"/>
          <w:szCs w:val="24"/>
          <w:lang w:val="en-US"/>
        </w:rPr>
        <w:t xml:space="preserve">. </w:t>
      </w:r>
      <w:r w:rsidRPr="000A6930">
        <w:rPr>
          <w:rFonts w:ascii="Arial" w:hAnsi="Arial" w:cs="Arial"/>
          <w:sz w:val="24"/>
          <w:szCs w:val="24"/>
          <w:lang w:val="en-US"/>
        </w:rPr>
        <w:t xml:space="preserve">The company has sold 128469 vehicles in the last there months off 2020 </w:t>
      </w:r>
    </w:p>
    <w:p w14:paraId="6536E05C"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Which was over 9.0 % the firm has also experienced sales in the electric jaguar in</w:t>
      </w:r>
      <w:r w:rsidR="00FA79CE" w:rsidRPr="000A6930">
        <w:rPr>
          <w:rFonts w:ascii="Arial" w:hAnsi="Arial" w:cs="Arial"/>
          <w:sz w:val="24"/>
          <w:szCs w:val="24"/>
          <w:lang w:val="en-US"/>
        </w:rPr>
        <w:t xml:space="preserve"> the last three months of 2020 which has the hybrid feature and the excellent design with the engineering. Due</w:t>
      </w:r>
      <w:r w:rsidRPr="000A6930">
        <w:rPr>
          <w:rFonts w:ascii="Arial" w:hAnsi="Arial" w:cs="Arial"/>
          <w:sz w:val="24"/>
          <w:szCs w:val="24"/>
          <w:lang w:val="en-US"/>
        </w:rPr>
        <w:t xml:space="preserve"> to the pandemic, there were diverse changes in the export and the import of the raw materials from the other countries of the jaguar</w:t>
      </w:r>
      <w:r w:rsidR="000A6930" w:rsidRPr="000A6930">
        <w:rPr>
          <w:rFonts w:ascii="Arial" w:hAnsi="Arial" w:cs="Arial"/>
          <w:sz w:val="24"/>
          <w:szCs w:val="24"/>
          <w:lang w:val="en-US"/>
        </w:rPr>
        <w:t xml:space="preserve"> (</w:t>
      </w:r>
      <w:r w:rsidR="00FA79CE" w:rsidRPr="000A6930">
        <w:rPr>
          <w:rFonts w:ascii="Arial" w:hAnsi="Arial" w:cs="Arial"/>
          <w:color w:val="222222"/>
          <w:sz w:val="24"/>
          <w:szCs w:val="24"/>
          <w:shd w:val="clear" w:color="auto" w:fill="FFFFFF"/>
        </w:rPr>
        <w:t>KM</w:t>
      </w:r>
      <w:r w:rsidR="000A6930" w:rsidRPr="000A6930">
        <w:rPr>
          <w:rFonts w:ascii="Arial" w:hAnsi="Arial" w:cs="Arial"/>
          <w:color w:val="222222"/>
          <w:sz w:val="24"/>
          <w:szCs w:val="24"/>
          <w:shd w:val="clear" w:color="auto" w:fill="FFFFFF"/>
        </w:rPr>
        <w:t xml:space="preserve"> </w:t>
      </w:r>
      <w:r w:rsidR="00FA79CE" w:rsidRPr="000A6930">
        <w:rPr>
          <w:rFonts w:ascii="Arial" w:hAnsi="Arial" w:cs="Arial"/>
          <w:color w:val="222222"/>
          <w:sz w:val="24"/>
          <w:szCs w:val="24"/>
          <w:shd w:val="clear" w:color="auto" w:fill="FFFFFF"/>
        </w:rPr>
        <w:t>and KG, 2021</w:t>
      </w:r>
      <w:r w:rsidR="000A6930" w:rsidRPr="000A6930">
        <w:rPr>
          <w:rFonts w:ascii="Arial" w:hAnsi="Arial" w:cs="Arial"/>
          <w:color w:val="222222"/>
          <w:sz w:val="24"/>
          <w:szCs w:val="24"/>
          <w:shd w:val="clear" w:color="auto" w:fill="FFFFFF"/>
        </w:rPr>
        <w:t>)</w:t>
      </w:r>
      <w:r w:rsidRPr="000A6930">
        <w:rPr>
          <w:rFonts w:ascii="Arial" w:hAnsi="Arial" w:cs="Arial"/>
          <w:sz w:val="24"/>
          <w:szCs w:val="24"/>
          <w:lang w:val="en-US"/>
        </w:rPr>
        <w:t xml:space="preserve">. </w:t>
      </w:r>
    </w:p>
    <w:p w14:paraId="054A1326"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The heavy restriction has made it difficult for the automobile industry to operate on a large scale. Employment ha has been affected severely at the start of the year 2020 that has bought a change in the lives of the people.  Though in the year 2021 the company has seen a gradual change in the sales of the vehicle, </w:t>
      </w:r>
    </w:p>
    <w:p w14:paraId="05CD5799"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Jaguar has planted some core values for the people close to the firm and the public. They ensure the safety of the people and thus have taken the safety measure during the pandemic and have taken care of the employees. </w:t>
      </w:r>
    </w:p>
    <w:p w14:paraId="31A6444D"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Growth has been significantly improving base on the observed report by the jaguar land rover in the year 2021 as compared to the year 2020. Jaguar land rover has ended its year with the short term i</w:t>
      </w:r>
      <w:r w:rsidR="000A6930" w:rsidRPr="000A6930">
        <w:rPr>
          <w:rFonts w:ascii="Arial" w:hAnsi="Arial" w:cs="Arial"/>
          <w:sz w:val="24"/>
          <w:szCs w:val="24"/>
          <w:lang w:val="en-US"/>
        </w:rPr>
        <w:t>nvestment of dollar 1.9 billion (</w:t>
      </w:r>
      <w:proofErr w:type="spellStart"/>
      <w:r w:rsidR="00FA79CE" w:rsidRPr="000A6930">
        <w:rPr>
          <w:rFonts w:ascii="Arial" w:hAnsi="Arial" w:cs="Arial"/>
          <w:color w:val="222222"/>
          <w:sz w:val="24"/>
          <w:szCs w:val="24"/>
          <w:shd w:val="clear" w:color="auto" w:fill="FFFFFF"/>
        </w:rPr>
        <w:t>Isac</w:t>
      </w:r>
      <w:proofErr w:type="spellEnd"/>
      <w:r w:rsidR="000A6930" w:rsidRPr="000A6930">
        <w:rPr>
          <w:rFonts w:ascii="Arial" w:hAnsi="Arial" w:cs="Arial"/>
          <w:color w:val="222222"/>
          <w:sz w:val="24"/>
          <w:szCs w:val="24"/>
          <w:shd w:val="clear" w:color="auto" w:fill="FFFFFF"/>
        </w:rPr>
        <w:t xml:space="preserve"> et al., 2020).</w:t>
      </w:r>
    </w:p>
    <w:p w14:paraId="52970EE5" w14:textId="77777777" w:rsidR="00B62A35"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The company has announced the reimagine strategy to make continuous progress and the stronger the structure of the company in the target market and Jaguar potential </w:t>
      </w:r>
      <w:r w:rsidRPr="000A6930">
        <w:rPr>
          <w:rFonts w:ascii="Arial" w:hAnsi="Arial" w:cs="Arial"/>
          <w:sz w:val="24"/>
          <w:szCs w:val="24"/>
          <w:lang w:val="en-US"/>
        </w:rPr>
        <w:lastRenderedPageBreak/>
        <w:t>and its ability to launch new and fre</w:t>
      </w:r>
      <w:r w:rsidR="00FA79CE" w:rsidRPr="000A6930">
        <w:rPr>
          <w:rFonts w:ascii="Arial" w:hAnsi="Arial" w:cs="Arial"/>
          <w:sz w:val="24"/>
          <w:szCs w:val="24"/>
          <w:lang w:val="en-US"/>
        </w:rPr>
        <w:t>sh products for its customers. B</w:t>
      </w:r>
      <w:r w:rsidRPr="000A6930">
        <w:rPr>
          <w:rFonts w:ascii="Arial" w:hAnsi="Arial" w:cs="Arial"/>
          <w:sz w:val="24"/>
          <w:szCs w:val="24"/>
          <w:lang w:val="en-US"/>
        </w:rPr>
        <w:t xml:space="preserve">eing hit by the </w:t>
      </w:r>
      <w:r w:rsidR="0030217D" w:rsidRPr="000A6930">
        <w:rPr>
          <w:rFonts w:ascii="Arial" w:hAnsi="Arial" w:cs="Arial"/>
          <w:sz w:val="24"/>
          <w:szCs w:val="24"/>
          <w:lang w:val="en-US"/>
        </w:rPr>
        <w:t>pandemic an</w:t>
      </w:r>
      <w:r w:rsidRPr="000A6930">
        <w:rPr>
          <w:rFonts w:ascii="Arial" w:hAnsi="Arial" w:cs="Arial"/>
          <w:sz w:val="24"/>
          <w:szCs w:val="24"/>
          <w:lang w:val="en-US"/>
        </w:rPr>
        <w:t>d</w:t>
      </w:r>
      <w:r w:rsidR="0030217D" w:rsidRPr="000A6930">
        <w:rPr>
          <w:rFonts w:ascii="Arial" w:hAnsi="Arial" w:cs="Arial"/>
          <w:sz w:val="24"/>
          <w:szCs w:val="24"/>
          <w:lang w:val="en-US"/>
        </w:rPr>
        <w:t xml:space="preserve"> </w:t>
      </w:r>
      <w:r w:rsidRPr="000A6930">
        <w:rPr>
          <w:rFonts w:ascii="Arial" w:hAnsi="Arial" w:cs="Arial"/>
          <w:sz w:val="24"/>
          <w:szCs w:val="24"/>
          <w:lang w:val="en-US"/>
        </w:rPr>
        <w:t>the global destruction caused by the virus, the jaguar has been hobbled by the global chip shortage</w:t>
      </w:r>
      <w:r w:rsidR="000A6930" w:rsidRPr="000A6930">
        <w:rPr>
          <w:rFonts w:ascii="Arial" w:hAnsi="Arial" w:cs="Arial"/>
          <w:sz w:val="24"/>
          <w:szCs w:val="24"/>
          <w:lang w:val="en-US"/>
        </w:rPr>
        <w:t xml:space="preserve"> (</w:t>
      </w:r>
      <w:r w:rsidR="00FA79CE" w:rsidRPr="000A6930">
        <w:rPr>
          <w:rFonts w:ascii="Arial" w:hAnsi="Arial" w:cs="Arial"/>
          <w:color w:val="222222"/>
          <w:sz w:val="24"/>
          <w:szCs w:val="24"/>
          <w:shd w:val="clear" w:color="auto" w:fill="FFFFFF"/>
        </w:rPr>
        <w:t>Kumar</w:t>
      </w:r>
      <w:r w:rsidR="000A6930" w:rsidRPr="000A6930">
        <w:rPr>
          <w:rFonts w:ascii="Arial" w:hAnsi="Arial" w:cs="Arial"/>
          <w:color w:val="222222"/>
          <w:sz w:val="24"/>
          <w:szCs w:val="24"/>
          <w:shd w:val="clear" w:color="auto" w:fill="FFFFFF"/>
        </w:rPr>
        <w:t xml:space="preserve"> </w:t>
      </w:r>
      <w:r w:rsidR="00FA79CE" w:rsidRPr="000A6930">
        <w:rPr>
          <w:rFonts w:ascii="Arial" w:hAnsi="Arial" w:cs="Arial"/>
          <w:color w:val="222222"/>
          <w:sz w:val="24"/>
          <w:szCs w:val="24"/>
          <w:shd w:val="clear" w:color="auto" w:fill="FFFFFF"/>
        </w:rPr>
        <w:t>and Mishra, 2020</w:t>
      </w:r>
      <w:r w:rsidR="000A6930" w:rsidRPr="000A6930">
        <w:rPr>
          <w:rFonts w:ascii="Arial" w:hAnsi="Arial" w:cs="Arial"/>
          <w:color w:val="222222"/>
          <w:sz w:val="24"/>
          <w:szCs w:val="24"/>
          <w:shd w:val="clear" w:color="auto" w:fill="FFFFFF"/>
        </w:rPr>
        <w:t>).</w:t>
      </w:r>
      <w:r w:rsidR="00FA79CE" w:rsidRPr="000A6930">
        <w:rPr>
          <w:rFonts w:ascii="Arial" w:hAnsi="Arial" w:cs="Arial"/>
          <w:sz w:val="24"/>
          <w:szCs w:val="24"/>
          <w:lang w:val="en-US"/>
        </w:rPr>
        <w:t>Company</w:t>
      </w:r>
      <w:r w:rsidR="0030217D" w:rsidRPr="000A6930">
        <w:rPr>
          <w:rFonts w:ascii="Arial" w:hAnsi="Arial" w:cs="Arial"/>
          <w:sz w:val="24"/>
          <w:szCs w:val="24"/>
          <w:lang w:val="en-US"/>
        </w:rPr>
        <w:t xml:space="preserve"> </w:t>
      </w:r>
      <w:r w:rsidR="00FA79CE" w:rsidRPr="000A6930">
        <w:rPr>
          <w:rFonts w:ascii="Arial" w:hAnsi="Arial" w:cs="Arial"/>
          <w:sz w:val="24"/>
          <w:szCs w:val="24"/>
          <w:lang w:val="en-US"/>
        </w:rPr>
        <w:t>has</w:t>
      </w:r>
      <w:r w:rsidR="0030217D" w:rsidRPr="000A6930">
        <w:rPr>
          <w:rFonts w:ascii="Arial" w:hAnsi="Arial" w:cs="Arial"/>
          <w:sz w:val="24"/>
          <w:szCs w:val="24"/>
          <w:lang w:val="en-US"/>
        </w:rPr>
        <w:t xml:space="preserve"> lost more than 30000 sales during the pandemic and the chip shortage. </w:t>
      </w:r>
    </w:p>
    <w:p w14:paraId="082347A1" w14:textId="77777777" w:rsidR="00F70F68" w:rsidRPr="000A6930" w:rsidRDefault="008C5175" w:rsidP="005506AB">
      <w:pPr>
        <w:pStyle w:val="Heading2"/>
        <w:rPr>
          <w:rFonts w:ascii="Arial" w:hAnsi="Arial" w:cs="Arial"/>
          <w:sz w:val="24"/>
          <w:szCs w:val="24"/>
          <w:lang w:val="en-US"/>
        </w:rPr>
      </w:pPr>
      <w:bookmarkStart w:id="2" w:name="_Toc90562308"/>
      <w:r w:rsidRPr="000A6930">
        <w:rPr>
          <w:rFonts w:ascii="Arial" w:hAnsi="Arial" w:cs="Arial"/>
          <w:sz w:val="24"/>
          <w:szCs w:val="24"/>
          <w:lang w:val="en-US"/>
        </w:rPr>
        <w:t>INTERNATIONAL TRADE ‘</w:t>
      </w:r>
      <w:bookmarkEnd w:id="2"/>
    </w:p>
    <w:p w14:paraId="4C7F9632"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Jaguar is an established brand that has the potential to trade internationally in various parts of the country that helps in increasing the value of the company in the target market ad also protect against the threat and help in grasping the opportunity. This also helps to avoid the price and the cost fluctuations can decrease a strong customer base</w:t>
      </w:r>
      <w:r w:rsidR="000A6930" w:rsidRPr="000A6930">
        <w:rPr>
          <w:rFonts w:ascii="Arial" w:hAnsi="Arial" w:cs="Arial"/>
          <w:sz w:val="24"/>
          <w:szCs w:val="24"/>
          <w:lang w:val="en-US"/>
        </w:rPr>
        <w:t xml:space="preserve"> (</w:t>
      </w:r>
      <w:proofErr w:type="spellStart"/>
      <w:r w:rsidR="00FA79CE" w:rsidRPr="000A6930">
        <w:rPr>
          <w:rFonts w:ascii="Arial" w:hAnsi="Arial" w:cs="Arial"/>
          <w:color w:val="222222"/>
          <w:sz w:val="24"/>
          <w:szCs w:val="24"/>
          <w:shd w:val="clear" w:color="auto" w:fill="FFFFFF"/>
        </w:rPr>
        <w:t>Vošta</w:t>
      </w:r>
      <w:proofErr w:type="spellEnd"/>
      <w:r w:rsidR="000A6930" w:rsidRPr="000A6930">
        <w:rPr>
          <w:rFonts w:ascii="Arial" w:hAnsi="Arial" w:cs="Arial"/>
          <w:color w:val="222222"/>
          <w:sz w:val="24"/>
          <w:szCs w:val="24"/>
          <w:shd w:val="clear" w:color="auto" w:fill="FFFFFF"/>
        </w:rPr>
        <w:t xml:space="preserve"> </w:t>
      </w:r>
      <w:r w:rsidR="00FA79CE" w:rsidRPr="000A6930">
        <w:rPr>
          <w:rFonts w:ascii="Arial" w:hAnsi="Arial" w:cs="Arial"/>
          <w:color w:val="222222"/>
          <w:sz w:val="24"/>
          <w:szCs w:val="24"/>
          <w:shd w:val="clear" w:color="auto" w:fill="FFFFFF"/>
        </w:rPr>
        <w:t>and Kocourek, 2017</w:t>
      </w:r>
      <w:r w:rsidR="000A6930" w:rsidRPr="000A6930">
        <w:rPr>
          <w:rFonts w:ascii="Arial" w:hAnsi="Arial" w:cs="Arial"/>
          <w:color w:val="222222"/>
          <w:sz w:val="24"/>
          <w:szCs w:val="24"/>
          <w:shd w:val="clear" w:color="auto" w:fill="FFFFFF"/>
        </w:rPr>
        <w:t>).</w:t>
      </w:r>
      <w:r w:rsidRPr="000A6930">
        <w:rPr>
          <w:rFonts w:ascii="Arial" w:hAnsi="Arial" w:cs="Arial"/>
          <w:sz w:val="24"/>
          <w:szCs w:val="24"/>
          <w:lang w:val="en-US"/>
        </w:rPr>
        <w:t xml:space="preserve"> </w:t>
      </w:r>
    </w:p>
    <w:p w14:paraId="55B1EA88"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 Jaguar has widened its reach in the international market with the best qualitative and excellent marketing strategy and as well the excellent designing of the vehicle that attracts and influences the customer</w:t>
      </w:r>
      <w:r w:rsidR="000A6930" w:rsidRPr="000A6930">
        <w:rPr>
          <w:rFonts w:ascii="Arial" w:hAnsi="Arial" w:cs="Arial"/>
          <w:sz w:val="24"/>
          <w:szCs w:val="24"/>
          <w:lang w:val="en-US"/>
        </w:rPr>
        <w:t xml:space="preserve"> (</w:t>
      </w:r>
      <w:r w:rsidR="00FA79CE" w:rsidRPr="000A6930">
        <w:rPr>
          <w:rFonts w:ascii="Arial" w:hAnsi="Arial" w:cs="Arial"/>
          <w:color w:val="222222"/>
          <w:sz w:val="24"/>
          <w:szCs w:val="24"/>
          <w:shd w:val="clear" w:color="auto" w:fill="FFFFFF"/>
        </w:rPr>
        <w:t>Wu</w:t>
      </w:r>
      <w:r w:rsidR="000A6930" w:rsidRPr="000A6930">
        <w:rPr>
          <w:rFonts w:ascii="Arial" w:hAnsi="Arial" w:cs="Arial"/>
          <w:color w:val="222222"/>
          <w:sz w:val="24"/>
          <w:szCs w:val="24"/>
          <w:shd w:val="clear" w:color="auto" w:fill="FFFFFF"/>
        </w:rPr>
        <w:t xml:space="preserve"> et al</w:t>
      </w:r>
      <w:r w:rsidR="00FA79CE" w:rsidRPr="000A6930">
        <w:rPr>
          <w:rFonts w:ascii="Arial" w:hAnsi="Arial" w:cs="Arial"/>
          <w:color w:val="222222"/>
          <w:sz w:val="24"/>
          <w:szCs w:val="24"/>
          <w:shd w:val="clear" w:color="auto" w:fill="FFFFFF"/>
        </w:rPr>
        <w:t>., 2021</w:t>
      </w:r>
      <w:r w:rsidR="000A6930" w:rsidRPr="000A6930">
        <w:rPr>
          <w:rFonts w:ascii="Arial" w:hAnsi="Arial" w:cs="Arial"/>
          <w:color w:val="222222"/>
          <w:sz w:val="24"/>
          <w:szCs w:val="24"/>
          <w:shd w:val="clear" w:color="auto" w:fill="FFFFFF"/>
        </w:rPr>
        <w:t>)</w:t>
      </w:r>
      <w:r w:rsidRPr="000A6930">
        <w:rPr>
          <w:rFonts w:ascii="Arial" w:hAnsi="Arial" w:cs="Arial"/>
          <w:sz w:val="24"/>
          <w:szCs w:val="24"/>
          <w:lang w:val="en-US"/>
        </w:rPr>
        <w:t xml:space="preserve"> </w:t>
      </w:r>
    </w:p>
    <w:p w14:paraId="257F529A"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b/>
          <w:sz w:val="24"/>
          <w:szCs w:val="24"/>
          <w:lang w:val="en-US"/>
        </w:rPr>
        <w:t>Wen</w:t>
      </w:r>
      <w:r w:rsidR="005506AB" w:rsidRPr="000A6930">
        <w:rPr>
          <w:rFonts w:ascii="Arial" w:hAnsi="Arial" w:cs="Arial"/>
          <w:b/>
          <w:sz w:val="24"/>
          <w:szCs w:val="24"/>
          <w:lang w:val="en-US"/>
        </w:rPr>
        <w:t>t globally</w:t>
      </w:r>
      <w:r w:rsidR="005506AB" w:rsidRPr="000A6930">
        <w:rPr>
          <w:rFonts w:ascii="Arial" w:hAnsi="Arial" w:cs="Arial"/>
          <w:sz w:val="24"/>
          <w:szCs w:val="24"/>
          <w:lang w:val="en-US"/>
        </w:rPr>
        <w:t>: J</w:t>
      </w:r>
      <w:r w:rsidRPr="000A6930">
        <w:rPr>
          <w:rFonts w:ascii="Arial" w:hAnsi="Arial" w:cs="Arial"/>
          <w:sz w:val="24"/>
          <w:szCs w:val="24"/>
          <w:lang w:val="en-US"/>
        </w:rPr>
        <w:t xml:space="preserve">aguar land rover has opened its new factory in the </w:t>
      </w:r>
      <w:r w:rsidR="000A6930" w:rsidRPr="000A6930">
        <w:rPr>
          <w:rFonts w:ascii="Arial" w:hAnsi="Arial" w:cs="Arial"/>
          <w:sz w:val="24"/>
          <w:szCs w:val="24"/>
          <w:lang w:val="en-US"/>
        </w:rPr>
        <w:t>Brazil</w:t>
      </w:r>
      <w:r w:rsidRPr="000A6930">
        <w:rPr>
          <w:rFonts w:ascii="Arial" w:hAnsi="Arial" w:cs="Arial"/>
          <w:sz w:val="24"/>
          <w:szCs w:val="24"/>
          <w:lang w:val="en-US"/>
        </w:rPr>
        <w:t xml:space="preserve"> itatiai</w:t>
      </w:r>
      <w:r w:rsidR="002D09DC">
        <w:rPr>
          <w:rFonts w:ascii="Arial" w:hAnsi="Arial" w:cs="Arial"/>
          <w:sz w:val="24"/>
          <w:szCs w:val="24"/>
          <w:lang w:val="en-US"/>
        </w:rPr>
        <w:t>a and</w:t>
      </w:r>
      <w:r w:rsidR="005506AB" w:rsidRPr="000A6930">
        <w:rPr>
          <w:rFonts w:ascii="Arial" w:hAnsi="Arial" w:cs="Arial"/>
          <w:sz w:val="24"/>
          <w:szCs w:val="24"/>
          <w:lang w:val="en-US"/>
        </w:rPr>
        <w:t xml:space="preserve"> Jaguar has owner overseas as it</w:t>
      </w:r>
      <w:r w:rsidRPr="000A6930">
        <w:rPr>
          <w:rFonts w:ascii="Arial" w:hAnsi="Arial" w:cs="Arial"/>
          <w:sz w:val="24"/>
          <w:szCs w:val="24"/>
          <w:lang w:val="en-US"/>
        </w:rPr>
        <w:t xml:space="preserve"> seems </w:t>
      </w:r>
      <w:r w:rsidR="005506AB" w:rsidRPr="000A6930">
        <w:rPr>
          <w:rFonts w:ascii="Arial" w:hAnsi="Arial" w:cs="Arial"/>
          <w:sz w:val="24"/>
          <w:szCs w:val="24"/>
          <w:lang w:val="en-US"/>
        </w:rPr>
        <w:t>to be wide and the exciting milestone for the company to expand its business globally and makes its global presence. Jaguar has owned the manufacturing plant worth a dollar 240 million and also owned the factory or seas that will help the company to expand the business and inaugurate the factories in the different parts of the world. Jaguar has it a global presence for 25 years in the brilliant market. Because of the 30% of the sales, the mid-size premium SUV sector has built the sector and experienced the</w:t>
      </w:r>
      <w:r w:rsidRPr="000A6930">
        <w:rPr>
          <w:rFonts w:ascii="Arial" w:hAnsi="Arial" w:cs="Arial"/>
          <w:sz w:val="24"/>
          <w:szCs w:val="24"/>
          <w:lang w:val="en-US"/>
        </w:rPr>
        <w:t xml:space="preserve"> popularity of the company</w:t>
      </w:r>
      <w:r w:rsidR="002D09DC">
        <w:rPr>
          <w:rFonts w:ascii="Arial" w:hAnsi="Arial" w:cs="Arial"/>
          <w:sz w:val="24"/>
          <w:szCs w:val="24"/>
          <w:lang w:val="en-US"/>
        </w:rPr>
        <w:t xml:space="preserve"> (</w:t>
      </w:r>
      <w:r w:rsidR="00FA79CE" w:rsidRPr="000A6930">
        <w:rPr>
          <w:rFonts w:ascii="Arial" w:hAnsi="Arial" w:cs="Arial"/>
          <w:color w:val="222222"/>
          <w:sz w:val="24"/>
          <w:szCs w:val="24"/>
          <w:shd w:val="clear" w:color="auto" w:fill="FFFFFF"/>
        </w:rPr>
        <w:t>Ma</w:t>
      </w:r>
      <w:r w:rsidR="002D09DC">
        <w:rPr>
          <w:rFonts w:ascii="Arial" w:hAnsi="Arial" w:cs="Arial"/>
          <w:color w:val="222222"/>
          <w:sz w:val="24"/>
          <w:szCs w:val="24"/>
          <w:shd w:val="clear" w:color="auto" w:fill="FFFFFF"/>
        </w:rPr>
        <w:t xml:space="preserve"> </w:t>
      </w:r>
      <w:r w:rsidR="00FA79CE" w:rsidRPr="000A6930">
        <w:rPr>
          <w:rFonts w:ascii="Arial" w:hAnsi="Arial" w:cs="Arial"/>
          <w:color w:val="222222"/>
          <w:sz w:val="24"/>
          <w:szCs w:val="24"/>
          <w:shd w:val="clear" w:color="auto" w:fill="FFFFFF"/>
        </w:rPr>
        <w:t>and Wang, 2021</w:t>
      </w:r>
      <w:r w:rsidR="002D09DC">
        <w:rPr>
          <w:rFonts w:ascii="Arial" w:hAnsi="Arial" w:cs="Arial"/>
          <w:color w:val="222222"/>
          <w:sz w:val="24"/>
          <w:szCs w:val="24"/>
          <w:shd w:val="clear" w:color="auto" w:fill="FFFFFF"/>
        </w:rPr>
        <w:t>).</w:t>
      </w:r>
    </w:p>
    <w:p w14:paraId="2090A6B4" w14:textId="77777777" w:rsidR="00F70F68" w:rsidRPr="000A6930" w:rsidRDefault="008C5175" w:rsidP="005506AB">
      <w:pPr>
        <w:pStyle w:val="Heading2"/>
        <w:rPr>
          <w:rFonts w:ascii="Arial" w:hAnsi="Arial" w:cs="Arial"/>
          <w:sz w:val="24"/>
          <w:szCs w:val="24"/>
          <w:lang w:val="en-US"/>
        </w:rPr>
      </w:pPr>
      <w:bookmarkStart w:id="3" w:name="_Toc90562309"/>
      <w:r w:rsidRPr="000A6930">
        <w:rPr>
          <w:rFonts w:ascii="Arial" w:hAnsi="Arial" w:cs="Arial"/>
          <w:sz w:val="24"/>
          <w:szCs w:val="24"/>
          <w:lang w:val="en-US"/>
        </w:rPr>
        <w:t>GLOBAL BUSINESS ENVIRONMENT OF JAGUAR</w:t>
      </w:r>
      <w:bookmarkEnd w:id="3"/>
      <w:r w:rsidRPr="000A6930">
        <w:rPr>
          <w:rFonts w:ascii="Arial" w:hAnsi="Arial" w:cs="Arial"/>
          <w:sz w:val="24"/>
          <w:szCs w:val="24"/>
          <w:lang w:val="en-US"/>
        </w:rPr>
        <w:t xml:space="preserve"> </w:t>
      </w:r>
    </w:p>
    <w:p w14:paraId="6858092D"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Jaguar is a British company that has the capability of reaching the different parts of the world helps them to offer the different models and the deal and makes their presence in the global market</w:t>
      </w:r>
      <w:r w:rsidR="000A6930" w:rsidRPr="000A6930">
        <w:rPr>
          <w:rFonts w:ascii="Arial" w:hAnsi="Arial" w:cs="Arial"/>
          <w:sz w:val="24"/>
          <w:szCs w:val="24"/>
          <w:lang w:val="en-US"/>
        </w:rPr>
        <w:t xml:space="preserve"> (</w:t>
      </w:r>
      <w:r w:rsidR="00FA79CE" w:rsidRPr="000A6930">
        <w:rPr>
          <w:rFonts w:ascii="Arial" w:hAnsi="Arial" w:cs="Arial"/>
          <w:color w:val="222222"/>
          <w:sz w:val="24"/>
          <w:szCs w:val="24"/>
          <w:shd w:val="clear" w:color="auto" w:fill="FFFFFF"/>
        </w:rPr>
        <w:t>Velez-Ocampo</w:t>
      </w:r>
      <w:r w:rsidR="000A6930" w:rsidRPr="000A6930">
        <w:rPr>
          <w:rFonts w:ascii="Arial" w:hAnsi="Arial" w:cs="Arial"/>
          <w:color w:val="222222"/>
          <w:sz w:val="24"/>
          <w:szCs w:val="24"/>
          <w:shd w:val="clear" w:color="auto" w:fill="FFFFFF"/>
        </w:rPr>
        <w:t xml:space="preserve"> et al., 2021)</w:t>
      </w:r>
      <w:r w:rsidRPr="000A6930">
        <w:rPr>
          <w:rFonts w:ascii="Arial" w:hAnsi="Arial" w:cs="Arial"/>
          <w:sz w:val="24"/>
          <w:szCs w:val="24"/>
          <w:lang w:val="en-US"/>
        </w:rPr>
        <w:t xml:space="preserve">. The global business environment is defined as the environment of the different sovereign countries that help in influencing the decision making and the. Jaguar has increased its outsourcing and value chain activities in the world with developed suppliers. Global business is inspired by globalisation and the technological advancement that has shagged the way companies operate in the current market.  Jaguar is always findings its way for </w:t>
      </w:r>
      <w:r w:rsidRPr="000A6930">
        <w:rPr>
          <w:rFonts w:ascii="Arial" w:hAnsi="Arial" w:cs="Arial"/>
          <w:sz w:val="24"/>
          <w:szCs w:val="24"/>
          <w:lang w:val="en-US"/>
        </w:rPr>
        <w:lastRenderedPageBreak/>
        <w:t>expanding the global world and creating an environment that is good and better for the employees as wells the public.</w:t>
      </w:r>
    </w:p>
    <w:p w14:paraId="1464EF9F"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Jaguar has also joined with the different companies of the different countries to expand its business globally and has its mere presence. Jaguar has always analysed the external environment of the country to operate and commence its business operations. Jaguar land rover has implemented the use of various theories and models to assess the expansion in the different countries. Due to the great decline of industrial production in Brazil jaguar has taken action and implanted the theories that helped in maintaining the production amount and the employm</w:t>
      </w:r>
      <w:r w:rsidR="000A6930" w:rsidRPr="000A6930">
        <w:rPr>
          <w:rFonts w:ascii="Arial" w:hAnsi="Arial" w:cs="Arial"/>
          <w:sz w:val="24"/>
          <w:szCs w:val="24"/>
          <w:lang w:val="en-US"/>
        </w:rPr>
        <w:t>ent generation for the company (</w:t>
      </w:r>
      <w:r w:rsidR="00FA79CE" w:rsidRPr="000A6930">
        <w:rPr>
          <w:rFonts w:ascii="Arial" w:hAnsi="Arial" w:cs="Arial"/>
          <w:color w:val="222222"/>
          <w:sz w:val="24"/>
          <w:szCs w:val="24"/>
          <w:shd w:val="clear" w:color="auto" w:fill="FFFFFF"/>
        </w:rPr>
        <w:t>Velez-Ocampo</w:t>
      </w:r>
      <w:r w:rsidR="000A6930" w:rsidRPr="000A6930">
        <w:rPr>
          <w:rFonts w:ascii="Arial" w:hAnsi="Arial" w:cs="Arial"/>
          <w:color w:val="222222"/>
          <w:sz w:val="24"/>
          <w:szCs w:val="24"/>
          <w:shd w:val="clear" w:color="auto" w:fill="FFFFFF"/>
        </w:rPr>
        <w:t xml:space="preserve"> et al</w:t>
      </w:r>
      <w:r w:rsidR="00FA79CE" w:rsidRPr="000A6930">
        <w:rPr>
          <w:rFonts w:ascii="Arial" w:hAnsi="Arial" w:cs="Arial"/>
          <w:color w:val="222222"/>
          <w:sz w:val="24"/>
          <w:szCs w:val="24"/>
          <w:shd w:val="clear" w:color="auto" w:fill="FFFFFF"/>
        </w:rPr>
        <w:t>., 2021</w:t>
      </w:r>
      <w:r w:rsidR="000A6930" w:rsidRPr="000A6930">
        <w:rPr>
          <w:rFonts w:ascii="Arial" w:hAnsi="Arial" w:cs="Arial"/>
          <w:color w:val="222222"/>
          <w:sz w:val="24"/>
          <w:szCs w:val="24"/>
          <w:shd w:val="clear" w:color="auto" w:fill="FFFFFF"/>
        </w:rPr>
        <w:t>)</w:t>
      </w:r>
      <w:r w:rsidR="00FA79CE" w:rsidRPr="000A6930">
        <w:rPr>
          <w:rFonts w:ascii="Arial" w:hAnsi="Arial" w:cs="Arial"/>
          <w:color w:val="222222"/>
          <w:sz w:val="24"/>
          <w:szCs w:val="24"/>
          <w:shd w:val="clear" w:color="auto" w:fill="FFFFFF"/>
        </w:rPr>
        <w:t xml:space="preserve">. </w:t>
      </w:r>
    </w:p>
    <w:p w14:paraId="7F496C4B" w14:textId="77777777" w:rsidR="00F70F68"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Jaguar has acquired the meet culture based on their expansion in the Brazilian market, which signifies the gap between the culture of the UK and Brazil.  They have also implemented the strategy of individualism that signifies the difference between the two different cultures of different cultures in the global business environment. Expanding to Brazil was the most challenging part for the company and determining their culture</w:t>
      </w:r>
      <w:r w:rsidR="000A6930" w:rsidRPr="000A6930">
        <w:rPr>
          <w:rFonts w:ascii="Arial" w:hAnsi="Arial" w:cs="Arial"/>
          <w:sz w:val="24"/>
          <w:szCs w:val="24"/>
          <w:lang w:val="en-US"/>
        </w:rPr>
        <w:t>.</w:t>
      </w:r>
    </w:p>
    <w:p w14:paraId="3ECC68AA" w14:textId="77777777" w:rsidR="00F70F68" w:rsidRPr="000A6930" w:rsidRDefault="008C5175" w:rsidP="000A6930">
      <w:pPr>
        <w:pStyle w:val="Heading2"/>
        <w:rPr>
          <w:rFonts w:ascii="Arial" w:hAnsi="Arial" w:cs="Arial"/>
          <w:sz w:val="24"/>
          <w:szCs w:val="24"/>
          <w:lang w:val="en-US"/>
        </w:rPr>
      </w:pPr>
      <w:bookmarkStart w:id="4" w:name="_Toc90562310"/>
      <w:r w:rsidRPr="000A6930">
        <w:rPr>
          <w:rFonts w:ascii="Arial" w:hAnsi="Arial" w:cs="Arial"/>
          <w:sz w:val="24"/>
          <w:szCs w:val="24"/>
          <w:lang w:val="en-US"/>
        </w:rPr>
        <w:t>FIRM STRATEGY IN THE INTERNATIONAL ECONOMY</w:t>
      </w:r>
      <w:bookmarkEnd w:id="4"/>
      <w:r w:rsidRPr="000A6930">
        <w:rPr>
          <w:rFonts w:ascii="Arial" w:hAnsi="Arial" w:cs="Arial"/>
          <w:sz w:val="24"/>
          <w:szCs w:val="24"/>
          <w:lang w:val="en-US"/>
        </w:rPr>
        <w:t xml:space="preserve"> </w:t>
      </w:r>
    </w:p>
    <w:p w14:paraId="42D81F7E" w14:textId="77777777" w:rsidR="0030217D"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Reimagining the future is the strategy of the jaguar company, their main aim </w:t>
      </w:r>
      <w:proofErr w:type="spellStart"/>
      <w:r w:rsidRPr="000A6930">
        <w:rPr>
          <w:rFonts w:ascii="Arial" w:hAnsi="Arial" w:cs="Arial"/>
          <w:sz w:val="24"/>
          <w:szCs w:val="24"/>
          <w:lang w:val="en-US"/>
        </w:rPr>
        <w:t>Iis</w:t>
      </w:r>
      <w:proofErr w:type="spellEnd"/>
      <w:r w:rsidRPr="000A6930">
        <w:rPr>
          <w:rFonts w:ascii="Arial" w:hAnsi="Arial" w:cs="Arial"/>
          <w:sz w:val="24"/>
          <w:szCs w:val="24"/>
          <w:lang w:val="en-US"/>
        </w:rPr>
        <w:t xml:space="preserve"> to create sustainable products with the modern luxury mixture and offer a unique customer experience ad also has the societal impact that helped the company to measure its success in the competitive market</w:t>
      </w:r>
      <w:r w:rsidR="00FA79CE" w:rsidRPr="000A6930">
        <w:rPr>
          <w:rFonts w:ascii="Arial" w:hAnsi="Arial" w:cs="Arial"/>
          <w:color w:val="222222"/>
          <w:sz w:val="24"/>
          <w:szCs w:val="24"/>
          <w:shd w:val="clear" w:color="auto" w:fill="FFFFFF"/>
        </w:rPr>
        <w:t xml:space="preserve">Change, A.T., 2021. Reimagine &amp; </w:t>
      </w:r>
      <w:proofErr w:type="gramStart"/>
      <w:r w:rsidR="00FA79CE" w:rsidRPr="000A6930">
        <w:rPr>
          <w:rFonts w:ascii="Arial" w:hAnsi="Arial" w:cs="Arial"/>
          <w:color w:val="222222"/>
          <w:sz w:val="24"/>
          <w:szCs w:val="24"/>
          <w:shd w:val="clear" w:color="auto" w:fill="FFFFFF"/>
        </w:rPr>
        <w:t>Rebuild.</w:t>
      </w:r>
      <w:r w:rsidRPr="000A6930">
        <w:rPr>
          <w:rFonts w:ascii="Arial" w:hAnsi="Arial" w:cs="Arial"/>
          <w:sz w:val="24"/>
          <w:szCs w:val="24"/>
          <w:lang w:val="en-US"/>
        </w:rPr>
        <w:t>.</w:t>
      </w:r>
      <w:proofErr w:type="gramEnd"/>
      <w:r w:rsidRPr="000A6930">
        <w:rPr>
          <w:rFonts w:ascii="Arial" w:hAnsi="Arial" w:cs="Arial"/>
          <w:sz w:val="24"/>
          <w:szCs w:val="24"/>
          <w:lang w:val="en-US"/>
        </w:rPr>
        <w:t xml:space="preserve">  Jaguar has the three support pillars such as great product, customer first </w:t>
      </w:r>
      <w:r w:rsidR="00FA79CE" w:rsidRPr="000A6930">
        <w:rPr>
          <w:rFonts w:ascii="Arial" w:hAnsi="Arial" w:cs="Arial"/>
          <w:sz w:val="24"/>
          <w:szCs w:val="24"/>
          <w:lang w:val="en-US"/>
        </w:rPr>
        <w:t>and environmental innovation w</w:t>
      </w:r>
      <w:r w:rsidRPr="000A6930">
        <w:rPr>
          <w:rFonts w:ascii="Arial" w:hAnsi="Arial" w:cs="Arial"/>
          <w:sz w:val="24"/>
          <w:szCs w:val="24"/>
          <w:lang w:val="en-US"/>
        </w:rPr>
        <w:t>hich is implemented with the support of technological advancement.</w:t>
      </w:r>
    </w:p>
    <w:p w14:paraId="783D0787" w14:textId="77777777" w:rsidR="0030217D"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 They are aiming to create vision by the luxury designing, quality and deficiency, agile operation and focus, leadership with the different groups. Their</w:t>
      </w:r>
      <w:r w:rsidR="00FA79CE" w:rsidRPr="000A6930">
        <w:rPr>
          <w:rFonts w:ascii="Arial" w:hAnsi="Arial" w:cs="Arial"/>
          <w:sz w:val="24"/>
          <w:szCs w:val="24"/>
          <w:lang w:val="en-US"/>
        </w:rPr>
        <w:t xml:space="preserve"> </w:t>
      </w:r>
      <w:r w:rsidRPr="000A6930">
        <w:rPr>
          <w:rFonts w:ascii="Arial" w:hAnsi="Arial" w:cs="Arial"/>
          <w:sz w:val="24"/>
          <w:szCs w:val="24"/>
          <w:lang w:val="en-US"/>
        </w:rPr>
        <w:t>str</w:t>
      </w:r>
      <w:r w:rsidR="00FA79CE" w:rsidRPr="000A6930">
        <w:rPr>
          <w:rFonts w:ascii="Arial" w:hAnsi="Arial" w:cs="Arial"/>
          <w:sz w:val="24"/>
          <w:szCs w:val="24"/>
          <w:lang w:val="en-US"/>
        </w:rPr>
        <w:t>at</w:t>
      </w:r>
      <w:r w:rsidRPr="000A6930">
        <w:rPr>
          <w:rFonts w:ascii="Arial" w:hAnsi="Arial" w:cs="Arial"/>
          <w:sz w:val="24"/>
          <w:szCs w:val="24"/>
          <w:lang w:val="en-US"/>
        </w:rPr>
        <w:t xml:space="preserve">egy of reimagining the future brings the following </w:t>
      </w:r>
      <w:r w:rsidR="00FA79CE" w:rsidRPr="000A6930">
        <w:rPr>
          <w:rFonts w:ascii="Arial" w:hAnsi="Arial" w:cs="Arial"/>
          <w:sz w:val="24"/>
          <w:szCs w:val="24"/>
          <w:lang w:val="en-US"/>
        </w:rPr>
        <w:t>change:</w:t>
      </w:r>
    </w:p>
    <w:p w14:paraId="5856AF51" w14:textId="77777777" w:rsidR="0030217D" w:rsidRPr="000A6930" w:rsidRDefault="008C5175" w:rsidP="0030217D">
      <w:pPr>
        <w:pStyle w:val="ListParagraph"/>
        <w:numPr>
          <w:ilvl w:val="0"/>
          <w:numId w:val="1"/>
        </w:numPr>
        <w:spacing w:line="360" w:lineRule="auto"/>
        <w:jc w:val="both"/>
        <w:rPr>
          <w:rFonts w:ascii="Arial" w:hAnsi="Arial" w:cs="Arial"/>
          <w:sz w:val="24"/>
          <w:szCs w:val="24"/>
          <w:lang w:val="en-US"/>
        </w:rPr>
      </w:pPr>
      <w:r w:rsidRPr="000A6930">
        <w:rPr>
          <w:rFonts w:ascii="Arial" w:hAnsi="Arial" w:cs="Arial"/>
          <w:sz w:val="24"/>
          <w:szCs w:val="24"/>
          <w:lang w:val="en-US"/>
        </w:rPr>
        <w:t>Creates and positive impact in society with sustainability and re</w:t>
      </w:r>
      <w:r w:rsidR="00FA79CE" w:rsidRPr="000A6930">
        <w:rPr>
          <w:rFonts w:ascii="Arial" w:hAnsi="Arial" w:cs="Arial"/>
          <w:sz w:val="24"/>
          <w:szCs w:val="24"/>
          <w:lang w:val="en-US"/>
        </w:rPr>
        <w:t>-</w:t>
      </w:r>
      <w:r w:rsidRPr="000A6930">
        <w:rPr>
          <w:rFonts w:ascii="Arial" w:hAnsi="Arial" w:cs="Arial"/>
          <w:sz w:val="24"/>
          <w:szCs w:val="24"/>
          <w:lang w:val="en-US"/>
        </w:rPr>
        <w:t xml:space="preserve">imagination. </w:t>
      </w:r>
    </w:p>
    <w:p w14:paraId="10909836" w14:textId="77777777" w:rsidR="0030217D" w:rsidRPr="000A6930" w:rsidRDefault="008C5175" w:rsidP="0030217D">
      <w:pPr>
        <w:pStyle w:val="ListParagraph"/>
        <w:numPr>
          <w:ilvl w:val="0"/>
          <w:numId w:val="1"/>
        </w:numPr>
        <w:spacing w:line="360" w:lineRule="auto"/>
        <w:jc w:val="both"/>
        <w:rPr>
          <w:rFonts w:ascii="Arial" w:hAnsi="Arial" w:cs="Arial"/>
          <w:sz w:val="24"/>
          <w:szCs w:val="24"/>
          <w:lang w:val="en-US"/>
        </w:rPr>
      </w:pPr>
      <w:r w:rsidRPr="000A6930">
        <w:rPr>
          <w:rFonts w:ascii="Arial" w:hAnsi="Arial" w:cs="Arial"/>
          <w:sz w:val="24"/>
          <w:szCs w:val="24"/>
          <w:lang w:val="en-US"/>
        </w:rPr>
        <w:t>Their re</w:t>
      </w:r>
      <w:r w:rsidR="00FA79CE" w:rsidRPr="000A6930">
        <w:rPr>
          <w:rFonts w:ascii="Arial" w:hAnsi="Arial" w:cs="Arial"/>
          <w:sz w:val="24"/>
          <w:szCs w:val="24"/>
          <w:lang w:val="en-US"/>
        </w:rPr>
        <w:t>-</w:t>
      </w:r>
      <w:r w:rsidRPr="000A6930">
        <w:rPr>
          <w:rFonts w:ascii="Arial" w:hAnsi="Arial" w:cs="Arial"/>
          <w:sz w:val="24"/>
          <w:szCs w:val="24"/>
          <w:lang w:val="en-US"/>
        </w:rPr>
        <w:t>imagination is to be the successful electric brand of the cars by 2025 and bring unique potential.</w:t>
      </w:r>
    </w:p>
    <w:p w14:paraId="162C04AB" w14:textId="77777777" w:rsidR="0030217D" w:rsidRPr="000A6930" w:rsidRDefault="008C5175" w:rsidP="0030217D">
      <w:pPr>
        <w:pStyle w:val="ListParagraph"/>
        <w:numPr>
          <w:ilvl w:val="0"/>
          <w:numId w:val="1"/>
        </w:numPr>
        <w:spacing w:line="360" w:lineRule="auto"/>
        <w:jc w:val="both"/>
        <w:rPr>
          <w:rFonts w:ascii="Arial" w:hAnsi="Arial" w:cs="Arial"/>
          <w:sz w:val="24"/>
          <w:szCs w:val="24"/>
          <w:lang w:val="en-US"/>
        </w:rPr>
      </w:pPr>
      <w:r w:rsidRPr="000A6930">
        <w:rPr>
          <w:rFonts w:ascii="Arial" w:hAnsi="Arial" w:cs="Arial"/>
          <w:sz w:val="24"/>
          <w:szCs w:val="24"/>
          <w:lang w:val="en-US"/>
        </w:rPr>
        <w:t xml:space="preserve">All the templates and will be electric variants. </w:t>
      </w:r>
    </w:p>
    <w:p w14:paraId="31BBDEAD" w14:textId="77777777" w:rsidR="0030217D" w:rsidRPr="000A6930" w:rsidRDefault="008C5175" w:rsidP="0030217D">
      <w:pPr>
        <w:pStyle w:val="ListParagraph"/>
        <w:numPr>
          <w:ilvl w:val="0"/>
          <w:numId w:val="1"/>
        </w:numPr>
        <w:spacing w:line="360" w:lineRule="auto"/>
        <w:jc w:val="both"/>
        <w:rPr>
          <w:rFonts w:ascii="Arial" w:hAnsi="Arial" w:cs="Arial"/>
          <w:sz w:val="24"/>
          <w:szCs w:val="24"/>
          <w:lang w:val="en-US"/>
        </w:rPr>
      </w:pPr>
      <w:r w:rsidRPr="000A6930">
        <w:rPr>
          <w:rFonts w:ascii="Arial" w:hAnsi="Arial" w:cs="Arial"/>
          <w:sz w:val="24"/>
          <w:szCs w:val="24"/>
          <w:lang w:val="en-US"/>
        </w:rPr>
        <w:lastRenderedPageBreak/>
        <w:t>They aim to achieve zero emissions with the supply chain products and the operation more by 2039.</w:t>
      </w:r>
    </w:p>
    <w:p w14:paraId="0F5A626D" w14:textId="77777777" w:rsidR="0030217D" w:rsidRPr="000A6930" w:rsidRDefault="0030217D" w:rsidP="005506AB">
      <w:pPr>
        <w:spacing w:line="360" w:lineRule="auto"/>
        <w:jc w:val="both"/>
        <w:rPr>
          <w:rFonts w:ascii="Arial" w:hAnsi="Arial" w:cs="Arial"/>
          <w:sz w:val="24"/>
          <w:szCs w:val="24"/>
          <w:lang w:val="en-US"/>
        </w:rPr>
      </w:pPr>
    </w:p>
    <w:p w14:paraId="197E9F54" w14:textId="77777777" w:rsidR="00EF0772" w:rsidRPr="000A6930" w:rsidRDefault="008C5175" w:rsidP="0030217D">
      <w:pPr>
        <w:pStyle w:val="Heading2"/>
        <w:rPr>
          <w:rFonts w:ascii="Arial" w:hAnsi="Arial" w:cs="Arial"/>
          <w:sz w:val="24"/>
          <w:szCs w:val="24"/>
          <w:lang w:val="en-US"/>
        </w:rPr>
      </w:pPr>
      <w:bookmarkStart w:id="5" w:name="_Toc90562311"/>
      <w:r w:rsidRPr="000A6930">
        <w:rPr>
          <w:rFonts w:ascii="Arial" w:hAnsi="Arial" w:cs="Arial"/>
          <w:sz w:val="24"/>
          <w:szCs w:val="24"/>
          <w:lang w:val="en-US"/>
        </w:rPr>
        <w:t>THE SURVIVAL SUCCESS FACTOR OF THE COMPANY WITH THE MEGATRENDS</w:t>
      </w:r>
      <w:bookmarkEnd w:id="5"/>
      <w:r w:rsidRPr="000A6930">
        <w:rPr>
          <w:rFonts w:ascii="Arial" w:hAnsi="Arial" w:cs="Arial"/>
          <w:sz w:val="24"/>
          <w:szCs w:val="24"/>
          <w:lang w:val="en-US"/>
        </w:rPr>
        <w:t xml:space="preserve"> </w:t>
      </w:r>
    </w:p>
    <w:p w14:paraId="29B3280B" w14:textId="77777777" w:rsidR="005506AB"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Connectivity, technological advancement and digitalization have bought the change in the operations of the business in various automobile companies that helps in the expansion of the </w:t>
      </w:r>
      <w:r w:rsidR="00B62A35" w:rsidRPr="000A6930">
        <w:rPr>
          <w:rFonts w:ascii="Arial" w:hAnsi="Arial" w:cs="Arial"/>
          <w:sz w:val="24"/>
          <w:szCs w:val="24"/>
          <w:lang w:val="en-US"/>
        </w:rPr>
        <w:t>business from one cou</w:t>
      </w:r>
      <w:r w:rsidRPr="000A6930">
        <w:rPr>
          <w:rFonts w:ascii="Arial" w:hAnsi="Arial" w:cs="Arial"/>
          <w:sz w:val="24"/>
          <w:szCs w:val="24"/>
          <w:lang w:val="en-US"/>
        </w:rPr>
        <w:t>n</w:t>
      </w:r>
      <w:r w:rsidR="00B62A35" w:rsidRPr="000A6930">
        <w:rPr>
          <w:rFonts w:ascii="Arial" w:hAnsi="Arial" w:cs="Arial"/>
          <w:sz w:val="24"/>
          <w:szCs w:val="24"/>
          <w:lang w:val="en-US"/>
        </w:rPr>
        <w:t>t</w:t>
      </w:r>
      <w:r w:rsidRPr="000A6930">
        <w:rPr>
          <w:rFonts w:ascii="Arial" w:hAnsi="Arial" w:cs="Arial"/>
          <w:sz w:val="24"/>
          <w:szCs w:val="24"/>
          <w:lang w:val="en-US"/>
        </w:rPr>
        <w:t>r</w:t>
      </w:r>
      <w:r w:rsidR="00B62A35" w:rsidRPr="000A6930">
        <w:rPr>
          <w:rFonts w:ascii="Arial" w:hAnsi="Arial" w:cs="Arial"/>
          <w:sz w:val="24"/>
          <w:szCs w:val="24"/>
          <w:lang w:val="en-US"/>
        </w:rPr>
        <w:t xml:space="preserve">y to another. this help in evolving the </w:t>
      </w:r>
      <w:r w:rsidRPr="000A6930">
        <w:rPr>
          <w:rFonts w:ascii="Arial" w:hAnsi="Arial" w:cs="Arial"/>
          <w:sz w:val="24"/>
          <w:szCs w:val="24"/>
          <w:lang w:val="en-US"/>
        </w:rPr>
        <w:t>b</w:t>
      </w:r>
      <w:r w:rsidR="00B62A35" w:rsidRPr="000A6930">
        <w:rPr>
          <w:rFonts w:ascii="Arial" w:hAnsi="Arial" w:cs="Arial"/>
          <w:sz w:val="24"/>
          <w:szCs w:val="24"/>
          <w:lang w:val="en-US"/>
        </w:rPr>
        <w:t>usiness according to trends t and also helps in fulfilling the needs of the customer in the target market</w:t>
      </w:r>
      <w:r w:rsidR="00FA79CE" w:rsidRPr="000A6930">
        <w:rPr>
          <w:rFonts w:ascii="Arial" w:hAnsi="Arial" w:cs="Arial"/>
          <w:sz w:val="24"/>
          <w:szCs w:val="24"/>
          <w:lang w:val="en-US"/>
        </w:rPr>
        <w:t xml:space="preserve"> </w:t>
      </w:r>
      <w:r w:rsidR="000A6930" w:rsidRPr="000A6930">
        <w:rPr>
          <w:rFonts w:ascii="Arial" w:hAnsi="Arial" w:cs="Arial"/>
          <w:sz w:val="24"/>
          <w:szCs w:val="24"/>
          <w:lang w:val="en-US"/>
        </w:rPr>
        <w:t>(</w:t>
      </w:r>
      <w:r w:rsidR="00FA79CE" w:rsidRPr="000A6930">
        <w:rPr>
          <w:rFonts w:ascii="Arial" w:hAnsi="Arial" w:cs="Arial"/>
          <w:color w:val="222222"/>
          <w:sz w:val="24"/>
          <w:szCs w:val="24"/>
          <w:shd w:val="clear" w:color="auto" w:fill="FFFFFF"/>
        </w:rPr>
        <w:t>Liu</w:t>
      </w:r>
      <w:r w:rsidR="000A6930" w:rsidRPr="000A6930">
        <w:rPr>
          <w:rFonts w:ascii="Arial" w:hAnsi="Arial" w:cs="Arial"/>
          <w:color w:val="222222"/>
          <w:sz w:val="24"/>
          <w:szCs w:val="24"/>
          <w:shd w:val="clear" w:color="auto" w:fill="FFFFFF"/>
        </w:rPr>
        <w:t xml:space="preserve"> et al., 2021).</w:t>
      </w:r>
      <w:r w:rsidR="00B62A35" w:rsidRPr="000A6930">
        <w:rPr>
          <w:rFonts w:ascii="Arial" w:hAnsi="Arial" w:cs="Arial"/>
          <w:sz w:val="24"/>
          <w:szCs w:val="24"/>
          <w:lang w:val="en-US"/>
        </w:rPr>
        <w:t xml:space="preserve"> </w:t>
      </w:r>
    </w:p>
    <w:p w14:paraId="5913EF42" w14:textId="77777777" w:rsidR="00B62A35"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Success is the result of the effort and the collaboration of the activities in the automotive world.  Jaguar is growing and developing continuously and following the trends in the market. </w:t>
      </w:r>
      <w:r w:rsidR="00FA79CE" w:rsidRPr="000A6930">
        <w:rPr>
          <w:rFonts w:ascii="Arial" w:hAnsi="Arial" w:cs="Arial"/>
          <w:sz w:val="24"/>
          <w:szCs w:val="24"/>
          <w:lang w:val="en-US"/>
        </w:rPr>
        <w:t>Technologies</w:t>
      </w:r>
      <w:r w:rsidRPr="000A6930">
        <w:rPr>
          <w:rFonts w:ascii="Arial" w:hAnsi="Arial" w:cs="Arial"/>
          <w:sz w:val="24"/>
          <w:szCs w:val="24"/>
          <w:lang w:val="en-US"/>
        </w:rPr>
        <w:t xml:space="preserve"> and business activities are interrelated with each other by firming symbiotic relations. Diverse mobility, electrification, autonomous driving and connectivity are some of the examples of the megatrend sin the automobile industry</w:t>
      </w:r>
      <w:r w:rsidR="000A6930" w:rsidRPr="000A6930">
        <w:rPr>
          <w:rFonts w:ascii="Arial" w:hAnsi="Arial" w:cs="Arial"/>
          <w:sz w:val="24"/>
          <w:szCs w:val="24"/>
          <w:lang w:val="en-US"/>
        </w:rPr>
        <w:t xml:space="preserve"> (</w:t>
      </w:r>
      <w:r w:rsidR="000A6930" w:rsidRPr="000A6930">
        <w:rPr>
          <w:rFonts w:ascii="Arial" w:hAnsi="Arial" w:cs="Arial"/>
          <w:color w:val="222222"/>
          <w:sz w:val="24"/>
          <w:szCs w:val="24"/>
          <w:shd w:val="clear" w:color="auto" w:fill="FFFFFF"/>
        </w:rPr>
        <w:t>Miglani, 2019</w:t>
      </w:r>
      <w:r w:rsidR="000A6930" w:rsidRPr="000A6930">
        <w:rPr>
          <w:rFonts w:ascii="Arial" w:hAnsi="Arial" w:cs="Arial"/>
          <w:sz w:val="24"/>
          <w:szCs w:val="24"/>
          <w:lang w:val="en-US"/>
        </w:rPr>
        <w:t>).</w:t>
      </w:r>
    </w:p>
    <w:p w14:paraId="6CCE98D5" w14:textId="77777777" w:rsidR="0030217D"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It has been observed that there has been a major trend in the car and their evolution for future development. There is the dynamic technological force that has driven the evolution of cars over the period</w:t>
      </w:r>
      <w:r w:rsidR="000A6930" w:rsidRPr="000A6930">
        <w:rPr>
          <w:rFonts w:ascii="Arial" w:hAnsi="Arial" w:cs="Arial"/>
          <w:sz w:val="24"/>
          <w:szCs w:val="24"/>
          <w:lang w:val="en-US"/>
        </w:rPr>
        <w:t xml:space="preserve"> (</w:t>
      </w:r>
      <w:r w:rsidR="000A6930" w:rsidRPr="000A6930">
        <w:rPr>
          <w:rFonts w:ascii="Arial" w:hAnsi="Arial" w:cs="Arial"/>
          <w:color w:val="222222"/>
          <w:sz w:val="24"/>
          <w:szCs w:val="24"/>
          <w:shd w:val="clear" w:color="auto" w:fill="FFFFFF"/>
        </w:rPr>
        <w:t>Felser and Wynn, x 2020).</w:t>
      </w:r>
      <w:r w:rsidRPr="000A6930">
        <w:rPr>
          <w:rFonts w:ascii="Arial" w:hAnsi="Arial" w:cs="Arial"/>
          <w:sz w:val="24"/>
          <w:szCs w:val="24"/>
          <w:lang w:val="en-US"/>
        </w:rPr>
        <w:t xml:space="preserve"> The above-discussed trend has brought the major change I the jaguar company a helped the company to cope up with the evolution.  Jaguar will have the following success factors based on the </w:t>
      </w:r>
      <w:r w:rsidR="000A6930" w:rsidRPr="000A6930">
        <w:rPr>
          <w:rFonts w:ascii="Arial" w:hAnsi="Arial" w:cs="Arial"/>
          <w:sz w:val="24"/>
          <w:szCs w:val="24"/>
          <w:lang w:val="en-US"/>
        </w:rPr>
        <w:t>megatrends:</w:t>
      </w:r>
    </w:p>
    <w:p w14:paraId="4CCA05C2" w14:textId="77777777" w:rsidR="0030217D" w:rsidRPr="000A6930" w:rsidRDefault="008C5175" w:rsidP="005506AB">
      <w:pPr>
        <w:spacing w:line="360" w:lineRule="auto"/>
        <w:jc w:val="both"/>
        <w:rPr>
          <w:rFonts w:ascii="Arial" w:hAnsi="Arial" w:cs="Arial"/>
          <w:sz w:val="24"/>
          <w:szCs w:val="24"/>
          <w:lang w:val="en-US"/>
        </w:rPr>
      </w:pPr>
      <w:r w:rsidRPr="000A6930">
        <w:rPr>
          <w:rFonts w:ascii="Arial" w:hAnsi="Arial" w:cs="Arial"/>
          <w:b/>
          <w:sz w:val="24"/>
          <w:szCs w:val="24"/>
          <w:lang w:val="en-US"/>
        </w:rPr>
        <w:t>Quality</w:t>
      </w:r>
      <w:r w:rsidR="00560FCD" w:rsidRPr="000A6930">
        <w:rPr>
          <w:rFonts w:ascii="Arial" w:hAnsi="Arial" w:cs="Arial"/>
          <w:sz w:val="24"/>
          <w:szCs w:val="24"/>
          <w:lang w:val="en-US"/>
        </w:rPr>
        <w:t xml:space="preserve">: jaguar is already a well-known brand in the automobile industry that is known for its quality, it has been believed by the stakeholders of the company that the majority of the success comes from the quality of the product that the company offers public. Quality of the product ranks at the top in the list of factors that determine the success of the company. </w:t>
      </w:r>
    </w:p>
    <w:p w14:paraId="7D4BD058" w14:textId="77777777" w:rsidR="0030217D" w:rsidRPr="000A6930" w:rsidRDefault="008C5175" w:rsidP="005506AB">
      <w:pPr>
        <w:spacing w:line="360" w:lineRule="auto"/>
        <w:jc w:val="both"/>
        <w:rPr>
          <w:rFonts w:ascii="Arial" w:hAnsi="Arial" w:cs="Arial"/>
          <w:sz w:val="24"/>
          <w:szCs w:val="24"/>
          <w:lang w:val="en-US"/>
        </w:rPr>
      </w:pPr>
      <w:r w:rsidRPr="000A6930">
        <w:rPr>
          <w:rFonts w:ascii="Arial" w:hAnsi="Arial" w:cs="Arial"/>
          <w:b/>
          <w:sz w:val="24"/>
          <w:szCs w:val="24"/>
          <w:lang w:val="en-US"/>
        </w:rPr>
        <w:t>Innovation</w:t>
      </w:r>
      <w:r w:rsidR="00560FCD" w:rsidRPr="000A6930">
        <w:rPr>
          <w:rFonts w:ascii="Arial" w:hAnsi="Arial" w:cs="Arial"/>
          <w:sz w:val="24"/>
          <w:szCs w:val="24"/>
          <w:lang w:val="en-US"/>
        </w:rPr>
        <w:t>:  another success factor for the jaguar is the product excellence, it has been known that jaguar has excellent engineering the designing of the products, innovation is one of the major parts that determine the advancement of the car and make it different from the existing competitors</w:t>
      </w:r>
      <w:r w:rsidR="000A6930" w:rsidRPr="000A6930">
        <w:rPr>
          <w:rFonts w:ascii="Arial" w:hAnsi="Arial" w:cs="Arial"/>
          <w:sz w:val="24"/>
          <w:szCs w:val="24"/>
          <w:lang w:val="en-US"/>
        </w:rPr>
        <w:t xml:space="preserve"> </w:t>
      </w:r>
      <w:r w:rsidR="000A6930" w:rsidRPr="000A6930">
        <w:rPr>
          <w:rFonts w:ascii="Arial" w:hAnsi="Arial" w:cs="Arial"/>
          <w:color w:val="222222"/>
          <w:sz w:val="24"/>
          <w:szCs w:val="24"/>
          <w:shd w:val="clear" w:color="auto" w:fill="FFFFFF"/>
        </w:rPr>
        <w:t>Schneider, J., 2018.</w:t>
      </w:r>
      <w:r w:rsidR="00560FCD" w:rsidRPr="000A6930">
        <w:rPr>
          <w:rFonts w:ascii="Arial" w:hAnsi="Arial" w:cs="Arial"/>
          <w:sz w:val="24"/>
          <w:szCs w:val="24"/>
          <w:lang w:val="en-US"/>
        </w:rPr>
        <w:t xml:space="preserve"> </w:t>
      </w:r>
    </w:p>
    <w:p w14:paraId="6084BD3F" w14:textId="77777777" w:rsidR="00D92079" w:rsidRPr="000A6930" w:rsidRDefault="008C5175" w:rsidP="005506AB">
      <w:pPr>
        <w:spacing w:line="360" w:lineRule="auto"/>
        <w:jc w:val="both"/>
        <w:rPr>
          <w:rFonts w:ascii="Arial" w:hAnsi="Arial" w:cs="Arial"/>
          <w:sz w:val="24"/>
          <w:szCs w:val="24"/>
          <w:lang w:val="en-US"/>
        </w:rPr>
      </w:pPr>
      <w:r w:rsidRPr="000A6930">
        <w:rPr>
          <w:rFonts w:ascii="Arial" w:hAnsi="Arial" w:cs="Arial"/>
          <w:b/>
          <w:sz w:val="24"/>
          <w:szCs w:val="24"/>
          <w:lang w:val="en-US"/>
        </w:rPr>
        <w:lastRenderedPageBreak/>
        <w:t>Distribution network</w:t>
      </w:r>
      <w:r w:rsidRPr="000A6930">
        <w:rPr>
          <w:rFonts w:ascii="Arial" w:hAnsi="Arial" w:cs="Arial"/>
          <w:sz w:val="24"/>
          <w:szCs w:val="24"/>
          <w:lang w:val="en-US"/>
        </w:rPr>
        <w:t>:  this is another survival factor of the company, a strong distribution network determine the sales and the manufacturing of the products on the large scale. Cars are not sold directly to the customer so it w is very important to have meditators and a strong distribution channel network that help the company to communicate with their customer.</w:t>
      </w:r>
    </w:p>
    <w:p w14:paraId="5F5D0EB3" w14:textId="77777777" w:rsidR="00D92079" w:rsidRPr="000A6930" w:rsidRDefault="008C5175" w:rsidP="005506AB">
      <w:pPr>
        <w:spacing w:line="360" w:lineRule="auto"/>
        <w:jc w:val="both"/>
        <w:rPr>
          <w:rFonts w:ascii="Arial" w:hAnsi="Arial" w:cs="Arial"/>
          <w:sz w:val="24"/>
          <w:szCs w:val="24"/>
          <w:lang w:val="en-US"/>
        </w:rPr>
      </w:pPr>
      <w:r w:rsidRPr="000A6930">
        <w:rPr>
          <w:rFonts w:ascii="Arial" w:hAnsi="Arial" w:cs="Arial"/>
          <w:b/>
          <w:sz w:val="24"/>
          <w:szCs w:val="24"/>
          <w:lang w:val="en-US"/>
        </w:rPr>
        <w:t>Flexibility</w:t>
      </w:r>
      <w:r w:rsidRPr="000A6930">
        <w:rPr>
          <w:rFonts w:ascii="Arial" w:hAnsi="Arial" w:cs="Arial"/>
          <w:sz w:val="24"/>
          <w:szCs w:val="24"/>
          <w:lang w:val="en-US"/>
        </w:rPr>
        <w:t xml:space="preserve">: being flexible is one of the biggest success factors of the jaguar, as the customer is willing to change their buying habit quickly concerning the change in the price of fuel and the state of the economy. </w:t>
      </w:r>
    </w:p>
    <w:p w14:paraId="1009C9B0" w14:textId="77777777" w:rsidR="00D92079" w:rsidRPr="000A6930" w:rsidRDefault="008C5175" w:rsidP="005506AB">
      <w:pPr>
        <w:spacing w:line="360" w:lineRule="auto"/>
        <w:jc w:val="both"/>
        <w:rPr>
          <w:rFonts w:ascii="Arial" w:hAnsi="Arial" w:cs="Arial"/>
          <w:sz w:val="24"/>
          <w:szCs w:val="24"/>
          <w:lang w:val="en-US"/>
        </w:rPr>
      </w:pPr>
      <w:r w:rsidRPr="000A6930">
        <w:rPr>
          <w:rFonts w:ascii="Arial" w:hAnsi="Arial" w:cs="Arial"/>
          <w:b/>
          <w:sz w:val="24"/>
          <w:szCs w:val="24"/>
          <w:lang w:val="en-US"/>
        </w:rPr>
        <w:t>Global aspect</w:t>
      </w:r>
      <w:r w:rsidRPr="000A6930">
        <w:rPr>
          <w:rFonts w:ascii="Arial" w:hAnsi="Arial" w:cs="Arial"/>
          <w:sz w:val="24"/>
          <w:szCs w:val="24"/>
          <w:lang w:val="en-US"/>
        </w:rPr>
        <w:t>: enacting laws in the company has managed the benefits for the country. subsidies offered by the government has disadvantages and lower prices as compared to the market price, t</w:t>
      </w:r>
      <w:r w:rsidR="000A6930" w:rsidRPr="000A6930">
        <w:rPr>
          <w:rFonts w:ascii="Arial" w:hAnsi="Arial" w:cs="Arial"/>
          <w:sz w:val="24"/>
          <w:szCs w:val="24"/>
          <w:lang w:val="en-US"/>
        </w:rPr>
        <w:t>his global aspect affected the policies</w:t>
      </w:r>
      <w:r w:rsidRPr="000A6930">
        <w:rPr>
          <w:rFonts w:ascii="Arial" w:hAnsi="Arial" w:cs="Arial"/>
          <w:sz w:val="24"/>
          <w:szCs w:val="24"/>
          <w:lang w:val="en-US"/>
        </w:rPr>
        <w:t xml:space="preserve"> o</w:t>
      </w:r>
      <w:r w:rsidR="000A6930" w:rsidRPr="000A6930">
        <w:rPr>
          <w:rFonts w:ascii="Arial" w:hAnsi="Arial" w:cs="Arial"/>
          <w:sz w:val="24"/>
          <w:szCs w:val="24"/>
          <w:lang w:val="en-US"/>
        </w:rPr>
        <w:t>f</w:t>
      </w:r>
      <w:r w:rsidRPr="000A6930">
        <w:rPr>
          <w:rFonts w:ascii="Arial" w:hAnsi="Arial" w:cs="Arial"/>
          <w:sz w:val="24"/>
          <w:szCs w:val="24"/>
          <w:lang w:val="en-US"/>
        </w:rPr>
        <w:t xml:space="preserve"> the company can maintain which will be a huge success for the company to operate in the different countries. </w:t>
      </w:r>
    </w:p>
    <w:p w14:paraId="628B248D" w14:textId="77777777" w:rsidR="00D92079" w:rsidRPr="000A6930" w:rsidRDefault="008C5175" w:rsidP="005506AB">
      <w:pPr>
        <w:spacing w:line="360" w:lineRule="auto"/>
        <w:jc w:val="both"/>
        <w:rPr>
          <w:rFonts w:ascii="Arial" w:hAnsi="Arial" w:cs="Arial"/>
          <w:sz w:val="24"/>
          <w:szCs w:val="24"/>
          <w:lang w:val="en-US"/>
        </w:rPr>
      </w:pPr>
      <w:r w:rsidRPr="000A6930">
        <w:rPr>
          <w:rFonts w:ascii="Arial" w:hAnsi="Arial" w:cs="Arial"/>
          <w:b/>
          <w:sz w:val="24"/>
          <w:szCs w:val="24"/>
          <w:lang w:val="en-US"/>
        </w:rPr>
        <w:t>Cost</w:t>
      </w:r>
      <w:r w:rsidRPr="000A6930">
        <w:rPr>
          <w:rFonts w:ascii="Arial" w:hAnsi="Arial" w:cs="Arial"/>
          <w:sz w:val="24"/>
          <w:szCs w:val="24"/>
          <w:lang w:val="en-US"/>
        </w:rPr>
        <w:t xml:space="preserve">: Cost is the major factor that determines the success and the failure of the company and it is completely based on the </w:t>
      </w:r>
      <w:r w:rsidR="006719B1" w:rsidRPr="000A6930">
        <w:rPr>
          <w:rFonts w:ascii="Arial" w:hAnsi="Arial" w:cs="Arial"/>
          <w:sz w:val="24"/>
          <w:szCs w:val="24"/>
          <w:lang w:val="en-US"/>
        </w:rPr>
        <w:t>consumers and their wants for example the price of oil has an impact on the choice made by the consumer.</w:t>
      </w:r>
    </w:p>
    <w:p w14:paraId="0F06173B" w14:textId="77777777" w:rsidR="00560FCD"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Quality, innovation, performance, cost and reliability are all related to the excellence of the product but the current market demand is the agility of the product.</w:t>
      </w:r>
      <w:r w:rsidR="006719B1" w:rsidRPr="000A6930">
        <w:rPr>
          <w:rFonts w:ascii="Arial" w:hAnsi="Arial" w:cs="Arial"/>
          <w:sz w:val="24"/>
          <w:szCs w:val="24"/>
          <w:lang w:val="en-US"/>
        </w:rPr>
        <w:t xml:space="preserve"> The most important factor of the </w:t>
      </w:r>
      <w:proofErr w:type="spellStart"/>
      <w:r w:rsidR="006719B1" w:rsidRPr="000A6930">
        <w:rPr>
          <w:rFonts w:ascii="Arial" w:hAnsi="Arial" w:cs="Arial"/>
          <w:sz w:val="24"/>
          <w:szCs w:val="24"/>
          <w:lang w:val="en-US"/>
        </w:rPr>
        <w:t>te</w:t>
      </w:r>
      <w:proofErr w:type="spellEnd"/>
      <w:r w:rsidR="006719B1" w:rsidRPr="000A6930">
        <w:rPr>
          <w:rFonts w:ascii="Arial" w:hAnsi="Arial" w:cs="Arial"/>
          <w:sz w:val="24"/>
          <w:szCs w:val="24"/>
          <w:lang w:val="en-US"/>
        </w:rPr>
        <w:t xml:space="preserve"> automobile industry is profitability and success which can be determined by the above-disused factors</w:t>
      </w:r>
      <w:r w:rsidR="000A6930" w:rsidRPr="000A6930">
        <w:rPr>
          <w:rFonts w:ascii="Arial" w:hAnsi="Arial" w:cs="Arial"/>
          <w:sz w:val="24"/>
          <w:szCs w:val="24"/>
          <w:lang w:val="en-US"/>
        </w:rPr>
        <w:t xml:space="preserve"> (</w:t>
      </w:r>
      <w:r w:rsidR="000A6930" w:rsidRPr="000A6930">
        <w:rPr>
          <w:rFonts w:ascii="Arial" w:hAnsi="Arial" w:cs="Arial"/>
          <w:color w:val="222222"/>
          <w:sz w:val="24"/>
          <w:szCs w:val="24"/>
          <w:shd w:val="clear" w:color="auto" w:fill="FFFFFF"/>
        </w:rPr>
        <w:t xml:space="preserve">Nicoletti et al., 2020). </w:t>
      </w:r>
      <w:r w:rsidR="000A6930" w:rsidRPr="000A6930">
        <w:rPr>
          <w:rFonts w:ascii="Arial" w:hAnsi="Arial" w:cs="Arial"/>
          <w:sz w:val="24"/>
          <w:szCs w:val="24"/>
          <w:lang w:val="en-US"/>
        </w:rPr>
        <w:t>Leverage</w:t>
      </w:r>
      <w:r w:rsidR="006719B1" w:rsidRPr="000A6930">
        <w:rPr>
          <w:rFonts w:ascii="Arial" w:hAnsi="Arial" w:cs="Arial"/>
          <w:sz w:val="24"/>
          <w:szCs w:val="24"/>
          <w:lang w:val="en-US"/>
        </w:rPr>
        <w:t xml:space="preserve"> in the factors will increase the success of the company. Constant innovation and the implementation of the technologies has made the jaguar the most special and successful one. Jaguar has lightweight </w:t>
      </w:r>
      <w:r w:rsidR="000A6930" w:rsidRPr="000A6930">
        <w:rPr>
          <w:rFonts w:ascii="Arial" w:hAnsi="Arial" w:cs="Arial"/>
          <w:sz w:val="24"/>
          <w:szCs w:val="24"/>
          <w:lang w:val="en-US"/>
        </w:rPr>
        <w:t>aluminum</w:t>
      </w:r>
      <w:r w:rsidR="006719B1" w:rsidRPr="000A6930">
        <w:rPr>
          <w:rFonts w:ascii="Arial" w:hAnsi="Arial" w:cs="Arial"/>
          <w:sz w:val="24"/>
          <w:szCs w:val="24"/>
          <w:lang w:val="en-US"/>
        </w:rPr>
        <w:t xml:space="preserve"> construction. Its mission is to create a distinctive driving experience for the public.</w:t>
      </w:r>
    </w:p>
    <w:p w14:paraId="77B5FC62" w14:textId="77777777" w:rsidR="0030217D" w:rsidRPr="000A6930" w:rsidRDefault="008C5175" w:rsidP="00560FCD">
      <w:pPr>
        <w:spacing w:line="360" w:lineRule="auto"/>
        <w:jc w:val="both"/>
        <w:rPr>
          <w:rFonts w:ascii="Arial" w:hAnsi="Arial" w:cs="Arial"/>
          <w:sz w:val="24"/>
          <w:szCs w:val="24"/>
          <w:lang w:val="en-US"/>
        </w:rPr>
      </w:pPr>
      <w:r w:rsidRPr="000A6930">
        <w:rPr>
          <w:rFonts w:ascii="Arial" w:hAnsi="Arial" w:cs="Arial"/>
          <w:sz w:val="24"/>
          <w:szCs w:val="24"/>
          <w:lang w:val="en-US"/>
        </w:rPr>
        <w:t xml:space="preserve"> </w:t>
      </w:r>
    </w:p>
    <w:p w14:paraId="1BA04685" w14:textId="77777777" w:rsidR="00560FCD" w:rsidRPr="000A6930" w:rsidRDefault="008C5175">
      <w:pPr>
        <w:rPr>
          <w:rFonts w:ascii="Arial" w:hAnsi="Arial" w:cs="Arial"/>
          <w:sz w:val="24"/>
          <w:szCs w:val="24"/>
          <w:lang w:val="en-US"/>
        </w:rPr>
      </w:pPr>
      <w:r w:rsidRPr="000A6930">
        <w:rPr>
          <w:rFonts w:ascii="Arial" w:hAnsi="Arial" w:cs="Arial"/>
          <w:sz w:val="24"/>
          <w:szCs w:val="24"/>
          <w:lang w:val="en-US"/>
        </w:rPr>
        <w:br w:type="page"/>
      </w:r>
    </w:p>
    <w:p w14:paraId="6EBE2D29" w14:textId="77777777" w:rsidR="0030217D" w:rsidRPr="000A6930" w:rsidRDefault="000A6930" w:rsidP="000A6930">
      <w:pPr>
        <w:pStyle w:val="Heading1"/>
        <w:rPr>
          <w:rFonts w:ascii="Arial" w:hAnsi="Arial" w:cs="Arial"/>
          <w:sz w:val="24"/>
          <w:szCs w:val="24"/>
          <w:lang w:val="en-US"/>
        </w:rPr>
      </w:pPr>
      <w:bookmarkStart w:id="6" w:name="_Toc90562312"/>
      <w:r w:rsidRPr="000A6930">
        <w:rPr>
          <w:rFonts w:ascii="Arial" w:hAnsi="Arial" w:cs="Arial"/>
          <w:sz w:val="24"/>
          <w:szCs w:val="24"/>
          <w:lang w:val="en-US"/>
        </w:rPr>
        <w:lastRenderedPageBreak/>
        <w:t>CONCLUSION</w:t>
      </w:r>
      <w:bookmarkEnd w:id="6"/>
      <w:r w:rsidRPr="000A6930">
        <w:rPr>
          <w:rFonts w:ascii="Arial" w:hAnsi="Arial" w:cs="Arial"/>
          <w:sz w:val="24"/>
          <w:szCs w:val="24"/>
          <w:lang w:val="en-US"/>
        </w:rPr>
        <w:t xml:space="preserve"> </w:t>
      </w:r>
    </w:p>
    <w:p w14:paraId="10D77DBA" w14:textId="77777777" w:rsidR="000A6930"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This report concludes the impact of the pandemic on the </w:t>
      </w:r>
      <w:r w:rsidR="000A6930" w:rsidRPr="000A6930">
        <w:rPr>
          <w:rFonts w:ascii="Arial" w:hAnsi="Arial" w:cs="Arial"/>
          <w:sz w:val="24"/>
          <w:szCs w:val="24"/>
          <w:lang w:val="en-US"/>
        </w:rPr>
        <w:t>jaguar, V</w:t>
      </w:r>
      <w:r w:rsidRPr="000A6930">
        <w:rPr>
          <w:rFonts w:ascii="Arial" w:hAnsi="Arial" w:cs="Arial"/>
          <w:sz w:val="24"/>
          <w:szCs w:val="24"/>
          <w:lang w:val="en-US"/>
        </w:rPr>
        <w:t>arious other challenge has been discussed in the above report.  It has been observed that megatrends have played the important role in meeting the quality, performance, cost and reliability of the car. These megatrends and its factor will determine the success of the established company like a jaguar in the current market. it is also very essential to determine the strategy for the company in the international economy so that it will helpful for the company to grow its business internationally.</w:t>
      </w:r>
      <w:r w:rsidR="00560FCD" w:rsidRPr="000A6930">
        <w:rPr>
          <w:rFonts w:ascii="Arial" w:hAnsi="Arial" w:cs="Arial"/>
          <w:sz w:val="24"/>
          <w:szCs w:val="24"/>
          <w:lang w:val="en-US"/>
        </w:rPr>
        <w:t xml:space="preserve"> International trade and the global business environment of the jaguar has also been discussed in the above report. </w:t>
      </w:r>
    </w:p>
    <w:p w14:paraId="35FEF78D" w14:textId="77777777" w:rsidR="000A6930" w:rsidRPr="000A6930" w:rsidRDefault="000A6930" w:rsidP="000A6930">
      <w:pPr>
        <w:rPr>
          <w:rFonts w:ascii="Arial" w:hAnsi="Arial" w:cs="Arial"/>
          <w:sz w:val="24"/>
          <w:szCs w:val="24"/>
          <w:lang w:val="en-US"/>
        </w:rPr>
      </w:pPr>
      <w:r w:rsidRPr="000A6930">
        <w:rPr>
          <w:rFonts w:ascii="Arial" w:hAnsi="Arial" w:cs="Arial"/>
          <w:sz w:val="24"/>
          <w:szCs w:val="24"/>
          <w:lang w:val="en-US"/>
        </w:rPr>
        <w:br w:type="page"/>
      </w:r>
    </w:p>
    <w:p w14:paraId="116BB1CB" w14:textId="77777777" w:rsidR="0030217D" w:rsidRPr="000A6930" w:rsidRDefault="000A6930" w:rsidP="000A6930">
      <w:pPr>
        <w:pStyle w:val="Heading1"/>
        <w:rPr>
          <w:rFonts w:ascii="Arial" w:hAnsi="Arial" w:cs="Arial"/>
          <w:sz w:val="24"/>
          <w:szCs w:val="24"/>
          <w:lang w:val="en-US"/>
        </w:rPr>
      </w:pPr>
      <w:bookmarkStart w:id="7" w:name="_Toc90562313"/>
      <w:r w:rsidRPr="000A6930">
        <w:rPr>
          <w:rFonts w:ascii="Arial" w:hAnsi="Arial" w:cs="Arial"/>
          <w:sz w:val="24"/>
          <w:szCs w:val="24"/>
          <w:lang w:val="en-US"/>
        </w:rPr>
        <w:lastRenderedPageBreak/>
        <w:t>REFERENCES</w:t>
      </w:r>
      <w:bookmarkEnd w:id="7"/>
    </w:p>
    <w:p w14:paraId="6B907CDB" w14:textId="77777777" w:rsidR="000A6930" w:rsidRPr="000A6930" w:rsidRDefault="000A6930" w:rsidP="000A6930">
      <w:pPr>
        <w:spacing w:line="360" w:lineRule="auto"/>
        <w:jc w:val="both"/>
        <w:rPr>
          <w:rFonts w:ascii="Arial" w:hAnsi="Arial" w:cs="Arial"/>
          <w:sz w:val="24"/>
          <w:szCs w:val="24"/>
          <w:lang w:val="en-US"/>
        </w:rPr>
      </w:pPr>
      <w:r w:rsidRPr="000A6930">
        <w:rPr>
          <w:rFonts w:ascii="Arial" w:hAnsi="Arial" w:cs="Arial"/>
          <w:sz w:val="24"/>
          <w:szCs w:val="24"/>
          <w:lang w:val="en-US"/>
        </w:rPr>
        <w:t>Radic, N.</w:t>
      </w:r>
      <w:r w:rsidR="002D09DC">
        <w:rPr>
          <w:rFonts w:ascii="Arial" w:hAnsi="Arial" w:cs="Arial"/>
          <w:sz w:val="24"/>
          <w:szCs w:val="24"/>
          <w:lang w:val="en-US"/>
        </w:rPr>
        <w:t>, Radic, V. and Stevanovic, M. (</w:t>
      </w:r>
      <w:r w:rsidRPr="000A6930">
        <w:rPr>
          <w:rFonts w:ascii="Arial" w:hAnsi="Arial" w:cs="Arial"/>
          <w:sz w:val="24"/>
          <w:szCs w:val="24"/>
          <w:lang w:val="en-US"/>
        </w:rPr>
        <w:t>2020</w:t>
      </w:r>
      <w:r w:rsidR="002D09DC">
        <w:rPr>
          <w:rFonts w:ascii="Arial" w:hAnsi="Arial" w:cs="Arial"/>
          <w:sz w:val="24"/>
          <w:szCs w:val="24"/>
          <w:lang w:val="en-US"/>
        </w:rPr>
        <w:t>)</w:t>
      </w:r>
      <w:r w:rsidRPr="000A6930">
        <w:rPr>
          <w:rFonts w:ascii="Arial" w:hAnsi="Arial" w:cs="Arial"/>
          <w:sz w:val="24"/>
          <w:szCs w:val="24"/>
          <w:lang w:val="en-US"/>
        </w:rPr>
        <w:t xml:space="preserve">. Economy Impact of the Coronavirus Pandemic on the Automobile Industry. </w:t>
      </w:r>
      <w:proofErr w:type="spellStart"/>
      <w:r w:rsidRPr="000A6930">
        <w:rPr>
          <w:rFonts w:ascii="Arial" w:hAnsi="Arial" w:cs="Arial"/>
          <w:sz w:val="24"/>
          <w:szCs w:val="24"/>
          <w:lang w:val="en-US"/>
        </w:rPr>
        <w:t>Oditor</w:t>
      </w:r>
      <w:proofErr w:type="spellEnd"/>
      <w:r w:rsidRPr="000A6930">
        <w:rPr>
          <w:rFonts w:ascii="Arial" w:hAnsi="Arial" w:cs="Arial"/>
          <w:sz w:val="24"/>
          <w:szCs w:val="24"/>
          <w:lang w:val="en-US"/>
        </w:rPr>
        <w:t>, p.55.</w:t>
      </w:r>
    </w:p>
    <w:p w14:paraId="2112BBAC"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Wu, X., Zhang, C. and Du, W. (</w:t>
      </w:r>
      <w:r w:rsidR="000A6930" w:rsidRPr="000A6930">
        <w:rPr>
          <w:rFonts w:ascii="Arial" w:hAnsi="Arial" w:cs="Arial"/>
          <w:sz w:val="24"/>
          <w:szCs w:val="24"/>
          <w:lang w:val="en-US"/>
        </w:rPr>
        <w:t>2021</w:t>
      </w:r>
      <w:r>
        <w:rPr>
          <w:rFonts w:ascii="Arial" w:hAnsi="Arial" w:cs="Arial"/>
          <w:sz w:val="24"/>
          <w:szCs w:val="24"/>
          <w:lang w:val="en-US"/>
        </w:rPr>
        <w:t>)</w:t>
      </w:r>
      <w:r w:rsidR="000A6930" w:rsidRPr="000A6930">
        <w:rPr>
          <w:rFonts w:ascii="Arial" w:hAnsi="Arial" w:cs="Arial"/>
          <w:sz w:val="24"/>
          <w:szCs w:val="24"/>
          <w:lang w:val="en-US"/>
        </w:rPr>
        <w:t>, July. An analysis on the crisis of “chips shortage” in automobile industry——Based on the double influence of COVID-19 and trade friction. In Journal of Physics: Conference Series (Vol. 1971, No. 1, p. 012100). IOP Publishing.</w:t>
      </w:r>
    </w:p>
    <w:p w14:paraId="66B66E5A"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KM, K.R. and KG, N.K. (</w:t>
      </w:r>
      <w:r w:rsidR="000A6930" w:rsidRPr="000A6930">
        <w:rPr>
          <w:rFonts w:ascii="Arial" w:hAnsi="Arial" w:cs="Arial"/>
          <w:sz w:val="24"/>
          <w:szCs w:val="24"/>
          <w:lang w:val="en-US"/>
        </w:rPr>
        <w:t>2021</w:t>
      </w:r>
      <w:r>
        <w:rPr>
          <w:rFonts w:ascii="Arial" w:hAnsi="Arial" w:cs="Arial"/>
          <w:sz w:val="24"/>
          <w:szCs w:val="24"/>
          <w:lang w:val="en-US"/>
        </w:rPr>
        <w:t>)</w:t>
      </w:r>
      <w:r w:rsidR="000A6930" w:rsidRPr="000A6930">
        <w:rPr>
          <w:rFonts w:ascii="Arial" w:hAnsi="Arial" w:cs="Arial"/>
          <w:sz w:val="24"/>
          <w:szCs w:val="24"/>
          <w:lang w:val="en-US"/>
        </w:rPr>
        <w:t>. Impact of Covid-19 Pandemic in the Automobile Industry: A Case Study. International Journal of Case Studies in Business, IT and Education (IJCSBE), 5(1), pp.36-49.</w:t>
      </w:r>
    </w:p>
    <w:p w14:paraId="7FB46DB9" w14:textId="77777777" w:rsidR="000A6930" w:rsidRPr="000A6930" w:rsidRDefault="000A6930" w:rsidP="000A6930">
      <w:pPr>
        <w:spacing w:line="360" w:lineRule="auto"/>
        <w:jc w:val="both"/>
        <w:rPr>
          <w:rFonts w:ascii="Arial" w:hAnsi="Arial" w:cs="Arial"/>
          <w:sz w:val="24"/>
          <w:szCs w:val="24"/>
          <w:lang w:val="en-US"/>
        </w:rPr>
      </w:pPr>
      <w:proofErr w:type="spellStart"/>
      <w:r w:rsidRPr="000A6930">
        <w:rPr>
          <w:rFonts w:ascii="Arial" w:hAnsi="Arial" w:cs="Arial"/>
          <w:sz w:val="24"/>
          <w:szCs w:val="24"/>
          <w:lang w:val="en-US"/>
        </w:rPr>
        <w:t>Isac</w:t>
      </w:r>
      <w:proofErr w:type="spellEnd"/>
      <w:r w:rsidRPr="000A6930">
        <w:rPr>
          <w:rFonts w:ascii="Arial" w:hAnsi="Arial" w:cs="Arial"/>
          <w:sz w:val="24"/>
          <w:szCs w:val="24"/>
          <w:lang w:val="en-US"/>
        </w:rPr>
        <w:t xml:space="preserve">, </w:t>
      </w:r>
      <w:r w:rsidR="002D09DC">
        <w:rPr>
          <w:rFonts w:ascii="Arial" w:hAnsi="Arial" w:cs="Arial"/>
          <w:sz w:val="24"/>
          <w:szCs w:val="24"/>
          <w:lang w:val="en-US"/>
        </w:rPr>
        <w:t>N., Dobrin, C. and Badshah, W. (</w:t>
      </w:r>
      <w:r w:rsidRPr="000A6930">
        <w:rPr>
          <w:rFonts w:ascii="Arial" w:hAnsi="Arial" w:cs="Arial"/>
          <w:sz w:val="24"/>
          <w:szCs w:val="24"/>
          <w:lang w:val="en-US"/>
        </w:rPr>
        <w:t>2020</w:t>
      </w:r>
      <w:r w:rsidR="002D09DC">
        <w:rPr>
          <w:rFonts w:ascii="Arial" w:hAnsi="Arial" w:cs="Arial"/>
          <w:sz w:val="24"/>
          <w:szCs w:val="24"/>
          <w:lang w:val="en-US"/>
        </w:rPr>
        <w:t>)</w:t>
      </w:r>
      <w:r w:rsidRPr="000A6930">
        <w:rPr>
          <w:rFonts w:ascii="Arial" w:hAnsi="Arial" w:cs="Arial"/>
          <w:sz w:val="24"/>
          <w:szCs w:val="24"/>
          <w:lang w:val="en-US"/>
        </w:rPr>
        <w:t>. The Impact of Sustainable Transition of Automation on Employees in the Automotive Sector and the Influence of Corona Pandemic. Review of International Comparative Management/</w:t>
      </w:r>
      <w:proofErr w:type="spellStart"/>
      <w:r w:rsidRPr="000A6930">
        <w:rPr>
          <w:rFonts w:ascii="Arial" w:hAnsi="Arial" w:cs="Arial"/>
          <w:sz w:val="24"/>
          <w:szCs w:val="24"/>
          <w:lang w:val="en-US"/>
        </w:rPr>
        <w:t>Revista</w:t>
      </w:r>
      <w:proofErr w:type="spellEnd"/>
      <w:r w:rsidRPr="000A6930">
        <w:rPr>
          <w:rFonts w:ascii="Arial" w:hAnsi="Arial" w:cs="Arial"/>
          <w:sz w:val="24"/>
          <w:szCs w:val="24"/>
          <w:lang w:val="en-US"/>
        </w:rPr>
        <w:t xml:space="preserve"> de Management </w:t>
      </w:r>
      <w:proofErr w:type="spellStart"/>
      <w:r w:rsidRPr="000A6930">
        <w:rPr>
          <w:rFonts w:ascii="Arial" w:hAnsi="Arial" w:cs="Arial"/>
          <w:sz w:val="24"/>
          <w:szCs w:val="24"/>
          <w:lang w:val="en-US"/>
        </w:rPr>
        <w:t>Comparat</w:t>
      </w:r>
      <w:proofErr w:type="spellEnd"/>
      <w:r w:rsidRPr="000A6930">
        <w:rPr>
          <w:rFonts w:ascii="Arial" w:hAnsi="Arial" w:cs="Arial"/>
          <w:sz w:val="24"/>
          <w:szCs w:val="24"/>
          <w:lang w:val="en-US"/>
        </w:rPr>
        <w:t xml:space="preserve"> International, 21(4).</w:t>
      </w:r>
    </w:p>
    <w:p w14:paraId="47E25C26"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Kumar, R. and Mishra, R.S. (</w:t>
      </w:r>
      <w:r w:rsidR="000A6930" w:rsidRPr="000A6930">
        <w:rPr>
          <w:rFonts w:ascii="Arial" w:hAnsi="Arial" w:cs="Arial"/>
          <w:sz w:val="24"/>
          <w:szCs w:val="24"/>
          <w:lang w:val="en-US"/>
        </w:rPr>
        <w:t>2020</w:t>
      </w:r>
      <w:r>
        <w:rPr>
          <w:rFonts w:ascii="Arial" w:hAnsi="Arial" w:cs="Arial"/>
          <w:sz w:val="24"/>
          <w:szCs w:val="24"/>
          <w:lang w:val="en-US"/>
        </w:rPr>
        <w:t>)</w:t>
      </w:r>
      <w:r w:rsidR="000A6930" w:rsidRPr="000A6930">
        <w:rPr>
          <w:rFonts w:ascii="Arial" w:hAnsi="Arial" w:cs="Arial"/>
          <w:sz w:val="24"/>
          <w:szCs w:val="24"/>
          <w:lang w:val="en-US"/>
        </w:rPr>
        <w:t>. COVID-19 global pandemic: impact on management of supply chain. International Journal of Emerging Technology and Advanced Engineering, 10(4), pp.132-139.</w:t>
      </w:r>
    </w:p>
    <w:p w14:paraId="51F60714" w14:textId="77777777" w:rsidR="000A6930" w:rsidRPr="000A6930" w:rsidRDefault="000A6930" w:rsidP="000A6930">
      <w:pPr>
        <w:spacing w:line="360" w:lineRule="auto"/>
        <w:jc w:val="both"/>
        <w:rPr>
          <w:rFonts w:ascii="Arial" w:hAnsi="Arial" w:cs="Arial"/>
          <w:sz w:val="24"/>
          <w:szCs w:val="24"/>
          <w:lang w:val="en-US"/>
        </w:rPr>
      </w:pPr>
      <w:proofErr w:type="spellStart"/>
      <w:r w:rsidRPr="000A6930">
        <w:rPr>
          <w:rFonts w:ascii="Arial" w:hAnsi="Arial" w:cs="Arial"/>
          <w:sz w:val="24"/>
          <w:szCs w:val="24"/>
          <w:lang w:val="en-US"/>
        </w:rPr>
        <w:t>Vošta</w:t>
      </w:r>
      <w:proofErr w:type="spellEnd"/>
      <w:r w:rsidRPr="000A6930">
        <w:rPr>
          <w:rFonts w:ascii="Arial" w:hAnsi="Arial" w:cs="Arial"/>
          <w:sz w:val="24"/>
          <w:szCs w:val="24"/>
          <w:lang w:val="en-US"/>
        </w:rPr>
        <w:t>, M.I</w:t>
      </w:r>
      <w:r w:rsidR="002D09DC">
        <w:rPr>
          <w:rFonts w:ascii="Arial" w:hAnsi="Arial" w:cs="Arial"/>
          <w:sz w:val="24"/>
          <w:szCs w:val="24"/>
          <w:lang w:val="en-US"/>
        </w:rPr>
        <w:t>.L.A.N. and Kocourek, A.L.E.Š. (</w:t>
      </w:r>
      <w:r w:rsidRPr="000A6930">
        <w:rPr>
          <w:rFonts w:ascii="Arial" w:hAnsi="Arial" w:cs="Arial"/>
          <w:sz w:val="24"/>
          <w:szCs w:val="24"/>
          <w:lang w:val="en-US"/>
        </w:rPr>
        <w:t>2017</w:t>
      </w:r>
      <w:r w:rsidR="002D09DC">
        <w:rPr>
          <w:rFonts w:ascii="Arial" w:hAnsi="Arial" w:cs="Arial"/>
          <w:sz w:val="24"/>
          <w:szCs w:val="24"/>
          <w:lang w:val="en-US"/>
        </w:rPr>
        <w:t>)</w:t>
      </w:r>
      <w:r w:rsidRPr="000A6930">
        <w:rPr>
          <w:rFonts w:ascii="Arial" w:hAnsi="Arial" w:cs="Arial"/>
          <w:sz w:val="24"/>
          <w:szCs w:val="24"/>
          <w:lang w:val="en-US"/>
        </w:rPr>
        <w:t>. Competitiveness of the European automobile industry in the global context. Politics in Central Europe, 13(1), pp.69-89.</w:t>
      </w:r>
    </w:p>
    <w:p w14:paraId="667A6BF8"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Wu, X., Zhang, C. and Du, W. (</w:t>
      </w:r>
      <w:r w:rsidR="000A6930" w:rsidRPr="000A6930">
        <w:rPr>
          <w:rFonts w:ascii="Arial" w:hAnsi="Arial" w:cs="Arial"/>
          <w:sz w:val="24"/>
          <w:szCs w:val="24"/>
          <w:lang w:val="en-US"/>
        </w:rPr>
        <w:t>2021</w:t>
      </w:r>
      <w:r>
        <w:rPr>
          <w:rFonts w:ascii="Arial" w:hAnsi="Arial" w:cs="Arial"/>
          <w:sz w:val="24"/>
          <w:szCs w:val="24"/>
          <w:lang w:val="en-US"/>
        </w:rPr>
        <w:t>)</w:t>
      </w:r>
      <w:r w:rsidR="000A6930" w:rsidRPr="000A6930">
        <w:rPr>
          <w:rFonts w:ascii="Arial" w:hAnsi="Arial" w:cs="Arial"/>
          <w:sz w:val="24"/>
          <w:szCs w:val="24"/>
          <w:lang w:val="en-US"/>
        </w:rPr>
        <w:t>, July. An analysis on the crisis of “chips shortage” in automobile industry——Based on the double influence of COVID-19 and trade friction. In Journal of Physics: Conference Series (Vol. 1971, No. 1, p. 012100). IOP Publishing.</w:t>
      </w:r>
    </w:p>
    <w:p w14:paraId="018D03E8"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Ma, T. and Wang, Y. (</w:t>
      </w:r>
      <w:r w:rsidR="000A6930" w:rsidRPr="000A6930">
        <w:rPr>
          <w:rFonts w:ascii="Arial" w:hAnsi="Arial" w:cs="Arial"/>
          <w:sz w:val="24"/>
          <w:szCs w:val="24"/>
          <w:lang w:val="en-US"/>
        </w:rPr>
        <w:t>2021</w:t>
      </w:r>
      <w:r>
        <w:rPr>
          <w:rFonts w:ascii="Arial" w:hAnsi="Arial" w:cs="Arial"/>
          <w:sz w:val="24"/>
          <w:szCs w:val="24"/>
          <w:lang w:val="en-US"/>
        </w:rPr>
        <w:t>)</w:t>
      </w:r>
      <w:r w:rsidR="000A6930" w:rsidRPr="000A6930">
        <w:rPr>
          <w:rFonts w:ascii="Arial" w:hAnsi="Arial" w:cs="Arial"/>
          <w:sz w:val="24"/>
          <w:szCs w:val="24"/>
          <w:lang w:val="en-US"/>
        </w:rPr>
        <w:t>. Globalization and environment: Effects of international trade on emission intensity reduction of pollutants causing global and local concerns. Journal of Environmental Management, 297, p.113249.</w:t>
      </w:r>
    </w:p>
    <w:p w14:paraId="19DB8398" w14:textId="77777777" w:rsidR="000A6930" w:rsidRPr="000A6930" w:rsidRDefault="000A6930" w:rsidP="000A6930">
      <w:pPr>
        <w:spacing w:line="360" w:lineRule="auto"/>
        <w:jc w:val="both"/>
        <w:rPr>
          <w:rFonts w:ascii="Arial" w:hAnsi="Arial" w:cs="Arial"/>
          <w:sz w:val="24"/>
          <w:szCs w:val="24"/>
          <w:lang w:val="en-US"/>
        </w:rPr>
      </w:pPr>
      <w:r w:rsidRPr="000A6930">
        <w:rPr>
          <w:rFonts w:ascii="Arial" w:hAnsi="Arial" w:cs="Arial"/>
          <w:sz w:val="24"/>
          <w:szCs w:val="24"/>
          <w:lang w:val="en-US"/>
        </w:rPr>
        <w:t>Velez-Ocampo, J., Gonz</w:t>
      </w:r>
      <w:r w:rsidR="002D09DC">
        <w:rPr>
          <w:rFonts w:ascii="Arial" w:hAnsi="Arial" w:cs="Arial"/>
          <w:sz w:val="24"/>
          <w:szCs w:val="24"/>
          <w:lang w:val="en-US"/>
        </w:rPr>
        <w:t>alez-Perez, M.A. and Sin, K.I. (</w:t>
      </w:r>
      <w:r w:rsidRPr="000A6930">
        <w:rPr>
          <w:rFonts w:ascii="Arial" w:hAnsi="Arial" w:cs="Arial"/>
          <w:sz w:val="24"/>
          <w:szCs w:val="24"/>
          <w:lang w:val="en-US"/>
        </w:rPr>
        <w:t>2021</w:t>
      </w:r>
      <w:r w:rsidR="002D09DC">
        <w:rPr>
          <w:rFonts w:ascii="Arial" w:hAnsi="Arial" w:cs="Arial"/>
          <w:sz w:val="24"/>
          <w:szCs w:val="24"/>
          <w:lang w:val="en-US"/>
        </w:rPr>
        <w:t>)</w:t>
      </w:r>
      <w:r w:rsidRPr="000A6930">
        <w:rPr>
          <w:rFonts w:ascii="Arial" w:hAnsi="Arial" w:cs="Arial"/>
          <w:sz w:val="24"/>
          <w:szCs w:val="24"/>
          <w:lang w:val="en-US"/>
        </w:rPr>
        <w:t>. Jaguar firms: tropic dwellers, camouflage masters, and solitary predators. Management and Organization Review, pp.1-33.</w:t>
      </w:r>
    </w:p>
    <w:p w14:paraId="15542D6C" w14:textId="77777777" w:rsidR="000A6930" w:rsidRPr="000A6930" w:rsidRDefault="000A6930" w:rsidP="000A6930">
      <w:pPr>
        <w:spacing w:line="360" w:lineRule="auto"/>
        <w:jc w:val="both"/>
        <w:rPr>
          <w:rFonts w:ascii="Arial" w:hAnsi="Arial" w:cs="Arial"/>
          <w:sz w:val="24"/>
          <w:szCs w:val="24"/>
          <w:lang w:val="en-US"/>
        </w:rPr>
      </w:pPr>
      <w:r w:rsidRPr="000A6930">
        <w:rPr>
          <w:rFonts w:ascii="Arial" w:hAnsi="Arial" w:cs="Arial"/>
          <w:sz w:val="24"/>
          <w:szCs w:val="24"/>
          <w:lang w:val="en-US"/>
        </w:rPr>
        <w:lastRenderedPageBreak/>
        <w:t>Velez-Ocampo, J., Gonzalez-Perez, M.A. and Sin</w:t>
      </w:r>
      <w:r w:rsidR="002D09DC">
        <w:rPr>
          <w:rFonts w:ascii="Arial" w:hAnsi="Arial" w:cs="Arial"/>
          <w:sz w:val="24"/>
          <w:szCs w:val="24"/>
          <w:lang w:val="en-US"/>
        </w:rPr>
        <w:t>, K.I. (</w:t>
      </w:r>
      <w:r w:rsidRPr="000A6930">
        <w:rPr>
          <w:rFonts w:ascii="Arial" w:hAnsi="Arial" w:cs="Arial"/>
          <w:sz w:val="24"/>
          <w:szCs w:val="24"/>
          <w:lang w:val="en-US"/>
        </w:rPr>
        <w:t>2021</w:t>
      </w:r>
      <w:r w:rsidR="002D09DC">
        <w:rPr>
          <w:rFonts w:ascii="Arial" w:hAnsi="Arial" w:cs="Arial"/>
          <w:sz w:val="24"/>
          <w:szCs w:val="24"/>
          <w:lang w:val="en-US"/>
        </w:rPr>
        <w:t>)</w:t>
      </w:r>
      <w:r w:rsidRPr="000A6930">
        <w:rPr>
          <w:rFonts w:ascii="Arial" w:hAnsi="Arial" w:cs="Arial"/>
          <w:sz w:val="24"/>
          <w:szCs w:val="24"/>
          <w:lang w:val="en-US"/>
        </w:rPr>
        <w:t>. Jaguar firms: tropic dwellers, camouflage masters, and solitary predators. Management an</w:t>
      </w:r>
      <w:r w:rsidR="002D09DC">
        <w:rPr>
          <w:rFonts w:ascii="Arial" w:hAnsi="Arial" w:cs="Arial"/>
          <w:sz w:val="24"/>
          <w:szCs w:val="24"/>
          <w:lang w:val="en-US"/>
        </w:rPr>
        <w:t>d Organization Review, pp.1-33.</w:t>
      </w:r>
    </w:p>
    <w:p w14:paraId="595F46FC"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Change, A.T. (</w:t>
      </w:r>
      <w:r w:rsidR="000A6930" w:rsidRPr="000A6930">
        <w:rPr>
          <w:rFonts w:ascii="Arial" w:hAnsi="Arial" w:cs="Arial"/>
          <w:sz w:val="24"/>
          <w:szCs w:val="24"/>
          <w:lang w:val="en-US"/>
        </w:rPr>
        <w:t>2021</w:t>
      </w:r>
      <w:r>
        <w:rPr>
          <w:rFonts w:ascii="Arial" w:hAnsi="Arial" w:cs="Arial"/>
          <w:sz w:val="24"/>
          <w:szCs w:val="24"/>
          <w:lang w:val="en-US"/>
        </w:rPr>
        <w:t>)</w:t>
      </w:r>
      <w:r w:rsidR="000A6930" w:rsidRPr="000A6930">
        <w:rPr>
          <w:rFonts w:ascii="Arial" w:hAnsi="Arial" w:cs="Arial"/>
          <w:sz w:val="24"/>
          <w:szCs w:val="24"/>
          <w:lang w:val="en-US"/>
        </w:rPr>
        <w:t xml:space="preserve">. Reimagine &amp; </w:t>
      </w:r>
      <w:proofErr w:type="gramStart"/>
      <w:r w:rsidR="000A6930" w:rsidRPr="000A6930">
        <w:rPr>
          <w:rFonts w:ascii="Arial" w:hAnsi="Arial" w:cs="Arial"/>
          <w:sz w:val="24"/>
          <w:szCs w:val="24"/>
          <w:lang w:val="en-US"/>
        </w:rPr>
        <w:t>Rebuild</w:t>
      </w:r>
      <w:proofErr w:type="gramEnd"/>
      <w:r w:rsidR="000A6930" w:rsidRPr="000A6930">
        <w:rPr>
          <w:rFonts w:ascii="Arial" w:hAnsi="Arial" w:cs="Arial"/>
          <w:sz w:val="24"/>
          <w:szCs w:val="24"/>
          <w:lang w:val="en-US"/>
        </w:rPr>
        <w:t>.</w:t>
      </w:r>
    </w:p>
    <w:p w14:paraId="37332354"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Liu, Z., Liu, X. and Zhao, F. (</w:t>
      </w:r>
      <w:r w:rsidR="000A6930" w:rsidRPr="000A6930">
        <w:rPr>
          <w:rFonts w:ascii="Arial" w:hAnsi="Arial" w:cs="Arial"/>
          <w:sz w:val="24"/>
          <w:szCs w:val="24"/>
          <w:lang w:val="en-US"/>
        </w:rPr>
        <w:t>2021</w:t>
      </w:r>
      <w:r>
        <w:rPr>
          <w:rFonts w:ascii="Arial" w:hAnsi="Arial" w:cs="Arial"/>
          <w:sz w:val="24"/>
          <w:szCs w:val="24"/>
          <w:lang w:val="en-US"/>
        </w:rPr>
        <w:t>)</w:t>
      </w:r>
      <w:r w:rsidR="000A6930" w:rsidRPr="000A6930">
        <w:rPr>
          <w:rFonts w:ascii="Arial" w:hAnsi="Arial" w:cs="Arial"/>
          <w:sz w:val="24"/>
          <w:szCs w:val="24"/>
          <w:lang w:val="en-US"/>
        </w:rPr>
        <w:t>. Research on NEV Platform Development Strategies for Automotive Companies. World Electric Vehicle Journal, 12(4), p.201.</w:t>
      </w:r>
    </w:p>
    <w:p w14:paraId="3FDF0D5B"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Miglani, S. (</w:t>
      </w:r>
      <w:r w:rsidR="000A6930" w:rsidRPr="000A6930">
        <w:rPr>
          <w:rFonts w:ascii="Arial" w:hAnsi="Arial" w:cs="Arial"/>
          <w:sz w:val="24"/>
          <w:szCs w:val="24"/>
          <w:lang w:val="en-US"/>
        </w:rPr>
        <w:t>2019</w:t>
      </w:r>
      <w:r>
        <w:rPr>
          <w:rFonts w:ascii="Arial" w:hAnsi="Arial" w:cs="Arial"/>
          <w:sz w:val="24"/>
          <w:szCs w:val="24"/>
          <w:lang w:val="en-US"/>
        </w:rPr>
        <w:t>)</w:t>
      </w:r>
      <w:r w:rsidR="000A6930" w:rsidRPr="000A6930">
        <w:rPr>
          <w:rFonts w:ascii="Arial" w:hAnsi="Arial" w:cs="Arial"/>
          <w:sz w:val="24"/>
          <w:szCs w:val="24"/>
          <w:lang w:val="en-US"/>
        </w:rPr>
        <w:t>. The growth of the Indian automobile industry: Analysis of the roles of government policy and other enabling factors. In Innovation, economic development, and intellectual property in India and China (pp. 439-463). Springer, Singapore.</w:t>
      </w:r>
    </w:p>
    <w:p w14:paraId="6B102C9B" w14:textId="77777777" w:rsidR="000A6930" w:rsidRPr="000A6930" w:rsidRDefault="000A6930" w:rsidP="000A6930">
      <w:pPr>
        <w:spacing w:line="360" w:lineRule="auto"/>
        <w:jc w:val="both"/>
        <w:rPr>
          <w:rFonts w:ascii="Arial" w:hAnsi="Arial" w:cs="Arial"/>
          <w:sz w:val="24"/>
          <w:szCs w:val="24"/>
          <w:lang w:val="en-US"/>
        </w:rPr>
      </w:pPr>
      <w:r w:rsidRPr="000A6930">
        <w:rPr>
          <w:rFonts w:ascii="Arial" w:hAnsi="Arial" w:cs="Arial"/>
          <w:sz w:val="24"/>
          <w:szCs w:val="24"/>
          <w:lang w:val="en-US"/>
        </w:rPr>
        <w:t>Fe</w:t>
      </w:r>
      <w:r w:rsidR="002D09DC">
        <w:rPr>
          <w:rFonts w:ascii="Arial" w:hAnsi="Arial" w:cs="Arial"/>
          <w:sz w:val="24"/>
          <w:szCs w:val="24"/>
          <w:lang w:val="en-US"/>
        </w:rPr>
        <w:t>lser, K. and Wynn, M.G. (</w:t>
      </w:r>
      <w:r w:rsidRPr="000A6930">
        <w:rPr>
          <w:rFonts w:ascii="Arial" w:hAnsi="Arial" w:cs="Arial"/>
          <w:sz w:val="24"/>
          <w:szCs w:val="24"/>
          <w:lang w:val="en-US"/>
        </w:rPr>
        <w:t>2020</w:t>
      </w:r>
      <w:r w:rsidR="002D09DC">
        <w:rPr>
          <w:rFonts w:ascii="Arial" w:hAnsi="Arial" w:cs="Arial"/>
          <w:sz w:val="24"/>
          <w:szCs w:val="24"/>
          <w:lang w:val="en-US"/>
        </w:rPr>
        <w:t>)</w:t>
      </w:r>
      <w:r w:rsidRPr="000A6930">
        <w:rPr>
          <w:rFonts w:ascii="Arial" w:hAnsi="Arial" w:cs="Arial"/>
          <w:sz w:val="24"/>
          <w:szCs w:val="24"/>
          <w:lang w:val="en-US"/>
        </w:rPr>
        <w:t xml:space="preserve">, March. Digitalization and IT </w:t>
      </w:r>
      <w:proofErr w:type="spellStart"/>
      <w:r w:rsidRPr="000A6930">
        <w:rPr>
          <w:rFonts w:ascii="Arial" w:hAnsi="Arial" w:cs="Arial"/>
          <w:sz w:val="24"/>
          <w:szCs w:val="24"/>
          <w:lang w:val="en-US"/>
        </w:rPr>
        <w:t>Backsourcing</w:t>
      </w:r>
      <w:proofErr w:type="spellEnd"/>
      <w:r w:rsidRPr="000A6930">
        <w:rPr>
          <w:rFonts w:ascii="Arial" w:hAnsi="Arial" w:cs="Arial"/>
          <w:sz w:val="24"/>
          <w:szCs w:val="24"/>
          <w:lang w:val="en-US"/>
        </w:rPr>
        <w:t xml:space="preserve">: Towards a Transformational Model for the German Automobile Industry. In </w:t>
      </w:r>
      <w:proofErr w:type="spellStart"/>
      <w:r w:rsidRPr="000A6930">
        <w:rPr>
          <w:rFonts w:ascii="Arial" w:hAnsi="Arial" w:cs="Arial"/>
          <w:sz w:val="24"/>
          <w:szCs w:val="24"/>
          <w:lang w:val="en-US"/>
        </w:rPr>
        <w:t>eKNOW</w:t>
      </w:r>
      <w:proofErr w:type="spellEnd"/>
      <w:r w:rsidRPr="000A6930">
        <w:rPr>
          <w:rFonts w:ascii="Arial" w:hAnsi="Arial" w:cs="Arial"/>
          <w:sz w:val="24"/>
          <w:szCs w:val="24"/>
          <w:lang w:val="en-US"/>
        </w:rPr>
        <w:t xml:space="preserve"> 2020: The Twelfth International Conference on Information, Process, and Knowledge Management (pp. 7-16). IARIA.</w:t>
      </w:r>
    </w:p>
    <w:p w14:paraId="668C1A43" w14:textId="77777777" w:rsidR="000A6930" w:rsidRPr="000A6930" w:rsidRDefault="000A6930" w:rsidP="000A6930">
      <w:pPr>
        <w:spacing w:line="360" w:lineRule="auto"/>
        <w:jc w:val="both"/>
        <w:rPr>
          <w:rFonts w:ascii="Arial" w:hAnsi="Arial" w:cs="Arial"/>
          <w:sz w:val="24"/>
          <w:szCs w:val="24"/>
          <w:lang w:val="en-US"/>
        </w:rPr>
      </w:pPr>
      <w:r w:rsidRPr="000A6930">
        <w:rPr>
          <w:rFonts w:ascii="Arial" w:hAnsi="Arial" w:cs="Arial"/>
          <w:sz w:val="24"/>
          <w:szCs w:val="24"/>
          <w:lang w:val="en-US"/>
        </w:rPr>
        <w:t xml:space="preserve">Nicoletti, L., </w:t>
      </w:r>
      <w:proofErr w:type="spellStart"/>
      <w:r w:rsidRPr="000A6930">
        <w:rPr>
          <w:rFonts w:ascii="Arial" w:hAnsi="Arial" w:cs="Arial"/>
          <w:sz w:val="24"/>
          <w:szCs w:val="24"/>
          <w:lang w:val="en-US"/>
        </w:rPr>
        <w:t>Brönner</w:t>
      </w:r>
      <w:proofErr w:type="spellEnd"/>
      <w:r w:rsidRPr="000A6930">
        <w:rPr>
          <w:rFonts w:ascii="Arial" w:hAnsi="Arial" w:cs="Arial"/>
          <w:sz w:val="24"/>
          <w:szCs w:val="24"/>
          <w:lang w:val="en-US"/>
        </w:rPr>
        <w:t xml:space="preserve">, M., Danquah, B., Koch, A., König, A., Krapf, S., Pathak, A., </w:t>
      </w:r>
      <w:proofErr w:type="spellStart"/>
      <w:r w:rsidRPr="000A6930">
        <w:rPr>
          <w:rFonts w:ascii="Arial" w:hAnsi="Arial" w:cs="Arial"/>
          <w:sz w:val="24"/>
          <w:szCs w:val="24"/>
          <w:lang w:val="en-US"/>
        </w:rPr>
        <w:t>Schockenhoff</w:t>
      </w:r>
      <w:proofErr w:type="spellEnd"/>
      <w:r w:rsidRPr="000A6930">
        <w:rPr>
          <w:rFonts w:ascii="Arial" w:hAnsi="Arial" w:cs="Arial"/>
          <w:sz w:val="24"/>
          <w:szCs w:val="24"/>
          <w:lang w:val="en-US"/>
        </w:rPr>
        <w:t xml:space="preserve">, F., Sethuraman, </w:t>
      </w:r>
      <w:r w:rsidR="002D09DC">
        <w:rPr>
          <w:rFonts w:ascii="Arial" w:hAnsi="Arial" w:cs="Arial"/>
          <w:sz w:val="24"/>
          <w:szCs w:val="24"/>
          <w:lang w:val="en-US"/>
        </w:rPr>
        <w:t xml:space="preserve">G., Wolff, S. and </w:t>
      </w:r>
      <w:proofErr w:type="spellStart"/>
      <w:r w:rsidR="002D09DC">
        <w:rPr>
          <w:rFonts w:ascii="Arial" w:hAnsi="Arial" w:cs="Arial"/>
          <w:sz w:val="24"/>
          <w:szCs w:val="24"/>
          <w:lang w:val="en-US"/>
        </w:rPr>
        <w:t>Lienkamp</w:t>
      </w:r>
      <w:proofErr w:type="spellEnd"/>
      <w:r w:rsidR="002D09DC">
        <w:rPr>
          <w:rFonts w:ascii="Arial" w:hAnsi="Arial" w:cs="Arial"/>
          <w:sz w:val="24"/>
          <w:szCs w:val="24"/>
          <w:lang w:val="en-US"/>
        </w:rPr>
        <w:t>, M. (</w:t>
      </w:r>
      <w:r w:rsidRPr="000A6930">
        <w:rPr>
          <w:rFonts w:ascii="Arial" w:hAnsi="Arial" w:cs="Arial"/>
          <w:sz w:val="24"/>
          <w:szCs w:val="24"/>
          <w:lang w:val="en-US"/>
        </w:rPr>
        <w:t>2020</w:t>
      </w:r>
      <w:r w:rsidR="002D09DC">
        <w:rPr>
          <w:rFonts w:ascii="Arial" w:hAnsi="Arial" w:cs="Arial"/>
          <w:sz w:val="24"/>
          <w:szCs w:val="24"/>
          <w:lang w:val="en-US"/>
        </w:rPr>
        <w:t>)</w:t>
      </w:r>
      <w:r w:rsidRPr="000A6930">
        <w:rPr>
          <w:rFonts w:ascii="Arial" w:hAnsi="Arial" w:cs="Arial"/>
          <w:sz w:val="24"/>
          <w:szCs w:val="24"/>
          <w:lang w:val="en-US"/>
        </w:rPr>
        <w:t>, September. Review of trends and potentials in the vehicle concept development process. In 2020 Fifteenth International Conference on Ecological Vehicles and Renewable Energies (EVER) (pp. 1-15). IEEE.</w:t>
      </w:r>
    </w:p>
    <w:p w14:paraId="27D8622B" w14:textId="77777777" w:rsidR="000A6930" w:rsidRPr="000A6930" w:rsidRDefault="002D09DC" w:rsidP="000A6930">
      <w:pPr>
        <w:spacing w:line="360" w:lineRule="auto"/>
        <w:jc w:val="both"/>
        <w:rPr>
          <w:rFonts w:ascii="Arial" w:hAnsi="Arial" w:cs="Arial"/>
          <w:sz w:val="24"/>
          <w:szCs w:val="24"/>
          <w:lang w:val="en-US"/>
        </w:rPr>
      </w:pPr>
      <w:r>
        <w:rPr>
          <w:rFonts w:ascii="Arial" w:hAnsi="Arial" w:cs="Arial"/>
          <w:sz w:val="24"/>
          <w:szCs w:val="24"/>
          <w:lang w:val="en-US"/>
        </w:rPr>
        <w:t>Schneider, J. (</w:t>
      </w:r>
      <w:r w:rsidR="000A6930" w:rsidRPr="000A6930">
        <w:rPr>
          <w:rFonts w:ascii="Arial" w:hAnsi="Arial" w:cs="Arial"/>
          <w:sz w:val="24"/>
          <w:szCs w:val="24"/>
          <w:lang w:val="en-US"/>
        </w:rPr>
        <w:t>2018</w:t>
      </w:r>
      <w:r>
        <w:rPr>
          <w:rFonts w:ascii="Arial" w:hAnsi="Arial" w:cs="Arial"/>
          <w:sz w:val="24"/>
          <w:szCs w:val="24"/>
          <w:lang w:val="en-US"/>
        </w:rPr>
        <w:t>)</w:t>
      </w:r>
      <w:r w:rsidR="000A6930" w:rsidRPr="000A6930">
        <w:rPr>
          <w:rFonts w:ascii="Arial" w:hAnsi="Arial" w:cs="Arial"/>
          <w:sz w:val="24"/>
          <w:szCs w:val="24"/>
          <w:lang w:val="en-US"/>
        </w:rPr>
        <w:t>. Demographic “Megatrends” and Their Implications. SIIRTOLAISUUS MIGRATION, p.26.</w:t>
      </w:r>
    </w:p>
    <w:p w14:paraId="333ADFB1" w14:textId="77777777" w:rsidR="00B62A35" w:rsidRPr="000A6930" w:rsidRDefault="008C5175" w:rsidP="005506AB">
      <w:pPr>
        <w:spacing w:line="360" w:lineRule="auto"/>
        <w:jc w:val="both"/>
        <w:rPr>
          <w:rFonts w:ascii="Arial" w:hAnsi="Arial" w:cs="Arial"/>
          <w:sz w:val="24"/>
          <w:szCs w:val="24"/>
          <w:lang w:val="en-US"/>
        </w:rPr>
      </w:pPr>
      <w:r w:rsidRPr="000A6930">
        <w:rPr>
          <w:rFonts w:ascii="Arial" w:hAnsi="Arial" w:cs="Arial"/>
          <w:sz w:val="24"/>
          <w:szCs w:val="24"/>
          <w:lang w:val="en-US"/>
        </w:rPr>
        <w:t xml:space="preserve">. </w:t>
      </w:r>
    </w:p>
    <w:p w14:paraId="74A45B7F" w14:textId="77777777" w:rsidR="005506AB" w:rsidRPr="000A6930" w:rsidRDefault="005506AB" w:rsidP="005506AB">
      <w:pPr>
        <w:spacing w:line="360" w:lineRule="auto"/>
        <w:jc w:val="both"/>
        <w:rPr>
          <w:rFonts w:ascii="Arial" w:hAnsi="Arial" w:cs="Arial"/>
          <w:sz w:val="24"/>
          <w:szCs w:val="24"/>
          <w:lang w:val="en-US"/>
        </w:rPr>
      </w:pPr>
    </w:p>
    <w:sectPr w:rsidR="005506AB" w:rsidRPr="000A693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E9E37" w14:textId="77777777" w:rsidR="003B2F60" w:rsidRDefault="003B2F60" w:rsidP="000A6930">
      <w:pPr>
        <w:spacing w:after="0" w:line="240" w:lineRule="auto"/>
      </w:pPr>
      <w:r>
        <w:separator/>
      </w:r>
    </w:p>
  </w:endnote>
  <w:endnote w:type="continuationSeparator" w:id="0">
    <w:p w14:paraId="728C6B84" w14:textId="77777777" w:rsidR="003B2F60" w:rsidRDefault="003B2F60" w:rsidP="000A6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2352139"/>
      <w:docPartObj>
        <w:docPartGallery w:val="Page Numbers (Bottom of Page)"/>
        <w:docPartUnique/>
      </w:docPartObj>
    </w:sdtPr>
    <w:sdtEndPr>
      <w:rPr>
        <w:noProof/>
      </w:rPr>
    </w:sdtEndPr>
    <w:sdtContent>
      <w:p w14:paraId="0F26AD32" w14:textId="77777777" w:rsidR="000A6930" w:rsidRDefault="000A6930">
        <w:pPr>
          <w:pStyle w:val="Footer"/>
          <w:jc w:val="center"/>
        </w:pPr>
        <w:r>
          <w:fldChar w:fldCharType="begin"/>
        </w:r>
        <w:r>
          <w:instrText xml:space="preserve"> PAGE   \* MERGEFORMAT </w:instrText>
        </w:r>
        <w:r>
          <w:fldChar w:fldCharType="separate"/>
        </w:r>
        <w:r w:rsidR="002D09DC">
          <w:rPr>
            <w:noProof/>
          </w:rPr>
          <w:t>11</w:t>
        </w:r>
        <w:r>
          <w:rPr>
            <w:noProof/>
          </w:rPr>
          <w:fldChar w:fldCharType="end"/>
        </w:r>
      </w:p>
    </w:sdtContent>
  </w:sdt>
  <w:p w14:paraId="59CF14AE" w14:textId="77777777" w:rsidR="000A6930" w:rsidRDefault="000A6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628F8" w14:textId="77777777" w:rsidR="003B2F60" w:rsidRDefault="003B2F60" w:rsidP="000A6930">
      <w:pPr>
        <w:spacing w:after="0" w:line="240" w:lineRule="auto"/>
      </w:pPr>
      <w:r>
        <w:separator/>
      </w:r>
    </w:p>
  </w:footnote>
  <w:footnote w:type="continuationSeparator" w:id="0">
    <w:p w14:paraId="4BE69693" w14:textId="77777777" w:rsidR="003B2F60" w:rsidRDefault="003B2F60" w:rsidP="000A6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F7B0A"/>
    <w:multiLevelType w:val="hybridMultilevel"/>
    <w:tmpl w:val="29A28E02"/>
    <w:lvl w:ilvl="0" w:tplc="08D89A56">
      <w:numFmt w:val="bullet"/>
      <w:lvlText w:val="-"/>
      <w:lvlJc w:val="left"/>
      <w:pPr>
        <w:ind w:left="720" w:hanging="360"/>
      </w:pPr>
      <w:rPr>
        <w:rFonts w:ascii="Arial" w:eastAsiaTheme="minorHAnsi" w:hAnsi="Arial" w:cs="Arial" w:hint="default"/>
      </w:rPr>
    </w:lvl>
    <w:lvl w:ilvl="1" w:tplc="5B44D770" w:tentative="1">
      <w:start w:val="1"/>
      <w:numFmt w:val="bullet"/>
      <w:lvlText w:val="o"/>
      <w:lvlJc w:val="left"/>
      <w:pPr>
        <w:ind w:left="1440" w:hanging="360"/>
      </w:pPr>
      <w:rPr>
        <w:rFonts w:ascii="Courier New" w:hAnsi="Courier New" w:cs="Courier New" w:hint="default"/>
      </w:rPr>
    </w:lvl>
    <w:lvl w:ilvl="2" w:tplc="954053C4" w:tentative="1">
      <w:start w:val="1"/>
      <w:numFmt w:val="bullet"/>
      <w:lvlText w:val=""/>
      <w:lvlJc w:val="left"/>
      <w:pPr>
        <w:ind w:left="2160" w:hanging="360"/>
      </w:pPr>
      <w:rPr>
        <w:rFonts w:ascii="Wingdings" w:hAnsi="Wingdings" w:hint="default"/>
      </w:rPr>
    </w:lvl>
    <w:lvl w:ilvl="3" w:tplc="203A9808" w:tentative="1">
      <w:start w:val="1"/>
      <w:numFmt w:val="bullet"/>
      <w:lvlText w:val=""/>
      <w:lvlJc w:val="left"/>
      <w:pPr>
        <w:ind w:left="2880" w:hanging="360"/>
      </w:pPr>
      <w:rPr>
        <w:rFonts w:ascii="Symbol" w:hAnsi="Symbol" w:hint="default"/>
      </w:rPr>
    </w:lvl>
    <w:lvl w:ilvl="4" w:tplc="0AC20086" w:tentative="1">
      <w:start w:val="1"/>
      <w:numFmt w:val="bullet"/>
      <w:lvlText w:val="o"/>
      <w:lvlJc w:val="left"/>
      <w:pPr>
        <w:ind w:left="3600" w:hanging="360"/>
      </w:pPr>
      <w:rPr>
        <w:rFonts w:ascii="Courier New" w:hAnsi="Courier New" w:cs="Courier New" w:hint="default"/>
      </w:rPr>
    </w:lvl>
    <w:lvl w:ilvl="5" w:tplc="6B1EE5AA" w:tentative="1">
      <w:start w:val="1"/>
      <w:numFmt w:val="bullet"/>
      <w:lvlText w:val=""/>
      <w:lvlJc w:val="left"/>
      <w:pPr>
        <w:ind w:left="4320" w:hanging="360"/>
      </w:pPr>
      <w:rPr>
        <w:rFonts w:ascii="Wingdings" w:hAnsi="Wingdings" w:hint="default"/>
      </w:rPr>
    </w:lvl>
    <w:lvl w:ilvl="6" w:tplc="2E0CD396" w:tentative="1">
      <w:start w:val="1"/>
      <w:numFmt w:val="bullet"/>
      <w:lvlText w:val=""/>
      <w:lvlJc w:val="left"/>
      <w:pPr>
        <w:ind w:left="5040" w:hanging="360"/>
      </w:pPr>
      <w:rPr>
        <w:rFonts w:ascii="Symbol" w:hAnsi="Symbol" w:hint="default"/>
      </w:rPr>
    </w:lvl>
    <w:lvl w:ilvl="7" w:tplc="A7AC003E" w:tentative="1">
      <w:start w:val="1"/>
      <w:numFmt w:val="bullet"/>
      <w:lvlText w:val="o"/>
      <w:lvlJc w:val="left"/>
      <w:pPr>
        <w:ind w:left="5760" w:hanging="360"/>
      </w:pPr>
      <w:rPr>
        <w:rFonts w:ascii="Courier New" w:hAnsi="Courier New" w:cs="Courier New" w:hint="default"/>
      </w:rPr>
    </w:lvl>
    <w:lvl w:ilvl="8" w:tplc="BD562DE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CA"/>
    <w:rsid w:val="00053177"/>
    <w:rsid w:val="000A6930"/>
    <w:rsid w:val="000E230A"/>
    <w:rsid w:val="002D09DC"/>
    <w:rsid w:val="0030217D"/>
    <w:rsid w:val="003B2F60"/>
    <w:rsid w:val="003E1074"/>
    <w:rsid w:val="003E2D6F"/>
    <w:rsid w:val="00514C46"/>
    <w:rsid w:val="005506AB"/>
    <w:rsid w:val="00560FCD"/>
    <w:rsid w:val="005670BC"/>
    <w:rsid w:val="00572289"/>
    <w:rsid w:val="00591707"/>
    <w:rsid w:val="005A514C"/>
    <w:rsid w:val="005E0139"/>
    <w:rsid w:val="00637068"/>
    <w:rsid w:val="006719B1"/>
    <w:rsid w:val="00751B0A"/>
    <w:rsid w:val="007F1C07"/>
    <w:rsid w:val="008B65CC"/>
    <w:rsid w:val="008C5175"/>
    <w:rsid w:val="00B62A35"/>
    <w:rsid w:val="00C70AEE"/>
    <w:rsid w:val="00CE0713"/>
    <w:rsid w:val="00D03ECA"/>
    <w:rsid w:val="00D126DA"/>
    <w:rsid w:val="00D449A5"/>
    <w:rsid w:val="00D92079"/>
    <w:rsid w:val="00E601D4"/>
    <w:rsid w:val="00EF0772"/>
    <w:rsid w:val="00F511C0"/>
    <w:rsid w:val="00F649D1"/>
    <w:rsid w:val="00F70F68"/>
    <w:rsid w:val="00FA79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795E8"/>
  <w15:docId w15:val="{E752CFF5-B1A1-455B-8AA7-FA2840D63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506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06A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6A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5506AB"/>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5506AB"/>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06AB"/>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5506AB"/>
    <w:pPr>
      <w:outlineLvl w:val="9"/>
    </w:pPr>
    <w:rPr>
      <w:lang w:val="en-US" w:eastAsia="ja-JP"/>
    </w:rPr>
  </w:style>
  <w:style w:type="paragraph" w:styleId="TOC1">
    <w:name w:val="toc 1"/>
    <w:basedOn w:val="Normal"/>
    <w:next w:val="Normal"/>
    <w:autoRedefine/>
    <w:uiPriority w:val="39"/>
    <w:unhideWhenUsed/>
    <w:rsid w:val="005506AB"/>
    <w:pPr>
      <w:spacing w:after="100"/>
    </w:pPr>
  </w:style>
  <w:style w:type="paragraph" w:styleId="TOC2">
    <w:name w:val="toc 2"/>
    <w:basedOn w:val="Normal"/>
    <w:next w:val="Normal"/>
    <w:autoRedefine/>
    <w:uiPriority w:val="39"/>
    <w:unhideWhenUsed/>
    <w:rsid w:val="005506AB"/>
    <w:pPr>
      <w:spacing w:after="100"/>
      <w:ind w:left="220"/>
    </w:pPr>
  </w:style>
  <w:style w:type="character" w:styleId="Hyperlink">
    <w:name w:val="Hyperlink"/>
    <w:basedOn w:val="DefaultParagraphFont"/>
    <w:uiPriority w:val="99"/>
    <w:unhideWhenUsed/>
    <w:rsid w:val="005506AB"/>
    <w:rPr>
      <w:color w:val="0000FF" w:themeColor="hyperlink"/>
      <w:u w:val="single"/>
    </w:rPr>
  </w:style>
  <w:style w:type="paragraph" w:styleId="BalloonText">
    <w:name w:val="Balloon Text"/>
    <w:basedOn w:val="Normal"/>
    <w:link w:val="BalloonTextChar"/>
    <w:uiPriority w:val="99"/>
    <w:semiHidden/>
    <w:unhideWhenUsed/>
    <w:rsid w:val="005506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6AB"/>
    <w:rPr>
      <w:rFonts w:ascii="Tahoma" w:hAnsi="Tahoma" w:cs="Tahoma"/>
      <w:sz w:val="16"/>
      <w:szCs w:val="16"/>
      <w:lang w:val="en-GB"/>
    </w:rPr>
  </w:style>
  <w:style w:type="paragraph" w:styleId="ListParagraph">
    <w:name w:val="List Paragraph"/>
    <w:basedOn w:val="Normal"/>
    <w:uiPriority w:val="34"/>
    <w:qFormat/>
    <w:rsid w:val="0030217D"/>
    <w:pPr>
      <w:ind w:left="720"/>
      <w:contextualSpacing/>
    </w:pPr>
  </w:style>
  <w:style w:type="paragraph" w:styleId="Header">
    <w:name w:val="header"/>
    <w:basedOn w:val="Normal"/>
    <w:link w:val="HeaderChar"/>
    <w:uiPriority w:val="99"/>
    <w:unhideWhenUsed/>
    <w:rsid w:val="000A6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930"/>
    <w:rPr>
      <w:lang w:val="en-GB"/>
    </w:rPr>
  </w:style>
  <w:style w:type="paragraph" w:styleId="Footer">
    <w:name w:val="footer"/>
    <w:basedOn w:val="Normal"/>
    <w:link w:val="FooterChar"/>
    <w:uiPriority w:val="99"/>
    <w:unhideWhenUsed/>
    <w:rsid w:val="000A6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930"/>
    <w:rPr>
      <w:lang w:val="en-GB"/>
    </w:rPr>
  </w:style>
  <w:style w:type="paragraph" w:styleId="Caption">
    <w:name w:val="caption"/>
    <w:basedOn w:val="Normal"/>
    <w:next w:val="Normal"/>
    <w:uiPriority w:val="35"/>
    <w:unhideWhenUsed/>
    <w:qFormat/>
    <w:rsid w:val="002D09DC"/>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64840-6E98-477B-A01A-E4E150329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2377</Words>
  <Characters>13553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Elitsa Yankova</cp:lastModifiedBy>
  <cp:revision>4</cp:revision>
  <dcterms:created xsi:type="dcterms:W3CDTF">2021-12-16T18:02:00Z</dcterms:created>
  <dcterms:modified xsi:type="dcterms:W3CDTF">2021-12-16T21:07:00Z</dcterms:modified>
</cp:coreProperties>
</file>