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408EF" w:rsidRDefault="007C6CFF" w:rsidP="00BA29FA">
      <w:pPr>
        <w:jc w:val="both"/>
        <w:rPr>
          <w:rFonts w:ascii="Tahoma" w:hAnsi="Tahoma" w:cs="Tahoma"/>
        </w:rPr>
      </w:pPr>
      <w:r>
        <w:rPr>
          <w:rFonts w:ascii="Tahoma" w:hAnsi="Tahoma" w:cs="Tahoma"/>
        </w:rPr>
        <w:t>Good day</w:t>
      </w:r>
      <w:r w:rsidR="002408EF">
        <w:rPr>
          <w:rFonts w:ascii="Tahoma" w:hAnsi="Tahoma" w:cs="Tahoma"/>
        </w:rPr>
        <w:t>, everyone.</w:t>
      </w:r>
    </w:p>
    <w:p w:rsidR="002408EF" w:rsidRDefault="007C6CFF" w:rsidP="00BA29FA">
      <w:pPr>
        <w:jc w:val="both"/>
        <w:rPr>
          <w:rFonts w:ascii="Tahoma" w:hAnsi="Tahoma" w:cs="Tahoma"/>
        </w:rPr>
      </w:pPr>
      <w:r>
        <w:rPr>
          <w:rFonts w:ascii="Tahoma" w:hAnsi="Tahoma" w:cs="Tahoma"/>
        </w:rPr>
        <w:t>Allow me to demonstrate the presentation that I have prepared on the brand-new Renaissance Hotel due to open in Bangladesh in November 2019.</w:t>
      </w:r>
      <w:r w:rsidR="00E56ACD">
        <w:rPr>
          <w:rFonts w:ascii="Tahoma" w:hAnsi="Tahoma" w:cs="Tahoma"/>
        </w:rPr>
        <w:t xml:space="preserve"> </w:t>
      </w:r>
    </w:p>
    <w:p w:rsidR="00781C6B" w:rsidRPr="00E56ACD" w:rsidRDefault="00E56ACD" w:rsidP="00E56ACD">
      <w:pPr>
        <w:jc w:val="both"/>
        <w:rPr>
          <w:rFonts w:ascii="Tahoma" w:hAnsi="Tahoma" w:cs="Tahoma"/>
          <w:lang w:val="en-GB"/>
        </w:rPr>
      </w:pPr>
      <w:r w:rsidRPr="00E56ACD">
        <w:rPr>
          <w:rFonts w:ascii="Tahoma" w:hAnsi="Tahoma" w:cs="Tahoma"/>
          <w:lang w:val="en-GB"/>
        </w:rPr>
        <w:t xml:space="preserve">A new renaissance hotel is about to open in Chittagong, Bangladesh. Today, </w:t>
      </w:r>
      <w:proofErr w:type="gramStart"/>
      <w:r w:rsidRPr="00E56ACD">
        <w:rPr>
          <w:rFonts w:ascii="Tahoma" w:hAnsi="Tahoma" w:cs="Tahoma"/>
          <w:lang w:val="en-GB"/>
        </w:rPr>
        <w:t>We</w:t>
      </w:r>
      <w:proofErr w:type="gramEnd"/>
      <w:r w:rsidRPr="00E56ACD">
        <w:rPr>
          <w:rFonts w:ascii="Tahoma" w:hAnsi="Tahoma" w:cs="Tahoma"/>
          <w:lang w:val="en-GB"/>
        </w:rPr>
        <w:t xml:space="preserve"> shall discuss the external factors which may have a great impact on the business. We shall use PESTLE Analysis to examine these external factors. Subsequently, we shall proceed to discuss the significance of the recruitment process in Hotel industry.</w:t>
      </w:r>
    </w:p>
    <w:p w:rsidR="00E56ACD" w:rsidRPr="00E56ACD" w:rsidRDefault="00E56ACD" w:rsidP="00BA29FA">
      <w:pPr>
        <w:jc w:val="both"/>
        <w:rPr>
          <w:rFonts w:ascii="Tahoma" w:hAnsi="Tahoma" w:cs="Tahoma"/>
          <w:lang w:val="en-GB"/>
        </w:rPr>
      </w:pPr>
    </w:p>
    <w:p w:rsidR="003F4FD4" w:rsidRDefault="003F4FD4" w:rsidP="00BA29FA">
      <w:pPr>
        <w:jc w:val="both"/>
        <w:rPr>
          <w:rFonts w:ascii="Tahoma" w:hAnsi="Tahoma" w:cs="Tahoma"/>
        </w:rPr>
      </w:pPr>
    </w:p>
    <w:p w:rsidR="007C6CFF" w:rsidRDefault="007C6CFF" w:rsidP="00BA29FA">
      <w:pPr>
        <w:jc w:val="both"/>
        <w:rPr>
          <w:rFonts w:ascii="Tahoma" w:hAnsi="Tahoma" w:cs="Tahoma"/>
        </w:rPr>
      </w:pPr>
      <w:r w:rsidRPr="007C6CFF">
        <w:rPr>
          <w:rFonts w:ascii="Tahoma" w:hAnsi="Tahoma" w:cs="Tahoma"/>
        </w:rPr>
        <w:t xml:space="preserve">At </w:t>
      </w:r>
      <w:proofErr w:type="gramStart"/>
      <w:r w:rsidRPr="007C6CFF">
        <w:rPr>
          <w:rFonts w:ascii="Tahoma" w:hAnsi="Tahoma" w:cs="Tahoma"/>
        </w:rPr>
        <w:t>first</w:t>
      </w:r>
      <w:proofErr w:type="gramEnd"/>
      <w:r w:rsidRPr="007C6CFF">
        <w:rPr>
          <w:rFonts w:ascii="Tahoma" w:hAnsi="Tahoma" w:cs="Tahoma"/>
        </w:rPr>
        <w:t xml:space="preserve"> I will discuss </w:t>
      </w:r>
      <w:r w:rsidR="009A231F">
        <w:rPr>
          <w:rFonts w:ascii="Tahoma" w:hAnsi="Tahoma" w:cs="Tahoma"/>
        </w:rPr>
        <w:t>the PESTLE</w:t>
      </w:r>
      <w:r w:rsidRPr="007C6CFF">
        <w:rPr>
          <w:rFonts w:ascii="Tahoma" w:hAnsi="Tahoma" w:cs="Tahoma"/>
        </w:rPr>
        <w:t xml:space="preserve"> analysis on external environment </w:t>
      </w:r>
      <w:r w:rsidR="009A231F">
        <w:rPr>
          <w:rFonts w:ascii="Tahoma" w:hAnsi="Tahoma" w:cs="Tahoma"/>
        </w:rPr>
        <w:t>of the</w:t>
      </w:r>
      <w:r w:rsidRPr="007C6CFF">
        <w:rPr>
          <w:rFonts w:ascii="Tahoma" w:hAnsi="Tahoma" w:cs="Tahoma"/>
        </w:rPr>
        <w:t xml:space="preserve"> hotel. Then I will show you the competitive advantage of an effective recruitment and selection process. We will see the principal factors affecting the culture, equality and diversity of an organization. I will also recommend on the issues raised.</w:t>
      </w:r>
    </w:p>
    <w:p w:rsidR="003F4FD4" w:rsidRDefault="003F4FD4" w:rsidP="00BA29FA">
      <w:pPr>
        <w:jc w:val="both"/>
        <w:rPr>
          <w:rFonts w:ascii="Tahoma" w:hAnsi="Tahoma" w:cs="Tahoma"/>
        </w:rPr>
      </w:pPr>
    </w:p>
    <w:p w:rsidR="00AB3027" w:rsidRDefault="009A231F" w:rsidP="00BA29FA">
      <w:pPr>
        <w:jc w:val="both"/>
        <w:rPr>
          <w:rFonts w:ascii="Tahoma" w:hAnsi="Tahoma" w:cs="Tahoma"/>
        </w:rPr>
      </w:pPr>
      <w:r>
        <w:rPr>
          <w:rFonts w:ascii="Tahoma" w:hAnsi="Tahoma" w:cs="Tahoma"/>
        </w:rPr>
        <w:t xml:space="preserve">PESTLE - </w:t>
      </w:r>
      <w:r w:rsidR="00037CC4">
        <w:rPr>
          <w:rFonts w:ascii="Tahoma" w:hAnsi="Tahoma" w:cs="Tahoma"/>
        </w:rPr>
        <w:t xml:space="preserve">The PESTLE analysis </w:t>
      </w:r>
      <w:r w:rsidR="00CC0DB5">
        <w:rPr>
          <w:rFonts w:ascii="Tahoma" w:hAnsi="Tahoma" w:cs="Tahoma"/>
        </w:rPr>
        <w:t xml:space="preserve">is a tool to assess the macro-environmental factors surrounding a business. </w:t>
      </w:r>
      <w:r w:rsidR="00CC0DB5" w:rsidRPr="00CC0DB5">
        <w:rPr>
          <w:rFonts w:ascii="Tahoma" w:hAnsi="Tahoma" w:cs="Tahoma"/>
        </w:rPr>
        <w:t>It gives a bird’s eye view of the whole environment from many different angles that one wants to check and keep a track of while contemplating on a certain idea/plan</w:t>
      </w:r>
      <w:r w:rsidR="007C6CFF">
        <w:rPr>
          <w:rFonts w:ascii="Tahoma" w:hAnsi="Tahoma" w:cs="Tahoma"/>
        </w:rPr>
        <w:t xml:space="preserve">. </w:t>
      </w:r>
      <w:r w:rsidR="007C6CFF" w:rsidRPr="00CC0DB5">
        <w:rPr>
          <w:rFonts w:ascii="Tahoma" w:hAnsi="Tahoma" w:cs="Tahoma"/>
        </w:rPr>
        <w:t>PESTLE is a mnemonic which in its expanded form denotes P for Political, E for Economic, S for Social, T for Technological, L for Legal and E for Environmental.</w:t>
      </w:r>
    </w:p>
    <w:p w:rsidR="003F4FD4" w:rsidRDefault="003F4FD4" w:rsidP="00BA29FA">
      <w:pPr>
        <w:jc w:val="both"/>
        <w:rPr>
          <w:rFonts w:ascii="Tahoma" w:hAnsi="Tahoma" w:cs="Tahoma"/>
        </w:rPr>
      </w:pPr>
    </w:p>
    <w:p w:rsidR="007C6CFF" w:rsidRDefault="007C6CFF" w:rsidP="00BA29FA">
      <w:pPr>
        <w:jc w:val="both"/>
        <w:rPr>
          <w:rFonts w:ascii="Tahoma" w:hAnsi="Tahoma" w:cs="Tahoma"/>
        </w:rPr>
      </w:pPr>
      <w:r>
        <w:rPr>
          <w:rFonts w:ascii="Tahoma" w:hAnsi="Tahoma" w:cs="Tahoma"/>
        </w:rPr>
        <w:t>Now, on to the more elaborate topic-wise discussion.</w:t>
      </w:r>
    </w:p>
    <w:p w:rsidR="003F4FD4" w:rsidRDefault="003F4FD4" w:rsidP="00BA29FA">
      <w:pPr>
        <w:jc w:val="both"/>
        <w:rPr>
          <w:rFonts w:ascii="Tahoma" w:hAnsi="Tahoma" w:cs="Tahoma"/>
        </w:rPr>
      </w:pPr>
    </w:p>
    <w:p w:rsidR="007C6CFF" w:rsidRDefault="007C6CFF" w:rsidP="00BA29FA">
      <w:pPr>
        <w:jc w:val="both"/>
        <w:rPr>
          <w:rFonts w:ascii="Tahoma" w:hAnsi="Tahoma" w:cs="Tahoma"/>
        </w:rPr>
      </w:pPr>
      <w:r>
        <w:rPr>
          <w:rFonts w:ascii="Tahoma" w:hAnsi="Tahoma" w:cs="Tahoma"/>
        </w:rPr>
        <w:t xml:space="preserve">Political – </w:t>
      </w:r>
      <w:r w:rsidR="00797042">
        <w:rPr>
          <w:rFonts w:ascii="Tahoma" w:hAnsi="Tahoma" w:cs="Tahoma"/>
        </w:rPr>
        <w:t>Although Bangladesh has not had the soundest political practices in the past, the scenario has been changing in the recent times. It is gradually moving towards a politically stable developing nation. The country</w:t>
      </w:r>
      <w:r>
        <w:rPr>
          <w:rFonts w:ascii="Tahoma" w:hAnsi="Tahoma" w:cs="Tahoma"/>
        </w:rPr>
        <w:t xml:space="preserve"> has had a monumental success in attracting foreign investors th</w:t>
      </w:r>
      <w:r w:rsidR="00797042">
        <w:rPr>
          <w:rFonts w:ascii="Tahoma" w:hAnsi="Tahoma" w:cs="Tahoma"/>
        </w:rPr>
        <w:t>r</w:t>
      </w:r>
      <w:r>
        <w:rPr>
          <w:rFonts w:ascii="Tahoma" w:hAnsi="Tahoma" w:cs="Tahoma"/>
        </w:rPr>
        <w:t xml:space="preserve">ough a </w:t>
      </w:r>
      <w:r w:rsidR="00797042">
        <w:rPr>
          <w:rFonts w:ascii="Tahoma" w:hAnsi="Tahoma" w:cs="Tahoma"/>
        </w:rPr>
        <w:t>range of incentives offered to them. So political condition in Bangladesh at the moment is quite appropriate for an opportunity like this.</w:t>
      </w:r>
    </w:p>
    <w:p w:rsidR="003F4FD4" w:rsidRDefault="003F4FD4" w:rsidP="00BA29FA">
      <w:pPr>
        <w:jc w:val="both"/>
        <w:rPr>
          <w:rFonts w:ascii="Tahoma" w:hAnsi="Tahoma" w:cs="Tahoma"/>
        </w:rPr>
      </w:pPr>
    </w:p>
    <w:p w:rsidR="00797042" w:rsidRDefault="00797042" w:rsidP="00BA29FA">
      <w:pPr>
        <w:jc w:val="both"/>
        <w:rPr>
          <w:rFonts w:ascii="Tahoma" w:hAnsi="Tahoma" w:cs="Tahoma"/>
        </w:rPr>
      </w:pPr>
      <w:r>
        <w:rPr>
          <w:rFonts w:ascii="Tahoma" w:hAnsi="Tahoma" w:cs="Tahoma"/>
        </w:rPr>
        <w:t xml:space="preserve">Now the economy - </w:t>
      </w:r>
      <w:r w:rsidR="00034267">
        <w:rPr>
          <w:rFonts w:ascii="Tahoma" w:hAnsi="Tahoma" w:cs="Tahoma"/>
        </w:rPr>
        <w:t>T</w:t>
      </w:r>
      <w:r w:rsidRPr="00797042">
        <w:rPr>
          <w:rFonts w:ascii="Tahoma" w:hAnsi="Tahoma" w:cs="Tahoma"/>
        </w:rPr>
        <w:t>he GDP of the country has been increasing at a healthy pace</w:t>
      </w:r>
      <w:r w:rsidR="00034267">
        <w:rPr>
          <w:rFonts w:ascii="Tahoma" w:hAnsi="Tahoma" w:cs="Tahoma"/>
        </w:rPr>
        <w:t xml:space="preserve"> over the years</w:t>
      </w:r>
      <w:r w:rsidRPr="00797042">
        <w:rPr>
          <w:rFonts w:ascii="Tahoma" w:hAnsi="Tahoma" w:cs="Tahoma"/>
        </w:rPr>
        <w:t xml:space="preserve">. According to WTTC report 2019 (World Travel and Tourism Council), the growth rate of the global hotel industry would increase by 4.07% annually. During that time, Bangladesh will host 5.7 million tourists. Hence, around 56 hotels are in the pipeline to start operations in the country in the </w:t>
      </w:r>
      <w:r>
        <w:rPr>
          <w:rFonts w:ascii="Tahoma" w:hAnsi="Tahoma" w:cs="Tahoma"/>
        </w:rPr>
        <w:t>next</w:t>
      </w:r>
      <w:r w:rsidRPr="00797042">
        <w:rPr>
          <w:rFonts w:ascii="Tahoma" w:hAnsi="Tahoma" w:cs="Tahoma"/>
        </w:rPr>
        <w:t xml:space="preserve"> 5 years. The </w:t>
      </w:r>
      <w:r w:rsidR="00034267">
        <w:rPr>
          <w:rFonts w:ascii="Tahoma" w:hAnsi="Tahoma" w:cs="Tahoma"/>
        </w:rPr>
        <w:t>h</w:t>
      </w:r>
      <w:r w:rsidRPr="00797042">
        <w:rPr>
          <w:rFonts w:ascii="Tahoma" w:hAnsi="Tahoma" w:cs="Tahoma"/>
        </w:rPr>
        <w:t xml:space="preserve">ospitality industry of Bangladesh is currently at a very good status even though it is </w:t>
      </w:r>
      <w:r w:rsidR="00034267">
        <w:rPr>
          <w:rFonts w:ascii="Tahoma" w:hAnsi="Tahoma" w:cs="Tahoma"/>
        </w:rPr>
        <w:t>only at its growth</w:t>
      </w:r>
      <w:r w:rsidRPr="00797042">
        <w:rPr>
          <w:rFonts w:ascii="Tahoma" w:hAnsi="Tahoma" w:cs="Tahoma"/>
        </w:rPr>
        <w:t xml:space="preserve"> stage. It is estimated that in the next five years, 8-10 five-star hotels will be established. Bangladesh has been practicing floating exchange rate. The </w:t>
      </w:r>
      <w:r>
        <w:rPr>
          <w:rFonts w:ascii="Tahoma" w:hAnsi="Tahoma" w:cs="Tahoma"/>
        </w:rPr>
        <w:t>Central</w:t>
      </w:r>
      <w:r w:rsidRPr="00797042">
        <w:rPr>
          <w:rFonts w:ascii="Tahoma" w:hAnsi="Tahoma" w:cs="Tahoma"/>
        </w:rPr>
        <w:t xml:space="preserve"> Bank sets the weighted average rate of the foreign currencies by calculating the rates set by the scheduled banks. The exchange rates of major currencies against </w:t>
      </w:r>
      <w:r w:rsidR="00034267">
        <w:rPr>
          <w:rFonts w:ascii="Tahoma" w:hAnsi="Tahoma" w:cs="Tahoma"/>
        </w:rPr>
        <w:t>Bangladeshi Taka</w:t>
      </w:r>
      <w:r w:rsidRPr="00797042">
        <w:rPr>
          <w:rFonts w:ascii="Tahoma" w:hAnsi="Tahoma" w:cs="Tahoma"/>
        </w:rPr>
        <w:t xml:space="preserve"> are published </w:t>
      </w:r>
      <w:r w:rsidRPr="00797042">
        <w:rPr>
          <w:rFonts w:ascii="Tahoma" w:hAnsi="Tahoma" w:cs="Tahoma"/>
        </w:rPr>
        <w:lastRenderedPageBreak/>
        <w:t xml:space="preserve">every day by </w:t>
      </w:r>
      <w:r w:rsidR="00034267">
        <w:rPr>
          <w:rFonts w:ascii="Tahoma" w:hAnsi="Tahoma" w:cs="Tahoma"/>
        </w:rPr>
        <w:t>the central</w:t>
      </w:r>
      <w:r w:rsidRPr="00797042">
        <w:rPr>
          <w:rFonts w:ascii="Tahoma" w:hAnsi="Tahoma" w:cs="Tahoma"/>
        </w:rPr>
        <w:t xml:space="preserve"> </w:t>
      </w:r>
      <w:r w:rsidR="00034267">
        <w:rPr>
          <w:rFonts w:ascii="Tahoma" w:hAnsi="Tahoma" w:cs="Tahoma"/>
        </w:rPr>
        <w:t>b</w:t>
      </w:r>
      <w:r w:rsidRPr="00797042">
        <w:rPr>
          <w:rFonts w:ascii="Tahoma" w:hAnsi="Tahoma" w:cs="Tahoma"/>
        </w:rPr>
        <w:t>ank based on scheduled banks’ weighted average exchange rates</w:t>
      </w:r>
      <w:r w:rsidR="00034267">
        <w:rPr>
          <w:rFonts w:ascii="Tahoma" w:hAnsi="Tahoma" w:cs="Tahoma"/>
        </w:rPr>
        <w:t xml:space="preserve"> of the previous day</w:t>
      </w:r>
      <w:r w:rsidRPr="00797042">
        <w:rPr>
          <w:rFonts w:ascii="Tahoma" w:hAnsi="Tahoma" w:cs="Tahoma"/>
        </w:rPr>
        <w:t>.</w:t>
      </w:r>
    </w:p>
    <w:p w:rsidR="003F4FD4" w:rsidRDefault="003F4FD4" w:rsidP="00BA29FA">
      <w:pPr>
        <w:jc w:val="both"/>
        <w:rPr>
          <w:rFonts w:ascii="Tahoma" w:hAnsi="Tahoma" w:cs="Tahoma"/>
        </w:rPr>
      </w:pPr>
    </w:p>
    <w:p w:rsidR="00034267" w:rsidRDefault="00034267" w:rsidP="00BA29FA">
      <w:pPr>
        <w:jc w:val="both"/>
        <w:rPr>
          <w:rFonts w:ascii="Tahoma" w:hAnsi="Tahoma" w:cs="Tahoma"/>
        </w:rPr>
      </w:pPr>
      <w:r>
        <w:rPr>
          <w:rFonts w:ascii="Tahoma" w:hAnsi="Tahoma" w:cs="Tahoma"/>
        </w:rPr>
        <w:t xml:space="preserve">Social - </w:t>
      </w:r>
      <w:r w:rsidRPr="00034267">
        <w:rPr>
          <w:rFonts w:ascii="Tahoma" w:hAnsi="Tahoma" w:cs="Tahoma"/>
        </w:rPr>
        <w:t xml:space="preserve">Bangladesh is a </w:t>
      </w:r>
      <w:r>
        <w:rPr>
          <w:rFonts w:ascii="Tahoma" w:hAnsi="Tahoma" w:cs="Tahoma"/>
        </w:rPr>
        <w:t>vastly</w:t>
      </w:r>
      <w:r w:rsidRPr="00034267">
        <w:rPr>
          <w:rFonts w:ascii="Tahoma" w:hAnsi="Tahoma" w:cs="Tahoma"/>
        </w:rPr>
        <w:t xml:space="preserve"> populated country. </w:t>
      </w:r>
      <w:r>
        <w:rPr>
          <w:rFonts w:ascii="Tahoma" w:hAnsi="Tahoma" w:cs="Tahoma"/>
        </w:rPr>
        <w:t>Currently i</w:t>
      </w:r>
      <w:r w:rsidRPr="00034267">
        <w:rPr>
          <w:rFonts w:ascii="Tahoma" w:hAnsi="Tahoma" w:cs="Tahoma"/>
        </w:rPr>
        <w:t>t’s</w:t>
      </w:r>
      <w:r>
        <w:rPr>
          <w:rFonts w:ascii="Tahoma" w:hAnsi="Tahoma" w:cs="Tahoma"/>
        </w:rPr>
        <w:t xml:space="preserve"> the</w:t>
      </w:r>
      <w:r w:rsidRPr="00034267">
        <w:rPr>
          <w:rFonts w:ascii="Tahoma" w:hAnsi="Tahoma" w:cs="Tahoma"/>
        </w:rPr>
        <w:t xml:space="preserve"> 8th most populated country in the world. </w:t>
      </w:r>
      <w:r>
        <w:rPr>
          <w:rFonts w:ascii="Tahoma" w:hAnsi="Tahoma" w:cs="Tahoma"/>
        </w:rPr>
        <w:t xml:space="preserve">Although the population growth rate has been very high in the past, </w:t>
      </w:r>
      <w:r w:rsidRPr="00034267">
        <w:rPr>
          <w:rFonts w:ascii="Tahoma" w:hAnsi="Tahoma" w:cs="Tahoma"/>
        </w:rPr>
        <w:t xml:space="preserve">it’s around 1% </w:t>
      </w:r>
      <w:r>
        <w:rPr>
          <w:rFonts w:ascii="Tahoma" w:hAnsi="Tahoma" w:cs="Tahoma"/>
        </w:rPr>
        <w:t>at the moment</w:t>
      </w:r>
      <w:r w:rsidRPr="00034267">
        <w:rPr>
          <w:rFonts w:ascii="Tahoma" w:hAnsi="Tahoma" w:cs="Tahoma"/>
        </w:rPr>
        <w:t xml:space="preserve"> according to the report of world bank. </w:t>
      </w:r>
      <w:r>
        <w:rPr>
          <w:rFonts w:ascii="Tahoma" w:hAnsi="Tahoma" w:cs="Tahoma"/>
        </w:rPr>
        <w:t>The country</w:t>
      </w:r>
      <w:r w:rsidRPr="00034267">
        <w:rPr>
          <w:rFonts w:ascii="Tahoma" w:hAnsi="Tahoma" w:cs="Tahoma"/>
        </w:rPr>
        <w:t xml:space="preserve"> has a huge</w:t>
      </w:r>
      <w:r>
        <w:rPr>
          <w:rFonts w:ascii="Tahoma" w:hAnsi="Tahoma" w:cs="Tahoma"/>
        </w:rPr>
        <w:t xml:space="preserve"> group of workers as people</w:t>
      </w:r>
      <w:r w:rsidRPr="00034267">
        <w:rPr>
          <w:rFonts w:ascii="Tahoma" w:hAnsi="Tahoma" w:cs="Tahoma"/>
        </w:rPr>
        <w:t xml:space="preserve"> aged 15-64 is more than 66% of the total population.</w:t>
      </w:r>
    </w:p>
    <w:p w:rsidR="003F4FD4" w:rsidRDefault="003F4FD4" w:rsidP="00BA29FA">
      <w:pPr>
        <w:jc w:val="both"/>
        <w:rPr>
          <w:rFonts w:ascii="Tahoma" w:hAnsi="Tahoma" w:cs="Tahoma"/>
        </w:rPr>
      </w:pPr>
    </w:p>
    <w:p w:rsidR="00034267" w:rsidRDefault="00034267" w:rsidP="00BA29FA">
      <w:pPr>
        <w:jc w:val="both"/>
        <w:rPr>
          <w:rFonts w:ascii="Tahoma" w:hAnsi="Tahoma" w:cs="Tahoma"/>
        </w:rPr>
      </w:pPr>
      <w:r>
        <w:rPr>
          <w:rFonts w:ascii="Tahoma" w:hAnsi="Tahoma" w:cs="Tahoma"/>
        </w:rPr>
        <w:t xml:space="preserve">Technological - </w:t>
      </w:r>
      <w:r w:rsidRPr="00034267">
        <w:rPr>
          <w:rFonts w:ascii="Tahoma" w:hAnsi="Tahoma" w:cs="Tahoma"/>
        </w:rPr>
        <w:t xml:space="preserve">As Bangladesh is </w:t>
      </w:r>
      <w:r>
        <w:rPr>
          <w:rFonts w:ascii="Tahoma" w:hAnsi="Tahoma" w:cs="Tahoma"/>
        </w:rPr>
        <w:t>being</w:t>
      </w:r>
      <w:r w:rsidRPr="00034267">
        <w:rPr>
          <w:rFonts w:ascii="Tahoma" w:hAnsi="Tahoma" w:cs="Tahoma"/>
        </w:rPr>
        <w:t xml:space="preserve"> a </w:t>
      </w:r>
      <w:r>
        <w:rPr>
          <w:rFonts w:ascii="Tahoma" w:hAnsi="Tahoma" w:cs="Tahoma"/>
        </w:rPr>
        <w:t>‘D</w:t>
      </w:r>
      <w:r w:rsidRPr="00034267">
        <w:rPr>
          <w:rFonts w:ascii="Tahoma" w:hAnsi="Tahoma" w:cs="Tahoma"/>
        </w:rPr>
        <w:t xml:space="preserve">igital </w:t>
      </w:r>
      <w:r>
        <w:rPr>
          <w:rFonts w:ascii="Tahoma" w:hAnsi="Tahoma" w:cs="Tahoma"/>
        </w:rPr>
        <w:t>C</w:t>
      </w:r>
      <w:r w:rsidRPr="00034267">
        <w:rPr>
          <w:rFonts w:ascii="Tahoma" w:hAnsi="Tahoma" w:cs="Tahoma"/>
        </w:rPr>
        <w:t>ountry</w:t>
      </w:r>
      <w:r>
        <w:rPr>
          <w:rFonts w:ascii="Tahoma" w:hAnsi="Tahoma" w:cs="Tahoma"/>
        </w:rPr>
        <w:t>’</w:t>
      </w:r>
      <w:r w:rsidRPr="00034267">
        <w:rPr>
          <w:rFonts w:ascii="Tahoma" w:hAnsi="Tahoma" w:cs="Tahoma"/>
        </w:rPr>
        <w:t xml:space="preserve">, it is welcoming technological </w:t>
      </w:r>
      <w:r>
        <w:rPr>
          <w:rFonts w:ascii="Tahoma" w:hAnsi="Tahoma" w:cs="Tahoma"/>
        </w:rPr>
        <w:t>developments regularly</w:t>
      </w:r>
      <w:r w:rsidRPr="00034267">
        <w:rPr>
          <w:rFonts w:ascii="Tahoma" w:hAnsi="Tahoma" w:cs="Tahoma"/>
        </w:rPr>
        <w:t xml:space="preserve">. </w:t>
      </w:r>
      <w:r>
        <w:rPr>
          <w:rFonts w:ascii="Tahoma" w:hAnsi="Tahoma" w:cs="Tahoma"/>
        </w:rPr>
        <w:t xml:space="preserve">The government offers a range of incentives to </w:t>
      </w:r>
      <w:r w:rsidR="009A231F">
        <w:rPr>
          <w:rFonts w:ascii="Tahoma" w:hAnsi="Tahoma" w:cs="Tahoma"/>
        </w:rPr>
        <w:t>encourage more and more developments</w:t>
      </w:r>
      <w:r w:rsidRPr="00034267">
        <w:rPr>
          <w:rFonts w:ascii="Tahoma" w:hAnsi="Tahoma" w:cs="Tahoma"/>
        </w:rPr>
        <w:t>.</w:t>
      </w:r>
    </w:p>
    <w:p w:rsidR="003F4FD4" w:rsidRDefault="003F4FD4" w:rsidP="00BA29FA">
      <w:pPr>
        <w:jc w:val="both"/>
        <w:rPr>
          <w:rFonts w:ascii="Tahoma" w:hAnsi="Tahoma" w:cs="Tahoma"/>
        </w:rPr>
      </w:pPr>
    </w:p>
    <w:p w:rsidR="009A231F" w:rsidRDefault="009A231F" w:rsidP="00BA29FA">
      <w:pPr>
        <w:jc w:val="both"/>
        <w:rPr>
          <w:rFonts w:ascii="Tahoma" w:hAnsi="Tahoma" w:cs="Tahoma"/>
        </w:rPr>
      </w:pPr>
      <w:r>
        <w:rPr>
          <w:rFonts w:ascii="Tahoma" w:hAnsi="Tahoma" w:cs="Tahoma"/>
        </w:rPr>
        <w:t xml:space="preserve">Legal - </w:t>
      </w:r>
      <w:r w:rsidRPr="009A231F">
        <w:rPr>
          <w:rFonts w:ascii="Tahoma" w:hAnsi="Tahoma" w:cs="Tahoma"/>
        </w:rPr>
        <w:t xml:space="preserve">Though discrimination is seen in Bangladeshi culture, government has taken steps to </w:t>
      </w:r>
      <w:r>
        <w:rPr>
          <w:rFonts w:ascii="Tahoma" w:hAnsi="Tahoma" w:cs="Tahoma"/>
        </w:rPr>
        <w:t>eradicate</w:t>
      </w:r>
      <w:r w:rsidRPr="009A231F">
        <w:rPr>
          <w:rFonts w:ascii="Tahoma" w:hAnsi="Tahoma" w:cs="Tahoma"/>
        </w:rPr>
        <w:t xml:space="preserve"> it. Article 28 (1) which provides that the State shall not discriminate against any citizen on </w:t>
      </w:r>
      <w:r>
        <w:rPr>
          <w:rFonts w:ascii="Tahoma" w:hAnsi="Tahoma" w:cs="Tahoma"/>
        </w:rPr>
        <w:t>account</w:t>
      </w:r>
      <w:r w:rsidRPr="009A231F">
        <w:rPr>
          <w:rFonts w:ascii="Tahoma" w:hAnsi="Tahoma" w:cs="Tahoma"/>
        </w:rPr>
        <w:t xml:space="preserve"> of religion, race, caste, sex, or place of birth. But within a proper system the hotel staff should not face any discrimination. In 2012, the Competition Act was enacted in Bangladesh. The Act is made to promote, ensure and sustain a congenial atmosphere for the competition in trade, and to prevent, control and eradicate collusion, monopoly and oligopoly, combination or abuse of dominant position or activities adverse to the competition.</w:t>
      </w:r>
    </w:p>
    <w:p w:rsidR="003F4FD4" w:rsidRDefault="003F4FD4" w:rsidP="00BA29FA">
      <w:pPr>
        <w:jc w:val="both"/>
        <w:rPr>
          <w:rFonts w:ascii="Tahoma" w:hAnsi="Tahoma" w:cs="Tahoma"/>
        </w:rPr>
      </w:pPr>
    </w:p>
    <w:p w:rsidR="001F3831" w:rsidRDefault="009A231F" w:rsidP="00BA29FA">
      <w:pPr>
        <w:jc w:val="both"/>
        <w:rPr>
          <w:rFonts w:ascii="Tahoma" w:hAnsi="Tahoma" w:cs="Tahoma"/>
        </w:rPr>
      </w:pPr>
      <w:r>
        <w:rPr>
          <w:rFonts w:ascii="Tahoma" w:hAnsi="Tahoma" w:cs="Tahoma"/>
        </w:rPr>
        <w:t xml:space="preserve">Environment - </w:t>
      </w:r>
      <w:r w:rsidRPr="009A231F">
        <w:rPr>
          <w:rFonts w:ascii="Tahoma" w:hAnsi="Tahoma" w:cs="Tahoma"/>
        </w:rPr>
        <w:t>Bangladesh has been aptly described as a new state in an ancient land.</w:t>
      </w:r>
      <w:r>
        <w:rPr>
          <w:rFonts w:ascii="Tahoma" w:hAnsi="Tahoma" w:cs="Tahoma"/>
        </w:rPr>
        <w:t xml:space="preserve"> It h</w:t>
      </w:r>
      <w:r w:rsidRPr="009A231F">
        <w:rPr>
          <w:rFonts w:ascii="Tahoma" w:hAnsi="Tahoma" w:cs="Tahoma"/>
        </w:rPr>
        <w:t>as an area of 148,393 sq</w:t>
      </w:r>
      <w:r>
        <w:rPr>
          <w:rFonts w:ascii="Tahoma" w:hAnsi="Tahoma" w:cs="Tahoma"/>
        </w:rPr>
        <w:t>.</w:t>
      </w:r>
      <w:r w:rsidRPr="009A231F">
        <w:rPr>
          <w:rFonts w:ascii="Tahoma" w:hAnsi="Tahoma" w:cs="Tahoma"/>
        </w:rPr>
        <w:t xml:space="preserve"> km and occupies the apex of the arch formed by the Bay of Bengal into which all the rivers flowing through the country drain. Bangladesh has one of the most complex river systems in the world numbering about 230</w:t>
      </w:r>
      <w:r w:rsidR="006A0A73">
        <w:rPr>
          <w:rFonts w:ascii="Tahoma" w:hAnsi="Tahoma" w:cs="Tahoma"/>
        </w:rPr>
        <w:t>. It</w:t>
      </w:r>
      <w:r w:rsidR="006A0A73" w:rsidRPr="006A0A73">
        <w:rPr>
          <w:rFonts w:ascii="Tahoma" w:hAnsi="Tahoma" w:cs="Tahoma"/>
        </w:rPr>
        <w:t xml:space="preserve"> contains greater biodiversity than that of many countries taken together. Indeed, few countries in the world can match its rich and varied flora and fauna which are not only a</w:t>
      </w:r>
      <w:r w:rsidR="006A0A73">
        <w:rPr>
          <w:rFonts w:ascii="Tahoma" w:hAnsi="Tahoma" w:cs="Tahoma"/>
        </w:rPr>
        <w:t xml:space="preserve"> </w:t>
      </w:r>
      <w:r w:rsidR="006A0A73" w:rsidRPr="006A0A73">
        <w:rPr>
          <w:rFonts w:ascii="Tahoma" w:hAnsi="Tahoma" w:cs="Tahoma"/>
        </w:rPr>
        <w:t>unique biological phenomenon but are also a great natural resource of the country.</w:t>
      </w:r>
      <w:r w:rsidR="006A0A73">
        <w:rPr>
          <w:rFonts w:ascii="Tahoma" w:hAnsi="Tahoma" w:cs="Tahoma"/>
        </w:rPr>
        <w:t xml:space="preserve"> Bangladesh has a </w:t>
      </w:r>
      <w:r w:rsidR="006A0A73" w:rsidRPr="006A0A73">
        <w:rPr>
          <w:rFonts w:ascii="Tahoma" w:hAnsi="Tahoma" w:cs="Tahoma"/>
        </w:rPr>
        <w:t>subtropical monsoon climate characterized by wide seasonal variations in rainfall, high temperatures and humidity. There are three distinct seasons in Bangladesh: a hot, humid summer from March to June; a cool, rainy monsoon season from June to October; and a cool, dry winter from October to March.</w:t>
      </w:r>
      <w:r w:rsidR="001F3831">
        <w:rPr>
          <w:rFonts w:ascii="Tahoma" w:hAnsi="Tahoma" w:cs="Tahoma"/>
        </w:rPr>
        <w:t xml:space="preserve"> This hotel is due to open in Chittagong, which is the </w:t>
      </w:r>
      <w:proofErr w:type="spellStart"/>
      <w:r w:rsidR="001F3831">
        <w:rPr>
          <w:rFonts w:ascii="Tahoma" w:hAnsi="Tahoma" w:cs="Tahoma"/>
        </w:rPr>
        <w:t>countries</w:t>
      </w:r>
      <w:proofErr w:type="spellEnd"/>
      <w:r w:rsidR="001F3831">
        <w:rPr>
          <w:rFonts w:ascii="Tahoma" w:hAnsi="Tahoma" w:cs="Tahoma"/>
        </w:rPr>
        <w:t xml:space="preserve"> commercial capital and the biggest port. Not only that this place is of great commercial importance, but also this place is situated near the hill tracts and the longest sea beach of the planet, which is Cox’s Bazaar. In the hill tracts, immense natural beauty attracts people from all over the country and also from abroad. Cox’s Bazaar is attractive for its long sandy beach and coral Islands around its coast; such as Saint Martin’s Island. </w:t>
      </w:r>
    </w:p>
    <w:p w:rsidR="009A231F" w:rsidRDefault="001F3831" w:rsidP="00BA29FA">
      <w:pPr>
        <w:jc w:val="both"/>
        <w:rPr>
          <w:rFonts w:ascii="Tahoma" w:hAnsi="Tahoma" w:cs="Tahoma"/>
        </w:rPr>
      </w:pPr>
      <w:proofErr w:type="spellStart"/>
      <w:r>
        <w:rPr>
          <w:rFonts w:ascii="Tahoma" w:hAnsi="Tahoma" w:cs="Tahoma"/>
        </w:rPr>
        <w:t>Howerver</w:t>
      </w:r>
      <w:proofErr w:type="spellEnd"/>
      <w:r>
        <w:rPr>
          <w:rFonts w:ascii="Tahoma" w:hAnsi="Tahoma" w:cs="Tahoma"/>
        </w:rPr>
        <w:t>, sad but true,</w:t>
      </w:r>
      <w:r w:rsidR="006A0A73">
        <w:rPr>
          <w:rFonts w:ascii="Tahoma" w:hAnsi="Tahoma" w:cs="Tahoma"/>
        </w:rPr>
        <w:t xml:space="preserve"> </w:t>
      </w:r>
      <w:r w:rsidR="006A0A73" w:rsidRPr="006A0A73">
        <w:rPr>
          <w:rFonts w:ascii="Tahoma" w:hAnsi="Tahoma" w:cs="Tahoma"/>
        </w:rPr>
        <w:t>According to National Geographic, Bangladesh is one the most vulnerable nations to the impacts of climate change.</w:t>
      </w:r>
      <w:r w:rsidR="003F4FD4">
        <w:rPr>
          <w:rFonts w:ascii="Tahoma" w:hAnsi="Tahoma" w:cs="Tahoma"/>
        </w:rPr>
        <w:t xml:space="preserve"> Let’s hope for the best that world will be able to fight climate change accordingly. </w:t>
      </w:r>
    </w:p>
    <w:p w:rsidR="003F4FD4" w:rsidRDefault="003F4FD4" w:rsidP="00BA29FA">
      <w:pPr>
        <w:jc w:val="both"/>
        <w:rPr>
          <w:rFonts w:ascii="Tahoma" w:hAnsi="Tahoma" w:cs="Tahoma"/>
        </w:rPr>
      </w:pPr>
    </w:p>
    <w:p w:rsidR="006A0A73" w:rsidRDefault="006A0A73" w:rsidP="00BA29FA">
      <w:pPr>
        <w:jc w:val="both"/>
        <w:rPr>
          <w:rFonts w:ascii="Tahoma" w:hAnsi="Tahoma" w:cs="Tahoma"/>
        </w:rPr>
      </w:pPr>
      <w:r w:rsidRPr="006A0A73">
        <w:rPr>
          <w:rFonts w:ascii="Tahoma" w:hAnsi="Tahoma" w:cs="Tahoma"/>
        </w:rPr>
        <w:lastRenderedPageBreak/>
        <w:t xml:space="preserve">Importance of an effective recruitment and selection process is huge in hotel industry. It </w:t>
      </w:r>
      <w:r>
        <w:rPr>
          <w:rFonts w:ascii="Tahoma" w:hAnsi="Tahoma" w:cs="Tahoma"/>
        </w:rPr>
        <w:t>leads to recruiting</w:t>
      </w:r>
      <w:r w:rsidRPr="006A0A73">
        <w:rPr>
          <w:rFonts w:ascii="Tahoma" w:hAnsi="Tahoma" w:cs="Tahoma"/>
        </w:rPr>
        <w:t xml:space="preserve"> skillful workers, save training time and money for the </w:t>
      </w:r>
      <w:r>
        <w:rPr>
          <w:rFonts w:ascii="Tahoma" w:hAnsi="Tahoma" w:cs="Tahoma"/>
        </w:rPr>
        <w:t>o</w:t>
      </w:r>
      <w:r w:rsidRPr="006A0A73">
        <w:rPr>
          <w:rFonts w:ascii="Tahoma" w:hAnsi="Tahoma" w:cs="Tahoma"/>
        </w:rPr>
        <w:t>rganization and reduce the chance of potential legal ramifications of employees.</w:t>
      </w:r>
    </w:p>
    <w:p w:rsidR="003F4FD4" w:rsidRDefault="003F4FD4" w:rsidP="00BA29FA">
      <w:pPr>
        <w:jc w:val="both"/>
        <w:rPr>
          <w:rFonts w:ascii="Tahoma" w:hAnsi="Tahoma" w:cs="Tahoma"/>
        </w:rPr>
      </w:pPr>
    </w:p>
    <w:p w:rsidR="006A0A73" w:rsidRDefault="006A0A73" w:rsidP="00BA29FA">
      <w:pPr>
        <w:jc w:val="both"/>
        <w:rPr>
          <w:rFonts w:ascii="Tahoma" w:hAnsi="Tahoma" w:cs="Tahoma"/>
        </w:rPr>
      </w:pPr>
      <w:r w:rsidRPr="006A0A73">
        <w:rPr>
          <w:rFonts w:ascii="Tahoma" w:hAnsi="Tahoma" w:cs="Tahoma"/>
        </w:rPr>
        <w:t>An effective recruitment and selection process give</w:t>
      </w:r>
      <w:r>
        <w:rPr>
          <w:rFonts w:ascii="Tahoma" w:hAnsi="Tahoma" w:cs="Tahoma"/>
        </w:rPr>
        <w:t>s</w:t>
      </w:r>
      <w:r w:rsidRPr="006A0A73">
        <w:rPr>
          <w:rFonts w:ascii="Tahoma" w:hAnsi="Tahoma" w:cs="Tahoma"/>
        </w:rPr>
        <w:t xml:space="preserve"> a hotel a competitive advantage </w:t>
      </w:r>
      <w:r>
        <w:rPr>
          <w:rFonts w:ascii="Tahoma" w:hAnsi="Tahoma" w:cs="Tahoma"/>
        </w:rPr>
        <w:t xml:space="preserve">over the </w:t>
      </w:r>
      <w:r w:rsidRPr="006A0A73">
        <w:rPr>
          <w:rFonts w:ascii="Tahoma" w:hAnsi="Tahoma" w:cs="Tahoma"/>
        </w:rPr>
        <w:t xml:space="preserve">other hotels. It helps </w:t>
      </w:r>
      <w:r>
        <w:rPr>
          <w:rFonts w:ascii="Tahoma" w:hAnsi="Tahoma" w:cs="Tahoma"/>
        </w:rPr>
        <w:t>a</w:t>
      </w:r>
      <w:r w:rsidRPr="006A0A73">
        <w:rPr>
          <w:rFonts w:ascii="Tahoma" w:hAnsi="Tahoma" w:cs="Tahoma"/>
        </w:rPr>
        <w:t xml:space="preserve"> hotel to get quality and loyal employees. With a particular mindset and training the hotel would get a chance to create a culture in its system which would give the hotel a unique presence.</w:t>
      </w:r>
    </w:p>
    <w:p w:rsidR="003F4FD4" w:rsidRDefault="003F4FD4" w:rsidP="00BA29FA">
      <w:pPr>
        <w:jc w:val="both"/>
        <w:rPr>
          <w:rFonts w:ascii="Tahoma" w:hAnsi="Tahoma" w:cs="Tahoma"/>
        </w:rPr>
      </w:pPr>
    </w:p>
    <w:p w:rsidR="006A0A73" w:rsidRDefault="006A0A73" w:rsidP="00BA29FA">
      <w:pPr>
        <w:jc w:val="both"/>
        <w:rPr>
          <w:rFonts w:ascii="Tahoma" w:hAnsi="Tahoma" w:cs="Tahoma"/>
        </w:rPr>
      </w:pPr>
      <w:r w:rsidRPr="006A0A73">
        <w:rPr>
          <w:rFonts w:ascii="Tahoma" w:hAnsi="Tahoma" w:cs="Tahoma"/>
        </w:rPr>
        <w:t xml:space="preserve">There are some factors that affect the </w:t>
      </w:r>
      <w:r>
        <w:rPr>
          <w:rFonts w:ascii="Tahoma" w:hAnsi="Tahoma" w:cs="Tahoma"/>
        </w:rPr>
        <w:t>o</w:t>
      </w:r>
      <w:r w:rsidRPr="006A0A73">
        <w:rPr>
          <w:rFonts w:ascii="Tahoma" w:hAnsi="Tahoma" w:cs="Tahoma"/>
        </w:rPr>
        <w:t xml:space="preserve">rganizational culture. Leadership is a key to run a hotel smoothly. The management team is key to maintain this. </w:t>
      </w:r>
      <w:r>
        <w:rPr>
          <w:rFonts w:ascii="Tahoma" w:hAnsi="Tahoma" w:cs="Tahoma"/>
        </w:rPr>
        <w:t>Work pressure</w:t>
      </w:r>
      <w:r w:rsidRPr="006A0A73">
        <w:rPr>
          <w:rFonts w:ascii="Tahoma" w:hAnsi="Tahoma" w:cs="Tahoma"/>
        </w:rPr>
        <w:t xml:space="preserve"> is another important factor. Capability of the employees need to be known by the leaders to engage and distribute works accordingly. Relationships</w:t>
      </w:r>
      <w:r w:rsidR="00C4605F">
        <w:rPr>
          <w:rFonts w:ascii="Tahoma" w:hAnsi="Tahoma" w:cs="Tahoma"/>
        </w:rPr>
        <w:t xml:space="preserve"> within the teams</w:t>
      </w:r>
      <w:r w:rsidRPr="006A0A73">
        <w:rPr>
          <w:rFonts w:ascii="Tahoma" w:hAnsi="Tahoma" w:cs="Tahoma"/>
        </w:rPr>
        <w:t xml:space="preserve"> and control over the employees </w:t>
      </w:r>
      <w:r w:rsidR="00C4605F">
        <w:rPr>
          <w:rFonts w:ascii="Tahoma" w:hAnsi="Tahoma" w:cs="Tahoma"/>
        </w:rPr>
        <w:t>are two</w:t>
      </w:r>
      <w:r w:rsidRPr="006A0A73">
        <w:rPr>
          <w:rFonts w:ascii="Tahoma" w:hAnsi="Tahoma" w:cs="Tahoma"/>
        </w:rPr>
        <w:t xml:space="preserve"> key factor</w:t>
      </w:r>
      <w:r w:rsidR="00C4605F">
        <w:rPr>
          <w:rFonts w:ascii="Tahoma" w:hAnsi="Tahoma" w:cs="Tahoma"/>
        </w:rPr>
        <w:t>s</w:t>
      </w:r>
      <w:r w:rsidRPr="006A0A73">
        <w:rPr>
          <w:rFonts w:ascii="Tahoma" w:hAnsi="Tahoma" w:cs="Tahoma"/>
        </w:rPr>
        <w:t xml:space="preserve"> which help an organization t</w:t>
      </w:r>
      <w:r>
        <w:rPr>
          <w:rFonts w:ascii="Tahoma" w:hAnsi="Tahoma" w:cs="Tahoma"/>
        </w:rPr>
        <w:t>o</w:t>
      </w:r>
      <w:r w:rsidRPr="006A0A73">
        <w:rPr>
          <w:rFonts w:ascii="Tahoma" w:hAnsi="Tahoma" w:cs="Tahoma"/>
        </w:rPr>
        <w:t xml:space="preserve"> develop a culture within the hotel.</w:t>
      </w:r>
    </w:p>
    <w:p w:rsidR="003F4FD4" w:rsidRDefault="003F4FD4" w:rsidP="00BA29FA">
      <w:pPr>
        <w:jc w:val="both"/>
        <w:rPr>
          <w:rFonts w:ascii="Tahoma" w:hAnsi="Tahoma" w:cs="Tahoma"/>
        </w:rPr>
      </w:pPr>
    </w:p>
    <w:p w:rsidR="00C4605F" w:rsidRDefault="00C4605F" w:rsidP="00BA29FA">
      <w:pPr>
        <w:jc w:val="both"/>
        <w:rPr>
          <w:rFonts w:ascii="Tahoma" w:hAnsi="Tahoma" w:cs="Tahoma"/>
        </w:rPr>
      </w:pPr>
      <w:r w:rsidRPr="00C4605F">
        <w:rPr>
          <w:rFonts w:ascii="Tahoma" w:hAnsi="Tahoma" w:cs="Tahoma"/>
        </w:rPr>
        <w:t>It is very important to maintain equality and diversity at the same time for an organization. It helps to recruit workers from different mindsets which covers people from diverse mentality.</w:t>
      </w:r>
    </w:p>
    <w:p w:rsidR="00C4605F" w:rsidRDefault="00C4605F" w:rsidP="00BA29FA">
      <w:pPr>
        <w:jc w:val="both"/>
        <w:rPr>
          <w:rFonts w:ascii="Tahoma" w:hAnsi="Tahoma" w:cs="Tahoma"/>
        </w:rPr>
      </w:pPr>
      <w:r w:rsidRPr="00C4605F">
        <w:rPr>
          <w:rFonts w:ascii="Tahoma" w:hAnsi="Tahoma" w:cs="Tahoma"/>
        </w:rPr>
        <w:t>Building a good reputation is necessary to attract quality employees and guests to the hotel. The work environment is necessary for the employees to perform at the highest level. It is important to build a generous, helpful bunch of employees for the highest satisfaction of the visitors of the hotel.</w:t>
      </w:r>
    </w:p>
    <w:p w:rsidR="00831ED4" w:rsidRDefault="00831ED4" w:rsidP="00831ED4">
      <w:pPr>
        <w:jc w:val="both"/>
        <w:rPr>
          <w:rFonts w:ascii="Tahoma" w:hAnsi="Tahoma" w:cs="Tahoma"/>
        </w:rPr>
      </w:pPr>
    </w:p>
    <w:p w:rsidR="00781C6B" w:rsidRPr="00831ED4" w:rsidRDefault="00831ED4" w:rsidP="00831ED4">
      <w:pPr>
        <w:jc w:val="both"/>
        <w:rPr>
          <w:rFonts w:ascii="Tahoma" w:hAnsi="Tahoma" w:cs="Tahoma"/>
          <w:lang w:val="en-GB"/>
        </w:rPr>
      </w:pPr>
      <w:r>
        <w:rPr>
          <w:rFonts w:ascii="Tahoma" w:hAnsi="Tahoma" w:cs="Tahoma"/>
        </w:rPr>
        <w:t xml:space="preserve">To conclude, </w:t>
      </w:r>
      <w:r w:rsidR="00E56ACD" w:rsidRPr="00831ED4">
        <w:rPr>
          <w:rFonts w:ascii="Tahoma" w:hAnsi="Tahoma" w:cs="Tahoma"/>
          <w:lang w:val="en-GB"/>
        </w:rPr>
        <w:t xml:space="preserve">Chittagong is the port where Vasco Da Gama landed in his conquest to discover the sea route from Europe to India. Till today, Chittagong remained a great port city handling all the incoming and outgoing goods from the emerging economy of Bangladesh. Moreover, scenic beauty in the coast and cultural diversity in Hill tracts always remained as a great interest for the visitors; both local and foreign. A hotel in this great city has a great potential to succeed. </w:t>
      </w:r>
    </w:p>
    <w:p w:rsidR="003F4FD4" w:rsidRPr="00831ED4" w:rsidRDefault="003F4FD4" w:rsidP="00BA29FA">
      <w:pPr>
        <w:jc w:val="both"/>
        <w:rPr>
          <w:rFonts w:ascii="Tahoma" w:hAnsi="Tahoma" w:cs="Tahoma"/>
          <w:lang w:val="en-GB"/>
        </w:rPr>
      </w:pPr>
    </w:p>
    <w:p w:rsidR="00BF608D" w:rsidRDefault="00C4605F" w:rsidP="00BA29FA">
      <w:pPr>
        <w:jc w:val="both"/>
        <w:rPr>
          <w:rFonts w:ascii="Tahoma" w:hAnsi="Tahoma" w:cs="Tahoma"/>
        </w:rPr>
      </w:pPr>
      <w:r w:rsidRPr="00C4605F">
        <w:rPr>
          <w:rFonts w:ascii="Tahoma" w:hAnsi="Tahoma" w:cs="Tahoma"/>
        </w:rPr>
        <w:t>With this I</w:t>
      </w:r>
      <w:r w:rsidR="001F3831">
        <w:rPr>
          <w:rFonts w:ascii="Tahoma" w:hAnsi="Tahoma" w:cs="Tahoma"/>
        </w:rPr>
        <w:t xml:space="preserve"> shall</w:t>
      </w:r>
      <w:r w:rsidRPr="00C4605F">
        <w:rPr>
          <w:rFonts w:ascii="Tahoma" w:hAnsi="Tahoma" w:cs="Tahoma"/>
        </w:rPr>
        <w:t xml:space="preserve"> like to conclude my presentation. </w:t>
      </w:r>
      <w:r w:rsidR="001F3831">
        <w:rPr>
          <w:rFonts w:ascii="Tahoma" w:hAnsi="Tahoma" w:cs="Tahoma"/>
        </w:rPr>
        <w:t>Thank you very much for the patient hearing and</w:t>
      </w:r>
      <w:r>
        <w:rPr>
          <w:rFonts w:ascii="Tahoma" w:hAnsi="Tahoma" w:cs="Tahoma"/>
        </w:rPr>
        <w:t xml:space="preserve"> </w:t>
      </w:r>
      <w:r w:rsidR="001F3831">
        <w:rPr>
          <w:rFonts w:ascii="Tahoma" w:hAnsi="Tahoma" w:cs="Tahoma"/>
        </w:rPr>
        <w:t xml:space="preserve">for </w:t>
      </w:r>
      <w:r>
        <w:rPr>
          <w:rFonts w:ascii="Tahoma" w:hAnsi="Tahoma" w:cs="Tahoma"/>
        </w:rPr>
        <w:t>your</w:t>
      </w:r>
      <w:r w:rsidR="001F3831">
        <w:rPr>
          <w:rFonts w:ascii="Tahoma" w:hAnsi="Tahoma" w:cs="Tahoma"/>
        </w:rPr>
        <w:t xml:space="preserve"> precious time.</w:t>
      </w:r>
    </w:p>
    <w:p w:rsidR="00BF608D" w:rsidRDefault="00BF608D">
      <w:pPr>
        <w:rPr>
          <w:rFonts w:ascii="Tahoma" w:hAnsi="Tahoma" w:cs="Tahoma"/>
        </w:rPr>
      </w:pPr>
      <w:r>
        <w:rPr>
          <w:rFonts w:ascii="Tahoma" w:hAnsi="Tahoma" w:cs="Tahoma"/>
        </w:rPr>
        <w:br w:type="page"/>
      </w:r>
    </w:p>
    <w:p w:rsidR="00C4605F" w:rsidRPr="005B0076" w:rsidRDefault="00BF608D" w:rsidP="00BA29FA">
      <w:pPr>
        <w:jc w:val="both"/>
        <w:rPr>
          <w:rFonts w:ascii="Tahoma" w:hAnsi="Tahoma" w:cs="Tahoma"/>
        </w:rPr>
      </w:pPr>
      <w:r>
        <w:rPr>
          <w:rFonts w:ascii="Tahoma" w:hAnsi="Tahoma" w:cs="Tahoma"/>
          <w:noProof/>
        </w:rPr>
        <w:lastRenderedPageBreak/>
        <w:drawing>
          <wp:inline distT="0" distB="0" distL="0" distR="0">
            <wp:extent cx="5943600" cy="33432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lide1.JPG"/>
                    <pic:cNvPicPr/>
                  </pic:nvPicPr>
                  <pic:blipFill>
                    <a:blip r:embed="rId5">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rFonts w:ascii="Tahoma" w:hAnsi="Tahoma" w:cs="Tahoma"/>
          <w:noProof/>
        </w:rPr>
        <w:drawing>
          <wp:inline distT="0" distB="0" distL="0" distR="0">
            <wp:extent cx="5943600" cy="33432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lide2.JPG"/>
                    <pic:cNvPicPr/>
                  </pic:nvPicPr>
                  <pic:blipFill>
                    <a:blip r:embed="rId6">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rFonts w:ascii="Tahoma" w:hAnsi="Tahoma" w:cs="Tahoma"/>
          <w:noProof/>
        </w:rPr>
        <w:lastRenderedPageBreak/>
        <w:drawing>
          <wp:inline distT="0" distB="0" distL="0" distR="0">
            <wp:extent cx="5943600" cy="33432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lide3.JPG"/>
                    <pic:cNvPicPr/>
                  </pic:nvPicPr>
                  <pic:blipFill>
                    <a:blip r:embed="rId7">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rFonts w:ascii="Tahoma" w:hAnsi="Tahoma" w:cs="Tahoma"/>
          <w:noProof/>
        </w:rPr>
        <w:drawing>
          <wp:inline distT="0" distB="0" distL="0" distR="0">
            <wp:extent cx="5943600" cy="33432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lide4.JPG"/>
                    <pic:cNvPicPr/>
                  </pic:nvPicPr>
                  <pic:blipFill>
                    <a:blip r:embed="rId8">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rFonts w:ascii="Tahoma" w:hAnsi="Tahoma" w:cs="Tahoma"/>
          <w:noProof/>
        </w:rPr>
        <w:lastRenderedPageBreak/>
        <w:drawing>
          <wp:inline distT="0" distB="0" distL="0" distR="0">
            <wp:extent cx="5943600" cy="33432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lide5.JPG"/>
                    <pic:cNvPicPr/>
                  </pic:nvPicPr>
                  <pic:blipFill>
                    <a:blip r:embed="rId9">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rFonts w:ascii="Tahoma" w:hAnsi="Tahoma" w:cs="Tahoma"/>
          <w:noProof/>
        </w:rPr>
        <w:drawing>
          <wp:inline distT="0" distB="0" distL="0" distR="0">
            <wp:extent cx="5943600" cy="33432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lide6.JPG"/>
                    <pic:cNvPicPr/>
                  </pic:nvPicPr>
                  <pic:blipFill>
                    <a:blip r:embed="rId10">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rFonts w:ascii="Tahoma" w:hAnsi="Tahoma" w:cs="Tahoma"/>
          <w:noProof/>
        </w:rPr>
        <w:lastRenderedPageBreak/>
        <w:drawing>
          <wp:inline distT="0" distB="0" distL="0" distR="0">
            <wp:extent cx="5943600" cy="33432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lide7.JPG"/>
                    <pic:cNvPicPr/>
                  </pic:nvPicPr>
                  <pic:blipFill>
                    <a:blip r:embed="rId11">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rFonts w:ascii="Tahoma" w:hAnsi="Tahoma" w:cs="Tahoma"/>
          <w:noProof/>
        </w:rPr>
        <w:drawing>
          <wp:inline distT="0" distB="0" distL="0" distR="0">
            <wp:extent cx="5943600" cy="33432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lide8.JPG"/>
                    <pic:cNvPicPr/>
                  </pic:nvPicPr>
                  <pic:blipFill>
                    <a:blip r:embed="rId12">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rFonts w:ascii="Tahoma" w:hAnsi="Tahoma" w:cs="Tahoma"/>
          <w:noProof/>
        </w:rPr>
        <w:lastRenderedPageBreak/>
        <w:drawing>
          <wp:inline distT="0" distB="0" distL="0" distR="0">
            <wp:extent cx="5943600" cy="33432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lide9.JPG"/>
                    <pic:cNvPicPr/>
                  </pic:nvPicPr>
                  <pic:blipFill>
                    <a:blip r:embed="rId13">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rFonts w:ascii="Tahoma" w:hAnsi="Tahoma" w:cs="Tahoma"/>
          <w:noProof/>
        </w:rPr>
        <w:drawing>
          <wp:inline distT="0" distB="0" distL="0" distR="0">
            <wp:extent cx="5943600" cy="33432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lide10.JPG"/>
                    <pic:cNvPicPr/>
                  </pic:nvPicPr>
                  <pic:blipFill>
                    <a:blip r:embed="rId14">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rFonts w:ascii="Tahoma" w:hAnsi="Tahoma" w:cs="Tahoma"/>
          <w:noProof/>
        </w:rPr>
        <w:lastRenderedPageBreak/>
        <w:drawing>
          <wp:inline distT="0" distB="0" distL="0" distR="0">
            <wp:extent cx="5943600" cy="33432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lide11.JPG"/>
                    <pic:cNvPicPr/>
                  </pic:nvPicPr>
                  <pic:blipFill>
                    <a:blip r:embed="rId15">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rFonts w:ascii="Tahoma" w:hAnsi="Tahoma" w:cs="Tahoma"/>
          <w:noProof/>
        </w:rPr>
        <w:drawing>
          <wp:inline distT="0" distB="0" distL="0" distR="0">
            <wp:extent cx="5943600" cy="33432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lide12.JPG"/>
                    <pic:cNvPicPr/>
                  </pic:nvPicPr>
                  <pic:blipFill>
                    <a:blip r:embed="rId16">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rFonts w:ascii="Tahoma" w:hAnsi="Tahoma" w:cs="Tahoma"/>
          <w:noProof/>
        </w:rPr>
        <w:lastRenderedPageBreak/>
        <w:drawing>
          <wp:inline distT="0" distB="0" distL="0" distR="0">
            <wp:extent cx="5943600" cy="334327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lide13.JPG"/>
                    <pic:cNvPicPr/>
                  </pic:nvPicPr>
                  <pic:blipFill>
                    <a:blip r:embed="rId17">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rFonts w:ascii="Tahoma" w:hAnsi="Tahoma" w:cs="Tahoma"/>
          <w:noProof/>
        </w:rPr>
        <w:drawing>
          <wp:inline distT="0" distB="0" distL="0" distR="0">
            <wp:extent cx="5943600" cy="334327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lide14.JPG"/>
                    <pic:cNvPicPr/>
                  </pic:nvPicPr>
                  <pic:blipFill>
                    <a:blip r:embed="rId18">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rFonts w:ascii="Tahoma" w:hAnsi="Tahoma" w:cs="Tahoma"/>
          <w:noProof/>
        </w:rPr>
        <w:lastRenderedPageBreak/>
        <w:drawing>
          <wp:inline distT="0" distB="0" distL="0" distR="0">
            <wp:extent cx="5943600" cy="334327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lide15.JPG"/>
                    <pic:cNvPicPr/>
                  </pic:nvPicPr>
                  <pic:blipFill>
                    <a:blip r:embed="rId19">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rFonts w:ascii="Tahoma" w:hAnsi="Tahoma" w:cs="Tahoma"/>
          <w:noProof/>
        </w:rPr>
        <w:drawing>
          <wp:inline distT="0" distB="0" distL="0" distR="0">
            <wp:extent cx="5943600" cy="334327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lide16.JPG"/>
                    <pic:cNvPicPr/>
                  </pic:nvPicPr>
                  <pic:blipFill>
                    <a:blip r:embed="rId20">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bookmarkStart w:id="0" w:name="_GoBack"/>
      <w:r>
        <w:rPr>
          <w:rFonts w:ascii="Tahoma" w:hAnsi="Tahoma" w:cs="Tahoma"/>
          <w:noProof/>
        </w:rPr>
        <w:lastRenderedPageBreak/>
        <w:drawing>
          <wp:inline distT="0" distB="0" distL="0" distR="0">
            <wp:extent cx="5943600" cy="334327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lide17.JPG"/>
                    <pic:cNvPicPr/>
                  </pic:nvPicPr>
                  <pic:blipFill>
                    <a:blip r:embed="rId21">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bookmarkEnd w:id="0"/>
    </w:p>
    <w:sectPr w:rsidR="00C4605F" w:rsidRPr="005B007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F926607"/>
    <w:multiLevelType w:val="hybridMultilevel"/>
    <w:tmpl w:val="B2DE9612"/>
    <w:lvl w:ilvl="0" w:tplc="B7B29F28">
      <w:start w:val="1"/>
      <w:numFmt w:val="bullet"/>
      <w:lvlText w:val=""/>
      <w:lvlJc w:val="left"/>
      <w:pPr>
        <w:tabs>
          <w:tab w:val="num" w:pos="720"/>
        </w:tabs>
        <w:ind w:left="720" w:hanging="360"/>
      </w:pPr>
      <w:rPr>
        <w:rFonts w:ascii="Wingdings 3" w:hAnsi="Wingdings 3" w:hint="default"/>
      </w:rPr>
    </w:lvl>
    <w:lvl w:ilvl="1" w:tplc="2C9A5694" w:tentative="1">
      <w:start w:val="1"/>
      <w:numFmt w:val="bullet"/>
      <w:lvlText w:val=""/>
      <w:lvlJc w:val="left"/>
      <w:pPr>
        <w:tabs>
          <w:tab w:val="num" w:pos="1440"/>
        </w:tabs>
        <w:ind w:left="1440" w:hanging="360"/>
      </w:pPr>
      <w:rPr>
        <w:rFonts w:ascii="Wingdings 3" w:hAnsi="Wingdings 3" w:hint="default"/>
      </w:rPr>
    </w:lvl>
    <w:lvl w:ilvl="2" w:tplc="C7A82F24" w:tentative="1">
      <w:start w:val="1"/>
      <w:numFmt w:val="bullet"/>
      <w:lvlText w:val=""/>
      <w:lvlJc w:val="left"/>
      <w:pPr>
        <w:tabs>
          <w:tab w:val="num" w:pos="2160"/>
        </w:tabs>
        <w:ind w:left="2160" w:hanging="360"/>
      </w:pPr>
      <w:rPr>
        <w:rFonts w:ascii="Wingdings 3" w:hAnsi="Wingdings 3" w:hint="default"/>
      </w:rPr>
    </w:lvl>
    <w:lvl w:ilvl="3" w:tplc="C6D461C4" w:tentative="1">
      <w:start w:val="1"/>
      <w:numFmt w:val="bullet"/>
      <w:lvlText w:val=""/>
      <w:lvlJc w:val="left"/>
      <w:pPr>
        <w:tabs>
          <w:tab w:val="num" w:pos="2880"/>
        </w:tabs>
        <w:ind w:left="2880" w:hanging="360"/>
      </w:pPr>
      <w:rPr>
        <w:rFonts w:ascii="Wingdings 3" w:hAnsi="Wingdings 3" w:hint="default"/>
      </w:rPr>
    </w:lvl>
    <w:lvl w:ilvl="4" w:tplc="EFBA37B6" w:tentative="1">
      <w:start w:val="1"/>
      <w:numFmt w:val="bullet"/>
      <w:lvlText w:val=""/>
      <w:lvlJc w:val="left"/>
      <w:pPr>
        <w:tabs>
          <w:tab w:val="num" w:pos="3600"/>
        </w:tabs>
        <w:ind w:left="3600" w:hanging="360"/>
      </w:pPr>
      <w:rPr>
        <w:rFonts w:ascii="Wingdings 3" w:hAnsi="Wingdings 3" w:hint="default"/>
      </w:rPr>
    </w:lvl>
    <w:lvl w:ilvl="5" w:tplc="9C88A3B0" w:tentative="1">
      <w:start w:val="1"/>
      <w:numFmt w:val="bullet"/>
      <w:lvlText w:val=""/>
      <w:lvlJc w:val="left"/>
      <w:pPr>
        <w:tabs>
          <w:tab w:val="num" w:pos="4320"/>
        </w:tabs>
        <w:ind w:left="4320" w:hanging="360"/>
      </w:pPr>
      <w:rPr>
        <w:rFonts w:ascii="Wingdings 3" w:hAnsi="Wingdings 3" w:hint="default"/>
      </w:rPr>
    </w:lvl>
    <w:lvl w:ilvl="6" w:tplc="47702A26" w:tentative="1">
      <w:start w:val="1"/>
      <w:numFmt w:val="bullet"/>
      <w:lvlText w:val=""/>
      <w:lvlJc w:val="left"/>
      <w:pPr>
        <w:tabs>
          <w:tab w:val="num" w:pos="5040"/>
        </w:tabs>
        <w:ind w:left="5040" w:hanging="360"/>
      </w:pPr>
      <w:rPr>
        <w:rFonts w:ascii="Wingdings 3" w:hAnsi="Wingdings 3" w:hint="default"/>
      </w:rPr>
    </w:lvl>
    <w:lvl w:ilvl="7" w:tplc="524CBC28" w:tentative="1">
      <w:start w:val="1"/>
      <w:numFmt w:val="bullet"/>
      <w:lvlText w:val=""/>
      <w:lvlJc w:val="left"/>
      <w:pPr>
        <w:tabs>
          <w:tab w:val="num" w:pos="5760"/>
        </w:tabs>
        <w:ind w:left="5760" w:hanging="360"/>
      </w:pPr>
      <w:rPr>
        <w:rFonts w:ascii="Wingdings 3" w:hAnsi="Wingdings 3" w:hint="default"/>
      </w:rPr>
    </w:lvl>
    <w:lvl w:ilvl="8" w:tplc="DECA77EC"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63655BDA"/>
    <w:multiLevelType w:val="hybridMultilevel"/>
    <w:tmpl w:val="0D7A6EBC"/>
    <w:lvl w:ilvl="0" w:tplc="88F23FE8">
      <w:start w:val="1"/>
      <w:numFmt w:val="bullet"/>
      <w:lvlText w:val=""/>
      <w:lvlJc w:val="left"/>
      <w:pPr>
        <w:tabs>
          <w:tab w:val="num" w:pos="720"/>
        </w:tabs>
        <w:ind w:left="720" w:hanging="360"/>
      </w:pPr>
      <w:rPr>
        <w:rFonts w:ascii="Wingdings 3" w:hAnsi="Wingdings 3" w:hint="default"/>
      </w:rPr>
    </w:lvl>
    <w:lvl w:ilvl="1" w:tplc="06E00258" w:tentative="1">
      <w:start w:val="1"/>
      <w:numFmt w:val="bullet"/>
      <w:lvlText w:val=""/>
      <w:lvlJc w:val="left"/>
      <w:pPr>
        <w:tabs>
          <w:tab w:val="num" w:pos="1440"/>
        </w:tabs>
        <w:ind w:left="1440" w:hanging="360"/>
      </w:pPr>
      <w:rPr>
        <w:rFonts w:ascii="Wingdings 3" w:hAnsi="Wingdings 3" w:hint="default"/>
      </w:rPr>
    </w:lvl>
    <w:lvl w:ilvl="2" w:tplc="54CA4954" w:tentative="1">
      <w:start w:val="1"/>
      <w:numFmt w:val="bullet"/>
      <w:lvlText w:val=""/>
      <w:lvlJc w:val="left"/>
      <w:pPr>
        <w:tabs>
          <w:tab w:val="num" w:pos="2160"/>
        </w:tabs>
        <w:ind w:left="2160" w:hanging="360"/>
      </w:pPr>
      <w:rPr>
        <w:rFonts w:ascii="Wingdings 3" w:hAnsi="Wingdings 3" w:hint="default"/>
      </w:rPr>
    </w:lvl>
    <w:lvl w:ilvl="3" w:tplc="8FC62D64" w:tentative="1">
      <w:start w:val="1"/>
      <w:numFmt w:val="bullet"/>
      <w:lvlText w:val=""/>
      <w:lvlJc w:val="left"/>
      <w:pPr>
        <w:tabs>
          <w:tab w:val="num" w:pos="2880"/>
        </w:tabs>
        <w:ind w:left="2880" w:hanging="360"/>
      </w:pPr>
      <w:rPr>
        <w:rFonts w:ascii="Wingdings 3" w:hAnsi="Wingdings 3" w:hint="default"/>
      </w:rPr>
    </w:lvl>
    <w:lvl w:ilvl="4" w:tplc="B5261A70" w:tentative="1">
      <w:start w:val="1"/>
      <w:numFmt w:val="bullet"/>
      <w:lvlText w:val=""/>
      <w:lvlJc w:val="left"/>
      <w:pPr>
        <w:tabs>
          <w:tab w:val="num" w:pos="3600"/>
        </w:tabs>
        <w:ind w:left="3600" w:hanging="360"/>
      </w:pPr>
      <w:rPr>
        <w:rFonts w:ascii="Wingdings 3" w:hAnsi="Wingdings 3" w:hint="default"/>
      </w:rPr>
    </w:lvl>
    <w:lvl w:ilvl="5" w:tplc="B370882C" w:tentative="1">
      <w:start w:val="1"/>
      <w:numFmt w:val="bullet"/>
      <w:lvlText w:val=""/>
      <w:lvlJc w:val="left"/>
      <w:pPr>
        <w:tabs>
          <w:tab w:val="num" w:pos="4320"/>
        </w:tabs>
        <w:ind w:left="4320" w:hanging="360"/>
      </w:pPr>
      <w:rPr>
        <w:rFonts w:ascii="Wingdings 3" w:hAnsi="Wingdings 3" w:hint="default"/>
      </w:rPr>
    </w:lvl>
    <w:lvl w:ilvl="6" w:tplc="63400E14" w:tentative="1">
      <w:start w:val="1"/>
      <w:numFmt w:val="bullet"/>
      <w:lvlText w:val=""/>
      <w:lvlJc w:val="left"/>
      <w:pPr>
        <w:tabs>
          <w:tab w:val="num" w:pos="5040"/>
        </w:tabs>
        <w:ind w:left="5040" w:hanging="360"/>
      </w:pPr>
      <w:rPr>
        <w:rFonts w:ascii="Wingdings 3" w:hAnsi="Wingdings 3" w:hint="default"/>
      </w:rPr>
    </w:lvl>
    <w:lvl w:ilvl="7" w:tplc="531233D4" w:tentative="1">
      <w:start w:val="1"/>
      <w:numFmt w:val="bullet"/>
      <w:lvlText w:val=""/>
      <w:lvlJc w:val="left"/>
      <w:pPr>
        <w:tabs>
          <w:tab w:val="num" w:pos="5760"/>
        </w:tabs>
        <w:ind w:left="5760" w:hanging="360"/>
      </w:pPr>
      <w:rPr>
        <w:rFonts w:ascii="Wingdings 3" w:hAnsi="Wingdings 3" w:hint="default"/>
      </w:rPr>
    </w:lvl>
    <w:lvl w:ilvl="8" w:tplc="C2BC43E0" w:tentative="1">
      <w:start w:val="1"/>
      <w:numFmt w:val="bullet"/>
      <w:lvlText w:val=""/>
      <w:lvlJc w:val="left"/>
      <w:pPr>
        <w:tabs>
          <w:tab w:val="num" w:pos="6480"/>
        </w:tabs>
        <w:ind w:left="6480" w:hanging="360"/>
      </w:pPr>
      <w:rPr>
        <w:rFonts w:ascii="Wingdings 3" w:hAnsi="Wingdings 3"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0076"/>
    <w:rsid w:val="0003271C"/>
    <w:rsid w:val="00034267"/>
    <w:rsid w:val="00037CC4"/>
    <w:rsid w:val="001F3831"/>
    <w:rsid w:val="002408EF"/>
    <w:rsid w:val="003F4FD4"/>
    <w:rsid w:val="005B0076"/>
    <w:rsid w:val="006A0A73"/>
    <w:rsid w:val="00781C6B"/>
    <w:rsid w:val="00797042"/>
    <w:rsid w:val="007C6CFF"/>
    <w:rsid w:val="00831ED4"/>
    <w:rsid w:val="009A231F"/>
    <w:rsid w:val="00AB3027"/>
    <w:rsid w:val="00BA29FA"/>
    <w:rsid w:val="00BF608D"/>
    <w:rsid w:val="00C4605F"/>
    <w:rsid w:val="00CC0DB5"/>
    <w:rsid w:val="00E56ACD"/>
    <w:rsid w:val="00ED289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021C956-8E01-4855-9E44-043CFDA52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37CC4"/>
    <w:rPr>
      <w:color w:val="0563C1" w:themeColor="hyperlink"/>
      <w:u w:val="single"/>
    </w:rPr>
  </w:style>
  <w:style w:type="character" w:customStyle="1" w:styleId="UnresolvedMention1">
    <w:name w:val="Unresolved Mention1"/>
    <w:basedOn w:val="DefaultParagraphFont"/>
    <w:uiPriority w:val="99"/>
    <w:semiHidden/>
    <w:unhideWhenUsed/>
    <w:rsid w:val="00037C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9655272">
      <w:bodyDiv w:val="1"/>
      <w:marLeft w:val="0"/>
      <w:marRight w:val="0"/>
      <w:marTop w:val="0"/>
      <w:marBottom w:val="0"/>
      <w:divBdr>
        <w:top w:val="none" w:sz="0" w:space="0" w:color="auto"/>
        <w:left w:val="none" w:sz="0" w:space="0" w:color="auto"/>
        <w:bottom w:val="none" w:sz="0" w:space="0" w:color="auto"/>
        <w:right w:val="none" w:sz="0" w:space="0" w:color="auto"/>
      </w:divBdr>
      <w:divsChild>
        <w:div w:id="1248658259">
          <w:marLeft w:val="547"/>
          <w:marRight w:val="0"/>
          <w:marTop w:val="200"/>
          <w:marBottom w:val="0"/>
          <w:divBdr>
            <w:top w:val="none" w:sz="0" w:space="0" w:color="auto"/>
            <w:left w:val="none" w:sz="0" w:space="0" w:color="auto"/>
            <w:bottom w:val="none" w:sz="0" w:space="0" w:color="auto"/>
            <w:right w:val="none" w:sz="0" w:space="0" w:color="auto"/>
          </w:divBdr>
        </w:div>
      </w:divsChild>
    </w:div>
    <w:div w:id="981736172">
      <w:bodyDiv w:val="1"/>
      <w:marLeft w:val="0"/>
      <w:marRight w:val="0"/>
      <w:marTop w:val="0"/>
      <w:marBottom w:val="0"/>
      <w:divBdr>
        <w:top w:val="none" w:sz="0" w:space="0" w:color="auto"/>
        <w:left w:val="none" w:sz="0" w:space="0" w:color="auto"/>
        <w:bottom w:val="none" w:sz="0" w:space="0" w:color="auto"/>
        <w:right w:val="none" w:sz="0" w:space="0" w:color="auto"/>
      </w:divBdr>
      <w:divsChild>
        <w:div w:id="788008522">
          <w:marLeft w:val="547"/>
          <w:marRight w:val="0"/>
          <w:marTop w:val="200"/>
          <w:marBottom w:val="0"/>
          <w:divBdr>
            <w:top w:val="none" w:sz="0" w:space="0" w:color="auto"/>
            <w:left w:val="none" w:sz="0" w:space="0" w:color="auto"/>
            <w:bottom w:val="none" w:sz="0" w:space="0" w:color="auto"/>
            <w:right w:val="none" w:sz="0" w:space="0" w:color="auto"/>
          </w:divBdr>
        </w:div>
      </w:divsChild>
    </w:div>
    <w:div w:id="1021004844">
      <w:bodyDiv w:val="1"/>
      <w:marLeft w:val="0"/>
      <w:marRight w:val="0"/>
      <w:marTop w:val="0"/>
      <w:marBottom w:val="0"/>
      <w:divBdr>
        <w:top w:val="none" w:sz="0" w:space="0" w:color="auto"/>
        <w:left w:val="none" w:sz="0" w:space="0" w:color="auto"/>
        <w:bottom w:val="none" w:sz="0" w:space="0" w:color="auto"/>
        <w:right w:val="none" w:sz="0" w:space="0" w:color="auto"/>
      </w:divBdr>
      <w:divsChild>
        <w:div w:id="728958618">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image" Target="media/image9.JPG"/><Relationship Id="rId18" Type="http://schemas.openxmlformats.org/officeDocument/2006/relationships/image" Target="media/image14.JPG"/><Relationship Id="rId3" Type="http://schemas.openxmlformats.org/officeDocument/2006/relationships/settings" Target="settings.xml"/><Relationship Id="rId21" Type="http://schemas.openxmlformats.org/officeDocument/2006/relationships/image" Target="media/image17.JPG"/><Relationship Id="rId7" Type="http://schemas.openxmlformats.org/officeDocument/2006/relationships/image" Target="media/image3.JPG"/><Relationship Id="rId12" Type="http://schemas.openxmlformats.org/officeDocument/2006/relationships/image" Target="media/image8.JPG"/><Relationship Id="rId17" Type="http://schemas.openxmlformats.org/officeDocument/2006/relationships/image" Target="media/image13.JPG"/><Relationship Id="rId2" Type="http://schemas.openxmlformats.org/officeDocument/2006/relationships/styles" Target="styles.xml"/><Relationship Id="rId16" Type="http://schemas.openxmlformats.org/officeDocument/2006/relationships/image" Target="media/image12.JPG"/><Relationship Id="rId20" Type="http://schemas.openxmlformats.org/officeDocument/2006/relationships/image" Target="media/image16.JPG"/><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image" Target="media/image7.JPG"/><Relationship Id="rId5" Type="http://schemas.openxmlformats.org/officeDocument/2006/relationships/image" Target="media/image1.JPG"/><Relationship Id="rId15" Type="http://schemas.openxmlformats.org/officeDocument/2006/relationships/image" Target="media/image11.JPG"/><Relationship Id="rId23" Type="http://schemas.openxmlformats.org/officeDocument/2006/relationships/theme" Target="theme/theme1.xml"/><Relationship Id="rId10" Type="http://schemas.openxmlformats.org/officeDocument/2006/relationships/image" Target="media/image6.JPG"/><Relationship Id="rId19" Type="http://schemas.openxmlformats.org/officeDocument/2006/relationships/image" Target="media/image15.JPG"/><Relationship Id="rId4" Type="http://schemas.openxmlformats.org/officeDocument/2006/relationships/webSettings" Target="webSettings.xml"/><Relationship Id="rId9" Type="http://schemas.openxmlformats.org/officeDocument/2006/relationships/image" Target="media/image5.JPG"/><Relationship Id="rId14" Type="http://schemas.openxmlformats.org/officeDocument/2006/relationships/image" Target="media/image10.JP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308</TotalTime>
  <Pages>12</Pages>
  <Words>1146</Words>
  <Characters>6537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Shahriar Hossain</dc:creator>
  <cp:keywords/>
  <dc:description/>
  <cp:lastModifiedBy>Abdul Matin (1813388)</cp:lastModifiedBy>
  <cp:revision>11</cp:revision>
  <dcterms:created xsi:type="dcterms:W3CDTF">2019-11-19T04:17:00Z</dcterms:created>
  <dcterms:modified xsi:type="dcterms:W3CDTF">2019-11-26T12:32:00Z</dcterms:modified>
</cp:coreProperties>
</file>